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C0C81">
            <w:pPr>
              <w:pStyle w:val="SingleTxtGR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C0C81" w:rsidP="007C0C81">
            <w:pPr>
              <w:jc w:val="right"/>
            </w:pPr>
            <w:r w:rsidRPr="007C0C81">
              <w:rPr>
                <w:sz w:val="40"/>
              </w:rPr>
              <w:t>E</w:t>
            </w:r>
            <w:r>
              <w:t>/C.12/LKA/CO/5</w:t>
            </w:r>
          </w:p>
        </w:tc>
      </w:tr>
      <w:tr w:rsidR="002D5AAC" w:rsidRPr="00B87E5D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EC7387B" wp14:editId="0BCE78A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uppressAutoHyphens/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7C0C8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7C0C81" w:rsidRDefault="007C0C81" w:rsidP="007C0C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August 2017</w:t>
            </w:r>
          </w:p>
          <w:p w:rsidR="007C0C81" w:rsidRDefault="007C0C81" w:rsidP="007C0C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7C0C81" w:rsidRPr="00D62A45" w:rsidRDefault="007C0C81" w:rsidP="007C0C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7C0C81" w:rsidRPr="007C0C81" w:rsidRDefault="007C0C81" w:rsidP="007C0C81">
      <w:pPr>
        <w:spacing w:before="120"/>
        <w:rPr>
          <w:sz w:val="24"/>
          <w:szCs w:val="24"/>
        </w:rPr>
      </w:pPr>
      <w:r w:rsidRPr="007C0C81">
        <w:rPr>
          <w:b/>
          <w:bCs/>
          <w:sz w:val="24"/>
          <w:szCs w:val="24"/>
        </w:rPr>
        <w:t>Комит</w:t>
      </w:r>
      <w:r>
        <w:rPr>
          <w:b/>
          <w:bCs/>
          <w:sz w:val="24"/>
          <w:szCs w:val="24"/>
        </w:rPr>
        <w:t>ет по экономическим, социальным</w:t>
      </w:r>
      <w:r w:rsidRPr="007C0C81">
        <w:rPr>
          <w:b/>
          <w:bCs/>
          <w:sz w:val="24"/>
          <w:szCs w:val="24"/>
        </w:rPr>
        <w:br/>
        <w:t>и культурным правам</w:t>
      </w:r>
    </w:p>
    <w:p w:rsidR="007C0C81" w:rsidRPr="007C0C81" w:rsidRDefault="007C0C81" w:rsidP="007C0C81">
      <w:pPr>
        <w:pStyle w:val="HChGR"/>
      </w:pPr>
      <w:r w:rsidRPr="007C0C81">
        <w:tab/>
      </w:r>
      <w:r w:rsidRPr="004D0A5F">
        <w:tab/>
      </w:r>
      <w:r w:rsidRPr="007C0C81">
        <w:t>Заключительные замечания по пятому периодическому докладу Шри-Ланки</w:t>
      </w:r>
      <w:r w:rsidRPr="007C0C81">
        <w:rPr>
          <w:b w:val="0"/>
          <w:position w:val="6"/>
          <w:sz w:val="18"/>
          <w:szCs w:val="18"/>
        </w:rPr>
        <w:footnoteReference w:customMarkFollows="1" w:id="1"/>
        <w:t>*</w:t>
      </w:r>
    </w:p>
    <w:p w:rsidR="007C0C81" w:rsidRPr="007C0C81" w:rsidRDefault="007C0C81" w:rsidP="007C0C81">
      <w:pPr>
        <w:pStyle w:val="SingleTxtGR"/>
      </w:pPr>
      <w:r w:rsidRPr="007C0C81">
        <w:t>1.</w:t>
      </w:r>
      <w:r w:rsidRPr="007C0C81">
        <w:tab/>
        <w:t>Комитет рассмотрел пятый периодический доклад Шри-Ланки (E/C.12/</w:t>
      </w:r>
      <w:r w:rsidR="00C961BA">
        <w:t xml:space="preserve"> </w:t>
      </w:r>
      <w:r w:rsidRPr="007C0C81">
        <w:t>LKA/5) на своих 25-м и 26-м заседаниях (см. E/C.12/2017/SR.25 и 26), состоя</w:t>
      </w:r>
      <w:r w:rsidRPr="007C0C81">
        <w:t>в</w:t>
      </w:r>
      <w:r w:rsidRPr="007C0C81">
        <w:t>шихся 8 и 9 июня 2017 года, и на своем 47-м заседании, состоявшемся 23 июня 2017 года, принял настоящие заключительные замечания.</w:t>
      </w:r>
    </w:p>
    <w:p w:rsidR="007C0C81" w:rsidRPr="007C0C81" w:rsidRDefault="007C0C81" w:rsidP="007C0C81">
      <w:pPr>
        <w:pStyle w:val="H1GR"/>
      </w:pPr>
      <w:r w:rsidRPr="007C0C81">
        <w:tab/>
        <w:t>A.</w:t>
      </w:r>
      <w:r w:rsidRPr="007C0C81">
        <w:tab/>
        <w:t>Введение</w:t>
      </w:r>
    </w:p>
    <w:p w:rsidR="007C0C81" w:rsidRPr="007C0C81" w:rsidRDefault="007C0C81" w:rsidP="007C0C81">
      <w:pPr>
        <w:pStyle w:val="SingleTxtGR"/>
      </w:pPr>
      <w:r w:rsidRPr="007C0C81">
        <w:t>2.</w:t>
      </w:r>
      <w:r w:rsidRPr="007C0C81">
        <w:tab/>
        <w:t>Комитет приветствует периодический доклад государства-участника и дополнительную информацию, представленную в ответах на перечень вопр</w:t>
      </w:r>
      <w:r w:rsidRPr="007C0C81">
        <w:t>о</w:t>
      </w:r>
      <w:r w:rsidRPr="007C0C81">
        <w:t>сов. Он выражает сожаление по поводу того, что последняя не была предста</w:t>
      </w:r>
      <w:r w:rsidRPr="007C0C81">
        <w:t>в</w:t>
      </w:r>
      <w:r w:rsidRPr="007C0C81">
        <w:t>лена в установленные сроки. Комитет также с удовлетворением отмечает в высшей степени конструктивный, откровенный и информативный диалог с межведомственной делегацией высокого уровня государства-участника и д</w:t>
      </w:r>
      <w:r w:rsidRPr="007C0C81">
        <w:t>о</w:t>
      </w:r>
      <w:r w:rsidRPr="007C0C81">
        <w:t>полнительную письменную информацию, представленную государством-участником после диалога.</w:t>
      </w:r>
    </w:p>
    <w:p w:rsidR="007C0C81" w:rsidRPr="007C0C81" w:rsidRDefault="007C0C81" w:rsidP="007C0C81">
      <w:pPr>
        <w:pStyle w:val="H1GR"/>
      </w:pPr>
      <w:r w:rsidRPr="007C0C81">
        <w:tab/>
        <w:t>B.</w:t>
      </w:r>
      <w:r w:rsidRPr="007C0C81">
        <w:tab/>
        <w:t>Позитивные аспекты</w:t>
      </w:r>
    </w:p>
    <w:p w:rsidR="007C0C81" w:rsidRPr="007C0C81" w:rsidRDefault="007C0C81" w:rsidP="007C0C81">
      <w:pPr>
        <w:pStyle w:val="SingleTxtGR"/>
      </w:pPr>
      <w:r w:rsidRPr="007C0C81">
        <w:t>3.</w:t>
      </w:r>
      <w:r w:rsidRPr="007C0C81">
        <w:tab/>
        <w:t>Комитет приветствует ратификацию: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а)</w:t>
      </w:r>
      <w:r w:rsidRPr="007C0C81">
        <w:tab/>
        <w:t xml:space="preserve">Конвенции о правах инвалидов и </w:t>
      </w:r>
      <w:r w:rsidR="00C961BA">
        <w:t>Факультативного протокола к ней</w:t>
      </w:r>
      <w:r w:rsidRPr="007C0C81">
        <w:t xml:space="preserve"> в 2016 году;</w:t>
      </w:r>
    </w:p>
    <w:p w:rsidR="007C0C81" w:rsidRPr="007C0C81" w:rsidRDefault="007C0C81" w:rsidP="007C0C81">
      <w:pPr>
        <w:pStyle w:val="SingleTxtGR"/>
      </w:pPr>
      <w:r w:rsidRPr="00C961BA">
        <w:tab/>
      </w:r>
      <w:r w:rsidRPr="007C0C81">
        <w:t>b)</w:t>
      </w:r>
      <w:r w:rsidRPr="007C0C81">
        <w:tab/>
        <w:t>Международной конвенции для защиты всех лиц от насильстве</w:t>
      </w:r>
      <w:r w:rsidRPr="007C0C81">
        <w:t>н</w:t>
      </w:r>
      <w:r w:rsidRPr="007C0C81">
        <w:t>ных исчезно</w:t>
      </w:r>
      <w:r w:rsidR="00C961BA">
        <w:t>вений</w:t>
      </w:r>
      <w:r w:rsidRPr="007C0C81">
        <w:t xml:space="preserve"> в 2016 году;</w:t>
      </w:r>
    </w:p>
    <w:p w:rsidR="007C0C81" w:rsidRPr="007C0C81" w:rsidRDefault="007C0C81" w:rsidP="007C0C81">
      <w:pPr>
        <w:pStyle w:val="SingleTxtGR"/>
      </w:pPr>
      <w:r w:rsidRPr="00C961BA">
        <w:tab/>
      </w:r>
      <w:r w:rsidRPr="007C0C81">
        <w:t>с)</w:t>
      </w:r>
      <w:r w:rsidRPr="007C0C81">
        <w:tab/>
        <w:t>Протокола о предупреждении и пресечении торговли людьми, ос</w:t>
      </w:r>
      <w:r w:rsidRPr="007C0C81">
        <w:t>о</w:t>
      </w:r>
      <w:r w:rsidRPr="007C0C81">
        <w:t>бенно женщинами и детьми, и наказании за нее, дополняющего Конвенцию О</w:t>
      </w:r>
      <w:r w:rsidRPr="007C0C81">
        <w:t>р</w:t>
      </w:r>
      <w:r w:rsidRPr="007C0C81">
        <w:t>ганизации Объединенных Наций против транснациональной организованной преступности, в 2015 году;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d)</w:t>
      </w:r>
      <w:r w:rsidRPr="007C0C81">
        <w:tab/>
        <w:t>К</w:t>
      </w:r>
      <w:r w:rsidR="00C961BA">
        <w:t>онвенции № 122 (1964 год</w:t>
      </w:r>
      <w:r w:rsidRPr="007C0C81">
        <w:t>) Международной организации труда о поли</w:t>
      </w:r>
      <w:r w:rsidR="00C961BA">
        <w:t>тике в области занятости</w:t>
      </w:r>
      <w:r w:rsidRPr="007C0C81">
        <w:t xml:space="preserve"> в 2016 году.</w:t>
      </w:r>
    </w:p>
    <w:p w:rsidR="007C0C81" w:rsidRPr="007C0C81" w:rsidRDefault="007C0C81" w:rsidP="007C0C81">
      <w:pPr>
        <w:pStyle w:val="SingleTxtGR"/>
        <w:pageBreakBefore/>
      </w:pPr>
      <w:r w:rsidRPr="007C0C81">
        <w:lastRenderedPageBreak/>
        <w:t>4.</w:t>
      </w:r>
      <w:r w:rsidRPr="007C0C81">
        <w:tab/>
        <w:t>Комитет приветствует принятие девятнадцатой поправки к Конституции, которая восстанавливает рекомендательные функции Конституционного совета для назначений на высокие должности в органы правосудия и ключевые нез</w:t>
      </w:r>
      <w:r w:rsidRPr="007C0C81">
        <w:t>а</w:t>
      </w:r>
      <w:r w:rsidRPr="007C0C81">
        <w:t>висимые учреждения, включая Комиссию Шри-Ланки по правам человека.</w:t>
      </w:r>
    </w:p>
    <w:p w:rsidR="007C0C81" w:rsidRPr="007C0C81" w:rsidRDefault="007C0C81" w:rsidP="007C0C81">
      <w:pPr>
        <w:pStyle w:val="SingleTxtGR"/>
      </w:pPr>
      <w:r w:rsidRPr="007C0C81">
        <w:t>5.</w:t>
      </w:r>
      <w:r w:rsidRPr="007C0C81">
        <w:tab/>
        <w:t>Комитет приветствует участие государства-участника в разработке рез</w:t>
      </w:r>
      <w:r w:rsidRPr="007C0C81">
        <w:t>о</w:t>
      </w:r>
      <w:r w:rsidRPr="007C0C81">
        <w:t>люции 30/1 Совета по правам человека о содействии примирению, подотчетн</w:t>
      </w:r>
      <w:r w:rsidRPr="007C0C81">
        <w:t>о</w:t>
      </w:r>
      <w:r w:rsidRPr="007C0C81">
        <w:t>сти и правам человека в Шри-Ланке и постоянное приглашение, направленное в 2015 году всем мандатариям специальных тематических процедур Совета.</w:t>
      </w:r>
    </w:p>
    <w:p w:rsidR="007C0C81" w:rsidRPr="007C0C81" w:rsidRDefault="007C0C81" w:rsidP="007C0C81">
      <w:pPr>
        <w:pStyle w:val="SingleTxtGR"/>
      </w:pPr>
      <w:r w:rsidRPr="007C0C81">
        <w:t>6.</w:t>
      </w:r>
      <w:r w:rsidRPr="007C0C81">
        <w:tab/>
        <w:t>Комитет приветствует усилия государства-участника по поощрению ос</w:t>
      </w:r>
      <w:r w:rsidRPr="007C0C81">
        <w:t>у</w:t>
      </w:r>
      <w:r w:rsidRPr="007C0C81">
        <w:t>ществления экономических, социальных и культурных прав, в том числе: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а)</w:t>
      </w:r>
      <w:r w:rsidRPr="007C0C81">
        <w:tab/>
        <w:t>последовательные национальные планы действий в области прав человека, охватыва</w:t>
      </w:r>
      <w:r w:rsidR="004D0A5F">
        <w:t>ющие периоды с 2011 по 2016 год и с 2017 по 2021 год</w:t>
      </w:r>
      <w:r w:rsidRPr="007C0C81">
        <w:t>;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b)</w:t>
      </w:r>
      <w:r w:rsidRPr="007C0C81">
        <w:tab/>
        <w:t>принятие в 2016 году национальной политики долгосрочных реш</w:t>
      </w:r>
      <w:r w:rsidRPr="007C0C81">
        <w:t>е</w:t>
      </w:r>
      <w:r w:rsidRPr="007C0C81">
        <w:t>ний, касающихся перемещений в результате конфликта;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с)</w:t>
      </w:r>
      <w:r w:rsidRPr="007C0C81">
        <w:tab/>
        <w:t>создание в 2015 году Министерства развития новых деревень, и</w:t>
      </w:r>
      <w:r w:rsidRPr="007C0C81">
        <w:t>н</w:t>
      </w:r>
      <w:r w:rsidRPr="007C0C81">
        <w:t>фраструктуры и общин в горно-холмистой области;</w:t>
      </w:r>
    </w:p>
    <w:p w:rsidR="007C0C81" w:rsidRPr="007C0C81" w:rsidRDefault="007C0C81" w:rsidP="007C0C81">
      <w:pPr>
        <w:pStyle w:val="SingleTxtGR"/>
      </w:pPr>
      <w:r w:rsidRPr="004D0A5F">
        <w:tab/>
      </w:r>
      <w:r w:rsidRPr="007C0C81">
        <w:t>d)</w:t>
      </w:r>
      <w:r w:rsidRPr="007C0C81">
        <w:tab/>
        <w:t>принятие решения об исполнении государственного гимна в День независимости как на сингальском, так и на тамильском языках, впервые с начала 1950-х годов.</w:t>
      </w:r>
    </w:p>
    <w:p w:rsidR="007C0C81" w:rsidRPr="007C0C81" w:rsidRDefault="007C0C81" w:rsidP="007C0C81">
      <w:pPr>
        <w:pStyle w:val="H1GR"/>
      </w:pPr>
      <w:r w:rsidRPr="007C0C81">
        <w:tab/>
        <w:t>C.</w:t>
      </w:r>
      <w:r w:rsidRPr="007C0C81">
        <w:tab/>
        <w:t>Основные вопро</w:t>
      </w:r>
      <w:r>
        <w:t>сы, вызывающие обеспокоенность,</w:t>
      </w:r>
      <w:r w:rsidRPr="007C0C81">
        <w:br/>
        <w:t>и рекомендации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Применение Пакта во внутреннем праве</w:t>
      </w:r>
    </w:p>
    <w:p w:rsidR="007C0C81" w:rsidRPr="007C0C81" w:rsidRDefault="007C0C81" w:rsidP="007C0C81">
      <w:pPr>
        <w:pStyle w:val="SingleTxtGR"/>
      </w:pPr>
      <w:r w:rsidRPr="007C0C81">
        <w:t>7.</w:t>
      </w:r>
      <w:r w:rsidRPr="007C0C81">
        <w:tab/>
        <w:t>Комитет обеспокоен тем, что в настоящее время большинство экономич</w:t>
      </w:r>
      <w:r w:rsidRPr="007C0C81">
        <w:t>е</w:t>
      </w:r>
      <w:r w:rsidRPr="007C0C81">
        <w:t>ских и социальных вопросов, касающихся отдельных лиц или групп, рассма</w:t>
      </w:r>
      <w:r w:rsidRPr="007C0C81">
        <w:t>т</w:t>
      </w:r>
      <w:r w:rsidRPr="007C0C81">
        <w:t xml:space="preserve">риваются в рамках главы VI Конституции, озаглавленной </w:t>
      </w:r>
      <w:r>
        <w:t>«</w:t>
      </w:r>
      <w:r w:rsidRPr="007C0C81">
        <w:t>Руководящие при</w:t>
      </w:r>
      <w:r w:rsidRPr="007C0C81">
        <w:t>н</w:t>
      </w:r>
      <w:r w:rsidRPr="007C0C81">
        <w:t>ципы государственной политики и основные обязанности</w:t>
      </w:r>
      <w:r>
        <w:t>»</w:t>
      </w:r>
      <w:r w:rsidRPr="007C0C81">
        <w:t>. Согласно статье 29 Конституции, эти руководящие принципы не наделяют кого-либо юридическ</w:t>
      </w:r>
      <w:r w:rsidRPr="007C0C81">
        <w:t>и</w:t>
      </w:r>
      <w:r w:rsidRPr="007C0C81">
        <w:t xml:space="preserve">ми правами или обязанностями и не подлежат исполнению в принудительном порядке по решению суда или трибунала. Комитет отмечает, что </w:t>
      </w:r>
      <w:r>
        <w:t>«</w:t>
      </w:r>
      <w:r w:rsidRPr="007C0C81">
        <w:t>в соотве</w:t>
      </w:r>
      <w:r w:rsidRPr="007C0C81">
        <w:t>т</w:t>
      </w:r>
      <w:r w:rsidRPr="007C0C81">
        <w:t>ствии с принципом конституционного равенства Верховный суд выделил в р</w:t>
      </w:r>
      <w:r w:rsidRPr="007C0C81">
        <w:t>у</w:t>
      </w:r>
      <w:r w:rsidRPr="007C0C81">
        <w:t>ководящих принципах право на образование, однако правовая практика до сих пор не привела к созданию всеобъемлющего списка подлежащих исполнению в судебном порядке экономических, социальных и культурных прав</w:t>
      </w:r>
      <w:r>
        <w:t>»</w:t>
      </w:r>
      <w:r w:rsidRPr="007C0C81">
        <w:t>.</w:t>
      </w:r>
      <w:r>
        <w:t xml:space="preserve"> 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8.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использовать эту нац</w:t>
      </w:r>
      <w:r w:rsidRPr="007C0C81">
        <w:rPr>
          <w:b/>
          <w:bCs/>
        </w:rPr>
        <w:t>и</w:t>
      </w:r>
      <w:r w:rsidRPr="007C0C81">
        <w:rPr>
          <w:b/>
          <w:bCs/>
        </w:rPr>
        <w:t>ональную динамику и ускорить процесс конституционной реформы.</w:t>
      </w:r>
      <w:r>
        <w:br/>
      </w:r>
      <w:r w:rsidRPr="007C0C81">
        <w:rPr>
          <w:b/>
          <w:bCs/>
        </w:rPr>
        <w:t>Он также рекомендует, чтобы эта реформа включала принятие всеобъе</w:t>
      </w:r>
      <w:r w:rsidRPr="007C0C81">
        <w:rPr>
          <w:b/>
          <w:bCs/>
        </w:rPr>
        <w:t>м</w:t>
      </w:r>
      <w:r w:rsidRPr="007C0C81">
        <w:rPr>
          <w:b/>
          <w:bCs/>
        </w:rPr>
        <w:t>лющего билля о правах, в котором должны быть в полной мере отражены экономические, социальные и культурные права, с учетом неделимости и взаимозависимости всех прав человека.</w:t>
      </w:r>
      <w:r w:rsidRPr="007C0C81">
        <w:t xml:space="preserve"> </w:t>
      </w:r>
      <w:r w:rsidRPr="007C0C81">
        <w:rPr>
          <w:b/>
          <w:bCs/>
        </w:rPr>
        <w:t>Комитет призывает государство-участник принять во внимание материалы, представленные в этой связи Комиссией по правам человека Общественному комитету по конституц</w:t>
      </w:r>
      <w:r w:rsidRPr="007C0C81">
        <w:rPr>
          <w:b/>
          <w:bCs/>
        </w:rPr>
        <w:t>и</w:t>
      </w:r>
      <w:r w:rsidRPr="007C0C81">
        <w:rPr>
          <w:b/>
          <w:bCs/>
        </w:rPr>
        <w:t>онным реформам.</w:t>
      </w:r>
      <w:r w:rsidRPr="007C0C81">
        <w:rPr>
          <w:b/>
        </w:rPr>
        <w:t xml:space="preserve"> Комитет обращает внимание государства-участника на свое замечание общего порядка № 9 (1998</w:t>
      </w:r>
      <w:r w:rsidR="00C961BA">
        <w:rPr>
          <w:b/>
        </w:rPr>
        <w:t xml:space="preserve"> год</w:t>
      </w:r>
      <w:r w:rsidRPr="007C0C81">
        <w:rPr>
          <w:b/>
        </w:rPr>
        <w:t>) о применении Пакта во внутреннем праве.</w:t>
      </w:r>
    </w:p>
    <w:p w:rsidR="007C0C81" w:rsidRPr="007C0C81" w:rsidRDefault="007C0C81" w:rsidP="007C0C81">
      <w:pPr>
        <w:pStyle w:val="SingleTxtGR"/>
      </w:pPr>
      <w:r w:rsidRPr="007C0C81">
        <w:t>9.</w:t>
      </w:r>
      <w:r w:rsidRPr="007C0C81">
        <w:tab/>
        <w:t>Комитет обеспокоен тем, что Комиссия Шри-Ланки по правам человека не обладает достаточными финансовыми, материальными и людскими ресурс</w:t>
      </w:r>
      <w:r w:rsidRPr="007C0C81">
        <w:t>а</w:t>
      </w:r>
      <w:r w:rsidRPr="007C0C81">
        <w:t>ми, ее потенциал в плане вынесения рекомендаций в отношении законодател</w:t>
      </w:r>
      <w:r w:rsidRPr="007C0C81">
        <w:t>ь</w:t>
      </w:r>
      <w:r w:rsidRPr="007C0C81">
        <w:t>ных процессов по-прежнему недостаточно используется, а ее следственные полномочия ограничены главой Конституции, посвященной основным правам, и, следовательно, не распространяется на случаи предполагаемого нарушения прав, предусмотренных в Пакте.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lastRenderedPageBreak/>
        <w:t>10.</w:t>
      </w:r>
      <w:r w:rsidRPr="007C0C81">
        <w:tab/>
      </w:r>
      <w:r w:rsidRPr="007C0C81">
        <w:rPr>
          <w:b/>
          <w:bCs/>
        </w:rPr>
        <w:t>Комитет рекомендует обеспечить, чтобы Комиссия Шри-Ланки по правам человека стала независимым органом в соответствии с новой Ко</w:t>
      </w:r>
      <w:r w:rsidRPr="007C0C81">
        <w:rPr>
          <w:b/>
          <w:bCs/>
        </w:rPr>
        <w:t>н</w:t>
      </w:r>
      <w:r w:rsidRPr="007C0C81">
        <w:rPr>
          <w:b/>
          <w:bCs/>
        </w:rPr>
        <w:t>ституцией, и расширить ее мандат, с тем чтобы ее следственные полном</w:t>
      </w:r>
      <w:r w:rsidRPr="007C0C81">
        <w:rPr>
          <w:b/>
          <w:bCs/>
        </w:rPr>
        <w:t>о</w:t>
      </w:r>
      <w:r w:rsidRPr="007C0C81">
        <w:rPr>
          <w:b/>
          <w:bCs/>
        </w:rPr>
        <w:t>чия распространялись на экономические, социальные и культурные права.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принять меры для обеспеч</w:t>
      </w:r>
      <w:r w:rsidRPr="007C0C81">
        <w:rPr>
          <w:b/>
          <w:bCs/>
        </w:rPr>
        <w:t>е</w:t>
      </w:r>
      <w:r w:rsidRPr="007C0C81">
        <w:rPr>
          <w:b/>
          <w:bCs/>
        </w:rPr>
        <w:t>ния того, чтобы Комиссия располагала достаточными ресурсами, а ее р</w:t>
      </w:r>
      <w:r w:rsidRPr="007C0C81">
        <w:rPr>
          <w:b/>
          <w:bCs/>
        </w:rPr>
        <w:t>е</w:t>
      </w:r>
      <w:r w:rsidRPr="007C0C81">
        <w:rPr>
          <w:b/>
          <w:bCs/>
        </w:rPr>
        <w:t>комендации должным образом рассматривались соответствующими гос</w:t>
      </w:r>
      <w:r w:rsidRPr="007C0C81">
        <w:rPr>
          <w:b/>
          <w:bCs/>
        </w:rPr>
        <w:t>у</w:t>
      </w:r>
      <w:r w:rsidRPr="007C0C81">
        <w:rPr>
          <w:b/>
          <w:bCs/>
        </w:rPr>
        <w:t>дарственными органами.</w:t>
      </w:r>
      <w:r w:rsidRPr="007C0C81">
        <w:t xml:space="preserve"> </w:t>
      </w:r>
      <w:r w:rsidRPr="007C0C81">
        <w:rPr>
          <w:b/>
          <w:bCs/>
        </w:rPr>
        <w:t>Комитет призывает государство-участник запр</w:t>
      </w:r>
      <w:r w:rsidRPr="007C0C81">
        <w:rPr>
          <w:b/>
          <w:bCs/>
        </w:rPr>
        <w:t>о</w:t>
      </w:r>
      <w:r w:rsidRPr="007C0C81">
        <w:rPr>
          <w:b/>
          <w:bCs/>
        </w:rPr>
        <w:t>сить повторную аккредитацию Комиссии у Подкомитета по аккредитации в составе Глобального альянса национальных правозащитных учрежд</w:t>
      </w:r>
      <w:r w:rsidRPr="007C0C81">
        <w:rPr>
          <w:b/>
          <w:bCs/>
        </w:rPr>
        <w:t>е</w:t>
      </w:r>
      <w:r w:rsidRPr="007C0C81">
        <w:rPr>
          <w:b/>
          <w:bCs/>
        </w:rPr>
        <w:t>ний.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rPr>
          <w:b/>
          <w:bCs/>
        </w:rPr>
        <w:t>Независимость судебных органов</w:t>
      </w:r>
    </w:p>
    <w:p w:rsidR="007C0C81" w:rsidRPr="007C0C81" w:rsidRDefault="007C0C81" w:rsidP="007C0C81">
      <w:pPr>
        <w:pStyle w:val="SingleTxtGR"/>
      </w:pPr>
      <w:r w:rsidRPr="007C0C81">
        <w:t>11.</w:t>
      </w:r>
      <w:r w:rsidRPr="007C0C81">
        <w:tab/>
        <w:t>Признавая текущие усилия государства-участника по укреплению суде</w:t>
      </w:r>
      <w:r w:rsidRPr="007C0C81">
        <w:t>б</w:t>
      </w:r>
      <w:r w:rsidRPr="007C0C81">
        <w:t>ной системы, Комитет выражает обеспокоенность в связи с тем, что десятил</w:t>
      </w:r>
      <w:r w:rsidRPr="007C0C81">
        <w:t>е</w:t>
      </w:r>
      <w:r w:rsidRPr="007C0C81">
        <w:t>тия вооруженного конфликта подорвали независимость, беспристрастность и компетентность судебных органов. Он также обеспокоен тем, что не все се</w:t>
      </w:r>
      <w:r w:rsidRPr="007C0C81">
        <w:t>г</w:t>
      </w:r>
      <w:r w:rsidRPr="007C0C81">
        <w:t>менты общества надлежащим образом представлены на различных уровнях с</w:t>
      </w:r>
      <w:r w:rsidRPr="007C0C81">
        <w:t>у</w:t>
      </w:r>
      <w:r w:rsidRPr="007C0C81">
        <w:t xml:space="preserve">дебной системы. </w:t>
      </w:r>
    </w:p>
    <w:p w:rsidR="007C0C81" w:rsidRPr="007C0C81" w:rsidRDefault="007C0C81" w:rsidP="007C0C81">
      <w:pPr>
        <w:pStyle w:val="SingleTxtGR"/>
        <w:rPr>
          <w:b/>
          <w:bCs/>
        </w:rPr>
      </w:pPr>
      <w:r w:rsidRPr="007C0C81">
        <w:rPr>
          <w:bCs/>
        </w:rPr>
        <w:t>12.</w:t>
      </w:r>
      <w:r w:rsidRPr="007C0C81">
        <w:rPr>
          <w:bCs/>
        </w:rPr>
        <w:tab/>
      </w:r>
      <w:r w:rsidRPr="007C0C81">
        <w:rPr>
          <w:b/>
          <w:bCs/>
        </w:rPr>
        <w:t>Комитет призывает государство-участник принять во внимание р</w:t>
      </w:r>
      <w:r w:rsidRPr="007C0C81">
        <w:rPr>
          <w:b/>
          <w:bCs/>
        </w:rPr>
        <w:t>е</w:t>
      </w:r>
      <w:r w:rsidRPr="007C0C81">
        <w:rPr>
          <w:b/>
          <w:bCs/>
        </w:rPr>
        <w:t>комендации, сформулированные в докладе 2017 года Специального д</w:t>
      </w:r>
      <w:r w:rsidRPr="007C0C81">
        <w:rPr>
          <w:b/>
          <w:bCs/>
        </w:rPr>
        <w:t>о</w:t>
      </w:r>
      <w:r w:rsidRPr="007C0C81">
        <w:rPr>
          <w:b/>
          <w:bCs/>
        </w:rPr>
        <w:t>кладчика по вопросу о независимости судей и адвокатов о ее поездке в Шри-Ланку (A/HRC/35/31/Add.1), с тем чтобы обеспечить полную незав</w:t>
      </w:r>
      <w:r w:rsidRPr="007C0C81">
        <w:rPr>
          <w:b/>
          <w:bCs/>
        </w:rPr>
        <w:t>и</w:t>
      </w:r>
      <w:r w:rsidRPr="007C0C81">
        <w:rPr>
          <w:b/>
          <w:bCs/>
        </w:rPr>
        <w:t>симость и надлежащую представительность судебных органов.</w:t>
      </w:r>
    </w:p>
    <w:p w:rsidR="007C0C81" w:rsidRPr="007C0C81" w:rsidRDefault="007C0C81" w:rsidP="007C0C81">
      <w:pPr>
        <w:pStyle w:val="H23GR"/>
      </w:pPr>
      <w:r>
        <w:tab/>
      </w:r>
      <w:r>
        <w:tab/>
      </w:r>
      <w:r w:rsidRPr="007C0C81">
        <w:t>Недискриминация</w:t>
      </w:r>
    </w:p>
    <w:p w:rsidR="007C0C81" w:rsidRPr="007C0C81" w:rsidRDefault="007C0C81" w:rsidP="007C0C81">
      <w:pPr>
        <w:pStyle w:val="SingleTxtGR"/>
      </w:pPr>
      <w:r w:rsidRPr="007C0C81">
        <w:t>13.</w:t>
      </w:r>
      <w:r w:rsidRPr="007C0C81">
        <w:tab/>
        <w:t>Комитет обеспокоен тем, что государство-участник до сих пор не прин</w:t>
      </w:r>
      <w:r w:rsidRPr="007C0C81">
        <w:t>я</w:t>
      </w:r>
      <w:r w:rsidRPr="007C0C81">
        <w:t>ло всеобъемлющее антидискриминационное законодательство. Он также с обеспокоенностью отмечает, что, хотя принцип равенства и недискриминации закреплен в пункте 2 статьи 12 Конституции, запрещающем дискриминацию по признакам расы, религии, языка, касты, пола, политических убеждений и места рождения, эта статья не распространяется на дискриминацию по цвету кожи, национальному или этническому происхождению, инвалидности, сексуальной ориентации или гендерной идентичности (статья 2).</w:t>
      </w:r>
    </w:p>
    <w:p w:rsidR="007C0C81" w:rsidRPr="007C0C81" w:rsidRDefault="007C0C81" w:rsidP="007C0C81">
      <w:pPr>
        <w:pStyle w:val="SingleTxtGR"/>
      </w:pPr>
      <w:r w:rsidRPr="007C0C81">
        <w:t>14.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всеобъемл</w:t>
      </w:r>
      <w:r w:rsidRPr="007C0C81">
        <w:rPr>
          <w:b/>
          <w:bCs/>
        </w:rPr>
        <w:t>ю</w:t>
      </w:r>
      <w:r w:rsidRPr="007C0C81">
        <w:rPr>
          <w:b/>
          <w:bCs/>
        </w:rPr>
        <w:t>щее антидискриминационное законодательство в соответствии со статьей 2 Пакта.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расширить полож</w:t>
      </w:r>
      <w:r w:rsidRPr="007C0C81">
        <w:rPr>
          <w:b/>
          <w:bCs/>
        </w:rPr>
        <w:t>е</w:t>
      </w:r>
      <w:r w:rsidRPr="007C0C81">
        <w:rPr>
          <w:b/>
          <w:bCs/>
        </w:rPr>
        <w:t>ние о недискриминации в пункте 2 статьи 12 Конституции, включив в н</w:t>
      </w:r>
      <w:r w:rsidRPr="007C0C81">
        <w:rPr>
          <w:b/>
          <w:bCs/>
        </w:rPr>
        <w:t>е</w:t>
      </w:r>
      <w:r w:rsidRPr="007C0C81">
        <w:rPr>
          <w:b/>
          <w:bCs/>
        </w:rPr>
        <w:t>го, в частности, дискриминацию по цвету кожи, национальному или этн</w:t>
      </w:r>
      <w:r w:rsidRPr="007C0C81">
        <w:rPr>
          <w:b/>
          <w:bCs/>
        </w:rPr>
        <w:t>и</w:t>
      </w:r>
      <w:r w:rsidRPr="007C0C81">
        <w:rPr>
          <w:b/>
          <w:bCs/>
        </w:rPr>
        <w:t>ческому происхождению, инвалидности, сексуальной ориентации или ге</w:t>
      </w:r>
      <w:r w:rsidRPr="007C0C81">
        <w:rPr>
          <w:b/>
          <w:bCs/>
        </w:rPr>
        <w:t>н</w:t>
      </w:r>
      <w:r w:rsidRPr="007C0C81">
        <w:rPr>
          <w:b/>
          <w:bCs/>
        </w:rPr>
        <w:t>дерной идентичности.</w:t>
      </w:r>
      <w:r w:rsidRPr="007C0C81">
        <w:t xml:space="preserve"> </w:t>
      </w:r>
      <w:r w:rsidRPr="007C0C81">
        <w:rPr>
          <w:b/>
          <w:bCs/>
        </w:rPr>
        <w:t>Комитет обращает внимание государства-участника на свое замечание общего порядка № 20 (2009</w:t>
      </w:r>
      <w:r w:rsidR="00C961BA">
        <w:rPr>
          <w:b/>
          <w:bCs/>
        </w:rPr>
        <w:t xml:space="preserve"> год</w:t>
      </w:r>
      <w:r w:rsidRPr="007C0C81">
        <w:rPr>
          <w:b/>
          <w:bCs/>
        </w:rPr>
        <w:t>) о недискриминации эк</w:t>
      </w:r>
      <w:r w:rsidRPr="007C0C81">
        <w:rPr>
          <w:b/>
          <w:bCs/>
        </w:rPr>
        <w:t>о</w:t>
      </w:r>
      <w:r w:rsidRPr="007C0C81">
        <w:rPr>
          <w:b/>
          <w:bCs/>
        </w:rPr>
        <w:t>номических, социальных и культурных прав.</w:t>
      </w:r>
    </w:p>
    <w:p w:rsidR="007C0C81" w:rsidRPr="007C0C81" w:rsidRDefault="007C0C81" w:rsidP="007C0C81">
      <w:pPr>
        <w:pStyle w:val="SingleTxtGR"/>
      </w:pPr>
      <w:r w:rsidRPr="007C0C81">
        <w:t>15.</w:t>
      </w:r>
      <w:r w:rsidRPr="007C0C81">
        <w:tab/>
        <w:t>Приветствуя Национальный план действий по социальному развитию жителей плантационного сектора (на 2016−2020 годы), Комитет тем не менее выражает обеспокоенность в связи с тем, что общины, проживающие во вну</w:t>
      </w:r>
      <w:r w:rsidRPr="007C0C81">
        <w:t>т</w:t>
      </w:r>
      <w:r w:rsidRPr="007C0C81">
        <w:t xml:space="preserve">ренних районах страны (так называемые </w:t>
      </w:r>
      <w:r>
        <w:t>«</w:t>
      </w:r>
      <w:r w:rsidRPr="007C0C81">
        <w:t>работающие на плантациях тамилы</w:t>
      </w:r>
      <w:r>
        <w:t>»</w:t>
      </w:r>
      <w:r w:rsidRPr="007C0C81">
        <w:t>) страдают от прямой и косвенной дискриминации (в том числе кастовой) в о</w:t>
      </w:r>
      <w:r w:rsidRPr="007C0C81">
        <w:t>т</w:t>
      </w:r>
      <w:r w:rsidRPr="007C0C81">
        <w:t>ношении большинства прав, закрепленных в Пакте, и отмечает высокий ур</w:t>
      </w:r>
      <w:r w:rsidRPr="007C0C81">
        <w:t>о</w:t>
      </w:r>
      <w:r w:rsidRPr="007C0C81">
        <w:t>вень нищеты, плохие условия труда, неадекватные жилищные условия, отсу</w:t>
      </w:r>
      <w:r w:rsidRPr="007C0C81">
        <w:t>т</w:t>
      </w:r>
      <w:r w:rsidRPr="007C0C81">
        <w:t>ствие доступа к медицинскому обслуживанию, отсутствие качественного обр</w:t>
      </w:r>
      <w:r w:rsidRPr="007C0C81">
        <w:t>а</w:t>
      </w:r>
      <w:r w:rsidRPr="007C0C81">
        <w:t>зования и высокие показатели отсева из школ, детский труд, а также отсутствие гражданства или документов, удостоверяю</w:t>
      </w:r>
      <w:r w:rsidR="00C961BA">
        <w:t>щих личность (статьи</w:t>
      </w:r>
      <w:r>
        <w:t xml:space="preserve"> 2, 7 и 11–</w:t>
      </w:r>
      <w:r w:rsidRPr="007C0C81">
        <w:t>13).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16.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для уд</w:t>
      </w:r>
      <w:r w:rsidRPr="007C0C81">
        <w:rPr>
          <w:b/>
          <w:bCs/>
        </w:rPr>
        <w:t>е</w:t>
      </w:r>
      <w:r w:rsidRPr="007C0C81">
        <w:rPr>
          <w:b/>
          <w:bCs/>
        </w:rPr>
        <w:t>ления приоритетного внимания осуществлению Национального плана де</w:t>
      </w:r>
      <w:r w:rsidRPr="007C0C81">
        <w:rPr>
          <w:b/>
          <w:bCs/>
        </w:rPr>
        <w:t>й</w:t>
      </w:r>
      <w:r w:rsidRPr="007C0C81">
        <w:rPr>
          <w:b/>
          <w:bCs/>
        </w:rPr>
        <w:t>ствий по социальному развитию жителей плантационного сектора, в ос</w:t>
      </w:r>
      <w:r w:rsidRPr="007C0C81">
        <w:rPr>
          <w:b/>
          <w:bCs/>
        </w:rPr>
        <w:t>о</w:t>
      </w:r>
      <w:r w:rsidRPr="007C0C81">
        <w:rPr>
          <w:b/>
          <w:bCs/>
        </w:rPr>
        <w:t>бенности в том, что касается борьбы с нищетой, обеспечив надлежащее в</w:t>
      </w:r>
      <w:r w:rsidRPr="007C0C81">
        <w:rPr>
          <w:b/>
          <w:bCs/>
        </w:rPr>
        <w:t>о</w:t>
      </w:r>
      <w:r w:rsidRPr="007C0C81">
        <w:rPr>
          <w:b/>
          <w:bCs/>
        </w:rPr>
        <w:lastRenderedPageBreak/>
        <w:t>доснабжение и санитарные условия, ускорив запланированное строител</w:t>
      </w:r>
      <w:r w:rsidRPr="007C0C81">
        <w:rPr>
          <w:b/>
          <w:bCs/>
        </w:rPr>
        <w:t>ь</w:t>
      </w:r>
      <w:r w:rsidRPr="007C0C81">
        <w:rPr>
          <w:b/>
          <w:bCs/>
        </w:rPr>
        <w:t>ство индивидуальных домов для лиц, живущих в бараках (размещенные на чайных плантациях пост</w:t>
      </w:r>
      <w:r w:rsidR="00C961BA">
        <w:rPr>
          <w:b/>
          <w:bCs/>
        </w:rPr>
        <w:t>ройки из расположенных в ряд 6–</w:t>
      </w:r>
      <w:r w:rsidRPr="007C0C81">
        <w:rPr>
          <w:b/>
          <w:bCs/>
        </w:rPr>
        <w:t>2</w:t>
      </w:r>
      <w:r w:rsidR="00C961BA">
        <w:rPr>
          <w:b/>
          <w:bCs/>
        </w:rPr>
        <w:t>4 комнат,</w:t>
      </w:r>
      <w:r w:rsidR="00B87E5D" w:rsidRPr="00B87E5D">
        <w:rPr>
          <w:b/>
          <w:bCs/>
        </w:rPr>
        <w:t xml:space="preserve"> </w:t>
      </w:r>
      <w:r w:rsidR="00B87E5D">
        <w:rPr>
          <w:b/>
          <w:bCs/>
        </w:rPr>
        <w:t>в</w:t>
      </w:r>
      <w:r w:rsidR="00B87E5D">
        <w:rPr>
          <w:b/>
          <w:bCs/>
          <w:lang w:val="en-US"/>
        </w:rPr>
        <w:t> </w:t>
      </w:r>
      <w:r w:rsidRPr="007C0C81">
        <w:rPr>
          <w:b/>
          <w:bCs/>
        </w:rPr>
        <w:t xml:space="preserve">каждой </w:t>
      </w:r>
      <w:r w:rsidR="00C961BA">
        <w:rPr>
          <w:b/>
          <w:bCs/>
        </w:rPr>
        <w:t>из которых проживают семьи из 6–</w:t>
      </w:r>
      <w:r w:rsidRPr="007C0C81">
        <w:rPr>
          <w:b/>
          <w:bCs/>
        </w:rPr>
        <w:t>11 человек), решив проблему недоедания среди детей и обеспечив доступ к качественному медицинскому обслуживанию.</w:t>
      </w:r>
    </w:p>
    <w:p w:rsidR="007C0C81" w:rsidRPr="007C0C81" w:rsidRDefault="007C0C81" w:rsidP="007C0C81">
      <w:pPr>
        <w:pStyle w:val="SingleTxtGR"/>
      </w:pPr>
      <w:r w:rsidRPr="007C0C81">
        <w:t>17.</w:t>
      </w:r>
      <w:r w:rsidRPr="007C0C81">
        <w:tab/>
        <w:t xml:space="preserve">Комитет выражает обеспокоенность в связи с тем, что половые контакты между однополыми партнерами по </w:t>
      </w:r>
      <w:r w:rsidRPr="007C0C81">
        <w:rPr>
          <w:bCs/>
        </w:rPr>
        <w:t>обоюдному</w:t>
      </w:r>
      <w:r w:rsidRPr="007C0C81">
        <w:t xml:space="preserve"> согласию по-прежнему являются уголовным преступлением. Он обеспокоен широко распространенной дискр</w:t>
      </w:r>
      <w:r w:rsidRPr="007C0C81">
        <w:t>и</w:t>
      </w:r>
      <w:r w:rsidRPr="007C0C81">
        <w:t>минацией в отношении лесбиянок, гомосексуалистов, бисексуалов, трансгенд</w:t>
      </w:r>
      <w:r w:rsidRPr="007C0C81">
        <w:t>е</w:t>
      </w:r>
      <w:r w:rsidRPr="007C0C81">
        <w:t>ров и интерсексуалов, в том числе в правоохранительной сфере и в сферах з</w:t>
      </w:r>
      <w:r w:rsidRPr="007C0C81">
        <w:t>а</w:t>
      </w:r>
      <w:r w:rsidRPr="007C0C81">
        <w:t>нятости, здравоохранения, жилья и образования, а также угрозами и нападками, которым лесбиянки, гомосексуалисты, бисексуалы, трансгендеры и интерсекс</w:t>
      </w:r>
      <w:r w:rsidRPr="007C0C81">
        <w:t>у</w:t>
      </w:r>
      <w:r w:rsidRPr="007C0C81">
        <w:t>алы подвергаются в социальных сетях по причине их сексуальной ориентации или гендерной идентичности</w:t>
      </w:r>
      <w:r>
        <w:t xml:space="preserve"> (статья 2).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18.</w:t>
      </w:r>
      <w:r w:rsidRPr="007C0C81">
        <w:tab/>
      </w:r>
      <w:r w:rsidRPr="007C0C81">
        <w:rPr>
          <w:b/>
          <w:bCs/>
        </w:rPr>
        <w:t>Комитет настоятельно призывает государство-участник внести п</w:t>
      </w:r>
      <w:r w:rsidRPr="007C0C81">
        <w:rPr>
          <w:b/>
          <w:bCs/>
        </w:rPr>
        <w:t>о</w:t>
      </w:r>
      <w:r w:rsidRPr="007C0C81">
        <w:rPr>
          <w:b/>
          <w:bCs/>
        </w:rPr>
        <w:t>правки в Уголовный кодекс с целью декриминализации однополых секс</w:t>
      </w:r>
      <w:r w:rsidRPr="007C0C81">
        <w:rPr>
          <w:b/>
          <w:bCs/>
        </w:rPr>
        <w:t>у</w:t>
      </w:r>
      <w:r w:rsidRPr="007C0C81">
        <w:rPr>
          <w:b/>
          <w:bCs/>
        </w:rPr>
        <w:t>альных отношений по обоюдному согласию.</w:t>
      </w:r>
      <w:r w:rsidRPr="007C0C81">
        <w:t xml:space="preserve"> </w:t>
      </w:r>
      <w:r w:rsidRPr="007C0C81">
        <w:rPr>
          <w:b/>
          <w:bCs/>
        </w:rPr>
        <w:t>Он рекомендует государству-участнику принять безотлагательные меры по пресечению и предотвращ</w:t>
      </w:r>
      <w:r w:rsidRPr="007C0C81">
        <w:rPr>
          <w:b/>
          <w:bCs/>
        </w:rPr>
        <w:t>е</w:t>
      </w:r>
      <w:r w:rsidRPr="007C0C81">
        <w:rPr>
          <w:b/>
          <w:bCs/>
        </w:rPr>
        <w:t>нию насилия в отношении лесбиянок, гомосексуалистов, бисексуалов, трансгендеров и интерсексуалов и гарантировать равное соблюдение всех прав человека, в частности права на здоровье, образование, труд и жил</w:t>
      </w:r>
      <w:r w:rsidRPr="007C0C81">
        <w:rPr>
          <w:b/>
          <w:bCs/>
        </w:rPr>
        <w:t>и</w:t>
      </w:r>
      <w:r w:rsidRPr="007C0C81">
        <w:rPr>
          <w:b/>
          <w:bCs/>
        </w:rPr>
        <w:t>ще.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разработать и осущест</w:t>
      </w:r>
      <w:r w:rsidRPr="007C0C81">
        <w:rPr>
          <w:b/>
          <w:bCs/>
        </w:rPr>
        <w:t>в</w:t>
      </w:r>
      <w:r w:rsidRPr="007C0C81">
        <w:rPr>
          <w:b/>
          <w:bCs/>
        </w:rPr>
        <w:t>лять учебные программы в целях просвещения и повышения осведомле</w:t>
      </w:r>
      <w:r w:rsidRPr="007C0C81">
        <w:rPr>
          <w:b/>
          <w:bCs/>
        </w:rPr>
        <w:t>н</w:t>
      </w:r>
      <w:r w:rsidRPr="007C0C81">
        <w:rPr>
          <w:b/>
          <w:bCs/>
        </w:rPr>
        <w:t>ности сотрудников правоохранительных органов, преподавателей, мед</w:t>
      </w:r>
      <w:r w:rsidRPr="007C0C81">
        <w:rPr>
          <w:b/>
          <w:bCs/>
        </w:rPr>
        <w:t>и</w:t>
      </w:r>
      <w:r w:rsidRPr="007C0C81">
        <w:rPr>
          <w:b/>
          <w:bCs/>
        </w:rPr>
        <w:t>цинских работников и государственных служащих по вопросам, каса</w:t>
      </w:r>
      <w:r w:rsidRPr="007C0C81">
        <w:rPr>
          <w:b/>
          <w:bCs/>
        </w:rPr>
        <w:t>ю</w:t>
      </w:r>
      <w:r w:rsidRPr="007C0C81">
        <w:rPr>
          <w:b/>
          <w:bCs/>
        </w:rPr>
        <w:t>щимся лесбиянок, гомосексуалистов, бисексуалов, трансгендеров и инте</w:t>
      </w:r>
      <w:r w:rsidRPr="007C0C81">
        <w:rPr>
          <w:b/>
          <w:bCs/>
        </w:rPr>
        <w:t>р</w:t>
      </w:r>
      <w:r w:rsidRPr="007C0C81">
        <w:rPr>
          <w:b/>
          <w:bCs/>
        </w:rPr>
        <w:t>сексуалов.</w:t>
      </w:r>
    </w:p>
    <w:p w:rsidR="007C0C81" w:rsidRPr="007C0C81" w:rsidRDefault="007C0C81" w:rsidP="007C0C81">
      <w:pPr>
        <w:pStyle w:val="SingleTxtGR"/>
      </w:pPr>
      <w:r w:rsidRPr="007C0C81">
        <w:t>19.</w:t>
      </w:r>
      <w:r w:rsidRPr="007C0C81">
        <w:tab/>
        <w:t>Комитет обеспокоен отсутствием в государстве-участнике национальных правовых рамок для беженцев и просителей убежища. Комитет обеспокоен тем, что просители убежища и беженцы в государстве-участнике не имеют права на работу и доступа к предоставляемым на национальном уровне базовым усл</w:t>
      </w:r>
      <w:r w:rsidRPr="007C0C81">
        <w:t>у</w:t>
      </w:r>
      <w:r w:rsidRPr="007C0C81">
        <w:t>гам, включая обр</w:t>
      </w:r>
      <w:r>
        <w:t>азование (статьи 2, 6 и 12–13).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20.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обеспечить доступ б</w:t>
      </w:r>
      <w:r w:rsidRPr="007C0C81">
        <w:rPr>
          <w:b/>
          <w:bCs/>
        </w:rPr>
        <w:t>е</w:t>
      </w:r>
      <w:r w:rsidRPr="007C0C81">
        <w:rPr>
          <w:b/>
          <w:bCs/>
        </w:rPr>
        <w:t>женцев и просителей убежища к рынку труда, социальной помощи, гос</w:t>
      </w:r>
      <w:r w:rsidRPr="007C0C81">
        <w:rPr>
          <w:b/>
          <w:bCs/>
        </w:rPr>
        <w:t>у</w:t>
      </w:r>
      <w:r w:rsidRPr="007C0C81">
        <w:rPr>
          <w:b/>
          <w:bCs/>
        </w:rPr>
        <w:t>дарственному образованию и здравоохранению.</w:t>
      </w:r>
      <w:r w:rsidRPr="007C0C81">
        <w:t xml:space="preserve"> </w:t>
      </w:r>
      <w:r w:rsidRPr="007C0C81">
        <w:rPr>
          <w:b/>
          <w:bCs/>
        </w:rPr>
        <w:t>Он рекомендует госуда</w:t>
      </w:r>
      <w:r w:rsidRPr="007C0C81">
        <w:rPr>
          <w:b/>
          <w:bCs/>
        </w:rPr>
        <w:t>р</w:t>
      </w:r>
      <w:r w:rsidRPr="007C0C81">
        <w:rPr>
          <w:b/>
          <w:bCs/>
        </w:rPr>
        <w:t>ству-участнику разработать национальные правовые рамки для беженцев и просителей убежища и присоединиться к Конвенции 1951 года о статусе беженцев.</w:t>
      </w:r>
      <w:r w:rsidRPr="007C0C81">
        <w:t xml:space="preserve"> </w:t>
      </w:r>
      <w:r w:rsidRPr="007C0C81">
        <w:rPr>
          <w:b/>
          <w:bCs/>
        </w:rPr>
        <w:t>Комитет обращает внимание государства-участника на свое з</w:t>
      </w:r>
      <w:r w:rsidRPr="007C0C81">
        <w:rPr>
          <w:b/>
          <w:bCs/>
        </w:rPr>
        <w:t>а</w:t>
      </w:r>
      <w:r w:rsidRPr="007C0C81">
        <w:rPr>
          <w:b/>
          <w:bCs/>
        </w:rPr>
        <w:t xml:space="preserve">явление </w:t>
      </w:r>
      <w:r>
        <w:rPr>
          <w:b/>
          <w:bCs/>
        </w:rPr>
        <w:t>«</w:t>
      </w:r>
      <w:r w:rsidRPr="007C0C81">
        <w:rPr>
          <w:b/>
          <w:bCs/>
        </w:rPr>
        <w:t>Обязанности государств по отношению к беженцам и мигрантам согласно Международному пакту об экономических, социальных и кул</w:t>
      </w:r>
      <w:r w:rsidRPr="007C0C81">
        <w:rPr>
          <w:b/>
          <w:bCs/>
        </w:rPr>
        <w:t>ь</w:t>
      </w:r>
      <w:r w:rsidRPr="007C0C81">
        <w:rPr>
          <w:b/>
          <w:bCs/>
        </w:rPr>
        <w:t>турных правах</w:t>
      </w:r>
      <w:r>
        <w:rPr>
          <w:b/>
          <w:bCs/>
        </w:rPr>
        <w:t>»</w:t>
      </w:r>
      <w:r w:rsidR="00C961BA">
        <w:rPr>
          <w:b/>
          <w:bCs/>
        </w:rPr>
        <w:t xml:space="preserve"> (20</w:t>
      </w:r>
      <w:r w:rsidR="00B87E5D" w:rsidRPr="006163C6">
        <w:rPr>
          <w:b/>
          <w:bCs/>
        </w:rPr>
        <w:t>1</w:t>
      </w:r>
      <w:r w:rsidR="00C961BA">
        <w:rPr>
          <w:b/>
          <w:bCs/>
        </w:rPr>
        <w:t>7</w:t>
      </w:r>
      <w:r w:rsidRPr="007C0C81">
        <w:rPr>
          <w:b/>
          <w:bCs/>
        </w:rPr>
        <w:t xml:space="preserve"> год).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Постепенное осуществление и максимальный объем имеющихся ресурсов</w:t>
      </w:r>
    </w:p>
    <w:p w:rsidR="007C0C81" w:rsidRPr="007C0C81" w:rsidRDefault="007C0C81" w:rsidP="007C0C81">
      <w:pPr>
        <w:pStyle w:val="SingleTxtGR"/>
      </w:pPr>
      <w:r w:rsidRPr="007C0C81">
        <w:t>21.</w:t>
      </w:r>
      <w:r w:rsidRPr="007C0C81">
        <w:tab/>
        <w:t>Комитет обеспокоен тем, что налоговые поступления государства сокр</w:t>
      </w:r>
      <w:r w:rsidRPr="007C0C81">
        <w:t>а</w:t>
      </w:r>
      <w:r w:rsidRPr="007C0C81">
        <w:t>тились в процентном отношении к валовому внутреннему продукту (ВВП) и что налоговая система по-прежнему имеет регрессивный характер. Комитет также выражает обеспокоенность в связи с низким уровнем государственных расходов на осуществление программ социальной защиты и значительным с</w:t>
      </w:r>
      <w:r w:rsidRPr="007C0C81">
        <w:t>о</w:t>
      </w:r>
      <w:r w:rsidRPr="007C0C81">
        <w:t>кращением расходов на образование и здравоохранение в бюджете на 2017 год. Бюджетные ассигнования в этих областях не соизмеримы с ростом ВВП. Ком</w:t>
      </w:r>
      <w:r w:rsidRPr="007C0C81">
        <w:t>и</w:t>
      </w:r>
      <w:r w:rsidRPr="007C0C81">
        <w:t>тет обеспокоен тем, что такое положение вещей представляет собой шаг назад и не отвечает всем критериям мер строгой экономии, предусмотренным в письме Комитета государствам-участникам 2012 года (статья 2).</w:t>
      </w:r>
    </w:p>
    <w:p w:rsidR="007C0C81" w:rsidRPr="007C0C81" w:rsidRDefault="007C0C81" w:rsidP="007C0C81">
      <w:pPr>
        <w:pStyle w:val="SingleTxtGR"/>
      </w:pPr>
      <w:r w:rsidRPr="007C0C81">
        <w:t>22.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для га</w:t>
      </w:r>
      <w:r w:rsidRPr="007C0C81">
        <w:rPr>
          <w:b/>
          <w:bCs/>
        </w:rPr>
        <w:t>р</w:t>
      </w:r>
      <w:r w:rsidRPr="007C0C81">
        <w:rPr>
          <w:b/>
          <w:bCs/>
        </w:rPr>
        <w:t>монизации финансовой системы и значительно увеличить объем налог</w:t>
      </w:r>
      <w:r w:rsidRPr="007C0C81">
        <w:rPr>
          <w:b/>
          <w:bCs/>
        </w:rPr>
        <w:t>о</w:t>
      </w:r>
      <w:r w:rsidRPr="007C0C81">
        <w:rPr>
          <w:b/>
          <w:bCs/>
        </w:rPr>
        <w:lastRenderedPageBreak/>
        <w:t>вых поступлений, с тем чтобы сделать возможным расширение бюджета на предоставление социальных услуг, в частности в таких областях, как соц</w:t>
      </w:r>
      <w:r w:rsidRPr="007C0C81">
        <w:rPr>
          <w:b/>
          <w:bCs/>
        </w:rPr>
        <w:t>и</w:t>
      </w:r>
      <w:r w:rsidRPr="007C0C81">
        <w:rPr>
          <w:b/>
          <w:bCs/>
        </w:rPr>
        <w:t>альная защита, здравоохранение и образование, в соответствии с его обяз</w:t>
      </w:r>
      <w:r w:rsidRPr="007C0C81">
        <w:rPr>
          <w:b/>
          <w:bCs/>
        </w:rPr>
        <w:t>а</w:t>
      </w:r>
      <w:r w:rsidRPr="007C0C81">
        <w:rPr>
          <w:b/>
          <w:bCs/>
        </w:rPr>
        <w:t>тельствами по пункту 1 статьи 2 Пакта для постепенного осуществления закрепленных в нем прав.</w:t>
      </w:r>
      <w:r w:rsidRPr="007C0C81">
        <w:t xml:space="preserve"> </w:t>
      </w:r>
      <w:r w:rsidRPr="007C0C81">
        <w:rPr>
          <w:b/>
          <w:bCs/>
        </w:rPr>
        <w:t>Любые регрессивные меры допустимы при и</w:t>
      </w:r>
      <w:r w:rsidRPr="007C0C81">
        <w:rPr>
          <w:b/>
          <w:bCs/>
        </w:rPr>
        <w:t>с</w:t>
      </w:r>
      <w:r w:rsidRPr="007C0C81">
        <w:rPr>
          <w:b/>
          <w:bCs/>
        </w:rPr>
        <w:t>ключительных обстоятельствах, связанных с экономическими трудност</w:t>
      </w:r>
      <w:r w:rsidRPr="007C0C81">
        <w:rPr>
          <w:b/>
          <w:bCs/>
        </w:rPr>
        <w:t>я</w:t>
      </w:r>
      <w:r w:rsidRPr="007C0C81">
        <w:rPr>
          <w:b/>
          <w:bCs/>
        </w:rPr>
        <w:t>ми, при условии, что они имеют временный, недискриминационный и пр</w:t>
      </w:r>
      <w:r w:rsidRPr="007C0C81">
        <w:rPr>
          <w:b/>
          <w:bCs/>
        </w:rPr>
        <w:t>о</w:t>
      </w:r>
      <w:r w:rsidRPr="007C0C81">
        <w:rPr>
          <w:b/>
          <w:bCs/>
        </w:rPr>
        <w:t>порциональный характер и не затрагивают находящихся в неблагоприя</w:t>
      </w:r>
      <w:r w:rsidRPr="007C0C81">
        <w:rPr>
          <w:b/>
          <w:bCs/>
        </w:rPr>
        <w:t>т</w:t>
      </w:r>
      <w:r w:rsidRPr="007C0C81">
        <w:rPr>
          <w:b/>
          <w:bCs/>
        </w:rPr>
        <w:t>ном положении и маргинализованных лиц и группы населения.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Равенство мужчин и женщин</w:t>
      </w:r>
    </w:p>
    <w:p w:rsidR="007C0C81" w:rsidRPr="007C0C81" w:rsidRDefault="007C0C81" w:rsidP="007C0C81">
      <w:pPr>
        <w:pStyle w:val="SingleTxtGR"/>
      </w:pPr>
      <w:r w:rsidRPr="007C0C81">
        <w:t>23.</w:t>
      </w:r>
      <w:r w:rsidRPr="007C0C81">
        <w:tab/>
        <w:t>Комитет обеспокоен по-прежнему недостаточным участием женщин в политической и общественной жизни и в процессе принятия решений, несмо</w:t>
      </w:r>
      <w:r w:rsidRPr="007C0C81">
        <w:t>т</w:t>
      </w:r>
      <w:r w:rsidRPr="007C0C81">
        <w:t>ря на установление в 2016 году в соответствии с законом 25-процентной квоты для женщин в органах местного самоуправления. Он также обеспокоен сохр</w:t>
      </w:r>
      <w:r w:rsidRPr="007C0C81">
        <w:t>а</w:t>
      </w:r>
      <w:r w:rsidRPr="007C0C81">
        <w:t>няющимися в обществе патриархальными взглядами и стереотипами (статья 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24.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для п</w:t>
      </w:r>
      <w:r w:rsidRPr="007C0C81">
        <w:rPr>
          <w:b/>
          <w:bCs/>
        </w:rPr>
        <w:t>о</w:t>
      </w:r>
      <w:r w:rsidRPr="007C0C81">
        <w:rPr>
          <w:b/>
          <w:bCs/>
        </w:rPr>
        <w:t>ощрения всестороннего и равного участия женщин в процессе принятия решений на национальном и местном уровнях, а также для повышения осведомленности населения в целях борьбы с дискриминационными ст</w:t>
      </w:r>
      <w:r w:rsidRPr="007C0C81">
        <w:rPr>
          <w:b/>
          <w:bCs/>
        </w:rPr>
        <w:t>е</w:t>
      </w:r>
      <w:r w:rsidRPr="007C0C81">
        <w:rPr>
          <w:b/>
          <w:bCs/>
        </w:rPr>
        <w:t>реотипами в отношении роли женщин в семье и обществе.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Право на труд</w:t>
      </w:r>
    </w:p>
    <w:p w:rsidR="007C0C81" w:rsidRPr="007C0C81" w:rsidRDefault="007C0C81" w:rsidP="007C0C81">
      <w:pPr>
        <w:pStyle w:val="SingleTxtGR"/>
      </w:pPr>
      <w:r w:rsidRPr="007C0C81">
        <w:t>25.</w:t>
      </w:r>
      <w:r w:rsidRPr="007C0C81">
        <w:tab/>
        <w:t>Комитет выражает обеспокоенность по поводу низкой представленности женщин на рынке труда, а также по поводу того, что они, как правило, заним</w:t>
      </w:r>
      <w:r w:rsidRPr="007C0C81">
        <w:t>а</w:t>
      </w:r>
      <w:r w:rsidRPr="007C0C81">
        <w:t>ются низкооплачиваемой работой на чайных плантациях и в швейной промы</w:t>
      </w:r>
      <w:r w:rsidRPr="007C0C81">
        <w:t>ш</w:t>
      </w:r>
      <w:r w:rsidRPr="007C0C81">
        <w:t>ленности (статья 6).</w:t>
      </w:r>
    </w:p>
    <w:p w:rsidR="007C0C81" w:rsidRPr="007C0C81" w:rsidRDefault="007C0C81" w:rsidP="007C0C81">
      <w:pPr>
        <w:pStyle w:val="SingleTxtGR"/>
      </w:pPr>
      <w:r w:rsidRPr="007C0C81">
        <w:t>26.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в целях расширения прав и возможностей женщин за счет принятия учитывающей гендерные аспекты политики, обеспечения надлежащей профессиональной подготовки и переподготовки, направленной на облегчение их доступа к рынку труда, и бороться с социально-культурными барьерами, которые могут оказывать негативное влияние на возможности женщин в плане тр</w:t>
      </w:r>
      <w:r w:rsidRPr="007C0C81">
        <w:rPr>
          <w:b/>
          <w:bCs/>
        </w:rPr>
        <w:t>у</w:t>
      </w:r>
      <w:r w:rsidRPr="007C0C81">
        <w:rPr>
          <w:b/>
          <w:bCs/>
        </w:rPr>
        <w:t>доустройства, в особенности на высокооплачиваемые должности.</w:t>
      </w:r>
    </w:p>
    <w:p w:rsidR="007C0C81" w:rsidRPr="007C0C81" w:rsidRDefault="007C0C81" w:rsidP="007C0C81">
      <w:pPr>
        <w:pStyle w:val="SingleTxtGR"/>
      </w:pPr>
      <w:r w:rsidRPr="007C0C81">
        <w:t>27.</w:t>
      </w:r>
      <w:r w:rsidRPr="007C0C81">
        <w:tab/>
        <w:t>Комитет выражает обеспокоенность по поводу низкого уровня занятости инвалидов, а также по поводу несоблюдения официально установленных квот (статья 6).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28.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по п</w:t>
      </w:r>
      <w:r w:rsidRPr="007C0C81">
        <w:rPr>
          <w:b/>
          <w:bCs/>
        </w:rPr>
        <w:t>о</w:t>
      </w:r>
      <w:r w:rsidRPr="007C0C81">
        <w:rPr>
          <w:b/>
          <w:bCs/>
        </w:rPr>
        <w:t>вышению уровня занятости инвалидов путем соблюдени</w:t>
      </w:r>
      <w:r w:rsidR="00C961BA">
        <w:rPr>
          <w:b/>
          <w:bCs/>
        </w:rPr>
        <w:t>я установленной</w:t>
      </w:r>
      <w:bookmarkStart w:id="0" w:name="_GoBack"/>
      <w:r w:rsidR="00C961BA">
        <w:rPr>
          <w:b/>
          <w:bCs/>
        </w:rPr>
        <w:br/>
      </w:r>
      <w:bookmarkEnd w:id="0"/>
      <w:r w:rsidRPr="007C0C81">
        <w:rPr>
          <w:b/>
          <w:bCs/>
        </w:rPr>
        <w:t>3-процентной квоты для инвалидов в государственном секторе и ее вне</w:t>
      </w:r>
      <w:r w:rsidRPr="007C0C81">
        <w:rPr>
          <w:b/>
          <w:bCs/>
        </w:rPr>
        <w:t>д</w:t>
      </w:r>
      <w:r w:rsidRPr="007C0C81">
        <w:rPr>
          <w:b/>
          <w:bCs/>
        </w:rPr>
        <w:t>рения в частном секторе;</w:t>
      </w:r>
      <w:r w:rsidRPr="007C0C81">
        <w:t xml:space="preserve"> </w:t>
      </w:r>
      <w:r w:rsidRPr="007C0C81">
        <w:rPr>
          <w:b/>
          <w:bCs/>
        </w:rPr>
        <w:t>а также обеспечить надлежащее качество, д</w:t>
      </w:r>
      <w:r w:rsidRPr="007C0C81">
        <w:rPr>
          <w:b/>
          <w:bCs/>
        </w:rPr>
        <w:t>о</w:t>
      </w:r>
      <w:r w:rsidRPr="007C0C81">
        <w:rPr>
          <w:b/>
          <w:bCs/>
        </w:rPr>
        <w:t>ступность и актуальность программ профессионально-технической подг</w:t>
      </w:r>
      <w:r w:rsidRPr="007C0C81">
        <w:rPr>
          <w:b/>
          <w:bCs/>
        </w:rPr>
        <w:t>о</w:t>
      </w:r>
      <w:r w:rsidRPr="007C0C81">
        <w:rPr>
          <w:b/>
          <w:bCs/>
        </w:rPr>
        <w:t>товки с учетом потребностей рынка труда, в том числе за счет обеспечения физ</w:t>
      </w:r>
      <w:r w:rsidRPr="007C0C81">
        <w:rPr>
          <w:b/>
          <w:bCs/>
        </w:rPr>
        <w:t>и</w:t>
      </w:r>
      <w:r w:rsidRPr="007C0C81">
        <w:rPr>
          <w:b/>
          <w:bCs/>
        </w:rPr>
        <w:t>ческой доступности рабочих мест.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Право на справедливые и благоприятные условия работы</w:t>
      </w:r>
    </w:p>
    <w:p w:rsidR="007C0C81" w:rsidRPr="007C0C81" w:rsidRDefault="007C0C81" w:rsidP="007C0C81">
      <w:pPr>
        <w:pStyle w:val="SingleTxtGR"/>
      </w:pPr>
      <w:r w:rsidRPr="007C0C81">
        <w:t>29.</w:t>
      </w:r>
      <w:r w:rsidRPr="007C0C81">
        <w:tab/>
        <w:t>Комитет выражает обеспокоенность по поводу масштабов сектора н</w:t>
      </w:r>
      <w:r w:rsidRPr="007C0C81">
        <w:t>е</w:t>
      </w:r>
      <w:r w:rsidRPr="007C0C81">
        <w:t>формальной экономики, который характеризуется низкой оплатой труда и о</w:t>
      </w:r>
      <w:r w:rsidRPr="007C0C81">
        <w:t>т</w:t>
      </w:r>
      <w:r w:rsidRPr="007C0C81">
        <w:t>сутствием социального обеспечения. Комитет обеспокоен тем, что набор с</w:t>
      </w:r>
      <w:r w:rsidRPr="007C0C81">
        <w:t>о</w:t>
      </w:r>
      <w:r w:rsidRPr="007C0C81">
        <w:t>трудников как в государственном, так и в частном секторах, все чаще ос</w:t>
      </w:r>
      <w:r w:rsidRPr="007C0C81">
        <w:t>у</w:t>
      </w:r>
      <w:r w:rsidRPr="007C0C81">
        <w:t>ществляется через агентства по трудоустройству, что приводит к снижению з</w:t>
      </w:r>
      <w:r w:rsidRPr="007C0C81">
        <w:t>а</w:t>
      </w:r>
      <w:r w:rsidRPr="007C0C81">
        <w:t>работной платы, уменьшению количества льгот и невключению постоянных с</w:t>
      </w:r>
      <w:r w:rsidRPr="007C0C81">
        <w:t>о</w:t>
      </w:r>
      <w:r w:rsidRPr="007C0C81">
        <w:t>трудников в профсоюзы. Он также обеспокоен ограниченным числом сотрудн</w:t>
      </w:r>
      <w:r w:rsidRPr="007C0C81">
        <w:t>и</w:t>
      </w:r>
      <w:r w:rsidRPr="007C0C81">
        <w:t>ков и инспекторов по вопросам труда в промышленном секторе и в сфере услуг, а также отсутствием специальных ресурсов для осуществления эффективного мониторинга и проведения инспекций (статья 7).</w:t>
      </w:r>
    </w:p>
    <w:p w:rsidR="007C0C81" w:rsidRPr="007C0C81" w:rsidRDefault="007C0C81" w:rsidP="007C0C81">
      <w:pPr>
        <w:pStyle w:val="SingleTxtGR"/>
      </w:pPr>
      <w:r w:rsidRPr="007C0C81">
        <w:lastRenderedPageBreak/>
        <w:t>30.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в целях постепенного упорядочения неформального сектора экономики, обеспечив при этом соблюдение экономических, социальных и культурных прав тр</w:t>
      </w:r>
      <w:r w:rsidRPr="007C0C81">
        <w:rPr>
          <w:b/>
          <w:bCs/>
        </w:rPr>
        <w:t>у</w:t>
      </w:r>
      <w:r w:rsidRPr="007C0C81">
        <w:rPr>
          <w:b/>
          <w:bCs/>
        </w:rPr>
        <w:t>дящихся неформального сектора, включая надлежащую заработную плату и социальное обеспечение, и предоставив им возможность вступления в профсоюзы.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увеличить чи</w:t>
      </w:r>
      <w:r w:rsidRPr="007C0C81">
        <w:rPr>
          <w:b/>
          <w:bCs/>
        </w:rPr>
        <w:t>с</w:t>
      </w:r>
      <w:r w:rsidRPr="007C0C81">
        <w:rPr>
          <w:b/>
          <w:bCs/>
        </w:rPr>
        <w:t>ло инспекторов по вопросам труда.</w:t>
      </w:r>
      <w:r w:rsidRPr="007C0C81">
        <w:t xml:space="preserve"> </w:t>
      </w:r>
      <w:r w:rsidRPr="007C0C81">
        <w:rPr>
          <w:b/>
          <w:bCs/>
        </w:rPr>
        <w:t>Комитет обращает внимание госуда</w:t>
      </w:r>
      <w:r w:rsidRPr="007C0C81">
        <w:rPr>
          <w:b/>
          <w:bCs/>
        </w:rPr>
        <w:t>р</w:t>
      </w:r>
      <w:r w:rsidRPr="007C0C81">
        <w:rPr>
          <w:b/>
          <w:bCs/>
        </w:rPr>
        <w:t>ства-участника на рекомендацию № 204 МОТ о переходе от неформальной к</w:t>
      </w:r>
      <w:r w:rsidR="00C961BA">
        <w:rPr>
          <w:b/>
          <w:bCs/>
        </w:rPr>
        <w:t xml:space="preserve"> формальной экономике (2015 год</w:t>
      </w:r>
      <w:r w:rsidRPr="007C0C81">
        <w:rPr>
          <w:b/>
          <w:bCs/>
        </w:rPr>
        <w:t>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31.</w:t>
      </w:r>
      <w:r w:rsidRPr="007C0C81">
        <w:tab/>
        <w:t>Комитет обеспокоен тем, что, несмотря на поправки, внесенные</w:t>
      </w:r>
      <w:r>
        <w:br/>
      </w:r>
      <w:r w:rsidRPr="007C0C81">
        <w:t>в 2016 году в Национальный закон о минимальной заработной плате работн</w:t>
      </w:r>
      <w:r w:rsidRPr="007C0C81">
        <w:t>и</w:t>
      </w:r>
      <w:r w:rsidRPr="007C0C81">
        <w:t>ков, минимальный размер заработной платы и суточные ставки являются нед</w:t>
      </w:r>
      <w:r w:rsidRPr="007C0C81">
        <w:t>о</w:t>
      </w:r>
      <w:r w:rsidRPr="007C0C81">
        <w:t>статочными для обеспечения достойного уровня жизни. Он также обеспокоен тем, что этот закон не предусматривает механизма для эффективного примен</w:t>
      </w:r>
      <w:r w:rsidRPr="007C0C81">
        <w:t>е</w:t>
      </w:r>
      <w:r w:rsidRPr="007C0C81">
        <w:t>ния системы минимальной заработной платы и периодического пересмотра ее размера. Кроме того, Комитет выражает обеспокоенность в связи с тем, что этот закон не распространяется на лиц, занятых в неформальном секторе экономики, лиц, не состоящих в профсоюзах, трудящихся, получающих поденную оплату (например, работников плантаций), и домашних работников (статья 7).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32.</w:t>
      </w:r>
      <w:r w:rsidRPr="007C0C81">
        <w:tab/>
      </w:r>
      <w:r w:rsidRPr="007C0C81">
        <w:rPr>
          <w:b/>
          <w:bCs/>
        </w:rPr>
        <w:t>Комитет настоятельно призывает государство-участник системат</w:t>
      </w:r>
      <w:r w:rsidRPr="007C0C81">
        <w:rPr>
          <w:b/>
          <w:bCs/>
        </w:rPr>
        <w:t>и</w:t>
      </w:r>
      <w:r w:rsidRPr="007C0C81">
        <w:rPr>
          <w:b/>
          <w:bCs/>
        </w:rPr>
        <w:t>чески пересматривать общенациональный минимальный уровень зар</w:t>
      </w:r>
      <w:r w:rsidRPr="007C0C81">
        <w:rPr>
          <w:b/>
          <w:bCs/>
        </w:rPr>
        <w:t>а</w:t>
      </w:r>
      <w:r w:rsidRPr="007C0C81">
        <w:rPr>
          <w:b/>
          <w:bCs/>
        </w:rPr>
        <w:t>ботной платы, с тем чтобы установить такой ее размер, который являлся бы достаточным для того, чтобы обеспечить всем работникам и их семьям достойный уровень жизни.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обеспечить охват работников неформального сектора экономики системой минимальной заработной платы.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Право создавать профсоюзы и вступать в них</w:t>
      </w:r>
    </w:p>
    <w:p w:rsidR="007C0C81" w:rsidRPr="007C0C81" w:rsidRDefault="007C0C81" w:rsidP="007C0C81">
      <w:pPr>
        <w:pStyle w:val="SingleTxtGR"/>
      </w:pPr>
      <w:r w:rsidRPr="007C0C81">
        <w:t>33.</w:t>
      </w:r>
      <w:r w:rsidRPr="007C0C81">
        <w:tab/>
        <w:t>Комитет обеспокоен сообщениями о том, что профсоюзные деятели и должностные лица по-прежнему подвергаются преследованиям и мести, вкл</w:t>
      </w:r>
      <w:r w:rsidRPr="007C0C81">
        <w:t>ю</w:t>
      </w:r>
      <w:r w:rsidRPr="007C0C81">
        <w:t>чая перевод на другие должности и несправедливые увольнения. Он также обеспокоен тем, что конституционное право на вступление в профсоюзы з</w:t>
      </w:r>
      <w:r w:rsidRPr="007C0C81">
        <w:t>а</w:t>
      </w:r>
      <w:r w:rsidRPr="007C0C81">
        <w:t>креплено только за гражданами государства-участника (статья 8).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34.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обеспечить, чтобы тр</w:t>
      </w:r>
      <w:r w:rsidRPr="007C0C81">
        <w:rPr>
          <w:b/>
          <w:bCs/>
        </w:rPr>
        <w:t>у</w:t>
      </w:r>
      <w:r w:rsidRPr="007C0C81">
        <w:rPr>
          <w:b/>
          <w:bCs/>
        </w:rPr>
        <w:t>дящиеся могли пользоваться своими профсоюзными правами без необо</w:t>
      </w:r>
      <w:r w:rsidRPr="007C0C81">
        <w:rPr>
          <w:b/>
          <w:bCs/>
        </w:rPr>
        <w:t>с</w:t>
      </w:r>
      <w:r w:rsidRPr="007C0C81">
        <w:rPr>
          <w:b/>
          <w:bCs/>
        </w:rPr>
        <w:t>нованных ограничений или вмешательства, и настоятельно призывает его эффективно расследовать все утверждения о нарушениях профсоюзных прав.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принять меры для обеспечения соблюдения права трудящихся-мигрантов на свободное всту</w:t>
      </w:r>
      <w:r w:rsidRPr="007C0C81">
        <w:rPr>
          <w:b/>
          <w:bCs/>
        </w:rPr>
        <w:t>п</w:t>
      </w:r>
      <w:r w:rsidRPr="007C0C81">
        <w:rPr>
          <w:b/>
          <w:bCs/>
        </w:rPr>
        <w:t>ление в профсоюзы и участие в профсоюзной деятельности.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Социальное обеспечение</w:t>
      </w:r>
    </w:p>
    <w:p w:rsidR="007C0C81" w:rsidRPr="007C0C81" w:rsidRDefault="007C0C81" w:rsidP="007C0C81">
      <w:pPr>
        <w:pStyle w:val="SingleTxtGR"/>
      </w:pPr>
      <w:r w:rsidRPr="007C0C81">
        <w:t>35.</w:t>
      </w:r>
      <w:r w:rsidRPr="007C0C81">
        <w:tab/>
        <w:t xml:space="preserve">Комитет обеспокоен недостаточным размером пособий, выплачиваемых по основной программе социальной помощи </w:t>
      </w:r>
      <w:r>
        <w:t>«</w:t>
      </w:r>
      <w:r w:rsidRPr="007C0C81">
        <w:t>Самурдхи</w:t>
      </w:r>
      <w:r>
        <w:t>»</w:t>
      </w:r>
      <w:r w:rsidRPr="007C0C81">
        <w:t>, и введением обяз</w:t>
      </w:r>
      <w:r w:rsidRPr="007C0C81">
        <w:t>а</w:t>
      </w:r>
      <w:r w:rsidRPr="007C0C81">
        <w:t>тельных вычетов, например со сбережений, приводящих к снижению суммы выплат. Комитет также обеспокоен сообщениями о том, что в 2017 году гос</w:t>
      </w:r>
      <w:r w:rsidRPr="007C0C81">
        <w:t>у</w:t>
      </w:r>
      <w:r w:rsidRPr="007C0C81">
        <w:t>дарство-участник планирует приступить к сокращению числа получателей с</w:t>
      </w:r>
      <w:r w:rsidRPr="007C0C81">
        <w:t>о</w:t>
      </w:r>
      <w:r w:rsidRPr="007C0C81">
        <w:t>циальной помощи на 10% в год и что реформа существующей системы соц</w:t>
      </w:r>
      <w:r w:rsidRPr="007C0C81">
        <w:t>и</w:t>
      </w:r>
      <w:r w:rsidRPr="007C0C81">
        <w:t>альной защиты предусматривает стимул для выхода из системы социального обеспечения в виде 5-процентного кредита на получение средств к существов</w:t>
      </w:r>
      <w:r w:rsidRPr="007C0C81">
        <w:t>а</w:t>
      </w:r>
      <w:r w:rsidRPr="007C0C81">
        <w:t>нию, который еще больше увеличит риск долгового бремени (статья 9).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36.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в рамках его реформы системы социального обеспечения гарантировать всеобщий доступ к пр</w:t>
      </w:r>
      <w:r w:rsidRPr="007C0C81">
        <w:rPr>
          <w:b/>
          <w:bCs/>
        </w:rPr>
        <w:t>о</w:t>
      </w:r>
      <w:r w:rsidRPr="007C0C81">
        <w:rPr>
          <w:b/>
          <w:bCs/>
        </w:rPr>
        <w:t>граммам социальной поддержки с предоставлением всем лицам, в том числе принадлежащим к находящимся в наименее благоприятном полож</w:t>
      </w:r>
      <w:r w:rsidRPr="007C0C81">
        <w:rPr>
          <w:b/>
          <w:bCs/>
        </w:rPr>
        <w:t>е</w:t>
      </w:r>
      <w:r w:rsidRPr="007C0C81">
        <w:rPr>
          <w:b/>
          <w:bCs/>
        </w:rPr>
        <w:t xml:space="preserve">нии и маргинализованным группам населения, надлежащих льгот в целях </w:t>
      </w:r>
      <w:r w:rsidRPr="007C0C81">
        <w:rPr>
          <w:b/>
          <w:bCs/>
        </w:rPr>
        <w:lastRenderedPageBreak/>
        <w:t>обеспечения их достаточного жизненного уровня;</w:t>
      </w:r>
      <w:r w:rsidRPr="007C0C81">
        <w:t xml:space="preserve"> </w:t>
      </w:r>
      <w:r w:rsidRPr="007C0C81">
        <w:rPr>
          <w:b/>
          <w:bCs/>
        </w:rPr>
        <w:t>и установить минимал</w:t>
      </w:r>
      <w:r w:rsidRPr="007C0C81">
        <w:rPr>
          <w:b/>
          <w:bCs/>
        </w:rPr>
        <w:t>ь</w:t>
      </w:r>
      <w:r w:rsidRPr="007C0C81">
        <w:rPr>
          <w:b/>
          <w:bCs/>
        </w:rPr>
        <w:t>ный уровень социальной защиты, включая основные социальные гара</w:t>
      </w:r>
      <w:r w:rsidRPr="007C0C81">
        <w:rPr>
          <w:b/>
          <w:bCs/>
        </w:rPr>
        <w:t>н</w:t>
      </w:r>
      <w:r w:rsidRPr="007C0C81">
        <w:rPr>
          <w:b/>
          <w:bCs/>
        </w:rPr>
        <w:t>тии.</w:t>
      </w:r>
      <w:r w:rsidRPr="007C0C81">
        <w:t xml:space="preserve"> </w:t>
      </w:r>
      <w:r w:rsidRPr="007C0C81">
        <w:rPr>
          <w:b/>
          <w:bCs/>
        </w:rPr>
        <w:t>Он обращает внимание государства-участника на свое замечание о</w:t>
      </w:r>
      <w:r w:rsidRPr="007C0C81">
        <w:rPr>
          <w:b/>
          <w:bCs/>
        </w:rPr>
        <w:t>б</w:t>
      </w:r>
      <w:r w:rsidRPr="007C0C81">
        <w:rPr>
          <w:b/>
          <w:bCs/>
        </w:rPr>
        <w:t>щего порядка № 19 (2007</w:t>
      </w:r>
      <w:r w:rsidR="00C961BA">
        <w:rPr>
          <w:b/>
          <w:bCs/>
        </w:rPr>
        <w:t xml:space="preserve"> год</w:t>
      </w:r>
      <w:r w:rsidRPr="007C0C81">
        <w:rPr>
          <w:b/>
          <w:bCs/>
        </w:rPr>
        <w:t>) о праве на социальное обеспечение и свое з</w:t>
      </w:r>
      <w:r w:rsidRPr="007C0C81">
        <w:rPr>
          <w:b/>
          <w:bCs/>
        </w:rPr>
        <w:t>а</w:t>
      </w:r>
      <w:r w:rsidRPr="007C0C81">
        <w:rPr>
          <w:b/>
          <w:bCs/>
        </w:rPr>
        <w:t>явление о минимальных уровнях социальной защиты (2015</w:t>
      </w:r>
      <w:r w:rsidR="00C961BA">
        <w:rPr>
          <w:b/>
          <w:bCs/>
        </w:rPr>
        <w:t xml:space="preserve"> год</w:t>
      </w:r>
      <w:r w:rsidRPr="007C0C81">
        <w:rPr>
          <w:b/>
          <w:bCs/>
        </w:rPr>
        <w:t>).</w:t>
      </w:r>
    </w:p>
    <w:p w:rsidR="007C0C81" w:rsidRPr="007C0C81" w:rsidRDefault="007C0C81" w:rsidP="007C0C81">
      <w:pPr>
        <w:pStyle w:val="SingleTxtGR"/>
      </w:pPr>
      <w:r w:rsidRPr="007C0C81">
        <w:t>37.</w:t>
      </w:r>
      <w:r w:rsidRPr="007C0C81">
        <w:tab/>
        <w:t>Комитет выражает обеспокоенность в связи с тем, что реализуемая по линии шриланкийского Бюро по вопросам трудоустройства за рубежом пр</w:t>
      </w:r>
      <w:r w:rsidRPr="007C0C81">
        <w:t>о</w:t>
      </w:r>
      <w:r w:rsidRPr="007C0C81">
        <w:t>грамма обязательного социального страхования не охватывает некоторые ра</w:t>
      </w:r>
      <w:r w:rsidRPr="007C0C81">
        <w:t>с</w:t>
      </w:r>
      <w:r w:rsidRPr="007C0C81">
        <w:t>ходы, с которыми трудящиеся-мигранты сталкиваются в принимающих стр</w:t>
      </w:r>
      <w:r w:rsidRPr="007C0C81">
        <w:t>а</w:t>
      </w:r>
      <w:r w:rsidRPr="007C0C81">
        <w:t>нах, включая расходы на медицинское обслуживание в принимающих странах, затраты на лечение болезней или травм, приобретенных/полученных лицами, спасающимися от негуманных условий труда, а также передаваемых половым путем заболеваний, включая ВИЧ. Кроме того, Комитет обеспокоен в связи с тем, что двухлетний период страхования может привести к тому, что трудящи</w:t>
      </w:r>
      <w:r w:rsidRPr="007C0C81">
        <w:t>е</w:t>
      </w:r>
      <w:r w:rsidRPr="007C0C81">
        <w:t>ся-мигранты окажутся вне защиты системы страхования по причине того, что не смогут вернуться для того, чтобы пройти повторную регистрацию в шрила</w:t>
      </w:r>
      <w:r w:rsidRPr="007C0C81">
        <w:t>н</w:t>
      </w:r>
      <w:r w:rsidRPr="007C0C81">
        <w:t>кийском Бюро по вопросам трудоустройства за рубежом (статьи 7 и 9).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38.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безотлагател</w:t>
      </w:r>
      <w:r w:rsidRPr="007C0C81">
        <w:rPr>
          <w:b/>
          <w:bCs/>
        </w:rPr>
        <w:t>ь</w:t>
      </w:r>
      <w:r w:rsidRPr="007C0C81">
        <w:rPr>
          <w:b/>
          <w:bCs/>
        </w:rPr>
        <w:t>ные меры для расширения сферы охвата обязательного социального стр</w:t>
      </w:r>
      <w:r w:rsidRPr="007C0C81">
        <w:rPr>
          <w:b/>
          <w:bCs/>
        </w:rPr>
        <w:t>а</w:t>
      </w:r>
      <w:r w:rsidRPr="007C0C81">
        <w:rPr>
          <w:b/>
          <w:bCs/>
        </w:rPr>
        <w:t>хования шриланкийского Бюро по вопросам трудоустройства за рубежом в том, что касается здравоохранения, с тем чтобы обеспечить надлежащее покрытие расходов домашних работников из числа мигрантов в приним</w:t>
      </w:r>
      <w:r w:rsidRPr="007C0C81">
        <w:rPr>
          <w:b/>
          <w:bCs/>
        </w:rPr>
        <w:t>а</w:t>
      </w:r>
      <w:r w:rsidRPr="007C0C81">
        <w:rPr>
          <w:b/>
          <w:bCs/>
        </w:rPr>
        <w:t>ющих странах.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принять м</w:t>
      </w:r>
      <w:r w:rsidRPr="007C0C81">
        <w:rPr>
          <w:b/>
          <w:bCs/>
        </w:rPr>
        <w:t>е</w:t>
      </w:r>
      <w:r w:rsidRPr="007C0C81">
        <w:rPr>
          <w:b/>
          <w:bCs/>
        </w:rPr>
        <w:t>ры для обеспечения того, чтобы домашние работники мигранты не лиш</w:t>
      </w:r>
      <w:r w:rsidRPr="007C0C81">
        <w:rPr>
          <w:b/>
          <w:bCs/>
        </w:rPr>
        <w:t>а</w:t>
      </w:r>
      <w:r w:rsidRPr="007C0C81">
        <w:rPr>
          <w:b/>
          <w:bCs/>
        </w:rPr>
        <w:t>лись страховки по истечении двухлетнего периода страхования по не зав</w:t>
      </w:r>
      <w:r w:rsidRPr="007C0C81">
        <w:rPr>
          <w:b/>
          <w:bCs/>
        </w:rPr>
        <w:t>и</w:t>
      </w:r>
      <w:r w:rsidRPr="007C0C81">
        <w:rPr>
          <w:b/>
          <w:bCs/>
        </w:rPr>
        <w:t>сящим от них причинам.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Сексуальное и гендерное насилие</w:t>
      </w:r>
    </w:p>
    <w:p w:rsidR="007C0C81" w:rsidRPr="007C0C81" w:rsidRDefault="007C0C81" w:rsidP="007C0C81">
      <w:pPr>
        <w:pStyle w:val="SingleTxtGR"/>
      </w:pPr>
      <w:r w:rsidRPr="007C0C81">
        <w:t>39.</w:t>
      </w:r>
      <w:r w:rsidRPr="007C0C81">
        <w:tab/>
        <w:t>Комитет обеспокоен тем, что число случаев сексуального и гендерного насилия, включая бытовое насилие, оста</w:t>
      </w:r>
      <w:r w:rsidR="00C961BA">
        <w:t>ется высоким и продолжает расти</w:t>
      </w:r>
      <w:r w:rsidRPr="007C0C81">
        <w:t xml:space="preserve"> и что изнасилование в браке не является уголовно наказуемым деянием. Он также обеспокоен тем, что функционирование служб поддержки и механизмов возм</w:t>
      </w:r>
      <w:r w:rsidRPr="007C0C81">
        <w:t>е</w:t>
      </w:r>
      <w:r w:rsidRPr="007C0C81">
        <w:t>щения ущерба по-прежнему далеко от оптимального по причине нехватки в бюро по предотвращению насилия в отношении детей и женщин на севере и востоке страны сотрудниц, говорящих на тамильском языке, и недостаточного количества приютов. Комитет выражает обеспокоенность в связи с повыше</w:t>
      </w:r>
      <w:r w:rsidRPr="007C0C81">
        <w:t>н</w:t>
      </w:r>
      <w:r w:rsidRPr="007C0C81">
        <w:t>ными рисками, с которыми сталкиваются перемещенные девочки и женщины (статья 10).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40.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предусмотреть в наци</w:t>
      </w:r>
      <w:r w:rsidRPr="007C0C81">
        <w:rPr>
          <w:b/>
          <w:bCs/>
        </w:rPr>
        <w:t>о</w:t>
      </w:r>
      <w:r w:rsidRPr="007C0C81">
        <w:rPr>
          <w:b/>
          <w:bCs/>
        </w:rPr>
        <w:t>нальной правовой системе эффективные меры защиты от сексуального и гендерного насилия, в том числе посредством введения уголовной отве</w:t>
      </w:r>
      <w:r w:rsidRPr="007C0C81">
        <w:rPr>
          <w:b/>
          <w:bCs/>
        </w:rPr>
        <w:t>т</w:t>
      </w:r>
      <w:r w:rsidRPr="007C0C81">
        <w:rPr>
          <w:b/>
          <w:bCs/>
        </w:rPr>
        <w:t>ственности за изнасилование в браке.</w:t>
      </w:r>
      <w:r w:rsidRPr="007C0C81">
        <w:t xml:space="preserve"> </w:t>
      </w:r>
      <w:r w:rsidRPr="007C0C81">
        <w:rPr>
          <w:b/>
          <w:bCs/>
        </w:rPr>
        <w:t>Он рекомендует государству-участнику обеспечить эффективное осуществление Национального плана действий по борьбе с сексуальн</w:t>
      </w:r>
      <w:r>
        <w:rPr>
          <w:b/>
          <w:bCs/>
        </w:rPr>
        <w:t>ым и гендерным насилием на 2016–</w:t>
      </w:r>
      <w:r w:rsidRPr="007C0C81">
        <w:rPr>
          <w:b/>
          <w:bCs/>
        </w:rPr>
        <w:t>2020 г</w:t>
      </w:r>
      <w:r w:rsidRPr="007C0C81">
        <w:rPr>
          <w:b/>
          <w:bCs/>
        </w:rPr>
        <w:t>о</w:t>
      </w:r>
      <w:r w:rsidRPr="007C0C81">
        <w:rPr>
          <w:b/>
          <w:bCs/>
        </w:rPr>
        <w:t>ды путем увеличения количества и повышения доступности приютов и обеспечения того, чтобы жертвы не были лишены права на подачу жалоб на тамильском языке, например за счет предоставления услуг переводч</w:t>
      </w:r>
      <w:r w:rsidRPr="007C0C81">
        <w:rPr>
          <w:b/>
          <w:bCs/>
        </w:rPr>
        <w:t>и</w:t>
      </w:r>
      <w:r w:rsidRPr="007C0C81">
        <w:rPr>
          <w:b/>
          <w:bCs/>
        </w:rPr>
        <w:t>ков в полицейских участках, государственных ведомствах и в больницах для жертв гендерного насилия.</w:t>
      </w:r>
      <w:r w:rsidRPr="007C0C81">
        <w:t xml:space="preserve"> </w:t>
      </w:r>
      <w:r w:rsidRPr="007C0C81">
        <w:rPr>
          <w:b/>
          <w:bCs/>
        </w:rPr>
        <w:t>Комитет также рекомендует государству-участнику активизировать свои усилия по информированию общественн</w:t>
      </w:r>
      <w:r w:rsidRPr="007C0C81">
        <w:rPr>
          <w:b/>
          <w:bCs/>
        </w:rPr>
        <w:t>о</w:t>
      </w:r>
      <w:r w:rsidRPr="007C0C81">
        <w:rPr>
          <w:b/>
          <w:bCs/>
        </w:rPr>
        <w:t>сти в целях ликвидации дискриминационных стереотипов в отношении женщин и гендерного насилия.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Защита детей</w:t>
      </w:r>
    </w:p>
    <w:p w:rsidR="007C0C81" w:rsidRPr="007C0C81" w:rsidRDefault="007C0C81" w:rsidP="007C0C81">
      <w:pPr>
        <w:pStyle w:val="SingleTxtGR"/>
      </w:pPr>
      <w:r w:rsidRPr="007C0C81">
        <w:t>41.</w:t>
      </w:r>
      <w:r w:rsidRPr="007C0C81">
        <w:tab/>
        <w:t>Комитет обеспокоен тем, что Закон о заключении и расторжении браков по мусульманскому праву допускает заключение детских и ранних браков (ст</w:t>
      </w:r>
      <w:r w:rsidRPr="007C0C81">
        <w:t>а</w:t>
      </w:r>
      <w:r w:rsidRPr="007C0C81">
        <w:t>тья 10).</w:t>
      </w:r>
    </w:p>
    <w:p w:rsidR="007C0C81" w:rsidRPr="007C0C81" w:rsidRDefault="007C0C81" w:rsidP="007C0C81">
      <w:pPr>
        <w:pStyle w:val="SingleTxtGR"/>
      </w:pPr>
      <w:r w:rsidRPr="007C0C81">
        <w:lastRenderedPageBreak/>
        <w:t>42.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внести поправки в З</w:t>
      </w:r>
      <w:r w:rsidRPr="007C0C81">
        <w:rPr>
          <w:b/>
          <w:bCs/>
        </w:rPr>
        <w:t>а</w:t>
      </w:r>
      <w:r w:rsidRPr="007C0C81">
        <w:rPr>
          <w:b/>
          <w:bCs/>
        </w:rPr>
        <w:t>кон о заключении и расторжении браков по мусульманскому праву и Д</w:t>
      </w:r>
      <w:r w:rsidRPr="007C0C81">
        <w:rPr>
          <w:b/>
          <w:bCs/>
        </w:rPr>
        <w:t>е</w:t>
      </w:r>
      <w:r w:rsidRPr="007C0C81">
        <w:rPr>
          <w:b/>
          <w:bCs/>
        </w:rPr>
        <w:t>крет о регистрации брака, с тем чтобы запретить детские браки и пол</w:t>
      </w:r>
      <w:r w:rsidRPr="007C0C81">
        <w:rPr>
          <w:b/>
          <w:bCs/>
        </w:rPr>
        <w:t>о</w:t>
      </w:r>
      <w:r w:rsidRPr="007C0C81">
        <w:rPr>
          <w:b/>
          <w:bCs/>
        </w:rPr>
        <w:t>жить конец практике поощрения таких браков, в том числе за счет пров</w:t>
      </w:r>
      <w:r w:rsidRPr="007C0C81">
        <w:rPr>
          <w:b/>
          <w:bCs/>
        </w:rPr>
        <w:t>е</w:t>
      </w:r>
      <w:r w:rsidRPr="007C0C81">
        <w:rPr>
          <w:b/>
          <w:bCs/>
        </w:rPr>
        <w:t>дения информационно-просветительской работы и взаимодействия с рел</w:t>
      </w:r>
      <w:r w:rsidRPr="007C0C81">
        <w:rPr>
          <w:b/>
          <w:bCs/>
        </w:rPr>
        <w:t>и</w:t>
      </w:r>
      <w:r w:rsidRPr="007C0C81">
        <w:rPr>
          <w:b/>
          <w:bCs/>
        </w:rPr>
        <w:t>гиозными лидерами.</w:t>
      </w:r>
    </w:p>
    <w:p w:rsidR="007C0C81" w:rsidRPr="007C0C81" w:rsidRDefault="007C0C81" w:rsidP="007C0C81">
      <w:pPr>
        <w:pStyle w:val="SingleTxtGR"/>
      </w:pPr>
      <w:r w:rsidRPr="007C0C81">
        <w:t>43.</w:t>
      </w:r>
      <w:r w:rsidRPr="007C0C81">
        <w:tab/>
        <w:t>Комитет выражает обеспокоенность в связи с высоким уровнем насилия в отношении детей, включая жестокое обращение, отсутствие заботы, сексуал</w:t>
      </w:r>
      <w:r w:rsidRPr="007C0C81">
        <w:t>ь</w:t>
      </w:r>
      <w:r w:rsidRPr="007C0C81">
        <w:t>ное насилие и домогательства. Он также обеспокоен тем, что, несмотря на д</w:t>
      </w:r>
      <w:r w:rsidRPr="007C0C81">
        <w:t>о</w:t>
      </w:r>
      <w:r w:rsidRPr="007C0C81">
        <w:t>стигнутый значительный прогресс, дети по-прежнему торгуют на улицах, и</w:t>
      </w:r>
      <w:r w:rsidRPr="007C0C81">
        <w:t>с</w:t>
      </w:r>
      <w:r w:rsidRPr="007C0C81">
        <w:t>пользуются в качестве домашних работников и работают в таких сферах, как сельское хозяйство, горнодобывающая промышленность, строительство, обр</w:t>
      </w:r>
      <w:r w:rsidRPr="007C0C81">
        <w:t>а</w:t>
      </w:r>
      <w:r w:rsidRPr="007C0C81">
        <w:t>батывающая промышленность, транспорт и рыболовство (статьи 7 и 10).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44.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безотлагательно пр</w:t>
      </w:r>
      <w:r w:rsidRPr="007C0C81">
        <w:rPr>
          <w:b/>
          <w:bCs/>
        </w:rPr>
        <w:t>и</w:t>
      </w:r>
      <w:r w:rsidRPr="007C0C81">
        <w:rPr>
          <w:b/>
          <w:bCs/>
        </w:rPr>
        <w:t>нять проект национальной стратегии по защите детей, создать всеобъе</w:t>
      </w:r>
      <w:r w:rsidRPr="007C0C81">
        <w:rPr>
          <w:b/>
          <w:bCs/>
        </w:rPr>
        <w:t>м</w:t>
      </w:r>
      <w:r w:rsidRPr="007C0C81">
        <w:rPr>
          <w:b/>
          <w:bCs/>
        </w:rPr>
        <w:t>лющую систему для обеспечения такой защиты и уделять приоритетное внимание осуществлению национальной программы по защите детей, принятой в 2017 году, обеспечив наличие достаточного количества мех</w:t>
      </w:r>
      <w:r w:rsidRPr="007C0C81">
        <w:rPr>
          <w:b/>
          <w:bCs/>
        </w:rPr>
        <w:t>а</w:t>
      </w:r>
      <w:r w:rsidRPr="007C0C81">
        <w:rPr>
          <w:b/>
          <w:bCs/>
        </w:rPr>
        <w:t>низмов для того, чтобы дети могли сообщать о случаях неправомерного о</w:t>
      </w:r>
      <w:r w:rsidRPr="007C0C81">
        <w:rPr>
          <w:b/>
          <w:bCs/>
        </w:rPr>
        <w:t>б</w:t>
      </w:r>
      <w:r w:rsidRPr="007C0C81">
        <w:rPr>
          <w:b/>
          <w:bCs/>
        </w:rPr>
        <w:t>ращения, и надлежащим образом укрепив потенциал сотрудников спец</w:t>
      </w:r>
      <w:r w:rsidRPr="007C0C81">
        <w:rPr>
          <w:b/>
          <w:bCs/>
        </w:rPr>
        <w:t>и</w:t>
      </w:r>
      <w:r w:rsidRPr="007C0C81">
        <w:rPr>
          <w:b/>
          <w:bCs/>
        </w:rPr>
        <w:t>альных полицейских подразделений по рассмотрению таких жалоб.</w:t>
      </w:r>
      <w:r w:rsidR="00C961BA">
        <w:br/>
      </w:r>
      <w:r w:rsidRPr="007C0C81">
        <w:rPr>
          <w:b/>
          <w:bCs/>
        </w:rPr>
        <w:t>Он также рекомендует государству-участнику активизировать свои усилия по ликвидации детского труда, в частности посредством осуществления принятой в 2017 году национальной политики по искоренению детского труда.</w:t>
      </w:r>
    </w:p>
    <w:p w:rsidR="007C0C81" w:rsidRPr="007C0C81" w:rsidRDefault="007C0C81" w:rsidP="007C0C81">
      <w:pPr>
        <w:pStyle w:val="H23GR"/>
      </w:pPr>
      <w:r w:rsidRPr="007C0C81">
        <w:tab/>
      </w:r>
      <w:r w:rsidRPr="007C0C81">
        <w:tab/>
        <w:t>Нищета</w:t>
      </w:r>
    </w:p>
    <w:p w:rsidR="007C0C81" w:rsidRPr="007C0C81" w:rsidRDefault="007C0C81" w:rsidP="007C0C81">
      <w:pPr>
        <w:pStyle w:val="SingleTxtGR"/>
      </w:pPr>
      <w:r w:rsidRPr="007C0C81">
        <w:t>45.</w:t>
      </w:r>
      <w:r w:rsidRPr="007C0C81">
        <w:tab/>
        <w:t>Комитет обеспокоен тем, что, несмотря на сокращение масштабов нищ</w:t>
      </w:r>
      <w:r w:rsidRPr="007C0C81">
        <w:t>е</w:t>
      </w:r>
      <w:r w:rsidRPr="007C0C81">
        <w:t>ты, значительная часть населения живет менее чем на 1,50 долл. США в день. При этом неравенство продолжает увеличиваться, а в пределах или вблизи г</w:t>
      </w:r>
      <w:r w:rsidRPr="007C0C81">
        <w:t>о</w:t>
      </w:r>
      <w:r w:rsidRPr="007C0C81">
        <w:t>родских районов на севере и востоке страны, в частных владениях и в районе Монарагала по-прежнему возникают очаги нищеты (статья 11).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46.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активизировать свои усилия по искоренению нищеты, особенно в пределах или вблизи горо</w:t>
      </w:r>
      <w:r w:rsidRPr="007C0C81">
        <w:rPr>
          <w:b/>
          <w:bCs/>
        </w:rPr>
        <w:t>д</w:t>
      </w:r>
      <w:r w:rsidRPr="007C0C81">
        <w:rPr>
          <w:b/>
          <w:bCs/>
        </w:rPr>
        <w:t>ских районов, на севере и востоке страны, в частных владениях и в районе Монарагала, в том числе посредством обеспечения того, чтобы молодые люди имели доступ к трудоустройству в промышленном секторе и в сект</w:t>
      </w:r>
      <w:r w:rsidRPr="007C0C81">
        <w:rPr>
          <w:b/>
          <w:bCs/>
        </w:rPr>
        <w:t>о</w:t>
      </w:r>
      <w:r w:rsidRPr="007C0C81">
        <w:rPr>
          <w:b/>
          <w:bCs/>
        </w:rPr>
        <w:t>ре услуг, и к непрерывному образованию, отвечающему потребностям рынка труда.</w:t>
      </w:r>
    </w:p>
    <w:p w:rsidR="007C0C81" w:rsidRPr="007C0C81" w:rsidRDefault="007C0C81" w:rsidP="00B66DEF">
      <w:pPr>
        <w:pStyle w:val="H23GR"/>
      </w:pPr>
      <w:r w:rsidRPr="007C0C81">
        <w:tab/>
      </w:r>
      <w:r w:rsidRPr="007C0C81">
        <w:tab/>
        <w:t>Принудительные выселения</w:t>
      </w:r>
    </w:p>
    <w:p w:rsidR="007C0C81" w:rsidRPr="007C0C81" w:rsidRDefault="007C0C81" w:rsidP="007C0C81">
      <w:pPr>
        <w:pStyle w:val="SingleTxtGR"/>
      </w:pPr>
      <w:r w:rsidRPr="007C0C81">
        <w:t>47.</w:t>
      </w:r>
      <w:r w:rsidRPr="007C0C81">
        <w:tab/>
        <w:t>Комитет обеспокоен тем, что с начала осуществления Управлением г</w:t>
      </w:r>
      <w:r w:rsidRPr="007C0C81">
        <w:t>о</w:t>
      </w:r>
      <w:r w:rsidRPr="007C0C81">
        <w:t>родского развития программы городского благоустройства в 2010 году в Коло</w:t>
      </w:r>
      <w:r w:rsidRPr="007C0C81">
        <w:t>м</w:t>
      </w:r>
      <w:r w:rsidRPr="007C0C81">
        <w:t>бо было выселено или перемещено около 5 500 семей, предположительно при участии военных и без соблюдения надлежащей правовой процедуры или в</w:t>
      </w:r>
      <w:r w:rsidRPr="007C0C81">
        <w:t>ы</w:t>
      </w:r>
      <w:r w:rsidRPr="007C0C81">
        <w:t>платы компенсаций (статья 11).</w:t>
      </w:r>
    </w:p>
    <w:p w:rsidR="007C0C81" w:rsidRPr="007C0C81" w:rsidRDefault="007C0C81" w:rsidP="007C0C81">
      <w:pPr>
        <w:pStyle w:val="SingleTxtGR"/>
        <w:rPr>
          <w:b/>
          <w:bCs/>
        </w:rPr>
      </w:pPr>
      <w:r w:rsidRPr="007C0C81">
        <w:rPr>
          <w:bCs/>
        </w:rPr>
        <w:t>48.</w:t>
      </w:r>
      <w:r w:rsidRPr="007C0C81">
        <w:rPr>
          <w:bCs/>
        </w:rPr>
        <w:tab/>
      </w:r>
      <w:r w:rsidRPr="007C0C81">
        <w:rPr>
          <w:b/>
          <w:bCs/>
        </w:rPr>
        <w:t>Комитет рекомендует государству-участнику принять законодател</w:t>
      </w:r>
      <w:r w:rsidRPr="007C0C81">
        <w:rPr>
          <w:b/>
          <w:bCs/>
        </w:rPr>
        <w:t>ь</w:t>
      </w:r>
      <w:r w:rsidRPr="007C0C81">
        <w:rPr>
          <w:b/>
          <w:bCs/>
        </w:rPr>
        <w:t>ные рамки для предоставления надлежащей правовой защиты от принуд</w:t>
      </w:r>
      <w:r w:rsidRPr="007C0C81">
        <w:rPr>
          <w:b/>
          <w:bCs/>
        </w:rPr>
        <w:t>и</w:t>
      </w:r>
      <w:r w:rsidRPr="007C0C81">
        <w:rPr>
          <w:b/>
          <w:bCs/>
        </w:rPr>
        <w:t>тельного выселения и перемещения лиц, не имеющих законных прав на жилье и землю, и выплаты компенсаций и возмещения ущерба принуд</w:t>
      </w:r>
      <w:r w:rsidRPr="007C0C81">
        <w:rPr>
          <w:b/>
          <w:bCs/>
        </w:rPr>
        <w:t>и</w:t>
      </w:r>
      <w:r w:rsidRPr="007C0C81">
        <w:rPr>
          <w:b/>
          <w:bCs/>
        </w:rPr>
        <w:t>тельно перемещенным лицам, принимая во внимание замечание общего порядка Комитета № 7 (1997</w:t>
      </w:r>
      <w:r w:rsidR="00C961BA">
        <w:rPr>
          <w:b/>
          <w:bCs/>
        </w:rPr>
        <w:t xml:space="preserve"> год</w:t>
      </w:r>
      <w:r w:rsidRPr="007C0C81">
        <w:rPr>
          <w:b/>
          <w:bCs/>
        </w:rPr>
        <w:t>) о принудительных выселениях и прин</w:t>
      </w:r>
      <w:r w:rsidRPr="007C0C81">
        <w:rPr>
          <w:b/>
          <w:bCs/>
        </w:rPr>
        <w:t>я</w:t>
      </w:r>
      <w:r w:rsidRPr="007C0C81">
        <w:rPr>
          <w:b/>
          <w:bCs/>
        </w:rPr>
        <w:t>тые Организацией Объединенных Наций Основные принципы и руков</w:t>
      </w:r>
      <w:r w:rsidRPr="007C0C81">
        <w:rPr>
          <w:b/>
          <w:bCs/>
        </w:rPr>
        <w:t>о</w:t>
      </w:r>
      <w:r w:rsidRPr="007C0C81">
        <w:rPr>
          <w:b/>
          <w:bCs/>
        </w:rPr>
        <w:t>дящие указания, касающиеся выселений и перемещений по соображениям разви</w:t>
      </w:r>
      <w:r w:rsidR="00B66DEF">
        <w:rPr>
          <w:b/>
          <w:bCs/>
        </w:rPr>
        <w:t>тия.</w:t>
      </w:r>
    </w:p>
    <w:p w:rsidR="007C0C81" w:rsidRPr="007C0C81" w:rsidRDefault="007C0C81" w:rsidP="00B66DEF">
      <w:pPr>
        <w:pStyle w:val="H23GR"/>
      </w:pPr>
      <w:r w:rsidRPr="007C0C81">
        <w:lastRenderedPageBreak/>
        <w:tab/>
      </w:r>
      <w:r w:rsidRPr="007C0C81">
        <w:tab/>
        <w:t>Земельные вопросы</w:t>
      </w:r>
    </w:p>
    <w:p w:rsidR="007C0C81" w:rsidRPr="007C0C81" w:rsidRDefault="007C0C81" w:rsidP="007C0C81">
      <w:pPr>
        <w:pStyle w:val="SingleTxtGR"/>
      </w:pPr>
      <w:r w:rsidRPr="007C0C81">
        <w:t>49.</w:t>
      </w:r>
      <w:r w:rsidRPr="007C0C81">
        <w:tab/>
        <w:t>Комитет обеспокоен тем, что, несмотря на освобождение значительного количества земельных участков после 2015 года, военные по-прежнему контр</w:t>
      </w:r>
      <w:r w:rsidRPr="007C0C81">
        <w:t>о</w:t>
      </w:r>
      <w:r w:rsidRPr="007C0C81">
        <w:t>лируют обширные государственные и частные территории на севере и востоке страны и продолжают участвовать в коммерческой деятельности, включая сел</w:t>
      </w:r>
      <w:r w:rsidRPr="007C0C81">
        <w:t>ь</w:t>
      </w:r>
      <w:r w:rsidRPr="007C0C81">
        <w:t>ское хозяйство, туризм, управление кофейнями и гостиницами. Комитет обе</w:t>
      </w:r>
      <w:r w:rsidRPr="007C0C81">
        <w:t>с</w:t>
      </w:r>
      <w:r w:rsidRPr="007C0C81">
        <w:t>покоен последствиями такой деятельности для рыболовецких и сельскохозя</w:t>
      </w:r>
      <w:r w:rsidRPr="007C0C81">
        <w:t>й</w:t>
      </w:r>
      <w:r w:rsidRPr="007C0C81">
        <w:t>ственных общин в некоторых районах, которые сталкиваются с запретом на прибрежное и пресноводное рыболовство. Кроме того, он обеспокоен тем, что военные используют пресноводные колодцы на частных землях, находящихся под их контролем, что привод</w:t>
      </w:r>
      <w:r w:rsidR="00B66DEF">
        <w:t>ит к нехватке воды (статья 11).</w:t>
      </w:r>
    </w:p>
    <w:p w:rsidR="007C0C81" w:rsidRPr="007C0C81" w:rsidRDefault="007C0C81" w:rsidP="007C0C81">
      <w:pPr>
        <w:pStyle w:val="SingleTxtGR"/>
      </w:pPr>
      <w:r w:rsidRPr="007C0C81">
        <w:t>50.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для с</w:t>
      </w:r>
      <w:r w:rsidRPr="007C0C81">
        <w:rPr>
          <w:b/>
          <w:bCs/>
        </w:rPr>
        <w:t>о</w:t>
      </w:r>
      <w:r w:rsidRPr="007C0C81">
        <w:rPr>
          <w:b/>
          <w:bCs/>
        </w:rPr>
        <w:t>ставления карты частных и государственных земель, находящихся под контролем военных, обеспечить их реституцию в соответствии с рекоме</w:t>
      </w:r>
      <w:r w:rsidRPr="007C0C81">
        <w:rPr>
          <w:b/>
          <w:bCs/>
        </w:rPr>
        <w:t>н</w:t>
      </w:r>
      <w:r w:rsidRPr="007C0C81">
        <w:rPr>
          <w:b/>
          <w:bCs/>
        </w:rPr>
        <w:t>дацией Целевой консультативной группы по механизмам примирения и положить конец участию военных в коммерческой и другой гражданской деятельности.</w:t>
      </w:r>
      <w:r w:rsidRPr="007C0C81">
        <w:t xml:space="preserve"> </w:t>
      </w:r>
      <w:r w:rsidRPr="007C0C81">
        <w:rPr>
          <w:b/>
          <w:bCs/>
        </w:rPr>
        <w:t>Комитет также рекомендует государству-участнику учредить независимую земельную комиссию и разработать национальную политику по земельным вопросам в соответствии с рекомендациями Комиссии по извлеченным урокам и примирению.</w:t>
      </w:r>
    </w:p>
    <w:p w:rsidR="007C0C81" w:rsidRPr="007C0C81" w:rsidRDefault="007C0C81" w:rsidP="00B66DEF">
      <w:pPr>
        <w:pStyle w:val="H23GR"/>
      </w:pPr>
      <w:r w:rsidRPr="007C0C81">
        <w:tab/>
      </w:r>
      <w:r w:rsidRPr="007C0C81">
        <w:tab/>
        <w:t>Внутренне перемещенные лица</w:t>
      </w:r>
    </w:p>
    <w:p w:rsidR="007C0C81" w:rsidRPr="007C0C81" w:rsidRDefault="007C0C81" w:rsidP="007C0C81">
      <w:pPr>
        <w:pStyle w:val="SingleTxtGR"/>
      </w:pPr>
      <w:r w:rsidRPr="007C0C81">
        <w:t>51.</w:t>
      </w:r>
      <w:r w:rsidRPr="007C0C81">
        <w:tab/>
        <w:t>Комитет обеспокоен тем, что, несмотря на достигнутый значительный прогресс, почти 42 000 внутренне перемещенных лиц по-прежнему ждут пер</w:t>
      </w:r>
      <w:r w:rsidRPr="007C0C81">
        <w:t>е</w:t>
      </w:r>
      <w:r w:rsidRPr="007C0C81">
        <w:t>селения по причинам, связанным с невыполнением правительством обязател</w:t>
      </w:r>
      <w:r w:rsidRPr="007C0C81">
        <w:t>ь</w:t>
      </w:r>
      <w:r w:rsidRPr="007C0C81">
        <w:t>ства по высвобождению земель, земельными спорами, касающимися завлад</w:t>
      </w:r>
      <w:r w:rsidRPr="007C0C81">
        <w:t>е</w:t>
      </w:r>
      <w:r w:rsidRPr="007C0C81">
        <w:t>ния собственностью представителями государства или завладения собственн</w:t>
      </w:r>
      <w:r w:rsidRPr="007C0C81">
        <w:t>о</w:t>
      </w:r>
      <w:r w:rsidRPr="007C0C81">
        <w:t>стью другими владельцами, потерей или повреждением документов на землю, конкурирующими ходатайствами, безземельем и неурегулированными земел</w:t>
      </w:r>
      <w:r w:rsidRPr="007C0C81">
        <w:t>ь</w:t>
      </w:r>
      <w:r w:rsidRPr="007C0C81">
        <w:t>ными претензиями. Он также обеспокоен тем, что находящиеся в лагерях вну</w:t>
      </w:r>
      <w:r w:rsidRPr="007C0C81">
        <w:t>т</w:t>
      </w:r>
      <w:r w:rsidRPr="007C0C81">
        <w:t>ренне перемещенные лица сталкиваются с многочисленными проблемами, включая отношение к ним как к низшей касте, преследование в школах, безр</w:t>
      </w:r>
      <w:r w:rsidRPr="007C0C81">
        <w:t>а</w:t>
      </w:r>
      <w:r w:rsidRPr="007C0C81">
        <w:t>ботицу, нехватку воды и ненадлежащие санитарные условия. Он далее обесп</w:t>
      </w:r>
      <w:r w:rsidRPr="007C0C81">
        <w:t>о</w:t>
      </w:r>
      <w:r w:rsidRPr="007C0C81">
        <w:t>коен тем, что земли, предоставленные для переселения внутренне перемеще</w:t>
      </w:r>
      <w:r w:rsidRPr="007C0C81">
        <w:t>н</w:t>
      </w:r>
      <w:r w:rsidRPr="007C0C81">
        <w:t>ных лиц, во многих случаях не пригодны для сельского хозяйства и не имеют доступа к береговой линии, что повышает р</w:t>
      </w:r>
      <w:r w:rsidR="00B66DEF">
        <w:t>иск нищеты и недоедания (ст</w:t>
      </w:r>
      <w:r w:rsidR="00B66DEF">
        <w:t>а</w:t>
      </w:r>
      <w:r w:rsidR="00B66DEF">
        <w:t>тьи 11–</w:t>
      </w:r>
      <w:r w:rsidRPr="007C0C81">
        <w:t>13).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52.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 для э</w:t>
      </w:r>
      <w:r w:rsidRPr="007C0C81">
        <w:rPr>
          <w:b/>
          <w:bCs/>
        </w:rPr>
        <w:t>ф</w:t>
      </w:r>
      <w:r w:rsidRPr="007C0C81">
        <w:rPr>
          <w:b/>
          <w:bCs/>
        </w:rPr>
        <w:t>фективного осуществления национальной политики долгосрочных реш</w:t>
      </w:r>
      <w:r w:rsidRPr="007C0C81">
        <w:rPr>
          <w:b/>
          <w:bCs/>
        </w:rPr>
        <w:t>е</w:t>
      </w:r>
      <w:r w:rsidRPr="007C0C81">
        <w:rPr>
          <w:b/>
          <w:bCs/>
        </w:rPr>
        <w:t>ний, касающихся перемещений в</w:t>
      </w:r>
      <w:r w:rsidR="00B66DEF">
        <w:rPr>
          <w:b/>
          <w:bCs/>
        </w:rPr>
        <w:t xml:space="preserve"> результате конфликта (принятой</w:t>
      </w:r>
      <w:r w:rsidR="00B66DEF">
        <w:rPr>
          <w:b/>
          <w:bCs/>
        </w:rPr>
        <w:br/>
      </w:r>
      <w:r w:rsidRPr="007C0C81">
        <w:rPr>
          <w:b/>
          <w:bCs/>
        </w:rPr>
        <w:t>в 2016 году), и в срочном порядке устранить факторы, препятствующие расселению внутренне перемещенных лиц.</w:t>
      </w:r>
      <w:r w:rsidRPr="007C0C81">
        <w:t xml:space="preserve"> </w:t>
      </w:r>
      <w:r w:rsidRPr="007C0C81">
        <w:rPr>
          <w:b/>
          <w:bCs/>
        </w:rPr>
        <w:t>Он рекомендует государству-участнику предоставить возвращающимся лицам компенсацию за разр</w:t>
      </w:r>
      <w:r w:rsidRPr="007C0C81">
        <w:rPr>
          <w:b/>
          <w:bCs/>
        </w:rPr>
        <w:t>у</w:t>
      </w:r>
      <w:r w:rsidRPr="007C0C81">
        <w:rPr>
          <w:b/>
          <w:bCs/>
        </w:rPr>
        <w:t>шенное жилье и помощь, с тем чтобы они могли отремонтировать свои д</w:t>
      </w:r>
      <w:r w:rsidRPr="007C0C81">
        <w:rPr>
          <w:b/>
          <w:bCs/>
        </w:rPr>
        <w:t>о</w:t>
      </w:r>
      <w:r w:rsidRPr="007C0C81">
        <w:rPr>
          <w:b/>
          <w:bCs/>
        </w:rPr>
        <w:t>ма или построить их заново, и обеспечить удовлетворение их потребностей в плане инфраструктуры, включая хорошие дороги, наличие школ и бол</w:t>
      </w:r>
      <w:r w:rsidRPr="007C0C81">
        <w:rPr>
          <w:b/>
          <w:bCs/>
        </w:rPr>
        <w:t>ь</w:t>
      </w:r>
      <w:r w:rsidRPr="007C0C81">
        <w:rPr>
          <w:b/>
          <w:bCs/>
        </w:rPr>
        <w:t>ниц в местах их расселения.</w:t>
      </w:r>
      <w:r w:rsidRPr="007C0C81">
        <w:t xml:space="preserve"> </w:t>
      </w:r>
      <w:r w:rsidRPr="007C0C81">
        <w:rPr>
          <w:b/>
          <w:bCs/>
        </w:rPr>
        <w:t>Комитет рекомендует государству-участнику обеспечить, чтобы внутренне перемещенные лица, проживающие в лаг</w:t>
      </w:r>
      <w:r w:rsidRPr="007C0C81">
        <w:rPr>
          <w:b/>
          <w:bCs/>
        </w:rPr>
        <w:t>е</w:t>
      </w:r>
      <w:r w:rsidRPr="007C0C81">
        <w:rPr>
          <w:b/>
          <w:bCs/>
        </w:rPr>
        <w:t>рях, имели доступ к безопасной воде в достаточном количестве, санитарии, электроснабжению, школьному образованию и медицинскому обслужив</w:t>
      </w:r>
      <w:r w:rsidRPr="007C0C81">
        <w:rPr>
          <w:b/>
          <w:bCs/>
        </w:rPr>
        <w:t>а</w:t>
      </w:r>
      <w:r w:rsidRPr="007C0C81">
        <w:rPr>
          <w:b/>
          <w:bCs/>
        </w:rPr>
        <w:t>нию.</w:t>
      </w:r>
      <w:r w:rsidRPr="007C0C81">
        <w:t xml:space="preserve"> </w:t>
      </w:r>
      <w:r w:rsidRPr="007C0C81">
        <w:rPr>
          <w:b/>
          <w:bCs/>
        </w:rPr>
        <w:t>Кроме того, Комитет рекомендует государству-участнику провести комплексное обследование среди внутренне перемещенных лиц, в том чи</w:t>
      </w:r>
      <w:r w:rsidRPr="007C0C81">
        <w:rPr>
          <w:b/>
          <w:bCs/>
        </w:rPr>
        <w:t>с</w:t>
      </w:r>
      <w:r w:rsidRPr="007C0C81">
        <w:rPr>
          <w:b/>
          <w:bCs/>
        </w:rPr>
        <w:t>ле в целях определения нынешнего положения различных общин, в том числе мусульман из Северной провинции, с точки зрения долгосрочных решений.</w:t>
      </w:r>
    </w:p>
    <w:p w:rsidR="007C0C81" w:rsidRPr="007C0C81" w:rsidRDefault="00B66DEF" w:rsidP="00B66DEF">
      <w:pPr>
        <w:pStyle w:val="H23GR"/>
      </w:pPr>
      <w:r>
        <w:lastRenderedPageBreak/>
        <w:tab/>
      </w:r>
      <w:r>
        <w:tab/>
      </w:r>
      <w:r w:rsidR="007C0C81" w:rsidRPr="007C0C81">
        <w:t>Домохозяйства, возглавляемые женщинами</w:t>
      </w:r>
    </w:p>
    <w:p w:rsidR="007C0C81" w:rsidRPr="007C0C81" w:rsidRDefault="007C0C81" w:rsidP="007C0C81">
      <w:pPr>
        <w:pStyle w:val="SingleTxtGR"/>
      </w:pPr>
      <w:r w:rsidRPr="007C0C81">
        <w:t>53.</w:t>
      </w:r>
      <w:r w:rsidRPr="007C0C81">
        <w:tab/>
        <w:t>Комитет обеспокоен тем, что многие женщины, возглавляющие дома</w:t>
      </w:r>
      <w:r w:rsidRPr="007C0C81">
        <w:t>ш</w:t>
      </w:r>
      <w:r w:rsidRPr="007C0C81">
        <w:t>ние хозяйства, особенно на севере и востоке страны, уязвимы к нищете, отсу</w:t>
      </w:r>
      <w:r w:rsidRPr="007C0C81">
        <w:t>т</w:t>
      </w:r>
      <w:r w:rsidRPr="007C0C81">
        <w:t>ствию продовольственной безопасности и возможности получения средств к существованию, что повышает риск их эксплуатации, сексуальных домог</w:t>
      </w:r>
      <w:r w:rsidRPr="007C0C81">
        <w:t>а</w:t>
      </w:r>
      <w:r w:rsidRPr="007C0C81">
        <w:t>тельств и насилия, включая сексуальную эксплуатацию и взяточничество со сто</w:t>
      </w:r>
      <w:r w:rsidR="00B66DEF">
        <w:t>роны должностных лиц (статьи 10–</w:t>
      </w:r>
      <w:r w:rsidRPr="007C0C81">
        <w:t>11).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54.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безотлагательно пр</w:t>
      </w:r>
      <w:r w:rsidRPr="007C0C81">
        <w:rPr>
          <w:b/>
          <w:bCs/>
        </w:rPr>
        <w:t>и</w:t>
      </w:r>
      <w:r w:rsidRPr="007C0C81">
        <w:rPr>
          <w:b/>
          <w:bCs/>
        </w:rPr>
        <w:t>нять национальный план действий в интересах женщин, возглавляющих домашние хозяйства, и приступить к его осуществлению, а также обесп</w:t>
      </w:r>
      <w:r w:rsidRPr="007C0C81">
        <w:rPr>
          <w:b/>
          <w:bCs/>
        </w:rPr>
        <w:t>е</w:t>
      </w:r>
      <w:r w:rsidRPr="007C0C81">
        <w:rPr>
          <w:b/>
          <w:bCs/>
        </w:rPr>
        <w:t>чить, чтобы эти женщины имели доступ к помощи в обеспечении средств к существованию, могли зарегистрировать жилье и землю на свое имя и во</w:t>
      </w:r>
      <w:r w:rsidRPr="007C0C81">
        <w:rPr>
          <w:b/>
          <w:bCs/>
        </w:rPr>
        <w:t>с</w:t>
      </w:r>
      <w:r w:rsidRPr="007C0C81">
        <w:rPr>
          <w:b/>
          <w:bCs/>
        </w:rPr>
        <w:t>пользоваться системой низкопроцентного или беспроцентного кредитов</w:t>
      </w:r>
      <w:r w:rsidRPr="007C0C81">
        <w:rPr>
          <w:b/>
          <w:bCs/>
        </w:rPr>
        <w:t>а</w:t>
      </w:r>
      <w:r w:rsidRPr="007C0C81">
        <w:rPr>
          <w:b/>
          <w:bCs/>
        </w:rPr>
        <w:t>ния.</w:t>
      </w:r>
      <w:r w:rsidRPr="007C0C81">
        <w:t xml:space="preserve"> </w:t>
      </w:r>
      <w:r w:rsidRPr="007C0C81">
        <w:rPr>
          <w:b/>
          <w:bCs/>
        </w:rPr>
        <w:t>Он также настоятельно призывает государство-участник обеспечить, чтобы должностные лица, виновные в сексуальной эксплуатации, взято</w:t>
      </w:r>
      <w:r w:rsidRPr="007C0C81">
        <w:rPr>
          <w:b/>
          <w:bCs/>
        </w:rPr>
        <w:t>ч</w:t>
      </w:r>
      <w:r w:rsidRPr="007C0C81">
        <w:rPr>
          <w:b/>
          <w:bCs/>
        </w:rPr>
        <w:t>ничестве и домогательствах, были привлечены к ответственности и нак</w:t>
      </w:r>
      <w:r w:rsidRPr="007C0C81">
        <w:rPr>
          <w:b/>
          <w:bCs/>
        </w:rPr>
        <w:t>а</w:t>
      </w:r>
      <w:r w:rsidRPr="007C0C81">
        <w:rPr>
          <w:b/>
          <w:bCs/>
        </w:rPr>
        <w:t>заны, а жертвы имели доступ к средствам правовой защиты и компенс</w:t>
      </w:r>
      <w:r w:rsidRPr="007C0C81">
        <w:rPr>
          <w:b/>
          <w:bCs/>
        </w:rPr>
        <w:t>а</w:t>
      </w:r>
      <w:r w:rsidRPr="007C0C81">
        <w:rPr>
          <w:b/>
          <w:bCs/>
        </w:rPr>
        <w:t>ции.</w:t>
      </w:r>
    </w:p>
    <w:p w:rsidR="007C0C81" w:rsidRPr="007C0C81" w:rsidRDefault="007C0C81" w:rsidP="00B66DEF">
      <w:pPr>
        <w:pStyle w:val="H23GR"/>
      </w:pPr>
      <w:r w:rsidRPr="007C0C81">
        <w:tab/>
      </w:r>
      <w:r w:rsidRPr="007C0C81">
        <w:tab/>
        <w:t>Право на питание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55.</w:t>
      </w:r>
      <w:r w:rsidRPr="007C0C81">
        <w:tab/>
        <w:t>С учетом того, что государство-участник имеет один из самых высоких в мире показателей распространенности истощения (128-е место из 130), Комитет выражает обеспокоенность в связи с высокими уровнями недоедания и истощ</w:t>
      </w:r>
      <w:r w:rsidRPr="007C0C81">
        <w:t>е</w:t>
      </w:r>
      <w:r w:rsidRPr="007C0C81">
        <w:t>ния, вызванных наличием физических и финансовых барьеров, повышением цен на продовольствие, неравенством доходов, слабой инфраструктурой, тем, что значительная доля трудовых ресурсов сосредоточена в неформальном се</w:t>
      </w:r>
      <w:r w:rsidRPr="007C0C81">
        <w:t>к</w:t>
      </w:r>
      <w:r w:rsidRPr="007C0C81">
        <w:t>торе, гендерным неравенством, деградацией земель, урбанизацией, старением населения и изменением климата. Комитет также с обеспокоенностью отмечает, что многие сельскохозяйственные районы пострадали от сильной засухи и обильных осадков в 2016 и начале 2017 года, что поставило под угрозу прод</w:t>
      </w:r>
      <w:r w:rsidRPr="007C0C81">
        <w:t>о</w:t>
      </w:r>
      <w:r w:rsidRPr="007C0C81">
        <w:t>вольственную безопасность примерно 900 000 человек (статья 11).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56.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срочные меры по улучшению питания населения, уделив при этом особое внимание д</w:t>
      </w:r>
      <w:r w:rsidRPr="007C0C81">
        <w:rPr>
          <w:b/>
          <w:bCs/>
        </w:rPr>
        <w:t>е</w:t>
      </w:r>
      <w:r w:rsidRPr="007C0C81">
        <w:rPr>
          <w:b/>
          <w:bCs/>
        </w:rPr>
        <w:t>тям, беременным женщинам и кормящим матерям, особенно в затронутых конфликтом районах и на плантациях, и в приоритетном порядке инвест</w:t>
      </w:r>
      <w:r w:rsidRPr="007C0C81">
        <w:rPr>
          <w:b/>
          <w:bCs/>
        </w:rPr>
        <w:t>и</w:t>
      </w:r>
      <w:r w:rsidRPr="007C0C81">
        <w:rPr>
          <w:b/>
          <w:bCs/>
        </w:rPr>
        <w:t>ровать в устойчивое к изменению климата сельское хозяйство.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безотлагательно принять национал</w:t>
      </w:r>
      <w:r w:rsidRPr="007C0C81">
        <w:rPr>
          <w:b/>
          <w:bCs/>
        </w:rPr>
        <w:t>ь</w:t>
      </w:r>
      <w:r w:rsidRPr="007C0C81">
        <w:rPr>
          <w:b/>
          <w:bCs/>
        </w:rPr>
        <w:t>ный план действий по сокращению числа лиц, страдающих от истощен</w:t>
      </w:r>
      <w:r w:rsidR="00B66DEF">
        <w:rPr>
          <w:b/>
          <w:bCs/>
        </w:rPr>
        <w:t>ия и отстающих в росте (на 2017–</w:t>
      </w:r>
      <w:r w:rsidRPr="007C0C81">
        <w:rPr>
          <w:b/>
          <w:bCs/>
        </w:rPr>
        <w:t>2020 годы), и приступить к его осуществл</w:t>
      </w:r>
      <w:r w:rsidRPr="007C0C81">
        <w:rPr>
          <w:b/>
          <w:bCs/>
        </w:rPr>
        <w:t>е</w:t>
      </w:r>
      <w:r w:rsidRPr="007C0C81">
        <w:rPr>
          <w:b/>
          <w:bCs/>
        </w:rPr>
        <w:t>нию.</w:t>
      </w:r>
      <w:r w:rsidRPr="007C0C81">
        <w:t xml:space="preserve"> </w:t>
      </w:r>
      <w:r w:rsidRPr="007C0C81">
        <w:rPr>
          <w:b/>
          <w:bCs/>
        </w:rPr>
        <w:t>Комитет далее рекомендует государству-участнику принять надл</w:t>
      </w:r>
      <w:r w:rsidRPr="007C0C81">
        <w:rPr>
          <w:b/>
          <w:bCs/>
        </w:rPr>
        <w:t>е</w:t>
      </w:r>
      <w:r w:rsidRPr="007C0C81">
        <w:rPr>
          <w:b/>
          <w:bCs/>
        </w:rPr>
        <w:t>жащие меры для поиска эффективного решения для лиц, пострадавших от сильной засухи и наводнения в 2016 и 2017 годах.</w:t>
      </w:r>
      <w:r w:rsidRPr="007C0C81">
        <w:t xml:space="preserve"> </w:t>
      </w:r>
    </w:p>
    <w:p w:rsidR="007C0C81" w:rsidRPr="007C0C81" w:rsidRDefault="007C0C81" w:rsidP="00B66DEF">
      <w:pPr>
        <w:pStyle w:val="H23GR"/>
      </w:pPr>
      <w:r w:rsidRPr="007C0C81">
        <w:tab/>
      </w:r>
      <w:r w:rsidRPr="007C0C81">
        <w:tab/>
        <w:t>Право на здоровье</w:t>
      </w:r>
    </w:p>
    <w:p w:rsidR="007C0C81" w:rsidRPr="007C0C81" w:rsidRDefault="007C0C81" w:rsidP="007C0C81">
      <w:pPr>
        <w:pStyle w:val="SingleTxtGR"/>
      </w:pPr>
      <w:r w:rsidRPr="007C0C81">
        <w:t>57.</w:t>
      </w:r>
      <w:r w:rsidRPr="007C0C81">
        <w:tab/>
        <w:t>Комитет обеспокоен тем, что государственная система здравоохранения характеризуется низким и продолжающим сокращаться уровнем расходов в процентах от ВВП, региональными различиями в инфраструктуре медицинск</w:t>
      </w:r>
      <w:r w:rsidRPr="007C0C81">
        <w:t>о</w:t>
      </w:r>
      <w:r w:rsidRPr="007C0C81">
        <w:t>го обслуживания, длительными сроками ожидания приема у специалистов, в</w:t>
      </w:r>
      <w:r w:rsidRPr="007C0C81">
        <w:t>ы</w:t>
      </w:r>
      <w:r w:rsidRPr="007C0C81">
        <w:t>сокими расходами на лечение, оплачиваемыми из собственного кармана, выс</w:t>
      </w:r>
      <w:r w:rsidRPr="007C0C81">
        <w:t>о</w:t>
      </w:r>
      <w:r w:rsidRPr="007C0C81">
        <w:t>кими ценами на лекарства и дорогостоящими частными медицинскими услуг</w:t>
      </w:r>
      <w:r w:rsidRPr="007C0C81">
        <w:t>а</w:t>
      </w:r>
      <w:r w:rsidRPr="007C0C81">
        <w:t>ми. Он также обеспокоен тем, что инвалиды сталкиваются с трудностями при получении доступа к медицинским услугам и информации (статья 12).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58.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принять меры, в час</w:t>
      </w:r>
      <w:r w:rsidRPr="007C0C81">
        <w:rPr>
          <w:b/>
          <w:bCs/>
        </w:rPr>
        <w:t>т</w:t>
      </w:r>
      <w:r w:rsidRPr="007C0C81">
        <w:rPr>
          <w:b/>
          <w:bCs/>
        </w:rPr>
        <w:t>ности в рамках Национального стратегического генерального п</w:t>
      </w:r>
      <w:r w:rsidR="00B66DEF">
        <w:rPr>
          <w:b/>
          <w:bCs/>
        </w:rPr>
        <w:t>лана по охране здоровья на 2016–</w:t>
      </w:r>
      <w:r w:rsidRPr="007C0C81">
        <w:rPr>
          <w:b/>
          <w:bCs/>
        </w:rPr>
        <w:t>2025 годы, для устранения региональных разл</w:t>
      </w:r>
      <w:r w:rsidRPr="007C0C81">
        <w:rPr>
          <w:b/>
          <w:bCs/>
        </w:rPr>
        <w:t>и</w:t>
      </w:r>
      <w:r w:rsidRPr="007C0C81">
        <w:rPr>
          <w:b/>
          <w:bCs/>
        </w:rPr>
        <w:t>чий в инфраструктуре медицинского обслуживания и обеспечения недор</w:t>
      </w:r>
      <w:r w:rsidRPr="007C0C81">
        <w:rPr>
          <w:b/>
          <w:bCs/>
        </w:rPr>
        <w:t>о</w:t>
      </w:r>
      <w:r w:rsidRPr="007C0C81">
        <w:rPr>
          <w:b/>
          <w:bCs/>
        </w:rPr>
        <w:lastRenderedPageBreak/>
        <w:t>гостоящего и доступного государственного медицинского обслуживания.</w:t>
      </w:r>
      <w:r w:rsidRPr="007C0C81">
        <w:t xml:space="preserve"> </w:t>
      </w:r>
      <w:r w:rsidRPr="007C0C81">
        <w:rPr>
          <w:b/>
          <w:bCs/>
        </w:rPr>
        <w:t>Кроме того, он рекомендует государству-участнику значительно увеличить финансирование г</w:t>
      </w:r>
      <w:r w:rsidR="00C961BA">
        <w:rPr>
          <w:b/>
          <w:bCs/>
        </w:rPr>
        <w:t>осударственного здравоохранения</w:t>
      </w:r>
      <w:r w:rsidRPr="007C0C81">
        <w:rPr>
          <w:b/>
          <w:bCs/>
        </w:rPr>
        <w:t xml:space="preserve"> с учетом интересов быстро стареющего населения, укрепить программы реабилитации инв</w:t>
      </w:r>
      <w:r w:rsidRPr="007C0C81">
        <w:rPr>
          <w:b/>
          <w:bCs/>
        </w:rPr>
        <w:t>а</w:t>
      </w:r>
      <w:r w:rsidRPr="007C0C81">
        <w:rPr>
          <w:b/>
          <w:bCs/>
        </w:rPr>
        <w:t>лидов на базе общин и обеспечить их согласованное осуществление, в час</w:t>
      </w:r>
      <w:r w:rsidRPr="007C0C81">
        <w:rPr>
          <w:b/>
          <w:bCs/>
        </w:rPr>
        <w:t>т</w:t>
      </w:r>
      <w:r w:rsidRPr="007C0C81">
        <w:rPr>
          <w:b/>
          <w:bCs/>
        </w:rPr>
        <w:t>ности в координации с Министерством здравоохранения, питания и трад</w:t>
      </w:r>
      <w:r w:rsidRPr="007C0C81">
        <w:rPr>
          <w:b/>
          <w:bCs/>
        </w:rPr>
        <w:t>и</w:t>
      </w:r>
      <w:r w:rsidRPr="007C0C81">
        <w:rPr>
          <w:b/>
          <w:bCs/>
        </w:rPr>
        <w:t>ционной медицины.</w:t>
      </w:r>
    </w:p>
    <w:p w:rsidR="007C0C81" w:rsidRPr="007C0C81" w:rsidRDefault="007C0C81" w:rsidP="007C0C81">
      <w:pPr>
        <w:pStyle w:val="SingleTxtGR"/>
      </w:pPr>
      <w:r w:rsidRPr="007C0C81">
        <w:t>59.</w:t>
      </w:r>
      <w:r w:rsidRPr="007C0C81">
        <w:tab/>
        <w:t>Комитет обеспокоен тем, что, несмотря на принятые меры, система охр</w:t>
      </w:r>
      <w:r w:rsidRPr="007C0C81">
        <w:t>а</w:t>
      </w:r>
      <w:r w:rsidRPr="007C0C81">
        <w:t>ны психического здоровья является неполной и недостаточно доступной, в то время как необходимость в психологической и психосоциальной помощи носит острый характер для многих лиц, особенно в затронутых конфликтом районах, которые страдают от связанных с конфликтами посттравматических ра</w:t>
      </w:r>
      <w:r w:rsidRPr="007C0C81">
        <w:t>с</w:t>
      </w:r>
      <w:r w:rsidRPr="007C0C81">
        <w:t>стройств (статья 12).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60.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активизировать меры для обеспечения доступности, своевременности и достаточности услуг по охране психического здоровья, в том числе за счет увеличения финансир</w:t>
      </w:r>
      <w:r w:rsidRPr="007C0C81">
        <w:rPr>
          <w:b/>
          <w:bCs/>
        </w:rPr>
        <w:t>о</w:t>
      </w:r>
      <w:r w:rsidRPr="007C0C81">
        <w:rPr>
          <w:b/>
          <w:bCs/>
        </w:rPr>
        <w:t>вания, обеспечения наличия достаточного числа квалифицированных сп</w:t>
      </w:r>
      <w:r w:rsidRPr="007C0C81">
        <w:rPr>
          <w:b/>
          <w:bCs/>
        </w:rPr>
        <w:t>е</w:t>
      </w:r>
      <w:r w:rsidRPr="007C0C81">
        <w:rPr>
          <w:b/>
          <w:bCs/>
        </w:rPr>
        <w:t>циалистов по вопросам психического здоровья, децентрализации обслуж</w:t>
      </w:r>
      <w:r w:rsidRPr="007C0C81">
        <w:rPr>
          <w:b/>
          <w:bCs/>
        </w:rPr>
        <w:t>и</w:t>
      </w:r>
      <w:r w:rsidRPr="007C0C81">
        <w:rPr>
          <w:b/>
          <w:bCs/>
        </w:rPr>
        <w:t>вания, устранения региональных различий в предоставлении услуг, с</w:t>
      </w:r>
      <w:r w:rsidRPr="007C0C81">
        <w:rPr>
          <w:b/>
          <w:bCs/>
        </w:rPr>
        <w:t>о</w:t>
      </w:r>
      <w:r w:rsidRPr="007C0C81">
        <w:rPr>
          <w:b/>
          <w:bCs/>
        </w:rPr>
        <w:t>вершенствования системы консультирования и предоставления социал</w:t>
      </w:r>
      <w:r w:rsidRPr="007C0C81">
        <w:rPr>
          <w:b/>
          <w:bCs/>
        </w:rPr>
        <w:t>ь</w:t>
      </w:r>
      <w:r w:rsidRPr="007C0C81">
        <w:rPr>
          <w:b/>
          <w:bCs/>
        </w:rPr>
        <w:t>ной защиты семьям и пациентам.</w:t>
      </w:r>
      <w:r w:rsidRPr="007C0C81">
        <w:t xml:space="preserve"> </w:t>
      </w:r>
      <w:r w:rsidRPr="007C0C81">
        <w:rPr>
          <w:b/>
          <w:bCs/>
        </w:rPr>
        <w:t>Он рекомендует государству-участнику на систематической основе осуществлять программы по укреплению пс</w:t>
      </w:r>
      <w:r w:rsidRPr="007C0C81">
        <w:rPr>
          <w:b/>
          <w:bCs/>
        </w:rPr>
        <w:t>и</w:t>
      </w:r>
      <w:r w:rsidRPr="007C0C81">
        <w:rPr>
          <w:b/>
          <w:bCs/>
        </w:rPr>
        <w:t>хического здоровья и психосоциального благополучия на уровне общин.</w:t>
      </w:r>
      <w:r w:rsidRPr="007C0C81">
        <w:t xml:space="preserve"> </w:t>
      </w:r>
      <w:r w:rsidRPr="007C0C81">
        <w:rPr>
          <w:b/>
          <w:bCs/>
        </w:rPr>
        <w:t>Кроме того, Комитет рекомендует государству-участнику в срочном поря</w:t>
      </w:r>
      <w:r w:rsidRPr="007C0C81">
        <w:rPr>
          <w:b/>
          <w:bCs/>
        </w:rPr>
        <w:t>д</w:t>
      </w:r>
      <w:r w:rsidRPr="007C0C81">
        <w:rPr>
          <w:b/>
          <w:bCs/>
        </w:rPr>
        <w:t>ке принять политику по охране психического здоровья, которая разраб</w:t>
      </w:r>
      <w:r w:rsidRPr="007C0C81">
        <w:rPr>
          <w:b/>
          <w:bCs/>
        </w:rPr>
        <w:t>а</w:t>
      </w:r>
      <w:r w:rsidRPr="007C0C81">
        <w:rPr>
          <w:b/>
          <w:bCs/>
        </w:rPr>
        <w:t>тывается Министерством здравоохранения, питания и традиционной м</w:t>
      </w:r>
      <w:r w:rsidRPr="007C0C81">
        <w:rPr>
          <w:b/>
          <w:bCs/>
        </w:rPr>
        <w:t>е</w:t>
      </w:r>
      <w:r w:rsidRPr="007C0C81">
        <w:rPr>
          <w:b/>
          <w:bCs/>
        </w:rPr>
        <w:t>дицины.</w:t>
      </w:r>
    </w:p>
    <w:p w:rsidR="007C0C81" w:rsidRPr="007C0C81" w:rsidRDefault="007C0C81" w:rsidP="007C0C81">
      <w:pPr>
        <w:pStyle w:val="SingleTxtGR"/>
      </w:pPr>
      <w:r w:rsidRPr="007C0C81">
        <w:t>61.</w:t>
      </w:r>
      <w:r w:rsidRPr="007C0C81">
        <w:tab/>
        <w:t>Комитет выражает обеспокоенность по поводу того, что на территории государства-участника широко используются агрохимикаты, серьезным образом сказывающиеся на здоровье членов фермерских общин. Он также с обеспок</w:t>
      </w:r>
      <w:r w:rsidRPr="007C0C81">
        <w:t>о</w:t>
      </w:r>
      <w:r w:rsidRPr="007C0C81">
        <w:t>енностью отмечает, что, хотя пестицид глифосат был официально запрещен в государстве-участнике в 2015 году, он по-прежнему используется на плантац</w:t>
      </w:r>
      <w:r w:rsidRPr="007C0C81">
        <w:t>и</w:t>
      </w:r>
      <w:r w:rsidRPr="007C0C81">
        <w:t>ях (статья 12).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62.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безотлагательно решить проблему широкого использования агрохимикатов, принять меры по обе</w:t>
      </w:r>
      <w:r w:rsidRPr="007C0C81">
        <w:rPr>
          <w:b/>
          <w:bCs/>
        </w:rPr>
        <w:t>с</w:t>
      </w:r>
      <w:r w:rsidRPr="007C0C81">
        <w:rPr>
          <w:b/>
          <w:bCs/>
        </w:rPr>
        <w:t>печению соблюдения запрета на использование глифосата во всех секторах, включить в сферу действия запрета все агрохимикаты, причиняющие вред здоровью людей и окружающей среде, и проводить эффективные и частые проверки.</w:t>
      </w:r>
    </w:p>
    <w:p w:rsidR="007C0C81" w:rsidRPr="007C0C81" w:rsidRDefault="007C0C81" w:rsidP="00B66DEF">
      <w:pPr>
        <w:pStyle w:val="H23GR"/>
      </w:pPr>
      <w:r w:rsidRPr="007C0C81">
        <w:tab/>
      </w:r>
      <w:r w:rsidRPr="007C0C81">
        <w:tab/>
        <w:t>Образование</w:t>
      </w:r>
    </w:p>
    <w:p w:rsidR="007C0C81" w:rsidRPr="007C0C81" w:rsidRDefault="007C0C81" w:rsidP="007C0C81">
      <w:pPr>
        <w:pStyle w:val="SingleTxtGR"/>
      </w:pPr>
      <w:r w:rsidRPr="007C0C81">
        <w:t>63.</w:t>
      </w:r>
      <w:r w:rsidRPr="007C0C81">
        <w:tab/>
        <w:t>Комитет обеспокоен тем, что, несмотря на предпринятые согласованные усилия, на региональном уровне по-прежнему наблюдаются различия в школ</w:t>
      </w:r>
      <w:r w:rsidRPr="007C0C81">
        <w:t>ь</w:t>
      </w:r>
      <w:r w:rsidRPr="007C0C81">
        <w:t>ной инфраструктуре, водо- и электроснабжении в учебных заведениях, наличии квалифицированного педагогического персонала, содержании учебных пр</w:t>
      </w:r>
      <w:r w:rsidRPr="007C0C81">
        <w:t>о</w:t>
      </w:r>
      <w:r w:rsidRPr="007C0C81">
        <w:t>грамм и системах перевозки учащихся. Эти различия приводят к неравенству в получении доступа к образованию и влияют на его качество. Комитет также обеспокоен наличием скрытых финансовых расходов на образование, включая пожертвования за прием в школу, которые фактически представляют собой взятки, ложащиеся дополнительным бременем на семьи с низким уровнем д</w:t>
      </w:r>
      <w:r w:rsidRPr="007C0C81">
        <w:t>о</w:t>
      </w:r>
      <w:r w:rsidRPr="007C0C81">
        <w:t>ходов и малоимущие семьи. Кроме того, он обеспокоен коммерциализацией о</w:t>
      </w:r>
      <w:r w:rsidRPr="007C0C81">
        <w:t>б</w:t>
      </w:r>
      <w:r w:rsidRPr="007C0C81">
        <w:t>разования (статья 13).</w:t>
      </w:r>
    </w:p>
    <w:p w:rsidR="007C0C81" w:rsidRPr="007C0C81" w:rsidRDefault="007C0C81" w:rsidP="007C0C81">
      <w:pPr>
        <w:pStyle w:val="SingleTxtGR"/>
      </w:pPr>
      <w:r w:rsidRPr="007C0C81">
        <w:t>64.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в безотлагательном п</w:t>
      </w:r>
      <w:r w:rsidRPr="007C0C81">
        <w:rPr>
          <w:b/>
          <w:bCs/>
        </w:rPr>
        <w:t>о</w:t>
      </w:r>
      <w:r w:rsidRPr="007C0C81">
        <w:rPr>
          <w:b/>
          <w:bCs/>
        </w:rPr>
        <w:t>рядке принять меры для устранения региональных различий в сфере обр</w:t>
      </w:r>
      <w:r w:rsidRPr="007C0C81">
        <w:rPr>
          <w:b/>
          <w:bCs/>
        </w:rPr>
        <w:t>а</w:t>
      </w:r>
      <w:r w:rsidRPr="007C0C81">
        <w:rPr>
          <w:b/>
          <w:bCs/>
        </w:rPr>
        <w:t>зования, повышения образовательных стандартов, улучшения технической оснащенности и инфраструктуры, а также обеспечения наличия квалиф</w:t>
      </w:r>
      <w:r w:rsidRPr="007C0C81">
        <w:rPr>
          <w:b/>
          <w:bCs/>
        </w:rPr>
        <w:t>и</w:t>
      </w:r>
      <w:r w:rsidRPr="007C0C81">
        <w:rPr>
          <w:b/>
          <w:bCs/>
        </w:rPr>
        <w:lastRenderedPageBreak/>
        <w:t>цированных учителей (в том числе учителей, говорящих на тамильском языке), в особенности в районах, пострадавших от конфликта.</w:t>
      </w:r>
      <w:r w:rsidRPr="007C0C81">
        <w:t xml:space="preserve"> </w:t>
      </w:r>
      <w:r w:rsidRPr="007C0C81">
        <w:rPr>
          <w:b/>
          <w:bCs/>
        </w:rPr>
        <w:t>Он насто</w:t>
      </w:r>
      <w:r w:rsidRPr="007C0C81">
        <w:rPr>
          <w:b/>
          <w:bCs/>
        </w:rPr>
        <w:t>я</w:t>
      </w:r>
      <w:r w:rsidRPr="007C0C81">
        <w:rPr>
          <w:b/>
          <w:bCs/>
        </w:rPr>
        <w:t>тельно призывает государство-участник значительно</w:t>
      </w:r>
      <w:r w:rsidR="00C961BA">
        <w:rPr>
          <w:b/>
          <w:bCs/>
        </w:rPr>
        <w:t xml:space="preserve"> увеличить объем</w:t>
      </w:r>
      <w:r w:rsidR="00C961BA">
        <w:rPr>
          <w:b/>
          <w:bCs/>
        </w:rPr>
        <w:br/>
      </w:r>
      <w:r w:rsidRPr="007C0C81">
        <w:rPr>
          <w:b/>
          <w:bCs/>
        </w:rPr>
        <w:t>государственных расходов на образование и, как планировалось, учредить инспекцию по вопросам образования.</w:t>
      </w:r>
      <w:r w:rsidRPr="007C0C81">
        <w:t xml:space="preserve"> </w:t>
      </w:r>
      <w:r w:rsidRPr="007C0C81">
        <w:rPr>
          <w:b/>
          <w:bCs/>
        </w:rPr>
        <w:t>Комитет также настоятельно приз</w:t>
      </w:r>
      <w:r w:rsidRPr="007C0C81">
        <w:rPr>
          <w:b/>
          <w:bCs/>
        </w:rPr>
        <w:t>ы</w:t>
      </w:r>
      <w:r w:rsidRPr="007C0C81">
        <w:rPr>
          <w:b/>
          <w:bCs/>
        </w:rPr>
        <w:t>вает государство-участник устрани</w:t>
      </w:r>
      <w:r w:rsidR="00C961BA">
        <w:rPr>
          <w:b/>
          <w:bCs/>
        </w:rPr>
        <w:t>ть скрытые финансовые расходы в</w:t>
      </w:r>
      <w:r w:rsidR="00C961BA">
        <w:rPr>
          <w:b/>
          <w:bCs/>
        </w:rPr>
        <w:br/>
      </w:r>
      <w:r w:rsidRPr="007C0C81">
        <w:rPr>
          <w:b/>
          <w:bCs/>
        </w:rPr>
        <w:t>государственной системе образования, обеспечив ее доступность, и пол</w:t>
      </w:r>
      <w:r w:rsidRPr="007C0C81">
        <w:rPr>
          <w:b/>
          <w:bCs/>
        </w:rPr>
        <w:t>о</w:t>
      </w:r>
      <w:r w:rsidRPr="007C0C81">
        <w:rPr>
          <w:b/>
          <w:bCs/>
        </w:rPr>
        <w:t>жить конец практике пожертвований за прием в школу.</w:t>
      </w:r>
    </w:p>
    <w:p w:rsidR="007C0C81" w:rsidRPr="007C0C81" w:rsidRDefault="007C0C81" w:rsidP="007C0C81">
      <w:pPr>
        <w:pStyle w:val="SingleTxtGR"/>
      </w:pPr>
      <w:r w:rsidRPr="007C0C81">
        <w:t>65.</w:t>
      </w:r>
      <w:r w:rsidRPr="007C0C81">
        <w:tab/>
        <w:t>Комитет обеспокоен тем, что многие дети-инвалиды до сих пор не пол</w:t>
      </w:r>
      <w:r w:rsidRPr="007C0C81">
        <w:t>у</w:t>
      </w:r>
      <w:r w:rsidRPr="007C0C81">
        <w:t>чают начального, среднего и высшего образования (посещаемость составляет 34,6%, 33,8% и 1,3% соответственно), и тем, что в сфере высшего образования они сталкиваются с трудностями при получении доступа к физическим объе</w:t>
      </w:r>
      <w:r w:rsidRPr="007C0C81">
        <w:t>к</w:t>
      </w:r>
      <w:r w:rsidRPr="007C0C81">
        <w:t>там и информации и ограничениями при выборе предметов для изучения (ст</w:t>
      </w:r>
      <w:r w:rsidRPr="007C0C81">
        <w:t>а</w:t>
      </w:r>
      <w:r w:rsidRPr="007C0C81">
        <w:t>тья 13).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66.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активизировать свои усилия по обеспечению того, чтобы все дети-инвалиды имели доступ к к</w:t>
      </w:r>
      <w:r w:rsidRPr="007C0C81">
        <w:rPr>
          <w:b/>
          <w:bCs/>
        </w:rPr>
        <w:t>а</w:t>
      </w:r>
      <w:r w:rsidRPr="007C0C81">
        <w:rPr>
          <w:b/>
          <w:bCs/>
        </w:rPr>
        <w:t xml:space="preserve">чественному инклюзивному образованию и получали такое образование. </w:t>
      </w:r>
    </w:p>
    <w:p w:rsidR="007C0C81" w:rsidRPr="004D0A5F" w:rsidRDefault="007C0C81" w:rsidP="00B66DEF">
      <w:pPr>
        <w:pStyle w:val="H23GR"/>
      </w:pPr>
      <w:r w:rsidRPr="007C0C81">
        <w:tab/>
      </w:r>
      <w:r w:rsidRPr="007C0C81">
        <w:tab/>
        <w:t>Культурные права</w:t>
      </w:r>
    </w:p>
    <w:p w:rsidR="007C0C81" w:rsidRPr="007C0C81" w:rsidRDefault="007C0C81" w:rsidP="007C0C81">
      <w:pPr>
        <w:pStyle w:val="SingleTxtGR"/>
      </w:pPr>
      <w:r w:rsidRPr="007C0C81">
        <w:t>67.</w:t>
      </w:r>
      <w:r w:rsidRPr="007C0C81">
        <w:tab/>
        <w:t>Комитет обеспокоен тем, что Закон об официальных языках и Наци</w:t>
      </w:r>
      <w:r w:rsidRPr="007C0C81">
        <w:t>о</w:t>
      </w:r>
      <w:r w:rsidRPr="007C0C81">
        <w:t>нальная стратегия использования трех языков эффективно не применяются и что государственные управления и ведомства не обладают достаточным поте</w:t>
      </w:r>
      <w:r w:rsidRPr="007C0C81">
        <w:t>н</w:t>
      </w:r>
      <w:r w:rsidRPr="007C0C81">
        <w:t>циалом для общения с гражданами, говорящими на тамильском языке, и, как следствие, для обеспечения справедливого и равного доступа к государстве</w:t>
      </w:r>
      <w:r w:rsidRPr="007C0C81">
        <w:t>н</w:t>
      </w:r>
      <w:r w:rsidRPr="007C0C81">
        <w:t>ным услугам. Кроме того, он обеспокоен тем, что менее 1% школ предлагают обучение на всех трех языках, а также нехваткой преподавателей тамильского языка, особенно в горно-холмистой области (статья 15).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68.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в безотлагательном п</w:t>
      </w:r>
      <w:r w:rsidRPr="007C0C81">
        <w:rPr>
          <w:b/>
          <w:bCs/>
        </w:rPr>
        <w:t>о</w:t>
      </w:r>
      <w:r w:rsidRPr="007C0C81">
        <w:rPr>
          <w:b/>
          <w:bCs/>
        </w:rPr>
        <w:t>рядке принять меры для эффективного осуществления Закона об офиц</w:t>
      </w:r>
      <w:r w:rsidRPr="007C0C81">
        <w:rPr>
          <w:b/>
          <w:bCs/>
        </w:rPr>
        <w:t>и</w:t>
      </w:r>
      <w:r w:rsidRPr="007C0C81">
        <w:rPr>
          <w:b/>
          <w:bCs/>
        </w:rPr>
        <w:t xml:space="preserve">альных языках и Национальной </w:t>
      </w:r>
      <w:r w:rsidRPr="007C0C81">
        <w:rPr>
          <w:b/>
        </w:rPr>
        <w:t>стратегии использования трех языков</w:t>
      </w:r>
      <w:r w:rsidRPr="007C0C81">
        <w:t xml:space="preserve"> </w:t>
      </w:r>
      <w:r w:rsidRPr="007C0C81">
        <w:rPr>
          <w:b/>
          <w:bCs/>
        </w:rPr>
        <w:t>п</w:t>
      </w:r>
      <w:r w:rsidRPr="007C0C81">
        <w:rPr>
          <w:b/>
          <w:bCs/>
        </w:rPr>
        <w:t>у</w:t>
      </w:r>
      <w:r w:rsidRPr="007C0C81">
        <w:rPr>
          <w:b/>
          <w:bCs/>
        </w:rPr>
        <w:t>тем обеспечения наличия достаточного числа владеющих тамильским языком государственных должностных лиц и переводчиков в каждом гос</w:t>
      </w:r>
      <w:r w:rsidRPr="007C0C81">
        <w:rPr>
          <w:b/>
          <w:bCs/>
        </w:rPr>
        <w:t>у</w:t>
      </w:r>
      <w:r w:rsidRPr="007C0C81">
        <w:rPr>
          <w:b/>
          <w:bCs/>
        </w:rPr>
        <w:t>дарственном учреждении, в том числе на уровне провинций, и выделения надлежащих финансовых ресурсов для их осуществления.</w:t>
      </w:r>
    </w:p>
    <w:p w:rsidR="007C0C81" w:rsidRPr="007C0C81" w:rsidRDefault="007C0C81" w:rsidP="007C0C81">
      <w:pPr>
        <w:pStyle w:val="SingleTxtGR"/>
      </w:pPr>
      <w:r w:rsidRPr="007C0C81">
        <w:t>69.</w:t>
      </w:r>
      <w:r w:rsidRPr="007C0C81">
        <w:tab/>
        <w:t>Комитет выражает обеспокоенность в связи с социально-экономической маргинализацией веддов. Он также обеспокоен тем, что государственное рег</w:t>
      </w:r>
      <w:r w:rsidRPr="007C0C81">
        <w:t>у</w:t>
      </w:r>
      <w:r w:rsidRPr="007C0C81">
        <w:t>лирование земельных ресурсов, лесного и сельского хозяйства, в частности в отношении объявления крупных земельных участков национальными парками и заповедниками, негативно влияет на наличие средств к существованию и тр</w:t>
      </w:r>
      <w:r w:rsidRPr="007C0C81">
        <w:t>а</w:t>
      </w:r>
      <w:r w:rsidRPr="007C0C81">
        <w:t>диционный образ жизни веддов и приводит к повторному перемещению. Ком</w:t>
      </w:r>
      <w:r w:rsidRPr="007C0C81">
        <w:t>и</w:t>
      </w:r>
      <w:r w:rsidRPr="007C0C81">
        <w:t>тет встревожен тем фактом, что лишь около 20% детей из числа веддов пос</w:t>
      </w:r>
      <w:r w:rsidRPr="007C0C81">
        <w:t>е</w:t>
      </w:r>
      <w:r w:rsidRPr="007C0C81">
        <w:t>щают школы, что является следствием зак</w:t>
      </w:r>
      <w:r w:rsidR="00B66DEF">
        <w:t>лючения ранних браков (статьи 2</w:t>
      </w:r>
      <w:r w:rsidR="00B66DEF">
        <w:br/>
      </w:r>
      <w:r w:rsidRPr="007C0C81">
        <w:t>и 15).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70.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провести всеобъемл</w:t>
      </w:r>
      <w:r w:rsidRPr="007C0C81">
        <w:rPr>
          <w:b/>
          <w:bCs/>
        </w:rPr>
        <w:t>ю</w:t>
      </w:r>
      <w:r w:rsidRPr="007C0C81">
        <w:rPr>
          <w:b/>
          <w:bCs/>
        </w:rPr>
        <w:t>щую перепись, при соблюдении права на свободную самоидентификацию веддов, и бороться с коренными причинами их социально-экономической маргинализации.</w:t>
      </w:r>
      <w:r w:rsidRPr="007C0C81">
        <w:t xml:space="preserve"> </w:t>
      </w:r>
      <w:r w:rsidRPr="007C0C81">
        <w:rPr>
          <w:b/>
          <w:bCs/>
        </w:rPr>
        <w:t>Он также рекомендует государству-участнику обесп</w:t>
      </w:r>
      <w:r w:rsidRPr="007C0C81">
        <w:rPr>
          <w:b/>
          <w:bCs/>
        </w:rPr>
        <w:t>е</w:t>
      </w:r>
      <w:r w:rsidRPr="007C0C81">
        <w:rPr>
          <w:b/>
          <w:bCs/>
        </w:rPr>
        <w:t>чить, чтобы объявление какой-либо территории национальным парком или заповедником всегда осуществлялось в тесной консультации с затр</w:t>
      </w:r>
      <w:r w:rsidRPr="007C0C81">
        <w:rPr>
          <w:b/>
          <w:bCs/>
        </w:rPr>
        <w:t>а</w:t>
      </w:r>
      <w:r w:rsidRPr="007C0C81">
        <w:rPr>
          <w:b/>
          <w:bCs/>
        </w:rPr>
        <w:t>гиваемыми лицами, в особенности с веддами.</w:t>
      </w:r>
      <w:r w:rsidRPr="007C0C81">
        <w:t xml:space="preserve"> </w:t>
      </w:r>
      <w:r w:rsidRPr="007C0C81">
        <w:rPr>
          <w:b/>
          <w:bCs/>
        </w:rPr>
        <w:t>Комитет также настоятельно призывает государство-участник обеспечить, чтобы все дети веддов школьного возраста посещали школу.</w:t>
      </w:r>
      <w:r w:rsidRPr="007C0C81">
        <w:t xml:space="preserve"> </w:t>
      </w:r>
      <w:r w:rsidRPr="007C0C81">
        <w:rPr>
          <w:b/>
          <w:bCs/>
        </w:rPr>
        <w:t>Кроме того, Комитет рекомендует государству-участнику ратифицировать Конвенцию № 169 МОТ</w:t>
      </w:r>
      <w:r w:rsidR="00C961BA">
        <w:rPr>
          <w:b/>
          <w:bCs/>
        </w:rPr>
        <w:t xml:space="preserve"> </w:t>
      </w:r>
      <w:r w:rsidR="00C961BA" w:rsidRPr="007C0C81">
        <w:rPr>
          <w:b/>
          <w:bCs/>
        </w:rPr>
        <w:t>(1989 го</w:t>
      </w:r>
      <w:r w:rsidR="00C961BA">
        <w:rPr>
          <w:b/>
          <w:bCs/>
        </w:rPr>
        <w:t xml:space="preserve">д) </w:t>
      </w:r>
      <w:r w:rsidRPr="007C0C81">
        <w:rPr>
          <w:b/>
          <w:bCs/>
        </w:rPr>
        <w:t>о коренных народах и народах</w:t>
      </w:r>
      <w:r w:rsidR="00C961BA">
        <w:rPr>
          <w:b/>
          <w:bCs/>
        </w:rPr>
        <w:t>, ведущих племенной образ жизни.</w:t>
      </w:r>
    </w:p>
    <w:p w:rsidR="007C0C81" w:rsidRPr="007C0C81" w:rsidRDefault="007C0C81" w:rsidP="00B66DEF">
      <w:pPr>
        <w:pStyle w:val="H23GR"/>
      </w:pPr>
      <w:r w:rsidRPr="007C0C81">
        <w:lastRenderedPageBreak/>
        <w:tab/>
      </w:r>
      <w:r w:rsidRPr="007C0C81">
        <w:tab/>
        <w:t>Правосудие переходного периода, репарации и экономические, социальные и культурные права</w:t>
      </w:r>
    </w:p>
    <w:p w:rsidR="007C0C81" w:rsidRPr="007C0C81" w:rsidRDefault="007C0C81" w:rsidP="007C0C81">
      <w:pPr>
        <w:pStyle w:val="SingleTxtGR"/>
      </w:pPr>
      <w:r w:rsidRPr="007C0C81">
        <w:t>71.</w:t>
      </w:r>
      <w:r w:rsidRPr="007C0C81">
        <w:tab/>
        <w:t>Признавая усилия государства-участника по принятию механизмов пр</w:t>
      </w:r>
      <w:r w:rsidRPr="007C0C81">
        <w:t>а</w:t>
      </w:r>
      <w:r w:rsidRPr="007C0C81">
        <w:t>восудия переходного периода для обеспечения, помимо прочего, возмещения ущерба жертвам вооруженного конфликта, большинство из которых проживает в условиях нищеты, Комитет тем не менее выражает обеспокоенность в связи с тем, что эти усилия не нашли четкого отражения в различных стратегиях, направленных на осуществление экономических</w:t>
      </w:r>
      <w:r w:rsidR="00B66DEF">
        <w:t>, социальных и культурных прав.</w:t>
      </w:r>
    </w:p>
    <w:p w:rsidR="007C0C81" w:rsidRPr="007C0C81" w:rsidRDefault="007C0C81" w:rsidP="007C0C81">
      <w:pPr>
        <w:pStyle w:val="SingleTxtGR"/>
      </w:pPr>
      <w:r w:rsidRPr="007C0C81">
        <w:t>72.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приложить все усилия для обеспечения того, чтобы экономические, социальные и культурные права учитывались в стратегиях и механизмах правосудия переходного п</w:t>
      </w:r>
      <w:r w:rsidRPr="007C0C81">
        <w:rPr>
          <w:b/>
          <w:bCs/>
        </w:rPr>
        <w:t>е</w:t>
      </w:r>
      <w:r w:rsidRPr="007C0C81">
        <w:rPr>
          <w:b/>
          <w:bCs/>
        </w:rPr>
        <w:t>риода.</w:t>
      </w:r>
    </w:p>
    <w:p w:rsidR="007C0C81" w:rsidRPr="004D0A5F" w:rsidRDefault="007C0C81" w:rsidP="00B66DEF">
      <w:pPr>
        <w:pStyle w:val="H1GR"/>
      </w:pPr>
      <w:r w:rsidRPr="007C0C81">
        <w:tab/>
        <w:t>D.</w:t>
      </w:r>
      <w:r w:rsidRPr="007C0C81">
        <w:tab/>
        <w:t>Другие рекомендации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73.</w:t>
      </w:r>
      <w:r w:rsidRPr="007C0C81">
        <w:tab/>
      </w:r>
      <w:r w:rsidRPr="007C0C81">
        <w:rPr>
          <w:b/>
          <w:bCs/>
        </w:rPr>
        <w:t>Комитет призывает государство-участник ратифицировать Факул</w:t>
      </w:r>
      <w:r w:rsidRPr="007C0C81">
        <w:rPr>
          <w:b/>
          <w:bCs/>
        </w:rPr>
        <w:t>ь</w:t>
      </w:r>
      <w:r w:rsidRPr="007C0C81">
        <w:rPr>
          <w:b/>
          <w:bCs/>
        </w:rPr>
        <w:t>тативный протокол к Международному пакту об экономических, социал</w:t>
      </w:r>
      <w:r w:rsidRPr="007C0C81">
        <w:rPr>
          <w:b/>
          <w:bCs/>
        </w:rPr>
        <w:t>ь</w:t>
      </w:r>
      <w:r w:rsidRPr="007C0C81">
        <w:rPr>
          <w:b/>
          <w:bCs/>
        </w:rPr>
        <w:t>ных и культурных правах.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74.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в полной мере прин</w:t>
      </w:r>
      <w:r w:rsidRPr="007C0C81">
        <w:rPr>
          <w:b/>
          <w:bCs/>
        </w:rPr>
        <w:t>и</w:t>
      </w:r>
      <w:r w:rsidRPr="007C0C81">
        <w:rPr>
          <w:b/>
          <w:bCs/>
        </w:rPr>
        <w:t>мать в расчет свои обязательства по Пакту и обеспечивать полное польз</w:t>
      </w:r>
      <w:r w:rsidRPr="007C0C81">
        <w:rPr>
          <w:b/>
          <w:bCs/>
        </w:rPr>
        <w:t>о</w:t>
      </w:r>
      <w:r w:rsidRPr="007C0C81">
        <w:rPr>
          <w:b/>
          <w:bCs/>
        </w:rPr>
        <w:t>вание закрепленными в нем правами при осуществлении Повестки дня в области устойчивого развития на период до 2030 года на национальном уровне, а когда необходимо, и при международном содействии и сотрудн</w:t>
      </w:r>
      <w:r w:rsidRPr="007C0C81">
        <w:rPr>
          <w:b/>
          <w:bCs/>
        </w:rPr>
        <w:t>и</w:t>
      </w:r>
      <w:r w:rsidRPr="007C0C81">
        <w:rPr>
          <w:b/>
          <w:bCs/>
        </w:rPr>
        <w:t>честве.</w:t>
      </w:r>
      <w:r w:rsidRPr="007C0C81">
        <w:t xml:space="preserve"> </w:t>
      </w:r>
      <w:r w:rsidRPr="007C0C81">
        <w:rPr>
          <w:b/>
          <w:bCs/>
        </w:rPr>
        <w:t>Государство-участник могло бы существенно содействовать дост</w:t>
      </w:r>
      <w:r w:rsidRPr="007C0C81">
        <w:rPr>
          <w:b/>
          <w:bCs/>
        </w:rPr>
        <w:t>и</w:t>
      </w:r>
      <w:r w:rsidRPr="007C0C81">
        <w:rPr>
          <w:b/>
          <w:bCs/>
        </w:rPr>
        <w:t>жению целей устойчивого развития путем создания независимых механи</w:t>
      </w:r>
      <w:r w:rsidRPr="007C0C81">
        <w:rPr>
          <w:b/>
          <w:bCs/>
        </w:rPr>
        <w:t>з</w:t>
      </w:r>
      <w:r w:rsidRPr="007C0C81">
        <w:rPr>
          <w:b/>
          <w:bCs/>
        </w:rPr>
        <w:t>мов мониторинга достигнутого прогресса и обращения с бенефициарами программ государственной помощи как с правообладателями, которые м</w:t>
      </w:r>
      <w:r w:rsidRPr="007C0C81">
        <w:rPr>
          <w:b/>
          <w:bCs/>
        </w:rPr>
        <w:t>о</w:t>
      </w:r>
      <w:r w:rsidRPr="007C0C81">
        <w:rPr>
          <w:b/>
          <w:bCs/>
        </w:rPr>
        <w:t>гут запрашивать причитающиеся им льготы.</w:t>
      </w:r>
      <w:r w:rsidRPr="007C0C81">
        <w:t xml:space="preserve"> </w:t>
      </w:r>
      <w:r w:rsidRPr="007C0C81">
        <w:rPr>
          <w:b/>
          <w:bCs/>
        </w:rPr>
        <w:t>Достижение целей на основе принципов участия, подотчетности и недискриминации будет гарантир</w:t>
      </w:r>
      <w:r w:rsidRPr="007C0C81">
        <w:rPr>
          <w:b/>
          <w:bCs/>
        </w:rPr>
        <w:t>о</w:t>
      </w:r>
      <w:r w:rsidRPr="007C0C81">
        <w:rPr>
          <w:b/>
          <w:bCs/>
        </w:rPr>
        <w:t>вать, что никто не останется без внимания.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75.</w:t>
      </w:r>
      <w:r w:rsidRPr="007C0C81">
        <w:tab/>
      </w:r>
      <w:r w:rsidRPr="007C0C81">
        <w:rPr>
          <w:b/>
          <w:bCs/>
        </w:rPr>
        <w:t>Комитет рекомендует государству-участнику предпринять шаги для поэтапной разработки и применения соответствующих показателей ос</w:t>
      </w:r>
      <w:r w:rsidRPr="007C0C81">
        <w:rPr>
          <w:b/>
          <w:bCs/>
        </w:rPr>
        <w:t>у</w:t>
      </w:r>
      <w:r w:rsidRPr="007C0C81">
        <w:rPr>
          <w:b/>
          <w:bCs/>
        </w:rPr>
        <w:t>ществления экономических, социальных и культурных прав с целью с</w:t>
      </w:r>
      <w:r w:rsidRPr="007C0C81">
        <w:rPr>
          <w:b/>
          <w:bCs/>
        </w:rPr>
        <w:t>о</w:t>
      </w:r>
      <w:r w:rsidRPr="007C0C81">
        <w:rPr>
          <w:b/>
          <w:bCs/>
        </w:rPr>
        <w:t>действия оценке прогресса, достигнутого государством-участником в деле соблюдения своих обязательств по Пакту в интересах различных групп населения.</w:t>
      </w:r>
      <w:r w:rsidRPr="007C0C81">
        <w:t xml:space="preserve"> </w:t>
      </w:r>
      <w:r w:rsidRPr="007C0C81">
        <w:rPr>
          <w:b/>
          <w:bCs/>
        </w:rPr>
        <w:t>В этой связи Комитет обращает внимание государства-участника на, в частности, концептуальные и методологические рамки для показателей в области прав человека, разработанные Управлением Ве</w:t>
      </w:r>
      <w:r w:rsidRPr="007C0C81">
        <w:rPr>
          <w:b/>
          <w:bCs/>
        </w:rPr>
        <w:t>р</w:t>
      </w:r>
      <w:r w:rsidRPr="007C0C81">
        <w:rPr>
          <w:b/>
          <w:bCs/>
        </w:rPr>
        <w:t>ховного комиссара Организации Объединенных Наций по правам человека (HRI/MC/2008/3).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76.</w:t>
      </w:r>
      <w:r w:rsidRPr="007C0C81">
        <w:tab/>
      </w:r>
      <w:r w:rsidRPr="007C0C81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 на нац</w:t>
      </w:r>
      <w:r w:rsidRPr="007C0C81">
        <w:rPr>
          <w:b/>
          <w:bCs/>
        </w:rPr>
        <w:t>и</w:t>
      </w:r>
      <w:r w:rsidRPr="007C0C81">
        <w:rPr>
          <w:b/>
          <w:bCs/>
        </w:rPr>
        <w:t>ональном, провинциальном и территориальном уровнях, особенно среди парламентариев, государственных должностных лиц и судебных органов, и информировать Комитет в своем следующем периодическом докладе о ш</w:t>
      </w:r>
      <w:r w:rsidRPr="007C0C81">
        <w:rPr>
          <w:b/>
          <w:bCs/>
        </w:rPr>
        <w:t>а</w:t>
      </w:r>
      <w:r w:rsidRPr="007C0C81">
        <w:rPr>
          <w:b/>
          <w:bCs/>
        </w:rPr>
        <w:t>гах, предпринятых с целью их выполнения.</w:t>
      </w:r>
      <w:r w:rsidRPr="007C0C81">
        <w:t xml:space="preserve"> </w:t>
      </w:r>
      <w:r w:rsidR="00C961BA">
        <w:rPr>
          <w:b/>
          <w:bCs/>
        </w:rPr>
        <w:t>Комитет также призывает</w:t>
      </w:r>
      <w:r w:rsidR="00C961BA">
        <w:rPr>
          <w:b/>
          <w:bCs/>
        </w:rPr>
        <w:br/>
      </w:r>
      <w:r w:rsidRPr="007C0C81">
        <w:rPr>
          <w:b/>
          <w:bCs/>
        </w:rPr>
        <w:t>государство-участник вовлечь в последующую работу в связи с настоящ</w:t>
      </w:r>
      <w:r w:rsidRPr="007C0C81">
        <w:rPr>
          <w:b/>
          <w:bCs/>
        </w:rPr>
        <w:t>и</w:t>
      </w:r>
      <w:r w:rsidRPr="007C0C81">
        <w:rPr>
          <w:b/>
          <w:bCs/>
        </w:rPr>
        <w:t>ми заключительными замечаниями и в процесс консультаций на наци</w:t>
      </w:r>
      <w:r w:rsidRPr="007C0C81">
        <w:rPr>
          <w:b/>
          <w:bCs/>
        </w:rPr>
        <w:t>о</w:t>
      </w:r>
      <w:r w:rsidRPr="007C0C81">
        <w:rPr>
          <w:b/>
          <w:bCs/>
        </w:rPr>
        <w:t>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77.</w:t>
      </w:r>
      <w:r w:rsidRPr="007C0C81">
        <w:tab/>
      </w:r>
      <w:r w:rsidRPr="007C0C81">
        <w:rPr>
          <w:b/>
          <w:bCs/>
        </w:rPr>
        <w:t>В соответствии с процедурой последующих мер по выполнению з</w:t>
      </w:r>
      <w:r w:rsidRPr="007C0C81">
        <w:rPr>
          <w:b/>
          <w:bCs/>
        </w:rPr>
        <w:t>а</w:t>
      </w:r>
      <w:r w:rsidRPr="007C0C81">
        <w:rPr>
          <w:b/>
          <w:bCs/>
        </w:rPr>
        <w:t>ключительных замечаний, принятых Комитетом, Комитет просит госуда</w:t>
      </w:r>
      <w:r w:rsidRPr="007C0C81">
        <w:rPr>
          <w:b/>
          <w:bCs/>
        </w:rPr>
        <w:t>р</w:t>
      </w:r>
      <w:r w:rsidRPr="007C0C81">
        <w:rPr>
          <w:b/>
          <w:bCs/>
        </w:rPr>
        <w:t>ство-участник в течение 18 месяцев с момента принятия настоящих з</w:t>
      </w:r>
      <w:r w:rsidRPr="007C0C81">
        <w:rPr>
          <w:b/>
          <w:bCs/>
        </w:rPr>
        <w:t>а</w:t>
      </w:r>
      <w:r w:rsidRPr="007C0C81">
        <w:rPr>
          <w:b/>
          <w:bCs/>
        </w:rPr>
        <w:lastRenderedPageBreak/>
        <w:t>ключительных замечаний представить информацию о выполнении рек</w:t>
      </w:r>
      <w:r w:rsidRPr="007C0C81">
        <w:rPr>
          <w:b/>
          <w:bCs/>
        </w:rPr>
        <w:t>о</w:t>
      </w:r>
      <w:r w:rsidRPr="007C0C81">
        <w:rPr>
          <w:b/>
          <w:bCs/>
        </w:rPr>
        <w:t>мендаций Комитета, содержащихся в пунктах 8, 50 и 68 выше.</w:t>
      </w:r>
    </w:p>
    <w:p w:rsidR="007C0C81" w:rsidRPr="007C0C81" w:rsidRDefault="007C0C81" w:rsidP="007C0C81">
      <w:pPr>
        <w:pStyle w:val="SingleTxtGR"/>
        <w:rPr>
          <w:b/>
        </w:rPr>
      </w:pPr>
      <w:r w:rsidRPr="007C0C81">
        <w:t>78.</w:t>
      </w:r>
      <w:r w:rsidRPr="007C0C81">
        <w:tab/>
      </w:r>
      <w:r w:rsidRPr="007C0C81">
        <w:rPr>
          <w:b/>
          <w:bCs/>
        </w:rPr>
        <w:t>Комитет просит государство-участник представить свой шестой п</w:t>
      </w:r>
      <w:r w:rsidRPr="007C0C81">
        <w:rPr>
          <w:b/>
          <w:bCs/>
        </w:rPr>
        <w:t>е</w:t>
      </w:r>
      <w:r w:rsidRPr="007C0C81">
        <w:rPr>
          <w:b/>
          <w:bCs/>
        </w:rPr>
        <w:t>риодический доклад, подготовленный в соответствии с руководящими принципами, утвержденными Комитетом в</w:t>
      </w:r>
      <w:r w:rsidR="00C961BA">
        <w:rPr>
          <w:b/>
          <w:bCs/>
        </w:rPr>
        <w:t xml:space="preserve"> 2008 году (см. E/C.12/2008/2),</w:t>
      </w:r>
      <w:r w:rsidR="00C961BA">
        <w:rPr>
          <w:b/>
          <w:bCs/>
        </w:rPr>
        <w:br/>
      </w:r>
      <w:r w:rsidRPr="007C0C81">
        <w:rPr>
          <w:b/>
          <w:bCs/>
        </w:rPr>
        <w:t>к 30 июня 2022 года.</w:t>
      </w:r>
      <w:r w:rsidRPr="007C0C81">
        <w:t xml:space="preserve"> </w:t>
      </w:r>
      <w:r w:rsidRPr="007C0C81">
        <w:rPr>
          <w:b/>
          <w:bCs/>
        </w:rPr>
        <w:t>Он рекомендует создать национальный механизм по представлению отчетности и осуществлению последующей деятельности в качестве постоянного государственного механизма, ответственного за с</w:t>
      </w:r>
      <w:r w:rsidRPr="007C0C81">
        <w:rPr>
          <w:b/>
          <w:bCs/>
        </w:rPr>
        <w:t>о</w:t>
      </w:r>
      <w:r w:rsidRPr="007C0C81">
        <w:rPr>
          <w:b/>
          <w:bCs/>
        </w:rPr>
        <w:t>гласование и подготовку докладов для международных правозащитных м</w:t>
      </w:r>
      <w:r w:rsidRPr="007C0C81">
        <w:rPr>
          <w:b/>
          <w:bCs/>
        </w:rPr>
        <w:t>е</w:t>
      </w:r>
      <w:r w:rsidRPr="007C0C81">
        <w:rPr>
          <w:b/>
          <w:bCs/>
        </w:rPr>
        <w:t>ханизмов и координацию выполнения рекомендаций на национальном уровне.</w:t>
      </w:r>
      <w:r w:rsidRPr="007C0C81">
        <w:t xml:space="preserve"> </w:t>
      </w:r>
      <w:r w:rsidRPr="007C0C81">
        <w:rPr>
          <w:b/>
          <w:bCs/>
        </w:rPr>
        <w:t>Комитет также предлагает государству-участнику обновить его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(HRI/GEN/2/Rev.6, глава I).</w:t>
      </w:r>
    </w:p>
    <w:p w:rsidR="007C0C81" w:rsidRPr="00B66DEF" w:rsidRDefault="00B66DEF" w:rsidP="00B66DEF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C0C81" w:rsidRPr="00B66DEF" w:rsidSect="007C0C8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C81" w:rsidRPr="00A312BC" w:rsidRDefault="007C0C81" w:rsidP="00A312BC"/>
  </w:endnote>
  <w:endnote w:type="continuationSeparator" w:id="0">
    <w:p w:rsidR="007C0C81" w:rsidRPr="00A312BC" w:rsidRDefault="007C0C8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C81" w:rsidRPr="007C0C81" w:rsidRDefault="007C0C81">
    <w:pPr>
      <w:pStyle w:val="aa"/>
    </w:pPr>
    <w:r w:rsidRPr="007C0C81">
      <w:rPr>
        <w:b/>
        <w:sz w:val="18"/>
      </w:rPr>
      <w:fldChar w:fldCharType="begin"/>
    </w:r>
    <w:r w:rsidRPr="007C0C81">
      <w:rPr>
        <w:b/>
        <w:sz w:val="18"/>
      </w:rPr>
      <w:instrText xml:space="preserve"> PAGE  \* MERGEFORMAT </w:instrText>
    </w:r>
    <w:r w:rsidRPr="007C0C81">
      <w:rPr>
        <w:b/>
        <w:sz w:val="18"/>
      </w:rPr>
      <w:fldChar w:fldCharType="separate"/>
    </w:r>
    <w:r w:rsidR="001F4A81">
      <w:rPr>
        <w:b/>
        <w:noProof/>
        <w:sz w:val="18"/>
      </w:rPr>
      <w:t>6</w:t>
    </w:r>
    <w:r w:rsidRPr="007C0C81">
      <w:rPr>
        <w:b/>
        <w:sz w:val="18"/>
      </w:rPr>
      <w:fldChar w:fldCharType="end"/>
    </w:r>
    <w:r>
      <w:rPr>
        <w:b/>
        <w:sz w:val="18"/>
      </w:rPr>
      <w:tab/>
    </w:r>
    <w:r>
      <w:t>GE.17-13302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C81" w:rsidRPr="007C0C81" w:rsidRDefault="007C0C81" w:rsidP="007C0C81">
    <w:pPr>
      <w:pStyle w:val="aa"/>
      <w:tabs>
        <w:tab w:val="clear" w:pos="9639"/>
        <w:tab w:val="right" w:pos="9638"/>
      </w:tabs>
      <w:rPr>
        <w:b/>
        <w:sz w:val="18"/>
      </w:rPr>
    </w:pPr>
    <w:r>
      <w:t>GE.17-13302</w:t>
    </w:r>
    <w:r>
      <w:tab/>
    </w:r>
    <w:r w:rsidRPr="007C0C81">
      <w:rPr>
        <w:b/>
        <w:sz w:val="18"/>
      </w:rPr>
      <w:fldChar w:fldCharType="begin"/>
    </w:r>
    <w:r w:rsidRPr="007C0C81">
      <w:rPr>
        <w:b/>
        <w:sz w:val="18"/>
      </w:rPr>
      <w:instrText xml:space="preserve"> PAGE  \* MERGEFORMAT </w:instrText>
    </w:r>
    <w:r w:rsidRPr="007C0C81">
      <w:rPr>
        <w:b/>
        <w:sz w:val="18"/>
      </w:rPr>
      <w:fldChar w:fldCharType="separate"/>
    </w:r>
    <w:r w:rsidR="001F4A81">
      <w:rPr>
        <w:b/>
        <w:noProof/>
        <w:sz w:val="18"/>
      </w:rPr>
      <w:t>5</w:t>
    </w:r>
    <w:r w:rsidRPr="007C0C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C81" w:rsidRPr="007C0C81" w:rsidRDefault="007C0C81" w:rsidP="007C0C81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5A92B4B" wp14:editId="45EEA1D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17-13302  (R)</w:t>
    </w:r>
    <w:r>
      <w:rPr>
        <w:lang w:val="en-US"/>
      </w:rPr>
      <w:t xml:space="preserve">  191017  191017</w:t>
    </w:r>
    <w:r>
      <w:br/>
    </w:r>
    <w:r w:rsidRPr="007C0C81">
      <w:rPr>
        <w:rFonts w:ascii="C39T30Lfz" w:hAnsi="C39T30Lfz"/>
        <w:spacing w:val="0"/>
        <w:w w:val="100"/>
        <w:sz w:val="56"/>
      </w:rPr>
      <w:t></w:t>
    </w:r>
    <w:r w:rsidRPr="007C0C81">
      <w:rPr>
        <w:rFonts w:ascii="C39T30Lfz" w:hAnsi="C39T30Lfz"/>
        <w:spacing w:val="0"/>
        <w:w w:val="100"/>
        <w:sz w:val="56"/>
      </w:rPr>
      <w:t></w:t>
    </w:r>
    <w:r w:rsidRPr="007C0C81">
      <w:rPr>
        <w:rFonts w:ascii="C39T30Lfz" w:hAnsi="C39T30Lfz"/>
        <w:spacing w:val="0"/>
        <w:w w:val="100"/>
        <w:sz w:val="56"/>
      </w:rPr>
      <w:t></w:t>
    </w:r>
    <w:r w:rsidRPr="007C0C81">
      <w:rPr>
        <w:rFonts w:ascii="C39T30Lfz" w:hAnsi="C39T30Lfz"/>
        <w:spacing w:val="0"/>
        <w:w w:val="100"/>
        <w:sz w:val="56"/>
      </w:rPr>
      <w:t></w:t>
    </w:r>
    <w:r w:rsidRPr="007C0C81">
      <w:rPr>
        <w:rFonts w:ascii="C39T30Lfz" w:hAnsi="C39T30Lfz"/>
        <w:spacing w:val="0"/>
        <w:w w:val="100"/>
        <w:sz w:val="56"/>
      </w:rPr>
      <w:t></w:t>
    </w:r>
    <w:r w:rsidRPr="007C0C81">
      <w:rPr>
        <w:rFonts w:ascii="C39T30Lfz" w:hAnsi="C39T30Lfz"/>
        <w:spacing w:val="0"/>
        <w:w w:val="100"/>
        <w:sz w:val="56"/>
      </w:rPr>
      <w:t></w:t>
    </w:r>
    <w:r w:rsidRPr="007C0C81">
      <w:rPr>
        <w:rFonts w:ascii="C39T30Lfz" w:hAnsi="C39T30Lfz"/>
        <w:spacing w:val="0"/>
        <w:w w:val="100"/>
        <w:sz w:val="56"/>
      </w:rPr>
      <w:t></w:t>
    </w:r>
    <w:r w:rsidRPr="007C0C81">
      <w:rPr>
        <w:rFonts w:ascii="C39T30Lfz" w:hAnsi="C39T30Lfz"/>
        <w:spacing w:val="0"/>
        <w:w w:val="100"/>
        <w:sz w:val="56"/>
      </w:rPr>
      <w:t></w:t>
    </w:r>
    <w:r w:rsidRPr="007C0C81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E/C.12/LKA/CO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LKA/CO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C81" w:rsidRPr="001075E9" w:rsidRDefault="007C0C8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0C81" w:rsidRDefault="007C0C8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7C0C81" w:rsidRPr="004D0A5F" w:rsidRDefault="007C0C81" w:rsidP="007C0C81">
      <w:pPr>
        <w:pStyle w:val="af"/>
        <w:spacing w:after="240"/>
        <w:rPr>
          <w:color w:val="000000"/>
          <w:lang w:val="ru-RU"/>
        </w:rPr>
      </w:pPr>
      <w:r>
        <w:tab/>
      </w:r>
      <w:r w:rsidRPr="004D0A5F">
        <w:rPr>
          <w:szCs w:val="18"/>
          <w:lang w:val="ru-RU"/>
        </w:rPr>
        <w:t>*</w:t>
      </w:r>
      <w:r w:rsidRPr="004D0A5F">
        <w:rPr>
          <w:lang w:val="ru-RU"/>
        </w:rPr>
        <w:tab/>
        <w:t>Приняты Комитетом на его шестьдесят первой сессии (29 мая – 23 июня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C81" w:rsidRPr="007C0C81" w:rsidRDefault="00D15E37">
    <w:pPr>
      <w:pStyle w:val="a5"/>
    </w:pPr>
    <w:fldSimple w:instr=" TITLE  \* MERGEFORMAT ">
      <w:r w:rsidR="001F4A81">
        <w:t>E/C.12/LKA/CO/5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C81" w:rsidRPr="007C0C81" w:rsidRDefault="00D15E37" w:rsidP="007C0C81">
    <w:pPr>
      <w:pStyle w:val="a5"/>
      <w:jc w:val="right"/>
    </w:pPr>
    <w:fldSimple w:instr=" TITLE  \* MERGEFORMAT ">
      <w:r w:rsidR="001F4A81">
        <w:t>E/C.12/LKA/CO/5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F24F65"/>
    <w:multiLevelType w:val="hybridMultilevel"/>
    <w:tmpl w:val="E2F8D574"/>
    <w:lvl w:ilvl="0" w:tplc="5578373E">
      <w:start w:val="1"/>
      <w:numFmt w:val="decimal"/>
      <w:lvlText w:val="%1."/>
      <w:lvlJc w:val="left"/>
      <w:pPr>
        <w:ind w:left="1353" w:hanging="360"/>
      </w:pPr>
      <w:rPr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2574" w:hanging="360"/>
      </w:pPr>
    </w:lvl>
    <w:lvl w:ilvl="2" w:tplc="0409001B">
      <w:start w:val="1"/>
      <w:numFmt w:val="lowerRoman"/>
      <w:lvlText w:val="%3."/>
      <w:lvlJc w:val="right"/>
      <w:pPr>
        <w:ind w:left="3294" w:hanging="180"/>
      </w:pPr>
    </w:lvl>
    <w:lvl w:ilvl="3" w:tplc="0409000F">
      <w:start w:val="1"/>
      <w:numFmt w:val="decimal"/>
      <w:lvlText w:val="%4."/>
      <w:lvlJc w:val="left"/>
      <w:pPr>
        <w:ind w:left="4014" w:hanging="360"/>
      </w:pPr>
    </w:lvl>
    <w:lvl w:ilvl="4" w:tplc="04090019">
      <w:start w:val="1"/>
      <w:numFmt w:val="lowerLetter"/>
      <w:lvlText w:val="%5."/>
      <w:lvlJc w:val="left"/>
      <w:pPr>
        <w:ind w:left="4734" w:hanging="360"/>
      </w:pPr>
    </w:lvl>
    <w:lvl w:ilvl="5" w:tplc="0409001B">
      <w:start w:val="1"/>
      <w:numFmt w:val="lowerRoman"/>
      <w:lvlText w:val="%6."/>
      <w:lvlJc w:val="right"/>
      <w:pPr>
        <w:ind w:left="5454" w:hanging="180"/>
      </w:pPr>
    </w:lvl>
    <w:lvl w:ilvl="6" w:tplc="0409000F">
      <w:start w:val="1"/>
      <w:numFmt w:val="decimal"/>
      <w:lvlText w:val="%7."/>
      <w:lvlJc w:val="left"/>
      <w:pPr>
        <w:ind w:left="6174" w:hanging="360"/>
      </w:pPr>
    </w:lvl>
    <w:lvl w:ilvl="7" w:tplc="04090019">
      <w:start w:val="1"/>
      <w:numFmt w:val="lowerLetter"/>
      <w:lvlText w:val="%8."/>
      <w:lvlJc w:val="left"/>
      <w:pPr>
        <w:ind w:left="6894" w:hanging="360"/>
      </w:pPr>
    </w:lvl>
    <w:lvl w:ilvl="8" w:tplc="0409001B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6"/>
  </w:num>
  <w:num w:numId="20">
    <w:abstractNumId w:val="13"/>
  </w:num>
  <w:num w:numId="21">
    <w:abstractNumId w:val="15"/>
  </w:num>
  <w:num w:numId="22">
    <w:abstractNumId w:val="16"/>
  </w:num>
  <w:num w:numId="23">
    <w:abstractNumId w:val="13"/>
  </w:num>
  <w:num w:numId="24">
    <w:abstractNumId w:val="15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88C"/>
    <w:rsid w:val="00033EE1"/>
    <w:rsid w:val="00042B72"/>
    <w:rsid w:val="00043B08"/>
    <w:rsid w:val="000558BD"/>
    <w:rsid w:val="000857D2"/>
    <w:rsid w:val="000B57E7"/>
    <w:rsid w:val="000B6373"/>
    <w:rsid w:val="000E4AF2"/>
    <w:rsid w:val="000F09DF"/>
    <w:rsid w:val="000F61B2"/>
    <w:rsid w:val="001075E9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1F4A81"/>
    <w:rsid w:val="0027388C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D0A5F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163C6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C0C81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66DEF"/>
    <w:rsid w:val="00B87E5D"/>
    <w:rsid w:val="00BC18B2"/>
    <w:rsid w:val="00BD33EE"/>
    <w:rsid w:val="00BF21E1"/>
    <w:rsid w:val="00C106D6"/>
    <w:rsid w:val="00C60F0C"/>
    <w:rsid w:val="00C805C9"/>
    <w:rsid w:val="00C92939"/>
    <w:rsid w:val="00C961BA"/>
    <w:rsid w:val="00CA1679"/>
    <w:rsid w:val="00CB151C"/>
    <w:rsid w:val="00CE5A1A"/>
    <w:rsid w:val="00CF55F6"/>
    <w:rsid w:val="00D15E37"/>
    <w:rsid w:val="00D33D63"/>
    <w:rsid w:val="00D5253A"/>
    <w:rsid w:val="00D62A45"/>
    <w:rsid w:val="00D90028"/>
    <w:rsid w:val="00D90138"/>
    <w:rsid w:val="00DD44B1"/>
    <w:rsid w:val="00DD78D1"/>
    <w:rsid w:val="00DE32CD"/>
    <w:rsid w:val="00DF71B9"/>
    <w:rsid w:val="00E53545"/>
    <w:rsid w:val="00E73F76"/>
    <w:rsid w:val="00E90403"/>
    <w:rsid w:val="00EA2C9F"/>
    <w:rsid w:val="00EA420E"/>
    <w:rsid w:val="00ED0BDA"/>
    <w:rsid w:val="00EE142A"/>
    <w:rsid w:val="00EE1C39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570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11570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1157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11570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11570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11570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11570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11570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11570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11570"/>
    <w:pPr>
      <w:numPr>
        <w:numId w:val="24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11570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11570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11570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11570"/>
    <w:rPr>
      <w:b/>
      <w:spacing w:val="4"/>
      <w:w w:val="103"/>
      <w:kern w:val="14"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811570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811570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811570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811570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811570"/>
    <w:rPr>
      <w:spacing w:val="4"/>
      <w:w w:val="103"/>
      <w:kern w:val="14"/>
      <w:sz w:val="16"/>
      <w:lang w:val="en-GB" w:eastAsia="ru-RU"/>
    </w:rPr>
  </w:style>
  <w:style w:type="character" w:styleId="ac">
    <w:name w:val="page number"/>
    <w:aliases w:val="7_GR"/>
    <w:basedOn w:val="a0"/>
    <w:qFormat/>
    <w:rsid w:val="00811570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811570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2979E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"/>
    <w:basedOn w:val="a"/>
    <w:link w:val="af0"/>
    <w:qFormat/>
    <w:rsid w:val="00811570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f0">
    <w:name w:val="Текст сноски Знак"/>
    <w:aliases w:val="5_GR Знак"/>
    <w:basedOn w:val="a0"/>
    <w:link w:val="af"/>
    <w:rsid w:val="00811570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11570"/>
    <w:rPr>
      <w:rFonts w:cs="Arial"/>
      <w:b/>
      <w:bCs/>
      <w:spacing w:val="4"/>
      <w:w w:val="103"/>
      <w:kern w:val="14"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811570"/>
  </w:style>
  <w:style w:type="character" w:customStyle="1" w:styleId="af2">
    <w:name w:val="Текст концевой сноски Знак"/>
    <w:aliases w:val="2_GR Знак"/>
    <w:basedOn w:val="a0"/>
    <w:link w:val="af1"/>
    <w:rsid w:val="00811570"/>
    <w:rPr>
      <w:spacing w:val="5"/>
      <w:w w:val="104"/>
      <w:kern w:val="14"/>
      <w:sz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14</Pages>
  <Words>5409</Words>
  <Characters>38301</Characters>
  <Application>Microsoft Office Word</Application>
  <DocSecurity>0</DocSecurity>
  <Lines>751</Lines>
  <Paragraphs>244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E/C.12/LKA/CO/5</vt:lpstr>
      <vt:lpstr>A/</vt:lpstr>
    </vt:vector>
  </TitlesOfParts>
  <Company>DCM</Company>
  <LinksUpToDate>false</LinksUpToDate>
  <CharactersWithSpaces>43466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E/C.12/LKA/CO/5</dc:title>
  <dc:subject/>
  <dc:creator>Kisseleva</dc:creator>
  <cp:keywords/>
  <cp:lastModifiedBy>TPSRUS2</cp:lastModifiedBy>
  <cp:revision>3</cp:revision>
  <cp:lastPrinted>2017-10-19T15:16:00Z</cp:lastPrinted>
  <dcterms:created xsi:type="dcterms:W3CDTF">2017-10-19T15:16:00Z</dcterms:created>
  <dcterms:modified xsi:type="dcterms:W3CDTF">2017-10-19T15:16:00Z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