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16762C4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D410D21" w14:textId="77777777" w:rsidR="002D5AAC" w:rsidRDefault="002D5AAC" w:rsidP="001A7BA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3A1814F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5EA87C6" w14:textId="63E77E4F" w:rsidR="002D5AAC" w:rsidRDefault="001A7BAA" w:rsidP="001A7BAA">
            <w:pPr>
              <w:jc w:val="right"/>
            </w:pPr>
            <w:r w:rsidRPr="003E150E">
              <w:rPr>
                <w:sz w:val="40"/>
              </w:rPr>
              <w:t>A</w:t>
            </w:r>
            <w:r w:rsidRPr="003E150E">
              <w:t>/HRC/RES/49/6</w:t>
            </w:r>
          </w:p>
        </w:tc>
      </w:tr>
      <w:tr w:rsidR="002D5AAC" w:rsidRPr="00EC0EE0" w14:paraId="0E7C35F8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644B6A5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50319C8" wp14:editId="0300E07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51FAFAE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20772E0" w14:textId="77777777" w:rsidR="002D5AAC" w:rsidRDefault="001A7BAA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38E8B7B" w14:textId="77777777" w:rsidR="001A7BAA" w:rsidRDefault="001A7BAA" w:rsidP="001A7BA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April 2022</w:t>
            </w:r>
          </w:p>
          <w:p w14:paraId="6C610F4F" w14:textId="77777777" w:rsidR="001A7BAA" w:rsidRDefault="001A7BAA" w:rsidP="001A7BA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BA39AF3" w14:textId="11A332E0" w:rsidR="001A7BAA" w:rsidRPr="00E71476" w:rsidRDefault="001A7BAA" w:rsidP="001A7BA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E2F2ED4" w14:textId="77777777" w:rsidR="00DF71B9" w:rsidRPr="00EC0EE0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72136A4" w14:textId="77777777" w:rsidR="001A7BAA" w:rsidRPr="00541384" w:rsidRDefault="001A7BAA" w:rsidP="001A7BAA">
      <w:pPr>
        <w:rPr>
          <w:b/>
          <w:bCs/>
          <w:color w:val="000000" w:themeColor="text1"/>
        </w:rPr>
      </w:pPr>
      <w:r w:rsidRPr="00541384">
        <w:rPr>
          <w:b/>
          <w:bCs/>
          <w:color w:val="000000" w:themeColor="text1"/>
        </w:rPr>
        <w:t>Сорок девятая сессия</w:t>
      </w:r>
    </w:p>
    <w:p w14:paraId="7039F3D0" w14:textId="77777777" w:rsidR="001A7BAA" w:rsidRPr="00541384" w:rsidRDefault="001A7BAA" w:rsidP="001A7BAA">
      <w:pPr>
        <w:rPr>
          <w:color w:val="000000" w:themeColor="text1"/>
        </w:rPr>
      </w:pPr>
      <w:r w:rsidRPr="00541384">
        <w:rPr>
          <w:color w:val="000000" w:themeColor="text1"/>
        </w:rPr>
        <w:t>28 февраля — 1 апреля 2022 года</w:t>
      </w:r>
    </w:p>
    <w:p w14:paraId="7A4B6247" w14:textId="77777777" w:rsidR="001A7BAA" w:rsidRPr="00541384" w:rsidRDefault="001A7BAA" w:rsidP="001A7BAA">
      <w:pPr>
        <w:rPr>
          <w:color w:val="000000" w:themeColor="text1"/>
        </w:rPr>
      </w:pPr>
      <w:r w:rsidRPr="00541384">
        <w:rPr>
          <w:color w:val="000000" w:themeColor="text1"/>
        </w:rPr>
        <w:t>Пункт 3 повестки дня</w:t>
      </w:r>
    </w:p>
    <w:p w14:paraId="39063767" w14:textId="77777777" w:rsidR="001A7BAA" w:rsidRPr="00541384" w:rsidRDefault="001A7BAA" w:rsidP="001A7BAA">
      <w:pPr>
        <w:rPr>
          <w:b/>
          <w:color w:val="000000" w:themeColor="text1"/>
        </w:rPr>
      </w:pPr>
      <w:r w:rsidRPr="00541384">
        <w:rPr>
          <w:b/>
          <w:bCs/>
          <w:color w:val="000000" w:themeColor="text1"/>
        </w:rPr>
        <w:t xml:space="preserve">Поощрение и защита всех прав человека, </w:t>
      </w:r>
      <w:r w:rsidRPr="00541384">
        <w:rPr>
          <w:b/>
          <w:bCs/>
          <w:color w:val="000000" w:themeColor="text1"/>
        </w:rPr>
        <w:br/>
        <w:t>гражданских, политических, экономических,</w:t>
      </w:r>
      <w:r w:rsidRPr="00541384">
        <w:rPr>
          <w:b/>
          <w:bCs/>
          <w:color w:val="000000" w:themeColor="text1"/>
        </w:rPr>
        <w:br/>
        <w:t xml:space="preserve">социальных и культурных прав, </w:t>
      </w:r>
      <w:r w:rsidRPr="00541384">
        <w:rPr>
          <w:b/>
          <w:bCs/>
          <w:color w:val="000000" w:themeColor="text1"/>
        </w:rPr>
        <w:br/>
        <w:t>включая право на развитие</w:t>
      </w:r>
    </w:p>
    <w:p w14:paraId="3E883CC4" w14:textId="2102E061" w:rsidR="001A7BAA" w:rsidRPr="00541384" w:rsidRDefault="001A7BAA" w:rsidP="001A7BAA">
      <w:pPr>
        <w:pStyle w:val="HChG"/>
        <w:rPr>
          <w:color w:val="000000" w:themeColor="text1"/>
        </w:rPr>
      </w:pPr>
      <w:r w:rsidRPr="00541384">
        <w:rPr>
          <w:color w:val="000000" w:themeColor="text1"/>
        </w:rPr>
        <w:tab/>
      </w:r>
      <w:r w:rsidRPr="00541384">
        <w:rPr>
          <w:color w:val="000000" w:themeColor="text1"/>
        </w:rPr>
        <w:tab/>
      </w:r>
      <w:r>
        <w:t>Резолюция, принятая Советом по правам человека 31</w:t>
      </w:r>
      <w:r>
        <w:rPr>
          <w:lang w:val="en-US"/>
        </w:rPr>
        <w:t> </w:t>
      </w:r>
      <w:r>
        <w:t>марта 2022 года</w:t>
      </w:r>
    </w:p>
    <w:p w14:paraId="0B8FF696" w14:textId="2C3A82C4" w:rsidR="001A7BAA" w:rsidRPr="00541384" w:rsidRDefault="001A7BAA" w:rsidP="001A7BAA">
      <w:pPr>
        <w:pStyle w:val="H1G"/>
      </w:pPr>
      <w:r>
        <w:tab/>
      </w:r>
      <w:r w:rsidRPr="00541384">
        <w:t>49/</w:t>
      </w:r>
      <w:r w:rsidRPr="0072583D">
        <w:t>6.</w:t>
      </w:r>
      <w:r w:rsidRPr="00541384">
        <w:tab/>
        <w:t xml:space="preserve">Негативное воздействие односторонних принудительных мер </w:t>
      </w:r>
      <w:r>
        <w:br/>
      </w:r>
      <w:r w:rsidRPr="00541384">
        <w:t xml:space="preserve">на </w:t>
      </w:r>
      <w:r w:rsidRPr="001A7BAA">
        <w:t>осуществление</w:t>
      </w:r>
      <w:r w:rsidRPr="00541384">
        <w:t xml:space="preserve"> прав человека</w:t>
      </w:r>
    </w:p>
    <w:p w14:paraId="2CF381A1" w14:textId="77777777" w:rsidR="001A7BAA" w:rsidRPr="00541384" w:rsidRDefault="001A7BAA" w:rsidP="001A7BAA">
      <w:pPr>
        <w:pStyle w:val="SingleTxtG"/>
        <w:rPr>
          <w:i/>
          <w:iCs/>
          <w:color w:val="000000" w:themeColor="text1"/>
        </w:rPr>
      </w:pP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>Совет по правам человека,</w:t>
      </w:r>
    </w:p>
    <w:p w14:paraId="14C0CC9E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>ссылаясь</w:t>
      </w:r>
      <w:r w:rsidRPr="00541384">
        <w:rPr>
          <w:color w:val="000000" w:themeColor="text1"/>
        </w:rPr>
        <w:t xml:space="preserve"> на цели и принципы Устава Организации Объединенных Наций,</w:t>
      </w:r>
    </w:p>
    <w:p w14:paraId="437675AE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>ссылаясь также</w:t>
      </w:r>
      <w:r w:rsidRPr="00541384">
        <w:rPr>
          <w:color w:val="000000" w:themeColor="text1"/>
        </w:rPr>
        <w:t xml:space="preserve"> на все предыдущие резолюции по вопросу о правах человека и односторонних принудительных мерах, принятые Комиссией по правам человека, Советом по правам человека и Генеральной Ассамблеей,</w:t>
      </w:r>
    </w:p>
    <w:p w14:paraId="328D7B77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>ссылаясь далее</w:t>
      </w:r>
      <w:r w:rsidRPr="00541384">
        <w:rPr>
          <w:color w:val="000000" w:themeColor="text1"/>
        </w:rPr>
        <w:t xml:space="preserve"> на резолюции Совета по правам человека 45/5 от 6 октября 2020</w:t>
      </w:r>
      <w:r w:rsidRPr="00541384">
        <w:rPr>
          <w:color w:val="000000" w:themeColor="text1"/>
          <w:lang w:val="fr-CH"/>
        </w:rPr>
        <w:t> </w:t>
      </w:r>
      <w:r w:rsidRPr="00541384">
        <w:rPr>
          <w:color w:val="000000" w:themeColor="text1"/>
        </w:rPr>
        <w:t>года и 46/5 от 23 марта 2021 года и резолюции Генеральной Ассамблеи 75/181 от</w:t>
      </w:r>
      <w:r w:rsidRPr="00541384">
        <w:rPr>
          <w:color w:val="000000" w:themeColor="text1"/>
          <w:lang w:val="fr-CH"/>
        </w:rPr>
        <w:t> </w:t>
      </w:r>
      <w:r w:rsidRPr="00541384">
        <w:rPr>
          <w:color w:val="000000" w:themeColor="text1"/>
        </w:rPr>
        <w:t>16 декабря 2020 года и 76/171 от 16 декабря 2021 года,</w:t>
      </w:r>
    </w:p>
    <w:p w14:paraId="78C6433E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bookmarkStart w:id="0" w:name="_Hlk66435803"/>
      <w:r w:rsidRPr="00541384">
        <w:rPr>
          <w:i/>
          <w:iCs/>
          <w:color w:val="000000" w:themeColor="text1"/>
        </w:rPr>
        <w:t>приветствуя</w:t>
      </w:r>
      <w:r w:rsidRPr="00541384">
        <w:rPr>
          <w:color w:val="000000" w:themeColor="text1"/>
        </w:rPr>
        <w:t xml:space="preserve"> резолюцию 70/1 Генеральной Ассамблеи «Преобразование нашего мира: Повестка дня в области устойчивого развития на период до 2030 года» от 25 сентября 2015 года, в которой всем государствам настоятельно рекомендуется воздерживаться от введения в действие и применения любых односторонних экономических, финансовых и торговых мер, которые не соответствуют нормам международного права и Уставу и препятствуют обеспечению полного экономического и социального развития, особенно в наименее развитых и развивающихся странах,</w:t>
      </w:r>
      <w:bookmarkEnd w:id="0"/>
    </w:p>
    <w:p w14:paraId="690E9882" w14:textId="77777777" w:rsidR="001A7BAA" w:rsidRPr="00541384" w:rsidRDefault="001A7BAA" w:rsidP="001A7BAA">
      <w:pPr>
        <w:pStyle w:val="SingleTxtG"/>
        <w:ind w:firstLine="567"/>
        <w:rPr>
          <w:rFonts w:asciiTheme="majorBidi" w:hAnsiTheme="majorBidi" w:cstheme="majorBidi"/>
          <w:color w:val="000000" w:themeColor="text1"/>
        </w:rPr>
      </w:pPr>
      <w:r w:rsidRPr="00541384">
        <w:rPr>
          <w:i/>
          <w:iCs/>
          <w:color w:val="000000" w:themeColor="text1"/>
        </w:rPr>
        <w:t>признавая</w:t>
      </w:r>
      <w:r w:rsidRPr="00541384">
        <w:rPr>
          <w:color w:val="000000" w:themeColor="text1"/>
        </w:rPr>
        <w:t xml:space="preserve">, что пандемия коронавирусного заболевания (COVID-19) является одной из величайших в истории Организации Объединенных Наций общемировых проблем, и отмечая с глубокой озабоченностью заболеваемость и смертность, вызванные этой пандемией, и ее последствия для психического здоровья и благополучия людей, а также ее негативное воздействие на удовлетворение глобальных гуманитарных потребностей, осуществление прав человека и положение во всех сферах жизни общества, в том числе на возможность получать средства к существованию, продовольственную безопасность и питание, образование, обострение проблем нищеты и голода, дестабилизацию экономики, торговли, общественных систем и окружающей среды и усиление экономического и социального неравенства внутри стран и между ними, что сводит на нет с таким трудом завоеванные достижения в области развития и препятствует прогрессу в </w:t>
      </w:r>
      <w:r w:rsidRPr="00541384">
        <w:rPr>
          <w:color w:val="000000" w:themeColor="text1"/>
        </w:rPr>
        <w:lastRenderedPageBreak/>
        <w:t xml:space="preserve">достижении Повестки дня в области устойчивого развития на период до 2030 года, реализации всех ее целей и задач, </w:t>
      </w:r>
    </w:p>
    <w:p w14:paraId="6FFD9E26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 xml:space="preserve">ссылаясь </w:t>
      </w:r>
      <w:r w:rsidRPr="00541384">
        <w:rPr>
          <w:color w:val="000000" w:themeColor="text1"/>
        </w:rPr>
        <w:t>на резолюцию 27/21 Совета по правам человека от 26 сентября 2014</w:t>
      </w:r>
      <w:r w:rsidRPr="00541384">
        <w:rPr>
          <w:color w:val="000000" w:themeColor="text1"/>
          <w:lang w:val="fr-CH"/>
        </w:rPr>
        <w:t> </w:t>
      </w:r>
      <w:r w:rsidRPr="00541384">
        <w:rPr>
          <w:color w:val="000000" w:themeColor="text1"/>
        </w:rPr>
        <w:t xml:space="preserve">года, в которой Совет постановил организовать раз в два года обсуждение в рамках дискуссионной группы вопроса об односторонних принудительных мерах и правах человека, </w:t>
      </w:r>
    </w:p>
    <w:p w14:paraId="6FA8F95C" w14:textId="77777777" w:rsidR="001A7BAA" w:rsidRPr="00541384" w:rsidRDefault="001A7BAA" w:rsidP="001A7BAA">
      <w:pPr>
        <w:pStyle w:val="SingleTxtG"/>
        <w:ind w:firstLine="567"/>
        <w:rPr>
          <w:b/>
          <w:color w:val="000000" w:themeColor="text1"/>
        </w:rPr>
      </w:pPr>
      <w:r>
        <w:rPr>
          <w:i/>
          <w:iCs/>
          <w:color w:val="000000" w:themeColor="text1"/>
        </w:rPr>
        <w:t>отмечая</w:t>
      </w:r>
      <w:r w:rsidRPr="00541384">
        <w:rPr>
          <w:color w:val="000000" w:themeColor="text1"/>
        </w:rPr>
        <w:t>, что краткий доклад Управления Верховного комиссара Организации Объединенных Наций по правам человека об итогах проводимого раз в два года обсуждения в рамках дискуссионной группы по вопросу об односторонних принудительных мерах и правах человека будет представлен Совету по правам человека на его пятидесятой сессии,</w:t>
      </w:r>
    </w:p>
    <w:p w14:paraId="40732B71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>подчеркивая</w:t>
      </w:r>
      <w:r w:rsidRPr="00541384">
        <w:rPr>
          <w:color w:val="000000" w:themeColor="text1"/>
        </w:rPr>
        <w:t>, что односторонние принудительные меры и законодательные акты противоречат международному праву, международному гуманитарному праву, международному праву прав человека, Уставу и нормам и принципам, регулирующим мирные отношения между государствами,</w:t>
      </w:r>
    </w:p>
    <w:p w14:paraId="1D5672FB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>будучи глубоко обеспокоен</w:t>
      </w:r>
      <w:r w:rsidRPr="00541384">
        <w:rPr>
          <w:color w:val="000000" w:themeColor="text1"/>
        </w:rPr>
        <w:t xml:space="preserve"> негативным воздействием на права человека получившего широкое распространение соблюдения, в том числе чрезмерного, односторонних принудительных мер финансовыми учреждениями, транспортными компаниями и другими организациями, товары и услуги которых необходимы для оказания гуманитарной помощи населению в уязвимых ситуациях,</w:t>
      </w:r>
    </w:p>
    <w:p w14:paraId="1885D45D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 xml:space="preserve">признавая </w:t>
      </w:r>
      <w:r w:rsidRPr="00541384">
        <w:rPr>
          <w:color w:val="000000" w:themeColor="text1"/>
        </w:rPr>
        <w:t>универсальный, неделимый, взаимозависимый и взаимосвязанный характер всех прав человека и в этой связи вновь подтверждая право на развитие в качестве универсального и неотъемлемого права и составной части всех прав человека,</w:t>
      </w:r>
    </w:p>
    <w:p w14:paraId="6130AAB5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 xml:space="preserve">выражая свою серьезную обеспокоенность </w:t>
      </w:r>
      <w:r w:rsidRPr="00541384">
        <w:rPr>
          <w:color w:val="000000" w:themeColor="text1"/>
        </w:rPr>
        <w:t>по поводу негативного воздействия односторонних принудительных мер на права человека, включая право на развитие, международные отношения, торговлю, инвестиции и сотрудничество,</w:t>
      </w:r>
    </w:p>
    <w:p w14:paraId="2311C111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>вновь подтверждая</w:t>
      </w:r>
      <w:r w:rsidRPr="00541384">
        <w:rPr>
          <w:color w:val="000000" w:themeColor="text1"/>
        </w:rPr>
        <w:t xml:space="preserve">, что ни одно государство не может применять по отношению к другому государству, поощрять применение или угрожать применением любого рода мер принудительного характера, включая экономические или политические меры, но не ограничиваясь ими, направленных на ущемление его суверенных прав и извлечение из этого какой-либо выгоды, </w:t>
      </w:r>
    </w:p>
    <w:p w14:paraId="7B285E72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>вновь подтверждая также</w:t>
      </w:r>
      <w:r w:rsidRPr="00541384">
        <w:rPr>
          <w:color w:val="000000" w:themeColor="text1"/>
        </w:rPr>
        <w:t>, в частности, принципы суверенного равенства государств, невмешательства в их внутренние дела и свободы международной торговли и судоходства, которые также закреплены во многих международно-правовых актах,</w:t>
      </w:r>
    </w:p>
    <w:p w14:paraId="56BC413C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>признавая</w:t>
      </w:r>
      <w:r w:rsidRPr="00541384">
        <w:rPr>
          <w:color w:val="000000" w:themeColor="text1"/>
        </w:rPr>
        <w:t>, что односторонние принудительные меры, в том числе в форме экономических санкций, имеют далеко идущие последствия для прав человека всего населения государств, против которых направлены такие меры, несоразмерно затрагивая бедных и находящихся в наиболее уязвимом положении лиц,</w:t>
      </w:r>
    </w:p>
    <w:p w14:paraId="0F1F8486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>будучи встревожен</w:t>
      </w:r>
      <w:r w:rsidRPr="00541384">
        <w:rPr>
          <w:color w:val="000000" w:themeColor="text1"/>
        </w:rPr>
        <w:t xml:space="preserve"> тем, что односторонние принудительные меры, во всех их формах и проявлениях, были приняты развитыми странами в отношении наименее развитых и развивающихся стран при больших издержках с точки зрения прав человека беднейших и находящихся в уязвимом положении лиц, и в этом контексте самым решительным образом осуждая этот бесчеловечный подход,</w:t>
      </w:r>
    </w:p>
    <w:p w14:paraId="472BC778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>особо отмечая</w:t>
      </w:r>
      <w:r w:rsidRPr="00541384">
        <w:rPr>
          <w:color w:val="000000" w:themeColor="text1"/>
        </w:rPr>
        <w:t>, что ни при каких обстоятельствах нельзя лишать народ его основных средств к существованию,</w:t>
      </w:r>
    </w:p>
    <w:p w14:paraId="759028AC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>признавая</w:t>
      </w:r>
      <w:r w:rsidRPr="00541384">
        <w:rPr>
          <w:color w:val="000000" w:themeColor="text1"/>
        </w:rPr>
        <w:t>, что односторонние принудительные меры могут приводить к социальным проблемам и вызывать трудности гуманитарного характера в государствах, против которых такие меры направлены,</w:t>
      </w:r>
    </w:p>
    <w:p w14:paraId="367545C5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 xml:space="preserve">особо указывая </w:t>
      </w:r>
      <w:r w:rsidRPr="00541384">
        <w:rPr>
          <w:color w:val="000000" w:themeColor="text1"/>
        </w:rPr>
        <w:t>на глубоко укоренившиеся проблемы и недовольство в рамках международной системы и важное значение того, чтобы Организация Объединенных Наций учитывала мнения всех членов международного сообщества для обеспечения многосторонности, взаимного уважения и мирного урегулирования споров,</w:t>
      </w:r>
    </w:p>
    <w:p w14:paraId="4C027700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lastRenderedPageBreak/>
        <w:t xml:space="preserve">выражая свою серьезную обеспокоенность </w:t>
      </w:r>
      <w:r w:rsidRPr="00541384">
        <w:rPr>
          <w:color w:val="000000" w:themeColor="text1"/>
        </w:rPr>
        <w:t>тем, что законы, положения и решения, предусматривающие принятие односторонних принудительных мер, в некоторых случаях имеют экстерриториальные последствия не только для стран, против которых направлены такие меры, но и для третьих стран в нарушение основополагающих принципов международного права, в результате чего последние вынуждены также принимать односторонние принудительные меры,</w:t>
      </w:r>
    </w:p>
    <w:p w14:paraId="159C0C13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 xml:space="preserve">приветствуя </w:t>
      </w:r>
      <w:r w:rsidRPr="00541384">
        <w:rPr>
          <w:color w:val="000000" w:themeColor="text1"/>
        </w:rPr>
        <w:t>заключительный документ и декларацию, принятые на восемнадцатом саммите глав государств и правительств Движения неприсоединившихся стран, состоявшемся в Баку 25 и 26 октября 2019 года, в которых Движение, среди прочего, подтвердило свою принципиальную позицию осуждения принятия и применения односторонних принудительных мер против стран Движения, что является нарушением Устава и международного права и подрывает, среди прочего, принципы суверенитета, территориальной целостности, политической независимости, самоопределения и невмешательства,</w:t>
      </w:r>
    </w:p>
    <w:p w14:paraId="1E87FCE9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>вновь подтверждая</w:t>
      </w:r>
      <w:r w:rsidRPr="00541384">
        <w:rPr>
          <w:color w:val="000000" w:themeColor="text1"/>
        </w:rPr>
        <w:t>, что каждое государство обладает полным суверенитетом над всеми своими богатствами, природными ресурсами и видами хозяйственной деятельности и свободно осуществляет его в соответствии с резолюцией 1803 (XVII) Генеральной Ассамблеи от 14 декабря 1962 года,</w:t>
      </w:r>
    </w:p>
    <w:p w14:paraId="61FE3F79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 xml:space="preserve">напоминая </w:t>
      </w:r>
      <w:r w:rsidRPr="00541384">
        <w:rPr>
          <w:color w:val="000000" w:themeColor="text1"/>
        </w:rPr>
        <w:t>о том, что Всемирная конференция по правам человека, состоявшаяся в Вене 14–25 июня 1993 года, призвала государства воздерживаться от любых не соответствующих международному праву и Уставу односторонних мер, создающих препятствия для торговых отношений между государствами и препятствующих полной реализации всех прав человека, а также серьезно угрожающих свободе торговли,</w:t>
      </w:r>
    </w:p>
    <w:p w14:paraId="71D5F413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 xml:space="preserve">будучи глубоко обеспокоен </w:t>
      </w:r>
      <w:r w:rsidRPr="00541384">
        <w:rPr>
          <w:color w:val="000000" w:themeColor="text1"/>
        </w:rPr>
        <w:t>тем, что, несмотря на резолюции, принятые по этому вопросу Генеральной Ассамблеей, Советом по правам человека, Комиссией по правам человека и конференциями Организации Объединенных Наций, состоявшимися в 1990-х годах, а также в ходе пятилетних обзоров их результатов, и вопреки нормам международного права и Уставу односторонние принудительные меры по-прежнему объявляются, вводятся в действие и обеспечиваются санкциями, в частности, путем обращения к войне и милитаризму, со всеми вытекающими негативными последствиями для социально-гуманитарной деятельности и социально-экономического развития наименее развитых и развивающихся стран, включая их экстерриториальные последствия, что создает дополнительные препятствия для полного осуществления всех прав человека, включая право на развитие, народами и людьми, находящимися под юрисдикцией других государств,</w:t>
      </w:r>
    </w:p>
    <w:p w14:paraId="3801650E" w14:textId="77777777" w:rsidR="001A7BAA" w:rsidRPr="00541384" w:rsidRDefault="001A7BAA" w:rsidP="001A7BAA">
      <w:pPr>
        <w:pStyle w:val="SingleTxtG"/>
        <w:ind w:firstLine="567"/>
        <w:rPr>
          <w:b/>
          <w:color w:val="000000" w:themeColor="text1"/>
        </w:rPr>
      </w:pPr>
      <w:r w:rsidRPr="00541384">
        <w:rPr>
          <w:i/>
          <w:iCs/>
          <w:color w:val="000000" w:themeColor="text1"/>
        </w:rPr>
        <w:t>будучи глубоко потрясен</w:t>
      </w:r>
      <w:r w:rsidRPr="00541384">
        <w:rPr>
          <w:color w:val="000000" w:themeColor="text1"/>
        </w:rPr>
        <w:t xml:space="preserve"> негативным воздействием односторонних принудительных мер на право на жизнь, право каждого человека на наивысший достижимый уровень физического и психического здоровья и медицинскую помощь, право на свободу от голода и право на достаточный уровень жизни, питание, образование, труд и жилище, а также право на развитие и право на чистую, здоровую и устойчивую окружающую среду,</w:t>
      </w:r>
    </w:p>
    <w:p w14:paraId="288E9025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 xml:space="preserve">будучи встревожен </w:t>
      </w:r>
      <w:r w:rsidRPr="00541384">
        <w:rPr>
          <w:color w:val="000000" w:themeColor="text1"/>
        </w:rPr>
        <w:t>несоразмерными и неизбирательными издержками односторонних санкций для людей и их негативными последствиями для гражданского населения, в частности женщин и детей, государств, против которых направлены такие санкции,</w:t>
      </w:r>
    </w:p>
    <w:p w14:paraId="003CAEEA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 xml:space="preserve">вновь подтверждая </w:t>
      </w:r>
      <w:r w:rsidRPr="00541384">
        <w:rPr>
          <w:color w:val="000000" w:themeColor="text1"/>
        </w:rPr>
        <w:t>Декларацию о праве на развитие, принятую Генеральной Ассамблеей 4 декабря 1986 года в ее резолюции 41/128, в которой устанавливается, что государства должны сотрудничать друг с другом в обеспечении развития и устранении препятствий на пути развития,</w:t>
      </w:r>
    </w:p>
    <w:p w14:paraId="330F07D2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>вновь подтверждая также</w:t>
      </w:r>
      <w:r w:rsidRPr="00541384">
        <w:rPr>
          <w:color w:val="000000" w:themeColor="text1"/>
        </w:rPr>
        <w:t>, что односторонние принудительные меры являются серьезным препятствием для осуществления Декларации о праве на развитие,</w:t>
      </w:r>
    </w:p>
    <w:p w14:paraId="62ABE1B3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lastRenderedPageBreak/>
        <w:t xml:space="preserve">будучи обеспокоен </w:t>
      </w:r>
      <w:r w:rsidRPr="00541384">
        <w:rPr>
          <w:color w:val="000000" w:themeColor="text1"/>
        </w:rPr>
        <w:t>тем, что односторонние принудительные меры препятствуют осуществлению гуманитарными организациями финансовых переводов в государства, в которых они работают,</w:t>
      </w:r>
    </w:p>
    <w:p w14:paraId="76FE7328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>особо отмечая</w:t>
      </w:r>
      <w:r w:rsidRPr="00541384">
        <w:rPr>
          <w:color w:val="000000" w:themeColor="text1"/>
        </w:rPr>
        <w:t>, что в каждой ситуации в мире односторонние принудительные меры оказывают негативное воздействие на права человека,</w:t>
      </w:r>
    </w:p>
    <w:p w14:paraId="1A94AB49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 xml:space="preserve">особо отмечая также </w:t>
      </w:r>
      <w:r w:rsidRPr="00541384">
        <w:rPr>
          <w:color w:val="000000" w:themeColor="text1"/>
        </w:rPr>
        <w:t>необходимость изучения широкой сферы воздействия односторонних принудительных мер на международное гуманитарное право и международное право прав человека, а также на экономику, мир, безопасность и социальную ткань государств,</w:t>
      </w:r>
    </w:p>
    <w:p w14:paraId="547BDCC5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 xml:space="preserve">особо указывая </w:t>
      </w:r>
      <w:r w:rsidRPr="00541384">
        <w:rPr>
          <w:color w:val="000000" w:themeColor="text1"/>
        </w:rPr>
        <w:t xml:space="preserve">на необходимость того, чтобы при выполнении своей задачи по осуществлению всех прав человека, включая право на развитие, Совет по правам человека в полной мере учитывал негативное воздействие односторонних принудительных мер, в том числе вызванное принятием и экстерриториальным применением </w:t>
      </w:r>
      <w:r>
        <w:rPr>
          <w:color w:val="000000" w:themeColor="text1"/>
        </w:rPr>
        <w:t xml:space="preserve">национальных </w:t>
      </w:r>
      <w:r w:rsidRPr="00541384">
        <w:rPr>
          <w:color w:val="000000" w:themeColor="text1"/>
        </w:rPr>
        <w:t>законов и решений, не соответствующих Уставу и международному праву,</w:t>
      </w:r>
    </w:p>
    <w:p w14:paraId="2ED155D2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 xml:space="preserve">ссылаясь </w:t>
      </w:r>
      <w:r w:rsidRPr="00541384">
        <w:rPr>
          <w:color w:val="000000" w:themeColor="text1"/>
        </w:rPr>
        <w:t xml:space="preserve">на рекомендации, изложенные в основанном на исследованиях докладе о ходе работы Консультативного комитета Совета по правам человека, </w:t>
      </w:r>
      <w:r>
        <w:rPr>
          <w:color w:val="000000" w:themeColor="text1"/>
        </w:rPr>
        <w:t xml:space="preserve">содержащем </w:t>
      </w:r>
      <w:r w:rsidRPr="00541384">
        <w:rPr>
          <w:color w:val="000000" w:themeColor="text1"/>
        </w:rPr>
        <w:t>рекомендации в отношении механизма по оценке негативного воздействия односторонних принудительных мер на осуществление прав человека и по содействию привлечению к ответственности</w:t>
      </w:r>
      <w:r w:rsidRPr="00541384">
        <w:rPr>
          <w:rStyle w:val="aa"/>
          <w:color w:val="000000" w:themeColor="text1"/>
          <w:lang w:bidi="en-GB"/>
        </w:rPr>
        <w:footnoteReference w:id="1"/>
      </w:r>
      <w:r w:rsidRPr="00541384">
        <w:rPr>
          <w:color w:val="000000" w:themeColor="text1"/>
        </w:rPr>
        <w:t>,</w:t>
      </w:r>
    </w:p>
    <w:p w14:paraId="2FD6347A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 xml:space="preserve">особо указывая </w:t>
      </w:r>
      <w:r w:rsidRPr="00541384">
        <w:rPr>
          <w:color w:val="000000" w:themeColor="text1"/>
        </w:rPr>
        <w:t>на необходимость отслеживать нарушения прав человека, связанные с односторонними принудительными мерами, и сообщать о них, поощрять привлечение к ответственности в целях недопущения таких нарушений в будущем и предоставления возмещения жертвам,</w:t>
      </w:r>
    </w:p>
    <w:p w14:paraId="47A80855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bookmarkStart w:id="1" w:name="_Hlk66436135"/>
      <w:r w:rsidRPr="00541384">
        <w:rPr>
          <w:i/>
          <w:iCs/>
          <w:color w:val="000000" w:themeColor="text1"/>
        </w:rPr>
        <w:t xml:space="preserve">приветствуя </w:t>
      </w:r>
      <w:r w:rsidRPr="00541384">
        <w:rPr>
          <w:color w:val="000000" w:themeColor="text1"/>
        </w:rPr>
        <w:t>продолжающиеся усилия Рабочей группы открытого состава по праву на развитие и вновь подтверждая, что односторонние принудительные меры представляют собой одно из препятствий для осуществления Декларации о праве на развитие,</w:t>
      </w:r>
      <w:bookmarkEnd w:id="1"/>
    </w:p>
    <w:p w14:paraId="145480D2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 xml:space="preserve">ссылаясь </w:t>
      </w:r>
      <w:r w:rsidRPr="00541384">
        <w:rPr>
          <w:color w:val="000000" w:themeColor="text1"/>
        </w:rPr>
        <w:t>на резолюции Совета по правам человека 5/1 об институциональном строительстве Совета и 5/2 о Кодексе поведения мандатариев специальных процедур Совета по правам человека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08DEA6E6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i/>
          <w:iCs/>
          <w:color w:val="000000" w:themeColor="text1"/>
        </w:rPr>
        <w:t xml:space="preserve">ссылаясь также </w:t>
      </w:r>
      <w:r w:rsidRPr="00541384">
        <w:rPr>
          <w:color w:val="000000" w:themeColor="text1"/>
        </w:rPr>
        <w:t>на Международный пакт о гражданских и политических правах и Международный пакт об экономических, социальных и культурных правах, согласно которым, в частности, ни один народ ни в коем случае не может быть лишен принадлежащих ему средств к существованию и своих основных прав,</w:t>
      </w:r>
    </w:p>
    <w:p w14:paraId="60B57848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1.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настоятельно призывает </w:t>
      </w:r>
      <w:r w:rsidRPr="00541384">
        <w:rPr>
          <w:color w:val="000000" w:themeColor="text1"/>
        </w:rPr>
        <w:t>все государства прекратить принятие, сохранение или осуществление не соответствующих международному праву, международному гуманитарному праву, Уставу Организации Объединенных Наций и нормам и принципам, регулирующим мирные отношения между государствами, односторонних принудительных мер, в частности мер принудительного характера с экстерриториальными последствиями, которые создают препятствия для торговых отношений между государствами, мешая тем самым полному осуществлению прав, изложенных во Всеобщей декларации прав человека и других международных договорах по правам человека, в частности права людей и народов на развитие;</w:t>
      </w:r>
    </w:p>
    <w:p w14:paraId="2CD43ADF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2.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призывает </w:t>
      </w:r>
      <w:r w:rsidRPr="00541384">
        <w:rPr>
          <w:color w:val="000000" w:themeColor="text1"/>
        </w:rPr>
        <w:t>государства и соответствующие учреждения Организации Объединенных Наций принять конкретные меры по уменьшению негативного воздействия односторонних принудительных мер на гуманитарную помощь, которая должна оказываться в соответствии с резолюцией 46/182 Генеральной Ассамблеи от 19 декабря 1991 года;</w:t>
      </w:r>
    </w:p>
    <w:p w14:paraId="64E3593F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lastRenderedPageBreak/>
        <w:t>3.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решительно призывает </w:t>
      </w:r>
      <w:r w:rsidRPr="00541384">
        <w:rPr>
          <w:color w:val="000000" w:themeColor="text1"/>
        </w:rPr>
        <w:t>все государства воздерживаться от введения односторонних принудительных мер, а также настоятельно призывает отменить такие меры, поскольку они противоречат Уставу и нормам и принципам, регулирующим мирные отношения между государствами на всех уровнях, и напоминает о том, что такие меры препятствуют всестороннему социально-экономическому развитию стран, затрагивая также полное осуществление прав человека;</w:t>
      </w:r>
    </w:p>
    <w:p w14:paraId="00E3B6BC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4.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настоятельно призывает </w:t>
      </w:r>
      <w:r w:rsidRPr="00541384">
        <w:rPr>
          <w:color w:val="000000" w:themeColor="text1"/>
        </w:rPr>
        <w:t>государства урегулировать свои разногласия путем диалога и использования мирных средств и избегать применения экономических, политических или иных мер с целью принуждения другого государства в процессе осуществления им своих суверенных прав;</w:t>
      </w:r>
    </w:p>
    <w:p w14:paraId="3AE5EC8A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5.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решительно возражает </w:t>
      </w:r>
      <w:r w:rsidRPr="00541384">
        <w:rPr>
          <w:color w:val="000000" w:themeColor="text1"/>
        </w:rPr>
        <w:t>против экстерриториального характера этих мер, которые, помимо всего прочего, угрожают суверенитету государств, и в этой связи призывает все государства не признавать и не применять этих мер, а также принимать в случае необходимости действенные административные или законодательные меры в целях противодействия экстерриториальному применению или экстерриториальным последствиям односторонних принудительных мер;</w:t>
      </w:r>
    </w:p>
    <w:p w14:paraId="21B0445A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6.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решительно осуждает </w:t>
      </w:r>
      <w:r w:rsidRPr="00541384">
        <w:rPr>
          <w:color w:val="000000" w:themeColor="text1"/>
        </w:rPr>
        <w:t>продолжающееся одностороннее применение и обеспечение санкциями некоторыми державами таких мер в качестве средств давления, в том числе политического или экономического давления, на любую страну, особенно на наименее развитые и развивающиеся страны, с целью воспрепятствовать осуществлению этими странами их права свободно и самостоятельно принимать решения в отношении их политической, экономической и социальной систем;</w:t>
      </w:r>
    </w:p>
    <w:p w14:paraId="023AE3F3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7.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выражает свою </w:t>
      </w:r>
      <w:r>
        <w:rPr>
          <w:i/>
          <w:iCs/>
          <w:color w:val="000000" w:themeColor="text1"/>
        </w:rPr>
        <w:t>серьезную</w:t>
      </w:r>
      <w:r w:rsidRPr="00541384">
        <w:rPr>
          <w:i/>
          <w:iCs/>
          <w:color w:val="000000" w:themeColor="text1"/>
        </w:rPr>
        <w:t xml:space="preserve"> обеспокоенность </w:t>
      </w:r>
      <w:r w:rsidRPr="00541384">
        <w:rPr>
          <w:color w:val="000000" w:themeColor="text1"/>
        </w:rPr>
        <w:t>тем, что любая принимаемая в одностороннем порядке принудительная мера неизбежно идет вразрез с рядом положений Международного билля о правах человека и императивных норм международного обычного права и влечет за собой негативные последствия для осуществления ни в чем не повинными людьми прав человека;</w:t>
      </w:r>
    </w:p>
    <w:p w14:paraId="28479E0C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8.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выражает глубокую обеспокоенность </w:t>
      </w:r>
      <w:r w:rsidRPr="00541384">
        <w:rPr>
          <w:color w:val="000000" w:themeColor="text1"/>
        </w:rPr>
        <w:t xml:space="preserve">по поводу усиливающегося негативного воздействия односторонних принудительных мер на окружающую среду и природные ресурсы, приводящего к серьезным нарушениям прав человека групп населения, против которых направлены такие меры, и решительно осуждает продолжающееся одностороннее применение таких мер, которые </w:t>
      </w:r>
      <w:r>
        <w:rPr>
          <w:color w:val="000000" w:themeColor="text1"/>
        </w:rPr>
        <w:t>влекут за собой</w:t>
      </w:r>
      <w:r w:rsidRPr="00541384">
        <w:rPr>
          <w:color w:val="000000" w:themeColor="text1"/>
        </w:rPr>
        <w:t xml:space="preserve"> различны</w:t>
      </w:r>
      <w:r>
        <w:rPr>
          <w:color w:val="000000" w:themeColor="text1"/>
        </w:rPr>
        <w:t>е</w:t>
      </w:r>
      <w:r w:rsidRPr="00541384">
        <w:rPr>
          <w:color w:val="000000" w:themeColor="text1"/>
        </w:rPr>
        <w:t xml:space="preserve"> трансграничны</w:t>
      </w:r>
      <w:r>
        <w:rPr>
          <w:color w:val="000000" w:themeColor="text1"/>
        </w:rPr>
        <w:t>е</w:t>
      </w:r>
      <w:r w:rsidRPr="00541384">
        <w:rPr>
          <w:color w:val="000000" w:themeColor="text1"/>
        </w:rPr>
        <w:t xml:space="preserve"> и межпоколенчески</w:t>
      </w:r>
      <w:r>
        <w:rPr>
          <w:color w:val="000000" w:themeColor="text1"/>
        </w:rPr>
        <w:t>е</w:t>
      </w:r>
      <w:r w:rsidRPr="00541384">
        <w:rPr>
          <w:color w:val="000000" w:themeColor="text1"/>
        </w:rPr>
        <w:t xml:space="preserve"> последствия экологическ</w:t>
      </w:r>
      <w:r>
        <w:rPr>
          <w:color w:val="000000" w:themeColor="text1"/>
        </w:rPr>
        <w:t>ого характера</w:t>
      </w:r>
      <w:r w:rsidRPr="00541384">
        <w:rPr>
          <w:color w:val="000000" w:themeColor="text1"/>
        </w:rPr>
        <w:t xml:space="preserve"> для нынешнего и будущих поколений;</w:t>
      </w:r>
    </w:p>
    <w:p w14:paraId="5E86F1C0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9.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выражает свою </w:t>
      </w:r>
      <w:r>
        <w:rPr>
          <w:i/>
          <w:iCs/>
          <w:color w:val="000000" w:themeColor="text1"/>
        </w:rPr>
        <w:t>серьезную</w:t>
      </w:r>
      <w:r w:rsidRPr="00541384">
        <w:rPr>
          <w:i/>
          <w:iCs/>
          <w:color w:val="000000" w:themeColor="text1"/>
        </w:rPr>
        <w:t xml:space="preserve"> обеспокоенность</w:t>
      </w:r>
      <w:r w:rsidRPr="00541384">
        <w:rPr>
          <w:color w:val="000000" w:themeColor="text1"/>
        </w:rPr>
        <w:t xml:space="preserve"> в связи с тем, что в некоторых странах на социально-экономические условия членов семей, особенно детей и женщин, негативно воздействуют вводимые и поддерживаемые вопреки международному праву и Уставу односторонние принудительные меры, которые создают препятствия для торговых отношений между государствами, ограничивают передвижение с помощью различных средств транспорта, сдерживают процесс всестороннего социально-экономического развития и мешают росту благосостояния населения в затрагиваемых странах с особыми последствиями для женщин, детей, включая подростков, пожилых людей и </w:t>
      </w:r>
      <w:r>
        <w:rPr>
          <w:color w:val="000000" w:themeColor="text1"/>
        </w:rPr>
        <w:t>людей с инвалидностью</w:t>
      </w:r>
      <w:r w:rsidRPr="00541384">
        <w:rPr>
          <w:color w:val="000000" w:themeColor="text1"/>
        </w:rPr>
        <w:t>;</w:t>
      </w:r>
      <w:bookmarkStart w:id="2" w:name="_Hlk66436485"/>
    </w:p>
    <w:bookmarkEnd w:id="2"/>
    <w:p w14:paraId="79F536DA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10.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>вновь призывает</w:t>
      </w:r>
      <w:r w:rsidRPr="00541384">
        <w:rPr>
          <w:color w:val="000000" w:themeColor="text1"/>
        </w:rPr>
        <w:t xml:space="preserve"> государства, прибегнувшие к таким мерам, продемонстрировать приверженность своим обязательствам и обязанностям, вытекающим из соответствующих положений международного права и договоров по правам человека, участниками которых они являются, незамедлительно отказавшись от таких мер;</w:t>
      </w:r>
    </w:p>
    <w:p w14:paraId="4F463CCF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11.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вновь подтверждает </w:t>
      </w:r>
      <w:r w:rsidRPr="00541384">
        <w:rPr>
          <w:color w:val="000000" w:themeColor="text1"/>
        </w:rPr>
        <w:t>в этом контексте право всех народов на самоопределение, в силу которого они свободны в выборе своего политического статуса и осуществлении своего экономического, социального и культурного развития;</w:t>
      </w:r>
    </w:p>
    <w:p w14:paraId="5497B587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12.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>вновь подтверждает также</w:t>
      </w:r>
      <w:r w:rsidRPr="00541384">
        <w:rPr>
          <w:color w:val="000000" w:themeColor="text1"/>
        </w:rPr>
        <w:t>, как это провозглашено в Уставе, свое неприятие любых попыток подорвать, частично или полностью, национальное единство и территориальную целостность какого-либо государства;</w:t>
      </w:r>
    </w:p>
    <w:p w14:paraId="5B1BDE33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lastRenderedPageBreak/>
        <w:t>13.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напоминает </w:t>
      </w:r>
      <w:r w:rsidRPr="00541384">
        <w:rPr>
          <w:color w:val="000000" w:themeColor="text1"/>
        </w:rPr>
        <w:t>о том, что в соответствии с Декларацией о принципах международного права, касающихся дружественных отношений и сотрудничества между государствами в соответствии с Уставом Организации Объединенных Наций, и согласно соответствующим принципам и положениям, содержащимся в Хартии экономических прав и обязанностей государств, провозглашенной Генеральной Ассамблеей в ее резолюции 3281 (XXIX) от 12 декабря 1974 года, включая, в частности, ее статью 32, ни одно государство не может применять по отношению к другому государству или поощрять применение экономических, политических или каких-либо других мер принудительного характера, направленных на ущемление его суверенных прав или извлечение из этого какой-либо выгоды;</w:t>
      </w:r>
    </w:p>
    <w:p w14:paraId="5728226B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14.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>вновь подтверждает</w:t>
      </w:r>
      <w:r w:rsidRPr="00541384">
        <w:rPr>
          <w:color w:val="000000" w:themeColor="text1"/>
        </w:rPr>
        <w:t>, что товары первой необходимости, такие как продовольствие и медикаменты, не должны использоваться в качестве средства политического принуждения и что ни при каких обстоятельствах народ нельзя лишать его средств к существованию и инструментов развития;</w:t>
      </w:r>
    </w:p>
    <w:p w14:paraId="39BD3F2F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15.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особо отмечает </w:t>
      </w:r>
      <w:r w:rsidRPr="00541384">
        <w:rPr>
          <w:color w:val="000000" w:themeColor="text1"/>
        </w:rPr>
        <w:t xml:space="preserve">тот факт, что односторонние принудительные меры являются одним из главных препятствий на пути осуществления Декларации о праве на развитие, и в этой связи призывает все государства избегать одностороннего введения мер экономического принуждения и экстерриториального применения </w:t>
      </w:r>
      <w:r>
        <w:rPr>
          <w:color w:val="333333"/>
          <w:sz w:val="21"/>
          <w:szCs w:val="21"/>
          <w:shd w:val="clear" w:color="auto" w:fill="FFFFFF"/>
        </w:rPr>
        <w:t>национальных</w:t>
      </w:r>
      <w:r w:rsidRPr="00541384">
        <w:rPr>
          <w:color w:val="000000" w:themeColor="text1"/>
        </w:rPr>
        <w:t xml:space="preserve"> законов, которые противоречат принципам свободы торговли и сдерживают развитие наименее развитых и развивающихся стран;</w:t>
      </w:r>
    </w:p>
    <w:p w14:paraId="2C2DBF86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16.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>отвергает</w:t>
      </w:r>
      <w:r w:rsidRPr="00541384">
        <w:rPr>
          <w:color w:val="000000" w:themeColor="text1"/>
        </w:rPr>
        <w:t xml:space="preserve"> любые попытки ввести односторонние принудительные меры и усиливающуюся тенденцию в этом направлении, в том числе путем принятия законов с экстерриториальным применением, не соответствующих международному праву, и настоятельно призывает государства — члены Организации Объединенных Наций при выполнении своей задачи, связанной с осуществлением права на развитие, в полной мере учитывать негативное воздействие этих мер, в том числе в результате принятия и экстерриториального применения национальных законов, которые не соответствуют международному праву;</w:t>
      </w:r>
    </w:p>
    <w:p w14:paraId="72193C29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17.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>признает</w:t>
      </w:r>
      <w:r w:rsidRPr="00541384">
        <w:rPr>
          <w:color w:val="000000" w:themeColor="text1"/>
        </w:rPr>
        <w:t>, что в Декларации принципов, принятой в ходе первого этапа Всемирной встречи на высшем уровне по вопросам информационного общества, которая состоялась в Женеве в декабре 2003 года, к государствам был обращен настоятельный призыв избегать при построении информационного общества каких-либо односторонних мер и воздерживаться от них;</w:t>
      </w:r>
    </w:p>
    <w:p w14:paraId="4D25F1D8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18.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подчеркивает </w:t>
      </w:r>
      <w:r w:rsidRPr="00541384">
        <w:rPr>
          <w:color w:val="000000" w:themeColor="text1"/>
        </w:rPr>
        <w:t xml:space="preserve">необходимость создания в рамках правозащитной системы Организации Объединенных Наций беспристрастного и независимого механизма для жертв применения односторонних принудительных мер, который занимался бы вопросами средств правовой защиты и восстановления нарушенных прав с целью содействия привлечению к ответственности и обеспечению </w:t>
      </w:r>
      <w:r>
        <w:rPr>
          <w:color w:val="000000" w:themeColor="text1"/>
        </w:rPr>
        <w:t>законных</w:t>
      </w:r>
      <w:r w:rsidRPr="00541384">
        <w:rPr>
          <w:color w:val="000000" w:themeColor="text1"/>
        </w:rPr>
        <w:t>, справедливых, своевременных и эффективных средств правовой защиты и возмещения;</w:t>
      </w:r>
    </w:p>
    <w:p w14:paraId="43BBDC89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19.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настоятельно призывает </w:t>
      </w:r>
      <w:r w:rsidRPr="00541384">
        <w:rPr>
          <w:color w:val="000000" w:themeColor="text1"/>
        </w:rPr>
        <w:t>всех специальных докладчиков и существующие тематические механизмы Совета по правам человека в области экономических, социальных и культурных прав уделять должное внимание в рамках их соответствующих мандатов вопросу о негативном воздействии и последствиях односторонних принудительных мер и сотрудничать со Специальным докладчиком по вопросу о негативном воздействии односторонних принудительных мер на осуществление прав человека в выполнении ею своего мандата;</w:t>
      </w:r>
    </w:p>
    <w:p w14:paraId="19085148" w14:textId="182CFEEE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20.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признает </w:t>
      </w:r>
      <w:r w:rsidRPr="00541384">
        <w:rPr>
          <w:color w:val="000000" w:themeColor="text1"/>
        </w:rPr>
        <w:t xml:space="preserve">важное значение количественного и качественного документирования негативного воздействия, связанного с применением, поощрением, соблюдением, </w:t>
      </w:r>
      <w:r>
        <w:rPr>
          <w:color w:val="000000" w:themeColor="text1"/>
        </w:rPr>
        <w:t>объявлением</w:t>
      </w:r>
      <w:r w:rsidRPr="00541384">
        <w:rPr>
          <w:color w:val="000000" w:themeColor="text1"/>
        </w:rPr>
        <w:t xml:space="preserve"> и </w:t>
      </w:r>
      <w:r>
        <w:rPr>
          <w:color w:val="000000" w:themeColor="text1"/>
        </w:rPr>
        <w:t>введением в действие</w:t>
      </w:r>
      <w:r w:rsidRPr="00541384">
        <w:rPr>
          <w:color w:val="000000" w:themeColor="text1"/>
        </w:rPr>
        <w:t xml:space="preserve"> односторонних принудительных мер</w:t>
      </w:r>
      <w:r>
        <w:rPr>
          <w:color w:val="000000" w:themeColor="text1"/>
        </w:rPr>
        <w:t>,</w:t>
      </w:r>
      <w:r w:rsidR="00B2166D">
        <w:rPr>
          <w:color w:val="000000" w:themeColor="text1"/>
        </w:rPr>
        <w:t xml:space="preserve"> </w:t>
      </w:r>
      <w:r w:rsidRPr="00541384">
        <w:rPr>
          <w:color w:val="000000" w:themeColor="text1"/>
        </w:rPr>
        <w:t>в контексте обеспечения ответственности лиц, виновных в нарушениях прав человека в результате применения односторонних принудительных мер против любого государства;</w:t>
      </w:r>
    </w:p>
    <w:p w14:paraId="6F230501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21.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констатирует </w:t>
      </w:r>
      <w:r w:rsidRPr="00541384">
        <w:rPr>
          <w:color w:val="000000" w:themeColor="text1"/>
        </w:rPr>
        <w:t xml:space="preserve">необходимость обеспечивать, чтобы все соответствующие договорные органы Организации Объединенных Наций по правам человека и вспомогательные органы Совета по правам человека включали вопрос о </w:t>
      </w:r>
      <w:r w:rsidRPr="00541384">
        <w:rPr>
          <w:color w:val="000000" w:themeColor="text1"/>
        </w:rPr>
        <w:lastRenderedPageBreak/>
        <w:t xml:space="preserve">негативном воздействии односторонних принудительных мер на осуществление прав человека в свою работу и </w:t>
      </w:r>
      <w:r>
        <w:rPr>
          <w:color w:val="000000" w:themeColor="text1"/>
        </w:rPr>
        <w:t>проводили</w:t>
      </w:r>
      <w:r w:rsidRPr="00541384">
        <w:rPr>
          <w:color w:val="000000" w:themeColor="text1"/>
        </w:rPr>
        <w:t xml:space="preserve"> конкретную деятельность, например в ходе рассмотрения периодических докладов, представляемых государствами таким органам, и в контексте универсального периодического обзора;</w:t>
      </w:r>
    </w:p>
    <w:p w14:paraId="2D83ED01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22.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постановляет </w:t>
      </w:r>
      <w:r w:rsidRPr="00541384">
        <w:rPr>
          <w:color w:val="000000" w:themeColor="text1"/>
        </w:rPr>
        <w:t>должным образом учитывать вопрос о негативном воздействии односторонних принудительных мер на права человека при выполнении сво</w:t>
      </w:r>
      <w:r>
        <w:rPr>
          <w:color w:val="000000" w:themeColor="text1"/>
        </w:rPr>
        <w:t>их</w:t>
      </w:r>
      <w:r w:rsidRPr="00541384">
        <w:rPr>
          <w:color w:val="000000" w:themeColor="text1"/>
        </w:rPr>
        <w:t xml:space="preserve"> задач, связанн</w:t>
      </w:r>
      <w:r>
        <w:rPr>
          <w:color w:val="000000" w:themeColor="text1"/>
        </w:rPr>
        <w:t>ых</w:t>
      </w:r>
      <w:r w:rsidRPr="00541384">
        <w:rPr>
          <w:color w:val="000000" w:themeColor="text1"/>
        </w:rPr>
        <w:t xml:space="preserve"> с осуществлением права на развитие;</w:t>
      </w:r>
    </w:p>
    <w:p w14:paraId="3927F9BC" w14:textId="77777777" w:rsidR="001A7BAA" w:rsidRPr="00541384" w:rsidRDefault="001A7BAA" w:rsidP="001A7BAA">
      <w:pPr>
        <w:pStyle w:val="SingleTxtG"/>
        <w:ind w:firstLine="567"/>
        <w:rPr>
          <w:bCs/>
          <w:color w:val="000000" w:themeColor="text1"/>
        </w:rPr>
      </w:pPr>
      <w:r w:rsidRPr="00541384">
        <w:rPr>
          <w:color w:val="000000" w:themeColor="text1"/>
        </w:rPr>
        <w:t>23.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ссылается </w:t>
      </w:r>
      <w:r w:rsidRPr="00541384">
        <w:rPr>
          <w:color w:val="000000" w:themeColor="text1"/>
        </w:rPr>
        <w:t>на доклад Специального докладчика по вопросу о негативном воздействии односторонних принудительных мер на осуществление прав человека</w:t>
      </w:r>
      <w:r w:rsidRPr="00541384">
        <w:rPr>
          <w:rStyle w:val="aa"/>
          <w:bCs/>
          <w:color w:val="000000" w:themeColor="text1"/>
          <w:lang w:bidi="en-GB"/>
        </w:rPr>
        <w:footnoteReference w:id="2"/>
      </w:r>
      <w:r w:rsidRPr="00541384">
        <w:rPr>
          <w:color w:val="000000" w:themeColor="text1"/>
        </w:rPr>
        <w:t xml:space="preserve"> и добавление к нему об элементах проекта декларации Генеральной Ассамблеи об односторонних принудительных мерах и верховенстве права, представленные Совету по правам человека на его сорок второй сессии</w:t>
      </w:r>
      <w:r w:rsidRPr="00541384">
        <w:rPr>
          <w:rStyle w:val="aa"/>
          <w:bCs/>
          <w:color w:val="000000" w:themeColor="text1"/>
          <w:lang w:bidi="en-GB"/>
        </w:rPr>
        <w:footnoteReference w:id="3"/>
      </w:r>
      <w:r w:rsidRPr="00541384">
        <w:rPr>
          <w:color w:val="000000" w:themeColor="text1"/>
        </w:rPr>
        <w:t>, и принимает к сведению доклады Специального докладчика, представленные Совету по правам человека на его сорок восьмой сессии</w:t>
      </w:r>
      <w:r w:rsidRPr="00541384">
        <w:rPr>
          <w:rStyle w:val="aa"/>
          <w:bCs/>
          <w:color w:val="000000" w:themeColor="text1"/>
          <w:lang w:bidi="en-GB"/>
        </w:rPr>
        <w:footnoteReference w:id="4"/>
      </w:r>
      <w:r w:rsidRPr="00541384">
        <w:rPr>
          <w:color w:val="000000" w:themeColor="text1"/>
        </w:rPr>
        <w:t xml:space="preserve"> и Генеральной Ассамблее на ее семьдесят шестой сессии</w:t>
      </w:r>
      <w:r w:rsidRPr="00541384">
        <w:rPr>
          <w:rStyle w:val="aa"/>
          <w:bCs/>
          <w:color w:val="000000" w:themeColor="text1"/>
          <w:lang w:bidi="en-GB"/>
        </w:rPr>
        <w:footnoteReference w:id="5"/>
      </w:r>
      <w:r w:rsidRPr="00541384">
        <w:rPr>
          <w:color w:val="000000" w:themeColor="text1"/>
        </w:rPr>
        <w:t>;</w:t>
      </w:r>
    </w:p>
    <w:p w14:paraId="4DA467E1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24.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просит </w:t>
      </w:r>
      <w:r w:rsidRPr="00541384">
        <w:rPr>
          <w:color w:val="000000" w:themeColor="text1"/>
        </w:rPr>
        <w:t>Специального докладчика по вопросу о негативном воздействии односторонних принудительных мер на осуществление прав человека продолжать свою работу по выработке и представлению предложений относительно конкретных мер по устранению односторонних принудительных мер, которые негативно сказываются на осуществлении прав человека жертв, а также сосредоточиться на рассмотрении вопроса о ресурсах и компенсации, необходимых для содействия привлечению к ответственности и возмещению в интересах жертв, в своем следующем докладе Совету по правам человека на его пятьдесят первой сессии и Генеральной Ассамблее на ее семьдесят седьмой сессии;</w:t>
      </w:r>
    </w:p>
    <w:p w14:paraId="373200A0" w14:textId="77777777" w:rsidR="001A7BAA" w:rsidRPr="00541384" w:rsidRDefault="001A7BAA" w:rsidP="001A7BAA">
      <w:pPr>
        <w:pStyle w:val="SingleTxtG"/>
        <w:ind w:firstLine="567"/>
        <w:rPr>
          <w:bCs/>
          <w:color w:val="000000" w:themeColor="text1"/>
        </w:rPr>
      </w:pPr>
      <w:r w:rsidRPr="00541384">
        <w:rPr>
          <w:color w:val="000000" w:themeColor="text1"/>
        </w:rPr>
        <w:t>25.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призывает </w:t>
      </w:r>
      <w:r w:rsidRPr="00541384">
        <w:rPr>
          <w:color w:val="000000" w:themeColor="text1"/>
        </w:rPr>
        <w:t xml:space="preserve">Специального докладчика при поддержке Управления Верховного комиссара Организации Объединенных Наций по правам человека изучить вопрос о создании эффективного, беспристрастного и оперативного механизма для оценки, документирования, </w:t>
      </w:r>
      <w:r>
        <w:rPr>
          <w:color w:val="000000" w:themeColor="text1"/>
        </w:rPr>
        <w:t>представления</w:t>
      </w:r>
      <w:r w:rsidRPr="00541384">
        <w:rPr>
          <w:color w:val="000000" w:themeColor="text1"/>
        </w:rPr>
        <w:t xml:space="preserve"> докладов и принятия последующих мер в связи с негативным воздействием односторонних принудительных мер на осуществление прав человека отдельных лиц и их жалобами, поданными отдельными лицами и их государствами, а также для поощрения </w:t>
      </w:r>
      <w:r>
        <w:rPr>
          <w:color w:val="000000" w:themeColor="text1"/>
        </w:rPr>
        <w:t>обеспечения ответственности</w:t>
      </w:r>
      <w:r w:rsidRPr="00541384">
        <w:rPr>
          <w:color w:val="000000" w:themeColor="text1"/>
        </w:rPr>
        <w:t xml:space="preserve">; </w:t>
      </w:r>
    </w:p>
    <w:p w14:paraId="144EC475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26.</w:t>
      </w:r>
      <w:r w:rsidRPr="00541384">
        <w:rPr>
          <w:color w:val="000000" w:themeColor="text1"/>
        </w:rPr>
        <w:tab/>
      </w:r>
      <w:r w:rsidRPr="00B2166D">
        <w:rPr>
          <w:i/>
          <w:iCs/>
          <w:color w:val="333333"/>
          <w:sz w:val="21"/>
          <w:szCs w:val="21"/>
          <w:shd w:val="clear" w:color="auto" w:fill="FFFFFF"/>
        </w:rPr>
        <w:t xml:space="preserve">предлагает </w:t>
      </w:r>
      <w:r>
        <w:rPr>
          <w:color w:val="333333"/>
          <w:sz w:val="21"/>
          <w:szCs w:val="21"/>
          <w:shd w:val="clear" w:color="auto" w:fill="FFFFFF"/>
        </w:rPr>
        <w:t>Специальному докладчику</w:t>
      </w:r>
      <w:r w:rsidRPr="00541384" w:rsidDel="007B182E">
        <w:rPr>
          <w:i/>
          <w:iCs/>
          <w:color w:val="000000" w:themeColor="text1"/>
        </w:rPr>
        <w:t xml:space="preserve"> </w:t>
      </w:r>
      <w:r w:rsidRPr="00541384">
        <w:rPr>
          <w:color w:val="000000" w:themeColor="text1"/>
        </w:rPr>
        <w:t>взаимодействовать с учеными, исследователями и другими представителями академического сообщества для поощрения исследований, имеющих отношение к мандату, включая области права, экономики, политологии, социальных наук, медицины и сельского хозяйства, но не ограничиваясь ими;</w:t>
      </w:r>
    </w:p>
    <w:p w14:paraId="2CD3772D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27.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призывает </w:t>
      </w:r>
      <w:r w:rsidRPr="00541384">
        <w:rPr>
          <w:color w:val="000000" w:themeColor="text1"/>
        </w:rPr>
        <w:t>все государства сотрудничать со Специальным докладчиком и оказывать ей содействие в выполнении ею своих задач и предоставлять всю запрашиваемую Специальным докладчиком необходимую информацию;</w:t>
      </w:r>
    </w:p>
    <w:p w14:paraId="478FB571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28.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просит </w:t>
      </w:r>
      <w:r w:rsidRPr="00541384">
        <w:rPr>
          <w:color w:val="000000" w:themeColor="text1"/>
        </w:rPr>
        <w:t>Генерального секретаря оказывать Специальному докладчику помощь, необходимую для эффективного выполнения ею своего мандата, в частности путем выделения в ее распоряжение достаточных кадровых и материальных ресурсов;</w:t>
      </w:r>
    </w:p>
    <w:p w14:paraId="6F307D73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29.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признает </w:t>
      </w:r>
      <w:r w:rsidRPr="00541384">
        <w:rPr>
          <w:color w:val="000000" w:themeColor="text1"/>
        </w:rPr>
        <w:t>важность роли Управления Верховного комиссара в реагировании на вызовы, связанные с односторонними принудительными мерами и их негативным воздействием на права человека народов и людей, которые хотят реализовать свои экономические и социальные права, включая право на развитие;</w:t>
      </w:r>
    </w:p>
    <w:p w14:paraId="324996F8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30.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просит </w:t>
      </w:r>
      <w:r w:rsidRPr="00541384">
        <w:rPr>
          <w:color w:val="000000" w:themeColor="text1"/>
        </w:rPr>
        <w:t xml:space="preserve">Верховного комиссара Организации Объединенных Наций по правам человека при выполнении ею своих функций, касающихся поощрения, реализации и защиты права на развитие, и с учетом того, что односторонние принудительные меры продолжают сказываться на населении наименее развитых и </w:t>
      </w:r>
      <w:r w:rsidRPr="00541384">
        <w:rPr>
          <w:color w:val="000000" w:themeColor="text1"/>
        </w:rPr>
        <w:lastRenderedPageBreak/>
        <w:t>развивающихся стран, уделить настоящей резолюции приоритетное внимание в своем ежегодном докладе;</w:t>
      </w:r>
    </w:p>
    <w:p w14:paraId="4C317B0A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31.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просит также </w:t>
      </w:r>
      <w:r w:rsidRPr="00541384">
        <w:rPr>
          <w:color w:val="000000" w:themeColor="text1"/>
        </w:rPr>
        <w:t>Верховного комиссара и настоятельно призывает мандатариев соответствующих специальных процедур Совета по правам человека и договорные органы уделять внимание в рамках своих мандатов положению тех лиц, права которых были нарушены в результате принятия односторонних принудительных мер;</w:t>
      </w:r>
    </w:p>
    <w:p w14:paraId="214A0B65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32.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просит </w:t>
      </w:r>
      <w:r w:rsidRPr="00541384">
        <w:rPr>
          <w:color w:val="000000" w:themeColor="text1"/>
        </w:rPr>
        <w:t>Генерального секретаря оказывать Верховному комиссару помощь, необходимую для эффективного выполнения ею своего мандата, в частности путем выделения в ее распоряжение необходимых кадровых и материальных ресурсов;</w:t>
      </w:r>
    </w:p>
    <w:p w14:paraId="30A3F696" w14:textId="77777777" w:rsidR="001A7BAA" w:rsidRPr="00541384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33.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настоятельно призывает </w:t>
      </w:r>
      <w:r w:rsidRPr="00541384">
        <w:rPr>
          <w:color w:val="000000" w:themeColor="text1"/>
        </w:rPr>
        <w:t>государства и другие заинтересованные стороны поощрять и поддерживать многосторонний подход и принимать необходимые меры по укреплению двустороннего, регионального и международного сотрудничества в целях устранения негативного воздействия односторонних принудительных мер на полное осуществление всех прав человека;</w:t>
      </w:r>
    </w:p>
    <w:p w14:paraId="1D37AA9E" w14:textId="77777777" w:rsidR="001A7BAA" w:rsidRDefault="001A7BAA" w:rsidP="001A7BAA">
      <w:pPr>
        <w:pStyle w:val="SingleTxtG"/>
        <w:ind w:firstLine="567"/>
        <w:rPr>
          <w:color w:val="000000" w:themeColor="text1"/>
        </w:rPr>
      </w:pPr>
      <w:r w:rsidRPr="00541384">
        <w:rPr>
          <w:color w:val="000000" w:themeColor="text1"/>
        </w:rPr>
        <w:t>34.</w:t>
      </w:r>
      <w:r w:rsidRPr="00541384">
        <w:rPr>
          <w:color w:val="000000" w:themeColor="text1"/>
        </w:rPr>
        <w:tab/>
      </w:r>
      <w:r w:rsidRPr="00541384">
        <w:rPr>
          <w:i/>
          <w:iCs/>
          <w:color w:val="000000" w:themeColor="text1"/>
        </w:rPr>
        <w:t xml:space="preserve">постановляет </w:t>
      </w:r>
      <w:r w:rsidRPr="00541384">
        <w:rPr>
          <w:color w:val="000000" w:themeColor="text1"/>
        </w:rPr>
        <w:t>продолжить рассмотрение этого вопроса в соответствии со своей программой работы.</w:t>
      </w:r>
    </w:p>
    <w:p w14:paraId="7B9925DE" w14:textId="77777777" w:rsidR="001A7BAA" w:rsidRDefault="001A7BAA" w:rsidP="001A7BAA">
      <w:pPr>
        <w:pStyle w:val="SingleTxtG"/>
        <w:jc w:val="right"/>
        <w:rPr>
          <w:i/>
          <w:iCs/>
          <w:color w:val="000000" w:themeColor="text1"/>
        </w:rPr>
      </w:pPr>
      <w:r w:rsidRPr="003A6563">
        <w:rPr>
          <w:i/>
          <w:iCs/>
          <w:color w:val="000000" w:themeColor="text1"/>
        </w:rPr>
        <w:t>55-</w:t>
      </w:r>
      <w:r w:rsidRPr="003A6563">
        <w:rPr>
          <w:i/>
          <w:iCs/>
          <w:color w:val="000000" w:themeColor="text1"/>
          <w:lang w:val="en-US"/>
        </w:rPr>
        <w:t>e</w:t>
      </w:r>
      <w:r w:rsidRPr="003A6563">
        <w:rPr>
          <w:i/>
          <w:iCs/>
          <w:color w:val="000000" w:themeColor="text1"/>
        </w:rPr>
        <w:t xml:space="preserve"> заседание</w:t>
      </w:r>
      <w:r w:rsidRPr="003A6563">
        <w:rPr>
          <w:i/>
          <w:iCs/>
          <w:color w:val="000000" w:themeColor="text1"/>
        </w:rPr>
        <w:br/>
        <w:t>31 марта 2022 года</w:t>
      </w:r>
    </w:p>
    <w:p w14:paraId="3D4EB7E0" w14:textId="1DAFF26E" w:rsidR="001A7BAA" w:rsidRDefault="001A7BAA" w:rsidP="001A7BAA">
      <w:pPr>
        <w:pStyle w:val="SingleTxtG"/>
      </w:pPr>
      <w:r>
        <w:t xml:space="preserve">[Принята заносимым в отчет о заседании голосованием 27 голосами против 14 при 6 воздержавшихся. Голоса распределились следующим образом: </w:t>
      </w:r>
    </w:p>
    <w:p w14:paraId="0FF0DA87" w14:textId="726F984F" w:rsidR="001A7BAA" w:rsidRDefault="001A7BAA" w:rsidP="001A7BAA">
      <w:pPr>
        <w:pStyle w:val="SingleTxtG"/>
        <w:spacing w:after="0"/>
        <w:ind w:left="1701"/>
      </w:pPr>
      <w:r w:rsidRPr="001A7BAA">
        <w:rPr>
          <w:i/>
          <w:iCs/>
        </w:rPr>
        <w:t>Голосовали за</w:t>
      </w:r>
      <w:r>
        <w:t xml:space="preserve">: </w:t>
      </w:r>
    </w:p>
    <w:p w14:paraId="25FC31D4" w14:textId="5E5300E4" w:rsidR="001A7BAA" w:rsidRDefault="001A7BAA" w:rsidP="001A7BAA">
      <w:pPr>
        <w:pStyle w:val="SingleTxtG"/>
        <w:ind w:left="2268"/>
      </w:pPr>
      <w:r>
        <w:t>Аргентина, Бенин, Боливия (Многонациональное Государство), Венесуэла (Боливарианская Республика), Габон, Гондурас, Индия, Индонезия, Казахстан, Катар, Китай, Кот-д’Ивуар, Куба, Ливия, Мавритания, Малави, Малайзия, Намибия, Непал, Объединенные Арабские Эмираты, Пакистан, Российская Федерация, Сенегал, Сомали, Судан, Узбекистан, Эритрея.</w:t>
      </w:r>
    </w:p>
    <w:p w14:paraId="5710621D" w14:textId="76763E04" w:rsidR="001A7BAA" w:rsidRDefault="001A7BAA" w:rsidP="001A7BAA">
      <w:pPr>
        <w:pStyle w:val="SingleTxtG"/>
        <w:spacing w:after="0"/>
        <w:ind w:left="1701"/>
      </w:pPr>
      <w:r w:rsidRPr="001A7BAA">
        <w:rPr>
          <w:i/>
          <w:iCs/>
        </w:rPr>
        <w:t>Голосовали против</w:t>
      </w:r>
      <w:r>
        <w:t>:</w:t>
      </w:r>
    </w:p>
    <w:p w14:paraId="2A90D30B" w14:textId="50DD6DAA" w:rsidR="001A7BAA" w:rsidRDefault="001A7BAA" w:rsidP="001A7BAA">
      <w:pPr>
        <w:pStyle w:val="SingleTxtG"/>
        <w:ind w:left="2268"/>
      </w:pPr>
      <w:r>
        <w:t>Германия, Литва, Люксембург, Маршалловы Острова, Нидерланды, Польша, Республика Корея, Соединенное Королевство Великобритании и Северной Ирландии, Соединенные Штаты Америки, Украина, Финляндия, Франция, Черногория, Япония.</w:t>
      </w:r>
    </w:p>
    <w:p w14:paraId="10FD250A" w14:textId="5709DEBA" w:rsidR="001A7BAA" w:rsidRDefault="001A7BAA" w:rsidP="001A7BAA">
      <w:pPr>
        <w:pStyle w:val="SingleTxtG"/>
        <w:spacing w:after="0"/>
        <w:ind w:left="1701"/>
      </w:pPr>
      <w:r w:rsidRPr="001A7BAA">
        <w:rPr>
          <w:i/>
          <w:iCs/>
        </w:rPr>
        <w:t>Воздержались</w:t>
      </w:r>
      <w:r>
        <w:t xml:space="preserve">: </w:t>
      </w:r>
    </w:p>
    <w:p w14:paraId="5A82B484" w14:textId="31319022" w:rsidR="001A7BAA" w:rsidRDefault="001A7BAA" w:rsidP="001A7BAA">
      <w:pPr>
        <w:pStyle w:val="SingleTxtG"/>
        <w:ind w:left="2268"/>
      </w:pPr>
      <w:r>
        <w:t>Армения, Бразилия, Гамбия,</w:t>
      </w:r>
      <w:r w:rsidRPr="001A7BAA">
        <w:t xml:space="preserve"> </w:t>
      </w:r>
      <w:r>
        <w:t>Камерун, Мексика, Парагвай.]</w:t>
      </w:r>
    </w:p>
    <w:p w14:paraId="104CEC8E" w14:textId="77777777" w:rsidR="001A7BAA" w:rsidRPr="00541384" w:rsidRDefault="001A7BAA" w:rsidP="001A7BAA">
      <w:pPr>
        <w:pStyle w:val="SingleTxtG"/>
        <w:spacing w:before="240" w:after="0"/>
        <w:jc w:val="center"/>
        <w:rPr>
          <w:color w:val="000000" w:themeColor="text1"/>
        </w:rPr>
      </w:pPr>
      <w:r w:rsidRPr="00541384">
        <w:rPr>
          <w:color w:val="000000" w:themeColor="text1"/>
          <w:u w:val="single"/>
        </w:rPr>
        <w:tab/>
      </w:r>
      <w:r w:rsidRPr="00541384">
        <w:rPr>
          <w:color w:val="000000" w:themeColor="text1"/>
          <w:u w:val="single"/>
        </w:rPr>
        <w:tab/>
      </w:r>
      <w:r w:rsidRPr="00541384">
        <w:rPr>
          <w:color w:val="000000" w:themeColor="text1"/>
          <w:u w:val="single"/>
        </w:rPr>
        <w:tab/>
      </w:r>
    </w:p>
    <w:p w14:paraId="4F3953F6" w14:textId="77777777" w:rsidR="00CB0692" w:rsidRPr="001A7BAA" w:rsidRDefault="00CB0692" w:rsidP="002E5067"/>
    <w:sectPr w:rsidR="00CB0692" w:rsidRPr="001A7BAA" w:rsidSect="001A7BA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C3B18" w14:textId="77777777" w:rsidR="00821B4E" w:rsidRPr="00A312BC" w:rsidRDefault="00821B4E" w:rsidP="00A312BC"/>
  </w:endnote>
  <w:endnote w:type="continuationSeparator" w:id="0">
    <w:p w14:paraId="73F692C0" w14:textId="77777777" w:rsidR="00821B4E" w:rsidRPr="00A312BC" w:rsidRDefault="00821B4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3F977" w14:textId="4E01C234" w:rsidR="001A7BAA" w:rsidRPr="001A7BAA" w:rsidRDefault="001A7BAA">
    <w:pPr>
      <w:pStyle w:val="a8"/>
    </w:pPr>
    <w:r w:rsidRPr="001A7BAA">
      <w:rPr>
        <w:b/>
        <w:sz w:val="18"/>
      </w:rPr>
      <w:fldChar w:fldCharType="begin"/>
    </w:r>
    <w:r w:rsidRPr="001A7BAA">
      <w:rPr>
        <w:b/>
        <w:sz w:val="18"/>
      </w:rPr>
      <w:instrText xml:space="preserve"> PAGE  \* MERGEFORMAT </w:instrText>
    </w:r>
    <w:r w:rsidRPr="001A7BAA">
      <w:rPr>
        <w:b/>
        <w:sz w:val="18"/>
      </w:rPr>
      <w:fldChar w:fldCharType="separate"/>
    </w:r>
    <w:r w:rsidRPr="001A7BAA">
      <w:rPr>
        <w:b/>
        <w:noProof/>
        <w:sz w:val="18"/>
      </w:rPr>
      <w:t>2</w:t>
    </w:r>
    <w:r w:rsidRPr="001A7BAA">
      <w:rPr>
        <w:b/>
        <w:sz w:val="18"/>
      </w:rPr>
      <w:fldChar w:fldCharType="end"/>
    </w:r>
    <w:r>
      <w:rPr>
        <w:b/>
        <w:sz w:val="18"/>
      </w:rPr>
      <w:tab/>
    </w:r>
    <w:r>
      <w:t>GE.22-05095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FAEFF" w14:textId="383F1E3F" w:rsidR="001A7BAA" w:rsidRPr="001A7BAA" w:rsidRDefault="001A7BAA" w:rsidP="001A7BAA">
    <w:pPr>
      <w:pStyle w:val="a8"/>
      <w:tabs>
        <w:tab w:val="clear" w:pos="9639"/>
        <w:tab w:val="right" w:pos="9638"/>
      </w:tabs>
      <w:rPr>
        <w:b/>
        <w:sz w:val="18"/>
      </w:rPr>
    </w:pPr>
    <w:r>
      <w:t>GE.22-05095</w:t>
    </w:r>
    <w:r>
      <w:tab/>
    </w:r>
    <w:r w:rsidRPr="001A7BAA">
      <w:rPr>
        <w:b/>
        <w:sz w:val="18"/>
      </w:rPr>
      <w:fldChar w:fldCharType="begin"/>
    </w:r>
    <w:r w:rsidRPr="001A7BAA">
      <w:rPr>
        <w:b/>
        <w:sz w:val="18"/>
      </w:rPr>
      <w:instrText xml:space="preserve"> PAGE  \* MERGEFORMAT </w:instrText>
    </w:r>
    <w:r w:rsidRPr="001A7BAA">
      <w:rPr>
        <w:b/>
        <w:sz w:val="18"/>
      </w:rPr>
      <w:fldChar w:fldCharType="separate"/>
    </w:r>
    <w:r w:rsidRPr="001A7BAA">
      <w:rPr>
        <w:b/>
        <w:noProof/>
        <w:sz w:val="18"/>
      </w:rPr>
      <w:t>3</w:t>
    </w:r>
    <w:r w:rsidRPr="001A7BA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F2CCC" w14:textId="4FDF0917" w:rsidR="00042B72" w:rsidRPr="001A7BAA" w:rsidRDefault="001A7BAA" w:rsidP="001A7BA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1C23F08" wp14:editId="7FADAD0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22-05095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7E20E64" wp14:editId="135A189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230522  230522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FA7F8" w14:textId="77777777" w:rsidR="00821B4E" w:rsidRPr="001075E9" w:rsidRDefault="00821B4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4259975" w14:textId="77777777" w:rsidR="00821B4E" w:rsidRDefault="00821B4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21BCB5D" w14:textId="6F555AC9" w:rsidR="001A7BAA" w:rsidRPr="0052424D" w:rsidRDefault="001A7BAA" w:rsidP="001A7BAA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AB0232">
        <w:rPr>
          <w:lang w:val="en-US"/>
        </w:rPr>
        <w:t xml:space="preserve"> </w:t>
      </w:r>
      <w:r w:rsidRPr="00AB0232">
        <w:rPr>
          <w:lang w:val="en-US"/>
        </w:rPr>
        <w:tab/>
      </w:r>
      <w:hyperlink r:id="rId1" w:history="1">
        <w:r w:rsidRPr="003E150E">
          <w:rPr>
            <w:rStyle w:val="af1"/>
            <w:lang w:val="en-US"/>
          </w:rPr>
          <w:t>A/HRC/28/74</w:t>
        </w:r>
      </w:hyperlink>
      <w:r w:rsidRPr="00AB0232">
        <w:rPr>
          <w:lang w:val="en-US"/>
        </w:rPr>
        <w:t>.</w:t>
      </w:r>
    </w:p>
  </w:footnote>
  <w:footnote w:id="2">
    <w:p w14:paraId="2F55AF70" w14:textId="4177DE52" w:rsidR="001A7BAA" w:rsidRPr="0052424D" w:rsidRDefault="001A7BAA" w:rsidP="001A7BAA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AB0232">
        <w:rPr>
          <w:lang w:val="en-US"/>
        </w:rPr>
        <w:tab/>
      </w:r>
      <w:r>
        <w:rPr>
          <w:rStyle w:val="aa"/>
        </w:rPr>
        <w:footnoteRef/>
      </w:r>
      <w:r w:rsidRPr="00AB0232">
        <w:rPr>
          <w:lang w:val="en-US"/>
        </w:rPr>
        <w:tab/>
      </w:r>
      <w:hyperlink r:id="rId2" w:history="1">
        <w:r w:rsidRPr="003E150E">
          <w:rPr>
            <w:rStyle w:val="af1"/>
            <w:lang w:val="en-US"/>
          </w:rPr>
          <w:t>A/HRC/42/46</w:t>
        </w:r>
      </w:hyperlink>
      <w:r w:rsidRPr="00AB0232">
        <w:rPr>
          <w:lang w:val="en-US"/>
        </w:rPr>
        <w:t>.</w:t>
      </w:r>
    </w:p>
  </w:footnote>
  <w:footnote w:id="3">
    <w:p w14:paraId="053830E3" w14:textId="5A079113" w:rsidR="001A7BAA" w:rsidRPr="0052424D" w:rsidRDefault="001A7BAA" w:rsidP="001A7BAA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AB0232">
        <w:rPr>
          <w:lang w:val="en-US"/>
        </w:rPr>
        <w:tab/>
      </w:r>
      <w:r>
        <w:rPr>
          <w:rStyle w:val="aa"/>
        </w:rPr>
        <w:footnoteRef/>
      </w:r>
      <w:r w:rsidRPr="00AB0232">
        <w:rPr>
          <w:lang w:val="en-US"/>
        </w:rPr>
        <w:tab/>
      </w:r>
      <w:hyperlink r:id="rId3" w:history="1">
        <w:r w:rsidRPr="003E150E">
          <w:rPr>
            <w:rStyle w:val="af1"/>
            <w:lang w:val="en-US"/>
          </w:rPr>
          <w:t>A/HRC/42/46/Add.1</w:t>
        </w:r>
      </w:hyperlink>
      <w:r w:rsidRPr="00AB0232">
        <w:rPr>
          <w:lang w:val="en-US"/>
        </w:rPr>
        <w:t>.</w:t>
      </w:r>
    </w:p>
  </w:footnote>
  <w:footnote w:id="4">
    <w:p w14:paraId="57B815BB" w14:textId="7DC96371" w:rsidR="001A7BAA" w:rsidRPr="0072583D" w:rsidRDefault="001A7BAA" w:rsidP="001A7BAA">
      <w:pPr>
        <w:pStyle w:val="ad"/>
        <w:widowControl w:val="0"/>
        <w:tabs>
          <w:tab w:val="clear" w:pos="1021"/>
          <w:tab w:val="right" w:pos="1020"/>
        </w:tabs>
        <w:rPr>
          <w:bCs/>
          <w:lang w:val="en-US"/>
        </w:rPr>
      </w:pPr>
      <w:r w:rsidRPr="00AB0232">
        <w:rPr>
          <w:lang w:val="en-US"/>
        </w:rPr>
        <w:tab/>
      </w:r>
      <w:r>
        <w:rPr>
          <w:rStyle w:val="aa"/>
        </w:rPr>
        <w:footnoteRef/>
      </w:r>
      <w:r w:rsidRPr="00AB0232">
        <w:rPr>
          <w:lang w:val="en-US"/>
        </w:rPr>
        <w:tab/>
      </w:r>
      <w:hyperlink r:id="rId4" w:history="1">
        <w:r w:rsidRPr="003E150E">
          <w:rPr>
            <w:rStyle w:val="af1"/>
            <w:lang w:val="en-US"/>
          </w:rPr>
          <w:t>A/HRC/48/59</w:t>
        </w:r>
      </w:hyperlink>
      <w:r w:rsidRPr="00AB0232">
        <w:rPr>
          <w:lang w:val="en-US"/>
        </w:rPr>
        <w:t xml:space="preserve"> </w:t>
      </w:r>
      <w:r>
        <w:t>и</w:t>
      </w:r>
      <w:r w:rsidRPr="00AB0232">
        <w:rPr>
          <w:lang w:val="en-US"/>
        </w:rPr>
        <w:t xml:space="preserve"> </w:t>
      </w:r>
      <w:hyperlink r:id="rId5" w:history="1">
        <w:r w:rsidRPr="003E150E">
          <w:rPr>
            <w:rStyle w:val="af1"/>
            <w:lang w:val="en-US"/>
          </w:rPr>
          <w:t>Corr.1</w:t>
        </w:r>
      </w:hyperlink>
      <w:r w:rsidRPr="00AB0232">
        <w:rPr>
          <w:lang w:val="en-US"/>
        </w:rPr>
        <w:t>.</w:t>
      </w:r>
    </w:p>
  </w:footnote>
  <w:footnote w:id="5">
    <w:p w14:paraId="4C2699A6" w14:textId="55EACD4B" w:rsidR="001A7BAA" w:rsidRPr="0072583D" w:rsidRDefault="001A7BAA" w:rsidP="001A7BAA">
      <w:pPr>
        <w:pStyle w:val="ad"/>
        <w:widowControl w:val="0"/>
        <w:tabs>
          <w:tab w:val="clear" w:pos="1021"/>
          <w:tab w:val="right" w:pos="1020"/>
        </w:tabs>
        <w:rPr>
          <w:bCs/>
          <w:lang w:val="en-US"/>
        </w:rPr>
      </w:pPr>
      <w:r w:rsidRPr="00AB0232">
        <w:rPr>
          <w:bCs/>
          <w:lang w:val="en-US"/>
        </w:rPr>
        <w:tab/>
      </w:r>
      <w:r w:rsidRPr="004F7C5E">
        <w:rPr>
          <w:rStyle w:val="aa"/>
          <w:bCs/>
        </w:rPr>
        <w:footnoteRef/>
      </w:r>
      <w:r w:rsidRPr="00AB0232">
        <w:rPr>
          <w:lang w:val="en-US"/>
        </w:rPr>
        <w:tab/>
      </w:r>
      <w:hyperlink r:id="rId6" w:history="1">
        <w:r w:rsidRPr="003E150E">
          <w:rPr>
            <w:rStyle w:val="af1"/>
            <w:lang w:val="en-US"/>
          </w:rPr>
          <w:t>A/76/174/Rev.1</w:t>
        </w:r>
      </w:hyperlink>
      <w:r w:rsidRPr="00AB0232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C2150" w14:textId="65175C57" w:rsidR="001A7BAA" w:rsidRPr="001A7BAA" w:rsidRDefault="007D40B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A/HRC/RES/49/6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CE8B" w14:textId="11F8665C" w:rsidR="001A7BAA" w:rsidRPr="001A7BAA" w:rsidRDefault="007D40BE" w:rsidP="001A7BA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A/HRC/RES/49/6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B4E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A7BAA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852DF"/>
    <w:rsid w:val="003958D0"/>
    <w:rsid w:val="003B00E5"/>
    <w:rsid w:val="003B3FBC"/>
    <w:rsid w:val="003E150E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40BE"/>
    <w:rsid w:val="007D5A02"/>
    <w:rsid w:val="00821B4E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166D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0EE0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F94A94"/>
  <w15:docId w15:val="{04F1600B-53B5-4442-BA2F-00D080A98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1A7BAA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3E15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A/HRC/42/46/Add.1" TargetMode="External"/><Relationship Id="rId2" Type="http://schemas.openxmlformats.org/officeDocument/2006/relationships/hyperlink" Target="http://undocs.org/ru/A/HRC/42/46" TargetMode="External"/><Relationship Id="rId1" Type="http://schemas.openxmlformats.org/officeDocument/2006/relationships/hyperlink" Target="http://undocs.org/ru/A/HRC/28/74" TargetMode="External"/><Relationship Id="rId6" Type="http://schemas.openxmlformats.org/officeDocument/2006/relationships/hyperlink" Target="http://undocs.org/ru/A/76/174/Rev.1" TargetMode="External"/><Relationship Id="rId5" Type="http://schemas.openxmlformats.org/officeDocument/2006/relationships/hyperlink" Target="http://undocs.org/ru/A/HRC/48/59/Corr.1" TargetMode="External"/><Relationship Id="rId4" Type="http://schemas.openxmlformats.org/officeDocument/2006/relationships/hyperlink" Target="http://undocs.org/ru/A/HRC/48/5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5</TotalTime>
  <Pages>8</Pages>
  <Words>3225</Words>
  <Characters>22759</Characters>
  <Application>Microsoft Office Word</Application>
  <DocSecurity>0</DocSecurity>
  <Lines>402</Lines>
  <Paragraphs>93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A/HRC/RES/49/6</vt:lpstr>
      <vt:lpstr>A/</vt:lpstr>
      <vt:lpstr>A/</vt:lpstr>
      <vt:lpstr>A/</vt:lpstr>
    </vt:vector>
  </TitlesOfParts>
  <Company>DCM</Company>
  <LinksUpToDate>false</LinksUpToDate>
  <CharactersWithSpaces>25906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A/HRC/RES/49/6</dc:title>
  <dc:subject/>
  <dc:creator>Anna BLAGODATSKIKH</dc:creator>
  <cp:keywords/>
  <cp:lastModifiedBy>Anna Blagodatskikh</cp:lastModifiedBy>
  <cp:revision>3</cp:revision>
  <cp:lastPrinted>2022-05-23T11:43:00Z</cp:lastPrinted>
  <dcterms:created xsi:type="dcterms:W3CDTF">2022-05-23T11:43:00Z</dcterms:created>
  <dcterms:modified xsi:type="dcterms:W3CDTF">2022-05-23T11:48:00Z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