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proofErr w:type="spellStart"/>
            <w:r w:rsidRPr="002F7307">
              <w:rPr>
                <w:sz w:val="40"/>
                <w:szCs w:val="40"/>
                <w:lang w:val="en-US"/>
              </w:rPr>
              <w:t>CERD</w:t>
            </w:r>
            <w:proofErr w:type="spellEnd"/>
            <w:r w:rsidRPr="00D65A62">
              <w:rPr>
                <w:sz w:val="20"/>
                <w:lang w:val="en-US"/>
              </w:rPr>
              <w:t>/</w:t>
            </w:r>
            <w:r>
              <w:fldChar w:fldCharType="begin"/>
            </w:r>
            <w:r>
              <w:instrText xml:space="preserve"> FILLIN  "Введите часть символа после CERD/"  \* MERGEFORMAT </w:instrText>
            </w:r>
            <w:r>
              <w:fldChar w:fldCharType="separate"/>
            </w:r>
            <w:proofErr w:type="spellStart"/>
            <w:r w:rsidR="00F234D4">
              <w:t>C</w:t>
            </w:r>
            <w:proofErr w:type="spellEnd"/>
            <w:r w:rsidR="00F234D4">
              <w:t>/</w:t>
            </w:r>
            <w:proofErr w:type="spellStart"/>
            <w:r w:rsidR="00F234D4">
              <w:t>SR.1987</w:t>
            </w:r>
            <w:proofErr w:type="spellEnd"/>
            <w:r>
              <w:fldChar w:fldCharType="end"/>
            </w:r>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proofErr w:type="spellStart"/>
            <w:r w:rsidRPr="00D65A62">
              <w:rPr>
                <w:sz w:val="20"/>
                <w:lang w:val="en-US"/>
              </w:rPr>
              <w:t>Distr</w:t>
            </w:r>
            <w:proofErr w:type="spellEnd"/>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F234D4">
              <w:rPr>
                <w:sz w:val="20"/>
                <w:lang w:val="en-US"/>
              </w:rPr>
              <w:fldChar w:fldCharType="separate"/>
            </w:r>
            <w:r w:rsidR="00F234D4">
              <w:rPr>
                <w:sz w:val="20"/>
                <w:lang w:val="en-US"/>
              </w:rPr>
              <w:t>21 May 2010</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070925" w:rsidRPr="00070925" w:rsidRDefault="00070925" w:rsidP="00070925">
      <w:pPr>
        <w:spacing w:before="120"/>
        <w:rPr>
          <w:b/>
          <w:sz w:val="24"/>
          <w:szCs w:val="24"/>
        </w:rPr>
      </w:pPr>
      <w:r w:rsidRPr="00070925">
        <w:rPr>
          <w:b/>
          <w:sz w:val="24"/>
          <w:szCs w:val="24"/>
        </w:rPr>
        <w:t>Комитет по ликвидации расовой дискриминации</w:t>
      </w:r>
    </w:p>
    <w:p w:rsidR="00070925" w:rsidRPr="00070925" w:rsidRDefault="00070925" w:rsidP="00070925">
      <w:pPr>
        <w:rPr>
          <w:b/>
        </w:rPr>
      </w:pPr>
      <w:r w:rsidRPr="00070925">
        <w:rPr>
          <w:b/>
        </w:rPr>
        <w:t>Семьдесят шестая сессия</w:t>
      </w:r>
    </w:p>
    <w:p w:rsidR="00070925" w:rsidRPr="00070925" w:rsidRDefault="00070925" w:rsidP="00070925">
      <w:pPr>
        <w:spacing w:before="120"/>
        <w:rPr>
          <w:b/>
        </w:rPr>
      </w:pPr>
      <w:r w:rsidRPr="00070925">
        <w:rPr>
          <w:b/>
        </w:rPr>
        <w:t>Краткий отчет о 1987-м заседании,</w:t>
      </w:r>
    </w:p>
    <w:p w:rsidR="00070925" w:rsidRPr="00070925" w:rsidRDefault="00070925" w:rsidP="00070925">
      <w:r w:rsidRPr="00070925">
        <w:t>состоявшемся во Дворце Вильсон</w:t>
      </w:r>
      <w:r w:rsidR="00410441">
        <w:t>а</w:t>
      </w:r>
      <w:r w:rsidRPr="00070925">
        <w:t xml:space="preserve"> в Женеве</w:t>
      </w:r>
      <w:r w:rsidR="00410441">
        <w:br/>
      </w:r>
      <w:r w:rsidRPr="00070925">
        <w:t>в среду, 24 февраля 2010 года, в 15 ч. 00 м.</w:t>
      </w:r>
    </w:p>
    <w:p w:rsidR="00070925" w:rsidRPr="00070925" w:rsidRDefault="00070925" w:rsidP="00410441">
      <w:pPr>
        <w:spacing w:before="120"/>
      </w:pPr>
      <w:r w:rsidRPr="00070925">
        <w:rPr>
          <w:i/>
        </w:rPr>
        <w:t>Председатель:</w:t>
      </w:r>
      <w:r w:rsidRPr="00070925">
        <w:t xml:space="preserve"> </w:t>
      </w:r>
      <w:r w:rsidR="005C690A">
        <w:rPr>
          <w:lang w:val="en-US"/>
        </w:rPr>
        <w:tab/>
      </w:r>
      <w:r w:rsidRPr="00070925">
        <w:t xml:space="preserve">г-н </w:t>
      </w:r>
      <w:proofErr w:type="spellStart"/>
      <w:r w:rsidRPr="00070925">
        <w:t>Кемаль</w:t>
      </w:r>
      <w:proofErr w:type="spellEnd"/>
    </w:p>
    <w:p w:rsidR="00070925" w:rsidRPr="00410441" w:rsidRDefault="00070925" w:rsidP="00410441">
      <w:pPr>
        <w:spacing w:before="360" w:after="240"/>
        <w:rPr>
          <w:sz w:val="28"/>
          <w:szCs w:val="28"/>
        </w:rPr>
      </w:pPr>
      <w:r w:rsidRPr="00410441">
        <w:rPr>
          <w:sz w:val="28"/>
          <w:szCs w:val="28"/>
        </w:rPr>
        <w:t>Содержание</w:t>
      </w:r>
    </w:p>
    <w:p w:rsidR="00070925" w:rsidRPr="00070925" w:rsidRDefault="00070925" w:rsidP="00410441">
      <w:pPr>
        <w:pStyle w:val="SingleTxtGR"/>
      </w:pPr>
      <w:r w:rsidRPr="00070925">
        <w:t>Рассмотрение докладов, замечаний и информации, представляемых государс</w:t>
      </w:r>
      <w:r w:rsidRPr="00070925">
        <w:t>т</w:t>
      </w:r>
      <w:r w:rsidRPr="00070925">
        <w:t>вами-участниками в соо</w:t>
      </w:r>
      <w:r w:rsidRPr="00070925">
        <w:t>т</w:t>
      </w:r>
      <w:r w:rsidRPr="00070925">
        <w:t>ветствии со статьей 9 Конвенции (</w:t>
      </w:r>
      <w:r w:rsidRPr="00410441">
        <w:rPr>
          <w:i/>
        </w:rPr>
        <w:t>продолжение</w:t>
      </w:r>
      <w:r w:rsidRPr="00070925">
        <w:t>)</w:t>
      </w:r>
    </w:p>
    <w:p w:rsidR="00070925" w:rsidRPr="00410441" w:rsidRDefault="00410441" w:rsidP="00410441">
      <w:pPr>
        <w:pStyle w:val="SingleTxtGR"/>
        <w:rPr>
          <w:i/>
        </w:rPr>
      </w:pPr>
      <w:r>
        <w:rPr>
          <w:i/>
        </w:rPr>
        <w:tab/>
      </w:r>
      <w:r w:rsidR="00070925" w:rsidRPr="00410441">
        <w:rPr>
          <w:i/>
        </w:rPr>
        <w:t>Третий-шестой периодические доклады Японии</w:t>
      </w:r>
    </w:p>
    <w:p w:rsidR="00070925" w:rsidRPr="00070925" w:rsidRDefault="00070925" w:rsidP="00410441">
      <w:pPr>
        <w:pStyle w:val="SingleTxtGR"/>
        <w:rPr>
          <w:i/>
        </w:rPr>
      </w:pPr>
      <w:r w:rsidRPr="00070925">
        <w:br w:type="page"/>
      </w:r>
      <w:r w:rsidRPr="00070925">
        <w:rPr>
          <w:i/>
        </w:rPr>
        <w:t>Заседание открывается в 15 ч. 00 м.</w:t>
      </w:r>
    </w:p>
    <w:p w:rsidR="00070925" w:rsidRPr="00021556" w:rsidRDefault="00070925" w:rsidP="00462FAE">
      <w:pPr>
        <w:pStyle w:val="H23GR"/>
        <w:rPr>
          <w:b w:val="0"/>
          <w:i/>
        </w:rPr>
      </w:pPr>
      <w:r w:rsidRPr="00070925">
        <w:tab/>
      </w:r>
      <w:r w:rsidRPr="00070925">
        <w:tab/>
        <w:t xml:space="preserve">Рассмотрение докладов, замечаний и информации, представляемых государствами-участниками в соответствии со статьей 9 Конвенции </w:t>
      </w:r>
      <w:r w:rsidRPr="00021556">
        <w:rPr>
          <w:b w:val="0"/>
          <w:i/>
        </w:rPr>
        <w:t>(продолжение)</w:t>
      </w:r>
    </w:p>
    <w:p w:rsidR="00070925" w:rsidRPr="005C690A" w:rsidRDefault="005C690A" w:rsidP="005C690A">
      <w:pPr>
        <w:pStyle w:val="H4GR"/>
        <w:ind w:left="1134" w:right="1179" w:hanging="1134"/>
        <w:rPr>
          <w:i w:val="0"/>
          <w:lang w:val="en-US"/>
        </w:rPr>
      </w:pPr>
      <w:r>
        <w:rPr>
          <w:lang w:val="en-US"/>
        </w:rPr>
        <w:tab/>
      </w:r>
      <w:r>
        <w:rPr>
          <w:lang w:val="en-US"/>
        </w:rPr>
        <w:tab/>
      </w:r>
      <w:r w:rsidR="00070925" w:rsidRPr="00070925">
        <w:t>Третий</w:t>
      </w:r>
      <w:r w:rsidR="00070925" w:rsidRPr="005C690A">
        <w:rPr>
          <w:lang w:val="en-US"/>
        </w:rPr>
        <w:t>-</w:t>
      </w:r>
      <w:r w:rsidR="00070925" w:rsidRPr="00070925">
        <w:t>шестой</w:t>
      </w:r>
      <w:r w:rsidR="00070925" w:rsidRPr="005C690A">
        <w:rPr>
          <w:lang w:val="en-US"/>
        </w:rPr>
        <w:t xml:space="preserve"> </w:t>
      </w:r>
      <w:r w:rsidR="00070925" w:rsidRPr="00070925">
        <w:t>периодические</w:t>
      </w:r>
      <w:r w:rsidR="00070925" w:rsidRPr="005C690A">
        <w:rPr>
          <w:lang w:val="en-US"/>
        </w:rPr>
        <w:t xml:space="preserve"> </w:t>
      </w:r>
      <w:r w:rsidR="00070925" w:rsidRPr="00070925">
        <w:t>доклады</w:t>
      </w:r>
      <w:r w:rsidR="00070925" w:rsidRPr="005C690A">
        <w:rPr>
          <w:lang w:val="en-US"/>
        </w:rPr>
        <w:t xml:space="preserve"> </w:t>
      </w:r>
      <w:r w:rsidR="00070925" w:rsidRPr="00070925">
        <w:t>Японии</w:t>
      </w:r>
      <w:r w:rsidR="00070925" w:rsidRPr="005C690A">
        <w:rPr>
          <w:lang w:val="en-US"/>
        </w:rPr>
        <w:t xml:space="preserve"> </w:t>
      </w:r>
      <w:r w:rsidR="00070925" w:rsidRPr="005C690A">
        <w:rPr>
          <w:i w:val="0"/>
          <w:lang w:val="en-US"/>
        </w:rPr>
        <w:t>(</w:t>
      </w:r>
      <w:proofErr w:type="spellStart"/>
      <w:r w:rsidR="00070925" w:rsidRPr="005C690A">
        <w:rPr>
          <w:i w:val="0"/>
          <w:lang w:val="en-US"/>
        </w:rPr>
        <w:t>CERD</w:t>
      </w:r>
      <w:proofErr w:type="spellEnd"/>
      <w:r w:rsidR="00070925" w:rsidRPr="005C690A">
        <w:rPr>
          <w:i w:val="0"/>
          <w:lang w:val="en-US"/>
        </w:rPr>
        <w:t xml:space="preserve">/C/JPN/6; </w:t>
      </w:r>
      <w:proofErr w:type="spellStart"/>
      <w:r w:rsidR="00070925" w:rsidRPr="005C690A">
        <w:rPr>
          <w:i w:val="0"/>
          <w:lang w:val="en-US"/>
        </w:rPr>
        <w:t>CERD</w:t>
      </w:r>
      <w:proofErr w:type="spellEnd"/>
      <w:r w:rsidR="00070925" w:rsidRPr="005C690A">
        <w:rPr>
          <w:i w:val="0"/>
          <w:lang w:val="en-US"/>
        </w:rPr>
        <w:t xml:space="preserve">/C/JPN/Q/6; </w:t>
      </w:r>
      <w:proofErr w:type="spellStart"/>
      <w:r w:rsidR="00070925" w:rsidRPr="005C690A">
        <w:rPr>
          <w:i w:val="0"/>
          <w:lang w:val="en-US"/>
        </w:rPr>
        <w:t>CERD/C/JPN/Q/3-6/Add.1/Rev.1</w:t>
      </w:r>
      <w:proofErr w:type="spellEnd"/>
      <w:r w:rsidR="00070925" w:rsidRPr="005C690A">
        <w:rPr>
          <w:i w:val="0"/>
          <w:lang w:val="en-US"/>
        </w:rPr>
        <w:t xml:space="preserve">; </w:t>
      </w:r>
      <w:proofErr w:type="spellStart"/>
      <w:r w:rsidR="00070925" w:rsidRPr="005C690A">
        <w:rPr>
          <w:i w:val="0"/>
          <w:lang w:val="en-US"/>
        </w:rPr>
        <w:t>HRI/CORE/1/Add.111</w:t>
      </w:r>
      <w:proofErr w:type="spellEnd"/>
      <w:r w:rsidR="00070925" w:rsidRPr="005C690A">
        <w:rPr>
          <w:i w:val="0"/>
          <w:lang w:val="en-US"/>
        </w:rPr>
        <w:t>)</w:t>
      </w:r>
    </w:p>
    <w:p w:rsidR="00070925" w:rsidRPr="00070925" w:rsidRDefault="00070925" w:rsidP="00410441">
      <w:pPr>
        <w:pStyle w:val="SingleTxtGR"/>
        <w:rPr>
          <w:i/>
        </w:rPr>
      </w:pPr>
      <w:r w:rsidRPr="00070925">
        <w:t>1.</w:t>
      </w:r>
      <w:r w:rsidRPr="00070925">
        <w:tab/>
      </w:r>
      <w:r w:rsidRPr="00070925">
        <w:rPr>
          <w:i/>
        </w:rPr>
        <w:t>По приглашению Председателя члены делегации Японии занимают ме</w:t>
      </w:r>
      <w:r w:rsidRPr="00070925">
        <w:rPr>
          <w:i/>
        </w:rPr>
        <w:t>с</w:t>
      </w:r>
      <w:r w:rsidRPr="00070925">
        <w:rPr>
          <w:i/>
        </w:rPr>
        <w:t>та за столом Комитета.</w:t>
      </w:r>
    </w:p>
    <w:p w:rsidR="00070925" w:rsidRPr="00070925" w:rsidRDefault="00070925" w:rsidP="00410441">
      <w:pPr>
        <w:pStyle w:val="SingleTxtGR"/>
      </w:pPr>
      <w:r w:rsidRPr="00070925">
        <w:t>2.</w:t>
      </w:r>
      <w:r w:rsidRPr="00070925">
        <w:tab/>
      </w:r>
      <w:r w:rsidRPr="00070925">
        <w:rPr>
          <w:b/>
        </w:rPr>
        <w:t xml:space="preserve">Г-н </w:t>
      </w:r>
      <w:proofErr w:type="spellStart"/>
      <w:r w:rsidRPr="00070925">
        <w:rPr>
          <w:b/>
        </w:rPr>
        <w:t>Уэда</w:t>
      </w:r>
      <w:proofErr w:type="spellEnd"/>
      <w:r w:rsidRPr="00070925">
        <w:t xml:space="preserve"> (Япония), внося на рассмотрение сведенные воедино третий-шестой периодические доклады Японии (</w:t>
      </w:r>
      <w:proofErr w:type="spellStart"/>
      <w:r w:rsidRPr="00070925">
        <w:rPr>
          <w:lang w:val="en-US"/>
        </w:rPr>
        <w:t>CERD</w:t>
      </w:r>
      <w:proofErr w:type="spellEnd"/>
      <w:r w:rsidRPr="00070925">
        <w:t>/</w:t>
      </w:r>
      <w:r w:rsidRPr="00070925">
        <w:rPr>
          <w:lang w:val="en-US"/>
        </w:rPr>
        <w:t>C</w:t>
      </w:r>
      <w:r w:rsidRPr="00070925">
        <w:t>/</w:t>
      </w:r>
      <w:r w:rsidRPr="00070925">
        <w:rPr>
          <w:lang w:val="en-US"/>
        </w:rPr>
        <w:t>JPN</w:t>
      </w:r>
      <w:r w:rsidRPr="00070925">
        <w:t>/6), говорит, что в соо</w:t>
      </w:r>
      <w:r w:rsidRPr="00070925">
        <w:t>т</w:t>
      </w:r>
      <w:r w:rsidRPr="00070925">
        <w:t>ветствии со своим новым принципом "братства" при решении внутренних и д</w:t>
      </w:r>
      <w:r w:rsidRPr="00070925">
        <w:t>и</w:t>
      </w:r>
      <w:r w:rsidRPr="00070925">
        <w:t>пломатических вопросов его правительство ведет активную деятельность по разработке всеобъемлющей политики, направленной на поощрение прав чел</w:t>
      </w:r>
      <w:r w:rsidRPr="00070925">
        <w:t>о</w:t>
      </w:r>
      <w:r w:rsidRPr="00070925">
        <w:t xml:space="preserve">века народа </w:t>
      </w:r>
      <w:proofErr w:type="spellStart"/>
      <w:r w:rsidRPr="00070925">
        <w:t>айнов</w:t>
      </w:r>
      <w:proofErr w:type="spellEnd"/>
      <w:r w:rsidRPr="00070925">
        <w:t>. Пр</w:t>
      </w:r>
      <w:r w:rsidRPr="00070925">
        <w:t>а</w:t>
      </w:r>
      <w:r w:rsidRPr="00070925">
        <w:t xml:space="preserve">вительство признало </w:t>
      </w:r>
      <w:proofErr w:type="spellStart"/>
      <w:r w:rsidRPr="00070925">
        <w:t>айнов</w:t>
      </w:r>
      <w:proofErr w:type="spellEnd"/>
      <w:r w:rsidRPr="00070925">
        <w:t xml:space="preserve"> в качестве коренного народа и учредило Консультативную группу видных деятелей по вопросам политики в отношении народа </w:t>
      </w:r>
      <w:proofErr w:type="spellStart"/>
      <w:r w:rsidRPr="00070925">
        <w:t>айнов</w:t>
      </w:r>
      <w:proofErr w:type="spellEnd"/>
      <w:r w:rsidRPr="00070925">
        <w:t xml:space="preserve">, в состав которой входит один представитель </w:t>
      </w:r>
      <w:proofErr w:type="spellStart"/>
      <w:r w:rsidRPr="00070925">
        <w:t>айнов</w:t>
      </w:r>
      <w:proofErr w:type="spellEnd"/>
      <w:r w:rsidRPr="00070925">
        <w:t>. В</w:t>
      </w:r>
      <w:r w:rsidR="005C690A">
        <w:rPr>
          <w:lang w:val="en-US"/>
        </w:rPr>
        <w:t> </w:t>
      </w:r>
      <w:r w:rsidRPr="00070925">
        <w:t>2009 году эта группа подготовила доклад, в котором рекомендуются меры п</w:t>
      </w:r>
      <w:r w:rsidRPr="00070925">
        <w:t>о</w:t>
      </w:r>
      <w:r w:rsidRPr="00070925">
        <w:t xml:space="preserve">литики в целях поощрения просвещения и информированности населения об истории и культуре </w:t>
      </w:r>
      <w:proofErr w:type="spellStart"/>
      <w:r w:rsidRPr="00070925">
        <w:t>айнов</w:t>
      </w:r>
      <w:proofErr w:type="spellEnd"/>
      <w:r w:rsidRPr="00070925">
        <w:t xml:space="preserve">, строительства парков в качестве символических мест торжества этнической гармонии и развития культуры и языка </w:t>
      </w:r>
      <w:proofErr w:type="spellStart"/>
      <w:r w:rsidRPr="00070925">
        <w:t>айнов</w:t>
      </w:r>
      <w:proofErr w:type="spellEnd"/>
      <w:r w:rsidRPr="00070925">
        <w:t xml:space="preserve">. В докладе правительству предлагается провести исследование с целью анализа условий жизни </w:t>
      </w:r>
      <w:proofErr w:type="spellStart"/>
      <w:r w:rsidRPr="00070925">
        <w:t>айнов</w:t>
      </w:r>
      <w:proofErr w:type="spellEnd"/>
      <w:r w:rsidRPr="00070925">
        <w:t xml:space="preserve"> и осуществить меры для улучшения их условий жизни по всей Японии. В ответ на это в августе 2009 года правительство учредило Департ</w:t>
      </w:r>
      <w:r w:rsidRPr="00070925">
        <w:t>а</w:t>
      </w:r>
      <w:r w:rsidRPr="00070925">
        <w:t xml:space="preserve">мент по вопросам всеобъемлющей политики в интересах </w:t>
      </w:r>
      <w:proofErr w:type="spellStart"/>
      <w:r w:rsidRPr="00070925">
        <w:t>айнов</w:t>
      </w:r>
      <w:proofErr w:type="spellEnd"/>
      <w:r w:rsidRPr="00070925">
        <w:t xml:space="preserve"> и созвало С</w:t>
      </w:r>
      <w:r w:rsidRPr="00070925">
        <w:t>о</w:t>
      </w:r>
      <w:r w:rsidRPr="00070925">
        <w:t xml:space="preserve">вещание по вопросам поощрения политики в интересах </w:t>
      </w:r>
      <w:proofErr w:type="spellStart"/>
      <w:r w:rsidRPr="00070925">
        <w:t>айнов</w:t>
      </w:r>
      <w:proofErr w:type="spellEnd"/>
      <w:r w:rsidRPr="00070925">
        <w:t>, первая сессия которого состоялась в январе 2010 года.</w:t>
      </w:r>
    </w:p>
    <w:p w:rsidR="00070925" w:rsidRPr="00070925" w:rsidRDefault="00070925" w:rsidP="00410441">
      <w:pPr>
        <w:pStyle w:val="SingleTxtGR"/>
      </w:pPr>
      <w:r w:rsidRPr="00070925">
        <w:t>3.</w:t>
      </w:r>
      <w:r w:rsidRPr="00070925">
        <w:tab/>
        <w:t>В декабре 2000 года его правительство приняло Закон о просвещении по вопросам прав человека и их поощрении, который привел к разработке в марте 2002 года Основного плана поддержки просвещ</w:t>
      </w:r>
      <w:r w:rsidRPr="00070925">
        <w:t>е</w:t>
      </w:r>
      <w:r w:rsidRPr="00070925">
        <w:t>ния по вопросам прав человека и их поощрения. В соответствии с этим планом правозащитные органы в ра</w:t>
      </w:r>
      <w:r w:rsidRPr="00070925">
        <w:t>м</w:t>
      </w:r>
      <w:r w:rsidRPr="00070925">
        <w:t>ках Министерства юстиции проводят различную деятельность с целью пов</w:t>
      </w:r>
      <w:r w:rsidRPr="00070925">
        <w:t>ы</w:t>
      </w:r>
      <w:r w:rsidRPr="00070925">
        <w:t>шения информирова</w:t>
      </w:r>
      <w:r w:rsidRPr="00070925">
        <w:t>н</w:t>
      </w:r>
      <w:r w:rsidRPr="00070925">
        <w:t>ности о правах человека, устранения предрассудков и дискриминации в отношении иностранцев, а также поощрения терпимости и уважения различных культур, религий, жизненных укладов и обычаев.</w:t>
      </w:r>
    </w:p>
    <w:p w:rsidR="00070925" w:rsidRPr="00070925" w:rsidRDefault="00070925" w:rsidP="00410441">
      <w:pPr>
        <w:pStyle w:val="SingleTxtGR"/>
      </w:pPr>
      <w:r w:rsidRPr="00070925">
        <w:t>4.</w:t>
      </w:r>
      <w:r w:rsidRPr="00070925">
        <w:tab/>
        <w:t>Эти органы также осуществляют консультирование по вопросам прав ч</w:t>
      </w:r>
      <w:r w:rsidRPr="00070925">
        <w:t>е</w:t>
      </w:r>
      <w:r w:rsidRPr="00070925">
        <w:t>ловека и проводят расследования нарушений прав человека, а также санкци</w:t>
      </w:r>
      <w:r w:rsidRPr="00070925">
        <w:t>о</w:t>
      </w:r>
      <w:r w:rsidRPr="00070925">
        <w:t>нируют принятие надлежащих мер. В апреле 2004 года его правительство тщ</w:t>
      </w:r>
      <w:r w:rsidRPr="00070925">
        <w:t>а</w:t>
      </w:r>
      <w:r w:rsidRPr="00070925">
        <w:t>тельно пересмотрело нормативные положения, касающиеся случаев наруш</w:t>
      </w:r>
      <w:r w:rsidRPr="00070925">
        <w:t>е</w:t>
      </w:r>
      <w:r w:rsidRPr="00070925">
        <w:t>ний прав человека, для обеспечения осуществления оперативных, гибких и надл</w:t>
      </w:r>
      <w:r w:rsidRPr="00070925">
        <w:t>е</w:t>
      </w:r>
      <w:r w:rsidRPr="00070925">
        <w:t>жащих расследований и мер по исправлению сложившегося положения.</w:t>
      </w:r>
    </w:p>
    <w:p w:rsidR="00070925" w:rsidRPr="00070925" w:rsidRDefault="00070925" w:rsidP="00410441">
      <w:pPr>
        <w:pStyle w:val="SingleTxtGR"/>
      </w:pPr>
      <w:r w:rsidRPr="00070925">
        <w:t>5.</w:t>
      </w:r>
      <w:r w:rsidRPr="00070925">
        <w:tab/>
        <w:t>В настоящее время Япония работает над исследованиями, направленн</w:t>
      </w:r>
      <w:r w:rsidRPr="00070925">
        <w:t>ы</w:t>
      </w:r>
      <w:r w:rsidRPr="00070925">
        <w:t>ми на создание национального правозащитного учреждения. Законопроект о защите прав человека, предусматривающий создание комиссии по правам чел</w:t>
      </w:r>
      <w:r w:rsidRPr="00070925">
        <w:t>о</w:t>
      </w:r>
      <w:r w:rsidRPr="00070925">
        <w:t>века, не был принят из-за роспуска Палаты представителей в октябре 2003 г</w:t>
      </w:r>
      <w:r w:rsidRPr="00070925">
        <w:t>о</w:t>
      </w:r>
      <w:r w:rsidRPr="00070925">
        <w:t>да. Сейчас на рассмотрении нового правительства находится новый законопроект, предполагающий со</w:t>
      </w:r>
      <w:r w:rsidRPr="00070925">
        <w:t>з</w:t>
      </w:r>
      <w:r w:rsidRPr="00070925">
        <w:t>дание системы средств правовой защиты от нарушений прав человека.</w:t>
      </w:r>
    </w:p>
    <w:p w:rsidR="00070925" w:rsidRPr="00070925" w:rsidRDefault="00343A62" w:rsidP="00410441">
      <w:pPr>
        <w:pStyle w:val="SingleTxtGR"/>
      </w:pPr>
      <w:r>
        <w:br w:type="page"/>
      </w:r>
      <w:r w:rsidR="00070925" w:rsidRPr="00070925">
        <w:t>6.</w:t>
      </w:r>
      <w:r w:rsidR="00070925" w:rsidRPr="00070925">
        <w:tab/>
        <w:t xml:space="preserve">Его правительство приступило к реализации </w:t>
      </w:r>
      <w:proofErr w:type="spellStart"/>
      <w:r w:rsidR="00070925" w:rsidRPr="00070925">
        <w:t>пилотной</w:t>
      </w:r>
      <w:proofErr w:type="spellEnd"/>
      <w:r w:rsidR="00070925" w:rsidRPr="00070925">
        <w:t xml:space="preserve"> переселенческой программы с целью приема беженцев из Мьянмы, в настоящее время прож</w:t>
      </w:r>
      <w:r w:rsidR="00070925" w:rsidRPr="00070925">
        <w:t>и</w:t>
      </w:r>
      <w:r w:rsidR="00070925" w:rsidRPr="00070925">
        <w:t xml:space="preserve">вающих в лагере Мае </w:t>
      </w:r>
      <w:proofErr w:type="spellStart"/>
      <w:r w:rsidR="00070925" w:rsidRPr="00070925">
        <w:t>Ла</w:t>
      </w:r>
      <w:proofErr w:type="spellEnd"/>
      <w:r w:rsidR="00070925" w:rsidRPr="00070925">
        <w:t xml:space="preserve"> в Таиланде. В соотве</w:t>
      </w:r>
      <w:r w:rsidR="00070925" w:rsidRPr="00070925">
        <w:t>т</w:t>
      </w:r>
      <w:r w:rsidR="00070925" w:rsidRPr="00070925">
        <w:t>ствии с этой программой Япония примет на трехлетний период приблизительно 90 человек. Им будет оказана существенная поддержка в связи с переселением, включая помощь в изучении японского языка, консультирование по вопросам занятости, направление на р</w:t>
      </w:r>
      <w:r w:rsidR="00070925" w:rsidRPr="00070925">
        <w:t>а</w:t>
      </w:r>
      <w:r w:rsidR="00070925" w:rsidRPr="00070925">
        <w:t>боту и профессиональную ориентацию, с тем чтобы приспособиться к жизни в японском обществе.</w:t>
      </w:r>
    </w:p>
    <w:p w:rsidR="00070925" w:rsidRPr="00070925" w:rsidRDefault="00070925" w:rsidP="00410441">
      <w:pPr>
        <w:pStyle w:val="SingleTxtGR"/>
      </w:pPr>
      <w:r w:rsidRPr="00070925">
        <w:t>7.</w:t>
      </w:r>
      <w:r w:rsidRPr="00070925">
        <w:tab/>
      </w:r>
      <w:r w:rsidRPr="00070925">
        <w:rPr>
          <w:b/>
        </w:rPr>
        <w:t xml:space="preserve">Г-н </w:t>
      </w:r>
      <w:proofErr w:type="spellStart"/>
      <w:r w:rsidRPr="00070925">
        <w:rPr>
          <w:b/>
        </w:rPr>
        <w:t>Торнберри</w:t>
      </w:r>
      <w:proofErr w:type="spellEnd"/>
      <w:r w:rsidRPr="00070925">
        <w:t>, Докладчик по стране, отмечает, что Япония пока еще не сделала факультативное заявление, предусмотренное в статье 14 Конвенции, и не ратифицировала поправки к статье 8. Он интересуется тем, рассмотрит ли правительство вопрос о принятии этих мер, а также о ратификации других д</w:t>
      </w:r>
      <w:r w:rsidRPr="00070925">
        <w:t>о</w:t>
      </w:r>
      <w:r w:rsidRPr="00070925">
        <w:t>говоров, имеющих отношение к Конвенции, таких, как Конвенция МОТ о ди</w:t>
      </w:r>
      <w:r w:rsidRPr="00070925">
        <w:t>с</w:t>
      </w:r>
      <w:r w:rsidRPr="00070925">
        <w:t>криминации в области труда и занятий (№ 111), Конвенция МОТ о коренных народах и народах, ведущих племенной образ жизни в независимых странах (№</w:t>
      </w:r>
      <w:r w:rsidR="005C690A">
        <w:rPr>
          <w:lang w:val="en-US"/>
        </w:rPr>
        <w:t> </w:t>
      </w:r>
      <w:r w:rsidRPr="00070925">
        <w:t>169), Конвенция ЮНЕСКО о борьбе с дискриминацией в области образов</w:t>
      </w:r>
      <w:r w:rsidRPr="00070925">
        <w:t>а</w:t>
      </w:r>
      <w:r w:rsidRPr="00070925">
        <w:t>ния (1960 года) и Конвенция о предупреждении преступления геноцида и нак</w:t>
      </w:r>
      <w:r w:rsidRPr="00070925">
        <w:t>а</w:t>
      </w:r>
      <w:r w:rsidRPr="00070925">
        <w:t>зании за него (1948 года). Он высоко оценивает первопроходческие усилия Японии в Лиге Наций, которые были направлены на то, чтобы включить в Ст</w:t>
      </w:r>
      <w:r w:rsidRPr="00070925">
        <w:t>а</w:t>
      </w:r>
      <w:r w:rsidRPr="00070925">
        <w:t>тут Лиги Наций положения о равенстве наций и рас.</w:t>
      </w:r>
    </w:p>
    <w:p w:rsidR="00070925" w:rsidRPr="00070925" w:rsidRDefault="00070925" w:rsidP="00410441">
      <w:pPr>
        <w:pStyle w:val="SingleTxtGR"/>
      </w:pPr>
      <w:r w:rsidRPr="00070925">
        <w:t>8.</w:t>
      </w:r>
      <w:r w:rsidRPr="00070925">
        <w:tab/>
        <w:t>Хотя доклад содержит статистические данные об иностранцах в Японии, дезагрегированные по признаку гражданства, он не включает в себя этнич</w:t>
      </w:r>
      <w:r w:rsidRPr="00070925">
        <w:t>е</w:t>
      </w:r>
      <w:r w:rsidRPr="00070925">
        <w:t>скую разбивку граждан Японии. Это затрудняет всестороннее понимание сл</w:t>
      </w:r>
      <w:r w:rsidRPr="00070925">
        <w:t>о</w:t>
      </w:r>
      <w:r w:rsidRPr="00070925">
        <w:t>жившейся ситуации. Он предлагает пути, с помощью которых правительство может собрать эту информацию, не вмешиваясь в частную жизнь своих гра</w:t>
      </w:r>
      <w:r w:rsidRPr="00070925">
        <w:t>ж</w:t>
      </w:r>
      <w:r w:rsidRPr="00070925">
        <w:t>дан.</w:t>
      </w:r>
    </w:p>
    <w:p w:rsidR="00070925" w:rsidRPr="00070925" w:rsidRDefault="00070925" w:rsidP="00410441">
      <w:pPr>
        <w:pStyle w:val="SingleTxtGR"/>
      </w:pPr>
      <w:r w:rsidRPr="00070925">
        <w:t>9.</w:t>
      </w:r>
      <w:r w:rsidRPr="00070925">
        <w:tab/>
        <w:t>Он отмечает, что, хотя статья 14 Конституции Японии запрещает расовую дискриминацию, она не охватывает все пять признаков дискриминации, пер</w:t>
      </w:r>
      <w:r w:rsidRPr="00070925">
        <w:t>е</w:t>
      </w:r>
      <w:r w:rsidRPr="00070925">
        <w:t xml:space="preserve">численных в Конвенции. Поэтому необходимо принять всеобъемлющее </w:t>
      </w:r>
      <w:proofErr w:type="spellStart"/>
      <w:r w:rsidRPr="00070925">
        <w:t>ант</w:t>
      </w:r>
      <w:r w:rsidRPr="00070925">
        <w:t>и</w:t>
      </w:r>
      <w:r w:rsidRPr="00070925">
        <w:t>дискриминационное</w:t>
      </w:r>
      <w:proofErr w:type="spellEnd"/>
      <w:r w:rsidRPr="00070925">
        <w:t xml:space="preserve"> законодательство согласно требованиям статей 2, 4 и 6 Конвенции. Существуют некоторые сомнения в отношении того, систематич</w:t>
      </w:r>
      <w:r w:rsidRPr="00070925">
        <w:t>е</w:t>
      </w:r>
      <w:r w:rsidRPr="00070925">
        <w:t>ски ли применяется Конвенция в Японии в частной практике лиц, групп или о</w:t>
      </w:r>
      <w:r w:rsidRPr="00070925">
        <w:t>р</w:t>
      </w:r>
      <w:r w:rsidRPr="00070925">
        <w:t>ганизаций. Не</w:t>
      </w:r>
      <w:r w:rsidR="00021556" w:rsidRPr="00021556">
        <w:t xml:space="preserve"> </w:t>
      </w:r>
      <w:r w:rsidRPr="00070925">
        <w:t>ясно, предусматривает ли японское право четкое запрещение косвенной дискриминации. Он приветствовал бы принятие законопроекта, ан</w:t>
      </w:r>
      <w:r w:rsidRPr="00070925">
        <w:t>а</w:t>
      </w:r>
      <w:r w:rsidRPr="00070925">
        <w:t>логичного отклоненному законопроекту о защите прав человека 2002 года.</w:t>
      </w:r>
    </w:p>
    <w:p w:rsidR="00070925" w:rsidRPr="00070925" w:rsidRDefault="00070925" w:rsidP="00410441">
      <w:pPr>
        <w:pStyle w:val="SingleTxtGR"/>
      </w:pPr>
      <w:r w:rsidRPr="00070925">
        <w:t>10.</w:t>
      </w:r>
      <w:r w:rsidRPr="00070925">
        <w:tab/>
        <w:t>Применительно к ответу делегации на вопрос 4 перечня вопросов (</w:t>
      </w:r>
      <w:proofErr w:type="spellStart"/>
      <w:r w:rsidRPr="00070925">
        <w:rPr>
          <w:lang w:val="en-US"/>
        </w:rPr>
        <w:t>CERD</w:t>
      </w:r>
      <w:proofErr w:type="spellEnd"/>
      <w:r w:rsidRPr="00070925">
        <w:t>/</w:t>
      </w:r>
      <w:r w:rsidRPr="00070925">
        <w:rPr>
          <w:lang w:val="en-US"/>
        </w:rPr>
        <w:t>C</w:t>
      </w:r>
      <w:r w:rsidRPr="00070925">
        <w:t>/</w:t>
      </w:r>
      <w:r w:rsidRPr="00070925">
        <w:rPr>
          <w:lang w:val="en-US"/>
        </w:rPr>
        <w:t>JPN</w:t>
      </w:r>
      <w:r w:rsidRPr="00070925">
        <w:t>/</w:t>
      </w:r>
      <w:r w:rsidRPr="00070925">
        <w:rPr>
          <w:lang w:val="en-US"/>
        </w:rPr>
        <w:t>Q</w:t>
      </w:r>
      <w:r w:rsidRPr="00070925">
        <w:t>/6) он говорит, что "родовое происхождение" как признак ди</w:t>
      </w:r>
      <w:r w:rsidRPr="00070925">
        <w:t>с</w:t>
      </w:r>
      <w:r w:rsidRPr="00070925">
        <w:t>криминации несет свою собственную коннотацию, которая отличается от др</w:t>
      </w:r>
      <w:r w:rsidRPr="00070925">
        <w:t>у</w:t>
      </w:r>
      <w:r w:rsidRPr="00070925">
        <w:t>гих признаков, изложенных в Конвенции. В отношении прений, отмеченных в ходе подготовительной работы по разработке Конвенции и касающихся испол</w:t>
      </w:r>
      <w:r w:rsidRPr="00070925">
        <w:t>ь</w:t>
      </w:r>
      <w:r w:rsidRPr="00070925">
        <w:t>зования термина "родовое происхождение" в противоположность "национал</w:t>
      </w:r>
      <w:r w:rsidRPr="00070925">
        <w:t>ь</w:t>
      </w:r>
      <w:r w:rsidRPr="00070925">
        <w:t xml:space="preserve">ному происхождению", он указывает, что в процессе </w:t>
      </w:r>
      <w:r w:rsidR="00021556" w:rsidRPr="00070925">
        <w:t xml:space="preserve">этой работы </w:t>
      </w:r>
      <w:r w:rsidRPr="00070925">
        <w:t>было сделано множество ссылок на кастовую и сословную системы. В любом случае эта р</w:t>
      </w:r>
      <w:r w:rsidRPr="00070925">
        <w:t>а</w:t>
      </w:r>
      <w:r w:rsidRPr="00070925">
        <w:t>бота имеет дополнительное значение; для целей толкования в первую очередь следует использовать текст Конвенции и последующую практику.</w:t>
      </w:r>
    </w:p>
    <w:p w:rsidR="00070925" w:rsidRPr="00070925" w:rsidRDefault="00070925" w:rsidP="00410441">
      <w:pPr>
        <w:pStyle w:val="SingleTxtGR"/>
      </w:pPr>
      <w:r w:rsidRPr="00070925">
        <w:t>11.</w:t>
      </w:r>
      <w:r w:rsidRPr="00070925">
        <w:tab/>
        <w:t xml:space="preserve">Он отмечает, что осуществление специальных мер в интересах </w:t>
      </w:r>
      <w:proofErr w:type="spellStart"/>
      <w:r w:rsidRPr="00070925">
        <w:t>буракум</w:t>
      </w:r>
      <w:r w:rsidRPr="00070925">
        <w:t>и</w:t>
      </w:r>
      <w:r w:rsidRPr="00070925">
        <w:t>нов</w:t>
      </w:r>
      <w:proofErr w:type="spellEnd"/>
      <w:r w:rsidRPr="00070925">
        <w:t xml:space="preserve"> прекратилось в 2002 году, и выражает надежду на то, что им будет по-прежнему оказываться истинная поддержка. Все еще существуют вопросы в отношении института брака, "списков </w:t>
      </w:r>
      <w:proofErr w:type="spellStart"/>
      <w:r w:rsidRPr="00070925">
        <w:t>буракуминов</w:t>
      </w:r>
      <w:proofErr w:type="spellEnd"/>
      <w:r w:rsidRPr="00070925">
        <w:t>" и уничижительных заявл</w:t>
      </w:r>
      <w:r w:rsidRPr="00070925">
        <w:t>е</w:t>
      </w:r>
      <w:r w:rsidRPr="00070925">
        <w:t>ний в средствах массовой информации. Он интересуется тем, существует ли правительственный депа</w:t>
      </w:r>
      <w:r w:rsidRPr="00070925">
        <w:t>р</w:t>
      </w:r>
      <w:r w:rsidRPr="00070925">
        <w:t xml:space="preserve">тамент или министерство, занимающиеся проблемой </w:t>
      </w:r>
      <w:proofErr w:type="spellStart"/>
      <w:r w:rsidRPr="00070925">
        <w:t>буракуминов</w:t>
      </w:r>
      <w:proofErr w:type="spellEnd"/>
      <w:r w:rsidRPr="00070925">
        <w:t>, и какие общие, если не специальные, меры принимаются в целях обеспечения защиты их прав.</w:t>
      </w:r>
    </w:p>
    <w:p w:rsidR="00070925" w:rsidRPr="00070925" w:rsidRDefault="00070925" w:rsidP="00410441">
      <w:pPr>
        <w:pStyle w:val="SingleTxtGR"/>
      </w:pPr>
      <w:r w:rsidRPr="00070925">
        <w:t>12.</w:t>
      </w:r>
      <w:r w:rsidRPr="00070925">
        <w:tab/>
        <w:t xml:space="preserve">Оговорка Японии к пунктам а) и </w:t>
      </w:r>
      <w:r w:rsidRPr="00070925">
        <w:rPr>
          <w:lang w:val="en-US"/>
        </w:rPr>
        <w:t>b</w:t>
      </w:r>
      <w:r w:rsidRPr="00070925">
        <w:t>) статьи 4 Конвенции потенциально имеет широкую сферу охвата, поскольку она касается оговоренных, а также н</w:t>
      </w:r>
      <w:r w:rsidRPr="00070925">
        <w:t>е</w:t>
      </w:r>
      <w:r w:rsidRPr="00070925">
        <w:t>оговоренных прав по Конституции Японии, предполагая в конечном итоге пр</w:t>
      </w:r>
      <w:r w:rsidRPr="00070925">
        <w:t>и</w:t>
      </w:r>
      <w:r w:rsidRPr="00070925">
        <w:t>вязку оговорки к тексту Конституции. В этой связи встает вопрос о том, затр</w:t>
      </w:r>
      <w:r w:rsidRPr="00070925">
        <w:t>о</w:t>
      </w:r>
      <w:r w:rsidRPr="00070925">
        <w:t>нет ли внесение поправок в Конституцию международные обязательства Яп</w:t>
      </w:r>
      <w:r w:rsidRPr="00070925">
        <w:t>о</w:t>
      </w:r>
      <w:r w:rsidRPr="00070925">
        <w:t>нии по Конвенции. Это − актуальный вопрос, поскольку обратная ситуация б</w:t>
      </w:r>
      <w:r w:rsidRPr="00070925">
        <w:t>ы</w:t>
      </w:r>
      <w:r w:rsidRPr="00070925">
        <w:t>ла более предпочтительной, т.е. чтобы внутреннее право было приведено в с</w:t>
      </w:r>
      <w:r w:rsidRPr="00070925">
        <w:t>о</w:t>
      </w:r>
      <w:r w:rsidRPr="00070925">
        <w:t>ответствие с международным правом. Комитет часто рекомендует государс</w:t>
      </w:r>
      <w:r w:rsidRPr="00070925">
        <w:t>т</w:t>
      </w:r>
      <w:r w:rsidRPr="00070925">
        <w:t>вам-участникам пересмотреть оговорки, сделанные ими к Конвенции, с целью их отзыва или с</w:t>
      </w:r>
      <w:r w:rsidRPr="00070925">
        <w:t>о</w:t>
      </w:r>
      <w:r w:rsidRPr="00070925">
        <w:t>кращения сферы их охвата.</w:t>
      </w:r>
    </w:p>
    <w:p w:rsidR="00070925" w:rsidRPr="00070925" w:rsidRDefault="00070925" w:rsidP="00410441">
      <w:pPr>
        <w:pStyle w:val="SingleTxtGR"/>
      </w:pPr>
      <w:r w:rsidRPr="00070925">
        <w:t>13.</w:t>
      </w:r>
      <w:r w:rsidRPr="00070925">
        <w:tab/>
        <w:t>Япония, как представляется, довольно терпимо относится к выступлен</w:t>
      </w:r>
      <w:r w:rsidRPr="00070925">
        <w:t>и</w:t>
      </w:r>
      <w:r w:rsidRPr="00070925">
        <w:t>ям, разжигающим ненависть, и большинство исков, возбужденных за это пр</w:t>
      </w:r>
      <w:r w:rsidRPr="00070925">
        <w:t>е</w:t>
      </w:r>
      <w:r w:rsidRPr="00070925">
        <w:t>ступление, относится к диффамации частных лиц. Он предлагает правительству рассмотреть возможность укрепления ныне существующей в Японии системы судебного преследования за диффамацию группы лиц в попытке обеспечить полное действие ст</w:t>
      </w:r>
      <w:r w:rsidRPr="00070925">
        <w:t>а</w:t>
      </w:r>
      <w:r w:rsidRPr="00070925">
        <w:t>тьи 4 а) Конвенции. Комитет всегда рассматривает статью 4 в качестве имеющей существенное значение, в частности в контексте поддер</w:t>
      </w:r>
      <w:r w:rsidRPr="00070925">
        <w:t>ж</w:t>
      </w:r>
      <w:r w:rsidRPr="00070925">
        <w:t>ки просветительских программ и нормативных положений, направленных на борьбу с расовой дискриминацией. Он подчеркивает, что в соответствии с ме</w:t>
      </w:r>
      <w:r w:rsidRPr="00070925">
        <w:t>ж</w:t>
      </w:r>
      <w:r w:rsidRPr="00070925">
        <w:t>дунаро</w:t>
      </w:r>
      <w:r w:rsidRPr="00070925">
        <w:t>д</w:t>
      </w:r>
      <w:r w:rsidRPr="00070925">
        <w:t>ным правом свобода выражения мнений не является неограниченной.</w:t>
      </w:r>
    </w:p>
    <w:p w:rsidR="00F35294" w:rsidRDefault="00070925" w:rsidP="00F35294">
      <w:pPr>
        <w:pStyle w:val="SingleTxtGR"/>
      </w:pPr>
      <w:r w:rsidRPr="00070925">
        <w:t>14.</w:t>
      </w:r>
      <w:r w:rsidRPr="00070925">
        <w:tab/>
        <w:t xml:space="preserve">Он приветствует признание Японией </w:t>
      </w:r>
      <w:proofErr w:type="spellStart"/>
      <w:r w:rsidRPr="00070925">
        <w:t>айнов</w:t>
      </w:r>
      <w:proofErr w:type="spellEnd"/>
      <w:r w:rsidRPr="00070925">
        <w:t xml:space="preserve"> в качестве коренного народа, учреждение ею Консультативной группы видных деятелей по вопросам полит</w:t>
      </w:r>
      <w:r w:rsidRPr="00070925">
        <w:t>и</w:t>
      </w:r>
      <w:r w:rsidRPr="00070925">
        <w:t xml:space="preserve">ки в отношении народа </w:t>
      </w:r>
      <w:proofErr w:type="spellStart"/>
      <w:r w:rsidRPr="00070925">
        <w:t>айнов</w:t>
      </w:r>
      <w:proofErr w:type="spellEnd"/>
      <w:r w:rsidRPr="00070925">
        <w:t xml:space="preserve"> и поддержку ею Декларации Организации Объ</w:t>
      </w:r>
      <w:r w:rsidRPr="00070925">
        <w:t>е</w:t>
      </w:r>
      <w:r w:rsidRPr="00070925">
        <w:t>диненных Наций о правах коренных народов. Законодательная программа в о</w:t>
      </w:r>
      <w:r w:rsidRPr="00070925">
        <w:t>т</w:t>
      </w:r>
      <w:r w:rsidRPr="00070925">
        <w:t xml:space="preserve">ношении </w:t>
      </w:r>
      <w:proofErr w:type="spellStart"/>
      <w:r w:rsidRPr="00070925">
        <w:t>айнов</w:t>
      </w:r>
      <w:proofErr w:type="spellEnd"/>
      <w:r w:rsidRPr="00070925">
        <w:t>, построенная на основе ныне действующих стандартов, каса</w:t>
      </w:r>
      <w:r w:rsidRPr="00070925">
        <w:t>ю</w:t>
      </w:r>
      <w:r w:rsidRPr="00070925">
        <w:t>щихся прав коренных народов, будет носить обширный характер и должна б</w:t>
      </w:r>
      <w:r w:rsidRPr="00070925">
        <w:t>у</w:t>
      </w:r>
      <w:r w:rsidRPr="00070925">
        <w:t>дет охватывать такие вопросы, как самобытность, культура, язык, земельные права и святые места.</w:t>
      </w:r>
      <w:r w:rsidR="00F35294">
        <w:t xml:space="preserve"> Ему было бы интересно узнать больше о последующих мерах, которые правительство планирует принять вместе с представителями </w:t>
      </w:r>
      <w:proofErr w:type="spellStart"/>
      <w:r w:rsidR="00F35294">
        <w:t>айнов</w:t>
      </w:r>
      <w:proofErr w:type="spellEnd"/>
      <w:r w:rsidR="00F35294">
        <w:t xml:space="preserve"> с целью разработки данной пр</w:t>
      </w:r>
      <w:r w:rsidR="00F35294">
        <w:t>о</w:t>
      </w:r>
      <w:r w:rsidR="00F35294">
        <w:t xml:space="preserve">граммы. </w:t>
      </w:r>
    </w:p>
    <w:p w:rsidR="00F35294" w:rsidRDefault="00F35294" w:rsidP="00F35294">
      <w:pPr>
        <w:pStyle w:val="SingleTxtGR"/>
      </w:pPr>
      <w:r>
        <w:t>15.</w:t>
      </w:r>
      <w:r>
        <w:tab/>
        <w:t>Он принимает к сведению нежелание государства-участника квалифиц</w:t>
      </w:r>
      <w:r>
        <w:t>и</w:t>
      </w:r>
      <w:r>
        <w:t>ровать и</w:t>
      </w:r>
      <w:r>
        <w:t>с</w:t>
      </w:r>
      <w:r>
        <w:t xml:space="preserve">конный народ Окинавы в качестве коренного народа. Вместе с тем следует отметить, что </w:t>
      </w:r>
      <w:proofErr w:type="spellStart"/>
      <w:r>
        <w:t>окинавцы</w:t>
      </w:r>
      <w:proofErr w:type="spellEnd"/>
      <w:r>
        <w:t xml:space="preserve"> имеют иной язык, культуру и историю и были широко представлены в политическом отношении в Японии до 1879 года. </w:t>
      </w:r>
      <w:proofErr w:type="spellStart"/>
      <w:r>
        <w:t>Ок</w:t>
      </w:r>
      <w:r>
        <w:t>и</w:t>
      </w:r>
      <w:r>
        <w:t>навский</w:t>
      </w:r>
      <w:proofErr w:type="spellEnd"/>
      <w:r>
        <w:t xml:space="preserve"> язык признан ЮНЕСКО в качестве отличающегося от японского языка, однако он не преподается в японских государственных школах. Этого было бы достаточно для того, чтобы многие страны посчитали такой народ, как </w:t>
      </w:r>
      <w:proofErr w:type="spellStart"/>
      <w:r>
        <w:t>окина</w:t>
      </w:r>
      <w:r>
        <w:t>в</w:t>
      </w:r>
      <w:r>
        <w:t>цы</w:t>
      </w:r>
      <w:proofErr w:type="spellEnd"/>
      <w:r>
        <w:t>, этническим меньшинством или коренным народом. Было бы интересно п</w:t>
      </w:r>
      <w:r>
        <w:t>о</w:t>
      </w:r>
      <w:r>
        <w:t>лучить дополнительную информацию о посещении Окин</w:t>
      </w:r>
      <w:r>
        <w:t>а</w:t>
      </w:r>
      <w:r>
        <w:t>вы Специальным докладчиком по вопросу о современных формах расизма, расовой дискримин</w:t>
      </w:r>
      <w:r>
        <w:t>а</w:t>
      </w:r>
      <w:r>
        <w:t>ции, кс</w:t>
      </w:r>
      <w:r>
        <w:t>е</w:t>
      </w:r>
      <w:r>
        <w:t xml:space="preserve">нофобии и связанной с ними нетерпимости. </w:t>
      </w:r>
    </w:p>
    <w:p w:rsidR="00F35294" w:rsidRDefault="00F35294" w:rsidP="00F35294">
      <w:pPr>
        <w:pStyle w:val="SingleTxtGR"/>
      </w:pPr>
      <w:r>
        <w:t>16.</w:t>
      </w:r>
      <w:r>
        <w:tab/>
        <w:t>В отношении иностранцев, находящихся в Японии, он хотел бы в точн</w:t>
      </w:r>
      <w:r>
        <w:t>о</w:t>
      </w:r>
      <w:r>
        <w:t>сти знать, что подразумевает статус "постоянного жителя особой категории". Как представляется, существуют значительные различия между постоянными жителями особой категории корейского или китайского происхождения и япо</w:t>
      </w:r>
      <w:r>
        <w:t>н</w:t>
      </w:r>
      <w:r>
        <w:t>скими гражданами. Он спрашивает, существует ли отдельный свод правил, к</w:t>
      </w:r>
      <w:r>
        <w:t>о</w:t>
      </w:r>
      <w:r>
        <w:t>торый применяется к таким жителям, и который отличается от правил, прим</w:t>
      </w:r>
      <w:r>
        <w:t>е</w:t>
      </w:r>
      <w:r>
        <w:t>няемых к японским гражданам, а также от правил, применяемых к другим ин</w:t>
      </w:r>
      <w:r>
        <w:t>о</w:t>
      </w:r>
      <w:r>
        <w:t xml:space="preserve">странцам. </w:t>
      </w:r>
    </w:p>
    <w:p w:rsidR="00F35294" w:rsidRDefault="00F35294" w:rsidP="00F35294">
      <w:pPr>
        <w:pStyle w:val="SingleTxtGR"/>
      </w:pPr>
      <w:r>
        <w:t>17.</w:t>
      </w:r>
      <w:r>
        <w:tab/>
        <w:t xml:space="preserve">Если говорить о дискриминации </w:t>
      </w:r>
      <w:proofErr w:type="spellStart"/>
      <w:r>
        <w:t>неграждан</w:t>
      </w:r>
      <w:proofErr w:type="spellEnd"/>
      <w:r>
        <w:t xml:space="preserve"> в общем, то Комитет принял общую рекомендацию № 30. В целом Комитет не считает, что должны пров</w:t>
      </w:r>
      <w:r>
        <w:t>о</w:t>
      </w:r>
      <w:r>
        <w:t xml:space="preserve">диться какие-либо различия между гражданами и </w:t>
      </w:r>
      <w:proofErr w:type="spellStart"/>
      <w:r>
        <w:t>негражданами</w:t>
      </w:r>
      <w:proofErr w:type="spellEnd"/>
      <w:r>
        <w:t xml:space="preserve"> в области прав человека. Наиболее соо</w:t>
      </w:r>
      <w:r>
        <w:t>т</w:t>
      </w:r>
      <w:r>
        <w:t xml:space="preserve">ветствующая политика при обращении с </w:t>
      </w:r>
      <w:proofErr w:type="spellStart"/>
      <w:r>
        <w:t>негражданами</w:t>
      </w:r>
      <w:proofErr w:type="spellEnd"/>
      <w:r>
        <w:t xml:space="preserve"> всегда заключается в обеспечении как можно более широких правозащитных рамок. Хотя в сфере политических прав существует возможность для провед</w:t>
      </w:r>
      <w:r>
        <w:t>е</w:t>
      </w:r>
      <w:r>
        <w:t>ния различия между гражданами и иностранцами, многие страны предоставл</w:t>
      </w:r>
      <w:r>
        <w:t>я</w:t>
      </w:r>
      <w:r>
        <w:t xml:space="preserve">ют </w:t>
      </w:r>
      <w:proofErr w:type="spellStart"/>
      <w:r>
        <w:t>негражданам</w:t>
      </w:r>
      <w:proofErr w:type="spellEnd"/>
      <w:r>
        <w:t xml:space="preserve"> право участвовать в голосовании на местных выборах. Он и</w:t>
      </w:r>
      <w:r>
        <w:t>н</w:t>
      </w:r>
      <w:r>
        <w:t>тересуется, предоставлены ли такие права постоянным жителям особой катег</w:t>
      </w:r>
      <w:r>
        <w:t>о</w:t>
      </w:r>
      <w:r>
        <w:t xml:space="preserve">рии или другим </w:t>
      </w:r>
      <w:proofErr w:type="spellStart"/>
      <w:r>
        <w:t>негражданам</w:t>
      </w:r>
      <w:proofErr w:type="spellEnd"/>
      <w:r>
        <w:t xml:space="preserve"> в Японии. </w:t>
      </w:r>
    </w:p>
    <w:p w:rsidR="00F35294" w:rsidRDefault="00F35294" w:rsidP="00F35294">
      <w:pPr>
        <w:pStyle w:val="SingleTxtGR"/>
      </w:pPr>
      <w:r>
        <w:t>18.</w:t>
      </w:r>
      <w:r>
        <w:tab/>
        <w:t>Имеется определенное число постоянных жителей особой категории, к</w:t>
      </w:r>
      <w:r>
        <w:t>о</w:t>
      </w:r>
      <w:r>
        <w:t>торые решили не подавать ходатайство о натурализации. Постоянные жители</w:t>
      </w:r>
      <w:r w:rsidRPr="00133592">
        <w:t xml:space="preserve"> </w:t>
      </w:r>
      <w:r>
        <w:t>особой категории сами подключились к программе фактической ассимиляции в рамках, в частности, японской системы образования, поскольку здесь, как пре</w:t>
      </w:r>
      <w:r>
        <w:t>д</w:t>
      </w:r>
      <w:r>
        <w:t>ставляется, отсутствует какое-либо значительное признание прав этнических меньшинств в области языка, сам</w:t>
      </w:r>
      <w:r>
        <w:t>о</w:t>
      </w:r>
      <w:r>
        <w:t>бытности или культуры. Более открытый подход к вопросу об этнических меньшинс</w:t>
      </w:r>
      <w:r>
        <w:t>т</w:t>
      </w:r>
      <w:r>
        <w:t>вах может, вероятно, стимулировать жителей, желающих сохранить свою самобытность, ходатайствовать о получ</w:t>
      </w:r>
      <w:r>
        <w:t>е</w:t>
      </w:r>
      <w:r>
        <w:t xml:space="preserve">нии японского гражданства. </w:t>
      </w:r>
    </w:p>
    <w:p w:rsidR="00F35294" w:rsidRDefault="00F35294" w:rsidP="00F35294">
      <w:pPr>
        <w:pStyle w:val="SingleTxtGR"/>
      </w:pPr>
      <w:r>
        <w:t>19.</w:t>
      </w:r>
      <w:r>
        <w:tab/>
        <w:t>Что касается образования, то ему было бы интересно узнать, каким обр</w:t>
      </w:r>
      <w:r>
        <w:t>а</w:t>
      </w:r>
      <w:r>
        <w:t xml:space="preserve">зом в стандартных учебных программах государственных школ учитывается проблематика меньшинств, будь то граждан или </w:t>
      </w:r>
      <w:proofErr w:type="spellStart"/>
      <w:r>
        <w:t>неграждан</w:t>
      </w:r>
      <w:proofErr w:type="spellEnd"/>
      <w:r>
        <w:t>, под углом зрения истории, культуры или языка. Он спрашивает, уделяется ли на уроках истории какое-либо особое внимание вкладу различных этнических групп в становление Японии. Государству следует установить точный баланс между его обязанн</w:t>
      </w:r>
      <w:r>
        <w:t>о</w:t>
      </w:r>
      <w:r>
        <w:t>стью подготовить школьников к тому, чтобы они могли успешно жить в япо</w:t>
      </w:r>
      <w:r>
        <w:t>н</w:t>
      </w:r>
      <w:r>
        <w:t>ском обществе, и его обязанностью обеспечить должное признание истории, культуры и языка своих этнических меньшинств. Он приветствовал бы комме</w:t>
      </w:r>
      <w:r>
        <w:t>н</w:t>
      </w:r>
      <w:r>
        <w:t>тарии делегации по поводу отмечаемых недостатков с точки зрения финансир</w:t>
      </w:r>
      <w:r>
        <w:t>о</w:t>
      </w:r>
      <w:r>
        <w:t xml:space="preserve">вания и налогообложения, с которыми сталкиваются </w:t>
      </w:r>
      <w:proofErr w:type="spellStart"/>
      <w:r>
        <w:t>неаккредитованные</w:t>
      </w:r>
      <w:proofErr w:type="spellEnd"/>
      <w:r>
        <w:t xml:space="preserve"> школы в Японии, в частности школы, где учатся лица японского происхождения из Бразилии и Перу. Из-за отсутствия соответствующих данных в государстве-участнике К</w:t>
      </w:r>
      <w:r>
        <w:t>о</w:t>
      </w:r>
      <w:r>
        <w:t>митету было трудно рассмотреть многие другие вопросы, которые касаются прож</w:t>
      </w:r>
      <w:r>
        <w:t>и</w:t>
      </w:r>
      <w:r>
        <w:t>вающих в Японии меньшинств в сфере самобытности, языка и участия в государстве</w:t>
      </w:r>
      <w:r>
        <w:t>н</w:t>
      </w:r>
      <w:r>
        <w:t>ной жизни.</w:t>
      </w:r>
    </w:p>
    <w:p w:rsidR="00F35294" w:rsidRDefault="00F35294" w:rsidP="00F35294">
      <w:pPr>
        <w:pStyle w:val="SingleTxtGR"/>
      </w:pPr>
      <w:r>
        <w:t>20.</w:t>
      </w:r>
      <w:r>
        <w:tab/>
        <w:t>Он просит представить информацию о конкретном положении женщин-мигрантов в Японии с учетом сообщений о существовании к ним враждебного отношения и трудностей, с которыми они сталкиваются в доступе к услугам общественного назначения. По этим вопросам, как представляется, имеется м</w:t>
      </w:r>
      <w:r>
        <w:t>а</w:t>
      </w:r>
      <w:r>
        <w:t>ло статистических данных. До св</w:t>
      </w:r>
      <w:r>
        <w:t>е</w:t>
      </w:r>
      <w:r>
        <w:t>дения Комитета дошла особо сильная критика пересмотренного Закона о регулировании иммиграции и предусмотренного в нем требования о том, что женщины, включая женщин, подвергшихся бытовому насилию, должны оставаться со своим супругом оговоренный период времени или же в противном случае потерять свой вид на жительство. Комитет рассма</w:t>
      </w:r>
      <w:r>
        <w:t>т</w:t>
      </w:r>
      <w:r>
        <w:t xml:space="preserve">ривает </w:t>
      </w:r>
      <w:proofErr w:type="spellStart"/>
      <w:r>
        <w:t>гендерные</w:t>
      </w:r>
      <w:proofErr w:type="spellEnd"/>
      <w:r>
        <w:t xml:space="preserve"> вопросы только в том случае, если им, как он считает, пр</w:t>
      </w:r>
      <w:r>
        <w:t>и</w:t>
      </w:r>
      <w:r>
        <w:t>сущ этн</w:t>
      </w:r>
      <w:r>
        <w:t>и</w:t>
      </w:r>
      <w:r>
        <w:t>ческий аспект.</w:t>
      </w:r>
    </w:p>
    <w:p w:rsidR="00F35294" w:rsidRDefault="00F35294" w:rsidP="00F35294">
      <w:pPr>
        <w:pStyle w:val="SingleTxtGR"/>
      </w:pPr>
      <w:r>
        <w:t>21.</w:t>
      </w:r>
      <w:r>
        <w:tab/>
        <w:t>Применительно к признанию статуса беженца имеется, похоже, ряд пр</w:t>
      </w:r>
      <w:r>
        <w:t>о</w:t>
      </w:r>
      <w:r>
        <w:t>блем, включая неправильное понимание культурных факторов, нехватку и</w:t>
      </w:r>
      <w:r>
        <w:t>н</w:t>
      </w:r>
      <w:r>
        <w:t>формации на н</w:t>
      </w:r>
      <w:r>
        <w:t>е</w:t>
      </w:r>
      <w:r>
        <w:t>японских языках о соответствующих процедурах и трудный доступ к услугам общественного назначения. Поэтому позитивным явлением является введение в действие н</w:t>
      </w:r>
      <w:r>
        <w:t>о</w:t>
      </w:r>
      <w:r>
        <w:t xml:space="preserve">вой системы присвоения статуса беженца. </w:t>
      </w:r>
    </w:p>
    <w:p w:rsidR="00F35294" w:rsidRDefault="00F35294" w:rsidP="00F35294">
      <w:pPr>
        <w:pStyle w:val="SingleTxtGR"/>
      </w:pPr>
      <w:r>
        <w:t>22.</w:t>
      </w:r>
      <w:r>
        <w:tab/>
        <w:t>Он с удовлетворением узнал о намерении правительства создать наци</w:t>
      </w:r>
      <w:r>
        <w:t>о</w:t>
      </w:r>
      <w:r>
        <w:t>нальное правозащитное учреждение, в частности потому, что в число вопросов, которыми оно б</w:t>
      </w:r>
      <w:r>
        <w:t>у</w:t>
      </w:r>
      <w:r>
        <w:t>дет заниматься, входят только что отмеченные им аспекты. Он выражает надежду на то, что деятельность этого учреждения позволит Японии расширить сферу охвата своих усилий по защите прав соответствующих групп. Он приветствовал бы получение информации о каких-либо планах по обеспеч</w:t>
      </w:r>
      <w:r>
        <w:t>е</w:t>
      </w:r>
      <w:r>
        <w:t xml:space="preserve">нию выполнения </w:t>
      </w:r>
      <w:proofErr w:type="spellStart"/>
      <w:r>
        <w:t>Дурбанской</w:t>
      </w:r>
      <w:proofErr w:type="spellEnd"/>
      <w:r>
        <w:t xml:space="preserve"> декларации и Программы действий. </w:t>
      </w:r>
    </w:p>
    <w:p w:rsidR="00F35294" w:rsidRDefault="00F35294" w:rsidP="00F35294">
      <w:pPr>
        <w:pStyle w:val="SingleTxtGR"/>
      </w:pPr>
      <w:r>
        <w:t>23.</w:t>
      </w:r>
      <w:r>
        <w:tab/>
        <w:t>Что касается общих социальных условий, то существуют доказательства широко распространенных социальных трудностей в отношениях между япо</w:t>
      </w:r>
      <w:r>
        <w:t>н</w:t>
      </w:r>
      <w:r>
        <w:t>ским и неяпонским населением, обусловленных как этнической принадлежн</w:t>
      </w:r>
      <w:r>
        <w:t>о</w:t>
      </w:r>
      <w:r>
        <w:t>стью, так и гражданс</w:t>
      </w:r>
      <w:r>
        <w:t>т</w:t>
      </w:r>
      <w:r>
        <w:t xml:space="preserve">вом. Например, имеется ряд сообщений об отказе в праве доступа в общественные места, о котором четко говорится в пункте 5 </w:t>
      </w:r>
      <w:r>
        <w:rPr>
          <w:lang w:val="en-US"/>
        </w:rPr>
        <w:t>f</w:t>
      </w:r>
      <w:r w:rsidRPr="00F142C1">
        <w:t>) Ко</w:t>
      </w:r>
      <w:r w:rsidRPr="00F142C1">
        <w:t>н</w:t>
      </w:r>
      <w:r w:rsidRPr="00F142C1">
        <w:t xml:space="preserve">венции. </w:t>
      </w:r>
      <w:r>
        <w:t>Как показывает опыт многих стран, подобного рода общую практику можно пресечь благодаря принятию законодательства, конкретно запрещающ</w:t>
      </w:r>
      <w:r>
        <w:t>е</w:t>
      </w:r>
      <w:r>
        <w:t>го отказ в доступе в определенных случаях, устанавливающего наказания для правонарушителей и предусматривающего выплату компенсации жер</w:t>
      </w:r>
      <w:r>
        <w:t>т</w:t>
      </w:r>
      <w:r>
        <w:t>вам.</w:t>
      </w:r>
    </w:p>
    <w:p w:rsidR="00F35294" w:rsidRDefault="00F35294" w:rsidP="00F35294">
      <w:pPr>
        <w:pStyle w:val="SingleTxtGR"/>
      </w:pPr>
      <w:r>
        <w:t>24.</w:t>
      </w:r>
      <w:r>
        <w:tab/>
        <w:t>Возможно также, что отношение Японии к заявлениям, разжигающим н</w:t>
      </w:r>
      <w:r>
        <w:t>е</w:t>
      </w:r>
      <w:r>
        <w:t>нависть, предполагает уважение права на свободу выражения мнений, но в то же время несоблюдение обязательств государства-участника. Он отмечает, что правозащитные обязательства государства-участника могут быть дополнены признанием компетенции Комитета получать и рассматривать сообщения о</w:t>
      </w:r>
      <w:r>
        <w:t>т</w:t>
      </w:r>
      <w:r>
        <w:t>дельных лиц, как это предусмотрено в ст</w:t>
      </w:r>
      <w:r>
        <w:t>а</w:t>
      </w:r>
      <w:r>
        <w:t>тье 14 Конвенции.</w:t>
      </w:r>
    </w:p>
    <w:p w:rsidR="00F35294" w:rsidRDefault="00F35294" w:rsidP="00F35294">
      <w:pPr>
        <w:pStyle w:val="SingleTxtGR"/>
      </w:pPr>
      <w:r>
        <w:t>25.</w:t>
      </w:r>
      <w:r>
        <w:tab/>
        <w:t>Япония является экономикой мирового уровня и культурным лидером, и ее достижения вызывают большое восхищение. Важно, чтобы такой авторитет сочетался с прогрессом в области прав человека, для обеспечения которого в свою очередь требуется более глубокая приверженность со стороны правител</w:t>
      </w:r>
      <w:r>
        <w:t>ь</w:t>
      </w:r>
      <w:r>
        <w:t xml:space="preserve">ства. </w:t>
      </w:r>
    </w:p>
    <w:p w:rsidR="00F35294" w:rsidRDefault="00F35294" w:rsidP="00F35294">
      <w:pPr>
        <w:pStyle w:val="SingleTxtGR"/>
      </w:pPr>
      <w:r>
        <w:t>26.</w:t>
      </w:r>
      <w:r>
        <w:tab/>
      </w:r>
      <w:r>
        <w:rPr>
          <w:b/>
        </w:rPr>
        <w:t xml:space="preserve">Г-н </w:t>
      </w:r>
      <w:proofErr w:type="spellStart"/>
      <w:r>
        <w:rPr>
          <w:b/>
        </w:rPr>
        <w:t>Амир</w:t>
      </w:r>
      <w:proofErr w:type="spellEnd"/>
      <w:r>
        <w:t xml:space="preserve"> говорит, что Япония находится на передовых рубежах техн</w:t>
      </w:r>
      <w:r>
        <w:t>и</w:t>
      </w:r>
      <w:r>
        <w:t>ческого, научного и академического прогресса. На ее счету также ряд достиж</w:t>
      </w:r>
      <w:r>
        <w:t>е</w:t>
      </w:r>
      <w:r>
        <w:t>ний в области человеческого капитала. Примером служит национализация зе</w:t>
      </w:r>
      <w:r>
        <w:t>м</w:t>
      </w:r>
      <w:r>
        <w:t>ли в сельских районах с целью ее передачи ведущим самостоятельное хозяйс</w:t>
      </w:r>
      <w:r>
        <w:t>т</w:t>
      </w:r>
      <w:r>
        <w:t xml:space="preserve">во бедным крестьянам, средства существования которых зависят от этой земли. </w:t>
      </w:r>
    </w:p>
    <w:p w:rsidR="00F35294" w:rsidRDefault="00F35294" w:rsidP="00F35294">
      <w:pPr>
        <w:pStyle w:val="SingleTxtGR"/>
      </w:pPr>
      <w:r>
        <w:t>27.</w:t>
      </w:r>
      <w:r>
        <w:tab/>
        <w:t>Как указано в периодическом докладе и независимых докладах НПО, в Японии прослеживается ряд проблем, касающихся дискриминации в отнош</w:t>
      </w:r>
      <w:r>
        <w:t>е</w:t>
      </w:r>
      <w:r>
        <w:t>нии групп коренных меньшинств и иностранцев. Он просит представить д</w:t>
      </w:r>
      <w:r>
        <w:t>о</w:t>
      </w:r>
      <w:r>
        <w:t>полнительную информацию о содержании базовых учебных программ в Яп</w:t>
      </w:r>
      <w:r>
        <w:t>о</w:t>
      </w:r>
      <w:r>
        <w:t>нии. Он спрашивает, находит ли в них отражение история отношений Японии с коренными меньшинствами и со своими сос</w:t>
      </w:r>
      <w:r>
        <w:t>е</w:t>
      </w:r>
      <w:r>
        <w:t>дями. Примером для подражания в этой связи служат действия Австралии и Новой З</w:t>
      </w:r>
      <w:r>
        <w:t>е</w:t>
      </w:r>
      <w:r>
        <w:t>ландии, которые извинились перед своим коренным населением за совершенные в пр</w:t>
      </w:r>
      <w:r>
        <w:t>о</w:t>
      </w:r>
      <w:r>
        <w:t xml:space="preserve">шлом нарушения. </w:t>
      </w:r>
    </w:p>
    <w:p w:rsidR="00F35294" w:rsidRDefault="00F35294" w:rsidP="00F35294">
      <w:pPr>
        <w:pStyle w:val="SingleTxtGR"/>
      </w:pPr>
      <w:r>
        <w:t>28.</w:t>
      </w:r>
      <w:r>
        <w:tab/>
        <w:t>Социальное и экономическое единство, построенное на принципе равных прав для всех, придаст Японии ресурсы, необходимые ей для дальнейшей м</w:t>
      </w:r>
      <w:r>
        <w:t>о</w:t>
      </w:r>
      <w:r>
        <w:t>дернизации. Такое единство позволит ей добиться такого же прогресса, какого она достигла в области науки и техники. Изыскания в сфере гуманитарных и общественных наук в свою очередь обеспечат постепенную ликвидацию ди</w:t>
      </w:r>
      <w:r>
        <w:t>с</w:t>
      </w:r>
      <w:r>
        <w:t xml:space="preserve">криминации, с тем чтобы Япония могла стать образцовой моделью в сфере </w:t>
      </w:r>
      <w:proofErr w:type="spellStart"/>
      <w:r>
        <w:t>мн</w:t>
      </w:r>
      <w:r>
        <w:t>о</w:t>
      </w:r>
      <w:r>
        <w:t>гокультурных</w:t>
      </w:r>
      <w:proofErr w:type="spellEnd"/>
      <w:r>
        <w:t xml:space="preserve">, экономических и гуманитарных отношений. </w:t>
      </w:r>
    </w:p>
    <w:p w:rsidR="00F35294" w:rsidRPr="000C12C3" w:rsidRDefault="00343A62" w:rsidP="00F35294">
      <w:pPr>
        <w:pStyle w:val="SingleTxtGR"/>
      </w:pPr>
      <w:r>
        <w:br w:type="page"/>
      </w:r>
      <w:r w:rsidR="00F35294">
        <w:t>29.</w:t>
      </w:r>
      <w:r w:rsidR="00F35294">
        <w:tab/>
      </w:r>
      <w:r w:rsidR="00F35294">
        <w:rPr>
          <w:b/>
        </w:rPr>
        <w:t>Г-н Автономов</w:t>
      </w:r>
      <w:r w:rsidR="00F35294">
        <w:t xml:space="preserve"> выражает признательность за представление в докладе Японии информации о судебных решениях, касающихся случаев расовой ди</w:t>
      </w:r>
      <w:r w:rsidR="00F35294">
        <w:t>с</w:t>
      </w:r>
      <w:r w:rsidR="00F35294">
        <w:t>криминации. Т</w:t>
      </w:r>
      <w:r w:rsidR="00F35294">
        <w:t>а</w:t>
      </w:r>
      <w:r w:rsidR="00F35294">
        <w:t>кая подробная информация особенно полезна для Комитета. Он приветствует многочисленные новые инициативы, предложенные правительс</w:t>
      </w:r>
      <w:r w:rsidR="00F35294">
        <w:t>т</w:t>
      </w:r>
      <w:r w:rsidR="00F35294">
        <w:t>вом с целью решения проблемы расовой дискриминации, включая новую си</w:t>
      </w:r>
      <w:r w:rsidR="00F35294">
        <w:t>с</w:t>
      </w:r>
      <w:r w:rsidR="00F35294">
        <w:t>тему присвоения статуса беженца. Эти инициативы являются неотъемлемой ч</w:t>
      </w:r>
      <w:r w:rsidR="00F35294">
        <w:t>а</w:t>
      </w:r>
      <w:r w:rsidR="00F35294">
        <w:t>стью нового подхода Японии к рассмотрению современной глобальной ситу</w:t>
      </w:r>
      <w:r w:rsidR="00F35294">
        <w:t>а</w:t>
      </w:r>
      <w:r w:rsidR="00F35294">
        <w:t>ции.</w:t>
      </w:r>
    </w:p>
    <w:p w:rsidR="00D57C8B" w:rsidRPr="00CD6325" w:rsidRDefault="00D57C8B" w:rsidP="00D57C8B">
      <w:pPr>
        <w:pStyle w:val="SingleTxtGR"/>
      </w:pPr>
      <w:r w:rsidRPr="00CD6325">
        <w:t>30.</w:t>
      </w:r>
      <w:r w:rsidRPr="00CD6325">
        <w:tab/>
        <w:t xml:space="preserve">Достойной похвалы инициативой является </w:t>
      </w:r>
      <w:r>
        <w:t>подготов</w:t>
      </w:r>
      <w:r w:rsidRPr="00CD6325">
        <w:t>ка находящегося в настоящее время на рассмотрении парламента законопроекта, касающегося обеспечения образования для детей независимо от их этнического происхожд</w:t>
      </w:r>
      <w:r w:rsidRPr="00CD6325">
        <w:t>е</w:t>
      </w:r>
      <w:r w:rsidRPr="00CD6325">
        <w:t>ния. Вместе с тем нек</w:t>
      </w:r>
      <w:r>
        <w:t>оторые министры, видимо, выступи</w:t>
      </w:r>
      <w:r w:rsidRPr="00CD6325">
        <w:t>ли за то, чтобы и</w:t>
      </w:r>
      <w:r w:rsidRPr="00CD6325">
        <w:t>с</w:t>
      </w:r>
      <w:r w:rsidRPr="00CD6325">
        <w:t>ключить некоторых корейцев из сферы действия этого законопроекта из-за с</w:t>
      </w:r>
      <w:r w:rsidRPr="00CD6325">
        <w:t>о</w:t>
      </w:r>
      <w:r w:rsidRPr="00CD6325">
        <w:t xml:space="preserve">стояния дипломатических отношений с Корейской Народно-Демократической Республикой. Он просит делегацию дать заверения </w:t>
      </w:r>
      <w:r>
        <w:t xml:space="preserve">на </w:t>
      </w:r>
      <w:r w:rsidRPr="00CD6325">
        <w:t>то</w:t>
      </w:r>
      <w:r>
        <w:t>т счет</w:t>
      </w:r>
      <w:r w:rsidRPr="00CD6325">
        <w:t>, что никакие т</w:t>
      </w:r>
      <w:r w:rsidRPr="00CD6325">
        <w:t>а</w:t>
      </w:r>
      <w:r w:rsidRPr="00CD6325">
        <w:t>кого рода дискриминационные поправки к законопроекту не будут приняты. Он также выражает обеспокоенность по поводу того, что некоторые корейцы, пр</w:t>
      </w:r>
      <w:r w:rsidRPr="00CD6325">
        <w:t>о</w:t>
      </w:r>
      <w:r w:rsidRPr="00CD6325">
        <w:t>живающие в Японии, лишены возможности приобрести гражданство, и интер</w:t>
      </w:r>
      <w:r w:rsidRPr="00CD6325">
        <w:t>е</w:t>
      </w:r>
      <w:r w:rsidRPr="00CD6325">
        <w:t xml:space="preserve">суется конкретными законодательными положениями, применимыми в таких случаях. </w:t>
      </w:r>
    </w:p>
    <w:p w:rsidR="00D57C8B" w:rsidRPr="00CD6325" w:rsidRDefault="00D57C8B" w:rsidP="00D57C8B">
      <w:pPr>
        <w:pStyle w:val="SingleTxtGR"/>
      </w:pPr>
      <w:r w:rsidRPr="00CD6325">
        <w:t>31.</w:t>
      </w:r>
      <w:r w:rsidRPr="00CD6325">
        <w:tab/>
        <w:t>Хотя в Японии проживает много китайских граждан, о них не упоминае</w:t>
      </w:r>
      <w:r w:rsidRPr="00CD6325">
        <w:t>т</w:t>
      </w:r>
      <w:r w:rsidRPr="00CD6325">
        <w:t>ся в докладе. Применяе</w:t>
      </w:r>
      <w:r w:rsidRPr="00CD6325">
        <w:t>т</w:t>
      </w:r>
      <w:r w:rsidRPr="00CD6325">
        <w:t>ся ли к ним какая-либо особая политика?</w:t>
      </w:r>
    </w:p>
    <w:p w:rsidR="00D57C8B" w:rsidRPr="00CD6325" w:rsidRDefault="00D57C8B" w:rsidP="00D57C8B">
      <w:pPr>
        <w:pStyle w:val="SingleTxtGR"/>
      </w:pPr>
      <w:r w:rsidRPr="00CD6325">
        <w:t>32.</w:t>
      </w:r>
      <w:r w:rsidRPr="00CD6325">
        <w:tab/>
        <w:t>Он спрашивает, существуют ли какие-либо</w:t>
      </w:r>
      <w:r>
        <w:t xml:space="preserve"> намерения</w:t>
      </w:r>
      <w:r w:rsidRPr="00CD6325">
        <w:t xml:space="preserve"> признать народ Окинавы в качестве этнической группы с о</w:t>
      </w:r>
      <w:r>
        <w:t>собен</w:t>
      </w:r>
      <w:r w:rsidRPr="00CD6325">
        <w:t>ной языковой и культурной с</w:t>
      </w:r>
      <w:r w:rsidRPr="00CD6325">
        <w:t>а</w:t>
      </w:r>
      <w:r w:rsidRPr="00CD6325">
        <w:t>мобытностью.</w:t>
      </w:r>
    </w:p>
    <w:p w:rsidR="00D57C8B" w:rsidRPr="00CD6325" w:rsidRDefault="00D57C8B" w:rsidP="00D57C8B">
      <w:pPr>
        <w:pStyle w:val="SingleTxtGR"/>
      </w:pPr>
      <w:r w:rsidRPr="00CD6325">
        <w:t>33.</w:t>
      </w:r>
      <w:r w:rsidRPr="00CD6325">
        <w:tab/>
        <w:t xml:space="preserve">Он осведомлен о позиции государства-участника в отношении </w:t>
      </w:r>
      <w:proofErr w:type="spellStart"/>
      <w:r w:rsidRPr="00CD6325">
        <w:t>бураку</w:t>
      </w:r>
      <w:r>
        <w:t>м</w:t>
      </w:r>
      <w:r>
        <w:t>и</w:t>
      </w:r>
      <w:r>
        <w:t>нов</w:t>
      </w:r>
      <w:proofErr w:type="spellEnd"/>
      <w:r w:rsidRPr="00CD6325">
        <w:t>, однако в статье 1 Конвенции родово</w:t>
      </w:r>
      <w:r>
        <w:t>е</w:t>
      </w:r>
      <w:r w:rsidRPr="00CD6325">
        <w:t xml:space="preserve"> происхождени</w:t>
      </w:r>
      <w:r>
        <w:t>е</w:t>
      </w:r>
      <w:r w:rsidRPr="00CD6325">
        <w:t xml:space="preserve"> указывается в качес</w:t>
      </w:r>
      <w:r w:rsidRPr="00CD6325">
        <w:t>т</w:t>
      </w:r>
      <w:r w:rsidRPr="00CD6325">
        <w:t xml:space="preserve">ве запрещенного признака дискриминации и </w:t>
      </w:r>
      <w:r>
        <w:t xml:space="preserve">статус </w:t>
      </w:r>
      <w:proofErr w:type="spellStart"/>
      <w:r w:rsidRPr="00CD6325">
        <w:t>бураку</w:t>
      </w:r>
      <w:r>
        <w:t>минов</w:t>
      </w:r>
      <w:proofErr w:type="spellEnd"/>
      <w:r>
        <w:t xml:space="preserve"> определяе</w:t>
      </w:r>
      <w:r w:rsidRPr="00CD6325">
        <w:t>тся с точки зрения их принадлежности к конкретной семье, а не только с точки зр</w:t>
      </w:r>
      <w:r w:rsidRPr="00CD6325">
        <w:t>е</w:t>
      </w:r>
      <w:r w:rsidRPr="00CD6325">
        <w:t>ния их социального происхождения. Он спрашивает о наличии каких-либо пл</w:t>
      </w:r>
      <w:r w:rsidRPr="00CD6325">
        <w:t>а</w:t>
      </w:r>
      <w:r w:rsidRPr="00CD6325">
        <w:t xml:space="preserve">нов </w:t>
      </w:r>
      <w:r>
        <w:t>за</w:t>
      </w:r>
      <w:r w:rsidRPr="00CD6325">
        <w:t xml:space="preserve">менить систему семейной регистрации, которая делает представителей общины </w:t>
      </w:r>
      <w:proofErr w:type="spellStart"/>
      <w:r w:rsidRPr="00CD6325">
        <w:t>бураку</w:t>
      </w:r>
      <w:r>
        <w:t>минов</w:t>
      </w:r>
      <w:proofErr w:type="spellEnd"/>
      <w:r w:rsidRPr="00CD6325">
        <w:t xml:space="preserve"> уязвимыми в тех случаях, когда </w:t>
      </w:r>
      <w:r>
        <w:t xml:space="preserve">к </w:t>
      </w:r>
      <w:r w:rsidRPr="00CD6325">
        <w:t>содержащ</w:t>
      </w:r>
      <w:r>
        <w:t>ей</w:t>
      </w:r>
      <w:r w:rsidRPr="00CD6325">
        <w:t>ся в этой системе информаци</w:t>
      </w:r>
      <w:r>
        <w:t>и</w:t>
      </w:r>
      <w:r w:rsidRPr="00CD6325">
        <w:t xml:space="preserve"> получа</w:t>
      </w:r>
      <w:r>
        <w:t>ю</w:t>
      </w:r>
      <w:r w:rsidRPr="00CD6325">
        <w:t>т доступ треть</w:t>
      </w:r>
      <w:r>
        <w:t>и</w:t>
      </w:r>
      <w:r w:rsidRPr="00CD6325">
        <w:t xml:space="preserve"> стороны. Достигли ли своих ц</w:t>
      </w:r>
      <w:r w:rsidRPr="00CD6325">
        <w:t>е</w:t>
      </w:r>
      <w:r w:rsidRPr="00CD6325">
        <w:t xml:space="preserve">лей специальные позитивные меры, которые </w:t>
      </w:r>
      <w:r>
        <w:t>осуществлялись на протяжении 33 </w:t>
      </w:r>
      <w:r w:rsidRPr="00CD6325">
        <w:t>лет?</w:t>
      </w:r>
    </w:p>
    <w:p w:rsidR="00D57C8B" w:rsidRPr="00CD6325" w:rsidRDefault="00D57C8B" w:rsidP="00D57C8B">
      <w:pPr>
        <w:pStyle w:val="SingleTxtGR"/>
      </w:pPr>
      <w:r w:rsidRPr="00CD6325">
        <w:t>34.</w:t>
      </w:r>
      <w:r w:rsidRPr="00CD6325">
        <w:tab/>
      </w:r>
      <w:r w:rsidRPr="00CD6325">
        <w:rPr>
          <w:b/>
        </w:rPr>
        <w:t xml:space="preserve">Г-н </w:t>
      </w:r>
      <w:proofErr w:type="spellStart"/>
      <w:r w:rsidRPr="00CD6325">
        <w:rPr>
          <w:b/>
        </w:rPr>
        <w:t>Мурильо</w:t>
      </w:r>
      <w:proofErr w:type="spellEnd"/>
      <w:r w:rsidRPr="00CD6325">
        <w:rPr>
          <w:b/>
        </w:rPr>
        <w:t xml:space="preserve"> </w:t>
      </w:r>
      <w:proofErr w:type="spellStart"/>
      <w:r w:rsidRPr="00CD6325">
        <w:rPr>
          <w:b/>
        </w:rPr>
        <w:t>Мартинес</w:t>
      </w:r>
      <w:proofErr w:type="spellEnd"/>
      <w:r w:rsidRPr="00CD6325">
        <w:t xml:space="preserve"> приветствует новую концепцию дальнейшего развития японского общества, которой в настоящее время придерживается пр</w:t>
      </w:r>
      <w:r w:rsidRPr="00CD6325">
        <w:t>а</w:t>
      </w:r>
      <w:r w:rsidRPr="00CD6325">
        <w:t xml:space="preserve">вительство. Ему </w:t>
      </w:r>
      <w:r>
        <w:t xml:space="preserve">было бы </w:t>
      </w:r>
      <w:r w:rsidRPr="00CD6325">
        <w:t xml:space="preserve">интересно услышать о ее возможном </w:t>
      </w:r>
      <w:r>
        <w:t>воздейств</w:t>
      </w:r>
      <w:r w:rsidRPr="00CD6325">
        <w:t>ии на расизм и расовую дискриминацию</w:t>
      </w:r>
      <w:r>
        <w:t xml:space="preserve"> −</w:t>
      </w:r>
      <w:r w:rsidRPr="00CD6325">
        <w:t xml:space="preserve"> термины, которые государство-участник, похоже, не хочет использовать, </w:t>
      </w:r>
      <w:r>
        <w:t xml:space="preserve">− </w:t>
      </w:r>
      <w:r w:rsidRPr="00CD6325">
        <w:t>и на повседневную жизнь иностранцев, таких</w:t>
      </w:r>
      <w:r>
        <w:t>,</w:t>
      </w:r>
      <w:r w:rsidRPr="00CD6325">
        <w:t xml:space="preserve"> как пре</w:t>
      </w:r>
      <w:r w:rsidRPr="00CD6325">
        <w:t>д</w:t>
      </w:r>
      <w:r w:rsidRPr="00CD6325">
        <w:t>ставители корейской общины, проживающие в Японии. Он также хотел бы больше узнать о новой образовательной политике, направленной на инт</w:t>
      </w:r>
      <w:r w:rsidRPr="00CD6325">
        <w:t>е</w:t>
      </w:r>
      <w:r w:rsidRPr="00CD6325">
        <w:t>грацию детей из всех этнических групп в систему образования.</w:t>
      </w:r>
    </w:p>
    <w:p w:rsidR="00D57C8B" w:rsidRPr="00CD6325" w:rsidRDefault="00D57C8B" w:rsidP="00D57C8B">
      <w:pPr>
        <w:pStyle w:val="SingleTxtGR"/>
      </w:pPr>
      <w:r w:rsidRPr="00CD6325">
        <w:t>35.</w:t>
      </w:r>
      <w:r w:rsidRPr="00CD6325">
        <w:tab/>
        <w:t>Он спрашивает</w:t>
      </w:r>
      <w:r>
        <w:t xml:space="preserve"> о наличии</w:t>
      </w:r>
      <w:r w:rsidRPr="00CD6325">
        <w:t xml:space="preserve"> како</w:t>
      </w:r>
      <w:r>
        <w:t>го</w:t>
      </w:r>
      <w:r w:rsidRPr="00CD6325">
        <w:t>-либо механизм</w:t>
      </w:r>
      <w:r>
        <w:t>а</w:t>
      </w:r>
      <w:r w:rsidRPr="00CD6325">
        <w:t xml:space="preserve"> для мониторинга актов расизма и ксенофобии, в том числе </w:t>
      </w:r>
      <w:r>
        <w:t>в</w:t>
      </w:r>
      <w:r w:rsidRPr="00CD6325">
        <w:t xml:space="preserve"> Интернете, и каких-либо статистических данных, касающихся жертв таких актов.</w:t>
      </w:r>
    </w:p>
    <w:p w:rsidR="00D57C8B" w:rsidRPr="00CD6325" w:rsidRDefault="00D57C8B" w:rsidP="00D57C8B">
      <w:pPr>
        <w:pStyle w:val="SingleTxtGR"/>
      </w:pPr>
      <w:r w:rsidRPr="00CD6325">
        <w:t>36.</w:t>
      </w:r>
      <w:r w:rsidRPr="00CD6325">
        <w:tab/>
        <w:t>Какие шаги предпринимаются для обеспечения того, чтобы статус пре</w:t>
      </w:r>
      <w:r w:rsidRPr="00CD6325">
        <w:t>д</w:t>
      </w:r>
      <w:r w:rsidRPr="00CD6325">
        <w:t>полагаемого правозащитного учреждения соответствовал Парижским принц</w:t>
      </w:r>
      <w:r w:rsidRPr="00CD6325">
        <w:t>и</w:t>
      </w:r>
      <w:r w:rsidRPr="00CD6325">
        <w:t>пам?</w:t>
      </w:r>
    </w:p>
    <w:p w:rsidR="00D57C8B" w:rsidRPr="00CD6325" w:rsidRDefault="00D57C8B" w:rsidP="00D57C8B">
      <w:pPr>
        <w:pStyle w:val="SingleTxtGR"/>
      </w:pPr>
      <w:r w:rsidRPr="00CD6325">
        <w:t>37.</w:t>
      </w:r>
      <w:r w:rsidRPr="00CD6325">
        <w:tab/>
      </w:r>
      <w:r w:rsidRPr="00CD6325">
        <w:rPr>
          <w:b/>
        </w:rPr>
        <w:t xml:space="preserve">Г-н Кали </w:t>
      </w:r>
      <w:proofErr w:type="spellStart"/>
      <w:r w:rsidRPr="00CD6325">
        <w:rPr>
          <w:b/>
        </w:rPr>
        <w:t>Цай</w:t>
      </w:r>
      <w:proofErr w:type="spellEnd"/>
      <w:r w:rsidRPr="00CD6325">
        <w:t xml:space="preserve"> спрашивает, сколько членов </w:t>
      </w:r>
      <w:r>
        <w:t>входят в состав</w:t>
      </w:r>
      <w:r w:rsidRPr="00CD6325">
        <w:t xml:space="preserve"> Консульт</w:t>
      </w:r>
      <w:r w:rsidRPr="00CD6325">
        <w:t>а</w:t>
      </w:r>
      <w:r w:rsidRPr="00CD6325">
        <w:t xml:space="preserve">тивной </w:t>
      </w:r>
      <w:r>
        <w:t>группы</w:t>
      </w:r>
      <w:r w:rsidRPr="00CD6325">
        <w:t xml:space="preserve"> видных деятелей по вопросам политики в отношении народа </w:t>
      </w:r>
      <w:proofErr w:type="spellStart"/>
      <w:r w:rsidRPr="00CD6325">
        <w:t>айнов</w:t>
      </w:r>
      <w:proofErr w:type="spellEnd"/>
      <w:r w:rsidRPr="00CD6325">
        <w:t xml:space="preserve">. По словам делегации, правительство намерено создать условия, которые позволят народу </w:t>
      </w:r>
      <w:proofErr w:type="spellStart"/>
      <w:r w:rsidRPr="00CD6325">
        <w:t>айнов</w:t>
      </w:r>
      <w:proofErr w:type="spellEnd"/>
      <w:r w:rsidRPr="00CD6325">
        <w:t xml:space="preserve"> гордиться своей самобытностью и наследовать свою культуру. Отсюда, как представляется, вытекает вывод о том, что сейчас они не гордятся своей сам</w:t>
      </w:r>
      <w:r w:rsidRPr="00CD6325">
        <w:t>о</w:t>
      </w:r>
      <w:r w:rsidRPr="00CD6325">
        <w:t>бытностью.</w:t>
      </w:r>
    </w:p>
    <w:p w:rsidR="00D57C8B" w:rsidRPr="00CD6325" w:rsidRDefault="00D57C8B" w:rsidP="00D57C8B">
      <w:pPr>
        <w:pStyle w:val="SingleTxtGR"/>
      </w:pPr>
      <w:r w:rsidRPr="00CD6325">
        <w:t>38.</w:t>
      </w:r>
      <w:r w:rsidRPr="00CD6325">
        <w:tab/>
        <w:t>Ряд НПО проинформировали Комитет о том, что один высокопоставле</w:t>
      </w:r>
      <w:r w:rsidRPr="00CD6325">
        <w:t>н</w:t>
      </w:r>
      <w:r w:rsidRPr="00CD6325">
        <w:t>ный чиновник выступал с расистскими заявлениями, касающимися иммигра</w:t>
      </w:r>
      <w:r w:rsidRPr="00CD6325">
        <w:t>н</w:t>
      </w:r>
      <w:r w:rsidRPr="00CD6325">
        <w:t>тов, и п</w:t>
      </w:r>
      <w:r>
        <w:t>оощря</w:t>
      </w:r>
      <w:r w:rsidRPr="00CD6325">
        <w:t>л дискриминационн</w:t>
      </w:r>
      <w:r>
        <w:t>ую</w:t>
      </w:r>
      <w:r w:rsidRPr="00CD6325">
        <w:t xml:space="preserve"> </w:t>
      </w:r>
      <w:proofErr w:type="spellStart"/>
      <w:r w:rsidRPr="00CD6325">
        <w:t>стереотипизаци</w:t>
      </w:r>
      <w:r>
        <w:t>ю</w:t>
      </w:r>
      <w:proofErr w:type="spellEnd"/>
      <w:r w:rsidRPr="00CD6325">
        <w:t xml:space="preserve"> некоторых представит</w:t>
      </w:r>
      <w:r w:rsidRPr="00CD6325">
        <w:t>е</w:t>
      </w:r>
      <w:r w:rsidRPr="00CD6325">
        <w:t xml:space="preserve">лей населения. Какие меры государство-участник принимает в соответствии со статьей 2 (1) а) и статьей 4 Конвенции для </w:t>
      </w:r>
      <w:r>
        <w:t>ликвидации такой практики</w:t>
      </w:r>
      <w:r w:rsidRPr="00CD6325">
        <w:t>?</w:t>
      </w:r>
    </w:p>
    <w:p w:rsidR="00D57C8B" w:rsidRPr="00CD6325" w:rsidRDefault="00D57C8B" w:rsidP="00D57C8B">
      <w:pPr>
        <w:pStyle w:val="SingleTxtGR"/>
      </w:pPr>
      <w:r w:rsidRPr="00CD6325">
        <w:t>39.</w:t>
      </w:r>
      <w:r w:rsidRPr="00CD6325">
        <w:tab/>
        <w:t>Он</w:t>
      </w:r>
      <w:r>
        <w:t>, как и г-</w:t>
      </w:r>
      <w:r w:rsidRPr="00CD6325">
        <w:t>н Автономов</w:t>
      </w:r>
      <w:r>
        <w:t>, осуждает</w:t>
      </w:r>
      <w:r w:rsidRPr="00CD6325">
        <w:t xml:space="preserve"> министров, которые хотят искл</w:t>
      </w:r>
      <w:r w:rsidRPr="00CD6325">
        <w:t>ю</w:t>
      </w:r>
      <w:r w:rsidRPr="00CD6325">
        <w:t>чить корейских детей из сферы охвата законопроект</w:t>
      </w:r>
      <w:r>
        <w:t>а</w:t>
      </w:r>
      <w:r w:rsidRPr="00CD6325">
        <w:t xml:space="preserve"> об образовании, находящег</w:t>
      </w:r>
      <w:r w:rsidRPr="00CD6325">
        <w:t>о</w:t>
      </w:r>
      <w:r w:rsidRPr="00CD6325">
        <w:t>ся на рассмотрении парламента.</w:t>
      </w:r>
    </w:p>
    <w:p w:rsidR="00D57C8B" w:rsidRPr="00CD6325" w:rsidRDefault="00D57C8B" w:rsidP="00D57C8B">
      <w:pPr>
        <w:pStyle w:val="SingleTxtGR"/>
      </w:pPr>
      <w:r w:rsidRPr="00CD6325">
        <w:t>40.</w:t>
      </w:r>
      <w:r w:rsidRPr="00CD6325">
        <w:tab/>
        <w:t>Он также настоятельно призывает государство-участник признать жит</w:t>
      </w:r>
      <w:r w:rsidRPr="00CD6325">
        <w:t>е</w:t>
      </w:r>
      <w:r w:rsidRPr="00CD6325">
        <w:t xml:space="preserve">лей Окинавы, которые в прошлом страдали от преследований по причине своей </w:t>
      </w:r>
      <w:r>
        <w:t>иной</w:t>
      </w:r>
      <w:r w:rsidRPr="00CD6325">
        <w:t xml:space="preserve"> истории, культуры и языка, в качестве коренного народа.</w:t>
      </w:r>
    </w:p>
    <w:p w:rsidR="00D57C8B" w:rsidRPr="00CD6325" w:rsidRDefault="00D57C8B" w:rsidP="00D57C8B">
      <w:pPr>
        <w:pStyle w:val="SingleTxtGR"/>
      </w:pPr>
      <w:r w:rsidRPr="00CD6325">
        <w:t>41.</w:t>
      </w:r>
      <w:r w:rsidRPr="00CD6325">
        <w:tab/>
      </w:r>
      <w:r w:rsidRPr="00CD6325">
        <w:rPr>
          <w:b/>
        </w:rPr>
        <w:t xml:space="preserve">Г-жа </w:t>
      </w:r>
      <w:proofErr w:type="spellStart"/>
      <w:r w:rsidRPr="00CD6325">
        <w:rPr>
          <w:b/>
        </w:rPr>
        <w:t>Дах</w:t>
      </w:r>
      <w:proofErr w:type="spellEnd"/>
      <w:r w:rsidRPr="00CD6325">
        <w:t xml:space="preserve"> говорит, что при повторном прочтении первоначального и вт</w:t>
      </w:r>
      <w:r w:rsidRPr="00CD6325">
        <w:t>о</w:t>
      </w:r>
      <w:r w:rsidRPr="00CD6325">
        <w:t>рого периодического докладов</w:t>
      </w:r>
      <w:r>
        <w:t xml:space="preserve"> государства-участника</w:t>
      </w:r>
      <w:r w:rsidRPr="00CD6325">
        <w:t xml:space="preserve"> (</w:t>
      </w:r>
      <w:proofErr w:type="spellStart"/>
      <w:r w:rsidRPr="00CD6325">
        <w:t>CERD</w:t>
      </w:r>
      <w:proofErr w:type="spellEnd"/>
      <w:r w:rsidRPr="00CD6325">
        <w:t>/</w:t>
      </w:r>
      <w:proofErr w:type="spellStart"/>
      <w:r w:rsidRPr="00CD6325">
        <w:t>C.350</w:t>
      </w:r>
      <w:proofErr w:type="spellEnd"/>
      <w:r w:rsidRPr="00CD6325">
        <w:t>/</w:t>
      </w:r>
      <w:proofErr w:type="spellStart"/>
      <w:r w:rsidRPr="00CD6325">
        <w:t>Add.2</w:t>
      </w:r>
      <w:proofErr w:type="spellEnd"/>
      <w:r w:rsidRPr="00CD6325">
        <w:t>) она отметила, что ситуация по многим техническим моментам осталась неизме</w:t>
      </w:r>
      <w:r w:rsidRPr="00CD6325">
        <w:t>н</w:t>
      </w:r>
      <w:r w:rsidRPr="00CD6325">
        <w:t xml:space="preserve">ной. </w:t>
      </w:r>
      <w:r>
        <w:t xml:space="preserve">Одним из </w:t>
      </w:r>
      <w:r w:rsidRPr="00CD6325">
        <w:t xml:space="preserve">препятствий для быстрых изменений служит </w:t>
      </w:r>
      <w:r>
        <w:t>сохранение</w:t>
      </w:r>
      <w:r w:rsidRPr="00CD6325">
        <w:t xml:space="preserve"> огов</w:t>
      </w:r>
      <w:r w:rsidRPr="00CD6325">
        <w:t>о</w:t>
      </w:r>
      <w:r w:rsidRPr="00CD6325">
        <w:t xml:space="preserve">рок </w:t>
      </w:r>
      <w:r>
        <w:t>к</w:t>
      </w:r>
      <w:r w:rsidRPr="00CD6325">
        <w:t xml:space="preserve"> существенным положениям Конвенции. Она искренне надеется, что в ближайшем будущем эти оговорки б</w:t>
      </w:r>
      <w:r w:rsidRPr="00CD6325">
        <w:t>у</w:t>
      </w:r>
      <w:r w:rsidRPr="00CD6325">
        <w:t xml:space="preserve">дут </w:t>
      </w:r>
      <w:r>
        <w:t>сняты</w:t>
      </w:r>
      <w:r w:rsidRPr="00CD6325">
        <w:t>.</w:t>
      </w:r>
    </w:p>
    <w:p w:rsidR="00D57C8B" w:rsidRPr="00CD6325" w:rsidRDefault="00D57C8B" w:rsidP="00D57C8B">
      <w:pPr>
        <w:pStyle w:val="SingleTxtGR"/>
      </w:pPr>
      <w:r w:rsidRPr="00CD6325">
        <w:t>42.</w:t>
      </w:r>
      <w:r w:rsidRPr="00CD6325">
        <w:tab/>
      </w:r>
      <w:proofErr w:type="spellStart"/>
      <w:r w:rsidRPr="00CD6325">
        <w:t>Айны</w:t>
      </w:r>
      <w:proofErr w:type="spellEnd"/>
      <w:r w:rsidRPr="00CD6325">
        <w:t xml:space="preserve"> были признаны коренным народом, и </w:t>
      </w:r>
      <w:r>
        <w:t xml:space="preserve">в настоящее время </w:t>
      </w:r>
      <w:r w:rsidRPr="00CD6325">
        <w:t>приним</w:t>
      </w:r>
      <w:r w:rsidRPr="00CD6325">
        <w:t>а</w:t>
      </w:r>
      <w:r w:rsidRPr="00CD6325">
        <w:t>ются меры с целью дальнейшего улучшения их положения. Однако она согла</w:t>
      </w:r>
      <w:r w:rsidRPr="00CD6325">
        <w:t>с</w:t>
      </w:r>
      <w:r w:rsidRPr="00CD6325">
        <w:t xml:space="preserve">на с Докладчиком по стране в том, что необходимы более энергичные меры с целью обеспечения соблюдения Японией всех </w:t>
      </w:r>
      <w:r>
        <w:t>ее</w:t>
      </w:r>
      <w:r w:rsidRPr="00CD6325">
        <w:t xml:space="preserve"> обязательств по междунаро</w:t>
      </w:r>
      <w:r w:rsidRPr="00CD6325">
        <w:t>д</w:t>
      </w:r>
      <w:r w:rsidRPr="00CD6325">
        <w:t>ным договорам, таким</w:t>
      </w:r>
      <w:r>
        <w:t>,</w:t>
      </w:r>
      <w:r w:rsidRPr="00CD6325">
        <w:t xml:space="preserve"> как Декларация Организации Объединенных Наций о правах коренных народов и Конвенци</w:t>
      </w:r>
      <w:r>
        <w:t>я</w:t>
      </w:r>
      <w:r w:rsidRPr="00CD6325">
        <w:t xml:space="preserve"> МОТ № 169. Хотя муниципалитеты о</w:t>
      </w:r>
      <w:r w:rsidRPr="00CD6325">
        <w:t>п</w:t>
      </w:r>
      <w:r w:rsidRPr="00CD6325">
        <w:t xml:space="preserve">ределенно пользуются значительной </w:t>
      </w:r>
      <w:r>
        <w:t>автономией</w:t>
      </w:r>
      <w:r w:rsidRPr="00CD6325">
        <w:t xml:space="preserve">, она полагает, что по такому важному вопросу центральные власти обязаны </w:t>
      </w:r>
      <w:r>
        <w:t>сформулировать</w:t>
      </w:r>
      <w:r w:rsidRPr="00CD6325">
        <w:t xml:space="preserve"> четко сфокус</w:t>
      </w:r>
      <w:r w:rsidRPr="00CD6325">
        <w:t>и</w:t>
      </w:r>
      <w:r w:rsidRPr="00CD6325">
        <w:t xml:space="preserve">рованные руководящие принципы. </w:t>
      </w:r>
    </w:p>
    <w:p w:rsidR="00D57C8B" w:rsidRPr="00CD6325" w:rsidRDefault="00D57C8B" w:rsidP="00D57C8B">
      <w:pPr>
        <w:pStyle w:val="SingleTxtGR"/>
      </w:pPr>
      <w:r w:rsidRPr="00CD6325">
        <w:t>43.</w:t>
      </w:r>
      <w:r w:rsidRPr="00CD6325">
        <w:tab/>
        <w:t xml:space="preserve">Следует прекратить стигматизацию </w:t>
      </w:r>
      <w:proofErr w:type="spellStart"/>
      <w:r w:rsidRPr="00CD6325">
        <w:t>бураку</w:t>
      </w:r>
      <w:r>
        <w:t>минов</w:t>
      </w:r>
      <w:proofErr w:type="spellEnd"/>
      <w:r w:rsidRPr="00CD6325">
        <w:t>. Правительство должно быть готово к тому, чтобы потратить время и</w:t>
      </w:r>
      <w:r>
        <w:t xml:space="preserve"> силы для</w:t>
      </w:r>
      <w:r w:rsidRPr="00CD6325">
        <w:t xml:space="preserve"> развертывания необх</w:t>
      </w:r>
      <w:r w:rsidRPr="00CD6325">
        <w:t>о</w:t>
      </w:r>
      <w:r w:rsidRPr="00CD6325">
        <w:t xml:space="preserve">димых информационно-просветительских кампаний. </w:t>
      </w:r>
    </w:p>
    <w:p w:rsidR="00D57C8B" w:rsidRPr="00CD6325" w:rsidRDefault="00D57C8B" w:rsidP="00D57C8B">
      <w:pPr>
        <w:pStyle w:val="SingleTxtGR"/>
      </w:pPr>
      <w:r w:rsidRPr="00CD6325">
        <w:t>44.</w:t>
      </w:r>
      <w:r w:rsidRPr="00CD6325">
        <w:tab/>
        <w:t>Государству-участнику следует также обеспечить, чтобы иммигранты, решающие остаться в стране, были интег</w:t>
      </w:r>
      <w:r>
        <w:t>рированы, но могли также сохраня</w:t>
      </w:r>
      <w:r w:rsidRPr="00CD6325">
        <w:t>ть свою самобытность. В частности, от них не следует требовать смены своих ф</w:t>
      </w:r>
      <w:r w:rsidRPr="00CD6325">
        <w:t>а</w:t>
      </w:r>
      <w:r w:rsidRPr="00CD6325">
        <w:t xml:space="preserve">милий. </w:t>
      </w:r>
    </w:p>
    <w:p w:rsidR="00D57C8B" w:rsidRPr="00CD6325" w:rsidRDefault="00D57C8B" w:rsidP="00D57C8B">
      <w:pPr>
        <w:pStyle w:val="SingleTxtGR"/>
      </w:pPr>
      <w:r w:rsidRPr="00CD6325">
        <w:t>45.</w:t>
      </w:r>
      <w:r w:rsidRPr="00CD6325">
        <w:tab/>
        <w:t xml:space="preserve">С обеспокоенностью отмечая, что Япония еще не приняла поправку к статье 8 Конвенции, она спрашивает, имеет ли </w:t>
      </w:r>
      <w:r>
        <w:t>Япония</w:t>
      </w:r>
      <w:r w:rsidRPr="00CD6325">
        <w:t xml:space="preserve"> какие-либо принцип</w:t>
      </w:r>
      <w:r w:rsidRPr="00CD6325">
        <w:t>и</w:t>
      </w:r>
      <w:r w:rsidRPr="00CD6325">
        <w:t>альные возражения против этой поправки.</w:t>
      </w:r>
    </w:p>
    <w:p w:rsidR="00D57C8B" w:rsidRPr="00CD6325" w:rsidRDefault="00D57C8B" w:rsidP="00D57C8B">
      <w:pPr>
        <w:pStyle w:val="SingleTxtGR"/>
      </w:pPr>
      <w:r w:rsidRPr="00CD6325">
        <w:t>46.</w:t>
      </w:r>
      <w:r w:rsidRPr="00CD6325">
        <w:tab/>
      </w:r>
      <w:r w:rsidRPr="00CD6325">
        <w:rPr>
          <w:b/>
        </w:rPr>
        <w:t xml:space="preserve">Г-н де </w:t>
      </w:r>
      <w:proofErr w:type="spellStart"/>
      <w:r w:rsidRPr="00CD6325">
        <w:rPr>
          <w:b/>
        </w:rPr>
        <w:t>Гутт</w:t>
      </w:r>
      <w:proofErr w:type="spellEnd"/>
      <w:r w:rsidRPr="00CD6325">
        <w:t xml:space="preserve"> говорит, что он горячо приветствует признание </w:t>
      </w:r>
      <w:proofErr w:type="spellStart"/>
      <w:r w:rsidRPr="00CD6325">
        <w:t>айнов</w:t>
      </w:r>
      <w:proofErr w:type="spellEnd"/>
      <w:r w:rsidRPr="00CD6325">
        <w:t xml:space="preserve"> в кач</w:t>
      </w:r>
      <w:r w:rsidRPr="00CD6325">
        <w:t>е</w:t>
      </w:r>
      <w:r w:rsidRPr="00CD6325">
        <w:t>стве коренного народа. Однако статус других меньшинств является проблемой, которая затрагивалась в 2008 году Рабочей группой по универсально</w:t>
      </w:r>
      <w:r>
        <w:t>му</w:t>
      </w:r>
      <w:r w:rsidRPr="00CD6325">
        <w:t xml:space="preserve"> пери</w:t>
      </w:r>
      <w:r w:rsidRPr="00CD6325">
        <w:t>о</w:t>
      </w:r>
      <w:r w:rsidRPr="00CD6325">
        <w:t>дическому обзору Совета по правам человека (</w:t>
      </w:r>
      <w:proofErr w:type="spellStart"/>
      <w:r w:rsidRPr="00CD6325">
        <w:t>A</w:t>
      </w:r>
      <w:proofErr w:type="spellEnd"/>
      <w:r w:rsidRPr="00CD6325">
        <w:t>/</w:t>
      </w:r>
      <w:proofErr w:type="spellStart"/>
      <w:r w:rsidRPr="00CD6325">
        <w:t>HRC</w:t>
      </w:r>
      <w:proofErr w:type="spellEnd"/>
      <w:r w:rsidRPr="00CD6325">
        <w:t>/</w:t>
      </w:r>
      <w:proofErr w:type="spellStart"/>
      <w:r w:rsidRPr="00CD6325">
        <w:t>WG.6</w:t>
      </w:r>
      <w:proofErr w:type="spellEnd"/>
      <w:r w:rsidRPr="00CD6325">
        <w:t>/2/</w:t>
      </w:r>
      <w:proofErr w:type="spellStart"/>
      <w:r w:rsidRPr="00CD6325">
        <w:t>JPN</w:t>
      </w:r>
      <w:proofErr w:type="spellEnd"/>
      <w:r w:rsidRPr="00CD6325">
        <w:t>/2). Кроме т</w:t>
      </w:r>
      <w:r w:rsidRPr="00CD6325">
        <w:t>о</w:t>
      </w:r>
      <w:r w:rsidRPr="00CD6325">
        <w:t>го, Специальный докладчик по вопросу о современных формах расизма, рас</w:t>
      </w:r>
      <w:r w:rsidRPr="00CD6325">
        <w:t>о</w:t>
      </w:r>
      <w:r w:rsidRPr="00CD6325">
        <w:t xml:space="preserve">вой дискриминации, ксенофобии и связанной с ними нетерпимости </w:t>
      </w:r>
      <w:r>
        <w:t>особо отм</w:t>
      </w:r>
      <w:r>
        <w:t>е</w:t>
      </w:r>
      <w:r>
        <w:t>тил</w:t>
      </w:r>
      <w:r w:rsidRPr="00CD6325">
        <w:t xml:space="preserve"> положени</w:t>
      </w:r>
      <w:r>
        <w:t>е</w:t>
      </w:r>
      <w:r w:rsidRPr="00CD6325">
        <w:t xml:space="preserve"> </w:t>
      </w:r>
      <w:proofErr w:type="spellStart"/>
      <w:r w:rsidRPr="00CD6325">
        <w:t>айнов</w:t>
      </w:r>
      <w:proofErr w:type="spellEnd"/>
      <w:r w:rsidRPr="00CD6325">
        <w:t xml:space="preserve">, </w:t>
      </w:r>
      <w:proofErr w:type="spellStart"/>
      <w:r w:rsidRPr="00CD6325">
        <w:t>бур</w:t>
      </w:r>
      <w:r w:rsidRPr="00CD6325">
        <w:t>а</w:t>
      </w:r>
      <w:r w:rsidRPr="00CD6325">
        <w:t>ку</w:t>
      </w:r>
      <w:r>
        <w:t>минов</w:t>
      </w:r>
      <w:proofErr w:type="spellEnd"/>
      <w:r w:rsidRPr="00CD6325">
        <w:t xml:space="preserve"> и жителей Окинавы в 2005 году (</w:t>
      </w:r>
      <w:proofErr w:type="spellStart"/>
      <w:r w:rsidRPr="00CD6325">
        <w:t>E</w:t>
      </w:r>
      <w:proofErr w:type="spellEnd"/>
      <w:r w:rsidRPr="00CD6325">
        <w:t>/</w:t>
      </w:r>
      <w:proofErr w:type="spellStart"/>
      <w:r w:rsidRPr="00CD6325">
        <w:t>CN.4</w:t>
      </w:r>
      <w:proofErr w:type="spellEnd"/>
      <w:r w:rsidRPr="00CD6325">
        <w:t>/2006/16/</w:t>
      </w:r>
      <w:proofErr w:type="spellStart"/>
      <w:r w:rsidRPr="00CD6325">
        <w:t>Add.2</w:t>
      </w:r>
      <w:proofErr w:type="spellEnd"/>
      <w:r w:rsidRPr="00CD6325">
        <w:t>)</w:t>
      </w:r>
      <w:r>
        <w:t>, а также обратил</w:t>
      </w:r>
      <w:r w:rsidRPr="00CD6325">
        <w:t xml:space="preserve"> внимание на положение потомков н</w:t>
      </w:r>
      <w:r w:rsidRPr="00CD6325">
        <w:t>а</w:t>
      </w:r>
      <w:r w:rsidRPr="00CD6325">
        <w:t>селения бывших японских колоний, в частности корейцев и китайцев, и м</w:t>
      </w:r>
      <w:r w:rsidRPr="00CD6325">
        <w:t>и</w:t>
      </w:r>
      <w:r w:rsidRPr="00CD6325">
        <w:t xml:space="preserve">грантов из других азиатских стран и </w:t>
      </w:r>
      <w:r>
        <w:t xml:space="preserve">остальных </w:t>
      </w:r>
      <w:r w:rsidRPr="00CD6325">
        <w:t>регионов</w:t>
      </w:r>
      <w:r>
        <w:t xml:space="preserve"> мира</w:t>
      </w:r>
      <w:r w:rsidRPr="00CD6325">
        <w:t>. Комитет хотел бы знать, какие меры принимаются для охраны языка и культуры этих групп и для обеспечения надлежащего школьн</w:t>
      </w:r>
      <w:r w:rsidRPr="00CD6325">
        <w:t>о</w:t>
      </w:r>
      <w:r w:rsidRPr="00CD6325">
        <w:t xml:space="preserve">го образования их детям. </w:t>
      </w:r>
    </w:p>
    <w:p w:rsidR="00D57C8B" w:rsidRPr="00CD6325" w:rsidRDefault="00D57C8B" w:rsidP="00D57C8B">
      <w:pPr>
        <w:pStyle w:val="SingleTxtGR"/>
      </w:pPr>
      <w:r w:rsidRPr="00CD6325">
        <w:t>47.</w:t>
      </w:r>
      <w:r w:rsidRPr="00CD6325">
        <w:tab/>
        <w:t xml:space="preserve">В подготовленном </w:t>
      </w:r>
      <w:proofErr w:type="spellStart"/>
      <w:r w:rsidRPr="00CD6325">
        <w:t>УВКПЧ</w:t>
      </w:r>
      <w:proofErr w:type="spellEnd"/>
      <w:r w:rsidRPr="00CD6325">
        <w:t xml:space="preserve"> резюме материало</w:t>
      </w:r>
      <w:r>
        <w:t>в</w:t>
      </w:r>
      <w:r w:rsidRPr="00CD6325">
        <w:t xml:space="preserve"> заинтересованных ст</w:t>
      </w:r>
      <w:r w:rsidRPr="00CD6325">
        <w:t>о</w:t>
      </w:r>
      <w:r w:rsidRPr="00CD6325">
        <w:t>рон, представленных Рабочей группе по универсальному периодическому обз</w:t>
      </w:r>
      <w:r w:rsidRPr="00CD6325">
        <w:t>о</w:t>
      </w:r>
      <w:r w:rsidRPr="00CD6325">
        <w:t>ру (</w:t>
      </w:r>
      <w:proofErr w:type="spellStart"/>
      <w:r w:rsidRPr="00CD6325">
        <w:t>A</w:t>
      </w:r>
      <w:proofErr w:type="spellEnd"/>
      <w:r w:rsidRPr="00CD6325">
        <w:t>/</w:t>
      </w:r>
      <w:proofErr w:type="spellStart"/>
      <w:r w:rsidRPr="00CD6325">
        <w:t>HRC</w:t>
      </w:r>
      <w:proofErr w:type="spellEnd"/>
      <w:r w:rsidRPr="00CD6325">
        <w:t>/</w:t>
      </w:r>
      <w:proofErr w:type="spellStart"/>
      <w:r w:rsidRPr="00CD6325">
        <w:t>WG.6</w:t>
      </w:r>
      <w:proofErr w:type="spellEnd"/>
      <w:r w:rsidRPr="00CD6325">
        <w:t>/2/</w:t>
      </w:r>
      <w:proofErr w:type="spellStart"/>
      <w:r w:rsidRPr="00CD6325">
        <w:t>JPN</w:t>
      </w:r>
      <w:proofErr w:type="spellEnd"/>
      <w:r w:rsidRPr="00CD6325">
        <w:t>/3)</w:t>
      </w:r>
      <w:r>
        <w:t>,</w:t>
      </w:r>
      <w:r w:rsidRPr="00CD6325">
        <w:t xml:space="preserve"> была подчеркнута необходимость защиты </w:t>
      </w:r>
      <w:proofErr w:type="spellStart"/>
      <w:r w:rsidRPr="00CD6325">
        <w:t>буракум</w:t>
      </w:r>
      <w:r w:rsidRPr="00CD6325">
        <w:t>и</w:t>
      </w:r>
      <w:r w:rsidRPr="00CD6325">
        <w:t>нов</w:t>
      </w:r>
      <w:proofErr w:type="spellEnd"/>
      <w:r w:rsidRPr="00CD6325">
        <w:t xml:space="preserve"> при указании на то, что они являются потомками отверженных каст фе</w:t>
      </w:r>
      <w:r w:rsidRPr="00CD6325">
        <w:t>о</w:t>
      </w:r>
      <w:r w:rsidRPr="00CD6325">
        <w:t>дальной эпохи, которые традиционно занимались ритуально "нечистыми" видами де</w:t>
      </w:r>
      <w:r w:rsidRPr="00CD6325">
        <w:t>я</w:t>
      </w:r>
      <w:r w:rsidRPr="00CD6325">
        <w:t xml:space="preserve">тельности, связанными со смертью людей. Хотя </w:t>
      </w:r>
      <w:proofErr w:type="spellStart"/>
      <w:r w:rsidRPr="00CD6325">
        <w:t>буракумины</w:t>
      </w:r>
      <w:proofErr w:type="spellEnd"/>
      <w:r w:rsidRPr="00CD6325">
        <w:t xml:space="preserve"> формально пол</w:t>
      </w:r>
      <w:r w:rsidRPr="00CD6325">
        <w:t>у</w:t>
      </w:r>
      <w:r w:rsidRPr="00CD6325">
        <w:t xml:space="preserve">чили свободу </w:t>
      </w:r>
      <w:r>
        <w:t>после</w:t>
      </w:r>
      <w:r w:rsidRPr="00CD6325">
        <w:t xml:space="preserve"> ликвидации феодальной кастовой системы в 1871 году, </w:t>
      </w:r>
      <w:r>
        <w:t>х</w:t>
      </w:r>
      <w:r>
        <w:t>а</w:t>
      </w:r>
      <w:r>
        <w:t>рактерная для них</w:t>
      </w:r>
      <w:r w:rsidRPr="00CD6325">
        <w:t xml:space="preserve"> длительная история запретов и предрассудков оставила свой отпечаток, который по-прежнему выражается в их социальном отчужде</w:t>
      </w:r>
      <w:r>
        <w:t>нии. В </w:t>
      </w:r>
      <w:r w:rsidRPr="00CD6325">
        <w:t>статье 1 Конвенции говорится о дискриминации, основанной на признаке р</w:t>
      </w:r>
      <w:r w:rsidRPr="00CD6325">
        <w:t>о</w:t>
      </w:r>
      <w:r w:rsidRPr="00CD6325">
        <w:t>дового происхождения, и данный вопрос рассматривается в общей рекоменд</w:t>
      </w:r>
      <w:r w:rsidRPr="00CD6325">
        <w:t>а</w:t>
      </w:r>
      <w:r w:rsidRPr="00CD6325">
        <w:t xml:space="preserve">ции Комитета № 29. Какое определение </w:t>
      </w:r>
      <w:proofErr w:type="spellStart"/>
      <w:r w:rsidRPr="00CD6325">
        <w:t>бураку</w:t>
      </w:r>
      <w:r>
        <w:t>минов</w:t>
      </w:r>
      <w:proofErr w:type="spellEnd"/>
      <w:r w:rsidRPr="00CD6325">
        <w:t xml:space="preserve"> намеревается принять правительство и каким образом оно предлагает покончить с дискриминацией в о</w:t>
      </w:r>
      <w:r w:rsidRPr="00CD6325">
        <w:t>т</w:t>
      </w:r>
      <w:r w:rsidRPr="00CD6325">
        <w:t>ношении них? Такой же вопрос может быть задан по поводу народа Окинавы.</w:t>
      </w:r>
    </w:p>
    <w:p w:rsidR="00D57C8B" w:rsidRPr="007F7553" w:rsidRDefault="00D57C8B" w:rsidP="00D57C8B">
      <w:pPr>
        <w:pStyle w:val="SingleTxtGR"/>
      </w:pPr>
      <w:r w:rsidRPr="00CD6325">
        <w:t>48.</w:t>
      </w:r>
      <w:r w:rsidRPr="00CD6325">
        <w:tab/>
      </w:r>
      <w:r>
        <w:t>В</w:t>
      </w:r>
      <w:r w:rsidRPr="00CD6325">
        <w:t xml:space="preserve"> период с 2001 года </w:t>
      </w:r>
      <w:r>
        <w:t>н</w:t>
      </w:r>
      <w:r w:rsidRPr="00CD6325">
        <w:t>е было достигнуто большого прогресса в осущес</w:t>
      </w:r>
      <w:r w:rsidRPr="00CD6325">
        <w:t>т</w:t>
      </w:r>
      <w:r w:rsidRPr="00CD6325">
        <w:t>влении статьи 4 Конвенции, которая требует к</w:t>
      </w:r>
      <w:r>
        <w:t>риминализации актов расизма. Не </w:t>
      </w:r>
      <w:r w:rsidRPr="00CD6325">
        <w:t xml:space="preserve">было принято никаких новых законов, хотя Конвенция не имеет прямого действия в рамках дуалистической системы Японии. </w:t>
      </w:r>
      <w:r>
        <w:t>О</w:t>
      </w:r>
      <w:r w:rsidRPr="00CD6325">
        <w:t>говорк</w:t>
      </w:r>
      <w:r>
        <w:t>а</w:t>
      </w:r>
      <w:r w:rsidRPr="00CD6325">
        <w:t xml:space="preserve"> государства-участника к пунктам а) и </w:t>
      </w:r>
      <w:r w:rsidRPr="00CD6325">
        <w:rPr>
          <w:lang w:val="en-US"/>
        </w:rPr>
        <w:t>b</w:t>
      </w:r>
      <w:r w:rsidRPr="00CD6325">
        <w:t>) статьи 4</w:t>
      </w:r>
      <w:r>
        <w:t xml:space="preserve"> не была отозвана</w:t>
      </w:r>
      <w:r w:rsidRPr="00CD6325">
        <w:t xml:space="preserve">. Оно ссылается в этой связи на идею свободы выражения мнений, однако Комитет </w:t>
      </w:r>
      <w:r>
        <w:t xml:space="preserve">четко </w:t>
      </w:r>
      <w:r w:rsidRPr="00CD6325">
        <w:t>заявил в св</w:t>
      </w:r>
      <w:r w:rsidRPr="00CD6325">
        <w:t>о</w:t>
      </w:r>
      <w:r w:rsidRPr="00CD6325">
        <w:t>их предыдущих заключительных замечаниях и в общей рекомендации № 15</w:t>
      </w:r>
      <w:r>
        <w:t xml:space="preserve"> о том</w:t>
      </w:r>
      <w:r w:rsidRPr="00CD6325">
        <w:t>, что положения статьи 4 являются обязательными и что запрещение ра</w:t>
      </w:r>
      <w:r w:rsidRPr="00CD6325">
        <w:t>с</w:t>
      </w:r>
      <w:r w:rsidRPr="00CD6325">
        <w:t>пространения всех идей, основанных на расовом превосходстве или ненависти, совместимо с пр</w:t>
      </w:r>
      <w:r w:rsidRPr="00CD6325">
        <w:t>а</w:t>
      </w:r>
      <w:r w:rsidRPr="00CD6325">
        <w:t>вом на свободу выражения мнений.</w:t>
      </w:r>
    </w:p>
    <w:p w:rsidR="0066398C" w:rsidRDefault="0066398C" w:rsidP="0066398C">
      <w:pPr>
        <w:pStyle w:val="SingleTxtGR"/>
      </w:pPr>
      <w:r>
        <w:t>49.</w:t>
      </w:r>
      <w:r>
        <w:tab/>
        <w:t>В пунктах 66 и 68 доклада приводится информация о судебных решениях, каса</w:t>
      </w:r>
      <w:r>
        <w:t>ю</w:t>
      </w:r>
      <w:r>
        <w:t>щихся расовой дискриминации, а в пункте 71 упоминается о жалобах, расследованных правозащитным подразделением Министерства юстиции. О</w:t>
      </w:r>
      <w:r>
        <w:t>д</w:t>
      </w:r>
      <w:r>
        <w:t>нако большинством судебных решений и постановлений поданные жалобы б</w:t>
      </w:r>
      <w:r>
        <w:t>ы</w:t>
      </w:r>
      <w:r>
        <w:t>ли отклонены</w:t>
      </w:r>
      <w:r w:rsidRPr="00F838D6">
        <w:t xml:space="preserve"> − </w:t>
      </w:r>
      <w:r>
        <w:t>факт, который, по его мнению, иллюстрирует необходимость повышения осведомленности правоохранительных учреждений и судебных о</w:t>
      </w:r>
      <w:r>
        <w:t>р</w:t>
      </w:r>
      <w:r>
        <w:t>ганов о расизме и расовой дискриминации.</w:t>
      </w:r>
    </w:p>
    <w:p w:rsidR="0066398C" w:rsidRDefault="0066398C" w:rsidP="0066398C">
      <w:pPr>
        <w:pStyle w:val="SingleTxtGR"/>
      </w:pPr>
      <w:r>
        <w:t>50.</w:t>
      </w:r>
      <w:r>
        <w:tab/>
        <w:t>Согласно информации, полученной от НПО, Верховный суд отказался разрешить экспертам при разрешении семейных и других споров действовать в качестве посредников от имени иностранцев. Он интересуется основаниями, обусловившими принятие такого решения.</w:t>
      </w:r>
    </w:p>
    <w:p w:rsidR="0066398C" w:rsidRDefault="0066398C" w:rsidP="0066398C">
      <w:pPr>
        <w:pStyle w:val="SingleTxtGR"/>
      </w:pPr>
      <w:r>
        <w:t>51.</w:t>
      </w:r>
      <w:r>
        <w:tab/>
      </w:r>
      <w:r w:rsidRPr="00150C8A">
        <w:rPr>
          <w:b/>
        </w:rPr>
        <w:t xml:space="preserve">Г-н Хуан </w:t>
      </w:r>
      <w:proofErr w:type="spellStart"/>
      <w:r>
        <w:rPr>
          <w:b/>
        </w:rPr>
        <w:t>Юнань</w:t>
      </w:r>
      <w:proofErr w:type="spellEnd"/>
      <w:r w:rsidRPr="00150C8A">
        <w:t xml:space="preserve"> говорит, что</w:t>
      </w:r>
      <w:r>
        <w:t>, хотя Япония является промышленно ра</w:t>
      </w:r>
      <w:r>
        <w:t>з</w:t>
      </w:r>
      <w:r>
        <w:t>витой страной и мощной экономической державой, ее народ сохраняет свой о</w:t>
      </w:r>
      <w:r>
        <w:t>б</w:t>
      </w:r>
      <w:r>
        <w:t>раз жизни. Основными группами меньшинств являются иммигранты, особенно из соседних азиатских стран, и расовая дискриминация в японском обществе, несомненно, существует, например в отношении лиц из бывших колоний стр</w:t>
      </w:r>
      <w:r>
        <w:t>а</w:t>
      </w:r>
      <w:r>
        <w:t>ны. По историческим причинам корейцы и выходцы из Тайваня и других азиа</w:t>
      </w:r>
      <w:r>
        <w:t>т</w:t>
      </w:r>
      <w:r>
        <w:t xml:space="preserve">ских стран поселились в Японии в первой половине </w:t>
      </w:r>
      <w:proofErr w:type="spellStart"/>
      <w:r>
        <w:t>ХХ</w:t>
      </w:r>
      <w:proofErr w:type="spellEnd"/>
      <w:r>
        <w:t xml:space="preserve"> века. Хотя большинс</w:t>
      </w:r>
      <w:r>
        <w:t>т</w:t>
      </w:r>
      <w:r>
        <w:t>во из них сейчас стали японскими гражданами, многим по-прежнему трудно интегрироваться в японское общество. Прослеживается тенденция, особенно среди старшего поколения японцев, смотреть свысока на лиц, принадл</w:t>
      </w:r>
      <w:r>
        <w:t>е</w:t>
      </w:r>
      <w:r>
        <w:t>жащих к этой категории лиц. Хотя они внесли ценный вклад в индустриализацию страны и обладают такими же правами, как и другие японские граждане, их подверга</w:t>
      </w:r>
      <w:r>
        <w:t>ю</w:t>
      </w:r>
      <w:r>
        <w:t>т дискриминации в области занятости, образования и социальной жизни. Ссыл</w:t>
      </w:r>
      <w:r>
        <w:t>а</w:t>
      </w:r>
      <w:r>
        <w:t xml:space="preserve">ясь на статью 4 Конвенции, он настоятельно призывает государство-участник принять всеобъемлющий закон, направленный на устранение дискриминации по отношению к ним в административной и законодательной областях. Хотя Япония сделала оговорки к пунктам а) и </w:t>
      </w:r>
      <w:r>
        <w:rPr>
          <w:lang w:val="en-US"/>
        </w:rPr>
        <w:t>b</w:t>
      </w:r>
      <w:r>
        <w:t>) статьи 4, он полагает, что она по</w:t>
      </w:r>
      <w:r>
        <w:t>д</w:t>
      </w:r>
      <w:r>
        <w:t>держивает основные принципы, закрепленные в этих п</w:t>
      </w:r>
      <w:r>
        <w:t>о</w:t>
      </w:r>
      <w:r>
        <w:t>ложениях.</w:t>
      </w:r>
    </w:p>
    <w:p w:rsidR="0066398C" w:rsidRDefault="0066398C" w:rsidP="0066398C">
      <w:pPr>
        <w:pStyle w:val="SingleTxtGR"/>
      </w:pPr>
      <w:r>
        <w:t>52.</w:t>
      </w:r>
      <w:r>
        <w:tab/>
        <w:t>Комитет получил сообщения о подстрекательстве к дискриминации со стороны японских политиков и государственных чиновников. Приверженцы крайне правой политики клеймят иммигрантов такими словами, как "банда в</w:t>
      </w:r>
      <w:r>
        <w:t>о</w:t>
      </w:r>
      <w:r>
        <w:t>ров или смутьянов". Он предлагает правительству организовать сем</w:t>
      </w:r>
      <w:r>
        <w:t>и</w:t>
      </w:r>
      <w:r>
        <w:t>нар по правам человека для таких политиков и государственных чиновников и принять меры с целью искоренения их глубоко укоренившихся колониальных взглядов.</w:t>
      </w:r>
    </w:p>
    <w:p w:rsidR="0066398C" w:rsidRDefault="0066398C" w:rsidP="0066398C">
      <w:pPr>
        <w:pStyle w:val="SingleTxtGR"/>
      </w:pPr>
      <w:r>
        <w:t>53.</w:t>
      </w:r>
      <w:r>
        <w:tab/>
        <w:t>С другой стороны, он высоко оценивает усилия правительства по поо</w:t>
      </w:r>
      <w:r>
        <w:t>щ</w:t>
      </w:r>
      <w:r>
        <w:t>рению прав человека, в частности новые меры по ликвидации расовой дискр</w:t>
      </w:r>
      <w:r>
        <w:t>и</w:t>
      </w:r>
      <w:r>
        <w:t>минации, упомянутые делегацией.</w:t>
      </w:r>
    </w:p>
    <w:p w:rsidR="0066398C" w:rsidRDefault="0066398C" w:rsidP="0066398C">
      <w:pPr>
        <w:pStyle w:val="SingleTxtGR"/>
      </w:pPr>
      <w:r>
        <w:t>54.</w:t>
      </w:r>
      <w:r>
        <w:tab/>
      </w:r>
      <w:r>
        <w:rPr>
          <w:b/>
        </w:rPr>
        <w:t>Г-н Дьякону</w:t>
      </w:r>
      <w:r>
        <w:t xml:space="preserve"> говорит, что, хотя народ </w:t>
      </w:r>
      <w:proofErr w:type="spellStart"/>
      <w:r>
        <w:t>айнов</w:t>
      </w:r>
      <w:proofErr w:type="spellEnd"/>
      <w:r>
        <w:t xml:space="preserve"> признается в качестве к</w:t>
      </w:r>
      <w:r>
        <w:t>о</w:t>
      </w:r>
      <w:r>
        <w:t>ренной общины, представители этого народа, как сообщается, лишены возмо</w:t>
      </w:r>
      <w:r>
        <w:t>ж</w:t>
      </w:r>
      <w:r>
        <w:t>ности рыбного промысла в прибрежных водах; раньше это было не так и др</w:t>
      </w:r>
      <w:r>
        <w:t>у</w:t>
      </w:r>
      <w:r>
        <w:t>гим людям разрешалось продолжать рыбный промысел в этих районах. Он пр</w:t>
      </w:r>
      <w:r>
        <w:t>и</w:t>
      </w:r>
      <w:r>
        <w:t xml:space="preserve">ветствовал бы разъяснения от делегации. Поскольку </w:t>
      </w:r>
      <w:proofErr w:type="spellStart"/>
      <w:r>
        <w:t>рюкюсцы</w:t>
      </w:r>
      <w:proofErr w:type="spellEnd"/>
      <w:r>
        <w:t xml:space="preserve"> с Окинавы, как представляется, говорят на ином диалекте или языке, он не может понять, п</w:t>
      </w:r>
      <w:r>
        <w:t>о</w:t>
      </w:r>
      <w:r>
        <w:t>чему они не считаются коренным народом.</w:t>
      </w:r>
    </w:p>
    <w:p w:rsidR="0066398C" w:rsidRDefault="0066398C" w:rsidP="0066398C">
      <w:pPr>
        <w:pStyle w:val="SingleTxtGR"/>
      </w:pPr>
      <w:r>
        <w:t>55.</w:t>
      </w:r>
      <w:r>
        <w:tab/>
        <w:t xml:space="preserve">Хотя Комитет отмечает, что проблема </w:t>
      </w:r>
      <w:proofErr w:type="spellStart"/>
      <w:r>
        <w:t>буракуминов</w:t>
      </w:r>
      <w:proofErr w:type="spellEnd"/>
      <w:r>
        <w:t xml:space="preserve"> отнюдь не сводится к расе, он считает позицию государства-участника несостоятельной, учитывая, что оно не сделало оговорку к статье 1 Конвенции, в которой соде</w:t>
      </w:r>
      <w:r>
        <w:t>р</w:t>
      </w:r>
      <w:r>
        <w:t xml:space="preserve">жится четкая ссылка на родовое происхождение. Он просит дать разъяснения в отношении того, действует ли по-прежнему система регистрации членов семей </w:t>
      </w:r>
      <w:proofErr w:type="spellStart"/>
      <w:r>
        <w:t>буракум</w:t>
      </w:r>
      <w:r>
        <w:t>и</w:t>
      </w:r>
      <w:r>
        <w:t>нов</w:t>
      </w:r>
      <w:proofErr w:type="spellEnd"/>
      <w:r>
        <w:t>, поскольку такая система использовалась в прошлом для оправдания отказа в доступе отдельных лиц к работе и в общественные места. Он спрашивает, п</w:t>
      </w:r>
      <w:r>
        <w:t>о</w:t>
      </w:r>
      <w:r>
        <w:t xml:space="preserve">чему после 2002 года не осуществлялись меры, введенные с целью улучшения положения </w:t>
      </w:r>
      <w:proofErr w:type="spellStart"/>
      <w:r>
        <w:t>буракуминов</w:t>
      </w:r>
      <w:proofErr w:type="spellEnd"/>
      <w:r>
        <w:t>. Было бы интересно узнать позицию государства-участника в отношении Декларации Организации Объединенных Наций о пр</w:t>
      </w:r>
      <w:r>
        <w:t>а</w:t>
      </w:r>
      <w:r>
        <w:t>вах коренных народов и о том, намеревается ли оно ратифицировать Конве</w:t>
      </w:r>
      <w:r>
        <w:t>н</w:t>
      </w:r>
      <w:r>
        <w:t>цию МОТ № 169.</w:t>
      </w:r>
    </w:p>
    <w:p w:rsidR="0066398C" w:rsidRDefault="0066398C" w:rsidP="0066398C">
      <w:pPr>
        <w:pStyle w:val="SingleTxtGR"/>
      </w:pPr>
      <w:r>
        <w:t>56.</w:t>
      </w:r>
      <w:r>
        <w:tab/>
        <w:t xml:space="preserve">Он спрашивает, планирует ли правительство разрешить проживающим в Японии корейцам, которые были лишены японского гражданства по условиям </w:t>
      </w:r>
      <w:proofErr w:type="spellStart"/>
      <w:r>
        <w:t>Сан-Францисского</w:t>
      </w:r>
      <w:proofErr w:type="spellEnd"/>
      <w:r>
        <w:t xml:space="preserve"> мирного договора 1952 года, вновь приобрести японское гражданство, в частности потому, что многие из них живут в Японии с момента окончания Второй мировой войны. Было бы интересно узнать, ходатайствовал ли кто-либо из корейцев, проживающих в Японии, о получении японского гр</w:t>
      </w:r>
      <w:r>
        <w:t>а</w:t>
      </w:r>
      <w:r>
        <w:t>жданства. Он спрашивает, могут ли выпускники южно- и северокорейских школ, помимо корейской школы Токио, считаться лицами, удовлетворяющими требованиям, установленным для поступления в университет. Государству-участнику следует обеспечить принятие эффективных просветительских и и</w:t>
      </w:r>
      <w:r>
        <w:t>н</w:t>
      </w:r>
      <w:r>
        <w:t>формационных мер с целью недопущения какого-либо повторения таких ситу</w:t>
      </w:r>
      <w:r>
        <w:t>а</w:t>
      </w:r>
      <w:r>
        <w:t>ций, как преследования и жестокое обращение, от которых пострадали коре</w:t>
      </w:r>
      <w:r>
        <w:t>й</w:t>
      </w:r>
      <w:r>
        <w:t>ские учащиеся после сообщений 2006 года о запусках северокорейских ракет. Он хотел бы узнать, почему северокорейские школы в государстве-участнике не имеют права на специальные налоговые льготы, которыми пользуются другие школы, включая междунаро</w:t>
      </w:r>
      <w:r>
        <w:t>д</w:t>
      </w:r>
      <w:r>
        <w:t>ные школы.</w:t>
      </w:r>
    </w:p>
    <w:p w:rsidR="0066398C" w:rsidRDefault="0066398C" w:rsidP="0066398C">
      <w:pPr>
        <w:pStyle w:val="SingleTxtGR"/>
      </w:pPr>
      <w:r>
        <w:t>57.</w:t>
      </w:r>
      <w:r>
        <w:tab/>
        <w:t>Было бы полезно узнать, почему государство-участник принимает лишь беженцев из Камбоджи, Лаоса, Мьянмы и Вьетнама, в частности принимая во внимание то, что оно ратифицировало Конвенцию о статусе беженцев 1951 г</w:t>
      </w:r>
      <w:r>
        <w:t>о</w:t>
      </w:r>
      <w:r>
        <w:t>да.</w:t>
      </w:r>
    </w:p>
    <w:p w:rsidR="0066398C" w:rsidRDefault="0066398C" w:rsidP="0066398C">
      <w:pPr>
        <w:pStyle w:val="SingleTxtGR"/>
      </w:pPr>
      <w:r>
        <w:t>58.</w:t>
      </w:r>
      <w:r>
        <w:tab/>
        <w:t>Учитывая, что в оговорке государства-участника к Конвенции указывае</w:t>
      </w:r>
      <w:r>
        <w:t>т</w:t>
      </w:r>
      <w:r>
        <w:t xml:space="preserve">ся, что оно будет выполнять свои обязательства по пунктам а) и </w:t>
      </w:r>
      <w:r>
        <w:rPr>
          <w:lang w:val="en-US"/>
        </w:rPr>
        <w:t>b</w:t>
      </w:r>
      <w:r>
        <w:t>) статьи 4 в той мере, в которой выполнение этих обязательств будет совместимо с правами, предусмотренными Конституцией, он спрашивает, в какой мере статья 4 осущ</w:t>
      </w:r>
      <w:r>
        <w:t>е</w:t>
      </w:r>
      <w:r>
        <w:t>ствляется на практике. Из докладов государства-участника явствует, что во внутреннем законодательстве закреплены все элементы статьи 4, кроме расовых побуждений. Он спрашивает, желает ли правительство исключить все расовые мотивы из сферы уголовного правосудия. Если да, то это трудно понять, в час</w:t>
      </w:r>
      <w:r>
        <w:t>т</w:t>
      </w:r>
      <w:r>
        <w:t>ности в свете судебных решений, вынесенных по делам, о которых подробно говорится в пункте 66 доклада.</w:t>
      </w:r>
    </w:p>
    <w:p w:rsidR="0066398C" w:rsidRDefault="0066398C" w:rsidP="0066398C">
      <w:pPr>
        <w:pStyle w:val="SingleTxtGR"/>
      </w:pPr>
      <w:r>
        <w:t>59.</w:t>
      </w:r>
      <w:r>
        <w:tab/>
        <w:t>Он спрашивает, существуют ли в государстве-участнике какие-либо к</w:t>
      </w:r>
      <w:r>
        <w:t>и</w:t>
      </w:r>
      <w:r>
        <w:t>тайские школы, и если да, то разделены ли они на тайваньские школы и школы, причисляемые к материковой части Китая. Было бы полезно узнать об их стат</w:t>
      </w:r>
      <w:r>
        <w:t>у</w:t>
      </w:r>
      <w:r>
        <w:t>се.</w:t>
      </w:r>
    </w:p>
    <w:p w:rsidR="0066398C" w:rsidRDefault="0066398C" w:rsidP="0066398C">
      <w:pPr>
        <w:pStyle w:val="SingleTxtGR"/>
      </w:pPr>
      <w:r>
        <w:t>60.</w:t>
      </w:r>
      <w:r>
        <w:tab/>
      </w:r>
      <w:r>
        <w:rPr>
          <w:b/>
        </w:rPr>
        <w:t>Г-н Петер</w:t>
      </w:r>
      <w:r>
        <w:t xml:space="preserve"> говорит, что, поскольку государство-участник часто считается примером с точки зрения надлежащей практики, вызывает разочарование тот факт, что им не было создано никакого правозащитного учреждения. Учит</w:t>
      </w:r>
      <w:r>
        <w:t>ы</w:t>
      </w:r>
      <w:r>
        <w:t>вая основополагающие изменения, которые, как представляется, происходят при смене правительства, он спрашивает, установило ли нынешнее правительство срок для создания такого учреждения.</w:t>
      </w:r>
    </w:p>
    <w:p w:rsidR="0066398C" w:rsidRDefault="0066398C" w:rsidP="0066398C">
      <w:pPr>
        <w:pStyle w:val="SingleTxtGR"/>
      </w:pPr>
      <w:r>
        <w:t>61.</w:t>
      </w:r>
      <w:r>
        <w:tab/>
        <w:t>Было бы интересно узнать, кроется ли причина того, почему государство-участник подписало и ратифицировало столь мало международных договоров по правам человека, в его нежелании поощрять взаимодействие с междунаро</w:t>
      </w:r>
      <w:r>
        <w:t>д</w:t>
      </w:r>
      <w:r>
        <w:t>ным сообществом. Данный момент представляется несообразным, учитывая то, с каким энтузиазмом государство-участник относится к международной торго</w:t>
      </w:r>
      <w:r>
        <w:t>в</w:t>
      </w:r>
      <w:r>
        <w:t>ле.</w:t>
      </w:r>
    </w:p>
    <w:p w:rsidR="0066398C" w:rsidRDefault="0066398C" w:rsidP="0066398C">
      <w:pPr>
        <w:pStyle w:val="SingleTxtGR"/>
      </w:pPr>
      <w:r>
        <w:t>62.</w:t>
      </w:r>
      <w:r>
        <w:tab/>
        <w:t>Поскольку международно-правовые акты автоматически становятся ч</w:t>
      </w:r>
      <w:r>
        <w:t>а</w:t>
      </w:r>
      <w:r>
        <w:t>стью внутреннего права после их ратификации государством-участником, он спрашивает, почему отдельные лица не могут ссылаться на эти договоры во внутренних с</w:t>
      </w:r>
      <w:r>
        <w:t>у</w:t>
      </w:r>
      <w:r>
        <w:t>дах.</w:t>
      </w:r>
    </w:p>
    <w:p w:rsidR="0066398C" w:rsidRDefault="0066398C" w:rsidP="0066398C">
      <w:pPr>
        <w:pStyle w:val="SingleTxtGR"/>
      </w:pPr>
      <w:r>
        <w:t>63.</w:t>
      </w:r>
      <w:r>
        <w:tab/>
        <w:t>Он хотел бы знать, выдвинуты ли в государстве-участнике какие-либо политические инициативы для того, чтобы сделать предусмотренное статьей 14 Конвенции заявление о признании компетенции Комитета получать и рассма</w:t>
      </w:r>
      <w:r>
        <w:t>т</w:t>
      </w:r>
      <w:r>
        <w:t>ривать сообщения от отдельных лиц или групп лиц в пределах своей юрисди</w:t>
      </w:r>
      <w:r>
        <w:t>к</w:t>
      </w:r>
      <w:r>
        <w:t>ции.</w:t>
      </w:r>
    </w:p>
    <w:p w:rsidR="0066398C" w:rsidRDefault="0066398C" w:rsidP="0066398C">
      <w:pPr>
        <w:pStyle w:val="SingleTxtGR"/>
      </w:pPr>
      <w:r>
        <w:t>64.</w:t>
      </w:r>
      <w:r>
        <w:tab/>
      </w:r>
      <w:r>
        <w:rPr>
          <w:b/>
        </w:rPr>
        <w:t xml:space="preserve">Г-н </w:t>
      </w:r>
      <w:proofErr w:type="spellStart"/>
      <w:r>
        <w:rPr>
          <w:b/>
        </w:rPr>
        <w:t>Эвомсан</w:t>
      </w:r>
      <w:proofErr w:type="spellEnd"/>
      <w:r>
        <w:t xml:space="preserve"> говорит, что, восхищаясь способностью государства-участника обеспечивать экономическое развитие при одновременном сохран</w:t>
      </w:r>
      <w:r>
        <w:t>е</w:t>
      </w:r>
      <w:r>
        <w:t xml:space="preserve">нии сильно выраженного духа культуры и традиций, он тем не менее удивлен последствиями социального расслоения для </w:t>
      </w:r>
      <w:proofErr w:type="spellStart"/>
      <w:r>
        <w:t>буракуминов</w:t>
      </w:r>
      <w:proofErr w:type="spellEnd"/>
      <w:r>
        <w:t>. Он спрашивает, к</w:t>
      </w:r>
      <w:r>
        <w:t>а</w:t>
      </w:r>
      <w:r>
        <w:t>кие меры государство-участник планирует принять с целью улучшения полож</w:t>
      </w:r>
      <w:r>
        <w:t>е</w:t>
      </w:r>
      <w:r>
        <w:t>ния этих лиц и ликвидации дискриминации, от которой они страд</w:t>
      </w:r>
      <w:r>
        <w:t>а</w:t>
      </w:r>
      <w:r>
        <w:t>ют.</w:t>
      </w:r>
    </w:p>
    <w:p w:rsidR="0066398C" w:rsidRDefault="0066398C" w:rsidP="0066398C">
      <w:pPr>
        <w:pStyle w:val="SingleTxtGR"/>
      </w:pPr>
      <w:r>
        <w:t>65.</w:t>
      </w:r>
      <w:r>
        <w:tab/>
      </w:r>
      <w:r w:rsidRPr="007B0E3D">
        <w:rPr>
          <w:b/>
        </w:rPr>
        <w:t xml:space="preserve">Г-н Линдгрен </w:t>
      </w:r>
      <w:proofErr w:type="spellStart"/>
      <w:r w:rsidRPr="007B0E3D">
        <w:rPr>
          <w:b/>
        </w:rPr>
        <w:t>Алв</w:t>
      </w:r>
      <w:r>
        <w:rPr>
          <w:b/>
        </w:rPr>
        <w:t>и</w:t>
      </w:r>
      <w:r w:rsidRPr="007B0E3D">
        <w:rPr>
          <w:b/>
        </w:rPr>
        <w:t>с</w:t>
      </w:r>
      <w:proofErr w:type="spellEnd"/>
      <w:r>
        <w:t xml:space="preserve"> просит представить дополнительную информацию о </w:t>
      </w:r>
      <w:proofErr w:type="spellStart"/>
      <w:r>
        <w:t>буракуминах</w:t>
      </w:r>
      <w:proofErr w:type="spellEnd"/>
      <w:r>
        <w:t>, в частности о том, почему они по-прежнему подвергаются нек</w:t>
      </w:r>
      <w:r>
        <w:t>о</w:t>
      </w:r>
      <w:r>
        <w:t>торым формам р</w:t>
      </w:r>
      <w:r>
        <w:t>а</w:t>
      </w:r>
      <w:r>
        <w:t>совой дискриминации.</w:t>
      </w:r>
    </w:p>
    <w:p w:rsidR="0066398C" w:rsidRDefault="0066398C" w:rsidP="0066398C">
      <w:pPr>
        <w:pStyle w:val="SingleTxtGR"/>
      </w:pPr>
      <w:r>
        <w:t>66.</w:t>
      </w:r>
      <w:r>
        <w:tab/>
      </w:r>
      <w:r>
        <w:rPr>
          <w:b/>
        </w:rPr>
        <w:t xml:space="preserve">Г-жа </w:t>
      </w:r>
      <w:proofErr w:type="spellStart"/>
      <w:r>
        <w:rPr>
          <w:b/>
        </w:rPr>
        <w:t>Сино</w:t>
      </w:r>
      <w:proofErr w:type="spellEnd"/>
      <w:r>
        <w:t xml:space="preserve"> (Япония) говорит, что ее правительство просило уделить пр</w:t>
      </w:r>
      <w:r>
        <w:t>и</w:t>
      </w:r>
      <w:r>
        <w:t>оритетное внимание вопросу о заявлении, предусмотренном статьей 14 Ко</w:t>
      </w:r>
      <w:r>
        <w:t>н</w:t>
      </w:r>
      <w:r>
        <w:t>венции. По данному вопросу в настоящее время проводится исследование.</w:t>
      </w:r>
    </w:p>
    <w:p w:rsidR="007511D7" w:rsidRPr="00635870" w:rsidRDefault="0066398C" w:rsidP="00410441">
      <w:pPr>
        <w:pStyle w:val="SingleTxtGR"/>
      </w:pPr>
      <w:r>
        <w:rPr>
          <w:i/>
        </w:rPr>
        <w:t>Заседание закрывается в 18 ч. 00 м.</w:t>
      </w:r>
    </w:p>
    <w:sectPr w:rsidR="007511D7" w:rsidRPr="00635870" w:rsidSect="007511D7">
      <w:headerReference w:type="even" r:id="rId8"/>
      <w:headerReference w:type="default" r:id="rId9"/>
      <w:footerReference w:type="even" r:id="rId10"/>
      <w:footerReference w:type="default" r:id="rId11"/>
      <w:headerReference w:type="firs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46D" w:rsidRDefault="0045146D">
      <w:r>
        <w:rPr>
          <w:lang w:val="en-US"/>
        </w:rPr>
        <w:tab/>
      </w:r>
      <w:r>
        <w:separator/>
      </w:r>
    </w:p>
  </w:endnote>
  <w:endnote w:type="continuationSeparator" w:id="0">
    <w:p w:rsidR="0045146D" w:rsidRDefault="00451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46D" w:rsidRPr="009A6F4A" w:rsidRDefault="0045146D">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525393">
      <w:rPr>
        <w:rStyle w:val="PageNumber"/>
        <w:noProof/>
      </w:rPr>
      <w:t>12</w:t>
    </w:r>
    <w:r>
      <w:rPr>
        <w:rStyle w:val="PageNumber"/>
      </w:rPr>
      <w:fldChar w:fldCharType="end"/>
    </w:r>
    <w:r>
      <w:rPr>
        <w:lang w:val="en-US"/>
      </w:rPr>
      <w:tab/>
      <w:t>GE.10-40815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46D" w:rsidRPr="009A6F4A" w:rsidRDefault="0045146D">
    <w:pPr>
      <w:pStyle w:val="Footer"/>
      <w:rPr>
        <w:lang w:val="en-US"/>
      </w:rPr>
    </w:pPr>
    <w:r>
      <w:rPr>
        <w:lang w:val="en-US"/>
      </w:rPr>
      <w:t>GE.10-40815</w:t>
    </w:r>
    <w:r>
      <w:rPr>
        <w:lang w:val="en-US"/>
      </w:rPr>
      <w:tab/>
    </w:r>
    <w:r>
      <w:rPr>
        <w:rStyle w:val="PageNumber"/>
      </w:rPr>
      <w:fldChar w:fldCharType="begin"/>
    </w:r>
    <w:r>
      <w:rPr>
        <w:rStyle w:val="PageNumber"/>
      </w:rPr>
      <w:instrText xml:space="preserve"> PAGE </w:instrText>
    </w:r>
    <w:r>
      <w:rPr>
        <w:rStyle w:val="PageNumber"/>
      </w:rPr>
      <w:fldChar w:fldCharType="separate"/>
    </w:r>
    <w:r w:rsidR="00525393">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46D" w:rsidRPr="00462FAE" w:rsidRDefault="0045146D" w:rsidP="00462FAE">
    <w:pPr>
      <w:pStyle w:val="FootnoteText"/>
      <w:pBdr>
        <w:top w:val="single" w:sz="4" w:space="1" w:color="auto"/>
      </w:pBdr>
      <w:spacing w:before="120"/>
      <w:ind w:right="-81"/>
      <w:rPr>
        <w:szCs w:val="18"/>
        <w:lang w:val="ru-RU"/>
      </w:rPr>
    </w:pPr>
    <w:r>
      <w:rPr>
        <w:sz w:val="20"/>
        <w:lang w:val="ru-RU"/>
      </w:rPr>
      <w:tab/>
    </w:r>
    <w:r>
      <w:rPr>
        <w:sz w:val="20"/>
        <w:lang w:val="ru-RU"/>
      </w:rPr>
      <w:tab/>
    </w:r>
    <w:r w:rsidRPr="003907B3">
      <w:rPr>
        <w:szCs w:val="18"/>
        <w:lang w:val="ru-RU"/>
      </w:rPr>
      <w:t>В настоящий отчет могут вноситься поправки.</w:t>
    </w:r>
  </w:p>
  <w:p w:rsidR="0045146D" w:rsidRPr="003907B3" w:rsidRDefault="0045146D" w:rsidP="00462FAE">
    <w:pPr>
      <w:pStyle w:val="FootnoteText"/>
      <w:spacing w:before="120"/>
      <w:rPr>
        <w:szCs w:val="18"/>
        <w:lang w:val="ru-RU"/>
      </w:rPr>
    </w:pPr>
    <w:r>
      <w:rPr>
        <w:sz w:val="20"/>
        <w:lang w:val="ru-RU"/>
      </w:rPr>
      <w:tab/>
    </w:r>
    <w:r>
      <w:rPr>
        <w:sz w:val="20"/>
        <w:lang w:val="ru-RU"/>
      </w:rPr>
      <w:tab/>
    </w:r>
    <w:r w:rsidRPr="003907B3">
      <w:rPr>
        <w:szCs w:val="18"/>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3907B3">
      <w:rPr>
        <w:i/>
        <w:szCs w:val="18"/>
        <w:lang w:val="ru-RU"/>
      </w:rPr>
      <w:t xml:space="preserve">в течение одной недели с момента выпуска настоящего документа </w:t>
    </w:r>
    <w:r w:rsidRPr="003907B3">
      <w:rPr>
        <w:szCs w:val="18"/>
        <w:lang w:val="ru-RU"/>
      </w:rPr>
      <w:t>в Группу редакционного контроля, комната Е.4108, Дворец Наций, Женева.</w:t>
    </w:r>
  </w:p>
  <w:p w:rsidR="0045146D" w:rsidRPr="003907B3" w:rsidRDefault="0045146D" w:rsidP="00462FAE">
    <w:pPr>
      <w:pStyle w:val="FootnoteText"/>
      <w:spacing w:before="120"/>
      <w:rPr>
        <w:szCs w:val="18"/>
        <w:lang w:val="ru-RU"/>
      </w:rPr>
    </w:pPr>
    <w:r>
      <w:rPr>
        <w:sz w:val="20"/>
        <w:lang w:val="ru-RU"/>
      </w:rPr>
      <w:tab/>
    </w:r>
    <w:r>
      <w:rPr>
        <w:sz w:val="20"/>
        <w:lang w:val="ru-RU"/>
      </w:rPr>
      <w:tab/>
    </w:r>
    <w:r w:rsidRPr="003907B3">
      <w:rPr>
        <w:szCs w:val="18"/>
        <w:lang w:val="ru-RU"/>
      </w:rPr>
      <w:t xml:space="preserve">Любые поправки к отчетам об открытых заседаниях Комитета </w:t>
    </w:r>
    <w:r>
      <w:rPr>
        <w:szCs w:val="18"/>
        <w:lang w:val="ru-RU"/>
      </w:rPr>
      <w:t xml:space="preserve">на этой сессии </w:t>
    </w:r>
    <w:r w:rsidRPr="003907B3">
      <w:rPr>
        <w:szCs w:val="18"/>
        <w:lang w:val="ru-RU"/>
      </w:rPr>
      <w:t>будут сведены в единое исправление, которое будет издано вскоре после окончания сессии.</w:t>
    </w:r>
  </w:p>
  <w:p w:rsidR="0045146D" w:rsidRPr="009A6F4A" w:rsidRDefault="0045146D">
    <w:pPr>
      <w:pStyle w:val="Footer"/>
      <w:rPr>
        <w:sz w:val="20"/>
        <w:lang w:val="en-US"/>
      </w:rPr>
    </w:pPr>
    <w:r>
      <w:rPr>
        <w:sz w:val="20"/>
        <w:lang w:val="en-US"/>
      </w:rPr>
      <w:t>GE.10-</w:t>
    </w:r>
    <w:r>
      <w:rPr>
        <w:sz w:val="20"/>
        <w:lang w:val="ru-RU"/>
      </w:rPr>
      <w:t>40815</w:t>
    </w:r>
    <w:r>
      <w:rPr>
        <w:sz w:val="20"/>
        <w:lang w:val="en-US"/>
      </w:rPr>
      <w:t xml:space="preserve">  (R)  </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46D" w:rsidRPr="00F71F63" w:rsidRDefault="0045146D"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45146D" w:rsidRPr="00F71F63" w:rsidRDefault="0045146D" w:rsidP="00635E86">
      <w:pPr>
        <w:tabs>
          <w:tab w:val="right" w:pos="2155"/>
        </w:tabs>
        <w:spacing w:after="80" w:line="240" w:lineRule="auto"/>
        <w:rPr>
          <w:u w:val="single"/>
          <w:lang w:val="en-US"/>
        </w:rPr>
      </w:pPr>
      <w:r w:rsidRPr="00F71F63">
        <w:rPr>
          <w:u w:val="single"/>
          <w:lang w:val="en-US"/>
        </w:rPr>
        <w:tab/>
      </w:r>
    </w:p>
    <w:p w:rsidR="0045146D" w:rsidRPr="00635E86" w:rsidRDefault="0045146D"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46D" w:rsidRPr="00462FAE" w:rsidRDefault="0045146D">
    <w:pPr>
      <w:pStyle w:val="Header"/>
      <w:rPr>
        <w:lang w:val="en-US"/>
      </w:rPr>
    </w:pPr>
    <w:r>
      <w:rPr>
        <w:lang w:val="en-US"/>
      </w:rPr>
      <w:t>CERD/C/SR.1987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46D" w:rsidRPr="009A6F4A" w:rsidRDefault="0045146D">
    <w:pPr>
      <w:pStyle w:val="Header"/>
      <w:rPr>
        <w:lang w:val="en-US"/>
      </w:rPr>
    </w:pPr>
    <w:r>
      <w:rPr>
        <w:lang w:val="en-US"/>
      </w:rPr>
      <w:tab/>
      <w:t>CERD/C/SR.1987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93" w:rsidRDefault="005253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34D4"/>
    <w:rsid w:val="000033D8"/>
    <w:rsid w:val="00005C1C"/>
    <w:rsid w:val="00016553"/>
    <w:rsid w:val="00021556"/>
    <w:rsid w:val="000233B3"/>
    <w:rsid w:val="00023E9E"/>
    <w:rsid w:val="00026B0C"/>
    <w:rsid w:val="0003638E"/>
    <w:rsid w:val="00036FF2"/>
    <w:rsid w:val="0004010A"/>
    <w:rsid w:val="00043D88"/>
    <w:rsid w:val="00046E4D"/>
    <w:rsid w:val="0006401A"/>
    <w:rsid w:val="00070925"/>
    <w:rsid w:val="00072C27"/>
    <w:rsid w:val="00086182"/>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203A3"/>
    <w:rsid w:val="00232D42"/>
    <w:rsid w:val="00237334"/>
    <w:rsid w:val="002444F4"/>
    <w:rsid w:val="002629A0"/>
    <w:rsid w:val="0028492B"/>
    <w:rsid w:val="00291C8F"/>
    <w:rsid w:val="002B43B0"/>
    <w:rsid w:val="002C5036"/>
    <w:rsid w:val="002C6A71"/>
    <w:rsid w:val="002C6D5F"/>
    <w:rsid w:val="002D15EA"/>
    <w:rsid w:val="002D6C07"/>
    <w:rsid w:val="002E0CE6"/>
    <w:rsid w:val="002E1163"/>
    <w:rsid w:val="002E43F3"/>
    <w:rsid w:val="003215F5"/>
    <w:rsid w:val="00332891"/>
    <w:rsid w:val="00343A62"/>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0441"/>
    <w:rsid w:val="00414586"/>
    <w:rsid w:val="00415059"/>
    <w:rsid w:val="00424FDD"/>
    <w:rsid w:val="0043033D"/>
    <w:rsid w:val="00435FE4"/>
    <w:rsid w:val="0045146D"/>
    <w:rsid w:val="00457634"/>
    <w:rsid w:val="00460F22"/>
    <w:rsid w:val="00462FAE"/>
    <w:rsid w:val="00474F42"/>
    <w:rsid w:val="0048244D"/>
    <w:rsid w:val="004A0DE8"/>
    <w:rsid w:val="004A4CB7"/>
    <w:rsid w:val="004A57B5"/>
    <w:rsid w:val="004B19DA"/>
    <w:rsid w:val="004B77A8"/>
    <w:rsid w:val="004C2A53"/>
    <w:rsid w:val="004C3B35"/>
    <w:rsid w:val="004C43EC"/>
    <w:rsid w:val="004E6729"/>
    <w:rsid w:val="004F0E47"/>
    <w:rsid w:val="0051339C"/>
    <w:rsid w:val="0051412F"/>
    <w:rsid w:val="00522B6F"/>
    <w:rsid w:val="0052430E"/>
    <w:rsid w:val="00525393"/>
    <w:rsid w:val="005276AD"/>
    <w:rsid w:val="00540A9A"/>
    <w:rsid w:val="00542D3E"/>
    <w:rsid w:val="00543522"/>
    <w:rsid w:val="00545680"/>
    <w:rsid w:val="0056618E"/>
    <w:rsid w:val="00576F59"/>
    <w:rsid w:val="00577A34"/>
    <w:rsid w:val="00580AAD"/>
    <w:rsid w:val="00581786"/>
    <w:rsid w:val="00593A04"/>
    <w:rsid w:val="005A6D5A"/>
    <w:rsid w:val="005B1B28"/>
    <w:rsid w:val="005B7D51"/>
    <w:rsid w:val="005B7F35"/>
    <w:rsid w:val="005C2081"/>
    <w:rsid w:val="005C678A"/>
    <w:rsid w:val="005C690A"/>
    <w:rsid w:val="005D346D"/>
    <w:rsid w:val="005E74AB"/>
    <w:rsid w:val="005F092B"/>
    <w:rsid w:val="00606A3E"/>
    <w:rsid w:val="006115AA"/>
    <w:rsid w:val="006120AE"/>
    <w:rsid w:val="00635E86"/>
    <w:rsid w:val="00636A37"/>
    <w:rsid w:val="00646237"/>
    <w:rsid w:val="006501A5"/>
    <w:rsid w:val="006567B2"/>
    <w:rsid w:val="00662ADE"/>
    <w:rsid w:val="0066398C"/>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9A6"/>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81305"/>
    <w:rsid w:val="00B97BCC"/>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76518"/>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57C8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2860"/>
    <w:rsid w:val="00EE516D"/>
    <w:rsid w:val="00EF4D1B"/>
    <w:rsid w:val="00EF7295"/>
    <w:rsid w:val="00F069D1"/>
    <w:rsid w:val="00F1503D"/>
    <w:rsid w:val="00F22712"/>
    <w:rsid w:val="00F234D4"/>
    <w:rsid w:val="00F275F5"/>
    <w:rsid w:val="00F33188"/>
    <w:rsid w:val="00F35294"/>
    <w:rsid w:val="00F35BDE"/>
    <w:rsid w:val="00F52A0E"/>
    <w:rsid w:val="00F622A8"/>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5122</Words>
  <Characters>29198</Characters>
  <Application>Microsoft Office Word</Application>
  <DocSecurity>4</DocSecurity>
  <Lines>243</Lines>
  <Paragraphs>68</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34252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Лариса Майковская</dc:creator>
  <cp:keywords/>
  <dc:description/>
  <cp:lastModifiedBy>Abramova</cp:lastModifiedBy>
  <cp:revision>2</cp:revision>
  <cp:lastPrinted>2010-05-21T15:07:00Z</cp:lastPrinted>
  <dcterms:created xsi:type="dcterms:W3CDTF">2010-05-21T15:11:00Z</dcterms:created>
  <dcterms:modified xsi:type="dcterms:W3CDTF">2010-05-21T15:11:00Z</dcterms:modified>
</cp:coreProperties>
</file>