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4283" w:rsidRDefault="00E84283" w:rsidP="00E84283">
      <w:pPr>
        <w:spacing w:line="240" w:lineRule="auto"/>
        <w:rPr>
          <w:sz w:val="6"/>
        </w:rPr>
        <w:sectPr w:rsidR="00E84283" w:rsidSect="002C6872">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901" w:left="1195" w:header="576" w:footer="1037" w:gutter="0"/>
          <w:cols w:space="708"/>
          <w:titlePg/>
          <w:docGrid w:linePitch="360"/>
        </w:sectPr>
      </w:pPr>
      <w:r>
        <w:rPr>
          <w:rStyle w:val="CommentReference"/>
        </w:rPr>
        <w:commentReference w:id="0"/>
      </w:r>
    </w:p>
    <w:p w:rsidR="002C6872" w:rsidRDefault="002C6872" w:rsidP="002C6872">
      <w:pPr>
        <w:pStyle w:val="H1"/>
        <w:ind w:left="0" w:right="1260" w:firstLine="0"/>
      </w:pPr>
      <w:r>
        <w:t xml:space="preserve">Committee on the Elimination of Discrimination </w:t>
      </w:r>
      <w:r>
        <w:br/>
        <w:t>against Women</w:t>
      </w:r>
    </w:p>
    <w:p w:rsidR="002C6872" w:rsidRPr="002C6872" w:rsidRDefault="002C6872" w:rsidP="002C6872">
      <w:pPr>
        <w:pStyle w:val="SingleTxt"/>
        <w:spacing w:after="0" w:line="120" w:lineRule="exact"/>
        <w:rPr>
          <w:sz w:val="10"/>
        </w:rPr>
      </w:pPr>
    </w:p>
    <w:p w:rsidR="002C6872" w:rsidRPr="002C6872" w:rsidRDefault="002C6872" w:rsidP="002C6872">
      <w:pPr>
        <w:pStyle w:val="SingleTxt"/>
        <w:spacing w:after="0" w:line="120" w:lineRule="exact"/>
        <w:rPr>
          <w:sz w:val="10"/>
        </w:rPr>
      </w:pPr>
    </w:p>
    <w:p w:rsidR="002C6872" w:rsidRPr="002C6872" w:rsidRDefault="002C6872" w:rsidP="002C6872">
      <w:pPr>
        <w:pStyle w:val="SingleTxt"/>
        <w:spacing w:after="0" w:line="120" w:lineRule="exact"/>
        <w:rPr>
          <w:sz w:val="10"/>
        </w:rPr>
      </w:pPr>
    </w:p>
    <w:p w:rsidR="002C6872" w:rsidRDefault="002C6872" w:rsidP="002C687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Consideration of reports submitted by States parties under article 18 of the Convention on the Elimination of All Forms of Discrimination against Women</w:t>
      </w:r>
    </w:p>
    <w:p w:rsidR="002C6872" w:rsidRPr="002C6872" w:rsidRDefault="002C6872" w:rsidP="002C6872">
      <w:pPr>
        <w:pStyle w:val="SingleTxt"/>
        <w:spacing w:after="0" w:line="120" w:lineRule="exact"/>
        <w:rPr>
          <w:sz w:val="10"/>
        </w:rPr>
      </w:pPr>
    </w:p>
    <w:p w:rsidR="002C6872" w:rsidRPr="002C6872" w:rsidRDefault="002C6872" w:rsidP="002C6872">
      <w:pPr>
        <w:pStyle w:val="SingleTxt"/>
        <w:spacing w:after="0" w:line="120" w:lineRule="exact"/>
        <w:rPr>
          <w:sz w:val="10"/>
        </w:rPr>
      </w:pPr>
    </w:p>
    <w:p w:rsidR="002C6872" w:rsidRDefault="002C6872" w:rsidP="002C687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Sixth periodic reports of States parties</w:t>
      </w:r>
    </w:p>
    <w:p w:rsidR="002C6872" w:rsidRPr="002C6872" w:rsidRDefault="002C6872" w:rsidP="002C6872">
      <w:pPr>
        <w:pStyle w:val="SingleTxt"/>
        <w:spacing w:after="0" w:line="120" w:lineRule="exact"/>
        <w:rPr>
          <w:sz w:val="10"/>
        </w:rPr>
      </w:pPr>
    </w:p>
    <w:p w:rsidR="002C6872" w:rsidRPr="002C6872" w:rsidRDefault="002C6872" w:rsidP="002C6872">
      <w:pPr>
        <w:pStyle w:val="SingleTxt"/>
        <w:spacing w:after="0" w:line="120" w:lineRule="exact"/>
        <w:rPr>
          <w:sz w:val="10"/>
        </w:rPr>
      </w:pPr>
    </w:p>
    <w:p w:rsidR="002C6872" w:rsidRPr="002C6872" w:rsidRDefault="002C6872" w:rsidP="002C6872">
      <w:pPr>
        <w:framePr w:w="9792" w:h="432" w:hSpace="180" w:wrap="around" w:hAnchor="page" w:x="1210" w:yAlign="bottom"/>
        <w:spacing w:line="240" w:lineRule="auto"/>
        <w:rPr>
          <w:sz w:val="10"/>
        </w:rPr>
      </w:pPr>
    </w:p>
    <w:p w:rsidR="002C6872" w:rsidRPr="002C6872" w:rsidRDefault="002C6872" w:rsidP="002C6872">
      <w:pPr>
        <w:framePr w:w="9792" w:h="432" w:hSpace="180" w:wrap="around" w:hAnchor="page" w:x="1210" w:yAlign="bottom"/>
        <w:spacing w:line="240" w:lineRule="auto"/>
        <w:rPr>
          <w:sz w:val="6"/>
        </w:rPr>
      </w:pPr>
      <w:r w:rsidRPr="002C6872">
        <w:rPr>
          <w:noProof/>
          <w:w w:val="100"/>
          <w:sz w:val="6"/>
          <w:lang w:val="en-US"/>
        </w:rPr>
        <w:pict>
          <v:line id="_x0000_s1026" style="position:absolute;z-index:1;mso-position-horizontal-relative:page" from="108pt,-1pt" to="180pt,-1pt" strokeweight=".25pt">
            <w10:wrap anchorx="page"/>
          </v:line>
        </w:pict>
      </w:r>
    </w:p>
    <w:p w:rsidR="002C6872" w:rsidRPr="002C6872" w:rsidRDefault="002C6872" w:rsidP="002C6872">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2C6872">
        <w:rPr>
          <w:sz w:val="17"/>
        </w:rPr>
        <w:tab/>
        <w:t>*</w:t>
      </w:r>
      <w:r w:rsidRPr="002C6872">
        <w:rPr>
          <w:sz w:val="17"/>
        </w:rPr>
        <w:tab/>
        <w:t>The present report is being issued without formal editing.</w:t>
      </w:r>
    </w:p>
    <w:p w:rsidR="00546F5D" w:rsidRDefault="002C6872" w:rsidP="002C6872">
      <w:pPr>
        <w:pStyle w:val="HCh"/>
        <w:ind w:left="1267" w:right="1260" w:hanging="1267"/>
      </w:pPr>
      <w:r>
        <w:tab/>
      </w:r>
      <w:r>
        <w:tab/>
      </w:r>
      <w:smartTag w:uri="urn:schemas-microsoft-com:office:smarttags" w:element="place">
        <w:smartTag w:uri="urn:schemas-microsoft-com:office:smarttags" w:element="country-region">
          <w:r>
            <w:t>Turkey</w:t>
          </w:r>
        </w:smartTag>
      </w:smartTag>
      <w:r w:rsidRPr="002C6872">
        <w:rPr>
          <w:b w:val="0"/>
          <w:sz w:val="20"/>
        </w:rPr>
        <w:t>*</w:t>
      </w:r>
    </w:p>
    <w:p w:rsidR="002C6872" w:rsidRPr="002C6872" w:rsidRDefault="002C6872" w:rsidP="00A755A3">
      <w:pPr>
        <w:pStyle w:val="SingleTxt"/>
      </w:pPr>
    </w:p>
    <w:p w:rsidR="002C6872" w:rsidRPr="002C6872" w:rsidRDefault="002C6872" w:rsidP="00A755A3">
      <w:pPr>
        <w:pStyle w:val="SingleTxt"/>
      </w:pPr>
    </w:p>
    <w:p w:rsidR="002C6872" w:rsidRPr="00A755A3" w:rsidRDefault="00A755A3" w:rsidP="00A755A3">
      <w:pPr>
        <w:spacing w:after="240" w:line="240" w:lineRule="auto"/>
        <w:ind w:firstLine="567"/>
        <w:jc w:val="center"/>
        <w:rPr>
          <w:b/>
          <w:spacing w:val="0"/>
          <w:w w:val="100"/>
          <w:sz w:val="24"/>
          <w:szCs w:val="24"/>
          <w:lang w:val="en-US"/>
        </w:rPr>
      </w:pPr>
      <w:r>
        <w:rPr>
          <w:b/>
          <w:spacing w:val="0"/>
          <w:w w:val="100"/>
          <w:sz w:val="24"/>
          <w:szCs w:val="24"/>
          <w:lang w:val="en-US"/>
        </w:rPr>
        <w:br w:type="page"/>
      </w:r>
      <w:r w:rsidR="002C6872" w:rsidRPr="00A755A3">
        <w:rPr>
          <w:b/>
          <w:spacing w:val="0"/>
          <w:w w:val="100"/>
          <w:sz w:val="24"/>
          <w:szCs w:val="24"/>
          <w:lang w:val="en-US"/>
        </w:rPr>
        <w:t xml:space="preserve">SIXTH PERIODIC REPORT OF </w:t>
      </w:r>
      <w:smartTag w:uri="urn:schemas-microsoft-com:office:smarttags" w:element="country-region">
        <w:smartTag w:uri="urn:schemas-microsoft-com:office:smarttags" w:element="place">
          <w:r w:rsidR="002C6872" w:rsidRPr="00A755A3">
            <w:rPr>
              <w:b/>
              <w:spacing w:val="0"/>
              <w:w w:val="100"/>
              <w:sz w:val="24"/>
              <w:szCs w:val="24"/>
              <w:lang w:val="en-US"/>
            </w:rPr>
            <w:t>TURKEY</w:t>
          </w:r>
        </w:smartTag>
      </w:smartTag>
      <w:r>
        <w:rPr>
          <w:b/>
          <w:spacing w:val="0"/>
          <w:w w:val="100"/>
          <w:sz w:val="24"/>
          <w:szCs w:val="24"/>
          <w:lang w:val="en-US"/>
        </w:rPr>
        <w:br/>
      </w:r>
      <w:r w:rsidR="002C6872" w:rsidRPr="00A755A3">
        <w:rPr>
          <w:b/>
          <w:spacing w:val="0"/>
          <w:w w:val="100"/>
          <w:sz w:val="24"/>
          <w:szCs w:val="24"/>
          <w:lang w:val="en-US"/>
        </w:rPr>
        <w:t>PREPARED TO BE SUBMITTED</w:t>
      </w:r>
      <w:r>
        <w:rPr>
          <w:b/>
          <w:spacing w:val="0"/>
          <w:w w:val="100"/>
          <w:sz w:val="24"/>
          <w:szCs w:val="24"/>
          <w:lang w:val="en-US"/>
        </w:rPr>
        <w:br/>
      </w:r>
      <w:r w:rsidR="002C6872" w:rsidRPr="00A755A3">
        <w:rPr>
          <w:b/>
          <w:spacing w:val="0"/>
          <w:w w:val="100"/>
          <w:sz w:val="24"/>
          <w:szCs w:val="24"/>
          <w:lang w:val="en-US"/>
        </w:rPr>
        <w:t>TO THE CEDAW COMMITTEE</w:t>
      </w:r>
    </w:p>
    <w:p w:rsidR="002C6872" w:rsidRPr="00A755A3" w:rsidRDefault="002C6872" w:rsidP="00A755A3">
      <w:pPr>
        <w:spacing w:after="240" w:line="240" w:lineRule="auto"/>
        <w:ind w:firstLine="567"/>
        <w:jc w:val="center"/>
        <w:rPr>
          <w:b/>
          <w:spacing w:val="0"/>
          <w:w w:val="100"/>
          <w:sz w:val="24"/>
          <w:szCs w:val="24"/>
          <w:lang w:val="en-US"/>
        </w:rPr>
      </w:pPr>
      <w:r w:rsidRPr="00A755A3">
        <w:rPr>
          <w:b/>
          <w:spacing w:val="0"/>
          <w:w w:val="100"/>
          <w:sz w:val="24"/>
          <w:szCs w:val="24"/>
          <w:lang w:val="en-US"/>
        </w:rPr>
        <w:t>2008</w:t>
      </w:r>
    </w:p>
    <w:p w:rsidR="002C6872" w:rsidRDefault="002C6872" w:rsidP="00A755A3">
      <w:pPr>
        <w:spacing w:after="240" w:line="240" w:lineRule="auto"/>
        <w:ind w:firstLine="567"/>
        <w:jc w:val="center"/>
        <w:rPr>
          <w:b/>
          <w:spacing w:val="0"/>
          <w:w w:val="100"/>
          <w:sz w:val="24"/>
          <w:szCs w:val="24"/>
          <w:lang w:val="en-US"/>
        </w:rPr>
      </w:pPr>
      <w:smartTag w:uri="urn:schemas-microsoft-com:office:smarttags" w:element="City">
        <w:smartTag w:uri="urn:schemas-microsoft-com:office:smarttags" w:element="place">
          <w:r w:rsidRPr="00A755A3">
            <w:rPr>
              <w:b/>
              <w:spacing w:val="0"/>
              <w:w w:val="100"/>
              <w:sz w:val="24"/>
              <w:szCs w:val="24"/>
              <w:lang w:val="en-US"/>
            </w:rPr>
            <w:t>ANKARA</w:t>
          </w:r>
        </w:smartTag>
      </w:smartTag>
    </w:p>
    <w:p w:rsidR="00A755A3" w:rsidRPr="00A755A3" w:rsidRDefault="00A755A3" w:rsidP="00A755A3">
      <w:pPr>
        <w:spacing w:line="120" w:lineRule="exact"/>
        <w:ind w:firstLine="567"/>
        <w:jc w:val="center"/>
        <w:rPr>
          <w:b/>
          <w:spacing w:val="0"/>
          <w:w w:val="100"/>
          <w:sz w:val="10"/>
          <w:szCs w:val="24"/>
          <w:lang w:val="en-US"/>
        </w:rPr>
      </w:pPr>
    </w:p>
    <w:p w:rsidR="002C6872" w:rsidRDefault="002C6872" w:rsidP="00E904F1">
      <w:pPr>
        <w:spacing w:after="240" w:line="240" w:lineRule="auto"/>
        <w:ind w:firstLine="720"/>
        <w:jc w:val="both"/>
        <w:rPr>
          <w:i/>
          <w:spacing w:val="0"/>
          <w:w w:val="100"/>
          <w:sz w:val="24"/>
          <w:szCs w:val="24"/>
          <w:lang w:val="en-US"/>
        </w:rPr>
      </w:pPr>
      <w:r w:rsidRPr="00A755A3">
        <w:rPr>
          <w:i/>
          <w:spacing w:val="0"/>
          <w:w w:val="100"/>
          <w:sz w:val="24"/>
          <w:szCs w:val="24"/>
          <w:lang w:val="en-US"/>
        </w:rPr>
        <w:t xml:space="preserve">This report has been prepared pursuant to Article 18 of the Convention on the Elimination of All Forms of Discrimination Against Women (CEDAW), which Turkey has been party since 1986, and within the context of which the adherent states are obliged to submit to the CEDAW Committee a quadrennial report on the progress made reg arding the status of women and the difficulties encountered in this respect.  </w:t>
      </w:r>
    </w:p>
    <w:p w:rsidR="00A755A3" w:rsidRPr="00A755A3" w:rsidRDefault="00A755A3" w:rsidP="00A755A3">
      <w:pPr>
        <w:spacing w:line="120" w:lineRule="exact"/>
        <w:ind w:firstLine="567"/>
        <w:jc w:val="both"/>
        <w:rPr>
          <w:i/>
          <w:spacing w:val="0"/>
          <w:w w:val="100"/>
          <w:sz w:val="10"/>
          <w:szCs w:val="24"/>
          <w:lang w:val="en-US"/>
        </w:rPr>
      </w:pPr>
    </w:p>
    <w:p w:rsidR="002C6872" w:rsidRPr="00A755A3" w:rsidRDefault="002C6872" w:rsidP="00A755A3">
      <w:pPr>
        <w:spacing w:after="240" w:line="240" w:lineRule="auto"/>
        <w:ind w:firstLine="567"/>
        <w:jc w:val="both"/>
        <w:rPr>
          <w:spacing w:val="0"/>
          <w:w w:val="100"/>
          <w:sz w:val="24"/>
          <w:szCs w:val="24"/>
          <w:lang w:val="en-US"/>
        </w:rPr>
      </w:pPr>
      <w:r w:rsidRPr="00A755A3">
        <w:rPr>
          <w:spacing w:val="0"/>
          <w:w w:val="100"/>
          <w:sz w:val="24"/>
          <w:szCs w:val="24"/>
          <w:lang w:val="en-US"/>
        </w:rPr>
        <w:t>CONTENTS</w:t>
      </w:r>
    </w:p>
    <w:tbl>
      <w:tblPr>
        <w:tblW w:w="0" w:type="auto"/>
        <w:jc w:val="center"/>
        <w:tblInd w:w="-302" w:type="dxa"/>
        <w:tblLayout w:type="fixed"/>
        <w:tblCellMar>
          <w:left w:w="60" w:type="dxa"/>
          <w:right w:w="60" w:type="dxa"/>
        </w:tblCellMar>
        <w:tblLook w:val="0000" w:firstRow="0" w:lastRow="0" w:firstColumn="0" w:lastColumn="0" w:noHBand="0" w:noVBand="0"/>
      </w:tblPr>
      <w:tblGrid>
        <w:gridCol w:w="8867"/>
        <w:gridCol w:w="979"/>
      </w:tblGrid>
      <w:tr w:rsidR="002C6872" w:rsidRPr="00A755A3">
        <w:trPr>
          <w:jc w:val="center"/>
        </w:trPr>
        <w:tc>
          <w:tcPr>
            <w:tcW w:w="8867" w:type="dxa"/>
            <w:tcBorders>
              <w:top w:val="threeDEmboss" w:sz="6" w:space="0" w:color="auto"/>
              <w:left w:val="threeDEmboss" w:sz="6" w:space="0" w:color="auto"/>
              <w:bottom w:val="threeDEmboss" w:sz="6" w:space="0" w:color="auto"/>
              <w:right w:val="threeDEmboss" w:sz="6" w:space="0" w:color="auto"/>
            </w:tcBorders>
          </w:tcPr>
          <w:p w:rsidR="002C6872" w:rsidRPr="00A755A3" w:rsidRDefault="002C6872" w:rsidP="00E904F1">
            <w:pPr>
              <w:spacing w:after="100" w:afterAutospacing="1" w:line="240" w:lineRule="auto"/>
              <w:ind w:firstLine="567"/>
              <w:jc w:val="both"/>
              <w:rPr>
                <w:spacing w:val="0"/>
                <w:w w:val="100"/>
                <w:sz w:val="24"/>
                <w:szCs w:val="24"/>
                <w:lang w:val="en-US"/>
              </w:rPr>
            </w:pPr>
            <w:r w:rsidRPr="00A755A3">
              <w:rPr>
                <w:spacing w:val="0"/>
                <w:w w:val="100"/>
                <w:sz w:val="24"/>
                <w:szCs w:val="24"/>
                <w:lang w:val="en-US"/>
              </w:rPr>
              <w:t>Introduction</w:t>
            </w:r>
          </w:p>
        </w:tc>
        <w:tc>
          <w:tcPr>
            <w:tcW w:w="979" w:type="dxa"/>
            <w:tcBorders>
              <w:top w:val="threeDEmboss" w:sz="6" w:space="0" w:color="auto"/>
              <w:left w:val="threeDEmboss" w:sz="6" w:space="0" w:color="auto"/>
              <w:bottom w:val="threeDEmboss" w:sz="6" w:space="0" w:color="auto"/>
              <w:right w:val="threeDEmboss" w:sz="6" w:space="0" w:color="auto"/>
            </w:tcBorders>
          </w:tcPr>
          <w:p w:rsidR="002C6872" w:rsidRPr="00A755A3" w:rsidRDefault="004F2723" w:rsidP="00863841">
            <w:pPr>
              <w:spacing w:after="100" w:afterAutospacing="1" w:line="240" w:lineRule="auto"/>
              <w:ind w:firstLine="567"/>
              <w:jc w:val="right"/>
              <w:rPr>
                <w:spacing w:val="0"/>
                <w:w w:val="100"/>
                <w:sz w:val="24"/>
                <w:szCs w:val="24"/>
                <w:lang w:val="en-US"/>
              </w:rPr>
            </w:pPr>
            <w:r>
              <w:rPr>
                <w:spacing w:val="0"/>
                <w:w w:val="100"/>
                <w:sz w:val="24"/>
                <w:szCs w:val="24"/>
                <w:lang w:val="en-US"/>
              </w:rPr>
              <w:t>3</w:t>
            </w:r>
          </w:p>
        </w:tc>
      </w:tr>
      <w:tr w:rsidR="002C6872" w:rsidRPr="00A755A3">
        <w:trPr>
          <w:jc w:val="center"/>
        </w:trPr>
        <w:tc>
          <w:tcPr>
            <w:tcW w:w="8867" w:type="dxa"/>
            <w:tcBorders>
              <w:top w:val="threeDEmboss" w:sz="6" w:space="0" w:color="auto"/>
              <w:left w:val="threeDEmboss" w:sz="6" w:space="0" w:color="auto"/>
              <w:bottom w:val="threeDEmboss" w:sz="6" w:space="0" w:color="auto"/>
              <w:right w:val="threeDEmboss" w:sz="6" w:space="0" w:color="auto"/>
            </w:tcBorders>
          </w:tcPr>
          <w:p w:rsidR="002C6872" w:rsidRPr="00A755A3" w:rsidRDefault="002C6872" w:rsidP="00E904F1">
            <w:pPr>
              <w:spacing w:after="100" w:afterAutospacing="1" w:line="240" w:lineRule="auto"/>
              <w:ind w:firstLine="567"/>
              <w:jc w:val="both"/>
              <w:rPr>
                <w:spacing w:val="0"/>
                <w:w w:val="100"/>
                <w:sz w:val="24"/>
                <w:szCs w:val="24"/>
                <w:lang w:val="en-US"/>
              </w:rPr>
            </w:pPr>
            <w:r w:rsidRPr="00A755A3">
              <w:rPr>
                <w:spacing w:val="0"/>
                <w:w w:val="100"/>
                <w:sz w:val="24"/>
                <w:szCs w:val="24"/>
                <w:lang w:val="en-US"/>
              </w:rPr>
              <w:t xml:space="preserve">Article 1. Definition of Discrimination Against Women </w:t>
            </w:r>
          </w:p>
        </w:tc>
        <w:tc>
          <w:tcPr>
            <w:tcW w:w="979" w:type="dxa"/>
            <w:tcBorders>
              <w:top w:val="threeDEmboss" w:sz="6" w:space="0" w:color="auto"/>
              <w:left w:val="threeDEmboss" w:sz="6" w:space="0" w:color="auto"/>
              <w:bottom w:val="threeDEmboss" w:sz="6" w:space="0" w:color="auto"/>
              <w:right w:val="threeDEmboss" w:sz="6" w:space="0" w:color="auto"/>
            </w:tcBorders>
          </w:tcPr>
          <w:p w:rsidR="002C6872" w:rsidRPr="00A755A3" w:rsidRDefault="004F2723" w:rsidP="00863841">
            <w:pPr>
              <w:spacing w:after="100" w:afterAutospacing="1" w:line="240" w:lineRule="auto"/>
              <w:ind w:firstLine="567"/>
              <w:jc w:val="right"/>
              <w:rPr>
                <w:spacing w:val="0"/>
                <w:w w:val="100"/>
                <w:sz w:val="24"/>
                <w:szCs w:val="24"/>
                <w:lang w:val="en-US"/>
              </w:rPr>
            </w:pPr>
            <w:r>
              <w:rPr>
                <w:spacing w:val="0"/>
                <w:w w:val="100"/>
                <w:sz w:val="24"/>
                <w:szCs w:val="24"/>
                <w:lang w:val="en-US"/>
              </w:rPr>
              <w:t>3</w:t>
            </w:r>
          </w:p>
        </w:tc>
      </w:tr>
      <w:tr w:rsidR="002C6872" w:rsidRPr="00A755A3">
        <w:trPr>
          <w:jc w:val="center"/>
        </w:trPr>
        <w:tc>
          <w:tcPr>
            <w:tcW w:w="8867" w:type="dxa"/>
            <w:tcBorders>
              <w:top w:val="threeDEmboss" w:sz="6" w:space="0" w:color="auto"/>
              <w:left w:val="threeDEmboss" w:sz="6" w:space="0" w:color="auto"/>
              <w:bottom w:val="threeDEmboss" w:sz="6" w:space="0" w:color="auto"/>
              <w:right w:val="threeDEmboss" w:sz="6" w:space="0" w:color="auto"/>
            </w:tcBorders>
          </w:tcPr>
          <w:p w:rsidR="002C6872" w:rsidRPr="00A755A3" w:rsidRDefault="002C6872" w:rsidP="00E904F1">
            <w:pPr>
              <w:spacing w:after="100" w:afterAutospacing="1" w:line="240" w:lineRule="auto"/>
              <w:ind w:firstLine="567"/>
              <w:jc w:val="both"/>
              <w:rPr>
                <w:spacing w:val="0"/>
                <w:w w:val="100"/>
                <w:sz w:val="24"/>
                <w:szCs w:val="24"/>
                <w:lang w:val="en-US"/>
              </w:rPr>
            </w:pPr>
            <w:r w:rsidRPr="00A755A3">
              <w:rPr>
                <w:spacing w:val="0"/>
                <w:w w:val="100"/>
                <w:sz w:val="24"/>
                <w:szCs w:val="24"/>
                <w:lang w:val="en-US"/>
              </w:rPr>
              <w:t>Article 2. Obligations to Eliminate Discrimination Against Women</w:t>
            </w:r>
          </w:p>
        </w:tc>
        <w:tc>
          <w:tcPr>
            <w:tcW w:w="979" w:type="dxa"/>
            <w:tcBorders>
              <w:top w:val="threeDEmboss" w:sz="6" w:space="0" w:color="auto"/>
              <w:left w:val="threeDEmboss" w:sz="6" w:space="0" w:color="auto"/>
              <w:bottom w:val="threeDEmboss" w:sz="6" w:space="0" w:color="auto"/>
              <w:right w:val="threeDEmboss" w:sz="6" w:space="0" w:color="auto"/>
            </w:tcBorders>
          </w:tcPr>
          <w:p w:rsidR="002C6872" w:rsidRPr="00A755A3" w:rsidRDefault="004F2723" w:rsidP="00863841">
            <w:pPr>
              <w:spacing w:after="100" w:afterAutospacing="1" w:line="240" w:lineRule="auto"/>
              <w:ind w:firstLine="567"/>
              <w:jc w:val="right"/>
              <w:rPr>
                <w:spacing w:val="0"/>
                <w:w w:val="100"/>
                <w:sz w:val="24"/>
                <w:szCs w:val="24"/>
                <w:lang w:val="en-US"/>
              </w:rPr>
            </w:pPr>
            <w:r>
              <w:rPr>
                <w:spacing w:val="0"/>
                <w:w w:val="100"/>
                <w:sz w:val="24"/>
                <w:szCs w:val="24"/>
                <w:lang w:val="en-US"/>
              </w:rPr>
              <w:t>4</w:t>
            </w:r>
          </w:p>
        </w:tc>
      </w:tr>
      <w:tr w:rsidR="002C6872" w:rsidRPr="00A755A3">
        <w:trPr>
          <w:jc w:val="center"/>
        </w:trPr>
        <w:tc>
          <w:tcPr>
            <w:tcW w:w="8867" w:type="dxa"/>
            <w:tcBorders>
              <w:top w:val="threeDEmboss" w:sz="6" w:space="0" w:color="auto"/>
              <w:left w:val="threeDEmboss" w:sz="6" w:space="0" w:color="auto"/>
              <w:bottom w:val="threeDEmboss" w:sz="6" w:space="0" w:color="auto"/>
              <w:right w:val="threeDEmboss" w:sz="6" w:space="0" w:color="auto"/>
            </w:tcBorders>
          </w:tcPr>
          <w:p w:rsidR="002C6872" w:rsidRPr="00A755A3" w:rsidRDefault="002C6872" w:rsidP="00E904F1">
            <w:pPr>
              <w:spacing w:after="100" w:afterAutospacing="1" w:line="240" w:lineRule="auto"/>
              <w:ind w:firstLine="567"/>
              <w:jc w:val="both"/>
              <w:rPr>
                <w:spacing w:val="0"/>
                <w:w w:val="100"/>
                <w:sz w:val="24"/>
                <w:szCs w:val="24"/>
                <w:lang w:val="en-US"/>
              </w:rPr>
            </w:pPr>
            <w:r w:rsidRPr="00A755A3">
              <w:rPr>
                <w:spacing w:val="0"/>
                <w:w w:val="100"/>
                <w:sz w:val="24"/>
                <w:szCs w:val="24"/>
                <w:lang w:val="en-US"/>
              </w:rPr>
              <w:t>Article 3. The Development and Advancement of Women</w:t>
            </w:r>
          </w:p>
        </w:tc>
        <w:tc>
          <w:tcPr>
            <w:tcW w:w="979" w:type="dxa"/>
            <w:tcBorders>
              <w:top w:val="threeDEmboss" w:sz="6" w:space="0" w:color="auto"/>
              <w:left w:val="threeDEmboss" w:sz="6" w:space="0" w:color="auto"/>
              <w:bottom w:val="threeDEmboss" w:sz="6" w:space="0" w:color="auto"/>
              <w:right w:val="threeDEmboss" w:sz="6" w:space="0" w:color="auto"/>
            </w:tcBorders>
          </w:tcPr>
          <w:p w:rsidR="002C6872" w:rsidRPr="00A755A3" w:rsidRDefault="004F2723" w:rsidP="00863841">
            <w:pPr>
              <w:spacing w:after="100" w:afterAutospacing="1" w:line="240" w:lineRule="auto"/>
              <w:ind w:firstLine="567"/>
              <w:jc w:val="right"/>
              <w:rPr>
                <w:spacing w:val="0"/>
                <w:w w:val="100"/>
                <w:sz w:val="24"/>
                <w:szCs w:val="24"/>
                <w:lang w:val="en-US"/>
              </w:rPr>
            </w:pPr>
            <w:r>
              <w:rPr>
                <w:spacing w:val="0"/>
                <w:w w:val="100"/>
                <w:sz w:val="24"/>
                <w:szCs w:val="24"/>
                <w:lang w:val="en-US"/>
              </w:rPr>
              <w:t>17</w:t>
            </w:r>
          </w:p>
        </w:tc>
      </w:tr>
      <w:tr w:rsidR="002C6872" w:rsidRPr="00A755A3">
        <w:trPr>
          <w:jc w:val="center"/>
        </w:trPr>
        <w:tc>
          <w:tcPr>
            <w:tcW w:w="8867" w:type="dxa"/>
            <w:tcBorders>
              <w:top w:val="threeDEmboss" w:sz="6" w:space="0" w:color="auto"/>
              <w:left w:val="threeDEmboss" w:sz="6" w:space="0" w:color="auto"/>
              <w:bottom w:val="threeDEmboss" w:sz="6" w:space="0" w:color="auto"/>
              <w:right w:val="threeDEmboss" w:sz="6" w:space="0" w:color="auto"/>
            </w:tcBorders>
          </w:tcPr>
          <w:p w:rsidR="002C6872" w:rsidRPr="00A755A3" w:rsidRDefault="002C6872" w:rsidP="00E904F1">
            <w:pPr>
              <w:spacing w:after="100" w:afterAutospacing="1" w:line="240" w:lineRule="auto"/>
              <w:ind w:firstLine="567"/>
              <w:jc w:val="both"/>
              <w:rPr>
                <w:spacing w:val="0"/>
                <w:w w:val="100"/>
                <w:sz w:val="24"/>
                <w:szCs w:val="24"/>
                <w:lang w:val="en-US"/>
              </w:rPr>
            </w:pPr>
            <w:r w:rsidRPr="00A755A3">
              <w:rPr>
                <w:spacing w:val="0"/>
                <w:w w:val="100"/>
                <w:sz w:val="24"/>
                <w:szCs w:val="24"/>
                <w:lang w:val="en-US"/>
              </w:rPr>
              <w:t>Article 4. Acceleration of Equality between Women and Men</w:t>
            </w:r>
          </w:p>
        </w:tc>
        <w:tc>
          <w:tcPr>
            <w:tcW w:w="979" w:type="dxa"/>
            <w:tcBorders>
              <w:top w:val="threeDEmboss" w:sz="6" w:space="0" w:color="auto"/>
              <w:left w:val="threeDEmboss" w:sz="6" w:space="0" w:color="auto"/>
              <w:bottom w:val="threeDEmboss" w:sz="6" w:space="0" w:color="auto"/>
              <w:right w:val="threeDEmboss" w:sz="6" w:space="0" w:color="auto"/>
            </w:tcBorders>
          </w:tcPr>
          <w:p w:rsidR="002C6872" w:rsidRPr="00A755A3" w:rsidRDefault="004F2723" w:rsidP="00863841">
            <w:pPr>
              <w:spacing w:after="100" w:afterAutospacing="1" w:line="240" w:lineRule="auto"/>
              <w:ind w:firstLine="567"/>
              <w:jc w:val="right"/>
              <w:rPr>
                <w:spacing w:val="0"/>
                <w:w w:val="100"/>
                <w:sz w:val="24"/>
                <w:szCs w:val="24"/>
                <w:lang w:val="en-US"/>
              </w:rPr>
            </w:pPr>
            <w:r>
              <w:rPr>
                <w:spacing w:val="0"/>
                <w:w w:val="100"/>
                <w:sz w:val="24"/>
                <w:szCs w:val="24"/>
                <w:lang w:val="en-US"/>
              </w:rPr>
              <w:t>18</w:t>
            </w:r>
          </w:p>
        </w:tc>
      </w:tr>
      <w:tr w:rsidR="002C6872" w:rsidRPr="00A755A3">
        <w:trPr>
          <w:jc w:val="center"/>
        </w:trPr>
        <w:tc>
          <w:tcPr>
            <w:tcW w:w="8867" w:type="dxa"/>
            <w:tcBorders>
              <w:top w:val="threeDEmboss" w:sz="6" w:space="0" w:color="auto"/>
              <w:left w:val="threeDEmboss" w:sz="6" w:space="0" w:color="auto"/>
              <w:bottom w:val="threeDEmboss" w:sz="6" w:space="0" w:color="auto"/>
              <w:right w:val="threeDEmboss" w:sz="6" w:space="0" w:color="auto"/>
            </w:tcBorders>
          </w:tcPr>
          <w:p w:rsidR="002C6872" w:rsidRPr="00A755A3" w:rsidRDefault="002C6872" w:rsidP="00E904F1">
            <w:pPr>
              <w:spacing w:after="100" w:afterAutospacing="1" w:line="240" w:lineRule="auto"/>
              <w:ind w:firstLine="567"/>
              <w:jc w:val="both"/>
              <w:rPr>
                <w:spacing w:val="0"/>
                <w:w w:val="100"/>
                <w:sz w:val="24"/>
                <w:szCs w:val="24"/>
                <w:lang w:val="en-US"/>
              </w:rPr>
            </w:pPr>
            <w:r w:rsidRPr="00A755A3">
              <w:rPr>
                <w:spacing w:val="0"/>
                <w:w w:val="100"/>
                <w:sz w:val="24"/>
                <w:szCs w:val="24"/>
                <w:lang w:val="en-US"/>
              </w:rPr>
              <w:t>Article 5. Sex Roles and Stereotyping</w:t>
            </w:r>
          </w:p>
        </w:tc>
        <w:tc>
          <w:tcPr>
            <w:tcW w:w="979" w:type="dxa"/>
            <w:tcBorders>
              <w:top w:val="threeDEmboss" w:sz="6" w:space="0" w:color="auto"/>
              <w:left w:val="threeDEmboss" w:sz="6" w:space="0" w:color="auto"/>
              <w:bottom w:val="threeDEmboss" w:sz="6" w:space="0" w:color="auto"/>
              <w:right w:val="threeDEmboss" w:sz="6" w:space="0" w:color="auto"/>
            </w:tcBorders>
          </w:tcPr>
          <w:p w:rsidR="002C6872" w:rsidRPr="00A755A3" w:rsidRDefault="004F2723" w:rsidP="00863841">
            <w:pPr>
              <w:spacing w:after="100" w:afterAutospacing="1" w:line="240" w:lineRule="auto"/>
              <w:ind w:firstLine="567"/>
              <w:jc w:val="right"/>
              <w:rPr>
                <w:spacing w:val="0"/>
                <w:w w:val="100"/>
                <w:sz w:val="24"/>
                <w:szCs w:val="24"/>
                <w:lang w:val="en-US"/>
              </w:rPr>
            </w:pPr>
            <w:r>
              <w:rPr>
                <w:spacing w:val="0"/>
                <w:w w:val="100"/>
                <w:sz w:val="24"/>
                <w:szCs w:val="24"/>
                <w:lang w:val="en-US"/>
              </w:rPr>
              <w:t>19</w:t>
            </w:r>
          </w:p>
        </w:tc>
      </w:tr>
      <w:tr w:rsidR="002C6872" w:rsidRPr="00A755A3">
        <w:trPr>
          <w:jc w:val="center"/>
        </w:trPr>
        <w:tc>
          <w:tcPr>
            <w:tcW w:w="8867" w:type="dxa"/>
            <w:tcBorders>
              <w:top w:val="threeDEmboss" w:sz="6" w:space="0" w:color="auto"/>
              <w:left w:val="threeDEmboss" w:sz="6" w:space="0" w:color="auto"/>
              <w:bottom w:val="threeDEmboss" w:sz="6" w:space="0" w:color="auto"/>
              <w:right w:val="threeDEmboss" w:sz="6" w:space="0" w:color="auto"/>
            </w:tcBorders>
          </w:tcPr>
          <w:p w:rsidR="002C6872" w:rsidRPr="00A755A3" w:rsidRDefault="002C6872" w:rsidP="00E904F1">
            <w:pPr>
              <w:spacing w:after="100" w:afterAutospacing="1" w:line="240" w:lineRule="auto"/>
              <w:ind w:firstLine="567"/>
              <w:jc w:val="both"/>
              <w:rPr>
                <w:spacing w:val="0"/>
                <w:w w:val="100"/>
                <w:sz w:val="24"/>
                <w:szCs w:val="24"/>
                <w:lang w:val="en-US"/>
              </w:rPr>
            </w:pPr>
            <w:r w:rsidRPr="00A755A3">
              <w:rPr>
                <w:spacing w:val="0"/>
                <w:w w:val="100"/>
                <w:sz w:val="24"/>
                <w:szCs w:val="24"/>
                <w:lang w:val="en-US"/>
              </w:rPr>
              <w:t>Article 6. Exploitation of Women</w:t>
            </w:r>
          </w:p>
        </w:tc>
        <w:tc>
          <w:tcPr>
            <w:tcW w:w="979" w:type="dxa"/>
            <w:tcBorders>
              <w:top w:val="threeDEmboss" w:sz="6" w:space="0" w:color="auto"/>
              <w:left w:val="threeDEmboss" w:sz="6" w:space="0" w:color="auto"/>
              <w:bottom w:val="threeDEmboss" w:sz="6" w:space="0" w:color="auto"/>
              <w:right w:val="threeDEmboss" w:sz="6" w:space="0" w:color="auto"/>
            </w:tcBorders>
          </w:tcPr>
          <w:p w:rsidR="002C6872" w:rsidRPr="00A755A3" w:rsidRDefault="004F2723" w:rsidP="00863841">
            <w:pPr>
              <w:spacing w:after="100" w:afterAutospacing="1" w:line="240" w:lineRule="auto"/>
              <w:ind w:firstLine="567"/>
              <w:jc w:val="right"/>
              <w:rPr>
                <w:spacing w:val="0"/>
                <w:w w:val="100"/>
                <w:sz w:val="24"/>
                <w:szCs w:val="24"/>
                <w:lang w:val="en-US"/>
              </w:rPr>
            </w:pPr>
            <w:r>
              <w:rPr>
                <w:spacing w:val="0"/>
                <w:w w:val="100"/>
                <w:sz w:val="24"/>
                <w:szCs w:val="24"/>
                <w:lang w:val="en-US"/>
              </w:rPr>
              <w:t>21</w:t>
            </w:r>
          </w:p>
        </w:tc>
      </w:tr>
      <w:tr w:rsidR="002C6872" w:rsidRPr="00A755A3">
        <w:trPr>
          <w:jc w:val="center"/>
        </w:trPr>
        <w:tc>
          <w:tcPr>
            <w:tcW w:w="8867" w:type="dxa"/>
            <w:tcBorders>
              <w:top w:val="threeDEmboss" w:sz="6" w:space="0" w:color="auto"/>
              <w:left w:val="threeDEmboss" w:sz="6" w:space="0" w:color="auto"/>
              <w:bottom w:val="threeDEmboss" w:sz="6" w:space="0" w:color="auto"/>
              <w:right w:val="threeDEmboss" w:sz="6" w:space="0" w:color="auto"/>
            </w:tcBorders>
          </w:tcPr>
          <w:p w:rsidR="002C6872" w:rsidRPr="00A755A3" w:rsidRDefault="002C6872" w:rsidP="00E904F1">
            <w:pPr>
              <w:spacing w:after="100" w:afterAutospacing="1" w:line="240" w:lineRule="auto"/>
              <w:ind w:firstLine="567"/>
              <w:jc w:val="both"/>
              <w:rPr>
                <w:spacing w:val="0"/>
                <w:w w:val="100"/>
                <w:sz w:val="24"/>
                <w:szCs w:val="24"/>
                <w:lang w:val="en-US"/>
              </w:rPr>
            </w:pPr>
            <w:r w:rsidRPr="00A755A3">
              <w:rPr>
                <w:spacing w:val="0"/>
                <w:w w:val="100"/>
                <w:sz w:val="24"/>
                <w:szCs w:val="24"/>
                <w:lang w:val="en-US"/>
              </w:rPr>
              <w:t>Article 7. Political and Public Life</w:t>
            </w:r>
          </w:p>
        </w:tc>
        <w:tc>
          <w:tcPr>
            <w:tcW w:w="979" w:type="dxa"/>
            <w:tcBorders>
              <w:top w:val="threeDEmboss" w:sz="6" w:space="0" w:color="auto"/>
              <w:left w:val="threeDEmboss" w:sz="6" w:space="0" w:color="auto"/>
              <w:bottom w:val="threeDEmboss" w:sz="6" w:space="0" w:color="auto"/>
              <w:right w:val="threeDEmboss" w:sz="6" w:space="0" w:color="auto"/>
            </w:tcBorders>
          </w:tcPr>
          <w:p w:rsidR="002C6872" w:rsidRPr="00A755A3" w:rsidRDefault="004F2723" w:rsidP="00863841">
            <w:pPr>
              <w:spacing w:after="100" w:afterAutospacing="1" w:line="240" w:lineRule="auto"/>
              <w:ind w:firstLine="567"/>
              <w:jc w:val="right"/>
              <w:rPr>
                <w:spacing w:val="0"/>
                <w:w w:val="100"/>
                <w:sz w:val="24"/>
                <w:szCs w:val="24"/>
                <w:lang w:val="en-US"/>
              </w:rPr>
            </w:pPr>
            <w:r>
              <w:rPr>
                <w:spacing w:val="0"/>
                <w:w w:val="100"/>
                <w:sz w:val="24"/>
                <w:szCs w:val="24"/>
                <w:lang w:val="en-US"/>
              </w:rPr>
              <w:t>24</w:t>
            </w:r>
          </w:p>
        </w:tc>
      </w:tr>
      <w:tr w:rsidR="002C6872" w:rsidRPr="00A755A3">
        <w:trPr>
          <w:jc w:val="center"/>
        </w:trPr>
        <w:tc>
          <w:tcPr>
            <w:tcW w:w="8867" w:type="dxa"/>
            <w:tcBorders>
              <w:top w:val="threeDEmboss" w:sz="6" w:space="0" w:color="auto"/>
              <w:left w:val="threeDEmboss" w:sz="6" w:space="0" w:color="auto"/>
              <w:bottom w:val="threeDEmboss" w:sz="6" w:space="0" w:color="auto"/>
              <w:right w:val="threeDEmboss" w:sz="6" w:space="0" w:color="auto"/>
            </w:tcBorders>
          </w:tcPr>
          <w:p w:rsidR="002C6872" w:rsidRPr="00A755A3" w:rsidRDefault="002C6872" w:rsidP="00E904F1">
            <w:pPr>
              <w:spacing w:after="100" w:afterAutospacing="1" w:line="240" w:lineRule="auto"/>
              <w:ind w:firstLine="567"/>
              <w:jc w:val="both"/>
              <w:rPr>
                <w:spacing w:val="0"/>
                <w:w w:val="100"/>
                <w:sz w:val="24"/>
                <w:szCs w:val="24"/>
                <w:lang w:val="en-US"/>
              </w:rPr>
            </w:pPr>
            <w:r w:rsidRPr="00A755A3">
              <w:rPr>
                <w:spacing w:val="0"/>
                <w:w w:val="100"/>
                <w:sz w:val="24"/>
                <w:szCs w:val="24"/>
                <w:lang w:val="en-US"/>
              </w:rPr>
              <w:t>Article 8. International Representation and Participation</w:t>
            </w:r>
          </w:p>
        </w:tc>
        <w:tc>
          <w:tcPr>
            <w:tcW w:w="979" w:type="dxa"/>
            <w:tcBorders>
              <w:top w:val="threeDEmboss" w:sz="6" w:space="0" w:color="auto"/>
              <w:left w:val="threeDEmboss" w:sz="6" w:space="0" w:color="auto"/>
              <w:bottom w:val="threeDEmboss" w:sz="6" w:space="0" w:color="auto"/>
              <w:right w:val="threeDEmboss" w:sz="6" w:space="0" w:color="auto"/>
            </w:tcBorders>
          </w:tcPr>
          <w:p w:rsidR="002C6872" w:rsidRPr="00A755A3" w:rsidRDefault="00D125C9" w:rsidP="00863841">
            <w:pPr>
              <w:spacing w:after="100" w:afterAutospacing="1" w:line="240" w:lineRule="auto"/>
              <w:ind w:firstLine="567"/>
              <w:jc w:val="right"/>
              <w:rPr>
                <w:spacing w:val="0"/>
                <w:w w:val="100"/>
                <w:sz w:val="24"/>
                <w:szCs w:val="24"/>
                <w:lang w:val="en-US"/>
              </w:rPr>
            </w:pPr>
            <w:r>
              <w:rPr>
                <w:spacing w:val="0"/>
                <w:w w:val="100"/>
                <w:sz w:val="24"/>
                <w:szCs w:val="24"/>
                <w:lang w:val="en-US"/>
              </w:rPr>
              <w:t>30</w:t>
            </w:r>
          </w:p>
        </w:tc>
      </w:tr>
      <w:tr w:rsidR="002C6872" w:rsidRPr="00A755A3">
        <w:trPr>
          <w:jc w:val="center"/>
        </w:trPr>
        <w:tc>
          <w:tcPr>
            <w:tcW w:w="8867" w:type="dxa"/>
            <w:tcBorders>
              <w:top w:val="threeDEmboss" w:sz="6" w:space="0" w:color="auto"/>
              <w:left w:val="threeDEmboss" w:sz="6" w:space="0" w:color="auto"/>
              <w:bottom w:val="threeDEmboss" w:sz="6" w:space="0" w:color="auto"/>
              <w:right w:val="threeDEmboss" w:sz="6" w:space="0" w:color="auto"/>
            </w:tcBorders>
          </w:tcPr>
          <w:p w:rsidR="002C6872" w:rsidRPr="00A755A3" w:rsidRDefault="002C6872" w:rsidP="00E904F1">
            <w:pPr>
              <w:spacing w:after="100" w:afterAutospacing="1" w:line="240" w:lineRule="auto"/>
              <w:ind w:firstLine="567"/>
              <w:jc w:val="both"/>
              <w:rPr>
                <w:spacing w:val="0"/>
                <w:w w:val="100"/>
                <w:sz w:val="24"/>
                <w:szCs w:val="24"/>
                <w:lang w:val="en-US"/>
              </w:rPr>
            </w:pPr>
            <w:r w:rsidRPr="00A755A3">
              <w:rPr>
                <w:spacing w:val="0"/>
                <w:w w:val="100"/>
                <w:sz w:val="24"/>
                <w:szCs w:val="24"/>
                <w:lang w:val="en-US"/>
              </w:rPr>
              <w:t>Article 9. Nationality</w:t>
            </w:r>
          </w:p>
        </w:tc>
        <w:tc>
          <w:tcPr>
            <w:tcW w:w="979" w:type="dxa"/>
            <w:tcBorders>
              <w:top w:val="threeDEmboss" w:sz="6" w:space="0" w:color="auto"/>
              <w:left w:val="threeDEmboss" w:sz="6" w:space="0" w:color="auto"/>
              <w:bottom w:val="threeDEmboss" w:sz="6" w:space="0" w:color="auto"/>
              <w:right w:val="threeDEmboss" w:sz="6" w:space="0" w:color="auto"/>
            </w:tcBorders>
          </w:tcPr>
          <w:p w:rsidR="002C6872" w:rsidRPr="00A755A3" w:rsidRDefault="00D125C9" w:rsidP="00863841">
            <w:pPr>
              <w:spacing w:after="100" w:afterAutospacing="1" w:line="240" w:lineRule="auto"/>
              <w:ind w:firstLine="567"/>
              <w:jc w:val="right"/>
              <w:rPr>
                <w:spacing w:val="0"/>
                <w:w w:val="100"/>
                <w:sz w:val="24"/>
                <w:szCs w:val="24"/>
                <w:lang w:val="en-US"/>
              </w:rPr>
            </w:pPr>
            <w:r>
              <w:rPr>
                <w:spacing w:val="0"/>
                <w:w w:val="100"/>
                <w:sz w:val="24"/>
                <w:szCs w:val="24"/>
                <w:lang w:val="en-US"/>
              </w:rPr>
              <w:t>31</w:t>
            </w:r>
          </w:p>
        </w:tc>
      </w:tr>
      <w:tr w:rsidR="002C6872" w:rsidRPr="00A755A3">
        <w:trPr>
          <w:jc w:val="center"/>
        </w:trPr>
        <w:tc>
          <w:tcPr>
            <w:tcW w:w="8867" w:type="dxa"/>
            <w:tcBorders>
              <w:top w:val="threeDEmboss" w:sz="6" w:space="0" w:color="auto"/>
              <w:left w:val="threeDEmboss" w:sz="6" w:space="0" w:color="auto"/>
              <w:bottom w:val="threeDEmboss" w:sz="6" w:space="0" w:color="auto"/>
              <w:right w:val="threeDEmboss" w:sz="6" w:space="0" w:color="auto"/>
            </w:tcBorders>
          </w:tcPr>
          <w:p w:rsidR="002C6872" w:rsidRPr="00A755A3" w:rsidRDefault="002C6872" w:rsidP="00E904F1">
            <w:pPr>
              <w:spacing w:after="100" w:afterAutospacing="1" w:line="240" w:lineRule="auto"/>
              <w:ind w:firstLine="567"/>
              <w:jc w:val="both"/>
              <w:rPr>
                <w:spacing w:val="0"/>
                <w:w w:val="100"/>
                <w:sz w:val="24"/>
                <w:szCs w:val="24"/>
                <w:lang w:val="en-US"/>
              </w:rPr>
            </w:pPr>
            <w:r w:rsidRPr="00A755A3">
              <w:rPr>
                <w:spacing w:val="0"/>
                <w:w w:val="100"/>
                <w:sz w:val="24"/>
                <w:szCs w:val="24"/>
                <w:lang w:val="en-US"/>
              </w:rPr>
              <w:t>Article 10. Education</w:t>
            </w:r>
          </w:p>
        </w:tc>
        <w:tc>
          <w:tcPr>
            <w:tcW w:w="979" w:type="dxa"/>
            <w:tcBorders>
              <w:top w:val="threeDEmboss" w:sz="6" w:space="0" w:color="auto"/>
              <w:left w:val="threeDEmboss" w:sz="6" w:space="0" w:color="auto"/>
              <w:bottom w:val="threeDEmboss" w:sz="6" w:space="0" w:color="auto"/>
              <w:right w:val="threeDEmboss" w:sz="6" w:space="0" w:color="auto"/>
            </w:tcBorders>
          </w:tcPr>
          <w:p w:rsidR="002C6872" w:rsidRPr="00A755A3" w:rsidRDefault="00D125C9" w:rsidP="00863841">
            <w:pPr>
              <w:spacing w:after="100" w:afterAutospacing="1" w:line="240" w:lineRule="auto"/>
              <w:ind w:firstLine="567"/>
              <w:jc w:val="right"/>
              <w:rPr>
                <w:spacing w:val="0"/>
                <w:w w:val="100"/>
                <w:sz w:val="24"/>
                <w:szCs w:val="24"/>
                <w:lang w:val="en-US"/>
              </w:rPr>
            </w:pPr>
            <w:r>
              <w:rPr>
                <w:spacing w:val="0"/>
                <w:w w:val="100"/>
                <w:sz w:val="24"/>
                <w:szCs w:val="24"/>
                <w:lang w:val="en-US"/>
              </w:rPr>
              <w:t>32</w:t>
            </w:r>
          </w:p>
        </w:tc>
      </w:tr>
      <w:tr w:rsidR="002C6872" w:rsidRPr="00A755A3">
        <w:trPr>
          <w:jc w:val="center"/>
        </w:trPr>
        <w:tc>
          <w:tcPr>
            <w:tcW w:w="8867" w:type="dxa"/>
            <w:tcBorders>
              <w:top w:val="threeDEmboss" w:sz="6" w:space="0" w:color="auto"/>
              <w:left w:val="threeDEmboss" w:sz="6" w:space="0" w:color="auto"/>
              <w:bottom w:val="threeDEmboss" w:sz="6" w:space="0" w:color="auto"/>
              <w:right w:val="threeDEmboss" w:sz="6" w:space="0" w:color="auto"/>
            </w:tcBorders>
          </w:tcPr>
          <w:p w:rsidR="002C6872" w:rsidRPr="00A755A3" w:rsidRDefault="002C6872" w:rsidP="00E904F1">
            <w:pPr>
              <w:spacing w:after="100" w:afterAutospacing="1" w:line="240" w:lineRule="auto"/>
              <w:ind w:firstLine="567"/>
              <w:jc w:val="both"/>
              <w:rPr>
                <w:spacing w:val="0"/>
                <w:w w:val="100"/>
                <w:sz w:val="24"/>
                <w:szCs w:val="24"/>
                <w:lang w:val="en-US"/>
              </w:rPr>
            </w:pPr>
            <w:r w:rsidRPr="00A755A3">
              <w:rPr>
                <w:spacing w:val="0"/>
                <w:w w:val="100"/>
                <w:sz w:val="24"/>
                <w:szCs w:val="24"/>
                <w:lang w:val="en-US"/>
              </w:rPr>
              <w:t>Article 11. Employment</w:t>
            </w:r>
          </w:p>
        </w:tc>
        <w:tc>
          <w:tcPr>
            <w:tcW w:w="979" w:type="dxa"/>
            <w:tcBorders>
              <w:top w:val="threeDEmboss" w:sz="6" w:space="0" w:color="auto"/>
              <w:left w:val="threeDEmboss" w:sz="6" w:space="0" w:color="auto"/>
              <w:bottom w:val="threeDEmboss" w:sz="6" w:space="0" w:color="auto"/>
              <w:right w:val="threeDEmboss" w:sz="6" w:space="0" w:color="auto"/>
            </w:tcBorders>
          </w:tcPr>
          <w:p w:rsidR="002C6872" w:rsidRPr="00A755A3" w:rsidRDefault="00D125C9" w:rsidP="00863841">
            <w:pPr>
              <w:spacing w:after="100" w:afterAutospacing="1" w:line="240" w:lineRule="auto"/>
              <w:ind w:firstLine="567"/>
              <w:jc w:val="right"/>
              <w:rPr>
                <w:spacing w:val="0"/>
                <w:w w:val="100"/>
                <w:sz w:val="24"/>
                <w:szCs w:val="24"/>
                <w:lang w:val="en-US"/>
              </w:rPr>
            </w:pPr>
            <w:r>
              <w:rPr>
                <w:spacing w:val="0"/>
                <w:w w:val="100"/>
                <w:sz w:val="24"/>
                <w:szCs w:val="24"/>
                <w:lang w:val="en-US"/>
              </w:rPr>
              <w:t>45</w:t>
            </w:r>
          </w:p>
        </w:tc>
      </w:tr>
      <w:tr w:rsidR="002C6872" w:rsidRPr="00A755A3">
        <w:trPr>
          <w:jc w:val="center"/>
        </w:trPr>
        <w:tc>
          <w:tcPr>
            <w:tcW w:w="8867" w:type="dxa"/>
            <w:tcBorders>
              <w:top w:val="threeDEmboss" w:sz="6" w:space="0" w:color="auto"/>
              <w:left w:val="threeDEmboss" w:sz="6" w:space="0" w:color="auto"/>
              <w:bottom w:val="threeDEmboss" w:sz="6" w:space="0" w:color="auto"/>
              <w:right w:val="threeDEmboss" w:sz="6" w:space="0" w:color="auto"/>
            </w:tcBorders>
          </w:tcPr>
          <w:p w:rsidR="002C6872" w:rsidRPr="00A755A3" w:rsidRDefault="002C6872" w:rsidP="00E904F1">
            <w:pPr>
              <w:spacing w:after="100" w:afterAutospacing="1" w:line="240" w:lineRule="auto"/>
              <w:ind w:firstLine="567"/>
              <w:jc w:val="both"/>
              <w:rPr>
                <w:spacing w:val="0"/>
                <w:w w:val="100"/>
                <w:sz w:val="24"/>
                <w:szCs w:val="24"/>
                <w:lang w:val="en-US"/>
              </w:rPr>
            </w:pPr>
            <w:r w:rsidRPr="00A755A3">
              <w:rPr>
                <w:spacing w:val="0"/>
                <w:w w:val="100"/>
                <w:sz w:val="24"/>
                <w:szCs w:val="24"/>
                <w:lang w:val="en-US"/>
              </w:rPr>
              <w:t>Article 12. Equality in Access to Health Care</w:t>
            </w:r>
          </w:p>
        </w:tc>
        <w:tc>
          <w:tcPr>
            <w:tcW w:w="979" w:type="dxa"/>
            <w:tcBorders>
              <w:top w:val="threeDEmboss" w:sz="6" w:space="0" w:color="auto"/>
              <w:left w:val="threeDEmboss" w:sz="6" w:space="0" w:color="auto"/>
              <w:bottom w:val="threeDEmboss" w:sz="6" w:space="0" w:color="auto"/>
              <w:right w:val="threeDEmboss" w:sz="6" w:space="0" w:color="auto"/>
            </w:tcBorders>
          </w:tcPr>
          <w:p w:rsidR="002C6872" w:rsidRPr="00A755A3" w:rsidRDefault="00D125C9" w:rsidP="00863841">
            <w:pPr>
              <w:spacing w:after="100" w:afterAutospacing="1" w:line="240" w:lineRule="auto"/>
              <w:ind w:firstLine="567"/>
              <w:jc w:val="right"/>
              <w:rPr>
                <w:spacing w:val="0"/>
                <w:w w:val="100"/>
                <w:sz w:val="24"/>
                <w:szCs w:val="24"/>
                <w:lang w:val="en-US"/>
              </w:rPr>
            </w:pPr>
            <w:r>
              <w:rPr>
                <w:spacing w:val="0"/>
                <w:w w:val="100"/>
                <w:sz w:val="24"/>
                <w:szCs w:val="24"/>
                <w:lang w:val="en-US"/>
              </w:rPr>
              <w:t>62</w:t>
            </w:r>
          </w:p>
        </w:tc>
      </w:tr>
      <w:tr w:rsidR="002C6872" w:rsidRPr="00A755A3">
        <w:trPr>
          <w:jc w:val="center"/>
        </w:trPr>
        <w:tc>
          <w:tcPr>
            <w:tcW w:w="8867" w:type="dxa"/>
            <w:tcBorders>
              <w:top w:val="threeDEmboss" w:sz="6" w:space="0" w:color="auto"/>
              <w:left w:val="threeDEmboss" w:sz="6" w:space="0" w:color="auto"/>
              <w:bottom w:val="threeDEmboss" w:sz="6" w:space="0" w:color="auto"/>
              <w:right w:val="threeDEmboss" w:sz="6" w:space="0" w:color="auto"/>
            </w:tcBorders>
          </w:tcPr>
          <w:p w:rsidR="002C6872" w:rsidRPr="00A755A3" w:rsidRDefault="002C6872" w:rsidP="00E904F1">
            <w:pPr>
              <w:spacing w:after="100" w:afterAutospacing="1" w:line="240" w:lineRule="auto"/>
              <w:ind w:firstLine="567"/>
              <w:jc w:val="both"/>
              <w:rPr>
                <w:spacing w:val="0"/>
                <w:w w:val="100"/>
                <w:sz w:val="24"/>
                <w:szCs w:val="24"/>
                <w:lang w:val="en-US"/>
              </w:rPr>
            </w:pPr>
            <w:r w:rsidRPr="00A755A3">
              <w:rPr>
                <w:spacing w:val="0"/>
                <w:w w:val="100"/>
                <w:sz w:val="24"/>
                <w:szCs w:val="24"/>
                <w:lang w:val="en-US"/>
              </w:rPr>
              <w:t>Article 13. Social and Economic Benefits</w:t>
            </w:r>
          </w:p>
        </w:tc>
        <w:tc>
          <w:tcPr>
            <w:tcW w:w="979" w:type="dxa"/>
            <w:tcBorders>
              <w:top w:val="threeDEmboss" w:sz="6" w:space="0" w:color="auto"/>
              <w:left w:val="threeDEmboss" w:sz="6" w:space="0" w:color="auto"/>
              <w:bottom w:val="threeDEmboss" w:sz="6" w:space="0" w:color="auto"/>
              <w:right w:val="threeDEmboss" w:sz="6" w:space="0" w:color="auto"/>
            </w:tcBorders>
          </w:tcPr>
          <w:p w:rsidR="002C6872" w:rsidRPr="00A755A3" w:rsidRDefault="00D125C9" w:rsidP="00863841">
            <w:pPr>
              <w:spacing w:after="100" w:afterAutospacing="1" w:line="240" w:lineRule="auto"/>
              <w:ind w:firstLine="567"/>
              <w:jc w:val="right"/>
              <w:rPr>
                <w:spacing w:val="0"/>
                <w:w w:val="100"/>
                <w:sz w:val="24"/>
                <w:szCs w:val="24"/>
                <w:lang w:val="en-US"/>
              </w:rPr>
            </w:pPr>
            <w:r>
              <w:rPr>
                <w:spacing w:val="0"/>
                <w:w w:val="100"/>
                <w:sz w:val="24"/>
                <w:szCs w:val="24"/>
                <w:lang w:val="en-US"/>
              </w:rPr>
              <w:t>67</w:t>
            </w:r>
          </w:p>
        </w:tc>
      </w:tr>
      <w:tr w:rsidR="002C6872" w:rsidRPr="00A755A3">
        <w:trPr>
          <w:jc w:val="center"/>
        </w:trPr>
        <w:tc>
          <w:tcPr>
            <w:tcW w:w="8867" w:type="dxa"/>
            <w:tcBorders>
              <w:top w:val="threeDEmboss" w:sz="6" w:space="0" w:color="auto"/>
              <w:left w:val="threeDEmboss" w:sz="6" w:space="0" w:color="auto"/>
              <w:bottom w:val="threeDEmboss" w:sz="6" w:space="0" w:color="auto"/>
              <w:right w:val="threeDEmboss" w:sz="6" w:space="0" w:color="auto"/>
            </w:tcBorders>
          </w:tcPr>
          <w:p w:rsidR="002C6872" w:rsidRPr="00A755A3" w:rsidRDefault="002C6872" w:rsidP="00E904F1">
            <w:pPr>
              <w:spacing w:after="100" w:afterAutospacing="1" w:line="240" w:lineRule="auto"/>
              <w:ind w:firstLine="567"/>
              <w:jc w:val="both"/>
              <w:rPr>
                <w:spacing w:val="0"/>
                <w:w w:val="100"/>
                <w:sz w:val="24"/>
                <w:szCs w:val="24"/>
                <w:lang w:val="en-US"/>
              </w:rPr>
            </w:pPr>
            <w:r w:rsidRPr="00A755A3">
              <w:rPr>
                <w:spacing w:val="0"/>
                <w:w w:val="100"/>
                <w:sz w:val="24"/>
                <w:szCs w:val="24"/>
                <w:lang w:val="en-US"/>
              </w:rPr>
              <w:t>Article 14. Rural Women</w:t>
            </w:r>
          </w:p>
        </w:tc>
        <w:tc>
          <w:tcPr>
            <w:tcW w:w="979" w:type="dxa"/>
            <w:tcBorders>
              <w:top w:val="threeDEmboss" w:sz="6" w:space="0" w:color="auto"/>
              <w:left w:val="threeDEmboss" w:sz="6" w:space="0" w:color="auto"/>
              <w:bottom w:val="threeDEmboss" w:sz="6" w:space="0" w:color="auto"/>
              <w:right w:val="threeDEmboss" w:sz="6" w:space="0" w:color="auto"/>
            </w:tcBorders>
          </w:tcPr>
          <w:p w:rsidR="002C6872" w:rsidRPr="00A755A3" w:rsidRDefault="00D125C9" w:rsidP="00863841">
            <w:pPr>
              <w:spacing w:after="100" w:afterAutospacing="1" w:line="240" w:lineRule="auto"/>
              <w:ind w:firstLine="567"/>
              <w:jc w:val="right"/>
              <w:rPr>
                <w:spacing w:val="0"/>
                <w:w w:val="100"/>
                <w:sz w:val="24"/>
                <w:szCs w:val="24"/>
                <w:lang w:val="en-US"/>
              </w:rPr>
            </w:pPr>
            <w:r>
              <w:rPr>
                <w:spacing w:val="0"/>
                <w:w w:val="100"/>
                <w:sz w:val="24"/>
                <w:szCs w:val="24"/>
                <w:lang w:val="en-US"/>
              </w:rPr>
              <w:t>68</w:t>
            </w:r>
          </w:p>
        </w:tc>
      </w:tr>
      <w:tr w:rsidR="002C6872" w:rsidRPr="00A755A3">
        <w:trPr>
          <w:jc w:val="center"/>
        </w:trPr>
        <w:tc>
          <w:tcPr>
            <w:tcW w:w="8867" w:type="dxa"/>
            <w:tcBorders>
              <w:top w:val="threeDEmboss" w:sz="6" w:space="0" w:color="auto"/>
              <w:left w:val="threeDEmboss" w:sz="6" w:space="0" w:color="auto"/>
              <w:bottom w:val="threeDEmboss" w:sz="6" w:space="0" w:color="auto"/>
              <w:right w:val="threeDEmboss" w:sz="6" w:space="0" w:color="auto"/>
            </w:tcBorders>
          </w:tcPr>
          <w:p w:rsidR="002C6872" w:rsidRPr="00A755A3" w:rsidRDefault="002C6872" w:rsidP="00E904F1">
            <w:pPr>
              <w:spacing w:after="100" w:afterAutospacing="1" w:line="240" w:lineRule="auto"/>
              <w:ind w:firstLine="567"/>
              <w:jc w:val="both"/>
              <w:rPr>
                <w:spacing w:val="0"/>
                <w:w w:val="100"/>
                <w:sz w:val="24"/>
                <w:szCs w:val="24"/>
                <w:lang w:val="en-US"/>
              </w:rPr>
            </w:pPr>
            <w:r w:rsidRPr="00A755A3">
              <w:rPr>
                <w:spacing w:val="0"/>
                <w:w w:val="100"/>
                <w:sz w:val="24"/>
                <w:szCs w:val="24"/>
                <w:lang w:val="en-US"/>
              </w:rPr>
              <w:t>Article 15. Equality before the Law and Civil Matters</w:t>
            </w:r>
          </w:p>
        </w:tc>
        <w:tc>
          <w:tcPr>
            <w:tcW w:w="979" w:type="dxa"/>
            <w:tcBorders>
              <w:top w:val="threeDEmboss" w:sz="6" w:space="0" w:color="auto"/>
              <w:left w:val="threeDEmboss" w:sz="6" w:space="0" w:color="auto"/>
              <w:bottom w:val="threeDEmboss" w:sz="6" w:space="0" w:color="auto"/>
              <w:right w:val="threeDEmboss" w:sz="6" w:space="0" w:color="auto"/>
            </w:tcBorders>
          </w:tcPr>
          <w:p w:rsidR="002C6872" w:rsidRPr="00A755A3" w:rsidRDefault="00D125C9" w:rsidP="00863841">
            <w:pPr>
              <w:spacing w:after="100" w:afterAutospacing="1" w:line="240" w:lineRule="auto"/>
              <w:ind w:firstLine="567"/>
              <w:jc w:val="right"/>
              <w:rPr>
                <w:spacing w:val="0"/>
                <w:w w:val="100"/>
                <w:sz w:val="24"/>
                <w:szCs w:val="24"/>
                <w:lang w:val="en-US"/>
              </w:rPr>
            </w:pPr>
            <w:r>
              <w:rPr>
                <w:spacing w:val="0"/>
                <w:w w:val="100"/>
                <w:sz w:val="24"/>
                <w:szCs w:val="24"/>
                <w:lang w:val="en-US"/>
              </w:rPr>
              <w:t>75</w:t>
            </w:r>
          </w:p>
        </w:tc>
      </w:tr>
      <w:tr w:rsidR="002C6872" w:rsidRPr="00A755A3">
        <w:trPr>
          <w:jc w:val="center"/>
        </w:trPr>
        <w:tc>
          <w:tcPr>
            <w:tcW w:w="8867" w:type="dxa"/>
            <w:tcBorders>
              <w:top w:val="threeDEmboss" w:sz="6" w:space="0" w:color="auto"/>
              <w:left w:val="threeDEmboss" w:sz="6" w:space="0" w:color="auto"/>
              <w:bottom w:val="threeDEmboss" w:sz="6" w:space="0" w:color="auto"/>
              <w:right w:val="threeDEmboss" w:sz="6" w:space="0" w:color="auto"/>
            </w:tcBorders>
          </w:tcPr>
          <w:p w:rsidR="002C6872" w:rsidRPr="00A755A3" w:rsidRDefault="002C6872" w:rsidP="00E904F1">
            <w:pPr>
              <w:spacing w:after="100" w:afterAutospacing="1" w:line="240" w:lineRule="auto"/>
              <w:ind w:firstLine="567"/>
              <w:jc w:val="both"/>
              <w:rPr>
                <w:spacing w:val="0"/>
                <w:w w:val="100"/>
                <w:sz w:val="24"/>
                <w:szCs w:val="24"/>
                <w:lang w:val="en-US"/>
              </w:rPr>
            </w:pPr>
            <w:r w:rsidRPr="00A755A3">
              <w:rPr>
                <w:spacing w:val="0"/>
                <w:w w:val="100"/>
                <w:sz w:val="24"/>
                <w:szCs w:val="24"/>
                <w:lang w:val="en-US"/>
              </w:rPr>
              <w:t>Article 16. Equality in Marriage and Family Law</w:t>
            </w:r>
          </w:p>
        </w:tc>
        <w:tc>
          <w:tcPr>
            <w:tcW w:w="979" w:type="dxa"/>
            <w:tcBorders>
              <w:top w:val="threeDEmboss" w:sz="6" w:space="0" w:color="auto"/>
              <w:left w:val="threeDEmboss" w:sz="6" w:space="0" w:color="auto"/>
              <w:bottom w:val="threeDEmboss" w:sz="6" w:space="0" w:color="auto"/>
              <w:right w:val="threeDEmboss" w:sz="6" w:space="0" w:color="auto"/>
            </w:tcBorders>
          </w:tcPr>
          <w:p w:rsidR="002C6872" w:rsidRPr="00A755A3" w:rsidRDefault="00D125C9" w:rsidP="00863841">
            <w:pPr>
              <w:spacing w:after="100" w:afterAutospacing="1" w:line="240" w:lineRule="auto"/>
              <w:ind w:firstLine="567"/>
              <w:jc w:val="right"/>
              <w:rPr>
                <w:spacing w:val="0"/>
                <w:w w:val="100"/>
                <w:sz w:val="24"/>
                <w:szCs w:val="24"/>
                <w:lang w:val="en-US"/>
              </w:rPr>
            </w:pPr>
            <w:r>
              <w:rPr>
                <w:spacing w:val="0"/>
                <w:w w:val="100"/>
                <w:sz w:val="24"/>
                <w:szCs w:val="24"/>
                <w:lang w:val="en-US"/>
              </w:rPr>
              <w:t>76</w:t>
            </w:r>
          </w:p>
        </w:tc>
      </w:tr>
    </w:tbl>
    <w:p w:rsidR="002C6872" w:rsidRPr="00A755A3" w:rsidRDefault="00E904F1" w:rsidP="00E904F1">
      <w:pPr>
        <w:spacing w:after="240" w:line="240" w:lineRule="auto"/>
        <w:ind w:firstLine="720"/>
        <w:jc w:val="both"/>
        <w:rPr>
          <w:spacing w:val="0"/>
          <w:w w:val="100"/>
          <w:sz w:val="24"/>
          <w:szCs w:val="24"/>
          <w:lang w:val="en-US"/>
        </w:rPr>
      </w:pPr>
      <w:r>
        <w:rPr>
          <w:spacing w:val="0"/>
          <w:w w:val="100"/>
          <w:sz w:val="24"/>
          <w:szCs w:val="24"/>
          <w:lang w:val="en-US"/>
        </w:rPr>
        <w:br w:type="page"/>
      </w:r>
      <w:r w:rsidR="002C6872" w:rsidRPr="00A755A3">
        <w:rPr>
          <w:spacing w:val="0"/>
          <w:w w:val="100"/>
          <w:sz w:val="24"/>
          <w:szCs w:val="24"/>
          <w:lang w:val="en-US"/>
        </w:rPr>
        <w:t>INTRODUCTION</w:t>
      </w:r>
    </w:p>
    <w:p w:rsidR="002C6872" w:rsidRPr="00A755A3" w:rsidRDefault="002C6872" w:rsidP="00E904F1">
      <w:pPr>
        <w:spacing w:after="240" w:line="240" w:lineRule="auto"/>
        <w:ind w:firstLine="720"/>
        <w:jc w:val="both"/>
        <w:rPr>
          <w:spacing w:val="0"/>
          <w:w w:val="100"/>
          <w:sz w:val="24"/>
          <w:szCs w:val="24"/>
          <w:lang w:val="en-US"/>
        </w:rPr>
      </w:pPr>
      <w:smartTag w:uri="urn:schemas-microsoft-com:office:smarttags" w:element="place">
        <w:smartTag w:uri="urn:schemas-microsoft-com:office:smarttags" w:element="country-region">
          <w:r w:rsidRPr="00A755A3">
            <w:rPr>
              <w:spacing w:val="0"/>
              <w:w w:val="100"/>
              <w:sz w:val="24"/>
              <w:szCs w:val="24"/>
              <w:lang w:val="en-US"/>
            </w:rPr>
            <w:t>Turkey</w:t>
          </w:r>
        </w:smartTag>
      </w:smartTag>
      <w:r w:rsidRPr="00A755A3">
        <w:rPr>
          <w:spacing w:val="0"/>
          <w:w w:val="100"/>
          <w:sz w:val="24"/>
          <w:szCs w:val="24"/>
          <w:lang w:val="en-US"/>
        </w:rPr>
        <w:t xml:space="preserve">’s sixth country report was prepared in a participatory process, integrating the contributions of relevant government agencies as well as academicians and non-governmental organizations working in the areas of women’s human rights and gender equality. The report aims to highlight achievements made vis-à-vis each article of the Convention since the last reporting period which covered the period 1999-2003. </w:t>
      </w:r>
      <w:smartTag w:uri="urn:schemas-microsoft-com:office:smarttags" w:element="place">
        <w:smartTag w:uri="urn:schemas-microsoft-com:office:smarttags" w:element="country-region">
          <w:r w:rsidRPr="00A755A3">
            <w:rPr>
              <w:spacing w:val="0"/>
              <w:w w:val="100"/>
              <w:sz w:val="24"/>
              <w:szCs w:val="24"/>
              <w:lang w:val="en-US"/>
            </w:rPr>
            <w:t>Turkey</w:t>
          </w:r>
        </w:smartTag>
      </w:smartTag>
      <w:r w:rsidRPr="00A755A3">
        <w:rPr>
          <w:spacing w:val="0"/>
          <w:w w:val="100"/>
          <w:sz w:val="24"/>
          <w:szCs w:val="24"/>
          <w:lang w:val="en-US"/>
        </w:rPr>
        <w:t>’s previous report (combined 4</w:t>
      </w:r>
      <w:r w:rsidRPr="00A755A3">
        <w:rPr>
          <w:spacing w:val="0"/>
          <w:w w:val="100"/>
          <w:sz w:val="24"/>
          <w:szCs w:val="24"/>
          <w:vertAlign w:val="superscript"/>
          <w:lang w:val="en-US"/>
        </w:rPr>
        <w:t>th</w:t>
      </w:r>
      <w:r w:rsidRPr="00A755A3">
        <w:rPr>
          <w:spacing w:val="0"/>
          <w:w w:val="100"/>
          <w:sz w:val="24"/>
          <w:szCs w:val="24"/>
          <w:lang w:val="en-US"/>
        </w:rPr>
        <w:t xml:space="preserve"> and 5</w:t>
      </w:r>
      <w:r w:rsidRPr="00A755A3">
        <w:rPr>
          <w:spacing w:val="0"/>
          <w:w w:val="100"/>
          <w:sz w:val="24"/>
          <w:szCs w:val="24"/>
          <w:vertAlign w:val="superscript"/>
          <w:lang w:val="en-US"/>
        </w:rPr>
        <w:t>th</w:t>
      </w:r>
      <w:r w:rsidRPr="00A755A3">
        <w:rPr>
          <w:spacing w:val="0"/>
          <w:w w:val="100"/>
          <w:sz w:val="24"/>
          <w:szCs w:val="24"/>
          <w:lang w:val="en-US"/>
        </w:rPr>
        <w:t xml:space="preserve"> Periodic Report) was reviewed by the Committee in January 2005.</w:t>
      </w:r>
    </w:p>
    <w:p w:rsidR="002C6872" w:rsidRPr="00A755A3" w:rsidRDefault="002C6872" w:rsidP="00E904F1">
      <w:pPr>
        <w:spacing w:after="240" w:line="240" w:lineRule="auto"/>
        <w:ind w:firstLine="720"/>
        <w:jc w:val="both"/>
        <w:rPr>
          <w:i/>
          <w:spacing w:val="0"/>
          <w:w w:val="100"/>
          <w:sz w:val="24"/>
          <w:szCs w:val="24"/>
          <w:lang w:val="en-US"/>
        </w:rPr>
      </w:pPr>
      <w:r w:rsidRPr="00A755A3">
        <w:rPr>
          <w:i/>
          <w:spacing w:val="0"/>
          <w:w w:val="100"/>
          <w:sz w:val="24"/>
          <w:szCs w:val="24"/>
          <w:lang w:val="en-US"/>
        </w:rPr>
        <w:t>ARTICLE 1:</w:t>
      </w:r>
    </w:p>
    <w:p w:rsidR="002C6872" w:rsidRPr="00A755A3" w:rsidRDefault="002C6872" w:rsidP="00E904F1">
      <w:pPr>
        <w:spacing w:after="240" w:line="240" w:lineRule="auto"/>
        <w:ind w:firstLine="720"/>
        <w:jc w:val="both"/>
        <w:rPr>
          <w:i/>
          <w:spacing w:val="0"/>
          <w:w w:val="100"/>
          <w:sz w:val="24"/>
          <w:szCs w:val="24"/>
          <w:lang w:val="en-US"/>
        </w:rPr>
      </w:pPr>
      <w:r w:rsidRPr="00A755A3">
        <w:rPr>
          <w:i/>
          <w:spacing w:val="0"/>
          <w:w w:val="100"/>
          <w:sz w:val="24"/>
          <w:szCs w:val="24"/>
          <w:lang w:val="en-US"/>
        </w:rPr>
        <w:t>For the purposes of the present Convention, the term "discrimination against women</w:t>
      </w:r>
      <w:r w:rsidR="00A755A3">
        <w:rPr>
          <w:i/>
          <w:spacing w:val="0"/>
          <w:w w:val="100"/>
          <w:sz w:val="24"/>
          <w:szCs w:val="24"/>
          <w:lang w:val="en-US"/>
        </w:rPr>
        <w:t>”</w:t>
      </w:r>
      <w:r w:rsidRPr="00A755A3">
        <w:rPr>
          <w:i/>
          <w:spacing w:val="0"/>
          <w:w w:val="100"/>
          <w:sz w:val="24"/>
          <w:szCs w:val="24"/>
          <w:lang w:val="en-US"/>
        </w:rPr>
        <w:t xml:space="preserve"> shall mean any distinction, exclusion or restriction made on the basis of sex which has the effect or purpose of impairing or nullifying the recognition, enjoyment or exercise by women, irrespective of their marital status, on a basis of equality of men and women, of human rights and fundamental freedoms in the political, economic, social, cultural, civil or any other field.</w:t>
      </w:r>
    </w:p>
    <w:p w:rsidR="002C6872" w:rsidRPr="00A755A3" w:rsidRDefault="002C6872" w:rsidP="00E904F1">
      <w:pPr>
        <w:spacing w:after="240" w:line="240" w:lineRule="auto"/>
        <w:ind w:firstLine="720"/>
        <w:jc w:val="both"/>
        <w:rPr>
          <w:spacing w:val="0"/>
          <w:w w:val="100"/>
          <w:sz w:val="24"/>
          <w:szCs w:val="24"/>
          <w:lang w:val="en-US"/>
        </w:rPr>
      </w:pPr>
      <w:r w:rsidRPr="00A755A3">
        <w:rPr>
          <w:spacing w:val="0"/>
          <w:w w:val="100"/>
          <w:sz w:val="24"/>
          <w:szCs w:val="24"/>
          <w:lang w:val="en-US"/>
        </w:rPr>
        <w:t xml:space="preserve">“The Convention on the Elimination of All Forms of Discrimination Against Women” was signed by the Government of Turkey in 1985 and ratified in 1986 with certain reservations, since some provisions of the Convention were incompatible with the Family Law section of the Turkish Civil Code. These reservations were withdrawn on September </w:t>
      </w:r>
      <w:smartTag w:uri="urn:schemas-microsoft-com:office:smarttags" w:element="metricconverter">
        <w:smartTagPr>
          <w:attr w:name="ProductID" w:val="1999 in"/>
        </w:smartTagPr>
        <w:r w:rsidRPr="00A755A3">
          <w:rPr>
            <w:spacing w:val="0"/>
            <w:w w:val="100"/>
            <w:sz w:val="24"/>
            <w:szCs w:val="24"/>
            <w:lang w:val="en-US"/>
          </w:rPr>
          <w:t>1999 in</w:t>
        </w:r>
      </w:smartTag>
      <w:r w:rsidRPr="00A755A3">
        <w:rPr>
          <w:spacing w:val="0"/>
          <w:w w:val="100"/>
          <w:sz w:val="24"/>
          <w:szCs w:val="24"/>
          <w:lang w:val="en-US"/>
        </w:rPr>
        <w:t xml:space="preserve"> expectation of the then-proposed amendments to the Turkish Civil Code (See 4</w:t>
      </w:r>
      <w:r w:rsidRPr="00A755A3">
        <w:rPr>
          <w:spacing w:val="0"/>
          <w:w w:val="100"/>
          <w:sz w:val="24"/>
          <w:szCs w:val="24"/>
          <w:vertAlign w:val="superscript"/>
          <w:lang w:val="en-US"/>
        </w:rPr>
        <w:t>th</w:t>
      </w:r>
      <w:r w:rsidRPr="00A755A3">
        <w:rPr>
          <w:spacing w:val="0"/>
          <w:w w:val="100"/>
          <w:sz w:val="24"/>
          <w:szCs w:val="24"/>
          <w:lang w:val="en-US"/>
        </w:rPr>
        <w:t xml:space="preserve"> and 5</w:t>
      </w:r>
      <w:r w:rsidRPr="00A755A3">
        <w:rPr>
          <w:spacing w:val="0"/>
          <w:w w:val="100"/>
          <w:sz w:val="24"/>
          <w:szCs w:val="24"/>
          <w:vertAlign w:val="superscript"/>
          <w:lang w:val="en-US"/>
        </w:rPr>
        <w:t>th</w:t>
      </w:r>
      <w:r w:rsidRPr="00A755A3">
        <w:rPr>
          <w:spacing w:val="0"/>
          <w:w w:val="100"/>
          <w:sz w:val="24"/>
          <w:szCs w:val="24"/>
          <w:lang w:val="en-US"/>
        </w:rPr>
        <w:t xml:space="preserve"> Country Report). The Declaration to Article 9 of the Convention was withdrawn as of 19 January 2008 due to the amendments to the Turkish Nationality Law. Thus, </w:t>
      </w:r>
      <w:smartTag w:uri="urn:schemas-microsoft-com:office:smarttags" w:element="place">
        <w:smartTag w:uri="urn:schemas-microsoft-com:office:smarttags" w:element="country-region">
          <w:r w:rsidRPr="00A755A3">
            <w:rPr>
              <w:spacing w:val="0"/>
              <w:w w:val="100"/>
              <w:sz w:val="24"/>
              <w:szCs w:val="24"/>
              <w:lang w:val="en-US"/>
            </w:rPr>
            <w:t>Turkey</w:t>
          </w:r>
        </w:smartTag>
      </w:smartTag>
      <w:r w:rsidRPr="00A755A3">
        <w:rPr>
          <w:spacing w:val="0"/>
          <w:w w:val="100"/>
          <w:sz w:val="24"/>
          <w:szCs w:val="24"/>
          <w:lang w:val="en-US"/>
        </w:rPr>
        <w:t xml:space="preserve"> no longer has any reservations and/or declarations to any substantive articles of the Convention. However, </w:t>
      </w:r>
      <w:smartTag w:uri="urn:schemas-microsoft-com:office:smarttags" w:element="place">
        <w:smartTag w:uri="urn:schemas-microsoft-com:office:smarttags" w:element="country-region">
          <w:r w:rsidRPr="00A755A3">
            <w:rPr>
              <w:spacing w:val="0"/>
              <w:w w:val="100"/>
              <w:sz w:val="24"/>
              <w:szCs w:val="24"/>
              <w:lang w:val="en-US"/>
            </w:rPr>
            <w:t>Turkey</w:t>
          </w:r>
        </w:smartTag>
      </w:smartTag>
      <w:r w:rsidRPr="00A755A3">
        <w:rPr>
          <w:spacing w:val="0"/>
          <w:w w:val="100"/>
          <w:sz w:val="24"/>
          <w:szCs w:val="24"/>
          <w:lang w:val="en-US"/>
        </w:rPr>
        <w:t xml:space="preserve">’s reservation to Article 29 of the Convention remains. </w:t>
      </w:r>
    </w:p>
    <w:p w:rsidR="002C6872" w:rsidRPr="00A755A3" w:rsidRDefault="002C6872" w:rsidP="00E904F1">
      <w:pPr>
        <w:spacing w:after="240" w:line="240" w:lineRule="auto"/>
        <w:ind w:firstLine="720"/>
        <w:jc w:val="both"/>
        <w:rPr>
          <w:spacing w:val="0"/>
          <w:w w:val="100"/>
          <w:sz w:val="24"/>
          <w:szCs w:val="24"/>
          <w:lang w:val="en-US"/>
        </w:rPr>
      </w:pPr>
      <w:r w:rsidRPr="00A755A3">
        <w:rPr>
          <w:spacing w:val="0"/>
          <w:w w:val="100"/>
          <w:sz w:val="24"/>
          <w:szCs w:val="24"/>
          <w:lang w:val="en-US"/>
        </w:rPr>
        <w:t xml:space="preserve">The Optional Protocol to the Convention, which was signed by </w:t>
      </w:r>
      <w:smartTag w:uri="urn:schemas-microsoft-com:office:smarttags" w:element="place">
        <w:smartTag w:uri="urn:schemas-microsoft-com:office:smarttags" w:element="country-region">
          <w:r w:rsidRPr="00A755A3">
            <w:rPr>
              <w:spacing w:val="0"/>
              <w:w w:val="100"/>
              <w:sz w:val="24"/>
              <w:szCs w:val="24"/>
              <w:lang w:val="en-US"/>
            </w:rPr>
            <w:t>Turkey</w:t>
          </w:r>
        </w:smartTag>
      </w:smartTag>
      <w:r w:rsidRPr="00A755A3">
        <w:rPr>
          <w:spacing w:val="0"/>
          <w:w w:val="100"/>
          <w:sz w:val="24"/>
          <w:szCs w:val="24"/>
          <w:lang w:val="en-US"/>
        </w:rPr>
        <w:t xml:space="preserve"> on 8 September 2000 was ratified on 30 July 2002, became effective as of 29 January 2003. By adopting the Optional Protocol, Turkish Government has strongly confirmed its commitment to full compliance with the Convention on the Elimination of All Forms of Discrimination Against Women. Although equality between women and men has been among the basic principles of the Constitution of the </w:t>
      </w:r>
      <w:smartTag w:uri="urn:schemas-microsoft-com:office:smarttags" w:element="place">
        <w:smartTag w:uri="urn:schemas-microsoft-com:office:smarttags" w:element="PlaceName">
          <w:r w:rsidRPr="00A755A3">
            <w:rPr>
              <w:spacing w:val="0"/>
              <w:w w:val="100"/>
              <w:sz w:val="24"/>
              <w:szCs w:val="24"/>
              <w:lang w:val="en-US"/>
            </w:rPr>
            <w:t>Turkish</w:t>
          </w:r>
        </w:smartTag>
        <w:r w:rsidRPr="00A755A3">
          <w:rPr>
            <w:spacing w:val="0"/>
            <w:w w:val="100"/>
            <w:sz w:val="24"/>
            <w:szCs w:val="24"/>
            <w:lang w:val="en-US"/>
          </w:rPr>
          <w:t xml:space="preserve"> </w:t>
        </w:r>
        <w:smartTag w:uri="urn:schemas-microsoft-com:office:smarttags" w:element="PlaceType">
          <w:r w:rsidRPr="00A755A3">
            <w:rPr>
              <w:spacing w:val="0"/>
              <w:w w:val="100"/>
              <w:sz w:val="24"/>
              <w:szCs w:val="24"/>
              <w:lang w:val="en-US"/>
            </w:rPr>
            <w:t>Republic</w:t>
          </w:r>
        </w:smartTag>
      </w:smartTag>
      <w:r w:rsidRPr="00A755A3">
        <w:rPr>
          <w:spacing w:val="0"/>
          <w:w w:val="100"/>
          <w:sz w:val="24"/>
          <w:szCs w:val="24"/>
          <w:lang w:val="en-US"/>
        </w:rPr>
        <w:t xml:space="preserve"> for years, definition of “discrimination against women” is not included in the Turkish Constitution in the way stated by the Convention. Articles of the Constitution regarding equality between women and men were made more clear and stressed as of 2000 and this principle is reflected to all related laws.  </w:t>
      </w:r>
    </w:p>
    <w:p w:rsidR="002C6872" w:rsidRPr="00A755A3" w:rsidRDefault="002C6872" w:rsidP="00E904F1">
      <w:pPr>
        <w:spacing w:after="240" w:line="240" w:lineRule="auto"/>
        <w:ind w:firstLine="720"/>
        <w:jc w:val="both"/>
        <w:rPr>
          <w:spacing w:val="0"/>
          <w:w w:val="100"/>
          <w:sz w:val="24"/>
          <w:szCs w:val="24"/>
          <w:lang w:val="en-US"/>
        </w:rPr>
      </w:pPr>
      <w:r w:rsidRPr="00A755A3">
        <w:rPr>
          <w:spacing w:val="0"/>
          <w:w w:val="100"/>
          <w:sz w:val="24"/>
          <w:szCs w:val="24"/>
          <w:lang w:val="en-US"/>
        </w:rPr>
        <w:t xml:space="preserve">The amendment made to Article 90 of the Constitution in 2004 paved the way for the provisions of the international agreements to prevail in case of a conflict between international agreements in the area of fundamental rights and freedoms duly put into effect and the domestic laws due to differences in provisions on the same matter. </w:t>
      </w:r>
    </w:p>
    <w:p w:rsidR="002C6872" w:rsidRPr="00A755A3" w:rsidRDefault="002C6872" w:rsidP="00E904F1">
      <w:pPr>
        <w:spacing w:after="240" w:line="240" w:lineRule="auto"/>
        <w:ind w:firstLine="720"/>
        <w:jc w:val="both"/>
        <w:rPr>
          <w:spacing w:val="0"/>
          <w:w w:val="100"/>
          <w:sz w:val="24"/>
          <w:szCs w:val="24"/>
          <w:lang w:val="en-US"/>
        </w:rPr>
      </w:pPr>
      <w:r w:rsidRPr="00A755A3">
        <w:rPr>
          <w:spacing w:val="0"/>
          <w:w w:val="100"/>
          <w:sz w:val="24"/>
          <w:szCs w:val="24"/>
          <w:lang w:val="en-US"/>
        </w:rPr>
        <w:t xml:space="preserve">In </w:t>
      </w:r>
      <w:smartTag w:uri="urn:schemas-microsoft-com:office:smarttags" w:element="place">
        <w:smartTag w:uri="urn:schemas-microsoft-com:office:smarttags" w:element="country-region">
          <w:r w:rsidRPr="00A755A3">
            <w:rPr>
              <w:spacing w:val="0"/>
              <w:w w:val="100"/>
              <w:sz w:val="24"/>
              <w:szCs w:val="24"/>
              <w:lang w:val="en-US"/>
            </w:rPr>
            <w:t>Turkey</w:t>
          </w:r>
        </w:smartTag>
      </w:smartTag>
      <w:r w:rsidRPr="00A755A3">
        <w:rPr>
          <w:spacing w:val="0"/>
          <w:w w:val="100"/>
          <w:sz w:val="24"/>
          <w:szCs w:val="24"/>
          <w:lang w:val="en-US"/>
        </w:rPr>
        <w:t>, there are ongoing efforts to further amend the Constitution some of which can be expected to impact women’s human rights and equality between women and men. There is a lively public discussion on these matters and different stakeholders, including women’s NGO’s, take an active part in this discussion.</w:t>
      </w:r>
    </w:p>
    <w:p w:rsidR="002C6872" w:rsidRPr="00A755A3" w:rsidRDefault="002C6872" w:rsidP="00E904F1">
      <w:pPr>
        <w:spacing w:after="240" w:line="240" w:lineRule="auto"/>
        <w:ind w:firstLine="720"/>
        <w:jc w:val="both"/>
        <w:rPr>
          <w:i/>
          <w:spacing w:val="0"/>
          <w:w w:val="100"/>
          <w:sz w:val="24"/>
          <w:szCs w:val="24"/>
          <w:lang w:val="en-US"/>
        </w:rPr>
      </w:pPr>
      <w:r w:rsidRPr="00A755A3">
        <w:rPr>
          <w:i/>
          <w:spacing w:val="0"/>
          <w:w w:val="100"/>
          <w:sz w:val="24"/>
          <w:szCs w:val="24"/>
          <w:lang w:val="en-US"/>
        </w:rPr>
        <w:t>ARTICLE 2:</w:t>
      </w:r>
    </w:p>
    <w:p w:rsidR="002C6872" w:rsidRPr="00A755A3" w:rsidRDefault="002C6872" w:rsidP="00E904F1">
      <w:pPr>
        <w:spacing w:after="240" w:line="240" w:lineRule="auto"/>
        <w:ind w:firstLine="720"/>
        <w:jc w:val="both"/>
        <w:rPr>
          <w:i/>
          <w:spacing w:val="0"/>
          <w:w w:val="100"/>
          <w:sz w:val="24"/>
          <w:szCs w:val="24"/>
          <w:lang w:val="en-US"/>
        </w:rPr>
      </w:pPr>
      <w:r w:rsidRPr="00A755A3">
        <w:rPr>
          <w:i/>
          <w:spacing w:val="0"/>
          <w:w w:val="100"/>
          <w:sz w:val="24"/>
          <w:szCs w:val="24"/>
          <w:lang w:val="en-US"/>
        </w:rPr>
        <w:t xml:space="preserve">States Parties condemn discrimination against women in all its forms, agree to pursue by all appropriate means and without delay a policy of eliminating discrimination against women and, to this end, undertake: </w:t>
      </w:r>
    </w:p>
    <w:p w:rsidR="002C6872" w:rsidRPr="00A755A3" w:rsidRDefault="002C6872" w:rsidP="00E904F1">
      <w:pPr>
        <w:spacing w:after="240" w:line="240" w:lineRule="auto"/>
        <w:ind w:firstLine="720"/>
        <w:jc w:val="both"/>
        <w:rPr>
          <w:i/>
          <w:spacing w:val="0"/>
          <w:w w:val="100"/>
          <w:sz w:val="24"/>
          <w:szCs w:val="24"/>
          <w:lang w:val="en-US"/>
        </w:rPr>
      </w:pPr>
      <w:r w:rsidRPr="00A755A3">
        <w:rPr>
          <w:i/>
          <w:spacing w:val="0"/>
          <w:w w:val="100"/>
          <w:sz w:val="24"/>
          <w:szCs w:val="24"/>
          <w:lang w:val="en-US"/>
        </w:rPr>
        <w:t xml:space="preserve">a) To embody the principle of the equality of men and women in their national constitutions or other appropriate legislation if not yet incorporated therein and to ensure, through law and other appropriate means, the practical realization of this principle; </w:t>
      </w:r>
    </w:p>
    <w:p w:rsidR="002C6872" w:rsidRPr="00A755A3" w:rsidRDefault="002C6872" w:rsidP="00E904F1">
      <w:pPr>
        <w:spacing w:after="240" w:line="240" w:lineRule="auto"/>
        <w:ind w:firstLine="720"/>
        <w:jc w:val="both"/>
        <w:rPr>
          <w:spacing w:val="0"/>
          <w:w w:val="100"/>
          <w:sz w:val="24"/>
          <w:szCs w:val="24"/>
          <w:lang w:val="en-US"/>
        </w:rPr>
      </w:pPr>
      <w:r w:rsidRPr="00A755A3">
        <w:rPr>
          <w:spacing w:val="0"/>
          <w:w w:val="100"/>
          <w:sz w:val="24"/>
          <w:szCs w:val="24"/>
          <w:lang w:val="en-US"/>
        </w:rPr>
        <w:t xml:space="preserve">Since the late 1990s, </w:t>
      </w:r>
      <w:smartTag w:uri="urn:schemas-microsoft-com:office:smarttags" w:element="place">
        <w:smartTag w:uri="urn:schemas-microsoft-com:office:smarttags" w:element="country-region">
          <w:r w:rsidRPr="00A755A3">
            <w:rPr>
              <w:spacing w:val="0"/>
              <w:w w:val="100"/>
              <w:sz w:val="24"/>
              <w:szCs w:val="24"/>
              <w:lang w:val="en-US"/>
            </w:rPr>
            <w:t>Turkey</w:t>
          </w:r>
        </w:smartTag>
      </w:smartTag>
      <w:r w:rsidRPr="00A755A3">
        <w:rPr>
          <w:spacing w:val="0"/>
          <w:w w:val="100"/>
          <w:sz w:val="24"/>
          <w:szCs w:val="24"/>
          <w:lang w:val="en-US"/>
        </w:rPr>
        <w:t xml:space="preserve"> has introduced important pieces of legislation on women’s rights and a law reform directed towards ensuring equality between women and men and preventing discrimination against women in all fields has been embarked on. </w:t>
      </w:r>
    </w:p>
    <w:p w:rsidR="002C6872" w:rsidRPr="00A755A3" w:rsidRDefault="002C6872" w:rsidP="00E904F1">
      <w:pPr>
        <w:spacing w:after="240" w:line="240" w:lineRule="auto"/>
        <w:ind w:firstLine="720"/>
        <w:jc w:val="both"/>
        <w:rPr>
          <w:spacing w:val="0"/>
          <w:w w:val="100"/>
          <w:sz w:val="24"/>
          <w:szCs w:val="24"/>
          <w:lang w:val="en-US"/>
        </w:rPr>
      </w:pPr>
      <w:r w:rsidRPr="00A755A3">
        <w:rPr>
          <w:spacing w:val="0"/>
          <w:w w:val="100"/>
          <w:sz w:val="24"/>
          <w:szCs w:val="24"/>
          <w:lang w:val="en-US"/>
        </w:rPr>
        <w:t xml:space="preserve">In this respect, since the last reporting period, the provision “Men and women have equal rights. The State shall have the obligation to ensure that this equality exists in practice” has been incorporated into Article 10 of the Constitution in 2004. The state thus, undertook the obligation not only to abstain from gender-based discrimination, but also to take all measures and adopt policies necessary for women and men to have equal rights and means to enjoy them. The extension of this Article to include temporary special measures is a matter of ongoing debate in the public opinion. </w:t>
      </w:r>
    </w:p>
    <w:p w:rsidR="002C6872" w:rsidRPr="00A755A3" w:rsidRDefault="002C6872" w:rsidP="00E904F1">
      <w:pPr>
        <w:spacing w:after="240" w:line="240" w:lineRule="auto"/>
        <w:ind w:firstLine="720"/>
        <w:jc w:val="both"/>
        <w:rPr>
          <w:i/>
          <w:spacing w:val="0"/>
          <w:w w:val="100"/>
          <w:sz w:val="24"/>
          <w:szCs w:val="24"/>
          <w:lang w:val="en-US"/>
        </w:rPr>
      </w:pPr>
      <w:r w:rsidRPr="00A755A3">
        <w:rPr>
          <w:i/>
          <w:spacing w:val="0"/>
          <w:w w:val="100"/>
          <w:sz w:val="24"/>
          <w:szCs w:val="24"/>
          <w:lang w:val="en-US"/>
        </w:rPr>
        <w:t xml:space="preserve">b) To adopt appropriate legislative and other measures, including sanctions where appropriate prohibiting all discrimination against women; </w:t>
      </w:r>
    </w:p>
    <w:p w:rsidR="002C6872" w:rsidRPr="00A755A3" w:rsidRDefault="002C6872" w:rsidP="00E904F1">
      <w:pPr>
        <w:spacing w:after="240" w:line="240" w:lineRule="auto"/>
        <w:ind w:firstLine="720"/>
        <w:jc w:val="both"/>
        <w:rPr>
          <w:spacing w:val="0"/>
          <w:w w:val="100"/>
          <w:sz w:val="24"/>
          <w:szCs w:val="24"/>
          <w:lang w:val="en-US"/>
        </w:rPr>
      </w:pPr>
      <w:r w:rsidRPr="00A755A3">
        <w:rPr>
          <w:snapToGrid w:val="0"/>
          <w:spacing w:val="0"/>
          <w:w w:val="100"/>
          <w:sz w:val="24"/>
          <w:szCs w:val="24"/>
          <w:lang w:val="en-US"/>
        </w:rPr>
        <w:t>With the new Turkish Penal Code (TCK), which became effective as of 1 June 2005, significant improvement has been made regarding the protection of women’s human rights, ensuring gender equality and sanctioning of violence against women.</w:t>
      </w:r>
      <w:r w:rsidRPr="00A755A3">
        <w:rPr>
          <w:iCs/>
          <w:spacing w:val="0"/>
          <w:w w:val="100"/>
          <w:sz w:val="24"/>
          <w:szCs w:val="24"/>
          <w:lang w:val="en-US"/>
        </w:rPr>
        <w:t xml:space="preserve"> Article 3 of Turkish Penal Code, on the principle of equality before justice and law, states that no discrimination shall be made between persons in respect of race, language, religion, sect, nationality, colour, sex, political or other opinion, philosophical belief, national or social background, birth, economic and other social status and no one shall be granted any privileges in implementation of the </w:t>
      </w:r>
      <w:r w:rsidRPr="00A755A3">
        <w:rPr>
          <w:spacing w:val="0"/>
          <w:w w:val="100"/>
          <w:sz w:val="24"/>
          <w:szCs w:val="24"/>
          <w:lang w:val="en-US"/>
        </w:rPr>
        <w:t>Penal Code.</w:t>
      </w:r>
    </w:p>
    <w:p w:rsidR="002C6872" w:rsidRPr="00A755A3" w:rsidRDefault="002C6872" w:rsidP="00E904F1">
      <w:pPr>
        <w:spacing w:after="240" w:line="240" w:lineRule="auto"/>
        <w:ind w:firstLine="720"/>
        <w:jc w:val="both"/>
        <w:rPr>
          <w:spacing w:val="0"/>
          <w:w w:val="100"/>
          <w:sz w:val="24"/>
          <w:szCs w:val="24"/>
          <w:lang w:val="en-US"/>
        </w:rPr>
      </w:pPr>
      <w:r w:rsidRPr="00A755A3">
        <w:rPr>
          <w:snapToGrid w:val="0"/>
          <w:spacing w:val="0"/>
          <w:w w:val="100"/>
          <w:sz w:val="24"/>
          <w:szCs w:val="24"/>
          <w:lang w:val="en-US"/>
        </w:rPr>
        <w:t xml:space="preserve">Article 122 of Turkish Penal Code, provides that persons </w:t>
      </w:r>
      <w:r w:rsidRPr="00A755A3">
        <w:rPr>
          <w:iCs/>
          <w:spacing w:val="0"/>
          <w:w w:val="100"/>
          <w:sz w:val="24"/>
          <w:szCs w:val="24"/>
          <w:lang w:val="en-US"/>
        </w:rPr>
        <w:t xml:space="preserve">practicing discrimination on grounds of language, race, colour, sex, disability, political opinion, philosophical belief, religion, sect or similar reasons and preventing a person from accessing goods or services on such grounds shall be subject to punishment. </w:t>
      </w:r>
      <w:r w:rsidRPr="00A755A3">
        <w:rPr>
          <w:spacing w:val="0"/>
          <w:w w:val="100"/>
          <w:sz w:val="24"/>
          <w:szCs w:val="24"/>
          <w:lang w:val="en-US"/>
        </w:rPr>
        <w:tab/>
      </w:r>
    </w:p>
    <w:p w:rsidR="002C6872" w:rsidRPr="00A755A3" w:rsidRDefault="002C6872" w:rsidP="00E904F1">
      <w:pPr>
        <w:spacing w:after="240" w:line="240" w:lineRule="auto"/>
        <w:ind w:firstLine="720"/>
        <w:jc w:val="both"/>
        <w:rPr>
          <w:iCs/>
          <w:spacing w:val="0"/>
          <w:w w:val="100"/>
          <w:sz w:val="24"/>
          <w:szCs w:val="24"/>
          <w:lang w:val="en-US"/>
        </w:rPr>
      </w:pPr>
      <w:r w:rsidRPr="00A755A3">
        <w:rPr>
          <w:iCs/>
          <w:spacing w:val="0"/>
          <w:w w:val="100"/>
          <w:sz w:val="24"/>
          <w:szCs w:val="24"/>
          <w:lang w:val="en-US"/>
        </w:rPr>
        <w:t>Also parallel to the regulations in the Turkish Penal Code, the first clause of Article 2 of “The Law on the Enforcement of Penal and Security Measures” states that the rules regarding the enforcement of penal and security measures shall be enforced without any discriminatory notion on the basis of race, language, religion, sect, nationality, colour, sex, political or other opinion, philosophical belief, national or social background, birth, economic and other social status and no one shall be granted any privileges in the application thereof (</w:t>
      </w:r>
      <w:r w:rsidRPr="00A755A3">
        <w:rPr>
          <w:spacing w:val="0"/>
          <w:w w:val="100"/>
          <w:sz w:val="24"/>
          <w:szCs w:val="24"/>
          <w:lang w:val="en-US"/>
        </w:rPr>
        <w:t>For regulations regarding discrimination in Labour Law, see Article 11).</w:t>
      </w:r>
    </w:p>
    <w:p w:rsidR="002C6872" w:rsidRPr="00A755A3" w:rsidRDefault="002C6872" w:rsidP="00E904F1">
      <w:pPr>
        <w:spacing w:after="240" w:line="240" w:lineRule="auto"/>
        <w:ind w:firstLine="720"/>
        <w:jc w:val="both"/>
        <w:rPr>
          <w:iCs/>
          <w:spacing w:val="0"/>
          <w:w w:val="100"/>
          <w:sz w:val="24"/>
          <w:szCs w:val="24"/>
          <w:lang w:val="en-US"/>
        </w:rPr>
      </w:pPr>
      <w:r w:rsidRPr="00A755A3">
        <w:rPr>
          <w:iCs/>
          <w:spacing w:val="0"/>
          <w:w w:val="100"/>
          <w:sz w:val="24"/>
          <w:szCs w:val="24"/>
          <w:lang w:val="en-US"/>
        </w:rPr>
        <w:t>In the period under review, one of the most important means for the realization of the progress made in the laws is, the “Ninth Development Plan” covering the period 2007-2013. This plan, ratified by the Plenary Session of the Grand National Assembly of Turkey (TBMM), stipulates that employability</w:t>
      </w:r>
      <w:r w:rsidRPr="00A755A3">
        <w:rPr>
          <w:b/>
          <w:iCs/>
          <w:spacing w:val="0"/>
          <w:w w:val="100"/>
          <w:sz w:val="24"/>
          <w:szCs w:val="24"/>
          <w:lang w:val="en-US"/>
        </w:rPr>
        <w:t xml:space="preserve"> </w:t>
      </w:r>
      <w:r w:rsidRPr="00A755A3">
        <w:rPr>
          <w:iCs/>
          <w:spacing w:val="0"/>
          <w:w w:val="100"/>
          <w:sz w:val="24"/>
          <w:szCs w:val="24"/>
          <w:lang w:val="en-US"/>
        </w:rPr>
        <w:t xml:space="preserve">of women will be increased and combating domestic violence will be sustained through enhancing education and vocational training opportunities with the aim of ensuring women’s participation in economic and social life. Accordingly, in the Annual Programmes for 2005-2006, combating violence against women was stated as an issue of priority for the state and the effort to prevent violence against women was further increased. </w:t>
      </w:r>
    </w:p>
    <w:p w:rsidR="002C6872" w:rsidRPr="00A755A3" w:rsidRDefault="002C6872" w:rsidP="00E904F1">
      <w:pPr>
        <w:spacing w:after="240" w:line="240" w:lineRule="auto"/>
        <w:ind w:firstLine="720"/>
        <w:jc w:val="both"/>
        <w:rPr>
          <w:i/>
          <w:spacing w:val="0"/>
          <w:w w:val="100"/>
          <w:sz w:val="24"/>
          <w:szCs w:val="24"/>
          <w:lang w:val="en-US"/>
        </w:rPr>
      </w:pPr>
      <w:r w:rsidRPr="00A755A3">
        <w:rPr>
          <w:i/>
          <w:spacing w:val="0"/>
          <w:w w:val="100"/>
          <w:sz w:val="24"/>
          <w:szCs w:val="24"/>
          <w:lang w:val="en-US"/>
        </w:rPr>
        <w:t>c) To establish legal protection of the rights of women on an equal basis with men and to ensure through competent national tribunals and other public institutions the effective protection of women against any act of discrimination;</w:t>
      </w:r>
    </w:p>
    <w:p w:rsidR="002C6872" w:rsidRPr="00A755A3" w:rsidRDefault="002C6872" w:rsidP="00E904F1">
      <w:pPr>
        <w:spacing w:after="240" w:line="240" w:lineRule="auto"/>
        <w:ind w:firstLine="720"/>
        <w:jc w:val="both"/>
        <w:rPr>
          <w:snapToGrid w:val="0"/>
          <w:spacing w:val="0"/>
          <w:w w:val="100"/>
          <w:sz w:val="24"/>
          <w:szCs w:val="24"/>
          <w:lang w:val="en-US"/>
        </w:rPr>
      </w:pPr>
      <w:r w:rsidRPr="00A755A3">
        <w:rPr>
          <w:snapToGrid w:val="0"/>
          <w:spacing w:val="0"/>
          <w:w w:val="100"/>
          <w:sz w:val="24"/>
          <w:szCs w:val="24"/>
          <w:lang w:val="en-US"/>
        </w:rPr>
        <w:t>The 2</w:t>
      </w:r>
      <w:r w:rsidRPr="00A755A3">
        <w:rPr>
          <w:snapToGrid w:val="0"/>
          <w:spacing w:val="0"/>
          <w:w w:val="100"/>
          <w:sz w:val="24"/>
          <w:szCs w:val="24"/>
          <w:vertAlign w:val="superscript"/>
          <w:lang w:val="en-US"/>
        </w:rPr>
        <w:t>nd</w:t>
      </w:r>
      <w:r w:rsidRPr="00A755A3">
        <w:rPr>
          <w:snapToGrid w:val="0"/>
          <w:spacing w:val="0"/>
          <w:w w:val="100"/>
          <w:sz w:val="24"/>
          <w:szCs w:val="24"/>
          <w:lang w:val="en-US"/>
        </w:rPr>
        <w:t>-3</w:t>
      </w:r>
      <w:r w:rsidRPr="00A755A3">
        <w:rPr>
          <w:snapToGrid w:val="0"/>
          <w:spacing w:val="0"/>
          <w:w w:val="100"/>
          <w:sz w:val="24"/>
          <w:szCs w:val="24"/>
          <w:vertAlign w:val="superscript"/>
          <w:lang w:val="en-US"/>
        </w:rPr>
        <w:t>rd</w:t>
      </w:r>
      <w:r w:rsidRPr="00A755A3">
        <w:rPr>
          <w:snapToGrid w:val="0"/>
          <w:spacing w:val="0"/>
          <w:w w:val="100"/>
          <w:sz w:val="24"/>
          <w:szCs w:val="24"/>
          <w:lang w:val="en-US"/>
        </w:rPr>
        <w:t xml:space="preserve"> Combined Report as well as the 4</w:t>
      </w:r>
      <w:r w:rsidRPr="00A755A3">
        <w:rPr>
          <w:snapToGrid w:val="0"/>
          <w:spacing w:val="0"/>
          <w:w w:val="100"/>
          <w:sz w:val="24"/>
          <w:szCs w:val="24"/>
          <w:vertAlign w:val="superscript"/>
          <w:lang w:val="en-US"/>
        </w:rPr>
        <w:t>th</w:t>
      </w:r>
      <w:r w:rsidRPr="00A755A3">
        <w:rPr>
          <w:snapToGrid w:val="0"/>
          <w:spacing w:val="0"/>
          <w:w w:val="100"/>
          <w:sz w:val="24"/>
          <w:szCs w:val="24"/>
          <w:lang w:val="en-US"/>
        </w:rPr>
        <w:t>-5</w:t>
      </w:r>
      <w:r w:rsidRPr="00A755A3">
        <w:rPr>
          <w:snapToGrid w:val="0"/>
          <w:spacing w:val="0"/>
          <w:w w:val="100"/>
          <w:sz w:val="24"/>
          <w:szCs w:val="24"/>
          <w:vertAlign w:val="superscript"/>
          <w:lang w:val="en-US"/>
        </w:rPr>
        <w:t>th</w:t>
      </w:r>
      <w:r w:rsidRPr="00A755A3">
        <w:rPr>
          <w:snapToGrid w:val="0"/>
          <w:spacing w:val="0"/>
          <w:w w:val="100"/>
          <w:sz w:val="24"/>
          <w:szCs w:val="24"/>
          <w:lang w:val="en-US"/>
        </w:rPr>
        <w:t xml:space="preserve"> Combined Report of Turkey to the CEDAW Committee presented details pertaining to the foundation and organization of the General Directorate on the Status and the Problems of Women, a national mechanism founded to protect women against discrimination. While this agency was founded in 1990, owing to legal and political developments in the ensuing periods (as explained in the previous reports) its status within the state structure had remained ambiguous. The Law on the Organization and Responsibilities of the General Directorate on the Status of Women (KSGM) was entered into force in just 2004 and this legal ambiguity was eliminated. Organized under the Prime Ministry, KSGM aims at conducting activities to protect and improve women’s human rights, strengthening women’s status in social, economic and political life and providing women with equal access to rights, opportunities and facilities. With this legal status warranted, the General Directorate was granted the means to perform all of its duties in a more efficient manner.</w:t>
      </w:r>
    </w:p>
    <w:p w:rsidR="002C6872" w:rsidRPr="00A755A3" w:rsidRDefault="002C6872" w:rsidP="00E904F1">
      <w:pPr>
        <w:spacing w:after="240" w:line="240" w:lineRule="auto"/>
        <w:ind w:firstLine="720"/>
        <w:jc w:val="both"/>
        <w:rPr>
          <w:snapToGrid w:val="0"/>
          <w:spacing w:val="0"/>
          <w:w w:val="100"/>
          <w:sz w:val="24"/>
          <w:szCs w:val="24"/>
          <w:lang w:val="en-US"/>
        </w:rPr>
      </w:pPr>
      <w:r w:rsidRPr="00A755A3">
        <w:rPr>
          <w:snapToGrid w:val="0"/>
          <w:spacing w:val="0"/>
          <w:w w:val="100"/>
          <w:sz w:val="24"/>
          <w:szCs w:val="24"/>
          <w:lang w:val="en-US"/>
        </w:rPr>
        <w:t xml:space="preserve">Under the new legal regulations, an Advisory Board on the Status of Women was formed with the participation of representatives from public agencies, non-governmental organizations and universities to help KSGM perform its policy making and coordination duties more effectively. The State Minister for Women and Family Affairs heads the Advisory Board on the Status of Women, which is composed of 36 members. The decisions made by this body are monitored by KSGM. </w:t>
      </w:r>
    </w:p>
    <w:p w:rsidR="002C6872" w:rsidRPr="00A755A3" w:rsidRDefault="002C6872" w:rsidP="00E904F1">
      <w:pPr>
        <w:spacing w:after="240" w:line="240" w:lineRule="auto"/>
        <w:ind w:firstLine="720"/>
        <w:jc w:val="both"/>
        <w:rPr>
          <w:snapToGrid w:val="0"/>
          <w:spacing w:val="0"/>
          <w:w w:val="100"/>
          <w:sz w:val="24"/>
          <w:szCs w:val="24"/>
          <w:lang w:val="en-US"/>
        </w:rPr>
      </w:pPr>
      <w:r w:rsidRPr="00A755A3">
        <w:rPr>
          <w:spacing w:val="0"/>
          <w:w w:val="100"/>
          <w:sz w:val="24"/>
          <w:szCs w:val="24"/>
          <w:lang w:val="en-US"/>
        </w:rPr>
        <w:t xml:space="preserve">Law proposal on the establishment of “Equal Opportunities Commission” under The Turkish Grand National Assembly (TBMM) was submitted to the Office of the Speaker of TBMM on 9 April 2008. According to this propposal, “Equal Opportunities Commission” shall be in charge of protecting and enhancing human rights of women, monitoring and negotiating the improvements achieved in our Country, to ensure equality between women and men, pursue the improvements achieved on this issue in other countries and international organizations and inform Turkish Grand National Assembly on these improvements and by request, presenting its view to specialization commissions on the convenience of the draft laws, proposals and degree laws submitted to the Turkish Grand National Assembly with national legislation and international obligations. </w:t>
      </w:r>
      <w:r w:rsidRPr="00A755A3">
        <w:rPr>
          <w:snapToGrid w:val="0"/>
          <w:spacing w:val="0"/>
          <w:w w:val="100"/>
          <w:sz w:val="24"/>
          <w:szCs w:val="24"/>
          <w:lang w:val="en-US"/>
        </w:rPr>
        <w:t xml:space="preserve">Moreover, the law which was drafted with the aim of developing an ombud system (called pubic auditor) to review complaints regarding operations of the administration and to make suggestions thereupon became effective in 2006. However, as the </w:t>
      </w:r>
      <w:smartTag w:uri="urn:schemas-microsoft-com:office:smarttags" w:element="Street">
        <w:smartTag w:uri="urn:schemas-microsoft-com:office:smarttags" w:element="address">
          <w:r w:rsidRPr="00A755A3">
            <w:rPr>
              <w:snapToGrid w:val="0"/>
              <w:spacing w:val="0"/>
              <w:w w:val="100"/>
              <w:sz w:val="24"/>
              <w:szCs w:val="24"/>
              <w:lang w:val="en-US"/>
            </w:rPr>
            <w:t>Constitutional Court</w:t>
          </w:r>
        </w:smartTag>
      </w:smartTag>
      <w:r w:rsidRPr="00A755A3">
        <w:rPr>
          <w:snapToGrid w:val="0"/>
          <w:spacing w:val="0"/>
          <w:w w:val="100"/>
          <w:sz w:val="24"/>
          <w:szCs w:val="24"/>
          <w:lang w:val="en-US"/>
        </w:rPr>
        <w:t xml:space="preserve"> stopped the implementation of Article 1 of the said Law, Public Auditor Institution could not complete the institutionalization process.  </w:t>
      </w:r>
    </w:p>
    <w:p w:rsidR="002C6872" w:rsidRPr="00A755A3" w:rsidRDefault="002C6872" w:rsidP="00E904F1">
      <w:pPr>
        <w:spacing w:after="240" w:line="240" w:lineRule="auto"/>
        <w:ind w:firstLine="720"/>
        <w:jc w:val="both"/>
        <w:rPr>
          <w:i/>
          <w:spacing w:val="0"/>
          <w:w w:val="100"/>
          <w:sz w:val="24"/>
          <w:szCs w:val="24"/>
          <w:lang w:val="en-US"/>
        </w:rPr>
      </w:pPr>
      <w:r w:rsidRPr="00A755A3">
        <w:rPr>
          <w:i/>
          <w:spacing w:val="0"/>
          <w:w w:val="100"/>
          <w:sz w:val="24"/>
          <w:szCs w:val="24"/>
          <w:lang w:val="en-US"/>
        </w:rPr>
        <w:t xml:space="preserve">d) To refrain from engaging in any act or practice of discrimination against women and to ensure that public authorities and institutions shall act in conformity with this obligation; </w:t>
      </w:r>
    </w:p>
    <w:p w:rsidR="002C6872" w:rsidRPr="00A755A3" w:rsidRDefault="002C6872" w:rsidP="00E904F1">
      <w:pPr>
        <w:pStyle w:val="BodyText3"/>
        <w:spacing w:after="240" w:line="240" w:lineRule="auto"/>
        <w:ind w:firstLine="720"/>
        <w:rPr>
          <w:b w:val="0"/>
          <w:szCs w:val="24"/>
          <w:u w:val="none"/>
          <w:lang w:val="en-US"/>
        </w:rPr>
      </w:pPr>
      <w:r w:rsidRPr="00A755A3">
        <w:rPr>
          <w:b w:val="0"/>
          <w:szCs w:val="24"/>
          <w:u w:val="none"/>
          <w:lang w:val="en-US"/>
        </w:rPr>
        <w:t xml:space="preserve">Women’s surnames are regulated by Article 187 of the Turkish Civil Code. According to the provision, a married woman can use her former surname between her first name and her husband’s surname provided that she makes the necessary applications to authorities at marriage or any time after. Nevertheless, this provision is not regarded as sufficient in </w:t>
      </w:r>
      <w:smartTag w:uri="urn:schemas-microsoft-com:office:smarttags" w:element="place">
        <w:smartTag w:uri="urn:schemas-microsoft-com:office:smarttags" w:element="country-region">
          <w:r w:rsidRPr="00A755A3">
            <w:rPr>
              <w:b w:val="0"/>
              <w:szCs w:val="24"/>
              <w:u w:val="none"/>
              <w:lang w:val="en-US"/>
            </w:rPr>
            <w:t>Turkey</w:t>
          </w:r>
        </w:smartTag>
      </w:smartTag>
      <w:r w:rsidRPr="00A755A3">
        <w:rPr>
          <w:b w:val="0"/>
          <w:szCs w:val="24"/>
          <w:u w:val="none"/>
          <w:lang w:val="en-US"/>
        </w:rPr>
        <w:t xml:space="preserve"> with respect to equality between women and men. Taking into consideration Articles 10, 41 and 90 of the Constitution and the provisions of the CEDAW Convention as well as the European Convention on Human Rights Article 187 needs to be amended in order to be compatible with higher legal norms. A draft law on the amendment of the Turkish Civil Code in accordance with this need and pursuant to the relevant decision of the European Court of Human Rights was issued  to enable married women to use solely their own surname after marriage, if they wish to do so. The draft is under legislative process.</w:t>
      </w:r>
    </w:p>
    <w:p w:rsidR="002C6872" w:rsidRPr="00A755A3" w:rsidRDefault="002C6872" w:rsidP="00E904F1">
      <w:pPr>
        <w:pStyle w:val="BodyText3"/>
        <w:spacing w:after="240" w:line="240" w:lineRule="auto"/>
        <w:ind w:firstLine="720"/>
        <w:rPr>
          <w:b w:val="0"/>
          <w:szCs w:val="24"/>
          <w:u w:val="none"/>
          <w:lang w:val="en-US"/>
        </w:rPr>
      </w:pPr>
      <w:r w:rsidRPr="00A755A3">
        <w:rPr>
          <w:b w:val="0"/>
          <w:szCs w:val="24"/>
          <w:u w:val="none"/>
          <w:lang w:val="en-US"/>
        </w:rPr>
        <w:t xml:space="preserve">With the Municipality Law No.5393, effective as of 2004, municipalities were designated the authority to provide services to women victimized by violence. With this law, </w:t>
      </w:r>
      <w:smartTag w:uri="urn:schemas-microsoft-com:office:smarttags" w:element="place">
        <w:smartTag w:uri="urn:schemas-microsoft-com:office:smarttags" w:element="PlaceName">
          <w:r w:rsidRPr="00A755A3">
            <w:rPr>
              <w:b w:val="0"/>
              <w:szCs w:val="24"/>
              <w:u w:val="none"/>
              <w:lang w:val="en-US"/>
            </w:rPr>
            <w:t>Metropolitan</w:t>
          </w:r>
        </w:smartTag>
        <w:r w:rsidRPr="00A755A3">
          <w:rPr>
            <w:b w:val="0"/>
            <w:szCs w:val="24"/>
            <w:u w:val="none"/>
            <w:lang w:val="en-US"/>
          </w:rPr>
          <w:t xml:space="preserve"> </w:t>
        </w:r>
        <w:smartTag w:uri="urn:schemas-microsoft-com:office:smarttags" w:element="PlaceType">
          <w:r w:rsidRPr="00A755A3">
            <w:rPr>
              <w:b w:val="0"/>
              <w:szCs w:val="24"/>
              <w:u w:val="none"/>
              <w:lang w:val="en-US"/>
            </w:rPr>
            <w:t>Municipalities</w:t>
          </w:r>
        </w:smartTag>
      </w:smartTag>
      <w:r w:rsidRPr="00A755A3">
        <w:rPr>
          <w:b w:val="0"/>
          <w:szCs w:val="24"/>
          <w:u w:val="none"/>
          <w:lang w:val="en-US"/>
        </w:rPr>
        <w:t xml:space="preserve"> and municipalities with a population exceeding 50.000 were put under the obligation to establish shelters for women and children. Protective and preventive services provided to battered women by local authorities are envisaged to be further improved in the next stages of the process.</w:t>
      </w:r>
    </w:p>
    <w:p w:rsidR="002C6872" w:rsidRPr="00A755A3" w:rsidRDefault="002C6872" w:rsidP="00E904F1">
      <w:pPr>
        <w:pStyle w:val="BodyText3"/>
        <w:spacing w:after="240" w:line="240" w:lineRule="auto"/>
        <w:ind w:firstLine="720"/>
        <w:rPr>
          <w:b w:val="0"/>
          <w:szCs w:val="24"/>
          <w:u w:val="none"/>
          <w:lang w:val="en-US"/>
        </w:rPr>
      </w:pPr>
      <w:r w:rsidRPr="00A755A3">
        <w:rPr>
          <w:b w:val="0"/>
          <w:szCs w:val="24"/>
          <w:u w:val="none"/>
          <w:lang w:val="en-US"/>
        </w:rPr>
        <w:t xml:space="preserve">Within the context of the Turkey-European Union Pre-Accession Financial Cooperation Programme and under the “Strengthening Institutional Capacity Component” of the project titled “Promoting Gender Equality”, seminars were held and gender equality trainings were provided to public servants with the aim of gender mainstreaming (see Article 5-a). </w:t>
      </w:r>
    </w:p>
    <w:p w:rsidR="002C6872" w:rsidRPr="00A755A3" w:rsidRDefault="002C6872" w:rsidP="00E904F1">
      <w:pPr>
        <w:pStyle w:val="BodyText3"/>
        <w:spacing w:after="240" w:line="240" w:lineRule="auto"/>
        <w:ind w:firstLine="720"/>
        <w:rPr>
          <w:b w:val="0"/>
          <w:szCs w:val="24"/>
          <w:u w:val="none"/>
          <w:lang w:val="en-US"/>
        </w:rPr>
      </w:pPr>
      <w:r w:rsidRPr="00A755A3">
        <w:rPr>
          <w:b w:val="0"/>
          <w:szCs w:val="24"/>
          <w:u w:val="none"/>
          <w:lang w:val="en-US"/>
        </w:rPr>
        <w:t>Moreover, via a Protocol signed between the General Directorate of Security and the General Directorate on the Status of Women, in-service trainings are being introduced to 40.400 police officers working in police stations. The aim of these trainings is to ensure that they act in compliance with the obligation of public authorities and institutions to abstain from discriminatory behaviour and practices when they perform their duties to combat domestic violence.</w:t>
      </w:r>
    </w:p>
    <w:p w:rsidR="002C6872" w:rsidRPr="00A755A3" w:rsidRDefault="002C6872" w:rsidP="00E904F1">
      <w:pPr>
        <w:pStyle w:val="BodyText3"/>
        <w:spacing w:after="240" w:line="240" w:lineRule="auto"/>
        <w:ind w:firstLine="720"/>
        <w:rPr>
          <w:b w:val="0"/>
          <w:szCs w:val="24"/>
          <w:u w:val="none"/>
          <w:lang w:val="en-US"/>
        </w:rPr>
      </w:pPr>
      <w:r w:rsidRPr="00A755A3">
        <w:rPr>
          <w:b w:val="0"/>
          <w:szCs w:val="24"/>
          <w:u w:val="none"/>
          <w:lang w:val="en-US"/>
        </w:rPr>
        <w:t>For the same purpose, the Protocol on “The Role of Health Personnel in Combating Violence Against Women and the Applicable Procedures” was signed on 3</w:t>
      </w:r>
      <w:r w:rsidRPr="00A755A3">
        <w:rPr>
          <w:b w:val="0"/>
          <w:szCs w:val="24"/>
          <w:u w:val="none"/>
          <w:vertAlign w:val="superscript"/>
          <w:lang w:val="en-US"/>
        </w:rPr>
        <w:t xml:space="preserve"> </w:t>
      </w:r>
      <w:r w:rsidRPr="00A755A3">
        <w:rPr>
          <w:b w:val="0"/>
          <w:szCs w:val="24"/>
          <w:u w:val="none"/>
          <w:lang w:val="en-US"/>
        </w:rPr>
        <w:t>January 2008 between KSGM and the Ministry of Health (See Article 2-f).</w:t>
      </w:r>
    </w:p>
    <w:p w:rsidR="002C6872" w:rsidRPr="00A755A3" w:rsidRDefault="002C6872" w:rsidP="00E904F1">
      <w:pPr>
        <w:spacing w:after="240" w:line="240" w:lineRule="auto"/>
        <w:ind w:firstLine="720"/>
        <w:jc w:val="both"/>
        <w:rPr>
          <w:i/>
          <w:spacing w:val="0"/>
          <w:w w:val="100"/>
          <w:sz w:val="24"/>
          <w:szCs w:val="24"/>
          <w:lang w:val="en-US"/>
        </w:rPr>
      </w:pPr>
      <w:r w:rsidRPr="00A755A3">
        <w:rPr>
          <w:i/>
          <w:spacing w:val="0"/>
          <w:w w:val="100"/>
          <w:sz w:val="24"/>
          <w:szCs w:val="24"/>
          <w:lang w:val="en-US"/>
        </w:rPr>
        <w:t xml:space="preserve">e) To take all appropriate measures to eliminate discrimination against women by any person, organization or enterprise; </w:t>
      </w:r>
    </w:p>
    <w:p w:rsidR="002C6872" w:rsidRPr="00A755A3" w:rsidRDefault="002C6872" w:rsidP="00E904F1">
      <w:pPr>
        <w:spacing w:after="240" w:line="240" w:lineRule="auto"/>
        <w:ind w:firstLine="720"/>
        <w:jc w:val="both"/>
        <w:rPr>
          <w:spacing w:val="0"/>
          <w:w w:val="100"/>
          <w:sz w:val="24"/>
          <w:szCs w:val="24"/>
          <w:lang w:val="en-US"/>
        </w:rPr>
      </w:pPr>
      <w:r w:rsidRPr="00A755A3">
        <w:rPr>
          <w:spacing w:val="0"/>
          <w:w w:val="100"/>
          <w:sz w:val="24"/>
          <w:szCs w:val="24"/>
          <w:lang w:val="en-US"/>
        </w:rPr>
        <w:t>In addition to the provision related to equality between women and men appended to Article 10 of the Constitution, sex discrimination is defined as an offence punished by imprisonment in Article 122 of the Turkish Penal Code. Additionally, for regulations regarding the prevention of sex discrimination in employment, contained in Labour Law, see Article 11/1-b.</w:t>
      </w:r>
    </w:p>
    <w:p w:rsidR="002C6872" w:rsidRPr="00A755A3" w:rsidRDefault="002C6872" w:rsidP="00E904F1">
      <w:pPr>
        <w:spacing w:after="240" w:line="240" w:lineRule="auto"/>
        <w:ind w:firstLine="720"/>
        <w:jc w:val="both"/>
        <w:rPr>
          <w:i/>
          <w:spacing w:val="0"/>
          <w:w w:val="100"/>
          <w:sz w:val="24"/>
          <w:szCs w:val="24"/>
          <w:lang w:val="en-US"/>
        </w:rPr>
      </w:pPr>
      <w:r w:rsidRPr="00A755A3">
        <w:rPr>
          <w:i/>
          <w:spacing w:val="0"/>
          <w:w w:val="100"/>
          <w:sz w:val="24"/>
          <w:szCs w:val="24"/>
          <w:lang w:val="en-US"/>
        </w:rPr>
        <w:t>f) To take all appropriate measures, including legislation, to modify or abolish existing laws, regulations, customs and practices which constitute discrimination against women;</w:t>
      </w:r>
    </w:p>
    <w:p w:rsidR="002C6872" w:rsidRPr="00A755A3" w:rsidRDefault="002C6872" w:rsidP="00E904F1">
      <w:pPr>
        <w:spacing w:after="240" w:line="240" w:lineRule="auto"/>
        <w:ind w:firstLine="720"/>
        <w:jc w:val="both"/>
        <w:rPr>
          <w:i/>
          <w:spacing w:val="0"/>
          <w:w w:val="100"/>
          <w:sz w:val="24"/>
          <w:szCs w:val="24"/>
          <w:lang w:val="en-US"/>
        </w:rPr>
      </w:pPr>
      <w:r w:rsidRPr="00A755A3">
        <w:rPr>
          <w:spacing w:val="0"/>
          <w:w w:val="100"/>
          <w:sz w:val="24"/>
          <w:szCs w:val="24"/>
          <w:lang w:val="en-US"/>
        </w:rPr>
        <w:t xml:space="preserve">As stated earlier, a series of laws and legal provisions have been modified, abolished and/or drafted within the framework of a comprehensive law reform started in </w:t>
      </w:r>
      <w:smartTag w:uri="urn:schemas-microsoft-com:office:smarttags" w:element="place">
        <w:smartTag w:uri="urn:schemas-microsoft-com:office:smarttags" w:element="country-region">
          <w:r w:rsidRPr="00A755A3">
            <w:rPr>
              <w:spacing w:val="0"/>
              <w:w w:val="100"/>
              <w:sz w:val="24"/>
              <w:szCs w:val="24"/>
              <w:lang w:val="en-US"/>
            </w:rPr>
            <w:t>Turkey</w:t>
          </w:r>
        </w:smartTag>
      </w:smartTag>
      <w:r w:rsidRPr="00A755A3">
        <w:rPr>
          <w:spacing w:val="0"/>
          <w:w w:val="100"/>
          <w:sz w:val="24"/>
          <w:szCs w:val="24"/>
          <w:lang w:val="en-US"/>
        </w:rPr>
        <w:t xml:space="preserve"> in the past decade. New legal institutions such as specialized courts and laws that pertain to matters which constitute discrimination against women have been adopted as part of this process. In this context</w:t>
      </w:r>
      <w:r w:rsidRPr="00A755A3">
        <w:rPr>
          <w:i/>
          <w:spacing w:val="0"/>
          <w:w w:val="100"/>
          <w:sz w:val="24"/>
          <w:szCs w:val="24"/>
          <w:lang w:val="en-US"/>
        </w:rPr>
        <w:t xml:space="preserve">: </w:t>
      </w:r>
    </w:p>
    <w:p w:rsidR="002C6872" w:rsidRPr="00A755A3" w:rsidRDefault="002C6872" w:rsidP="00E904F1">
      <w:pPr>
        <w:spacing w:after="240" w:line="240" w:lineRule="auto"/>
        <w:ind w:firstLine="720"/>
        <w:jc w:val="both"/>
        <w:rPr>
          <w:spacing w:val="0"/>
          <w:w w:val="100"/>
          <w:sz w:val="24"/>
          <w:szCs w:val="24"/>
          <w:lang w:val="en-US"/>
        </w:rPr>
      </w:pPr>
      <w:r w:rsidRPr="00A755A3">
        <w:rPr>
          <w:spacing w:val="0"/>
          <w:w w:val="100"/>
          <w:sz w:val="24"/>
          <w:szCs w:val="24"/>
          <w:lang w:val="en-US"/>
        </w:rPr>
        <w:t>The Law on the Establishment of Family Courts:</w:t>
      </w:r>
    </w:p>
    <w:p w:rsidR="002C6872" w:rsidRPr="00A755A3" w:rsidRDefault="002C6872" w:rsidP="00E904F1">
      <w:pPr>
        <w:spacing w:after="240" w:line="240" w:lineRule="auto"/>
        <w:ind w:firstLine="720"/>
        <w:jc w:val="both"/>
        <w:rPr>
          <w:spacing w:val="0"/>
          <w:w w:val="100"/>
          <w:sz w:val="24"/>
          <w:szCs w:val="24"/>
          <w:lang w:val="en-US"/>
        </w:rPr>
      </w:pPr>
      <w:r w:rsidRPr="00A755A3">
        <w:rPr>
          <w:spacing w:val="0"/>
          <w:w w:val="100"/>
          <w:sz w:val="24"/>
          <w:szCs w:val="24"/>
          <w:lang w:val="en-US"/>
        </w:rPr>
        <w:t>In the Combined 4</w:t>
      </w:r>
      <w:r w:rsidRPr="00A755A3">
        <w:rPr>
          <w:spacing w:val="0"/>
          <w:w w:val="100"/>
          <w:sz w:val="24"/>
          <w:szCs w:val="24"/>
          <w:vertAlign w:val="superscript"/>
          <w:lang w:val="en-US"/>
        </w:rPr>
        <w:t>th</w:t>
      </w:r>
      <w:r w:rsidRPr="00A755A3">
        <w:rPr>
          <w:spacing w:val="0"/>
          <w:w w:val="100"/>
          <w:sz w:val="24"/>
          <w:szCs w:val="24"/>
          <w:lang w:val="en-US"/>
        </w:rPr>
        <w:t>-5</w:t>
      </w:r>
      <w:r w:rsidRPr="00A755A3">
        <w:rPr>
          <w:spacing w:val="0"/>
          <w:w w:val="100"/>
          <w:sz w:val="24"/>
          <w:szCs w:val="24"/>
          <w:vertAlign w:val="superscript"/>
          <w:lang w:val="en-US"/>
        </w:rPr>
        <w:t>th</w:t>
      </w:r>
      <w:r w:rsidRPr="00A755A3">
        <w:rPr>
          <w:spacing w:val="0"/>
          <w:w w:val="100"/>
          <w:sz w:val="24"/>
          <w:szCs w:val="24"/>
          <w:lang w:val="en-US"/>
        </w:rPr>
        <w:t xml:space="preserve"> Report of Turkey to the CEDAW Committee, it was stated that the draft statute on the Establishment of Family Courts was put before the Parliament due to the need to establish expert courts to try cases related to domestic violence as well as other family law matters. The draft statute has become law in 2003 and Family Courts were established in all districts with a population exceeding 100.000, in all provinces of </w:t>
      </w:r>
      <w:smartTag w:uri="urn:schemas-microsoft-com:office:smarttags" w:element="place">
        <w:smartTag w:uri="urn:schemas-microsoft-com:office:smarttags" w:element="country-region">
          <w:r w:rsidRPr="00A755A3">
            <w:rPr>
              <w:spacing w:val="0"/>
              <w:w w:val="100"/>
              <w:sz w:val="24"/>
              <w:szCs w:val="24"/>
              <w:lang w:val="en-US"/>
            </w:rPr>
            <w:t>Turkey</w:t>
          </w:r>
        </w:smartTag>
      </w:smartTag>
      <w:r w:rsidRPr="00A755A3">
        <w:rPr>
          <w:spacing w:val="0"/>
          <w:w w:val="100"/>
          <w:sz w:val="24"/>
          <w:szCs w:val="24"/>
          <w:lang w:val="en-US"/>
        </w:rPr>
        <w:t xml:space="preserve">. Family Courts are furnished with the authority to warn spouses about the obligations imposed on them by conjugal community, to mediate between spouses and take necessary measures, including deciding on precautionary measure for children and maintenance. </w:t>
      </w:r>
    </w:p>
    <w:p w:rsidR="002C6872" w:rsidRPr="00A755A3" w:rsidRDefault="002C6872" w:rsidP="00E904F1">
      <w:pPr>
        <w:pStyle w:val="BodyText3"/>
        <w:spacing w:after="240" w:line="240" w:lineRule="auto"/>
        <w:ind w:firstLine="720"/>
        <w:rPr>
          <w:b w:val="0"/>
          <w:szCs w:val="24"/>
          <w:u w:val="none"/>
          <w:lang w:val="en-US"/>
        </w:rPr>
      </w:pPr>
      <w:r w:rsidRPr="00A755A3">
        <w:rPr>
          <w:b w:val="0"/>
          <w:szCs w:val="24"/>
          <w:u w:val="none"/>
          <w:lang w:val="en-US"/>
        </w:rPr>
        <w:t xml:space="preserve">The Law on the Protection of the Family: </w:t>
      </w:r>
    </w:p>
    <w:p w:rsidR="002C6872" w:rsidRPr="00A755A3" w:rsidRDefault="002C6872" w:rsidP="00E904F1">
      <w:pPr>
        <w:pStyle w:val="BodyText3"/>
        <w:spacing w:after="240" w:line="240" w:lineRule="auto"/>
        <w:ind w:firstLine="720"/>
        <w:rPr>
          <w:b w:val="0"/>
          <w:szCs w:val="24"/>
          <w:u w:val="none"/>
          <w:lang w:val="en-US"/>
        </w:rPr>
      </w:pPr>
      <w:r w:rsidRPr="00A755A3">
        <w:rPr>
          <w:b w:val="0"/>
          <w:szCs w:val="24"/>
          <w:u w:val="none"/>
          <w:lang w:val="en-US"/>
        </w:rPr>
        <w:t>In response to the problems encountered in the implementation of the Law on the Protection of the Family (No:4320) an amendment was introduced in 2007. With this amendment the Law now, interprets violence from a broader perspective and family members that may be living apart or that are legally separated are also accorded legal protection. Additionally, inclusion of the expression “the wrongful party or one of the other family members” in the amended law now enables courts to award an injunction ruling for all family members living under the same roof, i.e. not only spouses. When and if the Family Court Judge deems appropriate, he/she can, under the law, award the perpetrator of violence an order to “apply to a healthcare institution for examination or treatment”. Besides, it is adjudged that the charges incurred in the applications made benefit from the Law, and decisions made by the court shall not be subjected to the expenses.</w:t>
      </w:r>
    </w:p>
    <w:p w:rsidR="002C6872" w:rsidRDefault="002C6872" w:rsidP="00E904F1">
      <w:pPr>
        <w:pStyle w:val="BodyText3"/>
        <w:spacing w:after="240" w:line="240" w:lineRule="auto"/>
        <w:ind w:firstLine="720"/>
        <w:rPr>
          <w:b w:val="0"/>
          <w:szCs w:val="24"/>
          <w:u w:val="none"/>
          <w:lang w:val="en-US"/>
        </w:rPr>
      </w:pPr>
      <w:r w:rsidRPr="00A755A3">
        <w:rPr>
          <w:b w:val="0"/>
          <w:szCs w:val="24"/>
          <w:u w:val="none"/>
          <w:lang w:val="en-US"/>
        </w:rPr>
        <w:t>Following the adoption of the Proposal on the amendment to the Law No 4320, the regulation which clarifies the implementation of the Law on the Protection of the Family was prepared under the coordination of KSGM and in collaboration with the jurist representatives of NGOs was entered into force on 1 March 2008.</w:t>
      </w:r>
    </w:p>
    <w:p w:rsidR="002C6872" w:rsidRDefault="002C6872" w:rsidP="002B0CBB">
      <w:pPr>
        <w:keepNext/>
        <w:spacing w:after="240" w:line="240" w:lineRule="auto"/>
        <w:jc w:val="center"/>
        <w:rPr>
          <w:spacing w:val="0"/>
          <w:w w:val="100"/>
          <w:sz w:val="24"/>
          <w:szCs w:val="24"/>
          <w:lang w:val="en-US"/>
        </w:rPr>
      </w:pPr>
      <w:r w:rsidRPr="00A755A3">
        <w:rPr>
          <w:spacing w:val="0"/>
          <w:w w:val="100"/>
          <w:sz w:val="24"/>
          <w:szCs w:val="24"/>
          <w:lang w:val="en-US"/>
        </w:rPr>
        <w:t xml:space="preserve">Table 1: Number of Court Cases Filed before Criminal Courts on the Basis of the Law </w:t>
      </w:r>
      <w:r w:rsidR="00A755A3">
        <w:rPr>
          <w:spacing w:val="0"/>
          <w:w w:val="100"/>
          <w:sz w:val="24"/>
          <w:szCs w:val="24"/>
          <w:lang w:val="en-US"/>
        </w:rPr>
        <w:br/>
      </w:r>
      <w:r w:rsidRPr="00A755A3">
        <w:rPr>
          <w:spacing w:val="0"/>
          <w:w w:val="100"/>
          <w:sz w:val="24"/>
          <w:szCs w:val="24"/>
          <w:lang w:val="en-US"/>
        </w:rPr>
        <w:t>on the Protection of the Family No.</w:t>
      </w:r>
      <w:r w:rsidR="002B0CBB">
        <w:rPr>
          <w:spacing w:val="0"/>
          <w:w w:val="100"/>
          <w:sz w:val="24"/>
          <w:szCs w:val="24"/>
          <w:lang w:val="en-US"/>
        </w:rPr>
        <w:t xml:space="preserve"> </w:t>
      </w:r>
      <w:r w:rsidRPr="00A755A3">
        <w:rPr>
          <w:spacing w:val="0"/>
          <w:w w:val="100"/>
          <w:sz w:val="24"/>
          <w:szCs w:val="24"/>
          <w:lang w:val="en-US"/>
        </w:rPr>
        <w:t>4320 and the Number of Defendants</w:t>
      </w:r>
    </w:p>
    <w:p w:rsidR="00A755A3" w:rsidRPr="00A755A3" w:rsidRDefault="00A755A3" w:rsidP="00A755A3">
      <w:pPr>
        <w:keepNext/>
        <w:spacing w:line="120" w:lineRule="exact"/>
        <w:ind w:firstLine="562"/>
        <w:jc w:val="center"/>
        <w:rPr>
          <w:spacing w:val="0"/>
          <w:w w:val="100"/>
          <w:sz w:val="10"/>
          <w:szCs w:val="24"/>
          <w:lang w:val="en-US"/>
        </w:rPr>
      </w:pPr>
    </w:p>
    <w:tbl>
      <w:tblPr>
        <w:tblW w:w="9864"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A0" w:firstRow="1" w:lastRow="0" w:firstColumn="1" w:lastColumn="0" w:noHBand="0" w:noVBand="1"/>
      </w:tblPr>
      <w:tblGrid>
        <w:gridCol w:w="846"/>
        <w:gridCol w:w="887"/>
        <w:gridCol w:w="872"/>
        <w:gridCol w:w="968"/>
        <w:gridCol w:w="790"/>
        <w:gridCol w:w="963"/>
        <w:gridCol w:w="828"/>
        <w:gridCol w:w="945"/>
        <w:gridCol w:w="875"/>
        <w:gridCol w:w="1017"/>
        <w:gridCol w:w="873"/>
      </w:tblGrid>
      <w:tr w:rsidR="002C6872" w:rsidRPr="00A755A3">
        <w:tc>
          <w:tcPr>
            <w:tcW w:w="846" w:type="dxa"/>
            <w:vMerge w:val="restart"/>
            <w:vAlign w:val="center"/>
          </w:tcPr>
          <w:p w:rsidR="002C6872" w:rsidRPr="00A755A3" w:rsidRDefault="002C6872" w:rsidP="00A755A3">
            <w:pPr>
              <w:spacing w:after="240" w:line="240" w:lineRule="auto"/>
              <w:jc w:val="center"/>
              <w:rPr>
                <w:spacing w:val="0"/>
                <w:w w:val="100"/>
                <w:sz w:val="24"/>
                <w:szCs w:val="24"/>
                <w:lang w:val="en-US"/>
              </w:rPr>
            </w:pPr>
            <w:r w:rsidRPr="00A755A3">
              <w:rPr>
                <w:spacing w:val="0"/>
                <w:w w:val="100"/>
                <w:sz w:val="24"/>
                <w:szCs w:val="24"/>
                <w:lang w:val="en-US"/>
              </w:rPr>
              <w:t>Years</w:t>
            </w:r>
          </w:p>
        </w:tc>
        <w:tc>
          <w:tcPr>
            <w:tcW w:w="887" w:type="dxa"/>
            <w:vMerge w:val="restart"/>
            <w:vAlign w:val="center"/>
          </w:tcPr>
          <w:p w:rsidR="002C6872" w:rsidRPr="00A755A3" w:rsidRDefault="002C6872" w:rsidP="00A755A3">
            <w:pPr>
              <w:spacing w:after="240" w:line="240" w:lineRule="auto"/>
              <w:jc w:val="center"/>
              <w:rPr>
                <w:spacing w:val="0"/>
                <w:w w:val="100"/>
                <w:sz w:val="24"/>
                <w:szCs w:val="24"/>
                <w:lang w:val="en-US"/>
              </w:rPr>
            </w:pPr>
            <w:r w:rsidRPr="00A755A3">
              <w:rPr>
                <w:spacing w:val="0"/>
                <w:w w:val="100"/>
                <w:sz w:val="24"/>
                <w:szCs w:val="24"/>
                <w:lang w:val="en-US"/>
              </w:rPr>
              <w:t>No. of Court Cases Filed</w:t>
            </w:r>
          </w:p>
        </w:tc>
        <w:tc>
          <w:tcPr>
            <w:tcW w:w="8131" w:type="dxa"/>
            <w:gridSpan w:val="9"/>
          </w:tcPr>
          <w:p w:rsidR="002C6872" w:rsidRPr="00A755A3" w:rsidRDefault="002C6872" w:rsidP="00A755A3">
            <w:pPr>
              <w:spacing w:after="240" w:line="240" w:lineRule="auto"/>
              <w:jc w:val="center"/>
              <w:rPr>
                <w:spacing w:val="0"/>
                <w:w w:val="100"/>
                <w:sz w:val="24"/>
                <w:szCs w:val="24"/>
                <w:lang w:val="en-US"/>
              </w:rPr>
            </w:pPr>
            <w:r w:rsidRPr="00A755A3">
              <w:rPr>
                <w:spacing w:val="0"/>
                <w:w w:val="100"/>
                <w:sz w:val="24"/>
                <w:szCs w:val="24"/>
                <w:lang w:val="en-US"/>
              </w:rPr>
              <w:t>Number of Defendants</w:t>
            </w:r>
          </w:p>
        </w:tc>
      </w:tr>
      <w:tr w:rsidR="002C6872" w:rsidRPr="00A755A3">
        <w:tc>
          <w:tcPr>
            <w:tcW w:w="846" w:type="dxa"/>
            <w:vMerge/>
          </w:tcPr>
          <w:p w:rsidR="002C6872" w:rsidRPr="00A755A3" w:rsidRDefault="002C6872" w:rsidP="00A755A3">
            <w:pPr>
              <w:spacing w:after="240" w:line="240" w:lineRule="auto"/>
              <w:jc w:val="center"/>
              <w:rPr>
                <w:spacing w:val="0"/>
                <w:w w:val="100"/>
                <w:sz w:val="24"/>
                <w:szCs w:val="24"/>
                <w:lang w:val="en-US"/>
              </w:rPr>
            </w:pPr>
          </w:p>
        </w:tc>
        <w:tc>
          <w:tcPr>
            <w:tcW w:w="887" w:type="dxa"/>
            <w:vMerge/>
          </w:tcPr>
          <w:p w:rsidR="002C6872" w:rsidRPr="00A755A3" w:rsidRDefault="002C6872" w:rsidP="00A755A3">
            <w:pPr>
              <w:spacing w:after="240" w:line="240" w:lineRule="auto"/>
              <w:jc w:val="center"/>
              <w:rPr>
                <w:spacing w:val="0"/>
                <w:w w:val="100"/>
                <w:sz w:val="24"/>
                <w:szCs w:val="24"/>
                <w:lang w:val="en-US"/>
              </w:rPr>
            </w:pPr>
          </w:p>
        </w:tc>
        <w:tc>
          <w:tcPr>
            <w:tcW w:w="1840" w:type="dxa"/>
            <w:gridSpan w:val="2"/>
          </w:tcPr>
          <w:p w:rsidR="002C6872" w:rsidRPr="00A755A3" w:rsidRDefault="002C6872" w:rsidP="00A755A3">
            <w:pPr>
              <w:spacing w:after="240" w:line="240" w:lineRule="auto"/>
              <w:jc w:val="center"/>
              <w:rPr>
                <w:spacing w:val="0"/>
                <w:w w:val="100"/>
                <w:sz w:val="24"/>
                <w:szCs w:val="24"/>
                <w:lang w:val="en-US"/>
              </w:rPr>
            </w:pPr>
            <w:r w:rsidRPr="00A755A3">
              <w:rPr>
                <w:spacing w:val="0"/>
                <w:w w:val="100"/>
                <w:sz w:val="24"/>
                <w:szCs w:val="24"/>
                <w:lang w:val="en-US"/>
              </w:rPr>
              <w:t>Age 12-15</w:t>
            </w:r>
          </w:p>
        </w:tc>
        <w:tc>
          <w:tcPr>
            <w:tcW w:w="1753" w:type="dxa"/>
            <w:gridSpan w:val="2"/>
          </w:tcPr>
          <w:p w:rsidR="002C6872" w:rsidRPr="00A755A3" w:rsidRDefault="002C6872" w:rsidP="00A755A3">
            <w:pPr>
              <w:spacing w:after="240" w:line="240" w:lineRule="auto"/>
              <w:jc w:val="center"/>
              <w:rPr>
                <w:spacing w:val="0"/>
                <w:w w:val="100"/>
                <w:sz w:val="24"/>
                <w:szCs w:val="24"/>
                <w:lang w:val="en-US"/>
              </w:rPr>
            </w:pPr>
            <w:r w:rsidRPr="00A755A3">
              <w:rPr>
                <w:spacing w:val="0"/>
                <w:w w:val="100"/>
                <w:sz w:val="24"/>
                <w:szCs w:val="24"/>
                <w:lang w:val="en-US"/>
              </w:rPr>
              <w:t>Age 16-18</w:t>
            </w:r>
          </w:p>
        </w:tc>
        <w:tc>
          <w:tcPr>
            <w:tcW w:w="1773" w:type="dxa"/>
            <w:gridSpan w:val="2"/>
          </w:tcPr>
          <w:p w:rsidR="002C6872" w:rsidRPr="00A755A3" w:rsidRDefault="002C6872" w:rsidP="00A755A3">
            <w:pPr>
              <w:spacing w:after="240" w:line="240" w:lineRule="auto"/>
              <w:jc w:val="center"/>
              <w:rPr>
                <w:spacing w:val="0"/>
                <w:w w:val="100"/>
                <w:sz w:val="24"/>
                <w:szCs w:val="24"/>
                <w:lang w:val="en-US"/>
              </w:rPr>
            </w:pPr>
            <w:r w:rsidRPr="00A755A3">
              <w:rPr>
                <w:spacing w:val="0"/>
                <w:w w:val="100"/>
                <w:sz w:val="24"/>
                <w:szCs w:val="24"/>
                <w:lang w:val="en-US"/>
              </w:rPr>
              <w:t>Age 19 +</w:t>
            </w:r>
          </w:p>
        </w:tc>
        <w:tc>
          <w:tcPr>
            <w:tcW w:w="2765" w:type="dxa"/>
            <w:gridSpan w:val="3"/>
          </w:tcPr>
          <w:p w:rsidR="002C6872" w:rsidRPr="00A755A3" w:rsidRDefault="002C6872" w:rsidP="00A755A3">
            <w:pPr>
              <w:spacing w:after="240" w:line="240" w:lineRule="auto"/>
              <w:jc w:val="center"/>
              <w:rPr>
                <w:spacing w:val="0"/>
                <w:w w:val="100"/>
                <w:sz w:val="24"/>
                <w:szCs w:val="24"/>
                <w:lang w:val="en-US"/>
              </w:rPr>
            </w:pPr>
            <w:r w:rsidRPr="00A755A3">
              <w:rPr>
                <w:spacing w:val="0"/>
                <w:w w:val="100"/>
                <w:sz w:val="24"/>
                <w:szCs w:val="24"/>
                <w:lang w:val="en-US"/>
              </w:rPr>
              <w:t>Total</w:t>
            </w:r>
          </w:p>
        </w:tc>
      </w:tr>
      <w:tr w:rsidR="00A755A3" w:rsidRPr="00A755A3">
        <w:tc>
          <w:tcPr>
            <w:tcW w:w="846" w:type="dxa"/>
            <w:vMerge/>
          </w:tcPr>
          <w:p w:rsidR="002C6872" w:rsidRPr="00A755A3" w:rsidRDefault="002C6872" w:rsidP="00A755A3">
            <w:pPr>
              <w:spacing w:after="240" w:line="240" w:lineRule="auto"/>
              <w:jc w:val="center"/>
              <w:rPr>
                <w:spacing w:val="0"/>
                <w:w w:val="100"/>
                <w:sz w:val="24"/>
                <w:szCs w:val="24"/>
                <w:lang w:val="en-US"/>
              </w:rPr>
            </w:pPr>
          </w:p>
        </w:tc>
        <w:tc>
          <w:tcPr>
            <w:tcW w:w="887" w:type="dxa"/>
            <w:vMerge/>
          </w:tcPr>
          <w:p w:rsidR="002C6872" w:rsidRPr="00A755A3" w:rsidRDefault="002C6872" w:rsidP="00A755A3">
            <w:pPr>
              <w:spacing w:after="240" w:line="240" w:lineRule="auto"/>
              <w:jc w:val="center"/>
              <w:rPr>
                <w:spacing w:val="0"/>
                <w:w w:val="100"/>
                <w:sz w:val="24"/>
                <w:szCs w:val="24"/>
                <w:lang w:val="en-US"/>
              </w:rPr>
            </w:pPr>
          </w:p>
        </w:tc>
        <w:tc>
          <w:tcPr>
            <w:tcW w:w="872" w:type="dxa"/>
          </w:tcPr>
          <w:p w:rsidR="002C6872" w:rsidRPr="00A755A3" w:rsidRDefault="002C6872" w:rsidP="00A755A3">
            <w:pPr>
              <w:spacing w:after="240" w:line="240" w:lineRule="auto"/>
              <w:jc w:val="center"/>
              <w:rPr>
                <w:spacing w:val="0"/>
                <w:w w:val="100"/>
                <w:sz w:val="24"/>
                <w:szCs w:val="24"/>
                <w:lang w:val="en-US"/>
              </w:rPr>
            </w:pPr>
            <w:r w:rsidRPr="00A755A3">
              <w:rPr>
                <w:spacing w:val="0"/>
                <w:w w:val="100"/>
                <w:sz w:val="24"/>
                <w:szCs w:val="24"/>
                <w:lang w:val="en-US"/>
              </w:rPr>
              <w:t>Male</w:t>
            </w:r>
          </w:p>
        </w:tc>
        <w:tc>
          <w:tcPr>
            <w:tcW w:w="968" w:type="dxa"/>
          </w:tcPr>
          <w:p w:rsidR="002C6872" w:rsidRPr="00A755A3" w:rsidRDefault="002C6872" w:rsidP="00A755A3">
            <w:pPr>
              <w:spacing w:after="240" w:line="240" w:lineRule="auto"/>
              <w:jc w:val="center"/>
              <w:rPr>
                <w:spacing w:val="0"/>
                <w:w w:val="100"/>
                <w:sz w:val="24"/>
                <w:szCs w:val="24"/>
                <w:lang w:val="en-US"/>
              </w:rPr>
            </w:pPr>
            <w:r w:rsidRPr="00A755A3">
              <w:rPr>
                <w:spacing w:val="0"/>
                <w:w w:val="100"/>
                <w:sz w:val="24"/>
                <w:szCs w:val="24"/>
                <w:lang w:val="en-US"/>
              </w:rPr>
              <w:t>Female</w:t>
            </w:r>
          </w:p>
        </w:tc>
        <w:tc>
          <w:tcPr>
            <w:tcW w:w="790" w:type="dxa"/>
          </w:tcPr>
          <w:p w:rsidR="002C6872" w:rsidRPr="00A755A3" w:rsidRDefault="002C6872" w:rsidP="00A755A3">
            <w:pPr>
              <w:spacing w:after="240" w:line="240" w:lineRule="auto"/>
              <w:jc w:val="center"/>
              <w:rPr>
                <w:spacing w:val="0"/>
                <w:w w:val="100"/>
                <w:sz w:val="24"/>
                <w:szCs w:val="24"/>
                <w:lang w:val="en-US"/>
              </w:rPr>
            </w:pPr>
            <w:r w:rsidRPr="00A755A3">
              <w:rPr>
                <w:spacing w:val="0"/>
                <w:w w:val="100"/>
                <w:sz w:val="24"/>
                <w:szCs w:val="24"/>
                <w:lang w:val="en-US"/>
              </w:rPr>
              <w:t>Male</w:t>
            </w:r>
          </w:p>
        </w:tc>
        <w:tc>
          <w:tcPr>
            <w:tcW w:w="963" w:type="dxa"/>
          </w:tcPr>
          <w:p w:rsidR="002C6872" w:rsidRPr="00A755A3" w:rsidRDefault="002C6872" w:rsidP="00A755A3">
            <w:pPr>
              <w:spacing w:after="240" w:line="240" w:lineRule="auto"/>
              <w:jc w:val="center"/>
              <w:rPr>
                <w:spacing w:val="0"/>
                <w:w w:val="100"/>
                <w:sz w:val="24"/>
                <w:szCs w:val="24"/>
                <w:lang w:val="en-US"/>
              </w:rPr>
            </w:pPr>
            <w:r w:rsidRPr="00A755A3">
              <w:rPr>
                <w:spacing w:val="0"/>
                <w:w w:val="100"/>
                <w:sz w:val="24"/>
                <w:szCs w:val="24"/>
                <w:lang w:val="en-US"/>
              </w:rPr>
              <w:t>Female</w:t>
            </w:r>
          </w:p>
        </w:tc>
        <w:tc>
          <w:tcPr>
            <w:tcW w:w="828" w:type="dxa"/>
          </w:tcPr>
          <w:p w:rsidR="002C6872" w:rsidRPr="00A755A3" w:rsidRDefault="002C6872" w:rsidP="00A755A3">
            <w:pPr>
              <w:spacing w:after="240" w:line="240" w:lineRule="auto"/>
              <w:jc w:val="center"/>
              <w:rPr>
                <w:spacing w:val="0"/>
                <w:w w:val="100"/>
                <w:sz w:val="24"/>
                <w:szCs w:val="24"/>
                <w:lang w:val="en-US"/>
              </w:rPr>
            </w:pPr>
            <w:r w:rsidRPr="00A755A3">
              <w:rPr>
                <w:spacing w:val="0"/>
                <w:w w:val="100"/>
                <w:sz w:val="24"/>
                <w:szCs w:val="24"/>
                <w:lang w:val="en-US"/>
              </w:rPr>
              <w:t>Male</w:t>
            </w:r>
          </w:p>
        </w:tc>
        <w:tc>
          <w:tcPr>
            <w:tcW w:w="945" w:type="dxa"/>
          </w:tcPr>
          <w:p w:rsidR="002C6872" w:rsidRPr="00A755A3" w:rsidRDefault="002C6872" w:rsidP="00A755A3">
            <w:pPr>
              <w:spacing w:after="240" w:line="240" w:lineRule="auto"/>
              <w:jc w:val="center"/>
              <w:rPr>
                <w:spacing w:val="0"/>
                <w:w w:val="100"/>
                <w:sz w:val="24"/>
                <w:szCs w:val="24"/>
                <w:lang w:val="en-US"/>
              </w:rPr>
            </w:pPr>
            <w:r w:rsidRPr="00A755A3">
              <w:rPr>
                <w:spacing w:val="0"/>
                <w:w w:val="100"/>
                <w:sz w:val="24"/>
                <w:szCs w:val="24"/>
                <w:lang w:val="en-US"/>
              </w:rPr>
              <w:t>Female</w:t>
            </w:r>
          </w:p>
        </w:tc>
        <w:tc>
          <w:tcPr>
            <w:tcW w:w="875" w:type="dxa"/>
          </w:tcPr>
          <w:p w:rsidR="002C6872" w:rsidRPr="00A755A3" w:rsidRDefault="002C6872" w:rsidP="00A755A3">
            <w:pPr>
              <w:spacing w:after="240" w:line="240" w:lineRule="auto"/>
              <w:jc w:val="center"/>
              <w:rPr>
                <w:spacing w:val="0"/>
                <w:w w:val="100"/>
                <w:sz w:val="24"/>
                <w:szCs w:val="24"/>
                <w:lang w:val="en-US"/>
              </w:rPr>
            </w:pPr>
            <w:r w:rsidRPr="00A755A3">
              <w:rPr>
                <w:spacing w:val="0"/>
                <w:w w:val="100"/>
                <w:sz w:val="24"/>
                <w:szCs w:val="24"/>
                <w:lang w:val="en-US"/>
              </w:rPr>
              <w:t>Male</w:t>
            </w:r>
          </w:p>
        </w:tc>
        <w:tc>
          <w:tcPr>
            <w:tcW w:w="1017" w:type="dxa"/>
          </w:tcPr>
          <w:p w:rsidR="002C6872" w:rsidRPr="00A755A3" w:rsidRDefault="002C6872" w:rsidP="00A755A3">
            <w:pPr>
              <w:spacing w:after="240" w:line="240" w:lineRule="auto"/>
              <w:jc w:val="center"/>
              <w:rPr>
                <w:spacing w:val="0"/>
                <w:w w:val="100"/>
                <w:sz w:val="24"/>
                <w:szCs w:val="24"/>
                <w:lang w:val="en-US"/>
              </w:rPr>
            </w:pPr>
            <w:r w:rsidRPr="00A755A3">
              <w:rPr>
                <w:spacing w:val="0"/>
                <w:w w:val="100"/>
                <w:sz w:val="24"/>
                <w:szCs w:val="24"/>
                <w:lang w:val="en-US"/>
              </w:rPr>
              <w:t>Female</w:t>
            </w:r>
          </w:p>
        </w:tc>
        <w:tc>
          <w:tcPr>
            <w:tcW w:w="873" w:type="dxa"/>
          </w:tcPr>
          <w:p w:rsidR="002C6872" w:rsidRPr="00A755A3" w:rsidRDefault="002C6872" w:rsidP="00A755A3">
            <w:pPr>
              <w:spacing w:after="240" w:line="240" w:lineRule="auto"/>
              <w:jc w:val="center"/>
              <w:rPr>
                <w:spacing w:val="0"/>
                <w:w w:val="100"/>
                <w:sz w:val="24"/>
                <w:szCs w:val="24"/>
                <w:lang w:val="en-US"/>
              </w:rPr>
            </w:pPr>
            <w:r w:rsidRPr="00A755A3">
              <w:rPr>
                <w:spacing w:val="0"/>
                <w:w w:val="100"/>
                <w:sz w:val="24"/>
                <w:szCs w:val="24"/>
                <w:lang w:val="en-US"/>
              </w:rPr>
              <w:t>Total</w:t>
            </w:r>
          </w:p>
        </w:tc>
      </w:tr>
      <w:tr w:rsidR="00A755A3" w:rsidRPr="00A755A3">
        <w:tc>
          <w:tcPr>
            <w:tcW w:w="846" w:type="dxa"/>
          </w:tcPr>
          <w:p w:rsidR="002C6872" w:rsidRPr="00A755A3" w:rsidRDefault="002C6872" w:rsidP="002B0CBB">
            <w:pPr>
              <w:spacing w:after="100" w:afterAutospacing="1" w:line="240" w:lineRule="auto"/>
              <w:jc w:val="center"/>
              <w:rPr>
                <w:spacing w:val="0"/>
                <w:w w:val="100"/>
                <w:sz w:val="24"/>
                <w:szCs w:val="24"/>
                <w:lang w:val="en-US"/>
              </w:rPr>
            </w:pPr>
            <w:r w:rsidRPr="00A755A3">
              <w:rPr>
                <w:spacing w:val="0"/>
                <w:w w:val="100"/>
                <w:sz w:val="24"/>
                <w:szCs w:val="24"/>
                <w:lang w:val="en-US"/>
              </w:rPr>
              <w:t>1999</w:t>
            </w:r>
          </w:p>
          <w:p w:rsidR="002C6872" w:rsidRPr="00A755A3" w:rsidRDefault="002C6872" w:rsidP="002B0CBB">
            <w:pPr>
              <w:spacing w:after="100" w:afterAutospacing="1" w:line="240" w:lineRule="auto"/>
              <w:jc w:val="center"/>
              <w:rPr>
                <w:spacing w:val="0"/>
                <w:w w:val="100"/>
                <w:sz w:val="24"/>
                <w:szCs w:val="24"/>
                <w:lang w:val="en-US"/>
              </w:rPr>
            </w:pPr>
            <w:r w:rsidRPr="00A755A3">
              <w:rPr>
                <w:spacing w:val="0"/>
                <w:w w:val="100"/>
                <w:sz w:val="24"/>
                <w:szCs w:val="24"/>
                <w:lang w:val="en-US"/>
              </w:rPr>
              <w:t>2000</w:t>
            </w:r>
          </w:p>
          <w:p w:rsidR="002C6872" w:rsidRPr="00A755A3" w:rsidRDefault="002C6872" w:rsidP="002B0CBB">
            <w:pPr>
              <w:spacing w:after="100" w:afterAutospacing="1" w:line="240" w:lineRule="auto"/>
              <w:jc w:val="center"/>
              <w:rPr>
                <w:spacing w:val="0"/>
                <w:w w:val="100"/>
                <w:sz w:val="24"/>
                <w:szCs w:val="24"/>
                <w:lang w:val="en-US"/>
              </w:rPr>
            </w:pPr>
            <w:r w:rsidRPr="00A755A3">
              <w:rPr>
                <w:spacing w:val="0"/>
                <w:w w:val="100"/>
                <w:sz w:val="24"/>
                <w:szCs w:val="24"/>
                <w:lang w:val="en-US"/>
              </w:rPr>
              <w:t>2001</w:t>
            </w:r>
          </w:p>
          <w:p w:rsidR="002C6872" w:rsidRPr="00A755A3" w:rsidRDefault="002C6872" w:rsidP="002B0CBB">
            <w:pPr>
              <w:spacing w:after="100" w:afterAutospacing="1" w:line="240" w:lineRule="auto"/>
              <w:jc w:val="center"/>
              <w:rPr>
                <w:spacing w:val="0"/>
                <w:w w:val="100"/>
                <w:sz w:val="24"/>
                <w:szCs w:val="24"/>
                <w:lang w:val="en-US"/>
              </w:rPr>
            </w:pPr>
            <w:r w:rsidRPr="00A755A3">
              <w:rPr>
                <w:spacing w:val="0"/>
                <w:w w:val="100"/>
                <w:sz w:val="24"/>
                <w:szCs w:val="24"/>
                <w:lang w:val="en-US"/>
              </w:rPr>
              <w:t>2002</w:t>
            </w:r>
          </w:p>
          <w:p w:rsidR="002C6872" w:rsidRPr="00A755A3" w:rsidRDefault="002C6872" w:rsidP="002B0CBB">
            <w:pPr>
              <w:spacing w:after="100" w:afterAutospacing="1" w:line="240" w:lineRule="auto"/>
              <w:jc w:val="center"/>
              <w:rPr>
                <w:spacing w:val="0"/>
                <w:w w:val="100"/>
                <w:sz w:val="24"/>
                <w:szCs w:val="24"/>
                <w:lang w:val="en-US"/>
              </w:rPr>
            </w:pPr>
            <w:r w:rsidRPr="00A755A3">
              <w:rPr>
                <w:spacing w:val="0"/>
                <w:w w:val="100"/>
                <w:sz w:val="24"/>
                <w:szCs w:val="24"/>
                <w:lang w:val="en-US"/>
              </w:rPr>
              <w:t>2003</w:t>
            </w:r>
          </w:p>
          <w:p w:rsidR="002C6872" w:rsidRPr="00A755A3" w:rsidRDefault="002C6872" w:rsidP="002B0CBB">
            <w:pPr>
              <w:spacing w:after="100" w:afterAutospacing="1" w:line="240" w:lineRule="auto"/>
              <w:jc w:val="center"/>
              <w:rPr>
                <w:spacing w:val="0"/>
                <w:w w:val="100"/>
                <w:sz w:val="24"/>
                <w:szCs w:val="24"/>
                <w:lang w:val="en-US"/>
              </w:rPr>
            </w:pPr>
            <w:r w:rsidRPr="00A755A3">
              <w:rPr>
                <w:spacing w:val="0"/>
                <w:w w:val="100"/>
                <w:sz w:val="24"/>
                <w:szCs w:val="24"/>
                <w:lang w:val="en-US"/>
              </w:rPr>
              <w:t>2004</w:t>
            </w:r>
          </w:p>
          <w:p w:rsidR="002C6872" w:rsidRPr="00A755A3" w:rsidRDefault="002C6872" w:rsidP="002B0CBB">
            <w:pPr>
              <w:spacing w:after="100" w:afterAutospacing="1" w:line="240" w:lineRule="auto"/>
              <w:jc w:val="center"/>
              <w:rPr>
                <w:spacing w:val="0"/>
                <w:w w:val="100"/>
                <w:sz w:val="24"/>
                <w:szCs w:val="24"/>
                <w:lang w:val="en-US"/>
              </w:rPr>
            </w:pPr>
            <w:r w:rsidRPr="00A755A3">
              <w:rPr>
                <w:spacing w:val="0"/>
                <w:w w:val="100"/>
                <w:sz w:val="24"/>
                <w:szCs w:val="24"/>
                <w:lang w:val="en-US"/>
              </w:rPr>
              <w:t>2005</w:t>
            </w:r>
          </w:p>
          <w:p w:rsidR="002C6872" w:rsidRPr="00A755A3" w:rsidRDefault="002C6872" w:rsidP="002B0CBB">
            <w:pPr>
              <w:spacing w:after="100" w:afterAutospacing="1" w:line="240" w:lineRule="auto"/>
              <w:jc w:val="center"/>
              <w:rPr>
                <w:spacing w:val="0"/>
                <w:w w:val="100"/>
                <w:sz w:val="24"/>
                <w:szCs w:val="24"/>
                <w:lang w:val="en-US"/>
              </w:rPr>
            </w:pPr>
            <w:r w:rsidRPr="00A755A3">
              <w:rPr>
                <w:spacing w:val="0"/>
                <w:w w:val="100"/>
                <w:sz w:val="24"/>
                <w:szCs w:val="24"/>
                <w:lang w:val="en-US"/>
              </w:rPr>
              <w:t>2006</w:t>
            </w:r>
          </w:p>
        </w:tc>
        <w:tc>
          <w:tcPr>
            <w:tcW w:w="887" w:type="dxa"/>
          </w:tcPr>
          <w:p w:rsidR="002C6872" w:rsidRPr="00A755A3" w:rsidRDefault="002C6872" w:rsidP="002B0CBB">
            <w:pPr>
              <w:spacing w:after="100" w:afterAutospacing="1" w:line="240" w:lineRule="auto"/>
              <w:jc w:val="center"/>
              <w:rPr>
                <w:spacing w:val="0"/>
                <w:w w:val="100"/>
                <w:sz w:val="24"/>
                <w:szCs w:val="24"/>
                <w:lang w:val="en-US"/>
              </w:rPr>
            </w:pPr>
            <w:r w:rsidRPr="00A755A3">
              <w:rPr>
                <w:spacing w:val="0"/>
                <w:w w:val="100"/>
                <w:sz w:val="24"/>
                <w:szCs w:val="24"/>
                <w:lang w:val="en-US"/>
              </w:rPr>
              <w:t>109</w:t>
            </w:r>
          </w:p>
          <w:p w:rsidR="002C6872" w:rsidRPr="00A755A3" w:rsidRDefault="002C6872" w:rsidP="002B0CBB">
            <w:pPr>
              <w:spacing w:after="100" w:afterAutospacing="1" w:line="240" w:lineRule="auto"/>
              <w:jc w:val="center"/>
              <w:rPr>
                <w:spacing w:val="0"/>
                <w:w w:val="100"/>
                <w:sz w:val="24"/>
                <w:szCs w:val="24"/>
                <w:lang w:val="en-US"/>
              </w:rPr>
            </w:pPr>
            <w:r w:rsidRPr="00A755A3">
              <w:rPr>
                <w:spacing w:val="0"/>
                <w:w w:val="100"/>
                <w:sz w:val="24"/>
                <w:szCs w:val="24"/>
                <w:lang w:val="en-US"/>
              </w:rPr>
              <w:t>108</w:t>
            </w:r>
          </w:p>
          <w:p w:rsidR="002C6872" w:rsidRPr="00A755A3" w:rsidRDefault="002C6872" w:rsidP="002B0CBB">
            <w:pPr>
              <w:spacing w:after="100" w:afterAutospacing="1" w:line="240" w:lineRule="auto"/>
              <w:jc w:val="center"/>
              <w:rPr>
                <w:spacing w:val="0"/>
                <w:w w:val="100"/>
                <w:sz w:val="24"/>
                <w:szCs w:val="24"/>
                <w:lang w:val="en-US"/>
              </w:rPr>
            </w:pPr>
            <w:r w:rsidRPr="00A755A3">
              <w:rPr>
                <w:spacing w:val="0"/>
                <w:w w:val="100"/>
                <w:sz w:val="24"/>
                <w:szCs w:val="24"/>
                <w:lang w:val="en-US"/>
              </w:rPr>
              <w:t>125</w:t>
            </w:r>
          </w:p>
          <w:p w:rsidR="002C6872" w:rsidRPr="00A755A3" w:rsidRDefault="002C6872" w:rsidP="002B0CBB">
            <w:pPr>
              <w:spacing w:after="100" w:afterAutospacing="1" w:line="240" w:lineRule="auto"/>
              <w:jc w:val="center"/>
              <w:rPr>
                <w:spacing w:val="0"/>
                <w:w w:val="100"/>
                <w:sz w:val="24"/>
                <w:szCs w:val="24"/>
                <w:lang w:val="en-US"/>
              </w:rPr>
            </w:pPr>
            <w:r w:rsidRPr="00A755A3">
              <w:rPr>
                <w:spacing w:val="0"/>
                <w:w w:val="100"/>
                <w:sz w:val="24"/>
                <w:szCs w:val="24"/>
                <w:lang w:val="en-US"/>
              </w:rPr>
              <w:t>158</w:t>
            </w:r>
          </w:p>
          <w:p w:rsidR="002C6872" w:rsidRPr="00A755A3" w:rsidRDefault="002C6872" w:rsidP="002B0CBB">
            <w:pPr>
              <w:spacing w:after="100" w:afterAutospacing="1" w:line="240" w:lineRule="auto"/>
              <w:jc w:val="center"/>
              <w:rPr>
                <w:spacing w:val="0"/>
                <w:w w:val="100"/>
                <w:sz w:val="24"/>
                <w:szCs w:val="24"/>
                <w:lang w:val="en-US"/>
              </w:rPr>
            </w:pPr>
            <w:r w:rsidRPr="00A755A3">
              <w:rPr>
                <w:spacing w:val="0"/>
                <w:w w:val="100"/>
                <w:sz w:val="24"/>
                <w:szCs w:val="24"/>
                <w:lang w:val="en-US"/>
              </w:rPr>
              <w:t>213</w:t>
            </w:r>
          </w:p>
          <w:p w:rsidR="002C6872" w:rsidRPr="00A755A3" w:rsidRDefault="002C6872" w:rsidP="002B0CBB">
            <w:pPr>
              <w:spacing w:after="100" w:afterAutospacing="1" w:line="240" w:lineRule="auto"/>
              <w:jc w:val="center"/>
              <w:rPr>
                <w:spacing w:val="0"/>
                <w:w w:val="100"/>
                <w:sz w:val="24"/>
                <w:szCs w:val="24"/>
                <w:lang w:val="en-US"/>
              </w:rPr>
            </w:pPr>
            <w:r w:rsidRPr="00A755A3">
              <w:rPr>
                <w:spacing w:val="0"/>
                <w:w w:val="100"/>
                <w:sz w:val="24"/>
                <w:szCs w:val="24"/>
                <w:lang w:val="en-US"/>
              </w:rPr>
              <w:t>322</w:t>
            </w:r>
          </w:p>
          <w:p w:rsidR="002C6872" w:rsidRPr="00A755A3" w:rsidRDefault="002C6872" w:rsidP="002B0CBB">
            <w:pPr>
              <w:spacing w:after="100" w:afterAutospacing="1" w:line="240" w:lineRule="auto"/>
              <w:jc w:val="center"/>
              <w:rPr>
                <w:spacing w:val="0"/>
                <w:w w:val="100"/>
                <w:sz w:val="24"/>
                <w:szCs w:val="24"/>
                <w:lang w:val="en-US"/>
              </w:rPr>
            </w:pPr>
            <w:r w:rsidRPr="00A755A3">
              <w:rPr>
                <w:spacing w:val="0"/>
                <w:w w:val="100"/>
                <w:sz w:val="24"/>
                <w:szCs w:val="24"/>
                <w:lang w:val="en-US"/>
              </w:rPr>
              <w:t>439</w:t>
            </w:r>
          </w:p>
          <w:p w:rsidR="002C6872" w:rsidRPr="00A755A3" w:rsidRDefault="002C6872" w:rsidP="002B0CBB">
            <w:pPr>
              <w:spacing w:after="100" w:afterAutospacing="1" w:line="240" w:lineRule="auto"/>
              <w:jc w:val="center"/>
              <w:rPr>
                <w:spacing w:val="0"/>
                <w:w w:val="100"/>
                <w:sz w:val="24"/>
                <w:szCs w:val="24"/>
                <w:lang w:val="en-US"/>
              </w:rPr>
            </w:pPr>
            <w:r w:rsidRPr="00A755A3">
              <w:rPr>
                <w:spacing w:val="0"/>
                <w:w w:val="100"/>
                <w:sz w:val="24"/>
                <w:szCs w:val="24"/>
                <w:lang w:val="en-US"/>
              </w:rPr>
              <w:t>646</w:t>
            </w:r>
          </w:p>
        </w:tc>
        <w:tc>
          <w:tcPr>
            <w:tcW w:w="872" w:type="dxa"/>
          </w:tcPr>
          <w:p w:rsidR="002C6872" w:rsidRPr="00A755A3" w:rsidRDefault="002C6872" w:rsidP="002B0CBB">
            <w:pPr>
              <w:spacing w:after="100" w:afterAutospacing="1" w:line="240" w:lineRule="auto"/>
              <w:jc w:val="center"/>
              <w:rPr>
                <w:spacing w:val="0"/>
                <w:w w:val="100"/>
                <w:sz w:val="24"/>
                <w:szCs w:val="24"/>
                <w:lang w:val="en-US"/>
              </w:rPr>
            </w:pPr>
            <w:r w:rsidRPr="00A755A3">
              <w:rPr>
                <w:spacing w:val="0"/>
                <w:w w:val="100"/>
                <w:sz w:val="24"/>
                <w:szCs w:val="24"/>
                <w:lang w:val="en-US"/>
              </w:rPr>
              <w:t>0</w:t>
            </w:r>
          </w:p>
          <w:p w:rsidR="002C6872" w:rsidRPr="00A755A3" w:rsidRDefault="002C6872" w:rsidP="002B0CBB">
            <w:pPr>
              <w:spacing w:after="100" w:afterAutospacing="1" w:line="240" w:lineRule="auto"/>
              <w:jc w:val="center"/>
              <w:rPr>
                <w:spacing w:val="0"/>
                <w:w w:val="100"/>
                <w:sz w:val="24"/>
                <w:szCs w:val="24"/>
                <w:lang w:val="en-US"/>
              </w:rPr>
            </w:pPr>
            <w:r w:rsidRPr="00A755A3">
              <w:rPr>
                <w:spacing w:val="0"/>
                <w:w w:val="100"/>
                <w:sz w:val="24"/>
                <w:szCs w:val="24"/>
                <w:lang w:val="en-US"/>
              </w:rPr>
              <w:t>0</w:t>
            </w:r>
          </w:p>
          <w:p w:rsidR="002C6872" w:rsidRPr="00A755A3" w:rsidRDefault="002C6872" w:rsidP="002B0CBB">
            <w:pPr>
              <w:spacing w:after="100" w:afterAutospacing="1" w:line="240" w:lineRule="auto"/>
              <w:jc w:val="center"/>
              <w:rPr>
                <w:spacing w:val="0"/>
                <w:w w:val="100"/>
                <w:sz w:val="24"/>
                <w:szCs w:val="24"/>
                <w:lang w:val="en-US"/>
              </w:rPr>
            </w:pPr>
            <w:r w:rsidRPr="00A755A3">
              <w:rPr>
                <w:spacing w:val="0"/>
                <w:w w:val="100"/>
                <w:sz w:val="24"/>
                <w:szCs w:val="24"/>
                <w:lang w:val="en-US"/>
              </w:rPr>
              <w:t>10</w:t>
            </w:r>
          </w:p>
          <w:p w:rsidR="002C6872" w:rsidRPr="00A755A3" w:rsidRDefault="002C6872" w:rsidP="002B0CBB">
            <w:pPr>
              <w:spacing w:after="100" w:afterAutospacing="1" w:line="240" w:lineRule="auto"/>
              <w:jc w:val="center"/>
              <w:rPr>
                <w:spacing w:val="0"/>
                <w:w w:val="100"/>
                <w:sz w:val="24"/>
                <w:szCs w:val="24"/>
                <w:lang w:val="en-US"/>
              </w:rPr>
            </w:pPr>
            <w:r w:rsidRPr="00A755A3">
              <w:rPr>
                <w:spacing w:val="0"/>
                <w:w w:val="100"/>
                <w:sz w:val="24"/>
                <w:szCs w:val="24"/>
                <w:lang w:val="en-US"/>
              </w:rPr>
              <w:t>2</w:t>
            </w:r>
          </w:p>
          <w:p w:rsidR="002C6872" w:rsidRPr="00A755A3" w:rsidRDefault="002C6872" w:rsidP="002B0CBB">
            <w:pPr>
              <w:spacing w:after="100" w:afterAutospacing="1" w:line="240" w:lineRule="auto"/>
              <w:jc w:val="center"/>
              <w:rPr>
                <w:spacing w:val="0"/>
                <w:w w:val="100"/>
                <w:sz w:val="24"/>
                <w:szCs w:val="24"/>
                <w:lang w:val="en-US"/>
              </w:rPr>
            </w:pPr>
            <w:r w:rsidRPr="00A755A3">
              <w:rPr>
                <w:spacing w:val="0"/>
                <w:w w:val="100"/>
                <w:sz w:val="24"/>
                <w:szCs w:val="24"/>
                <w:lang w:val="en-US"/>
              </w:rPr>
              <w:t>3</w:t>
            </w:r>
          </w:p>
          <w:p w:rsidR="002C6872" w:rsidRPr="00A755A3" w:rsidRDefault="002C6872" w:rsidP="002B0CBB">
            <w:pPr>
              <w:spacing w:after="100" w:afterAutospacing="1" w:line="240" w:lineRule="auto"/>
              <w:jc w:val="center"/>
              <w:rPr>
                <w:spacing w:val="0"/>
                <w:w w:val="100"/>
                <w:sz w:val="24"/>
                <w:szCs w:val="24"/>
                <w:lang w:val="en-US"/>
              </w:rPr>
            </w:pPr>
            <w:r w:rsidRPr="00A755A3">
              <w:rPr>
                <w:spacing w:val="0"/>
                <w:w w:val="100"/>
                <w:sz w:val="24"/>
                <w:szCs w:val="24"/>
                <w:lang w:val="en-US"/>
              </w:rPr>
              <w:t>0</w:t>
            </w:r>
          </w:p>
          <w:p w:rsidR="002C6872" w:rsidRPr="00A755A3" w:rsidRDefault="002C6872" w:rsidP="002B0CBB">
            <w:pPr>
              <w:spacing w:after="100" w:afterAutospacing="1" w:line="240" w:lineRule="auto"/>
              <w:jc w:val="center"/>
              <w:rPr>
                <w:spacing w:val="0"/>
                <w:w w:val="100"/>
                <w:sz w:val="24"/>
                <w:szCs w:val="24"/>
                <w:lang w:val="en-US"/>
              </w:rPr>
            </w:pPr>
            <w:r w:rsidRPr="00A755A3">
              <w:rPr>
                <w:spacing w:val="0"/>
                <w:w w:val="100"/>
                <w:sz w:val="24"/>
                <w:szCs w:val="24"/>
                <w:lang w:val="en-US"/>
              </w:rPr>
              <w:t>5</w:t>
            </w:r>
          </w:p>
          <w:p w:rsidR="002C6872" w:rsidRPr="00A755A3" w:rsidRDefault="002C6872" w:rsidP="002B0CBB">
            <w:pPr>
              <w:spacing w:after="100" w:afterAutospacing="1" w:line="240" w:lineRule="auto"/>
              <w:jc w:val="center"/>
              <w:rPr>
                <w:spacing w:val="0"/>
                <w:w w:val="100"/>
                <w:sz w:val="24"/>
                <w:szCs w:val="24"/>
                <w:lang w:val="en-US"/>
              </w:rPr>
            </w:pPr>
            <w:r w:rsidRPr="00A755A3">
              <w:rPr>
                <w:spacing w:val="0"/>
                <w:w w:val="100"/>
                <w:sz w:val="24"/>
                <w:szCs w:val="24"/>
                <w:lang w:val="en-US"/>
              </w:rPr>
              <w:t>30</w:t>
            </w:r>
          </w:p>
        </w:tc>
        <w:tc>
          <w:tcPr>
            <w:tcW w:w="968" w:type="dxa"/>
          </w:tcPr>
          <w:p w:rsidR="002C6872" w:rsidRPr="00A755A3" w:rsidRDefault="002C6872" w:rsidP="002B0CBB">
            <w:pPr>
              <w:spacing w:after="100" w:afterAutospacing="1" w:line="240" w:lineRule="auto"/>
              <w:jc w:val="center"/>
              <w:rPr>
                <w:spacing w:val="0"/>
                <w:w w:val="100"/>
                <w:sz w:val="24"/>
                <w:szCs w:val="24"/>
                <w:lang w:val="en-US"/>
              </w:rPr>
            </w:pPr>
            <w:r w:rsidRPr="00A755A3">
              <w:rPr>
                <w:spacing w:val="0"/>
                <w:w w:val="100"/>
                <w:sz w:val="24"/>
                <w:szCs w:val="24"/>
                <w:lang w:val="en-US"/>
              </w:rPr>
              <w:t>0</w:t>
            </w:r>
          </w:p>
          <w:p w:rsidR="002C6872" w:rsidRPr="00A755A3" w:rsidRDefault="002C6872" w:rsidP="002B0CBB">
            <w:pPr>
              <w:spacing w:after="100" w:afterAutospacing="1" w:line="240" w:lineRule="auto"/>
              <w:jc w:val="center"/>
              <w:rPr>
                <w:spacing w:val="0"/>
                <w:w w:val="100"/>
                <w:sz w:val="24"/>
                <w:szCs w:val="24"/>
                <w:lang w:val="en-US"/>
              </w:rPr>
            </w:pPr>
            <w:r w:rsidRPr="00A755A3">
              <w:rPr>
                <w:spacing w:val="0"/>
                <w:w w:val="100"/>
                <w:sz w:val="24"/>
                <w:szCs w:val="24"/>
                <w:lang w:val="en-US"/>
              </w:rPr>
              <w:t>0</w:t>
            </w:r>
          </w:p>
          <w:p w:rsidR="002C6872" w:rsidRPr="00A755A3" w:rsidRDefault="002C6872" w:rsidP="002B0CBB">
            <w:pPr>
              <w:spacing w:after="100" w:afterAutospacing="1" w:line="240" w:lineRule="auto"/>
              <w:jc w:val="center"/>
              <w:rPr>
                <w:spacing w:val="0"/>
                <w:w w:val="100"/>
                <w:sz w:val="24"/>
                <w:szCs w:val="24"/>
                <w:lang w:val="en-US"/>
              </w:rPr>
            </w:pPr>
            <w:r w:rsidRPr="00A755A3">
              <w:rPr>
                <w:spacing w:val="0"/>
                <w:w w:val="100"/>
                <w:sz w:val="24"/>
                <w:szCs w:val="24"/>
                <w:lang w:val="en-US"/>
              </w:rPr>
              <w:t>0</w:t>
            </w:r>
          </w:p>
          <w:p w:rsidR="002C6872" w:rsidRPr="00A755A3" w:rsidRDefault="002C6872" w:rsidP="002B0CBB">
            <w:pPr>
              <w:spacing w:after="100" w:afterAutospacing="1" w:line="240" w:lineRule="auto"/>
              <w:jc w:val="center"/>
              <w:rPr>
                <w:spacing w:val="0"/>
                <w:w w:val="100"/>
                <w:sz w:val="24"/>
                <w:szCs w:val="24"/>
                <w:lang w:val="en-US"/>
              </w:rPr>
            </w:pPr>
            <w:r w:rsidRPr="00A755A3">
              <w:rPr>
                <w:spacing w:val="0"/>
                <w:w w:val="100"/>
                <w:sz w:val="24"/>
                <w:szCs w:val="24"/>
                <w:lang w:val="en-US"/>
              </w:rPr>
              <w:t>0</w:t>
            </w:r>
          </w:p>
          <w:p w:rsidR="002C6872" w:rsidRPr="00A755A3" w:rsidRDefault="002C6872" w:rsidP="002B0CBB">
            <w:pPr>
              <w:spacing w:after="100" w:afterAutospacing="1" w:line="240" w:lineRule="auto"/>
              <w:jc w:val="center"/>
              <w:rPr>
                <w:spacing w:val="0"/>
                <w:w w:val="100"/>
                <w:sz w:val="24"/>
                <w:szCs w:val="24"/>
                <w:lang w:val="en-US"/>
              </w:rPr>
            </w:pPr>
            <w:r w:rsidRPr="00A755A3">
              <w:rPr>
                <w:spacing w:val="0"/>
                <w:w w:val="100"/>
                <w:sz w:val="24"/>
                <w:szCs w:val="24"/>
                <w:lang w:val="en-US"/>
              </w:rPr>
              <w:t>0</w:t>
            </w:r>
          </w:p>
          <w:p w:rsidR="002C6872" w:rsidRPr="00A755A3" w:rsidRDefault="002C6872" w:rsidP="002B0CBB">
            <w:pPr>
              <w:spacing w:after="100" w:afterAutospacing="1" w:line="240" w:lineRule="auto"/>
              <w:jc w:val="center"/>
              <w:rPr>
                <w:spacing w:val="0"/>
                <w:w w:val="100"/>
                <w:sz w:val="24"/>
                <w:szCs w:val="24"/>
                <w:lang w:val="en-US"/>
              </w:rPr>
            </w:pPr>
            <w:r w:rsidRPr="00A755A3">
              <w:rPr>
                <w:spacing w:val="0"/>
                <w:w w:val="100"/>
                <w:sz w:val="24"/>
                <w:szCs w:val="24"/>
                <w:lang w:val="en-US"/>
              </w:rPr>
              <w:t>0</w:t>
            </w:r>
          </w:p>
          <w:p w:rsidR="002C6872" w:rsidRPr="00A755A3" w:rsidRDefault="002C6872" w:rsidP="002B0CBB">
            <w:pPr>
              <w:spacing w:after="100" w:afterAutospacing="1" w:line="240" w:lineRule="auto"/>
              <w:jc w:val="center"/>
              <w:rPr>
                <w:spacing w:val="0"/>
                <w:w w:val="100"/>
                <w:sz w:val="24"/>
                <w:szCs w:val="24"/>
                <w:lang w:val="en-US"/>
              </w:rPr>
            </w:pPr>
            <w:r w:rsidRPr="00A755A3">
              <w:rPr>
                <w:spacing w:val="0"/>
                <w:w w:val="100"/>
                <w:sz w:val="24"/>
                <w:szCs w:val="24"/>
                <w:lang w:val="en-US"/>
              </w:rPr>
              <w:t>0</w:t>
            </w:r>
          </w:p>
          <w:p w:rsidR="002C6872" w:rsidRPr="00A755A3" w:rsidRDefault="002C6872" w:rsidP="002B0CBB">
            <w:pPr>
              <w:spacing w:after="100" w:afterAutospacing="1" w:line="240" w:lineRule="auto"/>
              <w:jc w:val="center"/>
              <w:rPr>
                <w:spacing w:val="0"/>
                <w:w w:val="100"/>
                <w:sz w:val="24"/>
                <w:szCs w:val="24"/>
                <w:lang w:val="en-US"/>
              </w:rPr>
            </w:pPr>
            <w:r w:rsidRPr="00A755A3">
              <w:rPr>
                <w:spacing w:val="0"/>
                <w:w w:val="100"/>
                <w:sz w:val="24"/>
                <w:szCs w:val="24"/>
                <w:lang w:val="en-US"/>
              </w:rPr>
              <w:t>6</w:t>
            </w:r>
          </w:p>
        </w:tc>
        <w:tc>
          <w:tcPr>
            <w:tcW w:w="790" w:type="dxa"/>
          </w:tcPr>
          <w:p w:rsidR="002C6872" w:rsidRPr="00A755A3" w:rsidRDefault="002C6872" w:rsidP="002B0CBB">
            <w:pPr>
              <w:spacing w:after="100" w:afterAutospacing="1" w:line="240" w:lineRule="auto"/>
              <w:jc w:val="center"/>
              <w:rPr>
                <w:spacing w:val="0"/>
                <w:w w:val="100"/>
                <w:sz w:val="24"/>
                <w:szCs w:val="24"/>
                <w:lang w:val="en-US"/>
              </w:rPr>
            </w:pPr>
            <w:r w:rsidRPr="00A755A3">
              <w:rPr>
                <w:spacing w:val="0"/>
                <w:w w:val="100"/>
                <w:sz w:val="24"/>
                <w:szCs w:val="24"/>
                <w:lang w:val="en-US"/>
              </w:rPr>
              <w:t>0</w:t>
            </w:r>
          </w:p>
          <w:p w:rsidR="002C6872" w:rsidRPr="00A755A3" w:rsidRDefault="002C6872" w:rsidP="002B0CBB">
            <w:pPr>
              <w:spacing w:after="100" w:afterAutospacing="1" w:line="240" w:lineRule="auto"/>
              <w:jc w:val="center"/>
              <w:rPr>
                <w:spacing w:val="0"/>
                <w:w w:val="100"/>
                <w:sz w:val="24"/>
                <w:szCs w:val="24"/>
                <w:lang w:val="en-US"/>
              </w:rPr>
            </w:pPr>
            <w:r w:rsidRPr="00A755A3">
              <w:rPr>
                <w:spacing w:val="0"/>
                <w:w w:val="100"/>
                <w:sz w:val="24"/>
                <w:szCs w:val="24"/>
                <w:lang w:val="en-US"/>
              </w:rPr>
              <w:t>2</w:t>
            </w:r>
          </w:p>
          <w:p w:rsidR="002C6872" w:rsidRPr="00A755A3" w:rsidRDefault="002C6872" w:rsidP="002B0CBB">
            <w:pPr>
              <w:spacing w:after="100" w:afterAutospacing="1" w:line="240" w:lineRule="auto"/>
              <w:jc w:val="center"/>
              <w:rPr>
                <w:spacing w:val="0"/>
                <w:w w:val="100"/>
                <w:sz w:val="24"/>
                <w:szCs w:val="24"/>
                <w:lang w:val="en-US"/>
              </w:rPr>
            </w:pPr>
            <w:r w:rsidRPr="00A755A3">
              <w:rPr>
                <w:spacing w:val="0"/>
                <w:w w:val="100"/>
                <w:sz w:val="24"/>
                <w:szCs w:val="24"/>
                <w:lang w:val="en-US"/>
              </w:rPr>
              <w:t>4</w:t>
            </w:r>
          </w:p>
          <w:p w:rsidR="002C6872" w:rsidRPr="00A755A3" w:rsidRDefault="002C6872" w:rsidP="002B0CBB">
            <w:pPr>
              <w:spacing w:after="100" w:afterAutospacing="1" w:line="240" w:lineRule="auto"/>
              <w:jc w:val="center"/>
              <w:rPr>
                <w:spacing w:val="0"/>
                <w:w w:val="100"/>
                <w:sz w:val="24"/>
                <w:szCs w:val="24"/>
                <w:lang w:val="en-US"/>
              </w:rPr>
            </w:pPr>
            <w:r w:rsidRPr="00A755A3">
              <w:rPr>
                <w:spacing w:val="0"/>
                <w:w w:val="100"/>
                <w:sz w:val="24"/>
                <w:szCs w:val="24"/>
                <w:lang w:val="en-US"/>
              </w:rPr>
              <w:t>1</w:t>
            </w:r>
          </w:p>
          <w:p w:rsidR="002C6872" w:rsidRPr="00A755A3" w:rsidRDefault="002C6872" w:rsidP="002B0CBB">
            <w:pPr>
              <w:spacing w:after="100" w:afterAutospacing="1" w:line="240" w:lineRule="auto"/>
              <w:jc w:val="center"/>
              <w:rPr>
                <w:spacing w:val="0"/>
                <w:w w:val="100"/>
                <w:sz w:val="24"/>
                <w:szCs w:val="24"/>
                <w:lang w:val="en-US"/>
              </w:rPr>
            </w:pPr>
            <w:r w:rsidRPr="00A755A3">
              <w:rPr>
                <w:spacing w:val="0"/>
                <w:w w:val="100"/>
                <w:sz w:val="24"/>
                <w:szCs w:val="24"/>
                <w:lang w:val="en-US"/>
              </w:rPr>
              <w:t>0</w:t>
            </w:r>
          </w:p>
          <w:p w:rsidR="002C6872" w:rsidRPr="00A755A3" w:rsidRDefault="002C6872" w:rsidP="002B0CBB">
            <w:pPr>
              <w:spacing w:after="100" w:afterAutospacing="1" w:line="240" w:lineRule="auto"/>
              <w:jc w:val="center"/>
              <w:rPr>
                <w:spacing w:val="0"/>
                <w:w w:val="100"/>
                <w:sz w:val="24"/>
                <w:szCs w:val="24"/>
                <w:lang w:val="en-US"/>
              </w:rPr>
            </w:pPr>
            <w:r w:rsidRPr="00A755A3">
              <w:rPr>
                <w:spacing w:val="0"/>
                <w:w w:val="100"/>
                <w:sz w:val="24"/>
                <w:szCs w:val="24"/>
                <w:lang w:val="en-US"/>
              </w:rPr>
              <w:t>4</w:t>
            </w:r>
          </w:p>
          <w:p w:rsidR="002C6872" w:rsidRPr="00A755A3" w:rsidRDefault="002C6872" w:rsidP="002B0CBB">
            <w:pPr>
              <w:spacing w:after="100" w:afterAutospacing="1" w:line="240" w:lineRule="auto"/>
              <w:jc w:val="center"/>
              <w:rPr>
                <w:spacing w:val="0"/>
                <w:w w:val="100"/>
                <w:sz w:val="24"/>
                <w:szCs w:val="24"/>
                <w:lang w:val="en-US"/>
              </w:rPr>
            </w:pPr>
            <w:r w:rsidRPr="00A755A3">
              <w:rPr>
                <w:spacing w:val="0"/>
                <w:w w:val="100"/>
                <w:sz w:val="24"/>
                <w:szCs w:val="24"/>
                <w:lang w:val="en-US"/>
              </w:rPr>
              <w:t>0</w:t>
            </w:r>
          </w:p>
          <w:p w:rsidR="002C6872" w:rsidRPr="00A755A3" w:rsidRDefault="002C6872" w:rsidP="002B0CBB">
            <w:pPr>
              <w:spacing w:after="100" w:afterAutospacing="1" w:line="240" w:lineRule="auto"/>
              <w:jc w:val="center"/>
              <w:rPr>
                <w:spacing w:val="0"/>
                <w:w w:val="100"/>
                <w:sz w:val="24"/>
                <w:szCs w:val="24"/>
                <w:lang w:val="en-US"/>
              </w:rPr>
            </w:pPr>
            <w:r w:rsidRPr="00A755A3">
              <w:rPr>
                <w:spacing w:val="0"/>
                <w:w w:val="100"/>
                <w:sz w:val="24"/>
                <w:szCs w:val="24"/>
                <w:lang w:val="en-US"/>
              </w:rPr>
              <w:t>2</w:t>
            </w:r>
          </w:p>
        </w:tc>
        <w:tc>
          <w:tcPr>
            <w:tcW w:w="963" w:type="dxa"/>
          </w:tcPr>
          <w:p w:rsidR="002C6872" w:rsidRPr="00A755A3" w:rsidRDefault="002C6872" w:rsidP="002B0CBB">
            <w:pPr>
              <w:spacing w:after="100" w:afterAutospacing="1" w:line="240" w:lineRule="auto"/>
              <w:jc w:val="center"/>
              <w:rPr>
                <w:spacing w:val="0"/>
                <w:w w:val="100"/>
                <w:sz w:val="24"/>
                <w:szCs w:val="24"/>
                <w:lang w:val="en-US"/>
              </w:rPr>
            </w:pPr>
            <w:r w:rsidRPr="00A755A3">
              <w:rPr>
                <w:spacing w:val="0"/>
                <w:w w:val="100"/>
                <w:sz w:val="24"/>
                <w:szCs w:val="24"/>
                <w:lang w:val="en-US"/>
              </w:rPr>
              <w:t>0</w:t>
            </w:r>
          </w:p>
          <w:p w:rsidR="002C6872" w:rsidRPr="00A755A3" w:rsidRDefault="002C6872" w:rsidP="002B0CBB">
            <w:pPr>
              <w:spacing w:after="100" w:afterAutospacing="1" w:line="240" w:lineRule="auto"/>
              <w:jc w:val="center"/>
              <w:rPr>
                <w:spacing w:val="0"/>
                <w:w w:val="100"/>
                <w:sz w:val="24"/>
                <w:szCs w:val="24"/>
                <w:lang w:val="en-US"/>
              </w:rPr>
            </w:pPr>
            <w:r w:rsidRPr="00A755A3">
              <w:rPr>
                <w:spacing w:val="0"/>
                <w:w w:val="100"/>
                <w:sz w:val="24"/>
                <w:szCs w:val="24"/>
                <w:lang w:val="en-US"/>
              </w:rPr>
              <w:t>5</w:t>
            </w:r>
          </w:p>
          <w:p w:rsidR="002C6872" w:rsidRPr="00A755A3" w:rsidRDefault="002C6872" w:rsidP="002B0CBB">
            <w:pPr>
              <w:spacing w:after="100" w:afterAutospacing="1" w:line="240" w:lineRule="auto"/>
              <w:jc w:val="center"/>
              <w:rPr>
                <w:spacing w:val="0"/>
                <w:w w:val="100"/>
                <w:sz w:val="24"/>
                <w:szCs w:val="24"/>
                <w:lang w:val="en-US"/>
              </w:rPr>
            </w:pPr>
            <w:r w:rsidRPr="00A755A3">
              <w:rPr>
                <w:spacing w:val="0"/>
                <w:w w:val="100"/>
                <w:sz w:val="24"/>
                <w:szCs w:val="24"/>
                <w:lang w:val="en-US"/>
              </w:rPr>
              <w:t>0</w:t>
            </w:r>
          </w:p>
          <w:p w:rsidR="002C6872" w:rsidRPr="00A755A3" w:rsidRDefault="002C6872" w:rsidP="002B0CBB">
            <w:pPr>
              <w:spacing w:after="100" w:afterAutospacing="1" w:line="240" w:lineRule="auto"/>
              <w:jc w:val="center"/>
              <w:rPr>
                <w:spacing w:val="0"/>
                <w:w w:val="100"/>
                <w:sz w:val="24"/>
                <w:szCs w:val="24"/>
                <w:lang w:val="en-US"/>
              </w:rPr>
            </w:pPr>
            <w:r w:rsidRPr="00A755A3">
              <w:rPr>
                <w:spacing w:val="0"/>
                <w:w w:val="100"/>
                <w:sz w:val="24"/>
                <w:szCs w:val="24"/>
                <w:lang w:val="en-US"/>
              </w:rPr>
              <w:t>0</w:t>
            </w:r>
          </w:p>
          <w:p w:rsidR="002C6872" w:rsidRPr="00A755A3" w:rsidRDefault="002C6872" w:rsidP="002B0CBB">
            <w:pPr>
              <w:spacing w:after="100" w:afterAutospacing="1" w:line="240" w:lineRule="auto"/>
              <w:jc w:val="center"/>
              <w:rPr>
                <w:spacing w:val="0"/>
                <w:w w:val="100"/>
                <w:sz w:val="24"/>
                <w:szCs w:val="24"/>
                <w:lang w:val="en-US"/>
              </w:rPr>
            </w:pPr>
            <w:r w:rsidRPr="00A755A3">
              <w:rPr>
                <w:spacing w:val="0"/>
                <w:w w:val="100"/>
                <w:sz w:val="24"/>
                <w:szCs w:val="24"/>
                <w:lang w:val="en-US"/>
              </w:rPr>
              <w:t>0</w:t>
            </w:r>
          </w:p>
          <w:p w:rsidR="002C6872" w:rsidRPr="00A755A3" w:rsidRDefault="002C6872" w:rsidP="002B0CBB">
            <w:pPr>
              <w:spacing w:after="100" w:afterAutospacing="1" w:line="240" w:lineRule="auto"/>
              <w:jc w:val="center"/>
              <w:rPr>
                <w:spacing w:val="0"/>
                <w:w w:val="100"/>
                <w:sz w:val="24"/>
                <w:szCs w:val="24"/>
                <w:lang w:val="en-US"/>
              </w:rPr>
            </w:pPr>
            <w:r w:rsidRPr="00A755A3">
              <w:rPr>
                <w:spacing w:val="0"/>
                <w:w w:val="100"/>
                <w:sz w:val="24"/>
                <w:szCs w:val="24"/>
                <w:lang w:val="en-US"/>
              </w:rPr>
              <w:t>0</w:t>
            </w:r>
          </w:p>
          <w:p w:rsidR="002C6872" w:rsidRPr="00A755A3" w:rsidRDefault="002C6872" w:rsidP="002B0CBB">
            <w:pPr>
              <w:spacing w:after="100" w:afterAutospacing="1" w:line="240" w:lineRule="auto"/>
              <w:jc w:val="center"/>
              <w:rPr>
                <w:spacing w:val="0"/>
                <w:w w:val="100"/>
                <w:sz w:val="24"/>
                <w:szCs w:val="24"/>
                <w:lang w:val="en-US"/>
              </w:rPr>
            </w:pPr>
            <w:r w:rsidRPr="00A755A3">
              <w:rPr>
                <w:spacing w:val="0"/>
                <w:w w:val="100"/>
                <w:sz w:val="24"/>
                <w:szCs w:val="24"/>
                <w:lang w:val="en-US"/>
              </w:rPr>
              <w:t>0</w:t>
            </w:r>
          </w:p>
          <w:p w:rsidR="002C6872" w:rsidRPr="00A755A3" w:rsidRDefault="002C6872" w:rsidP="002B0CBB">
            <w:pPr>
              <w:spacing w:after="100" w:afterAutospacing="1" w:line="240" w:lineRule="auto"/>
              <w:jc w:val="center"/>
              <w:rPr>
                <w:spacing w:val="0"/>
                <w:w w:val="100"/>
                <w:sz w:val="24"/>
                <w:szCs w:val="24"/>
                <w:lang w:val="en-US"/>
              </w:rPr>
            </w:pPr>
            <w:r w:rsidRPr="00A755A3">
              <w:rPr>
                <w:spacing w:val="0"/>
                <w:w w:val="100"/>
                <w:sz w:val="24"/>
                <w:szCs w:val="24"/>
                <w:lang w:val="en-US"/>
              </w:rPr>
              <w:t>0</w:t>
            </w:r>
          </w:p>
        </w:tc>
        <w:tc>
          <w:tcPr>
            <w:tcW w:w="828" w:type="dxa"/>
          </w:tcPr>
          <w:p w:rsidR="002C6872" w:rsidRPr="00A755A3" w:rsidRDefault="002C6872" w:rsidP="002B0CBB">
            <w:pPr>
              <w:spacing w:after="100" w:afterAutospacing="1" w:line="240" w:lineRule="auto"/>
              <w:jc w:val="center"/>
              <w:rPr>
                <w:spacing w:val="0"/>
                <w:w w:val="100"/>
                <w:sz w:val="24"/>
                <w:szCs w:val="24"/>
                <w:lang w:val="en-US"/>
              </w:rPr>
            </w:pPr>
            <w:r w:rsidRPr="00A755A3">
              <w:rPr>
                <w:spacing w:val="0"/>
                <w:w w:val="100"/>
                <w:sz w:val="24"/>
                <w:szCs w:val="24"/>
                <w:lang w:val="en-US"/>
              </w:rPr>
              <w:t>122</w:t>
            </w:r>
          </w:p>
          <w:p w:rsidR="002C6872" w:rsidRPr="00A755A3" w:rsidRDefault="002C6872" w:rsidP="002B0CBB">
            <w:pPr>
              <w:spacing w:after="100" w:afterAutospacing="1" w:line="240" w:lineRule="auto"/>
              <w:jc w:val="center"/>
              <w:rPr>
                <w:spacing w:val="0"/>
                <w:w w:val="100"/>
                <w:sz w:val="24"/>
                <w:szCs w:val="24"/>
                <w:lang w:val="en-US"/>
              </w:rPr>
            </w:pPr>
            <w:r w:rsidRPr="00A755A3">
              <w:rPr>
                <w:spacing w:val="0"/>
                <w:w w:val="100"/>
                <w:sz w:val="24"/>
                <w:szCs w:val="24"/>
                <w:lang w:val="en-US"/>
              </w:rPr>
              <w:t>108</w:t>
            </w:r>
          </w:p>
          <w:p w:rsidR="002C6872" w:rsidRPr="00A755A3" w:rsidRDefault="002C6872" w:rsidP="002B0CBB">
            <w:pPr>
              <w:spacing w:after="100" w:afterAutospacing="1" w:line="240" w:lineRule="auto"/>
              <w:jc w:val="center"/>
              <w:rPr>
                <w:spacing w:val="0"/>
                <w:w w:val="100"/>
                <w:sz w:val="24"/>
                <w:szCs w:val="24"/>
                <w:lang w:val="en-US"/>
              </w:rPr>
            </w:pPr>
            <w:r w:rsidRPr="00A755A3">
              <w:rPr>
                <w:spacing w:val="0"/>
                <w:w w:val="100"/>
                <w:sz w:val="24"/>
                <w:szCs w:val="24"/>
                <w:lang w:val="en-US"/>
              </w:rPr>
              <w:t>115</w:t>
            </w:r>
          </w:p>
          <w:p w:rsidR="002C6872" w:rsidRPr="00A755A3" w:rsidRDefault="002C6872" w:rsidP="002B0CBB">
            <w:pPr>
              <w:spacing w:after="100" w:afterAutospacing="1" w:line="240" w:lineRule="auto"/>
              <w:jc w:val="center"/>
              <w:rPr>
                <w:spacing w:val="0"/>
                <w:w w:val="100"/>
                <w:sz w:val="24"/>
                <w:szCs w:val="24"/>
                <w:lang w:val="en-US"/>
              </w:rPr>
            </w:pPr>
            <w:r w:rsidRPr="00A755A3">
              <w:rPr>
                <w:spacing w:val="0"/>
                <w:w w:val="100"/>
                <w:sz w:val="24"/>
                <w:szCs w:val="24"/>
                <w:lang w:val="en-US"/>
              </w:rPr>
              <w:t>160</w:t>
            </w:r>
          </w:p>
          <w:p w:rsidR="002C6872" w:rsidRPr="00A755A3" w:rsidRDefault="002C6872" w:rsidP="002B0CBB">
            <w:pPr>
              <w:spacing w:after="100" w:afterAutospacing="1" w:line="240" w:lineRule="auto"/>
              <w:jc w:val="center"/>
              <w:rPr>
                <w:spacing w:val="0"/>
                <w:w w:val="100"/>
                <w:sz w:val="24"/>
                <w:szCs w:val="24"/>
                <w:lang w:val="en-US"/>
              </w:rPr>
            </w:pPr>
            <w:r w:rsidRPr="00A755A3">
              <w:rPr>
                <w:spacing w:val="0"/>
                <w:w w:val="100"/>
                <w:sz w:val="24"/>
                <w:szCs w:val="24"/>
                <w:lang w:val="en-US"/>
              </w:rPr>
              <w:t>218</w:t>
            </w:r>
          </w:p>
          <w:p w:rsidR="002C6872" w:rsidRPr="00A755A3" w:rsidRDefault="002C6872" w:rsidP="002B0CBB">
            <w:pPr>
              <w:spacing w:after="100" w:afterAutospacing="1" w:line="240" w:lineRule="auto"/>
              <w:jc w:val="center"/>
              <w:rPr>
                <w:spacing w:val="0"/>
                <w:w w:val="100"/>
                <w:sz w:val="24"/>
                <w:szCs w:val="24"/>
                <w:lang w:val="en-US"/>
              </w:rPr>
            </w:pPr>
            <w:r w:rsidRPr="00A755A3">
              <w:rPr>
                <w:spacing w:val="0"/>
                <w:w w:val="100"/>
                <w:sz w:val="24"/>
                <w:szCs w:val="24"/>
                <w:lang w:val="en-US"/>
              </w:rPr>
              <w:t>319</w:t>
            </w:r>
          </w:p>
          <w:p w:rsidR="002C6872" w:rsidRPr="00A755A3" w:rsidRDefault="002C6872" w:rsidP="002B0CBB">
            <w:pPr>
              <w:spacing w:after="100" w:afterAutospacing="1" w:line="240" w:lineRule="auto"/>
              <w:jc w:val="center"/>
              <w:rPr>
                <w:spacing w:val="0"/>
                <w:w w:val="100"/>
                <w:sz w:val="24"/>
                <w:szCs w:val="24"/>
                <w:lang w:val="en-US"/>
              </w:rPr>
            </w:pPr>
            <w:r w:rsidRPr="00A755A3">
              <w:rPr>
                <w:spacing w:val="0"/>
                <w:w w:val="100"/>
                <w:sz w:val="24"/>
                <w:szCs w:val="24"/>
                <w:lang w:val="en-US"/>
              </w:rPr>
              <w:t>447</w:t>
            </w:r>
          </w:p>
          <w:p w:rsidR="002C6872" w:rsidRPr="00A755A3" w:rsidRDefault="002C6872" w:rsidP="002B0CBB">
            <w:pPr>
              <w:spacing w:after="100" w:afterAutospacing="1" w:line="240" w:lineRule="auto"/>
              <w:jc w:val="center"/>
              <w:rPr>
                <w:spacing w:val="0"/>
                <w:w w:val="100"/>
                <w:sz w:val="24"/>
                <w:szCs w:val="24"/>
                <w:lang w:val="en-US"/>
              </w:rPr>
            </w:pPr>
            <w:r w:rsidRPr="00A755A3">
              <w:rPr>
                <w:spacing w:val="0"/>
                <w:w w:val="100"/>
                <w:sz w:val="24"/>
                <w:szCs w:val="24"/>
                <w:lang w:val="en-US"/>
              </w:rPr>
              <w:t>685</w:t>
            </w:r>
          </w:p>
        </w:tc>
        <w:tc>
          <w:tcPr>
            <w:tcW w:w="945" w:type="dxa"/>
          </w:tcPr>
          <w:p w:rsidR="002C6872" w:rsidRPr="00A755A3" w:rsidRDefault="002C6872" w:rsidP="002B0CBB">
            <w:pPr>
              <w:spacing w:after="100" w:afterAutospacing="1" w:line="240" w:lineRule="auto"/>
              <w:jc w:val="center"/>
              <w:rPr>
                <w:spacing w:val="0"/>
                <w:w w:val="100"/>
                <w:sz w:val="24"/>
                <w:szCs w:val="24"/>
                <w:lang w:val="en-US"/>
              </w:rPr>
            </w:pPr>
            <w:r w:rsidRPr="00A755A3">
              <w:rPr>
                <w:spacing w:val="0"/>
                <w:w w:val="100"/>
                <w:sz w:val="24"/>
                <w:szCs w:val="24"/>
                <w:lang w:val="en-US"/>
              </w:rPr>
              <w:t>1</w:t>
            </w:r>
          </w:p>
          <w:p w:rsidR="002C6872" w:rsidRPr="00A755A3" w:rsidRDefault="002C6872" w:rsidP="002B0CBB">
            <w:pPr>
              <w:spacing w:after="100" w:afterAutospacing="1" w:line="240" w:lineRule="auto"/>
              <w:jc w:val="center"/>
              <w:rPr>
                <w:spacing w:val="0"/>
                <w:w w:val="100"/>
                <w:sz w:val="24"/>
                <w:szCs w:val="24"/>
                <w:lang w:val="en-US"/>
              </w:rPr>
            </w:pPr>
            <w:r w:rsidRPr="00A755A3">
              <w:rPr>
                <w:spacing w:val="0"/>
                <w:w w:val="100"/>
                <w:sz w:val="24"/>
                <w:szCs w:val="24"/>
                <w:lang w:val="en-US"/>
              </w:rPr>
              <w:t>2</w:t>
            </w:r>
          </w:p>
          <w:p w:rsidR="002C6872" w:rsidRPr="00A755A3" w:rsidRDefault="002C6872" w:rsidP="002B0CBB">
            <w:pPr>
              <w:spacing w:after="100" w:afterAutospacing="1" w:line="240" w:lineRule="auto"/>
              <w:jc w:val="center"/>
              <w:rPr>
                <w:spacing w:val="0"/>
                <w:w w:val="100"/>
                <w:sz w:val="24"/>
                <w:szCs w:val="24"/>
                <w:lang w:val="en-US"/>
              </w:rPr>
            </w:pPr>
            <w:r w:rsidRPr="00A755A3">
              <w:rPr>
                <w:spacing w:val="0"/>
                <w:w w:val="100"/>
                <w:sz w:val="24"/>
                <w:szCs w:val="24"/>
                <w:lang w:val="en-US"/>
              </w:rPr>
              <w:t>5</w:t>
            </w:r>
          </w:p>
          <w:p w:rsidR="002C6872" w:rsidRPr="00A755A3" w:rsidRDefault="002C6872" w:rsidP="002B0CBB">
            <w:pPr>
              <w:spacing w:after="100" w:afterAutospacing="1" w:line="240" w:lineRule="auto"/>
              <w:jc w:val="center"/>
              <w:rPr>
                <w:spacing w:val="0"/>
                <w:w w:val="100"/>
                <w:sz w:val="24"/>
                <w:szCs w:val="24"/>
                <w:lang w:val="en-US"/>
              </w:rPr>
            </w:pPr>
            <w:r w:rsidRPr="00A755A3">
              <w:rPr>
                <w:spacing w:val="0"/>
                <w:w w:val="100"/>
                <w:sz w:val="24"/>
                <w:szCs w:val="24"/>
                <w:lang w:val="en-US"/>
              </w:rPr>
              <w:t>3</w:t>
            </w:r>
          </w:p>
          <w:p w:rsidR="002C6872" w:rsidRPr="00A755A3" w:rsidRDefault="002C6872" w:rsidP="002B0CBB">
            <w:pPr>
              <w:spacing w:after="100" w:afterAutospacing="1" w:line="240" w:lineRule="auto"/>
              <w:jc w:val="center"/>
              <w:rPr>
                <w:spacing w:val="0"/>
                <w:w w:val="100"/>
                <w:sz w:val="24"/>
                <w:szCs w:val="24"/>
                <w:lang w:val="en-US"/>
              </w:rPr>
            </w:pPr>
            <w:r w:rsidRPr="00A755A3">
              <w:rPr>
                <w:spacing w:val="0"/>
                <w:w w:val="100"/>
                <w:sz w:val="24"/>
                <w:szCs w:val="24"/>
                <w:lang w:val="en-US"/>
              </w:rPr>
              <w:t>4</w:t>
            </w:r>
          </w:p>
          <w:p w:rsidR="002C6872" w:rsidRPr="00A755A3" w:rsidRDefault="002C6872" w:rsidP="002B0CBB">
            <w:pPr>
              <w:spacing w:after="100" w:afterAutospacing="1" w:line="240" w:lineRule="auto"/>
              <w:jc w:val="center"/>
              <w:rPr>
                <w:spacing w:val="0"/>
                <w:w w:val="100"/>
                <w:sz w:val="24"/>
                <w:szCs w:val="24"/>
                <w:lang w:val="en-US"/>
              </w:rPr>
            </w:pPr>
            <w:r w:rsidRPr="00A755A3">
              <w:rPr>
                <w:spacing w:val="0"/>
                <w:w w:val="100"/>
                <w:sz w:val="24"/>
                <w:szCs w:val="24"/>
                <w:lang w:val="en-US"/>
              </w:rPr>
              <w:t>10</w:t>
            </w:r>
          </w:p>
          <w:p w:rsidR="002C6872" w:rsidRPr="00A755A3" w:rsidRDefault="002C6872" w:rsidP="002B0CBB">
            <w:pPr>
              <w:spacing w:after="100" w:afterAutospacing="1" w:line="240" w:lineRule="auto"/>
              <w:jc w:val="center"/>
              <w:rPr>
                <w:spacing w:val="0"/>
                <w:w w:val="100"/>
                <w:sz w:val="24"/>
                <w:szCs w:val="24"/>
                <w:lang w:val="en-US"/>
              </w:rPr>
            </w:pPr>
            <w:r w:rsidRPr="00A755A3">
              <w:rPr>
                <w:spacing w:val="0"/>
                <w:w w:val="100"/>
                <w:sz w:val="24"/>
                <w:szCs w:val="24"/>
                <w:lang w:val="en-US"/>
              </w:rPr>
              <w:t>12</w:t>
            </w:r>
          </w:p>
          <w:p w:rsidR="002C6872" w:rsidRPr="00A755A3" w:rsidRDefault="002C6872" w:rsidP="002B0CBB">
            <w:pPr>
              <w:spacing w:after="100" w:afterAutospacing="1" w:line="240" w:lineRule="auto"/>
              <w:jc w:val="center"/>
              <w:rPr>
                <w:spacing w:val="0"/>
                <w:w w:val="100"/>
                <w:sz w:val="24"/>
                <w:szCs w:val="24"/>
                <w:lang w:val="en-US"/>
              </w:rPr>
            </w:pPr>
            <w:r w:rsidRPr="00A755A3">
              <w:rPr>
                <w:spacing w:val="0"/>
                <w:w w:val="100"/>
                <w:sz w:val="24"/>
                <w:szCs w:val="24"/>
                <w:lang w:val="en-US"/>
              </w:rPr>
              <w:t>18</w:t>
            </w:r>
          </w:p>
        </w:tc>
        <w:tc>
          <w:tcPr>
            <w:tcW w:w="875" w:type="dxa"/>
          </w:tcPr>
          <w:p w:rsidR="002C6872" w:rsidRPr="00A755A3" w:rsidRDefault="002C6872" w:rsidP="002B0CBB">
            <w:pPr>
              <w:spacing w:after="100" w:afterAutospacing="1" w:line="240" w:lineRule="auto"/>
              <w:jc w:val="center"/>
              <w:rPr>
                <w:spacing w:val="0"/>
                <w:w w:val="100"/>
                <w:sz w:val="24"/>
                <w:szCs w:val="24"/>
                <w:lang w:val="en-US"/>
              </w:rPr>
            </w:pPr>
            <w:r w:rsidRPr="00A755A3">
              <w:rPr>
                <w:spacing w:val="0"/>
                <w:w w:val="100"/>
                <w:sz w:val="24"/>
                <w:szCs w:val="24"/>
                <w:lang w:val="en-US"/>
              </w:rPr>
              <w:t>122</w:t>
            </w:r>
          </w:p>
          <w:p w:rsidR="002C6872" w:rsidRPr="00A755A3" w:rsidRDefault="002C6872" w:rsidP="002B0CBB">
            <w:pPr>
              <w:spacing w:after="100" w:afterAutospacing="1" w:line="240" w:lineRule="auto"/>
              <w:jc w:val="center"/>
              <w:rPr>
                <w:spacing w:val="0"/>
                <w:w w:val="100"/>
                <w:sz w:val="24"/>
                <w:szCs w:val="24"/>
                <w:lang w:val="en-US"/>
              </w:rPr>
            </w:pPr>
            <w:r w:rsidRPr="00A755A3">
              <w:rPr>
                <w:spacing w:val="0"/>
                <w:w w:val="100"/>
                <w:sz w:val="24"/>
                <w:szCs w:val="24"/>
                <w:lang w:val="en-US"/>
              </w:rPr>
              <w:t>110</w:t>
            </w:r>
          </w:p>
          <w:p w:rsidR="002C6872" w:rsidRPr="00A755A3" w:rsidRDefault="002C6872" w:rsidP="002B0CBB">
            <w:pPr>
              <w:spacing w:after="100" w:afterAutospacing="1" w:line="240" w:lineRule="auto"/>
              <w:jc w:val="center"/>
              <w:rPr>
                <w:spacing w:val="0"/>
                <w:w w:val="100"/>
                <w:sz w:val="24"/>
                <w:szCs w:val="24"/>
                <w:lang w:val="en-US"/>
              </w:rPr>
            </w:pPr>
            <w:r w:rsidRPr="00A755A3">
              <w:rPr>
                <w:spacing w:val="0"/>
                <w:w w:val="100"/>
                <w:sz w:val="24"/>
                <w:szCs w:val="24"/>
                <w:lang w:val="en-US"/>
              </w:rPr>
              <w:t>129</w:t>
            </w:r>
          </w:p>
          <w:p w:rsidR="002C6872" w:rsidRPr="00A755A3" w:rsidRDefault="002C6872" w:rsidP="002B0CBB">
            <w:pPr>
              <w:spacing w:after="100" w:afterAutospacing="1" w:line="240" w:lineRule="auto"/>
              <w:jc w:val="center"/>
              <w:rPr>
                <w:spacing w:val="0"/>
                <w:w w:val="100"/>
                <w:sz w:val="24"/>
                <w:szCs w:val="24"/>
                <w:lang w:val="en-US"/>
              </w:rPr>
            </w:pPr>
            <w:r w:rsidRPr="00A755A3">
              <w:rPr>
                <w:spacing w:val="0"/>
                <w:w w:val="100"/>
                <w:sz w:val="24"/>
                <w:szCs w:val="24"/>
                <w:lang w:val="en-US"/>
              </w:rPr>
              <w:t>163</w:t>
            </w:r>
          </w:p>
          <w:p w:rsidR="002C6872" w:rsidRPr="00A755A3" w:rsidRDefault="002C6872" w:rsidP="002B0CBB">
            <w:pPr>
              <w:spacing w:after="100" w:afterAutospacing="1" w:line="240" w:lineRule="auto"/>
              <w:jc w:val="center"/>
              <w:rPr>
                <w:spacing w:val="0"/>
                <w:w w:val="100"/>
                <w:sz w:val="24"/>
                <w:szCs w:val="24"/>
                <w:lang w:val="en-US"/>
              </w:rPr>
            </w:pPr>
            <w:r w:rsidRPr="00A755A3">
              <w:rPr>
                <w:spacing w:val="0"/>
                <w:w w:val="100"/>
                <w:sz w:val="24"/>
                <w:szCs w:val="24"/>
                <w:lang w:val="en-US"/>
              </w:rPr>
              <w:t>221</w:t>
            </w:r>
          </w:p>
          <w:p w:rsidR="002C6872" w:rsidRPr="00A755A3" w:rsidRDefault="002C6872" w:rsidP="002B0CBB">
            <w:pPr>
              <w:spacing w:after="100" w:afterAutospacing="1" w:line="240" w:lineRule="auto"/>
              <w:jc w:val="center"/>
              <w:rPr>
                <w:spacing w:val="0"/>
                <w:w w:val="100"/>
                <w:sz w:val="24"/>
                <w:szCs w:val="24"/>
                <w:lang w:val="en-US"/>
              </w:rPr>
            </w:pPr>
            <w:r w:rsidRPr="00A755A3">
              <w:rPr>
                <w:spacing w:val="0"/>
                <w:w w:val="100"/>
                <w:sz w:val="24"/>
                <w:szCs w:val="24"/>
                <w:lang w:val="en-US"/>
              </w:rPr>
              <w:t>323</w:t>
            </w:r>
          </w:p>
          <w:p w:rsidR="002C6872" w:rsidRPr="00A755A3" w:rsidRDefault="002C6872" w:rsidP="002B0CBB">
            <w:pPr>
              <w:spacing w:after="100" w:afterAutospacing="1" w:line="240" w:lineRule="auto"/>
              <w:jc w:val="center"/>
              <w:rPr>
                <w:spacing w:val="0"/>
                <w:w w:val="100"/>
                <w:sz w:val="24"/>
                <w:szCs w:val="24"/>
                <w:lang w:val="en-US"/>
              </w:rPr>
            </w:pPr>
            <w:r w:rsidRPr="00A755A3">
              <w:rPr>
                <w:spacing w:val="0"/>
                <w:w w:val="100"/>
                <w:sz w:val="24"/>
                <w:szCs w:val="24"/>
                <w:lang w:val="en-US"/>
              </w:rPr>
              <w:t>452</w:t>
            </w:r>
          </w:p>
          <w:p w:rsidR="002C6872" w:rsidRPr="00A755A3" w:rsidRDefault="002C6872" w:rsidP="002B0CBB">
            <w:pPr>
              <w:spacing w:after="100" w:afterAutospacing="1" w:line="240" w:lineRule="auto"/>
              <w:jc w:val="center"/>
              <w:rPr>
                <w:spacing w:val="0"/>
                <w:w w:val="100"/>
                <w:sz w:val="24"/>
                <w:szCs w:val="24"/>
                <w:lang w:val="en-US"/>
              </w:rPr>
            </w:pPr>
            <w:r w:rsidRPr="00A755A3">
              <w:rPr>
                <w:spacing w:val="0"/>
                <w:w w:val="100"/>
                <w:sz w:val="24"/>
                <w:szCs w:val="24"/>
                <w:lang w:val="en-US"/>
              </w:rPr>
              <w:t>717</w:t>
            </w:r>
          </w:p>
        </w:tc>
        <w:tc>
          <w:tcPr>
            <w:tcW w:w="1017" w:type="dxa"/>
          </w:tcPr>
          <w:p w:rsidR="002C6872" w:rsidRPr="00A755A3" w:rsidRDefault="002C6872" w:rsidP="002B0CBB">
            <w:pPr>
              <w:spacing w:after="100" w:afterAutospacing="1" w:line="240" w:lineRule="auto"/>
              <w:jc w:val="center"/>
              <w:rPr>
                <w:spacing w:val="0"/>
                <w:w w:val="100"/>
                <w:sz w:val="24"/>
                <w:szCs w:val="24"/>
                <w:lang w:val="en-US"/>
              </w:rPr>
            </w:pPr>
            <w:r w:rsidRPr="00A755A3">
              <w:rPr>
                <w:spacing w:val="0"/>
                <w:w w:val="100"/>
                <w:sz w:val="24"/>
                <w:szCs w:val="24"/>
                <w:lang w:val="en-US"/>
              </w:rPr>
              <w:t>1</w:t>
            </w:r>
          </w:p>
          <w:p w:rsidR="002C6872" w:rsidRPr="00A755A3" w:rsidRDefault="002C6872" w:rsidP="002B0CBB">
            <w:pPr>
              <w:spacing w:after="100" w:afterAutospacing="1" w:line="240" w:lineRule="auto"/>
              <w:jc w:val="center"/>
              <w:rPr>
                <w:spacing w:val="0"/>
                <w:w w:val="100"/>
                <w:sz w:val="24"/>
                <w:szCs w:val="24"/>
                <w:lang w:val="en-US"/>
              </w:rPr>
            </w:pPr>
            <w:r w:rsidRPr="00A755A3">
              <w:rPr>
                <w:spacing w:val="0"/>
                <w:w w:val="100"/>
                <w:sz w:val="24"/>
                <w:szCs w:val="24"/>
                <w:lang w:val="en-US"/>
              </w:rPr>
              <w:t>7</w:t>
            </w:r>
          </w:p>
          <w:p w:rsidR="002C6872" w:rsidRPr="00A755A3" w:rsidRDefault="002C6872" w:rsidP="002B0CBB">
            <w:pPr>
              <w:spacing w:after="100" w:afterAutospacing="1" w:line="240" w:lineRule="auto"/>
              <w:jc w:val="center"/>
              <w:rPr>
                <w:spacing w:val="0"/>
                <w:w w:val="100"/>
                <w:sz w:val="24"/>
                <w:szCs w:val="24"/>
                <w:lang w:val="en-US"/>
              </w:rPr>
            </w:pPr>
            <w:r w:rsidRPr="00A755A3">
              <w:rPr>
                <w:spacing w:val="0"/>
                <w:w w:val="100"/>
                <w:sz w:val="24"/>
                <w:szCs w:val="24"/>
                <w:lang w:val="en-US"/>
              </w:rPr>
              <w:t>5</w:t>
            </w:r>
          </w:p>
          <w:p w:rsidR="002C6872" w:rsidRPr="00A755A3" w:rsidRDefault="002C6872" w:rsidP="002B0CBB">
            <w:pPr>
              <w:spacing w:after="100" w:afterAutospacing="1" w:line="240" w:lineRule="auto"/>
              <w:jc w:val="center"/>
              <w:rPr>
                <w:spacing w:val="0"/>
                <w:w w:val="100"/>
                <w:sz w:val="24"/>
                <w:szCs w:val="24"/>
                <w:lang w:val="en-US"/>
              </w:rPr>
            </w:pPr>
            <w:r w:rsidRPr="00A755A3">
              <w:rPr>
                <w:spacing w:val="0"/>
                <w:w w:val="100"/>
                <w:sz w:val="24"/>
                <w:szCs w:val="24"/>
                <w:lang w:val="en-US"/>
              </w:rPr>
              <w:t>3</w:t>
            </w:r>
          </w:p>
          <w:p w:rsidR="002C6872" w:rsidRPr="00A755A3" w:rsidRDefault="002C6872" w:rsidP="002B0CBB">
            <w:pPr>
              <w:spacing w:after="100" w:afterAutospacing="1" w:line="240" w:lineRule="auto"/>
              <w:jc w:val="center"/>
              <w:rPr>
                <w:spacing w:val="0"/>
                <w:w w:val="100"/>
                <w:sz w:val="24"/>
                <w:szCs w:val="24"/>
                <w:lang w:val="en-US"/>
              </w:rPr>
            </w:pPr>
            <w:r w:rsidRPr="00A755A3">
              <w:rPr>
                <w:spacing w:val="0"/>
                <w:w w:val="100"/>
                <w:sz w:val="24"/>
                <w:szCs w:val="24"/>
                <w:lang w:val="en-US"/>
              </w:rPr>
              <w:t>4</w:t>
            </w:r>
          </w:p>
          <w:p w:rsidR="002C6872" w:rsidRPr="00A755A3" w:rsidRDefault="002C6872" w:rsidP="002B0CBB">
            <w:pPr>
              <w:spacing w:after="100" w:afterAutospacing="1" w:line="240" w:lineRule="auto"/>
              <w:jc w:val="center"/>
              <w:rPr>
                <w:spacing w:val="0"/>
                <w:w w:val="100"/>
                <w:sz w:val="24"/>
                <w:szCs w:val="24"/>
                <w:lang w:val="en-US"/>
              </w:rPr>
            </w:pPr>
            <w:r w:rsidRPr="00A755A3">
              <w:rPr>
                <w:spacing w:val="0"/>
                <w:w w:val="100"/>
                <w:sz w:val="24"/>
                <w:szCs w:val="24"/>
                <w:lang w:val="en-US"/>
              </w:rPr>
              <w:t>10</w:t>
            </w:r>
          </w:p>
          <w:p w:rsidR="002C6872" w:rsidRPr="00A755A3" w:rsidRDefault="002C6872" w:rsidP="002B0CBB">
            <w:pPr>
              <w:spacing w:after="100" w:afterAutospacing="1" w:line="240" w:lineRule="auto"/>
              <w:jc w:val="center"/>
              <w:rPr>
                <w:spacing w:val="0"/>
                <w:w w:val="100"/>
                <w:sz w:val="24"/>
                <w:szCs w:val="24"/>
                <w:lang w:val="en-US"/>
              </w:rPr>
            </w:pPr>
            <w:r w:rsidRPr="00A755A3">
              <w:rPr>
                <w:spacing w:val="0"/>
                <w:w w:val="100"/>
                <w:sz w:val="24"/>
                <w:szCs w:val="24"/>
                <w:lang w:val="en-US"/>
              </w:rPr>
              <w:t>12</w:t>
            </w:r>
          </w:p>
          <w:p w:rsidR="002C6872" w:rsidRPr="00A755A3" w:rsidRDefault="002C6872" w:rsidP="002B0CBB">
            <w:pPr>
              <w:spacing w:after="100" w:afterAutospacing="1" w:line="240" w:lineRule="auto"/>
              <w:jc w:val="center"/>
              <w:rPr>
                <w:spacing w:val="0"/>
                <w:w w:val="100"/>
                <w:sz w:val="24"/>
                <w:szCs w:val="24"/>
                <w:lang w:val="en-US"/>
              </w:rPr>
            </w:pPr>
            <w:r w:rsidRPr="00A755A3">
              <w:rPr>
                <w:spacing w:val="0"/>
                <w:w w:val="100"/>
                <w:sz w:val="24"/>
                <w:szCs w:val="24"/>
                <w:lang w:val="en-US"/>
              </w:rPr>
              <w:t>24</w:t>
            </w:r>
          </w:p>
        </w:tc>
        <w:tc>
          <w:tcPr>
            <w:tcW w:w="873" w:type="dxa"/>
          </w:tcPr>
          <w:p w:rsidR="002C6872" w:rsidRPr="00A755A3" w:rsidRDefault="002C6872" w:rsidP="002B0CBB">
            <w:pPr>
              <w:spacing w:after="100" w:afterAutospacing="1" w:line="240" w:lineRule="auto"/>
              <w:jc w:val="center"/>
              <w:rPr>
                <w:spacing w:val="0"/>
                <w:w w:val="100"/>
                <w:sz w:val="24"/>
                <w:szCs w:val="24"/>
                <w:lang w:val="en-US"/>
              </w:rPr>
            </w:pPr>
            <w:r w:rsidRPr="00A755A3">
              <w:rPr>
                <w:spacing w:val="0"/>
                <w:w w:val="100"/>
                <w:sz w:val="24"/>
                <w:szCs w:val="24"/>
                <w:lang w:val="en-US"/>
              </w:rPr>
              <w:t>123</w:t>
            </w:r>
          </w:p>
          <w:p w:rsidR="002C6872" w:rsidRPr="00A755A3" w:rsidRDefault="002C6872" w:rsidP="002B0CBB">
            <w:pPr>
              <w:spacing w:after="100" w:afterAutospacing="1" w:line="240" w:lineRule="auto"/>
              <w:jc w:val="center"/>
              <w:rPr>
                <w:spacing w:val="0"/>
                <w:w w:val="100"/>
                <w:sz w:val="24"/>
                <w:szCs w:val="24"/>
                <w:lang w:val="en-US"/>
              </w:rPr>
            </w:pPr>
            <w:r w:rsidRPr="00A755A3">
              <w:rPr>
                <w:spacing w:val="0"/>
                <w:w w:val="100"/>
                <w:sz w:val="24"/>
                <w:szCs w:val="24"/>
                <w:lang w:val="en-US"/>
              </w:rPr>
              <w:t>117</w:t>
            </w:r>
          </w:p>
          <w:p w:rsidR="002C6872" w:rsidRPr="00A755A3" w:rsidRDefault="002C6872" w:rsidP="002B0CBB">
            <w:pPr>
              <w:spacing w:after="100" w:afterAutospacing="1" w:line="240" w:lineRule="auto"/>
              <w:jc w:val="center"/>
              <w:rPr>
                <w:spacing w:val="0"/>
                <w:w w:val="100"/>
                <w:sz w:val="24"/>
                <w:szCs w:val="24"/>
                <w:lang w:val="en-US"/>
              </w:rPr>
            </w:pPr>
            <w:r w:rsidRPr="00A755A3">
              <w:rPr>
                <w:spacing w:val="0"/>
                <w:w w:val="100"/>
                <w:sz w:val="24"/>
                <w:szCs w:val="24"/>
                <w:lang w:val="en-US"/>
              </w:rPr>
              <w:t>134</w:t>
            </w:r>
          </w:p>
          <w:p w:rsidR="002C6872" w:rsidRPr="00A755A3" w:rsidRDefault="002C6872" w:rsidP="002B0CBB">
            <w:pPr>
              <w:spacing w:after="100" w:afterAutospacing="1" w:line="240" w:lineRule="auto"/>
              <w:jc w:val="center"/>
              <w:rPr>
                <w:spacing w:val="0"/>
                <w:w w:val="100"/>
                <w:sz w:val="24"/>
                <w:szCs w:val="24"/>
                <w:lang w:val="en-US"/>
              </w:rPr>
            </w:pPr>
            <w:r w:rsidRPr="00A755A3">
              <w:rPr>
                <w:spacing w:val="0"/>
                <w:w w:val="100"/>
                <w:sz w:val="24"/>
                <w:szCs w:val="24"/>
                <w:lang w:val="en-US"/>
              </w:rPr>
              <w:t>166</w:t>
            </w:r>
          </w:p>
          <w:p w:rsidR="002C6872" w:rsidRPr="00A755A3" w:rsidRDefault="002C6872" w:rsidP="002B0CBB">
            <w:pPr>
              <w:spacing w:after="100" w:afterAutospacing="1" w:line="240" w:lineRule="auto"/>
              <w:jc w:val="center"/>
              <w:rPr>
                <w:spacing w:val="0"/>
                <w:w w:val="100"/>
                <w:sz w:val="24"/>
                <w:szCs w:val="24"/>
                <w:lang w:val="en-US"/>
              </w:rPr>
            </w:pPr>
            <w:r w:rsidRPr="00A755A3">
              <w:rPr>
                <w:spacing w:val="0"/>
                <w:w w:val="100"/>
                <w:sz w:val="24"/>
                <w:szCs w:val="24"/>
                <w:lang w:val="en-US"/>
              </w:rPr>
              <w:t>225</w:t>
            </w:r>
          </w:p>
          <w:p w:rsidR="002C6872" w:rsidRPr="00A755A3" w:rsidRDefault="002C6872" w:rsidP="002B0CBB">
            <w:pPr>
              <w:spacing w:after="100" w:afterAutospacing="1" w:line="240" w:lineRule="auto"/>
              <w:jc w:val="center"/>
              <w:rPr>
                <w:spacing w:val="0"/>
                <w:w w:val="100"/>
                <w:sz w:val="24"/>
                <w:szCs w:val="24"/>
                <w:lang w:val="en-US"/>
              </w:rPr>
            </w:pPr>
            <w:r w:rsidRPr="00A755A3">
              <w:rPr>
                <w:spacing w:val="0"/>
                <w:w w:val="100"/>
                <w:sz w:val="24"/>
                <w:szCs w:val="24"/>
                <w:lang w:val="en-US"/>
              </w:rPr>
              <w:t>333</w:t>
            </w:r>
          </w:p>
          <w:p w:rsidR="002C6872" w:rsidRPr="00A755A3" w:rsidRDefault="002C6872" w:rsidP="002B0CBB">
            <w:pPr>
              <w:spacing w:after="100" w:afterAutospacing="1" w:line="240" w:lineRule="auto"/>
              <w:jc w:val="center"/>
              <w:rPr>
                <w:spacing w:val="0"/>
                <w:w w:val="100"/>
                <w:sz w:val="24"/>
                <w:szCs w:val="24"/>
                <w:lang w:val="en-US"/>
              </w:rPr>
            </w:pPr>
            <w:r w:rsidRPr="00A755A3">
              <w:rPr>
                <w:spacing w:val="0"/>
                <w:w w:val="100"/>
                <w:sz w:val="24"/>
                <w:szCs w:val="24"/>
                <w:lang w:val="en-US"/>
              </w:rPr>
              <w:t>464</w:t>
            </w:r>
          </w:p>
          <w:p w:rsidR="002C6872" w:rsidRPr="00A755A3" w:rsidRDefault="002C6872" w:rsidP="002B0CBB">
            <w:pPr>
              <w:spacing w:after="100" w:afterAutospacing="1" w:line="240" w:lineRule="auto"/>
              <w:jc w:val="center"/>
              <w:rPr>
                <w:spacing w:val="0"/>
                <w:w w:val="100"/>
                <w:sz w:val="24"/>
                <w:szCs w:val="24"/>
                <w:lang w:val="en-US"/>
              </w:rPr>
            </w:pPr>
            <w:r w:rsidRPr="00A755A3">
              <w:rPr>
                <w:spacing w:val="0"/>
                <w:w w:val="100"/>
                <w:sz w:val="24"/>
                <w:szCs w:val="24"/>
                <w:lang w:val="en-US"/>
              </w:rPr>
              <w:t>741</w:t>
            </w:r>
          </w:p>
        </w:tc>
      </w:tr>
    </w:tbl>
    <w:p w:rsidR="002C6872" w:rsidRPr="00A755A3" w:rsidRDefault="002C6872" w:rsidP="00A755A3">
      <w:pPr>
        <w:spacing w:after="240" w:line="240" w:lineRule="auto"/>
        <w:jc w:val="both"/>
        <w:rPr>
          <w:spacing w:val="0"/>
          <w:w w:val="100"/>
          <w:sz w:val="24"/>
          <w:szCs w:val="24"/>
          <w:lang w:val="en-US"/>
        </w:rPr>
      </w:pPr>
      <w:r w:rsidRPr="00A755A3">
        <w:rPr>
          <w:spacing w:val="0"/>
          <w:w w:val="100"/>
          <w:sz w:val="24"/>
          <w:szCs w:val="24"/>
          <w:lang w:val="en-US"/>
        </w:rPr>
        <w:t>Source: General Directorate of Forensic Registers and Statistics, 2007.</w:t>
      </w:r>
    </w:p>
    <w:p w:rsidR="00A755A3" w:rsidRPr="00A755A3" w:rsidRDefault="00A755A3" w:rsidP="00A755A3">
      <w:pPr>
        <w:spacing w:line="120" w:lineRule="exact"/>
        <w:jc w:val="both"/>
        <w:rPr>
          <w:spacing w:val="0"/>
          <w:w w:val="100"/>
          <w:sz w:val="10"/>
          <w:szCs w:val="24"/>
          <w:lang w:val="en-US"/>
        </w:rPr>
      </w:pPr>
    </w:p>
    <w:p w:rsidR="002C6872" w:rsidRPr="00A755A3" w:rsidRDefault="002C6872" w:rsidP="002B0CBB">
      <w:pPr>
        <w:spacing w:after="240" w:line="240" w:lineRule="auto"/>
        <w:jc w:val="center"/>
        <w:rPr>
          <w:spacing w:val="0"/>
          <w:w w:val="100"/>
          <w:sz w:val="24"/>
          <w:szCs w:val="24"/>
          <w:lang w:val="en-US"/>
        </w:rPr>
      </w:pPr>
      <w:r w:rsidRPr="00A755A3">
        <w:rPr>
          <w:spacing w:val="0"/>
          <w:w w:val="100"/>
          <w:sz w:val="24"/>
          <w:szCs w:val="24"/>
          <w:lang w:val="en-US"/>
        </w:rPr>
        <w:t xml:space="preserve">Table 2: Types of Judgment in Court Cases Filed/Concluded in the Penal Courts on the </w:t>
      </w:r>
      <w:r w:rsidR="002B0CBB">
        <w:rPr>
          <w:spacing w:val="0"/>
          <w:w w:val="100"/>
          <w:sz w:val="24"/>
          <w:szCs w:val="24"/>
          <w:lang w:val="en-US"/>
        </w:rPr>
        <w:br/>
      </w:r>
      <w:r w:rsidRPr="00A755A3">
        <w:rPr>
          <w:spacing w:val="0"/>
          <w:w w:val="100"/>
          <w:sz w:val="24"/>
          <w:szCs w:val="24"/>
          <w:lang w:val="en-US"/>
        </w:rPr>
        <w:t>Basis of the Law on the Protection of the Family No.4320 and the Number of Defendants</w:t>
      </w:r>
    </w:p>
    <w:p w:rsidR="00A755A3" w:rsidRPr="00A755A3" w:rsidRDefault="00A755A3" w:rsidP="00A755A3">
      <w:pPr>
        <w:spacing w:line="120" w:lineRule="exact"/>
        <w:ind w:firstLine="567"/>
        <w:jc w:val="both"/>
        <w:rPr>
          <w:spacing w:val="0"/>
          <w:w w:val="100"/>
          <w:sz w:val="10"/>
          <w:szCs w:val="24"/>
          <w:lang w:val="en-US"/>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A0" w:firstRow="1" w:lastRow="0" w:firstColumn="1" w:lastColumn="0" w:noHBand="0" w:noVBand="1"/>
      </w:tblPr>
      <w:tblGrid>
        <w:gridCol w:w="1327"/>
        <w:gridCol w:w="1443"/>
        <w:gridCol w:w="1875"/>
        <w:gridCol w:w="1590"/>
        <w:gridCol w:w="1445"/>
        <w:gridCol w:w="1473"/>
      </w:tblGrid>
      <w:tr w:rsidR="002C6872" w:rsidRPr="00A755A3">
        <w:trPr>
          <w:jc w:val="center"/>
        </w:trPr>
        <w:tc>
          <w:tcPr>
            <w:tcW w:w="1327" w:type="dxa"/>
            <w:vMerge w:val="restart"/>
          </w:tcPr>
          <w:p w:rsidR="002C6872" w:rsidRPr="00A755A3" w:rsidRDefault="002C6872" w:rsidP="00A755A3">
            <w:pPr>
              <w:spacing w:after="240" w:line="240" w:lineRule="auto"/>
              <w:jc w:val="center"/>
              <w:rPr>
                <w:spacing w:val="0"/>
                <w:w w:val="100"/>
                <w:sz w:val="24"/>
                <w:szCs w:val="24"/>
                <w:lang w:val="en-US"/>
              </w:rPr>
            </w:pPr>
            <w:r w:rsidRPr="00A755A3">
              <w:rPr>
                <w:spacing w:val="0"/>
                <w:w w:val="100"/>
                <w:sz w:val="24"/>
                <w:szCs w:val="24"/>
                <w:lang w:val="en-US"/>
              </w:rPr>
              <w:t>Years</w:t>
            </w:r>
          </w:p>
        </w:tc>
        <w:tc>
          <w:tcPr>
            <w:tcW w:w="1443" w:type="dxa"/>
            <w:vMerge w:val="restart"/>
          </w:tcPr>
          <w:p w:rsidR="002C6872" w:rsidRPr="00A755A3" w:rsidRDefault="002C6872" w:rsidP="00A755A3">
            <w:pPr>
              <w:spacing w:after="240" w:line="240" w:lineRule="auto"/>
              <w:jc w:val="center"/>
              <w:rPr>
                <w:spacing w:val="0"/>
                <w:w w:val="100"/>
                <w:sz w:val="24"/>
                <w:szCs w:val="24"/>
                <w:lang w:val="en-US"/>
              </w:rPr>
            </w:pPr>
            <w:r w:rsidRPr="00A755A3">
              <w:rPr>
                <w:spacing w:val="0"/>
                <w:w w:val="100"/>
                <w:sz w:val="24"/>
                <w:szCs w:val="24"/>
                <w:lang w:val="en-US"/>
              </w:rPr>
              <w:t>No. of Court Cases Filed</w:t>
            </w:r>
          </w:p>
        </w:tc>
        <w:tc>
          <w:tcPr>
            <w:tcW w:w="6383" w:type="dxa"/>
            <w:gridSpan w:val="4"/>
          </w:tcPr>
          <w:p w:rsidR="002C6872" w:rsidRPr="00A755A3" w:rsidRDefault="002C6872" w:rsidP="00A755A3">
            <w:pPr>
              <w:spacing w:after="240" w:line="240" w:lineRule="auto"/>
              <w:jc w:val="center"/>
              <w:rPr>
                <w:spacing w:val="0"/>
                <w:w w:val="100"/>
                <w:sz w:val="24"/>
                <w:szCs w:val="24"/>
                <w:lang w:val="en-US"/>
              </w:rPr>
            </w:pPr>
            <w:r w:rsidRPr="00A755A3">
              <w:rPr>
                <w:spacing w:val="0"/>
                <w:w w:val="100"/>
                <w:sz w:val="24"/>
                <w:szCs w:val="24"/>
                <w:lang w:val="en-US"/>
              </w:rPr>
              <w:t>No. of Defendants for Each Type of Judgment</w:t>
            </w:r>
          </w:p>
        </w:tc>
      </w:tr>
      <w:tr w:rsidR="002C6872" w:rsidRPr="00A755A3">
        <w:trPr>
          <w:jc w:val="center"/>
        </w:trPr>
        <w:tc>
          <w:tcPr>
            <w:tcW w:w="1327" w:type="dxa"/>
            <w:vMerge/>
          </w:tcPr>
          <w:p w:rsidR="002C6872" w:rsidRPr="00A755A3" w:rsidRDefault="002C6872" w:rsidP="00A755A3">
            <w:pPr>
              <w:spacing w:after="240" w:line="240" w:lineRule="auto"/>
              <w:jc w:val="center"/>
              <w:rPr>
                <w:spacing w:val="0"/>
                <w:w w:val="100"/>
                <w:sz w:val="24"/>
                <w:szCs w:val="24"/>
                <w:lang w:val="en-US"/>
              </w:rPr>
            </w:pPr>
          </w:p>
        </w:tc>
        <w:tc>
          <w:tcPr>
            <w:tcW w:w="1443" w:type="dxa"/>
            <w:vMerge/>
          </w:tcPr>
          <w:p w:rsidR="002C6872" w:rsidRPr="00A755A3" w:rsidRDefault="002C6872" w:rsidP="00A755A3">
            <w:pPr>
              <w:spacing w:after="240" w:line="240" w:lineRule="auto"/>
              <w:jc w:val="center"/>
              <w:rPr>
                <w:spacing w:val="0"/>
                <w:w w:val="100"/>
                <w:sz w:val="24"/>
                <w:szCs w:val="24"/>
                <w:lang w:val="en-US"/>
              </w:rPr>
            </w:pPr>
          </w:p>
        </w:tc>
        <w:tc>
          <w:tcPr>
            <w:tcW w:w="1875" w:type="dxa"/>
          </w:tcPr>
          <w:p w:rsidR="002C6872" w:rsidRPr="00A755A3" w:rsidRDefault="002C6872" w:rsidP="00A755A3">
            <w:pPr>
              <w:spacing w:after="240" w:line="240" w:lineRule="auto"/>
              <w:jc w:val="center"/>
              <w:rPr>
                <w:spacing w:val="0"/>
                <w:w w:val="100"/>
                <w:sz w:val="24"/>
                <w:szCs w:val="24"/>
                <w:lang w:val="en-US"/>
              </w:rPr>
            </w:pPr>
            <w:r w:rsidRPr="00A755A3">
              <w:rPr>
                <w:spacing w:val="0"/>
                <w:w w:val="100"/>
                <w:sz w:val="24"/>
                <w:szCs w:val="24"/>
                <w:lang w:val="en-US"/>
              </w:rPr>
              <w:t>Condemnation</w:t>
            </w:r>
          </w:p>
        </w:tc>
        <w:tc>
          <w:tcPr>
            <w:tcW w:w="1590" w:type="dxa"/>
          </w:tcPr>
          <w:p w:rsidR="002C6872" w:rsidRPr="00A755A3" w:rsidRDefault="002C6872" w:rsidP="00A755A3">
            <w:pPr>
              <w:spacing w:after="240" w:line="240" w:lineRule="auto"/>
              <w:jc w:val="center"/>
              <w:rPr>
                <w:spacing w:val="0"/>
                <w:w w:val="100"/>
                <w:sz w:val="24"/>
                <w:szCs w:val="24"/>
                <w:lang w:val="en-US"/>
              </w:rPr>
            </w:pPr>
            <w:r w:rsidRPr="00A755A3">
              <w:rPr>
                <w:spacing w:val="0"/>
                <w:w w:val="100"/>
                <w:sz w:val="24"/>
                <w:szCs w:val="24"/>
                <w:lang w:val="en-US"/>
              </w:rPr>
              <w:t>Acquittal</w:t>
            </w:r>
          </w:p>
        </w:tc>
        <w:tc>
          <w:tcPr>
            <w:tcW w:w="1445" w:type="dxa"/>
          </w:tcPr>
          <w:p w:rsidR="002C6872" w:rsidRPr="00A755A3" w:rsidRDefault="002C6872" w:rsidP="00A755A3">
            <w:pPr>
              <w:spacing w:after="240" w:line="240" w:lineRule="auto"/>
              <w:jc w:val="center"/>
              <w:rPr>
                <w:spacing w:val="0"/>
                <w:w w:val="100"/>
                <w:sz w:val="24"/>
                <w:szCs w:val="24"/>
                <w:lang w:val="en-US"/>
              </w:rPr>
            </w:pPr>
            <w:r w:rsidRPr="00A755A3">
              <w:rPr>
                <w:spacing w:val="0"/>
                <w:w w:val="100"/>
                <w:sz w:val="24"/>
                <w:szCs w:val="24"/>
                <w:lang w:val="en-US"/>
              </w:rPr>
              <w:t>Other</w:t>
            </w:r>
          </w:p>
        </w:tc>
        <w:tc>
          <w:tcPr>
            <w:tcW w:w="1473" w:type="dxa"/>
          </w:tcPr>
          <w:p w:rsidR="002C6872" w:rsidRPr="00A755A3" w:rsidRDefault="002C6872" w:rsidP="00A755A3">
            <w:pPr>
              <w:spacing w:after="240" w:line="240" w:lineRule="auto"/>
              <w:jc w:val="center"/>
              <w:rPr>
                <w:spacing w:val="0"/>
                <w:w w:val="100"/>
                <w:sz w:val="24"/>
                <w:szCs w:val="24"/>
                <w:lang w:val="en-US"/>
              </w:rPr>
            </w:pPr>
            <w:r w:rsidRPr="00A755A3">
              <w:rPr>
                <w:spacing w:val="0"/>
                <w:w w:val="100"/>
                <w:sz w:val="24"/>
                <w:szCs w:val="24"/>
                <w:lang w:val="en-US"/>
              </w:rPr>
              <w:t>Total</w:t>
            </w:r>
          </w:p>
        </w:tc>
      </w:tr>
      <w:tr w:rsidR="002C6872" w:rsidRPr="00A755A3">
        <w:trPr>
          <w:jc w:val="center"/>
        </w:trPr>
        <w:tc>
          <w:tcPr>
            <w:tcW w:w="1327" w:type="dxa"/>
          </w:tcPr>
          <w:p w:rsidR="002C6872" w:rsidRPr="00A755A3" w:rsidRDefault="002C6872" w:rsidP="002B0CBB">
            <w:pPr>
              <w:spacing w:after="100" w:afterAutospacing="1" w:line="240" w:lineRule="auto"/>
              <w:jc w:val="center"/>
              <w:rPr>
                <w:spacing w:val="0"/>
                <w:w w:val="100"/>
                <w:sz w:val="24"/>
                <w:szCs w:val="24"/>
                <w:lang w:val="en-US"/>
              </w:rPr>
            </w:pPr>
            <w:r w:rsidRPr="00A755A3">
              <w:rPr>
                <w:spacing w:val="0"/>
                <w:w w:val="100"/>
                <w:sz w:val="24"/>
                <w:szCs w:val="24"/>
                <w:lang w:val="en-US"/>
              </w:rPr>
              <w:t>1999</w:t>
            </w:r>
          </w:p>
          <w:p w:rsidR="002C6872" w:rsidRPr="00A755A3" w:rsidRDefault="002C6872" w:rsidP="002B0CBB">
            <w:pPr>
              <w:spacing w:after="100" w:afterAutospacing="1" w:line="240" w:lineRule="auto"/>
              <w:jc w:val="center"/>
              <w:rPr>
                <w:spacing w:val="0"/>
                <w:w w:val="100"/>
                <w:sz w:val="24"/>
                <w:szCs w:val="24"/>
                <w:lang w:val="en-US"/>
              </w:rPr>
            </w:pPr>
            <w:r w:rsidRPr="00A755A3">
              <w:rPr>
                <w:spacing w:val="0"/>
                <w:w w:val="100"/>
                <w:sz w:val="24"/>
                <w:szCs w:val="24"/>
                <w:lang w:val="en-US"/>
              </w:rPr>
              <w:t>2000</w:t>
            </w:r>
          </w:p>
          <w:p w:rsidR="002C6872" w:rsidRPr="00A755A3" w:rsidRDefault="002C6872" w:rsidP="002B0CBB">
            <w:pPr>
              <w:spacing w:after="100" w:afterAutospacing="1" w:line="240" w:lineRule="auto"/>
              <w:jc w:val="center"/>
              <w:rPr>
                <w:spacing w:val="0"/>
                <w:w w:val="100"/>
                <w:sz w:val="24"/>
                <w:szCs w:val="24"/>
                <w:lang w:val="en-US"/>
              </w:rPr>
            </w:pPr>
            <w:r w:rsidRPr="00A755A3">
              <w:rPr>
                <w:spacing w:val="0"/>
                <w:w w:val="100"/>
                <w:sz w:val="24"/>
                <w:szCs w:val="24"/>
                <w:lang w:val="en-US"/>
              </w:rPr>
              <w:t>2001</w:t>
            </w:r>
          </w:p>
          <w:p w:rsidR="002C6872" w:rsidRPr="00A755A3" w:rsidRDefault="002C6872" w:rsidP="002B0CBB">
            <w:pPr>
              <w:spacing w:after="100" w:afterAutospacing="1" w:line="240" w:lineRule="auto"/>
              <w:jc w:val="center"/>
              <w:rPr>
                <w:spacing w:val="0"/>
                <w:w w:val="100"/>
                <w:sz w:val="24"/>
                <w:szCs w:val="24"/>
                <w:lang w:val="en-US"/>
              </w:rPr>
            </w:pPr>
            <w:r w:rsidRPr="00A755A3">
              <w:rPr>
                <w:spacing w:val="0"/>
                <w:w w:val="100"/>
                <w:sz w:val="24"/>
                <w:szCs w:val="24"/>
                <w:lang w:val="en-US"/>
              </w:rPr>
              <w:t>2002</w:t>
            </w:r>
          </w:p>
          <w:p w:rsidR="002C6872" w:rsidRPr="00A755A3" w:rsidRDefault="002C6872" w:rsidP="002B0CBB">
            <w:pPr>
              <w:spacing w:after="100" w:afterAutospacing="1" w:line="240" w:lineRule="auto"/>
              <w:jc w:val="center"/>
              <w:rPr>
                <w:spacing w:val="0"/>
                <w:w w:val="100"/>
                <w:sz w:val="24"/>
                <w:szCs w:val="24"/>
                <w:lang w:val="en-US"/>
              </w:rPr>
            </w:pPr>
            <w:r w:rsidRPr="00A755A3">
              <w:rPr>
                <w:spacing w:val="0"/>
                <w:w w:val="100"/>
                <w:sz w:val="24"/>
                <w:szCs w:val="24"/>
                <w:lang w:val="en-US"/>
              </w:rPr>
              <w:t>2003</w:t>
            </w:r>
          </w:p>
          <w:p w:rsidR="002C6872" w:rsidRPr="00A755A3" w:rsidRDefault="002C6872" w:rsidP="002B0CBB">
            <w:pPr>
              <w:spacing w:after="100" w:afterAutospacing="1" w:line="240" w:lineRule="auto"/>
              <w:jc w:val="center"/>
              <w:rPr>
                <w:spacing w:val="0"/>
                <w:w w:val="100"/>
                <w:sz w:val="24"/>
                <w:szCs w:val="24"/>
                <w:lang w:val="en-US"/>
              </w:rPr>
            </w:pPr>
            <w:r w:rsidRPr="00A755A3">
              <w:rPr>
                <w:spacing w:val="0"/>
                <w:w w:val="100"/>
                <w:sz w:val="24"/>
                <w:szCs w:val="24"/>
                <w:lang w:val="en-US"/>
              </w:rPr>
              <w:t>2004</w:t>
            </w:r>
          </w:p>
          <w:p w:rsidR="002C6872" w:rsidRPr="00A755A3" w:rsidRDefault="002C6872" w:rsidP="002B0CBB">
            <w:pPr>
              <w:spacing w:after="100" w:afterAutospacing="1" w:line="240" w:lineRule="auto"/>
              <w:jc w:val="center"/>
              <w:rPr>
                <w:spacing w:val="0"/>
                <w:w w:val="100"/>
                <w:sz w:val="24"/>
                <w:szCs w:val="24"/>
                <w:lang w:val="en-US"/>
              </w:rPr>
            </w:pPr>
            <w:r w:rsidRPr="00A755A3">
              <w:rPr>
                <w:spacing w:val="0"/>
                <w:w w:val="100"/>
                <w:sz w:val="24"/>
                <w:szCs w:val="24"/>
                <w:lang w:val="en-US"/>
              </w:rPr>
              <w:t>2005</w:t>
            </w:r>
          </w:p>
          <w:p w:rsidR="002C6872" w:rsidRPr="00A755A3" w:rsidRDefault="002C6872" w:rsidP="002B0CBB">
            <w:pPr>
              <w:spacing w:after="100" w:afterAutospacing="1" w:line="240" w:lineRule="auto"/>
              <w:jc w:val="center"/>
              <w:rPr>
                <w:spacing w:val="0"/>
                <w:w w:val="100"/>
                <w:sz w:val="24"/>
                <w:szCs w:val="24"/>
                <w:lang w:val="en-US"/>
              </w:rPr>
            </w:pPr>
            <w:r w:rsidRPr="00A755A3">
              <w:rPr>
                <w:spacing w:val="0"/>
                <w:w w:val="100"/>
                <w:sz w:val="24"/>
                <w:szCs w:val="24"/>
                <w:lang w:val="en-US"/>
              </w:rPr>
              <w:t>2006</w:t>
            </w:r>
          </w:p>
        </w:tc>
        <w:tc>
          <w:tcPr>
            <w:tcW w:w="1443" w:type="dxa"/>
          </w:tcPr>
          <w:p w:rsidR="002C6872" w:rsidRPr="00A755A3" w:rsidRDefault="002C6872" w:rsidP="002B0CBB">
            <w:pPr>
              <w:spacing w:after="100" w:afterAutospacing="1" w:line="240" w:lineRule="auto"/>
              <w:jc w:val="center"/>
              <w:rPr>
                <w:spacing w:val="0"/>
                <w:w w:val="100"/>
                <w:sz w:val="24"/>
                <w:szCs w:val="24"/>
                <w:lang w:val="en-US"/>
              </w:rPr>
            </w:pPr>
            <w:r w:rsidRPr="00A755A3">
              <w:rPr>
                <w:spacing w:val="0"/>
                <w:w w:val="100"/>
                <w:sz w:val="24"/>
                <w:szCs w:val="24"/>
                <w:lang w:val="en-US"/>
              </w:rPr>
              <w:t>80</w:t>
            </w:r>
          </w:p>
          <w:p w:rsidR="002C6872" w:rsidRPr="00A755A3" w:rsidRDefault="002C6872" w:rsidP="002B0CBB">
            <w:pPr>
              <w:spacing w:after="100" w:afterAutospacing="1" w:line="240" w:lineRule="auto"/>
              <w:jc w:val="center"/>
              <w:rPr>
                <w:spacing w:val="0"/>
                <w:w w:val="100"/>
                <w:sz w:val="24"/>
                <w:szCs w:val="24"/>
                <w:lang w:val="en-US"/>
              </w:rPr>
            </w:pPr>
            <w:r w:rsidRPr="00A755A3">
              <w:rPr>
                <w:spacing w:val="0"/>
                <w:w w:val="100"/>
                <w:sz w:val="24"/>
                <w:szCs w:val="24"/>
                <w:lang w:val="en-US"/>
              </w:rPr>
              <w:t>106</w:t>
            </w:r>
          </w:p>
          <w:p w:rsidR="002C6872" w:rsidRPr="00A755A3" w:rsidRDefault="002C6872" w:rsidP="002B0CBB">
            <w:pPr>
              <w:spacing w:after="100" w:afterAutospacing="1" w:line="240" w:lineRule="auto"/>
              <w:jc w:val="center"/>
              <w:rPr>
                <w:spacing w:val="0"/>
                <w:w w:val="100"/>
                <w:sz w:val="24"/>
                <w:szCs w:val="24"/>
                <w:lang w:val="en-US"/>
              </w:rPr>
            </w:pPr>
            <w:r w:rsidRPr="00A755A3">
              <w:rPr>
                <w:spacing w:val="0"/>
                <w:w w:val="100"/>
                <w:sz w:val="24"/>
                <w:szCs w:val="24"/>
                <w:lang w:val="en-US"/>
              </w:rPr>
              <w:t>128</w:t>
            </w:r>
          </w:p>
          <w:p w:rsidR="002C6872" w:rsidRPr="00A755A3" w:rsidRDefault="002C6872" w:rsidP="002B0CBB">
            <w:pPr>
              <w:spacing w:after="100" w:afterAutospacing="1" w:line="240" w:lineRule="auto"/>
              <w:jc w:val="center"/>
              <w:rPr>
                <w:spacing w:val="0"/>
                <w:w w:val="100"/>
                <w:sz w:val="24"/>
                <w:szCs w:val="24"/>
                <w:lang w:val="en-US"/>
              </w:rPr>
            </w:pPr>
            <w:r w:rsidRPr="00A755A3">
              <w:rPr>
                <w:spacing w:val="0"/>
                <w:w w:val="100"/>
                <w:sz w:val="24"/>
                <w:szCs w:val="24"/>
                <w:lang w:val="en-US"/>
              </w:rPr>
              <w:t>151</w:t>
            </w:r>
          </w:p>
          <w:p w:rsidR="002C6872" w:rsidRPr="00A755A3" w:rsidRDefault="002C6872" w:rsidP="002B0CBB">
            <w:pPr>
              <w:spacing w:after="100" w:afterAutospacing="1" w:line="240" w:lineRule="auto"/>
              <w:jc w:val="center"/>
              <w:rPr>
                <w:spacing w:val="0"/>
                <w:w w:val="100"/>
                <w:sz w:val="24"/>
                <w:szCs w:val="24"/>
                <w:lang w:val="en-US"/>
              </w:rPr>
            </w:pPr>
            <w:r w:rsidRPr="00A755A3">
              <w:rPr>
                <w:spacing w:val="0"/>
                <w:w w:val="100"/>
                <w:sz w:val="24"/>
                <w:szCs w:val="24"/>
                <w:lang w:val="en-US"/>
              </w:rPr>
              <w:t>182</w:t>
            </w:r>
          </w:p>
          <w:p w:rsidR="002C6872" w:rsidRPr="00A755A3" w:rsidRDefault="002C6872" w:rsidP="002B0CBB">
            <w:pPr>
              <w:spacing w:after="100" w:afterAutospacing="1" w:line="240" w:lineRule="auto"/>
              <w:jc w:val="center"/>
              <w:rPr>
                <w:spacing w:val="0"/>
                <w:w w:val="100"/>
                <w:sz w:val="24"/>
                <w:szCs w:val="24"/>
                <w:lang w:val="en-US"/>
              </w:rPr>
            </w:pPr>
            <w:r w:rsidRPr="00A755A3">
              <w:rPr>
                <w:spacing w:val="0"/>
                <w:w w:val="100"/>
                <w:sz w:val="24"/>
                <w:szCs w:val="24"/>
                <w:lang w:val="en-US"/>
              </w:rPr>
              <w:t>280</w:t>
            </w:r>
          </w:p>
          <w:p w:rsidR="002C6872" w:rsidRPr="00A755A3" w:rsidRDefault="002C6872" w:rsidP="002B0CBB">
            <w:pPr>
              <w:spacing w:after="100" w:afterAutospacing="1" w:line="240" w:lineRule="auto"/>
              <w:jc w:val="center"/>
              <w:rPr>
                <w:spacing w:val="0"/>
                <w:w w:val="100"/>
                <w:sz w:val="24"/>
                <w:szCs w:val="24"/>
                <w:lang w:val="en-US"/>
              </w:rPr>
            </w:pPr>
            <w:r w:rsidRPr="00A755A3">
              <w:rPr>
                <w:spacing w:val="0"/>
                <w:w w:val="100"/>
                <w:sz w:val="24"/>
                <w:szCs w:val="24"/>
                <w:lang w:val="en-US"/>
              </w:rPr>
              <w:t>323</w:t>
            </w:r>
          </w:p>
          <w:p w:rsidR="002C6872" w:rsidRPr="00A755A3" w:rsidRDefault="002C6872" w:rsidP="002B0CBB">
            <w:pPr>
              <w:spacing w:after="100" w:afterAutospacing="1" w:line="240" w:lineRule="auto"/>
              <w:jc w:val="center"/>
              <w:rPr>
                <w:spacing w:val="0"/>
                <w:w w:val="100"/>
                <w:sz w:val="24"/>
                <w:szCs w:val="24"/>
                <w:lang w:val="en-US"/>
              </w:rPr>
            </w:pPr>
            <w:r w:rsidRPr="00A755A3">
              <w:rPr>
                <w:spacing w:val="0"/>
                <w:w w:val="100"/>
                <w:sz w:val="24"/>
                <w:szCs w:val="24"/>
                <w:lang w:val="en-US"/>
              </w:rPr>
              <w:t>669</w:t>
            </w:r>
          </w:p>
        </w:tc>
        <w:tc>
          <w:tcPr>
            <w:tcW w:w="1875" w:type="dxa"/>
          </w:tcPr>
          <w:p w:rsidR="002C6872" w:rsidRPr="00A755A3" w:rsidRDefault="002C6872" w:rsidP="002B0CBB">
            <w:pPr>
              <w:spacing w:after="100" w:afterAutospacing="1" w:line="240" w:lineRule="auto"/>
              <w:jc w:val="center"/>
              <w:rPr>
                <w:spacing w:val="0"/>
                <w:w w:val="100"/>
                <w:sz w:val="24"/>
                <w:szCs w:val="24"/>
                <w:lang w:val="en-US"/>
              </w:rPr>
            </w:pPr>
            <w:r w:rsidRPr="00A755A3">
              <w:rPr>
                <w:spacing w:val="0"/>
                <w:w w:val="100"/>
                <w:sz w:val="24"/>
                <w:szCs w:val="24"/>
                <w:lang w:val="en-US"/>
              </w:rPr>
              <w:t>52</w:t>
            </w:r>
          </w:p>
          <w:p w:rsidR="002C6872" w:rsidRPr="00A755A3" w:rsidRDefault="002C6872" w:rsidP="002B0CBB">
            <w:pPr>
              <w:spacing w:after="100" w:afterAutospacing="1" w:line="240" w:lineRule="auto"/>
              <w:jc w:val="center"/>
              <w:rPr>
                <w:spacing w:val="0"/>
                <w:w w:val="100"/>
                <w:sz w:val="24"/>
                <w:szCs w:val="24"/>
                <w:lang w:val="en-US"/>
              </w:rPr>
            </w:pPr>
            <w:r w:rsidRPr="00A755A3">
              <w:rPr>
                <w:spacing w:val="0"/>
                <w:w w:val="100"/>
                <w:sz w:val="24"/>
                <w:szCs w:val="24"/>
                <w:lang w:val="en-US"/>
              </w:rPr>
              <w:t>52</w:t>
            </w:r>
          </w:p>
          <w:p w:rsidR="002C6872" w:rsidRPr="00A755A3" w:rsidRDefault="002C6872" w:rsidP="002B0CBB">
            <w:pPr>
              <w:spacing w:after="100" w:afterAutospacing="1" w:line="240" w:lineRule="auto"/>
              <w:jc w:val="center"/>
              <w:rPr>
                <w:spacing w:val="0"/>
                <w:w w:val="100"/>
                <w:sz w:val="24"/>
                <w:szCs w:val="24"/>
                <w:lang w:val="en-US"/>
              </w:rPr>
            </w:pPr>
            <w:r w:rsidRPr="00A755A3">
              <w:rPr>
                <w:spacing w:val="0"/>
                <w:w w:val="100"/>
                <w:sz w:val="24"/>
                <w:szCs w:val="24"/>
                <w:lang w:val="en-US"/>
              </w:rPr>
              <w:t>71</w:t>
            </w:r>
          </w:p>
          <w:p w:rsidR="002C6872" w:rsidRPr="00A755A3" w:rsidRDefault="002C6872" w:rsidP="002B0CBB">
            <w:pPr>
              <w:spacing w:after="100" w:afterAutospacing="1" w:line="240" w:lineRule="auto"/>
              <w:jc w:val="center"/>
              <w:rPr>
                <w:spacing w:val="0"/>
                <w:w w:val="100"/>
                <w:sz w:val="24"/>
                <w:szCs w:val="24"/>
                <w:lang w:val="en-US"/>
              </w:rPr>
            </w:pPr>
            <w:r w:rsidRPr="00A755A3">
              <w:rPr>
                <w:spacing w:val="0"/>
                <w:w w:val="100"/>
                <w:sz w:val="24"/>
                <w:szCs w:val="24"/>
                <w:lang w:val="en-US"/>
              </w:rPr>
              <w:t>98</w:t>
            </w:r>
          </w:p>
          <w:p w:rsidR="002C6872" w:rsidRPr="00A755A3" w:rsidRDefault="002C6872" w:rsidP="002B0CBB">
            <w:pPr>
              <w:spacing w:after="100" w:afterAutospacing="1" w:line="240" w:lineRule="auto"/>
              <w:jc w:val="center"/>
              <w:rPr>
                <w:spacing w:val="0"/>
                <w:w w:val="100"/>
                <w:sz w:val="24"/>
                <w:szCs w:val="24"/>
                <w:lang w:val="en-US"/>
              </w:rPr>
            </w:pPr>
            <w:r w:rsidRPr="00A755A3">
              <w:rPr>
                <w:spacing w:val="0"/>
                <w:w w:val="100"/>
                <w:sz w:val="24"/>
                <w:szCs w:val="24"/>
                <w:lang w:val="en-US"/>
              </w:rPr>
              <w:t>131</w:t>
            </w:r>
          </w:p>
          <w:p w:rsidR="002C6872" w:rsidRPr="00A755A3" w:rsidRDefault="002C6872" w:rsidP="002B0CBB">
            <w:pPr>
              <w:spacing w:after="100" w:afterAutospacing="1" w:line="240" w:lineRule="auto"/>
              <w:jc w:val="center"/>
              <w:rPr>
                <w:spacing w:val="0"/>
                <w:w w:val="100"/>
                <w:sz w:val="24"/>
                <w:szCs w:val="24"/>
                <w:lang w:val="en-US"/>
              </w:rPr>
            </w:pPr>
            <w:r w:rsidRPr="00A755A3">
              <w:rPr>
                <w:spacing w:val="0"/>
                <w:w w:val="100"/>
                <w:sz w:val="24"/>
                <w:szCs w:val="24"/>
                <w:lang w:val="en-US"/>
              </w:rPr>
              <w:t>204</w:t>
            </w:r>
          </w:p>
          <w:p w:rsidR="002C6872" w:rsidRPr="00A755A3" w:rsidRDefault="002C6872" w:rsidP="002B0CBB">
            <w:pPr>
              <w:spacing w:after="100" w:afterAutospacing="1" w:line="240" w:lineRule="auto"/>
              <w:jc w:val="center"/>
              <w:rPr>
                <w:spacing w:val="0"/>
                <w:w w:val="100"/>
                <w:sz w:val="24"/>
                <w:szCs w:val="24"/>
                <w:lang w:val="en-US"/>
              </w:rPr>
            </w:pPr>
            <w:r w:rsidRPr="00A755A3">
              <w:rPr>
                <w:spacing w:val="0"/>
                <w:w w:val="100"/>
                <w:sz w:val="24"/>
                <w:szCs w:val="24"/>
                <w:lang w:val="en-US"/>
              </w:rPr>
              <w:t>202</w:t>
            </w:r>
          </w:p>
          <w:p w:rsidR="002C6872" w:rsidRPr="00A755A3" w:rsidRDefault="002C6872" w:rsidP="002B0CBB">
            <w:pPr>
              <w:spacing w:after="100" w:afterAutospacing="1" w:line="240" w:lineRule="auto"/>
              <w:jc w:val="center"/>
              <w:rPr>
                <w:spacing w:val="0"/>
                <w:w w:val="100"/>
                <w:sz w:val="24"/>
                <w:szCs w:val="24"/>
                <w:lang w:val="en-US"/>
              </w:rPr>
            </w:pPr>
            <w:r w:rsidRPr="00A755A3">
              <w:rPr>
                <w:spacing w:val="0"/>
                <w:w w:val="100"/>
                <w:sz w:val="24"/>
                <w:szCs w:val="24"/>
                <w:lang w:val="en-US"/>
              </w:rPr>
              <w:t>574</w:t>
            </w:r>
          </w:p>
        </w:tc>
        <w:tc>
          <w:tcPr>
            <w:tcW w:w="1590" w:type="dxa"/>
          </w:tcPr>
          <w:p w:rsidR="002C6872" w:rsidRPr="00A755A3" w:rsidRDefault="002C6872" w:rsidP="002B0CBB">
            <w:pPr>
              <w:spacing w:after="100" w:afterAutospacing="1" w:line="240" w:lineRule="auto"/>
              <w:jc w:val="center"/>
              <w:rPr>
                <w:spacing w:val="0"/>
                <w:w w:val="100"/>
                <w:sz w:val="24"/>
                <w:szCs w:val="24"/>
                <w:lang w:val="en-US"/>
              </w:rPr>
            </w:pPr>
            <w:r w:rsidRPr="00A755A3">
              <w:rPr>
                <w:spacing w:val="0"/>
                <w:w w:val="100"/>
                <w:sz w:val="24"/>
                <w:szCs w:val="24"/>
                <w:lang w:val="en-US"/>
              </w:rPr>
              <w:t>15</w:t>
            </w:r>
          </w:p>
          <w:p w:rsidR="002C6872" w:rsidRPr="00A755A3" w:rsidRDefault="002C6872" w:rsidP="002B0CBB">
            <w:pPr>
              <w:spacing w:after="100" w:afterAutospacing="1" w:line="240" w:lineRule="auto"/>
              <w:jc w:val="center"/>
              <w:rPr>
                <w:spacing w:val="0"/>
                <w:w w:val="100"/>
                <w:sz w:val="24"/>
                <w:szCs w:val="24"/>
                <w:lang w:val="en-US"/>
              </w:rPr>
            </w:pPr>
            <w:r w:rsidRPr="00A755A3">
              <w:rPr>
                <w:spacing w:val="0"/>
                <w:w w:val="100"/>
                <w:sz w:val="24"/>
                <w:szCs w:val="24"/>
                <w:lang w:val="en-US"/>
              </w:rPr>
              <w:t>31</w:t>
            </w:r>
          </w:p>
          <w:p w:rsidR="002C6872" w:rsidRPr="00A755A3" w:rsidRDefault="002C6872" w:rsidP="002B0CBB">
            <w:pPr>
              <w:spacing w:after="100" w:afterAutospacing="1" w:line="240" w:lineRule="auto"/>
              <w:jc w:val="center"/>
              <w:rPr>
                <w:spacing w:val="0"/>
                <w:w w:val="100"/>
                <w:sz w:val="24"/>
                <w:szCs w:val="24"/>
                <w:lang w:val="en-US"/>
              </w:rPr>
            </w:pPr>
            <w:r w:rsidRPr="00A755A3">
              <w:rPr>
                <w:spacing w:val="0"/>
                <w:w w:val="100"/>
                <w:sz w:val="24"/>
                <w:szCs w:val="24"/>
                <w:lang w:val="en-US"/>
              </w:rPr>
              <w:t>25</w:t>
            </w:r>
          </w:p>
          <w:p w:rsidR="002C6872" w:rsidRPr="00A755A3" w:rsidRDefault="002C6872" w:rsidP="002B0CBB">
            <w:pPr>
              <w:spacing w:after="100" w:afterAutospacing="1" w:line="240" w:lineRule="auto"/>
              <w:jc w:val="center"/>
              <w:rPr>
                <w:spacing w:val="0"/>
                <w:w w:val="100"/>
                <w:sz w:val="24"/>
                <w:szCs w:val="24"/>
                <w:lang w:val="en-US"/>
              </w:rPr>
            </w:pPr>
            <w:r w:rsidRPr="00A755A3">
              <w:rPr>
                <w:spacing w:val="0"/>
                <w:w w:val="100"/>
                <w:sz w:val="24"/>
                <w:szCs w:val="24"/>
                <w:lang w:val="en-US"/>
              </w:rPr>
              <w:t>37</w:t>
            </w:r>
          </w:p>
          <w:p w:rsidR="002C6872" w:rsidRPr="00A755A3" w:rsidRDefault="002C6872" w:rsidP="002B0CBB">
            <w:pPr>
              <w:spacing w:after="100" w:afterAutospacing="1" w:line="240" w:lineRule="auto"/>
              <w:jc w:val="center"/>
              <w:rPr>
                <w:spacing w:val="0"/>
                <w:w w:val="100"/>
                <w:sz w:val="24"/>
                <w:szCs w:val="24"/>
                <w:lang w:val="en-US"/>
              </w:rPr>
            </w:pPr>
            <w:r w:rsidRPr="00A755A3">
              <w:rPr>
                <w:spacing w:val="0"/>
                <w:w w:val="100"/>
                <w:sz w:val="24"/>
                <w:szCs w:val="24"/>
                <w:lang w:val="en-US"/>
              </w:rPr>
              <w:t>52</w:t>
            </w:r>
          </w:p>
          <w:p w:rsidR="002C6872" w:rsidRPr="00A755A3" w:rsidRDefault="002C6872" w:rsidP="002B0CBB">
            <w:pPr>
              <w:spacing w:after="100" w:afterAutospacing="1" w:line="240" w:lineRule="auto"/>
              <w:jc w:val="center"/>
              <w:rPr>
                <w:spacing w:val="0"/>
                <w:w w:val="100"/>
                <w:sz w:val="24"/>
                <w:szCs w:val="24"/>
                <w:lang w:val="en-US"/>
              </w:rPr>
            </w:pPr>
            <w:r w:rsidRPr="00A755A3">
              <w:rPr>
                <w:spacing w:val="0"/>
                <w:w w:val="100"/>
                <w:sz w:val="24"/>
                <w:szCs w:val="24"/>
                <w:lang w:val="en-US"/>
              </w:rPr>
              <w:t>100</w:t>
            </w:r>
          </w:p>
          <w:p w:rsidR="002C6872" w:rsidRPr="00A755A3" w:rsidRDefault="002C6872" w:rsidP="002B0CBB">
            <w:pPr>
              <w:spacing w:after="100" w:afterAutospacing="1" w:line="240" w:lineRule="auto"/>
              <w:jc w:val="center"/>
              <w:rPr>
                <w:spacing w:val="0"/>
                <w:w w:val="100"/>
                <w:sz w:val="24"/>
                <w:szCs w:val="24"/>
                <w:lang w:val="en-US"/>
              </w:rPr>
            </w:pPr>
            <w:r w:rsidRPr="00A755A3">
              <w:rPr>
                <w:spacing w:val="0"/>
                <w:w w:val="100"/>
                <w:sz w:val="24"/>
                <w:szCs w:val="24"/>
                <w:lang w:val="en-US"/>
              </w:rPr>
              <w:t>95</w:t>
            </w:r>
          </w:p>
          <w:p w:rsidR="002C6872" w:rsidRPr="00A755A3" w:rsidRDefault="002C6872" w:rsidP="002B0CBB">
            <w:pPr>
              <w:spacing w:after="100" w:afterAutospacing="1" w:line="240" w:lineRule="auto"/>
              <w:jc w:val="center"/>
              <w:rPr>
                <w:spacing w:val="0"/>
                <w:w w:val="100"/>
                <w:sz w:val="24"/>
                <w:szCs w:val="24"/>
                <w:lang w:val="en-US"/>
              </w:rPr>
            </w:pPr>
            <w:r w:rsidRPr="00A755A3">
              <w:rPr>
                <w:spacing w:val="0"/>
                <w:w w:val="100"/>
                <w:sz w:val="24"/>
                <w:szCs w:val="24"/>
                <w:lang w:val="en-US"/>
              </w:rPr>
              <w:t>128</w:t>
            </w:r>
          </w:p>
        </w:tc>
        <w:tc>
          <w:tcPr>
            <w:tcW w:w="1445" w:type="dxa"/>
          </w:tcPr>
          <w:p w:rsidR="002C6872" w:rsidRPr="00A755A3" w:rsidRDefault="002C6872" w:rsidP="002B0CBB">
            <w:pPr>
              <w:spacing w:after="100" w:afterAutospacing="1" w:line="240" w:lineRule="auto"/>
              <w:jc w:val="center"/>
              <w:rPr>
                <w:spacing w:val="0"/>
                <w:w w:val="100"/>
                <w:sz w:val="24"/>
                <w:szCs w:val="24"/>
                <w:lang w:val="en-US"/>
              </w:rPr>
            </w:pPr>
            <w:r w:rsidRPr="00A755A3">
              <w:rPr>
                <w:spacing w:val="0"/>
                <w:w w:val="100"/>
                <w:sz w:val="24"/>
                <w:szCs w:val="24"/>
                <w:lang w:val="en-US"/>
              </w:rPr>
              <w:t>13</w:t>
            </w:r>
          </w:p>
          <w:p w:rsidR="002C6872" w:rsidRPr="00A755A3" w:rsidRDefault="002C6872" w:rsidP="002B0CBB">
            <w:pPr>
              <w:spacing w:after="100" w:afterAutospacing="1" w:line="240" w:lineRule="auto"/>
              <w:jc w:val="center"/>
              <w:rPr>
                <w:spacing w:val="0"/>
                <w:w w:val="100"/>
                <w:sz w:val="24"/>
                <w:szCs w:val="24"/>
                <w:lang w:val="en-US"/>
              </w:rPr>
            </w:pPr>
            <w:r w:rsidRPr="00A755A3">
              <w:rPr>
                <w:spacing w:val="0"/>
                <w:w w:val="100"/>
                <w:sz w:val="24"/>
                <w:szCs w:val="24"/>
                <w:lang w:val="en-US"/>
              </w:rPr>
              <w:t>23</w:t>
            </w:r>
          </w:p>
          <w:p w:rsidR="002C6872" w:rsidRPr="00A755A3" w:rsidRDefault="002C6872" w:rsidP="002B0CBB">
            <w:pPr>
              <w:spacing w:after="100" w:afterAutospacing="1" w:line="240" w:lineRule="auto"/>
              <w:jc w:val="center"/>
              <w:rPr>
                <w:spacing w:val="0"/>
                <w:w w:val="100"/>
                <w:sz w:val="24"/>
                <w:szCs w:val="24"/>
                <w:lang w:val="en-US"/>
              </w:rPr>
            </w:pPr>
            <w:r w:rsidRPr="00A755A3">
              <w:rPr>
                <w:spacing w:val="0"/>
                <w:w w:val="100"/>
                <w:sz w:val="24"/>
                <w:szCs w:val="24"/>
                <w:lang w:val="en-US"/>
              </w:rPr>
              <w:t>32</w:t>
            </w:r>
          </w:p>
          <w:p w:rsidR="002C6872" w:rsidRPr="00A755A3" w:rsidRDefault="002C6872" w:rsidP="002B0CBB">
            <w:pPr>
              <w:spacing w:after="100" w:afterAutospacing="1" w:line="240" w:lineRule="auto"/>
              <w:jc w:val="center"/>
              <w:rPr>
                <w:spacing w:val="0"/>
                <w:w w:val="100"/>
                <w:sz w:val="24"/>
                <w:szCs w:val="24"/>
                <w:lang w:val="en-US"/>
              </w:rPr>
            </w:pPr>
            <w:r w:rsidRPr="00A755A3">
              <w:rPr>
                <w:spacing w:val="0"/>
                <w:w w:val="100"/>
                <w:sz w:val="24"/>
                <w:szCs w:val="24"/>
                <w:lang w:val="en-US"/>
              </w:rPr>
              <w:t>38</w:t>
            </w:r>
          </w:p>
          <w:p w:rsidR="002C6872" w:rsidRPr="00A755A3" w:rsidRDefault="002C6872" w:rsidP="002B0CBB">
            <w:pPr>
              <w:spacing w:after="100" w:afterAutospacing="1" w:line="240" w:lineRule="auto"/>
              <w:jc w:val="center"/>
              <w:rPr>
                <w:spacing w:val="0"/>
                <w:w w:val="100"/>
                <w:sz w:val="24"/>
                <w:szCs w:val="24"/>
                <w:lang w:val="en-US"/>
              </w:rPr>
            </w:pPr>
            <w:r w:rsidRPr="00A755A3">
              <w:rPr>
                <w:spacing w:val="0"/>
                <w:w w:val="100"/>
                <w:sz w:val="24"/>
                <w:szCs w:val="24"/>
                <w:lang w:val="en-US"/>
              </w:rPr>
              <w:t>30</w:t>
            </w:r>
          </w:p>
          <w:p w:rsidR="002C6872" w:rsidRPr="00A755A3" w:rsidRDefault="002C6872" w:rsidP="002B0CBB">
            <w:pPr>
              <w:spacing w:after="100" w:afterAutospacing="1" w:line="240" w:lineRule="auto"/>
              <w:jc w:val="center"/>
              <w:rPr>
                <w:spacing w:val="0"/>
                <w:w w:val="100"/>
                <w:sz w:val="24"/>
                <w:szCs w:val="24"/>
                <w:lang w:val="en-US"/>
              </w:rPr>
            </w:pPr>
            <w:r w:rsidRPr="00A755A3">
              <w:rPr>
                <w:spacing w:val="0"/>
                <w:w w:val="100"/>
                <w:sz w:val="24"/>
                <w:szCs w:val="24"/>
                <w:lang w:val="en-US"/>
              </w:rPr>
              <w:t>39</w:t>
            </w:r>
          </w:p>
          <w:p w:rsidR="002C6872" w:rsidRPr="00A755A3" w:rsidRDefault="002C6872" w:rsidP="002B0CBB">
            <w:pPr>
              <w:spacing w:after="100" w:afterAutospacing="1" w:line="240" w:lineRule="auto"/>
              <w:jc w:val="center"/>
              <w:rPr>
                <w:spacing w:val="0"/>
                <w:w w:val="100"/>
                <w:sz w:val="24"/>
                <w:szCs w:val="24"/>
                <w:lang w:val="en-US"/>
              </w:rPr>
            </w:pPr>
            <w:r w:rsidRPr="00A755A3">
              <w:rPr>
                <w:spacing w:val="0"/>
                <w:w w:val="100"/>
                <w:sz w:val="24"/>
                <w:szCs w:val="24"/>
                <w:lang w:val="en-US"/>
              </w:rPr>
              <w:t>92</w:t>
            </w:r>
          </w:p>
          <w:p w:rsidR="002C6872" w:rsidRPr="00A755A3" w:rsidRDefault="002C6872" w:rsidP="002B0CBB">
            <w:pPr>
              <w:spacing w:after="100" w:afterAutospacing="1" w:line="240" w:lineRule="auto"/>
              <w:jc w:val="center"/>
              <w:rPr>
                <w:spacing w:val="0"/>
                <w:w w:val="100"/>
                <w:sz w:val="24"/>
                <w:szCs w:val="24"/>
                <w:lang w:val="en-US"/>
              </w:rPr>
            </w:pPr>
            <w:r w:rsidRPr="00A755A3">
              <w:rPr>
                <w:spacing w:val="0"/>
                <w:w w:val="100"/>
                <w:sz w:val="24"/>
                <w:szCs w:val="24"/>
                <w:lang w:val="en-US"/>
              </w:rPr>
              <w:t>121</w:t>
            </w:r>
          </w:p>
        </w:tc>
        <w:tc>
          <w:tcPr>
            <w:tcW w:w="1473" w:type="dxa"/>
          </w:tcPr>
          <w:p w:rsidR="002C6872" w:rsidRPr="00A755A3" w:rsidRDefault="002C6872" w:rsidP="002B0CBB">
            <w:pPr>
              <w:spacing w:after="100" w:afterAutospacing="1" w:line="240" w:lineRule="auto"/>
              <w:jc w:val="center"/>
              <w:rPr>
                <w:spacing w:val="0"/>
                <w:w w:val="100"/>
                <w:sz w:val="24"/>
                <w:szCs w:val="24"/>
                <w:lang w:val="en-US"/>
              </w:rPr>
            </w:pPr>
            <w:r w:rsidRPr="00A755A3">
              <w:rPr>
                <w:spacing w:val="0"/>
                <w:w w:val="100"/>
                <w:sz w:val="24"/>
                <w:szCs w:val="24"/>
                <w:lang w:val="en-US"/>
              </w:rPr>
              <w:t>80</w:t>
            </w:r>
          </w:p>
          <w:p w:rsidR="002C6872" w:rsidRPr="00A755A3" w:rsidRDefault="002C6872" w:rsidP="002B0CBB">
            <w:pPr>
              <w:spacing w:after="100" w:afterAutospacing="1" w:line="240" w:lineRule="auto"/>
              <w:jc w:val="center"/>
              <w:rPr>
                <w:spacing w:val="0"/>
                <w:w w:val="100"/>
                <w:sz w:val="24"/>
                <w:szCs w:val="24"/>
                <w:lang w:val="en-US"/>
              </w:rPr>
            </w:pPr>
            <w:r w:rsidRPr="00A755A3">
              <w:rPr>
                <w:spacing w:val="0"/>
                <w:w w:val="100"/>
                <w:sz w:val="24"/>
                <w:szCs w:val="24"/>
                <w:lang w:val="en-US"/>
              </w:rPr>
              <w:t>106</w:t>
            </w:r>
          </w:p>
          <w:p w:rsidR="002C6872" w:rsidRPr="00A755A3" w:rsidRDefault="002C6872" w:rsidP="002B0CBB">
            <w:pPr>
              <w:spacing w:after="100" w:afterAutospacing="1" w:line="240" w:lineRule="auto"/>
              <w:jc w:val="center"/>
              <w:rPr>
                <w:spacing w:val="0"/>
                <w:w w:val="100"/>
                <w:sz w:val="24"/>
                <w:szCs w:val="24"/>
                <w:lang w:val="en-US"/>
              </w:rPr>
            </w:pPr>
            <w:r w:rsidRPr="00A755A3">
              <w:rPr>
                <w:spacing w:val="0"/>
                <w:w w:val="100"/>
                <w:sz w:val="24"/>
                <w:szCs w:val="24"/>
                <w:lang w:val="en-US"/>
              </w:rPr>
              <w:t>128</w:t>
            </w:r>
          </w:p>
          <w:p w:rsidR="002C6872" w:rsidRPr="00A755A3" w:rsidRDefault="002C6872" w:rsidP="002B0CBB">
            <w:pPr>
              <w:spacing w:after="100" w:afterAutospacing="1" w:line="240" w:lineRule="auto"/>
              <w:jc w:val="center"/>
              <w:rPr>
                <w:spacing w:val="0"/>
                <w:w w:val="100"/>
                <w:sz w:val="24"/>
                <w:szCs w:val="24"/>
                <w:lang w:val="en-US"/>
              </w:rPr>
            </w:pPr>
            <w:r w:rsidRPr="00A755A3">
              <w:rPr>
                <w:spacing w:val="0"/>
                <w:w w:val="100"/>
                <w:sz w:val="24"/>
                <w:szCs w:val="24"/>
                <w:lang w:val="en-US"/>
              </w:rPr>
              <w:t>173</w:t>
            </w:r>
          </w:p>
          <w:p w:rsidR="002C6872" w:rsidRPr="00A755A3" w:rsidRDefault="002C6872" w:rsidP="002B0CBB">
            <w:pPr>
              <w:spacing w:after="100" w:afterAutospacing="1" w:line="240" w:lineRule="auto"/>
              <w:jc w:val="center"/>
              <w:rPr>
                <w:spacing w:val="0"/>
                <w:w w:val="100"/>
                <w:sz w:val="24"/>
                <w:szCs w:val="24"/>
                <w:lang w:val="en-US"/>
              </w:rPr>
            </w:pPr>
            <w:r w:rsidRPr="00A755A3">
              <w:rPr>
                <w:spacing w:val="0"/>
                <w:w w:val="100"/>
                <w:sz w:val="24"/>
                <w:szCs w:val="24"/>
                <w:lang w:val="en-US"/>
              </w:rPr>
              <w:t>213</w:t>
            </w:r>
          </w:p>
          <w:p w:rsidR="002C6872" w:rsidRPr="00A755A3" w:rsidRDefault="002C6872" w:rsidP="002B0CBB">
            <w:pPr>
              <w:spacing w:after="100" w:afterAutospacing="1" w:line="240" w:lineRule="auto"/>
              <w:jc w:val="center"/>
              <w:rPr>
                <w:spacing w:val="0"/>
                <w:w w:val="100"/>
                <w:sz w:val="24"/>
                <w:szCs w:val="24"/>
                <w:lang w:val="en-US"/>
              </w:rPr>
            </w:pPr>
            <w:r w:rsidRPr="00A755A3">
              <w:rPr>
                <w:spacing w:val="0"/>
                <w:w w:val="100"/>
                <w:sz w:val="24"/>
                <w:szCs w:val="24"/>
                <w:lang w:val="en-US"/>
              </w:rPr>
              <w:t>343</w:t>
            </w:r>
          </w:p>
          <w:p w:rsidR="002C6872" w:rsidRPr="00A755A3" w:rsidRDefault="002C6872" w:rsidP="002B0CBB">
            <w:pPr>
              <w:spacing w:after="100" w:afterAutospacing="1" w:line="240" w:lineRule="auto"/>
              <w:jc w:val="center"/>
              <w:rPr>
                <w:spacing w:val="0"/>
                <w:w w:val="100"/>
                <w:sz w:val="24"/>
                <w:szCs w:val="24"/>
                <w:lang w:val="en-US"/>
              </w:rPr>
            </w:pPr>
            <w:r w:rsidRPr="00A755A3">
              <w:rPr>
                <w:spacing w:val="0"/>
                <w:w w:val="100"/>
                <w:sz w:val="24"/>
                <w:szCs w:val="24"/>
                <w:lang w:val="en-US"/>
              </w:rPr>
              <w:t>389</w:t>
            </w:r>
          </w:p>
          <w:p w:rsidR="002C6872" w:rsidRPr="00A755A3" w:rsidRDefault="002C6872" w:rsidP="002B0CBB">
            <w:pPr>
              <w:spacing w:after="100" w:afterAutospacing="1" w:line="240" w:lineRule="auto"/>
              <w:jc w:val="center"/>
              <w:rPr>
                <w:spacing w:val="0"/>
                <w:w w:val="100"/>
                <w:sz w:val="24"/>
                <w:szCs w:val="24"/>
                <w:lang w:val="en-US"/>
              </w:rPr>
            </w:pPr>
            <w:r w:rsidRPr="00A755A3">
              <w:rPr>
                <w:spacing w:val="0"/>
                <w:w w:val="100"/>
                <w:sz w:val="24"/>
                <w:szCs w:val="24"/>
                <w:lang w:val="en-US"/>
              </w:rPr>
              <w:t>823</w:t>
            </w:r>
          </w:p>
        </w:tc>
      </w:tr>
    </w:tbl>
    <w:p w:rsidR="002C6872" w:rsidRPr="00A755A3" w:rsidRDefault="002B0CBB" w:rsidP="00A755A3">
      <w:pPr>
        <w:spacing w:after="240" w:line="240" w:lineRule="auto"/>
        <w:jc w:val="both"/>
        <w:rPr>
          <w:spacing w:val="0"/>
          <w:w w:val="100"/>
          <w:sz w:val="24"/>
          <w:szCs w:val="24"/>
          <w:lang w:val="en-US"/>
        </w:rPr>
      </w:pPr>
      <w:r>
        <w:rPr>
          <w:spacing w:val="0"/>
          <w:w w:val="100"/>
          <w:sz w:val="24"/>
          <w:szCs w:val="24"/>
          <w:lang w:val="en-US"/>
        </w:rPr>
        <w:tab/>
      </w:r>
      <w:r w:rsidR="002C6872" w:rsidRPr="00A755A3">
        <w:rPr>
          <w:spacing w:val="0"/>
          <w:w w:val="100"/>
          <w:sz w:val="24"/>
          <w:szCs w:val="24"/>
          <w:lang w:val="en-US"/>
        </w:rPr>
        <w:t>Source: General Directorate of Forensic Registers and Statistics, 2007.</w:t>
      </w:r>
    </w:p>
    <w:p w:rsidR="002C6872" w:rsidRPr="00A755A3" w:rsidRDefault="002C6872" w:rsidP="00A755A3">
      <w:pPr>
        <w:pStyle w:val="BodyText3"/>
        <w:spacing w:after="240" w:line="240" w:lineRule="auto"/>
        <w:rPr>
          <w:b w:val="0"/>
          <w:szCs w:val="24"/>
          <w:u w:val="none"/>
          <w:lang w:val="en-US"/>
        </w:rPr>
      </w:pPr>
    </w:p>
    <w:p w:rsidR="002C6872" w:rsidRPr="00A755A3" w:rsidRDefault="002C6872" w:rsidP="00E904F1">
      <w:pPr>
        <w:pStyle w:val="BodyText3"/>
        <w:spacing w:after="240" w:line="240" w:lineRule="auto"/>
        <w:ind w:firstLine="720"/>
        <w:rPr>
          <w:b w:val="0"/>
          <w:szCs w:val="24"/>
          <w:u w:val="none"/>
          <w:lang w:val="en-US"/>
        </w:rPr>
      </w:pPr>
      <w:r w:rsidRPr="00A755A3">
        <w:rPr>
          <w:b w:val="0"/>
          <w:szCs w:val="24"/>
          <w:u w:val="none"/>
          <w:lang w:val="en-US"/>
        </w:rPr>
        <w:t>Turkish Penal Code (TCK):</w:t>
      </w:r>
    </w:p>
    <w:p w:rsidR="002C6872" w:rsidRPr="00A755A3" w:rsidRDefault="002C6872" w:rsidP="00E904F1">
      <w:pPr>
        <w:pStyle w:val="BodyText3"/>
        <w:spacing w:after="240" w:line="240" w:lineRule="auto"/>
        <w:ind w:firstLine="720"/>
        <w:rPr>
          <w:b w:val="0"/>
          <w:szCs w:val="24"/>
          <w:u w:val="none"/>
          <w:lang w:val="en-US"/>
        </w:rPr>
      </w:pPr>
      <w:r w:rsidRPr="00A755A3">
        <w:rPr>
          <w:b w:val="0"/>
          <w:szCs w:val="24"/>
          <w:u w:val="none"/>
          <w:lang w:val="en-US"/>
        </w:rPr>
        <w:t xml:space="preserve">Contributing a very significant legal foundation to combat violence against women, the new Turkish Penal Code (TCK) became effective as of 1 June 2005 after a long period of deliberation and discussion on the draft by public institutions and the civil society. </w:t>
      </w:r>
    </w:p>
    <w:p w:rsidR="002C6872" w:rsidRPr="00A755A3" w:rsidRDefault="002C6872" w:rsidP="00E904F1">
      <w:pPr>
        <w:pStyle w:val="BodyText3"/>
        <w:spacing w:after="240" w:line="240" w:lineRule="auto"/>
        <w:ind w:firstLine="720"/>
        <w:rPr>
          <w:b w:val="0"/>
          <w:szCs w:val="24"/>
          <w:u w:val="none"/>
          <w:lang w:val="en-US"/>
        </w:rPr>
      </w:pPr>
      <w:r w:rsidRPr="00A755A3">
        <w:rPr>
          <w:b w:val="0"/>
          <w:szCs w:val="24"/>
          <w:u w:val="none"/>
          <w:lang w:val="en-US"/>
        </w:rPr>
        <w:t xml:space="preserve">The new Turkish Penal Code recognizes the individual as the focus of its function. In order to underscore the importance attributed in the Turkish Penal Code to the individual, “Crimes against Humanity” and “Crimes against Individuals” are regulated as priority sections among special provisions. Crimes committed against sexual privacy, which are more frequently committed against women, the legal value protected is the sexual privacy of individuals are regulated in the Second Section of the new TCK titled “Crimes against Individuals”. </w:t>
      </w:r>
    </w:p>
    <w:p w:rsidR="002C6872" w:rsidRPr="00A755A3" w:rsidRDefault="002C6872" w:rsidP="00E904F1">
      <w:pPr>
        <w:pStyle w:val="BodyText3"/>
        <w:spacing w:after="240" w:line="240" w:lineRule="auto"/>
        <w:ind w:firstLine="720"/>
        <w:rPr>
          <w:b w:val="0"/>
          <w:szCs w:val="24"/>
          <w:u w:val="none"/>
          <w:lang w:val="en-US"/>
        </w:rPr>
      </w:pPr>
      <w:r w:rsidRPr="00A755A3">
        <w:rPr>
          <w:b w:val="0"/>
          <w:szCs w:val="24"/>
          <w:u w:val="none"/>
          <w:lang w:val="en-US"/>
        </w:rPr>
        <w:t>Primary amendments to the old Penal Code effectuated in respect of violence against women are listed below:</w:t>
      </w:r>
    </w:p>
    <w:p w:rsidR="002C6872" w:rsidRPr="00A755A3" w:rsidRDefault="002C6872" w:rsidP="00E904F1">
      <w:pPr>
        <w:pStyle w:val="BodyText3"/>
        <w:numPr>
          <w:ilvl w:val="0"/>
          <w:numId w:val="4"/>
        </w:numPr>
        <w:spacing w:after="240" w:line="240" w:lineRule="auto"/>
        <w:ind w:left="979" w:hanging="259"/>
        <w:rPr>
          <w:b w:val="0"/>
          <w:szCs w:val="24"/>
          <w:u w:val="none"/>
          <w:lang w:val="en-US"/>
        </w:rPr>
      </w:pPr>
      <w:r w:rsidRPr="00A755A3">
        <w:rPr>
          <w:b w:val="0"/>
          <w:szCs w:val="24"/>
          <w:u w:val="none"/>
          <w:lang w:val="en-US"/>
        </w:rPr>
        <w:t>The article defining the “woman-girl distinction” is removed from the text.</w:t>
      </w:r>
    </w:p>
    <w:p w:rsidR="002C6872" w:rsidRPr="00A755A3" w:rsidRDefault="002C6872" w:rsidP="00E904F1">
      <w:pPr>
        <w:pStyle w:val="BodyText3"/>
        <w:numPr>
          <w:ilvl w:val="0"/>
          <w:numId w:val="4"/>
        </w:numPr>
        <w:spacing w:after="240" w:line="240" w:lineRule="auto"/>
        <w:ind w:left="979" w:hanging="259"/>
        <w:rPr>
          <w:b w:val="0"/>
          <w:szCs w:val="24"/>
          <w:u w:val="none"/>
          <w:lang w:val="en-US"/>
        </w:rPr>
      </w:pPr>
      <w:r w:rsidRPr="00A755A3">
        <w:rPr>
          <w:b w:val="0"/>
          <w:szCs w:val="24"/>
          <w:u w:val="none"/>
          <w:lang w:val="en-US"/>
        </w:rPr>
        <w:t>Sex crimes regulated under the title of crimes against society in the old Penal Code are addressed under the title of crimes against individuals as crimes against sexual privacy in the new Code.</w:t>
      </w:r>
    </w:p>
    <w:p w:rsidR="002C6872" w:rsidRPr="00A755A3" w:rsidRDefault="002C6872" w:rsidP="00E904F1">
      <w:pPr>
        <w:pStyle w:val="BodyText3"/>
        <w:numPr>
          <w:ilvl w:val="0"/>
          <w:numId w:val="4"/>
        </w:numPr>
        <w:spacing w:after="240" w:line="240" w:lineRule="auto"/>
        <w:ind w:left="979" w:hanging="259"/>
        <w:rPr>
          <w:b w:val="0"/>
          <w:szCs w:val="24"/>
          <w:u w:val="none"/>
          <w:lang w:val="en-US"/>
        </w:rPr>
      </w:pPr>
      <w:r w:rsidRPr="00A755A3">
        <w:rPr>
          <w:b w:val="0"/>
          <w:szCs w:val="24"/>
          <w:u w:val="none"/>
          <w:lang w:val="en-US"/>
        </w:rPr>
        <w:t xml:space="preserve">The concepts of rape by force and carnal abuse by force have been replaced with the concepts of sexual assault and sexual child abuse. </w:t>
      </w:r>
    </w:p>
    <w:p w:rsidR="002C6872" w:rsidRPr="00A755A3" w:rsidRDefault="002C6872" w:rsidP="00E904F1">
      <w:pPr>
        <w:pStyle w:val="BodyText3"/>
        <w:numPr>
          <w:ilvl w:val="0"/>
          <w:numId w:val="4"/>
        </w:numPr>
        <w:spacing w:after="240" w:line="240" w:lineRule="auto"/>
        <w:ind w:left="979" w:hanging="259"/>
        <w:rPr>
          <w:b w:val="0"/>
          <w:szCs w:val="24"/>
          <w:u w:val="none"/>
          <w:lang w:val="en-US"/>
        </w:rPr>
      </w:pPr>
      <w:r w:rsidRPr="00A755A3">
        <w:rPr>
          <w:b w:val="0"/>
          <w:szCs w:val="24"/>
          <w:u w:val="none"/>
          <w:lang w:val="en-US"/>
        </w:rPr>
        <w:t>In case of sexual assaults committed against a spouse, the execution of investigation and prosecution is made subject to complaint by the victim. With this regulation, acts committed against a spouse and constituting the major form of sexual assault crime have been made liable to penalty.</w:t>
      </w:r>
    </w:p>
    <w:p w:rsidR="002C6872" w:rsidRPr="00A755A3" w:rsidRDefault="002C6872" w:rsidP="00E904F1">
      <w:pPr>
        <w:pStyle w:val="BodyText3"/>
        <w:numPr>
          <w:ilvl w:val="0"/>
          <w:numId w:val="4"/>
        </w:numPr>
        <w:spacing w:after="240" w:line="240" w:lineRule="auto"/>
        <w:ind w:left="979" w:hanging="259"/>
        <w:rPr>
          <w:b w:val="0"/>
          <w:szCs w:val="24"/>
          <w:u w:val="none"/>
          <w:lang w:val="en-US"/>
        </w:rPr>
      </w:pPr>
      <w:r w:rsidRPr="00A755A3">
        <w:rPr>
          <w:b w:val="0"/>
          <w:szCs w:val="24"/>
          <w:u w:val="none"/>
          <w:lang w:val="en-US"/>
        </w:rPr>
        <w:t>Sexual assault and the basic form of sexual assault crime have been defined. Perpetration of the sexual assault by the insertion of an organ or other objects has been defined as the major form of this crime.</w:t>
      </w:r>
    </w:p>
    <w:p w:rsidR="002C6872" w:rsidRPr="00A755A3" w:rsidRDefault="002C6872" w:rsidP="00E904F1">
      <w:pPr>
        <w:pStyle w:val="BodyText3"/>
        <w:numPr>
          <w:ilvl w:val="0"/>
          <w:numId w:val="4"/>
        </w:numPr>
        <w:spacing w:after="240" w:line="240" w:lineRule="auto"/>
        <w:ind w:left="979" w:hanging="259"/>
        <w:rPr>
          <w:b w:val="0"/>
          <w:szCs w:val="24"/>
          <w:u w:val="none"/>
          <w:lang w:val="en-US"/>
        </w:rPr>
      </w:pPr>
      <w:r w:rsidRPr="00A755A3">
        <w:rPr>
          <w:b w:val="0"/>
          <w:szCs w:val="24"/>
          <w:u w:val="none"/>
          <w:lang w:val="en-US"/>
        </w:rPr>
        <w:t>For sexual assault crimes, the states of active repentance, which necessitates the postponement of the court case or penalty, have been regulated and it has been resolved that remission, suspension or revocation of sentence will by no means be possible for perpetrators of sexual assault by reason of contraction of marriage by one of the detained defendants or condemned persons.</w:t>
      </w:r>
    </w:p>
    <w:p w:rsidR="002C6872" w:rsidRPr="00A755A3" w:rsidRDefault="002C6872" w:rsidP="00E904F1">
      <w:pPr>
        <w:pStyle w:val="BodyText3"/>
        <w:numPr>
          <w:ilvl w:val="0"/>
          <w:numId w:val="4"/>
        </w:numPr>
        <w:spacing w:after="240" w:line="240" w:lineRule="auto"/>
        <w:ind w:left="979" w:hanging="259"/>
        <w:rPr>
          <w:b w:val="0"/>
          <w:szCs w:val="24"/>
          <w:u w:val="none"/>
          <w:lang w:val="en-US"/>
        </w:rPr>
      </w:pPr>
      <w:r w:rsidRPr="00A755A3">
        <w:rPr>
          <w:b w:val="0"/>
          <w:szCs w:val="24"/>
          <w:u w:val="none"/>
          <w:lang w:val="en-US"/>
        </w:rPr>
        <w:t>The concept of sexual harassment in the workplace has been introduced and the major forms of sexual harassment crime have been established. With this amendment, perpetration of sexual harassment against an individual by undue influence on the basis of hierarchical and service relationships or by taking advantage of working in the same work place have been regulated to require heavier penalties than the basic form of the crime. In addition, sexual harassment crime is legally regulated as a crime perpetrated not only among the managerial hierarchy but also among workers.</w:t>
      </w:r>
    </w:p>
    <w:p w:rsidR="002C6872" w:rsidRPr="00A755A3" w:rsidRDefault="002C6872" w:rsidP="00E904F1">
      <w:pPr>
        <w:pStyle w:val="BodyText3"/>
        <w:numPr>
          <w:ilvl w:val="0"/>
          <w:numId w:val="4"/>
        </w:numPr>
        <w:spacing w:after="240" w:line="240" w:lineRule="auto"/>
        <w:ind w:left="979" w:hanging="259"/>
        <w:rPr>
          <w:b w:val="0"/>
          <w:szCs w:val="24"/>
          <w:u w:val="none"/>
          <w:lang w:val="en-US"/>
        </w:rPr>
      </w:pPr>
      <w:r w:rsidRPr="00A755A3">
        <w:rPr>
          <w:b w:val="0"/>
          <w:szCs w:val="24"/>
          <w:u w:val="none"/>
          <w:lang w:val="en-US"/>
        </w:rPr>
        <w:t>With the addition of the expression “in the name of honour” to the article that regulates the major forms of felonious homicide, which require penal servitude for life, it has been resolved that perpetrators of honour and custom killings be punished with the severest sentence.</w:t>
      </w:r>
    </w:p>
    <w:p w:rsidR="002C6872" w:rsidRPr="00A755A3" w:rsidRDefault="002C6872" w:rsidP="00E904F1">
      <w:pPr>
        <w:pStyle w:val="BodyText3"/>
        <w:numPr>
          <w:ilvl w:val="0"/>
          <w:numId w:val="4"/>
        </w:numPr>
        <w:spacing w:after="240" w:line="240" w:lineRule="auto"/>
        <w:ind w:left="979" w:hanging="259"/>
        <w:rPr>
          <w:b w:val="0"/>
          <w:szCs w:val="24"/>
          <w:u w:val="none"/>
          <w:lang w:val="en-US"/>
        </w:rPr>
      </w:pPr>
      <w:r w:rsidRPr="00A755A3">
        <w:rPr>
          <w:b w:val="0"/>
          <w:szCs w:val="24"/>
          <w:u w:val="none"/>
          <w:lang w:val="en-US"/>
        </w:rPr>
        <w:t>The wrongful instigation article (referring to undue provocation) has been amended and a regulation has been made to the effect that wrongful instigation can be recognized as being of relevance only in cases where it is the result of a wrongful act. It was explained in the article’s justification that family members, relatives and others who have murdered a woman victimized by sexual assault cannot avail themselves of reduction of sentence on the grounds of wrongful instigation and that all wrongful acts do not necessarily constitute wrongful instigation.</w:t>
      </w:r>
    </w:p>
    <w:p w:rsidR="002C6872" w:rsidRPr="00A755A3" w:rsidRDefault="002C6872" w:rsidP="00E904F1">
      <w:pPr>
        <w:pStyle w:val="BodyText3"/>
        <w:numPr>
          <w:ilvl w:val="0"/>
          <w:numId w:val="4"/>
        </w:numPr>
        <w:spacing w:after="240" w:line="240" w:lineRule="auto"/>
        <w:ind w:left="979" w:hanging="259"/>
        <w:rPr>
          <w:b w:val="0"/>
          <w:szCs w:val="24"/>
          <w:u w:val="none"/>
          <w:lang w:val="en-US"/>
        </w:rPr>
      </w:pPr>
      <w:r w:rsidRPr="00A755A3">
        <w:rPr>
          <w:b w:val="0"/>
          <w:szCs w:val="24"/>
          <w:u w:val="none"/>
          <w:lang w:val="en-US"/>
        </w:rPr>
        <w:t>It has been adjudged that “In cases where a woman becomes pregnant as a result of a crime which she has been the victim of, penalty shall not be given on condition that the pregnancy is terminated by specialized practitioners in the hospital environment and the gestation period has not exceeded twenty weeks and the woman in question has given consent to the operation”.</w:t>
      </w:r>
    </w:p>
    <w:p w:rsidR="002C6872" w:rsidRPr="00A755A3" w:rsidRDefault="002C6872" w:rsidP="00E904F1">
      <w:pPr>
        <w:pStyle w:val="BodyText3"/>
        <w:numPr>
          <w:ilvl w:val="0"/>
          <w:numId w:val="4"/>
        </w:numPr>
        <w:spacing w:after="240" w:line="240" w:lineRule="auto"/>
        <w:ind w:left="979" w:hanging="259"/>
        <w:rPr>
          <w:b w:val="0"/>
          <w:szCs w:val="24"/>
          <w:u w:val="none"/>
          <w:lang w:val="en-US"/>
        </w:rPr>
      </w:pPr>
      <w:r w:rsidRPr="00A755A3">
        <w:rPr>
          <w:b w:val="0"/>
          <w:szCs w:val="24"/>
          <w:u w:val="none"/>
          <w:lang w:val="en-US"/>
        </w:rPr>
        <w:t>The major forms of the sexual assault crime have been regulated and sexual assault crimes that lead to deterioration in the physical or mental health of the victim are punished with heavier sentences. The perpetrators of crimes that cause the crime victim to develop irreversible coma or to suffer death are punished with penal servitude for life.</w:t>
      </w:r>
    </w:p>
    <w:p w:rsidR="002C6872" w:rsidRPr="00A755A3" w:rsidRDefault="002C6872" w:rsidP="00E904F1">
      <w:pPr>
        <w:pStyle w:val="BodyText3"/>
        <w:numPr>
          <w:ilvl w:val="0"/>
          <w:numId w:val="4"/>
        </w:numPr>
        <w:spacing w:after="240" w:line="240" w:lineRule="auto"/>
        <w:ind w:left="979" w:hanging="259"/>
        <w:rPr>
          <w:b w:val="0"/>
          <w:szCs w:val="24"/>
          <w:u w:val="none"/>
          <w:lang w:val="en-US"/>
        </w:rPr>
      </w:pPr>
      <w:r w:rsidRPr="00A755A3">
        <w:rPr>
          <w:b w:val="0"/>
          <w:szCs w:val="24"/>
          <w:u w:val="none"/>
          <w:lang w:val="en-US"/>
        </w:rPr>
        <w:t>In the article that regulates the sexual assault crime; major elements that require heavier sentences have been defined for the cases where the crime has been perpetrated by undue influence on the basis of public office or service relationships.</w:t>
      </w:r>
    </w:p>
    <w:p w:rsidR="002C6872" w:rsidRPr="00A755A3" w:rsidRDefault="002C6872" w:rsidP="00E904F1">
      <w:pPr>
        <w:pStyle w:val="BodyText3"/>
        <w:numPr>
          <w:ilvl w:val="0"/>
          <w:numId w:val="4"/>
        </w:numPr>
        <w:spacing w:after="240" w:line="240" w:lineRule="auto"/>
        <w:ind w:left="979" w:hanging="259"/>
        <w:rPr>
          <w:b w:val="0"/>
          <w:szCs w:val="24"/>
          <w:u w:val="none"/>
          <w:lang w:val="en-US"/>
        </w:rPr>
      </w:pPr>
      <w:r w:rsidRPr="00A755A3">
        <w:rPr>
          <w:b w:val="0"/>
          <w:szCs w:val="24"/>
          <w:u w:val="none"/>
          <w:lang w:val="en-US"/>
        </w:rPr>
        <w:t>Malicious injury crime has been regulated to the effect that the perpetration of this crime against an individual from lineal or secondary ancestors or against a spouse or sibling is recognized as the major form of this crime.</w:t>
      </w:r>
    </w:p>
    <w:p w:rsidR="002C6872" w:rsidRPr="00A755A3" w:rsidRDefault="002C6872" w:rsidP="00E904F1">
      <w:pPr>
        <w:pStyle w:val="BodyText3"/>
        <w:numPr>
          <w:ilvl w:val="0"/>
          <w:numId w:val="4"/>
        </w:numPr>
        <w:spacing w:after="240" w:line="240" w:lineRule="auto"/>
        <w:ind w:left="979" w:hanging="259"/>
        <w:rPr>
          <w:b w:val="0"/>
          <w:szCs w:val="24"/>
          <w:u w:val="none"/>
          <w:lang w:val="en-US"/>
        </w:rPr>
      </w:pPr>
      <w:r w:rsidRPr="00A755A3">
        <w:rPr>
          <w:b w:val="0"/>
          <w:szCs w:val="24"/>
          <w:u w:val="none"/>
          <w:lang w:val="en-US"/>
        </w:rPr>
        <w:t xml:space="preserve">Under the title of Torture and Cruel Treatment, the crimes of torture and cruel treatment are regulated. In these articles, the obligations imposed by international agreements to which </w:t>
      </w:r>
      <w:smartTag w:uri="urn:schemas-microsoft-com:office:smarttags" w:element="place">
        <w:smartTag w:uri="urn:schemas-microsoft-com:office:smarttags" w:element="country-region">
          <w:r w:rsidRPr="00A755A3">
            <w:rPr>
              <w:b w:val="0"/>
              <w:szCs w:val="24"/>
              <w:u w:val="none"/>
              <w:lang w:val="en-US"/>
            </w:rPr>
            <w:t>Turkey</w:t>
          </w:r>
        </w:smartTag>
      </w:smartTag>
      <w:r w:rsidRPr="00A755A3">
        <w:rPr>
          <w:b w:val="0"/>
          <w:szCs w:val="24"/>
          <w:u w:val="none"/>
          <w:lang w:val="en-US"/>
        </w:rPr>
        <w:t xml:space="preserve"> is a party have been taken into account. In the face of these obligations and for the purpose of protecting human dignity from violations, these acts are defined as an independent class of crime in order to prevent impunity for criminal acts of torture.</w:t>
      </w:r>
    </w:p>
    <w:p w:rsidR="002C6872" w:rsidRPr="00A755A3" w:rsidRDefault="002C6872" w:rsidP="00E904F1">
      <w:pPr>
        <w:pStyle w:val="BodyText3"/>
        <w:numPr>
          <w:ilvl w:val="0"/>
          <w:numId w:val="4"/>
        </w:numPr>
        <w:spacing w:after="240" w:line="240" w:lineRule="auto"/>
        <w:ind w:left="979" w:hanging="259"/>
        <w:rPr>
          <w:b w:val="0"/>
          <w:szCs w:val="24"/>
          <w:u w:val="none"/>
          <w:lang w:val="en-US"/>
        </w:rPr>
      </w:pPr>
      <w:r w:rsidRPr="00A755A3">
        <w:rPr>
          <w:b w:val="0"/>
          <w:szCs w:val="24"/>
          <w:u w:val="none"/>
          <w:lang w:val="en-US"/>
        </w:rPr>
        <w:t xml:space="preserve">Failure to discharge obligations of care and support imposed by Family Law is defined as a crime. Execution of investigation and prosecution proceedings has been made subject to the filing of a complaint. In this article, a man that abandons a woman who has become pregnant by him and with whom he is permanently living with and fails to provide her with due assistance is liable to penalty, whether they are married or not. Penalty of imprisonment is required by the Code for parents that heavily jeopardize the moral disposition, security and health of their children due to negligence or lack of care by reason of habitual intoxication, drug abuse or discreditable lifestyle even if their parental rights have been foreclosed.  </w:t>
      </w:r>
    </w:p>
    <w:p w:rsidR="002C6872" w:rsidRPr="00A755A3" w:rsidRDefault="002C6872" w:rsidP="00E904F1">
      <w:pPr>
        <w:pStyle w:val="BodyText3"/>
        <w:numPr>
          <w:ilvl w:val="0"/>
          <w:numId w:val="4"/>
        </w:numPr>
        <w:spacing w:after="240" w:line="240" w:lineRule="auto"/>
        <w:ind w:left="979" w:hanging="259"/>
        <w:rPr>
          <w:b w:val="0"/>
          <w:szCs w:val="24"/>
          <w:u w:val="none"/>
          <w:lang w:val="en-US"/>
        </w:rPr>
      </w:pPr>
      <w:r w:rsidRPr="00A755A3">
        <w:rPr>
          <w:b w:val="0"/>
          <w:szCs w:val="24"/>
          <w:u w:val="none"/>
          <w:lang w:val="en-US"/>
        </w:rPr>
        <w:t xml:space="preserve">Regulations have been made to specify under which conditions the act of soliciting individuals and especially instigating children to prostitution constitutes a criminal act. The obligations imposed on </w:t>
      </w:r>
      <w:smartTag w:uri="urn:schemas-microsoft-com:office:smarttags" w:element="place">
        <w:smartTag w:uri="urn:schemas-microsoft-com:office:smarttags" w:element="country-region">
          <w:r w:rsidRPr="00A755A3">
            <w:rPr>
              <w:b w:val="0"/>
              <w:szCs w:val="24"/>
              <w:u w:val="none"/>
              <w:lang w:val="en-US"/>
            </w:rPr>
            <w:t>Turkey</w:t>
          </w:r>
        </w:smartTag>
      </w:smartTag>
      <w:r w:rsidRPr="00A755A3">
        <w:rPr>
          <w:b w:val="0"/>
          <w:szCs w:val="24"/>
          <w:u w:val="none"/>
          <w:lang w:val="en-US"/>
        </w:rPr>
        <w:t xml:space="preserve"> by international agreements on the struggle against trafficking were taken into consideration in the making of these regulations.</w:t>
      </w:r>
    </w:p>
    <w:p w:rsidR="002C6872" w:rsidRPr="00A755A3" w:rsidRDefault="002C6872" w:rsidP="00E904F1">
      <w:pPr>
        <w:pStyle w:val="BodyText3"/>
        <w:numPr>
          <w:ilvl w:val="0"/>
          <w:numId w:val="4"/>
        </w:numPr>
        <w:spacing w:after="240" w:line="240" w:lineRule="auto"/>
        <w:ind w:left="979" w:hanging="259"/>
        <w:rPr>
          <w:b w:val="0"/>
          <w:szCs w:val="24"/>
          <w:u w:val="none"/>
          <w:lang w:val="en-US"/>
        </w:rPr>
      </w:pPr>
      <w:r w:rsidRPr="00A755A3">
        <w:rPr>
          <w:b w:val="0"/>
          <w:szCs w:val="24"/>
          <w:u w:val="none"/>
          <w:lang w:val="en-US"/>
        </w:rPr>
        <w:t xml:space="preserve">Genital Examination is regulated in a separate article and a person who sends a woman for genital examination or carries out this examination without consent or without a decision taken by an authorized judge upon the request of a prosecutor is made liable to penalty of imprisonment from three months to one year. </w:t>
      </w:r>
    </w:p>
    <w:p w:rsidR="002C6872" w:rsidRPr="00A755A3" w:rsidRDefault="002C6872" w:rsidP="00E904F1">
      <w:pPr>
        <w:pStyle w:val="BodyText3"/>
        <w:numPr>
          <w:ilvl w:val="0"/>
          <w:numId w:val="4"/>
        </w:numPr>
        <w:spacing w:after="240" w:line="240" w:lineRule="auto"/>
        <w:ind w:left="979" w:hanging="259"/>
        <w:rPr>
          <w:b w:val="0"/>
          <w:szCs w:val="24"/>
          <w:u w:val="none"/>
          <w:lang w:val="en-US"/>
        </w:rPr>
      </w:pPr>
      <w:r w:rsidRPr="00A755A3">
        <w:rPr>
          <w:b w:val="0"/>
          <w:szCs w:val="24"/>
          <w:u w:val="none"/>
          <w:lang w:val="en-US"/>
        </w:rPr>
        <w:t xml:space="preserve">Sexual intercourse with an underage (under 18) person is defined as a separate crime. </w:t>
      </w:r>
    </w:p>
    <w:p w:rsidR="002C6872" w:rsidRPr="00A755A3" w:rsidRDefault="002C6872" w:rsidP="00E904F1">
      <w:pPr>
        <w:pStyle w:val="BodyText3"/>
        <w:numPr>
          <w:ilvl w:val="0"/>
          <w:numId w:val="4"/>
        </w:numPr>
        <w:spacing w:after="240" w:line="240" w:lineRule="auto"/>
        <w:ind w:left="979" w:hanging="259"/>
        <w:rPr>
          <w:b w:val="0"/>
          <w:szCs w:val="24"/>
          <w:u w:val="none"/>
          <w:lang w:val="en-US"/>
        </w:rPr>
      </w:pPr>
      <w:r w:rsidRPr="00A755A3">
        <w:rPr>
          <w:b w:val="0"/>
          <w:szCs w:val="24"/>
          <w:u w:val="none"/>
          <w:lang w:val="en-US"/>
        </w:rPr>
        <w:t>Acts of sexual child abuse have been defined as crimes. In cases where the crime has been committed by a lineal ancestor, stepfather, adoptive parent or guardian, including second and third degrees, the resultant sentence has been increased by half</w:t>
      </w:r>
      <w:r w:rsidRPr="00E904F1">
        <w:rPr>
          <w:b w:val="0"/>
          <w:szCs w:val="24"/>
          <w:u w:val="none"/>
          <w:lang w:val="en-US"/>
        </w:rPr>
        <w:t>.</w:t>
      </w:r>
    </w:p>
    <w:p w:rsidR="002C6872" w:rsidRPr="00A755A3" w:rsidRDefault="002C6872" w:rsidP="00E904F1">
      <w:pPr>
        <w:pStyle w:val="BodyText3"/>
        <w:numPr>
          <w:ilvl w:val="0"/>
          <w:numId w:val="4"/>
        </w:numPr>
        <w:spacing w:after="240" w:line="240" w:lineRule="auto"/>
        <w:ind w:left="979" w:hanging="259"/>
        <w:rPr>
          <w:b w:val="0"/>
          <w:szCs w:val="24"/>
          <w:u w:val="none"/>
          <w:lang w:val="en-US"/>
        </w:rPr>
      </w:pPr>
      <w:r w:rsidRPr="00A755A3">
        <w:rPr>
          <w:b w:val="0"/>
          <w:szCs w:val="24"/>
          <w:u w:val="none"/>
          <w:lang w:val="en-US"/>
        </w:rPr>
        <w:t xml:space="preserve">Regulations have been made to combat trafficking in women and children. In these regulations, the obligations imposed on </w:t>
      </w:r>
      <w:smartTag w:uri="urn:schemas-microsoft-com:office:smarttags" w:element="place">
        <w:smartTag w:uri="urn:schemas-microsoft-com:office:smarttags" w:element="country-region">
          <w:r w:rsidRPr="00A755A3">
            <w:rPr>
              <w:b w:val="0"/>
              <w:szCs w:val="24"/>
              <w:u w:val="none"/>
              <w:lang w:val="en-US"/>
            </w:rPr>
            <w:t>Turkey</w:t>
          </w:r>
        </w:smartTag>
      </w:smartTag>
      <w:r w:rsidRPr="00A755A3">
        <w:rPr>
          <w:b w:val="0"/>
          <w:szCs w:val="24"/>
          <w:u w:val="none"/>
          <w:lang w:val="en-US"/>
        </w:rPr>
        <w:t xml:space="preserve"> by international agreements were taken into consideration.</w:t>
      </w:r>
    </w:p>
    <w:p w:rsidR="002C6872" w:rsidRPr="00A755A3" w:rsidRDefault="002C6872" w:rsidP="00E904F1">
      <w:pPr>
        <w:pStyle w:val="BodyText3"/>
        <w:numPr>
          <w:ilvl w:val="0"/>
          <w:numId w:val="4"/>
        </w:numPr>
        <w:spacing w:after="240" w:line="240" w:lineRule="auto"/>
        <w:ind w:left="979" w:hanging="259"/>
        <w:rPr>
          <w:szCs w:val="24"/>
          <w:lang w:val="en-US"/>
        </w:rPr>
      </w:pPr>
      <w:r w:rsidRPr="00A755A3">
        <w:rPr>
          <w:b w:val="0"/>
          <w:szCs w:val="24"/>
          <w:u w:val="none"/>
          <w:lang w:val="en-US"/>
        </w:rPr>
        <w:t>The crime of discrimination is regulated under the Penal Code and and sex is listed among the grounds for discrimination.Deprivation of certain people of the facilities provided for by law due to acts of discrimination, other than those permitted by laws and regulations is liable to penalty.</w:t>
      </w:r>
    </w:p>
    <w:p w:rsidR="002C6872" w:rsidRPr="00A755A3" w:rsidRDefault="002C6872" w:rsidP="00E904F1">
      <w:pPr>
        <w:pStyle w:val="BodyText3"/>
        <w:spacing w:after="240" w:line="240" w:lineRule="auto"/>
        <w:ind w:firstLine="720"/>
        <w:rPr>
          <w:b w:val="0"/>
          <w:szCs w:val="24"/>
          <w:u w:val="none"/>
          <w:lang w:val="en-US"/>
        </w:rPr>
      </w:pPr>
      <w:r w:rsidRPr="00A755A3">
        <w:rPr>
          <w:b w:val="0"/>
          <w:szCs w:val="24"/>
          <w:u w:val="none"/>
          <w:lang w:val="en-US"/>
        </w:rPr>
        <w:t xml:space="preserve">Since coming into force of the new Turkish Penal Code, positive developments regarding the implementation of the statute’s provisions are increasingly being observed. Courts are passing tougher judgements particularly on custom and honour crimes. </w:t>
      </w:r>
    </w:p>
    <w:p w:rsidR="002C6872" w:rsidRPr="00A755A3" w:rsidRDefault="002C6872" w:rsidP="00E904F1">
      <w:pPr>
        <w:pStyle w:val="BodyText3"/>
        <w:spacing w:after="240" w:line="240" w:lineRule="auto"/>
        <w:ind w:firstLine="720"/>
        <w:rPr>
          <w:b w:val="0"/>
          <w:szCs w:val="24"/>
          <w:u w:val="none"/>
          <w:lang w:val="en-US"/>
        </w:rPr>
      </w:pPr>
      <w:r w:rsidRPr="00A755A3">
        <w:rPr>
          <w:b w:val="0"/>
          <w:szCs w:val="24"/>
          <w:u w:val="none"/>
          <w:lang w:val="en-US"/>
        </w:rPr>
        <w:t>In several cases concluded after the addition of the expression “in the name of honour” to the article that regulates the major forms of felonious homicide, which require penal servitude for life, penalty was pronounced not only upon the perpetrator, but also upon the instigators.</w:t>
      </w:r>
    </w:p>
    <w:p w:rsidR="002C6872" w:rsidRPr="00A755A3" w:rsidRDefault="002C6872" w:rsidP="00E904F1">
      <w:pPr>
        <w:pStyle w:val="BodyText3"/>
        <w:spacing w:after="240" w:line="240" w:lineRule="auto"/>
        <w:ind w:firstLine="720"/>
        <w:rPr>
          <w:b w:val="0"/>
          <w:szCs w:val="24"/>
          <w:u w:val="none"/>
          <w:lang w:val="en-US"/>
        </w:rPr>
      </w:pPr>
      <w:r w:rsidRPr="00A755A3">
        <w:rPr>
          <w:b w:val="0"/>
          <w:szCs w:val="24"/>
          <w:u w:val="none"/>
          <w:lang w:val="en-US"/>
        </w:rPr>
        <w:t xml:space="preserve">In order to promote and ensure the full enforcement of the new Penal Code, many training seminars and colloquia were held by the Ministry of Justice for approximately 8.500 judges and public prosecutors serving in various courts throughout </w:t>
      </w:r>
      <w:smartTag w:uri="urn:schemas-microsoft-com:office:smarttags" w:element="place">
        <w:smartTag w:uri="urn:schemas-microsoft-com:office:smarttags" w:element="country-region">
          <w:r w:rsidRPr="00A755A3">
            <w:rPr>
              <w:b w:val="0"/>
              <w:szCs w:val="24"/>
              <w:u w:val="none"/>
              <w:lang w:val="en-US"/>
            </w:rPr>
            <w:t>Turkey</w:t>
          </w:r>
        </w:smartTag>
      </w:smartTag>
      <w:r w:rsidRPr="00A755A3">
        <w:rPr>
          <w:b w:val="0"/>
          <w:szCs w:val="24"/>
          <w:u w:val="none"/>
          <w:lang w:val="en-US"/>
        </w:rPr>
        <w:t>.</w:t>
      </w:r>
    </w:p>
    <w:p w:rsidR="002C6872" w:rsidRPr="00A755A3" w:rsidRDefault="002C6872" w:rsidP="00E904F1">
      <w:pPr>
        <w:pStyle w:val="BodyText3"/>
        <w:keepNext/>
        <w:spacing w:after="240" w:line="240" w:lineRule="auto"/>
        <w:ind w:firstLine="720"/>
        <w:rPr>
          <w:b w:val="0"/>
          <w:szCs w:val="24"/>
          <w:u w:val="none"/>
          <w:lang w:val="en-US"/>
        </w:rPr>
      </w:pPr>
      <w:r w:rsidRPr="00A755A3">
        <w:rPr>
          <w:b w:val="0"/>
          <w:szCs w:val="24"/>
          <w:u w:val="none"/>
          <w:lang w:val="en-US"/>
        </w:rPr>
        <w:t>The Law on Child Protection:</w:t>
      </w:r>
    </w:p>
    <w:p w:rsidR="002C6872" w:rsidRPr="00A755A3" w:rsidRDefault="002C6872" w:rsidP="00E904F1">
      <w:pPr>
        <w:pStyle w:val="BodyText3"/>
        <w:spacing w:after="240" w:line="240" w:lineRule="auto"/>
        <w:ind w:firstLine="720"/>
        <w:rPr>
          <w:b w:val="0"/>
          <w:szCs w:val="24"/>
          <w:u w:val="none"/>
          <w:lang w:val="en-US"/>
        </w:rPr>
      </w:pPr>
      <w:r w:rsidRPr="00A755A3">
        <w:rPr>
          <w:b w:val="0"/>
          <w:szCs w:val="24"/>
          <w:u w:val="none"/>
          <w:lang w:val="en-US"/>
        </w:rPr>
        <w:t>The Law on Child Protection, effective as of 15 July 2007, resolved that appropriate shelters be provided to individuals with children with no means of sheltering and to pregnant women in fatal danger and that the addresses of these individuals be kept confidential upon their request.</w:t>
      </w:r>
    </w:p>
    <w:p w:rsidR="002C6872" w:rsidRPr="00A755A3" w:rsidRDefault="002C6872" w:rsidP="00E904F1">
      <w:pPr>
        <w:pStyle w:val="BodyText3"/>
        <w:spacing w:after="240" w:line="240" w:lineRule="auto"/>
        <w:ind w:firstLine="720"/>
        <w:rPr>
          <w:b w:val="0"/>
          <w:szCs w:val="24"/>
          <w:u w:val="none"/>
          <w:lang w:val="en-US"/>
        </w:rPr>
      </w:pPr>
      <w:r w:rsidRPr="00A755A3">
        <w:rPr>
          <w:b w:val="0"/>
          <w:szCs w:val="24"/>
          <w:u w:val="none"/>
          <w:lang w:val="en-US"/>
        </w:rPr>
        <w:t>In addition to the Penal (explained above) and the Civil Code (combined 4</w:t>
      </w:r>
      <w:r w:rsidRPr="00A755A3">
        <w:rPr>
          <w:b w:val="0"/>
          <w:szCs w:val="24"/>
          <w:u w:val="none"/>
          <w:vertAlign w:val="superscript"/>
          <w:lang w:val="en-US"/>
        </w:rPr>
        <w:t>th</w:t>
      </w:r>
      <w:r w:rsidRPr="00A755A3">
        <w:rPr>
          <w:b w:val="0"/>
          <w:szCs w:val="24"/>
          <w:u w:val="none"/>
          <w:lang w:val="en-US"/>
        </w:rPr>
        <w:t xml:space="preserve"> and 5</w:t>
      </w:r>
      <w:r w:rsidRPr="00A755A3">
        <w:rPr>
          <w:b w:val="0"/>
          <w:szCs w:val="24"/>
          <w:u w:val="none"/>
          <w:vertAlign w:val="superscript"/>
          <w:lang w:val="en-US"/>
        </w:rPr>
        <w:t>th</w:t>
      </w:r>
      <w:r w:rsidRPr="00A755A3">
        <w:rPr>
          <w:b w:val="0"/>
          <w:szCs w:val="24"/>
          <w:u w:val="none"/>
          <w:lang w:val="en-US"/>
        </w:rPr>
        <w:t xml:space="preserve"> Periodic Report) amendments elaborated earlier on legal provisions concerning maternity leave and breast-feeding leave have been reregulated in the new Labour Law (For detailed information on this issue, see Article 11-2-b).</w:t>
      </w:r>
    </w:p>
    <w:p w:rsidR="002C6872" w:rsidRPr="00A755A3" w:rsidRDefault="002C6872" w:rsidP="00E904F1">
      <w:pPr>
        <w:pStyle w:val="BodyText3"/>
        <w:spacing w:after="240" w:line="240" w:lineRule="auto"/>
        <w:ind w:firstLine="720"/>
        <w:rPr>
          <w:b w:val="0"/>
          <w:szCs w:val="24"/>
          <w:u w:val="none"/>
          <w:lang w:val="en-US"/>
        </w:rPr>
      </w:pPr>
      <w:r w:rsidRPr="00A755A3">
        <w:rPr>
          <w:b w:val="0"/>
          <w:szCs w:val="24"/>
          <w:u w:val="none"/>
          <w:lang w:val="en-US"/>
        </w:rPr>
        <w:t>With the new draft law prepared by KSGM on parental leave, KSGM aims at providing a legal basis which shall make the rights of female workers and civil servants to be compatible and allow active participation of fathers in child care and upbringing, a function which is still widely regarded as the mother’s responsibility in Turkish society (For detailed information on this draft law, See Article</w:t>
      </w:r>
      <w:r w:rsidR="002E66BB">
        <w:rPr>
          <w:b w:val="0"/>
          <w:szCs w:val="24"/>
          <w:u w:val="none"/>
          <w:lang w:val="en-US"/>
        </w:rPr>
        <w:t> </w:t>
      </w:r>
      <w:r w:rsidRPr="00A755A3">
        <w:rPr>
          <w:b w:val="0"/>
          <w:szCs w:val="24"/>
          <w:u w:val="none"/>
          <w:lang w:val="en-US"/>
        </w:rPr>
        <w:t>11-3).</w:t>
      </w:r>
    </w:p>
    <w:p w:rsidR="002C6872" w:rsidRPr="00A755A3" w:rsidRDefault="002C6872" w:rsidP="00E904F1">
      <w:pPr>
        <w:pStyle w:val="BodyText3"/>
        <w:spacing w:after="240" w:line="240" w:lineRule="auto"/>
        <w:ind w:firstLine="720"/>
        <w:rPr>
          <w:b w:val="0"/>
          <w:szCs w:val="24"/>
          <w:u w:val="none"/>
          <w:lang w:val="en-US"/>
        </w:rPr>
      </w:pPr>
      <w:r w:rsidRPr="00A755A3">
        <w:rPr>
          <w:b w:val="0"/>
          <w:szCs w:val="24"/>
          <w:u w:val="none"/>
          <w:lang w:val="en-US"/>
        </w:rPr>
        <w:t>Turkey has incorporated provisions regarding equal participation of women and men in working life both into its Constitution and into the Labour Act and has furnished this issue with legal and Constitutional guarantees (For detailed information, see Article 11).</w:t>
      </w:r>
    </w:p>
    <w:p w:rsidR="002C6872" w:rsidRPr="002E66BB" w:rsidRDefault="002C6872" w:rsidP="002E66BB">
      <w:pPr>
        <w:pStyle w:val="BodyText3"/>
        <w:spacing w:after="240" w:line="240" w:lineRule="auto"/>
        <w:ind w:firstLine="720"/>
        <w:rPr>
          <w:b w:val="0"/>
          <w:szCs w:val="24"/>
          <w:u w:val="none"/>
          <w:lang w:val="en-US"/>
        </w:rPr>
      </w:pPr>
      <w:r w:rsidRPr="002E66BB">
        <w:rPr>
          <w:b w:val="0"/>
          <w:szCs w:val="24"/>
          <w:u w:val="none"/>
          <w:lang w:val="en-US"/>
        </w:rPr>
        <w:t>The Prime Ministry Circular:</w:t>
      </w:r>
    </w:p>
    <w:p w:rsidR="002C6872" w:rsidRPr="00A755A3" w:rsidRDefault="002C6872" w:rsidP="002E66BB">
      <w:pPr>
        <w:spacing w:after="240" w:line="240" w:lineRule="auto"/>
        <w:ind w:firstLine="720"/>
        <w:jc w:val="both"/>
        <w:rPr>
          <w:spacing w:val="0"/>
          <w:w w:val="100"/>
          <w:sz w:val="24"/>
          <w:szCs w:val="24"/>
          <w:lang w:val="en-US"/>
        </w:rPr>
      </w:pPr>
      <w:r w:rsidRPr="00A755A3">
        <w:rPr>
          <w:spacing w:val="0"/>
          <w:w w:val="100"/>
          <w:sz w:val="24"/>
          <w:szCs w:val="24"/>
          <w:lang w:val="en-US"/>
        </w:rPr>
        <w:t>Another significant step taken for the elimination of violence against women was the formation of a Parliamentary Commission of Inquiry for purposes of “Investigating the Reasons Behind Custom and Honour Killings and Violence Against Women and Children, and Identifying the Measures to Be Taken”.</w:t>
      </w:r>
    </w:p>
    <w:p w:rsidR="002C6872" w:rsidRPr="00A755A3" w:rsidRDefault="002C6872" w:rsidP="002E66BB">
      <w:pPr>
        <w:spacing w:after="240" w:line="240" w:lineRule="auto"/>
        <w:ind w:firstLine="720"/>
        <w:jc w:val="both"/>
        <w:rPr>
          <w:spacing w:val="0"/>
          <w:w w:val="100"/>
          <w:sz w:val="24"/>
          <w:szCs w:val="24"/>
          <w:lang w:val="en-US"/>
        </w:rPr>
      </w:pPr>
      <w:r w:rsidRPr="00A755A3">
        <w:rPr>
          <w:spacing w:val="0"/>
          <w:w w:val="100"/>
          <w:sz w:val="24"/>
          <w:szCs w:val="24"/>
          <w:lang w:val="en-US"/>
        </w:rPr>
        <w:t xml:space="preserve">Following the submission of a comprehensive report prepared by the Commission a Prime Ministry Circular was published identfyig measures to be taken and institutions responsible. This Circular entrusted the General Directorate on the Status of Women with the duty of providing coordination for the activities and the measures to combat violence against women and custom and honour killings. Within the context of this function, KSGM monitors the activities of responsible/collaborating institutions and relevant agencies. A “Monitoring Committee for Violence Against Women” was established by KSGM with the participation of representatives of all related public agencies and institutions, universities and non-governmental organizations working for combating violence against women. The Committee meets under the chairmanship of the </w:t>
      </w:r>
      <w:r w:rsidRPr="00A755A3">
        <w:rPr>
          <w:snapToGrid w:val="0"/>
          <w:spacing w:val="0"/>
          <w:w w:val="100"/>
          <w:sz w:val="24"/>
          <w:szCs w:val="24"/>
          <w:lang w:val="en-US"/>
        </w:rPr>
        <w:t>State Minister for Women and Family Affairs in order to assess the current situation and to determine the extent to which the responsibilities specified by the Prime Ministry Circular have been discharged. Moreover, in accordance with the precautionary measures envisaged in the Circular, a “National Action Plan for Combating Domestic Violence Against Women” (2007-2010) has been prepared with the participation of all parties related to the issue of violence, in order to constitute a base for public policies. This Action Plan was put into effect upon approval by the State Minister for Women and Family Affairs.</w:t>
      </w:r>
    </w:p>
    <w:p w:rsidR="002C6872" w:rsidRPr="00A755A3" w:rsidRDefault="002C6872" w:rsidP="002E66BB">
      <w:pPr>
        <w:spacing w:after="240" w:line="240" w:lineRule="auto"/>
        <w:ind w:firstLine="720"/>
        <w:jc w:val="both"/>
        <w:rPr>
          <w:snapToGrid w:val="0"/>
          <w:spacing w:val="0"/>
          <w:w w:val="100"/>
          <w:sz w:val="24"/>
          <w:szCs w:val="24"/>
          <w:lang w:val="en-US"/>
        </w:rPr>
      </w:pPr>
      <w:r w:rsidRPr="00A755A3">
        <w:rPr>
          <w:snapToGrid w:val="0"/>
          <w:spacing w:val="0"/>
          <w:w w:val="100"/>
          <w:sz w:val="24"/>
          <w:szCs w:val="24"/>
          <w:lang w:val="en-US"/>
        </w:rPr>
        <w:t>Apart from legislative efforts, the following activities are performed in relation to implementation:</w:t>
      </w:r>
    </w:p>
    <w:p w:rsidR="002C6872" w:rsidRPr="002E66BB" w:rsidRDefault="002C6872" w:rsidP="002E66BB">
      <w:pPr>
        <w:pStyle w:val="BodyText3"/>
        <w:numPr>
          <w:ilvl w:val="0"/>
          <w:numId w:val="4"/>
        </w:numPr>
        <w:spacing w:after="240" w:line="240" w:lineRule="auto"/>
        <w:ind w:left="979" w:hanging="259"/>
        <w:rPr>
          <w:b w:val="0"/>
          <w:szCs w:val="24"/>
          <w:u w:val="none"/>
          <w:lang w:val="en-US"/>
        </w:rPr>
      </w:pPr>
      <w:r w:rsidRPr="002E66BB">
        <w:rPr>
          <w:b w:val="0"/>
          <w:snapToGrid w:val="0"/>
          <w:szCs w:val="24"/>
          <w:u w:val="none"/>
          <w:lang w:val="en-US"/>
        </w:rPr>
        <w:t xml:space="preserve">As stated above under Article 2 (d), with the collaboration of KSGM and General Directorate </w:t>
      </w:r>
      <w:r w:rsidRPr="002E66BB">
        <w:rPr>
          <w:b w:val="0"/>
          <w:szCs w:val="24"/>
          <w:u w:val="none"/>
          <w:lang w:val="en-US"/>
        </w:rPr>
        <w:t>of</w:t>
      </w:r>
      <w:r w:rsidRPr="002E66BB">
        <w:rPr>
          <w:b w:val="0"/>
          <w:snapToGrid w:val="0"/>
          <w:szCs w:val="24"/>
          <w:u w:val="none"/>
          <w:lang w:val="en-US"/>
        </w:rPr>
        <w:t xml:space="preserve"> Security, a Protocol, prepared for the initiation of an in-service training project to be delivered to 40.400 members of the police force with the aim of raising their awareness and sensitivity on the issues of violence against women, domestic violence, gender equality, methods of approach to violence victims and implementation of the Law on the Protection of Family and other related laws, was signed by relevant Ministers at the end of 2006. Within the framework of training of trainers launched as of May 2007 across </w:t>
      </w:r>
      <w:smartTag w:uri="urn:schemas-microsoft-com:office:smarttags" w:element="country-region">
        <w:smartTag w:uri="urn:schemas-microsoft-com:office:smarttags" w:element="place">
          <w:r w:rsidRPr="002E66BB">
            <w:rPr>
              <w:b w:val="0"/>
              <w:snapToGrid w:val="0"/>
              <w:szCs w:val="24"/>
              <w:u w:val="none"/>
              <w:lang w:val="en-US"/>
            </w:rPr>
            <w:t>Turkey</w:t>
          </w:r>
        </w:smartTag>
      </w:smartTag>
      <w:r w:rsidRPr="002E66BB">
        <w:rPr>
          <w:b w:val="0"/>
          <w:snapToGrid w:val="0"/>
          <w:szCs w:val="24"/>
          <w:u w:val="none"/>
          <w:lang w:val="en-US"/>
        </w:rPr>
        <w:t xml:space="preserve">, trainings of 270 participants have been completed. Since then, 270 trainers have been delivering training to members of the police force working at police stations which female violence victims apply to as first agencies. With the conclusion of the trainings by the end of 2008 the standardization of registry systems in police stations and adoption of a victim-centred approach will be possible. The activity in question is also of importance in terms of gaining experience on working with men. </w:t>
      </w:r>
    </w:p>
    <w:p w:rsidR="002C6872" w:rsidRPr="002E66BB" w:rsidRDefault="002C6872" w:rsidP="002E66BB">
      <w:pPr>
        <w:pStyle w:val="BodyText3"/>
        <w:numPr>
          <w:ilvl w:val="0"/>
          <w:numId w:val="4"/>
        </w:numPr>
        <w:spacing w:after="240" w:line="240" w:lineRule="auto"/>
        <w:ind w:left="979" w:hanging="259"/>
        <w:rPr>
          <w:b w:val="0"/>
          <w:snapToGrid w:val="0"/>
          <w:szCs w:val="24"/>
          <w:u w:val="none"/>
          <w:lang w:val="en-US"/>
        </w:rPr>
      </w:pPr>
      <w:r w:rsidRPr="002E66BB">
        <w:rPr>
          <w:b w:val="0"/>
          <w:snapToGrid w:val="0"/>
          <w:szCs w:val="24"/>
          <w:u w:val="none"/>
          <w:lang w:val="en-US"/>
        </w:rPr>
        <w:t>Within the context of the Turkey-European Union Pre-Accession Financial Cooperation Programme, the project titled “Promoting Gender Equality” was initiated for the years 2007-2008.</w:t>
      </w:r>
    </w:p>
    <w:p w:rsidR="002C6872" w:rsidRPr="00A755A3" w:rsidRDefault="002C6872" w:rsidP="002E66BB">
      <w:pPr>
        <w:tabs>
          <w:tab w:val="left" w:pos="360"/>
        </w:tabs>
        <w:spacing w:after="240" w:line="240" w:lineRule="auto"/>
        <w:ind w:left="720"/>
        <w:jc w:val="both"/>
        <w:rPr>
          <w:spacing w:val="0"/>
          <w:w w:val="100"/>
          <w:sz w:val="24"/>
          <w:szCs w:val="24"/>
          <w:lang w:val="en-US"/>
        </w:rPr>
      </w:pPr>
      <w:r w:rsidRPr="00A755A3">
        <w:rPr>
          <w:spacing w:val="0"/>
          <w:w w:val="100"/>
          <w:sz w:val="24"/>
          <w:szCs w:val="24"/>
          <w:lang w:val="en-US"/>
        </w:rPr>
        <w:t>Implemented by KSGM, the Project consists of two components, the first of which is “Strengthening Institutional Capacity” and aims at strengthening the institutional capacity of KSGM and the cooperating agencies. Within the context of the second component of the project titled “Combating Domestic Violence Against Women”; qualitative and quantitative research studies will be conducted on the reasons and consequences of domestic violence against women, database and service models and awareness-raising and in-service training modules will be developed.</w:t>
      </w:r>
    </w:p>
    <w:p w:rsidR="002C6872" w:rsidRPr="002E66BB" w:rsidRDefault="002C6872" w:rsidP="002E66BB">
      <w:pPr>
        <w:pStyle w:val="BodyText3"/>
        <w:numPr>
          <w:ilvl w:val="0"/>
          <w:numId w:val="4"/>
        </w:numPr>
        <w:spacing w:after="240" w:line="240" w:lineRule="auto"/>
        <w:ind w:left="965" w:hanging="245"/>
        <w:rPr>
          <w:b w:val="0"/>
          <w:snapToGrid w:val="0"/>
          <w:szCs w:val="24"/>
          <w:u w:val="none"/>
          <w:lang w:val="en-US"/>
        </w:rPr>
      </w:pPr>
      <w:r w:rsidRPr="002E66BB">
        <w:rPr>
          <w:b w:val="0"/>
          <w:snapToGrid w:val="0"/>
          <w:szCs w:val="24"/>
          <w:u w:val="none"/>
          <w:lang w:val="en-US"/>
        </w:rPr>
        <w:t>In-service training programs were delivered to the personnel of the Presidency of Religious Affairs covering the issues of “Duties, Authorities and Responsibilities of the General Directorate on the Status of Women”, “The New Turkish Civil Code from the Perspective of Women Rights”, “Custom and Honour Killings” and “Gender Equality”.</w:t>
      </w:r>
    </w:p>
    <w:p w:rsidR="002C6872" w:rsidRPr="002E66BB" w:rsidRDefault="002C6872" w:rsidP="002E66BB">
      <w:pPr>
        <w:pStyle w:val="BodyText3"/>
        <w:numPr>
          <w:ilvl w:val="0"/>
          <w:numId w:val="4"/>
        </w:numPr>
        <w:spacing w:after="240" w:line="240" w:lineRule="auto"/>
        <w:ind w:left="965" w:hanging="245"/>
        <w:rPr>
          <w:b w:val="0"/>
          <w:snapToGrid w:val="0"/>
          <w:szCs w:val="24"/>
          <w:u w:val="none"/>
          <w:lang w:val="en-US"/>
        </w:rPr>
      </w:pPr>
      <w:r w:rsidRPr="002E66BB">
        <w:rPr>
          <w:b w:val="0"/>
          <w:snapToGrid w:val="0"/>
          <w:szCs w:val="24"/>
          <w:u w:val="none"/>
          <w:lang w:val="en-US"/>
        </w:rPr>
        <w:t>Within the framework of the Law on Child Protection, entered into force in 2007, General Directorate of Social Services and Child Protection Agency provides appropriate shelter to individuals with children with no means of sheltering, pregnant women in fatal danger and women victimized by violence via the “guest houses” for women.</w:t>
      </w:r>
    </w:p>
    <w:p w:rsidR="002C6872" w:rsidRPr="002E66BB" w:rsidRDefault="002C6872" w:rsidP="002E66BB">
      <w:pPr>
        <w:pStyle w:val="BodyText3"/>
        <w:numPr>
          <w:ilvl w:val="0"/>
          <w:numId w:val="4"/>
        </w:numPr>
        <w:spacing w:after="240" w:line="240" w:lineRule="auto"/>
        <w:ind w:left="965" w:hanging="245"/>
        <w:rPr>
          <w:b w:val="0"/>
          <w:snapToGrid w:val="0"/>
          <w:szCs w:val="24"/>
          <w:u w:val="none"/>
          <w:lang w:val="en-US"/>
        </w:rPr>
      </w:pPr>
      <w:r w:rsidRPr="002E66BB">
        <w:rPr>
          <w:b w:val="0"/>
          <w:snapToGrid w:val="0"/>
          <w:szCs w:val="24"/>
          <w:u w:val="none"/>
          <w:lang w:val="en-US"/>
        </w:rPr>
        <w:t xml:space="preserve">There are 25 guest houses for women in service under the General Directorate of Social Services and Child Protection Agency. Moreover, there are 24 guest houses for women established under Governorships, Municipalities and Districts or within the framework of special legal provisions. As of July 2008, there are 49 guest houses in total across </w:t>
      </w:r>
      <w:smartTag w:uri="urn:schemas-microsoft-com:office:smarttags" w:element="place">
        <w:smartTag w:uri="urn:schemas-microsoft-com:office:smarttags" w:element="country-region">
          <w:r w:rsidRPr="002E66BB">
            <w:rPr>
              <w:b w:val="0"/>
              <w:snapToGrid w:val="0"/>
              <w:szCs w:val="24"/>
              <w:u w:val="none"/>
              <w:lang w:val="en-US"/>
            </w:rPr>
            <w:t>Turkey</w:t>
          </w:r>
        </w:smartTag>
      </w:smartTag>
      <w:r w:rsidRPr="002E66BB">
        <w:rPr>
          <w:b w:val="0"/>
          <w:snapToGrid w:val="0"/>
          <w:szCs w:val="24"/>
          <w:u w:val="none"/>
          <w:lang w:val="en-US"/>
        </w:rPr>
        <w:t>. It is a well known fact that these services are not yet sufficient for the country as a whole. Therefore, with the Municipality Law No.5393, municipalities were also furnished with the authority to provide services to women victims of violence. This law will thus enable the improvement of the protective and preventive services offered to women victims of violence. In addition, efforts were initiated, 2007, under the cooperation of the Ministry of Interior, European Union and United Nations Population Fund for the foundation of 8 other shelters.</w:t>
      </w:r>
    </w:p>
    <w:p w:rsidR="002C6872" w:rsidRPr="002E66BB" w:rsidRDefault="002C6872" w:rsidP="002E66BB">
      <w:pPr>
        <w:pStyle w:val="BodyText3"/>
        <w:numPr>
          <w:ilvl w:val="0"/>
          <w:numId w:val="4"/>
        </w:numPr>
        <w:spacing w:after="240" w:line="240" w:lineRule="auto"/>
        <w:ind w:left="965" w:hanging="245"/>
        <w:rPr>
          <w:b w:val="0"/>
          <w:snapToGrid w:val="0"/>
          <w:szCs w:val="24"/>
          <w:u w:val="none"/>
          <w:lang w:val="en-US"/>
        </w:rPr>
      </w:pPr>
      <w:r w:rsidRPr="002E66BB">
        <w:rPr>
          <w:b w:val="0"/>
          <w:snapToGrid w:val="0"/>
          <w:szCs w:val="24"/>
          <w:u w:val="none"/>
          <w:lang w:val="en-US"/>
        </w:rPr>
        <w:t>183 Hotline for Women and Children was established and is currently in service for 7 days and 24 hours with the aim of providing women and children victimized by violence or carry a risk thereof, with information services in psychological, legal and economic areas, with information on the service institutions they can avail themselves of and with the assistance they require in the shortest time possible. The process started in 2002 was generlized in 2006 to 81 provinces. Applications received through the hotline are responded to by social workers and psychologists.The responders evaluate the state of the applicant, the urgency of the situation and the services necessitated and get into contact with Bar Associations for legal issues, Law Enforcement Agencies when the situation requires the assistance of emergency intervention teams and Provincial Directorates for Social Services when psychological assistance or sheltering is requested by the applicant. As of 2007, hotline has provided services to 132.617 people.</w:t>
      </w:r>
    </w:p>
    <w:p w:rsidR="002C6872" w:rsidRPr="002E66BB" w:rsidRDefault="002C6872" w:rsidP="002E66BB">
      <w:pPr>
        <w:pStyle w:val="BodyText3"/>
        <w:numPr>
          <w:ilvl w:val="0"/>
          <w:numId w:val="4"/>
        </w:numPr>
        <w:spacing w:after="240" w:line="240" w:lineRule="auto"/>
        <w:ind w:left="965" w:hanging="245"/>
        <w:rPr>
          <w:b w:val="0"/>
          <w:snapToGrid w:val="0"/>
          <w:szCs w:val="24"/>
          <w:u w:val="none"/>
          <w:lang w:val="en-US"/>
        </w:rPr>
      </w:pPr>
      <w:r w:rsidRPr="002E66BB">
        <w:rPr>
          <w:b w:val="0"/>
          <w:snapToGrid w:val="0"/>
          <w:szCs w:val="24"/>
          <w:u w:val="none"/>
          <w:lang w:val="en-US"/>
        </w:rPr>
        <w:t>The number of Family Counselling Centres which provide guidance and counselling  services as well as protective-preventive, educational-developmental and therapeutic-rehabilitative services in order to protect and support family life and to provide solutions to problems thereof was increased in 36 provinces to 40 as of April 2008. The number of people who have received services since the previous reporting period is 37.782.</w:t>
      </w:r>
    </w:p>
    <w:p w:rsidR="002C6872" w:rsidRPr="002E66BB" w:rsidRDefault="002C6872" w:rsidP="002E66BB">
      <w:pPr>
        <w:pStyle w:val="BodyText3"/>
        <w:numPr>
          <w:ilvl w:val="0"/>
          <w:numId w:val="4"/>
        </w:numPr>
        <w:spacing w:after="240" w:line="240" w:lineRule="auto"/>
        <w:ind w:left="965" w:hanging="245"/>
        <w:rPr>
          <w:b w:val="0"/>
          <w:snapToGrid w:val="0"/>
          <w:szCs w:val="24"/>
          <w:u w:val="none"/>
          <w:lang w:val="en-US"/>
        </w:rPr>
      </w:pPr>
      <w:r w:rsidRPr="002E66BB">
        <w:rPr>
          <w:b w:val="0"/>
          <w:snapToGrid w:val="0"/>
          <w:szCs w:val="24"/>
          <w:u w:val="none"/>
          <w:lang w:val="en-US"/>
        </w:rPr>
        <w:t xml:space="preserve">Within the framework of the participation of women in development, 71 Community Centres under the General Directorate of Social Services and Child Protection Agency have provided services to 213.023 women since the previous reporting period. Community Centres implement women-related projects, promoting attitudes and behaviours compatible with the urban way of living, directed to solve problems with the participation of people and official and non-governmental organizations, enabling the local people to attain better living conditions. In line with their basic objectives, Community Centres also provide women victimized by violence with psychological and legal counselling and economic assistance and assess the situations of women who request sheltering and communicate these requests to relevant authoroties. </w:t>
      </w:r>
    </w:p>
    <w:p w:rsidR="002C6872" w:rsidRPr="002E66BB" w:rsidRDefault="002C6872" w:rsidP="002E66BB">
      <w:pPr>
        <w:pStyle w:val="BodyText3"/>
        <w:numPr>
          <w:ilvl w:val="0"/>
          <w:numId w:val="4"/>
        </w:numPr>
        <w:spacing w:after="240" w:line="240" w:lineRule="auto"/>
        <w:ind w:left="965" w:hanging="245"/>
        <w:rPr>
          <w:b w:val="0"/>
          <w:snapToGrid w:val="0"/>
          <w:szCs w:val="24"/>
          <w:u w:val="none"/>
          <w:lang w:val="en-US"/>
        </w:rPr>
      </w:pPr>
      <w:r w:rsidRPr="002E66BB">
        <w:rPr>
          <w:b w:val="0"/>
          <w:snapToGrid w:val="0"/>
          <w:szCs w:val="24"/>
          <w:u w:val="none"/>
          <w:lang w:val="en-US"/>
        </w:rPr>
        <w:t>Besides, projects such as Support to Housewives Project, Home Based Childcare Project and income-generating activities such as various vocational courses (carpet weaving, needlework, embroidery, marbling, computer skills, elderly care, patient care etc.), bazaars and exhibitions for women as well as training programs for increasing the knowledge, awareness and skill levels are conducted. Activities for Women’s Human Rights Training program (see Article 3), My Family, Family-Children Training, Functional Adult Literacy Training and Father Support Programmes are carried out in these centers.</w:t>
      </w:r>
    </w:p>
    <w:p w:rsidR="002C6872" w:rsidRPr="002E66BB" w:rsidRDefault="002C6872" w:rsidP="002E66BB">
      <w:pPr>
        <w:pStyle w:val="BodyText3"/>
        <w:numPr>
          <w:ilvl w:val="0"/>
          <w:numId w:val="4"/>
        </w:numPr>
        <w:spacing w:after="240" w:line="240" w:lineRule="auto"/>
        <w:ind w:left="965" w:hanging="245"/>
        <w:rPr>
          <w:b w:val="0"/>
          <w:snapToGrid w:val="0"/>
          <w:szCs w:val="24"/>
          <w:u w:val="none"/>
          <w:lang w:val="en-US"/>
        </w:rPr>
      </w:pPr>
      <w:r w:rsidRPr="002E66BB">
        <w:rPr>
          <w:b w:val="0"/>
          <w:snapToGrid w:val="0"/>
          <w:szCs w:val="24"/>
          <w:u w:val="none"/>
          <w:lang w:val="en-US"/>
        </w:rPr>
        <w:t xml:space="preserve">Services are provided on matters of education, guidance, vocation etc. for women in 29 Multi-Purpose Community Centres (ÇATOM) located in Eastern and South Eastern Regions under the South-Eastern Anatolia Project Regional Development Administration (See Article 14-2-a). </w:t>
      </w:r>
    </w:p>
    <w:p w:rsidR="002C6872" w:rsidRPr="002E66BB" w:rsidRDefault="002C6872" w:rsidP="002E66BB">
      <w:pPr>
        <w:pStyle w:val="BodyText3"/>
        <w:numPr>
          <w:ilvl w:val="0"/>
          <w:numId w:val="4"/>
        </w:numPr>
        <w:spacing w:after="240" w:line="240" w:lineRule="auto"/>
        <w:ind w:left="965" w:hanging="245"/>
        <w:rPr>
          <w:b w:val="0"/>
          <w:snapToGrid w:val="0"/>
          <w:szCs w:val="24"/>
          <w:u w:val="none"/>
          <w:lang w:val="en-US"/>
        </w:rPr>
      </w:pPr>
      <w:r w:rsidRPr="002E66BB">
        <w:rPr>
          <w:b w:val="0"/>
          <w:snapToGrid w:val="0"/>
          <w:szCs w:val="24"/>
          <w:u w:val="none"/>
          <w:lang w:val="en-US"/>
        </w:rPr>
        <w:t xml:space="preserve">Within the framework of general healthcare, mental disorders constitute an important public health problem in </w:t>
      </w:r>
      <w:smartTag w:uri="urn:schemas-microsoft-com:office:smarttags" w:element="place">
        <w:smartTag w:uri="urn:schemas-microsoft-com:office:smarttags" w:element="country-region">
          <w:r w:rsidRPr="002E66BB">
            <w:rPr>
              <w:b w:val="0"/>
              <w:snapToGrid w:val="0"/>
              <w:szCs w:val="24"/>
              <w:u w:val="none"/>
              <w:lang w:val="en-US"/>
            </w:rPr>
            <w:t>Turkey</w:t>
          </w:r>
        </w:smartTag>
      </w:smartTag>
      <w:r w:rsidRPr="002E66BB">
        <w:rPr>
          <w:b w:val="0"/>
          <w:snapToGrid w:val="0"/>
          <w:szCs w:val="24"/>
          <w:u w:val="none"/>
          <w:lang w:val="en-US"/>
        </w:rPr>
        <w:t xml:space="preserve">, as is the case around the world. Various measures are taken to prevent cases of suicide related to mental disorders, which is also a phenomenon with a high prevalence among women. In this respect, 16.056 health personnel have been trained by province-based Training Councils within the context of the activities initiated in 2004 by the Ministry of Health. In another aspect of preventive activities, “Psychosocial Support and Crisis Intervention Units” were established and started services in February </w:t>
      </w:r>
      <w:smartTag w:uri="urn:schemas-microsoft-com:office:smarttags" w:element="metricconverter">
        <w:smartTagPr>
          <w:attr w:name="ProductID" w:val="2006 in"/>
        </w:smartTagPr>
        <w:r w:rsidRPr="002E66BB">
          <w:rPr>
            <w:b w:val="0"/>
            <w:snapToGrid w:val="0"/>
            <w:szCs w:val="24"/>
            <w:u w:val="none"/>
            <w:lang w:val="en-US"/>
          </w:rPr>
          <w:t>2006 in</w:t>
        </w:r>
      </w:smartTag>
      <w:r w:rsidRPr="002E66BB">
        <w:rPr>
          <w:b w:val="0"/>
          <w:snapToGrid w:val="0"/>
          <w:szCs w:val="24"/>
          <w:u w:val="none"/>
          <w:lang w:val="en-US"/>
        </w:rPr>
        <w:t xml:space="preserve"> the emergency rooms in hospitals. The mentioned units have been established in 97 hospitals in 49 provinces as of 2008. It is aimed to generalize these units across </w:t>
      </w:r>
      <w:smartTag w:uri="urn:schemas-microsoft-com:office:smarttags" w:element="place">
        <w:smartTag w:uri="urn:schemas-microsoft-com:office:smarttags" w:element="country-region">
          <w:r w:rsidRPr="002E66BB">
            <w:rPr>
              <w:b w:val="0"/>
              <w:snapToGrid w:val="0"/>
              <w:szCs w:val="24"/>
              <w:u w:val="none"/>
              <w:lang w:val="en-US"/>
            </w:rPr>
            <w:t>Turkey</w:t>
          </w:r>
        </w:smartTag>
      </w:smartTag>
      <w:r w:rsidRPr="002E66BB">
        <w:rPr>
          <w:b w:val="0"/>
          <w:snapToGrid w:val="0"/>
          <w:szCs w:val="24"/>
          <w:u w:val="none"/>
          <w:lang w:val="en-US"/>
        </w:rPr>
        <w:t xml:space="preserve"> by 2010 and the number of suicide cases is targeted to be reduced by 1/3 by the year 2011. </w:t>
      </w:r>
    </w:p>
    <w:p w:rsidR="002C6872" w:rsidRPr="002E66BB" w:rsidRDefault="002C6872" w:rsidP="002E66BB">
      <w:pPr>
        <w:pStyle w:val="BodyText3"/>
        <w:numPr>
          <w:ilvl w:val="0"/>
          <w:numId w:val="4"/>
        </w:numPr>
        <w:spacing w:after="240" w:line="240" w:lineRule="auto"/>
        <w:ind w:left="965" w:hanging="245"/>
        <w:rPr>
          <w:b w:val="0"/>
          <w:snapToGrid w:val="0"/>
          <w:szCs w:val="24"/>
          <w:u w:val="none"/>
          <w:lang w:val="en-US"/>
        </w:rPr>
      </w:pPr>
      <w:r w:rsidRPr="002E66BB">
        <w:rPr>
          <w:b w:val="0"/>
          <w:snapToGrid w:val="0"/>
          <w:szCs w:val="24"/>
          <w:u w:val="none"/>
          <w:lang w:val="en-US"/>
        </w:rPr>
        <w:t xml:space="preserve">The Protocol on “The Role of the Health Personnel in Combating Violence against Women and the Applicable Procedures Project” was signed on 3 January 2008 between KSGM and the Ministry of Health. With signing the Protocol, efforts are under way to specify the health service procedures offered to female victims of violence and women under risk and to organize relevant in-service trainings for health personnel. Training programs for health personnel have been initiated as of May 2008. Under the said Protocol, it is targeted to train 500 trainers and to reach 75.000 health personnel through these trainers. </w:t>
      </w:r>
    </w:p>
    <w:p w:rsidR="002C6872" w:rsidRPr="002E66BB" w:rsidRDefault="002C6872" w:rsidP="002E66BB">
      <w:pPr>
        <w:pStyle w:val="BodyText3"/>
        <w:numPr>
          <w:ilvl w:val="0"/>
          <w:numId w:val="4"/>
        </w:numPr>
        <w:spacing w:after="240" w:line="240" w:lineRule="auto"/>
        <w:ind w:left="965" w:hanging="245"/>
        <w:rPr>
          <w:b w:val="0"/>
          <w:snapToGrid w:val="0"/>
          <w:szCs w:val="24"/>
          <w:u w:val="none"/>
          <w:lang w:val="en-US"/>
        </w:rPr>
      </w:pPr>
      <w:r w:rsidRPr="002E66BB">
        <w:rPr>
          <w:b w:val="0"/>
          <w:snapToGrid w:val="0"/>
          <w:szCs w:val="24"/>
          <w:u w:val="none"/>
          <w:lang w:val="en-US"/>
        </w:rPr>
        <w:t xml:space="preserve">Meetings are organized with non-governmental organizations involved in activities for women in various provinces to assess the developments pertaining to the status of women. In addition to education, health, law and employment and entrepreneurship commissions established and working under the coordination of the General Directorate on the Status of Women, international relations, media, environment and disaster committees were also established. </w:t>
      </w:r>
    </w:p>
    <w:p w:rsidR="002C6872" w:rsidRPr="002E66BB" w:rsidRDefault="002C6872" w:rsidP="002E66BB">
      <w:pPr>
        <w:pStyle w:val="BodyText3"/>
        <w:numPr>
          <w:ilvl w:val="0"/>
          <w:numId w:val="4"/>
        </w:numPr>
        <w:spacing w:after="240" w:line="240" w:lineRule="auto"/>
        <w:ind w:left="965" w:hanging="245"/>
        <w:rPr>
          <w:b w:val="0"/>
          <w:snapToGrid w:val="0"/>
          <w:szCs w:val="24"/>
          <w:u w:val="none"/>
          <w:lang w:val="en-US"/>
        </w:rPr>
      </w:pPr>
      <w:r w:rsidRPr="002E66BB">
        <w:rPr>
          <w:b w:val="0"/>
          <w:snapToGrid w:val="0"/>
          <w:szCs w:val="24"/>
          <w:u w:val="none"/>
          <w:lang w:val="en-US"/>
        </w:rPr>
        <w:t xml:space="preserve">The United Nations Population Fund </w:t>
      </w:r>
      <w:smartTag w:uri="urn:schemas-microsoft-com:office:smarttags" w:element="place">
        <w:smartTag w:uri="urn:schemas-microsoft-com:office:smarttags" w:element="country-region">
          <w:r w:rsidRPr="002E66BB">
            <w:rPr>
              <w:b w:val="0"/>
              <w:snapToGrid w:val="0"/>
              <w:szCs w:val="24"/>
              <w:u w:val="none"/>
              <w:lang w:val="en-US"/>
            </w:rPr>
            <w:t>Turkey</w:t>
          </w:r>
        </w:smartTag>
      </w:smartTag>
      <w:r w:rsidRPr="002E66BB">
        <w:rPr>
          <w:b w:val="0"/>
          <w:snapToGrid w:val="0"/>
          <w:szCs w:val="24"/>
          <w:u w:val="none"/>
          <w:lang w:val="en-US"/>
        </w:rPr>
        <w:t xml:space="preserve"> IV. Country Programme (2006-2010) aims at reducing poverty, improving maternal health, combating sexually transmitted diseases/HIV/AIDS, promoting gender equality, promoting equal rights for women and enhancing women’s powers. IV. Country Programme comprises three components, namely “Reproductive Health”, “Gender” and “Population and Development Strategies”. Within the scope of the “Gender” component of the Programme, coordination and programming processes of most of the international assistance for promoting gender equality and empowerment of women in </w:t>
      </w:r>
      <w:smartTag w:uri="urn:schemas-microsoft-com:office:smarttags" w:element="place">
        <w:smartTag w:uri="urn:schemas-microsoft-com:office:smarttags" w:element="country-region">
          <w:r w:rsidRPr="002E66BB">
            <w:rPr>
              <w:b w:val="0"/>
              <w:snapToGrid w:val="0"/>
              <w:szCs w:val="24"/>
              <w:u w:val="none"/>
              <w:lang w:val="en-US"/>
            </w:rPr>
            <w:t>Turkey</w:t>
          </w:r>
        </w:smartTag>
      </w:smartTag>
      <w:r w:rsidRPr="002E66BB">
        <w:rPr>
          <w:b w:val="0"/>
          <w:snapToGrid w:val="0"/>
          <w:szCs w:val="24"/>
          <w:u w:val="none"/>
          <w:lang w:val="en-US"/>
        </w:rPr>
        <w:t xml:space="preserve"> are carried out. With this component, consideration of women’s human rights is furnished with a priority position in activities towards establishing the required political environment. The component thus aims at the subsequent reduction of gender-based violence and protection and empowerment of women.</w:t>
      </w:r>
    </w:p>
    <w:p w:rsidR="002C6872" w:rsidRPr="00A755A3" w:rsidRDefault="002C6872" w:rsidP="002E66BB">
      <w:pPr>
        <w:keepNext/>
        <w:tabs>
          <w:tab w:val="left" w:pos="360"/>
        </w:tabs>
        <w:spacing w:after="240" w:line="240" w:lineRule="auto"/>
        <w:ind w:firstLine="720"/>
        <w:jc w:val="both"/>
        <w:rPr>
          <w:spacing w:val="0"/>
          <w:w w:val="100"/>
          <w:sz w:val="24"/>
          <w:szCs w:val="24"/>
          <w:lang w:val="en-US"/>
        </w:rPr>
      </w:pPr>
      <w:r w:rsidRPr="00A755A3">
        <w:rPr>
          <w:spacing w:val="0"/>
          <w:w w:val="100"/>
          <w:sz w:val="24"/>
          <w:szCs w:val="24"/>
          <w:lang w:val="en-US"/>
        </w:rPr>
        <w:t>Activities Performed for Awareness-Raising:</w:t>
      </w:r>
    </w:p>
    <w:p w:rsidR="002C6872" w:rsidRPr="00A755A3" w:rsidRDefault="002C6872" w:rsidP="002E66BB">
      <w:pPr>
        <w:tabs>
          <w:tab w:val="left" w:pos="360"/>
        </w:tabs>
        <w:spacing w:after="240" w:line="240" w:lineRule="auto"/>
        <w:ind w:firstLine="720"/>
        <w:jc w:val="both"/>
        <w:rPr>
          <w:spacing w:val="0"/>
          <w:w w:val="100"/>
          <w:sz w:val="24"/>
          <w:szCs w:val="24"/>
          <w:lang w:val="en-US"/>
        </w:rPr>
      </w:pPr>
      <w:r w:rsidRPr="00A755A3">
        <w:rPr>
          <w:spacing w:val="0"/>
          <w:w w:val="100"/>
          <w:sz w:val="24"/>
          <w:szCs w:val="24"/>
          <w:lang w:val="en-US"/>
        </w:rPr>
        <w:t>Within the context of combating violence against women, “Stop Violence Against Women Campaign” was initiated in 2004 as the first step of a long-term programme under the cooperation between the State Ministry of Women and Family Affairs and the United Nations Population Fund.</w:t>
      </w:r>
    </w:p>
    <w:p w:rsidR="002C6872" w:rsidRPr="00A755A3" w:rsidRDefault="002C6872" w:rsidP="002E66BB">
      <w:pPr>
        <w:tabs>
          <w:tab w:val="left" w:pos="360"/>
        </w:tabs>
        <w:spacing w:after="240" w:line="240" w:lineRule="auto"/>
        <w:ind w:firstLine="720"/>
        <w:jc w:val="both"/>
        <w:rPr>
          <w:spacing w:val="0"/>
          <w:w w:val="100"/>
          <w:sz w:val="24"/>
          <w:szCs w:val="24"/>
          <w:lang w:val="en-US"/>
        </w:rPr>
      </w:pPr>
      <w:r w:rsidRPr="00A755A3">
        <w:rPr>
          <w:spacing w:val="0"/>
          <w:w w:val="100"/>
          <w:sz w:val="24"/>
          <w:szCs w:val="24"/>
          <w:lang w:val="en-US"/>
        </w:rPr>
        <w:t xml:space="preserve">This campaign aimed primarily at raising awareness in the society and increasing social sensitivity on the issue of violence against women. Activities within the scope of the campaign are performed with the support provided by relevant public agencies and institutions, local authorities, media, non-governmental organizations and international organizations, as well as renowned artists in </w:t>
      </w:r>
      <w:smartTag w:uri="urn:schemas-microsoft-com:office:smarttags" w:element="place">
        <w:smartTag w:uri="urn:schemas-microsoft-com:office:smarttags" w:element="country-region">
          <w:r w:rsidRPr="00A755A3">
            <w:rPr>
              <w:spacing w:val="0"/>
              <w:w w:val="100"/>
              <w:sz w:val="24"/>
              <w:szCs w:val="24"/>
              <w:lang w:val="en-US"/>
            </w:rPr>
            <w:t>Turkey</w:t>
          </w:r>
        </w:smartTag>
      </w:smartTag>
      <w:r w:rsidRPr="00A755A3">
        <w:rPr>
          <w:spacing w:val="0"/>
          <w:w w:val="100"/>
          <w:sz w:val="24"/>
          <w:szCs w:val="24"/>
          <w:lang w:val="en-US"/>
        </w:rPr>
        <w:t>, Football Teams of the 1. Turkish Super League and the State Polyphonic Chorus. Within the scope of the campaign, in order to raise awareness:</w:t>
      </w:r>
    </w:p>
    <w:p w:rsidR="002C6872" w:rsidRPr="00A755A3" w:rsidRDefault="002C6872" w:rsidP="002E66BB">
      <w:pPr>
        <w:numPr>
          <w:ilvl w:val="0"/>
          <w:numId w:val="1"/>
        </w:numPr>
        <w:tabs>
          <w:tab w:val="left" w:pos="360"/>
        </w:tabs>
        <w:suppressAutoHyphens w:val="0"/>
        <w:spacing w:after="240" w:line="240" w:lineRule="auto"/>
        <w:ind w:left="965" w:hanging="245"/>
        <w:jc w:val="both"/>
        <w:rPr>
          <w:spacing w:val="0"/>
          <w:w w:val="100"/>
          <w:sz w:val="24"/>
          <w:szCs w:val="24"/>
          <w:lang w:val="en-US"/>
        </w:rPr>
      </w:pPr>
      <w:r w:rsidRPr="00A755A3">
        <w:rPr>
          <w:spacing w:val="0"/>
          <w:w w:val="100"/>
          <w:sz w:val="24"/>
          <w:szCs w:val="24"/>
          <w:lang w:val="en-US"/>
        </w:rPr>
        <w:t>Concerts presenting folk songs on the theme of women were held;</w:t>
      </w:r>
    </w:p>
    <w:p w:rsidR="002C6872" w:rsidRPr="00A755A3" w:rsidRDefault="002C6872" w:rsidP="002E66BB">
      <w:pPr>
        <w:numPr>
          <w:ilvl w:val="0"/>
          <w:numId w:val="1"/>
        </w:numPr>
        <w:tabs>
          <w:tab w:val="left" w:pos="360"/>
        </w:tabs>
        <w:suppressAutoHyphens w:val="0"/>
        <w:spacing w:after="240" w:line="240" w:lineRule="auto"/>
        <w:ind w:left="965" w:hanging="245"/>
        <w:jc w:val="both"/>
        <w:rPr>
          <w:spacing w:val="0"/>
          <w:w w:val="100"/>
          <w:sz w:val="24"/>
          <w:szCs w:val="24"/>
          <w:lang w:val="en-US"/>
        </w:rPr>
      </w:pPr>
      <w:r w:rsidRPr="00A755A3">
        <w:rPr>
          <w:spacing w:val="0"/>
          <w:w w:val="100"/>
          <w:sz w:val="24"/>
          <w:szCs w:val="24"/>
          <w:lang w:val="en-US"/>
        </w:rPr>
        <w:t xml:space="preserve">Football players of the 1. Turkish Super League who took the field in matches wearing labels and t-shirts reading “Stop Violence Against Women” via a collaborative effort with the Presidency of Turkish Football Federation; </w:t>
      </w:r>
    </w:p>
    <w:p w:rsidR="002C6872" w:rsidRPr="00A755A3" w:rsidRDefault="002C6872" w:rsidP="002E66BB">
      <w:pPr>
        <w:numPr>
          <w:ilvl w:val="0"/>
          <w:numId w:val="1"/>
        </w:numPr>
        <w:tabs>
          <w:tab w:val="left" w:pos="360"/>
        </w:tabs>
        <w:suppressAutoHyphens w:val="0"/>
        <w:spacing w:after="240" w:line="240" w:lineRule="auto"/>
        <w:ind w:left="965" w:hanging="245"/>
        <w:jc w:val="both"/>
        <w:rPr>
          <w:spacing w:val="0"/>
          <w:w w:val="100"/>
          <w:sz w:val="24"/>
          <w:szCs w:val="24"/>
          <w:lang w:val="en-US"/>
        </w:rPr>
      </w:pPr>
      <w:r w:rsidRPr="00A755A3">
        <w:rPr>
          <w:spacing w:val="0"/>
          <w:w w:val="100"/>
          <w:sz w:val="24"/>
          <w:szCs w:val="24"/>
          <w:lang w:val="en-US"/>
        </w:rPr>
        <w:t xml:space="preserve">Badges bearing the “Stop Violence Against Women” logo were provided for use by members of the Parliament; </w:t>
      </w:r>
    </w:p>
    <w:p w:rsidR="002C6872" w:rsidRPr="00A755A3" w:rsidRDefault="002C6872" w:rsidP="002E66BB">
      <w:pPr>
        <w:numPr>
          <w:ilvl w:val="0"/>
          <w:numId w:val="1"/>
        </w:numPr>
        <w:tabs>
          <w:tab w:val="left" w:pos="360"/>
        </w:tabs>
        <w:suppressAutoHyphens w:val="0"/>
        <w:spacing w:after="240" w:line="240" w:lineRule="auto"/>
        <w:ind w:left="965" w:hanging="245"/>
        <w:jc w:val="both"/>
        <w:rPr>
          <w:spacing w:val="0"/>
          <w:w w:val="100"/>
          <w:sz w:val="24"/>
          <w:szCs w:val="24"/>
          <w:lang w:val="en-US"/>
        </w:rPr>
      </w:pPr>
      <w:r w:rsidRPr="00A755A3">
        <w:rPr>
          <w:spacing w:val="0"/>
          <w:w w:val="100"/>
          <w:sz w:val="24"/>
          <w:szCs w:val="24"/>
          <w:lang w:val="en-US"/>
        </w:rPr>
        <w:t xml:space="preserve">Products of men’s clothing companies were offered for sale with labels carrying the “Stop Violence Against Women” logo via a collaborative effort with Turkish Clothing Manufacturers’ Association; </w:t>
      </w:r>
    </w:p>
    <w:p w:rsidR="002C6872" w:rsidRPr="00A755A3" w:rsidRDefault="002C6872" w:rsidP="002E66BB">
      <w:pPr>
        <w:numPr>
          <w:ilvl w:val="0"/>
          <w:numId w:val="1"/>
        </w:numPr>
        <w:tabs>
          <w:tab w:val="left" w:pos="360"/>
        </w:tabs>
        <w:suppressAutoHyphens w:val="0"/>
        <w:spacing w:after="240" w:line="240" w:lineRule="auto"/>
        <w:ind w:left="965" w:hanging="245"/>
        <w:jc w:val="both"/>
        <w:rPr>
          <w:spacing w:val="0"/>
          <w:w w:val="100"/>
          <w:sz w:val="24"/>
          <w:szCs w:val="24"/>
          <w:lang w:val="en-US"/>
        </w:rPr>
      </w:pPr>
      <w:r w:rsidRPr="00A755A3">
        <w:rPr>
          <w:spacing w:val="0"/>
          <w:w w:val="100"/>
          <w:sz w:val="24"/>
          <w:szCs w:val="24"/>
          <w:lang w:val="en-US"/>
        </w:rPr>
        <w:t>Display posters and placards on the Stop Violence against Women campaign were used by stores, shopping centres and streets during the week including the day of 25 November;</w:t>
      </w:r>
    </w:p>
    <w:p w:rsidR="002C6872" w:rsidRPr="00A755A3" w:rsidRDefault="002C6872" w:rsidP="002E66BB">
      <w:pPr>
        <w:numPr>
          <w:ilvl w:val="0"/>
          <w:numId w:val="1"/>
        </w:numPr>
        <w:tabs>
          <w:tab w:val="left" w:pos="360"/>
        </w:tabs>
        <w:suppressAutoHyphens w:val="0"/>
        <w:spacing w:after="240" w:line="240" w:lineRule="auto"/>
        <w:ind w:left="965" w:hanging="245"/>
        <w:jc w:val="both"/>
        <w:rPr>
          <w:spacing w:val="0"/>
          <w:w w:val="100"/>
          <w:sz w:val="24"/>
          <w:szCs w:val="24"/>
          <w:lang w:val="en-US"/>
        </w:rPr>
      </w:pPr>
      <w:r w:rsidRPr="00A755A3">
        <w:rPr>
          <w:spacing w:val="0"/>
          <w:w w:val="100"/>
          <w:sz w:val="24"/>
          <w:szCs w:val="24"/>
          <w:lang w:val="en-US"/>
        </w:rPr>
        <w:t xml:space="preserve"> Two film spots were prepared and broadcasted on local and national television channels. One of these film spots presented famous actors and footballers of </w:t>
      </w:r>
      <w:smartTag w:uri="urn:schemas-microsoft-com:office:smarttags" w:element="place">
        <w:smartTag w:uri="urn:schemas-microsoft-com:office:smarttags" w:element="country-region">
          <w:r w:rsidRPr="00A755A3">
            <w:rPr>
              <w:spacing w:val="0"/>
              <w:w w:val="100"/>
              <w:sz w:val="24"/>
              <w:szCs w:val="24"/>
              <w:lang w:val="en-US"/>
            </w:rPr>
            <w:t>Turkey</w:t>
          </w:r>
        </w:smartTag>
      </w:smartTag>
      <w:r w:rsidRPr="00A755A3">
        <w:rPr>
          <w:spacing w:val="0"/>
          <w:w w:val="100"/>
          <w:sz w:val="24"/>
          <w:szCs w:val="24"/>
          <w:lang w:val="en-US"/>
        </w:rPr>
        <w:t>, whereas the other included the statements of the Prime Minister, the State Minister of Women and Family Affairs, President of Religious Affairs and the General Director on the Status of Women, drawing attention to violence against women.</w:t>
      </w:r>
    </w:p>
    <w:p w:rsidR="002C6872" w:rsidRPr="00A755A3" w:rsidRDefault="002C6872" w:rsidP="002E66BB">
      <w:pPr>
        <w:numPr>
          <w:ilvl w:val="0"/>
          <w:numId w:val="1"/>
        </w:numPr>
        <w:tabs>
          <w:tab w:val="left" w:pos="360"/>
        </w:tabs>
        <w:suppressAutoHyphens w:val="0"/>
        <w:spacing w:after="240" w:line="240" w:lineRule="auto"/>
        <w:ind w:left="965" w:hanging="245"/>
        <w:jc w:val="both"/>
        <w:rPr>
          <w:spacing w:val="0"/>
          <w:w w:val="100"/>
          <w:sz w:val="24"/>
          <w:szCs w:val="24"/>
          <w:lang w:val="en-US"/>
        </w:rPr>
      </w:pPr>
      <w:r w:rsidRPr="00A755A3">
        <w:rPr>
          <w:spacing w:val="0"/>
          <w:w w:val="100"/>
          <w:sz w:val="24"/>
          <w:szCs w:val="24"/>
          <w:lang w:val="en-US"/>
        </w:rPr>
        <w:t>In 2007, two film spots were prepared and presented to the attention of the public.</w:t>
      </w:r>
    </w:p>
    <w:p w:rsidR="002C6872" w:rsidRPr="00A755A3" w:rsidRDefault="002C6872" w:rsidP="002E66BB">
      <w:pPr>
        <w:numPr>
          <w:ilvl w:val="0"/>
          <w:numId w:val="1"/>
        </w:numPr>
        <w:tabs>
          <w:tab w:val="left" w:pos="360"/>
        </w:tabs>
        <w:suppressAutoHyphens w:val="0"/>
        <w:spacing w:after="240" w:line="240" w:lineRule="auto"/>
        <w:ind w:left="965" w:hanging="245"/>
        <w:jc w:val="both"/>
        <w:rPr>
          <w:spacing w:val="0"/>
          <w:w w:val="100"/>
          <w:sz w:val="24"/>
          <w:szCs w:val="24"/>
          <w:lang w:val="en-US"/>
        </w:rPr>
      </w:pPr>
      <w:r w:rsidRPr="00A755A3">
        <w:rPr>
          <w:spacing w:val="0"/>
          <w:w w:val="100"/>
          <w:sz w:val="24"/>
          <w:szCs w:val="24"/>
          <w:lang w:val="en-US"/>
        </w:rPr>
        <w:t>Young Journalists Competition was organized in 2005 on the theme of “Stop Violence Against Women” in order to create awareness among young journalists and to contribute to their development of correct approaches to this problem.</w:t>
      </w:r>
    </w:p>
    <w:p w:rsidR="002C6872" w:rsidRPr="00A755A3" w:rsidRDefault="002C6872" w:rsidP="002E66BB">
      <w:pPr>
        <w:numPr>
          <w:ilvl w:val="0"/>
          <w:numId w:val="1"/>
        </w:numPr>
        <w:tabs>
          <w:tab w:val="left" w:pos="360"/>
        </w:tabs>
        <w:suppressAutoHyphens w:val="0"/>
        <w:spacing w:after="240" w:line="240" w:lineRule="auto"/>
        <w:ind w:left="965" w:hanging="245"/>
        <w:jc w:val="both"/>
        <w:rPr>
          <w:spacing w:val="0"/>
          <w:w w:val="100"/>
          <w:sz w:val="24"/>
          <w:szCs w:val="24"/>
          <w:lang w:val="en-US"/>
        </w:rPr>
      </w:pPr>
      <w:r w:rsidRPr="00A755A3">
        <w:rPr>
          <w:spacing w:val="0"/>
          <w:w w:val="100"/>
          <w:sz w:val="24"/>
          <w:szCs w:val="24"/>
          <w:lang w:val="en-US"/>
        </w:rPr>
        <w:t xml:space="preserve">With the cooperation of the Chief of the General Staff, training materials, CDs and posters were designed and submitted to 600 garrisons. These contained massages on the issues of schooling for girls, equality between women and men, women’s human rights, violence against women and prevention of custom and honour killings to be used as part of the routine training programs delivered to recruits during their military service with the aim of raising sensitivity of men as an important element of combating violence against women. </w:t>
      </w:r>
    </w:p>
    <w:p w:rsidR="002C6872" w:rsidRPr="00A755A3" w:rsidRDefault="002C6872" w:rsidP="002E66BB">
      <w:pPr>
        <w:tabs>
          <w:tab w:val="left" w:pos="360"/>
        </w:tabs>
        <w:spacing w:after="240" w:line="240" w:lineRule="auto"/>
        <w:ind w:firstLine="720"/>
        <w:jc w:val="both"/>
        <w:rPr>
          <w:spacing w:val="0"/>
          <w:w w:val="100"/>
          <w:sz w:val="24"/>
          <w:szCs w:val="24"/>
          <w:lang w:val="en-US"/>
        </w:rPr>
      </w:pPr>
      <w:r w:rsidRPr="00A755A3">
        <w:rPr>
          <w:spacing w:val="0"/>
          <w:w w:val="100"/>
          <w:sz w:val="24"/>
          <w:szCs w:val="24"/>
          <w:lang w:val="en-US"/>
        </w:rPr>
        <w:t>In addition to the public activities carried out by the state for provision of information and awareness-raising, non-governmental organizations and the private sector are also involved in ongoing activities and campaigns particularly to combat violence against women. For instance, “The Training Program on Women’s Human Rights” is delivered in Community Centres as a result of the cooperation between the state agency and a non-governmental organization for the purpose of raising awareness on the rights of women. Moreover, a media organization, the national daily newspaper with the highest circulation in the country, has also been conducting a large-scale media campaign titled “Stop Domestic Violence” since 2004.</w:t>
      </w:r>
    </w:p>
    <w:p w:rsidR="002C6872" w:rsidRPr="00A755A3" w:rsidRDefault="002C6872" w:rsidP="002E66BB">
      <w:pPr>
        <w:spacing w:after="240" w:line="240" w:lineRule="auto"/>
        <w:ind w:firstLine="720"/>
        <w:jc w:val="both"/>
        <w:rPr>
          <w:i/>
          <w:spacing w:val="0"/>
          <w:w w:val="100"/>
          <w:sz w:val="24"/>
          <w:szCs w:val="24"/>
          <w:lang w:val="en-US"/>
        </w:rPr>
      </w:pPr>
      <w:r w:rsidRPr="00A755A3">
        <w:rPr>
          <w:i/>
          <w:spacing w:val="0"/>
          <w:w w:val="100"/>
          <w:sz w:val="24"/>
          <w:szCs w:val="24"/>
          <w:lang w:val="en-US"/>
        </w:rPr>
        <w:t>g) To repeal all national penal provisions which constitute discrimination against women.</w:t>
      </w:r>
    </w:p>
    <w:p w:rsidR="002C6872" w:rsidRPr="00A755A3" w:rsidRDefault="002C6872" w:rsidP="002E66BB">
      <w:pPr>
        <w:pStyle w:val="BodyText3"/>
        <w:spacing w:after="240" w:line="240" w:lineRule="auto"/>
        <w:ind w:firstLine="720"/>
        <w:rPr>
          <w:b w:val="0"/>
          <w:szCs w:val="24"/>
          <w:u w:val="none"/>
          <w:lang w:val="en-US"/>
        </w:rPr>
      </w:pPr>
      <w:r w:rsidRPr="00A755A3">
        <w:rPr>
          <w:b w:val="0"/>
          <w:szCs w:val="24"/>
          <w:u w:val="none"/>
          <w:lang w:val="en-US"/>
        </w:rPr>
        <w:t>Almost all of the penal provisions that constituted discrimination against women have been nullified. The remainig provisions of the TCK which are sometimes interpreted as unfavourable for women by some women’s NGO’s and are referred to in the Concluding Comments of the Committee to the 4</w:t>
      </w:r>
      <w:r w:rsidRPr="00A755A3">
        <w:rPr>
          <w:b w:val="0"/>
          <w:szCs w:val="24"/>
          <w:u w:val="none"/>
          <w:vertAlign w:val="superscript"/>
          <w:lang w:val="en-US"/>
        </w:rPr>
        <w:t>th</w:t>
      </w:r>
      <w:r w:rsidRPr="00A755A3">
        <w:rPr>
          <w:b w:val="0"/>
          <w:szCs w:val="24"/>
          <w:u w:val="none"/>
          <w:lang w:val="en-US"/>
        </w:rPr>
        <w:t>-5</w:t>
      </w:r>
      <w:r w:rsidRPr="00A755A3">
        <w:rPr>
          <w:b w:val="0"/>
          <w:szCs w:val="24"/>
          <w:u w:val="none"/>
          <w:vertAlign w:val="superscript"/>
          <w:lang w:val="en-US"/>
        </w:rPr>
        <w:t>th</w:t>
      </w:r>
      <w:r w:rsidRPr="00A755A3">
        <w:rPr>
          <w:b w:val="0"/>
          <w:szCs w:val="24"/>
          <w:u w:val="none"/>
          <w:lang w:val="en-US"/>
        </w:rPr>
        <w:t xml:space="preserve"> Periodic Report of Turkey are currently being debated by the public opinion.</w:t>
      </w:r>
    </w:p>
    <w:p w:rsidR="002C6872" w:rsidRPr="00A755A3" w:rsidRDefault="002C6872" w:rsidP="002E66BB">
      <w:pPr>
        <w:pStyle w:val="BodyText3"/>
        <w:spacing w:after="240" w:line="240" w:lineRule="auto"/>
        <w:ind w:firstLine="720"/>
        <w:rPr>
          <w:b w:val="0"/>
          <w:i/>
          <w:szCs w:val="24"/>
          <w:u w:val="none"/>
          <w:lang w:val="en-US"/>
        </w:rPr>
      </w:pPr>
      <w:r w:rsidRPr="00A755A3">
        <w:rPr>
          <w:b w:val="0"/>
          <w:i/>
          <w:szCs w:val="24"/>
          <w:u w:val="none"/>
          <w:lang w:val="en-US"/>
        </w:rPr>
        <w:t xml:space="preserve">ARTICLE 3: </w:t>
      </w:r>
    </w:p>
    <w:p w:rsidR="002C6872" w:rsidRPr="00A755A3" w:rsidRDefault="002C6872" w:rsidP="002E66BB">
      <w:pPr>
        <w:spacing w:after="240" w:line="240" w:lineRule="auto"/>
        <w:ind w:firstLine="720"/>
        <w:jc w:val="both"/>
        <w:rPr>
          <w:i/>
          <w:spacing w:val="0"/>
          <w:w w:val="100"/>
          <w:sz w:val="24"/>
          <w:szCs w:val="24"/>
          <w:lang w:val="en-US"/>
        </w:rPr>
      </w:pPr>
      <w:r w:rsidRPr="00A755A3">
        <w:rPr>
          <w:i/>
          <w:spacing w:val="0"/>
          <w:w w:val="100"/>
          <w:sz w:val="24"/>
          <w:szCs w:val="24"/>
          <w:lang w:val="en-US"/>
        </w:rPr>
        <w:t>States Parties shall take in all fields, in particular in the political, social, economic and cultural fields, all appropriate measures, including legislation, to en sure the full development and advancement of women, for the purpose of guaranteeing them the exercise and enjoyment of human rights and fundamental freedoms on a basis of equality with men.</w:t>
      </w:r>
    </w:p>
    <w:p w:rsidR="002C6872" w:rsidRPr="00A755A3" w:rsidRDefault="002C6872" w:rsidP="002E66BB">
      <w:pPr>
        <w:tabs>
          <w:tab w:val="left" w:pos="360"/>
        </w:tabs>
        <w:spacing w:after="240" w:line="240" w:lineRule="auto"/>
        <w:ind w:firstLine="720"/>
        <w:jc w:val="both"/>
        <w:rPr>
          <w:spacing w:val="0"/>
          <w:w w:val="100"/>
          <w:sz w:val="24"/>
          <w:szCs w:val="24"/>
          <w:lang w:val="en-US"/>
        </w:rPr>
      </w:pPr>
      <w:smartTag w:uri="urn:schemas-microsoft-com:office:smarttags" w:element="country-region">
        <w:smartTag w:uri="urn:schemas-microsoft-com:office:smarttags" w:element="place">
          <w:r w:rsidRPr="00A755A3">
            <w:rPr>
              <w:spacing w:val="0"/>
              <w:w w:val="100"/>
              <w:sz w:val="24"/>
              <w:szCs w:val="24"/>
              <w:lang w:val="en-US"/>
            </w:rPr>
            <w:t>Turkey</w:t>
          </w:r>
        </w:smartTag>
      </w:smartTag>
      <w:r w:rsidRPr="00A755A3">
        <w:rPr>
          <w:spacing w:val="0"/>
          <w:w w:val="100"/>
          <w:sz w:val="24"/>
          <w:szCs w:val="24"/>
          <w:lang w:val="en-US"/>
        </w:rPr>
        <w:t xml:space="preserve"> became party to both CEDAW and the Optional Protocol, the Convention on the Rights of the Child and other related international agreements pertaining to institutions such as ILO, OECD, Council of Europe and Conference of Security and Cooperation in Europe (CSCE). Moreover </w:t>
      </w:r>
      <w:smartTag w:uri="urn:schemas-microsoft-com:office:smarttags" w:element="place">
        <w:smartTag w:uri="urn:schemas-microsoft-com:office:smarttags" w:element="country-region">
          <w:r w:rsidRPr="00A755A3">
            <w:rPr>
              <w:spacing w:val="0"/>
              <w:w w:val="100"/>
              <w:sz w:val="24"/>
              <w:szCs w:val="24"/>
              <w:lang w:val="en-US"/>
            </w:rPr>
            <w:t>Turkey</w:t>
          </w:r>
        </w:smartTag>
      </w:smartTag>
      <w:r w:rsidRPr="00A755A3">
        <w:rPr>
          <w:spacing w:val="0"/>
          <w:w w:val="100"/>
          <w:sz w:val="24"/>
          <w:szCs w:val="24"/>
          <w:lang w:val="en-US"/>
        </w:rPr>
        <w:t xml:space="preserve"> supports all regional and global steps for equality and human rights and participates in relevant international platforms. </w:t>
      </w:r>
    </w:p>
    <w:p w:rsidR="002C6872" w:rsidRPr="00A755A3" w:rsidRDefault="002C6872" w:rsidP="002E66BB">
      <w:pPr>
        <w:tabs>
          <w:tab w:val="left" w:pos="360"/>
        </w:tabs>
        <w:spacing w:after="240" w:line="240" w:lineRule="auto"/>
        <w:ind w:firstLine="720"/>
        <w:jc w:val="both"/>
        <w:rPr>
          <w:spacing w:val="0"/>
          <w:w w:val="100"/>
          <w:sz w:val="24"/>
          <w:szCs w:val="24"/>
          <w:lang w:val="en-US"/>
        </w:rPr>
      </w:pPr>
      <w:smartTag w:uri="urn:schemas-microsoft-com:office:smarttags" w:element="country-region">
        <w:smartTag w:uri="urn:schemas-microsoft-com:office:smarttags" w:element="place">
          <w:r w:rsidRPr="00A755A3">
            <w:rPr>
              <w:spacing w:val="0"/>
              <w:w w:val="100"/>
              <w:sz w:val="24"/>
              <w:szCs w:val="24"/>
              <w:lang w:val="en-US"/>
            </w:rPr>
            <w:t>Turkey</w:t>
          </w:r>
        </w:smartTag>
      </w:smartTag>
      <w:r w:rsidRPr="00A755A3">
        <w:rPr>
          <w:spacing w:val="0"/>
          <w:w w:val="100"/>
          <w:sz w:val="24"/>
          <w:szCs w:val="24"/>
          <w:lang w:val="en-US"/>
        </w:rPr>
        <w:t xml:space="preserve"> assigned KSGM, structured as a national mechanism to ensure gender equality, to support all efforts pursuing the aim of advancing the status of women, develop strategies, plans and programmes and to contribute to the development of basic policies. Furthermore, KSGM also undertakes the functions of monitoring and assessing the results of the activities performed and informing the public to the effect that equality between men and women is recognized as a social issue.</w:t>
      </w:r>
    </w:p>
    <w:p w:rsidR="002C6872" w:rsidRPr="00A755A3" w:rsidRDefault="002C6872" w:rsidP="002E66BB">
      <w:pPr>
        <w:tabs>
          <w:tab w:val="left" w:pos="360"/>
        </w:tabs>
        <w:spacing w:after="240" w:line="240" w:lineRule="auto"/>
        <w:ind w:firstLine="720"/>
        <w:jc w:val="both"/>
        <w:rPr>
          <w:spacing w:val="0"/>
          <w:w w:val="100"/>
          <w:sz w:val="24"/>
          <w:szCs w:val="24"/>
          <w:lang w:val="en-US"/>
        </w:rPr>
      </w:pPr>
      <w:r w:rsidRPr="00A755A3">
        <w:rPr>
          <w:spacing w:val="0"/>
          <w:w w:val="100"/>
          <w:sz w:val="24"/>
          <w:szCs w:val="24"/>
          <w:lang w:val="en-US"/>
        </w:rPr>
        <w:t>Because of the definition/figure discrepancies detected in statistics, which is one of the most important means employed in its endeavours, KSGM initiated the study named “Identification of Gender Indicators” gathering the parties which are producing and using data. The final aim of the Study is to make the deficiencies in women statistics and to provide access to accurate, current, reliable and comprehensive statistics. Within the context of the Study, an inventory was created of the data pertaining to some agencies and institutions that undertake fundamental functions in the process of data generation.</w:t>
      </w:r>
    </w:p>
    <w:p w:rsidR="002C6872" w:rsidRPr="00A755A3" w:rsidRDefault="002C6872" w:rsidP="002E66BB">
      <w:pPr>
        <w:tabs>
          <w:tab w:val="left" w:pos="360"/>
        </w:tabs>
        <w:spacing w:after="240" w:line="240" w:lineRule="auto"/>
        <w:ind w:firstLine="720"/>
        <w:jc w:val="both"/>
        <w:rPr>
          <w:spacing w:val="0"/>
          <w:w w:val="100"/>
          <w:sz w:val="24"/>
          <w:szCs w:val="24"/>
          <w:lang w:val="en-US"/>
        </w:rPr>
      </w:pPr>
      <w:r w:rsidRPr="00A755A3">
        <w:rPr>
          <w:spacing w:val="0"/>
          <w:w w:val="100"/>
          <w:sz w:val="24"/>
          <w:szCs w:val="24"/>
          <w:lang w:val="en-US"/>
        </w:rPr>
        <w:t>Moreover, Working Groups have been formed on the issues of Education, Health, Working Life-Rural Development-Poverty, Violence, Media and Participation in Political/Decision-Making Mechanisms and solution recommendations for legal/administrative regulations to be implemented by related institutions have been presented.</w:t>
      </w:r>
    </w:p>
    <w:p w:rsidR="002C6872" w:rsidRPr="00A755A3" w:rsidRDefault="002C6872" w:rsidP="002E66BB">
      <w:pPr>
        <w:tabs>
          <w:tab w:val="left" w:pos="360"/>
        </w:tabs>
        <w:spacing w:after="240" w:line="240" w:lineRule="auto"/>
        <w:ind w:firstLine="720"/>
        <w:jc w:val="both"/>
        <w:rPr>
          <w:spacing w:val="0"/>
          <w:w w:val="100"/>
          <w:sz w:val="24"/>
          <w:szCs w:val="24"/>
          <w:lang w:val="en-US"/>
        </w:rPr>
      </w:pPr>
      <w:r w:rsidRPr="00A755A3">
        <w:rPr>
          <w:spacing w:val="0"/>
          <w:w w:val="100"/>
          <w:sz w:val="24"/>
          <w:szCs w:val="24"/>
          <w:lang w:val="en-US"/>
        </w:rPr>
        <w:t>In order to implement the legal reforms that have been realized with the aim of eliminating discrimination against women, ”Women’s Human Rights Training Programme” has been implemented for 10 years by a non-governmental organization and the Prime Ministry General Directorate of Social Services and Child Protection Agency (SHÇEK). The programme, which aims to raise the knowledge and awareness level of women on laws and human rights, is in progress as of 2007 in 55 centres under SHÇEK in 32 provinces.</w:t>
      </w:r>
    </w:p>
    <w:p w:rsidR="002C6872" w:rsidRPr="00A755A3" w:rsidRDefault="002C6872" w:rsidP="002E66BB">
      <w:pPr>
        <w:spacing w:after="240" w:line="240" w:lineRule="auto"/>
        <w:ind w:firstLine="720"/>
        <w:jc w:val="both"/>
        <w:rPr>
          <w:i/>
          <w:spacing w:val="0"/>
          <w:w w:val="100"/>
          <w:sz w:val="24"/>
          <w:szCs w:val="24"/>
          <w:lang w:val="en-US"/>
        </w:rPr>
      </w:pPr>
      <w:r w:rsidRPr="00A755A3">
        <w:rPr>
          <w:i/>
          <w:spacing w:val="0"/>
          <w:w w:val="100"/>
          <w:sz w:val="24"/>
          <w:szCs w:val="24"/>
          <w:lang w:val="en-US"/>
        </w:rPr>
        <w:t>ARTICLE 4:</w:t>
      </w:r>
    </w:p>
    <w:p w:rsidR="002C6872" w:rsidRPr="00A755A3" w:rsidRDefault="002C6872" w:rsidP="002E66BB">
      <w:pPr>
        <w:spacing w:after="240" w:line="240" w:lineRule="auto"/>
        <w:ind w:firstLine="720"/>
        <w:jc w:val="both"/>
        <w:rPr>
          <w:spacing w:val="0"/>
          <w:w w:val="100"/>
          <w:sz w:val="24"/>
          <w:szCs w:val="24"/>
          <w:lang w:val="en-US"/>
        </w:rPr>
      </w:pPr>
      <w:r w:rsidRPr="00A755A3">
        <w:rPr>
          <w:i/>
          <w:spacing w:val="0"/>
          <w:w w:val="100"/>
          <w:sz w:val="24"/>
          <w:szCs w:val="24"/>
          <w:lang w:val="en-US"/>
        </w:rPr>
        <w:t>4.1. Adoption by States Parties of temporary special measures aimed at accelerating de facto equality between men and women shall not be considered discrimination as defined in the present Convention, but shall in no way entail as a consequence the maintenance of unequal or separate standards; these measures shall be discontinued when the objectives of equality of opportunity and treatment have been achieved.</w:t>
      </w:r>
      <w:r w:rsidRPr="00A755A3">
        <w:rPr>
          <w:spacing w:val="0"/>
          <w:w w:val="100"/>
          <w:sz w:val="24"/>
          <w:szCs w:val="24"/>
          <w:lang w:val="en-US"/>
        </w:rPr>
        <w:t xml:space="preserve"> </w:t>
      </w:r>
    </w:p>
    <w:p w:rsidR="002C6872" w:rsidRPr="00A755A3" w:rsidRDefault="002C6872" w:rsidP="002E66BB">
      <w:pPr>
        <w:tabs>
          <w:tab w:val="left" w:pos="360"/>
        </w:tabs>
        <w:spacing w:after="240" w:line="240" w:lineRule="auto"/>
        <w:ind w:firstLine="720"/>
        <w:jc w:val="both"/>
        <w:rPr>
          <w:spacing w:val="0"/>
          <w:w w:val="100"/>
          <w:sz w:val="24"/>
          <w:szCs w:val="24"/>
          <w:lang w:val="en-US"/>
        </w:rPr>
      </w:pPr>
      <w:r w:rsidRPr="00A755A3">
        <w:rPr>
          <w:spacing w:val="0"/>
          <w:w w:val="100"/>
          <w:sz w:val="24"/>
          <w:szCs w:val="24"/>
          <w:lang w:val="en-US"/>
        </w:rPr>
        <w:t xml:space="preserve">Temporary special measures towards the improvement of the existing status of women in </w:t>
      </w:r>
      <w:smartTag w:uri="urn:schemas-microsoft-com:office:smarttags" w:element="country-region">
        <w:smartTag w:uri="urn:schemas-microsoft-com:office:smarttags" w:element="place">
          <w:r w:rsidRPr="00A755A3">
            <w:rPr>
              <w:spacing w:val="0"/>
              <w:w w:val="100"/>
              <w:sz w:val="24"/>
              <w:szCs w:val="24"/>
              <w:lang w:val="en-US"/>
            </w:rPr>
            <w:t>Turkey</w:t>
          </w:r>
        </w:smartTag>
      </w:smartTag>
      <w:r w:rsidRPr="00A755A3">
        <w:rPr>
          <w:spacing w:val="0"/>
          <w:w w:val="100"/>
          <w:sz w:val="24"/>
          <w:szCs w:val="24"/>
          <w:lang w:val="en-US"/>
        </w:rPr>
        <w:t xml:space="preserve"> are rather limited in number. All social parties and particularly the civil society have been more involved in the discussion on this issue. Although Article 10 of the Constitution paves the way for the state to take such measures, the issue of temporary special measures is still under discussion by social parties. </w:t>
      </w:r>
    </w:p>
    <w:p w:rsidR="002C6872" w:rsidRPr="00A755A3" w:rsidRDefault="002C6872" w:rsidP="002E66BB">
      <w:pPr>
        <w:tabs>
          <w:tab w:val="left" w:pos="360"/>
        </w:tabs>
        <w:spacing w:after="240" w:line="240" w:lineRule="auto"/>
        <w:ind w:firstLine="720"/>
        <w:jc w:val="both"/>
        <w:rPr>
          <w:spacing w:val="0"/>
          <w:w w:val="100"/>
          <w:sz w:val="24"/>
          <w:szCs w:val="24"/>
          <w:lang w:val="en-US"/>
        </w:rPr>
      </w:pPr>
      <w:r w:rsidRPr="00A755A3">
        <w:rPr>
          <w:spacing w:val="0"/>
          <w:w w:val="100"/>
          <w:sz w:val="24"/>
          <w:szCs w:val="24"/>
          <w:lang w:val="en-US"/>
        </w:rPr>
        <w:t>With the Educational Assistance provided within the framework of Conditional Cash Transfer, which has been implemented for the purpose of establishing a social relief network that aims at providing full access to basic educational services to the children of families that are among the most destitute fraction of the society gives them the opportunity to receive education. A temporary special measure was executed for the first time in the delivery of this Assistance by providing for girls higher assistance than that offered to boys. Female students receive 21% more assistance during basic education and 40% more assistance during secondary education. Another significant aspect of the Conditional Cash Transfer is the fact that the payments are transferred directly to mothers in order to empower women and families (See Article 10/d).</w:t>
      </w:r>
    </w:p>
    <w:p w:rsidR="002C6872" w:rsidRPr="00A755A3" w:rsidRDefault="002C6872" w:rsidP="002E66BB">
      <w:pPr>
        <w:tabs>
          <w:tab w:val="left" w:pos="360"/>
        </w:tabs>
        <w:spacing w:after="240" w:line="240" w:lineRule="auto"/>
        <w:ind w:firstLine="720"/>
        <w:jc w:val="both"/>
        <w:rPr>
          <w:spacing w:val="0"/>
          <w:w w:val="100"/>
          <w:sz w:val="24"/>
          <w:szCs w:val="24"/>
          <w:lang w:val="en-US"/>
        </w:rPr>
      </w:pPr>
      <w:r w:rsidRPr="00A755A3">
        <w:rPr>
          <w:spacing w:val="0"/>
          <w:w w:val="100"/>
          <w:sz w:val="24"/>
          <w:szCs w:val="24"/>
          <w:lang w:val="en-US"/>
        </w:rPr>
        <w:t>Although it does not constitute an affirmative action towards women, as majority of the victims of domestic violence are women, another regulation worth to mention is the exeption from court fees in cases of applications and judgments under the Law on the Protection of the Family.</w:t>
      </w:r>
    </w:p>
    <w:p w:rsidR="002C6872" w:rsidRPr="00A755A3" w:rsidRDefault="002C6872" w:rsidP="002E66BB">
      <w:pPr>
        <w:tabs>
          <w:tab w:val="left" w:pos="360"/>
        </w:tabs>
        <w:spacing w:after="240" w:line="240" w:lineRule="auto"/>
        <w:ind w:firstLine="720"/>
        <w:jc w:val="both"/>
        <w:rPr>
          <w:i/>
          <w:spacing w:val="0"/>
          <w:w w:val="100"/>
          <w:sz w:val="24"/>
          <w:szCs w:val="24"/>
          <w:lang w:val="en-US"/>
        </w:rPr>
      </w:pPr>
      <w:r w:rsidRPr="00A755A3">
        <w:rPr>
          <w:i/>
          <w:spacing w:val="0"/>
          <w:w w:val="100"/>
          <w:sz w:val="24"/>
          <w:szCs w:val="24"/>
          <w:lang w:val="en-US"/>
        </w:rPr>
        <w:t>4.2. Adoption by States Parties of special measures, including those measures contained in the present Convention, aimed at protecting maternity shall not be considered discriminatory.</w:t>
      </w:r>
    </w:p>
    <w:p w:rsidR="002C6872" w:rsidRPr="00A755A3" w:rsidRDefault="002C6872" w:rsidP="002E66BB">
      <w:pPr>
        <w:tabs>
          <w:tab w:val="left" w:pos="360"/>
        </w:tabs>
        <w:spacing w:after="240" w:line="240" w:lineRule="auto"/>
        <w:ind w:firstLine="720"/>
        <w:jc w:val="both"/>
        <w:rPr>
          <w:spacing w:val="0"/>
          <w:w w:val="100"/>
          <w:sz w:val="24"/>
          <w:szCs w:val="24"/>
          <w:lang w:val="en-US"/>
        </w:rPr>
      </w:pPr>
      <w:r w:rsidRPr="00A755A3">
        <w:rPr>
          <w:spacing w:val="0"/>
          <w:w w:val="100"/>
          <w:sz w:val="24"/>
          <w:szCs w:val="24"/>
          <w:lang w:val="en-US"/>
        </w:rPr>
        <w:t>(For information on maternity leaves, see Article 11/2-b, for information on parental leaves, see Article 11-3.)</w:t>
      </w:r>
    </w:p>
    <w:p w:rsidR="002E66BB" w:rsidRPr="002E66BB" w:rsidRDefault="002E66BB" w:rsidP="002E66BB">
      <w:pPr>
        <w:spacing w:line="120" w:lineRule="exact"/>
        <w:ind w:firstLine="720"/>
        <w:jc w:val="both"/>
        <w:rPr>
          <w:spacing w:val="0"/>
          <w:w w:val="100"/>
          <w:sz w:val="10"/>
          <w:szCs w:val="24"/>
          <w:lang w:val="en-US"/>
        </w:rPr>
      </w:pPr>
    </w:p>
    <w:p w:rsidR="002C6872" w:rsidRPr="00A755A3" w:rsidRDefault="002C6872" w:rsidP="002E66BB">
      <w:pPr>
        <w:spacing w:after="240" w:line="240" w:lineRule="auto"/>
        <w:ind w:firstLine="720"/>
        <w:jc w:val="both"/>
        <w:rPr>
          <w:i/>
          <w:spacing w:val="0"/>
          <w:w w:val="100"/>
          <w:sz w:val="24"/>
          <w:szCs w:val="24"/>
          <w:lang w:val="en-US"/>
        </w:rPr>
      </w:pPr>
      <w:r w:rsidRPr="00A755A3">
        <w:rPr>
          <w:i/>
          <w:spacing w:val="0"/>
          <w:w w:val="100"/>
          <w:sz w:val="24"/>
          <w:szCs w:val="24"/>
          <w:lang w:val="en-US"/>
        </w:rPr>
        <w:t>ARTICLE 5:</w:t>
      </w:r>
    </w:p>
    <w:p w:rsidR="002C6872" w:rsidRPr="00A755A3" w:rsidRDefault="002C6872" w:rsidP="002E66BB">
      <w:pPr>
        <w:spacing w:after="240" w:line="240" w:lineRule="auto"/>
        <w:ind w:firstLine="720"/>
        <w:jc w:val="both"/>
        <w:rPr>
          <w:i/>
          <w:spacing w:val="0"/>
          <w:w w:val="100"/>
          <w:sz w:val="24"/>
          <w:szCs w:val="24"/>
          <w:lang w:val="en-US"/>
        </w:rPr>
      </w:pPr>
      <w:r w:rsidRPr="00A755A3">
        <w:rPr>
          <w:i/>
          <w:spacing w:val="0"/>
          <w:w w:val="100"/>
          <w:sz w:val="24"/>
          <w:szCs w:val="24"/>
          <w:lang w:val="en-US"/>
        </w:rPr>
        <w:t xml:space="preserve">States Parties shall take all appropriate measures: </w:t>
      </w:r>
    </w:p>
    <w:p w:rsidR="002C6872" w:rsidRPr="00A755A3" w:rsidRDefault="002C6872" w:rsidP="002E66BB">
      <w:pPr>
        <w:tabs>
          <w:tab w:val="left" w:pos="360"/>
        </w:tabs>
        <w:spacing w:after="240" w:line="240" w:lineRule="auto"/>
        <w:ind w:firstLine="720"/>
        <w:jc w:val="both"/>
        <w:rPr>
          <w:i/>
          <w:spacing w:val="0"/>
          <w:w w:val="100"/>
          <w:sz w:val="24"/>
          <w:szCs w:val="24"/>
          <w:lang w:val="en-US"/>
        </w:rPr>
      </w:pPr>
      <w:r w:rsidRPr="00A755A3">
        <w:rPr>
          <w:i/>
          <w:spacing w:val="0"/>
          <w:w w:val="100"/>
          <w:sz w:val="24"/>
          <w:szCs w:val="24"/>
          <w:lang w:val="en-US"/>
        </w:rPr>
        <w:t>a) To modify the social and cultural patterns of conduct of men and women, with a view to achieving the elimination of prejudices and customary and all other practices which are based on the idea of the inferiority or the superiority of either of the sexes or on stereotyped roles for men and women;</w:t>
      </w:r>
    </w:p>
    <w:p w:rsidR="002C6872" w:rsidRPr="00A755A3" w:rsidRDefault="002C6872" w:rsidP="002E66BB">
      <w:pPr>
        <w:tabs>
          <w:tab w:val="left" w:pos="360"/>
        </w:tabs>
        <w:spacing w:after="240" w:line="240" w:lineRule="auto"/>
        <w:ind w:firstLine="720"/>
        <w:jc w:val="both"/>
        <w:rPr>
          <w:spacing w:val="0"/>
          <w:w w:val="100"/>
          <w:sz w:val="24"/>
          <w:szCs w:val="24"/>
          <w:lang w:val="en-US"/>
        </w:rPr>
      </w:pPr>
      <w:r w:rsidRPr="00A755A3">
        <w:rPr>
          <w:spacing w:val="0"/>
          <w:w w:val="100"/>
          <w:sz w:val="24"/>
          <w:szCs w:val="24"/>
          <w:lang w:val="en-US"/>
        </w:rPr>
        <w:t xml:space="preserve">Modification of the prevalent socio-cultural behaviour patterns in the society is only possible via a multi-dimensional course of action. Numerous efforts are in progress in </w:t>
      </w:r>
      <w:smartTag w:uri="urn:schemas-microsoft-com:office:smarttags" w:element="place">
        <w:smartTag w:uri="urn:schemas-microsoft-com:office:smarttags" w:element="country-region">
          <w:r w:rsidRPr="00A755A3">
            <w:rPr>
              <w:spacing w:val="0"/>
              <w:w w:val="100"/>
              <w:sz w:val="24"/>
              <w:szCs w:val="24"/>
              <w:lang w:val="en-US"/>
            </w:rPr>
            <w:t>Turkey</w:t>
          </w:r>
        </w:smartTag>
      </w:smartTag>
      <w:r w:rsidRPr="00A755A3">
        <w:rPr>
          <w:spacing w:val="0"/>
          <w:w w:val="100"/>
          <w:sz w:val="24"/>
          <w:szCs w:val="24"/>
          <w:lang w:val="en-US"/>
        </w:rPr>
        <w:t xml:space="preserve"> towards the purpose of modifying negative socio-cultural behaviour patterns pertaining to the roles of women and men in life and for the advancement of women. </w:t>
      </w:r>
    </w:p>
    <w:p w:rsidR="002C6872" w:rsidRPr="00A755A3" w:rsidRDefault="002C6872" w:rsidP="002E66BB">
      <w:pPr>
        <w:tabs>
          <w:tab w:val="left" w:pos="360"/>
        </w:tabs>
        <w:spacing w:after="240" w:line="240" w:lineRule="auto"/>
        <w:ind w:firstLine="720"/>
        <w:jc w:val="both"/>
        <w:rPr>
          <w:spacing w:val="0"/>
          <w:w w:val="100"/>
          <w:sz w:val="24"/>
          <w:szCs w:val="24"/>
          <w:lang w:val="en-US"/>
        </w:rPr>
      </w:pPr>
      <w:r w:rsidRPr="00A755A3">
        <w:rPr>
          <w:spacing w:val="0"/>
          <w:w w:val="100"/>
          <w:sz w:val="24"/>
          <w:szCs w:val="24"/>
          <w:lang w:val="en-US"/>
        </w:rPr>
        <w:t>In this context, efforts covering 2004 and 2006 to eliminate all discriminative pictures, expressions and similar elements from textbooks in order to remove sexist elements from educational materials are ongoing (For further information see Article 10-c).</w:t>
      </w:r>
    </w:p>
    <w:p w:rsidR="002C6872" w:rsidRPr="00A755A3" w:rsidRDefault="002C6872" w:rsidP="002E66BB">
      <w:pPr>
        <w:tabs>
          <w:tab w:val="left" w:pos="360"/>
        </w:tabs>
        <w:spacing w:after="240" w:line="240" w:lineRule="auto"/>
        <w:ind w:firstLine="720"/>
        <w:jc w:val="both"/>
        <w:rPr>
          <w:spacing w:val="0"/>
          <w:w w:val="100"/>
          <w:sz w:val="24"/>
          <w:szCs w:val="24"/>
          <w:lang w:val="en-US"/>
        </w:rPr>
      </w:pPr>
      <w:r w:rsidRPr="00A755A3">
        <w:rPr>
          <w:spacing w:val="0"/>
          <w:w w:val="100"/>
          <w:sz w:val="24"/>
          <w:szCs w:val="24"/>
          <w:lang w:val="en-US"/>
        </w:rPr>
        <w:t>Due to the significant role of the media in the advancement of women and modification of socio-cultural behaviour patterns, various regulations have been made to designate the principles and procedures to be taken into consideration in radio and television broadcasts with the aim of preventing the presentation of discriminatory gender role patterns and commodification of the female body in the media and the paragraphs below have been added to the relevant by-law:</w:t>
      </w:r>
    </w:p>
    <w:p w:rsidR="002C6872" w:rsidRPr="00A755A3" w:rsidRDefault="002C6872" w:rsidP="002E66BB">
      <w:pPr>
        <w:numPr>
          <w:ilvl w:val="0"/>
          <w:numId w:val="5"/>
        </w:numPr>
        <w:tabs>
          <w:tab w:val="left" w:pos="360"/>
        </w:tabs>
        <w:suppressAutoHyphens w:val="0"/>
        <w:spacing w:after="240" w:line="240" w:lineRule="auto"/>
        <w:ind w:left="965" w:hanging="245"/>
        <w:jc w:val="both"/>
        <w:rPr>
          <w:spacing w:val="0"/>
          <w:w w:val="100"/>
          <w:sz w:val="24"/>
          <w:szCs w:val="24"/>
          <w:lang w:val="en-US"/>
        </w:rPr>
      </w:pPr>
      <w:r w:rsidRPr="00A755A3">
        <w:rPr>
          <w:spacing w:val="0"/>
          <w:w w:val="100"/>
          <w:sz w:val="24"/>
          <w:szCs w:val="24"/>
          <w:lang w:val="en-US"/>
        </w:rPr>
        <w:t>No broadcast shall contain private life expressions and behaviours which would be unacceptable in public life, which are intended to exploit sexuality, which present individuals as sex objects and reduce the human body to a sexual symbol.</w:t>
      </w:r>
    </w:p>
    <w:p w:rsidR="002C6872" w:rsidRPr="00A755A3" w:rsidRDefault="002C6872" w:rsidP="002E66BB">
      <w:pPr>
        <w:numPr>
          <w:ilvl w:val="0"/>
          <w:numId w:val="5"/>
        </w:numPr>
        <w:tabs>
          <w:tab w:val="left" w:pos="360"/>
        </w:tabs>
        <w:suppressAutoHyphens w:val="0"/>
        <w:spacing w:after="240" w:line="240" w:lineRule="auto"/>
        <w:ind w:left="965" w:hanging="245"/>
        <w:jc w:val="both"/>
        <w:rPr>
          <w:spacing w:val="0"/>
          <w:w w:val="100"/>
          <w:sz w:val="24"/>
          <w:szCs w:val="24"/>
          <w:lang w:val="en-US"/>
        </w:rPr>
      </w:pPr>
      <w:r w:rsidRPr="00A755A3">
        <w:rPr>
          <w:spacing w:val="0"/>
          <w:w w:val="100"/>
          <w:sz w:val="24"/>
          <w:szCs w:val="24"/>
          <w:lang w:val="en-US"/>
        </w:rPr>
        <w:t>Discrimination and violence against women, vulnerable people and children shall not be Broadcasts should never be of a nature that disregards women’s rights and the right to consent approve and be presented. No broadcast should approve of inequality between men and women in either public or private life and or legitimise, minimise or instigate such crimes as domestic violence, beati</w:t>
      </w:r>
      <w:r w:rsidR="002E66BB">
        <w:rPr>
          <w:spacing w:val="0"/>
          <w:w w:val="100"/>
          <w:sz w:val="24"/>
          <w:szCs w:val="24"/>
          <w:lang w:val="en-US"/>
        </w:rPr>
        <w:t xml:space="preserve">ng sexual harassment and rape. </w:t>
      </w:r>
    </w:p>
    <w:p w:rsidR="002C6872" w:rsidRPr="00A755A3" w:rsidRDefault="002C6872" w:rsidP="002E66BB">
      <w:pPr>
        <w:tabs>
          <w:tab w:val="left" w:pos="360"/>
        </w:tabs>
        <w:spacing w:after="240" w:line="240" w:lineRule="auto"/>
        <w:ind w:firstLine="720"/>
        <w:jc w:val="both"/>
        <w:rPr>
          <w:spacing w:val="0"/>
          <w:w w:val="100"/>
          <w:sz w:val="24"/>
          <w:szCs w:val="24"/>
          <w:lang w:val="en-US"/>
        </w:rPr>
      </w:pPr>
      <w:r w:rsidRPr="00A755A3">
        <w:rPr>
          <w:spacing w:val="0"/>
          <w:w w:val="100"/>
          <w:sz w:val="24"/>
          <w:szCs w:val="24"/>
          <w:lang w:val="en-US"/>
        </w:rPr>
        <w:t xml:space="preserve">Moreover, “Principles of Broadcasting Ethics” was signed by the Radio and Television Supreme Council and the </w:t>
      </w:r>
      <w:r w:rsidRPr="00A755A3">
        <w:rPr>
          <w:bCs/>
          <w:spacing w:val="0"/>
          <w:w w:val="100"/>
          <w:sz w:val="24"/>
          <w:szCs w:val="24"/>
          <w:lang w:val="en-US"/>
        </w:rPr>
        <w:t>Association</w:t>
      </w:r>
      <w:r w:rsidRPr="00A755A3">
        <w:rPr>
          <w:spacing w:val="0"/>
          <w:w w:val="100"/>
          <w:sz w:val="24"/>
          <w:szCs w:val="24"/>
          <w:lang w:val="en-US"/>
        </w:rPr>
        <w:t xml:space="preserve"> of Television Broadcasters as a result of the activities carried out with the aim of establishing a common foundation for ethical behaviour which broadcasting corporations can agree on in their responses to the problems encountered in the field of television broadcasting in </w:t>
      </w:r>
      <w:smartTag w:uri="urn:schemas-microsoft-com:office:smarttags" w:element="country-region">
        <w:smartTag w:uri="urn:schemas-microsoft-com:office:smarttags" w:element="place">
          <w:r w:rsidRPr="00A755A3">
            <w:rPr>
              <w:spacing w:val="0"/>
              <w:w w:val="100"/>
              <w:sz w:val="24"/>
              <w:szCs w:val="24"/>
              <w:lang w:val="en-US"/>
            </w:rPr>
            <w:t>Turkey</w:t>
          </w:r>
        </w:smartTag>
      </w:smartTag>
      <w:r w:rsidRPr="00A755A3">
        <w:rPr>
          <w:spacing w:val="0"/>
          <w:w w:val="100"/>
          <w:sz w:val="24"/>
          <w:szCs w:val="24"/>
          <w:lang w:val="en-US"/>
        </w:rPr>
        <w:t>. According to these principles of e</w:t>
      </w:r>
      <w:r w:rsidRPr="00A755A3">
        <w:rPr>
          <w:bCs/>
          <w:spacing w:val="0"/>
          <w:w w:val="100"/>
          <w:sz w:val="24"/>
          <w:szCs w:val="24"/>
          <w:lang w:val="en-US"/>
        </w:rPr>
        <w:t>thics, it i</w:t>
      </w:r>
      <w:r w:rsidRPr="00A755A3">
        <w:rPr>
          <w:spacing w:val="0"/>
          <w:w w:val="100"/>
          <w:sz w:val="24"/>
          <w:szCs w:val="24"/>
          <w:lang w:val="en-US"/>
        </w:rPr>
        <w:t>s required from broadcasters, among others, to abstain from encouraging and justifying violence and from discrimination, degradation and prejudices on the basis of colour, language, religion and sex, to be sensitive to women’s problems and to avoid the commodification of women.</w:t>
      </w:r>
    </w:p>
    <w:p w:rsidR="002C6872" w:rsidRPr="00A755A3" w:rsidRDefault="002C6872" w:rsidP="002E66BB">
      <w:pPr>
        <w:tabs>
          <w:tab w:val="left" w:pos="360"/>
        </w:tabs>
        <w:spacing w:after="240" w:line="240" w:lineRule="auto"/>
        <w:ind w:firstLine="720"/>
        <w:jc w:val="both"/>
        <w:rPr>
          <w:spacing w:val="0"/>
          <w:w w:val="100"/>
          <w:sz w:val="24"/>
          <w:szCs w:val="24"/>
          <w:lang w:val="en-US"/>
        </w:rPr>
      </w:pPr>
      <w:r w:rsidRPr="00A755A3">
        <w:rPr>
          <w:spacing w:val="0"/>
          <w:w w:val="100"/>
          <w:sz w:val="24"/>
          <w:szCs w:val="24"/>
          <w:lang w:val="en-US"/>
        </w:rPr>
        <w:t xml:space="preserve">With the “Media Literacy Project”, initiated across </w:t>
      </w:r>
      <w:smartTag w:uri="urn:schemas-microsoft-com:office:smarttags" w:element="country-region">
        <w:smartTag w:uri="urn:schemas-microsoft-com:office:smarttags" w:element="place">
          <w:r w:rsidRPr="00A755A3">
            <w:rPr>
              <w:spacing w:val="0"/>
              <w:w w:val="100"/>
              <w:sz w:val="24"/>
              <w:szCs w:val="24"/>
              <w:lang w:val="en-US"/>
            </w:rPr>
            <w:t>Turkey</w:t>
          </w:r>
        </w:smartTag>
      </w:smartTag>
      <w:r w:rsidRPr="00A755A3">
        <w:rPr>
          <w:spacing w:val="0"/>
          <w:w w:val="100"/>
          <w:sz w:val="24"/>
          <w:szCs w:val="24"/>
          <w:lang w:val="en-US"/>
        </w:rPr>
        <w:t xml:space="preserve"> in the 2007-2008 school years under the cooperation between the Radio and Television Supreme Council and the Ministry of National Education, a media literacy course was included in the curricula of seventh grades as an elective course. The aim of the “Media Literacy Project” is to enable children, who constitute the most susceptible and open group to media influences, to assess and monitor the structure, operation and edited content of the media body from a critical perspective, i.e. to ask the right questions and find the correct answers on the media. </w:t>
      </w:r>
    </w:p>
    <w:p w:rsidR="002C6872" w:rsidRPr="00A755A3" w:rsidRDefault="002C6872" w:rsidP="002E66BB">
      <w:pPr>
        <w:tabs>
          <w:tab w:val="left" w:pos="360"/>
        </w:tabs>
        <w:spacing w:after="240" w:line="240" w:lineRule="auto"/>
        <w:ind w:firstLine="720"/>
        <w:jc w:val="both"/>
        <w:rPr>
          <w:spacing w:val="0"/>
          <w:w w:val="100"/>
          <w:sz w:val="24"/>
          <w:szCs w:val="24"/>
          <w:lang w:val="en-US"/>
        </w:rPr>
      </w:pPr>
      <w:r w:rsidRPr="00A755A3">
        <w:rPr>
          <w:spacing w:val="0"/>
          <w:w w:val="100"/>
          <w:sz w:val="24"/>
          <w:szCs w:val="24"/>
          <w:lang w:val="en-US"/>
        </w:rPr>
        <w:t>The training programs conducted, under cooperation with the General Staff, for soldiers and officers towards the purpose of eliminating negative behaviour patterns fostering inequality between women and men and the idea of women’s inferiority are elaborated in this report, see Article 2-f Activities Performed for Awareness-Raising.</w:t>
      </w:r>
    </w:p>
    <w:p w:rsidR="002C6872" w:rsidRPr="00A755A3" w:rsidRDefault="002C6872" w:rsidP="002E66BB">
      <w:pPr>
        <w:tabs>
          <w:tab w:val="left" w:pos="360"/>
        </w:tabs>
        <w:spacing w:after="240" w:line="240" w:lineRule="auto"/>
        <w:ind w:firstLine="720"/>
        <w:jc w:val="both"/>
        <w:rPr>
          <w:spacing w:val="0"/>
          <w:w w:val="100"/>
          <w:sz w:val="24"/>
          <w:szCs w:val="24"/>
          <w:lang w:val="en-US"/>
        </w:rPr>
      </w:pPr>
      <w:r w:rsidRPr="00A755A3">
        <w:rPr>
          <w:spacing w:val="0"/>
          <w:w w:val="100"/>
          <w:sz w:val="24"/>
          <w:szCs w:val="24"/>
          <w:lang w:val="en-US"/>
        </w:rPr>
        <w:t>Within the scope of the “Strengthening the Institutional Capacity Twinning Project”, which is a component of “Promoting Gender Equality Project, implemented by KSGM with the financial cooperation of EU, the “Gender Equality” training program is delivered to a target group comprising trainers, policy experts, policy implementers and senior executives with the aim of creating a collaborative environment of information and strategy exchange for gender mainstreaming. In 2007, 110 individuals, constituted by representatives from public institutions, non-governmental organizations and universities, received training of trainers  and 130 individuals received “Gender Equality Training”. Thus, 750 individuals in total received training in 2007. Apart from these trainings, 110 individuals participated in the “Gender Equality Training Seminar”; 55 of the participants were senior public officers and the remaining 55 were mayors or deputy mayors. For 2008, the training activities are planned to reach 500 policy implementers.</w:t>
      </w:r>
    </w:p>
    <w:p w:rsidR="002C6872" w:rsidRPr="00A755A3" w:rsidRDefault="002C6872" w:rsidP="002E66BB">
      <w:pPr>
        <w:tabs>
          <w:tab w:val="left" w:pos="360"/>
        </w:tabs>
        <w:spacing w:after="240" w:line="240" w:lineRule="auto"/>
        <w:ind w:firstLine="720"/>
        <w:jc w:val="both"/>
        <w:rPr>
          <w:i/>
          <w:spacing w:val="0"/>
          <w:w w:val="100"/>
          <w:sz w:val="24"/>
          <w:szCs w:val="24"/>
          <w:lang w:val="en-US"/>
        </w:rPr>
      </w:pPr>
      <w:r w:rsidRPr="00A755A3">
        <w:rPr>
          <w:i/>
          <w:spacing w:val="0"/>
          <w:w w:val="100"/>
          <w:sz w:val="24"/>
          <w:szCs w:val="24"/>
          <w:lang w:val="en-US"/>
        </w:rPr>
        <w:t>b)</w:t>
      </w:r>
      <w:r w:rsidR="003C3DCE">
        <w:rPr>
          <w:i/>
          <w:spacing w:val="0"/>
          <w:w w:val="100"/>
          <w:sz w:val="24"/>
          <w:szCs w:val="24"/>
          <w:lang w:val="en-US"/>
        </w:rPr>
        <w:t xml:space="preserve"> </w:t>
      </w:r>
      <w:r w:rsidRPr="00A755A3">
        <w:rPr>
          <w:i/>
          <w:spacing w:val="0"/>
          <w:w w:val="100"/>
          <w:sz w:val="24"/>
          <w:szCs w:val="24"/>
          <w:lang w:val="en-US"/>
        </w:rPr>
        <w:t xml:space="preserve">To ensure that family education includes a proper understanding of maternity as a social function and the recognition of the common responsibility of men and women in the upbringing and development of their children it being understood that the interest of the children is the primordial consideration in all cases. </w:t>
      </w:r>
    </w:p>
    <w:p w:rsidR="002C6872" w:rsidRPr="00A755A3" w:rsidRDefault="002C6872" w:rsidP="002E66BB">
      <w:pPr>
        <w:tabs>
          <w:tab w:val="left" w:pos="360"/>
        </w:tabs>
        <w:spacing w:after="240" w:line="240" w:lineRule="auto"/>
        <w:ind w:firstLine="720"/>
        <w:jc w:val="both"/>
        <w:rPr>
          <w:spacing w:val="0"/>
          <w:w w:val="100"/>
          <w:sz w:val="24"/>
          <w:szCs w:val="24"/>
          <w:lang w:val="en-US"/>
        </w:rPr>
      </w:pPr>
      <w:r w:rsidRPr="00A755A3">
        <w:rPr>
          <w:spacing w:val="0"/>
          <w:w w:val="100"/>
          <w:sz w:val="24"/>
          <w:szCs w:val="24"/>
          <w:lang w:val="en-US"/>
        </w:rPr>
        <w:t>Delivery of information and awareness-raising activities aimed at meeting the prospective needs of families during the upbringing of their children are being implemented with the collaboration of various public institutions and non-governmental organizations, foremost of which is the Ministry of National Education.</w:t>
      </w:r>
    </w:p>
    <w:p w:rsidR="002C6872" w:rsidRPr="00A755A3" w:rsidRDefault="002C6872" w:rsidP="002E66BB">
      <w:pPr>
        <w:tabs>
          <w:tab w:val="left" w:pos="360"/>
        </w:tabs>
        <w:spacing w:after="240" w:line="240" w:lineRule="auto"/>
        <w:ind w:firstLine="720"/>
        <w:jc w:val="both"/>
        <w:rPr>
          <w:spacing w:val="0"/>
          <w:w w:val="100"/>
          <w:sz w:val="24"/>
          <w:szCs w:val="24"/>
          <w:lang w:val="en-US"/>
        </w:rPr>
      </w:pPr>
      <w:r w:rsidRPr="00A755A3">
        <w:rPr>
          <w:spacing w:val="0"/>
          <w:w w:val="100"/>
          <w:sz w:val="24"/>
          <w:szCs w:val="24"/>
          <w:lang w:val="en-US"/>
        </w:rPr>
        <w:t>The projects implemented in this framework are the Pre-School Parent-Child Training program Project that pursues the aim of supporting the in-house and in-class development of children attending pre-school education institutions and improving the collaborative connections between schools and families; Family Training programs (My Family, 0-6 Years Family-Children Training program, Father Support Programme) towards the aim of raising the awareness of families on such issues as the importance of establishing good family structure, developmental stages of the child, parent-child relationships and consciousness of behaviour disorders; “Homes Approaching Schools and Changing Parenting Roles Project” for the purpose of contributing to a healthy family structure, biological and psychological development of the child, family relationships, communication between generations and upbringing of young individuals; and “Mother-Father-Child Training Project” that addresses the issues of the place and importance of women in the society and family relationships (see Article 10-b).</w:t>
      </w:r>
    </w:p>
    <w:p w:rsidR="002C6872" w:rsidRPr="00A755A3" w:rsidRDefault="002C6872" w:rsidP="002E66BB">
      <w:pPr>
        <w:tabs>
          <w:tab w:val="left" w:pos="360"/>
          <w:tab w:val="left" w:pos="709"/>
        </w:tabs>
        <w:spacing w:after="240" w:line="240" w:lineRule="auto"/>
        <w:ind w:firstLine="720"/>
        <w:jc w:val="both"/>
        <w:rPr>
          <w:spacing w:val="0"/>
          <w:w w:val="100"/>
          <w:sz w:val="24"/>
          <w:szCs w:val="24"/>
          <w:lang w:val="en-US"/>
        </w:rPr>
      </w:pPr>
      <w:r w:rsidRPr="00A755A3">
        <w:rPr>
          <w:spacing w:val="0"/>
          <w:w w:val="100"/>
          <w:sz w:val="24"/>
          <w:szCs w:val="24"/>
          <w:lang w:val="en-US"/>
        </w:rPr>
        <w:t>In addition to the projects above, the Ministry of Health is conducting a Campaign titled “Communication in Marriage” which also addresses the common responsibilities of women and men in the family environment.</w:t>
      </w:r>
    </w:p>
    <w:p w:rsidR="003C3DCE" w:rsidRPr="003C3DCE" w:rsidRDefault="003C3DCE" w:rsidP="003C3DCE">
      <w:pPr>
        <w:spacing w:line="120" w:lineRule="exact"/>
        <w:ind w:firstLine="720"/>
        <w:jc w:val="both"/>
        <w:rPr>
          <w:i/>
          <w:spacing w:val="0"/>
          <w:w w:val="100"/>
          <w:sz w:val="10"/>
          <w:szCs w:val="24"/>
          <w:lang w:val="en-US"/>
        </w:rPr>
      </w:pPr>
    </w:p>
    <w:p w:rsidR="002C6872" w:rsidRPr="00A755A3" w:rsidRDefault="002C6872" w:rsidP="002E66BB">
      <w:pPr>
        <w:spacing w:after="240" w:line="240" w:lineRule="auto"/>
        <w:ind w:firstLine="720"/>
        <w:jc w:val="both"/>
        <w:rPr>
          <w:i/>
          <w:spacing w:val="0"/>
          <w:w w:val="100"/>
          <w:sz w:val="24"/>
          <w:szCs w:val="24"/>
          <w:lang w:val="en-US"/>
        </w:rPr>
      </w:pPr>
      <w:r w:rsidRPr="00A755A3">
        <w:rPr>
          <w:i/>
          <w:spacing w:val="0"/>
          <w:w w:val="100"/>
          <w:sz w:val="24"/>
          <w:szCs w:val="24"/>
          <w:lang w:val="en-US"/>
        </w:rPr>
        <w:t xml:space="preserve">ARTICLE 6: </w:t>
      </w:r>
    </w:p>
    <w:p w:rsidR="002C6872" w:rsidRPr="00A755A3" w:rsidRDefault="002C6872" w:rsidP="002E66BB">
      <w:pPr>
        <w:spacing w:after="240" w:line="240" w:lineRule="auto"/>
        <w:ind w:firstLine="720"/>
        <w:jc w:val="both"/>
        <w:rPr>
          <w:i/>
          <w:spacing w:val="0"/>
          <w:w w:val="100"/>
          <w:sz w:val="24"/>
          <w:szCs w:val="24"/>
          <w:lang w:val="en-US"/>
        </w:rPr>
      </w:pPr>
      <w:r w:rsidRPr="00A755A3">
        <w:rPr>
          <w:i/>
          <w:spacing w:val="0"/>
          <w:w w:val="100"/>
          <w:sz w:val="24"/>
          <w:szCs w:val="24"/>
          <w:lang w:val="en-US"/>
        </w:rPr>
        <w:t>States Parties shall take all appropriate measures, including legislation, to suppress all forms of traffic in women and exploitation of prostitution of women.</w:t>
      </w:r>
    </w:p>
    <w:p w:rsidR="002C6872" w:rsidRPr="00A755A3" w:rsidRDefault="002C6872" w:rsidP="002E66BB">
      <w:pPr>
        <w:tabs>
          <w:tab w:val="left" w:pos="360"/>
        </w:tabs>
        <w:spacing w:after="240" w:line="240" w:lineRule="auto"/>
        <w:ind w:firstLine="720"/>
        <w:jc w:val="both"/>
        <w:rPr>
          <w:spacing w:val="0"/>
          <w:w w:val="100"/>
          <w:sz w:val="24"/>
          <w:szCs w:val="24"/>
          <w:lang w:val="en-US"/>
        </w:rPr>
      </w:pPr>
      <w:r w:rsidRPr="00A755A3">
        <w:rPr>
          <w:spacing w:val="0"/>
          <w:w w:val="100"/>
          <w:sz w:val="24"/>
          <w:szCs w:val="24"/>
          <w:lang w:val="en-US"/>
        </w:rPr>
        <w:t xml:space="preserve">In recent years, </w:t>
      </w:r>
      <w:smartTag w:uri="urn:schemas-microsoft-com:office:smarttags" w:element="country-region">
        <w:smartTag w:uri="urn:schemas-microsoft-com:office:smarttags" w:element="place">
          <w:r w:rsidRPr="00A755A3">
            <w:rPr>
              <w:spacing w:val="0"/>
              <w:w w:val="100"/>
              <w:sz w:val="24"/>
              <w:szCs w:val="24"/>
              <w:lang w:val="en-US"/>
            </w:rPr>
            <w:t>Turkey</w:t>
          </w:r>
        </w:smartTag>
      </w:smartTag>
      <w:r w:rsidRPr="00A755A3">
        <w:rPr>
          <w:spacing w:val="0"/>
          <w:w w:val="100"/>
          <w:sz w:val="24"/>
          <w:szCs w:val="24"/>
          <w:lang w:val="en-US"/>
        </w:rPr>
        <w:t xml:space="preserve"> has come a long way in terms of combating human trafficking, which is an organized crime. In 2002, “National Task Force for Combating Human Trafficking” was established with the participation of all related public agencies and institutions, local authorities, NGOs and international organizations under the coordination of the Ministry of Foreign Affairs. Relevant actions are taken within the framework of the National Action Plan prepared by the Task Force. In addition to its collaborative efforts with all stakeholders, </w:t>
      </w:r>
      <w:smartTag w:uri="urn:schemas-microsoft-com:office:smarttags" w:element="country-region">
        <w:r w:rsidRPr="00A755A3">
          <w:rPr>
            <w:spacing w:val="0"/>
            <w:w w:val="100"/>
            <w:sz w:val="24"/>
            <w:szCs w:val="24"/>
            <w:lang w:val="en-US"/>
          </w:rPr>
          <w:t>Turkey</w:t>
        </w:r>
      </w:smartTag>
      <w:r w:rsidRPr="00A755A3">
        <w:rPr>
          <w:spacing w:val="0"/>
          <w:w w:val="100"/>
          <w:sz w:val="24"/>
          <w:szCs w:val="24"/>
          <w:lang w:val="en-US"/>
        </w:rPr>
        <w:t xml:space="preserve"> supports and is actively involved in international activities performed under the Organization for Security and Cooperation in </w:t>
      </w:r>
      <w:smartTag w:uri="urn:schemas-microsoft-com:office:smarttags" w:element="place">
        <w:r w:rsidRPr="00A755A3">
          <w:rPr>
            <w:spacing w:val="0"/>
            <w:w w:val="100"/>
            <w:sz w:val="24"/>
            <w:szCs w:val="24"/>
            <w:lang w:val="en-US"/>
          </w:rPr>
          <w:t>Europe</w:t>
        </w:r>
      </w:smartTag>
      <w:r w:rsidRPr="00A755A3">
        <w:rPr>
          <w:spacing w:val="0"/>
          <w:w w:val="100"/>
          <w:sz w:val="24"/>
          <w:szCs w:val="24"/>
          <w:lang w:val="en-US"/>
        </w:rPr>
        <w:t xml:space="preserve">, NATO, European Union, Council of Europe, Black Sea Economic Cooperation and Stability Pact. </w:t>
      </w:r>
    </w:p>
    <w:p w:rsidR="002C6872" w:rsidRPr="00A755A3" w:rsidRDefault="002C6872" w:rsidP="002E66BB">
      <w:pPr>
        <w:tabs>
          <w:tab w:val="left" w:pos="360"/>
        </w:tabs>
        <w:spacing w:after="240" w:line="240" w:lineRule="auto"/>
        <w:ind w:firstLine="720"/>
        <w:jc w:val="both"/>
        <w:rPr>
          <w:spacing w:val="0"/>
          <w:w w:val="100"/>
          <w:sz w:val="24"/>
          <w:szCs w:val="24"/>
          <w:lang w:val="en-US"/>
        </w:rPr>
      </w:pPr>
      <w:r w:rsidRPr="00A755A3">
        <w:rPr>
          <w:spacing w:val="0"/>
          <w:w w:val="100"/>
          <w:sz w:val="24"/>
          <w:szCs w:val="24"/>
          <w:lang w:val="en-US"/>
        </w:rPr>
        <w:t xml:space="preserve">Having agreed on the UN Convention against Transnational Organized Crime and the additional two Protocols on Human Trafficking and Immigrant Smuggling in 2003, </w:t>
      </w:r>
      <w:smartTag w:uri="urn:schemas-microsoft-com:office:smarttags" w:element="country-region">
        <w:smartTag w:uri="urn:schemas-microsoft-com:office:smarttags" w:element="place">
          <w:r w:rsidRPr="00A755A3">
            <w:rPr>
              <w:spacing w:val="0"/>
              <w:w w:val="100"/>
              <w:sz w:val="24"/>
              <w:szCs w:val="24"/>
              <w:lang w:val="en-US"/>
            </w:rPr>
            <w:t>Turkey</w:t>
          </w:r>
        </w:smartTag>
      </w:smartTag>
      <w:r w:rsidRPr="00A755A3">
        <w:rPr>
          <w:spacing w:val="0"/>
          <w:w w:val="100"/>
          <w:sz w:val="24"/>
          <w:szCs w:val="24"/>
          <w:lang w:val="en-US"/>
        </w:rPr>
        <w:t xml:space="preserve"> also signed a cooperation protocol with the International Centre for Migration Policy Development (ICMPD) and became a member of the International Organization for Migration (IOM) in 2004.</w:t>
      </w:r>
    </w:p>
    <w:p w:rsidR="002C6872" w:rsidRPr="00A755A3" w:rsidRDefault="002C6872" w:rsidP="002E66BB">
      <w:pPr>
        <w:tabs>
          <w:tab w:val="left" w:pos="360"/>
        </w:tabs>
        <w:spacing w:after="240" w:line="240" w:lineRule="auto"/>
        <w:ind w:firstLine="720"/>
        <w:jc w:val="both"/>
        <w:rPr>
          <w:spacing w:val="0"/>
          <w:w w:val="100"/>
          <w:sz w:val="24"/>
          <w:szCs w:val="24"/>
          <w:lang w:val="en-US"/>
        </w:rPr>
      </w:pPr>
      <w:r w:rsidRPr="00A755A3">
        <w:rPr>
          <w:spacing w:val="0"/>
          <w:w w:val="100"/>
          <w:sz w:val="24"/>
          <w:szCs w:val="24"/>
          <w:lang w:val="en-US"/>
        </w:rPr>
        <w:t>A cost free emergency assistance and complaint telephone hotline (157) was appropriated for victims of human trafficking. Victims accommodated in shelter houses are provided with sheltering services and arrangements are made at the same time for their safe return to their countries. Under the Circular issued by the Ministry of Health in 2004, health assistance and treatment services are offered to victims of human trafficking on a regular and cost-free basis. Both administrative (sheltering, safe and willing return to home etc.) and forensic proceedings regarding victims are entrusted to expert personnel (psychologists, social services experts, female security officers).</w:t>
      </w:r>
    </w:p>
    <w:p w:rsidR="002C6872" w:rsidRPr="00A755A3" w:rsidRDefault="002C6872" w:rsidP="002E66BB">
      <w:pPr>
        <w:tabs>
          <w:tab w:val="left" w:pos="360"/>
        </w:tabs>
        <w:spacing w:after="240" w:line="240" w:lineRule="auto"/>
        <w:ind w:firstLine="720"/>
        <w:jc w:val="both"/>
        <w:rPr>
          <w:spacing w:val="0"/>
          <w:w w:val="100"/>
          <w:sz w:val="24"/>
          <w:szCs w:val="24"/>
          <w:lang w:val="en-US"/>
        </w:rPr>
      </w:pPr>
      <w:r w:rsidRPr="00A755A3">
        <w:rPr>
          <w:spacing w:val="0"/>
          <w:w w:val="100"/>
          <w:sz w:val="24"/>
          <w:szCs w:val="24"/>
          <w:lang w:val="en-US"/>
        </w:rPr>
        <w:t>In cases where victims do not stay in Turkey of their own will and want to go back to their own country, the Ministry of Interior of the country in question is informed and required steps are taken to ensure that the victim safely leaves Turkey in such a manner as to avoid being exposed to human trafficking, safely arrives in his/her country and becomes reintegrated into the country of arrival and receives due protection.</w:t>
      </w:r>
    </w:p>
    <w:p w:rsidR="002C6872" w:rsidRPr="00A755A3" w:rsidRDefault="002C6872" w:rsidP="002E66BB">
      <w:pPr>
        <w:tabs>
          <w:tab w:val="left" w:pos="360"/>
        </w:tabs>
        <w:spacing w:after="240" w:line="240" w:lineRule="auto"/>
        <w:ind w:firstLine="720"/>
        <w:jc w:val="both"/>
        <w:rPr>
          <w:spacing w:val="0"/>
          <w:w w:val="100"/>
          <w:sz w:val="24"/>
          <w:szCs w:val="24"/>
          <w:lang w:val="en-US"/>
        </w:rPr>
      </w:pPr>
      <w:r w:rsidRPr="00A755A3">
        <w:rPr>
          <w:spacing w:val="0"/>
          <w:w w:val="100"/>
          <w:sz w:val="24"/>
          <w:szCs w:val="24"/>
          <w:lang w:val="en-US"/>
        </w:rPr>
        <w:t xml:space="preserve">With an amendment made in the Nationality Law in 2003, the provision enabling the automatic acquisition by a foreign woman of Turkish citizenship by reason of marriage with a Turk was abolished. In order to prevent exploitation of marriage for different purposes, acquisition of citizenship is made subject to the conditions that the couple in question has been married for a minimum of three years and that the marriage bond is maintained. </w:t>
      </w:r>
    </w:p>
    <w:p w:rsidR="002C6872" w:rsidRPr="00A755A3" w:rsidRDefault="002C6872" w:rsidP="002E66BB">
      <w:pPr>
        <w:tabs>
          <w:tab w:val="left" w:pos="360"/>
        </w:tabs>
        <w:spacing w:after="240" w:line="240" w:lineRule="auto"/>
        <w:ind w:firstLine="720"/>
        <w:jc w:val="both"/>
        <w:rPr>
          <w:spacing w:val="0"/>
          <w:w w:val="100"/>
          <w:sz w:val="24"/>
          <w:szCs w:val="24"/>
          <w:lang w:val="en-US"/>
        </w:rPr>
      </w:pPr>
      <w:r w:rsidRPr="00A755A3">
        <w:rPr>
          <w:spacing w:val="0"/>
          <w:w w:val="100"/>
          <w:sz w:val="24"/>
          <w:szCs w:val="24"/>
          <w:lang w:val="en-US"/>
        </w:rPr>
        <w:t>In Article 80 of the New Turkish Penal Code, effective as of 1 June 2005, human trafficking is defined and made punishable by imprisonment from 8 to 12 years and to a judicial fine up to ten thousand days. The Article also adjudges that implementation of security measures is applicable for legal persons by reason of the crime of human trafficking. With an amendment made in the said article in 2006, the expression “forcing to prostitution” was added to the definition of human trafficking. Consequently, the Code was rendered compliant to the provisions of the UN Convention against Transnational Organized Crime (</w:t>
      </w:r>
      <w:smartTag w:uri="urn:schemas-microsoft-com:office:smarttags" w:element="place">
        <w:smartTag w:uri="urn:schemas-microsoft-com:office:smarttags" w:element="City">
          <w:r w:rsidRPr="00A755A3">
            <w:rPr>
              <w:spacing w:val="0"/>
              <w:w w:val="100"/>
              <w:sz w:val="24"/>
              <w:szCs w:val="24"/>
              <w:lang w:val="en-US"/>
            </w:rPr>
            <w:t>Palermo</w:t>
          </w:r>
        </w:smartTag>
      </w:smartTag>
      <w:r w:rsidRPr="00A755A3">
        <w:rPr>
          <w:spacing w:val="0"/>
          <w:w w:val="100"/>
          <w:sz w:val="24"/>
          <w:szCs w:val="24"/>
          <w:lang w:val="en-US"/>
        </w:rPr>
        <w:t xml:space="preserve">) and the Additional Protocol on Human Trafficking. </w:t>
      </w:r>
    </w:p>
    <w:p w:rsidR="002C6872" w:rsidRPr="00A755A3" w:rsidRDefault="002C6872" w:rsidP="002E66BB">
      <w:pPr>
        <w:tabs>
          <w:tab w:val="left" w:pos="360"/>
        </w:tabs>
        <w:spacing w:after="240" w:line="240" w:lineRule="auto"/>
        <w:ind w:firstLine="720"/>
        <w:jc w:val="both"/>
        <w:rPr>
          <w:spacing w:val="0"/>
          <w:w w:val="100"/>
          <w:sz w:val="24"/>
          <w:szCs w:val="24"/>
          <w:lang w:val="en-US"/>
        </w:rPr>
      </w:pPr>
      <w:r w:rsidRPr="00A755A3">
        <w:rPr>
          <w:spacing w:val="0"/>
          <w:w w:val="100"/>
          <w:sz w:val="24"/>
          <w:szCs w:val="24"/>
          <w:lang w:val="en-US"/>
        </w:rPr>
        <w:t xml:space="preserve">Moreover, with an amendment made on the “Land Transportation Regulations” in 2004, holders of certificates of authority on whom a defined imprisonment sentence has been passed by judicial bodies by reason of illicit human transportation and human trafficking and other specific crimes shall be decertified. </w:t>
      </w:r>
    </w:p>
    <w:p w:rsidR="002C6872" w:rsidRPr="00A755A3" w:rsidRDefault="002C6872" w:rsidP="002E66BB">
      <w:pPr>
        <w:tabs>
          <w:tab w:val="left" w:pos="360"/>
        </w:tabs>
        <w:spacing w:after="240" w:line="240" w:lineRule="auto"/>
        <w:ind w:firstLine="720"/>
        <w:jc w:val="both"/>
        <w:rPr>
          <w:spacing w:val="0"/>
          <w:w w:val="100"/>
          <w:sz w:val="24"/>
          <w:szCs w:val="24"/>
          <w:lang w:val="en-US"/>
        </w:rPr>
      </w:pPr>
      <w:r w:rsidRPr="00A755A3">
        <w:rPr>
          <w:spacing w:val="0"/>
          <w:w w:val="100"/>
          <w:sz w:val="24"/>
          <w:szCs w:val="24"/>
          <w:lang w:val="en-US"/>
        </w:rPr>
        <w:t>With the Circular and as an annex “Guide on Combatting Trafficking in Human Beings” issued by the Ministry of Interior in 2006, crime of human trafficking was defined, related provisions of the Penal Code were explained and the personel who apply the procedures for the victims were instructed to pay attention on the issues of ensuring security and facilitating investigation.</w:t>
      </w:r>
      <w:r w:rsidRPr="00A755A3">
        <w:rPr>
          <w:spacing w:val="0"/>
          <w:w w:val="100"/>
          <w:sz w:val="24"/>
          <w:szCs w:val="24"/>
          <w:lang w:val="en-US"/>
        </w:rPr>
        <w:tab/>
        <w:t>Foreign national persons identified as victims of human trafficking are provided with a combined residence and work permit for a maximum period of six months free of charge.</w:t>
      </w:r>
    </w:p>
    <w:p w:rsidR="002C6872" w:rsidRPr="00A755A3" w:rsidRDefault="002C6872" w:rsidP="002E66BB">
      <w:pPr>
        <w:tabs>
          <w:tab w:val="left" w:pos="360"/>
        </w:tabs>
        <w:spacing w:after="240" w:line="240" w:lineRule="auto"/>
        <w:ind w:firstLine="720"/>
        <w:jc w:val="both"/>
        <w:rPr>
          <w:spacing w:val="0"/>
          <w:w w:val="100"/>
          <w:sz w:val="24"/>
          <w:szCs w:val="24"/>
          <w:lang w:val="en-US"/>
        </w:rPr>
      </w:pPr>
      <w:r w:rsidRPr="00A755A3">
        <w:rPr>
          <w:spacing w:val="0"/>
          <w:w w:val="100"/>
          <w:sz w:val="24"/>
          <w:szCs w:val="24"/>
          <w:lang w:val="en-US"/>
        </w:rPr>
        <w:t xml:space="preserve">In cases where a victim of human trafficking is recognized legally as “a child”, special measures are taken on the basis of the principle of the “best interest of the child” pursuant to the UN Convention on the Rights of the Child, as well as the applicable legal procedure. In this context, in cases where foreign national women victimized by human trafficking and prostitution have their children with them, the children are accommodated by institutions appropriate for their age and sex under the Prime Ministry General Directorate of Social Services and Child Protection Agency and are availed of care, nutrition, health, clothing, rehabilitation etc. services without being exposed to any kind of discrimination during the legal proceedings conducted to enable them to be returned to their countries. </w:t>
      </w:r>
    </w:p>
    <w:p w:rsidR="002C6872" w:rsidRPr="00A755A3" w:rsidRDefault="002C6872" w:rsidP="002E66BB">
      <w:pPr>
        <w:tabs>
          <w:tab w:val="left" w:pos="360"/>
        </w:tabs>
        <w:spacing w:after="240" w:line="240" w:lineRule="auto"/>
        <w:ind w:firstLine="720"/>
        <w:jc w:val="both"/>
        <w:rPr>
          <w:spacing w:val="0"/>
          <w:w w:val="100"/>
          <w:sz w:val="24"/>
          <w:szCs w:val="24"/>
          <w:lang w:val="en-US"/>
        </w:rPr>
      </w:pPr>
      <w:r w:rsidRPr="00A755A3">
        <w:rPr>
          <w:spacing w:val="0"/>
          <w:w w:val="100"/>
          <w:sz w:val="24"/>
          <w:szCs w:val="24"/>
          <w:lang w:val="en-US"/>
        </w:rPr>
        <w:t>In line with the goals identified in the Action Plan prepared by the National Task Force in Combating Human Trafficking, numerous campaigns are conducted towards the aim of raising awareness and delivery of information both for potential victims and for the general public opinion. Within the framework of these campaigns, leaflets on the emergency assistance hotline 157 are distributed at airports and sea border crossings and short films are broadcasted on visual media in order to inform the public.</w:t>
      </w:r>
    </w:p>
    <w:p w:rsidR="002C6872" w:rsidRPr="00A755A3" w:rsidRDefault="002C6872" w:rsidP="002E66BB">
      <w:pPr>
        <w:tabs>
          <w:tab w:val="left" w:pos="360"/>
        </w:tabs>
        <w:spacing w:after="240" w:line="240" w:lineRule="auto"/>
        <w:ind w:firstLine="720"/>
        <w:jc w:val="both"/>
        <w:rPr>
          <w:spacing w:val="0"/>
          <w:w w:val="100"/>
          <w:sz w:val="24"/>
          <w:szCs w:val="24"/>
          <w:lang w:val="en-US"/>
        </w:rPr>
      </w:pPr>
      <w:r w:rsidRPr="00A755A3">
        <w:rPr>
          <w:spacing w:val="0"/>
          <w:w w:val="100"/>
          <w:sz w:val="24"/>
          <w:szCs w:val="24"/>
          <w:lang w:val="en-US"/>
        </w:rPr>
        <w:t>Training activities are in progress for the police force, judges and prosecutors with the aim of improving legal awareness on human trafficking (345 Gendarmerie Personnel and 3888 Foreigners’ Police Officers were trained as of 2007). “Human Trafficking” is incorporated into curricula of Gendarmerie Schools where gendarmerie officers are trained to serve in remote settlements from city centres. Moreover, pamphlets printed in Turkish, English and Russian languages and guidelines are disseminated for the purpose of increasing the efficiency of the struggle against this crime. NGOs that are in service in this field contribute to these training activities with trainers and experts.</w:t>
      </w:r>
    </w:p>
    <w:p w:rsidR="002C6872" w:rsidRPr="00A755A3" w:rsidRDefault="002C6872" w:rsidP="002E66BB">
      <w:pPr>
        <w:tabs>
          <w:tab w:val="left" w:pos="360"/>
        </w:tabs>
        <w:spacing w:after="240" w:line="240" w:lineRule="auto"/>
        <w:ind w:firstLine="720"/>
        <w:jc w:val="both"/>
        <w:rPr>
          <w:spacing w:val="0"/>
          <w:w w:val="100"/>
          <w:sz w:val="24"/>
          <w:szCs w:val="24"/>
          <w:lang w:val="en-US"/>
        </w:rPr>
      </w:pPr>
      <w:r w:rsidRPr="00A755A3">
        <w:rPr>
          <w:spacing w:val="0"/>
          <w:w w:val="100"/>
          <w:sz w:val="24"/>
          <w:szCs w:val="24"/>
          <w:lang w:val="en-US"/>
        </w:rPr>
        <w:t xml:space="preserve">Combating human trafficking, which influences multiple countries with its transnational nature, necessiates the establishment of international cooperation. In this respect, protocols were signed and implemented with </w:t>
      </w:r>
      <w:smartTag w:uri="urn:schemas-microsoft-com:office:smarttags" w:element="country-region">
        <w:r w:rsidRPr="00A755A3">
          <w:rPr>
            <w:spacing w:val="0"/>
            <w:w w:val="100"/>
            <w:sz w:val="24"/>
            <w:szCs w:val="24"/>
            <w:lang w:val="en-US"/>
          </w:rPr>
          <w:t>Belarus</w:t>
        </w:r>
      </w:smartTag>
      <w:r w:rsidRPr="00A755A3">
        <w:rPr>
          <w:spacing w:val="0"/>
          <w:w w:val="100"/>
          <w:sz w:val="24"/>
          <w:szCs w:val="24"/>
          <w:lang w:val="en-US"/>
        </w:rPr>
        <w:t xml:space="preserve">, </w:t>
      </w:r>
      <w:smartTag w:uri="urn:schemas-microsoft-com:office:smarttags" w:element="country-region">
        <w:r w:rsidRPr="00A755A3">
          <w:rPr>
            <w:spacing w:val="0"/>
            <w:w w:val="100"/>
            <w:sz w:val="24"/>
            <w:szCs w:val="24"/>
            <w:lang w:val="en-US"/>
          </w:rPr>
          <w:t>Georgia</w:t>
        </w:r>
      </w:smartTag>
      <w:r w:rsidRPr="00A755A3">
        <w:rPr>
          <w:spacing w:val="0"/>
          <w:w w:val="100"/>
          <w:sz w:val="24"/>
          <w:szCs w:val="24"/>
          <w:lang w:val="en-US"/>
        </w:rPr>
        <w:t xml:space="preserve">, </w:t>
      </w:r>
      <w:smartTag w:uri="urn:schemas-microsoft-com:office:smarttags" w:element="country-region">
        <w:r w:rsidRPr="00A755A3">
          <w:rPr>
            <w:spacing w:val="0"/>
            <w:w w:val="100"/>
            <w:sz w:val="24"/>
            <w:szCs w:val="24"/>
            <w:lang w:val="en-US"/>
          </w:rPr>
          <w:t>Ukraine</w:t>
        </w:r>
      </w:smartTag>
      <w:r w:rsidRPr="00A755A3">
        <w:rPr>
          <w:spacing w:val="0"/>
          <w:w w:val="100"/>
          <w:sz w:val="24"/>
          <w:szCs w:val="24"/>
          <w:lang w:val="en-US"/>
        </w:rPr>
        <w:t xml:space="preserve">, </w:t>
      </w:r>
      <w:smartTag w:uri="urn:schemas-microsoft-com:office:smarttags" w:element="country-region">
        <w:r w:rsidRPr="00A755A3">
          <w:rPr>
            <w:spacing w:val="0"/>
            <w:w w:val="100"/>
            <w:sz w:val="24"/>
            <w:szCs w:val="24"/>
            <w:lang w:val="en-US"/>
          </w:rPr>
          <w:t>Moldova</w:t>
        </w:r>
      </w:smartTag>
      <w:r w:rsidRPr="00A755A3">
        <w:rPr>
          <w:spacing w:val="0"/>
          <w:w w:val="100"/>
          <w:sz w:val="24"/>
          <w:szCs w:val="24"/>
          <w:lang w:val="en-US"/>
        </w:rPr>
        <w:t xml:space="preserve"> and </w:t>
      </w:r>
      <w:smartTag w:uri="urn:schemas-microsoft-com:office:smarttags" w:element="place">
        <w:smartTag w:uri="urn:schemas-microsoft-com:office:smarttags" w:element="country-region">
          <w:r w:rsidRPr="00A755A3">
            <w:rPr>
              <w:spacing w:val="0"/>
              <w:w w:val="100"/>
              <w:sz w:val="24"/>
              <w:szCs w:val="24"/>
              <w:lang w:val="en-US"/>
            </w:rPr>
            <w:t>Kyrgyzstan</w:t>
          </w:r>
        </w:smartTag>
      </w:smartTag>
      <w:r w:rsidRPr="00A755A3">
        <w:rPr>
          <w:spacing w:val="0"/>
          <w:w w:val="100"/>
          <w:sz w:val="24"/>
          <w:szCs w:val="24"/>
          <w:lang w:val="en-US"/>
        </w:rPr>
        <w:t xml:space="preserve"> for the establishment of cooperation for combating human trafficking. Within the scope of this collaborations and protocols, the Ministry of Foreign Affairs  held an international conference on “Combating Human Trafficking in South-Eastern Europe – Reflections on Human Security” in Istanbul in 2005 and KSGM organized a regional conference titled “Assessment of Regional Needs and Tendencies in Combating Human Trafficking – the Role of NGOs” in Antalya in 2006 with the participation of authorized representatives of relevant public agencies and institutions and NGOs with expertise on the issue from Moldova, Ukraine, Azerbaijan, Kyrgyzstan, Georgia, Federation of Russia, Uzbekistan and Belarus. </w:t>
      </w:r>
    </w:p>
    <w:p w:rsidR="002C6872" w:rsidRPr="00A755A3" w:rsidRDefault="002C6872" w:rsidP="002E66BB">
      <w:pPr>
        <w:tabs>
          <w:tab w:val="left" w:pos="360"/>
        </w:tabs>
        <w:spacing w:after="240" w:line="240" w:lineRule="auto"/>
        <w:ind w:firstLine="720"/>
        <w:jc w:val="both"/>
        <w:rPr>
          <w:spacing w:val="0"/>
          <w:w w:val="100"/>
          <w:sz w:val="24"/>
          <w:szCs w:val="24"/>
          <w:lang w:val="en-US"/>
        </w:rPr>
      </w:pPr>
      <w:r w:rsidRPr="00A755A3">
        <w:rPr>
          <w:spacing w:val="0"/>
          <w:w w:val="100"/>
          <w:sz w:val="24"/>
          <w:szCs w:val="24"/>
          <w:lang w:val="en-US"/>
        </w:rPr>
        <w:t>The Project on “Strengthening Institutional Capacity in Combating Human Trafficking” was initiated in 2006 by the Ministry of Interior with the contributions of all relevant public agencies and institutions. It was completed in July, 2007. Within the project scope, “Combating Human Trafficking National Action Plan” was prepared.</w:t>
      </w:r>
    </w:p>
    <w:p w:rsidR="002C6872" w:rsidRPr="00A755A3" w:rsidRDefault="002C6872" w:rsidP="002E66BB">
      <w:pPr>
        <w:tabs>
          <w:tab w:val="left" w:pos="360"/>
        </w:tabs>
        <w:spacing w:after="240" w:line="240" w:lineRule="auto"/>
        <w:ind w:firstLine="720"/>
        <w:jc w:val="both"/>
        <w:rPr>
          <w:spacing w:val="0"/>
          <w:w w:val="100"/>
          <w:sz w:val="24"/>
          <w:szCs w:val="24"/>
          <w:lang w:val="en-US"/>
        </w:rPr>
      </w:pPr>
      <w:r w:rsidRPr="00A755A3">
        <w:rPr>
          <w:spacing w:val="0"/>
          <w:w w:val="100"/>
          <w:sz w:val="24"/>
          <w:szCs w:val="24"/>
          <w:lang w:val="en-US"/>
        </w:rPr>
        <w:t>Prostitution:</w:t>
      </w:r>
    </w:p>
    <w:p w:rsidR="002C6872" w:rsidRPr="00A755A3" w:rsidRDefault="002C6872" w:rsidP="002E66BB">
      <w:pPr>
        <w:tabs>
          <w:tab w:val="left" w:pos="360"/>
        </w:tabs>
        <w:spacing w:after="240" w:line="240" w:lineRule="auto"/>
        <w:ind w:firstLine="720"/>
        <w:jc w:val="both"/>
        <w:rPr>
          <w:spacing w:val="0"/>
          <w:w w:val="100"/>
          <w:sz w:val="24"/>
          <w:szCs w:val="24"/>
          <w:lang w:val="en-US"/>
        </w:rPr>
      </w:pPr>
      <w:r w:rsidRPr="00A755A3">
        <w:rPr>
          <w:spacing w:val="0"/>
          <w:w w:val="100"/>
          <w:sz w:val="24"/>
          <w:szCs w:val="24"/>
          <w:lang w:val="en-US"/>
        </w:rPr>
        <w:t xml:space="preserve">Although sex work is not recognized as a crime under the applicable legislation in </w:t>
      </w:r>
      <w:smartTag w:uri="urn:schemas-microsoft-com:office:smarttags" w:element="country-region">
        <w:smartTag w:uri="urn:schemas-microsoft-com:office:smarttags" w:element="place">
          <w:r w:rsidRPr="00A755A3">
            <w:rPr>
              <w:spacing w:val="0"/>
              <w:w w:val="100"/>
              <w:sz w:val="24"/>
              <w:szCs w:val="24"/>
              <w:lang w:val="en-US"/>
            </w:rPr>
            <w:t>Turkey</w:t>
          </w:r>
        </w:smartTag>
      </w:smartTag>
      <w:r w:rsidRPr="00A755A3">
        <w:rPr>
          <w:spacing w:val="0"/>
          <w:w w:val="100"/>
          <w:sz w:val="24"/>
          <w:szCs w:val="24"/>
          <w:lang w:val="en-US"/>
        </w:rPr>
        <w:t xml:space="preserve">, sex workers must work in places whose security and sanitary controls are provided by the state and be medically examined twice a week. Approximately 3000 sex workers are currently employed in 56 officially inspected brothels in </w:t>
      </w:r>
      <w:smartTag w:uri="urn:schemas-microsoft-com:office:smarttags" w:element="place">
        <w:smartTag w:uri="urn:schemas-microsoft-com:office:smarttags" w:element="country-region">
          <w:r w:rsidRPr="00A755A3">
            <w:rPr>
              <w:spacing w:val="0"/>
              <w:w w:val="100"/>
              <w:sz w:val="24"/>
              <w:szCs w:val="24"/>
              <w:lang w:val="en-US"/>
            </w:rPr>
            <w:t>Turkey</w:t>
          </w:r>
        </w:smartTag>
      </w:smartTag>
      <w:r w:rsidRPr="00A755A3">
        <w:rPr>
          <w:spacing w:val="0"/>
          <w:w w:val="100"/>
          <w:sz w:val="24"/>
          <w:szCs w:val="24"/>
          <w:lang w:val="en-US"/>
        </w:rPr>
        <w:t>. However, apart from these, there are sex workers some of whom are from other nationalities.</w:t>
      </w:r>
    </w:p>
    <w:p w:rsidR="002C6872" w:rsidRPr="00A755A3" w:rsidRDefault="002C6872" w:rsidP="002E66BB">
      <w:pPr>
        <w:tabs>
          <w:tab w:val="left" w:pos="360"/>
        </w:tabs>
        <w:spacing w:after="240" w:line="240" w:lineRule="auto"/>
        <w:ind w:firstLine="720"/>
        <w:jc w:val="both"/>
        <w:rPr>
          <w:spacing w:val="0"/>
          <w:w w:val="100"/>
          <w:sz w:val="24"/>
          <w:szCs w:val="24"/>
          <w:lang w:val="en-US"/>
        </w:rPr>
      </w:pPr>
      <w:r w:rsidRPr="00A755A3">
        <w:rPr>
          <w:spacing w:val="0"/>
          <w:w w:val="100"/>
          <w:sz w:val="24"/>
          <w:szCs w:val="24"/>
          <w:lang w:val="en-US"/>
        </w:rPr>
        <w:t xml:space="preserve">Starting in 2004, two programmes implemented across </w:t>
      </w:r>
      <w:smartTag w:uri="urn:schemas-microsoft-com:office:smarttags" w:element="country-region">
        <w:smartTag w:uri="urn:schemas-microsoft-com:office:smarttags" w:element="place">
          <w:r w:rsidRPr="00A755A3">
            <w:rPr>
              <w:spacing w:val="0"/>
              <w:w w:val="100"/>
              <w:sz w:val="24"/>
              <w:szCs w:val="24"/>
              <w:lang w:val="en-US"/>
            </w:rPr>
            <w:t>Turkey</w:t>
          </w:r>
        </w:smartTag>
      </w:smartTag>
      <w:r w:rsidRPr="00A755A3">
        <w:rPr>
          <w:spacing w:val="0"/>
          <w:w w:val="100"/>
          <w:sz w:val="24"/>
          <w:szCs w:val="24"/>
          <w:lang w:val="en-US"/>
        </w:rPr>
        <w:t xml:space="preserve"> tried to satisfy the healthcare needs of sex workers. “Project for the Prevention of Sexually Transmitted Infections and HIV/AIDS by Promoting Safe Sex Behaviours among Sex Workers” within the scope of Turkey Reproductive Health Programme and “Project for Mobile Education and Counselling Units for Sex Workers Working on Streets” within the scope of the Turkey HIV/AIDS Prevention and Support Programme were implemented.</w:t>
      </w:r>
    </w:p>
    <w:p w:rsidR="002C6872" w:rsidRPr="00A755A3" w:rsidRDefault="002C6872" w:rsidP="002E66BB">
      <w:pPr>
        <w:tabs>
          <w:tab w:val="left" w:pos="360"/>
        </w:tabs>
        <w:spacing w:after="240" w:line="240" w:lineRule="auto"/>
        <w:ind w:firstLine="720"/>
        <w:jc w:val="both"/>
        <w:rPr>
          <w:spacing w:val="0"/>
          <w:w w:val="100"/>
          <w:sz w:val="24"/>
          <w:szCs w:val="24"/>
          <w:lang w:val="en-US"/>
        </w:rPr>
      </w:pPr>
      <w:r w:rsidRPr="00A755A3">
        <w:rPr>
          <w:spacing w:val="0"/>
          <w:w w:val="100"/>
          <w:sz w:val="24"/>
          <w:szCs w:val="24"/>
          <w:lang w:val="en-US"/>
        </w:rPr>
        <w:t>Instigation, facilitation of and soliciting for prostitution are the crimes, legally punished under Turkish Legislation. In this regard, with Article 77 of TCK titled “Crimes against Humanity”, perpetrators of the acts of sexual assault, forced impregnation and forced instigation to prostitution are resolved to be punishable by penal servitude for life.</w:t>
      </w:r>
    </w:p>
    <w:p w:rsidR="002C6872" w:rsidRPr="00A755A3" w:rsidRDefault="002C6872" w:rsidP="002E66BB">
      <w:pPr>
        <w:tabs>
          <w:tab w:val="left" w:pos="360"/>
        </w:tabs>
        <w:spacing w:after="240" w:line="240" w:lineRule="auto"/>
        <w:ind w:firstLine="720"/>
        <w:jc w:val="both"/>
        <w:rPr>
          <w:spacing w:val="0"/>
          <w:w w:val="100"/>
          <w:sz w:val="24"/>
          <w:szCs w:val="24"/>
          <w:lang w:val="en-US"/>
        </w:rPr>
      </w:pPr>
      <w:r w:rsidRPr="00A755A3">
        <w:rPr>
          <w:spacing w:val="0"/>
          <w:w w:val="100"/>
          <w:sz w:val="24"/>
          <w:szCs w:val="24"/>
          <w:lang w:val="en-US"/>
        </w:rPr>
        <w:t>The crime of prostitution has been revised in 2006 and regulations have been made to specify under which conditions the act of soliciting individuals and especially children to prostitution constitutes a criminal act. According to Article 227 titled “Prostitution”;</w:t>
      </w:r>
    </w:p>
    <w:p w:rsidR="002C6872" w:rsidRPr="00A755A3" w:rsidRDefault="002C6872" w:rsidP="003C3DCE">
      <w:pPr>
        <w:numPr>
          <w:ilvl w:val="0"/>
          <w:numId w:val="6"/>
        </w:numPr>
        <w:tabs>
          <w:tab w:val="left" w:pos="360"/>
        </w:tabs>
        <w:suppressAutoHyphens w:val="0"/>
        <w:spacing w:after="240" w:line="240" w:lineRule="auto"/>
        <w:ind w:left="1080"/>
        <w:jc w:val="both"/>
        <w:rPr>
          <w:spacing w:val="0"/>
          <w:w w:val="100"/>
          <w:sz w:val="24"/>
          <w:szCs w:val="24"/>
          <w:lang w:val="en-US"/>
        </w:rPr>
      </w:pPr>
      <w:r w:rsidRPr="00A755A3">
        <w:rPr>
          <w:spacing w:val="0"/>
          <w:w w:val="100"/>
          <w:sz w:val="24"/>
          <w:szCs w:val="24"/>
          <w:lang w:val="en-US"/>
        </w:rPr>
        <w:t>A person, who instigates a child to prostitution, facilitates such instigation, elicits or accommodates a child for this purpose or acts as an agent for child prostitution shall be punished with penalty of imprisonment from four to ten years and a judicial fine up to 5000 days. Preliminary movements for the perpetration of this crime are also punished as the completed form of the crime.</w:t>
      </w:r>
    </w:p>
    <w:p w:rsidR="002C6872" w:rsidRPr="00A755A3" w:rsidRDefault="002C6872" w:rsidP="003C3DCE">
      <w:pPr>
        <w:numPr>
          <w:ilvl w:val="0"/>
          <w:numId w:val="6"/>
        </w:numPr>
        <w:tabs>
          <w:tab w:val="left" w:pos="360"/>
        </w:tabs>
        <w:suppressAutoHyphens w:val="0"/>
        <w:spacing w:after="240" w:line="240" w:lineRule="auto"/>
        <w:ind w:left="1080"/>
        <w:jc w:val="both"/>
        <w:rPr>
          <w:spacing w:val="0"/>
          <w:w w:val="100"/>
          <w:sz w:val="24"/>
          <w:szCs w:val="24"/>
          <w:lang w:val="en-US"/>
        </w:rPr>
      </w:pPr>
      <w:r w:rsidRPr="00A755A3">
        <w:rPr>
          <w:spacing w:val="0"/>
          <w:w w:val="100"/>
          <w:sz w:val="24"/>
          <w:szCs w:val="24"/>
          <w:lang w:val="en-US"/>
        </w:rPr>
        <w:t>A person, who instigates another person to prostitution, facilitates such instigation, acts as an agent for prostitution or accommodates a person for this purpose shall be punished with penalty of imprisonment from four to ten years and a judicial fine up to 3000 days. Making a living in whole or in part out of the earnings of the person pulled into prostitution is regarded as instigation to prostitution.</w:t>
      </w:r>
    </w:p>
    <w:p w:rsidR="002C6872" w:rsidRPr="00A755A3" w:rsidRDefault="002C6872" w:rsidP="003C3DCE">
      <w:pPr>
        <w:numPr>
          <w:ilvl w:val="0"/>
          <w:numId w:val="6"/>
        </w:numPr>
        <w:tabs>
          <w:tab w:val="left" w:pos="360"/>
        </w:tabs>
        <w:suppressAutoHyphens w:val="0"/>
        <w:spacing w:after="240" w:line="240" w:lineRule="auto"/>
        <w:ind w:left="1080"/>
        <w:jc w:val="both"/>
        <w:rPr>
          <w:spacing w:val="0"/>
          <w:w w:val="100"/>
          <w:sz w:val="24"/>
          <w:szCs w:val="24"/>
          <w:lang w:val="en-US"/>
        </w:rPr>
      </w:pPr>
      <w:r w:rsidRPr="00A755A3">
        <w:rPr>
          <w:spacing w:val="0"/>
          <w:w w:val="100"/>
          <w:sz w:val="24"/>
          <w:szCs w:val="24"/>
          <w:lang w:val="en-US"/>
        </w:rPr>
        <w:t xml:space="preserve">A person who introduces another person into the country or enabling a person to depart from the country for prostitution purposes shall be punished in accordance with the preceding subclauses. </w:t>
      </w:r>
    </w:p>
    <w:p w:rsidR="002C6872" w:rsidRPr="00A755A3" w:rsidRDefault="002C6872" w:rsidP="003C3DCE">
      <w:pPr>
        <w:numPr>
          <w:ilvl w:val="0"/>
          <w:numId w:val="6"/>
        </w:numPr>
        <w:tabs>
          <w:tab w:val="left" w:pos="360"/>
        </w:tabs>
        <w:suppressAutoHyphens w:val="0"/>
        <w:spacing w:after="240" w:line="240" w:lineRule="auto"/>
        <w:ind w:left="1080"/>
        <w:jc w:val="both"/>
        <w:rPr>
          <w:spacing w:val="0"/>
          <w:w w:val="100"/>
          <w:sz w:val="24"/>
          <w:szCs w:val="24"/>
          <w:lang w:val="en-US"/>
        </w:rPr>
      </w:pPr>
      <w:r w:rsidRPr="00A755A3">
        <w:rPr>
          <w:spacing w:val="0"/>
          <w:w w:val="100"/>
          <w:sz w:val="24"/>
          <w:szCs w:val="24"/>
          <w:lang w:val="en-US"/>
        </w:rPr>
        <w:t>A person who instigates another person to prostitution or providing them the means to engage in prostitution by way of force, coercion or deception or by taking advantage of the person’s state of desperation shall be awarded with an aggravated form of the aforesaid penalties, increased by a figure ranging from its half to its double.</w:t>
      </w:r>
    </w:p>
    <w:p w:rsidR="002C6872" w:rsidRPr="00A755A3" w:rsidRDefault="002C6872" w:rsidP="003C3DCE">
      <w:pPr>
        <w:numPr>
          <w:ilvl w:val="0"/>
          <w:numId w:val="6"/>
        </w:numPr>
        <w:tabs>
          <w:tab w:val="left" w:pos="360"/>
        </w:tabs>
        <w:suppressAutoHyphens w:val="0"/>
        <w:spacing w:after="240" w:line="240" w:lineRule="auto"/>
        <w:ind w:left="1080"/>
        <w:jc w:val="both"/>
        <w:rPr>
          <w:spacing w:val="0"/>
          <w:w w:val="100"/>
          <w:sz w:val="24"/>
          <w:szCs w:val="24"/>
          <w:lang w:val="en-US"/>
        </w:rPr>
      </w:pPr>
      <w:r w:rsidRPr="00A755A3">
        <w:rPr>
          <w:spacing w:val="0"/>
          <w:w w:val="100"/>
          <w:sz w:val="24"/>
          <w:szCs w:val="24"/>
          <w:lang w:val="en-US"/>
        </w:rPr>
        <w:t>In cases where the aforesaid crimes have been committed by a spouse, lineal ancestor, sibling, adopter, guardian, instructor, teacher, caretaker or other persons that possess an obligation of protection and supervision by way of undue influence on the basis of public service or service relationships, the penalty to be imposed shall be increased by half.</w:t>
      </w:r>
    </w:p>
    <w:p w:rsidR="002C6872" w:rsidRPr="00A755A3" w:rsidRDefault="002C6872" w:rsidP="003C3DCE">
      <w:pPr>
        <w:numPr>
          <w:ilvl w:val="0"/>
          <w:numId w:val="6"/>
        </w:numPr>
        <w:tabs>
          <w:tab w:val="left" w:pos="360"/>
        </w:tabs>
        <w:suppressAutoHyphens w:val="0"/>
        <w:spacing w:after="240" w:line="240" w:lineRule="auto"/>
        <w:ind w:left="1080"/>
        <w:jc w:val="both"/>
        <w:rPr>
          <w:spacing w:val="0"/>
          <w:w w:val="100"/>
          <w:sz w:val="24"/>
          <w:szCs w:val="24"/>
          <w:lang w:val="en-US"/>
        </w:rPr>
      </w:pPr>
      <w:r w:rsidRPr="00A755A3">
        <w:rPr>
          <w:spacing w:val="0"/>
          <w:w w:val="100"/>
          <w:sz w:val="24"/>
          <w:szCs w:val="24"/>
          <w:lang w:val="en-US"/>
        </w:rPr>
        <w:t>In cases where these crimes have been committed as an organized action formed for the intent to commit the crime, the penalty to be imposed as necessitated by the subclauses above shall be increased by half.</w:t>
      </w:r>
    </w:p>
    <w:p w:rsidR="002C6872" w:rsidRPr="00A755A3" w:rsidRDefault="002C6872" w:rsidP="003C3DCE">
      <w:pPr>
        <w:numPr>
          <w:ilvl w:val="0"/>
          <w:numId w:val="6"/>
        </w:numPr>
        <w:tabs>
          <w:tab w:val="left" w:pos="360"/>
        </w:tabs>
        <w:suppressAutoHyphens w:val="0"/>
        <w:spacing w:after="240" w:line="240" w:lineRule="auto"/>
        <w:ind w:left="1080"/>
        <w:jc w:val="both"/>
        <w:rPr>
          <w:spacing w:val="0"/>
          <w:w w:val="100"/>
          <w:sz w:val="24"/>
          <w:szCs w:val="24"/>
          <w:lang w:val="en-US"/>
        </w:rPr>
      </w:pPr>
      <w:r w:rsidRPr="00A755A3">
        <w:rPr>
          <w:spacing w:val="0"/>
          <w:w w:val="100"/>
          <w:sz w:val="24"/>
          <w:szCs w:val="24"/>
          <w:lang w:val="en-US"/>
        </w:rPr>
        <w:t>Specific security measures shall be taken against legal persons on the basis of these crimes.</w:t>
      </w:r>
    </w:p>
    <w:p w:rsidR="002C6872" w:rsidRPr="00A755A3" w:rsidRDefault="002C6872" w:rsidP="003C3DCE">
      <w:pPr>
        <w:numPr>
          <w:ilvl w:val="0"/>
          <w:numId w:val="6"/>
        </w:numPr>
        <w:tabs>
          <w:tab w:val="left" w:pos="360"/>
        </w:tabs>
        <w:suppressAutoHyphens w:val="0"/>
        <w:spacing w:after="240" w:line="240" w:lineRule="auto"/>
        <w:ind w:left="1080"/>
        <w:jc w:val="both"/>
        <w:rPr>
          <w:spacing w:val="0"/>
          <w:w w:val="100"/>
          <w:sz w:val="24"/>
          <w:szCs w:val="24"/>
          <w:lang w:val="en-US"/>
        </w:rPr>
      </w:pPr>
      <w:r w:rsidRPr="00A755A3">
        <w:rPr>
          <w:spacing w:val="0"/>
          <w:w w:val="100"/>
          <w:sz w:val="24"/>
          <w:szCs w:val="24"/>
          <w:lang w:val="en-US"/>
        </w:rPr>
        <w:t>A person who has been instigated to prostitution shall be able to receive treatment or psychological therapy.</w:t>
      </w:r>
    </w:p>
    <w:p w:rsidR="003C3DCE" w:rsidRPr="003C3DCE" w:rsidRDefault="003C3DCE" w:rsidP="003C3DCE">
      <w:pPr>
        <w:spacing w:line="120" w:lineRule="exact"/>
        <w:ind w:firstLine="720"/>
        <w:jc w:val="both"/>
        <w:rPr>
          <w:spacing w:val="0"/>
          <w:w w:val="100"/>
          <w:sz w:val="10"/>
          <w:szCs w:val="24"/>
          <w:lang w:val="en-US"/>
        </w:rPr>
      </w:pPr>
    </w:p>
    <w:p w:rsidR="002C6872" w:rsidRPr="00A755A3" w:rsidRDefault="002C6872" w:rsidP="003C3DCE">
      <w:pPr>
        <w:spacing w:after="240" w:line="240" w:lineRule="auto"/>
        <w:ind w:firstLine="720"/>
        <w:jc w:val="both"/>
        <w:rPr>
          <w:spacing w:val="0"/>
          <w:w w:val="100"/>
          <w:sz w:val="24"/>
          <w:szCs w:val="24"/>
          <w:lang w:val="en-US"/>
        </w:rPr>
      </w:pPr>
      <w:r w:rsidRPr="00A755A3">
        <w:rPr>
          <w:spacing w:val="0"/>
          <w:w w:val="100"/>
          <w:sz w:val="24"/>
          <w:szCs w:val="24"/>
          <w:lang w:val="en-US"/>
        </w:rPr>
        <w:t xml:space="preserve">ARTICLE 7: </w:t>
      </w:r>
    </w:p>
    <w:p w:rsidR="002C6872" w:rsidRPr="00A755A3" w:rsidRDefault="002C6872" w:rsidP="003C3DCE">
      <w:pPr>
        <w:spacing w:after="240" w:line="240" w:lineRule="auto"/>
        <w:ind w:firstLine="720"/>
        <w:jc w:val="both"/>
        <w:rPr>
          <w:spacing w:val="0"/>
          <w:w w:val="100"/>
          <w:sz w:val="24"/>
          <w:szCs w:val="24"/>
          <w:lang w:val="en-US"/>
        </w:rPr>
      </w:pPr>
      <w:r w:rsidRPr="00A755A3">
        <w:rPr>
          <w:spacing w:val="0"/>
          <w:w w:val="100"/>
          <w:sz w:val="24"/>
          <w:szCs w:val="24"/>
          <w:lang w:val="en-US"/>
        </w:rPr>
        <w:t xml:space="preserve">States Parties shall take all appropriate measures to eliminate discrimination against women in the political and public life of the country and, in particular, shall ensure to women, on equal terms with men, the right: </w:t>
      </w:r>
    </w:p>
    <w:p w:rsidR="002C6872" w:rsidRPr="00A755A3" w:rsidRDefault="002C6872" w:rsidP="003C3DCE">
      <w:pPr>
        <w:tabs>
          <w:tab w:val="left" w:pos="360"/>
        </w:tabs>
        <w:spacing w:after="240" w:line="240" w:lineRule="auto"/>
        <w:ind w:firstLine="720"/>
        <w:jc w:val="both"/>
        <w:rPr>
          <w:i/>
          <w:spacing w:val="0"/>
          <w:w w:val="100"/>
          <w:sz w:val="24"/>
          <w:szCs w:val="24"/>
          <w:lang w:val="en-US"/>
        </w:rPr>
      </w:pPr>
      <w:r w:rsidRPr="00A755A3">
        <w:rPr>
          <w:i/>
          <w:spacing w:val="0"/>
          <w:w w:val="100"/>
          <w:sz w:val="24"/>
          <w:szCs w:val="24"/>
          <w:lang w:val="en-US"/>
        </w:rPr>
        <w:t>a) To vote in all elections and public referenda and to be eligible for election to all publicly elected bodies;</w:t>
      </w:r>
    </w:p>
    <w:p w:rsidR="002C6872" w:rsidRPr="00A755A3" w:rsidRDefault="002C6872" w:rsidP="003C3DCE">
      <w:pPr>
        <w:tabs>
          <w:tab w:val="left" w:pos="360"/>
        </w:tabs>
        <w:spacing w:after="240" w:line="240" w:lineRule="auto"/>
        <w:ind w:firstLine="720"/>
        <w:jc w:val="both"/>
        <w:rPr>
          <w:spacing w:val="0"/>
          <w:w w:val="100"/>
          <w:sz w:val="24"/>
          <w:szCs w:val="24"/>
          <w:lang w:val="en-US"/>
        </w:rPr>
      </w:pPr>
      <w:r w:rsidRPr="00A755A3">
        <w:rPr>
          <w:spacing w:val="0"/>
          <w:w w:val="100"/>
          <w:sz w:val="24"/>
          <w:szCs w:val="24"/>
          <w:lang w:val="en-US"/>
        </w:rPr>
        <w:t>Article 67 of the Constitution states that “In conformity with the conditions set forth in the law, citizens have the right to vote, to be elected, and to engage in political activities independently or in a political party, and to take part in a referendum,” and Article 68 that “Citizens have the right to form political parties and in accordance with the established procedure to join and withdraw from them. One must be over 18 years of age to become a member of a party”. Turkish citizens’ right to participation is guaranteed by law, without discrimination between women and men. Even though no legal instrument includes provisions leading to gender discrimination in terms of political rights, it is still not possible to say that de facto equality between women and men has been established in politics.</w:t>
      </w:r>
    </w:p>
    <w:p w:rsidR="002C6872" w:rsidRPr="00A755A3" w:rsidRDefault="002C6872" w:rsidP="003C3DCE">
      <w:pPr>
        <w:tabs>
          <w:tab w:val="left" w:pos="360"/>
        </w:tabs>
        <w:spacing w:after="240" w:line="240" w:lineRule="auto"/>
        <w:ind w:firstLine="720"/>
        <w:jc w:val="both"/>
        <w:rPr>
          <w:spacing w:val="0"/>
          <w:w w:val="100"/>
          <w:sz w:val="24"/>
          <w:szCs w:val="24"/>
          <w:lang w:val="en-US"/>
        </w:rPr>
      </w:pPr>
      <w:r w:rsidRPr="00A755A3">
        <w:rPr>
          <w:spacing w:val="0"/>
          <w:w w:val="100"/>
          <w:sz w:val="24"/>
          <w:szCs w:val="24"/>
          <w:lang w:val="en-US"/>
        </w:rPr>
        <w:t>Turkish women acquired the right to vote and to be elected in 1934. The percentage of female members of the Parliament who took office following general elections of 1935 was 4,6%. This figure remained the highest percentage of female membership in Parliament until the general parliamentary elections of 2007. With the General Elections of 2007, the percentage of female members of the Parliament increased by 100% and is curently 9,1%. There are two female deputy chairs in the Parliament formed in 2007.</w:t>
      </w:r>
    </w:p>
    <w:p w:rsidR="002C6872" w:rsidRPr="00A755A3" w:rsidRDefault="002C6872" w:rsidP="003C3DCE">
      <w:pPr>
        <w:tabs>
          <w:tab w:val="left" w:pos="360"/>
        </w:tabs>
        <w:spacing w:after="240" w:line="240" w:lineRule="auto"/>
        <w:ind w:firstLine="720"/>
        <w:jc w:val="both"/>
        <w:rPr>
          <w:spacing w:val="0"/>
          <w:w w:val="100"/>
          <w:sz w:val="24"/>
          <w:szCs w:val="24"/>
          <w:lang w:val="en-US"/>
        </w:rPr>
      </w:pPr>
      <w:r w:rsidRPr="00A755A3">
        <w:rPr>
          <w:spacing w:val="0"/>
          <w:w w:val="100"/>
          <w:sz w:val="24"/>
          <w:szCs w:val="24"/>
          <w:lang w:val="en-US"/>
        </w:rPr>
        <w:t>The percentage of women participating in local authorities, on the other hand, is still around</w:t>
      </w:r>
      <w:r w:rsidR="00C26101">
        <w:rPr>
          <w:spacing w:val="0"/>
          <w:w w:val="100"/>
          <w:sz w:val="24"/>
          <w:szCs w:val="24"/>
          <w:lang w:val="en-US"/>
        </w:rPr>
        <w:t> </w:t>
      </w:r>
      <w:r w:rsidRPr="00A755A3">
        <w:rPr>
          <w:spacing w:val="0"/>
          <w:w w:val="100"/>
          <w:sz w:val="24"/>
          <w:szCs w:val="24"/>
          <w:lang w:val="en-US"/>
        </w:rPr>
        <w:t>2%.</w:t>
      </w:r>
    </w:p>
    <w:p w:rsidR="002C6872" w:rsidRPr="00A755A3" w:rsidRDefault="002C6872" w:rsidP="003C3DCE">
      <w:pPr>
        <w:tabs>
          <w:tab w:val="left" w:pos="360"/>
        </w:tabs>
        <w:spacing w:after="240" w:line="240" w:lineRule="auto"/>
        <w:ind w:firstLine="720"/>
        <w:jc w:val="both"/>
        <w:rPr>
          <w:spacing w:val="0"/>
          <w:w w:val="100"/>
          <w:sz w:val="24"/>
          <w:szCs w:val="24"/>
          <w:lang w:val="en-US"/>
        </w:rPr>
      </w:pPr>
      <w:r w:rsidRPr="00A755A3">
        <w:rPr>
          <w:spacing w:val="0"/>
          <w:w w:val="100"/>
          <w:sz w:val="24"/>
          <w:szCs w:val="24"/>
          <w:lang w:val="en-US"/>
        </w:rPr>
        <w:t xml:space="preserve">In the last two decade, the issue of political presentation has constituted a main agenda item for the women’s movement in </w:t>
      </w:r>
      <w:smartTag w:uri="urn:schemas-microsoft-com:office:smarttags" w:element="country-region">
        <w:smartTag w:uri="urn:schemas-microsoft-com:office:smarttags" w:element="place">
          <w:r w:rsidRPr="00A755A3">
            <w:rPr>
              <w:spacing w:val="0"/>
              <w:w w:val="100"/>
              <w:sz w:val="24"/>
              <w:szCs w:val="24"/>
              <w:lang w:val="en-US"/>
            </w:rPr>
            <w:t>Turkey</w:t>
          </w:r>
        </w:smartTag>
      </w:smartTag>
      <w:r w:rsidRPr="00A755A3">
        <w:rPr>
          <w:spacing w:val="0"/>
          <w:w w:val="100"/>
          <w:sz w:val="24"/>
          <w:szCs w:val="24"/>
          <w:lang w:val="en-US"/>
        </w:rPr>
        <w:t xml:space="preserve">. Non- governmental organizations which are making activities on development of special policies of political and legal decision-makers, including temporary special measures to accelerate the desired changes on the issue, increasing the number of women candidates and raising awareness of the society on the issue, have conducted activities in cooperation.  </w:t>
      </w:r>
    </w:p>
    <w:p w:rsidR="002C6872" w:rsidRPr="00A755A3" w:rsidRDefault="002C6872" w:rsidP="003C3DCE">
      <w:pPr>
        <w:tabs>
          <w:tab w:val="left" w:pos="360"/>
        </w:tabs>
        <w:spacing w:after="240" w:line="240" w:lineRule="auto"/>
        <w:ind w:firstLine="720"/>
        <w:jc w:val="both"/>
        <w:rPr>
          <w:spacing w:val="0"/>
          <w:w w:val="100"/>
          <w:sz w:val="24"/>
          <w:szCs w:val="24"/>
          <w:lang w:val="en-US"/>
        </w:rPr>
      </w:pPr>
      <w:r w:rsidRPr="00A755A3">
        <w:rPr>
          <w:spacing w:val="0"/>
          <w:w w:val="100"/>
          <w:sz w:val="24"/>
          <w:szCs w:val="24"/>
          <w:lang w:val="en-US"/>
        </w:rPr>
        <w:t>A national Campaign was initiated by an NGO, prior to 2007 elections. It was aimed to increase the ratio of women in the Parliament with the slogan “This Assembly Needs Women” by emphasizing the male-dominated nature of the existing Parliament.</w:t>
      </w:r>
    </w:p>
    <w:p w:rsidR="002C6872" w:rsidRPr="00A755A3" w:rsidRDefault="002C6872" w:rsidP="003C3DCE">
      <w:pPr>
        <w:tabs>
          <w:tab w:val="left" w:pos="360"/>
        </w:tabs>
        <w:spacing w:after="240" w:line="240" w:lineRule="auto"/>
        <w:ind w:firstLine="720"/>
        <w:jc w:val="both"/>
        <w:rPr>
          <w:spacing w:val="0"/>
          <w:w w:val="100"/>
          <w:sz w:val="24"/>
          <w:szCs w:val="24"/>
          <w:lang w:val="en-US"/>
        </w:rPr>
      </w:pPr>
      <w:r w:rsidRPr="00A755A3">
        <w:rPr>
          <w:spacing w:val="0"/>
          <w:w w:val="100"/>
          <w:sz w:val="24"/>
          <w:szCs w:val="24"/>
          <w:lang w:val="en-US"/>
        </w:rPr>
        <w:t>There are no legal and binding regulations either at Constitutional and /or Political Party Law level, on quotas and other special temporary measures, some political parties apply a women’s quota on their intra-party boards and bodies and/or require reduced fee of application from female candidates applying for place on lists.</w:t>
      </w:r>
    </w:p>
    <w:p w:rsidR="003C3DCE" w:rsidRPr="003C3DCE" w:rsidRDefault="003C3DCE" w:rsidP="003C3DCE">
      <w:pPr>
        <w:pStyle w:val="paraf"/>
        <w:spacing w:before="0" w:after="0" w:line="120" w:lineRule="exact"/>
        <w:ind w:firstLine="0"/>
        <w:jc w:val="center"/>
        <w:rPr>
          <w:rFonts w:ascii="Times New Roman" w:hAnsi="Times New Roman"/>
          <w:sz w:val="10"/>
          <w:szCs w:val="24"/>
          <w:lang w:val="en-US"/>
        </w:rPr>
      </w:pPr>
    </w:p>
    <w:p w:rsidR="002C6872" w:rsidRPr="00A755A3" w:rsidRDefault="002C6872" w:rsidP="003C3DCE">
      <w:pPr>
        <w:pStyle w:val="paraf"/>
        <w:keepNext/>
        <w:spacing w:before="0" w:after="240"/>
        <w:ind w:firstLine="0"/>
        <w:jc w:val="center"/>
        <w:rPr>
          <w:rFonts w:ascii="Times New Roman" w:hAnsi="Times New Roman"/>
          <w:sz w:val="24"/>
          <w:szCs w:val="24"/>
          <w:lang w:val="en-US"/>
        </w:rPr>
      </w:pPr>
      <w:r w:rsidRPr="00A755A3">
        <w:rPr>
          <w:rFonts w:ascii="Times New Roman" w:hAnsi="Times New Roman"/>
          <w:sz w:val="24"/>
          <w:szCs w:val="24"/>
          <w:lang w:val="en-US"/>
        </w:rPr>
        <w:t>Table 3: Percentage of Female Members of Parliament Elected between 1935 and 2007</w:t>
      </w:r>
    </w:p>
    <w:tbl>
      <w:tblPr>
        <w:tblW w:w="0" w:type="auto"/>
        <w:tblInd w:w="7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547"/>
        <w:gridCol w:w="1548"/>
        <w:gridCol w:w="1548"/>
        <w:gridCol w:w="1548"/>
        <w:gridCol w:w="1548"/>
      </w:tblGrid>
      <w:tr w:rsidR="002C6872" w:rsidRPr="00A755A3">
        <w:trPr>
          <w:cantSplit/>
        </w:trPr>
        <w:tc>
          <w:tcPr>
            <w:tcW w:w="1547" w:type="dxa"/>
          </w:tcPr>
          <w:p w:rsidR="002C6872" w:rsidRPr="00A755A3" w:rsidRDefault="002C6872" w:rsidP="003C3DCE">
            <w:pPr>
              <w:keepNext/>
              <w:spacing w:after="100" w:afterAutospacing="1" w:line="240" w:lineRule="auto"/>
              <w:jc w:val="center"/>
              <w:rPr>
                <w:spacing w:val="0"/>
                <w:w w:val="100"/>
                <w:sz w:val="24"/>
                <w:szCs w:val="24"/>
                <w:lang w:val="en-US"/>
              </w:rPr>
            </w:pPr>
            <w:r w:rsidRPr="00A755A3">
              <w:rPr>
                <w:spacing w:val="0"/>
                <w:w w:val="100"/>
                <w:sz w:val="24"/>
                <w:szCs w:val="24"/>
                <w:lang w:val="en-US"/>
              </w:rPr>
              <w:t>Election Year</w:t>
            </w:r>
          </w:p>
        </w:tc>
        <w:tc>
          <w:tcPr>
            <w:tcW w:w="1548" w:type="dxa"/>
          </w:tcPr>
          <w:p w:rsidR="002C6872" w:rsidRPr="00A755A3" w:rsidRDefault="002C6872" w:rsidP="003C3DCE">
            <w:pPr>
              <w:keepNext/>
              <w:spacing w:after="100" w:afterAutospacing="1" w:line="240" w:lineRule="auto"/>
              <w:jc w:val="center"/>
              <w:rPr>
                <w:spacing w:val="0"/>
                <w:w w:val="100"/>
                <w:sz w:val="24"/>
                <w:szCs w:val="24"/>
                <w:lang w:val="en-US"/>
              </w:rPr>
            </w:pPr>
            <w:r w:rsidRPr="00A755A3">
              <w:rPr>
                <w:spacing w:val="0"/>
                <w:w w:val="100"/>
                <w:sz w:val="24"/>
                <w:szCs w:val="24"/>
                <w:lang w:val="en-US"/>
              </w:rPr>
              <w:t>Total</w:t>
            </w:r>
          </w:p>
        </w:tc>
        <w:tc>
          <w:tcPr>
            <w:tcW w:w="1548" w:type="dxa"/>
          </w:tcPr>
          <w:p w:rsidR="002C6872" w:rsidRPr="00A755A3" w:rsidRDefault="002C6872" w:rsidP="003C3DCE">
            <w:pPr>
              <w:keepNext/>
              <w:spacing w:after="100" w:afterAutospacing="1" w:line="240" w:lineRule="auto"/>
              <w:jc w:val="center"/>
              <w:rPr>
                <w:spacing w:val="0"/>
                <w:w w:val="100"/>
                <w:sz w:val="24"/>
                <w:szCs w:val="24"/>
                <w:lang w:val="en-US"/>
              </w:rPr>
            </w:pPr>
            <w:r w:rsidRPr="00A755A3">
              <w:rPr>
                <w:spacing w:val="0"/>
                <w:w w:val="100"/>
                <w:sz w:val="24"/>
                <w:szCs w:val="24"/>
                <w:lang w:val="en-US"/>
              </w:rPr>
              <w:t>Female</w:t>
            </w:r>
          </w:p>
        </w:tc>
        <w:tc>
          <w:tcPr>
            <w:tcW w:w="1548" w:type="dxa"/>
          </w:tcPr>
          <w:p w:rsidR="002C6872" w:rsidRPr="00A755A3" w:rsidRDefault="002C6872" w:rsidP="003C3DCE">
            <w:pPr>
              <w:keepNext/>
              <w:spacing w:after="100" w:afterAutospacing="1" w:line="240" w:lineRule="auto"/>
              <w:jc w:val="center"/>
              <w:rPr>
                <w:spacing w:val="0"/>
                <w:w w:val="100"/>
                <w:sz w:val="24"/>
                <w:szCs w:val="24"/>
                <w:lang w:val="en-US"/>
              </w:rPr>
            </w:pPr>
            <w:r w:rsidRPr="00A755A3">
              <w:rPr>
                <w:spacing w:val="0"/>
                <w:w w:val="100"/>
                <w:sz w:val="24"/>
                <w:szCs w:val="24"/>
                <w:lang w:val="en-US"/>
              </w:rPr>
              <w:t>Male</w:t>
            </w:r>
          </w:p>
        </w:tc>
        <w:tc>
          <w:tcPr>
            <w:tcW w:w="1548" w:type="dxa"/>
          </w:tcPr>
          <w:p w:rsidR="002C6872" w:rsidRPr="00A755A3" w:rsidRDefault="002C6872" w:rsidP="003C3DCE">
            <w:pPr>
              <w:keepNext/>
              <w:spacing w:after="100" w:afterAutospacing="1" w:line="240" w:lineRule="auto"/>
              <w:jc w:val="center"/>
              <w:rPr>
                <w:spacing w:val="0"/>
                <w:w w:val="100"/>
                <w:sz w:val="24"/>
                <w:szCs w:val="24"/>
                <w:lang w:val="en-US"/>
              </w:rPr>
            </w:pPr>
            <w:r w:rsidRPr="00A755A3">
              <w:rPr>
                <w:spacing w:val="0"/>
                <w:w w:val="100"/>
                <w:sz w:val="24"/>
                <w:szCs w:val="24"/>
                <w:lang w:val="en-US"/>
              </w:rPr>
              <w:t>Female %</w:t>
            </w:r>
          </w:p>
        </w:tc>
      </w:tr>
      <w:tr w:rsidR="002C6872" w:rsidRPr="00A755A3">
        <w:trPr>
          <w:cantSplit/>
        </w:trPr>
        <w:tc>
          <w:tcPr>
            <w:tcW w:w="1547" w:type="dxa"/>
          </w:tcPr>
          <w:p w:rsidR="002C6872" w:rsidRPr="00A755A3" w:rsidRDefault="002C6872" w:rsidP="003C3DCE">
            <w:pPr>
              <w:keepNext/>
              <w:spacing w:after="100" w:afterAutospacing="1" w:line="240" w:lineRule="auto"/>
              <w:jc w:val="center"/>
              <w:rPr>
                <w:spacing w:val="0"/>
                <w:w w:val="100"/>
                <w:sz w:val="24"/>
                <w:szCs w:val="24"/>
                <w:lang w:val="en-US"/>
              </w:rPr>
            </w:pPr>
            <w:r w:rsidRPr="00A755A3">
              <w:rPr>
                <w:spacing w:val="0"/>
                <w:w w:val="100"/>
                <w:sz w:val="24"/>
                <w:szCs w:val="24"/>
                <w:lang w:val="en-US"/>
              </w:rPr>
              <w:t>1935</w:t>
            </w:r>
          </w:p>
        </w:tc>
        <w:tc>
          <w:tcPr>
            <w:tcW w:w="1548" w:type="dxa"/>
          </w:tcPr>
          <w:p w:rsidR="002C6872" w:rsidRPr="00A755A3" w:rsidRDefault="002C6872" w:rsidP="003C3DCE">
            <w:pPr>
              <w:keepNext/>
              <w:spacing w:after="100" w:afterAutospacing="1" w:line="240" w:lineRule="auto"/>
              <w:jc w:val="center"/>
              <w:rPr>
                <w:spacing w:val="0"/>
                <w:w w:val="100"/>
                <w:sz w:val="24"/>
                <w:szCs w:val="24"/>
                <w:lang w:val="en-US"/>
              </w:rPr>
            </w:pPr>
            <w:r w:rsidRPr="00A755A3">
              <w:rPr>
                <w:spacing w:val="0"/>
                <w:w w:val="100"/>
                <w:sz w:val="24"/>
                <w:szCs w:val="24"/>
                <w:lang w:val="en-US"/>
              </w:rPr>
              <w:t>399</w:t>
            </w:r>
          </w:p>
        </w:tc>
        <w:tc>
          <w:tcPr>
            <w:tcW w:w="1548" w:type="dxa"/>
          </w:tcPr>
          <w:p w:rsidR="002C6872" w:rsidRPr="00A755A3" w:rsidRDefault="002C6872" w:rsidP="003C3DCE">
            <w:pPr>
              <w:keepNext/>
              <w:spacing w:after="100" w:afterAutospacing="1" w:line="240" w:lineRule="auto"/>
              <w:jc w:val="center"/>
              <w:rPr>
                <w:spacing w:val="0"/>
                <w:w w:val="100"/>
                <w:sz w:val="24"/>
                <w:szCs w:val="24"/>
                <w:lang w:val="en-US"/>
              </w:rPr>
            </w:pPr>
            <w:r w:rsidRPr="00A755A3">
              <w:rPr>
                <w:spacing w:val="0"/>
                <w:w w:val="100"/>
                <w:sz w:val="24"/>
                <w:szCs w:val="24"/>
                <w:lang w:val="en-US"/>
              </w:rPr>
              <w:t>18</w:t>
            </w:r>
          </w:p>
        </w:tc>
        <w:tc>
          <w:tcPr>
            <w:tcW w:w="1548" w:type="dxa"/>
          </w:tcPr>
          <w:p w:rsidR="002C6872" w:rsidRPr="00A755A3" w:rsidRDefault="002C6872" w:rsidP="003C3DCE">
            <w:pPr>
              <w:keepNext/>
              <w:spacing w:after="100" w:afterAutospacing="1" w:line="240" w:lineRule="auto"/>
              <w:jc w:val="center"/>
              <w:rPr>
                <w:spacing w:val="0"/>
                <w:w w:val="100"/>
                <w:sz w:val="24"/>
                <w:szCs w:val="24"/>
                <w:lang w:val="en-US"/>
              </w:rPr>
            </w:pPr>
            <w:r w:rsidRPr="00A755A3">
              <w:rPr>
                <w:spacing w:val="0"/>
                <w:w w:val="100"/>
                <w:sz w:val="24"/>
                <w:szCs w:val="24"/>
                <w:lang w:val="en-US"/>
              </w:rPr>
              <w:t>381</w:t>
            </w:r>
          </w:p>
        </w:tc>
        <w:tc>
          <w:tcPr>
            <w:tcW w:w="1548" w:type="dxa"/>
          </w:tcPr>
          <w:p w:rsidR="002C6872" w:rsidRPr="00A755A3" w:rsidRDefault="002C6872" w:rsidP="003C3DCE">
            <w:pPr>
              <w:keepNext/>
              <w:spacing w:after="100" w:afterAutospacing="1" w:line="240" w:lineRule="auto"/>
              <w:jc w:val="center"/>
              <w:rPr>
                <w:spacing w:val="0"/>
                <w:w w:val="100"/>
                <w:sz w:val="24"/>
                <w:szCs w:val="24"/>
                <w:lang w:val="en-US"/>
              </w:rPr>
            </w:pPr>
            <w:r w:rsidRPr="00A755A3">
              <w:rPr>
                <w:spacing w:val="0"/>
                <w:w w:val="100"/>
                <w:sz w:val="24"/>
                <w:szCs w:val="24"/>
                <w:lang w:val="en-US"/>
              </w:rPr>
              <w:t>4.5</w:t>
            </w:r>
          </w:p>
        </w:tc>
      </w:tr>
      <w:tr w:rsidR="002C6872" w:rsidRPr="00A755A3">
        <w:trPr>
          <w:cantSplit/>
        </w:trPr>
        <w:tc>
          <w:tcPr>
            <w:tcW w:w="1547" w:type="dxa"/>
          </w:tcPr>
          <w:p w:rsidR="002C6872" w:rsidRPr="00A755A3" w:rsidRDefault="002C6872" w:rsidP="003C3DCE">
            <w:pPr>
              <w:keepNext/>
              <w:spacing w:after="100" w:afterAutospacing="1" w:line="240" w:lineRule="auto"/>
              <w:jc w:val="center"/>
              <w:rPr>
                <w:spacing w:val="0"/>
                <w:w w:val="100"/>
                <w:sz w:val="24"/>
                <w:szCs w:val="24"/>
                <w:lang w:val="en-US"/>
              </w:rPr>
            </w:pPr>
            <w:r w:rsidRPr="00A755A3">
              <w:rPr>
                <w:spacing w:val="0"/>
                <w:w w:val="100"/>
                <w:sz w:val="24"/>
                <w:szCs w:val="24"/>
                <w:lang w:val="en-US"/>
              </w:rPr>
              <w:t>1939</w:t>
            </w:r>
          </w:p>
        </w:tc>
        <w:tc>
          <w:tcPr>
            <w:tcW w:w="1548" w:type="dxa"/>
          </w:tcPr>
          <w:p w:rsidR="002C6872" w:rsidRPr="00A755A3" w:rsidRDefault="002C6872" w:rsidP="003C3DCE">
            <w:pPr>
              <w:keepNext/>
              <w:spacing w:after="100" w:afterAutospacing="1" w:line="240" w:lineRule="auto"/>
              <w:jc w:val="center"/>
              <w:rPr>
                <w:spacing w:val="0"/>
                <w:w w:val="100"/>
                <w:sz w:val="24"/>
                <w:szCs w:val="24"/>
                <w:lang w:val="en-US"/>
              </w:rPr>
            </w:pPr>
            <w:r w:rsidRPr="00A755A3">
              <w:rPr>
                <w:spacing w:val="0"/>
                <w:w w:val="100"/>
                <w:sz w:val="24"/>
                <w:szCs w:val="24"/>
                <w:lang w:val="en-US"/>
              </w:rPr>
              <w:t>424</w:t>
            </w:r>
          </w:p>
        </w:tc>
        <w:tc>
          <w:tcPr>
            <w:tcW w:w="1548" w:type="dxa"/>
          </w:tcPr>
          <w:p w:rsidR="002C6872" w:rsidRPr="00A755A3" w:rsidRDefault="002C6872" w:rsidP="003C3DCE">
            <w:pPr>
              <w:keepNext/>
              <w:spacing w:after="100" w:afterAutospacing="1" w:line="240" w:lineRule="auto"/>
              <w:jc w:val="center"/>
              <w:rPr>
                <w:spacing w:val="0"/>
                <w:w w:val="100"/>
                <w:sz w:val="24"/>
                <w:szCs w:val="24"/>
                <w:lang w:val="en-US"/>
              </w:rPr>
            </w:pPr>
            <w:r w:rsidRPr="00A755A3">
              <w:rPr>
                <w:spacing w:val="0"/>
                <w:w w:val="100"/>
                <w:sz w:val="24"/>
                <w:szCs w:val="24"/>
                <w:lang w:val="en-US"/>
              </w:rPr>
              <w:t>16</w:t>
            </w:r>
          </w:p>
        </w:tc>
        <w:tc>
          <w:tcPr>
            <w:tcW w:w="1548" w:type="dxa"/>
          </w:tcPr>
          <w:p w:rsidR="002C6872" w:rsidRPr="00A755A3" w:rsidRDefault="002C6872" w:rsidP="003C3DCE">
            <w:pPr>
              <w:keepNext/>
              <w:spacing w:after="100" w:afterAutospacing="1" w:line="240" w:lineRule="auto"/>
              <w:jc w:val="center"/>
              <w:rPr>
                <w:spacing w:val="0"/>
                <w:w w:val="100"/>
                <w:sz w:val="24"/>
                <w:szCs w:val="24"/>
                <w:lang w:val="en-US"/>
              </w:rPr>
            </w:pPr>
            <w:r w:rsidRPr="00A755A3">
              <w:rPr>
                <w:spacing w:val="0"/>
                <w:w w:val="100"/>
                <w:sz w:val="24"/>
                <w:szCs w:val="24"/>
                <w:lang w:val="en-US"/>
              </w:rPr>
              <w:t>408</w:t>
            </w:r>
          </w:p>
        </w:tc>
        <w:tc>
          <w:tcPr>
            <w:tcW w:w="1548" w:type="dxa"/>
          </w:tcPr>
          <w:p w:rsidR="002C6872" w:rsidRPr="00A755A3" w:rsidRDefault="002C6872" w:rsidP="003C3DCE">
            <w:pPr>
              <w:keepNext/>
              <w:spacing w:after="100" w:afterAutospacing="1" w:line="240" w:lineRule="auto"/>
              <w:jc w:val="center"/>
              <w:rPr>
                <w:spacing w:val="0"/>
                <w:w w:val="100"/>
                <w:sz w:val="24"/>
                <w:szCs w:val="24"/>
                <w:lang w:val="en-US"/>
              </w:rPr>
            </w:pPr>
            <w:r w:rsidRPr="00A755A3">
              <w:rPr>
                <w:spacing w:val="0"/>
                <w:w w:val="100"/>
                <w:sz w:val="24"/>
                <w:szCs w:val="24"/>
                <w:lang w:val="en-US"/>
              </w:rPr>
              <w:t>3.8</w:t>
            </w:r>
          </w:p>
        </w:tc>
      </w:tr>
      <w:tr w:rsidR="002C6872" w:rsidRPr="00A755A3">
        <w:trPr>
          <w:cantSplit/>
        </w:trPr>
        <w:tc>
          <w:tcPr>
            <w:tcW w:w="1547" w:type="dxa"/>
          </w:tcPr>
          <w:p w:rsidR="002C6872" w:rsidRPr="00A755A3" w:rsidRDefault="002C6872" w:rsidP="003C3DCE">
            <w:pPr>
              <w:spacing w:after="100" w:afterAutospacing="1" w:line="240" w:lineRule="auto"/>
              <w:jc w:val="center"/>
              <w:rPr>
                <w:spacing w:val="0"/>
                <w:w w:val="100"/>
                <w:sz w:val="24"/>
                <w:szCs w:val="24"/>
                <w:lang w:val="en-US"/>
              </w:rPr>
            </w:pPr>
            <w:r w:rsidRPr="00A755A3">
              <w:rPr>
                <w:spacing w:val="0"/>
                <w:w w:val="100"/>
                <w:sz w:val="24"/>
                <w:szCs w:val="24"/>
                <w:lang w:val="en-US"/>
              </w:rPr>
              <w:t>1943</w:t>
            </w:r>
          </w:p>
        </w:tc>
        <w:tc>
          <w:tcPr>
            <w:tcW w:w="1548" w:type="dxa"/>
          </w:tcPr>
          <w:p w:rsidR="002C6872" w:rsidRPr="00A755A3" w:rsidRDefault="002C6872" w:rsidP="003C3DCE">
            <w:pPr>
              <w:spacing w:after="100" w:afterAutospacing="1" w:line="240" w:lineRule="auto"/>
              <w:jc w:val="center"/>
              <w:rPr>
                <w:spacing w:val="0"/>
                <w:w w:val="100"/>
                <w:sz w:val="24"/>
                <w:szCs w:val="24"/>
                <w:lang w:val="en-US"/>
              </w:rPr>
            </w:pPr>
            <w:r w:rsidRPr="00A755A3">
              <w:rPr>
                <w:spacing w:val="0"/>
                <w:w w:val="100"/>
                <w:sz w:val="24"/>
                <w:szCs w:val="24"/>
                <w:lang w:val="en-US"/>
              </w:rPr>
              <w:t>455</w:t>
            </w:r>
          </w:p>
        </w:tc>
        <w:tc>
          <w:tcPr>
            <w:tcW w:w="1548" w:type="dxa"/>
          </w:tcPr>
          <w:p w:rsidR="002C6872" w:rsidRPr="00A755A3" w:rsidRDefault="002C6872" w:rsidP="003C3DCE">
            <w:pPr>
              <w:spacing w:after="100" w:afterAutospacing="1" w:line="240" w:lineRule="auto"/>
              <w:jc w:val="center"/>
              <w:rPr>
                <w:spacing w:val="0"/>
                <w:w w:val="100"/>
                <w:sz w:val="24"/>
                <w:szCs w:val="24"/>
                <w:lang w:val="en-US"/>
              </w:rPr>
            </w:pPr>
            <w:r w:rsidRPr="00A755A3">
              <w:rPr>
                <w:spacing w:val="0"/>
                <w:w w:val="100"/>
                <w:sz w:val="24"/>
                <w:szCs w:val="24"/>
                <w:lang w:val="en-US"/>
              </w:rPr>
              <w:t>16</w:t>
            </w:r>
          </w:p>
        </w:tc>
        <w:tc>
          <w:tcPr>
            <w:tcW w:w="1548" w:type="dxa"/>
          </w:tcPr>
          <w:p w:rsidR="002C6872" w:rsidRPr="00A755A3" w:rsidRDefault="002C6872" w:rsidP="003C3DCE">
            <w:pPr>
              <w:spacing w:after="100" w:afterAutospacing="1" w:line="240" w:lineRule="auto"/>
              <w:jc w:val="center"/>
              <w:rPr>
                <w:spacing w:val="0"/>
                <w:w w:val="100"/>
                <w:sz w:val="24"/>
                <w:szCs w:val="24"/>
                <w:lang w:val="en-US"/>
              </w:rPr>
            </w:pPr>
            <w:r w:rsidRPr="00A755A3">
              <w:rPr>
                <w:spacing w:val="0"/>
                <w:w w:val="100"/>
                <w:sz w:val="24"/>
                <w:szCs w:val="24"/>
                <w:lang w:val="en-US"/>
              </w:rPr>
              <w:t>439</w:t>
            </w:r>
          </w:p>
        </w:tc>
        <w:tc>
          <w:tcPr>
            <w:tcW w:w="1548" w:type="dxa"/>
          </w:tcPr>
          <w:p w:rsidR="002C6872" w:rsidRPr="00A755A3" w:rsidRDefault="002C6872" w:rsidP="003C3DCE">
            <w:pPr>
              <w:spacing w:after="100" w:afterAutospacing="1" w:line="240" w:lineRule="auto"/>
              <w:jc w:val="center"/>
              <w:rPr>
                <w:spacing w:val="0"/>
                <w:w w:val="100"/>
                <w:sz w:val="24"/>
                <w:szCs w:val="24"/>
                <w:lang w:val="en-US"/>
              </w:rPr>
            </w:pPr>
            <w:r w:rsidRPr="00A755A3">
              <w:rPr>
                <w:spacing w:val="0"/>
                <w:w w:val="100"/>
                <w:sz w:val="24"/>
                <w:szCs w:val="24"/>
                <w:lang w:val="en-US"/>
              </w:rPr>
              <w:t>3.5</w:t>
            </w:r>
          </w:p>
        </w:tc>
      </w:tr>
      <w:tr w:rsidR="002C6872" w:rsidRPr="00A755A3">
        <w:trPr>
          <w:cantSplit/>
        </w:trPr>
        <w:tc>
          <w:tcPr>
            <w:tcW w:w="1547" w:type="dxa"/>
          </w:tcPr>
          <w:p w:rsidR="002C6872" w:rsidRPr="00A755A3" w:rsidRDefault="002C6872" w:rsidP="003C3DCE">
            <w:pPr>
              <w:spacing w:after="100" w:afterAutospacing="1" w:line="240" w:lineRule="auto"/>
              <w:jc w:val="center"/>
              <w:rPr>
                <w:spacing w:val="0"/>
                <w:w w:val="100"/>
                <w:sz w:val="24"/>
                <w:szCs w:val="24"/>
                <w:lang w:val="en-US"/>
              </w:rPr>
            </w:pPr>
            <w:r w:rsidRPr="00A755A3">
              <w:rPr>
                <w:spacing w:val="0"/>
                <w:w w:val="100"/>
                <w:sz w:val="24"/>
                <w:szCs w:val="24"/>
                <w:lang w:val="en-US"/>
              </w:rPr>
              <w:t>1946</w:t>
            </w:r>
          </w:p>
        </w:tc>
        <w:tc>
          <w:tcPr>
            <w:tcW w:w="1548" w:type="dxa"/>
          </w:tcPr>
          <w:p w:rsidR="002C6872" w:rsidRPr="00A755A3" w:rsidRDefault="002C6872" w:rsidP="003C3DCE">
            <w:pPr>
              <w:spacing w:after="100" w:afterAutospacing="1" w:line="240" w:lineRule="auto"/>
              <w:jc w:val="center"/>
              <w:rPr>
                <w:spacing w:val="0"/>
                <w:w w:val="100"/>
                <w:sz w:val="24"/>
                <w:szCs w:val="24"/>
                <w:lang w:val="en-US"/>
              </w:rPr>
            </w:pPr>
            <w:r w:rsidRPr="00A755A3">
              <w:rPr>
                <w:spacing w:val="0"/>
                <w:w w:val="100"/>
                <w:sz w:val="24"/>
                <w:szCs w:val="24"/>
                <w:lang w:val="en-US"/>
              </w:rPr>
              <w:t>465</w:t>
            </w:r>
          </w:p>
        </w:tc>
        <w:tc>
          <w:tcPr>
            <w:tcW w:w="1548" w:type="dxa"/>
          </w:tcPr>
          <w:p w:rsidR="002C6872" w:rsidRPr="00A755A3" w:rsidRDefault="002C6872" w:rsidP="003C3DCE">
            <w:pPr>
              <w:spacing w:after="100" w:afterAutospacing="1" w:line="240" w:lineRule="auto"/>
              <w:jc w:val="center"/>
              <w:rPr>
                <w:spacing w:val="0"/>
                <w:w w:val="100"/>
                <w:sz w:val="24"/>
                <w:szCs w:val="24"/>
                <w:lang w:val="en-US"/>
              </w:rPr>
            </w:pPr>
            <w:r w:rsidRPr="00A755A3">
              <w:rPr>
                <w:spacing w:val="0"/>
                <w:w w:val="100"/>
                <w:sz w:val="24"/>
                <w:szCs w:val="24"/>
                <w:lang w:val="en-US"/>
              </w:rPr>
              <w:t>9</w:t>
            </w:r>
          </w:p>
        </w:tc>
        <w:tc>
          <w:tcPr>
            <w:tcW w:w="1548" w:type="dxa"/>
          </w:tcPr>
          <w:p w:rsidR="002C6872" w:rsidRPr="00A755A3" w:rsidRDefault="002C6872" w:rsidP="003C3DCE">
            <w:pPr>
              <w:spacing w:after="100" w:afterAutospacing="1" w:line="240" w:lineRule="auto"/>
              <w:jc w:val="center"/>
              <w:rPr>
                <w:spacing w:val="0"/>
                <w:w w:val="100"/>
                <w:sz w:val="24"/>
                <w:szCs w:val="24"/>
                <w:lang w:val="en-US"/>
              </w:rPr>
            </w:pPr>
            <w:r w:rsidRPr="00A755A3">
              <w:rPr>
                <w:spacing w:val="0"/>
                <w:w w:val="100"/>
                <w:sz w:val="24"/>
                <w:szCs w:val="24"/>
                <w:lang w:val="en-US"/>
              </w:rPr>
              <w:t>456</w:t>
            </w:r>
          </w:p>
        </w:tc>
        <w:tc>
          <w:tcPr>
            <w:tcW w:w="1548" w:type="dxa"/>
          </w:tcPr>
          <w:p w:rsidR="002C6872" w:rsidRPr="00A755A3" w:rsidRDefault="002C6872" w:rsidP="003C3DCE">
            <w:pPr>
              <w:spacing w:after="100" w:afterAutospacing="1" w:line="240" w:lineRule="auto"/>
              <w:jc w:val="center"/>
              <w:rPr>
                <w:spacing w:val="0"/>
                <w:w w:val="100"/>
                <w:sz w:val="24"/>
                <w:szCs w:val="24"/>
                <w:lang w:val="en-US"/>
              </w:rPr>
            </w:pPr>
            <w:r w:rsidRPr="00A755A3">
              <w:rPr>
                <w:spacing w:val="0"/>
                <w:w w:val="100"/>
                <w:sz w:val="24"/>
                <w:szCs w:val="24"/>
                <w:lang w:val="en-US"/>
              </w:rPr>
              <w:t>1.9</w:t>
            </w:r>
          </w:p>
        </w:tc>
      </w:tr>
      <w:tr w:rsidR="002C6872" w:rsidRPr="00A755A3">
        <w:trPr>
          <w:cantSplit/>
        </w:trPr>
        <w:tc>
          <w:tcPr>
            <w:tcW w:w="1547" w:type="dxa"/>
          </w:tcPr>
          <w:p w:rsidR="002C6872" w:rsidRPr="00A755A3" w:rsidRDefault="002C6872" w:rsidP="003C3DCE">
            <w:pPr>
              <w:spacing w:after="100" w:afterAutospacing="1" w:line="240" w:lineRule="auto"/>
              <w:jc w:val="center"/>
              <w:rPr>
                <w:spacing w:val="0"/>
                <w:w w:val="100"/>
                <w:sz w:val="24"/>
                <w:szCs w:val="24"/>
                <w:lang w:val="en-US"/>
              </w:rPr>
            </w:pPr>
            <w:r w:rsidRPr="00A755A3">
              <w:rPr>
                <w:spacing w:val="0"/>
                <w:w w:val="100"/>
                <w:sz w:val="24"/>
                <w:szCs w:val="24"/>
                <w:lang w:val="en-US"/>
              </w:rPr>
              <w:t>1950</w:t>
            </w:r>
          </w:p>
        </w:tc>
        <w:tc>
          <w:tcPr>
            <w:tcW w:w="1548" w:type="dxa"/>
          </w:tcPr>
          <w:p w:rsidR="002C6872" w:rsidRPr="00A755A3" w:rsidRDefault="002C6872" w:rsidP="003C3DCE">
            <w:pPr>
              <w:spacing w:after="100" w:afterAutospacing="1" w:line="240" w:lineRule="auto"/>
              <w:jc w:val="center"/>
              <w:rPr>
                <w:spacing w:val="0"/>
                <w:w w:val="100"/>
                <w:sz w:val="24"/>
                <w:szCs w:val="24"/>
                <w:lang w:val="en-US"/>
              </w:rPr>
            </w:pPr>
            <w:r w:rsidRPr="00A755A3">
              <w:rPr>
                <w:spacing w:val="0"/>
                <w:w w:val="100"/>
                <w:sz w:val="24"/>
                <w:szCs w:val="24"/>
                <w:lang w:val="en-US"/>
              </w:rPr>
              <w:t>487</w:t>
            </w:r>
          </w:p>
        </w:tc>
        <w:tc>
          <w:tcPr>
            <w:tcW w:w="1548" w:type="dxa"/>
          </w:tcPr>
          <w:p w:rsidR="002C6872" w:rsidRPr="00A755A3" w:rsidRDefault="002C6872" w:rsidP="003C3DCE">
            <w:pPr>
              <w:spacing w:after="100" w:afterAutospacing="1" w:line="240" w:lineRule="auto"/>
              <w:jc w:val="center"/>
              <w:rPr>
                <w:spacing w:val="0"/>
                <w:w w:val="100"/>
                <w:sz w:val="24"/>
                <w:szCs w:val="24"/>
                <w:lang w:val="en-US"/>
              </w:rPr>
            </w:pPr>
            <w:r w:rsidRPr="00A755A3">
              <w:rPr>
                <w:spacing w:val="0"/>
                <w:w w:val="100"/>
                <w:sz w:val="24"/>
                <w:szCs w:val="24"/>
                <w:lang w:val="en-US"/>
              </w:rPr>
              <w:t>3</w:t>
            </w:r>
          </w:p>
        </w:tc>
        <w:tc>
          <w:tcPr>
            <w:tcW w:w="1548" w:type="dxa"/>
          </w:tcPr>
          <w:p w:rsidR="002C6872" w:rsidRPr="00A755A3" w:rsidRDefault="002C6872" w:rsidP="003C3DCE">
            <w:pPr>
              <w:spacing w:after="100" w:afterAutospacing="1" w:line="240" w:lineRule="auto"/>
              <w:jc w:val="center"/>
              <w:rPr>
                <w:spacing w:val="0"/>
                <w:w w:val="100"/>
                <w:sz w:val="24"/>
                <w:szCs w:val="24"/>
                <w:lang w:val="en-US"/>
              </w:rPr>
            </w:pPr>
            <w:r w:rsidRPr="00A755A3">
              <w:rPr>
                <w:spacing w:val="0"/>
                <w:w w:val="100"/>
                <w:sz w:val="24"/>
                <w:szCs w:val="24"/>
                <w:lang w:val="en-US"/>
              </w:rPr>
              <w:t>484</w:t>
            </w:r>
          </w:p>
        </w:tc>
        <w:tc>
          <w:tcPr>
            <w:tcW w:w="1548" w:type="dxa"/>
          </w:tcPr>
          <w:p w:rsidR="002C6872" w:rsidRPr="00A755A3" w:rsidRDefault="002C6872" w:rsidP="003C3DCE">
            <w:pPr>
              <w:spacing w:after="100" w:afterAutospacing="1" w:line="240" w:lineRule="auto"/>
              <w:jc w:val="center"/>
              <w:rPr>
                <w:spacing w:val="0"/>
                <w:w w:val="100"/>
                <w:sz w:val="24"/>
                <w:szCs w:val="24"/>
                <w:lang w:val="en-US"/>
              </w:rPr>
            </w:pPr>
            <w:r w:rsidRPr="00A755A3">
              <w:rPr>
                <w:spacing w:val="0"/>
                <w:w w:val="100"/>
                <w:sz w:val="24"/>
                <w:szCs w:val="24"/>
                <w:lang w:val="en-US"/>
              </w:rPr>
              <w:t>0.6</w:t>
            </w:r>
          </w:p>
        </w:tc>
      </w:tr>
      <w:tr w:rsidR="002C6872" w:rsidRPr="00A755A3">
        <w:trPr>
          <w:cantSplit/>
        </w:trPr>
        <w:tc>
          <w:tcPr>
            <w:tcW w:w="1547" w:type="dxa"/>
          </w:tcPr>
          <w:p w:rsidR="002C6872" w:rsidRPr="00A755A3" w:rsidRDefault="002C6872" w:rsidP="003C3DCE">
            <w:pPr>
              <w:spacing w:after="100" w:afterAutospacing="1" w:line="240" w:lineRule="auto"/>
              <w:jc w:val="center"/>
              <w:rPr>
                <w:spacing w:val="0"/>
                <w:w w:val="100"/>
                <w:sz w:val="24"/>
                <w:szCs w:val="24"/>
                <w:lang w:val="en-US"/>
              </w:rPr>
            </w:pPr>
            <w:r w:rsidRPr="00A755A3">
              <w:rPr>
                <w:spacing w:val="0"/>
                <w:w w:val="100"/>
                <w:sz w:val="24"/>
                <w:szCs w:val="24"/>
                <w:lang w:val="en-US"/>
              </w:rPr>
              <w:t>1954</w:t>
            </w:r>
          </w:p>
        </w:tc>
        <w:tc>
          <w:tcPr>
            <w:tcW w:w="1548" w:type="dxa"/>
          </w:tcPr>
          <w:p w:rsidR="002C6872" w:rsidRPr="00A755A3" w:rsidRDefault="002C6872" w:rsidP="003C3DCE">
            <w:pPr>
              <w:spacing w:after="100" w:afterAutospacing="1" w:line="240" w:lineRule="auto"/>
              <w:jc w:val="center"/>
              <w:rPr>
                <w:spacing w:val="0"/>
                <w:w w:val="100"/>
                <w:sz w:val="24"/>
                <w:szCs w:val="24"/>
                <w:lang w:val="en-US"/>
              </w:rPr>
            </w:pPr>
            <w:r w:rsidRPr="00A755A3">
              <w:rPr>
                <w:spacing w:val="0"/>
                <w:w w:val="100"/>
                <w:sz w:val="24"/>
                <w:szCs w:val="24"/>
                <w:lang w:val="en-US"/>
              </w:rPr>
              <w:t>541</w:t>
            </w:r>
          </w:p>
        </w:tc>
        <w:tc>
          <w:tcPr>
            <w:tcW w:w="1548" w:type="dxa"/>
          </w:tcPr>
          <w:p w:rsidR="002C6872" w:rsidRPr="00A755A3" w:rsidRDefault="002C6872" w:rsidP="003C3DCE">
            <w:pPr>
              <w:spacing w:after="100" w:afterAutospacing="1" w:line="240" w:lineRule="auto"/>
              <w:jc w:val="center"/>
              <w:rPr>
                <w:spacing w:val="0"/>
                <w:w w:val="100"/>
                <w:sz w:val="24"/>
                <w:szCs w:val="24"/>
                <w:lang w:val="en-US"/>
              </w:rPr>
            </w:pPr>
            <w:r w:rsidRPr="00A755A3">
              <w:rPr>
                <w:spacing w:val="0"/>
                <w:w w:val="100"/>
                <w:sz w:val="24"/>
                <w:szCs w:val="24"/>
                <w:lang w:val="en-US"/>
              </w:rPr>
              <w:t>4</w:t>
            </w:r>
          </w:p>
        </w:tc>
        <w:tc>
          <w:tcPr>
            <w:tcW w:w="1548" w:type="dxa"/>
          </w:tcPr>
          <w:p w:rsidR="002C6872" w:rsidRPr="00A755A3" w:rsidRDefault="002C6872" w:rsidP="003C3DCE">
            <w:pPr>
              <w:spacing w:after="100" w:afterAutospacing="1" w:line="240" w:lineRule="auto"/>
              <w:jc w:val="center"/>
              <w:rPr>
                <w:spacing w:val="0"/>
                <w:w w:val="100"/>
                <w:sz w:val="24"/>
                <w:szCs w:val="24"/>
                <w:lang w:val="en-US"/>
              </w:rPr>
            </w:pPr>
            <w:r w:rsidRPr="00A755A3">
              <w:rPr>
                <w:spacing w:val="0"/>
                <w:w w:val="100"/>
                <w:sz w:val="24"/>
                <w:szCs w:val="24"/>
                <w:lang w:val="en-US"/>
              </w:rPr>
              <w:t>537</w:t>
            </w:r>
          </w:p>
        </w:tc>
        <w:tc>
          <w:tcPr>
            <w:tcW w:w="1548" w:type="dxa"/>
          </w:tcPr>
          <w:p w:rsidR="002C6872" w:rsidRPr="00A755A3" w:rsidRDefault="002C6872" w:rsidP="003C3DCE">
            <w:pPr>
              <w:spacing w:after="100" w:afterAutospacing="1" w:line="240" w:lineRule="auto"/>
              <w:jc w:val="center"/>
              <w:rPr>
                <w:spacing w:val="0"/>
                <w:w w:val="100"/>
                <w:sz w:val="24"/>
                <w:szCs w:val="24"/>
                <w:lang w:val="en-US"/>
              </w:rPr>
            </w:pPr>
            <w:r w:rsidRPr="00A755A3">
              <w:rPr>
                <w:spacing w:val="0"/>
                <w:w w:val="100"/>
                <w:sz w:val="24"/>
                <w:szCs w:val="24"/>
                <w:lang w:val="en-US"/>
              </w:rPr>
              <w:t>0.7</w:t>
            </w:r>
          </w:p>
        </w:tc>
      </w:tr>
      <w:tr w:rsidR="002C6872" w:rsidRPr="00A755A3">
        <w:trPr>
          <w:cantSplit/>
        </w:trPr>
        <w:tc>
          <w:tcPr>
            <w:tcW w:w="1547" w:type="dxa"/>
          </w:tcPr>
          <w:p w:rsidR="002C6872" w:rsidRPr="00A755A3" w:rsidRDefault="002C6872" w:rsidP="003C3DCE">
            <w:pPr>
              <w:spacing w:after="100" w:afterAutospacing="1" w:line="240" w:lineRule="auto"/>
              <w:jc w:val="center"/>
              <w:rPr>
                <w:spacing w:val="0"/>
                <w:w w:val="100"/>
                <w:sz w:val="24"/>
                <w:szCs w:val="24"/>
                <w:lang w:val="en-US"/>
              </w:rPr>
            </w:pPr>
            <w:r w:rsidRPr="00A755A3">
              <w:rPr>
                <w:spacing w:val="0"/>
                <w:w w:val="100"/>
                <w:sz w:val="24"/>
                <w:szCs w:val="24"/>
                <w:lang w:val="en-US"/>
              </w:rPr>
              <w:t>1957</w:t>
            </w:r>
          </w:p>
        </w:tc>
        <w:tc>
          <w:tcPr>
            <w:tcW w:w="1548" w:type="dxa"/>
          </w:tcPr>
          <w:p w:rsidR="002C6872" w:rsidRPr="00A755A3" w:rsidRDefault="002C6872" w:rsidP="003C3DCE">
            <w:pPr>
              <w:spacing w:after="100" w:afterAutospacing="1" w:line="240" w:lineRule="auto"/>
              <w:jc w:val="center"/>
              <w:rPr>
                <w:spacing w:val="0"/>
                <w:w w:val="100"/>
                <w:sz w:val="24"/>
                <w:szCs w:val="24"/>
                <w:lang w:val="en-US"/>
              </w:rPr>
            </w:pPr>
            <w:r w:rsidRPr="00A755A3">
              <w:rPr>
                <w:spacing w:val="0"/>
                <w:w w:val="100"/>
                <w:sz w:val="24"/>
                <w:szCs w:val="24"/>
                <w:lang w:val="en-US"/>
              </w:rPr>
              <w:t>610</w:t>
            </w:r>
          </w:p>
        </w:tc>
        <w:tc>
          <w:tcPr>
            <w:tcW w:w="1548" w:type="dxa"/>
          </w:tcPr>
          <w:p w:rsidR="002C6872" w:rsidRPr="00A755A3" w:rsidRDefault="002C6872" w:rsidP="003C3DCE">
            <w:pPr>
              <w:spacing w:after="100" w:afterAutospacing="1" w:line="240" w:lineRule="auto"/>
              <w:jc w:val="center"/>
              <w:rPr>
                <w:spacing w:val="0"/>
                <w:w w:val="100"/>
                <w:sz w:val="24"/>
                <w:szCs w:val="24"/>
                <w:lang w:val="en-US"/>
              </w:rPr>
            </w:pPr>
            <w:r w:rsidRPr="00A755A3">
              <w:rPr>
                <w:spacing w:val="0"/>
                <w:w w:val="100"/>
                <w:sz w:val="24"/>
                <w:szCs w:val="24"/>
                <w:lang w:val="en-US"/>
              </w:rPr>
              <w:t>8</w:t>
            </w:r>
          </w:p>
        </w:tc>
        <w:tc>
          <w:tcPr>
            <w:tcW w:w="1548" w:type="dxa"/>
          </w:tcPr>
          <w:p w:rsidR="002C6872" w:rsidRPr="00A755A3" w:rsidRDefault="002C6872" w:rsidP="003C3DCE">
            <w:pPr>
              <w:spacing w:after="100" w:afterAutospacing="1" w:line="240" w:lineRule="auto"/>
              <w:jc w:val="center"/>
              <w:rPr>
                <w:spacing w:val="0"/>
                <w:w w:val="100"/>
                <w:sz w:val="24"/>
                <w:szCs w:val="24"/>
                <w:lang w:val="en-US"/>
              </w:rPr>
            </w:pPr>
            <w:r w:rsidRPr="00A755A3">
              <w:rPr>
                <w:spacing w:val="0"/>
                <w:w w:val="100"/>
                <w:sz w:val="24"/>
                <w:szCs w:val="24"/>
                <w:lang w:val="en-US"/>
              </w:rPr>
              <w:t>602</w:t>
            </w:r>
          </w:p>
        </w:tc>
        <w:tc>
          <w:tcPr>
            <w:tcW w:w="1548" w:type="dxa"/>
          </w:tcPr>
          <w:p w:rsidR="002C6872" w:rsidRPr="00A755A3" w:rsidRDefault="002C6872" w:rsidP="003C3DCE">
            <w:pPr>
              <w:spacing w:after="100" w:afterAutospacing="1" w:line="240" w:lineRule="auto"/>
              <w:jc w:val="center"/>
              <w:rPr>
                <w:spacing w:val="0"/>
                <w:w w:val="100"/>
                <w:sz w:val="24"/>
                <w:szCs w:val="24"/>
                <w:lang w:val="en-US"/>
              </w:rPr>
            </w:pPr>
            <w:r w:rsidRPr="00A755A3">
              <w:rPr>
                <w:spacing w:val="0"/>
                <w:w w:val="100"/>
                <w:sz w:val="24"/>
                <w:szCs w:val="24"/>
                <w:lang w:val="en-US"/>
              </w:rPr>
              <w:t>1.3</w:t>
            </w:r>
          </w:p>
        </w:tc>
      </w:tr>
      <w:tr w:rsidR="002C6872" w:rsidRPr="00A755A3">
        <w:trPr>
          <w:cantSplit/>
        </w:trPr>
        <w:tc>
          <w:tcPr>
            <w:tcW w:w="1547" w:type="dxa"/>
          </w:tcPr>
          <w:p w:rsidR="002C6872" w:rsidRPr="00A755A3" w:rsidRDefault="002C6872" w:rsidP="003C3DCE">
            <w:pPr>
              <w:spacing w:after="100" w:afterAutospacing="1" w:line="240" w:lineRule="auto"/>
              <w:jc w:val="center"/>
              <w:rPr>
                <w:spacing w:val="0"/>
                <w:w w:val="100"/>
                <w:sz w:val="24"/>
                <w:szCs w:val="24"/>
                <w:lang w:val="en-US"/>
              </w:rPr>
            </w:pPr>
            <w:r w:rsidRPr="00A755A3">
              <w:rPr>
                <w:spacing w:val="0"/>
                <w:w w:val="100"/>
                <w:sz w:val="24"/>
                <w:szCs w:val="24"/>
                <w:lang w:val="en-US"/>
              </w:rPr>
              <w:t>1961</w:t>
            </w:r>
          </w:p>
        </w:tc>
        <w:tc>
          <w:tcPr>
            <w:tcW w:w="1548" w:type="dxa"/>
          </w:tcPr>
          <w:p w:rsidR="002C6872" w:rsidRPr="00A755A3" w:rsidRDefault="002C6872" w:rsidP="003C3DCE">
            <w:pPr>
              <w:spacing w:after="100" w:afterAutospacing="1" w:line="240" w:lineRule="auto"/>
              <w:jc w:val="center"/>
              <w:rPr>
                <w:spacing w:val="0"/>
                <w:w w:val="100"/>
                <w:sz w:val="24"/>
                <w:szCs w:val="24"/>
                <w:lang w:val="en-US"/>
              </w:rPr>
            </w:pPr>
            <w:r w:rsidRPr="00A755A3">
              <w:rPr>
                <w:spacing w:val="0"/>
                <w:w w:val="100"/>
                <w:sz w:val="24"/>
                <w:szCs w:val="24"/>
                <w:lang w:val="en-US"/>
              </w:rPr>
              <w:t>450</w:t>
            </w:r>
          </w:p>
        </w:tc>
        <w:tc>
          <w:tcPr>
            <w:tcW w:w="1548" w:type="dxa"/>
          </w:tcPr>
          <w:p w:rsidR="002C6872" w:rsidRPr="00A755A3" w:rsidRDefault="002C6872" w:rsidP="003C3DCE">
            <w:pPr>
              <w:spacing w:after="100" w:afterAutospacing="1" w:line="240" w:lineRule="auto"/>
              <w:jc w:val="center"/>
              <w:rPr>
                <w:spacing w:val="0"/>
                <w:w w:val="100"/>
                <w:sz w:val="24"/>
                <w:szCs w:val="24"/>
                <w:lang w:val="en-US"/>
              </w:rPr>
            </w:pPr>
            <w:r w:rsidRPr="00A755A3">
              <w:rPr>
                <w:spacing w:val="0"/>
                <w:w w:val="100"/>
                <w:sz w:val="24"/>
                <w:szCs w:val="24"/>
                <w:lang w:val="en-US"/>
              </w:rPr>
              <w:t>3</w:t>
            </w:r>
          </w:p>
        </w:tc>
        <w:tc>
          <w:tcPr>
            <w:tcW w:w="1548" w:type="dxa"/>
          </w:tcPr>
          <w:p w:rsidR="002C6872" w:rsidRPr="00A755A3" w:rsidRDefault="002C6872" w:rsidP="003C3DCE">
            <w:pPr>
              <w:spacing w:after="100" w:afterAutospacing="1" w:line="240" w:lineRule="auto"/>
              <w:jc w:val="center"/>
              <w:rPr>
                <w:spacing w:val="0"/>
                <w:w w:val="100"/>
                <w:sz w:val="24"/>
                <w:szCs w:val="24"/>
                <w:lang w:val="en-US"/>
              </w:rPr>
            </w:pPr>
            <w:r w:rsidRPr="00A755A3">
              <w:rPr>
                <w:spacing w:val="0"/>
                <w:w w:val="100"/>
                <w:sz w:val="24"/>
                <w:szCs w:val="24"/>
                <w:lang w:val="en-US"/>
              </w:rPr>
              <w:t>447</w:t>
            </w:r>
          </w:p>
        </w:tc>
        <w:tc>
          <w:tcPr>
            <w:tcW w:w="1548" w:type="dxa"/>
          </w:tcPr>
          <w:p w:rsidR="002C6872" w:rsidRPr="00A755A3" w:rsidRDefault="002C6872" w:rsidP="003C3DCE">
            <w:pPr>
              <w:spacing w:after="100" w:afterAutospacing="1" w:line="240" w:lineRule="auto"/>
              <w:jc w:val="center"/>
              <w:rPr>
                <w:spacing w:val="0"/>
                <w:w w:val="100"/>
                <w:sz w:val="24"/>
                <w:szCs w:val="24"/>
                <w:lang w:val="en-US"/>
              </w:rPr>
            </w:pPr>
            <w:r w:rsidRPr="00A755A3">
              <w:rPr>
                <w:spacing w:val="0"/>
                <w:w w:val="100"/>
                <w:sz w:val="24"/>
                <w:szCs w:val="24"/>
                <w:lang w:val="en-US"/>
              </w:rPr>
              <w:t>0.7</w:t>
            </w:r>
          </w:p>
        </w:tc>
      </w:tr>
      <w:tr w:rsidR="002C6872" w:rsidRPr="00A755A3">
        <w:trPr>
          <w:cantSplit/>
        </w:trPr>
        <w:tc>
          <w:tcPr>
            <w:tcW w:w="1547" w:type="dxa"/>
          </w:tcPr>
          <w:p w:rsidR="002C6872" w:rsidRPr="00A755A3" w:rsidRDefault="002C6872" w:rsidP="003C3DCE">
            <w:pPr>
              <w:spacing w:after="100" w:afterAutospacing="1" w:line="240" w:lineRule="auto"/>
              <w:jc w:val="center"/>
              <w:rPr>
                <w:spacing w:val="0"/>
                <w:w w:val="100"/>
                <w:sz w:val="24"/>
                <w:szCs w:val="24"/>
                <w:lang w:val="en-US"/>
              </w:rPr>
            </w:pPr>
            <w:r w:rsidRPr="00A755A3">
              <w:rPr>
                <w:spacing w:val="0"/>
                <w:w w:val="100"/>
                <w:sz w:val="24"/>
                <w:szCs w:val="24"/>
                <w:lang w:val="en-US"/>
              </w:rPr>
              <w:t>1965</w:t>
            </w:r>
          </w:p>
        </w:tc>
        <w:tc>
          <w:tcPr>
            <w:tcW w:w="1548" w:type="dxa"/>
          </w:tcPr>
          <w:p w:rsidR="002C6872" w:rsidRPr="00A755A3" w:rsidRDefault="002C6872" w:rsidP="003C3DCE">
            <w:pPr>
              <w:spacing w:after="100" w:afterAutospacing="1" w:line="240" w:lineRule="auto"/>
              <w:jc w:val="center"/>
              <w:rPr>
                <w:spacing w:val="0"/>
                <w:w w:val="100"/>
                <w:sz w:val="24"/>
                <w:szCs w:val="24"/>
                <w:lang w:val="en-US"/>
              </w:rPr>
            </w:pPr>
            <w:r w:rsidRPr="00A755A3">
              <w:rPr>
                <w:spacing w:val="0"/>
                <w:w w:val="100"/>
                <w:sz w:val="24"/>
                <w:szCs w:val="24"/>
                <w:lang w:val="en-US"/>
              </w:rPr>
              <w:t>450</w:t>
            </w:r>
          </w:p>
        </w:tc>
        <w:tc>
          <w:tcPr>
            <w:tcW w:w="1548" w:type="dxa"/>
          </w:tcPr>
          <w:p w:rsidR="002C6872" w:rsidRPr="00A755A3" w:rsidRDefault="002C6872" w:rsidP="003C3DCE">
            <w:pPr>
              <w:spacing w:after="100" w:afterAutospacing="1" w:line="240" w:lineRule="auto"/>
              <w:jc w:val="center"/>
              <w:rPr>
                <w:spacing w:val="0"/>
                <w:w w:val="100"/>
                <w:sz w:val="24"/>
                <w:szCs w:val="24"/>
                <w:lang w:val="en-US"/>
              </w:rPr>
            </w:pPr>
            <w:r w:rsidRPr="00A755A3">
              <w:rPr>
                <w:spacing w:val="0"/>
                <w:w w:val="100"/>
                <w:sz w:val="24"/>
                <w:szCs w:val="24"/>
                <w:lang w:val="en-US"/>
              </w:rPr>
              <w:t>8</w:t>
            </w:r>
          </w:p>
        </w:tc>
        <w:tc>
          <w:tcPr>
            <w:tcW w:w="1548" w:type="dxa"/>
          </w:tcPr>
          <w:p w:rsidR="002C6872" w:rsidRPr="00A755A3" w:rsidRDefault="002C6872" w:rsidP="003C3DCE">
            <w:pPr>
              <w:spacing w:after="100" w:afterAutospacing="1" w:line="240" w:lineRule="auto"/>
              <w:jc w:val="center"/>
              <w:rPr>
                <w:spacing w:val="0"/>
                <w:w w:val="100"/>
                <w:sz w:val="24"/>
                <w:szCs w:val="24"/>
                <w:lang w:val="en-US"/>
              </w:rPr>
            </w:pPr>
            <w:r w:rsidRPr="00A755A3">
              <w:rPr>
                <w:spacing w:val="0"/>
                <w:w w:val="100"/>
                <w:sz w:val="24"/>
                <w:szCs w:val="24"/>
                <w:lang w:val="en-US"/>
              </w:rPr>
              <w:t>442</w:t>
            </w:r>
          </w:p>
        </w:tc>
        <w:tc>
          <w:tcPr>
            <w:tcW w:w="1548" w:type="dxa"/>
          </w:tcPr>
          <w:p w:rsidR="002C6872" w:rsidRPr="00A755A3" w:rsidRDefault="002C6872" w:rsidP="003C3DCE">
            <w:pPr>
              <w:spacing w:after="100" w:afterAutospacing="1" w:line="240" w:lineRule="auto"/>
              <w:jc w:val="center"/>
              <w:rPr>
                <w:spacing w:val="0"/>
                <w:w w:val="100"/>
                <w:sz w:val="24"/>
                <w:szCs w:val="24"/>
                <w:lang w:val="en-US"/>
              </w:rPr>
            </w:pPr>
            <w:r w:rsidRPr="00A755A3">
              <w:rPr>
                <w:spacing w:val="0"/>
                <w:w w:val="100"/>
                <w:sz w:val="24"/>
                <w:szCs w:val="24"/>
                <w:lang w:val="en-US"/>
              </w:rPr>
              <w:t>1.8</w:t>
            </w:r>
          </w:p>
        </w:tc>
      </w:tr>
      <w:tr w:rsidR="002C6872" w:rsidRPr="00A755A3">
        <w:trPr>
          <w:cantSplit/>
        </w:trPr>
        <w:tc>
          <w:tcPr>
            <w:tcW w:w="1547" w:type="dxa"/>
          </w:tcPr>
          <w:p w:rsidR="002C6872" w:rsidRPr="00A755A3" w:rsidRDefault="002C6872" w:rsidP="003C3DCE">
            <w:pPr>
              <w:spacing w:after="100" w:afterAutospacing="1" w:line="240" w:lineRule="auto"/>
              <w:jc w:val="center"/>
              <w:rPr>
                <w:spacing w:val="0"/>
                <w:w w:val="100"/>
                <w:sz w:val="24"/>
                <w:szCs w:val="24"/>
                <w:lang w:val="en-US"/>
              </w:rPr>
            </w:pPr>
            <w:r w:rsidRPr="00A755A3">
              <w:rPr>
                <w:spacing w:val="0"/>
                <w:w w:val="100"/>
                <w:sz w:val="24"/>
                <w:szCs w:val="24"/>
                <w:lang w:val="en-US"/>
              </w:rPr>
              <w:t>1969</w:t>
            </w:r>
          </w:p>
        </w:tc>
        <w:tc>
          <w:tcPr>
            <w:tcW w:w="1548" w:type="dxa"/>
          </w:tcPr>
          <w:p w:rsidR="002C6872" w:rsidRPr="00A755A3" w:rsidRDefault="002C6872" w:rsidP="003C3DCE">
            <w:pPr>
              <w:spacing w:after="100" w:afterAutospacing="1" w:line="240" w:lineRule="auto"/>
              <w:jc w:val="center"/>
              <w:rPr>
                <w:spacing w:val="0"/>
                <w:w w:val="100"/>
                <w:sz w:val="24"/>
                <w:szCs w:val="24"/>
                <w:lang w:val="en-US"/>
              </w:rPr>
            </w:pPr>
            <w:r w:rsidRPr="00A755A3">
              <w:rPr>
                <w:spacing w:val="0"/>
                <w:w w:val="100"/>
                <w:sz w:val="24"/>
                <w:szCs w:val="24"/>
                <w:lang w:val="en-US"/>
              </w:rPr>
              <w:t>450</w:t>
            </w:r>
          </w:p>
        </w:tc>
        <w:tc>
          <w:tcPr>
            <w:tcW w:w="1548" w:type="dxa"/>
          </w:tcPr>
          <w:p w:rsidR="002C6872" w:rsidRPr="00A755A3" w:rsidRDefault="002C6872" w:rsidP="003C3DCE">
            <w:pPr>
              <w:spacing w:after="100" w:afterAutospacing="1" w:line="240" w:lineRule="auto"/>
              <w:jc w:val="center"/>
              <w:rPr>
                <w:spacing w:val="0"/>
                <w:w w:val="100"/>
                <w:sz w:val="24"/>
                <w:szCs w:val="24"/>
                <w:lang w:val="en-US"/>
              </w:rPr>
            </w:pPr>
            <w:r w:rsidRPr="00A755A3">
              <w:rPr>
                <w:spacing w:val="0"/>
                <w:w w:val="100"/>
                <w:sz w:val="24"/>
                <w:szCs w:val="24"/>
                <w:lang w:val="en-US"/>
              </w:rPr>
              <w:t>5</w:t>
            </w:r>
          </w:p>
        </w:tc>
        <w:tc>
          <w:tcPr>
            <w:tcW w:w="1548" w:type="dxa"/>
          </w:tcPr>
          <w:p w:rsidR="002C6872" w:rsidRPr="00A755A3" w:rsidRDefault="002C6872" w:rsidP="003C3DCE">
            <w:pPr>
              <w:spacing w:after="100" w:afterAutospacing="1" w:line="240" w:lineRule="auto"/>
              <w:jc w:val="center"/>
              <w:rPr>
                <w:spacing w:val="0"/>
                <w:w w:val="100"/>
                <w:sz w:val="24"/>
                <w:szCs w:val="24"/>
                <w:lang w:val="en-US"/>
              </w:rPr>
            </w:pPr>
            <w:r w:rsidRPr="00A755A3">
              <w:rPr>
                <w:spacing w:val="0"/>
                <w:w w:val="100"/>
                <w:sz w:val="24"/>
                <w:szCs w:val="24"/>
                <w:lang w:val="en-US"/>
              </w:rPr>
              <w:t>445</w:t>
            </w:r>
          </w:p>
        </w:tc>
        <w:tc>
          <w:tcPr>
            <w:tcW w:w="1548" w:type="dxa"/>
          </w:tcPr>
          <w:p w:rsidR="002C6872" w:rsidRPr="00A755A3" w:rsidRDefault="002C6872" w:rsidP="003C3DCE">
            <w:pPr>
              <w:spacing w:after="100" w:afterAutospacing="1" w:line="240" w:lineRule="auto"/>
              <w:jc w:val="center"/>
              <w:rPr>
                <w:spacing w:val="0"/>
                <w:w w:val="100"/>
                <w:sz w:val="24"/>
                <w:szCs w:val="24"/>
                <w:lang w:val="en-US"/>
              </w:rPr>
            </w:pPr>
            <w:r w:rsidRPr="00A755A3">
              <w:rPr>
                <w:spacing w:val="0"/>
                <w:w w:val="100"/>
                <w:sz w:val="24"/>
                <w:szCs w:val="24"/>
                <w:lang w:val="en-US"/>
              </w:rPr>
              <w:t>1.1</w:t>
            </w:r>
          </w:p>
        </w:tc>
      </w:tr>
      <w:tr w:rsidR="002C6872" w:rsidRPr="00A755A3">
        <w:trPr>
          <w:cantSplit/>
        </w:trPr>
        <w:tc>
          <w:tcPr>
            <w:tcW w:w="1547" w:type="dxa"/>
          </w:tcPr>
          <w:p w:rsidR="002C6872" w:rsidRPr="00A755A3" w:rsidRDefault="002C6872" w:rsidP="003C3DCE">
            <w:pPr>
              <w:spacing w:after="100" w:afterAutospacing="1" w:line="240" w:lineRule="auto"/>
              <w:jc w:val="center"/>
              <w:rPr>
                <w:spacing w:val="0"/>
                <w:w w:val="100"/>
                <w:sz w:val="24"/>
                <w:szCs w:val="24"/>
                <w:lang w:val="en-US"/>
              </w:rPr>
            </w:pPr>
            <w:r w:rsidRPr="00A755A3">
              <w:rPr>
                <w:spacing w:val="0"/>
                <w:w w:val="100"/>
                <w:sz w:val="24"/>
                <w:szCs w:val="24"/>
                <w:lang w:val="en-US"/>
              </w:rPr>
              <w:t>1973</w:t>
            </w:r>
          </w:p>
        </w:tc>
        <w:tc>
          <w:tcPr>
            <w:tcW w:w="1548" w:type="dxa"/>
          </w:tcPr>
          <w:p w:rsidR="002C6872" w:rsidRPr="00A755A3" w:rsidRDefault="002C6872" w:rsidP="003C3DCE">
            <w:pPr>
              <w:spacing w:after="100" w:afterAutospacing="1" w:line="240" w:lineRule="auto"/>
              <w:jc w:val="center"/>
              <w:rPr>
                <w:spacing w:val="0"/>
                <w:w w:val="100"/>
                <w:sz w:val="24"/>
                <w:szCs w:val="24"/>
                <w:lang w:val="en-US"/>
              </w:rPr>
            </w:pPr>
            <w:r w:rsidRPr="00A755A3">
              <w:rPr>
                <w:spacing w:val="0"/>
                <w:w w:val="100"/>
                <w:sz w:val="24"/>
                <w:szCs w:val="24"/>
                <w:lang w:val="en-US"/>
              </w:rPr>
              <w:t>450</w:t>
            </w:r>
          </w:p>
        </w:tc>
        <w:tc>
          <w:tcPr>
            <w:tcW w:w="1548" w:type="dxa"/>
          </w:tcPr>
          <w:p w:rsidR="002C6872" w:rsidRPr="00A755A3" w:rsidRDefault="002C6872" w:rsidP="003C3DCE">
            <w:pPr>
              <w:spacing w:after="100" w:afterAutospacing="1" w:line="240" w:lineRule="auto"/>
              <w:jc w:val="center"/>
              <w:rPr>
                <w:spacing w:val="0"/>
                <w:w w:val="100"/>
                <w:sz w:val="24"/>
                <w:szCs w:val="24"/>
                <w:lang w:val="en-US"/>
              </w:rPr>
            </w:pPr>
            <w:r w:rsidRPr="00A755A3">
              <w:rPr>
                <w:spacing w:val="0"/>
                <w:w w:val="100"/>
                <w:sz w:val="24"/>
                <w:szCs w:val="24"/>
                <w:lang w:val="en-US"/>
              </w:rPr>
              <w:t>6</w:t>
            </w:r>
          </w:p>
        </w:tc>
        <w:tc>
          <w:tcPr>
            <w:tcW w:w="1548" w:type="dxa"/>
          </w:tcPr>
          <w:p w:rsidR="002C6872" w:rsidRPr="00A755A3" w:rsidRDefault="002C6872" w:rsidP="003C3DCE">
            <w:pPr>
              <w:spacing w:after="100" w:afterAutospacing="1" w:line="240" w:lineRule="auto"/>
              <w:jc w:val="center"/>
              <w:rPr>
                <w:spacing w:val="0"/>
                <w:w w:val="100"/>
                <w:sz w:val="24"/>
                <w:szCs w:val="24"/>
                <w:lang w:val="en-US"/>
              </w:rPr>
            </w:pPr>
            <w:r w:rsidRPr="00A755A3">
              <w:rPr>
                <w:spacing w:val="0"/>
                <w:w w:val="100"/>
                <w:sz w:val="24"/>
                <w:szCs w:val="24"/>
                <w:lang w:val="en-US"/>
              </w:rPr>
              <w:t>444</w:t>
            </w:r>
          </w:p>
        </w:tc>
        <w:tc>
          <w:tcPr>
            <w:tcW w:w="1548" w:type="dxa"/>
          </w:tcPr>
          <w:p w:rsidR="002C6872" w:rsidRPr="00A755A3" w:rsidRDefault="002C6872" w:rsidP="003C3DCE">
            <w:pPr>
              <w:spacing w:after="100" w:afterAutospacing="1" w:line="240" w:lineRule="auto"/>
              <w:jc w:val="center"/>
              <w:rPr>
                <w:spacing w:val="0"/>
                <w:w w:val="100"/>
                <w:sz w:val="24"/>
                <w:szCs w:val="24"/>
                <w:lang w:val="en-US"/>
              </w:rPr>
            </w:pPr>
            <w:r w:rsidRPr="00A755A3">
              <w:rPr>
                <w:spacing w:val="0"/>
                <w:w w:val="100"/>
                <w:sz w:val="24"/>
                <w:szCs w:val="24"/>
                <w:lang w:val="en-US"/>
              </w:rPr>
              <w:t>1.3</w:t>
            </w:r>
          </w:p>
        </w:tc>
      </w:tr>
      <w:tr w:rsidR="002C6872" w:rsidRPr="00A755A3">
        <w:trPr>
          <w:cantSplit/>
        </w:trPr>
        <w:tc>
          <w:tcPr>
            <w:tcW w:w="1547" w:type="dxa"/>
          </w:tcPr>
          <w:p w:rsidR="002C6872" w:rsidRPr="00A755A3" w:rsidRDefault="002C6872" w:rsidP="003C3DCE">
            <w:pPr>
              <w:spacing w:after="100" w:afterAutospacing="1" w:line="240" w:lineRule="auto"/>
              <w:jc w:val="center"/>
              <w:rPr>
                <w:spacing w:val="0"/>
                <w:w w:val="100"/>
                <w:sz w:val="24"/>
                <w:szCs w:val="24"/>
                <w:lang w:val="en-US"/>
              </w:rPr>
            </w:pPr>
            <w:r w:rsidRPr="00A755A3">
              <w:rPr>
                <w:spacing w:val="0"/>
                <w:w w:val="100"/>
                <w:sz w:val="24"/>
                <w:szCs w:val="24"/>
                <w:lang w:val="en-US"/>
              </w:rPr>
              <w:t>1977</w:t>
            </w:r>
          </w:p>
        </w:tc>
        <w:tc>
          <w:tcPr>
            <w:tcW w:w="1548" w:type="dxa"/>
          </w:tcPr>
          <w:p w:rsidR="002C6872" w:rsidRPr="00A755A3" w:rsidRDefault="002C6872" w:rsidP="003C3DCE">
            <w:pPr>
              <w:spacing w:after="100" w:afterAutospacing="1" w:line="240" w:lineRule="auto"/>
              <w:jc w:val="center"/>
              <w:rPr>
                <w:spacing w:val="0"/>
                <w:w w:val="100"/>
                <w:sz w:val="24"/>
                <w:szCs w:val="24"/>
                <w:lang w:val="en-US"/>
              </w:rPr>
            </w:pPr>
            <w:r w:rsidRPr="00A755A3">
              <w:rPr>
                <w:spacing w:val="0"/>
                <w:w w:val="100"/>
                <w:sz w:val="24"/>
                <w:szCs w:val="24"/>
                <w:lang w:val="en-US"/>
              </w:rPr>
              <w:t>450</w:t>
            </w:r>
          </w:p>
        </w:tc>
        <w:tc>
          <w:tcPr>
            <w:tcW w:w="1548" w:type="dxa"/>
          </w:tcPr>
          <w:p w:rsidR="002C6872" w:rsidRPr="00A755A3" w:rsidRDefault="002C6872" w:rsidP="003C3DCE">
            <w:pPr>
              <w:spacing w:after="100" w:afterAutospacing="1" w:line="240" w:lineRule="auto"/>
              <w:jc w:val="center"/>
              <w:rPr>
                <w:spacing w:val="0"/>
                <w:w w:val="100"/>
                <w:sz w:val="24"/>
                <w:szCs w:val="24"/>
                <w:lang w:val="en-US"/>
              </w:rPr>
            </w:pPr>
            <w:r w:rsidRPr="00A755A3">
              <w:rPr>
                <w:spacing w:val="0"/>
                <w:w w:val="100"/>
                <w:sz w:val="24"/>
                <w:szCs w:val="24"/>
                <w:lang w:val="en-US"/>
              </w:rPr>
              <w:t>4</w:t>
            </w:r>
          </w:p>
        </w:tc>
        <w:tc>
          <w:tcPr>
            <w:tcW w:w="1548" w:type="dxa"/>
          </w:tcPr>
          <w:p w:rsidR="002C6872" w:rsidRPr="00A755A3" w:rsidRDefault="002C6872" w:rsidP="003C3DCE">
            <w:pPr>
              <w:spacing w:after="100" w:afterAutospacing="1" w:line="240" w:lineRule="auto"/>
              <w:jc w:val="center"/>
              <w:rPr>
                <w:spacing w:val="0"/>
                <w:w w:val="100"/>
                <w:sz w:val="24"/>
                <w:szCs w:val="24"/>
                <w:lang w:val="en-US"/>
              </w:rPr>
            </w:pPr>
            <w:r w:rsidRPr="00A755A3">
              <w:rPr>
                <w:spacing w:val="0"/>
                <w:w w:val="100"/>
                <w:sz w:val="24"/>
                <w:szCs w:val="24"/>
                <w:lang w:val="en-US"/>
              </w:rPr>
              <w:t>446</w:t>
            </w:r>
          </w:p>
        </w:tc>
        <w:tc>
          <w:tcPr>
            <w:tcW w:w="1548" w:type="dxa"/>
          </w:tcPr>
          <w:p w:rsidR="002C6872" w:rsidRPr="00A755A3" w:rsidRDefault="002C6872" w:rsidP="003C3DCE">
            <w:pPr>
              <w:spacing w:after="100" w:afterAutospacing="1" w:line="240" w:lineRule="auto"/>
              <w:jc w:val="center"/>
              <w:rPr>
                <w:spacing w:val="0"/>
                <w:w w:val="100"/>
                <w:sz w:val="24"/>
                <w:szCs w:val="24"/>
                <w:lang w:val="en-US"/>
              </w:rPr>
            </w:pPr>
            <w:r w:rsidRPr="00A755A3">
              <w:rPr>
                <w:spacing w:val="0"/>
                <w:w w:val="100"/>
                <w:sz w:val="24"/>
                <w:szCs w:val="24"/>
                <w:lang w:val="en-US"/>
              </w:rPr>
              <w:t>0.9</w:t>
            </w:r>
          </w:p>
        </w:tc>
      </w:tr>
      <w:tr w:rsidR="002C6872" w:rsidRPr="00A755A3">
        <w:trPr>
          <w:cantSplit/>
        </w:trPr>
        <w:tc>
          <w:tcPr>
            <w:tcW w:w="1547" w:type="dxa"/>
          </w:tcPr>
          <w:p w:rsidR="002C6872" w:rsidRPr="00A755A3" w:rsidRDefault="002C6872" w:rsidP="003C3DCE">
            <w:pPr>
              <w:spacing w:after="100" w:afterAutospacing="1" w:line="240" w:lineRule="auto"/>
              <w:jc w:val="center"/>
              <w:rPr>
                <w:spacing w:val="0"/>
                <w:w w:val="100"/>
                <w:sz w:val="24"/>
                <w:szCs w:val="24"/>
                <w:lang w:val="en-US"/>
              </w:rPr>
            </w:pPr>
            <w:r w:rsidRPr="00A755A3">
              <w:rPr>
                <w:spacing w:val="0"/>
                <w:w w:val="100"/>
                <w:sz w:val="24"/>
                <w:szCs w:val="24"/>
                <w:lang w:val="en-US"/>
              </w:rPr>
              <w:t>1983</w:t>
            </w:r>
          </w:p>
        </w:tc>
        <w:tc>
          <w:tcPr>
            <w:tcW w:w="1548" w:type="dxa"/>
          </w:tcPr>
          <w:p w:rsidR="002C6872" w:rsidRPr="00A755A3" w:rsidRDefault="002C6872" w:rsidP="003C3DCE">
            <w:pPr>
              <w:spacing w:after="100" w:afterAutospacing="1" w:line="240" w:lineRule="auto"/>
              <w:jc w:val="center"/>
              <w:rPr>
                <w:spacing w:val="0"/>
                <w:w w:val="100"/>
                <w:sz w:val="24"/>
                <w:szCs w:val="24"/>
                <w:lang w:val="en-US"/>
              </w:rPr>
            </w:pPr>
            <w:r w:rsidRPr="00A755A3">
              <w:rPr>
                <w:spacing w:val="0"/>
                <w:w w:val="100"/>
                <w:sz w:val="24"/>
                <w:szCs w:val="24"/>
                <w:lang w:val="en-US"/>
              </w:rPr>
              <w:t>400</w:t>
            </w:r>
          </w:p>
        </w:tc>
        <w:tc>
          <w:tcPr>
            <w:tcW w:w="1548" w:type="dxa"/>
          </w:tcPr>
          <w:p w:rsidR="002C6872" w:rsidRPr="00A755A3" w:rsidRDefault="002C6872" w:rsidP="003C3DCE">
            <w:pPr>
              <w:spacing w:after="100" w:afterAutospacing="1" w:line="240" w:lineRule="auto"/>
              <w:jc w:val="center"/>
              <w:rPr>
                <w:spacing w:val="0"/>
                <w:w w:val="100"/>
                <w:sz w:val="24"/>
                <w:szCs w:val="24"/>
                <w:lang w:val="en-US"/>
              </w:rPr>
            </w:pPr>
            <w:r w:rsidRPr="00A755A3">
              <w:rPr>
                <w:spacing w:val="0"/>
                <w:w w:val="100"/>
                <w:sz w:val="24"/>
                <w:szCs w:val="24"/>
                <w:lang w:val="en-US"/>
              </w:rPr>
              <w:t>12</w:t>
            </w:r>
          </w:p>
        </w:tc>
        <w:tc>
          <w:tcPr>
            <w:tcW w:w="1548" w:type="dxa"/>
          </w:tcPr>
          <w:p w:rsidR="002C6872" w:rsidRPr="00A755A3" w:rsidRDefault="002C6872" w:rsidP="003C3DCE">
            <w:pPr>
              <w:spacing w:after="100" w:afterAutospacing="1" w:line="240" w:lineRule="auto"/>
              <w:jc w:val="center"/>
              <w:rPr>
                <w:spacing w:val="0"/>
                <w:w w:val="100"/>
                <w:sz w:val="24"/>
                <w:szCs w:val="24"/>
                <w:lang w:val="en-US"/>
              </w:rPr>
            </w:pPr>
            <w:r w:rsidRPr="00A755A3">
              <w:rPr>
                <w:spacing w:val="0"/>
                <w:w w:val="100"/>
                <w:sz w:val="24"/>
                <w:szCs w:val="24"/>
                <w:lang w:val="en-US"/>
              </w:rPr>
              <w:t>387</w:t>
            </w:r>
          </w:p>
        </w:tc>
        <w:tc>
          <w:tcPr>
            <w:tcW w:w="1548" w:type="dxa"/>
          </w:tcPr>
          <w:p w:rsidR="002C6872" w:rsidRPr="00A755A3" w:rsidRDefault="002C6872" w:rsidP="003C3DCE">
            <w:pPr>
              <w:spacing w:after="100" w:afterAutospacing="1" w:line="240" w:lineRule="auto"/>
              <w:jc w:val="center"/>
              <w:rPr>
                <w:spacing w:val="0"/>
                <w:w w:val="100"/>
                <w:sz w:val="24"/>
                <w:szCs w:val="24"/>
                <w:lang w:val="en-US"/>
              </w:rPr>
            </w:pPr>
            <w:r w:rsidRPr="00A755A3">
              <w:rPr>
                <w:spacing w:val="0"/>
                <w:w w:val="100"/>
                <w:sz w:val="24"/>
                <w:szCs w:val="24"/>
                <w:lang w:val="en-US"/>
              </w:rPr>
              <w:t>3.0</w:t>
            </w:r>
          </w:p>
        </w:tc>
      </w:tr>
      <w:tr w:rsidR="002C6872" w:rsidRPr="00A755A3">
        <w:trPr>
          <w:cantSplit/>
        </w:trPr>
        <w:tc>
          <w:tcPr>
            <w:tcW w:w="1547" w:type="dxa"/>
          </w:tcPr>
          <w:p w:rsidR="002C6872" w:rsidRPr="00A755A3" w:rsidRDefault="002C6872" w:rsidP="003C3DCE">
            <w:pPr>
              <w:spacing w:after="100" w:afterAutospacing="1" w:line="240" w:lineRule="auto"/>
              <w:jc w:val="center"/>
              <w:rPr>
                <w:spacing w:val="0"/>
                <w:w w:val="100"/>
                <w:sz w:val="24"/>
                <w:szCs w:val="24"/>
                <w:lang w:val="en-US"/>
              </w:rPr>
            </w:pPr>
            <w:r w:rsidRPr="00A755A3">
              <w:rPr>
                <w:spacing w:val="0"/>
                <w:w w:val="100"/>
                <w:sz w:val="24"/>
                <w:szCs w:val="24"/>
                <w:lang w:val="en-US"/>
              </w:rPr>
              <w:t>1987</w:t>
            </w:r>
          </w:p>
        </w:tc>
        <w:tc>
          <w:tcPr>
            <w:tcW w:w="1548" w:type="dxa"/>
          </w:tcPr>
          <w:p w:rsidR="002C6872" w:rsidRPr="00A755A3" w:rsidRDefault="002C6872" w:rsidP="003C3DCE">
            <w:pPr>
              <w:spacing w:after="100" w:afterAutospacing="1" w:line="240" w:lineRule="auto"/>
              <w:jc w:val="center"/>
              <w:rPr>
                <w:spacing w:val="0"/>
                <w:w w:val="100"/>
                <w:sz w:val="24"/>
                <w:szCs w:val="24"/>
                <w:lang w:val="en-US"/>
              </w:rPr>
            </w:pPr>
            <w:r w:rsidRPr="00A755A3">
              <w:rPr>
                <w:spacing w:val="0"/>
                <w:w w:val="100"/>
                <w:sz w:val="24"/>
                <w:szCs w:val="24"/>
                <w:lang w:val="en-US"/>
              </w:rPr>
              <w:t>450</w:t>
            </w:r>
          </w:p>
        </w:tc>
        <w:tc>
          <w:tcPr>
            <w:tcW w:w="1548" w:type="dxa"/>
          </w:tcPr>
          <w:p w:rsidR="002C6872" w:rsidRPr="00A755A3" w:rsidRDefault="002C6872" w:rsidP="003C3DCE">
            <w:pPr>
              <w:spacing w:after="100" w:afterAutospacing="1" w:line="240" w:lineRule="auto"/>
              <w:jc w:val="center"/>
              <w:rPr>
                <w:spacing w:val="0"/>
                <w:w w:val="100"/>
                <w:sz w:val="24"/>
                <w:szCs w:val="24"/>
                <w:lang w:val="en-US"/>
              </w:rPr>
            </w:pPr>
            <w:r w:rsidRPr="00A755A3">
              <w:rPr>
                <w:spacing w:val="0"/>
                <w:w w:val="100"/>
                <w:sz w:val="24"/>
                <w:szCs w:val="24"/>
                <w:lang w:val="en-US"/>
              </w:rPr>
              <w:t>6</w:t>
            </w:r>
          </w:p>
        </w:tc>
        <w:tc>
          <w:tcPr>
            <w:tcW w:w="1548" w:type="dxa"/>
          </w:tcPr>
          <w:p w:rsidR="002C6872" w:rsidRPr="00A755A3" w:rsidRDefault="002C6872" w:rsidP="003C3DCE">
            <w:pPr>
              <w:spacing w:after="100" w:afterAutospacing="1" w:line="240" w:lineRule="auto"/>
              <w:jc w:val="center"/>
              <w:rPr>
                <w:spacing w:val="0"/>
                <w:w w:val="100"/>
                <w:sz w:val="24"/>
                <w:szCs w:val="24"/>
                <w:lang w:val="en-US"/>
              </w:rPr>
            </w:pPr>
            <w:r w:rsidRPr="00A755A3">
              <w:rPr>
                <w:spacing w:val="0"/>
                <w:w w:val="100"/>
                <w:sz w:val="24"/>
                <w:szCs w:val="24"/>
                <w:lang w:val="en-US"/>
              </w:rPr>
              <w:t>444</w:t>
            </w:r>
          </w:p>
        </w:tc>
        <w:tc>
          <w:tcPr>
            <w:tcW w:w="1548" w:type="dxa"/>
          </w:tcPr>
          <w:p w:rsidR="002C6872" w:rsidRPr="00A755A3" w:rsidRDefault="002C6872" w:rsidP="003C3DCE">
            <w:pPr>
              <w:spacing w:after="100" w:afterAutospacing="1" w:line="240" w:lineRule="auto"/>
              <w:jc w:val="center"/>
              <w:rPr>
                <w:spacing w:val="0"/>
                <w:w w:val="100"/>
                <w:sz w:val="24"/>
                <w:szCs w:val="24"/>
                <w:lang w:val="en-US"/>
              </w:rPr>
            </w:pPr>
            <w:r w:rsidRPr="00A755A3">
              <w:rPr>
                <w:spacing w:val="0"/>
                <w:w w:val="100"/>
                <w:sz w:val="24"/>
                <w:szCs w:val="24"/>
                <w:lang w:val="en-US"/>
              </w:rPr>
              <w:t>1.3</w:t>
            </w:r>
          </w:p>
        </w:tc>
      </w:tr>
      <w:tr w:rsidR="002C6872" w:rsidRPr="00A755A3">
        <w:trPr>
          <w:cantSplit/>
        </w:trPr>
        <w:tc>
          <w:tcPr>
            <w:tcW w:w="1547" w:type="dxa"/>
          </w:tcPr>
          <w:p w:rsidR="002C6872" w:rsidRPr="00A755A3" w:rsidRDefault="002C6872" w:rsidP="003C3DCE">
            <w:pPr>
              <w:spacing w:after="100" w:afterAutospacing="1" w:line="240" w:lineRule="auto"/>
              <w:jc w:val="center"/>
              <w:rPr>
                <w:spacing w:val="0"/>
                <w:w w:val="100"/>
                <w:sz w:val="24"/>
                <w:szCs w:val="24"/>
                <w:lang w:val="en-US"/>
              </w:rPr>
            </w:pPr>
            <w:r w:rsidRPr="00A755A3">
              <w:rPr>
                <w:spacing w:val="0"/>
                <w:w w:val="100"/>
                <w:sz w:val="24"/>
                <w:szCs w:val="24"/>
                <w:lang w:val="en-US"/>
              </w:rPr>
              <w:t>1991</w:t>
            </w:r>
          </w:p>
        </w:tc>
        <w:tc>
          <w:tcPr>
            <w:tcW w:w="1548" w:type="dxa"/>
          </w:tcPr>
          <w:p w:rsidR="002C6872" w:rsidRPr="00A755A3" w:rsidRDefault="002C6872" w:rsidP="003C3DCE">
            <w:pPr>
              <w:spacing w:after="100" w:afterAutospacing="1" w:line="240" w:lineRule="auto"/>
              <w:jc w:val="center"/>
              <w:rPr>
                <w:spacing w:val="0"/>
                <w:w w:val="100"/>
                <w:sz w:val="24"/>
                <w:szCs w:val="24"/>
                <w:lang w:val="en-US"/>
              </w:rPr>
            </w:pPr>
            <w:r w:rsidRPr="00A755A3">
              <w:rPr>
                <w:spacing w:val="0"/>
                <w:w w:val="100"/>
                <w:sz w:val="24"/>
                <w:szCs w:val="24"/>
                <w:lang w:val="en-US"/>
              </w:rPr>
              <w:t>450</w:t>
            </w:r>
          </w:p>
        </w:tc>
        <w:tc>
          <w:tcPr>
            <w:tcW w:w="1548" w:type="dxa"/>
          </w:tcPr>
          <w:p w:rsidR="002C6872" w:rsidRPr="00A755A3" w:rsidRDefault="002C6872" w:rsidP="003C3DCE">
            <w:pPr>
              <w:spacing w:after="100" w:afterAutospacing="1" w:line="240" w:lineRule="auto"/>
              <w:jc w:val="center"/>
              <w:rPr>
                <w:spacing w:val="0"/>
                <w:w w:val="100"/>
                <w:sz w:val="24"/>
                <w:szCs w:val="24"/>
                <w:lang w:val="en-US"/>
              </w:rPr>
            </w:pPr>
            <w:r w:rsidRPr="00A755A3">
              <w:rPr>
                <w:spacing w:val="0"/>
                <w:w w:val="100"/>
                <w:sz w:val="24"/>
                <w:szCs w:val="24"/>
                <w:lang w:val="en-US"/>
              </w:rPr>
              <w:t>8</w:t>
            </w:r>
          </w:p>
        </w:tc>
        <w:tc>
          <w:tcPr>
            <w:tcW w:w="1548" w:type="dxa"/>
          </w:tcPr>
          <w:p w:rsidR="002C6872" w:rsidRPr="00A755A3" w:rsidRDefault="002C6872" w:rsidP="003C3DCE">
            <w:pPr>
              <w:spacing w:after="100" w:afterAutospacing="1" w:line="240" w:lineRule="auto"/>
              <w:jc w:val="center"/>
              <w:rPr>
                <w:spacing w:val="0"/>
                <w:w w:val="100"/>
                <w:sz w:val="24"/>
                <w:szCs w:val="24"/>
                <w:lang w:val="en-US"/>
              </w:rPr>
            </w:pPr>
            <w:r w:rsidRPr="00A755A3">
              <w:rPr>
                <w:spacing w:val="0"/>
                <w:w w:val="100"/>
                <w:sz w:val="24"/>
                <w:szCs w:val="24"/>
                <w:lang w:val="en-US"/>
              </w:rPr>
              <w:t>442</w:t>
            </w:r>
          </w:p>
        </w:tc>
        <w:tc>
          <w:tcPr>
            <w:tcW w:w="1548" w:type="dxa"/>
          </w:tcPr>
          <w:p w:rsidR="002C6872" w:rsidRPr="00A755A3" w:rsidRDefault="002C6872" w:rsidP="003C3DCE">
            <w:pPr>
              <w:spacing w:after="100" w:afterAutospacing="1" w:line="240" w:lineRule="auto"/>
              <w:jc w:val="center"/>
              <w:rPr>
                <w:spacing w:val="0"/>
                <w:w w:val="100"/>
                <w:sz w:val="24"/>
                <w:szCs w:val="24"/>
                <w:lang w:val="en-US"/>
              </w:rPr>
            </w:pPr>
            <w:r w:rsidRPr="00A755A3">
              <w:rPr>
                <w:spacing w:val="0"/>
                <w:w w:val="100"/>
                <w:sz w:val="24"/>
                <w:szCs w:val="24"/>
                <w:lang w:val="en-US"/>
              </w:rPr>
              <w:t>1.3</w:t>
            </w:r>
          </w:p>
        </w:tc>
      </w:tr>
      <w:tr w:rsidR="002C6872" w:rsidRPr="00A755A3">
        <w:trPr>
          <w:cantSplit/>
        </w:trPr>
        <w:tc>
          <w:tcPr>
            <w:tcW w:w="1547" w:type="dxa"/>
          </w:tcPr>
          <w:p w:rsidR="002C6872" w:rsidRPr="00A755A3" w:rsidRDefault="002C6872" w:rsidP="003C3DCE">
            <w:pPr>
              <w:spacing w:after="100" w:afterAutospacing="1" w:line="240" w:lineRule="auto"/>
              <w:jc w:val="center"/>
              <w:rPr>
                <w:spacing w:val="0"/>
                <w:w w:val="100"/>
                <w:sz w:val="24"/>
                <w:szCs w:val="24"/>
                <w:lang w:val="en-US"/>
              </w:rPr>
            </w:pPr>
            <w:r w:rsidRPr="00A755A3">
              <w:rPr>
                <w:spacing w:val="0"/>
                <w:w w:val="100"/>
                <w:sz w:val="24"/>
                <w:szCs w:val="24"/>
                <w:lang w:val="en-US"/>
              </w:rPr>
              <w:t>1995</w:t>
            </w:r>
          </w:p>
        </w:tc>
        <w:tc>
          <w:tcPr>
            <w:tcW w:w="1548" w:type="dxa"/>
          </w:tcPr>
          <w:p w:rsidR="002C6872" w:rsidRPr="00A755A3" w:rsidRDefault="002C6872" w:rsidP="003C3DCE">
            <w:pPr>
              <w:spacing w:after="100" w:afterAutospacing="1" w:line="240" w:lineRule="auto"/>
              <w:jc w:val="center"/>
              <w:rPr>
                <w:spacing w:val="0"/>
                <w:w w:val="100"/>
                <w:sz w:val="24"/>
                <w:szCs w:val="24"/>
                <w:lang w:val="en-US"/>
              </w:rPr>
            </w:pPr>
            <w:r w:rsidRPr="00A755A3">
              <w:rPr>
                <w:spacing w:val="0"/>
                <w:w w:val="100"/>
                <w:sz w:val="24"/>
                <w:szCs w:val="24"/>
                <w:lang w:val="en-US"/>
              </w:rPr>
              <w:t>450</w:t>
            </w:r>
          </w:p>
        </w:tc>
        <w:tc>
          <w:tcPr>
            <w:tcW w:w="1548" w:type="dxa"/>
          </w:tcPr>
          <w:p w:rsidR="002C6872" w:rsidRPr="00A755A3" w:rsidRDefault="002C6872" w:rsidP="003C3DCE">
            <w:pPr>
              <w:spacing w:after="100" w:afterAutospacing="1" w:line="240" w:lineRule="auto"/>
              <w:jc w:val="center"/>
              <w:rPr>
                <w:spacing w:val="0"/>
                <w:w w:val="100"/>
                <w:sz w:val="24"/>
                <w:szCs w:val="24"/>
                <w:lang w:val="en-US"/>
              </w:rPr>
            </w:pPr>
            <w:r w:rsidRPr="00A755A3">
              <w:rPr>
                <w:spacing w:val="0"/>
                <w:w w:val="100"/>
                <w:sz w:val="24"/>
                <w:szCs w:val="24"/>
                <w:lang w:val="en-US"/>
              </w:rPr>
              <w:t>13</w:t>
            </w:r>
          </w:p>
        </w:tc>
        <w:tc>
          <w:tcPr>
            <w:tcW w:w="1548" w:type="dxa"/>
          </w:tcPr>
          <w:p w:rsidR="002C6872" w:rsidRPr="00A755A3" w:rsidRDefault="002C6872" w:rsidP="003C3DCE">
            <w:pPr>
              <w:spacing w:after="100" w:afterAutospacing="1" w:line="240" w:lineRule="auto"/>
              <w:jc w:val="center"/>
              <w:rPr>
                <w:spacing w:val="0"/>
                <w:w w:val="100"/>
                <w:sz w:val="24"/>
                <w:szCs w:val="24"/>
                <w:lang w:val="en-US"/>
              </w:rPr>
            </w:pPr>
            <w:r w:rsidRPr="00A755A3">
              <w:rPr>
                <w:spacing w:val="0"/>
                <w:w w:val="100"/>
                <w:sz w:val="24"/>
                <w:szCs w:val="24"/>
                <w:lang w:val="en-US"/>
              </w:rPr>
              <w:t>437</w:t>
            </w:r>
          </w:p>
        </w:tc>
        <w:tc>
          <w:tcPr>
            <w:tcW w:w="1548" w:type="dxa"/>
          </w:tcPr>
          <w:p w:rsidR="002C6872" w:rsidRPr="00A755A3" w:rsidRDefault="002C6872" w:rsidP="003C3DCE">
            <w:pPr>
              <w:spacing w:after="100" w:afterAutospacing="1" w:line="240" w:lineRule="auto"/>
              <w:jc w:val="center"/>
              <w:rPr>
                <w:spacing w:val="0"/>
                <w:w w:val="100"/>
                <w:sz w:val="24"/>
                <w:szCs w:val="24"/>
                <w:lang w:val="en-US"/>
              </w:rPr>
            </w:pPr>
            <w:r w:rsidRPr="00A755A3">
              <w:rPr>
                <w:spacing w:val="0"/>
                <w:w w:val="100"/>
                <w:sz w:val="24"/>
                <w:szCs w:val="24"/>
                <w:lang w:val="en-US"/>
              </w:rPr>
              <w:t>2.9</w:t>
            </w:r>
          </w:p>
        </w:tc>
      </w:tr>
      <w:tr w:rsidR="002C6872" w:rsidRPr="00A755A3">
        <w:trPr>
          <w:cantSplit/>
        </w:trPr>
        <w:tc>
          <w:tcPr>
            <w:tcW w:w="1547" w:type="dxa"/>
          </w:tcPr>
          <w:p w:rsidR="002C6872" w:rsidRPr="00A755A3" w:rsidRDefault="002C6872" w:rsidP="003C3DCE">
            <w:pPr>
              <w:spacing w:after="100" w:afterAutospacing="1" w:line="240" w:lineRule="auto"/>
              <w:jc w:val="center"/>
              <w:rPr>
                <w:spacing w:val="0"/>
                <w:w w:val="100"/>
                <w:sz w:val="24"/>
                <w:szCs w:val="24"/>
                <w:lang w:val="en-US"/>
              </w:rPr>
            </w:pPr>
            <w:r w:rsidRPr="00A755A3">
              <w:rPr>
                <w:spacing w:val="0"/>
                <w:w w:val="100"/>
                <w:sz w:val="24"/>
                <w:szCs w:val="24"/>
                <w:lang w:val="en-US"/>
              </w:rPr>
              <w:t>1999</w:t>
            </w:r>
          </w:p>
        </w:tc>
        <w:tc>
          <w:tcPr>
            <w:tcW w:w="1548" w:type="dxa"/>
          </w:tcPr>
          <w:p w:rsidR="002C6872" w:rsidRPr="00A755A3" w:rsidRDefault="002C6872" w:rsidP="003C3DCE">
            <w:pPr>
              <w:spacing w:after="100" w:afterAutospacing="1" w:line="240" w:lineRule="auto"/>
              <w:jc w:val="center"/>
              <w:rPr>
                <w:spacing w:val="0"/>
                <w:w w:val="100"/>
                <w:sz w:val="24"/>
                <w:szCs w:val="24"/>
                <w:lang w:val="en-US"/>
              </w:rPr>
            </w:pPr>
            <w:r w:rsidRPr="00A755A3">
              <w:rPr>
                <w:spacing w:val="0"/>
                <w:w w:val="100"/>
                <w:sz w:val="24"/>
                <w:szCs w:val="24"/>
                <w:lang w:val="en-US"/>
              </w:rPr>
              <w:t>550</w:t>
            </w:r>
          </w:p>
        </w:tc>
        <w:tc>
          <w:tcPr>
            <w:tcW w:w="1548" w:type="dxa"/>
          </w:tcPr>
          <w:p w:rsidR="002C6872" w:rsidRPr="00A755A3" w:rsidRDefault="002C6872" w:rsidP="003C3DCE">
            <w:pPr>
              <w:spacing w:after="100" w:afterAutospacing="1" w:line="240" w:lineRule="auto"/>
              <w:jc w:val="center"/>
              <w:rPr>
                <w:spacing w:val="0"/>
                <w:w w:val="100"/>
                <w:sz w:val="24"/>
                <w:szCs w:val="24"/>
                <w:lang w:val="en-US"/>
              </w:rPr>
            </w:pPr>
            <w:r w:rsidRPr="00A755A3">
              <w:rPr>
                <w:spacing w:val="0"/>
                <w:w w:val="100"/>
                <w:sz w:val="24"/>
                <w:szCs w:val="24"/>
                <w:lang w:val="en-US"/>
              </w:rPr>
              <w:t>22</w:t>
            </w:r>
          </w:p>
        </w:tc>
        <w:tc>
          <w:tcPr>
            <w:tcW w:w="1548" w:type="dxa"/>
          </w:tcPr>
          <w:p w:rsidR="002C6872" w:rsidRPr="00A755A3" w:rsidRDefault="002C6872" w:rsidP="003C3DCE">
            <w:pPr>
              <w:spacing w:after="100" w:afterAutospacing="1" w:line="240" w:lineRule="auto"/>
              <w:jc w:val="center"/>
              <w:rPr>
                <w:spacing w:val="0"/>
                <w:w w:val="100"/>
                <w:sz w:val="24"/>
                <w:szCs w:val="24"/>
                <w:lang w:val="en-US"/>
              </w:rPr>
            </w:pPr>
            <w:r w:rsidRPr="00A755A3">
              <w:rPr>
                <w:spacing w:val="0"/>
                <w:w w:val="100"/>
                <w:sz w:val="24"/>
                <w:szCs w:val="24"/>
                <w:lang w:val="en-US"/>
              </w:rPr>
              <w:t>528</w:t>
            </w:r>
          </w:p>
        </w:tc>
        <w:tc>
          <w:tcPr>
            <w:tcW w:w="1548" w:type="dxa"/>
          </w:tcPr>
          <w:p w:rsidR="002C6872" w:rsidRPr="00A755A3" w:rsidRDefault="002C6872" w:rsidP="003C3DCE">
            <w:pPr>
              <w:spacing w:after="100" w:afterAutospacing="1" w:line="240" w:lineRule="auto"/>
              <w:jc w:val="center"/>
              <w:rPr>
                <w:spacing w:val="0"/>
                <w:w w:val="100"/>
                <w:sz w:val="24"/>
                <w:szCs w:val="24"/>
                <w:lang w:val="en-US"/>
              </w:rPr>
            </w:pPr>
            <w:r w:rsidRPr="00A755A3">
              <w:rPr>
                <w:spacing w:val="0"/>
                <w:w w:val="100"/>
                <w:sz w:val="24"/>
                <w:szCs w:val="24"/>
                <w:lang w:val="en-US"/>
              </w:rPr>
              <w:t>4.0</w:t>
            </w:r>
          </w:p>
        </w:tc>
      </w:tr>
      <w:tr w:rsidR="002C6872" w:rsidRPr="00A755A3">
        <w:trPr>
          <w:cantSplit/>
        </w:trPr>
        <w:tc>
          <w:tcPr>
            <w:tcW w:w="1547" w:type="dxa"/>
          </w:tcPr>
          <w:p w:rsidR="002C6872" w:rsidRPr="00A755A3" w:rsidRDefault="002C6872" w:rsidP="003C3DCE">
            <w:pPr>
              <w:spacing w:after="100" w:afterAutospacing="1" w:line="240" w:lineRule="auto"/>
              <w:jc w:val="center"/>
              <w:rPr>
                <w:spacing w:val="0"/>
                <w:w w:val="100"/>
                <w:sz w:val="24"/>
                <w:szCs w:val="24"/>
                <w:lang w:val="en-US"/>
              </w:rPr>
            </w:pPr>
            <w:r w:rsidRPr="00A755A3">
              <w:rPr>
                <w:spacing w:val="0"/>
                <w:w w:val="100"/>
                <w:sz w:val="24"/>
                <w:szCs w:val="24"/>
                <w:lang w:val="en-US"/>
              </w:rPr>
              <w:t>2002</w:t>
            </w:r>
          </w:p>
        </w:tc>
        <w:tc>
          <w:tcPr>
            <w:tcW w:w="1548" w:type="dxa"/>
          </w:tcPr>
          <w:p w:rsidR="002C6872" w:rsidRPr="00A755A3" w:rsidRDefault="002C6872" w:rsidP="003C3DCE">
            <w:pPr>
              <w:spacing w:after="100" w:afterAutospacing="1" w:line="240" w:lineRule="auto"/>
              <w:jc w:val="center"/>
              <w:rPr>
                <w:spacing w:val="0"/>
                <w:w w:val="100"/>
                <w:sz w:val="24"/>
                <w:szCs w:val="24"/>
                <w:lang w:val="en-US"/>
              </w:rPr>
            </w:pPr>
            <w:r w:rsidRPr="00A755A3">
              <w:rPr>
                <w:spacing w:val="0"/>
                <w:w w:val="100"/>
                <w:sz w:val="24"/>
                <w:szCs w:val="24"/>
                <w:lang w:val="en-US"/>
              </w:rPr>
              <w:t>550</w:t>
            </w:r>
          </w:p>
        </w:tc>
        <w:tc>
          <w:tcPr>
            <w:tcW w:w="1548" w:type="dxa"/>
          </w:tcPr>
          <w:p w:rsidR="002C6872" w:rsidRPr="00A755A3" w:rsidRDefault="002C6872" w:rsidP="003C3DCE">
            <w:pPr>
              <w:spacing w:after="100" w:afterAutospacing="1" w:line="240" w:lineRule="auto"/>
              <w:jc w:val="center"/>
              <w:rPr>
                <w:spacing w:val="0"/>
                <w:w w:val="100"/>
                <w:sz w:val="24"/>
                <w:szCs w:val="24"/>
                <w:lang w:val="en-US"/>
              </w:rPr>
            </w:pPr>
            <w:r w:rsidRPr="00A755A3">
              <w:rPr>
                <w:spacing w:val="0"/>
                <w:w w:val="100"/>
                <w:sz w:val="24"/>
                <w:szCs w:val="24"/>
                <w:lang w:val="en-US"/>
              </w:rPr>
              <w:t>24</w:t>
            </w:r>
          </w:p>
        </w:tc>
        <w:tc>
          <w:tcPr>
            <w:tcW w:w="1548" w:type="dxa"/>
          </w:tcPr>
          <w:p w:rsidR="002C6872" w:rsidRPr="00A755A3" w:rsidRDefault="002C6872" w:rsidP="003C3DCE">
            <w:pPr>
              <w:spacing w:after="100" w:afterAutospacing="1" w:line="240" w:lineRule="auto"/>
              <w:jc w:val="center"/>
              <w:rPr>
                <w:spacing w:val="0"/>
                <w:w w:val="100"/>
                <w:sz w:val="24"/>
                <w:szCs w:val="24"/>
                <w:lang w:val="en-US"/>
              </w:rPr>
            </w:pPr>
            <w:r w:rsidRPr="00A755A3">
              <w:rPr>
                <w:spacing w:val="0"/>
                <w:w w:val="100"/>
                <w:sz w:val="24"/>
                <w:szCs w:val="24"/>
                <w:lang w:val="en-US"/>
              </w:rPr>
              <w:t>526</w:t>
            </w:r>
          </w:p>
        </w:tc>
        <w:tc>
          <w:tcPr>
            <w:tcW w:w="1548" w:type="dxa"/>
          </w:tcPr>
          <w:p w:rsidR="002C6872" w:rsidRPr="00A755A3" w:rsidRDefault="002C6872" w:rsidP="003C3DCE">
            <w:pPr>
              <w:spacing w:after="100" w:afterAutospacing="1" w:line="240" w:lineRule="auto"/>
              <w:jc w:val="center"/>
              <w:rPr>
                <w:spacing w:val="0"/>
                <w:w w:val="100"/>
                <w:sz w:val="24"/>
                <w:szCs w:val="24"/>
                <w:lang w:val="en-US"/>
              </w:rPr>
            </w:pPr>
            <w:r w:rsidRPr="00A755A3">
              <w:rPr>
                <w:spacing w:val="0"/>
                <w:w w:val="100"/>
                <w:sz w:val="24"/>
                <w:szCs w:val="24"/>
                <w:lang w:val="en-US"/>
              </w:rPr>
              <w:t>4.4</w:t>
            </w:r>
          </w:p>
        </w:tc>
      </w:tr>
      <w:tr w:rsidR="002C6872" w:rsidRPr="00A755A3">
        <w:trPr>
          <w:cantSplit/>
        </w:trPr>
        <w:tc>
          <w:tcPr>
            <w:tcW w:w="1547" w:type="dxa"/>
          </w:tcPr>
          <w:p w:rsidR="002C6872" w:rsidRPr="00A755A3" w:rsidRDefault="002C6872" w:rsidP="003C3DCE">
            <w:pPr>
              <w:spacing w:after="100" w:afterAutospacing="1" w:line="240" w:lineRule="auto"/>
              <w:jc w:val="center"/>
              <w:rPr>
                <w:spacing w:val="0"/>
                <w:w w:val="100"/>
                <w:sz w:val="24"/>
                <w:szCs w:val="24"/>
                <w:lang w:val="en-US"/>
              </w:rPr>
            </w:pPr>
            <w:r w:rsidRPr="00A755A3">
              <w:rPr>
                <w:spacing w:val="0"/>
                <w:w w:val="100"/>
                <w:sz w:val="24"/>
                <w:szCs w:val="24"/>
                <w:lang w:val="en-US"/>
              </w:rPr>
              <w:t>2007</w:t>
            </w:r>
          </w:p>
        </w:tc>
        <w:tc>
          <w:tcPr>
            <w:tcW w:w="1548" w:type="dxa"/>
          </w:tcPr>
          <w:p w:rsidR="002C6872" w:rsidRPr="00A755A3" w:rsidRDefault="002C6872" w:rsidP="003C3DCE">
            <w:pPr>
              <w:spacing w:after="100" w:afterAutospacing="1" w:line="240" w:lineRule="auto"/>
              <w:jc w:val="center"/>
              <w:rPr>
                <w:spacing w:val="0"/>
                <w:w w:val="100"/>
                <w:sz w:val="24"/>
                <w:szCs w:val="24"/>
                <w:lang w:val="en-US"/>
              </w:rPr>
            </w:pPr>
            <w:r w:rsidRPr="00A755A3">
              <w:rPr>
                <w:spacing w:val="0"/>
                <w:w w:val="100"/>
                <w:sz w:val="24"/>
                <w:szCs w:val="24"/>
                <w:lang w:val="en-US"/>
              </w:rPr>
              <w:t>550</w:t>
            </w:r>
          </w:p>
        </w:tc>
        <w:tc>
          <w:tcPr>
            <w:tcW w:w="1548" w:type="dxa"/>
          </w:tcPr>
          <w:p w:rsidR="002C6872" w:rsidRPr="00A755A3" w:rsidRDefault="002C6872" w:rsidP="003C3DCE">
            <w:pPr>
              <w:spacing w:after="100" w:afterAutospacing="1" w:line="240" w:lineRule="auto"/>
              <w:jc w:val="center"/>
              <w:rPr>
                <w:spacing w:val="0"/>
                <w:w w:val="100"/>
                <w:sz w:val="24"/>
                <w:szCs w:val="24"/>
                <w:lang w:val="en-US"/>
              </w:rPr>
            </w:pPr>
            <w:r w:rsidRPr="00A755A3">
              <w:rPr>
                <w:spacing w:val="0"/>
                <w:w w:val="100"/>
                <w:sz w:val="24"/>
                <w:szCs w:val="24"/>
                <w:lang w:val="en-US"/>
              </w:rPr>
              <w:t>50</w:t>
            </w:r>
          </w:p>
        </w:tc>
        <w:tc>
          <w:tcPr>
            <w:tcW w:w="1548" w:type="dxa"/>
          </w:tcPr>
          <w:p w:rsidR="002C6872" w:rsidRPr="00A755A3" w:rsidRDefault="002C6872" w:rsidP="003C3DCE">
            <w:pPr>
              <w:spacing w:after="100" w:afterAutospacing="1" w:line="240" w:lineRule="auto"/>
              <w:jc w:val="center"/>
              <w:rPr>
                <w:spacing w:val="0"/>
                <w:w w:val="100"/>
                <w:sz w:val="24"/>
                <w:szCs w:val="24"/>
                <w:lang w:val="en-US"/>
              </w:rPr>
            </w:pPr>
            <w:r w:rsidRPr="00A755A3">
              <w:rPr>
                <w:spacing w:val="0"/>
                <w:w w:val="100"/>
                <w:sz w:val="24"/>
                <w:szCs w:val="24"/>
                <w:lang w:val="en-US"/>
              </w:rPr>
              <w:t>500</w:t>
            </w:r>
          </w:p>
        </w:tc>
        <w:tc>
          <w:tcPr>
            <w:tcW w:w="1548" w:type="dxa"/>
          </w:tcPr>
          <w:p w:rsidR="002C6872" w:rsidRPr="00A755A3" w:rsidRDefault="002C6872" w:rsidP="003C3DCE">
            <w:pPr>
              <w:spacing w:after="100" w:afterAutospacing="1" w:line="240" w:lineRule="auto"/>
              <w:jc w:val="center"/>
              <w:rPr>
                <w:spacing w:val="0"/>
                <w:w w:val="100"/>
                <w:sz w:val="24"/>
                <w:szCs w:val="24"/>
                <w:lang w:val="en-US"/>
              </w:rPr>
            </w:pPr>
            <w:r w:rsidRPr="00A755A3">
              <w:rPr>
                <w:spacing w:val="0"/>
                <w:w w:val="100"/>
                <w:sz w:val="24"/>
                <w:szCs w:val="24"/>
                <w:lang w:val="en-US"/>
              </w:rPr>
              <w:t>9</w:t>
            </w:r>
          </w:p>
        </w:tc>
      </w:tr>
    </w:tbl>
    <w:p w:rsidR="002C6872" w:rsidRPr="00A755A3" w:rsidRDefault="002C6872" w:rsidP="00A755A3">
      <w:pPr>
        <w:pStyle w:val="paraf"/>
        <w:spacing w:before="0" w:after="240"/>
        <w:ind w:firstLine="0"/>
        <w:rPr>
          <w:rFonts w:ascii="Times New Roman" w:hAnsi="Times New Roman"/>
          <w:sz w:val="24"/>
          <w:szCs w:val="24"/>
          <w:lang w:val="en-US"/>
        </w:rPr>
      </w:pPr>
    </w:p>
    <w:p w:rsidR="002C6872" w:rsidRPr="00A755A3" w:rsidRDefault="002C6872" w:rsidP="003C3DCE">
      <w:pPr>
        <w:pStyle w:val="paraf"/>
        <w:spacing w:before="0" w:after="240"/>
        <w:ind w:firstLine="0"/>
        <w:jc w:val="center"/>
        <w:rPr>
          <w:rFonts w:ascii="Times New Roman" w:hAnsi="Times New Roman"/>
          <w:sz w:val="24"/>
          <w:szCs w:val="24"/>
          <w:lang w:val="en-US"/>
        </w:rPr>
      </w:pPr>
      <w:r w:rsidRPr="00A755A3">
        <w:rPr>
          <w:rFonts w:ascii="Times New Roman" w:hAnsi="Times New Roman"/>
          <w:sz w:val="24"/>
          <w:szCs w:val="24"/>
          <w:lang w:val="en-US"/>
        </w:rPr>
        <w:t>Table 4: Percentages of Women in Local Administrations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2340"/>
        <w:gridCol w:w="1260"/>
        <w:gridCol w:w="1143"/>
        <w:gridCol w:w="1560"/>
      </w:tblGrid>
      <w:tr w:rsidR="002C6872" w:rsidRPr="00A755A3">
        <w:trPr>
          <w:cantSplit/>
          <w:trHeight w:val="319"/>
          <w:jc w:val="center"/>
        </w:trPr>
        <w:tc>
          <w:tcPr>
            <w:tcW w:w="6303" w:type="dxa"/>
            <w:gridSpan w:val="4"/>
            <w:tcBorders>
              <w:top w:val="single" w:sz="4" w:space="0" w:color="auto"/>
              <w:bottom w:val="nil"/>
              <w:right w:val="single" w:sz="4" w:space="0" w:color="auto"/>
            </w:tcBorders>
          </w:tcPr>
          <w:p w:rsidR="002C6872" w:rsidRPr="00A755A3" w:rsidRDefault="002C6872" w:rsidP="003C3DCE">
            <w:pPr>
              <w:pStyle w:val="paraf"/>
              <w:spacing w:before="0" w:afterAutospacing="1"/>
              <w:ind w:firstLine="567"/>
              <w:jc w:val="center"/>
              <w:rPr>
                <w:rFonts w:ascii="Times New Roman" w:hAnsi="Times New Roman"/>
                <w:sz w:val="24"/>
                <w:szCs w:val="24"/>
                <w:lang w:val="en-US"/>
              </w:rPr>
            </w:pPr>
            <w:r w:rsidRPr="00A755A3">
              <w:rPr>
                <w:rFonts w:ascii="Times New Roman" w:hAnsi="Times New Roman"/>
                <w:sz w:val="24"/>
                <w:szCs w:val="24"/>
                <w:lang w:val="en-US"/>
              </w:rPr>
              <w:t>Women in Local Administrations</w:t>
            </w:r>
          </w:p>
        </w:tc>
      </w:tr>
      <w:tr w:rsidR="002C6872" w:rsidRPr="00A755A3">
        <w:trPr>
          <w:cantSplit/>
          <w:trHeight w:val="319"/>
          <w:jc w:val="center"/>
        </w:trPr>
        <w:tc>
          <w:tcPr>
            <w:tcW w:w="2340" w:type="dxa"/>
          </w:tcPr>
          <w:p w:rsidR="002C6872" w:rsidRPr="00A755A3" w:rsidRDefault="002C6872" w:rsidP="003C3DCE">
            <w:pPr>
              <w:pStyle w:val="paraf"/>
              <w:spacing w:before="0" w:afterAutospacing="1"/>
              <w:ind w:firstLine="0"/>
              <w:jc w:val="center"/>
              <w:rPr>
                <w:rFonts w:ascii="Times New Roman" w:hAnsi="Times New Roman"/>
                <w:sz w:val="24"/>
                <w:szCs w:val="24"/>
                <w:lang w:val="en-US"/>
              </w:rPr>
            </w:pPr>
            <w:r w:rsidRPr="00A755A3">
              <w:rPr>
                <w:rFonts w:ascii="Times New Roman" w:hAnsi="Times New Roman"/>
                <w:sz w:val="24"/>
                <w:szCs w:val="24"/>
                <w:lang w:val="en-US"/>
              </w:rPr>
              <w:t>2004</w:t>
            </w:r>
          </w:p>
        </w:tc>
        <w:tc>
          <w:tcPr>
            <w:tcW w:w="1260" w:type="dxa"/>
          </w:tcPr>
          <w:p w:rsidR="002C6872" w:rsidRPr="00A755A3" w:rsidRDefault="002C6872" w:rsidP="003C3DCE">
            <w:pPr>
              <w:pStyle w:val="paraf"/>
              <w:spacing w:before="0" w:afterAutospacing="1"/>
              <w:ind w:firstLine="0"/>
              <w:jc w:val="center"/>
              <w:rPr>
                <w:rFonts w:ascii="Times New Roman" w:hAnsi="Times New Roman"/>
                <w:sz w:val="24"/>
                <w:szCs w:val="24"/>
                <w:lang w:val="en-US"/>
              </w:rPr>
            </w:pPr>
            <w:r w:rsidRPr="00A755A3">
              <w:rPr>
                <w:rFonts w:ascii="Times New Roman" w:hAnsi="Times New Roman"/>
                <w:sz w:val="24"/>
                <w:szCs w:val="24"/>
                <w:lang w:val="en-US"/>
              </w:rPr>
              <w:t>Women</w:t>
            </w:r>
          </w:p>
        </w:tc>
        <w:tc>
          <w:tcPr>
            <w:tcW w:w="1143" w:type="dxa"/>
          </w:tcPr>
          <w:p w:rsidR="002C6872" w:rsidRPr="00A755A3" w:rsidRDefault="002C6872" w:rsidP="003C3DCE">
            <w:pPr>
              <w:pStyle w:val="paraf"/>
              <w:spacing w:before="0" w:afterAutospacing="1"/>
              <w:ind w:firstLine="0"/>
              <w:jc w:val="center"/>
              <w:rPr>
                <w:rFonts w:ascii="Times New Roman" w:hAnsi="Times New Roman"/>
                <w:sz w:val="24"/>
                <w:szCs w:val="24"/>
                <w:lang w:val="en-US"/>
              </w:rPr>
            </w:pPr>
            <w:r w:rsidRPr="00A755A3">
              <w:rPr>
                <w:rFonts w:ascii="Times New Roman" w:hAnsi="Times New Roman"/>
                <w:sz w:val="24"/>
                <w:szCs w:val="24"/>
                <w:lang w:val="en-US"/>
              </w:rPr>
              <w:t>Total</w:t>
            </w:r>
          </w:p>
        </w:tc>
        <w:tc>
          <w:tcPr>
            <w:tcW w:w="1560" w:type="dxa"/>
          </w:tcPr>
          <w:p w:rsidR="002C6872" w:rsidRPr="00A755A3" w:rsidRDefault="002C6872" w:rsidP="003C3DCE">
            <w:pPr>
              <w:pStyle w:val="paraf"/>
              <w:spacing w:before="0" w:afterAutospacing="1"/>
              <w:ind w:firstLine="0"/>
              <w:jc w:val="center"/>
              <w:rPr>
                <w:rFonts w:ascii="Times New Roman" w:hAnsi="Times New Roman"/>
                <w:sz w:val="24"/>
                <w:szCs w:val="24"/>
                <w:lang w:val="en-US"/>
              </w:rPr>
            </w:pPr>
            <w:r w:rsidRPr="00A755A3">
              <w:rPr>
                <w:rFonts w:ascii="Times New Roman" w:hAnsi="Times New Roman"/>
                <w:sz w:val="24"/>
                <w:szCs w:val="24"/>
                <w:lang w:val="en-US"/>
              </w:rPr>
              <w:t>Women (%)</w:t>
            </w:r>
          </w:p>
        </w:tc>
      </w:tr>
      <w:tr w:rsidR="002C6872" w:rsidRPr="00A755A3">
        <w:trPr>
          <w:cantSplit/>
          <w:trHeight w:val="319"/>
          <w:jc w:val="center"/>
        </w:trPr>
        <w:tc>
          <w:tcPr>
            <w:tcW w:w="2340" w:type="dxa"/>
          </w:tcPr>
          <w:p w:rsidR="002C6872" w:rsidRPr="00A755A3" w:rsidRDefault="002C6872" w:rsidP="003C3DCE">
            <w:pPr>
              <w:pStyle w:val="paraf"/>
              <w:spacing w:before="0" w:afterAutospacing="1"/>
              <w:ind w:firstLine="0"/>
              <w:jc w:val="center"/>
              <w:rPr>
                <w:rFonts w:ascii="Times New Roman" w:hAnsi="Times New Roman"/>
                <w:sz w:val="24"/>
                <w:szCs w:val="24"/>
                <w:lang w:val="en-US"/>
              </w:rPr>
            </w:pPr>
            <w:r w:rsidRPr="00A755A3">
              <w:rPr>
                <w:rFonts w:ascii="Times New Roman" w:hAnsi="Times New Roman"/>
                <w:sz w:val="24"/>
                <w:szCs w:val="24"/>
                <w:lang w:val="en-US"/>
              </w:rPr>
              <w:t>Mayor</w:t>
            </w:r>
          </w:p>
        </w:tc>
        <w:tc>
          <w:tcPr>
            <w:tcW w:w="1260" w:type="dxa"/>
          </w:tcPr>
          <w:p w:rsidR="002C6872" w:rsidRPr="00A755A3" w:rsidRDefault="002C6872" w:rsidP="003C3DCE">
            <w:pPr>
              <w:pStyle w:val="paraf"/>
              <w:spacing w:before="0" w:afterAutospacing="1"/>
              <w:ind w:firstLine="0"/>
              <w:jc w:val="center"/>
              <w:rPr>
                <w:rFonts w:ascii="Times New Roman" w:hAnsi="Times New Roman"/>
                <w:sz w:val="24"/>
                <w:szCs w:val="24"/>
                <w:lang w:val="en-US"/>
              </w:rPr>
            </w:pPr>
            <w:r w:rsidRPr="00A755A3">
              <w:rPr>
                <w:rFonts w:ascii="Times New Roman" w:hAnsi="Times New Roman"/>
                <w:sz w:val="24"/>
                <w:szCs w:val="24"/>
                <w:lang w:val="en-US"/>
              </w:rPr>
              <w:t>18</w:t>
            </w:r>
          </w:p>
        </w:tc>
        <w:tc>
          <w:tcPr>
            <w:tcW w:w="1143" w:type="dxa"/>
          </w:tcPr>
          <w:p w:rsidR="002C6872" w:rsidRPr="00A755A3" w:rsidRDefault="002C6872" w:rsidP="003C3DCE">
            <w:pPr>
              <w:pStyle w:val="paraf"/>
              <w:spacing w:before="0" w:afterAutospacing="1"/>
              <w:ind w:firstLine="0"/>
              <w:jc w:val="center"/>
              <w:rPr>
                <w:rFonts w:ascii="Times New Roman" w:hAnsi="Times New Roman"/>
                <w:sz w:val="24"/>
                <w:szCs w:val="24"/>
                <w:lang w:val="en-US"/>
              </w:rPr>
            </w:pPr>
            <w:r w:rsidRPr="00A755A3">
              <w:rPr>
                <w:rFonts w:ascii="Times New Roman" w:hAnsi="Times New Roman"/>
                <w:sz w:val="24"/>
                <w:szCs w:val="24"/>
                <w:lang w:val="en-US"/>
              </w:rPr>
              <w:t>3225</w:t>
            </w:r>
          </w:p>
        </w:tc>
        <w:tc>
          <w:tcPr>
            <w:tcW w:w="1560" w:type="dxa"/>
          </w:tcPr>
          <w:p w:rsidR="002C6872" w:rsidRPr="00A755A3" w:rsidRDefault="002C6872" w:rsidP="003C3DCE">
            <w:pPr>
              <w:pStyle w:val="paraf"/>
              <w:spacing w:before="0" w:afterAutospacing="1"/>
              <w:ind w:firstLine="0"/>
              <w:jc w:val="center"/>
              <w:rPr>
                <w:rFonts w:ascii="Times New Roman" w:hAnsi="Times New Roman"/>
                <w:sz w:val="24"/>
                <w:szCs w:val="24"/>
                <w:lang w:val="en-US"/>
              </w:rPr>
            </w:pPr>
            <w:r w:rsidRPr="00A755A3">
              <w:rPr>
                <w:rFonts w:ascii="Times New Roman" w:hAnsi="Times New Roman"/>
                <w:sz w:val="24"/>
                <w:szCs w:val="24"/>
                <w:lang w:val="en-US"/>
              </w:rPr>
              <w:t>0.56</w:t>
            </w:r>
          </w:p>
        </w:tc>
      </w:tr>
      <w:tr w:rsidR="002C6872" w:rsidRPr="00A755A3">
        <w:trPr>
          <w:cantSplit/>
          <w:trHeight w:val="319"/>
          <w:jc w:val="center"/>
        </w:trPr>
        <w:tc>
          <w:tcPr>
            <w:tcW w:w="2340" w:type="dxa"/>
          </w:tcPr>
          <w:p w:rsidR="002C6872" w:rsidRPr="00A755A3" w:rsidRDefault="002C6872" w:rsidP="003C3DCE">
            <w:pPr>
              <w:pStyle w:val="paraf"/>
              <w:spacing w:before="0" w:afterAutospacing="1"/>
              <w:ind w:firstLine="0"/>
              <w:jc w:val="center"/>
              <w:rPr>
                <w:rFonts w:ascii="Times New Roman" w:hAnsi="Times New Roman"/>
                <w:sz w:val="24"/>
                <w:szCs w:val="24"/>
                <w:lang w:val="en-US"/>
              </w:rPr>
            </w:pPr>
            <w:r w:rsidRPr="00A755A3">
              <w:rPr>
                <w:rFonts w:ascii="Times New Roman" w:hAnsi="Times New Roman"/>
                <w:sz w:val="24"/>
                <w:szCs w:val="24"/>
                <w:lang w:val="en-US"/>
              </w:rPr>
              <w:t>Municipal Council Member</w:t>
            </w:r>
          </w:p>
        </w:tc>
        <w:tc>
          <w:tcPr>
            <w:tcW w:w="1260" w:type="dxa"/>
          </w:tcPr>
          <w:p w:rsidR="002C6872" w:rsidRPr="00A755A3" w:rsidRDefault="002C6872" w:rsidP="003C3DCE">
            <w:pPr>
              <w:pStyle w:val="paraf"/>
              <w:spacing w:before="0" w:afterAutospacing="1"/>
              <w:ind w:firstLine="0"/>
              <w:jc w:val="center"/>
              <w:rPr>
                <w:rFonts w:ascii="Times New Roman" w:hAnsi="Times New Roman"/>
                <w:sz w:val="24"/>
                <w:szCs w:val="24"/>
                <w:lang w:val="en-US"/>
              </w:rPr>
            </w:pPr>
            <w:r w:rsidRPr="00A755A3">
              <w:rPr>
                <w:rFonts w:ascii="Times New Roman" w:hAnsi="Times New Roman"/>
                <w:sz w:val="24"/>
                <w:szCs w:val="24"/>
                <w:lang w:val="en-US"/>
              </w:rPr>
              <w:t>817</w:t>
            </w:r>
          </w:p>
        </w:tc>
        <w:tc>
          <w:tcPr>
            <w:tcW w:w="1143" w:type="dxa"/>
          </w:tcPr>
          <w:p w:rsidR="002C6872" w:rsidRPr="00A755A3" w:rsidRDefault="002C6872" w:rsidP="003C3DCE">
            <w:pPr>
              <w:pStyle w:val="paraf"/>
              <w:spacing w:before="0" w:afterAutospacing="1"/>
              <w:ind w:firstLine="0"/>
              <w:jc w:val="center"/>
              <w:rPr>
                <w:rFonts w:ascii="Times New Roman" w:hAnsi="Times New Roman"/>
                <w:sz w:val="24"/>
                <w:szCs w:val="24"/>
                <w:lang w:val="en-US"/>
              </w:rPr>
            </w:pPr>
            <w:r w:rsidRPr="00A755A3">
              <w:rPr>
                <w:rFonts w:ascii="Times New Roman" w:hAnsi="Times New Roman"/>
                <w:sz w:val="24"/>
                <w:szCs w:val="24"/>
                <w:lang w:val="en-US"/>
              </w:rPr>
              <w:t>34477</w:t>
            </w:r>
          </w:p>
        </w:tc>
        <w:tc>
          <w:tcPr>
            <w:tcW w:w="1560" w:type="dxa"/>
          </w:tcPr>
          <w:p w:rsidR="002C6872" w:rsidRPr="00A755A3" w:rsidRDefault="002C6872" w:rsidP="003C3DCE">
            <w:pPr>
              <w:pStyle w:val="paraf"/>
              <w:spacing w:before="0" w:afterAutospacing="1"/>
              <w:ind w:firstLine="0"/>
              <w:jc w:val="center"/>
              <w:rPr>
                <w:rFonts w:ascii="Times New Roman" w:hAnsi="Times New Roman"/>
                <w:sz w:val="24"/>
                <w:szCs w:val="24"/>
                <w:lang w:val="en-US"/>
              </w:rPr>
            </w:pPr>
            <w:r w:rsidRPr="00A755A3">
              <w:rPr>
                <w:rFonts w:ascii="Times New Roman" w:hAnsi="Times New Roman"/>
                <w:sz w:val="24"/>
                <w:szCs w:val="24"/>
                <w:lang w:val="en-US"/>
              </w:rPr>
              <w:t>2.3</w:t>
            </w:r>
          </w:p>
        </w:tc>
      </w:tr>
      <w:tr w:rsidR="002C6872" w:rsidRPr="00A755A3">
        <w:trPr>
          <w:cantSplit/>
          <w:trHeight w:val="319"/>
          <w:jc w:val="center"/>
        </w:trPr>
        <w:tc>
          <w:tcPr>
            <w:tcW w:w="2340" w:type="dxa"/>
          </w:tcPr>
          <w:p w:rsidR="002C6872" w:rsidRPr="00A755A3" w:rsidRDefault="002C6872" w:rsidP="003C3DCE">
            <w:pPr>
              <w:pStyle w:val="paraf"/>
              <w:spacing w:before="0" w:afterAutospacing="1"/>
              <w:ind w:firstLine="0"/>
              <w:jc w:val="center"/>
              <w:rPr>
                <w:rFonts w:ascii="Times New Roman" w:hAnsi="Times New Roman"/>
                <w:sz w:val="24"/>
                <w:szCs w:val="24"/>
                <w:lang w:val="en-US"/>
              </w:rPr>
            </w:pPr>
            <w:r w:rsidRPr="00A755A3">
              <w:rPr>
                <w:rFonts w:ascii="Times New Roman" w:hAnsi="Times New Roman"/>
                <w:sz w:val="24"/>
                <w:szCs w:val="24"/>
                <w:lang w:val="en-US"/>
              </w:rPr>
              <w:t>Provincial Council Member</w:t>
            </w:r>
          </w:p>
        </w:tc>
        <w:tc>
          <w:tcPr>
            <w:tcW w:w="1260" w:type="dxa"/>
          </w:tcPr>
          <w:p w:rsidR="002C6872" w:rsidRPr="00A755A3" w:rsidRDefault="002C6872" w:rsidP="003C3DCE">
            <w:pPr>
              <w:pStyle w:val="paraf"/>
              <w:spacing w:before="0" w:afterAutospacing="1"/>
              <w:ind w:firstLine="0"/>
              <w:jc w:val="center"/>
              <w:rPr>
                <w:rFonts w:ascii="Times New Roman" w:hAnsi="Times New Roman"/>
                <w:sz w:val="24"/>
                <w:szCs w:val="24"/>
                <w:lang w:val="en-US"/>
              </w:rPr>
            </w:pPr>
            <w:r w:rsidRPr="00A755A3">
              <w:rPr>
                <w:rFonts w:ascii="Times New Roman" w:hAnsi="Times New Roman"/>
                <w:sz w:val="24"/>
                <w:szCs w:val="24"/>
                <w:lang w:val="en-US"/>
              </w:rPr>
              <w:t>57</w:t>
            </w:r>
          </w:p>
        </w:tc>
        <w:tc>
          <w:tcPr>
            <w:tcW w:w="1143" w:type="dxa"/>
          </w:tcPr>
          <w:p w:rsidR="002C6872" w:rsidRPr="00A755A3" w:rsidRDefault="002C6872" w:rsidP="003C3DCE">
            <w:pPr>
              <w:pStyle w:val="paraf"/>
              <w:spacing w:before="0" w:afterAutospacing="1"/>
              <w:ind w:firstLine="0"/>
              <w:jc w:val="center"/>
              <w:rPr>
                <w:rFonts w:ascii="Times New Roman" w:hAnsi="Times New Roman"/>
                <w:sz w:val="24"/>
                <w:szCs w:val="24"/>
                <w:lang w:val="en-US"/>
              </w:rPr>
            </w:pPr>
            <w:r w:rsidRPr="00A755A3">
              <w:rPr>
                <w:rFonts w:ascii="Times New Roman" w:hAnsi="Times New Roman"/>
                <w:sz w:val="24"/>
                <w:szCs w:val="24"/>
                <w:lang w:val="en-US"/>
              </w:rPr>
              <w:t>3208</w:t>
            </w:r>
          </w:p>
        </w:tc>
        <w:tc>
          <w:tcPr>
            <w:tcW w:w="1560" w:type="dxa"/>
          </w:tcPr>
          <w:p w:rsidR="002C6872" w:rsidRPr="00A755A3" w:rsidRDefault="002C6872" w:rsidP="003C3DCE">
            <w:pPr>
              <w:pStyle w:val="paraf"/>
              <w:spacing w:before="0" w:afterAutospacing="1"/>
              <w:ind w:firstLine="0"/>
              <w:jc w:val="center"/>
              <w:rPr>
                <w:rFonts w:ascii="Times New Roman" w:hAnsi="Times New Roman"/>
                <w:sz w:val="24"/>
                <w:szCs w:val="24"/>
                <w:lang w:val="en-US"/>
              </w:rPr>
            </w:pPr>
            <w:r w:rsidRPr="00A755A3">
              <w:rPr>
                <w:rFonts w:ascii="Times New Roman" w:hAnsi="Times New Roman"/>
                <w:sz w:val="24"/>
                <w:szCs w:val="24"/>
                <w:lang w:val="en-US"/>
              </w:rPr>
              <w:t>1.8</w:t>
            </w:r>
          </w:p>
        </w:tc>
      </w:tr>
      <w:tr w:rsidR="002C6872" w:rsidRPr="00A755A3">
        <w:trPr>
          <w:cantSplit/>
          <w:trHeight w:val="319"/>
          <w:jc w:val="center"/>
        </w:trPr>
        <w:tc>
          <w:tcPr>
            <w:tcW w:w="2340" w:type="dxa"/>
          </w:tcPr>
          <w:p w:rsidR="002C6872" w:rsidRPr="00A755A3" w:rsidRDefault="002C6872" w:rsidP="003C3DCE">
            <w:pPr>
              <w:pStyle w:val="paraf"/>
              <w:keepNext/>
              <w:spacing w:before="0" w:afterAutospacing="1"/>
              <w:ind w:firstLine="0"/>
              <w:jc w:val="center"/>
              <w:rPr>
                <w:rFonts w:ascii="Times New Roman" w:hAnsi="Times New Roman"/>
                <w:sz w:val="24"/>
                <w:szCs w:val="24"/>
                <w:lang w:val="en-US"/>
              </w:rPr>
            </w:pPr>
            <w:r w:rsidRPr="00A755A3">
              <w:rPr>
                <w:rFonts w:ascii="Times New Roman" w:hAnsi="Times New Roman"/>
                <w:sz w:val="24"/>
                <w:szCs w:val="24"/>
                <w:lang w:val="en-US"/>
              </w:rPr>
              <w:t>1999</w:t>
            </w:r>
          </w:p>
        </w:tc>
        <w:tc>
          <w:tcPr>
            <w:tcW w:w="1260" w:type="dxa"/>
          </w:tcPr>
          <w:p w:rsidR="002C6872" w:rsidRPr="00A755A3" w:rsidRDefault="002C6872" w:rsidP="003C3DCE">
            <w:pPr>
              <w:pStyle w:val="paraf"/>
              <w:keepNext/>
              <w:spacing w:before="0" w:afterAutospacing="1"/>
              <w:ind w:firstLine="0"/>
              <w:jc w:val="center"/>
              <w:rPr>
                <w:rFonts w:ascii="Times New Roman" w:hAnsi="Times New Roman"/>
                <w:sz w:val="24"/>
                <w:szCs w:val="24"/>
                <w:lang w:val="en-US"/>
              </w:rPr>
            </w:pPr>
          </w:p>
        </w:tc>
        <w:tc>
          <w:tcPr>
            <w:tcW w:w="1143" w:type="dxa"/>
          </w:tcPr>
          <w:p w:rsidR="002C6872" w:rsidRPr="00A755A3" w:rsidRDefault="002C6872" w:rsidP="003C3DCE">
            <w:pPr>
              <w:pStyle w:val="paraf"/>
              <w:keepNext/>
              <w:spacing w:before="0" w:afterAutospacing="1"/>
              <w:ind w:firstLine="0"/>
              <w:jc w:val="center"/>
              <w:rPr>
                <w:rFonts w:ascii="Times New Roman" w:hAnsi="Times New Roman"/>
                <w:sz w:val="24"/>
                <w:szCs w:val="24"/>
                <w:lang w:val="en-US"/>
              </w:rPr>
            </w:pPr>
          </w:p>
        </w:tc>
        <w:tc>
          <w:tcPr>
            <w:tcW w:w="1560" w:type="dxa"/>
          </w:tcPr>
          <w:p w:rsidR="002C6872" w:rsidRPr="00A755A3" w:rsidRDefault="002C6872" w:rsidP="003C3DCE">
            <w:pPr>
              <w:pStyle w:val="paraf"/>
              <w:keepNext/>
              <w:spacing w:before="0" w:afterAutospacing="1"/>
              <w:ind w:firstLine="0"/>
              <w:jc w:val="center"/>
              <w:rPr>
                <w:rFonts w:ascii="Times New Roman" w:hAnsi="Times New Roman"/>
                <w:sz w:val="24"/>
                <w:szCs w:val="24"/>
                <w:lang w:val="en-US"/>
              </w:rPr>
            </w:pPr>
          </w:p>
        </w:tc>
      </w:tr>
      <w:tr w:rsidR="002C6872" w:rsidRPr="00A755A3">
        <w:trPr>
          <w:cantSplit/>
          <w:trHeight w:val="319"/>
          <w:jc w:val="center"/>
        </w:trPr>
        <w:tc>
          <w:tcPr>
            <w:tcW w:w="2340" w:type="dxa"/>
          </w:tcPr>
          <w:p w:rsidR="002C6872" w:rsidRPr="00A755A3" w:rsidRDefault="002C6872" w:rsidP="003C3DCE">
            <w:pPr>
              <w:pStyle w:val="paraf"/>
              <w:spacing w:before="0" w:afterAutospacing="1"/>
              <w:ind w:firstLine="0"/>
              <w:jc w:val="center"/>
              <w:rPr>
                <w:rFonts w:ascii="Times New Roman" w:hAnsi="Times New Roman"/>
                <w:sz w:val="24"/>
                <w:szCs w:val="24"/>
                <w:lang w:val="en-US"/>
              </w:rPr>
            </w:pPr>
            <w:r w:rsidRPr="00A755A3">
              <w:rPr>
                <w:rFonts w:ascii="Times New Roman" w:hAnsi="Times New Roman"/>
                <w:sz w:val="24"/>
                <w:szCs w:val="24"/>
                <w:lang w:val="en-US"/>
              </w:rPr>
              <w:t>Mayor</w:t>
            </w:r>
          </w:p>
        </w:tc>
        <w:tc>
          <w:tcPr>
            <w:tcW w:w="1260" w:type="dxa"/>
          </w:tcPr>
          <w:p w:rsidR="002C6872" w:rsidRPr="00A755A3" w:rsidRDefault="002C6872" w:rsidP="003C3DCE">
            <w:pPr>
              <w:pStyle w:val="paraf"/>
              <w:spacing w:before="0" w:afterAutospacing="1"/>
              <w:ind w:firstLine="0"/>
              <w:jc w:val="center"/>
              <w:rPr>
                <w:rFonts w:ascii="Times New Roman" w:hAnsi="Times New Roman"/>
                <w:sz w:val="24"/>
                <w:szCs w:val="24"/>
                <w:lang w:val="en-US"/>
              </w:rPr>
            </w:pPr>
            <w:r w:rsidRPr="00A755A3">
              <w:rPr>
                <w:rFonts w:ascii="Times New Roman" w:hAnsi="Times New Roman"/>
                <w:sz w:val="24"/>
                <w:szCs w:val="24"/>
                <w:lang w:val="en-US"/>
              </w:rPr>
              <w:t>18</w:t>
            </w:r>
          </w:p>
        </w:tc>
        <w:tc>
          <w:tcPr>
            <w:tcW w:w="1143" w:type="dxa"/>
          </w:tcPr>
          <w:p w:rsidR="002C6872" w:rsidRPr="00A755A3" w:rsidRDefault="002C6872" w:rsidP="003C3DCE">
            <w:pPr>
              <w:pStyle w:val="paraf"/>
              <w:spacing w:before="0" w:afterAutospacing="1"/>
              <w:ind w:firstLine="0"/>
              <w:jc w:val="center"/>
              <w:rPr>
                <w:rFonts w:ascii="Times New Roman" w:hAnsi="Times New Roman"/>
                <w:sz w:val="24"/>
                <w:szCs w:val="24"/>
                <w:lang w:val="en-US"/>
              </w:rPr>
            </w:pPr>
            <w:r w:rsidRPr="00A755A3">
              <w:rPr>
                <w:rFonts w:ascii="Times New Roman" w:hAnsi="Times New Roman"/>
                <w:sz w:val="24"/>
                <w:szCs w:val="24"/>
                <w:lang w:val="en-US"/>
              </w:rPr>
              <w:t>3215</w:t>
            </w:r>
          </w:p>
        </w:tc>
        <w:tc>
          <w:tcPr>
            <w:tcW w:w="1560" w:type="dxa"/>
          </w:tcPr>
          <w:p w:rsidR="002C6872" w:rsidRPr="00A755A3" w:rsidRDefault="002C6872" w:rsidP="003C3DCE">
            <w:pPr>
              <w:pStyle w:val="paraf"/>
              <w:spacing w:before="0" w:afterAutospacing="1"/>
              <w:ind w:firstLine="0"/>
              <w:jc w:val="center"/>
              <w:rPr>
                <w:rFonts w:ascii="Times New Roman" w:hAnsi="Times New Roman"/>
                <w:sz w:val="24"/>
                <w:szCs w:val="24"/>
                <w:lang w:val="en-US"/>
              </w:rPr>
            </w:pPr>
            <w:r w:rsidRPr="00A755A3">
              <w:rPr>
                <w:rFonts w:ascii="Times New Roman" w:hAnsi="Times New Roman"/>
                <w:sz w:val="24"/>
                <w:szCs w:val="24"/>
                <w:lang w:val="en-US"/>
              </w:rPr>
              <w:t>0.6</w:t>
            </w:r>
          </w:p>
        </w:tc>
      </w:tr>
      <w:tr w:rsidR="002C6872" w:rsidRPr="00A755A3">
        <w:trPr>
          <w:cantSplit/>
          <w:trHeight w:val="319"/>
          <w:jc w:val="center"/>
        </w:trPr>
        <w:tc>
          <w:tcPr>
            <w:tcW w:w="2340" w:type="dxa"/>
          </w:tcPr>
          <w:p w:rsidR="002C6872" w:rsidRPr="00A755A3" w:rsidRDefault="002C6872" w:rsidP="003C3DCE">
            <w:pPr>
              <w:pStyle w:val="paraf"/>
              <w:spacing w:before="0" w:afterAutospacing="1"/>
              <w:ind w:firstLine="0"/>
              <w:jc w:val="center"/>
              <w:rPr>
                <w:rFonts w:ascii="Times New Roman" w:hAnsi="Times New Roman"/>
                <w:sz w:val="24"/>
                <w:szCs w:val="24"/>
                <w:lang w:val="en-US"/>
              </w:rPr>
            </w:pPr>
            <w:r w:rsidRPr="00A755A3">
              <w:rPr>
                <w:rFonts w:ascii="Times New Roman" w:hAnsi="Times New Roman"/>
                <w:sz w:val="24"/>
                <w:szCs w:val="24"/>
                <w:lang w:val="en-US"/>
              </w:rPr>
              <w:t>Municipal Council Member</w:t>
            </w:r>
          </w:p>
        </w:tc>
        <w:tc>
          <w:tcPr>
            <w:tcW w:w="1260" w:type="dxa"/>
          </w:tcPr>
          <w:p w:rsidR="002C6872" w:rsidRPr="00A755A3" w:rsidRDefault="002C6872" w:rsidP="003C3DCE">
            <w:pPr>
              <w:pStyle w:val="paraf"/>
              <w:spacing w:before="0" w:afterAutospacing="1"/>
              <w:ind w:firstLine="0"/>
              <w:jc w:val="center"/>
              <w:rPr>
                <w:rFonts w:ascii="Times New Roman" w:hAnsi="Times New Roman"/>
                <w:sz w:val="24"/>
                <w:szCs w:val="24"/>
                <w:lang w:val="en-US"/>
              </w:rPr>
            </w:pPr>
            <w:r w:rsidRPr="00A755A3">
              <w:rPr>
                <w:rFonts w:ascii="Times New Roman" w:hAnsi="Times New Roman"/>
                <w:sz w:val="24"/>
                <w:szCs w:val="24"/>
                <w:lang w:val="en-US"/>
              </w:rPr>
              <w:t>541</w:t>
            </w:r>
          </w:p>
        </w:tc>
        <w:tc>
          <w:tcPr>
            <w:tcW w:w="1143" w:type="dxa"/>
          </w:tcPr>
          <w:p w:rsidR="002C6872" w:rsidRPr="00A755A3" w:rsidRDefault="002C6872" w:rsidP="003C3DCE">
            <w:pPr>
              <w:pStyle w:val="paraf"/>
              <w:spacing w:before="0" w:afterAutospacing="1"/>
              <w:ind w:firstLine="0"/>
              <w:jc w:val="center"/>
              <w:rPr>
                <w:rFonts w:ascii="Times New Roman" w:hAnsi="Times New Roman"/>
                <w:sz w:val="24"/>
                <w:szCs w:val="24"/>
                <w:lang w:val="en-US"/>
              </w:rPr>
            </w:pPr>
            <w:r w:rsidRPr="00A755A3">
              <w:rPr>
                <w:rFonts w:ascii="Times New Roman" w:hAnsi="Times New Roman"/>
                <w:sz w:val="24"/>
                <w:szCs w:val="24"/>
                <w:lang w:val="en-US"/>
              </w:rPr>
              <w:t>34084</w:t>
            </w:r>
          </w:p>
        </w:tc>
        <w:tc>
          <w:tcPr>
            <w:tcW w:w="1560" w:type="dxa"/>
          </w:tcPr>
          <w:p w:rsidR="002C6872" w:rsidRPr="00A755A3" w:rsidRDefault="002C6872" w:rsidP="003C3DCE">
            <w:pPr>
              <w:pStyle w:val="paraf"/>
              <w:spacing w:before="0" w:afterAutospacing="1"/>
              <w:ind w:firstLine="0"/>
              <w:jc w:val="center"/>
              <w:rPr>
                <w:rFonts w:ascii="Times New Roman" w:hAnsi="Times New Roman"/>
                <w:sz w:val="24"/>
                <w:szCs w:val="24"/>
                <w:lang w:val="en-US"/>
              </w:rPr>
            </w:pPr>
            <w:r w:rsidRPr="00A755A3">
              <w:rPr>
                <w:rFonts w:ascii="Times New Roman" w:hAnsi="Times New Roman"/>
                <w:sz w:val="24"/>
                <w:szCs w:val="24"/>
                <w:lang w:val="en-US"/>
              </w:rPr>
              <w:t>1.6</w:t>
            </w:r>
          </w:p>
        </w:tc>
      </w:tr>
      <w:tr w:rsidR="002C6872" w:rsidRPr="00A755A3">
        <w:trPr>
          <w:cantSplit/>
          <w:trHeight w:val="319"/>
          <w:jc w:val="center"/>
        </w:trPr>
        <w:tc>
          <w:tcPr>
            <w:tcW w:w="2340" w:type="dxa"/>
          </w:tcPr>
          <w:p w:rsidR="002C6872" w:rsidRPr="00A755A3" w:rsidRDefault="002C6872" w:rsidP="003C3DCE">
            <w:pPr>
              <w:pStyle w:val="paraf"/>
              <w:spacing w:before="0" w:afterAutospacing="1"/>
              <w:ind w:firstLine="0"/>
              <w:jc w:val="center"/>
              <w:rPr>
                <w:rFonts w:ascii="Times New Roman" w:hAnsi="Times New Roman"/>
                <w:sz w:val="24"/>
                <w:szCs w:val="24"/>
                <w:lang w:val="en-US"/>
              </w:rPr>
            </w:pPr>
            <w:r w:rsidRPr="00A755A3">
              <w:rPr>
                <w:rFonts w:ascii="Times New Roman" w:hAnsi="Times New Roman"/>
                <w:sz w:val="24"/>
                <w:szCs w:val="24"/>
                <w:lang w:val="en-US"/>
              </w:rPr>
              <w:t>Provincial Council Member</w:t>
            </w:r>
          </w:p>
        </w:tc>
        <w:tc>
          <w:tcPr>
            <w:tcW w:w="1260" w:type="dxa"/>
          </w:tcPr>
          <w:p w:rsidR="002C6872" w:rsidRPr="00A755A3" w:rsidRDefault="002C6872" w:rsidP="003C3DCE">
            <w:pPr>
              <w:pStyle w:val="paraf"/>
              <w:spacing w:before="0" w:afterAutospacing="1"/>
              <w:ind w:firstLine="0"/>
              <w:jc w:val="center"/>
              <w:rPr>
                <w:rFonts w:ascii="Times New Roman" w:hAnsi="Times New Roman"/>
                <w:sz w:val="24"/>
                <w:szCs w:val="24"/>
                <w:lang w:val="en-US"/>
              </w:rPr>
            </w:pPr>
            <w:r w:rsidRPr="00A755A3">
              <w:rPr>
                <w:rFonts w:ascii="Times New Roman" w:hAnsi="Times New Roman"/>
                <w:sz w:val="24"/>
                <w:szCs w:val="24"/>
                <w:lang w:val="en-US"/>
              </w:rPr>
              <w:t>44</w:t>
            </w:r>
          </w:p>
        </w:tc>
        <w:tc>
          <w:tcPr>
            <w:tcW w:w="1143" w:type="dxa"/>
          </w:tcPr>
          <w:p w:rsidR="002C6872" w:rsidRPr="00A755A3" w:rsidRDefault="002C6872" w:rsidP="003C3DCE">
            <w:pPr>
              <w:pStyle w:val="paraf"/>
              <w:spacing w:before="0" w:afterAutospacing="1"/>
              <w:ind w:firstLine="0"/>
              <w:jc w:val="center"/>
              <w:rPr>
                <w:rFonts w:ascii="Times New Roman" w:hAnsi="Times New Roman"/>
                <w:sz w:val="24"/>
                <w:szCs w:val="24"/>
                <w:lang w:val="en-US"/>
              </w:rPr>
            </w:pPr>
            <w:r w:rsidRPr="00A755A3">
              <w:rPr>
                <w:rFonts w:ascii="Times New Roman" w:hAnsi="Times New Roman"/>
                <w:sz w:val="24"/>
                <w:szCs w:val="24"/>
                <w:lang w:val="en-US"/>
              </w:rPr>
              <w:t>3122</w:t>
            </w:r>
          </w:p>
        </w:tc>
        <w:tc>
          <w:tcPr>
            <w:tcW w:w="1560" w:type="dxa"/>
          </w:tcPr>
          <w:p w:rsidR="002C6872" w:rsidRPr="00A755A3" w:rsidRDefault="002C6872" w:rsidP="003C3DCE">
            <w:pPr>
              <w:pStyle w:val="paraf"/>
              <w:spacing w:before="0" w:afterAutospacing="1"/>
              <w:ind w:firstLine="0"/>
              <w:jc w:val="center"/>
              <w:rPr>
                <w:rFonts w:ascii="Times New Roman" w:hAnsi="Times New Roman"/>
                <w:sz w:val="24"/>
                <w:szCs w:val="24"/>
                <w:lang w:val="en-US"/>
              </w:rPr>
            </w:pPr>
            <w:r w:rsidRPr="00A755A3">
              <w:rPr>
                <w:rFonts w:ascii="Times New Roman" w:hAnsi="Times New Roman"/>
                <w:sz w:val="24"/>
                <w:szCs w:val="24"/>
                <w:lang w:val="en-US"/>
              </w:rPr>
              <w:t>1.4</w:t>
            </w:r>
          </w:p>
        </w:tc>
      </w:tr>
    </w:tbl>
    <w:p w:rsidR="002C6872" w:rsidRPr="00A755A3" w:rsidRDefault="003C3DCE" w:rsidP="003C3DCE">
      <w:pPr>
        <w:spacing w:after="240" w:line="240" w:lineRule="auto"/>
        <w:jc w:val="center"/>
        <w:outlineLvl w:val="0"/>
        <w:rPr>
          <w:spacing w:val="0"/>
          <w:w w:val="100"/>
          <w:sz w:val="24"/>
          <w:szCs w:val="24"/>
          <w:lang w:val="en-US"/>
        </w:rPr>
      </w:pPr>
      <w:r>
        <w:rPr>
          <w:spacing w:val="0"/>
          <w:w w:val="100"/>
          <w:sz w:val="24"/>
          <w:szCs w:val="24"/>
          <w:lang w:val="en-US"/>
        </w:rPr>
        <w:tab/>
      </w:r>
      <w:r>
        <w:rPr>
          <w:spacing w:val="0"/>
          <w:w w:val="100"/>
          <w:sz w:val="24"/>
          <w:szCs w:val="24"/>
          <w:lang w:val="en-US"/>
        </w:rPr>
        <w:tab/>
      </w:r>
      <w:r w:rsidR="002C6872" w:rsidRPr="00A755A3">
        <w:rPr>
          <w:spacing w:val="0"/>
          <w:w w:val="100"/>
          <w:sz w:val="24"/>
          <w:szCs w:val="24"/>
          <w:lang w:val="en-US"/>
        </w:rPr>
        <w:t>Source: Ministry of Interior – General Directorate of Local Administrations</w:t>
      </w:r>
    </w:p>
    <w:p w:rsidR="002C6872" w:rsidRPr="00A755A3" w:rsidRDefault="002C6872" w:rsidP="003C3DCE">
      <w:pPr>
        <w:pStyle w:val="BodyText"/>
        <w:spacing w:after="240"/>
        <w:ind w:firstLine="720"/>
        <w:rPr>
          <w:rFonts w:ascii="Times New Roman" w:hAnsi="Times New Roman"/>
          <w:i/>
          <w:sz w:val="24"/>
          <w:szCs w:val="24"/>
          <w:lang w:val="en-US"/>
        </w:rPr>
      </w:pPr>
      <w:r w:rsidRPr="00A755A3">
        <w:rPr>
          <w:rFonts w:ascii="Times New Roman" w:hAnsi="Times New Roman"/>
          <w:i/>
          <w:sz w:val="24"/>
          <w:szCs w:val="24"/>
          <w:lang w:val="en-US"/>
        </w:rPr>
        <w:t>b) To participate in the formulation of government policy and the implementation thereof and o hold public office and perform all public functions at all levels of government;</w:t>
      </w:r>
    </w:p>
    <w:p w:rsidR="002C6872" w:rsidRPr="00A755A3" w:rsidRDefault="002C6872" w:rsidP="003C3DCE">
      <w:pPr>
        <w:pStyle w:val="BodyText"/>
        <w:spacing w:after="240"/>
        <w:ind w:firstLine="720"/>
        <w:rPr>
          <w:rFonts w:ascii="Times New Roman" w:hAnsi="Times New Roman"/>
          <w:sz w:val="24"/>
          <w:szCs w:val="24"/>
          <w:lang w:val="en-US"/>
        </w:rPr>
      </w:pPr>
      <w:r w:rsidRPr="00A755A3">
        <w:rPr>
          <w:rFonts w:ascii="Times New Roman" w:hAnsi="Times New Roman"/>
          <w:sz w:val="24"/>
          <w:szCs w:val="24"/>
          <w:lang w:val="en-US"/>
        </w:rPr>
        <w:t>A closer look at the participation rates of women in bureaucratic decision-making mechanisms reveals low rates. Among the middle level and senior executives in the public sector, the ratio of women is 5.1% among Deputy General Directors or in higher echelons, 14.9% among Head of Departments.</w:t>
      </w:r>
    </w:p>
    <w:p w:rsidR="002C6872" w:rsidRPr="00A755A3" w:rsidRDefault="002C6872" w:rsidP="003C3DCE">
      <w:pPr>
        <w:pStyle w:val="BodyText"/>
        <w:spacing w:after="240"/>
        <w:ind w:firstLine="720"/>
        <w:rPr>
          <w:rFonts w:ascii="Times New Roman" w:hAnsi="Times New Roman"/>
          <w:sz w:val="24"/>
          <w:szCs w:val="24"/>
          <w:lang w:val="en-US"/>
        </w:rPr>
      </w:pPr>
      <w:r w:rsidRPr="00A755A3">
        <w:rPr>
          <w:rFonts w:ascii="Times New Roman" w:hAnsi="Times New Roman"/>
          <w:sz w:val="24"/>
          <w:szCs w:val="24"/>
          <w:lang w:val="en-US"/>
        </w:rPr>
        <w:t xml:space="preserve">In academic administration 5,3% of University Presidents and 12.6% Faculty Deans are women. </w:t>
      </w:r>
    </w:p>
    <w:p w:rsidR="002C6872" w:rsidRPr="00A755A3" w:rsidRDefault="002C6872" w:rsidP="003C3DCE">
      <w:pPr>
        <w:pStyle w:val="BodyText"/>
        <w:spacing w:after="240"/>
        <w:ind w:firstLine="720"/>
        <w:rPr>
          <w:rFonts w:ascii="Times New Roman" w:hAnsi="Times New Roman"/>
          <w:sz w:val="24"/>
          <w:szCs w:val="24"/>
          <w:lang w:val="en-US"/>
        </w:rPr>
      </w:pPr>
      <w:r w:rsidRPr="00A755A3">
        <w:rPr>
          <w:rFonts w:ascii="Times New Roman" w:hAnsi="Times New Roman"/>
          <w:sz w:val="24"/>
          <w:szCs w:val="24"/>
          <w:lang w:val="en-US"/>
        </w:rPr>
        <w:t xml:space="preserve">Upon a closer look at the ratio of women working as prosecutor which is considered as male-dominated profession in the society, it is observed that this ratio is 42% in the Council of State, which is one of the supreme judicial organs. The percentage of women in office in higher judicial bodies is 33%. This positive picture of higher judicial bodies cannot be observed when considering prosecutors working in Court Houses outside the scopeof supreme judicial bodies. According to the current situation, the percentage of female judges is 28.19% as of 2007, whereas the percentage of female prosecutors reached 5.62% with an increase of 1.45% since the year of 2005. The total percentage of female judges and prosecutors is 20.7% (see table 5). </w:t>
      </w:r>
    </w:p>
    <w:p w:rsidR="002C6872" w:rsidRPr="00A755A3" w:rsidRDefault="002C6872" w:rsidP="003C3DCE">
      <w:pPr>
        <w:pStyle w:val="BodyText"/>
        <w:spacing w:after="240"/>
        <w:jc w:val="center"/>
        <w:rPr>
          <w:rFonts w:ascii="Times New Roman" w:hAnsi="Times New Roman"/>
          <w:sz w:val="24"/>
          <w:szCs w:val="24"/>
          <w:lang w:val="en-US"/>
        </w:rPr>
      </w:pPr>
      <w:r w:rsidRPr="00A755A3">
        <w:rPr>
          <w:rFonts w:ascii="Times New Roman" w:hAnsi="Times New Roman"/>
          <w:sz w:val="24"/>
          <w:szCs w:val="24"/>
          <w:lang w:val="en-US"/>
        </w:rPr>
        <w:t xml:space="preserve">Table 5: Judges and Public Prosecutors in Office across </w:t>
      </w:r>
      <w:smartTag w:uri="urn:schemas-microsoft-com:office:smarttags" w:element="country-region">
        <w:smartTag w:uri="urn:schemas-microsoft-com:office:smarttags" w:element="place">
          <w:r w:rsidRPr="00A755A3">
            <w:rPr>
              <w:rFonts w:ascii="Times New Roman" w:hAnsi="Times New Roman"/>
              <w:sz w:val="24"/>
              <w:szCs w:val="24"/>
              <w:lang w:val="en-US"/>
            </w:rPr>
            <w:t>Turkey</w:t>
          </w:r>
        </w:smartTag>
      </w:smartTag>
      <w:r w:rsidRPr="00A755A3">
        <w:rPr>
          <w:rFonts w:ascii="Times New Roman" w:hAnsi="Times New Roman"/>
          <w:sz w:val="24"/>
          <w:szCs w:val="24"/>
          <w:lang w:val="en-US"/>
        </w:rPr>
        <w:t xml:space="preserve"> as of September 2005</w:t>
      </w:r>
      <w:r w:rsidR="003C3DCE">
        <w:rPr>
          <w:rFonts w:ascii="Times New Roman" w:hAnsi="Times New Roman"/>
          <w:sz w:val="24"/>
          <w:szCs w:val="24"/>
          <w:lang w:val="en-US"/>
        </w:rPr>
        <w:br/>
      </w:r>
      <w:r w:rsidRPr="00A755A3">
        <w:rPr>
          <w:rFonts w:ascii="Times New Roman" w:hAnsi="Times New Roman"/>
          <w:sz w:val="24"/>
          <w:szCs w:val="24"/>
          <w:lang w:val="en-US"/>
        </w:rPr>
        <w:t xml:space="preserve"> and October 2007</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A0" w:firstRow="1" w:lastRow="0" w:firstColumn="1" w:lastColumn="0" w:noHBand="0" w:noVBand="1"/>
      </w:tblPr>
      <w:tblGrid>
        <w:gridCol w:w="1645"/>
        <w:gridCol w:w="1071"/>
        <w:gridCol w:w="1377"/>
        <w:gridCol w:w="1402"/>
        <w:gridCol w:w="1055"/>
        <w:gridCol w:w="1305"/>
        <w:gridCol w:w="1289"/>
      </w:tblGrid>
      <w:tr w:rsidR="002C6872" w:rsidRPr="00A755A3">
        <w:trPr>
          <w:trHeight w:val="123"/>
          <w:jc w:val="center"/>
        </w:trPr>
        <w:tc>
          <w:tcPr>
            <w:tcW w:w="1645" w:type="dxa"/>
            <w:vMerge w:val="restart"/>
          </w:tcPr>
          <w:p w:rsidR="002C6872" w:rsidRPr="00A755A3" w:rsidRDefault="002C6872" w:rsidP="003C3DCE">
            <w:pPr>
              <w:pStyle w:val="BodyText"/>
              <w:spacing w:after="100" w:afterAutospacing="1"/>
              <w:jc w:val="center"/>
              <w:rPr>
                <w:rFonts w:ascii="Times New Roman" w:hAnsi="Times New Roman"/>
                <w:sz w:val="24"/>
                <w:szCs w:val="24"/>
                <w:lang w:val="en-US"/>
              </w:rPr>
            </w:pPr>
          </w:p>
        </w:tc>
        <w:tc>
          <w:tcPr>
            <w:tcW w:w="3850" w:type="dxa"/>
            <w:gridSpan w:val="3"/>
          </w:tcPr>
          <w:p w:rsidR="002C6872" w:rsidRPr="00A755A3" w:rsidRDefault="002C6872" w:rsidP="003C3DCE">
            <w:pPr>
              <w:pStyle w:val="BodyText"/>
              <w:spacing w:after="100" w:afterAutospacing="1"/>
              <w:jc w:val="center"/>
              <w:rPr>
                <w:rFonts w:ascii="Times New Roman" w:hAnsi="Times New Roman"/>
                <w:sz w:val="24"/>
                <w:szCs w:val="24"/>
                <w:lang w:val="en-US"/>
              </w:rPr>
            </w:pPr>
            <w:r w:rsidRPr="00A755A3">
              <w:rPr>
                <w:rFonts w:ascii="Times New Roman" w:hAnsi="Times New Roman"/>
                <w:sz w:val="24"/>
                <w:szCs w:val="24"/>
                <w:lang w:val="en-US"/>
              </w:rPr>
              <w:t>2005</w:t>
            </w:r>
          </w:p>
        </w:tc>
        <w:tc>
          <w:tcPr>
            <w:tcW w:w="3649" w:type="dxa"/>
            <w:gridSpan w:val="3"/>
          </w:tcPr>
          <w:p w:rsidR="002C6872" w:rsidRPr="00A755A3" w:rsidRDefault="002C6872" w:rsidP="003C3DCE">
            <w:pPr>
              <w:pStyle w:val="BodyText"/>
              <w:spacing w:after="100" w:afterAutospacing="1"/>
              <w:jc w:val="center"/>
              <w:rPr>
                <w:rFonts w:ascii="Times New Roman" w:hAnsi="Times New Roman"/>
                <w:sz w:val="24"/>
                <w:szCs w:val="24"/>
                <w:lang w:val="en-US"/>
              </w:rPr>
            </w:pPr>
            <w:r w:rsidRPr="00A755A3">
              <w:rPr>
                <w:rFonts w:ascii="Times New Roman" w:hAnsi="Times New Roman"/>
                <w:sz w:val="24"/>
                <w:szCs w:val="24"/>
                <w:lang w:val="en-US"/>
              </w:rPr>
              <w:t>2007</w:t>
            </w:r>
          </w:p>
        </w:tc>
      </w:tr>
      <w:tr w:rsidR="002C6872" w:rsidRPr="00A755A3">
        <w:trPr>
          <w:trHeight w:val="122"/>
          <w:jc w:val="center"/>
        </w:trPr>
        <w:tc>
          <w:tcPr>
            <w:tcW w:w="1645" w:type="dxa"/>
            <w:vMerge/>
          </w:tcPr>
          <w:p w:rsidR="002C6872" w:rsidRPr="00A755A3" w:rsidRDefault="002C6872" w:rsidP="003C3DCE">
            <w:pPr>
              <w:pStyle w:val="BodyText"/>
              <w:spacing w:after="100" w:afterAutospacing="1"/>
              <w:jc w:val="center"/>
              <w:rPr>
                <w:rFonts w:ascii="Times New Roman" w:hAnsi="Times New Roman"/>
                <w:sz w:val="24"/>
                <w:szCs w:val="24"/>
                <w:lang w:val="en-US"/>
              </w:rPr>
            </w:pPr>
          </w:p>
        </w:tc>
        <w:tc>
          <w:tcPr>
            <w:tcW w:w="1071" w:type="dxa"/>
          </w:tcPr>
          <w:p w:rsidR="002C6872" w:rsidRPr="00A755A3" w:rsidRDefault="002C6872" w:rsidP="003C3DCE">
            <w:pPr>
              <w:pStyle w:val="BodyText"/>
              <w:spacing w:after="100" w:afterAutospacing="1"/>
              <w:jc w:val="center"/>
              <w:rPr>
                <w:rFonts w:ascii="Times New Roman" w:hAnsi="Times New Roman"/>
                <w:sz w:val="24"/>
                <w:szCs w:val="24"/>
                <w:lang w:val="en-US"/>
              </w:rPr>
            </w:pPr>
            <w:r w:rsidRPr="00A755A3">
              <w:rPr>
                <w:rFonts w:ascii="Times New Roman" w:hAnsi="Times New Roman"/>
                <w:sz w:val="24"/>
                <w:szCs w:val="24"/>
                <w:lang w:val="en-US"/>
              </w:rPr>
              <w:t>Total Number</w:t>
            </w:r>
          </w:p>
        </w:tc>
        <w:tc>
          <w:tcPr>
            <w:tcW w:w="1377" w:type="dxa"/>
          </w:tcPr>
          <w:p w:rsidR="002C6872" w:rsidRPr="00A755A3" w:rsidRDefault="002C6872" w:rsidP="003C3DCE">
            <w:pPr>
              <w:pStyle w:val="BodyText"/>
              <w:spacing w:after="100" w:afterAutospacing="1"/>
              <w:jc w:val="center"/>
              <w:rPr>
                <w:rFonts w:ascii="Times New Roman" w:hAnsi="Times New Roman"/>
                <w:sz w:val="24"/>
                <w:szCs w:val="24"/>
                <w:lang w:val="en-US"/>
              </w:rPr>
            </w:pPr>
            <w:r w:rsidRPr="00A755A3">
              <w:rPr>
                <w:rFonts w:ascii="Times New Roman" w:hAnsi="Times New Roman"/>
                <w:sz w:val="24"/>
                <w:szCs w:val="24"/>
                <w:lang w:val="en-US"/>
              </w:rPr>
              <w:t>Number of Women</w:t>
            </w:r>
          </w:p>
        </w:tc>
        <w:tc>
          <w:tcPr>
            <w:tcW w:w="1402" w:type="dxa"/>
          </w:tcPr>
          <w:p w:rsidR="002C6872" w:rsidRPr="00A755A3" w:rsidRDefault="002C6872" w:rsidP="003C3DCE">
            <w:pPr>
              <w:pStyle w:val="BodyText"/>
              <w:spacing w:after="100" w:afterAutospacing="1"/>
              <w:jc w:val="center"/>
              <w:rPr>
                <w:rFonts w:ascii="Times New Roman" w:hAnsi="Times New Roman"/>
                <w:sz w:val="24"/>
                <w:szCs w:val="24"/>
                <w:lang w:val="en-US"/>
              </w:rPr>
            </w:pPr>
            <w:r w:rsidRPr="00A755A3">
              <w:rPr>
                <w:rFonts w:ascii="Times New Roman" w:hAnsi="Times New Roman"/>
                <w:sz w:val="24"/>
                <w:szCs w:val="24"/>
                <w:lang w:val="en-US"/>
              </w:rPr>
              <w:t>Percentage</w:t>
            </w:r>
          </w:p>
        </w:tc>
        <w:tc>
          <w:tcPr>
            <w:tcW w:w="1055" w:type="dxa"/>
          </w:tcPr>
          <w:p w:rsidR="002C6872" w:rsidRPr="00A755A3" w:rsidRDefault="002C6872" w:rsidP="003C3DCE">
            <w:pPr>
              <w:pStyle w:val="BodyText"/>
              <w:spacing w:after="100" w:afterAutospacing="1"/>
              <w:jc w:val="center"/>
              <w:rPr>
                <w:rFonts w:ascii="Times New Roman" w:hAnsi="Times New Roman"/>
                <w:sz w:val="24"/>
                <w:szCs w:val="24"/>
                <w:lang w:val="en-US"/>
              </w:rPr>
            </w:pPr>
            <w:r w:rsidRPr="00A755A3">
              <w:rPr>
                <w:rFonts w:ascii="Times New Roman" w:hAnsi="Times New Roman"/>
                <w:sz w:val="24"/>
                <w:szCs w:val="24"/>
                <w:lang w:val="en-US"/>
              </w:rPr>
              <w:t>Total Number</w:t>
            </w:r>
          </w:p>
        </w:tc>
        <w:tc>
          <w:tcPr>
            <w:tcW w:w="1305" w:type="dxa"/>
          </w:tcPr>
          <w:p w:rsidR="002C6872" w:rsidRPr="00A755A3" w:rsidRDefault="002C6872" w:rsidP="003C3DCE">
            <w:pPr>
              <w:pStyle w:val="BodyText"/>
              <w:spacing w:after="100" w:afterAutospacing="1"/>
              <w:jc w:val="center"/>
              <w:rPr>
                <w:rFonts w:ascii="Times New Roman" w:hAnsi="Times New Roman"/>
                <w:sz w:val="24"/>
                <w:szCs w:val="24"/>
                <w:lang w:val="en-US"/>
              </w:rPr>
            </w:pPr>
            <w:r w:rsidRPr="00A755A3">
              <w:rPr>
                <w:rFonts w:ascii="Times New Roman" w:hAnsi="Times New Roman"/>
                <w:sz w:val="24"/>
                <w:szCs w:val="24"/>
                <w:lang w:val="en-US"/>
              </w:rPr>
              <w:t>Number of Women</w:t>
            </w:r>
          </w:p>
        </w:tc>
        <w:tc>
          <w:tcPr>
            <w:tcW w:w="1289" w:type="dxa"/>
          </w:tcPr>
          <w:p w:rsidR="002C6872" w:rsidRPr="00A755A3" w:rsidRDefault="002C6872" w:rsidP="003C3DCE">
            <w:pPr>
              <w:pStyle w:val="BodyText"/>
              <w:spacing w:after="100" w:afterAutospacing="1"/>
              <w:jc w:val="center"/>
              <w:rPr>
                <w:rFonts w:ascii="Times New Roman" w:hAnsi="Times New Roman"/>
                <w:sz w:val="24"/>
                <w:szCs w:val="24"/>
                <w:lang w:val="en-US"/>
              </w:rPr>
            </w:pPr>
            <w:r w:rsidRPr="00A755A3">
              <w:rPr>
                <w:rFonts w:ascii="Times New Roman" w:hAnsi="Times New Roman"/>
                <w:sz w:val="24"/>
                <w:szCs w:val="24"/>
                <w:lang w:val="en-US"/>
              </w:rPr>
              <w:t>Percentage</w:t>
            </w:r>
          </w:p>
        </w:tc>
      </w:tr>
      <w:tr w:rsidR="002C6872" w:rsidRPr="00A755A3">
        <w:trPr>
          <w:jc w:val="center"/>
        </w:trPr>
        <w:tc>
          <w:tcPr>
            <w:tcW w:w="1645" w:type="dxa"/>
          </w:tcPr>
          <w:p w:rsidR="002C6872" w:rsidRPr="00A755A3" w:rsidRDefault="002C6872" w:rsidP="003C3DCE">
            <w:pPr>
              <w:pStyle w:val="BodyText"/>
              <w:spacing w:after="100" w:afterAutospacing="1"/>
              <w:jc w:val="center"/>
              <w:rPr>
                <w:rFonts w:ascii="Times New Roman" w:hAnsi="Times New Roman"/>
                <w:sz w:val="24"/>
                <w:szCs w:val="24"/>
                <w:lang w:val="en-US"/>
              </w:rPr>
            </w:pPr>
            <w:r w:rsidRPr="00A755A3">
              <w:rPr>
                <w:rFonts w:ascii="Times New Roman" w:hAnsi="Times New Roman"/>
                <w:sz w:val="24"/>
                <w:szCs w:val="24"/>
                <w:lang w:val="en-US"/>
              </w:rPr>
              <w:t>Judge</w:t>
            </w:r>
          </w:p>
        </w:tc>
        <w:tc>
          <w:tcPr>
            <w:tcW w:w="1071" w:type="dxa"/>
          </w:tcPr>
          <w:p w:rsidR="002C6872" w:rsidRPr="00A755A3" w:rsidRDefault="002C6872" w:rsidP="003C3DCE">
            <w:pPr>
              <w:pStyle w:val="BodyText"/>
              <w:spacing w:after="100" w:afterAutospacing="1"/>
              <w:jc w:val="center"/>
              <w:rPr>
                <w:rFonts w:ascii="Times New Roman" w:hAnsi="Times New Roman"/>
                <w:sz w:val="24"/>
                <w:szCs w:val="24"/>
                <w:lang w:val="en-US"/>
              </w:rPr>
            </w:pPr>
            <w:r w:rsidRPr="00A755A3">
              <w:rPr>
                <w:rFonts w:ascii="Times New Roman" w:hAnsi="Times New Roman"/>
                <w:sz w:val="24"/>
                <w:szCs w:val="24"/>
                <w:lang w:val="en-US"/>
              </w:rPr>
              <w:t>5972</w:t>
            </w:r>
          </w:p>
        </w:tc>
        <w:tc>
          <w:tcPr>
            <w:tcW w:w="1377" w:type="dxa"/>
          </w:tcPr>
          <w:p w:rsidR="002C6872" w:rsidRPr="00A755A3" w:rsidRDefault="002C6872" w:rsidP="003C3DCE">
            <w:pPr>
              <w:pStyle w:val="BodyText"/>
              <w:spacing w:after="100" w:afterAutospacing="1"/>
              <w:jc w:val="center"/>
              <w:rPr>
                <w:rFonts w:ascii="Times New Roman" w:hAnsi="Times New Roman"/>
                <w:sz w:val="24"/>
                <w:szCs w:val="24"/>
                <w:lang w:val="en-US"/>
              </w:rPr>
            </w:pPr>
            <w:r w:rsidRPr="00A755A3">
              <w:rPr>
                <w:rFonts w:ascii="Times New Roman" w:hAnsi="Times New Roman"/>
                <w:sz w:val="24"/>
                <w:szCs w:val="24"/>
                <w:lang w:val="en-US"/>
              </w:rPr>
              <w:t>1690</w:t>
            </w:r>
          </w:p>
        </w:tc>
        <w:tc>
          <w:tcPr>
            <w:tcW w:w="1402" w:type="dxa"/>
          </w:tcPr>
          <w:p w:rsidR="002C6872" w:rsidRPr="00A755A3" w:rsidRDefault="002C6872" w:rsidP="003C3DCE">
            <w:pPr>
              <w:pStyle w:val="BodyText"/>
              <w:spacing w:after="100" w:afterAutospacing="1"/>
              <w:jc w:val="center"/>
              <w:rPr>
                <w:rFonts w:ascii="Times New Roman" w:hAnsi="Times New Roman"/>
                <w:sz w:val="24"/>
                <w:szCs w:val="24"/>
                <w:lang w:val="en-US"/>
              </w:rPr>
            </w:pPr>
            <w:r w:rsidRPr="00A755A3">
              <w:rPr>
                <w:rFonts w:ascii="Times New Roman" w:hAnsi="Times New Roman"/>
                <w:sz w:val="24"/>
                <w:szCs w:val="24"/>
                <w:lang w:val="en-US"/>
              </w:rPr>
              <w:t>28.29%</w:t>
            </w:r>
          </w:p>
        </w:tc>
        <w:tc>
          <w:tcPr>
            <w:tcW w:w="1055" w:type="dxa"/>
          </w:tcPr>
          <w:p w:rsidR="002C6872" w:rsidRPr="00A755A3" w:rsidRDefault="002C6872" w:rsidP="003C3DCE">
            <w:pPr>
              <w:pStyle w:val="BodyText"/>
              <w:spacing w:after="100" w:afterAutospacing="1"/>
              <w:jc w:val="center"/>
              <w:rPr>
                <w:rFonts w:ascii="Times New Roman" w:hAnsi="Times New Roman"/>
                <w:sz w:val="24"/>
                <w:szCs w:val="24"/>
                <w:lang w:val="en-US"/>
              </w:rPr>
            </w:pPr>
            <w:r w:rsidRPr="00A755A3">
              <w:rPr>
                <w:rFonts w:ascii="Times New Roman" w:hAnsi="Times New Roman"/>
                <w:sz w:val="24"/>
                <w:szCs w:val="24"/>
                <w:lang w:val="en-US"/>
              </w:rPr>
              <w:t>7076</w:t>
            </w:r>
          </w:p>
        </w:tc>
        <w:tc>
          <w:tcPr>
            <w:tcW w:w="1305" w:type="dxa"/>
          </w:tcPr>
          <w:p w:rsidR="002C6872" w:rsidRPr="00A755A3" w:rsidRDefault="002C6872" w:rsidP="003C3DCE">
            <w:pPr>
              <w:pStyle w:val="BodyText"/>
              <w:spacing w:after="100" w:afterAutospacing="1"/>
              <w:jc w:val="center"/>
              <w:rPr>
                <w:rFonts w:ascii="Times New Roman" w:hAnsi="Times New Roman"/>
                <w:sz w:val="24"/>
                <w:szCs w:val="24"/>
                <w:lang w:val="en-US"/>
              </w:rPr>
            </w:pPr>
            <w:r w:rsidRPr="00A755A3">
              <w:rPr>
                <w:rFonts w:ascii="Times New Roman" w:hAnsi="Times New Roman"/>
                <w:sz w:val="24"/>
                <w:szCs w:val="24"/>
                <w:lang w:val="en-US"/>
              </w:rPr>
              <w:t>1995</w:t>
            </w:r>
          </w:p>
        </w:tc>
        <w:tc>
          <w:tcPr>
            <w:tcW w:w="1289" w:type="dxa"/>
          </w:tcPr>
          <w:p w:rsidR="002C6872" w:rsidRPr="00A755A3" w:rsidRDefault="002C6872" w:rsidP="003C3DCE">
            <w:pPr>
              <w:pStyle w:val="BodyText"/>
              <w:spacing w:after="100" w:afterAutospacing="1"/>
              <w:jc w:val="center"/>
              <w:rPr>
                <w:rFonts w:ascii="Times New Roman" w:hAnsi="Times New Roman"/>
                <w:sz w:val="24"/>
                <w:szCs w:val="24"/>
                <w:lang w:val="en-US"/>
              </w:rPr>
            </w:pPr>
            <w:r w:rsidRPr="00A755A3">
              <w:rPr>
                <w:rFonts w:ascii="Times New Roman" w:hAnsi="Times New Roman"/>
                <w:sz w:val="24"/>
                <w:szCs w:val="24"/>
                <w:lang w:val="en-US"/>
              </w:rPr>
              <w:t>28.19%</w:t>
            </w:r>
          </w:p>
        </w:tc>
      </w:tr>
      <w:tr w:rsidR="002C6872" w:rsidRPr="00A755A3">
        <w:trPr>
          <w:jc w:val="center"/>
        </w:trPr>
        <w:tc>
          <w:tcPr>
            <w:tcW w:w="1645" w:type="dxa"/>
          </w:tcPr>
          <w:p w:rsidR="002C6872" w:rsidRPr="00A755A3" w:rsidRDefault="002C6872" w:rsidP="003C3DCE">
            <w:pPr>
              <w:pStyle w:val="BodyText"/>
              <w:spacing w:after="100" w:afterAutospacing="1"/>
              <w:jc w:val="center"/>
              <w:rPr>
                <w:rFonts w:ascii="Times New Roman" w:hAnsi="Times New Roman"/>
                <w:sz w:val="24"/>
                <w:szCs w:val="24"/>
                <w:lang w:val="en-US"/>
              </w:rPr>
            </w:pPr>
            <w:r w:rsidRPr="00A755A3">
              <w:rPr>
                <w:rFonts w:ascii="Times New Roman" w:hAnsi="Times New Roman"/>
                <w:sz w:val="24"/>
                <w:szCs w:val="24"/>
                <w:lang w:val="en-US"/>
              </w:rPr>
              <w:t>Prosecutor</w:t>
            </w:r>
          </w:p>
        </w:tc>
        <w:tc>
          <w:tcPr>
            <w:tcW w:w="1071" w:type="dxa"/>
          </w:tcPr>
          <w:p w:rsidR="002C6872" w:rsidRPr="00A755A3" w:rsidRDefault="002C6872" w:rsidP="003C3DCE">
            <w:pPr>
              <w:pStyle w:val="BodyText"/>
              <w:spacing w:after="100" w:afterAutospacing="1"/>
              <w:jc w:val="center"/>
              <w:rPr>
                <w:rFonts w:ascii="Times New Roman" w:hAnsi="Times New Roman"/>
                <w:sz w:val="24"/>
                <w:szCs w:val="24"/>
                <w:lang w:val="en-US"/>
              </w:rPr>
            </w:pPr>
            <w:r w:rsidRPr="00A755A3">
              <w:rPr>
                <w:rFonts w:ascii="Times New Roman" w:hAnsi="Times New Roman"/>
                <w:sz w:val="24"/>
                <w:szCs w:val="24"/>
                <w:lang w:val="en-US"/>
              </w:rPr>
              <w:t>3211</w:t>
            </w:r>
          </w:p>
        </w:tc>
        <w:tc>
          <w:tcPr>
            <w:tcW w:w="1377" w:type="dxa"/>
          </w:tcPr>
          <w:p w:rsidR="002C6872" w:rsidRPr="00A755A3" w:rsidRDefault="002C6872" w:rsidP="003C3DCE">
            <w:pPr>
              <w:pStyle w:val="BodyText"/>
              <w:spacing w:after="100" w:afterAutospacing="1"/>
              <w:jc w:val="center"/>
              <w:rPr>
                <w:rFonts w:ascii="Times New Roman" w:hAnsi="Times New Roman"/>
                <w:sz w:val="24"/>
                <w:szCs w:val="24"/>
                <w:lang w:val="en-US"/>
              </w:rPr>
            </w:pPr>
            <w:r w:rsidRPr="00A755A3">
              <w:rPr>
                <w:rFonts w:ascii="Times New Roman" w:hAnsi="Times New Roman"/>
                <w:sz w:val="24"/>
                <w:szCs w:val="24"/>
                <w:lang w:val="en-US"/>
              </w:rPr>
              <w:t>134</w:t>
            </w:r>
          </w:p>
        </w:tc>
        <w:tc>
          <w:tcPr>
            <w:tcW w:w="1402" w:type="dxa"/>
          </w:tcPr>
          <w:p w:rsidR="002C6872" w:rsidRPr="00A755A3" w:rsidRDefault="002C6872" w:rsidP="003C3DCE">
            <w:pPr>
              <w:pStyle w:val="BodyText"/>
              <w:spacing w:after="100" w:afterAutospacing="1"/>
              <w:jc w:val="center"/>
              <w:rPr>
                <w:rFonts w:ascii="Times New Roman" w:hAnsi="Times New Roman"/>
                <w:sz w:val="24"/>
                <w:szCs w:val="24"/>
                <w:lang w:val="en-US"/>
              </w:rPr>
            </w:pPr>
            <w:r w:rsidRPr="00A755A3">
              <w:rPr>
                <w:rFonts w:ascii="Times New Roman" w:hAnsi="Times New Roman"/>
                <w:sz w:val="24"/>
                <w:szCs w:val="24"/>
                <w:lang w:val="en-US"/>
              </w:rPr>
              <w:t>4.17%</w:t>
            </w:r>
          </w:p>
        </w:tc>
        <w:tc>
          <w:tcPr>
            <w:tcW w:w="1055" w:type="dxa"/>
          </w:tcPr>
          <w:p w:rsidR="002C6872" w:rsidRPr="00A755A3" w:rsidRDefault="002C6872" w:rsidP="003C3DCE">
            <w:pPr>
              <w:pStyle w:val="BodyText"/>
              <w:spacing w:after="100" w:afterAutospacing="1"/>
              <w:jc w:val="center"/>
              <w:rPr>
                <w:rFonts w:ascii="Times New Roman" w:hAnsi="Times New Roman"/>
                <w:sz w:val="24"/>
                <w:szCs w:val="24"/>
                <w:lang w:val="en-US"/>
              </w:rPr>
            </w:pPr>
            <w:r w:rsidRPr="00A755A3">
              <w:rPr>
                <w:rFonts w:ascii="Times New Roman" w:hAnsi="Times New Roman"/>
                <w:sz w:val="24"/>
                <w:szCs w:val="24"/>
                <w:lang w:val="en-US"/>
              </w:rPr>
              <w:t>3822</w:t>
            </w:r>
          </w:p>
        </w:tc>
        <w:tc>
          <w:tcPr>
            <w:tcW w:w="1305" w:type="dxa"/>
          </w:tcPr>
          <w:p w:rsidR="002C6872" w:rsidRPr="00A755A3" w:rsidRDefault="002C6872" w:rsidP="003C3DCE">
            <w:pPr>
              <w:pStyle w:val="BodyText"/>
              <w:spacing w:after="100" w:afterAutospacing="1"/>
              <w:jc w:val="center"/>
              <w:rPr>
                <w:rFonts w:ascii="Times New Roman" w:hAnsi="Times New Roman"/>
                <w:sz w:val="24"/>
                <w:szCs w:val="24"/>
                <w:lang w:val="en-US"/>
              </w:rPr>
            </w:pPr>
            <w:r w:rsidRPr="00A755A3">
              <w:rPr>
                <w:rFonts w:ascii="Times New Roman" w:hAnsi="Times New Roman"/>
                <w:sz w:val="24"/>
                <w:szCs w:val="24"/>
                <w:lang w:val="en-US"/>
              </w:rPr>
              <w:t>215</w:t>
            </w:r>
          </w:p>
        </w:tc>
        <w:tc>
          <w:tcPr>
            <w:tcW w:w="1289" w:type="dxa"/>
          </w:tcPr>
          <w:p w:rsidR="002C6872" w:rsidRPr="00A755A3" w:rsidRDefault="002C6872" w:rsidP="003C3DCE">
            <w:pPr>
              <w:pStyle w:val="BodyText"/>
              <w:spacing w:after="100" w:afterAutospacing="1"/>
              <w:jc w:val="center"/>
              <w:rPr>
                <w:rFonts w:ascii="Times New Roman" w:hAnsi="Times New Roman"/>
                <w:sz w:val="24"/>
                <w:szCs w:val="24"/>
                <w:lang w:val="en-US"/>
              </w:rPr>
            </w:pPr>
            <w:r w:rsidRPr="00A755A3">
              <w:rPr>
                <w:rFonts w:ascii="Times New Roman" w:hAnsi="Times New Roman"/>
                <w:sz w:val="24"/>
                <w:szCs w:val="24"/>
                <w:lang w:val="en-US"/>
              </w:rPr>
              <w:t>5.62%</w:t>
            </w:r>
          </w:p>
        </w:tc>
      </w:tr>
      <w:tr w:rsidR="002C6872" w:rsidRPr="00A755A3">
        <w:trPr>
          <w:jc w:val="center"/>
        </w:trPr>
        <w:tc>
          <w:tcPr>
            <w:tcW w:w="1645" w:type="dxa"/>
          </w:tcPr>
          <w:p w:rsidR="002C6872" w:rsidRPr="00A755A3" w:rsidRDefault="002C6872" w:rsidP="003C3DCE">
            <w:pPr>
              <w:pStyle w:val="BodyText"/>
              <w:spacing w:after="100" w:afterAutospacing="1"/>
              <w:jc w:val="center"/>
              <w:rPr>
                <w:rFonts w:ascii="Times New Roman" w:hAnsi="Times New Roman"/>
                <w:sz w:val="24"/>
                <w:szCs w:val="24"/>
                <w:lang w:val="en-US"/>
              </w:rPr>
            </w:pPr>
            <w:r w:rsidRPr="00A755A3">
              <w:rPr>
                <w:rFonts w:ascii="Times New Roman" w:hAnsi="Times New Roman"/>
                <w:sz w:val="24"/>
                <w:szCs w:val="24"/>
                <w:lang w:val="en-US"/>
              </w:rPr>
              <w:t>Total</w:t>
            </w:r>
          </w:p>
        </w:tc>
        <w:tc>
          <w:tcPr>
            <w:tcW w:w="1071" w:type="dxa"/>
          </w:tcPr>
          <w:p w:rsidR="002C6872" w:rsidRPr="00A755A3" w:rsidRDefault="002C6872" w:rsidP="003C3DCE">
            <w:pPr>
              <w:pStyle w:val="BodyText"/>
              <w:spacing w:after="100" w:afterAutospacing="1"/>
              <w:jc w:val="center"/>
              <w:rPr>
                <w:rFonts w:ascii="Times New Roman" w:hAnsi="Times New Roman"/>
                <w:sz w:val="24"/>
                <w:szCs w:val="24"/>
                <w:lang w:val="en-US"/>
              </w:rPr>
            </w:pPr>
            <w:r w:rsidRPr="00A755A3">
              <w:rPr>
                <w:rFonts w:ascii="Times New Roman" w:hAnsi="Times New Roman"/>
                <w:sz w:val="24"/>
                <w:szCs w:val="24"/>
                <w:lang w:val="en-US"/>
              </w:rPr>
              <w:t>9183</w:t>
            </w:r>
          </w:p>
        </w:tc>
        <w:tc>
          <w:tcPr>
            <w:tcW w:w="1377" w:type="dxa"/>
          </w:tcPr>
          <w:p w:rsidR="002C6872" w:rsidRPr="00A755A3" w:rsidRDefault="002C6872" w:rsidP="003C3DCE">
            <w:pPr>
              <w:pStyle w:val="BodyText"/>
              <w:spacing w:after="100" w:afterAutospacing="1"/>
              <w:jc w:val="center"/>
              <w:rPr>
                <w:rFonts w:ascii="Times New Roman" w:hAnsi="Times New Roman"/>
                <w:sz w:val="24"/>
                <w:szCs w:val="24"/>
                <w:lang w:val="en-US"/>
              </w:rPr>
            </w:pPr>
            <w:r w:rsidRPr="00A755A3">
              <w:rPr>
                <w:rFonts w:ascii="Times New Roman" w:hAnsi="Times New Roman"/>
                <w:sz w:val="24"/>
                <w:szCs w:val="24"/>
                <w:lang w:val="en-US"/>
              </w:rPr>
              <w:t>1824</w:t>
            </w:r>
          </w:p>
        </w:tc>
        <w:tc>
          <w:tcPr>
            <w:tcW w:w="1402" w:type="dxa"/>
          </w:tcPr>
          <w:p w:rsidR="002C6872" w:rsidRPr="00A755A3" w:rsidRDefault="002C6872" w:rsidP="003C3DCE">
            <w:pPr>
              <w:pStyle w:val="BodyText"/>
              <w:spacing w:after="100" w:afterAutospacing="1"/>
              <w:jc w:val="center"/>
              <w:rPr>
                <w:rFonts w:ascii="Times New Roman" w:hAnsi="Times New Roman"/>
                <w:sz w:val="24"/>
                <w:szCs w:val="24"/>
                <w:lang w:val="en-US"/>
              </w:rPr>
            </w:pPr>
            <w:r w:rsidRPr="00A755A3">
              <w:rPr>
                <w:rFonts w:ascii="Times New Roman" w:hAnsi="Times New Roman"/>
                <w:sz w:val="24"/>
                <w:szCs w:val="24"/>
                <w:lang w:val="en-US"/>
              </w:rPr>
              <w:t>19.86%</w:t>
            </w:r>
          </w:p>
        </w:tc>
        <w:tc>
          <w:tcPr>
            <w:tcW w:w="1055" w:type="dxa"/>
          </w:tcPr>
          <w:p w:rsidR="002C6872" w:rsidRPr="00A755A3" w:rsidRDefault="002C6872" w:rsidP="003C3DCE">
            <w:pPr>
              <w:pStyle w:val="BodyText"/>
              <w:spacing w:after="100" w:afterAutospacing="1"/>
              <w:jc w:val="center"/>
              <w:rPr>
                <w:rFonts w:ascii="Times New Roman" w:hAnsi="Times New Roman"/>
                <w:sz w:val="24"/>
                <w:szCs w:val="24"/>
                <w:lang w:val="en-US"/>
              </w:rPr>
            </w:pPr>
            <w:r w:rsidRPr="00A755A3">
              <w:rPr>
                <w:rFonts w:ascii="Times New Roman" w:hAnsi="Times New Roman"/>
                <w:sz w:val="24"/>
                <w:szCs w:val="24"/>
                <w:lang w:val="en-US"/>
              </w:rPr>
              <w:t>10898</w:t>
            </w:r>
          </w:p>
        </w:tc>
        <w:tc>
          <w:tcPr>
            <w:tcW w:w="1305" w:type="dxa"/>
          </w:tcPr>
          <w:p w:rsidR="002C6872" w:rsidRPr="00A755A3" w:rsidRDefault="002C6872" w:rsidP="003C3DCE">
            <w:pPr>
              <w:pStyle w:val="BodyText"/>
              <w:spacing w:after="100" w:afterAutospacing="1"/>
              <w:jc w:val="center"/>
              <w:rPr>
                <w:rFonts w:ascii="Times New Roman" w:hAnsi="Times New Roman"/>
                <w:sz w:val="24"/>
                <w:szCs w:val="24"/>
                <w:lang w:val="en-US"/>
              </w:rPr>
            </w:pPr>
            <w:r w:rsidRPr="00A755A3">
              <w:rPr>
                <w:rFonts w:ascii="Times New Roman" w:hAnsi="Times New Roman"/>
                <w:sz w:val="24"/>
                <w:szCs w:val="24"/>
                <w:lang w:val="en-US"/>
              </w:rPr>
              <w:t>2210</w:t>
            </w:r>
          </w:p>
        </w:tc>
        <w:tc>
          <w:tcPr>
            <w:tcW w:w="1289" w:type="dxa"/>
          </w:tcPr>
          <w:p w:rsidR="002C6872" w:rsidRPr="00A755A3" w:rsidRDefault="002C6872" w:rsidP="003C3DCE">
            <w:pPr>
              <w:pStyle w:val="BodyText"/>
              <w:spacing w:after="100" w:afterAutospacing="1"/>
              <w:jc w:val="center"/>
              <w:rPr>
                <w:rFonts w:ascii="Times New Roman" w:hAnsi="Times New Roman"/>
                <w:sz w:val="24"/>
                <w:szCs w:val="24"/>
                <w:lang w:val="en-US"/>
              </w:rPr>
            </w:pPr>
            <w:r w:rsidRPr="00A755A3">
              <w:rPr>
                <w:rFonts w:ascii="Times New Roman" w:hAnsi="Times New Roman"/>
                <w:sz w:val="24"/>
                <w:szCs w:val="24"/>
                <w:lang w:val="en-US"/>
              </w:rPr>
              <w:t>20.27%</w:t>
            </w:r>
          </w:p>
        </w:tc>
      </w:tr>
    </w:tbl>
    <w:p w:rsidR="002C6872" w:rsidRPr="00A755A3" w:rsidRDefault="002C6872" w:rsidP="00580A1B">
      <w:pPr>
        <w:pStyle w:val="BodyText"/>
        <w:spacing w:after="240"/>
        <w:jc w:val="center"/>
        <w:rPr>
          <w:rFonts w:ascii="Times New Roman" w:hAnsi="Times New Roman"/>
          <w:sz w:val="24"/>
          <w:szCs w:val="24"/>
          <w:lang w:val="en-US"/>
        </w:rPr>
      </w:pPr>
      <w:r w:rsidRPr="00A755A3">
        <w:rPr>
          <w:rFonts w:ascii="Times New Roman" w:hAnsi="Times New Roman"/>
          <w:sz w:val="24"/>
          <w:szCs w:val="24"/>
          <w:lang w:val="en-US"/>
        </w:rPr>
        <w:t>Source: Ministry of Justice, General Directorate of European Union Affairs, 2007.</w:t>
      </w:r>
    </w:p>
    <w:p w:rsidR="002C6872" w:rsidRPr="00A755A3" w:rsidRDefault="002C6872" w:rsidP="005D2DFD">
      <w:pPr>
        <w:pStyle w:val="BodyText"/>
        <w:keepNext/>
        <w:keepLines/>
        <w:spacing w:after="240"/>
        <w:ind w:firstLine="720"/>
        <w:rPr>
          <w:rFonts w:ascii="Times New Roman" w:hAnsi="Times New Roman"/>
          <w:sz w:val="24"/>
          <w:szCs w:val="24"/>
          <w:lang w:val="en-US"/>
        </w:rPr>
      </w:pPr>
      <w:r w:rsidRPr="00A755A3">
        <w:rPr>
          <w:rFonts w:ascii="Times New Roman" w:hAnsi="Times New Roman"/>
          <w:sz w:val="24"/>
          <w:szCs w:val="24"/>
          <w:lang w:val="en-US"/>
        </w:rPr>
        <w:t>The Council of State, designated as Suprime Administrative Court, consultation and investigation authority with the Constitution of the Turkish Republic, reviews the appeals brought against the decisions and verdicts given by administrative or tax courts and judgments rendered in the cases which have been examined by the Council of State as a first instance court, See Table 6 for the status of female personnel who work in the Presidency of the Coucil of State.</w:t>
      </w:r>
    </w:p>
    <w:p w:rsidR="00580A1B" w:rsidRPr="00580A1B" w:rsidRDefault="00580A1B" w:rsidP="00580A1B">
      <w:pPr>
        <w:spacing w:line="120" w:lineRule="exact"/>
        <w:ind w:firstLine="708"/>
        <w:jc w:val="center"/>
        <w:rPr>
          <w:bCs/>
          <w:spacing w:val="0"/>
          <w:w w:val="100"/>
          <w:sz w:val="10"/>
          <w:szCs w:val="24"/>
          <w:lang w:val="en-US"/>
        </w:rPr>
      </w:pPr>
    </w:p>
    <w:p w:rsidR="002C6872" w:rsidRPr="00A755A3" w:rsidRDefault="002C6872" w:rsidP="00580A1B">
      <w:pPr>
        <w:spacing w:after="240" w:line="240" w:lineRule="auto"/>
        <w:jc w:val="center"/>
        <w:rPr>
          <w:bCs/>
          <w:spacing w:val="0"/>
          <w:w w:val="100"/>
          <w:sz w:val="24"/>
          <w:szCs w:val="24"/>
          <w:lang w:val="en-US"/>
        </w:rPr>
      </w:pPr>
      <w:r w:rsidRPr="00A755A3">
        <w:rPr>
          <w:bCs/>
          <w:spacing w:val="0"/>
          <w:w w:val="100"/>
          <w:sz w:val="24"/>
          <w:szCs w:val="24"/>
          <w:lang w:val="en-US"/>
        </w:rPr>
        <w:t>Table 6: Status of Female Personnel in Presidency of State Council (May 2008)</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A0" w:firstRow="1" w:lastRow="0" w:firstColumn="1" w:lastColumn="0" w:noHBand="0" w:noVBand="1"/>
      </w:tblPr>
      <w:tblGrid>
        <w:gridCol w:w="1892"/>
        <w:gridCol w:w="1862"/>
        <w:gridCol w:w="1957"/>
        <w:gridCol w:w="1672"/>
      </w:tblGrid>
      <w:tr w:rsidR="002C6872" w:rsidRPr="00A755A3">
        <w:trPr>
          <w:cantSplit/>
          <w:jc w:val="center"/>
        </w:trPr>
        <w:tc>
          <w:tcPr>
            <w:tcW w:w="1892" w:type="dxa"/>
            <w:vAlign w:val="center"/>
          </w:tcPr>
          <w:p w:rsidR="002C6872" w:rsidRPr="00A755A3" w:rsidRDefault="002C6872" w:rsidP="00580A1B">
            <w:pPr>
              <w:spacing w:after="100" w:afterAutospacing="1" w:line="240" w:lineRule="auto"/>
              <w:jc w:val="center"/>
              <w:rPr>
                <w:spacing w:val="0"/>
                <w:w w:val="100"/>
                <w:sz w:val="24"/>
                <w:szCs w:val="24"/>
                <w:lang w:val="en-US"/>
              </w:rPr>
            </w:pPr>
            <w:r w:rsidRPr="00A755A3">
              <w:rPr>
                <w:spacing w:val="0"/>
                <w:w w:val="100"/>
                <w:sz w:val="24"/>
                <w:szCs w:val="24"/>
                <w:lang w:val="en-US"/>
              </w:rPr>
              <w:t>Title</w:t>
            </w:r>
          </w:p>
        </w:tc>
        <w:tc>
          <w:tcPr>
            <w:tcW w:w="1862" w:type="dxa"/>
            <w:vAlign w:val="center"/>
          </w:tcPr>
          <w:p w:rsidR="002C6872" w:rsidRPr="00A755A3" w:rsidRDefault="002C6872" w:rsidP="00580A1B">
            <w:pPr>
              <w:spacing w:after="100" w:afterAutospacing="1" w:line="240" w:lineRule="auto"/>
              <w:jc w:val="center"/>
              <w:rPr>
                <w:spacing w:val="0"/>
                <w:w w:val="100"/>
                <w:sz w:val="24"/>
                <w:szCs w:val="24"/>
                <w:lang w:val="en-US"/>
              </w:rPr>
            </w:pPr>
            <w:r w:rsidRPr="00A755A3">
              <w:rPr>
                <w:spacing w:val="0"/>
                <w:w w:val="100"/>
                <w:sz w:val="24"/>
                <w:szCs w:val="24"/>
                <w:lang w:val="en-US"/>
              </w:rPr>
              <w:t>Female</w:t>
            </w:r>
          </w:p>
        </w:tc>
        <w:tc>
          <w:tcPr>
            <w:tcW w:w="1957" w:type="dxa"/>
            <w:vAlign w:val="center"/>
          </w:tcPr>
          <w:p w:rsidR="002C6872" w:rsidRPr="00A755A3" w:rsidRDefault="002C6872" w:rsidP="00580A1B">
            <w:pPr>
              <w:spacing w:after="100" w:afterAutospacing="1" w:line="240" w:lineRule="auto"/>
              <w:jc w:val="center"/>
              <w:rPr>
                <w:spacing w:val="0"/>
                <w:w w:val="100"/>
                <w:sz w:val="24"/>
                <w:szCs w:val="24"/>
                <w:lang w:val="en-US"/>
              </w:rPr>
            </w:pPr>
            <w:r w:rsidRPr="00A755A3">
              <w:rPr>
                <w:spacing w:val="0"/>
                <w:w w:val="100"/>
                <w:sz w:val="24"/>
                <w:szCs w:val="24"/>
                <w:lang w:val="en-US"/>
              </w:rPr>
              <w:t>Total</w:t>
            </w:r>
          </w:p>
        </w:tc>
        <w:tc>
          <w:tcPr>
            <w:tcW w:w="1672" w:type="dxa"/>
          </w:tcPr>
          <w:p w:rsidR="002C6872" w:rsidRPr="00A755A3" w:rsidRDefault="002C6872" w:rsidP="00580A1B">
            <w:pPr>
              <w:spacing w:after="100" w:afterAutospacing="1" w:line="240" w:lineRule="auto"/>
              <w:jc w:val="center"/>
              <w:rPr>
                <w:spacing w:val="0"/>
                <w:w w:val="100"/>
                <w:sz w:val="24"/>
                <w:szCs w:val="24"/>
                <w:lang w:val="en-US"/>
              </w:rPr>
            </w:pPr>
            <w:r w:rsidRPr="00A755A3">
              <w:rPr>
                <w:bCs/>
                <w:spacing w:val="0"/>
                <w:w w:val="100"/>
                <w:sz w:val="24"/>
                <w:szCs w:val="24"/>
                <w:lang w:val="en-US"/>
              </w:rPr>
              <w:t>Share In Total (%)</w:t>
            </w:r>
          </w:p>
        </w:tc>
      </w:tr>
      <w:tr w:rsidR="002C6872" w:rsidRPr="00A755A3">
        <w:trPr>
          <w:cantSplit/>
          <w:jc w:val="center"/>
        </w:trPr>
        <w:tc>
          <w:tcPr>
            <w:tcW w:w="1892" w:type="dxa"/>
          </w:tcPr>
          <w:p w:rsidR="002C6872" w:rsidRPr="00A755A3" w:rsidRDefault="002C6872" w:rsidP="00580A1B">
            <w:pPr>
              <w:spacing w:after="100" w:afterAutospacing="1" w:line="240" w:lineRule="auto"/>
              <w:jc w:val="center"/>
              <w:rPr>
                <w:spacing w:val="0"/>
                <w:w w:val="100"/>
                <w:sz w:val="24"/>
                <w:szCs w:val="24"/>
                <w:lang w:val="en-US"/>
              </w:rPr>
            </w:pPr>
            <w:r w:rsidRPr="00A755A3">
              <w:rPr>
                <w:spacing w:val="0"/>
                <w:w w:val="100"/>
                <w:sz w:val="24"/>
                <w:szCs w:val="24"/>
                <w:lang w:val="en-US"/>
              </w:rPr>
              <w:t>President</w:t>
            </w:r>
          </w:p>
        </w:tc>
        <w:tc>
          <w:tcPr>
            <w:tcW w:w="1862" w:type="dxa"/>
          </w:tcPr>
          <w:p w:rsidR="002C6872" w:rsidRPr="00A755A3" w:rsidRDefault="002C6872" w:rsidP="00580A1B">
            <w:pPr>
              <w:spacing w:after="100" w:afterAutospacing="1" w:line="240" w:lineRule="auto"/>
              <w:jc w:val="center"/>
              <w:rPr>
                <w:spacing w:val="0"/>
                <w:w w:val="100"/>
                <w:sz w:val="24"/>
                <w:szCs w:val="24"/>
                <w:lang w:val="en-US"/>
              </w:rPr>
            </w:pPr>
            <w:r w:rsidRPr="00A755A3">
              <w:rPr>
                <w:spacing w:val="0"/>
                <w:w w:val="100"/>
                <w:sz w:val="24"/>
                <w:szCs w:val="24"/>
                <w:lang w:val="en-US"/>
              </w:rPr>
              <w:t>0</w:t>
            </w:r>
          </w:p>
        </w:tc>
        <w:tc>
          <w:tcPr>
            <w:tcW w:w="1957" w:type="dxa"/>
          </w:tcPr>
          <w:p w:rsidR="002C6872" w:rsidRPr="00A755A3" w:rsidRDefault="002C6872" w:rsidP="00580A1B">
            <w:pPr>
              <w:spacing w:after="100" w:afterAutospacing="1" w:line="240" w:lineRule="auto"/>
              <w:jc w:val="center"/>
              <w:rPr>
                <w:spacing w:val="0"/>
                <w:w w:val="100"/>
                <w:sz w:val="24"/>
                <w:szCs w:val="24"/>
                <w:lang w:val="en-US"/>
              </w:rPr>
            </w:pPr>
            <w:r w:rsidRPr="00A755A3">
              <w:rPr>
                <w:spacing w:val="0"/>
                <w:w w:val="100"/>
                <w:sz w:val="24"/>
                <w:szCs w:val="24"/>
                <w:lang w:val="en-US"/>
              </w:rPr>
              <w:t>1</w:t>
            </w:r>
          </w:p>
        </w:tc>
        <w:tc>
          <w:tcPr>
            <w:tcW w:w="1672" w:type="dxa"/>
          </w:tcPr>
          <w:p w:rsidR="002C6872" w:rsidRPr="00A755A3" w:rsidRDefault="002C6872" w:rsidP="00580A1B">
            <w:pPr>
              <w:spacing w:after="100" w:afterAutospacing="1" w:line="240" w:lineRule="auto"/>
              <w:jc w:val="center"/>
              <w:rPr>
                <w:spacing w:val="0"/>
                <w:w w:val="100"/>
                <w:sz w:val="24"/>
                <w:szCs w:val="24"/>
                <w:lang w:val="en-US"/>
              </w:rPr>
            </w:pPr>
            <w:r w:rsidRPr="00A755A3">
              <w:rPr>
                <w:spacing w:val="0"/>
                <w:w w:val="100"/>
                <w:sz w:val="24"/>
                <w:szCs w:val="24"/>
                <w:lang w:val="en-US"/>
              </w:rPr>
              <w:t>0</w:t>
            </w:r>
          </w:p>
        </w:tc>
      </w:tr>
      <w:tr w:rsidR="002C6872" w:rsidRPr="00A755A3">
        <w:trPr>
          <w:cantSplit/>
          <w:jc w:val="center"/>
        </w:trPr>
        <w:tc>
          <w:tcPr>
            <w:tcW w:w="1892" w:type="dxa"/>
          </w:tcPr>
          <w:p w:rsidR="002C6872" w:rsidRPr="00A755A3" w:rsidRDefault="002C6872" w:rsidP="00580A1B">
            <w:pPr>
              <w:spacing w:after="100" w:afterAutospacing="1" w:line="240" w:lineRule="auto"/>
              <w:jc w:val="center"/>
              <w:rPr>
                <w:spacing w:val="0"/>
                <w:w w:val="100"/>
                <w:sz w:val="24"/>
                <w:szCs w:val="24"/>
                <w:lang w:val="en-US"/>
              </w:rPr>
            </w:pPr>
            <w:r w:rsidRPr="00A755A3">
              <w:rPr>
                <w:spacing w:val="0"/>
                <w:w w:val="100"/>
                <w:sz w:val="24"/>
                <w:szCs w:val="24"/>
                <w:lang w:val="en-US"/>
              </w:rPr>
              <w:t>Chief Prosecutor</w:t>
            </w:r>
          </w:p>
        </w:tc>
        <w:tc>
          <w:tcPr>
            <w:tcW w:w="1862" w:type="dxa"/>
          </w:tcPr>
          <w:p w:rsidR="002C6872" w:rsidRPr="00A755A3" w:rsidRDefault="002C6872" w:rsidP="00580A1B">
            <w:pPr>
              <w:spacing w:after="100" w:afterAutospacing="1" w:line="240" w:lineRule="auto"/>
              <w:jc w:val="center"/>
              <w:rPr>
                <w:spacing w:val="0"/>
                <w:w w:val="100"/>
                <w:sz w:val="24"/>
                <w:szCs w:val="24"/>
                <w:lang w:val="en-US"/>
              </w:rPr>
            </w:pPr>
            <w:r w:rsidRPr="00A755A3">
              <w:rPr>
                <w:spacing w:val="0"/>
                <w:w w:val="100"/>
                <w:sz w:val="24"/>
                <w:szCs w:val="24"/>
                <w:lang w:val="en-US"/>
              </w:rPr>
              <w:t>1</w:t>
            </w:r>
          </w:p>
        </w:tc>
        <w:tc>
          <w:tcPr>
            <w:tcW w:w="1957" w:type="dxa"/>
          </w:tcPr>
          <w:p w:rsidR="002C6872" w:rsidRPr="00A755A3" w:rsidRDefault="002C6872" w:rsidP="00580A1B">
            <w:pPr>
              <w:spacing w:after="100" w:afterAutospacing="1" w:line="240" w:lineRule="auto"/>
              <w:jc w:val="center"/>
              <w:rPr>
                <w:spacing w:val="0"/>
                <w:w w:val="100"/>
                <w:sz w:val="24"/>
                <w:szCs w:val="24"/>
                <w:lang w:val="en-US"/>
              </w:rPr>
            </w:pPr>
            <w:r w:rsidRPr="00A755A3">
              <w:rPr>
                <w:spacing w:val="0"/>
                <w:w w:val="100"/>
                <w:sz w:val="24"/>
                <w:szCs w:val="24"/>
                <w:lang w:val="en-US"/>
              </w:rPr>
              <w:t>1</w:t>
            </w:r>
          </w:p>
        </w:tc>
        <w:tc>
          <w:tcPr>
            <w:tcW w:w="1672" w:type="dxa"/>
          </w:tcPr>
          <w:p w:rsidR="002C6872" w:rsidRPr="00A755A3" w:rsidRDefault="002C6872" w:rsidP="00580A1B">
            <w:pPr>
              <w:spacing w:after="100" w:afterAutospacing="1" w:line="240" w:lineRule="auto"/>
              <w:jc w:val="center"/>
              <w:rPr>
                <w:spacing w:val="0"/>
                <w:w w:val="100"/>
                <w:sz w:val="24"/>
                <w:szCs w:val="24"/>
                <w:lang w:val="en-US"/>
              </w:rPr>
            </w:pPr>
            <w:r w:rsidRPr="00A755A3">
              <w:rPr>
                <w:spacing w:val="0"/>
                <w:w w:val="100"/>
                <w:sz w:val="24"/>
                <w:szCs w:val="24"/>
                <w:lang w:val="en-US"/>
              </w:rPr>
              <w:t>100</w:t>
            </w:r>
          </w:p>
        </w:tc>
      </w:tr>
      <w:tr w:rsidR="002C6872" w:rsidRPr="00A755A3">
        <w:trPr>
          <w:cantSplit/>
          <w:jc w:val="center"/>
        </w:trPr>
        <w:tc>
          <w:tcPr>
            <w:tcW w:w="1892" w:type="dxa"/>
          </w:tcPr>
          <w:p w:rsidR="002C6872" w:rsidRPr="00A755A3" w:rsidRDefault="002C6872" w:rsidP="00580A1B">
            <w:pPr>
              <w:spacing w:after="100" w:afterAutospacing="1" w:line="240" w:lineRule="auto"/>
              <w:jc w:val="center"/>
              <w:rPr>
                <w:spacing w:val="0"/>
                <w:w w:val="100"/>
                <w:sz w:val="24"/>
                <w:szCs w:val="24"/>
                <w:lang w:val="en-US"/>
              </w:rPr>
            </w:pPr>
            <w:r w:rsidRPr="00A755A3">
              <w:rPr>
                <w:spacing w:val="0"/>
                <w:w w:val="100"/>
                <w:sz w:val="24"/>
                <w:szCs w:val="24"/>
                <w:lang w:val="en-US"/>
              </w:rPr>
              <w:t>Dep. President</w:t>
            </w:r>
          </w:p>
        </w:tc>
        <w:tc>
          <w:tcPr>
            <w:tcW w:w="1862" w:type="dxa"/>
          </w:tcPr>
          <w:p w:rsidR="002C6872" w:rsidRPr="00A755A3" w:rsidRDefault="002C6872" w:rsidP="00580A1B">
            <w:pPr>
              <w:spacing w:after="100" w:afterAutospacing="1" w:line="240" w:lineRule="auto"/>
              <w:jc w:val="center"/>
              <w:rPr>
                <w:spacing w:val="0"/>
                <w:w w:val="100"/>
                <w:sz w:val="24"/>
                <w:szCs w:val="24"/>
                <w:lang w:val="en-US"/>
              </w:rPr>
            </w:pPr>
            <w:r w:rsidRPr="00A755A3">
              <w:rPr>
                <w:spacing w:val="0"/>
                <w:w w:val="100"/>
                <w:sz w:val="24"/>
                <w:szCs w:val="24"/>
                <w:lang w:val="en-US"/>
              </w:rPr>
              <w:t>1</w:t>
            </w:r>
          </w:p>
        </w:tc>
        <w:tc>
          <w:tcPr>
            <w:tcW w:w="1957" w:type="dxa"/>
          </w:tcPr>
          <w:p w:rsidR="002C6872" w:rsidRPr="00A755A3" w:rsidRDefault="002C6872" w:rsidP="00580A1B">
            <w:pPr>
              <w:spacing w:after="100" w:afterAutospacing="1" w:line="240" w:lineRule="auto"/>
              <w:jc w:val="center"/>
              <w:rPr>
                <w:spacing w:val="0"/>
                <w:w w:val="100"/>
                <w:sz w:val="24"/>
                <w:szCs w:val="24"/>
                <w:lang w:val="en-US"/>
              </w:rPr>
            </w:pPr>
            <w:r w:rsidRPr="00A755A3">
              <w:rPr>
                <w:spacing w:val="0"/>
                <w:w w:val="100"/>
                <w:sz w:val="24"/>
                <w:szCs w:val="24"/>
                <w:lang w:val="en-US"/>
              </w:rPr>
              <w:t>2</w:t>
            </w:r>
          </w:p>
        </w:tc>
        <w:tc>
          <w:tcPr>
            <w:tcW w:w="1672" w:type="dxa"/>
          </w:tcPr>
          <w:p w:rsidR="002C6872" w:rsidRPr="00A755A3" w:rsidRDefault="002C6872" w:rsidP="00580A1B">
            <w:pPr>
              <w:spacing w:after="100" w:afterAutospacing="1" w:line="240" w:lineRule="auto"/>
              <w:jc w:val="center"/>
              <w:rPr>
                <w:spacing w:val="0"/>
                <w:w w:val="100"/>
                <w:sz w:val="24"/>
                <w:szCs w:val="24"/>
                <w:lang w:val="en-US"/>
              </w:rPr>
            </w:pPr>
            <w:r w:rsidRPr="00A755A3">
              <w:rPr>
                <w:spacing w:val="0"/>
                <w:w w:val="100"/>
                <w:sz w:val="24"/>
                <w:szCs w:val="24"/>
                <w:lang w:val="en-US"/>
              </w:rPr>
              <w:t>50</w:t>
            </w:r>
          </w:p>
        </w:tc>
      </w:tr>
      <w:tr w:rsidR="002C6872" w:rsidRPr="00A755A3">
        <w:trPr>
          <w:cantSplit/>
          <w:jc w:val="center"/>
        </w:trPr>
        <w:tc>
          <w:tcPr>
            <w:tcW w:w="1892" w:type="dxa"/>
          </w:tcPr>
          <w:p w:rsidR="002C6872" w:rsidRPr="00A755A3" w:rsidRDefault="002C6872" w:rsidP="00580A1B">
            <w:pPr>
              <w:spacing w:after="100" w:afterAutospacing="1" w:line="240" w:lineRule="auto"/>
              <w:jc w:val="center"/>
              <w:rPr>
                <w:spacing w:val="0"/>
                <w:w w:val="100"/>
                <w:sz w:val="24"/>
                <w:szCs w:val="24"/>
                <w:lang w:val="en-US"/>
              </w:rPr>
            </w:pPr>
            <w:r w:rsidRPr="00A755A3">
              <w:rPr>
                <w:spacing w:val="0"/>
                <w:w w:val="100"/>
                <w:sz w:val="24"/>
                <w:szCs w:val="24"/>
                <w:lang w:val="en-US"/>
              </w:rPr>
              <w:t>Head of Dept.</w:t>
            </w:r>
          </w:p>
        </w:tc>
        <w:tc>
          <w:tcPr>
            <w:tcW w:w="1862" w:type="dxa"/>
          </w:tcPr>
          <w:p w:rsidR="002C6872" w:rsidRPr="00A755A3" w:rsidRDefault="002C6872" w:rsidP="00580A1B">
            <w:pPr>
              <w:spacing w:after="100" w:afterAutospacing="1" w:line="240" w:lineRule="auto"/>
              <w:jc w:val="center"/>
              <w:rPr>
                <w:spacing w:val="0"/>
                <w:w w:val="100"/>
                <w:sz w:val="24"/>
                <w:szCs w:val="24"/>
                <w:lang w:val="en-US"/>
              </w:rPr>
            </w:pPr>
            <w:r w:rsidRPr="00A755A3">
              <w:rPr>
                <w:spacing w:val="0"/>
                <w:w w:val="100"/>
                <w:sz w:val="24"/>
                <w:szCs w:val="24"/>
                <w:lang w:val="en-US"/>
              </w:rPr>
              <w:t>2</w:t>
            </w:r>
          </w:p>
        </w:tc>
        <w:tc>
          <w:tcPr>
            <w:tcW w:w="1957" w:type="dxa"/>
          </w:tcPr>
          <w:p w:rsidR="002C6872" w:rsidRPr="00A755A3" w:rsidRDefault="002C6872" w:rsidP="00580A1B">
            <w:pPr>
              <w:spacing w:after="100" w:afterAutospacing="1" w:line="240" w:lineRule="auto"/>
              <w:jc w:val="center"/>
              <w:rPr>
                <w:spacing w:val="0"/>
                <w:w w:val="100"/>
                <w:sz w:val="24"/>
                <w:szCs w:val="24"/>
                <w:lang w:val="en-US"/>
              </w:rPr>
            </w:pPr>
            <w:r w:rsidRPr="00A755A3">
              <w:rPr>
                <w:spacing w:val="0"/>
                <w:w w:val="100"/>
                <w:sz w:val="24"/>
                <w:szCs w:val="24"/>
                <w:lang w:val="en-US"/>
              </w:rPr>
              <w:t>13</w:t>
            </w:r>
          </w:p>
        </w:tc>
        <w:tc>
          <w:tcPr>
            <w:tcW w:w="1672" w:type="dxa"/>
          </w:tcPr>
          <w:p w:rsidR="002C6872" w:rsidRPr="00A755A3" w:rsidRDefault="002C6872" w:rsidP="00580A1B">
            <w:pPr>
              <w:spacing w:after="100" w:afterAutospacing="1" w:line="240" w:lineRule="auto"/>
              <w:jc w:val="center"/>
              <w:rPr>
                <w:spacing w:val="0"/>
                <w:w w:val="100"/>
                <w:sz w:val="24"/>
                <w:szCs w:val="24"/>
                <w:lang w:val="en-US"/>
              </w:rPr>
            </w:pPr>
            <w:r w:rsidRPr="00A755A3">
              <w:rPr>
                <w:spacing w:val="0"/>
                <w:w w:val="100"/>
                <w:sz w:val="24"/>
                <w:szCs w:val="24"/>
                <w:lang w:val="en-US"/>
              </w:rPr>
              <w:t>15.3</w:t>
            </w:r>
          </w:p>
        </w:tc>
      </w:tr>
      <w:tr w:rsidR="002C6872" w:rsidRPr="00A755A3">
        <w:trPr>
          <w:cantSplit/>
          <w:jc w:val="center"/>
        </w:trPr>
        <w:tc>
          <w:tcPr>
            <w:tcW w:w="1892" w:type="dxa"/>
          </w:tcPr>
          <w:p w:rsidR="002C6872" w:rsidRPr="00A755A3" w:rsidRDefault="002C6872" w:rsidP="00580A1B">
            <w:pPr>
              <w:spacing w:after="100" w:afterAutospacing="1" w:line="240" w:lineRule="auto"/>
              <w:jc w:val="center"/>
              <w:rPr>
                <w:spacing w:val="0"/>
                <w:w w:val="100"/>
                <w:sz w:val="24"/>
                <w:szCs w:val="24"/>
                <w:lang w:val="en-US"/>
              </w:rPr>
            </w:pPr>
            <w:r w:rsidRPr="00A755A3">
              <w:rPr>
                <w:spacing w:val="0"/>
                <w:w w:val="100"/>
                <w:sz w:val="24"/>
                <w:szCs w:val="24"/>
                <w:lang w:val="en-US"/>
              </w:rPr>
              <w:t>Member</w:t>
            </w:r>
          </w:p>
        </w:tc>
        <w:tc>
          <w:tcPr>
            <w:tcW w:w="1862" w:type="dxa"/>
          </w:tcPr>
          <w:p w:rsidR="002C6872" w:rsidRPr="00A755A3" w:rsidRDefault="002C6872" w:rsidP="00580A1B">
            <w:pPr>
              <w:spacing w:after="100" w:afterAutospacing="1" w:line="240" w:lineRule="auto"/>
              <w:jc w:val="center"/>
              <w:rPr>
                <w:spacing w:val="0"/>
                <w:w w:val="100"/>
                <w:sz w:val="24"/>
                <w:szCs w:val="24"/>
                <w:lang w:val="en-US"/>
              </w:rPr>
            </w:pPr>
            <w:r w:rsidRPr="00A755A3">
              <w:rPr>
                <w:spacing w:val="0"/>
                <w:w w:val="100"/>
                <w:sz w:val="24"/>
                <w:szCs w:val="24"/>
                <w:lang w:val="en-US"/>
              </w:rPr>
              <w:t>36</w:t>
            </w:r>
          </w:p>
        </w:tc>
        <w:tc>
          <w:tcPr>
            <w:tcW w:w="1957" w:type="dxa"/>
          </w:tcPr>
          <w:p w:rsidR="002C6872" w:rsidRPr="00A755A3" w:rsidRDefault="002C6872" w:rsidP="00580A1B">
            <w:pPr>
              <w:spacing w:after="100" w:afterAutospacing="1" w:line="240" w:lineRule="auto"/>
              <w:jc w:val="center"/>
              <w:rPr>
                <w:spacing w:val="0"/>
                <w:w w:val="100"/>
                <w:sz w:val="24"/>
                <w:szCs w:val="24"/>
                <w:lang w:val="en-US"/>
              </w:rPr>
            </w:pPr>
            <w:r w:rsidRPr="00A755A3">
              <w:rPr>
                <w:spacing w:val="0"/>
                <w:w w:val="100"/>
                <w:sz w:val="24"/>
                <w:szCs w:val="24"/>
                <w:lang w:val="en-US"/>
              </w:rPr>
              <w:t>76</w:t>
            </w:r>
          </w:p>
        </w:tc>
        <w:tc>
          <w:tcPr>
            <w:tcW w:w="1672" w:type="dxa"/>
          </w:tcPr>
          <w:p w:rsidR="002C6872" w:rsidRPr="00A755A3" w:rsidRDefault="002C6872" w:rsidP="00580A1B">
            <w:pPr>
              <w:spacing w:after="100" w:afterAutospacing="1" w:line="240" w:lineRule="auto"/>
              <w:jc w:val="center"/>
              <w:rPr>
                <w:spacing w:val="0"/>
                <w:w w:val="100"/>
                <w:sz w:val="24"/>
                <w:szCs w:val="24"/>
                <w:lang w:val="en-US"/>
              </w:rPr>
            </w:pPr>
            <w:r w:rsidRPr="00A755A3">
              <w:rPr>
                <w:spacing w:val="0"/>
                <w:w w:val="100"/>
                <w:sz w:val="24"/>
                <w:szCs w:val="24"/>
                <w:lang w:val="en-US"/>
              </w:rPr>
              <w:t>47.3</w:t>
            </w:r>
          </w:p>
        </w:tc>
      </w:tr>
      <w:tr w:rsidR="002C6872" w:rsidRPr="00A755A3">
        <w:trPr>
          <w:cantSplit/>
          <w:jc w:val="center"/>
        </w:trPr>
        <w:tc>
          <w:tcPr>
            <w:tcW w:w="1892" w:type="dxa"/>
          </w:tcPr>
          <w:p w:rsidR="002C6872" w:rsidRPr="00A755A3" w:rsidRDefault="002C6872" w:rsidP="00580A1B">
            <w:pPr>
              <w:spacing w:after="100" w:afterAutospacing="1" w:line="240" w:lineRule="auto"/>
              <w:jc w:val="center"/>
              <w:rPr>
                <w:spacing w:val="0"/>
                <w:w w:val="100"/>
                <w:sz w:val="24"/>
                <w:szCs w:val="24"/>
                <w:lang w:val="en-US"/>
              </w:rPr>
            </w:pPr>
            <w:r w:rsidRPr="00A755A3">
              <w:rPr>
                <w:spacing w:val="0"/>
                <w:w w:val="100"/>
                <w:sz w:val="24"/>
                <w:szCs w:val="24"/>
                <w:lang w:val="en-US"/>
              </w:rPr>
              <w:t>Prosecutor</w:t>
            </w:r>
          </w:p>
        </w:tc>
        <w:tc>
          <w:tcPr>
            <w:tcW w:w="1862" w:type="dxa"/>
          </w:tcPr>
          <w:p w:rsidR="002C6872" w:rsidRPr="00A755A3" w:rsidRDefault="002C6872" w:rsidP="00580A1B">
            <w:pPr>
              <w:spacing w:after="100" w:afterAutospacing="1" w:line="240" w:lineRule="auto"/>
              <w:jc w:val="center"/>
              <w:rPr>
                <w:spacing w:val="0"/>
                <w:w w:val="100"/>
                <w:sz w:val="24"/>
                <w:szCs w:val="24"/>
                <w:lang w:val="en-US"/>
              </w:rPr>
            </w:pPr>
            <w:r w:rsidRPr="00A755A3">
              <w:rPr>
                <w:spacing w:val="0"/>
                <w:w w:val="100"/>
                <w:sz w:val="24"/>
                <w:szCs w:val="24"/>
                <w:lang w:val="en-US"/>
              </w:rPr>
              <w:t>16</w:t>
            </w:r>
          </w:p>
        </w:tc>
        <w:tc>
          <w:tcPr>
            <w:tcW w:w="1957" w:type="dxa"/>
          </w:tcPr>
          <w:p w:rsidR="002C6872" w:rsidRPr="00A755A3" w:rsidRDefault="002C6872" w:rsidP="00580A1B">
            <w:pPr>
              <w:spacing w:after="100" w:afterAutospacing="1" w:line="240" w:lineRule="auto"/>
              <w:jc w:val="center"/>
              <w:rPr>
                <w:spacing w:val="0"/>
                <w:w w:val="100"/>
                <w:sz w:val="24"/>
                <w:szCs w:val="24"/>
                <w:lang w:val="en-US"/>
              </w:rPr>
            </w:pPr>
            <w:r w:rsidRPr="00A755A3">
              <w:rPr>
                <w:spacing w:val="0"/>
                <w:w w:val="100"/>
                <w:sz w:val="24"/>
                <w:szCs w:val="24"/>
                <w:lang w:val="en-US"/>
              </w:rPr>
              <w:t>38</w:t>
            </w:r>
          </w:p>
        </w:tc>
        <w:tc>
          <w:tcPr>
            <w:tcW w:w="1672" w:type="dxa"/>
          </w:tcPr>
          <w:p w:rsidR="002C6872" w:rsidRPr="00A755A3" w:rsidRDefault="002C6872" w:rsidP="00580A1B">
            <w:pPr>
              <w:spacing w:after="100" w:afterAutospacing="1" w:line="240" w:lineRule="auto"/>
              <w:jc w:val="center"/>
              <w:rPr>
                <w:spacing w:val="0"/>
                <w:w w:val="100"/>
                <w:sz w:val="24"/>
                <w:szCs w:val="24"/>
                <w:lang w:val="en-US"/>
              </w:rPr>
            </w:pPr>
            <w:r w:rsidRPr="00A755A3">
              <w:rPr>
                <w:spacing w:val="0"/>
                <w:w w:val="100"/>
                <w:sz w:val="24"/>
                <w:szCs w:val="24"/>
                <w:lang w:val="en-US"/>
              </w:rPr>
              <w:t>42.1</w:t>
            </w:r>
          </w:p>
        </w:tc>
      </w:tr>
      <w:tr w:rsidR="002C6872" w:rsidRPr="00A755A3">
        <w:trPr>
          <w:cantSplit/>
          <w:jc w:val="center"/>
        </w:trPr>
        <w:tc>
          <w:tcPr>
            <w:tcW w:w="1892" w:type="dxa"/>
          </w:tcPr>
          <w:p w:rsidR="002C6872" w:rsidRPr="00A755A3" w:rsidRDefault="002C6872" w:rsidP="00580A1B">
            <w:pPr>
              <w:spacing w:after="100" w:afterAutospacing="1" w:line="240" w:lineRule="auto"/>
              <w:jc w:val="center"/>
              <w:rPr>
                <w:spacing w:val="0"/>
                <w:w w:val="100"/>
                <w:sz w:val="24"/>
                <w:szCs w:val="24"/>
                <w:lang w:val="en-US"/>
              </w:rPr>
            </w:pPr>
            <w:r w:rsidRPr="00A755A3">
              <w:rPr>
                <w:spacing w:val="0"/>
                <w:w w:val="100"/>
                <w:sz w:val="24"/>
                <w:szCs w:val="24"/>
                <w:lang w:val="en-US"/>
              </w:rPr>
              <w:t>Investigation Judge</w:t>
            </w:r>
          </w:p>
        </w:tc>
        <w:tc>
          <w:tcPr>
            <w:tcW w:w="1862" w:type="dxa"/>
          </w:tcPr>
          <w:p w:rsidR="002C6872" w:rsidRPr="00A755A3" w:rsidRDefault="002C6872" w:rsidP="00580A1B">
            <w:pPr>
              <w:spacing w:after="100" w:afterAutospacing="1" w:line="240" w:lineRule="auto"/>
              <w:jc w:val="center"/>
              <w:rPr>
                <w:spacing w:val="0"/>
                <w:w w:val="100"/>
                <w:sz w:val="24"/>
                <w:szCs w:val="24"/>
                <w:lang w:val="en-US"/>
              </w:rPr>
            </w:pPr>
            <w:r w:rsidRPr="00A755A3">
              <w:rPr>
                <w:spacing w:val="0"/>
                <w:w w:val="100"/>
                <w:sz w:val="24"/>
                <w:szCs w:val="24"/>
                <w:lang w:val="en-US"/>
              </w:rPr>
              <w:t>94</w:t>
            </w:r>
          </w:p>
        </w:tc>
        <w:tc>
          <w:tcPr>
            <w:tcW w:w="1957" w:type="dxa"/>
          </w:tcPr>
          <w:p w:rsidR="002C6872" w:rsidRPr="00A755A3" w:rsidRDefault="002C6872" w:rsidP="00580A1B">
            <w:pPr>
              <w:spacing w:after="100" w:afterAutospacing="1" w:line="240" w:lineRule="auto"/>
              <w:jc w:val="center"/>
              <w:rPr>
                <w:spacing w:val="0"/>
                <w:w w:val="100"/>
                <w:sz w:val="24"/>
                <w:szCs w:val="24"/>
                <w:lang w:val="en-US"/>
              </w:rPr>
            </w:pPr>
            <w:r w:rsidRPr="00A755A3">
              <w:rPr>
                <w:spacing w:val="0"/>
                <w:w w:val="100"/>
                <w:sz w:val="24"/>
                <w:szCs w:val="24"/>
                <w:lang w:val="en-US"/>
              </w:rPr>
              <w:t>237</w:t>
            </w:r>
          </w:p>
        </w:tc>
        <w:tc>
          <w:tcPr>
            <w:tcW w:w="1672" w:type="dxa"/>
          </w:tcPr>
          <w:p w:rsidR="002C6872" w:rsidRPr="00A755A3" w:rsidRDefault="002C6872" w:rsidP="00580A1B">
            <w:pPr>
              <w:spacing w:after="100" w:afterAutospacing="1" w:line="240" w:lineRule="auto"/>
              <w:jc w:val="center"/>
              <w:rPr>
                <w:spacing w:val="0"/>
                <w:w w:val="100"/>
                <w:sz w:val="24"/>
                <w:szCs w:val="24"/>
                <w:lang w:val="en-US"/>
              </w:rPr>
            </w:pPr>
            <w:r w:rsidRPr="00A755A3">
              <w:rPr>
                <w:spacing w:val="0"/>
                <w:w w:val="100"/>
                <w:sz w:val="24"/>
                <w:szCs w:val="24"/>
                <w:lang w:val="en-US"/>
              </w:rPr>
              <w:t>39.6</w:t>
            </w:r>
          </w:p>
        </w:tc>
      </w:tr>
      <w:tr w:rsidR="002C6872" w:rsidRPr="00A755A3">
        <w:trPr>
          <w:cantSplit/>
          <w:jc w:val="center"/>
        </w:trPr>
        <w:tc>
          <w:tcPr>
            <w:tcW w:w="1892" w:type="dxa"/>
          </w:tcPr>
          <w:p w:rsidR="002C6872" w:rsidRPr="00A755A3" w:rsidRDefault="002C6872" w:rsidP="00580A1B">
            <w:pPr>
              <w:spacing w:after="100" w:afterAutospacing="1" w:line="240" w:lineRule="auto"/>
              <w:jc w:val="center"/>
              <w:rPr>
                <w:spacing w:val="0"/>
                <w:w w:val="100"/>
                <w:sz w:val="24"/>
                <w:szCs w:val="24"/>
                <w:lang w:val="en-US"/>
              </w:rPr>
            </w:pPr>
            <w:r w:rsidRPr="00A755A3">
              <w:rPr>
                <w:spacing w:val="0"/>
                <w:w w:val="100"/>
                <w:sz w:val="24"/>
                <w:szCs w:val="24"/>
                <w:lang w:val="en-US"/>
              </w:rPr>
              <w:t xml:space="preserve">Temp. Rapporteur for </w:t>
            </w:r>
            <w:smartTag w:uri="urn:schemas-microsoft-com:office:smarttags" w:element="Street">
              <w:smartTag w:uri="urn:schemas-microsoft-com:office:smarttags" w:element="address">
                <w:r w:rsidRPr="00A755A3">
                  <w:rPr>
                    <w:spacing w:val="0"/>
                    <w:w w:val="100"/>
                    <w:sz w:val="24"/>
                    <w:szCs w:val="24"/>
                    <w:lang w:val="en-US"/>
                  </w:rPr>
                  <w:t>Constitutional Court</w:t>
                </w:r>
              </w:smartTag>
            </w:smartTag>
          </w:p>
        </w:tc>
        <w:tc>
          <w:tcPr>
            <w:tcW w:w="1862" w:type="dxa"/>
            <w:vAlign w:val="center"/>
          </w:tcPr>
          <w:p w:rsidR="002C6872" w:rsidRPr="00A755A3" w:rsidRDefault="002C6872" w:rsidP="00580A1B">
            <w:pPr>
              <w:spacing w:after="100" w:afterAutospacing="1" w:line="240" w:lineRule="auto"/>
              <w:jc w:val="center"/>
              <w:rPr>
                <w:spacing w:val="0"/>
                <w:w w:val="100"/>
                <w:sz w:val="24"/>
                <w:szCs w:val="24"/>
                <w:lang w:val="en-US"/>
              </w:rPr>
            </w:pPr>
            <w:r w:rsidRPr="00A755A3">
              <w:rPr>
                <w:spacing w:val="0"/>
                <w:w w:val="100"/>
                <w:sz w:val="24"/>
                <w:szCs w:val="24"/>
                <w:lang w:val="en-US"/>
              </w:rPr>
              <w:t>1</w:t>
            </w:r>
          </w:p>
        </w:tc>
        <w:tc>
          <w:tcPr>
            <w:tcW w:w="1957" w:type="dxa"/>
            <w:vAlign w:val="center"/>
          </w:tcPr>
          <w:p w:rsidR="002C6872" w:rsidRPr="00A755A3" w:rsidRDefault="002C6872" w:rsidP="00580A1B">
            <w:pPr>
              <w:spacing w:after="100" w:afterAutospacing="1" w:line="240" w:lineRule="auto"/>
              <w:jc w:val="center"/>
              <w:rPr>
                <w:spacing w:val="0"/>
                <w:w w:val="100"/>
                <w:sz w:val="24"/>
                <w:szCs w:val="24"/>
                <w:lang w:val="en-US"/>
              </w:rPr>
            </w:pPr>
            <w:r w:rsidRPr="00A755A3">
              <w:rPr>
                <w:spacing w:val="0"/>
                <w:w w:val="100"/>
                <w:sz w:val="24"/>
                <w:szCs w:val="24"/>
                <w:lang w:val="en-US"/>
              </w:rPr>
              <w:t>3</w:t>
            </w:r>
          </w:p>
        </w:tc>
        <w:tc>
          <w:tcPr>
            <w:tcW w:w="1672" w:type="dxa"/>
            <w:vAlign w:val="center"/>
          </w:tcPr>
          <w:p w:rsidR="002C6872" w:rsidRPr="00A755A3" w:rsidRDefault="002C6872" w:rsidP="00580A1B">
            <w:pPr>
              <w:spacing w:after="100" w:afterAutospacing="1" w:line="240" w:lineRule="auto"/>
              <w:jc w:val="center"/>
              <w:rPr>
                <w:spacing w:val="0"/>
                <w:w w:val="100"/>
                <w:sz w:val="24"/>
                <w:szCs w:val="24"/>
                <w:lang w:val="en-US"/>
              </w:rPr>
            </w:pPr>
            <w:r w:rsidRPr="00A755A3">
              <w:rPr>
                <w:spacing w:val="0"/>
                <w:w w:val="100"/>
                <w:sz w:val="24"/>
                <w:szCs w:val="24"/>
                <w:lang w:val="en-US"/>
              </w:rPr>
              <w:t>33.3</w:t>
            </w:r>
          </w:p>
        </w:tc>
      </w:tr>
      <w:tr w:rsidR="002C6872" w:rsidRPr="00A755A3">
        <w:trPr>
          <w:cantSplit/>
          <w:jc w:val="center"/>
        </w:trPr>
        <w:tc>
          <w:tcPr>
            <w:tcW w:w="1892" w:type="dxa"/>
          </w:tcPr>
          <w:p w:rsidR="002C6872" w:rsidRPr="00A755A3" w:rsidRDefault="002C6872" w:rsidP="00580A1B">
            <w:pPr>
              <w:spacing w:after="100" w:afterAutospacing="1" w:line="240" w:lineRule="auto"/>
              <w:jc w:val="center"/>
              <w:rPr>
                <w:spacing w:val="0"/>
                <w:w w:val="100"/>
                <w:sz w:val="24"/>
                <w:szCs w:val="24"/>
                <w:lang w:val="en-US"/>
              </w:rPr>
            </w:pPr>
            <w:r w:rsidRPr="00A755A3">
              <w:rPr>
                <w:spacing w:val="0"/>
                <w:w w:val="100"/>
                <w:sz w:val="24"/>
                <w:szCs w:val="24"/>
                <w:lang w:val="en-US"/>
              </w:rPr>
              <w:t>TOTAL</w:t>
            </w:r>
          </w:p>
        </w:tc>
        <w:tc>
          <w:tcPr>
            <w:tcW w:w="1862" w:type="dxa"/>
          </w:tcPr>
          <w:p w:rsidR="002C6872" w:rsidRPr="00A755A3" w:rsidRDefault="002C6872" w:rsidP="00580A1B">
            <w:pPr>
              <w:spacing w:after="100" w:afterAutospacing="1" w:line="240" w:lineRule="auto"/>
              <w:jc w:val="center"/>
              <w:rPr>
                <w:spacing w:val="0"/>
                <w:w w:val="100"/>
                <w:sz w:val="24"/>
                <w:szCs w:val="24"/>
                <w:lang w:val="en-US"/>
              </w:rPr>
            </w:pPr>
            <w:r w:rsidRPr="00A755A3">
              <w:rPr>
                <w:spacing w:val="0"/>
                <w:w w:val="100"/>
                <w:sz w:val="24"/>
                <w:szCs w:val="24"/>
                <w:lang w:val="en-US"/>
              </w:rPr>
              <w:t>151</w:t>
            </w:r>
          </w:p>
        </w:tc>
        <w:tc>
          <w:tcPr>
            <w:tcW w:w="1957" w:type="dxa"/>
          </w:tcPr>
          <w:p w:rsidR="002C6872" w:rsidRPr="00A755A3" w:rsidRDefault="002C6872" w:rsidP="00580A1B">
            <w:pPr>
              <w:spacing w:after="100" w:afterAutospacing="1" w:line="240" w:lineRule="auto"/>
              <w:jc w:val="center"/>
              <w:rPr>
                <w:spacing w:val="0"/>
                <w:w w:val="100"/>
                <w:sz w:val="24"/>
                <w:szCs w:val="24"/>
                <w:lang w:val="en-US"/>
              </w:rPr>
            </w:pPr>
            <w:r w:rsidRPr="00A755A3">
              <w:rPr>
                <w:spacing w:val="0"/>
                <w:w w:val="100"/>
                <w:sz w:val="24"/>
                <w:szCs w:val="24"/>
                <w:lang w:val="en-US"/>
              </w:rPr>
              <w:t>371</w:t>
            </w:r>
          </w:p>
        </w:tc>
        <w:tc>
          <w:tcPr>
            <w:tcW w:w="1672" w:type="dxa"/>
          </w:tcPr>
          <w:p w:rsidR="002C6872" w:rsidRPr="00A755A3" w:rsidRDefault="002C6872" w:rsidP="00580A1B">
            <w:pPr>
              <w:spacing w:after="100" w:afterAutospacing="1" w:line="240" w:lineRule="auto"/>
              <w:jc w:val="center"/>
              <w:rPr>
                <w:spacing w:val="0"/>
                <w:w w:val="100"/>
                <w:sz w:val="24"/>
                <w:szCs w:val="24"/>
                <w:lang w:val="en-US"/>
              </w:rPr>
            </w:pPr>
            <w:r w:rsidRPr="00A755A3">
              <w:rPr>
                <w:spacing w:val="0"/>
                <w:w w:val="100"/>
                <w:sz w:val="24"/>
                <w:szCs w:val="24"/>
                <w:lang w:val="en-US"/>
              </w:rPr>
              <w:t>40.7</w:t>
            </w:r>
          </w:p>
        </w:tc>
      </w:tr>
    </w:tbl>
    <w:p w:rsidR="002C6872" w:rsidRPr="00A755A3" w:rsidRDefault="00580A1B" w:rsidP="00580A1B">
      <w:pPr>
        <w:spacing w:after="240" w:line="240" w:lineRule="auto"/>
        <w:rPr>
          <w:bCs/>
          <w:spacing w:val="0"/>
          <w:w w:val="100"/>
          <w:sz w:val="24"/>
          <w:szCs w:val="24"/>
          <w:lang w:val="en-US"/>
        </w:rPr>
      </w:pPr>
      <w:r>
        <w:rPr>
          <w:bCs/>
          <w:spacing w:val="0"/>
          <w:w w:val="100"/>
          <w:sz w:val="24"/>
          <w:szCs w:val="24"/>
          <w:lang w:val="en-US"/>
        </w:rPr>
        <w:tab/>
      </w:r>
      <w:r>
        <w:rPr>
          <w:bCs/>
          <w:spacing w:val="0"/>
          <w:w w:val="100"/>
          <w:sz w:val="24"/>
          <w:szCs w:val="24"/>
          <w:lang w:val="en-US"/>
        </w:rPr>
        <w:tab/>
      </w:r>
      <w:r>
        <w:rPr>
          <w:bCs/>
          <w:spacing w:val="0"/>
          <w:w w:val="100"/>
          <w:sz w:val="24"/>
          <w:szCs w:val="24"/>
          <w:lang w:val="en-US"/>
        </w:rPr>
        <w:tab/>
      </w:r>
      <w:r>
        <w:rPr>
          <w:bCs/>
          <w:spacing w:val="0"/>
          <w:w w:val="100"/>
          <w:sz w:val="24"/>
          <w:szCs w:val="24"/>
          <w:lang w:val="en-US"/>
        </w:rPr>
        <w:tab/>
      </w:r>
      <w:r>
        <w:rPr>
          <w:bCs/>
          <w:spacing w:val="0"/>
          <w:w w:val="100"/>
          <w:sz w:val="24"/>
          <w:szCs w:val="24"/>
          <w:lang w:val="en-US"/>
        </w:rPr>
        <w:tab/>
      </w:r>
      <w:r w:rsidR="002C6872" w:rsidRPr="00A755A3">
        <w:rPr>
          <w:bCs/>
          <w:spacing w:val="0"/>
          <w:w w:val="100"/>
          <w:sz w:val="24"/>
          <w:szCs w:val="24"/>
          <w:lang w:val="en-US"/>
        </w:rPr>
        <w:t>Source: Presidency of State Council</w:t>
      </w:r>
    </w:p>
    <w:p w:rsidR="002C6872" w:rsidRDefault="002C6872" w:rsidP="00580A1B">
      <w:pPr>
        <w:spacing w:after="240" w:line="240" w:lineRule="auto"/>
        <w:ind w:firstLine="720"/>
        <w:jc w:val="both"/>
        <w:rPr>
          <w:spacing w:val="0"/>
          <w:w w:val="100"/>
          <w:sz w:val="24"/>
          <w:szCs w:val="24"/>
          <w:lang w:val="en-US"/>
        </w:rPr>
      </w:pPr>
      <w:r w:rsidRPr="00A755A3">
        <w:rPr>
          <w:spacing w:val="0"/>
          <w:w w:val="100"/>
          <w:sz w:val="24"/>
          <w:szCs w:val="24"/>
          <w:lang w:val="en-US"/>
        </w:rPr>
        <w:t>See Table 7 for the status of women working in the presidency of the Judicial Council which is the final scrutiny authority for the decisions and verdicts given by the court of law in matters not referred by Law to other courts of law.</w:t>
      </w:r>
    </w:p>
    <w:p w:rsidR="00580A1B" w:rsidRPr="00580A1B" w:rsidRDefault="00580A1B" w:rsidP="00580A1B">
      <w:pPr>
        <w:spacing w:line="120" w:lineRule="exact"/>
        <w:ind w:firstLine="720"/>
        <w:jc w:val="both"/>
        <w:rPr>
          <w:spacing w:val="0"/>
          <w:w w:val="100"/>
          <w:sz w:val="10"/>
          <w:szCs w:val="24"/>
          <w:lang w:val="en-US"/>
        </w:rPr>
      </w:pPr>
    </w:p>
    <w:p w:rsidR="002C6872" w:rsidRPr="00A755A3" w:rsidRDefault="002C6872" w:rsidP="00580A1B">
      <w:pPr>
        <w:spacing w:after="240" w:line="240" w:lineRule="auto"/>
        <w:jc w:val="center"/>
        <w:rPr>
          <w:bCs/>
          <w:spacing w:val="0"/>
          <w:w w:val="100"/>
          <w:sz w:val="24"/>
          <w:szCs w:val="24"/>
          <w:lang w:val="en-US"/>
        </w:rPr>
      </w:pPr>
      <w:r w:rsidRPr="00A755A3">
        <w:rPr>
          <w:bCs/>
          <w:spacing w:val="0"/>
          <w:w w:val="100"/>
          <w:sz w:val="24"/>
          <w:szCs w:val="24"/>
          <w:lang w:val="en-US"/>
        </w:rPr>
        <w:t>Table 7: Status of Female Personnel in Presidency of Judicial Council (April 2007)</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A0" w:firstRow="1" w:lastRow="0" w:firstColumn="1" w:lastColumn="0" w:noHBand="0" w:noVBand="1"/>
      </w:tblPr>
      <w:tblGrid>
        <w:gridCol w:w="1892"/>
        <w:gridCol w:w="1862"/>
        <w:gridCol w:w="1957"/>
        <w:gridCol w:w="1672"/>
      </w:tblGrid>
      <w:tr w:rsidR="002C6872" w:rsidRPr="00A755A3">
        <w:trPr>
          <w:cantSplit/>
          <w:jc w:val="center"/>
        </w:trPr>
        <w:tc>
          <w:tcPr>
            <w:tcW w:w="1892" w:type="dxa"/>
            <w:vAlign w:val="center"/>
          </w:tcPr>
          <w:p w:rsidR="002C6872" w:rsidRPr="00A755A3" w:rsidRDefault="002C6872" w:rsidP="00580A1B">
            <w:pPr>
              <w:spacing w:after="100" w:afterAutospacing="1" w:line="240" w:lineRule="auto"/>
              <w:jc w:val="center"/>
              <w:rPr>
                <w:spacing w:val="0"/>
                <w:w w:val="100"/>
                <w:sz w:val="24"/>
                <w:szCs w:val="24"/>
                <w:lang w:val="en-US"/>
              </w:rPr>
            </w:pPr>
            <w:r w:rsidRPr="00A755A3">
              <w:rPr>
                <w:spacing w:val="0"/>
                <w:w w:val="100"/>
                <w:sz w:val="24"/>
                <w:szCs w:val="24"/>
                <w:lang w:val="en-US"/>
              </w:rPr>
              <w:t>Title</w:t>
            </w:r>
          </w:p>
        </w:tc>
        <w:tc>
          <w:tcPr>
            <w:tcW w:w="1862" w:type="dxa"/>
            <w:vAlign w:val="center"/>
          </w:tcPr>
          <w:p w:rsidR="002C6872" w:rsidRPr="00A755A3" w:rsidRDefault="002C6872" w:rsidP="00580A1B">
            <w:pPr>
              <w:spacing w:after="100" w:afterAutospacing="1" w:line="240" w:lineRule="auto"/>
              <w:jc w:val="center"/>
              <w:rPr>
                <w:spacing w:val="0"/>
                <w:w w:val="100"/>
                <w:sz w:val="24"/>
                <w:szCs w:val="24"/>
                <w:lang w:val="en-US"/>
              </w:rPr>
            </w:pPr>
            <w:r w:rsidRPr="00A755A3">
              <w:rPr>
                <w:spacing w:val="0"/>
                <w:w w:val="100"/>
                <w:sz w:val="24"/>
                <w:szCs w:val="24"/>
                <w:lang w:val="en-US"/>
              </w:rPr>
              <w:t>Female</w:t>
            </w:r>
          </w:p>
        </w:tc>
        <w:tc>
          <w:tcPr>
            <w:tcW w:w="1957" w:type="dxa"/>
            <w:vAlign w:val="center"/>
          </w:tcPr>
          <w:p w:rsidR="002C6872" w:rsidRPr="00A755A3" w:rsidRDefault="002C6872" w:rsidP="00580A1B">
            <w:pPr>
              <w:spacing w:after="100" w:afterAutospacing="1" w:line="240" w:lineRule="auto"/>
              <w:jc w:val="center"/>
              <w:rPr>
                <w:spacing w:val="0"/>
                <w:w w:val="100"/>
                <w:sz w:val="24"/>
                <w:szCs w:val="24"/>
                <w:lang w:val="en-US"/>
              </w:rPr>
            </w:pPr>
            <w:r w:rsidRPr="00A755A3">
              <w:rPr>
                <w:spacing w:val="0"/>
                <w:w w:val="100"/>
                <w:sz w:val="24"/>
                <w:szCs w:val="24"/>
                <w:lang w:val="en-US"/>
              </w:rPr>
              <w:t>Total</w:t>
            </w:r>
          </w:p>
        </w:tc>
        <w:tc>
          <w:tcPr>
            <w:tcW w:w="1672" w:type="dxa"/>
          </w:tcPr>
          <w:p w:rsidR="002C6872" w:rsidRPr="00A755A3" w:rsidRDefault="002C6872" w:rsidP="00580A1B">
            <w:pPr>
              <w:spacing w:after="100" w:afterAutospacing="1" w:line="240" w:lineRule="auto"/>
              <w:jc w:val="center"/>
              <w:rPr>
                <w:spacing w:val="0"/>
                <w:w w:val="100"/>
                <w:sz w:val="24"/>
                <w:szCs w:val="24"/>
                <w:lang w:val="en-US"/>
              </w:rPr>
            </w:pPr>
            <w:r w:rsidRPr="00A755A3">
              <w:rPr>
                <w:bCs/>
                <w:spacing w:val="0"/>
                <w:w w:val="100"/>
                <w:sz w:val="24"/>
                <w:szCs w:val="24"/>
                <w:lang w:val="en-US"/>
              </w:rPr>
              <w:t>Share In Total (%)</w:t>
            </w:r>
          </w:p>
        </w:tc>
      </w:tr>
      <w:tr w:rsidR="002C6872" w:rsidRPr="00A755A3">
        <w:trPr>
          <w:cantSplit/>
          <w:jc w:val="center"/>
        </w:trPr>
        <w:tc>
          <w:tcPr>
            <w:tcW w:w="1892" w:type="dxa"/>
          </w:tcPr>
          <w:p w:rsidR="002C6872" w:rsidRPr="00A755A3" w:rsidRDefault="002C6872" w:rsidP="00580A1B">
            <w:pPr>
              <w:spacing w:after="100" w:afterAutospacing="1" w:line="240" w:lineRule="auto"/>
              <w:jc w:val="center"/>
              <w:rPr>
                <w:spacing w:val="0"/>
                <w:w w:val="100"/>
                <w:sz w:val="24"/>
                <w:szCs w:val="24"/>
                <w:lang w:val="en-US"/>
              </w:rPr>
            </w:pPr>
            <w:r w:rsidRPr="00A755A3">
              <w:rPr>
                <w:spacing w:val="0"/>
                <w:w w:val="100"/>
                <w:sz w:val="24"/>
                <w:szCs w:val="24"/>
                <w:lang w:val="en-US"/>
              </w:rPr>
              <w:t>President</w:t>
            </w:r>
          </w:p>
        </w:tc>
        <w:tc>
          <w:tcPr>
            <w:tcW w:w="1862" w:type="dxa"/>
          </w:tcPr>
          <w:p w:rsidR="002C6872" w:rsidRPr="00A755A3" w:rsidRDefault="002C6872" w:rsidP="00580A1B">
            <w:pPr>
              <w:spacing w:after="100" w:afterAutospacing="1" w:line="240" w:lineRule="auto"/>
              <w:jc w:val="both"/>
              <w:rPr>
                <w:spacing w:val="0"/>
                <w:w w:val="100"/>
                <w:sz w:val="24"/>
                <w:szCs w:val="24"/>
                <w:lang w:val="en-US"/>
              </w:rPr>
            </w:pPr>
            <w:r w:rsidRPr="00A755A3">
              <w:rPr>
                <w:spacing w:val="0"/>
                <w:w w:val="100"/>
                <w:sz w:val="24"/>
                <w:szCs w:val="24"/>
                <w:lang w:val="en-US"/>
              </w:rPr>
              <w:t>0</w:t>
            </w:r>
          </w:p>
        </w:tc>
        <w:tc>
          <w:tcPr>
            <w:tcW w:w="1957" w:type="dxa"/>
          </w:tcPr>
          <w:p w:rsidR="002C6872" w:rsidRPr="00A755A3" w:rsidRDefault="002C6872" w:rsidP="00580A1B">
            <w:pPr>
              <w:spacing w:after="100" w:afterAutospacing="1" w:line="240" w:lineRule="auto"/>
              <w:jc w:val="both"/>
              <w:rPr>
                <w:spacing w:val="0"/>
                <w:w w:val="100"/>
                <w:sz w:val="24"/>
                <w:szCs w:val="24"/>
                <w:lang w:val="en-US"/>
              </w:rPr>
            </w:pPr>
            <w:r w:rsidRPr="00A755A3">
              <w:rPr>
                <w:spacing w:val="0"/>
                <w:w w:val="100"/>
                <w:sz w:val="24"/>
                <w:szCs w:val="24"/>
                <w:lang w:val="en-US"/>
              </w:rPr>
              <w:t>1</w:t>
            </w:r>
          </w:p>
        </w:tc>
        <w:tc>
          <w:tcPr>
            <w:tcW w:w="1672" w:type="dxa"/>
          </w:tcPr>
          <w:p w:rsidR="002C6872" w:rsidRPr="00A755A3" w:rsidRDefault="002C6872" w:rsidP="00580A1B">
            <w:pPr>
              <w:spacing w:after="100" w:afterAutospacing="1" w:line="240" w:lineRule="auto"/>
              <w:jc w:val="both"/>
              <w:rPr>
                <w:spacing w:val="0"/>
                <w:w w:val="100"/>
                <w:sz w:val="24"/>
                <w:szCs w:val="24"/>
                <w:lang w:val="en-US"/>
              </w:rPr>
            </w:pPr>
            <w:r w:rsidRPr="00A755A3">
              <w:rPr>
                <w:spacing w:val="0"/>
                <w:w w:val="100"/>
                <w:sz w:val="24"/>
                <w:szCs w:val="24"/>
                <w:lang w:val="en-US"/>
              </w:rPr>
              <w:t>0</w:t>
            </w:r>
          </w:p>
        </w:tc>
      </w:tr>
      <w:tr w:rsidR="002C6872" w:rsidRPr="00A755A3">
        <w:trPr>
          <w:cantSplit/>
          <w:jc w:val="center"/>
        </w:trPr>
        <w:tc>
          <w:tcPr>
            <w:tcW w:w="1892" w:type="dxa"/>
          </w:tcPr>
          <w:p w:rsidR="002C6872" w:rsidRPr="00A755A3" w:rsidRDefault="002C6872" w:rsidP="00580A1B">
            <w:pPr>
              <w:spacing w:after="100" w:afterAutospacing="1" w:line="240" w:lineRule="auto"/>
              <w:jc w:val="center"/>
              <w:rPr>
                <w:spacing w:val="0"/>
                <w:w w:val="100"/>
                <w:sz w:val="24"/>
                <w:szCs w:val="24"/>
                <w:lang w:val="en-US"/>
              </w:rPr>
            </w:pPr>
            <w:r w:rsidRPr="00A755A3">
              <w:rPr>
                <w:spacing w:val="0"/>
                <w:w w:val="100"/>
                <w:sz w:val="24"/>
                <w:szCs w:val="24"/>
                <w:lang w:val="en-US"/>
              </w:rPr>
              <w:t>Chief Prosecutor of the Republic</w:t>
            </w:r>
          </w:p>
        </w:tc>
        <w:tc>
          <w:tcPr>
            <w:tcW w:w="1862" w:type="dxa"/>
            <w:vAlign w:val="center"/>
          </w:tcPr>
          <w:p w:rsidR="002C6872" w:rsidRPr="00A755A3" w:rsidRDefault="002C6872" w:rsidP="00580A1B">
            <w:pPr>
              <w:spacing w:after="100" w:afterAutospacing="1" w:line="240" w:lineRule="auto"/>
              <w:jc w:val="both"/>
              <w:rPr>
                <w:spacing w:val="0"/>
                <w:w w:val="100"/>
                <w:sz w:val="24"/>
                <w:szCs w:val="24"/>
                <w:lang w:val="en-US"/>
              </w:rPr>
            </w:pPr>
            <w:r w:rsidRPr="00A755A3">
              <w:rPr>
                <w:spacing w:val="0"/>
                <w:w w:val="100"/>
                <w:sz w:val="24"/>
                <w:szCs w:val="24"/>
                <w:lang w:val="en-US"/>
              </w:rPr>
              <w:t>0</w:t>
            </w:r>
          </w:p>
        </w:tc>
        <w:tc>
          <w:tcPr>
            <w:tcW w:w="1957" w:type="dxa"/>
            <w:vAlign w:val="center"/>
          </w:tcPr>
          <w:p w:rsidR="002C6872" w:rsidRPr="00A755A3" w:rsidRDefault="002C6872" w:rsidP="00580A1B">
            <w:pPr>
              <w:spacing w:after="100" w:afterAutospacing="1" w:line="240" w:lineRule="auto"/>
              <w:jc w:val="both"/>
              <w:rPr>
                <w:spacing w:val="0"/>
                <w:w w:val="100"/>
                <w:sz w:val="24"/>
                <w:szCs w:val="24"/>
                <w:lang w:val="en-US"/>
              </w:rPr>
            </w:pPr>
            <w:r w:rsidRPr="00A755A3">
              <w:rPr>
                <w:spacing w:val="0"/>
                <w:w w:val="100"/>
                <w:sz w:val="24"/>
                <w:szCs w:val="24"/>
                <w:lang w:val="en-US"/>
              </w:rPr>
              <w:t>1</w:t>
            </w:r>
          </w:p>
        </w:tc>
        <w:tc>
          <w:tcPr>
            <w:tcW w:w="1672" w:type="dxa"/>
            <w:vAlign w:val="center"/>
          </w:tcPr>
          <w:p w:rsidR="002C6872" w:rsidRPr="00A755A3" w:rsidRDefault="002C6872" w:rsidP="00580A1B">
            <w:pPr>
              <w:spacing w:after="100" w:afterAutospacing="1" w:line="240" w:lineRule="auto"/>
              <w:jc w:val="both"/>
              <w:rPr>
                <w:spacing w:val="0"/>
                <w:w w:val="100"/>
                <w:sz w:val="24"/>
                <w:szCs w:val="24"/>
                <w:lang w:val="en-US"/>
              </w:rPr>
            </w:pPr>
            <w:r w:rsidRPr="00A755A3">
              <w:rPr>
                <w:spacing w:val="0"/>
                <w:w w:val="100"/>
                <w:sz w:val="24"/>
                <w:szCs w:val="24"/>
                <w:lang w:val="en-US"/>
              </w:rPr>
              <w:t>0</w:t>
            </w:r>
          </w:p>
        </w:tc>
      </w:tr>
      <w:tr w:rsidR="002C6872" w:rsidRPr="00A755A3">
        <w:trPr>
          <w:cantSplit/>
          <w:jc w:val="center"/>
        </w:trPr>
        <w:tc>
          <w:tcPr>
            <w:tcW w:w="1892" w:type="dxa"/>
          </w:tcPr>
          <w:p w:rsidR="002C6872" w:rsidRPr="00A755A3" w:rsidRDefault="002C6872" w:rsidP="00580A1B">
            <w:pPr>
              <w:spacing w:after="100" w:afterAutospacing="1" w:line="240" w:lineRule="auto"/>
              <w:jc w:val="center"/>
              <w:rPr>
                <w:spacing w:val="0"/>
                <w:w w:val="100"/>
                <w:sz w:val="24"/>
                <w:szCs w:val="24"/>
                <w:lang w:val="en-US"/>
              </w:rPr>
            </w:pPr>
            <w:r w:rsidRPr="00A755A3">
              <w:rPr>
                <w:spacing w:val="0"/>
                <w:w w:val="100"/>
                <w:sz w:val="24"/>
                <w:szCs w:val="24"/>
                <w:lang w:val="en-US"/>
              </w:rPr>
              <w:t>Dep. President</w:t>
            </w:r>
          </w:p>
        </w:tc>
        <w:tc>
          <w:tcPr>
            <w:tcW w:w="1862" w:type="dxa"/>
          </w:tcPr>
          <w:p w:rsidR="002C6872" w:rsidRPr="00A755A3" w:rsidRDefault="002C6872" w:rsidP="00580A1B">
            <w:pPr>
              <w:spacing w:after="100" w:afterAutospacing="1" w:line="240" w:lineRule="auto"/>
              <w:jc w:val="both"/>
              <w:rPr>
                <w:spacing w:val="0"/>
                <w:w w:val="100"/>
                <w:sz w:val="24"/>
                <w:szCs w:val="24"/>
                <w:lang w:val="en-US"/>
              </w:rPr>
            </w:pPr>
            <w:r w:rsidRPr="00A755A3">
              <w:rPr>
                <w:spacing w:val="0"/>
                <w:w w:val="100"/>
                <w:sz w:val="24"/>
                <w:szCs w:val="24"/>
                <w:lang w:val="en-US"/>
              </w:rPr>
              <w:t>0</w:t>
            </w:r>
          </w:p>
        </w:tc>
        <w:tc>
          <w:tcPr>
            <w:tcW w:w="1957" w:type="dxa"/>
          </w:tcPr>
          <w:p w:rsidR="002C6872" w:rsidRPr="00A755A3" w:rsidRDefault="002C6872" w:rsidP="00580A1B">
            <w:pPr>
              <w:spacing w:after="100" w:afterAutospacing="1" w:line="240" w:lineRule="auto"/>
              <w:jc w:val="both"/>
              <w:rPr>
                <w:spacing w:val="0"/>
                <w:w w:val="100"/>
                <w:sz w:val="24"/>
                <w:szCs w:val="24"/>
                <w:lang w:val="en-US"/>
              </w:rPr>
            </w:pPr>
            <w:r w:rsidRPr="00A755A3">
              <w:rPr>
                <w:spacing w:val="0"/>
                <w:w w:val="100"/>
                <w:sz w:val="24"/>
                <w:szCs w:val="24"/>
                <w:lang w:val="en-US"/>
              </w:rPr>
              <w:t>2</w:t>
            </w:r>
          </w:p>
        </w:tc>
        <w:tc>
          <w:tcPr>
            <w:tcW w:w="1672" w:type="dxa"/>
          </w:tcPr>
          <w:p w:rsidR="002C6872" w:rsidRPr="00A755A3" w:rsidRDefault="002C6872" w:rsidP="00580A1B">
            <w:pPr>
              <w:spacing w:after="100" w:afterAutospacing="1" w:line="240" w:lineRule="auto"/>
              <w:jc w:val="both"/>
              <w:rPr>
                <w:spacing w:val="0"/>
                <w:w w:val="100"/>
                <w:sz w:val="24"/>
                <w:szCs w:val="24"/>
                <w:lang w:val="en-US"/>
              </w:rPr>
            </w:pPr>
            <w:r w:rsidRPr="00A755A3">
              <w:rPr>
                <w:spacing w:val="0"/>
                <w:w w:val="100"/>
                <w:sz w:val="24"/>
                <w:szCs w:val="24"/>
                <w:lang w:val="en-US"/>
              </w:rPr>
              <w:t>0</w:t>
            </w:r>
          </w:p>
        </w:tc>
      </w:tr>
      <w:tr w:rsidR="002C6872" w:rsidRPr="00A755A3">
        <w:trPr>
          <w:cantSplit/>
          <w:jc w:val="center"/>
        </w:trPr>
        <w:tc>
          <w:tcPr>
            <w:tcW w:w="1892" w:type="dxa"/>
          </w:tcPr>
          <w:p w:rsidR="002C6872" w:rsidRPr="00A755A3" w:rsidRDefault="002C6872" w:rsidP="00580A1B">
            <w:pPr>
              <w:spacing w:after="100" w:afterAutospacing="1" w:line="240" w:lineRule="auto"/>
              <w:jc w:val="center"/>
              <w:rPr>
                <w:spacing w:val="0"/>
                <w:w w:val="100"/>
                <w:sz w:val="24"/>
                <w:szCs w:val="24"/>
                <w:lang w:val="en-US"/>
              </w:rPr>
            </w:pPr>
            <w:r w:rsidRPr="00A755A3">
              <w:rPr>
                <w:spacing w:val="0"/>
                <w:w w:val="100"/>
                <w:sz w:val="24"/>
                <w:szCs w:val="24"/>
                <w:lang w:val="en-US"/>
              </w:rPr>
              <w:t>Head of Dept.</w:t>
            </w:r>
          </w:p>
        </w:tc>
        <w:tc>
          <w:tcPr>
            <w:tcW w:w="1862" w:type="dxa"/>
          </w:tcPr>
          <w:p w:rsidR="002C6872" w:rsidRPr="00A755A3" w:rsidRDefault="002C6872" w:rsidP="00580A1B">
            <w:pPr>
              <w:spacing w:after="100" w:afterAutospacing="1" w:line="240" w:lineRule="auto"/>
              <w:jc w:val="both"/>
              <w:rPr>
                <w:spacing w:val="0"/>
                <w:w w:val="100"/>
                <w:sz w:val="24"/>
                <w:szCs w:val="24"/>
                <w:lang w:val="en-US"/>
              </w:rPr>
            </w:pPr>
            <w:r w:rsidRPr="00A755A3">
              <w:rPr>
                <w:spacing w:val="0"/>
                <w:w w:val="100"/>
                <w:sz w:val="24"/>
                <w:szCs w:val="24"/>
                <w:lang w:val="en-US"/>
              </w:rPr>
              <w:t>2</w:t>
            </w:r>
          </w:p>
        </w:tc>
        <w:tc>
          <w:tcPr>
            <w:tcW w:w="1957" w:type="dxa"/>
          </w:tcPr>
          <w:p w:rsidR="002C6872" w:rsidRPr="00A755A3" w:rsidRDefault="002C6872" w:rsidP="00580A1B">
            <w:pPr>
              <w:spacing w:after="100" w:afterAutospacing="1" w:line="240" w:lineRule="auto"/>
              <w:jc w:val="both"/>
              <w:rPr>
                <w:spacing w:val="0"/>
                <w:w w:val="100"/>
                <w:sz w:val="24"/>
                <w:szCs w:val="24"/>
                <w:lang w:val="en-US"/>
              </w:rPr>
            </w:pPr>
            <w:r w:rsidRPr="00A755A3">
              <w:rPr>
                <w:spacing w:val="0"/>
                <w:w w:val="100"/>
                <w:sz w:val="24"/>
                <w:szCs w:val="24"/>
                <w:lang w:val="en-US"/>
              </w:rPr>
              <w:t>34</w:t>
            </w:r>
          </w:p>
        </w:tc>
        <w:tc>
          <w:tcPr>
            <w:tcW w:w="1672" w:type="dxa"/>
          </w:tcPr>
          <w:p w:rsidR="002C6872" w:rsidRPr="00A755A3" w:rsidRDefault="002C6872" w:rsidP="00580A1B">
            <w:pPr>
              <w:spacing w:after="100" w:afterAutospacing="1" w:line="240" w:lineRule="auto"/>
              <w:jc w:val="both"/>
              <w:rPr>
                <w:spacing w:val="0"/>
                <w:w w:val="100"/>
                <w:sz w:val="24"/>
                <w:szCs w:val="24"/>
                <w:lang w:val="en-US"/>
              </w:rPr>
            </w:pPr>
            <w:r w:rsidRPr="00A755A3">
              <w:rPr>
                <w:spacing w:val="0"/>
                <w:w w:val="100"/>
                <w:sz w:val="24"/>
                <w:szCs w:val="24"/>
                <w:lang w:val="en-US"/>
              </w:rPr>
              <w:t>5.8</w:t>
            </w:r>
          </w:p>
        </w:tc>
      </w:tr>
      <w:tr w:rsidR="002C6872" w:rsidRPr="00A755A3">
        <w:trPr>
          <w:cantSplit/>
          <w:jc w:val="center"/>
        </w:trPr>
        <w:tc>
          <w:tcPr>
            <w:tcW w:w="1892" w:type="dxa"/>
          </w:tcPr>
          <w:p w:rsidR="002C6872" w:rsidRPr="00A755A3" w:rsidRDefault="002C6872" w:rsidP="00580A1B">
            <w:pPr>
              <w:spacing w:after="100" w:afterAutospacing="1" w:line="240" w:lineRule="auto"/>
              <w:jc w:val="center"/>
              <w:rPr>
                <w:spacing w:val="0"/>
                <w:w w:val="100"/>
                <w:sz w:val="24"/>
                <w:szCs w:val="24"/>
                <w:lang w:val="en-US"/>
              </w:rPr>
            </w:pPr>
            <w:r w:rsidRPr="00A755A3">
              <w:rPr>
                <w:spacing w:val="0"/>
                <w:w w:val="100"/>
                <w:sz w:val="24"/>
                <w:szCs w:val="24"/>
                <w:lang w:val="en-US"/>
              </w:rPr>
              <w:t>Member</w:t>
            </w:r>
          </w:p>
        </w:tc>
        <w:tc>
          <w:tcPr>
            <w:tcW w:w="1862" w:type="dxa"/>
          </w:tcPr>
          <w:p w:rsidR="002C6872" w:rsidRPr="00A755A3" w:rsidRDefault="002C6872" w:rsidP="00580A1B">
            <w:pPr>
              <w:spacing w:after="100" w:afterAutospacing="1" w:line="240" w:lineRule="auto"/>
              <w:jc w:val="both"/>
              <w:rPr>
                <w:spacing w:val="0"/>
                <w:w w:val="100"/>
                <w:sz w:val="24"/>
                <w:szCs w:val="24"/>
                <w:lang w:val="en-US"/>
              </w:rPr>
            </w:pPr>
            <w:r w:rsidRPr="00A755A3">
              <w:rPr>
                <w:spacing w:val="0"/>
                <w:w w:val="100"/>
                <w:sz w:val="24"/>
                <w:szCs w:val="24"/>
                <w:lang w:val="en-US"/>
              </w:rPr>
              <w:t>41</w:t>
            </w:r>
          </w:p>
        </w:tc>
        <w:tc>
          <w:tcPr>
            <w:tcW w:w="1957" w:type="dxa"/>
          </w:tcPr>
          <w:p w:rsidR="002C6872" w:rsidRPr="00A755A3" w:rsidRDefault="002C6872" w:rsidP="00580A1B">
            <w:pPr>
              <w:spacing w:after="100" w:afterAutospacing="1" w:line="240" w:lineRule="auto"/>
              <w:jc w:val="both"/>
              <w:rPr>
                <w:spacing w:val="0"/>
                <w:w w:val="100"/>
                <w:sz w:val="24"/>
                <w:szCs w:val="24"/>
                <w:lang w:val="en-US"/>
              </w:rPr>
            </w:pPr>
            <w:r w:rsidRPr="00A755A3">
              <w:rPr>
                <w:spacing w:val="0"/>
                <w:w w:val="100"/>
                <w:sz w:val="24"/>
                <w:szCs w:val="24"/>
                <w:lang w:val="en-US"/>
              </w:rPr>
              <w:t>250</w:t>
            </w:r>
          </w:p>
        </w:tc>
        <w:tc>
          <w:tcPr>
            <w:tcW w:w="1672" w:type="dxa"/>
          </w:tcPr>
          <w:p w:rsidR="002C6872" w:rsidRPr="00A755A3" w:rsidRDefault="002C6872" w:rsidP="00580A1B">
            <w:pPr>
              <w:spacing w:after="100" w:afterAutospacing="1" w:line="240" w:lineRule="auto"/>
              <w:jc w:val="both"/>
              <w:rPr>
                <w:spacing w:val="0"/>
                <w:w w:val="100"/>
                <w:sz w:val="24"/>
                <w:szCs w:val="24"/>
                <w:lang w:val="en-US"/>
              </w:rPr>
            </w:pPr>
            <w:r w:rsidRPr="00A755A3">
              <w:rPr>
                <w:spacing w:val="0"/>
                <w:w w:val="100"/>
                <w:sz w:val="24"/>
                <w:szCs w:val="24"/>
                <w:lang w:val="en-US"/>
              </w:rPr>
              <w:t>16.4</w:t>
            </w:r>
          </w:p>
        </w:tc>
      </w:tr>
      <w:tr w:rsidR="002C6872" w:rsidRPr="00A755A3">
        <w:trPr>
          <w:cantSplit/>
          <w:jc w:val="center"/>
        </w:trPr>
        <w:tc>
          <w:tcPr>
            <w:tcW w:w="1892" w:type="dxa"/>
          </w:tcPr>
          <w:p w:rsidR="002C6872" w:rsidRPr="00A755A3" w:rsidRDefault="002C6872" w:rsidP="00580A1B">
            <w:pPr>
              <w:spacing w:after="100" w:afterAutospacing="1" w:line="240" w:lineRule="auto"/>
              <w:jc w:val="center"/>
              <w:rPr>
                <w:spacing w:val="0"/>
                <w:w w:val="100"/>
                <w:sz w:val="24"/>
                <w:szCs w:val="24"/>
                <w:lang w:val="en-US"/>
              </w:rPr>
            </w:pPr>
            <w:r w:rsidRPr="00A755A3">
              <w:rPr>
                <w:spacing w:val="0"/>
                <w:w w:val="100"/>
                <w:sz w:val="24"/>
                <w:szCs w:val="24"/>
                <w:lang w:val="en-US"/>
              </w:rPr>
              <w:t>Investigation Judge</w:t>
            </w:r>
          </w:p>
        </w:tc>
        <w:tc>
          <w:tcPr>
            <w:tcW w:w="1862" w:type="dxa"/>
          </w:tcPr>
          <w:p w:rsidR="002C6872" w:rsidRPr="00A755A3" w:rsidRDefault="002C6872" w:rsidP="00580A1B">
            <w:pPr>
              <w:spacing w:after="100" w:afterAutospacing="1" w:line="240" w:lineRule="auto"/>
              <w:jc w:val="both"/>
              <w:rPr>
                <w:spacing w:val="0"/>
                <w:w w:val="100"/>
                <w:sz w:val="24"/>
                <w:szCs w:val="24"/>
                <w:lang w:val="en-US"/>
              </w:rPr>
            </w:pPr>
            <w:r w:rsidRPr="00A755A3">
              <w:rPr>
                <w:spacing w:val="0"/>
                <w:w w:val="100"/>
                <w:sz w:val="24"/>
                <w:szCs w:val="24"/>
                <w:lang w:val="en-US"/>
              </w:rPr>
              <w:t>203</w:t>
            </w:r>
          </w:p>
        </w:tc>
        <w:tc>
          <w:tcPr>
            <w:tcW w:w="1957" w:type="dxa"/>
          </w:tcPr>
          <w:p w:rsidR="002C6872" w:rsidRPr="00A755A3" w:rsidRDefault="002C6872" w:rsidP="00580A1B">
            <w:pPr>
              <w:spacing w:after="100" w:afterAutospacing="1" w:line="240" w:lineRule="auto"/>
              <w:jc w:val="both"/>
              <w:rPr>
                <w:spacing w:val="0"/>
                <w:w w:val="100"/>
                <w:sz w:val="24"/>
                <w:szCs w:val="24"/>
                <w:lang w:val="en-US"/>
              </w:rPr>
            </w:pPr>
            <w:r w:rsidRPr="00A755A3">
              <w:rPr>
                <w:spacing w:val="0"/>
                <w:w w:val="100"/>
                <w:sz w:val="24"/>
                <w:szCs w:val="24"/>
                <w:lang w:val="en-US"/>
              </w:rPr>
              <w:t>448</w:t>
            </w:r>
          </w:p>
        </w:tc>
        <w:tc>
          <w:tcPr>
            <w:tcW w:w="1672" w:type="dxa"/>
          </w:tcPr>
          <w:p w:rsidR="002C6872" w:rsidRPr="00A755A3" w:rsidRDefault="002C6872" w:rsidP="00580A1B">
            <w:pPr>
              <w:spacing w:after="100" w:afterAutospacing="1" w:line="240" w:lineRule="auto"/>
              <w:jc w:val="both"/>
              <w:rPr>
                <w:spacing w:val="0"/>
                <w:w w:val="100"/>
                <w:sz w:val="24"/>
                <w:szCs w:val="24"/>
                <w:lang w:val="en-US"/>
              </w:rPr>
            </w:pPr>
            <w:r w:rsidRPr="00A755A3">
              <w:rPr>
                <w:spacing w:val="0"/>
                <w:w w:val="100"/>
                <w:sz w:val="24"/>
                <w:szCs w:val="24"/>
                <w:lang w:val="en-US"/>
              </w:rPr>
              <w:t>45.3</w:t>
            </w:r>
          </w:p>
        </w:tc>
      </w:tr>
      <w:tr w:rsidR="002C6872" w:rsidRPr="00A755A3">
        <w:trPr>
          <w:cantSplit/>
          <w:jc w:val="center"/>
        </w:trPr>
        <w:tc>
          <w:tcPr>
            <w:tcW w:w="1892" w:type="dxa"/>
          </w:tcPr>
          <w:p w:rsidR="002C6872" w:rsidRPr="00A755A3" w:rsidRDefault="002C6872" w:rsidP="00580A1B">
            <w:pPr>
              <w:spacing w:after="100" w:afterAutospacing="1" w:line="240" w:lineRule="auto"/>
              <w:jc w:val="center"/>
              <w:rPr>
                <w:spacing w:val="0"/>
                <w:w w:val="100"/>
                <w:sz w:val="24"/>
                <w:szCs w:val="24"/>
                <w:lang w:val="en-US"/>
              </w:rPr>
            </w:pPr>
            <w:r w:rsidRPr="00A755A3">
              <w:rPr>
                <w:spacing w:val="0"/>
                <w:w w:val="100"/>
                <w:sz w:val="24"/>
                <w:szCs w:val="24"/>
                <w:lang w:val="en-US"/>
              </w:rPr>
              <w:t>Judicial Council Public Prosecutor</w:t>
            </w:r>
          </w:p>
        </w:tc>
        <w:tc>
          <w:tcPr>
            <w:tcW w:w="1862" w:type="dxa"/>
            <w:vAlign w:val="center"/>
          </w:tcPr>
          <w:p w:rsidR="002C6872" w:rsidRPr="00A755A3" w:rsidRDefault="002C6872" w:rsidP="00580A1B">
            <w:pPr>
              <w:spacing w:after="100" w:afterAutospacing="1" w:line="240" w:lineRule="auto"/>
              <w:jc w:val="both"/>
              <w:rPr>
                <w:spacing w:val="0"/>
                <w:w w:val="100"/>
                <w:sz w:val="24"/>
                <w:szCs w:val="24"/>
                <w:lang w:val="en-US"/>
              </w:rPr>
            </w:pPr>
            <w:r w:rsidRPr="00A755A3">
              <w:rPr>
                <w:spacing w:val="0"/>
                <w:w w:val="100"/>
                <w:sz w:val="24"/>
                <w:szCs w:val="24"/>
                <w:lang w:val="en-US"/>
              </w:rPr>
              <w:t>10</w:t>
            </w:r>
          </w:p>
        </w:tc>
        <w:tc>
          <w:tcPr>
            <w:tcW w:w="1957" w:type="dxa"/>
            <w:vAlign w:val="center"/>
          </w:tcPr>
          <w:p w:rsidR="002C6872" w:rsidRPr="00A755A3" w:rsidRDefault="002C6872" w:rsidP="00580A1B">
            <w:pPr>
              <w:spacing w:after="100" w:afterAutospacing="1" w:line="240" w:lineRule="auto"/>
              <w:jc w:val="both"/>
              <w:rPr>
                <w:spacing w:val="0"/>
                <w:w w:val="100"/>
                <w:sz w:val="24"/>
                <w:szCs w:val="24"/>
                <w:lang w:val="en-US"/>
              </w:rPr>
            </w:pPr>
            <w:r w:rsidRPr="00A755A3">
              <w:rPr>
                <w:spacing w:val="0"/>
                <w:w w:val="100"/>
                <w:sz w:val="24"/>
                <w:szCs w:val="24"/>
                <w:lang w:val="en-US"/>
              </w:rPr>
              <w:t>119</w:t>
            </w:r>
          </w:p>
        </w:tc>
        <w:tc>
          <w:tcPr>
            <w:tcW w:w="1672" w:type="dxa"/>
            <w:vAlign w:val="center"/>
          </w:tcPr>
          <w:p w:rsidR="002C6872" w:rsidRPr="00A755A3" w:rsidRDefault="002C6872" w:rsidP="00580A1B">
            <w:pPr>
              <w:spacing w:after="100" w:afterAutospacing="1" w:line="240" w:lineRule="auto"/>
              <w:jc w:val="both"/>
              <w:rPr>
                <w:spacing w:val="0"/>
                <w:w w:val="100"/>
                <w:sz w:val="24"/>
                <w:szCs w:val="24"/>
                <w:lang w:val="en-US"/>
              </w:rPr>
            </w:pPr>
            <w:r w:rsidRPr="00A755A3">
              <w:rPr>
                <w:spacing w:val="0"/>
                <w:w w:val="100"/>
                <w:sz w:val="24"/>
                <w:szCs w:val="24"/>
                <w:lang w:val="en-US"/>
              </w:rPr>
              <w:t>8.4</w:t>
            </w:r>
          </w:p>
        </w:tc>
      </w:tr>
      <w:tr w:rsidR="002C6872" w:rsidRPr="00A755A3">
        <w:trPr>
          <w:cantSplit/>
          <w:jc w:val="center"/>
        </w:trPr>
        <w:tc>
          <w:tcPr>
            <w:tcW w:w="1892" w:type="dxa"/>
          </w:tcPr>
          <w:p w:rsidR="002C6872" w:rsidRPr="00A755A3" w:rsidRDefault="002C6872" w:rsidP="00580A1B">
            <w:pPr>
              <w:spacing w:after="100" w:afterAutospacing="1" w:line="240" w:lineRule="auto"/>
              <w:jc w:val="center"/>
              <w:rPr>
                <w:spacing w:val="0"/>
                <w:w w:val="100"/>
                <w:sz w:val="24"/>
                <w:szCs w:val="24"/>
                <w:lang w:val="en-US"/>
              </w:rPr>
            </w:pPr>
            <w:r w:rsidRPr="00A755A3">
              <w:rPr>
                <w:spacing w:val="0"/>
                <w:w w:val="100"/>
                <w:sz w:val="24"/>
                <w:szCs w:val="24"/>
                <w:lang w:val="en-US"/>
              </w:rPr>
              <w:t>TOTAL</w:t>
            </w:r>
          </w:p>
        </w:tc>
        <w:tc>
          <w:tcPr>
            <w:tcW w:w="1862" w:type="dxa"/>
          </w:tcPr>
          <w:p w:rsidR="002C6872" w:rsidRPr="00A755A3" w:rsidRDefault="002C6872" w:rsidP="00580A1B">
            <w:pPr>
              <w:spacing w:after="100" w:afterAutospacing="1" w:line="240" w:lineRule="auto"/>
              <w:jc w:val="both"/>
              <w:rPr>
                <w:spacing w:val="0"/>
                <w:w w:val="100"/>
                <w:sz w:val="24"/>
                <w:szCs w:val="24"/>
                <w:lang w:val="en-US"/>
              </w:rPr>
            </w:pPr>
            <w:r w:rsidRPr="00A755A3">
              <w:rPr>
                <w:spacing w:val="0"/>
                <w:w w:val="100"/>
                <w:sz w:val="24"/>
                <w:szCs w:val="24"/>
                <w:lang w:val="en-US"/>
              </w:rPr>
              <w:t>256</w:t>
            </w:r>
          </w:p>
        </w:tc>
        <w:tc>
          <w:tcPr>
            <w:tcW w:w="1957" w:type="dxa"/>
          </w:tcPr>
          <w:p w:rsidR="002C6872" w:rsidRPr="00A755A3" w:rsidRDefault="002C6872" w:rsidP="00580A1B">
            <w:pPr>
              <w:spacing w:after="100" w:afterAutospacing="1" w:line="240" w:lineRule="auto"/>
              <w:jc w:val="both"/>
              <w:rPr>
                <w:spacing w:val="0"/>
                <w:w w:val="100"/>
                <w:sz w:val="24"/>
                <w:szCs w:val="24"/>
                <w:lang w:val="en-US"/>
              </w:rPr>
            </w:pPr>
            <w:r w:rsidRPr="00A755A3">
              <w:rPr>
                <w:spacing w:val="0"/>
                <w:w w:val="100"/>
                <w:sz w:val="24"/>
                <w:szCs w:val="24"/>
                <w:lang w:val="en-US"/>
              </w:rPr>
              <w:t>855</w:t>
            </w:r>
          </w:p>
        </w:tc>
        <w:tc>
          <w:tcPr>
            <w:tcW w:w="1672" w:type="dxa"/>
          </w:tcPr>
          <w:p w:rsidR="002C6872" w:rsidRPr="00A755A3" w:rsidRDefault="002C6872" w:rsidP="00580A1B">
            <w:pPr>
              <w:spacing w:after="100" w:afterAutospacing="1" w:line="240" w:lineRule="auto"/>
              <w:jc w:val="both"/>
              <w:rPr>
                <w:spacing w:val="0"/>
                <w:w w:val="100"/>
                <w:sz w:val="24"/>
                <w:szCs w:val="24"/>
                <w:lang w:val="en-US"/>
              </w:rPr>
            </w:pPr>
            <w:r w:rsidRPr="00A755A3">
              <w:rPr>
                <w:spacing w:val="0"/>
                <w:w w:val="100"/>
                <w:sz w:val="24"/>
                <w:szCs w:val="24"/>
                <w:lang w:val="en-US"/>
              </w:rPr>
              <w:t>29.9</w:t>
            </w:r>
          </w:p>
        </w:tc>
      </w:tr>
    </w:tbl>
    <w:p w:rsidR="002C6872" w:rsidRPr="00A755A3" w:rsidRDefault="002C6872" w:rsidP="00A755A3">
      <w:pPr>
        <w:spacing w:after="240" w:line="240" w:lineRule="auto"/>
        <w:jc w:val="both"/>
        <w:rPr>
          <w:bCs/>
          <w:spacing w:val="0"/>
          <w:w w:val="100"/>
          <w:sz w:val="24"/>
          <w:szCs w:val="24"/>
          <w:lang w:val="en-US"/>
        </w:rPr>
      </w:pPr>
      <w:r w:rsidRPr="00A755A3">
        <w:rPr>
          <w:bCs/>
          <w:spacing w:val="0"/>
          <w:w w:val="100"/>
          <w:sz w:val="24"/>
          <w:szCs w:val="24"/>
          <w:lang w:val="en-US"/>
        </w:rPr>
        <w:t xml:space="preserve">             </w:t>
      </w:r>
      <w:r w:rsidRPr="00A755A3">
        <w:rPr>
          <w:bCs/>
          <w:spacing w:val="0"/>
          <w:w w:val="100"/>
          <w:sz w:val="24"/>
          <w:szCs w:val="24"/>
          <w:lang w:val="en-US"/>
        </w:rPr>
        <w:tab/>
      </w:r>
      <w:r w:rsidRPr="00A755A3">
        <w:rPr>
          <w:bCs/>
          <w:spacing w:val="0"/>
          <w:w w:val="100"/>
          <w:sz w:val="24"/>
          <w:szCs w:val="24"/>
          <w:lang w:val="en-US"/>
        </w:rPr>
        <w:tab/>
      </w:r>
      <w:r w:rsidR="00580A1B">
        <w:rPr>
          <w:bCs/>
          <w:spacing w:val="0"/>
          <w:w w:val="100"/>
          <w:sz w:val="24"/>
          <w:szCs w:val="24"/>
          <w:lang w:val="en-US"/>
        </w:rPr>
        <w:tab/>
      </w:r>
      <w:r w:rsidR="00580A1B">
        <w:rPr>
          <w:bCs/>
          <w:spacing w:val="0"/>
          <w:w w:val="100"/>
          <w:sz w:val="24"/>
          <w:szCs w:val="24"/>
          <w:lang w:val="en-US"/>
        </w:rPr>
        <w:tab/>
      </w:r>
      <w:r w:rsidRPr="00A755A3">
        <w:rPr>
          <w:bCs/>
          <w:spacing w:val="0"/>
          <w:w w:val="100"/>
          <w:sz w:val="24"/>
          <w:szCs w:val="24"/>
          <w:lang w:val="en-US"/>
        </w:rPr>
        <w:t>Source: Presidency of Judicial Council</w:t>
      </w:r>
    </w:p>
    <w:p w:rsidR="002C6872" w:rsidRPr="00A755A3" w:rsidRDefault="002C6872" w:rsidP="00580A1B">
      <w:pPr>
        <w:spacing w:after="240" w:line="240" w:lineRule="auto"/>
        <w:ind w:firstLine="720"/>
        <w:jc w:val="both"/>
        <w:rPr>
          <w:spacing w:val="0"/>
          <w:w w:val="100"/>
          <w:sz w:val="24"/>
          <w:szCs w:val="24"/>
          <w:lang w:val="en-US"/>
        </w:rPr>
      </w:pPr>
      <w:r w:rsidRPr="00A755A3">
        <w:rPr>
          <w:spacing w:val="0"/>
          <w:w w:val="100"/>
          <w:sz w:val="24"/>
          <w:szCs w:val="24"/>
          <w:lang w:val="en-US"/>
        </w:rPr>
        <w:t xml:space="preserve">See Table 8 for the status of women working in the </w:t>
      </w:r>
      <w:smartTag w:uri="urn:schemas-microsoft-com:office:smarttags" w:element="Street">
        <w:smartTag w:uri="urn:schemas-microsoft-com:office:smarttags" w:element="address">
          <w:r w:rsidRPr="00A755A3">
            <w:rPr>
              <w:spacing w:val="0"/>
              <w:w w:val="100"/>
              <w:sz w:val="24"/>
              <w:szCs w:val="24"/>
              <w:lang w:val="en-US"/>
            </w:rPr>
            <w:t>Constitutional Court</w:t>
          </w:r>
        </w:smartTag>
      </w:smartTag>
      <w:r w:rsidRPr="00A755A3">
        <w:rPr>
          <w:spacing w:val="0"/>
          <w:w w:val="100"/>
          <w:sz w:val="24"/>
          <w:szCs w:val="24"/>
          <w:lang w:val="en-US"/>
        </w:rPr>
        <w:t xml:space="preserve"> which is another </w:t>
      </w:r>
      <w:smartTag w:uri="urn:schemas-microsoft-com:office:smarttags" w:element="Street">
        <w:smartTag w:uri="urn:schemas-microsoft-com:office:smarttags" w:element="address">
          <w:r w:rsidRPr="00A755A3">
            <w:rPr>
              <w:spacing w:val="0"/>
              <w:w w:val="100"/>
              <w:sz w:val="24"/>
              <w:szCs w:val="24"/>
              <w:lang w:val="en-US"/>
            </w:rPr>
            <w:t>Suprime Court</w:t>
          </w:r>
        </w:smartTag>
      </w:smartTag>
      <w:r w:rsidRPr="00A755A3">
        <w:rPr>
          <w:spacing w:val="0"/>
          <w:w w:val="100"/>
          <w:sz w:val="24"/>
          <w:szCs w:val="24"/>
          <w:lang w:val="en-US"/>
        </w:rPr>
        <w:t xml:space="preserve"> established by the Constitution of the </w:t>
      </w:r>
      <w:smartTag w:uri="urn:schemas-microsoft-com:office:smarttags" w:element="place">
        <w:smartTag w:uri="urn:schemas-microsoft-com:office:smarttags" w:element="PlaceName">
          <w:r w:rsidRPr="00A755A3">
            <w:rPr>
              <w:spacing w:val="0"/>
              <w:w w:val="100"/>
              <w:sz w:val="24"/>
              <w:szCs w:val="24"/>
              <w:lang w:val="en-US"/>
            </w:rPr>
            <w:t>Turkish</w:t>
          </w:r>
        </w:smartTag>
        <w:r w:rsidRPr="00A755A3">
          <w:rPr>
            <w:spacing w:val="0"/>
            <w:w w:val="100"/>
            <w:sz w:val="24"/>
            <w:szCs w:val="24"/>
            <w:lang w:val="en-US"/>
          </w:rPr>
          <w:t xml:space="preserve"> </w:t>
        </w:r>
        <w:smartTag w:uri="urn:schemas-microsoft-com:office:smarttags" w:element="PlaceType">
          <w:r w:rsidRPr="00A755A3">
            <w:rPr>
              <w:spacing w:val="0"/>
              <w:w w:val="100"/>
              <w:sz w:val="24"/>
              <w:szCs w:val="24"/>
              <w:lang w:val="en-US"/>
            </w:rPr>
            <w:t>Republic</w:t>
          </w:r>
        </w:smartTag>
      </w:smartTag>
      <w:r w:rsidRPr="00A755A3">
        <w:rPr>
          <w:spacing w:val="0"/>
          <w:w w:val="100"/>
          <w:sz w:val="24"/>
          <w:szCs w:val="24"/>
          <w:lang w:val="en-US"/>
        </w:rPr>
        <w:t>.</w:t>
      </w:r>
    </w:p>
    <w:p w:rsidR="00580A1B" w:rsidRPr="00580A1B" w:rsidRDefault="00580A1B" w:rsidP="00580A1B">
      <w:pPr>
        <w:spacing w:line="120" w:lineRule="exact"/>
        <w:ind w:firstLine="708"/>
        <w:jc w:val="both"/>
        <w:rPr>
          <w:bCs/>
          <w:spacing w:val="0"/>
          <w:w w:val="100"/>
          <w:sz w:val="10"/>
          <w:szCs w:val="24"/>
          <w:lang w:val="en-US"/>
        </w:rPr>
      </w:pPr>
    </w:p>
    <w:p w:rsidR="002C6872" w:rsidRPr="00A755A3" w:rsidRDefault="002C6872" w:rsidP="00580A1B">
      <w:pPr>
        <w:spacing w:after="240" w:line="240" w:lineRule="auto"/>
        <w:jc w:val="center"/>
        <w:rPr>
          <w:bCs/>
          <w:spacing w:val="0"/>
          <w:w w:val="100"/>
          <w:sz w:val="24"/>
          <w:szCs w:val="24"/>
          <w:lang w:val="en-US"/>
        </w:rPr>
      </w:pPr>
      <w:r w:rsidRPr="00A755A3">
        <w:rPr>
          <w:bCs/>
          <w:spacing w:val="0"/>
          <w:w w:val="100"/>
          <w:sz w:val="24"/>
          <w:szCs w:val="24"/>
          <w:lang w:val="en-US"/>
        </w:rPr>
        <w:t xml:space="preserve">Table 8: Status of Female Personnel in the </w:t>
      </w:r>
      <w:smartTag w:uri="urn:schemas-microsoft-com:office:smarttags" w:element="Street">
        <w:smartTag w:uri="urn:schemas-microsoft-com:office:smarttags" w:element="address">
          <w:r w:rsidRPr="00A755A3">
            <w:rPr>
              <w:bCs/>
              <w:spacing w:val="0"/>
              <w:w w:val="100"/>
              <w:sz w:val="24"/>
              <w:szCs w:val="24"/>
              <w:lang w:val="en-US"/>
            </w:rPr>
            <w:t>Turkish Constitutional Court</w:t>
          </w:r>
        </w:smartTag>
      </w:smartTag>
      <w:r w:rsidRPr="00A755A3">
        <w:rPr>
          <w:bCs/>
          <w:spacing w:val="0"/>
          <w:w w:val="100"/>
          <w:sz w:val="24"/>
          <w:szCs w:val="24"/>
          <w:lang w:val="en-US"/>
        </w:rPr>
        <w:t xml:space="preserve"> (May 2007)</w:t>
      </w:r>
    </w:p>
    <w:tbl>
      <w:tblPr>
        <w:tblW w:w="0" w:type="auto"/>
        <w:jc w:val="center"/>
        <w:tblLayout w:type="fixed"/>
        <w:tblCellMar>
          <w:left w:w="115" w:type="dxa"/>
          <w:right w:w="115" w:type="dxa"/>
        </w:tblCellMar>
        <w:tblLook w:val="04A0" w:firstRow="1" w:lastRow="0" w:firstColumn="1" w:lastColumn="0" w:noHBand="0" w:noVBand="1"/>
      </w:tblPr>
      <w:tblGrid>
        <w:gridCol w:w="1938"/>
        <w:gridCol w:w="1844"/>
        <w:gridCol w:w="1942"/>
        <w:gridCol w:w="1659"/>
      </w:tblGrid>
      <w:tr w:rsidR="002C6872" w:rsidRPr="00A755A3">
        <w:trPr>
          <w:cantSplit/>
          <w:jc w:val="center"/>
        </w:trPr>
        <w:tc>
          <w:tcPr>
            <w:tcW w:w="1938" w:type="dxa"/>
            <w:tcBorders>
              <w:top w:val="single" w:sz="4" w:space="0" w:color="000000"/>
              <w:left w:val="single" w:sz="4" w:space="0" w:color="000000"/>
              <w:bottom w:val="single" w:sz="4" w:space="0" w:color="000000"/>
              <w:right w:val="single" w:sz="4" w:space="0" w:color="000000"/>
            </w:tcBorders>
            <w:vAlign w:val="center"/>
          </w:tcPr>
          <w:p w:rsidR="002C6872" w:rsidRPr="00A755A3" w:rsidRDefault="002C6872" w:rsidP="00580A1B">
            <w:pPr>
              <w:spacing w:after="100" w:afterAutospacing="1" w:line="240" w:lineRule="auto"/>
              <w:jc w:val="center"/>
              <w:rPr>
                <w:spacing w:val="0"/>
                <w:w w:val="100"/>
                <w:sz w:val="24"/>
                <w:szCs w:val="24"/>
                <w:lang w:val="en-US"/>
              </w:rPr>
            </w:pPr>
            <w:r w:rsidRPr="00A755A3">
              <w:rPr>
                <w:spacing w:val="0"/>
                <w:w w:val="100"/>
                <w:sz w:val="24"/>
                <w:szCs w:val="24"/>
                <w:lang w:val="en-US"/>
              </w:rPr>
              <w:t>Title</w:t>
            </w:r>
          </w:p>
        </w:tc>
        <w:tc>
          <w:tcPr>
            <w:tcW w:w="1844" w:type="dxa"/>
            <w:tcBorders>
              <w:top w:val="single" w:sz="4" w:space="0" w:color="000000"/>
              <w:left w:val="single" w:sz="4" w:space="0" w:color="000000"/>
              <w:bottom w:val="single" w:sz="4" w:space="0" w:color="000000"/>
              <w:right w:val="single" w:sz="4" w:space="0" w:color="000000"/>
            </w:tcBorders>
            <w:vAlign w:val="center"/>
          </w:tcPr>
          <w:p w:rsidR="002C6872" w:rsidRPr="00A755A3" w:rsidRDefault="002C6872" w:rsidP="00580A1B">
            <w:pPr>
              <w:spacing w:after="100" w:afterAutospacing="1" w:line="240" w:lineRule="auto"/>
              <w:jc w:val="center"/>
              <w:rPr>
                <w:spacing w:val="0"/>
                <w:w w:val="100"/>
                <w:sz w:val="24"/>
                <w:szCs w:val="24"/>
                <w:lang w:val="en-US"/>
              </w:rPr>
            </w:pPr>
            <w:r w:rsidRPr="00A755A3">
              <w:rPr>
                <w:spacing w:val="0"/>
                <w:w w:val="100"/>
                <w:sz w:val="24"/>
                <w:szCs w:val="24"/>
                <w:lang w:val="en-US"/>
              </w:rPr>
              <w:t>Female</w:t>
            </w:r>
          </w:p>
        </w:tc>
        <w:tc>
          <w:tcPr>
            <w:tcW w:w="1942" w:type="dxa"/>
            <w:tcBorders>
              <w:top w:val="single" w:sz="4" w:space="0" w:color="000000"/>
              <w:left w:val="single" w:sz="4" w:space="0" w:color="000000"/>
              <w:bottom w:val="single" w:sz="4" w:space="0" w:color="000000"/>
              <w:right w:val="single" w:sz="4" w:space="0" w:color="000000"/>
            </w:tcBorders>
            <w:vAlign w:val="center"/>
          </w:tcPr>
          <w:p w:rsidR="002C6872" w:rsidRPr="00A755A3" w:rsidRDefault="002C6872" w:rsidP="00580A1B">
            <w:pPr>
              <w:spacing w:after="100" w:afterAutospacing="1" w:line="240" w:lineRule="auto"/>
              <w:jc w:val="center"/>
              <w:rPr>
                <w:spacing w:val="0"/>
                <w:w w:val="100"/>
                <w:sz w:val="24"/>
                <w:szCs w:val="24"/>
                <w:lang w:val="en-US"/>
              </w:rPr>
            </w:pPr>
            <w:r w:rsidRPr="00A755A3">
              <w:rPr>
                <w:spacing w:val="0"/>
                <w:w w:val="100"/>
                <w:sz w:val="24"/>
                <w:szCs w:val="24"/>
                <w:lang w:val="en-US"/>
              </w:rPr>
              <w:t>Total</w:t>
            </w:r>
          </w:p>
        </w:tc>
        <w:tc>
          <w:tcPr>
            <w:tcW w:w="1659" w:type="dxa"/>
            <w:tcBorders>
              <w:top w:val="single" w:sz="4" w:space="0" w:color="000000"/>
              <w:left w:val="single" w:sz="4" w:space="0" w:color="000000"/>
              <w:bottom w:val="single" w:sz="4" w:space="0" w:color="000000"/>
              <w:right w:val="single" w:sz="4" w:space="0" w:color="000000"/>
            </w:tcBorders>
          </w:tcPr>
          <w:p w:rsidR="002C6872" w:rsidRPr="00A755A3" w:rsidRDefault="002C6872" w:rsidP="00580A1B">
            <w:pPr>
              <w:spacing w:after="100" w:afterAutospacing="1" w:line="240" w:lineRule="auto"/>
              <w:jc w:val="center"/>
              <w:rPr>
                <w:spacing w:val="0"/>
                <w:w w:val="100"/>
                <w:sz w:val="24"/>
                <w:szCs w:val="24"/>
                <w:lang w:val="en-US"/>
              </w:rPr>
            </w:pPr>
            <w:r w:rsidRPr="00A755A3">
              <w:rPr>
                <w:bCs/>
                <w:spacing w:val="0"/>
                <w:w w:val="100"/>
                <w:sz w:val="24"/>
                <w:szCs w:val="24"/>
                <w:lang w:val="en-US"/>
              </w:rPr>
              <w:t>Share In Total (%)</w:t>
            </w:r>
          </w:p>
        </w:tc>
      </w:tr>
      <w:tr w:rsidR="002C6872" w:rsidRPr="00A755A3">
        <w:trPr>
          <w:cantSplit/>
          <w:jc w:val="center"/>
        </w:trPr>
        <w:tc>
          <w:tcPr>
            <w:tcW w:w="1938" w:type="dxa"/>
            <w:tcBorders>
              <w:top w:val="single" w:sz="4" w:space="0" w:color="000000"/>
              <w:left w:val="single" w:sz="4" w:space="0" w:color="000000"/>
              <w:bottom w:val="single" w:sz="4" w:space="0" w:color="000000"/>
              <w:right w:val="single" w:sz="4" w:space="0" w:color="000000"/>
            </w:tcBorders>
          </w:tcPr>
          <w:p w:rsidR="002C6872" w:rsidRPr="00A755A3" w:rsidRDefault="002C6872" w:rsidP="00580A1B">
            <w:pPr>
              <w:spacing w:after="100" w:afterAutospacing="1" w:line="240" w:lineRule="auto"/>
              <w:jc w:val="center"/>
              <w:rPr>
                <w:spacing w:val="0"/>
                <w:w w:val="100"/>
                <w:sz w:val="24"/>
                <w:szCs w:val="24"/>
                <w:lang w:val="en-US"/>
              </w:rPr>
            </w:pPr>
            <w:r w:rsidRPr="00A755A3">
              <w:rPr>
                <w:spacing w:val="0"/>
                <w:w w:val="100"/>
                <w:sz w:val="24"/>
                <w:szCs w:val="24"/>
                <w:lang w:val="en-US"/>
              </w:rPr>
              <w:t>President</w:t>
            </w:r>
          </w:p>
        </w:tc>
        <w:tc>
          <w:tcPr>
            <w:tcW w:w="1844" w:type="dxa"/>
            <w:tcBorders>
              <w:top w:val="single" w:sz="4" w:space="0" w:color="000000"/>
              <w:left w:val="single" w:sz="4" w:space="0" w:color="000000"/>
              <w:bottom w:val="single" w:sz="4" w:space="0" w:color="000000"/>
              <w:right w:val="single" w:sz="4" w:space="0" w:color="000000"/>
            </w:tcBorders>
          </w:tcPr>
          <w:p w:rsidR="002C6872" w:rsidRPr="00A755A3" w:rsidRDefault="002C6872" w:rsidP="00580A1B">
            <w:pPr>
              <w:spacing w:after="100" w:afterAutospacing="1" w:line="240" w:lineRule="auto"/>
              <w:jc w:val="both"/>
              <w:rPr>
                <w:spacing w:val="0"/>
                <w:w w:val="100"/>
                <w:sz w:val="24"/>
                <w:szCs w:val="24"/>
                <w:lang w:val="en-US"/>
              </w:rPr>
            </w:pPr>
            <w:r w:rsidRPr="00A755A3">
              <w:rPr>
                <w:spacing w:val="0"/>
                <w:w w:val="100"/>
                <w:sz w:val="24"/>
                <w:szCs w:val="24"/>
                <w:lang w:val="en-US"/>
              </w:rPr>
              <w:t>0</w:t>
            </w:r>
          </w:p>
        </w:tc>
        <w:tc>
          <w:tcPr>
            <w:tcW w:w="1942" w:type="dxa"/>
            <w:tcBorders>
              <w:top w:val="single" w:sz="4" w:space="0" w:color="000000"/>
              <w:left w:val="single" w:sz="4" w:space="0" w:color="000000"/>
              <w:bottom w:val="single" w:sz="4" w:space="0" w:color="000000"/>
              <w:right w:val="single" w:sz="4" w:space="0" w:color="000000"/>
            </w:tcBorders>
          </w:tcPr>
          <w:p w:rsidR="002C6872" w:rsidRPr="00A755A3" w:rsidRDefault="002C6872" w:rsidP="00580A1B">
            <w:pPr>
              <w:spacing w:after="100" w:afterAutospacing="1" w:line="240" w:lineRule="auto"/>
              <w:jc w:val="both"/>
              <w:rPr>
                <w:spacing w:val="0"/>
                <w:w w:val="100"/>
                <w:sz w:val="24"/>
                <w:szCs w:val="24"/>
                <w:lang w:val="en-US"/>
              </w:rPr>
            </w:pPr>
            <w:r w:rsidRPr="00A755A3">
              <w:rPr>
                <w:spacing w:val="0"/>
                <w:w w:val="100"/>
                <w:sz w:val="24"/>
                <w:szCs w:val="24"/>
                <w:lang w:val="en-US"/>
              </w:rPr>
              <w:t>1</w:t>
            </w:r>
          </w:p>
        </w:tc>
        <w:tc>
          <w:tcPr>
            <w:tcW w:w="1659" w:type="dxa"/>
            <w:tcBorders>
              <w:top w:val="single" w:sz="4" w:space="0" w:color="000000"/>
              <w:left w:val="single" w:sz="4" w:space="0" w:color="000000"/>
              <w:bottom w:val="single" w:sz="4" w:space="0" w:color="000000"/>
              <w:right w:val="single" w:sz="4" w:space="0" w:color="000000"/>
            </w:tcBorders>
          </w:tcPr>
          <w:p w:rsidR="002C6872" w:rsidRPr="00A755A3" w:rsidRDefault="002C6872" w:rsidP="00580A1B">
            <w:pPr>
              <w:spacing w:after="100" w:afterAutospacing="1" w:line="240" w:lineRule="auto"/>
              <w:jc w:val="both"/>
              <w:rPr>
                <w:spacing w:val="0"/>
                <w:w w:val="100"/>
                <w:sz w:val="24"/>
                <w:szCs w:val="24"/>
                <w:lang w:val="en-US"/>
              </w:rPr>
            </w:pPr>
            <w:r w:rsidRPr="00A755A3">
              <w:rPr>
                <w:spacing w:val="0"/>
                <w:w w:val="100"/>
                <w:sz w:val="24"/>
                <w:szCs w:val="24"/>
                <w:lang w:val="en-US"/>
              </w:rPr>
              <w:t>0</w:t>
            </w:r>
          </w:p>
        </w:tc>
      </w:tr>
      <w:tr w:rsidR="002C6872" w:rsidRPr="00A755A3">
        <w:trPr>
          <w:cantSplit/>
          <w:jc w:val="center"/>
        </w:trPr>
        <w:tc>
          <w:tcPr>
            <w:tcW w:w="1938" w:type="dxa"/>
            <w:tcBorders>
              <w:top w:val="single" w:sz="4" w:space="0" w:color="000000"/>
              <w:left w:val="single" w:sz="4" w:space="0" w:color="000000"/>
              <w:bottom w:val="single" w:sz="4" w:space="0" w:color="000000"/>
              <w:right w:val="single" w:sz="4" w:space="0" w:color="000000"/>
            </w:tcBorders>
          </w:tcPr>
          <w:p w:rsidR="002C6872" w:rsidRPr="00A755A3" w:rsidRDefault="002C6872" w:rsidP="00580A1B">
            <w:pPr>
              <w:spacing w:after="100" w:afterAutospacing="1" w:line="240" w:lineRule="auto"/>
              <w:jc w:val="center"/>
              <w:rPr>
                <w:spacing w:val="0"/>
                <w:w w:val="100"/>
                <w:sz w:val="24"/>
                <w:szCs w:val="24"/>
                <w:lang w:val="en-US"/>
              </w:rPr>
            </w:pPr>
            <w:r w:rsidRPr="00A755A3">
              <w:rPr>
                <w:spacing w:val="0"/>
                <w:w w:val="100"/>
                <w:sz w:val="24"/>
                <w:szCs w:val="24"/>
                <w:lang w:val="en-US"/>
              </w:rPr>
              <w:t>Dep. President</w:t>
            </w:r>
          </w:p>
        </w:tc>
        <w:tc>
          <w:tcPr>
            <w:tcW w:w="1844" w:type="dxa"/>
            <w:tcBorders>
              <w:top w:val="single" w:sz="4" w:space="0" w:color="000000"/>
              <w:left w:val="single" w:sz="4" w:space="0" w:color="000000"/>
              <w:bottom w:val="single" w:sz="4" w:space="0" w:color="000000"/>
              <w:right w:val="single" w:sz="4" w:space="0" w:color="000000"/>
            </w:tcBorders>
          </w:tcPr>
          <w:p w:rsidR="002C6872" w:rsidRPr="00A755A3" w:rsidRDefault="002C6872" w:rsidP="00580A1B">
            <w:pPr>
              <w:spacing w:after="100" w:afterAutospacing="1" w:line="240" w:lineRule="auto"/>
              <w:jc w:val="both"/>
              <w:rPr>
                <w:spacing w:val="0"/>
                <w:w w:val="100"/>
                <w:sz w:val="24"/>
                <w:szCs w:val="24"/>
                <w:lang w:val="en-US"/>
              </w:rPr>
            </w:pPr>
            <w:r w:rsidRPr="00A755A3">
              <w:rPr>
                <w:spacing w:val="0"/>
                <w:w w:val="100"/>
                <w:sz w:val="24"/>
                <w:szCs w:val="24"/>
                <w:lang w:val="en-US"/>
              </w:rPr>
              <w:t>0</w:t>
            </w:r>
          </w:p>
        </w:tc>
        <w:tc>
          <w:tcPr>
            <w:tcW w:w="1942" w:type="dxa"/>
            <w:tcBorders>
              <w:top w:val="single" w:sz="4" w:space="0" w:color="000000"/>
              <w:left w:val="single" w:sz="4" w:space="0" w:color="000000"/>
              <w:bottom w:val="single" w:sz="4" w:space="0" w:color="000000"/>
              <w:right w:val="single" w:sz="4" w:space="0" w:color="000000"/>
            </w:tcBorders>
          </w:tcPr>
          <w:p w:rsidR="002C6872" w:rsidRPr="00A755A3" w:rsidRDefault="002C6872" w:rsidP="00580A1B">
            <w:pPr>
              <w:spacing w:after="100" w:afterAutospacing="1" w:line="240" w:lineRule="auto"/>
              <w:jc w:val="both"/>
              <w:rPr>
                <w:spacing w:val="0"/>
                <w:w w:val="100"/>
                <w:sz w:val="24"/>
                <w:szCs w:val="24"/>
                <w:lang w:val="en-US"/>
              </w:rPr>
            </w:pPr>
            <w:r w:rsidRPr="00A755A3">
              <w:rPr>
                <w:spacing w:val="0"/>
                <w:w w:val="100"/>
                <w:sz w:val="24"/>
                <w:szCs w:val="24"/>
                <w:lang w:val="en-US"/>
              </w:rPr>
              <w:t>1</w:t>
            </w:r>
          </w:p>
        </w:tc>
        <w:tc>
          <w:tcPr>
            <w:tcW w:w="1659" w:type="dxa"/>
            <w:tcBorders>
              <w:top w:val="single" w:sz="4" w:space="0" w:color="000000"/>
              <w:left w:val="single" w:sz="4" w:space="0" w:color="000000"/>
              <w:bottom w:val="single" w:sz="4" w:space="0" w:color="000000"/>
              <w:right w:val="single" w:sz="4" w:space="0" w:color="000000"/>
            </w:tcBorders>
          </w:tcPr>
          <w:p w:rsidR="002C6872" w:rsidRPr="00A755A3" w:rsidRDefault="002C6872" w:rsidP="00580A1B">
            <w:pPr>
              <w:spacing w:after="100" w:afterAutospacing="1" w:line="240" w:lineRule="auto"/>
              <w:jc w:val="both"/>
              <w:rPr>
                <w:spacing w:val="0"/>
                <w:w w:val="100"/>
                <w:sz w:val="24"/>
                <w:szCs w:val="24"/>
                <w:lang w:val="en-US"/>
              </w:rPr>
            </w:pPr>
            <w:r w:rsidRPr="00A755A3">
              <w:rPr>
                <w:spacing w:val="0"/>
                <w:w w:val="100"/>
                <w:sz w:val="24"/>
                <w:szCs w:val="24"/>
                <w:lang w:val="en-US"/>
              </w:rPr>
              <w:t>0</w:t>
            </w:r>
          </w:p>
        </w:tc>
      </w:tr>
      <w:tr w:rsidR="002C6872" w:rsidRPr="00A755A3">
        <w:trPr>
          <w:cantSplit/>
          <w:jc w:val="center"/>
        </w:trPr>
        <w:tc>
          <w:tcPr>
            <w:tcW w:w="1938" w:type="dxa"/>
            <w:tcBorders>
              <w:top w:val="single" w:sz="4" w:space="0" w:color="000000"/>
              <w:left w:val="single" w:sz="4" w:space="0" w:color="000000"/>
              <w:bottom w:val="single" w:sz="4" w:space="0" w:color="000000"/>
              <w:right w:val="single" w:sz="4" w:space="0" w:color="000000"/>
            </w:tcBorders>
          </w:tcPr>
          <w:p w:rsidR="002C6872" w:rsidRPr="00A755A3" w:rsidRDefault="002C6872" w:rsidP="00580A1B">
            <w:pPr>
              <w:spacing w:after="100" w:afterAutospacing="1" w:line="240" w:lineRule="auto"/>
              <w:jc w:val="center"/>
              <w:rPr>
                <w:spacing w:val="0"/>
                <w:w w:val="100"/>
                <w:sz w:val="24"/>
                <w:szCs w:val="24"/>
                <w:lang w:val="en-US"/>
              </w:rPr>
            </w:pPr>
            <w:r w:rsidRPr="00A755A3">
              <w:rPr>
                <w:spacing w:val="0"/>
                <w:w w:val="100"/>
                <w:sz w:val="24"/>
                <w:szCs w:val="24"/>
                <w:lang w:val="en-US"/>
              </w:rPr>
              <w:t>Member</w:t>
            </w:r>
          </w:p>
        </w:tc>
        <w:tc>
          <w:tcPr>
            <w:tcW w:w="1844" w:type="dxa"/>
            <w:tcBorders>
              <w:top w:val="single" w:sz="4" w:space="0" w:color="000000"/>
              <w:left w:val="single" w:sz="4" w:space="0" w:color="000000"/>
              <w:bottom w:val="single" w:sz="4" w:space="0" w:color="000000"/>
              <w:right w:val="single" w:sz="4" w:space="0" w:color="000000"/>
            </w:tcBorders>
          </w:tcPr>
          <w:p w:rsidR="002C6872" w:rsidRPr="00A755A3" w:rsidRDefault="002C6872" w:rsidP="00580A1B">
            <w:pPr>
              <w:spacing w:after="100" w:afterAutospacing="1" w:line="240" w:lineRule="auto"/>
              <w:jc w:val="both"/>
              <w:rPr>
                <w:spacing w:val="0"/>
                <w:w w:val="100"/>
                <w:sz w:val="24"/>
                <w:szCs w:val="24"/>
                <w:lang w:val="en-US"/>
              </w:rPr>
            </w:pPr>
            <w:r w:rsidRPr="00A755A3">
              <w:rPr>
                <w:spacing w:val="0"/>
                <w:w w:val="100"/>
                <w:sz w:val="24"/>
                <w:szCs w:val="24"/>
                <w:lang w:val="en-US"/>
              </w:rPr>
              <w:t>2</w:t>
            </w:r>
          </w:p>
        </w:tc>
        <w:tc>
          <w:tcPr>
            <w:tcW w:w="1942" w:type="dxa"/>
            <w:tcBorders>
              <w:top w:val="single" w:sz="4" w:space="0" w:color="000000"/>
              <w:left w:val="single" w:sz="4" w:space="0" w:color="000000"/>
              <w:bottom w:val="single" w:sz="4" w:space="0" w:color="000000"/>
              <w:right w:val="single" w:sz="4" w:space="0" w:color="000000"/>
            </w:tcBorders>
          </w:tcPr>
          <w:p w:rsidR="002C6872" w:rsidRPr="00A755A3" w:rsidRDefault="002C6872" w:rsidP="00580A1B">
            <w:pPr>
              <w:spacing w:after="100" w:afterAutospacing="1" w:line="240" w:lineRule="auto"/>
              <w:jc w:val="both"/>
              <w:rPr>
                <w:spacing w:val="0"/>
                <w:w w:val="100"/>
                <w:sz w:val="24"/>
                <w:szCs w:val="24"/>
                <w:lang w:val="en-US"/>
              </w:rPr>
            </w:pPr>
            <w:r w:rsidRPr="00A755A3">
              <w:rPr>
                <w:spacing w:val="0"/>
                <w:w w:val="100"/>
                <w:sz w:val="24"/>
                <w:szCs w:val="24"/>
                <w:lang w:val="en-US"/>
              </w:rPr>
              <w:t>15</w:t>
            </w:r>
          </w:p>
        </w:tc>
        <w:tc>
          <w:tcPr>
            <w:tcW w:w="1659" w:type="dxa"/>
            <w:tcBorders>
              <w:top w:val="single" w:sz="4" w:space="0" w:color="000000"/>
              <w:left w:val="single" w:sz="4" w:space="0" w:color="000000"/>
              <w:bottom w:val="single" w:sz="4" w:space="0" w:color="000000"/>
              <w:right w:val="single" w:sz="4" w:space="0" w:color="000000"/>
            </w:tcBorders>
          </w:tcPr>
          <w:p w:rsidR="002C6872" w:rsidRPr="00A755A3" w:rsidRDefault="002C6872" w:rsidP="00580A1B">
            <w:pPr>
              <w:spacing w:after="100" w:afterAutospacing="1" w:line="240" w:lineRule="auto"/>
              <w:jc w:val="both"/>
              <w:rPr>
                <w:spacing w:val="0"/>
                <w:w w:val="100"/>
                <w:sz w:val="24"/>
                <w:szCs w:val="24"/>
                <w:lang w:val="en-US"/>
              </w:rPr>
            </w:pPr>
            <w:r w:rsidRPr="00A755A3">
              <w:rPr>
                <w:spacing w:val="0"/>
                <w:w w:val="100"/>
                <w:sz w:val="24"/>
                <w:szCs w:val="24"/>
                <w:lang w:val="en-US"/>
              </w:rPr>
              <w:t>13.3</w:t>
            </w:r>
          </w:p>
        </w:tc>
      </w:tr>
      <w:tr w:rsidR="002C6872" w:rsidRPr="00A755A3">
        <w:trPr>
          <w:cantSplit/>
          <w:jc w:val="center"/>
        </w:trPr>
        <w:tc>
          <w:tcPr>
            <w:tcW w:w="1938" w:type="dxa"/>
            <w:tcBorders>
              <w:top w:val="single" w:sz="4" w:space="0" w:color="000000"/>
              <w:left w:val="single" w:sz="4" w:space="0" w:color="000000"/>
              <w:bottom w:val="single" w:sz="4" w:space="0" w:color="000000"/>
              <w:right w:val="single" w:sz="4" w:space="0" w:color="000000"/>
            </w:tcBorders>
          </w:tcPr>
          <w:p w:rsidR="002C6872" w:rsidRPr="00A755A3" w:rsidRDefault="002C6872" w:rsidP="00580A1B">
            <w:pPr>
              <w:spacing w:after="100" w:afterAutospacing="1" w:line="240" w:lineRule="auto"/>
              <w:jc w:val="center"/>
              <w:rPr>
                <w:spacing w:val="0"/>
                <w:w w:val="100"/>
                <w:sz w:val="24"/>
                <w:szCs w:val="24"/>
                <w:lang w:val="en-US"/>
              </w:rPr>
            </w:pPr>
            <w:r w:rsidRPr="00A755A3">
              <w:rPr>
                <w:spacing w:val="0"/>
                <w:w w:val="100"/>
                <w:sz w:val="24"/>
                <w:szCs w:val="24"/>
                <w:lang w:val="en-US"/>
              </w:rPr>
              <w:t>Rapporteur</w:t>
            </w:r>
          </w:p>
        </w:tc>
        <w:tc>
          <w:tcPr>
            <w:tcW w:w="1844" w:type="dxa"/>
            <w:tcBorders>
              <w:top w:val="single" w:sz="4" w:space="0" w:color="000000"/>
              <w:left w:val="single" w:sz="4" w:space="0" w:color="000000"/>
              <w:bottom w:val="single" w:sz="4" w:space="0" w:color="000000"/>
              <w:right w:val="single" w:sz="4" w:space="0" w:color="000000"/>
            </w:tcBorders>
          </w:tcPr>
          <w:p w:rsidR="002C6872" w:rsidRPr="00A755A3" w:rsidRDefault="002C6872" w:rsidP="00580A1B">
            <w:pPr>
              <w:spacing w:after="100" w:afterAutospacing="1" w:line="240" w:lineRule="auto"/>
              <w:jc w:val="both"/>
              <w:rPr>
                <w:spacing w:val="0"/>
                <w:w w:val="100"/>
                <w:sz w:val="24"/>
                <w:szCs w:val="24"/>
                <w:lang w:val="en-US"/>
              </w:rPr>
            </w:pPr>
            <w:r w:rsidRPr="00A755A3">
              <w:rPr>
                <w:spacing w:val="0"/>
                <w:w w:val="100"/>
                <w:sz w:val="24"/>
                <w:szCs w:val="24"/>
                <w:lang w:val="en-US"/>
              </w:rPr>
              <w:t>5</w:t>
            </w:r>
          </w:p>
        </w:tc>
        <w:tc>
          <w:tcPr>
            <w:tcW w:w="1942" w:type="dxa"/>
            <w:tcBorders>
              <w:top w:val="single" w:sz="4" w:space="0" w:color="000000"/>
              <w:left w:val="single" w:sz="4" w:space="0" w:color="000000"/>
              <w:bottom w:val="single" w:sz="4" w:space="0" w:color="000000"/>
              <w:right w:val="single" w:sz="4" w:space="0" w:color="000000"/>
            </w:tcBorders>
          </w:tcPr>
          <w:p w:rsidR="002C6872" w:rsidRPr="00A755A3" w:rsidRDefault="002C6872" w:rsidP="00580A1B">
            <w:pPr>
              <w:spacing w:after="100" w:afterAutospacing="1" w:line="240" w:lineRule="auto"/>
              <w:jc w:val="both"/>
              <w:rPr>
                <w:spacing w:val="0"/>
                <w:w w:val="100"/>
                <w:sz w:val="24"/>
                <w:szCs w:val="24"/>
                <w:lang w:val="en-US"/>
              </w:rPr>
            </w:pPr>
            <w:r w:rsidRPr="00A755A3">
              <w:rPr>
                <w:spacing w:val="0"/>
                <w:w w:val="100"/>
                <w:sz w:val="24"/>
                <w:szCs w:val="24"/>
                <w:lang w:val="en-US"/>
              </w:rPr>
              <w:t>23</w:t>
            </w:r>
          </w:p>
        </w:tc>
        <w:tc>
          <w:tcPr>
            <w:tcW w:w="1659" w:type="dxa"/>
            <w:tcBorders>
              <w:top w:val="single" w:sz="4" w:space="0" w:color="000000"/>
              <w:left w:val="single" w:sz="4" w:space="0" w:color="000000"/>
              <w:bottom w:val="single" w:sz="4" w:space="0" w:color="000000"/>
              <w:right w:val="single" w:sz="4" w:space="0" w:color="000000"/>
            </w:tcBorders>
          </w:tcPr>
          <w:p w:rsidR="002C6872" w:rsidRPr="00A755A3" w:rsidRDefault="002C6872" w:rsidP="00580A1B">
            <w:pPr>
              <w:spacing w:after="100" w:afterAutospacing="1" w:line="240" w:lineRule="auto"/>
              <w:jc w:val="both"/>
              <w:rPr>
                <w:spacing w:val="0"/>
                <w:w w:val="100"/>
                <w:sz w:val="24"/>
                <w:szCs w:val="24"/>
                <w:lang w:val="en-US"/>
              </w:rPr>
            </w:pPr>
            <w:r w:rsidRPr="00A755A3">
              <w:rPr>
                <w:spacing w:val="0"/>
                <w:w w:val="100"/>
                <w:sz w:val="24"/>
                <w:szCs w:val="24"/>
                <w:lang w:val="en-US"/>
              </w:rPr>
              <w:t>21.7</w:t>
            </w:r>
          </w:p>
        </w:tc>
      </w:tr>
      <w:tr w:rsidR="002C6872" w:rsidRPr="00A755A3">
        <w:trPr>
          <w:cantSplit/>
          <w:jc w:val="center"/>
        </w:trPr>
        <w:tc>
          <w:tcPr>
            <w:tcW w:w="1938" w:type="dxa"/>
            <w:tcBorders>
              <w:top w:val="single" w:sz="4" w:space="0" w:color="000000"/>
              <w:left w:val="single" w:sz="4" w:space="0" w:color="000000"/>
              <w:bottom w:val="single" w:sz="4" w:space="0" w:color="000000"/>
              <w:right w:val="single" w:sz="4" w:space="0" w:color="000000"/>
            </w:tcBorders>
          </w:tcPr>
          <w:p w:rsidR="002C6872" w:rsidRPr="00A755A3" w:rsidRDefault="002C6872" w:rsidP="00580A1B">
            <w:pPr>
              <w:spacing w:after="100" w:afterAutospacing="1" w:line="240" w:lineRule="auto"/>
              <w:jc w:val="center"/>
              <w:rPr>
                <w:spacing w:val="0"/>
                <w:w w:val="100"/>
                <w:sz w:val="24"/>
                <w:szCs w:val="24"/>
                <w:lang w:val="en-US"/>
              </w:rPr>
            </w:pPr>
            <w:r w:rsidRPr="00A755A3">
              <w:rPr>
                <w:spacing w:val="0"/>
                <w:w w:val="100"/>
                <w:sz w:val="24"/>
                <w:szCs w:val="24"/>
                <w:lang w:val="en-US"/>
              </w:rPr>
              <w:t>Director</w:t>
            </w:r>
          </w:p>
        </w:tc>
        <w:tc>
          <w:tcPr>
            <w:tcW w:w="1844" w:type="dxa"/>
            <w:tcBorders>
              <w:top w:val="single" w:sz="4" w:space="0" w:color="000000"/>
              <w:left w:val="single" w:sz="4" w:space="0" w:color="000000"/>
              <w:bottom w:val="single" w:sz="4" w:space="0" w:color="000000"/>
              <w:right w:val="single" w:sz="4" w:space="0" w:color="000000"/>
            </w:tcBorders>
          </w:tcPr>
          <w:p w:rsidR="002C6872" w:rsidRPr="00A755A3" w:rsidRDefault="002C6872" w:rsidP="00580A1B">
            <w:pPr>
              <w:spacing w:after="100" w:afterAutospacing="1" w:line="240" w:lineRule="auto"/>
              <w:jc w:val="both"/>
              <w:rPr>
                <w:spacing w:val="0"/>
                <w:w w:val="100"/>
                <w:sz w:val="24"/>
                <w:szCs w:val="24"/>
                <w:lang w:val="en-US"/>
              </w:rPr>
            </w:pPr>
            <w:r w:rsidRPr="00A755A3">
              <w:rPr>
                <w:spacing w:val="0"/>
                <w:w w:val="100"/>
                <w:sz w:val="24"/>
                <w:szCs w:val="24"/>
                <w:lang w:val="en-US"/>
              </w:rPr>
              <w:t>5</w:t>
            </w:r>
          </w:p>
        </w:tc>
        <w:tc>
          <w:tcPr>
            <w:tcW w:w="1942" w:type="dxa"/>
            <w:tcBorders>
              <w:top w:val="single" w:sz="4" w:space="0" w:color="000000"/>
              <w:left w:val="single" w:sz="4" w:space="0" w:color="000000"/>
              <w:bottom w:val="single" w:sz="4" w:space="0" w:color="000000"/>
              <w:right w:val="single" w:sz="4" w:space="0" w:color="000000"/>
            </w:tcBorders>
          </w:tcPr>
          <w:p w:rsidR="002C6872" w:rsidRPr="00A755A3" w:rsidRDefault="002C6872" w:rsidP="00580A1B">
            <w:pPr>
              <w:spacing w:after="100" w:afterAutospacing="1" w:line="240" w:lineRule="auto"/>
              <w:jc w:val="both"/>
              <w:rPr>
                <w:spacing w:val="0"/>
                <w:w w:val="100"/>
                <w:sz w:val="24"/>
                <w:szCs w:val="24"/>
                <w:lang w:val="en-US"/>
              </w:rPr>
            </w:pPr>
            <w:r w:rsidRPr="00A755A3">
              <w:rPr>
                <w:spacing w:val="0"/>
                <w:w w:val="100"/>
                <w:sz w:val="24"/>
                <w:szCs w:val="24"/>
                <w:lang w:val="en-US"/>
              </w:rPr>
              <w:t>11</w:t>
            </w:r>
          </w:p>
        </w:tc>
        <w:tc>
          <w:tcPr>
            <w:tcW w:w="1659" w:type="dxa"/>
            <w:tcBorders>
              <w:top w:val="single" w:sz="4" w:space="0" w:color="000000"/>
              <w:left w:val="single" w:sz="4" w:space="0" w:color="000000"/>
              <w:bottom w:val="single" w:sz="4" w:space="0" w:color="000000"/>
              <w:right w:val="single" w:sz="4" w:space="0" w:color="000000"/>
            </w:tcBorders>
          </w:tcPr>
          <w:p w:rsidR="002C6872" w:rsidRPr="00A755A3" w:rsidRDefault="002C6872" w:rsidP="00580A1B">
            <w:pPr>
              <w:spacing w:after="100" w:afterAutospacing="1" w:line="240" w:lineRule="auto"/>
              <w:jc w:val="both"/>
              <w:rPr>
                <w:spacing w:val="0"/>
                <w:w w:val="100"/>
                <w:sz w:val="24"/>
                <w:szCs w:val="24"/>
                <w:lang w:val="en-US"/>
              </w:rPr>
            </w:pPr>
            <w:r w:rsidRPr="00A755A3">
              <w:rPr>
                <w:spacing w:val="0"/>
                <w:w w:val="100"/>
                <w:sz w:val="24"/>
                <w:szCs w:val="24"/>
                <w:lang w:val="en-US"/>
              </w:rPr>
              <w:t>45.4</w:t>
            </w:r>
          </w:p>
        </w:tc>
      </w:tr>
      <w:tr w:rsidR="002C6872" w:rsidRPr="00A755A3">
        <w:trPr>
          <w:cantSplit/>
          <w:jc w:val="center"/>
        </w:trPr>
        <w:tc>
          <w:tcPr>
            <w:tcW w:w="1938" w:type="dxa"/>
            <w:tcBorders>
              <w:top w:val="single" w:sz="4" w:space="0" w:color="000000"/>
              <w:left w:val="single" w:sz="4" w:space="0" w:color="000000"/>
              <w:bottom w:val="single" w:sz="4" w:space="0" w:color="000000"/>
              <w:right w:val="single" w:sz="4" w:space="0" w:color="000000"/>
            </w:tcBorders>
          </w:tcPr>
          <w:p w:rsidR="002C6872" w:rsidRPr="00A755A3" w:rsidRDefault="002C6872" w:rsidP="00580A1B">
            <w:pPr>
              <w:spacing w:after="100" w:afterAutospacing="1" w:line="240" w:lineRule="auto"/>
              <w:jc w:val="center"/>
              <w:rPr>
                <w:spacing w:val="0"/>
                <w:w w:val="100"/>
                <w:sz w:val="24"/>
                <w:szCs w:val="24"/>
                <w:lang w:val="en-US"/>
              </w:rPr>
            </w:pPr>
            <w:r w:rsidRPr="00A755A3">
              <w:rPr>
                <w:spacing w:val="0"/>
                <w:w w:val="100"/>
                <w:sz w:val="24"/>
                <w:szCs w:val="24"/>
                <w:lang w:val="en-US"/>
              </w:rPr>
              <w:t>TOTAL</w:t>
            </w:r>
          </w:p>
        </w:tc>
        <w:tc>
          <w:tcPr>
            <w:tcW w:w="1844" w:type="dxa"/>
            <w:tcBorders>
              <w:top w:val="single" w:sz="4" w:space="0" w:color="000000"/>
              <w:left w:val="single" w:sz="4" w:space="0" w:color="000000"/>
              <w:bottom w:val="single" w:sz="4" w:space="0" w:color="000000"/>
              <w:right w:val="single" w:sz="4" w:space="0" w:color="000000"/>
            </w:tcBorders>
          </w:tcPr>
          <w:p w:rsidR="002C6872" w:rsidRPr="00A755A3" w:rsidRDefault="002C6872" w:rsidP="00580A1B">
            <w:pPr>
              <w:spacing w:after="100" w:afterAutospacing="1" w:line="240" w:lineRule="auto"/>
              <w:jc w:val="both"/>
              <w:rPr>
                <w:spacing w:val="0"/>
                <w:w w:val="100"/>
                <w:sz w:val="24"/>
                <w:szCs w:val="24"/>
                <w:lang w:val="en-US"/>
              </w:rPr>
            </w:pPr>
            <w:r w:rsidRPr="00A755A3">
              <w:rPr>
                <w:spacing w:val="0"/>
                <w:w w:val="100"/>
                <w:sz w:val="24"/>
                <w:szCs w:val="24"/>
                <w:lang w:val="en-US"/>
              </w:rPr>
              <w:t>12</w:t>
            </w:r>
          </w:p>
        </w:tc>
        <w:tc>
          <w:tcPr>
            <w:tcW w:w="1942" w:type="dxa"/>
            <w:tcBorders>
              <w:top w:val="single" w:sz="4" w:space="0" w:color="000000"/>
              <w:left w:val="single" w:sz="4" w:space="0" w:color="000000"/>
              <w:bottom w:val="single" w:sz="4" w:space="0" w:color="000000"/>
              <w:right w:val="single" w:sz="4" w:space="0" w:color="000000"/>
            </w:tcBorders>
          </w:tcPr>
          <w:p w:rsidR="002C6872" w:rsidRPr="00A755A3" w:rsidRDefault="002C6872" w:rsidP="00580A1B">
            <w:pPr>
              <w:spacing w:after="100" w:afterAutospacing="1" w:line="240" w:lineRule="auto"/>
              <w:jc w:val="both"/>
              <w:rPr>
                <w:spacing w:val="0"/>
                <w:w w:val="100"/>
                <w:sz w:val="24"/>
                <w:szCs w:val="24"/>
                <w:lang w:val="en-US"/>
              </w:rPr>
            </w:pPr>
            <w:r w:rsidRPr="00A755A3">
              <w:rPr>
                <w:spacing w:val="0"/>
                <w:w w:val="100"/>
                <w:sz w:val="24"/>
                <w:szCs w:val="24"/>
                <w:lang w:val="en-US"/>
              </w:rPr>
              <w:t>51</w:t>
            </w:r>
          </w:p>
        </w:tc>
        <w:tc>
          <w:tcPr>
            <w:tcW w:w="1659" w:type="dxa"/>
            <w:tcBorders>
              <w:top w:val="single" w:sz="4" w:space="0" w:color="000000"/>
              <w:left w:val="single" w:sz="4" w:space="0" w:color="000000"/>
              <w:bottom w:val="single" w:sz="4" w:space="0" w:color="000000"/>
              <w:right w:val="single" w:sz="4" w:space="0" w:color="000000"/>
            </w:tcBorders>
          </w:tcPr>
          <w:p w:rsidR="002C6872" w:rsidRPr="00A755A3" w:rsidRDefault="002C6872" w:rsidP="00580A1B">
            <w:pPr>
              <w:spacing w:after="100" w:afterAutospacing="1" w:line="240" w:lineRule="auto"/>
              <w:jc w:val="both"/>
              <w:rPr>
                <w:spacing w:val="0"/>
                <w:w w:val="100"/>
                <w:sz w:val="24"/>
                <w:szCs w:val="24"/>
                <w:lang w:val="en-US"/>
              </w:rPr>
            </w:pPr>
            <w:r w:rsidRPr="00A755A3">
              <w:rPr>
                <w:spacing w:val="0"/>
                <w:w w:val="100"/>
                <w:sz w:val="24"/>
                <w:szCs w:val="24"/>
                <w:lang w:val="en-US"/>
              </w:rPr>
              <w:t>23.5</w:t>
            </w:r>
          </w:p>
        </w:tc>
      </w:tr>
    </w:tbl>
    <w:p w:rsidR="002C6872" w:rsidRPr="00A755A3" w:rsidRDefault="002C6872" w:rsidP="00A755A3">
      <w:pPr>
        <w:spacing w:after="240" w:line="240" w:lineRule="auto"/>
        <w:jc w:val="both"/>
        <w:rPr>
          <w:bCs/>
          <w:spacing w:val="0"/>
          <w:w w:val="100"/>
          <w:sz w:val="24"/>
          <w:szCs w:val="24"/>
          <w:lang w:val="en-US"/>
        </w:rPr>
      </w:pPr>
      <w:r w:rsidRPr="00A755A3">
        <w:rPr>
          <w:bCs/>
          <w:spacing w:val="0"/>
          <w:w w:val="100"/>
          <w:sz w:val="24"/>
          <w:szCs w:val="24"/>
          <w:lang w:val="en-US"/>
        </w:rPr>
        <w:t xml:space="preserve">             </w:t>
      </w:r>
      <w:r w:rsidRPr="00A755A3">
        <w:rPr>
          <w:bCs/>
          <w:spacing w:val="0"/>
          <w:w w:val="100"/>
          <w:sz w:val="24"/>
          <w:szCs w:val="24"/>
          <w:lang w:val="en-US"/>
        </w:rPr>
        <w:tab/>
      </w:r>
      <w:r w:rsidRPr="00A755A3">
        <w:rPr>
          <w:bCs/>
          <w:spacing w:val="0"/>
          <w:w w:val="100"/>
          <w:sz w:val="24"/>
          <w:szCs w:val="24"/>
          <w:lang w:val="en-US"/>
        </w:rPr>
        <w:tab/>
        <w:t xml:space="preserve">Source: </w:t>
      </w:r>
      <w:smartTag w:uri="urn:schemas-microsoft-com:office:smarttags" w:element="Street">
        <w:smartTag w:uri="urn:schemas-microsoft-com:office:smarttags" w:element="address">
          <w:r w:rsidRPr="00A755A3">
            <w:rPr>
              <w:bCs/>
              <w:spacing w:val="0"/>
              <w:w w:val="100"/>
              <w:sz w:val="24"/>
              <w:szCs w:val="24"/>
              <w:lang w:val="en-US"/>
            </w:rPr>
            <w:t>Turkish Constitutional Court</w:t>
          </w:r>
        </w:smartTag>
      </w:smartTag>
    </w:p>
    <w:p w:rsidR="002C6872" w:rsidRPr="00A755A3" w:rsidRDefault="002C6872" w:rsidP="00580A1B">
      <w:pPr>
        <w:pStyle w:val="BodyText"/>
        <w:spacing w:after="240"/>
        <w:ind w:firstLine="720"/>
        <w:rPr>
          <w:rFonts w:ascii="Times New Roman" w:hAnsi="Times New Roman"/>
          <w:sz w:val="24"/>
          <w:szCs w:val="24"/>
          <w:lang w:val="en-US"/>
        </w:rPr>
      </w:pPr>
      <w:r w:rsidRPr="00A755A3">
        <w:rPr>
          <w:rFonts w:ascii="Times New Roman" w:hAnsi="Times New Roman"/>
          <w:sz w:val="24"/>
          <w:szCs w:val="24"/>
          <w:lang w:val="en-US"/>
        </w:rPr>
        <w:t xml:space="preserve">Moreover, there are 26 female civilian administration superintendents in </w:t>
      </w:r>
      <w:smartTag w:uri="urn:schemas-microsoft-com:office:smarttags" w:element="country-region">
        <w:smartTag w:uri="urn:schemas-microsoft-com:office:smarttags" w:element="place">
          <w:r w:rsidRPr="00A755A3">
            <w:rPr>
              <w:rFonts w:ascii="Times New Roman" w:hAnsi="Times New Roman"/>
              <w:sz w:val="24"/>
              <w:szCs w:val="24"/>
              <w:lang w:val="en-US"/>
            </w:rPr>
            <w:t>Turkey</w:t>
          </w:r>
        </w:smartTag>
      </w:smartTag>
      <w:r w:rsidRPr="00A755A3">
        <w:rPr>
          <w:rFonts w:ascii="Times New Roman" w:hAnsi="Times New Roman"/>
          <w:sz w:val="24"/>
          <w:szCs w:val="24"/>
          <w:lang w:val="en-US"/>
        </w:rPr>
        <w:t>. The percentage of women serving as lietunant governors and district governors is 1.43%, with no female governors.</w:t>
      </w:r>
    </w:p>
    <w:p w:rsidR="002C6872" w:rsidRPr="00A755A3" w:rsidRDefault="002C6872" w:rsidP="00580A1B">
      <w:pPr>
        <w:spacing w:after="240" w:line="240" w:lineRule="auto"/>
        <w:ind w:firstLine="720"/>
        <w:jc w:val="both"/>
        <w:rPr>
          <w:i/>
          <w:spacing w:val="0"/>
          <w:w w:val="100"/>
          <w:sz w:val="24"/>
          <w:szCs w:val="24"/>
          <w:lang w:val="en-US"/>
        </w:rPr>
      </w:pPr>
      <w:r w:rsidRPr="00A755A3">
        <w:rPr>
          <w:i/>
          <w:spacing w:val="0"/>
          <w:w w:val="100"/>
          <w:sz w:val="24"/>
          <w:szCs w:val="24"/>
          <w:lang w:val="en-US"/>
        </w:rPr>
        <w:t>c) To participate in non-governmental organizations and associations concerned with the public and political life of the country;</w:t>
      </w:r>
    </w:p>
    <w:p w:rsidR="002C6872" w:rsidRPr="00A755A3" w:rsidRDefault="002C6872" w:rsidP="00580A1B">
      <w:pPr>
        <w:spacing w:after="240" w:line="240" w:lineRule="auto"/>
        <w:ind w:firstLine="720"/>
        <w:jc w:val="both"/>
        <w:rPr>
          <w:spacing w:val="0"/>
          <w:w w:val="100"/>
          <w:sz w:val="24"/>
          <w:szCs w:val="24"/>
          <w:lang w:val="en-US"/>
        </w:rPr>
      </w:pPr>
      <w:r w:rsidRPr="00A755A3">
        <w:rPr>
          <w:spacing w:val="0"/>
          <w:w w:val="100"/>
          <w:sz w:val="24"/>
          <w:szCs w:val="24"/>
          <w:lang w:val="en-US"/>
        </w:rPr>
        <w:t>According to the data obtained from the “Printed Media Research” conducted by the Turkish Statistical Institute in 2007, 32,96% of those working in the publication departments of the newspapers and journals are women.</w:t>
      </w:r>
    </w:p>
    <w:p w:rsidR="00580A1B" w:rsidRPr="00580A1B" w:rsidRDefault="00580A1B" w:rsidP="00580A1B">
      <w:pPr>
        <w:spacing w:line="120" w:lineRule="exact"/>
        <w:ind w:firstLine="567"/>
        <w:jc w:val="center"/>
        <w:rPr>
          <w:spacing w:val="0"/>
          <w:w w:val="100"/>
          <w:sz w:val="10"/>
          <w:szCs w:val="24"/>
          <w:lang w:val="en-US"/>
        </w:rPr>
      </w:pPr>
    </w:p>
    <w:p w:rsidR="002C6872" w:rsidRPr="00A755A3" w:rsidRDefault="002C6872" w:rsidP="00580A1B">
      <w:pPr>
        <w:keepNext/>
        <w:spacing w:after="240" w:line="240" w:lineRule="auto"/>
        <w:jc w:val="center"/>
        <w:rPr>
          <w:spacing w:val="0"/>
          <w:w w:val="100"/>
          <w:sz w:val="24"/>
          <w:szCs w:val="24"/>
          <w:lang w:val="en-US"/>
        </w:rPr>
      </w:pPr>
      <w:r w:rsidRPr="00A755A3">
        <w:rPr>
          <w:spacing w:val="0"/>
          <w:w w:val="100"/>
          <w:sz w:val="24"/>
          <w:szCs w:val="24"/>
          <w:lang w:val="en-US"/>
        </w:rPr>
        <w:t>Table 9: Number of the Staff Working in the Publication Departments of the</w:t>
      </w:r>
      <w:r w:rsidR="00580A1B">
        <w:rPr>
          <w:spacing w:val="0"/>
          <w:w w:val="100"/>
          <w:sz w:val="24"/>
          <w:szCs w:val="24"/>
          <w:lang w:val="en-US"/>
        </w:rPr>
        <w:br/>
      </w:r>
      <w:r w:rsidRPr="00A755A3">
        <w:rPr>
          <w:spacing w:val="0"/>
          <w:w w:val="100"/>
          <w:sz w:val="24"/>
          <w:szCs w:val="24"/>
          <w:lang w:val="en-US"/>
        </w:rPr>
        <w:t>Newspapers and Journals-According to the Positions (2005-2007)</w:t>
      </w:r>
    </w:p>
    <w:tbl>
      <w:tblPr>
        <w:tblW w:w="0" w:type="auto"/>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A0" w:firstRow="1" w:lastRow="0" w:firstColumn="1" w:lastColumn="0" w:noHBand="0" w:noVBand="1"/>
      </w:tblPr>
      <w:tblGrid>
        <w:gridCol w:w="2235"/>
        <w:gridCol w:w="835"/>
        <w:gridCol w:w="1535"/>
        <w:gridCol w:w="1535"/>
        <w:gridCol w:w="1535"/>
        <w:gridCol w:w="1535"/>
      </w:tblGrid>
      <w:tr w:rsidR="002C6872" w:rsidRPr="00A755A3">
        <w:tc>
          <w:tcPr>
            <w:tcW w:w="2235" w:type="dxa"/>
          </w:tcPr>
          <w:p w:rsidR="002C6872" w:rsidRPr="00A755A3" w:rsidRDefault="002C6872" w:rsidP="00580A1B">
            <w:pPr>
              <w:spacing w:after="100" w:afterAutospacing="1" w:line="240" w:lineRule="auto"/>
              <w:jc w:val="center"/>
              <w:rPr>
                <w:spacing w:val="0"/>
                <w:w w:val="100"/>
                <w:sz w:val="24"/>
                <w:szCs w:val="24"/>
                <w:lang w:val="en-US"/>
              </w:rPr>
            </w:pPr>
            <w:r w:rsidRPr="00A755A3">
              <w:rPr>
                <w:spacing w:val="0"/>
                <w:w w:val="100"/>
                <w:sz w:val="24"/>
                <w:szCs w:val="24"/>
                <w:lang w:val="en-US"/>
              </w:rPr>
              <w:t>Position</w:t>
            </w:r>
          </w:p>
        </w:tc>
        <w:tc>
          <w:tcPr>
            <w:tcW w:w="835" w:type="dxa"/>
          </w:tcPr>
          <w:p w:rsidR="002C6872" w:rsidRPr="00A755A3" w:rsidRDefault="002C6872" w:rsidP="00580A1B">
            <w:pPr>
              <w:spacing w:after="100" w:afterAutospacing="1" w:line="240" w:lineRule="auto"/>
              <w:jc w:val="center"/>
              <w:rPr>
                <w:spacing w:val="0"/>
                <w:w w:val="100"/>
                <w:sz w:val="24"/>
                <w:szCs w:val="24"/>
                <w:lang w:val="en-US"/>
              </w:rPr>
            </w:pPr>
            <w:r w:rsidRPr="00A755A3">
              <w:rPr>
                <w:spacing w:val="0"/>
                <w:w w:val="100"/>
                <w:sz w:val="24"/>
                <w:szCs w:val="24"/>
                <w:lang w:val="en-US"/>
              </w:rPr>
              <w:t>Year</w:t>
            </w:r>
          </w:p>
        </w:tc>
        <w:tc>
          <w:tcPr>
            <w:tcW w:w="1535" w:type="dxa"/>
          </w:tcPr>
          <w:p w:rsidR="002C6872" w:rsidRPr="00A755A3" w:rsidRDefault="002C6872" w:rsidP="00580A1B">
            <w:pPr>
              <w:spacing w:after="100" w:afterAutospacing="1" w:line="240" w:lineRule="auto"/>
              <w:jc w:val="center"/>
              <w:rPr>
                <w:spacing w:val="0"/>
                <w:w w:val="100"/>
                <w:sz w:val="24"/>
                <w:szCs w:val="24"/>
                <w:lang w:val="en-US"/>
              </w:rPr>
            </w:pPr>
            <w:r w:rsidRPr="00A755A3">
              <w:rPr>
                <w:spacing w:val="0"/>
                <w:w w:val="100"/>
                <w:sz w:val="24"/>
                <w:szCs w:val="24"/>
                <w:lang w:val="en-US"/>
              </w:rPr>
              <w:t>In Total</w:t>
            </w:r>
          </w:p>
        </w:tc>
        <w:tc>
          <w:tcPr>
            <w:tcW w:w="1535" w:type="dxa"/>
          </w:tcPr>
          <w:p w:rsidR="002C6872" w:rsidRPr="00A755A3" w:rsidRDefault="002C6872" w:rsidP="00580A1B">
            <w:pPr>
              <w:spacing w:after="100" w:afterAutospacing="1" w:line="240" w:lineRule="auto"/>
              <w:jc w:val="center"/>
              <w:rPr>
                <w:spacing w:val="0"/>
                <w:w w:val="100"/>
                <w:sz w:val="24"/>
                <w:szCs w:val="24"/>
                <w:lang w:val="en-US"/>
              </w:rPr>
            </w:pPr>
            <w:r w:rsidRPr="00A755A3">
              <w:rPr>
                <w:spacing w:val="0"/>
                <w:w w:val="100"/>
                <w:sz w:val="24"/>
                <w:szCs w:val="24"/>
                <w:lang w:val="en-US"/>
              </w:rPr>
              <w:t>Male</w:t>
            </w:r>
          </w:p>
        </w:tc>
        <w:tc>
          <w:tcPr>
            <w:tcW w:w="1535" w:type="dxa"/>
          </w:tcPr>
          <w:p w:rsidR="002C6872" w:rsidRPr="00A755A3" w:rsidRDefault="002C6872" w:rsidP="00580A1B">
            <w:pPr>
              <w:spacing w:after="100" w:afterAutospacing="1" w:line="240" w:lineRule="auto"/>
              <w:jc w:val="center"/>
              <w:rPr>
                <w:spacing w:val="0"/>
                <w:w w:val="100"/>
                <w:sz w:val="24"/>
                <w:szCs w:val="24"/>
                <w:lang w:val="en-US"/>
              </w:rPr>
            </w:pPr>
            <w:r w:rsidRPr="00A755A3">
              <w:rPr>
                <w:spacing w:val="0"/>
                <w:w w:val="100"/>
                <w:sz w:val="24"/>
                <w:szCs w:val="24"/>
                <w:lang w:val="en-US"/>
              </w:rPr>
              <w:t>Female</w:t>
            </w:r>
          </w:p>
        </w:tc>
        <w:tc>
          <w:tcPr>
            <w:tcW w:w="1535" w:type="dxa"/>
          </w:tcPr>
          <w:p w:rsidR="002C6872" w:rsidRPr="00A755A3" w:rsidRDefault="002C6872" w:rsidP="00580A1B">
            <w:pPr>
              <w:spacing w:after="100" w:afterAutospacing="1" w:line="240" w:lineRule="auto"/>
              <w:jc w:val="center"/>
              <w:rPr>
                <w:spacing w:val="0"/>
                <w:w w:val="100"/>
                <w:sz w:val="24"/>
                <w:szCs w:val="24"/>
                <w:lang w:val="en-US"/>
              </w:rPr>
            </w:pPr>
            <w:r w:rsidRPr="00A755A3">
              <w:rPr>
                <w:spacing w:val="0"/>
                <w:w w:val="100"/>
                <w:sz w:val="24"/>
                <w:szCs w:val="24"/>
                <w:lang w:val="en-US"/>
              </w:rPr>
              <w:t>Ratio of Women</w:t>
            </w:r>
          </w:p>
        </w:tc>
      </w:tr>
      <w:tr w:rsidR="002C6872" w:rsidRPr="00A755A3">
        <w:tc>
          <w:tcPr>
            <w:tcW w:w="2235" w:type="dxa"/>
            <w:vMerge w:val="restart"/>
          </w:tcPr>
          <w:p w:rsidR="002C6872" w:rsidRPr="00A755A3" w:rsidRDefault="002C6872" w:rsidP="00580A1B">
            <w:pPr>
              <w:spacing w:after="100" w:afterAutospacing="1" w:line="240" w:lineRule="auto"/>
              <w:jc w:val="center"/>
              <w:rPr>
                <w:spacing w:val="0"/>
                <w:w w:val="100"/>
                <w:sz w:val="24"/>
                <w:szCs w:val="24"/>
                <w:lang w:val="en-US"/>
              </w:rPr>
            </w:pPr>
          </w:p>
          <w:p w:rsidR="002C6872" w:rsidRPr="00A755A3" w:rsidRDefault="002C6872" w:rsidP="00580A1B">
            <w:pPr>
              <w:spacing w:after="100" w:afterAutospacing="1" w:line="240" w:lineRule="auto"/>
              <w:jc w:val="center"/>
              <w:rPr>
                <w:spacing w:val="0"/>
                <w:w w:val="100"/>
                <w:sz w:val="24"/>
                <w:szCs w:val="24"/>
                <w:lang w:val="en-US"/>
              </w:rPr>
            </w:pPr>
            <w:r w:rsidRPr="00A755A3">
              <w:rPr>
                <w:spacing w:val="0"/>
                <w:w w:val="100"/>
                <w:sz w:val="24"/>
                <w:szCs w:val="24"/>
                <w:lang w:val="en-US"/>
              </w:rPr>
              <w:t>In Total</w:t>
            </w:r>
          </w:p>
        </w:tc>
        <w:tc>
          <w:tcPr>
            <w:tcW w:w="835" w:type="dxa"/>
          </w:tcPr>
          <w:p w:rsidR="002C6872" w:rsidRPr="00A755A3" w:rsidRDefault="002C6872" w:rsidP="00580A1B">
            <w:pPr>
              <w:spacing w:after="100" w:afterAutospacing="1" w:line="240" w:lineRule="auto"/>
              <w:jc w:val="center"/>
              <w:rPr>
                <w:spacing w:val="0"/>
                <w:w w:val="100"/>
                <w:sz w:val="24"/>
                <w:szCs w:val="24"/>
                <w:lang w:val="en-US"/>
              </w:rPr>
            </w:pPr>
            <w:r w:rsidRPr="00A755A3">
              <w:rPr>
                <w:spacing w:val="0"/>
                <w:w w:val="100"/>
                <w:sz w:val="24"/>
                <w:szCs w:val="24"/>
                <w:lang w:val="en-US"/>
              </w:rPr>
              <w:t>2005</w:t>
            </w:r>
          </w:p>
        </w:tc>
        <w:tc>
          <w:tcPr>
            <w:tcW w:w="1535" w:type="dxa"/>
          </w:tcPr>
          <w:p w:rsidR="002C6872" w:rsidRPr="00A755A3" w:rsidRDefault="002C6872" w:rsidP="00580A1B">
            <w:pPr>
              <w:spacing w:after="100" w:afterAutospacing="1" w:line="240" w:lineRule="auto"/>
              <w:jc w:val="center"/>
              <w:rPr>
                <w:spacing w:val="0"/>
                <w:w w:val="100"/>
                <w:sz w:val="24"/>
                <w:szCs w:val="24"/>
                <w:lang w:val="en-US"/>
              </w:rPr>
            </w:pPr>
            <w:r w:rsidRPr="00A755A3">
              <w:rPr>
                <w:spacing w:val="0"/>
                <w:w w:val="100"/>
                <w:sz w:val="24"/>
                <w:szCs w:val="24"/>
                <w:lang w:val="en-US"/>
              </w:rPr>
              <w:t>28928</w:t>
            </w:r>
          </w:p>
        </w:tc>
        <w:tc>
          <w:tcPr>
            <w:tcW w:w="1535" w:type="dxa"/>
          </w:tcPr>
          <w:p w:rsidR="002C6872" w:rsidRPr="00A755A3" w:rsidRDefault="002C6872" w:rsidP="00580A1B">
            <w:pPr>
              <w:spacing w:after="100" w:afterAutospacing="1" w:line="240" w:lineRule="auto"/>
              <w:jc w:val="center"/>
              <w:rPr>
                <w:spacing w:val="0"/>
                <w:w w:val="100"/>
                <w:sz w:val="24"/>
                <w:szCs w:val="24"/>
                <w:lang w:val="en-US"/>
              </w:rPr>
            </w:pPr>
            <w:r w:rsidRPr="00A755A3">
              <w:rPr>
                <w:spacing w:val="0"/>
                <w:w w:val="100"/>
                <w:sz w:val="24"/>
                <w:szCs w:val="24"/>
                <w:lang w:val="en-US"/>
              </w:rPr>
              <w:t>19838</w:t>
            </w:r>
          </w:p>
        </w:tc>
        <w:tc>
          <w:tcPr>
            <w:tcW w:w="1535" w:type="dxa"/>
          </w:tcPr>
          <w:p w:rsidR="002C6872" w:rsidRPr="00A755A3" w:rsidRDefault="002C6872" w:rsidP="00580A1B">
            <w:pPr>
              <w:spacing w:after="100" w:afterAutospacing="1" w:line="240" w:lineRule="auto"/>
              <w:jc w:val="center"/>
              <w:rPr>
                <w:spacing w:val="0"/>
                <w:w w:val="100"/>
                <w:sz w:val="24"/>
                <w:szCs w:val="24"/>
                <w:lang w:val="en-US"/>
              </w:rPr>
            </w:pPr>
            <w:r w:rsidRPr="00A755A3">
              <w:rPr>
                <w:spacing w:val="0"/>
                <w:w w:val="100"/>
                <w:sz w:val="24"/>
                <w:szCs w:val="24"/>
                <w:lang w:val="en-US"/>
              </w:rPr>
              <w:t>9090</w:t>
            </w:r>
          </w:p>
        </w:tc>
        <w:tc>
          <w:tcPr>
            <w:tcW w:w="1535" w:type="dxa"/>
          </w:tcPr>
          <w:p w:rsidR="002C6872" w:rsidRPr="00A755A3" w:rsidRDefault="002C6872" w:rsidP="00580A1B">
            <w:pPr>
              <w:spacing w:after="100" w:afterAutospacing="1" w:line="240" w:lineRule="auto"/>
              <w:jc w:val="center"/>
              <w:rPr>
                <w:spacing w:val="0"/>
                <w:w w:val="100"/>
                <w:sz w:val="24"/>
                <w:szCs w:val="24"/>
                <w:lang w:val="en-US"/>
              </w:rPr>
            </w:pPr>
            <w:r w:rsidRPr="00A755A3">
              <w:rPr>
                <w:spacing w:val="0"/>
                <w:w w:val="100"/>
                <w:sz w:val="24"/>
                <w:szCs w:val="24"/>
                <w:lang w:val="en-US"/>
              </w:rPr>
              <w:t>%31,42</w:t>
            </w:r>
          </w:p>
        </w:tc>
      </w:tr>
      <w:tr w:rsidR="002C6872" w:rsidRPr="00A755A3">
        <w:tc>
          <w:tcPr>
            <w:tcW w:w="2235" w:type="dxa"/>
            <w:vMerge/>
          </w:tcPr>
          <w:p w:rsidR="002C6872" w:rsidRPr="00A755A3" w:rsidRDefault="002C6872" w:rsidP="00580A1B">
            <w:pPr>
              <w:spacing w:after="100" w:afterAutospacing="1" w:line="240" w:lineRule="auto"/>
              <w:jc w:val="center"/>
              <w:rPr>
                <w:spacing w:val="0"/>
                <w:w w:val="100"/>
                <w:sz w:val="24"/>
                <w:szCs w:val="24"/>
                <w:lang w:val="en-US"/>
              </w:rPr>
            </w:pPr>
          </w:p>
        </w:tc>
        <w:tc>
          <w:tcPr>
            <w:tcW w:w="835" w:type="dxa"/>
          </w:tcPr>
          <w:p w:rsidR="002C6872" w:rsidRPr="00A755A3" w:rsidRDefault="002C6872" w:rsidP="00580A1B">
            <w:pPr>
              <w:spacing w:after="100" w:afterAutospacing="1" w:line="240" w:lineRule="auto"/>
              <w:jc w:val="center"/>
              <w:rPr>
                <w:spacing w:val="0"/>
                <w:w w:val="100"/>
                <w:sz w:val="24"/>
                <w:szCs w:val="24"/>
                <w:lang w:val="en-US"/>
              </w:rPr>
            </w:pPr>
            <w:r w:rsidRPr="00A755A3">
              <w:rPr>
                <w:spacing w:val="0"/>
                <w:w w:val="100"/>
                <w:sz w:val="24"/>
                <w:szCs w:val="24"/>
                <w:lang w:val="en-US"/>
              </w:rPr>
              <w:t>2007</w:t>
            </w:r>
          </w:p>
        </w:tc>
        <w:tc>
          <w:tcPr>
            <w:tcW w:w="1535" w:type="dxa"/>
          </w:tcPr>
          <w:p w:rsidR="002C6872" w:rsidRPr="00A755A3" w:rsidRDefault="002C6872" w:rsidP="00580A1B">
            <w:pPr>
              <w:spacing w:after="100" w:afterAutospacing="1" w:line="240" w:lineRule="auto"/>
              <w:jc w:val="center"/>
              <w:rPr>
                <w:spacing w:val="0"/>
                <w:w w:val="100"/>
                <w:sz w:val="24"/>
                <w:szCs w:val="24"/>
                <w:lang w:val="en-US"/>
              </w:rPr>
            </w:pPr>
            <w:r w:rsidRPr="00A755A3">
              <w:rPr>
                <w:spacing w:val="0"/>
                <w:w w:val="100"/>
                <w:sz w:val="24"/>
                <w:szCs w:val="24"/>
                <w:lang w:val="en-US"/>
              </w:rPr>
              <w:t>43275</w:t>
            </w:r>
          </w:p>
        </w:tc>
        <w:tc>
          <w:tcPr>
            <w:tcW w:w="1535" w:type="dxa"/>
          </w:tcPr>
          <w:p w:rsidR="002C6872" w:rsidRPr="00A755A3" w:rsidRDefault="002C6872" w:rsidP="00580A1B">
            <w:pPr>
              <w:spacing w:after="100" w:afterAutospacing="1" w:line="240" w:lineRule="auto"/>
              <w:jc w:val="center"/>
              <w:rPr>
                <w:spacing w:val="0"/>
                <w:w w:val="100"/>
                <w:sz w:val="24"/>
                <w:szCs w:val="24"/>
                <w:lang w:val="en-US"/>
              </w:rPr>
            </w:pPr>
            <w:r w:rsidRPr="00A755A3">
              <w:rPr>
                <w:spacing w:val="0"/>
                <w:w w:val="100"/>
                <w:sz w:val="24"/>
                <w:szCs w:val="24"/>
                <w:lang w:val="en-US"/>
              </w:rPr>
              <w:t>29010</w:t>
            </w:r>
          </w:p>
        </w:tc>
        <w:tc>
          <w:tcPr>
            <w:tcW w:w="1535" w:type="dxa"/>
          </w:tcPr>
          <w:p w:rsidR="002C6872" w:rsidRPr="00A755A3" w:rsidRDefault="002C6872" w:rsidP="00580A1B">
            <w:pPr>
              <w:spacing w:after="100" w:afterAutospacing="1" w:line="240" w:lineRule="auto"/>
              <w:jc w:val="center"/>
              <w:rPr>
                <w:spacing w:val="0"/>
                <w:w w:val="100"/>
                <w:sz w:val="24"/>
                <w:szCs w:val="24"/>
                <w:lang w:val="en-US"/>
              </w:rPr>
            </w:pPr>
            <w:r w:rsidRPr="00A755A3">
              <w:rPr>
                <w:spacing w:val="0"/>
                <w:w w:val="100"/>
                <w:sz w:val="24"/>
                <w:szCs w:val="24"/>
                <w:lang w:val="en-US"/>
              </w:rPr>
              <w:t>14265</w:t>
            </w:r>
          </w:p>
        </w:tc>
        <w:tc>
          <w:tcPr>
            <w:tcW w:w="1535" w:type="dxa"/>
          </w:tcPr>
          <w:p w:rsidR="002C6872" w:rsidRPr="00A755A3" w:rsidRDefault="002C6872" w:rsidP="00580A1B">
            <w:pPr>
              <w:spacing w:after="100" w:afterAutospacing="1" w:line="240" w:lineRule="auto"/>
              <w:jc w:val="center"/>
              <w:rPr>
                <w:spacing w:val="0"/>
                <w:w w:val="100"/>
                <w:sz w:val="24"/>
                <w:szCs w:val="24"/>
                <w:lang w:val="en-US"/>
              </w:rPr>
            </w:pPr>
            <w:r w:rsidRPr="00A755A3">
              <w:rPr>
                <w:spacing w:val="0"/>
                <w:w w:val="100"/>
                <w:sz w:val="24"/>
                <w:szCs w:val="24"/>
                <w:lang w:val="en-US"/>
              </w:rPr>
              <w:t>%32,96</w:t>
            </w:r>
          </w:p>
        </w:tc>
      </w:tr>
      <w:tr w:rsidR="002C6872" w:rsidRPr="00A755A3">
        <w:tc>
          <w:tcPr>
            <w:tcW w:w="2235" w:type="dxa"/>
            <w:vMerge w:val="restart"/>
          </w:tcPr>
          <w:p w:rsidR="002C6872" w:rsidRPr="00A755A3" w:rsidRDefault="002C6872" w:rsidP="00580A1B">
            <w:pPr>
              <w:spacing w:after="100" w:afterAutospacing="1" w:line="240" w:lineRule="auto"/>
              <w:jc w:val="center"/>
              <w:rPr>
                <w:spacing w:val="0"/>
                <w:w w:val="100"/>
                <w:sz w:val="24"/>
                <w:szCs w:val="24"/>
                <w:lang w:val="en-US"/>
              </w:rPr>
            </w:pPr>
            <w:r w:rsidRPr="00A755A3">
              <w:rPr>
                <w:spacing w:val="0"/>
                <w:w w:val="100"/>
                <w:sz w:val="24"/>
                <w:szCs w:val="24"/>
                <w:lang w:val="en-US"/>
              </w:rPr>
              <w:t>Editor in Chief</w:t>
            </w:r>
          </w:p>
        </w:tc>
        <w:tc>
          <w:tcPr>
            <w:tcW w:w="835" w:type="dxa"/>
          </w:tcPr>
          <w:p w:rsidR="002C6872" w:rsidRPr="00A755A3" w:rsidRDefault="002C6872" w:rsidP="00580A1B">
            <w:pPr>
              <w:spacing w:after="100" w:afterAutospacing="1" w:line="240" w:lineRule="auto"/>
              <w:jc w:val="center"/>
              <w:rPr>
                <w:spacing w:val="0"/>
                <w:w w:val="100"/>
                <w:sz w:val="24"/>
                <w:szCs w:val="24"/>
                <w:lang w:val="en-US"/>
              </w:rPr>
            </w:pPr>
            <w:r w:rsidRPr="00A755A3">
              <w:rPr>
                <w:spacing w:val="0"/>
                <w:w w:val="100"/>
                <w:sz w:val="24"/>
                <w:szCs w:val="24"/>
                <w:lang w:val="en-US"/>
              </w:rPr>
              <w:t>2005</w:t>
            </w:r>
          </w:p>
        </w:tc>
        <w:tc>
          <w:tcPr>
            <w:tcW w:w="1535" w:type="dxa"/>
          </w:tcPr>
          <w:p w:rsidR="002C6872" w:rsidRPr="00A755A3" w:rsidRDefault="002C6872" w:rsidP="00580A1B">
            <w:pPr>
              <w:spacing w:after="100" w:afterAutospacing="1" w:line="240" w:lineRule="auto"/>
              <w:jc w:val="center"/>
              <w:rPr>
                <w:spacing w:val="0"/>
                <w:w w:val="100"/>
                <w:sz w:val="24"/>
                <w:szCs w:val="24"/>
                <w:lang w:val="en-US"/>
              </w:rPr>
            </w:pPr>
            <w:r w:rsidRPr="00A755A3">
              <w:rPr>
                <w:spacing w:val="0"/>
                <w:w w:val="100"/>
                <w:sz w:val="24"/>
                <w:szCs w:val="24"/>
                <w:lang w:val="en-US"/>
              </w:rPr>
              <w:t>1425</w:t>
            </w:r>
          </w:p>
        </w:tc>
        <w:tc>
          <w:tcPr>
            <w:tcW w:w="1535" w:type="dxa"/>
          </w:tcPr>
          <w:p w:rsidR="002C6872" w:rsidRPr="00A755A3" w:rsidRDefault="002C6872" w:rsidP="00580A1B">
            <w:pPr>
              <w:spacing w:after="100" w:afterAutospacing="1" w:line="240" w:lineRule="auto"/>
              <w:jc w:val="center"/>
              <w:rPr>
                <w:spacing w:val="0"/>
                <w:w w:val="100"/>
                <w:sz w:val="24"/>
                <w:szCs w:val="24"/>
                <w:lang w:val="en-US"/>
              </w:rPr>
            </w:pPr>
            <w:r w:rsidRPr="00A755A3">
              <w:rPr>
                <w:spacing w:val="0"/>
                <w:w w:val="100"/>
                <w:sz w:val="24"/>
                <w:szCs w:val="24"/>
                <w:lang w:val="en-US"/>
              </w:rPr>
              <w:t>1210</w:t>
            </w:r>
          </w:p>
        </w:tc>
        <w:tc>
          <w:tcPr>
            <w:tcW w:w="1535" w:type="dxa"/>
          </w:tcPr>
          <w:p w:rsidR="002C6872" w:rsidRPr="00A755A3" w:rsidRDefault="002C6872" w:rsidP="00580A1B">
            <w:pPr>
              <w:spacing w:after="100" w:afterAutospacing="1" w:line="240" w:lineRule="auto"/>
              <w:jc w:val="center"/>
              <w:rPr>
                <w:spacing w:val="0"/>
                <w:w w:val="100"/>
                <w:sz w:val="24"/>
                <w:szCs w:val="24"/>
                <w:lang w:val="en-US"/>
              </w:rPr>
            </w:pPr>
            <w:r w:rsidRPr="00A755A3">
              <w:rPr>
                <w:spacing w:val="0"/>
                <w:w w:val="100"/>
                <w:sz w:val="24"/>
                <w:szCs w:val="24"/>
                <w:lang w:val="en-US"/>
              </w:rPr>
              <w:t>215</w:t>
            </w:r>
          </w:p>
        </w:tc>
        <w:tc>
          <w:tcPr>
            <w:tcW w:w="1535" w:type="dxa"/>
          </w:tcPr>
          <w:p w:rsidR="002C6872" w:rsidRPr="00A755A3" w:rsidRDefault="002C6872" w:rsidP="00580A1B">
            <w:pPr>
              <w:spacing w:after="100" w:afterAutospacing="1" w:line="240" w:lineRule="auto"/>
              <w:jc w:val="center"/>
              <w:rPr>
                <w:spacing w:val="0"/>
                <w:w w:val="100"/>
                <w:sz w:val="24"/>
                <w:szCs w:val="24"/>
                <w:lang w:val="en-US"/>
              </w:rPr>
            </w:pPr>
            <w:r w:rsidRPr="00A755A3">
              <w:rPr>
                <w:spacing w:val="0"/>
                <w:w w:val="100"/>
                <w:sz w:val="24"/>
                <w:szCs w:val="24"/>
                <w:lang w:val="en-US"/>
              </w:rPr>
              <w:t>%15,08</w:t>
            </w:r>
          </w:p>
        </w:tc>
      </w:tr>
      <w:tr w:rsidR="002C6872" w:rsidRPr="00A755A3">
        <w:tc>
          <w:tcPr>
            <w:tcW w:w="2235" w:type="dxa"/>
            <w:vMerge/>
          </w:tcPr>
          <w:p w:rsidR="002C6872" w:rsidRPr="00A755A3" w:rsidRDefault="002C6872" w:rsidP="00580A1B">
            <w:pPr>
              <w:spacing w:after="100" w:afterAutospacing="1" w:line="240" w:lineRule="auto"/>
              <w:jc w:val="center"/>
              <w:rPr>
                <w:spacing w:val="0"/>
                <w:w w:val="100"/>
                <w:sz w:val="24"/>
                <w:szCs w:val="24"/>
                <w:lang w:val="en-US"/>
              </w:rPr>
            </w:pPr>
          </w:p>
        </w:tc>
        <w:tc>
          <w:tcPr>
            <w:tcW w:w="835" w:type="dxa"/>
          </w:tcPr>
          <w:p w:rsidR="002C6872" w:rsidRPr="00A755A3" w:rsidRDefault="002C6872" w:rsidP="00580A1B">
            <w:pPr>
              <w:spacing w:after="100" w:afterAutospacing="1" w:line="240" w:lineRule="auto"/>
              <w:jc w:val="center"/>
              <w:rPr>
                <w:spacing w:val="0"/>
                <w:w w:val="100"/>
                <w:sz w:val="24"/>
                <w:szCs w:val="24"/>
                <w:lang w:val="en-US"/>
              </w:rPr>
            </w:pPr>
            <w:r w:rsidRPr="00A755A3">
              <w:rPr>
                <w:spacing w:val="0"/>
                <w:w w:val="100"/>
                <w:sz w:val="24"/>
                <w:szCs w:val="24"/>
                <w:lang w:val="en-US"/>
              </w:rPr>
              <w:t>2007</w:t>
            </w:r>
          </w:p>
        </w:tc>
        <w:tc>
          <w:tcPr>
            <w:tcW w:w="1535" w:type="dxa"/>
          </w:tcPr>
          <w:p w:rsidR="002C6872" w:rsidRPr="00A755A3" w:rsidRDefault="002C6872" w:rsidP="00580A1B">
            <w:pPr>
              <w:spacing w:after="100" w:afterAutospacing="1" w:line="240" w:lineRule="auto"/>
              <w:jc w:val="center"/>
              <w:rPr>
                <w:spacing w:val="0"/>
                <w:w w:val="100"/>
                <w:sz w:val="24"/>
                <w:szCs w:val="24"/>
                <w:lang w:val="en-US"/>
              </w:rPr>
            </w:pPr>
            <w:r w:rsidRPr="00A755A3">
              <w:rPr>
                <w:spacing w:val="0"/>
                <w:w w:val="100"/>
                <w:sz w:val="24"/>
                <w:szCs w:val="24"/>
                <w:lang w:val="en-US"/>
              </w:rPr>
              <w:t>2048</w:t>
            </w:r>
          </w:p>
        </w:tc>
        <w:tc>
          <w:tcPr>
            <w:tcW w:w="1535" w:type="dxa"/>
          </w:tcPr>
          <w:p w:rsidR="002C6872" w:rsidRPr="00A755A3" w:rsidRDefault="002C6872" w:rsidP="00580A1B">
            <w:pPr>
              <w:spacing w:after="100" w:afterAutospacing="1" w:line="240" w:lineRule="auto"/>
              <w:jc w:val="center"/>
              <w:rPr>
                <w:spacing w:val="0"/>
                <w:w w:val="100"/>
                <w:sz w:val="24"/>
                <w:szCs w:val="24"/>
                <w:lang w:val="en-US"/>
              </w:rPr>
            </w:pPr>
            <w:r w:rsidRPr="00A755A3">
              <w:rPr>
                <w:spacing w:val="0"/>
                <w:w w:val="100"/>
                <w:sz w:val="24"/>
                <w:szCs w:val="24"/>
                <w:lang w:val="en-US"/>
              </w:rPr>
              <w:t>1724</w:t>
            </w:r>
          </w:p>
        </w:tc>
        <w:tc>
          <w:tcPr>
            <w:tcW w:w="1535" w:type="dxa"/>
          </w:tcPr>
          <w:p w:rsidR="002C6872" w:rsidRPr="00A755A3" w:rsidRDefault="002C6872" w:rsidP="00580A1B">
            <w:pPr>
              <w:spacing w:after="100" w:afterAutospacing="1" w:line="240" w:lineRule="auto"/>
              <w:jc w:val="center"/>
              <w:rPr>
                <w:spacing w:val="0"/>
                <w:w w:val="100"/>
                <w:sz w:val="24"/>
                <w:szCs w:val="24"/>
                <w:lang w:val="en-US"/>
              </w:rPr>
            </w:pPr>
            <w:r w:rsidRPr="00A755A3">
              <w:rPr>
                <w:spacing w:val="0"/>
                <w:w w:val="100"/>
                <w:sz w:val="24"/>
                <w:szCs w:val="24"/>
                <w:lang w:val="en-US"/>
              </w:rPr>
              <w:t>324</w:t>
            </w:r>
          </w:p>
        </w:tc>
        <w:tc>
          <w:tcPr>
            <w:tcW w:w="1535" w:type="dxa"/>
          </w:tcPr>
          <w:p w:rsidR="002C6872" w:rsidRPr="00A755A3" w:rsidRDefault="002C6872" w:rsidP="00580A1B">
            <w:pPr>
              <w:spacing w:after="100" w:afterAutospacing="1" w:line="240" w:lineRule="auto"/>
              <w:jc w:val="center"/>
              <w:rPr>
                <w:spacing w:val="0"/>
                <w:w w:val="100"/>
                <w:sz w:val="24"/>
                <w:szCs w:val="24"/>
                <w:lang w:val="en-US"/>
              </w:rPr>
            </w:pPr>
            <w:r w:rsidRPr="00A755A3">
              <w:rPr>
                <w:spacing w:val="0"/>
                <w:w w:val="100"/>
                <w:sz w:val="24"/>
                <w:szCs w:val="24"/>
                <w:lang w:val="en-US"/>
              </w:rPr>
              <w:t>%15,82</w:t>
            </w:r>
          </w:p>
        </w:tc>
      </w:tr>
      <w:tr w:rsidR="002C6872" w:rsidRPr="00A755A3">
        <w:tc>
          <w:tcPr>
            <w:tcW w:w="2235" w:type="dxa"/>
            <w:vMerge w:val="restart"/>
          </w:tcPr>
          <w:p w:rsidR="002C6872" w:rsidRPr="00A755A3" w:rsidRDefault="002C6872" w:rsidP="00580A1B">
            <w:pPr>
              <w:spacing w:after="100" w:afterAutospacing="1" w:line="240" w:lineRule="auto"/>
              <w:jc w:val="center"/>
              <w:rPr>
                <w:spacing w:val="0"/>
                <w:w w:val="100"/>
                <w:sz w:val="24"/>
                <w:szCs w:val="24"/>
                <w:lang w:val="en-US"/>
              </w:rPr>
            </w:pPr>
            <w:r w:rsidRPr="00A755A3">
              <w:rPr>
                <w:spacing w:val="0"/>
                <w:w w:val="100"/>
                <w:sz w:val="24"/>
                <w:szCs w:val="24"/>
                <w:lang w:val="en-US"/>
              </w:rPr>
              <w:t>Executive Editor</w:t>
            </w:r>
          </w:p>
        </w:tc>
        <w:tc>
          <w:tcPr>
            <w:tcW w:w="835" w:type="dxa"/>
          </w:tcPr>
          <w:p w:rsidR="002C6872" w:rsidRPr="00A755A3" w:rsidRDefault="002C6872" w:rsidP="00580A1B">
            <w:pPr>
              <w:spacing w:after="100" w:afterAutospacing="1" w:line="240" w:lineRule="auto"/>
              <w:jc w:val="center"/>
              <w:rPr>
                <w:spacing w:val="0"/>
                <w:w w:val="100"/>
                <w:sz w:val="24"/>
                <w:szCs w:val="24"/>
                <w:lang w:val="en-US"/>
              </w:rPr>
            </w:pPr>
            <w:r w:rsidRPr="00A755A3">
              <w:rPr>
                <w:spacing w:val="0"/>
                <w:w w:val="100"/>
                <w:sz w:val="24"/>
                <w:szCs w:val="24"/>
                <w:lang w:val="en-US"/>
              </w:rPr>
              <w:t>2005</w:t>
            </w:r>
          </w:p>
        </w:tc>
        <w:tc>
          <w:tcPr>
            <w:tcW w:w="1535" w:type="dxa"/>
          </w:tcPr>
          <w:p w:rsidR="002C6872" w:rsidRPr="00A755A3" w:rsidRDefault="002C6872" w:rsidP="00580A1B">
            <w:pPr>
              <w:spacing w:after="100" w:afterAutospacing="1" w:line="240" w:lineRule="auto"/>
              <w:jc w:val="center"/>
              <w:rPr>
                <w:spacing w:val="0"/>
                <w:w w:val="100"/>
                <w:sz w:val="24"/>
                <w:szCs w:val="24"/>
                <w:lang w:val="en-US"/>
              </w:rPr>
            </w:pPr>
            <w:r w:rsidRPr="00A755A3">
              <w:rPr>
                <w:spacing w:val="0"/>
                <w:w w:val="100"/>
                <w:sz w:val="24"/>
                <w:szCs w:val="24"/>
                <w:lang w:val="en-US"/>
              </w:rPr>
              <w:t>1359</w:t>
            </w:r>
          </w:p>
        </w:tc>
        <w:tc>
          <w:tcPr>
            <w:tcW w:w="1535" w:type="dxa"/>
          </w:tcPr>
          <w:p w:rsidR="002C6872" w:rsidRPr="00A755A3" w:rsidRDefault="002C6872" w:rsidP="00580A1B">
            <w:pPr>
              <w:spacing w:after="100" w:afterAutospacing="1" w:line="240" w:lineRule="auto"/>
              <w:jc w:val="center"/>
              <w:rPr>
                <w:spacing w:val="0"/>
                <w:w w:val="100"/>
                <w:sz w:val="24"/>
                <w:szCs w:val="24"/>
                <w:lang w:val="en-US"/>
              </w:rPr>
            </w:pPr>
            <w:r w:rsidRPr="00A755A3">
              <w:rPr>
                <w:spacing w:val="0"/>
                <w:w w:val="100"/>
                <w:sz w:val="24"/>
                <w:szCs w:val="24"/>
                <w:lang w:val="en-US"/>
              </w:rPr>
              <w:t>1068</w:t>
            </w:r>
          </w:p>
        </w:tc>
        <w:tc>
          <w:tcPr>
            <w:tcW w:w="1535" w:type="dxa"/>
          </w:tcPr>
          <w:p w:rsidR="002C6872" w:rsidRPr="00A755A3" w:rsidRDefault="002C6872" w:rsidP="00580A1B">
            <w:pPr>
              <w:spacing w:after="100" w:afterAutospacing="1" w:line="240" w:lineRule="auto"/>
              <w:jc w:val="center"/>
              <w:rPr>
                <w:spacing w:val="0"/>
                <w:w w:val="100"/>
                <w:sz w:val="24"/>
                <w:szCs w:val="24"/>
                <w:lang w:val="en-US"/>
              </w:rPr>
            </w:pPr>
            <w:r w:rsidRPr="00A755A3">
              <w:rPr>
                <w:spacing w:val="0"/>
                <w:w w:val="100"/>
                <w:sz w:val="24"/>
                <w:szCs w:val="24"/>
                <w:lang w:val="en-US"/>
              </w:rPr>
              <w:t>291</w:t>
            </w:r>
          </w:p>
        </w:tc>
        <w:tc>
          <w:tcPr>
            <w:tcW w:w="1535" w:type="dxa"/>
          </w:tcPr>
          <w:p w:rsidR="002C6872" w:rsidRPr="00A755A3" w:rsidRDefault="002C6872" w:rsidP="00580A1B">
            <w:pPr>
              <w:spacing w:after="100" w:afterAutospacing="1" w:line="240" w:lineRule="auto"/>
              <w:jc w:val="center"/>
              <w:rPr>
                <w:spacing w:val="0"/>
                <w:w w:val="100"/>
                <w:sz w:val="24"/>
                <w:szCs w:val="24"/>
                <w:lang w:val="en-US"/>
              </w:rPr>
            </w:pPr>
            <w:r w:rsidRPr="00A755A3">
              <w:rPr>
                <w:spacing w:val="0"/>
                <w:w w:val="100"/>
                <w:sz w:val="24"/>
                <w:szCs w:val="24"/>
                <w:lang w:val="en-US"/>
              </w:rPr>
              <w:t>%21,41</w:t>
            </w:r>
          </w:p>
        </w:tc>
      </w:tr>
      <w:tr w:rsidR="002C6872" w:rsidRPr="00A755A3">
        <w:tc>
          <w:tcPr>
            <w:tcW w:w="2235" w:type="dxa"/>
            <w:vMerge/>
          </w:tcPr>
          <w:p w:rsidR="002C6872" w:rsidRPr="00A755A3" w:rsidRDefault="002C6872" w:rsidP="00580A1B">
            <w:pPr>
              <w:spacing w:after="100" w:afterAutospacing="1" w:line="240" w:lineRule="auto"/>
              <w:jc w:val="center"/>
              <w:rPr>
                <w:spacing w:val="0"/>
                <w:w w:val="100"/>
                <w:sz w:val="24"/>
                <w:szCs w:val="24"/>
                <w:lang w:val="en-US"/>
              </w:rPr>
            </w:pPr>
          </w:p>
        </w:tc>
        <w:tc>
          <w:tcPr>
            <w:tcW w:w="835" w:type="dxa"/>
          </w:tcPr>
          <w:p w:rsidR="002C6872" w:rsidRPr="00A755A3" w:rsidRDefault="002C6872" w:rsidP="00580A1B">
            <w:pPr>
              <w:spacing w:after="100" w:afterAutospacing="1" w:line="240" w:lineRule="auto"/>
              <w:jc w:val="center"/>
              <w:rPr>
                <w:spacing w:val="0"/>
                <w:w w:val="100"/>
                <w:sz w:val="24"/>
                <w:szCs w:val="24"/>
                <w:lang w:val="en-US"/>
              </w:rPr>
            </w:pPr>
            <w:r w:rsidRPr="00A755A3">
              <w:rPr>
                <w:spacing w:val="0"/>
                <w:w w:val="100"/>
                <w:sz w:val="24"/>
                <w:szCs w:val="24"/>
                <w:lang w:val="en-US"/>
              </w:rPr>
              <w:t>2007</w:t>
            </w:r>
          </w:p>
        </w:tc>
        <w:tc>
          <w:tcPr>
            <w:tcW w:w="1535" w:type="dxa"/>
          </w:tcPr>
          <w:p w:rsidR="002C6872" w:rsidRPr="00A755A3" w:rsidRDefault="002C6872" w:rsidP="00580A1B">
            <w:pPr>
              <w:spacing w:after="100" w:afterAutospacing="1" w:line="240" w:lineRule="auto"/>
              <w:jc w:val="center"/>
              <w:rPr>
                <w:spacing w:val="0"/>
                <w:w w:val="100"/>
                <w:sz w:val="24"/>
                <w:szCs w:val="24"/>
                <w:lang w:val="en-US"/>
              </w:rPr>
            </w:pPr>
            <w:r w:rsidRPr="00A755A3">
              <w:rPr>
                <w:spacing w:val="0"/>
                <w:w w:val="100"/>
                <w:sz w:val="24"/>
                <w:szCs w:val="24"/>
                <w:lang w:val="en-US"/>
              </w:rPr>
              <w:t>2015</w:t>
            </w:r>
          </w:p>
        </w:tc>
        <w:tc>
          <w:tcPr>
            <w:tcW w:w="1535" w:type="dxa"/>
          </w:tcPr>
          <w:p w:rsidR="002C6872" w:rsidRPr="00A755A3" w:rsidRDefault="002C6872" w:rsidP="00580A1B">
            <w:pPr>
              <w:spacing w:after="100" w:afterAutospacing="1" w:line="240" w:lineRule="auto"/>
              <w:jc w:val="center"/>
              <w:rPr>
                <w:spacing w:val="0"/>
                <w:w w:val="100"/>
                <w:sz w:val="24"/>
                <w:szCs w:val="24"/>
                <w:lang w:val="en-US"/>
              </w:rPr>
            </w:pPr>
            <w:r w:rsidRPr="00A755A3">
              <w:rPr>
                <w:spacing w:val="0"/>
                <w:w w:val="100"/>
                <w:sz w:val="24"/>
                <w:szCs w:val="24"/>
                <w:lang w:val="en-US"/>
              </w:rPr>
              <w:t>1585</w:t>
            </w:r>
          </w:p>
        </w:tc>
        <w:tc>
          <w:tcPr>
            <w:tcW w:w="1535" w:type="dxa"/>
          </w:tcPr>
          <w:p w:rsidR="002C6872" w:rsidRPr="00A755A3" w:rsidRDefault="002C6872" w:rsidP="00580A1B">
            <w:pPr>
              <w:spacing w:after="100" w:afterAutospacing="1" w:line="240" w:lineRule="auto"/>
              <w:jc w:val="center"/>
              <w:rPr>
                <w:spacing w:val="0"/>
                <w:w w:val="100"/>
                <w:sz w:val="24"/>
                <w:szCs w:val="24"/>
                <w:lang w:val="en-US"/>
              </w:rPr>
            </w:pPr>
            <w:r w:rsidRPr="00A755A3">
              <w:rPr>
                <w:spacing w:val="0"/>
                <w:w w:val="100"/>
                <w:sz w:val="24"/>
                <w:szCs w:val="24"/>
                <w:lang w:val="en-US"/>
              </w:rPr>
              <w:t>430</w:t>
            </w:r>
          </w:p>
        </w:tc>
        <w:tc>
          <w:tcPr>
            <w:tcW w:w="1535" w:type="dxa"/>
          </w:tcPr>
          <w:p w:rsidR="002C6872" w:rsidRPr="00A755A3" w:rsidRDefault="002C6872" w:rsidP="00580A1B">
            <w:pPr>
              <w:spacing w:after="100" w:afterAutospacing="1" w:line="240" w:lineRule="auto"/>
              <w:jc w:val="center"/>
              <w:rPr>
                <w:spacing w:val="0"/>
                <w:w w:val="100"/>
                <w:sz w:val="24"/>
                <w:szCs w:val="24"/>
                <w:lang w:val="en-US"/>
              </w:rPr>
            </w:pPr>
            <w:r w:rsidRPr="00A755A3">
              <w:rPr>
                <w:spacing w:val="0"/>
                <w:w w:val="100"/>
                <w:sz w:val="24"/>
                <w:szCs w:val="24"/>
                <w:lang w:val="en-US"/>
              </w:rPr>
              <w:t>%21,33</w:t>
            </w:r>
          </w:p>
        </w:tc>
      </w:tr>
      <w:tr w:rsidR="002C6872" w:rsidRPr="00A755A3">
        <w:tc>
          <w:tcPr>
            <w:tcW w:w="2235" w:type="dxa"/>
            <w:vMerge w:val="restart"/>
          </w:tcPr>
          <w:p w:rsidR="002C6872" w:rsidRPr="00A755A3" w:rsidRDefault="002C6872" w:rsidP="00580A1B">
            <w:pPr>
              <w:spacing w:after="100" w:afterAutospacing="1" w:line="240" w:lineRule="auto"/>
              <w:jc w:val="center"/>
              <w:rPr>
                <w:spacing w:val="0"/>
                <w:w w:val="100"/>
                <w:sz w:val="24"/>
                <w:szCs w:val="24"/>
                <w:lang w:val="en-US"/>
              </w:rPr>
            </w:pPr>
            <w:r w:rsidRPr="00A755A3">
              <w:rPr>
                <w:spacing w:val="0"/>
                <w:w w:val="100"/>
                <w:sz w:val="24"/>
                <w:szCs w:val="24"/>
                <w:lang w:val="en-US"/>
              </w:rPr>
              <w:t>Executive Coordinator</w:t>
            </w:r>
          </w:p>
        </w:tc>
        <w:tc>
          <w:tcPr>
            <w:tcW w:w="835" w:type="dxa"/>
          </w:tcPr>
          <w:p w:rsidR="002C6872" w:rsidRPr="00A755A3" w:rsidRDefault="002C6872" w:rsidP="00580A1B">
            <w:pPr>
              <w:spacing w:after="100" w:afterAutospacing="1" w:line="240" w:lineRule="auto"/>
              <w:jc w:val="center"/>
              <w:rPr>
                <w:spacing w:val="0"/>
                <w:w w:val="100"/>
                <w:sz w:val="24"/>
                <w:szCs w:val="24"/>
                <w:lang w:val="en-US"/>
              </w:rPr>
            </w:pPr>
            <w:r w:rsidRPr="00A755A3">
              <w:rPr>
                <w:spacing w:val="0"/>
                <w:w w:val="100"/>
                <w:sz w:val="24"/>
                <w:szCs w:val="24"/>
                <w:lang w:val="en-US"/>
              </w:rPr>
              <w:t>2005</w:t>
            </w:r>
          </w:p>
        </w:tc>
        <w:tc>
          <w:tcPr>
            <w:tcW w:w="1535" w:type="dxa"/>
          </w:tcPr>
          <w:p w:rsidR="002C6872" w:rsidRPr="00A755A3" w:rsidRDefault="002C6872" w:rsidP="00580A1B">
            <w:pPr>
              <w:spacing w:after="100" w:afterAutospacing="1" w:line="240" w:lineRule="auto"/>
              <w:jc w:val="center"/>
              <w:rPr>
                <w:spacing w:val="0"/>
                <w:w w:val="100"/>
                <w:sz w:val="24"/>
                <w:szCs w:val="24"/>
                <w:lang w:val="en-US"/>
              </w:rPr>
            </w:pPr>
            <w:r w:rsidRPr="00A755A3">
              <w:rPr>
                <w:spacing w:val="0"/>
                <w:w w:val="100"/>
                <w:sz w:val="24"/>
                <w:szCs w:val="24"/>
                <w:lang w:val="en-US"/>
              </w:rPr>
              <w:t>752</w:t>
            </w:r>
          </w:p>
        </w:tc>
        <w:tc>
          <w:tcPr>
            <w:tcW w:w="1535" w:type="dxa"/>
          </w:tcPr>
          <w:p w:rsidR="002C6872" w:rsidRPr="00A755A3" w:rsidRDefault="002C6872" w:rsidP="00580A1B">
            <w:pPr>
              <w:spacing w:after="100" w:afterAutospacing="1" w:line="240" w:lineRule="auto"/>
              <w:jc w:val="center"/>
              <w:rPr>
                <w:spacing w:val="0"/>
                <w:w w:val="100"/>
                <w:sz w:val="24"/>
                <w:szCs w:val="24"/>
                <w:lang w:val="en-US"/>
              </w:rPr>
            </w:pPr>
            <w:r w:rsidRPr="00A755A3">
              <w:rPr>
                <w:spacing w:val="0"/>
                <w:w w:val="100"/>
                <w:sz w:val="24"/>
                <w:szCs w:val="24"/>
                <w:lang w:val="en-US"/>
              </w:rPr>
              <w:t>561</w:t>
            </w:r>
          </w:p>
        </w:tc>
        <w:tc>
          <w:tcPr>
            <w:tcW w:w="1535" w:type="dxa"/>
          </w:tcPr>
          <w:p w:rsidR="002C6872" w:rsidRPr="00A755A3" w:rsidRDefault="002C6872" w:rsidP="00580A1B">
            <w:pPr>
              <w:spacing w:after="100" w:afterAutospacing="1" w:line="240" w:lineRule="auto"/>
              <w:jc w:val="center"/>
              <w:rPr>
                <w:spacing w:val="0"/>
                <w:w w:val="100"/>
                <w:sz w:val="24"/>
                <w:szCs w:val="24"/>
                <w:lang w:val="en-US"/>
              </w:rPr>
            </w:pPr>
            <w:r w:rsidRPr="00A755A3">
              <w:rPr>
                <w:spacing w:val="0"/>
                <w:w w:val="100"/>
                <w:sz w:val="24"/>
                <w:szCs w:val="24"/>
                <w:lang w:val="en-US"/>
              </w:rPr>
              <w:t>191</w:t>
            </w:r>
          </w:p>
        </w:tc>
        <w:tc>
          <w:tcPr>
            <w:tcW w:w="1535" w:type="dxa"/>
          </w:tcPr>
          <w:p w:rsidR="002C6872" w:rsidRPr="00A755A3" w:rsidRDefault="002C6872" w:rsidP="00580A1B">
            <w:pPr>
              <w:spacing w:after="100" w:afterAutospacing="1" w:line="240" w:lineRule="auto"/>
              <w:jc w:val="center"/>
              <w:rPr>
                <w:spacing w:val="0"/>
                <w:w w:val="100"/>
                <w:sz w:val="24"/>
                <w:szCs w:val="24"/>
                <w:lang w:val="en-US"/>
              </w:rPr>
            </w:pPr>
            <w:r w:rsidRPr="00A755A3">
              <w:rPr>
                <w:spacing w:val="0"/>
                <w:w w:val="100"/>
                <w:sz w:val="24"/>
                <w:szCs w:val="24"/>
                <w:lang w:val="en-US"/>
              </w:rPr>
              <w:t>%25,39</w:t>
            </w:r>
          </w:p>
        </w:tc>
      </w:tr>
      <w:tr w:rsidR="002C6872" w:rsidRPr="00A755A3">
        <w:tc>
          <w:tcPr>
            <w:tcW w:w="2235" w:type="dxa"/>
            <w:vMerge/>
          </w:tcPr>
          <w:p w:rsidR="002C6872" w:rsidRPr="00A755A3" w:rsidRDefault="002C6872" w:rsidP="00580A1B">
            <w:pPr>
              <w:spacing w:after="100" w:afterAutospacing="1" w:line="240" w:lineRule="auto"/>
              <w:jc w:val="center"/>
              <w:rPr>
                <w:spacing w:val="0"/>
                <w:w w:val="100"/>
                <w:sz w:val="24"/>
                <w:szCs w:val="24"/>
                <w:lang w:val="en-US"/>
              </w:rPr>
            </w:pPr>
          </w:p>
        </w:tc>
        <w:tc>
          <w:tcPr>
            <w:tcW w:w="835" w:type="dxa"/>
          </w:tcPr>
          <w:p w:rsidR="002C6872" w:rsidRPr="00A755A3" w:rsidRDefault="002C6872" w:rsidP="00580A1B">
            <w:pPr>
              <w:spacing w:after="100" w:afterAutospacing="1" w:line="240" w:lineRule="auto"/>
              <w:jc w:val="center"/>
              <w:rPr>
                <w:spacing w:val="0"/>
                <w:w w:val="100"/>
                <w:sz w:val="24"/>
                <w:szCs w:val="24"/>
                <w:lang w:val="en-US"/>
              </w:rPr>
            </w:pPr>
            <w:r w:rsidRPr="00A755A3">
              <w:rPr>
                <w:spacing w:val="0"/>
                <w:w w:val="100"/>
                <w:sz w:val="24"/>
                <w:szCs w:val="24"/>
                <w:lang w:val="en-US"/>
              </w:rPr>
              <w:t>2007</w:t>
            </w:r>
          </w:p>
        </w:tc>
        <w:tc>
          <w:tcPr>
            <w:tcW w:w="1535" w:type="dxa"/>
          </w:tcPr>
          <w:p w:rsidR="002C6872" w:rsidRPr="00A755A3" w:rsidRDefault="002C6872" w:rsidP="00580A1B">
            <w:pPr>
              <w:spacing w:after="100" w:afterAutospacing="1" w:line="240" w:lineRule="auto"/>
              <w:jc w:val="center"/>
              <w:rPr>
                <w:spacing w:val="0"/>
                <w:w w:val="100"/>
                <w:sz w:val="24"/>
                <w:szCs w:val="24"/>
                <w:lang w:val="en-US"/>
              </w:rPr>
            </w:pPr>
            <w:r w:rsidRPr="00A755A3">
              <w:rPr>
                <w:spacing w:val="0"/>
                <w:w w:val="100"/>
                <w:sz w:val="24"/>
                <w:szCs w:val="24"/>
                <w:lang w:val="en-US"/>
              </w:rPr>
              <w:t>945</w:t>
            </w:r>
          </w:p>
        </w:tc>
        <w:tc>
          <w:tcPr>
            <w:tcW w:w="1535" w:type="dxa"/>
          </w:tcPr>
          <w:p w:rsidR="002C6872" w:rsidRPr="00A755A3" w:rsidRDefault="002C6872" w:rsidP="00580A1B">
            <w:pPr>
              <w:spacing w:after="100" w:afterAutospacing="1" w:line="240" w:lineRule="auto"/>
              <w:jc w:val="center"/>
              <w:rPr>
                <w:spacing w:val="0"/>
                <w:w w:val="100"/>
                <w:sz w:val="24"/>
                <w:szCs w:val="24"/>
                <w:lang w:val="en-US"/>
              </w:rPr>
            </w:pPr>
            <w:r w:rsidRPr="00A755A3">
              <w:rPr>
                <w:spacing w:val="0"/>
                <w:w w:val="100"/>
                <w:sz w:val="24"/>
                <w:szCs w:val="24"/>
                <w:lang w:val="en-US"/>
              </w:rPr>
              <w:t>698</w:t>
            </w:r>
          </w:p>
        </w:tc>
        <w:tc>
          <w:tcPr>
            <w:tcW w:w="1535" w:type="dxa"/>
          </w:tcPr>
          <w:p w:rsidR="002C6872" w:rsidRPr="00A755A3" w:rsidRDefault="002C6872" w:rsidP="00580A1B">
            <w:pPr>
              <w:spacing w:after="100" w:afterAutospacing="1" w:line="240" w:lineRule="auto"/>
              <w:jc w:val="center"/>
              <w:rPr>
                <w:spacing w:val="0"/>
                <w:w w:val="100"/>
                <w:sz w:val="24"/>
                <w:szCs w:val="24"/>
                <w:lang w:val="en-US"/>
              </w:rPr>
            </w:pPr>
            <w:r w:rsidRPr="00A755A3">
              <w:rPr>
                <w:spacing w:val="0"/>
                <w:w w:val="100"/>
                <w:sz w:val="24"/>
                <w:szCs w:val="24"/>
                <w:lang w:val="en-US"/>
              </w:rPr>
              <w:t>247</w:t>
            </w:r>
          </w:p>
        </w:tc>
        <w:tc>
          <w:tcPr>
            <w:tcW w:w="1535" w:type="dxa"/>
          </w:tcPr>
          <w:p w:rsidR="002C6872" w:rsidRPr="00A755A3" w:rsidRDefault="002C6872" w:rsidP="00580A1B">
            <w:pPr>
              <w:spacing w:after="100" w:afterAutospacing="1" w:line="240" w:lineRule="auto"/>
              <w:jc w:val="center"/>
              <w:rPr>
                <w:spacing w:val="0"/>
                <w:w w:val="100"/>
                <w:sz w:val="24"/>
                <w:szCs w:val="24"/>
                <w:lang w:val="en-US"/>
              </w:rPr>
            </w:pPr>
            <w:r w:rsidRPr="00A755A3">
              <w:rPr>
                <w:spacing w:val="0"/>
                <w:w w:val="100"/>
                <w:sz w:val="24"/>
                <w:szCs w:val="24"/>
                <w:lang w:val="en-US"/>
              </w:rPr>
              <w:t>%26,13</w:t>
            </w:r>
          </w:p>
        </w:tc>
      </w:tr>
      <w:tr w:rsidR="002C6872" w:rsidRPr="00A755A3">
        <w:tc>
          <w:tcPr>
            <w:tcW w:w="2235" w:type="dxa"/>
            <w:vMerge w:val="restart"/>
          </w:tcPr>
          <w:p w:rsidR="002C6872" w:rsidRPr="00A755A3" w:rsidRDefault="002C6872" w:rsidP="00580A1B">
            <w:pPr>
              <w:spacing w:after="100" w:afterAutospacing="1" w:line="240" w:lineRule="auto"/>
              <w:jc w:val="center"/>
              <w:rPr>
                <w:spacing w:val="0"/>
                <w:w w:val="100"/>
                <w:sz w:val="24"/>
                <w:szCs w:val="24"/>
                <w:lang w:val="en-US"/>
              </w:rPr>
            </w:pPr>
            <w:r w:rsidRPr="00A755A3">
              <w:rPr>
                <w:spacing w:val="0"/>
                <w:w w:val="100"/>
                <w:sz w:val="24"/>
                <w:szCs w:val="24"/>
                <w:lang w:val="en-US"/>
              </w:rPr>
              <w:t>Other</w:t>
            </w:r>
          </w:p>
        </w:tc>
        <w:tc>
          <w:tcPr>
            <w:tcW w:w="835" w:type="dxa"/>
          </w:tcPr>
          <w:p w:rsidR="002C6872" w:rsidRPr="00A755A3" w:rsidRDefault="002C6872" w:rsidP="00580A1B">
            <w:pPr>
              <w:spacing w:after="100" w:afterAutospacing="1" w:line="240" w:lineRule="auto"/>
              <w:jc w:val="center"/>
              <w:rPr>
                <w:spacing w:val="0"/>
                <w:w w:val="100"/>
                <w:sz w:val="24"/>
                <w:szCs w:val="24"/>
                <w:lang w:val="en-US"/>
              </w:rPr>
            </w:pPr>
            <w:r w:rsidRPr="00A755A3">
              <w:rPr>
                <w:spacing w:val="0"/>
                <w:w w:val="100"/>
                <w:sz w:val="24"/>
                <w:szCs w:val="24"/>
                <w:lang w:val="en-US"/>
              </w:rPr>
              <w:t>2005</w:t>
            </w:r>
          </w:p>
        </w:tc>
        <w:tc>
          <w:tcPr>
            <w:tcW w:w="1535" w:type="dxa"/>
          </w:tcPr>
          <w:p w:rsidR="002C6872" w:rsidRPr="00A755A3" w:rsidRDefault="002C6872" w:rsidP="00580A1B">
            <w:pPr>
              <w:spacing w:after="100" w:afterAutospacing="1" w:line="240" w:lineRule="auto"/>
              <w:jc w:val="center"/>
              <w:rPr>
                <w:spacing w:val="0"/>
                <w:w w:val="100"/>
                <w:sz w:val="24"/>
                <w:szCs w:val="24"/>
                <w:lang w:val="en-US"/>
              </w:rPr>
            </w:pPr>
            <w:r w:rsidRPr="00A755A3">
              <w:rPr>
                <w:spacing w:val="0"/>
                <w:w w:val="100"/>
                <w:sz w:val="24"/>
                <w:szCs w:val="24"/>
                <w:lang w:val="en-US"/>
              </w:rPr>
              <w:t>24392</w:t>
            </w:r>
          </w:p>
        </w:tc>
        <w:tc>
          <w:tcPr>
            <w:tcW w:w="1535" w:type="dxa"/>
          </w:tcPr>
          <w:p w:rsidR="002C6872" w:rsidRPr="00A755A3" w:rsidRDefault="002C6872" w:rsidP="00580A1B">
            <w:pPr>
              <w:spacing w:after="100" w:afterAutospacing="1" w:line="240" w:lineRule="auto"/>
              <w:jc w:val="center"/>
              <w:rPr>
                <w:spacing w:val="0"/>
                <w:w w:val="100"/>
                <w:sz w:val="24"/>
                <w:szCs w:val="24"/>
                <w:lang w:val="en-US"/>
              </w:rPr>
            </w:pPr>
            <w:r w:rsidRPr="00A755A3">
              <w:rPr>
                <w:spacing w:val="0"/>
                <w:w w:val="100"/>
                <w:sz w:val="24"/>
                <w:szCs w:val="24"/>
                <w:lang w:val="en-US"/>
              </w:rPr>
              <w:t>16999</w:t>
            </w:r>
          </w:p>
        </w:tc>
        <w:tc>
          <w:tcPr>
            <w:tcW w:w="1535" w:type="dxa"/>
          </w:tcPr>
          <w:p w:rsidR="002C6872" w:rsidRPr="00A755A3" w:rsidRDefault="002C6872" w:rsidP="00580A1B">
            <w:pPr>
              <w:spacing w:after="100" w:afterAutospacing="1" w:line="240" w:lineRule="auto"/>
              <w:jc w:val="center"/>
              <w:rPr>
                <w:spacing w:val="0"/>
                <w:w w:val="100"/>
                <w:sz w:val="24"/>
                <w:szCs w:val="24"/>
                <w:lang w:val="en-US"/>
              </w:rPr>
            </w:pPr>
            <w:r w:rsidRPr="00A755A3">
              <w:rPr>
                <w:spacing w:val="0"/>
                <w:w w:val="100"/>
                <w:sz w:val="24"/>
                <w:szCs w:val="24"/>
                <w:lang w:val="en-US"/>
              </w:rPr>
              <w:t>8393</w:t>
            </w:r>
          </w:p>
        </w:tc>
        <w:tc>
          <w:tcPr>
            <w:tcW w:w="1535" w:type="dxa"/>
          </w:tcPr>
          <w:p w:rsidR="002C6872" w:rsidRPr="00A755A3" w:rsidRDefault="002C6872" w:rsidP="00580A1B">
            <w:pPr>
              <w:spacing w:after="100" w:afterAutospacing="1" w:line="240" w:lineRule="auto"/>
              <w:jc w:val="center"/>
              <w:rPr>
                <w:spacing w:val="0"/>
                <w:w w:val="100"/>
                <w:sz w:val="24"/>
                <w:szCs w:val="24"/>
                <w:lang w:val="en-US"/>
              </w:rPr>
            </w:pPr>
            <w:r w:rsidRPr="00A755A3">
              <w:rPr>
                <w:spacing w:val="0"/>
                <w:w w:val="100"/>
                <w:sz w:val="24"/>
                <w:szCs w:val="24"/>
                <w:lang w:val="en-US"/>
              </w:rPr>
              <w:t>%34,40</w:t>
            </w:r>
          </w:p>
        </w:tc>
      </w:tr>
      <w:tr w:rsidR="002C6872" w:rsidRPr="00A755A3">
        <w:tc>
          <w:tcPr>
            <w:tcW w:w="2235" w:type="dxa"/>
            <w:vMerge/>
          </w:tcPr>
          <w:p w:rsidR="002C6872" w:rsidRPr="00A755A3" w:rsidRDefault="002C6872" w:rsidP="00580A1B">
            <w:pPr>
              <w:spacing w:after="100" w:afterAutospacing="1" w:line="240" w:lineRule="auto"/>
              <w:jc w:val="center"/>
              <w:rPr>
                <w:spacing w:val="0"/>
                <w:w w:val="100"/>
                <w:sz w:val="24"/>
                <w:szCs w:val="24"/>
                <w:lang w:val="en-US"/>
              </w:rPr>
            </w:pPr>
          </w:p>
        </w:tc>
        <w:tc>
          <w:tcPr>
            <w:tcW w:w="835" w:type="dxa"/>
          </w:tcPr>
          <w:p w:rsidR="002C6872" w:rsidRPr="00A755A3" w:rsidRDefault="002C6872" w:rsidP="00580A1B">
            <w:pPr>
              <w:spacing w:after="100" w:afterAutospacing="1" w:line="240" w:lineRule="auto"/>
              <w:jc w:val="center"/>
              <w:rPr>
                <w:spacing w:val="0"/>
                <w:w w:val="100"/>
                <w:sz w:val="24"/>
                <w:szCs w:val="24"/>
                <w:lang w:val="en-US"/>
              </w:rPr>
            </w:pPr>
            <w:r w:rsidRPr="00A755A3">
              <w:rPr>
                <w:spacing w:val="0"/>
                <w:w w:val="100"/>
                <w:sz w:val="24"/>
                <w:szCs w:val="24"/>
                <w:lang w:val="en-US"/>
              </w:rPr>
              <w:t>2007</w:t>
            </w:r>
          </w:p>
        </w:tc>
        <w:tc>
          <w:tcPr>
            <w:tcW w:w="1535" w:type="dxa"/>
          </w:tcPr>
          <w:p w:rsidR="002C6872" w:rsidRPr="00A755A3" w:rsidRDefault="002C6872" w:rsidP="00580A1B">
            <w:pPr>
              <w:spacing w:after="100" w:afterAutospacing="1" w:line="240" w:lineRule="auto"/>
              <w:jc w:val="center"/>
              <w:rPr>
                <w:spacing w:val="0"/>
                <w:w w:val="100"/>
                <w:sz w:val="24"/>
                <w:szCs w:val="24"/>
                <w:lang w:val="en-US"/>
              </w:rPr>
            </w:pPr>
            <w:r w:rsidRPr="00A755A3">
              <w:rPr>
                <w:spacing w:val="0"/>
                <w:w w:val="100"/>
                <w:sz w:val="24"/>
                <w:szCs w:val="24"/>
                <w:lang w:val="en-US"/>
              </w:rPr>
              <w:t>38267</w:t>
            </w:r>
          </w:p>
        </w:tc>
        <w:tc>
          <w:tcPr>
            <w:tcW w:w="1535" w:type="dxa"/>
          </w:tcPr>
          <w:p w:rsidR="002C6872" w:rsidRPr="00A755A3" w:rsidRDefault="002C6872" w:rsidP="00580A1B">
            <w:pPr>
              <w:spacing w:after="100" w:afterAutospacing="1" w:line="240" w:lineRule="auto"/>
              <w:jc w:val="center"/>
              <w:rPr>
                <w:spacing w:val="0"/>
                <w:w w:val="100"/>
                <w:sz w:val="24"/>
                <w:szCs w:val="24"/>
                <w:lang w:val="en-US"/>
              </w:rPr>
            </w:pPr>
            <w:r w:rsidRPr="00A755A3">
              <w:rPr>
                <w:spacing w:val="0"/>
                <w:w w:val="100"/>
                <w:sz w:val="24"/>
                <w:szCs w:val="24"/>
                <w:lang w:val="en-US"/>
              </w:rPr>
              <w:t>25003</w:t>
            </w:r>
          </w:p>
        </w:tc>
        <w:tc>
          <w:tcPr>
            <w:tcW w:w="1535" w:type="dxa"/>
          </w:tcPr>
          <w:p w:rsidR="002C6872" w:rsidRPr="00A755A3" w:rsidRDefault="002C6872" w:rsidP="00580A1B">
            <w:pPr>
              <w:spacing w:after="100" w:afterAutospacing="1" w:line="240" w:lineRule="auto"/>
              <w:jc w:val="center"/>
              <w:rPr>
                <w:spacing w:val="0"/>
                <w:w w:val="100"/>
                <w:sz w:val="24"/>
                <w:szCs w:val="24"/>
                <w:lang w:val="en-US"/>
              </w:rPr>
            </w:pPr>
            <w:r w:rsidRPr="00A755A3">
              <w:rPr>
                <w:spacing w:val="0"/>
                <w:w w:val="100"/>
                <w:sz w:val="24"/>
                <w:szCs w:val="24"/>
                <w:lang w:val="en-US"/>
              </w:rPr>
              <w:t>13204</w:t>
            </w:r>
          </w:p>
        </w:tc>
        <w:tc>
          <w:tcPr>
            <w:tcW w:w="1535" w:type="dxa"/>
          </w:tcPr>
          <w:p w:rsidR="002C6872" w:rsidRPr="00A755A3" w:rsidRDefault="002C6872" w:rsidP="00580A1B">
            <w:pPr>
              <w:spacing w:after="100" w:afterAutospacing="1" w:line="240" w:lineRule="auto"/>
              <w:jc w:val="center"/>
              <w:rPr>
                <w:spacing w:val="0"/>
                <w:w w:val="100"/>
                <w:sz w:val="24"/>
                <w:szCs w:val="24"/>
                <w:lang w:val="en-US"/>
              </w:rPr>
            </w:pPr>
            <w:r w:rsidRPr="00A755A3">
              <w:rPr>
                <w:spacing w:val="0"/>
                <w:w w:val="100"/>
                <w:sz w:val="24"/>
                <w:szCs w:val="24"/>
                <w:lang w:val="en-US"/>
              </w:rPr>
              <w:t>%34,50</w:t>
            </w:r>
          </w:p>
        </w:tc>
      </w:tr>
    </w:tbl>
    <w:p w:rsidR="002C6872" w:rsidRPr="00A755A3" w:rsidRDefault="002C6872" w:rsidP="00A755A3">
      <w:pPr>
        <w:spacing w:after="240" w:line="240" w:lineRule="auto"/>
        <w:ind w:firstLine="567"/>
        <w:jc w:val="both"/>
        <w:rPr>
          <w:spacing w:val="0"/>
          <w:w w:val="100"/>
          <w:sz w:val="24"/>
          <w:szCs w:val="24"/>
          <w:lang w:val="en-US"/>
        </w:rPr>
      </w:pPr>
      <w:r w:rsidRPr="00A755A3">
        <w:rPr>
          <w:spacing w:val="0"/>
          <w:w w:val="100"/>
          <w:sz w:val="24"/>
          <w:szCs w:val="24"/>
          <w:lang w:val="en-US"/>
        </w:rPr>
        <w:t>Source: TUIK</w:t>
      </w:r>
    </w:p>
    <w:p w:rsidR="002C6872" w:rsidRPr="00A755A3" w:rsidRDefault="002C6872" w:rsidP="00580A1B">
      <w:pPr>
        <w:spacing w:after="240" w:line="240" w:lineRule="auto"/>
        <w:ind w:firstLine="720"/>
        <w:jc w:val="both"/>
        <w:rPr>
          <w:i/>
          <w:spacing w:val="0"/>
          <w:w w:val="100"/>
          <w:sz w:val="24"/>
          <w:szCs w:val="24"/>
          <w:lang w:val="en-US"/>
        </w:rPr>
      </w:pPr>
      <w:r w:rsidRPr="00A755A3">
        <w:rPr>
          <w:i/>
          <w:spacing w:val="0"/>
          <w:w w:val="100"/>
          <w:sz w:val="24"/>
          <w:szCs w:val="24"/>
          <w:lang w:val="en-US"/>
        </w:rPr>
        <w:t>ARTICLE 8:</w:t>
      </w:r>
    </w:p>
    <w:p w:rsidR="002C6872" w:rsidRPr="00A755A3" w:rsidRDefault="002C6872" w:rsidP="00580A1B">
      <w:pPr>
        <w:spacing w:after="240" w:line="240" w:lineRule="auto"/>
        <w:ind w:firstLine="720"/>
        <w:jc w:val="both"/>
        <w:rPr>
          <w:i/>
          <w:spacing w:val="0"/>
          <w:w w:val="100"/>
          <w:sz w:val="24"/>
          <w:szCs w:val="24"/>
          <w:lang w:val="en-US"/>
        </w:rPr>
      </w:pPr>
      <w:r w:rsidRPr="00A755A3">
        <w:rPr>
          <w:i/>
          <w:spacing w:val="0"/>
          <w:w w:val="100"/>
          <w:sz w:val="24"/>
          <w:szCs w:val="24"/>
          <w:lang w:val="en-US"/>
        </w:rPr>
        <w:t>States Parties shall take all appropriate measures to ensure to women, on equal terms with men and without any discrimination, the opportunity to represent their Governments at the international level and to participate in the work of international organizations.</w:t>
      </w:r>
    </w:p>
    <w:p w:rsidR="002C6872" w:rsidRPr="00A755A3" w:rsidRDefault="002C6872" w:rsidP="00580A1B">
      <w:pPr>
        <w:spacing w:after="240" w:line="240" w:lineRule="auto"/>
        <w:ind w:firstLine="720"/>
        <w:jc w:val="both"/>
        <w:rPr>
          <w:spacing w:val="0"/>
          <w:w w:val="100"/>
          <w:sz w:val="24"/>
          <w:szCs w:val="24"/>
          <w:lang w:val="en-US"/>
        </w:rPr>
      </w:pPr>
      <w:r w:rsidRPr="00A755A3">
        <w:rPr>
          <w:spacing w:val="0"/>
          <w:w w:val="100"/>
          <w:sz w:val="24"/>
          <w:szCs w:val="24"/>
          <w:lang w:val="en-US"/>
        </w:rPr>
        <w:t xml:space="preserve">Although both men and women are provided with the right to represent </w:t>
      </w:r>
      <w:smartTag w:uri="urn:schemas-microsoft-com:office:smarttags" w:element="country-region">
        <w:smartTag w:uri="urn:schemas-microsoft-com:office:smarttags" w:element="place">
          <w:r w:rsidRPr="00A755A3">
            <w:rPr>
              <w:spacing w:val="0"/>
              <w:w w:val="100"/>
              <w:sz w:val="24"/>
              <w:szCs w:val="24"/>
              <w:lang w:val="en-US"/>
            </w:rPr>
            <w:t>Turkey</w:t>
          </w:r>
        </w:smartTag>
      </w:smartTag>
      <w:r w:rsidRPr="00A755A3">
        <w:rPr>
          <w:spacing w:val="0"/>
          <w:w w:val="100"/>
          <w:sz w:val="24"/>
          <w:szCs w:val="24"/>
          <w:lang w:val="en-US"/>
        </w:rPr>
        <w:t xml:space="preserve"> abroad on equal terms, the development in this respect is rather slow.</w:t>
      </w:r>
    </w:p>
    <w:p w:rsidR="002C6872" w:rsidRPr="00A755A3" w:rsidRDefault="002C6872" w:rsidP="00580A1B">
      <w:pPr>
        <w:spacing w:after="240" w:line="240" w:lineRule="auto"/>
        <w:ind w:firstLine="720"/>
        <w:jc w:val="both"/>
        <w:rPr>
          <w:spacing w:val="0"/>
          <w:w w:val="100"/>
          <w:sz w:val="24"/>
          <w:szCs w:val="24"/>
          <w:lang w:val="en-US"/>
        </w:rPr>
      </w:pPr>
      <w:smartTag w:uri="urn:schemas-microsoft-com:office:smarttags" w:element="place">
        <w:smartTag w:uri="urn:schemas-microsoft-com:office:smarttags" w:element="country-region">
          <w:r w:rsidRPr="00A755A3">
            <w:rPr>
              <w:spacing w:val="0"/>
              <w:w w:val="100"/>
              <w:sz w:val="24"/>
              <w:szCs w:val="24"/>
              <w:lang w:val="en-US"/>
            </w:rPr>
            <w:t>Turkey</w:t>
          </w:r>
        </w:smartTag>
      </w:smartTag>
      <w:r w:rsidRPr="00A755A3">
        <w:rPr>
          <w:spacing w:val="0"/>
          <w:w w:val="100"/>
          <w:sz w:val="24"/>
          <w:szCs w:val="24"/>
          <w:lang w:val="en-US"/>
        </w:rPr>
        <w:t xml:space="preserve"> has 15 women ambassadors (9 %). When the distribution of foreign affairs personnel is examined, it is revealed that women are better represented in lower echelons of diplomatic service (27%). While this number is still a minority, it indicates a clear improvement. This situation is envisaged to find reflections in the higher echelons in the coming years.</w:t>
      </w:r>
    </w:p>
    <w:p w:rsidR="002C6872" w:rsidRPr="00A755A3" w:rsidRDefault="002C6872" w:rsidP="00580A1B">
      <w:pPr>
        <w:spacing w:after="240" w:line="240" w:lineRule="auto"/>
        <w:ind w:firstLine="720"/>
        <w:jc w:val="both"/>
        <w:rPr>
          <w:spacing w:val="0"/>
          <w:w w:val="100"/>
          <w:sz w:val="24"/>
          <w:szCs w:val="24"/>
          <w:lang w:val="en-US"/>
        </w:rPr>
      </w:pPr>
      <w:r w:rsidRPr="00A755A3">
        <w:rPr>
          <w:spacing w:val="0"/>
          <w:w w:val="100"/>
          <w:sz w:val="24"/>
          <w:szCs w:val="24"/>
          <w:lang w:val="en-US"/>
        </w:rPr>
        <w:t xml:space="preserve">On the other hand, in terms of the representation of Turkish women in senior positions in international institutions, there are numerous Turkish women working in various committees and advisory boards under UN and the Council of Europe. The United Nations Human Rights Council the Special Rapporteur on Violence Against Women is also a Turkish woman. </w:t>
      </w:r>
    </w:p>
    <w:p w:rsidR="002C6872" w:rsidRPr="00A755A3" w:rsidRDefault="002C6872" w:rsidP="00580A1B">
      <w:pPr>
        <w:spacing w:after="240" w:line="240" w:lineRule="auto"/>
        <w:ind w:firstLine="720"/>
        <w:jc w:val="both"/>
        <w:rPr>
          <w:spacing w:val="0"/>
          <w:w w:val="100"/>
          <w:sz w:val="24"/>
          <w:szCs w:val="24"/>
          <w:lang w:val="en-US"/>
        </w:rPr>
      </w:pPr>
      <w:r w:rsidRPr="00A755A3">
        <w:rPr>
          <w:spacing w:val="0"/>
          <w:w w:val="100"/>
          <w:sz w:val="24"/>
          <w:szCs w:val="24"/>
          <w:lang w:val="en-US"/>
        </w:rPr>
        <w:t xml:space="preserve">Women delegates are also present in Turkish delegations that participate in regional and international meetings on different topics. </w:t>
      </w:r>
      <w:smartTag w:uri="urn:schemas-microsoft-com:office:smarttags" w:element="country-region">
        <w:r w:rsidRPr="00A755A3">
          <w:rPr>
            <w:spacing w:val="0"/>
            <w:w w:val="100"/>
            <w:sz w:val="24"/>
            <w:szCs w:val="24"/>
            <w:lang w:val="en-US"/>
          </w:rPr>
          <w:t>Turkey</w:t>
        </w:r>
      </w:smartTag>
      <w:r w:rsidRPr="00A755A3">
        <w:rPr>
          <w:spacing w:val="0"/>
          <w:w w:val="100"/>
          <w:sz w:val="24"/>
          <w:szCs w:val="24"/>
          <w:lang w:val="en-US"/>
        </w:rPr>
        <w:t xml:space="preserve"> has participated in the special session of the </w:t>
      </w:r>
      <w:smartTag w:uri="urn:schemas-microsoft-com:office:smarttags" w:element="place">
        <w:smartTag w:uri="urn:schemas-microsoft-com:office:smarttags" w:element="City">
          <w:r w:rsidRPr="00A755A3">
            <w:rPr>
              <w:spacing w:val="0"/>
              <w:w w:val="100"/>
              <w:sz w:val="24"/>
              <w:szCs w:val="24"/>
              <w:lang w:val="en-US"/>
            </w:rPr>
            <w:t>Beijing</w:t>
          </w:r>
        </w:smartTag>
      </w:smartTag>
      <w:r w:rsidRPr="00A755A3">
        <w:rPr>
          <w:spacing w:val="0"/>
          <w:w w:val="100"/>
          <w:sz w:val="24"/>
          <w:szCs w:val="24"/>
          <w:lang w:val="en-US"/>
        </w:rPr>
        <w:t xml:space="preserve">+10 General Assembly and regional meetings with a high-level delegation comprised of women representing both governmental and non-governmental organizations. Similarly, </w:t>
      </w:r>
      <w:smartTag w:uri="urn:schemas-microsoft-com:office:smarttags" w:element="place">
        <w:smartTag w:uri="urn:schemas-microsoft-com:office:smarttags" w:element="country-region">
          <w:r w:rsidRPr="00A755A3">
            <w:rPr>
              <w:spacing w:val="0"/>
              <w:w w:val="100"/>
              <w:sz w:val="24"/>
              <w:szCs w:val="24"/>
              <w:lang w:val="en-US"/>
            </w:rPr>
            <w:t>Turkey</w:t>
          </w:r>
        </w:smartTag>
      </w:smartTag>
      <w:r w:rsidRPr="00A755A3">
        <w:rPr>
          <w:spacing w:val="0"/>
          <w:w w:val="100"/>
          <w:sz w:val="24"/>
          <w:szCs w:val="24"/>
          <w:lang w:val="en-US"/>
        </w:rPr>
        <w:t xml:space="preserve"> routinely attends United Nations Commission on the Status of Women (CSW) and Council of Europe meetings with delegations of women which also include representatives from non-governmental organizations.</w:t>
      </w:r>
    </w:p>
    <w:p w:rsidR="00580A1B" w:rsidRPr="00580A1B" w:rsidRDefault="00580A1B" w:rsidP="00580A1B">
      <w:pPr>
        <w:spacing w:line="120" w:lineRule="exact"/>
        <w:ind w:firstLine="720"/>
        <w:jc w:val="both"/>
        <w:rPr>
          <w:spacing w:val="0"/>
          <w:w w:val="100"/>
          <w:sz w:val="10"/>
          <w:szCs w:val="24"/>
          <w:lang w:val="en-US"/>
        </w:rPr>
      </w:pPr>
    </w:p>
    <w:p w:rsidR="002C6872" w:rsidRPr="00A755A3" w:rsidRDefault="002C6872" w:rsidP="00580A1B">
      <w:pPr>
        <w:spacing w:after="240" w:line="240" w:lineRule="auto"/>
        <w:ind w:firstLine="720"/>
        <w:jc w:val="both"/>
        <w:rPr>
          <w:i/>
          <w:spacing w:val="0"/>
          <w:w w:val="100"/>
          <w:sz w:val="24"/>
          <w:szCs w:val="24"/>
          <w:lang w:val="en-US"/>
        </w:rPr>
      </w:pPr>
      <w:r w:rsidRPr="00A755A3">
        <w:rPr>
          <w:i/>
          <w:spacing w:val="0"/>
          <w:w w:val="100"/>
          <w:sz w:val="24"/>
          <w:szCs w:val="24"/>
          <w:lang w:val="en-US"/>
        </w:rPr>
        <w:t>ARTICLE 9:</w:t>
      </w:r>
    </w:p>
    <w:p w:rsidR="002C6872" w:rsidRPr="00A755A3" w:rsidRDefault="002C6872" w:rsidP="00580A1B">
      <w:pPr>
        <w:spacing w:after="240" w:line="240" w:lineRule="auto"/>
        <w:ind w:firstLine="720"/>
        <w:jc w:val="both"/>
        <w:rPr>
          <w:i/>
          <w:spacing w:val="0"/>
          <w:w w:val="100"/>
          <w:sz w:val="24"/>
          <w:szCs w:val="24"/>
          <w:lang w:val="en-US"/>
        </w:rPr>
      </w:pPr>
      <w:r w:rsidRPr="00A755A3">
        <w:rPr>
          <w:i/>
          <w:spacing w:val="0"/>
          <w:w w:val="100"/>
          <w:sz w:val="24"/>
          <w:szCs w:val="24"/>
          <w:lang w:val="en-US"/>
        </w:rPr>
        <w:t>9.1. States Parties shall grant women equal rights with men to acquire, change or retain their nationality. They shall ensure in particular that neither marriage to an alien nor change of nationality by the husband during marriage shall automatically change the nationality of the wife, render her stateless or force upon her the nationality of the husband.</w:t>
      </w:r>
    </w:p>
    <w:p w:rsidR="002C6872" w:rsidRPr="00A755A3" w:rsidRDefault="002C6872" w:rsidP="00580A1B">
      <w:pPr>
        <w:spacing w:after="240" w:line="240" w:lineRule="auto"/>
        <w:ind w:firstLine="720"/>
        <w:jc w:val="both"/>
        <w:rPr>
          <w:spacing w:val="0"/>
          <w:w w:val="100"/>
          <w:sz w:val="24"/>
          <w:szCs w:val="24"/>
          <w:lang w:val="en-US"/>
        </w:rPr>
      </w:pPr>
      <w:r w:rsidRPr="00A755A3">
        <w:rPr>
          <w:spacing w:val="0"/>
          <w:w w:val="100"/>
          <w:sz w:val="24"/>
          <w:szCs w:val="24"/>
          <w:lang w:val="en-US"/>
        </w:rPr>
        <w:t xml:space="preserve">Turkish Nationality Law has built the concept of “citizenship” on the principle of equality between women and men for years. While the regulations which facilitated the acqusition of foreign national women to Turkish citizenship via marriage existed previously, same facilitation was not provided for a foreign national man who marries a Turkish woman. Government of the </w:t>
      </w:r>
      <w:smartTag w:uri="urn:schemas-microsoft-com:office:smarttags" w:element="place">
        <w:smartTag w:uri="urn:schemas-microsoft-com:office:smarttags" w:element="PlaceName">
          <w:r w:rsidRPr="00A755A3">
            <w:rPr>
              <w:spacing w:val="0"/>
              <w:w w:val="100"/>
              <w:sz w:val="24"/>
              <w:szCs w:val="24"/>
              <w:lang w:val="en-US"/>
            </w:rPr>
            <w:t>Turkish</w:t>
          </w:r>
        </w:smartTag>
        <w:r w:rsidRPr="00A755A3">
          <w:rPr>
            <w:spacing w:val="0"/>
            <w:w w:val="100"/>
            <w:sz w:val="24"/>
            <w:szCs w:val="24"/>
            <w:lang w:val="en-US"/>
          </w:rPr>
          <w:t xml:space="preserve"> </w:t>
        </w:r>
        <w:smartTag w:uri="urn:schemas-microsoft-com:office:smarttags" w:element="PlaceType">
          <w:r w:rsidRPr="00A755A3">
            <w:rPr>
              <w:spacing w:val="0"/>
              <w:w w:val="100"/>
              <w:sz w:val="24"/>
              <w:szCs w:val="24"/>
              <w:lang w:val="en-US"/>
            </w:rPr>
            <w:t>Republic</w:t>
          </w:r>
        </w:smartTag>
      </w:smartTag>
      <w:r w:rsidRPr="00A755A3">
        <w:rPr>
          <w:spacing w:val="0"/>
          <w:w w:val="100"/>
          <w:sz w:val="24"/>
          <w:szCs w:val="24"/>
          <w:lang w:val="en-US"/>
        </w:rPr>
        <w:t xml:space="preserve"> which made decleration on Article 9 of CEDAW because of this regulation which was made in order to protect women has withdrawn the decleration in 2008 in accordance with the amendment made in the national law in 2003, in order to eliminate this discriminative situation in the framework of CEDAW.</w:t>
      </w:r>
    </w:p>
    <w:p w:rsidR="002C6872" w:rsidRPr="00A755A3" w:rsidRDefault="002C6872" w:rsidP="00580A1B">
      <w:pPr>
        <w:spacing w:after="240" w:line="240" w:lineRule="auto"/>
        <w:ind w:firstLine="720"/>
        <w:jc w:val="both"/>
        <w:rPr>
          <w:spacing w:val="0"/>
          <w:w w:val="100"/>
          <w:sz w:val="24"/>
          <w:szCs w:val="24"/>
          <w:lang w:val="en-US"/>
        </w:rPr>
      </w:pPr>
      <w:r w:rsidRPr="00A755A3">
        <w:rPr>
          <w:spacing w:val="0"/>
          <w:w w:val="100"/>
          <w:sz w:val="24"/>
          <w:szCs w:val="24"/>
          <w:lang w:val="en-US"/>
        </w:rPr>
        <w:t xml:space="preserve">In the new Turkish Nationality Law, which regulates the procedures pertaining to the acquisition and renunciation of citizenship and naturalization of women and men, the amendment made in 2003 on Article 5 on marriage removed the previously existing inequalities. According to the new law, foreign national can only apply to the Ministry of Interior for acquisition of Turkish citizenship if he/she has been married to a Turkish citizen for three years and he/she is actually living with his/her spouse and the marriage bond is maintained. Additionally, a foreign national can acquire Turkish citizenship without delay if the marriage to the Turkish Citizen causes them to lose their original nationality. </w:t>
      </w:r>
    </w:p>
    <w:p w:rsidR="002C6872" w:rsidRPr="00A755A3" w:rsidRDefault="002C6872" w:rsidP="00580A1B">
      <w:pPr>
        <w:spacing w:after="240" w:line="240" w:lineRule="auto"/>
        <w:ind w:firstLine="720"/>
        <w:jc w:val="both"/>
        <w:rPr>
          <w:spacing w:val="0"/>
          <w:w w:val="100"/>
          <w:sz w:val="24"/>
          <w:szCs w:val="24"/>
          <w:lang w:val="en-US"/>
        </w:rPr>
      </w:pPr>
      <w:r w:rsidRPr="00A755A3">
        <w:rPr>
          <w:spacing w:val="0"/>
          <w:w w:val="100"/>
          <w:sz w:val="24"/>
          <w:szCs w:val="24"/>
          <w:lang w:val="en-US"/>
        </w:rPr>
        <w:t>Another amendment in the provisions is regarding the reacquisition of citizenship. A Turkish woman, who has married a foreign man and has become divested of her nationality on account of the laws of her acquired nationality, can upon request reacquire Turkish citizenship.</w:t>
      </w:r>
    </w:p>
    <w:p w:rsidR="002C6872" w:rsidRPr="00A755A3" w:rsidRDefault="002C6872" w:rsidP="00580A1B">
      <w:pPr>
        <w:spacing w:after="240" w:line="240" w:lineRule="auto"/>
        <w:ind w:firstLine="720"/>
        <w:jc w:val="both"/>
        <w:rPr>
          <w:spacing w:val="0"/>
          <w:w w:val="100"/>
          <w:sz w:val="24"/>
          <w:szCs w:val="24"/>
          <w:lang w:val="en-US"/>
        </w:rPr>
      </w:pPr>
      <w:r w:rsidRPr="00A755A3">
        <w:rPr>
          <w:spacing w:val="0"/>
          <w:w w:val="100"/>
          <w:sz w:val="24"/>
          <w:szCs w:val="24"/>
          <w:lang w:val="en-US"/>
        </w:rPr>
        <w:t xml:space="preserve">Data pertaining to foreign persons who apply for shelter in </w:t>
      </w:r>
      <w:smartTag w:uri="urn:schemas-microsoft-com:office:smarttags" w:element="place">
        <w:smartTag w:uri="urn:schemas-microsoft-com:office:smarttags" w:element="country-region">
          <w:r w:rsidRPr="00A755A3">
            <w:rPr>
              <w:spacing w:val="0"/>
              <w:w w:val="100"/>
              <w:sz w:val="24"/>
              <w:szCs w:val="24"/>
              <w:lang w:val="en-US"/>
            </w:rPr>
            <w:t>Turkey</w:t>
          </w:r>
        </w:smartTag>
      </w:smartTag>
      <w:r w:rsidRPr="00A755A3">
        <w:rPr>
          <w:spacing w:val="0"/>
          <w:w w:val="100"/>
          <w:sz w:val="24"/>
          <w:szCs w:val="24"/>
          <w:lang w:val="en-US"/>
        </w:rPr>
        <w:t xml:space="preserve"> in order to go to a third country or who apply for asylum have been kept in file since 1995. Sex disaggregated data on these have been collected since 2005.</w:t>
      </w:r>
    </w:p>
    <w:p w:rsidR="002C6872" w:rsidRPr="00A755A3" w:rsidRDefault="002C6872" w:rsidP="00580A1B">
      <w:pPr>
        <w:spacing w:after="240" w:line="240" w:lineRule="auto"/>
        <w:ind w:firstLine="720"/>
        <w:jc w:val="both"/>
        <w:rPr>
          <w:spacing w:val="0"/>
          <w:w w:val="100"/>
          <w:sz w:val="24"/>
          <w:szCs w:val="24"/>
          <w:lang w:val="en-US"/>
        </w:rPr>
      </w:pPr>
      <w:r w:rsidRPr="00A755A3">
        <w:rPr>
          <w:spacing w:val="0"/>
          <w:w w:val="100"/>
          <w:sz w:val="24"/>
          <w:szCs w:val="24"/>
          <w:lang w:val="en-US"/>
        </w:rPr>
        <w:t xml:space="preserve">Within this framework; 31.8% of those are women who applied for shelter in </w:t>
      </w:r>
      <w:smartTag w:uri="urn:schemas-microsoft-com:office:smarttags" w:element="place">
        <w:smartTag w:uri="urn:schemas-microsoft-com:office:smarttags" w:element="country-region">
          <w:r w:rsidRPr="00A755A3">
            <w:rPr>
              <w:spacing w:val="0"/>
              <w:w w:val="100"/>
              <w:sz w:val="24"/>
              <w:szCs w:val="24"/>
              <w:lang w:val="en-US"/>
            </w:rPr>
            <w:t>Turkey</w:t>
          </w:r>
        </w:smartTag>
      </w:smartTag>
      <w:r w:rsidRPr="00A755A3">
        <w:rPr>
          <w:spacing w:val="0"/>
          <w:w w:val="100"/>
          <w:sz w:val="24"/>
          <w:szCs w:val="24"/>
          <w:lang w:val="en-US"/>
        </w:rPr>
        <w:t xml:space="preserve"> in order to enter a third country have been granted. The percentage of men is 38.3%.</w:t>
      </w:r>
    </w:p>
    <w:p w:rsidR="00580A1B" w:rsidRPr="00580A1B" w:rsidRDefault="00580A1B" w:rsidP="00580A1B">
      <w:pPr>
        <w:spacing w:line="120" w:lineRule="exact"/>
        <w:ind w:firstLine="567"/>
        <w:jc w:val="center"/>
        <w:rPr>
          <w:spacing w:val="0"/>
          <w:w w:val="100"/>
          <w:sz w:val="10"/>
          <w:szCs w:val="24"/>
          <w:lang w:val="en-US"/>
        </w:rPr>
      </w:pPr>
    </w:p>
    <w:p w:rsidR="002C6872" w:rsidRPr="00A755A3" w:rsidRDefault="002C6872" w:rsidP="00580A1B">
      <w:pPr>
        <w:keepNext/>
        <w:spacing w:after="240" w:line="240" w:lineRule="auto"/>
        <w:ind w:firstLine="562"/>
        <w:jc w:val="center"/>
        <w:rPr>
          <w:spacing w:val="0"/>
          <w:w w:val="100"/>
          <w:sz w:val="24"/>
          <w:szCs w:val="24"/>
          <w:lang w:val="en-US"/>
        </w:rPr>
      </w:pPr>
      <w:r w:rsidRPr="00A755A3">
        <w:rPr>
          <w:spacing w:val="0"/>
          <w:w w:val="100"/>
          <w:sz w:val="24"/>
          <w:szCs w:val="24"/>
          <w:lang w:val="en-US"/>
        </w:rPr>
        <w:t xml:space="preserve">Table 10: Number of Persons who Requested Sheltering in </w:t>
      </w:r>
      <w:smartTag w:uri="urn:schemas-microsoft-com:office:smarttags" w:element="place">
        <w:smartTag w:uri="urn:schemas-microsoft-com:office:smarttags" w:element="country-region">
          <w:r w:rsidRPr="00A755A3">
            <w:rPr>
              <w:spacing w:val="0"/>
              <w:w w:val="100"/>
              <w:sz w:val="24"/>
              <w:szCs w:val="24"/>
              <w:lang w:val="en-US"/>
            </w:rPr>
            <w:t>Turkey</w:t>
          </w:r>
        </w:smartTag>
      </w:smartTag>
      <w:r w:rsidRPr="00A755A3">
        <w:rPr>
          <w:spacing w:val="0"/>
          <w:w w:val="100"/>
          <w:sz w:val="24"/>
          <w:szCs w:val="24"/>
          <w:lang w:val="en-US"/>
        </w:rPr>
        <w:t>, 2007</w:t>
      </w:r>
    </w:p>
    <w:tbl>
      <w:tblPr>
        <w:tblW w:w="0" w:type="auto"/>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A0" w:firstRow="1" w:lastRow="0" w:firstColumn="1" w:lastColumn="0" w:noHBand="0" w:noVBand="1"/>
      </w:tblPr>
      <w:tblGrid>
        <w:gridCol w:w="1312"/>
        <w:gridCol w:w="1064"/>
        <w:gridCol w:w="1153"/>
        <w:gridCol w:w="1214"/>
        <w:gridCol w:w="1214"/>
        <w:gridCol w:w="1118"/>
        <w:gridCol w:w="1296"/>
      </w:tblGrid>
      <w:tr w:rsidR="002C6872" w:rsidRPr="00A755A3">
        <w:tc>
          <w:tcPr>
            <w:tcW w:w="1312" w:type="dxa"/>
          </w:tcPr>
          <w:p w:rsidR="002C6872" w:rsidRPr="00A755A3" w:rsidRDefault="002C6872" w:rsidP="00580A1B">
            <w:pPr>
              <w:keepNext/>
              <w:spacing w:after="100" w:afterAutospacing="1" w:line="240" w:lineRule="auto"/>
              <w:jc w:val="center"/>
              <w:rPr>
                <w:spacing w:val="0"/>
                <w:w w:val="100"/>
                <w:sz w:val="24"/>
                <w:szCs w:val="24"/>
                <w:lang w:val="en-US"/>
              </w:rPr>
            </w:pPr>
            <w:r w:rsidRPr="00A755A3">
              <w:rPr>
                <w:spacing w:val="0"/>
                <w:w w:val="100"/>
                <w:sz w:val="24"/>
                <w:szCs w:val="24"/>
                <w:lang w:val="en-US"/>
              </w:rPr>
              <w:t>Status</w:t>
            </w:r>
          </w:p>
        </w:tc>
        <w:tc>
          <w:tcPr>
            <w:tcW w:w="1064" w:type="dxa"/>
          </w:tcPr>
          <w:p w:rsidR="002C6872" w:rsidRPr="00A755A3" w:rsidRDefault="002C6872" w:rsidP="00580A1B">
            <w:pPr>
              <w:keepNext/>
              <w:spacing w:after="100" w:afterAutospacing="1" w:line="240" w:lineRule="auto"/>
              <w:jc w:val="center"/>
              <w:rPr>
                <w:spacing w:val="0"/>
                <w:w w:val="100"/>
                <w:sz w:val="24"/>
                <w:szCs w:val="24"/>
                <w:lang w:val="en-US"/>
              </w:rPr>
            </w:pPr>
            <w:r w:rsidRPr="00A755A3">
              <w:rPr>
                <w:spacing w:val="0"/>
                <w:w w:val="100"/>
                <w:sz w:val="24"/>
                <w:szCs w:val="24"/>
                <w:lang w:val="en-US"/>
              </w:rPr>
              <w:t>Total Number of Men</w:t>
            </w:r>
          </w:p>
        </w:tc>
        <w:tc>
          <w:tcPr>
            <w:tcW w:w="1153" w:type="dxa"/>
          </w:tcPr>
          <w:p w:rsidR="002C6872" w:rsidRPr="00A755A3" w:rsidRDefault="002C6872" w:rsidP="00580A1B">
            <w:pPr>
              <w:keepNext/>
              <w:spacing w:after="100" w:afterAutospacing="1" w:line="240" w:lineRule="auto"/>
              <w:jc w:val="center"/>
              <w:rPr>
                <w:spacing w:val="0"/>
                <w:w w:val="100"/>
                <w:sz w:val="24"/>
                <w:szCs w:val="24"/>
                <w:lang w:val="en-US"/>
              </w:rPr>
            </w:pPr>
            <w:r w:rsidRPr="00A755A3">
              <w:rPr>
                <w:spacing w:val="0"/>
                <w:w w:val="100"/>
                <w:sz w:val="24"/>
                <w:szCs w:val="24"/>
                <w:lang w:val="en-US"/>
              </w:rPr>
              <w:t>Total Number of Women</w:t>
            </w:r>
          </w:p>
        </w:tc>
        <w:tc>
          <w:tcPr>
            <w:tcW w:w="1214" w:type="dxa"/>
          </w:tcPr>
          <w:p w:rsidR="002C6872" w:rsidRPr="00A755A3" w:rsidRDefault="002C6872" w:rsidP="00580A1B">
            <w:pPr>
              <w:keepNext/>
              <w:spacing w:after="100" w:afterAutospacing="1" w:line="240" w:lineRule="auto"/>
              <w:jc w:val="center"/>
              <w:rPr>
                <w:spacing w:val="0"/>
                <w:w w:val="100"/>
                <w:sz w:val="24"/>
                <w:szCs w:val="24"/>
                <w:lang w:val="en-US"/>
              </w:rPr>
            </w:pPr>
            <w:r w:rsidRPr="00A755A3">
              <w:rPr>
                <w:spacing w:val="0"/>
                <w:w w:val="100"/>
                <w:sz w:val="24"/>
                <w:szCs w:val="24"/>
                <w:lang w:val="en-US"/>
              </w:rPr>
              <w:t>Total Number of Boys</w:t>
            </w:r>
          </w:p>
        </w:tc>
        <w:tc>
          <w:tcPr>
            <w:tcW w:w="1214" w:type="dxa"/>
          </w:tcPr>
          <w:p w:rsidR="002C6872" w:rsidRPr="00A755A3" w:rsidRDefault="002C6872" w:rsidP="00580A1B">
            <w:pPr>
              <w:keepNext/>
              <w:spacing w:after="100" w:afterAutospacing="1" w:line="240" w:lineRule="auto"/>
              <w:jc w:val="center"/>
              <w:rPr>
                <w:spacing w:val="0"/>
                <w:w w:val="100"/>
                <w:sz w:val="24"/>
                <w:szCs w:val="24"/>
                <w:lang w:val="en-US"/>
              </w:rPr>
            </w:pPr>
            <w:r w:rsidRPr="00A755A3">
              <w:rPr>
                <w:spacing w:val="0"/>
                <w:w w:val="100"/>
                <w:sz w:val="24"/>
                <w:szCs w:val="24"/>
                <w:lang w:val="en-US"/>
              </w:rPr>
              <w:t>Total Number of Girls</w:t>
            </w:r>
          </w:p>
        </w:tc>
        <w:tc>
          <w:tcPr>
            <w:tcW w:w="1118" w:type="dxa"/>
          </w:tcPr>
          <w:p w:rsidR="002C6872" w:rsidRPr="00A755A3" w:rsidRDefault="002C6872" w:rsidP="00580A1B">
            <w:pPr>
              <w:keepNext/>
              <w:spacing w:after="100" w:afterAutospacing="1" w:line="240" w:lineRule="auto"/>
              <w:jc w:val="center"/>
              <w:rPr>
                <w:spacing w:val="0"/>
                <w:w w:val="100"/>
                <w:sz w:val="24"/>
                <w:szCs w:val="24"/>
                <w:lang w:val="en-US"/>
              </w:rPr>
            </w:pPr>
            <w:r w:rsidRPr="00A755A3">
              <w:rPr>
                <w:spacing w:val="0"/>
                <w:w w:val="100"/>
                <w:sz w:val="24"/>
                <w:szCs w:val="24"/>
                <w:lang w:val="en-US"/>
              </w:rPr>
              <w:t>Family</w:t>
            </w:r>
          </w:p>
        </w:tc>
        <w:tc>
          <w:tcPr>
            <w:tcW w:w="1296" w:type="dxa"/>
          </w:tcPr>
          <w:p w:rsidR="002C6872" w:rsidRPr="00A755A3" w:rsidRDefault="002C6872" w:rsidP="00580A1B">
            <w:pPr>
              <w:keepNext/>
              <w:spacing w:after="100" w:afterAutospacing="1" w:line="240" w:lineRule="auto"/>
              <w:jc w:val="center"/>
              <w:rPr>
                <w:spacing w:val="0"/>
                <w:w w:val="100"/>
                <w:sz w:val="24"/>
                <w:szCs w:val="24"/>
                <w:lang w:val="en-US"/>
              </w:rPr>
            </w:pPr>
            <w:r w:rsidRPr="00A755A3">
              <w:rPr>
                <w:spacing w:val="0"/>
                <w:w w:val="100"/>
                <w:sz w:val="24"/>
                <w:szCs w:val="24"/>
                <w:lang w:val="en-US"/>
              </w:rPr>
              <w:t>Total Number of Individuals</w:t>
            </w:r>
          </w:p>
        </w:tc>
      </w:tr>
      <w:tr w:rsidR="002C6872" w:rsidRPr="00A755A3">
        <w:tc>
          <w:tcPr>
            <w:tcW w:w="1312" w:type="dxa"/>
          </w:tcPr>
          <w:p w:rsidR="002C6872" w:rsidRPr="00A755A3" w:rsidRDefault="002C6872" w:rsidP="00580A1B">
            <w:pPr>
              <w:keepNext/>
              <w:spacing w:after="100" w:afterAutospacing="1" w:line="240" w:lineRule="auto"/>
              <w:jc w:val="center"/>
              <w:rPr>
                <w:spacing w:val="0"/>
                <w:w w:val="100"/>
                <w:sz w:val="24"/>
                <w:szCs w:val="24"/>
                <w:lang w:val="en-US"/>
              </w:rPr>
            </w:pPr>
            <w:r w:rsidRPr="00A755A3">
              <w:rPr>
                <w:spacing w:val="0"/>
                <w:w w:val="100"/>
                <w:sz w:val="24"/>
                <w:szCs w:val="24"/>
                <w:lang w:val="en-US"/>
              </w:rPr>
              <w:t>In process</w:t>
            </w:r>
          </w:p>
        </w:tc>
        <w:tc>
          <w:tcPr>
            <w:tcW w:w="1064" w:type="dxa"/>
          </w:tcPr>
          <w:p w:rsidR="002C6872" w:rsidRPr="00A755A3" w:rsidRDefault="002C6872" w:rsidP="00580A1B">
            <w:pPr>
              <w:keepNext/>
              <w:spacing w:after="100" w:afterAutospacing="1" w:line="240" w:lineRule="auto"/>
              <w:jc w:val="center"/>
              <w:rPr>
                <w:spacing w:val="0"/>
                <w:w w:val="100"/>
                <w:sz w:val="24"/>
                <w:szCs w:val="24"/>
                <w:lang w:val="en-US"/>
              </w:rPr>
            </w:pPr>
            <w:r w:rsidRPr="00A755A3">
              <w:rPr>
                <w:spacing w:val="0"/>
                <w:w w:val="100"/>
                <w:sz w:val="24"/>
                <w:szCs w:val="24"/>
                <w:lang w:val="en-US"/>
              </w:rPr>
              <w:t>2417</w:t>
            </w:r>
          </w:p>
        </w:tc>
        <w:tc>
          <w:tcPr>
            <w:tcW w:w="1153" w:type="dxa"/>
          </w:tcPr>
          <w:p w:rsidR="002C6872" w:rsidRPr="00A755A3" w:rsidRDefault="002C6872" w:rsidP="00580A1B">
            <w:pPr>
              <w:keepNext/>
              <w:spacing w:after="100" w:afterAutospacing="1" w:line="240" w:lineRule="auto"/>
              <w:jc w:val="center"/>
              <w:rPr>
                <w:spacing w:val="0"/>
                <w:w w:val="100"/>
                <w:sz w:val="24"/>
                <w:szCs w:val="24"/>
                <w:lang w:val="en-US"/>
              </w:rPr>
            </w:pPr>
            <w:r w:rsidRPr="00A755A3">
              <w:rPr>
                <w:spacing w:val="0"/>
                <w:w w:val="100"/>
                <w:sz w:val="24"/>
                <w:szCs w:val="24"/>
                <w:lang w:val="en-US"/>
              </w:rPr>
              <w:t>1621</w:t>
            </w:r>
          </w:p>
        </w:tc>
        <w:tc>
          <w:tcPr>
            <w:tcW w:w="1214" w:type="dxa"/>
          </w:tcPr>
          <w:p w:rsidR="002C6872" w:rsidRPr="00A755A3" w:rsidRDefault="002C6872" w:rsidP="00580A1B">
            <w:pPr>
              <w:keepNext/>
              <w:spacing w:after="100" w:afterAutospacing="1" w:line="240" w:lineRule="auto"/>
              <w:jc w:val="center"/>
              <w:rPr>
                <w:spacing w:val="0"/>
                <w:w w:val="100"/>
                <w:sz w:val="24"/>
                <w:szCs w:val="24"/>
                <w:lang w:val="en-US"/>
              </w:rPr>
            </w:pPr>
            <w:r w:rsidRPr="00A755A3">
              <w:rPr>
                <w:spacing w:val="0"/>
                <w:w w:val="100"/>
                <w:sz w:val="24"/>
                <w:szCs w:val="24"/>
                <w:lang w:val="en-US"/>
              </w:rPr>
              <w:t>1049</w:t>
            </w:r>
          </w:p>
        </w:tc>
        <w:tc>
          <w:tcPr>
            <w:tcW w:w="1214" w:type="dxa"/>
          </w:tcPr>
          <w:p w:rsidR="002C6872" w:rsidRPr="00A755A3" w:rsidRDefault="002C6872" w:rsidP="00580A1B">
            <w:pPr>
              <w:keepNext/>
              <w:spacing w:after="100" w:afterAutospacing="1" w:line="240" w:lineRule="auto"/>
              <w:jc w:val="center"/>
              <w:rPr>
                <w:spacing w:val="0"/>
                <w:w w:val="100"/>
                <w:sz w:val="24"/>
                <w:szCs w:val="24"/>
                <w:lang w:val="en-US"/>
              </w:rPr>
            </w:pPr>
            <w:r w:rsidRPr="00A755A3">
              <w:rPr>
                <w:spacing w:val="0"/>
                <w:w w:val="100"/>
                <w:sz w:val="24"/>
                <w:szCs w:val="24"/>
                <w:lang w:val="en-US"/>
              </w:rPr>
              <w:t>938</w:t>
            </w:r>
          </w:p>
        </w:tc>
        <w:tc>
          <w:tcPr>
            <w:tcW w:w="1118" w:type="dxa"/>
          </w:tcPr>
          <w:p w:rsidR="002C6872" w:rsidRPr="00A755A3" w:rsidRDefault="002C6872" w:rsidP="00580A1B">
            <w:pPr>
              <w:keepNext/>
              <w:spacing w:after="100" w:afterAutospacing="1" w:line="240" w:lineRule="auto"/>
              <w:jc w:val="center"/>
              <w:rPr>
                <w:spacing w:val="0"/>
                <w:w w:val="100"/>
                <w:sz w:val="24"/>
                <w:szCs w:val="24"/>
                <w:lang w:val="en-US"/>
              </w:rPr>
            </w:pPr>
            <w:r w:rsidRPr="00A755A3">
              <w:rPr>
                <w:spacing w:val="0"/>
                <w:w w:val="100"/>
                <w:sz w:val="24"/>
                <w:szCs w:val="24"/>
                <w:lang w:val="en-US"/>
              </w:rPr>
              <w:t>2638</w:t>
            </w:r>
          </w:p>
        </w:tc>
        <w:tc>
          <w:tcPr>
            <w:tcW w:w="1296" w:type="dxa"/>
          </w:tcPr>
          <w:p w:rsidR="002C6872" w:rsidRPr="00A755A3" w:rsidRDefault="002C6872" w:rsidP="00580A1B">
            <w:pPr>
              <w:keepNext/>
              <w:spacing w:after="100" w:afterAutospacing="1" w:line="240" w:lineRule="auto"/>
              <w:jc w:val="center"/>
              <w:rPr>
                <w:spacing w:val="0"/>
                <w:w w:val="100"/>
                <w:sz w:val="24"/>
                <w:szCs w:val="24"/>
                <w:lang w:val="en-US"/>
              </w:rPr>
            </w:pPr>
            <w:r w:rsidRPr="00A755A3">
              <w:rPr>
                <w:spacing w:val="0"/>
                <w:w w:val="100"/>
                <w:sz w:val="24"/>
                <w:szCs w:val="24"/>
                <w:lang w:val="en-US"/>
              </w:rPr>
              <w:t>6077</w:t>
            </w:r>
          </w:p>
        </w:tc>
      </w:tr>
      <w:tr w:rsidR="002C6872" w:rsidRPr="00A755A3">
        <w:tc>
          <w:tcPr>
            <w:tcW w:w="1312" w:type="dxa"/>
          </w:tcPr>
          <w:p w:rsidR="002C6872" w:rsidRPr="00A755A3" w:rsidRDefault="002C6872" w:rsidP="00580A1B">
            <w:pPr>
              <w:spacing w:after="100" w:afterAutospacing="1" w:line="240" w:lineRule="auto"/>
              <w:jc w:val="center"/>
              <w:rPr>
                <w:spacing w:val="0"/>
                <w:w w:val="100"/>
                <w:sz w:val="24"/>
                <w:szCs w:val="24"/>
                <w:lang w:val="en-US"/>
              </w:rPr>
            </w:pPr>
            <w:r w:rsidRPr="00A755A3">
              <w:rPr>
                <w:spacing w:val="0"/>
                <w:w w:val="100"/>
                <w:sz w:val="24"/>
                <w:szCs w:val="24"/>
                <w:lang w:val="en-US"/>
              </w:rPr>
              <w:t>Granted</w:t>
            </w:r>
          </w:p>
        </w:tc>
        <w:tc>
          <w:tcPr>
            <w:tcW w:w="1064" w:type="dxa"/>
          </w:tcPr>
          <w:p w:rsidR="002C6872" w:rsidRPr="00A755A3" w:rsidRDefault="002C6872" w:rsidP="00580A1B">
            <w:pPr>
              <w:spacing w:after="100" w:afterAutospacing="1" w:line="240" w:lineRule="auto"/>
              <w:jc w:val="center"/>
              <w:rPr>
                <w:spacing w:val="0"/>
                <w:w w:val="100"/>
                <w:sz w:val="24"/>
                <w:szCs w:val="24"/>
                <w:lang w:val="en-US"/>
              </w:rPr>
            </w:pPr>
            <w:r w:rsidRPr="00A755A3">
              <w:rPr>
                <w:spacing w:val="0"/>
                <w:w w:val="100"/>
                <w:sz w:val="24"/>
                <w:szCs w:val="24"/>
                <w:lang w:val="en-US"/>
              </w:rPr>
              <w:t>1009</w:t>
            </w:r>
          </w:p>
        </w:tc>
        <w:tc>
          <w:tcPr>
            <w:tcW w:w="1153" w:type="dxa"/>
          </w:tcPr>
          <w:p w:rsidR="002C6872" w:rsidRPr="00A755A3" w:rsidRDefault="002C6872" w:rsidP="00580A1B">
            <w:pPr>
              <w:spacing w:after="100" w:afterAutospacing="1" w:line="240" w:lineRule="auto"/>
              <w:jc w:val="center"/>
              <w:rPr>
                <w:spacing w:val="0"/>
                <w:w w:val="100"/>
                <w:sz w:val="24"/>
                <w:szCs w:val="24"/>
                <w:lang w:val="en-US"/>
              </w:rPr>
            </w:pPr>
            <w:r w:rsidRPr="00A755A3">
              <w:rPr>
                <w:spacing w:val="0"/>
                <w:w w:val="100"/>
                <w:sz w:val="24"/>
                <w:szCs w:val="24"/>
                <w:lang w:val="en-US"/>
              </w:rPr>
              <w:t>838</w:t>
            </w:r>
          </w:p>
        </w:tc>
        <w:tc>
          <w:tcPr>
            <w:tcW w:w="1214" w:type="dxa"/>
          </w:tcPr>
          <w:p w:rsidR="002C6872" w:rsidRPr="00A755A3" w:rsidRDefault="002C6872" w:rsidP="00580A1B">
            <w:pPr>
              <w:spacing w:after="100" w:afterAutospacing="1" w:line="240" w:lineRule="auto"/>
              <w:jc w:val="center"/>
              <w:rPr>
                <w:spacing w:val="0"/>
                <w:w w:val="100"/>
                <w:sz w:val="24"/>
                <w:szCs w:val="24"/>
                <w:lang w:val="en-US"/>
              </w:rPr>
            </w:pPr>
            <w:r w:rsidRPr="00A755A3">
              <w:rPr>
                <w:spacing w:val="0"/>
                <w:w w:val="100"/>
                <w:sz w:val="24"/>
                <w:szCs w:val="24"/>
                <w:lang w:val="en-US"/>
              </w:rPr>
              <w:t>420</w:t>
            </w:r>
          </w:p>
        </w:tc>
        <w:tc>
          <w:tcPr>
            <w:tcW w:w="1214" w:type="dxa"/>
          </w:tcPr>
          <w:p w:rsidR="002C6872" w:rsidRPr="00A755A3" w:rsidRDefault="002C6872" w:rsidP="00580A1B">
            <w:pPr>
              <w:spacing w:after="100" w:afterAutospacing="1" w:line="240" w:lineRule="auto"/>
              <w:jc w:val="center"/>
              <w:rPr>
                <w:spacing w:val="0"/>
                <w:w w:val="100"/>
                <w:sz w:val="24"/>
                <w:szCs w:val="24"/>
                <w:lang w:val="en-US"/>
              </w:rPr>
            </w:pPr>
            <w:r w:rsidRPr="00A755A3">
              <w:rPr>
                <w:spacing w:val="0"/>
                <w:w w:val="100"/>
                <w:sz w:val="24"/>
                <w:szCs w:val="24"/>
                <w:lang w:val="en-US"/>
              </w:rPr>
              <w:t>367</w:t>
            </w:r>
          </w:p>
        </w:tc>
        <w:tc>
          <w:tcPr>
            <w:tcW w:w="1118" w:type="dxa"/>
          </w:tcPr>
          <w:p w:rsidR="002C6872" w:rsidRPr="00A755A3" w:rsidRDefault="002C6872" w:rsidP="00580A1B">
            <w:pPr>
              <w:spacing w:after="100" w:afterAutospacing="1" w:line="240" w:lineRule="auto"/>
              <w:jc w:val="center"/>
              <w:rPr>
                <w:spacing w:val="0"/>
                <w:w w:val="100"/>
                <w:sz w:val="24"/>
                <w:szCs w:val="24"/>
                <w:lang w:val="en-US"/>
              </w:rPr>
            </w:pPr>
            <w:r w:rsidRPr="00A755A3">
              <w:rPr>
                <w:spacing w:val="0"/>
                <w:w w:val="100"/>
                <w:sz w:val="24"/>
                <w:szCs w:val="24"/>
                <w:lang w:val="en-US"/>
              </w:rPr>
              <w:t>1474</w:t>
            </w:r>
          </w:p>
        </w:tc>
        <w:tc>
          <w:tcPr>
            <w:tcW w:w="1296" w:type="dxa"/>
          </w:tcPr>
          <w:p w:rsidR="002C6872" w:rsidRPr="00A755A3" w:rsidRDefault="002C6872" w:rsidP="00580A1B">
            <w:pPr>
              <w:spacing w:after="100" w:afterAutospacing="1" w:line="240" w:lineRule="auto"/>
              <w:jc w:val="center"/>
              <w:rPr>
                <w:spacing w:val="0"/>
                <w:w w:val="100"/>
                <w:sz w:val="24"/>
                <w:szCs w:val="24"/>
                <w:lang w:val="en-US"/>
              </w:rPr>
            </w:pPr>
            <w:r w:rsidRPr="00A755A3">
              <w:rPr>
                <w:spacing w:val="0"/>
                <w:w w:val="100"/>
                <w:sz w:val="24"/>
                <w:szCs w:val="24"/>
                <w:lang w:val="en-US"/>
              </w:rPr>
              <w:t>2632</w:t>
            </w:r>
          </w:p>
        </w:tc>
      </w:tr>
      <w:tr w:rsidR="002C6872" w:rsidRPr="00A755A3">
        <w:tc>
          <w:tcPr>
            <w:tcW w:w="1312" w:type="dxa"/>
          </w:tcPr>
          <w:p w:rsidR="002C6872" w:rsidRPr="00A755A3" w:rsidRDefault="002C6872" w:rsidP="00580A1B">
            <w:pPr>
              <w:spacing w:after="100" w:afterAutospacing="1" w:line="240" w:lineRule="auto"/>
              <w:jc w:val="center"/>
              <w:rPr>
                <w:spacing w:val="0"/>
                <w:w w:val="100"/>
                <w:sz w:val="24"/>
                <w:szCs w:val="24"/>
                <w:lang w:val="en-US"/>
              </w:rPr>
            </w:pPr>
            <w:r w:rsidRPr="00A755A3">
              <w:rPr>
                <w:spacing w:val="0"/>
                <w:w w:val="100"/>
                <w:sz w:val="24"/>
                <w:szCs w:val="24"/>
                <w:lang w:val="en-US"/>
              </w:rPr>
              <w:t>Refused</w:t>
            </w:r>
          </w:p>
        </w:tc>
        <w:tc>
          <w:tcPr>
            <w:tcW w:w="1064" w:type="dxa"/>
          </w:tcPr>
          <w:p w:rsidR="002C6872" w:rsidRPr="00A755A3" w:rsidRDefault="002C6872" w:rsidP="00580A1B">
            <w:pPr>
              <w:spacing w:after="100" w:afterAutospacing="1" w:line="240" w:lineRule="auto"/>
              <w:jc w:val="center"/>
              <w:rPr>
                <w:spacing w:val="0"/>
                <w:w w:val="100"/>
                <w:sz w:val="24"/>
                <w:szCs w:val="24"/>
                <w:lang w:val="en-US"/>
              </w:rPr>
            </w:pPr>
            <w:r w:rsidRPr="00A755A3">
              <w:rPr>
                <w:spacing w:val="0"/>
                <w:w w:val="100"/>
                <w:sz w:val="24"/>
                <w:szCs w:val="24"/>
                <w:lang w:val="en-US"/>
              </w:rPr>
              <w:t>114</w:t>
            </w:r>
          </w:p>
        </w:tc>
        <w:tc>
          <w:tcPr>
            <w:tcW w:w="1153" w:type="dxa"/>
          </w:tcPr>
          <w:p w:rsidR="002C6872" w:rsidRPr="00A755A3" w:rsidRDefault="002C6872" w:rsidP="00580A1B">
            <w:pPr>
              <w:spacing w:after="100" w:afterAutospacing="1" w:line="240" w:lineRule="auto"/>
              <w:jc w:val="center"/>
              <w:rPr>
                <w:spacing w:val="0"/>
                <w:w w:val="100"/>
                <w:sz w:val="24"/>
                <w:szCs w:val="24"/>
                <w:lang w:val="en-US"/>
              </w:rPr>
            </w:pPr>
            <w:r w:rsidRPr="00A755A3">
              <w:rPr>
                <w:spacing w:val="0"/>
                <w:w w:val="100"/>
                <w:sz w:val="24"/>
                <w:szCs w:val="24"/>
                <w:lang w:val="en-US"/>
              </w:rPr>
              <w:t>50</w:t>
            </w:r>
          </w:p>
        </w:tc>
        <w:tc>
          <w:tcPr>
            <w:tcW w:w="1214" w:type="dxa"/>
          </w:tcPr>
          <w:p w:rsidR="002C6872" w:rsidRPr="00A755A3" w:rsidRDefault="002C6872" w:rsidP="00580A1B">
            <w:pPr>
              <w:spacing w:after="100" w:afterAutospacing="1" w:line="240" w:lineRule="auto"/>
              <w:jc w:val="center"/>
              <w:rPr>
                <w:spacing w:val="0"/>
                <w:w w:val="100"/>
                <w:sz w:val="24"/>
                <w:szCs w:val="24"/>
                <w:lang w:val="en-US"/>
              </w:rPr>
            </w:pPr>
            <w:r w:rsidRPr="00A755A3">
              <w:rPr>
                <w:spacing w:val="0"/>
                <w:w w:val="100"/>
                <w:sz w:val="24"/>
                <w:szCs w:val="24"/>
                <w:lang w:val="en-US"/>
              </w:rPr>
              <w:t>23</w:t>
            </w:r>
          </w:p>
        </w:tc>
        <w:tc>
          <w:tcPr>
            <w:tcW w:w="1214" w:type="dxa"/>
          </w:tcPr>
          <w:p w:rsidR="002C6872" w:rsidRPr="00A755A3" w:rsidRDefault="002C6872" w:rsidP="00580A1B">
            <w:pPr>
              <w:spacing w:after="100" w:afterAutospacing="1" w:line="240" w:lineRule="auto"/>
              <w:jc w:val="center"/>
              <w:rPr>
                <w:spacing w:val="0"/>
                <w:w w:val="100"/>
                <w:sz w:val="24"/>
                <w:szCs w:val="24"/>
                <w:lang w:val="en-US"/>
              </w:rPr>
            </w:pPr>
            <w:r w:rsidRPr="00A755A3">
              <w:rPr>
                <w:spacing w:val="0"/>
                <w:w w:val="100"/>
                <w:sz w:val="24"/>
                <w:szCs w:val="24"/>
                <w:lang w:val="en-US"/>
              </w:rPr>
              <w:t>27</w:t>
            </w:r>
          </w:p>
        </w:tc>
        <w:tc>
          <w:tcPr>
            <w:tcW w:w="1118" w:type="dxa"/>
          </w:tcPr>
          <w:p w:rsidR="002C6872" w:rsidRPr="00A755A3" w:rsidRDefault="002C6872" w:rsidP="00580A1B">
            <w:pPr>
              <w:spacing w:after="100" w:afterAutospacing="1" w:line="240" w:lineRule="auto"/>
              <w:jc w:val="center"/>
              <w:rPr>
                <w:spacing w:val="0"/>
                <w:w w:val="100"/>
                <w:sz w:val="24"/>
                <w:szCs w:val="24"/>
                <w:lang w:val="en-US"/>
              </w:rPr>
            </w:pPr>
            <w:r w:rsidRPr="00A755A3">
              <w:rPr>
                <w:spacing w:val="0"/>
                <w:w w:val="100"/>
                <w:sz w:val="24"/>
                <w:szCs w:val="24"/>
                <w:lang w:val="en-US"/>
              </w:rPr>
              <w:t>87</w:t>
            </w:r>
          </w:p>
        </w:tc>
        <w:tc>
          <w:tcPr>
            <w:tcW w:w="1296" w:type="dxa"/>
          </w:tcPr>
          <w:p w:rsidR="002C6872" w:rsidRPr="00A755A3" w:rsidRDefault="002C6872" w:rsidP="00580A1B">
            <w:pPr>
              <w:spacing w:after="100" w:afterAutospacing="1" w:line="240" w:lineRule="auto"/>
              <w:jc w:val="center"/>
              <w:rPr>
                <w:spacing w:val="0"/>
                <w:w w:val="100"/>
                <w:sz w:val="24"/>
                <w:szCs w:val="24"/>
                <w:lang w:val="en-US"/>
              </w:rPr>
            </w:pPr>
            <w:r w:rsidRPr="00A755A3">
              <w:rPr>
                <w:spacing w:val="0"/>
                <w:w w:val="100"/>
                <w:sz w:val="24"/>
                <w:szCs w:val="24"/>
                <w:lang w:val="en-US"/>
              </w:rPr>
              <w:t>213</w:t>
            </w:r>
          </w:p>
        </w:tc>
      </w:tr>
      <w:tr w:rsidR="002C6872" w:rsidRPr="00A755A3">
        <w:tc>
          <w:tcPr>
            <w:tcW w:w="1312" w:type="dxa"/>
          </w:tcPr>
          <w:p w:rsidR="002C6872" w:rsidRPr="00A755A3" w:rsidRDefault="002C6872" w:rsidP="00580A1B">
            <w:pPr>
              <w:spacing w:after="100" w:afterAutospacing="1" w:line="240" w:lineRule="auto"/>
              <w:jc w:val="center"/>
              <w:rPr>
                <w:spacing w:val="0"/>
                <w:w w:val="100"/>
                <w:sz w:val="24"/>
                <w:szCs w:val="24"/>
                <w:lang w:val="en-US"/>
              </w:rPr>
            </w:pPr>
            <w:r w:rsidRPr="00A755A3">
              <w:rPr>
                <w:spacing w:val="0"/>
                <w:w w:val="100"/>
                <w:sz w:val="24"/>
                <w:szCs w:val="24"/>
                <w:lang w:val="en-US"/>
              </w:rPr>
              <w:t>Out of status</w:t>
            </w:r>
          </w:p>
        </w:tc>
        <w:tc>
          <w:tcPr>
            <w:tcW w:w="1064" w:type="dxa"/>
          </w:tcPr>
          <w:p w:rsidR="002C6872" w:rsidRPr="00A755A3" w:rsidRDefault="002C6872" w:rsidP="00580A1B">
            <w:pPr>
              <w:spacing w:after="100" w:afterAutospacing="1" w:line="240" w:lineRule="auto"/>
              <w:jc w:val="center"/>
              <w:rPr>
                <w:spacing w:val="0"/>
                <w:w w:val="100"/>
                <w:sz w:val="24"/>
                <w:szCs w:val="24"/>
                <w:lang w:val="en-US"/>
              </w:rPr>
            </w:pPr>
            <w:r w:rsidRPr="00A755A3">
              <w:rPr>
                <w:spacing w:val="0"/>
                <w:w w:val="100"/>
                <w:sz w:val="24"/>
                <w:szCs w:val="24"/>
                <w:lang w:val="en-US"/>
              </w:rPr>
              <w:t>182</w:t>
            </w:r>
          </w:p>
        </w:tc>
        <w:tc>
          <w:tcPr>
            <w:tcW w:w="1153" w:type="dxa"/>
          </w:tcPr>
          <w:p w:rsidR="002C6872" w:rsidRPr="00A755A3" w:rsidRDefault="002C6872" w:rsidP="00580A1B">
            <w:pPr>
              <w:spacing w:after="100" w:afterAutospacing="1" w:line="240" w:lineRule="auto"/>
              <w:jc w:val="center"/>
              <w:rPr>
                <w:spacing w:val="0"/>
                <w:w w:val="100"/>
                <w:sz w:val="24"/>
                <w:szCs w:val="24"/>
                <w:lang w:val="en-US"/>
              </w:rPr>
            </w:pPr>
            <w:r w:rsidRPr="00A755A3">
              <w:rPr>
                <w:spacing w:val="0"/>
                <w:w w:val="100"/>
                <w:sz w:val="24"/>
                <w:szCs w:val="24"/>
                <w:lang w:val="en-US"/>
              </w:rPr>
              <w:t>126</w:t>
            </w:r>
          </w:p>
        </w:tc>
        <w:tc>
          <w:tcPr>
            <w:tcW w:w="1214" w:type="dxa"/>
          </w:tcPr>
          <w:p w:rsidR="002C6872" w:rsidRPr="00A755A3" w:rsidRDefault="002C6872" w:rsidP="00580A1B">
            <w:pPr>
              <w:spacing w:after="100" w:afterAutospacing="1" w:line="240" w:lineRule="auto"/>
              <w:jc w:val="center"/>
              <w:rPr>
                <w:spacing w:val="0"/>
                <w:w w:val="100"/>
                <w:sz w:val="24"/>
                <w:szCs w:val="24"/>
                <w:lang w:val="en-US"/>
              </w:rPr>
            </w:pPr>
            <w:r w:rsidRPr="00A755A3">
              <w:rPr>
                <w:spacing w:val="0"/>
                <w:w w:val="100"/>
                <w:sz w:val="24"/>
                <w:szCs w:val="24"/>
                <w:lang w:val="en-US"/>
              </w:rPr>
              <w:t>73</w:t>
            </w:r>
          </w:p>
        </w:tc>
        <w:tc>
          <w:tcPr>
            <w:tcW w:w="1214" w:type="dxa"/>
          </w:tcPr>
          <w:p w:rsidR="002C6872" w:rsidRPr="00A755A3" w:rsidRDefault="002C6872" w:rsidP="00580A1B">
            <w:pPr>
              <w:spacing w:after="100" w:afterAutospacing="1" w:line="240" w:lineRule="auto"/>
              <w:jc w:val="center"/>
              <w:rPr>
                <w:spacing w:val="0"/>
                <w:w w:val="100"/>
                <w:sz w:val="24"/>
                <w:szCs w:val="24"/>
                <w:lang w:val="en-US"/>
              </w:rPr>
            </w:pPr>
            <w:r w:rsidRPr="00A755A3">
              <w:rPr>
                <w:spacing w:val="0"/>
                <w:w w:val="100"/>
                <w:sz w:val="24"/>
                <w:szCs w:val="24"/>
                <w:lang w:val="en-US"/>
              </w:rPr>
              <w:t>62</w:t>
            </w:r>
          </w:p>
        </w:tc>
        <w:tc>
          <w:tcPr>
            <w:tcW w:w="1118" w:type="dxa"/>
          </w:tcPr>
          <w:p w:rsidR="002C6872" w:rsidRPr="00A755A3" w:rsidRDefault="002C6872" w:rsidP="00580A1B">
            <w:pPr>
              <w:spacing w:after="100" w:afterAutospacing="1" w:line="240" w:lineRule="auto"/>
              <w:jc w:val="center"/>
              <w:rPr>
                <w:spacing w:val="0"/>
                <w:w w:val="100"/>
                <w:sz w:val="24"/>
                <w:szCs w:val="24"/>
                <w:lang w:val="en-US"/>
              </w:rPr>
            </w:pPr>
            <w:r w:rsidRPr="00A755A3">
              <w:rPr>
                <w:spacing w:val="0"/>
                <w:w w:val="100"/>
                <w:sz w:val="24"/>
                <w:szCs w:val="24"/>
                <w:lang w:val="en-US"/>
              </w:rPr>
              <w:t>228</w:t>
            </w:r>
          </w:p>
        </w:tc>
        <w:tc>
          <w:tcPr>
            <w:tcW w:w="1296" w:type="dxa"/>
          </w:tcPr>
          <w:p w:rsidR="002C6872" w:rsidRPr="00A755A3" w:rsidRDefault="002C6872" w:rsidP="00580A1B">
            <w:pPr>
              <w:spacing w:after="100" w:afterAutospacing="1" w:line="240" w:lineRule="auto"/>
              <w:jc w:val="center"/>
              <w:rPr>
                <w:spacing w:val="0"/>
                <w:w w:val="100"/>
                <w:sz w:val="24"/>
                <w:szCs w:val="24"/>
                <w:lang w:val="en-US"/>
              </w:rPr>
            </w:pPr>
            <w:r w:rsidRPr="00A755A3">
              <w:rPr>
                <w:spacing w:val="0"/>
                <w:w w:val="100"/>
                <w:sz w:val="24"/>
                <w:szCs w:val="24"/>
                <w:lang w:val="en-US"/>
              </w:rPr>
              <w:t>442</w:t>
            </w:r>
          </w:p>
        </w:tc>
      </w:tr>
      <w:tr w:rsidR="002C6872" w:rsidRPr="00A755A3">
        <w:trPr>
          <w:trHeight w:val="310"/>
        </w:trPr>
        <w:tc>
          <w:tcPr>
            <w:tcW w:w="1312" w:type="dxa"/>
          </w:tcPr>
          <w:p w:rsidR="002C6872" w:rsidRPr="00A755A3" w:rsidRDefault="002C6872" w:rsidP="00580A1B">
            <w:pPr>
              <w:spacing w:after="100" w:afterAutospacing="1" w:line="240" w:lineRule="auto"/>
              <w:jc w:val="center"/>
              <w:rPr>
                <w:spacing w:val="0"/>
                <w:w w:val="100"/>
                <w:sz w:val="24"/>
                <w:szCs w:val="24"/>
                <w:lang w:val="en-US"/>
              </w:rPr>
            </w:pPr>
            <w:r w:rsidRPr="00A755A3">
              <w:rPr>
                <w:spacing w:val="0"/>
                <w:w w:val="100"/>
                <w:sz w:val="24"/>
                <w:szCs w:val="24"/>
                <w:lang w:val="en-US"/>
              </w:rPr>
              <w:t>Final Total</w:t>
            </w:r>
          </w:p>
        </w:tc>
        <w:tc>
          <w:tcPr>
            <w:tcW w:w="1064" w:type="dxa"/>
          </w:tcPr>
          <w:p w:rsidR="002C6872" w:rsidRPr="00A755A3" w:rsidRDefault="002C6872" w:rsidP="00580A1B">
            <w:pPr>
              <w:spacing w:after="100" w:afterAutospacing="1" w:line="240" w:lineRule="auto"/>
              <w:jc w:val="center"/>
              <w:rPr>
                <w:spacing w:val="0"/>
                <w:w w:val="100"/>
                <w:sz w:val="24"/>
                <w:szCs w:val="24"/>
                <w:lang w:val="en-US"/>
              </w:rPr>
            </w:pPr>
            <w:r w:rsidRPr="00A755A3">
              <w:rPr>
                <w:spacing w:val="0"/>
                <w:w w:val="100"/>
                <w:sz w:val="24"/>
                <w:szCs w:val="24"/>
                <w:lang w:val="en-US"/>
              </w:rPr>
              <w:t>3776</w:t>
            </w:r>
          </w:p>
        </w:tc>
        <w:tc>
          <w:tcPr>
            <w:tcW w:w="1153" w:type="dxa"/>
          </w:tcPr>
          <w:p w:rsidR="002C6872" w:rsidRPr="00A755A3" w:rsidRDefault="002C6872" w:rsidP="00580A1B">
            <w:pPr>
              <w:spacing w:after="100" w:afterAutospacing="1" w:line="240" w:lineRule="auto"/>
              <w:jc w:val="center"/>
              <w:rPr>
                <w:spacing w:val="0"/>
                <w:w w:val="100"/>
                <w:sz w:val="24"/>
                <w:szCs w:val="24"/>
                <w:lang w:val="en-US"/>
              </w:rPr>
            </w:pPr>
            <w:r w:rsidRPr="00A755A3">
              <w:rPr>
                <w:spacing w:val="0"/>
                <w:w w:val="100"/>
                <w:sz w:val="24"/>
                <w:szCs w:val="24"/>
                <w:lang w:val="en-US"/>
              </w:rPr>
              <w:t>2635</w:t>
            </w:r>
          </w:p>
        </w:tc>
        <w:tc>
          <w:tcPr>
            <w:tcW w:w="1214" w:type="dxa"/>
          </w:tcPr>
          <w:p w:rsidR="002C6872" w:rsidRPr="00A755A3" w:rsidRDefault="002C6872" w:rsidP="00580A1B">
            <w:pPr>
              <w:spacing w:after="100" w:afterAutospacing="1" w:line="240" w:lineRule="auto"/>
              <w:jc w:val="center"/>
              <w:rPr>
                <w:spacing w:val="0"/>
                <w:w w:val="100"/>
                <w:sz w:val="24"/>
                <w:szCs w:val="24"/>
                <w:lang w:val="en-US"/>
              </w:rPr>
            </w:pPr>
            <w:r w:rsidRPr="00A755A3">
              <w:rPr>
                <w:spacing w:val="0"/>
                <w:w w:val="100"/>
                <w:sz w:val="24"/>
                <w:szCs w:val="24"/>
                <w:lang w:val="en-US"/>
              </w:rPr>
              <w:t>1565</w:t>
            </w:r>
          </w:p>
        </w:tc>
        <w:tc>
          <w:tcPr>
            <w:tcW w:w="1214" w:type="dxa"/>
          </w:tcPr>
          <w:p w:rsidR="002C6872" w:rsidRPr="00A755A3" w:rsidRDefault="002C6872" w:rsidP="00580A1B">
            <w:pPr>
              <w:spacing w:after="100" w:afterAutospacing="1" w:line="240" w:lineRule="auto"/>
              <w:jc w:val="center"/>
              <w:rPr>
                <w:spacing w:val="0"/>
                <w:w w:val="100"/>
                <w:sz w:val="24"/>
                <w:szCs w:val="24"/>
                <w:lang w:val="en-US"/>
              </w:rPr>
            </w:pPr>
            <w:r w:rsidRPr="00A755A3">
              <w:rPr>
                <w:spacing w:val="0"/>
                <w:w w:val="100"/>
                <w:sz w:val="24"/>
                <w:szCs w:val="24"/>
                <w:lang w:val="en-US"/>
              </w:rPr>
              <w:t>1394</w:t>
            </w:r>
          </w:p>
        </w:tc>
        <w:tc>
          <w:tcPr>
            <w:tcW w:w="1118" w:type="dxa"/>
          </w:tcPr>
          <w:p w:rsidR="002C6872" w:rsidRPr="00A755A3" w:rsidRDefault="002C6872" w:rsidP="00580A1B">
            <w:pPr>
              <w:spacing w:after="100" w:afterAutospacing="1" w:line="240" w:lineRule="auto"/>
              <w:jc w:val="center"/>
              <w:rPr>
                <w:spacing w:val="0"/>
                <w:w w:val="100"/>
                <w:sz w:val="24"/>
                <w:szCs w:val="24"/>
                <w:lang w:val="en-US"/>
              </w:rPr>
            </w:pPr>
            <w:r w:rsidRPr="00A755A3">
              <w:rPr>
                <w:spacing w:val="0"/>
                <w:w w:val="100"/>
                <w:sz w:val="24"/>
                <w:szCs w:val="24"/>
                <w:lang w:val="en-US"/>
              </w:rPr>
              <w:t>2247</w:t>
            </w:r>
          </w:p>
        </w:tc>
        <w:tc>
          <w:tcPr>
            <w:tcW w:w="1296" w:type="dxa"/>
          </w:tcPr>
          <w:p w:rsidR="002C6872" w:rsidRPr="00A755A3" w:rsidRDefault="002C6872" w:rsidP="00580A1B">
            <w:pPr>
              <w:spacing w:after="100" w:afterAutospacing="1" w:line="240" w:lineRule="auto"/>
              <w:jc w:val="center"/>
              <w:rPr>
                <w:spacing w:val="0"/>
                <w:w w:val="100"/>
                <w:sz w:val="24"/>
                <w:szCs w:val="24"/>
                <w:lang w:val="en-US"/>
              </w:rPr>
            </w:pPr>
            <w:r w:rsidRPr="00A755A3">
              <w:rPr>
                <w:spacing w:val="0"/>
                <w:w w:val="100"/>
                <w:sz w:val="24"/>
                <w:szCs w:val="24"/>
                <w:lang w:val="en-US"/>
              </w:rPr>
              <w:t>9364</w:t>
            </w:r>
          </w:p>
        </w:tc>
      </w:tr>
    </w:tbl>
    <w:p w:rsidR="002C6872" w:rsidRPr="00A755A3" w:rsidRDefault="002C6872" w:rsidP="00A755A3">
      <w:pPr>
        <w:spacing w:after="240" w:line="240" w:lineRule="auto"/>
        <w:jc w:val="both"/>
        <w:rPr>
          <w:spacing w:val="0"/>
          <w:w w:val="100"/>
          <w:sz w:val="24"/>
          <w:szCs w:val="24"/>
          <w:lang w:val="en-US"/>
        </w:rPr>
      </w:pPr>
      <w:r w:rsidRPr="00A755A3">
        <w:rPr>
          <w:spacing w:val="0"/>
          <w:w w:val="100"/>
          <w:sz w:val="24"/>
          <w:szCs w:val="24"/>
          <w:lang w:val="en-US"/>
        </w:rPr>
        <w:t xml:space="preserve">   </w:t>
      </w:r>
      <w:r w:rsidR="00580A1B">
        <w:rPr>
          <w:spacing w:val="0"/>
          <w:w w:val="100"/>
          <w:sz w:val="24"/>
          <w:szCs w:val="24"/>
          <w:lang w:val="en-US"/>
        </w:rPr>
        <w:tab/>
      </w:r>
      <w:r w:rsidRPr="00A755A3">
        <w:rPr>
          <w:spacing w:val="0"/>
          <w:w w:val="100"/>
          <w:sz w:val="24"/>
          <w:szCs w:val="24"/>
          <w:lang w:val="en-US"/>
        </w:rPr>
        <w:tab/>
        <w:t>Source: Ministry of Interior, General Directorate of Security, 2007</w:t>
      </w:r>
    </w:p>
    <w:p w:rsidR="002C6872" w:rsidRPr="00A755A3" w:rsidRDefault="002C6872" w:rsidP="00705A7E">
      <w:pPr>
        <w:spacing w:after="240" w:line="240" w:lineRule="auto"/>
        <w:ind w:firstLine="720"/>
        <w:jc w:val="both"/>
        <w:rPr>
          <w:i/>
          <w:spacing w:val="0"/>
          <w:w w:val="100"/>
          <w:sz w:val="24"/>
          <w:szCs w:val="24"/>
          <w:lang w:val="en-US"/>
        </w:rPr>
      </w:pPr>
      <w:r w:rsidRPr="00A755A3">
        <w:rPr>
          <w:i/>
          <w:spacing w:val="0"/>
          <w:w w:val="100"/>
          <w:sz w:val="24"/>
          <w:szCs w:val="24"/>
          <w:lang w:val="en-US"/>
        </w:rPr>
        <w:t>9.2.</w:t>
      </w:r>
      <w:r w:rsidR="007425AE">
        <w:rPr>
          <w:i/>
          <w:spacing w:val="0"/>
          <w:w w:val="100"/>
          <w:sz w:val="24"/>
          <w:szCs w:val="24"/>
          <w:lang w:val="en-US"/>
        </w:rPr>
        <w:t xml:space="preserve"> </w:t>
      </w:r>
      <w:r w:rsidRPr="00A755A3">
        <w:rPr>
          <w:i/>
          <w:spacing w:val="0"/>
          <w:w w:val="100"/>
          <w:sz w:val="24"/>
          <w:szCs w:val="24"/>
          <w:lang w:val="en-US"/>
        </w:rPr>
        <w:t>States Parties shall grant women equal rights with men with respect to the nationality of their children.</w:t>
      </w:r>
    </w:p>
    <w:p w:rsidR="002C6872" w:rsidRPr="00A755A3" w:rsidRDefault="002C6872" w:rsidP="00705A7E">
      <w:pPr>
        <w:spacing w:after="240" w:line="240" w:lineRule="auto"/>
        <w:ind w:firstLine="720"/>
        <w:jc w:val="both"/>
        <w:rPr>
          <w:spacing w:val="0"/>
          <w:w w:val="100"/>
          <w:sz w:val="24"/>
          <w:szCs w:val="24"/>
          <w:lang w:val="en-US"/>
        </w:rPr>
      </w:pPr>
      <w:r w:rsidRPr="00A755A3">
        <w:rPr>
          <w:spacing w:val="0"/>
          <w:w w:val="100"/>
          <w:sz w:val="24"/>
          <w:szCs w:val="24"/>
          <w:lang w:val="en-US"/>
        </w:rPr>
        <w:t xml:space="preserve">With an amendment made in </w:t>
      </w:r>
      <w:smartTag w:uri="urn:schemas-microsoft-com:office:smarttags" w:element="metricconverter">
        <w:smartTagPr>
          <w:attr w:name="ProductID" w:val="2001 in"/>
        </w:smartTagPr>
        <w:r w:rsidRPr="00A755A3">
          <w:rPr>
            <w:spacing w:val="0"/>
            <w:w w:val="100"/>
            <w:sz w:val="24"/>
            <w:szCs w:val="24"/>
            <w:lang w:val="en-US"/>
          </w:rPr>
          <w:t>2001 in</w:t>
        </w:r>
      </w:smartTag>
      <w:r w:rsidRPr="00A755A3">
        <w:rPr>
          <w:spacing w:val="0"/>
          <w:w w:val="100"/>
          <w:sz w:val="24"/>
          <w:szCs w:val="24"/>
          <w:lang w:val="en-US"/>
        </w:rPr>
        <w:t xml:space="preserve"> Article 66 of the Constitution, the inequality between men and women on this issue was eliminated. It is now possible for a child to acquire Turkish citizenship if either of his/her parents is Turkish.</w:t>
      </w:r>
    </w:p>
    <w:p w:rsidR="00705A7E" w:rsidRPr="00705A7E" w:rsidRDefault="00705A7E" w:rsidP="00705A7E">
      <w:pPr>
        <w:spacing w:line="120" w:lineRule="exact"/>
        <w:ind w:firstLine="720"/>
        <w:jc w:val="both"/>
        <w:rPr>
          <w:i/>
          <w:spacing w:val="0"/>
          <w:w w:val="100"/>
          <w:sz w:val="10"/>
          <w:szCs w:val="24"/>
          <w:lang w:val="en-US"/>
        </w:rPr>
      </w:pPr>
    </w:p>
    <w:p w:rsidR="002C6872" w:rsidRPr="00A755A3" w:rsidRDefault="002C6872" w:rsidP="00705A7E">
      <w:pPr>
        <w:spacing w:after="240" w:line="240" w:lineRule="auto"/>
        <w:ind w:firstLine="720"/>
        <w:jc w:val="both"/>
        <w:rPr>
          <w:i/>
          <w:spacing w:val="0"/>
          <w:w w:val="100"/>
          <w:sz w:val="24"/>
          <w:szCs w:val="24"/>
          <w:lang w:val="en-US"/>
        </w:rPr>
      </w:pPr>
      <w:r w:rsidRPr="00A755A3">
        <w:rPr>
          <w:i/>
          <w:spacing w:val="0"/>
          <w:w w:val="100"/>
          <w:sz w:val="24"/>
          <w:szCs w:val="24"/>
          <w:lang w:val="en-US"/>
        </w:rPr>
        <w:t>ARTICLE 10:</w:t>
      </w:r>
    </w:p>
    <w:p w:rsidR="002C6872" w:rsidRPr="00A755A3" w:rsidRDefault="002C6872" w:rsidP="00705A7E">
      <w:pPr>
        <w:spacing w:after="240" w:line="240" w:lineRule="auto"/>
        <w:ind w:firstLine="720"/>
        <w:jc w:val="both"/>
        <w:rPr>
          <w:i/>
          <w:spacing w:val="0"/>
          <w:w w:val="100"/>
          <w:sz w:val="24"/>
          <w:szCs w:val="24"/>
          <w:lang w:val="en-US"/>
        </w:rPr>
      </w:pPr>
      <w:r w:rsidRPr="00A755A3">
        <w:rPr>
          <w:i/>
          <w:spacing w:val="0"/>
          <w:w w:val="100"/>
          <w:sz w:val="24"/>
          <w:szCs w:val="24"/>
          <w:lang w:val="en-US"/>
        </w:rPr>
        <w:t xml:space="preserve">States Parties shall take all appropriate measures to eliminate discrimination against women in order to ensure to them equal rights with men in the field of education and in particular to ensure, on a basis of equality of men and women: </w:t>
      </w:r>
    </w:p>
    <w:p w:rsidR="002C6872" w:rsidRPr="00A755A3" w:rsidRDefault="002C6872" w:rsidP="00705A7E">
      <w:pPr>
        <w:spacing w:after="240" w:line="240" w:lineRule="auto"/>
        <w:ind w:firstLine="720"/>
        <w:jc w:val="both"/>
        <w:rPr>
          <w:i/>
          <w:spacing w:val="0"/>
          <w:w w:val="100"/>
          <w:sz w:val="24"/>
          <w:szCs w:val="24"/>
          <w:lang w:val="en-US"/>
        </w:rPr>
      </w:pPr>
      <w:r w:rsidRPr="00A755A3">
        <w:rPr>
          <w:i/>
          <w:spacing w:val="0"/>
          <w:w w:val="100"/>
          <w:sz w:val="24"/>
          <w:szCs w:val="24"/>
          <w:lang w:val="en-US"/>
        </w:rPr>
        <w:t>a)</w:t>
      </w:r>
      <w:r w:rsidRPr="00A755A3">
        <w:rPr>
          <w:spacing w:val="0"/>
          <w:w w:val="100"/>
          <w:sz w:val="24"/>
          <w:szCs w:val="24"/>
          <w:lang w:val="en-US"/>
        </w:rPr>
        <w:t xml:space="preserve"> </w:t>
      </w:r>
      <w:r w:rsidRPr="00A755A3">
        <w:rPr>
          <w:i/>
          <w:spacing w:val="0"/>
          <w:w w:val="100"/>
          <w:sz w:val="24"/>
          <w:szCs w:val="24"/>
          <w:lang w:val="en-US"/>
        </w:rPr>
        <w:t>The same conditions for career and vocational guidance, for access to studies and for the achievement of diplomas in educational establishments of all categories in rural as well as in urban areas; this equality shall be ensured in pre-school, general, technical, professional and higher technical education, as well as in all types of vocational training;</w:t>
      </w:r>
    </w:p>
    <w:p w:rsidR="002C6872" w:rsidRPr="00A755A3" w:rsidRDefault="002C6872" w:rsidP="00705A7E">
      <w:pPr>
        <w:spacing w:after="240" w:line="240" w:lineRule="auto"/>
        <w:ind w:firstLine="720"/>
        <w:jc w:val="both"/>
        <w:rPr>
          <w:spacing w:val="0"/>
          <w:w w:val="100"/>
          <w:sz w:val="24"/>
          <w:szCs w:val="24"/>
          <w:lang w:val="en-US"/>
        </w:rPr>
      </w:pPr>
      <w:smartTag w:uri="urn:schemas-microsoft-com:office:smarttags" w:element="country-region">
        <w:smartTag w:uri="urn:schemas-microsoft-com:office:smarttags" w:element="place">
          <w:r w:rsidRPr="00A755A3">
            <w:rPr>
              <w:spacing w:val="0"/>
              <w:w w:val="100"/>
              <w:sz w:val="24"/>
              <w:szCs w:val="24"/>
              <w:lang w:val="en-US"/>
            </w:rPr>
            <w:t>Turkey</w:t>
          </w:r>
        </w:smartTag>
      </w:smartTag>
      <w:r w:rsidRPr="00A755A3">
        <w:rPr>
          <w:spacing w:val="0"/>
          <w:w w:val="100"/>
          <w:sz w:val="24"/>
          <w:szCs w:val="24"/>
          <w:lang w:val="en-US"/>
        </w:rPr>
        <w:t xml:space="preserve">, party to CEDAW and other international agreements, has committed itself to the full protection of all rights of women and girls. </w:t>
      </w:r>
    </w:p>
    <w:p w:rsidR="002C6872" w:rsidRPr="00A755A3" w:rsidRDefault="002C6872" w:rsidP="00705A7E">
      <w:pPr>
        <w:spacing w:after="240" w:line="240" w:lineRule="auto"/>
        <w:ind w:firstLine="720"/>
        <w:jc w:val="both"/>
        <w:rPr>
          <w:spacing w:val="0"/>
          <w:w w:val="100"/>
          <w:sz w:val="24"/>
          <w:szCs w:val="24"/>
          <w:lang w:val="en-US"/>
        </w:rPr>
      </w:pPr>
      <w:r w:rsidRPr="00A755A3">
        <w:rPr>
          <w:spacing w:val="0"/>
          <w:w w:val="100"/>
          <w:sz w:val="24"/>
          <w:szCs w:val="24"/>
          <w:lang w:val="en-US"/>
        </w:rPr>
        <w:t xml:space="preserve">While in the last decade, </w:t>
      </w:r>
      <w:smartTag w:uri="urn:schemas-microsoft-com:office:smarttags" w:element="place">
        <w:smartTag w:uri="urn:schemas-microsoft-com:office:smarttags" w:element="country-region">
          <w:r w:rsidRPr="00A755A3">
            <w:rPr>
              <w:spacing w:val="0"/>
              <w:w w:val="100"/>
              <w:sz w:val="24"/>
              <w:szCs w:val="24"/>
              <w:lang w:val="en-US"/>
            </w:rPr>
            <w:t>Turkey</w:t>
          </w:r>
        </w:smartTag>
      </w:smartTag>
      <w:r w:rsidRPr="00A755A3">
        <w:rPr>
          <w:spacing w:val="0"/>
          <w:w w:val="100"/>
          <w:sz w:val="24"/>
          <w:szCs w:val="24"/>
          <w:lang w:val="en-US"/>
        </w:rPr>
        <w:t xml:space="preserve"> has made significant amendments in her Constitution and relevant laws in order to establish full equality between men and women, to better protect women’s rights and advance the status of women in society; these laws are not reflected in practice to a sufficient extent. </w:t>
      </w:r>
    </w:p>
    <w:p w:rsidR="002C6872" w:rsidRPr="00A755A3" w:rsidRDefault="002C6872" w:rsidP="00705A7E">
      <w:pPr>
        <w:spacing w:after="240" w:line="240" w:lineRule="auto"/>
        <w:ind w:firstLine="720"/>
        <w:jc w:val="both"/>
        <w:rPr>
          <w:spacing w:val="0"/>
          <w:w w:val="100"/>
          <w:sz w:val="24"/>
          <w:szCs w:val="24"/>
          <w:lang w:val="en-US"/>
        </w:rPr>
      </w:pPr>
      <w:r w:rsidRPr="00A755A3">
        <w:rPr>
          <w:spacing w:val="0"/>
          <w:w w:val="100"/>
          <w:sz w:val="24"/>
          <w:szCs w:val="24"/>
          <w:lang w:val="en-US"/>
        </w:rPr>
        <w:t>The provision in Article 42 of the Constitution that “Primary education is compulsory for all citizens of both sexes and is free of charge in state schools,” provides a non-discriminatory legal guarantee for the implementation of every child’s right to education, on the basis of equal opportunity. Provision of free, compulsory basic education to all and taking the measures necessary to reduce the number of dropouts are within the scope of this Constitutional principle. As is the case for all other rights, girls’ right to education is guaranteed under the Constitution and by the relevant sections of other legislative instruments.</w:t>
      </w:r>
    </w:p>
    <w:p w:rsidR="002C6872" w:rsidRPr="00A755A3" w:rsidRDefault="002C6872" w:rsidP="00705A7E">
      <w:pPr>
        <w:spacing w:after="240" w:line="240" w:lineRule="auto"/>
        <w:ind w:firstLine="720"/>
        <w:jc w:val="both"/>
        <w:rPr>
          <w:spacing w:val="0"/>
          <w:w w:val="100"/>
          <w:sz w:val="24"/>
          <w:szCs w:val="24"/>
          <w:lang w:val="en-US"/>
        </w:rPr>
      </w:pPr>
      <w:r w:rsidRPr="00A755A3">
        <w:rPr>
          <w:spacing w:val="0"/>
          <w:w w:val="100"/>
          <w:sz w:val="24"/>
          <w:szCs w:val="24"/>
          <w:lang w:val="en-US"/>
        </w:rPr>
        <w:t>In parallel with the regulations in the Constitution, the National Education Basic Law rests on the principle of “Generality and Equality”. It states that basic education is compulsory for all citizens of both sexes and is free of charge in state schools. Accordingly, each Turkish child shall avail his/herself of basic education services with no exception on the basis of gender.</w:t>
      </w:r>
      <w:r w:rsidRPr="00A755A3">
        <w:rPr>
          <w:spacing w:val="0"/>
          <w:w w:val="100"/>
          <w:sz w:val="24"/>
          <w:szCs w:val="24"/>
          <w:lang w:val="en-US"/>
        </w:rPr>
        <w:tab/>
      </w:r>
    </w:p>
    <w:p w:rsidR="002C6872" w:rsidRPr="00A755A3" w:rsidRDefault="002C6872" w:rsidP="00705A7E">
      <w:pPr>
        <w:spacing w:after="240" w:line="240" w:lineRule="auto"/>
        <w:ind w:firstLine="720"/>
        <w:jc w:val="both"/>
        <w:rPr>
          <w:spacing w:val="0"/>
          <w:w w:val="100"/>
          <w:sz w:val="24"/>
          <w:szCs w:val="24"/>
          <w:lang w:val="en-US"/>
        </w:rPr>
      </w:pPr>
      <w:r w:rsidRPr="00A755A3">
        <w:rPr>
          <w:spacing w:val="0"/>
          <w:w w:val="100"/>
          <w:sz w:val="24"/>
          <w:szCs w:val="24"/>
          <w:lang w:val="en-US"/>
        </w:rPr>
        <w:t>Within the recently initiated 9</w:t>
      </w:r>
      <w:r w:rsidRPr="00A755A3">
        <w:rPr>
          <w:spacing w:val="0"/>
          <w:w w:val="100"/>
          <w:sz w:val="24"/>
          <w:szCs w:val="24"/>
          <w:vertAlign w:val="superscript"/>
          <w:lang w:val="en-US"/>
        </w:rPr>
        <w:t>th</w:t>
      </w:r>
      <w:r w:rsidRPr="00A755A3">
        <w:rPr>
          <w:spacing w:val="0"/>
          <w:w w:val="100"/>
          <w:sz w:val="24"/>
          <w:szCs w:val="24"/>
          <w:lang w:val="en-US"/>
        </w:rPr>
        <w:t xml:space="preserve"> Development Plan Strategy for the years 2007 to 2013, schooling by girls is addressed as an issue of priority on the state agenda. This document states that “Necessary measures shall be taken with the aim of reducing the number of dropouts from primary education and the number of students attending secondary schools shall be increased with due emphasis on rural areas and girls”.</w:t>
      </w:r>
    </w:p>
    <w:p w:rsidR="002C6872" w:rsidRPr="00A755A3" w:rsidRDefault="002C6872" w:rsidP="00705A7E">
      <w:pPr>
        <w:spacing w:after="240" w:line="240" w:lineRule="auto"/>
        <w:ind w:firstLine="720"/>
        <w:jc w:val="both"/>
        <w:rPr>
          <w:spacing w:val="0"/>
          <w:w w:val="100"/>
          <w:sz w:val="24"/>
          <w:szCs w:val="24"/>
          <w:lang w:val="en-US"/>
        </w:rPr>
      </w:pPr>
      <w:r w:rsidRPr="00A755A3">
        <w:rPr>
          <w:spacing w:val="0"/>
          <w:w w:val="100"/>
          <w:sz w:val="24"/>
          <w:szCs w:val="24"/>
          <w:lang w:val="en-US"/>
        </w:rPr>
        <w:t xml:space="preserve">In </w:t>
      </w:r>
      <w:smartTag w:uri="urn:schemas-microsoft-com:office:smarttags" w:element="country-region">
        <w:smartTag w:uri="urn:schemas-microsoft-com:office:smarttags" w:element="place">
          <w:r w:rsidRPr="00A755A3">
            <w:rPr>
              <w:spacing w:val="0"/>
              <w:w w:val="100"/>
              <w:sz w:val="24"/>
              <w:szCs w:val="24"/>
              <w:lang w:val="en-US"/>
            </w:rPr>
            <w:t>Turkey</w:t>
          </w:r>
        </w:smartTag>
      </w:smartTag>
      <w:r w:rsidRPr="00A755A3">
        <w:rPr>
          <w:spacing w:val="0"/>
          <w:w w:val="100"/>
          <w:sz w:val="24"/>
          <w:szCs w:val="24"/>
          <w:lang w:val="en-US"/>
        </w:rPr>
        <w:t xml:space="preserve">, which has a young population of a high percentage, being unable to increase the schooling ratio and especially being unable to ensure the enrolment of girls of a higher ratio are the priority development problems. </w:t>
      </w:r>
    </w:p>
    <w:p w:rsidR="002C6872" w:rsidRPr="00A755A3" w:rsidRDefault="002C6872" w:rsidP="00705A7E">
      <w:pPr>
        <w:spacing w:after="240" w:line="240" w:lineRule="auto"/>
        <w:ind w:firstLine="720"/>
        <w:jc w:val="both"/>
        <w:rPr>
          <w:spacing w:val="0"/>
          <w:w w:val="100"/>
          <w:sz w:val="24"/>
          <w:szCs w:val="24"/>
          <w:lang w:val="en-US"/>
        </w:rPr>
      </w:pPr>
      <w:r w:rsidRPr="00A755A3">
        <w:rPr>
          <w:spacing w:val="0"/>
          <w:w w:val="100"/>
          <w:sz w:val="24"/>
          <w:szCs w:val="24"/>
          <w:lang w:val="en-US"/>
        </w:rPr>
        <w:t>Additionally, the measures such as introducing pre-school education into the education system, launching especially country-wide campaigns and starting to implement 8 year obligatory education in 1997 have impacted the participation of girls to education and their continuation to school in a positive way.</w:t>
      </w:r>
    </w:p>
    <w:p w:rsidR="002C6872" w:rsidRPr="00A755A3" w:rsidRDefault="002C6872" w:rsidP="00705A7E">
      <w:pPr>
        <w:spacing w:after="240" w:line="240" w:lineRule="auto"/>
        <w:ind w:firstLine="720"/>
        <w:jc w:val="both"/>
        <w:rPr>
          <w:spacing w:val="0"/>
          <w:w w:val="100"/>
          <w:sz w:val="24"/>
          <w:szCs w:val="24"/>
          <w:lang w:val="en-US"/>
        </w:rPr>
      </w:pPr>
      <w:r w:rsidRPr="00A755A3">
        <w:rPr>
          <w:spacing w:val="0"/>
          <w:w w:val="100"/>
          <w:sz w:val="24"/>
          <w:szCs w:val="24"/>
          <w:lang w:val="en-US"/>
        </w:rPr>
        <w:t xml:space="preserve">Considering the last seven years in </w:t>
      </w:r>
      <w:smartTag w:uri="urn:schemas-microsoft-com:office:smarttags" w:element="place">
        <w:smartTag w:uri="urn:schemas-microsoft-com:office:smarttags" w:element="country-region">
          <w:r w:rsidRPr="00A755A3">
            <w:rPr>
              <w:spacing w:val="0"/>
              <w:w w:val="100"/>
              <w:sz w:val="24"/>
              <w:szCs w:val="24"/>
              <w:lang w:val="en-US"/>
            </w:rPr>
            <w:t>Turkey</w:t>
          </w:r>
        </w:smartTag>
      </w:smartTag>
      <w:r w:rsidRPr="00A755A3">
        <w:rPr>
          <w:spacing w:val="0"/>
          <w:w w:val="100"/>
          <w:sz w:val="24"/>
          <w:szCs w:val="24"/>
          <w:lang w:val="en-US"/>
        </w:rPr>
        <w:t xml:space="preserve">, an increase is observed in the educational levels of girls, as can be seen in Tables 11 and 12. Girls’ attendance in pre-school education, which is not compulsory in </w:t>
      </w:r>
      <w:smartTag w:uri="urn:schemas-microsoft-com:office:smarttags" w:element="place">
        <w:smartTag w:uri="urn:schemas-microsoft-com:office:smarttags" w:element="country-region">
          <w:r w:rsidRPr="00A755A3">
            <w:rPr>
              <w:spacing w:val="0"/>
              <w:w w:val="100"/>
              <w:sz w:val="24"/>
              <w:szCs w:val="24"/>
              <w:lang w:val="en-US"/>
            </w:rPr>
            <w:t>Turkey</w:t>
          </w:r>
        </w:smartTag>
      </w:smartTag>
      <w:r w:rsidRPr="00A755A3">
        <w:rPr>
          <w:spacing w:val="0"/>
          <w:w w:val="100"/>
          <w:sz w:val="24"/>
          <w:szCs w:val="24"/>
          <w:lang w:val="en-US"/>
        </w:rPr>
        <w:t>, tripled from 2001 to 2007 and increased from 7.8% to 23.4%. Among the students receiving pre-school education in the 2006-2007 school year, percentage of girls is 47.8%, and the percentage of boys is 52.2% (See Tables 11 and 12).  A number of projects such as “My Family”, “7 is Too Late” Campaign, “Mother-Father-Child Education Project” and “Mobile Kindergarden” are being implemented with the cooperation of public agencies and NGO’s with the aim of increasing attendance rates in preschool education and awareness raising for women on this matter.</w:t>
      </w:r>
    </w:p>
    <w:p w:rsidR="00705A7E" w:rsidRPr="00705A7E" w:rsidRDefault="00705A7E" w:rsidP="00705A7E">
      <w:pPr>
        <w:spacing w:line="120" w:lineRule="exact"/>
        <w:jc w:val="both"/>
        <w:rPr>
          <w:spacing w:val="0"/>
          <w:w w:val="100"/>
          <w:sz w:val="10"/>
          <w:szCs w:val="24"/>
          <w:lang w:val="en-US"/>
        </w:rPr>
      </w:pPr>
    </w:p>
    <w:p w:rsidR="002C6872" w:rsidRPr="00A755A3" w:rsidRDefault="00705A7E" w:rsidP="00705A7E">
      <w:pPr>
        <w:spacing w:after="240" w:line="240" w:lineRule="auto"/>
        <w:jc w:val="center"/>
        <w:rPr>
          <w:spacing w:val="0"/>
          <w:w w:val="100"/>
          <w:sz w:val="24"/>
          <w:szCs w:val="24"/>
          <w:lang w:val="en-US"/>
        </w:rPr>
      </w:pPr>
      <w:r>
        <w:rPr>
          <w:spacing w:val="0"/>
          <w:w w:val="100"/>
          <w:sz w:val="24"/>
          <w:szCs w:val="24"/>
          <w:lang w:val="en-US"/>
        </w:rPr>
        <w:br w:type="page"/>
      </w:r>
      <w:r w:rsidR="002C6872" w:rsidRPr="00A755A3">
        <w:rPr>
          <w:spacing w:val="0"/>
          <w:w w:val="100"/>
          <w:sz w:val="24"/>
          <w:szCs w:val="24"/>
          <w:lang w:val="en-US"/>
        </w:rPr>
        <w:t xml:space="preserve">Table 11: 2000-2001 School Year Age Population, Number of Students and Percentage of </w:t>
      </w:r>
      <w:r>
        <w:rPr>
          <w:spacing w:val="0"/>
          <w:w w:val="100"/>
          <w:sz w:val="24"/>
          <w:szCs w:val="24"/>
          <w:lang w:val="en-US"/>
        </w:rPr>
        <w:br/>
      </w:r>
      <w:r w:rsidR="002C6872" w:rsidRPr="00A755A3">
        <w:rPr>
          <w:spacing w:val="0"/>
          <w:w w:val="100"/>
          <w:sz w:val="24"/>
          <w:szCs w:val="24"/>
          <w:lang w:val="en-US"/>
        </w:rPr>
        <w:t>Schooling</w:t>
      </w:r>
    </w:p>
    <w:tbl>
      <w:tblPr>
        <w:tblW w:w="99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firstRow="1" w:lastRow="1" w:firstColumn="1" w:lastColumn="1" w:noHBand="0" w:noVBand="0"/>
      </w:tblPr>
      <w:tblGrid>
        <w:gridCol w:w="1202"/>
        <w:gridCol w:w="1067"/>
        <w:gridCol w:w="992"/>
        <w:gridCol w:w="993"/>
        <w:gridCol w:w="990"/>
        <w:gridCol w:w="992"/>
        <w:gridCol w:w="1057"/>
        <w:gridCol w:w="900"/>
        <w:gridCol w:w="900"/>
        <w:gridCol w:w="900"/>
      </w:tblGrid>
      <w:tr w:rsidR="002C6872" w:rsidRPr="00705A7E">
        <w:trPr>
          <w:trHeight w:val="680"/>
        </w:trPr>
        <w:tc>
          <w:tcPr>
            <w:tcW w:w="1202" w:type="dxa"/>
            <w:vMerge w:val="restart"/>
            <w:tcBorders>
              <w:top w:val="single" w:sz="4" w:space="0" w:color="auto"/>
              <w:left w:val="single" w:sz="4" w:space="0" w:color="auto"/>
              <w:right w:val="single" w:sz="4" w:space="0" w:color="auto"/>
            </w:tcBorders>
            <w:tcMar>
              <w:left w:w="43" w:type="dxa"/>
              <w:right w:w="43" w:type="dxa"/>
            </w:tcMar>
            <w:vAlign w:val="center"/>
          </w:tcPr>
          <w:p w:rsidR="00705A7E" w:rsidRDefault="00705A7E" w:rsidP="00705A7E">
            <w:pPr>
              <w:pStyle w:val="WW-GvdeMetni2"/>
              <w:suppressAutoHyphens w:val="0"/>
              <w:spacing w:after="100" w:afterAutospacing="1" w:line="240" w:lineRule="auto"/>
              <w:jc w:val="center"/>
              <w:rPr>
                <w:noProof w:val="0"/>
                <w:sz w:val="20"/>
                <w:lang w:val="en-US"/>
              </w:rPr>
            </w:pPr>
          </w:p>
          <w:p w:rsidR="00705A7E" w:rsidRDefault="00705A7E" w:rsidP="00705A7E">
            <w:pPr>
              <w:pStyle w:val="WW-GvdeMetni2"/>
              <w:suppressAutoHyphens w:val="0"/>
              <w:spacing w:after="100" w:afterAutospacing="1" w:line="240" w:lineRule="auto"/>
              <w:jc w:val="center"/>
              <w:rPr>
                <w:noProof w:val="0"/>
                <w:sz w:val="20"/>
                <w:lang w:val="en-US"/>
              </w:rPr>
            </w:pPr>
          </w:p>
          <w:p w:rsidR="002C6872" w:rsidRPr="00705A7E" w:rsidRDefault="002C6872" w:rsidP="00705A7E">
            <w:pPr>
              <w:pStyle w:val="WW-GvdeMetni2"/>
              <w:suppressAutoHyphens w:val="0"/>
              <w:spacing w:after="100" w:afterAutospacing="1" w:line="240" w:lineRule="auto"/>
              <w:jc w:val="center"/>
              <w:rPr>
                <w:noProof w:val="0"/>
                <w:sz w:val="20"/>
                <w:lang w:val="en-US"/>
              </w:rPr>
            </w:pPr>
            <w:r w:rsidRPr="00705A7E">
              <w:rPr>
                <w:noProof w:val="0"/>
                <w:sz w:val="20"/>
                <w:lang w:val="en-US"/>
              </w:rPr>
              <w:t>Educational level</w:t>
            </w:r>
          </w:p>
        </w:tc>
        <w:tc>
          <w:tcPr>
            <w:tcW w:w="3052" w:type="dxa"/>
            <w:gridSpan w:val="3"/>
            <w:tcBorders>
              <w:top w:val="single" w:sz="4" w:space="0" w:color="auto"/>
              <w:left w:val="single" w:sz="4" w:space="0" w:color="auto"/>
              <w:bottom w:val="single" w:sz="4" w:space="0" w:color="auto"/>
              <w:right w:val="single" w:sz="4" w:space="0" w:color="auto"/>
            </w:tcBorders>
            <w:tcMar>
              <w:left w:w="43" w:type="dxa"/>
              <w:right w:w="43" w:type="dxa"/>
            </w:tcMar>
            <w:vAlign w:val="center"/>
          </w:tcPr>
          <w:p w:rsidR="002C6872" w:rsidRPr="00705A7E" w:rsidRDefault="002C6872" w:rsidP="00705A7E">
            <w:pPr>
              <w:spacing w:after="100" w:afterAutospacing="1" w:line="240" w:lineRule="auto"/>
              <w:ind w:firstLine="567"/>
              <w:jc w:val="center"/>
              <w:rPr>
                <w:spacing w:val="0"/>
                <w:w w:val="100"/>
                <w:lang w:val="en-US"/>
              </w:rPr>
            </w:pPr>
            <w:r w:rsidRPr="00705A7E">
              <w:rPr>
                <w:spacing w:val="0"/>
                <w:w w:val="100"/>
                <w:lang w:val="en-US"/>
              </w:rPr>
              <w:t>Age Population</w:t>
            </w:r>
          </w:p>
        </w:tc>
        <w:tc>
          <w:tcPr>
            <w:tcW w:w="3039" w:type="dxa"/>
            <w:gridSpan w:val="3"/>
            <w:tcBorders>
              <w:top w:val="single" w:sz="4" w:space="0" w:color="auto"/>
              <w:left w:val="single" w:sz="4" w:space="0" w:color="auto"/>
              <w:bottom w:val="single" w:sz="4" w:space="0" w:color="auto"/>
              <w:right w:val="single" w:sz="4" w:space="0" w:color="auto"/>
            </w:tcBorders>
            <w:tcMar>
              <w:left w:w="43" w:type="dxa"/>
              <w:right w:w="43" w:type="dxa"/>
            </w:tcMar>
            <w:vAlign w:val="center"/>
          </w:tcPr>
          <w:p w:rsidR="002C6872" w:rsidRPr="00705A7E" w:rsidRDefault="002C6872" w:rsidP="00705A7E">
            <w:pPr>
              <w:spacing w:after="100" w:afterAutospacing="1" w:line="240" w:lineRule="auto"/>
              <w:ind w:firstLine="567"/>
              <w:jc w:val="center"/>
              <w:rPr>
                <w:spacing w:val="0"/>
                <w:w w:val="100"/>
                <w:lang w:val="en-US"/>
              </w:rPr>
            </w:pPr>
            <w:r w:rsidRPr="00705A7E">
              <w:rPr>
                <w:spacing w:val="0"/>
                <w:w w:val="100"/>
                <w:lang w:val="en-US"/>
              </w:rPr>
              <w:t>Number of students</w:t>
            </w:r>
          </w:p>
        </w:tc>
        <w:tc>
          <w:tcPr>
            <w:tcW w:w="2700" w:type="dxa"/>
            <w:gridSpan w:val="3"/>
            <w:tcBorders>
              <w:top w:val="single" w:sz="4" w:space="0" w:color="auto"/>
              <w:left w:val="single" w:sz="4" w:space="0" w:color="auto"/>
              <w:bottom w:val="single" w:sz="4" w:space="0" w:color="auto"/>
              <w:right w:val="single" w:sz="4" w:space="0" w:color="auto"/>
            </w:tcBorders>
            <w:tcMar>
              <w:left w:w="43" w:type="dxa"/>
              <w:right w:w="43" w:type="dxa"/>
            </w:tcMar>
            <w:vAlign w:val="center"/>
          </w:tcPr>
          <w:p w:rsidR="002C6872" w:rsidRPr="00705A7E" w:rsidRDefault="002C6872" w:rsidP="00705A7E">
            <w:pPr>
              <w:pStyle w:val="WW-GvdeMetni2"/>
              <w:suppressAutoHyphens w:val="0"/>
              <w:spacing w:after="100" w:afterAutospacing="1" w:line="240" w:lineRule="auto"/>
              <w:jc w:val="center"/>
              <w:rPr>
                <w:noProof w:val="0"/>
                <w:sz w:val="20"/>
                <w:lang w:val="en-US"/>
              </w:rPr>
            </w:pPr>
            <w:r w:rsidRPr="00705A7E">
              <w:rPr>
                <w:noProof w:val="0"/>
                <w:sz w:val="20"/>
                <w:lang w:val="en-US"/>
              </w:rPr>
              <w:t>Percentage of schooling %</w:t>
            </w:r>
          </w:p>
        </w:tc>
      </w:tr>
      <w:tr w:rsidR="002C6872" w:rsidRPr="00705A7E">
        <w:trPr>
          <w:trHeight w:val="680"/>
        </w:trPr>
        <w:tc>
          <w:tcPr>
            <w:tcW w:w="1202" w:type="dxa"/>
            <w:vMerge/>
            <w:tcBorders>
              <w:left w:val="single" w:sz="4" w:space="0" w:color="auto"/>
              <w:bottom w:val="single" w:sz="4" w:space="0" w:color="auto"/>
              <w:right w:val="single" w:sz="4" w:space="0" w:color="auto"/>
            </w:tcBorders>
            <w:tcMar>
              <w:left w:w="43" w:type="dxa"/>
              <w:right w:w="43" w:type="dxa"/>
            </w:tcMar>
            <w:vAlign w:val="center"/>
          </w:tcPr>
          <w:p w:rsidR="002C6872" w:rsidRPr="00705A7E" w:rsidRDefault="002C6872" w:rsidP="00705A7E">
            <w:pPr>
              <w:spacing w:after="100" w:afterAutospacing="1" w:line="240" w:lineRule="auto"/>
              <w:jc w:val="center"/>
              <w:rPr>
                <w:spacing w:val="0"/>
                <w:w w:val="100"/>
                <w:lang w:val="en-US"/>
              </w:rPr>
            </w:pPr>
          </w:p>
        </w:tc>
        <w:tc>
          <w:tcPr>
            <w:tcW w:w="1067" w:type="dxa"/>
            <w:tcBorders>
              <w:top w:val="single" w:sz="4" w:space="0" w:color="auto"/>
              <w:left w:val="single" w:sz="4" w:space="0" w:color="auto"/>
              <w:bottom w:val="single" w:sz="4" w:space="0" w:color="auto"/>
              <w:right w:val="single" w:sz="4" w:space="0" w:color="auto"/>
            </w:tcBorders>
            <w:tcMar>
              <w:left w:w="43" w:type="dxa"/>
              <w:right w:w="43" w:type="dxa"/>
            </w:tcMar>
            <w:vAlign w:val="center"/>
          </w:tcPr>
          <w:p w:rsidR="002C6872" w:rsidRPr="00705A7E" w:rsidRDefault="002C6872" w:rsidP="00705A7E">
            <w:pPr>
              <w:spacing w:after="100" w:afterAutospacing="1" w:line="240" w:lineRule="auto"/>
              <w:ind w:hanging="15"/>
              <w:jc w:val="center"/>
              <w:rPr>
                <w:spacing w:val="0"/>
                <w:w w:val="100"/>
                <w:lang w:val="en-US"/>
              </w:rPr>
            </w:pPr>
            <w:r w:rsidRPr="00705A7E">
              <w:rPr>
                <w:spacing w:val="0"/>
                <w:w w:val="100"/>
                <w:lang w:val="en-US"/>
              </w:rPr>
              <w:t>Total number of students</w:t>
            </w:r>
          </w:p>
        </w:tc>
        <w:tc>
          <w:tcPr>
            <w:tcW w:w="992" w:type="dxa"/>
            <w:tcBorders>
              <w:top w:val="single" w:sz="4" w:space="0" w:color="auto"/>
              <w:left w:val="single" w:sz="4" w:space="0" w:color="auto"/>
              <w:bottom w:val="single" w:sz="4" w:space="0" w:color="auto"/>
              <w:right w:val="single" w:sz="4" w:space="0" w:color="auto"/>
            </w:tcBorders>
            <w:tcMar>
              <w:left w:w="43" w:type="dxa"/>
              <w:right w:w="43" w:type="dxa"/>
            </w:tcMar>
            <w:vAlign w:val="center"/>
          </w:tcPr>
          <w:p w:rsidR="002C6872" w:rsidRPr="00705A7E" w:rsidRDefault="002C6872" w:rsidP="00705A7E">
            <w:pPr>
              <w:spacing w:after="100" w:afterAutospacing="1" w:line="240" w:lineRule="auto"/>
              <w:ind w:hanging="15"/>
              <w:jc w:val="center"/>
              <w:rPr>
                <w:spacing w:val="0"/>
                <w:w w:val="100"/>
                <w:lang w:val="en-US"/>
              </w:rPr>
            </w:pPr>
            <w:r w:rsidRPr="00705A7E">
              <w:rPr>
                <w:spacing w:val="0"/>
                <w:w w:val="100"/>
                <w:lang w:val="en-US"/>
              </w:rPr>
              <w:t>No./</w:t>
            </w:r>
            <w:r w:rsidR="00705A7E">
              <w:rPr>
                <w:spacing w:val="0"/>
                <w:w w:val="100"/>
                <w:lang w:val="en-US"/>
              </w:rPr>
              <w:br/>
            </w:r>
            <w:r w:rsidRPr="00705A7E">
              <w:rPr>
                <w:spacing w:val="0"/>
                <w:w w:val="100"/>
                <w:lang w:val="en-US"/>
              </w:rPr>
              <w:t>Percentage of male students</w:t>
            </w:r>
          </w:p>
        </w:tc>
        <w:tc>
          <w:tcPr>
            <w:tcW w:w="993" w:type="dxa"/>
            <w:tcBorders>
              <w:top w:val="single" w:sz="4" w:space="0" w:color="auto"/>
              <w:left w:val="single" w:sz="4" w:space="0" w:color="auto"/>
              <w:bottom w:val="single" w:sz="4" w:space="0" w:color="auto"/>
              <w:right w:val="single" w:sz="4" w:space="0" w:color="auto"/>
            </w:tcBorders>
            <w:tcMar>
              <w:left w:w="43" w:type="dxa"/>
              <w:right w:w="43" w:type="dxa"/>
            </w:tcMar>
            <w:vAlign w:val="center"/>
          </w:tcPr>
          <w:p w:rsidR="002C6872" w:rsidRPr="00705A7E" w:rsidRDefault="002C6872" w:rsidP="00705A7E">
            <w:pPr>
              <w:spacing w:after="100" w:afterAutospacing="1" w:line="240" w:lineRule="auto"/>
              <w:jc w:val="center"/>
              <w:rPr>
                <w:spacing w:val="0"/>
                <w:w w:val="100"/>
                <w:lang w:val="en-US"/>
              </w:rPr>
            </w:pPr>
            <w:r w:rsidRPr="00705A7E">
              <w:rPr>
                <w:spacing w:val="0"/>
                <w:w w:val="100"/>
                <w:lang w:val="en-US"/>
              </w:rPr>
              <w:t>No./</w:t>
            </w:r>
            <w:r w:rsidR="00705A7E">
              <w:rPr>
                <w:spacing w:val="0"/>
                <w:w w:val="100"/>
                <w:lang w:val="en-US"/>
              </w:rPr>
              <w:br/>
            </w:r>
            <w:r w:rsidRPr="00705A7E">
              <w:rPr>
                <w:spacing w:val="0"/>
                <w:w w:val="100"/>
                <w:lang w:val="en-US"/>
              </w:rPr>
              <w:t>Percentage of female students</w:t>
            </w:r>
          </w:p>
        </w:tc>
        <w:tc>
          <w:tcPr>
            <w:tcW w:w="990" w:type="dxa"/>
            <w:tcBorders>
              <w:top w:val="single" w:sz="4" w:space="0" w:color="auto"/>
              <w:left w:val="single" w:sz="4" w:space="0" w:color="auto"/>
              <w:bottom w:val="single" w:sz="4" w:space="0" w:color="auto"/>
              <w:right w:val="single" w:sz="4" w:space="0" w:color="auto"/>
            </w:tcBorders>
            <w:tcMar>
              <w:left w:w="43" w:type="dxa"/>
              <w:right w:w="43" w:type="dxa"/>
            </w:tcMar>
            <w:vAlign w:val="center"/>
          </w:tcPr>
          <w:p w:rsidR="002C6872" w:rsidRPr="00705A7E" w:rsidRDefault="002C6872" w:rsidP="00705A7E">
            <w:pPr>
              <w:spacing w:after="100" w:afterAutospacing="1" w:line="240" w:lineRule="auto"/>
              <w:ind w:hanging="15"/>
              <w:jc w:val="center"/>
              <w:rPr>
                <w:spacing w:val="0"/>
                <w:w w:val="100"/>
                <w:lang w:val="en-US"/>
              </w:rPr>
            </w:pPr>
            <w:r w:rsidRPr="00705A7E">
              <w:rPr>
                <w:spacing w:val="0"/>
                <w:w w:val="100"/>
                <w:lang w:val="en-US"/>
              </w:rPr>
              <w:t>Total number of students</w:t>
            </w:r>
          </w:p>
        </w:tc>
        <w:tc>
          <w:tcPr>
            <w:tcW w:w="992" w:type="dxa"/>
            <w:tcBorders>
              <w:top w:val="single" w:sz="4" w:space="0" w:color="auto"/>
              <w:left w:val="single" w:sz="4" w:space="0" w:color="auto"/>
              <w:bottom w:val="single" w:sz="4" w:space="0" w:color="auto"/>
              <w:right w:val="single" w:sz="4" w:space="0" w:color="auto"/>
            </w:tcBorders>
            <w:tcMar>
              <w:left w:w="43" w:type="dxa"/>
              <w:right w:w="43" w:type="dxa"/>
            </w:tcMar>
            <w:vAlign w:val="center"/>
          </w:tcPr>
          <w:p w:rsidR="002C6872" w:rsidRPr="00705A7E" w:rsidRDefault="002C6872" w:rsidP="00705A7E">
            <w:pPr>
              <w:spacing w:after="100" w:afterAutospacing="1" w:line="240" w:lineRule="auto"/>
              <w:ind w:hanging="15"/>
              <w:jc w:val="center"/>
              <w:rPr>
                <w:spacing w:val="0"/>
                <w:w w:val="100"/>
                <w:lang w:val="en-US"/>
              </w:rPr>
            </w:pPr>
            <w:r w:rsidRPr="00705A7E">
              <w:rPr>
                <w:spacing w:val="0"/>
                <w:w w:val="100"/>
                <w:lang w:val="en-US"/>
              </w:rPr>
              <w:t>No./</w:t>
            </w:r>
            <w:r w:rsidR="00705A7E">
              <w:rPr>
                <w:spacing w:val="0"/>
                <w:w w:val="100"/>
                <w:lang w:val="en-US"/>
              </w:rPr>
              <w:br/>
            </w:r>
            <w:r w:rsidRPr="00705A7E">
              <w:rPr>
                <w:spacing w:val="0"/>
                <w:w w:val="100"/>
                <w:lang w:val="en-US"/>
              </w:rPr>
              <w:t>Percentage of male students</w:t>
            </w:r>
          </w:p>
        </w:tc>
        <w:tc>
          <w:tcPr>
            <w:tcW w:w="1057" w:type="dxa"/>
            <w:tcBorders>
              <w:top w:val="single" w:sz="4" w:space="0" w:color="auto"/>
              <w:left w:val="single" w:sz="4" w:space="0" w:color="auto"/>
              <w:bottom w:val="single" w:sz="4" w:space="0" w:color="auto"/>
              <w:right w:val="single" w:sz="4" w:space="0" w:color="auto"/>
            </w:tcBorders>
            <w:tcMar>
              <w:left w:w="43" w:type="dxa"/>
              <w:right w:w="43" w:type="dxa"/>
            </w:tcMar>
            <w:vAlign w:val="center"/>
          </w:tcPr>
          <w:p w:rsidR="002C6872" w:rsidRPr="00705A7E" w:rsidRDefault="002C6872" w:rsidP="00705A7E">
            <w:pPr>
              <w:spacing w:after="100" w:afterAutospacing="1" w:line="240" w:lineRule="auto"/>
              <w:jc w:val="center"/>
              <w:rPr>
                <w:spacing w:val="0"/>
                <w:w w:val="100"/>
                <w:lang w:val="en-US"/>
              </w:rPr>
            </w:pPr>
            <w:r w:rsidRPr="00705A7E">
              <w:rPr>
                <w:spacing w:val="0"/>
                <w:w w:val="100"/>
                <w:lang w:val="en-US"/>
              </w:rPr>
              <w:t>No./</w:t>
            </w:r>
            <w:r w:rsidR="00705A7E">
              <w:rPr>
                <w:spacing w:val="0"/>
                <w:w w:val="100"/>
                <w:lang w:val="en-US"/>
              </w:rPr>
              <w:br/>
            </w:r>
            <w:r w:rsidRPr="00705A7E">
              <w:rPr>
                <w:spacing w:val="0"/>
                <w:w w:val="100"/>
                <w:lang w:val="en-US"/>
              </w:rPr>
              <w:t>Percentage of female students</w:t>
            </w:r>
          </w:p>
        </w:tc>
        <w:tc>
          <w:tcPr>
            <w:tcW w:w="900" w:type="dxa"/>
            <w:tcBorders>
              <w:top w:val="single" w:sz="4" w:space="0" w:color="auto"/>
              <w:left w:val="single" w:sz="4" w:space="0" w:color="auto"/>
              <w:bottom w:val="single" w:sz="4" w:space="0" w:color="auto"/>
              <w:right w:val="single" w:sz="4" w:space="0" w:color="auto"/>
            </w:tcBorders>
            <w:tcMar>
              <w:left w:w="43" w:type="dxa"/>
              <w:right w:w="43" w:type="dxa"/>
            </w:tcMar>
            <w:vAlign w:val="center"/>
          </w:tcPr>
          <w:p w:rsidR="002C6872" w:rsidRPr="00705A7E" w:rsidRDefault="002C6872" w:rsidP="00705A7E">
            <w:pPr>
              <w:spacing w:after="100" w:afterAutospacing="1" w:line="240" w:lineRule="auto"/>
              <w:ind w:hanging="15"/>
              <w:jc w:val="center"/>
              <w:rPr>
                <w:spacing w:val="0"/>
                <w:w w:val="100"/>
                <w:lang w:val="en-US"/>
              </w:rPr>
            </w:pPr>
            <w:r w:rsidRPr="00705A7E">
              <w:rPr>
                <w:spacing w:val="0"/>
                <w:w w:val="100"/>
                <w:lang w:val="en-US"/>
              </w:rPr>
              <w:t>Total</w:t>
            </w:r>
          </w:p>
          <w:p w:rsidR="002C6872" w:rsidRPr="00705A7E" w:rsidRDefault="002C6872" w:rsidP="00705A7E">
            <w:pPr>
              <w:spacing w:after="100" w:afterAutospacing="1" w:line="240" w:lineRule="auto"/>
              <w:ind w:hanging="15"/>
              <w:jc w:val="center"/>
              <w:rPr>
                <w:spacing w:val="0"/>
                <w:w w:val="100"/>
                <w:lang w:val="en-US"/>
              </w:rPr>
            </w:pPr>
            <w:r w:rsidRPr="00705A7E">
              <w:rPr>
                <w:spacing w:val="0"/>
                <w:w w:val="100"/>
                <w:lang w:val="en-US"/>
              </w:rPr>
              <w:t>Gross/Net</w:t>
            </w:r>
          </w:p>
        </w:tc>
        <w:tc>
          <w:tcPr>
            <w:tcW w:w="900" w:type="dxa"/>
            <w:tcBorders>
              <w:top w:val="single" w:sz="4" w:space="0" w:color="auto"/>
              <w:left w:val="single" w:sz="4" w:space="0" w:color="auto"/>
              <w:bottom w:val="single" w:sz="4" w:space="0" w:color="auto"/>
              <w:right w:val="single" w:sz="4" w:space="0" w:color="auto"/>
            </w:tcBorders>
            <w:tcMar>
              <w:left w:w="43" w:type="dxa"/>
              <w:right w:w="43" w:type="dxa"/>
            </w:tcMar>
            <w:vAlign w:val="center"/>
          </w:tcPr>
          <w:p w:rsidR="002C6872" w:rsidRPr="00705A7E" w:rsidRDefault="002C6872" w:rsidP="00705A7E">
            <w:pPr>
              <w:spacing w:after="100" w:afterAutospacing="1" w:line="240" w:lineRule="auto"/>
              <w:ind w:hanging="15"/>
              <w:jc w:val="center"/>
              <w:rPr>
                <w:spacing w:val="0"/>
                <w:w w:val="100"/>
                <w:lang w:val="en-US"/>
              </w:rPr>
            </w:pPr>
            <w:r w:rsidRPr="00705A7E">
              <w:rPr>
                <w:spacing w:val="0"/>
                <w:w w:val="100"/>
                <w:lang w:val="en-US"/>
              </w:rPr>
              <w:t>Male</w:t>
            </w:r>
          </w:p>
          <w:p w:rsidR="002C6872" w:rsidRPr="00705A7E" w:rsidRDefault="002C6872" w:rsidP="00705A7E">
            <w:pPr>
              <w:spacing w:after="100" w:afterAutospacing="1" w:line="240" w:lineRule="auto"/>
              <w:ind w:hanging="15"/>
              <w:jc w:val="center"/>
              <w:rPr>
                <w:spacing w:val="0"/>
                <w:w w:val="100"/>
                <w:lang w:val="en-US"/>
              </w:rPr>
            </w:pPr>
            <w:r w:rsidRPr="00705A7E">
              <w:rPr>
                <w:spacing w:val="0"/>
                <w:w w:val="100"/>
                <w:lang w:val="en-US"/>
              </w:rPr>
              <w:t>Gross/Net</w:t>
            </w:r>
          </w:p>
        </w:tc>
        <w:tc>
          <w:tcPr>
            <w:tcW w:w="900" w:type="dxa"/>
            <w:tcBorders>
              <w:top w:val="single" w:sz="4" w:space="0" w:color="auto"/>
              <w:left w:val="single" w:sz="4" w:space="0" w:color="auto"/>
              <w:bottom w:val="single" w:sz="4" w:space="0" w:color="auto"/>
              <w:right w:val="single" w:sz="4" w:space="0" w:color="auto"/>
            </w:tcBorders>
            <w:tcMar>
              <w:left w:w="43" w:type="dxa"/>
              <w:right w:w="43" w:type="dxa"/>
            </w:tcMar>
            <w:vAlign w:val="center"/>
          </w:tcPr>
          <w:p w:rsidR="002C6872" w:rsidRPr="00705A7E" w:rsidRDefault="002C6872" w:rsidP="00705A7E">
            <w:pPr>
              <w:spacing w:after="100" w:afterAutospacing="1" w:line="240" w:lineRule="auto"/>
              <w:ind w:hanging="15"/>
              <w:jc w:val="center"/>
              <w:rPr>
                <w:spacing w:val="0"/>
                <w:w w:val="100"/>
                <w:lang w:val="en-US"/>
              </w:rPr>
            </w:pPr>
            <w:r w:rsidRPr="00705A7E">
              <w:rPr>
                <w:spacing w:val="0"/>
                <w:w w:val="100"/>
                <w:lang w:val="en-US"/>
              </w:rPr>
              <w:t>Female</w:t>
            </w:r>
          </w:p>
          <w:p w:rsidR="002C6872" w:rsidRPr="00705A7E" w:rsidRDefault="002C6872" w:rsidP="00705A7E">
            <w:pPr>
              <w:spacing w:after="100" w:afterAutospacing="1" w:line="240" w:lineRule="auto"/>
              <w:ind w:hanging="15"/>
              <w:jc w:val="center"/>
              <w:rPr>
                <w:spacing w:val="0"/>
                <w:w w:val="100"/>
                <w:lang w:val="en-US"/>
              </w:rPr>
            </w:pPr>
            <w:r w:rsidRPr="00705A7E">
              <w:rPr>
                <w:spacing w:val="0"/>
                <w:w w:val="100"/>
                <w:lang w:val="en-US"/>
              </w:rPr>
              <w:t>Gross/Net</w:t>
            </w:r>
          </w:p>
        </w:tc>
      </w:tr>
      <w:tr w:rsidR="002C6872" w:rsidRPr="00705A7E">
        <w:trPr>
          <w:trHeight w:val="685"/>
        </w:trPr>
        <w:tc>
          <w:tcPr>
            <w:tcW w:w="1202" w:type="dxa"/>
            <w:tcBorders>
              <w:top w:val="single" w:sz="4" w:space="0" w:color="auto"/>
              <w:left w:val="single" w:sz="4" w:space="0" w:color="auto"/>
              <w:right w:val="single" w:sz="4" w:space="0" w:color="auto"/>
            </w:tcBorders>
            <w:tcMar>
              <w:left w:w="43" w:type="dxa"/>
              <w:right w:w="43" w:type="dxa"/>
            </w:tcMar>
            <w:vAlign w:val="center"/>
          </w:tcPr>
          <w:p w:rsidR="002C6872" w:rsidRPr="00705A7E" w:rsidRDefault="002C6872" w:rsidP="00705A7E">
            <w:pPr>
              <w:spacing w:after="100" w:afterAutospacing="1" w:line="240" w:lineRule="auto"/>
              <w:jc w:val="center"/>
              <w:rPr>
                <w:spacing w:val="0"/>
                <w:w w:val="100"/>
                <w:lang w:val="en-US"/>
              </w:rPr>
            </w:pPr>
            <w:r w:rsidRPr="00705A7E">
              <w:rPr>
                <w:spacing w:val="0"/>
                <w:w w:val="100"/>
                <w:lang w:val="en-US"/>
              </w:rPr>
              <w:t>Pre-school</w:t>
            </w:r>
          </w:p>
          <w:p w:rsidR="002C6872" w:rsidRPr="00705A7E" w:rsidRDefault="002C6872" w:rsidP="00705A7E">
            <w:pPr>
              <w:spacing w:after="100" w:afterAutospacing="1" w:line="240" w:lineRule="auto"/>
              <w:jc w:val="center"/>
              <w:rPr>
                <w:spacing w:val="0"/>
                <w:w w:val="100"/>
                <w:lang w:val="en-US"/>
              </w:rPr>
            </w:pPr>
            <w:r w:rsidRPr="00705A7E">
              <w:rPr>
                <w:spacing w:val="0"/>
                <w:w w:val="100"/>
                <w:lang w:val="en-US"/>
              </w:rPr>
              <w:t>(48-72 months)</w:t>
            </w:r>
          </w:p>
        </w:tc>
        <w:tc>
          <w:tcPr>
            <w:tcW w:w="1067" w:type="dxa"/>
            <w:tcBorders>
              <w:top w:val="single" w:sz="4" w:space="0" w:color="auto"/>
              <w:left w:val="single" w:sz="4" w:space="0" w:color="auto"/>
              <w:right w:val="single" w:sz="4" w:space="0" w:color="auto"/>
            </w:tcBorders>
            <w:tcMar>
              <w:left w:w="43" w:type="dxa"/>
              <w:right w:w="43" w:type="dxa"/>
            </w:tcMar>
            <w:vAlign w:val="center"/>
          </w:tcPr>
          <w:p w:rsidR="002C6872" w:rsidRPr="00705A7E" w:rsidRDefault="002C6872" w:rsidP="00705A7E">
            <w:pPr>
              <w:spacing w:after="100" w:afterAutospacing="1" w:line="240" w:lineRule="auto"/>
              <w:ind w:hanging="15"/>
              <w:jc w:val="center"/>
              <w:rPr>
                <w:spacing w:val="0"/>
                <w:w w:val="100"/>
                <w:lang w:val="en-US"/>
              </w:rPr>
            </w:pPr>
            <w:r w:rsidRPr="00705A7E">
              <w:rPr>
                <w:spacing w:val="0"/>
                <w:w w:val="100"/>
                <w:lang w:val="en-US"/>
              </w:rPr>
              <w:t>2.810.000</w:t>
            </w:r>
          </w:p>
        </w:tc>
        <w:tc>
          <w:tcPr>
            <w:tcW w:w="992" w:type="dxa"/>
            <w:tcBorders>
              <w:top w:val="single" w:sz="4" w:space="0" w:color="auto"/>
              <w:left w:val="single" w:sz="4" w:space="0" w:color="auto"/>
              <w:right w:val="single" w:sz="4" w:space="0" w:color="auto"/>
            </w:tcBorders>
            <w:tcMar>
              <w:left w:w="43" w:type="dxa"/>
              <w:right w:w="43" w:type="dxa"/>
            </w:tcMar>
            <w:vAlign w:val="center"/>
          </w:tcPr>
          <w:p w:rsidR="002C6872" w:rsidRPr="00705A7E" w:rsidRDefault="002C6872" w:rsidP="00705A7E">
            <w:pPr>
              <w:spacing w:after="100" w:afterAutospacing="1" w:line="240" w:lineRule="auto"/>
              <w:ind w:hanging="15"/>
              <w:jc w:val="center"/>
              <w:rPr>
                <w:spacing w:val="0"/>
                <w:w w:val="100"/>
                <w:lang w:val="en-US"/>
              </w:rPr>
            </w:pPr>
            <w:r w:rsidRPr="00705A7E">
              <w:rPr>
                <w:spacing w:val="0"/>
                <w:w w:val="100"/>
                <w:lang w:val="en-US"/>
              </w:rPr>
              <w:t>1.430.000</w:t>
            </w:r>
            <w:r w:rsidR="001403D9">
              <w:rPr>
                <w:spacing w:val="0"/>
                <w:w w:val="100"/>
                <w:lang w:val="en-US"/>
              </w:rPr>
              <w:br/>
            </w:r>
            <w:r w:rsidRPr="00705A7E">
              <w:rPr>
                <w:spacing w:val="0"/>
                <w:w w:val="100"/>
                <w:lang w:val="en-US"/>
              </w:rPr>
              <w:t>(50.88%)</w:t>
            </w:r>
          </w:p>
        </w:tc>
        <w:tc>
          <w:tcPr>
            <w:tcW w:w="993" w:type="dxa"/>
            <w:tcBorders>
              <w:top w:val="single" w:sz="4" w:space="0" w:color="auto"/>
              <w:left w:val="single" w:sz="4" w:space="0" w:color="auto"/>
              <w:right w:val="single" w:sz="4" w:space="0" w:color="auto"/>
            </w:tcBorders>
            <w:tcMar>
              <w:left w:w="43" w:type="dxa"/>
              <w:right w:w="43" w:type="dxa"/>
            </w:tcMar>
            <w:vAlign w:val="center"/>
          </w:tcPr>
          <w:p w:rsidR="002C6872" w:rsidRPr="00705A7E" w:rsidRDefault="002C6872" w:rsidP="00705A7E">
            <w:pPr>
              <w:spacing w:after="100" w:afterAutospacing="1" w:line="240" w:lineRule="auto"/>
              <w:ind w:hanging="15"/>
              <w:jc w:val="center"/>
              <w:rPr>
                <w:spacing w:val="0"/>
                <w:w w:val="100"/>
                <w:lang w:val="en-US"/>
              </w:rPr>
            </w:pPr>
            <w:r w:rsidRPr="00705A7E">
              <w:rPr>
                <w:spacing w:val="0"/>
                <w:w w:val="100"/>
                <w:lang w:val="en-US"/>
              </w:rPr>
              <w:t>1.380.000</w:t>
            </w:r>
            <w:r w:rsidR="001403D9">
              <w:rPr>
                <w:spacing w:val="0"/>
                <w:w w:val="100"/>
                <w:lang w:val="en-US"/>
              </w:rPr>
              <w:br/>
            </w:r>
            <w:r w:rsidRPr="00705A7E">
              <w:rPr>
                <w:spacing w:val="0"/>
                <w:w w:val="100"/>
                <w:lang w:val="en-US"/>
              </w:rPr>
              <w:t>(49.11%)</w:t>
            </w:r>
          </w:p>
        </w:tc>
        <w:tc>
          <w:tcPr>
            <w:tcW w:w="990" w:type="dxa"/>
            <w:tcBorders>
              <w:top w:val="single" w:sz="4" w:space="0" w:color="auto"/>
              <w:left w:val="single" w:sz="4" w:space="0" w:color="auto"/>
              <w:right w:val="single" w:sz="4" w:space="0" w:color="auto"/>
            </w:tcBorders>
            <w:tcMar>
              <w:left w:w="43" w:type="dxa"/>
              <w:right w:w="43" w:type="dxa"/>
            </w:tcMar>
            <w:vAlign w:val="center"/>
          </w:tcPr>
          <w:p w:rsidR="002C6872" w:rsidRPr="00705A7E" w:rsidRDefault="002C6872" w:rsidP="00705A7E">
            <w:pPr>
              <w:spacing w:after="100" w:afterAutospacing="1" w:line="240" w:lineRule="auto"/>
              <w:ind w:hanging="15"/>
              <w:jc w:val="center"/>
              <w:rPr>
                <w:spacing w:val="0"/>
                <w:w w:val="100"/>
                <w:lang w:val="en-US"/>
              </w:rPr>
            </w:pPr>
            <w:r w:rsidRPr="00705A7E">
              <w:rPr>
                <w:spacing w:val="0"/>
                <w:w w:val="100"/>
                <w:lang w:val="en-US"/>
              </w:rPr>
              <w:t>227.464</w:t>
            </w:r>
          </w:p>
        </w:tc>
        <w:tc>
          <w:tcPr>
            <w:tcW w:w="992" w:type="dxa"/>
            <w:tcBorders>
              <w:top w:val="single" w:sz="4" w:space="0" w:color="auto"/>
              <w:left w:val="single" w:sz="4" w:space="0" w:color="auto"/>
              <w:right w:val="single" w:sz="4" w:space="0" w:color="auto"/>
            </w:tcBorders>
            <w:tcMar>
              <w:left w:w="43" w:type="dxa"/>
              <w:right w:w="43" w:type="dxa"/>
            </w:tcMar>
            <w:vAlign w:val="center"/>
          </w:tcPr>
          <w:p w:rsidR="002C6872" w:rsidRPr="00705A7E" w:rsidRDefault="002C6872" w:rsidP="00705A7E">
            <w:pPr>
              <w:spacing w:after="100" w:afterAutospacing="1" w:line="240" w:lineRule="auto"/>
              <w:ind w:hanging="15"/>
              <w:jc w:val="center"/>
              <w:rPr>
                <w:spacing w:val="0"/>
                <w:w w:val="100"/>
                <w:lang w:val="en-US"/>
              </w:rPr>
            </w:pPr>
            <w:r w:rsidRPr="00705A7E">
              <w:rPr>
                <w:spacing w:val="0"/>
                <w:w w:val="100"/>
                <w:lang w:val="en-US"/>
              </w:rPr>
              <w:t>119.821 (52.68%)</w:t>
            </w:r>
          </w:p>
        </w:tc>
        <w:tc>
          <w:tcPr>
            <w:tcW w:w="1057" w:type="dxa"/>
            <w:tcBorders>
              <w:top w:val="single" w:sz="4" w:space="0" w:color="auto"/>
              <w:left w:val="single" w:sz="4" w:space="0" w:color="auto"/>
              <w:right w:val="single" w:sz="4" w:space="0" w:color="auto"/>
            </w:tcBorders>
            <w:tcMar>
              <w:left w:w="43" w:type="dxa"/>
              <w:right w:w="43" w:type="dxa"/>
            </w:tcMar>
            <w:vAlign w:val="center"/>
          </w:tcPr>
          <w:p w:rsidR="002C6872" w:rsidRPr="00705A7E" w:rsidRDefault="002C6872" w:rsidP="00705A7E">
            <w:pPr>
              <w:spacing w:after="100" w:afterAutospacing="1" w:line="240" w:lineRule="auto"/>
              <w:ind w:hanging="15"/>
              <w:jc w:val="center"/>
              <w:rPr>
                <w:spacing w:val="0"/>
                <w:w w:val="100"/>
                <w:lang w:val="en-US"/>
              </w:rPr>
            </w:pPr>
            <w:r w:rsidRPr="00705A7E">
              <w:rPr>
                <w:spacing w:val="0"/>
                <w:w w:val="100"/>
                <w:lang w:val="en-US"/>
              </w:rPr>
              <w:t>107.643</w:t>
            </w:r>
            <w:r w:rsidR="001403D9">
              <w:rPr>
                <w:spacing w:val="0"/>
                <w:w w:val="100"/>
                <w:lang w:val="en-US"/>
              </w:rPr>
              <w:t xml:space="preserve"> </w:t>
            </w:r>
            <w:r w:rsidRPr="00705A7E">
              <w:rPr>
                <w:spacing w:val="0"/>
                <w:w w:val="100"/>
                <w:lang w:val="en-US"/>
              </w:rPr>
              <w:t>(47.32%)</w:t>
            </w:r>
          </w:p>
        </w:tc>
        <w:tc>
          <w:tcPr>
            <w:tcW w:w="900" w:type="dxa"/>
            <w:tcBorders>
              <w:top w:val="single" w:sz="4" w:space="0" w:color="auto"/>
              <w:left w:val="single" w:sz="4" w:space="0" w:color="auto"/>
              <w:right w:val="single" w:sz="4" w:space="0" w:color="auto"/>
            </w:tcBorders>
            <w:tcMar>
              <w:left w:w="43" w:type="dxa"/>
              <w:right w:w="43" w:type="dxa"/>
            </w:tcMar>
            <w:vAlign w:val="center"/>
          </w:tcPr>
          <w:p w:rsidR="002C6872" w:rsidRPr="00705A7E" w:rsidRDefault="002C6872" w:rsidP="00705A7E">
            <w:pPr>
              <w:spacing w:after="100" w:afterAutospacing="1" w:line="240" w:lineRule="auto"/>
              <w:ind w:hanging="15"/>
              <w:jc w:val="center"/>
              <w:rPr>
                <w:spacing w:val="0"/>
                <w:w w:val="100"/>
                <w:lang w:val="en-US"/>
              </w:rPr>
            </w:pPr>
            <w:r w:rsidRPr="00705A7E">
              <w:rPr>
                <w:spacing w:val="0"/>
                <w:w w:val="100"/>
                <w:lang w:val="en-US"/>
              </w:rPr>
              <w:t>8.09/</w:t>
            </w:r>
            <w:r w:rsidR="001403D9">
              <w:rPr>
                <w:spacing w:val="0"/>
                <w:w w:val="100"/>
                <w:lang w:val="en-US"/>
              </w:rPr>
              <w:br/>
            </w:r>
            <w:r w:rsidRPr="00705A7E">
              <w:rPr>
                <w:spacing w:val="0"/>
                <w:w w:val="100"/>
                <w:lang w:val="en-US"/>
              </w:rPr>
              <w:t>7.83</w:t>
            </w:r>
          </w:p>
        </w:tc>
        <w:tc>
          <w:tcPr>
            <w:tcW w:w="900" w:type="dxa"/>
            <w:tcBorders>
              <w:top w:val="single" w:sz="4" w:space="0" w:color="auto"/>
              <w:left w:val="single" w:sz="4" w:space="0" w:color="auto"/>
              <w:right w:val="single" w:sz="4" w:space="0" w:color="auto"/>
            </w:tcBorders>
            <w:tcMar>
              <w:left w:w="43" w:type="dxa"/>
              <w:right w:w="43" w:type="dxa"/>
            </w:tcMar>
            <w:vAlign w:val="center"/>
          </w:tcPr>
          <w:p w:rsidR="002C6872" w:rsidRPr="00705A7E" w:rsidRDefault="002C6872" w:rsidP="00705A7E">
            <w:pPr>
              <w:spacing w:after="100" w:afterAutospacing="1" w:line="240" w:lineRule="auto"/>
              <w:ind w:hanging="15"/>
              <w:jc w:val="center"/>
              <w:rPr>
                <w:spacing w:val="0"/>
                <w:w w:val="100"/>
                <w:lang w:val="en-US"/>
              </w:rPr>
            </w:pPr>
            <w:r w:rsidRPr="00705A7E">
              <w:rPr>
                <w:spacing w:val="0"/>
                <w:w w:val="100"/>
                <w:lang w:val="en-US"/>
              </w:rPr>
              <w:t>8.37/</w:t>
            </w:r>
            <w:r w:rsidR="001403D9">
              <w:rPr>
                <w:spacing w:val="0"/>
                <w:w w:val="100"/>
                <w:lang w:val="en-US"/>
              </w:rPr>
              <w:br/>
            </w:r>
            <w:r w:rsidRPr="00705A7E">
              <w:rPr>
                <w:spacing w:val="0"/>
                <w:w w:val="100"/>
                <w:lang w:val="en-US"/>
              </w:rPr>
              <w:t>8.11</w:t>
            </w:r>
          </w:p>
        </w:tc>
        <w:tc>
          <w:tcPr>
            <w:tcW w:w="900" w:type="dxa"/>
            <w:tcBorders>
              <w:top w:val="single" w:sz="4" w:space="0" w:color="auto"/>
              <w:left w:val="single" w:sz="4" w:space="0" w:color="auto"/>
              <w:right w:val="single" w:sz="4" w:space="0" w:color="auto"/>
            </w:tcBorders>
            <w:tcMar>
              <w:left w:w="43" w:type="dxa"/>
              <w:right w:w="43" w:type="dxa"/>
            </w:tcMar>
            <w:vAlign w:val="center"/>
          </w:tcPr>
          <w:p w:rsidR="002C6872" w:rsidRPr="00705A7E" w:rsidRDefault="002C6872" w:rsidP="00705A7E">
            <w:pPr>
              <w:spacing w:after="100" w:afterAutospacing="1" w:line="240" w:lineRule="auto"/>
              <w:ind w:hanging="15"/>
              <w:jc w:val="center"/>
              <w:rPr>
                <w:spacing w:val="0"/>
                <w:w w:val="100"/>
                <w:lang w:val="en-US"/>
              </w:rPr>
            </w:pPr>
            <w:r w:rsidRPr="00705A7E">
              <w:rPr>
                <w:spacing w:val="0"/>
                <w:w w:val="100"/>
                <w:lang w:val="en-US"/>
              </w:rPr>
              <w:t>7.80/</w:t>
            </w:r>
            <w:r w:rsidR="001403D9">
              <w:rPr>
                <w:spacing w:val="0"/>
                <w:w w:val="100"/>
                <w:lang w:val="en-US"/>
              </w:rPr>
              <w:br/>
            </w:r>
            <w:r w:rsidRPr="00705A7E">
              <w:rPr>
                <w:spacing w:val="0"/>
                <w:w w:val="100"/>
                <w:lang w:val="en-US"/>
              </w:rPr>
              <w:t>7.54</w:t>
            </w:r>
          </w:p>
        </w:tc>
      </w:tr>
      <w:tr w:rsidR="002C6872" w:rsidRPr="00705A7E">
        <w:trPr>
          <w:trHeight w:val="680"/>
        </w:trPr>
        <w:tc>
          <w:tcPr>
            <w:tcW w:w="1202" w:type="dxa"/>
            <w:tcBorders>
              <w:top w:val="single" w:sz="4" w:space="0" w:color="auto"/>
              <w:left w:val="single" w:sz="4" w:space="0" w:color="auto"/>
              <w:bottom w:val="single" w:sz="4" w:space="0" w:color="auto"/>
              <w:right w:val="single" w:sz="4" w:space="0" w:color="auto"/>
            </w:tcBorders>
            <w:tcMar>
              <w:left w:w="43" w:type="dxa"/>
              <w:right w:w="43" w:type="dxa"/>
            </w:tcMar>
            <w:vAlign w:val="center"/>
          </w:tcPr>
          <w:p w:rsidR="002C6872" w:rsidRPr="00705A7E" w:rsidRDefault="002C6872" w:rsidP="00705A7E">
            <w:pPr>
              <w:spacing w:after="100" w:afterAutospacing="1" w:line="240" w:lineRule="auto"/>
              <w:jc w:val="center"/>
              <w:rPr>
                <w:spacing w:val="0"/>
                <w:w w:val="100"/>
                <w:lang w:val="en-US"/>
              </w:rPr>
            </w:pPr>
            <w:r w:rsidRPr="00705A7E">
              <w:rPr>
                <w:spacing w:val="0"/>
                <w:w w:val="100"/>
                <w:lang w:val="en-US"/>
              </w:rPr>
              <w:t>Primary Education</w:t>
            </w:r>
          </w:p>
        </w:tc>
        <w:tc>
          <w:tcPr>
            <w:tcW w:w="1067" w:type="dxa"/>
            <w:tcBorders>
              <w:top w:val="single" w:sz="4" w:space="0" w:color="auto"/>
              <w:left w:val="single" w:sz="4" w:space="0" w:color="auto"/>
              <w:bottom w:val="single" w:sz="4" w:space="0" w:color="auto"/>
              <w:right w:val="single" w:sz="4" w:space="0" w:color="auto"/>
            </w:tcBorders>
            <w:tcMar>
              <w:left w:w="43" w:type="dxa"/>
              <w:right w:w="43" w:type="dxa"/>
            </w:tcMar>
            <w:vAlign w:val="center"/>
          </w:tcPr>
          <w:p w:rsidR="002C6872" w:rsidRPr="00705A7E" w:rsidRDefault="002C6872" w:rsidP="00705A7E">
            <w:pPr>
              <w:spacing w:after="100" w:afterAutospacing="1" w:line="240" w:lineRule="auto"/>
              <w:ind w:hanging="15"/>
              <w:jc w:val="center"/>
              <w:rPr>
                <w:spacing w:val="0"/>
                <w:w w:val="100"/>
                <w:lang w:val="en-US"/>
              </w:rPr>
            </w:pPr>
            <w:r w:rsidRPr="00705A7E">
              <w:rPr>
                <w:spacing w:val="0"/>
                <w:w w:val="100"/>
                <w:lang w:val="en-US"/>
              </w:rPr>
              <w:t>10.384.000</w:t>
            </w:r>
          </w:p>
        </w:tc>
        <w:tc>
          <w:tcPr>
            <w:tcW w:w="992" w:type="dxa"/>
            <w:tcBorders>
              <w:top w:val="single" w:sz="4" w:space="0" w:color="auto"/>
              <w:left w:val="single" w:sz="4" w:space="0" w:color="auto"/>
              <w:bottom w:val="single" w:sz="4" w:space="0" w:color="auto"/>
              <w:right w:val="single" w:sz="4" w:space="0" w:color="auto"/>
            </w:tcBorders>
            <w:tcMar>
              <w:left w:w="43" w:type="dxa"/>
              <w:right w:w="43" w:type="dxa"/>
            </w:tcMar>
            <w:vAlign w:val="center"/>
          </w:tcPr>
          <w:p w:rsidR="002C6872" w:rsidRPr="00705A7E" w:rsidRDefault="002C6872" w:rsidP="00705A7E">
            <w:pPr>
              <w:spacing w:after="100" w:afterAutospacing="1" w:line="240" w:lineRule="auto"/>
              <w:ind w:hanging="15"/>
              <w:jc w:val="center"/>
              <w:rPr>
                <w:spacing w:val="0"/>
                <w:w w:val="100"/>
                <w:lang w:val="en-US"/>
              </w:rPr>
            </w:pPr>
            <w:r w:rsidRPr="00705A7E">
              <w:rPr>
                <w:spacing w:val="0"/>
                <w:w w:val="100"/>
                <w:lang w:val="en-US"/>
              </w:rPr>
              <w:t>5.300.000</w:t>
            </w:r>
            <w:r w:rsidR="001403D9">
              <w:rPr>
                <w:spacing w:val="0"/>
                <w:w w:val="100"/>
                <w:lang w:val="en-US"/>
              </w:rPr>
              <w:br/>
            </w:r>
            <w:r w:rsidRPr="00705A7E">
              <w:rPr>
                <w:spacing w:val="0"/>
                <w:w w:val="100"/>
                <w:lang w:val="en-US"/>
              </w:rPr>
              <w:t>(51.04%)</w:t>
            </w:r>
          </w:p>
        </w:tc>
        <w:tc>
          <w:tcPr>
            <w:tcW w:w="993" w:type="dxa"/>
            <w:tcBorders>
              <w:top w:val="single" w:sz="4" w:space="0" w:color="auto"/>
              <w:left w:val="single" w:sz="4" w:space="0" w:color="auto"/>
              <w:bottom w:val="single" w:sz="4" w:space="0" w:color="auto"/>
              <w:right w:val="single" w:sz="4" w:space="0" w:color="auto"/>
            </w:tcBorders>
            <w:tcMar>
              <w:left w:w="43" w:type="dxa"/>
              <w:right w:w="43" w:type="dxa"/>
            </w:tcMar>
            <w:vAlign w:val="center"/>
          </w:tcPr>
          <w:p w:rsidR="002C6872" w:rsidRPr="00705A7E" w:rsidRDefault="002C6872" w:rsidP="00705A7E">
            <w:pPr>
              <w:spacing w:after="100" w:afterAutospacing="1" w:line="240" w:lineRule="auto"/>
              <w:ind w:hanging="15"/>
              <w:jc w:val="center"/>
              <w:rPr>
                <w:spacing w:val="0"/>
                <w:w w:val="100"/>
                <w:lang w:val="en-US"/>
              </w:rPr>
            </w:pPr>
            <w:r w:rsidRPr="00705A7E">
              <w:rPr>
                <w:spacing w:val="0"/>
                <w:w w:val="100"/>
                <w:lang w:val="en-US"/>
              </w:rPr>
              <w:t>5.084.000</w:t>
            </w:r>
            <w:r w:rsidR="001403D9">
              <w:rPr>
                <w:spacing w:val="0"/>
                <w:w w:val="100"/>
                <w:lang w:val="en-US"/>
              </w:rPr>
              <w:t xml:space="preserve"> </w:t>
            </w:r>
            <w:r w:rsidRPr="00705A7E">
              <w:rPr>
                <w:spacing w:val="0"/>
                <w:w w:val="100"/>
                <w:lang w:val="en-US"/>
              </w:rPr>
              <w:t>(48.95%)</w:t>
            </w:r>
          </w:p>
        </w:tc>
        <w:tc>
          <w:tcPr>
            <w:tcW w:w="990" w:type="dxa"/>
            <w:tcBorders>
              <w:top w:val="single" w:sz="4" w:space="0" w:color="auto"/>
              <w:left w:val="single" w:sz="4" w:space="0" w:color="auto"/>
              <w:bottom w:val="single" w:sz="4" w:space="0" w:color="auto"/>
              <w:right w:val="single" w:sz="4" w:space="0" w:color="auto"/>
            </w:tcBorders>
            <w:tcMar>
              <w:left w:w="43" w:type="dxa"/>
              <w:right w:w="43" w:type="dxa"/>
            </w:tcMar>
            <w:vAlign w:val="center"/>
          </w:tcPr>
          <w:p w:rsidR="002C6872" w:rsidRPr="00705A7E" w:rsidRDefault="002C6872" w:rsidP="00705A7E">
            <w:pPr>
              <w:spacing w:after="100" w:afterAutospacing="1" w:line="240" w:lineRule="auto"/>
              <w:ind w:hanging="15"/>
              <w:jc w:val="center"/>
              <w:rPr>
                <w:spacing w:val="0"/>
                <w:w w:val="100"/>
                <w:lang w:val="en-US"/>
              </w:rPr>
            </w:pPr>
            <w:r w:rsidRPr="00705A7E">
              <w:rPr>
                <w:spacing w:val="0"/>
                <w:w w:val="100"/>
                <w:lang w:val="en-US"/>
              </w:rPr>
              <w:t>10.480.721</w:t>
            </w:r>
          </w:p>
        </w:tc>
        <w:tc>
          <w:tcPr>
            <w:tcW w:w="992" w:type="dxa"/>
            <w:tcBorders>
              <w:top w:val="single" w:sz="4" w:space="0" w:color="auto"/>
              <w:left w:val="single" w:sz="4" w:space="0" w:color="auto"/>
              <w:bottom w:val="single" w:sz="4" w:space="0" w:color="auto"/>
              <w:right w:val="single" w:sz="4" w:space="0" w:color="auto"/>
            </w:tcBorders>
            <w:tcMar>
              <w:left w:w="43" w:type="dxa"/>
              <w:right w:w="43" w:type="dxa"/>
            </w:tcMar>
            <w:vAlign w:val="center"/>
          </w:tcPr>
          <w:p w:rsidR="002C6872" w:rsidRPr="00705A7E" w:rsidRDefault="002C6872" w:rsidP="00705A7E">
            <w:pPr>
              <w:spacing w:after="100" w:afterAutospacing="1" w:line="240" w:lineRule="auto"/>
              <w:ind w:hanging="15"/>
              <w:jc w:val="center"/>
              <w:rPr>
                <w:spacing w:val="0"/>
                <w:w w:val="100"/>
                <w:lang w:val="en-US"/>
              </w:rPr>
            </w:pPr>
            <w:r w:rsidRPr="00705A7E">
              <w:rPr>
                <w:spacing w:val="0"/>
                <w:w w:val="100"/>
                <w:lang w:val="en-US"/>
              </w:rPr>
              <w:t>5.635.131</w:t>
            </w:r>
            <w:r w:rsidR="001403D9">
              <w:rPr>
                <w:spacing w:val="0"/>
                <w:w w:val="100"/>
                <w:lang w:val="en-US"/>
              </w:rPr>
              <w:t xml:space="preserve"> </w:t>
            </w:r>
            <w:r w:rsidRPr="00705A7E">
              <w:rPr>
                <w:spacing w:val="0"/>
                <w:w w:val="100"/>
                <w:lang w:val="en-US"/>
              </w:rPr>
              <w:t>(53.76%)</w:t>
            </w:r>
          </w:p>
        </w:tc>
        <w:tc>
          <w:tcPr>
            <w:tcW w:w="1057" w:type="dxa"/>
            <w:tcBorders>
              <w:top w:val="single" w:sz="4" w:space="0" w:color="auto"/>
              <w:left w:val="single" w:sz="4" w:space="0" w:color="auto"/>
              <w:bottom w:val="single" w:sz="4" w:space="0" w:color="auto"/>
              <w:right w:val="single" w:sz="4" w:space="0" w:color="auto"/>
            </w:tcBorders>
            <w:tcMar>
              <w:left w:w="43" w:type="dxa"/>
              <w:right w:w="43" w:type="dxa"/>
            </w:tcMar>
            <w:vAlign w:val="center"/>
          </w:tcPr>
          <w:p w:rsidR="002C6872" w:rsidRPr="00705A7E" w:rsidRDefault="002C6872" w:rsidP="00705A7E">
            <w:pPr>
              <w:spacing w:after="100" w:afterAutospacing="1" w:line="240" w:lineRule="auto"/>
              <w:ind w:hanging="15"/>
              <w:jc w:val="center"/>
              <w:rPr>
                <w:spacing w:val="0"/>
                <w:w w:val="100"/>
                <w:lang w:val="en-US"/>
              </w:rPr>
            </w:pPr>
            <w:r w:rsidRPr="00705A7E">
              <w:rPr>
                <w:spacing w:val="0"/>
                <w:w w:val="100"/>
                <w:lang w:val="en-US"/>
              </w:rPr>
              <w:t>4.845.590</w:t>
            </w:r>
            <w:r w:rsidRPr="00705A7E">
              <w:rPr>
                <w:spacing w:val="0"/>
                <w:w w:val="100"/>
                <w:lang w:val="en-US"/>
              </w:rPr>
              <w:br/>
              <w:t>(46.23%)</w:t>
            </w:r>
          </w:p>
        </w:tc>
        <w:tc>
          <w:tcPr>
            <w:tcW w:w="900" w:type="dxa"/>
            <w:tcBorders>
              <w:top w:val="single" w:sz="4" w:space="0" w:color="auto"/>
              <w:left w:val="single" w:sz="4" w:space="0" w:color="auto"/>
              <w:bottom w:val="single" w:sz="4" w:space="0" w:color="auto"/>
              <w:right w:val="single" w:sz="4" w:space="0" w:color="auto"/>
            </w:tcBorders>
            <w:tcMar>
              <w:left w:w="43" w:type="dxa"/>
              <w:right w:w="43" w:type="dxa"/>
            </w:tcMar>
            <w:vAlign w:val="center"/>
          </w:tcPr>
          <w:p w:rsidR="002C6872" w:rsidRPr="00705A7E" w:rsidRDefault="002C6872" w:rsidP="00705A7E">
            <w:pPr>
              <w:spacing w:after="100" w:afterAutospacing="1" w:line="240" w:lineRule="auto"/>
              <w:ind w:hanging="15"/>
              <w:jc w:val="center"/>
              <w:rPr>
                <w:spacing w:val="0"/>
                <w:w w:val="100"/>
                <w:lang w:val="en-US"/>
              </w:rPr>
            </w:pPr>
            <w:r w:rsidRPr="00705A7E">
              <w:rPr>
                <w:spacing w:val="0"/>
                <w:w w:val="100"/>
                <w:lang w:val="en-US"/>
              </w:rPr>
              <w:t>100.93 / 95.28</w:t>
            </w:r>
          </w:p>
        </w:tc>
        <w:tc>
          <w:tcPr>
            <w:tcW w:w="900" w:type="dxa"/>
            <w:tcBorders>
              <w:top w:val="single" w:sz="4" w:space="0" w:color="auto"/>
              <w:left w:val="single" w:sz="4" w:space="0" w:color="auto"/>
              <w:bottom w:val="single" w:sz="4" w:space="0" w:color="auto"/>
              <w:right w:val="single" w:sz="4" w:space="0" w:color="auto"/>
            </w:tcBorders>
            <w:tcMar>
              <w:left w:w="43" w:type="dxa"/>
              <w:right w:w="43" w:type="dxa"/>
            </w:tcMar>
            <w:vAlign w:val="center"/>
          </w:tcPr>
          <w:p w:rsidR="002C6872" w:rsidRPr="00705A7E" w:rsidRDefault="002C6872" w:rsidP="00705A7E">
            <w:pPr>
              <w:spacing w:after="100" w:afterAutospacing="1" w:line="240" w:lineRule="auto"/>
              <w:ind w:hanging="15"/>
              <w:jc w:val="center"/>
              <w:rPr>
                <w:spacing w:val="0"/>
                <w:w w:val="100"/>
                <w:lang w:val="en-US"/>
              </w:rPr>
            </w:pPr>
            <w:r w:rsidRPr="00705A7E">
              <w:rPr>
                <w:spacing w:val="0"/>
                <w:w w:val="100"/>
                <w:lang w:val="en-US"/>
              </w:rPr>
              <w:t>106.32 / 99.58</w:t>
            </w:r>
          </w:p>
        </w:tc>
        <w:tc>
          <w:tcPr>
            <w:tcW w:w="900" w:type="dxa"/>
            <w:tcBorders>
              <w:top w:val="single" w:sz="4" w:space="0" w:color="auto"/>
              <w:left w:val="single" w:sz="4" w:space="0" w:color="auto"/>
              <w:bottom w:val="single" w:sz="4" w:space="0" w:color="auto"/>
              <w:right w:val="single" w:sz="4" w:space="0" w:color="auto"/>
            </w:tcBorders>
            <w:tcMar>
              <w:left w:w="43" w:type="dxa"/>
              <w:right w:w="43" w:type="dxa"/>
            </w:tcMar>
            <w:vAlign w:val="center"/>
          </w:tcPr>
          <w:p w:rsidR="002C6872" w:rsidRPr="00705A7E" w:rsidRDefault="002C6872" w:rsidP="00705A7E">
            <w:pPr>
              <w:spacing w:after="100" w:afterAutospacing="1" w:line="240" w:lineRule="auto"/>
              <w:ind w:hanging="15"/>
              <w:jc w:val="center"/>
              <w:rPr>
                <w:spacing w:val="0"/>
                <w:w w:val="100"/>
                <w:lang w:val="en-US"/>
              </w:rPr>
            </w:pPr>
            <w:r w:rsidRPr="00705A7E">
              <w:rPr>
                <w:spacing w:val="0"/>
                <w:w w:val="100"/>
                <w:lang w:val="en-US"/>
              </w:rPr>
              <w:t>95.31 / 90.79</w:t>
            </w:r>
          </w:p>
        </w:tc>
      </w:tr>
      <w:tr w:rsidR="002C6872" w:rsidRPr="00705A7E">
        <w:trPr>
          <w:trHeight w:val="680"/>
        </w:trPr>
        <w:tc>
          <w:tcPr>
            <w:tcW w:w="1202" w:type="dxa"/>
            <w:tcBorders>
              <w:top w:val="single" w:sz="4" w:space="0" w:color="auto"/>
              <w:left w:val="single" w:sz="4" w:space="0" w:color="auto"/>
              <w:bottom w:val="single" w:sz="4" w:space="0" w:color="auto"/>
              <w:right w:val="single" w:sz="4" w:space="0" w:color="auto"/>
            </w:tcBorders>
            <w:tcMar>
              <w:left w:w="43" w:type="dxa"/>
              <w:right w:w="43" w:type="dxa"/>
            </w:tcMar>
            <w:vAlign w:val="center"/>
          </w:tcPr>
          <w:p w:rsidR="002C6872" w:rsidRPr="00705A7E" w:rsidRDefault="002C6872" w:rsidP="00705A7E">
            <w:pPr>
              <w:spacing w:after="100" w:afterAutospacing="1" w:line="240" w:lineRule="auto"/>
              <w:jc w:val="center"/>
              <w:rPr>
                <w:spacing w:val="0"/>
                <w:w w:val="100"/>
                <w:lang w:val="en-US"/>
              </w:rPr>
            </w:pPr>
            <w:r w:rsidRPr="00705A7E">
              <w:rPr>
                <w:spacing w:val="0"/>
                <w:w w:val="100"/>
                <w:lang w:val="en-US"/>
              </w:rPr>
              <w:t>Secondary Education</w:t>
            </w:r>
          </w:p>
        </w:tc>
        <w:tc>
          <w:tcPr>
            <w:tcW w:w="1067" w:type="dxa"/>
            <w:tcBorders>
              <w:top w:val="single" w:sz="4" w:space="0" w:color="auto"/>
              <w:left w:val="single" w:sz="4" w:space="0" w:color="auto"/>
              <w:bottom w:val="single" w:sz="4" w:space="0" w:color="auto"/>
              <w:right w:val="single" w:sz="4" w:space="0" w:color="auto"/>
            </w:tcBorders>
            <w:tcMar>
              <w:left w:w="43" w:type="dxa"/>
              <w:right w:w="43" w:type="dxa"/>
            </w:tcMar>
            <w:vAlign w:val="center"/>
          </w:tcPr>
          <w:p w:rsidR="002C6872" w:rsidRPr="00705A7E" w:rsidRDefault="002C6872" w:rsidP="00705A7E">
            <w:pPr>
              <w:spacing w:after="100" w:afterAutospacing="1" w:line="240" w:lineRule="auto"/>
              <w:ind w:hanging="15"/>
              <w:jc w:val="center"/>
              <w:rPr>
                <w:spacing w:val="0"/>
                <w:w w:val="100"/>
                <w:lang w:val="en-US"/>
              </w:rPr>
            </w:pPr>
            <w:r w:rsidRPr="00705A7E">
              <w:rPr>
                <w:spacing w:val="0"/>
                <w:w w:val="100"/>
                <w:lang w:val="en-US"/>
              </w:rPr>
              <w:t>3.875.000</w:t>
            </w:r>
          </w:p>
        </w:tc>
        <w:tc>
          <w:tcPr>
            <w:tcW w:w="992" w:type="dxa"/>
            <w:tcBorders>
              <w:top w:val="single" w:sz="4" w:space="0" w:color="auto"/>
              <w:left w:val="single" w:sz="4" w:space="0" w:color="auto"/>
              <w:bottom w:val="single" w:sz="4" w:space="0" w:color="auto"/>
              <w:right w:val="single" w:sz="4" w:space="0" w:color="auto"/>
            </w:tcBorders>
            <w:tcMar>
              <w:left w:w="43" w:type="dxa"/>
              <w:right w:w="43" w:type="dxa"/>
            </w:tcMar>
            <w:vAlign w:val="center"/>
          </w:tcPr>
          <w:p w:rsidR="002C6872" w:rsidRPr="00705A7E" w:rsidRDefault="002C6872" w:rsidP="00705A7E">
            <w:pPr>
              <w:spacing w:after="100" w:afterAutospacing="1" w:line="240" w:lineRule="auto"/>
              <w:ind w:hanging="15"/>
              <w:jc w:val="center"/>
              <w:rPr>
                <w:spacing w:val="0"/>
                <w:w w:val="100"/>
                <w:lang w:val="en-US"/>
              </w:rPr>
            </w:pPr>
            <w:r w:rsidRPr="00705A7E">
              <w:rPr>
                <w:spacing w:val="0"/>
                <w:w w:val="100"/>
                <w:lang w:val="en-US"/>
              </w:rPr>
              <w:t>1.985.000</w:t>
            </w:r>
            <w:r w:rsidR="001403D9">
              <w:rPr>
                <w:spacing w:val="0"/>
                <w:w w:val="100"/>
                <w:lang w:val="en-US"/>
              </w:rPr>
              <w:t xml:space="preserve"> </w:t>
            </w:r>
            <w:r w:rsidRPr="00705A7E">
              <w:rPr>
                <w:spacing w:val="0"/>
                <w:w w:val="100"/>
                <w:lang w:val="en-US"/>
              </w:rPr>
              <w:t>(51.22%)</w:t>
            </w:r>
          </w:p>
        </w:tc>
        <w:tc>
          <w:tcPr>
            <w:tcW w:w="993" w:type="dxa"/>
            <w:tcBorders>
              <w:top w:val="single" w:sz="4" w:space="0" w:color="auto"/>
              <w:left w:val="single" w:sz="4" w:space="0" w:color="auto"/>
              <w:bottom w:val="single" w:sz="4" w:space="0" w:color="auto"/>
              <w:right w:val="single" w:sz="4" w:space="0" w:color="auto"/>
            </w:tcBorders>
            <w:tcMar>
              <w:left w:w="43" w:type="dxa"/>
              <w:right w:w="43" w:type="dxa"/>
            </w:tcMar>
            <w:vAlign w:val="center"/>
          </w:tcPr>
          <w:p w:rsidR="002C6872" w:rsidRPr="00705A7E" w:rsidRDefault="002C6872" w:rsidP="00705A7E">
            <w:pPr>
              <w:spacing w:after="100" w:afterAutospacing="1" w:line="240" w:lineRule="auto"/>
              <w:ind w:hanging="15"/>
              <w:jc w:val="center"/>
              <w:rPr>
                <w:spacing w:val="0"/>
                <w:w w:val="100"/>
                <w:lang w:val="en-US"/>
              </w:rPr>
            </w:pPr>
            <w:r w:rsidRPr="00705A7E">
              <w:rPr>
                <w:spacing w:val="0"/>
                <w:w w:val="100"/>
                <w:lang w:val="en-US"/>
              </w:rPr>
              <w:t>1.890.000</w:t>
            </w:r>
            <w:r w:rsidR="001403D9">
              <w:rPr>
                <w:spacing w:val="0"/>
                <w:w w:val="100"/>
                <w:lang w:val="en-US"/>
              </w:rPr>
              <w:t xml:space="preserve"> </w:t>
            </w:r>
            <w:r w:rsidRPr="00705A7E">
              <w:rPr>
                <w:spacing w:val="0"/>
                <w:w w:val="100"/>
                <w:lang w:val="en-US"/>
              </w:rPr>
              <w:t>(48.77%)</w:t>
            </w:r>
          </w:p>
        </w:tc>
        <w:tc>
          <w:tcPr>
            <w:tcW w:w="990" w:type="dxa"/>
            <w:tcBorders>
              <w:top w:val="single" w:sz="4" w:space="0" w:color="auto"/>
              <w:left w:val="single" w:sz="4" w:space="0" w:color="auto"/>
              <w:bottom w:val="single" w:sz="4" w:space="0" w:color="auto"/>
              <w:right w:val="single" w:sz="4" w:space="0" w:color="auto"/>
            </w:tcBorders>
            <w:tcMar>
              <w:left w:w="43" w:type="dxa"/>
              <w:right w:w="43" w:type="dxa"/>
            </w:tcMar>
            <w:vAlign w:val="center"/>
          </w:tcPr>
          <w:p w:rsidR="002C6872" w:rsidRPr="00705A7E" w:rsidRDefault="002C6872" w:rsidP="00705A7E">
            <w:pPr>
              <w:spacing w:after="100" w:afterAutospacing="1" w:line="240" w:lineRule="auto"/>
              <w:ind w:hanging="15"/>
              <w:jc w:val="center"/>
              <w:rPr>
                <w:spacing w:val="0"/>
                <w:w w:val="100"/>
                <w:lang w:val="en-US"/>
              </w:rPr>
            </w:pPr>
            <w:r w:rsidRPr="00705A7E">
              <w:rPr>
                <w:spacing w:val="0"/>
                <w:w w:val="100"/>
                <w:lang w:val="en-US"/>
              </w:rPr>
              <w:t>2.362.653</w:t>
            </w:r>
          </w:p>
        </w:tc>
        <w:tc>
          <w:tcPr>
            <w:tcW w:w="992" w:type="dxa"/>
            <w:tcBorders>
              <w:top w:val="single" w:sz="4" w:space="0" w:color="auto"/>
              <w:left w:val="single" w:sz="4" w:space="0" w:color="auto"/>
              <w:bottom w:val="single" w:sz="4" w:space="0" w:color="auto"/>
              <w:right w:val="single" w:sz="4" w:space="0" w:color="auto"/>
            </w:tcBorders>
            <w:tcMar>
              <w:left w:w="43" w:type="dxa"/>
              <w:right w:w="43" w:type="dxa"/>
            </w:tcMar>
            <w:vAlign w:val="center"/>
          </w:tcPr>
          <w:p w:rsidR="002C6872" w:rsidRPr="00705A7E" w:rsidRDefault="002C6872" w:rsidP="00705A7E">
            <w:pPr>
              <w:spacing w:after="100" w:afterAutospacing="1" w:line="240" w:lineRule="auto"/>
              <w:ind w:hanging="15"/>
              <w:jc w:val="center"/>
              <w:rPr>
                <w:spacing w:val="0"/>
                <w:w w:val="100"/>
                <w:lang w:val="en-US"/>
              </w:rPr>
            </w:pPr>
            <w:r w:rsidRPr="00705A7E">
              <w:rPr>
                <w:spacing w:val="0"/>
                <w:w w:val="100"/>
                <w:lang w:val="en-US"/>
              </w:rPr>
              <w:t>1.382.912</w:t>
            </w:r>
            <w:r w:rsidR="001403D9">
              <w:rPr>
                <w:spacing w:val="0"/>
                <w:w w:val="100"/>
                <w:lang w:val="en-US"/>
              </w:rPr>
              <w:t xml:space="preserve"> </w:t>
            </w:r>
            <w:r w:rsidRPr="00705A7E">
              <w:rPr>
                <w:spacing w:val="0"/>
                <w:w w:val="100"/>
                <w:lang w:val="en-US"/>
              </w:rPr>
              <w:t>(58.53%)</w:t>
            </w:r>
          </w:p>
        </w:tc>
        <w:tc>
          <w:tcPr>
            <w:tcW w:w="1057" w:type="dxa"/>
            <w:tcBorders>
              <w:top w:val="single" w:sz="4" w:space="0" w:color="auto"/>
              <w:left w:val="single" w:sz="4" w:space="0" w:color="auto"/>
              <w:bottom w:val="single" w:sz="4" w:space="0" w:color="auto"/>
              <w:right w:val="single" w:sz="4" w:space="0" w:color="auto"/>
            </w:tcBorders>
            <w:tcMar>
              <w:left w:w="43" w:type="dxa"/>
              <w:right w:w="43" w:type="dxa"/>
            </w:tcMar>
            <w:vAlign w:val="center"/>
          </w:tcPr>
          <w:p w:rsidR="002C6872" w:rsidRPr="00705A7E" w:rsidRDefault="002C6872" w:rsidP="00705A7E">
            <w:pPr>
              <w:spacing w:after="100" w:afterAutospacing="1" w:line="240" w:lineRule="auto"/>
              <w:ind w:hanging="15"/>
              <w:jc w:val="center"/>
              <w:rPr>
                <w:spacing w:val="0"/>
                <w:w w:val="100"/>
                <w:lang w:val="en-US"/>
              </w:rPr>
            </w:pPr>
            <w:r w:rsidRPr="00705A7E">
              <w:rPr>
                <w:spacing w:val="0"/>
                <w:w w:val="100"/>
                <w:lang w:val="en-US"/>
              </w:rPr>
              <w:t>979.741</w:t>
            </w:r>
            <w:r w:rsidR="001403D9">
              <w:rPr>
                <w:spacing w:val="0"/>
                <w:w w:val="100"/>
                <w:lang w:val="en-US"/>
              </w:rPr>
              <w:t xml:space="preserve"> </w:t>
            </w:r>
            <w:r w:rsidRPr="00705A7E">
              <w:rPr>
                <w:spacing w:val="0"/>
                <w:w w:val="100"/>
                <w:lang w:val="en-US"/>
              </w:rPr>
              <w:t>(41.46%)</w:t>
            </w:r>
          </w:p>
        </w:tc>
        <w:tc>
          <w:tcPr>
            <w:tcW w:w="900" w:type="dxa"/>
            <w:tcBorders>
              <w:top w:val="single" w:sz="4" w:space="0" w:color="auto"/>
              <w:left w:val="single" w:sz="4" w:space="0" w:color="auto"/>
              <w:bottom w:val="single" w:sz="4" w:space="0" w:color="auto"/>
              <w:right w:val="single" w:sz="4" w:space="0" w:color="auto"/>
            </w:tcBorders>
            <w:tcMar>
              <w:left w:w="43" w:type="dxa"/>
              <w:right w:w="43" w:type="dxa"/>
            </w:tcMar>
            <w:vAlign w:val="center"/>
          </w:tcPr>
          <w:p w:rsidR="002C6872" w:rsidRPr="00705A7E" w:rsidRDefault="002C6872" w:rsidP="00705A7E">
            <w:pPr>
              <w:spacing w:after="100" w:afterAutospacing="1" w:line="240" w:lineRule="auto"/>
              <w:ind w:hanging="15"/>
              <w:jc w:val="center"/>
              <w:rPr>
                <w:spacing w:val="0"/>
                <w:w w:val="100"/>
                <w:lang w:val="en-US"/>
              </w:rPr>
            </w:pPr>
            <w:r w:rsidRPr="00705A7E">
              <w:rPr>
                <w:spacing w:val="0"/>
                <w:w w:val="100"/>
                <w:lang w:val="en-US"/>
              </w:rPr>
              <w:t>60.97 /</w:t>
            </w:r>
            <w:r w:rsidR="001403D9">
              <w:rPr>
                <w:spacing w:val="0"/>
                <w:w w:val="100"/>
                <w:lang w:val="en-US"/>
              </w:rPr>
              <w:br/>
            </w:r>
            <w:r w:rsidRPr="00705A7E">
              <w:rPr>
                <w:spacing w:val="0"/>
                <w:w w:val="100"/>
                <w:lang w:val="en-US"/>
              </w:rPr>
              <w:t>43.95</w:t>
            </w:r>
          </w:p>
        </w:tc>
        <w:tc>
          <w:tcPr>
            <w:tcW w:w="900" w:type="dxa"/>
            <w:tcBorders>
              <w:top w:val="single" w:sz="4" w:space="0" w:color="auto"/>
              <w:left w:val="single" w:sz="4" w:space="0" w:color="auto"/>
              <w:bottom w:val="single" w:sz="4" w:space="0" w:color="auto"/>
              <w:right w:val="single" w:sz="4" w:space="0" w:color="auto"/>
            </w:tcBorders>
            <w:tcMar>
              <w:left w:w="43" w:type="dxa"/>
              <w:right w:w="43" w:type="dxa"/>
            </w:tcMar>
            <w:vAlign w:val="center"/>
          </w:tcPr>
          <w:p w:rsidR="002C6872" w:rsidRPr="00705A7E" w:rsidRDefault="002C6872" w:rsidP="00705A7E">
            <w:pPr>
              <w:spacing w:after="100" w:afterAutospacing="1" w:line="240" w:lineRule="auto"/>
              <w:ind w:hanging="15"/>
              <w:jc w:val="center"/>
              <w:rPr>
                <w:spacing w:val="0"/>
                <w:w w:val="100"/>
                <w:lang w:val="en-US"/>
              </w:rPr>
            </w:pPr>
            <w:r w:rsidRPr="00705A7E">
              <w:rPr>
                <w:spacing w:val="0"/>
                <w:w w:val="100"/>
                <w:lang w:val="en-US"/>
              </w:rPr>
              <w:t>69.67/</w:t>
            </w:r>
            <w:r w:rsidR="001403D9">
              <w:rPr>
                <w:spacing w:val="0"/>
                <w:w w:val="100"/>
                <w:lang w:val="en-US"/>
              </w:rPr>
              <w:t xml:space="preserve"> </w:t>
            </w:r>
            <w:r w:rsidRPr="00705A7E">
              <w:rPr>
                <w:spacing w:val="0"/>
                <w:w w:val="100"/>
                <w:lang w:val="en-US"/>
              </w:rPr>
              <w:t>8.49</w:t>
            </w:r>
          </w:p>
        </w:tc>
        <w:tc>
          <w:tcPr>
            <w:tcW w:w="900" w:type="dxa"/>
            <w:tcBorders>
              <w:top w:val="single" w:sz="4" w:space="0" w:color="auto"/>
              <w:left w:val="single" w:sz="4" w:space="0" w:color="auto"/>
              <w:bottom w:val="single" w:sz="4" w:space="0" w:color="auto"/>
              <w:right w:val="single" w:sz="4" w:space="0" w:color="auto"/>
            </w:tcBorders>
            <w:tcMar>
              <w:left w:w="43" w:type="dxa"/>
              <w:right w:w="43" w:type="dxa"/>
            </w:tcMar>
            <w:vAlign w:val="center"/>
          </w:tcPr>
          <w:p w:rsidR="002C6872" w:rsidRPr="00705A7E" w:rsidRDefault="002C6872" w:rsidP="00705A7E">
            <w:pPr>
              <w:spacing w:after="100" w:afterAutospacing="1" w:line="240" w:lineRule="auto"/>
              <w:ind w:hanging="15"/>
              <w:jc w:val="center"/>
              <w:rPr>
                <w:spacing w:val="0"/>
                <w:w w:val="100"/>
                <w:lang w:val="en-US"/>
              </w:rPr>
            </w:pPr>
            <w:r w:rsidRPr="00705A7E">
              <w:rPr>
                <w:spacing w:val="0"/>
                <w:w w:val="100"/>
                <w:lang w:val="en-US"/>
              </w:rPr>
              <w:t>51.84/</w:t>
            </w:r>
            <w:r w:rsidR="001403D9">
              <w:rPr>
                <w:spacing w:val="0"/>
                <w:w w:val="100"/>
                <w:lang w:val="en-US"/>
              </w:rPr>
              <w:t xml:space="preserve"> </w:t>
            </w:r>
            <w:r w:rsidRPr="00705A7E">
              <w:rPr>
                <w:spacing w:val="0"/>
                <w:w w:val="100"/>
                <w:lang w:val="en-US"/>
              </w:rPr>
              <w:t>39.18</w:t>
            </w:r>
          </w:p>
        </w:tc>
      </w:tr>
      <w:tr w:rsidR="002C6872" w:rsidRPr="00705A7E">
        <w:trPr>
          <w:trHeight w:val="680"/>
        </w:trPr>
        <w:tc>
          <w:tcPr>
            <w:tcW w:w="1202" w:type="dxa"/>
            <w:tcBorders>
              <w:top w:val="single" w:sz="4" w:space="0" w:color="auto"/>
              <w:left w:val="single" w:sz="4" w:space="0" w:color="auto"/>
              <w:bottom w:val="single" w:sz="4" w:space="0" w:color="auto"/>
              <w:right w:val="single" w:sz="4" w:space="0" w:color="auto"/>
            </w:tcBorders>
            <w:tcMar>
              <w:left w:w="43" w:type="dxa"/>
              <w:right w:w="43" w:type="dxa"/>
            </w:tcMar>
            <w:vAlign w:val="center"/>
          </w:tcPr>
          <w:p w:rsidR="002C6872" w:rsidRPr="00705A7E" w:rsidRDefault="002C6872" w:rsidP="00705A7E">
            <w:pPr>
              <w:spacing w:after="100" w:afterAutospacing="1" w:line="240" w:lineRule="auto"/>
              <w:jc w:val="center"/>
              <w:rPr>
                <w:spacing w:val="0"/>
                <w:w w:val="100"/>
                <w:lang w:val="en-US"/>
              </w:rPr>
            </w:pPr>
            <w:r w:rsidRPr="00705A7E">
              <w:rPr>
                <w:spacing w:val="0"/>
                <w:w w:val="100"/>
                <w:lang w:val="en-US"/>
              </w:rPr>
              <w:t>General Secondary Education</w:t>
            </w:r>
          </w:p>
        </w:tc>
        <w:tc>
          <w:tcPr>
            <w:tcW w:w="1067" w:type="dxa"/>
            <w:tcBorders>
              <w:top w:val="single" w:sz="4" w:space="0" w:color="auto"/>
              <w:left w:val="single" w:sz="4" w:space="0" w:color="auto"/>
              <w:bottom w:val="single" w:sz="4" w:space="0" w:color="auto"/>
              <w:right w:val="single" w:sz="4" w:space="0" w:color="auto"/>
            </w:tcBorders>
            <w:tcMar>
              <w:left w:w="43" w:type="dxa"/>
              <w:right w:w="43" w:type="dxa"/>
            </w:tcMar>
            <w:vAlign w:val="center"/>
          </w:tcPr>
          <w:p w:rsidR="002C6872" w:rsidRPr="00705A7E" w:rsidRDefault="002C6872" w:rsidP="00705A7E">
            <w:pPr>
              <w:spacing w:after="100" w:afterAutospacing="1" w:line="240" w:lineRule="auto"/>
              <w:ind w:hanging="15"/>
              <w:jc w:val="center"/>
              <w:rPr>
                <w:spacing w:val="0"/>
                <w:w w:val="100"/>
                <w:lang w:val="en-US"/>
              </w:rPr>
            </w:pPr>
            <w:r w:rsidRPr="00705A7E">
              <w:rPr>
                <w:spacing w:val="0"/>
                <w:w w:val="100"/>
                <w:lang w:val="en-US"/>
              </w:rPr>
              <w:t>3.875.000</w:t>
            </w:r>
          </w:p>
        </w:tc>
        <w:tc>
          <w:tcPr>
            <w:tcW w:w="992" w:type="dxa"/>
            <w:tcBorders>
              <w:top w:val="single" w:sz="4" w:space="0" w:color="auto"/>
              <w:left w:val="single" w:sz="4" w:space="0" w:color="auto"/>
              <w:bottom w:val="single" w:sz="4" w:space="0" w:color="auto"/>
              <w:right w:val="single" w:sz="4" w:space="0" w:color="auto"/>
            </w:tcBorders>
            <w:tcMar>
              <w:left w:w="43" w:type="dxa"/>
              <w:right w:w="43" w:type="dxa"/>
            </w:tcMar>
            <w:vAlign w:val="center"/>
          </w:tcPr>
          <w:p w:rsidR="002C6872" w:rsidRPr="00705A7E" w:rsidRDefault="002C6872" w:rsidP="00705A7E">
            <w:pPr>
              <w:spacing w:after="100" w:afterAutospacing="1" w:line="240" w:lineRule="auto"/>
              <w:ind w:hanging="15"/>
              <w:jc w:val="center"/>
              <w:rPr>
                <w:spacing w:val="0"/>
                <w:w w:val="100"/>
                <w:lang w:val="en-US"/>
              </w:rPr>
            </w:pPr>
            <w:r w:rsidRPr="00705A7E">
              <w:rPr>
                <w:spacing w:val="0"/>
                <w:w w:val="100"/>
                <w:lang w:val="en-US"/>
              </w:rPr>
              <w:t>1.985.000</w:t>
            </w:r>
            <w:r w:rsidR="001403D9">
              <w:rPr>
                <w:spacing w:val="0"/>
                <w:w w:val="100"/>
                <w:lang w:val="en-US"/>
              </w:rPr>
              <w:t xml:space="preserve"> </w:t>
            </w:r>
            <w:r w:rsidRPr="00705A7E">
              <w:rPr>
                <w:spacing w:val="0"/>
                <w:w w:val="100"/>
                <w:lang w:val="en-US"/>
              </w:rPr>
              <w:t>(51.22%)</w:t>
            </w:r>
          </w:p>
        </w:tc>
        <w:tc>
          <w:tcPr>
            <w:tcW w:w="993" w:type="dxa"/>
            <w:tcBorders>
              <w:top w:val="single" w:sz="4" w:space="0" w:color="auto"/>
              <w:left w:val="single" w:sz="4" w:space="0" w:color="auto"/>
              <w:bottom w:val="single" w:sz="4" w:space="0" w:color="auto"/>
              <w:right w:val="single" w:sz="4" w:space="0" w:color="auto"/>
            </w:tcBorders>
            <w:tcMar>
              <w:left w:w="43" w:type="dxa"/>
              <w:right w:w="43" w:type="dxa"/>
            </w:tcMar>
            <w:vAlign w:val="center"/>
          </w:tcPr>
          <w:p w:rsidR="002C6872" w:rsidRPr="00705A7E" w:rsidRDefault="002C6872" w:rsidP="00705A7E">
            <w:pPr>
              <w:spacing w:after="100" w:afterAutospacing="1" w:line="240" w:lineRule="auto"/>
              <w:ind w:hanging="15"/>
              <w:jc w:val="center"/>
              <w:rPr>
                <w:spacing w:val="0"/>
                <w:w w:val="100"/>
                <w:lang w:val="en-US"/>
              </w:rPr>
            </w:pPr>
            <w:r w:rsidRPr="00705A7E">
              <w:rPr>
                <w:spacing w:val="0"/>
                <w:w w:val="100"/>
                <w:lang w:val="en-US"/>
              </w:rPr>
              <w:t>1.890.000</w:t>
            </w:r>
            <w:r w:rsidR="001403D9">
              <w:rPr>
                <w:spacing w:val="0"/>
                <w:w w:val="100"/>
                <w:lang w:val="en-US"/>
              </w:rPr>
              <w:t xml:space="preserve"> </w:t>
            </w:r>
            <w:r w:rsidRPr="00705A7E">
              <w:rPr>
                <w:spacing w:val="0"/>
                <w:w w:val="100"/>
                <w:lang w:val="en-US"/>
              </w:rPr>
              <w:t>(48.77%)</w:t>
            </w:r>
          </w:p>
        </w:tc>
        <w:tc>
          <w:tcPr>
            <w:tcW w:w="990" w:type="dxa"/>
            <w:tcBorders>
              <w:top w:val="single" w:sz="4" w:space="0" w:color="auto"/>
              <w:left w:val="single" w:sz="4" w:space="0" w:color="auto"/>
              <w:bottom w:val="single" w:sz="4" w:space="0" w:color="auto"/>
              <w:right w:val="single" w:sz="4" w:space="0" w:color="auto"/>
            </w:tcBorders>
            <w:tcMar>
              <w:left w:w="43" w:type="dxa"/>
              <w:right w:w="43" w:type="dxa"/>
            </w:tcMar>
            <w:vAlign w:val="center"/>
          </w:tcPr>
          <w:p w:rsidR="002C6872" w:rsidRPr="00705A7E" w:rsidRDefault="002C6872" w:rsidP="00705A7E">
            <w:pPr>
              <w:spacing w:after="100" w:afterAutospacing="1" w:line="240" w:lineRule="auto"/>
              <w:ind w:hanging="15"/>
              <w:jc w:val="center"/>
              <w:rPr>
                <w:spacing w:val="0"/>
                <w:w w:val="100"/>
                <w:lang w:val="en-US"/>
              </w:rPr>
            </w:pPr>
            <w:r w:rsidRPr="00705A7E">
              <w:rPr>
                <w:spacing w:val="0"/>
                <w:w w:val="100"/>
                <w:lang w:val="en-US"/>
              </w:rPr>
              <w:t>1.487.415</w:t>
            </w:r>
          </w:p>
        </w:tc>
        <w:tc>
          <w:tcPr>
            <w:tcW w:w="992" w:type="dxa"/>
            <w:tcBorders>
              <w:top w:val="single" w:sz="4" w:space="0" w:color="auto"/>
              <w:left w:val="single" w:sz="4" w:space="0" w:color="auto"/>
              <w:bottom w:val="single" w:sz="4" w:space="0" w:color="auto"/>
              <w:right w:val="single" w:sz="4" w:space="0" w:color="auto"/>
            </w:tcBorders>
            <w:tcMar>
              <w:left w:w="43" w:type="dxa"/>
              <w:right w:w="43" w:type="dxa"/>
            </w:tcMar>
            <w:vAlign w:val="center"/>
          </w:tcPr>
          <w:p w:rsidR="002C6872" w:rsidRPr="00705A7E" w:rsidRDefault="002C6872" w:rsidP="00705A7E">
            <w:pPr>
              <w:spacing w:after="100" w:afterAutospacing="1" w:line="240" w:lineRule="auto"/>
              <w:ind w:hanging="15"/>
              <w:jc w:val="center"/>
              <w:rPr>
                <w:spacing w:val="0"/>
                <w:w w:val="100"/>
                <w:lang w:val="en-US"/>
              </w:rPr>
            </w:pPr>
            <w:r w:rsidRPr="00705A7E">
              <w:rPr>
                <w:spacing w:val="0"/>
                <w:w w:val="100"/>
                <w:lang w:val="en-US"/>
              </w:rPr>
              <w:t>835.471</w:t>
            </w:r>
            <w:r w:rsidR="001403D9">
              <w:rPr>
                <w:spacing w:val="0"/>
                <w:w w:val="100"/>
                <w:lang w:val="en-US"/>
              </w:rPr>
              <w:t xml:space="preserve"> </w:t>
            </w:r>
            <w:r w:rsidRPr="00705A7E">
              <w:rPr>
                <w:spacing w:val="0"/>
                <w:w w:val="100"/>
                <w:lang w:val="en-US"/>
              </w:rPr>
              <w:t>(56.16%)</w:t>
            </w:r>
          </w:p>
        </w:tc>
        <w:tc>
          <w:tcPr>
            <w:tcW w:w="1057" w:type="dxa"/>
            <w:tcBorders>
              <w:top w:val="single" w:sz="4" w:space="0" w:color="auto"/>
              <w:left w:val="single" w:sz="4" w:space="0" w:color="auto"/>
              <w:bottom w:val="single" w:sz="4" w:space="0" w:color="auto"/>
              <w:right w:val="single" w:sz="4" w:space="0" w:color="auto"/>
            </w:tcBorders>
            <w:tcMar>
              <w:left w:w="43" w:type="dxa"/>
              <w:right w:w="43" w:type="dxa"/>
            </w:tcMar>
            <w:vAlign w:val="center"/>
          </w:tcPr>
          <w:p w:rsidR="002C6872" w:rsidRPr="00705A7E" w:rsidRDefault="002C6872" w:rsidP="00705A7E">
            <w:pPr>
              <w:spacing w:after="100" w:afterAutospacing="1" w:line="240" w:lineRule="auto"/>
              <w:ind w:hanging="15"/>
              <w:jc w:val="center"/>
              <w:rPr>
                <w:spacing w:val="0"/>
                <w:w w:val="100"/>
                <w:lang w:val="en-US"/>
              </w:rPr>
            </w:pPr>
            <w:r w:rsidRPr="00705A7E">
              <w:rPr>
                <w:spacing w:val="0"/>
                <w:w w:val="100"/>
                <w:lang w:val="en-US"/>
              </w:rPr>
              <w:t>651.944</w:t>
            </w:r>
            <w:r w:rsidR="001403D9">
              <w:rPr>
                <w:spacing w:val="0"/>
                <w:w w:val="100"/>
                <w:lang w:val="en-US"/>
              </w:rPr>
              <w:t xml:space="preserve"> </w:t>
            </w:r>
            <w:r w:rsidRPr="00705A7E">
              <w:rPr>
                <w:spacing w:val="0"/>
                <w:w w:val="100"/>
                <w:lang w:val="en-US"/>
              </w:rPr>
              <w:t>(43.83%)</w:t>
            </w:r>
          </w:p>
        </w:tc>
        <w:tc>
          <w:tcPr>
            <w:tcW w:w="900" w:type="dxa"/>
            <w:tcBorders>
              <w:top w:val="single" w:sz="4" w:space="0" w:color="auto"/>
              <w:left w:val="single" w:sz="4" w:space="0" w:color="auto"/>
              <w:bottom w:val="single" w:sz="4" w:space="0" w:color="auto"/>
              <w:right w:val="single" w:sz="4" w:space="0" w:color="auto"/>
            </w:tcBorders>
            <w:tcMar>
              <w:left w:w="43" w:type="dxa"/>
              <w:right w:w="43" w:type="dxa"/>
            </w:tcMar>
            <w:vAlign w:val="center"/>
          </w:tcPr>
          <w:p w:rsidR="002C6872" w:rsidRPr="00705A7E" w:rsidRDefault="002C6872" w:rsidP="00705A7E">
            <w:pPr>
              <w:spacing w:after="100" w:afterAutospacing="1" w:line="240" w:lineRule="auto"/>
              <w:ind w:hanging="15"/>
              <w:jc w:val="center"/>
              <w:rPr>
                <w:spacing w:val="0"/>
                <w:w w:val="100"/>
                <w:lang w:val="en-US"/>
              </w:rPr>
            </w:pPr>
            <w:r w:rsidRPr="00705A7E">
              <w:rPr>
                <w:spacing w:val="0"/>
                <w:w w:val="100"/>
                <w:lang w:val="en-US"/>
              </w:rPr>
              <w:t>60.97 /</w:t>
            </w:r>
            <w:r w:rsidR="001403D9">
              <w:rPr>
                <w:spacing w:val="0"/>
                <w:w w:val="100"/>
                <w:lang w:val="en-US"/>
              </w:rPr>
              <w:t xml:space="preserve"> </w:t>
            </w:r>
            <w:r w:rsidRPr="00705A7E">
              <w:rPr>
                <w:spacing w:val="0"/>
                <w:w w:val="100"/>
                <w:lang w:val="en-US"/>
              </w:rPr>
              <w:t>43.95</w:t>
            </w:r>
          </w:p>
        </w:tc>
        <w:tc>
          <w:tcPr>
            <w:tcW w:w="900" w:type="dxa"/>
            <w:tcBorders>
              <w:top w:val="single" w:sz="4" w:space="0" w:color="auto"/>
              <w:left w:val="single" w:sz="4" w:space="0" w:color="auto"/>
              <w:bottom w:val="single" w:sz="4" w:space="0" w:color="auto"/>
              <w:right w:val="single" w:sz="4" w:space="0" w:color="auto"/>
            </w:tcBorders>
            <w:tcMar>
              <w:left w:w="43" w:type="dxa"/>
              <w:right w:w="43" w:type="dxa"/>
            </w:tcMar>
            <w:vAlign w:val="center"/>
          </w:tcPr>
          <w:p w:rsidR="002C6872" w:rsidRPr="00705A7E" w:rsidRDefault="002C6872" w:rsidP="00705A7E">
            <w:pPr>
              <w:spacing w:after="100" w:afterAutospacing="1" w:line="240" w:lineRule="auto"/>
              <w:ind w:hanging="15"/>
              <w:jc w:val="center"/>
              <w:rPr>
                <w:spacing w:val="0"/>
                <w:w w:val="100"/>
                <w:lang w:val="en-US"/>
              </w:rPr>
            </w:pPr>
            <w:r w:rsidRPr="00705A7E">
              <w:rPr>
                <w:spacing w:val="0"/>
                <w:w w:val="100"/>
                <w:lang w:val="en-US"/>
              </w:rPr>
              <w:t>69.67/</w:t>
            </w:r>
            <w:r w:rsidR="001403D9">
              <w:rPr>
                <w:spacing w:val="0"/>
                <w:w w:val="100"/>
                <w:lang w:val="en-US"/>
              </w:rPr>
              <w:t xml:space="preserve"> </w:t>
            </w:r>
            <w:r w:rsidRPr="00705A7E">
              <w:rPr>
                <w:spacing w:val="0"/>
                <w:w w:val="100"/>
                <w:lang w:val="en-US"/>
              </w:rPr>
              <w:t>8.49</w:t>
            </w:r>
          </w:p>
        </w:tc>
        <w:tc>
          <w:tcPr>
            <w:tcW w:w="900" w:type="dxa"/>
            <w:tcBorders>
              <w:top w:val="single" w:sz="4" w:space="0" w:color="auto"/>
              <w:left w:val="single" w:sz="4" w:space="0" w:color="auto"/>
              <w:bottom w:val="single" w:sz="4" w:space="0" w:color="auto"/>
              <w:right w:val="single" w:sz="4" w:space="0" w:color="auto"/>
            </w:tcBorders>
            <w:tcMar>
              <w:left w:w="43" w:type="dxa"/>
              <w:right w:w="43" w:type="dxa"/>
            </w:tcMar>
            <w:vAlign w:val="center"/>
          </w:tcPr>
          <w:p w:rsidR="002C6872" w:rsidRPr="00705A7E" w:rsidRDefault="002C6872" w:rsidP="00705A7E">
            <w:pPr>
              <w:spacing w:after="100" w:afterAutospacing="1" w:line="240" w:lineRule="auto"/>
              <w:ind w:hanging="15"/>
              <w:jc w:val="center"/>
              <w:rPr>
                <w:spacing w:val="0"/>
                <w:w w:val="100"/>
                <w:lang w:val="en-US"/>
              </w:rPr>
            </w:pPr>
            <w:r w:rsidRPr="00705A7E">
              <w:rPr>
                <w:spacing w:val="0"/>
                <w:w w:val="100"/>
                <w:lang w:val="en-US"/>
              </w:rPr>
              <w:t>51.84/</w:t>
            </w:r>
            <w:r w:rsidR="001403D9">
              <w:rPr>
                <w:spacing w:val="0"/>
                <w:w w:val="100"/>
                <w:lang w:val="en-US"/>
              </w:rPr>
              <w:t xml:space="preserve"> </w:t>
            </w:r>
            <w:r w:rsidRPr="00705A7E">
              <w:rPr>
                <w:spacing w:val="0"/>
                <w:w w:val="100"/>
                <w:lang w:val="en-US"/>
              </w:rPr>
              <w:t>39.18</w:t>
            </w:r>
          </w:p>
        </w:tc>
      </w:tr>
      <w:tr w:rsidR="002C6872" w:rsidRPr="00705A7E">
        <w:trPr>
          <w:trHeight w:val="680"/>
        </w:trPr>
        <w:tc>
          <w:tcPr>
            <w:tcW w:w="1202" w:type="dxa"/>
            <w:tcBorders>
              <w:top w:val="single" w:sz="4" w:space="0" w:color="auto"/>
              <w:left w:val="single" w:sz="4" w:space="0" w:color="auto"/>
              <w:bottom w:val="single" w:sz="4" w:space="0" w:color="auto"/>
              <w:right w:val="single" w:sz="4" w:space="0" w:color="auto"/>
            </w:tcBorders>
            <w:tcMar>
              <w:left w:w="43" w:type="dxa"/>
              <w:right w:w="43" w:type="dxa"/>
            </w:tcMar>
            <w:vAlign w:val="center"/>
          </w:tcPr>
          <w:p w:rsidR="002C6872" w:rsidRPr="00705A7E" w:rsidRDefault="002C6872" w:rsidP="00705A7E">
            <w:pPr>
              <w:spacing w:after="100" w:afterAutospacing="1" w:line="240" w:lineRule="auto"/>
              <w:jc w:val="center"/>
              <w:rPr>
                <w:spacing w:val="0"/>
                <w:w w:val="100"/>
                <w:lang w:val="en-US"/>
              </w:rPr>
            </w:pPr>
            <w:r w:rsidRPr="00705A7E">
              <w:rPr>
                <w:spacing w:val="0"/>
                <w:w w:val="100"/>
                <w:lang w:val="en-US"/>
              </w:rPr>
              <w:t>Voc. Tech. Secondary Ed.</w:t>
            </w:r>
          </w:p>
        </w:tc>
        <w:tc>
          <w:tcPr>
            <w:tcW w:w="1067" w:type="dxa"/>
            <w:tcBorders>
              <w:top w:val="single" w:sz="4" w:space="0" w:color="auto"/>
              <w:left w:val="single" w:sz="4" w:space="0" w:color="auto"/>
              <w:bottom w:val="single" w:sz="4" w:space="0" w:color="auto"/>
              <w:right w:val="single" w:sz="4" w:space="0" w:color="auto"/>
            </w:tcBorders>
            <w:tcMar>
              <w:left w:w="43" w:type="dxa"/>
              <w:right w:w="43" w:type="dxa"/>
            </w:tcMar>
            <w:vAlign w:val="center"/>
          </w:tcPr>
          <w:p w:rsidR="002C6872" w:rsidRPr="00705A7E" w:rsidRDefault="002C6872" w:rsidP="00705A7E">
            <w:pPr>
              <w:spacing w:after="100" w:afterAutospacing="1" w:line="240" w:lineRule="auto"/>
              <w:ind w:hanging="15"/>
              <w:jc w:val="center"/>
              <w:rPr>
                <w:spacing w:val="0"/>
                <w:w w:val="100"/>
                <w:lang w:val="en-US"/>
              </w:rPr>
            </w:pPr>
            <w:r w:rsidRPr="00705A7E">
              <w:rPr>
                <w:spacing w:val="0"/>
                <w:w w:val="100"/>
                <w:lang w:val="en-US"/>
              </w:rPr>
              <w:t>3.875.000</w:t>
            </w:r>
          </w:p>
        </w:tc>
        <w:tc>
          <w:tcPr>
            <w:tcW w:w="992" w:type="dxa"/>
            <w:tcBorders>
              <w:top w:val="single" w:sz="4" w:space="0" w:color="auto"/>
              <w:left w:val="single" w:sz="4" w:space="0" w:color="auto"/>
              <w:bottom w:val="single" w:sz="4" w:space="0" w:color="auto"/>
              <w:right w:val="single" w:sz="4" w:space="0" w:color="auto"/>
            </w:tcBorders>
            <w:tcMar>
              <w:left w:w="43" w:type="dxa"/>
              <w:right w:w="43" w:type="dxa"/>
            </w:tcMar>
            <w:vAlign w:val="center"/>
          </w:tcPr>
          <w:p w:rsidR="002C6872" w:rsidRPr="00705A7E" w:rsidRDefault="002C6872" w:rsidP="00705A7E">
            <w:pPr>
              <w:spacing w:after="100" w:afterAutospacing="1" w:line="240" w:lineRule="auto"/>
              <w:ind w:hanging="15"/>
              <w:jc w:val="center"/>
              <w:rPr>
                <w:spacing w:val="0"/>
                <w:w w:val="100"/>
                <w:lang w:val="en-US"/>
              </w:rPr>
            </w:pPr>
            <w:r w:rsidRPr="00705A7E">
              <w:rPr>
                <w:spacing w:val="0"/>
                <w:w w:val="100"/>
                <w:lang w:val="en-US"/>
              </w:rPr>
              <w:t>1.985.000</w:t>
            </w:r>
            <w:r w:rsidR="001403D9">
              <w:rPr>
                <w:spacing w:val="0"/>
                <w:w w:val="100"/>
                <w:lang w:val="en-US"/>
              </w:rPr>
              <w:t xml:space="preserve"> </w:t>
            </w:r>
            <w:r w:rsidRPr="00705A7E">
              <w:rPr>
                <w:spacing w:val="0"/>
                <w:w w:val="100"/>
                <w:lang w:val="en-US"/>
              </w:rPr>
              <w:t>(51.22%)</w:t>
            </w:r>
          </w:p>
        </w:tc>
        <w:tc>
          <w:tcPr>
            <w:tcW w:w="993" w:type="dxa"/>
            <w:tcBorders>
              <w:top w:val="single" w:sz="4" w:space="0" w:color="auto"/>
              <w:left w:val="single" w:sz="4" w:space="0" w:color="auto"/>
              <w:bottom w:val="single" w:sz="4" w:space="0" w:color="auto"/>
              <w:right w:val="single" w:sz="4" w:space="0" w:color="auto"/>
            </w:tcBorders>
            <w:tcMar>
              <w:left w:w="43" w:type="dxa"/>
              <w:right w:w="43" w:type="dxa"/>
            </w:tcMar>
            <w:vAlign w:val="center"/>
          </w:tcPr>
          <w:p w:rsidR="002C6872" w:rsidRPr="00705A7E" w:rsidRDefault="002C6872" w:rsidP="00705A7E">
            <w:pPr>
              <w:spacing w:after="100" w:afterAutospacing="1" w:line="240" w:lineRule="auto"/>
              <w:ind w:hanging="15"/>
              <w:jc w:val="center"/>
              <w:rPr>
                <w:spacing w:val="0"/>
                <w:w w:val="100"/>
                <w:lang w:val="en-US"/>
              </w:rPr>
            </w:pPr>
            <w:r w:rsidRPr="00705A7E">
              <w:rPr>
                <w:spacing w:val="0"/>
                <w:w w:val="100"/>
                <w:lang w:val="en-US"/>
              </w:rPr>
              <w:t>1.890.000</w:t>
            </w:r>
            <w:r w:rsidR="001403D9">
              <w:rPr>
                <w:spacing w:val="0"/>
                <w:w w:val="100"/>
                <w:lang w:val="en-US"/>
              </w:rPr>
              <w:t xml:space="preserve"> </w:t>
            </w:r>
            <w:r w:rsidRPr="00705A7E">
              <w:rPr>
                <w:spacing w:val="0"/>
                <w:w w:val="100"/>
                <w:lang w:val="en-US"/>
              </w:rPr>
              <w:t>(48.77%)</w:t>
            </w:r>
          </w:p>
        </w:tc>
        <w:tc>
          <w:tcPr>
            <w:tcW w:w="990" w:type="dxa"/>
            <w:tcBorders>
              <w:top w:val="single" w:sz="4" w:space="0" w:color="auto"/>
              <w:left w:val="single" w:sz="4" w:space="0" w:color="auto"/>
              <w:bottom w:val="single" w:sz="4" w:space="0" w:color="auto"/>
              <w:right w:val="single" w:sz="4" w:space="0" w:color="auto"/>
            </w:tcBorders>
            <w:tcMar>
              <w:left w:w="43" w:type="dxa"/>
              <w:right w:w="43" w:type="dxa"/>
            </w:tcMar>
            <w:vAlign w:val="center"/>
          </w:tcPr>
          <w:p w:rsidR="002C6872" w:rsidRPr="00705A7E" w:rsidRDefault="002C6872" w:rsidP="00705A7E">
            <w:pPr>
              <w:spacing w:after="100" w:afterAutospacing="1" w:line="240" w:lineRule="auto"/>
              <w:ind w:hanging="15"/>
              <w:jc w:val="center"/>
              <w:rPr>
                <w:spacing w:val="0"/>
                <w:w w:val="100"/>
                <w:lang w:val="en-US"/>
              </w:rPr>
            </w:pPr>
            <w:r w:rsidRPr="00705A7E">
              <w:rPr>
                <w:spacing w:val="0"/>
                <w:w w:val="100"/>
                <w:lang w:val="en-US"/>
              </w:rPr>
              <w:t>875.238</w:t>
            </w:r>
          </w:p>
        </w:tc>
        <w:tc>
          <w:tcPr>
            <w:tcW w:w="992" w:type="dxa"/>
            <w:tcBorders>
              <w:top w:val="single" w:sz="4" w:space="0" w:color="auto"/>
              <w:left w:val="single" w:sz="4" w:space="0" w:color="auto"/>
              <w:bottom w:val="single" w:sz="4" w:space="0" w:color="auto"/>
              <w:right w:val="single" w:sz="4" w:space="0" w:color="auto"/>
            </w:tcBorders>
            <w:tcMar>
              <w:left w:w="43" w:type="dxa"/>
              <w:right w:w="43" w:type="dxa"/>
            </w:tcMar>
            <w:vAlign w:val="center"/>
          </w:tcPr>
          <w:p w:rsidR="002C6872" w:rsidRPr="00705A7E" w:rsidRDefault="002C6872" w:rsidP="00705A7E">
            <w:pPr>
              <w:spacing w:after="100" w:afterAutospacing="1" w:line="240" w:lineRule="auto"/>
              <w:ind w:hanging="15"/>
              <w:jc w:val="center"/>
              <w:rPr>
                <w:spacing w:val="0"/>
                <w:w w:val="100"/>
                <w:lang w:val="en-US"/>
              </w:rPr>
            </w:pPr>
            <w:r w:rsidRPr="00705A7E">
              <w:rPr>
                <w:spacing w:val="0"/>
                <w:w w:val="100"/>
                <w:lang w:val="en-US"/>
              </w:rPr>
              <w:t>547.441</w:t>
            </w:r>
            <w:r w:rsidR="001403D9">
              <w:rPr>
                <w:spacing w:val="0"/>
                <w:w w:val="100"/>
                <w:lang w:val="en-US"/>
              </w:rPr>
              <w:t xml:space="preserve"> </w:t>
            </w:r>
            <w:r w:rsidRPr="00705A7E">
              <w:rPr>
                <w:spacing w:val="0"/>
                <w:w w:val="100"/>
                <w:lang w:val="en-US"/>
              </w:rPr>
              <w:t>(62.54%)</w:t>
            </w:r>
          </w:p>
        </w:tc>
        <w:tc>
          <w:tcPr>
            <w:tcW w:w="1057" w:type="dxa"/>
            <w:tcBorders>
              <w:top w:val="single" w:sz="4" w:space="0" w:color="auto"/>
              <w:left w:val="single" w:sz="4" w:space="0" w:color="auto"/>
              <w:bottom w:val="single" w:sz="4" w:space="0" w:color="auto"/>
              <w:right w:val="single" w:sz="4" w:space="0" w:color="auto"/>
            </w:tcBorders>
            <w:tcMar>
              <w:left w:w="43" w:type="dxa"/>
              <w:right w:w="43" w:type="dxa"/>
            </w:tcMar>
            <w:vAlign w:val="center"/>
          </w:tcPr>
          <w:p w:rsidR="002C6872" w:rsidRPr="00705A7E" w:rsidRDefault="002C6872" w:rsidP="00705A7E">
            <w:pPr>
              <w:spacing w:after="100" w:afterAutospacing="1" w:line="240" w:lineRule="auto"/>
              <w:ind w:hanging="15"/>
              <w:jc w:val="center"/>
              <w:rPr>
                <w:spacing w:val="0"/>
                <w:w w:val="100"/>
                <w:lang w:val="en-US"/>
              </w:rPr>
            </w:pPr>
            <w:r w:rsidRPr="00705A7E">
              <w:rPr>
                <w:spacing w:val="0"/>
                <w:w w:val="100"/>
                <w:lang w:val="en-US"/>
              </w:rPr>
              <w:t>327.797</w:t>
            </w:r>
            <w:r w:rsidR="001403D9">
              <w:rPr>
                <w:spacing w:val="0"/>
                <w:w w:val="100"/>
                <w:lang w:val="en-US"/>
              </w:rPr>
              <w:t xml:space="preserve"> </w:t>
            </w:r>
            <w:r w:rsidRPr="00705A7E">
              <w:rPr>
                <w:spacing w:val="0"/>
                <w:w w:val="100"/>
                <w:lang w:val="en-US"/>
              </w:rPr>
              <w:t>(37.45%)</w:t>
            </w:r>
          </w:p>
        </w:tc>
        <w:tc>
          <w:tcPr>
            <w:tcW w:w="900" w:type="dxa"/>
            <w:tcBorders>
              <w:top w:val="single" w:sz="4" w:space="0" w:color="auto"/>
              <w:left w:val="single" w:sz="4" w:space="0" w:color="auto"/>
              <w:bottom w:val="single" w:sz="4" w:space="0" w:color="auto"/>
              <w:right w:val="single" w:sz="4" w:space="0" w:color="auto"/>
            </w:tcBorders>
            <w:tcMar>
              <w:left w:w="43" w:type="dxa"/>
              <w:right w:w="43" w:type="dxa"/>
            </w:tcMar>
            <w:vAlign w:val="center"/>
          </w:tcPr>
          <w:p w:rsidR="002C6872" w:rsidRPr="00705A7E" w:rsidRDefault="002C6872" w:rsidP="00705A7E">
            <w:pPr>
              <w:spacing w:after="100" w:afterAutospacing="1" w:line="240" w:lineRule="auto"/>
              <w:ind w:hanging="15"/>
              <w:jc w:val="center"/>
              <w:rPr>
                <w:spacing w:val="0"/>
                <w:w w:val="100"/>
                <w:lang w:val="en-US"/>
              </w:rPr>
            </w:pPr>
            <w:r w:rsidRPr="00705A7E">
              <w:rPr>
                <w:spacing w:val="0"/>
                <w:w w:val="100"/>
                <w:lang w:val="en-US"/>
              </w:rPr>
              <w:t>60.97 /</w:t>
            </w:r>
            <w:r w:rsidR="001403D9">
              <w:rPr>
                <w:spacing w:val="0"/>
                <w:w w:val="100"/>
                <w:lang w:val="en-US"/>
              </w:rPr>
              <w:br/>
            </w:r>
            <w:r w:rsidRPr="00705A7E">
              <w:rPr>
                <w:spacing w:val="0"/>
                <w:w w:val="100"/>
                <w:lang w:val="en-US"/>
              </w:rPr>
              <w:t>43.95</w:t>
            </w:r>
          </w:p>
        </w:tc>
        <w:tc>
          <w:tcPr>
            <w:tcW w:w="900" w:type="dxa"/>
            <w:tcBorders>
              <w:top w:val="single" w:sz="4" w:space="0" w:color="auto"/>
              <w:left w:val="single" w:sz="4" w:space="0" w:color="auto"/>
              <w:bottom w:val="single" w:sz="4" w:space="0" w:color="auto"/>
              <w:right w:val="single" w:sz="4" w:space="0" w:color="auto"/>
            </w:tcBorders>
            <w:tcMar>
              <w:left w:w="43" w:type="dxa"/>
              <w:right w:w="43" w:type="dxa"/>
            </w:tcMar>
            <w:vAlign w:val="center"/>
          </w:tcPr>
          <w:p w:rsidR="002C6872" w:rsidRPr="00705A7E" w:rsidRDefault="002C6872" w:rsidP="00705A7E">
            <w:pPr>
              <w:spacing w:after="100" w:afterAutospacing="1" w:line="240" w:lineRule="auto"/>
              <w:ind w:hanging="15"/>
              <w:jc w:val="center"/>
              <w:rPr>
                <w:spacing w:val="0"/>
                <w:w w:val="100"/>
                <w:lang w:val="en-US"/>
              </w:rPr>
            </w:pPr>
            <w:r w:rsidRPr="00705A7E">
              <w:rPr>
                <w:spacing w:val="0"/>
                <w:w w:val="100"/>
                <w:lang w:val="en-US"/>
              </w:rPr>
              <w:t>69.67/</w:t>
            </w:r>
            <w:r w:rsidR="001403D9">
              <w:rPr>
                <w:spacing w:val="0"/>
                <w:w w:val="100"/>
                <w:lang w:val="en-US"/>
              </w:rPr>
              <w:t xml:space="preserve"> </w:t>
            </w:r>
            <w:r w:rsidRPr="00705A7E">
              <w:rPr>
                <w:spacing w:val="0"/>
                <w:w w:val="100"/>
                <w:lang w:val="en-US"/>
              </w:rPr>
              <w:t>48.49</w:t>
            </w:r>
          </w:p>
        </w:tc>
        <w:tc>
          <w:tcPr>
            <w:tcW w:w="900" w:type="dxa"/>
            <w:tcBorders>
              <w:top w:val="single" w:sz="4" w:space="0" w:color="auto"/>
              <w:left w:val="single" w:sz="4" w:space="0" w:color="auto"/>
              <w:bottom w:val="single" w:sz="4" w:space="0" w:color="auto"/>
              <w:right w:val="single" w:sz="4" w:space="0" w:color="auto"/>
            </w:tcBorders>
            <w:tcMar>
              <w:left w:w="43" w:type="dxa"/>
              <w:right w:w="43" w:type="dxa"/>
            </w:tcMar>
            <w:vAlign w:val="center"/>
          </w:tcPr>
          <w:p w:rsidR="002C6872" w:rsidRPr="00705A7E" w:rsidRDefault="002C6872" w:rsidP="00705A7E">
            <w:pPr>
              <w:spacing w:after="100" w:afterAutospacing="1" w:line="240" w:lineRule="auto"/>
              <w:ind w:hanging="15"/>
              <w:jc w:val="center"/>
              <w:rPr>
                <w:spacing w:val="0"/>
                <w:w w:val="100"/>
                <w:lang w:val="en-US"/>
              </w:rPr>
            </w:pPr>
            <w:r w:rsidRPr="00705A7E">
              <w:rPr>
                <w:spacing w:val="0"/>
                <w:w w:val="100"/>
                <w:lang w:val="en-US"/>
              </w:rPr>
              <w:t>51.84/ 9.18</w:t>
            </w:r>
          </w:p>
        </w:tc>
      </w:tr>
    </w:tbl>
    <w:p w:rsidR="002C6872" w:rsidRPr="001403D9" w:rsidRDefault="002C6872" w:rsidP="00705A7E">
      <w:pPr>
        <w:spacing w:after="240" w:line="240" w:lineRule="auto"/>
        <w:jc w:val="both"/>
        <w:outlineLvl w:val="0"/>
        <w:rPr>
          <w:spacing w:val="0"/>
          <w:w w:val="100"/>
          <w:lang w:val="en-US"/>
        </w:rPr>
      </w:pPr>
      <w:r w:rsidRPr="001403D9">
        <w:rPr>
          <w:spacing w:val="0"/>
          <w:w w:val="100"/>
          <w:lang w:val="en-US"/>
        </w:rPr>
        <w:t>Source: Turkish Statistical Institute- National Education Statistics</w:t>
      </w:r>
    </w:p>
    <w:p w:rsidR="002C6872" w:rsidRPr="00A755A3" w:rsidRDefault="002C6872" w:rsidP="00A755A3">
      <w:pPr>
        <w:spacing w:after="240" w:line="240" w:lineRule="auto"/>
        <w:ind w:left="720" w:hanging="540"/>
        <w:jc w:val="both"/>
        <w:outlineLvl w:val="0"/>
        <w:rPr>
          <w:spacing w:val="0"/>
          <w:w w:val="100"/>
          <w:sz w:val="24"/>
          <w:szCs w:val="24"/>
          <w:lang w:val="en-US"/>
        </w:rPr>
      </w:pPr>
    </w:p>
    <w:p w:rsidR="002C6872" w:rsidRPr="00A755A3" w:rsidRDefault="002C6872" w:rsidP="00705A7E">
      <w:pPr>
        <w:spacing w:after="240" w:line="240" w:lineRule="auto"/>
        <w:jc w:val="center"/>
        <w:rPr>
          <w:spacing w:val="0"/>
          <w:w w:val="100"/>
          <w:sz w:val="24"/>
          <w:szCs w:val="24"/>
          <w:lang w:val="en-US"/>
        </w:rPr>
      </w:pPr>
      <w:r w:rsidRPr="00A755A3">
        <w:rPr>
          <w:spacing w:val="0"/>
          <w:w w:val="100"/>
          <w:sz w:val="24"/>
          <w:szCs w:val="24"/>
          <w:lang w:val="en-US"/>
        </w:rPr>
        <w:t xml:space="preserve">Table 12: 2006-2007 School Year Age Population, Number of Students and Percentage of </w:t>
      </w:r>
      <w:r w:rsidR="00705A7E">
        <w:rPr>
          <w:spacing w:val="0"/>
          <w:w w:val="100"/>
          <w:sz w:val="24"/>
          <w:szCs w:val="24"/>
          <w:lang w:val="en-US"/>
        </w:rPr>
        <w:br/>
      </w:r>
      <w:r w:rsidRPr="00A755A3">
        <w:rPr>
          <w:spacing w:val="0"/>
          <w:w w:val="100"/>
          <w:sz w:val="24"/>
          <w:szCs w:val="24"/>
          <w:lang w:val="en-US"/>
        </w:rPr>
        <w:t>Schooling</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1134"/>
        <w:gridCol w:w="1134"/>
        <w:gridCol w:w="993"/>
        <w:gridCol w:w="992"/>
        <w:gridCol w:w="992"/>
        <w:gridCol w:w="992"/>
        <w:gridCol w:w="993"/>
        <w:gridCol w:w="992"/>
        <w:gridCol w:w="850"/>
        <w:gridCol w:w="851"/>
      </w:tblGrid>
      <w:tr w:rsidR="002C6872" w:rsidRPr="00705A7E">
        <w:trPr>
          <w:trHeight w:val="680"/>
          <w:jc w:val="center"/>
        </w:trPr>
        <w:tc>
          <w:tcPr>
            <w:tcW w:w="1134" w:type="dxa"/>
            <w:vMerge w:val="restart"/>
            <w:tcBorders>
              <w:top w:val="single" w:sz="4" w:space="0" w:color="auto"/>
              <w:left w:val="single" w:sz="4" w:space="0" w:color="auto"/>
              <w:right w:val="single" w:sz="4" w:space="0" w:color="auto"/>
            </w:tcBorders>
            <w:tcMar>
              <w:left w:w="43" w:type="dxa"/>
              <w:right w:w="43" w:type="dxa"/>
            </w:tcMar>
            <w:vAlign w:val="center"/>
          </w:tcPr>
          <w:p w:rsidR="001403D9" w:rsidRDefault="001403D9" w:rsidP="00705A7E">
            <w:pPr>
              <w:pStyle w:val="WW-GvdeMetni2"/>
              <w:suppressAutoHyphens w:val="0"/>
              <w:spacing w:after="100" w:afterAutospacing="1" w:line="240" w:lineRule="auto"/>
              <w:jc w:val="center"/>
              <w:rPr>
                <w:noProof w:val="0"/>
                <w:sz w:val="20"/>
                <w:lang w:val="en-US"/>
              </w:rPr>
            </w:pPr>
          </w:p>
          <w:p w:rsidR="001403D9" w:rsidRDefault="001403D9" w:rsidP="00705A7E">
            <w:pPr>
              <w:pStyle w:val="WW-GvdeMetni2"/>
              <w:suppressAutoHyphens w:val="0"/>
              <w:spacing w:after="100" w:afterAutospacing="1" w:line="240" w:lineRule="auto"/>
              <w:jc w:val="center"/>
              <w:rPr>
                <w:noProof w:val="0"/>
                <w:sz w:val="20"/>
                <w:lang w:val="en-US"/>
              </w:rPr>
            </w:pPr>
          </w:p>
          <w:p w:rsidR="002C6872" w:rsidRPr="00705A7E" w:rsidRDefault="002C6872" w:rsidP="00705A7E">
            <w:pPr>
              <w:pStyle w:val="WW-GvdeMetni2"/>
              <w:suppressAutoHyphens w:val="0"/>
              <w:spacing w:after="100" w:afterAutospacing="1" w:line="240" w:lineRule="auto"/>
              <w:jc w:val="center"/>
              <w:rPr>
                <w:noProof w:val="0"/>
                <w:sz w:val="20"/>
                <w:lang w:val="en-US"/>
              </w:rPr>
            </w:pPr>
            <w:r w:rsidRPr="00705A7E">
              <w:rPr>
                <w:noProof w:val="0"/>
                <w:sz w:val="20"/>
                <w:lang w:val="en-US"/>
              </w:rPr>
              <w:t>Educational level</w:t>
            </w:r>
          </w:p>
        </w:tc>
        <w:tc>
          <w:tcPr>
            <w:tcW w:w="3119" w:type="dxa"/>
            <w:gridSpan w:val="3"/>
            <w:tcBorders>
              <w:top w:val="single" w:sz="4" w:space="0" w:color="auto"/>
              <w:left w:val="single" w:sz="4" w:space="0" w:color="auto"/>
              <w:bottom w:val="single" w:sz="4" w:space="0" w:color="auto"/>
              <w:right w:val="single" w:sz="4" w:space="0" w:color="auto"/>
            </w:tcBorders>
            <w:tcMar>
              <w:left w:w="43" w:type="dxa"/>
              <w:right w:w="43" w:type="dxa"/>
            </w:tcMar>
            <w:vAlign w:val="center"/>
          </w:tcPr>
          <w:p w:rsidR="002C6872" w:rsidRPr="00705A7E" w:rsidRDefault="002C6872" w:rsidP="00705A7E">
            <w:pPr>
              <w:spacing w:after="100" w:afterAutospacing="1" w:line="240" w:lineRule="auto"/>
              <w:ind w:firstLine="567"/>
              <w:jc w:val="center"/>
              <w:rPr>
                <w:spacing w:val="0"/>
                <w:w w:val="100"/>
                <w:lang w:val="en-US"/>
              </w:rPr>
            </w:pPr>
            <w:r w:rsidRPr="00705A7E">
              <w:rPr>
                <w:spacing w:val="0"/>
                <w:w w:val="100"/>
                <w:lang w:val="en-US"/>
              </w:rPr>
              <w:t>Age Population</w:t>
            </w:r>
          </w:p>
        </w:tc>
        <w:tc>
          <w:tcPr>
            <w:tcW w:w="2977" w:type="dxa"/>
            <w:gridSpan w:val="3"/>
            <w:tcBorders>
              <w:top w:val="single" w:sz="4" w:space="0" w:color="auto"/>
              <w:left w:val="single" w:sz="4" w:space="0" w:color="auto"/>
              <w:bottom w:val="single" w:sz="4" w:space="0" w:color="auto"/>
              <w:right w:val="single" w:sz="4" w:space="0" w:color="auto"/>
            </w:tcBorders>
            <w:tcMar>
              <w:left w:w="43" w:type="dxa"/>
              <w:right w:w="43" w:type="dxa"/>
            </w:tcMar>
            <w:vAlign w:val="center"/>
          </w:tcPr>
          <w:p w:rsidR="002C6872" w:rsidRPr="00705A7E" w:rsidRDefault="002C6872" w:rsidP="00705A7E">
            <w:pPr>
              <w:spacing w:after="100" w:afterAutospacing="1" w:line="240" w:lineRule="auto"/>
              <w:ind w:firstLine="567"/>
              <w:jc w:val="center"/>
              <w:rPr>
                <w:spacing w:val="0"/>
                <w:w w:val="100"/>
                <w:lang w:val="en-US"/>
              </w:rPr>
            </w:pPr>
            <w:r w:rsidRPr="00705A7E">
              <w:rPr>
                <w:spacing w:val="0"/>
                <w:w w:val="100"/>
                <w:lang w:val="en-US"/>
              </w:rPr>
              <w:t>Number of students</w:t>
            </w:r>
          </w:p>
        </w:tc>
        <w:tc>
          <w:tcPr>
            <w:tcW w:w="2693" w:type="dxa"/>
            <w:gridSpan w:val="3"/>
            <w:tcBorders>
              <w:top w:val="single" w:sz="4" w:space="0" w:color="auto"/>
              <w:left w:val="single" w:sz="4" w:space="0" w:color="auto"/>
              <w:bottom w:val="single" w:sz="4" w:space="0" w:color="auto"/>
              <w:right w:val="single" w:sz="4" w:space="0" w:color="auto"/>
            </w:tcBorders>
            <w:tcMar>
              <w:left w:w="43" w:type="dxa"/>
              <w:right w:w="43" w:type="dxa"/>
            </w:tcMar>
            <w:vAlign w:val="center"/>
          </w:tcPr>
          <w:p w:rsidR="002C6872" w:rsidRPr="00705A7E" w:rsidRDefault="002C6872" w:rsidP="00705A7E">
            <w:pPr>
              <w:pStyle w:val="WW-GvdeMetni2"/>
              <w:suppressAutoHyphens w:val="0"/>
              <w:spacing w:after="100" w:afterAutospacing="1" w:line="240" w:lineRule="auto"/>
              <w:jc w:val="center"/>
              <w:rPr>
                <w:noProof w:val="0"/>
                <w:sz w:val="20"/>
                <w:lang w:val="en-US"/>
              </w:rPr>
            </w:pPr>
            <w:r w:rsidRPr="00705A7E">
              <w:rPr>
                <w:noProof w:val="0"/>
                <w:sz w:val="20"/>
                <w:lang w:val="en-US"/>
              </w:rPr>
              <w:t>Percentage of schooling %</w:t>
            </w:r>
          </w:p>
        </w:tc>
      </w:tr>
      <w:tr w:rsidR="002C6872" w:rsidRPr="00705A7E">
        <w:trPr>
          <w:trHeight w:val="680"/>
          <w:jc w:val="center"/>
        </w:trPr>
        <w:tc>
          <w:tcPr>
            <w:tcW w:w="1134" w:type="dxa"/>
            <w:vMerge/>
            <w:tcBorders>
              <w:left w:val="single" w:sz="4" w:space="0" w:color="auto"/>
              <w:bottom w:val="single" w:sz="4" w:space="0" w:color="auto"/>
              <w:right w:val="single" w:sz="4" w:space="0" w:color="auto"/>
            </w:tcBorders>
            <w:tcMar>
              <w:left w:w="43" w:type="dxa"/>
              <w:right w:w="43" w:type="dxa"/>
            </w:tcMar>
            <w:vAlign w:val="center"/>
          </w:tcPr>
          <w:p w:rsidR="002C6872" w:rsidRPr="00705A7E" w:rsidRDefault="002C6872" w:rsidP="00705A7E">
            <w:pPr>
              <w:spacing w:after="100" w:afterAutospacing="1" w:line="240" w:lineRule="auto"/>
              <w:jc w:val="center"/>
              <w:rPr>
                <w:spacing w:val="0"/>
                <w:w w:val="100"/>
                <w:lang w:val="en-US"/>
              </w:rPr>
            </w:pPr>
          </w:p>
        </w:tc>
        <w:tc>
          <w:tcPr>
            <w:tcW w:w="1134" w:type="dxa"/>
            <w:tcBorders>
              <w:top w:val="single" w:sz="4" w:space="0" w:color="auto"/>
              <w:left w:val="single" w:sz="4" w:space="0" w:color="auto"/>
              <w:bottom w:val="single" w:sz="4" w:space="0" w:color="auto"/>
              <w:right w:val="single" w:sz="4" w:space="0" w:color="auto"/>
            </w:tcBorders>
            <w:tcMar>
              <w:left w:w="43" w:type="dxa"/>
              <w:right w:w="43" w:type="dxa"/>
            </w:tcMar>
            <w:vAlign w:val="center"/>
          </w:tcPr>
          <w:p w:rsidR="002C6872" w:rsidRPr="00705A7E" w:rsidRDefault="002C6872" w:rsidP="00705A7E">
            <w:pPr>
              <w:spacing w:after="100" w:afterAutospacing="1" w:line="240" w:lineRule="auto"/>
              <w:ind w:hanging="15"/>
              <w:jc w:val="center"/>
              <w:rPr>
                <w:spacing w:val="0"/>
                <w:w w:val="100"/>
                <w:lang w:val="en-US"/>
              </w:rPr>
            </w:pPr>
            <w:r w:rsidRPr="00705A7E">
              <w:rPr>
                <w:spacing w:val="0"/>
                <w:w w:val="100"/>
                <w:lang w:val="en-US"/>
              </w:rPr>
              <w:t>Total number of students</w:t>
            </w:r>
          </w:p>
        </w:tc>
        <w:tc>
          <w:tcPr>
            <w:tcW w:w="993" w:type="dxa"/>
            <w:tcBorders>
              <w:top w:val="single" w:sz="4" w:space="0" w:color="auto"/>
              <w:left w:val="single" w:sz="4" w:space="0" w:color="auto"/>
              <w:bottom w:val="single" w:sz="4" w:space="0" w:color="auto"/>
              <w:right w:val="single" w:sz="4" w:space="0" w:color="auto"/>
            </w:tcBorders>
            <w:tcMar>
              <w:left w:w="43" w:type="dxa"/>
              <w:right w:w="43" w:type="dxa"/>
            </w:tcMar>
            <w:vAlign w:val="center"/>
          </w:tcPr>
          <w:p w:rsidR="002C6872" w:rsidRPr="00705A7E" w:rsidRDefault="002C6872" w:rsidP="00705A7E">
            <w:pPr>
              <w:spacing w:after="100" w:afterAutospacing="1" w:line="240" w:lineRule="auto"/>
              <w:ind w:hanging="15"/>
              <w:jc w:val="center"/>
              <w:rPr>
                <w:spacing w:val="0"/>
                <w:w w:val="100"/>
                <w:lang w:val="en-US"/>
              </w:rPr>
            </w:pPr>
            <w:r w:rsidRPr="00705A7E">
              <w:rPr>
                <w:spacing w:val="0"/>
                <w:w w:val="100"/>
                <w:lang w:val="en-US"/>
              </w:rPr>
              <w:t>No./</w:t>
            </w:r>
            <w:r w:rsidR="001403D9">
              <w:rPr>
                <w:spacing w:val="0"/>
                <w:w w:val="100"/>
                <w:lang w:val="en-US"/>
              </w:rPr>
              <w:br/>
            </w:r>
            <w:r w:rsidRPr="00705A7E">
              <w:rPr>
                <w:spacing w:val="0"/>
                <w:w w:val="100"/>
                <w:lang w:val="en-US"/>
              </w:rPr>
              <w:t>Percentage of male students</w:t>
            </w:r>
          </w:p>
        </w:tc>
        <w:tc>
          <w:tcPr>
            <w:tcW w:w="992" w:type="dxa"/>
            <w:tcBorders>
              <w:top w:val="single" w:sz="4" w:space="0" w:color="auto"/>
              <w:left w:val="single" w:sz="4" w:space="0" w:color="auto"/>
              <w:bottom w:val="single" w:sz="4" w:space="0" w:color="auto"/>
              <w:right w:val="single" w:sz="4" w:space="0" w:color="auto"/>
            </w:tcBorders>
            <w:tcMar>
              <w:left w:w="43" w:type="dxa"/>
              <w:right w:w="43" w:type="dxa"/>
            </w:tcMar>
            <w:vAlign w:val="center"/>
          </w:tcPr>
          <w:p w:rsidR="002C6872" w:rsidRPr="00705A7E" w:rsidRDefault="002C6872" w:rsidP="00705A7E">
            <w:pPr>
              <w:spacing w:after="100" w:afterAutospacing="1" w:line="240" w:lineRule="auto"/>
              <w:jc w:val="center"/>
              <w:rPr>
                <w:spacing w:val="0"/>
                <w:w w:val="100"/>
                <w:lang w:val="en-US"/>
              </w:rPr>
            </w:pPr>
            <w:r w:rsidRPr="00705A7E">
              <w:rPr>
                <w:spacing w:val="0"/>
                <w:w w:val="100"/>
                <w:lang w:val="en-US"/>
              </w:rPr>
              <w:t>No./</w:t>
            </w:r>
            <w:r w:rsidR="001403D9">
              <w:rPr>
                <w:spacing w:val="0"/>
                <w:w w:val="100"/>
                <w:lang w:val="en-US"/>
              </w:rPr>
              <w:br/>
            </w:r>
            <w:r w:rsidRPr="00705A7E">
              <w:rPr>
                <w:spacing w:val="0"/>
                <w:w w:val="100"/>
                <w:lang w:val="en-US"/>
              </w:rPr>
              <w:t>Percentage of female students</w:t>
            </w:r>
          </w:p>
        </w:tc>
        <w:tc>
          <w:tcPr>
            <w:tcW w:w="992" w:type="dxa"/>
            <w:tcBorders>
              <w:top w:val="single" w:sz="4" w:space="0" w:color="auto"/>
              <w:left w:val="single" w:sz="4" w:space="0" w:color="auto"/>
              <w:bottom w:val="single" w:sz="4" w:space="0" w:color="auto"/>
              <w:right w:val="single" w:sz="4" w:space="0" w:color="auto"/>
            </w:tcBorders>
            <w:tcMar>
              <w:left w:w="43" w:type="dxa"/>
              <w:right w:w="43" w:type="dxa"/>
            </w:tcMar>
            <w:vAlign w:val="center"/>
          </w:tcPr>
          <w:p w:rsidR="002C6872" w:rsidRPr="00705A7E" w:rsidRDefault="002C6872" w:rsidP="00705A7E">
            <w:pPr>
              <w:spacing w:after="100" w:afterAutospacing="1" w:line="240" w:lineRule="auto"/>
              <w:ind w:hanging="15"/>
              <w:jc w:val="center"/>
              <w:rPr>
                <w:spacing w:val="0"/>
                <w:w w:val="100"/>
                <w:lang w:val="en-US"/>
              </w:rPr>
            </w:pPr>
            <w:r w:rsidRPr="00705A7E">
              <w:rPr>
                <w:spacing w:val="0"/>
                <w:w w:val="100"/>
                <w:lang w:val="en-US"/>
              </w:rPr>
              <w:t>Total number of students</w:t>
            </w:r>
          </w:p>
        </w:tc>
        <w:tc>
          <w:tcPr>
            <w:tcW w:w="992" w:type="dxa"/>
            <w:tcBorders>
              <w:top w:val="single" w:sz="4" w:space="0" w:color="auto"/>
              <w:left w:val="single" w:sz="4" w:space="0" w:color="auto"/>
              <w:bottom w:val="single" w:sz="4" w:space="0" w:color="auto"/>
              <w:right w:val="single" w:sz="4" w:space="0" w:color="auto"/>
            </w:tcBorders>
            <w:tcMar>
              <w:left w:w="43" w:type="dxa"/>
              <w:right w:w="43" w:type="dxa"/>
            </w:tcMar>
            <w:vAlign w:val="center"/>
          </w:tcPr>
          <w:p w:rsidR="002C6872" w:rsidRPr="00705A7E" w:rsidRDefault="002C6872" w:rsidP="00705A7E">
            <w:pPr>
              <w:spacing w:after="100" w:afterAutospacing="1" w:line="240" w:lineRule="auto"/>
              <w:ind w:hanging="15"/>
              <w:jc w:val="center"/>
              <w:rPr>
                <w:spacing w:val="0"/>
                <w:w w:val="100"/>
                <w:lang w:val="en-US"/>
              </w:rPr>
            </w:pPr>
            <w:r w:rsidRPr="00705A7E">
              <w:rPr>
                <w:spacing w:val="0"/>
                <w:w w:val="100"/>
                <w:lang w:val="en-US"/>
              </w:rPr>
              <w:t>No./</w:t>
            </w:r>
            <w:r w:rsidR="001403D9">
              <w:rPr>
                <w:spacing w:val="0"/>
                <w:w w:val="100"/>
                <w:lang w:val="en-US"/>
              </w:rPr>
              <w:br/>
            </w:r>
            <w:r w:rsidRPr="00705A7E">
              <w:rPr>
                <w:spacing w:val="0"/>
                <w:w w:val="100"/>
                <w:lang w:val="en-US"/>
              </w:rPr>
              <w:t>Percentage of male students</w:t>
            </w:r>
          </w:p>
        </w:tc>
        <w:tc>
          <w:tcPr>
            <w:tcW w:w="993" w:type="dxa"/>
            <w:tcBorders>
              <w:top w:val="single" w:sz="4" w:space="0" w:color="auto"/>
              <w:left w:val="single" w:sz="4" w:space="0" w:color="auto"/>
              <w:bottom w:val="single" w:sz="4" w:space="0" w:color="auto"/>
              <w:right w:val="single" w:sz="4" w:space="0" w:color="auto"/>
            </w:tcBorders>
            <w:tcMar>
              <w:left w:w="43" w:type="dxa"/>
              <w:right w:w="43" w:type="dxa"/>
            </w:tcMar>
            <w:vAlign w:val="center"/>
          </w:tcPr>
          <w:p w:rsidR="002C6872" w:rsidRPr="00705A7E" w:rsidRDefault="002C6872" w:rsidP="00705A7E">
            <w:pPr>
              <w:spacing w:after="100" w:afterAutospacing="1" w:line="240" w:lineRule="auto"/>
              <w:jc w:val="center"/>
              <w:rPr>
                <w:spacing w:val="0"/>
                <w:w w:val="100"/>
                <w:lang w:val="en-US"/>
              </w:rPr>
            </w:pPr>
            <w:r w:rsidRPr="00705A7E">
              <w:rPr>
                <w:spacing w:val="0"/>
                <w:w w:val="100"/>
                <w:lang w:val="en-US"/>
              </w:rPr>
              <w:t>No./</w:t>
            </w:r>
            <w:r w:rsidR="001403D9">
              <w:rPr>
                <w:spacing w:val="0"/>
                <w:w w:val="100"/>
                <w:lang w:val="en-US"/>
              </w:rPr>
              <w:br/>
            </w:r>
            <w:r w:rsidRPr="00705A7E">
              <w:rPr>
                <w:spacing w:val="0"/>
                <w:w w:val="100"/>
                <w:lang w:val="en-US"/>
              </w:rPr>
              <w:t>Percentage of female students</w:t>
            </w:r>
          </w:p>
        </w:tc>
        <w:tc>
          <w:tcPr>
            <w:tcW w:w="992" w:type="dxa"/>
            <w:tcBorders>
              <w:top w:val="single" w:sz="4" w:space="0" w:color="auto"/>
              <w:left w:val="single" w:sz="4" w:space="0" w:color="auto"/>
              <w:bottom w:val="single" w:sz="4" w:space="0" w:color="auto"/>
              <w:right w:val="single" w:sz="4" w:space="0" w:color="auto"/>
            </w:tcBorders>
            <w:tcMar>
              <w:left w:w="43" w:type="dxa"/>
              <w:right w:w="43" w:type="dxa"/>
            </w:tcMar>
            <w:vAlign w:val="center"/>
          </w:tcPr>
          <w:p w:rsidR="002C6872" w:rsidRPr="00705A7E" w:rsidRDefault="002C6872" w:rsidP="00705A7E">
            <w:pPr>
              <w:spacing w:after="100" w:afterAutospacing="1" w:line="240" w:lineRule="auto"/>
              <w:ind w:hanging="15"/>
              <w:jc w:val="center"/>
              <w:rPr>
                <w:spacing w:val="0"/>
                <w:w w:val="100"/>
                <w:lang w:val="en-US"/>
              </w:rPr>
            </w:pPr>
            <w:r w:rsidRPr="00705A7E">
              <w:rPr>
                <w:spacing w:val="0"/>
                <w:w w:val="100"/>
                <w:lang w:val="en-US"/>
              </w:rPr>
              <w:t>Total</w:t>
            </w:r>
          </w:p>
          <w:p w:rsidR="002C6872" w:rsidRPr="00705A7E" w:rsidRDefault="002C6872" w:rsidP="00705A7E">
            <w:pPr>
              <w:spacing w:after="100" w:afterAutospacing="1" w:line="240" w:lineRule="auto"/>
              <w:ind w:hanging="15"/>
              <w:jc w:val="center"/>
              <w:rPr>
                <w:spacing w:val="0"/>
                <w:w w:val="100"/>
                <w:lang w:val="en-US"/>
              </w:rPr>
            </w:pPr>
            <w:r w:rsidRPr="00705A7E">
              <w:rPr>
                <w:spacing w:val="0"/>
                <w:w w:val="100"/>
                <w:lang w:val="en-US"/>
              </w:rPr>
              <w:t>Gross/</w:t>
            </w:r>
            <w:r w:rsidR="00705A7E">
              <w:rPr>
                <w:spacing w:val="0"/>
                <w:w w:val="100"/>
                <w:lang w:val="en-US"/>
              </w:rPr>
              <w:br/>
            </w:r>
            <w:r w:rsidRPr="00705A7E">
              <w:rPr>
                <w:spacing w:val="0"/>
                <w:w w:val="100"/>
                <w:lang w:val="en-US"/>
              </w:rPr>
              <w:t>Net</w:t>
            </w:r>
          </w:p>
        </w:tc>
        <w:tc>
          <w:tcPr>
            <w:tcW w:w="850" w:type="dxa"/>
            <w:tcBorders>
              <w:top w:val="single" w:sz="4" w:space="0" w:color="auto"/>
              <w:left w:val="single" w:sz="4" w:space="0" w:color="auto"/>
              <w:bottom w:val="single" w:sz="4" w:space="0" w:color="auto"/>
              <w:right w:val="single" w:sz="4" w:space="0" w:color="auto"/>
            </w:tcBorders>
            <w:tcMar>
              <w:left w:w="43" w:type="dxa"/>
              <w:right w:w="43" w:type="dxa"/>
            </w:tcMar>
            <w:vAlign w:val="center"/>
          </w:tcPr>
          <w:p w:rsidR="002C6872" w:rsidRPr="00705A7E" w:rsidRDefault="002C6872" w:rsidP="00705A7E">
            <w:pPr>
              <w:spacing w:after="100" w:afterAutospacing="1" w:line="240" w:lineRule="auto"/>
              <w:ind w:hanging="15"/>
              <w:jc w:val="center"/>
              <w:rPr>
                <w:spacing w:val="0"/>
                <w:w w:val="100"/>
                <w:lang w:val="en-US"/>
              </w:rPr>
            </w:pPr>
            <w:r w:rsidRPr="00705A7E">
              <w:rPr>
                <w:spacing w:val="0"/>
                <w:w w:val="100"/>
                <w:lang w:val="en-US"/>
              </w:rPr>
              <w:t>Male</w:t>
            </w:r>
          </w:p>
          <w:p w:rsidR="002C6872" w:rsidRPr="00705A7E" w:rsidRDefault="002C6872" w:rsidP="00705A7E">
            <w:pPr>
              <w:spacing w:after="100" w:afterAutospacing="1" w:line="240" w:lineRule="auto"/>
              <w:ind w:hanging="15"/>
              <w:jc w:val="center"/>
              <w:rPr>
                <w:spacing w:val="0"/>
                <w:w w:val="100"/>
                <w:lang w:val="en-US"/>
              </w:rPr>
            </w:pPr>
            <w:r w:rsidRPr="00705A7E">
              <w:rPr>
                <w:spacing w:val="0"/>
                <w:w w:val="100"/>
                <w:lang w:val="en-US"/>
              </w:rPr>
              <w:t>Gross/</w:t>
            </w:r>
            <w:r w:rsidR="00705A7E">
              <w:rPr>
                <w:spacing w:val="0"/>
                <w:w w:val="100"/>
                <w:lang w:val="en-US"/>
              </w:rPr>
              <w:br/>
            </w:r>
            <w:r w:rsidRPr="00705A7E">
              <w:rPr>
                <w:spacing w:val="0"/>
                <w:w w:val="100"/>
                <w:lang w:val="en-US"/>
              </w:rPr>
              <w:t>Net</w:t>
            </w:r>
          </w:p>
        </w:tc>
        <w:tc>
          <w:tcPr>
            <w:tcW w:w="851" w:type="dxa"/>
            <w:tcBorders>
              <w:top w:val="single" w:sz="4" w:space="0" w:color="auto"/>
              <w:left w:val="single" w:sz="4" w:space="0" w:color="auto"/>
              <w:bottom w:val="single" w:sz="4" w:space="0" w:color="auto"/>
              <w:right w:val="single" w:sz="4" w:space="0" w:color="auto"/>
            </w:tcBorders>
            <w:tcMar>
              <w:left w:w="43" w:type="dxa"/>
              <w:right w:w="43" w:type="dxa"/>
            </w:tcMar>
            <w:vAlign w:val="center"/>
          </w:tcPr>
          <w:p w:rsidR="002C6872" w:rsidRPr="00705A7E" w:rsidRDefault="002C6872" w:rsidP="00705A7E">
            <w:pPr>
              <w:spacing w:after="100" w:afterAutospacing="1" w:line="240" w:lineRule="auto"/>
              <w:ind w:hanging="15"/>
              <w:jc w:val="center"/>
              <w:rPr>
                <w:spacing w:val="0"/>
                <w:w w:val="100"/>
                <w:lang w:val="en-US"/>
              </w:rPr>
            </w:pPr>
            <w:r w:rsidRPr="00705A7E">
              <w:rPr>
                <w:spacing w:val="0"/>
                <w:w w:val="100"/>
                <w:lang w:val="en-US"/>
              </w:rPr>
              <w:t>Female</w:t>
            </w:r>
          </w:p>
          <w:p w:rsidR="002C6872" w:rsidRPr="00705A7E" w:rsidRDefault="002C6872" w:rsidP="00705A7E">
            <w:pPr>
              <w:spacing w:after="100" w:afterAutospacing="1" w:line="240" w:lineRule="auto"/>
              <w:ind w:hanging="15"/>
              <w:jc w:val="center"/>
              <w:rPr>
                <w:spacing w:val="0"/>
                <w:w w:val="100"/>
                <w:lang w:val="en-US"/>
              </w:rPr>
            </w:pPr>
            <w:r w:rsidRPr="00705A7E">
              <w:rPr>
                <w:spacing w:val="0"/>
                <w:w w:val="100"/>
                <w:lang w:val="en-US"/>
              </w:rPr>
              <w:t>Gross/</w:t>
            </w:r>
            <w:r w:rsidR="00705A7E">
              <w:rPr>
                <w:spacing w:val="0"/>
                <w:w w:val="100"/>
                <w:lang w:val="en-US"/>
              </w:rPr>
              <w:br/>
            </w:r>
            <w:r w:rsidRPr="00705A7E">
              <w:rPr>
                <w:spacing w:val="0"/>
                <w:w w:val="100"/>
                <w:lang w:val="en-US"/>
              </w:rPr>
              <w:t>Net</w:t>
            </w:r>
          </w:p>
        </w:tc>
      </w:tr>
      <w:tr w:rsidR="002C6872" w:rsidRPr="00705A7E">
        <w:trPr>
          <w:trHeight w:val="685"/>
          <w:jc w:val="center"/>
        </w:trPr>
        <w:tc>
          <w:tcPr>
            <w:tcW w:w="1134" w:type="dxa"/>
            <w:tcBorders>
              <w:top w:val="single" w:sz="4" w:space="0" w:color="auto"/>
              <w:left w:val="single" w:sz="4" w:space="0" w:color="auto"/>
              <w:right w:val="single" w:sz="4" w:space="0" w:color="auto"/>
            </w:tcBorders>
            <w:tcMar>
              <w:left w:w="43" w:type="dxa"/>
              <w:right w:w="43" w:type="dxa"/>
            </w:tcMar>
            <w:vAlign w:val="center"/>
          </w:tcPr>
          <w:p w:rsidR="002C6872" w:rsidRPr="00705A7E" w:rsidRDefault="002C6872" w:rsidP="00705A7E">
            <w:pPr>
              <w:spacing w:after="100" w:afterAutospacing="1" w:line="240" w:lineRule="auto"/>
              <w:jc w:val="center"/>
              <w:rPr>
                <w:spacing w:val="0"/>
                <w:w w:val="100"/>
                <w:lang w:val="en-US"/>
              </w:rPr>
            </w:pPr>
            <w:r w:rsidRPr="00705A7E">
              <w:rPr>
                <w:spacing w:val="0"/>
                <w:w w:val="100"/>
                <w:lang w:val="en-US"/>
              </w:rPr>
              <w:t>Pre-school</w:t>
            </w:r>
          </w:p>
          <w:p w:rsidR="002C6872" w:rsidRPr="00705A7E" w:rsidRDefault="002C6872" w:rsidP="00705A7E">
            <w:pPr>
              <w:spacing w:after="100" w:afterAutospacing="1" w:line="240" w:lineRule="auto"/>
              <w:jc w:val="center"/>
              <w:rPr>
                <w:spacing w:val="0"/>
                <w:w w:val="100"/>
                <w:lang w:val="en-US"/>
              </w:rPr>
            </w:pPr>
            <w:r w:rsidRPr="00705A7E">
              <w:rPr>
                <w:spacing w:val="0"/>
                <w:w w:val="100"/>
                <w:lang w:val="en-US"/>
              </w:rPr>
              <w:t>(48-72 months)</w:t>
            </w:r>
          </w:p>
        </w:tc>
        <w:tc>
          <w:tcPr>
            <w:tcW w:w="1134" w:type="dxa"/>
            <w:tcBorders>
              <w:top w:val="single" w:sz="4" w:space="0" w:color="auto"/>
              <w:left w:val="single" w:sz="4" w:space="0" w:color="auto"/>
              <w:right w:val="single" w:sz="4" w:space="0" w:color="auto"/>
            </w:tcBorders>
            <w:tcMar>
              <w:left w:w="43" w:type="dxa"/>
              <w:right w:w="43" w:type="dxa"/>
            </w:tcMar>
            <w:vAlign w:val="center"/>
          </w:tcPr>
          <w:p w:rsidR="002C6872" w:rsidRPr="00705A7E" w:rsidRDefault="002C6872" w:rsidP="00705A7E">
            <w:pPr>
              <w:spacing w:after="100" w:afterAutospacing="1" w:line="240" w:lineRule="auto"/>
              <w:ind w:hanging="15"/>
              <w:jc w:val="center"/>
              <w:rPr>
                <w:spacing w:val="0"/>
                <w:w w:val="100"/>
                <w:lang w:val="en-US"/>
              </w:rPr>
            </w:pPr>
            <w:r w:rsidRPr="00705A7E">
              <w:rPr>
                <w:spacing w:val="0"/>
                <w:w w:val="100"/>
                <w:lang w:val="en-US"/>
              </w:rPr>
              <w:t>2.674.000</w:t>
            </w:r>
          </w:p>
        </w:tc>
        <w:tc>
          <w:tcPr>
            <w:tcW w:w="993" w:type="dxa"/>
            <w:tcBorders>
              <w:top w:val="single" w:sz="4" w:space="0" w:color="auto"/>
              <w:left w:val="single" w:sz="4" w:space="0" w:color="auto"/>
              <w:right w:val="single" w:sz="4" w:space="0" w:color="auto"/>
            </w:tcBorders>
            <w:tcMar>
              <w:left w:w="43" w:type="dxa"/>
              <w:right w:w="43" w:type="dxa"/>
            </w:tcMar>
            <w:vAlign w:val="center"/>
          </w:tcPr>
          <w:p w:rsidR="002C6872" w:rsidRPr="00705A7E" w:rsidRDefault="002C6872" w:rsidP="00705A7E">
            <w:pPr>
              <w:spacing w:after="100" w:afterAutospacing="1" w:line="240" w:lineRule="auto"/>
              <w:ind w:hanging="15"/>
              <w:jc w:val="center"/>
              <w:rPr>
                <w:spacing w:val="0"/>
                <w:w w:val="100"/>
                <w:lang w:val="en-US"/>
              </w:rPr>
            </w:pPr>
            <w:r w:rsidRPr="00705A7E">
              <w:rPr>
                <w:spacing w:val="0"/>
                <w:w w:val="100"/>
                <w:lang w:val="en-US"/>
              </w:rPr>
              <w:t>1.364.000 (51%)</w:t>
            </w:r>
          </w:p>
        </w:tc>
        <w:tc>
          <w:tcPr>
            <w:tcW w:w="992" w:type="dxa"/>
            <w:tcBorders>
              <w:top w:val="single" w:sz="4" w:space="0" w:color="auto"/>
              <w:left w:val="single" w:sz="4" w:space="0" w:color="auto"/>
              <w:right w:val="single" w:sz="4" w:space="0" w:color="auto"/>
            </w:tcBorders>
            <w:tcMar>
              <w:left w:w="43" w:type="dxa"/>
              <w:right w:w="43" w:type="dxa"/>
            </w:tcMar>
            <w:vAlign w:val="center"/>
          </w:tcPr>
          <w:p w:rsidR="002C6872" w:rsidRPr="00705A7E" w:rsidRDefault="002C6872" w:rsidP="00705A7E">
            <w:pPr>
              <w:spacing w:after="100" w:afterAutospacing="1" w:line="240" w:lineRule="auto"/>
              <w:ind w:hanging="15"/>
              <w:jc w:val="center"/>
              <w:rPr>
                <w:spacing w:val="0"/>
                <w:w w:val="100"/>
                <w:lang w:val="en-US"/>
              </w:rPr>
            </w:pPr>
            <w:r w:rsidRPr="00705A7E">
              <w:rPr>
                <w:spacing w:val="0"/>
                <w:w w:val="100"/>
                <w:lang w:val="en-US"/>
              </w:rPr>
              <w:t>1.310.000 (49%)</w:t>
            </w:r>
          </w:p>
        </w:tc>
        <w:tc>
          <w:tcPr>
            <w:tcW w:w="992" w:type="dxa"/>
            <w:tcBorders>
              <w:top w:val="single" w:sz="4" w:space="0" w:color="auto"/>
              <w:left w:val="single" w:sz="4" w:space="0" w:color="auto"/>
              <w:right w:val="single" w:sz="4" w:space="0" w:color="auto"/>
            </w:tcBorders>
            <w:tcMar>
              <w:left w:w="43" w:type="dxa"/>
              <w:right w:w="43" w:type="dxa"/>
            </w:tcMar>
            <w:vAlign w:val="center"/>
          </w:tcPr>
          <w:p w:rsidR="002C6872" w:rsidRPr="00705A7E" w:rsidRDefault="002C6872" w:rsidP="00705A7E">
            <w:pPr>
              <w:spacing w:after="100" w:afterAutospacing="1" w:line="240" w:lineRule="auto"/>
              <w:ind w:hanging="15"/>
              <w:jc w:val="center"/>
              <w:rPr>
                <w:spacing w:val="0"/>
                <w:w w:val="100"/>
                <w:lang w:val="en-US"/>
              </w:rPr>
            </w:pPr>
            <w:r w:rsidRPr="00705A7E">
              <w:rPr>
                <w:spacing w:val="0"/>
                <w:w w:val="100"/>
                <w:lang w:val="en-US"/>
              </w:rPr>
              <w:t>640.849</w:t>
            </w:r>
          </w:p>
        </w:tc>
        <w:tc>
          <w:tcPr>
            <w:tcW w:w="992" w:type="dxa"/>
            <w:tcBorders>
              <w:top w:val="single" w:sz="4" w:space="0" w:color="auto"/>
              <w:left w:val="single" w:sz="4" w:space="0" w:color="auto"/>
              <w:right w:val="single" w:sz="4" w:space="0" w:color="auto"/>
            </w:tcBorders>
            <w:tcMar>
              <w:left w:w="43" w:type="dxa"/>
              <w:right w:w="43" w:type="dxa"/>
            </w:tcMar>
            <w:vAlign w:val="center"/>
          </w:tcPr>
          <w:p w:rsidR="002C6872" w:rsidRPr="00705A7E" w:rsidRDefault="002C6872" w:rsidP="00705A7E">
            <w:pPr>
              <w:spacing w:after="100" w:afterAutospacing="1" w:line="240" w:lineRule="auto"/>
              <w:ind w:hanging="15"/>
              <w:jc w:val="center"/>
              <w:rPr>
                <w:spacing w:val="0"/>
                <w:w w:val="100"/>
                <w:lang w:val="en-US"/>
              </w:rPr>
            </w:pPr>
            <w:r w:rsidRPr="00705A7E">
              <w:rPr>
                <w:spacing w:val="0"/>
                <w:w w:val="100"/>
                <w:lang w:val="en-US"/>
              </w:rPr>
              <w:t>334.252</w:t>
            </w:r>
            <w:r w:rsidR="001403D9">
              <w:rPr>
                <w:spacing w:val="0"/>
                <w:w w:val="100"/>
                <w:lang w:val="en-US"/>
              </w:rPr>
              <w:t xml:space="preserve"> </w:t>
            </w:r>
            <w:r w:rsidRPr="00705A7E">
              <w:rPr>
                <w:spacing w:val="0"/>
                <w:w w:val="100"/>
                <w:lang w:val="en-US"/>
              </w:rPr>
              <w:t>(52.15%)</w:t>
            </w:r>
          </w:p>
        </w:tc>
        <w:tc>
          <w:tcPr>
            <w:tcW w:w="993" w:type="dxa"/>
            <w:tcBorders>
              <w:top w:val="single" w:sz="4" w:space="0" w:color="auto"/>
              <w:left w:val="single" w:sz="4" w:space="0" w:color="auto"/>
              <w:right w:val="single" w:sz="4" w:space="0" w:color="auto"/>
            </w:tcBorders>
            <w:tcMar>
              <w:left w:w="43" w:type="dxa"/>
              <w:right w:w="43" w:type="dxa"/>
            </w:tcMar>
            <w:vAlign w:val="center"/>
          </w:tcPr>
          <w:p w:rsidR="002C6872" w:rsidRPr="00705A7E" w:rsidRDefault="002C6872" w:rsidP="00705A7E">
            <w:pPr>
              <w:spacing w:after="100" w:afterAutospacing="1" w:line="240" w:lineRule="auto"/>
              <w:ind w:hanging="15"/>
              <w:jc w:val="center"/>
              <w:rPr>
                <w:spacing w:val="0"/>
                <w:w w:val="100"/>
                <w:lang w:val="en-US"/>
              </w:rPr>
            </w:pPr>
            <w:r w:rsidRPr="00705A7E">
              <w:rPr>
                <w:spacing w:val="0"/>
                <w:w w:val="100"/>
                <w:lang w:val="en-US"/>
              </w:rPr>
              <w:t>306.597</w:t>
            </w:r>
            <w:r w:rsidR="001403D9">
              <w:rPr>
                <w:spacing w:val="0"/>
                <w:w w:val="100"/>
                <w:lang w:val="en-US"/>
              </w:rPr>
              <w:t xml:space="preserve"> </w:t>
            </w:r>
            <w:r w:rsidRPr="00705A7E">
              <w:rPr>
                <w:spacing w:val="0"/>
                <w:w w:val="100"/>
                <w:lang w:val="en-US"/>
              </w:rPr>
              <w:t>(47.84%)</w:t>
            </w:r>
          </w:p>
        </w:tc>
        <w:tc>
          <w:tcPr>
            <w:tcW w:w="992" w:type="dxa"/>
            <w:tcBorders>
              <w:top w:val="single" w:sz="4" w:space="0" w:color="auto"/>
              <w:left w:val="single" w:sz="4" w:space="0" w:color="auto"/>
              <w:right w:val="single" w:sz="4" w:space="0" w:color="auto"/>
            </w:tcBorders>
            <w:tcMar>
              <w:left w:w="43" w:type="dxa"/>
              <w:right w:w="43" w:type="dxa"/>
            </w:tcMar>
            <w:vAlign w:val="center"/>
          </w:tcPr>
          <w:p w:rsidR="002C6872" w:rsidRPr="00705A7E" w:rsidRDefault="002C6872" w:rsidP="00705A7E">
            <w:pPr>
              <w:spacing w:after="100" w:afterAutospacing="1" w:line="240" w:lineRule="auto"/>
              <w:ind w:hanging="15"/>
              <w:jc w:val="center"/>
              <w:rPr>
                <w:spacing w:val="0"/>
                <w:w w:val="100"/>
                <w:lang w:val="en-US"/>
              </w:rPr>
            </w:pPr>
            <w:r w:rsidRPr="00705A7E">
              <w:rPr>
                <w:spacing w:val="0"/>
                <w:w w:val="100"/>
                <w:lang w:val="en-US"/>
              </w:rPr>
              <w:t xml:space="preserve">24 </w:t>
            </w:r>
            <w:r w:rsidRPr="00705A7E">
              <w:rPr>
                <w:b/>
                <w:spacing w:val="0"/>
                <w:w w:val="100"/>
                <w:lang w:val="en-US"/>
              </w:rPr>
              <w:t>/</w:t>
            </w:r>
            <w:r w:rsidR="001403D9">
              <w:rPr>
                <w:b/>
                <w:spacing w:val="0"/>
                <w:w w:val="100"/>
                <w:lang w:val="en-US"/>
              </w:rPr>
              <w:t xml:space="preserve"> </w:t>
            </w:r>
            <w:r w:rsidR="001403D9">
              <w:rPr>
                <w:b/>
                <w:spacing w:val="0"/>
                <w:w w:val="100"/>
                <w:lang w:val="en-US"/>
              </w:rPr>
              <w:br/>
            </w:r>
            <w:r w:rsidRPr="00705A7E">
              <w:rPr>
                <w:spacing w:val="0"/>
                <w:w w:val="100"/>
                <w:lang w:val="en-US"/>
              </w:rPr>
              <w:t>22.4</w:t>
            </w:r>
          </w:p>
        </w:tc>
        <w:tc>
          <w:tcPr>
            <w:tcW w:w="850" w:type="dxa"/>
            <w:tcBorders>
              <w:top w:val="single" w:sz="4" w:space="0" w:color="auto"/>
              <w:left w:val="single" w:sz="4" w:space="0" w:color="auto"/>
              <w:right w:val="single" w:sz="4" w:space="0" w:color="auto"/>
            </w:tcBorders>
            <w:tcMar>
              <w:left w:w="43" w:type="dxa"/>
              <w:right w:w="43" w:type="dxa"/>
            </w:tcMar>
            <w:vAlign w:val="center"/>
          </w:tcPr>
          <w:p w:rsidR="002C6872" w:rsidRPr="00705A7E" w:rsidRDefault="002C6872" w:rsidP="00705A7E">
            <w:pPr>
              <w:spacing w:after="100" w:afterAutospacing="1" w:line="240" w:lineRule="auto"/>
              <w:ind w:hanging="15"/>
              <w:jc w:val="center"/>
              <w:rPr>
                <w:spacing w:val="0"/>
                <w:w w:val="100"/>
                <w:lang w:val="en-US"/>
              </w:rPr>
            </w:pPr>
            <w:r w:rsidRPr="00705A7E">
              <w:rPr>
                <w:spacing w:val="0"/>
                <w:w w:val="100"/>
                <w:lang w:val="en-US"/>
              </w:rPr>
              <w:t>24.5 / 22.9</w:t>
            </w:r>
          </w:p>
        </w:tc>
        <w:tc>
          <w:tcPr>
            <w:tcW w:w="851" w:type="dxa"/>
            <w:tcBorders>
              <w:top w:val="single" w:sz="4" w:space="0" w:color="auto"/>
              <w:left w:val="single" w:sz="4" w:space="0" w:color="auto"/>
              <w:right w:val="single" w:sz="4" w:space="0" w:color="auto"/>
            </w:tcBorders>
            <w:tcMar>
              <w:left w:w="43" w:type="dxa"/>
              <w:right w:w="43" w:type="dxa"/>
            </w:tcMar>
            <w:vAlign w:val="center"/>
          </w:tcPr>
          <w:p w:rsidR="002C6872" w:rsidRPr="00705A7E" w:rsidRDefault="002C6872" w:rsidP="00705A7E">
            <w:pPr>
              <w:spacing w:after="100" w:afterAutospacing="1" w:line="240" w:lineRule="auto"/>
              <w:ind w:hanging="15"/>
              <w:jc w:val="center"/>
              <w:rPr>
                <w:spacing w:val="0"/>
                <w:w w:val="100"/>
                <w:lang w:val="en-US"/>
              </w:rPr>
            </w:pPr>
            <w:r w:rsidRPr="00705A7E">
              <w:rPr>
                <w:spacing w:val="0"/>
                <w:w w:val="100"/>
                <w:lang w:val="en-US"/>
              </w:rPr>
              <w:t>23.4 / 21.9</w:t>
            </w:r>
          </w:p>
        </w:tc>
      </w:tr>
      <w:tr w:rsidR="002C6872" w:rsidRPr="00705A7E">
        <w:trPr>
          <w:trHeight w:val="680"/>
          <w:jc w:val="center"/>
        </w:trPr>
        <w:tc>
          <w:tcPr>
            <w:tcW w:w="1134" w:type="dxa"/>
            <w:tcBorders>
              <w:top w:val="single" w:sz="4" w:space="0" w:color="auto"/>
              <w:left w:val="single" w:sz="4" w:space="0" w:color="auto"/>
              <w:bottom w:val="single" w:sz="4" w:space="0" w:color="auto"/>
              <w:right w:val="single" w:sz="4" w:space="0" w:color="auto"/>
            </w:tcBorders>
            <w:tcMar>
              <w:left w:w="43" w:type="dxa"/>
              <w:right w:w="43" w:type="dxa"/>
            </w:tcMar>
            <w:vAlign w:val="center"/>
          </w:tcPr>
          <w:p w:rsidR="002C6872" w:rsidRPr="00705A7E" w:rsidRDefault="002C6872" w:rsidP="00705A7E">
            <w:pPr>
              <w:spacing w:after="100" w:afterAutospacing="1" w:line="240" w:lineRule="auto"/>
              <w:jc w:val="center"/>
              <w:rPr>
                <w:spacing w:val="0"/>
                <w:w w:val="100"/>
                <w:lang w:val="en-US"/>
              </w:rPr>
            </w:pPr>
            <w:r w:rsidRPr="00705A7E">
              <w:rPr>
                <w:spacing w:val="0"/>
                <w:w w:val="100"/>
                <w:lang w:val="en-US"/>
              </w:rPr>
              <w:t>Primary Education</w:t>
            </w:r>
          </w:p>
        </w:tc>
        <w:tc>
          <w:tcPr>
            <w:tcW w:w="1134" w:type="dxa"/>
            <w:tcBorders>
              <w:top w:val="single" w:sz="4" w:space="0" w:color="auto"/>
              <w:left w:val="single" w:sz="4" w:space="0" w:color="auto"/>
              <w:bottom w:val="single" w:sz="4" w:space="0" w:color="auto"/>
              <w:right w:val="single" w:sz="4" w:space="0" w:color="auto"/>
            </w:tcBorders>
            <w:tcMar>
              <w:left w:w="43" w:type="dxa"/>
              <w:right w:w="43" w:type="dxa"/>
            </w:tcMar>
            <w:vAlign w:val="center"/>
          </w:tcPr>
          <w:p w:rsidR="002C6872" w:rsidRPr="00705A7E" w:rsidRDefault="002C6872" w:rsidP="00705A7E">
            <w:pPr>
              <w:spacing w:after="100" w:afterAutospacing="1" w:line="240" w:lineRule="auto"/>
              <w:ind w:hanging="15"/>
              <w:jc w:val="center"/>
              <w:rPr>
                <w:spacing w:val="0"/>
                <w:w w:val="100"/>
                <w:lang w:val="en-US"/>
              </w:rPr>
            </w:pPr>
            <w:r w:rsidRPr="00705A7E">
              <w:rPr>
                <w:spacing w:val="0"/>
                <w:w w:val="100"/>
                <w:lang w:val="en-US"/>
              </w:rPr>
              <w:t>11.259.000</w:t>
            </w:r>
          </w:p>
        </w:tc>
        <w:tc>
          <w:tcPr>
            <w:tcW w:w="993" w:type="dxa"/>
            <w:tcBorders>
              <w:top w:val="single" w:sz="4" w:space="0" w:color="auto"/>
              <w:left w:val="single" w:sz="4" w:space="0" w:color="auto"/>
              <w:bottom w:val="single" w:sz="4" w:space="0" w:color="auto"/>
              <w:right w:val="single" w:sz="4" w:space="0" w:color="auto"/>
            </w:tcBorders>
            <w:tcMar>
              <w:left w:w="43" w:type="dxa"/>
              <w:right w:w="43" w:type="dxa"/>
            </w:tcMar>
            <w:vAlign w:val="center"/>
          </w:tcPr>
          <w:p w:rsidR="002C6872" w:rsidRPr="00705A7E" w:rsidRDefault="002C6872" w:rsidP="00705A7E">
            <w:pPr>
              <w:spacing w:after="100" w:afterAutospacing="1" w:line="240" w:lineRule="auto"/>
              <w:ind w:hanging="15"/>
              <w:jc w:val="center"/>
              <w:rPr>
                <w:spacing w:val="0"/>
                <w:w w:val="100"/>
                <w:lang w:val="en-US"/>
              </w:rPr>
            </w:pPr>
            <w:r w:rsidRPr="00705A7E">
              <w:rPr>
                <w:spacing w:val="0"/>
                <w:w w:val="100"/>
                <w:lang w:val="en-US"/>
              </w:rPr>
              <w:t>5.730.000 (50.89%)</w:t>
            </w:r>
          </w:p>
        </w:tc>
        <w:tc>
          <w:tcPr>
            <w:tcW w:w="992" w:type="dxa"/>
            <w:tcBorders>
              <w:top w:val="single" w:sz="4" w:space="0" w:color="auto"/>
              <w:left w:val="single" w:sz="4" w:space="0" w:color="auto"/>
              <w:bottom w:val="single" w:sz="4" w:space="0" w:color="auto"/>
              <w:right w:val="single" w:sz="4" w:space="0" w:color="auto"/>
            </w:tcBorders>
            <w:tcMar>
              <w:left w:w="43" w:type="dxa"/>
              <w:right w:w="43" w:type="dxa"/>
            </w:tcMar>
            <w:vAlign w:val="center"/>
          </w:tcPr>
          <w:p w:rsidR="002C6872" w:rsidRPr="00705A7E" w:rsidRDefault="002C6872" w:rsidP="00705A7E">
            <w:pPr>
              <w:spacing w:after="100" w:afterAutospacing="1" w:line="240" w:lineRule="auto"/>
              <w:ind w:hanging="15"/>
              <w:jc w:val="center"/>
              <w:rPr>
                <w:spacing w:val="0"/>
                <w:w w:val="100"/>
                <w:lang w:val="en-US"/>
              </w:rPr>
            </w:pPr>
            <w:r w:rsidRPr="00705A7E">
              <w:rPr>
                <w:spacing w:val="0"/>
                <w:w w:val="100"/>
                <w:lang w:val="en-US"/>
              </w:rPr>
              <w:t>5.529.000 (49.10%)</w:t>
            </w:r>
          </w:p>
        </w:tc>
        <w:tc>
          <w:tcPr>
            <w:tcW w:w="992" w:type="dxa"/>
            <w:tcBorders>
              <w:top w:val="single" w:sz="4" w:space="0" w:color="auto"/>
              <w:left w:val="single" w:sz="4" w:space="0" w:color="auto"/>
              <w:bottom w:val="single" w:sz="4" w:space="0" w:color="auto"/>
              <w:right w:val="single" w:sz="4" w:space="0" w:color="auto"/>
            </w:tcBorders>
            <w:tcMar>
              <w:left w:w="43" w:type="dxa"/>
              <w:right w:w="43" w:type="dxa"/>
            </w:tcMar>
            <w:vAlign w:val="center"/>
          </w:tcPr>
          <w:p w:rsidR="002C6872" w:rsidRPr="00705A7E" w:rsidRDefault="002C6872" w:rsidP="00705A7E">
            <w:pPr>
              <w:spacing w:after="100" w:afterAutospacing="1" w:line="240" w:lineRule="auto"/>
              <w:ind w:hanging="15"/>
              <w:jc w:val="center"/>
              <w:rPr>
                <w:spacing w:val="0"/>
                <w:w w:val="100"/>
                <w:lang w:val="en-US"/>
              </w:rPr>
            </w:pPr>
            <w:r w:rsidRPr="00705A7E">
              <w:rPr>
                <w:spacing w:val="0"/>
                <w:w w:val="100"/>
                <w:lang w:val="en-US"/>
              </w:rPr>
              <w:t>10.846.930</w:t>
            </w:r>
          </w:p>
        </w:tc>
        <w:tc>
          <w:tcPr>
            <w:tcW w:w="992" w:type="dxa"/>
            <w:tcBorders>
              <w:top w:val="single" w:sz="4" w:space="0" w:color="auto"/>
              <w:left w:val="single" w:sz="4" w:space="0" w:color="auto"/>
              <w:bottom w:val="single" w:sz="4" w:space="0" w:color="auto"/>
              <w:right w:val="single" w:sz="4" w:space="0" w:color="auto"/>
            </w:tcBorders>
            <w:tcMar>
              <w:left w:w="43" w:type="dxa"/>
              <w:right w:w="43" w:type="dxa"/>
            </w:tcMar>
            <w:vAlign w:val="center"/>
          </w:tcPr>
          <w:p w:rsidR="002C6872" w:rsidRPr="00705A7E" w:rsidRDefault="002C6872" w:rsidP="00705A7E">
            <w:pPr>
              <w:spacing w:after="100" w:afterAutospacing="1" w:line="240" w:lineRule="auto"/>
              <w:ind w:hanging="15"/>
              <w:jc w:val="center"/>
              <w:rPr>
                <w:spacing w:val="0"/>
                <w:w w:val="100"/>
                <w:lang w:val="en-US"/>
              </w:rPr>
            </w:pPr>
            <w:r w:rsidRPr="00705A7E">
              <w:rPr>
                <w:spacing w:val="0"/>
                <w:w w:val="100"/>
                <w:lang w:val="en-US"/>
              </w:rPr>
              <w:t>5.684.609</w:t>
            </w:r>
            <w:r w:rsidR="001403D9">
              <w:rPr>
                <w:spacing w:val="0"/>
                <w:w w:val="100"/>
                <w:lang w:val="en-US"/>
              </w:rPr>
              <w:t xml:space="preserve"> </w:t>
            </w:r>
            <w:r w:rsidRPr="00705A7E">
              <w:rPr>
                <w:spacing w:val="0"/>
                <w:w w:val="100"/>
                <w:lang w:val="en-US"/>
              </w:rPr>
              <w:t>(52.40%)</w:t>
            </w:r>
          </w:p>
        </w:tc>
        <w:tc>
          <w:tcPr>
            <w:tcW w:w="993" w:type="dxa"/>
            <w:tcBorders>
              <w:top w:val="single" w:sz="4" w:space="0" w:color="auto"/>
              <w:left w:val="single" w:sz="4" w:space="0" w:color="auto"/>
              <w:bottom w:val="single" w:sz="4" w:space="0" w:color="auto"/>
              <w:right w:val="single" w:sz="4" w:space="0" w:color="auto"/>
            </w:tcBorders>
            <w:tcMar>
              <w:left w:w="43" w:type="dxa"/>
              <w:right w:w="43" w:type="dxa"/>
            </w:tcMar>
            <w:vAlign w:val="center"/>
          </w:tcPr>
          <w:p w:rsidR="002C6872" w:rsidRPr="00705A7E" w:rsidRDefault="002C6872" w:rsidP="00705A7E">
            <w:pPr>
              <w:spacing w:after="100" w:afterAutospacing="1" w:line="240" w:lineRule="auto"/>
              <w:ind w:hanging="15"/>
              <w:jc w:val="center"/>
              <w:rPr>
                <w:spacing w:val="0"/>
                <w:w w:val="100"/>
                <w:lang w:val="en-US"/>
              </w:rPr>
            </w:pPr>
            <w:r w:rsidRPr="00705A7E">
              <w:rPr>
                <w:spacing w:val="0"/>
                <w:w w:val="100"/>
                <w:lang w:val="en-US"/>
              </w:rPr>
              <w:t>5.162.321</w:t>
            </w:r>
            <w:r w:rsidR="001403D9">
              <w:rPr>
                <w:spacing w:val="0"/>
                <w:w w:val="100"/>
                <w:lang w:val="en-US"/>
              </w:rPr>
              <w:t xml:space="preserve"> </w:t>
            </w:r>
            <w:r w:rsidRPr="00705A7E">
              <w:rPr>
                <w:spacing w:val="0"/>
                <w:w w:val="100"/>
                <w:lang w:val="en-US"/>
              </w:rPr>
              <w:t>(47.59%)</w:t>
            </w:r>
          </w:p>
        </w:tc>
        <w:tc>
          <w:tcPr>
            <w:tcW w:w="992" w:type="dxa"/>
            <w:tcBorders>
              <w:top w:val="single" w:sz="4" w:space="0" w:color="auto"/>
              <w:left w:val="single" w:sz="4" w:space="0" w:color="auto"/>
              <w:bottom w:val="single" w:sz="4" w:space="0" w:color="auto"/>
              <w:right w:val="single" w:sz="4" w:space="0" w:color="auto"/>
            </w:tcBorders>
            <w:tcMar>
              <w:left w:w="43" w:type="dxa"/>
              <w:right w:w="43" w:type="dxa"/>
            </w:tcMar>
            <w:vAlign w:val="center"/>
          </w:tcPr>
          <w:p w:rsidR="002C6872" w:rsidRPr="00705A7E" w:rsidRDefault="002C6872" w:rsidP="00705A7E">
            <w:pPr>
              <w:spacing w:after="100" w:afterAutospacing="1" w:line="240" w:lineRule="auto"/>
              <w:ind w:hanging="15"/>
              <w:jc w:val="center"/>
              <w:rPr>
                <w:spacing w:val="0"/>
                <w:w w:val="100"/>
                <w:lang w:val="en-US"/>
              </w:rPr>
            </w:pPr>
            <w:r w:rsidRPr="00705A7E">
              <w:rPr>
                <w:spacing w:val="0"/>
                <w:w w:val="100"/>
                <w:lang w:val="en-US"/>
              </w:rPr>
              <w:t>96.34 /</w:t>
            </w:r>
            <w:r w:rsidR="001403D9">
              <w:rPr>
                <w:spacing w:val="0"/>
                <w:w w:val="100"/>
                <w:lang w:val="en-US"/>
              </w:rPr>
              <w:t xml:space="preserve"> </w:t>
            </w:r>
            <w:r w:rsidRPr="00705A7E">
              <w:rPr>
                <w:spacing w:val="0"/>
                <w:w w:val="100"/>
                <w:lang w:val="en-US"/>
              </w:rPr>
              <w:t>90.13</w:t>
            </w:r>
          </w:p>
        </w:tc>
        <w:tc>
          <w:tcPr>
            <w:tcW w:w="850" w:type="dxa"/>
            <w:tcBorders>
              <w:top w:val="single" w:sz="4" w:space="0" w:color="auto"/>
              <w:left w:val="single" w:sz="4" w:space="0" w:color="auto"/>
              <w:bottom w:val="single" w:sz="4" w:space="0" w:color="auto"/>
              <w:right w:val="single" w:sz="4" w:space="0" w:color="auto"/>
            </w:tcBorders>
            <w:tcMar>
              <w:left w:w="43" w:type="dxa"/>
              <w:right w:w="43" w:type="dxa"/>
            </w:tcMar>
            <w:vAlign w:val="center"/>
          </w:tcPr>
          <w:p w:rsidR="002C6872" w:rsidRPr="00705A7E" w:rsidRDefault="002C6872" w:rsidP="00705A7E">
            <w:pPr>
              <w:spacing w:after="100" w:afterAutospacing="1" w:line="240" w:lineRule="auto"/>
              <w:ind w:hanging="15"/>
              <w:jc w:val="center"/>
              <w:rPr>
                <w:spacing w:val="0"/>
                <w:w w:val="100"/>
                <w:lang w:val="en-US"/>
              </w:rPr>
            </w:pPr>
            <w:r w:rsidRPr="00705A7E">
              <w:rPr>
                <w:spacing w:val="0"/>
                <w:w w:val="100"/>
                <w:lang w:val="en-US"/>
              </w:rPr>
              <w:t>99.21 / 92.25</w:t>
            </w:r>
          </w:p>
        </w:tc>
        <w:tc>
          <w:tcPr>
            <w:tcW w:w="851" w:type="dxa"/>
            <w:tcBorders>
              <w:top w:val="single" w:sz="4" w:space="0" w:color="auto"/>
              <w:left w:val="single" w:sz="4" w:space="0" w:color="auto"/>
              <w:bottom w:val="single" w:sz="4" w:space="0" w:color="auto"/>
              <w:right w:val="single" w:sz="4" w:space="0" w:color="auto"/>
            </w:tcBorders>
            <w:tcMar>
              <w:left w:w="43" w:type="dxa"/>
              <w:right w:w="43" w:type="dxa"/>
            </w:tcMar>
            <w:vAlign w:val="center"/>
          </w:tcPr>
          <w:p w:rsidR="002C6872" w:rsidRPr="00705A7E" w:rsidRDefault="002C6872" w:rsidP="00705A7E">
            <w:pPr>
              <w:spacing w:after="100" w:afterAutospacing="1" w:line="240" w:lineRule="auto"/>
              <w:ind w:hanging="15"/>
              <w:jc w:val="center"/>
              <w:rPr>
                <w:spacing w:val="0"/>
                <w:w w:val="100"/>
                <w:lang w:val="en-US"/>
              </w:rPr>
            </w:pPr>
            <w:r w:rsidRPr="00705A7E">
              <w:rPr>
                <w:spacing w:val="0"/>
                <w:w w:val="100"/>
                <w:lang w:val="en-US"/>
              </w:rPr>
              <w:t>93.37 / 87.93</w:t>
            </w:r>
          </w:p>
        </w:tc>
      </w:tr>
      <w:tr w:rsidR="002C6872" w:rsidRPr="00705A7E">
        <w:trPr>
          <w:trHeight w:val="680"/>
          <w:jc w:val="center"/>
        </w:trPr>
        <w:tc>
          <w:tcPr>
            <w:tcW w:w="1134" w:type="dxa"/>
            <w:tcBorders>
              <w:top w:val="single" w:sz="4" w:space="0" w:color="auto"/>
              <w:left w:val="single" w:sz="4" w:space="0" w:color="auto"/>
              <w:bottom w:val="single" w:sz="4" w:space="0" w:color="auto"/>
              <w:right w:val="single" w:sz="4" w:space="0" w:color="auto"/>
            </w:tcBorders>
            <w:tcMar>
              <w:left w:w="43" w:type="dxa"/>
              <w:right w:w="43" w:type="dxa"/>
            </w:tcMar>
            <w:vAlign w:val="center"/>
          </w:tcPr>
          <w:p w:rsidR="002C6872" w:rsidRPr="00705A7E" w:rsidRDefault="002C6872" w:rsidP="00705A7E">
            <w:pPr>
              <w:spacing w:after="100" w:afterAutospacing="1" w:line="240" w:lineRule="auto"/>
              <w:jc w:val="center"/>
              <w:rPr>
                <w:spacing w:val="0"/>
                <w:w w:val="100"/>
                <w:lang w:val="en-US"/>
              </w:rPr>
            </w:pPr>
            <w:r w:rsidRPr="00705A7E">
              <w:rPr>
                <w:spacing w:val="0"/>
                <w:w w:val="100"/>
                <w:lang w:val="en-US"/>
              </w:rPr>
              <w:t>Secondary Education</w:t>
            </w:r>
          </w:p>
        </w:tc>
        <w:tc>
          <w:tcPr>
            <w:tcW w:w="1134" w:type="dxa"/>
            <w:tcBorders>
              <w:top w:val="single" w:sz="4" w:space="0" w:color="auto"/>
              <w:left w:val="single" w:sz="4" w:space="0" w:color="auto"/>
              <w:bottom w:val="single" w:sz="4" w:space="0" w:color="auto"/>
              <w:right w:val="single" w:sz="4" w:space="0" w:color="auto"/>
            </w:tcBorders>
            <w:tcMar>
              <w:left w:w="43" w:type="dxa"/>
              <w:right w:w="43" w:type="dxa"/>
            </w:tcMar>
            <w:vAlign w:val="center"/>
          </w:tcPr>
          <w:p w:rsidR="002C6872" w:rsidRPr="00705A7E" w:rsidRDefault="002C6872" w:rsidP="00705A7E">
            <w:pPr>
              <w:spacing w:after="100" w:afterAutospacing="1" w:line="240" w:lineRule="auto"/>
              <w:ind w:hanging="15"/>
              <w:jc w:val="center"/>
              <w:rPr>
                <w:spacing w:val="0"/>
                <w:w w:val="100"/>
                <w:lang w:val="en-US"/>
              </w:rPr>
            </w:pPr>
            <w:r w:rsidRPr="00705A7E">
              <w:rPr>
                <w:spacing w:val="0"/>
                <w:w w:val="100"/>
                <w:lang w:val="en-US"/>
              </w:rPr>
              <w:t>3.909.000</w:t>
            </w:r>
          </w:p>
        </w:tc>
        <w:tc>
          <w:tcPr>
            <w:tcW w:w="993" w:type="dxa"/>
            <w:tcBorders>
              <w:top w:val="single" w:sz="4" w:space="0" w:color="auto"/>
              <w:left w:val="single" w:sz="4" w:space="0" w:color="auto"/>
              <w:bottom w:val="single" w:sz="4" w:space="0" w:color="auto"/>
              <w:right w:val="single" w:sz="4" w:space="0" w:color="auto"/>
            </w:tcBorders>
            <w:tcMar>
              <w:left w:w="43" w:type="dxa"/>
              <w:right w:w="43" w:type="dxa"/>
            </w:tcMar>
            <w:vAlign w:val="center"/>
          </w:tcPr>
          <w:p w:rsidR="002C6872" w:rsidRPr="00705A7E" w:rsidRDefault="002C6872" w:rsidP="00705A7E">
            <w:pPr>
              <w:spacing w:after="100" w:afterAutospacing="1" w:line="240" w:lineRule="auto"/>
              <w:ind w:hanging="15"/>
              <w:jc w:val="center"/>
              <w:rPr>
                <w:spacing w:val="0"/>
                <w:w w:val="100"/>
                <w:lang w:val="en-US"/>
              </w:rPr>
            </w:pPr>
            <w:r w:rsidRPr="00705A7E">
              <w:rPr>
                <w:spacing w:val="0"/>
                <w:w w:val="100"/>
                <w:lang w:val="en-US"/>
              </w:rPr>
              <w:t>1.992.000 (50.95%)</w:t>
            </w:r>
          </w:p>
        </w:tc>
        <w:tc>
          <w:tcPr>
            <w:tcW w:w="992" w:type="dxa"/>
            <w:tcBorders>
              <w:top w:val="single" w:sz="4" w:space="0" w:color="auto"/>
              <w:left w:val="single" w:sz="4" w:space="0" w:color="auto"/>
              <w:bottom w:val="single" w:sz="4" w:space="0" w:color="auto"/>
              <w:right w:val="single" w:sz="4" w:space="0" w:color="auto"/>
            </w:tcBorders>
            <w:tcMar>
              <w:left w:w="43" w:type="dxa"/>
              <w:right w:w="43" w:type="dxa"/>
            </w:tcMar>
            <w:vAlign w:val="center"/>
          </w:tcPr>
          <w:p w:rsidR="002C6872" w:rsidRPr="00705A7E" w:rsidRDefault="002C6872" w:rsidP="00705A7E">
            <w:pPr>
              <w:spacing w:after="100" w:afterAutospacing="1" w:line="240" w:lineRule="auto"/>
              <w:ind w:hanging="15"/>
              <w:jc w:val="center"/>
              <w:rPr>
                <w:spacing w:val="0"/>
                <w:w w:val="100"/>
                <w:lang w:val="en-US"/>
              </w:rPr>
            </w:pPr>
            <w:r w:rsidRPr="00705A7E">
              <w:rPr>
                <w:spacing w:val="0"/>
                <w:w w:val="100"/>
                <w:lang w:val="en-US"/>
              </w:rPr>
              <w:t>1.917.000</w:t>
            </w:r>
            <w:r w:rsidR="001403D9">
              <w:rPr>
                <w:spacing w:val="0"/>
                <w:w w:val="100"/>
                <w:lang w:val="en-US"/>
              </w:rPr>
              <w:t xml:space="preserve"> </w:t>
            </w:r>
            <w:r w:rsidRPr="00705A7E">
              <w:rPr>
                <w:spacing w:val="0"/>
                <w:w w:val="100"/>
                <w:lang w:val="en-US"/>
              </w:rPr>
              <w:t>(49.04%)</w:t>
            </w:r>
          </w:p>
        </w:tc>
        <w:tc>
          <w:tcPr>
            <w:tcW w:w="992" w:type="dxa"/>
            <w:tcBorders>
              <w:top w:val="single" w:sz="4" w:space="0" w:color="auto"/>
              <w:left w:val="single" w:sz="4" w:space="0" w:color="auto"/>
              <w:bottom w:val="single" w:sz="4" w:space="0" w:color="auto"/>
              <w:right w:val="single" w:sz="4" w:space="0" w:color="auto"/>
            </w:tcBorders>
            <w:tcMar>
              <w:left w:w="43" w:type="dxa"/>
              <w:right w:w="43" w:type="dxa"/>
            </w:tcMar>
            <w:vAlign w:val="center"/>
          </w:tcPr>
          <w:p w:rsidR="002C6872" w:rsidRPr="00705A7E" w:rsidRDefault="002C6872" w:rsidP="00705A7E">
            <w:pPr>
              <w:spacing w:after="100" w:afterAutospacing="1" w:line="240" w:lineRule="auto"/>
              <w:ind w:hanging="15"/>
              <w:jc w:val="center"/>
              <w:rPr>
                <w:spacing w:val="0"/>
                <w:w w:val="100"/>
                <w:lang w:val="en-US"/>
              </w:rPr>
            </w:pPr>
            <w:r w:rsidRPr="00705A7E">
              <w:rPr>
                <w:spacing w:val="0"/>
                <w:w w:val="100"/>
                <w:lang w:val="en-US"/>
              </w:rPr>
              <w:t>3.386.717</w:t>
            </w:r>
          </w:p>
        </w:tc>
        <w:tc>
          <w:tcPr>
            <w:tcW w:w="992" w:type="dxa"/>
            <w:tcBorders>
              <w:top w:val="single" w:sz="4" w:space="0" w:color="auto"/>
              <w:left w:val="single" w:sz="4" w:space="0" w:color="auto"/>
              <w:bottom w:val="single" w:sz="4" w:space="0" w:color="auto"/>
              <w:right w:val="single" w:sz="4" w:space="0" w:color="auto"/>
            </w:tcBorders>
            <w:tcMar>
              <w:left w:w="43" w:type="dxa"/>
              <w:right w:w="43" w:type="dxa"/>
            </w:tcMar>
            <w:vAlign w:val="center"/>
          </w:tcPr>
          <w:p w:rsidR="002C6872" w:rsidRPr="00705A7E" w:rsidRDefault="002C6872" w:rsidP="00705A7E">
            <w:pPr>
              <w:spacing w:after="100" w:afterAutospacing="1" w:line="240" w:lineRule="auto"/>
              <w:ind w:hanging="15"/>
              <w:jc w:val="center"/>
              <w:rPr>
                <w:spacing w:val="0"/>
                <w:w w:val="100"/>
                <w:lang w:val="en-US"/>
              </w:rPr>
            </w:pPr>
            <w:r w:rsidRPr="00705A7E">
              <w:rPr>
                <w:spacing w:val="0"/>
                <w:w w:val="100"/>
                <w:lang w:val="en-US"/>
              </w:rPr>
              <w:t>1.917.189</w:t>
            </w:r>
            <w:r w:rsidR="001403D9">
              <w:rPr>
                <w:spacing w:val="0"/>
                <w:w w:val="100"/>
                <w:lang w:val="en-US"/>
              </w:rPr>
              <w:t xml:space="preserve"> </w:t>
            </w:r>
            <w:r w:rsidRPr="00705A7E">
              <w:rPr>
                <w:spacing w:val="0"/>
                <w:w w:val="100"/>
                <w:lang w:val="en-US"/>
              </w:rPr>
              <w:t>(56.60%)</w:t>
            </w:r>
          </w:p>
        </w:tc>
        <w:tc>
          <w:tcPr>
            <w:tcW w:w="993" w:type="dxa"/>
            <w:tcBorders>
              <w:top w:val="single" w:sz="4" w:space="0" w:color="auto"/>
              <w:left w:val="single" w:sz="4" w:space="0" w:color="auto"/>
              <w:bottom w:val="single" w:sz="4" w:space="0" w:color="auto"/>
              <w:right w:val="single" w:sz="4" w:space="0" w:color="auto"/>
            </w:tcBorders>
            <w:tcMar>
              <w:left w:w="43" w:type="dxa"/>
              <w:right w:w="43" w:type="dxa"/>
            </w:tcMar>
            <w:vAlign w:val="center"/>
          </w:tcPr>
          <w:p w:rsidR="002C6872" w:rsidRPr="00705A7E" w:rsidRDefault="002C6872" w:rsidP="00705A7E">
            <w:pPr>
              <w:spacing w:after="100" w:afterAutospacing="1" w:line="240" w:lineRule="auto"/>
              <w:ind w:hanging="15"/>
              <w:jc w:val="center"/>
              <w:rPr>
                <w:spacing w:val="0"/>
                <w:w w:val="100"/>
                <w:lang w:val="en-US"/>
              </w:rPr>
            </w:pPr>
            <w:r w:rsidRPr="00705A7E">
              <w:rPr>
                <w:spacing w:val="0"/>
                <w:w w:val="100"/>
                <w:lang w:val="en-US"/>
              </w:rPr>
              <w:t>1.469.528</w:t>
            </w:r>
            <w:r w:rsidR="001403D9">
              <w:rPr>
                <w:spacing w:val="0"/>
                <w:w w:val="100"/>
                <w:lang w:val="en-US"/>
              </w:rPr>
              <w:t xml:space="preserve"> </w:t>
            </w:r>
            <w:r w:rsidRPr="00705A7E">
              <w:rPr>
                <w:spacing w:val="0"/>
                <w:w w:val="100"/>
                <w:lang w:val="en-US"/>
              </w:rPr>
              <w:t>(43.40%)</w:t>
            </w:r>
          </w:p>
        </w:tc>
        <w:tc>
          <w:tcPr>
            <w:tcW w:w="992" w:type="dxa"/>
            <w:tcBorders>
              <w:top w:val="single" w:sz="4" w:space="0" w:color="auto"/>
              <w:left w:val="single" w:sz="4" w:space="0" w:color="auto"/>
              <w:bottom w:val="single" w:sz="4" w:space="0" w:color="auto"/>
              <w:right w:val="single" w:sz="4" w:space="0" w:color="auto"/>
            </w:tcBorders>
            <w:tcMar>
              <w:left w:w="43" w:type="dxa"/>
              <w:right w:w="43" w:type="dxa"/>
            </w:tcMar>
            <w:vAlign w:val="center"/>
          </w:tcPr>
          <w:p w:rsidR="002C6872" w:rsidRPr="00705A7E" w:rsidRDefault="002C6872" w:rsidP="00705A7E">
            <w:pPr>
              <w:spacing w:after="100" w:afterAutospacing="1" w:line="240" w:lineRule="auto"/>
              <w:ind w:hanging="15"/>
              <w:jc w:val="center"/>
              <w:rPr>
                <w:spacing w:val="0"/>
                <w:w w:val="100"/>
                <w:lang w:val="en-US"/>
              </w:rPr>
            </w:pPr>
            <w:r w:rsidRPr="00705A7E">
              <w:rPr>
                <w:spacing w:val="0"/>
                <w:w w:val="100"/>
                <w:lang w:val="en-US"/>
              </w:rPr>
              <w:t>86.64 /</w:t>
            </w:r>
            <w:r w:rsidR="001403D9">
              <w:rPr>
                <w:spacing w:val="0"/>
                <w:w w:val="100"/>
                <w:lang w:val="en-US"/>
              </w:rPr>
              <w:t xml:space="preserve"> </w:t>
            </w:r>
            <w:r w:rsidRPr="00705A7E">
              <w:rPr>
                <w:spacing w:val="0"/>
                <w:w w:val="100"/>
                <w:lang w:val="en-US"/>
              </w:rPr>
              <w:t>56.51</w:t>
            </w:r>
          </w:p>
        </w:tc>
        <w:tc>
          <w:tcPr>
            <w:tcW w:w="850" w:type="dxa"/>
            <w:tcBorders>
              <w:top w:val="single" w:sz="4" w:space="0" w:color="auto"/>
              <w:left w:val="single" w:sz="4" w:space="0" w:color="auto"/>
              <w:bottom w:val="single" w:sz="4" w:space="0" w:color="auto"/>
              <w:right w:val="single" w:sz="4" w:space="0" w:color="auto"/>
            </w:tcBorders>
            <w:tcMar>
              <w:left w:w="43" w:type="dxa"/>
              <w:right w:w="43" w:type="dxa"/>
            </w:tcMar>
            <w:vAlign w:val="center"/>
          </w:tcPr>
          <w:p w:rsidR="002C6872" w:rsidRPr="00705A7E" w:rsidRDefault="002C6872" w:rsidP="00705A7E">
            <w:pPr>
              <w:spacing w:after="100" w:afterAutospacing="1" w:line="240" w:lineRule="auto"/>
              <w:ind w:hanging="15"/>
              <w:jc w:val="center"/>
              <w:rPr>
                <w:spacing w:val="0"/>
                <w:w w:val="100"/>
                <w:lang w:val="en-US"/>
              </w:rPr>
            </w:pPr>
            <w:r w:rsidRPr="00705A7E">
              <w:rPr>
                <w:spacing w:val="0"/>
                <w:w w:val="100"/>
                <w:lang w:val="en-US"/>
              </w:rPr>
              <w:t>96.24 / 60.71</w:t>
            </w:r>
          </w:p>
        </w:tc>
        <w:tc>
          <w:tcPr>
            <w:tcW w:w="851" w:type="dxa"/>
            <w:tcBorders>
              <w:top w:val="single" w:sz="4" w:space="0" w:color="auto"/>
              <w:left w:val="single" w:sz="4" w:space="0" w:color="auto"/>
              <w:bottom w:val="single" w:sz="4" w:space="0" w:color="auto"/>
              <w:right w:val="single" w:sz="4" w:space="0" w:color="auto"/>
            </w:tcBorders>
            <w:tcMar>
              <w:left w:w="43" w:type="dxa"/>
              <w:right w:w="43" w:type="dxa"/>
            </w:tcMar>
            <w:vAlign w:val="center"/>
          </w:tcPr>
          <w:p w:rsidR="002C6872" w:rsidRPr="00705A7E" w:rsidRDefault="002C6872" w:rsidP="00705A7E">
            <w:pPr>
              <w:spacing w:after="100" w:afterAutospacing="1" w:line="240" w:lineRule="auto"/>
              <w:ind w:hanging="15"/>
              <w:jc w:val="center"/>
              <w:rPr>
                <w:spacing w:val="0"/>
                <w:w w:val="100"/>
                <w:lang w:val="en-US"/>
              </w:rPr>
            </w:pPr>
            <w:r w:rsidRPr="00705A7E">
              <w:rPr>
                <w:spacing w:val="0"/>
                <w:w w:val="100"/>
                <w:lang w:val="en-US"/>
              </w:rPr>
              <w:t>76.66 / 52.16</w:t>
            </w:r>
          </w:p>
        </w:tc>
      </w:tr>
      <w:tr w:rsidR="002C6872" w:rsidRPr="00705A7E">
        <w:trPr>
          <w:trHeight w:val="680"/>
          <w:jc w:val="center"/>
        </w:trPr>
        <w:tc>
          <w:tcPr>
            <w:tcW w:w="1134" w:type="dxa"/>
            <w:tcBorders>
              <w:top w:val="single" w:sz="4" w:space="0" w:color="auto"/>
              <w:left w:val="single" w:sz="4" w:space="0" w:color="auto"/>
              <w:bottom w:val="single" w:sz="4" w:space="0" w:color="auto"/>
              <w:right w:val="single" w:sz="4" w:space="0" w:color="auto"/>
            </w:tcBorders>
            <w:tcMar>
              <w:left w:w="43" w:type="dxa"/>
              <w:right w:w="43" w:type="dxa"/>
            </w:tcMar>
            <w:vAlign w:val="center"/>
          </w:tcPr>
          <w:p w:rsidR="002C6872" w:rsidRPr="00705A7E" w:rsidRDefault="002C6872" w:rsidP="00705A7E">
            <w:pPr>
              <w:spacing w:after="100" w:afterAutospacing="1" w:line="240" w:lineRule="auto"/>
              <w:jc w:val="center"/>
              <w:rPr>
                <w:spacing w:val="0"/>
                <w:w w:val="100"/>
                <w:lang w:val="en-US"/>
              </w:rPr>
            </w:pPr>
            <w:r w:rsidRPr="00705A7E">
              <w:rPr>
                <w:spacing w:val="0"/>
                <w:w w:val="100"/>
                <w:lang w:val="en-US"/>
              </w:rPr>
              <w:t>General Secondary Education</w:t>
            </w:r>
          </w:p>
        </w:tc>
        <w:tc>
          <w:tcPr>
            <w:tcW w:w="1134" w:type="dxa"/>
            <w:tcBorders>
              <w:top w:val="single" w:sz="4" w:space="0" w:color="auto"/>
              <w:left w:val="single" w:sz="4" w:space="0" w:color="auto"/>
              <w:bottom w:val="single" w:sz="4" w:space="0" w:color="auto"/>
              <w:right w:val="single" w:sz="4" w:space="0" w:color="auto"/>
            </w:tcBorders>
            <w:tcMar>
              <w:left w:w="43" w:type="dxa"/>
              <w:right w:w="43" w:type="dxa"/>
            </w:tcMar>
            <w:vAlign w:val="center"/>
          </w:tcPr>
          <w:p w:rsidR="002C6872" w:rsidRPr="00705A7E" w:rsidRDefault="002C6872" w:rsidP="00705A7E">
            <w:pPr>
              <w:spacing w:after="100" w:afterAutospacing="1" w:line="240" w:lineRule="auto"/>
              <w:ind w:hanging="15"/>
              <w:jc w:val="center"/>
              <w:rPr>
                <w:spacing w:val="0"/>
                <w:w w:val="100"/>
                <w:lang w:val="en-US"/>
              </w:rPr>
            </w:pPr>
            <w:r w:rsidRPr="00705A7E">
              <w:rPr>
                <w:spacing w:val="0"/>
                <w:w w:val="100"/>
                <w:lang w:val="en-US"/>
              </w:rPr>
              <w:t>3.909.000</w:t>
            </w:r>
          </w:p>
        </w:tc>
        <w:tc>
          <w:tcPr>
            <w:tcW w:w="993" w:type="dxa"/>
            <w:tcBorders>
              <w:top w:val="single" w:sz="4" w:space="0" w:color="auto"/>
              <w:left w:val="single" w:sz="4" w:space="0" w:color="auto"/>
              <w:bottom w:val="single" w:sz="4" w:space="0" w:color="auto"/>
              <w:right w:val="single" w:sz="4" w:space="0" w:color="auto"/>
            </w:tcBorders>
            <w:tcMar>
              <w:left w:w="43" w:type="dxa"/>
              <w:right w:w="43" w:type="dxa"/>
            </w:tcMar>
            <w:vAlign w:val="center"/>
          </w:tcPr>
          <w:p w:rsidR="002C6872" w:rsidRPr="00705A7E" w:rsidRDefault="002C6872" w:rsidP="00705A7E">
            <w:pPr>
              <w:spacing w:after="100" w:afterAutospacing="1" w:line="240" w:lineRule="auto"/>
              <w:ind w:hanging="15"/>
              <w:jc w:val="center"/>
              <w:rPr>
                <w:spacing w:val="0"/>
                <w:w w:val="100"/>
                <w:lang w:val="en-US"/>
              </w:rPr>
            </w:pPr>
            <w:r w:rsidRPr="00705A7E">
              <w:rPr>
                <w:spacing w:val="0"/>
                <w:w w:val="100"/>
                <w:lang w:val="en-US"/>
              </w:rPr>
              <w:t>1.992.000 (50.95%)</w:t>
            </w:r>
          </w:p>
        </w:tc>
        <w:tc>
          <w:tcPr>
            <w:tcW w:w="992" w:type="dxa"/>
            <w:tcBorders>
              <w:top w:val="single" w:sz="4" w:space="0" w:color="auto"/>
              <w:left w:val="single" w:sz="4" w:space="0" w:color="auto"/>
              <w:bottom w:val="single" w:sz="4" w:space="0" w:color="auto"/>
              <w:right w:val="single" w:sz="4" w:space="0" w:color="auto"/>
            </w:tcBorders>
            <w:tcMar>
              <w:left w:w="43" w:type="dxa"/>
              <w:right w:w="43" w:type="dxa"/>
            </w:tcMar>
            <w:vAlign w:val="center"/>
          </w:tcPr>
          <w:p w:rsidR="002C6872" w:rsidRPr="00705A7E" w:rsidRDefault="002C6872" w:rsidP="00705A7E">
            <w:pPr>
              <w:spacing w:after="100" w:afterAutospacing="1" w:line="240" w:lineRule="auto"/>
              <w:ind w:hanging="15"/>
              <w:jc w:val="center"/>
              <w:rPr>
                <w:spacing w:val="0"/>
                <w:w w:val="100"/>
                <w:lang w:val="en-US"/>
              </w:rPr>
            </w:pPr>
            <w:r w:rsidRPr="00705A7E">
              <w:rPr>
                <w:spacing w:val="0"/>
                <w:w w:val="100"/>
                <w:lang w:val="en-US"/>
              </w:rPr>
              <w:t>1.917.000</w:t>
            </w:r>
            <w:r w:rsidR="001403D9">
              <w:rPr>
                <w:spacing w:val="0"/>
                <w:w w:val="100"/>
                <w:lang w:val="en-US"/>
              </w:rPr>
              <w:t xml:space="preserve"> </w:t>
            </w:r>
            <w:r w:rsidRPr="00705A7E">
              <w:rPr>
                <w:spacing w:val="0"/>
                <w:w w:val="100"/>
                <w:lang w:val="en-US"/>
              </w:rPr>
              <w:t>(49.04%)</w:t>
            </w:r>
          </w:p>
        </w:tc>
        <w:tc>
          <w:tcPr>
            <w:tcW w:w="992" w:type="dxa"/>
            <w:tcBorders>
              <w:top w:val="single" w:sz="4" w:space="0" w:color="auto"/>
              <w:left w:val="single" w:sz="4" w:space="0" w:color="auto"/>
              <w:bottom w:val="single" w:sz="4" w:space="0" w:color="auto"/>
              <w:right w:val="single" w:sz="4" w:space="0" w:color="auto"/>
            </w:tcBorders>
            <w:tcMar>
              <w:left w:w="43" w:type="dxa"/>
              <w:right w:w="43" w:type="dxa"/>
            </w:tcMar>
            <w:vAlign w:val="center"/>
          </w:tcPr>
          <w:p w:rsidR="002C6872" w:rsidRPr="00705A7E" w:rsidRDefault="002C6872" w:rsidP="00705A7E">
            <w:pPr>
              <w:spacing w:after="100" w:afterAutospacing="1" w:line="240" w:lineRule="auto"/>
              <w:ind w:hanging="15"/>
              <w:jc w:val="center"/>
              <w:rPr>
                <w:spacing w:val="0"/>
                <w:w w:val="100"/>
                <w:lang w:val="en-US"/>
              </w:rPr>
            </w:pPr>
            <w:r w:rsidRPr="00705A7E">
              <w:rPr>
                <w:spacing w:val="0"/>
                <w:w w:val="100"/>
                <w:lang w:val="en-US"/>
              </w:rPr>
              <w:t>2.142.218</w:t>
            </w:r>
          </w:p>
        </w:tc>
        <w:tc>
          <w:tcPr>
            <w:tcW w:w="992" w:type="dxa"/>
            <w:tcBorders>
              <w:top w:val="single" w:sz="4" w:space="0" w:color="auto"/>
              <w:left w:val="single" w:sz="4" w:space="0" w:color="auto"/>
              <w:bottom w:val="single" w:sz="4" w:space="0" w:color="auto"/>
              <w:right w:val="single" w:sz="4" w:space="0" w:color="auto"/>
            </w:tcBorders>
            <w:tcMar>
              <w:left w:w="43" w:type="dxa"/>
              <w:right w:w="43" w:type="dxa"/>
            </w:tcMar>
            <w:vAlign w:val="center"/>
          </w:tcPr>
          <w:p w:rsidR="002C6872" w:rsidRPr="00705A7E" w:rsidRDefault="002C6872" w:rsidP="00705A7E">
            <w:pPr>
              <w:spacing w:after="100" w:afterAutospacing="1" w:line="240" w:lineRule="auto"/>
              <w:ind w:hanging="15"/>
              <w:jc w:val="center"/>
              <w:rPr>
                <w:spacing w:val="0"/>
                <w:w w:val="100"/>
                <w:lang w:val="en-US"/>
              </w:rPr>
            </w:pPr>
            <w:r w:rsidRPr="00705A7E">
              <w:rPr>
                <w:spacing w:val="0"/>
                <w:w w:val="100"/>
                <w:lang w:val="en-US"/>
              </w:rPr>
              <w:t>1.156.418</w:t>
            </w:r>
            <w:r w:rsidR="001403D9">
              <w:rPr>
                <w:spacing w:val="0"/>
                <w:w w:val="100"/>
                <w:lang w:val="en-US"/>
              </w:rPr>
              <w:t xml:space="preserve"> </w:t>
            </w:r>
            <w:r w:rsidRPr="00705A7E">
              <w:rPr>
                <w:spacing w:val="0"/>
                <w:w w:val="100"/>
                <w:lang w:val="en-US"/>
              </w:rPr>
              <w:t>(53.98%)</w:t>
            </w:r>
          </w:p>
        </w:tc>
        <w:tc>
          <w:tcPr>
            <w:tcW w:w="993" w:type="dxa"/>
            <w:tcBorders>
              <w:top w:val="single" w:sz="4" w:space="0" w:color="auto"/>
              <w:left w:val="single" w:sz="4" w:space="0" w:color="auto"/>
              <w:bottom w:val="single" w:sz="4" w:space="0" w:color="auto"/>
              <w:right w:val="single" w:sz="4" w:space="0" w:color="auto"/>
            </w:tcBorders>
            <w:tcMar>
              <w:left w:w="43" w:type="dxa"/>
              <w:right w:w="43" w:type="dxa"/>
            </w:tcMar>
            <w:vAlign w:val="center"/>
          </w:tcPr>
          <w:p w:rsidR="002C6872" w:rsidRPr="00705A7E" w:rsidRDefault="002C6872" w:rsidP="00705A7E">
            <w:pPr>
              <w:spacing w:after="100" w:afterAutospacing="1" w:line="240" w:lineRule="auto"/>
              <w:ind w:hanging="15"/>
              <w:jc w:val="center"/>
              <w:rPr>
                <w:spacing w:val="0"/>
                <w:w w:val="100"/>
                <w:lang w:val="en-US"/>
              </w:rPr>
            </w:pPr>
            <w:r w:rsidRPr="00705A7E">
              <w:rPr>
                <w:spacing w:val="0"/>
                <w:w w:val="100"/>
                <w:lang w:val="en-US"/>
              </w:rPr>
              <w:t>985.800</w:t>
            </w:r>
            <w:r w:rsidR="001403D9">
              <w:rPr>
                <w:spacing w:val="0"/>
                <w:w w:val="100"/>
                <w:lang w:val="en-US"/>
              </w:rPr>
              <w:t xml:space="preserve"> </w:t>
            </w:r>
            <w:r w:rsidRPr="00705A7E">
              <w:rPr>
                <w:spacing w:val="0"/>
                <w:w w:val="100"/>
                <w:lang w:val="en-US"/>
              </w:rPr>
              <w:t>(46.01%)</w:t>
            </w:r>
          </w:p>
        </w:tc>
        <w:tc>
          <w:tcPr>
            <w:tcW w:w="992" w:type="dxa"/>
            <w:tcBorders>
              <w:top w:val="single" w:sz="4" w:space="0" w:color="auto"/>
              <w:left w:val="single" w:sz="4" w:space="0" w:color="auto"/>
              <w:bottom w:val="single" w:sz="4" w:space="0" w:color="auto"/>
              <w:right w:val="single" w:sz="4" w:space="0" w:color="auto"/>
            </w:tcBorders>
            <w:tcMar>
              <w:left w:w="43" w:type="dxa"/>
              <w:right w:w="43" w:type="dxa"/>
            </w:tcMar>
            <w:vAlign w:val="center"/>
          </w:tcPr>
          <w:p w:rsidR="002C6872" w:rsidRPr="00705A7E" w:rsidRDefault="002C6872" w:rsidP="00705A7E">
            <w:pPr>
              <w:spacing w:after="100" w:afterAutospacing="1" w:line="240" w:lineRule="auto"/>
              <w:ind w:hanging="15"/>
              <w:jc w:val="center"/>
              <w:rPr>
                <w:spacing w:val="0"/>
                <w:w w:val="100"/>
                <w:lang w:val="en-US"/>
              </w:rPr>
            </w:pPr>
            <w:r w:rsidRPr="00705A7E">
              <w:rPr>
                <w:spacing w:val="0"/>
                <w:w w:val="100"/>
                <w:lang w:val="en-US"/>
              </w:rPr>
              <w:t>86.64 /</w:t>
            </w:r>
            <w:r w:rsidR="001403D9">
              <w:rPr>
                <w:spacing w:val="0"/>
                <w:w w:val="100"/>
                <w:lang w:val="en-US"/>
              </w:rPr>
              <w:t xml:space="preserve"> </w:t>
            </w:r>
            <w:r w:rsidRPr="00705A7E">
              <w:rPr>
                <w:spacing w:val="0"/>
                <w:w w:val="100"/>
                <w:lang w:val="en-US"/>
              </w:rPr>
              <w:t>56.51</w:t>
            </w:r>
          </w:p>
        </w:tc>
        <w:tc>
          <w:tcPr>
            <w:tcW w:w="850" w:type="dxa"/>
            <w:tcBorders>
              <w:top w:val="single" w:sz="4" w:space="0" w:color="auto"/>
              <w:left w:val="single" w:sz="4" w:space="0" w:color="auto"/>
              <w:bottom w:val="single" w:sz="4" w:space="0" w:color="auto"/>
              <w:right w:val="single" w:sz="4" w:space="0" w:color="auto"/>
            </w:tcBorders>
            <w:tcMar>
              <w:left w:w="43" w:type="dxa"/>
              <w:right w:w="43" w:type="dxa"/>
            </w:tcMar>
            <w:vAlign w:val="center"/>
          </w:tcPr>
          <w:p w:rsidR="002C6872" w:rsidRPr="00705A7E" w:rsidRDefault="002C6872" w:rsidP="00705A7E">
            <w:pPr>
              <w:spacing w:after="100" w:afterAutospacing="1" w:line="240" w:lineRule="auto"/>
              <w:ind w:hanging="15"/>
              <w:jc w:val="center"/>
              <w:rPr>
                <w:spacing w:val="0"/>
                <w:w w:val="100"/>
                <w:lang w:val="en-US"/>
              </w:rPr>
            </w:pPr>
            <w:r w:rsidRPr="00705A7E">
              <w:rPr>
                <w:spacing w:val="0"/>
                <w:w w:val="100"/>
                <w:lang w:val="en-US"/>
              </w:rPr>
              <w:t>96.24 / 60.71</w:t>
            </w:r>
          </w:p>
        </w:tc>
        <w:tc>
          <w:tcPr>
            <w:tcW w:w="851" w:type="dxa"/>
            <w:tcBorders>
              <w:top w:val="single" w:sz="4" w:space="0" w:color="auto"/>
              <w:left w:val="single" w:sz="4" w:space="0" w:color="auto"/>
              <w:bottom w:val="single" w:sz="4" w:space="0" w:color="auto"/>
              <w:right w:val="single" w:sz="4" w:space="0" w:color="auto"/>
            </w:tcBorders>
            <w:tcMar>
              <w:left w:w="43" w:type="dxa"/>
              <w:right w:w="43" w:type="dxa"/>
            </w:tcMar>
            <w:vAlign w:val="center"/>
          </w:tcPr>
          <w:p w:rsidR="002C6872" w:rsidRPr="00705A7E" w:rsidRDefault="002C6872" w:rsidP="00705A7E">
            <w:pPr>
              <w:spacing w:after="100" w:afterAutospacing="1" w:line="240" w:lineRule="auto"/>
              <w:ind w:hanging="15"/>
              <w:jc w:val="center"/>
              <w:rPr>
                <w:spacing w:val="0"/>
                <w:w w:val="100"/>
                <w:lang w:val="en-US"/>
              </w:rPr>
            </w:pPr>
            <w:r w:rsidRPr="00705A7E">
              <w:rPr>
                <w:spacing w:val="0"/>
                <w:w w:val="100"/>
                <w:lang w:val="en-US"/>
              </w:rPr>
              <w:t>76.66 / 52.16</w:t>
            </w:r>
          </w:p>
        </w:tc>
      </w:tr>
      <w:tr w:rsidR="002C6872" w:rsidRPr="00705A7E">
        <w:trPr>
          <w:trHeight w:val="680"/>
          <w:jc w:val="center"/>
        </w:trPr>
        <w:tc>
          <w:tcPr>
            <w:tcW w:w="1134" w:type="dxa"/>
            <w:tcBorders>
              <w:top w:val="single" w:sz="4" w:space="0" w:color="auto"/>
              <w:left w:val="single" w:sz="4" w:space="0" w:color="auto"/>
              <w:bottom w:val="single" w:sz="4" w:space="0" w:color="auto"/>
              <w:right w:val="single" w:sz="4" w:space="0" w:color="auto"/>
            </w:tcBorders>
            <w:tcMar>
              <w:left w:w="43" w:type="dxa"/>
              <w:right w:w="43" w:type="dxa"/>
            </w:tcMar>
            <w:vAlign w:val="center"/>
          </w:tcPr>
          <w:p w:rsidR="002C6872" w:rsidRPr="00705A7E" w:rsidRDefault="002C6872" w:rsidP="00705A7E">
            <w:pPr>
              <w:spacing w:after="100" w:afterAutospacing="1" w:line="240" w:lineRule="auto"/>
              <w:jc w:val="center"/>
              <w:rPr>
                <w:spacing w:val="0"/>
                <w:w w:val="100"/>
                <w:lang w:val="en-US"/>
              </w:rPr>
            </w:pPr>
            <w:r w:rsidRPr="00705A7E">
              <w:rPr>
                <w:spacing w:val="0"/>
                <w:w w:val="100"/>
                <w:lang w:val="en-US"/>
              </w:rPr>
              <w:t>Voc. Tech. Secondary Ed.</w:t>
            </w:r>
          </w:p>
        </w:tc>
        <w:tc>
          <w:tcPr>
            <w:tcW w:w="1134" w:type="dxa"/>
            <w:tcBorders>
              <w:top w:val="single" w:sz="4" w:space="0" w:color="auto"/>
              <w:left w:val="single" w:sz="4" w:space="0" w:color="auto"/>
              <w:bottom w:val="single" w:sz="4" w:space="0" w:color="auto"/>
              <w:right w:val="single" w:sz="4" w:space="0" w:color="auto"/>
            </w:tcBorders>
            <w:tcMar>
              <w:left w:w="43" w:type="dxa"/>
              <w:right w:w="43" w:type="dxa"/>
            </w:tcMar>
            <w:vAlign w:val="center"/>
          </w:tcPr>
          <w:p w:rsidR="002C6872" w:rsidRPr="00705A7E" w:rsidRDefault="002C6872" w:rsidP="00705A7E">
            <w:pPr>
              <w:spacing w:after="100" w:afterAutospacing="1" w:line="240" w:lineRule="auto"/>
              <w:ind w:hanging="15"/>
              <w:jc w:val="center"/>
              <w:rPr>
                <w:spacing w:val="0"/>
                <w:w w:val="100"/>
                <w:lang w:val="en-US"/>
              </w:rPr>
            </w:pPr>
            <w:r w:rsidRPr="00705A7E">
              <w:rPr>
                <w:spacing w:val="0"/>
                <w:w w:val="100"/>
                <w:lang w:val="en-US"/>
              </w:rPr>
              <w:t>3.909.000</w:t>
            </w:r>
          </w:p>
        </w:tc>
        <w:tc>
          <w:tcPr>
            <w:tcW w:w="993" w:type="dxa"/>
            <w:tcBorders>
              <w:top w:val="single" w:sz="4" w:space="0" w:color="auto"/>
              <w:left w:val="single" w:sz="4" w:space="0" w:color="auto"/>
              <w:bottom w:val="single" w:sz="4" w:space="0" w:color="auto"/>
              <w:right w:val="single" w:sz="4" w:space="0" w:color="auto"/>
            </w:tcBorders>
            <w:tcMar>
              <w:left w:w="43" w:type="dxa"/>
              <w:right w:w="43" w:type="dxa"/>
            </w:tcMar>
            <w:vAlign w:val="center"/>
          </w:tcPr>
          <w:p w:rsidR="002C6872" w:rsidRPr="00705A7E" w:rsidRDefault="002C6872" w:rsidP="00705A7E">
            <w:pPr>
              <w:spacing w:after="100" w:afterAutospacing="1" w:line="240" w:lineRule="auto"/>
              <w:ind w:hanging="15"/>
              <w:jc w:val="center"/>
              <w:rPr>
                <w:spacing w:val="0"/>
                <w:w w:val="100"/>
                <w:lang w:val="en-US"/>
              </w:rPr>
            </w:pPr>
            <w:r w:rsidRPr="00705A7E">
              <w:rPr>
                <w:spacing w:val="0"/>
                <w:w w:val="100"/>
                <w:lang w:val="en-US"/>
              </w:rPr>
              <w:t>1.992.000 (50.95%)</w:t>
            </w:r>
          </w:p>
        </w:tc>
        <w:tc>
          <w:tcPr>
            <w:tcW w:w="992" w:type="dxa"/>
            <w:tcBorders>
              <w:top w:val="single" w:sz="4" w:space="0" w:color="auto"/>
              <w:left w:val="single" w:sz="4" w:space="0" w:color="auto"/>
              <w:bottom w:val="single" w:sz="4" w:space="0" w:color="auto"/>
              <w:right w:val="single" w:sz="4" w:space="0" w:color="auto"/>
            </w:tcBorders>
            <w:tcMar>
              <w:left w:w="43" w:type="dxa"/>
              <w:right w:w="43" w:type="dxa"/>
            </w:tcMar>
            <w:vAlign w:val="center"/>
          </w:tcPr>
          <w:p w:rsidR="002C6872" w:rsidRPr="00705A7E" w:rsidRDefault="002C6872" w:rsidP="00705A7E">
            <w:pPr>
              <w:spacing w:after="100" w:afterAutospacing="1" w:line="240" w:lineRule="auto"/>
              <w:ind w:hanging="15"/>
              <w:jc w:val="center"/>
              <w:rPr>
                <w:spacing w:val="0"/>
                <w:w w:val="100"/>
                <w:lang w:val="en-US"/>
              </w:rPr>
            </w:pPr>
            <w:r w:rsidRPr="00705A7E">
              <w:rPr>
                <w:spacing w:val="0"/>
                <w:w w:val="100"/>
                <w:lang w:val="en-US"/>
              </w:rPr>
              <w:t>1.917.000</w:t>
            </w:r>
            <w:r w:rsidR="001403D9">
              <w:rPr>
                <w:spacing w:val="0"/>
                <w:w w:val="100"/>
                <w:lang w:val="en-US"/>
              </w:rPr>
              <w:t xml:space="preserve"> </w:t>
            </w:r>
            <w:r w:rsidRPr="00705A7E">
              <w:rPr>
                <w:spacing w:val="0"/>
                <w:w w:val="100"/>
                <w:lang w:val="en-US"/>
              </w:rPr>
              <w:t>(49.04%)</w:t>
            </w:r>
          </w:p>
        </w:tc>
        <w:tc>
          <w:tcPr>
            <w:tcW w:w="992" w:type="dxa"/>
            <w:tcBorders>
              <w:top w:val="single" w:sz="4" w:space="0" w:color="auto"/>
              <w:left w:val="single" w:sz="4" w:space="0" w:color="auto"/>
              <w:bottom w:val="single" w:sz="4" w:space="0" w:color="auto"/>
              <w:right w:val="single" w:sz="4" w:space="0" w:color="auto"/>
            </w:tcBorders>
            <w:tcMar>
              <w:left w:w="43" w:type="dxa"/>
              <w:right w:w="43" w:type="dxa"/>
            </w:tcMar>
            <w:vAlign w:val="center"/>
          </w:tcPr>
          <w:p w:rsidR="002C6872" w:rsidRPr="00705A7E" w:rsidRDefault="002C6872" w:rsidP="00705A7E">
            <w:pPr>
              <w:spacing w:after="100" w:afterAutospacing="1" w:line="240" w:lineRule="auto"/>
              <w:ind w:hanging="15"/>
              <w:jc w:val="center"/>
              <w:rPr>
                <w:spacing w:val="0"/>
                <w:w w:val="100"/>
                <w:lang w:val="en-US"/>
              </w:rPr>
            </w:pPr>
            <w:r w:rsidRPr="00705A7E">
              <w:rPr>
                <w:spacing w:val="0"/>
                <w:w w:val="100"/>
                <w:lang w:val="en-US"/>
              </w:rPr>
              <w:t>1.244.499</w:t>
            </w:r>
          </w:p>
        </w:tc>
        <w:tc>
          <w:tcPr>
            <w:tcW w:w="992" w:type="dxa"/>
            <w:tcBorders>
              <w:top w:val="single" w:sz="4" w:space="0" w:color="auto"/>
              <w:left w:val="single" w:sz="4" w:space="0" w:color="auto"/>
              <w:bottom w:val="single" w:sz="4" w:space="0" w:color="auto"/>
              <w:right w:val="single" w:sz="4" w:space="0" w:color="auto"/>
            </w:tcBorders>
            <w:tcMar>
              <w:left w:w="43" w:type="dxa"/>
              <w:right w:w="43" w:type="dxa"/>
            </w:tcMar>
            <w:vAlign w:val="center"/>
          </w:tcPr>
          <w:p w:rsidR="002C6872" w:rsidRPr="00705A7E" w:rsidRDefault="002C6872" w:rsidP="00705A7E">
            <w:pPr>
              <w:spacing w:after="100" w:afterAutospacing="1" w:line="240" w:lineRule="auto"/>
              <w:ind w:hanging="15"/>
              <w:jc w:val="center"/>
              <w:rPr>
                <w:spacing w:val="0"/>
                <w:w w:val="100"/>
                <w:lang w:val="en-US"/>
              </w:rPr>
            </w:pPr>
            <w:r w:rsidRPr="00705A7E">
              <w:rPr>
                <w:spacing w:val="0"/>
                <w:w w:val="100"/>
                <w:lang w:val="en-US"/>
              </w:rPr>
              <w:t>760.771</w:t>
            </w:r>
            <w:r w:rsidR="001403D9">
              <w:rPr>
                <w:spacing w:val="0"/>
                <w:w w:val="100"/>
                <w:lang w:val="en-US"/>
              </w:rPr>
              <w:t xml:space="preserve"> </w:t>
            </w:r>
            <w:r w:rsidRPr="00705A7E">
              <w:rPr>
                <w:spacing w:val="0"/>
                <w:w w:val="100"/>
                <w:lang w:val="en-US"/>
              </w:rPr>
              <w:t>(61.13%)</w:t>
            </w:r>
          </w:p>
        </w:tc>
        <w:tc>
          <w:tcPr>
            <w:tcW w:w="993" w:type="dxa"/>
            <w:tcBorders>
              <w:top w:val="single" w:sz="4" w:space="0" w:color="auto"/>
              <w:left w:val="single" w:sz="4" w:space="0" w:color="auto"/>
              <w:bottom w:val="single" w:sz="4" w:space="0" w:color="auto"/>
              <w:right w:val="single" w:sz="4" w:space="0" w:color="auto"/>
            </w:tcBorders>
            <w:tcMar>
              <w:left w:w="43" w:type="dxa"/>
              <w:right w:w="43" w:type="dxa"/>
            </w:tcMar>
            <w:vAlign w:val="center"/>
          </w:tcPr>
          <w:p w:rsidR="002C6872" w:rsidRPr="00705A7E" w:rsidRDefault="002C6872" w:rsidP="00705A7E">
            <w:pPr>
              <w:spacing w:after="100" w:afterAutospacing="1" w:line="240" w:lineRule="auto"/>
              <w:ind w:hanging="15"/>
              <w:jc w:val="center"/>
              <w:rPr>
                <w:spacing w:val="0"/>
                <w:w w:val="100"/>
                <w:lang w:val="en-US"/>
              </w:rPr>
            </w:pPr>
            <w:r w:rsidRPr="00705A7E">
              <w:rPr>
                <w:spacing w:val="0"/>
                <w:w w:val="100"/>
                <w:lang w:val="en-US"/>
              </w:rPr>
              <w:t>483.728</w:t>
            </w:r>
            <w:r w:rsidR="001403D9">
              <w:rPr>
                <w:spacing w:val="0"/>
                <w:w w:val="100"/>
                <w:lang w:val="en-US"/>
              </w:rPr>
              <w:t xml:space="preserve"> </w:t>
            </w:r>
            <w:r w:rsidRPr="00705A7E">
              <w:rPr>
                <w:spacing w:val="0"/>
                <w:w w:val="100"/>
                <w:lang w:val="en-US"/>
              </w:rPr>
              <w:t>(38.87%)</w:t>
            </w:r>
          </w:p>
        </w:tc>
        <w:tc>
          <w:tcPr>
            <w:tcW w:w="992" w:type="dxa"/>
            <w:tcBorders>
              <w:top w:val="single" w:sz="4" w:space="0" w:color="auto"/>
              <w:left w:val="single" w:sz="4" w:space="0" w:color="auto"/>
              <w:bottom w:val="single" w:sz="4" w:space="0" w:color="auto"/>
              <w:right w:val="single" w:sz="4" w:space="0" w:color="auto"/>
            </w:tcBorders>
            <w:tcMar>
              <w:left w:w="43" w:type="dxa"/>
              <w:right w:w="43" w:type="dxa"/>
            </w:tcMar>
            <w:vAlign w:val="center"/>
          </w:tcPr>
          <w:p w:rsidR="002C6872" w:rsidRPr="00705A7E" w:rsidRDefault="002C6872" w:rsidP="00705A7E">
            <w:pPr>
              <w:spacing w:after="100" w:afterAutospacing="1" w:line="240" w:lineRule="auto"/>
              <w:ind w:hanging="15"/>
              <w:jc w:val="center"/>
              <w:rPr>
                <w:spacing w:val="0"/>
                <w:w w:val="100"/>
                <w:lang w:val="en-US"/>
              </w:rPr>
            </w:pPr>
            <w:r w:rsidRPr="00705A7E">
              <w:rPr>
                <w:spacing w:val="0"/>
                <w:w w:val="100"/>
                <w:lang w:val="en-US"/>
              </w:rPr>
              <w:t>86.64 / 56.51</w:t>
            </w:r>
          </w:p>
        </w:tc>
        <w:tc>
          <w:tcPr>
            <w:tcW w:w="850" w:type="dxa"/>
            <w:tcBorders>
              <w:top w:val="single" w:sz="4" w:space="0" w:color="auto"/>
              <w:left w:val="single" w:sz="4" w:space="0" w:color="auto"/>
              <w:bottom w:val="single" w:sz="4" w:space="0" w:color="auto"/>
              <w:right w:val="single" w:sz="4" w:space="0" w:color="auto"/>
            </w:tcBorders>
            <w:tcMar>
              <w:left w:w="43" w:type="dxa"/>
              <w:right w:w="43" w:type="dxa"/>
            </w:tcMar>
            <w:vAlign w:val="center"/>
          </w:tcPr>
          <w:p w:rsidR="002C6872" w:rsidRPr="00705A7E" w:rsidRDefault="002C6872" w:rsidP="00705A7E">
            <w:pPr>
              <w:spacing w:after="100" w:afterAutospacing="1" w:line="240" w:lineRule="auto"/>
              <w:ind w:hanging="15"/>
              <w:jc w:val="center"/>
              <w:rPr>
                <w:spacing w:val="0"/>
                <w:w w:val="100"/>
                <w:lang w:val="en-US"/>
              </w:rPr>
            </w:pPr>
            <w:r w:rsidRPr="00705A7E">
              <w:rPr>
                <w:spacing w:val="0"/>
                <w:w w:val="100"/>
                <w:lang w:val="en-US"/>
              </w:rPr>
              <w:t>96.24 / 60.71</w:t>
            </w:r>
          </w:p>
        </w:tc>
        <w:tc>
          <w:tcPr>
            <w:tcW w:w="851" w:type="dxa"/>
            <w:tcBorders>
              <w:top w:val="single" w:sz="4" w:space="0" w:color="auto"/>
              <w:left w:val="single" w:sz="4" w:space="0" w:color="auto"/>
              <w:bottom w:val="single" w:sz="4" w:space="0" w:color="auto"/>
              <w:right w:val="single" w:sz="4" w:space="0" w:color="auto"/>
            </w:tcBorders>
            <w:tcMar>
              <w:left w:w="43" w:type="dxa"/>
              <w:right w:w="43" w:type="dxa"/>
            </w:tcMar>
            <w:vAlign w:val="center"/>
          </w:tcPr>
          <w:p w:rsidR="002C6872" w:rsidRPr="00705A7E" w:rsidRDefault="002C6872" w:rsidP="00705A7E">
            <w:pPr>
              <w:spacing w:after="100" w:afterAutospacing="1" w:line="240" w:lineRule="auto"/>
              <w:ind w:hanging="15"/>
              <w:jc w:val="center"/>
              <w:rPr>
                <w:spacing w:val="0"/>
                <w:w w:val="100"/>
                <w:lang w:val="en-US"/>
              </w:rPr>
            </w:pPr>
            <w:r w:rsidRPr="00705A7E">
              <w:rPr>
                <w:spacing w:val="0"/>
                <w:w w:val="100"/>
                <w:lang w:val="en-US"/>
              </w:rPr>
              <w:t>76.66 / 52.16</w:t>
            </w:r>
          </w:p>
        </w:tc>
      </w:tr>
    </w:tbl>
    <w:p w:rsidR="002C6872" w:rsidRPr="001403D9" w:rsidRDefault="002C6872" w:rsidP="00A755A3">
      <w:pPr>
        <w:spacing w:after="240" w:line="240" w:lineRule="auto"/>
        <w:ind w:left="720" w:hanging="540"/>
        <w:jc w:val="both"/>
        <w:outlineLvl w:val="0"/>
        <w:rPr>
          <w:spacing w:val="0"/>
          <w:w w:val="100"/>
          <w:lang w:val="en-US"/>
        </w:rPr>
      </w:pPr>
      <w:r w:rsidRPr="001403D9">
        <w:rPr>
          <w:spacing w:val="0"/>
          <w:w w:val="100"/>
          <w:lang w:val="en-US"/>
        </w:rPr>
        <w:t>Source: Turkish Statistical Institute National Education Statistics</w:t>
      </w:r>
    </w:p>
    <w:p w:rsidR="002C6872" w:rsidRDefault="002C6872" w:rsidP="001403D9">
      <w:pPr>
        <w:spacing w:after="240" w:line="240" w:lineRule="auto"/>
        <w:ind w:firstLine="720"/>
        <w:jc w:val="both"/>
        <w:outlineLvl w:val="0"/>
        <w:rPr>
          <w:spacing w:val="0"/>
          <w:w w:val="100"/>
          <w:sz w:val="24"/>
          <w:szCs w:val="24"/>
          <w:lang w:val="en-US"/>
        </w:rPr>
      </w:pPr>
      <w:r w:rsidRPr="00A755A3">
        <w:rPr>
          <w:spacing w:val="0"/>
          <w:w w:val="100"/>
          <w:sz w:val="24"/>
          <w:szCs w:val="24"/>
          <w:lang w:val="en-US"/>
        </w:rPr>
        <w:t xml:space="preserve">Compared to the Tables 11 and 12, where school-attendance percentages are presented for primary education, the schooling percentage is observed to change from 95,31% in the 2000-2001 school year to 93.37% in the 2006-2007 school year. Although there is a slight decrease of 1.94%, the difference is seen to have dramatically decreased when the gender percentages are compared for girls and boys (See table 13). </w:t>
      </w:r>
    </w:p>
    <w:p w:rsidR="001403D9" w:rsidRPr="001403D9" w:rsidRDefault="001403D9" w:rsidP="001403D9">
      <w:pPr>
        <w:spacing w:line="120" w:lineRule="exact"/>
        <w:ind w:firstLine="720"/>
        <w:jc w:val="both"/>
        <w:outlineLvl w:val="0"/>
        <w:rPr>
          <w:spacing w:val="0"/>
          <w:w w:val="100"/>
          <w:sz w:val="10"/>
          <w:szCs w:val="24"/>
          <w:lang w:val="en-US"/>
        </w:rPr>
      </w:pPr>
    </w:p>
    <w:p w:rsidR="002C6872" w:rsidRPr="00A755A3" w:rsidRDefault="002C6872" w:rsidP="001403D9">
      <w:pPr>
        <w:spacing w:after="240" w:line="240" w:lineRule="auto"/>
        <w:jc w:val="center"/>
        <w:outlineLvl w:val="0"/>
        <w:rPr>
          <w:spacing w:val="0"/>
          <w:w w:val="100"/>
          <w:sz w:val="24"/>
          <w:szCs w:val="24"/>
          <w:lang w:val="en-US"/>
        </w:rPr>
      </w:pPr>
      <w:r w:rsidRPr="00A755A3">
        <w:rPr>
          <w:spacing w:val="0"/>
          <w:w w:val="100"/>
          <w:sz w:val="24"/>
          <w:szCs w:val="24"/>
          <w:lang w:val="en-US"/>
        </w:rPr>
        <w:t>Table 13: Percentage of Sex in School Years and Educational Level</w:t>
      </w:r>
      <w:r w:rsidRPr="00A755A3">
        <w:rPr>
          <w:rStyle w:val="FootnoteReference"/>
          <w:spacing w:val="0"/>
          <w:w w:val="100"/>
          <w:position w:val="0"/>
          <w:sz w:val="24"/>
          <w:szCs w:val="24"/>
          <w:lang w:val="en-US"/>
        </w:rPr>
        <w:footnoteReference w:id="1"/>
      </w:r>
    </w:p>
    <w:tbl>
      <w:tblPr>
        <w:tblW w:w="0" w:type="auto"/>
        <w:tblInd w:w="4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A0" w:firstRow="1" w:lastRow="0" w:firstColumn="1" w:lastColumn="0" w:noHBand="0" w:noVBand="1"/>
      </w:tblPr>
      <w:tblGrid>
        <w:gridCol w:w="3070"/>
        <w:gridCol w:w="3070"/>
        <w:gridCol w:w="3070"/>
      </w:tblGrid>
      <w:tr w:rsidR="002C6872" w:rsidRPr="00A755A3">
        <w:tc>
          <w:tcPr>
            <w:tcW w:w="3070" w:type="dxa"/>
            <w:vMerge w:val="restart"/>
          </w:tcPr>
          <w:p w:rsidR="002C6872" w:rsidRPr="00A755A3" w:rsidRDefault="002C6872" w:rsidP="001403D9">
            <w:pPr>
              <w:spacing w:after="100" w:afterAutospacing="1" w:line="240" w:lineRule="auto"/>
              <w:jc w:val="center"/>
              <w:rPr>
                <w:spacing w:val="0"/>
                <w:w w:val="100"/>
                <w:sz w:val="24"/>
                <w:szCs w:val="24"/>
                <w:lang w:val="en-US"/>
              </w:rPr>
            </w:pPr>
            <w:r w:rsidRPr="00A755A3">
              <w:rPr>
                <w:spacing w:val="0"/>
                <w:w w:val="100"/>
                <w:sz w:val="24"/>
                <w:szCs w:val="24"/>
                <w:lang w:val="en-US"/>
              </w:rPr>
              <w:t>School Year</w:t>
            </w:r>
          </w:p>
        </w:tc>
        <w:tc>
          <w:tcPr>
            <w:tcW w:w="6140" w:type="dxa"/>
            <w:gridSpan w:val="2"/>
          </w:tcPr>
          <w:p w:rsidR="002C6872" w:rsidRPr="00A755A3" w:rsidRDefault="002C6872" w:rsidP="001403D9">
            <w:pPr>
              <w:spacing w:after="100" w:afterAutospacing="1" w:line="240" w:lineRule="auto"/>
              <w:jc w:val="center"/>
              <w:rPr>
                <w:spacing w:val="0"/>
                <w:w w:val="100"/>
                <w:sz w:val="24"/>
                <w:szCs w:val="24"/>
                <w:lang w:val="en-US"/>
              </w:rPr>
            </w:pPr>
            <w:r w:rsidRPr="00A755A3">
              <w:rPr>
                <w:spacing w:val="0"/>
                <w:w w:val="100"/>
                <w:sz w:val="24"/>
                <w:szCs w:val="24"/>
                <w:lang w:val="en-US"/>
              </w:rPr>
              <w:t>Percentages of Sex</w:t>
            </w:r>
          </w:p>
        </w:tc>
      </w:tr>
      <w:tr w:rsidR="002C6872" w:rsidRPr="00A755A3">
        <w:tc>
          <w:tcPr>
            <w:tcW w:w="3070" w:type="dxa"/>
            <w:vMerge/>
          </w:tcPr>
          <w:p w:rsidR="002C6872" w:rsidRPr="00A755A3" w:rsidRDefault="002C6872" w:rsidP="001403D9">
            <w:pPr>
              <w:spacing w:after="100" w:afterAutospacing="1" w:line="240" w:lineRule="auto"/>
              <w:jc w:val="center"/>
              <w:rPr>
                <w:spacing w:val="0"/>
                <w:w w:val="100"/>
                <w:sz w:val="24"/>
                <w:szCs w:val="24"/>
                <w:lang w:val="en-US"/>
              </w:rPr>
            </w:pPr>
          </w:p>
        </w:tc>
        <w:tc>
          <w:tcPr>
            <w:tcW w:w="3070" w:type="dxa"/>
          </w:tcPr>
          <w:p w:rsidR="002C6872" w:rsidRPr="00A755A3" w:rsidRDefault="002C6872" w:rsidP="001403D9">
            <w:pPr>
              <w:spacing w:after="100" w:afterAutospacing="1" w:line="240" w:lineRule="auto"/>
              <w:jc w:val="center"/>
              <w:rPr>
                <w:spacing w:val="0"/>
                <w:w w:val="100"/>
                <w:sz w:val="24"/>
                <w:szCs w:val="24"/>
                <w:lang w:val="en-US"/>
              </w:rPr>
            </w:pPr>
            <w:r w:rsidRPr="00A755A3">
              <w:rPr>
                <w:spacing w:val="0"/>
                <w:w w:val="100"/>
                <w:sz w:val="24"/>
                <w:szCs w:val="24"/>
                <w:lang w:val="en-US"/>
              </w:rPr>
              <w:t>Primary Education</w:t>
            </w:r>
          </w:p>
        </w:tc>
        <w:tc>
          <w:tcPr>
            <w:tcW w:w="3070" w:type="dxa"/>
          </w:tcPr>
          <w:p w:rsidR="002C6872" w:rsidRPr="00A755A3" w:rsidRDefault="002C6872" w:rsidP="001403D9">
            <w:pPr>
              <w:spacing w:after="100" w:afterAutospacing="1" w:line="240" w:lineRule="auto"/>
              <w:jc w:val="center"/>
              <w:rPr>
                <w:spacing w:val="0"/>
                <w:w w:val="100"/>
                <w:sz w:val="24"/>
                <w:szCs w:val="24"/>
                <w:lang w:val="en-US"/>
              </w:rPr>
            </w:pPr>
            <w:r w:rsidRPr="00A755A3">
              <w:rPr>
                <w:spacing w:val="0"/>
                <w:w w:val="100"/>
                <w:sz w:val="24"/>
                <w:szCs w:val="24"/>
                <w:lang w:val="en-US"/>
              </w:rPr>
              <w:t>Secondary Education</w:t>
            </w:r>
          </w:p>
        </w:tc>
      </w:tr>
      <w:tr w:rsidR="002C6872" w:rsidRPr="00A755A3">
        <w:tc>
          <w:tcPr>
            <w:tcW w:w="3070" w:type="dxa"/>
          </w:tcPr>
          <w:p w:rsidR="002C6872" w:rsidRPr="00A755A3" w:rsidRDefault="002C6872" w:rsidP="001403D9">
            <w:pPr>
              <w:spacing w:after="100" w:afterAutospacing="1" w:line="240" w:lineRule="auto"/>
              <w:jc w:val="center"/>
              <w:rPr>
                <w:spacing w:val="0"/>
                <w:w w:val="100"/>
                <w:sz w:val="24"/>
                <w:szCs w:val="24"/>
                <w:lang w:val="en-US"/>
              </w:rPr>
            </w:pPr>
            <w:r w:rsidRPr="00A755A3">
              <w:rPr>
                <w:spacing w:val="0"/>
                <w:w w:val="100"/>
                <w:sz w:val="24"/>
                <w:szCs w:val="24"/>
                <w:lang w:val="en-US"/>
              </w:rPr>
              <w:t>2000/2001</w:t>
            </w:r>
          </w:p>
        </w:tc>
        <w:tc>
          <w:tcPr>
            <w:tcW w:w="3070" w:type="dxa"/>
          </w:tcPr>
          <w:p w:rsidR="002C6872" w:rsidRPr="00A755A3" w:rsidRDefault="002C6872" w:rsidP="001403D9">
            <w:pPr>
              <w:spacing w:after="100" w:afterAutospacing="1" w:line="240" w:lineRule="auto"/>
              <w:jc w:val="center"/>
              <w:rPr>
                <w:spacing w:val="0"/>
                <w:w w:val="100"/>
                <w:sz w:val="24"/>
                <w:szCs w:val="24"/>
                <w:lang w:val="en-US"/>
              </w:rPr>
            </w:pPr>
            <w:r w:rsidRPr="00A755A3">
              <w:rPr>
                <w:spacing w:val="0"/>
                <w:w w:val="100"/>
                <w:sz w:val="24"/>
                <w:szCs w:val="24"/>
                <w:lang w:val="en-US"/>
              </w:rPr>
              <w:t>89.64</w:t>
            </w:r>
          </w:p>
        </w:tc>
        <w:tc>
          <w:tcPr>
            <w:tcW w:w="3070" w:type="dxa"/>
          </w:tcPr>
          <w:p w:rsidR="002C6872" w:rsidRPr="00A755A3" w:rsidRDefault="002C6872" w:rsidP="001403D9">
            <w:pPr>
              <w:spacing w:after="100" w:afterAutospacing="1" w:line="240" w:lineRule="auto"/>
              <w:jc w:val="center"/>
              <w:rPr>
                <w:spacing w:val="0"/>
                <w:w w:val="100"/>
                <w:sz w:val="24"/>
                <w:szCs w:val="24"/>
                <w:lang w:val="en-US"/>
              </w:rPr>
            </w:pPr>
            <w:r w:rsidRPr="00A755A3">
              <w:rPr>
                <w:spacing w:val="0"/>
                <w:w w:val="100"/>
                <w:sz w:val="24"/>
                <w:szCs w:val="24"/>
                <w:lang w:val="en-US"/>
              </w:rPr>
              <w:t>74.41</w:t>
            </w:r>
          </w:p>
        </w:tc>
      </w:tr>
      <w:tr w:rsidR="002C6872" w:rsidRPr="00A755A3">
        <w:tc>
          <w:tcPr>
            <w:tcW w:w="3070" w:type="dxa"/>
          </w:tcPr>
          <w:p w:rsidR="002C6872" w:rsidRPr="00A755A3" w:rsidRDefault="002C6872" w:rsidP="001403D9">
            <w:pPr>
              <w:spacing w:after="100" w:afterAutospacing="1" w:line="240" w:lineRule="auto"/>
              <w:jc w:val="center"/>
              <w:rPr>
                <w:spacing w:val="0"/>
                <w:w w:val="100"/>
                <w:sz w:val="24"/>
                <w:szCs w:val="24"/>
                <w:lang w:val="en-US"/>
              </w:rPr>
            </w:pPr>
            <w:r w:rsidRPr="00A755A3">
              <w:rPr>
                <w:spacing w:val="0"/>
                <w:w w:val="100"/>
                <w:sz w:val="24"/>
                <w:szCs w:val="24"/>
                <w:lang w:val="en-US"/>
              </w:rPr>
              <w:t>2006/2007</w:t>
            </w:r>
          </w:p>
        </w:tc>
        <w:tc>
          <w:tcPr>
            <w:tcW w:w="3070" w:type="dxa"/>
          </w:tcPr>
          <w:p w:rsidR="002C6872" w:rsidRPr="00A755A3" w:rsidRDefault="002C6872" w:rsidP="001403D9">
            <w:pPr>
              <w:spacing w:after="100" w:afterAutospacing="1" w:line="240" w:lineRule="auto"/>
              <w:jc w:val="center"/>
              <w:rPr>
                <w:spacing w:val="0"/>
                <w:w w:val="100"/>
                <w:sz w:val="24"/>
                <w:szCs w:val="24"/>
                <w:lang w:val="en-US"/>
              </w:rPr>
            </w:pPr>
            <w:r w:rsidRPr="00A755A3">
              <w:rPr>
                <w:spacing w:val="0"/>
                <w:w w:val="100"/>
                <w:sz w:val="24"/>
                <w:szCs w:val="24"/>
                <w:lang w:val="en-US"/>
              </w:rPr>
              <w:t>94.11</w:t>
            </w:r>
          </w:p>
        </w:tc>
        <w:tc>
          <w:tcPr>
            <w:tcW w:w="3070" w:type="dxa"/>
          </w:tcPr>
          <w:p w:rsidR="002C6872" w:rsidRPr="00A755A3" w:rsidRDefault="002C6872" w:rsidP="001403D9">
            <w:pPr>
              <w:spacing w:after="100" w:afterAutospacing="1" w:line="240" w:lineRule="auto"/>
              <w:jc w:val="center"/>
              <w:rPr>
                <w:spacing w:val="0"/>
                <w:w w:val="100"/>
                <w:sz w:val="24"/>
                <w:szCs w:val="24"/>
                <w:lang w:val="en-US"/>
              </w:rPr>
            </w:pPr>
            <w:r w:rsidRPr="00A755A3">
              <w:rPr>
                <w:spacing w:val="0"/>
                <w:w w:val="100"/>
                <w:sz w:val="24"/>
                <w:szCs w:val="24"/>
                <w:lang w:val="en-US"/>
              </w:rPr>
              <w:t>79.65</w:t>
            </w:r>
          </w:p>
        </w:tc>
      </w:tr>
    </w:tbl>
    <w:p w:rsidR="002C6872" w:rsidRPr="00A755A3" w:rsidRDefault="002C6872" w:rsidP="00A755A3">
      <w:pPr>
        <w:spacing w:after="240" w:line="240" w:lineRule="auto"/>
        <w:jc w:val="both"/>
        <w:rPr>
          <w:spacing w:val="0"/>
          <w:w w:val="100"/>
          <w:sz w:val="24"/>
          <w:szCs w:val="24"/>
          <w:lang w:val="en-US"/>
        </w:rPr>
      </w:pPr>
    </w:p>
    <w:p w:rsidR="002C6872" w:rsidRPr="00A755A3" w:rsidRDefault="002C6872" w:rsidP="001403D9">
      <w:pPr>
        <w:spacing w:after="240" w:line="240" w:lineRule="auto"/>
        <w:ind w:firstLine="720"/>
        <w:jc w:val="both"/>
        <w:outlineLvl w:val="0"/>
        <w:rPr>
          <w:spacing w:val="0"/>
          <w:w w:val="100"/>
          <w:sz w:val="24"/>
          <w:szCs w:val="24"/>
          <w:lang w:val="en-US"/>
        </w:rPr>
      </w:pPr>
      <w:r w:rsidRPr="00A755A3">
        <w:rPr>
          <w:spacing w:val="0"/>
          <w:w w:val="100"/>
          <w:sz w:val="24"/>
          <w:szCs w:val="24"/>
          <w:lang w:val="en-US"/>
        </w:rPr>
        <w:t>Educational statistics show that 10% of the children of compulsory school age do not attend schools and that nearly three fourths of these children are girls. Therefore, certain projects are being implemented which will have a direct or indirect effect on the ratio of schooling, in addition to campaigns conducted to increase the schooling ratios of girls (See Article 10-f). One of these projects is the “Support to Basic Education Project (TEDP)” implemented with the aim of increasing educational levels and improving living conditions in the most disadvantaged rural, urban and slum areas. Reducing poverty, supporting the incorporation of children currently lack of basic education into the educational system and increasing the average level of formal and informal education especially for women and girls are he targets of this project.</w:t>
      </w:r>
    </w:p>
    <w:p w:rsidR="002C6872" w:rsidRPr="00A755A3" w:rsidRDefault="002C6872" w:rsidP="001403D9">
      <w:pPr>
        <w:spacing w:after="240" w:line="240" w:lineRule="auto"/>
        <w:ind w:firstLine="720"/>
        <w:jc w:val="both"/>
        <w:outlineLvl w:val="0"/>
        <w:rPr>
          <w:spacing w:val="0"/>
          <w:w w:val="100"/>
          <w:sz w:val="24"/>
          <w:szCs w:val="24"/>
          <w:lang w:val="en-US"/>
        </w:rPr>
      </w:pPr>
      <w:r w:rsidRPr="00A755A3">
        <w:rPr>
          <w:spacing w:val="0"/>
          <w:w w:val="100"/>
          <w:sz w:val="24"/>
          <w:szCs w:val="24"/>
          <w:lang w:val="en-US"/>
        </w:rPr>
        <w:t>This project aims to improve the quality of, access to and attendance at basic education via also through to increase in the ratio of schooling and educational participation of girls.</w:t>
      </w:r>
    </w:p>
    <w:p w:rsidR="002C6872" w:rsidRPr="00A755A3" w:rsidRDefault="002C6872" w:rsidP="001403D9">
      <w:pPr>
        <w:spacing w:after="240" w:line="240" w:lineRule="auto"/>
        <w:ind w:firstLine="720"/>
        <w:jc w:val="both"/>
        <w:outlineLvl w:val="0"/>
        <w:rPr>
          <w:spacing w:val="0"/>
          <w:w w:val="100"/>
          <w:sz w:val="24"/>
          <w:szCs w:val="24"/>
          <w:lang w:val="en-US"/>
        </w:rPr>
      </w:pPr>
      <w:r w:rsidRPr="00A755A3">
        <w:rPr>
          <w:spacing w:val="0"/>
          <w:w w:val="100"/>
          <w:sz w:val="24"/>
          <w:szCs w:val="24"/>
          <w:lang w:val="en-US"/>
        </w:rPr>
        <w:t>Efforts to increase enrollment continue in primary education as well as in vocational education. Within this framework, both with Article 10, paragraph “a” of CEDAW and Convention on the Rights of the Child, the State parties are put under the obligation to ensure equal conditions without any discrimination and to raise the awareness level of children on vocational preference. The field of education and training is in direct need of radical changes and more emphasis on vocational education and training rather than general high school education. Within this framework, regulation of vocational and technical high schools in such a way as to satisfy the needs of the labour market and encouragement to parents to prefer these schools are of paramount importance. In this respect, projects for employment are implemented with the collaboration of public institutions, the private sector and vocational institutions and activities are in progress to deliver vocational income-generating training to women and subsequently to provide them with employment.</w:t>
      </w:r>
    </w:p>
    <w:p w:rsidR="002C6872" w:rsidRPr="00A755A3" w:rsidRDefault="002C6872" w:rsidP="001403D9">
      <w:pPr>
        <w:spacing w:after="240" w:line="240" w:lineRule="auto"/>
        <w:ind w:firstLine="720"/>
        <w:jc w:val="both"/>
        <w:outlineLvl w:val="0"/>
        <w:rPr>
          <w:spacing w:val="0"/>
          <w:w w:val="100"/>
          <w:sz w:val="24"/>
          <w:szCs w:val="24"/>
          <w:lang w:val="en-US"/>
        </w:rPr>
      </w:pPr>
      <w:r w:rsidRPr="00A755A3">
        <w:rPr>
          <w:spacing w:val="0"/>
          <w:w w:val="100"/>
          <w:sz w:val="24"/>
          <w:szCs w:val="24"/>
          <w:lang w:val="en-US"/>
        </w:rPr>
        <w:t>Considering the participation of female students in vocational education and training, the schooling ratio of female students in vocational and technical secondary education was 37.45% in the 2000-2001 school year, whereas this ratio reached 38.86% in the 2006-2007 school year, as seen on Table 14.</w:t>
      </w:r>
    </w:p>
    <w:p w:rsidR="002C6872" w:rsidRDefault="002C6872" w:rsidP="001403D9">
      <w:pPr>
        <w:spacing w:after="240" w:line="240" w:lineRule="auto"/>
        <w:ind w:firstLine="720"/>
        <w:jc w:val="both"/>
        <w:outlineLvl w:val="0"/>
        <w:rPr>
          <w:spacing w:val="0"/>
          <w:w w:val="100"/>
          <w:sz w:val="24"/>
          <w:szCs w:val="24"/>
          <w:lang w:val="en-US"/>
        </w:rPr>
      </w:pPr>
      <w:r w:rsidRPr="00A755A3">
        <w:rPr>
          <w:spacing w:val="0"/>
          <w:w w:val="100"/>
          <w:sz w:val="24"/>
          <w:szCs w:val="24"/>
          <w:lang w:val="en-US"/>
        </w:rPr>
        <w:t>With the Educational Cooperation Protocols signed between public agencies and institutions and the Ministry of National Education (MEB), training of a qualified intermediate labour force is aimed. For this purpose, courses and certificate programmes for adults that wish to be involved in the sector are organized, life-long training to sector employees in charge of management and sales is provided, people trained via formal and informal education are employed and offered counselling services on education and human resources.</w:t>
      </w:r>
    </w:p>
    <w:p w:rsidR="001403D9" w:rsidRPr="001403D9" w:rsidRDefault="001403D9" w:rsidP="001403D9">
      <w:pPr>
        <w:spacing w:line="120" w:lineRule="exact"/>
        <w:ind w:firstLine="720"/>
        <w:jc w:val="both"/>
        <w:outlineLvl w:val="0"/>
        <w:rPr>
          <w:spacing w:val="0"/>
          <w:w w:val="100"/>
          <w:sz w:val="10"/>
          <w:szCs w:val="24"/>
          <w:lang w:val="en-US"/>
        </w:rPr>
      </w:pPr>
    </w:p>
    <w:p w:rsidR="002C6872" w:rsidRPr="00A755A3" w:rsidRDefault="002C6872" w:rsidP="001403D9">
      <w:pPr>
        <w:autoSpaceDE w:val="0"/>
        <w:autoSpaceDN w:val="0"/>
        <w:adjustRightInd w:val="0"/>
        <w:spacing w:after="240" w:line="240" w:lineRule="auto"/>
        <w:jc w:val="center"/>
        <w:rPr>
          <w:spacing w:val="0"/>
          <w:w w:val="100"/>
          <w:sz w:val="24"/>
          <w:szCs w:val="24"/>
          <w:lang w:val="en-US"/>
        </w:rPr>
      </w:pPr>
      <w:r w:rsidRPr="00A755A3">
        <w:rPr>
          <w:spacing w:val="0"/>
          <w:w w:val="100"/>
          <w:sz w:val="24"/>
          <w:szCs w:val="24"/>
          <w:lang w:val="en-US"/>
        </w:rPr>
        <w:t>Table 14: Number of Students (Female/Male) According to School Groups and School Years</w:t>
      </w:r>
    </w:p>
    <w:tbl>
      <w:tblPr>
        <w:tblW w:w="0" w:type="auto"/>
        <w:tblInd w:w="1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A0" w:firstRow="1" w:lastRow="0" w:firstColumn="1" w:lastColumn="0" w:noHBand="0" w:noVBand="1"/>
      </w:tblPr>
      <w:tblGrid>
        <w:gridCol w:w="1017"/>
        <w:gridCol w:w="2295"/>
        <w:gridCol w:w="1206"/>
        <w:gridCol w:w="1359"/>
        <w:gridCol w:w="1125"/>
        <w:gridCol w:w="1224"/>
        <w:gridCol w:w="1602"/>
      </w:tblGrid>
      <w:tr w:rsidR="002C6872" w:rsidRPr="00A755A3">
        <w:tc>
          <w:tcPr>
            <w:tcW w:w="1017" w:type="dxa"/>
          </w:tcPr>
          <w:p w:rsidR="002C6872" w:rsidRPr="00A755A3" w:rsidRDefault="002C6872" w:rsidP="001403D9">
            <w:pPr>
              <w:autoSpaceDE w:val="0"/>
              <w:autoSpaceDN w:val="0"/>
              <w:adjustRightInd w:val="0"/>
              <w:spacing w:after="100" w:afterAutospacing="1" w:line="240" w:lineRule="auto"/>
              <w:jc w:val="center"/>
              <w:rPr>
                <w:spacing w:val="0"/>
                <w:w w:val="100"/>
                <w:sz w:val="24"/>
                <w:szCs w:val="24"/>
                <w:lang w:val="en-US"/>
              </w:rPr>
            </w:pPr>
            <w:r w:rsidRPr="00A755A3">
              <w:rPr>
                <w:spacing w:val="0"/>
                <w:w w:val="100"/>
                <w:sz w:val="24"/>
                <w:szCs w:val="24"/>
                <w:lang w:val="en-US"/>
              </w:rPr>
              <w:t>School Years</w:t>
            </w:r>
          </w:p>
        </w:tc>
        <w:tc>
          <w:tcPr>
            <w:tcW w:w="2295" w:type="dxa"/>
          </w:tcPr>
          <w:p w:rsidR="002C6872" w:rsidRPr="00A755A3" w:rsidRDefault="002C6872" w:rsidP="001403D9">
            <w:pPr>
              <w:autoSpaceDE w:val="0"/>
              <w:autoSpaceDN w:val="0"/>
              <w:adjustRightInd w:val="0"/>
              <w:spacing w:after="100" w:afterAutospacing="1" w:line="240" w:lineRule="auto"/>
              <w:jc w:val="center"/>
              <w:rPr>
                <w:spacing w:val="0"/>
                <w:w w:val="100"/>
                <w:sz w:val="24"/>
                <w:szCs w:val="24"/>
                <w:lang w:val="en-US"/>
              </w:rPr>
            </w:pPr>
            <w:r w:rsidRPr="00A755A3">
              <w:rPr>
                <w:spacing w:val="0"/>
                <w:w w:val="100"/>
                <w:sz w:val="24"/>
                <w:szCs w:val="24"/>
                <w:lang w:val="en-US"/>
              </w:rPr>
              <w:t>School Group</w:t>
            </w:r>
          </w:p>
        </w:tc>
        <w:tc>
          <w:tcPr>
            <w:tcW w:w="1206" w:type="dxa"/>
          </w:tcPr>
          <w:p w:rsidR="002C6872" w:rsidRPr="00A755A3" w:rsidRDefault="002C6872" w:rsidP="001403D9">
            <w:pPr>
              <w:autoSpaceDE w:val="0"/>
              <w:autoSpaceDN w:val="0"/>
              <w:adjustRightInd w:val="0"/>
              <w:spacing w:after="100" w:afterAutospacing="1" w:line="240" w:lineRule="auto"/>
              <w:jc w:val="center"/>
              <w:rPr>
                <w:spacing w:val="0"/>
                <w:w w:val="100"/>
                <w:sz w:val="24"/>
                <w:szCs w:val="24"/>
                <w:lang w:val="en-US"/>
              </w:rPr>
            </w:pPr>
            <w:r w:rsidRPr="00A755A3">
              <w:rPr>
                <w:spacing w:val="0"/>
                <w:w w:val="100"/>
                <w:sz w:val="24"/>
                <w:szCs w:val="24"/>
                <w:lang w:val="en-US"/>
              </w:rPr>
              <w:t>Perc. of Female Students %</w:t>
            </w:r>
          </w:p>
        </w:tc>
        <w:tc>
          <w:tcPr>
            <w:tcW w:w="1359" w:type="dxa"/>
          </w:tcPr>
          <w:p w:rsidR="002C6872" w:rsidRPr="00A755A3" w:rsidRDefault="002C6872" w:rsidP="001403D9">
            <w:pPr>
              <w:autoSpaceDE w:val="0"/>
              <w:autoSpaceDN w:val="0"/>
              <w:adjustRightInd w:val="0"/>
              <w:spacing w:after="100" w:afterAutospacing="1" w:line="240" w:lineRule="auto"/>
              <w:jc w:val="center"/>
              <w:rPr>
                <w:spacing w:val="0"/>
                <w:w w:val="100"/>
                <w:sz w:val="24"/>
                <w:szCs w:val="24"/>
                <w:lang w:val="en-US"/>
              </w:rPr>
            </w:pPr>
            <w:r w:rsidRPr="00A755A3">
              <w:rPr>
                <w:spacing w:val="0"/>
                <w:w w:val="100"/>
                <w:sz w:val="24"/>
                <w:szCs w:val="24"/>
                <w:lang w:val="en-US"/>
              </w:rPr>
              <w:t>Number of Female Students</w:t>
            </w:r>
          </w:p>
        </w:tc>
        <w:tc>
          <w:tcPr>
            <w:tcW w:w="1125" w:type="dxa"/>
          </w:tcPr>
          <w:p w:rsidR="002C6872" w:rsidRPr="00A755A3" w:rsidRDefault="002C6872" w:rsidP="001403D9">
            <w:pPr>
              <w:spacing w:after="100" w:afterAutospacing="1" w:line="240" w:lineRule="auto"/>
              <w:jc w:val="center"/>
              <w:rPr>
                <w:spacing w:val="0"/>
                <w:w w:val="100"/>
                <w:sz w:val="24"/>
                <w:szCs w:val="24"/>
                <w:lang w:val="en-US"/>
              </w:rPr>
            </w:pPr>
            <w:r w:rsidRPr="00A755A3">
              <w:rPr>
                <w:spacing w:val="0"/>
                <w:w w:val="100"/>
                <w:sz w:val="24"/>
                <w:szCs w:val="24"/>
                <w:lang w:val="en-US"/>
              </w:rPr>
              <w:t>Perc. of Male Students</w:t>
            </w:r>
          </w:p>
        </w:tc>
        <w:tc>
          <w:tcPr>
            <w:tcW w:w="1224" w:type="dxa"/>
          </w:tcPr>
          <w:p w:rsidR="002C6872" w:rsidRPr="00A755A3" w:rsidRDefault="002C6872" w:rsidP="001403D9">
            <w:pPr>
              <w:autoSpaceDE w:val="0"/>
              <w:autoSpaceDN w:val="0"/>
              <w:adjustRightInd w:val="0"/>
              <w:spacing w:after="100" w:afterAutospacing="1" w:line="240" w:lineRule="auto"/>
              <w:jc w:val="center"/>
              <w:rPr>
                <w:spacing w:val="0"/>
                <w:w w:val="100"/>
                <w:sz w:val="24"/>
                <w:szCs w:val="24"/>
                <w:lang w:val="en-US"/>
              </w:rPr>
            </w:pPr>
            <w:r w:rsidRPr="00A755A3">
              <w:rPr>
                <w:spacing w:val="0"/>
                <w:w w:val="100"/>
                <w:sz w:val="24"/>
                <w:szCs w:val="24"/>
                <w:lang w:val="en-US"/>
              </w:rPr>
              <w:t>Number of Male Students</w:t>
            </w:r>
          </w:p>
        </w:tc>
        <w:tc>
          <w:tcPr>
            <w:tcW w:w="1602" w:type="dxa"/>
          </w:tcPr>
          <w:p w:rsidR="002C6872" w:rsidRPr="00A755A3" w:rsidRDefault="002C6872" w:rsidP="001403D9">
            <w:pPr>
              <w:autoSpaceDE w:val="0"/>
              <w:autoSpaceDN w:val="0"/>
              <w:adjustRightInd w:val="0"/>
              <w:spacing w:after="100" w:afterAutospacing="1" w:line="240" w:lineRule="auto"/>
              <w:jc w:val="center"/>
              <w:rPr>
                <w:spacing w:val="0"/>
                <w:w w:val="100"/>
                <w:sz w:val="24"/>
                <w:szCs w:val="24"/>
                <w:lang w:val="en-US"/>
              </w:rPr>
            </w:pPr>
            <w:r w:rsidRPr="00A755A3">
              <w:rPr>
                <w:spacing w:val="0"/>
                <w:w w:val="100"/>
                <w:sz w:val="24"/>
                <w:szCs w:val="24"/>
                <w:lang w:val="en-US"/>
              </w:rPr>
              <w:t>TOTAL</w:t>
            </w:r>
          </w:p>
          <w:p w:rsidR="002C6872" w:rsidRPr="00A755A3" w:rsidRDefault="002C6872" w:rsidP="001403D9">
            <w:pPr>
              <w:autoSpaceDE w:val="0"/>
              <w:autoSpaceDN w:val="0"/>
              <w:adjustRightInd w:val="0"/>
              <w:spacing w:after="100" w:afterAutospacing="1" w:line="240" w:lineRule="auto"/>
              <w:jc w:val="center"/>
              <w:rPr>
                <w:spacing w:val="0"/>
                <w:w w:val="100"/>
                <w:sz w:val="24"/>
                <w:szCs w:val="24"/>
                <w:lang w:val="en-US"/>
              </w:rPr>
            </w:pPr>
            <w:r w:rsidRPr="00A755A3">
              <w:rPr>
                <w:spacing w:val="0"/>
                <w:w w:val="100"/>
                <w:sz w:val="24"/>
                <w:szCs w:val="24"/>
                <w:lang w:val="en-US"/>
              </w:rPr>
              <w:t>(female +male)</w:t>
            </w:r>
          </w:p>
        </w:tc>
      </w:tr>
      <w:tr w:rsidR="002C6872" w:rsidRPr="00A755A3">
        <w:tc>
          <w:tcPr>
            <w:tcW w:w="1017" w:type="dxa"/>
          </w:tcPr>
          <w:p w:rsidR="002C6872" w:rsidRPr="00A755A3" w:rsidRDefault="002C6872" w:rsidP="001403D9">
            <w:pPr>
              <w:autoSpaceDE w:val="0"/>
              <w:autoSpaceDN w:val="0"/>
              <w:adjustRightInd w:val="0"/>
              <w:spacing w:after="100" w:afterAutospacing="1" w:line="240" w:lineRule="auto"/>
              <w:jc w:val="both"/>
              <w:rPr>
                <w:spacing w:val="0"/>
                <w:w w:val="100"/>
                <w:sz w:val="24"/>
                <w:szCs w:val="24"/>
                <w:lang w:val="en-US"/>
              </w:rPr>
            </w:pPr>
            <w:r w:rsidRPr="00A755A3">
              <w:rPr>
                <w:spacing w:val="0"/>
                <w:w w:val="100"/>
                <w:sz w:val="24"/>
                <w:szCs w:val="24"/>
                <w:lang w:val="en-US"/>
              </w:rPr>
              <w:t>2000-2001</w:t>
            </w:r>
          </w:p>
        </w:tc>
        <w:tc>
          <w:tcPr>
            <w:tcW w:w="2295" w:type="dxa"/>
          </w:tcPr>
          <w:p w:rsidR="002C6872" w:rsidRPr="00A755A3" w:rsidRDefault="002C6872" w:rsidP="001403D9">
            <w:pPr>
              <w:autoSpaceDE w:val="0"/>
              <w:autoSpaceDN w:val="0"/>
              <w:adjustRightInd w:val="0"/>
              <w:spacing w:after="100" w:afterAutospacing="1" w:line="240" w:lineRule="auto"/>
              <w:jc w:val="center"/>
              <w:rPr>
                <w:spacing w:val="0"/>
                <w:w w:val="100"/>
                <w:sz w:val="24"/>
                <w:szCs w:val="24"/>
                <w:lang w:val="en-US"/>
              </w:rPr>
            </w:pPr>
            <w:r w:rsidRPr="00A755A3">
              <w:rPr>
                <w:spacing w:val="0"/>
                <w:w w:val="100"/>
                <w:sz w:val="24"/>
                <w:szCs w:val="24"/>
                <w:lang w:val="en-US"/>
              </w:rPr>
              <w:t>Pre-School Education</w:t>
            </w:r>
          </w:p>
        </w:tc>
        <w:tc>
          <w:tcPr>
            <w:tcW w:w="1206" w:type="dxa"/>
          </w:tcPr>
          <w:p w:rsidR="002C6872" w:rsidRPr="00A755A3" w:rsidRDefault="002C6872" w:rsidP="001403D9">
            <w:pPr>
              <w:autoSpaceDE w:val="0"/>
              <w:autoSpaceDN w:val="0"/>
              <w:adjustRightInd w:val="0"/>
              <w:spacing w:after="100" w:afterAutospacing="1" w:line="240" w:lineRule="auto"/>
              <w:jc w:val="both"/>
              <w:rPr>
                <w:spacing w:val="0"/>
                <w:w w:val="100"/>
                <w:sz w:val="24"/>
                <w:szCs w:val="24"/>
                <w:lang w:val="en-US"/>
              </w:rPr>
            </w:pPr>
            <w:r w:rsidRPr="00A755A3">
              <w:rPr>
                <w:spacing w:val="0"/>
                <w:w w:val="100"/>
                <w:sz w:val="24"/>
                <w:szCs w:val="24"/>
                <w:lang w:val="en-US"/>
              </w:rPr>
              <w:t>47.32%</w:t>
            </w:r>
          </w:p>
        </w:tc>
        <w:tc>
          <w:tcPr>
            <w:tcW w:w="1359" w:type="dxa"/>
          </w:tcPr>
          <w:p w:rsidR="002C6872" w:rsidRPr="00A755A3" w:rsidRDefault="002C6872" w:rsidP="001403D9">
            <w:pPr>
              <w:autoSpaceDE w:val="0"/>
              <w:autoSpaceDN w:val="0"/>
              <w:adjustRightInd w:val="0"/>
              <w:spacing w:after="100" w:afterAutospacing="1" w:line="240" w:lineRule="auto"/>
              <w:jc w:val="both"/>
              <w:rPr>
                <w:spacing w:val="0"/>
                <w:w w:val="100"/>
                <w:sz w:val="24"/>
                <w:szCs w:val="24"/>
                <w:lang w:val="en-US"/>
              </w:rPr>
            </w:pPr>
            <w:r w:rsidRPr="00A755A3">
              <w:rPr>
                <w:spacing w:val="0"/>
                <w:w w:val="100"/>
                <w:sz w:val="24"/>
                <w:szCs w:val="24"/>
                <w:lang w:val="en-US"/>
              </w:rPr>
              <w:t>107.643</w:t>
            </w:r>
          </w:p>
        </w:tc>
        <w:tc>
          <w:tcPr>
            <w:tcW w:w="1125" w:type="dxa"/>
          </w:tcPr>
          <w:p w:rsidR="002C6872" w:rsidRPr="00A755A3" w:rsidRDefault="002C6872" w:rsidP="001403D9">
            <w:pPr>
              <w:autoSpaceDE w:val="0"/>
              <w:autoSpaceDN w:val="0"/>
              <w:adjustRightInd w:val="0"/>
              <w:spacing w:after="100" w:afterAutospacing="1" w:line="240" w:lineRule="auto"/>
              <w:jc w:val="both"/>
              <w:rPr>
                <w:spacing w:val="0"/>
                <w:w w:val="100"/>
                <w:sz w:val="24"/>
                <w:szCs w:val="24"/>
                <w:lang w:val="en-US"/>
              </w:rPr>
            </w:pPr>
            <w:r w:rsidRPr="00A755A3">
              <w:rPr>
                <w:spacing w:val="0"/>
                <w:w w:val="100"/>
                <w:sz w:val="24"/>
                <w:szCs w:val="24"/>
                <w:lang w:val="en-US"/>
              </w:rPr>
              <w:t>52,68%</w:t>
            </w:r>
          </w:p>
        </w:tc>
        <w:tc>
          <w:tcPr>
            <w:tcW w:w="1224" w:type="dxa"/>
          </w:tcPr>
          <w:p w:rsidR="002C6872" w:rsidRPr="00A755A3" w:rsidRDefault="002C6872" w:rsidP="001403D9">
            <w:pPr>
              <w:autoSpaceDE w:val="0"/>
              <w:autoSpaceDN w:val="0"/>
              <w:adjustRightInd w:val="0"/>
              <w:spacing w:after="100" w:afterAutospacing="1" w:line="240" w:lineRule="auto"/>
              <w:jc w:val="both"/>
              <w:rPr>
                <w:spacing w:val="0"/>
                <w:w w:val="100"/>
                <w:sz w:val="24"/>
                <w:szCs w:val="24"/>
                <w:lang w:val="en-US"/>
              </w:rPr>
            </w:pPr>
            <w:r w:rsidRPr="00A755A3">
              <w:rPr>
                <w:spacing w:val="0"/>
                <w:w w:val="100"/>
                <w:sz w:val="24"/>
                <w:szCs w:val="24"/>
                <w:lang w:val="en-US"/>
              </w:rPr>
              <w:t>119.821</w:t>
            </w:r>
          </w:p>
        </w:tc>
        <w:tc>
          <w:tcPr>
            <w:tcW w:w="1602" w:type="dxa"/>
          </w:tcPr>
          <w:p w:rsidR="002C6872" w:rsidRPr="00A755A3" w:rsidRDefault="002C6872" w:rsidP="001403D9">
            <w:pPr>
              <w:autoSpaceDE w:val="0"/>
              <w:autoSpaceDN w:val="0"/>
              <w:adjustRightInd w:val="0"/>
              <w:spacing w:after="100" w:afterAutospacing="1" w:line="240" w:lineRule="auto"/>
              <w:jc w:val="both"/>
              <w:rPr>
                <w:spacing w:val="0"/>
                <w:w w:val="100"/>
                <w:sz w:val="24"/>
                <w:szCs w:val="24"/>
                <w:lang w:val="en-US"/>
              </w:rPr>
            </w:pPr>
            <w:r w:rsidRPr="00A755A3">
              <w:rPr>
                <w:spacing w:val="0"/>
                <w:w w:val="100"/>
                <w:sz w:val="24"/>
                <w:szCs w:val="24"/>
                <w:lang w:val="en-US"/>
              </w:rPr>
              <w:t xml:space="preserve">     227.464</w:t>
            </w:r>
          </w:p>
        </w:tc>
      </w:tr>
      <w:tr w:rsidR="002C6872" w:rsidRPr="00A755A3">
        <w:tc>
          <w:tcPr>
            <w:tcW w:w="1017" w:type="dxa"/>
          </w:tcPr>
          <w:p w:rsidR="002C6872" w:rsidRPr="00A755A3" w:rsidRDefault="002C6872" w:rsidP="001403D9">
            <w:pPr>
              <w:autoSpaceDE w:val="0"/>
              <w:autoSpaceDN w:val="0"/>
              <w:adjustRightInd w:val="0"/>
              <w:spacing w:after="100" w:afterAutospacing="1" w:line="240" w:lineRule="auto"/>
              <w:jc w:val="both"/>
              <w:rPr>
                <w:spacing w:val="0"/>
                <w:w w:val="100"/>
                <w:sz w:val="24"/>
                <w:szCs w:val="24"/>
                <w:lang w:val="en-US"/>
              </w:rPr>
            </w:pPr>
          </w:p>
        </w:tc>
        <w:tc>
          <w:tcPr>
            <w:tcW w:w="2295" w:type="dxa"/>
          </w:tcPr>
          <w:p w:rsidR="002C6872" w:rsidRPr="00A755A3" w:rsidRDefault="002C6872" w:rsidP="001403D9">
            <w:pPr>
              <w:autoSpaceDE w:val="0"/>
              <w:autoSpaceDN w:val="0"/>
              <w:adjustRightInd w:val="0"/>
              <w:spacing w:after="100" w:afterAutospacing="1" w:line="240" w:lineRule="auto"/>
              <w:jc w:val="center"/>
              <w:rPr>
                <w:spacing w:val="0"/>
                <w:w w:val="100"/>
                <w:sz w:val="24"/>
                <w:szCs w:val="24"/>
                <w:lang w:val="en-US"/>
              </w:rPr>
            </w:pPr>
            <w:r w:rsidRPr="00A755A3">
              <w:rPr>
                <w:spacing w:val="0"/>
                <w:w w:val="100"/>
                <w:sz w:val="24"/>
                <w:szCs w:val="24"/>
                <w:lang w:val="en-US"/>
              </w:rPr>
              <w:t>Primary Education</w:t>
            </w:r>
          </w:p>
        </w:tc>
        <w:tc>
          <w:tcPr>
            <w:tcW w:w="1206" w:type="dxa"/>
          </w:tcPr>
          <w:p w:rsidR="002C6872" w:rsidRPr="00A755A3" w:rsidRDefault="002C6872" w:rsidP="001403D9">
            <w:pPr>
              <w:autoSpaceDE w:val="0"/>
              <w:autoSpaceDN w:val="0"/>
              <w:adjustRightInd w:val="0"/>
              <w:spacing w:after="100" w:afterAutospacing="1" w:line="240" w:lineRule="auto"/>
              <w:jc w:val="both"/>
              <w:rPr>
                <w:spacing w:val="0"/>
                <w:w w:val="100"/>
                <w:sz w:val="24"/>
                <w:szCs w:val="24"/>
                <w:lang w:val="en-US"/>
              </w:rPr>
            </w:pPr>
            <w:r w:rsidRPr="00A755A3">
              <w:rPr>
                <w:spacing w:val="0"/>
                <w:w w:val="100"/>
                <w:sz w:val="24"/>
                <w:szCs w:val="24"/>
                <w:lang w:val="en-US"/>
              </w:rPr>
              <w:t>46.23%</w:t>
            </w:r>
          </w:p>
        </w:tc>
        <w:tc>
          <w:tcPr>
            <w:tcW w:w="1359" w:type="dxa"/>
          </w:tcPr>
          <w:p w:rsidR="002C6872" w:rsidRPr="00A755A3" w:rsidRDefault="002C6872" w:rsidP="001403D9">
            <w:pPr>
              <w:autoSpaceDE w:val="0"/>
              <w:autoSpaceDN w:val="0"/>
              <w:adjustRightInd w:val="0"/>
              <w:spacing w:after="100" w:afterAutospacing="1" w:line="240" w:lineRule="auto"/>
              <w:jc w:val="both"/>
              <w:rPr>
                <w:spacing w:val="0"/>
                <w:w w:val="100"/>
                <w:sz w:val="24"/>
                <w:szCs w:val="24"/>
                <w:lang w:val="en-US"/>
              </w:rPr>
            </w:pPr>
            <w:r w:rsidRPr="00A755A3">
              <w:rPr>
                <w:spacing w:val="0"/>
                <w:w w:val="100"/>
                <w:sz w:val="24"/>
                <w:szCs w:val="24"/>
                <w:lang w:val="en-US"/>
              </w:rPr>
              <w:t>4.845.590</w:t>
            </w:r>
          </w:p>
        </w:tc>
        <w:tc>
          <w:tcPr>
            <w:tcW w:w="1125" w:type="dxa"/>
          </w:tcPr>
          <w:p w:rsidR="002C6872" w:rsidRPr="00A755A3" w:rsidRDefault="002C6872" w:rsidP="001403D9">
            <w:pPr>
              <w:autoSpaceDE w:val="0"/>
              <w:autoSpaceDN w:val="0"/>
              <w:adjustRightInd w:val="0"/>
              <w:spacing w:after="100" w:afterAutospacing="1" w:line="240" w:lineRule="auto"/>
              <w:jc w:val="both"/>
              <w:rPr>
                <w:spacing w:val="0"/>
                <w:w w:val="100"/>
                <w:sz w:val="24"/>
                <w:szCs w:val="24"/>
                <w:lang w:val="en-US"/>
              </w:rPr>
            </w:pPr>
            <w:r w:rsidRPr="00A755A3">
              <w:rPr>
                <w:spacing w:val="0"/>
                <w:w w:val="100"/>
                <w:sz w:val="24"/>
                <w:szCs w:val="24"/>
                <w:lang w:val="en-US"/>
              </w:rPr>
              <w:t>53,77%</w:t>
            </w:r>
          </w:p>
        </w:tc>
        <w:tc>
          <w:tcPr>
            <w:tcW w:w="1224" w:type="dxa"/>
          </w:tcPr>
          <w:p w:rsidR="002C6872" w:rsidRPr="00A755A3" w:rsidRDefault="002C6872" w:rsidP="001403D9">
            <w:pPr>
              <w:autoSpaceDE w:val="0"/>
              <w:autoSpaceDN w:val="0"/>
              <w:adjustRightInd w:val="0"/>
              <w:spacing w:after="100" w:afterAutospacing="1" w:line="240" w:lineRule="auto"/>
              <w:jc w:val="both"/>
              <w:rPr>
                <w:spacing w:val="0"/>
                <w:w w:val="100"/>
                <w:sz w:val="24"/>
                <w:szCs w:val="24"/>
                <w:lang w:val="en-US"/>
              </w:rPr>
            </w:pPr>
            <w:r w:rsidRPr="00A755A3">
              <w:rPr>
                <w:spacing w:val="0"/>
                <w:w w:val="100"/>
                <w:sz w:val="24"/>
                <w:szCs w:val="24"/>
                <w:lang w:val="en-US"/>
              </w:rPr>
              <w:t>5.635.131</w:t>
            </w:r>
          </w:p>
        </w:tc>
        <w:tc>
          <w:tcPr>
            <w:tcW w:w="1602" w:type="dxa"/>
          </w:tcPr>
          <w:p w:rsidR="002C6872" w:rsidRPr="00A755A3" w:rsidRDefault="002C6872" w:rsidP="001403D9">
            <w:pPr>
              <w:autoSpaceDE w:val="0"/>
              <w:autoSpaceDN w:val="0"/>
              <w:adjustRightInd w:val="0"/>
              <w:spacing w:after="100" w:afterAutospacing="1" w:line="240" w:lineRule="auto"/>
              <w:jc w:val="both"/>
              <w:rPr>
                <w:spacing w:val="0"/>
                <w:w w:val="100"/>
                <w:sz w:val="24"/>
                <w:szCs w:val="24"/>
                <w:lang w:val="en-US"/>
              </w:rPr>
            </w:pPr>
            <w:r w:rsidRPr="00A755A3">
              <w:rPr>
                <w:spacing w:val="0"/>
                <w:w w:val="100"/>
                <w:sz w:val="24"/>
                <w:szCs w:val="24"/>
                <w:lang w:val="en-US"/>
              </w:rPr>
              <w:t>10.480.721</w:t>
            </w:r>
          </w:p>
        </w:tc>
      </w:tr>
      <w:tr w:rsidR="002C6872" w:rsidRPr="00A755A3">
        <w:tc>
          <w:tcPr>
            <w:tcW w:w="1017" w:type="dxa"/>
          </w:tcPr>
          <w:p w:rsidR="002C6872" w:rsidRPr="00A755A3" w:rsidRDefault="002C6872" w:rsidP="001403D9">
            <w:pPr>
              <w:autoSpaceDE w:val="0"/>
              <w:autoSpaceDN w:val="0"/>
              <w:adjustRightInd w:val="0"/>
              <w:spacing w:after="100" w:afterAutospacing="1" w:line="240" w:lineRule="auto"/>
              <w:jc w:val="both"/>
              <w:rPr>
                <w:spacing w:val="0"/>
                <w:w w:val="100"/>
                <w:sz w:val="24"/>
                <w:szCs w:val="24"/>
                <w:lang w:val="en-US"/>
              </w:rPr>
            </w:pPr>
          </w:p>
        </w:tc>
        <w:tc>
          <w:tcPr>
            <w:tcW w:w="2295" w:type="dxa"/>
          </w:tcPr>
          <w:p w:rsidR="002C6872" w:rsidRPr="00A755A3" w:rsidRDefault="002C6872" w:rsidP="001403D9">
            <w:pPr>
              <w:autoSpaceDE w:val="0"/>
              <w:autoSpaceDN w:val="0"/>
              <w:adjustRightInd w:val="0"/>
              <w:spacing w:after="100" w:afterAutospacing="1" w:line="240" w:lineRule="auto"/>
              <w:jc w:val="center"/>
              <w:rPr>
                <w:spacing w:val="0"/>
                <w:w w:val="100"/>
                <w:sz w:val="24"/>
                <w:szCs w:val="24"/>
                <w:lang w:val="en-US"/>
              </w:rPr>
            </w:pPr>
            <w:r w:rsidRPr="00A755A3">
              <w:rPr>
                <w:spacing w:val="0"/>
                <w:w w:val="100"/>
                <w:sz w:val="24"/>
                <w:szCs w:val="24"/>
                <w:lang w:val="en-US"/>
              </w:rPr>
              <w:t>Secondary Education</w:t>
            </w:r>
          </w:p>
        </w:tc>
        <w:tc>
          <w:tcPr>
            <w:tcW w:w="1206" w:type="dxa"/>
          </w:tcPr>
          <w:p w:rsidR="002C6872" w:rsidRPr="00A755A3" w:rsidRDefault="002C6872" w:rsidP="001403D9">
            <w:pPr>
              <w:autoSpaceDE w:val="0"/>
              <w:autoSpaceDN w:val="0"/>
              <w:adjustRightInd w:val="0"/>
              <w:spacing w:after="100" w:afterAutospacing="1" w:line="240" w:lineRule="auto"/>
              <w:jc w:val="both"/>
              <w:rPr>
                <w:spacing w:val="0"/>
                <w:w w:val="100"/>
                <w:sz w:val="24"/>
                <w:szCs w:val="24"/>
                <w:lang w:val="en-US"/>
              </w:rPr>
            </w:pPr>
            <w:r w:rsidRPr="00A755A3">
              <w:rPr>
                <w:spacing w:val="0"/>
                <w:w w:val="100"/>
                <w:sz w:val="24"/>
                <w:szCs w:val="24"/>
                <w:lang w:val="en-US"/>
              </w:rPr>
              <w:t>41.46%</w:t>
            </w:r>
          </w:p>
        </w:tc>
        <w:tc>
          <w:tcPr>
            <w:tcW w:w="1359" w:type="dxa"/>
          </w:tcPr>
          <w:p w:rsidR="002C6872" w:rsidRPr="00A755A3" w:rsidRDefault="002C6872" w:rsidP="001403D9">
            <w:pPr>
              <w:autoSpaceDE w:val="0"/>
              <w:autoSpaceDN w:val="0"/>
              <w:adjustRightInd w:val="0"/>
              <w:spacing w:after="100" w:afterAutospacing="1" w:line="240" w:lineRule="auto"/>
              <w:jc w:val="both"/>
              <w:rPr>
                <w:spacing w:val="0"/>
                <w:w w:val="100"/>
                <w:sz w:val="24"/>
                <w:szCs w:val="24"/>
                <w:lang w:val="en-US"/>
              </w:rPr>
            </w:pPr>
            <w:r w:rsidRPr="00A755A3">
              <w:rPr>
                <w:spacing w:val="0"/>
                <w:w w:val="100"/>
                <w:sz w:val="24"/>
                <w:szCs w:val="24"/>
                <w:lang w:val="en-US"/>
              </w:rPr>
              <w:t xml:space="preserve">   979.741</w:t>
            </w:r>
          </w:p>
        </w:tc>
        <w:tc>
          <w:tcPr>
            <w:tcW w:w="1125" w:type="dxa"/>
          </w:tcPr>
          <w:p w:rsidR="002C6872" w:rsidRPr="00A755A3" w:rsidRDefault="002C6872" w:rsidP="001403D9">
            <w:pPr>
              <w:autoSpaceDE w:val="0"/>
              <w:autoSpaceDN w:val="0"/>
              <w:adjustRightInd w:val="0"/>
              <w:spacing w:after="100" w:afterAutospacing="1" w:line="240" w:lineRule="auto"/>
              <w:jc w:val="both"/>
              <w:rPr>
                <w:spacing w:val="0"/>
                <w:w w:val="100"/>
                <w:sz w:val="24"/>
                <w:szCs w:val="24"/>
                <w:lang w:val="en-US"/>
              </w:rPr>
            </w:pPr>
            <w:r w:rsidRPr="00A755A3">
              <w:rPr>
                <w:spacing w:val="0"/>
                <w:w w:val="100"/>
                <w:sz w:val="24"/>
                <w:szCs w:val="24"/>
                <w:lang w:val="en-US"/>
              </w:rPr>
              <w:t>58,54%</w:t>
            </w:r>
          </w:p>
        </w:tc>
        <w:tc>
          <w:tcPr>
            <w:tcW w:w="1224" w:type="dxa"/>
          </w:tcPr>
          <w:p w:rsidR="002C6872" w:rsidRPr="00A755A3" w:rsidRDefault="002C6872" w:rsidP="001403D9">
            <w:pPr>
              <w:autoSpaceDE w:val="0"/>
              <w:autoSpaceDN w:val="0"/>
              <w:adjustRightInd w:val="0"/>
              <w:spacing w:after="100" w:afterAutospacing="1" w:line="240" w:lineRule="auto"/>
              <w:jc w:val="both"/>
              <w:rPr>
                <w:spacing w:val="0"/>
                <w:w w:val="100"/>
                <w:sz w:val="24"/>
                <w:szCs w:val="24"/>
                <w:lang w:val="en-US"/>
              </w:rPr>
            </w:pPr>
            <w:r w:rsidRPr="00A755A3">
              <w:rPr>
                <w:spacing w:val="0"/>
                <w:w w:val="100"/>
                <w:sz w:val="24"/>
                <w:szCs w:val="24"/>
                <w:lang w:val="en-US"/>
              </w:rPr>
              <w:t>1.382.952</w:t>
            </w:r>
          </w:p>
        </w:tc>
        <w:tc>
          <w:tcPr>
            <w:tcW w:w="1602" w:type="dxa"/>
          </w:tcPr>
          <w:p w:rsidR="002C6872" w:rsidRPr="00A755A3" w:rsidRDefault="002C6872" w:rsidP="001403D9">
            <w:pPr>
              <w:autoSpaceDE w:val="0"/>
              <w:autoSpaceDN w:val="0"/>
              <w:adjustRightInd w:val="0"/>
              <w:spacing w:after="100" w:afterAutospacing="1" w:line="240" w:lineRule="auto"/>
              <w:jc w:val="both"/>
              <w:rPr>
                <w:spacing w:val="0"/>
                <w:w w:val="100"/>
                <w:sz w:val="24"/>
                <w:szCs w:val="24"/>
                <w:lang w:val="en-US"/>
              </w:rPr>
            </w:pPr>
            <w:r w:rsidRPr="00A755A3">
              <w:rPr>
                <w:spacing w:val="0"/>
                <w:w w:val="100"/>
                <w:sz w:val="24"/>
                <w:szCs w:val="24"/>
                <w:lang w:val="en-US"/>
              </w:rPr>
              <w:t xml:space="preserve">  2.362.653</w:t>
            </w:r>
          </w:p>
        </w:tc>
      </w:tr>
      <w:tr w:rsidR="002C6872" w:rsidRPr="00A755A3">
        <w:tc>
          <w:tcPr>
            <w:tcW w:w="1017" w:type="dxa"/>
          </w:tcPr>
          <w:p w:rsidR="002C6872" w:rsidRPr="00A755A3" w:rsidRDefault="002C6872" w:rsidP="001403D9">
            <w:pPr>
              <w:autoSpaceDE w:val="0"/>
              <w:autoSpaceDN w:val="0"/>
              <w:adjustRightInd w:val="0"/>
              <w:spacing w:after="100" w:afterAutospacing="1" w:line="240" w:lineRule="auto"/>
              <w:jc w:val="both"/>
              <w:rPr>
                <w:spacing w:val="0"/>
                <w:w w:val="100"/>
                <w:sz w:val="24"/>
                <w:szCs w:val="24"/>
                <w:lang w:val="en-US"/>
              </w:rPr>
            </w:pPr>
          </w:p>
        </w:tc>
        <w:tc>
          <w:tcPr>
            <w:tcW w:w="2295" w:type="dxa"/>
          </w:tcPr>
          <w:p w:rsidR="002C6872" w:rsidRPr="00A755A3" w:rsidRDefault="002C6872" w:rsidP="001403D9">
            <w:pPr>
              <w:autoSpaceDE w:val="0"/>
              <w:autoSpaceDN w:val="0"/>
              <w:adjustRightInd w:val="0"/>
              <w:spacing w:after="100" w:afterAutospacing="1" w:line="240" w:lineRule="auto"/>
              <w:jc w:val="center"/>
              <w:rPr>
                <w:spacing w:val="0"/>
                <w:w w:val="100"/>
                <w:sz w:val="24"/>
                <w:szCs w:val="24"/>
                <w:lang w:val="en-US"/>
              </w:rPr>
            </w:pPr>
            <w:smartTag w:uri="urn:schemas-microsoft-com:office:smarttags" w:element="place">
              <w:smartTag w:uri="urn:schemas-microsoft-com:office:smarttags" w:element="PlaceName">
                <w:r w:rsidRPr="00A755A3">
                  <w:rPr>
                    <w:spacing w:val="0"/>
                    <w:w w:val="100"/>
                    <w:sz w:val="24"/>
                    <w:szCs w:val="24"/>
                    <w:lang w:val="en-US"/>
                  </w:rPr>
                  <w:t>General</w:t>
                </w:r>
              </w:smartTag>
              <w:r w:rsidRPr="00A755A3">
                <w:rPr>
                  <w:spacing w:val="0"/>
                  <w:w w:val="100"/>
                  <w:sz w:val="24"/>
                  <w:szCs w:val="24"/>
                  <w:lang w:val="en-US"/>
                </w:rPr>
                <w:t xml:space="preserve"> </w:t>
              </w:r>
              <w:smartTag w:uri="urn:schemas-microsoft-com:office:smarttags" w:element="PlaceType">
                <w:r w:rsidRPr="00A755A3">
                  <w:rPr>
                    <w:spacing w:val="0"/>
                    <w:w w:val="100"/>
                    <w:sz w:val="24"/>
                    <w:szCs w:val="24"/>
                    <w:lang w:val="en-US"/>
                  </w:rPr>
                  <w:t>High School</w:t>
                </w:r>
              </w:smartTag>
            </w:smartTag>
          </w:p>
        </w:tc>
        <w:tc>
          <w:tcPr>
            <w:tcW w:w="1206" w:type="dxa"/>
          </w:tcPr>
          <w:p w:rsidR="002C6872" w:rsidRPr="00A755A3" w:rsidRDefault="002C6872" w:rsidP="001403D9">
            <w:pPr>
              <w:autoSpaceDE w:val="0"/>
              <w:autoSpaceDN w:val="0"/>
              <w:adjustRightInd w:val="0"/>
              <w:spacing w:after="100" w:afterAutospacing="1" w:line="240" w:lineRule="auto"/>
              <w:jc w:val="both"/>
              <w:rPr>
                <w:spacing w:val="0"/>
                <w:w w:val="100"/>
                <w:sz w:val="24"/>
                <w:szCs w:val="24"/>
                <w:lang w:val="en-US"/>
              </w:rPr>
            </w:pPr>
            <w:r w:rsidRPr="00A755A3">
              <w:rPr>
                <w:spacing w:val="0"/>
                <w:w w:val="100"/>
                <w:sz w:val="24"/>
                <w:szCs w:val="24"/>
                <w:lang w:val="en-US"/>
              </w:rPr>
              <w:t>43.83%</w:t>
            </w:r>
          </w:p>
        </w:tc>
        <w:tc>
          <w:tcPr>
            <w:tcW w:w="1359" w:type="dxa"/>
          </w:tcPr>
          <w:p w:rsidR="002C6872" w:rsidRPr="00A755A3" w:rsidRDefault="002C6872" w:rsidP="001403D9">
            <w:pPr>
              <w:autoSpaceDE w:val="0"/>
              <w:autoSpaceDN w:val="0"/>
              <w:adjustRightInd w:val="0"/>
              <w:spacing w:after="100" w:afterAutospacing="1" w:line="240" w:lineRule="auto"/>
              <w:jc w:val="both"/>
              <w:rPr>
                <w:spacing w:val="0"/>
                <w:w w:val="100"/>
                <w:sz w:val="24"/>
                <w:szCs w:val="24"/>
                <w:lang w:val="en-US"/>
              </w:rPr>
            </w:pPr>
            <w:r w:rsidRPr="00A755A3">
              <w:rPr>
                <w:spacing w:val="0"/>
                <w:w w:val="100"/>
                <w:sz w:val="24"/>
                <w:szCs w:val="24"/>
                <w:lang w:val="en-US"/>
              </w:rPr>
              <w:t xml:space="preserve">   651.944</w:t>
            </w:r>
          </w:p>
        </w:tc>
        <w:tc>
          <w:tcPr>
            <w:tcW w:w="1125" w:type="dxa"/>
          </w:tcPr>
          <w:p w:rsidR="002C6872" w:rsidRPr="00A755A3" w:rsidRDefault="002C6872" w:rsidP="001403D9">
            <w:pPr>
              <w:autoSpaceDE w:val="0"/>
              <w:autoSpaceDN w:val="0"/>
              <w:adjustRightInd w:val="0"/>
              <w:spacing w:after="100" w:afterAutospacing="1" w:line="240" w:lineRule="auto"/>
              <w:jc w:val="both"/>
              <w:rPr>
                <w:spacing w:val="0"/>
                <w:w w:val="100"/>
                <w:sz w:val="24"/>
                <w:szCs w:val="24"/>
                <w:lang w:val="en-US"/>
              </w:rPr>
            </w:pPr>
            <w:r w:rsidRPr="00A755A3">
              <w:rPr>
                <w:spacing w:val="0"/>
                <w:w w:val="100"/>
                <w:sz w:val="24"/>
                <w:szCs w:val="24"/>
                <w:lang w:val="en-US"/>
              </w:rPr>
              <w:t>56,17%</w:t>
            </w:r>
          </w:p>
        </w:tc>
        <w:tc>
          <w:tcPr>
            <w:tcW w:w="1224" w:type="dxa"/>
          </w:tcPr>
          <w:p w:rsidR="002C6872" w:rsidRPr="00A755A3" w:rsidRDefault="002C6872" w:rsidP="001403D9">
            <w:pPr>
              <w:autoSpaceDE w:val="0"/>
              <w:autoSpaceDN w:val="0"/>
              <w:adjustRightInd w:val="0"/>
              <w:spacing w:after="100" w:afterAutospacing="1" w:line="240" w:lineRule="auto"/>
              <w:jc w:val="both"/>
              <w:rPr>
                <w:spacing w:val="0"/>
                <w:w w:val="100"/>
                <w:sz w:val="24"/>
                <w:szCs w:val="24"/>
                <w:lang w:val="en-US"/>
              </w:rPr>
            </w:pPr>
            <w:r w:rsidRPr="00A755A3">
              <w:rPr>
                <w:spacing w:val="0"/>
                <w:w w:val="100"/>
                <w:sz w:val="24"/>
                <w:szCs w:val="24"/>
                <w:lang w:val="en-US"/>
              </w:rPr>
              <w:t>835.471</w:t>
            </w:r>
          </w:p>
        </w:tc>
        <w:tc>
          <w:tcPr>
            <w:tcW w:w="1602" w:type="dxa"/>
          </w:tcPr>
          <w:p w:rsidR="002C6872" w:rsidRPr="00A755A3" w:rsidRDefault="002C6872" w:rsidP="001403D9">
            <w:pPr>
              <w:autoSpaceDE w:val="0"/>
              <w:autoSpaceDN w:val="0"/>
              <w:adjustRightInd w:val="0"/>
              <w:spacing w:after="100" w:afterAutospacing="1" w:line="240" w:lineRule="auto"/>
              <w:jc w:val="both"/>
              <w:rPr>
                <w:spacing w:val="0"/>
                <w:w w:val="100"/>
                <w:sz w:val="24"/>
                <w:szCs w:val="24"/>
                <w:lang w:val="en-US"/>
              </w:rPr>
            </w:pPr>
            <w:r w:rsidRPr="00A755A3">
              <w:rPr>
                <w:spacing w:val="0"/>
                <w:w w:val="100"/>
                <w:sz w:val="24"/>
                <w:szCs w:val="24"/>
                <w:lang w:val="en-US"/>
              </w:rPr>
              <w:t xml:space="preserve">  1.487.415</w:t>
            </w:r>
          </w:p>
        </w:tc>
      </w:tr>
      <w:tr w:rsidR="002C6872" w:rsidRPr="00A755A3">
        <w:tc>
          <w:tcPr>
            <w:tcW w:w="1017" w:type="dxa"/>
          </w:tcPr>
          <w:p w:rsidR="002C6872" w:rsidRPr="00A755A3" w:rsidRDefault="002C6872" w:rsidP="001403D9">
            <w:pPr>
              <w:autoSpaceDE w:val="0"/>
              <w:autoSpaceDN w:val="0"/>
              <w:adjustRightInd w:val="0"/>
              <w:spacing w:after="100" w:afterAutospacing="1" w:line="240" w:lineRule="auto"/>
              <w:jc w:val="both"/>
              <w:rPr>
                <w:spacing w:val="0"/>
                <w:w w:val="100"/>
                <w:sz w:val="24"/>
                <w:szCs w:val="24"/>
                <w:lang w:val="en-US"/>
              </w:rPr>
            </w:pPr>
          </w:p>
        </w:tc>
        <w:tc>
          <w:tcPr>
            <w:tcW w:w="2295" w:type="dxa"/>
          </w:tcPr>
          <w:p w:rsidR="002C6872" w:rsidRPr="00A755A3" w:rsidRDefault="002C6872" w:rsidP="001403D9">
            <w:pPr>
              <w:autoSpaceDE w:val="0"/>
              <w:autoSpaceDN w:val="0"/>
              <w:adjustRightInd w:val="0"/>
              <w:spacing w:after="100" w:afterAutospacing="1" w:line="240" w:lineRule="auto"/>
              <w:jc w:val="center"/>
              <w:rPr>
                <w:spacing w:val="0"/>
                <w:w w:val="100"/>
                <w:sz w:val="24"/>
                <w:szCs w:val="24"/>
                <w:lang w:val="en-US"/>
              </w:rPr>
            </w:pPr>
            <w:r w:rsidRPr="00A755A3">
              <w:rPr>
                <w:spacing w:val="0"/>
                <w:w w:val="100"/>
                <w:sz w:val="24"/>
                <w:szCs w:val="24"/>
                <w:lang w:val="en-US"/>
              </w:rPr>
              <w:t>Vocational and Technical High School</w:t>
            </w:r>
          </w:p>
        </w:tc>
        <w:tc>
          <w:tcPr>
            <w:tcW w:w="1206" w:type="dxa"/>
          </w:tcPr>
          <w:p w:rsidR="002C6872" w:rsidRPr="00A755A3" w:rsidRDefault="002C6872" w:rsidP="001403D9">
            <w:pPr>
              <w:autoSpaceDE w:val="0"/>
              <w:autoSpaceDN w:val="0"/>
              <w:adjustRightInd w:val="0"/>
              <w:spacing w:after="100" w:afterAutospacing="1" w:line="240" w:lineRule="auto"/>
              <w:jc w:val="both"/>
              <w:rPr>
                <w:spacing w:val="0"/>
                <w:w w:val="100"/>
                <w:sz w:val="24"/>
                <w:szCs w:val="24"/>
                <w:lang w:val="en-US"/>
              </w:rPr>
            </w:pPr>
            <w:r w:rsidRPr="00A755A3">
              <w:rPr>
                <w:spacing w:val="0"/>
                <w:w w:val="100"/>
                <w:sz w:val="24"/>
                <w:szCs w:val="24"/>
                <w:lang w:val="en-US"/>
              </w:rPr>
              <w:t>37.45%</w:t>
            </w:r>
          </w:p>
        </w:tc>
        <w:tc>
          <w:tcPr>
            <w:tcW w:w="1359" w:type="dxa"/>
          </w:tcPr>
          <w:p w:rsidR="002C6872" w:rsidRPr="00A755A3" w:rsidRDefault="002C6872" w:rsidP="001403D9">
            <w:pPr>
              <w:autoSpaceDE w:val="0"/>
              <w:autoSpaceDN w:val="0"/>
              <w:adjustRightInd w:val="0"/>
              <w:spacing w:after="100" w:afterAutospacing="1" w:line="240" w:lineRule="auto"/>
              <w:jc w:val="both"/>
              <w:rPr>
                <w:spacing w:val="0"/>
                <w:w w:val="100"/>
                <w:sz w:val="24"/>
                <w:szCs w:val="24"/>
                <w:lang w:val="en-US"/>
              </w:rPr>
            </w:pPr>
            <w:r w:rsidRPr="00A755A3">
              <w:rPr>
                <w:spacing w:val="0"/>
                <w:w w:val="100"/>
                <w:sz w:val="24"/>
                <w:szCs w:val="24"/>
                <w:lang w:val="en-US"/>
              </w:rPr>
              <w:t xml:space="preserve">   327.797</w:t>
            </w:r>
          </w:p>
        </w:tc>
        <w:tc>
          <w:tcPr>
            <w:tcW w:w="1125" w:type="dxa"/>
          </w:tcPr>
          <w:p w:rsidR="002C6872" w:rsidRPr="00A755A3" w:rsidRDefault="002C6872" w:rsidP="001403D9">
            <w:pPr>
              <w:autoSpaceDE w:val="0"/>
              <w:autoSpaceDN w:val="0"/>
              <w:adjustRightInd w:val="0"/>
              <w:spacing w:after="100" w:afterAutospacing="1" w:line="240" w:lineRule="auto"/>
              <w:jc w:val="both"/>
              <w:rPr>
                <w:spacing w:val="0"/>
                <w:w w:val="100"/>
                <w:sz w:val="24"/>
                <w:szCs w:val="24"/>
                <w:lang w:val="en-US"/>
              </w:rPr>
            </w:pPr>
            <w:r w:rsidRPr="00A755A3">
              <w:rPr>
                <w:spacing w:val="0"/>
                <w:w w:val="100"/>
                <w:sz w:val="24"/>
                <w:szCs w:val="24"/>
                <w:lang w:val="en-US"/>
              </w:rPr>
              <w:t>62,55%</w:t>
            </w:r>
          </w:p>
        </w:tc>
        <w:tc>
          <w:tcPr>
            <w:tcW w:w="1224" w:type="dxa"/>
          </w:tcPr>
          <w:p w:rsidR="002C6872" w:rsidRPr="00A755A3" w:rsidRDefault="002C6872" w:rsidP="001403D9">
            <w:pPr>
              <w:autoSpaceDE w:val="0"/>
              <w:autoSpaceDN w:val="0"/>
              <w:adjustRightInd w:val="0"/>
              <w:spacing w:after="100" w:afterAutospacing="1" w:line="240" w:lineRule="auto"/>
              <w:jc w:val="both"/>
              <w:rPr>
                <w:spacing w:val="0"/>
                <w:w w:val="100"/>
                <w:sz w:val="24"/>
                <w:szCs w:val="24"/>
                <w:lang w:val="en-US"/>
              </w:rPr>
            </w:pPr>
            <w:r w:rsidRPr="00A755A3">
              <w:rPr>
                <w:spacing w:val="0"/>
                <w:w w:val="100"/>
                <w:sz w:val="24"/>
                <w:szCs w:val="24"/>
                <w:lang w:val="en-US"/>
              </w:rPr>
              <w:t>547.441</w:t>
            </w:r>
          </w:p>
        </w:tc>
        <w:tc>
          <w:tcPr>
            <w:tcW w:w="1602" w:type="dxa"/>
          </w:tcPr>
          <w:p w:rsidR="002C6872" w:rsidRPr="00A755A3" w:rsidRDefault="002C6872" w:rsidP="001403D9">
            <w:pPr>
              <w:autoSpaceDE w:val="0"/>
              <w:autoSpaceDN w:val="0"/>
              <w:adjustRightInd w:val="0"/>
              <w:spacing w:after="100" w:afterAutospacing="1" w:line="240" w:lineRule="auto"/>
              <w:jc w:val="both"/>
              <w:rPr>
                <w:spacing w:val="0"/>
                <w:w w:val="100"/>
                <w:sz w:val="24"/>
                <w:szCs w:val="24"/>
                <w:lang w:val="en-US"/>
              </w:rPr>
            </w:pPr>
            <w:r w:rsidRPr="00A755A3">
              <w:rPr>
                <w:spacing w:val="0"/>
                <w:w w:val="100"/>
                <w:sz w:val="24"/>
                <w:szCs w:val="24"/>
                <w:lang w:val="en-US"/>
              </w:rPr>
              <w:t xml:space="preserve">     875.238</w:t>
            </w:r>
          </w:p>
        </w:tc>
      </w:tr>
      <w:tr w:rsidR="002C6872" w:rsidRPr="00A755A3">
        <w:tc>
          <w:tcPr>
            <w:tcW w:w="1017" w:type="dxa"/>
          </w:tcPr>
          <w:p w:rsidR="002C6872" w:rsidRPr="00A755A3" w:rsidRDefault="002C6872" w:rsidP="001403D9">
            <w:pPr>
              <w:autoSpaceDE w:val="0"/>
              <w:autoSpaceDN w:val="0"/>
              <w:adjustRightInd w:val="0"/>
              <w:spacing w:after="100" w:afterAutospacing="1" w:line="240" w:lineRule="auto"/>
              <w:jc w:val="both"/>
              <w:rPr>
                <w:spacing w:val="0"/>
                <w:w w:val="100"/>
                <w:sz w:val="24"/>
                <w:szCs w:val="24"/>
                <w:lang w:val="en-US"/>
              </w:rPr>
            </w:pPr>
            <w:r w:rsidRPr="00A755A3">
              <w:rPr>
                <w:spacing w:val="0"/>
                <w:w w:val="100"/>
                <w:sz w:val="24"/>
                <w:szCs w:val="24"/>
                <w:lang w:val="en-US"/>
              </w:rPr>
              <w:t>2006-2007</w:t>
            </w:r>
          </w:p>
        </w:tc>
        <w:tc>
          <w:tcPr>
            <w:tcW w:w="2295" w:type="dxa"/>
          </w:tcPr>
          <w:p w:rsidR="002C6872" w:rsidRPr="00A755A3" w:rsidRDefault="002C6872" w:rsidP="001403D9">
            <w:pPr>
              <w:autoSpaceDE w:val="0"/>
              <w:autoSpaceDN w:val="0"/>
              <w:adjustRightInd w:val="0"/>
              <w:spacing w:after="100" w:afterAutospacing="1" w:line="240" w:lineRule="auto"/>
              <w:jc w:val="center"/>
              <w:rPr>
                <w:spacing w:val="0"/>
                <w:w w:val="100"/>
                <w:sz w:val="24"/>
                <w:szCs w:val="24"/>
                <w:lang w:val="en-US"/>
              </w:rPr>
            </w:pPr>
            <w:r w:rsidRPr="00A755A3">
              <w:rPr>
                <w:spacing w:val="0"/>
                <w:w w:val="100"/>
                <w:sz w:val="24"/>
                <w:szCs w:val="24"/>
                <w:lang w:val="en-US"/>
              </w:rPr>
              <w:t>Pre-School Education</w:t>
            </w:r>
          </w:p>
        </w:tc>
        <w:tc>
          <w:tcPr>
            <w:tcW w:w="1206" w:type="dxa"/>
          </w:tcPr>
          <w:p w:rsidR="002C6872" w:rsidRPr="00A755A3" w:rsidRDefault="002C6872" w:rsidP="001403D9">
            <w:pPr>
              <w:autoSpaceDE w:val="0"/>
              <w:autoSpaceDN w:val="0"/>
              <w:adjustRightInd w:val="0"/>
              <w:spacing w:after="100" w:afterAutospacing="1" w:line="240" w:lineRule="auto"/>
              <w:jc w:val="both"/>
              <w:rPr>
                <w:spacing w:val="0"/>
                <w:w w:val="100"/>
                <w:sz w:val="24"/>
                <w:szCs w:val="24"/>
                <w:lang w:val="en-US"/>
              </w:rPr>
            </w:pPr>
            <w:r w:rsidRPr="00A755A3">
              <w:rPr>
                <w:spacing w:val="0"/>
                <w:w w:val="100"/>
                <w:sz w:val="24"/>
                <w:szCs w:val="24"/>
                <w:lang w:val="en-US"/>
              </w:rPr>
              <w:t>47.84%</w:t>
            </w:r>
          </w:p>
        </w:tc>
        <w:tc>
          <w:tcPr>
            <w:tcW w:w="1359" w:type="dxa"/>
          </w:tcPr>
          <w:p w:rsidR="002C6872" w:rsidRPr="00A755A3" w:rsidRDefault="002C6872" w:rsidP="001403D9">
            <w:pPr>
              <w:autoSpaceDE w:val="0"/>
              <w:autoSpaceDN w:val="0"/>
              <w:adjustRightInd w:val="0"/>
              <w:spacing w:after="100" w:afterAutospacing="1" w:line="240" w:lineRule="auto"/>
              <w:jc w:val="both"/>
              <w:rPr>
                <w:spacing w:val="0"/>
                <w:w w:val="100"/>
                <w:sz w:val="24"/>
                <w:szCs w:val="24"/>
                <w:lang w:val="en-US"/>
              </w:rPr>
            </w:pPr>
            <w:r w:rsidRPr="00A755A3">
              <w:rPr>
                <w:spacing w:val="0"/>
                <w:w w:val="100"/>
                <w:sz w:val="24"/>
                <w:szCs w:val="24"/>
                <w:lang w:val="en-US"/>
              </w:rPr>
              <w:t xml:space="preserve">   306.597</w:t>
            </w:r>
          </w:p>
        </w:tc>
        <w:tc>
          <w:tcPr>
            <w:tcW w:w="1125" w:type="dxa"/>
          </w:tcPr>
          <w:p w:rsidR="002C6872" w:rsidRPr="00A755A3" w:rsidRDefault="002C6872" w:rsidP="001403D9">
            <w:pPr>
              <w:autoSpaceDE w:val="0"/>
              <w:autoSpaceDN w:val="0"/>
              <w:adjustRightInd w:val="0"/>
              <w:spacing w:after="100" w:afterAutospacing="1" w:line="240" w:lineRule="auto"/>
              <w:jc w:val="both"/>
              <w:rPr>
                <w:spacing w:val="0"/>
                <w:w w:val="100"/>
                <w:sz w:val="24"/>
                <w:szCs w:val="24"/>
                <w:lang w:val="en-US"/>
              </w:rPr>
            </w:pPr>
            <w:r w:rsidRPr="00A755A3">
              <w:rPr>
                <w:spacing w:val="0"/>
                <w:w w:val="100"/>
                <w:sz w:val="24"/>
                <w:szCs w:val="24"/>
                <w:lang w:val="en-US"/>
              </w:rPr>
              <w:t>52,16%</w:t>
            </w:r>
          </w:p>
        </w:tc>
        <w:tc>
          <w:tcPr>
            <w:tcW w:w="1224" w:type="dxa"/>
          </w:tcPr>
          <w:p w:rsidR="002C6872" w:rsidRPr="00A755A3" w:rsidRDefault="002C6872" w:rsidP="001403D9">
            <w:pPr>
              <w:autoSpaceDE w:val="0"/>
              <w:autoSpaceDN w:val="0"/>
              <w:adjustRightInd w:val="0"/>
              <w:spacing w:after="100" w:afterAutospacing="1" w:line="240" w:lineRule="auto"/>
              <w:jc w:val="both"/>
              <w:rPr>
                <w:spacing w:val="0"/>
                <w:w w:val="100"/>
                <w:sz w:val="24"/>
                <w:szCs w:val="24"/>
                <w:lang w:val="en-US"/>
              </w:rPr>
            </w:pPr>
            <w:r w:rsidRPr="00A755A3">
              <w:rPr>
                <w:spacing w:val="0"/>
                <w:w w:val="100"/>
                <w:sz w:val="24"/>
                <w:szCs w:val="24"/>
                <w:lang w:val="en-US"/>
              </w:rPr>
              <w:t>334.252</w:t>
            </w:r>
          </w:p>
        </w:tc>
        <w:tc>
          <w:tcPr>
            <w:tcW w:w="1602" w:type="dxa"/>
          </w:tcPr>
          <w:p w:rsidR="002C6872" w:rsidRPr="00A755A3" w:rsidRDefault="002C6872" w:rsidP="001403D9">
            <w:pPr>
              <w:autoSpaceDE w:val="0"/>
              <w:autoSpaceDN w:val="0"/>
              <w:adjustRightInd w:val="0"/>
              <w:spacing w:after="100" w:afterAutospacing="1" w:line="240" w:lineRule="auto"/>
              <w:jc w:val="both"/>
              <w:rPr>
                <w:spacing w:val="0"/>
                <w:w w:val="100"/>
                <w:sz w:val="24"/>
                <w:szCs w:val="24"/>
                <w:lang w:val="en-US"/>
              </w:rPr>
            </w:pPr>
            <w:r w:rsidRPr="00A755A3">
              <w:rPr>
                <w:spacing w:val="0"/>
                <w:w w:val="100"/>
                <w:sz w:val="24"/>
                <w:szCs w:val="24"/>
                <w:lang w:val="en-US"/>
              </w:rPr>
              <w:t xml:space="preserve">     640.849</w:t>
            </w:r>
          </w:p>
        </w:tc>
      </w:tr>
      <w:tr w:rsidR="002C6872" w:rsidRPr="00A755A3">
        <w:tc>
          <w:tcPr>
            <w:tcW w:w="1017" w:type="dxa"/>
          </w:tcPr>
          <w:p w:rsidR="002C6872" w:rsidRPr="00A755A3" w:rsidRDefault="002C6872" w:rsidP="001403D9">
            <w:pPr>
              <w:autoSpaceDE w:val="0"/>
              <w:autoSpaceDN w:val="0"/>
              <w:adjustRightInd w:val="0"/>
              <w:spacing w:after="100" w:afterAutospacing="1" w:line="240" w:lineRule="auto"/>
              <w:jc w:val="both"/>
              <w:rPr>
                <w:spacing w:val="0"/>
                <w:w w:val="100"/>
                <w:sz w:val="24"/>
                <w:szCs w:val="24"/>
                <w:lang w:val="en-US"/>
              </w:rPr>
            </w:pPr>
          </w:p>
        </w:tc>
        <w:tc>
          <w:tcPr>
            <w:tcW w:w="2295" w:type="dxa"/>
          </w:tcPr>
          <w:p w:rsidR="002C6872" w:rsidRPr="00A755A3" w:rsidRDefault="002C6872" w:rsidP="001403D9">
            <w:pPr>
              <w:autoSpaceDE w:val="0"/>
              <w:autoSpaceDN w:val="0"/>
              <w:adjustRightInd w:val="0"/>
              <w:spacing w:after="100" w:afterAutospacing="1" w:line="240" w:lineRule="auto"/>
              <w:jc w:val="center"/>
              <w:rPr>
                <w:spacing w:val="0"/>
                <w:w w:val="100"/>
                <w:sz w:val="24"/>
                <w:szCs w:val="24"/>
                <w:lang w:val="en-US"/>
              </w:rPr>
            </w:pPr>
            <w:r w:rsidRPr="00A755A3">
              <w:rPr>
                <w:spacing w:val="0"/>
                <w:w w:val="100"/>
                <w:sz w:val="24"/>
                <w:szCs w:val="24"/>
                <w:lang w:val="en-US"/>
              </w:rPr>
              <w:t>Primary Education</w:t>
            </w:r>
          </w:p>
        </w:tc>
        <w:tc>
          <w:tcPr>
            <w:tcW w:w="1206" w:type="dxa"/>
          </w:tcPr>
          <w:p w:rsidR="002C6872" w:rsidRPr="00A755A3" w:rsidRDefault="002C6872" w:rsidP="001403D9">
            <w:pPr>
              <w:autoSpaceDE w:val="0"/>
              <w:autoSpaceDN w:val="0"/>
              <w:adjustRightInd w:val="0"/>
              <w:spacing w:after="100" w:afterAutospacing="1" w:line="240" w:lineRule="auto"/>
              <w:jc w:val="both"/>
              <w:rPr>
                <w:spacing w:val="0"/>
                <w:w w:val="100"/>
                <w:sz w:val="24"/>
                <w:szCs w:val="24"/>
                <w:lang w:val="en-US"/>
              </w:rPr>
            </w:pPr>
            <w:r w:rsidRPr="00A755A3">
              <w:rPr>
                <w:spacing w:val="0"/>
                <w:w w:val="100"/>
                <w:sz w:val="24"/>
                <w:szCs w:val="24"/>
                <w:lang w:val="en-US"/>
              </w:rPr>
              <w:t>47.59%</w:t>
            </w:r>
          </w:p>
        </w:tc>
        <w:tc>
          <w:tcPr>
            <w:tcW w:w="1359" w:type="dxa"/>
          </w:tcPr>
          <w:p w:rsidR="002C6872" w:rsidRPr="00A755A3" w:rsidRDefault="002C6872" w:rsidP="001403D9">
            <w:pPr>
              <w:autoSpaceDE w:val="0"/>
              <w:autoSpaceDN w:val="0"/>
              <w:adjustRightInd w:val="0"/>
              <w:spacing w:after="100" w:afterAutospacing="1" w:line="240" w:lineRule="auto"/>
              <w:jc w:val="both"/>
              <w:rPr>
                <w:spacing w:val="0"/>
                <w:w w:val="100"/>
                <w:sz w:val="24"/>
                <w:szCs w:val="24"/>
                <w:lang w:val="en-US"/>
              </w:rPr>
            </w:pPr>
            <w:r w:rsidRPr="00A755A3">
              <w:rPr>
                <w:spacing w:val="0"/>
                <w:w w:val="100"/>
                <w:sz w:val="24"/>
                <w:szCs w:val="24"/>
                <w:lang w:val="en-US"/>
              </w:rPr>
              <w:t>5.162.321</w:t>
            </w:r>
          </w:p>
        </w:tc>
        <w:tc>
          <w:tcPr>
            <w:tcW w:w="1125" w:type="dxa"/>
          </w:tcPr>
          <w:p w:rsidR="002C6872" w:rsidRPr="00A755A3" w:rsidRDefault="002C6872" w:rsidP="001403D9">
            <w:pPr>
              <w:autoSpaceDE w:val="0"/>
              <w:autoSpaceDN w:val="0"/>
              <w:adjustRightInd w:val="0"/>
              <w:spacing w:after="100" w:afterAutospacing="1" w:line="240" w:lineRule="auto"/>
              <w:jc w:val="both"/>
              <w:rPr>
                <w:spacing w:val="0"/>
                <w:w w:val="100"/>
                <w:sz w:val="24"/>
                <w:szCs w:val="24"/>
                <w:lang w:val="en-US"/>
              </w:rPr>
            </w:pPr>
            <w:r w:rsidRPr="00A755A3">
              <w:rPr>
                <w:spacing w:val="0"/>
                <w:w w:val="100"/>
                <w:sz w:val="24"/>
                <w:szCs w:val="24"/>
                <w:lang w:val="en-US"/>
              </w:rPr>
              <w:t>52,41%</w:t>
            </w:r>
          </w:p>
        </w:tc>
        <w:tc>
          <w:tcPr>
            <w:tcW w:w="1224" w:type="dxa"/>
          </w:tcPr>
          <w:p w:rsidR="002C6872" w:rsidRPr="00A755A3" w:rsidRDefault="002C6872" w:rsidP="001403D9">
            <w:pPr>
              <w:autoSpaceDE w:val="0"/>
              <w:autoSpaceDN w:val="0"/>
              <w:adjustRightInd w:val="0"/>
              <w:spacing w:after="100" w:afterAutospacing="1" w:line="240" w:lineRule="auto"/>
              <w:jc w:val="both"/>
              <w:rPr>
                <w:spacing w:val="0"/>
                <w:w w:val="100"/>
                <w:sz w:val="24"/>
                <w:szCs w:val="24"/>
                <w:lang w:val="en-US"/>
              </w:rPr>
            </w:pPr>
            <w:r w:rsidRPr="00A755A3">
              <w:rPr>
                <w:spacing w:val="0"/>
                <w:w w:val="100"/>
                <w:sz w:val="24"/>
                <w:szCs w:val="24"/>
                <w:lang w:val="en-US"/>
              </w:rPr>
              <w:t>5.684.609</w:t>
            </w:r>
          </w:p>
        </w:tc>
        <w:tc>
          <w:tcPr>
            <w:tcW w:w="1602" w:type="dxa"/>
          </w:tcPr>
          <w:p w:rsidR="002C6872" w:rsidRPr="00A755A3" w:rsidRDefault="002C6872" w:rsidP="001403D9">
            <w:pPr>
              <w:autoSpaceDE w:val="0"/>
              <w:autoSpaceDN w:val="0"/>
              <w:adjustRightInd w:val="0"/>
              <w:spacing w:after="100" w:afterAutospacing="1" w:line="240" w:lineRule="auto"/>
              <w:jc w:val="both"/>
              <w:rPr>
                <w:spacing w:val="0"/>
                <w:w w:val="100"/>
                <w:sz w:val="24"/>
                <w:szCs w:val="24"/>
                <w:lang w:val="en-US"/>
              </w:rPr>
            </w:pPr>
            <w:r w:rsidRPr="00A755A3">
              <w:rPr>
                <w:spacing w:val="0"/>
                <w:w w:val="100"/>
                <w:sz w:val="24"/>
                <w:szCs w:val="24"/>
                <w:lang w:val="en-US"/>
              </w:rPr>
              <w:t>10.846.930</w:t>
            </w:r>
          </w:p>
        </w:tc>
      </w:tr>
      <w:tr w:rsidR="002C6872" w:rsidRPr="00A755A3">
        <w:tc>
          <w:tcPr>
            <w:tcW w:w="1017" w:type="dxa"/>
          </w:tcPr>
          <w:p w:rsidR="002C6872" w:rsidRPr="00A755A3" w:rsidRDefault="002C6872" w:rsidP="001403D9">
            <w:pPr>
              <w:autoSpaceDE w:val="0"/>
              <w:autoSpaceDN w:val="0"/>
              <w:adjustRightInd w:val="0"/>
              <w:spacing w:after="100" w:afterAutospacing="1" w:line="240" w:lineRule="auto"/>
              <w:jc w:val="both"/>
              <w:rPr>
                <w:spacing w:val="0"/>
                <w:w w:val="100"/>
                <w:sz w:val="24"/>
                <w:szCs w:val="24"/>
                <w:lang w:val="en-US"/>
              </w:rPr>
            </w:pPr>
          </w:p>
        </w:tc>
        <w:tc>
          <w:tcPr>
            <w:tcW w:w="2295" w:type="dxa"/>
          </w:tcPr>
          <w:p w:rsidR="002C6872" w:rsidRPr="00A755A3" w:rsidRDefault="002C6872" w:rsidP="001403D9">
            <w:pPr>
              <w:autoSpaceDE w:val="0"/>
              <w:autoSpaceDN w:val="0"/>
              <w:adjustRightInd w:val="0"/>
              <w:spacing w:after="100" w:afterAutospacing="1" w:line="240" w:lineRule="auto"/>
              <w:jc w:val="center"/>
              <w:rPr>
                <w:spacing w:val="0"/>
                <w:w w:val="100"/>
                <w:sz w:val="24"/>
                <w:szCs w:val="24"/>
                <w:lang w:val="en-US"/>
              </w:rPr>
            </w:pPr>
            <w:r w:rsidRPr="00A755A3">
              <w:rPr>
                <w:spacing w:val="0"/>
                <w:w w:val="100"/>
                <w:sz w:val="24"/>
                <w:szCs w:val="24"/>
                <w:lang w:val="en-US"/>
              </w:rPr>
              <w:t>Secondary Education</w:t>
            </w:r>
          </w:p>
        </w:tc>
        <w:tc>
          <w:tcPr>
            <w:tcW w:w="1206" w:type="dxa"/>
          </w:tcPr>
          <w:p w:rsidR="002C6872" w:rsidRPr="00A755A3" w:rsidRDefault="002C6872" w:rsidP="001403D9">
            <w:pPr>
              <w:autoSpaceDE w:val="0"/>
              <w:autoSpaceDN w:val="0"/>
              <w:adjustRightInd w:val="0"/>
              <w:spacing w:after="100" w:afterAutospacing="1" w:line="240" w:lineRule="auto"/>
              <w:jc w:val="both"/>
              <w:rPr>
                <w:spacing w:val="0"/>
                <w:w w:val="100"/>
                <w:sz w:val="24"/>
                <w:szCs w:val="24"/>
                <w:lang w:val="en-US"/>
              </w:rPr>
            </w:pPr>
            <w:r w:rsidRPr="00A755A3">
              <w:rPr>
                <w:spacing w:val="0"/>
                <w:w w:val="100"/>
                <w:sz w:val="24"/>
                <w:szCs w:val="24"/>
                <w:lang w:val="en-US"/>
              </w:rPr>
              <w:t>43.39%</w:t>
            </w:r>
          </w:p>
        </w:tc>
        <w:tc>
          <w:tcPr>
            <w:tcW w:w="1359" w:type="dxa"/>
          </w:tcPr>
          <w:p w:rsidR="002C6872" w:rsidRPr="00A755A3" w:rsidRDefault="002C6872" w:rsidP="001403D9">
            <w:pPr>
              <w:autoSpaceDE w:val="0"/>
              <w:autoSpaceDN w:val="0"/>
              <w:adjustRightInd w:val="0"/>
              <w:spacing w:after="100" w:afterAutospacing="1" w:line="240" w:lineRule="auto"/>
              <w:jc w:val="both"/>
              <w:rPr>
                <w:spacing w:val="0"/>
                <w:w w:val="100"/>
                <w:sz w:val="24"/>
                <w:szCs w:val="24"/>
                <w:lang w:val="en-US"/>
              </w:rPr>
            </w:pPr>
            <w:r w:rsidRPr="00A755A3">
              <w:rPr>
                <w:spacing w:val="0"/>
                <w:w w:val="100"/>
                <w:sz w:val="24"/>
                <w:szCs w:val="24"/>
                <w:lang w:val="en-US"/>
              </w:rPr>
              <w:t>1.469.528</w:t>
            </w:r>
          </w:p>
        </w:tc>
        <w:tc>
          <w:tcPr>
            <w:tcW w:w="1125" w:type="dxa"/>
          </w:tcPr>
          <w:p w:rsidR="002C6872" w:rsidRPr="00A755A3" w:rsidRDefault="002C6872" w:rsidP="001403D9">
            <w:pPr>
              <w:autoSpaceDE w:val="0"/>
              <w:autoSpaceDN w:val="0"/>
              <w:adjustRightInd w:val="0"/>
              <w:spacing w:after="100" w:afterAutospacing="1" w:line="240" w:lineRule="auto"/>
              <w:jc w:val="both"/>
              <w:rPr>
                <w:spacing w:val="0"/>
                <w:w w:val="100"/>
                <w:sz w:val="24"/>
                <w:szCs w:val="24"/>
                <w:lang w:val="en-US"/>
              </w:rPr>
            </w:pPr>
            <w:r w:rsidRPr="00A755A3">
              <w:rPr>
                <w:spacing w:val="0"/>
                <w:w w:val="100"/>
                <w:sz w:val="24"/>
                <w:szCs w:val="24"/>
                <w:lang w:val="en-US"/>
              </w:rPr>
              <w:t>56,61%</w:t>
            </w:r>
          </w:p>
        </w:tc>
        <w:tc>
          <w:tcPr>
            <w:tcW w:w="1224" w:type="dxa"/>
          </w:tcPr>
          <w:p w:rsidR="002C6872" w:rsidRPr="00A755A3" w:rsidRDefault="002C6872" w:rsidP="001403D9">
            <w:pPr>
              <w:autoSpaceDE w:val="0"/>
              <w:autoSpaceDN w:val="0"/>
              <w:adjustRightInd w:val="0"/>
              <w:spacing w:after="100" w:afterAutospacing="1" w:line="240" w:lineRule="auto"/>
              <w:jc w:val="both"/>
              <w:rPr>
                <w:spacing w:val="0"/>
                <w:w w:val="100"/>
                <w:sz w:val="24"/>
                <w:szCs w:val="24"/>
                <w:lang w:val="en-US"/>
              </w:rPr>
            </w:pPr>
            <w:r w:rsidRPr="00A755A3">
              <w:rPr>
                <w:spacing w:val="0"/>
                <w:w w:val="100"/>
                <w:sz w:val="24"/>
                <w:szCs w:val="24"/>
                <w:lang w:val="en-US"/>
              </w:rPr>
              <w:t>1.917.189</w:t>
            </w:r>
          </w:p>
        </w:tc>
        <w:tc>
          <w:tcPr>
            <w:tcW w:w="1602" w:type="dxa"/>
          </w:tcPr>
          <w:p w:rsidR="002C6872" w:rsidRPr="00A755A3" w:rsidRDefault="002C6872" w:rsidP="001403D9">
            <w:pPr>
              <w:autoSpaceDE w:val="0"/>
              <w:autoSpaceDN w:val="0"/>
              <w:adjustRightInd w:val="0"/>
              <w:spacing w:after="100" w:afterAutospacing="1" w:line="240" w:lineRule="auto"/>
              <w:jc w:val="both"/>
              <w:rPr>
                <w:spacing w:val="0"/>
                <w:w w:val="100"/>
                <w:sz w:val="24"/>
                <w:szCs w:val="24"/>
                <w:lang w:val="en-US"/>
              </w:rPr>
            </w:pPr>
            <w:r w:rsidRPr="00A755A3">
              <w:rPr>
                <w:spacing w:val="0"/>
                <w:w w:val="100"/>
                <w:sz w:val="24"/>
                <w:szCs w:val="24"/>
                <w:lang w:val="en-US"/>
              </w:rPr>
              <w:t xml:space="preserve">  3.386.717</w:t>
            </w:r>
          </w:p>
        </w:tc>
      </w:tr>
      <w:tr w:rsidR="002C6872" w:rsidRPr="00A755A3">
        <w:tc>
          <w:tcPr>
            <w:tcW w:w="1017" w:type="dxa"/>
          </w:tcPr>
          <w:p w:rsidR="002C6872" w:rsidRPr="00A755A3" w:rsidRDefault="002C6872" w:rsidP="000E721C">
            <w:pPr>
              <w:pageBreakBefore/>
              <w:autoSpaceDE w:val="0"/>
              <w:autoSpaceDN w:val="0"/>
              <w:adjustRightInd w:val="0"/>
              <w:spacing w:after="100" w:afterAutospacing="1" w:line="240" w:lineRule="auto"/>
              <w:jc w:val="both"/>
              <w:rPr>
                <w:spacing w:val="0"/>
                <w:w w:val="100"/>
                <w:sz w:val="24"/>
                <w:szCs w:val="24"/>
                <w:lang w:val="en-US"/>
              </w:rPr>
            </w:pPr>
          </w:p>
        </w:tc>
        <w:tc>
          <w:tcPr>
            <w:tcW w:w="2295" w:type="dxa"/>
          </w:tcPr>
          <w:p w:rsidR="002C6872" w:rsidRPr="00A755A3" w:rsidRDefault="002C6872" w:rsidP="001403D9">
            <w:pPr>
              <w:autoSpaceDE w:val="0"/>
              <w:autoSpaceDN w:val="0"/>
              <w:adjustRightInd w:val="0"/>
              <w:spacing w:after="100" w:afterAutospacing="1" w:line="240" w:lineRule="auto"/>
              <w:jc w:val="center"/>
              <w:rPr>
                <w:spacing w:val="0"/>
                <w:w w:val="100"/>
                <w:sz w:val="24"/>
                <w:szCs w:val="24"/>
                <w:lang w:val="en-US"/>
              </w:rPr>
            </w:pPr>
            <w:smartTag w:uri="urn:schemas-microsoft-com:office:smarttags" w:element="place">
              <w:smartTag w:uri="urn:schemas-microsoft-com:office:smarttags" w:element="PlaceName">
                <w:r w:rsidRPr="00A755A3">
                  <w:rPr>
                    <w:spacing w:val="0"/>
                    <w:w w:val="100"/>
                    <w:sz w:val="24"/>
                    <w:szCs w:val="24"/>
                    <w:lang w:val="en-US"/>
                  </w:rPr>
                  <w:t>General</w:t>
                </w:r>
              </w:smartTag>
              <w:r w:rsidRPr="00A755A3">
                <w:rPr>
                  <w:spacing w:val="0"/>
                  <w:w w:val="100"/>
                  <w:sz w:val="24"/>
                  <w:szCs w:val="24"/>
                  <w:lang w:val="en-US"/>
                </w:rPr>
                <w:t xml:space="preserve"> </w:t>
              </w:r>
              <w:smartTag w:uri="urn:schemas-microsoft-com:office:smarttags" w:element="PlaceType">
                <w:r w:rsidRPr="00A755A3">
                  <w:rPr>
                    <w:spacing w:val="0"/>
                    <w:w w:val="100"/>
                    <w:sz w:val="24"/>
                    <w:szCs w:val="24"/>
                    <w:lang w:val="en-US"/>
                  </w:rPr>
                  <w:t>High School</w:t>
                </w:r>
              </w:smartTag>
            </w:smartTag>
          </w:p>
        </w:tc>
        <w:tc>
          <w:tcPr>
            <w:tcW w:w="1206" w:type="dxa"/>
          </w:tcPr>
          <w:p w:rsidR="002C6872" w:rsidRPr="00A755A3" w:rsidRDefault="002C6872" w:rsidP="001403D9">
            <w:pPr>
              <w:autoSpaceDE w:val="0"/>
              <w:autoSpaceDN w:val="0"/>
              <w:adjustRightInd w:val="0"/>
              <w:spacing w:after="100" w:afterAutospacing="1" w:line="240" w:lineRule="auto"/>
              <w:jc w:val="both"/>
              <w:rPr>
                <w:spacing w:val="0"/>
                <w:w w:val="100"/>
                <w:sz w:val="24"/>
                <w:szCs w:val="24"/>
                <w:lang w:val="en-US"/>
              </w:rPr>
            </w:pPr>
            <w:r w:rsidRPr="00A755A3">
              <w:rPr>
                <w:spacing w:val="0"/>
                <w:w w:val="100"/>
                <w:sz w:val="24"/>
                <w:szCs w:val="24"/>
                <w:lang w:val="en-US"/>
              </w:rPr>
              <w:t>46.01%</w:t>
            </w:r>
          </w:p>
        </w:tc>
        <w:tc>
          <w:tcPr>
            <w:tcW w:w="1359" w:type="dxa"/>
          </w:tcPr>
          <w:p w:rsidR="002C6872" w:rsidRPr="00A755A3" w:rsidRDefault="002C6872" w:rsidP="001403D9">
            <w:pPr>
              <w:autoSpaceDE w:val="0"/>
              <w:autoSpaceDN w:val="0"/>
              <w:adjustRightInd w:val="0"/>
              <w:spacing w:after="100" w:afterAutospacing="1" w:line="240" w:lineRule="auto"/>
              <w:jc w:val="both"/>
              <w:rPr>
                <w:spacing w:val="0"/>
                <w:w w:val="100"/>
                <w:sz w:val="24"/>
                <w:szCs w:val="24"/>
                <w:lang w:val="en-US"/>
              </w:rPr>
            </w:pPr>
            <w:r w:rsidRPr="00A755A3">
              <w:rPr>
                <w:spacing w:val="0"/>
                <w:w w:val="100"/>
                <w:sz w:val="24"/>
                <w:szCs w:val="24"/>
                <w:lang w:val="en-US"/>
              </w:rPr>
              <w:t xml:space="preserve">    985.800</w:t>
            </w:r>
          </w:p>
        </w:tc>
        <w:tc>
          <w:tcPr>
            <w:tcW w:w="1125" w:type="dxa"/>
          </w:tcPr>
          <w:p w:rsidR="002C6872" w:rsidRPr="00A755A3" w:rsidRDefault="002C6872" w:rsidP="001403D9">
            <w:pPr>
              <w:autoSpaceDE w:val="0"/>
              <w:autoSpaceDN w:val="0"/>
              <w:adjustRightInd w:val="0"/>
              <w:spacing w:after="100" w:afterAutospacing="1" w:line="240" w:lineRule="auto"/>
              <w:jc w:val="both"/>
              <w:rPr>
                <w:spacing w:val="0"/>
                <w:w w:val="100"/>
                <w:sz w:val="24"/>
                <w:szCs w:val="24"/>
                <w:lang w:val="en-US"/>
              </w:rPr>
            </w:pPr>
            <w:r w:rsidRPr="00A755A3">
              <w:rPr>
                <w:spacing w:val="0"/>
                <w:w w:val="100"/>
                <w:sz w:val="24"/>
                <w:szCs w:val="24"/>
                <w:lang w:val="en-US"/>
              </w:rPr>
              <w:t>53,99%</w:t>
            </w:r>
          </w:p>
        </w:tc>
        <w:tc>
          <w:tcPr>
            <w:tcW w:w="1224" w:type="dxa"/>
          </w:tcPr>
          <w:p w:rsidR="002C6872" w:rsidRPr="00A755A3" w:rsidRDefault="002C6872" w:rsidP="001403D9">
            <w:pPr>
              <w:autoSpaceDE w:val="0"/>
              <w:autoSpaceDN w:val="0"/>
              <w:adjustRightInd w:val="0"/>
              <w:spacing w:after="100" w:afterAutospacing="1" w:line="240" w:lineRule="auto"/>
              <w:jc w:val="both"/>
              <w:rPr>
                <w:spacing w:val="0"/>
                <w:w w:val="100"/>
                <w:sz w:val="24"/>
                <w:szCs w:val="24"/>
                <w:lang w:val="en-US"/>
              </w:rPr>
            </w:pPr>
            <w:r w:rsidRPr="00A755A3">
              <w:rPr>
                <w:spacing w:val="0"/>
                <w:w w:val="100"/>
                <w:sz w:val="24"/>
                <w:szCs w:val="24"/>
                <w:lang w:val="en-US"/>
              </w:rPr>
              <w:t>1.156.418</w:t>
            </w:r>
          </w:p>
        </w:tc>
        <w:tc>
          <w:tcPr>
            <w:tcW w:w="1602" w:type="dxa"/>
          </w:tcPr>
          <w:p w:rsidR="002C6872" w:rsidRPr="00A755A3" w:rsidRDefault="002C6872" w:rsidP="001403D9">
            <w:pPr>
              <w:autoSpaceDE w:val="0"/>
              <w:autoSpaceDN w:val="0"/>
              <w:adjustRightInd w:val="0"/>
              <w:spacing w:after="100" w:afterAutospacing="1" w:line="240" w:lineRule="auto"/>
              <w:jc w:val="both"/>
              <w:rPr>
                <w:spacing w:val="0"/>
                <w:w w:val="100"/>
                <w:sz w:val="24"/>
                <w:szCs w:val="24"/>
                <w:lang w:val="en-US"/>
              </w:rPr>
            </w:pPr>
            <w:r w:rsidRPr="00A755A3">
              <w:rPr>
                <w:spacing w:val="0"/>
                <w:w w:val="100"/>
                <w:sz w:val="24"/>
                <w:szCs w:val="24"/>
                <w:lang w:val="en-US"/>
              </w:rPr>
              <w:t xml:space="preserve">  2.142.218</w:t>
            </w:r>
          </w:p>
        </w:tc>
      </w:tr>
      <w:tr w:rsidR="002C6872" w:rsidRPr="00A755A3">
        <w:tc>
          <w:tcPr>
            <w:tcW w:w="1017" w:type="dxa"/>
          </w:tcPr>
          <w:p w:rsidR="002C6872" w:rsidRPr="00A755A3" w:rsidRDefault="002C6872" w:rsidP="001403D9">
            <w:pPr>
              <w:autoSpaceDE w:val="0"/>
              <w:autoSpaceDN w:val="0"/>
              <w:adjustRightInd w:val="0"/>
              <w:spacing w:after="100" w:afterAutospacing="1" w:line="240" w:lineRule="auto"/>
              <w:jc w:val="both"/>
              <w:rPr>
                <w:spacing w:val="0"/>
                <w:w w:val="100"/>
                <w:sz w:val="24"/>
                <w:szCs w:val="24"/>
                <w:lang w:val="en-US"/>
              </w:rPr>
            </w:pPr>
          </w:p>
        </w:tc>
        <w:tc>
          <w:tcPr>
            <w:tcW w:w="2295" w:type="dxa"/>
          </w:tcPr>
          <w:p w:rsidR="002C6872" w:rsidRPr="00A755A3" w:rsidRDefault="002C6872" w:rsidP="001403D9">
            <w:pPr>
              <w:autoSpaceDE w:val="0"/>
              <w:autoSpaceDN w:val="0"/>
              <w:adjustRightInd w:val="0"/>
              <w:spacing w:after="100" w:afterAutospacing="1" w:line="240" w:lineRule="auto"/>
              <w:jc w:val="center"/>
              <w:rPr>
                <w:spacing w:val="0"/>
                <w:w w:val="100"/>
                <w:sz w:val="24"/>
                <w:szCs w:val="24"/>
                <w:lang w:val="en-US"/>
              </w:rPr>
            </w:pPr>
            <w:r w:rsidRPr="00A755A3">
              <w:rPr>
                <w:spacing w:val="0"/>
                <w:w w:val="100"/>
                <w:sz w:val="24"/>
                <w:szCs w:val="24"/>
                <w:lang w:val="en-US"/>
              </w:rPr>
              <w:t>Vocational and Technical High School</w:t>
            </w:r>
          </w:p>
        </w:tc>
        <w:tc>
          <w:tcPr>
            <w:tcW w:w="1206" w:type="dxa"/>
          </w:tcPr>
          <w:p w:rsidR="002C6872" w:rsidRPr="00A755A3" w:rsidRDefault="002C6872" w:rsidP="001403D9">
            <w:pPr>
              <w:autoSpaceDE w:val="0"/>
              <w:autoSpaceDN w:val="0"/>
              <w:adjustRightInd w:val="0"/>
              <w:spacing w:after="100" w:afterAutospacing="1" w:line="240" w:lineRule="auto"/>
              <w:jc w:val="both"/>
              <w:rPr>
                <w:spacing w:val="0"/>
                <w:w w:val="100"/>
                <w:sz w:val="24"/>
                <w:szCs w:val="24"/>
                <w:lang w:val="en-US"/>
              </w:rPr>
            </w:pPr>
            <w:r w:rsidRPr="00A755A3">
              <w:rPr>
                <w:spacing w:val="0"/>
                <w:w w:val="100"/>
                <w:sz w:val="24"/>
                <w:szCs w:val="24"/>
                <w:lang w:val="en-US"/>
              </w:rPr>
              <w:t>38.86%</w:t>
            </w:r>
          </w:p>
        </w:tc>
        <w:tc>
          <w:tcPr>
            <w:tcW w:w="1359" w:type="dxa"/>
          </w:tcPr>
          <w:p w:rsidR="002C6872" w:rsidRPr="00A755A3" w:rsidRDefault="002C6872" w:rsidP="001403D9">
            <w:pPr>
              <w:autoSpaceDE w:val="0"/>
              <w:autoSpaceDN w:val="0"/>
              <w:adjustRightInd w:val="0"/>
              <w:spacing w:after="100" w:afterAutospacing="1" w:line="240" w:lineRule="auto"/>
              <w:jc w:val="both"/>
              <w:rPr>
                <w:spacing w:val="0"/>
                <w:w w:val="100"/>
                <w:sz w:val="24"/>
                <w:szCs w:val="24"/>
                <w:lang w:val="en-US"/>
              </w:rPr>
            </w:pPr>
            <w:r w:rsidRPr="00A755A3">
              <w:rPr>
                <w:spacing w:val="0"/>
                <w:w w:val="100"/>
                <w:sz w:val="24"/>
                <w:szCs w:val="24"/>
                <w:lang w:val="en-US"/>
              </w:rPr>
              <w:t xml:space="preserve">    483.728</w:t>
            </w:r>
          </w:p>
        </w:tc>
        <w:tc>
          <w:tcPr>
            <w:tcW w:w="1125" w:type="dxa"/>
          </w:tcPr>
          <w:p w:rsidR="002C6872" w:rsidRPr="00A755A3" w:rsidRDefault="002C6872" w:rsidP="001403D9">
            <w:pPr>
              <w:autoSpaceDE w:val="0"/>
              <w:autoSpaceDN w:val="0"/>
              <w:adjustRightInd w:val="0"/>
              <w:spacing w:after="100" w:afterAutospacing="1" w:line="240" w:lineRule="auto"/>
              <w:jc w:val="both"/>
              <w:rPr>
                <w:spacing w:val="0"/>
                <w:w w:val="100"/>
                <w:sz w:val="24"/>
                <w:szCs w:val="24"/>
                <w:lang w:val="en-US"/>
              </w:rPr>
            </w:pPr>
            <w:r w:rsidRPr="00A755A3">
              <w:rPr>
                <w:spacing w:val="0"/>
                <w:w w:val="100"/>
                <w:sz w:val="24"/>
                <w:szCs w:val="24"/>
                <w:lang w:val="en-US"/>
              </w:rPr>
              <w:t>61,14%</w:t>
            </w:r>
          </w:p>
        </w:tc>
        <w:tc>
          <w:tcPr>
            <w:tcW w:w="1224" w:type="dxa"/>
          </w:tcPr>
          <w:p w:rsidR="002C6872" w:rsidRPr="00A755A3" w:rsidRDefault="002C6872" w:rsidP="001403D9">
            <w:pPr>
              <w:autoSpaceDE w:val="0"/>
              <w:autoSpaceDN w:val="0"/>
              <w:adjustRightInd w:val="0"/>
              <w:spacing w:after="100" w:afterAutospacing="1" w:line="240" w:lineRule="auto"/>
              <w:jc w:val="both"/>
              <w:rPr>
                <w:spacing w:val="0"/>
                <w:w w:val="100"/>
                <w:sz w:val="24"/>
                <w:szCs w:val="24"/>
                <w:lang w:val="en-US"/>
              </w:rPr>
            </w:pPr>
            <w:r w:rsidRPr="00A755A3">
              <w:rPr>
                <w:spacing w:val="0"/>
                <w:w w:val="100"/>
                <w:sz w:val="24"/>
                <w:szCs w:val="24"/>
                <w:lang w:val="en-US"/>
              </w:rPr>
              <w:t>760.771</w:t>
            </w:r>
          </w:p>
        </w:tc>
        <w:tc>
          <w:tcPr>
            <w:tcW w:w="1602" w:type="dxa"/>
          </w:tcPr>
          <w:p w:rsidR="002C6872" w:rsidRPr="00A755A3" w:rsidRDefault="002C6872" w:rsidP="001403D9">
            <w:pPr>
              <w:autoSpaceDE w:val="0"/>
              <w:autoSpaceDN w:val="0"/>
              <w:adjustRightInd w:val="0"/>
              <w:spacing w:after="100" w:afterAutospacing="1" w:line="240" w:lineRule="auto"/>
              <w:jc w:val="both"/>
              <w:rPr>
                <w:spacing w:val="0"/>
                <w:w w:val="100"/>
                <w:sz w:val="24"/>
                <w:szCs w:val="24"/>
                <w:lang w:val="en-US"/>
              </w:rPr>
            </w:pPr>
            <w:r w:rsidRPr="00A755A3">
              <w:rPr>
                <w:spacing w:val="0"/>
                <w:w w:val="100"/>
                <w:sz w:val="24"/>
                <w:szCs w:val="24"/>
                <w:lang w:val="en-US"/>
              </w:rPr>
              <w:t xml:space="preserve">  1.244.499</w:t>
            </w:r>
          </w:p>
        </w:tc>
      </w:tr>
    </w:tbl>
    <w:p w:rsidR="002C6872" w:rsidRPr="00A755A3" w:rsidRDefault="002C6872" w:rsidP="00A755A3">
      <w:pPr>
        <w:spacing w:after="240" w:line="240" w:lineRule="auto"/>
        <w:ind w:left="720" w:hanging="540"/>
        <w:jc w:val="both"/>
        <w:outlineLvl w:val="0"/>
        <w:rPr>
          <w:spacing w:val="0"/>
          <w:w w:val="100"/>
          <w:sz w:val="24"/>
          <w:szCs w:val="24"/>
          <w:lang w:val="en-US"/>
        </w:rPr>
      </w:pPr>
      <w:r w:rsidRPr="00A755A3">
        <w:rPr>
          <w:spacing w:val="0"/>
          <w:w w:val="100"/>
          <w:sz w:val="24"/>
          <w:szCs w:val="24"/>
          <w:lang w:val="en-US"/>
        </w:rPr>
        <w:t>Source: Turkish Statistical Institute- National Education Statistics</w:t>
      </w:r>
    </w:p>
    <w:p w:rsidR="00B94834" w:rsidRPr="00B94834" w:rsidRDefault="00B94834" w:rsidP="00B94834">
      <w:pPr>
        <w:spacing w:line="120" w:lineRule="exact"/>
        <w:ind w:firstLine="567"/>
        <w:jc w:val="both"/>
        <w:rPr>
          <w:i/>
          <w:spacing w:val="0"/>
          <w:w w:val="100"/>
          <w:sz w:val="10"/>
          <w:szCs w:val="24"/>
          <w:lang w:val="en-US"/>
        </w:rPr>
      </w:pPr>
    </w:p>
    <w:p w:rsidR="002C6872" w:rsidRPr="00A755A3" w:rsidRDefault="002C6872" w:rsidP="00B94834">
      <w:pPr>
        <w:spacing w:after="240" w:line="240" w:lineRule="auto"/>
        <w:ind w:firstLine="720"/>
        <w:jc w:val="both"/>
        <w:rPr>
          <w:i/>
          <w:spacing w:val="0"/>
          <w:w w:val="100"/>
          <w:sz w:val="24"/>
          <w:szCs w:val="24"/>
          <w:lang w:val="en-US"/>
        </w:rPr>
      </w:pPr>
      <w:r w:rsidRPr="00A755A3">
        <w:rPr>
          <w:i/>
          <w:spacing w:val="0"/>
          <w:w w:val="100"/>
          <w:sz w:val="24"/>
          <w:szCs w:val="24"/>
          <w:lang w:val="en-US"/>
        </w:rPr>
        <w:t>b) Access to the same curricula, the same examinations teaching staff with qualifications of the same standard and school premises and equipment of the same quality;</w:t>
      </w:r>
    </w:p>
    <w:p w:rsidR="002C6872" w:rsidRPr="00A755A3" w:rsidRDefault="002C6872" w:rsidP="00B94834">
      <w:pPr>
        <w:spacing w:after="240" w:line="240" w:lineRule="auto"/>
        <w:ind w:firstLine="720"/>
        <w:jc w:val="both"/>
        <w:rPr>
          <w:spacing w:val="0"/>
          <w:w w:val="100"/>
          <w:sz w:val="24"/>
          <w:szCs w:val="24"/>
          <w:lang w:val="en-US"/>
        </w:rPr>
      </w:pPr>
      <w:r w:rsidRPr="00A755A3">
        <w:rPr>
          <w:spacing w:val="0"/>
          <w:w w:val="100"/>
          <w:sz w:val="24"/>
          <w:szCs w:val="24"/>
          <w:lang w:val="en-US"/>
        </w:rPr>
        <w:t xml:space="preserve">Although the same curriculum and the rules and procedures regulated by MEB are applied in all schools at the pre-school, primary and secondary levels, there are significant rural and urban differences between schools in terms of the quality of education. Various activities and projects are being implemented in order to eliminate these differences, create awareness on gender equality, which is an important factor on the continuation of girls to school and to provide appropriate physical conditions. </w:t>
      </w:r>
    </w:p>
    <w:p w:rsidR="002C6872" w:rsidRPr="00A755A3" w:rsidRDefault="002C6872" w:rsidP="00B94834">
      <w:pPr>
        <w:spacing w:after="240" w:line="240" w:lineRule="auto"/>
        <w:ind w:firstLine="720"/>
        <w:jc w:val="both"/>
        <w:rPr>
          <w:spacing w:val="0"/>
          <w:w w:val="100"/>
          <w:sz w:val="24"/>
          <w:szCs w:val="24"/>
          <w:lang w:val="en-US"/>
        </w:rPr>
      </w:pPr>
      <w:r w:rsidRPr="00A755A3">
        <w:rPr>
          <w:spacing w:val="0"/>
          <w:w w:val="100"/>
          <w:sz w:val="24"/>
          <w:szCs w:val="24"/>
          <w:lang w:val="en-US"/>
        </w:rPr>
        <w:t xml:space="preserve">With the collaborative efforts of the state, private sector and non-governmental organizations in the 100% Support to Education Project, efforts are made to satisfy physical needs at schools, such as buildings and educational materials at each stage of education (from pre-school education to higher education) in order to solve the existing qualitative and quantitative problems of the educational system and to reach European Union standards in the quality of school buildings, class sizes and inner and outer fittings. In order to support such efforts, tax reduction rate executed to the contributors has been increased from 5% to 100%. </w:t>
      </w:r>
    </w:p>
    <w:p w:rsidR="002C6872" w:rsidRPr="00A755A3" w:rsidRDefault="002C6872" w:rsidP="00B94834">
      <w:pPr>
        <w:spacing w:after="240" w:line="240" w:lineRule="auto"/>
        <w:ind w:firstLine="720"/>
        <w:jc w:val="both"/>
        <w:rPr>
          <w:spacing w:val="0"/>
          <w:w w:val="100"/>
          <w:sz w:val="24"/>
          <w:szCs w:val="24"/>
          <w:lang w:val="en-US"/>
        </w:rPr>
      </w:pPr>
      <w:r w:rsidRPr="00A755A3">
        <w:rPr>
          <w:spacing w:val="0"/>
          <w:w w:val="100"/>
          <w:sz w:val="24"/>
          <w:szCs w:val="24"/>
          <w:lang w:val="en-US"/>
        </w:rPr>
        <w:t>Another implemented project, Child Friendly Schools Project aims at increasing the overall quality of schools, reflecting this increase in quality on students, staff and environment and creating a new education environment. Implemented in 360 pilot schools, this project also aims at delivering gender-sensitive form of education.</w:t>
      </w:r>
    </w:p>
    <w:p w:rsidR="002C6872" w:rsidRPr="00A755A3" w:rsidRDefault="002C6872" w:rsidP="00B94834">
      <w:pPr>
        <w:spacing w:after="240" w:line="240" w:lineRule="auto"/>
        <w:ind w:firstLine="720"/>
        <w:jc w:val="both"/>
        <w:rPr>
          <w:spacing w:val="0"/>
          <w:w w:val="100"/>
          <w:sz w:val="24"/>
          <w:szCs w:val="24"/>
          <w:lang w:val="en-US"/>
        </w:rPr>
      </w:pPr>
      <w:r w:rsidRPr="00A755A3">
        <w:rPr>
          <w:spacing w:val="0"/>
          <w:w w:val="100"/>
          <w:sz w:val="24"/>
          <w:szCs w:val="24"/>
          <w:lang w:val="en-US"/>
        </w:rPr>
        <w:t xml:space="preserve">The Mother-Father-Child Training Project, planned with the aim of increasing educational efficiency, aims at improving the level of social awareness and advancing society in general via identifying the educational needs of mother, fathers and children and delivering specifically designed training programs. Within the scope of this project, families are contacted via conferences, seminars, panels, courses and home and village visits delivered on the issues of reproductive health, adolescent relationships, family relationships, the place and importance of women in society, academic success etc. In 2006, 227.320 women and 98.332 men; 325.652 individuals received training and the number of participants in the training programs under this project reached </w:t>
      </w:r>
      <w:smartTag w:uri="urn:schemas-microsoft-com:office:smarttags" w:element="metricconverter">
        <w:smartTagPr>
          <w:attr w:name="ProductID" w:val="2.355.369 in"/>
        </w:smartTagPr>
        <w:r w:rsidRPr="00A755A3">
          <w:rPr>
            <w:spacing w:val="0"/>
            <w:w w:val="100"/>
            <w:sz w:val="24"/>
            <w:szCs w:val="24"/>
            <w:lang w:val="en-US"/>
          </w:rPr>
          <w:t>2.355.369 in</w:t>
        </w:r>
      </w:smartTag>
      <w:r w:rsidRPr="00A755A3">
        <w:rPr>
          <w:spacing w:val="0"/>
          <w:w w:val="100"/>
          <w:sz w:val="24"/>
          <w:szCs w:val="24"/>
          <w:lang w:val="en-US"/>
        </w:rPr>
        <w:t xml:space="preserve"> total. Family members who have become acquainted with the programmes implemented in the schools also enjoyed a raised awareness on improving their vocational qualifications.</w:t>
      </w:r>
    </w:p>
    <w:p w:rsidR="002C6872" w:rsidRPr="00A755A3" w:rsidRDefault="002C6872" w:rsidP="00B94834">
      <w:pPr>
        <w:spacing w:after="240" w:line="240" w:lineRule="auto"/>
        <w:ind w:firstLine="720"/>
        <w:jc w:val="both"/>
        <w:rPr>
          <w:i/>
          <w:spacing w:val="0"/>
          <w:w w:val="100"/>
          <w:sz w:val="24"/>
          <w:szCs w:val="24"/>
          <w:lang w:val="en-US"/>
        </w:rPr>
      </w:pPr>
      <w:r w:rsidRPr="00A755A3">
        <w:rPr>
          <w:i/>
          <w:spacing w:val="0"/>
          <w:w w:val="100"/>
          <w:sz w:val="24"/>
          <w:szCs w:val="24"/>
          <w:lang w:val="en-US"/>
        </w:rPr>
        <w:t>c) The elimination of any stereotyped concept of the roles of men and women at all levels and in all forms of education by encouraging coeducation and other types of education which will help to achieve this aim and, in particular, by the revision of textbooks and school programmes and the adaptation of teaching methods;</w:t>
      </w:r>
    </w:p>
    <w:p w:rsidR="002C6872" w:rsidRPr="00A755A3" w:rsidRDefault="002C6872" w:rsidP="00B94834">
      <w:pPr>
        <w:spacing w:after="240" w:line="240" w:lineRule="auto"/>
        <w:ind w:firstLine="720"/>
        <w:jc w:val="both"/>
        <w:rPr>
          <w:spacing w:val="0"/>
          <w:w w:val="100"/>
          <w:sz w:val="24"/>
          <w:szCs w:val="24"/>
          <w:lang w:val="en-US"/>
        </w:rPr>
      </w:pPr>
      <w:r w:rsidRPr="00A755A3">
        <w:rPr>
          <w:spacing w:val="0"/>
          <w:w w:val="100"/>
          <w:sz w:val="24"/>
          <w:szCs w:val="24"/>
          <w:lang w:val="en-US"/>
        </w:rPr>
        <w:t>Between 2004 and 2006, the Ministry of National Education endeavoured to remove sexist elements from educational materials, which were reflecting prejudgements of women and men, with the aim of creating an educational and social environment where unconventional images of women and men are promoted by educational materials. Besides, in line with the relevant articles and provisions of the “Instructions on Examining and Assessing Textbooks and Educational Materials”; textbooks and educational materials are examined to establish if they contain elements of discrimination on the basis of “sex, race, language, religion, colour, political opinion, philosophical belief, sect or other grounds”.</w:t>
      </w:r>
    </w:p>
    <w:p w:rsidR="002C6872" w:rsidRPr="00A755A3" w:rsidRDefault="002C6872" w:rsidP="00B94834">
      <w:pPr>
        <w:spacing w:after="240" w:line="240" w:lineRule="auto"/>
        <w:ind w:firstLine="720"/>
        <w:jc w:val="both"/>
        <w:rPr>
          <w:spacing w:val="0"/>
          <w:w w:val="100"/>
          <w:sz w:val="24"/>
          <w:szCs w:val="24"/>
          <w:lang w:val="en-US"/>
        </w:rPr>
      </w:pPr>
      <w:r w:rsidRPr="00A755A3">
        <w:rPr>
          <w:spacing w:val="0"/>
          <w:w w:val="100"/>
          <w:sz w:val="24"/>
          <w:szCs w:val="24"/>
          <w:lang w:val="en-US"/>
        </w:rPr>
        <w:t>With the efforts in this respect, instead of women conventionally represented as members of professions appropriate for women or in insignificant roles, emphasis has been placed on successful women with an active role in life and on the equal distribution of work between men and women, between mothers and fathers in the family. The title of “man of science” (bilim adamı in Turkish) used in primary education textbooks is replaced by “person of science” (bilim insanı in Turkish); images of female athletes, engineers, researchers of varied ages are presented and care is taken to include both girls and boys as actors in texts. Again in primary education textbooks, images and photos of voting women, female mayors or district governors are pictured.</w:t>
      </w:r>
    </w:p>
    <w:p w:rsidR="002C6872" w:rsidRPr="00A755A3" w:rsidRDefault="002C6872" w:rsidP="00B94834">
      <w:pPr>
        <w:spacing w:after="240" w:line="240" w:lineRule="auto"/>
        <w:ind w:firstLine="720"/>
        <w:jc w:val="both"/>
        <w:rPr>
          <w:spacing w:val="0"/>
          <w:w w:val="100"/>
          <w:sz w:val="24"/>
          <w:szCs w:val="24"/>
          <w:lang w:val="en-US"/>
        </w:rPr>
      </w:pPr>
      <w:r w:rsidRPr="00A755A3">
        <w:rPr>
          <w:spacing w:val="0"/>
          <w:w w:val="100"/>
          <w:sz w:val="24"/>
          <w:szCs w:val="24"/>
          <w:lang w:val="en-US"/>
        </w:rPr>
        <w:tab/>
        <w:t>In addition to these approaches, the Ministry of National Education endeavours to establish qualitative and quantitative equality between information, photographs and pictures depicting women and men and girls and boys with the aim of establishing gender equality and preventing discrimination against women in textbooks and educational materials. Moreover, for purposes of awareness-raising among students, the textbooks provide information on such issues as the struggle of women for their own rights, the factors and people that helped change the status of women in society, the reasons behind the signing of the Convention on the Elimination of All Forms of Discrimination Against Women (CEDAW) and the reasons of amendments in primary laws for women’s human rights.</w:t>
      </w:r>
    </w:p>
    <w:p w:rsidR="002C6872" w:rsidRPr="00A755A3" w:rsidRDefault="002C6872" w:rsidP="00B94834">
      <w:pPr>
        <w:spacing w:after="240" w:line="240" w:lineRule="auto"/>
        <w:ind w:firstLine="720"/>
        <w:jc w:val="both"/>
        <w:rPr>
          <w:i/>
          <w:spacing w:val="0"/>
          <w:w w:val="100"/>
          <w:sz w:val="24"/>
          <w:szCs w:val="24"/>
          <w:lang w:val="en-US"/>
        </w:rPr>
      </w:pPr>
      <w:r w:rsidRPr="00A755A3">
        <w:rPr>
          <w:i/>
          <w:spacing w:val="0"/>
          <w:w w:val="100"/>
          <w:sz w:val="24"/>
          <w:szCs w:val="24"/>
          <w:lang w:val="en-US"/>
        </w:rPr>
        <w:t>d) The same opportunities to benefit from scholarships and other study grants;</w:t>
      </w:r>
    </w:p>
    <w:p w:rsidR="002C6872" w:rsidRPr="00A755A3" w:rsidRDefault="002C6872" w:rsidP="00B94834">
      <w:pPr>
        <w:spacing w:after="240" w:line="240" w:lineRule="auto"/>
        <w:ind w:firstLine="720"/>
        <w:jc w:val="both"/>
        <w:rPr>
          <w:spacing w:val="0"/>
          <w:w w:val="100"/>
          <w:sz w:val="24"/>
          <w:szCs w:val="24"/>
          <w:lang w:val="en-US"/>
        </w:rPr>
      </w:pPr>
      <w:r w:rsidRPr="00A755A3">
        <w:rPr>
          <w:spacing w:val="0"/>
          <w:w w:val="100"/>
          <w:sz w:val="24"/>
          <w:szCs w:val="24"/>
          <w:lang w:val="en-US"/>
        </w:rPr>
        <w:t xml:space="preserve">As education is a human right and a means to reach the objectives of education, development and peace, a national educational mobilization effort has been undertaken with the aim of establishing equal participation of girls and boys in education. Regional Boarding Primary Education Schools (YIBO), were opened to enable school age children residing in villages and smaller settlements without schools and children from poor families to avail themselves of primary education services. With Regional Boarding Primary Education Schools , established for the first time in 1939, based on the cultural structure of the area, female students are given opportunity of regular school attendance in the South-Eastern and Eastern Anatolia Regions where many girls cannot continue their course of education. </w:t>
      </w:r>
    </w:p>
    <w:p w:rsidR="002C6872" w:rsidRPr="00A755A3" w:rsidRDefault="002C6872" w:rsidP="00B94834">
      <w:pPr>
        <w:spacing w:after="240" w:line="240" w:lineRule="auto"/>
        <w:ind w:firstLine="720"/>
        <w:jc w:val="both"/>
        <w:rPr>
          <w:spacing w:val="0"/>
          <w:w w:val="100"/>
          <w:sz w:val="24"/>
          <w:szCs w:val="24"/>
          <w:lang w:val="en-US"/>
        </w:rPr>
      </w:pPr>
      <w:r w:rsidRPr="00A755A3">
        <w:rPr>
          <w:spacing w:val="0"/>
          <w:w w:val="100"/>
          <w:sz w:val="24"/>
          <w:szCs w:val="24"/>
          <w:lang w:val="en-US"/>
        </w:rPr>
        <w:t>The percentage of female students attending YIBO’s is observed to have increased from 25.63% in 2000 to 35.46% in 2006 (See Table 15).</w:t>
      </w:r>
    </w:p>
    <w:p w:rsidR="002C6872" w:rsidRPr="00A755A3" w:rsidRDefault="002C6872" w:rsidP="00B94834">
      <w:pPr>
        <w:keepNext/>
        <w:spacing w:after="240" w:line="240" w:lineRule="auto"/>
        <w:jc w:val="center"/>
        <w:rPr>
          <w:spacing w:val="0"/>
          <w:w w:val="100"/>
          <w:sz w:val="24"/>
          <w:szCs w:val="24"/>
          <w:lang w:val="en-US"/>
        </w:rPr>
      </w:pPr>
      <w:r w:rsidRPr="00A755A3">
        <w:rPr>
          <w:spacing w:val="0"/>
          <w:w w:val="100"/>
          <w:sz w:val="24"/>
          <w:szCs w:val="24"/>
          <w:lang w:val="en-US"/>
        </w:rPr>
        <w:t xml:space="preserve">Table 15: Capacity of </w:t>
      </w:r>
      <w:smartTag w:uri="urn:schemas-microsoft-com:office:smarttags" w:element="place">
        <w:smartTag w:uri="urn:schemas-microsoft-com:office:smarttags" w:element="PlaceName">
          <w:r w:rsidRPr="00A755A3">
            <w:rPr>
              <w:spacing w:val="0"/>
              <w:w w:val="100"/>
              <w:sz w:val="24"/>
              <w:szCs w:val="24"/>
              <w:lang w:val="en-US"/>
            </w:rPr>
            <w:t>Regional</w:t>
          </w:r>
        </w:smartTag>
        <w:r w:rsidRPr="00A755A3">
          <w:rPr>
            <w:spacing w:val="0"/>
            <w:w w:val="100"/>
            <w:sz w:val="24"/>
            <w:szCs w:val="24"/>
            <w:lang w:val="en-US"/>
          </w:rPr>
          <w:t xml:space="preserve"> </w:t>
        </w:r>
        <w:smartTag w:uri="urn:schemas-microsoft-com:office:smarttags" w:element="PlaceName">
          <w:r w:rsidRPr="00A755A3">
            <w:rPr>
              <w:spacing w:val="0"/>
              <w:w w:val="100"/>
              <w:sz w:val="24"/>
              <w:szCs w:val="24"/>
              <w:lang w:val="en-US"/>
            </w:rPr>
            <w:t>Boarding</w:t>
          </w:r>
        </w:smartTag>
        <w:r w:rsidRPr="00A755A3">
          <w:rPr>
            <w:spacing w:val="0"/>
            <w:w w:val="100"/>
            <w:sz w:val="24"/>
            <w:szCs w:val="24"/>
            <w:lang w:val="en-US"/>
          </w:rPr>
          <w:t xml:space="preserve"> </w:t>
        </w:r>
        <w:smartTag w:uri="urn:schemas-microsoft-com:office:smarttags" w:element="PlaceName">
          <w:r w:rsidRPr="00A755A3">
            <w:rPr>
              <w:spacing w:val="0"/>
              <w:w w:val="100"/>
              <w:sz w:val="24"/>
              <w:szCs w:val="24"/>
              <w:lang w:val="en-US"/>
            </w:rPr>
            <w:t>Primary</w:t>
          </w:r>
        </w:smartTag>
        <w:r w:rsidRPr="00A755A3">
          <w:rPr>
            <w:spacing w:val="0"/>
            <w:w w:val="100"/>
            <w:sz w:val="24"/>
            <w:szCs w:val="24"/>
            <w:lang w:val="en-US"/>
          </w:rPr>
          <w:t xml:space="preserve"> </w:t>
        </w:r>
        <w:smartTag w:uri="urn:schemas-microsoft-com:office:smarttags" w:element="PlaceName">
          <w:r w:rsidRPr="00A755A3">
            <w:rPr>
              <w:spacing w:val="0"/>
              <w:w w:val="100"/>
              <w:sz w:val="24"/>
              <w:szCs w:val="24"/>
              <w:lang w:val="en-US"/>
            </w:rPr>
            <w:t>Education</w:t>
          </w:r>
        </w:smartTag>
        <w:r w:rsidRPr="00A755A3">
          <w:rPr>
            <w:spacing w:val="0"/>
            <w:w w:val="100"/>
            <w:sz w:val="24"/>
            <w:szCs w:val="24"/>
            <w:lang w:val="en-US"/>
          </w:rPr>
          <w:t xml:space="preserve"> </w:t>
        </w:r>
        <w:smartTag w:uri="urn:schemas-microsoft-com:office:smarttags" w:element="PlaceType">
          <w:r w:rsidRPr="00A755A3">
            <w:rPr>
              <w:spacing w:val="0"/>
              <w:w w:val="100"/>
              <w:sz w:val="24"/>
              <w:szCs w:val="24"/>
              <w:lang w:val="en-US"/>
            </w:rPr>
            <w:t>Schools</w:t>
          </w:r>
        </w:smartTag>
      </w:smartTag>
      <w:r w:rsidRPr="00A755A3">
        <w:rPr>
          <w:spacing w:val="0"/>
          <w:w w:val="100"/>
          <w:sz w:val="24"/>
          <w:szCs w:val="24"/>
          <w:lang w:val="en-US"/>
        </w:rPr>
        <w:t xml:space="preserve"> and Number of </w:t>
      </w:r>
      <w:r w:rsidR="00B94834">
        <w:rPr>
          <w:spacing w:val="0"/>
          <w:w w:val="100"/>
          <w:sz w:val="24"/>
          <w:szCs w:val="24"/>
          <w:lang w:val="en-US"/>
        </w:rPr>
        <w:br/>
      </w:r>
      <w:r w:rsidRPr="00A755A3">
        <w:rPr>
          <w:spacing w:val="0"/>
          <w:w w:val="100"/>
          <w:sz w:val="24"/>
          <w:szCs w:val="24"/>
          <w:lang w:val="en-US"/>
        </w:rPr>
        <w:t>Students in Years</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1211"/>
        <w:gridCol w:w="2405"/>
        <w:gridCol w:w="1017"/>
        <w:gridCol w:w="1224"/>
        <w:gridCol w:w="981"/>
        <w:gridCol w:w="936"/>
        <w:gridCol w:w="1098"/>
        <w:gridCol w:w="1017"/>
      </w:tblGrid>
      <w:tr w:rsidR="002C6872" w:rsidRPr="00A755A3">
        <w:tc>
          <w:tcPr>
            <w:tcW w:w="1211" w:type="dxa"/>
            <w:vMerge w:val="restart"/>
          </w:tcPr>
          <w:p w:rsidR="002C6872" w:rsidRPr="00A755A3" w:rsidRDefault="002C6872" w:rsidP="00B94834">
            <w:pPr>
              <w:spacing w:after="100" w:afterAutospacing="1" w:line="240" w:lineRule="auto"/>
              <w:jc w:val="both"/>
              <w:rPr>
                <w:spacing w:val="0"/>
                <w:w w:val="100"/>
                <w:sz w:val="24"/>
                <w:szCs w:val="24"/>
                <w:lang w:val="en-US"/>
              </w:rPr>
            </w:pPr>
          </w:p>
          <w:p w:rsidR="002C6872" w:rsidRPr="00A755A3" w:rsidRDefault="002C6872" w:rsidP="00B94834">
            <w:pPr>
              <w:spacing w:after="100" w:afterAutospacing="1" w:line="240" w:lineRule="auto"/>
              <w:jc w:val="center"/>
              <w:rPr>
                <w:spacing w:val="0"/>
                <w:w w:val="100"/>
                <w:sz w:val="24"/>
                <w:szCs w:val="24"/>
                <w:lang w:val="en-US"/>
              </w:rPr>
            </w:pPr>
            <w:r w:rsidRPr="00A755A3">
              <w:rPr>
                <w:spacing w:val="0"/>
                <w:w w:val="100"/>
                <w:sz w:val="24"/>
                <w:szCs w:val="24"/>
                <w:lang w:val="en-US"/>
              </w:rPr>
              <w:t>Years</w:t>
            </w:r>
          </w:p>
        </w:tc>
        <w:tc>
          <w:tcPr>
            <w:tcW w:w="2405" w:type="dxa"/>
            <w:vMerge w:val="restart"/>
          </w:tcPr>
          <w:p w:rsidR="00B94834" w:rsidRDefault="00B94834" w:rsidP="00B94834">
            <w:pPr>
              <w:spacing w:after="100" w:afterAutospacing="1" w:line="240" w:lineRule="auto"/>
              <w:ind w:firstLine="27"/>
              <w:jc w:val="center"/>
              <w:rPr>
                <w:spacing w:val="0"/>
                <w:w w:val="100"/>
                <w:sz w:val="24"/>
                <w:szCs w:val="24"/>
                <w:lang w:val="en-US"/>
              </w:rPr>
            </w:pPr>
          </w:p>
          <w:p w:rsidR="002C6872" w:rsidRPr="00A755A3" w:rsidRDefault="002C6872" w:rsidP="00B94834">
            <w:pPr>
              <w:spacing w:after="100" w:afterAutospacing="1" w:line="240" w:lineRule="auto"/>
              <w:ind w:firstLine="27"/>
              <w:jc w:val="center"/>
              <w:rPr>
                <w:spacing w:val="0"/>
                <w:w w:val="100"/>
                <w:sz w:val="24"/>
                <w:szCs w:val="24"/>
                <w:lang w:val="en-US"/>
              </w:rPr>
            </w:pPr>
            <w:r w:rsidRPr="00A755A3">
              <w:rPr>
                <w:spacing w:val="0"/>
                <w:w w:val="100"/>
                <w:sz w:val="24"/>
                <w:szCs w:val="24"/>
                <w:lang w:val="en-US"/>
              </w:rPr>
              <w:t>Type Of School</w:t>
            </w:r>
          </w:p>
        </w:tc>
        <w:tc>
          <w:tcPr>
            <w:tcW w:w="1017" w:type="dxa"/>
            <w:vMerge w:val="restart"/>
          </w:tcPr>
          <w:p w:rsidR="002C6872" w:rsidRPr="00A755A3" w:rsidRDefault="002C6872" w:rsidP="00B94834">
            <w:pPr>
              <w:pStyle w:val="WW-GvdeMetni2"/>
              <w:suppressAutoHyphens w:val="0"/>
              <w:spacing w:after="100" w:afterAutospacing="1" w:line="240" w:lineRule="auto"/>
              <w:jc w:val="center"/>
              <w:rPr>
                <w:noProof w:val="0"/>
                <w:szCs w:val="24"/>
                <w:lang w:val="en-US"/>
              </w:rPr>
            </w:pPr>
          </w:p>
          <w:p w:rsidR="002C6872" w:rsidRPr="00A755A3" w:rsidRDefault="002C6872" w:rsidP="00B94834">
            <w:pPr>
              <w:pStyle w:val="WW-GvdeMetni2"/>
              <w:suppressAutoHyphens w:val="0"/>
              <w:spacing w:after="100" w:afterAutospacing="1" w:line="240" w:lineRule="auto"/>
              <w:jc w:val="center"/>
              <w:rPr>
                <w:noProof w:val="0"/>
                <w:szCs w:val="24"/>
                <w:lang w:val="en-US"/>
              </w:rPr>
            </w:pPr>
            <w:r w:rsidRPr="00A755A3">
              <w:rPr>
                <w:noProof w:val="0"/>
                <w:szCs w:val="24"/>
                <w:lang w:val="en-US"/>
              </w:rPr>
              <w:t>No. of Schools</w:t>
            </w:r>
          </w:p>
        </w:tc>
        <w:tc>
          <w:tcPr>
            <w:tcW w:w="1224" w:type="dxa"/>
            <w:vMerge w:val="restart"/>
          </w:tcPr>
          <w:p w:rsidR="002C6872" w:rsidRPr="00A755A3" w:rsidRDefault="002C6872" w:rsidP="00B94834">
            <w:pPr>
              <w:pStyle w:val="WW-GvdeMetni2"/>
              <w:suppressAutoHyphens w:val="0"/>
              <w:spacing w:after="100" w:afterAutospacing="1" w:line="240" w:lineRule="auto"/>
              <w:rPr>
                <w:noProof w:val="0"/>
                <w:szCs w:val="24"/>
                <w:lang w:val="en-US"/>
              </w:rPr>
            </w:pPr>
          </w:p>
          <w:p w:rsidR="002C6872" w:rsidRPr="00A755A3" w:rsidRDefault="002C6872" w:rsidP="00B94834">
            <w:pPr>
              <w:pStyle w:val="WW-GvdeMetni2"/>
              <w:suppressAutoHyphens w:val="0"/>
              <w:spacing w:after="100" w:afterAutospacing="1" w:line="240" w:lineRule="auto"/>
              <w:jc w:val="center"/>
              <w:rPr>
                <w:noProof w:val="0"/>
                <w:szCs w:val="24"/>
                <w:lang w:val="en-US"/>
              </w:rPr>
            </w:pPr>
            <w:r w:rsidRPr="00A755A3">
              <w:rPr>
                <w:noProof w:val="0"/>
                <w:szCs w:val="24"/>
                <w:lang w:val="en-US"/>
              </w:rPr>
              <w:t>Capacity</w:t>
            </w:r>
          </w:p>
        </w:tc>
        <w:tc>
          <w:tcPr>
            <w:tcW w:w="3015" w:type="dxa"/>
            <w:gridSpan w:val="3"/>
          </w:tcPr>
          <w:p w:rsidR="002C6872" w:rsidRPr="00A755A3" w:rsidRDefault="002C6872" w:rsidP="00B94834">
            <w:pPr>
              <w:spacing w:after="100" w:afterAutospacing="1" w:line="240" w:lineRule="auto"/>
              <w:ind w:hanging="1"/>
              <w:jc w:val="center"/>
              <w:rPr>
                <w:spacing w:val="0"/>
                <w:w w:val="100"/>
                <w:sz w:val="24"/>
                <w:szCs w:val="24"/>
                <w:lang w:val="en-US"/>
              </w:rPr>
            </w:pPr>
            <w:r w:rsidRPr="00A755A3">
              <w:rPr>
                <w:spacing w:val="0"/>
                <w:w w:val="100"/>
                <w:sz w:val="24"/>
                <w:szCs w:val="24"/>
                <w:lang w:val="en-US"/>
              </w:rPr>
              <w:t>No. of Boarding Students</w:t>
            </w:r>
          </w:p>
        </w:tc>
        <w:tc>
          <w:tcPr>
            <w:tcW w:w="1017" w:type="dxa"/>
            <w:vMerge w:val="restart"/>
          </w:tcPr>
          <w:p w:rsidR="002C6872" w:rsidRPr="00A755A3" w:rsidRDefault="002C6872" w:rsidP="00B94834">
            <w:pPr>
              <w:pStyle w:val="WW-GvdeMetni2"/>
              <w:spacing w:after="100" w:afterAutospacing="1" w:line="240" w:lineRule="auto"/>
              <w:jc w:val="center"/>
              <w:rPr>
                <w:szCs w:val="24"/>
                <w:lang w:val="en-US"/>
              </w:rPr>
            </w:pPr>
            <w:r w:rsidRPr="00A755A3">
              <w:rPr>
                <w:szCs w:val="24"/>
                <w:lang w:val="en-US"/>
              </w:rPr>
              <w:t>Perc. of Girls</w:t>
            </w:r>
          </w:p>
        </w:tc>
      </w:tr>
      <w:tr w:rsidR="00B94834" w:rsidRPr="00A755A3">
        <w:tc>
          <w:tcPr>
            <w:tcW w:w="1211" w:type="dxa"/>
            <w:vMerge/>
          </w:tcPr>
          <w:p w:rsidR="002C6872" w:rsidRPr="00A755A3" w:rsidRDefault="002C6872" w:rsidP="00B94834">
            <w:pPr>
              <w:spacing w:after="100" w:afterAutospacing="1" w:line="240" w:lineRule="auto"/>
              <w:jc w:val="center"/>
              <w:rPr>
                <w:spacing w:val="0"/>
                <w:w w:val="100"/>
                <w:sz w:val="24"/>
                <w:szCs w:val="24"/>
                <w:lang w:val="en-US"/>
              </w:rPr>
            </w:pPr>
          </w:p>
        </w:tc>
        <w:tc>
          <w:tcPr>
            <w:tcW w:w="2405" w:type="dxa"/>
            <w:vMerge/>
          </w:tcPr>
          <w:p w:rsidR="002C6872" w:rsidRPr="00A755A3" w:rsidRDefault="002C6872" w:rsidP="00B94834">
            <w:pPr>
              <w:spacing w:after="100" w:afterAutospacing="1" w:line="240" w:lineRule="auto"/>
              <w:ind w:firstLine="27"/>
              <w:jc w:val="center"/>
              <w:rPr>
                <w:spacing w:val="0"/>
                <w:w w:val="100"/>
                <w:sz w:val="24"/>
                <w:szCs w:val="24"/>
                <w:lang w:val="en-US"/>
              </w:rPr>
            </w:pPr>
          </w:p>
        </w:tc>
        <w:tc>
          <w:tcPr>
            <w:tcW w:w="1017" w:type="dxa"/>
            <w:vMerge/>
          </w:tcPr>
          <w:p w:rsidR="002C6872" w:rsidRPr="00A755A3" w:rsidRDefault="002C6872" w:rsidP="00B94834">
            <w:pPr>
              <w:spacing w:after="100" w:afterAutospacing="1" w:line="240" w:lineRule="auto"/>
              <w:jc w:val="center"/>
              <w:rPr>
                <w:spacing w:val="0"/>
                <w:w w:val="100"/>
                <w:sz w:val="24"/>
                <w:szCs w:val="24"/>
                <w:lang w:val="en-US"/>
              </w:rPr>
            </w:pPr>
          </w:p>
        </w:tc>
        <w:tc>
          <w:tcPr>
            <w:tcW w:w="1224" w:type="dxa"/>
            <w:vMerge/>
          </w:tcPr>
          <w:p w:rsidR="002C6872" w:rsidRPr="00A755A3" w:rsidRDefault="002C6872" w:rsidP="00B94834">
            <w:pPr>
              <w:spacing w:after="100" w:afterAutospacing="1" w:line="240" w:lineRule="auto"/>
              <w:jc w:val="center"/>
              <w:rPr>
                <w:spacing w:val="0"/>
                <w:w w:val="100"/>
                <w:sz w:val="24"/>
                <w:szCs w:val="24"/>
                <w:lang w:val="en-US"/>
              </w:rPr>
            </w:pPr>
          </w:p>
        </w:tc>
        <w:tc>
          <w:tcPr>
            <w:tcW w:w="981" w:type="dxa"/>
          </w:tcPr>
          <w:p w:rsidR="002C6872" w:rsidRPr="00A755A3" w:rsidRDefault="002C6872" w:rsidP="00B94834">
            <w:pPr>
              <w:spacing w:after="100" w:afterAutospacing="1" w:line="240" w:lineRule="auto"/>
              <w:ind w:hanging="1"/>
              <w:jc w:val="center"/>
              <w:rPr>
                <w:spacing w:val="0"/>
                <w:w w:val="100"/>
                <w:sz w:val="24"/>
                <w:szCs w:val="24"/>
                <w:lang w:val="en-US"/>
              </w:rPr>
            </w:pPr>
            <w:r w:rsidRPr="00A755A3">
              <w:rPr>
                <w:spacing w:val="0"/>
                <w:w w:val="100"/>
                <w:sz w:val="24"/>
                <w:szCs w:val="24"/>
                <w:lang w:val="en-US"/>
              </w:rPr>
              <w:t>Male</w:t>
            </w:r>
          </w:p>
        </w:tc>
        <w:tc>
          <w:tcPr>
            <w:tcW w:w="936" w:type="dxa"/>
          </w:tcPr>
          <w:p w:rsidR="002C6872" w:rsidRPr="00A755A3" w:rsidRDefault="002C6872" w:rsidP="00B94834">
            <w:pPr>
              <w:pStyle w:val="WW-GvdeMetni2"/>
              <w:suppressAutoHyphens w:val="0"/>
              <w:spacing w:after="100" w:afterAutospacing="1" w:line="240" w:lineRule="auto"/>
              <w:jc w:val="center"/>
              <w:rPr>
                <w:noProof w:val="0"/>
                <w:szCs w:val="24"/>
                <w:lang w:val="en-US"/>
              </w:rPr>
            </w:pPr>
            <w:r w:rsidRPr="00A755A3">
              <w:rPr>
                <w:noProof w:val="0"/>
                <w:szCs w:val="24"/>
                <w:lang w:val="en-US"/>
              </w:rPr>
              <w:t>Female</w:t>
            </w:r>
          </w:p>
        </w:tc>
        <w:tc>
          <w:tcPr>
            <w:tcW w:w="1098" w:type="dxa"/>
          </w:tcPr>
          <w:p w:rsidR="002C6872" w:rsidRPr="00A755A3" w:rsidRDefault="002C6872" w:rsidP="00B94834">
            <w:pPr>
              <w:pStyle w:val="WW-GvdeMetni2"/>
              <w:suppressAutoHyphens w:val="0"/>
              <w:spacing w:after="100" w:afterAutospacing="1" w:line="240" w:lineRule="auto"/>
              <w:jc w:val="center"/>
              <w:rPr>
                <w:noProof w:val="0"/>
                <w:szCs w:val="24"/>
                <w:lang w:val="en-US"/>
              </w:rPr>
            </w:pPr>
            <w:r w:rsidRPr="00A755A3">
              <w:rPr>
                <w:noProof w:val="0"/>
                <w:szCs w:val="24"/>
                <w:lang w:val="en-US"/>
              </w:rPr>
              <w:t>Total</w:t>
            </w:r>
          </w:p>
        </w:tc>
        <w:tc>
          <w:tcPr>
            <w:tcW w:w="1017" w:type="dxa"/>
            <w:vMerge/>
          </w:tcPr>
          <w:p w:rsidR="002C6872" w:rsidRPr="00A755A3" w:rsidRDefault="002C6872" w:rsidP="00B94834">
            <w:pPr>
              <w:pStyle w:val="WW-GvdeMetni2"/>
              <w:suppressAutoHyphens w:val="0"/>
              <w:spacing w:after="100" w:afterAutospacing="1" w:line="240" w:lineRule="auto"/>
              <w:jc w:val="center"/>
              <w:rPr>
                <w:noProof w:val="0"/>
                <w:szCs w:val="24"/>
                <w:lang w:val="en-US"/>
              </w:rPr>
            </w:pPr>
          </w:p>
        </w:tc>
      </w:tr>
      <w:tr w:rsidR="00B94834" w:rsidRPr="00A755A3">
        <w:tc>
          <w:tcPr>
            <w:tcW w:w="1211" w:type="dxa"/>
          </w:tcPr>
          <w:p w:rsidR="002C6872" w:rsidRPr="00A755A3" w:rsidRDefault="002C6872" w:rsidP="00B94834">
            <w:pPr>
              <w:spacing w:after="100" w:afterAutospacing="1" w:line="240" w:lineRule="auto"/>
              <w:jc w:val="center"/>
              <w:rPr>
                <w:spacing w:val="0"/>
                <w:w w:val="100"/>
                <w:sz w:val="24"/>
                <w:szCs w:val="24"/>
                <w:lang w:val="en-US"/>
              </w:rPr>
            </w:pPr>
            <w:r w:rsidRPr="00A755A3">
              <w:rPr>
                <w:spacing w:val="0"/>
                <w:w w:val="100"/>
                <w:sz w:val="24"/>
                <w:szCs w:val="24"/>
                <w:lang w:val="en-US"/>
              </w:rPr>
              <w:t>2000-2001</w:t>
            </w:r>
          </w:p>
        </w:tc>
        <w:tc>
          <w:tcPr>
            <w:tcW w:w="2405" w:type="dxa"/>
          </w:tcPr>
          <w:p w:rsidR="002C6872" w:rsidRPr="00A755A3" w:rsidRDefault="002C6872" w:rsidP="00B94834">
            <w:pPr>
              <w:spacing w:after="100" w:afterAutospacing="1" w:line="240" w:lineRule="auto"/>
              <w:ind w:firstLine="27"/>
              <w:jc w:val="center"/>
              <w:rPr>
                <w:spacing w:val="0"/>
                <w:w w:val="100"/>
                <w:sz w:val="24"/>
                <w:szCs w:val="24"/>
                <w:lang w:val="en-US"/>
              </w:rPr>
            </w:pPr>
            <w:smartTag w:uri="urn:schemas-microsoft-com:office:smarttags" w:element="place">
              <w:smartTag w:uri="urn:schemas-microsoft-com:office:smarttags" w:element="PlaceName">
                <w:r w:rsidRPr="00A755A3">
                  <w:rPr>
                    <w:spacing w:val="0"/>
                    <w:w w:val="100"/>
                    <w:sz w:val="24"/>
                    <w:szCs w:val="24"/>
                    <w:lang w:val="en-US"/>
                  </w:rPr>
                  <w:t>Regional</w:t>
                </w:r>
              </w:smartTag>
              <w:r w:rsidRPr="00A755A3">
                <w:rPr>
                  <w:spacing w:val="0"/>
                  <w:w w:val="100"/>
                  <w:sz w:val="24"/>
                  <w:szCs w:val="24"/>
                  <w:lang w:val="en-US"/>
                </w:rPr>
                <w:t xml:space="preserve"> </w:t>
              </w:r>
              <w:smartTag w:uri="urn:schemas-microsoft-com:office:smarttags" w:element="PlaceName">
                <w:r w:rsidRPr="00A755A3">
                  <w:rPr>
                    <w:spacing w:val="0"/>
                    <w:w w:val="100"/>
                    <w:sz w:val="24"/>
                    <w:szCs w:val="24"/>
                    <w:lang w:val="en-US"/>
                  </w:rPr>
                  <w:t>Boarding</w:t>
                </w:r>
              </w:smartTag>
              <w:r w:rsidRPr="00A755A3">
                <w:rPr>
                  <w:spacing w:val="0"/>
                  <w:w w:val="100"/>
                  <w:sz w:val="24"/>
                  <w:szCs w:val="24"/>
                  <w:lang w:val="en-US"/>
                </w:rPr>
                <w:t xml:space="preserve"> </w:t>
              </w:r>
              <w:smartTag w:uri="urn:schemas-microsoft-com:office:smarttags" w:element="PlaceName">
                <w:r w:rsidRPr="00A755A3">
                  <w:rPr>
                    <w:spacing w:val="0"/>
                    <w:w w:val="100"/>
                    <w:sz w:val="24"/>
                    <w:szCs w:val="24"/>
                    <w:lang w:val="en-US"/>
                  </w:rPr>
                  <w:t>Primary</w:t>
                </w:r>
              </w:smartTag>
              <w:r w:rsidRPr="00A755A3">
                <w:rPr>
                  <w:spacing w:val="0"/>
                  <w:w w:val="100"/>
                  <w:sz w:val="24"/>
                  <w:szCs w:val="24"/>
                  <w:lang w:val="en-US"/>
                </w:rPr>
                <w:t xml:space="preserve"> </w:t>
              </w:r>
              <w:smartTag w:uri="urn:schemas-microsoft-com:office:smarttags" w:element="PlaceName">
                <w:r w:rsidRPr="00A755A3">
                  <w:rPr>
                    <w:spacing w:val="0"/>
                    <w:w w:val="100"/>
                    <w:sz w:val="24"/>
                    <w:szCs w:val="24"/>
                    <w:lang w:val="en-US"/>
                  </w:rPr>
                  <w:t>Education</w:t>
                </w:r>
              </w:smartTag>
              <w:r w:rsidRPr="00A755A3">
                <w:rPr>
                  <w:spacing w:val="0"/>
                  <w:w w:val="100"/>
                  <w:sz w:val="24"/>
                  <w:szCs w:val="24"/>
                  <w:lang w:val="en-US"/>
                </w:rPr>
                <w:t xml:space="preserve"> </w:t>
              </w:r>
              <w:smartTag w:uri="urn:schemas-microsoft-com:office:smarttags" w:element="PlaceType">
                <w:r w:rsidRPr="00A755A3">
                  <w:rPr>
                    <w:spacing w:val="0"/>
                    <w:w w:val="100"/>
                    <w:sz w:val="24"/>
                    <w:szCs w:val="24"/>
                    <w:lang w:val="en-US"/>
                  </w:rPr>
                  <w:t>Schools</w:t>
                </w:r>
              </w:smartTag>
            </w:smartTag>
            <w:r w:rsidRPr="00A755A3">
              <w:rPr>
                <w:spacing w:val="0"/>
                <w:w w:val="100"/>
                <w:sz w:val="24"/>
                <w:szCs w:val="24"/>
                <w:lang w:val="en-US"/>
              </w:rPr>
              <w:t xml:space="preserve"> +Rooming Primary Education Schools</w:t>
            </w:r>
            <w:r w:rsidRPr="00A755A3">
              <w:rPr>
                <w:rStyle w:val="FootnoteReference"/>
                <w:spacing w:val="0"/>
                <w:w w:val="100"/>
                <w:position w:val="0"/>
                <w:sz w:val="24"/>
                <w:szCs w:val="24"/>
                <w:lang w:val="en-US"/>
              </w:rPr>
              <w:footnoteReference w:id="2"/>
            </w:r>
          </w:p>
        </w:tc>
        <w:tc>
          <w:tcPr>
            <w:tcW w:w="1017" w:type="dxa"/>
          </w:tcPr>
          <w:p w:rsidR="002C6872" w:rsidRPr="00A755A3" w:rsidRDefault="002C6872" w:rsidP="00B94834">
            <w:pPr>
              <w:spacing w:after="100" w:afterAutospacing="1" w:line="240" w:lineRule="auto"/>
              <w:jc w:val="center"/>
              <w:rPr>
                <w:spacing w:val="0"/>
                <w:w w:val="100"/>
                <w:sz w:val="24"/>
                <w:szCs w:val="24"/>
                <w:lang w:val="en-US"/>
              </w:rPr>
            </w:pPr>
            <w:r w:rsidRPr="00A755A3">
              <w:rPr>
                <w:spacing w:val="0"/>
                <w:w w:val="100"/>
                <w:sz w:val="24"/>
                <w:szCs w:val="24"/>
                <w:lang w:val="en-US"/>
              </w:rPr>
              <w:t>452</w:t>
            </w:r>
          </w:p>
        </w:tc>
        <w:tc>
          <w:tcPr>
            <w:tcW w:w="1224" w:type="dxa"/>
          </w:tcPr>
          <w:p w:rsidR="002C6872" w:rsidRPr="00A755A3" w:rsidRDefault="002C6872" w:rsidP="00B94834">
            <w:pPr>
              <w:spacing w:after="100" w:afterAutospacing="1" w:line="240" w:lineRule="auto"/>
              <w:jc w:val="center"/>
              <w:rPr>
                <w:spacing w:val="0"/>
                <w:w w:val="100"/>
                <w:sz w:val="24"/>
                <w:szCs w:val="24"/>
                <w:lang w:val="en-US"/>
              </w:rPr>
            </w:pPr>
            <w:r w:rsidRPr="00A755A3">
              <w:rPr>
                <w:spacing w:val="0"/>
                <w:w w:val="100"/>
                <w:sz w:val="24"/>
                <w:szCs w:val="24"/>
                <w:lang w:val="en-US"/>
              </w:rPr>
              <w:t>170.320</w:t>
            </w:r>
          </w:p>
        </w:tc>
        <w:tc>
          <w:tcPr>
            <w:tcW w:w="981" w:type="dxa"/>
          </w:tcPr>
          <w:p w:rsidR="002C6872" w:rsidRPr="00A755A3" w:rsidRDefault="002C6872" w:rsidP="00B94834">
            <w:pPr>
              <w:spacing w:after="100" w:afterAutospacing="1" w:line="240" w:lineRule="auto"/>
              <w:ind w:hanging="1"/>
              <w:jc w:val="center"/>
              <w:rPr>
                <w:spacing w:val="0"/>
                <w:w w:val="100"/>
                <w:sz w:val="24"/>
                <w:szCs w:val="24"/>
                <w:lang w:val="en-US"/>
              </w:rPr>
            </w:pPr>
            <w:r w:rsidRPr="00A755A3">
              <w:rPr>
                <w:spacing w:val="0"/>
                <w:w w:val="100"/>
                <w:sz w:val="24"/>
                <w:szCs w:val="24"/>
                <w:lang w:val="en-US"/>
              </w:rPr>
              <w:t>104 843</w:t>
            </w:r>
          </w:p>
        </w:tc>
        <w:tc>
          <w:tcPr>
            <w:tcW w:w="936" w:type="dxa"/>
          </w:tcPr>
          <w:p w:rsidR="002C6872" w:rsidRPr="00A755A3" w:rsidRDefault="002C6872" w:rsidP="00B94834">
            <w:pPr>
              <w:spacing w:after="100" w:afterAutospacing="1" w:line="240" w:lineRule="auto"/>
              <w:jc w:val="center"/>
              <w:rPr>
                <w:spacing w:val="0"/>
                <w:w w:val="100"/>
                <w:sz w:val="24"/>
                <w:szCs w:val="24"/>
                <w:lang w:val="en-US"/>
              </w:rPr>
            </w:pPr>
            <w:r w:rsidRPr="00A755A3">
              <w:rPr>
                <w:spacing w:val="0"/>
                <w:w w:val="100"/>
                <w:sz w:val="24"/>
                <w:szCs w:val="24"/>
                <w:lang w:val="en-US"/>
              </w:rPr>
              <w:t>36 140</w:t>
            </w:r>
          </w:p>
        </w:tc>
        <w:tc>
          <w:tcPr>
            <w:tcW w:w="1098" w:type="dxa"/>
          </w:tcPr>
          <w:p w:rsidR="002C6872" w:rsidRPr="00A755A3" w:rsidRDefault="002C6872" w:rsidP="00B94834">
            <w:pPr>
              <w:spacing w:after="100" w:afterAutospacing="1" w:line="240" w:lineRule="auto"/>
              <w:jc w:val="center"/>
              <w:rPr>
                <w:spacing w:val="0"/>
                <w:w w:val="100"/>
                <w:sz w:val="24"/>
                <w:szCs w:val="24"/>
                <w:lang w:val="en-US"/>
              </w:rPr>
            </w:pPr>
            <w:r w:rsidRPr="00A755A3">
              <w:rPr>
                <w:spacing w:val="0"/>
                <w:w w:val="100"/>
                <w:sz w:val="24"/>
                <w:szCs w:val="24"/>
                <w:lang w:val="en-US"/>
              </w:rPr>
              <w:t>140 983</w:t>
            </w:r>
          </w:p>
        </w:tc>
        <w:tc>
          <w:tcPr>
            <w:tcW w:w="1017" w:type="dxa"/>
          </w:tcPr>
          <w:p w:rsidR="002C6872" w:rsidRPr="00A755A3" w:rsidRDefault="002C6872" w:rsidP="00B94834">
            <w:pPr>
              <w:spacing w:after="100" w:afterAutospacing="1" w:line="240" w:lineRule="auto"/>
              <w:jc w:val="center"/>
              <w:rPr>
                <w:spacing w:val="0"/>
                <w:w w:val="100"/>
                <w:sz w:val="24"/>
                <w:szCs w:val="24"/>
                <w:lang w:val="en-US"/>
              </w:rPr>
            </w:pPr>
            <w:r w:rsidRPr="00A755A3">
              <w:rPr>
                <w:spacing w:val="0"/>
                <w:w w:val="100"/>
                <w:sz w:val="24"/>
                <w:szCs w:val="24"/>
                <w:lang w:val="en-US"/>
              </w:rPr>
              <w:t>25.63%</w:t>
            </w:r>
          </w:p>
        </w:tc>
      </w:tr>
      <w:tr w:rsidR="00B94834" w:rsidRPr="00A755A3">
        <w:tc>
          <w:tcPr>
            <w:tcW w:w="1211" w:type="dxa"/>
          </w:tcPr>
          <w:p w:rsidR="002C6872" w:rsidRPr="00A755A3" w:rsidRDefault="002C6872" w:rsidP="00B94834">
            <w:pPr>
              <w:spacing w:after="100" w:afterAutospacing="1" w:line="240" w:lineRule="auto"/>
              <w:jc w:val="center"/>
              <w:rPr>
                <w:spacing w:val="0"/>
                <w:w w:val="100"/>
                <w:sz w:val="24"/>
                <w:szCs w:val="24"/>
                <w:lang w:val="en-US"/>
              </w:rPr>
            </w:pPr>
            <w:r w:rsidRPr="00A755A3">
              <w:rPr>
                <w:spacing w:val="0"/>
                <w:w w:val="100"/>
                <w:sz w:val="24"/>
                <w:szCs w:val="24"/>
                <w:lang w:val="en-US"/>
              </w:rPr>
              <w:t>2006-2007</w:t>
            </w:r>
          </w:p>
        </w:tc>
        <w:tc>
          <w:tcPr>
            <w:tcW w:w="2405" w:type="dxa"/>
          </w:tcPr>
          <w:p w:rsidR="002C6872" w:rsidRPr="00A755A3" w:rsidRDefault="002C6872" w:rsidP="00B94834">
            <w:pPr>
              <w:spacing w:after="100" w:afterAutospacing="1" w:line="240" w:lineRule="auto"/>
              <w:ind w:firstLine="27"/>
              <w:jc w:val="center"/>
              <w:rPr>
                <w:spacing w:val="0"/>
                <w:w w:val="100"/>
                <w:sz w:val="24"/>
                <w:szCs w:val="24"/>
                <w:lang w:val="en-US"/>
              </w:rPr>
            </w:pPr>
            <w:r w:rsidRPr="00A755A3">
              <w:rPr>
                <w:spacing w:val="0"/>
                <w:w w:val="100"/>
                <w:sz w:val="24"/>
                <w:szCs w:val="24"/>
                <w:lang w:val="en-US"/>
              </w:rPr>
              <w:t>Regional Boarding Primary Education Schools</w:t>
            </w:r>
          </w:p>
        </w:tc>
        <w:tc>
          <w:tcPr>
            <w:tcW w:w="1017" w:type="dxa"/>
          </w:tcPr>
          <w:p w:rsidR="002C6872" w:rsidRPr="00A755A3" w:rsidRDefault="002C6872" w:rsidP="00B94834">
            <w:pPr>
              <w:spacing w:after="100" w:afterAutospacing="1" w:line="240" w:lineRule="auto"/>
              <w:jc w:val="center"/>
              <w:rPr>
                <w:spacing w:val="0"/>
                <w:w w:val="100"/>
                <w:sz w:val="24"/>
                <w:szCs w:val="24"/>
                <w:lang w:val="en-US"/>
              </w:rPr>
            </w:pPr>
            <w:r w:rsidRPr="00A755A3">
              <w:rPr>
                <w:spacing w:val="0"/>
                <w:w w:val="100"/>
                <w:sz w:val="24"/>
                <w:szCs w:val="24"/>
                <w:lang w:val="en-US"/>
              </w:rPr>
              <w:t>603</w:t>
            </w:r>
          </w:p>
        </w:tc>
        <w:tc>
          <w:tcPr>
            <w:tcW w:w="1224" w:type="dxa"/>
          </w:tcPr>
          <w:p w:rsidR="002C6872" w:rsidRPr="00A755A3" w:rsidRDefault="002C6872" w:rsidP="00B94834">
            <w:pPr>
              <w:spacing w:after="100" w:afterAutospacing="1" w:line="240" w:lineRule="auto"/>
              <w:jc w:val="center"/>
              <w:rPr>
                <w:spacing w:val="0"/>
                <w:w w:val="100"/>
                <w:sz w:val="24"/>
                <w:szCs w:val="24"/>
                <w:lang w:val="en-US"/>
              </w:rPr>
            </w:pPr>
            <w:r w:rsidRPr="00A755A3">
              <w:rPr>
                <w:spacing w:val="0"/>
                <w:w w:val="100"/>
                <w:sz w:val="24"/>
                <w:szCs w:val="24"/>
                <w:lang w:val="en-US"/>
              </w:rPr>
              <w:t>191.201</w:t>
            </w:r>
          </w:p>
        </w:tc>
        <w:tc>
          <w:tcPr>
            <w:tcW w:w="981" w:type="dxa"/>
          </w:tcPr>
          <w:p w:rsidR="002C6872" w:rsidRPr="00A755A3" w:rsidRDefault="002C6872" w:rsidP="00B94834">
            <w:pPr>
              <w:spacing w:after="100" w:afterAutospacing="1" w:line="240" w:lineRule="auto"/>
              <w:ind w:hanging="1"/>
              <w:jc w:val="center"/>
              <w:rPr>
                <w:spacing w:val="0"/>
                <w:w w:val="100"/>
                <w:sz w:val="24"/>
                <w:szCs w:val="24"/>
                <w:lang w:val="en-US"/>
              </w:rPr>
            </w:pPr>
            <w:r w:rsidRPr="00A755A3">
              <w:rPr>
                <w:spacing w:val="0"/>
                <w:w w:val="100"/>
                <w:sz w:val="24"/>
                <w:szCs w:val="24"/>
                <w:lang w:val="en-US"/>
              </w:rPr>
              <w:t>107 637</w:t>
            </w:r>
          </w:p>
        </w:tc>
        <w:tc>
          <w:tcPr>
            <w:tcW w:w="936" w:type="dxa"/>
          </w:tcPr>
          <w:p w:rsidR="002C6872" w:rsidRPr="00A755A3" w:rsidRDefault="002C6872" w:rsidP="00B94834">
            <w:pPr>
              <w:spacing w:after="100" w:afterAutospacing="1" w:line="240" w:lineRule="auto"/>
              <w:jc w:val="center"/>
              <w:rPr>
                <w:spacing w:val="0"/>
                <w:w w:val="100"/>
                <w:sz w:val="24"/>
                <w:szCs w:val="24"/>
                <w:lang w:val="en-US"/>
              </w:rPr>
            </w:pPr>
            <w:r w:rsidRPr="00A755A3">
              <w:rPr>
                <w:spacing w:val="0"/>
                <w:w w:val="100"/>
                <w:sz w:val="24"/>
                <w:szCs w:val="24"/>
                <w:lang w:val="en-US"/>
              </w:rPr>
              <w:t>59 157</w:t>
            </w:r>
          </w:p>
        </w:tc>
        <w:tc>
          <w:tcPr>
            <w:tcW w:w="1098" w:type="dxa"/>
          </w:tcPr>
          <w:p w:rsidR="002C6872" w:rsidRPr="00A755A3" w:rsidRDefault="002C6872" w:rsidP="00B94834">
            <w:pPr>
              <w:spacing w:after="100" w:afterAutospacing="1" w:line="240" w:lineRule="auto"/>
              <w:jc w:val="center"/>
              <w:rPr>
                <w:spacing w:val="0"/>
                <w:w w:val="100"/>
                <w:sz w:val="24"/>
                <w:szCs w:val="24"/>
                <w:lang w:val="en-US"/>
              </w:rPr>
            </w:pPr>
            <w:r w:rsidRPr="00A755A3">
              <w:rPr>
                <w:spacing w:val="0"/>
                <w:w w:val="100"/>
                <w:sz w:val="24"/>
                <w:szCs w:val="24"/>
                <w:lang w:val="en-US"/>
              </w:rPr>
              <w:t>166 794</w:t>
            </w:r>
          </w:p>
        </w:tc>
        <w:tc>
          <w:tcPr>
            <w:tcW w:w="1017" w:type="dxa"/>
          </w:tcPr>
          <w:p w:rsidR="002C6872" w:rsidRPr="00A755A3" w:rsidRDefault="002C6872" w:rsidP="00B94834">
            <w:pPr>
              <w:spacing w:after="100" w:afterAutospacing="1" w:line="240" w:lineRule="auto"/>
              <w:jc w:val="center"/>
              <w:rPr>
                <w:spacing w:val="0"/>
                <w:w w:val="100"/>
                <w:sz w:val="24"/>
                <w:szCs w:val="24"/>
                <w:lang w:val="en-US"/>
              </w:rPr>
            </w:pPr>
            <w:r w:rsidRPr="00A755A3">
              <w:rPr>
                <w:spacing w:val="0"/>
                <w:w w:val="100"/>
                <w:sz w:val="24"/>
                <w:szCs w:val="24"/>
                <w:lang w:val="en-US"/>
              </w:rPr>
              <w:t>35.46%</w:t>
            </w:r>
          </w:p>
        </w:tc>
      </w:tr>
    </w:tbl>
    <w:p w:rsidR="002C6872" w:rsidRPr="00A755A3" w:rsidRDefault="002C6872" w:rsidP="00A755A3">
      <w:pPr>
        <w:spacing w:after="240" w:line="240" w:lineRule="auto"/>
        <w:ind w:firstLine="567"/>
        <w:jc w:val="both"/>
        <w:rPr>
          <w:spacing w:val="0"/>
          <w:w w:val="100"/>
          <w:sz w:val="24"/>
          <w:szCs w:val="24"/>
          <w:lang w:val="en-US"/>
        </w:rPr>
      </w:pPr>
      <w:r w:rsidRPr="00A755A3">
        <w:rPr>
          <w:spacing w:val="0"/>
          <w:w w:val="100"/>
          <w:sz w:val="24"/>
          <w:szCs w:val="24"/>
          <w:lang w:val="en-US"/>
        </w:rPr>
        <w:t>Source: Turkish Statistical Institute National Education Statistics</w:t>
      </w:r>
    </w:p>
    <w:p w:rsidR="00B94834" w:rsidRPr="00B94834" w:rsidRDefault="00B94834" w:rsidP="00B94834">
      <w:pPr>
        <w:spacing w:line="120" w:lineRule="exact"/>
        <w:ind w:firstLine="567"/>
        <w:jc w:val="both"/>
        <w:rPr>
          <w:spacing w:val="0"/>
          <w:w w:val="100"/>
          <w:sz w:val="10"/>
          <w:szCs w:val="24"/>
          <w:lang w:val="en-US"/>
        </w:rPr>
      </w:pPr>
    </w:p>
    <w:p w:rsidR="002C6872" w:rsidRPr="00A755A3" w:rsidRDefault="002C6872" w:rsidP="00B94834">
      <w:pPr>
        <w:spacing w:after="240" w:line="240" w:lineRule="auto"/>
        <w:ind w:firstLine="720"/>
        <w:jc w:val="both"/>
        <w:rPr>
          <w:spacing w:val="0"/>
          <w:w w:val="100"/>
          <w:sz w:val="24"/>
          <w:szCs w:val="24"/>
          <w:lang w:val="en-US"/>
        </w:rPr>
      </w:pPr>
      <w:r w:rsidRPr="00A755A3">
        <w:rPr>
          <w:spacing w:val="0"/>
          <w:w w:val="100"/>
          <w:sz w:val="24"/>
          <w:szCs w:val="24"/>
          <w:lang w:val="en-US"/>
        </w:rPr>
        <w:t>In addition to boarding education services offered to children from poor families, scholarship services are also provided for 6</w:t>
      </w:r>
      <w:r w:rsidRPr="00A755A3">
        <w:rPr>
          <w:spacing w:val="0"/>
          <w:w w:val="100"/>
          <w:sz w:val="24"/>
          <w:szCs w:val="24"/>
          <w:vertAlign w:val="superscript"/>
          <w:lang w:val="en-US"/>
        </w:rPr>
        <w:t>th</w:t>
      </w:r>
      <w:r w:rsidRPr="00A755A3">
        <w:rPr>
          <w:spacing w:val="0"/>
          <w:w w:val="100"/>
          <w:sz w:val="24"/>
          <w:szCs w:val="24"/>
          <w:lang w:val="en-US"/>
        </w:rPr>
        <w:t>, 7</w:t>
      </w:r>
      <w:r w:rsidRPr="00A755A3">
        <w:rPr>
          <w:spacing w:val="0"/>
          <w:w w:val="100"/>
          <w:sz w:val="24"/>
          <w:szCs w:val="24"/>
          <w:vertAlign w:val="superscript"/>
          <w:lang w:val="en-US"/>
        </w:rPr>
        <w:t>th</w:t>
      </w:r>
      <w:r w:rsidRPr="00A755A3">
        <w:rPr>
          <w:spacing w:val="0"/>
          <w:w w:val="100"/>
          <w:sz w:val="24"/>
          <w:szCs w:val="24"/>
          <w:lang w:val="en-US"/>
        </w:rPr>
        <w:t xml:space="preserve"> and 8</w:t>
      </w:r>
      <w:r w:rsidRPr="00A755A3">
        <w:rPr>
          <w:spacing w:val="0"/>
          <w:w w:val="100"/>
          <w:sz w:val="24"/>
          <w:szCs w:val="24"/>
          <w:vertAlign w:val="superscript"/>
          <w:lang w:val="en-US"/>
        </w:rPr>
        <w:t>th</w:t>
      </w:r>
      <w:r w:rsidRPr="00A755A3">
        <w:rPr>
          <w:spacing w:val="0"/>
          <w:w w:val="100"/>
          <w:sz w:val="24"/>
          <w:szCs w:val="24"/>
          <w:lang w:val="en-US"/>
        </w:rPr>
        <w:t xml:space="preserve"> grades and general and vocational and technical secondary education institutions. In order to benefit from the scholarships, students must be financially disadvantaged and pass the Public Boarding and Scholarship examination held via a central system. Whereas 38.5% of scholarship holders were female in the 2001-2002 school period, this figure reached 46.05% in the 2006-2007 school period.</w:t>
      </w:r>
    </w:p>
    <w:p w:rsidR="002C6872" w:rsidRPr="00A755A3" w:rsidRDefault="002C6872" w:rsidP="00B94834">
      <w:pPr>
        <w:spacing w:after="240" w:line="240" w:lineRule="auto"/>
        <w:ind w:firstLine="720"/>
        <w:jc w:val="both"/>
        <w:rPr>
          <w:spacing w:val="0"/>
          <w:w w:val="100"/>
          <w:sz w:val="24"/>
          <w:szCs w:val="24"/>
          <w:lang w:val="en-US"/>
        </w:rPr>
      </w:pPr>
      <w:r w:rsidRPr="00A755A3">
        <w:rPr>
          <w:spacing w:val="0"/>
          <w:w w:val="100"/>
          <w:sz w:val="24"/>
          <w:szCs w:val="24"/>
          <w:lang w:val="en-US"/>
        </w:rPr>
        <w:t xml:space="preserve">Additionally, via the Conditional Cash Transfer under the Social Risk Mitigation Project (SRAP), unreturned financial assistance is delivered to each section of </w:t>
      </w:r>
      <w:smartTag w:uri="urn:schemas-microsoft-com:office:smarttags" w:element="place">
        <w:smartTag w:uri="urn:schemas-microsoft-com:office:smarttags" w:element="country-region">
          <w:r w:rsidRPr="00A755A3">
            <w:rPr>
              <w:spacing w:val="0"/>
              <w:w w:val="100"/>
              <w:sz w:val="24"/>
              <w:szCs w:val="24"/>
              <w:lang w:val="en-US"/>
            </w:rPr>
            <w:t>Turkey</w:t>
          </w:r>
        </w:smartTag>
      </w:smartTag>
      <w:r w:rsidRPr="00A755A3">
        <w:rPr>
          <w:spacing w:val="0"/>
          <w:w w:val="100"/>
          <w:sz w:val="24"/>
          <w:szCs w:val="24"/>
          <w:lang w:val="en-US"/>
        </w:rPr>
        <w:t xml:space="preserve"> with the aim of establishing a social relief network to provide the children of families from most disadvantaged fractions of the population with full access to basic education services.</w:t>
      </w:r>
    </w:p>
    <w:p w:rsidR="002C6872" w:rsidRPr="00A755A3" w:rsidRDefault="002C6872" w:rsidP="00B94834">
      <w:pPr>
        <w:spacing w:after="240" w:line="240" w:lineRule="auto"/>
        <w:ind w:firstLine="720"/>
        <w:jc w:val="both"/>
        <w:rPr>
          <w:spacing w:val="0"/>
          <w:w w:val="100"/>
          <w:sz w:val="24"/>
          <w:szCs w:val="24"/>
          <w:lang w:val="en-US"/>
        </w:rPr>
      </w:pPr>
      <w:r w:rsidRPr="00A755A3">
        <w:rPr>
          <w:spacing w:val="0"/>
          <w:w w:val="100"/>
          <w:sz w:val="24"/>
          <w:szCs w:val="24"/>
          <w:lang w:val="en-US"/>
        </w:rPr>
        <w:t>As of September 2007, 1.705.391 students benefitted from educational assistance payments delivered within the scope of Conditional Cash Transfer. Directly communicated to mothers and delivered in higher amounts to girls as an affirmative action, educational assistance payments have been delivered to a target group 46.6% of which was constituted by female students and 53.4% by male students.</w:t>
      </w:r>
    </w:p>
    <w:p w:rsidR="002C6872" w:rsidRPr="00A755A3" w:rsidRDefault="002C6872" w:rsidP="00B94834">
      <w:pPr>
        <w:spacing w:after="240" w:line="240" w:lineRule="auto"/>
        <w:ind w:firstLine="720"/>
        <w:jc w:val="both"/>
        <w:rPr>
          <w:spacing w:val="0"/>
          <w:w w:val="100"/>
          <w:sz w:val="24"/>
          <w:szCs w:val="24"/>
          <w:lang w:val="en-US"/>
        </w:rPr>
      </w:pPr>
      <w:r w:rsidRPr="00A755A3">
        <w:rPr>
          <w:spacing w:val="0"/>
          <w:w w:val="100"/>
          <w:sz w:val="24"/>
          <w:szCs w:val="24"/>
          <w:lang w:val="en-US"/>
        </w:rPr>
        <w:t>The South-Eastern Anatolia Project Regional Development Administration, a public institution, provides scholarship support to underprivileged and successful female students residing in the South-Eastern Anatolia Region. Within the scope of this Project which is implemented in 9</w:t>
      </w:r>
      <w:r w:rsidR="00B94834">
        <w:rPr>
          <w:spacing w:val="0"/>
          <w:w w:val="100"/>
          <w:sz w:val="24"/>
          <w:szCs w:val="24"/>
          <w:lang w:val="en-US"/>
        </w:rPr>
        <w:t> </w:t>
      </w:r>
      <w:r w:rsidRPr="00A755A3">
        <w:rPr>
          <w:spacing w:val="0"/>
          <w:w w:val="100"/>
          <w:sz w:val="24"/>
          <w:szCs w:val="24"/>
          <w:lang w:val="en-US"/>
        </w:rPr>
        <w:t>provinces in the South-Eastern Anatolia Region, scholarships are provided for the mothers of the girls in primary, higher and university education. The amount given to the mothers are 55 YTL (50 $), 75 YTL (65 $) and 110 YTL (100 $), accordingly for the months between September and June. The number of students receiving scholarship is 790 as of November, 2007. The number of girls that have received scholarship since 2001 has reached 923.</w:t>
      </w:r>
    </w:p>
    <w:p w:rsidR="002C6872" w:rsidRPr="00A755A3" w:rsidRDefault="002C6872" w:rsidP="00B94834">
      <w:pPr>
        <w:spacing w:after="360" w:line="240" w:lineRule="auto"/>
        <w:ind w:firstLine="720"/>
        <w:jc w:val="both"/>
        <w:rPr>
          <w:spacing w:val="0"/>
          <w:w w:val="100"/>
          <w:sz w:val="24"/>
          <w:szCs w:val="24"/>
          <w:lang w:val="en-US"/>
        </w:rPr>
      </w:pPr>
      <w:r w:rsidRPr="00A755A3">
        <w:rPr>
          <w:spacing w:val="0"/>
          <w:w w:val="100"/>
          <w:sz w:val="24"/>
          <w:szCs w:val="24"/>
          <w:lang w:val="en-US"/>
        </w:rPr>
        <w:t>“Day-Time Student Transfer Primary Schools Programme” is being implemented to provide schooling opportunities to children who live in scarcely populated and scattered settlements with no schools. Information regarding students who started school with the Day-Time Student Transfer Primary Schools Programme is as outlined in Table 16.</w:t>
      </w:r>
    </w:p>
    <w:p w:rsidR="002C6872" w:rsidRPr="00A755A3" w:rsidRDefault="002C6872" w:rsidP="00B94834">
      <w:pPr>
        <w:spacing w:after="240" w:line="240" w:lineRule="auto"/>
        <w:jc w:val="center"/>
        <w:rPr>
          <w:spacing w:val="0"/>
          <w:w w:val="100"/>
          <w:sz w:val="24"/>
          <w:szCs w:val="24"/>
          <w:lang w:val="en-US"/>
        </w:rPr>
      </w:pPr>
      <w:r w:rsidRPr="00A755A3">
        <w:rPr>
          <w:spacing w:val="0"/>
          <w:w w:val="100"/>
          <w:sz w:val="24"/>
          <w:szCs w:val="24"/>
          <w:lang w:val="en-US"/>
        </w:rPr>
        <w:t xml:space="preserve">Table 16: Number of Schools and Students Subjected to Day-Time Student Transfer </w:t>
      </w:r>
      <w:r w:rsidR="00B94834">
        <w:rPr>
          <w:spacing w:val="0"/>
          <w:w w:val="100"/>
          <w:sz w:val="24"/>
          <w:szCs w:val="24"/>
          <w:lang w:val="en-US"/>
        </w:rPr>
        <w:br/>
      </w:r>
      <w:r w:rsidRPr="00A755A3">
        <w:rPr>
          <w:spacing w:val="0"/>
          <w:w w:val="100"/>
          <w:sz w:val="24"/>
          <w:szCs w:val="24"/>
          <w:lang w:val="en-US"/>
        </w:rPr>
        <w:t>Primary Education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93"/>
        <w:gridCol w:w="1440"/>
        <w:gridCol w:w="1620"/>
        <w:gridCol w:w="1440"/>
        <w:gridCol w:w="1440"/>
        <w:gridCol w:w="1260"/>
      </w:tblGrid>
      <w:tr w:rsidR="002C6872" w:rsidRPr="00A755A3">
        <w:trPr>
          <w:cantSplit/>
          <w:trHeight w:val="698"/>
          <w:jc w:val="center"/>
        </w:trPr>
        <w:tc>
          <w:tcPr>
            <w:tcW w:w="1693" w:type="dxa"/>
          </w:tcPr>
          <w:p w:rsidR="002C6872" w:rsidRPr="00A755A3" w:rsidRDefault="002C6872" w:rsidP="00B94834">
            <w:pPr>
              <w:spacing w:after="100" w:afterAutospacing="1" w:line="240" w:lineRule="auto"/>
              <w:jc w:val="center"/>
              <w:rPr>
                <w:spacing w:val="0"/>
                <w:w w:val="100"/>
                <w:sz w:val="24"/>
                <w:szCs w:val="24"/>
                <w:lang w:val="en-US"/>
              </w:rPr>
            </w:pPr>
            <w:r w:rsidRPr="00A755A3">
              <w:rPr>
                <w:spacing w:val="0"/>
                <w:w w:val="100"/>
                <w:sz w:val="24"/>
                <w:szCs w:val="24"/>
                <w:lang w:val="en-US"/>
              </w:rPr>
              <w:t>Years</w:t>
            </w:r>
          </w:p>
        </w:tc>
        <w:tc>
          <w:tcPr>
            <w:tcW w:w="1440" w:type="dxa"/>
          </w:tcPr>
          <w:p w:rsidR="002C6872" w:rsidRPr="00A755A3" w:rsidRDefault="002C6872" w:rsidP="00B94834">
            <w:pPr>
              <w:spacing w:after="100" w:afterAutospacing="1" w:line="240" w:lineRule="auto"/>
              <w:jc w:val="center"/>
              <w:rPr>
                <w:spacing w:val="0"/>
                <w:w w:val="100"/>
                <w:sz w:val="24"/>
                <w:szCs w:val="24"/>
                <w:lang w:val="en-US"/>
              </w:rPr>
            </w:pPr>
            <w:r w:rsidRPr="00A755A3">
              <w:rPr>
                <w:spacing w:val="0"/>
                <w:w w:val="100"/>
                <w:sz w:val="24"/>
                <w:szCs w:val="24"/>
                <w:lang w:val="en-US"/>
              </w:rPr>
              <w:t>Number of central schools</w:t>
            </w:r>
          </w:p>
        </w:tc>
        <w:tc>
          <w:tcPr>
            <w:tcW w:w="1620" w:type="dxa"/>
          </w:tcPr>
          <w:p w:rsidR="002C6872" w:rsidRPr="00A755A3" w:rsidRDefault="002C6872" w:rsidP="00B94834">
            <w:pPr>
              <w:spacing w:after="100" w:afterAutospacing="1" w:line="240" w:lineRule="auto"/>
              <w:jc w:val="center"/>
              <w:rPr>
                <w:spacing w:val="0"/>
                <w:w w:val="100"/>
                <w:sz w:val="24"/>
                <w:szCs w:val="24"/>
                <w:lang w:val="en-US"/>
              </w:rPr>
            </w:pPr>
            <w:r w:rsidRPr="00A755A3">
              <w:rPr>
                <w:spacing w:val="0"/>
                <w:w w:val="100"/>
                <w:sz w:val="24"/>
                <w:szCs w:val="24"/>
                <w:lang w:val="en-US"/>
              </w:rPr>
              <w:t>Transferred allocation unit</w:t>
            </w:r>
          </w:p>
        </w:tc>
        <w:tc>
          <w:tcPr>
            <w:tcW w:w="1440" w:type="dxa"/>
          </w:tcPr>
          <w:p w:rsidR="002C6872" w:rsidRPr="00A755A3" w:rsidRDefault="002C6872" w:rsidP="00B94834">
            <w:pPr>
              <w:spacing w:after="100" w:afterAutospacing="1" w:line="240" w:lineRule="auto"/>
              <w:jc w:val="center"/>
              <w:rPr>
                <w:spacing w:val="0"/>
                <w:w w:val="100"/>
                <w:sz w:val="24"/>
                <w:szCs w:val="24"/>
                <w:lang w:val="en-US"/>
              </w:rPr>
            </w:pPr>
            <w:r w:rsidRPr="00A755A3">
              <w:rPr>
                <w:spacing w:val="0"/>
                <w:w w:val="100"/>
                <w:sz w:val="24"/>
                <w:szCs w:val="24"/>
                <w:lang w:val="en-US"/>
              </w:rPr>
              <w:t>Female students</w:t>
            </w:r>
          </w:p>
        </w:tc>
        <w:tc>
          <w:tcPr>
            <w:tcW w:w="1440" w:type="dxa"/>
          </w:tcPr>
          <w:p w:rsidR="002C6872" w:rsidRPr="00A755A3" w:rsidRDefault="002C6872" w:rsidP="00B94834">
            <w:pPr>
              <w:spacing w:after="100" w:afterAutospacing="1" w:line="240" w:lineRule="auto"/>
              <w:jc w:val="center"/>
              <w:rPr>
                <w:spacing w:val="0"/>
                <w:w w:val="100"/>
                <w:sz w:val="24"/>
                <w:szCs w:val="24"/>
                <w:lang w:val="en-US"/>
              </w:rPr>
            </w:pPr>
            <w:r w:rsidRPr="00A755A3">
              <w:rPr>
                <w:spacing w:val="0"/>
                <w:w w:val="100"/>
                <w:sz w:val="24"/>
                <w:szCs w:val="24"/>
                <w:lang w:val="en-US"/>
              </w:rPr>
              <w:t>Male students</w:t>
            </w:r>
          </w:p>
        </w:tc>
        <w:tc>
          <w:tcPr>
            <w:tcW w:w="1260" w:type="dxa"/>
            <w:tcBorders>
              <w:right w:val="single" w:sz="4" w:space="0" w:color="auto"/>
            </w:tcBorders>
          </w:tcPr>
          <w:p w:rsidR="002C6872" w:rsidRPr="00A755A3" w:rsidRDefault="002C6872" w:rsidP="00B94834">
            <w:pPr>
              <w:spacing w:after="100" w:afterAutospacing="1" w:line="240" w:lineRule="auto"/>
              <w:jc w:val="center"/>
              <w:rPr>
                <w:spacing w:val="0"/>
                <w:w w:val="100"/>
                <w:sz w:val="24"/>
                <w:szCs w:val="24"/>
                <w:lang w:val="en-US"/>
              </w:rPr>
            </w:pPr>
            <w:r w:rsidRPr="00A755A3">
              <w:rPr>
                <w:spacing w:val="0"/>
                <w:w w:val="100"/>
                <w:sz w:val="24"/>
                <w:szCs w:val="24"/>
                <w:lang w:val="en-US"/>
              </w:rPr>
              <w:t>Total</w:t>
            </w:r>
          </w:p>
        </w:tc>
      </w:tr>
      <w:tr w:rsidR="002C6872" w:rsidRPr="00A755A3">
        <w:trPr>
          <w:cantSplit/>
          <w:jc w:val="center"/>
        </w:trPr>
        <w:tc>
          <w:tcPr>
            <w:tcW w:w="1693" w:type="dxa"/>
          </w:tcPr>
          <w:p w:rsidR="002C6872" w:rsidRPr="00A755A3" w:rsidRDefault="002C6872" w:rsidP="00B94834">
            <w:pPr>
              <w:spacing w:after="100" w:afterAutospacing="1" w:line="240" w:lineRule="auto"/>
              <w:jc w:val="center"/>
              <w:rPr>
                <w:spacing w:val="0"/>
                <w:w w:val="100"/>
                <w:sz w:val="24"/>
                <w:szCs w:val="24"/>
                <w:lang w:val="en-US"/>
              </w:rPr>
            </w:pPr>
            <w:r w:rsidRPr="00A755A3">
              <w:rPr>
                <w:spacing w:val="0"/>
                <w:w w:val="100"/>
                <w:sz w:val="24"/>
                <w:szCs w:val="24"/>
                <w:lang w:val="en-US"/>
              </w:rPr>
              <w:t>2000-2001</w:t>
            </w:r>
          </w:p>
        </w:tc>
        <w:tc>
          <w:tcPr>
            <w:tcW w:w="1440" w:type="dxa"/>
          </w:tcPr>
          <w:p w:rsidR="002C6872" w:rsidRPr="00A755A3" w:rsidRDefault="002C6872" w:rsidP="00B94834">
            <w:pPr>
              <w:spacing w:after="100" w:afterAutospacing="1" w:line="240" w:lineRule="auto"/>
              <w:jc w:val="center"/>
              <w:rPr>
                <w:spacing w:val="0"/>
                <w:w w:val="100"/>
                <w:sz w:val="24"/>
                <w:szCs w:val="24"/>
                <w:lang w:val="en-US"/>
              </w:rPr>
            </w:pPr>
            <w:r w:rsidRPr="00A755A3">
              <w:rPr>
                <w:spacing w:val="0"/>
                <w:w w:val="100"/>
                <w:sz w:val="24"/>
                <w:szCs w:val="24"/>
                <w:lang w:val="en-US"/>
              </w:rPr>
              <w:t>5.249</w:t>
            </w:r>
          </w:p>
        </w:tc>
        <w:tc>
          <w:tcPr>
            <w:tcW w:w="1620" w:type="dxa"/>
          </w:tcPr>
          <w:p w:rsidR="002C6872" w:rsidRPr="00A755A3" w:rsidRDefault="002C6872" w:rsidP="00B94834">
            <w:pPr>
              <w:spacing w:after="100" w:afterAutospacing="1" w:line="240" w:lineRule="auto"/>
              <w:jc w:val="center"/>
              <w:rPr>
                <w:spacing w:val="0"/>
                <w:w w:val="100"/>
                <w:sz w:val="24"/>
                <w:szCs w:val="24"/>
                <w:lang w:val="en-US"/>
              </w:rPr>
            </w:pPr>
            <w:r w:rsidRPr="00A755A3">
              <w:rPr>
                <w:spacing w:val="0"/>
                <w:w w:val="100"/>
                <w:sz w:val="24"/>
                <w:szCs w:val="24"/>
                <w:lang w:val="en-US"/>
              </w:rPr>
              <w:t>25.967</w:t>
            </w:r>
          </w:p>
        </w:tc>
        <w:tc>
          <w:tcPr>
            <w:tcW w:w="1440" w:type="dxa"/>
          </w:tcPr>
          <w:p w:rsidR="002C6872" w:rsidRPr="00A755A3" w:rsidRDefault="002C6872" w:rsidP="00B94834">
            <w:pPr>
              <w:spacing w:after="100" w:afterAutospacing="1" w:line="240" w:lineRule="auto"/>
              <w:jc w:val="center"/>
              <w:rPr>
                <w:spacing w:val="0"/>
                <w:w w:val="100"/>
                <w:sz w:val="24"/>
                <w:szCs w:val="24"/>
                <w:lang w:val="en-US"/>
              </w:rPr>
            </w:pPr>
            <w:r w:rsidRPr="00A755A3">
              <w:rPr>
                <w:spacing w:val="0"/>
                <w:w w:val="100"/>
                <w:sz w:val="24"/>
                <w:szCs w:val="24"/>
                <w:lang w:val="en-US"/>
              </w:rPr>
              <w:t>279.827</w:t>
            </w:r>
          </w:p>
        </w:tc>
        <w:tc>
          <w:tcPr>
            <w:tcW w:w="1440" w:type="dxa"/>
          </w:tcPr>
          <w:p w:rsidR="002C6872" w:rsidRPr="00A755A3" w:rsidRDefault="002C6872" w:rsidP="00B94834">
            <w:pPr>
              <w:spacing w:after="100" w:afterAutospacing="1" w:line="240" w:lineRule="auto"/>
              <w:jc w:val="center"/>
              <w:rPr>
                <w:spacing w:val="0"/>
                <w:w w:val="100"/>
                <w:sz w:val="24"/>
                <w:szCs w:val="24"/>
                <w:lang w:val="en-US"/>
              </w:rPr>
            </w:pPr>
            <w:r w:rsidRPr="00A755A3">
              <w:rPr>
                <w:spacing w:val="0"/>
                <w:w w:val="100"/>
                <w:sz w:val="24"/>
                <w:szCs w:val="24"/>
                <w:lang w:val="en-US"/>
              </w:rPr>
              <w:t>328.091</w:t>
            </w:r>
          </w:p>
        </w:tc>
        <w:tc>
          <w:tcPr>
            <w:tcW w:w="1260" w:type="dxa"/>
            <w:tcBorders>
              <w:right w:val="single" w:sz="4" w:space="0" w:color="auto"/>
            </w:tcBorders>
          </w:tcPr>
          <w:p w:rsidR="002C6872" w:rsidRPr="00A755A3" w:rsidRDefault="002C6872" w:rsidP="00B94834">
            <w:pPr>
              <w:spacing w:after="100" w:afterAutospacing="1" w:line="240" w:lineRule="auto"/>
              <w:jc w:val="center"/>
              <w:rPr>
                <w:spacing w:val="0"/>
                <w:w w:val="100"/>
                <w:sz w:val="24"/>
                <w:szCs w:val="24"/>
                <w:lang w:val="en-US"/>
              </w:rPr>
            </w:pPr>
            <w:r w:rsidRPr="00A755A3">
              <w:rPr>
                <w:spacing w:val="0"/>
                <w:w w:val="100"/>
                <w:sz w:val="24"/>
                <w:szCs w:val="24"/>
                <w:lang w:val="en-US"/>
              </w:rPr>
              <w:t>607918</w:t>
            </w:r>
          </w:p>
        </w:tc>
      </w:tr>
      <w:tr w:rsidR="002C6872" w:rsidRPr="00A755A3">
        <w:trPr>
          <w:cantSplit/>
          <w:trHeight w:val="270"/>
          <w:jc w:val="center"/>
        </w:trPr>
        <w:tc>
          <w:tcPr>
            <w:tcW w:w="1693" w:type="dxa"/>
            <w:tcBorders>
              <w:top w:val="single" w:sz="4" w:space="0" w:color="auto"/>
              <w:bottom w:val="single" w:sz="4" w:space="0" w:color="auto"/>
            </w:tcBorders>
          </w:tcPr>
          <w:p w:rsidR="002C6872" w:rsidRPr="00A755A3" w:rsidRDefault="002C6872" w:rsidP="00B94834">
            <w:pPr>
              <w:spacing w:after="100" w:afterAutospacing="1" w:line="240" w:lineRule="auto"/>
              <w:jc w:val="center"/>
              <w:rPr>
                <w:spacing w:val="0"/>
                <w:w w:val="100"/>
                <w:sz w:val="24"/>
                <w:szCs w:val="24"/>
                <w:lang w:val="en-US"/>
              </w:rPr>
            </w:pPr>
            <w:r w:rsidRPr="00A755A3">
              <w:rPr>
                <w:spacing w:val="0"/>
                <w:w w:val="100"/>
                <w:sz w:val="24"/>
                <w:szCs w:val="24"/>
                <w:lang w:val="en-US"/>
              </w:rPr>
              <w:t>2006-2007</w:t>
            </w:r>
          </w:p>
        </w:tc>
        <w:tc>
          <w:tcPr>
            <w:tcW w:w="1440" w:type="dxa"/>
            <w:tcBorders>
              <w:top w:val="single" w:sz="4" w:space="0" w:color="auto"/>
            </w:tcBorders>
          </w:tcPr>
          <w:p w:rsidR="002C6872" w:rsidRPr="00A755A3" w:rsidRDefault="002C6872" w:rsidP="00B94834">
            <w:pPr>
              <w:spacing w:after="100" w:afterAutospacing="1" w:line="240" w:lineRule="auto"/>
              <w:jc w:val="center"/>
              <w:rPr>
                <w:spacing w:val="0"/>
                <w:w w:val="100"/>
                <w:sz w:val="24"/>
                <w:szCs w:val="24"/>
                <w:lang w:val="en-US"/>
              </w:rPr>
            </w:pPr>
            <w:r w:rsidRPr="00A755A3">
              <w:rPr>
                <w:spacing w:val="0"/>
                <w:w w:val="100"/>
                <w:sz w:val="24"/>
                <w:szCs w:val="24"/>
                <w:lang w:val="en-US"/>
              </w:rPr>
              <w:t>5.845</w:t>
            </w:r>
          </w:p>
        </w:tc>
        <w:tc>
          <w:tcPr>
            <w:tcW w:w="1620" w:type="dxa"/>
            <w:tcBorders>
              <w:top w:val="nil"/>
              <w:bottom w:val="single" w:sz="4" w:space="0" w:color="auto"/>
            </w:tcBorders>
          </w:tcPr>
          <w:p w:rsidR="002C6872" w:rsidRPr="00A755A3" w:rsidRDefault="002C6872" w:rsidP="00B94834">
            <w:pPr>
              <w:spacing w:after="100" w:afterAutospacing="1" w:line="240" w:lineRule="auto"/>
              <w:jc w:val="center"/>
              <w:rPr>
                <w:spacing w:val="0"/>
                <w:w w:val="100"/>
                <w:sz w:val="24"/>
                <w:szCs w:val="24"/>
                <w:lang w:val="en-US"/>
              </w:rPr>
            </w:pPr>
            <w:r w:rsidRPr="00A755A3">
              <w:rPr>
                <w:spacing w:val="0"/>
                <w:w w:val="100"/>
                <w:sz w:val="24"/>
                <w:szCs w:val="24"/>
                <w:lang w:val="en-US"/>
              </w:rPr>
              <w:t>31.080</w:t>
            </w:r>
          </w:p>
        </w:tc>
        <w:tc>
          <w:tcPr>
            <w:tcW w:w="1440" w:type="dxa"/>
            <w:tcBorders>
              <w:top w:val="nil"/>
              <w:bottom w:val="single" w:sz="4" w:space="0" w:color="auto"/>
            </w:tcBorders>
          </w:tcPr>
          <w:p w:rsidR="002C6872" w:rsidRPr="00A755A3" w:rsidRDefault="002C6872" w:rsidP="00B94834">
            <w:pPr>
              <w:spacing w:after="100" w:afterAutospacing="1" w:line="240" w:lineRule="auto"/>
              <w:jc w:val="center"/>
              <w:rPr>
                <w:spacing w:val="0"/>
                <w:w w:val="100"/>
                <w:sz w:val="24"/>
                <w:szCs w:val="24"/>
                <w:lang w:val="en-US"/>
              </w:rPr>
            </w:pPr>
            <w:r w:rsidRPr="00A755A3">
              <w:rPr>
                <w:spacing w:val="0"/>
                <w:w w:val="100"/>
                <w:sz w:val="24"/>
                <w:szCs w:val="24"/>
                <w:lang w:val="en-US"/>
              </w:rPr>
              <w:t>329.022</w:t>
            </w:r>
          </w:p>
        </w:tc>
        <w:tc>
          <w:tcPr>
            <w:tcW w:w="1440" w:type="dxa"/>
            <w:tcBorders>
              <w:top w:val="nil"/>
              <w:bottom w:val="single" w:sz="4" w:space="0" w:color="auto"/>
            </w:tcBorders>
          </w:tcPr>
          <w:p w:rsidR="002C6872" w:rsidRPr="00A755A3" w:rsidRDefault="002C6872" w:rsidP="00B94834">
            <w:pPr>
              <w:spacing w:after="100" w:afterAutospacing="1" w:line="240" w:lineRule="auto"/>
              <w:jc w:val="center"/>
              <w:rPr>
                <w:spacing w:val="0"/>
                <w:w w:val="100"/>
                <w:sz w:val="24"/>
                <w:szCs w:val="24"/>
                <w:lang w:val="en-US"/>
              </w:rPr>
            </w:pPr>
            <w:r w:rsidRPr="00A755A3">
              <w:rPr>
                <w:spacing w:val="0"/>
                <w:w w:val="100"/>
                <w:sz w:val="24"/>
                <w:szCs w:val="24"/>
                <w:lang w:val="en-US"/>
              </w:rPr>
              <w:t>365.606</w:t>
            </w:r>
          </w:p>
        </w:tc>
        <w:tc>
          <w:tcPr>
            <w:tcW w:w="1260" w:type="dxa"/>
            <w:tcBorders>
              <w:top w:val="nil"/>
              <w:bottom w:val="single" w:sz="4" w:space="0" w:color="auto"/>
            </w:tcBorders>
          </w:tcPr>
          <w:p w:rsidR="002C6872" w:rsidRPr="00A755A3" w:rsidRDefault="002C6872" w:rsidP="00B94834">
            <w:pPr>
              <w:spacing w:after="100" w:afterAutospacing="1" w:line="240" w:lineRule="auto"/>
              <w:jc w:val="center"/>
              <w:rPr>
                <w:spacing w:val="0"/>
                <w:w w:val="100"/>
                <w:sz w:val="24"/>
                <w:szCs w:val="24"/>
                <w:lang w:val="en-US"/>
              </w:rPr>
            </w:pPr>
            <w:r w:rsidRPr="00A755A3">
              <w:rPr>
                <w:spacing w:val="0"/>
                <w:w w:val="100"/>
                <w:sz w:val="24"/>
                <w:szCs w:val="24"/>
                <w:lang w:val="en-US"/>
              </w:rPr>
              <w:t>694.628</w:t>
            </w:r>
          </w:p>
        </w:tc>
      </w:tr>
    </w:tbl>
    <w:p w:rsidR="002C6872" w:rsidRPr="00A755A3" w:rsidRDefault="002C6872" w:rsidP="00A755A3">
      <w:pPr>
        <w:spacing w:after="240" w:line="240" w:lineRule="auto"/>
        <w:ind w:firstLine="567"/>
        <w:jc w:val="both"/>
        <w:rPr>
          <w:spacing w:val="0"/>
          <w:w w:val="100"/>
          <w:sz w:val="24"/>
          <w:szCs w:val="24"/>
          <w:lang w:val="en-US"/>
        </w:rPr>
      </w:pPr>
      <w:r w:rsidRPr="00A755A3">
        <w:rPr>
          <w:spacing w:val="0"/>
          <w:w w:val="100"/>
          <w:sz w:val="24"/>
          <w:szCs w:val="24"/>
          <w:lang w:val="en-US"/>
        </w:rPr>
        <w:t>Source: National Education Statistics</w:t>
      </w:r>
    </w:p>
    <w:p w:rsidR="002C6872" w:rsidRPr="00A755A3" w:rsidRDefault="002C6872" w:rsidP="00CD0515">
      <w:pPr>
        <w:spacing w:after="240" w:line="240" w:lineRule="auto"/>
        <w:ind w:firstLine="720"/>
        <w:jc w:val="both"/>
        <w:rPr>
          <w:i/>
          <w:spacing w:val="0"/>
          <w:w w:val="100"/>
          <w:sz w:val="24"/>
          <w:szCs w:val="24"/>
          <w:lang w:val="en-US"/>
        </w:rPr>
      </w:pPr>
      <w:r w:rsidRPr="00A755A3">
        <w:rPr>
          <w:i/>
          <w:spacing w:val="0"/>
          <w:w w:val="100"/>
          <w:sz w:val="24"/>
          <w:szCs w:val="24"/>
          <w:lang w:val="en-US"/>
        </w:rPr>
        <w:t xml:space="preserve">e) The same opportunities for access to programmes of continuing education, including adult and functional literacy programmes, particulary those aimed at reducing, at the earliest possible time, any gap in education existing between men and women; </w:t>
      </w:r>
    </w:p>
    <w:p w:rsidR="002C6872" w:rsidRPr="00A755A3" w:rsidRDefault="002C6872" w:rsidP="00CD0515">
      <w:pPr>
        <w:spacing w:after="360" w:line="240" w:lineRule="auto"/>
        <w:ind w:firstLine="720"/>
        <w:jc w:val="both"/>
        <w:rPr>
          <w:spacing w:val="0"/>
          <w:w w:val="100"/>
          <w:sz w:val="24"/>
          <w:szCs w:val="24"/>
          <w:lang w:val="en-US"/>
        </w:rPr>
      </w:pPr>
      <w:r w:rsidRPr="00A755A3">
        <w:rPr>
          <w:spacing w:val="0"/>
          <w:w w:val="100"/>
          <w:sz w:val="24"/>
          <w:szCs w:val="24"/>
          <w:lang w:val="en-US"/>
        </w:rPr>
        <w:t xml:space="preserve">The Ministry of National Education and other public agencies and institutions organize literacy courses with the help of local authorities, private sector companies and NGOs for women who have not participated in the formal educational system in </w:t>
      </w:r>
      <w:smartTag w:uri="urn:schemas-microsoft-com:office:smarttags" w:element="place">
        <w:smartTag w:uri="urn:schemas-microsoft-com:office:smarttags" w:element="country-region">
          <w:r w:rsidRPr="00A755A3">
            <w:rPr>
              <w:spacing w:val="0"/>
              <w:w w:val="100"/>
              <w:sz w:val="24"/>
              <w:szCs w:val="24"/>
              <w:lang w:val="en-US"/>
            </w:rPr>
            <w:t>Turkey</w:t>
          </w:r>
        </w:smartTag>
      </w:smartTag>
      <w:r w:rsidRPr="00A755A3">
        <w:rPr>
          <w:spacing w:val="0"/>
          <w:w w:val="100"/>
          <w:sz w:val="24"/>
          <w:szCs w:val="24"/>
          <w:lang w:val="en-US"/>
        </w:rPr>
        <w:t xml:space="preserve">. While young women are more likely to take advantage of these courses, illiteracy remains as a problem particularly in some regions of </w:t>
      </w:r>
      <w:smartTag w:uri="urn:schemas-microsoft-com:office:smarttags" w:element="place">
        <w:smartTag w:uri="urn:schemas-microsoft-com:office:smarttags" w:element="country-region">
          <w:r w:rsidRPr="00A755A3">
            <w:rPr>
              <w:spacing w:val="0"/>
              <w:w w:val="100"/>
              <w:sz w:val="24"/>
              <w:szCs w:val="24"/>
              <w:lang w:val="en-US"/>
            </w:rPr>
            <w:t>Turkey</w:t>
          </w:r>
        </w:smartTag>
      </w:smartTag>
      <w:r w:rsidRPr="00A755A3">
        <w:rPr>
          <w:spacing w:val="0"/>
          <w:w w:val="100"/>
          <w:sz w:val="24"/>
          <w:szCs w:val="24"/>
          <w:lang w:val="en-US"/>
        </w:rPr>
        <w:t xml:space="preserve"> and for older women.</w:t>
      </w:r>
    </w:p>
    <w:p w:rsidR="002C6872" w:rsidRPr="00A755A3" w:rsidRDefault="002C6872" w:rsidP="00CD0515">
      <w:pPr>
        <w:spacing w:after="240" w:line="240" w:lineRule="auto"/>
        <w:jc w:val="center"/>
        <w:rPr>
          <w:spacing w:val="0"/>
          <w:w w:val="100"/>
          <w:sz w:val="24"/>
          <w:szCs w:val="24"/>
          <w:lang w:val="en-US"/>
        </w:rPr>
      </w:pPr>
      <w:r w:rsidRPr="00A755A3">
        <w:rPr>
          <w:spacing w:val="0"/>
          <w:w w:val="100"/>
          <w:sz w:val="24"/>
          <w:szCs w:val="24"/>
          <w:lang w:val="en-US"/>
        </w:rPr>
        <w:t>Table 17: Literacy Rates (1995-2006)</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A0" w:firstRow="1" w:lastRow="0" w:firstColumn="1" w:lastColumn="0" w:noHBand="0" w:noVBand="1"/>
      </w:tblPr>
      <w:tblGrid>
        <w:gridCol w:w="1043"/>
        <w:gridCol w:w="867"/>
        <w:gridCol w:w="868"/>
        <w:gridCol w:w="868"/>
        <w:gridCol w:w="867"/>
        <w:gridCol w:w="868"/>
        <w:gridCol w:w="868"/>
        <w:gridCol w:w="868"/>
      </w:tblGrid>
      <w:tr w:rsidR="002C6872" w:rsidRPr="00A755A3">
        <w:trPr>
          <w:jc w:val="center"/>
        </w:trPr>
        <w:tc>
          <w:tcPr>
            <w:tcW w:w="1043" w:type="dxa"/>
          </w:tcPr>
          <w:p w:rsidR="002C6872" w:rsidRPr="00A755A3" w:rsidRDefault="002C6872" w:rsidP="00CD0515">
            <w:pPr>
              <w:spacing w:after="100" w:afterAutospacing="1" w:line="240" w:lineRule="auto"/>
              <w:jc w:val="center"/>
              <w:rPr>
                <w:spacing w:val="0"/>
                <w:w w:val="100"/>
                <w:sz w:val="24"/>
                <w:szCs w:val="24"/>
                <w:lang w:val="en-US"/>
              </w:rPr>
            </w:pPr>
            <w:r w:rsidRPr="00A755A3">
              <w:rPr>
                <w:spacing w:val="0"/>
                <w:w w:val="100"/>
                <w:sz w:val="24"/>
                <w:szCs w:val="24"/>
                <w:lang w:val="en-US"/>
              </w:rPr>
              <w:t>Adult Literacy Rates</w:t>
            </w:r>
          </w:p>
        </w:tc>
        <w:tc>
          <w:tcPr>
            <w:tcW w:w="867" w:type="dxa"/>
          </w:tcPr>
          <w:p w:rsidR="002C6872" w:rsidRPr="00A755A3" w:rsidRDefault="002C6872" w:rsidP="00CD0515">
            <w:pPr>
              <w:spacing w:after="100" w:afterAutospacing="1" w:line="240" w:lineRule="auto"/>
              <w:jc w:val="center"/>
              <w:rPr>
                <w:spacing w:val="0"/>
                <w:w w:val="100"/>
                <w:sz w:val="24"/>
                <w:szCs w:val="24"/>
                <w:lang w:val="en-US"/>
              </w:rPr>
            </w:pPr>
          </w:p>
          <w:p w:rsidR="002C6872" w:rsidRPr="00A755A3" w:rsidRDefault="002C6872" w:rsidP="00CD0515">
            <w:pPr>
              <w:spacing w:after="100" w:afterAutospacing="1" w:line="240" w:lineRule="auto"/>
              <w:jc w:val="center"/>
              <w:rPr>
                <w:spacing w:val="0"/>
                <w:w w:val="100"/>
                <w:sz w:val="24"/>
                <w:szCs w:val="24"/>
                <w:lang w:val="en-US"/>
              </w:rPr>
            </w:pPr>
            <w:r w:rsidRPr="00A755A3">
              <w:rPr>
                <w:spacing w:val="0"/>
                <w:w w:val="100"/>
                <w:sz w:val="24"/>
                <w:szCs w:val="24"/>
                <w:lang w:val="en-US"/>
              </w:rPr>
              <w:t>2000</w:t>
            </w:r>
          </w:p>
        </w:tc>
        <w:tc>
          <w:tcPr>
            <w:tcW w:w="868" w:type="dxa"/>
          </w:tcPr>
          <w:p w:rsidR="002C6872" w:rsidRPr="00A755A3" w:rsidRDefault="002C6872" w:rsidP="00CD0515">
            <w:pPr>
              <w:spacing w:after="100" w:afterAutospacing="1" w:line="240" w:lineRule="auto"/>
              <w:jc w:val="center"/>
              <w:rPr>
                <w:spacing w:val="0"/>
                <w:w w:val="100"/>
                <w:sz w:val="24"/>
                <w:szCs w:val="24"/>
                <w:lang w:val="en-US"/>
              </w:rPr>
            </w:pPr>
          </w:p>
          <w:p w:rsidR="002C6872" w:rsidRPr="00A755A3" w:rsidRDefault="002C6872" w:rsidP="00CD0515">
            <w:pPr>
              <w:spacing w:after="100" w:afterAutospacing="1" w:line="240" w:lineRule="auto"/>
              <w:jc w:val="center"/>
              <w:rPr>
                <w:spacing w:val="0"/>
                <w:w w:val="100"/>
                <w:sz w:val="24"/>
                <w:szCs w:val="24"/>
                <w:lang w:val="en-US"/>
              </w:rPr>
            </w:pPr>
            <w:r w:rsidRPr="00A755A3">
              <w:rPr>
                <w:spacing w:val="0"/>
                <w:w w:val="100"/>
                <w:sz w:val="24"/>
                <w:szCs w:val="24"/>
                <w:lang w:val="en-US"/>
              </w:rPr>
              <w:t>2001</w:t>
            </w:r>
          </w:p>
        </w:tc>
        <w:tc>
          <w:tcPr>
            <w:tcW w:w="868" w:type="dxa"/>
          </w:tcPr>
          <w:p w:rsidR="002C6872" w:rsidRPr="00A755A3" w:rsidRDefault="002C6872" w:rsidP="00CD0515">
            <w:pPr>
              <w:spacing w:after="100" w:afterAutospacing="1" w:line="240" w:lineRule="auto"/>
              <w:jc w:val="center"/>
              <w:rPr>
                <w:spacing w:val="0"/>
                <w:w w:val="100"/>
                <w:sz w:val="24"/>
                <w:szCs w:val="24"/>
                <w:lang w:val="en-US"/>
              </w:rPr>
            </w:pPr>
          </w:p>
          <w:p w:rsidR="002C6872" w:rsidRPr="00A755A3" w:rsidRDefault="002C6872" w:rsidP="00CD0515">
            <w:pPr>
              <w:spacing w:after="100" w:afterAutospacing="1" w:line="240" w:lineRule="auto"/>
              <w:jc w:val="center"/>
              <w:rPr>
                <w:spacing w:val="0"/>
                <w:w w:val="100"/>
                <w:sz w:val="24"/>
                <w:szCs w:val="24"/>
                <w:lang w:val="en-US"/>
              </w:rPr>
            </w:pPr>
            <w:r w:rsidRPr="00A755A3">
              <w:rPr>
                <w:spacing w:val="0"/>
                <w:w w:val="100"/>
                <w:sz w:val="24"/>
                <w:szCs w:val="24"/>
                <w:lang w:val="en-US"/>
              </w:rPr>
              <w:t>2002</w:t>
            </w:r>
          </w:p>
        </w:tc>
        <w:tc>
          <w:tcPr>
            <w:tcW w:w="867" w:type="dxa"/>
          </w:tcPr>
          <w:p w:rsidR="002C6872" w:rsidRPr="00A755A3" w:rsidRDefault="002C6872" w:rsidP="00CD0515">
            <w:pPr>
              <w:spacing w:after="100" w:afterAutospacing="1" w:line="240" w:lineRule="auto"/>
              <w:jc w:val="center"/>
              <w:rPr>
                <w:spacing w:val="0"/>
                <w:w w:val="100"/>
                <w:sz w:val="24"/>
                <w:szCs w:val="24"/>
                <w:lang w:val="en-US"/>
              </w:rPr>
            </w:pPr>
          </w:p>
          <w:p w:rsidR="002C6872" w:rsidRPr="00A755A3" w:rsidRDefault="002C6872" w:rsidP="00CD0515">
            <w:pPr>
              <w:spacing w:after="100" w:afterAutospacing="1" w:line="240" w:lineRule="auto"/>
              <w:jc w:val="center"/>
              <w:rPr>
                <w:spacing w:val="0"/>
                <w:w w:val="100"/>
                <w:sz w:val="24"/>
                <w:szCs w:val="24"/>
                <w:lang w:val="en-US"/>
              </w:rPr>
            </w:pPr>
            <w:r w:rsidRPr="00A755A3">
              <w:rPr>
                <w:spacing w:val="0"/>
                <w:w w:val="100"/>
                <w:sz w:val="24"/>
                <w:szCs w:val="24"/>
                <w:lang w:val="en-US"/>
              </w:rPr>
              <w:t>2003</w:t>
            </w:r>
          </w:p>
        </w:tc>
        <w:tc>
          <w:tcPr>
            <w:tcW w:w="868" w:type="dxa"/>
          </w:tcPr>
          <w:p w:rsidR="002C6872" w:rsidRPr="00A755A3" w:rsidRDefault="002C6872" w:rsidP="00CD0515">
            <w:pPr>
              <w:spacing w:after="100" w:afterAutospacing="1" w:line="240" w:lineRule="auto"/>
              <w:jc w:val="center"/>
              <w:rPr>
                <w:spacing w:val="0"/>
                <w:w w:val="100"/>
                <w:sz w:val="24"/>
                <w:szCs w:val="24"/>
                <w:lang w:val="en-US"/>
              </w:rPr>
            </w:pPr>
          </w:p>
          <w:p w:rsidR="002C6872" w:rsidRPr="00A755A3" w:rsidRDefault="002C6872" w:rsidP="00CD0515">
            <w:pPr>
              <w:spacing w:after="100" w:afterAutospacing="1" w:line="240" w:lineRule="auto"/>
              <w:jc w:val="center"/>
              <w:rPr>
                <w:spacing w:val="0"/>
                <w:w w:val="100"/>
                <w:sz w:val="24"/>
                <w:szCs w:val="24"/>
                <w:lang w:val="en-US"/>
              </w:rPr>
            </w:pPr>
            <w:r w:rsidRPr="00A755A3">
              <w:rPr>
                <w:spacing w:val="0"/>
                <w:w w:val="100"/>
                <w:sz w:val="24"/>
                <w:szCs w:val="24"/>
                <w:lang w:val="en-US"/>
              </w:rPr>
              <w:t>2004</w:t>
            </w:r>
          </w:p>
        </w:tc>
        <w:tc>
          <w:tcPr>
            <w:tcW w:w="868" w:type="dxa"/>
          </w:tcPr>
          <w:p w:rsidR="002C6872" w:rsidRPr="00A755A3" w:rsidRDefault="002C6872" w:rsidP="00CD0515">
            <w:pPr>
              <w:spacing w:after="100" w:afterAutospacing="1" w:line="240" w:lineRule="auto"/>
              <w:jc w:val="center"/>
              <w:rPr>
                <w:spacing w:val="0"/>
                <w:w w:val="100"/>
                <w:sz w:val="24"/>
                <w:szCs w:val="24"/>
                <w:lang w:val="en-US"/>
              </w:rPr>
            </w:pPr>
          </w:p>
          <w:p w:rsidR="002C6872" w:rsidRPr="00A755A3" w:rsidRDefault="002C6872" w:rsidP="00CD0515">
            <w:pPr>
              <w:spacing w:after="100" w:afterAutospacing="1" w:line="240" w:lineRule="auto"/>
              <w:jc w:val="center"/>
              <w:rPr>
                <w:spacing w:val="0"/>
                <w:w w:val="100"/>
                <w:sz w:val="24"/>
                <w:szCs w:val="24"/>
                <w:lang w:val="en-US"/>
              </w:rPr>
            </w:pPr>
            <w:r w:rsidRPr="00A755A3">
              <w:rPr>
                <w:spacing w:val="0"/>
                <w:w w:val="100"/>
                <w:sz w:val="24"/>
                <w:szCs w:val="24"/>
                <w:lang w:val="en-US"/>
              </w:rPr>
              <w:t>2005</w:t>
            </w:r>
          </w:p>
        </w:tc>
        <w:tc>
          <w:tcPr>
            <w:tcW w:w="868" w:type="dxa"/>
          </w:tcPr>
          <w:p w:rsidR="002C6872" w:rsidRPr="00A755A3" w:rsidRDefault="002C6872" w:rsidP="00CD0515">
            <w:pPr>
              <w:spacing w:after="100" w:afterAutospacing="1" w:line="240" w:lineRule="auto"/>
              <w:jc w:val="center"/>
              <w:rPr>
                <w:spacing w:val="0"/>
                <w:w w:val="100"/>
                <w:sz w:val="24"/>
                <w:szCs w:val="24"/>
                <w:lang w:val="en-US"/>
              </w:rPr>
            </w:pPr>
          </w:p>
          <w:p w:rsidR="002C6872" w:rsidRPr="00A755A3" w:rsidRDefault="002C6872" w:rsidP="00CD0515">
            <w:pPr>
              <w:spacing w:after="100" w:afterAutospacing="1" w:line="240" w:lineRule="auto"/>
              <w:jc w:val="center"/>
              <w:rPr>
                <w:spacing w:val="0"/>
                <w:w w:val="100"/>
                <w:sz w:val="24"/>
                <w:szCs w:val="24"/>
                <w:lang w:val="en-US"/>
              </w:rPr>
            </w:pPr>
            <w:r w:rsidRPr="00A755A3">
              <w:rPr>
                <w:spacing w:val="0"/>
                <w:w w:val="100"/>
                <w:sz w:val="24"/>
                <w:szCs w:val="24"/>
                <w:lang w:val="en-US"/>
              </w:rPr>
              <w:t>2006</w:t>
            </w:r>
          </w:p>
        </w:tc>
      </w:tr>
      <w:tr w:rsidR="002C6872" w:rsidRPr="00A755A3">
        <w:trPr>
          <w:jc w:val="center"/>
        </w:trPr>
        <w:tc>
          <w:tcPr>
            <w:tcW w:w="1043" w:type="dxa"/>
          </w:tcPr>
          <w:p w:rsidR="002C6872" w:rsidRPr="00A755A3" w:rsidRDefault="002C6872" w:rsidP="00CD0515">
            <w:pPr>
              <w:spacing w:after="100" w:afterAutospacing="1" w:line="240" w:lineRule="auto"/>
              <w:jc w:val="center"/>
              <w:rPr>
                <w:spacing w:val="0"/>
                <w:w w:val="100"/>
                <w:sz w:val="24"/>
                <w:szCs w:val="24"/>
                <w:lang w:val="en-US"/>
              </w:rPr>
            </w:pPr>
            <w:r w:rsidRPr="00A755A3">
              <w:rPr>
                <w:spacing w:val="0"/>
                <w:w w:val="100"/>
                <w:sz w:val="24"/>
                <w:szCs w:val="24"/>
                <w:lang w:val="en-US"/>
              </w:rPr>
              <w:t>Total</w:t>
            </w:r>
          </w:p>
        </w:tc>
        <w:tc>
          <w:tcPr>
            <w:tcW w:w="867" w:type="dxa"/>
          </w:tcPr>
          <w:p w:rsidR="002C6872" w:rsidRPr="00A755A3" w:rsidRDefault="002C6872" w:rsidP="00CD0515">
            <w:pPr>
              <w:spacing w:after="100" w:afterAutospacing="1" w:line="240" w:lineRule="auto"/>
              <w:jc w:val="center"/>
              <w:rPr>
                <w:spacing w:val="0"/>
                <w:w w:val="100"/>
                <w:sz w:val="24"/>
                <w:szCs w:val="24"/>
                <w:lang w:val="en-US"/>
              </w:rPr>
            </w:pPr>
            <w:r w:rsidRPr="00A755A3">
              <w:rPr>
                <w:spacing w:val="0"/>
                <w:w w:val="100"/>
                <w:sz w:val="24"/>
                <w:szCs w:val="24"/>
                <w:lang w:val="en-US"/>
              </w:rPr>
              <w:t>86.4</w:t>
            </w:r>
          </w:p>
        </w:tc>
        <w:tc>
          <w:tcPr>
            <w:tcW w:w="868" w:type="dxa"/>
          </w:tcPr>
          <w:p w:rsidR="002C6872" w:rsidRPr="00A755A3" w:rsidRDefault="002C6872" w:rsidP="00CD0515">
            <w:pPr>
              <w:spacing w:after="100" w:afterAutospacing="1" w:line="240" w:lineRule="auto"/>
              <w:jc w:val="center"/>
              <w:rPr>
                <w:spacing w:val="0"/>
                <w:w w:val="100"/>
                <w:sz w:val="24"/>
                <w:szCs w:val="24"/>
                <w:lang w:val="en-US"/>
              </w:rPr>
            </w:pPr>
            <w:r w:rsidRPr="00A755A3">
              <w:rPr>
                <w:spacing w:val="0"/>
                <w:w w:val="100"/>
                <w:sz w:val="24"/>
                <w:szCs w:val="24"/>
                <w:lang w:val="en-US"/>
              </w:rPr>
              <w:t>86.3</w:t>
            </w:r>
          </w:p>
        </w:tc>
        <w:tc>
          <w:tcPr>
            <w:tcW w:w="868" w:type="dxa"/>
          </w:tcPr>
          <w:p w:rsidR="002C6872" w:rsidRPr="00A755A3" w:rsidRDefault="002C6872" w:rsidP="00CD0515">
            <w:pPr>
              <w:spacing w:after="100" w:afterAutospacing="1" w:line="240" w:lineRule="auto"/>
              <w:jc w:val="center"/>
              <w:rPr>
                <w:spacing w:val="0"/>
                <w:w w:val="100"/>
                <w:sz w:val="24"/>
                <w:szCs w:val="24"/>
                <w:lang w:val="en-US"/>
              </w:rPr>
            </w:pPr>
            <w:r w:rsidRPr="00A755A3">
              <w:rPr>
                <w:spacing w:val="0"/>
                <w:w w:val="100"/>
                <w:sz w:val="24"/>
                <w:szCs w:val="24"/>
                <w:lang w:val="en-US"/>
              </w:rPr>
              <w:t>87.5</w:t>
            </w:r>
          </w:p>
        </w:tc>
        <w:tc>
          <w:tcPr>
            <w:tcW w:w="867" w:type="dxa"/>
          </w:tcPr>
          <w:p w:rsidR="002C6872" w:rsidRPr="00A755A3" w:rsidRDefault="002C6872" w:rsidP="00CD0515">
            <w:pPr>
              <w:spacing w:after="100" w:afterAutospacing="1" w:line="240" w:lineRule="auto"/>
              <w:jc w:val="center"/>
              <w:rPr>
                <w:spacing w:val="0"/>
                <w:w w:val="100"/>
                <w:sz w:val="24"/>
                <w:szCs w:val="24"/>
                <w:lang w:val="en-US"/>
              </w:rPr>
            </w:pPr>
            <w:r w:rsidRPr="00A755A3">
              <w:rPr>
                <w:spacing w:val="0"/>
                <w:w w:val="100"/>
                <w:sz w:val="24"/>
                <w:szCs w:val="24"/>
                <w:lang w:val="en-US"/>
              </w:rPr>
              <w:t>88.3</w:t>
            </w:r>
          </w:p>
        </w:tc>
        <w:tc>
          <w:tcPr>
            <w:tcW w:w="868" w:type="dxa"/>
          </w:tcPr>
          <w:p w:rsidR="002C6872" w:rsidRPr="00A755A3" w:rsidRDefault="002C6872" w:rsidP="00CD0515">
            <w:pPr>
              <w:spacing w:after="100" w:afterAutospacing="1" w:line="240" w:lineRule="auto"/>
              <w:jc w:val="center"/>
              <w:rPr>
                <w:spacing w:val="0"/>
                <w:w w:val="100"/>
                <w:sz w:val="24"/>
                <w:szCs w:val="24"/>
                <w:lang w:val="en-US"/>
              </w:rPr>
            </w:pPr>
            <w:r w:rsidRPr="00A755A3">
              <w:rPr>
                <w:spacing w:val="0"/>
                <w:w w:val="100"/>
                <w:sz w:val="24"/>
                <w:szCs w:val="24"/>
                <w:lang w:val="en-US"/>
              </w:rPr>
              <w:t>87.4</w:t>
            </w:r>
          </w:p>
        </w:tc>
        <w:tc>
          <w:tcPr>
            <w:tcW w:w="868" w:type="dxa"/>
          </w:tcPr>
          <w:p w:rsidR="002C6872" w:rsidRPr="00A755A3" w:rsidRDefault="002C6872" w:rsidP="00CD0515">
            <w:pPr>
              <w:spacing w:after="100" w:afterAutospacing="1" w:line="240" w:lineRule="auto"/>
              <w:jc w:val="center"/>
              <w:rPr>
                <w:spacing w:val="0"/>
                <w:w w:val="100"/>
                <w:sz w:val="24"/>
                <w:szCs w:val="24"/>
                <w:lang w:val="en-US"/>
              </w:rPr>
            </w:pPr>
            <w:r w:rsidRPr="00A755A3">
              <w:rPr>
                <w:spacing w:val="0"/>
                <w:w w:val="100"/>
                <w:sz w:val="24"/>
                <w:szCs w:val="24"/>
                <w:lang w:val="en-US"/>
              </w:rPr>
              <w:t>88.1</w:t>
            </w:r>
          </w:p>
        </w:tc>
        <w:tc>
          <w:tcPr>
            <w:tcW w:w="868" w:type="dxa"/>
          </w:tcPr>
          <w:p w:rsidR="002C6872" w:rsidRPr="00A755A3" w:rsidRDefault="002C6872" w:rsidP="00CD0515">
            <w:pPr>
              <w:spacing w:after="100" w:afterAutospacing="1" w:line="240" w:lineRule="auto"/>
              <w:jc w:val="center"/>
              <w:rPr>
                <w:spacing w:val="0"/>
                <w:w w:val="100"/>
                <w:sz w:val="24"/>
                <w:szCs w:val="24"/>
                <w:lang w:val="en-US"/>
              </w:rPr>
            </w:pPr>
            <w:r w:rsidRPr="00A755A3">
              <w:rPr>
                <w:spacing w:val="0"/>
                <w:w w:val="100"/>
                <w:sz w:val="24"/>
                <w:szCs w:val="24"/>
                <w:lang w:val="en-US"/>
              </w:rPr>
              <w:t>88.1</w:t>
            </w:r>
          </w:p>
        </w:tc>
      </w:tr>
      <w:tr w:rsidR="002C6872" w:rsidRPr="00A755A3">
        <w:trPr>
          <w:jc w:val="center"/>
        </w:trPr>
        <w:tc>
          <w:tcPr>
            <w:tcW w:w="1043" w:type="dxa"/>
          </w:tcPr>
          <w:p w:rsidR="002C6872" w:rsidRPr="00A755A3" w:rsidRDefault="002C6872" w:rsidP="00CD0515">
            <w:pPr>
              <w:spacing w:after="100" w:afterAutospacing="1" w:line="240" w:lineRule="auto"/>
              <w:jc w:val="center"/>
              <w:rPr>
                <w:spacing w:val="0"/>
                <w:w w:val="100"/>
                <w:sz w:val="24"/>
                <w:szCs w:val="24"/>
                <w:lang w:val="en-US"/>
              </w:rPr>
            </w:pPr>
            <w:r w:rsidRPr="00A755A3">
              <w:rPr>
                <w:spacing w:val="0"/>
                <w:w w:val="100"/>
                <w:sz w:val="24"/>
                <w:szCs w:val="24"/>
                <w:lang w:val="en-US"/>
              </w:rPr>
              <w:t>Male</w:t>
            </w:r>
          </w:p>
        </w:tc>
        <w:tc>
          <w:tcPr>
            <w:tcW w:w="867" w:type="dxa"/>
          </w:tcPr>
          <w:p w:rsidR="002C6872" w:rsidRPr="00A755A3" w:rsidRDefault="002C6872" w:rsidP="00CD0515">
            <w:pPr>
              <w:spacing w:after="100" w:afterAutospacing="1" w:line="240" w:lineRule="auto"/>
              <w:jc w:val="center"/>
              <w:rPr>
                <w:spacing w:val="0"/>
                <w:w w:val="100"/>
                <w:sz w:val="24"/>
                <w:szCs w:val="24"/>
                <w:lang w:val="en-US"/>
              </w:rPr>
            </w:pPr>
            <w:r w:rsidRPr="00A755A3">
              <w:rPr>
                <w:spacing w:val="0"/>
                <w:w w:val="100"/>
                <w:sz w:val="24"/>
                <w:szCs w:val="24"/>
                <w:lang w:val="en-US"/>
              </w:rPr>
              <w:t>94.5</w:t>
            </w:r>
          </w:p>
        </w:tc>
        <w:tc>
          <w:tcPr>
            <w:tcW w:w="868" w:type="dxa"/>
          </w:tcPr>
          <w:p w:rsidR="002C6872" w:rsidRPr="00A755A3" w:rsidRDefault="002C6872" w:rsidP="00CD0515">
            <w:pPr>
              <w:spacing w:after="100" w:afterAutospacing="1" w:line="240" w:lineRule="auto"/>
              <w:jc w:val="center"/>
              <w:rPr>
                <w:spacing w:val="0"/>
                <w:w w:val="100"/>
                <w:sz w:val="24"/>
                <w:szCs w:val="24"/>
                <w:lang w:val="en-US"/>
              </w:rPr>
            </w:pPr>
            <w:r w:rsidRPr="00A755A3">
              <w:rPr>
                <w:spacing w:val="0"/>
                <w:w w:val="100"/>
                <w:sz w:val="24"/>
                <w:szCs w:val="24"/>
                <w:lang w:val="en-US"/>
              </w:rPr>
              <w:t>94.5</w:t>
            </w:r>
          </w:p>
        </w:tc>
        <w:tc>
          <w:tcPr>
            <w:tcW w:w="868" w:type="dxa"/>
          </w:tcPr>
          <w:p w:rsidR="002C6872" w:rsidRPr="00A755A3" w:rsidRDefault="002C6872" w:rsidP="00CD0515">
            <w:pPr>
              <w:spacing w:after="100" w:afterAutospacing="1" w:line="240" w:lineRule="auto"/>
              <w:jc w:val="center"/>
              <w:rPr>
                <w:spacing w:val="0"/>
                <w:w w:val="100"/>
                <w:sz w:val="24"/>
                <w:szCs w:val="24"/>
                <w:lang w:val="en-US"/>
              </w:rPr>
            </w:pPr>
            <w:r w:rsidRPr="00A755A3">
              <w:rPr>
                <w:spacing w:val="0"/>
                <w:w w:val="100"/>
                <w:sz w:val="24"/>
                <w:szCs w:val="24"/>
                <w:lang w:val="en-US"/>
              </w:rPr>
              <w:t>95.3</w:t>
            </w:r>
          </w:p>
        </w:tc>
        <w:tc>
          <w:tcPr>
            <w:tcW w:w="867" w:type="dxa"/>
          </w:tcPr>
          <w:p w:rsidR="002C6872" w:rsidRPr="00A755A3" w:rsidRDefault="002C6872" w:rsidP="00CD0515">
            <w:pPr>
              <w:spacing w:after="100" w:afterAutospacing="1" w:line="240" w:lineRule="auto"/>
              <w:jc w:val="center"/>
              <w:rPr>
                <w:spacing w:val="0"/>
                <w:w w:val="100"/>
                <w:sz w:val="24"/>
                <w:szCs w:val="24"/>
                <w:lang w:val="en-US"/>
              </w:rPr>
            </w:pPr>
            <w:r w:rsidRPr="00A755A3">
              <w:rPr>
                <w:spacing w:val="0"/>
                <w:w w:val="100"/>
                <w:sz w:val="24"/>
                <w:szCs w:val="24"/>
                <w:lang w:val="en-US"/>
              </w:rPr>
              <w:t>95.7</w:t>
            </w:r>
          </w:p>
        </w:tc>
        <w:tc>
          <w:tcPr>
            <w:tcW w:w="868" w:type="dxa"/>
          </w:tcPr>
          <w:p w:rsidR="002C6872" w:rsidRPr="00A755A3" w:rsidRDefault="002C6872" w:rsidP="00CD0515">
            <w:pPr>
              <w:spacing w:after="100" w:afterAutospacing="1" w:line="240" w:lineRule="auto"/>
              <w:jc w:val="center"/>
              <w:rPr>
                <w:spacing w:val="0"/>
                <w:w w:val="100"/>
                <w:sz w:val="24"/>
                <w:szCs w:val="24"/>
                <w:lang w:val="en-US"/>
              </w:rPr>
            </w:pPr>
            <w:r w:rsidRPr="00A755A3">
              <w:rPr>
                <w:spacing w:val="0"/>
                <w:w w:val="100"/>
                <w:sz w:val="24"/>
                <w:szCs w:val="24"/>
                <w:lang w:val="en-US"/>
              </w:rPr>
              <w:t>95.3</w:t>
            </w:r>
          </w:p>
        </w:tc>
        <w:tc>
          <w:tcPr>
            <w:tcW w:w="868" w:type="dxa"/>
          </w:tcPr>
          <w:p w:rsidR="002C6872" w:rsidRPr="00A755A3" w:rsidRDefault="002C6872" w:rsidP="00CD0515">
            <w:pPr>
              <w:spacing w:after="100" w:afterAutospacing="1" w:line="240" w:lineRule="auto"/>
              <w:jc w:val="center"/>
              <w:rPr>
                <w:spacing w:val="0"/>
                <w:w w:val="100"/>
                <w:sz w:val="24"/>
                <w:szCs w:val="24"/>
                <w:lang w:val="en-US"/>
              </w:rPr>
            </w:pPr>
            <w:r w:rsidRPr="00A755A3">
              <w:rPr>
                <w:spacing w:val="0"/>
                <w:w w:val="100"/>
                <w:sz w:val="24"/>
                <w:szCs w:val="24"/>
                <w:lang w:val="en-US"/>
              </w:rPr>
              <w:t>96</w:t>
            </w:r>
          </w:p>
        </w:tc>
        <w:tc>
          <w:tcPr>
            <w:tcW w:w="868" w:type="dxa"/>
          </w:tcPr>
          <w:p w:rsidR="002C6872" w:rsidRPr="00A755A3" w:rsidRDefault="002C6872" w:rsidP="00CD0515">
            <w:pPr>
              <w:spacing w:after="100" w:afterAutospacing="1" w:line="240" w:lineRule="auto"/>
              <w:jc w:val="center"/>
              <w:rPr>
                <w:spacing w:val="0"/>
                <w:w w:val="100"/>
                <w:sz w:val="24"/>
                <w:szCs w:val="24"/>
                <w:lang w:val="en-US"/>
              </w:rPr>
            </w:pPr>
            <w:r w:rsidRPr="00A755A3">
              <w:rPr>
                <w:spacing w:val="0"/>
                <w:w w:val="100"/>
                <w:sz w:val="24"/>
                <w:szCs w:val="24"/>
                <w:lang w:val="en-US"/>
              </w:rPr>
              <w:t>96</w:t>
            </w:r>
          </w:p>
        </w:tc>
      </w:tr>
      <w:tr w:rsidR="002C6872" w:rsidRPr="00A755A3">
        <w:trPr>
          <w:jc w:val="center"/>
        </w:trPr>
        <w:tc>
          <w:tcPr>
            <w:tcW w:w="1043" w:type="dxa"/>
          </w:tcPr>
          <w:p w:rsidR="002C6872" w:rsidRPr="00A755A3" w:rsidRDefault="002C6872" w:rsidP="00CD0515">
            <w:pPr>
              <w:spacing w:after="100" w:afterAutospacing="1" w:line="240" w:lineRule="auto"/>
              <w:jc w:val="center"/>
              <w:rPr>
                <w:spacing w:val="0"/>
                <w:w w:val="100"/>
                <w:sz w:val="24"/>
                <w:szCs w:val="24"/>
                <w:lang w:val="en-US"/>
              </w:rPr>
            </w:pPr>
            <w:r w:rsidRPr="00A755A3">
              <w:rPr>
                <w:spacing w:val="0"/>
                <w:w w:val="100"/>
                <w:sz w:val="24"/>
                <w:szCs w:val="24"/>
                <w:lang w:val="en-US"/>
              </w:rPr>
              <w:t>Female</w:t>
            </w:r>
          </w:p>
        </w:tc>
        <w:tc>
          <w:tcPr>
            <w:tcW w:w="867" w:type="dxa"/>
          </w:tcPr>
          <w:p w:rsidR="002C6872" w:rsidRPr="00A755A3" w:rsidRDefault="002C6872" w:rsidP="00CD0515">
            <w:pPr>
              <w:spacing w:after="100" w:afterAutospacing="1" w:line="240" w:lineRule="auto"/>
              <w:jc w:val="center"/>
              <w:rPr>
                <w:spacing w:val="0"/>
                <w:w w:val="100"/>
                <w:sz w:val="24"/>
                <w:szCs w:val="24"/>
                <w:lang w:val="en-US"/>
              </w:rPr>
            </w:pPr>
            <w:r w:rsidRPr="00A755A3">
              <w:rPr>
                <w:spacing w:val="0"/>
                <w:w w:val="100"/>
                <w:sz w:val="24"/>
                <w:szCs w:val="24"/>
                <w:lang w:val="en-US"/>
              </w:rPr>
              <w:t>78.3</w:t>
            </w:r>
          </w:p>
        </w:tc>
        <w:tc>
          <w:tcPr>
            <w:tcW w:w="868" w:type="dxa"/>
          </w:tcPr>
          <w:p w:rsidR="002C6872" w:rsidRPr="00A755A3" w:rsidRDefault="002C6872" w:rsidP="00CD0515">
            <w:pPr>
              <w:spacing w:after="100" w:afterAutospacing="1" w:line="240" w:lineRule="auto"/>
              <w:jc w:val="center"/>
              <w:rPr>
                <w:spacing w:val="0"/>
                <w:w w:val="100"/>
                <w:sz w:val="24"/>
                <w:szCs w:val="24"/>
                <w:lang w:val="en-US"/>
              </w:rPr>
            </w:pPr>
            <w:r w:rsidRPr="00A755A3">
              <w:rPr>
                <w:spacing w:val="0"/>
                <w:w w:val="100"/>
                <w:sz w:val="24"/>
                <w:szCs w:val="24"/>
                <w:lang w:val="en-US"/>
              </w:rPr>
              <w:t>78.2</w:t>
            </w:r>
          </w:p>
        </w:tc>
        <w:tc>
          <w:tcPr>
            <w:tcW w:w="868" w:type="dxa"/>
          </w:tcPr>
          <w:p w:rsidR="002C6872" w:rsidRPr="00A755A3" w:rsidRDefault="002C6872" w:rsidP="00CD0515">
            <w:pPr>
              <w:spacing w:after="100" w:afterAutospacing="1" w:line="240" w:lineRule="auto"/>
              <w:jc w:val="center"/>
              <w:rPr>
                <w:spacing w:val="0"/>
                <w:w w:val="100"/>
                <w:sz w:val="24"/>
                <w:szCs w:val="24"/>
                <w:lang w:val="en-US"/>
              </w:rPr>
            </w:pPr>
            <w:r w:rsidRPr="00A755A3">
              <w:rPr>
                <w:spacing w:val="0"/>
                <w:w w:val="100"/>
                <w:sz w:val="24"/>
                <w:szCs w:val="24"/>
                <w:lang w:val="en-US"/>
              </w:rPr>
              <w:t>79.9</w:t>
            </w:r>
          </w:p>
        </w:tc>
        <w:tc>
          <w:tcPr>
            <w:tcW w:w="867" w:type="dxa"/>
          </w:tcPr>
          <w:p w:rsidR="002C6872" w:rsidRPr="00A755A3" w:rsidRDefault="002C6872" w:rsidP="00CD0515">
            <w:pPr>
              <w:spacing w:after="100" w:afterAutospacing="1" w:line="240" w:lineRule="auto"/>
              <w:jc w:val="center"/>
              <w:rPr>
                <w:spacing w:val="0"/>
                <w:w w:val="100"/>
                <w:sz w:val="24"/>
                <w:szCs w:val="24"/>
                <w:lang w:val="en-US"/>
              </w:rPr>
            </w:pPr>
            <w:r w:rsidRPr="00A755A3">
              <w:rPr>
                <w:spacing w:val="0"/>
                <w:w w:val="100"/>
                <w:sz w:val="24"/>
                <w:szCs w:val="24"/>
                <w:lang w:val="en-US"/>
              </w:rPr>
              <w:t>81.1</w:t>
            </w:r>
          </w:p>
        </w:tc>
        <w:tc>
          <w:tcPr>
            <w:tcW w:w="868" w:type="dxa"/>
          </w:tcPr>
          <w:p w:rsidR="002C6872" w:rsidRPr="00A755A3" w:rsidRDefault="002C6872" w:rsidP="00CD0515">
            <w:pPr>
              <w:spacing w:after="100" w:afterAutospacing="1" w:line="240" w:lineRule="auto"/>
              <w:jc w:val="center"/>
              <w:rPr>
                <w:spacing w:val="0"/>
                <w:w w:val="100"/>
                <w:sz w:val="24"/>
                <w:szCs w:val="24"/>
                <w:lang w:val="en-US"/>
              </w:rPr>
            </w:pPr>
            <w:r w:rsidRPr="00A755A3">
              <w:rPr>
                <w:spacing w:val="0"/>
                <w:w w:val="100"/>
                <w:sz w:val="24"/>
                <w:szCs w:val="24"/>
                <w:lang w:val="en-US"/>
              </w:rPr>
              <w:t>79.6</w:t>
            </w:r>
          </w:p>
        </w:tc>
        <w:tc>
          <w:tcPr>
            <w:tcW w:w="868" w:type="dxa"/>
          </w:tcPr>
          <w:p w:rsidR="002C6872" w:rsidRPr="00A755A3" w:rsidRDefault="002C6872" w:rsidP="00CD0515">
            <w:pPr>
              <w:spacing w:after="100" w:afterAutospacing="1" w:line="240" w:lineRule="auto"/>
              <w:jc w:val="center"/>
              <w:rPr>
                <w:spacing w:val="0"/>
                <w:w w:val="100"/>
                <w:sz w:val="24"/>
                <w:szCs w:val="24"/>
                <w:lang w:val="en-US"/>
              </w:rPr>
            </w:pPr>
            <w:r w:rsidRPr="00A755A3">
              <w:rPr>
                <w:spacing w:val="0"/>
                <w:w w:val="100"/>
                <w:sz w:val="24"/>
                <w:szCs w:val="24"/>
                <w:lang w:val="en-US"/>
              </w:rPr>
              <w:t>80.3</w:t>
            </w:r>
          </w:p>
        </w:tc>
        <w:tc>
          <w:tcPr>
            <w:tcW w:w="868" w:type="dxa"/>
          </w:tcPr>
          <w:p w:rsidR="002C6872" w:rsidRPr="00A755A3" w:rsidRDefault="002C6872" w:rsidP="00CD0515">
            <w:pPr>
              <w:spacing w:after="100" w:afterAutospacing="1" w:line="240" w:lineRule="auto"/>
              <w:jc w:val="center"/>
              <w:rPr>
                <w:spacing w:val="0"/>
                <w:w w:val="100"/>
                <w:sz w:val="24"/>
                <w:szCs w:val="24"/>
                <w:lang w:val="en-US"/>
              </w:rPr>
            </w:pPr>
            <w:r w:rsidRPr="00A755A3">
              <w:rPr>
                <w:spacing w:val="0"/>
                <w:w w:val="100"/>
                <w:sz w:val="24"/>
                <w:szCs w:val="24"/>
                <w:lang w:val="en-US"/>
              </w:rPr>
              <w:t>80.3</w:t>
            </w:r>
          </w:p>
        </w:tc>
      </w:tr>
    </w:tbl>
    <w:p w:rsidR="002C6872" w:rsidRPr="00A755A3" w:rsidRDefault="00CD0515" w:rsidP="00A755A3">
      <w:pPr>
        <w:spacing w:after="240" w:line="240" w:lineRule="auto"/>
        <w:ind w:firstLine="567"/>
        <w:jc w:val="both"/>
        <w:rPr>
          <w:spacing w:val="0"/>
          <w:w w:val="100"/>
          <w:sz w:val="24"/>
          <w:szCs w:val="24"/>
          <w:lang w:val="en-US"/>
        </w:rPr>
      </w:pPr>
      <w:r>
        <w:rPr>
          <w:spacing w:val="0"/>
          <w:w w:val="100"/>
          <w:sz w:val="24"/>
          <w:szCs w:val="24"/>
          <w:lang w:val="en-US"/>
        </w:rPr>
        <w:t xml:space="preserve">             </w:t>
      </w:r>
      <w:r w:rsidR="002C6872" w:rsidRPr="00A755A3">
        <w:rPr>
          <w:spacing w:val="0"/>
          <w:w w:val="100"/>
          <w:sz w:val="24"/>
          <w:szCs w:val="24"/>
          <w:lang w:val="en-US"/>
        </w:rPr>
        <w:t>Source: Turkish Statistical Institute- Population and Development Indicators</w:t>
      </w:r>
    </w:p>
    <w:p w:rsidR="002C6872" w:rsidRPr="00A755A3" w:rsidRDefault="002C6872" w:rsidP="00A755A3">
      <w:pPr>
        <w:spacing w:after="240" w:line="240" w:lineRule="auto"/>
        <w:ind w:firstLine="567"/>
        <w:jc w:val="both"/>
        <w:rPr>
          <w:spacing w:val="0"/>
          <w:w w:val="100"/>
          <w:sz w:val="24"/>
          <w:szCs w:val="24"/>
          <w:lang w:val="en-US"/>
        </w:rPr>
      </w:pPr>
    </w:p>
    <w:p w:rsidR="002C6872" w:rsidRPr="00A755A3" w:rsidRDefault="002C6872" w:rsidP="00CD0515">
      <w:pPr>
        <w:spacing w:after="240" w:line="240" w:lineRule="auto"/>
        <w:ind w:firstLine="720"/>
        <w:jc w:val="both"/>
        <w:rPr>
          <w:spacing w:val="0"/>
          <w:w w:val="100"/>
          <w:sz w:val="24"/>
          <w:szCs w:val="24"/>
          <w:lang w:val="en-US"/>
        </w:rPr>
      </w:pPr>
      <w:r w:rsidRPr="00A755A3">
        <w:rPr>
          <w:spacing w:val="0"/>
          <w:w w:val="100"/>
          <w:sz w:val="24"/>
          <w:szCs w:val="24"/>
          <w:lang w:val="en-US"/>
        </w:rPr>
        <w:t xml:space="preserve">Considering the status of illiterate women on the basis of age groups, women of 40 and older constitute 64% of illiterate women, whereas women over 65 or older constitute 24 % of illiterate women. </w:t>
      </w:r>
    </w:p>
    <w:p w:rsidR="002C6872" w:rsidRPr="00A755A3" w:rsidRDefault="002C6872" w:rsidP="00CD0515">
      <w:pPr>
        <w:spacing w:after="240" w:line="240" w:lineRule="auto"/>
        <w:ind w:firstLine="720"/>
        <w:jc w:val="both"/>
        <w:rPr>
          <w:spacing w:val="0"/>
          <w:w w:val="100"/>
          <w:sz w:val="24"/>
          <w:szCs w:val="24"/>
          <w:lang w:val="en-US"/>
        </w:rPr>
      </w:pPr>
      <w:r w:rsidRPr="00A755A3">
        <w:rPr>
          <w:spacing w:val="0"/>
          <w:w w:val="100"/>
          <w:sz w:val="24"/>
          <w:szCs w:val="24"/>
          <w:lang w:val="en-US"/>
        </w:rPr>
        <w:t>Literacy courses for adult women are delivered at the regional level and in suburbs not only at public education centres under the Ministry of National Education, but also at the Community Centres in service under the General Directorate of Social Services and Child Protection Agency (SHCEK) and at Multi-Purpose Community Centers (ÇATOMs) in service under the SouthEastern Anatolia Project Regional Development Administration (GAP).</w:t>
      </w:r>
    </w:p>
    <w:p w:rsidR="002C6872" w:rsidRPr="00A755A3" w:rsidRDefault="002C6872" w:rsidP="00CD0515">
      <w:pPr>
        <w:pStyle w:val="BodyTextIndent"/>
        <w:spacing w:after="240" w:line="240" w:lineRule="auto"/>
        <w:ind w:firstLine="720"/>
        <w:rPr>
          <w:szCs w:val="24"/>
          <w:lang w:val="en-US"/>
        </w:rPr>
      </w:pPr>
      <w:r w:rsidRPr="00A755A3">
        <w:rPr>
          <w:szCs w:val="24"/>
          <w:lang w:val="en-US"/>
        </w:rPr>
        <w:t>In the 2005-2006 1.674.358 individuals benefited from the 121.639 “vocational, technical, socio-cultural and literacy courses” made available school year in Public Education Centres; 953.047 of these participants were women and girls (57%). Of the 1.404.557 individuals that availed themselves of 72541 literacy trainings organized within the scope of the Support to National Education Campaign, 898007 were women and girls (63.9%). Various projects are being implemented including the literacy courses organized by public agencies and institutions, as well as by NGOs.</w:t>
      </w:r>
    </w:p>
    <w:p w:rsidR="002C6872" w:rsidRPr="00A755A3" w:rsidRDefault="002C6872" w:rsidP="00CD0515">
      <w:pPr>
        <w:pStyle w:val="BodyTextIndent"/>
        <w:spacing w:after="240" w:line="240" w:lineRule="auto"/>
        <w:ind w:firstLine="720"/>
        <w:rPr>
          <w:szCs w:val="24"/>
          <w:lang w:val="en-US"/>
        </w:rPr>
      </w:pPr>
      <w:r w:rsidRPr="00A755A3">
        <w:rPr>
          <w:szCs w:val="24"/>
          <w:lang w:val="en-US"/>
        </w:rPr>
        <w:t xml:space="preserve">Open Education Institutions (Open Primary School, Open High School, Vocational and Technical Open School, Vocational Open High School and Open University) provide education services via ”distance learning” method with the aim of providing everyone in need with educational advancement opportunities regardless of time and place in Turkey. This is another way by which women and girls who have had to leave school for any reason to benefit from educational opportunities. </w:t>
      </w:r>
    </w:p>
    <w:p w:rsidR="002C6872" w:rsidRPr="00A755A3" w:rsidRDefault="002C6872" w:rsidP="00CD0515">
      <w:pPr>
        <w:pStyle w:val="BodyTextIndent"/>
        <w:spacing w:after="240" w:line="240" w:lineRule="auto"/>
        <w:ind w:firstLine="720"/>
        <w:rPr>
          <w:szCs w:val="24"/>
          <w:lang w:val="en-US"/>
        </w:rPr>
      </w:pPr>
      <w:r w:rsidRPr="00A755A3">
        <w:rPr>
          <w:szCs w:val="24"/>
          <w:lang w:val="en-US"/>
        </w:rPr>
        <w:t>Such campaigns conducted by the Ministry of National Education as “7 is Too Late”, “Pre-School Education Campaign”, “Mobile Kindergarden” and “My Family” aim to remove linguistic obstacles young children can face in schools by teaching Turkish to children and parents whose mother tongue is other than Turkish, hence all children newly enrolled to schools have equal opportunities to benefit from formal education.</w:t>
      </w:r>
    </w:p>
    <w:p w:rsidR="002C6872" w:rsidRPr="00A755A3" w:rsidRDefault="002C6872" w:rsidP="00CD0515">
      <w:pPr>
        <w:pStyle w:val="BodyTextIndent"/>
        <w:spacing w:after="240" w:line="240" w:lineRule="auto"/>
        <w:ind w:firstLine="720"/>
        <w:rPr>
          <w:szCs w:val="24"/>
          <w:lang w:val="en-US"/>
        </w:rPr>
      </w:pPr>
      <w:r w:rsidRPr="00A755A3">
        <w:rPr>
          <w:szCs w:val="24"/>
          <w:lang w:val="en-US"/>
        </w:rPr>
        <w:t xml:space="preserve">According to Article 3 of Turkish Constitution the language of </w:t>
      </w:r>
      <w:smartTag w:uri="urn:schemas-microsoft-com:office:smarttags" w:element="place">
        <w:smartTag w:uri="urn:schemas-microsoft-com:office:smarttags" w:element="PlaceType">
          <w:r w:rsidRPr="00A755A3">
            <w:rPr>
              <w:szCs w:val="24"/>
              <w:lang w:val="en-US"/>
            </w:rPr>
            <w:t>Republic</w:t>
          </w:r>
        </w:smartTag>
        <w:r w:rsidRPr="00A755A3">
          <w:rPr>
            <w:szCs w:val="24"/>
            <w:lang w:val="en-US"/>
          </w:rPr>
          <w:t xml:space="preserve"> of </w:t>
        </w:r>
        <w:smartTag w:uri="urn:schemas-microsoft-com:office:smarttags" w:element="PlaceName">
          <w:r w:rsidRPr="00A755A3">
            <w:rPr>
              <w:szCs w:val="24"/>
              <w:lang w:val="en-US"/>
            </w:rPr>
            <w:t>Turkey</w:t>
          </w:r>
        </w:smartTag>
      </w:smartTag>
      <w:r w:rsidRPr="00A755A3">
        <w:rPr>
          <w:szCs w:val="24"/>
          <w:lang w:val="en-US"/>
        </w:rPr>
        <w:t xml:space="preserve"> is Turkish. Article 42 of the Turkish Constitution rules that no other language than Turkish can be taught as a mother tongue to Turkish citizens in education and training institutions; it also adjudges that the principles applicable to schools that deliver educational and training activities in a foreign language shall be regulated by law and that the provisions of international agreements are reserved.</w:t>
      </w:r>
    </w:p>
    <w:p w:rsidR="002C6872" w:rsidRPr="00A755A3" w:rsidRDefault="002C6872" w:rsidP="00CD0515">
      <w:pPr>
        <w:pStyle w:val="BodyTextIndent"/>
        <w:spacing w:after="240" w:line="240" w:lineRule="auto"/>
        <w:ind w:firstLine="720"/>
        <w:rPr>
          <w:szCs w:val="24"/>
          <w:lang w:val="en-US"/>
        </w:rPr>
      </w:pPr>
      <w:r w:rsidRPr="00A755A3">
        <w:rPr>
          <w:szCs w:val="24"/>
          <w:lang w:val="en-US"/>
        </w:rPr>
        <w:t xml:space="preserve">On the basis of an amendment in the “Law on Foreign Language Education and Teaching and the Learning of Different Languages and Dialects of Turkish Citizens” which came into effect in 2003 special courses to teach different languages and dialects conventionally used in the course of daily life by Turkish citizens are allowed to be opened. In order to implement this amendment, “The Regulations on Turkish Citizens Learning Different Languages and Dialects That They Conventionally Use in Daily Life” has also been drafted and it became effective in 2003.  Courses for different languages and dialects were opened in Şanlıurfa, Batman, Van, </w:t>
      </w:r>
      <w:smartTag w:uri="urn:schemas-microsoft-com:office:smarttags" w:element="City">
        <w:r w:rsidRPr="00A755A3">
          <w:rPr>
            <w:szCs w:val="24"/>
            <w:lang w:val="en-US"/>
          </w:rPr>
          <w:t>Adana</w:t>
        </w:r>
      </w:smartTag>
      <w:r w:rsidRPr="00A755A3">
        <w:rPr>
          <w:szCs w:val="24"/>
          <w:lang w:val="en-US"/>
        </w:rPr>
        <w:t xml:space="preserve">, </w:t>
      </w:r>
      <w:smartTag w:uri="urn:schemas-microsoft-com:office:smarttags" w:element="place">
        <w:smartTag w:uri="urn:schemas-microsoft-com:office:smarttags" w:element="City">
          <w:r w:rsidRPr="00A755A3">
            <w:rPr>
              <w:szCs w:val="24"/>
              <w:lang w:val="en-US"/>
            </w:rPr>
            <w:t>Diyarbakır</w:t>
          </w:r>
        </w:smartTag>
      </w:smartTag>
      <w:r w:rsidRPr="00A755A3">
        <w:rPr>
          <w:szCs w:val="24"/>
          <w:lang w:val="en-US"/>
        </w:rPr>
        <w:t xml:space="preserve">, İstanbul and Mardin. </w:t>
      </w:r>
    </w:p>
    <w:p w:rsidR="002C6872" w:rsidRPr="00A755A3" w:rsidRDefault="002C6872" w:rsidP="00CD0515">
      <w:pPr>
        <w:pStyle w:val="BodyTextIndent"/>
        <w:spacing w:after="240" w:line="240" w:lineRule="auto"/>
        <w:ind w:firstLine="720"/>
        <w:rPr>
          <w:szCs w:val="24"/>
          <w:lang w:val="en-US"/>
        </w:rPr>
      </w:pPr>
      <w:r w:rsidRPr="00A755A3">
        <w:rPr>
          <w:bCs/>
          <w:szCs w:val="24"/>
          <w:lang w:val="en-US"/>
        </w:rPr>
        <w:t xml:space="preserve">Also, with the amendment made to the Law on </w:t>
      </w:r>
      <w:r w:rsidRPr="00A755A3">
        <w:rPr>
          <w:szCs w:val="24"/>
          <w:lang w:val="en-US"/>
        </w:rPr>
        <w:t>Establishment of Radio and Television Enterprises and their Broadcasts</w:t>
      </w:r>
      <w:r w:rsidRPr="00A755A3">
        <w:rPr>
          <w:bCs/>
          <w:szCs w:val="24"/>
          <w:lang w:val="en-US"/>
        </w:rPr>
        <w:t xml:space="preserve"> in 2003, it is adjudged that the public and private radio and television enterprises can broadcast in the languages and dialects that Turkish citizens use traditionally in their daily lives. Following this regulation, in 05 June 2004, it was regulated that daily programs for 30 minutes shall be broadcasted in one of the languages of Bosnian, Arabian, Circassian and in one of the dialects of Zaza and Kirmanc. As the amendment made in 2003 was considered insufficient, Turkish Radio and Television Corporation (TRT) was enabled to broadcast in different languages and dialects except from Turkish, with the amendment made to the Turkish Radio and Television Law and the Law on</w:t>
      </w:r>
      <w:r w:rsidRPr="00A755A3">
        <w:rPr>
          <w:szCs w:val="24"/>
          <w:lang w:val="en-US"/>
        </w:rPr>
        <w:t xml:space="preserve"> Establishment of Radio and Television Enterprises and their Broadcasts in 11 June 2008.</w:t>
      </w:r>
    </w:p>
    <w:p w:rsidR="002C6872" w:rsidRPr="00A755A3" w:rsidRDefault="002C6872" w:rsidP="00CD0515">
      <w:pPr>
        <w:spacing w:after="240" w:line="240" w:lineRule="auto"/>
        <w:ind w:firstLine="720"/>
        <w:jc w:val="both"/>
        <w:rPr>
          <w:i/>
          <w:spacing w:val="0"/>
          <w:w w:val="100"/>
          <w:sz w:val="24"/>
          <w:szCs w:val="24"/>
          <w:lang w:val="en-US"/>
        </w:rPr>
      </w:pPr>
      <w:r w:rsidRPr="00A755A3">
        <w:rPr>
          <w:i/>
          <w:spacing w:val="0"/>
          <w:w w:val="100"/>
          <w:sz w:val="24"/>
          <w:szCs w:val="24"/>
          <w:lang w:val="en-US"/>
        </w:rPr>
        <w:t xml:space="preserve">f) The reduction of female student drop-out rates and the organization of programmes for girls and women who have left school prematurely; </w:t>
      </w:r>
    </w:p>
    <w:p w:rsidR="002C6872" w:rsidRPr="00A755A3" w:rsidRDefault="002C6872" w:rsidP="00CD0515">
      <w:pPr>
        <w:pStyle w:val="BodyTextIndent"/>
        <w:spacing w:after="240" w:line="240" w:lineRule="auto"/>
        <w:ind w:firstLine="720"/>
        <w:rPr>
          <w:szCs w:val="24"/>
          <w:lang w:val="en-US"/>
        </w:rPr>
      </w:pPr>
      <w:r w:rsidRPr="00A755A3">
        <w:rPr>
          <w:szCs w:val="24"/>
          <w:lang w:val="en-US"/>
        </w:rPr>
        <w:t>Staying in school is increasingly more difficult for children from families of small means due to course charges, educational fees and other education expenses. In addition, as families give priority to their male children in terms of education due to conventional and economic reasons, it is increasingly more difficult for women to benefit from educational processes.</w:t>
      </w:r>
    </w:p>
    <w:p w:rsidR="002C6872" w:rsidRPr="00A755A3" w:rsidRDefault="002C6872" w:rsidP="00CD0515">
      <w:pPr>
        <w:pStyle w:val="BodyTextIndent"/>
        <w:spacing w:after="240" w:line="240" w:lineRule="auto"/>
        <w:ind w:firstLine="720"/>
        <w:rPr>
          <w:szCs w:val="24"/>
          <w:lang w:val="en-US"/>
        </w:rPr>
      </w:pPr>
      <w:r w:rsidRPr="00A755A3">
        <w:rPr>
          <w:szCs w:val="24"/>
          <w:lang w:val="en-US"/>
        </w:rPr>
        <w:t>Such Girls’ Education Projects as national campaigns entitled, “Let’s Go to School, Girls” and “Father, Send me to School” and projects like “Support to Basic Education Programme” implemented with the collaboration of international institutions, private sector and non-governmental institutions aim to reduce girls’ dropout rates and to offer educational and training programs for girls and women who have left school prematurely.</w:t>
      </w:r>
    </w:p>
    <w:p w:rsidR="002C6872" w:rsidRPr="00A755A3" w:rsidRDefault="002C6872" w:rsidP="00CD0515">
      <w:pPr>
        <w:pStyle w:val="BodyTextIndent"/>
        <w:spacing w:after="240" w:line="240" w:lineRule="auto"/>
        <w:ind w:firstLine="720"/>
        <w:rPr>
          <w:szCs w:val="24"/>
          <w:lang w:val="en-US"/>
        </w:rPr>
      </w:pPr>
      <w:r w:rsidRPr="00A755A3">
        <w:rPr>
          <w:szCs w:val="24"/>
          <w:lang w:val="en-US"/>
        </w:rPr>
        <w:t xml:space="preserve">Aimed at 100% schooling among all children, and especially girls in the age group of 6-14 who are of school age, yet stayed out of the education system, left school or are irregular in their school attendance, “Let’s Go to School, Girls – Girls’ Education Campaign” was initiated in 10 pilot provinces in 2003 and was made widespread across Turkey in 2006. </w:t>
      </w:r>
    </w:p>
    <w:p w:rsidR="002C6872" w:rsidRPr="00A755A3" w:rsidRDefault="002C6872" w:rsidP="00CD0515">
      <w:pPr>
        <w:pStyle w:val="BodyTextIndent"/>
        <w:spacing w:after="240" w:line="240" w:lineRule="auto"/>
        <w:ind w:firstLine="720"/>
        <w:rPr>
          <w:szCs w:val="24"/>
          <w:lang w:val="en-US"/>
        </w:rPr>
      </w:pPr>
      <w:r w:rsidRPr="00A755A3">
        <w:rPr>
          <w:szCs w:val="24"/>
          <w:lang w:val="en-US"/>
        </w:rPr>
        <w:t xml:space="preserve">During the campaign activities, 273.447 girls were identified as not enrolled in schools and the campaign activities in provinces enabled 81% of these girls to enroll. Efforts are in progress to bring the girls in the remaining 19% into the education system. </w:t>
      </w:r>
    </w:p>
    <w:p w:rsidR="002C6872" w:rsidRPr="00A755A3" w:rsidRDefault="002C6872" w:rsidP="00CD0515">
      <w:pPr>
        <w:pStyle w:val="BodyTextIndent"/>
        <w:spacing w:after="240" w:line="240" w:lineRule="auto"/>
        <w:ind w:firstLine="720"/>
        <w:rPr>
          <w:szCs w:val="24"/>
          <w:lang w:val="en-US"/>
        </w:rPr>
      </w:pPr>
      <w:r w:rsidRPr="00A755A3">
        <w:rPr>
          <w:szCs w:val="24"/>
          <w:lang w:val="en-US"/>
        </w:rPr>
        <w:t>“Women’s Human Rights Training Program” is another project implemented collaboratively by public institutions and NGOs. 28% of the women participating in this project decided to continue their formal education.</w:t>
      </w:r>
    </w:p>
    <w:p w:rsidR="002C6872" w:rsidRPr="00A755A3" w:rsidRDefault="002C6872" w:rsidP="00CD0515">
      <w:pPr>
        <w:pStyle w:val="BodyTextIndent"/>
        <w:spacing w:after="240" w:line="240" w:lineRule="auto"/>
        <w:ind w:firstLine="720"/>
        <w:rPr>
          <w:szCs w:val="24"/>
          <w:lang w:val="en-US"/>
        </w:rPr>
      </w:pPr>
      <w:r w:rsidRPr="00A755A3">
        <w:rPr>
          <w:szCs w:val="24"/>
          <w:lang w:val="en-US"/>
        </w:rPr>
        <w:t xml:space="preserve">Within the scope of the Project titled “Snowdrops – Contemporary Girls of Contemporary Turkey” which was initiated in 2000, jointly by the private sector and civil society aims to offer equal opportunity in education to girls who have the determination to go to school but lack of financial resources to do so. The aim of the project is to help girls to become professional “individuals” with broad horizons. Under this program 12.300 students received scholarships,  7.380  graduated  high  school,  950  enrolled  at  university, and  67  graduated  from  university. The Project was extended until 2015 thanks to its achievements. </w:t>
      </w:r>
    </w:p>
    <w:p w:rsidR="002C6872" w:rsidRPr="00A755A3" w:rsidRDefault="002C6872" w:rsidP="00CD0515">
      <w:pPr>
        <w:pStyle w:val="BodyTextIndent"/>
        <w:spacing w:after="240" w:line="240" w:lineRule="auto"/>
        <w:ind w:firstLine="720"/>
        <w:rPr>
          <w:szCs w:val="24"/>
          <w:lang w:val="en-US"/>
        </w:rPr>
      </w:pPr>
      <w:r w:rsidRPr="00A755A3">
        <w:rPr>
          <w:szCs w:val="24"/>
          <w:lang w:val="en-US"/>
        </w:rPr>
        <w:t>Also, “Father, Send Me to School” Campaign, which has been initiated by a private media company, aims to support girls’ schooling.</w:t>
      </w:r>
    </w:p>
    <w:p w:rsidR="002C6872" w:rsidRPr="00A755A3" w:rsidRDefault="002C6872" w:rsidP="00CD0515">
      <w:pPr>
        <w:pStyle w:val="BodyTextIndent"/>
        <w:spacing w:after="240" w:line="240" w:lineRule="auto"/>
        <w:ind w:firstLine="720"/>
        <w:rPr>
          <w:szCs w:val="24"/>
          <w:lang w:val="en-US"/>
        </w:rPr>
      </w:pPr>
      <w:r w:rsidRPr="00A755A3">
        <w:rPr>
          <w:szCs w:val="24"/>
          <w:lang w:val="en-US"/>
        </w:rPr>
        <w:t>With theorganization of MEB and with the sponsorship of a public bank, a campaign called as “Mother-daughter in schools” was launched on 6 June 2008. With this campaign, it is targeted tht 3</w:t>
      </w:r>
      <w:r w:rsidR="00CD0515">
        <w:rPr>
          <w:szCs w:val="24"/>
          <w:lang w:val="en-US"/>
        </w:rPr>
        <w:t> </w:t>
      </w:r>
      <w:r w:rsidRPr="00A755A3">
        <w:rPr>
          <w:szCs w:val="24"/>
          <w:lang w:val="en-US"/>
        </w:rPr>
        <w:t xml:space="preserve">million illiterate women will learn how to read and write in  4 years. </w:t>
      </w:r>
    </w:p>
    <w:p w:rsidR="002C6872" w:rsidRPr="00A755A3" w:rsidRDefault="002C6872" w:rsidP="00CD0515">
      <w:pPr>
        <w:pStyle w:val="BodyTextIndent"/>
        <w:spacing w:after="240" w:line="240" w:lineRule="auto"/>
        <w:ind w:firstLine="720"/>
        <w:rPr>
          <w:szCs w:val="24"/>
          <w:lang w:val="en-US"/>
        </w:rPr>
      </w:pPr>
      <w:r w:rsidRPr="00A755A3">
        <w:rPr>
          <w:szCs w:val="24"/>
          <w:lang w:val="en-US"/>
        </w:rPr>
        <w:t xml:space="preserve">Moreover, The Presidency of Religious Affairs initiated a campaign titled as “Girls Should not be Left Out of Schools” under coordination provided by provincial mufti offices. The Campaign, which aims at increasing the schooling ratio of girls via convincing families and granting scholarships, awarded scholarships to 2049 female students in the 2006-2007 school year. </w:t>
      </w:r>
    </w:p>
    <w:p w:rsidR="002C6872" w:rsidRDefault="002C6872" w:rsidP="00CD0515">
      <w:pPr>
        <w:pStyle w:val="BodyTextIndent"/>
        <w:spacing w:after="240" w:line="240" w:lineRule="auto"/>
        <w:ind w:firstLine="720"/>
        <w:rPr>
          <w:szCs w:val="24"/>
          <w:lang w:val="en-US"/>
        </w:rPr>
      </w:pPr>
      <w:r w:rsidRPr="00A755A3">
        <w:rPr>
          <w:szCs w:val="24"/>
          <w:lang w:val="en-US"/>
        </w:rPr>
        <w:t>Besides these nationwide activities, local activities and campaigns are conducted across the country in collaboration with public institutions, local administrations and non-govermental organizations with the aim of increasing enrolment ratio of girls and enhance literacy of women. A decrease in the proportion of students dropping out of primary education is observed.The campaigns and projects supported by the Ministry of National Education, private sector and non-governmental organizations as well as the fact that compulsory primary education was extended to 8 years in 1997 have impacted this positive development (See Table 18). Through the campaigns, the level of awareness was raised in the society regarding education. Accordingly, drop out ratio of girls especially during secondary education decreased from 6.2% in 2001-2002 school year to 5.7% in 2005-2006 school year.</w:t>
      </w:r>
    </w:p>
    <w:p w:rsidR="00CD0515" w:rsidRPr="00A755A3" w:rsidRDefault="00CD0515" w:rsidP="00CD0515">
      <w:pPr>
        <w:pStyle w:val="BodyTextIndent"/>
        <w:spacing w:after="240" w:line="240" w:lineRule="auto"/>
        <w:ind w:firstLine="0"/>
        <w:jc w:val="center"/>
        <w:rPr>
          <w:szCs w:val="24"/>
          <w:lang w:val="en-US"/>
        </w:rPr>
      </w:pPr>
      <w:r w:rsidRPr="00A755A3">
        <w:rPr>
          <w:bCs/>
          <w:szCs w:val="24"/>
          <w:lang w:val="en-US"/>
        </w:rPr>
        <w:t xml:space="preserve">Table 18: Ratio of Students Leaving School during Primary and Secondary Education </w:t>
      </w:r>
      <w:r>
        <w:rPr>
          <w:bCs/>
          <w:szCs w:val="24"/>
          <w:lang w:val="en-US"/>
        </w:rPr>
        <w:br/>
      </w:r>
      <w:r w:rsidRPr="00A755A3">
        <w:rPr>
          <w:bCs/>
          <w:szCs w:val="24"/>
          <w:lang w:val="en-US"/>
        </w:rPr>
        <w:t>According to Years</w:t>
      </w:r>
      <w:r w:rsidRPr="00A755A3">
        <w:rPr>
          <w:rStyle w:val="FootnoteReference"/>
          <w:bCs/>
          <w:spacing w:val="0"/>
          <w:w w:val="100"/>
          <w:position w:val="0"/>
          <w:szCs w:val="24"/>
          <w:lang w:val="en-US"/>
        </w:rPr>
        <w:footnoteReference w:id="3"/>
      </w:r>
    </w:p>
    <w:tbl>
      <w:tblPr>
        <w:tblW w:w="9015" w:type="dxa"/>
        <w:tblInd w:w="115" w:type="dxa"/>
        <w:tblLayout w:type="fixed"/>
        <w:tblCellMar>
          <w:left w:w="70" w:type="dxa"/>
          <w:right w:w="70" w:type="dxa"/>
        </w:tblCellMar>
        <w:tblLook w:val="04A0" w:firstRow="1" w:lastRow="0" w:firstColumn="1" w:lastColumn="0" w:noHBand="0" w:noVBand="1"/>
      </w:tblPr>
      <w:tblGrid>
        <w:gridCol w:w="3559"/>
        <w:gridCol w:w="825"/>
        <w:gridCol w:w="992"/>
        <w:gridCol w:w="865"/>
        <w:gridCol w:w="836"/>
        <w:gridCol w:w="806"/>
        <w:gridCol w:w="1132"/>
      </w:tblGrid>
      <w:tr w:rsidR="002C6872" w:rsidRPr="00A755A3">
        <w:trPr>
          <w:trHeight w:val="813"/>
        </w:trPr>
        <w:tc>
          <w:tcPr>
            <w:tcW w:w="3559" w:type="dxa"/>
            <w:vMerge w:val="restart"/>
            <w:tcBorders>
              <w:top w:val="single" w:sz="4" w:space="0" w:color="auto"/>
              <w:left w:val="single" w:sz="4" w:space="0" w:color="auto"/>
              <w:right w:val="single" w:sz="4" w:space="0" w:color="auto"/>
            </w:tcBorders>
            <w:shd w:val="clear" w:color="auto" w:fill="auto"/>
            <w:vAlign w:val="center"/>
          </w:tcPr>
          <w:p w:rsidR="002C6872" w:rsidRPr="00A755A3" w:rsidRDefault="002C6872" w:rsidP="00CD0515">
            <w:pPr>
              <w:spacing w:after="100" w:afterAutospacing="1" w:line="240" w:lineRule="auto"/>
              <w:jc w:val="both"/>
              <w:rPr>
                <w:bCs/>
                <w:spacing w:val="0"/>
                <w:w w:val="100"/>
                <w:sz w:val="24"/>
                <w:szCs w:val="24"/>
                <w:lang w:val="en-US"/>
              </w:rPr>
            </w:pPr>
            <w:r w:rsidRPr="00A755A3">
              <w:rPr>
                <w:bCs/>
                <w:spacing w:val="0"/>
                <w:w w:val="100"/>
                <w:sz w:val="24"/>
                <w:szCs w:val="24"/>
                <w:lang w:val="en-US"/>
              </w:rPr>
              <w:t>School Year</w:t>
            </w:r>
          </w:p>
          <w:p w:rsidR="002C6872" w:rsidRPr="00A755A3" w:rsidRDefault="002C6872" w:rsidP="00CD0515">
            <w:pPr>
              <w:spacing w:after="100" w:afterAutospacing="1" w:line="240" w:lineRule="auto"/>
              <w:jc w:val="both"/>
              <w:rPr>
                <w:bCs/>
                <w:spacing w:val="0"/>
                <w:w w:val="100"/>
                <w:sz w:val="24"/>
                <w:szCs w:val="24"/>
                <w:lang w:val="en-US"/>
              </w:rPr>
            </w:pPr>
          </w:p>
        </w:tc>
        <w:tc>
          <w:tcPr>
            <w:tcW w:w="2682" w:type="dxa"/>
            <w:gridSpan w:val="3"/>
            <w:tcBorders>
              <w:top w:val="single" w:sz="4" w:space="0" w:color="auto"/>
              <w:left w:val="nil"/>
              <w:bottom w:val="single" w:sz="4" w:space="0" w:color="auto"/>
              <w:right w:val="single" w:sz="4" w:space="0" w:color="000000"/>
            </w:tcBorders>
            <w:shd w:val="clear" w:color="auto" w:fill="auto"/>
            <w:vAlign w:val="center"/>
          </w:tcPr>
          <w:p w:rsidR="002C6872" w:rsidRPr="00A755A3" w:rsidRDefault="002C6872" w:rsidP="00CD0515">
            <w:pPr>
              <w:spacing w:after="100" w:afterAutospacing="1" w:line="240" w:lineRule="auto"/>
              <w:jc w:val="both"/>
              <w:rPr>
                <w:bCs/>
                <w:spacing w:val="0"/>
                <w:w w:val="100"/>
                <w:sz w:val="24"/>
                <w:szCs w:val="24"/>
                <w:lang w:val="en-US"/>
              </w:rPr>
            </w:pPr>
            <w:r w:rsidRPr="00A755A3">
              <w:rPr>
                <w:bCs/>
                <w:spacing w:val="0"/>
                <w:w w:val="100"/>
                <w:sz w:val="24"/>
                <w:szCs w:val="24"/>
                <w:lang w:val="en-US"/>
              </w:rPr>
              <w:t>Percentage of Students Leaving Primary School, %</w:t>
            </w:r>
          </w:p>
        </w:tc>
        <w:tc>
          <w:tcPr>
            <w:tcW w:w="2774" w:type="dxa"/>
            <w:gridSpan w:val="3"/>
            <w:tcBorders>
              <w:top w:val="single" w:sz="4" w:space="0" w:color="auto"/>
              <w:left w:val="nil"/>
              <w:bottom w:val="single" w:sz="4" w:space="0" w:color="auto"/>
              <w:right w:val="single" w:sz="4" w:space="0" w:color="000000"/>
            </w:tcBorders>
            <w:shd w:val="clear" w:color="auto" w:fill="auto"/>
            <w:vAlign w:val="center"/>
          </w:tcPr>
          <w:p w:rsidR="002C6872" w:rsidRPr="00A755A3" w:rsidRDefault="002C6872" w:rsidP="00CD0515">
            <w:pPr>
              <w:spacing w:after="100" w:afterAutospacing="1" w:line="240" w:lineRule="auto"/>
              <w:jc w:val="both"/>
              <w:rPr>
                <w:bCs/>
                <w:spacing w:val="0"/>
                <w:w w:val="100"/>
                <w:sz w:val="24"/>
                <w:szCs w:val="24"/>
                <w:lang w:val="en-US"/>
              </w:rPr>
            </w:pPr>
            <w:r w:rsidRPr="00A755A3">
              <w:rPr>
                <w:bCs/>
                <w:spacing w:val="0"/>
                <w:w w:val="100"/>
                <w:sz w:val="24"/>
                <w:szCs w:val="24"/>
                <w:lang w:val="en-US"/>
              </w:rPr>
              <w:t>Percentage of Students Leaving Secondary School, %</w:t>
            </w:r>
          </w:p>
        </w:tc>
      </w:tr>
      <w:tr w:rsidR="002C6872" w:rsidRPr="00A755A3">
        <w:trPr>
          <w:trHeight w:val="255"/>
        </w:trPr>
        <w:tc>
          <w:tcPr>
            <w:tcW w:w="3559" w:type="dxa"/>
            <w:vMerge/>
            <w:tcBorders>
              <w:left w:val="single" w:sz="4" w:space="0" w:color="auto"/>
              <w:bottom w:val="single" w:sz="4" w:space="0" w:color="auto"/>
              <w:right w:val="single" w:sz="4" w:space="0" w:color="auto"/>
            </w:tcBorders>
            <w:shd w:val="clear" w:color="auto" w:fill="auto"/>
            <w:vAlign w:val="bottom"/>
          </w:tcPr>
          <w:p w:rsidR="002C6872" w:rsidRPr="00A755A3" w:rsidRDefault="002C6872" w:rsidP="00CD0515">
            <w:pPr>
              <w:spacing w:after="100" w:afterAutospacing="1" w:line="240" w:lineRule="auto"/>
              <w:jc w:val="both"/>
              <w:rPr>
                <w:b/>
                <w:bCs/>
                <w:spacing w:val="0"/>
                <w:w w:val="100"/>
                <w:sz w:val="24"/>
                <w:szCs w:val="24"/>
                <w:lang w:val="en-US"/>
              </w:rPr>
            </w:pPr>
          </w:p>
        </w:tc>
        <w:tc>
          <w:tcPr>
            <w:tcW w:w="825" w:type="dxa"/>
            <w:tcBorders>
              <w:top w:val="nil"/>
              <w:left w:val="nil"/>
              <w:bottom w:val="single" w:sz="4" w:space="0" w:color="auto"/>
              <w:right w:val="single" w:sz="4" w:space="0" w:color="auto"/>
            </w:tcBorders>
            <w:shd w:val="clear" w:color="auto" w:fill="auto"/>
            <w:noWrap/>
            <w:vAlign w:val="bottom"/>
          </w:tcPr>
          <w:p w:rsidR="002C6872" w:rsidRPr="00A755A3" w:rsidRDefault="002C6872" w:rsidP="00CD0515">
            <w:pPr>
              <w:spacing w:after="100" w:afterAutospacing="1" w:line="240" w:lineRule="auto"/>
              <w:jc w:val="both"/>
              <w:rPr>
                <w:spacing w:val="0"/>
                <w:w w:val="100"/>
                <w:sz w:val="24"/>
                <w:szCs w:val="24"/>
                <w:lang w:val="en-US"/>
              </w:rPr>
            </w:pPr>
            <w:r w:rsidRPr="00A755A3">
              <w:rPr>
                <w:spacing w:val="0"/>
                <w:w w:val="100"/>
                <w:sz w:val="24"/>
                <w:szCs w:val="24"/>
                <w:lang w:val="en-US"/>
              </w:rPr>
              <w:t>Total</w:t>
            </w:r>
          </w:p>
        </w:tc>
        <w:tc>
          <w:tcPr>
            <w:tcW w:w="992" w:type="dxa"/>
            <w:tcBorders>
              <w:top w:val="nil"/>
              <w:left w:val="nil"/>
              <w:bottom w:val="single" w:sz="4" w:space="0" w:color="auto"/>
              <w:right w:val="single" w:sz="4" w:space="0" w:color="auto"/>
            </w:tcBorders>
            <w:shd w:val="clear" w:color="auto" w:fill="auto"/>
            <w:noWrap/>
            <w:vAlign w:val="bottom"/>
          </w:tcPr>
          <w:p w:rsidR="002C6872" w:rsidRPr="00A755A3" w:rsidRDefault="002C6872" w:rsidP="00CD0515">
            <w:pPr>
              <w:spacing w:after="100" w:afterAutospacing="1" w:line="240" w:lineRule="auto"/>
              <w:jc w:val="both"/>
              <w:rPr>
                <w:spacing w:val="0"/>
                <w:w w:val="100"/>
                <w:sz w:val="24"/>
                <w:szCs w:val="24"/>
                <w:lang w:val="en-US"/>
              </w:rPr>
            </w:pPr>
            <w:r w:rsidRPr="00A755A3">
              <w:rPr>
                <w:spacing w:val="0"/>
                <w:w w:val="100"/>
                <w:sz w:val="24"/>
                <w:szCs w:val="24"/>
                <w:lang w:val="en-US"/>
              </w:rPr>
              <w:t>Male</w:t>
            </w:r>
          </w:p>
        </w:tc>
        <w:tc>
          <w:tcPr>
            <w:tcW w:w="865" w:type="dxa"/>
            <w:tcBorders>
              <w:top w:val="nil"/>
              <w:left w:val="nil"/>
              <w:bottom w:val="single" w:sz="4" w:space="0" w:color="auto"/>
              <w:right w:val="single" w:sz="4" w:space="0" w:color="auto"/>
            </w:tcBorders>
            <w:shd w:val="clear" w:color="auto" w:fill="auto"/>
            <w:noWrap/>
            <w:vAlign w:val="bottom"/>
          </w:tcPr>
          <w:p w:rsidR="002C6872" w:rsidRPr="00A755A3" w:rsidRDefault="002C6872" w:rsidP="00CD0515">
            <w:pPr>
              <w:spacing w:after="100" w:afterAutospacing="1" w:line="240" w:lineRule="auto"/>
              <w:jc w:val="both"/>
              <w:rPr>
                <w:spacing w:val="0"/>
                <w:w w:val="100"/>
                <w:sz w:val="24"/>
                <w:szCs w:val="24"/>
                <w:lang w:val="en-US"/>
              </w:rPr>
            </w:pPr>
            <w:r w:rsidRPr="00A755A3">
              <w:rPr>
                <w:spacing w:val="0"/>
                <w:w w:val="100"/>
                <w:sz w:val="24"/>
                <w:szCs w:val="24"/>
                <w:lang w:val="en-US"/>
              </w:rPr>
              <w:t>Female</w:t>
            </w:r>
          </w:p>
        </w:tc>
        <w:tc>
          <w:tcPr>
            <w:tcW w:w="836" w:type="dxa"/>
            <w:tcBorders>
              <w:top w:val="nil"/>
              <w:left w:val="nil"/>
              <w:bottom w:val="single" w:sz="4" w:space="0" w:color="auto"/>
              <w:right w:val="single" w:sz="4" w:space="0" w:color="auto"/>
            </w:tcBorders>
            <w:shd w:val="clear" w:color="auto" w:fill="auto"/>
            <w:noWrap/>
            <w:vAlign w:val="bottom"/>
          </w:tcPr>
          <w:p w:rsidR="002C6872" w:rsidRPr="00A755A3" w:rsidRDefault="002C6872" w:rsidP="00CD0515">
            <w:pPr>
              <w:spacing w:after="100" w:afterAutospacing="1" w:line="240" w:lineRule="auto"/>
              <w:jc w:val="both"/>
              <w:rPr>
                <w:spacing w:val="0"/>
                <w:w w:val="100"/>
                <w:sz w:val="24"/>
                <w:szCs w:val="24"/>
                <w:lang w:val="en-US"/>
              </w:rPr>
            </w:pPr>
            <w:r w:rsidRPr="00A755A3">
              <w:rPr>
                <w:spacing w:val="0"/>
                <w:w w:val="100"/>
                <w:sz w:val="24"/>
                <w:szCs w:val="24"/>
                <w:lang w:val="en-US"/>
              </w:rPr>
              <w:t>Total</w:t>
            </w:r>
          </w:p>
        </w:tc>
        <w:tc>
          <w:tcPr>
            <w:tcW w:w="806" w:type="dxa"/>
            <w:tcBorders>
              <w:top w:val="nil"/>
              <w:left w:val="nil"/>
              <w:bottom w:val="single" w:sz="4" w:space="0" w:color="auto"/>
              <w:right w:val="single" w:sz="4" w:space="0" w:color="auto"/>
            </w:tcBorders>
            <w:shd w:val="clear" w:color="auto" w:fill="auto"/>
            <w:noWrap/>
            <w:vAlign w:val="bottom"/>
          </w:tcPr>
          <w:p w:rsidR="002C6872" w:rsidRPr="00A755A3" w:rsidRDefault="002C6872" w:rsidP="00CD0515">
            <w:pPr>
              <w:spacing w:after="100" w:afterAutospacing="1" w:line="240" w:lineRule="auto"/>
              <w:jc w:val="both"/>
              <w:rPr>
                <w:spacing w:val="0"/>
                <w:w w:val="100"/>
                <w:sz w:val="24"/>
                <w:szCs w:val="24"/>
                <w:lang w:val="en-US"/>
              </w:rPr>
            </w:pPr>
            <w:r w:rsidRPr="00A755A3">
              <w:rPr>
                <w:spacing w:val="0"/>
                <w:w w:val="100"/>
                <w:sz w:val="24"/>
                <w:szCs w:val="24"/>
                <w:lang w:val="en-US"/>
              </w:rPr>
              <w:t>Male</w:t>
            </w:r>
          </w:p>
        </w:tc>
        <w:tc>
          <w:tcPr>
            <w:tcW w:w="1132" w:type="dxa"/>
            <w:tcBorders>
              <w:top w:val="nil"/>
              <w:left w:val="nil"/>
              <w:bottom w:val="single" w:sz="4" w:space="0" w:color="auto"/>
              <w:right w:val="single" w:sz="4" w:space="0" w:color="auto"/>
            </w:tcBorders>
            <w:shd w:val="clear" w:color="auto" w:fill="auto"/>
            <w:noWrap/>
            <w:vAlign w:val="bottom"/>
          </w:tcPr>
          <w:p w:rsidR="002C6872" w:rsidRPr="00A755A3" w:rsidRDefault="002C6872" w:rsidP="00CD0515">
            <w:pPr>
              <w:spacing w:after="100" w:afterAutospacing="1" w:line="240" w:lineRule="auto"/>
              <w:jc w:val="both"/>
              <w:rPr>
                <w:spacing w:val="0"/>
                <w:w w:val="100"/>
                <w:sz w:val="24"/>
                <w:szCs w:val="24"/>
                <w:lang w:val="en-US"/>
              </w:rPr>
            </w:pPr>
            <w:r w:rsidRPr="00A755A3">
              <w:rPr>
                <w:spacing w:val="0"/>
                <w:w w:val="100"/>
                <w:sz w:val="24"/>
                <w:szCs w:val="24"/>
                <w:lang w:val="en-US"/>
              </w:rPr>
              <w:t>Female</w:t>
            </w:r>
          </w:p>
        </w:tc>
      </w:tr>
      <w:tr w:rsidR="002C6872" w:rsidRPr="00A755A3">
        <w:trPr>
          <w:trHeight w:val="255"/>
        </w:trPr>
        <w:tc>
          <w:tcPr>
            <w:tcW w:w="3559" w:type="dxa"/>
            <w:tcBorders>
              <w:top w:val="nil"/>
              <w:left w:val="single" w:sz="4" w:space="0" w:color="auto"/>
              <w:bottom w:val="single" w:sz="4" w:space="0" w:color="auto"/>
              <w:right w:val="single" w:sz="4" w:space="0" w:color="auto"/>
            </w:tcBorders>
            <w:shd w:val="clear" w:color="auto" w:fill="auto"/>
            <w:noWrap/>
            <w:vAlign w:val="bottom"/>
          </w:tcPr>
          <w:p w:rsidR="002C6872" w:rsidRPr="00A755A3" w:rsidRDefault="002C6872" w:rsidP="00CD0515">
            <w:pPr>
              <w:spacing w:after="100" w:afterAutospacing="1" w:line="240" w:lineRule="auto"/>
              <w:jc w:val="center"/>
              <w:rPr>
                <w:bCs/>
                <w:spacing w:val="0"/>
                <w:w w:val="100"/>
                <w:sz w:val="24"/>
                <w:szCs w:val="24"/>
                <w:lang w:val="en-US"/>
              </w:rPr>
            </w:pPr>
            <w:r w:rsidRPr="00A755A3">
              <w:rPr>
                <w:bCs/>
                <w:spacing w:val="0"/>
                <w:w w:val="100"/>
                <w:sz w:val="24"/>
                <w:szCs w:val="24"/>
                <w:lang w:val="en-US"/>
              </w:rPr>
              <w:t>2001-2002</w:t>
            </w:r>
          </w:p>
        </w:tc>
        <w:tc>
          <w:tcPr>
            <w:tcW w:w="825" w:type="dxa"/>
            <w:tcBorders>
              <w:top w:val="nil"/>
              <w:left w:val="nil"/>
              <w:bottom w:val="single" w:sz="4" w:space="0" w:color="auto"/>
              <w:right w:val="single" w:sz="4" w:space="0" w:color="auto"/>
            </w:tcBorders>
            <w:shd w:val="clear" w:color="auto" w:fill="auto"/>
            <w:noWrap/>
            <w:vAlign w:val="bottom"/>
          </w:tcPr>
          <w:p w:rsidR="002C6872" w:rsidRPr="00A755A3" w:rsidRDefault="002C6872" w:rsidP="00CD0515">
            <w:pPr>
              <w:spacing w:after="100" w:afterAutospacing="1" w:line="240" w:lineRule="auto"/>
              <w:jc w:val="both"/>
              <w:rPr>
                <w:spacing w:val="0"/>
                <w:w w:val="100"/>
                <w:sz w:val="24"/>
                <w:szCs w:val="24"/>
                <w:lang w:val="en-US"/>
              </w:rPr>
            </w:pPr>
            <w:r w:rsidRPr="00A755A3">
              <w:rPr>
                <w:spacing w:val="0"/>
                <w:w w:val="100"/>
                <w:sz w:val="24"/>
                <w:szCs w:val="24"/>
                <w:lang w:val="en-US"/>
              </w:rPr>
              <w:t>1.2</w:t>
            </w:r>
          </w:p>
        </w:tc>
        <w:tc>
          <w:tcPr>
            <w:tcW w:w="992" w:type="dxa"/>
            <w:tcBorders>
              <w:top w:val="nil"/>
              <w:left w:val="nil"/>
              <w:bottom w:val="single" w:sz="4" w:space="0" w:color="auto"/>
              <w:right w:val="single" w:sz="4" w:space="0" w:color="auto"/>
            </w:tcBorders>
            <w:shd w:val="clear" w:color="auto" w:fill="auto"/>
            <w:noWrap/>
            <w:vAlign w:val="bottom"/>
          </w:tcPr>
          <w:p w:rsidR="002C6872" w:rsidRPr="00A755A3" w:rsidRDefault="002C6872" w:rsidP="00CD0515">
            <w:pPr>
              <w:spacing w:after="100" w:afterAutospacing="1" w:line="240" w:lineRule="auto"/>
              <w:jc w:val="both"/>
              <w:rPr>
                <w:spacing w:val="0"/>
                <w:w w:val="100"/>
                <w:sz w:val="24"/>
                <w:szCs w:val="24"/>
                <w:lang w:val="en-US"/>
              </w:rPr>
            </w:pPr>
            <w:r w:rsidRPr="00A755A3">
              <w:rPr>
                <w:spacing w:val="0"/>
                <w:w w:val="100"/>
                <w:sz w:val="24"/>
                <w:szCs w:val="24"/>
                <w:lang w:val="en-US"/>
              </w:rPr>
              <w:t>1.0</w:t>
            </w:r>
          </w:p>
        </w:tc>
        <w:tc>
          <w:tcPr>
            <w:tcW w:w="865" w:type="dxa"/>
            <w:tcBorders>
              <w:top w:val="nil"/>
              <w:left w:val="nil"/>
              <w:bottom w:val="single" w:sz="4" w:space="0" w:color="auto"/>
              <w:right w:val="single" w:sz="4" w:space="0" w:color="auto"/>
            </w:tcBorders>
            <w:shd w:val="clear" w:color="auto" w:fill="auto"/>
            <w:noWrap/>
            <w:vAlign w:val="bottom"/>
          </w:tcPr>
          <w:p w:rsidR="002C6872" w:rsidRPr="00A755A3" w:rsidRDefault="002C6872" w:rsidP="00CD0515">
            <w:pPr>
              <w:spacing w:after="100" w:afterAutospacing="1" w:line="240" w:lineRule="auto"/>
              <w:jc w:val="both"/>
              <w:rPr>
                <w:spacing w:val="0"/>
                <w:w w:val="100"/>
                <w:sz w:val="24"/>
                <w:szCs w:val="24"/>
                <w:lang w:val="en-US"/>
              </w:rPr>
            </w:pPr>
            <w:r w:rsidRPr="00A755A3">
              <w:rPr>
                <w:spacing w:val="0"/>
                <w:w w:val="100"/>
                <w:sz w:val="24"/>
                <w:szCs w:val="24"/>
                <w:lang w:val="en-US"/>
              </w:rPr>
              <w:t>1.5</w:t>
            </w:r>
          </w:p>
        </w:tc>
        <w:tc>
          <w:tcPr>
            <w:tcW w:w="836" w:type="dxa"/>
            <w:tcBorders>
              <w:top w:val="nil"/>
              <w:left w:val="nil"/>
              <w:bottom w:val="single" w:sz="4" w:space="0" w:color="auto"/>
              <w:right w:val="single" w:sz="4" w:space="0" w:color="auto"/>
            </w:tcBorders>
            <w:shd w:val="clear" w:color="auto" w:fill="auto"/>
            <w:noWrap/>
            <w:vAlign w:val="bottom"/>
          </w:tcPr>
          <w:p w:rsidR="002C6872" w:rsidRPr="00A755A3" w:rsidRDefault="002C6872" w:rsidP="00CD0515">
            <w:pPr>
              <w:spacing w:after="100" w:afterAutospacing="1" w:line="240" w:lineRule="auto"/>
              <w:jc w:val="both"/>
              <w:rPr>
                <w:spacing w:val="0"/>
                <w:w w:val="100"/>
                <w:sz w:val="24"/>
                <w:szCs w:val="24"/>
                <w:lang w:val="en-US"/>
              </w:rPr>
            </w:pPr>
            <w:r w:rsidRPr="00A755A3">
              <w:rPr>
                <w:spacing w:val="0"/>
                <w:w w:val="100"/>
                <w:sz w:val="24"/>
                <w:szCs w:val="24"/>
                <w:lang w:val="en-US"/>
              </w:rPr>
              <w:t>8.3</w:t>
            </w:r>
          </w:p>
        </w:tc>
        <w:tc>
          <w:tcPr>
            <w:tcW w:w="806" w:type="dxa"/>
            <w:tcBorders>
              <w:top w:val="nil"/>
              <w:left w:val="nil"/>
              <w:bottom w:val="single" w:sz="4" w:space="0" w:color="auto"/>
              <w:right w:val="single" w:sz="4" w:space="0" w:color="auto"/>
            </w:tcBorders>
            <w:shd w:val="clear" w:color="auto" w:fill="auto"/>
            <w:noWrap/>
            <w:vAlign w:val="bottom"/>
          </w:tcPr>
          <w:p w:rsidR="002C6872" w:rsidRPr="00A755A3" w:rsidRDefault="002C6872" w:rsidP="00CD0515">
            <w:pPr>
              <w:spacing w:after="100" w:afterAutospacing="1" w:line="240" w:lineRule="auto"/>
              <w:jc w:val="both"/>
              <w:rPr>
                <w:spacing w:val="0"/>
                <w:w w:val="100"/>
                <w:sz w:val="24"/>
                <w:szCs w:val="24"/>
                <w:lang w:val="en-US"/>
              </w:rPr>
            </w:pPr>
            <w:r w:rsidRPr="00A755A3">
              <w:rPr>
                <w:spacing w:val="0"/>
                <w:w w:val="100"/>
                <w:sz w:val="24"/>
                <w:szCs w:val="24"/>
                <w:lang w:val="en-US"/>
              </w:rPr>
              <w:t>9.8</w:t>
            </w:r>
          </w:p>
        </w:tc>
        <w:tc>
          <w:tcPr>
            <w:tcW w:w="1132" w:type="dxa"/>
            <w:tcBorders>
              <w:top w:val="nil"/>
              <w:left w:val="nil"/>
              <w:bottom w:val="single" w:sz="4" w:space="0" w:color="auto"/>
              <w:right w:val="single" w:sz="4" w:space="0" w:color="auto"/>
            </w:tcBorders>
            <w:shd w:val="clear" w:color="auto" w:fill="auto"/>
            <w:noWrap/>
            <w:vAlign w:val="bottom"/>
          </w:tcPr>
          <w:p w:rsidR="002C6872" w:rsidRPr="00A755A3" w:rsidRDefault="002C6872" w:rsidP="00CD0515">
            <w:pPr>
              <w:spacing w:after="100" w:afterAutospacing="1" w:line="240" w:lineRule="auto"/>
              <w:jc w:val="both"/>
              <w:rPr>
                <w:spacing w:val="0"/>
                <w:w w:val="100"/>
                <w:sz w:val="24"/>
                <w:szCs w:val="24"/>
                <w:lang w:val="en-US"/>
              </w:rPr>
            </w:pPr>
            <w:r w:rsidRPr="00A755A3">
              <w:rPr>
                <w:spacing w:val="0"/>
                <w:w w:val="100"/>
                <w:sz w:val="24"/>
                <w:szCs w:val="24"/>
                <w:lang w:val="en-US"/>
              </w:rPr>
              <w:t>6.2</w:t>
            </w:r>
          </w:p>
        </w:tc>
      </w:tr>
      <w:tr w:rsidR="002C6872" w:rsidRPr="00A755A3">
        <w:trPr>
          <w:trHeight w:val="255"/>
        </w:trPr>
        <w:tc>
          <w:tcPr>
            <w:tcW w:w="3559" w:type="dxa"/>
            <w:tcBorders>
              <w:top w:val="nil"/>
              <w:left w:val="single" w:sz="4" w:space="0" w:color="auto"/>
              <w:bottom w:val="single" w:sz="4" w:space="0" w:color="auto"/>
              <w:right w:val="single" w:sz="4" w:space="0" w:color="auto"/>
            </w:tcBorders>
            <w:shd w:val="clear" w:color="auto" w:fill="auto"/>
            <w:noWrap/>
            <w:vAlign w:val="bottom"/>
          </w:tcPr>
          <w:p w:rsidR="002C6872" w:rsidRPr="00A755A3" w:rsidRDefault="002C6872" w:rsidP="00CD0515">
            <w:pPr>
              <w:spacing w:after="100" w:afterAutospacing="1" w:line="240" w:lineRule="auto"/>
              <w:jc w:val="center"/>
              <w:rPr>
                <w:bCs/>
                <w:spacing w:val="0"/>
                <w:w w:val="100"/>
                <w:sz w:val="24"/>
                <w:szCs w:val="24"/>
                <w:lang w:val="en-US"/>
              </w:rPr>
            </w:pPr>
            <w:r w:rsidRPr="00A755A3">
              <w:rPr>
                <w:bCs/>
                <w:spacing w:val="0"/>
                <w:w w:val="100"/>
                <w:sz w:val="24"/>
                <w:szCs w:val="24"/>
                <w:lang w:val="en-US"/>
              </w:rPr>
              <w:t>2002-2003</w:t>
            </w:r>
          </w:p>
        </w:tc>
        <w:tc>
          <w:tcPr>
            <w:tcW w:w="825" w:type="dxa"/>
            <w:tcBorders>
              <w:top w:val="nil"/>
              <w:left w:val="nil"/>
              <w:bottom w:val="single" w:sz="4" w:space="0" w:color="auto"/>
              <w:right w:val="single" w:sz="4" w:space="0" w:color="auto"/>
            </w:tcBorders>
            <w:shd w:val="clear" w:color="auto" w:fill="auto"/>
            <w:noWrap/>
            <w:vAlign w:val="bottom"/>
          </w:tcPr>
          <w:p w:rsidR="002C6872" w:rsidRPr="00A755A3" w:rsidRDefault="002C6872" w:rsidP="00CD0515">
            <w:pPr>
              <w:spacing w:after="100" w:afterAutospacing="1" w:line="240" w:lineRule="auto"/>
              <w:jc w:val="both"/>
              <w:rPr>
                <w:spacing w:val="0"/>
                <w:w w:val="100"/>
                <w:sz w:val="24"/>
                <w:szCs w:val="24"/>
                <w:lang w:val="en-US"/>
              </w:rPr>
            </w:pPr>
            <w:r w:rsidRPr="00A755A3">
              <w:rPr>
                <w:spacing w:val="0"/>
                <w:w w:val="100"/>
                <w:sz w:val="24"/>
                <w:szCs w:val="24"/>
                <w:lang w:val="en-US"/>
              </w:rPr>
              <w:t>0.8</w:t>
            </w:r>
          </w:p>
        </w:tc>
        <w:tc>
          <w:tcPr>
            <w:tcW w:w="992" w:type="dxa"/>
            <w:tcBorders>
              <w:top w:val="nil"/>
              <w:left w:val="nil"/>
              <w:bottom w:val="single" w:sz="4" w:space="0" w:color="auto"/>
              <w:right w:val="single" w:sz="4" w:space="0" w:color="auto"/>
            </w:tcBorders>
            <w:shd w:val="clear" w:color="auto" w:fill="auto"/>
            <w:noWrap/>
            <w:vAlign w:val="bottom"/>
          </w:tcPr>
          <w:p w:rsidR="002C6872" w:rsidRPr="00A755A3" w:rsidRDefault="002C6872" w:rsidP="00CD0515">
            <w:pPr>
              <w:spacing w:after="100" w:afterAutospacing="1" w:line="240" w:lineRule="auto"/>
              <w:jc w:val="both"/>
              <w:rPr>
                <w:spacing w:val="0"/>
                <w:w w:val="100"/>
                <w:sz w:val="24"/>
                <w:szCs w:val="24"/>
                <w:lang w:val="en-US"/>
              </w:rPr>
            </w:pPr>
            <w:r w:rsidRPr="00A755A3">
              <w:rPr>
                <w:spacing w:val="0"/>
                <w:w w:val="100"/>
                <w:sz w:val="24"/>
                <w:szCs w:val="24"/>
                <w:lang w:val="en-US"/>
              </w:rPr>
              <w:t>0.7</w:t>
            </w:r>
          </w:p>
        </w:tc>
        <w:tc>
          <w:tcPr>
            <w:tcW w:w="865" w:type="dxa"/>
            <w:tcBorders>
              <w:top w:val="nil"/>
              <w:left w:val="nil"/>
              <w:bottom w:val="single" w:sz="4" w:space="0" w:color="auto"/>
              <w:right w:val="single" w:sz="4" w:space="0" w:color="auto"/>
            </w:tcBorders>
            <w:shd w:val="clear" w:color="auto" w:fill="auto"/>
            <w:noWrap/>
            <w:vAlign w:val="bottom"/>
          </w:tcPr>
          <w:p w:rsidR="002C6872" w:rsidRPr="00A755A3" w:rsidRDefault="002C6872" w:rsidP="00CD0515">
            <w:pPr>
              <w:spacing w:after="100" w:afterAutospacing="1" w:line="240" w:lineRule="auto"/>
              <w:jc w:val="both"/>
              <w:rPr>
                <w:spacing w:val="0"/>
                <w:w w:val="100"/>
                <w:sz w:val="24"/>
                <w:szCs w:val="24"/>
                <w:lang w:val="en-US"/>
              </w:rPr>
            </w:pPr>
            <w:r w:rsidRPr="00A755A3">
              <w:rPr>
                <w:spacing w:val="0"/>
                <w:w w:val="100"/>
                <w:sz w:val="24"/>
                <w:szCs w:val="24"/>
                <w:lang w:val="en-US"/>
              </w:rPr>
              <w:t>1.0</w:t>
            </w:r>
          </w:p>
        </w:tc>
        <w:tc>
          <w:tcPr>
            <w:tcW w:w="836" w:type="dxa"/>
            <w:tcBorders>
              <w:top w:val="nil"/>
              <w:left w:val="nil"/>
              <w:bottom w:val="single" w:sz="4" w:space="0" w:color="auto"/>
              <w:right w:val="single" w:sz="4" w:space="0" w:color="auto"/>
            </w:tcBorders>
            <w:shd w:val="clear" w:color="auto" w:fill="auto"/>
            <w:noWrap/>
            <w:vAlign w:val="bottom"/>
          </w:tcPr>
          <w:p w:rsidR="002C6872" w:rsidRPr="00A755A3" w:rsidRDefault="002C6872" w:rsidP="00CD0515">
            <w:pPr>
              <w:spacing w:after="100" w:afterAutospacing="1" w:line="240" w:lineRule="auto"/>
              <w:jc w:val="both"/>
              <w:rPr>
                <w:spacing w:val="0"/>
                <w:w w:val="100"/>
                <w:sz w:val="24"/>
                <w:szCs w:val="24"/>
                <w:lang w:val="en-US"/>
              </w:rPr>
            </w:pPr>
            <w:r w:rsidRPr="00A755A3">
              <w:rPr>
                <w:spacing w:val="0"/>
                <w:w w:val="100"/>
                <w:sz w:val="24"/>
                <w:szCs w:val="24"/>
                <w:lang w:val="en-US"/>
              </w:rPr>
              <w:t>8.5</w:t>
            </w:r>
          </w:p>
        </w:tc>
        <w:tc>
          <w:tcPr>
            <w:tcW w:w="806" w:type="dxa"/>
            <w:tcBorders>
              <w:top w:val="nil"/>
              <w:left w:val="nil"/>
              <w:bottom w:val="single" w:sz="4" w:space="0" w:color="auto"/>
              <w:right w:val="single" w:sz="4" w:space="0" w:color="auto"/>
            </w:tcBorders>
            <w:shd w:val="clear" w:color="auto" w:fill="auto"/>
            <w:noWrap/>
            <w:vAlign w:val="bottom"/>
          </w:tcPr>
          <w:p w:rsidR="002C6872" w:rsidRPr="00A755A3" w:rsidRDefault="002C6872" w:rsidP="00CD0515">
            <w:pPr>
              <w:spacing w:after="100" w:afterAutospacing="1" w:line="240" w:lineRule="auto"/>
              <w:jc w:val="both"/>
              <w:rPr>
                <w:spacing w:val="0"/>
                <w:w w:val="100"/>
                <w:sz w:val="24"/>
                <w:szCs w:val="24"/>
                <w:lang w:val="en-US"/>
              </w:rPr>
            </w:pPr>
            <w:r w:rsidRPr="00A755A3">
              <w:rPr>
                <w:spacing w:val="0"/>
                <w:w w:val="100"/>
                <w:sz w:val="24"/>
                <w:szCs w:val="24"/>
                <w:lang w:val="en-US"/>
              </w:rPr>
              <w:t>10.1</w:t>
            </w:r>
          </w:p>
        </w:tc>
        <w:tc>
          <w:tcPr>
            <w:tcW w:w="1132" w:type="dxa"/>
            <w:tcBorders>
              <w:top w:val="nil"/>
              <w:left w:val="nil"/>
              <w:bottom w:val="single" w:sz="4" w:space="0" w:color="auto"/>
              <w:right w:val="single" w:sz="4" w:space="0" w:color="auto"/>
            </w:tcBorders>
            <w:shd w:val="clear" w:color="auto" w:fill="auto"/>
            <w:noWrap/>
            <w:vAlign w:val="bottom"/>
          </w:tcPr>
          <w:p w:rsidR="002C6872" w:rsidRPr="00A755A3" w:rsidRDefault="002C6872" w:rsidP="00CD0515">
            <w:pPr>
              <w:spacing w:after="100" w:afterAutospacing="1" w:line="240" w:lineRule="auto"/>
              <w:jc w:val="both"/>
              <w:rPr>
                <w:spacing w:val="0"/>
                <w:w w:val="100"/>
                <w:sz w:val="24"/>
                <w:szCs w:val="24"/>
                <w:lang w:val="en-US"/>
              </w:rPr>
            </w:pPr>
            <w:r w:rsidRPr="00A755A3">
              <w:rPr>
                <w:spacing w:val="0"/>
                <w:w w:val="100"/>
                <w:sz w:val="24"/>
                <w:szCs w:val="24"/>
                <w:lang w:val="en-US"/>
              </w:rPr>
              <w:t>6.4</w:t>
            </w:r>
          </w:p>
        </w:tc>
      </w:tr>
      <w:tr w:rsidR="002C6872" w:rsidRPr="00A755A3">
        <w:trPr>
          <w:trHeight w:val="255"/>
        </w:trPr>
        <w:tc>
          <w:tcPr>
            <w:tcW w:w="3559" w:type="dxa"/>
            <w:tcBorders>
              <w:top w:val="nil"/>
              <w:left w:val="single" w:sz="4" w:space="0" w:color="auto"/>
              <w:bottom w:val="single" w:sz="4" w:space="0" w:color="auto"/>
              <w:right w:val="single" w:sz="4" w:space="0" w:color="auto"/>
            </w:tcBorders>
            <w:shd w:val="clear" w:color="auto" w:fill="auto"/>
            <w:noWrap/>
            <w:vAlign w:val="bottom"/>
          </w:tcPr>
          <w:p w:rsidR="002C6872" w:rsidRPr="00A755A3" w:rsidRDefault="002C6872" w:rsidP="00CD0515">
            <w:pPr>
              <w:spacing w:after="100" w:afterAutospacing="1" w:line="240" w:lineRule="auto"/>
              <w:jc w:val="center"/>
              <w:rPr>
                <w:bCs/>
                <w:spacing w:val="0"/>
                <w:w w:val="100"/>
                <w:sz w:val="24"/>
                <w:szCs w:val="24"/>
                <w:lang w:val="en-US"/>
              </w:rPr>
            </w:pPr>
            <w:r w:rsidRPr="00A755A3">
              <w:rPr>
                <w:bCs/>
                <w:spacing w:val="0"/>
                <w:w w:val="100"/>
                <w:sz w:val="24"/>
                <w:szCs w:val="24"/>
                <w:lang w:val="en-US"/>
              </w:rPr>
              <w:t>2003-2004</w:t>
            </w:r>
          </w:p>
        </w:tc>
        <w:tc>
          <w:tcPr>
            <w:tcW w:w="825" w:type="dxa"/>
            <w:tcBorders>
              <w:top w:val="nil"/>
              <w:left w:val="nil"/>
              <w:bottom w:val="single" w:sz="4" w:space="0" w:color="auto"/>
              <w:right w:val="single" w:sz="4" w:space="0" w:color="auto"/>
            </w:tcBorders>
            <w:shd w:val="clear" w:color="auto" w:fill="auto"/>
            <w:noWrap/>
            <w:vAlign w:val="bottom"/>
          </w:tcPr>
          <w:p w:rsidR="002C6872" w:rsidRPr="00A755A3" w:rsidRDefault="002C6872" w:rsidP="00CD0515">
            <w:pPr>
              <w:spacing w:after="100" w:afterAutospacing="1" w:line="240" w:lineRule="auto"/>
              <w:jc w:val="both"/>
              <w:rPr>
                <w:spacing w:val="0"/>
                <w:w w:val="100"/>
                <w:sz w:val="24"/>
                <w:szCs w:val="24"/>
                <w:lang w:val="en-US"/>
              </w:rPr>
            </w:pPr>
            <w:r w:rsidRPr="00A755A3">
              <w:rPr>
                <w:spacing w:val="0"/>
                <w:w w:val="100"/>
                <w:sz w:val="24"/>
                <w:szCs w:val="24"/>
                <w:lang w:val="en-US"/>
              </w:rPr>
              <w:t>0.7</w:t>
            </w:r>
          </w:p>
        </w:tc>
        <w:tc>
          <w:tcPr>
            <w:tcW w:w="992" w:type="dxa"/>
            <w:tcBorders>
              <w:top w:val="nil"/>
              <w:left w:val="nil"/>
              <w:bottom w:val="single" w:sz="4" w:space="0" w:color="auto"/>
              <w:right w:val="single" w:sz="4" w:space="0" w:color="auto"/>
            </w:tcBorders>
            <w:shd w:val="clear" w:color="auto" w:fill="auto"/>
            <w:noWrap/>
            <w:vAlign w:val="bottom"/>
          </w:tcPr>
          <w:p w:rsidR="002C6872" w:rsidRPr="00A755A3" w:rsidRDefault="002C6872" w:rsidP="00CD0515">
            <w:pPr>
              <w:spacing w:after="100" w:afterAutospacing="1" w:line="240" w:lineRule="auto"/>
              <w:jc w:val="both"/>
              <w:rPr>
                <w:spacing w:val="0"/>
                <w:w w:val="100"/>
                <w:sz w:val="24"/>
                <w:szCs w:val="24"/>
                <w:lang w:val="en-US"/>
              </w:rPr>
            </w:pPr>
            <w:r w:rsidRPr="00A755A3">
              <w:rPr>
                <w:spacing w:val="0"/>
                <w:w w:val="100"/>
                <w:sz w:val="24"/>
                <w:szCs w:val="24"/>
                <w:lang w:val="en-US"/>
              </w:rPr>
              <w:t>0.6</w:t>
            </w:r>
          </w:p>
        </w:tc>
        <w:tc>
          <w:tcPr>
            <w:tcW w:w="865" w:type="dxa"/>
            <w:tcBorders>
              <w:top w:val="nil"/>
              <w:left w:val="nil"/>
              <w:bottom w:val="single" w:sz="4" w:space="0" w:color="auto"/>
              <w:right w:val="single" w:sz="4" w:space="0" w:color="auto"/>
            </w:tcBorders>
            <w:shd w:val="clear" w:color="auto" w:fill="auto"/>
            <w:noWrap/>
            <w:vAlign w:val="bottom"/>
          </w:tcPr>
          <w:p w:rsidR="002C6872" w:rsidRPr="00A755A3" w:rsidRDefault="002C6872" w:rsidP="00CD0515">
            <w:pPr>
              <w:spacing w:after="100" w:afterAutospacing="1" w:line="240" w:lineRule="auto"/>
              <w:jc w:val="both"/>
              <w:rPr>
                <w:spacing w:val="0"/>
                <w:w w:val="100"/>
                <w:sz w:val="24"/>
                <w:szCs w:val="24"/>
                <w:lang w:val="en-US"/>
              </w:rPr>
            </w:pPr>
            <w:r w:rsidRPr="00A755A3">
              <w:rPr>
                <w:spacing w:val="0"/>
                <w:w w:val="100"/>
                <w:sz w:val="24"/>
                <w:szCs w:val="24"/>
                <w:lang w:val="en-US"/>
              </w:rPr>
              <w:t>0.9</w:t>
            </w:r>
          </w:p>
        </w:tc>
        <w:tc>
          <w:tcPr>
            <w:tcW w:w="836" w:type="dxa"/>
            <w:tcBorders>
              <w:top w:val="nil"/>
              <w:left w:val="nil"/>
              <w:bottom w:val="single" w:sz="4" w:space="0" w:color="auto"/>
              <w:right w:val="single" w:sz="4" w:space="0" w:color="auto"/>
            </w:tcBorders>
            <w:shd w:val="clear" w:color="auto" w:fill="auto"/>
            <w:noWrap/>
            <w:vAlign w:val="bottom"/>
          </w:tcPr>
          <w:p w:rsidR="002C6872" w:rsidRPr="00A755A3" w:rsidRDefault="002C6872" w:rsidP="00CD0515">
            <w:pPr>
              <w:spacing w:after="100" w:afterAutospacing="1" w:line="240" w:lineRule="auto"/>
              <w:jc w:val="both"/>
              <w:rPr>
                <w:spacing w:val="0"/>
                <w:w w:val="100"/>
                <w:sz w:val="24"/>
                <w:szCs w:val="24"/>
                <w:lang w:val="en-US"/>
              </w:rPr>
            </w:pPr>
            <w:r w:rsidRPr="00A755A3">
              <w:rPr>
                <w:spacing w:val="0"/>
                <w:w w:val="100"/>
                <w:sz w:val="24"/>
                <w:szCs w:val="24"/>
                <w:lang w:val="en-US"/>
              </w:rPr>
              <w:t>7.9</w:t>
            </w:r>
          </w:p>
        </w:tc>
        <w:tc>
          <w:tcPr>
            <w:tcW w:w="806" w:type="dxa"/>
            <w:tcBorders>
              <w:top w:val="nil"/>
              <w:left w:val="nil"/>
              <w:bottom w:val="single" w:sz="4" w:space="0" w:color="auto"/>
              <w:right w:val="single" w:sz="4" w:space="0" w:color="auto"/>
            </w:tcBorders>
            <w:shd w:val="clear" w:color="auto" w:fill="auto"/>
            <w:noWrap/>
            <w:vAlign w:val="bottom"/>
          </w:tcPr>
          <w:p w:rsidR="002C6872" w:rsidRPr="00A755A3" w:rsidRDefault="002C6872" w:rsidP="00CD0515">
            <w:pPr>
              <w:spacing w:after="100" w:afterAutospacing="1" w:line="240" w:lineRule="auto"/>
              <w:jc w:val="both"/>
              <w:rPr>
                <w:spacing w:val="0"/>
                <w:w w:val="100"/>
                <w:sz w:val="24"/>
                <w:szCs w:val="24"/>
                <w:lang w:val="en-US"/>
              </w:rPr>
            </w:pPr>
            <w:r w:rsidRPr="00A755A3">
              <w:rPr>
                <w:spacing w:val="0"/>
                <w:w w:val="100"/>
                <w:sz w:val="24"/>
                <w:szCs w:val="24"/>
                <w:lang w:val="en-US"/>
              </w:rPr>
              <w:t>9.6</w:t>
            </w:r>
          </w:p>
        </w:tc>
        <w:tc>
          <w:tcPr>
            <w:tcW w:w="1132" w:type="dxa"/>
            <w:tcBorders>
              <w:top w:val="nil"/>
              <w:left w:val="nil"/>
              <w:bottom w:val="single" w:sz="4" w:space="0" w:color="auto"/>
              <w:right w:val="single" w:sz="4" w:space="0" w:color="auto"/>
            </w:tcBorders>
            <w:shd w:val="clear" w:color="auto" w:fill="auto"/>
            <w:noWrap/>
            <w:vAlign w:val="bottom"/>
          </w:tcPr>
          <w:p w:rsidR="002C6872" w:rsidRPr="00A755A3" w:rsidRDefault="002C6872" w:rsidP="00CD0515">
            <w:pPr>
              <w:spacing w:after="100" w:afterAutospacing="1" w:line="240" w:lineRule="auto"/>
              <w:jc w:val="both"/>
              <w:rPr>
                <w:spacing w:val="0"/>
                <w:w w:val="100"/>
                <w:sz w:val="24"/>
                <w:szCs w:val="24"/>
                <w:lang w:val="en-US"/>
              </w:rPr>
            </w:pPr>
            <w:r w:rsidRPr="00A755A3">
              <w:rPr>
                <w:spacing w:val="0"/>
                <w:w w:val="100"/>
                <w:sz w:val="24"/>
                <w:szCs w:val="24"/>
                <w:lang w:val="en-US"/>
              </w:rPr>
              <w:t>5.7</w:t>
            </w:r>
          </w:p>
        </w:tc>
      </w:tr>
      <w:tr w:rsidR="002C6872" w:rsidRPr="00A755A3">
        <w:trPr>
          <w:trHeight w:val="255"/>
        </w:trPr>
        <w:tc>
          <w:tcPr>
            <w:tcW w:w="3559" w:type="dxa"/>
            <w:tcBorders>
              <w:top w:val="nil"/>
              <w:left w:val="single" w:sz="4" w:space="0" w:color="auto"/>
              <w:bottom w:val="single" w:sz="4" w:space="0" w:color="auto"/>
              <w:right w:val="single" w:sz="4" w:space="0" w:color="auto"/>
            </w:tcBorders>
            <w:shd w:val="clear" w:color="auto" w:fill="auto"/>
            <w:noWrap/>
            <w:vAlign w:val="bottom"/>
          </w:tcPr>
          <w:p w:rsidR="002C6872" w:rsidRPr="00A755A3" w:rsidRDefault="002C6872" w:rsidP="00CD0515">
            <w:pPr>
              <w:spacing w:after="100" w:afterAutospacing="1" w:line="240" w:lineRule="auto"/>
              <w:jc w:val="center"/>
              <w:rPr>
                <w:bCs/>
                <w:spacing w:val="0"/>
                <w:w w:val="100"/>
                <w:sz w:val="24"/>
                <w:szCs w:val="24"/>
                <w:lang w:val="en-US"/>
              </w:rPr>
            </w:pPr>
            <w:r w:rsidRPr="00A755A3">
              <w:rPr>
                <w:bCs/>
                <w:spacing w:val="0"/>
                <w:w w:val="100"/>
                <w:sz w:val="24"/>
                <w:szCs w:val="24"/>
                <w:lang w:val="en-US"/>
              </w:rPr>
              <w:t>2004-2005</w:t>
            </w:r>
          </w:p>
        </w:tc>
        <w:tc>
          <w:tcPr>
            <w:tcW w:w="825" w:type="dxa"/>
            <w:tcBorders>
              <w:top w:val="nil"/>
              <w:left w:val="nil"/>
              <w:bottom w:val="single" w:sz="4" w:space="0" w:color="auto"/>
              <w:right w:val="single" w:sz="4" w:space="0" w:color="auto"/>
            </w:tcBorders>
            <w:shd w:val="clear" w:color="auto" w:fill="auto"/>
            <w:noWrap/>
            <w:vAlign w:val="bottom"/>
          </w:tcPr>
          <w:p w:rsidR="002C6872" w:rsidRPr="00A755A3" w:rsidRDefault="002C6872" w:rsidP="00CD0515">
            <w:pPr>
              <w:spacing w:after="100" w:afterAutospacing="1" w:line="240" w:lineRule="auto"/>
              <w:jc w:val="both"/>
              <w:rPr>
                <w:spacing w:val="0"/>
                <w:w w:val="100"/>
                <w:sz w:val="24"/>
                <w:szCs w:val="24"/>
                <w:lang w:val="en-US"/>
              </w:rPr>
            </w:pPr>
            <w:r w:rsidRPr="00A755A3">
              <w:rPr>
                <w:spacing w:val="0"/>
                <w:w w:val="100"/>
                <w:sz w:val="24"/>
                <w:szCs w:val="24"/>
                <w:lang w:val="en-US"/>
              </w:rPr>
              <w:t>0.5</w:t>
            </w:r>
          </w:p>
        </w:tc>
        <w:tc>
          <w:tcPr>
            <w:tcW w:w="992" w:type="dxa"/>
            <w:tcBorders>
              <w:top w:val="nil"/>
              <w:left w:val="nil"/>
              <w:bottom w:val="single" w:sz="4" w:space="0" w:color="auto"/>
              <w:right w:val="single" w:sz="4" w:space="0" w:color="auto"/>
            </w:tcBorders>
            <w:shd w:val="clear" w:color="auto" w:fill="auto"/>
            <w:noWrap/>
            <w:vAlign w:val="bottom"/>
          </w:tcPr>
          <w:p w:rsidR="002C6872" w:rsidRPr="00A755A3" w:rsidRDefault="002C6872" w:rsidP="00CD0515">
            <w:pPr>
              <w:spacing w:after="100" w:afterAutospacing="1" w:line="240" w:lineRule="auto"/>
              <w:jc w:val="both"/>
              <w:rPr>
                <w:spacing w:val="0"/>
                <w:w w:val="100"/>
                <w:sz w:val="24"/>
                <w:szCs w:val="24"/>
                <w:lang w:val="en-US"/>
              </w:rPr>
            </w:pPr>
            <w:r w:rsidRPr="00A755A3">
              <w:rPr>
                <w:spacing w:val="0"/>
                <w:w w:val="100"/>
                <w:sz w:val="24"/>
                <w:szCs w:val="24"/>
                <w:lang w:val="en-US"/>
              </w:rPr>
              <w:t>0.4</w:t>
            </w:r>
          </w:p>
        </w:tc>
        <w:tc>
          <w:tcPr>
            <w:tcW w:w="865" w:type="dxa"/>
            <w:tcBorders>
              <w:top w:val="nil"/>
              <w:left w:val="nil"/>
              <w:bottom w:val="single" w:sz="4" w:space="0" w:color="auto"/>
              <w:right w:val="single" w:sz="4" w:space="0" w:color="auto"/>
            </w:tcBorders>
            <w:shd w:val="clear" w:color="auto" w:fill="auto"/>
            <w:noWrap/>
            <w:vAlign w:val="bottom"/>
          </w:tcPr>
          <w:p w:rsidR="002C6872" w:rsidRPr="00A755A3" w:rsidRDefault="002C6872" w:rsidP="00CD0515">
            <w:pPr>
              <w:spacing w:after="100" w:afterAutospacing="1" w:line="240" w:lineRule="auto"/>
              <w:jc w:val="both"/>
              <w:rPr>
                <w:spacing w:val="0"/>
                <w:w w:val="100"/>
                <w:sz w:val="24"/>
                <w:szCs w:val="24"/>
                <w:lang w:val="en-US"/>
              </w:rPr>
            </w:pPr>
            <w:r w:rsidRPr="00A755A3">
              <w:rPr>
                <w:spacing w:val="0"/>
                <w:w w:val="100"/>
                <w:sz w:val="24"/>
                <w:szCs w:val="24"/>
                <w:lang w:val="en-US"/>
              </w:rPr>
              <w:t>0.6</w:t>
            </w:r>
          </w:p>
        </w:tc>
        <w:tc>
          <w:tcPr>
            <w:tcW w:w="836" w:type="dxa"/>
            <w:tcBorders>
              <w:top w:val="nil"/>
              <w:left w:val="nil"/>
              <w:bottom w:val="single" w:sz="4" w:space="0" w:color="auto"/>
              <w:right w:val="single" w:sz="4" w:space="0" w:color="auto"/>
            </w:tcBorders>
            <w:shd w:val="clear" w:color="auto" w:fill="auto"/>
            <w:noWrap/>
            <w:vAlign w:val="bottom"/>
          </w:tcPr>
          <w:p w:rsidR="002C6872" w:rsidRPr="00A755A3" w:rsidRDefault="002C6872" w:rsidP="00CD0515">
            <w:pPr>
              <w:spacing w:after="100" w:afterAutospacing="1" w:line="240" w:lineRule="auto"/>
              <w:jc w:val="both"/>
              <w:rPr>
                <w:spacing w:val="0"/>
                <w:w w:val="100"/>
                <w:sz w:val="24"/>
                <w:szCs w:val="24"/>
                <w:lang w:val="en-US"/>
              </w:rPr>
            </w:pPr>
            <w:r w:rsidRPr="00A755A3">
              <w:rPr>
                <w:spacing w:val="0"/>
                <w:w w:val="100"/>
                <w:sz w:val="24"/>
                <w:szCs w:val="24"/>
                <w:lang w:val="en-US"/>
              </w:rPr>
              <w:t>6.8</w:t>
            </w:r>
          </w:p>
        </w:tc>
        <w:tc>
          <w:tcPr>
            <w:tcW w:w="806" w:type="dxa"/>
            <w:tcBorders>
              <w:top w:val="nil"/>
              <w:left w:val="nil"/>
              <w:bottom w:val="single" w:sz="4" w:space="0" w:color="auto"/>
              <w:right w:val="single" w:sz="4" w:space="0" w:color="auto"/>
            </w:tcBorders>
            <w:shd w:val="clear" w:color="auto" w:fill="auto"/>
            <w:noWrap/>
            <w:vAlign w:val="bottom"/>
          </w:tcPr>
          <w:p w:rsidR="002C6872" w:rsidRPr="00A755A3" w:rsidRDefault="002C6872" w:rsidP="00CD0515">
            <w:pPr>
              <w:spacing w:after="100" w:afterAutospacing="1" w:line="240" w:lineRule="auto"/>
              <w:jc w:val="both"/>
              <w:rPr>
                <w:spacing w:val="0"/>
                <w:w w:val="100"/>
                <w:sz w:val="24"/>
                <w:szCs w:val="24"/>
                <w:lang w:val="en-US"/>
              </w:rPr>
            </w:pPr>
            <w:r w:rsidRPr="00A755A3">
              <w:rPr>
                <w:spacing w:val="0"/>
                <w:w w:val="100"/>
                <w:sz w:val="24"/>
                <w:szCs w:val="24"/>
                <w:lang w:val="en-US"/>
              </w:rPr>
              <w:t>8.2</w:t>
            </w:r>
          </w:p>
        </w:tc>
        <w:tc>
          <w:tcPr>
            <w:tcW w:w="1132" w:type="dxa"/>
            <w:tcBorders>
              <w:top w:val="nil"/>
              <w:left w:val="nil"/>
              <w:bottom w:val="single" w:sz="4" w:space="0" w:color="auto"/>
              <w:right w:val="single" w:sz="4" w:space="0" w:color="auto"/>
            </w:tcBorders>
            <w:shd w:val="clear" w:color="auto" w:fill="auto"/>
            <w:noWrap/>
            <w:vAlign w:val="bottom"/>
          </w:tcPr>
          <w:p w:rsidR="002C6872" w:rsidRPr="00A755A3" w:rsidRDefault="002C6872" w:rsidP="00CD0515">
            <w:pPr>
              <w:spacing w:after="100" w:afterAutospacing="1" w:line="240" w:lineRule="auto"/>
              <w:jc w:val="both"/>
              <w:rPr>
                <w:spacing w:val="0"/>
                <w:w w:val="100"/>
                <w:sz w:val="24"/>
                <w:szCs w:val="24"/>
                <w:lang w:val="en-US"/>
              </w:rPr>
            </w:pPr>
            <w:r w:rsidRPr="00A755A3">
              <w:rPr>
                <w:spacing w:val="0"/>
                <w:w w:val="100"/>
                <w:sz w:val="24"/>
                <w:szCs w:val="24"/>
                <w:lang w:val="en-US"/>
              </w:rPr>
              <w:t>5.0</w:t>
            </w:r>
          </w:p>
        </w:tc>
      </w:tr>
      <w:tr w:rsidR="002C6872" w:rsidRPr="00A755A3">
        <w:trPr>
          <w:trHeight w:val="255"/>
        </w:trPr>
        <w:tc>
          <w:tcPr>
            <w:tcW w:w="3559" w:type="dxa"/>
            <w:tcBorders>
              <w:top w:val="nil"/>
              <w:left w:val="single" w:sz="4" w:space="0" w:color="auto"/>
              <w:bottom w:val="single" w:sz="4" w:space="0" w:color="auto"/>
              <w:right w:val="single" w:sz="4" w:space="0" w:color="auto"/>
            </w:tcBorders>
            <w:shd w:val="clear" w:color="auto" w:fill="auto"/>
            <w:noWrap/>
            <w:vAlign w:val="bottom"/>
          </w:tcPr>
          <w:p w:rsidR="002C6872" w:rsidRPr="00A755A3" w:rsidRDefault="002C6872" w:rsidP="00CD0515">
            <w:pPr>
              <w:spacing w:after="100" w:afterAutospacing="1" w:line="240" w:lineRule="auto"/>
              <w:jc w:val="center"/>
              <w:rPr>
                <w:bCs/>
                <w:spacing w:val="0"/>
                <w:w w:val="100"/>
                <w:sz w:val="24"/>
                <w:szCs w:val="24"/>
                <w:lang w:val="en-US"/>
              </w:rPr>
            </w:pPr>
            <w:r w:rsidRPr="00A755A3">
              <w:rPr>
                <w:bCs/>
                <w:spacing w:val="0"/>
                <w:w w:val="100"/>
                <w:sz w:val="24"/>
                <w:szCs w:val="24"/>
                <w:lang w:val="en-US"/>
              </w:rPr>
              <w:t>2005-2006</w:t>
            </w:r>
          </w:p>
        </w:tc>
        <w:tc>
          <w:tcPr>
            <w:tcW w:w="825" w:type="dxa"/>
            <w:tcBorders>
              <w:top w:val="nil"/>
              <w:left w:val="nil"/>
              <w:bottom w:val="single" w:sz="4" w:space="0" w:color="auto"/>
              <w:right w:val="single" w:sz="4" w:space="0" w:color="auto"/>
            </w:tcBorders>
            <w:shd w:val="clear" w:color="auto" w:fill="auto"/>
            <w:noWrap/>
            <w:vAlign w:val="bottom"/>
          </w:tcPr>
          <w:p w:rsidR="002C6872" w:rsidRPr="00A755A3" w:rsidRDefault="002C6872" w:rsidP="00CD0515">
            <w:pPr>
              <w:spacing w:after="100" w:afterAutospacing="1" w:line="240" w:lineRule="auto"/>
              <w:jc w:val="both"/>
              <w:rPr>
                <w:spacing w:val="0"/>
                <w:w w:val="100"/>
                <w:sz w:val="24"/>
                <w:szCs w:val="24"/>
                <w:lang w:val="en-US"/>
              </w:rPr>
            </w:pPr>
            <w:r w:rsidRPr="00A755A3">
              <w:rPr>
                <w:spacing w:val="0"/>
                <w:w w:val="100"/>
                <w:sz w:val="24"/>
                <w:szCs w:val="24"/>
                <w:lang w:val="en-US"/>
              </w:rPr>
              <w:t>0.5</w:t>
            </w:r>
          </w:p>
        </w:tc>
        <w:tc>
          <w:tcPr>
            <w:tcW w:w="992" w:type="dxa"/>
            <w:tcBorders>
              <w:top w:val="nil"/>
              <w:left w:val="nil"/>
              <w:bottom w:val="single" w:sz="4" w:space="0" w:color="auto"/>
              <w:right w:val="single" w:sz="4" w:space="0" w:color="auto"/>
            </w:tcBorders>
            <w:shd w:val="clear" w:color="auto" w:fill="auto"/>
            <w:noWrap/>
            <w:vAlign w:val="bottom"/>
          </w:tcPr>
          <w:p w:rsidR="002C6872" w:rsidRPr="00A755A3" w:rsidRDefault="002C6872" w:rsidP="00CD0515">
            <w:pPr>
              <w:spacing w:after="100" w:afterAutospacing="1" w:line="240" w:lineRule="auto"/>
              <w:jc w:val="both"/>
              <w:rPr>
                <w:spacing w:val="0"/>
                <w:w w:val="100"/>
                <w:sz w:val="24"/>
                <w:szCs w:val="24"/>
                <w:lang w:val="en-US"/>
              </w:rPr>
            </w:pPr>
            <w:r w:rsidRPr="00A755A3">
              <w:rPr>
                <w:spacing w:val="0"/>
                <w:w w:val="100"/>
                <w:sz w:val="24"/>
                <w:szCs w:val="24"/>
                <w:lang w:val="en-US"/>
              </w:rPr>
              <w:t>0.4</w:t>
            </w:r>
          </w:p>
        </w:tc>
        <w:tc>
          <w:tcPr>
            <w:tcW w:w="865" w:type="dxa"/>
            <w:tcBorders>
              <w:top w:val="nil"/>
              <w:left w:val="nil"/>
              <w:bottom w:val="single" w:sz="4" w:space="0" w:color="auto"/>
              <w:right w:val="single" w:sz="4" w:space="0" w:color="auto"/>
            </w:tcBorders>
            <w:shd w:val="clear" w:color="auto" w:fill="auto"/>
            <w:noWrap/>
            <w:vAlign w:val="bottom"/>
          </w:tcPr>
          <w:p w:rsidR="002C6872" w:rsidRPr="00A755A3" w:rsidRDefault="002C6872" w:rsidP="00CD0515">
            <w:pPr>
              <w:spacing w:after="100" w:afterAutospacing="1" w:line="240" w:lineRule="auto"/>
              <w:jc w:val="both"/>
              <w:rPr>
                <w:spacing w:val="0"/>
                <w:w w:val="100"/>
                <w:sz w:val="24"/>
                <w:szCs w:val="24"/>
                <w:lang w:val="en-US"/>
              </w:rPr>
            </w:pPr>
            <w:r w:rsidRPr="00A755A3">
              <w:rPr>
                <w:spacing w:val="0"/>
                <w:w w:val="100"/>
                <w:sz w:val="24"/>
                <w:szCs w:val="24"/>
                <w:lang w:val="en-US"/>
              </w:rPr>
              <w:t>0.5</w:t>
            </w:r>
          </w:p>
        </w:tc>
        <w:tc>
          <w:tcPr>
            <w:tcW w:w="836" w:type="dxa"/>
            <w:tcBorders>
              <w:top w:val="nil"/>
              <w:left w:val="nil"/>
              <w:bottom w:val="single" w:sz="4" w:space="0" w:color="auto"/>
              <w:right w:val="single" w:sz="4" w:space="0" w:color="auto"/>
            </w:tcBorders>
            <w:shd w:val="clear" w:color="auto" w:fill="auto"/>
            <w:noWrap/>
            <w:vAlign w:val="bottom"/>
          </w:tcPr>
          <w:p w:rsidR="002C6872" w:rsidRPr="00A755A3" w:rsidRDefault="002C6872" w:rsidP="00CD0515">
            <w:pPr>
              <w:spacing w:after="100" w:afterAutospacing="1" w:line="240" w:lineRule="auto"/>
              <w:jc w:val="both"/>
              <w:rPr>
                <w:spacing w:val="0"/>
                <w:w w:val="100"/>
                <w:sz w:val="24"/>
                <w:szCs w:val="24"/>
                <w:lang w:val="en-US"/>
              </w:rPr>
            </w:pPr>
            <w:r w:rsidRPr="00A755A3">
              <w:rPr>
                <w:spacing w:val="0"/>
                <w:w w:val="100"/>
                <w:sz w:val="24"/>
                <w:szCs w:val="24"/>
                <w:lang w:val="en-US"/>
              </w:rPr>
              <w:t>8.0</w:t>
            </w:r>
          </w:p>
        </w:tc>
        <w:tc>
          <w:tcPr>
            <w:tcW w:w="806" w:type="dxa"/>
            <w:tcBorders>
              <w:top w:val="nil"/>
              <w:left w:val="nil"/>
              <w:bottom w:val="single" w:sz="4" w:space="0" w:color="auto"/>
              <w:right w:val="single" w:sz="4" w:space="0" w:color="auto"/>
            </w:tcBorders>
            <w:shd w:val="clear" w:color="auto" w:fill="auto"/>
            <w:noWrap/>
            <w:vAlign w:val="bottom"/>
          </w:tcPr>
          <w:p w:rsidR="002C6872" w:rsidRPr="00A755A3" w:rsidRDefault="002C6872" w:rsidP="00CD0515">
            <w:pPr>
              <w:spacing w:after="100" w:afterAutospacing="1" w:line="240" w:lineRule="auto"/>
              <w:jc w:val="both"/>
              <w:rPr>
                <w:spacing w:val="0"/>
                <w:w w:val="100"/>
                <w:sz w:val="24"/>
                <w:szCs w:val="24"/>
                <w:lang w:val="en-US"/>
              </w:rPr>
            </w:pPr>
            <w:r w:rsidRPr="00A755A3">
              <w:rPr>
                <w:spacing w:val="0"/>
                <w:w w:val="100"/>
                <w:sz w:val="24"/>
                <w:szCs w:val="24"/>
                <w:lang w:val="en-US"/>
              </w:rPr>
              <w:t>9.8</w:t>
            </w:r>
          </w:p>
        </w:tc>
        <w:tc>
          <w:tcPr>
            <w:tcW w:w="1132" w:type="dxa"/>
            <w:tcBorders>
              <w:top w:val="nil"/>
              <w:left w:val="nil"/>
              <w:bottom w:val="single" w:sz="4" w:space="0" w:color="auto"/>
              <w:right w:val="single" w:sz="4" w:space="0" w:color="auto"/>
            </w:tcBorders>
            <w:shd w:val="clear" w:color="auto" w:fill="auto"/>
            <w:noWrap/>
            <w:vAlign w:val="bottom"/>
          </w:tcPr>
          <w:p w:rsidR="002C6872" w:rsidRPr="00A755A3" w:rsidRDefault="002C6872" w:rsidP="00CD0515">
            <w:pPr>
              <w:spacing w:after="100" w:afterAutospacing="1" w:line="240" w:lineRule="auto"/>
              <w:jc w:val="both"/>
              <w:rPr>
                <w:spacing w:val="0"/>
                <w:w w:val="100"/>
                <w:sz w:val="24"/>
                <w:szCs w:val="24"/>
                <w:lang w:val="en-US"/>
              </w:rPr>
            </w:pPr>
            <w:r w:rsidRPr="00A755A3">
              <w:rPr>
                <w:spacing w:val="0"/>
                <w:w w:val="100"/>
                <w:sz w:val="24"/>
                <w:szCs w:val="24"/>
                <w:lang w:val="en-US"/>
              </w:rPr>
              <w:t>5.7</w:t>
            </w:r>
          </w:p>
        </w:tc>
      </w:tr>
      <w:tr w:rsidR="002C6872" w:rsidRPr="00A755A3">
        <w:trPr>
          <w:trHeight w:val="255"/>
        </w:trPr>
        <w:tc>
          <w:tcPr>
            <w:tcW w:w="3559" w:type="dxa"/>
            <w:tcBorders>
              <w:top w:val="nil"/>
              <w:left w:val="single" w:sz="4" w:space="0" w:color="auto"/>
              <w:bottom w:val="single" w:sz="4" w:space="0" w:color="auto"/>
              <w:right w:val="single" w:sz="4" w:space="0" w:color="auto"/>
            </w:tcBorders>
            <w:shd w:val="clear" w:color="auto" w:fill="auto"/>
            <w:noWrap/>
            <w:vAlign w:val="bottom"/>
          </w:tcPr>
          <w:p w:rsidR="002C6872" w:rsidRPr="00A755A3" w:rsidRDefault="002C6872" w:rsidP="00CD0515">
            <w:pPr>
              <w:spacing w:after="100" w:afterAutospacing="1" w:line="240" w:lineRule="auto"/>
              <w:jc w:val="center"/>
              <w:rPr>
                <w:bCs/>
                <w:spacing w:val="0"/>
                <w:w w:val="100"/>
                <w:sz w:val="24"/>
                <w:szCs w:val="24"/>
                <w:lang w:val="en-US"/>
              </w:rPr>
            </w:pPr>
            <w:r w:rsidRPr="00A755A3">
              <w:rPr>
                <w:bCs/>
                <w:spacing w:val="0"/>
                <w:w w:val="100"/>
                <w:sz w:val="24"/>
                <w:szCs w:val="24"/>
                <w:lang w:val="en-US"/>
              </w:rPr>
              <w:t>2006-2007</w:t>
            </w:r>
          </w:p>
        </w:tc>
        <w:tc>
          <w:tcPr>
            <w:tcW w:w="825" w:type="dxa"/>
            <w:tcBorders>
              <w:top w:val="nil"/>
              <w:left w:val="nil"/>
              <w:bottom w:val="single" w:sz="4" w:space="0" w:color="auto"/>
              <w:right w:val="single" w:sz="4" w:space="0" w:color="auto"/>
            </w:tcBorders>
            <w:shd w:val="clear" w:color="auto" w:fill="auto"/>
            <w:noWrap/>
            <w:vAlign w:val="bottom"/>
          </w:tcPr>
          <w:p w:rsidR="002C6872" w:rsidRPr="00A755A3" w:rsidRDefault="002C6872" w:rsidP="00CD0515">
            <w:pPr>
              <w:spacing w:after="100" w:afterAutospacing="1" w:line="240" w:lineRule="auto"/>
              <w:jc w:val="both"/>
              <w:rPr>
                <w:spacing w:val="0"/>
                <w:w w:val="100"/>
                <w:sz w:val="24"/>
                <w:szCs w:val="24"/>
                <w:lang w:val="en-US"/>
              </w:rPr>
            </w:pPr>
            <w:r w:rsidRPr="00A755A3">
              <w:rPr>
                <w:spacing w:val="0"/>
                <w:w w:val="100"/>
                <w:sz w:val="24"/>
                <w:szCs w:val="24"/>
                <w:lang w:val="en-US"/>
              </w:rPr>
              <w:t xml:space="preserve">      -</w:t>
            </w:r>
          </w:p>
        </w:tc>
        <w:tc>
          <w:tcPr>
            <w:tcW w:w="992" w:type="dxa"/>
            <w:tcBorders>
              <w:top w:val="nil"/>
              <w:left w:val="nil"/>
              <w:bottom w:val="single" w:sz="4" w:space="0" w:color="auto"/>
              <w:right w:val="single" w:sz="4" w:space="0" w:color="auto"/>
            </w:tcBorders>
            <w:shd w:val="clear" w:color="auto" w:fill="auto"/>
            <w:noWrap/>
            <w:vAlign w:val="bottom"/>
          </w:tcPr>
          <w:p w:rsidR="002C6872" w:rsidRPr="00A755A3" w:rsidRDefault="002C6872" w:rsidP="00CD0515">
            <w:pPr>
              <w:spacing w:after="100" w:afterAutospacing="1" w:line="240" w:lineRule="auto"/>
              <w:jc w:val="both"/>
              <w:rPr>
                <w:spacing w:val="0"/>
                <w:w w:val="100"/>
                <w:sz w:val="24"/>
                <w:szCs w:val="24"/>
                <w:lang w:val="en-US"/>
              </w:rPr>
            </w:pPr>
            <w:r w:rsidRPr="00A755A3">
              <w:rPr>
                <w:spacing w:val="0"/>
                <w:w w:val="100"/>
                <w:sz w:val="24"/>
                <w:szCs w:val="24"/>
                <w:lang w:val="en-US"/>
              </w:rPr>
              <w:t xml:space="preserve">      -</w:t>
            </w:r>
          </w:p>
        </w:tc>
        <w:tc>
          <w:tcPr>
            <w:tcW w:w="865" w:type="dxa"/>
            <w:tcBorders>
              <w:top w:val="nil"/>
              <w:left w:val="nil"/>
              <w:bottom w:val="single" w:sz="4" w:space="0" w:color="auto"/>
              <w:right w:val="single" w:sz="4" w:space="0" w:color="auto"/>
            </w:tcBorders>
            <w:shd w:val="clear" w:color="auto" w:fill="auto"/>
            <w:noWrap/>
            <w:vAlign w:val="bottom"/>
          </w:tcPr>
          <w:p w:rsidR="002C6872" w:rsidRPr="00A755A3" w:rsidRDefault="002C6872" w:rsidP="00CD0515">
            <w:pPr>
              <w:spacing w:after="100" w:afterAutospacing="1" w:line="240" w:lineRule="auto"/>
              <w:jc w:val="both"/>
              <w:rPr>
                <w:spacing w:val="0"/>
                <w:w w:val="100"/>
                <w:sz w:val="24"/>
                <w:szCs w:val="24"/>
                <w:lang w:val="en-US"/>
              </w:rPr>
            </w:pPr>
            <w:r w:rsidRPr="00A755A3">
              <w:rPr>
                <w:spacing w:val="0"/>
                <w:w w:val="100"/>
                <w:sz w:val="24"/>
                <w:szCs w:val="24"/>
                <w:lang w:val="en-US"/>
              </w:rPr>
              <w:t xml:space="preserve">      -</w:t>
            </w:r>
          </w:p>
        </w:tc>
        <w:tc>
          <w:tcPr>
            <w:tcW w:w="836" w:type="dxa"/>
            <w:tcBorders>
              <w:top w:val="nil"/>
              <w:left w:val="nil"/>
              <w:bottom w:val="single" w:sz="4" w:space="0" w:color="auto"/>
              <w:right w:val="single" w:sz="4" w:space="0" w:color="auto"/>
            </w:tcBorders>
            <w:shd w:val="clear" w:color="auto" w:fill="auto"/>
            <w:noWrap/>
            <w:vAlign w:val="bottom"/>
          </w:tcPr>
          <w:p w:rsidR="002C6872" w:rsidRPr="00A755A3" w:rsidRDefault="002C6872" w:rsidP="00CD0515">
            <w:pPr>
              <w:spacing w:after="100" w:afterAutospacing="1" w:line="240" w:lineRule="auto"/>
              <w:jc w:val="both"/>
              <w:rPr>
                <w:spacing w:val="0"/>
                <w:w w:val="100"/>
                <w:sz w:val="24"/>
                <w:szCs w:val="24"/>
                <w:lang w:val="en-US"/>
              </w:rPr>
            </w:pPr>
            <w:r w:rsidRPr="00A755A3">
              <w:rPr>
                <w:spacing w:val="0"/>
                <w:w w:val="100"/>
                <w:sz w:val="24"/>
                <w:szCs w:val="24"/>
                <w:lang w:val="en-US"/>
              </w:rPr>
              <w:t xml:space="preserve">      -</w:t>
            </w:r>
          </w:p>
        </w:tc>
        <w:tc>
          <w:tcPr>
            <w:tcW w:w="806" w:type="dxa"/>
            <w:tcBorders>
              <w:top w:val="nil"/>
              <w:left w:val="nil"/>
              <w:bottom w:val="single" w:sz="4" w:space="0" w:color="auto"/>
              <w:right w:val="single" w:sz="4" w:space="0" w:color="auto"/>
            </w:tcBorders>
            <w:shd w:val="clear" w:color="auto" w:fill="auto"/>
            <w:noWrap/>
            <w:vAlign w:val="bottom"/>
          </w:tcPr>
          <w:p w:rsidR="002C6872" w:rsidRPr="00A755A3" w:rsidRDefault="002C6872" w:rsidP="00CD0515">
            <w:pPr>
              <w:spacing w:after="100" w:afterAutospacing="1" w:line="240" w:lineRule="auto"/>
              <w:jc w:val="both"/>
              <w:rPr>
                <w:spacing w:val="0"/>
                <w:w w:val="100"/>
                <w:sz w:val="24"/>
                <w:szCs w:val="24"/>
                <w:lang w:val="en-US"/>
              </w:rPr>
            </w:pPr>
            <w:r w:rsidRPr="00A755A3">
              <w:rPr>
                <w:spacing w:val="0"/>
                <w:w w:val="100"/>
                <w:sz w:val="24"/>
                <w:szCs w:val="24"/>
                <w:lang w:val="en-US"/>
              </w:rPr>
              <w:t xml:space="preserve">      -</w:t>
            </w:r>
          </w:p>
        </w:tc>
        <w:tc>
          <w:tcPr>
            <w:tcW w:w="1132" w:type="dxa"/>
            <w:tcBorders>
              <w:top w:val="nil"/>
              <w:left w:val="nil"/>
              <w:bottom w:val="single" w:sz="4" w:space="0" w:color="auto"/>
              <w:right w:val="single" w:sz="4" w:space="0" w:color="auto"/>
            </w:tcBorders>
            <w:shd w:val="clear" w:color="auto" w:fill="auto"/>
            <w:noWrap/>
            <w:vAlign w:val="bottom"/>
          </w:tcPr>
          <w:p w:rsidR="002C6872" w:rsidRPr="00A755A3" w:rsidRDefault="002C6872" w:rsidP="00CD0515">
            <w:pPr>
              <w:spacing w:after="100" w:afterAutospacing="1" w:line="240" w:lineRule="auto"/>
              <w:jc w:val="both"/>
              <w:rPr>
                <w:spacing w:val="0"/>
                <w:w w:val="100"/>
                <w:sz w:val="24"/>
                <w:szCs w:val="24"/>
                <w:lang w:val="en-US"/>
              </w:rPr>
            </w:pPr>
            <w:r w:rsidRPr="00A755A3">
              <w:rPr>
                <w:spacing w:val="0"/>
                <w:w w:val="100"/>
                <w:sz w:val="24"/>
                <w:szCs w:val="24"/>
                <w:lang w:val="en-US"/>
              </w:rPr>
              <w:t xml:space="preserve">      -</w:t>
            </w:r>
          </w:p>
        </w:tc>
      </w:tr>
    </w:tbl>
    <w:p w:rsidR="00CD0515" w:rsidRDefault="00CD0515" w:rsidP="00CD0515">
      <w:pPr>
        <w:spacing w:after="240" w:line="240" w:lineRule="auto"/>
        <w:jc w:val="both"/>
        <w:outlineLvl w:val="0"/>
        <w:rPr>
          <w:i/>
          <w:spacing w:val="0"/>
          <w:w w:val="100"/>
          <w:sz w:val="24"/>
          <w:szCs w:val="24"/>
          <w:lang w:val="en-US"/>
        </w:rPr>
      </w:pPr>
      <w:r w:rsidRPr="00A755A3">
        <w:rPr>
          <w:spacing w:val="0"/>
          <w:w w:val="100"/>
          <w:sz w:val="24"/>
          <w:szCs w:val="24"/>
          <w:lang w:val="en-US"/>
        </w:rPr>
        <w:t>Source: Ministry of National Education</w:t>
      </w:r>
    </w:p>
    <w:p w:rsidR="00CD0515" w:rsidRDefault="00CD0515" w:rsidP="00A755A3">
      <w:pPr>
        <w:spacing w:after="240" w:line="240" w:lineRule="auto"/>
        <w:jc w:val="both"/>
        <w:outlineLvl w:val="0"/>
        <w:rPr>
          <w:i/>
          <w:spacing w:val="0"/>
          <w:w w:val="100"/>
          <w:sz w:val="24"/>
          <w:szCs w:val="24"/>
          <w:lang w:val="en-US"/>
        </w:rPr>
      </w:pPr>
    </w:p>
    <w:p w:rsidR="002C6872" w:rsidRPr="00A755A3" w:rsidRDefault="002C6872" w:rsidP="00CD0515">
      <w:pPr>
        <w:spacing w:after="240" w:line="240" w:lineRule="auto"/>
        <w:ind w:firstLine="720"/>
        <w:jc w:val="both"/>
        <w:outlineLvl w:val="0"/>
        <w:rPr>
          <w:i/>
          <w:spacing w:val="0"/>
          <w:w w:val="100"/>
          <w:sz w:val="24"/>
          <w:szCs w:val="24"/>
          <w:lang w:val="en-US"/>
        </w:rPr>
      </w:pPr>
      <w:r w:rsidRPr="00A755A3">
        <w:rPr>
          <w:i/>
          <w:spacing w:val="0"/>
          <w:w w:val="100"/>
          <w:sz w:val="24"/>
          <w:szCs w:val="24"/>
          <w:lang w:val="en-US"/>
        </w:rPr>
        <w:t>g) Providing same opportunities with men to participate actively in sports and physical education;</w:t>
      </w:r>
    </w:p>
    <w:p w:rsidR="002C6872" w:rsidRPr="00A755A3" w:rsidRDefault="002C6872" w:rsidP="00CD0515">
      <w:pPr>
        <w:spacing w:after="360" w:line="240" w:lineRule="auto"/>
        <w:ind w:firstLine="720"/>
        <w:jc w:val="both"/>
        <w:outlineLvl w:val="0"/>
        <w:rPr>
          <w:spacing w:val="0"/>
          <w:w w:val="100"/>
          <w:sz w:val="24"/>
          <w:szCs w:val="24"/>
          <w:lang w:val="en-US"/>
        </w:rPr>
      </w:pPr>
      <w:r w:rsidRPr="00A755A3">
        <w:rPr>
          <w:spacing w:val="0"/>
          <w:w w:val="100"/>
          <w:sz w:val="24"/>
          <w:szCs w:val="24"/>
          <w:lang w:val="en-US"/>
        </w:rPr>
        <w:t>According to the “Regulation on Social Activities”, all female and male students are required to attend physical education classes in primary and secondary schools and girls benefit from these facilities on equal terms. Moreover, girls are provided with opportunities to participate in interscholastic sports activities including basketball, folk dances, gymnastics and athletics (In addition, see Article 13-c). Within this scope, girls constitute 34.46% of students participating in sports activities in the 2006-2007 school year (See Table 19).</w:t>
      </w:r>
    </w:p>
    <w:p w:rsidR="002C6872" w:rsidRPr="00A755A3" w:rsidRDefault="002C6872" w:rsidP="00CD0515">
      <w:pPr>
        <w:spacing w:after="240" w:line="240" w:lineRule="auto"/>
        <w:jc w:val="center"/>
        <w:outlineLvl w:val="0"/>
        <w:rPr>
          <w:spacing w:val="0"/>
          <w:w w:val="100"/>
          <w:sz w:val="24"/>
          <w:szCs w:val="24"/>
          <w:lang w:val="en-US"/>
        </w:rPr>
      </w:pPr>
      <w:r w:rsidRPr="00A755A3">
        <w:rPr>
          <w:spacing w:val="0"/>
          <w:w w:val="100"/>
          <w:sz w:val="24"/>
          <w:szCs w:val="24"/>
          <w:lang w:val="en-US"/>
        </w:rPr>
        <w:t>Table 19: Number of Athletes (2006-2007)</w:t>
      </w:r>
    </w:p>
    <w:tbl>
      <w:tblPr>
        <w:tblW w:w="0" w:type="auto"/>
        <w:tblInd w:w="1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A0" w:firstRow="1" w:lastRow="0" w:firstColumn="1" w:lastColumn="0" w:noHBand="0" w:noVBand="1"/>
      </w:tblPr>
      <w:tblGrid>
        <w:gridCol w:w="1725"/>
        <w:gridCol w:w="1218"/>
        <w:gridCol w:w="1418"/>
        <w:gridCol w:w="1701"/>
        <w:gridCol w:w="1417"/>
        <w:gridCol w:w="1807"/>
      </w:tblGrid>
      <w:tr w:rsidR="002C6872" w:rsidRPr="00A755A3">
        <w:tc>
          <w:tcPr>
            <w:tcW w:w="1725" w:type="dxa"/>
          </w:tcPr>
          <w:p w:rsidR="002C6872" w:rsidRPr="00A755A3" w:rsidRDefault="002C6872" w:rsidP="00CD0515">
            <w:pPr>
              <w:spacing w:after="100" w:afterAutospacing="1" w:line="240" w:lineRule="auto"/>
              <w:jc w:val="both"/>
              <w:outlineLvl w:val="0"/>
              <w:rPr>
                <w:spacing w:val="0"/>
                <w:w w:val="100"/>
                <w:sz w:val="24"/>
                <w:szCs w:val="24"/>
                <w:lang w:val="en-US"/>
              </w:rPr>
            </w:pPr>
          </w:p>
        </w:tc>
        <w:tc>
          <w:tcPr>
            <w:tcW w:w="1218" w:type="dxa"/>
          </w:tcPr>
          <w:p w:rsidR="002C6872" w:rsidRPr="00A755A3" w:rsidRDefault="002C6872" w:rsidP="00CD0515">
            <w:pPr>
              <w:spacing w:after="100" w:afterAutospacing="1" w:line="240" w:lineRule="auto"/>
              <w:jc w:val="both"/>
              <w:outlineLvl w:val="0"/>
              <w:rPr>
                <w:spacing w:val="0"/>
                <w:w w:val="100"/>
                <w:sz w:val="24"/>
                <w:szCs w:val="24"/>
                <w:lang w:val="en-US"/>
              </w:rPr>
            </w:pPr>
            <w:r w:rsidRPr="00A755A3">
              <w:rPr>
                <w:spacing w:val="0"/>
                <w:w w:val="100"/>
                <w:sz w:val="24"/>
                <w:szCs w:val="24"/>
                <w:lang w:val="en-US"/>
              </w:rPr>
              <w:t>Young</w:t>
            </w:r>
          </w:p>
        </w:tc>
        <w:tc>
          <w:tcPr>
            <w:tcW w:w="1418" w:type="dxa"/>
          </w:tcPr>
          <w:p w:rsidR="002C6872" w:rsidRPr="00A755A3" w:rsidRDefault="002C6872" w:rsidP="00CD0515">
            <w:pPr>
              <w:spacing w:after="100" w:afterAutospacing="1" w:line="240" w:lineRule="auto"/>
              <w:jc w:val="both"/>
              <w:outlineLvl w:val="0"/>
              <w:rPr>
                <w:spacing w:val="0"/>
                <w:w w:val="100"/>
                <w:sz w:val="24"/>
                <w:szCs w:val="24"/>
                <w:lang w:val="en-US"/>
              </w:rPr>
            </w:pPr>
            <w:r w:rsidRPr="00A755A3">
              <w:rPr>
                <w:spacing w:val="0"/>
                <w:w w:val="100"/>
                <w:sz w:val="24"/>
                <w:szCs w:val="24"/>
                <w:lang w:val="en-US"/>
              </w:rPr>
              <w:t>Stars</w:t>
            </w:r>
          </w:p>
        </w:tc>
        <w:tc>
          <w:tcPr>
            <w:tcW w:w="1701" w:type="dxa"/>
          </w:tcPr>
          <w:p w:rsidR="002C6872" w:rsidRPr="00A755A3" w:rsidRDefault="002C6872" w:rsidP="00CD0515">
            <w:pPr>
              <w:spacing w:after="100" w:afterAutospacing="1" w:line="240" w:lineRule="auto"/>
              <w:jc w:val="both"/>
              <w:outlineLvl w:val="0"/>
              <w:rPr>
                <w:spacing w:val="0"/>
                <w:w w:val="100"/>
                <w:sz w:val="24"/>
                <w:szCs w:val="24"/>
                <w:lang w:val="en-US"/>
              </w:rPr>
            </w:pPr>
            <w:r w:rsidRPr="00A755A3">
              <w:rPr>
                <w:spacing w:val="0"/>
                <w:w w:val="100"/>
                <w:sz w:val="24"/>
                <w:szCs w:val="24"/>
                <w:lang w:val="en-US"/>
              </w:rPr>
              <w:t>Juniors</w:t>
            </w:r>
          </w:p>
        </w:tc>
        <w:tc>
          <w:tcPr>
            <w:tcW w:w="1417" w:type="dxa"/>
          </w:tcPr>
          <w:p w:rsidR="002C6872" w:rsidRPr="00A755A3" w:rsidRDefault="002C6872" w:rsidP="00CD0515">
            <w:pPr>
              <w:spacing w:after="100" w:afterAutospacing="1" w:line="240" w:lineRule="auto"/>
              <w:jc w:val="both"/>
              <w:outlineLvl w:val="0"/>
              <w:rPr>
                <w:spacing w:val="0"/>
                <w:w w:val="100"/>
                <w:sz w:val="24"/>
                <w:szCs w:val="24"/>
                <w:lang w:val="en-US"/>
              </w:rPr>
            </w:pPr>
            <w:r w:rsidRPr="00A755A3">
              <w:rPr>
                <w:spacing w:val="0"/>
                <w:w w:val="100"/>
                <w:sz w:val="24"/>
                <w:szCs w:val="24"/>
                <w:lang w:val="en-US"/>
              </w:rPr>
              <w:t>Total</w:t>
            </w:r>
          </w:p>
        </w:tc>
        <w:tc>
          <w:tcPr>
            <w:tcW w:w="1807" w:type="dxa"/>
          </w:tcPr>
          <w:p w:rsidR="002C6872" w:rsidRPr="00A755A3" w:rsidRDefault="002C6872" w:rsidP="00CD0515">
            <w:pPr>
              <w:spacing w:after="100" w:afterAutospacing="1" w:line="240" w:lineRule="auto"/>
              <w:jc w:val="both"/>
              <w:outlineLvl w:val="0"/>
              <w:rPr>
                <w:b/>
                <w:spacing w:val="0"/>
                <w:w w:val="100"/>
                <w:sz w:val="24"/>
                <w:szCs w:val="24"/>
                <w:lang w:val="en-US"/>
              </w:rPr>
            </w:pPr>
            <w:r w:rsidRPr="00A755A3">
              <w:rPr>
                <w:spacing w:val="0"/>
                <w:w w:val="100"/>
                <w:sz w:val="24"/>
                <w:szCs w:val="24"/>
                <w:lang w:val="en-US"/>
              </w:rPr>
              <w:t>Percentage</w:t>
            </w:r>
          </w:p>
        </w:tc>
      </w:tr>
      <w:tr w:rsidR="002C6872" w:rsidRPr="00A755A3">
        <w:tc>
          <w:tcPr>
            <w:tcW w:w="1725" w:type="dxa"/>
          </w:tcPr>
          <w:p w:rsidR="002C6872" w:rsidRPr="00A755A3" w:rsidRDefault="002C6872" w:rsidP="00CD0515">
            <w:pPr>
              <w:spacing w:after="100" w:afterAutospacing="1" w:line="240" w:lineRule="auto"/>
              <w:jc w:val="both"/>
              <w:outlineLvl w:val="0"/>
              <w:rPr>
                <w:spacing w:val="0"/>
                <w:w w:val="100"/>
                <w:sz w:val="24"/>
                <w:szCs w:val="24"/>
                <w:lang w:val="en-US"/>
              </w:rPr>
            </w:pPr>
            <w:r w:rsidRPr="00A755A3">
              <w:rPr>
                <w:spacing w:val="0"/>
                <w:w w:val="100"/>
                <w:sz w:val="24"/>
                <w:szCs w:val="24"/>
                <w:lang w:val="en-US"/>
              </w:rPr>
              <w:t>Female</w:t>
            </w:r>
          </w:p>
        </w:tc>
        <w:tc>
          <w:tcPr>
            <w:tcW w:w="1218" w:type="dxa"/>
          </w:tcPr>
          <w:p w:rsidR="002C6872" w:rsidRPr="00A755A3" w:rsidRDefault="002C6872" w:rsidP="00CD0515">
            <w:pPr>
              <w:spacing w:after="100" w:afterAutospacing="1" w:line="240" w:lineRule="auto"/>
              <w:jc w:val="both"/>
              <w:outlineLvl w:val="0"/>
              <w:rPr>
                <w:spacing w:val="0"/>
                <w:w w:val="100"/>
                <w:sz w:val="24"/>
                <w:szCs w:val="24"/>
                <w:lang w:val="en-US"/>
              </w:rPr>
            </w:pPr>
            <w:r w:rsidRPr="00A755A3">
              <w:rPr>
                <w:spacing w:val="0"/>
                <w:w w:val="100"/>
                <w:sz w:val="24"/>
                <w:szCs w:val="24"/>
                <w:lang w:val="en-US"/>
              </w:rPr>
              <w:t>41541</w:t>
            </w:r>
          </w:p>
        </w:tc>
        <w:tc>
          <w:tcPr>
            <w:tcW w:w="1418" w:type="dxa"/>
          </w:tcPr>
          <w:p w:rsidR="002C6872" w:rsidRPr="00A755A3" w:rsidRDefault="002C6872" w:rsidP="00CD0515">
            <w:pPr>
              <w:spacing w:after="100" w:afterAutospacing="1" w:line="240" w:lineRule="auto"/>
              <w:jc w:val="both"/>
              <w:outlineLvl w:val="0"/>
              <w:rPr>
                <w:spacing w:val="0"/>
                <w:w w:val="100"/>
                <w:sz w:val="24"/>
                <w:szCs w:val="24"/>
                <w:lang w:val="en-US"/>
              </w:rPr>
            </w:pPr>
            <w:r w:rsidRPr="00A755A3">
              <w:rPr>
                <w:spacing w:val="0"/>
                <w:w w:val="100"/>
                <w:sz w:val="24"/>
                <w:szCs w:val="24"/>
                <w:lang w:val="en-US"/>
              </w:rPr>
              <w:t>83000</w:t>
            </w:r>
          </w:p>
        </w:tc>
        <w:tc>
          <w:tcPr>
            <w:tcW w:w="1701" w:type="dxa"/>
          </w:tcPr>
          <w:p w:rsidR="002C6872" w:rsidRPr="00A755A3" w:rsidRDefault="002C6872" w:rsidP="00CD0515">
            <w:pPr>
              <w:spacing w:after="100" w:afterAutospacing="1" w:line="240" w:lineRule="auto"/>
              <w:jc w:val="both"/>
              <w:outlineLvl w:val="0"/>
              <w:rPr>
                <w:spacing w:val="0"/>
                <w:w w:val="100"/>
                <w:sz w:val="24"/>
                <w:szCs w:val="24"/>
                <w:lang w:val="en-US"/>
              </w:rPr>
            </w:pPr>
            <w:r w:rsidRPr="00A755A3">
              <w:rPr>
                <w:spacing w:val="0"/>
                <w:w w:val="100"/>
                <w:sz w:val="24"/>
                <w:szCs w:val="24"/>
                <w:lang w:val="en-US"/>
              </w:rPr>
              <w:t>124500</w:t>
            </w:r>
          </w:p>
        </w:tc>
        <w:tc>
          <w:tcPr>
            <w:tcW w:w="1417" w:type="dxa"/>
          </w:tcPr>
          <w:p w:rsidR="002C6872" w:rsidRPr="00A755A3" w:rsidRDefault="002C6872" w:rsidP="00CD0515">
            <w:pPr>
              <w:spacing w:after="100" w:afterAutospacing="1" w:line="240" w:lineRule="auto"/>
              <w:jc w:val="both"/>
              <w:outlineLvl w:val="0"/>
              <w:rPr>
                <w:spacing w:val="0"/>
                <w:w w:val="100"/>
                <w:sz w:val="24"/>
                <w:szCs w:val="24"/>
                <w:lang w:val="en-US"/>
              </w:rPr>
            </w:pPr>
            <w:r w:rsidRPr="00A755A3">
              <w:rPr>
                <w:spacing w:val="0"/>
                <w:w w:val="100"/>
                <w:sz w:val="24"/>
                <w:szCs w:val="24"/>
                <w:lang w:val="en-US"/>
              </w:rPr>
              <w:t>249041</w:t>
            </w:r>
          </w:p>
        </w:tc>
        <w:tc>
          <w:tcPr>
            <w:tcW w:w="1807" w:type="dxa"/>
          </w:tcPr>
          <w:p w:rsidR="002C6872" w:rsidRPr="00A755A3" w:rsidRDefault="002C6872" w:rsidP="00CD0515">
            <w:pPr>
              <w:spacing w:after="100" w:afterAutospacing="1" w:line="240" w:lineRule="auto"/>
              <w:jc w:val="both"/>
              <w:outlineLvl w:val="0"/>
              <w:rPr>
                <w:spacing w:val="0"/>
                <w:w w:val="100"/>
                <w:sz w:val="24"/>
                <w:szCs w:val="24"/>
                <w:lang w:val="en-US"/>
              </w:rPr>
            </w:pPr>
            <w:r w:rsidRPr="00A755A3">
              <w:rPr>
                <w:spacing w:val="0"/>
                <w:w w:val="100"/>
                <w:sz w:val="24"/>
                <w:szCs w:val="24"/>
                <w:lang w:val="en-US"/>
              </w:rPr>
              <w:t>34.46%</w:t>
            </w:r>
          </w:p>
        </w:tc>
      </w:tr>
      <w:tr w:rsidR="002C6872" w:rsidRPr="00A755A3">
        <w:tc>
          <w:tcPr>
            <w:tcW w:w="1725" w:type="dxa"/>
          </w:tcPr>
          <w:p w:rsidR="002C6872" w:rsidRPr="00A755A3" w:rsidRDefault="002C6872" w:rsidP="00CD0515">
            <w:pPr>
              <w:spacing w:after="100" w:afterAutospacing="1" w:line="240" w:lineRule="auto"/>
              <w:jc w:val="both"/>
              <w:outlineLvl w:val="0"/>
              <w:rPr>
                <w:spacing w:val="0"/>
                <w:w w:val="100"/>
                <w:sz w:val="24"/>
                <w:szCs w:val="24"/>
                <w:lang w:val="en-US"/>
              </w:rPr>
            </w:pPr>
            <w:r w:rsidRPr="00A755A3">
              <w:rPr>
                <w:spacing w:val="0"/>
                <w:w w:val="100"/>
                <w:sz w:val="24"/>
                <w:szCs w:val="24"/>
                <w:lang w:val="en-US"/>
              </w:rPr>
              <w:t>Male</w:t>
            </w:r>
          </w:p>
        </w:tc>
        <w:tc>
          <w:tcPr>
            <w:tcW w:w="1218" w:type="dxa"/>
          </w:tcPr>
          <w:p w:rsidR="002C6872" w:rsidRPr="00A755A3" w:rsidRDefault="002C6872" w:rsidP="00CD0515">
            <w:pPr>
              <w:spacing w:after="100" w:afterAutospacing="1" w:line="240" w:lineRule="auto"/>
              <w:jc w:val="both"/>
              <w:outlineLvl w:val="0"/>
              <w:rPr>
                <w:spacing w:val="0"/>
                <w:w w:val="100"/>
                <w:sz w:val="24"/>
                <w:szCs w:val="24"/>
                <w:lang w:val="en-US"/>
              </w:rPr>
            </w:pPr>
            <w:r w:rsidRPr="00A755A3">
              <w:rPr>
                <w:spacing w:val="0"/>
                <w:w w:val="100"/>
                <w:sz w:val="24"/>
                <w:szCs w:val="24"/>
                <w:lang w:val="en-US"/>
              </w:rPr>
              <w:t>99623</w:t>
            </w:r>
          </w:p>
        </w:tc>
        <w:tc>
          <w:tcPr>
            <w:tcW w:w="1418" w:type="dxa"/>
          </w:tcPr>
          <w:p w:rsidR="002C6872" w:rsidRPr="00A755A3" w:rsidRDefault="002C6872" w:rsidP="00CD0515">
            <w:pPr>
              <w:spacing w:after="100" w:afterAutospacing="1" w:line="240" w:lineRule="auto"/>
              <w:jc w:val="both"/>
              <w:outlineLvl w:val="0"/>
              <w:rPr>
                <w:spacing w:val="0"/>
                <w:w w:val="100"/>
                <w:sz w:val="24"/>
                <w:szCs w:val="24"/>
                <w:lang w:val="en-US"/>
              </w:rPr>
            </w:pPr>
            <w:r w:rsidRPr="00A755A3">
              <w:rPr>
                <w:spacing w:val="0"/>
                <w:w w:val="100"/>
                <w:sz w:val="24"/>
                <w:szCs w:val="24"/>
                <w:lang w:val="en-US"/>
              </w:rPr>
              <w:t>149430</w:t>
            </w:r>
          </w:p>
        </w:tc>
        <w:tc>
          <w:tcPr>
            <w:tcW w:w="1701" w:type="dxa"/>
          </w:tcPr>
          <w:p w:rsidR="002C6872" w:rsidRPr="00A755A3" w:rsidRDefault="002C6872" w:rsidP="00CD0515">
            <w:pPr>
              <w:spacing w:after="100" w:afterAutospacing="1" w:line="240" w:lineRule="auto"/>
              <w:jc w:val="both"/>
              <w:outlineLvl w:val="0"/>
              <w:rPr>
                <w:spacing w:val="0"/>
                <w:w w:val="100"/>
                <w:sz w:val="24"/>
                <w:szCs w:val="24"/>
                <w:lang w:val="en-US"/>
              </w:rPr>
            </w:pPr>
            <w:r w:rsidRPr="00A755A3">
              <w:rPr>
                <w:spacing w:val="0"/>
                <w:w w:val="100"/>
                <w:sz w:val="24"/>
                <w:szCs w:val="24"/>
                <w:lang w:val="en-US"/>
              </w:rPr>
              <w:t>224445</w:t>
            </w:r>
          </w:p>
        </w:tc>
        <w:tc>
          <w:tcPr>
            <w:tcW w:w="1417" w:type="dxa"/>
          </w:tcPr>
          <w:p w:rsidR="002C6872" w:rsidRPr="00A755A3" w:rsidRDefault="002C6872" w:rsidP="00CD0515">
            <w:pPr>
              <w:spacing w:after="100" w:afterAutospacing="1" w:line="240" w:lineRule="auto"/>
              <w:jc w:val="both"/>
              <w:outlineLvl w:val="0"/>
              <w:rPr>
                <w:spacing w:val="0"/>
                <w:w w:val="100"/>
                <w:sz w:val="24"/>
                <w:szCs w:val="24"/>
                <w:lang w:val="en-US"/>
              </w:rPr>
            </w:pPr>
            <w:r w:rsidRPr="00A755A3">
              <w:rPr>
                <w:spacing w:val="0"/>
                <w:w w:val="100"/>
                <w:sz w:val="24"/>
                <w:szCs w:val="24"/>
                <w:lang w:val="en-US"/>
              </w:rPr>
              <w:t>473498</w:t>
            </w:r>
          </w:p>
        </w:tc>
        <w:tc>
          <w:tcPr>
            <w:tcW w:w="1807" w:type="dxa"/>
          </w:tcPr>
          <w:p w:rsidR="002C6872" w:rsidRPr="00A755A3" w:rsidRDefault="002C6872" w:rsidP="00CD0515">
            <w:pPr>
              <w:spacing w:after="100" w:afterAutospacing="1" w:line="240" w:lineRule="auto"/>
              <w:jc w:val="both"/>
              <w:outlineLvl w:val="0"/>
              <w:rPr>
                <w:spacing w:val="0"/>
                <w:w w:val="100"/>
                <w:sz w:val="24"/>
                <w:szCs w:val="24"/>
                <w:lang w:val="en-US"/>
              </w:rPr>
            </w:pPr>
            <w:r w:rsidRPr="00A755A3">
              <w:rPr>
                <w:spacing w:val="0"/>
                <w:w w:val="100"/>
                <w:sz w:val="24"/>
                <w:szCs w:val="24"/>
                <w:lang w:val="en-US"/>
              </w:rPr>
              <w:t>65.53%</w:t>
            </w:r>
          </w:p>
        </w:tc>
      </w:tr>
    </w:tbl>
    <w:p w:rsidR="002C6872" w:rsidRPr="00A755A3" w:rsidRDefault="002C6872" w:rsidP="00A755A3">
      <w:pPr>
        <w:spacing w:after="240" w:line="240" w:lineRule="auto"/>
        <w:jc w:val="both"/>
        <w:outlineLvl w:val="0"/>
        <w:rPr>
          <w:spacing w:val="0"/>
          <w:w w:val="100"/>
          <w:sz w:val="24"/>
          <w:szCs w:val="24"/>
          <w:lang w:val="en-US"/>
        </w:rPr>
      </w:pPr>
      <w:r w:rsidRPr="00A755A3">
        <w:rPr>
          <w:spacing w:val="0"/>
          <w:w w:val="100"/>
          <w:sz w:val="24"/>
          <w:szCs w:val="24"/>
          <w:lang w:val="en-US"/>
        </w:rPr>
        <w:t>Source: General Directorate of Secondary Education</w:t>
      </w:r>
    </w:p>
    <w:p w:rsidR="002C6872" w:rsidRPr="00A755A3" w:rsidRDefault="002C6872" w:rsidP="00CD0515">
      <w:pPr>
        <w:spacing w:after="360" w:line="240" w:lineRule="auto"/>
        <w:ind w:firstLine="720"/>
        <w:jc w:val="both"/>
        <w:outlineLvl w:val="0"/>
        <w:rPr>
          <w:spacing w:val="0"/>
          <w:w w:val="100"/>
          <w:sz w:val="24"/>
          <w:szCs w:val="24"/>
          <w:lang w:val="en-US"/>
        </w:rPr>
      </w:pPr>
      <w:r w:rsidRPr="00A755A3">
        <w:rPr>
          <w:spacing w:val="0"/>
          <w:w w:val="100"/>
          <w:sz w:val="24"/>
          <w:szCs w:val="24"/>
          <w:lang w:val="en-US"/>
        </w:rPr>
        <w:t>In sports high schools, which were established for the purpose of improving the athletic skills and abilities of talented and ambitious students, 227 of 915 enrolled students are girls in 2006-2007 school year (See Table 20).</w:t>
      </w:r>
    </w:p>
    <w:p w:rsidR="002C6872" w:rsidRPr="00A755A3" w:rsidRDefault="002C6872" w:rsidP="00CD0515">
      <w:pPr>
        <w:spacing w:after="240" w:line="240" w:lineRule="auto"/>
        <w:jc w:val="center"/>
        <w:outlineLvl w:val="0"/>
        <w:rPr>
          <w:spacing w:val="0"/>
          <w:w w:val="100"/>
          <w:sz w:val="24"/>
          <w:szCs w:val="24"/>
          <w:lang w:val="en-US"/>
        </w:rPr>
      </w:pPr>
      <w:r w:rsidRPr="00A755A3">
        <w:rPr>
          <w:spacing w:val="0"/>
          <w:w w:val="100"/>
          <w:sz w:val="24"/>
          <w:szCs w:val="24"/>
          <w:lang w:val="en-US"/>
        </w:rPr>
        <w:t>Table 20: Number of Students in Sports High Schools According to Sex (2004-2006)</w:t>
      </w:r>
    </w:p>
    <w:tbl>
      <w:tblPr>
        <w:tblW w:w="0" w:type="auto"/>
        <w:tblInd w:w="1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A0" w:firstRow="1" w:lastRow="0" w:firstColumn="1" w:lastColumn="0" w:noHBand="0" w:noVBand="1"/>
      </w:tblPr>
      <w:tblGrid>
        <w:gridCol w:w="1242"/>
        <w:gridCol w:w="1701"/>
        <w:gridCol w:w="2268"/>
        <w:gridCol w:w="1418"/>
        <w:gridCol w:w="1418"/>
      </w:tblGrid>
      <w:tr w:rsidR="002C6872" w:rsidRPr="00A755A3">
        <w:tc>
          <w:tcPr>
            <w:tcW w:w="1242" w:type="dxa"/>
          </w:tcPr>
          <w:p w:rsidR="002C6872" w:rsidRPr="00A755A3" w:rsidRDefault="002C6872" w:rsidP="00CD0515">
            <w:pPr>
              <w:spacing w:after="100" w:afterAutospacing="1" w:line="240" w:lineRule="auto"/>
              <w:jc w:val="center"/>
              <w:outlineLvl w:val="0"/>
              <w:rPr>
                <w:spacing w:val="0"/>
                <w:w w:val="100"/>
                <w:sz w:val="24"/>
                <w:szCs w:val="24"/>
                <w:lang w:val="en-US"/>
              </w:rPr>
            </w:pPr>
          </w:p>
        </w:tc>
        <w:tc>
          <w:tcPr>
            <w:tcW w:w="1701" w:type="dxa"/>
          </w:tcPr>
          <w:p w:rsidR="002C6872" w:rsidRPr="00A755A3" w:rsidRDefault="002C6872" w:rsidP="00CD0515">
            <w:pPr>
              <w:spacing w:after="100" w:afterAutospacing="1" w:line="240" w:lineRule="auto"/>
              <w:jc w:val="center"/>
              <w:outlineLvl w:val="0"/>
              <w:rPr>
                <w:spacing w:val="0"/>
                <w:w w:val="100"/>
                <w:sz w:val="24"/>
                <w:szCs w:val="24"/>
                <w:lang w:val="en-US"/>
              </w:rPr>
            </w:pPr>
            <w:r w:rsidRPr="00A755A3">
              <w:rPr>
                <w:spacing w:val="0"/>
                <w:w w:val="100"/>
                <w:sz w:val="24"/>
                <w:szCs w:val="24"/>
                <w:lang w:val="en-US"/>
              </w:rPr>
              <w:t>Female Students</w:t>
            </w:r>
          </w:p>
        </w:tc>
        <w:tc>
          <w:tcPr>
            <w:tcW w:w="2268" w:type="dxa"/>
          </w:tcPr>
          <w:p w:rsidR="002C6872" w:rsidRPr="00A755A3" w:rsidRDefault="002C6872" w:rsidP="00CD0515">
            <w:pPr>
              <w:spacing w:after="100" w:afterAutospacing="1" w:line="240" w:lineRule="auto"/>
              <w:jc w:val="center"/>
              <w:outlineLvl w:val="0"/>
              <w:rPr>
                <w:spacing w:val="0"/>
                <w:w w:val="100"/>
                <w:sz w:val="24"/>
                <w:szCs w:val="24"/>
                <w:lang w:val="en-US"/>
              </w:rPr>
            </w:pPr>
            <w:r w:rsidRPr="00A755A3">
              <w:rPr>
                <w:spacing w:val="0"/>
                <w:w w:val="100"/>
                <w:sz w:val="24"/>
                <w:szCs w:val="24"/>
                <w:lang w:val="en-US"/>
              </w:rPr>
              <w:t>Male Students</w:t>
            </w:r>
          </w:p>
        </w:tc>
        <w:tc>
          <w:tcPr>
            <w:tcW w:w="1418" w:type="dxa"/>
          </w:tcPr>
          <w:p w:rsidR="002C6872" w:rsidRPr="00A755A3" w:rsidRDefault="002C6872" w:rsidP="00CD0515">
            <w:pPr>
              <w:spacing w:after="100" w:afterAutospacing="1" w:line="240" w:lineRule="auto"/>
              <w:jc w:val="center"/>
              <w:outlineLvl w:val="0"/>
              <w:rPr>
                <w:spacing w:val="0"/>
                <w:w w:val="100"/>
                <w:sz w:val="24"/>
                <w:szCs w:val="24"/>
                <w:lang w:val="en-US"/>
              </w:rPr>
            </w:pPr>
            <w:r w:rsidRPr="00A755A3">
              <w:rPr>
                <w:spacing w:val="0"/>
                <w:w w:val="100"/>
                <w:sz w:val="24"/>
                <w:szCs w:val="24"/>
                <w:lang w:val="en-US"/>
              </w:rPr>
              <w:t>Total</w:t>
            </w:r>
          </w:p>
        </w:tc>
        <w:tc>
          <w:tcPr>
            <w:tcW w:w="1418" w:type="dxa"/>
          </w:tcPr>
          <w:p w:rsidR="002C6872" w:rsidRPr="00A755A3" w:rsidRDefault="002C6872" w:rsidP="00CD0515">
            <w:pPr>
              <w:spacing w:after="100" w:afterAutospacing="1" w:line="240" w:lineRule="auto"/>
              <w:jc w:val="center"/>
              <w:outlineLvl w:val="0"/>
              <w:rPr>
                <w:spacing w:val="0"/>
                <w:w w:val="100"/>
                <w:sz w:val="24"/>
                <w:szCs w:val="24"/>
                <w:lang w:val="en-US"/>
              </w:rPr>
            </w:pPr>
            <w:r w:rsidRPr="00A755A3">
              <w:rPr>
                <w:spacing w:val="0"/>
                <w:w w:val="100"/>
                <w:sz w:val="24"/>
                <w:szCs w:val="24"/>
                <w:lang w:val="en-US"/>
              </w:rPr>
              <w:t>Percentage of Female Students</w:t>
            </w:r>
          </w:p>
        </w:tc>
      </w:tr>
      <w:tr w:rsidR="002C6872" w:rsidRPr="00A755A3">
        <w:tc>
          <w:tcPr>
            <w:tcW w:w="1242" w:type="dxa"/>
          </w:tcPr>
          <w:p w:rsidR="002C6872" w:rsidRPr="00A755A3" w:rsidRDefault="002C6872" w:rsidP="00CD0515">
            <w:pPr>
              <w:spacing w:after="100" w:afterAutospacing="1" w:line="240" w:lineRule="auto"/>
              <w:jc w:val="center"/>
              <w:outlineLvl w:val="0"/>
              <w:rPr>
                <w:spacing w:val="0"/>
                <w:w w:val="100"/>
                <w:sz w:val="24"/>
                <w:szCs w:val="24"/>
                <w:lang w:val="en-US"/>
              </w:rPr>
            </w:pPr>
            <w:r w:rsidRPr="00A755A3">
              <w:rPr>
                <w:spacing w:val="0"/>
                <w:w w:val="100"/>
                <w:sz w:val="24"/>
                <w:szCs w:val="24"/>
                <w:lang w:val="en-US"/>
              </w:rPr>
              <w:t>2004</w:t>
            </w:r>
          </w:p>
        </w:tc>
        <w:tc>
          <w:tcPr>
            <w:tcW w:w="1701" w:type="dxa"/>
          </w:tcPr>
          <w:p w:rsidR="002C6872" w:rsidRPr="00A755A3" w:rsidRDefault="002C6872" w:rsidP="00CD0515">
            <w:pPr>
              <w:spacing w:after="100" w:afterAutospacing="1" w:line="240" w:lineRule="auto"/>
              <w:jc w:val="center"/>
              <w:outlineLvl w:val="0"/>
              <w:rPr>
                <w:spacing w:val="0"/>
                <w:w w:val="100"/>
                <w:sz w:val="24"/>
                <w:szCs w:val="24"/>
                <w:lang w:val="en-US"/>
              </w:rPr>
            </w:pPr>
            <w:r w:rsidRPr="00A755A3">
              <w:rPr>
                <w:spacing w:val="0"/>
                <w:w w:val="100"/>
                <w:sz w:val="24"/>
                <w:szCs w:val="24"/>
                <w:lang w:val="en-US"/>
              </w:rPr>
              <w:t>29</w:t>
            </w:r>
          </w:p>
        </w:tc>
        <w:tc>
          <w:tcPr>
            <w:tcW w:w="2268" w:type="dxa"/>
          </w:tcPr>
          <w:p w:rsidR="002C6872" w:rsidRPr="00A755A3" w:rsidRDefault="002C6872" w:rsidP="00CD0515">
            <w:pPr>
              <w:spacing w:after="100" w:afterAutospacing="1" w:line="240" w:lineRule="auto"/>
              <w:jc w:val="center"/>
              <w:outlineLvl w:val="0"/>
              <w:rPr>
                <w:spacing w:val="0"/>
                <w:w w:val="100"/>
                <w:sz w:val="24"/>
                <w:szCs w:val="24"/>
                <w:lang w:val="en-US"/>
              </w:rPr>
            </w:pPr>
            <w:r w:rsidRPr="00A755A3">
              <w:rPr>
                <w:spacing w:val="0"/>
                <w:w w:val="100"/>
                <w:sz w:val="24"/>
                <w:szCs w:val="24"/>
                <w:lang w:val="en-US"/>
              </w:rPr>
              <w:t>141</w:t>
            </w:r>
          </w:p>
        </w:tc>
        <w:tc>
          <w:tcPr>
            <w:tcW w:w="1418" w:type="dxa"/>
          </w:tcPr>
          <w:p w:rsidR="002C6872" w:rsidRPr="00A755A3" w:rsidRDefault="002C6872" w:rsidP="00CD0515">
            <w:pPr>
              <w:spacing w:after="100" w:afterAutospacing="1" w:line="240" w:lineRule="auto"/>
              <w:jc w:val="center"/>
              <w:outlineLvl w:val="0"/>
              <w:rPr>
                <w:spacing w:val="0"/>
                <w:w w:val="100"/>
                <w:sz w:val="24"/>
                <w:szCs w:val="24"/>
                <w:lang w:val="en-US"/>
              </w:rPr>
            </w:pPr>
            <w:r w:rsidRPr="00A755A3">
              <w:rPr>
                <w:spacing w:val="0"/>
                <w:w w:val="100"/>
                <w:sz w:val="24"/>
                <w:szCs w:val="24"/>
                <w:lang w:val="en-US"/>
              </w:rPr>
              <w:t>170</w:t>
            </w:r>
          </w:p>
        </w:tc>
        <w:tc>
          <w:tcPr>
            <w:tcW w:w="1418" w:type="dxa"/>
          </w:tcPr>
          <w:p w:rsidR="002C6872" w:rsidRPr="00A755A3" w:rsidRDefault="002C6872" w:rsidP="00CD0515">
            <w:pPr>
              <w:spacing w:after="100" w:afterAutospacing="1" w:line="240" w:lineRule="auto"/>
              <w:jc w:val="center"/>
              <w:outlineLvl w:val="0"/>
              <w:rPr>
                <w:spacing w:val="0"/>
                <w:w w:val="100"/>
                <w:sz w:val="24"/>
                <w:szCs w:val="24"/>
                <w:lang w:val="en-US"/>
              </w:rPr>
            </w:pPr>
            <w:r w:rsidRPr="00A755A3">
              <w:rPr>
                <w:spacing w:val="0"/>
                <w:w w:val="100"/>
                <w:sz w:val="24"/>
                <w:szCs w:val="24"/>
                <w:lang w:val="en-US"/>
              </w:rPr>
              <w:t>17%</w:t>
            </w:r>
          </w:p>
        </w:tc>
      </w:tr>
      <w:tr w:rsidR="002C6872" w:rsidRPr="00A755A3">
        <w:tc>
          <w:tcPr>
            <w:tcW w:w="1242" w:type="dxa"/>
          </w:tcPr>
          <w:p w:rsidR="002C6872" w:rsidRPr="00A755A3" w:rsidRDefault="002C6872" w:rsidP="00CD0515">
            <w:pPr>
              <w:spacing w:after="100" w:afterAutospacing="1" w:line="240" w:lineRule="auto"/>
              <w:jc w:val="center"/>
              <w:outlineLvl w:val="0"/>
              <w:rPr>
                <w:spacing w:val="0"/>
                <w:w w:val="100"/>
                <w:sz w:val="24"/>
                <w:szCs w:val="24"/>
                <w:lang w:val="en-US"/>
              </w:rPr>
            </w:pPr>
            <w:r w:rsidRPr="00A755A3">
              <w:rPr>
                <w:spacing w:val="0"/>
                <w:w w:val="100"/>
                <w:sz w:val="24"/>
                <w:szCs w:val="24"/>
                <w:lang w:val="en-US"/>
              </w:rPr>
              <w:t>2006</w:t>
            </w:r>
          </w:p>
        </w:tc>
        <w:tc>
          <w:tcPr>
            <w:tcW w:w="1701" w:type="dxa"/>
          </w:tcPr>
          <w:p w:rsidR="002C6872" w:rsidRPr="00A755A3" w:rsidRDefault="002C6872" w:rsidP="00CD0515">
            <w:pPr>
              <w:spacing w:after="100" w:afterAutospacing="1" w:line="240" w:lineRule="auto"/>
              <w:jc w:val="center"/>
              <w:outlineLvl w:val="0"/>
              <w:rPr>
                <w:spacing w:val="0"/>
                <w:w w:val="100"/>
                <w:sz w:val="24"/>
                <w:szCs w:val="24"/>
                <w:lang w:val="en-US"/>
              </w:rPr>
            </w:pPr>
            <w:r w:rsidRPr="00A755A3">
              <w:rPr>
                <w:spacing w:val="0"/>
                <w:w w:val="100"/>
                <w:sz w:val="24"/>
                <w:szCs w:val="24"/>
                <w:lang w:val="en-US"/>
              </w:rPr>
              <w:t>227</w:t>
            </w:r>
          </w:p>
        </w:tc>
        <w:tc>
          <w:tcPr>
            <w:tcW w:w="2268" w:type="dxa"/>
          </w:tcPr>
          <w:p w:rsidR="002C6872" w:rsidRPr="00A755A3" w:rsidRDefault="002C6872" w:rsidP="00CD0515">
            <w:pPr>
              <w:spacing w:after="100" w:afterAutospacing="1" w:line="240" w:lineRule="auto"/>
              <w:jc w:val="center"/>
              <w:outlineLvl w:val="0"/>
              <w:rPr>
                <w:spacing w:val="0"/>
                <w:w w:val="100"/>
                <w:sz w:val="24"/>
                <w:szCs w:val="24"/>
                <w:lang w:val="en-US"/>
              </w:rPr>
            </w:pPr>
            <w:r w:rsidRPr="00A755A3">
              <w:rPr>
                <w:spacing w:val="0"/>
                <w:w w:val="100"/>
                <w:sz w:val="24"/>
                <w:szCs w:val="24"/>
                <w:lang w:val="en-US"/>
              </w:rPr>
              <w:t>688</w:t>
            </w:r>
          </w:p>
        </w:tc>
        <w:tc>
          <w:tcPr>
            <w:tcW w:w="1418" w:type="dxa"/>
          </w:tcPr>
          <w:p w:rsidR="002C6872" w:rsidRPr="00A755A3" w:rsidRDefault="002C6872" w:rsidP="00CD0515">
            <w:pPr>
              <w:spacing w:after="100" w:afterAutospacing="1" w:line="240" w:lineRule="auto"/>
              <w:jc w:val="center"/>
              <w:outlineLvl w:val="0"/>
              <w:rPr>
                <w:spacing w:val="0"/>
                <w:w w:val="100"/>
                <w:sz w:val="24"/>
                <w:szCs w:val="24"/>
                <w:lang w:val="en-US"/>
              </w:rPr>
            </w:pPr>
            <w:r w:rsidRPr="00A755A3">
              <w:rPr>
                <w:spacing w:val="0"/>
                <w:w w:val="100"/>
                <w:sz w:val="24"/>
                <w:szCs w:val="24"/>
                <w:lang w:val="en-US"/>
              </w:rPr>
              <w:t>915</w:t>
            </w:r>
          </w:p>
        </w:tc>
        <w:tc>
          <w:tcPr>
            <w:tcW w:w="1418" w:type="dxa"/>
          </w:tcPr>
          <w:p w:rsidR="002C6872" w:rsidRPr="00A755A3" w:rsidRDefault="002C6872" w:rsidP="00CD0515">
            <w:pPr>
              <w:spacing w:after="100" w:afterAutospacing="1" w:line="240" w:lineRule="auto"/>
              <w:jc w:val="center"/>
              <w:outlineLvl w:val="0"/>
              <w:rPr>
                <w:spacing w:val="0"/>
                <w:w w:val="100"/>
                <w:sz w:val="24"/>
                <w:szCs w:val="24"/>
                <w:lang w:val="en-US"/>
              </w:rPr>
            </w:pPr>
            <w:r w:rsidRPr="00A755A3">
              <w:rPr>
                <w:spacing w:val="0"/>
                <w:w w:val="100"/>
                <w:sz w:val="24"/>
                <w:szCs w:val="24"/>
                <w:lang w:val="en-US"/>
              </w:rPr>
              <w:t>24%</w:t>
            </w:r>
          </w:p>
        </w:tc>
      </w:tr>
    </w:tbl>
    <w:p w:rsidR="002C6872" w:rsidRDefault="002C6872" w:rsidP="00A755A3">
      <w:pPr>
        <w:spacing w:after="240" w:line="240" w:lineRule="auto"/>
        <w:jc w:val="both"/>
        <w:outlineLvl w:val="0"/>
        <w:rPr>
          <w:spacing w:val="0"/>
          <w:w w:val="100"/>
          <w:sz w:val="24"/>
          <w:szCs w:val="24"/>
          <w:lang w:val="en-US"/>
        </w:rPr>
      </w:pPr>
      <w:r w:rsidRPr="00A755A3">
        <w:rPr>
          <w:spacing w:val="0"/>
          <w:w w:val="100"/>
          <w:sz w:val="24"/>
          <w:szCs w:val="24"/>
          <w:lang w:val="en-US"/>
        </w:rPr>
        <w:t>Source: General Directorate of Secondary Education</w:t>
      </w:r>
    </w:p>
    <w:p w:rsidR="00CD0515" w:rsidRPr="00A755A3" w:rsidRDefault="00CD0515" w:rsidP="00CD0515">
      <w:pPr>
        <w:spacing w:line="240" w:lineRule="auto"/>
        <w:jc w:val="both"/>
        <w:outlineLvl w:val="0"/>
        <w:rPr>
          <w:spacing w:val="0"/>
          <w:w w:val="100"/>
          <w:sz w:val="24"/>
          <w:szCs w:val="24"/>
          <w:lang w:val="en-US"/>
        </w:rPr>
      </w:pPr>
    </w:p>
    <w:p w:rsidR="002C6872" w:rsidRPr="00A755A3" w:rsidRDefault="002C6872" w:rsidP="00CD0515">
      <w:pPr>
        <w:spacing w:after="240" w:line="240" w:lineRule="auto"/>
        <w:ind w:firstLine="720"/>
        <w:jc w:val="both"/>
        <w:rPr>
          <w:i/>
          <w:spacing w:val="0"/>
          <w:w w:val="100"/>
          <w:sz w:val="24"/>
          <w:szCs w:val="24"/>
          <w:lang w:val="en-US"/>
        </w:rPr>
      </w:pPr>
      <w:r w:rsidRPr="00A755A3">
        <w:rPr>
          <w:i/>
          <w:spacing w:val="0"/>
          <w:w w:val="100"/>
          <w:sz w:val="24"/>
          <w:szCs w:val="24"/>
          <w:lang w:val="en-US"/>
        </w:rPr>
        <w:t xml:space="preserve">h) Access to specific educational information to help to ensure the health and well-being of families, including information and advice on family planning. </w:t>
      </w:r>
    </w:p>
    <w:p w:rsidR="002C6872" w:rsidRPr="00A755A3" w:rsidRDefault="002C6872" w:rsidP="00CD0515">
      <w:pPr>
        <w:spacing w:after="240" w:line="240" w:lineRule="auto"/>
        <w:ind w:firstLine="720"/>
        <w:jc w:val="both"/>
        <w:rPr>
          <w:i/>
          <w:spacing w:val="0"/>
          <w:w w:val="100"/>
          <w:sz w:val="24"/>
          <w:szCs w:val="24"/>
          <w:lang w:val="en-US"/>
        </w:rPr>
      </w:pPr>
      <w:r w:rsidRPr="00A755A3">
        <w:rPr>
          <w:spacing w:val="0"/>
          <w:w w:val="100"/>
          <w:sz w:val="24"/>
          <w:szCs w:val="24"/>
          <w:lang w:val="en-US"/>
        </w:rPr>
        <w:t>Within the scope of “Supporting Health Promotion for Adolescents Project”, informative activities are performed for female-male students in 6</w:t>
      </w:r>
      <w:r w:rsidRPr="00A755A3">
        <w:rPr>
          <w:spacing w:val="0"/>
          <w:w w:val="100"/>
          <w:sz w:val="24"/>
          <w:szCs w:val="24"/>
          <w:vertAlign w:val="superscript"/>
          <w:lang w:val="en-US"/>
        </w:rPr>
        <w:t>th</w:t>
      </w:r>
      <w:r w:rsidRPr="00A755A3">
        <w:rPr>
          <w:spacing w:val="0"/>
          <w:w w:val="100"/>
          <w:sz w:val="24"/>
          <w:szCs w:val="24"/>
          <w:lang w:val="en-US"/>
        </w:rPr>
        <w:t xml:space="preserve"> and 7</w:t>
      </w:r>
      <w:r w:rsidRPr="00A755A3">
        <w:rPr>
          <w:spacing w:val="0"/>
          <w:w w:val="100"/>
          <w:sz w:val="24"/>
          <w:szCs w:val="24"/>
          <w:vertAlign w:val="superscript"/>
          <w:lang w:val="en-US"/>
        </w:rPr>
        <w:t>th</w:t>
      </w:r>
      <w:r w:rsidRPr="00A755A3">
        <w:rPr>
          <w:spacing w:val="0"/>
          <w:w w:val="100"/>
          <w:sz w:val="24"/>
          <w:szCs w:val="24"/>
          <w:lang w:val="en-US"/>
        </w:rPr>
        <w:t xml:space="preserve"> grades and their parents. 47% of the students participating in these activities in 2006-2007 school year were girls.</w:t>
      </w:r>
    </w:p>
    <w:p w:rsidR="002C6872" w:rsidRPr="00A755A3" w:rsidRDefault="002C6872" w:rsidP="00CD0515">
      <w:pPr>
        <w:spacing w:after="240" w:line="240" w:lineRule="auto"/>
        <w:ind w:firstLine="720"/>
        <w:jc w:val="both"/>
        <w:rPr>
          <w:i/>
          <w:spacing w:val="0"/>
          <w:w w:val="100"/>
          <w:sz w:val="24"/>
          <w:szCs w:val="24"/>
          <w:lang w:val="en-US"/>
        </w:rPr>
      </w:pPr>
      <w:r w:rsidRPr="00A755A3">
        <w:rPr>
          <w:spacing w:val="0"/>
          <w:w w:val="100"/>
          <w:sz w:val="24"/>
          <w:szCs w:val="24"/>
          <w:lang w:val="en-US"/>
        </w:rPr>
        <w:t xml:space="preserve">In order to increase public requests for the services provided by the Ministry of Health within the framework of public education under the Reproductive Health Programme of Turkey, 85 NGO projects were furnished with grants amounting to 20 million Euros. Monitoring and assessment processes are carried on these NGO projects. </w:t>
      </w:r>
    </w:p>
    <w:p w:rsidR="002C6872" w:rsidRPr="00A755A3" w:rsidRDefault="002C6872" w:rsidP="00CD0515">
      <w:pPr>
        <w:spacing w:after="240" w:line="240" w:lineRule="auto"/>
        <w:ind w:firstLine="720"/>
        <w:jc w:val="both"/>
        <w:outlineLvl w:val="0"/>
        <w:rPr>
          <w:spacing w:val="0"/>
          <w:w w:val="100"/>
          <w:sz w:val="24"/>
          <w:szCs w:val="24"/>
          <w:lang w:val="en-US"/>
        </w:rPr>
      </w:pPr>
      <w:r w:rsidRPr="00A755A3">
        <w:rPr>
          <w:spacing w:val="0"/>
          <w:w w:val="100"/>
          <w:sz w:val="24"/>
          <w:szCs w:val="24"/>
          <w:lang w:val="en-US"/>
        </w:rPr>
        <w:t>Following the collaboration between The Ministry of Health in Turkey and the European Commission, 18 Youth Counselling  Centres, Health Service Centres and 2 Youth Centres were established and their staff received in-service trainings through the Reproductive Health Programme of Turkey with the aim of dramatically increasing the employability, availability and quality of basic sexual health and reproductive health (CS/ÜS) services, improving the sexual health and reproductive health levels of young population and advancing the level of request for and utilization of advanced CS/ÜS services.</w:t>
      </w:r>
    </w:p>
    <w:p w:rsidR="002C6872" w:rsidRPr="00A755A3" w:rsidRDefault="002C6872" w:rsidP="00CD0515">
      <w:pPr>
        <w:spacing w:after="240" w:line="240" w:lineRule="auto"/>
        <w:ind w:firstLine="720"/>
        <w:jc w:val="both"/>
        <w:outlineLvl w:val="0"/>
        <w:rPr>
          <w:spacing w:val="0"/>
          <w:w w:val="100"/>
          <w:sz w:val="24"/>
          <w:szCs w:val="24"/>
          <w:lang w:val="en-US"/>
        </w:rPr>
      </w:pPr>
      <w:r w:rsidRPr="00A755A3">
        <w:rPr>
          <w:spacing w:val="0"/>
          <w:w w:val="100"/>
          <w:sz w:val="24"/>
          <w:szCs w:val="24"/>
          <w:lang w:val="en-US"/>
        </w:rPr>
        <w:t>12.000 guidebooks on nutrition during pregnancy were prepared by the Ministry of Health and disseminated for public information.</w:t>
      </w:r>
    </w:p>
    <w:p w:rsidR="002C6872" w:rsidRDefault="002C6872" w:rsidP="00813638">
      <w:pPr>
        <w:spacing w:after="360" w:line="240" w:lineRule="auto"/>
        <w:ind w:firstLine="720"/>
        <w:jc w:val="both"/>
        <w:outlineLvl w:val="0"/>
        <w:rPr>
          <w:spacing w:val="0"/>
          <w:w w:val="100"/>
          <w:sz w:val="24"/>
          <w:szCs w:val="24"/>
          <w:lang w:val="en-US"/>
        </w:rPr>
      </w:pPr>
      <w:r w:rsidRPr="00A755A3">
        <w:rPr>
          <w:spacing w:val="0"/>
          <w:w w:val="100"/>
          <w:sz w:val="24"/>
          <w:szCs w:val="24"/>
          <w:lang w:val="en-US"/>
        </w:rPr>
        <w:t>“</w:t>
      </w:r>
      <w:r w:rsidRPr="00A755A3">
        <w:rPr>
          <w:bCs/>
          <w:spacing w:val="0"/>
          <w:w w:val="100"/>
          <w:sz w:val="24"/>
          <w:szCs w:val="24"/>
          <w:lang w:val="en-US"/>
        </w:rPr>
        <w:t>Project</w:t>
      </w:r>
      <w:r w:rsidRPr="00A755A3">
        <w:rPr>
          <w:spacing w:val="0"/>
          <w:w w:val="100"/>
          <w:sz w:val="24"/>
          <w:szCs w:val="24"/>
          <w:lang w:val="en-US"/>
        </w:rPr>
        <w:t xml:space="preserve"> for Developing a Strategy to Meet </w:t>
      </w:r>
      <w:r w:rsidRPr="00A755A3">
        <w:rPr>
          <w:bCs/>
          <w:spacing w:val="0"/>
          <w:w w:val="100"/>
          <w:sz w:val="24"/>
          <w:szCs w:val="24"/>
          <w:lang w:val="en-US"/>
        </w:rPr>
        <w:t>Reproductive Health Information and Service</w:t>
      </w:r>
      <w:r w:rsidRPr="00A755A3">
        <w:rPr>
          <w:spacing w:val="0"/>
          <w:w w:val="100"/>
          <w:sz w:val="24"/>
          <w:szCs w:val="24"/>
          <w:lang w:val="en-US"/>
        </w:rPr>
        <w:t xml:space="preserve"> Needs of Adolescents”</w:t>
      </w:r>
      <w:r w:rsidRPr="00A755A3">
        <w:rPr>
          <w:rFonts w:cs="Arial"/>
          <w:spacing w:val="0"/>
          <w:w w:val="100"/>
          <w:sz w:val="24"/>
          <w:szCs w:val="24"/>
          <w:lang w:val="en-US"/>
        </w:rPr>
        <w:t xml:space="preserve"> </w:t>
      </w:r>
      <w:r w:rsidRPr="00A755A3">
        <w:rPr>
          <w:spacing w:val="0"/>
          <w:w w:val="100"/>
          <w:sz w:val="24"/>
          <w:szCs w:val="24"/>
          <w:lang w:val="en-US"/>
        </w:rPr>
        <w:t>with the cooperation between the Ministry of Health and UNFPA and “Adolescent Health and Development Project” in collaboration with UNICEF was implemented between 2001 and 2005.</w:t>
      </w:r>
    </w:p>
    <w:p w:rsidR="002C6872" w:rsidRPr="00A755A3" w:rsidRDefault="002C6872" w:rsidP="00CD0515">
      <w:pPr>
        <w:spacing w:after="240" w:line="240" w:lineRule="auto"/>
        <w:ind w:firstLine="720"/>
        <w:jc w:val="both"/>
        <w:outlineLvl w:val="0"/>
        <w:rPr>
          <w:i/>
          <w:spacing w:val="0"/>
          <w:w w:val="100"/>
          <w:sz w:val="24"/>
          <w:szCs w:val="24"/>
          <w:lang w:val="en-US"/>
        </w:rPr>
      </w:pPr>
      <w:r w:rsidRPr="00A755A3">
        <w:rPr>
          <w:i/>
          <w:spacing w:val="0"/>
          <w:w w:val="100"/>
          <w:sz w:val="24"/>
          <w:szCs w:val="24"/>
          <w:lang w:val="en-US"/>
        </w:rPr>
        <w:t>ARTICLE 11:</w:t>
      </w:r>
    </w:p>
    <w:p w:rsidR="002C6872" w:rsidRPr="00A755A3" w:rsidRDefault="002C6872" w:rsidP="00CD0515">
      <w:pPr>
        <w:spacing w:after="240" w:line="240" w:lineRule="auto"/>
        <w:ind w:firstLine="720"/>
        <w:jc w:val="both"/>
        <w:rPr>
          <w:i/>
          <w:spacing w:val="0"/>
          <w:w w:val="100"/>
          <w:sz w:val="24"/>
          <w:szCs w:val="24"/>
          <w:lang w:val="en-US"/>
        </w:rPr>
      </w:pPr>
      <w:r w:rsidRPr="00A755A3">
        <w:rPr>
          <w:i/>
          <w:spacing w:val="0"/>
          <w:w w:val="100"/>
          <w:sz w:val="24"/>
          <w:szCs w:val="24"/>
          <w:lang w:val="en-US"/>
        </w:rPr>
        <w:t xml:space="preserve">11.1. States Parties shall take all appropriate measures to eliminate discrimination against women in the field of employment in order to ensure, on a basis of equality of men and women, the same rights, in particular: </w:t>
      </w:r>
    </w:p>
    <w:p w:rsidR="002C6872" w:rsidRDefault="002C6872" w:rsidP="00CD0515">
      <w:pPr>
        <w:spacing w:after="240" w:line="240" w:lineRule="auto"/>
        <w:ind w:firstLine="720"/>
        <w:jc w:val="both"/>
        <w:outlineLvl w:val="0"/>
        <w:rPr>
          <w:spacing w:val="0"/>
          <w:w w:val="100"/>
          <w:sz w:val="24"/>
          <w:szCs w:val="24"/>
          <w:lang w:val="en-US"/>
        </w:rPr>
      </w:pPr>
      <w:r w:rsidRPr="00A755A3">
        <w:rPr>
          <w:spacing w:val="0"/>
          <w:w w:val="100"/>
          <w:sz w:val="24"/>
          <w:szCs w:val="24"/>
          <w:lang w:val="en-US"/>
        </w:rPr>
        <w:t xml:space="preserve">In </w:t>
      </w:r>
      <w:smartTag w:uri="urn:schemas-microsoft-com:office:smarttags" w:element="country-region">
        <w:smartTag w:uri="urn:schemas-microsoft-com:office:smarttags" w:element="place">
          <w:r w:rsidRPr="00A755A3">
            <w:rPr>
              <w:spacing w:val="0"/>
              <w:w w:val="100"/>
              <w:sz w:val="24"/>
              <w:szCs w:val="24"/>
              <w:lang w:val="en-US"/>
            </w:rPr>
            <w:t>Turkey</w:t>
          </w:r>
        </w:smartTag>
      </w:smartTag>
      <w:r w:rsidRPr="00A755A3">
        <w:rPr>
          <w:spacing w:val="0"/>
          <w:w w:val="100"/>
          <w:sz w:val="24"/>
          <w:szCs w:val="24"/>
          <w:lang w:val="en-US"/>
        </w:rPr>
        <w:t>, labour force participation rates vary significantly between women and men. Women’s Labour force participation rate was only 24.9% in 2006, while this rate was 71.5% for men (See Table 21).</w:t>
      </w:r>
    </w:p>
    <w:p w:rsidR="00CD0515" w:rsidRDefault="00CD0515" w:rsidP="00813638">
      <w:pPr>
        <w:spacing w:after="120" w:line="240" w:lineRule="auto"/>
        <w:ind w:firstLine="720"/>
        <w:jc w:val="both"/>
        <w:outlineLvl w:val="0"/>
        <w:rPr>
          <w:bCs/>
          <w:spacing w:val="0"/>
          <w:w w:val="100"/>
          <w:sz w:val="24"/>
          <w:szCs w:val="24"/>
          <w:lang w:val="en-US"/>
        </w:rPr>
      </w:pPr>
      <w:r w:rsidRPr="00A755A3">
        <w:rPr>
          <w:bCs/>
          <w:spacing w:val="0"/>
          <w:w w:val="100"/>
          <w:sz w:val="24"/>
          <w:szCs w:val="24"/>
          <w:lang w:val="en-US"/>
        </w:rPr>
        <w:t>Table 21: Labour Force Participation Rate in Urban-Rural Areas According to Sex (%)</w:t>
      </w:r>
    </w:p>
    <w:p w:rsidR="00813638" w:rsidRPr="00A755A3" w:rsidRDefault="00813638" w:rsidP="00813638">
      <w:pPr>
        <w:spacing w:after="120" w:line="240" w:lineRule="auto"/>
        <w:ind w:firstLine="720"/>
        <w:jc w:val="right"/>
        <w:outlineLvl w:val="0"/>
        <w:rPr>
          <w:spacing w:val="0"/>
          <w:w w:val="100"/>
          <w:sz w:val="24"/>
          <w:szCs w:val="24"/>
          <w:lang w:val="en-US"/>
        </w:rPr>
      </w:pPr>
      <w:r w:rsidRPr="00A755A3">
        <w:rPr>
          <w:bCs/>
          <w:spacing w:val="0"/>
          <w:w w:val="100"/>
          <w:sz w:val="24"/>
          <w:szCs w:val="24"/>
          <w:lang w:val="en-US"/>
        </w:rPr>
        <w:t>(age 15+)</w:t>
      </w:r>
    </w:p>
    <w:tbl>
      <w:tblPr>
        <w:tblW w:w="4908" w:type="pct"/>
        <w:tblInd w:w="115" w:type="dxa"/>
        <w:tblLayout w:type="fixed"/>
        <w:tblCellMar>
          <w:left w:w="70" w:type="dxa"/>
          <w:right w:w="70" w:type="dxa"/>
        </w:tblCellMar>
        <w:tblLook w:val="0000" w:firstRow="0" w:lastRow="0" w:firstColumn="0" w:lastColumn="0" w:noHBand="0" w:noVBand="0"/>
      </w:tblPr>
      <w:tblGrid>
        <w:gridCol w:w="1608"/>
        <w:gridCol w:w="1161"/>
        <w:gridCol w:w="1257"/>
        <w:gridCol w:w="1257"/>
        <w:gridCol w:w="1257"/>
        <w:gridCol w:w="1275"/>
        <w:gridCol w:w="806"/>
        <w:gridCol w:w="1185"/>
      </w:tblGrid>
      <w:tr w:rsidR="002C6872" w:rsidRPr="00A755A3">
        <w:trPr>
          <w:cantSplit/>
          <w:trHeight w:val="559"/>
        </w:trPr>
        <w:tc>
          <w:tcPr>
            <w:tcW w:w="820" w:type="pct"/>
            <w:tcBorders>
              <w:top w:val="single" w:sz="8" w:space="0" w:color="auto"/>
              <w:left w:val="nil"/>
              <w:bottom w:val="single" w:sz="4" w:space="0" w:color="auto"/>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 </w:t>
            </w:r>
          </w:p>
        </w:tc>
        <w:tc>
          <w:tcPr>
            <w:tcW w:w="592" w:type="pct"/>
            <w:tcBorders>
              <w:top w:val="single" w:sz="8" w:space="0" w:color="auto"/>
              <w:left w:val="nil"/>
              <w:bottom w:val="single" w:sz="4" w:space="0" w:color="auto"/>
              <w:right w:val="nil"/>
            </w:tcBorders>
            <w:shd w:val="clear" w:color="auto" w:fill="auto"/>
            <w:noWrap/>
            <w:vAlign w:val="center"/>
          </w:tcPr>
          <w:p w:rsidR="002C6872" w:rsidRPr="00A755A3" w:rsidRDefault="002C6872" w:rsidP="00813638">
            <w:pPr>
              <w:spacing w:after="100" w:afterAutospacing="1" w:line="240" w:lineRule="auto"/>
              <w:jc w:val="both"/>
              <w:rPr>
                <w:bCs/>
                <w:spacing w:val="0"/>
                <w:w w:val="100"/>
                <w:sz w:val="24"/>
                <w:szCs w:val="24"/>
                <w:lang w:val="en-US"/>
              </w:rPr>
            </w:pPr>
            <w:r w:rsidRPr="00A755A3">
              <w:rPr>
                <w:bCs/>
                <w:spacing w:val="0"/>
                <w:w w:val="100"/>
                <w:sz w:val="24"/>
                <w:szCs w:val="24"/>
                <w:lang w:val="en-US"/>
              </w:rPr>
              <w:t>2000</w:t>
            </w:r>
          </w:p>
        </w:tc>
        <w:tc>
          <w:tcPr>
            <w:tcW w:w="641" w:type="pct"/>
            <w:tcBorders>
              <w:top w:val="single" w:sz="8" w:space="0" w:color="auto"/>
              <w:left w:val="nil"/>
              <w:bottom w:val="single" w:sz="4" w:space="0" w:color="auto"/>
              <w:right w:val="nil"/>
            </w:tcBorders>
            <w:shd w:val="clear" w:color="auto" w:fill="auto"/>
            <w:noWrap/>
            <w:vAlign w:val="center"/>
          </w:tcPr>
          <w:p w:rsidR="002C6872" w:rsidRPr="00A755A3" w:rsidRDefault="002C6872" w:rsidP="00813638">
            <w:pPr>
              <w:spacing w:after="100" w:afterAutospacing="1" w:line="240" w:lineRule="auto"/>
              <w:jc w:val="both"/>
              <w:rPr>
                <w:bCs/>
                <w:spacing w:val="0"/>
                <w:w w:val="100"/>
                <w:sz w:val="24"/>
                <w:szCs w:val="24"/>
                <w:lang w:val="en-US"/>
              </w:rPr>
            </w:pPr>
            <w:r w:rsidRPr="00A755A3">
              <w:rPr>
                <w:bCs/>
                <w:spacing w:val="0"/>
                <w:w w:val="100"/>
                <w:sz w:val="24"/>
                <w:szCs w:val="24"/>
                <w:lang w:val="en-US"/>
              </w:rPr>
              <w:t>2001</w:t>
            </w:r>
          </w:p>
        </w:tc>
        <w:tc>
          <w:tcPr>
            <w:tcW w:w="641" w:type="pct"/>
            <w:tcBorders>
              <w:top w:val="single" w:sz="8" w:space="0" w:color="auto"/>
              <w:left w:val="nil"/>
              <w:bottom w:val="single" w:sz="4" w:space="0" w:color="auto"/>
              <w:right w:val="nil"/>
            </w:tcBorders>
            <w:shd w:val="clear" w:color="auto" w:fill="auto"/>
            <w:noWrap/>
            <w:vAlign w:val="center"/>
          </w:tcPr>
          <w:p w:rsidR="002C6872" w:rsidRPr="00A755A3" w:rsidRDefault="002C6872" w:rsidP="00813638">
            <w:pPr>
              <w:spacing w:after="100" w:afterAutospacing="1" w:line="240" w:lineRule="auto"/>
              <w:jc w:val="both"/>
              <w:rPr>
                <w:bCs/>
                <w:spacing w:val="0"/>
                <w:w w:val="100"/>
                <w:sz w:val="24"/>
                <w:szCs w:val="24"/>
                <w:lang w:val="en-US"/>
              </w:rPr>
            </w:pPr>
            <w:r w:rsidRPr="00A755A3">
              <w:rPr>
                <w:bCs/>
                <w:spacing w:val="0"/>
                <w:w w:val="100"/>
                <w:sz w:val="24"/>
                <w:szCs w:val="24"/>
                <w:lang w:val="en-US"/>
              </w:rPr>
              <w:t>2002</w:t>
            </w:r>
          </w:p>
        </w:tc>
        <w:tc>
          <w:tcPr>
            <w:tcW w:w="641" w:type="pct"/>
            <w:tcBorders>
              <w:top w:val="single" w:sz="8" w:space="0" w:color="auto"/>
              <w:left w:val="nil"/>
              <w:bottom w:val="single" w:sz="4" w:space="0" w:color="auto"/>
              <w:right w:val="nil"/>
            </w:tcBorders>
            <w:shd w:val="clear" w:color="auto" w:fill="auto"/>
            <w:noWrap/>
            <w:vAlign w:val="center"/>
          </w:tcPr>
          <w:p w:rsidR="002C6872" w:rsidRPr="00A755A3" w:rsidRDefault="002C6872" w:rsidP="00813638">
            <w:pPr>
              <w:spacing w:after="100" w:afterAutospacing="1" w:line="240" w:lineRule="auto"/>
              <w:jc w:val="both"/>
              <w:rPr>
                <w:bCs/>
                <w:spacing w:val="0"/>
                <w:w w:val="100"/>
                <w:sz w:val="24"/>
                <w:szCs w:val="24"/>
                <w:lang w:val="en-US"/>
              </w:rPr>
            </w:pPr>
            <w:r w:rsidRPr="00A755A3">
              <w:rPr>
                <w:bCs/>
                <w:spacing w:val="0"/>
                <w:w w:val="100"/>
                <w:sz w:val="24"/>
                <w:szCs w:val="24"/>
                <w:lang w:val="en-US"/>
              </w:rPr>
              <w:t>2003</w:t>
            </w:r>
          </w:p>
        </w:tc>
        <w:tc>
          <w:tcPr>
            <w:tcW w:w="650" w:type="pct"/>
            <w:tcBorders>
              <w:top w:val="single" w:sz="8" w:space="0" w:color="auto"/>
              <w:left w:val="nil"/>
              <w:bottom w:val="single" w:sz="4" w:space="0" w:color="auto"/>
              <w:right w:val="nil"/>
            </w:tcBorders>
            <w:shd w:val="clear" w:color="auto" w:fill="auto"/>
            <w:noWrap/>
            <w:vAlign w:val="center"/>
          </w:tcPr>
          <w:p w:rsidR="002C6872" w:rsidRPr="00A755A3" w:rsidRDefault="002C6872" w:rsidP="00813638">
            <w:pPr>
              <w:spacing w:after="100" w:afterAutospacing="1" w:line="240" w:lineRule="auto"/>
              <w:jc w:val="both"/>
              <w:rPr>
                <w:bCs/>
                <w:spacing w:val="0"/>
                <w:w w:val="100"/>
                <w:sz w:val="24"/>
                <w:szCs w:val="24"/>
                <w:lang w:val="en-US"/>
              </w:rPr>
            </w:pPr>
            <w:r w:rsidRPr="00A755A3">
              <w:rPr>
                <w:bCs/>
                <w:spacing w:val="0"/>
                <w:w w:val="100"/>
                <w:sz w:val="24"/>
                <w:szCs w:val="24"/>
                <w:lang w:val="en-US"/>
              </w:rPr>
              <w:t>2004</w:t>
            </w:r>
          </w:p>
        </w:tc>
        <w:tc>
          <w:tcPr>
            <w:tcW w:w="411" w:type="pct"/>
            <w:tcBorders>
              <w:top w:val="single" w:sz="8" w:space="0" w:color="auto"/>
              <w:left w:val="nil"/>
              <w:bottom w:val="single" w:sz="4" w:space="0" w:color="auto"/>
              <w:right w:val="nil"/>
            </w:tcBorders>
            <w:shd w:val="clear" w:color="auto" w:fill="auto"/>
            <w:noWrap/>
            <w:vAlign w:val="center"/>
          </w:tcPr>
          <w:p w:rsidR="002C6872" w:rsidRPr="00A755A3" w:rsidRDefault="002C6872" w:rsidP="00813638">
            <w:pPr>
              <w:spacing w:after="100" w:afterAutospacing="1" w:line="240" w:lineRule="auto"/>
              <w:jc w:val="both"/>
              <w:rPr>
                <w:bCs/>
                <w:spacing w:val="0"/>
                <w:w w:val="100"/>
                <w:sz w:val="24"/>
                <w:szCs w:val="24"/>
                <w:lang w:val="en-US"/>
              </w:rPr>
            </w:pPr>
            <w:r w:rsidRPr="00A755A3">
              <w:rPr>
                <w:bCs/>
                <w:spacing w:val="0"/>
                <w:w w:val="100"/>
                <w:sz w:val="24"/>
                <w:szCs w:val="24"/>
                <w:lang w:val="en-US"/>
              </w:rPr>
              <w:t>2005</w:t>
            </w:r>
          </w:p>
        </w:tc>
        <w:tc>
          <w:tcPr>
            <w:tcW w:w="604" w:type="pct"/>
            <w:tcBorders>
              <w:top w:val="single" w:sz="8" w:space="0" w:color="auto"/>
              <w:left w:val="nil"/>
              <w:bottom w:val="single" w:sz="4" w:space="0" w:color="auto"/>
              <w:right w:val="nil"/>
            </w:tcBorders>
            <w:shd w:val="clear" w:color="auto" w:fill="auto"/>
            <w:noWrap/>
            <w:vAlign w:val="center"/>
          </w:tcPr>
          <w:p w:rsidR="002C6872" w:rsidRPr="00A755A3" w:rsidRDefault="002C6872" w:rsidP="00813638">
            <w:pPr>
              <w:spacing w:after="100" w:afterAutospacing="1" w:line="240" w:lineRule="auto"/>
              <w:jc w:val="both"/>
              <w:rPr>
                <w:bCs/>
                <w:spacing w:val="0"/>
                <w:w w:val="100"/>
                <w:sz w:val="24"/>
                <w:szCs w:val="24"/>
                <w:lang w:val="en-US"/>
              </w:rPr>
            </w:pPr>
            <w:r w:rsidRPr="00A755A3">
              <w:rPr>
                <w:bCs/>
                <w:spacing w:val="0"/>
                <w:w w:val="100"/>
                <w:sz w:val="24"/>
                <w:szCs w:val="24"/>
                <w:lang w:val="en-US"/>
              </w:rPr>
              <w:t>2006</w:t>
            </w:r>
          </w:p>
        </w:tc>
      </w:tr>
      <w:tr w:rsidR="002C6872" w:rsidRPr="00A755A3">
        <w:trPr>
          <w:cantSplit/>
          <w:trHeight w:val="420"/>
        </w:trPr>
        <w:tc>
          <w:tcPr>
            <w:tcW w:w="820"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jc w:val="both"/>
              <w:rPr>
                <w:bCs/>
                <w:spacing w:val="0"/>
                <w:w w:val="100"/>
                <w:sz w:val="24"/>
                <w:szCs w:val="24"/>
                <w:lang w:val="en-US"/>
              </w:rPr>
            </w:pPr>
            <w:smartTag w:uri="urn:schemas-microsoft-com:office:smarttags" w:element="place">
              <w:smartTag w:uri="urn:schemas-microsoft-com:office:smarttags" w:element="country-region">
                <w:r w:rsidRPr="00A755A3">
                  <w:rPr>
                    <w:bCs/>
                    <w:spacing w:val="0"/>
                    <w:w w:val="100"/>
                    <w:sz w:val="24"/>
                    <w:szCs w:val="24"/>
                    <w:lang w:val="en-US"/>
                  </w:rPr>
                  <w:t>Turkey</w:t>
                </w:r>
              </w:smartTag>
            </w:smartTag>
          </w:p>
        </w:tc>
        <w:tc>
          <w:tcPr>
            <w:tcW w:w="592"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49.9</w:t>
            </w:r>
          </w:p>
        </w:tc>
        <w:tc>
          <w:tcPr>
            <w:tcW w:w="641"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49.8</w:t>
            </w:r>
          </w:p>
        </w:tc>
        <w:tc>
          <w:tcPr>
            <w:tcW w:w="641"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49.6</w:t>
            </w:r>
          </w:p>
        </w:tc>
        <w:tc>
          <w:tcPr>
            <w:tcW w:w="641"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48.3</w:t>
            </w:r>
          </w:p>
        </w:tc>
        <w:tc>
          <w:tcPr>
            <w:tcW w:w="650"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48.7</w:t>
            </w:r>
          </w:p>
        </w:tc>
        <w:tc>
          <w:tcPr>
            <w:tcW w:w="411"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48.3</w:t>
            </w:r>
          </w:p>
        </w:tc>
        <w:tc>
          <w:tcPr>
            <w:tcW w:w="604"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48.0</w:t>
            </w:r>
          </w:p>
        </w:tc>
      </w:tr>
      <w:tr w:rsidR="002C6872" w:rsidRPr="00A755A3">
        <w:trPr>
          <w:cantSplit/>
          <w:trHeight w:val="360"/>
        </w:trPr>
        <w:tc>
          <w:tcPr>
            <w:tcW w:w="820"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 xml:space="preserve">   - Male</w:t>
            </w:r>
          </w:p>
        </w:tc>
        <w:tc>
          <w:tcPr>
            <w:tcW w:w="592"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73.7</w:t>
            </w:r>
          </w:p>
        </w:tc>
        <w:tc>
          <w:tcPr>
            <w:tcW w:w="641"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72.9</w:t>
            </w:r>
          </w:p>
        </w:tc>
        <w:tc>
          <w:tcPr>
            <w:tcW w:w="641"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71.6</w:t>
            </w:r>
          </w:p>
        </w:tc>
        <w:tc>
          <w:tcPr>
            <w:tcW w:w="641"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70.4</w:t>
            </w:r>
          </w:p>
        </w:tc>
        <w:tc>
          <w:tcPr>
            <w:tcW w:w="650"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72.3</w:t>
            </w:r>
          </w:p>
        </w:tc>
        <w:tc>
          <w:tcPr>
            <w:tcW w:w="411"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72.2</w:t>
            </w:r>
          </w:p>
        </w:tc>
        <w:tc>
          <w:tcPr>
            <w:tcW w:w="604"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71.5</w:t>
            </w:r>
          </w:p>
        </w:tc>
      </w:tr>
      <w:tr w:rsidR="002C6872" w:rsidRPr="00A755A3">
        <w:trPr>
          <w:cantSplit/>
          <w:trHeight w:val="360"/>
        </w:trPr>
        <w:tc>
          <w:tcPr>
            <w:tcW w:w="820"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 xml:space="preserve">   - Female</w:t>
            </w:r>
          </w:p>
        </w:tc>
        <w:tc>
          <w:tcPr>
            <w:tcW w:w="592"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26.6</w:t>
            </w:r>
          </w:p>
        </w:tc>
        <w:tc>
          <w:tcPr>
            <w:tcW w:w="641"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27.1</w:t>
            </w:r>
          </w:p>
        </w:tc>
        <w:tc>
          <w:tcPr>
            <w:tcW w:w="641"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27.9</w:t>
            </w:r>
          </w:p>
        </w:tc>
        <w:tc>
          <w:tcPr>
            <w:tcW w:w="641"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26.6</w:t>
            </w:r>
          </w:p>
        </w:tc>
        <w:tc>
          <w:tcPr>
            <w:tcW w:w="650"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25.4</w:t>
            </w:r>
          </w:p>
        </w:tc>
        <w:tc>
          <w:tcPr>
            <w:tcW w:w="411"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24.8</w:t>
            </w:r>
          </w:p>
        </w:tc>
        <w:tc>
          <w:tcPr>
            <w:tcW w:w="604"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24.9</w:t>
            </w:r>
          </w:p>
        </w:tc>
      </w:tr>
      <w:tr w:rsidR="002C6872" w:rsidRPr="00A755A3">
        <w:trPr>
          <w:cantSplit/>
          <w:trHeight w:val="360"/>
        </w:trPr>
        <w:tc>
          <w:tcPr>
            <w:tcW w:w="820"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jc w:val="both"/>
              <w:rPr>
                <w:bCs/>
                <w:spacing w:val="0"/>
                <w:w w:val="100"/>
                <w:sz w:val="24"/>
                <w:szCs w:val="24"/>
                <w:lang w:val="en-US"/>
              </w:rPr>
            </w:pPr>
            <w:r w:rsidRPr="00A755A3">
              <w:rPr>
                <w:bCs/>
                <w:spacing w:val="0"/>
                <w:w w:val="100"/>
                <w:sz w:val="24"/>
                <w:szCs w:val="24"/>
                <w:lang w:val="en-US"/>
              </w:rPr>
              <w:t>Urban</w:t>
            </w:r>
          </w:p>
        </w:tc>
        <w:tc>
          <w:tcPr>
            <w:tcW w:w="592"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44.1</w:t>
            </w:r>
          </w:p>
        </w:tc>
        <w:tc>
          <w:tcPr>
            <w:tcW w:w="641"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44.0</w:t>
            </w:r>
          </w:p>
        </w:tc>
        <w:tc>
          <w:tcPr>
            <w:tcW w:w="641"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44.4</w:t>
            </w:r>
          </w:p>
        </w:tc>
        <w:tc>
          <w:tcPr>
            <w:tcW w:w="641"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43.8</w:t>
            </w:r>
          </w:p>
        </w:tc>
        <w:tc>
          <w:tcPr>
            <w:tcW w:w="650"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44.5</w:t>
            </w:r>
          </w:p>
        </w:tc>
        <w:tc>
          <w:tcPr>
            <w:tcW w:w="411"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45.5</w:t>
            </w:r>
          </w:p>
        </w:tc>
        <w:tc>
          <w:tcPr>
            <w:tcW w:w="604"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45.5</w:t>
            </w:r>
          </w:p>
        </w:tc>
      </w:tr>
      <w:tr w:rsidR="002C6872" w:rsidRPr="00A755A3">
        <w:trPr>
          <w:cantSplit/>
          <w:trHeight w:val="360"/>
        </w:trPr>
        <w:tc>
          <w:tcPr>
            <w:tcW w:w="820"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 xml:space="preserve">   - Male</w:t>
            </w:r>
          </w:p>
        </w:tc>
        <w:tc>
          <w:tcPr>
            <w:tcW w:w="592"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70.9</w:t>
            </w:r>
          </w:p>
        </w:tc>
        <w:tc>
          <w:tcPr>
            <w:tcW w:w="641"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70.6</w:t>
            </w:r>
          </w:p>
        </w:tc>
        <w:tc>
          <w:tcPr>
            <w:tcW w:w="641"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69.8</w:t>
            </w:r>
          </w:p>
        </w:tc>
        <w:tc>
          <w:tcPr>
            <w:tcW w:w="641"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68.9</w:t>
            </w:r>
          </w:p>
        </w:tc>
        <w:tc>
          <w:tcPr>
            <w:tcW w:w="650"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70.8</w:t>
            </w:r>
          </w:p>
        </w:tc>
        <w:tc>
          <w:tcPr>
            <w:tcW w:w="411"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71.5</w:t>
            </w:r>
          </w:p>
        </w:tc>
        <w:tc>
          <w:tcPr>
            <w:tcW w:w="604"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70.8</w:t>
            </w:r>
          </w:p>
        </w:tc>
      </w:tr>
      <w:tr w:rsidR="002C6872" w:rsidRPr="00A755A3">
        <w:trPr>
          <w:cantSplit/>
          <w:trHeight w:val="360"/>
        </w:trPr>
        <w:tc>
          <w:tcPr>
            <w:tcW w:w="820"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 xml:space="preserve">   - Female</w:t>
            </w:r>
          </w:p>
        </w:tc>
        <w:tc>
          <w:tcPr>
            <w:tcW w:w="592"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17.2</w:t>
            </w:r>
          </w:p>
        </w:tc>
        <w:tc>
          <w:tcPr>
            <w:tcW w:w="641"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17.4</w:t>
            </w:r>
          </w:p>
        </w:tc>
        <w:tc>
          <w:tcPr>
            <w:tcW w:w="641"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19.1</w:t>
            </w:r>
          </w:p>
        </w:tc>
        <w:tc>
          <w:tcPr>
            <w:tcW w:w="641"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18.5</w:t>
            </w:r>
          </w:p>
        </w:tc>
        <w:tc>
          <w:tcPr>
            <w:tcW w:w="650"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18.3</w:t>
            </w:r>
          </w:p>
        </w:tc>
        <w:tc>
          <w:tcPr>
            <w:tcW w:w="411"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19.3</w:t>
            </w:r>
          </w:p>
        </w:tc>
        <w:tc>
          <w:tcPr>
            <w:tcW w:w="604"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19.9</w:t>
            </w:r>
          </w:p>
        </w:tc>
      </w:tr>
      <w:tr w:rsidR="002C6872" w:rsidRPr="00A755A3">
        <w:trPr>
          <w:cantSplit/>
          <w:trHeight w:val="360"/>
        </w:trPr>
        <w:tc>
          <w:tcPr>
            <w:tcW w:w="820"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jc w:val="both"/>
              <w:rPr>
                <w:bCs/>
                <w:spacing w:val="0"/>
                <w:w w:val="100"/>
                <w:sz w:val="24"/>
                <w:szCs w:val="24"/>
                <w:lang w:val="en-US"/>
              </w:rPr>
            </w:pPr>
            <w:r w:rsidRPr="00A755A3">
              <w:rPr>
                <w:bCs/>
                <w:spacing w:val="0"/>
                <w:w w:val="100"/>
                <w:sz w:val="24"/>
                <w:szCs w:val="24"/>
                <w:lang w:val="en-US"/>
              </w:rPr>
              <w:t>Rural</w:t>
            </w:r>
          </w:p>
        </w:tc>
        <w:tc>
          <w:tcPr>
            <w:tcW w:w="592"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58.7</w:t>
            </w:r>
          </w:p>
        </w:tc>
        <w:tc>
          <w:tcPr>
            <w:tcW w:w="641"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58.7</w:t>
            </w:r>
          </w:p>
        </w:tc>
        <w:tc>
          <w:tcPr>
            <w:tcW w:w="641"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57.6</w:t>
            </w:r>
          </w:p>
        </w:tc>
        <w:tc>
          <w:tcPr>
            <w:tcW w:w="641"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55.5</w:t>
            </w:r>
          </w:p>
        </w:tc>
        <w:tc>
          <w:tcPr>
            <w:tcW w:w="650"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55.4</w:t>
            </w:r>
          </w:p>
        </w:tc>
        <w:tc>
          <w:tcPr>
            <w:tcW w:w="411"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53.1</w:t>
            </w:r>
          </w:p>
        </w:tc>
        <w:tc>
          <w:tcPr>
            <w:tcW w:w="604"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52.2</w:t>
            </w:r>
          </w:p>
        </w:tc>
      </w:tr>
      <w:tr w:rsidR="002C6872" w:rsidRPr="00A755A3">
        <w:trPr>
          <w:cantSplit/>
          <w:trHeight w:val="360"/>
        </w:trPr>
        <w:tc>
          <w:tcPr>
            <w:tcW w:w="820" w:type="pct"/>
            <w:tcBorders>
              <w:top w:val="nil"/>
              <w:left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 xml:space="preserve">   - Male</w:t>
            </w:r>
          </w:p>
        </w:tc>
        <w:tc>
          <w:tcPr>
            <w:tcW w:w="592" w:type="pct"/>
            <w:tcBorders>
              <w:top w:val="nil"/>
              <w:left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77.9</w:t>
            </w:r>
          </w:p>
        </w:tc>
        <w:tc>
          <w:tcPr>
            <w:tcW w:w="641" w:type="pct"/>
            <w:tcBorders>
              <w:top w:val="nil"/>
              <w:left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76.4</w:t>
            </w:r>
          </w:p>
        </w:tc>
        <w:tc>
          <w:tcPr>
            <w:tcW w:w="641" w:type="pct"/>
            <w:tcBorders>
              <w:top w:val="nil"/>
              <w:left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74.5</w:t>
            </w:r>
          </w:p>
        </w:tc>
        <w:tc>
          <w:tcPr>
            <w:tcW w:w="641" w:type="pct"/>
            <w:tcBorders>
              <w:top w:val="nil"/>
              <w:left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72.9</w:t>
            </w:r>
          </w:p>
        </w:tc>
        <w:tc>
          <w:tcPr>
            <w:tcW w:w="650" w:type="pct"/>
            <w:tcBorders>
              <w:top w:val="nil"/>
              <w:left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74.7</w:t>
            </w:r>
          </w:p>
        </w:tc>
        <w:tc>
          <w:tcPr>
            <w:tcW w:w="411" w:type="pct"/>
            <w:tcBorders>
              <w:top w:val="nil"/>
              <w:left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73.5</w:t>
            </w:r>
          </w:p>
        </w:tc>
        <w:tc>
          <w:tcPr>
            <w:tcW w:w="604" w:type="pct"/>
            <w:tcBorders>
              <w:top w:val="nil"/>
              <w:left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72.7</w:t>
            </w:r>
          </w:p>
        </w:tc>
      </w:tr>
      <w:tr w:rsidR="002C6872" w:rsidRPr="00A755A3">
        <w:trPr>
          <w:cantSplit/>
          <w:trHeight w:val="360"/>
        </w:trPr>
        <w:tc>
          <w:tcPr>
            <w:tcW w:w="820" w:type="pct"/>
            <w:tcBorders>
              <w:top w:val="nil"/>
              <w:left w:val="nil"/>
              <w:bottom w:val="single" w:sz="4" w:space="0" w:color="auto"/>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 xml:space="preserve">   - Female</w:t>
            </w:r>
          </w:p>
        </w:tc>
        <w:tc>
          <w:tcPr>
            <w:tcW w:w="592" w:type="pct"/>
            <w:tcBorders>
              <w:top w:val="nil"/>
              <w:left w:val="nil"/>
              <w:bottom w:val="single" w:sz="4" w:space="0" w:color="auto"/>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40.2</w:t>
            </w:r>
          </w:p>
        </w:tc>
        <w:tc>
          <w:tcPr>
            <w:tcW w:w="641" w:type="pct"/>
            <w:tcBorders>
              <w:top w:val="nil"/>
              <w:left w:val="nil"/>
              <w:bottom w:val="single" w:sz="4" w:space="0" w:color="auto"/>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41.7</w:t>
            </w:r>
          </w:p>
        </w:tc>
        <w:tc>
          <w:tcPr>
            <w:tcW w:w="641" w:type="pct"/>
            <w:tcBorders>
              <w:top w:val="nil"/>
              <w:left w:val="nil"/>
              <w:bottom w:val="single" w:sz="4" w:space="0" w:color="auto"/>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41.4</w:t>
            </w:r>
          </w:p>
        </w:tc>
        <w:tc>
          <w:tcPr>
            <w:tcW w:w="641" w:type="pct"/>
            <w:tcBorders>
              <w:top w:val="nil"/>
              <w:left w:val="nil"/>
              <w:bottom w:val="single" w:sz="4" w:space="0" w:color="auto"/>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39.0</w:t>
            </w:r>
          </w:p>
        </w:tc>
        <w:tc>
          <w:tcPr>
            <w:tcW w:w="650" w:type="pct"/>
            <w:tcBorders>
              <w:top w:val="nil"/>
              <w:left w:val="nil"/>
              <w:bottom w:val="single" w:sz="4" w:space="0" w:color="auto"/>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36.7</w:t>
            </w:r>
          </w:p>
        </w:tc>
        <w:tc>
          <w:tcPr>
            <w:tcW w:w="411" w:type="pct"/>
            <w:tcBorders>
              <w:top w:val="nil"/>
              <w:left w:val="nil"/>
              <w:bottom w:val="single" w:sz="4" w:space="0" w:color="auto"/>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33.7</w:t>
            </w:r>
          </w:p>
        </w:tc>
        <w:tc>
          <w:tcPr>
            <w:tcW w:w="604" w:type="pct"/>
            <w:tcBorders>
              <w:top w:val="nil"/>
              <w:left w:val="nil"/>
              <w:bottom w:val="single" w:sz="4" w:space="0" w:color="auto"/>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33.0</w:t>
            </w:r>
          </w:p>
        </w:tc>
      </w:tr>
    </w:tbl>
    <w:p w:rsidR="002C6872" w:rsidRPr="00A755A3" w:rsidRDefault="00813638" w:rsidP="00813638">
      <w:pPr>
        <w:spacing w:after="240" w:line="240" w:lineRule="auto"/>
        <w:jc w:val="both"/>
        <w:outlineLvl w:val="0"/>
        <w:rPr>
          <w:spacing w:val="0"/>
          <w:w w:val="100"/>
          <w:sz w:val="24"/>
          <w:szCs w:val="24"/>
          <w:lang w:val="en-US"/>
        </w:rPr>
      </w:pPr>
      <w:r w:rsidRPr="00A755A3">
        <w:rPr>
          <w:bCs/>
          <w:spacing w:val="0"/>
          <w:w w:val="100"/>
          <w:sz w:val="24"/>
          <w:szCs w:val="24"/>
          <w:lang w:val="en-US"/>
        </w:rPr>
        <w:t>Source: Turkish Statistical Institute, Results of Household Labour Force Survey, 2007</w:t>
      </w:r>
    </w:p>
    <w:p w:rsidR="002C6872" w:rsidRPr="00A755A3" w:rsidRDefault="002C6872" w:rsidP="00813638">
      <w:pPr>
        <w:spacing w:after="240" w:line="240" w:lineRule="auto"/>
        <w:ind w:firstLine="720"/>
        <w:jc w:val="both"/>
        <w:outlineLvl w:val="0"/>
        <w:rPr>
          <w:spacing w:val="0"/>
          <w:w w:val="100"/>
          <w:sz w:val="24"/>
          <w:szCs w:val="24"/>
          <w:lang w:val="en-US"/>
        </w:rPr>
      </w:pPr>
      <w:r w:rsidRPr="00A755A3">
        <w:rPr>
          <w:spacing w:val="0"/>
          <w:w w:val="100"/>
          <w:sz w:val="24"/>
          <w:szCs w:val="24"/>
          <w:lang w:val="en-US"/>
        </w:rPr>
        <w:t xml:space="preserve">The low figures for labour force participation rate are induced in essence by the extremely low Labour force participation of women, especially urban women. The most significant reason behind such phenomenon is migration from rural to urban areas. The rural population of </w:t>
      </w:r>
      <w:smartTag w:uri="urn:schemas-microsoft-com:office:smarttags" w:element="place">
        <w:smartTag w:uri="urn:schemas-microsoft-com:office:smarttags" w:element="country-region">
          <w:r w:rsidRPr="00A755A3">
            <w:rPr>
              <w:spacing w:val="0"/>
              <w:w w:val="100"/>
              <w:sz w:val="24"/>
              <w:szCs w:val="24"/>
              <w:lang w:val="en-US"/>
            </w:rPr>
            <w:t>Turkey</w:t>
          </w:r>
        </w:smartTag>
      </w:smartTag>
      <w:r w:rsidRPr="00A755A3">
        <w:rPr>
          <w:spacing w:val="0"/>
          <w:w w:val="100"/>
          <w:sz w:val="24"/>
          <w:szCs w:val="24"/>
          <w:lang w:val="en-US"/>
        </w:rPr>
        <w:t xml:space="preserve"> is gradually decreasing, while the population and economy of cities gain more strength. In Turkey, which is currently transforming into an urban society, women originally working in the rural areas, mostly as unpaid family workers, cannot secure themselves a place in the labour market in cities as well as men migrating from rural to urban areas and participating in the labour force, even if they possess the same levels of skill and education as men. Women’s failing to satisfy the qualification needs of the urban labour market, undertaking the duty of care for the family, being subject to limitations arising from family and social pressure and the nature of the urban labour market are among the reasons of it. </w:t>
      </w:r>
      <w:r w:rsidRPr="00A755A3">
        <w:rPr>
          <w:spacing w:val="0"/>
          <w:w w:val="100"/>
          <w:sz w:val="24"/>
          <w:szCs w:val="24"/>
          <w:lang w:val="en-US"/>
        </w:rPr>
        <w:tab/>
      </w:r>
    </w:p>
    <w:p w:rsidR="002C6872" w:rsidRPr="00A755A3" w:rsidRDefault="002C6872" w:rsidP="00813638">
      <w:pPr>
        <w:spacing w:after="240" w:line="240" w:lineRule="auto"/>
        <w:ind w:firstLine="720"/>
        <w:jc w:val="both"/>
        <w:outlineLvl w:val="0"/>
        <w:rPr>
          <w:spacing w:val="0"/>
          <w:w w:val="100"/>
          <w:sz w:val="24"/>
          <w:szCs w:val="24"/>
          <w:lang w:val="en-US"/>
        </w:rPr>
      </w:pPr>
      <w:r w:rsidRPr="00A755A3">
        <w:rPr>
          <w:spacing w:val="0"/>
          <w:w w:val="100"/>
          <w:sz w:val="24"/>
          <w:szCs w:val="24"/>
          <w:lang w:val="en-US"/>
        </w:rPr>
        <w:t>Upon a closer look at the differences between rural and urban areas, women’s labour force participation rate is observed to be much higher in rural areas when compared to that in urban areas (33% in rural, 19.9% in urban). This situation is the result of the fact that rural women are mostly employed as unpaid family workers.</w:t>
      </w:r>
    </w:p>
    <w:p w:rsidR="002C6872" w:rsidRPr="00A755A3" w:rsidRDefault="002C6872" w:rsidP="00813638">
      <w:pPr>
        <w:spacing w:after="240" w:line="240" w:lineRule="auto"/>
        <w:ind w:firstLine="720"/>
        <w:jc w:val="both"/>
        <w:outlineLvl w:val="0"/>
        <w:rPr>
          <w:spacing w:val="0"/>
          <w:w w:val="100"/>
          <w:sz w:val="24"/>
          <w:szCs w:val="24"/>
          <w:lang w:val="en-US"/>
        </w:rPr>
      </w:pPr>
      <w:r w:rsidRPr="00A755A3">
        <w:rPr>
          <w:spacing w:val="0"/>
          <w:w w:val="100"/>
          <w:sz w:val="24"/>
          <w:szCs w:val="24"/>
          <w:lang w:val="en-US"/>
        </w:rPr>
        <w:t xml:space="preserve">Considering the labour force participation rate of rural women by years, attention is drawn to decreases due to migration from rural to urban areas. The labour force participation rate of urban women is however observed to be on the increase in years. This increase on the other hand is rather insignificant when compared to the serious decrease observed in the rural areas. Despite its rapidly increasing population and labour force potential (between 1988 and 2006, noninstitutional civil population aged 15 or older increased by a ratio of 53.1%, whereas labour force increased by a ratio of 27.8%), Turkey could not attain a similar increase in employment, because Turkey could not create sufficient vocational opportunities and especially provide for women’s participation in the labour force. </w:t>
      </w:r>
    </w:p>
    <w:p w:rsidR="002C6872" w:rsidRDefault="002C6872" w:rsidP="00813638">
      <w:pPr>
        <w:spacing w:after="240" w:line="240" w:lineRule="auto"/>
        <w:ind w:firstLine="720"/>
        <w:jc w:val="both"/>
        <w:outlineLvl w:val="0"/>
        <w:rPr>
          <w:spacing w:val="0"/>
          <w:w w:val="100"/>
          <w:sz w:val="24"/>
          <w:szCs w:val="24"/>
          <w:lang w:val="en-US"/>
        </w:rPr>
      </w:pPr>
      <w:r w:rsidRPr="00A755A3">
        <w:rPr>
          <w:spacing w:val="0"/>
          <w:w w:val="100"/>
          <w:sz w:val="24"/>
          <w:szCs w:val="24"/>
          <w:lang w:val="en-US"/>
        </w:rPr>
        <w:t>Labour force participation rate has demonstrated a decrease in the last years both at the general level and among women. Labour force participation rate decreased from 48.7% in 2004 to 48% in 2006.</w:t>
      </w:r>
    </w:p>
    <w:p w:rsidR="00813638" w:rsidRDefault="00813638" w:rsidP="00813638">
      <w:pPr>
        <w:spacing w:after="120" w:line="240" w:lineRule="auto"/>
        <w:jc w:val="center"/>
        <w:outlineLvl w:val="0"/>
        <w:rPr>
          <w:bCs/>
          <w:spacing w:val="0"/>
          <w:w w:val="100"/>
          <w:sz w:val="24"/>
          <w:szCs w:val="24"/>
          <w:lang w:val="en-US"/>
        </w:rPr>
      </w:pPr>
      <w:r w:rsidRPr="00A755A3">
        <w:rPr>
          <w:bCs/>
          <w:spacing w:val="0"/>
          <w:w w:val="100"/>
          <w:sz w:val="24"/>
          <w:szCs w:val="24"/>
          <w:lang w:val="en-US"/>
        </w:rPr>
        <w:t>Table 22: Labour Force Participation Rate According to Level of Education (%)</w:t>
      </w:r>
    </w:p>
    <w:p w:rsidR="00813638" w:rsidRPr="00A755A3" w:rsidRDefault="00813638" w:rsidP="00813638">
      <w:pPr>
        <w:spacing w:after="120" w:line="240" w:lineRule="auto"/>
        <w:jc w:val="right"/>
        <w:outlineLvl w:val="0"/>
        <w:rPr>
          <w:spacing w:val="0"/>
          <w:w w:val="100"/>
          <w:sz w:val="24"/>
          <w:szCs w:val="24"/>
          <w:lang w:val="en-US"/>
        </w:rPr>
      </w:pPr>
      <w:r w:rsidRPr="00A755A3">
        <w:rPr>
          <w:bCs/>
          <w:spacing w:val="0"/>
          <w:w w:val="100"/>
          <w:sz w:val="24"/>
          <w:szCs w:val="24"/>
          <w:lang w:val="en-US"/>
        </w:rPr>
        <w:t>(age 15+)</w:t>
      </w:r>
    </w:p>
    <w:tbl>
      <w:tblPr>
        <w:tblW w:w="4918" w:type="pct"/>
        <w:tblInd w:w="88" w:type="dxa"/>
        <w:tblLayout w:type="fixed"/>
        <w:tblCellMar>
          <w:left w:w="70" w:type="dxa"/>
          <w:right w:w="70" w:type="dxa"/>
        </w:tblCellMar>
        <w:tblLook w:val="0000" w:firstRow="0" w:lastRow="0" w:firstColumn="0" w:lastColumn="0" w:noHBand="0" w:noVBand="0"/>
      </w:tblPr>
      <w:tblGrid>
        <w:gridCol w:w="4144"/>
        <w:gridCol w:w="812"/>
        <w:gridCol w:w="812"/>
        <w:gridCol w:w="812"/>
        <w:gridCol w:w="812"/>
        <w:gridCol w:w="812"/>
        <w:gridCol w:w="812"/>
        <w:gridCol w:w="810"/>
      </w:tblGrid>
      <w:tr w:rsidR="00813638" w:rsidRPr="00A755A3">
        <w:trPr>
          <w:trHeight w:val="152"/>
        </w:trPr>
        <w:tc>
          <w:tcPr>
            <w:tcW w:w="2109" w:type="pct"/>
            <w:tcBorders>
              <w:top w:val="single" w:sz="8" w:space="0" w:color="auto"/>
              <w:left w:val="nil"/>
              <w:bottom w:val="single" w:sz="4" w:space="0" w:color="auto"/>
              <w:right w:val="nil"/>
            </w:tcBorders>
            <w:shd w:val="clear" w:color="auto" w:fill="auto"/>
            <w:noWrap/>
            <w:vAlign w:val="bottom"/>
          </w:tcPr>
          <w:p w:rsidR="002C6872" w:rsidRPr="00A755A3" w:rsidRDefault="002C6872" w:rsidP="00813638">
            <w:pPr>
              <w:spacing w:after="100" w:afterAutospacing="1" w:line="240" w:lineRule="auto"/>
              <w:jc w:val="both"/>
              <w:rPr>
                <w:rFonts w:cs="Arial"/>
                <w:spacing w:val="0"/>
                <w:w w:val="100"/>
                <w:sz w:val="24"/>
                <w:szCs w:val="24"/>
                <w:lang w:val="en-US"/>
              </w:rPr>
            </w:pPr>
            <w:r w:rsidRPr="00A755A3">
              <w:rPr>
                <w:rFonts w:cs="Arial"/>
                <w:spacing w:val="0"/>
                <w:w w:val="100"/>
                <w:sz w:val="24"/>
                <w:szCs w:val="24"/>
                <w:lang w:val="en-US"/>
              </w:rPr>
              <w:t> </w:t>
            </w:r>
          </w:p>
        </w:tc>
        <w:tc>
          <w:tcPr>
            <w:tcW w:w="413" w:type="pct"/>
            <w:tcBorders>
              <w:top w:val="single" w:sz="8" w:space="0" w:color="auto"/>
              <w:left w:val="nil"/>
              <w:bottom w:val="single" w:sz="4" w:space="0" w:color="auto"/>
              <w:right w:val="nil"/>
            </w:tcBorders>
            <w:shd w:val="clear" w:color="auto" w:fill="auto"/>
            <w:noWrap/>
            <w:vAlign w:val="bottom"/>
          </w:tcPr>
          <w:p w:rsidR="002C6872" w:rsidRPr="00A755A3" w:rsidRDefault="002C6872" w:rsidP="00813638">
            <w:pPr>
              <w:spacing w:after="100" w:afterAutospacing="1" w:line="240" w:lineRule="auto"/>
              <w:jc w:val="both"/>
              <w:rPr>
                <w:bCs/>
                <w:spacing w:val="0"/>
                <w:w w:val="100"/>
                <w:sz w:val="24"/>
                <w:szCs w:val="24"/>
                <w:lang w:val="en-US"/>
              </w:rPr>
            </w:pPr>
            <w:r w:rsidRPr="00A755A3">
              <w:rPr>
                <w:bCs/>
                <w:spacing w:val="0"/>
                <w:w w:val="100"/>
                <w:sz w:val="24"/>
                <w:szCs w:val="24"/>
                <w:lang w:val="en-US"/>
              </w:rPr>
              <w:t>2000</w:t>
            </w:r>
          </w:p>
        </w:tc>
        <w:tc>
          <w:tcPr>
            <w:tcW w:w="413" w:type="pct"/>
            <w:tcBorders>
              <w:top w:val="single" w:sz="8" w:space="0" w:color="auto"/>
              <w:left w:val="nil"/>
              <w:bottom w:val="single" w:sz="4" w:space="0" w:color="auto"/>
              <w:right w:val="nil"/>
            </w:tcBorders>
            <w:shd w:val="clear" w:color="auto" w:fill="auto"/>
            <w:noWrap/>
            <w:vAlign w:val="bottom"/>
          </w:tcPr>
          <w:p w:rsidR="002C6872" w:rsidRPr="00A755A3" w:rsidRDefault="002C6872" w:rsidP="00813638">
            <w:pPr>
              <w:spacing w:after="100" w:afterAutospacing="1" w:line="240" w:lineRule="auto"/>
              <w:jc w:val="both"/>
              <w:rPr>
                <w:bCs/>
                <w:spacing w:val="0"/>
                <w:w w:val="100"/>
                <w:sz w:val="24"/>
                <w:szCs w:val="24"/>
                <w:lang w:val="en-US"/>
              </w:rPr>
            </w:pPr>
            <w:r w:rsidRPr="00A755A3">
              <w:rPr>
                <w:bCs/>
                <w:spacing w:val="0"/>
                <w:w w:val="100"/>
                <w:sz w:val="24"/>
                <w:szCs w:val="24"/>
                <w:lang w:val="en-US"/>
              </w:rPr>
              <w:t>2001</w:t>
            </w:r>
          </w:p>
        </w:tc>
        <w:tc>
          <w:tcPr>
            <w:tcW w:w="413" w:type="pct"/>
            <w:tcBorders>
              <w:top w:val="single" w:sz="8" w:space="0" w:color="auto"/>
              <w:left w:val="nil"/>
              <w:bottom w:val="single" w:sz="4" w:space="0" w:color="auto"/>
              <w:right w:val="nil"/>
            </w:tcBorders>
            <w:shd w:val="clear" w:color="auto" w:fill="auto"/>
            <w:noWrap/>
            <w:vAlign w:val="bottom"/>
          </w:tcPr>
          <w:p w:rsidR="002C6872" w:rsidRPr="00A755A3" w:rsidRDefault="002C6872" w:rsidP="00813638">
            <w:pPr>
              <w:spacing w:after="100" w:afterAutospacing="1" w:line="240" w:lineRule="auto"/>
              <w:jc w:val="both"/>
              <w:rPr>
                <w:bCs/>
                <w:spacing w:val="0"/>
                <w:w w:val="100"/>
                <w:sz w:val="24"/>
                <w:szCs w:val="24"/>
                <w:lang w:val="en-US"/>
              </w:rPr>
            </w:pPr>
            <w:r w:rsidRPr="00A755A3">
              <w:rPr>
                <w:bCs/>
                <w:spacing w:val="0"/>
                <w:w w:val="100"/>
                <w:sz w:val="24"/>
                <w:szCs w:val="24"/>
                <w:lang w:val="en-US"/>
              </w:rPr>
              <w:t>2002</w:t>
            </w:r>
          </w:p>
        </w:tc>
        <w:tc>
          <w:tcPr>
            <w:tcW w:w="413" w:type="pct"/>
            <w:tcBorders>
              <w:top w:val="single" w:sz="8" w:space="0" w:color="auto"/>
              <w:left w:val="nil"/>
              <w:bottom w:val="single" w:sz="4" w:space="0" w:color="auto"/>
              <w:right w:val="nil"/>
            </w:tcBorders>
            <w:shd w:val="clear" w:color="auto" w:fill="auto"/>
            <w:noWrap/>
            <w:vAlign w:val="bottom"/>
          </w:tcPr>
          <w:p w:rsidR="002C6872" w:rsidRPr="00A755A3" w:rsidRDefault="002C6872" w:rsidP="00813638">
            <w:pPr>
              <w:spacing w:after="100" w:afterAutospacing="1" w:line="240" w:lineRule="auto"/>
              <w:jc w:val="both"/>
              <w:rPr>
                <w:bCs/>
                <w:spacing w:val="0"/>
                <w:w w:val="100"/>
                <w:sz w:val="24"/>
                <w:szCs w:val="24"/>
                <w:lang w:val="en-US"/>
              </w:rPr>
            </w:pPr>
            <w:r w:rsidRPr="00A755A3">
              <w:rPr>
                <w:bCs/>
                <w:spacing w:val="0"/>
                <w:w w:val="100"/>
                <w:sz w:val="24"/>
                <w:szCs w:val="24"/>
                <w:lang w:val="en-US"/>
              </w:rPr>
              <w:t>2003</w:t>
            </w:r>
          </w:p>
        </w:tc>
        <w:tc>
          <w:tcPr>
            <w:tcW w:w="413" w:type="pct"/>
            <w:tcBorders>
              <w:top w:val="single" w:sz="8" w:space="0" w:color="auto"/>
              <w:left w:val="nil"/>
              <w:bottom w:val="single" w:sz="4" w:space="0" w:color="auto"/>
              <w:right w:val="nil"/>
            </w:tcBorders>
            <w:shd w:val="clear" w:color="auto" w:fill="auto"/>
            <w:noWrap/>
            <w:vAlign w:val="bottom"/>
          </w:tcPr>
          <w:p w:rsidR="002C6872" w:rsidRPr="00A755A3" w:rsidRDefault="002C6872" w:rsidP="00813638">
            <w:pPr>
              <w:spacing w:after="100" w:afterAutospacing="1" w:line="240" w:lineRule="auto"/>
              <w:jc w:val="both"/>
              <w:rPr>
                <w:bCs/>
                <w:spacing w:val="0"/>
                <w:w w:val="100"/>
                <w:sz w:val="24"/>
                <w:szCs w:val="24"/>
                <w:lang w:val="en-US"/>
              </w:rPr>
            </w:pPr>
            <w:r w:rsidRPr="00A755A3">
              <w:rPr>
                <w:bCs/>
                <w:spacing w:val="0"/>
                <w:w w:val="100"/>
                <w:sz w:val="24"/>
                <w:szCs w:val="24"/>
                <w:lang w:val="en-US"/>
              </w:rPr>
              <w:t>2004</w:t>
            </w:r>
          </w:p>
        </w:tc>
        <w:tc>
          <w:tcPr>
            <w:tcW w:w="413" w:type="pct"/>
            <w:tcBorders>
              <w:top w:val="single" w:sz="8" w:space="0" w:color="auto"/>
              <w:left w:val="nil"/>
              <w:bottom w:val="single" w:sz="4" w:space="0" w:color="auto"/>
              <w:right w:val="nil"/>
            </w:tcBorders>
            <w:shd w:val="clear" w:color="auto" w:fill="auto"/>
            <w:noWrap/>
            <w:vAlign w:val="bottom"/>
          </w:tcPr>
          <w:p w:rsidR="002C6872" w:rsidRPr="00A755A3" w:rsidRDefault="002C6872" w:rsidP="00813638">
            <w:pPr>
              <w:spacing w:after="100" w:afterAutospacing="1" w:line="240" w:lineRule="auto"/>
              <w:jc w:val="both"/>
              <w:rPr>
                <w:bCs/>
                <w:spacing w:val="0"/>
                <w:w w:val="100"/>
                <w:sz w:val="24"/>
                <w:szCs w:val="24"/>
                <w:lang w:val="en-US"/>
              </w:rPr>
            </w:pPr>
            <w:r w:rsidRPr="00A755A3">
              <w:rPr>
                <w:bCs/>
                <w:spacing w:val="0"/>
                <w:w w:val="100"/>
                <w:sz w:val="24"/>
                <w:szCs w:val="24"/>
                <w:lang w:val="en-US"/>
              </w:rPr>
              <w:t>2005</w:t>
            </w:r>
          </w:p>
        </w:tc>
        <w:tc>
          <w:tcPr>
            <w:tcW w:w="412" w:type="pct"/>
            <w:tcBorders>
              <w:top w:val="single" w:sz="8" w:space="0" w:color="auto"/>
              <w:left w:val="nil"/>
              <w:bottom w:val="single" w:sz="4" w:space="0" w:color="auto"/>
              <w:right w:val="nil"/>
            </w:tcBorders>
            <w:shd w:val="clear" w:color="auto" w:fill="auto"/>
            <w:noWrap/>
            <w:vAlign w:val="bottom"/>
          </w:tcPr>
          <w:p w:rsidR="002C6872" w:rsidRPr="00A755A3" w:rsidRDefault="002C6872" w:rsidP="00813638">
            <w:pPr>
              <w:spacing w:after="100" w:afterAutospacing="1" w:line="240" w:lineRule="auto"/>
              <w:jc w:val="both"/>
              <w:rPr>
                <w:bCs/>
                <w:spacing w:val="0"/>
                <w:w w:val="100"/>
                <w:sz w:val="24"/>
                <w:szCs w:val="24"/>
                <w:lang w:val="en-US"/>
              </w:rPr>
            </w:pPr>
            <w:r w:rsidRPr="00A755A3">
              <w:rPr>
                <w:bCs/>
                <w:spacing w:val="0"/>
                <w:w w:val="100"/>
                <w:sz w:val="24"/>
                <w:szCs w:val="24"/>
                <w:lang w:val="en-US"/>
              </w:rPr>
              <w:t>2006</w:t>
            </w:r>
          </w:p>
        </w:tc>
      </w:tr>
      <w:tr w:rsidR="00813638" w:rsidRPr="00A755A3">
        <w:trPr>
          <w:trHeight w:val="104"/>
        </w:trPr>
        <w:tc>
          <w:tcPr>
            <w:tcW w:w="2109"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jc w:val="both"/>
              <w:rPr>
                <w:bCs/>
                <w:spacing w:val="0"/>
                <w:w w:val="100"/>
                <w:sz w:val="24"/>
                <w:szCs w:val="24"/>
                <w:lang w:val="en-US"/>
              </w:rPr>
            </w:pPr>
            <w:r w:rsidRPr="00A755A3">
              <w:rPr>
                <w:bCs/>
                <w:spacing w:val="0"/>
                <w:w w:val="100"/>
                <w:sz w:val="24"/>
                <w:szCs w:val="24"/>
                <w:lang w:val="en-US"/>
              </w:rPr>
              <w:t>TOTAL</w:t>
            </w:r>
          </w:p>
        </w:tc>
        <w:tc>
          <w:tcPr>
            <w:tcW w:w="413"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jc w:val="both"/>
              <w:rPr>
                <w:bCs/>
                <w:spacing w:val="0"/>
                <w:w w:val="100"/>
                <w:sz w:val="24"/>
                <w:szCs w:val="24"/>
                <w:lang w:val="en-US"/>
              </w:rPr>
            </w:pPr>
          </w:p>
        </w:tc>
        <w:tc>
          <w:tcPr>
            <w:tcW w:w="413"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jc w:val="both"/>
              <w:rPr>
                <w:bCs/>
                <w:spacing w:val="0"/>
                <w:w w:val="100"/>
                <w:sz w:val="24"/>
                <w:szCs w:val="24"/>
                <w:lang w:val="en-US"/>
              </w:rPr>
            </w:pPr>
          </w:p>
        </w:tc>
        <w:tc>
          <w:tcPr>
            <w:tcW w:w="413"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jc w:val="both"/>
              <w:rPr>
                <w:bCs/>
                <w:spacing w:val="0"/>
                <w:w w:val="100"/>
                <w:sz w:val="24"/>
                <w:szCs w:val="24"/>
                <w:lang w:val="en-US"/>
              </w:rPr>
            </w:pPr>
          </w:p>
        </w:tc>
        <w:tc>
          <w:tcPr>
            <w:tcW w:w="413"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jc w:val="both"/>
              <w:rPr>
                <w:bCs/>
                <w:spacing w:val="0"/>
                <w:w w:val="100"/>
                <w:sz w:val="24"/>
                <w:szCs w:val="24"/>
                <w:lang w:val="en-US"/>
              </w:rPr>
            </w:pPr>
          </w:p>
        </w:tc>
        <w:tc>
          <w:tcPr>
            <w:tcW w:w="413"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jc w:val="both"/>
              <w:rPr>
                <w:bCs/>
                <w:spacing w:val="0"/>
                <w:w w:val="100"/>
                <w:sz w:val="24"/>
                <w:szCs w:val="24"/>
                <w:lang w:val="en-US"/>
              </w:rPr>
            </w:pPr>
          </w:p>
        </w:tc>
        <w:tc>
          <w:tcPr>
            <w:tcW w:w="413"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jc w:val="both"/>
              <w:rPr>
                <w:bCs/>
                <w:spacing w:val="0"/>
                <w:w w:val="100"/>
                <w:sz w:val="24"/>
                <w:szCs w:val="24"/>
                <w:lang w:val="en-US"/>
              </w:rPr>
            </w:pPr>
          </w:p>
        </w:tc>
        <w:tc>
          <w:tcPr>
            <w:tcW w:w="412"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jc w:val="both"/>
              <w:rPr>
                <w:bCs/>
                <w:spacing w:val="0"/>
                <w:w w:val="100"/>
                <w:sz w:val="24"/>
                <w:szCs w:val="24"/>
                <w:lang w:val="en-US"/>
              </w:rPr>
            </w:pPr>
          </w:p>
        </w:tc>
      </w:tr>
      <w:tr w:rsidR="00813638" w:rsidRPr="00A755A3">
        <w:trPr>
          <w:trHeight w:val="206"/>
        </w:trPr>
        <w:tc>
          <w:tcPr>
            <w:tcW w:w="2109"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 xml:space="preserve">   Illiterate</w:t>
            </w:r>
          </w:p>
        </w:tc>
        <w:tc>
          <w:tcPr>
            <w:tcW w:w="413"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31.5</w:t>
            </w:r>
          </w:p>
        </w:tc>
        <w:tc>
          <w:tcPr>
            <w:tcW w:w="413"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30.3</w:t>
            </w:r>
          </w:p>
        </w:tc>
        <w:tc>
          <w:tcPr>
            <w:tcW w:w="413"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28.8</w:t>
            </w:r>
          </w:p>
        </w:tc>
        <w:tc>
          <w:tcPr>
            <w:tcW w:w="413"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28.2</w:t>
            </w:r>
          </w:p>
        </w:tc>
        <w:tc>
          <w:tcPr>
            <w:tcW w:w="413"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24.4</w:t>
            </w:r>
          </w:p>
        </w:tc>
        <w:tc>
          <w:tcPr>
            <w:tcW w:w="413"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21.9</w:t>
            </w:r>
          </w:p>
        </w:tc>
        <w:tc>
          <w:tcPr>
            <w:tcW w:w="412"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20.3</w:t>
            </w:r>
          </w:p>
        </w:tc>
      </w:tr>
      <w:tr w:rsidR="00813638" w:rsidRPr="00A755A3">
        <w:trPr>
          <w:trHeight w:val="163"/>
        </w:trPr>
        <w:tc>
          <w:tcPr>
            <w:tcW w:w="2109"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 xml:space="preserve">   Below High School</w:t>
            </w:r>
          </w:p>
        </w:tc>
        <w:tc>
          <w:tcPr>
            <w:tcW w:w="413"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50.1</w:t>
            </w:r>
          </w:p>
        </w:tc>
        <w:tc>
          <w:tcPr>
            <w:tcW w:w="413"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49.9</w:t>
            </w:r>
          </w:p>
        </w:tc>
        <w:tc>
          <w:tcPr>
            <w:tcW w:w="413"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49.2</w:t>
            </w:r>
          </w:p>
        </w:tc>
        <w:tc>
          <w:tcPr>
            <w:tcW w:w="413"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47.5</w:t>
            </w:r>
          </w:p>
        </w:tc>
        <w:tc>
          <w:tcPr>
            <w:tcW w:w="413"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48.2</w:t>
            </w:r>
          </w:p>
        </w:tc>
        <w:tc>
          <w:tcPr>
            <w:tcW w:w="413"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47.4</w:t>
            </w:r>
          </w:p>
        </w:tc>
        <w:tc>
          <w:tcPr>
            <w:tcW w:w="412"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46.9</w:t>
            </w:r>
          </w:p>
        </w:tc>
      </w:tr>
      <w:tr w:rsidR="00813638" w:rsidRPr="00A755A3">
        <w:trPr>
          <w:trHeight w:val="132"/>
        </w:trPr>
        <w:tc>
          <w:tcPr>
            <w:tcW w:w="2109"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ind w:left="214"/>
              <w:rPr>
                <w:spacing w:val="0"/>
                <w:w w:val="100"/>
                <w:sz w:val="24"/>
                <w:szCs w:val="24"/>
                <w:lang w:val="en-US"/>
              </w:rPr>
            </w:pPr>
            <w:r w:rsidRPr="00A755A3">
              <w:rPr>
                <w:spacing w:val="0"/>
                <w:w w:val="100"/>
                <w:sz w:val="24"/>
                <w:szCs w:val="24"/>
                <w:lang w:val="en-US"/>
              </w:rPr>
              <w:t>Hig</w:t>
            </w:r>
            <w:r w:rsidR="00813638">
              <w:rPr>
                <w:spacing w:val="0"/>
                <w:w w:val="100"/>
                <w:sz w:val="24"/>
                <w:szCs w:val="24"/>
                <w:lang w:val="en-US"/>
              </w:rPr>
              <w:t xml:space="preserve">h School and </w:t>
            </w:r>
            <w:smartTag w:uri="urn:schemas-microsoft-com:office:smarttags" w:element="place">
              <w:smartTag w:uri="urn:schemas-microsoft-com:office:smarttags" w:element="PlaceName">
                <w:r w:rsidR="00813638">
                  <w:rPr>
                    <w:spacing w:val="0"/>
                    <w:w w:val="100"/>
                    <w:sz w:val="24"/>
                    <w:szCs w:val="24"/>
                    <w:lang w:val="en-US"/>
                  </w:rPr>
                  <w:t>Equivalent</w:t>
                </w:r>
              </w:smartTag>
              <w:r w:rsidR="00813638">
                <w:rPr>
                  <w:spacing w:val="0"/>
                  <w:w w:val="100"/>
                  <w:sz w:val="24"/>
                  <w:szCs w:val="24"/>
                  <w:lang w:val="en-US"/>
                </w:rPr>
                <w:t xml:space="preserve"> </w:t>
              </w:r>
              <w:smartTag w:uri="urn:schemas-microsoft-com:office:smarttags" w:element="PlaceType">
                <w:r w:rsidRPr="00A755A3">
                  <w:rPr>
                    <w:spacing w:val="0"/>
                    <w:w w:val="100"/>
                    <w:sz w:val="24"/>
                    <w:szCs w:val="24"/>
                    <w:lang w:val="en-US"/>
                  </w:rPr>
                  <w:t>Vocational School</w:t>
                </w:r>
              </w:smartTag>
            </w:smartTag>
          </w:p>
        </w:tc>
        <w:tc>
          <w:tcPr>
            <w:tcW w:w="413"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55.3</w:t>
            </w:r>
          </w:p>
        </w:tc>
        <w:tc>
          <w:tcPr>
            <w:tcW w:w="413"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56.0</w:t>
            </w:r>
          </w:p>
        </w:tc>
        <w:tc>
          <w:tcPr>
            <w:tcW w:w="413"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55.1</w:t>
            </w:r>
          </w:p>
        </w:tc>
        <w:tc>
          <w:tcPr>
            <w:tcW w:w="413"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53.3</w:t>
            </w:r>
          </w:p>
        </w:tc>
        <w:tc>
          <w:tcPr>
            <w:tcW w:w="413"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56.6</w:t>
            </w:r>
          </w:p>
        </w:tc>
        <w:tc>
          <w:tcPr>
            <w:tcW w:w="413"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57.1</w:t>
            </w:r>
          </w:p>
        </w:tc>
        <w:tc>
          <w:tcPr>
            <w:tcW w:w="412"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57.0</w:t>
            </w:r>
          </w:p>
        </w:tc>
      </w:tr>
      <w:tr w:rsidR="00813638" w:rsidRPr="00A755A3">
        <w:trPr>
          <w:trHeight w:val="90"/>
        </w:trPr>
        <w:tc>
          <w:tcPr>
            <w:tcW w:w="2109"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ind w:firstLine="214"/>
              <w:jc w:val="both"/>
              <w:rPr>
                <w:spacing w:val="0"/>
                <w:w w:val="100"/>
                <w:sz w:val="24"/>
                <w:szCs w:val="24"/>
                <w:lang w:val="en-US"/>
              </w:rPr>
            </w:pPr>
            <w:r w:rsidRPr="00A755A3">
              <w:rPr>
                <w:spacing w:val="0"/>
                <w:w w:val="100"/>
                <w:sz w:val="24"/>
                <w:szCs w:val="24"/>
                <w:lang w:val="en-US"/>
              </w:rPr>
              <w:t>College and University</w:t>
            </w:r>
          </w:p>
        </w:tc>
        <w:tc>
          <w:tcPr>
            <w:tcW w:w="413"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78.2</w:t>
            </w:r>
          </w:p>
        </w:tc>
        <w:tc>
          <w:tcPr>
            <w:tcW w:w="413"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79.2</w:t>
            </w:r>
          </w:p>
        </w:tc>
        <w:tc>
          <w:tcPr>
            <w:tcW w:w="413"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79.5</w:t>
            </w:r>
          </w:p>
        </w:tc>
        <w:tc>
          <w:tcPr>
            <w:tcW w:w="413"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77.7</w:t>
            </w:r>
          </w:p>
        </w:tc>
        <w:tc>
          <w:tcPr>
            <w:tcW w:w="413"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80.0</w:t>
            </w:r>
          </w:p>
        </w:tc>
        <w:tc>
          <w:tcPr>
            <w:tcW w:w="413"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79.1</w:t>
            </w:r>
          </w:p>
        </w:tc>
        <w:tc>
          <w:tcPr>
            <w:tcW w:w="412"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78.5</w:t>
            </w:r>
          </w:p>
        </w:tc>
      </w:tr>
      <w:tr w:rsidR="00813638" w:rsidRPr="00A755A3">
        <w:trPr>
          <w:trHeight w:val="142"/>
        </w:trPr>
        <w:tc>
          <w:tcPr>
            <w:tcW w:w="2109" w:type="pct"/>
            <w:tcBorders>
              <w:top w:val="nil"/>
              <w:left w:val="nil"/>
              <w:bottom w:val="nil"/>
              <w:right w:val="nil"/>
            </w:tcBorders>
            <w:shd w:val="clear" w:color="auto" w:fill="auto"/>
            <w:noWrap/>
            <w:vAlign w:val="bottom"/>
          </w:tcPr>
          <w:p w:rsidR="002C6872" w:rsidRPr="00A755A3" w:rsidRDefault="002C6872" w:rsidP="00813638">
            <w:pPr>
              <w:keepNext/>
              <w:spacing w:after="100" w:afterAutospacing="1" w:line="240" w:lineRule="auto"/>
              <w:jc w:val="both"/>
              <w:rPr>
                <w:bCs/>
                <w:spacing w:val="0"/>
                <w:w w:val="100"/>
                <w:sz w:val="24"/>
                <w:szCs w:val="24"/>
                <w:lang w:val="en-US"/>
              </w:rPr>
            </w:pPr>
            <w:r w:rsidRPr="00A755A3">
              <w:rPr>
                <w:bCs/>
                <w:spacing w:val="0"/>
                <w:w w:val="100"/>
                <w:sz w:val="24"/>
                <w:szCs w:val="24"/>
                <w:lang w:val="en-US"/>
              </w:rPr>
              <w:t>MALE</w:t>
            </w:r>
          </w:p>
        </w:tc>
        <w:tc>
          <w:tcPr>
            <w:tcW w:w="413"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p>
        </w:tc>
        <w:tc>
          <w:tcPr>
            <w:tcW w:w="413"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p>
        </w:tc>
        <w:tc>
          <w:tcPr>
            <w:tcW w:w="413"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p>
        </w:tc>
        <w:tc>
          <w:tcPr>
            <w:tcW w:w="413"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p>
        </w:tc>
        <w:tc>
          <w:tcPr>
            <w:tcW w:w="413"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p>
        </w:tc>
        <w:tc>
          <w:tcPr>
            <w:tcW w:w="413"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p>
        </w:tc>
        <w:tc>
          <w:tcPr>
            <w:tcW w:w="412"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p>
        </w:tc>
      </w:tr>
      <w:tr w:rsidR="00813638" w:rsidRPr="00A755A3">
        <w:trPr>
          <w:trHeight w:val="110"/>
        </w:trPr>
        <w:tc>
          <w:tcPr>
            <w:tcW w:w="2109"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 xml:space="preserve">   Illiterate</w:t>
            </w:r>
          </w:p>
        </w:tc>
        <w:tc>
          <w:tcPr>
            <w:tcW w:w="413"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56.7</w:t>
            </w:r>
          </w:p>
        </w:tc>
        <w:tc>
          <w:tcPr>
            <w:tcW w:w="413"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52.5</w:t>
            </w:r>
          </w:p>
        </w:tc>
        <w:tc>
          <w:tcPr>
            <w:tcW w:w="413"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48.1</w:t>
            </w:r>
          </w:p>
        </w:tc>
        <w:tc>
          <w:tcPr>
            <w:tcW w:w="413"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48.7</w:t>
            </w:r>
          </w:p>
        </w:tc>
        <w:tc>
          <w:tcPr>
            <w:tcW w:w="413"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46.8</w:t>
            </w:r>
          </w:p>
        </w:tc>
        <w:tc>
          <w:tcPr>
            <w:tcW w:w="413"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43.5</w:t>
            </w:r>
          </w:p>
        </w:tc>
        <w:tc>
          <w:tcPr>
            <w:tcW w:w="412"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40.4</w:t>
            </w:r>
          </w:p>
        </w:tc>
      </w:tr>
      <w:tr w:rsidR="00813638" w:rsidRPr="00A755A3">
        <w:trPr>
          <w:trHeight w:val="124"/>
        </w:trPr>
        <w:tc>
          <w:tcPr>
            <w:tcW w:w="2109"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 xml:space="preserve">   Below High School</w:t>
            </w:r>
          </w:p>
        </w:tc>
        <w:tc>
          <w:tcPr>
            <w:tcW w:w="413"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74.9</w:t>
            </w:r>
          </w:p>
        </w:tc>
        <w:tc>
          <w:tcPr>
            <w:tcW w:w="413"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73.7</w:t>
            </w:r>
          </w:p>
        </w:tc>
        <w:tc>
          <w:tcPr>
            <w:tcW w:w="413"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72.3</w:t>
            </w:r>
          </w:p>
        </w:tc>
        <w:tc>
          <w:tcPr>
            <w:tcW w:w="413"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70.7</w:t>
            </w:r>
          </w:p>
        </w:tc>
        <w:tc>
          <w:tcPr>
            <w:tcW w:w="413"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72.3</w:t>
            </w:r>
          </w:p>
        </w:tc>
        <w:tc>
          <w:tcPr>
            <w:tcW w:w="413"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71.8</w:t>
            </w:r>
          </w:p>
        </w:tc>
        <w:tc>
          <w:tcPr>
            <w:tcW w:w="412"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70.8</w:t>
            </w:r>
          </w:p>
        </w:tc>
      </w:tr>
      <w:tr w:rsidR="00813638" w:rsidRPr="00A755A3">
        <w:trPr>
          <w:trHeight w:val="188"/>
        </w:trPr>
        <w:tc>
          <w:tcPr>
            <w:tcW w:w="2109"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ind w:left="214" w:hanging="214"/>
              <w:rPr>
                <w:spacing w:val="0"/>
                <w:w w:val="100"/>
                <w:sz w:val="24"/>
                <w:szCs w:val="24"/>
                <w:lang w:val="en-US"/>
              </w:rPr>
            </w:pPr>
            <w:r w:rsidRPr="00A755A3">
              <w:rPr>
                <w:spacing w:val="0"/>
                <w:w w:val="100"/>
                <w:sz w:val="24"/>
                <w:szCs w:val="24"/>
                <w:lang w:val="en-US"/>
              </w:rPr>
              <w:t xml:space="preserve">   High School and </w:t>
            </w:r>
            <w:smartTag w:uri="urn:schemas-microsoft-com:office:smarttags" w:element="place">
              <w:smartTag w:uri="urn:schemas-microsoft-com:office:smarttags" w:element="PlaceName">
                <w:r w:rsidRPr="00A755A3">
                  <w:rPr>
                    <w:spacing w:val="0"/>
                    <w:w w:val="100"/>
                    <w:sz w:val="24"/>
                    <w:szCs w:val="24"/>
                    <w:lang w:val="en-US"/>
                  </w:rPr>
                  <w:t>Equivalent</w:t>
                </w:r>
              </w:smartTag>
              <w:r w:rsidRPr="00A755A3">
                <w:rPr>
                  <w:spacing w:val="0"/>
                  <w:w w:val="100"/>
                  <w:sz w:val="24"/>
                  <w:szCs w:val="24"/>
                  <w:lang w:val="en-US"/>
                </w:rPr>
                <w:t xml:space="preserve"> </w:t>
              </w:r>
              <w:smartTag w:uri="urn:schemas-microsoft-com:office:smarttags" w:element="PlaceType">
                <w:r w:rsidRPr="00A755A3">
                  <w:rPr>
                    <w:spacing w:val="0"/>
                    <w:w w:val="100"/>
                    <w:sz w:val="24"/>
                    <w:szCs w:val="24"/>
                    <w:lang w:val="en-US"/>
                  </w:rPr>
                  <w:t>Vocational School</w:t>
                </w:r>
              </w:smartTag>
            </w:smartTag>
          </w:p>
        </w:tc>
        <w:tc>
          <w:tcPr>
            <w:tcW w:w="413"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70.8</w:t>
            </w:r>
          </w:p>
        </w:tc>
        <w:tc>
          <w:tcPr>
            <w:tcW w:w="413"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71.6</w:t>
            </w:r>
          </w:p>
        </w:tc>
        <w:tc>
          <w:tcPr>
            <w:tcW w:w="413"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69.7</w:t>
            </w:r>
          </w:p>
        </w:tc>
        <w:tc>
          <w:tcPr>
            <w:tcW w:w="413"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69.0</w:t>
            </w:r>
          </w:p>
        </w:tc>
        <w:tc>
          <w:tcPr>
            <w:tcW w:w="413"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73.3</w:t>
            </w:r>
          </w:p>
        </w:tc>
        <w:tc>
          <w:tcPr>
            <w:tcW w:w="413"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73.8</w:t>
            </w:r>
          </w:p>
        </w:tc>
        <w:tc>
          <w:tcPr>
            <w:tcW w:w="412"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73.6</w:t>
            </w:r>
          </w:p>
        </w:tc>
      </w:tr>
      <w:tr w:rsidR="00813638" w:rsidRPr="00A755A3">
        <w:trPr>
          <w:trHeight w:val="145"/>
        </w:trPr>
        <w:tc>
          <w:tcPr>
            <w:tcW w:w="2109"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 xml:space="preserve">   College and University</w:t>
            </w:r>
          </w:p>
        </w:tc>
        <w:tc>
          <w:tcPr>
            <w:tcW w:w="413"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83.2</w:t>
            </w:r>
          </w:p>
        </w:tc>
        <w:tc>
          <w:tcPr>
            <w:tcW w:w="413"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84.3</w:t>
            </w:r>
          </w:p>
        </w:tc>
        <w:tc>
          <w:tcPr>
            <w:tcW w:w="413"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84.5</w:t>
            </w:r>
          </w:p>
        </w:tc>
        <w:tc>
          <w:tcPr>
            <w:tcW w:w="413"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82.7</w:t>
            </w:r>
          </w:p>
        </w:tc>
        <w:tc>
          <w:tcPr>
            <w:tcW w:w="413"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85.3</w:t>
            </w:r>
          </w:p>
        </w:tc>
        <w:tc>
          <w:tcPr>
            <w:tcW w:w="413"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84.7</w:t>
            </w:r>
          </w:p>
        </w:tc>
        <w:tc>
          <w:tcPr>
            <w:tcW w:w="412"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84.1</w:t>
            </w:r>
          </w:p>
        </w:tc>
      </w:tr>
      <w:tr w:rsidR="00813638" w:rsidRPr="00A755A3">
        <w:trPr>
          <w:trHeight w:val="159"/>
        </w:trPr>
        <w:tc>
          <w:tcPr>
            <w:tcW w:w="2109"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jc w:val="both"/>
              <w:rPr>
                <w:bCs/>
                <w:spacing w:val="0"/>
                <w:w w:val="100"/>
                <w:sz w:val="24"/>
                <w:szCs w:val="24"/>
                <w:lang w:val="en-US"/>
              </w:rPr>
            </w:pPr>
            <w:r w:rsidRPr="00A755A3">
              <w:rPr>
                <w:bCs/>
                <w:spacing w:val="0"/>
                <w:w w:val="100"/>
                <w:sz w:val="24"/>
                <w:szCs w:val="24"/>
                <w:lang w:val="en-US"/>
              </w:rPr>
              <w:t>FEMALE</w:t>
            </w:r>
          </w:p>
        </w:tc>
        <w:tc>
          <w:tcPr>
            <w:tcW w:w="413"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p>
        </w:tc>
        <w:tc>
          <w:tcPr>
            <w:tcW w:w="413"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p>
        </w:tc>
        <w:tc>
          <w:tcPr>
            <w:tcW w:w="413"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p>
        </w:tc>
        <w:tc>
          <w:tcPr>
            <w:tcW w:w="413"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p>
        </w:tc>
        <w:tc>
          <w:tcPr>
            <w:tcW w:w="413"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p>
        </w:tc>
        <w:tc>
          <w:tcPr>
            <w:tcW w:w="413"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p>
        </w:tc>
        <w:tc>
          <w:tcPr>
            <w:tcW w:w="412"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p>
        </w:tc>
      </w:tr>
      <w:tr w:rsidR="00813638" w:rsidRPr="00A755A3">
        <w:trPr>
          <w:trHeight w:val="166"/>
        </w:trPr>
        <w:tc>
          <w:tcPr>
            <w:tcW w:w="2109"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 xml:space="preserve">   Illiterate</w:t>
            </w:r>
          </w:p>
        </w:tc>
        <w:tc>
          <w:tcPr>
            <w:tcW w:w="413"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25.2</w:t>
            </w:r>
          </w:p>
        </w:tc>
        <w:tc>
          <w:tcPr>
            <w:tcW w:w="413"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24.8</w:t>
            </w:r>
          </w:p>
        </w:tc>
        <w:tc>
          <w:tcPr>
            <w:tcW w:w="413"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24.4</w:t>
            </w:r>
          </w:p>
        </w:tc>
        <w:tc>
          <w:tcPr>
            <w:tcW w:w="413"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23.6</w:t>
            </w:r>
          </w:p>
        </w:tc>
        <w:tc>
          <w:tcPr>
            <w:tcW w:w="413"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19.3</w:t>
            </w:r>
          </w:p>
        </w:tc>
        <w:tc>
          <w:tcPr>
            <w:tcW w:w="413"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17.5</w:t>
            </w:r>
          </w:p>
        </w:tc>
        <w:tc>
          <w:tcPr>
            <w:tcW w:w="412"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16.2</w:t>
            </w:r>
          </w:p>
        </w:tc>
      </w:tr>
      <w:tr w:rsidR="00813638" w:rsidRPr="00A755A3">
        <w:trPr>
          <w:trHeight w:val="218"/>
        </w:trPr>
        <w:tc>
          <w:tcPr>
            <w:tcW w:w="2109"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 xml:space="preserve">   Below High School</w:t>
            </w:r>
          </w:p>
        </w:tc>
        <w:tc>
          <w:tcPr>
            <w:tcW w:w="413"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23.0</w:t>
            </w:r>
          </w:p>
        </w:tc>
        <w:tc>
          <w:tcPr>
            <w:tcW w:w="413"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24.2</w:t>
            </w:r>
          </w:p>
        </w:tc>
        <w:tc>
          <w:tcPr>
            <w:tcW w:w="413"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24.9</w:t>
            </w:r>
          </w:p>
        </w:tc>
        <w:tc>
          <w:tcPr>
            <w:tcW w:w="413"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23.4</w:t>
            </w:r>
          </w:p>
        </w:tc>
        <w:tc>
          <w:tcPr>
            <w:tcW w:w="413"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22.8</w:t>
            </w:r>
          </w:p>
        </w:tc>
        <w:tc>
          <w:tcPr>
            <w:tcW w:w="413"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21.8</w:t>
            </w:r>
          </w:p>
        </w:tc>
        <w:tc>
          <w:tcPr>
            <w:tcW w:w="412" w:type="pct"/>
            <w:tcBorders>
              <w:top w:val="nil"/>
              <w:left w:val="nil"/>
              <w:bottom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21.8</w:t>
            </w:r>
          </w:p>
        </w:tc>
      </w:tr>
      <w:tr w:rsidR="00813638" w:rsidRPr="00A755A3">
        <w:trPr>
          <w:trHeight w:val="148"/>
        </w:trPr>
        <w:tc>
          <w:tcPr>
            <w:tcW w:w="2109" w:type="pct"/>
            <w:tcBorders>
              <w:top w:val="nil"/>
              <w:left w:val="nil"/>
              <w:right w:val="nil"/>
            </w:tcBorders>
            <w:shd w:val="clear" w:color="auto" w:fill="auto"/>
            <w:noWrap/>
            <w:vAlign w:val="bottom"/>
          </w:tcPr>
          <w:p w:rsidR="002C6872" w:rsidRPr="00A755A3" w:rsidRDefault="002C6872" w:rsidP="00813638">
            <w:pPr>
              <w:spacing w:after="100" w:afterAutospacing="1" w:line="240" w:lineRule="auto"/>
              <w:ind w:left="214" w:hanging="214"/>
              <w:jc w:val="both"/>
              <w:rPr>
                <w:spacing w:val="0"/>
                <w:w w:val="100"/>
                <w:sz w:val="24"/>
                <w:szCs w:val="24"/>
                <w:lang w:val="en-US"/>
              </w:rPr>
            </w:pPr>
            <w:r w:rsidRPr="00A755A3">
              <w:rPr>
                <w:spacing w:val="0"/>
                <w:w w:val="100"/>
                <w:sz w:val="24"/>
                <w:szCs w:val="24"/>
                <w:lang w:val="en-US"/>
              </w:rPr>
              <w:t xml:space="preserve">   High School and </w:t>
            </w:r>
            <w:smartTag w:uri="urn:schemas-microsoft-com:office:smarttags" w:element="place">
              <w:smartTag w:uri="urn:schemas-microsoft-com:office:smarttags" w:element="PlaceName">
                <w:r w:rsidRPr="00A755A3">
                  <w:rPr>
                    <w:spacing w:val="0"/>
                    <w:w w:val="100"/>
                    <w:sz w:val="24"/>
                    <w:szCs w:val="24"/>
                    <w:lang w:val="en-US"/>
                  </w:rPr>
                  <w:t>Equivalent</w:t>
                </w:r>
              </w:smartTag>
              <w:r w:rsidRPr="00A755A3">
                <w:rPr>
                  <w:spacing w:val="0"/>
                  <w:w w:val="100"/>
                  <w:sz w:val="24"/>
                  <w:szCs w:val="24"/>
                  <w:lang w:val="en-US"/>
                </w:rPr>
                <w:t xml:space="preserve"> </w:t>
              </w:r>
              <w:smartTag w:uri="urn:schemas-microsoft-com:office:smarttags" w:element="PlaceType">
                <w:r w:rsidRPr="00A755A3">
                  <w:rPr>
                    <w:spacing w:val="0"/>
                    <w:w w:val="100"/>
                    <w:sz w:val="24"/>
                    <w:szCs w:val="24"/>
                    <w:lang w:val="en-US"/>
                  </w:rPr>
                  <w:t>Vocational School</w:t>
                </w:r>
              </w:smartTag>
            </w:smartTag>
          </w:p>
        </w:tc>
        <w:tc>
          <w:tcPr>
            <w:tcW w:w="413" w:type="pct"/>
            <w:tcBorders>
              <w:top w:val="nil"/>
              <w:left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31.8</w:t>
            </w:r>
          </w:p>
        </w:tc>
        <w:tc>
          <w:tcPr>
            <w:tcW w:w="413" w:type="pct"/>
            <w:tcBorders>
              <w:top w:val="nil"/>
              <w:left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31.1</w:t>
            </w:r>
          </w:p>
        </w:tc>
        <w:tc>
          <w:tcPr>
            <w:tcW w:w="413" w:type="pct"/>
            <w:tcBorders>
              <w:top w:val="nil"/>
              <w:left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31.9</w:t>
            </w:r>
          </w:p>
        </w:tc>
        <w:tc>
          <w:tcPr>
            <w:tcW w:w="413" w:type="pct"/>
            <w:tcBorders>
              <w:top w:val="nil"/>
              <w:left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28.9</w:t>
            </w:r>
          </w:p>
        </w:tc>
        <w:tc>
          <w:tcPr>
            <w:tcW w:w="413" w:type="pct"/>
            <w:tcBorders>
              <w:top w:val="nil"/>
              <w:left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30.6</w:t>
            </w:r>
          </w:p>
        </w:tc>
        <w:tc>
          <w:tcPr>
            <w:tcW w:w="413" w:type="pct"/>
            <w:tcBorders>
              <w:top w:val="nil"/>
              <w:left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30.9</w:t>
            </w:r>
          </w:p>
        </w:tc>
        <w:tc>
          <w:tcPr>
            <w:tcW w:w="412" w:type="pct"/>
            <w:tcBorders>
              <w:top w:val="nil"/>
              <w:left w:val="nil"/>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31.4</w:t>
            </w:r>
          </w:p>
        </w:tc>
      </w:tr>
      <w:tr w:rsidR="00813638" w:rsidRPr="00A755A3">
        <w:trPr>
          <w:trHeight w:val="60"/>
        </w:trPr>
        <w:tc>
          <w:tcPr>
            <w:tcW w:w="2109" w:type="pct"/>
            <w:tcBorders>
              <w:top w:val="nil"/>
              <w:left w:val="nil"/>
              <w:bottom w:val="single" w:sz="4" w:space="0" w:color="auto"/>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 xml:space="preserve">   College and University</w:t>
            </w:r>
          </w:p>
        </w:tc>
        <w:tc>
          <w:tcPr>
            <w:tcW w:w="413" w:type="pct"/>
            <w:tcBorders>
              <w:top w:val="nil"/>
              <w:left w:val="nil"/>
              <w:bottom w:val="single" w:sz="4" w:space="0" w:color="auto"/>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70.1</w:t>
            </w:r>
          </w:p>
        </w:tc>
        <w:tc>
          <w:tcPr>
            <w:tcW w:w="413" w:type="pct"/>
            <w:tcBorders>
              <w:top w:val="nil"/>
              <w:left w:val="nil"/>
              <w:bottom w:val="single" w:sz="4" w:space="0" w:color="auto"/>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70.8</w:t>
            </w:r>
          </w:p>
        </w:tc>
        <w:tc>
          <w:tcPr>
            <w:tcW w:w="413" w:type="pct"/>
            <w:tcBorders>
              <w:top w:val="nil"/>
              <w:left w:val="nil"/>
              <w:bottom w:val="single" w:sz="4" w:space="0" w:color="auto"/>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71.5</w:t>
            </w:r>
          </w:p>
        </w:tc>
        <w:tc>
          <w:tcPr>
            <w:tcW w:w="413" w:type="pct"/>
            <w:tcBorders>
              <w:top w:val="nil"/>
              <w:left w:val="nil"/>
              <w:bottom w:val="single" w:sz="4" w:space="0" w:color="auto"/>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69.5</w:t>
            </w:r>
          </w:p>
        </w:tc>
        <w:tc>
          <w:tcPr>
            <w:tcW w:w="413" w:type="pct"/>
            <w:tcBorders>
              <w:top w:val="nil"/>
              <w:left w:val="nil"/>
              <w:bottom w:val="single" w:sz="4" w:space="0" w:color="auto"/>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71.3</w:t>
            </w:r>
          </w:p>
        </w:tc>
        <w:tc>
          <w:tcPr>
            <w:tcW w:w="413" w:type="pct"/>
            <w:tcBorders>
              <w:top w:val="nil"/>
              <w:left w:val="nil"/>
              <w:bottom w:val="single" w:sz="4" w:space="0" w:color="auto"/>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70.0</w:t>
            </w:r>
          </w:p>
        </w:tc>
        <w:tc>
          <w:tcPr>
            <w:tcW w:w="412" w:type="pct"/>
            <w:tcBorders>
              <w:top w:val="nil"/>
              <w:left w:val="nil"/>
              <w:bottom w:val="single" w:sz="4" w:space="0" w:color="auto"/>
              <w:right w:val="nil"/>
            </w:tcBorders>
            <w:shd w:val="clear" w:color="auto" w:fill="auto"/>
            <w:noWrap/>
            <w:vAlign w:val="bottom"/>
          </w:tcPr>
          <w:p w:rsidR="002C6872" w:rsidRPr="00A755A3" w:rsidRDefault="002C6872" w:rsidP="00813638">
            <w:pPr>
              <w:spacing w:after="100" w:afterAutospacing="1" w:line="240" w:lineRule="auto"/>
              <w:jc w:val="both"/>
              <w:rPr>
                <w:spacing w:val="0"/>
                <w:w w:val="100"/>
                <w:sz w:val="24"/>
                <w:szCs w:val="24"/>
                <w:lang w:val="en-US"/>
              </w:rPr>
            </w:pPr>
            <w:r w:rsidRPr="00A755A3">
              <w:rPr>
                <w:spacing w:val="0"/>
                <w:w w:val="100"/>
                <w:sz w:val="24"/>
                <w:szCs w:val="24"/>
                <w:lang w:val="en-US"/>
              </w:rPr>
              <w:t>69.8</w:t>
            </w:r>
          </w:p>
        </w:tc>
      </w:tr>
    </w:tbl>
    <w:p w:rsidR="002C6872" w:rsidRPr="00A755A3" w:rsidRDefault="00813638" w:rsidP="00813638">
      <w:pPr>
        <w:spacing w:after="240" w:line="240" w:lineRule="auto"/>
        <w:jc w:val="both"/>
        <w:rPr>
          <w:spacing w:val="0"/>
          <w:w w:val="100"/>
          <w:sz w:val="24"/>
          <w:szCs w:val="24"/>
          <w:lang w:val="en-US"/>
        </w:rPr>
      </w:pPr>
      <w:r>
        <w:rPr>
          <w:bCs/>
          <w:spacing w:val="0"/>
          <w:w w:val="100"/>
          <w:sz w:val="24"/>
          <w:szCs w:val="24"/>
          <w:lang w:val="en-US"/>
        </w:rPr>
        <w:t>S</w:t>
      </w:r>
      <w:r w:rsidRPr="00A755A3">
        <w:rPr>
          <w:bCs/>
          <w:spacing w:val="0"/>
          <w:w w:val="100"/>
          <w:sz w:val="24"/>
          <w:szCs w:val="24"/>
          <w:lang w:val="en-US"/>
        </w:rPr>
        <w:t>ource: Turkish Statistical Institute, Results of Household Labour Force Survey</w:t>
      </w:r>
    </w:p>
    <w:p w:rsidR="002C6872" w:rsidRPr="00A755A3" w:rsidRDefault="002C6872" w:rsidP="00813638">
      <w:pPr>
        <w:spacing w:after="240" w:line="240" w:lineRule="auto"/>
        <w:ind w:firstLine="720"/>
        <w:jc w:val="both"/>
        <w:rPr>
          <w:spacing w:val="0"/>
          <w:w w:val="100"/>
          <w:sz w:val="24"/>
          <w:szCs w:val="24"/>
          <w:lang w:val="en-US"/>
        </w:rPr>
      </w:pPr>
      <w:r w:rsidRPr="00A755A3">
        <w:rPr>
          <w:spacing w:val="0"/>
          <w:w w:val="100"/>
          <w:sz w:val="24"/>
          <w:szCs w:val="24"/>
          <w:lang w:val="en-US"/>
        </w:rPr>
        <w:t>Education is a very important factor that has an affect on both women’s and men’s participation in the labour force. As can be gathered from Table 22, women’s labour force participation (paid work) rate increases in proportion according to the level of education.</w:t>
      </w:r>
    </w:p>
    <w:p w:rsidR="002C6872" w:rsidRPr="00A755A3" w:rsidRDefault="002C6872" w:rsidP="00813638">
      <w:pPr>
        <w:spacing w:after="240" w:line="240" w:lineRule="auto"/>
        <w:ind w:firstLine="720"/>
        <w:jc w:val="both"/>
        <w:rPr>
          <w:spacing w:val="0"/>
          <w:w w:val="100"/>
          <w:sz w:val="24"/>
          <w:szCs w:val="24"/>
          <w:lang w:val="en-US"/>
        </w:rPr>
      </w:pPr>
      <w:r w:rsidRPr="00A755A3">
        <w:rPr>
          <w:spacing w:val="0"/>
          <w:w w:val="100"/>
          <w:sz w:val="24"/>
          <w:szCs w:val="24"/>
          <w:lang w:val="en-US"/>
        </w:rPr>
        <w:t xml:space="preserve">Higher education plays a significant role in the attraction of women into the labour market. While female university graduates residing in cities constitute a small portion of the urban female population, they demonstrate a much higher level of participation in the labour force than that of female primary school graduates, who represent almost half of urban female population (labour force participation rate of female primary school graduates is around 13% compared to a rate of 70% for female university graduates). University graduate women and men are observed to have an equal opportunity for working under similar conditions, to be exposed less to horizontal discrimination and to possess a lower potential to be subject to sexual harassment in offices where they work together. </w:t>
      </w:r>
    </w:p>
    <w:p w:rsidR="002C6872" w:rsidRPr="00A755A3" w:rsidRDefault="002C6872" w:rsidP="00813638">
      <w:pPr>
        <w:spacing w:after="240" w:line="240" w:lineRule="auto"/>
        <w:ind w:firstLine="720"/>
        <w:jc w:val="both"/>
        <w:rPr>
          <w:spacing w:val="0"/>
          <w:w w:val="100"/>
          <w:sz w:val="24"/>
          <w:szCs w:val="24"/>
          <w:lang w:val="en-US"/>
        </w:rPr>
      </w:pPr>
      <w:r w:rsidRPr="00A755A3">
        <w:rPr>
          <w:spacing w:val="0"/>
          <w:w w:val="100"/>
          <w:sz w:val="24"/>
          <w:szCs w:val="24"/>
          <w:lang w:val="en-US"/>
        </w:rPr>
        <w:t>Marriage is observed to have a negative effect on women’s participation in labour force. Especially the labour force participation rate of women of lower education levels is seen to decrease upon marriage. Single urban women have a higher participation profile than that of married urban women. For instance, labour force participation rate of single urban women was 35% in 2006, whereas that of married women (15%) was even less than half of this figure.</w:t>
      </w:r>
    </w:p>
    <w:p w:rsidR="002C6872" w:rsidRPr="00A755A3" w:rsidRDefault="002C6872" w:rsidP="00813638">
      <w:pPr>
        <w:spacing w:after="240" w:line="240" w:lineRule="auto"/>
        <w:ind w:firstLine="720"/>
        <w:jc w:val="both"/>
        <w:rPr>
          <w:spacing w:val="0"/>
          <w:w w:val="100"/>
          <w:sz w:val="24"/>
          <w:szCs w:val="24"/>
          <w:lang w:val="en-US"/>
        </w:rPr>
      </w:pPr>
      <w:r w:rsidRPr="00A755A3">
        <w:rPr>
          <w:spacing w:val="0"/>
          <w:w w:val="100"/>
          <w:sz w:val="24"/>
          <w:szCs w:val="24"/>
          <w:lang w:val="en-US"/>
        </w:rPr>
        <w:t xml:space="preserve">One of the other factors that can account for the low labour force participation rate of women is the fact that such a large portion of women in Turkey are unpaid family workers. Unpaid workers still constitute a large group in </w:t>
      </w:r>
      <w:smartTag w:uri="urn:schemas-microsoft-com:office:smarttags" w:element="place">
        <w:smartTag w:uri="urn:schemas-microsoft-com:office:smarttags" w:element="country-region">
          <w:r w:rsidRPr="00A755A3">
            <w:rPr>
              <w:spacing w:val="0"/>
              <w:w w:val="100"/>
              <w:sz w:val="24"/>
              <w:szCs w:val="24"/>
              <w:lang w:val="en-US"/>
            </w:rPr>
            <w:t>Turkey</w:t>
          </w:r>
        </w:smartTag>
      </w:smartTag>
      <w:r w:rsidRPr="00A755A3">
        <w:rPr>
          <w:spacing w:val="0"/>
          <w:w w:val="100"/>
          <w:sz w:val="24"/>
          <w:szCs w:val="24"/>
          <w:lang w:val="en-US"/>
        </w:rPr>
        <w:t xml:space="preserve"> and unregistered labour tends to occupy a large space among the employed. In rural areas, women are able to become a part of the labour market thanks to the dispersed structure of arable lands (and the existence of undersized parcels which are unfit for mechanized agriculture) and the nature of certain agricultural products, which enables them to be integrated into house work. </w:t>
      </w:r>
    </w:p>
    <w:p w:rsidR="002C6872" w:rsidRPr="00A755A3" w:rsidRDefault="002C6872" w:rsidP="00813638">
      <w:pPr>
        <w:spacing w:after="240" w:line="240" w:lineRule="auto"/>
        <w:ind w:firstLine="720"/>
        <w:jc w:val="both"/>
        <w:rPr>
          <w:spacing w:val="0"/>
          <w:w w:val="100"/>
          <w:sz w:val="24"/>
          <w:szCs w:val="24"/>
          <w:lang w:val="en-US"/>
        </w:rPr>
      </w:pPr>
      <w:r w:rsidRPr="00A755A3">
        <w:rPr>
          <w:spacing w:val="0"/>
          <w:w w:val="100"/>
          <w:sz w:val="24"/>
          <w:szCs w:val="24"/>
          <w:lang w:val="en-US"/>
        </w:rPr>
        <w:t>The ratio of unregistered employment is around 50% across Turkey and, according to the data delivered by the Turkish Statistical Institution, this ratio was 73.8% in rural areas (women 91.4%; men 64%) and 28.8% in cities (women 30%; men 28.5%) in 2000, whereas it was 67.5% (women 89.3%; men 56.5%) and 35.1% (women 39.3%; men 34.5%) in 2006, respectively. The figures pertaining to this ratio was 90% in agricultural activities in comparison to 34% in non-agricultural activities in 2006. These figures indicate that unregistered employment is more prevalent among those involved in agricultural activities in rural areas and especially among unpaid family workers. In 2006, among those involved in agricultural activities as unpaid family workers, the ratio of men was 23.2%, while the ratio of women was 76.8%.</w:t>
      </w:r>
    </w:p>
    <w:p w:rsidR="002C6872" w:rsidRPr="00A755A3" w:rsidRDefault="002C6872" w:rsidP="00B813C3">
      <w:pPr>
        <w:spacing w:after="360" w:line="240" w:lineRule="auto"/>
        <w:ind w:firstLine="720"/>
        <w:jc w:val="both"/>
        <w:rPr>
          <w:spacing w:val="0"/>
          <w:w w:val="100"/>
          <w:sz w:val="24"/>
          <w:szCs w:val="24"/>
          <w:lang w:val="en-US"/>
        </w:rPr>
      </w:pPr>
      <w:r w:rsidRPr="00A755A3">
        <w:rPr>
          <w:spacing w:val="0"/>
          <w:w w:val="100"/>
          <w:sz w:val="24"/>
          <w:szCs w:val="24"/>
          <w:lang w:val="en-US"/>
        </w:rPr>
        <w:t xml:space="preserve">In addition to the decrease in labour force participation rates, the general employment rate in </w:t>
      </w:r>
      <w:smartTag w:uri="urn:schemas-microsoft-com:office:smarttags" w:element="place">
        <w:smartTag w:uri="urn:schemas-microsoft-com:office:smarttags" w:element="country-region">
          <w:r w:rsidRPr="00A755A3">
            <w:rPr>
              <w:spacing w:val="0"/>
              <w:w w:val="100"/>
              <w:sz w:val="24"/>
              <w:szCs w:val="24"/>
              <w:lang w:val="en-US"/>
            </w:rPr>
            <w:t>Turkey</w:t>
          </w:r>
        </w:smartTag>
      </w:smartTag>
      <w:r w:rsidRPr="00A755A3">
        <w:rPr>
          <w:spacing w:val="0"/>
          <w:w w:val="100"/>
          <w:sz w:val="24"/>
          <w:szCs w:val="24"/>
          <w:lang w:val="en-US"/>
        </w:rPr>
        <w:t xml:space="preserve"> has been continually decreasing in the last decade and has been ruling below 50% during the recent years (overall employment rate, in 2006, was 43.2%). This situation reveals that good job opportunities have not been created and the participation rate has been rather low. While the employment rate of female population was 31% in the middle of ‘90s, it gradually decreased and reached 22.3% in 2006. While the employment rate of male population has demonstrated constant recession for a few years, it started to increase in 2004 and reached 64.5% in 2006 (See Table 23). Similar pick-up rate has not been observed in the employment figures of women. </w:t>
      </w:r>
    </w:p>
    <w:p w:rsidR="002C6872" w:rsidRDefault="00B813C3" w:rsidP="00B813C3">
      <w:pPr>
        <w:spacing w:after="240" w:line="240" w:lineRule="auto"/>
        <w:jc w:val="center"/>
        <w:rPr>
          <w:bCs/>
          <w:spacing w:val="0"/>
          <w:w w:val="100"/>
          <w:sz w:val="24"/>
          <w:szCs w:val="24"/>
          <w:lang w:val="en-US"/>
        </w:rPr>
      </w:pPr>
      <w:r w:rsidRPr="00A755A3">
        <w:rPr>
          <w:bCs/>
          <w:spacing w:val="0"/>
          <w:w w:val="100"/>
          <w:sz w:val="24"/>
          <w:szCs w:val="24"/>
          <w:lang w:val="en-US"/>
        </w:rPr>
        <w:t>Table 23: Employment Ratio in Urban and Rural Areas According to Sex (%)</w:t>
      </w:r>
    </w:p>
    <w:p w:rsidR="00B813C3" w:rsidRPr="00A755A3" w:rsidRDefault="00B813C3" w:rsidP="00B813C3">
      <w:pPr>
        <w:spacing w:after="120" w:line="240" w:lineRule="auto"/>
        <w:jc w:val="right"/>
        <w:rPr>
          <w:spacing w:val="0"/>
          <w:w w:val="100"/>
          <w:sz w:val="24"/>
          <w:szCs w:val="24"/>
          <w:lang w:val="en-US"/>
        </w:rPr>
      </w:pPr>
      <w:r w:rsidRPr="00A755A3">
        <w:rPr>
          <w:bCs/>
          <w:spacing w:val="0"/>
          <w:w w:val="100"/>
          <w:sz w:val="24"/>
          <w:szCs w:val="24"/>
          <w:lang w:val="en-US"/>
        </w:rPr>
        <w:t>(age 15+)</w:t>
      </w:r>
    </w:p>
    <w:tbl>
      <w:tblPr>
        <w:tblW w:w="4905" w:type="pct"/>
        <w:tblInd w:w="115" w:type="dxa"/>
        <w:tblCellMar>
          <w:left w:w="70" w:type="dxa"/>
          <w:right w:w="70" w:type="dxa"/>
        </w:tblCellMar>
        <w:tblLook w:val="0000" w:firstRow="0" w:lastRow="0" w:firstColumn="0" w:lastColumn="0" w:noHBand="0" w:noVBand="0"/>
      </w:tblPr>
      <w:tblGrid>
        <w:gridCol w:w="2045"/>
        <w:gridCol w:w="1108"/>
        <w:gridCol w:w="1108"/>
        <w:gridCol w:w="1108"/>
        <w:gridCol w:w="1108"/>
        <w:gridCol w:w="1108"/>
        <w:gridCol w:w="1108"/>
        <w:gridCol w:w="1107"/>
      </w:tblGrid>
      <w:tr w:rsidR="00B813C3" w:rsidRPr="00A755A3">
        <w:trPr>
          <w:trHeight w:val="304"/>
        </w:trPr>
        <w:tc>
          <w:tcPr>
            <w:tcW w:w="1043" w:type="pct"/>
            <w:tcBorders>
              <w:top w:val="single" w:sz="8" w:space="0" w:color="auto"/>
              <w:left w:val="nil"/>
              <w:bottom w:val="single" w:sz="4" w:space="0" w:color="auto"/>
              <w:right w:val="nil"/>
            </w:tcBorders>
            <w:shd w:val="clear" w:color="auto" w:fill="auto"/>
            <w:noWrap/>
            <w:vAlign w:val="bottom"/>
          </w:tcPr>
          <w:p w:rsidR="002C6872" w:rsidRPr="00A755A3" w:rsidRDefault="002C6872" w:rsidP="00A755A3">
            <w:pPr>
              <w:spacing w:after="240" w:line="240" w:lineRule="auto"/>
              <w:jc w:val="both"/>
              <w:rPr>
                <w:spacing w:val="0"/>
                <w:w w:val="100"/>
                <w:sz w:val="24"/>
                <w:szCs w:val="24"/>
                <w:lang w:val="en-US"/>
              </w:rPr>
            </w:pPr>
            <w:r w:rsidRPr="00A755A3">
              <w:rPr>
                <w:spacing w:val="0"/>
                <w:w w:val="100"/>
                <w:sz w:val="24"/>
                <w:szCs w:val="24"/>
                <w:lang w:val="en-US"/>
              </w:rPr>
              <w:t> </w:t>
            </w:r>
          </w:p>
        </w:tc>
        <w:tc>
          <w:tcPr>
            <w:tcW w:w="565" w:type="pct"/>
            <w:tcBorders>
              <w:top w:val="single" w:sz="8" w:space="0" w:color="auto"/>
              <w:left w:val="nil"/>
              <w:bottom w:val="single" w:sz="4" w:space="0" w:color="auto"/>
              <w:right w:val="nil"/>
            </w:tcBorders>
            <w:shd w:val="clear" w:color="auto" w:fill="auto"/>
            <w:noWrap/>
            <w:vAlign w:val="center"/>
          </w:tcPr>
          <w:p w:rsidR="002C6872" w:rsidRPr="00A755A3" w:rsidRDefault="002C6872" w:rsidP="00A755A3">
            <w:pPr>
              <w:spacing w:after="240" w:line="240" w:lineRule="auto"/>
              <w:jc w:val="both"/>
              <w:rPr>
                <w:bCs/>
                <w:spacing w:val="0"/>
                <w:w w:val="100"/>
                <w:sz w:val="24"/>
                <w:szCs w:val="24"/>
                <w:lang w:val="en-US"/>
              </w:rPr>
            </w:pPr>
            <w:r w:rsidRPr="00A755A3">
              <w:rPr>
                <w:bCs/>
                <w:spacing w:val="0"/>
                <w:w w:val="100"/>
                <w:sz w:val="24"/>
                <w:szCs w:val="24"/>
                <w:lang w:val="en-US"/>
              </w:rPr>
              <w:t>2000</w:t>
            </w:r>
          </w:p>
        </w:tc>
        <w:tc>
          <w:tcPr>
            <w:tcW w:w="565" w:type="pct"/>
            <w:tcBorders>
              <w:top w:val="single" w:sz="8" w:space="0" w:color="auto"/>
              <w:left w:val="nil"/>
              <w:bottom w:val="single" w:sz="4" w:space="0" w:color="auto"/>
              <w:right w:val="nil"/>
            </w:tcBorders>
            <w:shd w:val="clear" w:color="auto" w:fill="auto"/>
            <w:noWrap/>
            <w:vAlign w:val="center"/>
          </w:tcPr>
          <w:p w:rsidR="002C6872" w:rsidRPr="00A755A3" w:rsidRDefault="002C6872" w:rsidP="00A755A3">
            <w:pPr>
              <w:spacing w:after="240" w:line="240" w:lineRule="auto"/>
              <w:jc w:val="both"/>
              <w:rPr>
                <w:bCs/>
                <w:spacing w:val="0"/>
                <w:w w:val="100"/>
                <w:sz w:val="24"/>
                <w:szCs w:val="24"/>
                <w:lang w:val="en-US"/>
              </w:rPr>
            </w:pPr>
            <w:r w:rsidRPr="00A755A3">
              <w:rPr>
                <w:bCs/>
                <w:spacing w:val="0"/>
                <w:w w:val="100"/>
                <w:sz w:val="24"/>
                <w:szCs w:val="24"/>
                <w:lang w:val="en-US"/>
              </w:rPr>
              <w:t>2001</w:t>
            </w:r>
          </w:p>
        </w:tc>
        <w:tc>
          <w:tcPr>
            <w:tcW w:w="565" w:type="pct"/>
            <w:tcBorders>
              <w:top w:val="single" w:sz="8" w:space="0" w:color="auto"/>
              <w:left w:val="nil"/>
              <w:bottom w:val="single" w:sz="4" w:space="0" w:color="auto"/>
              <w:right w:val="nil"/>
            </w:tcBorders>
            <w:shd w:val="clear" w:color="auto" w:fill="auto"/>
            <w:noWrap/>
            <w:vAlign w:val="center"/>
          </w:tcPr>
          <w:p w:rsidR="002C6872" w:rsidRPr="00A755A3" w:rsidRDefault="002C6872" w:rsidP="00A755A3">
            <w:pPr>
              <w:spacing w:after="240" w:line="240" w:lineRule="auto"/>
              <w:jc w:val="both"/>
              <w:rPr>
                <w:bCs/>
                <w:spacing w:val="0"/>
                <w:w w:val="100"/>
                <w:sz w:val="24"/>
                <w:szCs w:val="24"/>
                <w:lang w:val="en-US"/>
              </w:rPr>
            </w:pPr>
            <w:r w:rsidRPr="00A755A3">
              <w:rPr>
                <w:bCs/>
                <w:spacing w:val="0"/>
                <w:w w:val="100"/>
                <w:sz w:val="24"/>
                <w:szCs w:val="24"/>
                <w:lang w:val="en-US"/>
              </w:rPr>
              <w:t>2002</w:t>
            </w:r>
          </w:p>
        </w:tc>
        <w:tc>
          <w:tcPr>
            <w:tcW w:w="565" w:type="pct"/>
            <w:tcBorders>
              <w:top w:val="single" w:sz="8" w:space="0" w:color="auto"/>
              <w:left w:val="nil"/>
              <w:bottom w:val="single" w:sz="4" w:space="0" w:color="auto"/>
              <w:right w:val="nil"/>
            </w:tcBorders>
            <w:shd w:val="clear" w:color="auto" w:fill="auto"/>
            <w:noWrap/>
            <w:vAlign w:val="center"/>
          </w:tcPr>
          <w:p w:rsidR="002C6872" w:rsidRPr="00A755A3" w:rsidRDefault="002C6872" w:rsidP="00A755A3">
            <w:pPr>
              <w:spacing w:after="240" w:line="240" w:lineRule="auto"/>
              <w:jc w:val="both"/>
              <w:rPr>
                <w:bCs/>
                <w:spacing w:val="0"/>
                <w:w w:val="100"/>
                <w:sz w:val="24"/>
                <w:szCs w:val="24"/>
                <w:lang w:val="en-US"/>
              </w:rPr>
            </w:pPr>
            <w:r w:rsidRPr="00A755A3">
              <w:rPr>
                <w:bCs/>
                <w:spacing w:val="0"/>
                <w:w w:val="100"/>
                <w:sz w:val="24"/>
                <w:szCs w:val="24"/>
                <w:lang w:val="en-US"/>
              </w:rPr>
              <w:t>2003</w:t>
            </w:r>
          </w:p>
        </w:tc>
        <w:tc>
          <w:tcPr>
            <w:tcW w:w="565" w:type="pct"/>
            <w:tcBorders>
              <w:top w:val="single" w:sz="8" w:space="0" w:color="auto"/>
              <w:left w:val="nil"/>
              <w:bottom w:val="single" w:sz="4" w:space="0" w:color="auto"/>
              <w:right w:val="nil"/>
            </w:tcBorders>
            <w:shd w:val="clear" w:color="auto" w:fill="auto"/>
            <w:noWrap/>
            <w:vAlign w:val="center"/>
          </w:tcPr>
          <w:p w:rsidR="002C6872" w:rsidRPr="00A755A3" w:rsidRDefault="002C6872" w:rsidP="00A755A3">
            <w:pPr>
              <w:spacing w:after="240" w:line="240" w:lineRule="auto"/>
              <w:jc w:val="both"/>
              <w:rPr>
                <w:bCs/>
                <w:spacing w:val="0"/>
                <w:w w:val="100"/>
                <w:sz w:val="24"/>
                <w:szCs w:val="24"/>
                <w:lang w:val="en-US"/>
              </w:rPr>
            </w:pPr>
            <w:r w:rsidRPr="00A755A3">
              <w:rPr>
                <w:bCs/>
                <w:spacing w:val="0"/>
                <w:w w:val="100"/>
                <w:sz w:val="24"/>
                <w:szCs w:val="24"/>
                <w:lang w:val="en-US"/>
              </w:rPr>
              <w:t>2004</w:t>
            </w:r>
          </w:p>
        </w:tc>
        <w:tc>
          <w:tcPr>
            <w:tcW w:w="565" w:type="pct"/>
            <w:tcBorders>
              <w:top w:val="single" w:sz="8" w:space="0" w:color="auto"/>
              <w:left w:val="nil"/>
              <w:bottom w:val="single" w:sz="4" w:space="0" w:color="auto"/>
              <w:right w:val="nil"/>
            </w:tcBorders>
            <w:shd w:val="clear" w:color="auto" w:fill="auto"/>
            <w:noWrap/>
            <w:vAlign w:val="center"/>
          </w:tcPr>
          <w:p w:rsidR="002C6872" w:rsidRPr="00A755A3" w:rsidRDefault="002C6872" w:rsidP="00A755A3">
            <w:pPr>
              <w:spacing w:after="240" w:line="240" w:lineRule="auto"/>
              <w:jc w:val="both"/>
              <w:rPr>
                <w:bCs/>
                <w:spacing w:val="0"/>
                <w:w w:val="100"/>
                <w:sz w:val="24"/>
                <w:szCs w:val="24"/>
                <w:lang w:val="en-US"/>
              </w:rPr>
            </w:pPr>
            <w:r w:rsidRPr="00A755A3">
              <w:rPr>
                <w:bCs/>
                <w:spacing w:val="0"/>
                <w:w w:val="100"/>
                <w:sz w:val="24"/>
                <w:szCs w:val="24"/>
                <w:lang w:val="en-US"/>
              </w:rPr>
              <w:t>2005</w:t>
            </w:r>
          </w:p>
        </w:tc>
        <w:tc>
          <w:tcPr>
            <w:tcW w:w="565" w:type="pct"/>
            <w:tcBorders>
              <w:top w:val="single" w:sz="8" w:space="0" w:color="auto"/>
              <w:left w:val="nil"/>
              <w:bottom w:val="single" w:sz="4" w:space="0" w:color="auto"/>
              <w:right w:val="nil"/>
            </w:tcBorders>
            <w:shd w:val="clear" w:color="auto" w:fill="auto"/>
            <w:noWrap/>
            <w:vAlign w:val="center"/>
          </w:tcPr>
          <w:p w:rsidR="002C6872" w:rsidRPr="00A755A3" w:rsidRDefault="002C6872" w:rsidP="00A755A3">
            <w:pPr>
              <w:spacing w:after="240" w:line="240" w:lineRule="auto"/>
              <w:jc w:val="both"/>
              <w:rPr>
                <w:bCs/>
                <w:spacing w:val="0"/>
                <w:w w:val="100"/>
                <w:sz w:val="24"/>
                <w:szCs w:val="24"/>
                <w:lang w:val="en-US"/>
              </w:rPr>
            </w:pPr>
            <w:r w:rsidRPr="00A755A3">
              <w:rPr>
                <w:bCs/>
                <w:spacing w:val="0"/>
                <w:w w:val="100"/>
                <w:sz w:val="24"/>
                <w:szCs w:val="24"/>
                <w:lang w:val="en-US"/>
              </w:rPr>
              <w:t>2006</w:t>
            </w:r>
          </w:p>
        </w:tc>
      </w:tr>
      <w:tr w:rsidR="00B813C3" w:rsidRPr="00A755A3">
        <w:trPr>
          <w:trHeight w:val="306"/>
        </w:trPr>
        <w:tc>
          <w:tcPr>
            <w:tcW w:w="1043" w:type="pct"/>
            <w:tcBorders>
              <w:top w:val="nil"/>
              <w:left w:val="nil"/>
              <w:bottom w:val="nil"/>
              <w:right w:val="nil"/>
            </w:tcBorders>
            <w:shd w:val="clear" w:color="auto" w:fill="auto"/>
            <w:noWrap/>
            <w:vAlign w:val="bottom"/>
          </w:tcPr>
          <w:p w:rsidR="002C6872" w:rsidRPr="00A755A3" w:rsidRDefault="002C6872" w:rsidP="00A755A3">
            <w:pPr>
              <w:spacing w:after="240" w:line="240" w:lineRule="auto"/>
              <w:jc w:val="both"/>
              <w:rPr>
                <w:bCs/>
                <w:spacing w:val="0"/>
                <w:w w:val="100"/>
                <w:sz w:val="24"/>
                <w:szCs w:val="24"/>
                <w:lang w:val="en-US"/>
              </w:rPr>
            </w:pPr>
            <w:smartTag w:uri="urn:schemas-microsoft-com:office:smarttags" w:element="place">
              <w:smartTag w:uri="urn:schemas-microsoft-com:office:smarttags" w:element="country-region">
                <w:r w:rsidRPr="00A755A3">
                  <w:rPr>
                    <w:bCs/>
                    <w:spacing w:val="0"/>
                    <w:w w:val="100"/>
                    <w:sz w:val="24"/>
                    <w:szCs w:val="24"/>
                    <w:lang w:val="en-US"/>
                  </w:rPr>
                  <w:t>Turkey</w:t>
                </w:r>
              </w:smartTag>
            </w:smartTag>
          </w:p>
        </w:tc>
        <w:tc>
          <w:tcPr>
            <w:tcW w:w="565" w:type="pct"/>
            <w:tcBorders>
              <w:top w:val="nil"/>
              <w:left w:val="nil"/>
              <w:bottom w:val="nil"/>
              <w:right w:val="nil"/>
            </w:tcBorders>
            <w:shd w:val="clear" w:color="auto" w:fill="auto"/>
            <w:noWrap/>
            <w:vAlign w:val="bottom"/>
          </w:tcPr>
          <w:p w:rsidR="002C6872" w:rsidRPr="00A755A3" w:rsidRDefault="002C6872" w:rsidP="00A755A3">
            <w:pPr>
              <w:spacing w:after="240" w:line="240" w:lineRule="auto"/>
              <w:jc w:val="both"/>
              <w:rPr>
                <w:spacing w:val="0"/>
                <w:w w:val="100"/>
                <w:sz w:val="24"/>
                <w:szCs w:val="24"/>
                <w:lang w:val="en-US"/>
              </w:rPr>
            </w:pPr>
            <w:r w:rsidRPr="00A755A3">
              <w:rPr>
                <w:spacing w:val="0"/>
                <w:w w:val="100"/>
                <w:sz w:val="24"/>
                <w:szCs w:val="24"/>
                <w:lang w:val="en-US"/>
              </w:rPr>
              <w:t>46.7</w:t>
            </w:r>
          </w:p>
        </w:tc>
        <w:tc>
          <w:tcPr>
            <w:tcW w:w="565" w:type="pct"/>
            <w:tcBorders>
              <w:top w:val="nil"/>
              <w:left w:val="nil"/>
              <w:bottom w:val="nil"/>
              <w:right w:val="nil"/>
            </w:tcBorders>
            <w:shd w:val="clear" w:color="auto" w:fill="auto"/>
            <w:noWrap/>
            <w:vAlign w:val="bottom"/>
          </w:tcPr>
          <w:p w:rsidR="002C6872" w:rsidRPr="00A755A3" w:rsidRDefault="002C6872" w:rsidP="00A755A3">
            <w:pPr>
              <w:spacing w:after="240" w:line="240" w:lineRule="auto"/>
              <w:jc w:val="both"/>
              <w:rPr>
                <w:spacing w:val="0"/>
                <w:w w:val="100"/>
                <w:sz w:val="24"/>
                <w:szCs w:val="24"/>
                <w:lang w:val="en-US"/>
              </w:rPr>
            </w:pPr>
            <w:r w:rsidRPr="00A755A3">
              <w:rPr>
                <w:spacing w:val="0"/>
                <w:w w:val="100"/>
                <w:sz w:val="24"/>
                <w:szCs w:val="24"/>
                <w:lang w:val="en-US"/>
              </w:rPr>
              <w:t>45.6</w:t>
            </w:r>
          </w:p>
        </w:tc>
        <w:tc>
          <w:tcPr>
            <w:tcW w:w="565" w:type="pct"/>
            <w:tcBorders>
              <w:top w:val="nil"/>
              <w:left w:val="nil"/>
              <w:bottom w:val="nil"/>
              <w:right w:val="nil"/>
            </w:tcBorders>
            <w:shd w:val="clear" w:color="auto" w:fill="auto"/>
            <w:noWrap/>
            <w:vAlign w:val="bottom"/>
          </w:tcPr>
          <w:p w:rsidR="002C6872" w:rsidRPr="00A755A3" w:rsidRDefault="002C6872" w:rsidP="00A755A3">
            <w:pPr>
              <w:spacing w:after="240" w:line="240" w:lineRule="auto"/>
              <w:jc w:val="both"/>
              <w:rPr>
                <w:spacing w:val="0"/>
                <w:w w:val="100"/>
                <w:sz w:val="24"/>
                <w:szCs w:val="24"/>
                <w:lang w:val="en-US"/>
              </w:rPr>
            </w:pPr>
            <w:r w:rsidRPr="00A755A3">
              <w:rPr>
                <w:spacing w:val="0"/>
                <w:w w:val="100"/>
                <w:sz w:val="24"/>
                <w:szCs w:val="24"/>
                <w:lang w:val="en-US"/>
              </w:rPr>
              <w:t>44.4</w:t>
            </w:r>
          </w:p>
        </w:tc>
        <w:tc>
          <w:tcPr>
            <w:tcW w:w="565" w:type="pct"/>
            <w:tcBorders>
              <w:top w:val="nil"/>
              <w:left w:val="nil"/>
              <w:bottom w:val="nil"/>
              <w:right w:val="nil"/>
            </w:tcBorders>
            <w:shd w:val="clear" w:color="auto" w:fill="auto"/>
            <w:noWrap/>
            <w:vAlign w:val="bottom"/>
          </w:tcPr>
          <w:p w:rsidR="002C6872" w:rsidRPr="00A755A3" w:rsidRDefault="002C6872" w:rsidP="00A755A3">
            <w:pPr>
              <w:spacing w:after="240" w:line="240" w:lineRule="auto"/>
              <w:jc w:val="both"/>
              <w:rPr>
                <w:spacing w:val="0"/>
                <w:w w:val="100"/>
                <w:sz w:val="24"/>
                <w:szCs w:val="24"/>
                <w:lang w:val="en-US"/>
              </w:rPr>
            </w:pPr>
            <w:r w:rsidRPr="00A755A3">
              <w:rPr>
                <w:spacing w:val="0"/>
                <w:w w:val="100"/>
                <w:sz w:val="24"/>
                <w:szCs w:val="24"/>
                <w:lang w:val="en-US"/>
              </w:rPr>
              <w:t>43.2</w:t>
            </w:r>
          </w:p>
        </w:tc>
        <w:tc>
          <w:tcPr>
            <w:tcW w:w="565" w:type="pct"/>
            <w:tcBorders>
              <w:top w:val="nil"/>
              <w:left w:val="nil"/>
              <w:bottom w:val="nil"/>
              <w:right w:val="nil"/>
            </w:tcBorders>
            <w:shd w:val="clear" w:color="auto" w:fill="auto"/>
            <w:noWrap/>
            <w:vAlign w:val="bottom"/>
          </w:tcPr>
          <w:p w:rsidR="002C6872" w:rsidRPr="00A755A3" w:rsidRDefault="002C6872" w:rsidP="00A755A3">
            <w:pPr>
              <w:spacing w:after="240" w:line="240" w:lineRule="auto"/>
              <w:jc w:val="both"/>
              <w:rPr>
                <w:spacing w:val="0"/>
                <w:w w:val="100"/>
                <w:sz w:val="24"/>
                <w:szCs w:val="24"/>
                <w:lang w:val="en-US"/>
              </w:rPr>
            </w:pPr>
            <w:r w:rsidRPr="00A755A3">
              <w:rPr>
                <w:spacing w:val="0"/>
                <w:w w:val="100"/>
                <w:sz w:val="24"/>
                <w:szCs w:val="24"/>
                <w:lang w:val="en-US"/>
              </w:rPr>
              <w:t>43.7</w:t>
            </w:r>
          </w:p>
        </w:tc>
        <w:tc>
          <w:tcPr>
            <w:tcW w:w="565" w:type="pct"/>
            <w:tcBorders>
              <w:top w:val="nil"/>
              <w:left w:val="nil"/>
              <w:bottom w:val="nil"/>
              <w:right w:val="nil"/>
            </w:tcBorders>
            <w:shd w:val="clear" w:color="auto" w:fill="auto"/>
            <w:noWrap/>
            <w:vAlign w:val="bottom"/>
          </w:tcPr>
          <w:p w:rsidR="002C6872" w:rsidRPr="00A755A3" w:rsidRDefault="002C6872" w:rsidP="00A755A3">
            <w:pPr>
              <w:spacing w:after="240" w:line="240" w:lineRule="auto"/>
              <w:jc w:val="both"/>
              <w:rPr>
                <w:spacing w:val="0"/>
                <w:w w:val="100"/>
                <w:sz w:val="24"/>
                <w:szCs w:val="24"/>
                <w:lang w:val="en-US"/>
              </w:rPr>
            </w:pPr>
            <w:r w:rsidRPr="00A755A3">
              <w:rPr>
                <w:spacing w:val="0"/>
                <w:w w:val="100"/>
                <w:sz w:val="24"/>
                <w:szCs w:val="24"/>
                <w:lang w:val="en-US"/>
              </w:rPr>
              <w:t>43.4</w:t>
            </w:r>
          </w:p>
        </w:tc>
        <w:tc>
          <w:tcPr>
            <w:tcW w:w="565" w:type="pct"/>
            <w:tcBorders>
              <w:top w:val="nil"/>
              <w:left w:val="nil"/>
              <w:bottom w:val="nil"/>
              <w:right w:val="nil"/>
            </w:tcBorders>
            <w:shd w:val="clear" w:color="auto" w:fill="auto"/>
            <w:noWrap/>
            <w:vAlign w:val="bottom"/>
          </w:tcPr>
          <w:p w:rsidR="002C6872" w:rsidRPr="00A755A3" w:rsidRDefault="002C6872" w:rsidP="00A755A3">
            <w:pPr>
              <w:spacing w:after="240" w:line="240" w:lineRule="auto"/>
              <w:jc w:val="both"/>
              <w:rPr>
                <w:spacing w:val="0"/>
                <w:w w:val="100"/>
                <w:sz w:val="24"/>
                <w:szCs w:val="24"/>
                <w:lang w:val="en-US"/>
              </w:rPr>
            </w:pPr>
            <w:r w:rsidRPr="00A755A3">
              <w:rPr>
                <w:spacing w:val="0"/>
                <w:w w:val="100"/>
                <w:sz w:val="24"/>
                <w:szCs w:val="24"/>
                <w:lang w:val="en-US"/>
              </w:rPr>
              <w:t>43.2</w:t>
            </w:r>
          </w:p>
        </w:tc>
      </w:tr>
      <w:tr w:rsidR="00B813C3" w:rsidRPr="00A755A3">
        <w:trPr>
          <w:trHeight w:val="220"/>
        </w:trPr>
        <w:tc>
          <w:tcPr>
            <w:tcW w:w="1043" w:type="pct"/>
            <w:tcBorders>
              <w:top w:val="nil"/>
              <w:left w:val="nil"/>
              <w:bottom w:val="nil"/>
              <w:right w:val="nil"/>
            </w:tcBorders>
            <w:shd w:val="clear" w:color="auto" w:fill="auto"/>
            <w:noWrap/>
            <w:vAlign w:val="bottom"/>
          </w:tcPr>
          <w:p w:rsidR="002C6872" w:rsidRPr="00A755A3" w:rsidRDefault="002C6872" w:rsidP="00A755A3">
            <w:pPr>
              <w:spacing w:after="240" w:line="240" w:lineRule="auto"/>
              <w:jc w:val="both"/>
              <w:rPr>
                <w:spacing w:val="0"/>
                <w:w w:val="100"/>
                <w:sz w:val="24"/>
                <w:szCs w:val="24"/>
                <w:lang w:val="en-US"/>
              </w:rPr>
            </w:pPr>
            <w:r w:rsidRPr="00A755A3">
              <w:rPr>
                <w:spacing w:val="0"/>
                <w:w w:val="100"/>
                <w:sz w:val="24"/>
                <w:szCs w:val="24"/>
                <w:lang w:val="en-US"/>
              </w:rPr>
              <w:t xml:space="preserve">   - Male</w:t>
            </w:r>
          </w:p>
        </w:tc>
        <w:tc>
          <w:tcPr>
            <w:tcW w:w="565" w:type="pct"/>
            <w:tcBorders>
              <w:top w:val="nil"/>
              <w:left w:val="nil"/>
              <w:bottom w:val="nil"/>
              <w:right w:val="nil"/>
            </w:tcBorders>
            <w:shd w:val="clear" w:color="auto" w:fill="auto"/>
            <w:noWrap/>
            <w:vAlign w:val="bottom"/>
          </w:tcPr>
          <w:p w:rsidR="002C6872" w:rsidRPr="00A755A3" w:rsidRDefault="002C6872" w:rsidP="00A755A3">
            <w:pPr>
              <w:spacing w:after="240" w:line="240" w:lineRule="auto"/>
              <w:jc w:val="both"/>
              <w:rPr>
                <w:spacing w:val="0"/>
                <w:w w:val="100"/>
                <w:sz w:val="24"/>
                <w:szCs w:val="24"/>
                <w:lang w:val="en-US"/>
              </w:rPr>
            </w:pPr>
            <w:r w:rsidRPr="00A755A3">
              <w:rPr>
                <w:spacing w:val="0"/>
                <w:w w:val="100"/>
                <w:sz w:val="24"/>
                <w:szCs w:val="24"/>
                <w:lang w:val="en-US"/>
              </w:rPr>
              <w:t>68.9</w:t>
            </w:r>
          </w:p>
        </w:tc>
        <w:tc>
          <w:tcPr>
            <w:tcW w:w="565" w:type="pct"/>
            <w:tcBorders>
              <w:top w:val="nil"/>
              <w:left w:val="nil"/>
              <w:bottom w:val="nil"/>
              <w:right w:val="nil"/>
            </w:tcBorders>
            <w:shd w:val="clear" w:color="auto" w:fill="auto"/>
            <w:noWrap/>
            <w:vAlign w:val="bottom"/>
          </w:tcPr>
          <w:p w:rsidR="002C6872" w:rsidRPr="00A755A3" w:rsidRDefault="002C6872" w:rsidP="00A755A3">
            <w:pPr>
              <w:spacing w:after="240" w:line="240" w:lineRule="auto"/>
              <w:jc w:val="both"/>
              <w:rPr>
                <w:spacing w:val="0"/>
                <w:w w:val="100"/>
                <w:sz w:val="24"/>
                <w:szCs w:val="24"/>
                <w:lang w:val="en-US"/>
              </w:rPr>
            </w:pPr>
            <w:r w:rsidRPr="00A755A3">
              <w:rPr>
                <w:spacing w:val="0"/>
                <w:w w:val="100"/>
                <w:sz w:val="24"/>
                <w:szCs w:val="24"/>
                <w:lang w:val="en-US"/>
              </w:rPr>
              <w:t>66.5</w:t>
            </w:r>
          </w:p>
        </w:tc>
        <w:tc>
          <w:tcPr>
            <w:tcW w:w="565" w:type="pct"/>
            <w:tcBorders>
              <w:top w:val="nil"/>
              <w:left w:val="nil"/>
              <w:bottom w:val="nil"/>
              <w:right w:val="nil"/>
            </w:tcBorders>
            <w:shd w:val="clear" w:color="auto" w:fill="auto"/>
            <w:noWrap/>
            <w:vAlign w:val="bottom"/>
          </w:tcPr>
          <w:p w:rsidR="002C6872" w:rsidRPr="00A755A3" w:rsidRDefault="002C6872" w:rsidP="00A755A3">
            <w:pPr>
              <w:spacing w:after="240" w:line="240" w:lineRule="auto"/>
              <w:jc w:val="both"/>
              <w:rPr>
                <w:spacing w:val="0"/>
                <w:w w:val="100"/>
                <w:sz w:val="24"/>
                <w:szCs w:val="24"/>
                <w:lang w:val="en-US"/>
              </w:rPr>
            </w:pPr>
            <w:r w:rsidRPr="00A755A3">
              <w:rPr>
                <w:spacing w:val="0"/>
                <w:w w:val="100"/>
                <w:sz w:val="24"/>
                <w:szCs w:val="24"/>
                <w:lang w:val="en-US"/>
              </w:rPr>
              <w:t>63.9</w:t>
            </w:r>
          </w:p>
        </w:tc>
        <w:tc>
          <w:tcPr>
            <w:tcW w:w="565" w:type="pct"/>
            <w:tcBorders>
              <w:top w:val="nil"/>
              <w:left w:val="nil"/>
              <w:bottom w:val="nil"/>
              <w:right w:val="nil"/>
            </w:tcBorders>
            <w:shd w:val="clear" w:color="auto" w:fill="auto"/>
            <w:noWrap/>
            <w:vAlign w:val="bottom"/>
          </w:tcPr>
          <w:p w:rsidR="002C6872" w:rsidRPr="00A755A3" w:rsidRDefault="002C6872" w:rsidP="00A755A3">
            <w:pPr>
              <w:spacing w:after="240" w:line="240" w:lineRule="auto"/>
              <w:jc w:val="both"/>
              <w:rPr>
                <w:spacing w:val="0"/>
                <w:w w:val="100"/>
                <w:sz w:val="24"/>
                <w:szCs w:val="24"/>
                <w:lang w:val="en-US"/>
              </w:rPr>
            </w:pPr>
            <w:r w:rsidRPr="00A755A3">
              <w:rPr>
                <w:spacing w:val="0"/>
                <w:w w:val="100"/>
                <w:sz w:val="24"/>
                <w:szCs w:val="24"/>
                <w:lang w:val="en-US"/>
              </w:rPr>
              <w:t>62.9</w:t>
            </w:r>
          </w:p>
        </w:tc>
        <w:tc>
          <w:tcPr>
            <w:tcW w:w="565" w:type="pct"/>
            <w:tcBorders>
              <w:top w:val="nil"/>
              <w:left w:val="nil"/>
              <w:bottom w:val="nil"/>
              <w:right w:val="nil"/>
            </w:tcBorders>
            <w:shd w:val="clear" w:color="auto" w:fill="auto"/>
            <w:noWrap/>
            <w:vAlign w:val="bottom"/>
          </w:tcPr>
          <w:p w:rsidR="002C6872" w:rsidRPr="00A755A3" w:rsidRDefault="002C6872" w:rsidP="00A755A3">
            <w:pPr>
              <w:spacing w:after="240" w:line="240" w:lineRule="auto"/>
              <w:jc w:val="both"/>
              <w:rPr>
                <w:spacing w:val="0"/>
                <w:w w:val="100"/>
                <w:sz w:val="24"/>
                <w:szCs w:val="24"/>
                <w:lang w:val="en-US"/>
              </w:rPr>
            </w:pPr>
            <w:r w:rsidRPr="00A755A3">
              <w:rPr>
                <w:spacing w:val="0"/>
                <w:w w:val="100"/>
                <w:sz w:val="24"/>
                <w:szCs w:val="24"/>
                <w:lang w:val="en-US"/>
              </w:rPr>
              <w:t>64.7</w:t>
            </w:r>
          </w:p>
        </w:tc>
        <w:tc>
          <w:tcPr>
            <w:tcW w:w="565" w:type="pct"/>
            <w:tcBorders>
              <w:top w:val="nil"/>
              <w:left w:val="nil"/>
              <w:bottom w:val="nil"/>
              <w:right w:val="nil"/>
            </w:tcBorders>
            <w:shd w:val="clear" w:color="auto" w:fill="auto"/>
            <w:noWrap/>
            <w:vAlign w:val="bottom"/>
          </w:tcPr>
          <w:p w:rsidR="002C6872" w:rsidRPr="00A755A3" w:rsidRDefault="002C6872" w:rsidP="00A755A3">
            <w:pPr>
              <w:spacing w:after="240" w:line="240" w:lineRule="auto"/>
              <w:jc w:val="both"/>
              <w:rPr>
                <w:spacing w:val="0"/>
                <w:w w:val="100"/>
                <w:sz w:val="24"/>
                <w:szCs w:val="24"/>
                <w:lang w:val="en-US"/>
              </w:rPr>
            </w:pPr>
            <w:r w:rsidRPr="00A755A3">
              <w:rPr>
                <w:spacing w:val="0"/>
                <w:w w:val="100"/>
                <w:sz w:val="24"/>
                <w:szCs w:val="24"/>
                <w:lang w:val="en-US"/>
              </w:rPr>
              <w:t>64.8</w:t>
            </w:r>
          </w:p>
        </w:tc>
        <w:tc>
          <w:tcPr>
            <w:tcW w:w="565" w:type="pct"/>
            <w:tcBorders>
              <w:top w:val="nil"/>
              <w:left w:val="nil"/>
              <w:bottom w:val="nil"/>
              <w:right w:val="nil"/>
            </w:tcBorders>
            <w:shd w:val="clear" w:color="auto" w:fill="auto"/>
            <w:noWrap/>
            <w:vAlign w:val="bottom"/>
          </w:tcPr>
          <w:p w:rsidR="002C6872" w:rsidRPr="00A755A3" w:rsidRDefault="002C6872" w:rsidP="00A755A3">
            <w:pPr>
              <w:spacing w:after="240" w:line="240" w:lineRule="auto"/>
              <w:jc w:val="both"/>
              <w:rPr>
                <w:spacing w:val="0"/>
                <w:w w:val="100"/>
                <w:sz w:val="24"/>
                <w:szCs w:val="24"/>
                <w:lang w:val="en-US"/>
              </w:rPr>
            </w:pPr>
            <w:r w:rsidRPr="00A755A3">
              <w:rPr>
                <w:spacing w:val="0"/>
                <w:w w:val="100"/>
                <w:sz w:val="24"/>
                <w:szCs w:val="24"/>
                <w:lang w:val="en-US"/>
              </w:rPr>
              <w:t>64.5</w:t>
            </w:r>
          </w:p>
        </w:tc>
      </w:tr>
      <w:tr w:rsidR="00B813C3" w:rsidRPr="00A755A3">
        <w:trPr>
          <w:trHeight w:val="230"/>
        </w:trPr>
        <w:tc>
          <w:tcPr>
            <w:tcW w:w="1043" w:type="pct"/>
            <w:tcBorders>
              <w:top w:val="nil"/>
              <w:left w:val="nil"/>
              <w:bottom w:val="nil"/>
              <w:right w:val="nil"/>
            </w:tcBorders>
            <w:shd w:val="clear" w:color="auto" w:fill="auto"/>
            <w:noWrap/>
            <w:vAlign w:val="bottom"/>
          </w:tcPr>
          <w:p w:rsidR="002C6872" w:rsidRPr="00A755A3" w:rsidRDefault="002C6872" w:rsidP="00A755A3">
            <w:pPr>
              <w:spacing w:after="240" w:line="240" w:lineRule="auto"/>
              <w:jc w:val="both"/>
              <w:rPr>
                <w:spacing w:val="0"/>
                <w:w w:val="100"/>
                <w:sz w:val="24"/>
                <w:szCs w:val="24"/>
                <w:lang w:val="en-US"/>
              </w:rPr>
            </w:pPr>
            <w:r w:rsidRPr="00A755A3">
              <w:rPr>
                <w:spacing w:val="0"/>
                <w:w w:val="100"/>
                <w:sz w:val="24"/>
                <w:szCs w:val="24"/>
                <w:lang w:val="en-US"/>
              </w:rPr>
              <w:t xml:space="preserve">   - Female</w:t>
            </w:r>
          </w:p>
        </w:tc>
        <w:tc>
          <w:tcPr>
            <w:tcW w:w="565" w:type="pct"/>
            <w:tcBorders>
              <w:top w:val="nil"/>
              <w:left w:val="nil"/>
              <w:bottom w:val="nil"/>
              <w:right w:val="nil"/>
            </w:tcBorders>
            <w:shd w:val="clear" w:color="auto" w:fill="auto"/>
            <w:noWrap/>
            <w:vAlign w:val="bottom"/>
          </w:tcPr>
          <w:p w:rsidR="002C6872" w:rsidRPr="00A755A3" w:rsidRDefault="002C6872" w:rsidP="00A755A3">
            <w:pPr>
              <w:spacing w:after="240" w:line="240" w:lineRule="auto"/>
              <w:jc w:val="both"/>
              <w:rPr>
                <w:spacing w:val="0"/>
                <w:w w:val="100"/>
                <w:sz w:val="24"/>
                <w:szCs w:val="24"/>
                <w:lang w:val="en-US"/>
              </w:rPr>
            </w:pPr>
            <w:r w:rsidRPr="00A755A3">
              <w:rPr>
                <w:spacing w:val="0"/>
                <w:w w:val="100"/>
                <w:sz w:val="24"/>
                <w:szCs w:val="24"/>
                <w:lang w:val="en-US"/>
              </w:rPr>
              <w:t>24.9</w:t>
            </w:r>
          </w:p>
        </w:tc>
        <w:tc>
          <w:tcPr>
            <w:tcW w:w="565" w:type="pct"/>
            <w:tcBorders>
              <w:top w:val="nil"/>
              <w:left w:val="nil"/>
              <w:bottom w:val="nil"/>
              <w:right w:val="nil"/>
            </w:tcBorders>
            <w:shd w:val="clear" w:color="auto" w:fill="auto"/>
            <w:noWrap/>
            <w:vAlign w:val="bottom"/>
          </w:tcPr>
          <w:p w:rsidR="002C6872" w:rsidRPr="00A755A3" w:rsidRDefault="002C6872" w:rsidP="00A755A3">
            <w:pPr>
              <w:spacing w:after="240" w:line="240" w:lineRule="auto"/>
              <w:jc w:val="both"/>
              <w:rPr>
                <w:spacing w:val="0"/>
                <w:w w:val="100"/>
                <w:sz w:val="24"/>
                <w:szCs w:val="24"/>
                <w:lang w:val="en-US"/>
              </w:rPr>
            </w:pPr>
            <w:r w:rsidRPr="00A755A3">
              <w:rPr>
                <w:spacing w:val="0"/>
                <w:w w:val="100"/>
                <w:sz w:val="24"/>
                <w:szCs w:val="24"/>
                <w:lang w:val="en-US"/>
              </w:rPr>
              <w:t>25.1</w:t>
            </w:r>
          </w:p>
        </w:tc>
        <w:tc>
          <w:tcPr>
            <w:tcW w:w="565" w:type="pct"/>
            <w:tcBorders>
              <w:top w:val="nil"/>
              <w:left w:val="nil"/>
              <w:bottom w:val="nil"/>
              <w:right w:val="nil"/>
            </w:tcBorders>
            <w:shd w:val="clear" w:color="auto" w:fill="auto"/>
            <w:noWrap/>
            <w:vAlign w:val="bottom"/>
          </w:tcPr>
          <w:p w:rsidR="002C6872" w:rsidRPr="00A755A3" w:rsidRDefault="002C6872" w:rsidP="00A755A3">
            <w:pPr>
              <w:spacing w:after="240" w:line="240" w:lineRule="auto"/>
              <w:jc w:val="both"/>
              <w:rPr>
                <w:spacing w:val="0"/>
                <w:w w:val="100"/>
                <w:sz w:val="24"/>
                <w:szCs w:val="24"/>
                <w:lang w:val="en-US"/>
              </w:rPr>
            </w:pPr>
            <w:r w:rsidRPr="00A755A3">
              <w:rPr>
                <w:spacing w:val="0"/>
                <w:w w:val="100"/>
                <w:sz w:val="24"/>
                <w:szCs w:val="24"/>
                <w:lang w:val="en-US"/>
              </w:rPr>
              <w:t>25.3</w:t>
            </w:r>
          </w:p>
        </w:tc>
        <w:tc>
          <w:tcPr>
            <w:tcW w:w="565" w:type="pct"/>
            <w:tcBorders>
              <w:top w:val="nil"/>
              <w:left w:val="nil"/>
              <w:bottom w:val="nil"/>
              <w:right w:val="nil"/>
            </w:tcBorders>
            <w:shd w:val="clear" w:color="auto" w:fill="auto"/>
            <w:noWrap/>
            <w:vAlign w:val="bottom"/>
          </w:tcPr>
          <w:p w:rsidR="002C6872" w:rsidRPr="00A755A3" w:rsidRDefault="002C6872" w:rsidP="00A755A3">
            <w:pPr>
              <w:spacing w:after="240" w:line="240" w:lineRule="auto"/>
              <w:jc w:val="both"/>
              <w:rPr>
                <w:spacing w:val="0"/>
                <w:w w:val="100"/>
                <w:sz w:val="24"/>
                <w:szCs w:val="24"/>
                <w:lang w:val="en-US"/>
              </w:rPr>
            </w:pPr>
            <w:r w:rsidRPr="00A755A3">
              <w:rPr>
                <w:spacing w:val="0"/>
                <w:w w:val="100"/>
                <w:sz w:val="24"/>
                <w:szCs w:val="24"/>
                <w:lang w:val="en-US"/>
              </w:rPr>
              <w:t>23.9</w:t>
            </w:r>
          </w:p>
        </w:tc>
        <w:tc>
          <w:tcPr>
            <w:tcW w:w="565" w:type="pct"/>
            <w:tcBorders>
              <w:top w:val="nil"/>
              <w:left w:val="nil"/>
              <w:bottom w:val="nil"/>
              <w:right w:val="nil"/>
            </w:tcBorders>
            <w:shd w:val="clear" w:color="auto" w:fill="auto"/>
            <w:noWrap/>
            <w:vAlign w:val="bottom"/>
          </w:tcPr>
          <w:p w:rsidR="002C6872" w:rsidRPr="00A755A3" w:rsidRDefault="002C6872" w:rsidP="00A755A3">
            <w:pPr>
              <w:spacing w:after="240" w:line="240" w:lineRule="auto"/>
              <w:jc w:val="both"/>
              <w:rPr>
                <w:spacing w:val="0"/>
                <w:w w:val="100"/>
                <w:sz w:val="24"/>
                <w:szCs w:val="24"/>
                <w:lang w:val="en-US"/>
              </w:rPr>
            </w:pPr>
            <w:r w:rsidRPr="00A755A3">
              <w:rPr>
                <w:spacing w:val="0"/>
                <w:w w:val="100"/>
                <w:sz w:val="24"/>
                <w:szCs w:val="24"/>
                <w:lang w:val="en-US"/>
              </w:rPr>
              <w:t>22.9</w:t>
            </w:r>
          </w:p>
        </w:tc>
        <w:tc>
          <w:tcPr>
            <w:tcW w:w="565" w:type="pct"/>
            <w:tcBorders>
              <w:top w:val="nil"/>
              <w:left w:val="nil"/>
              <w:bottom w:val="nil"/>
              <w:right w:val="nil"/>
            </w:tcBorders>
            <w:shd w:val="clear" w:color="auto" w:fill="auto"/>
            <w:noWrap/>
            <w:vAlign w:val="bottom"/>
          </w:tcPr>
          <w:p w:rsidR="002C6872" w:rsidRPr="00A755A3" w:rsidRDefault="002C6872" w:rsidP="00A755A3">
            <w:pPr>
              <w:spacing w:after="240" w:line="240" w:lineRule="auto"/>
              <w:jc w:val="both"/>
              <w:rPr>
                <w:spacing w:val="0"/>
                <w:w w:val="100"/>
                <w:sz w:val="24"/>
                <w:szCs w:val="24"/>
                <w:lang w:val="en-US"/>
              </w:rPr>
            </w:pPr>
            <w:r w:rsidRPr="00A755A3">
              <w:rPr>
                <w:spacing w:val="0"/>
                <w:w w:val="100"/>
                <w:sz w:val="24"/>
                <w:szCs w:val="24"/>
                <w:lang w:val="en-US"/>
              </w:rPr>
              <w:t>22.3</w:t>
            </w:r>
          </w:p>
        </w:tc>
        <w:tc>
          <w:tcPr>
            <w:tcW w:w="565" w:type="pct"/>
            <w:tcBorders>
              <w:top w:val="nil"/>
              <w:left w:val="nil"/>
              <w:bottom w:val="nil"/>
              <w:right w:val="nil"/>
            </w:tcBorders>
            <w:shd w:val="clear" w:color="auto" w:fill="auto"/>
            <w:noWrap/>
            <w:vAlign w:val="bottom"/>
          </w:tcPr>
          <w:p w:rsidR="002C6872" w:rsidRPr="00A755A3" w:rsidRDefault="002C6872" w:rsidP="00A755A3">
            <w:pPr>
              <w:spacing w:after="240" w:line="240" w:lineRule="auto"/>
              <w:jc w:val="both"/>
              <w:rPr>
                <w:spacing w:val="0"/>
                <w:w w:val="100"/>
                <w:sz w:val="24"/>
                <w:szCs w:val="24"/>
                <w:lang w:val="en-US"/>
              </w:rPr>
            </w:pPr>
            <w:r w:rsidRPr="00A755A3">
              <w:rPr>
                <w:spacing w:val="0"/>
                <w:w w:val="100"/>
                <w:sz w:val="24"/>
                <w:szCs w:val="24"/>
                <w:lang w:val="en-US"/>
              </w:rPr>
              <w:t>22.3</w:t>
            </w:r>
          </w:p>
        </w:tc>
      </w:tr>
      <w:tr w:rsidR="00B813C3" w:rsidRPr="00A755A3">
        <w:trPr>
          <w:trHeight w:val="164"/>
        </w:trPr>
        <w:tc>
          <w:tcPr>
            <w:tcW w:w="1043" w:type="pct"/>
            <w:tcBorders>
              <w:top w:val="nil"/>
              <w:left w:val="nil"/>
              <w:bottom w:val="nil"/>
              <w:right w:val="nil"/>
            </w:tcBorders>
            <w:shd w:val="clear" w:color="auto" w:fill="auto"/>
            <w:noWrap/>
            <w:vAlign w:val="bottom"/>
          </w:tcPr>
          <w:p w:rsidR="002C6872" w:rsidRPr="00A755A3" w:rsidRDefault="002C6872" w:rsidP="00A755A3">
            <w:pPr>
              <w:spacing w:after="240" w:line="240" w:lineRule="auto"/>
              <w:jc w:val="both"/>
              <w:rPr>
                <w:bCs/>
                <w:spacing w:val="0"/>
                <w:w w:val="100"/>
                <w:sz w:val="24"/>
                <w:szCs w:val="24"/>
                <w:lang w:val="en-US"/>
              </w:rPr>
            </w:pPr>
            <w:r w:rsidRPr="00A755A3">
              <w:rPr>
                <w:bCs/>
                <w:spacing w:val="0"/>
                <w:w w:val="100"/>
                <w:sz w:val="24"/>
                <w:szCs w:val="24"/>
                <w:lang w:val="en-US"/>
              </w:rPr>
              <w:t>Urban</w:t>
            </w:r>
          </w:p>
        </w:tc>
        <w:tc>
          <w:tcPr>
            <w:tcW w:w="565" w:type="pct"/>
            <w:tcBorders>
              <w:top w:val="nil"/>
              <w:left w:val="nil"/>
              <w:bottom w:val="nil"/>
              <w:right w:val="nil"/>
            </w:tcBorders>
            <w:shd w:val="clear" w:color="auto" w:fill="auto"/>
            <w:noWrap/>
            <w:vAlign w:val="bottom"/>
          </w:tcPr>
          <w:p w:rsidR="002C6872" w:rsidRPr="00A755A3" w:rsidRDefault="002C6872" w:rsidP="00A755A3">
            <w:pPr>
              <w:spacing w:after="240" w:line="240" w:lineRule="auto"/>
              <w:jc w:val="both"/>
              <w:rPr>
                <w:spacing w:val="0"/>
                <w:w w:val="100"/>
                <w:sz w:val="24"/>
                <w:szCs w:val="24"/>
                <w:lang w:val="en-US"/>
              </w:rPr>
            </w:pPr>
            <w:r w:rsidRPr="00A755A3">
              <w:rPr>
                <w:spacing w:val="0"/>
                <w:w w:val="100"/>
                <w:sz w:val="24"/>
                <w:szCs w:val="24"/>
                <w:lang w:val="en-US"/>
              </w:rPr>
              <w:t>40.2</w:t>
            </w:r>
          </w:p>
        </w:tc>
        <w:tc>
          <w:tcPr>
            <w:tcW w:w="565" w:type="pct"/>
            <w:tcBorders>
              <w:top w:val="nil"/>
              <w:left w:val="nil"/>
              <w:bottom w:val="nil"/>
              <w:right w:val="nil"/>
            </w:tcBorders>
            <w:shd w:val="clear" w:color="auto" w:fill="auto"/>
            <w:noWrap/>
            <w:vAlign w:val="bottom"/>
          </w:tcPr>
          <w:p w:rsidR="002C6872" w:rsidRPr="00A755A3" w:rsidRDefault="002C6872" w:rsidP="00A755A3">
            <w:pPr>
              <w:spacing w:after="240" w:line="240" w:lineRule="auto"/>
              <w:jc w:val="both"/>
              <w:rPr>
                <w:spacing w:val="0"/>
                <w:w w:val="100"/>
                <w:sz w:val="24"/>
                <w:szCs w:val="24"/>
                <w:lang w:val="en-US"/>
              </w:rPr>
            </w:pPr>
            <w:r w:rsidRPr="00A755A3">
              <w:rPr>
                <w:spacing w:val="0"/>
                <w:w w:val="100"/>
                <w:sz w:val="24"/>
                <w:szCs w:val="24"/>
                <w:lang w:val="en-US"/>
              </w:rPr>
              <w:t>38.9</w:t>
            </w:r>
          </w:p>
        </w:tc>
        <w:tc>
          <w:tcPr>
            <w:tcW w:w="565" w:type="pct"/>
            <w:tcBorders>
              <w:top w:val="nil"/>
              <w:left w:val="nil"/>
              <w:bottom w:val="nil"/>
              <w:right w:val="nil"/>
            </w:tcBorders>
            <w:shd w:val="clear" w:color="auto" w:fill="auto"/>
            <w:noWrap/>
            <w:vAlign w:val="bottom"/>
          </w:tcPr>
          <w:p w:rsidR="002C6872" w:rsidRPr="00A755A3" w:rsidRDefault="002C6872" w:rsidP="00A755A3">
            <w:pPr>
              <w:spacing w:after="240" w:line="240" w:lineRule="auto"/>
              <w:jc w:val="both"/>
              <w:rPr>
                <w:spacing w:val="0"/>
                <w:w w:val="100"/>
                <w:sz w:val="24"/>
                <w:szCs w:val="24"/>
                <w:lang w:val="en-US"/>
              </w:rPr>
            </w:pPr>
            <w:r w:rsidRPr="00A755A3">
              <w:rPr>
                <w:spacing w:val="0"/>
                <w:w w:val="100"/>
                <w:sz w:val="24"/>
                <w:szCs w:val="24"/>
                <w:lang w:val="en-US"/>
              </w:rPr>
              <w:t>38.1</w:t>
            </w:r>
          </w:p>
        </w:tc>
        <w:tc>
          <w:tcPr>
            <w:tcW w:w="565" w:type="pct"/>
            <w:tcBorders>
              <w:top w:val="nil"/>
              <w:left w:val="nil"/>
              <w:bottom w:val="nil"/>
              <w:right w:val="nil"/>
            </w:tcBorders>
            <w:shd w:val="clear" w:color="auto" w:fill="auto"/>
            <w:noWrap/>
            <w:vAlign w:val="bottom"/>
          </w:tcPr>
          <w:p w:rsidR="002C6872" w:rsidRPr="00A755A3" w:rsidRDefault="002C6872" w:rsidP="00A755A3">
            <w:pPr>
              <w:spacing w:after="240" w:line="240" w:lineRule="auto"/>
              <w:jc w:val="both"/>
              <w:rPr>
                <w:spacing w:val="0"/>
                <w:w w:val="100"/>
                <w:sz w:val="24"/>
                <w:szCs w:val="24"/>
                <w:lang w:val="en-US"/>
              </w:rPr>
            </w:pPr>
            <w:r w:rsidRPr="00A755A3">
              <w:rPr>
                <w:spacing w:val="0"/>
                <w:w w:val="100"/>
                <w:sz w:val="24"/>
                <w:szCs w:val="24"/>
                <w:lang w:val="en-US"/>
              </w:rPr>
              <w:t>37.7</w:t>
            </w:r>
          </w:p>
        </w:tc>
        <w:tc>
          <w:tcPr>
            <w:tcW w:w="565" w:type="pct"/>
            <w:tcBorders>
              <w:top w:val="nil"/>
              <w:left w:val="nil"/>
              <w:bottom w:val="nil"/>
              <w:right w:val="nil"/>
            </w:tcBorders>
            <w:shd w:val="clear" w:color="auto" w:fill="auto"/>
            <w:noWrap/>
            <w:vAlign w:val="bottom"/>
          </w:tcPr>
          <w:p w:rsidR="002C6872" w:rsidRPr="00A755A3" w:rsidRDefault="002C6872" w:rsidP="00A755A3">
            <w:pPr>
              <w:spacing w:after="240" w:line="240" w:lineRule="auto"/>
              <w:jc w:val="both"/>
              <w:rPr>
                <w:spacing w:val="0"/>
                <w:w w:val="100"/>
                <w:sz w:val="24"/>
                <w:szCs w:val="24"/>
                <w:lang w:val="en-US"/>
              </w:rPr>
            </w:pPr>
            <w:r w:rsidRPr="00A755A3">
              <w:rPr>
                <w:spacing w:val="0"/>
                <w:w w:val="100"/>
                <w:sz w:val="24"/>
                <w:szCs w:val="24"/>
                <w:lang w:val="en-US"/>
              </w:rPr>
              <w:t>38.4</w:t>
            </w:r>
          </w:p>
        </w:tc>
        <w:tc>
          <w:tcPr>
            <w:tcW w:w="565" w:type="pct"/>
            <w:tcBorders>
              <w:top w:val="nil"/>
              <w:left w:val="nil"/>
              <w:bottom w:val="nil"/>
              <w:right w:val="nil"/>
            </w:tcBorders>
            <w:shd w:val="clear" w:color="auto" w:fill="auto"/>
            <w:noWrap/>
            <w:vAlign w:val="bottom"/>
          </w:tcPr>
          <w:p w:rsidR="002C6872" w:rsidRPr="00A755A3" w:rsidRDefault="002C6872" w:rsidP="00A755A3">
            <w:pPr>
              <w:spacing w:after="240" w:line="240" w:lineRule="auto"/>
              <w:jc w:val="both"/>
              <w:rPr>
                <w:spacing w:val="0"/>
                <w:w w:val="100"/>
                <w:sz w:val="24"/>
                <w:szCs w:val="24"/>
                <w:lang w:val="en-US"/>
              </w:rPr>
            </w:pPr>
            <w:r w:rsidRPr="00A755A3">
              <w:rPr>
                <w:spacing w:val="0"/>
                <w:w w:val="100"/>
                <w:sz w:val="24"/>
                <w:szCs w:val="24"/>
                <w:lang w:val="en-US"/>
              </w:rPr>
              <w:t>39.7</w:t>
            </w:r>
          </w:p>
        </w:tc>
        <w:tc>
          <w:tcPr>
            <w:tcW w:w="565" w:type="pct"/>
            <w:tcBorders>
              <w:top w:val="nil"/>
              <w:left w:val="nil"/>
              <w:bottom w:val="nil"/>
              <w:right w:val="nil"/>
            </w:tcBorders>
            <w:shd w:val="clear" w:color="auto" w:fill="auto"/>
            <w:noWrap/>
            <w:vAlign w:val="bottom"/>
          </w:tcPr>
          <w:p w:rsidR="002C6872" w:rsidRPr="00A755A3" w:rsidRDefault="002C6872" w:rsidP="00A755A3">
            <w:pPr>
              <w:spacing w:after="240" w:line="240" w:lineRule="auto"/>
              <w:jc w:val="both"/>
              <w:rPr>
                <w:spacing w:val="0"/>
                <w:w w:val="100"/>
                <w:sz w:val="24"/>
                <w:szCs w:val="24"/>
                <w:lang w:val="en-US"/>
              </w:rPr>
            </w:pPr>
            <w:r w:rsidRPr="00A755A3">
              <w:rPr>
                <w:spacing w:val="0"/>
                <w:w w:val="100"/>
                <w:sz w:val="24"/>
                <w:szCs w:val="24"/>
                <w:lang w:val="en-US"/>
              </w:rPr>
              <w:t>40.0</w:t>
            </w:r>
          </w:p>
        </w:tc>
      </w:tr>
      <w:tr w:rsidR="00B813C3" w:rsidRPr="00A755A3">
        <w:trPr>
          <w:trHeight w:val="222"/>
        </w:trPr>
        <w:tc>
          <w:tcPr>
            <w:tcW w:w="1043" w:type="pct"/>
            <w:tcBorders>
              <w:top w:val="nil"/>
              <w:left w:val="nil"/>
              <w:bottom w:val="nil"/>
              <w:right w:val="nil"/>
            </w:tcBorders>
            <w:shd w:val="clear" w:color="auto" w:fill="auto"/>
            <w:noWrap/>
            <w:vAlign w:val="bottom"/>
          </w:tcPr>
          <w:p w:rsidR="002C6872" w:rsidRPr="00A755A3" w:rsidRDefault="002C6872" w:rsidP="00A755A3">
            <w:pPr>
              <w:spacing w:after="240" w:line="240" w:lineRule="auto"/>
              <w:jc w:val="both"/>
              <w:rPr>
                <w:spacing w:val="0"/>
                <w:w w:val="100"/>
                <w:sz w:val="24"/>
                <w:szCs w:val="24"/>
                <w:lang w:val="en-US"/>
              </w:rPr>
            </w:pPr>
            <w:r w:rsidRPr="00A755A3">
              <w:rPr>
                <w:spacing w:val="0"/>
                <w:w w:val="100"/>
                <w:sz w:val="24"/>
                <w:szCs w:val="24"/>
                <w:lang w:val="en-US"/>
              </w:rPr>
              <w:t xml:space="preserve">   - Male</w:t>
            </w:r>
          </w:p>
        </w:tc>
        <w:tc>
          <w:tcPr>
            <w:tcW w:w="565" w:type="pct"/>
            <w:tcBorders>
              <w:top w:val="nil"/>
              <w:left w:val="nil"/>
              <w:bottom w:val="nil"/>
              <w:right w:val="nil"/>
            </w:tcBorders>
            <w:shd w:val="clear" w:color="auto" w:fill="auto"/>
            <w:noWrap/>
            <w:vAlign w:val="bottom"/>
          </w:tcPr>
          <w:p w:rsidR="002C6872" w:rsidRPr="00A755A3" w:rsidRDefault="002C6872" w:rsidP="00A755A3">
            <w:pPr>
              <w:spacing w:after="240" w:line="240" w:lineRule="auto"/>
              <w:jc w:val="both"/>
              <w:rPr>
                <w:spacing w:val="0"/>
                <w:w w:val="100"/>
                <w:sz w:val="24"/>
                <w:szCs w:val="24"/>
                <w:lang w:val="en-US"/>
              </w:rPr>
            </w:pPr>
            <w:r w:rsidRPr="00A755A3">
              <w:rPr>
                <w:spacing w:val="0"/>
                <w:w w:val="100"/>
                <w:sz w:val="24"/>
                <w:szCs w:val="24"/>
                <w:lang w:val="en-US"/>
              </w:rPr>
              <w:t>65.4</w:t>
            </w:r>
          </w:p>
        </w:tc>
        <w:tc>
          <w:tcPr>
            <w:tcW w:w="565" w:type="pct"/>
            <w:tcBorders>
              <w:top w:val="nil"/>
              <w:left w:val="nil"/>
              <w:bottom w:val="nil"/>
              <w:right w:val="nil"/>
            </w:tcBorders>
            <w:shd w:val="clear" w:color="auto" w:fill="auto"/>
            <w:noWrap/>
            <w:vAlign w:val="bottom"/>
          </w:tcPr>
          <w:p w:rsidR="002C6872" w:rsidRPr="00A755A3" w:rsidRDefault="002C6872" w:rsidP="00A755A3">
            <w:pPr>
              <w:spacing w:after="240" w:line="240" w:lineRule="auto"/>
              <w:jc w:val="both"/>
              <w:rPr>
                <w:spacing w:val="0"/>
                <w:w w:val="100"/>
                <w:sz w:val="24"/>
                <w:szCs w:val="24"/>
                <w:lang w:val="en-US"/>
              </w:rPr>
            </w:pPr>
            <w:r w:rsidRPr="00A755A3">
              <w:rPr>
                <w:spacing w:val="0"/>
                <w:w w:val="100"/>
                <w:sz w:val="24"/>
                <w:szCs w:val="24"/>
                <w:lang w:val="en-US"/>
              </w:rPr>
              <w:t>63.3</w:t>
            </w:r>
          </w:p>
        </w:tc>
        <w:tc>
          <w:tcPr>
            <w:tcW w:w="565" w:type="pct"/>
            <w:tcBorders>
              <w:top w:val="nil"/>
              <w:left w:val="nil"/>
              <w:bottom w:val="nil"/>
              <w:right w:val="nil"/>
            </w:tcBorders>
            <w:shd w:val="clear" w:color="auto" w:fill="auto"/>
            <w:noWrap/>
            <w:vAlign w:val="bottom"/>
          </w:tcPr>
          <w:p w:rsidR="002C6872" w:rsidRPr="00A755A3" w:rsidRDefault="002C6872" w:rsidP="00A755A3">
            <w:pPr>
              <w:spacing w:after="240" w:line="240" w:lineRule="auto"/>
              <w:jc w:val="both"/>
              <w:rPr>
                <w:spacing w:val="0"/>
                <w:w w:val="100"/>
                <w:sz w:val="24"/>
                <w:szCs w:val="24"/>
                <w:lang w:val="en-US"/>
              </w:rPr>
            </w:pPr>
            <w:r w:rsidRPr="00A755A3">
              <w:rPr>
                <w:spacing w:val="0"/>
                <w:w w:val="100"/>
                <w:sz w:val="24"/>
                <w:szCs w:val="24"/>
                <w:lang w:val="en-US"/>
              </w:rPr>
              <w:t>60.7</w:t>
            </w:r>
          </w:p>
        </w:tc>
        <w:tc>
          <w:tcPr>
            <w:tcW w:w="565" w:type="pct"/>
            <w:tcBorders>
              <w:top w:val="nil"/>
              <w:left w:val="nil"/>
              <w:bottom w:val="nil"/>
              <w:right w:val="nil"/>
            </w:tcBorders>
            <w:shd w:val="clear" w:color="auto" w:fill="auto"/>
            <w:noWrap/>
            <w:vAlign w:val="bottom"/>
          </w:tcPr>
          <w:p w:rsidR="002C6872" w:rsidRPr="00A755A3" w:rsidRDefault="002C6872" w:rsidP="00A755A3">
            <w:pPr>
              <w:spacing w:after="240" w:line="240" w:lineRule="auto"/>
              <w:jc w:val="both"/>
              <w:rPr>
                <w:spacing w:val="0"/>
                <w:w w:val="100"/>
                <w:sz w:val="24"/>
                <w:szCs w:val="24"/>
                <w:lang w:val="en-US"/>
              </w:rPr>
            </w:pPr>
            <w:r w:rsidRPr="00A755A3">
              <w:rPr>
                <w:spacing w:val="0"/>
                <w:w w:val="100"/>
                <w:sz w:val="24"/>
                <w:szCs w:val="24"/>
                <w:lang w:val="en-US"/>
              </w:rPr>
              <w:t>60.3</w:t>
            </w:r>
          </w:p>
        </w:tc>
        <w:tc>
          <w:tcPr>
            <w:tcW w:w="565" w:type="pct"/>
            <w:tcBorders>
              <w:top w:val="nil"/>
              <w:left w:val="nil"/>
              <w:bottom w:val="nil"/>
              <w:right w:val="nil"/>
            </w:tcBorders>
            <w:shd w:val="clear" w:color="auto" w:fill="auto"/>
            <w:noWrap/>
            <w:vAlign w:val="bottom"/>
          </w:tcPr>
          <w:p w:rsidR="002C6872" w:rsidRPr="00A755A3" w:rsidRDefault="002C6872" w:rsidP="00A755A3">
            <w:pPr>
              <w:spacing w:after="240" w:line="240" w:lineRule="auto"/>
              <w:jc w:val="both"/>
              <w:rPr>
                <w:spacing w:val="0"/>
                <w:w w:val="100"/>
                <w:sz w:val="24"/>
                <w:szCs w:val="24"/>
                <w:lang w:val="en-US"/>
              </w:rPr>
            </w:pPr>
            <w:r w:rsidRPr="00A755A3">
              <w:rPr>
                <w:spacing w:val="0"/>
                <w:w w:val="100"/>
                <w:sz w:val="24"/>
                <w:szCs w:val="24"/>
                <w:lang w:val="en-US"/>
              </w:rPr>
              <w:t>62.0</w:t>
            </w:r>
          </w:p>
        </w:tc>
        <w:tc>
          <w:tcPr>
            <w:tcW w:w="565" w:type="pct"/>
            <w:tcBorders>
              <w:top w:val="nil"/>
              <w:left w:val="nil"/>
              <w:bottom w:val="nil"/>
              <w:right w:val="nil"/>
            </w:tcBorders>
            <w:shd w:val="clear" w:color="auto" w:fill="auto"/>
            <w:noWrap/>
            <w:vAlign w:val="bottom"/>
          </w:tcPr>
          <w:p w:rsidR="002C6872" w:rsidRPr="00A755A3" w:rsidRDefault="002C6872" w:rsidP="00A755A3">
            <w:pPr>
              <w:spacing w:after="240" w:line="240" w:lineRule="auto"/>
              <w:jc w:val="both"/>
              <w:rPr>
                <w:spacing w:val="0"/>
                <w:w w:val="100"/>
                <w:sz w:val="24"/>
                <w:szCs w:val="24"/>
                <w:lang w:val="en-US"/>
              </w:rPr>
            </w:pPr>
            <w:r w:rsidRPr="00A755A3">
              <w:rPr>
                <w:spacing w:val="0"/>
                <w:w w:val="100"/>
                <w:sz w:val="24"/>
                <w:szCs w:val="24"/>
                <w:lang w:val="en-US"/>
              </w:rPr>
              <w:t>63.2</w:t>
            </w:r>
          </w:p>
        </w:tc>
        <w:tc>
          <w:tcPr>
            <w:tcW w:w="565" w:type="pct"/>
            <w:tcBorders>
              <w:top w:val="nil"/>
              <w:left w:val="nil"/>
              <w:bottom w:val="nil"/>
              <w:right w:val="nil"/>
            </w:tcBorders>
            <w:shd w:val="clear" w:color="auto" w:fill="auto"/>
            <w:noWrap/>
            <w:vAlign w:val="bottom"/>
          </w:tcPr>
          <w:p w:rsidR="002C6872" w:rsidRPr="00A755A3" w:rsidRDefault="002C6872" w:rsidP="00A755A3">
            <w:pPr>
              <w:spacing w:after="240" w:line="240" w:lineRule="auto"/>
              <w:jc w:val="both"/>
              <w:rPr>
                <w:spacing w:val="0"/>
                <w:w w:val="100"/>
                <w:sz w:val="24"/>
                <w:szCs w:val="24"/>
                <w:lang w:val="en-US"/>
              </w:rPr>
            </w:pPr>
            <w:r w:rsidRPr="00A755A3">
              <w:rPr>
                <w:spacing w:val="0"/>
                <w:w w:val="100"/>
                <w:sz w:val="24"/>
                <w:szCs w:val="24"/>
                <w:lang w:val="en-US"/>
              </w:rPr>
              <w:t>63.0</w:t>
            </w:r>
          </w:p>
        </w:tc>
      </w:tr>
      <w:tr w:rsidR="00B813C3" w:rsidRPr="00A755A3">
        <w:trPr>
          <w:trHeight w:val="264"/>
        </w:trPr>
        <w:tc>
          <w:tcPr>
            <w:tcW w:w="1043" w:type="pct"/>
            <w:tcBorders>
              <w:top w:val="nil"/>
              <w:left w:val="nil"/>
              <w:bottom w:val="nil"/>
              <w:right w:val="nil"/>
            </w:tcBorders>
            <w:shd w:val="clear" w:color="auto" w:fill="auto"/>
            <w:noWrap/>
            <w:vAlign w:val="bottom"/>
          </w:tcPr>
          <w:p w:rsidR="002C6872" w:rsidRPr="00A755A3" w:rsidRDefault="002C6872" w:rsidP="00A755A3">
            <w:pPr>
              <w:spacing w:after="240" w:line="240" w:lineRule="auto"/>
              <w:jc w:val="both"/>
              <w:rPr>
                <w:spacing w:val="0"/>
                <w:w w:val="100"/>
                <w:sz w:val="24"/>
                <w:szCs w:val="24"/>
                <w:lang w:val="en-US"/>
              </w:rPr>
            </w:pPr>
            <w:r w:rsidRPr="00A755A3">
              <w:rPr>
                <w:spacing w:val="0"/>
                <w:w w:val="100"/>
                <w:sz w:val="24"/>
                <w:szCs w:val="24"/>
                <w:lang w:val="en-US"/>
              </w:rPr>
              <w:t xml:space="preserve">   - Female</w:t>
            </w:r>
          </w:p>
        </w:tc>
        <w:tc>
          <w:tcPr>
            <w:tcW w:w="565" w:type="pct"/>
            <w:tcBorders>
              <w:top w:val="nil"/>
              <w:left w:val="nil"/>
              <w:bottom w:val="nil"/>
              <w:right w:val="nil"/>
            </w:tcBorders>
            <w:shd w:val="clear" w:color="auto" w:fill="auto"/>
            <w:noWrap/>
            <w:vAlign w:val="bottom"/>
          </w:tcPr>
          <w:p w:rsidR="002C6872" w:rsidRPr="00A755A3" w:rsidRDefault="002C6872" w:rsidP="00A755A3">
            <w:pPr>
              <w:spacing w:after="240" w:line="240" w:lineRule="auto"/>
              <w:jc w:val="both"/>
              <w:rPr>
                <w:spacing w:val="0"/>
                <w:w w:val="100"/>
                <w:sz w:val="24"/>
                <w:szCs w:val="24"/>
                <w:lang w:val="en-US"/>
              </w:rPr>
            </w:pPr>
            <w:r w:rsidRPr="00A755A3">
              <w:rPr>
                <w:spacing w:val="0"/>
                <w:w w:val="100"/>
                <w:sz w:val="24"/>
                <w:szCs w:val="24"/>
                <w:lang w:val="en-US"/>
              </w:rPr>
              <w:t>15.0</w:t>
            </w:r>
          </w:p>
        </w:tc>
        <w:tc>
          <w:tcPr>
            <w:tcW w:w="565" w:type="pct"/>
            <w:tcBorders>
              <w:top w:val="nil"/>
              <w:left w:val="nil"/>
              <w:bottom w:val="nil"/>
              <w:right w:val="nil"/>
            </w:tcBorders>
            <w:shd w:val="clear" w:color="auto" w:fill="auto"/>
            <w:noWrap/>
            <w:vAlign w:val="bottom"/>
          </w:tcPr>
          <w:p w:rsidR="002C6872" w:rsidRPr="00A755A3" w:rsidRDefault="002C6872" w:rsidP="00A755A3">
            <w:pPr>
              <w:spacing w:after="240" w:line="240" w:lineRule="auto"/>
              <w:jc w:val="both"/>
              <w:rPr>
                <w:spacing w:val="0"/>
                <w:w w:val="100"/>
                <w:sz w:val="24"/>
                <w:szCs w:val="24"/>
                <w:lang w:val="en-US"/>
              </w:rPr>
            </w:pPr>
            <w:r w:rsidRPr="00A755A3">
              <w:rPr>
                <w:spacing w:val="0"/>
                <w:w w:val="100"/>
                <w:sz w:val="24"/>
                <w:szCs w:val="24"/>
                <w:lang w:val="en-US"/>
              </w:rPr>
              <w:t>14.5</w:t>
            </w:r>
          </w:p>
        </w:tc>
        <w:tc>
          <w:tcPr>
            <w:tcW w:w="565" w:type="pct"/>
            <w:tcBorders>
              <w:top w:val="nil"/>
              <w:left w:val="nil"/>
              <w:bottom w:val="nil"/>
              <w:right w:val="nil"/>
            </w:tcBorders>
            <w:shd w:val="clear" w:color="auto" w:fill="auto"/>
            <w:noWrap/>
            <w:vAlign w:val="bottom"/>
          </w:tcPr>
          <w:p w:rsidR="002C6872" w:rsidRPr="00A755A3" w:rsidRDefault="002C6872" w:rsidP="00A755A3">
            <w:pPr>
              <w:spacing w:after="240" w:line="240" w:lineRule="auto"/>
              <w:jc w:val="both"/>
              <w:rPr>
                <w:spacing w:val="0"/>
                <w:w w:val="100"/>
                <w:sz w:val="24"/>
                <w:szCs w:val="24"/>
                <w:lang w:val="en-US"/>
              </w:rPr>
            </w:pPr>
            <w:r w:rsidRPr="00A755A3">
              <w:rPr>
                <w:spacing w:val="0"/>
                <w:w w:val="100"/>
                <w:sz w:val="24"/>
                <w:szCs w:val="24"/>
                <w:lang w:val="en-US"/>
              </w:rPr>
              <w:t>15.5</w:t>
            </w:r>
          </w:p>
        </w:tc>
        <w:tc>
          <w:tcPr>
            <w:tcW w:w="565" w:type="pct"/>
            <w:tcBorders>
              <w:top w:val="nil"/>
              <w:left w:val="nil"/>
              <w:bottom w:val="nil"/>
              <w:right w:val="nil"/>
            </w:tcBorders>
            <w:shd w:val="clear" w:color="auto" w:fill="auto"/>
            <w:noWrap/>
            <w:vAlign w:val="bottom"/>
          </w:tcPr>
          <w:p w:rsidR="002C6872" w:rsidRPr="00A755A3" w:rsidRDefault="002C6872" w:rsidP="00A755A3">
            <w:pPr>
              <w:spacing w:after="240" w:line="240" w:lineRule="auto"/>
              <w:jc w:val="both"/>
              <w:rPr>
                <w:spacing w:val="0"/>
                <w:w w:val="100"/>
                <w:sz w:val="24"/>
                <w:szCs w:val="24"/>
                <w:lang w:val="en-US"/>
              </w:rPr>
            </w:pPr>
            <w:r w:rsidRPr="00A755A3">
              <w:rPr>
                <w:spacing w:val="0"/>
                <w:w w:val="100"/>
                <w:sz w:val="24"/>
                <w:szCs w:val="24"/>
                <w:lang w:val="en-US"/>
              </w:rPr>
              <w:t>15.1</w:t>
            </w:r>
          </w:p>
        </w:tc>
        <w:tc>
          <w:tcPr>
            <w:tcW w:w="565" w:type="pct"/>
            <w:tcBorders>
              <w:top w:val="nil"/>
              <w:left w:val="nil"/>
              <w:bottom w:val="nil"/>
              <w:right w:val="nil"/>
            </w:tcBorders>
            <w:shd w:val="clear" w:color="auto" w:fill="auto"/>
            <w:noWrap/>
            <w:vAlign w:val="bottom"/>
          </w:tcPr>
          <w:p w:rsidR="002C6872" w:rsidRPr="00A755A3" w:rsidRDefault="002C6872" w:rsidP="00A755A3">
            <w:pPr>
              <w:spacing w:after="240" w:line="240" w:lineRule="auto"/>
              <w:jc w:val="both"/>
              <w:rPr>
                <w:spacing w:val="0"/>
                <w:w w:val="100"/>
                <w:sz w:val="24"/>
                <w:szCs w:val="24"/>
                <w:lang w:val="en-US"/>
              </w:rPr>
            </w:pPr>
            <w:r w:rsidRPr="00A755A3">
              <w:rPr>
                <w:spacing w:val="0"/>
                <w:w w:val="100"/>
                <w:sz w:val="24"/>
                <w:szCs w:val="24"/>
                <w:lang w:val="en-US"/>
              </w:rPr>
              <w:t>15.0</w:t>
            </w:r>
          </w:p>
        </w:tc>
        <w:tc>
          <w:tcPr>
            <w:tcW w:w="565" w:type="pct"/>
            <w:tcBorders>
              <w:top w:val="nil"/>
              <w:left w:val="nil"/>
              <w:bottom w:val="nil"/>
              <w:right w:val="nil"/>
            </w:tcBorders>
            <w:shd w:val="clear" w:color="auto" w:fill="auto"/>
            <w:noWrap/>
            <w:vAlign w:val="bottom"/>
          </w:tcPr>
          <w:p w:rsidR="002C6872" w:rsidRPr="00A755A3" w:rsidRDefault="002C6872" w:rsidP="00A755A3">
            <w:pPr>
              <w:spacing w:after="240" w:line="240" w:lineRule="auto"/>
              <w:jc w:val="both"/>
              <w:rPr>
                <w:spacing w:val="0"/>
                <w:w w:val="100"/>
                <w:sz w:val="24"/>
                <w:szCs w:val="24"/>
                <w:lang w:val="en-US"/>
              </w:rPr>
            </w:pPr>
            <w:r w:rsidRPr="00A755A3">
              <w:rPr>
                <w:spacing w:val="0"/>
                <w:w w:val="100"/>
                <w:sz w:val="24"/>
                <w:szCs w:val="24"/>
                <w:lang w:val="en-US"/>
              </w:rPr>
              <w:t>16.0</w:t>
            </w:r>
          </w:p>
        </w:tc>
        <w:tc>
          <w:tcPr>
            <w:tcW w:w="565" w:type="pct"/>
            <w:tcBorders>
              <w:top w:val="nil"/>
              <w:left w:val="nil"/>
              <w:bottom w:val="nil"/>
              <w:right w:val="nil"/>
            </w:tcBorders>
            <w:shd w:val="clear" w:color="auto" w:fill="auto"/>
            <w:noWrap/>
            <w:vAlign w:val="bottom"/>
          </w:tcPr>
          <w:p w:rsidR="002C6872" w:rsidRPr="00A755A3" w:rsidRDefault="002C6872" w:rsidP="00A755A3">
            <w:pPr>
              <w:spacing w:after="240" w:line="240" w:lineRule="auto"/>
              <w:jc w:val="both"/>
              <w:rPr>
                <w:spacing w:val="0"/>
                <w:w w:val="100"/>
                <w:sz w:val="24"/>
                <w:szCs w:val="24"/>
                <w:lang w:val="en-US"/>
              </w:rPr>
            </w:pPr>
            <w:r w:rsidRPr="00A755A3">
              <w:rPr>
                <w:spacing w:val="0"/>
                <w:w w:val="100"/>
                <w:sz w:val="24"/>
                <w:szCs w:val="24"/>
                <w:lang w:val="en-US"/>
              </w:rPr>
              <w:t>16.7</w:t>
            </w:r>
          </w:p>
        </w:tc>
      </w:tr>
      <w:tr w:rsidR="00B813C3" w:rsidRPr="00A755A3">
        <w:trPr>
          <w:trHeight w:val="178"/>
        </w:trPr>
        <w:tc>
          <w:tcPr>
            <w:tcW w:w="1043" w:type="pct"/>
            <w:tcBorders>
              <w:top w:val="nil"/>
              <w:left w:val="nil"/>
              <w:bottom w:val="nil"/>
              <w:right w:val="nil"/>
            </w:tcBorders>
            <w:shd w:val="clear" w:color="auto" w:fill="auto"/>
            <w:noWrap/>
            <w:vAlign w:val="bottom"/>
          </w:tcPr>
          <w:p w:rsidR="002C6872" w:rsidRPr="00A755A3" w:rsidRDefault="002C6872" w:rsidP="00A755A3">
            <w:pPr>
              <w:spacing w:after="240" w:line="240" w:lineRule="auto"/>
              <w:jc w:val="both"/>
              <w:rPr>
                <w:bCs/>
                <w:spacing w:val="0"/>
                <w:w w:val="100"/>
                <w:sz w:val="24"/>
                <w:szCs w:val="24"/>
                <w:lang w:val="en-US"/>
              </w:rPr>
            </w:pPr>
            <w:r w:rsidRPr="00A755A3">
              <w:rPr>
                <w:bCs/>
                <w:spacing w:val="0"/>
                <w:w w:val="100"/>
                <w:sz w:val="24"/>
                <w:szCs w:val="24"/>
                <w:lang w:val="en-US"/>
              </w:rPr>
              <w:t>Rural</w:t>
            </w:r>
          </w:p>
        </w:tc>
        <w:tc>
          <w:tcPr>
            <w:tcW w:w="565" w:type="pct"/>
            <w:tcBorders>
              <w:top w:val="nil"/>
              <w:left w:val="nil"/>
              <w:bottom w:val="nil"/>
              <w:right w:val="nil"/>
            </w:tcBorders>
            <w:shd w:val="clear" w:color="auto" w:fill="auto"/>
            <w:noWrap/>
            <w:vAlign w:val="bottom"/>
          </w:tcPr>
          <w:p w:rsidR="002C6872" w:rsidRPr="00A755A3" w:rsidRDefault="002C6872" w:rsidP="00A755A3">
            <w:pPr>
              <w:spacing w:after="240" w:line="240" w:lineRule="auto"/>
              <w:jc w:val="both"/>
              <w:rPr>
                <w:spacing w:val="0"/>
                <w:w w:val="100"/>
                <w:sz w:val="24"/>
                <w:szCs w:val="24"/>
                <w:lang w:val="en-US"/>
              </w:rPr>
            </w:pPr>
            <w:r w:rsidRPr="00A755A3">
              <w:rPr>
                <w:spacing w:val="0"/>
                <w:w w:val="100"/>
                <w:sz w:val="24"/>
                <w:szCs w:val="24"/>
                <w:lang w:val="en-US"/>
              </w:rPr>
              <w:t>56.4</w:t>
            </w:r>
          </w:p>
        </w:tc>
        <w:tc>
          <w:tcPr>
            <w:tcW w:w="565" w:type="pct"/>
            <w:tcBorders>
              <w:top w:val="nil"/>
              <w:left w:val="nil"/>
              <w:bottom w:val="nil"/>
              <w:right w:val="nil"/>
            </w:tcBorders>
            <w:shd w:val="clear" w:color="auto" w:fill="auto"/>
            <w:noWrap/>
            <w:vAlign w:val="bottom"/>
          </w:tcPr>
          <w:p w:rsidR="002C6872" w:rsidRPr="00A755A3" w:rsidRDefault="002C6872" w:rsidP="00A755A3">
            <w:pPr>
              <w:spacing w:after="240" w:line="240" w:lineRule="auto"/>
              <w:jc w:val="both"/>
              <w:rPr>
                <w:spacing w:val="0"/>
                <w:w w:val="100"/>
                <w:sz w:val="24"/>
                <w:szCs w:val="24"/>
                <w:lang w:val="en-US"/>
              </w:rPr>
            </w:pPr>
            <w:r w:rsidRPr="00A755A3">
              <w:rPr>
                <w:spacing w:val="0"/>
                <w:w w:val="100"/>
                <w:sz w:val="24"/>
                <w:szCs w:val="24"/>
                <w:lang w:val="en-US"/>
              </w:rPr>
              <w:t>56.0</w:t>
            </w:r>
          </w:p>
        </w:tc>
        <w:tc>
          <w:tcPr>
            <w:tcW w:w="565" w:type="pct"/>
            <w:tcBorders>
              <w:top w:val="nil"/>
              <w:left w:val="nil"/>
              <w:bottom w:val="nil"/>
              <w:right w:val="nil"/>
            </w:tcBorders>
            <w:shd w:val="clear" w:color="auto" w:fill="auto"/>
            <w:noWrap/>
            <w:vAlign w:val="bottom"/>
          </w:tcPr>
          <w:p w:rsidR="002C6872" w:rsidRPr="00A755A3" w:rsidRDefault="002C6872" w:rsidP="00A755A3">
            <w:pPr>
              <w:spacing w:after="240" w:line="240" w:lineRule="auto"/>
              <w:jc w:val="both"/>
              <w:rPr>
                <w:spacing w:val="0"/>
                <w:w w:val="100"/>
                <w:sz w:val="24"/>
                <w:szCs w:val="24"/>
                <w:lang w:val="en-US"/>
              </w:rPr>
            </w:pPr>
            <w:r w:rsidRPr="00A755A3">
              <w:rPr>
                <w:spacing w:val="0"/>
                <w:w w:val="100"/>
                <w:sz w:val="24"/>
                <w:szCs w:val="24"/>
                <w:lang w:val="en-US"/>
              </w:rPr>
              <w:t>54.3</w:t>
            </w:r>
          </w:p>
        </w:tc>
        <w:tc>
          <w:tcPr>
            <w:tcW w:w="565" w:type="pct"/>
            <w:tcBorders>
              <w:top w:val="nil"/>
              <w:left w:val="nil"/>
              <w:bottom w:val="nil"/>
              <w:right w:val="nil"/>
            </w:tcBorders>
            <w:shd w:val="clear" w:color="auto" w:fill="auto"/>
            <w:noWrap/>
            <w:vAlign w:val="bottom"/>
          </w:tcPr>
          <w:p w:rsidR="002C6872" w:rsidRPr="00A755A3" w:rsidRDefault="002C6872" w:rsidP="00A755A3">
            <w:pPr>
              <w:spacing w:after="240" w:line="240" w:lineRule="auto"/>
              <w:jc w:val="both"/>
              <w:rPr>
                <w:spacing w:val="0"/>
                <w:w w:val="100"/>
                <w:sz w:val="24"/>
                <w:szCs w:val="24"/>
                <w:lang w:val="en-US"/>
              </w:rPr>
            </w:pPr>
            <w:r w:rsidRPr="00A755A3">
              <w:rPr>
                <w:spacing w:val="0"/>
                <w:w w:val="100"/>
                <w:sz w:val="24"/>
                <w:szCs w:val="24"/>
                <w:lang w:val="en-US"/>
              </w:rPr>
              <w:t>51.9</w:t>
            </w:r>
          </w:p>
        </w:tc>
        <w:tc>
          <w:tcPr>
            <w:tcW w:w="565" w:type="pct"/>
            <w:tcBorders>
              <w:top w:val="nil"/>
              <w:left w:val="nil"/>
              <w:bottom w:val="nil"/>
              <w:right w:val="nil"/>
            </w:tcBorders>
            <w:shd w:val="clear" w:color="auto" w:fill="auto"/>
            <w:noWrap/>
            <w:vAlign w:val="bottom"/>
          </w:tcPr>
          <w:p w:rsidR="002C6872" w:rsidRPr="00A755A3" w:rsidRDefault="002C6872" w:rsidP="00A755A3">
            <w:pPr>
              <w:spacing w:after="240" w:line="240" w:lineRule="auto"/>
              <w:jc w:val="both"/>
              <w:rPr>
                <w:spacing w:val="0"/>
                <w:w w:val="100"/>
                <w:sz w:val="24"/>
                <w:szCs w:val="24"/>
                <w:lang w:val="en-US"/>
              </w:rPr>
            </w:pPr>
            <w:r w:rsidRPr="00A755A3">
              <w:rPr>
                <w:spacing w:val="0"/>
                <w:w w:val="100"/>
                <w:sz w:val="24"/>
                <w:szCs w:val="24"/>
                <w:lang w:val="en-US"/>
              </w:rPr>
              <w:t>52.1</w:t>
            </w:r>
          </w:p>
        </w:tc>
        <w:tc>
          <w:tcPr>
            <w:tcW w:w="565" w:type="pct"/>
            <w:tcBorders>
              <w:top w:val="nil"/>
              <w:left w:val="nil"/>
              <w:bottom w:val="nil"/>
              <w:right w:val="nil"/>
            </w:tcBorders>
            <w:shd w:val="clear" w:color="auto" w:fill="auto"/>
            <w:noWrap/>
            <w:vAlign w:val="bottom"/>
          </w:tcPr>
          <w:p w:rsidR="002C6872" w:rsidRPr="00A755A3" w:rsidRDefault="002C6872" w:rsidP="00A755A3">
            <w:pPr>
              <w:spacing w:after="240" w:line="240" w:lineRule="auto"/>
              <w:jc w:val="both"/>
              <w:rPr>
                <w:spacing w:val="0"/>
                <w:w w:val="100"/>
                <w:sz w:val="24"/>
                <w:szCs w:val="24"/>
                <w:lang w:val="en-US"/>
              </w:rPr>
            </w:pPr>
            <w:r w:rsidRPr="00A755A3">
              <w:rPr>
                <w:spacing w:val="0"/>
                <w:w w:val="100"/>
                <w:sz w:val="24"/>
                <w:szCs w:val="24"/>
                <w:lang w:val="en-US"/>
              </w:rPr>
              <w:t>49.5</w:t>
            </w:r>
          </w:p>
        </w:tc>
        <w:tc>
          <w:tcPr>
            <w:tcW w:w="565" w:type="pct"/>
            <w:tcBorders>
              <w:top w:val="nil"/>
              <w:left w:val="nil"/>
              <w:bottom w:val="nil"/>
              <w:right w:val="nil"/>
            </w:tcBorders>
            <w:shd w:val="clear" w:color="auto" w:fill="auto"/>
            <w:noWrap/>
            <w:vAlign w:val="bottom"/>
          </w:tcPr>
          <w:p w:rsidR="002C6872" w:rsidRPr="00A755A3" w:rsidRDefault="002C6872" w:rsidP="00A755A3">
            <w:pPr>
              <w:spacing w:after="240" w:line="240" w:lineRule="auto"/>
              <w:jc w:val="both"/>
              <w:rPr>
                <w:spacing w:val="0"/>
                <w:w w:val="100"/>
                <w:sz w:val="24"/>
                <w:szCs w:val="24"/>
                <w:lang w:val="en-US"/>
              </w:rPr>
            </w:pPr>
            <w:r w:rsidRPr="00A755A3">
              <w:rPr>
                <w:spacing w:val="0"/>
                <w:w w:val="100"/>
                <w:sz w:val="24"/>
                <w:szCs w:val="24"/>
                <w:lang w:val="en-US"/>
              </w:rPr>
              <w:t>48.8</w:t>
            </w:r>
          </w:p>
        </w:tc>
      </w:tr>
      <w:tr w:rsidR="00B813C3" w:rsidRPr="00A755A3">
        <w:trPr>
          <w:trHeight w:val="180"/>
        </w:trPr>
        <w:tc>
          <w:tcPr>
            <w:tcW w:w="1043" w:type="pct"/>
            <w:tcBorders>
              <w:top w:val="nil"/>
              <w:left w:val="nil"/>
              <w:right w:val="nil"/>
            </w:tcBorders>
            <w:shd w:val="clear" w:color="auto" w:fill="auto"/>
            <w:noWrap/>
            <w:vAlign w:val="bottom"/>
          </w:tcPr>
          <w:p w:rsidR="002C6872" w:rsidRPr="00A755A3" w:rsidRDefault="002C6872" w:rsidP="00A755A3">
            <w:pPr>
              <w:spacing w:after="240" w:line="240" w:lineRule="auto"/>
              <w:jc w:val="both"/>
              <w:rPr>
                <w:spacing w:val="0"/>
                <w:w w:val="100"/>
                <w:sz w:val="24"/>
                <w:szCs w:val="24"/>
                <w:lang w:val="en-US"/>
              </w:rPr>
            </w:pPr>
            <w:r w:rsidRPr="00A755A3">
              <w:rPr>
                <w:spacing w:val="0"/>
                <w:w w:val="100"/>
                <w:sz w:val="24"/>
                <w:szCs w:val="24"/>
                <w:lang w:val="en-US"/>
              </w:rPr>
              <w:t xml:space="preserve">   - Male</w:t>
            </w:r>
          </w:p>
        </w:tc>
        <w:tc>
          <w:tcPr>
            <w:tcW w:w="565" w:type="pct"/>
            <w:tcBorders>
              <w:top w:val="nil"/>
              <w:left w:val="nil"/>
              <w:right w:val="nil"/>
            </w:tcBorders>
            <w:shd w:val="clear" w:color="auto" w:fill="auto"/>
            <w:noWrap/>
            <w:vAlign w:val="bottom"/>
          </w:tcPr>
          <w:p w:rsidR="002C6872" w:rsidRPr="00A755A3" w:rsidRDefault="002C6872" w:rsidP="00A755A3">
            <w:pPr>
              <w:spacing w:after="240" w:line="240" w:lineRule="auto"/>
              <w:jc w:val="both"/>
              <w:rPr>
                <w:spacing w:val="0"/>
                <w:w w:val="100"/>
                <w:sz w:val="24"/>
                <w:szCs w:val="24"/>
                <w:lang w:val="en-US"/>
              </w:rPr>
            </w:pPr>
            <w:r w:rsidRPr="00A755A3">
              <w:rPr>
                <w:spacing w:val="0"/>
                <w:w w:val="100"/>
                <w:sz w:val="24"/>
                <w:szCs w:val="24"/>
                <w:lang w:val="en-US"/>
              </w:rPr>
              <w:t>74.1</w:t>
            </w:r>
          </w:p>
        </w:tc>
        <w:tc>
          <w:tcPr>
            <w:tcW w:w="565" w:type="pct"/>
            <w:tcBorders>
              <w:top w:val="nil"/>
              <w:left w:val="nil"/>
              <w:right w:val="nil"/>
            </w:tcBorders>
            <w:shd w:val="clear" w:color="auto" w:fill="auto"/>
            <w:noWrap/>
            <w:vAlign w:val="bottom"/>
          </w:tcPr>
          <w:p w:rsidR="002C6872" w:rsidRPr="00A755A3" w:rsidRDefault="002C6872" w:rsidP="00A755A3">
            <w:pPr>
              <w:spacing w:after="240" w:line="240" w:lineRule="auto"/>
              <w:jc w:val="both"/>
              <w:rPr>
                <w:spacing w:val="0"/>
                <w:w w:val="100"/>
                <w:sz w:val="24"/>
                <w:szCs w:val="24"/>
                <w:lang w:val="en-US"/>
              </w:rPr>
            </w:pPr>
            <w:r w:rsidRPr="00A755A3">
              <w:rPr>
                <w:spacing w:val="0"/>
                <w:w w:val="100"/>
                <w:sz w:val="24"/>
                <w:szCs w:val="24"/>
                <w:lang w:val="en-US"/>
              </w:rPr>
              <w:t>71.4</w:t>
            </w:r>
          </w:p>
        </w:tc>
        <w:tc>
          <w:tcPr>
            <w:tcW w:w="565" w:type="pct"/>
            <w:tcBorders>
              <w:top w:val="nil"/>
              <w:left w:val="nil"/>
              <w:right w:val="nil"/>
            </w:tcBorders>
            <w:shd w:val="clear" w:color="auto" w:fill="auto"/>
            <w:noWrap/>
            <w:vAlign w:val="bottom"/>
          </w:tcPr>
          <w:p w:rsidR="002C6872" w:rsidRPr="00A755A3" w:rsidRDefault="002C6872" w:rsidP="00A755A3">
            <w:pPr>
              <w:spacing w:after="240" w:line="240" w:lineRule="auto"/>
              <w:jc w:val="both"/>
              <w:rPr>
                <w:spacing w:val="0"/>
                <w:w w:val="100"/>
                <w:sz w:val="24"/>
                <w:szCs w:val="24"/>
                <w:lang w:val="en-US"/>
              </w:rPr>
            </w:pPr>
            <w:r w:rsidRPr="00A755A3">
              <w:rPr>
                <w:spacing w:val="0"/>
                <w:w w:val="100"/>
                <w:sz w:val="24"/>
                <w:szCs w:val="24"/>
                <w:lang w:val="en-US"/>
              </w:rPr>
              <w:t>69.0</w:t>
            </w:r>
          </w:p>
        </w:tc>
        <w:tc>
          <w:tcPr>
            <w:tcW w:w="565" w:type="pct"/>
            <w:tcBorders>
              <w:top w:val="nil"/>
              <w:left w:val="nil"/>
              <w:right w:val="nil"/>
            </w:tcBorders>
            <w:shd w:val="clear" w:color="auto" w:fill="auto"/>
            <w:noWrap/>
            <w:vAlign w:val="bottom"/>
          </w:tcPr>
          <w:p w:rsidR="002C6872" w:rsidRPr="00A755A3" w:rsidRDefault="002C6872" w:rsidP="00A755A3">
            <w:pPr>
              <w:spacing w:after="240" w:line="240" w:lineRule="auto"/>
              <w:jc w:val="both"/>
              <w:rPr>
                <w:spacing w:val="0"/>
                <w:w w:val="100"/>
                <w:sz w:val="24"/>
                <w:szCs w:val="24"/>
                <w:lang w:val="en-US"/>
              </w:rPr>
            </w:pPr>
            <w:r w:rsidRPr="00A755A3">
              <w:rPr>
                <w:spacing w:val="0"/>
                <w:w w:val="100"/>
                <w:sz w:val="24"/>
                <w:szCs w:val="24"/>
                <w:lang w:val="en-US"/>
              </w:rPr>
              <w:t>67.1</w:t>
            </w:r>
          </w:p>
        </w:tc>
        <w:tc>
          <w:tcPr>
            <w:tcW w:w="565" w:type="pct"/>
            <w:tcBorders>
              <w:top w:val="nil"/>
              <w:left w:val="nil"/>
              <w:right w:val="nil"/>
            </w:tcBorders>
            <w:shd w:val="clear" w:color="auto" w:fill="auto"/>
            <w:noWrap/>
            <w:vAlign w:val="bottom"/>
          </w:tcPr>
          <w:p w:rsidR="002C6872" w:rsidRPr="00A755A3" w:rsidRDefault="002C6872" w:rsidP="00A755A3">
            <w:pPr>
              <w:spacing w:after="240" w:line="240" w:lineRule="auto"/>
              <w:jc w:val="both"/>
              <w:rPr>
                <w:spacing w:val="0"/>
                <w:w w:val="100"/>
                <w:sz w:val="24"/>
                <w:szCs w:val="24"/>
                <w:lang w:val="en-US"/>
              </w:rPr>
            </w:pPr>
            <w:r w:rsidRPr="00A755A3">
              <w:rPr>
                <w:spacing w:val="0"/>
                <w:w w:val="100"/>
                <w:sz w:val="24"/>
                <w:szCs w:val="24"/>
                <w:lang w:val="en-US"/>
              </w:rPr>
              <w:t>69.3</w:t>
            </w:r>
          </w:p>
        </w:tc>
        <w:tc>
          <w:tcPr>
            <w:tcW w:w="565" w:type="pct"/>
            <w:tcBorders>
              <w:top w:val="nil"/>
              <w:left w:val="nil"/>
              <w:right w:val="nil"/>
            </w:tcBorders>
            <w:shd w:val="clear" w:color="auto" w:fill="auto"/>
            <w:noWrap/>
            <w:vAlign w:val="bottom"/>
          </w:tcPr>
          <w:p w:rsidR="002C6872" w:rsidRPr="00A755A3" w:rsidRDefault="002C6872" w:rsidP="00A755A3">
            <w:pPr>
              <w:spacing w:after="240" w:line="240" w:lineRule="auto"/>
              <w:jc w:val="both"/>
              <w:rPr>
                <w:spacing w:val="0"/>
                <w:w w:val="100"/>
                <w:sz w:val="24"/>
                <w:szCs w:val="24"/>
                <w:lang w:val="en-US"/>
              </w:rPr>
            </w:pPr>
            <w:r w:rsidRPr="00A755A3">
              <w:rPr>
                <w:spacing w:val="0"/>
                <w:w w:val="100"/>
                <w:sz w:val="24"/>
                <w:szCs w:val="24"/>
                <w:lang w:val="en-US"/>
              </w:rPr>
              <w:t>67.6</w:t>
            </w:r>
          </w:p>
        </w:tc>
        <w:tc>
          <w:tcPr>
            <w:tcW w:w="565" w:type="pct"/>
            <w:tcBorders>
              <w:top w:val="nil"/>
              <w:left w:val="nil"/>
              <w:right w:val="nil"/>
            </w:tcBorders>
            <w:shd w:val="clear" w:color="auto" w:fill="auto"/>
            <w:noWrap/>
            <w:vAlign w:val="bottom"/>
          </w:tcPr>
          <w:p w:rsidR="002C6872" w:rsidRPr="00A755A3" w:rsidRDefault="002C6872" w:rsidP="00A755A3">
            <w:pPr>
              <w:spacing w:after="240" w:line="240" w:lineRule="auto"/>
              <w:jc w:val="both"/>
              <w:rPr>
                <w:spacing w:val="0"/>
                <w:w w:val="100"/>
                <w:sz w:val="24"/>
                <w:szCs w:val="24"/>
                <w:lang w:val="en-US"/>
              </w:rPr>
            </w:pPr>
            <w:r w:rsidRPr="00A755A3">
              <w:rPr>
                <w:spacing w:val="0"/>
                <w:w w:val="100"/>
                <w:sz w:val="24"/>
                <w:szCs w:val="24"/>
                <w:lang w:val="en-US"/>
              </w:rPr>
              <w:t>67.2</w:t>
            </w:r>
          </w:p>
        </w:tc>
      </w:tr>
      <w:tr w:rsidR="00B813C3" w:rsidRPr="00A755A3">
        <w:trPr>
          <w:trHeight w:val="136"/>
        </w:trPr>
        <w:tc>
          <w:tcPr>
            <w:tcW w:w="1043" w:type="pct"/>
            <w:tcBorders>
              <w:top w:val="nil"/>
              <w:left w:val="nil"/>
              <w:bottom w:val="single" w:sz="4" w:space="0" w:color="auto"/>
              <w:right w:val="nil"/>
            </w:tcBorders>
            <w:shd w:val="clear" w:color="auto" w:fill="auto"/>
            <w:noWrap/>
            <w:vAlign w:val="bottom"/>
          </w:tcPr>
          <w:p w:rsidR="002C6872" w:rsidRPr="00A755A3" w:rsidRDefault="002C6872" w:rsidP="00A755A3">
            <w:pPr>
              <w:spacing w:after="240" w:line="240" w:lineRule="auto"/>
              <w:jc w:val="both"/>
              <w:rPr>
                <w:spacing w:val="0"/>
                <w:w w:val="100"/>
                <w:sz w:val="24"/>
                <w:szCs w:val="24"/>
                <w:lang w:val="en-US"/>
              </w:rPr>
            </w:pPr>
            <w:r w:rsidRPr="00A755A3">
              <w:rPr>
                <w:spacing w:val="0"/>
                <w:w w:val="100"/>
                <w:sz w:val="24"/>
                <w:szCs w:val="24"/>
                <w:lang w:val="en-US"/>
              </w:rPr>
              <w:t xml:space="preserve">   - Female</w:t>
            </w:r>
          </w:p>
        </w:tc>
        <w:tc>
          <w:tcPr>
            <w:tcW w:w="565" w:type="pct"/>
            <w:tcBorders>
              <w:top w:val="nil"/>
              <w:left w:val="nil"/>
              <w:bottom w:val="single" w:sz="4" w:space="0" w:color="auto"/>
              <w:right w:val="nil"/>
            </w:tcBorders>
            <w:shd w:val="clear" w:color="auto" w:fill="auto"/>
            <w:noWrap/>
            <w:vAlign w:val="bottom"/>
          </w:tcPr>
          <w:p w:rsidR="002C6872" w:rsidRPr="00A755A3" w:rsidRDefault="002C6872" w:rsidP="00A755A3">
            <w:pPr>
              <w:spacing w:after="240" w:line="240" w:lineRule="auto"/>
              <w:jc w:val="both"/>
              <w:rPr>
                <w:spacing w:val="0"/>
                <w:w w:val="100"/>
                <w:sz w:val="24"/>
                <w:szCs w:val="24"/>
                <w:lang w:val="en-US"/>
              </w:rPr>
            </w:pPr>
            <w:r w:rsidRPr="00A755A3">
              <w:rPr>
                <w:spacing w:val="0"/>
                <w:w w:val="100"/>
                <w:sz w:val="24"/>
                <w:szCs w:val="24"/>
                <w:lang w:val="en-US"/>
              </w:rPr>
              <w:t>39.4</w:t>
            </w:r>
          </w:p>
        </w:tc>
        <w:tc>
          <w:tcPr>
            <w:tcW w:w="565" w:type="pct"/>
            <w:tcBorders>
              <w:top w:val="nil"/>
              <w:left w:val="nil"/>
              <w:bottom w:val="single" w:sz="4" w:space="0" w:color="auto"/>
              <w:right w:val="nil"/>
            </w:tcBorders>
            <w:shd w:val="clear" w:color="auto" w:fill="auto"/>
            <w:noWrap/>
            <w:vAlign w:val="bottom"/>
          </w:tcPr>
          <w:p w:rsidR="002C6872" w:rsidRPr="00A755A3" w:rsidRDefault="002C6872" w:rsidP="00A755A3">
            <w:pPr>
              <w:spacing w:after="240" w:line="240" w:lineRule="auto"/>
              <w:jc w:val="both"/>
              <w:rPr>
                <w:spacing w:val="0"/>
                <w:w w:val="100"/>
                <w:sz w:val="24"/>
                <w:szCs w:val="24"/>
                <w:lang w:val="en-US"/>
              </w:rPr>
            </w:pPr>
            <w:r w:rsidRPr="00A755A3">
              <w:rPr>
                <w:spacing w:val="0"/>
                <w:w w:val="100"/>
                <w:sz w:val="24"/>
                <w:szCs w:val="24"/>
                <w:lang w:val="en-US"/>
              </w:rPr>
              <w:t>41.0</w:t>
            </w:r>
          </w:p>
        </w:tc>
        <w:tc>
          <w:tcPr>
            <w:tcW w:w="565" w:type="pct"/>
            <w:tcBorders>
              <w:top w:val="nil"/>
              <w:left w:val="nil"/>
              <w:bottom w:val="single" w:sz="4" w:space="0" w:color="auto"/>
              <w:right w:val="nil"/>
            </w:tcBorders>
            <w:shd w:val="clear" w:color="auto" w:fill="auto"/>
            <w:noWrap/>
            <w:vAlign w:val="bottom"/>
          </w:tcPr>
          <w:p w:rsidR="002C6872" w:rsidRPr="00A755A3" w:rsidRDefault="002C6872" w:rsidP="00A755A3">
            <w:pPr>
              <w:spacing w:after="240" w:line="240" w:lineRule="auto"/>
              <w:jc w:val="both"/>
              <w:rPr>
                <w:spacing w:val="0"/>
                <w:w w:val="100"/>
                <w:sz w:val="24"/>
                <w:szCs w:val="24"/>
                <w:lang w:val="en-US"/>
              </w:rPr>
            </w:pPr>
            <w:r w:rsidRPr="00A755A3">
              <w:rPr>
                <w:spacing w:val="0"/>
                <w:w w:val="100"/>
                <w:sz w:val="24"/>
                <w:szCs w:val="24"/>
                <w:lang w:val="en-US"/>
              </w:rPr>
              <w:t>40.2</w:t>
            </w:r>
          </w:p>
        </w:tc>
        <w:tc>
          <w:tcPr>
            <w:tcW w:w="565" w:type="pct"/>
            <w:tcBorders>
              <w:top w:val="nil"/>
              <w:left w:val="nil"/>
              <w:bottom w:val="single" w:sz="4" w:space="0" w:color="auto"/>
              <w:right w:val="nil"/>
            </w:tcBorders>
            <w:shd w:val="clear" w:color="auto" w:fill="auto"/>
            <w:noWrap/>
            <w:vAlign w:val="bottom"/>
          </w:tcPr>
          <w:p w:rsidR="002C6872" w:rsidRPr="00A755A3" w:rsidRDefault="002C6872" w:rsidP="00A755A3">
            <w:pPr>
              <w:spacing w:after="240" w:line="240" w:lineRule="auto"/>
              <w:jc w:val="both"/>
              <w:rPr>
                <w:spacing w:val="0"/>
                <w:w w:val="100"/>
                <w:sz w:val="24"/>
                <w:szCs w:val="24"/>
                <w:lang w:val="en-US"/>
              </w:rPr>
            </w:pPr>
            <w:r w:rsidRPr="00A755A3">
              <w:rPr>
                <w:spacing w:val="0"/>
                <w:w w:val="100"/>
                <w:sz w:val="24"/>
                <w:szCs w:val="24"/>
                <w:lang w:val="en-US"/>
              </w:rPr>
              <w:t>37.4</w:t>
            </w:r>
          </w:p>
        </w:tc>
        <w:tc>
          <w:tcPr>
            <w:tcW w:w="565" w:type="pct"/>
            <w:tcBorders>
              <w:top w:val="nil"/>
              <w:left w:val="nil"/>
              <w:bottom w:val="single" w:sz="4" w:space="0" w:color="auto"/>
              <w:right w:val="nil"/>
            </w:tcBorders>
            <w:shd w:val="clear" w:color="auto" w:fill="auto"/>
            <w:noWrap/>
            <w:vAlign w:val="bottom"/>
          </w:tcPr>
          <w:p w:rsidR="002C6872" w:rsidRPr="00A755A3" w:rsidRDefault="002C6872" w:rsidP="00A755A3">
            <w:pPr>
              <w:spacing w:after="240" w:line="240" w:lineRule="auto"/>
              <w:jc w:val="both"/>
              <w:rPr>
                <w:spacing w:val="0"/>
                <w:w w:val="100"/>
                <w:sz w:val="24"/>
                <w:szCs w:val="24"/>
                <w:lang w:val="en-US"/>
              </w:rPr>
            </w:pPr>
            <w:r w:rsidRPr="00A755A3">
              <w:rPr>
                <w:spacing w:val="0"/>
                <w:w w:val="100"/>
                <w:sz w:val="24"/>
                <w:szCs w:val="24"/>
                <w:lang w:val="en-US"/>
              </w:rPr>
              <w:t>35.5</w:t>
            </w:r>
          </w:p>
        </w:tc>
        <w:tc>
          <w:tcPr>
            <w:tcW w:w="565" w:type="pct"/>
            <w:tcBorders>
              <w:top w:val="nil"/>
              <w:left w:val="nil"/>
              <w:bottom w:val="single" w:sz="4" w:space="0" w:color="auto"/>
              <w:right w:val="nil"/>
            </w:tcBorders>
            <w:shd w:val="clear" w:color="auto" w:fill="auto"/>
            <w:noWrap/>
            <w:vAlign w:val="bottom"/>
          </w:tcPr>
          <w:p w:rsidR="002C6872" w:rsidRPr="00A755A3" w:rsidRDefault="002C6872" w:rsidP="00A755A3">
            <w:pPr>
              <w:spacing w:after="240" w:line="240" w:lineRule="auto"/>
              <w:jc w:val="both"/>
              <w:rPr>
                <w:spacing w:val="0"/>
                <w:w w:val="100"/>
                <w:sz w:val="24"/>
                <w:szCs w:val="24"/>
                <w:lang w:val="en-US"/>
              </w:rPr>
            </w:pPr>
            <w:r w:rsidRPr="00A755A3">
              <w:rPr>
                <w:spacing w:val="0"/>
                <w:w w:val="100"/>
                <w:sz w:val="24"/>
                <w:szCs w:val="24"/>
                <w:lang w:val="en-US"/>
              </w:rPr>
              <w:t>32.3</w:t>
            </w:r>
          </w:p>
        </w:tc>
        <w:tc>
          <w:tcPr>
            <w:tcW w:w="565" w:type="pct"/>
            <w:tcBorders>
              <w:top w:val="nil"/>
              <w:left w:val="nil"/>
              <w:bottom w:val="single" w:sz="4" w:space="0" w:color="auto"/>
              <w:right w:val="nil"/>
            </w:tcBorders>
            <w:shd w:val="clear" w:color="auto" w:fill="auto"/>
            <w:noWrap/>
            <w:vAlign w:val="bottom"/>
          </w:tcPr>
          <w:p w:rsidR="002C6872" w:rsidRPr="00A755A3" w:rsidRDefault="002C6872" w:rsidP="00A755A3">
            <w:pPr>
              <w:spacing w:after="240" w:line="240" w:lineRule="auto"/>
              <w:jc w:val="both"/>
              <w:rPr>
                <w:spacing w:val="0"/>
                <w:w w:val="100"/>
                <w:sz w:val="24"/>
                <w:szCs w:val="24"/>
                <w:lang w:val="en-US"/>
              </w:rPr>
            </w:pPr>
            <w:r w:rsidRPr="00A755A3">
              <w:rPr>
                <w:spacing w:val="0"/>
                <w:w w:val="100"/>
                <w:sz w:val="24"/>
                <w:szCs w:val="24"/>
                <w:lang w:val="en-US"/>
              </w:rPr>
              <w:t>31.6</w:t>
            </w:r>
          </w:p>
        </w:tc>
      </w:tr>
    </w:tbl>
    <w:p w:rsidR="002C6872" w:rsidRPr="00A755A3" w:rsidRDefault="00B813C3" w:rsidP="00B813C3">
      <w:pPr>
        <w:spacing w:after="240" w:line="240" w:lineRule="auto"/>
        <w:jc w:val="both"/>
        <w:rPr>
          <w:spacing w:val="0"/>
          <w:w w:val="100"/>
          <w:sz w:val="24"/>
          <w:szCs w:val="24"/>
          <w:lang w:val="en-US"/>
        </w:rPr>
      </w:pPr>
      <w:r w:rsidRPr="00A755A3">
        <w:rPr>
          <w:bCs/>
          <w:spacing w:val="0"/>
          <w:w w:val="100"/>
          <w:sz w:val="24"/>
          <w:szCs w:val="24"/>
          <w:lang w:val="en-US"/>
        </w:rPr>
        <w:t>Source: Turkish Statistical Institute, Results of Household Labour Force Survey</w:t>
      </w:r>
    </w:p>
    <w:p w:rsidR="002C6872" w:rsidRPr="00A755A3" w:rsidRDefault="002C6872" w:rsidP="00B813C3">
      <w:pPr>
        <w:spacing w:after="360" w:line="240" w:lineRule="auto"/>
        <w:ind w:firstLine="720"/>
        <w:jc w:val="both"/>
        <w:rPr>
          <w:spacing w:val="0"/>
          <w:w w:val="100"/>
          <w:sz w:val="24"/>
          <w:szCs w:val="24"/>
          <w:lang w:val="en-US"/>
        </w:rPr>
      </w:pPr>
      <w:r w:rsidRPr="00A755A3">
        <w:rPr>
          <w:spacing w:val="0"/>
          <w:w w:val="100"/>
          <w:sz w:val="24"/>
          <w:szCs w:val="24"/>
          <w:lang w:val="en-US"/>
        </w:rPr>
        <w:t xml:space="preserve">One of the indicators of gender-based segregation in labour market is the concentration of female labour force in certain sectors and occupations. According to 2006 data, women are most frequently employed in the field of agriculture, whereas male labour force is concentrated more in the service sector. 48.5% of employed women in </w:t>
      </w:r>
      <w:smartTag w:uri="urn:schemas-microsoft-com:office:smarttags" w:element="place">
        <w:smartTag w:uri="urn:schemas-microsoft-com:office:smarttags" w:element="country-region">
          <w:r w:rsidRPr="00A755A3">
            <w:rPr>
              <w:spacing w:val="0"/>
              <w:w w:val="100"/>
              <w:sz w:val="24"/>
              <w:szCs w:val="24"/>
              <w:lang w:val="en-US"/>
            </w:rPr>
            <w:t>Turkey</w:t>
          </w:r>
        </w:smartTag>
      </w:smartTag>
      <w:r w:rsidRPr="00A755A3">
        <w:rPr>
          <w:spacing w:val="0"/>
          <w:w w:val="100"/>
          <w:sz w:val="24"/>
          <w:szCs w:val="24"/>
          <w:lang w:val="en-US"/>
        </w:rPr>
        <w:t xml:space="preserve"> are working in the agricultural sector, 37.1% in service sector and 14.4% in industrial sector.</w:t>
      </w:r>
    </w:p>
    <w:p w:rsidR="002C6872" w:rsidRDefault="00B813C3" w:rsidP="00B813C3">
      <w:pPr>
        <w:pStyle w:val="BodyText"/>
        <w:widowControl w:val="0"/>
        <w:spacing w:after="120"/>
        <w:jc w:val="center"/>
        <w:rPr>
          <w:rFonts w:ascii="Times New Roman" w:hAnsi="Times New Roman"/>
          <w:bCs/>
          <w:sz w:val="24"/>
          <w:szCs w:val="24"/>
          <w:lang w:val="en-US"/>
        </w:rPr>
      </w:pPr>
      <w:r w:rsidRPr="00B813C3">
        <w:rPr>
          <w:rFonts w:ascii="Times New Roman" w:hAnsi="Times New Roman"/>
          <w:bCs/>
          <w:sz w:val="24"/>
          <w:szCs w:val="24"/>
          <w:lang w:val="en-US"/>
        </w:rPr>
        <w:t>Table 24: Sectoral Distribution of Employment (%)</w:t>
      </w:r>
    </w:p>
    <w:p w:rsidR="00B813C3" w:rsidRPr="00B813C3" w:rsidRDefault="00B813C3" w:rsidP="00B813C3">
      <w:pPr>
        <w:pStyle w:val="BodyText"/>
        <w:widowControl w:val="0"/>
        <w:spacing w:after="120"/>
        <w:jc w:val="right"/>
        <w:rPr>
          <w:rFonts w:ascii="Times New Roman" w:hAnsi="Times New Roman"/>
          <w:sz w:val="24"/>
          <w:szCs w:val="24"/>
          <w:u w:val="single"/>
          <w:lang w:val="en-US" w:eastAsia="en-US"/>
        </w:rPr>
      </w:pPr>
      <w:r w:rsidRPr="00B813C3">
        <w:rPr>
          <w:rFonts w:ascii="Times New Roman" w:hAnsi="Times New Roman"/>
          <w:bCs/>
          <w:sz w:val="24"/>
          <w:szCs w:val="24"/>
          <w:lang w:val="en-US"/>
        </w:rPr>
        <w:t>(age 15+)</w:t>
      </w:r>
    </w:p>
    <w:tbl>
      <w:tblPr>
        <w:tblW w:w="4914" w:type="pct"/>
        <w:tblInd w:w="97" w:type="dxa"/>
        <w:tblLayout w:type="fixed"/>
        <w:tblCellMar>
          <w:left w:w="70" w:type="dxa"/>
          <w:right w:w="70" w:type="dxa"/>
        </w:tblCellMar>
        <w:tblLook w:val="0000" w:firstRow="0" w:lastRow="0" w:firstColumn="0" w:lastColumn="0" w:noHBand="0" w:noVBand="0"/>
      </w:tblPr>
      <w:tblGrid>
        <w:gridCol w:w="2204"/>
        <w:gridCol w:w="1092"/>
        <w:gridCol w:w="1092"/>
        <w:gridCol w:w="1288"/>
        <w:gridCol w:w="1375"/>
        <w:gridCol w:w="1021"/>
        <w:gridCol w:w="866"/>
        <w:gridCol w:w="880"/>
      </w:tblGrid>
      <w:tr w:rsidR="002C6872" w:rsidRPr="00A755A3">
        <w:trPr>
          <w:trHeight w:val="541"/>
        </w:trPr>
        <w:tc>
          <w:tcPr>
            <w:tcW w:w="1122" w:type="pct"/>
            <w:tcBorders>
              <w:top w:val="single" w:sz="8" w:space="0" w:color="auto"/>
              <w:left w:val="nil"/>
              <w:bottom w:val="single" w:sz="4" w:space="0" w:color="auto"/>
              <w:right w:val="nil"/>
            </w:tcBorders>
            <w:shd w:val="clear" w:color="auto" w:fill="auto"/>
            <w:noWrap/>
            <w:vAlign w:val="bottom"/>
          </w:tcPr>
          <w:p w:rsidR="002C6872" w:rsidRPr="00A755A3" w:rsidRDefault="002C6872" w:rsidP="00B813C3">
            <w:pPr>
              <w:spacing w:after="100" w:afterAutospacing="1" w:line="240" w:lineRule="auto"/>
              <w:jc w:val="both"/>
              <w:rPr>
                <w:spacing w:val="0"/>
                <w:w w:val="100"/>
                <w:sz w:val="24"/>
                <w:szCs w:val="24"/>
                <w:lang w:val="en-US"/>
              </w:rPr>
            </w:pPr>
            <w:r w:rsidRPr="00A755A3">
              <w:rPr>
                <w:spacing w:val="0"/>
                <w:w w:val="100"/>
                <w:sz w:val="24"/>
                <w:szCs w:val="24"/>
                <w:lang w:val="en-US"/>
              </w:rPr>
              <w:t> </w:t>
            </w:r>
          </w:p>
        </w:tc>
        <w:tc>
          <w:tcPr>
            <w:tcW w:w="556" w:type="pct"/>
            <w:tcBorders>
              <w:top w:val="single" w:sz="8" w:space="0" w:color="auto"/>
              <w:left w:val="nil"/>
              <w:bottom w:val="single" w:sz="4" w:space="0" w:color="auto"/>
              <w:right w:val="nil"/>
            </w:tcBorders>
            <w:shd w:val="clear" w:color="auto" w:fill="auto"/>
            <w:noWrap/>
            <w:vAlign w:val="center"/>
          </w:tcPr>
          <w:p w:rsidR="002C6872" w:rsidRPr="00A755A3" w:rsidRDefault="002C6872" w:rsidP="00B813C3">
            <w:pPr>
              <w:spacing w:after="100" w:afterAutospacing="1" w:line="240" w:lineRule="auto"/>
              <w:jc w:val="both"/>
              <w:rPr>
                <w:bCs/>
                <w:spacing w:val="0"/>
                <w:w w:val="100"/>
                <w:sz w:val="24"/>
                <w:szCs w:val="24"/>
                <w:lang w:val="en-US"/>
              </w:rPr>
            </w:pPr>
            <w:r w:rsidRPr="00A755A3">
              <w:rPr>
                <w:bCs/>
                <w:spacing w:val="0"/>
                <w:w w:val="100"/>
                <w:sz w:val="24"/>
                <w:szCs w:val="24"/>
                <w:lang w:val="en-US"/>
              </w:rPr>
              <w:t>2000</w:t>
            </w:r>
          </w:p>
        </w:tc>
        <w:tc>
          <w:tcPr>
            <w:tcW w:w="556" w:type="pct"/>
            <w:tcBorders>
              <w:top w:val="single" w:sz="8" w:space="0" w:color="auto"/>
              <w:left w:val="nil"/>
              <w:bottom w:val="single" w:sz="4" w:space="0" w:color="auto"/>
              <w:right w:val="nil"/>
            </w:tcBorders>
            <w:shd w:val="clear" w:color="auto" w:fill="auto"/>
            <w:noWrap/>
            <w:vAlign w:val="center"/>
          </w:tcPr>
          <w:p w:rsidR="002C6872" w:rsidRPr="00A755A3" w:rsidRDefault="002C6872" w:rsidP="00B813C3">
            <w:pPr>
              <w:spacing w:after="100" w:afterAutospacing="1" w:line="240" w:lineRule="auto"/>
              <w:jc w:val="both"/>
              <w:rPr>
                <w:bCs/>
                <w:spacing w:val="0"/>
                <w:w w:val="100"/>
                <w:sz w:val="24"/>
                <w:szCs w:val="24"/>
                <w:lang w:val="en-US"/>
              </w:rPr>
            </w:pPr>
            <w:r w:rsidRPr="00A755A3">
              <w:rPr>
                <w:bCs/>
                <w:spacing w:val="0"/>
                <w:w w:val="100"/>
                <w:sz w:val="24"/>
                <w:szCs w:val="24"/>
                <w:lang w:val="en-US"/>
              </w:rPr>
              <w:t>2001</w:t>
            </w:r>
          </w:p>
        </w:tc>
        <w:tc>
          <w:tcPr>
            <w:tcW w:w="656" w:type="pct"/>
            <w:tcBorders>
              <w:top w:val="single" w:sz="8" w:space="0" w:color="auto"/>
              <w:left w:val="nil"/>
              <w:bottom w:val="single" w:sz="4" w:space="0" w:color="auto"/>
              <w:right w:val="nil"/>
            </w:tcBorders>
            <w:shd w:val="clear" w:color="auto" w:fill="auto"/>
            <w:noWrap/>
            <w:vAlign w:val="center"/>
          </w:tcPr>
          <w:p w:rsidR="002C6872" w:rsidRPr="00A755A3" w:rsidRDefault="002C6872" w:rsidP="00B813C3">
            <w:pPr>
              <w:spacing w:after="100" w:afterAutospacing="1" w:line="240" w:lineRule="auto"/>
              <w:jc w:val="both"/>
              <w:rPr>
                <w:bCs/>
                <w:spacing w:val="0"/>
                <w:w w:val="100"/>
                <w:sz w:val="24"/>
                <w:szCs w:val="24"/>
                <w:lang w:val="en-US"/>
              </w:rPr>
            </w:pPr>
            <w:r w:rsidRPr="00A755A3">
              <w:rPr>
                <w:bCs/>
                <w:spacing w:val="0"/>
                <w:w w:val="100"/>
                <w:sz w:val="24"/>
                <w:szCs w:val="24"/>
                <w:lang w:val="en-US"/>
              </w:rPr>
              <w:t>2002</w:t>
            </w:r>
          </w:p>
        </w:tc>
        <w:tc>
          <w:tcPr>
            <w:tcW w:w="700" w:type="pct"/>
            <w:tcBorders>
              <w:top w:val="single" w:sz="8" w:space="0" w:color="auto"/>
              <w:left w:val="nil"/>
              <w:bottom w:val="single" w:sz="4" w:space="0" w:color="auto"/>
              <w:right w:val="nil"/>
            </w:tcBorders>
            <w:shd w:val="clear" w:color="auto" w:fill="auto"/>
            <w:noWrap/>
            <w:vAlign w:val="center"/>
          </w:tcPr>
          <w:p w:rsidR="002C6872" w:rsidRPr="00A755A3" w:rsidRDefault="002C6872" w:rsidP="00B813C3">
            <w:pPr>
              <w:spacing w:after="100" w:afterAutospacing="1" w:line="240" w:lineRule="auto"/>
              <w:jc w:val="both"/>
              <w:rPr>
                <w:bCs/>
                <w:spacing w:val="0"/>
                <w:w w:val="100"/>
                <w:sz w:val="24"/>
                <w:szCs w:val="24"/>
                <w:lang w:val="en-US"/>
              </w:rPr>
            </w:pPr>
            <w:r w:rsidRPr="00A755A3">
              <w:rPr>
                <w:bCs/>
                <w:spacing w:val="0"/>
                <w:w w:val="100"/>
                <w:sz w:val="24"/>
                <w:szCs w:val="24"/>
                <w:lang w:val="en-US"/>
              </w:rPr>
              <w:t>2003</w:t>
            </w:r>
          </w:p>
        </w:tc>
        <w:tc>
          <w:tcPr>
            <w:tcW w:w="520" w:type="pct"/>
            <w:tcBorders>
              <w:top w:val="single" w:sz="8" w:space="0" w:color="auto"/>
              <w:left w:val="nil"/>
              <w:bottom w:val="single" w:sz="4" w:space="0" w:color="auto"/>
              <w:right w:val="nil"/>
            </w:tcBorders>
            <w:shd w:val="clear" w:color="auto" w:fill="auto"/>
            <w:noWrap/>
            <w:vAlign w:val="center"/>
          </w:tcPr>
          <w:p w:rsidR="002C6872" w:rsidRPr="00A755A3" w:rsidRDefault="002C6872" w:rsidP="00B813C3">
            <w:pPr>
              <w:spacing w:after="100" w:afterAutospacing="1" w:line="240" w:lineRule="auto"/>
              <w:jc w:val="both"/>
              <w:rPr>
                <w:bCs/>
                <w:spacing w:val="0"/>
                <w:w w:val="100"/>
                <w:sz w:val="24"/>
                <w:szCs w:val="24"/>
                <w:lang w:val="en-US"/>
              </w:rPr>
            </w:pPr>
            <w:r w:rsidRPr="00A755A3">
              <w:rPr>
                <w:bCs/>
                <w:spacing w:val="0"/>
                <w:w w:val="100"/>
                <w:sz w:val="24"/>
                <w:szCs w:val="24"/>
                <w:lang w:val="en-US"/>
              </w:rPr>
              <w:t>2004</w:t>
            </w:r>
          </w:p>
        </w:tc>
        <w:tc>
          <w:tcPr>
            <w:tcW w:w="441" w:type="pct"/>
            <w:tcBorders>
              <w:top w:val="single" w:sz="8" w:space="0" w:color="auto"/>
              <w:left w:val="nil"/>
              <w:bottom w:val="single" w:sz="4" w:space="0" w:color="auto"/>
              <w:right w:val="nil"/>
            </w:tcBorders>
            <w:shd w:val="clear" w:color="auto" w:fill="auto"/>
            <w:noWrap/>
            <w:vAlign w:val="center"/>
          </w:tcPr>
          <w:p w:rsidR="002C6872" w:rsidRPr="00A755A3" w:rsidRDefault="002C6872" w:rsidP="00B813C3">
            <w:pPr>
              <w:spacing w:after="100" w:afterAutospacing="1" w:line="240" w:lineRule="auto"/>
              <w:jc w:val="both"/>
              <w:rPr>
                <w:bCs/>
                <w:spacing w:val="0"/>
                <w:w w:val="100"/>
                <w:sz w:val="24"/>
                <w:szCs w:val="24"/>
                <w:lang w:val="en-US"/>
              </w:rPr>
            </w:pPr>
            <w:r w:rsidRPr="00A755A3">
              <w:rPr>
                <w:bCs/>
                <w:spacing w:val="0"/>
                <w:w w:val="100"/>
                <w:sz w:val="24"/>
                <w:szCs w:val="24"/>
                <w:lang w:val="en-US"/>
              </w:rPr>
              <w:t>2005</w:t>
            </w:r>
          </w:p>
        </w:tc>
        <w:tc>
          <w:tcPr>
            <w:tcW w:w="448" w:type="pct"/>
            <w:tcBorders>
              <w:top w:val="single" w:sz="8" w:space="0" w:color="auto"/>
              <w:left w:val="nil"/>
              <w:bottom w:val="single" w:sz="4" w:space="0" w:color="auto"/>
              <w:right w:val="nil"/>
            </w:tcBorders>
            <w:shd w:val="clear" w:color="auto" w:fill="auto"/>
            <w:noWrap/>
            <w:vAlign w:val="center"/>
          </w:tcPr>
          <w:p w:rsidR="002C6872" w:rsidRPr="00A755A3" w:rsidRDefault="002C6872" w:rsidP="00B813C3">
            <w:pPr>
              <w:spacing w:after="100" w:afterAutospacing="1" w:line="240" w:lineRule="auto"/>
              <w:jc w:val="both"/>
              <w:rPr>
                <w:bCs/>
                <w:spacing w:val="0"/>
                <w:w w:val="100"/>
                <w:sz w:val="24"/>
                <w:szCs w:val="24"/>
                <w:lang w:val="en-US"/>
              </w:rPr>
            </w:pPr>
            <w:r w:rsidRPr="00A755A3">
              <w:rPr>
                <w:bCs/>
                <w:spacing w:val="0"/>
                <w:w w:val="100"/>
                <w:sz w:val="24"/>
                <w:szCs w:val="24"/>
                <w:lang w:val="en-US"/>
              </w:rPr>
              <w:t>2006</w:t>
            </w:r>
          </w:p>
        </w:tc>
      </w:tr>
      <w:tr w:rsidR="002C6872" w:rsidRPr="00A755A3">
        <w:trPr>
          <w:trHeight w:val="407"/>
        </w:trPr>
        <w:tc>
          <w:tcPr>
            <w:tcW w:w="1122" w:type="pct"/>
            <w:tcBorders>
              <w:top w:val="nil"/>
              <w:left w:val="nil"/>
              <w:bottom w:val="nil"/>
              <w:right w:val="nil"/>
            </w:tcBorders>
            <w:shd w:val="clear" w:color="auto" w:fill="auto"/>
            <w:noWrap/>
            <w:vAlign w:val="bottom"/>
          </w:tcPr>
          <w:p w:rsidR="002C6872" w:rsidRPr="00A755A3" w:rsidRDefault="002C6872" w:rsidP="00B813C3">
            <w:pPr>
              <w:spacing w:after="100" w:afterAutospacing="1" w:line="240" w:lineRule="auto"/>
              <w:jc w:val="both"/>
              <w:rPr>
                <w:bCs/>
                <w:spacing w:val="0"/>
                <w:w w:val="100"/>
                <w:sz w:val="24"/>
                <w:szCs w:val="24"/>
                <w:lang w:val="en-US"/>
              </w:rPr>
            </w:pPr>
            <w:r w:rsidRPr="00A755A3">
              <w:rPr>
                <w:bCs/>
                <w:spacing w:val="0"/>
                <w:w w:val="100"/>
                <w:sz w:val="24"/>
                <w:szCs w:val="24"/>
                <w:lang w:val="en-US"/>
              </w:rPr>
              <w:t>AGRICULTURE</w:t>
            </w:r>
          </w:p>
        </w:tc>
        <w:tc>
          <w:tcPr>
            <w:tcW w:w="556" w:type="pct"/>
            <w:tcBorders>
              <w:top w:val="nil"/>
              <w:left w:val="nil"/>
              <w:bottom w:val="nil"/>
              <w:right w:val="nil"/>
            </w:tcBorders>
            <w:shd w:val="clear" w:color="auto" w:fill="auto"/>
            <w:noWrap/>
            <w:vAlign w:val="bottom"/>
          </w:tcPr>
          <w:p w:rsidR="002C6872" w:rsidRPr="00A755A3" w:rsidRDefault="002C6872" w:rsidP="00B813C3">
            <w:pPr>
              <w:spacing w:after="100" w:afterAutospacing="1" w:line="240" w:lineRule="auto"/>
              <w:jc w:val="both"/>
              <w:rPr>
                <w:spacing w:val="0"/>
                <w:w w:val="100"/>
                <w:sz w:val="24"/>
                <w:szCs w:val="24"/>
                <w:lang w:val="en-US"/>
              </w:rPr>
            </w:pPr>
            <w:r w:rsidRPr="00A755A3">
              <w:rPr>
                <w:spacing w:val="0"/>
                <w:w w:val="100"/>
                <w:sz w:val="24"/>
                <w:szCs w:val="24"/>
                <w:lang w:val="en-US"/>
              </w:rPr>
              <w:t>36.0</w:t>
            </w:r>
          </w:p>
        </w:tc>
        <w:tc>
          <w:tcPr>
            <w:tcW w:w="556" w:type="pct"/>
            <w:tcBorders>
              <w:top w:val="nil"/>
              <w:left w:val="nil"/>
              <w:bottom w:val="nil"/>
              <w:right w:val="nil"/>
            </w:tcBorders>
            <w:shd w:val="clear" w:color="auto" w:fill="auto"/>
            <w:noWrap/>
            <w:vAlign w:val="bottom"/>
          </w:tcPr>
          <w:p w:rsidR="002C6872" w:rsidRPr="00A755A3" w:rsidRDefault="002C6872" w:rsidP="00B813C3">
            <w:pPr>
              <w:spacing w:after="100" w:afterAutospacing="1" w:line="240" w:lineRule="auto"/>
              <w:jc w:val="both"/>
              <w:rPr>
                <w:spacing w:val="0"/>
                <w:w w:val="100"/>
                <w:sz w:val="24"/>
                <w:szCs w:val="24"/>
                <w:lang w:val="en-US"/>
              </w:rPr>
            </w:pPr>
            <w:r w:rsidRPr="00A755A3">
              <w:rPr>
                <w:spacing w:val="0"/>
                <w:w w:val="100"/>
                <w:sz w:val="24"/>
                <w:szCs w:val="24"/>
                <w:lang w:val="en-US"/>
              </w:rPr>
              <w:t>37.6</w:t>
            </w:r>
          </w:p>
        </w:tc>
        <w:tc>
          <w:tcPr>
            <w:tcW w:w="656" w:type="pct"/>
            <w:tcBorders>
              <w:top w:val="nil"/>
              <w:left w:val="nil"/>
              <w:bottom w:val="nil"/>
              <w:right w:val="nil"/>
            </w:tcBorders>
            <w:shd w:val="clear" w:color="auto" w:fill="auto"/>
            <w:noWrap/>
            <w:vAlign w:val="bottom"/>
          </w:tcPr>
          <w:p w:rsidR="002C6872" w:rsidRPr="00A755A3" w:rsidRDefault="002C6872" w:rsidP="00B813C3">
            <w:pPr>
              <w:spacing w:after="100" w:afterAutospacing="1" w:line="240" w:lineRule="auto"/>
              <w:jc w:val="both"/>
              <w:rPr>
                <w:spacing w:val="0"/>
                <w:w w:val="100"/>
                <w:sz w:val="24"/>
                <w:szCs w:val="24"/>
                <w:lang w:val="en-US"/>
              </w:rPr>
            </w:pPr>
            <w:r w:rsidRPr="00A755A3">
              <w:rPr>
                <w:spacing w:val="0"/>
                <w:w w:val="100"/>
                <w:sz w:val="24"/>
                <w:szCs w:val="24"/>
                <w:lang w:val="en-US"/>
              </w:rPr>
              <w:t>34.9</w:t>
            </w:r>
          </w:p>
        </w:tc>
        <w:tc>
          <w:tcPr>
            <w:tcW w:w="700" w:type="pct"/>
            <w:tcBorders>
              <w:top w:val="nil"/>
              <w:left w:val="nil"/>
              <w:bottom w:val="nil"/>
              <w:right w:val="nil"/>
            </w:tcBorders>
            <w:shd w:val="clear" w:color="auto" w:fill="auto"/>
            <w:noWrap/>
            <w:vAlign w:val="bottom"/>
          </w:tcPr>
          <w:p w:rsidR="002C6872" w:rsidRPr="00A755A3" w:rsidRDefault="002C6872" w:rsidP="00B813C3">
            <w:pPr>
              <w:spacing w:after="100" w:afterAutospacing="1" w:line="240" w:lineRule="auto"/>
              <w:jc w:val="both"/>
              <w:rPr>
                <w:spacing w:val="0"/>
                <w:w w:val="100"/>
                <w:sz w:val="24"/>
                <w:szCs w:val="24"/>
                <w:lang w:val="en-US"/>
              </w:rPr>
            </w:pPr>
            <w:r w:rsidRPr="00A755A3">
              <w:rPr>
                <w:spacing w:val="0"/>
                <w:w w:val="100"/>
                <w:sz w:val="24"/>
                <w:szCs w:val="24"/>
                <w:lang w:val="en-US"/>
              </w:rPr>
              <w:t>33.9</w:t>
            </w:r>
          </w:p>
        </w:tc>
        <w:tc>
          <w:tcPr>
            <w:tcW w:w="520" w:type="pct"/>
            <w:tcBorders>
              <w:top w:val="nil"/>
              <w:left w:val="nil"/>
              <w:bottom w:val="nil"/>
              <w:right w:val="nil"/>
            </w:tcBorders>
            <w:shd w:val="clear" w:color="auto" w:fill="auto"/>
            <w:noWrap/>
            <w:vAlign w:val="bottom"/>
          </w:tcPr>
          <w:p w:rsidR="002C6872" w:rsidRPr="00A755A3" w:rsidRDefault="002C6872" w:rsidP="00B813C3">
            <w:pPr>
              <w:spacing w:after="100" w:afterAutospacing="1" w:line="240" w:lineRule="auto"/>
              <w:jc w:val="both"/>
              <w:rPr>
                <w:spacing w:val="0"/>
                <w:w w:val="100"/>
                <w:sz w:val="24"/>
                <w:szCs w:val="24"/>
                <w:lang w:val="en-US"/>
              </w:rPr>
            </w:pPr>
            <w:r w:rsidRPr="00A755A3">
              <w:rPr>
                <w:spacing w:val="0"/>
                <w:w w:val="100"/>
                <w:sz w:val="24"/>
                <w:szCs w:val="24"/>
                <w:lang w:val="en-US"/>
              </w:rPr>
              <w:t>34.0</w:t>
            </w:r>
          </w:p>
        </w:tc>
        <w:tc>
          <w:tcPr>
            <w:tcW w:w="441" w:type="pct"/>
            <w:tcBorders>
              <w:top w:val="nil"/>
              <w:left w:val="nil"/>
              <w:bottom w:val="nil"/>
              <w:right w:val="nil"/>
            </w:tcBorders>
            <w:shd w:val="clear" w:color="auto" w:fill="auto"/>
            <w:noWrap/>
            <w:vAlign w:val="bottom"/>
          </w:tcPr>
          <w:p w:rsidR="002C6872" w:rsidRPr="00A755A3" w:rsidRDefault="002C6872" w:rsidP="00B813C3">
            <w:pPr>
              <w:spacing w:after="100" w:afterAutospacing="1" w:line="240" w:lineRule="auto"/>
              <w:jc w:val="both"/>
              <w:rPr>
                <w:spacing w:val="0"/>
                <w:w w:val="100"/>
                <w:sz w:val="24"/>
                <w:szCs w:val="24"/>
                <w:lang w:val="en-US"/>
              </w:rPr>
            </w:pPr>
            <w:r w:rsidRPr="00A755A3">
              <w:rPr>
                <w:spacing w:val="0"/>
                <w:w w:val="100"/>
                <w:sz w:val="24"/>
                <w:szCs w:val="24"/>
                <w:lang w:val="en-US"/>
              </w:rPr>
              <w:t>29.5</w:t>
            </w:r>
          </w:p>
        </w:tc>
        <w:tc>
          <w:tcPr>
            <w:tcW w:w="448" w:type="pct"/>
            <w:tcBorders>
              <w:top w:val="nil"/>
              <w:left w:val="nil"/>
              <w:bottom w:val="nil"/>
              <w:right w:val="nil"/>
            </w:tcBorders>
            <w:shd w:val="clear" w:color="auto" w:fill="auto"/>
            <w:noWrap/>
            <w:vAlign w:val="bottom"/>
          </w:tcPr>
          <w:p w:rsidR="002C6872" w:rsidRPr="00A755A3" w:rsidRDefault="002C6872" w:rsidP="00B813C3">
            <w:pPr>
              <w:spacing w:after="100" w:afterAutospacing="1" w:line="240" w:lineRule="auto"/>
              <w:jc w:val="both"/>
              <w:rPr>
                <w:spacing w:val="0"/>
                <w:w w:val="100"/>
                <w:sz w:val="24"/>
                <w:szCs w:val="24"/>
                <w:lang w:val="en-US"/>
              </w:rPr>
            </w:pPr>
            <w:r w:rsidRPr="00A755A3">
              <w:rPr>
                <w:spacing w:val="0"/>
                <w:w w:val="100"/>
                <w:sz w:val="24"/>
                <w:szCs w:val="24"/>
                <w:lang w:val="en-US"/>
              </w:rPr>
              <w:t>27.3</w:t>
            </w:r>
          </w:p>
        </w:tc>
      </w:tr>
      <w:tr w:rsidR="002C6872" w:rsidRPr="00A755A3">
        <w:trPr>
          <w:trHeight w:val="349"/>
        </w:trPr>
        <w:tc>
          <w:tcPr>
            <w:tcW w:w="1122" w:type="pct"/>
            <w:tcBorders>
              <w:top w:val="nil"/>
              <w:left w:val="nil"/>
              <w:bottom w:val="nil"/>
              <w:right w:val="nil"/>
            </w:tcBorders>
            <w:shd w:val="clear" w:color="auto" w:fill="auto"/>
            <w:noWrap/>
            <w:vAlign w:val="bottom"/>
          </w:tcPr>
          <w:p w:rsidR="002C6872" w:rsidRPr="00A755A3" w:rsidRDefault="002C6872" w:rsidP="00B813C3">
            <w:pPr>
              <w:spacing w:after="100" w:afterAutospacing="1" w:line="240" w:lineRule="auto"/>
              <w:jc w:val="both"/>
              <w:rPr>
                <w:spacing w:val="0"/>
                <w:w w:val="100"/>
                <w:sz w:val="24"/>
                <w:szCs w:val="24"/>
                <w:lang w:val="en-US"/>
              </w:rPr>
            </w:pPr>
            <w:r w:rsidRPr="00A755A3">
              <w:rPr>
                <w:spacing w:val="0"/>
                <w:w w:val="100"/>
                <w:sz w:val="24"/>
                <w:szCs w:val="24"/>
                <w:lang w:val="en-US"/>
              </w:rPr>
              <w:t xml:space="preserve">   - Male</w:t>
            </w:r>
          </w:p>
        </w:tc>
        <w:tc>
          <w:tcPr>
            <w:tcW w:w="556" w:type="pct"/>
            <w:tcBorders>
              <w:top w:val="nil"/>
              <w:left w:val="nil"/>
              <w:bottom w:val="nil"/>
              <w:right w:val="nil"/>
            </w:tcBorders>
            <w:shd w:val="clear" w:color="auto" w:fill="auto"/>
            <w:noWrap/>
            <w:vAlign w:val="bottom"/>
          </w:tcPr>
          <w:p w:rsidR="002C6872" w:rsidRPr="00A755A3" w:rsidRDefault="002C6872" w:rsidP="00B813C3">
            <w:pPr>
              <w:spacing w:after="100" w:afterAutospacing="1" w:line="240" w:lineRule="auto"/>
              <w:jc w:val="both"/>
              <w:rPr>
                <w:spacing w:val="0"/>
                <w:w w:val="100"/>
                <w:sz w:val="24"/>
                <w:szCs w:val="24"/>
                <w:lang w:val="en-US"/>
              </w:rPr>
            </w:pPr>
            <w:r w:rsidRPr="00A755A3">
              <w:rPr>
                <w:spacing w:val="0"/>
                <w:w w:val="100"/>
                <w:sz w:val="24"/>
                <w:szCs w:val="24"/>
                <w:lang w:val="en-US"/>
              </w:rPr>
              <w:t>27.0</w:t>
            </w:r>
          </w:p>
        </w:tc>
        <w:tc>
          <w:tcPr>
            <w:tcW w:w="556" w:type="pct"/>
            <w:tcBorders>
              <w:top w:val="nil"/>
              <w:left w:val="nil"/>
              <w:bottom w:val="nil"/>
              <w:right w:val="nil"/>
            </w:tcBorders>
            <w:shd w:val="clear" w:color="auto" w:fill="auto"/>
            <w:noWrap/>
            <w:vAlign w:val="bottom"/>
          </w:tcPr>
          <w:p w:rsidR="002C6872" w:rsidRPr="00A755A3" w:rsidRDefault="002C6872" w:rsidP="00B813C3">
            <w:pPr>
              <w:spacing w:after="100" w:afterAutospacing="1" w:line="240" w:lineRule="auto"/>
              <w:jc w:val="both"/>
              <w:rPr>
                <w:spacing w:val="0"/>
                <w:w w:val="100"/>
                <w:sz w:val="24"/>
                <w:szCs w:val="24"/>
                <w:lang w:val="en-US"/>
              </w:rPr>
            </w:pPr>
            <w:r w:rsidRPr="00A755A3">
              <w:rPr>
                <w:spacing w:val="0"/>
                <w:w w:val="100"/>
                <w:sz w:val="24"/>
                <w:szCs w:val="24"/>
                <w:lang w:val="en-US"/>
              </w:rPr>
              <w:t>27.7</w:t>
            </w:r>
          </w:p>
        </w:tc>
        <w:tc>
          <w:tcPr>
            <w:tcW w:w="656" w:type="pct"/>
            <w:tcBorders>
              <w:top w:val="nil"/>
              <w:left w:val="nil"/>
              <w:bottom w:val="nil"/>
              <w:right w:val="nil"/>
            </w:tcBorders>
            <w:shd w:val="clear" w:color="auto" w:fill="auto"/>
            <w:noWrap/>
            <w:vAlign w:val="bottom"/>
          </w:tcPr>
          <w:p w:rsidR="002C6872" w:rsidRPr="00A755A3" w:rsidRDefault="002C6872" w:rsidP="00B813C3">
            <w:pPr>
              <w:spacing w:after="100" w:afterAutospacing="1" w:line="240" w:lineRule="auto"/>
              <w:jc w:val="both"/>
              <w:rPr>
                <w:spacing w:val="0"/>
                <w:w w:val="100"/>
                <w:sz w:val="24"/>
                <w:szCs w:val="24"/>
                <w:lang w:val="en-US"/>
              </w:rPr>
            </w:pPr>
            <w:r w:rsidRPr="00A755A3">
              <w:rPr>
                <w:spacing w:val="0"/>
                <w:w w:val="100"/>
                <w:sz w:val="24"/>
                <w:szCs w:val="24"/>
                <w:lang w:val="en-US"/>
              </w:rPr>
              <w:t>24.8</w:t>
            </w:r>
          </w:p>
        </w:tc>
        <w:tc>
          <w:tcPr>
            <w:tcW w:w="700" w:type="pct"/>
            <w:tcBorders>
              <w:top w:val="nil"/>
              <w:left w:val="nil"/>
              <w:bottom w:val="nil"/>
              <w:right w:val="nil"/>
            </w:tcBorders>
            <w:shd w:val="clear" w:color="auto" w:fill="auto"/>
            <w:noWrap/>
            <w:vAlign w:val="bottom"/>
          </w:tcPr>
          <w:p w:rsidR="002C6872" w:rsidRPr="00A755A3" w:rsidRDefault="002C6872" w:rsidP="00B813C3">
            <w:pPr>
              <w:spacing w:after="100" w:afterAutospacing="1" w:line="240" w:lineRule="auto"/>
              <w:jc w:val="both"/>
              <w:rPr>
                <w:spacing w:val="0"/>
                <w:w w:val="100"/>
                <w:sz w:val="24"/>
                <w:szCs w:val="24"/>
                <w:lang w:val="en-US"/>
              </w:rPr>
            </w:pPr>
            <w:r w:rsidRPr="00A755A3">
              <w:rPr>
                <w:spacing w:val="0"/>
                <w:w w:val="100"/>
                <w:sz w:val="24"/>
                <w:szCs w:val="24"/>
                <w:lang w:val="en-US"/>
              </w:rPr>
              <w:t>24.4</w:t>
            </w:r>
          </w:p>
        </w:tc>
        <w:tc>
          <w:tcPr>
            <w:tcW w:w="520" w:type="pct"/>
            <w:tcBorders>
              <w:top w:val="nil"/>
              <w:left w:val="nil"/>
              <w:bottom w:val="nil"/>
              <w:right w:val="nil"/>
            </w:tcBorders>
            <w:shd w:val="clear" w:color="auto" w:fill="auto"/>
            <w:noWrap/>
            <w:vAlign w:val="bottom"/>
          </w:tcPr>
          <w:p w:rsidR="002C6872" w:rsidRPr="00A755A3" w:rsidRDefault="002C6872" w:rsidP="00B813C3">
            <w:pPr>
              <w:spacing w:after="100" w:afterAutospacing="1" w:line="240" w:lineRule="auto"/>
              <w:jc w:val="both"/>
              <w:rPr>
                <w:spacing w:val="0"/>
                <w:w w:val="100"/>
                <w:sz w:val="24"/>
                <w:szCs w:val="24"/>
                <w:lang w:val="en-US"/>
              </w:rPr>
            </w:pPr>
            <w:r w:rsidRPr="00A755A3">
              <w:rPr>
                <w:spacing w:val="0"/>
                <w:w w:val="100"/>
                <w:sz w:val="24"/>
                <w:szCs w:val="24"/>
                <w:lang w:val="en-US"/>
              </w:rPr>
              <w:t>25.6</w:t>
            </w:r>
          </w:p>
        </w:tc>
        <w:tc>
          <w:tcPr>
            <w:tcW w:w="441" w:type="pct"/>
            <w:tcBorders>
              <w:top w:val="nil"/>
              <w:left w:val="nil"/>
              <w:bottom w:val="nil"/>
              <w:right w:val="nil"/>
            </w:tcBorders>
            <w:shd w:val="clear" w:color="auto" w:fill="auto"/>
            <w:noWrap/>
            <w:vAlign w:val="bottom"/>
          </w:tcPr>
          <w:p w:rsidR="002C6872" w:rsidRPr="00A755A3" w:rsidRDefault="002C6872" w:rsidP="00B813C3">
            <w:pPr>
              <w:spacing w:after="100" w:afterAutospacing="1" w:line="240" w:lineRule="auto"/>
              <w:jc w:val="both"/>
              <w:rPr>
                <w:spacing w:val="0"/>
                <w:w w:val="100"/>
                <w:sz w:val="24"/>
                <w:szCs w:val="24"/>
                <w:lang w:val="en-US"/>
              </w:rPr>
            </w:pPr>
            <w:r w:rsidRPr="00A755A3">
              <w:rPr>
                <w:spacing w:val="0"/>
                <w:w w:val="100"/>
                <w:sz w:val="24"/>
                <w:szCs w:val="24"/>
                <w:lang w:val="en-US"/>
              </w:rPr>
              <w:t>21.7</w:t>
            </w:r>
          </w:p>
        </w:tc>
        <w:tc>
          <w:tcPr>
            <w:tcW w:w="448" w:type="pct"/>
            <w:tcBorders>
              <w:top w:val="nil"/>
              <w:left w:val="nil"/>
              <w:bottom w:val="nil"/>
              <w:right w:val="nil"/>
            </w:tcBorders>
            <w:shd w:val="clear" w:color="auto" w:fill="auto"/>
            <w:noWrap/>
            <w:vAlign w:val="bottom"/>
          </w:tcPr>
          <w:p w:rsidR="002C6872" w:rsidRPr="00A755A3" w:rsidRDefault="002C6872" w:rsidP="00B813C3">
            <w:pPr>
              <w:spacing w:after="100" w:afterAutospacing="1" w:line="240" w:lineRule="auto"/>
              <w:jc w:val="both"/>
              <w:rPr>
                <w:spacing w:val="0"/>
                <w:w w:val="100"/>
                <w:sz w:val="24"/>
                <w:szCs w:val="24"/>
                <w:lang w:val="en-US"/>
              </w:rPr>
            </w:pPr>
            <w:r w:rsidRPr="00A755A3">
              <w:rPr>
                <w:spacing w:val="0"/>
                <w:w w:val="100"/>
                <w:sz w:val="24"/>
                <w:szCs w:val="24"/>
                <w:lang w:val="en-US"/>
              </w:rPr>
              <w:t>19.8</w:t>
            </w:r>
          </w:p>
        </w:tc>
      </w:tr>
      <w:tr w:rsidR="002C6872" w:rsidRPr="00A755A3">
        <w:trPr>
          <w:trHeight w:val="349"/>
        </w:trPr>
        <w:tc>
          <w:tcPr>
            <w:tcW w:w="1122" w:type="pct"/>
            <w:tcBorders>
              <w:top w:val="nil"/>
              <w:left w:val="nil"/>
              <w:bottom w:val="nil"/>
              <w:right w:val="nil"/>
            </w:tcBorders>
            <w:shd w:val="clear" w:color="auto" w:fill="auto"/>
            <w:noWrap/>
            <w:vAlign w:val="bottom"/>
          </w:tcPr>
          <w:p w:rsidR="002C6872" w:rsidRPr="00A755A3" w:rsidRDefault="002C6872" w:rsidP="00B813C3">
            <w:pPr>
              <w:spacing w:after="100" w:afterAutospacing="1" w:line="240" w:lineRule="auto"/>
              <w:jc w:val="both"/>
              <w:rPr>
                <w:spacing w:val="0"/>
                <w:w w:val="100"/>
                <w:sz w:val="24"/>
                <w:szCs w:val="24"/>
                <w:lang w:val="en-US"/>
              </w:rPr>
            </w:pPr>
            <w:r w:rsidRPr="00A755A3">
              <w:rPr>
                <w:spacing w:val="0"/>
                <w:w w:val="100"/>
                <w:sz w:val="24"/>
                <w:szCs w:val="24"/>
                <w:lang w:val="en-US"/>
              </w:rPr>
              <w:t xml:space="preserve">   - Female</w:t>
            </w:r>
          </w:p>
        </w:tc>
        <w:tc>
          <w:tcPr>
            <w:tcW w:w="556" w:type="pct"/>
            <w:tcBorders>
              <w:top w:val="nil"/>
              <w:left w:val="nil"/>
              <w:bottom w:val="nil"/>
              <w:right w:val="nil"/>
            </w:tcBorders>
            <w:shd w:val="clear" w:color="auto" w:fill="auto"/>
            <w:noWrap/>
            <w:vAlign w:val="bottom"/>
          </w:tcPr>
          <w:p w:rsidR="002C6872" w:rsidRPr="00A755A3" w:rsidRDefault="002C6872" w:rsidP="00B813C3">
            <w:pPr>
              <w:spacing w:after="100" w:afterAutospacing="1" w:line="240" w:lineRule="auto"/>
              <w:jc w:val="both"/>
              <w:rPr>
                <w:spacing w:val="0"/>
                <w:w w:val="100"/>
                <w:sz w:val="24"/>
                <w:szCs w:val="24"/>
                <w:lang w:val="en-US"/>
              </w:rPr>
            </w:pPr>
            <w:r w:rsidRPr="00A755A3">
              <w:rPr>
                <w:spacing w:val="0"/>
                <w:w w:val="100"/>
                <w:sz w:val="24"/>
                <w:szCs w:val="24"/>
                <w:lang w:val="en-US"/>
              </w:rPr>
              <w:t>60.5</w:t>
            </w:r>
          </w:p>
        </w:tc>
        <w:tc>
          <w:tcPr>
            <w:tcW w:w="556" w:type="pct"/>
            <w:tcBorders>
              <w:top w:val="nil"/>
              <w:left w:val="nil"/>
              <w:bottom w:val="nil"/>
              <w:right w:val="nil"/>
            </w:tcBorders>
            <w:shd w:val="clear" w:color="auto" w:fill="auto"/>
            <w:noWrap/>
            <w:vAlign w:val="bottom"/>
          </w:tcPr>
          <w:p w:rsidR="002C6872" w:rsidRPr="00A755A3" w:rsidRDefault="002C6872" w:rsidP="00B813C3">
            <w:pPr>
              <w:spacing w:after="100" w:afterAutospacing="1" w:line="240" w:lineRule="auto"/>
              <w:jc w:val="both"/>
              <w:rPr>
                <w:spacing w:val="0"/>
                <w:w w:val="100"/>
                <w:sz w:val="24"/>
                <w:szCs w:val="24"/>
                <w:lang w:val="en-US"/>
              </w:rPr>
            </w:pPr>
            <w:r w:rsidRPr="00A755A3">
              <w:rPr>
                <w:spacing w:val="0"/>
                <w:w w:val="100"/>
                <w:sz w:val="24"/>
                <w:szCs w:val="24"/>
                <w:lang w:val="en-US"/>
              </w:rPr>
              <w:t>63.3</w:t>
            </w:r>
          </w:p>
        </w:tc>
        <w:tc>
          <w:tcPr>
            <w:tcW w:w="656" w:type="pct"/>
            <w:tcBorders>
              <w:top w:val="nil"/>
              <w:left w:val="nil"/>
              <w:bottom w:val="nil"/>
              <w:right w:val="nil"/>
            </w:tcBorders>
            <w:shd w:val="clear" w:color="auto" w:fill="auto"/>
            <w:noWrap/>
            <w:vAlign w:val="bottom"/>
          </w:tcPr>
          <w:p w:rsidR="002C6872" w:rsidRPr="00A755A3" w:rsidRDefault="002C6872" w:rsidP="00B813C3">
            <w:pPr>
              <w:spacing w:after="100" w:afterAutospacing="1" w:line="240" w:lineRule="auto"/>
              <w:jc w:val="both"/>
              <w:rPr>
                <w:spacing w:val="0"/>
                <w:w w:val="100"/>
                <w:sz w:val="24"/>
                <w:szCs w:val="24"/>
                <w:lang w:val="en-US"/>
              </w:rPr>
            </w:pPr>
            <w:r w:rsidRPr="00A755A3">
              <w:rPr>
                <w:spacing w:val="0"/>
                <w:w w:val="100"/>
                <w:sz w:val="24"/>
                <w:szCs w:val="24"/>
                <w:lang w:val="en-US"/>
              </w:rPr>
              <w:t>60.0</w:t>
            </w:r>
          </w:p>
        </w:tc>
        <w:tc>
          <w:tcPr>
            <w:tcW w:w="700" w:type="pct"/>
            <w:tcBorders>
              <w:top w:val="nil"/>
              <w:left w:val="nil"/>
              <w:bottom w:val="nil"/>
              <w:right w:val="nil"/>
            </w:tcBorders>
            <w:shd w:val="clear" w:color="auto" w:fill="auto"/>
            <w:noWrap/>
            <w:vAlign w:val="bottom"/>
          </w:tcPr>
          <w:p w:rsidR="002C6872" w:rsidRPr="00A755A3" w:rsidRDefault="002C6872" w:rsidP="00B813C3">
            <w:pPr>
              <w:spacing w:after="100" w:afterAutospacing="1" w:line="240" w:lineRule="auto"/>
              <w:jc w:val="both"/>
              <w:rPr>
                <w:spacing w:val="0"/>
                <w:w w:val="100"/>
                <w:sz w:val="24"/>
                <w:szCs w:val="24"/>
                <w:lang w:val="en-US"/>
              </w:rPr>
            </w:pPr>
            <w:r w:rsidRPr="00A755A3">
              <w:rPr>
                <w:spacing w:val="0"/>
                <w:w w:val="100"/>
                <w:sz w:val="24"/>
                <w:szCs w:val="24"/>
                <w:lang w:val="en-US"/>
              </w:rPr>
              <w:t>58.5</w:t>
            </w:r>
          </w:p>
        </w:tc>
        <w:tc>
          <w:tcPr>
            <w:tcW w:w="520" w:type="pct"/>
            <w:tcBorders>
              <w:top w:val="nil"/>
              <w:left w:val="nil"/>
              <w:bottom w:val="nil"/>
              <w:right w:val="nil"/>
            </w:tcBorders>
            <w:shd w:val="clear" w:color="auto" w:fill="auto"/>
            <w:noWrap/>
            <w:vAlign w:val="bottom"/>
          </w:tcPr>
          <w:p w:rsidR="002C6872" w:rsidRPr="00A755A3" w:rsidRDefault="002C6872" w:rsidP="00B813C3">
            <w:pPr>
              <w:spacing w:after="100" w:afterAutospacing="1" w:line="240" w:lineRule="auto"/>
              <w:jc w:val="both"/>
              <w:rPr>
                <w:spacing w:val="0"/>
                <w:w w:val="100"/>
                <w:sz w:val="24"/>
                <w:szCs w:val="24"/>
                <w:lang w:val="en-US"/>
              </w:rPr>
            </w:pPr>
            <w:r w:rsidRPr="00A755A3">
              <w:rPr>
                <w:spacing w:val="0"/>
                <w:w w:val="100"/>
                <w:sz w:val="24"/>
                <w:szCs w:val="24"/>
                <w:lang w:val="en-US"/>
              </w:rPr>
              <w:t>57.2</w:t>
            </w:r>
          </w:p>
        </w:tc>
        <w:tc>
          <w:tcPr>
            <w:tcW w:w="441" w:type="pct"/>
            <w:tcBorders>
              <w:top w:val="nil"/>
              <w:left w:val="nil"/>
              <w:bottom w:val="nil"/>
              <w:right w:val="nil"/>
            </w:tcBorders>
            <w:shd w:val="clear" w:color="auto" w:fill="auto"/>
            <w:noWrap/>
            <w:vAlign w:val="bottom"/>
          </w:tcPr>
          <w:p w:rsidR="002C6872" w:rsidRPr="00A755A3" w:rsidRDefault="002C6872" w:rsidP="00B813C3">
            <w:pPr>
              <w:spacing w:after="100" w:afterAutospacing="1" w:line="240" w:lineRule="auto"/>
              <w:jc w:val="both"/>
              <w:rPr>
                <w:spacing w:val="0"/>
                <w:w w:val="100"/>
                <w:sz w:val="24"/>
                <w:szCs w:val="24"/>
                <w:lang w:val="en-US"/>
              </w:rPr>
            </w:pPr>
            <w:r w:rsidRPr="00A755A3">
              <w:rPr>
                <w:spacing w:val="0"/>
                <w:w w:val="100"/>
                <w:sz w:val="24"/>
                <w:szCs w:val="24"/>
                <w:lang w:val="en-US"/>
              </w:rPr>
              <w:t>51.6</w:t>
            </w:r>
          </w:p>
        </w:tc>
        <w:tc>
          <w:tcPr>
            <w:tcW w:w="448" w:type="pct"/>
            <w:tcBorders>
              <w:top w:val="nil"/>
              <w:left w:val="nil"/>
              <w:bottom w:val="nil"/>
              <w:right w:val="nil"/>
            </w:tcBorders>
            <w:shd w:val="clear" w:color="auto" w:fill="auto"/>
            <w:noWrap/>
            <w:vAlign w:val="bottom"/>
          </w:tcPr>
          <w:p w:rsidR="002C6872" w:rsidRPr="00A755A3" w:rsidRDefault="002C6872" w:rsidP="00B813C3">
            <w:pPr>
              <w:spacing w:after="100" w:afterAutospacing="1" w:line="240" w:lineRule="auto"/>
              <w:jc w:val="both"/>
              <w:rPr>
                <w:spacing w:val="0"/>
                <w:w w:val="100"/>
                <w:sz w:val="24"/>
                <w:szCs w:val="24"/>
                <w:lang w:val="en-US"/>
              </w:rPr>
            </w:pPr>
            <w:r w:rsidRPr="00A755A3">
              <w:rPr>
                <w:spacing w:val="0"/>
                <w:w w:val="100"/>
                <w:sz w:val="24"/>
                <w:szCs w:val="24"/>
                <w:lang w:val="en-US"/>
              </w:rPr>
              <w:t>48.5</w:t>
            </w:r>
          </w:p>
        </w:tc>
      </w:tr>
      <w:tr w:rsidR="002C6872" w:rsidRPr="00A755A3">
        <w:trPr>
          <w:trHeight w:val="349"/>
        </w:trPr>
        <w:tc>
          <w:tcPr>
            <w:tcW w:w="1122" w:type="pct"/>
            <w:tcBorders>
              <w:top w:val="nil"/>
              <w:left w:val="nil"/>
              <w:bottom w:val="nil"/>
              <w:right w:val="nil"/>
            </w:tcBorders>
            <w:shd w:val="clear" w:color="auto" w:fill="auto"/>
            <w:noWrap/>
            <w:vAlign w:val="bottom"/>
          </w:tcPr>
          <w:p w:rsidR="002C6872" w:rsidRPr="00A755A3" w:rsidRDefault="002C6872" w:rsidP="00B813C3">
            <w:pPr>
              <w:spacing w:after="100" w:afterAutospacing="1" w:line="240" w:lineRule="auto"/>
              <w:jc w:val="both"/>
              <w:rPr>
                <w:bCs/>
                <w:spacing w:val="0"/>
                <w:w w:val="100"/>
                <w:sz w:val="24"/>
                <w:szCs w:val="24"/>
                <w:lang w:val="en-US"/>
              </w:rPr>
            </w:pPr>
            <w:r w:rsidRPr="00A755A3">
              <w:rPr>
                <w:bCs/>
                <w:spacing w:val="0"/>
                <w:w w:val="100"/>
                <w:sz w:val="24"/>
                <w:szCs w:val="24"/>
                <w:lang w:val="en-US"/>
              </w:rPr>
              <w:t>INDUSTRY</w:t>
            </w:r>
          </w:p>
        </w:tc>
        <w:tc>
          <w:tcPr>
            <w:tcW w:w="556" w:type="pct"/>
            <w:tcBorders>
              <w:top w:val="nil"/>
              <w:left w:val="nil"/>
              <w:bottom w:val="nil"/>
              <w:right w:val="nil"/>
            </w:tcBorders>
            <w:shd w:val="clear" w:color="auto" w:fill="auto"/>
            <w:noWrap/>
            <w:vAlign w:val="bottom"/>
          </w:tcPr>
          <w:p w:rsidR="002C6872" w:rsidRPr="00A755A3" w:rsidRDefault="002C6872" w:rsidP="00B813C3">
            <w:pPr>
              <w:spacing w:after="100" w:afterAutospacing="1" w:line="240" w:lineRule="auto"/>
              <w:jc w:val="both"/>
              <w:rPr>
                <w:spacing w:val="0"/>
                <w:w w:val="100"/>
                <w:sz w:val="24"/>
                <w:szCs w:val="24"/>
                <w:lang w:val="en-US"/>
              </w:rPr>
            </w:pPr>
            <w:r w:rsidRPr="00A755A3">
              <w:rPr>
                <w:spacing w:val="0"/>
                <w:w w:val="100"/>
                <w:sz w:val="24"/>
                <w:szCs w:val="24"/>
                <w:lang w:val="en-US"/>
              </w:rPr>
              <w:t>17.7</w:t>
            </w:r>
          </w:p>
        </w:tc>
        <w:tc>
          <w:tcPr>
            <w:tcW w:w="556" w:type="pct"/>
            <w:tcBorders>
              <w:top w:val="nil"/>
              <w:left w:val="nil"/>
              <w:bottom w:val="nil"/>
              <w:right w:val="nil"/>
            </w:tcBorders>
            <w:shd w:val="clear" w:color="auto" w:fill="auto"/>
            <w:noWrap/>
            <w:vAlign w:val="bottom"/>
          </w:tcPr>
          <w:p w:rsidR="002C6872" w:rsidRPr="00A755A3" w:rsidRDefault="002C6872" w:rsidP="00B813C3">
            <w:pPr>
              <w:spacing w:after="100" w:afterAutospacing="1" w:line="240" w:lineRule="auto"/>
              <w:jc w:val="both"/>
              <w:rPr>
                <w:spacing w:val="0"/>
                <w:w w:val="100"/>
                <w:sz w:val="24"/>
                <w:szCs w:val="24"/>
                <w:lang w:val="en-US"/>
              </w:rPr>
            </w:pPr>
            <w:r w:rsidRPr="00A755A3">
              <w:rPr>
                <w:spacing w:val="0"/>
                <w:w w:val="100"/>
                <w:sz w:val="24"/>
                <w:szCs w:val="24"/>
                <w:lang w:val="en-US"/>
              </w:rPr>
              <w:t>17.5</w:t>
            </w:r>
          </w:p>
        </w:tc>
        <w:tc>
          <w:tcPr>
            <w:tcW w:w="656" w:type="pct"/>
            <w:tcBorders>
              <w:top w:val="nil"/>
              <w:left w:val="nil"/>
              <w:bottom w:val="nil"/>
              <w:right w:val="nil"/>
            </w:tcBorders>
            <w:shd w:val="clear" w:color="auto" w:fill="auto"/>
            <w:noWrap/>
            <w:vAlign w:val="bottom"/>
          </w:tcPr>
          <w:p w:rsidR="002C6872" w:rsidRPr="00A755A3" w:rsidRDefault="002C6872" w:rsidP="00B813C3">
            <w:pPr>
              <w:spacing w:after="100" w:afterAutospacing="1" w:line="240" w:lineRule="auto"/>
              <w:jc w:val="both"/>
              <w:rPr>
                <w:spacing w:val="0"/>
                <w:w w:val="100"/>
                <w:sz w:val="24"/>
                <w:szCs w:val="24"/>
                <w:lang w:val="en-US"/>
              </w:rPr>
            </w:pPr>
            <w:r w:rsidRPr="00A755A3">
              <w:rPr>
                <w:spacing w:val="0"/>
                <w:w w:val="100"/>
                <w:sz w:val="24"/>
                <w:szCs w:val="24"/>
                <w:lang w:val="en-US"/>
              </w:rPr>
              <w:t>18.5</w:t>
            </w:r>
          </w:p>
        </w:tc>
        <w:tc>
          <w:tcPr>
            <w:tcW w:w="700" w:type="pct"/>
            <w:tcBorders>
              <w:top w:val="nil"/>
              <w:left w:val="nil"/>
              <w:bottom w:val="nil"/>
              <w:right w:val="nil"/>
            </w:tcBorders>
            <w:shd w:val="clear" w:color="auto" w:fill="auto"/>
            <w:noWrap/>
            <w:vAlign w:val="bottom"/>
          </w:tcPr>
          <w:p w:rsidR="002C6872" w:rsidRPr="00A755A3" w:rsidRDefault="002C6872" w:rsidP="00B813C3">
            <w:pPr>
              <w:spacing w:after="100" w:afterAutospacing="1" w:line="240" w:lineRule="auto"/>
              <w:jc w:val="both"/>
              <w:rPr>
                <w:spacing w:val="0"/>
                <w:w w:val="100"/>
                <w:sz w:val="24"/>
                <w:szCs w:val="24"/>
                <w:lang w:val="en-US"/>
              </w:rPr>
            </w:pPr>
            <w:r w:rsidRPr="00A755A3">
              <w:rPr>
                <w:spacing w:val="0"/>
                <w:w w:val="100"/>
                <w:sz w:val="24"/>
                <w:szCs w:val="24"/>
                <w:lang w:val="en-US"/>
              </w:rPr>
              <w:t>18.2</w:t>
            </w:r>
          </w:p>
        </w:tc>
        <w:tc>
          <w:tcPr>
            <w:tcW w:w="520" w:type="pct"/>
            <w:tcBorders>
              <w:top w:val="nil"/>
              <w:left w:val="nil"/>
              <w:bottom w:val="nil"/>
              <w:right w:val="nil"/>
            </w:tcBorders>
            <w:shd w:val="clear" w:color="auto" w:fill="auto"/>
            <w:noWrap/>
            <w:vAlign w:val="bottom"/>
          </w:tcPr>
          <w:p w:rsidR="002C6872" w:rsidRPr="00A755A3" w:rsidRDefault="002C6872" w:rsidP="00B813C3">
            <w:pPr>
              <w:spacing w:after="100" w:afterAutospacing="1" w:line="240" w:lineRule="auto"/>
              <w:jc w:val="both"/>
              <w:rPr>
                <w:spacing w:val="0"/>
                <w:w w:val="100"/>
                <w:sz w:val="24"/>
                <w:szCs w:val="24"/>
                <w:lang w:val="en-US"/>
              </w:rPr>
            </w:pPr>
            <w:r w:rsidRPr="00A755A3">
              <w:rPr>
                <w:spacing w:val="0"/>
                <w:w w:val="100"/>
                <w:sz w:val="24"/>
                <w:szCs w:val="24"/>
                <w:lang w:val="en-US"/>
              </w:rPr>
              <w:t>18.3</w:t>
            </w:r>
          </w:p>
        </w:tc>
        <w:tc>
          <w:tcPr>
            <w:tcW w:w="441" w:type="pct"/>
            <w:tcBorders>
              <w:top w:val="nil"/>
              <w:left w:val="nil"/>
              <w:bottom w:val="nil"/>
              <w:right w:val="nil"/>
            </w:tcBorders>
            <w:shd w:val="clear" w:color="auto" w:fill="auto"/>
            <w:noWrap/>
            <w:vAlign w:val="bottom"/>
          </w:tcPr>
          <w:p w:rsidR="002C6872" w:rsidRPr="00A755A3" w:rsidRDefault="002C6872" w:rsidP="00B813C3">
            <w:pPr>
              <w:spacing w:after="100" w:afterAutospacing="1" w:line="240" w:lineRule="auto"/>
              <w:jc w:val="both"/>
              <w:rPr>
                <w:spacing w:val="0"/>
                <w:w w:val="100"/>
                <w:sz w:val="24"/>
                <w:szCs w:val="24"/>
                <w:lang w:val="en-US"/>
              </w:rPr>
            </w:pPr>
            <w:r w:rsidRPr="00A755A3">
              <w:rPr>
                <w:spacing w:val="0"/>
                <w:w w:val="100"/>
                <w:sz w:val="24"/>
                <w:szCs w:val="24"/>
                <w:lang w:val="en-US"/>
              </w:rPr>
              <w:t>19.4</w:t>
            </w:r>
          </w:p>
        </w:tc>
        <w:tc>
          <w:tcPr>
            <w:tcW w:w="448" w:type="pct"/>
            <w:tcBorders>
              <w:top w:val="nil"/>
              <w:left w:val="nil"/>
              <w:bottom w:val="nil"/>
              <w:right w:val="nil"/>
            </w:tcBorders>
            <w:shd w:val="clear" w:color="auto" w:fill="auto"/>
            <w:noWrap/>
            <w:vAlign w:val="bottom"/>
          </w:tcPr>
          <w:p w:rsidR="002C6872" w:rsidRPr="00A755A3" w:rsidRDefault="002C6872" w:rsidP="00B813C3">
            <w:pPr>
              <w:spacing w:after="100" w:afterAutospacing="1" w:line="240" w:lineRule="auto"/>
              <w:jc w:val="both"/>
              <w:rPr>
                <w:spacing w:val="0"/>
                <w:w w:val="100"/>
                <w:sz w:val="24"/>
                <w:szCs w:val="24"/>
                <w:lang w:val="en-US"/>
              </w:rPr>
            </w:pPr>
            <w:r w:rsidRPr="00A755A3">
              <w:rPr>
                <w:spacing w:val="0"/>
                <w:w w:val="100"/>
                <w:sz w:val="24"/>
                <w:szCs w:val="24"/>
                <w:lang w:val="en-US"/>
              </w:rPr>
              <w:t>19.7</w:t>
            </w:r>
          </w:p>
        </w:tc>
      </w:tr>
      <w:tr w:rsidR="002C6872" w:rsidRPr="00A755A3">
        <w:trPr>
          <w:trHeight w:val="349"/>
        </w:trPr>
        <w:tc>
          <w:tcPr>
            <w:tcW w:w="1122" w:type="pct"/>
            <w:tcBorders>
              <w:top w:val="nil"/>
              <w:left w:val="nil"/>
              <w:bottom w:val="nil"/>
              <w:right w:val="nil"/>
            </w:tcBorders>
            <w:shd w:val="clear" w:color="auto" w:fill="auto"/>
            <w:noWrap/>
            <w:vAlign w:val="bottom"/>
          </w:tcPr>
          <w:p w:rsidR="002C6872" w:rsidRPr="00A755A3" w:rsidRDefault="002C6872" w:rsidP="00B813C3">
            <w:pPr>
              <w:spacing w:after="100" w:afterAutospacing="1" w:line="240" w:lineRule="auto"/>
              <w:jc w:val="both"/>
              <w:rPr>
                <w:spacing w:val="0"/>
                <w:w w:val="100"/>
                <w:sz w:val="24"/>
                <w:szCs w:val="24"/>
                <w:lang w:val="en-US"/>
              </w:rPr>
            </w:pPr>
            <w:r w:rsidRPr="00A755A3">
              <w:rPr>
                <w:spacing w:val="0"/>
                <w:w w:val="100"/>
                <w:sz w:val="24"/>
                <w:szCs w:val="24"/>
                <w:lang w:val="en-US"/>
              </w:rPr>
              <w:t xml:space="preserve">   - Male</w:t>
            </w:r>
          </w:p>
        </w:tc>
        <w:tc>
          <w:tcPr>
            <w:tcW w:w="556" w:type="pct"/>
            <w:tcBorders>
              <w:top w:val="nil"/>
              <w:left w:val="nil"/>
              <w:bottom w:val="nil"/>
              <w:right w:val="nil"/>
            </w:tcBorders>
            <w:shd w:val="clear" w:color="auto" w:fill="auto"/>
            <w:noWrap/>
            <w:vAlign w:val="bottom"/>
          </w:tcPr>
          <w:p w:rsidR="002C6872" w:rsidRPr="00A755A3" w:rsidRDefault="002C6872" w:rsidP="00B813C3">
            <w:pPr>
              <w:spacing w:after="100" w:afterAutospacing="1" w:line="240" w:lineRule="auto"/>
              <w:jc w:val="both"/>
              <w:rPr>
                <w:spacing w:val="0"/>
                <w:w w:val="100"/>
                <w:sz w:val="24"/>
                <w:szCs w:val="24"/>
                <w:lang w:val="en-US"/>
              </w:rPr>
            </w:pPr>
            <w:r w:rsidRPr="00A755A3">
              <w:rPr>
                <w:spacing w:val="0"/>
                <w:w w:val="100"/>
                <w:sz w:val="24"/>
                <w:szCs w:val="24"/>
                <w:lang w:val="en-US"/>
              </w:rPr>
              <w:t>19.5</w:t>
            </w:r>
          </w:p>
        </w:tc>
        <w:tc>
          <w:tcPr>
            <w:tcW w:w="556" w:type="pct"/>
            <w:tcBorders>
              <w:top w:val="nil"/>
              <w:left w:val="nil"/>
              <w:bottom w:val="nil"/>
              <w:right w:val="nil"/>
            </w:tcBorders>
            <w:shd w:val="clear" w:color="auto" w:fill="auto"/>
            <w:noWrap/>
            <w:vAlign w:val="bottom"/>
          </w:tcPr>
          <w:p w:rsidR="002C6872" w:rsidRPr="00A755A3" w:rsidRDefault="002C6872" w:rsidP="00B813C3">
            <w:pPr>
              <w:spacing w:after="100" w:afterAutospacing="1" w:line="240" w:lineRule="auto"/>
              <w:jc w:val="both"/>
              <w:rPr>
                <w:spacing w:val="0"/>
                <w:w w:val="100"/>
                <w:sz w:val="24"/>
                <w:szCs w:val="24"/>
                <w:lang w:val="en-US"/>
              </w:rPr>
            </w:pPr>
            <w:r w:rsidRPr="00A755A3">
              <w:rPr>
                <w:spacing w:val="0"/>
                <w:w w:val="100"/>
                <w:sz w:val="24"/>
                <w:szCs w:val="24"/>
                <w:lang w:val="en-US"/>
              </w:rPr>
              <w:t>19.7</w:t>
            </w:r>
          </w:p>
        </w:tc>
        <w:tc>
          <w:tcPr>
            <w:tcW w:w="656" w:type="pct"/>
            <w:tcBorders>
              <w:top w:val="nil"/>
              <w:left w:val="nil"/>
              <w:bottom w:val="nil"/>
              <w:right w:val="nil"/>
            </w:tcBorders>
            <w:shd w:val="clear" w:color="auto" w:fill="auto"/>
            <w:noWrap/>
            <w:vAlign w:val="bottom"/>
          </w:tcPr>
          <w:p w:rsidR="002C6872" w:rsidRPr="00A755A3" w:rsidRDefault="002C6872" w:rsidP="00B813C3">
            <w:pPr>
              <w:spacing w:after="100" w:afterAutospacing="1" w:line="240" w:lineRule="auto"/>
              <w:jc w:val="both"/>
              <w:rPr>
                <w:spacing w:val="0"/>
                <w:w w:val="100"/>
                <w:sz w:val="24"/>
                <w:szCs w:val="24"/>
                <w:lang w:val="en-US"/>
              </w:rPr>
            </w:pPr>
            <w:r w:rsidRPr="00A755A3">
              <w:rPr>
                <w:spacing w:val="0"/>
                <w:w w:val="100"/>
                <w:sz w:val="24"/>
                <w:szCs w:val="24"/>
                <w:lang w:val="en-US"/>
              </w:rPr>
              <w:t>20.6</w:t>
            </w:r>
          </w:p>
        </w:tc>
        <w:tc>
          <w:tcPr>
            <w:tcW w:w="700" w:type="pct"/>
            <w:tcBorders>
              <w:top w:val="nil"/>
              <w:left w:val="nil"/>
              <w:bottom w:val="nil"/>
              <w:right w:val="nil"/>
            </w:tcBorders>
            <w:shd w:val="clear" w:color="auto" w:fill="auto"/>
            <w:noWrap/>
            <w:vAlign w:val="bottom"/>
          </w:tcPr>
          <w:p w:rsidR="002C6872" w:rsidRPr="00A755A3" w:rsidRDefault="002C6872" w:rsidP="00B813C3">
            <w:pPr>
              <w:spacing w:after="100" w:afterAutospacing="1" w:line="240" w:lineRule="auto"/>
              <w:jc w:val="both"/>
              <w:rPr>
                <w:spacing w:val="0"/>
                <w:w w:val="100"/>
                <w:sz w:val="24"/>
                <w:szCs w:val="24"/>
                <w:lang w:val="en-US"/>
              </w:rPr>
            </w:pPr>
            <w:r w:rsidRPr="00A755A3">
              <w:rPr>
                <w:spacing w:val="0"/>
                <w:w w:val="100"/>
                <w:sz w:val="24"/>
                <w:szCs w:val="24"/>
                <w:lang w:val="en-US"/>
              </w:rPr>
              <w:t>20.2</w:t>
            </w:r>
          </w:p>
        </w:tc>
        <w:tc>
          <w:tcPr>
            <w:tcW w:w="520" w:type="pct"/>
            <w:tcBorders>
              <w:top w:val="nil"/>
              <w:left w:val="nil"/>
              <w:bottom w:val="nil"/>
              <w:right w:val="nil"/>
            </w:tcBorders>
            <w:shd w:val="clear" w:color="auto" w:fill="auto"/>
            <w:noWrap/>
            <w:vAlign w:val="bottom"/>
          </w:tcPr>
          <w:p w:rsidR="002C6872" w:rsidRPr="00A755A3" w:rsidRDefault="002C6872" w:rsidP="00B813C3">
            <w:pPr>
              <w:spacing w:after="100" w:afterAutospacing="1" w:line="240" w:lineRule="auto"/>
              <w:jc w:val="both"/>
              <w:rPr>
                <w:spacing w:val="0"/>
                <w:w w:val="100"/>
                <w:sz w:val="24"/>
                <w:szCs w:val="24"/>
                <w:lang w:val="en-US"/>
              </w:rPr>
            </w:pPr>
            <w:r w:rsidRPr="00A755A3">
              <w:rPr>
                <w:spacing w:val="0"/>
                <w:w w:val="100"/>
                <w:sz w:val="24"/>
                <w:szCs w:val="24"/>
                <w:lang w:val="en-US"/>
              </w:rPr>
              <w:t>20.0</w:t>
            </w:r>
          </w:p>
        </w:tc>
        <w:tc>
          <w:tcPr>
            <w:tcW w:w="441" w:type="pct"/>
            <w:tcBorders>
              <w:top w:val="nil"/>
              <w:left w:val="nil"/>
              <w:bottom w:val="nil"/>
              <w:right w:val="nil"/>
            </w:tcBorders>
            <w:shd w:val="clear" w:color="auto" w:fill="auto"/>
            <w:noWrap/>
            <w:vAlign w:val="bottom"/>
          </w:tcPr>
          <w:p w:rsidR="002C6872" w:rsidRPr="00A755A3" w:rsidRDefault="002C6872" w:rsidP="00B813C3">
            <w:pPr>
              <w:spacing w:after="100" w:afterAutospacing="1" w:line="240" w:lineRule="auto"/>
              <w:jc w:val="both"/>
              <w:rPr>
                <w:spacing w:val="0"/>
                <w:w w:val="100"/>
                <w:sz w:val="24"/>
                <w:szCs w:val="24"/>
                <w:lang w:val="en-US"/>
              </w:rPr>
            </w:pPr>
            <w:r w:rsidRPr="00A755A3">
              <w:rPr>
                <w:spacing w:val="0"/>
                <w:w w:val="100"/>
                <w:sz w:val="24"/>
                <w:szCs w:val="24"/>
                <w:lang w:val="en-US"/>
              </w:rPr>
              <w:t>21.1</w:t>
            </w:r>
          </w:p>
        </w:tc>
        <w:tc>
          <w:tcPr>
            <w:tcW w:w="448" w:type="pct"/>
            <w:tcBorders>
              <w:top w:val="nil"/>
              <w:left w:val="nil"/>
              <w:bottom w:val="nil"/>
              <w:right w:val="nil"/>
            </w:tcBorders>
            <w:shd w:val="clear" w:color="auto" w:fill="auto"/>
            <w:noWrap/>
            <w:vAlign w:val="bottom"/>
          </w:tcPr>
          <w:p w:rsidR="002C6872" w:rsidRPr="00A755A3" w:rsidRDefault="002C6872" w:rsidP="00B813C3">
            <w:pPr>
              <w:spacing w:after="100" w:afterAutospacing="1" w:line="240" w:lineRule="auto"/>
              <w:jc w:val="both"/>
              <w:rPr>
                <w:spacing w:val="0"/>
                <w:w w:val="100"/>
                <w:sz w:val="24"/>
                <w:szCs w:val="24"/>
                <w:lang w:val="en-US"/>
              </w:rPr>
            </w:pPr>
            <w:r w:rsidRPr="00A755A3">
              <w:rPr>
                <w:spacing w:val="0"/>
                <w:w w:val="100"/>
                <w:sz w:val="24"/>
                <w:szCs w:val="24"/>
                <w:lang w:val="en-US"/>
              </w:rPr>
              <w:t>21.6</w:t>
            </w:r>
          </w:p>
        </w:tc>
      </w:tr>
      <w:tr w:rsidR="002C6872" w:rsidRPr="00A755A3">
        <w:trPr>
          <w:trHeight w:val="349"/>
        </w:trPr>
        <w:tc>
          <w:tcPr>
            <w:tcW w:w="1122" w:type="pct"/>
            <w:tcBorders>
              <w:top w:val="nil"/>
              <w:left w:val="nil"/>
              <w:bottom w:val="nil"/>
              <w:right w:val="nil"/>
            </w:tcBorders>
            <w:shd w:val="clear" w:color="auto" w:fill="auto"/>
            <w:noWrap/>
            <w:vAlign w:val="bottom"/>
          </w:tcPr>
          <w:p w:rsidR="002C6872" w:rsidRPr="00A755A3" w:rsidRDefault="002C6872" w:rsidP="00B813C3">
            <w:pPr>
              <w:spacing w:after="100" w:afterAutospacing="1" w:line="240" w:lineRule="auto"/>
              <w:jc w:val="both"/>
              <w:rPr>
                <w:spacing w:val="0"/>
                <w:w w:val="100"/>
                <w:sz w:val="24"/>
                <w:szCs w:val="24"/>
                <w:lang w:val="en-US"/>
              </w:rPr>
            </w:pPr>
            <w:r w:rsidRPr="00A755A3">
              <w:rPr>
                <w:spacing w:val="0"/>
                <w:w w:val="100"/>
                <w:sz w:val="24"/>
                <w:szCs w:val="24"/>
                <w:lang w:val="en-US"/>
              </w:rPr>
              <w:t xml:space="preserve">   - Female</w:t>
            </w:r>
          </w:p>
        </w:tc>
        <w:tc>
          <w:tcPr>
            <w:tcW w:w="556" w:type="pct"/>
            <w:tcBorders>
              <w:top w:val="nil"/>
              <w:left w:val="nil"/>
              <w:bottom w:val="nil"/>
              <w:right w:val="nil"/>
            </w:tcBorders>
            <w:shd w:val="clear" w:color="auto" w:fill="auto"/>
            <w:noWrap/>
            <w:vAlign w:val="bottom"/>
          </w:tcPr>
          <w:p w:rsidR="002C6872" w:rsidRPr="00A755A3" w:rsidRDefault="002C6872" w:rsidP="00B813C3">
            <w:pPr>
              <w:spacing w:after="100" w:afterAutospacing="1" w:line="240" w:lineRule="auto"/>
              <w:jc w:val="both"/>
              <w:rPr>
                <w:spacing w:val="0"/>
                <w:w w:val="100"/>
                <w:sz w:val="24"/>
                <w:szCs w:val="24"/>
                <w:lang w:val="en-US"/>
              </w:rPr>
            </w:pPr>
            <w:r w:rsidRPr="00A755A3">
              <w:rPr>
                <w:spacing w:val="0"/>
                <w:w w:val="100"/>
                <w:sz w:val="24"/>
                <w:szCs w:val="24"/>
                <w:lang w:val="en-US"/>
              </w:rPr>
              <w:t>12.6</w:t>
            </w:r>
          </w:p>
        </w:tc>
        <w:tc>
          <w:tcPr>
            <w:tcW w:w="556" w:type="pct"/>
            <w:tcBorders>
              <w:top w:val="nil"/>
              <w:left w:val="nil"/>
              <w:bottom w:val="nil"/>
              <w:right w:val="nil"/>
            </w:tcBorders>
            <w:shd w:val="clear" w:color="auto" w:fill="auto"/>
            <w:noWrap/>
            <w:vAlign w:val="bottom"/>
          </w:tcPr>
          <w:p w:rsidR="002C6872" w:rsidRPr="00A755A3" w:rsidRDefault="002C6872" w:rsidP="00B813C3">
            <w:pPr>
              <w:spacing w:after="100" w:afterAutospacing="1" w:line="240" w:lineRule="auto"/>
              <w:jc w:val="both"/>
              <w:rPr>
                <w:spacing w:val="0"/>
                <w:w w:val="100"/>
                <w:sz w:val="24"/>
                <w:szCs w:val="24"/>
                <w:lang w:val="en-US"/>
              </w:rPr>
            </w:pPr>
            <w:r w:rsidRPr="00A755A3">
              <w:rPr>
                <w:spacing w:val="0"/>
                <w:w w:val="100"/>
                <w:sz w:val="24"/>
                <w:szCs w:val="24"/>
                <w:lang w:val="en-US"/>
              </w:rPr>
              <w:t>11.8</w:t>
            </w:r>
          </w:p>
        </w:tc>
        <w:tc>
          <w:tcPr>
            <w:tcW w:w="656" w:type="pct"/>
            <w:tcBorders>
              <w:top w:val="nil"/>
              <w:left w:val="nil"/>
              <w:bottom w:val="nil"/>
              <w:right w:val="nil"/>
            </w:tcBorders>
            <w:shd w:val="clear" w:color="auto" w:fill="auto"/>
            <w:noWrap/>
            <w:vAlign w:val="bottom"/>
          </w:tcPr>
          <w:p w:rsidR="002C6872" w:rsidRPr="00A755A3" w:rsidRDefault="002C6872" w:rsidP="00B813C3">
            <w:pPr>
              <w:spacing w:after="100" w:afterAutospacing="1" w:line="240" w:lineRule="auto"/>
              <w:jc w:val="both"/>
              <w:rPr>
                <w:spacing w:val="0"/>
                <w:w w:val="100"/>
                <w:sz w:val="24"/>
                <w:szCs w:val="24"/>
                <w:lang w:val="en-US"/>
              </w:rPr>
            </w:pPr>
            <w:r w:rsidRPr="00A755A3">
              <w:rPr>
                <w:spacing w:val="0"/>
                <w:w w:val="100"/>
                <w:sz w:val="24"/>
                <w:szCs w:val="24"/>
                <w:lang w:val="en-US"/>
              </w:rPr>
              <w:t>13.3</w:t>
            </w:r>
          </w:p>
        </w:tc>
        <w:tc>
          <w:tcPr>
            <w:tcW w:w="700" w:type="pct"/>
            <w:tcBorders>
              <w:top w:val="nil"/>
              <w:left w:val="nil"/>
              <w:bottom w:val="nil"/>
              <w:right w:val="nil"/>
            </w:tcBorders>
            <w:shd w:val="clear" w:color="auto" w:fill="auto"/>
            <w:noWrap/>
            <w:vAlign w:val="bottom"/>
          </w:tcPr>
          <w:p w:rsidR="002C6872" w:rsidRPr="00A755A3" w:rsidRDefault="002C6872" w:rsidP="00B813C3">
            <w:pPr>
              <w:spacing w:after="100" w:afterAutospacing="1" w:line="240" w:lineRule="auto"/>
              <w:jc w:val="both"/>
              <w:rPr>
                <w:spacing w:val="0"/>
                <w:w w:val="100"/>
                <w:sz w:val="24"/>
                <w:szCs w:val="24"/>
                <w:lang w:val="en-US"/>
              </w:rPr>
            </w:pPr>
            <w:r w:rsidRPr="00A755A3">
              <w:rPr>
                <w:spacing w:val="0"/>
                <w:w w:val="100"/>
                <w:sz w:val="24"/>
                <w:szCs w:val="24"/>
                <w:lang w:val="en-US"/>
              </w:rPr>
              <w:t>12.9</w:t>
            </w:r>
          </w:p>
        </w:tc>
        <w:tc>
          <w:tcPr>
            <w:tcW w:w="520" w:type="pct"/>
            <w:tcBorders>
              <w:top w:val="nil"/>
              <w:left w:val="nil"/>
              <w:bottom w:val="nil"/>
              <w:right w:val="nil"/>
            </w:tcBorders>
            <w:shd w:val="clear" w:color="auto" w:fill="auto"/>
            <w:noWrap/>
            <w:vAlign w:val="bottom"/>
          </w:tcPr>
          <w:p w:rsidR="002C6872" w:rsidRPr="00A755A3" w:rsidRDefault="002C6872" w:rsidP="00B813C3">
            <w:pPr>
              <w:spacing w:after="100" w:afterAutospacing="1" w:line="240" w:lineRule="auto"/>
              <w:jc w:val="both"/>
              <w:rPr>
                <w:spacing w:val="0"/>
                <w:w w:val="100"/>
                <w:sz w:val="24"/>
                <w:szCs w:val="24"/>
                <w:lang w:val="en-US"/>
              </w:rPr>
            </w:pPr>
            <w:r w:rsidRPr="00A755A3">
              <w:rPr>
                <w:spacing w:val="0"/>
                <w:w w:val="100"/>
                <w:sz w:val="24"/>
                <w:szCs w:val="24"/>
                <w:lang w:val="en-US"/>
              </w:rPr>
              <w:t>13.6</w:t>
            </w:r>
          </w:p>
        </w:tc>
        <w:tc>
          <w:tcPr>
            <w:tcW w:w="441" w:type="pct"/>
            <w:tcBorders>
              <w:top w:val="nil"/>
              <w:left w:val="nil"/>
              <w:bottom w:val="nil"/>
              <w:right w:val="nil"/>
            </w:tcBorders>
            <w:shd w:val="clear" w:color="auto" w:fill="auto"/>
            <w:noWrap/>
            <w:vAlign w:val="bottom"/>
          </w:tcPr>
          <w:p w:rsidR="002C6872" w:rsidRPr="00A755A3" w:rsidRDefault="002C6872" w:rsidP="00B813C3">
            <w:pPr>
              <w:spacing w:after="100" w:afterAutospacing="1" w:line="240" w:lineRule="auto"/>
              <w:jc w:val="both"/>
              <w:rPr>
                <w:spacing w:val="0"/>
                <w:w w:val="100"/>
                <w:sz w:val="24"/>
                <w:szCs w:val="24"/>
                <w:lang w:val="en-US"/>
              </w:rPr>
            </w:pPr>
            <w:r w:rsidRPr="00A755A3">
              <w:rPr>
                <w:spacing w:val="0"/>
                <w:w w:val="100"/>
                <w:sz w:val="24"/>
                <w:szCs w:val="24"/>
                <w:lang w:val="en-US"/>
              </w:rPr>
              <w:t>14.6</w:t>
            </w:r>
          </w:p>
        </w:tc>
        <w:tc>
          <w:tcPr>
            <w:tcW w:w="448" w:type="pct"/>
            <w:tcBorders>
              <w:top w:val="nil"/>
              <w:left w:val="nil"/>
              <w:bottom w:val="nil"/>
              <w:right w:val="nil"/>
            </w:tcBorders>
            <w:shd w:val="clear" w:color="auto" w:fill="auto"/>
            <w:noWrap/>
            <w:vAlign w:val="bottom"/>
          </w:tcPr>
          <w:p w:rsidR="002C6872" w:rsidRPr="00A755A3" w:rsidRDefault="002C6872" w:rsidP="00B813C3">
            <w:pPr>
              <w:spacing w:after="100" w:afterAutospacing="1" w:line="240" w:lineRule="auto"/>
              <w:jc w:val="both"/>
              <w:rPr>
                <w:spacing w:val="0"/>
                <w:w w:val="100"/>
                <w:sz w:val="24"/>
                <w:szCs w:val="24"/>
                <w:lang w:val="en-US"/>
              </w:rPr>
            </w:pPr>
            <w:r w:rsidRPr="00A755A3">
              <w:rPr>
                <w:spacing w:val="0"/>
                <w:w w:val="100"/>
                <w:sz w:val="24"/>
                <w:szCs w:val="24"/>
                <w:lang w:val="en-US"/>
              </w:rPr>
              <w:t>14.4</w:t>
            </w:r>
          </w:p>
        </w:tc>
      </w:tr>
      <w:tr w:rsidR="002C6872" w:rsidRPr="00A755A3">
        <w:trPr>
          <w:trHeight w:val="349"/>
        </w:trPr>
        <w:tc>
          <w:tcPr>
            <w:tcW w:w="1122" w:type="pct"/>
            <w:tcBorders>
              <w:top w:val="nil"/>
              <w:left w:val="nil"/>
              <w:bottom w:val="nil"/>
              <w:right w:val="nil"/>
            </w:tcBorders>
            <w:shd w:val="clear" w:color="auto" w:fill="auto"/>
            <w:noWrap/>
            <w:vAlign w:val="bottom"/>
          </w:tcPr>
          <w:p w:rsidR="002C6872" w:rsidRPr="00A755A3" w:rsidRDefault="002C6872" w:rsidP="00B813C3">
            <w:pPr>
              <w:spacing w:after="100" w:afterAutospacing="1" w:line="240" w:lineRule="auto"/>
              <w:jc w:val="both"/>
              <w:rPr>
                <w:bCs/>
                <w:spacing w:val="0"/>
                <w:w w:val="100"/>
                <w:sz w:val="24"/>
                <w:szCs w:val="24"/>
                <w:lang w:val="en-US"/>
              </w:rPr>
            </w:pPr>
            <w:r w:rsidRPr="00A755A3">
              <w:rPr>
                <w:bCs/>
                <w:spacing w:val="0"/>
                <w:w w:val="100"/>
                <w:sz w:val="24"/>
                <w:szCs w:val="24"/>
                <w:lang w:val="en-US"/>
              </w:rPr>
              <w:t>SERVICE</w:t>
            </w:r>
          </w:p>
        </w:tc>
        <w:tc>
          <w:tcPr>
            <w:tcW w:w="556" w:type="pct"/>
            <w:tcBorders>
              <w:top w:val="nil"/>
              <w:left w:val="nil"/>
              <w:bottom w:val="nil"/>
              <w:right w:val="nil"/>
            </w:tcBorders>
            <w:shd w:val="clear" w:color="auto" w:fill="auto"/>
            <w:noWrap/>
            <w:vAlign w:val="bottom"/>
          </w:tcPr>
          <w:p w:rsidR="002C6872" w:rsidRPr="00A755A3" w:rsidRDefault="002C6872" w:rsidP="00B813C3">
            <w:pPr>
              <w:spacing w:after="100" w:afterAutospacing="1" w:line="240" w:lineRule="auto"/>
              <w:jc w:val="both"/>
              <w:rPr>
                <w:spacing w:val="0"/>
                <w:w w:val="100"/>
                <w:sz w:val="24"/>
                <w:szCs w:val="24"/>
                <w:lang w:val="en-US"/>
              </w:rPr>
            </w:pPr>
            <w:r w:rsidRPr="00A755A3">
              <w:rPr>
                <w:spacing w:val="0"/>
                <w:w w:val="100"/>
                <w:sz w:val="24"/>
                <w:szCs w:val="24"/>
                <w:lang w:val="en-US"/>
              </w:rPr>
              <w:t>46.3</w:t>
            </w:r>
          </w:p>
        </w:tc>
        <w:tc>
          <w:tcPr>
            <w:tcW w:w="556" w:type="pct"/>
            <w:tcBorders>
              <w:top w:val="nil"/>
              <w:left w:val="nil"/>
              <w:bottom w:val="nil"/>
              <w:right w:val="nil"/>
            </w:tcBorders>
            <w:shd w:val="clear" w:color="auto" w:fill="auto"/>
            <w:noWrap/>
            <w:vAlign w:val="bottom"/>
          </w:tcPr>
          <w:p w:rsidR="002C6872" w:rsidRPr="00A755A3" w:rsidRDefault="002C6872" w:rsidP="00B813C3">
            <w:pPr>
              <w:spacing w:after="100" w:afterAutospacing="1" w:line="240" w:lineRule="auto"/>
              <w:jc w:val="both"/>
              <w:rPr>
                <w:spacing w:val="0"/>
                <w:w w:val="100"/>
                <w:sz w:val="24"/>
                <w:szCs w:val="24"/>
                <w:lang w:val="en-US"/>
              </w:rPr>
            </w:pPr>
            <w:r w:rsidRPr="00A755A3">
              <w:rPr>
                <w:spacing w:val="0"/>
                <w:w w:val="100"/>
                <w:sz w:val="24"/>
                <w:szCs w:val="24"/>
                <w:lang w:val="en-US"/>
              </w:rPr>
              <w:t>44.9</w:t>
            </w:r>
          </w:p>
        </w:tc>
        <w:tc>
          <w:tcPr>
            <w:tcW w:w="656" w:type="pct"/>
            <w:tcBorders>
              <w:top w:val="nil"/>
              <w:left w:val="nil"/>
              <w:bottom w:val="nil"/>
              <w:right w:val="nil"/>
            </w:tcBorders>
            <w:shd w:val="clear" w:color="auto" w:fill="auto"/>
            <w:noWrap/>
            <w:vAlign w:val="bottom"/>
          </w:tcPr>
          <w:p w:rsidR="002C6872" w:rsidRPr="00A755A3" w:rsidRDefault="002C6872" w:rsidP="00B813C3">
            <w:pPr>
              <w:spacing w:after="100" w:afterAutospacing="1" w:line="240" w:lineRule="auto"/>
              <w:jc w:val="both"/>
              <w:rPr>
                <w:spacing w:val="0"/>
                <w:w w:val="100"/>
                <w:sz w:val="24"/>
                <w:szCs w:val="24"/>
                <w:lang w:val="en-US"/>
              </w:rPr>
            </w:pPr>
            <w:r w:rsidRPr="00A755A3">
              <w:rPr>
                <w:spacing w:val="0"/>
                <w:w w:val="100"/>
                <w:sz w:val="24"/>
                <w:szCs w:val="24"/>
                <w:lang w:val="en-US"/>
              </w:rPr>
              <w:t>46.6</w:t>
            </w:r>
          </w:p>
        </w:tc>
        <w:tc>
          <w:tcPr>
            <w:tcW w:w="700" w:type="pct"/>
            <w:tcBorders>
              <w:top w:val="nil"/>
              <w:left w:val="nil"/>
              <w:bottom w:val="nil"/>
              <w:right w:val="nil"/>
            </w:tcBorders>
            <w:shd w:val="clear" w:color="auto" w:fill="auto"/>
            <w:noWrap/>
            <w:vAlign w:val="bottom"/>
          </w:tcPr>
          <w:p w:rsidR="002C6872" w:rsidRPr="00A755A3" w:rsidRDefault="002C6872" w:rsidP="00B813C3">
            <w:pPr>
              <w:spacing w:after="100" w:afterAutospacing="1" w:line="240" w:lineRule="auto"/>
              <w:jc w:val="both"/>
              <w:rPr>
                <w:spacing w:val="0"/>
                <w:w w:val="100"/>
                <w:sz w:val="24"/>
                <w:szCs w:val="24"/>
                <w:lang w:val="en-US"/>
              </w:rPr>
            </w:pPr>
            <w:r w:rsidRPr="00A755A3">
              <w:rPr>
                <w:spacing w:val="0"/>
                <w:w w:val="100"/>
                <w:sz w:val="24"/>
                <w:szCs w:val="24"/>
                <w:lang w:val="en-US"/>
              </w:rPr>
              <w:t>47.9</w:t>
            </w:r>
          </w:p>
        </w:tc>
        <w:tc>
          <w:tcPr>
            <w:tcW w:w="520" w:type="pct"/>
            <w:tcBorders>
              <w:top w:val="nil"/>
              <w:left w:val="nil"/>
              <w:bottom w:val="nil"/>
              <w:right w:val="nil"/>
            </w:tcBorders>
            <w:shd w:val="clear" w:color="auto" w:fill="auto"/>
            <w:noWrap/>
            <w:vAlign w:val="bottom"/>
          </w:tcPr>
          <w:p w:rsidR="002C6872" w:rsidRPr="00A755A3" w:rsidRDefault="002C6872" w:rsidP="00B813C3">
            <w:pPr>
              <w:spacing w:after="100" w:afterAutospacing="1" w:line="240" w:lineRule="auto"/>
              <w:jc w:val="both"/>
              <w:rPr>
                <w:spacing w:val="0"/>
                <w:w w:val="100"/>
                <w:sz w:val="24"/>
                <w:szCs w:val="24"/>
                <w:lang w:val="en-US"/>
              </w:rPr>
            </w:pPr>
            <w:r w:rsidRPr="00A755A3">
              <w:rPr>
                <w:spacing w:val="0"/>
                <w:w w:val="100"/>
                <w:sz w:val="24"/>
                <w:szCs w:val="24"/>
                <w:lang w:val="en-US"/>
              </w:rPr>
              <w:t>47.7</w:t>
            </w:r>
          </w:p>
        </w:tc>
        <w:tc>
          <w:tcPr>
            <w:tcW w:w="441" w:type="pct"/>
            <w:tcBorders>
              <w:top w:val="nil"/>
              <w:left w:val="nil"/>
              <w:bottom w:val="nil"/>
              <w:right w:val="nil"/>
            </w:tcBorders>
            <w:shd w:val="clear" w:color="auto" w:fill="auto"/>
            <w:noWrap/>
            <w:vAlign w:val="bottom"/>
          </w:tcPr>
          <w:p w:rsidR="002C6872" w:rsidRPr="00A755A3" w:rsidRDefault="002C6872" w:rsidP="00B813C3">
            <w:pPr>
              <w:spacing w:after="100" w:afterAutospacing="1" w:line="240" w:lineRule="auto"/>
              <w:jc w:val="both"/>
              <w:rPr>
                <w:spacing w:val="0"/>
                <w:w w:val="100"/>
                <w:sz w:val="24"/>
                <w:szCs w:val="24"/>
                <w:lang w:val="en-US"/>
              </w:rPr>
            </w:pPr>
            <w:r w:rsidRPr="00A755A3">
              <w:rPr>
                <w:spacing w:val="0"/>
                <w:w w:val="100"/>
                <w:sz w:val="24"/>
                <w:szCs w:val="24"/>
                <w:lang w:val="en-US"/>
              </w:rPr>
              <w:t>51.1</w:t>
            </w:r>
          </w:p>
        </w:tc>
        <w:tc>
          <w:tcPr>
            <w:tcW w:w="448" w:type="pct"/>
            <w:tcBorders>
              <w:top w:val="nil"/>
              <w:left w:val="nil"/>
              <w:bottom w:val="nil"/>
              <w:right w:val="nil"/>
            </w:tcBorders>
            <w:shd w:val="clear" w:color="auto" w:fill="auto"/>
            <w:noWrap/>
            <w:vAlign w:val="bottom"/>
          </w:tcPr>
          <w:p w:rsidR="002C6872" w:rsidRPr="00A755A3" w:rsidRDefault="002C6872" w:rsidP="00B813C3">
            <w:pPr>
              <w:spacing w:after="100" w:afterAutospacing="1" w:line="240" w:lineRule="auto"/>
              <w:jc w:val="both"/>
              <w:rPr>
                <w:spacing w:val="0"/>
                <w:w w:val="100"/>
                <w:sz w:val="24"/>
                <w:szCs w:val="24"/>
                <w:lang w:val="en-US"/>
              </w:rPr>
            </w:pPr>
            <w:r w:rsidRPr="00A755A3">
              <w:rPr>
                <w:spacing w:val="0"/>
                <w:w w:val="100"/>
                <w:sz w:val="24"/>
                <w:szCs w:val="24"/>
                <w:lang w:val="en-US"/>
              </w:rPr>
              <w:t>53.0</w:t>
            </w:r>
          </w:p>
        </w:tc>
      </w:tr>
      <w:tr w:rsidR="002C6872" w:rsidRPr="00A755A3">
        <w:trPr>
          <w:trHeight w:val="349"/>
        </w:trPr>
        <w:tc>
          <w:tcPr>
            <w:tcW w:w="1122" w:type="pct"/>
            <w:tcBorders>
              <w:top w:val="nil"/>
              <w:left w:val="nil"/>
              <w:right w:val="nil"/>
            </w:tcBorders>
            <w:shd w:val="clear" w:color="auto" w:fill="auto"/>
            <w:noWrap/>
            <w:vAlign w:val="bottom"/>
          </w:tcPr>
          <w:p w:rsidR="002C6872" w:rsidRPr="00A755A3" w:rsidRDefault="002C6872" w:rsidP="00B813C3">
            <w:pPr>
              <w:spacing w:after="100" w:afterAutospacing="1" w:line="240" w:lineRule="auto"/>
              <w:jc w:val="both"/>
              <w:rPr>
                <w:spacing w:val="0"/>
                <w:w w:val="100"/>
                <w:sz w:val="24"/>
                <w:szCs w:val="24"/>
                <w:lang w:val="en-US"/>
              </w:rPr>
            </w:pPr>
            <w:r w:rsidRPr="00A755A3">
              <w:rPr>
                <w:spacing w:val="0"/>
                <w:w w:val="100"/>
                <w:sz w:val="24"/>
                <w:szCs w:val="24"/>
                <w:lang w:val="en-US"/>
              </w:rPr>
              <w:t xml:space="preserve">   - Male</w:t>
            </w:r>
          </w:p>
        </w:tc>
        <w:tc>
          <w:tcPr>
            <w:tcW w:w="556" w:type="pct"/>
            <w:tcBorders>
              <w:top w:val="nil"/>
              <w:left w:val="nil"/>
              <w:right w:val="nil"/>
            </w:tcBorders>
            <w:shd w:val="clear" w:color="auto" w:fill="auto"/>
            <w:noWrap/>
            <w:vAlign w:val="bottom"/>
          </w:tcPr>
          <w:p w:rsidR="002C6872" w:rsidRPr="00A755A3" w:rsidRDefault="002C6872" w:rsidP="00B813C3">
            <w:pPr>
              <w:spacing w:after="100" w:afterAutospacing="1" w:line="240" w:lineRule="auto"/>
              <w:jc w:val="both"/>
              <w:rPr>
                <w:spacing w:val="0"/>
                <w:w w:val="100"/>
                <w:sz w:val="24"/>
                <w:szCs w:val="24"/>
                <w:lang w:val="en-US"/>
              </w:rPr>
            </w:pPr>
            <w:r w:rsidRPr="00A755A3">
              <w:rPr>
                <w:spacing w:val="0"/>
                <w:w w:val="100"/>
                <w:sz w:val="24"/>
                <w:szCs w:val="24"/>
                <w:lang w:val="en-US"/>
              </w:rPr>
              <w:t>53.5</w:t>
            </w:r>
          </w:p>
        </w:tc>
        <w:tc>
          <w:tcPr>
            <w:tcW w:w="556" w:type="pct"/>
            <w:tcBorders>
              <w:top w:val="nil"/>
              <w:left w:val="nil"/>
              <w:right w:val="nil"/>
            </w:tcBorders>
            <w:shd w:val="clear" w:color="auto" w:fill="auto"/>
            <w:noWrap/>
            <w:vAlign w:val="bottom"/>
          </w:tcPr>
          <w:p w:rsidR="002C6872" w:rsidRPr="00A755A3" w:rsidRDefault="002C6872" w:rsidP="00B813C3">
            <w:pPr>
              <w:spacing w:after="100" w:afterAutospacing="1" w:line="240" w:lineRule="auto"/>
              <w:jc w:val="both"/>
              <w:rPr>
                <w:spacing w:val="0"/>
                <w:w w:val="100"/>
                <w:sz w:val="24"/>
                <w:szCs w:val="24"/>
                <w:lang w:val="en-US"/>
              </w:rPr>
            </w:pPr>
            <w:r w:rsidRPr="00A755A3">
              <w:rPr>
                <w:spacing w:val="0"/>
                <w:w w:val="100"/>
                <w:sz w:val="24"/>
                <w:szCs w:val="24"/>
                <w:lang w:val="en-US"/>
              </w:rPr>
              <w:t>52.6</w:t>
            </w:r>
          </w:p>
        </w:tc>
        <w:tc>
          <w:tcPr>
            <w:tcW w:w="656" w:type="pct"/>
            <w:tcBorders>
              <w:top w:val="nil"/>
              <w:left w:val="nil"/>
              <w:right w:val="nil"/>
            </w:tcBorders>
            <w:shd w:val="clear" w:color="auto" w:fill="auto"/>
            <w:noWrap/>
            <w:vAlign w:val="bottom"/>
          </w:tcPr>
          <w:p w:rsidR="002C6872" w:rsidRPr="00A755A3" w:rsidRDefault="002C6872" w:rsidP="00B813C3">
            <w:pPr>
              <w:spacing w:after="100" w:afterAutospacing="1" w:line="240" w:lineRule="auto"/>
              <w:jc w:val="both"/>
              <w:rPr>
                <w:spacing w:val="0"/>
                <w:w w:val="100"/>
                <w:sz w:val="24"/>
                <w:szCs w:val="24"/>
                <w:lang w:val="en-US"/>
              </w:rPr>
            </w:pPr>
            <w:r w:rsidRPr="00A755A3">
              <w:rPr>
                <w:spacing w:val="0"/>
                <w:w w:val="100"/>
                <w:sz w:val="24"/>
                <w:szCs w:val="24"/>
                <w:lang w:val="en-US"/>
              </w:rPr>
              <w:t>54.6</w:t>
            </w:r>
          </w:p>
        </w:tc>
        <w:tc>
          <w:tcPr>
            <w:tcW w:w="700" w:type="pct"/>
            <w:tcBorders>
              <w:top w:val="nil"/>
              <w:left w:val="nil"/>
              <w:right w:val="nil"/>
            </w:tcBorders>
            <w:shd w:val="clear" w:color="auto" w:fill="auto"/>
            <w:noWrap/>
            <w:vAlign w:val="bottom"/>
          </w:tcPr>
          <w:p w:rsidR="002C6872" w:rsidRPr="00A755A3" w:rsidRDefault="002C6872" w:rsidP="00B813C3">
            <w:pPr>
              <w:spacing w:after="100" w:afterAutospacing="1" w:line="240" w:lineRule="auto"/>
              <w:jc w:val="both"/>
              <w:rPr>
                <w:spacing w:val="0"/>
                <w:w w:val="100"/>
                <w:sz w:val="24"/>
                <w:szCs w:val="24"/>
                <w:lang w:val="en-US"/>
              </w:rPr>
            </w:pPr>
            <w:r w:rsidRPr="00A755A3">
              <w:rPr>
                <w:spacing w:val="0"/>
                <w:w w:val="100"/>
                <w:sz w:val="24"/>
                <w:szCs w:val="24"/>
                <w:lang w:val="en-US"/>
              </w:rPr>
              <w:t>55.4</w:t>
            </w:r>
          </w:p>
        </w:tc>
        <w:tc>
          <w:tcPr>
            <w:tcW w:w="520" w:type="pct"/>
            <w:tcBorders>
              <w:top w:val="nil"/>
              <w:left w:val="nil"/>
              <w:right w:val="nil"/>
            </w:tcBorders>
            <w:shd w:val="clear" w:color="auto" w:fill="auto"/>
            <w:noWrap/>
            <w:vAlign w:val="bottom"/>
          </w:tcPr>
          <w:p w:rsidR="002C6872" w:rsidRPr="00A755A3" w:rsidRDefault="002C6872" w:rsidP="00B813C3">
            <w:pPr>
              <w:spacing w:after="100" w:afterAutospacing="1" w:line="240" w:lineRule="auto"/>
              <w:jc w:val="both"/>
              <w:rPr>
                <w:spacing w:val="0"/>
                <w:w w:val="100"/>
                <w:sz w:val="24"/>
                <w:szCs w:val="24"/>
                <w:lang w:val="en-US"/>
              </w:rPr>
            </w:pPr>
            <w:r w:rsidRPr="00A755A3">
              <w:rPr>
                <w:spacing w:val="0"/>
                <w:w w:val="100"/>
                <w:sz w:val="24"/>
                <w:szCs w:val="24"/>
                <w:lang w:val="en-US"/>
              </w:rPr>
              <w:t>54.4</w:t>
            </w:r>
          </w:p>
        </w:tc>
        <w:tc>
          <w:tcPr>
            <w:tcW w:w="441" w:type="pct"/>
            <w:tcBorders>
              <w:top w:val="nil"/>
              <w:left w:val="nil"/>
              <w:right w:val="nil"/>
            </w:tcBorders>
            <w:shd w:val="clear" w:color="auto" w:fill="auto"/>
            <w:noWrap/>
            <w:vAlign w:val="bottom"/>
          </w:tcPr>
          <w:p w:rsidR="002C6872" w:rsidRPr="00A755A3" w:rsidRDefault="002C6872" w:rsidP="00B813C3">
            <w:pPr>
              <w:spacing w:after="100" w:afterAutospacing="1" w:line="240" w:lineRule="auto"/>
              <w:jc w:val="both"/>
              <w:rPr>
                <w:spacing w:val="0"/>
                <w:w w:val="100"/>
                <w:sz w:val="24"/>
                <w:szCs w:val="24"/>
                <w:lang w:val="en-US"/>
              </w:rPr>
            </w:pPr>
            <w:r w:rsidRPr="00A755A3">
              <w:rPr>
                <w:spacing w:val="0"/>
                <w:w w:val="100"/>
                <w:sz w:val="24"/>
                <w:szCs w:val="24"/>
                <w:lang w:val="en-US"/>
              </w:rPr>
              <w:t>57.2</w:t>
            </w:r>
          </w:p>
        </w:tc>
        <w:tc>
          <w:tcPr>
            <w:tcW w:w="448" w:type="pct"/>
            <w:tcBorders>
              <w:top w:val="nil"/>
              <w:left w:val="nil"/>
              <w:right w:val="nil"/>
            </w:tcBorders>
            <w:shd w:val="clear" w:color="auto" w:fill="auto"/>
            <w:noWrap/>
            <w:vAlign w:val="bottom"/>
          </w:tcPr>
          <w:p w:rsidR="002C6872" w:rsidRPr="00A755A3" w:rsidRDefault="002C6872" w:rsidP="00B813C3">
            <w:pPr>
              <w:spacing w:after="100" w:afterAutospacing="1" w:line="240" w:lineRule="auto"/>
              <w:jc w:val="both"/>
              <w:rPr>
                <w:spacing w:val="0"/>
                <w:w w:val="100"/>
                <w:sz w:val="24"/>
                <w:szCs w:val="24"/>
                <w:lang w:val="en-US"/>
              </w:rPr>
            </w:pPr>
            <w:r w:rsidRPr="00A755A3">
              <w:rPr>
                <w:spacing w:val="0"/>
                <w:w w:val="100"/>
                <w:sz w:val="24"/>
                <w:szCs w:val="24"/>
                <w:lang w:val="en-US"/>
              </w:rPr>
              <w:t>58.6</w:t>
            </w:r>
          </w:p>
        </w:tc>
      </w:tr>
      <w:tr w:rsidR="002C6872" w:rsidRPr="00A755A3">
        <w:trPr>
          <w:trHeight w:val="349"/>
        </w:trPr>
        <w:tc>
          <w:tcPr>
            <w:tcW w:w="1122" w:type="pct"/>
            <w:tcBorders>
              <w:top w:val="nil"/>
              <w:left w:val="nil"/>
              <w:bottom w:val="single" w:sz="4" w:space="0" w:color="auto"/>
              <w:right w:val="nil"/>
            </w:tcBorders>
            <w:shd w:val="clear" w:color="auto" w:fill="auto"/>
            <w:noWrap/>
            <w:vAlign w:val="bottom"/>
          </w:tcPr>
          <w:p w:rsidR="002C6872" w:rsidRPr="00A755A3" w:rsidRDefault="002C6872" w:rsidP="00B813C3">
            <w:pPr>
              <w:spacing w:after="100" w:afterAutospacing="1" w:line="240" w:lineRule="auto"/>
              <w:jc w:val="both"/>
              <w:rPr>
                <w:spacing w:val="0"/>
                <w:w w:val="100"/>
                <w:sz w:val="24"/>
                <w:szCs w:val="24"/>
                <w:lang w:val="en-US"/>
              </w:rPr>
            </w:pPr>
            <w:r w:rsidRPr="00A755A3">
              <w:rPr>
                <w:spacing w:val="0"/>
                <w:w w:val="100"/>
                <w:sz w:val="24"/>
                <w:szCs w:val="24"/>
                <w:lang w:val="en-US"/>
              </w:rPr>
              <w:t xml:space="preserve">   - Female</w:t>
            </w:r>
          </w:p>
        </w:tc>
        <w:tc>
          <w:tcPr>
            <w:tcW w:w="556" w:type="pct"/>
            <w:tcBorders>
              <w:top w:val="nil"/>
              <w:left w:val="nil"/>
              <w:bottom w:val="single" w:sz="4" w:space="0" w:color="auto"/>
              <w:right w:val="nil"/>
            </w:tcBorders>
            <w:shd w:val="clear" w:color="auto" w:fill="auto"/>
            <w:noWrap/>
            <w:vAlign w:val="bottom"/>
          </w:tcPr>
          <w:p w:rsidR="002C6872" w:rsidRPr="00A755A3" w:rsidRDefault="002C6872" w:rsidP="00B813C3">
            <w:pPr>
              <w:spacing w:after="100" w:afterAutospacing="1" w:line="240" w:lineRule="auto"/>
              <w:jc w:val="both"/>
              <w:rPr>
                <w:spacing w:val="0"/>
                <w:w w:val="100"/>
                <w:sz w:val="24"/>
                <w:szCs w:val="24"/>
                <w:lang w:val="en-US"/>
              </w:rPr>
            </w:pPr>
            <w:r w:rsidRPr="00A755A3">
              <w:rPr>
                <w:spacing w:val="0"/>
                <w:w w:val="100"/>
                <w:sz w:val="24"/>
                <w:szCs w:val="24"/>
                <w:lang w:val="en-US"/>
              </w:rPr>
              <w:t>26.9</w:t>
            </w:r>
          </w:p>
        </w:tc>
        <w:tc>
          <w:tcPr>
            <w:tcW w:w="556" w:type="pct"/>
            <w:tcBorders>
              <w:top w:val="nil"/>
              <w:left w:val="nil"/>
              <w:bottom w:val="single" w:sz="4" w:space="0" w:color="auto"/>
              <w:right w:val="nil"/>
            </w:tcBorders>
            <w:shd w:val="clear" w:color="auto" w:fill="auto"/>
            <w:noWrap/>
            <w:vAlign w:val="bottom"/>
          </w:tcPr>
          <w:p w:rsidR="002C6872" w:rsidRPr="00A755A3" w:rsidRDefault="002C6872" w:rsidP="00B813C3">
            <w:pPr>
              <w:spacing w:after="100" w:afterAutospacing="1" w:line="240" w:lineRule="auto"/>
              <w:jc w:val="both"/>
              <w:rPr>
                <w:spacing w:val="0"/>
                <w:w w:val="100"/>
                <w:sz w:val="24"/>
                <w:szCs w:val="24"/>
                <w:lang w:val="en-US"/>
              </w:rPr>
            </w:pPr>
            <w:r w:rsidRPr="00A755A3">
              <w:rPr>
                <w:spacing w:val="0"/>
                <w:w w:val="100"/>
                <w:sz w:val="24"/>
                <w:szCs w:val="24"/>
                <w:lang w:val="en-US"/>
              </w:rPr>
              <w:t>24.9</w:t>
            </w:r>
          </w:p>
        </w:tc>
        <w:tc>
          <w:tcPr>
            <w:tcW w:w="656" w:type="pct"/>
            <w:tcBorders>
              <w:top w:val="nil"/>
              <w:left w:val="nil"/>
              <w:bottom w:val="single" w:sz="4" w:space="0" w:color="auto"/>
              <w:right w:val="nil"/>
            </w:tcBorders>
            <w:shd w:val="clear" w:color="auto" w:fill="auto"/>
            <w:noWrap/>
            <w:vAlign w:val="bottom"/>
          </w:tcPr>
          <w:p w:rsidR="002C6872" w:rsidRPr="00A755A3" w:rsidRDefault="002C6872" w:rsidP="00B813C3">
            <w:pPr>
              <w:spacing w:after="100" w:afterAutospacing="1" w:line="240" w:lineRule="auto"/>
              <w:jc w:val="both"/>
              <w:rPr>
                <w:spacing w:val="0"/>
                <w:w w:val="100"/>
                <w:sz w:val="24"/>
                <w:szCs w:val="24"/>
                <w:lang w:val="en-US"/>
              </w:rPr>
            </w:pPr>
            <w:r w:rsidRPr="00A755A3">
              <w:rPr>
                <w:spacing w:val="0"/>
                <w:w w:val="100"/>
                <w:sz w:val="24"/>
                <w:szCs w:val="24"/>
                <w:lang w:val="en-US"/>
              </w:rPr>
              <w:t>26.6</w:t>
            </w:r>
          </w:p>
        </w:tc>
        <w:tc>
          <w:tcPr>
            <w:tcW w:w="700" w:type="pct"/>
            <w:tcBorders>
              <w:top w:val="nil"/>
              <w:left w:val="nil"/>
              <w:bottom w:val="single" w:sz="4" w:space="0" w:color="auto"/>
              <w:right w:val="nil"/>
            </w:tcBorders>
            <w:shd w:val="clear" w:color="auto" w:fill="auto"/>
            <w:noWrap/>
            <w:vAlign w:val="bottom"/>
          </w:tcPr>
          <w:p w:rsidR="002C6872" w:rsidRPr="00A755A3" w:rsidRDefault="002C6872" w:rsidP="00B813C3">
            <w:pPr>
              <w:spacing w:after="100" w:afterAutospacing="1" w:line="240" w:lineRule="auto"/>
              <w:jc w:val="both"/>
              <w:rPr>
                <w:spacing w:val="0"/>
                <w:w w:val="100"/>
                <w:sz w:val="24"/>
                <w:szCs w:val="24"/>
                <w:lang w:val="en-US"/>
              </w:rPr>
            </w:pPr>
            <w:r w:rsidRPr="00A755A3">
              <w:rPr>
                <w:spacing w:val="0"/>
                <w:w w:val="100"/>
                <w:sz w:val="24"/>
                <w:szCs w:val="24"/>
                <w:lang w:val="en-US"/>
              </w:rPr>
              <w:t>28.6</w:t>
            </w:r>
          </w:p>
        </w:tc>
        <w:tc>
          <w:tcPr>
            <w:tcW w:w="520" w:type="pct"/>
            <w:tcBorders>
              <w:top w:val="nil"/>
              <w:left w:val="nil"/>
              <w:bottom w:val="single" w:sz="4" w:space="0" w:color="auto"/>
              <w:right w:val="nil"/>
            </w:tcBorders>
            <w:shd w:val="clear" w:color="auto" w:fill="auto"/>
            <w:noWrap/>
            <w:vAlign w:val="bottom"/>
          </w:tcPr>
          <w:p w:rsidR="002C6872" w:rsidRPr="00A755A3" w:rsidRDefault="002C6872" w:rsidP="00B813C3">
            <w:pPr>
              <w:spacing w:after="100" w:afterAutospacing="1" w:line="240" w:lineRule="auto"/>
              <w:jc w:val="both"/>
              <w:rPr>
                <w:spacing w:val="0"/>
                <w:w w:val="100"/>
                <w:sz w:val="24"/>
                <w:szCs w:val="24"/>
                <w:lang w:val="en-US"/>
              </w:rPr>
            </w:pPr>
            <w:r w:rsidRPr="00A755A3">
              <w:rPr>
                <w:spacing w:val="0"/>
                <w:w w:val="100"/>
                <w:sz w:val="24"/>
                <w:szCs w:val="24"/>
                <w:lang w:val="en-US"/>
              </w:rPr>
              <w:t>29.2</w:t>
            </w:r>
          </w:p>
        </w:tc>
        <w:tc>
          <w:tcPr>
            <w:tcW w:w="441" w:type="pct"/>
            <w:tcBorders>
              <w:top w:val="nil"/>
              <w:left w:val="nil"/>
              <w:bottom w:val="single" w:sz="4" w:space="0" w:color="auto"/>
              <w:right w:val="nil"/>
            </w:tcBorders>
            <w:shd w:val="clear" w:color="auto" w:fill="auto"/>
            <w:noWrap/>
            <w:vAlign w:val="bottom"/>
          </w:tcPr>
          <w:p w:rsidR="002C6872" w:rsidRPr="00A755A3" w:rsidRDefault="002C6872" w:rsidP="00B813C3">
            <w:pPr>
              <w:spacing w:after="100" w:afterAutospacing="1" w:line="240" w:lineRule="auto"/>
              <w:jc w:val="both"/>
              <w:rPr>
                <w:spacing w:val="0"/>
                <w:w w:val="100"/>
                <w:sz w:val="24"/>
                <w:szCs w:val="24"/>
                <w:lang w:val="en-US"/>
              </w:rPr>
            </w:pPr>
            <w:r w:rsidRPr="00A755A3">
              <w:rPr>
                <w:spacing w:val="0"/>
                <w:w w:val="100"/>
                <w:sz w:val="24"/>
                <w:szCs w:val="24"/>
                <w:lang w:val="en-US"/>
              </w:rPr>
              <w:t>33.8</w:t>
            </w:r>
          </w:p>
        </w:tc>
        <w:tc>
          <w:tcPr>
            <w:tcW w:w="448" w:type="pct"/>
            <w:tcBorders>
              <w:top w:val="nil"/>
              <w:left w:val="nil"/>
              <w:bottom w:val="single" w:sz="4" w:space="0" w:color="auto"/>
              <w:right w:val="nil"/>
            </w:tcBorders>
            <w:shd w:val="clear" w:color="auto" w:fill="auto"/>
            <w:noWrap/>
            <w:vAlign w:val="bottom"/>
          </w:tcPr>
          <w:p w:rsidR="002C6872" w:rsidRPr="00A755A3" w:rsidRDefault="002C6872" w:rsidP="00B813C3">
            <w:pPr>
              <w:spacing w:after="100" w:afterAutospacing="1" w:line="240" w:lineRule="auto"/>
              <w:jc w:val="both"/>
              <w:rPr>
                <w:spacing w:val="0"/>
                <w:w w:val="100"/>
                <w:sz w:val="24"/>
                <w:szCs w:val="24"/>
                <w:lang w:val="en-US"/>
              </w:rPr>
            </w:pPr>
            <w:r w:rsidRPr="00A755A3">
              <w:rPr>
                <w:spacing w:val="0"/>
                <w:w w:val="100"/>
                <w:sz w:val="24"/>
                <w:szCs w:val="24"/>
                <w:lang w:val="en-US"/>
              </w:rPr>
              <w:t>37.1</w:t>
            </w:r>
          </w:p>
        </w:tc>
      </w:tr>
    </w:tbl>
    <w:p w:rsidR="002C6872" w:rsidRPr="00B813C3" w:rsidRDefault="00B813C3" w:rsidP="00B813C3">
      <w:pPr>
        <w:pStyle w:val="BodyText"/>
        <w:spacing w:after="240"/>
        <w:rPr>
          <w:rFonts w:ascii="Times New Roman" w:hAnsi="Times New Roman"/>
          <w:sz w:val="24"/>
          <w:szCs w:val="24"/>
          <w:lang w:val="en-US"/>
        </w:rPr>
      </w:pPr>
      <w:r w:rsidRPr="00B813C3">
        <w:rPr>
          <w:rFonts w:ascii="Times New Roman" w:hAnsi="Times New Roman"/>
          <w:bCs/>
          <w:sz w:val="24"/>
          <w:szCs w:val="24"/>
          <w:lang w:val="en-US"/>
        </w:rPr>
        <w:t>Source:Turkish Statistical Institute, Results of Household Labour Force Survey</w:t>
      </w:r>
    </w:p>
    <w:p w:rsidR="002C6872" w:rsidRPr="00A755A3" w:rsidRDefault="002C6872" w:rsidP="00B813C3">
      <w:pPr>
        <w:spacing w:after="240" w:line="240" w:lineRule="auto"/>
        <w:ind w:firstLine="720"/>
        <w:jc w:val="both"/>
        <w:rPr>
          <w:spacing w:val="0"/>
          <w:w w:val="100"/>
          <w:sz w:val="24"/>
          <w:szCs w:val="24"/>
          <w:lang w:val="en-US"/>
        </w:rPr>
      </w:pPr>
      <w:r w:rsidRPr="00A755A3">
        <w:rPr>
          <w:spacing w:val="0"/>
          <w:w w:val="100"/>
          <w:sz w:val="24"/>
          <w:szCs w:val="24"/>
          <w:lang w:val="en-US"/>
        </w:rPr>
        <w:t>Unpaid work, in its essence, is applied in businesses managed by small families in rural areas. It is also prevalent in industrial and service sectors in cities. Unpaid employment has almost taken the form of a rule for women in rural areas and the ratio of women working on an unpaid basis is 65.3%. In other words, two thirds of rural women are employed as unpaid family workers.</w:t>
      </w:r>
    </w:p>
    <w:p w:rsidR="002C6872" w:rsidRPr="00A755A3" w:rsidRDefault="002C6872" w:rsidP="00B813C3">
      <w:pPr>
        <w:spacing w:after="360" w:line="240" w:lineRule="auto"/>
        <w:ind w:firstLine="720"/>
        <w:jc w:val="both"/>
        <w:rPr>
          <w:spacing w:val="0"/>
          <w:w w:val="100"/>
          <w:sz w:val="24"/>
          <w:szCs w:val="24"/>
          <w:lang w:val="en-US"/>
        </w:rPr>
      </w:pPr>
      <w:r w:rsidRPr="00A755A3">
        <w:rPr>
          <w:spacing w:val="0"/>
          <w:w w:val="100"/>
          <w:sz w:val="24"/>
          <w:szCs w:val="24"/>
          <w:lang w:val="en-US"/>
        </w:rPr>
        <w:t>Women are far behind men in terms of participation in labour force, income and education. Furthermore, since women of lower education levels are mostly employed in the agricultural sectors, in offices from which they cannot receive their wages or in unofficial occupations, there exists a major sex discrimination which partly coincides with the urban/rural differentiation.</w:t>
      </w:r>
    </w:p>
    <w:p w:rsidR="002C6872" w:rsidRDefault="00B813C3" w:rsidP="00B813C3">
      <w:pPr>
        <w:keepNext/>
        <w:spacing w:after="120" w:line="240" w:lineRule="auto"/>
        <w:jc w:val="center"/>
        <w:rPr>
          <w:bCs/>
          <w:spacing w:val="0"/>
          <w:w w:val="100"/>
          <w:sz w:val="24"/>
          <w:szCs w:val="24"/>
          <w:lang w:val="en-US"/>
        </w:rPr>
      </w:pPr>
      <w:r w:rsidRPr="00A755A3">
        <w:rPr>
          <w:bCs/>
          <w:spacing w:val="0"/>
          <w:w w:val="100"/>
          <w:sz w:val="24"/>
          <w:szCs w:val="24"/>
          <w:lang w:val="en-US"/>
        </w:rPr>
        <w:t>Table 25: Unemployment Ratio in Urban and Rural Areas According to Sex (%)</w:t>
      </w:r>
    </w:p>
    <w:p w:rsidR="00B813C3" w:rsidRPr="00A755A3" w:rsidRDefault="00B813C3" w:rsidP="00B813C3">
      <w:pPr>
        <w:keepNext/>
        <w:spacing w:after="120" w:line="240" w:lineRule="auto"/>
        <w:jc w:val="right"/>
        <w:rPr>
          <w:spacing w:val="0"/>
          <w:w w:val="100"/>
          <w:sz w:val="24"/>
          <w:szCs w:val="24"/>
          <w:lang w:val="en-US"/>
        </w:rPr>
      </w:pPr>
      <w:r w:rsidRPr="00A755A3">
        <w:rPr>
          <w:bCs/>
          <w:spacing w:val="0"/>
          <w:w w:val="100"/>
          <w:sz w:val="24"/>
          <w:szCs w:val="24"/>
          <w:lang w:val="en-US"/>
        </w:rPr>
        <w:t>(age 15+)</w:t>
      </w:r>
    </w:p>
    <w:tbl>
      <w:tblPr>
        <w:tblW w:w="4923" w:type="pct"/>
        <w:tblInd w:w="115" w:type="dxa"/>
        <w:tblLayout w:type="fixed"/>
        <w:tblCellMar>
          <w:left w:w="70" w:type="dxa"/>
          <w:right w:w="70" w:type="dxa"/>
        </w:tblCellMar>
        <w:tblLook w:val="0000" w:firstRow="0" w:lastRow="0" w:firstColumn="0" w:lastColumn="0" w:noHBand="0" w:noVBand="0"/>
      </w:tblPr>
      <w:tblGrid>
        <w:gridCol w:w="2053"/>
        <w:gridCol w:w="1112"/>
        <w:gridCol w:w="1113"/>
        <w:gridCol w:w="1113"/>
        <w:gridCol w:w="1113"/>
        <w:gridCol w:w="1113"/>
        <w:gridCol w:w="1113"/>
        <w:gridCol w:w="1106"/>
      </w:tblGrid>
      <w:tr w:rsidR="00B813C3" w:rsidRPr="00A755A3">
        <w:trPr>
          <w:trHeight w:val="465"/>
        </w:trPr>
        <w:tc>
          <w:tcPr>
            <w:tcW w:w="1043" w:type="pct"/>
            <w:tcBorders>
              <w:top w:val="single" w:sz="8" w:space="0" w:color="auto"/>
              <w:left w:val="nil"/>
              <w:bottom w:val="single" w:sz="4" w:space="0" w:color="auto"/>
              <w:right w:val="nil"/>
            </w:tcBorders>
            <w:shd w:val="clear" w:color="auto" w:fill="auto"/>
            <w:noWrap/>
            <w:vAlign w:val="bottom"/>
          </w:tcPr>
          <w:p w:rsidR="002C6872" w:rsidRPr="00A755A3" w:rsidRDefault="002C6872" w:rsidP="00B813C3">
            <w:pPr>
              <w:keepNext/>
              <w:spacing w:after="240" w:line="240" w:lineRule="auto"/>
              <w:jc w:val="both"/>
              <w:rPr>
                <w:spacing w:val="0"/>
                <w:w w:val="100"/>
                <w:sz w:val="24"/>
                <w:szCs w:val="24"/>
                <w:lang w:val="en-US"/>
              </w:rPr>
            </w:pPr>
            <w:r w:rsidRPr="00A755A3">
              <w:rPr>
                <w:spacing w:val="0"/>
                <w:w w:val="100"/>
                <w:sz w:val="24"/>
                <w:szCs w:val="24"/>
                <w:lang w:val="en-US"/>
              </w:rPr>
              <w:t> </w:t>
            </w:r>
          </w:p>
        </w:tc>
        <w:tc>
          <w:tcPr>
            <w:tcW w:w="565" w:type="pct"/>
            <w:tcBorders>
              <w:top w:val="single" w:sz="8" w:space="0" w:color="auto"/>
              <w:left w:val="nil"/>
              <w:bottom w:val="single" w:sz="4" w:space="0" w:color="auto"/>
              <w:right w:val="nil"/>
            </w:tcBorders>
            <w:shd w:val="clear" w:color="auto" w:fill="auto"/>
            <w:noWrap/>
            <w:vAlign w:val="center"/>
          </w:tcPr>
          <w:p w:rsidR="002C6872" w:rsidRPr="00A755A3" w:rsidRDefault="002C6872" w:rsidP="00B813C3">
            <w:pPr>
              <w:keepNext/>
              <w:spacing w:after="240" w:line="240" w:lineRule="auto"/>
              <w:jc w:val="both"/>
              <w:rPr>
                <w:bCs/>
                <w:spacing w:val="0"/>
                <w:w w:val="100"/>
                <w:sz w:val="24"/>
                <w:szCs w:val="24"/>
                <w:lang w:val="en-US"/>
              </w:rPr>
            </w:pPr>
            <w:r w:rsidRPr="00A755A3">
              <w:rPr>
                <w:bCs/>
                <w:spacing w:val="0"/>
                <w:w w:val="100"/>
                <w:sz w:val="24"/>
                <w:szCs w:val="24"/>
                <w:lang w:val="en-US"/>
              </w:rPr>
              <w:t>2000</w:t>
            </w:r>
          </w:p>
        </w:tc>
        <w:tc>
          <w:tcPr>
            <w:tcW w:w="566" w:type="pct"/>
            <w:tcBorders>
              <w:top w:val="single" w:sz="8" w:space="0" w:color="auto"/>
              <w:left w:val="nil"/>
              <w:bottom w:val="single" w:sz="4" w:space="0" w:color="auto"/>
              <w:right w:val="nil"/>
            </w:tcBorders>
            <w:shd w:val="clear" w:color="auto" w:fill="auto"/>
            <w:noWrap/>
            <w:vAlign w:val="center"/>
          </w:tcPr>
          <w:p w:rsidR="002C6872" w:rsidRPr="00A755A3" w:rsidRDefault="002C6872" w:rsidP="00B813C3">
            <w:pPr>
              <w:keepNext/>
              <w:spacing w:after="240" w:line="240" w:lineRule="auto"/>
              <w:jc w:val="both"/>
              <w:rPr>
                <w:bCs/>
                <w:spacing w:val="0"/>
                <w:w w:val="100"/>
                <w:sz w:val="24"/>
                <w:szCs w:val="24"/>
                <w:lang w:val="en-US"/>
              </w:rPr>
            </w:pPr>
            <w:r w:rsidRPr="00A755A3">
              <w:rPr>
                <w:bCs/>
                <w:spacing w:val="0"/>
                <w:w w:val="100"/>
                <w:sz w:val="24"/>
                <w:szCs w:val="24"/>
                <w:lang w:val="en-US"/>
              </w:rPr>
              <w:t>2001</w:t>
            </w:r>
          </w:p>
        </w:tc>
        <w:tc>
          <w:tcPr>
            <w:tcW w:w="566" w:type="pct"/>
            <w:tcBorders>
              <w:top w:val="single" w:sz="8" w:space="0" w:color="auto"/>
              <w:left w:val="nil"/>
              <w:bottom w:val="single" w:sz="4" w:space="0" w:color="auto"/>
              <w:right w:val="nil"/>
            </w:tcBorders>
            <w:shd w:val="clear" w:color="auto" w:fill="auto"/>
            <w:noWrap/>
            <w:vAlign w:val="center"/>
          </w:tcPr>
          <w:p w:rsidR="002C6872" w:rsidRPr="00A755A3" w:rsidRDefault="002C6872" w:rsidP="00B813C3">
            <w:pPr>
              <w:keepNext/>
              <w:spacing w:after="240" w:line="240" w:lineRule="auto"/>
              <w:jc w:val="both"/>
              <w:rPr>
                <w:bCs/>
                <w:spacing w:val="0"/>
                <w:w w:val="100"/>
                <w:sz w:val="24"/>
                <w:szCs w:val="24"/>
                <w:lang w:val="en-US"/>
              </w:rPr>
            </w:pPr>
            <w:r w:rsidRPr="00A755A3">
              <w:rPr>
                <w:bCs/>
                <w:spacing w:val="0"/>
                <w:w w:val="100"/>
                <w:sz w:val="24"/>
                <w:szCs w:val="24"/>
                <w:lang w:val="en-US"/>
              </w:rPr>
              <w:t>2002</w:t>
            </w:r>
          </w:p>
        </w:tc>
        <w:tc>
          <w:tcPr>
            <w:tcW w:w="566" w:type="pct"/>
            <w:tcBorders>
              <w:top w:val="single" w:sz="8" w:space="0" w:color="auto"/>
              <w:left w:val="nil"/>
              <w:bottom w:val="single" w:sz="4" w:space="0" w:color="auto"/>
              <w:right w:val="nil"/>
            </w:tcBorders>
            <w:shd w:val="clear" w:color="auto" w:fill="auto"/>
            <w:noWrap/>
            <w:vAlign w:val="center"/>
          </w:tcPr>
          <w:p w:rsidR="002C6872" w:rsidRPr="00A755A3" w:rsidRDefault="002C6872" w:rsidP="00B813C3">
            <w:pPr>
              <w:keepNext/>
              <w:spacing w:after="240" w:line="240" w:lineRule="auto"/>
              <w:jc w:val="both"/>
              <w:rPr>
                <w:bCs/>
                <w:spacing w:val="0"/>
                <w:w w:val="100"/>
                <w:sz w:val="24"/>
                <w:szCs w:val="24"/>
                <w:lang w:val="en-US"/>
              </w:rPr>
            </w:pPr>
            <w:r w:rsidRPr="00A755A3">
              <w:rPr>
                <w:bCs/>
                <w:spacing w:val="0"/>
                <w:w w:val="100"/>
                <w:sz w:val="24"/>
                <w:szCs w:val="24"/>
                <w:lang w:val="en-US"/>
              </w:rPr>
              <w:t>2003</w:t>
            </w:r>
          </w:p>
        </w:tc>
        <w:tc>
          <w:tcPr>
            <w:tcW w:w="566" w:type="pct"/>
            <w:tcBorders>
              <w:top w:val="single" w:sz="8" w:space="0" w:color="auto"/>
              <w:left w:val="nil"/>
              <w:bottom w:val="single" w:sz="4" w:space="0" w:color="auto"/>
              <w:right w:val="nil"/>
            </w:tcBorders>
            <w:shd w:val="clear" w:color="auto" w:fill="auto"/>
            <w:noWrap/>
            <w:vAlign w:val="center"/>
          </w:tcPr>
          <w:p w:rsidR="002C6872" w:rsidRPr="00A755A3" w:rsidRDefault="002C6872" w:rsidP="00B813C3">
            <w:pPr>
              <w:keepNext/>
              <w:spacing w:after="240" w:line="240" w:lineRule="auto"/>
              <w:jc w:val="both"/>
              <w:rPr>
                <w:bCs/>
                <w:spacing w:val="0"/>
                <w:w w:val="100"/>
                <w:sz w:val="24"/>
                <w:szCs w:val="24"/>
                <w:lang w:val="en-US"/>
              </w:rPr>
            </w:pPr>
            <w:r w:rsidRPr="00A755A3">
              <w:rPr>
                <w:bCs/>
                <w:spacing w:val="0"/>
                <w:w w:val="100"/>
                <w:sz w:val="24"/>
                <w:szCs w:val="24"/>
                <w:lang w:val="en-US"/>
              </w:rPr>
              <w:t>2004</w:t>
            </w:r>
          </w:p>
        </w:tc>
        <w:tc>
          <w:tcPr>
            <w:tcW w:w="566" w:type="pct"/>
            <w:tcBorders>
              <w:top w:val="single" w:sz="8" w:space="0" w:color="auto"/>
              <w:left w:val="nil"/>
              <w:bottom w:val="single" w:sz="4" w:space="0" w:color="auto"/>
              <w:right w:val="nil"/>
            </w:tcBorders>
            <w:shd w:val="clear" w:color="auto" w:fill="auto"/>
            <w:noWrap/>
            <w:vAlign w:val="center"/>
          </w:tcPr>
          <w:p w:rsidR="002C6872" w:rsidRPr="00A755A3" w:rsidRDefault="002C6872" w:rsidP="00B813C3">
            <w:pPr>
              <w:keepNext/>
              <w:spacing w:after="240" w:line="240" w:lineRule="auto"/>
              <w:jc w:val="both"/>
              <w:rPr>
                <w:bCs/>
                <w:spacing w:val="0"/>
                <w:w w:val="100"/>
                <w:sz w:val="24"/>
                <w:szCs w:val="24"/>
                <w:lang w:val="en-US"/>
              </w:rPr>
            </w:pPr>
            <w:r w:rsidRPr="00A755A3">
              <w:rPr>
                <w:bCs/>
                <w:spacing w:val="0"/>
                <w:w w:val="100"/>
                <w:sz w:val="24"/>
                <w:szCs w:val="24"/>
                <w:lang w:val="en-US"/>
              </w:rPr>
              <w:t>2005</w:t>
            </w:r>
          </w:p>
        </w:tc>
        <w:tc>
          <w:tcPr>
            <w:tcW w:w="563" w:type="pct"/>
            <w:tcBorders>
              <w:top w:val="single" w:sz="8" w:space="0" w:color="auto"/>
              <w:left w:val="nil"/>
              <w:bottom w:val="single" w:sz="4" w:space="0" w:color="auto"/>
              <w:right w:val="nil"/>
            </w:tcBorders>
            <w:shd w:val="clear" w:color="auto" w:fill="auto"/>
            <w:noWrap/>
            <w:vAlign w:val="center"/>
          </w:tcPr>
          <w:p w:rsidR="002C6872" w:rsidRPr="00A755A3" w:rsidRDefault="002C6872" w:rsidP="00B813C3">
            <w:pPr>
              <w:keepNext/>
              <w:spacing w:after="240" w:line="240" w:lineRule="auto"/>
              <w:jc w:val="both"/>
              <w:rPr>
                <w:bCs/>
                <w:spacing w:val="0"/>
                <w:w w:val="100"/>
                <w:sz w:val="24"/>
                <w:szCs w:val="24"/>
                <w:lang w:val="en-US"/>
              </w:rPr>
            </w:pPr>
            <w:r w:rsidRPr="00A755A3">
              <w:rPr>
                <w:bCs/>
                <w:spacing w:val="0"/>
                <w:w w:val="100"/>
                <w:sz w:val="24"/>
                <w:szCs w:val="24"/>
                <w:lang w:val="en-US"/>
              </w:rPr>
              <w:t>2006</w:t>
            </w:r>
          </w:p>
        </w:tc>
      </w:tr>
      <w:tr w:rsidR="00B813C3" w:rsidRPr="00A755A3">
        <w:trPr>
          <w:trHeight w:val="398"/>
        </w:trPr>
        <w:tc>
          <w:tcPr>
            <w:tcW w:w="1043" w:type="pct"/>
            <w:tcBorders>
              <w:top w:val="nil"/>
              <w:left w:val="nil"/>
              <w:bottom w:val="nil"/>
              <w:right w:val="nil"/>
            </w:tcBorders>
            <w:shd w:val="clear" w:color="auto" w:fill="auto"/>
            <w:noWrap/>
            <w:vAlign w:val="bottom"/>
          </w:tcPr>
          <w:p w:rsidR="002C6872" w:rsidRPr="00A755A3" w:rsidRDefault="002C6872" w:rsidP="00B813C3">
            <w:pPr>
              <w:keepNext/>
              <w:spacing w:after="240" w:line="240" w:lineRule="auto"/>
              <w:jc w:val="both"/>
              <w:rPr>
                <w:bCs/>
                <w:spacing w:val="0"/>
                <w:w w:val="100"/>
                <w:sz w:val="24"/>
                <w:szCs w:val="24"/>
                <w:lang w:val="en-US"/>
              </w:rPr>
            </w:pPr>
            <w:smartTag w:uri="urn:schemas-microsoft-com:office:smarttags" w:element="place">
              <w:smartTag w:uri="urn:schemas-microsoft-com:office:smarttags" w:element="country-region">
                <w:r w:rsidRPr="00A755A3">
                  <w:rPr>
                    <w:bCs/>
                    <w:spacing w:val="0"/>
                    <w:w w:val="100"/>
                    <w:sz w:val="24"/>
                    <w:szCs w:val="24"/>
                    <w:lang w:val="en-US"/>
                  </w:rPr>
                  <w:t>Turkey</w:t>
                </w:r>
              </w:smartTag>
            </w:smartTag>
          </w:p>
        </w:tc>
        <w:tc>
          <w:tcPr>
            <w:tcW w:w="565" w:type="pct"/>
            <w:tcBorders>
              <w:top w:val="nil"/>
              <w:left w:val="nil"/>
              <w:bottom w:val="nil"/>
              <w:right w:val="nil"/>
            </w:tcBorders>
            <w:shd w:val="clear" w:color="auto" w:fill="auto"/>
            <w:noWrap/>
            <w:vAlign w:val="bottom"/>
          </w:tcPr>
          <w:p w:rsidR="002C6872" w:rsidRPr="00A755A3" w:rsidRDefault="002C6872" w:rsidP="00B813C3">
            <w:pPr>
              <w:keepNext/>
              <w:spacing w:after="240" w:line="240" w:lineRule="auto"/>
              <w:jc w:val="both"/>
              <w:rPr>
                <w:spacing w:val="0"/>
                <w:w w:val="100"/>
                <w:sz w:val="24"/>
                <w:szCs w:val="24"/>
                <w:lang w:val="en-US"/>
              </w:rPr>
            </w:pPr>
            <w:r w:rsidRPr="00A755A3">
              <w:rPr>
                <w:spacing w:val="0"/>
                <w:w w:val="100"/>
                <w:sz w:val="24"/>
                <w:szCs w:val="24"/>
                <w:lang w:val="en-US"/>
              </w:rPr>
              <w:t>6.5</w:t>
            </w:r>
          </w:p>
        </w:tc>
        <w:tc>
          <w:tcPr>
            <w:tcW w:w="566" w:type="pct"/>
            <w:tcBorders>
              <w:top w:val="nil"/>
              <w:left w:val="nil"/>
              <w:bottom w:val="nil"/>
              <w:right w:val="nil"/>
            </w:tcBorders>
            <w:shd w:val="clear" w:color="auto" w:fill="auto"/>
            <w:noWrap/>
            <w:vAlign w:val="bottom"/>
          </w:tcPr>
          <w:p w:rsidR="002C6872" w:rsidRPr="00A755A3" w:rsidRDefault="002C6872" w:rsidP="00B813C3">
            <w:pPr>
              <w:keepNext/>
              <w:spacing w:after="240" w:line="240" w:lineRule="auto"/>
              <w:jc w:val="both"/>
              <w:rPr>
                <w:spacing w:val="0"/>
                <w:w w:val="100"/>
                <w:sz w:val="24"/>
                <w:szCs w:val="24"/>
                <w:lang w:val="en-US"/>
              </w:rPr>
            </w:pPr>
            <w:r w:rsidRPr="00A755A3">
              <w:rPr>
                <w:spacing w:val="0"/>
                <w:w w:val="100"/>
                <w:sz w:val="24"/>
                <w:szCs w:val="24"/>
                <w:lang w:val="en-US"/>
              </w:rPr>
              <w:t>8.4</w:t>
            </w:r>
          </w:p>
        </w:tc>
        <w:tc>
          <w:tcPr>
            <w:tcW w:w="566" w:type="pct"/>
            <w:tcBorders>
              <w:top w:val="nil"/>
              <w:left w:val="nil"/>
              <w:bottom w:val="nil"/>
              <w:right w:val="nil"/>
            </w:tcBorders>
            <w:shd w:val="clear" w:color="auto" w:fill="auto"/>
            <w:noWrap/>
            <w:vAlign w:val="bottom"/>
          </w:tcPr>
          <w:p w:rsidR="002C6872" w:rsidRPr="00A755A3" w:rsidRDefault="002C6872" w:rsidP="00B813C3">
            <w:pPr>
              <w:keepNext/>
              <w:spacing w:after="240" w:line="240" w:lineRule="auto"/>
              <w:jc w:val="both"/>
              <w:rPr>
                <w:spacing w:val="0"/>
                <w:w w:val="100"/>
                <w:sz w:val="24"/>
                <w:szCs w:val="24"/>
                <w:lang w:val="en-US"/>
              </w:rPr>
            </w:pPr>
            <w:r w:rsidRPr="00A755A3">
              <w:rPr>
                <w:spacing w:val="0"/>
                <w:w w:val="100"/>
                <w:sz w:val="24"/>
                <w:szCs w:val="24"/>
                <w:lang w:val="en-US"/>
              </w:rPr>
              <w:t>10.3</w:t>
            </w:r>
          </w:p>
        </w:tc>
        <w:tc>
          <w:tcPr>
            <w:tcW w:w="566" w:type="pct"/>
            <w:tcBorders>
              <w:top w:val="nil"/>
              <w:left w:val="nil"/>
              <w:bottom w:val="nil"/>
              <w:right w:val="nil"/>
            </w:tcBorders>
            <w:shd w:val="clear" w:color="auto" w:fill="auto"/>
            <w:noWrap/>
            <w:vAlign w:val="bottom"/>
          </w:tcPr>
          <w:p w:rsidR="002C6872" w:rsidRPr="00A755A3" w:rsidRDefault="002C6872" w:rsidP="00B813C3">
            <w:pPr>
              <w:keepNext/>
              <w:spacing w:after="240" w:line="240" w:lineRule="auto"/>
              <w:jc w:val="both"/>
              <w:rPr>
                <w:spacing w:val="0"/>
                <w:w w:val="100"/>
                <w:sz w:val="24"/>
                <w:szCs w:val="24"/>
                <w:lang w:val="en-US"/>
              </w:rPr>
            </w:pPr>
            <w:r w:rsidRPr="00A755A3">
              <w:rPr>
                <w:spacing w:val="0"/>
                <w:w w:val="100"/>
                <w:sz w:val="24"/>
                <w:szCs w:val="24"/>
                <w:lang w:val="en-US"/>
              </w:rPr>
              <w:t>10.5</w:t>
            </w:r>
          </w:p>
        </w:tc>
        <w:tc>
          <w:tcPr>
            <w:tcW w:w="566" w:type="pct"/>
            <w:tcBorders>
              <w:top w:val="nil"/>
              <w:left w:val="nil"/>
              <w:bottom w:val="nil"/>
              <w:right w:val="nil"/>
            </w:tcBorders>
            <w:shd w:val="clear" w:color="auto" w:fill="auto"/>
            <w:noWrap/>
            <w:vAlign w:val="bottom"/>
          </w:tcPr>
          <w:p w:rsidR="002C6872" w:rsidRPr="00A755A3" w:rsidRDefault="002C6872" w:rsidP="00B813C3">
            <w:pPr>
              <w:keepNext/>
              <w:spacing w:after="240" w:line="240" w:lineRule="auto"/>
              <w:jc w:val="both"/>
              <w:rPr>
                <w:spacing w:val="0"/>
                <w:w w:val="100"/>
                <w:sz w:val="24"/>
                <w:szCs w:val="24"/>
                <w:lang w:val="en-US"/>
              </w:rPr>
            </w:pPr>
            <w:r w:rsidRPr="00A755A3">
              <w:rPr>
                <w:spacing w:val="0"/>
                <w:w w:val="100"/>
                <w:sz w:val="24"/>
                <w:szCs w:val="24"/>
                <w:lang w:val="en-US"/>
              </w:rPr>
              <w:t>10.3</w:t>
            </w:r>
          </w:p>
        </w:tc>
        <w:tc>
          <w:tcPr>
            <w:tcW w:w="566" w:type="pct"/>
            <w:tcBorders>
              <w:top w:val="nil"/>
              <w:left w:val="nil"/>
              <w:bottom w:val="nil"/>
              <w:right w:val="nil"/>
            </w:tcBorders>
            <w:shd w:val="clear" w:color="auto" w:fill="auto"/>
            <w:noWrap/>
            <w:vAlign w:val="bottom"/>
          </w:tcPr>
          <w:p w:rsidR="002C6872" w:rsidRPr="00A755A3" w:rsidRDefault="002C6872" w:rsidP="00B813C3">
            <w:pPr>
              <w:keepNext/>
              <w:spacing w:after="240" w:line="240" w:lineRule="auto"/>
              <w:jc w:val="both"/>
              <w:rPr>
                <w:spacing w:val="0"/>
                <w:w w:val="100"/>
                <w:sz w:val="24"/>
                <w:szCs w:val="24"/>
                <w:lang w:val="en-US"/>
              </w:rPr>
            </w:pPr>
            <w:r w:rsidRPr="00A755A3">
              <w:rPr>
                <w:spacing w:val="0"/>
                <w:w w:val="100"/>
                <w:sz w:val="24"/>
                <w:szCs w:val="24"/>
                <w:lang w:val="en-US"/>
              </w:rPr>
              <w:t>10.3</w:t>
            </w:r>
          </w:p>
        </w:tc>
        <w:tc>
          <w:tcPr>
            <w:tcW w:w="563" w:type="pct"/>
            <w:tcBorders>
              <w:top w:val="nil"/>
              <w:left w:val="nil"/>
              <w:bottom w:val="nil"/>
              <w:right w:val="nil"/>
            </w:tcBorders>
            <w:shd w:val="clear" w:color="auto" w:fill="auto"/>
            <w:noWrap/>
            <w:vAlign w:val="bottom"/>
          </w:tcPr>
          <w:p w:rsidR="002C6872" w:rsidRPr="00A755A3" w:rsidRDefault="002C6872" w:rsidP="00B813C3">
            <w:pPr>
              <w:keepNext/>
              <w:spacing w:after="240" w:line="240" w:lineRule="auto"/>
              <w:jc w:val="both"/>
              <w:rPr>
                <w:spacing w:val="0"/>
                <w:w w:val="100"/>
                <w:sz w:val="24"/>
                <w:szCs w:val="24"/>
                <w:lang w:val="en-US"/>
              </w:rPr>
            </w:pPr>
            <w:r w:rsidRPr="00A755A3">
              <w:rPr>
                <w:spacing w:val="0"/>
                <w:w w:val="100"/>
                <w:sz w:val="24"/>
                <w:szCs w:val="24"/>
                <w:lang w:val="en-US"/>
              </w:rPr>
              <w:t>9.9</w:t>
            </w:r>
          </w:p>
        </w:tc>
      </w:tr>
      <w:tr w:rsidR="002C6872" w:rsidRPr="00A755A3">
        <w:trPr>
          <w:trHeight w:val="341"/>
        </w:trPr>
        <w:tc>
          <w:tcPr>
            <w:tcW w:w="1043" w:type="pct"/>
            <w:tcBorders>
              <w:top w:val="nil"/>
              <w:left w:val="nil"/>
              <w:bottom w:val="nil"/>
              <w:right w:val="nil"/>
            </w:tcBorders>
            <w:shd w:val="clear" w:color="auto" w:fill="auto"/>
            <w:noWrap/>
            <w:vAlign w:val="bottom"/>
          </w:tcPr>
          <w:p w:rsidR="002C6872" w:rsidRPr="00A755A3" w:rsidRDefault="002C6872" w:rsidP="00A755A3">
            <w:pPr>
              <w:spacing w:after="240" w:line="240" w:lineRule="auto"/>
              <w:jc w:val="both"/>
              <w:rPr>
                <w:spacing w:val="0"/>
                <w:w w:val="100"/>
                <w:sz w:val="24"/>
                <w:szCs w:val="24"/>
                <w:lang w:val="en-US"/>
              </w:rPr>
            </w:pPr>
            <w:r w:rsidRPr="00A755A3">
              <w:rPr>
                <w:spacing w:val="0"/>
                <w:w w:val="100"/>
                <w:sz w:val="24"/>
                <w:szCs w:val="24"/>
                <w:lang w:val="en-US"/>
              </w:rPr>
              <w:t xml:space="preserve">   - Male</w:t>
            </w:r>
          </w:p>
        </w:tc>
        <w:tc>
          <w:tcPr>
            <w:tcW w:w="565" w:type="pct"/>
            <w:tcBorders>
              <w:top w:val="nil"/>
              <w:left w:val="nil"/>
              <w:bottom w:val="nil"/>
              <w:right w:val="nil"/>
            </w:tcBorders>
            <w:shd w:val="clear" w:color="auto" w:fill="auto"/>
            <w:noWrap/>
            <w:vAlign w:val="bottom"/>
          </w:tcPr>
          <w:p w:rsidR="002C6872" w:rsidRPr="00A755A3" w:rsidRDefault="002C6872" w:rsidP="00A755A3">
            <w:pPr>
              <w:spacing w:after="240" w:line="240" w:lineRule="auto"/>
              <w:jc w:val="both"/>
              <w:rPr>
                <w:spacing w:val="0"/>
                <w:w w:val="100"/>
                <w:sz w:val="24"/>
                <w:szCs w:val="24"/>
                <w:lang w:val="en-US"/>
              </w:rPr>
            </w:pPr>
            <w:r w:rsidRPr="00A755A3">
              <w:rPr>
                <w:spacing w:val="0"/>
                <w:w w:val="100"/>
                <w:sz w:val="24"/>
                <w:szCs w:val="24"/>
                <w:lang w:val="en-US"/>
              </w:rPr>
              <w:t>6.6</w:t>
            </w:r>
          </w:p>
        </w:tc>
        <w:tc>
          <w:tcPr>
            <w:tcW w:w="566" w:type="pct"/>
            <w:tcBorders>
              <w:top w:val="nil"/>
              <w:left w:val="nil"/>
              <w:bottom w:val="nil"/>
              <w:right w:val="nil"/>
            </w:tcBorders>
            <w:shd w:val="clear" w:color="auto" w:fill="auto"/>
            <w:noWrap/>
            <w:vAlign w:val="bottom"/>
          </w:tcPr>
          <w:p w:rsidR="002C6872" w:rsidRPr="00A755A3" w:rsidRDefault="002C6872" w:rsidP="00A755A3">
            <w:pPr>
              <w:spacing w:after="240" w:line="240" w:lineRule="auto"/>
              <w:jc w:val="both"/>
              <w:rPr>
                <w:spacing w:val="0"/>
                <w:w w:val="100"/>
                <w:sz w:val="24"/>
                <w:szCs w:val="24"/>
                <w:lang w:val="en-US"/>
              </w:rPr>
            </w:pPr>
            <w:r w:rsidRPr="00A755A3">
              <w:rPr>
                <w:spacing w:val="0"/>
                <w:w w:val="100"/>
                <w:sz w:val="24"/>
                <w:szCs w:val="24"/>
                <w:lang w:val="en-US"/>
              </w:rPr>
              <w:t>8.7</w:t>
            </w:r>
          </w:p>
        </w:tc>
        <w:tc>
          <w:tcPr>
            <w:tcW w:w="566" w:type="pct"/>
            <w:tcBorders>
              <w:top w:val="nil"/>
              <w:left w:val="nil"/>
              <w:bottom w:val="nil"/>
              <w:right w:val="nil"/>
            </w:tcBorders>
            <w:shd w:val="clear" w:color="auto" w:fill="auto"/>
            <w:noWrap/>
            <w:vAlign w:val="bottom"/>
          </w:tcPr>
          <w:p w:rsidR="002C6872" w:rsidRPr="00A755A3" w:rsidRDefault="002C6872" w:rsidP="00A755A3">
            <w:pPr>
              <w:spacing w:after="240" w:line="240" w:lineRule="auto"/>
              <w:jc w:val="both"/>
              <w:rPr>
                <w:spacing w:val="0"/>
                <w:w w:val="100"/>
                <w:sz w:val="24"/>
                <w:szCs w:val="24"/>
                <w:lang w:val="en-US"/>
              </w:rPr>
            </w:pPr>
            <w:r w:rsidRPr="00A755A3">
              <w:rPr>
                <w:spacing w:val="0"/>
                <w:w w:val="100"/>
                <w:sz w:val="24"/>
                <w:szCs w:val="24"/>
                <w:lang w:val="en-US"/>
              </w:rPr>
              <w:t>10.7</w:t>
            </w:r>
          </w:p>
        </w:tc>
        <w:tc>
          <w:tcPr>
            <w:tcW w:w="566" w:type="pct"/>
            <w:tcBorders>
              <w:top w:val="nil"/>
              <w:left w:val="nil"/>
              <w:bottom w:val="nil"/>
              <w:right w:val="nil"/>
            </w:tcBorders>
            <w:shd w:val="clear" w:color="auto" w:fill="auto"/>
            <w:noWrap/>
            <w:vAlign w:val="bottom"/>
          </w:tcPr>
          <w:p w:rsidR="002C6872" w:rsidRPr="00A755A3" w:rsidRDefault="002C6872" w:rsidP="00A755A3">
            <w:pPr>
              <w:spacing w:after="240" w:line="240" w:lineRule="auto"/>
              <w:jc w:val="both"/>
              <w:rPr>
                <w:spacing w:val="0"/>
                <w:w w:val="100"/>
                <w:sz w:val="24"/>
                <w:szCs w:val="24"/>
                <w:lang w:val="en-US"/>
              </w:rPr>
            </w:pPr>
            <w:r w:rsidRPr="00A755A3">
              <w:rPr>
                <w:spacing w:val="0"/>
                <w:w w:val="100"/>
                <w:sz w:val="24"/>
                <w:szCs w:val="24"/>
                <w:lang w:val="en-US"/>
              </w:rPr>
              <w:t>10.7</w:t>
            </w:r>
          </w:p>
        </w:tc>
        <w:tc>
          <w:tcPr>
            <w:tcW w:w="566" w:type="pct"/>
            <w:tcBorders>
              <w:top w:val="nil"/>
              <w:left w:val="nil"/>
              <w:bottom w:val="nil"/>
              <w:right w:val="nil"/>
            </w:tcBorders>
            <w:shd w:val="clear" w:color="auto" w:fill="auto"/>
            <w:noWrap/>
            <w:vAlign w:val="bottom"/>
          </w:tcPr>
          <w:p w:rsidR="002C6872" w:rsidRPr="00A755A3" w:rsidRDefault="002C6872" w:rsidP="00A755A3">
            <w:pPr>
              <w:spacing w:after="240" w:line="240" w:lineRule="auto"/>
              <w:jc w:val="both"/>
              <w:rPr>
                <w:spacing w:val="0"/>
                <w:w w:val="100"/>
                <w:sz w:val="24"/>
                <w:szCs w:val="24"/>
                <w:lang w:val="en-US"/>
              </w:rPr>
            </w:pPr>
            <w:r w:rsidRPr="00A755A3">
              <w:rPr>
                <w:spacing w:val="0"/>
                <w:w w:val="100"/>
                <w:sz w:val="24"/>
                <w:szCs w:val="24"/>
                <w:lang w:val="en-US"/>
              </w:rPr>
              <w:t>10.5</w:t>
            </w:r>
          </w:p>
        </w:tc>
        <w:tc>
          <w:tcPr>
            <w:tcW w:w="566" w:type="pct"/>
            <w:tcBorders>
              <w:top w:val="nil"/>
              <w:left w:val="nil"/>
              <w:bottom w:val="nil"/>
              <w:right w:val="nil"/>
            </w:tcBorders>
            <w:shd w:val="clear" w:color="auto" w:fill="auto"/>
            <w:noWrap/>
            <w:vAlign w:val="bottom"/>
          </w:tcPr>
          <w:p w:rsidR="002C6872" w:rsidRPr="00A755A3" w:rsidRDefault="002C6872" w:rsidP="00A755A3">
            <w:pPr>
              <w:spacing w:after="240" w:line="240" w:lineRule="auto"/>
              <w:jc w:val="both"/>
              <w:rPr>
                <w:spacing w:val="0"/>
                <w:w w:val="100"/>
                <w:sz w:val="24"/>
                <w:szCs w:val="24"/>
                <w:lang w:val="en-US"/>
              </w:rPr>
            </w:pPr>
            <w:r w:rsidRPr="00A755A3">
              <w:rPr>
                <w:spacing w:val="0"/>
                <w:w w:val="100"/>
                <w:sz w:val="24"/>
                <w:szCs w:val="24"/>
                <w:lang w:val="en-US"/>
              </w:rPr>
              <w:t>10.3</w:t>
            </w:r>
          </w:p>
        </w:tc>
        <w:tc>
          <w:tcPr>
            <w:tcW w:w="563" w:type="pct"/>
            <w:tcBorders>
              <w:top w:val="nil"/>
              <w:left w:val="nil"/>
              <w:bottom w:val="nil"/>
              <w:right w:val="nil"/>
            </w:tcBorders>
            <w:shd w:val="clear" w:color="auto" w:fill="auto"/>
            <w:noWrap/>
            <w:vAlign w:val="bottom"/>
          </w:tcPr>
          <w:p w:rsidR="002C6872" w:rsidRPr="00A755A3" w:rsidRDefault="002C6872" w:rsidP="00A755A3">
            <w:pPr>
              <w:spacing w:after="240" w:line="240" w:lineRule="auto"/>
              <w:jc w:val="both"/>
              <w:rPr>
                <w:spacing w:val="0"/>
                <w:w w:val="100"/>
                <w:sz w:val="24"/>
                <w:szCs w:val="24"/>
                <w:lang w:val="en-US"/>
              </w:rPr>
            </w:pPr>
            <w:r w:rsidRPr="00A755A3">
              <w:rPr>
                <w:spacing w:val="0"/>
                <w:w w:val="100"/>
                <w:sz w:val="24"/>
                <w:szCs w:val="24"/>
                <w:lang w:val="en-US"/>
              </w:rPr>
              <w:t>9.7</w:t>
            </w:r>
          </w:p>
        </w:tc>
      </w:tr>
      <w:tr w:rsidR="002C6872" w:rsidRPr="00A755A3">
        <w:trPr>
          <w:trHeight w:val="341"/>
        </w:trPr>
        <w:tc>
          <w:tcPr>
            <w:tcW w:w="1043" w:type="pct"/>
            <w:tcBorders>
              <w:top w:val="nil"/>
              <w:left w:val="nil"/>
              <w:bottom w:val="nil"/>
              <w:right w:val="nil"/>
            </w:tcBorders>
            <w:shd w:val="clear" w:color="auto" w:fill="auto"/>
            <w:noWrap/>
            <w:vAlign w:val="bottom"/>
          </w:tcPr>
          <w:p w:rsidR="002C6872" w:rsidRPr="00A755A3" w:rsidRDefault="002C6872" w:rsidP="00A755A3">
            <w:pPr>
              <w:spacing w:after="240" w:line="240" w:lineRule="auto"/>
              <w:jc w:val="both"/>
              <w:rPr>
                <w:spacing w:val="0"/>
                <w:w w:val="100"/>
                <w:sz w:val="24"/>
                <w:szCs w:val="24"/>
                <w:lang w:val="en-US"/>
              </w:rPr>
            </w:pPr>
            <w:r w:rsidRPr="00A755A3">
              <w:rPr>
                <w:spacing w:val="0"/>
                <w:w w:val="100"/>
                <w:sz w:val="24"/>
                <w:szCs w:val="24"/>
                <w:lang w:val="en-US"/>
              </w:rPr>
              <w:t xml:space="preserve">   - Female</w:t>
            </w:r>
          </w:p>
        </w:tc>
        <w:tc>
          <w:tcPr>
            <w:tcW w:w="565" w:type="pct"/>
            <w:tcBorders>
              <w:top w:val="nil"/>
              <w:left w:val="nil"/>
              <w:bottom w:val="nil"/>
              <w:right w:val="nil"/>
            </w:tcBorders>
            <w:shd w:val="clear" w:color="auto" w:fill="auto"/>
            <w:noWrap/>
            <w:vAlign w:val="bottom"/>
          </w:tcPr>
          <w:p w:rsidR="002C6872" w:rsidRPr="00A755A3" w:rsidRDefault="002C6872" w:rsidP="00A755A3">
            <w:pPr>
              <w:spacing w:after="240" w:line="240" w:lineRule="auto"/>
              <w:jc w:val="both"/>
              <w:rPr>
                <w:spacing w:val="0"/>
                <w:w w:val="100"/>
                <w:sz w:val="24"/>
                <w:szCs w:val="24"/>
                <w:lang w:val="en-US"/>
              </w:rPr>
            </w:pPr>
            <w:r w:rsidRPr="00A755A3">
              <w:rPr>
                <w:spacing w:val="0"/>
                <w:w w:val="100"/>
                <w:sz w:val="24"/>
                <w:szCs w:val="24"/>
                <w:lang w:val="en-US"/>
              </w:rPr>
              <w:t>6.3</w:t>
            </w:r>
          </w:p>
        </w:tc>
        <w:tc>
          <w:tcPr>
            <w:tcW w:w="566" w:type="pct"/>
            <w:tcBorders>
              <w:top w:val="nil"/>
              <w:left w:val="nil"/>
              <w:bottom w:val="nil"/>
              <w:right w:val="nil"/>
            </w:tcBorders>
            <w:shd w:val="clear" w:color="auto" w:fill="auto"/>
            <w:noWrap/>
            <w:vAlign w:val="bottom"/>
          </w:tcPr>
          <w:p w:rsidR="002C6872" w:rsidRPr="00A755A3" w:rsidRDefault="002C6872" w:rsidP="00A755A3">
            <w:pPr>
              <w:spacing w:after="240" w:line="240" w:lineRule="auto"/>
              <w:jc w:val="both"/>
              <w:rPr>
                <w:spacing w:val="0"/>
                <w:w w:val="100"/>
                <w:sz w:val="24"/>
                <w:szCs w:val="24"/>
                <w:lang w:val="en-US"/>
              </w:rPr>
            </w:pPr>
            <w:r w:rsidRPr="00A755A3">
              <w:rPr>
                <w:spacing w:val="0"/>
                <w:w w:val="100"/>
                <w:sz w:val="24"/>
                <w:szCs w:val="24"/>
                <w:lang w:val="en-US"/>
              </w:rPr>
              <w:t>7.5</w:t>
            </w:r>
          </w:p>
        </w:tc>
        <w:tc>
          <w:tcPr>
            <w:tcW w:w="566" w:type="pct"/>
            <w:tcBorders>
              <w:top w:val="nil"/>
              <w:left w:val="nil"/>
              <w:bottom w:val="nil"/>
              <w:right w:val="nil"/>
            </w:tcBorders>
            <w:shd w:val="clear" w:color="auto" w:fill="auto"/>
            <w:noWrap/>
            <w:vAlign w:val="bottom"/>
          </w:tcPr>
          <w:p w:rsidR="002C6872" w:rsidRPr="00A755A3" w:rsidRDefault="002C6872" w:rsidP="00A755A3">
            <w:pPr>
              <w:spacing w:after="240" w:line="240" w:lineRule="auto"/>
              <w:jc w:val="both"/>
              <w:rPr>
                <w:spacing w:val="0"/>
                <w:w w:val="100"/>
                <w:sz w:val="24"/>
                <w:szCs w:val="24"/>
                <w:lang w:val="en-US"/>
              </w:rPr>
            </w:pPr>
            <w:r w:rsidRPr="00A755A3">
              <w:rPr>
                <w:spacing w:val="0"/>
                <w:w w:val="100"/>
                <w:sz w:val="24"/>
                <w:szCs w:val="24"/>
                <w:lang w:val="en-US"/>
              </w:rPr>
              <w:t>9.4</w:t>
            </w:r>
          </w:p>
        </w:tc>
        <w:tc>
          <w:tcPr>
            <w:tcW w:w="566" w:type="pct"/>
            <w:tcBorders>
              <w:top w:val="nil"/>
              <w:left w:val="nil"/>
              <w:bottom w:val="nil"/>
              <w:right w:val="nil"/>
            </w:tcBorders>
            <w:shd w:val="clear" w:color="auto" w:fill="auto"/>
            <w:noWrap/>
            <w:vAlign w:val="bottom"/>
          </w:tcPr>
          <w:p w:rsidR="002C6872" w:rsidRPr="00A755A3" w:rsidRDefault="002C6872" w:rsidP="00A755A3">
            <w:pPr>
              <w:spacing w:after="240" w:line="240" w:lineRule="auto"/>
              <w:jc w:val="both"/>
              <w:rPr>
                <w:spacing w:val="0"/>
                <w:w w:val="100"/>
                <w:sz w:val="24"/>
                <w:szCs w:val="24"/>
                <w:lang w:val="en-US"/>
              </w:rPr>
            </w:pPr>
            <w:r w:rsidRPr="00A755A3">
              <w:rPr>
                <w:spacing w:val="0"/>
                <w:w w:val="100"/>
                <w:sz w:val="24"/>
                <w:szCs w:val="24"/>
                <w:lang w:val="en-US"/>
              </w:rPr>
              <w:t>10.1</w:t>
            </w:r>
          </w:p>
        </w:tc>
        <w:tc>
          <w:tcPr>
            <w:tcW w:w="566" w:type="pct"/>
            <w:tcBorders>
              <w:top w:val="nil"/>
              <w:left w:val="nil"/>
              <w:bottom w:val="nil"/>
              <w:right w:val="nil"/>
            </w:tcBorders>
            <w:shd w:val="clear" w:color="auto" w:fill="auto"/>
            <w:noWrap/>
            <w:vAlign w:val="bottom"/>
          </w:tcPr>
          <w:p w:rsidR="002C6872" w:rsidRPr="00A755A3" w:rsidRDefault="002C6872" w:rsidP="00A755A3">
            <w:pPr>
              <w:spacing w:after="240" w:line="240" w:lineRule="auto"/>
              <w:jc w:val="both"/>
              <w:rPr>
                <w:spacing w:val="0"/>
                <w:w w:val="100"/>
                <w:sz w:val="24"/>
                <w:szCs w:val="24"/>
                <w:lang w:val="en-US"/>
              </w:rPr>
            </w:pPr>
            <w:r w:rsidRPr="00A755A3">
              <w:rPr>
                <w:spacing w:val="0"/>
                <w:w w:val="100"/>
                <w:sz w:val="24"/>
                <w:szCs w:val="24"/>
                <w:lang w:val="en-US"/>
              </w:rPr>
              <w:t>9.7</w:t>
            </w:r>
          </w:p>
        </w:tc>
        <w:tc>
          <w:tcPr>
            <w:tcW w:w="566" w:type="pct"/>
            <w:tcBorders>
              <w:top w:val="nil"/>
              <w:left w:val="nil"/>
              <w:bottom w:val="nil"/>
              <w:right w:val="nil"/>
            </w:tcBorders>
            <w:shd w:val="clear" w:color="auto" w:fill="auto"/>
            <w:noWrap/>
            <w:vAlign w:val="bottom"/>
          </w:tcPr>
          <w:p w:rsidR="002C6872" w:rsidRPr="00A755A3" w:rsidRDefault="002C6872" w:rsidP="00A755A3">
            <w:pPr>
              <w:spacing w:after="240" w:line="240" w:lineRule="auto"/>
              <w:jc w:val="both"/>
              <w:rPr>
                <w:spacing w:val="0"/>
                <w:w w:val="100"/>
                <w:sz w:val="24"/>
                <w:szCs w:val="24"/>
                <w:lang w:val="en-US"/>
              </w:rPr>
            </w:pPr>
            <w:r w:rsidRPr="00A755A3">
              <w:rPr>
                <w:spacing w:val="0"/>
                <w:w w:val="100"/>
                <w:sz w:val="24"/>
                <w:szCs w:val="24"/>
                <w:lang w:val="en-US"/>
              </w:rPr>
              <w:t>10.3</w:t>
            </w:r>
          </w:p>
        </w:tc>
        <w:tc>
          <w:tcPr>
            <w:tcW w:w="563" w:type="pct"/>
            <w:tcBorders>
              <w:top w:val="nil"/>
              <w:left w:val="nil"/>
              <w:bottom w:val="nil"/>
              <w:right w:val="nil"/>
            </w:tcBorders>
            <w:shd w:val="clear" w:color="auto" w:fill="auto"/>
            <w:noWrap/>
            <w:vAlign w:val="bottom"/>
          </w:tcPr>
          <w:p w:rsidR="002C6872" w:rsidRPr="00A755A3" w:rsidRDefault="002C6872" w:rsidP="00A755A3">
            <w:pPr>
              <w:spacing w:after="240" w:line="240" w:lineRule="auto"/>
              <w:jc w:val="both"/>
              <w:rPr>
                <w:spacing w:val="0"/>
                <w:w w:val="100"/>
                <w:sz w:val="24"/>
                <w:szCs w:val="24"/>
                <w:lang w:val="en-US"/>
              </w:rPr>
            </w:pPr>
            <w:r w:rsidRPr="00A755A3">
              <w:rPr>
                <w:spacing w:val="0"/>
                <w:w w:val="100"/>
                <w:sz w:val="24"/>
                <w:szCs w:val="24"/>
                <w:lang w:val="en-US"/>
              </w:rPr>
              <w:t>10.3</w:t>
            </w:r>
          </w:p>
        </w:tc>
      </w:tr>
      <w:tr w:rsidR="002C6872" w:rsidRPr="00A755A3">
        <w:trPr>
          <w:trHeight w:val="341"/>
        </w:trPr>
        <w:tc>
          <w:tcPr>
            <w:tcW w:w="1043" w:type="pct"/>
            <w:tcBorders>
              <w:top w:val="nil"/>
              <w:left w:val="nil"/>
              <w:bottom w:val="nil"/>
              <w:right w:val="nil"/>
            </w:tcBorders>
            <w:shd w:val="clear" w:color="auto" w:fill="auto"/>
            <w:noWrap/>
            <w:vAlign w:val="bottom"/>
          </w:tcPr>
          <w:p w:rsidR="002C6872" w:rsidRPr="00A755A3" w:rsidRDefault="002C6872" w:rsidP="00A755A3">
            <w:pPr>
              <w:spacing w:after="240" w:line="240" w:lineRule="auto"/>
              <w:jc w:val="both"/>
              <w:rPr>
                <w:bCs/>
                <w:spacing w:val="0"/>
                <w:w w:val="100"/>
                <w:sz w:val="24"/>
                <w:szCs w:val="24"/>
                <w:lang w:val="en-US"/>
              </w:rPr>
            </w:pPr>
            <w:r w:rsidRPr="00A755A3">
              <w:rPr>
                <w:bCs/>
                <w:spacing w:val="0"/>
                <w:w w:val="100"/>
                <w:sz w:val="24"/>
                <w:szCs w:val="24"/>
                <w:lang w:val="en-US"/>
              </w:rPr>
              <w:t>Urban</w:t>
            </w:r>
          </w:p>
        </w:tc>
        <w:tc>
          <w:tcPr>
            <w:tcW w:w="565" w:type="pct"/>
            <w:tcBorders>
              <w:top w:val="nil"/>
              <w:left w:val="nil"/>
              <w:bottom w:val="nil"/>
              <w:right w:val="nil"/>
            </w:tcBorders>
            <w:shd w:val="clear" w:color="auto" w:fill="auto"/>
            <w:noWrap/>
            <w:vAlign w:val="bottom"/>
          </w:tcPr>
          <w:p w:rsidR="002C6872" w:rsidRPr="00A755A3" w:rsidRDefault="002C6872" w:rsidP="00A755A3">
            <w:pPr>
              <w:spacing w:after="240" w:line="240" w:lineRule="auto"/>
              <w:jc w:val="both"/>
              <w:rPr>
                <w:spacing w:val="0"/>
                <w:w w:val="100"/>
                <w:sz w:val="24"/>
                <w:szCs w:val="24"/>
                <w:lang w:val="en-US"/>
              </w:rPr>
            </w:pPr>
            <w:r w:rsidRPr="00A755A3">
              <w:rPr>
                <w:spacing w:val="0"/>
                <w:w w:val="100"/>
                <w:sz w:val="24"/>
                <w:szCs w:val="24"/>
                <w:lang w:val="en-US"/>
              </w:rPr>
              <w:t>8.8</w:t>
            </w:r>
          </w:p>
        </w:tc>
        <w:tc>
          <w:tcPr>
            <w:tcW w:w="566" w:type="pct"/>
            <w:tcBorders>
              <w:top w:val="nil"/>
              <w:left w:val="nil"/>
              <w:bottom w:val="nil"/>
              <w:right w:val="nil"/>
            </w:tcBorders>
            <w:shd w:val="clear" w:color="auto" w:fill="auto"/>
            <w:noWrap/>
            <w:vAlign w:val="bottom"/>
          </w:tcPr>
          <w:p w:rsidR="002C6872" w:rsidRPr="00A755A3" w:rsidRDefault="002C6872" w:rsidP="00A755A3">
            <w:pPr>
              <w:spacing w:after="240" w:line="240" w:lineRule="auto"/>
              <w:jc w:val="both"/>
              <w:rPr>
                <w:spacing w:val="0"/>
                <w:w w:val="100"/>
                <w:sz w:val="24"/>
                <w:szCs w:val="24"/>
                <w:lang w:val="en-US"/>
              </w:rPr>
            </w:pPr>
            <w:r w:rsidRPr="00A755A3">
              <w:rPr>
                <w:spacing w:val="0"/>
                <w:w w:val="100"/>
                <w:sz w:val="24"/>
                <w:szCs w:val="24"/>
                <w:lang w:val="en-US"/>
              </w:rPr>
              <w:t>11.6</w:t>
            </w:r>
          </w:p>
        </w:tc>
        <w:tc>
          <w:tcPr>
            <w:tcW w:w="566" w:type="pct"/>
            <w:tcBorders>
              <w:top w:val="nil"/>
              <w:left w:val="nil"/>
              <w:bottom w:val="nil"/>
              <w:right w:val="nil"/>
            </w:tcBorders>
            <w:shd w:val="clear" w:color="auto" w:fill="auto"/>
            <w:noWrap/>
            <w:vAlign w:val="bottom"/>
          </w:tcPr>
          <w:p w:rsidR="002C6872" w:rsidRPr="00A755A3" w:rsidRDefault="002C6872" w:rsidP="00A755A3">
            <w:pPr>
              <w:spacing w:after="240" w:line="240" w:lineRule="auto"/>
              <w:jc w:val="both"/>
              <w:rPr>
                <w:spacing w:val="0"/>
                <w:w w:val="100"/>
                <w:sz w:val="24"/>
                <w:szCs w:val="24"/>
                <w:lang w:val="en-US"/>
              </w:rPr>
            </w:pPr>
            <w:r w:rsidRPr="00A755A3">
              <w:rPr>
                <w:spacing w:val="0"/>
                <w:w w:val="100"/>
                <w:sz w:val="24"/>
                <w:szCs w:val="24"/>
                <w:lang w:val="en-US"/>
              </w:rPr>
              <w:t>14.2</w:t>
            </w:r>
          </w:p>
        </w:tc>
        <w:tc>
          <w:tcPr>
            <w:tcW w:w="566" w:type="pct"/>
            <w:tcBorders>
              <w:top w:val="nil"/>
              <w:left w:val="nil"/>
              <w:bottom w:val="nil"/>
              <w:right w:val="nil"/>
            </w:tcBorders>
            <w:shd w:val="clear" w:color="auto" w:fill="auto"/>
            <w:noWrap/>
            <w:vAlign w:val="bottom"/>
          </w:tcPr>
          <w:p w:rsidR="002C6872" w:rsidRPr="00A755A3" w:rsidRDefault="002C6872" w:rsidP="00A755A3">
            <w:pPr>
              <w:spacing w:after="240" w:line="240" w:lineRule="auto"/>
              <w:jc w:val="both"/>
              <w:rPr>
                <w:spacing w:val="0"/>
                <w:w w:val="100"/>
                <w:sz w:val="24"/>
                <w:szCs w:val="24"/>
                <w:lang w:val="en-US"/>
              </w:rPr>
            </w:pPr>
            <w:r w:rsidRPr="00A755A3">
              <w:rPr>
                <w:spacing w:val="0"/>
                <w:w w:val="100"/>
                <w:sz w:val="24"/>
                <w:szCs w:val="24"/>
                <w:lang w:val="en-US"/>
              </w:rPr>
              <w:t>13.8</w:t>
            </w:r>
          </w:p>
        </w:tc>
        <w:tc>
          <w:tcPr>
            <w:tcW w:w="566" w:type="pct"/>
            <w:tcBorders>
              <w:top w:val="nil"/>
              <w:left w:val="nil"/>
              <w:bottom w:val="nil"/>
              <w:right w:val="nil"/>
            </w:tcBorders>
            <w:shd w:val="clear" w:color="auto" w:fill="auto"/>
            <w:noWrap/>
            <w:vAlign w:val="bottom"/>
          </w:tcPr>
          <w:p w:rsidR="002C6872" w:rsidRPr="00A755A3" w:rsidRDefault="002C6872" w:rsidP="00A755A3">
            <w:pPr>
              <w:spacing w:after="240" w:line="240" w:lineRule="auto"/>
              <w:jc w:val="both"/>
              <w:rPr>
                <w:spacing w:val="0"/>
                <w:w w:val="100"/>
                <w:sz w:val="24"/>
                <w:szCs w:val="24"/>
                <w:lang w:val="en-US"/>
              </w:rPr>
            </w:pPr>
            <w:r w:rsidRPr="00A755A3">
              <w:rPr>
                <w:spacing w:val="0"/>
                <w:w w:val="100"/>
                <w:sz w:val="24"/>
                <w:szCs w:val="24"/>
                <w:lang w:val="en-US"/>
              </w:rPr>
              <w:t>13.6</w:t>
            </w:r>
          </w:p>
        </w:tc>
        <w:tc>
          <w:tcPr>
            <w:tcW w:w="566" w:type="pct"/>
            <w:tcBorders>
              <w:top w:val="nil"/>
              <w:left w:val="nil"/>
              <w:bottom w:val="nil"/>
              <w:right w:val="nil"/>
            </w:tcBorders>
            <w:shd w:val="clear" w:color="auto" w:fill="auto"/>
            <w:noWrap/>
            <w:vAlign w:val="bottom"/>
          </w:tcPr>
          <w:p w:rsidR="002C6872" w:rsidRPr="00A755A3" w:rsidRDefault="002C6872" w:rsidP="00A755A3">
            <w:pPr>
              <w:spacing w:after="240" w:line="240" w:lineRule="auto"/>
              <w:jc w:val="both"/>
              <w:rPr>
                <w:spacing w:val="0"/>
                <w:w w:val="100"/>
                <w:sz w:val="24"/>
                <w:szCs w:val="24"/>
                <w:lang w:val="en-US"/>
              </w:rPr>
            </w:pPr>
            <w:r w:rsidRPr="00A755A3">
              <w:rPr>
                <w:spacing w:val="0"/>
                <w:w w:val="100"/>
                <w:sz w:val="24"/>
                <w:szCs w:val="24"/>
                <w:lang w:val="en-US"/>
              </w:rPr>
              <w:t>12.7</w:t>
            </w:r>
          </w:p>
        </w:tc>
        <w:tc>
          <w:tcPr>
            <w:tcW w:w="563" w:type="pct"/>
            <w:tcBorders>
              <w:top w:val="nil"/>
              <w:left w:val="nil"/>
              <w:bottom w:val="nil"/>
              <w:right w:val="nil"/>
            </w:tcBorders>
            <w:shd w:val="clear" w:color="auto" w:fill="auto"/>
            <w:noWrap/>
            <w:vAlign w:val="bottom"/>
          </w:tcPr>
          <w:p w:rsidR="002C6872" w:rsidRPr="00A755A3" w:rsidRDefault="002C6872" w:rsidP="00A755A3">
            <w:pPr>
              <w:spacing w:after="240" w:line="240" w:lineRule="auto"/>
              <w:jc w:val="both"/>
              <w:rPr>
                <w:spacing w:val="0"/>
                <w:w w:val="100"/>
                <w:sz w:val="24"/>
                <w:szCs w:val="24"/>
                <w:lang w:val="en-US"/>
              </w:rPr>
            </w:pPr>
            <w:r w:rsidRPr="00A755A3">
              <w:rPr>
                <w:spacing w:val="0"/>
                <w:w w:val="100"/>
                <w:sz w:val="24"/>
                <w:szCs w:val="24"/>
                <w:lang w:val="en-US"/>
              </w:rPr>
              <w:t>12.1</w:t>
            </w:r>
          </w:p>
        </w:tc>
      </w:tr>
      <w:tr w:rsidR="002C6872" w:rsidRPr="00A755A3">
        <w:trPr>
          <w:trHeight w:val="341"/>
        </w:trPr>
        <w:tc>
          <w:tcPr>
            <w:tcW w:w="1043" w:type="pct"/>
            <w:tcBorders>
              <w:top w:val="nil"/>
              <w:left w:val="nil"/>
              <w:bottom w:val="nil"/>
              <w:right w:val="nil"/>
            </w:tcBorders>
            <w:shd w:val="clear" w:color="auto" w:fill="auto"/>
            <w:noWrap/>
            <w:vAlign w:val="bottom"/>
          </w:tcPr>
          <w:p w:rsidR="002C6872" w:rsidRPr="00A755A3" w:rsidRDefault="002C6872" w:rsidP="00A755A3">
            <w:pPr>
              <w:spacing w:after="240" w:line="240" w:lineRule="auto"/>
              <w:jc w:val="both"/>
              <w:rPr>
                <w:spacing w:val="0"/>
                <w:w w:val="100"/>
                <w:sz w:val="24"/>
                <w:szCs w:val="24"/>
                <w:lang w:val="en-US"/>
              </w:rPr>
            </w:pPr>
            <w:r w:rsidRPr="00A755A3">
              <w:rPr>
                <w:spacing w:val="0"/>
                <w:w w:val="100"/>
                <w:sz w:val="24"/>
                <w:szCs w:val="24"/>
                <w:lang w:val="en-US"/>
              </w:rPr>
              <w:t xml:space="preserve">   - Male</w:t>
            </w:r>
          </w:p>
        </w:tc>
        <w:tc>
          <w:tcPr>
            <w:tcW w:w="565" w:type="pct"/>
            <w:tcBorders>
              <w:top w:val="nil"/>
              <w:left w:val="nil"/>
              <w:bottom w:val="nil"/>
              <w:right w:val="nil"/>
            </w:tcBorders>
            <w:shd w:val="clear" w:color="auto" w:fill="auto"/>
            <w:noWrap/>
            <w:vAlign w:val="bottom"/>
          </w:tcPr>
          <w:p w:rsidR="002C6872" w:rsidRPr="00A755A3" w:rsidRDefault="002C6872" w:rsidP="00A755A3">
            <w:pPr>
              <w:spacing w:after="240" w:line="240" w:lineRule="auto"/>
              <w:jc w:val="both"/>
              <w:rPr>
                <w:spacing w:val="0"/>
                <w:w w:val="100"/>
                <w:sz w:val="24"/>
                <w:szCs w:val="24"/>
                <w:lang w:val="en-US"/>
              </w:rPr>
            </w:pPr>
            <w:r w:rsidRPr="00A755A3">
              <w:rPr>
                <w:spacing w:val="0"/>
                <w:w w:val="100"/>
                <w:sz w:val="24"/>
                <w:szCs w:val="24"/>
                <w:lang w:val="en-US"/>
              </w:rPr>
              <w:t>7.8</w:t>
            </w:r>
          </w:p>
        </w:tc>
        <w:tc>
          <w:tcPr>
            <w:tcW w:w="566" w:type="pct"/>
            <w:tcBorders>
              <w:top w:val="nil"/>
              <w:left w:val="nil"/>
              <w:bottom w:val="nil"/>
              <w:right w:val="nil"/>
            </w:tcBorders>
            <w:shd w:val="clear" w:color="auto" w:fill="auto"/>
            <w:noWrap/>
            <w:vAlign w:val="bottom"/>
          </w:tcPr>
          <w:p w:rsidR="002C6872" w:rsidRPr="00A755A3" w:rsidRDefault="002C6872" w:rsidP="00A755A3">
            <w:pPr>
              <w:spacing w:after="240" w:line="240" w:lineRule="auto"/>
              <w:jc w:val="both"/>
              <w:rPr>
                <w:spacing w:val="0"/>
                <w:w w:val="100"/>
                <w:sz w:val="24"/>
                <w:szCs w:val="24"/>
                <w:lang w:val="en-US"/>
              </w:rPr>
            </w:pPr>
            <w:r w:rsidRPr="00A755A3">
              <w:rPr>
                <w:spacing w:val="0"/>
                <w:w w:val="100"/>
                <w:sz w:val="24"/>
                <w:szCs w:val="24"/>
                <w:lang w:val="en-US"/>
              </w:rPr>
              <w:t>10.3</w:t>
            </w:r>
          </w:p>
        </w:tc>
        <w:tc>
          <w:tcPr>
            <w:tcW w:w="566" w:type="pct"/>
            <w:tcBorders>
              <w:top w:val="nil"/>
              <w:left w:val="nil"/>
              <w:bottom w:val="nil"/>
              <w:right w:val="nil"/>
            </w:tcBorders>
            <w:shd w:val="clear" w:color="auto" w:fill="auto"/>
            <w:noWrap/>
            <w:vAlign w:val="bottom"/>
          </w:tcPr>
          <w:p w:rsidR="002C6872" w:rsidRPr="00A755A3" w:rsidRDefault="002C6872" w:rsidP="00A755A3">
            <w:pPr>
              <w:spacing w:after="240" w:line="240" w:lineRule="auto"/>
              <w:jc w:val="both"/>
              <w:rPr>
                <w:spacing w:val="0"/>
                <w:w w:val="100"/>
                <w:sz w:val="24"/>
                <w:szCs w:val="24"/>
                <w:lang w:val="en-US"/>
              </w:rPr>
            </w:pPr>
            <w:r w:rsidRPr="00A755A3">
              <w:rPr>
                <w:spacing w:val="0"/>
                <w:w w:val="100"/>
                <w:sz w:val="24"/>
                <w:szCs w:val="24"/>
                <w:lang w:val="en-US"/>
              </w:rPr>
              <w:t>13.0</w:t>
            </w:r>
          </w:p>
        </w:tc>
        <w:tc>
          <w:tcPr>
            <w:tcW w:w="566" w:type="pct"/>
            <w:tcBorders>
              <w:top w:val="nil"/>
              <w:left w:val="nil"/>
              <w:bottom w:val="nil"/>
              <w:right w:val="nil"/>
            </w:tcBorders>
            <w:shd w:val="clear" w:color="auto" w:fill="auto"/>
            <w:noWrap/>
            <w:vAlign w:val="bottom"/>
          </w:tcPr>
          <w:p w:rsidR="002C6872" w:rsidRPr="00A755A3" w:rsidRDefault="002C6872" w:rsidP="00A755A3">
            <w:pPr>
              <w:spacing w:after="240" w:line="240" w:lineRule="auto"/>
              <w:jc w:val="both"/>
              <w:rPr>
                <w:spacing w:val="0"/>
                <w:w w:val="100"/>
                <w:sz w:val="24"/>
                <w:szCs w:val="24"/>
                <w:lang w:val="en-US"/>
              </w:rPr>
            </w:pPr>
            <w:r w:rsidRPr="00A755A3">
              <w:rPr>
                <w:spacing w:val="0"/>
                <w:w w:val="100"/>
                <w:sz w:val="24"/>
                <w:szCs w:val="24"/>
                <w:lang w:val="en-US"/>
              </w:rPr>
              <w:t>12.6</w:t>
            </w:r>
          </w:p>
        </w:tc>
        <w:tc>
          <w:tcPr>
            <w:tcW w:w="566" w:type="pct"/>
            <w:tcBorders>
              <w:top w:val="nil"/>
              <w:left w:val="nil"/>
              <w:bottom w:val="nil"/>
              <w:right w:val="nil"/>
            </w:tcBorders>
            <w:shd w:val="clear" w:color="auto" w:fill="auto"/>
            <w:noWrap/>
            <w:vAlign w:val="bottom"/>
          </w:tcPr>
          <w:p w:rsidR="002C6872" w:rsidRPr="00A755A3" w:rsidRDefault="002C6872" w:rsidP="00A755A3">
            <w:pPr>
              <w:spacing w:after="240" w:line="240" w:lineRule="auto"/>
              <w:jc w:val="both"/>
              <w:rPr>
                <w:spacing w:val="0"/>
                <w:w w:val="100"/>
                <w:sz w:val="24"/>
                <w:szCs w:val="24"/>
                <w:lang w:val="en-US"/>
              </w:rPr>
            </w:pPr>
            <w:r w:rsidRPr="00A755A3">
              <w:rPr>
                <w:spacing w:val="0"/>
                <w:w w:val="100"/>
                <w:sz w:val="24"/>
                <w:szCs w:val="24"/>
                <w:lang w:val="en-US"/>
              </w:rPr>
              <w:t>12.5</w:t>
            </w:r>
          </w:p>
        </w:tc>
        <w:tc>
          <w:tcPr>
            <w:tcW w:w="566" w:type="pct"/>
            <w:tcBorders>
              <w:top w:val="nil"/>
              <w:left w:val="nil"/>
              <w:bottom w:val="nil"/>
              <w:right w:val="nil"/>
            </w:tcBorders>
            <w:shd w:val="clear" w:color="auto" w:fill="auto"/>
            <w:noWrap/>
            <w:vAlign w:val="bottom"/>
          </w:tcPr>
          <w:p w:rsidR="002C6872" w:rsidRPr="00A755A3" w:rsidRDefault="002C6872" w:rsidP="00A755A3">
            <w:pPr>
              <w:spacing w:after="240" w:line="240" w:lineRule="auto"/>
              <w:jc w:val="both"/>
              <w:rPr>
                <w:spacing w:val="0"/>
                <w:w w:val="100"/>
                <w:sz w:val="24"/>
                <w:szCs w:val="24"/>
                <w:lang w:val="en-US"/>
              </w:rPr>
            </w:pPr>
            <w:r w:rsidRPr="00A755A3">
              <w:rPr>
                <w:spacing w:val="0"/>
                <w:w w:val="100"/>
                <w:sz w:val="24"/>
                <w:szCs w:val="24"/>
                <w:lang w:val="en-US"/>
              </w:rPr>
              <w:t>11.6</w:t>
            </w:r>
          </w:p>
        </w:tc>
        <w:tc>
          <w:tcPr>
            <w:tcW w:w="563" w:type="pct"/>
            <w:tcBorders>
              <w:top w:val="nil"/>
              <w:left w:val="nil"/>
              <w:bottom w:val="nil"/>
              <w:right w:val="nil"/>
            </w:tcBorders>
            <w:shd w:val="clear" w:color="auto" w:fill="auto"/>
            <w:noWrap/>
            <w:vAlign w:val="bottom"/>
          </w:tcPr>
          <w:p w:rsidR="002C6872" w:rsidRPr="00A755A3" w:rsidRDefault="002C6872" w:rsidP="00A755A3">
            <w:pPr>
              <w:spacing w:after="240" w:line="240" w:lineRule="auto"/>
              <w:jc w:val="both"/>
              <w:rPr>
                <w:spacing w:val="0"/>
                <w:w w:val="100"/>
                <w:sz w:val="24"/>
                <w:szCs w:val="24"/>
                <w:lang w:val="en-US"/>
              </w:rPr>
            </w:pPr>
            <w:r w:rsidRPr="00A755A3">
              <w:rPr>
                <w:spacing w:val="0"/>
                <w:w w:val="100"/>
                <w:sz w:val="24"/>
                <w:szCs w:val="24"/>
                <w:lang w:val="en-US"/>
              </w:rPr>
              <w:t>10.9</w:t>
            </w:r>
          </w:p>
        </w:tc>
      </w:tr>
      <w:tr w:rsidR="002C6872" w:rsidRPr="00A755A3">
        <w:trPr>
          <w:trHeight w:val="341"/>
        </w:trPr>
        <w:tc>
          <w:tcPr>
            <w:tcW w:w="1043" w:type="pct"/>
            <w:tcBorders>
              <w:top w:val="nil"/>
              <w:left w:val="nil"/>
              <w:bottom w:val="nil"/>
              <w:right w:val="nil"/>
            </w:tcBorders>
            <w:shd w:val="clear" w:color="auto" w:fill="auto"/>
            <w:noWrap/>
            <w:vAlign w:val="bottom"/>
          </w:tcPr>
          <w:p w:rsidR="002C6872" w:rsidRPr="00A755A3" w:rsidRDefault="002C6872" w:rsidP="00A755A3">
            <w:pPr>
              <w:spacing w:after="240" w:line="240" w:lineRule="auto"/>
              <w:jc w:val="both"/>
              <w:rPr>
                <w:spacing w:val="0"/>
                <w:w w:val="100"/>
                <w:sz w:val="24"/>
                <w:szCs w:val="24"/>
                <w:lang w:val="en-US"/>
              </w:rPr>
            </w:pPr>
            <w:r w:rsidRPr="00A755A3">
              <w:rPr>
                <w:spacing w:val="0"/>
                <w:w w:val="100"/>
                <w:sz w:val="24"/>
                <w:szCs w:val="24"/>
                <w:lang w:val="en-US"/>
              </w:rPr>
              <w:t xml:space="preserve">   - Female</w:t>
            </w:r>
          </w:p>
        </w:tc>
        <w:tc>
          <w:tcPr>
            <w:tcW w:w="565" w:type="pct"/>
            <w:tcBorders>
              <w:top w:val="nil"/>
              <w:left w:val="nil"/>
              <w:bottom w:val="nil"/>
              <w:right w:val="nil"/>
            </w:tcBorders>
            <w:shd w:val="clear" w:color="auto" w:fill="auto"/>
            <w:noWrap/>
            <w:vAlign w:val="bottom"/>
          </w:tcPr>
          <w:p w:rsidR="002C6872" w:rsidRPr="00A755A3" w:rsidRDefault="002C6872" w:rsidP="00A755A3">
            <w:pPr>
              <w:spacing w:after="240" w:line="240" w:lineRule="auto"/>
              <w:jc w:val="both"/>
              <w:rPr>
                <w:spacing w:val="0"/>
                <w:w w:val="100"/>
                <w:sz w:val="24"/>
                <w:szCs w:val="24"/>
                <w:lang w:val="en-US"/>
              </w:rPr>
            </w:pPr>
            <w:r w:rsidRPr="00A755A3">
              <w:rPr>
                <w:spacing w:val="0"/>
                <w:w w:val="100"/>
                <w:sz w:val="24"/>
                <w:szCs w:val="24"/>
                <w:lang w:val="en-US"/>
              </w:rPr>
              <w:t>13.0</w:t>
            </w:r>
          </w:p>
        </w:tc>
        <w:tc>
          <w:tcPr>
            <w:tcW w:w="566" w:type="pct"/>
            <w:tcBorders>
              <w:top w:val="nil"/>
              <w:left w:val="nil"/>
              <w:bottom w:val="nil"/>
              <w:right w:val="nil"/>
            </w:tcBorders>
            <w:shd w:val="clear" w:color="auto" w:fill="auto"/>
            <w:noWrap/>
            <w:vAlign w:val="bottom"/>
          </w:tcPr>
          <w:p w:rsidR="002C6872" w:rsidRPr="00A755A3" w:rsidRDefault="002C6872" w:rsidP="00A755A3">
            <w:pPr>
              <w:spacing w:after="240" w:line="240" w:lineRule="auto"/>
              <w:jc w:val="both"/>
              <w:rPr>
                <w:spacing w:val="0"/>
                <w:w w:val="100"/>
                <w:sz w:val="24"/>
                <w:szCs w:val="24"/>
                <w:lang w:val="en-US"/>
              </w:rPr>
            </w:pPr>
            <w:r w:rsidRPr="00A755A3">
              <w:rPr>
                <w:spacing w:val="0"/>
                <w:w w:val="100"/>
                <w:sz w:val="24"/>
                <w:szCs w:val="24"/>
                <w:lang w:val="en-US"/>
              </w:rPr>
              <w:t>16.6</w:t>
            </w:r>
          </w:p>
        </w:tc>
        <w:tc>
          <w:tcPr>
            <w:tcW w:w="566" w:type="pct"/>
            <w:tcBorders>
              <w:top w:val="nil"/>
              <w:left w:val="nil"/>
              <w:bottom w:val="nil"/>
              <w:right w:val="nil"/>
            </w:tcBorders>
            <w:shd w:val="clear" w:color="auto" w:fill="auto"/>
            <w:noWrap/>
            <w:vAlign w:val="bottom"/>
          </w:tcPr>
          <w:p w:rsidR="002C6872" w:rsidRPr="00A755A3" w:rsidRDefault="002C6872" w:rsidP="00A755A3">
            <w:pPr>
              <w:spacing w:after="240" w:line="240" w:lineRule="auto"/>
              <w:jc w:val="both"/>
              <w:rPr>
                <w:spacing w:val="0"/>
                <w:w w:val="100"/>
                <w:sz w:val="24"/>
                <w:szCs w:val="24"/>
                <w:lang w:val="en-US"/>
              </w:rPr>
            </w:pPr>
            <w:r w:rsidRPr="00A755A3">
              <w:rPr>
                <w:spacing w:val="0"/>
                <w:w w:val="100"/>
                <w:sz w:val="24"/>
                <w:szCs w:val="24"/>
                <w:lang w:val="en-US"/>
              </w:rPr>
              <w:t>18.7</w:t>
            </w:r>
          </w:p>
        </w:tc>
        <w:tc>
          <w:tcPr>
            <w:tcW w:w="566" w:type="pct"/>
            <w:tcBorders>
              <w:top w:val="nil"/>
              <w:left w:val="nil"/>
              <w:bottom w:val="nil"/>
              <w:right w:val="nil"/>
            </w:tcBorders>
            <w:shd w:val="clear" w:color="auto" w:fill="auto"/>
            <w:noWrap/>
            <w:vAlign w:val="bottom"/>
          </w:tcPr>
          <w:p w:rsidR="002C6872" w:rsidRPr="00A755A3" w:rsidRDefault="002C6872" w:rsidP="00A755A3">
            <w:pPr>
              <w:spacing w:after="240" w:line="240" w:lineRule="auto"/>
              <w:jc w:val="both"/>
              <w:rPr>
                <w:spacing w:val="0"/>
                <w:w w:val="100"/>
                <w:sz w:val="24"/>
                <w:szCs w:val="24"/>
                <w:lang w:val="en-US"/>
              </w:rPr>
            </w:pPr>
            <w:r w:rsidRPr="00A755A3">
              <w:rPr>
                <w:spacing w:val="0"/>
                <w:w w:val="100"/>
                <w:sz w:val="24"/>
                <w:szCs w:val="24"/>
                <w:lang w:val="en-US"/>
              </w:rPr>
              <w:t>18.3</w:t>
            </w:r>
          </w:p>
        </w:tc>
        <w:tc>
          <w:tcPr>
            <w:tcW w:w="566" w:type="pct"/>
            <w:tcBorders>
              <w:top w:val="nil"/>
              <w:left w:val="nil"/>
              <w:bottom w:val="nil"/>
              <w:right w:val="nil"/>
            </w:tcBorders>
            <w:shd w:val="clear" w:color="auto" w:fill="auto"/>
            <w:noWrap/>
            <w:vAlign w:val="bottom"/>
          </w:tcPr>
          <w:p w:rsidR="002C6872" w:rsidRPr="00A755A3" w:rsidRDefault="002C6872" w:rsidP="00A755A3">
            <w:pPr>
              <w:spacing w:after="240" w:line="240" w:lineRule="auto"/>
              <w:jc w:val="both"/>
              <w:rPr>
                <w:spacing w:val="0"/>
                <w:w w:val="100"/>
                <w:sz w:val="24"/>
                <w:szCs w:val="24"/>
                <w:lang w:val="en-US"/>
              </w:rPr>
            </w:pPr>
            <w:r w:rsidRPr="00A755A3">
              <w:rPr>
                <w:spacing w:val="0"/>
                <w:w w:val="100"/>
                <w:sz w:val="24"/>
                <w:szCs w:val="24"/>
                <w:lang w:val="en-US"/>
              </w:rPr>
              <w:t>17.9</w:t>
            </w:r>
          </w:p>
        </w:tc>
        <w:tc>
          <w:tcPr>
            <w:tcW w:w="566" w:type="pct"/>
            <w:tcBorders>
              <w:top w:val="nil"/>
              <w:left w:val="nil"/>
              <w:bottom w:val="nil"/>
              <w:right w:val="nil"/>
            </w:tcBorders>
            <w:shd w:val="clear" w:color="auto" w:fill="auto"/>
            <w:noWrap/>
            <w:vAlign w:val="bottom"/>
          </w:tcPr>
          <w:p w:rsidR="002C6872" w:rsidRPr="00A755A3" w:rsidRDefault="002C6872" w:rsidP="00A755A3">
            <w:pPr>
              <w:spacing w:after="240" w:line="240" w:lineRule="auto"/>
              <w:jc w:val="both"/>
              <w:rPr>
                <w:spacing w:val="0"/>
                <w:w w:val="100"/>
                <w:sz w:val="24"/>
                <w:szCs w:val="24"/>
                <w:lang w:val="en-US"/>
              </w:rPr>
            </w:pPr>
            <w:r w:rsidRPr="00A755A3">
              <w:rPr>
                <w:spacing w:val="0"/>
                <w:w w:val="100"/>
                <w:sz w:val="24"/>
                <w:szCs w:val="24"/>
                <w:lang w:val="en-US"/>
              </w:rPr>
              <w:t>17.0</w:t>
            </w:r>
          </w:p>
        </w:tc>
        <w:tc>
          <w:tcPr>
            <w:tcW w:w="563" w:type="pct"/>
            <w:tcBorders>
              <w:top w:val="nil"/>
              <w:left w:val="nil"/>
              <w:bottom w:val="nil"/>
              <w:right w:val="nil"/>
            </w:tcBorders>
            <w:shd w:val="clear" w:color="auto" w:fill="auto"/>
            <w:noWrap/>
            <w:vAlign w:val="bottom"/>
          </w:tcPr>
          <w:p w:rsidR="002C6872" w:rsidRPr="00A755A3" w:rsidRDefault="002C6872" w:rsidP="00A755A3">
            <w:pPr>
              <w:spacing w:after="240" w:line="240" w:lineRule="auto"/>
              <w:jc w:val="both"/>
              <w:rPr>
                <w:spacing w:val="0"/>
                <w:w w:val="100"/>
                <w:sz w:val="24"/>
                <w:szCs w:val="24"/>
                <w:lang w:val="en-US"/>
              </w:rPr>
            </w:pPr>
            <w:r w:rsidRPr="00A755A3">
              <w:rPr>
                <w:spacing w:val="0"/>
                <w:w w:val="100"/>
                <w:sz w:val="24"/>
                <w:szCs w:val="24"/>
                <w:lang w:val="en-US"/>
              </w:rPr>
              <w:t>16.4</w:t>
            </w:r>
          </w:p>
        </w:tc>
      </w:tr>
      <w:tr w:rsidR="002C6872" w:rsidRPr="00A755A3">
        <w:trPr>
          <w:trHeight w:val="341"/>
        </w:trPr>
        <w:tc>
          <w:tcPr>
            <w:tcW w:w="1043" w:type="pct"/>
            <w:tcBorders>
              <w:top w:val="nil"/>
              <w:left w:val="nil"/>
              <w:bottom w:val="nil"/>
              <w:right w:val="nil"/>
            </w:tcBorders>
            <w:shd w:val="clear" w:color="auto" w:fill="auto"/>
            <w:noWrap/>
            <w:vAlign w:val="bottom"/>
          </w:tcPr>
          <w:p w:rsidR="002C6872" w:rsidRPr="00A755A3" w:rsidRDefault="002C6872" w:rsidP="00A755A3">
            <w:pPr>
              <w:spacing w:after="240" w:line="240" w:lineRule="auto"/>
              <w:jc w:val="both"/>
              <w:rPr>
                <w:bCs/>
                <w:spacing w:val="0"/>
                <w:w w:val="100"/>
                <w:sz w:val="24"/>
                <w:szCs w:val="24"/>
                <w:lang w:val="en-US"/>
              </w:rPr>
            </w:pPr>
            <w:r w:rsidRPr="00A755A3">
              <w:rPr>
                <w:bCs/>
                <w:spacing w:val="0"/>
                <w:w w:val="100"/>
                <w:sz w:val="24"/>
                <w:szCs w:val="24"/>
                <w:lang w:val="en-US"/>
              </w:rPr>
              <w:t>Rural</w:t>
            </w:r>
          </w:p>
        </w:tc>
        <w:tc>
          <w:tcPr>
            <w:tcW w:w="565" w:type="pct"/>
            <w:tcBorders>
              <w:top w:val="nil"/>
              <w:left w:val="nil"/>
              <w:bottom w:val="nil"/>
              <w:right w:val="nil"/>
            </w:tcBorders>
            <w:shd w:val="clear" w:color="auto" w:fill="auto"/>
            <w:noWrap/>
            <w:vAlign w:val="bottom"/>
          </w:tcPr>
          <w:p w:rsidR="002C6872" w:rsidRPr="00A755A3" w:rsidRDefault="002C6872" w:rsidP="00A755A3">
            <w:pPr>
              <w:spacing w:after="240" w:line="240" w:lineRule="auto"/>
              <w:jc w:val="both"/>
              <w:rPr>
                <w:spacing w:val="0"/>
                <w:w w:val="100"/>
                <w:sz w:val="24"/>
                <w:szCs w:val="24"/>
                <w:lang w:val="en-US"/>
              </w:rPr>
            </w:pPr>
            <w:r w:rsidRPr="00A755A3">
              <w:rPr>
                <w:spacing w:val="0"/>
                <w:w w:val="100"/>
                <w:sz w:val="24"/>
                <w:szCs w:val="24"/>
                <w:lang w:val="en-US"/>
              </w:rPr>
              <w:t>3.9</w:t>
            </w:r>
          </w:p>
        </w:tc>
        <w:tc>
          <w:tcPr>
            <w:tcW w:w="566" w:type="pct"/>
            <w:tcBorders>
              <w:top w:val="nil"/>
              <w:left w:val="nil"/>
              <w:bottom w:val="nil"/>
              <w:right w:val="nil"/>
            </w:tcBorders>
            <w:shd w:val="clear" w:color="auto" w:fill="auto"/>
            <w:noWrap/>
            <w:vAlign w:val="bottom"/>
          </w:tcPr>
          <w:p w:rsidR="002C6872" w:rsidRPr="00A755A3" w:rsidRDefault="002C6872" w:rsidP="00A755A3">
            <w:pPr>
              <w:spacing w:after="240" w:line="240" w:lineRule="auto"/>
              <w:jc w:val="both"/>
              <w:rPr>
                <w:spacing w:val="0"/>
                <w:w w:val="100"/>
                <w:sz w:val="24"/>
                <w:szCs w:val="24"/>
                <w:lang w:val="en-US"/>
              </w:rPr>
            </w:pPr>
            <w:r w:rsidRPr="00A755A3">
              <w:rPr>
                <w:spacing w:val="0"/>
                <w:w w:val="100"/>
                <w:sz w:val="24"/>
                <w:szCs w:val="24"/>
                <w:lang w:val="en-US"/>
              </w:rPr>
              <w:t>4.7</w:t>
            </w:r>
          </w:p>
        </w:tc>
        <w:tc>
          <w:tcPr>
            <w:tcW w:w="566" w:type="pct"/>
            <w:tcBorders>
              <w:top w:val="nil"/>
              <w:left w:val="nil"/>
              <w:bottom w:val="nil"/>
              <w:right w:val="nil"/>
            </w:tcBorders>
            <w:shd w:val="clear" w:color="auto" w:fill="auto"/>
            <w:noWrap/>
            <w:vAlign w:val="bottom"/>
          </w:tcPr>
          <w:p w:rsidR="002C6872" w:rsidRPr="00A755A3" w:rsidRDefault="002C6872" w:rsidP="00A755A3">
            <w:pPr>
              <w:spacing w:after="240" w:line="240" w:lineRule="auto"/>
              <w:jc w:val="both"/>
              <w:rPr>
                <w:spacing w:val="0"/>
                <w:w w:val="100"/>
                <w:sz w:val="24"/>
                <w:szCs w:val="24"/>
                <w:lang w:val="en-US"/>
              </w:rPr>
            </w:pPr>
            <w:r w:rsidRPr="00A755A3">
              <w:rPr>
                <w:spacing w:val="0"/>
                <w:w w:val="100"/>
                <w:sz w:val="24"/>
                <w:szCs w:val="24"/>
                <w:lang w:val="en-US"/>
              </w:rPr>
              <w:t>5.7</w:t>
            </w:r>
          </w:p>
        </w:tc>
        <w:tc>
          <w:tcPr>
            <w:tcW w:w="566" w:type="pct"/>
            <w:tcBorders>
              <w:top w:val="nil"/>
              <w:left w:val="nil"/>
              <w:bottom w:val="nil"/>
              <w:right w:val="nil"/>
            </w:tcBorders>
            <w:shd w:val="clear" w:color="auto" w:fill="auto"/>
            <w:noWrap/>
            <w:vAlign w:val="bottom"/>
          </w:tcPr>
          <w:p w:rsidR="002C6872" w:rsidRPr="00A755A3" w:rsidRDefault="002C6872" w:rsidP="00A755A3">
            <w:pPr>
              <w:spacing w:after="240" w:line="240" w:lineRule="auto"/>
              <w:jc w:val="both"/>
              <w:rPr>
                <w:spacing w:val="0"/>
                <w:w w:val="100"/>
                <w:sz w:val="24"/>
                <w:szCs w:val="24"/>
                <w:lang w:val="en-US"/>
              </w:rPr>
            </w:pPr>
            <w:r w:rsidRPr="00A755A3">
              <w:rPr>
                <w:spacing w:val="0"/>
                <w:w w:val="100"/>
                <w:sz w:val="24"/>
                <w:szCs w:val="24"/>
                <w:lang w:val="en-US"/>
              </w:rPr>
              <w:t>6.5</w:t>
            </w:r>
          </w:p>
        </w:tc>
        <w:tc>
          <w:tcPr>
            <w:tcW w:w="566" w:type="pct"/>
            <w:tcBorders>
              <w:top w:val="nil"/>
              <w:left w:val="nil"/>
              <w:bottom w:val="nil"/>
              <w:right w:val="nil"/>
            </w:tcBorders>
            <w:shd w:val="clear" w:color="auto" w:fill="auto"/>
            <w:noWrap/>
            <w:vAlign w:val="bottom"/>
          </w:tcPr>
          <w:p w:rsidR="002C6872" w:rsidRPr="00A755A3" w:rsidRDefault="002C6872" w:rsidP="00A755A3">
            <w:pPr>
              <w:spacing w:after="240" w:line="240" w:lineRule="auto"/>
              <w:jc w:val="both"/>
              <w:rPr>
                <w:spacing w:val="0"/>
                <w:w w:val="100"/>
                <w:sz w:val="24"/>
                <w:szCs w:val="24"/>
                <w:lang w:val="en-US"/>
              </w:rPr>
            </w:pPr>
            <w:r w:rsidRPr="00A755A3">
              <w:rPr>
                <w:spacing w:val="0"/>
                <w:w w:val="100"/>
                <w:sz w:val="24"/>
                <w:szCs w:val="24"/>
                <w:lang w:val="en-US"/>
              </w:rPr>
              <w:t>5.9</w:t>
            </w:r>
          </w:p>
        </w:tc>
        <w:tc>
          <w:tcPr>
            <w:tcW w:w="566" w:type="pct"/>
            <w:tcBorders>
              <w:top w:val="nil"/>
              <w:left w:val="nil"/>
              <w:bottom w:val="nil"/>
              <w:right w:val="nil"/>
            </w:tcBorders>
            <w:shd w:val="clear" w:color="auto" w:fill="auto"/>
            <w:noWrap/>
            <w:vAlign w:val="bottom"/>
          </w:tcPr>
          <w:p w:rsidR="002C6872" w:rsidRPr="00A755A3" w:rsidRDefault="002C6872" w:rsidP="00A755A3">
            <w:pPr>
              <w:spacing w:after="240" w:line="240" w:lineRule="auto"/>
              <w:jc w:val="both"/>
              <w:rPr>
                <w:spacing w:val="0"/>
                <w:w w:val="100"/>
                <w:sz w:val="24"/>
                <w:szCs w:val="24"/>
                <w:lang w:val="en-US"/>
              </w:rPr>
            </w:pPr>
            <w:r w:rsidRPr="00A755A3">
              <w:rPr>
                <w:spacing w:val="0"/>
                <w:w w:val="100"/>
                <w:sz w:val="24"/>
                <w:szCs w:val="24"/>
                <w:lang w:val="en-US"/>
              </w:rPr>
              <w:t>6.8</w:t>
            </w:r>
          </w:p>
        </w:tc>
        <w:tc>
          <w:tcPr>
            <w:tcW w:w="563" w:type="pct"/>
            <w:tcBorders>
              <w:top w:val="nil"/>
              <w:left w:val="nil"/>
              <w:bottom w:val="nil"/>
              <w:right w:val="nil"/>
            </w:tcBorders>
            <w:shd w:val="clear" w:color="auto" w:fill="auto"/>
            <w:noWrap/>
            <w:vAlign w:val="bottom"/>
          </w:tcPr>
          <w:p w:rsidR="002C6872" w:rsidRPr="00A755A3" w:rsidRDefault="002C6872" w:rsidP="00A755A3">
            <w:pPr>
              <w:spacing w:after="240" w:line="240" w:lineRule="auto"/>
              <w:jc w:val="both"/>
              <w:rPr>
                <w:spacing w:val="0"/>
                <w:w w:val="100"/>
                <w:sz w:val="24"/>
                <w:szCs w:val="24"/>
                <w:lang w:val="en-US"/>
              </w:rPr>
            </w:pPr>
            <w:r w:rsidRPr="00A755A3">
              <w:rPr>
                <w:spacing w:val="0"/>
                <w:w w:val="100"/>
                <w:sz w:val="24"/>
                <w:szCs w:val="24"/>
                <w:lang w:val="en-US"/>
              </w:rPr>
              <w:t>6.5</w:t>
            </w:r>
          </w:p>
        </w:tc>
      </w:tr>
      <w:tr w:rsidR="00B813C3" w:rsidRPr="00A755A3">
        <w:trPr>
          <w:trHeight w:val="341"/>
        </w:trPr>
        <w:tc>
          <w:tcPr>
            <w:tcW w:w="1043" w:type="pct"/>
            <w:tcBorders>
              <w:top w:val="nil"/>
              <w:left w:val="nil"/>
              <w:right w:val="nil"/>
            </w:tcBorders>
            <w:shd w:val="clear" w:color="auto" w:fill="auto"/>
            <w:noWrap/>
            <w:vAlign w:val="bottom"/>
          </w:tcPr>
          <w:p w:rsidR="002C6872" w:rsidRPr="00A755A3" w:rsidRDefault="002C6872" w:rsidP="00A755A3">
            <w:pPr>
              <w:spacing w:after="240" w:line="240" w:lineRule="auto"/>
              <w:jc w:val="both"/>
              <w:rPr>
                <w:spacing w:val="0"/>
                <w:w w:val="100"/>
                <w:sz w:val="24"/>
                <w:szCs w:val="24"/>
                <w:lang w:val="en-US"/>
              </w:rPr>
            </w:pPr>
            <w:r w:rsidRPr="00A755A3">
              <w:rPr>
                <w:spacing w:val="0"/>
                <w:w w:val="100"/>
                <w:sz w:val="24"/>
                <w:szCs w:val="24"/>
                <w:lang w:val="en-US"/>
              </w:rPr>
              <w:t xml:space="preserve">   - Male</w:t>
            </w:r>
          </w:p>
        </w:tc>
        <w:tc>
          <w:tcPr>
            <w:tcW w:w="565" w:type="pct"/>
            <w:tcBorders>
              <w:top w:val="nil"/>
              <w:left w:val="nil"/>
              <w:right w:val="nil"/>
            </w:tcBorders>
            <w:shd w:val="clear" w:color="auto" w:fill="auto"/>
            <w:noWrap/>
            <w:vAlign w:val="bottom"/>
          </w:tcPr>
          <w:p w:rsidR="002C6872" w:rsidRPr="00A755A3" w:rsidRDefault="002C6872" w:rsidP="00A755A3">
            <w:pPr>
              <w:spacing w:after="240" w:line="240" w:lineRule="auto"/>
              <w:jc w:val="both"/>
              <w:rPr>
                <w:spacing w:val="0"/>
                <w:w w:val="100"/>
                <w:sz w:val="24"/>
                <w:szCs w:val="24"/>
                <w:lang w:val="en-US"/>
              </w:rPr>
            </w:pPr>
            <w:r w:rsidRPr="00A755A3">
              <w:rPr>
                <w:spacing w:val="0"/>
                <w:w w:val="100"/>
                <w:sz w:val="24"/>
                <w:szCs w:val="24"/>
                <w:lang w:val="en-US"/>
              </w:rPr>
              <w:t>4.9</w:t>
            </w:r>
          </w:p>
        </w:tc>
        <w:tc>
          <w:tcPr>
            <w:tcW w:w="566" w:type="pct"/>
            <w:tcBorders>
              <w:top w:val="nil"/>
              <w:left w:val="nil"/>
              <w:right w:val="nil"/>
            </w:tcBorders>
            <w:shd w:val="clear" w:color="auto" w:fill="auto"/>
            <w:noWrap/>
            <w:vAlign w:val="bottom"/>
          </w:tcPr>
          <w:p w:rsidR="002C6872" w:rsidRPr="00A755A3" w:rsidRDefault="002C6872" w:rsidP="00A755A3">
            <w:pPr>
              <w:spacing w:after="240" w:line="240" w:lineRule="auto"/>
              <w:jc w:val="both"/>
              <w:rPr>
                <w:spacing w:val="0"/>
                <w:w w:val="100"/>
                <w:sz w:val="24"/>
                <w:szCs w:val="24"/>
                <w:lang w:val="en-US"/>
              </w:rPr>
            </w:pPr>
            <w:r w:rsidRPr="00A755A3">
              <w:rPr>
                <w:spacing w:val="0"/>
                <w:w w:val="100"/>
                <w:sz w:val="24"/>
                <w:szCs w:val="24"/>
                <w:lang w:val="en-US"/>
              </w:rPr>
              <w:t>6.5</w:t>
            </w:r>
          </w:p>
        </w:tc>
        <w:tc>
          <w:tcPr>
            <w:tcW w:w="566" w:type="pct"/>
            <w:tcBorders>
              <w:top w:val="nil"/>
              <w:left w:val="nil"/>
              <w:right w:val="nil"/>
            </w:tcBorders>
            <w:shd w:val="clear" w:color="auto" w:fill="auto"/>
            <w:noWrap/>
            <w:vAlign w:val="bottom"/>
          </w:tcPr>
          <w:p w:rsidR="002C6872" w:rsidRPr="00A755A3" w:rsidRDefault="002C6872" w:rsidP="00A755A3">
            <w:pPr>
              <w:spacing w:after="240" w:line="240" w:lineRule="auto"/>
              <w:jc w:val="both"/>
              <w:rPr>
                <w:spacing w:val="0"/>
                <w:w w:val="100"/>
                <w:sz w:val="24"/>
                <w:szCs w:val="24"/>
                <w:lang w:val="en-US"/>
              </w:rPr>
            </w:pPr>
            <w:r w:rsidRPr="00A755A3">
              <w:rPr>
                <w:spacing w:val="0"/>
                <w:w w:val="100"/>
                <w:sz w:val="24"/>
                <w:szCs w:val="24"/>
                <w:lang w:val="en-US"/>
              </w:rPr>
              <w:t>7.3</w:t>
            </w:r>
          </w:p>
        </w:tc>
        <w:tc>
          <w:tcPr>
            <w:tcW w:w="566" w:type="pct"/>
            <w:tcBorders>
              <w:top w:val="nil"/>
              <w:left w:val="nil"/>
              <w:right w:val="nil"/>
            </w:tcBorders>
            <w:shd w:val="clear" w:color="auto" w:fill="auto"/>
            <w:noWrap/>
            <w:vAlign w:val="bottom"/>
          </w:tcPr>
          <w:p w:rsidR="002C6872" w:rsidRPr="00A755A3" w:rsidRDefault="002C6872" w:rsidP="00A755A3">
            <w:pPr>
              <w:spacing w:after="240" w:line="240" w:lineRule="auto"/>
              <w:jc w:val="both"/>
              <w:rPr>
                <w:spacing w:val="0"/>
                <w:w w:val="100"/>
                <w:sz w:val="24"/>
                <w:szCs w:val="24"/>
                <w:lang w:val="en-US"/>
              </w:rPr>
            </w:pPr>
            <w:r w:rsidRPr="00A755A3">
              <w:rPr>
                <w:spacing w:val="0"/>
                <w:w w:val="100"/>
                <w:sz w:val="24"/>
                <w:szCs w:val="24"/>
                <w:lang w:val="en-US"/>
              </w:rPr>
              <w:t>7.9</w:t>
            </w:r>
          </w:p>
        </w:tc>
        <w:tc>
          <w:tcPr>
            <w:tcW w:w="566" w:type="pct"/>
            <w:tcBorders>
              <w:top w:val="nil"/>
              <w:left w:val="nil"/>
              <w:right w:val="nil"/>
            </w:tcBorders>
            <w:shd w:val="clear" w:color="auto" w:fill="auto"/>
            <w:noWrap/>
            <w:vAlign w:val="bottom"/>
          </w:tcPr>
          <w:p w:rsidR="002C6872" w:rsidRPr="00A755A3" w:rsidRDefault="002C6872" w:rsidP="00A755A3">
            <w:pPr>
              <w:spacing w:after="240" w:line="240" w:lineRule="auto"/>
              <w:jc w:val="both"/>
              <w:rPr>
                <w:spacing w:val="0"/>
                <w:w w:val="100"/>
                <w:sz w:val="24"/>
                <w:szCs w:val="24"/>
                <w:lang w:val="en-US"/>
              </w:rPr>
            </w:pPr>
            <w:r w:rsidRPr="00A755A3">
              <w:rPr>
                <w:spacing w:val="0"/>
                <w:w w:val="100"/>
                <w:sz w:val="24"/>
                <w:szCs w:val="24"/>
                <w:lang w:val="en-US"/>
              </w:rPr>
              <w:t>7.3</w:t>
            </w:r>
          </w:p>
        </w:tc>
        <w:tc>
          <w:tcPr>
            <w:tcW w:w="566" w:type="pct"/>
            <w:tcBorders>
              <w:top w:val="nil"/>
              <w:left w:val="nil"/>
              <w:right w:val="nil"/>
            </w:tcBorders>
            <w:shd w:val="clear" w:color="auto" w:fill="auto"/>
            <w:noWrap/>
            <w:vAlign w:val="bottom"/>
          </w:tcPr>
          <w:p w:rsidR="002C6872" w:rsidRPr="00A755A3" w:rsidRDefault="002C6872" w:rsidP="00A755A3">
            <w:pPr>
              <w:spacing w:after="240" w:line="240" w:lineRule="auto"/>
              <w:jc w:val="both"/>
              <w:rPr>
                <w:spacing w:val="0"/>
                <w:w w:val="100"/>
                <w:sz w:val="24"/>
                <w:szCs w:val="24"/>
                <w:lang w:val="en-US"/>
              </w:rPr>
            </w:pPr>
            <w:r w:rsidRPr="00A755A3">
              <w:rPr>
                <w:spacing w:val="0"/>
                <w:w w:val="100"/>
                <w:sz w:val="24"/>
                <w:szCs w:val="24"/>
                <w:lang w:val="en-US"/>
              </w:rPr>
              <w:t>8.1</w:t>
            </w:r>
          </w:p>
        </w:tc>
        <w:tc>
          <w:tcPr>
            <w:tcW w:w="563" w:type="pct"/>
            <w:tcBorders>
              <w:top w:val="nil"/>
              <w:left w:val="nil"/>
              <w:right w:val="nil"/>
            </w:tcBorders>
            <w:shd w:val="clear" w:color="auto" w:fill="auto"/>
            <w:noWrap/>
            <w:vAlign w:val="bottom"/>
          </w:tcPr>
          <w:p w:rsidR="002C6872" w:rsidRPr="00A755A3" w:rsidRDefault="002C6872" w:rsidP="00A755A3">
            <w:pPr>
              <w:spacing w:after="240" w:line="240" w:lineRule="auto"/>
              <w:jc w:val="both"/>
              <w:rPr>
                <w:spacing w:val="0"/>
                <w:w w:val="100"/>
                <w:sz w:val="24"/>
                <w:szCs w:val="24"/>
                <w:lang w:val="en-US"/>
              </w:rPr>
            </w:pPr>
            <w:r w:rsidRPr="00A755A3">
              <w:rPr>
                <w:spacing w:val="0"/>
                <w:w w:val="100"/>
                <w:sz w:val="24"/>
                <w:szCs w:val="24"/>
                <w:lang w:val="en-US"/>
              </w:rPr>
              <w:t>7.6</w:t>
            </w:r>
          </w:p>
        </w:tc>
      </w:tr>
      <w:tr w:rsidR="00B813C3" w:rsidRPr="00A755A3">
        <w:trPr>
          <w:trHeight w:val="341"/>
        </w:trPr>
        <w:tc>
          <w:tcPr>
            <w:tcW w:w="1043" w:type="pct"/>
            <w:tcBorders>
              <w:top w:val="nil"/>
              <w:left w:val="nil"/>
              <w:bottom w:val="single" w:sz="4" w:space="0" w:color="auto"/>
              <w:right w:val="nil"/>
            </w:tcBorders>
            <w:shd w:val="clear" w:color="auto" w:fill="auto"/>
            <w:noWrap/>
            <w:vAlign w:val="bottom"/>
          </w:tcPr>
          <w:p w:rsidR="002C6872" w:rsidRPr="00A755A3" w:rsidRDefault="002C6872" w:rsidP="00A755A3">
            <w:pPr>
              <w:spacing w:after="240" w:line="240" w:lineRule="auto"/>
              <w:jc w:val="both"/>
              <w:rPr>
                <w:spacing w:val="0"/>
                <w:w w:val="100"/>
                <w:sz w:val="24"/>
                <w:szCs w:val="24"/>
                <w:lang w:val="en-US"/>
              </w:rPr>
            </w:pPr>
            <w:r w:rsidRPr="00A755A3">
              <w:rPr>
                <w:spacing w:val="0"/>
                <w:w w:val="100"/>
                <w:sz w:val="24"/>
                <w:szCs w:val="24"/>
                <w:lang w:val="en-US"/>
              </w:rPr>
              <w:t xml:space="preserve">   - Female</w:t>
            </w:r>
          </w:p>
        </w:tc>
        <w:tc>
          <w:tcPr>
            <w:tcW w:w="565" w:type="pct"/>
            <w:tcBorders>
              <w:top w:val="nil"/>
              <w:left w:val="nil"/>
              <w:bottom w:val="single" w:sz="4" w:space="0" w:color="auto"/>
              <w:right w:val="nil"/>
            </w:tcBorders>
            <w:shd w:val="clear" w:color="auto" w:fill="auto"/>
            <w:noWrap/>
            <w:vAlign w:val="bottom"/>
          </w:tcPr>
          <w:p w:rsidR="002C6872" w:rsidRPr="00A755A3" w:rsidRDefault="002C6872" w:rsidP="00A755A3">
            <w:pPr>
              <w:spacing w:after="240" w:line="240" w:lineRule="auto"/>
              <w:jc w:val="both"/>
              <w:rPr>
                <w:spacing w:val="0"/>
                <w:w w:val="100"/>
                <w:sz w:val="24"/>
                <w:szCs w:val="24"/>
                <w:lang w:val="en-US"/>
              </w:rPr>
            </w:pPr>
            <w:r w:rsidRPr="00A755A3">
              <w:rPr>
                <w:spacing w:val="0"/>
                <w:w w:val="100"/>
                <w:sz w:val="24"/>
                <w:szCs w:val="24"/>
                <w:lang w:val="en-US"/>
              </w:rPr>
              <w:t>2.0</w:t>
            </w:r>
          </w:p>
        </w:tc>
        <w:tc>
          <w:tcPr>
            <w:tcW w:w="566" w:type="pct"/>
            <w:tcBorders>
              <w:top w:val="nil"/>
              <w:left w:val="nil"/>
              <w:bottom w:val="single" w:sz="4" w:space="0" w:color="auto"/>
              <w:right w:val="nil"/>
            </w:tcBorders>
            <w:shd w:val="clear" w:color="auto" w:fill="auto"/>
            <w:noWrap/>
            <w:vAlign w:val="bottom"/>
          </w:tcPr>
          <w:p w:rsidR="002C6872" w:rsidRPr="00A755A3" w:rsidRDefault="002C6872" w:rsidP="00A755A3">
            <w:pPr>
              <w:spacing w:after="240" w:line="240" w:lineRule="auto"/>
              <w:jc w:val="both"/>
              <w:rPr>
                <w:spacing w:val="0"/>
                <w:w w:val="100"/>
                <w:sz w:val="24"/>
                <w:szCs w:val="24"/>
                <w:lang w:val="en-US"/>
              </w:rPr>
            </w:pPr>
            <w:r w:rsidRPr="00A755A3">
              <w:rPr>
                <w:spacing w:val="0"/>
                <w:w w:val="100"/>
                <w:sz w:val="24"/>
                <w:szCs w:val="24"/>
                <w:lang w:val="en-US"/>
              </w:rPr>
              <w:t>1.7</w:t>
            </w:r>
          </w:p>
        </w:tc>
        <w:tc>
          <w:tcPr>
            <w:tcW w:w="566" w:type="pct"/>
            <w:tcBorders>
              <w:top w:val="nil"/>
              <w:left w:val="nil"/>
              <w:bottom w:val="single" w:sz="4" w:space="0" w:color="auto"/>
              <w:right w:val="nil"/>
            </w:tcBorders>
            <w:shd w:val="clear" w:color="auto" w:fill="auto"/>
            <w:noWrap/>
            <w:vAlign w:val="bottom"/>
          </w:tcPr>
          <w:p w:rsidR="002C6872" w:rsidRPr="00A755A3" w:rsidRDefault="002C6872" w:rsidP="00A755A3">
            <w:pPr>
              <w:spacing w:after="240" w:line="240" w:lineRule="auto"/>
              <w:jc w:val="both"/>
              <w:rPr>
                <w:spacing w:val="0"/>
                <w:w w:val="100"/>
                <w:sz w:val="24"/>
                <w:szCs w:val="24"/>
                <w:lang w:val="en-US"/>
              </w:rPr>
            </w:pPr>
            <w:r w:rsidRPr="00A755A3">
              <w:rPr>
                <w:spacing w:val="0"/>
                <w:w w:val="100"/>
                <w:sz w:val="24"/>
                <w:szCs w:val="24"/>
                <w:lang w:val="en-US"/>
              </w:rPr>
              <w:t>3.0</w:t>
            </w:r>
          </w:p>
        </w:tc>
        <w:tc>
          <w:tcPr>
            <w:tcW w:w="566" w:type="pct"/>
            <w:tcBorders>
              <w:top w:val="nil"/>
              <w:left w:val="nil"/>
              <w:bottom w:val="single" w:sz="4" w:space="0" w:color="auto"/>
              <w:right w:val="nil"/>
            </w:tcBorders>
            <w:shd w:val="clear" w:color="auto" w:fill="auto"/>
            <w:noWrap/>
            <w:vAlign w:val="bottom"/>
          </w:tcPr>
          <w:p w:rsidR="002C6872" w:rsidRPr="00A755A3" w:rsidRDefault="002C6872" w:rsidP="00A755A3">
            <w:pPr>
              <w:spacing w:after="240" w:line="240" w:lineRule="auto"/>
              <w:jc w:val="both"/>
              <w:rPr>
                <w:spacing w:val="0"/>
                <w:w w:val="100"/>
                <w:sz w:val="24"/>
                <w:szCs w:val="24"/>
                <w:lang w:val="en-US"/>
              </w:rPr>
            </w:pPr>
            <w:r w:rsidRPr="00A755A3">
              <w:rPr>
                <w:spacing w:val="0"/>
                <w:w w:val="100"/>
                <w:sz w:val="24"/>
                <w:szCs w:val="24"/>
                <w:lang w:val="en-US"/>
              </w:rPr>
              <w:t>4.2</w:t>
            </w:r>
          </w:p>
        </w:tc>
        <w:tc>
          <w:tcPr>
            <w:tcW w:w="566" w:type="pct"/>
            <w:tcBorders>
              <w:top w:val="nil"/>
              <w:left w:val="nil"/>
              <w:bottom w:val="single" w:sz="4" w:space="0" w:color="auto"/>
              <w:right w:val="nil"/>
            </w:tcBorders>
            <w:shd w:val="clear" w:color="auto" w:fill="auto"/>
            <w:noWrap/>
            <w:vAlign w:val="bottom"/>
          </w:tcPr>
          <w:p w:rsidR="002C6872" w:rsidRPr="00A755A3" w:rsidRDefault="002C6872" w:rsidP="00A755A3">
            <w:pPr>
              <w:spacing w:after="240" w:line="240" w:lineRule="auto"/>
              <w:jc w:val="both"/>
              <w:rPr>
                <w:spacing w:val="0"/>
                <w:w w:val="100"/>
                <w:sz w:val="24"/>
                <w:szCs w:val="24"/>
                <w:lang w:val="en-US"/>
              </w:rPr>
            </w:pPr>
            <w:r w:rsidRPr="00A755A3">
              <w:rPr>
                <w:spacing w:val="0"/>
                <w:w w:val="100"/>
                <w:sz w:val="24"/>
                <w:szCs w:val="24"/>
                <w:lang w:val="en-US"/>
              </w:rPr>
              <w:t>3.2</w:t>
            </w:r>
          </w:p>
        </w:tc>
        <w:tc>
          <w:tcPr>
            <w:tcW w:w="566" w:type="pct"/>
            <w:tcBorders>
              <w:top w:val="nil"/>
              <w:left w:val="nil"/>
              <w:bottom w:val="single" w:sz="4" w:space="0" w:color="auto"/>
              <w:right w:val="nil"/>
            </w:tcBorders>
            <w:shd w:val="clear" w:color="auto" w:fill="auto"/>
            <w:noWrap/>
            <w:vAlign w:val="bottom"/>
          </w:tcPr>
          <w:p w:rsidR="002C6872" w:rsidRPr="00A755A3" w:rsidRDefault="002C6872" w:rsidP="00A755A3">
            <w:pPr>
              <w:spacing w:after="240" w:line="240" w:lineRule="auto"/>
              <w:jc w:val="both"/>
              <w:rPr>
                <w:spacing w:val="0"/>
                <w:w w:val="100"/>
                <w:sz w:val="24"/>
                <w:szCs w:val="24"/>
                <w:lang w:val="en-US"/>
              </w:rPr>
            </w:pPr>
            <w:r w:rsidRPr="00A755A3">
              <w:rPr>
                <w:spacing w:val="0"/>
                <w:w w:val="100"/>
                <w:sz w:val="24"/>
                <w:szCs w:val="24"/>
                <w:lang w:val="en-US"/>
              </w:rPr>
              <w:t>4.1</w:t>
            </w:r>
          </w:p>
        </w:tc>
        <w:tc>
          <w:tcPr>
            <w:tcW w:w="563" w:type="pct"/>
            <w:tcBorders>
              <w:top w:val="nil"/>
              <w:left w:val="nil"/>
              <w:bottom w:val="single" w:sz="4" w:space="0" w:color="auto"/>
              <w:right w:val="nil"/>
            </w:tcBorders>
            <w:shd w:val="clear" w:color="auto" w:fill="auto"/>
            <w:noWrap/>
            <w:vAlign w:val="bottom"/>
          </w:tcPr>
          <w:p w:rsidR="002C6872" w:rsidRPr="00A755A3" w:rsidRDefault="002C6872" w:rsidP="00A755A3">
            <w:pPr>
              <w:spacing w:after="240" w:line="240" w:lineRule="auto"/>
              <w:jc w:val="both"/>
              <w:rPr>
                <w:spacing w:val="0"/>
                <w:w w:val="100"/>
                <w:sz w:val="24"/>
                <w:szCs w:val="24"/>
                <w:lang w:val="en-US"/>
              </w:rPr>
            </w:pPr>
            <w:r w:rsidRPr="00A755A3">
              <w:rPr>
                <w:spacing w:val="0"/>
                <w:w w:val="100"/>
                <w:sz w:val="24"/>
                <w:szCs w:val="24"/>
                <w:lang w:val="en-US"/>
              </w:rPr>
              <w:t>4.3</w:t>
            </w:r>
          </w:p>
        </w:tc>
      </w:tr>
    </w:tbl>
    <w:p w:rsidR="002C6872" w:rsidRPr="00A755A3" w:rsidRDefault="00B813C3" w:rsidP="00A755A3">
      <w:pPr>
        <w:pStyle w:val="FootnoteText"/>
        <w:spacing w:after="240" w:line="240" w:lineRule="auto"/>
        <w:rPr>
          <w:b/>
          <w:spacing w:val="0"/>
          <w:w w:val="100"/>
          <w:sz w:val="24"/>
          <w:szCs w:val="24"/>
          <w:u w:val="single"/>
          <w:lang w:val="en-US"/>
        </w:rPr>
      </w:pPr>
      <w:r w:rsidRPr="00A755A3">
        <w:rPr>
          <w:bCs/>
          <w:spacing w:val="0"/>
          <w:w w:val="100"/>
          <w:sz w:val="24"/>
          <w:szCs w:val="24"/>
          <w:lang w:val="en-US"/>
        </w:rPr>
        <w:t>Source: Turkish Statistical Institute, Results of Household Labour Force Survey</w:t>
      </w:r>
    </w:p>
    <w:p w:rsidR="002C6872" w:rsidRDefault="002C6872" w:rsidP="00B813C3">
      <w:pPr>
        <w:pStyle w:val="FootnoteText"/>
        <w:spacing w:after="360" w:line="240" w:lineRule="auto"/>
        <w:ind w:left="0" w:firstLine="720"/>
        <w:jc w:val="both"/>
        <w:rPr>
          <w:spacing w:val="0"/>
          <w:w w:val="100"/>
          <w:sz w:val="24"/>
          <w:szCs w:val="24"/>
          <w:lang w:val="en-US"/>
        </w:rPr>
      </w:pPr>
      <w:r w:rsidRPr="00A755A3">
        <w:rPr>
          <w:spacing w:val="0"/>
          <w:w w:val="100"/>
          <w:sz w:val="24"/>
          <w:szCs w:val="24"/>
          <w:lang w:val="en-US"/>
        </w:rPr>
        <w:tab/>
        <w:t xml:space="preserve">The unemployment rate is higher in urban areas than in rural areas in </w:t>
      </w:r>
      <w:smartTag w:uri="urn:schemas-microsoft-com:office:smarttags" w:element="place">
        <w:smartTag w:uri="urn:schemas-microsoft-com:office:smarttags" w:element="country-region">
          <w:r w:rsidRPr="00A755A3">
            <w:rPr>
              <w:spacing w:val="0"/>
              <w:w w:val="100"/>
              <w:sz w:val="24"/>
              <w:szCs w:val="24"/>
              <w:lang w:val="en-US"/>
            </w:rPr>
            <w:t>Turkey</w:t>
          </w:r>
        </w:smartTag>
      </w:smartTag>
      <w:r w:rsidRPr="00A755A3">
        <w:rPr>
          <w:spacing w:val="0"/>
          <w:w w:val="100"/>
          <w:sz w:val="24"/>
          <w:szCs w:val="24"/>
          <w:lang w:val="en-US"/>
        </w:rPr>
        <w:t>. Rate of employment is observed to be quite low in agricultural activities in rural areas, where unpaid family labour, mostly provided by women, is widely employed (See Table 25). Therefore, in order for the unemployment rate of women to be clearly defined, non-agricultural unemployment rate should be taken into account. As can be seen in Table 26, non-agricultural unemployment rate was 17.9% for women and 11.3% for men according to data pertaining to the year 2006.</w:t>
      </w:r>
    </w:p>
    <w:p w:rsidR="00B813C3" w:rsidRDefault="00B813C3" w:rsidP="00B813C3">
      <w:pPr>
        <w:pStyle w:val="FootnoteText"/>
        <w:spacing w:line="240" w:lineRule="auto"/>
        <w:ind w:left="0" w:firstLine="720"/>
        <w:jc w:val="center"/>
        <w:rPr>
          <w:bCs/>
          <w:spacing w:val="0"/>
          <w:w w:val="100"/>
          <w:sz w:val="24"/>
          <w:szCs w:val="24"/>
          <w:lang w:val="en-US"/>
        </w:rPr>
      </w:pPr>
      <w:r w:rsidRPr="00A755A3">
        <w:rPr>
          <w:bCs/>
          <w:spacing w:val="0"/>
          <w:w w:val="100"/>
          <w:sz w:val="24"/>
          <w:szCs w:val="24"/>
          <w:lang w:val="en-US"/>
        </w:rPr>
        <w:t>Table 26: Non-Agricultural Unemployment Ratio (%)</w:t>
      </w:r>
    </w:p>
    <w:p w:rsidR="00B813C3" w:rsidRPr="00B813C3" w:rsidRDefault="00B813C3" w:rsidP="00B813C3">
      <w:pPr>
        <w:pStyle w:val="BodyText"/>
        <w:widowControl w:val="0"/>
        <w:spacing w:after="120"/>
        <w:jc w:val="right"/>
        <w:rPr>
          <w:rFonts w:ascii="Times New Roman" w:hAnsi="Times New Roman"/>
          <w:sz w:val="24"/>
          <w:szCs w:val="24"/>
          <w:u w:val="single"/>
          <w:lang w:val="en-US" w:eastAsia="en-US"/>
        </w:rPr>
      </w:pPr>
      <w:r w:rsidRPr="00B813C3">
        <w:rPr>
          <w:rFonts w:ascii="Times New Roman" w:hAnsi="Times New Roman"/>
          <w:bCs/>
          <w:sz w:val="24"/>
          <w:szCs w:val="24"/>
          <w:lang w:val="en-US"/>
        </w:rPr>
        <w:t>(age 15+)</w:t>
      </w:r>
    </w:p>
    <w:tbl>
      <w:tblPr>
        <w:tblW w:w="4928" w:type="pct"/>
        <w:tblInd w:w="70" w:type="dxa"/>
        <w:tblLayout w:type="fixed"/>
        <w:tblCellMar>
          <w:left w:w="70" w:type="dxa"/>
          <w:right w:w="70" w:type="dxa"/>
        </w:tblCellMar>
        <w:tblLook w:val="0000" w:firstRow="0" w:lastRow="0" w:firstColumn="0" w:lastColumn="0" w:noHBand="0" w:noVBand="0"/>
      </w:tblPr>
      <w:tblGrid>
        <w:gridCol w:w="2720"/>
        <w:gridCol w:w="1018"/>
        <w:gridCol w:w="1018"/>
        <w:gridCol w:w="1018"/>
        <w:gridCol w:w="1018"/>
        <w:gridCol w:w="1018"/>
        <w:gridCol w:w="1018"/>
        <w:gridCol w:w="1018"/>
      </w:tblGrid>
      <w:tr w:rsidR="002C6872" w:rsidRPr="00A755A3">
        <w:trPr>
          <w:trHeight w:val="559"/>
        </w:trPr>
        <w:tc>
          <w:tcPr>
            <w:tcW w:w="1381" w:type="pct"/>
            <w:tcBorders>
              <w:top w:val="single" w:sz="8" w:space="0" w:color="auto"/>
              <w:left w:val="nil"/>
              <w:bottom w:val="single" w:sz="4" w:space="0" w:color="auto"/>
              <w:right w:val="nil"/>
            </w:tcBorders>
            <w:shd w:val="clear" w:color="auto" w:fill="auto"/>
            <w:noWrap/>
            <w:vAlign w:val="bottom"/>
          </w:tcPr>
          <w:p w:rsidR="002C6872" w:rsidRPr="00A755A3" w:rsidRDefault="002C6872" w:rsidP="00B813C3">
            <w:pPr>
              <w:spacing w:after="100" w:afterAutospacing="1" w:line="240" w:lineRule="auto"/>
              <w:jc w:val="both"/>
              <w:rPr>
                <w:spacing w:val="0"/>
                <w:w w:val="100"/>
                <w:sz w:val="24"/>
                <w:szCs w:val="24"/>
                <w:lang w:val="en-US"/>
              </w:rPr>
            </w:pPr>
            <w:r w:rsidRPr="00A755A3">
              <w:rPr>
                <w:spacing w:val="0"/>
                <w:w w:val="100"/>
                <w:sz w:val="24"/>
                <w:szCs w:val="24"/>
                <w:lang w:val="en-US"/>
              </w:rPr>
              <w:t> </w:t>
            </w:r>
          </w:p>
        </w:tc>
        <w:tc>
          <w:tcPr>
            <w:tcW w:w="517" w:type="pct"/>
            <w:tcBorders>
              <w:top w:val="single" w:sz="8" w:space="0" w:color="auto"/>
              <w:left w:val="nil"/>
              <w:bottom w:val="single" w:sz="4" w:space="0" w:color="auto"/>
              <w:right w:val="nil"/>
            </w:tcBorders>
            <w:shd w:val="clear" w:color="auto" w:fill="auto"/>
            <w:noWrap/>
            <w:vAlign w:val="center"/>
          </w:tcPr>
          <w:p w:rsidR="002C6872" w:rsidRPr="00A755A3" w:rsidRDefault="002C6872" w:rsidP="00B813C3">
            <w:pPr>
              <w:spacing w:after="100" w:afterAutospacing="1" w:line="240" w:lineRule="auto"/>
              <w:jc w:val="both"/>
              <w:rPr>
                <w:bCs/>
                <w:spacing w:val="0"/>
                <w:w w:val="100"/>
                <w:sz w:val="24"/>
                <w:szCs w:val="24"/>
                <w:lang w:val="en-US"/>
              </w:rPr>
            </w:pPr>
            <w:r w:rsidRPr="00A755A3">
              <w:rPr>
                <w:bCs/>
                <w:spacing w:val="0"/>
                <w:w w:val="100"/>
                <w:sz w:val="24"/>
                <w:szCs w:val="24"/>
                <w:lang w:val="en-US"/>
              </w:rPr>
              <w:t>2000</w:t>
            </w:r>
          </w:p>
        </w:tc>
        <w:tc>
          <w:tcPr>
            <w:tcW w:w="517" w:type="pct"/>
            <w:tcBorders>
              <w:top w:val="single" w:sz="8" w:space="0" w:color="auto"/>
              <w:left w:val="nil"/>
              <w:bottom w:val="single" w:sz="4" w:space="0" w:color="auto"/>
              <w:right w:val="nil"/>
            </w:tcBorders>
            <w:shd w:val="clear" w:color="auto" w:fill="auto"/>
            <w:noWrap/>
            <w:vAlign w:val="center"/>
          </w:tcPr>
          <w:p w:rsidR="002C6872" w:rsidRPr="00A755A3" w:rsidRDefault="002C6872" w:rsidP="00B813C3">
            <w:pPr>
              <w:spacing w:after="100" w:afterAutospacing="1" w:line="240" w:lineRule="auto"/>
              <w:jc w:val="both"/>
              <w:rPr>
                <w:bCs/>
                <w:spacing w:val="0"/>
                <w:w w:val="100"/>
                <w:sz w:val="24"/>
                <w:szCs w:val="24"/>
                <w:lang w:val="en-US"/>
              </w:rPr>
            </w:pPr>
            <w:r w:rsidRPr="00A755A3">
              <w:rPr>
                <w:bCs/>
                <w:spacing w:val="0"/>
                <w:w w:val="100"/>
                <w:sz w:val="24"/>
                <w:szCs w:val="24"/>
                <w:lang w:val="en-US"/>
              </w:rPr>
              <w:t>2001</w:t>
            </w:r>
          </w:p>
        </w:tc>
        <w:tc>
          <w:tcPr>
            <w:tcW w:w="517" w:type="pct"/>
            <w:tcBorders>
              <w:top w:val="single" w:sz="8" w:space="0" w:color="auto"/>
              <w:left w:val="nil"/>
              <w:bottom w:val="single" w:sz="4" w:space="0" w:color="auto"/>
              <w:right w:val="nil"/>
            </w:tcBorders>
            <w:shd w:val="clear" w:color="auto" w:fill="auto"/>
            <w:noWrap/>
            <w:vAlign w:val="center"/>
          </w:tcPr>
          <w:p w:rsidR="002C6872" w:rsidRPr="00A755A3" w:rsidRDefault="002C6872" w:rsidP="00B813C3">
            <w:pPr>
              <w:spacing w:after="100" w:afterAutospacing="1" w:line="240" w:lineRule="auto"/>
              <w:jc w:val="both"/>
              <w:rPr>
                <w:bCs/>
                <w:spacing w:val="0"/>
                <w:w w:val="100"/>
                <w:sz w:val="24"/>
                <w:szCs w:val="24"/>
                <w:lang w:val="en-US"/>
              </w:rPr>
            </w:pPr>
            <w:r w:rsidRPr="00A755A3">
              <w:rPr>
                <w:bCs/>
                <w:spacing w:val="0"/>
                <w:w w:val="100"/>
                <w:sz w:val="24"/>
                <w:szCs w:val="24"/>
                <w:lang w:val="en-US"/>
              </w:rPr>
              <w:t>2002</w:t>
            </w:r>
          </w:p>
        </w:tc>
        <w:tc>
          <w:tcPr>
            <w:tcW w:w="517" w:type="pct"/>
            <w:tcBorders>
              <w:top w:val="single" w:sz="8" w:space="0" w:color="auto"/>
              <w:left w:val="nil"/>
              <w:bottom w:val="single" w:sz="4" w:space="0" w:color="auto"/>
              <w:right w:val="nil"/>
            </w:tcBorders>
            <w:shd w:val="clear" w:color="auto" w:fill="auto"/>
            <w:noWrap/>
            <w:vAlign w:val="center"/>
          </w:tcPr>
          <w:p w:rsidR="002C6872" w:rsidRPr="00A755A3" w:rsidRDefault="002C6872" w:rsidP="00B813C3">
            <w:pPr>
              <w:spacing w:after="100" w:afterAutospacing="1" w:line="240" w:lineRule="auto"/>
              <w:jc w:val="both"/>
              <w:rPr>
                <w:bCs/>
                <w:spacing w:val="0"/>
                <w:w w:val="100"/>
                <w:sz w:val="24"/>
                <w:szCs w:val="24"/>
                <w:lang w:val="en-US"/>
              </w:rPr>
            </w:pPr>
            <w:r w:rsidRPr="00A755A3">
              <w:rPr>
                <w:bCs/>
                <w:spacing w:val="0"/>
                <w:w w:val="100"/>
                <w:sz w:val="24"/>
                <w:szCs w:val="24"/>
                <w:lang w:val="en-US"/>
              </w:rPr>
              <w:t>2003</w:t>
            </w:r>
          </w:p>
        </w:tc>
        <w:tc>
          <w:tcPr>
            <w:tcW w:w="517" w:type="pct"/>
            <w:tcBorders>
              <w:top w:val="single" w:sz="8" w:space="0" w:color="auto"/>
              <w:left w:val="nil"/>
              <w:bottom w:val="single" w:sz="4" w:space="0" w:color="auto"/>
              <w:right w:val="nil"/>
            </w:tcBorders>
            <w:shd w:val="clear" w:color="auto" w:fill="auto"/>
            <w:noWrap/>
            <w:vAlign w:val="center"/>
          </w:tcPr>
          <w:p w:rsidR="002C6872" w:rsidRPr="00A755A3" w:rsidRDefault="002C6872" w:rsidP="00B813C3">
            <w:pPr>
              <w:spacing w:after="100" w:afterAutospacing="1" w:line="240" w:lineRule="auto"/>
              <w:jc w:val="both"/>
              <w:rPr>
                <w:bCs/>
                <w:spacing w:val="0"/>
                <w:w w:val="100"/>
                <w:sz w:val="24"/>
                <w:szCs w:val="24"/>
                <w:lang w:val="en-US"/>
              </w:rPr>
            </w:pPr>
            <w:r w:rsidRPr="00A755A3">
              <w:rPr>
                <w:bCs/>
                <w:spacing w:val="0"/>
                <w:w w:val="100"/>
                <w:sz w:val="24"/>
                <w:szCs w:val="24"/>
                <w:lang w:val="en-US"/>
              </w:rPr>
              <w:t>2004</w:t>
            </w:r>
          </w:p>
        </w:tc>
        <w:tc>
          <w:tcPr>
            <w:tcW w:w="517" w:type="pct"/>
            <w:tcBorders>
              <w:top w:val="single" w:sz="8" w:space="0" w:color="auto"/>
              <w:left w:val="nil"/>
              <w:bottom w:val="single" w:sz="4" w:space="0" w:color="auto"/>
              <w:right w:val="nil"/>
            </w:tcBorders>
            <w:shd w:val="clear" w:color="auto" w:fill="auto"/>
            <w:noWrap/>
            <w:vAlign w:val="center"/>
          </w:tcPr>
          <w:p w:rsidR="002C6872" w:rsidRPr="00A755A3" w:rsidRDefault="002C6872" w:rsidP="00B813C3">
            <w:pPr>
              <w:spacing w:after="100" w:afterAutospacing="1" w:line="240" w:lineRule="auto"/>
              <w:jc w:val="both"/>
              <w:rPr>
                <w:bCs/>
                <w:spacing w:val="0"/>
                <w:w w:val="100"/>
                <w:sz w:val="24"/>
                <w:szCs w:val="24"/>
                <w:lang w:val="en-US"/>
              </w:rPr>
            </w:pPr>
            <w:r w:rsidRPr="00A755A3">
              <w:rPr>
                <w:bCs/>
                <w:spacing w:val="0"/>
                <w:w w:val="100"/>
                <w:sz w:val="24"/>
                <w:szCs w:val="24"/>
                <w:lang w:val="en-US"/>
              </w:rPr>
              <w:t>2005</w:t>
            </w:r>
          </w:p>
        </w:tc>
        <w:tc>
          <w:tcPr>
            <w:tcW w:w="517" w:type="pct"/>
            <w:tcBorders>
              <w:top w:val="single" w:sz="8" w:space="0" w:color="auto"/>
              <w:left w:val="nil"/>
              <w:bottom w:val="single" w:sz="4" w:space="0" w:color="auto"/>
              <w:right w:val="nil"/>
            </w:tcBorders>
            <w:shd w:val="clear" w:color="auto" w:fill="auto"/>
            <w:noWrap/>
            <w:vAlign w:val="center"/>
          </w:tcPr>
          <w:p w:rsidR="002C6872" w:rsidRPr="00A755A3" w:rsidRDefault="002C6872" w:rsidP="00B813C3">
            <w:pPr>
              <w:spacing w:after="100" w:afterAutospacing="1" w:line="240" w:lineRule="auto"/>
              <w:jc w:val="both"/>
              <w:rPr>
                <w:bCs/>
                <w:spacing w:val="0"/>
                <w:w w:val="100"/>
                <w:sz w:val="24"/>
                <w:szCs w:val="24"/>
                <w:lang w:val="en-US"/>
              </w:rPr>
            </w:pPr>
            <w:r w:rsidRPr="00A755A3">
              <w:rPr>
                <w:bCs/>
                <w:spacing w:val="0"/>
                <w:w w:val="100"/>
                <w:sz w:val="24"/>
                <w:szCs w:val="24"/>
                <w:lang w:val="en-US"/>
              </w:rPr>
              <w:t>2006</w:t>
            </w:r>
          </w:p>
        </w:tc>
      </w:tr>
      <w:tr w:rsidR="002C6872" w:rsidRPr="00A755A3">
        <w:trPr>
          <w:trHeight w:val="645"/>
        </w:trPr>
        <w:tc>
          <w:tcPr>
            <w:tcW w:w="1381" w:type="pct"/>
            <w:tcBorders>
              <w:top w:val="nil"/>
              <w:left w:val="nil"/>
              <w:bottom w:val="nil"/>
              <w:right w:val="nil"/>
            </w:tcBorders>
            <w:shd w:val="clear" w:color="auto" w:fill="auto"/>
            <w:vAlign w:val="bottom"/>
          </w:tcPr>
          <w:p w:rsidR="002C6872" w:rsidRPr="00A755A3" w:rsidRDefault="002C6872" w:rsidP="00B813C3">
            <w:pPr>
              <w:spacing w:after="100" w:afterAutospacing="1" w:line="240" w:lineRule="auto"/>
              <w:jc w:val="both"/>
              <w:rPr>
                <w:bCs/>
                <w:spacing w:val="0"/>
                <w:w w:val="100"/>
                <w:sz w:val="24"/>
                <w:szCs w:val="24"/>
                <w:lang w:val="en-US"/>
              </w:rPr>
            </w:pPr>
            <w:r w:rsidRPr="00A755A3">
              <w:rPr>
                <w:bCs/>
                <w:spacing w:val="0"/>
                <w:w w:val="100"/>
                <w:sz w:val="24"/>
                <w:szCs w:val="24"/>
                <w:lang w:val="en-US"/>
              </w:rPr>
              <w:t>Non-Agricultural Unemployment Ratio</w:t>
            </w:r>
          </w:p>
        </w:tc>
        <w:tc>
          <w:tcPr>
            <w:tcW w:w="517" w:type="pct"/>
            <w:tcBorders>
              <w:top w:val="nil"/>
              <w:left w:val="nil"/>
              <w:bottom w:val="nil"/>
              <w:right w:val="nil"/>
            </w:tcBorders>
            <w:shd w:val="clear" w:color="auto" w:fill="auto"/>
            <w:noWrap/>
            <w:vAlign w:val="bottom"/>
          </w:tcPr>
          <w:p w:rsidR="002C6872" w:rsidRPr="00A755A3" w:rsidRDefault="002C6872" w:rsidP="00B813C3">
            <w:pPr>
              <w:spacing w:after="100" w:afterAutospacing="1" w:line="240" w:lineRule="auto"/>
              <w:jc w:val="both"/>
              <w:rPr>
                <w:spacing w:val="0"/>
                <w:w w:val="100"/>
                <w:sz w:val="24"/>
                <w:szCs w:val="24"/>
                <w:lang w:val="en-US"/>
              </w:rPr>
            </w:pPr>
            <w:r w:rsidRPr="00A755A3">
              <w:rPr>
                <w:spacing w:val="0"/>
                <w:w w:val="100"/>
                <w:sz w:val="24"/>
                <w:szCs w:val="24"/>
                <w:lang w:val="en-US"/>
              </w:rPr>
              <w:t>9.3</w:t>
            </w:r>
          </w:p>
        </w:tc>
        <w:tc>
          <w:tcPr>
            <w:tcW w:w="517" w:type="pct"/>
            <w:tcBorders>
              <w:top w:val="nil"/>
              <w:left w:val="nil"/>
              <w:bottom w:val="nil"/>
              <w:right w:val="nil"/>
            </w:tcBorders>
            <w:shd w:val="clear" w:color="auto" w:fill="auto"/>
            <w:noWrap/>
            <w:vAlign w:val="bottom"/>
          </w:tcPr>
          <w:p w:rsidR="002C6872" w:rsidRPr="00A755A3" w:rsidRDefault="002C6872" w:rsidP="00B813C3">
            <w:pPr>
              <w:spacing w:after="100" w:afterAutospacing="1" w:line="240" w:lineRule="auto"/>
              <w:jc w:val="both"/>
              <w:rPr>
                <w:spacing w:val="0"/>
                <w:w w:val="100"/>
                <w:sz w:val="24"/>
                <w:szCs w:val="24"/>
                <w:lang w:val="en-US"/>
              </w:rPr>
            </w:pPr>
            <w:r w:rsidRPr="00A755A3">
              <w:rPr>
                <w:spacing w:val="0"/>
                <w:w w:val="100"/>
                <w:sz w:val="24"/>
                <w:szCs w:val="24"/>
                <w:lang w:val="en-US"/>
              </w:rPr>
              <w:t>12.4</w:t>
            </w:r>
          </w:p>
        </w:tc>
        <w:tc>
          <w:tcPr>
            <w:tcW w:w="517" w:type="pct"/>
            <w:tcBorders>
              <w:top w:val="nil"/>
              <w:left w:val="nil"/>
              <w:bottom w:val="nil"/>
              <w:right w:val="nil"/>
            </w:tcBorders>
            <w:shd w:val="clear" w:color="auto" w:fill="auto"/>
            <w:noWrap/>
            <w:vAlign w:val="bottom"/>
          </w:tcPr>
          <w:p w:rsidR="002C6872" w:rsidRPr="00A755A3" w:rsidRDefault="002C6872" w:rsidP="00B813C3">
            <w:pPr>
              <w:spacing w:after="100" w:afterAutospacing="1" w:line="240" w:lineRule="auto"/>
              <w:jc w:val="both"/>
              <w:rPr>
                <w:spacing w:val="0"/>
                <w:w w:val="100"/>
                <w:sz w:val="24"/>
                <w:szCs w:val="24"/>
                <w:lang w:val="en-US"/>
              </w:rPr>
            </w:pPr>
            <w:r w:rsidRPr="00A755A3">
              <w:rPr>
                <w:spacing w:val="0"/>
                <w:w w:val="100"/>
                <w:sz w:val="24"/>
                <w:szCs w:val="24"/>
                <w:lang w:val="en-US"/>
              </w:rPr>
              <w:t>14.5</w:t>
            </w:r>
          </w:p>
        </w:tc>
        <w:tc>
          <w:tcPr>
            <w:tcW w:w="517" w:type="pct"/>
            <w:tcBorders>
              <w:top w:val="nil"/>
              <w:left w:val="nil"/>
              <w:bottom w:val="nil"/>
              <w:right w:val="nil"/>
            </w:tcBorders>
            <w:shd w:val="clear" w:color="auto" w:fill="auto"/>
            <w:noWrap/>
            <w:vAlign w:val="bottom"/>
          </w:tcPr>
          <w:p w:rsidR="002C6872" w:rsidRPr="00A755A3" w:rsidRDefault="002C6872" w:rsidP="00B813C3">
            <w:pPr>
              <w:spacing w:after="100" w:afterAutospacing="1" w:line="240" w:lineRule="auto"/>
              <w:jc w:val="both"/>
              <w:rPr>
                <w:spacing w:val="0"/>
                <w:w w:val="100"/>
                <w:sz w:val="24"/>
                <w:szCs w:val="24"/>
                <w:lang w:val="en-US"/>
              </w:rPr>
            </w:pPr>
            <w:r w:rsidRPr="00A755A3">
              <w:rPr>
                <w:spacing w:val="0"/>
                <w:w w:val="100"/>
                <w:sz w:val="24"/>
                <w:szCs w:val="24"/>
                <w:lang w:val="en-US"/>
              </w:rPr>
              <w:t>13.8</w:t>
            </w:r>
          </w:p>
        </w:tc>
        <w:tc>
          <w:tcPr>
            <w:tcW w:w="517" w:type="pct"/>
            <w:tcBorders>
              <w:top w:val="nil"/>
              <w:left w:val="nil"/>
              <w:bottom w:val="nil"/>
              <w:right w:val="nil"/>
            </w:tcBorders>
            <w:shd w:val="clear" w:color="auto" w:fill="auto"/>
            <w:noWrap/>
            <w:vAlign w:val="bottom"/>
          </w:tcPr>
          <w:p w:rsidR="002C6872" w:rsidRPr="00A755A3" w:rsidRDefault="002C6872" w:rsidP="00B813C3">
            <w:pPr>
              <w:spacing w:after="100" w:afterAutospacing="1" w:line="240" w:lineRule="auto"/>
              <w:jc w:val="both"/>
              <w:rPr>
                <w:spacing w:val="0"/>
                <w:w w:val="100"/>
                <w:sz w:val="24"/>
                <w:szCs w:val="24"/>
                <w:lang w:val="en-US"/>
              </w:rPr>
            </w:pPr>
            <w:r w:rsidRPr="00A755A3">
              <w:rPr>
                <w:spacing w:val="0"/>
                <w:w w:val="100"/>
                <w:sz w:val="24"/>
                <w:szCs w:val="24"/>
                <w:lang w:val="en-US"/>
              </w:rPr>
              <w:t>14.3</w:t>
            </w:r>
          </w:p>
        </w:tc>
        <w:tc>
          <w:tcPr>
            <w:tcW w:w="517" w:type="pct"/>
            <w:tcBorders>
              <w:top w:val="nil"/>
              <w:left w:val="nil"/>
              <w:bottom w:val="nil"/>
              <w:right w:val="nil"/>
            </w:tcBorders>
            <w:shd w:val="clear" w:color="auto" w:fill="auto"/>
            <w:noWrap/>
            <w:vAlign w:val="bottom"/>
          </w:tcPr>
          <w:p w:rsidR="002C6872" w:rsidRPr="00A755A3" w:rsidRDefault="002C6872" w:rsidP="00B813C3">
            <w:pPr>
              <w:spacing w:after="100" w:afterAutospacing="1" w:line="240" w:lineRule="auto"/>
              <w:jc w:val="both"/>
              <w:rPr>
                <w:spacing w:val="0"/>
                <w:w w:val="100"/>
                <w:sz w:val="24"/>
                <w:szCs w:val="24"/>
                <w:lang w:val="en-US"/>
              </w:rPr>
            </w:pPr>
            <w:r w:rsidRPr="00A755A3">
              <w:rPr>
                <w:spacing w:val="0"/>
                <w:w w:val="100"/>
                <w:sz w:val="24"/>
                <w:szCs w:val="24"/>
                <w:lang w:val="en-US"/>
              </w:rPr>
              <w:t>13.6</w:t>
            </w:r>
          </w:p>
        </w:tc>
        <w:tc>
          <w:tcPr>
            <w:tcW w:w="517" w:type="pct"/>
            <w:tcBorders>
              <w:top w:val="nil"/>
              <w:left w:val="nil"/>
              <w:bottom w:val="nil"/>
              <w:right w:val="nil"/>
            </w:tcBorders>
            <w:shd w:val="clear" w:color="auto" w:fill="auto"/>
            <w:noWrap/>
            <w:vAlign w:val="bottom"/>
          </w:tcPr>
          <w:p w:rsidR="002C6872" w:rsidRPr="00A755A3" w:rsidRDefault="002C6872" w:rsidP="00B813C3">
            <w:pPr>
              <w:spacing w:after="100" w:afterAutospacing="1" w:line="240" w:lineRule="auto"/>
              <w:jc w:val="both"/>
              <w:rPr>
                <w:spacing w:val="0"/>
                <w:w w:val="100"/>
                <w:sz w:val="24"/>
                <w:szCs w:val="24"/>
                <w:lang w:val="en-US"/>
              </w:rPr>
            </w:pPr>
            <w:r w:rsidRPr="00A755A3">
              <w:rPr>
                <w:spacing w:val="0"/>
                <w:w w:val="100"/>
                <w:sz w:val="24"/>
                <w:szCs w:val="24"/>
                <w:lang w:val="en-US"/>
              </w:rPr>
              <w:t>12.6</w:t>
            </w:r>
          </w:p>
        </w:tc>
      </w:tr>
      <w:tr w:rsidR="002C6872" w:rsidRPr="00A755A3">
        <w:trPr>
          <w:trHeight w:val="465"/>
        </w:trPr>
        <w:tc>
          <w:tcPr>
            <w:tcW w:w="1381" w:type="pct"/>
            <w:tcBorders>
              <w:top w:val="nil"/>
              <w:left w:val="nil"/>
              <w:bottom w:val="nil"/>
              <w:right w:val="nil"/>
            </w:tcBorders>
            <w:shd w:val="clear" w:color="auto" w:fill="auto"/>
            <w:noWrap/>
            <w:vAlign w:val="bottom"/>
          </w:tcPr>
          <w:p w:rsidR="002C6872" w:rsidRPr="00A755A3" w:rsidRDefault="002C6872" w:rsidP="00B813C3">
            <w:pPr>
              <w:spacing w:after="100" w:afterAutospacing="1" w:line="240" w:lineRule="auto"/>
              <w:jc w:val="both"/>
              <w:rPr>
                <w:spacing w:val="0"/>
                <w:w w:val="100"/>
                <w:sz w:val="24"/>
                <w:szCs w:val="24"/>
                <w:lang w:val="en-US"/>
              </w:rPr>
            </w:pPr>
            <w:r w:rsidRPr="00A755A3">
              <w:rPr>
                <w:spacing w:val="0"/>
                <w:w w:val="100"/>
                <w:sz w:val="24"/>
                <w:szCs w:val="24"/>
                <w:lang w:val="en-US"/>
              </w:rPr>
              <w:t xml:space="preserve">   - Male</w:t>
            </w:r>
          </w:p>
        </w:tc>
        <w:tc>
          <w:tcPr>
            <w:tcW w:w="517" w:type="pct"/>
            <w:tcBorders>
              <w:top w:val="nil"/>
              <w:left w:val="nil"/>
              <w:bottom w:val="nil"/>
              <w:right w:val="nil"/>
            </w:tcBorders>
            <w:shd w:val="clear" w:color="auto" w:fill="auto"/>
            <w:noWrap/>
            <w:vAlign w:val="bottom"/>
          </w:tcPr>
          <w:p w:rsidR="002C6872" w:rsidRPr="00A755A3" w:rsidRDefault="002C6872" w:rsidP="00B813C3">
            <w:pPr>
              <w:spacing w:after="100" w:afterAutospacing="1" w:line="240" w:lineRule="auto"/>
              <w:jc w:val="both"/>
              <w:rPr>
                <w:spacing w:val="0"/>
                <w:w w:val="100"/>
                <w:sz w:val="24"/>
                <w:szCs w:val="24"/>
                <w:lang w:val="en-US"/>
              </w:rPr>
            </w:pPr>
            <w:r w:rsidRPr="00A755A3">
              <w:rPr>
                <w:spacing w:val="0"/>
                <w:w w:val="100"/>
                <w:sz w:val="24"/>
                <w:szCs w:val="24"/>
                <w:lang w:val="en-US"/>
              </w:rPr>
              <w:t>8.4</w:t>
            </w:r>
          </w:p>
        </w:tc>
        <w:tc>
          <w:tcPr>
            <w:tcW w:w="517" w:type="pct"/>
            <w:tcBorders>
              <w:top w:val="nil"/>
              <w:left w:val="nil"/>
              <w:bottom w:val="nil"/>
              <w:right w:val="nil"/>
            </w:tcBorders>
            <w:shd w:val="clear" w:color="auto" w:fill="auto"/>
            <w:noWrap/>
            <w:vAlign w:val="bottom"/>
          </w:tcPr>
          <w:p w:rsidR="002C6872" w:rsidRPr="00A755A3" w:rsidRDefault="002C6872" w:rsidP="00B813C3">
            <w:pPr>
              <w:spacing w:after="100" w:afterAutospacing="1" w:line="240" w:lineRule="auto"/>
              <w:jc w:val="both"/>
              <w:rPr>
                <w:spacing w:val="0"/>
                <w:w w:val="100"/>
                <w:sz w:val="24"/>
                <w:szCs w:val="24"/>
                <w:lang w:val="en-US"/>
              </w:rPr>
            </w:pPr>
            <w:r w:rsidRPr="00A755A3">
              <w:rPr>
                <w:spacing w:val="0"/>
                <w:w w:val="100"/>
                <w:sz w:val="24"/>
                <w:szCs w:val="24"/>
                <w:lang w:val="en-US"/>
              </w:rPr>
              <w:t>11.3</w:t>
            </w:r>
          </w:p>
        </w:tc>
        <w:tc>
          <w:tcPr>
            <w:tcW w:w="517" w:type="pct"/>
            <w:tcBorders>
              <w:top w:val="nil"/>
              <w:left w:val="nil"/>
              <w:bottom w:val="nil"/>
              <w:right w:val="nil"/>
            </w:tcBorders>
            <w:shd w:val="clear" w:color="auto" w:fill="auto"/>
            <w:noWrap/>
            <w:vAlign w:val="bottom"/>
          </w:tcPr>
          <w:p w:rsidR="002C6872" w:rsidRPr="00A755A3" w:rsidRDefault="002C6872" w:rsidP="00B813C3">
            <w:pPr>
              <w:spacing w:after="100" w:afterAutospacing="1" w:line="240" w:lineRule="auto"/>
              <w:jc w:val="both"/>
              <w:rPr>
                <w:spacing w:val="0"/>
                <w:w w:val="100"/>
                <w:sz w:val="24"/>
                <w:szCs w:val="24"/>
                <w:lang w:val="en-US"/>
              </w:rPr>
            </w:pPr>
            <w:r w:rsidRPr="00A755A3">
              <w:rPr>
                <w:spacing w:val="0"/>
                <w:w w:val="100"/>
                <w:sz w:val="24"/>
                <w:szCs w:val="24"/>
                <w:lang w:val="en-US"/>
              </w:rPr>
              <w:t>13.3</w:t>
            </w:r>
          </w:p>
        </w:tc>
        <w:tc>
          <w:tcPr>
            <w:tcW w:w="517" w:type="pct"/>
            <w:tcBorders>
              <w:top w:val="nil"/>
              <w:left w:val="nil"/>
              <w:bottom w:val="nil"/>
              <w:right w:val="nil"/>
            </w:tcBorders>
            <w:shd w:val="clear" w:color="auto" w:fill="auto"/>
            <w:noWrap/>
            <w:vAlign w:val="bottom"/>
          </w:tcPr>
          <w:p w:rsidR="002C6872" w:rsidRPr="00A755A3" w:rsidRDefault="002C6872" w:rsidP="00B813C3">
            <w:pPr>
              <w:spacing w:after="100" w:afterAutospacing="1" w:line="240" w:lineRule="auto"/>
              <w:jc w:val="both"/>
              <w:rPr>
                <w:spacing w:val="0"/>
                <w:w w:val="100"/>
                <w:sz w:val="24"/>
                <w:szCs w:val="24"/>
                <w:lang w:val="en-US"/>
              </w:rPr>
            </w:pPr>
            <w:r w:rsidRPr="00A755A3">
              <w:rPr>
                <w:spacing w:val="0"/>
                <w:w w:val="100"/>
                <w:sz w:val="24"/>
                <w:szCs w:val="24"/>
                <w:lang w:val="en-US"/>
              </w:rPr>
              <w:t>12.6</w:t>
            </w:r>
          </w:p>
        </w:tc>
        <w:tc>
          <w:tcPr>
            <w:tcW w:w="517" w:type="pct"/>
            <w:tcBorders>
              <w:top w:val="nil"/>
              <w:left w:val="nil"/>
              <w:bottom w:val="nil"/>
              <w:right w:val="nil"/>
            </w:tcBorders>
            <w:shd w:val="clear" w:color="auto" w:fill="auto"/>
            <w:noWrap/>
            <w:vAlign w:val="bottom"/>
          </w:tcPr>
          <w:p w:rsidR="002C6872" w:rsidRPr="00A755A3" w:rsidRDefault="002C6872" w:rsidP="00B813C3">
            <w:pPr>
              <w:spacing w:after="100" w:afterAutospacing="1" w:line="240" w:lineRule="auto"/>
              <w:jc w:val="both"/>
              <w:rPr>
                <w:spacing w:val="0"/>
                <w:w w:val="100"/>
                <w:sz w:val="24"/>
                <w:szCs w:val="24"/>
                <w:lang w:val="en-US"/>
              </w:rPr>
            </w:pPr>
            <w:r w:rsidRPr="00A755A3">
              <w:rPr>
                <w:spacing w:val="0"/>
                <w:w w:val="100"/>
                <w:sz w:val="24"/>
                <w:szCs w:val="24"/>
                <w:lang w:val="en-US"/>
              </w:rPr>
              <w:t>13.1</w:t>
            </w:r>
          </w:p>
        </w:tc>
        <w:tc>
          <w:tcPr>
            <w:tcW w:w="517" w:type="pct"/>
            <w:tcBorders>
              <w:top w:val="nil"/>
              <w:left w:val="nil"/>
              <w:bottom w:val="nil"/>
              <w:right w:val="nil"/>
            </w:tcBorders>
            <w:shd w:val="clear" w:color="auto" w:fill="auto"/>
            <w:noWrap/>
            <w:vAlign w:val="bottom"/>
          </w:tcPr>
          <w:p w:rsidR="002C6872" w:rsidRPr="00A755A3" w:rsidRDefault="002C6872" w:rsidP="00B813C3">
            <w:pPr>
              <w:spacing w:after="100" w:afterAutospacing="1" w:line="240" w:lineRule="auto"/>
              <w:jc w:val="both"/>
              <w:rPr>
                <w:spacing w:val="0"/>
                <w:w w:val="100"/>
                <w:sz w:val="24"/>
                <w:szCs w:val="24"/>
                <w:lang w:val="en-US"/>
              </w:rPr>
            </w:pPr>
            <w:r w:rsidRPr="00A755A3">
              <w:rPr>
                <w:spacing w:val="0"/>
                <w:w w:val="100"/>
                <w:sz w:val="24"/>
                <w:szCs w:val="24"/>
                <w:lang w:val="en-US"/>
              </w:rPr>
              <w:t>12.4</w:t>
            </w:r>
          </w:p>
        </w:tc>
        <w:tc>
          <w:tcPr>
            <w:tcW w:w="517" w:type="pct"/>
            <w:tcBorders>
              <w:top w:val="nil"/>
              <w:left w:val="nil"/>
              <w:bottom w:val="nil"/>
              <w:right w:val="nil"/>
            </w:tcBorders>
            <w:shd w:val="clear" w:color="auto" w:fill="auto"/>
            <w:noWrap/>
            <w:vAlign w:val="bottom"/>
          </w:tcPr>
          <w:p w:rsidR="002C6872" w:rsidRPr="00A755A3" w:rsidRDefault="002C6872" w:rsidP="00B813C3">
            <w:pPr>
              <w:spacing w:after="100" w:afterAutospacing="1" w:line="240" w:lineRule="auto"/>
              <w:jc w:val="both"/>
              <w:rPr>
                <w:spacing w:val="0"/>
                <w:w w:val="100"/>
                <w:sz w:val="24"/>
                <w:szCs w:val="24"/>
                <w:lang w:val="en-US"/>
              </w:rPr>
            </w:pPr>
            <w:r w:rsidRPr="00A755A3">
              <w:rPr>
                <w:spacing w:val="0"/>
                <w:w w:val="100"/>
                <w:sz w:val="24"/>
                <w:szCs w:val="24"/>
                <w:lang w:val="en-US"/>
              </w:rPr>
              <w:t>11.3</w:t>
            </w:r>
          </w:p>
        </w:tc>
      </w:tr>
      <w:tr w:rsidR="002C6872" w:rsidRPr="00A755A3">
        <w:trPr>
          <w:trHeight w:val="465"/>
        </w:trPr>
        <w:tc>
          <w:tcPr>
            <w:tcW w:w="1381" w:type="pct"/>
            <w:tcBorders>
              <w:top w:val="nil"/>
              <w:left w:val="nil"/>
              <w:bottom w:val="nil"/>
              <w:right w:val="nil"/>
            </w:tcBorders>
            <w:shd w:val="clear" w:color="auto" w:fill="auto"/>
            <w:noWrap/>
            <w:vAlign w:val="bottom"/>
          </w:tcPr>
          <w:p w:rsidR="002C6872" w:rsidRPr="00A755A3" w:rsidRDefault="002C6872" w:rsidP="00B813C3">
            <w:pPr>
              <w:spacing w:after="100" w:afterAutospacing="1" w:line="240" w:lineRule="auto"/>
              <w:jc w:val="both"/>
              <w:rPr>
                <w:spacing w:val="0"/>
                <w:w w:val="100"/>
                <w:sz w:val="24"/>
                <w:szCs w:val="24"/>
                <w:lang w:val="en-US"/>
              </w:rPr>
            </w:pPr>
            <w:r w:rsidRPr="00A755A3">
              <w:rPr>
                <w:spacing w:val="0"/>
                <w:w w:val="100"/>
                <w:sz w:val="24"/>
                <w:szCs w:val="24"/>
                <w:lang w:val="en-US"/>
              </w:rPr>
              <w:t xml:space="preserve">   - Female</w:t>
            </w:r>
          </w:p>
        </w:tc>
        <w:tc>
          <w:tcPr>
            <w:tcW w:w="517" w:type="pct"/>
            <w:tcBorders>
              <w:top w:val="nil"/>
              <w:left w:val="nil"/>
              <w:bottom w:val="nil"/>
              <w:right w:val="nil"/>
            </w:tcBorders>
            <w:shd w:val="clear" w:color="auto" w:fill="auto"/>
            <w:noWrap/>
            <w:vAlign w:val="bottom"/>
          </w:tcPr>
          <w:p w:rsidR="002C6872" w:rsidRPr="00A755A3" w:rsidRDefault="002C6872" w:rsidP="00B813C3">
            <w:pPr>
              <w:spacing w:after="100" w:afterAutospacing="1" w:line="240" w:lineRule="auto"/>
              <w:jc w:val="both"/>
              <w:rPr>
                <w:spacing w:val="0"/>
                <w:w w:val="100"/>
                <w:sz w:val="24"/>
                <w:szCs w:val="24"/>
                <w:lang w:val="en-US"/>
              </w:rPr>
            </w:pPr>
            <w:r w:rsidRPr="00A755A3">
              <w:rPr>
                <w:spacing w:val="0"/>
                <w:w w:val="100"/>
                <w:sz w:val="24"/>
                <w:szCs w:val="24"/>
                <w:lang w:val="en-US"/>
              </w:rPr>
              <w:t>13.5</w:t>
            </w:r>
          </w:p>
        </w:tc>
        <w:tc>
          <w:tcPr>
            <w:tcW w:w="517" w:type="pct"/>
            <w:tcBorders>
              <w:top w:val="nil"/>
              <w:left w:val="nil"/>
              <w:bottom w:val="nil"/>
              <w:right w:val="nil"/>
            </w:tcBorders>
            <w:shd w:val="clear" w:color="auto" w:fill="auto"/>
            <w:noWrap/>
            <w:vAlign w:val="bottom"/>
          </w:tcPr>
          <w:p w:rsidR="002C6872" w:rsidRPr="00A755A3" w:rsidRDefault="002C6872" w:rsidP="00B813C3">
            <w:pPr>
              <w:spacing w:after="100" w:afterAutospacing="1" w:line="240" w:lineRule="auto"/>
              <w:jc w:val="both"/>
              <w:rPr>
                <w:spacing w:val="0"/>
                <w:w w:val="100"/>
                <w:sz w:val="24"/>
                <w:szCs w:val="24"/>
                <w:lang w:val="en-US"/>
              </w:rPr>
            </w:pPr>
            <w:r w:rsidRPr="00A755A3">
              <w:rPr>
                <w:spacing w:val="0"/>
                <w:w w:val="100"/>
                <w:sz w:val="24"/>
                <w:szCs w:val="24"/>
                <w:lang w:val="en-US"/>
              </w:rPr>
              <w:t>17.7</w:t>
            </w:r>
          </w:p>
        </w:tc>
        <w:tc>
          <w:tcPr>
            <w:tcW w:w="517" w:type="pct"/>
            <w:tcBorders>
              <w:top w:val="nil"/>
              <w:left w:val="nil"/>
              <w:bottom w:val="nil"/>
              <w:right w:val="nil"/>
            </w:tcBorders>
            <w:shd w:val="clear" w:color="auto" w:fill="auto"/>
            <w:noWrap/>
            <w:vAlign w:val="bottom"/>
          </w:tcPr>
          <w:p w:rsidR="002C6872" w:rsidRPr="00A755A3" w:rsidRDefault="002C6872" w:rsidP="00B813C3">
            <w:pPr>
              <w:spacing w:after="100" w:afterAutospacing="1" w:line="240" w:lineRule="auto"/>
              <w:jc w:val="both"/>
              <w:rPr>
                <w:spacing w:val="0"/>
                <w:w w:val="100"/>
                <w:sz w:val="24"/>
                <w:szCs w:val="24"/>
                <w:lang w:val="en-US"/>
              </w:rPr>
            </w:pPr>
            <w:r w:rsidRPr="00A755A3">
              <w:rPr>
                <w:spacing w:val="0"/>
                <w:w w:val="100"/>
                <w:sz w:val="24"/>
                <w:szCs w:val="24"/>
                <w:lang w:val="en-US"/>
              </w:rPr>
              <w:t>19.8</w:t>
            </w:r>
          </w:p>
        </w:tc>
        <w:tc>
          <w:tcPr>
            <w:tcW w:w="517" w:type="pct"/>
            <w:tcBorders>
              <w:top w:val="nil"/>
              <w:left w:val="nil"/>
              <w:bottom w:val="nil"/>
              <w:right w:val="nil"/>
            </w:tcBorders>
            <w:shd w:val="clear" w:color="auto" w:fill="auto"/>
            <w:noWrap/>
            <w:vAlign w:val="bottom"/>
          </w:tcPr>
          <w:p w:rsidR="002C6872" w:rsidRPr="00A755A3" w:rsidRDefault="002C6872" w:rsidP="00B813C3">
            <w:pPr>
              <w:spacing w:after="100" w:afterAutospacing="1" w:line="240" w:lineRule="auto"/>
              <w:jc w:val="both"/>
              <w:rPr>
                <w:spacing w:val="0"/>
                <w:w w:val="100"/>
                <w:sz w:val="24"/>
                <w:szCs w:val="24"/>
                <w:lang w:val="en-US"/>
              </w:rPr>
            </w:pPr>
            <w:r w:rsidRPr="00A755A3">
              <w:rPr>
                <w:spacing w:val="0"/>
                <w:w w:val="100"/>
                <w:sz w:val="24"/>
                <w:szCs w:val="24"/>
                <w:lang w:val="en-US"/>
              </w:rPr>
              <w:t>18.9</w:t>
            </w:r>
          </w:p>
        </w:tc>
        <w:tc>
          <w:tcPr>
            <w:tcW w:w="517" w:type="pct"/>
            <w:tcBorders>
              <w:top w:val="nil"/>
              <w:left w:val="nil"/>
              <w:bottom w:val="nil"/>
              <w:right w:val="nil"/>
            </w:tcBorders>
            <w:shd w:val="clear" w:color="auto" w:fill="auto"/>
            <w:noWrap/>
            <w:vAlign w:val="bottom"/>
          </w:tcPr>
          <w:p w:rsidR="002C6872" w:rsidRPr="00A755A3" w:rsidRDefault="002C6872" w:rsidP="00B813C3">
            <w:pPr>
              <w:spacing w:after="100" w:afterAutospacing="1" w:line="240" w:lineRule="auto"/>
              <w:jc w:val="both"/>
              <w:rPr>
                <w:spacing w:val="0"/>
                <w:w w:val="100"/>
                <w:sz w:val="24"/>
                <w:szCs w:val="24"/>
                <w:lang w:val="en-US"/>
              </w:rPr>
            </w:pPr>
            <w:r w:rsidRPr="00A755A3">
              <w:rPr>
                <w:spacing w:val="0"/>
                <w:w w:val="100"/>
                <w:sz w:val="24"/>
                <w:szCs w:val="24"/>
                <w:lang w:val="en-US"/>
              </w:rPr>
              <w:t>19.6</w:t>
            </w:r>
          </w:p>
        </w:tc>
        <w:tc>
          <w:tcPr>
            <w:tcW w:w="517" w:type="pct"/>
            <w:tcBorders>
              <w:top w:val="nil"/>
              <w:left w:val="nil"/>
              <w:bottom w:val="nil"/>
              <w:right w:val="nil"/>
            </w:tcBorders>
            <w:shd w:val="clear" w:color="auto" w:fill="auto"/>
            <w:noWrap/>
            <w:vAlign w:val="bottom"/>
          </w:tcPr>
          <w:p w:rsidR="002C6872" w:rsidRPr="00A755A3" w:rsidRDefault="002C6872" w:rsidP="00B813C3">
            <w:pPr>
              <w:spacing w:after="100" w:afterAutospacing="1" w:line="240" w:lineRule="auto"/>
              <w:jc w:val="both"/>
              <w:rPr>
                <w:spacing w:val="0"/>
                <w:w w:val="100"/>
                <w:sz w:val="24"/>
                <w:szCs w:val="24"/>
                <w:lang w:val="en-US"/>
              </w:rPr>
            </w:pPr>
            <w:r w:rsidRPr="00A755A3">
              <w:rPr>
                <w:spacing w:val="0"/>
                <w:w w:val="100"/>
                <w:sz w:val="24"/>
                <w:szCs w:val="24"/>
                <w:lang w:val="en-US"/>
              </w:rPr>
              <w:t>18.8</w:t>
            </w:r>
          </w:p>
        </w:tc>
        <w:tc>
          <w:tcPr>
            <w:tcW w:w="517" w:type="pct"/>
            <w:tcBorders>
              <w:top w:val="nil"/>
              <w:left w:val="nil"/>
              <w:bottom w:val="nil"/>
              <w:right w:val="nil"/>
            </w:tcBorders>
            <w:shd w:val="clear" w:color="auto" w:fill="auto"/>
            <w:noWrap/>
            <w:vAlign w:val="bottom"/>
          </w:tcPr>
          <w:p w:rsidR="002C6872" w:rsidRPr="00A755A3" w:rsidRDefault="002C6872" w:rsidP="00B813C3">
            <w:pPr>
              <w:spacing w:after="100" w:afterAutospacing="1" w:line="240" w:lineRule="auto"/>
              <w:jc w:val="both"/>
              <w:rPr>
                <w:spacing w:val="0"/>
                <w:w w:val="100"/>
                <w:sz w:val="24"/>
                <w:szCs w:val="24"/>
                <w:lang w:val="en-US"/>
              </w:rPr>
            </w:pPr>
            <w:r w:rsidRPr="00A755A3">
              <w:rPr>
                <w:spacing w:val="0"/>
                <w:w w:val="100"/>
                <w:sz w:val="24"/>
                <w:szCs w:val="24"/>
                <w:lang w:val="en-US"/>
              </w:rPr>
              <w:t>17.9</w:t>
            </w:r>
          </w:p>
        </w:tc>
      </w:tr>
      <w:tr w:rsidR="002C6872" w:rsidRPr="00A755A3">
        <w:trPr>
          <w:trHeight w:val="162"/>
        </w:trPr>
        <w:tc>
          <w:tcPr>
            <w:tcW w:w="1381" w:type="pct"/>
            <w:tcBorders>
              <w:top w:val="nil"/>
              <w:left w:val="nil"/>
              <w:bottom w:val="single" w:sz="8" w:space="0" w:color="auto"/>
              <w:right w:val="nil"/>
            </w:tcBorders>
            <w:shd w:val="clear" w:color="auto" w:fill="auto"/>
            <w:noWrap/>
            <w:vAlign w:val="bottom"/>
          </w:tcPr>
          <w:p w:rsidR="002C6872" w:rsidRPr="00A755A3" w:rsidRDefault="002C6872" w:rsidP="00B813C3">
            <w:pPr>
              <w:spacing w:after="100" w:afterAutospacing="1" w:line="240" w:lineRule="auto"/>
              <w:jc w:val="both"/>
              <w:rPr>
                <w:spacing w:val="0"/>
                <w:w w:val="100"/>
                <w:sz w:val="24"/>
                <w:szCs w:val="24"/>
                <w:u w:val="single"/>
                <w:lang w:val="en-US"/>
              </w:rPr>
            </w:pPr>
            <w:r w:rsidRPr="00A755A3">
              <w:rPr>
                <w:spacing w:val="0"/>
                <w:w w:val="100"/>
                <w:sz w:val="24"/>
                <w:szCs w:val="24"/>
                <w:u w:val="single"/>
                <w:lang w:val="en-US"/>
              </w:rPr>
              <w:t> </w:t>
            </w:r>
          </w:p>
        </w:tc>
        <w:tc>
          <w:tcPr>
            <w:tcW w:w="517" w:type="pct"/>
            <w:tcBorders>
              <w:top w:val="nil"/>
              <w:left w:val="nil"/>
              <w:bottom w:val="single" w:sz="8" w:space="0" w:color="auto"/>
              <w:right w:val="nil"/>
            </w:tcBorders>
            <w:shd w:val="clear" w:color="auto" w:fill="auto"/>
            <w:noWrap/>
            <w:vAlign w:val="bottom"/>
          </w:tcPr>
          <w:p w:rsidR="002C6872" w:rsidRPr="00A755A3" w:rsidRDefault="002C6872" w:rsidP="00B813C3">
            <w:pPr>
              <w:spacing w:after="100" w:afterAutospacing="1" w:line="240" w:lineRule="auto"/>
              <w:jc w:val="both"/>
              <w:rPr>
                <w:spacing w:val="0"/>
                <w:w w:val="100"/>
                <w:sz w:val="24"/>
                <w:szCs w:val="24"/>
                <w:u w:val="single"/>
                <w:lang w:val="en-US"/>
              </w:rPr>
            </w:pPr>
            <w:r w:rsidRPr="00A755A3">
              <w:rPr>
                <w:spacing w:val="0"/>
                <w:w w:val="100"/>
                <w:sz w:val="24"/>
                <w:szCs w:val="24"/>
                <w:u w:val="single"/>
                <w:lang w:val="en-US"/>
              </w:rPr>
              <w:t> </w:t>
            </w:r>
          </w:p>
        </w:tc>
        <w:tc>
          <w:tcPr>
            <w:tcW w:w="517" w:type="pct"/>
            <w:tcBorders>
              <w:top w:val="nil"/>
              <w:left w:val="nil"/>
              <w:bottom w:val="single" w:sz="8" w:space="0" w:color="auto"/>
              <w:right w:val="nil"/>
            </w:tcBorders>
            <w:shd w:val="clear" w:color="auto" w:fill="auto"/>
            <w:noWrap/>
            <w:vAlign w:val="bottom"/>
          </w:tcPr>
          <w:p w:rsidR="002C6872" w:rsidRPr="00A755A3" w:rsidRDefault="002C6872" w:rsidP="00B813C3">
            <w:pPr>
              <w:spacing w:after="100" w:afterAutospacing="1" w:line="240" w:lineRule="auto"/>
              <w:jc w:val="both"/>
              <w:rPr>
                <w:spacing w:val="0"/>
                <w:w w:val="100"/>
                <w:sz w:val="24"/>
                <w:szCs w:val="24"/>
                <w:u w:val="single"/>
                <w:lang w:val="en-US"/>
              </w:rPr>
            </w:pPr>
            <w:r w:rsidRPr="00A755A3">
              <w:rPr>
                <w:spacing w:val="0"/>
                <w:w w:val="100"/>
                <w:sz w:val="24"/>
                <w:szCs w:val="24"/>
                <w:u w:val="single"/>
                <w:lang w:val="en-US"/>
              </w:rPr>
              <w:t> </w:t>
            </w:r>
          </w:p>
        </w:tc>
        <w:tc>
          <w:tcPr>
            <w:tcW w:w="517" w:type="pct"/>
            <w:tcBorders>
              <w:top w:val="nil"/>
              <w:left w:val="nil"/>
              <w:bottom w:val="single" w:sz="8" w:space="0" w:color="auto"/>
              <w:right w:val="nil"/>
            </w:tcBorders>
            <w:shd w:val="clear" w:color="auto" w:fill="auto"/>
            <w:noWrap/>
            <w:vAlign w:val="bottom"/>
          </w:tcPr>
          <w:p w:rsidR="002C6872" w:rsidRPr="00A755A3" w:rsidRDefault="002C6872" w:rsidP="00B813C3">
            <w:pPr>
              <w:spacing w:after="100" w:afterAutospacing="1" w:line="240" w:lineRule="auto"/>
              <w:jc w:val="both"/>
              <w:rPr>
                <w:spacing w:val="0"/>
                <w:w w:val="100"/>
                <w:sz w:val="24"/>
                <w:szCs w:val="24"/>
                <w:u w:val="single"/>
                <w:lang w:val="en-US"/>
              </w:rPr>
            </w:pPr>
            <w:r w:rsidRPr="00A755A3">
              <w:rPr>
                <w:spacing w:val="0"/>
                <w:w w:val="100"/>
                <w:sz w:val="24"/>
                <w:szCs w:val="24"/>
                <w:u w:val="single"/>
                <w:lang w:val="en-US"/>
              </w:rPr>
              <w:t> </w:t>
            </w:r>
          </w:p>
        </w:tc>
        <w:tc>
          <w:tcPr>
            <w:tcW w:w="517" w:type="pct"/>
            <w:tcBorders>
              <w:top w:val="nil"/>
              <w:left w:val="nil"/>
              <w:bottom w:val="single" w:sz="8" w:space="0" w:color="auto"/>
              <w:right w:val="nil"/>
            </w:tcBorders>
            <w:shd w:val="clear" w:color="auto" w:fill="auto"/>
            <w:noWrap/>
            <w:vAlign w:val="bottom"/>
          </w:tcPr>
          <w:p w:rsidR="002C6872" w:rsidRPr="00A755A3" w:rsidRDefault="002C6872" w:rsidP="00B813C3">
            <w:pPr>
              <w:spacing w:after="100" w:afterAutospacing="1" w:line="240" w:lineRule="auto"/>
              <w:jc w:val="both"/>
              <w:rPr>
                <w:spacing w:val="0"/>
                <w:w w:val="100"/>
                <w:sz w:val="24"/>
                <w:szCs w:val="24"/>
                <w:u w:val="single"/>
                <w:lang w:val="en-US"/>
              </w:rPr>
            </w:pPr>
            <w:r w:rsidRPr="00A755A3">
              <w:rPr>
                <w:spacing w:val="0"/>
                <w:w w:val="100"/>
                <w:sz w:val="24"/>
                <w:szCs w:val="24"/>
                <w:u w:val="single"/>
                <w:lang w:val="en-US"/>
              </w:rPr>
              <w:t> </w:t>
            </w:r>
          </w:p>
        </w:tc>
        <w:tc>
          <w:tcPr>
            <w:tcW w:w="517" w:type="pct"/>
            <w:tcBorders>
              <w:top w:val="nil"/>
              <w:left w:val="nil"/>
              <w:bottom w:val="single" w:sz="8" w:space="0" w:color="auto"/>
              <w:right w:val="nil"/>
            </w:tcBorders>
            <w:shd w:val="clear" w:color="auto" w:fill="auto"/>
            <w:noWrap/>
            <w:vAlign w:val="bottom"/>
          </w:tcPr>
          <w:p w:rsidR="002C6872" w:rsidRPr="00A755A3" w:rsidRDefault="002C6872" w:rsidP="00B813C3">
            <w:pPr>
              <w:spacing w:after="100" w:afterAutospacing="1" w:line="240" w:lineRule="auto"/>
              <w:jc w:val="both"/>
              <w:rPr>
                <w:spacing w:val="0"/>
                <w:w w:val="100"/>
                <w:sz w:val="24"/>
                <w:szCs w:val="24"/>
                <w:u w:val="single"/>
                <w:lang w:val="en-US"/>
              </w:rPr>
            </w:pPr>
            <w:r w:rsidRPr="00A755A3">
              <w:rPr>
                <w:spacing w:val="0"/>
                <w:w w:val="100"/>
                <w:sz w:val="24"/>
                <w:szCs w:val="24"/>
                <w:u w:val="single"/>
                <w:lang w:val="en-US"/>
              </w:rPr>
              <w:t> </w:t>
            </w:r>
          </w:p>
        </w:tc>
        <w:tc>
          <w:tcPr>
            <w:tcW w:w="517" w:type="pct"/>
            <w:tcBorders>
              <w:top w:val="nil"/>
              <w:left w:val="nil"/>
              <w:bottom w:val="single" w:sz="8" w:space="0" w:color="auto"/>
              <w:right w:val="nil"/>
            </w:tcBorders>
            <w:shd w:val="clear" w:color="auto" w:fill="auto"/>
            <w:noWrap/>
            <w:vAlign w:val="bottom"/>
          </w:tcPr>
          <w:p w:rsidR="002C6872" w:rsidRPr="00A755A3" w:rsidRDefault="002C6872" w:rsidP="00B813C3">
            <w:pPr>
              <w:spacing w:after="100" w:afterAutospacing="1" w:line="240" w:lineRule="auto"/>
              <w:jc w:val="both"/>
              <w:rPr>
                <w:spacing w:val="0"/>
                <w:w w:val="100"/>
                <w:sz w:val="24"/>
                <w:szCs w:val="24"/>
                <w:u w:val="single"/>
                <w:lang w:val="en-US"/>
              </w:rPr>
            </w:pPr>
            <w:r w:rsidRPr="00A755A3">
              <w:rPr>
                <w:spacing w:val="0"/>
                <w:w w:val="100"/>
                <w:sz w:val="24"/>
                <w:szCs w:val="24"/>
                <w:u w:val="single"/>
                <w:lang w:val="en-US"/>
              </w:rPr>
              <w:t> </w:t>
            </w:r>
          </w:p>
        </w:tc>
        <w:tc>
          <w:tcPr>
            <w:tcW w:w="517" w:type="pct"/>
            <w:tcBorders>
              <w:top w:val="nil"/>
              <w:left w:val="nil"/>
              <w:bottom w:val="single" w:sz="8" w:space="0" w:color="auto"/>
              <w:right w:val="nil"/>
            </w:tcBorders>
            <w:shd w:val="clear" w:color="auto" w:fill="auto"/>
            <w:noWrap/>
            <w:vAlign w:val="bottom"/>
          </w:tcPr>
          <w:p w:rsidR="002C6872" w:rsidRPr="00A755A3" w:rsidRDefault="002C6872" w:rsidP="00B813C3">
            <w:pPr>
              <w:spacing w:after="100" w:afterAutospacing="1" w:line="240" w:lineRule="auto"/>
              <w:jc w:val="both"/>
              <w:rPr>
                <w:spacing w:val="0"/>
                <w:w w:val="100"/>
                <w:sz w:val="24"/>
                <w:szCs w:val="24"/>
                <w:u w:val="single"/>
                <w:lang w:val="en-US"/>
              </w:rPr>
            </w:pPr>
            <w:r w:rsidRPr="00A755A3">
              <w:rPr>
                <w:spacing w:val="0"/>
                <w:w w:val="100"/>
                <w:sz w:val="24"/>
                <w:szCs w:val="24"/>
                <w:u w:val="single"/>
                <w:lang w:val="en-US"/>
              </w:rPr>
              <w:t> </w:t>
            </w:r>
          </w:p>
        </w:tc>
      </w:tr>
    </w:tbl>
    <w:p w:rsidR="002C6872" w:rsidRPr="00B813C3" w:rsidRDefault="00B813C3" w:rsidP="00B813C3">
      <w:pPr>
        <w:pStyle w:val="BodyText"/>
        <w:widowControl w:val="0"/>
        <w:spacing w:after="240"/>
        <w:jc w:val="left"/>
        <w:rPr>
          <w:rFonts w:ascii="Times New Roman" w:hAnsi="Times New Roman"/>
          <w:sz w:val="24"/>
          <w:szCs w:val="24"/>
          <w:u w:val="single"/>
          <w:lang w:val="en-US"/>
        </w:rPr>
      </w:pPr>
      <w:r w:rsidRPr="00B813C3">
        <w:rPr>
          <w:rFonts w:ascii="Times New Roman" w:hAnsi="Times New Roman"/>
          <w:bCs/>
          <w:sz w:val="24"/>
          <w:szCs w:val="24"/>
          <w:lang w:val="en-US"/>
        </w:rPr>
        <w:t>Source: Turkish Statistical Institute, Results of Household Labour Force Survey</w:t>
      </w:r>
    </w:p>
    <w:p w:rsidR="002C6872" w:rsidRPr="00A755A3" w:rsidRDefault="002C6872" w:rsidP="00B813C3">
      <w:pPr>
        <w:pStyle w:val="BodyText"/>
        <w:widowControl w:val="0"/>
        <w:spacing w:after="240"/>
        <w:ind w:firstLine="720"/>
        <w:rPr>
          <w:rFonts w:ascii="Times New Roman" w:hAnsi="Times New Roman"/>
          <w:i/>
          <w:sz w:val="24"/>
          <w:szCs w:val="24"/>
          <w:lang w:val="en-US"/>
        </w:rPr>
      </w:pPr>
      <w:r w:rsidRPr="00A755A3">
        <w:rPr>
          <w:rFonts w:ascii="Times New Roman" w:hAnsi="Times New Roman"/>
          <w:i/>
          <w:sz w:val="24"/>
          <w:szCs w:val="24"/>
          <w:lang w:val="en-US"/>
        </w:rPr>
        <w:t>a) The right to work as an inalienable right of all human beings;</w:t>
      </w:r>
    </w:p>
    <w:p w:rsidR="002C6872" w:rsidRPr="00A755A3" w:rsidRDefault="002C6872" w:rsidP="00B813C3">
      <w:pPr>
        <w:pStyle w:val="BodyText"/>
        <w:widowControl w:val="0"/>
        <w:spacing w:after="240"/>
        <w:ind w:firstLine="720"/>
        <w:rPr>
          <w:rFonts w:ascii="Times New Roman" w:hAnsi="Times New Roman"/>
          <w:sz w:val="24"/>
          <w:szCs w:val="24"/>
          <w:lang w:val="en-US"/>
        </w:rPr>
      </w:pPr>
      <w:r w:rsidRPr="00A755A3">
        <w:rPr>
          <w:rFonts w:ascii="Times New Roman" w:hAnsi="Times New Roman"/>
          <w:sz w:val="24"/>
          <w:szCs w:val="24"/>
          <w:lang w:val="en-US"/>
        </w:rPr>
        <w:t xml:space="preserve">As stated in the previous report submitted by </w:t>
      </w:r>
      <w:smartTag w:uri="urn:schemas-microsoft-com:office:smarttags" w:element="country-region">
        <w:smartTag w:uri="urn:schemas-microsoft-com:office:smarttags" w:element="place">
          <w:r w:rsidRPr="00A755A3">
            <w:rPr>
              <w:rFonts w:ascii="Times New Roman" w:hAnsi="Times New Roman"/>
              <w:sz w:val="24"/>
              <w:szCs w:val="24"/>
              <w:lang w:val="en-US"/>
            </w:rPr>
            <w:t>Turkey</w:t>
          </w:r>
        </w:smartTag>
      </w:smartTag>
      <w:r w:rsidRPr="00A755A3">
        <w:rPr>
          <w:rFonts w:ascii="Times New Roman" w:hAnsi="Times New Roman"/>
          <w:sz w:val="24"/>
          <w:szCs w:val="24"/>
          <w:lang w:val="en-US"/>
        </w:rPr>
        <w:t>, right to work is under Constitutional guarantee. The Constitution adjudges that everyone has the freedom to work and conclude contracts in the field of his/her choice, everyone has the right and duty to work and that the state shall improve working standards and to protect workers. The responsibility of the state to protect the unemployed was furnished with Constitutional security with the Constitutional amendment effectuated in 2001.</w:t>
      </w:r>
    </w:p>
    <w:p w:rsidR="002C6872" w:rsidRPr="00A755A3" w:rsidRDefault="002C6872" w:rsidP="00B813C3">
      <w:pPr>
        <w:pStyle w:val="BodyText"/>
        <w:widowControl w:val="0"/>
        <w:spacing w:after="240"/>
        <w:ind w:firstLine="720"/>
        <w:rPr>
          <w:rFonts w:ascii="Times New Roman" w:hAnsi="Times New Roman"/>
          <w:sz w:val="24"/>
          <w:szCs w:val="24"/>
          <w:lang w:val="en-US"/>
        </w:rPr>
      </w:pPr>
      <w:smartTag w:uri="urn:schemas-microsoft-com:office:smarttags" w:element="place">
        <w:smartTag w:uri="urn:schemas-microsoft-com:office:smarttags" w:element="country-region">
          <w:r w:rsidRPr="00A755A3">
            <w:rPr>
              <w:rFonts w:ascii="Times New Roman" w:hAnsi="Times New Roman"/>
              <w:sz w:val="24"/>
              <w:szCs w:val="24"/>
              <w:lang w:val="en-US"/>
            </w:rPr>
            <w:t>Turkey</w:t>
          </w:r>
        </w:smartTag>
      </w:smartTag>
      <w:r w:rsidRPr="00A755A3">
        <w:rPr>
          <w:rFonts w:ascii="Times New Roman" w:hAnsi="Times New Roman"/>
          <w:sz w:val="24"/>
          <w:szCs w:val="24"/>
          <w:lang w:val="en-US"/>
        </w:rPr>
        <w:t xml:space="preserve"> is a party to 56 conventions of the International Labour Organization (ILO)(2007). Among these, conventions incorporating regulations on the equality between men and women in working life are “Convention No.45 concerning the Employment of Women on Underground Work in Mines of all Kinds”, “Convention no.95 concerning the Protection of Wages”, “Convention no.100 concerning Equal Remuneration for Men and Women Workers for Work of Equal Value”, “Convention no.101 concerning Holidays with Pay in Agriculture”, “Convention no.102 concerning Minimum Standards of Social Security”, “Convention no.111 concerning Discrimination in Respect of Employment and Occupation”, “Convention no.115 concerning the Protection of Workers against Ionising Radiations”, “Convention no.122 concerning Employment Policy”, “Convention no.127 concerning the Maximum Permissible Weight to Be Carried by One Worker”, “Convention no.158 concerning Termination of Employment at the Initiative of the Employer” and “Convention no.182 concerning the Prohibition and Immediate Action for the Elimination of the Worst Forms of Child Labour”.</w:t>
      </w:r>
    </w:p>
    <w:p w:rsidR="002C6872" w:rsidRPr="00A755A3" w:rsidRDefault="002C6872" w:rsidP="00B813C3">
      <w:pPr>
        <w:pStyle w:val="BodyText"/>
        <w:widowControl w:val="0"/>
        <w:spacing w:after="240"/>
        <w:ind w:firstLine="720"/>
        <w:rPr>
          <w:rFonts w:ascii="Times New Roman" w:hAnsi="Times New Roman"/>
          <w:i/>
          <w:sz w:val="24"/>
          <w:szCs w:val="24"/>
          <w:lang w:val="en-US"/>
        </w:rPr>
      </w:pPr>
      <w:r w:rsidRPr="00A755A3">
        <w:rPr>
          <w:rFonts w:ascii="Times New Roman" w:hAnsi="Times New Roman"/>
          <w:i/>
          <w:sz w:val="24"/>
          <w:szCs w:val="24"/>
          <w:lang w:val="en-US"/>
        </w:rPr>
        <w:t xml:space="preserve">b) The right to the same employment opportunities, including the application of the same criteria for selection in matters of employment; </w:t>
      </w:r>
    </w:p>
    <w:p w:rsidR="002C6872" w:rsidRPr="00A755A3" w:rsidRDefault="002C6872" w:rsidP="00B813C3">
      <w:pPr>
        <w:pStyle w:val="BodyText"/>
        <w:widowControl w:val="0"/>
        <w:spacing w:after="240"/>
        <w:ind w:firstLine="720"/>
        <w:rPr>
          <w:rFonts w:ascii="Times New Roman" w:hAnsi="Times New Roman"/>
          <w:sz w:val="24"/>
          <w:szCs w:val="24"/>
          <w:lang w:val="en-US"/>
        </w:rPr>
      </w:pPr>
      <w:r w:rsidRPr="00A755A3">
        <w:rPr>
          <w:rFonts w:ascii="Times New Roman" w:hAnsi="Times New Roman"/>
          <w:sz w:val="24"/>
          <w:szCs w:val="24"/>
          <w:lang w:val="en-US"/>
        </w:rPr>
        <w:t>With the new Labour Act, effective as of 2003, it is resolved that discrimination in fundamental human rights is not permissible in the business relation for any reason whatsoever, including sex. In this context, the law includes provisions ruling the employer must not make any discrimination, either directly or indirectly, against an employee in the conclusion, conditions, execution and termination of his/ her employment contract due to the employee’s sex or maternity, differential remuneration for similar jobs or for work of equal value is not permissible and sex, marital status, family responsibilities, pregnancy and childbirth shall not constitute a valid reason for termination. Moreover, provisions related to sexual harassment and definite employment have been included in the Labour Act for the first time. In addition, the law also extends the durations of paid maternal leaves granted to female workers.</w:t>
      </w:r>
    </w:p>
    <w:p w:rsidR="002C6872" w:rsidRPr="00A755A3" w:rsidRDefault="002C6872" w:rsidP="00B813C3">
      <w:pPr>
        <w:spacing w:after="240" w:line="240" w:lineRule="auto"/>
        <w:ind w:firstLine="720"/>
        <w:jc w:val="both"/>
        <w:rPr>
          <w:spacing w:val="0"/>
          <w:w w:val="100"/>
          <w:sz w:val="24"/>
          <w:szCs w:val="24"/>
          <w:lang w:val="en-US"/>
        </w:rPr>
      </w:pPr>
      <w:r w:rsidRPr="00A755A3">
        <w:rPr>
          <w:spacing w:val="0"/>
          <w:w w:val="100"/>
          <w:sz w:val="24"/>
          <w:szCs w:val="24"/>
          <w:lang w:val="en-US"/>
        </w:rPr>
        <w:t>Provisions in the Civil Servants Law and Vocational Education Act on access to work, promotion, training and work conditions are also regulated on the basis of the principle of eliminating gender-based discrimination.</w:t>
      </w:r>
    </w:p>
    <w:p w:rsidR="002C6872" w:rsidRPr="00A755A3" w:rsidRDefault="002C6872" w:rsidP="00B813C3">
      <w:pPr>
        <w:spacing w:after="240" w:line="240" w:lineRule="auto"/>
        <w:ind w:firstLine="720"/>
        <w:jc w:val="both"/>
        <w:rPr>
          <w:spacing w:val="0"/>
          <w:w w:val="100"/>
          <w:sz w:val="24"/>
          <w:szCs w:val="24"/>
          <w:lang w:val="en-US"/>
        </w:rPr>
      </w:pPr>
      <w:r w:rsidRPr="00A755A3">
        <w:rPr>
          <w:spacing w:val="0"/>
          <w:w w:val="100"/>
          <w:sz w:val="24"/>
          <w:szCs w:val="24"/>
          <w:lang w:val="en-US"/>
        </w:rPr>
        <w:t xml:space="preserve">With the Civil Servants Law, the general and specific qualifications sought in public employees (such as entrance examinations) are regulated on a non-discriminatory basis in terms of sex. </w:t>
      </w:r>
    </w:p>
    <w:p w:rsidR="002C6872" w:rsidRPr="00A755A3" w:rsidRDefault="002C6872" w:rsidP="00B813C3">
      <w:pPr>
        <w:spacing w:after="240" w:line="240" w:lineRule="auto"/>
        <w:ind w:firstLine="720"/>
        <w:jc w:val="both"/>
        <w:rPr>
          <w:spacing w:val="0"/>
          <w:w w:val="100"/>
          <w:sz w:val="24"/>
          <w:szCs w:val="24"/>
          <w:lang w:val="en-US"/>
        </w:rPr>
      </w:pPr>
      <w:r w:rsidRPr="00A755A3">
        <w:rPr>
          <w:spacing w:val="0"/>
          <w:w w:val="100"/>
          <w:sz w:val="24"/>
          <w:szCs w:val="24"/>
          <w:lang w:val="en-US"/>
        </w:rPr>
        <w:t>In the Prime Ministry Circular dated 2004 and related to “Acting in Accordance with the Principle of Equality in Employee Procurement”; it is declared that no discrimination shall be made on the basis of sex, except for service requirements, during staff procurement.</w:t>
      </w:r>
    </w:p>
    <w:p w:rsidR="002C6872" w:rsidRPr="00A755A3" w:rsidRDefault="002C6872" w:rsidP="00B813C3">
      <w:pPr>
        <w:spacing w:after="240" w:line="240" w:lineRule="auto"/>
        <w:ind w:firstLine="720"/>
        <w:jc w:val="both"/>
        <w:rPr>
          <w:spacing w:val="0"/>
          <w:w w:val="100"/>
          <w:sz w:val="24"/>
          <w:szCs w:val="24"/>
          <w:lang w:val="en-US"/>
        </w:rPr>
      </w:pPr>
      <w:r w:rsidRPr="00A755A3">
        <w:rPr>
          <w:spacing w:val="0"/>
          <w:w w:val="100"/>
          <w:sz w:val="24"/>
          <w:szCs w:val="24"/>
          <w:lang w:val="en-US"/>
        </w:rPr>
        <w:t>In order to remove the obstacles to women’s employment, with the Communiqué issued in 2006 with the aim of eliminating gender discrimination in employee placement pursuant to the “International Labour Convention No.111 concerning Discrimination in Respect of Employment and Occupation”, actions and proceedings related to public employee placement have been simplified and sex discrimination is eliminated from public employee requests.</w:t>
      </w:r>
    </w:p>
    <w:p w:rsidR="002C6872" w:rsidRPr="00A755A3" w:rsidRDefault="002C6872" w:rsidP="00B813C3">
      <w:pPr>
        <w:spacing w:after="240" w:line="240" w:lineRule="auto"/>
        <w:ind w:firstLine="720"/>
        <w:jc w:val="both"/>
        <w:rPr>
          <w:spacing w:val="0"/>
          <w:w w:val="100"/>
          <w:sz w:val="24"/>
          <w:szCs w:val="24"/>
          <w:lang w:val="en-US"/>
        </w:rPr>
      </w:pPr>
      <w:r w:rsidRPr="00A755A3">
        <w:rPr>
          <w:spacing w:val="0"/>
          <w:w w:val="100"/>
          <w:sz w:val="24"/>
          <w:szCs w:val="24"/>
          <w:lang w:val="en-US"/>
        </w:rPr>
        <w:t>Furthermore, through an instruction communicated to the provincial directorates of Turkish Employment Organization (İŞ-KUR), private businesses and employers were requested to be aware of the fact that no discrimination on the basis of sex is permissible in the business relation unless necessitated by biological reasons or reasons pertaining to the nature of the work.</w:t>
      </w:r>
    </w:p>
    <w:p w:rsidR="002C6872" w:rsidRPr="00A755A3" w:rsidRDefault="002C6872" w:rsidP="00B813C3">
      <w:pPr>
        <w:spacing w:after="240" w:line="240" w:lineRule="auto"/>
        <w:ind w:firstLine="720"/>
        <w:jc w:val="both"/>
        <w:rPr>
          <w:i/>
          <w:spacing w:val="0"/>
          <w:w w:val="100"/>
          <w:sz w:val="24"/>
          <w:szCs w:val="24"/>
          <w:lang w:val="en-US"/>
        </w:rPr>
      </w:pPr>
      <w:r w:rsidRPr="00A755A3">
        <w:rPr>
          <w:i/>
          <w:spacing w:val="0"/>
          <w:w w:val="100"/>
          <w:sz w:val="24"/>
          <w:szCs w:val="24"/>
          <w:lang w:val="en-US"/>
        </w:rPr>
        <w:t>c) The right to free choice of profession and employment, the right to promotion, job security and all benefits and conditions of service and the right to receive vocational training and retraining, including apprenticeships, advanced vocational training and recurrent training;</w:t>
      </w:r>
    </w:p>
    <w:p w:rsidR="002C6872" w:rsidRPr="00A755A3" w:rsidRDefault="002C6872" w:rsidP="00B813C3">
      <w:pPr>
        <w:spacing w:after="240" w:line="240" w:lineRule="auto"/>
        <w:ind w:firstLine="720"/>
        <w:jc w:val="both"/>
        <w:rPr>
          <w:spacing w:val="0"/>
          <w:w w:val="100"/>
          <w:sz w:val="24"/>
          <w:szCs w:val="24"/>
          <w:lang w:val="en-US"/>
        </w:rPr>
      </w:pPr>
      <w:r w:rsidRPr="00A755A3">
        <w:rPr>
          <w:spacing w:val="0"/>
          <w:w w:val="100"/>
          <w:sz w:val="24"/>
          <w:szCs w:val="24"/>
          <w:lang w:val="en-US"/>
        </w:rPr>
        <w:t>Right to free choice on profession and occupation is principally secured with the Constitution ruling that public employee procurement shall not be guided by any discrimination other than the qualifications required for the post and with the New Civil Code resolving that “spouses do not have any obligation to obtain permission from each other in their choice on profession and occupation”.</w:t>
      </w:r>
    </w:p>
    <w:p w:rsidR="002C6872" w:rsidRPr="00A755A3" w:rsidRDefault="002C6872" w:rsidP="00B813C3">
      <w:pPr>
        <w:spacing w:after="240" w:line="240" w:lineRule="auto"/>
        <w:ind w:firstLine="720"/>
        <w:jc w:val="both"/>
        <w:rPr>
          <w:spacing w:val="0"/>
          <w:w w:val="100"/>
          <w:sz w:val="24"/>
          <w:szCs w:val="24"/>
          <w:lang w:val="en-US"/>
        </w:rPr>
      </w:pPr>
      <w:r w:rsidRPr="00A755A3">
        <w:rPr>
          <w:spacing w:val="0"/>
          <w:w w:val="100"/>
          <w:sz w:val="24"/>
          <w:szCs w:val="24"/>
          <w:lang w:val="en-US"/>
        </w:rPr>
        <w:t xml:space="preserve">Although the right to work has been taken under legal guarantee, gradual reduce in participation of women to employment has brought along the necessity to take some measures. Within this framework, with the employment package to be implemented in 2008 in </w:t>
      </w:r>
      <w:smartTag w:uri="urn:schemas-microsoft-com:office:smarttags" w:element="place">
        <w:smartTag w:uri="urn:schemas-microsoft-com:office:smarttags" w:element="country-region">
          <w:r w:rsidRPr="00A755A3">
            <w:rPr>
              <w:spacing w:val="0"/>
              <w:w w:val="100"/>
              <w:sz w:val="24"/>
              <w:szCs w:val="24"/>
              <w:lang w:val="en-US"/>
            </w:rPr>
            <w:t>Turkey</w:t>
          </w:r>
        </w:smartTag>
      </w:smartTag>
      <w:r w:rsidRPr="00A755A3">
        <w:rPr>
          <w:spacing w:val="0"/>
          <w:w w:val="100"/>
          <w:sz w:val="24"/>
          <w:szCs w:val="24"/>
          <w:lang w:val="en-US"/>
        </w:rPr>
        <w:t>, regulations have been made regarding the social security premium payments for 5 years by the government for the employers who employ women without age limitation.</w:t>
      </w:r>
    </w:p>
    <w:p w:rsidR="002C6872" w:rsidRPr="00A755A3" w:rsidRDefault="002C6872" w:rsidP="00B813C3">
      <w:pPr>
        <w:spacing w:after="240" w:line="240" w:lineRule="auto"/>
        <w:ind w:firstLine="720"/>
        <w:jc w:val="both"/>
        <w:rPr>
          <w:spacing w:val="0"/>
          <w:w w:val="100"/>
          <w:sz w:val="24"/>
          <w:szCs w:val="24"/>
          <w:lang w:val="en-US"/>
        </w:rPr>
      </w:pPr>
      <w:r w:rsidRPr="00A755A3">
        <w:rPr>
          <w:spacing w:val="0"/>
          <w:w w:val="100"/>
          <w:sz w:val="24"/>
          <w:szCs w:val="24"/>
          <w:lang w:val="en-US"/>
        </w:rPr>
        <w:t>In order to remove the hardships encountered by women who have difficulty in participating in employment and by other disadvantaged groups during their attempts to enter the labour market, “labour force training courses”, “vocational training and rehabilitation programs”, “training programs”, “counselling  programs” and “programs on serving the common good” are organized by the collaborative efforts of public institutions, universities, non-governmental organizations and trade associations through the coordination provided by İŞ-KUR</w:t>
      </w:r>
      <w:r w:rsidRPr="00A755A3">
        <w:rPr>
          <w:rStyle w:val="FootnoteReference"/>
          <w:spacing w:val="0"/>
          <w:w w:val="100"/>
          <w:position w:val="0"/>
          <w:sz w:val="24"/>
          <w:szCs w:val="24"/>
          <w:lang w:val="en-US"/>
        </w:rPr>
        <w:footnoteReference w:customMarkFollows="1" w:id="4"/>
        <w:t>*</w:t>
      </w:r>
      <w:r w:rsidRPr="00A755A3">
        <w:rPr>
          <w:spacing w:val="0"/>
          <w:w w:val="100"/>
          <w:sz w:val="24"/>
          <w:szCs w:val="24"/>
          <w:lang w:val="en-US"/>
        </w:rPr>
        <w:t xml:space="preserve"> under the Ministry of Labour and Social Security (ÇSGB).</w:t>
      </w:r>
    </w:p>
    <w:p w:rsidR="002C6872" w:rsidRPr="00A755A3" w:rsidRDefault="002C6872" w:rsidP="00B813C3">
      <w:pPr>
        <w:spacing w:after="240" w:line="240" w:lineRule="auto"/>
        <w:ind w:firstLine="720"/>
        <w:jc w:val="both"/>
        <w:rPr>
          <w:spacing w:val="0"/>
          <w:w w:val="100"/>
          <w:sz w:val="24"/>
          <w:szCs w:val="24"/>
          <w:lang w:val="en-US"/>
        </w:rPr>
      </w:pPr>
      <w:r w:rsidRPr="00A755A3">
        <w:rPr>
          <w:spacing w:val="0"/>
          <w:w w:val="100"/>
          <w:sz w:val="24"/>
          <w:szCs w:val="24"/>
          <w:lang w:val="en-US"/>
        </w:rPr>
        <w:t xml:space="preserve">One of the most important obstacles to women’s participation in labour market and employment is the fact that they do not possess the required vocational qualifications. In order to rectify this negative situation, 30 courses were organized for women and the trainings reached 19.780 women within the scope of the Active Labour Force Programmes Project which was implemented in October 2003 and March 2006 and aimed to develop an integrated approach to human resources development in </w:t>
      </w:r>
      <w:smartTag w:uri="urn:schemas-microsoft-com:office:smarttags" w:element="place">
        <w:smartTag w:uri="urn:schemas-microsoft-com:office:smarttags" w:element="country-region">
          <w:r w:rsidRPr="00A755A3">
            <w:rPr>
              <w:spacing w:val="0"/>
              <w:w w:val="100"/>
              <w:sz w:val="24"/>
              <w:szCs w:val="24"/>
              <w:lang w:val="en-US"/>
            </w:rPr>
            <w:t>Turkey</w:t>
          </w:r>
        </w:smartTag>
      </w:smartTag>
      <w:r w:rsidRPr="00A755A3">
        <w:rPr>
          <w:spacing w:val="0"/>
          <w:w w:val="100"/>
          <w:sz w:val="24"/>
          <w:szCs w:val="24"/>
          <w:lang w:val="en-US"/>
        </w:rPr>
        <w:t xml:space="preserve"> with the participation of disadvantaged groups. 4.678 men and 4.846 women, 9.524 people in total, were employed thanks to the active employment measures implemented within the project scope. 1.982 of these people set up their own business.</w:t>
      </w:r>
    </w:p>
    <w:p w:rsidR="002C6872" w:rsidRPr="00A755A3" w:rsidRDefault="002C6872" w:rsidP="004D6369">
      <w:pPr>
        <w:spacing w:after="360" w:line="240" w:lineRule="auto"/>
        <w:ind w:firstLine="720"/>
        <w:jc w:val="both"/>
        <w:rPr>
          <w:spacing w:val="0"/>
          <w:w w:val="100"/>
          <w:sz w:val="24"/>
          <w:szCs w:val="24"/>
          <w:lang w:val="en-US"/>
        </w:rPr>
      </w:pPr>
      <w:r w:rsidRPr="00A755A3">
        <w:rPr>
          <w:spacing w:val="0"/>
          <w:w w:val="100"/>
          <w:sz w:val="24"/>
          <w:szCs w:val="24"/>
          <w:lang w:val="en-US"/>
        </w:rPr>
        <w:t>Moreover, with the aim of increasing the employability of unemployed women via providing them with training on professions in need of labour force, İŞ-KUR organized 7200 employment-guaranteed labour force development and training courses on business establishment which a total number of 131.184 people participated in between 1998 and 2005. 85.642 women in total attended these programs. For courses delivered in 2006, see Table 27.</w:t>
      </w:r>
    </w:p>
    <w:p w:rsidR="002C6872" w:rsidRPr="00A755A3" w:rsidRDefault="002C6872" w:rsidP="004D6369">
      <w:pPr>
        <w:pStyle w:val="BodyText"/>
        <w:spacing w:after="240"/>
        <w:jc w:val="center"/>
        <w:rPr>
          <w:rFonts w:ascii="Times New Roman" w:hAnsi="Times New Roman"/>
          <w:sz w:val="24"/>
          <w:szCs w:val="24"/>
          <w:lang w:val="en-US"/>
        </w:rPr>
      </w:pPr>
      <w:r w:rsidRPr="00A755A3">
        <w:rPr>
          <w:rFonts w:ascii="Times New Roman" w:hAnsi="Times New Roman"/>
          <w:sz w:val="24"/>
          <w:szCs w:val="24"/>
          <w:lang w:val="en-US"/>
        </w:rPr>
        <w:t xml:space="preserve">Table 27: Number of Men and Women Benefited from Labour Force Training and </w:t>
      </w:r>
      <w:r w:rsidR="004D6369">
        <w:rPr>
          <w:rFonts w:ascii="Times New Roman" w:hAnsi="Times New Roman"/>
          <w:sz w:val="24"/>
          <w:szCs w:val="24"/>
          <w:lang w:val="en-US"/>
        </w:rPr>
        <w:br/>
      </w:r>
      <w:r w:rsidRPr="00A755A3">
        <w:rPr>
          <w:rFonts w:ascii="Times New Roman" w:hAnsi="Times New Roman"/>
          <w:sz w:val="24"/>
          <w:szCs w:val="24"/>
          <w:lang w:val="en-US"/>
        </w:rPr>
        <w:t>Development Courses in 2006</w:t>
      </w:r>
    </w:p>
    <w:tbl>
      <w:tblPr>
        <w:tblW w:w="0" w:type="auto"/>
        <w:tblInd w:w="1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A0" w:firstRow="1" w:lastRow="0" w:firstColumn="1" w:lastColumn="0" w:noHBand="0" w:noVBand="1"/>
      </w:tblPr>
      <w:tblGrid>
        <w:gridCol w:w="4789"/>
        <w:gridCol w:w="1463"/>
        <w:gridCol w:w="1045"/>
        <w:gridCol w:w="1254"/>
        <w:gridCol w:w="1277"/>
      </w:tblGrid>
      <w:tr w:rsidR="002C6872" w:rsidRPr="00A755A3">
        <w:trPr>
          <w:trHeight w:val="135"/>
        </w:trPr>
        <w:tc>
          <w:tcPr>
            <w:tcW w:w="4789" w:type="dxa"/>
            <w:vMerge w:val="restart"/>
          </w:tcPr>
          <w:p w:rsidR="002C6872" w:rsidRPr="00A755A3" w:rsidRDefault="002C6872" w:rsidP="004D6369">
            <w:pPr>
              <w:pStyle w:val="BodyText"/>
              <w:spacing w:after="100" w:afterAutospacing="1"/>
              <w:jc w:val="center"/>
              <w:rPr>
                <w:rFonts w:ascii="Times New Roman" w:eastAsia="Calibri" w:hAnsi="Times New Roman"/>
                <w:sz w:val="24"/>
                <w:szCs w:val="24"/>
                <w:lang w:val="en-US" w:eastAsia="en-US"/>
              </w:rPr>
            </w:pPr>
          </w:p>
          <w:p w:rsidR="002C6872" w:rsidRPr="00A755A3" w:rsidRDefault="002C6872" w:rsidP="004D6369">
            <w:pPr>
              <w:pStyle w:val="BodyText"/>
              <w:spacing w:after="100" w:afterAutospacing="1"/>
              <w:jc w:val="center"/>
              <w:rPr>
                <w:rFonts w:ascii="Times New Roman" w:eastAsia="Calibri" w:hAnsi="Times New Roman"/>
                <w:sz w:val="24"/>
                <w:szCs w:val="24"/>
                <w:lang w:val="en-US" w:eastAsia="en-US"/>
              </w:rPr>
            </w:pPr>
          </w:p>
          <w:p w:rsidR="002C6872" w:rsidRPr="00A755A3" w:rsidRDefault="002C6872" w:rsidP="004D6369">
            <w:pPr>
              <w:pStyle w:val="BodyText"/>
              <w:spacing w:after="100" w:afterAutospacing="1"/>
              <w:jc w:val="center"/>
              <w:rPr>
                <w:rFonts w:ascii="Times New Roman" w:eastAsia="Calibri" w:hAnsi="Times New Roman"/>
                <w:sz w:val="24"/>
                <w:szCs w:val="24"/>
                <w:lang w:val="en-US" w:eastAsia="en-US"/>
              </w:rPr>
            </w:pPr>
            <w:r w:rsidRPr="00A755A3">
              <w:rPr>
                <w:rFonts w:ascii="Times New Roman" w:eastAsia="Calibri" w:hAnsi="Times New Roman"/>
                <w:sz w:val="24"/>
                <w:szCs w:val="24"/>
                <w:lang w:val="en-US" w:eastAsia="en-US"/>
              </w:rPr>
              <w:t>Type Of Course</w:t>
            </w:r>
          </w:p>
        </w:tc>
        <w:tc>
          <w:tcPr>
            <w:tcW w:w="5039" w:type="dxa"/>
            <w:gridSpan w:val="4"/>
          </w:tcPr>
          <w:p w:rsidR="002C6872" w:rsidRPr="00A755A3" w:rsidRDefault="002C6872" w:rsidP="004D6369">
            <w:pPr>
              <w:pStyle w:val="BodyText"/>
              <w:spacing w:after="100" w:afterAutospacing="1"/>
              <w:jc w:val="center"/>
              <w:rPr>
                <w:rFonts w:ascii="Times New Roman" w:eastAsia="Calibri" w:hAnsi="Times New Roman"/>
                <w:sz w:val="24"/>
                <w:szCs w:val="24"/>
                <w:lang w:val="en-US" w:eastAsia="en-US"/>
              </w:rPr>
            </w:pPr>
            <w:r w:rsidRPr="00A755A3">
              <w:rPr>
                <w:rFonts w:ascii="Times New Roman" w:eastAsia="Calibri" w:hAnsi="Times New Roman"/>
                <w:sz w:val="24"/>
                <w:szCs w:val="24"/>
                <w:lang w:val="en-US" w:eastAsia="en-US"/>
              </w:rPr>
              <w:t>Labour Force Training Courses Delivered In 2006</w:t>
            </w:r>
          </w:p>
        </w:tc>
      </w:tr>
      <w:tr w:rsidR="002C6872" w:rsidRPr="00A755A3">
        <w:trPr>
          <w:trHeight w:val="135"/>
        </w:trPr>
        <w:tc>
          <w:tcPr>
            <w:tcW w:w="4789" w:type="dxa"/>
            <w:vMerge/>
          </w:tcPr>
          <w:p w:rsidR="002C6872" w:rsidRPr="00A755A3" w:rsidRDefault="002C6872" w:rsidP="004D6369">
            <w:pPr>
              <w:pStyle w:val="BodyText"/>
              <w:spacing w:after="100" w:afterAutospacing="1"/>
              <w:jc w:val="center"/>
              <w:rPr>
                <w:rFonts w:ascii="Times New Roman" w:eastAsia="Calibri" w:hAnsi="Times New Roman"/>
                <w:sz w:val="24"/>
                <w:szCs w:val="24"/>
                <w:lang w:val="en-US" w:eastAsia="en-US"/>
              </w:rPr>
            </w:pPr>
          </w:p>
        </w:tc>
        <w:tc>
          <w:tcPr>
            <w:tcW w:w="1463" w:type="dxa"/>
            <w:vMerge w:val="restart"/>
          </w:tcPr>
          <w:p w:rsidR="002C6872" w:rsidRPr="00A755A3" w:rsidRDefault="002C6872" w:rsidP="004D6369">
            <w:pPr>
              <w:pStyle w:val="BodyText"/>
              <w:spacing w:after="100" w:afterAutospacing="1"/>
              <w:jc w:val="center"/>
              <w:rPr>
                <w:rFonts w:ascii="Times New Roman" w:eastAsia="Calibri" w:hAnsi="Times New Roman"/>
                <w:sz w:val="24"/>
                <w:szCs w:val="24"/>
                <w:lang w:val="en-US" w:eastAsia="en-US"/>
              </w:rPr>
            </w:pPr>
            <w:r w:rsidRPr="00A755A3">
              <w:rPr>
                <w:rFonts w:ascii="Times New Roman" w:eastAsia="Calibri" w:hAnsi="Times New Roman"/>
                <w:sz w:val="24"/>
                <w:szCs w:val="24"/>
                <w:lang w:val="en-US" w:eastAsia="en-US"/>
              </w:rPr>
              <w:t>No. of Available Courses</w:t>
            </w:r>
          </w:p>
        </w:tc>
        <w:tc>
          <w:tcPr>
            <w:tcW w:w="3576" w:type="dxa"/>
            <w:gridSpan w:val="3"/>
          </w:tcPr>
          <w:p w:rsidR="002C6872" w:rsidRPr="00A755A3" w:rsidRDefault="002C6872" w:rsidP="004D6369">
            <w:pPr>
              <w:pStyle w:val="BodyText"/>
              <w:spacing w:after="100" w:afterAutospacing="1"/>
              <w:jc w:val="center"/>
              <w:rPr>
                <w:rFonts w:ascii="Times New Roman" w:eastAsia="Calibri" w:hAnsi="Times New Roman"/>
                <w:sz w:val="24"/>
                <w:szCs w:val="24"/>
                <w:lang w:val="en-US" w:eastAsia="en-US"/>
              </w:rPr>
            </w:pPr>
            <w:r w:rsidRPr="00A755A3">
              <w:rPr>
                <w:rFonts w:ascii="Times New Roman" w:eastAsia="Calibri" w:hAnsi="Times New Roman"/>
                <w:sz w:val="24"/>
                <w:szCs w:val="24"/>
                <w:lang w:val="en-US" w:eastAsia="en-US"/>
              </w:rPr>
              <w:t>No. of Participants</w:t>
            </w:r>
          </w:p>
        </w:tc>
      </w:tr>
      <w:tr w:rsidR="002C6872" w:rsidRPr="00A755A3">
        <w:trPr>
          <w:trHeight w:val="135"/>
        </w:trPr>
        <w:tc>
          <w:tcPr>
            <w:tcW w:w="4789" w:type="dxa"/>
            <w:vMerge/>
          </w:tcPr>
          <w:p w:rsidR="002C6872" w:rsidRPr="00A755A3" w:rsidRDefault="002C6872" w:rsidP="004D6369">
            <w:pPr>
              <w:pStyle w:val="BodyText"/>
              <w:spacing w:after="100" w:afterAutospacing="1"/>
              <w:jc w:val="center"/>
              <w:rPr>
                <w:rFonts w:ascii="Times New Roman" w:eastAsia="Calibri" w:hAnsi="Times New Roman"/>
                <w:sz w:val="24"/>
                <w:szCs w:val="24"/>
                <w:lang w:val="en-US" w:eastAsia="en-US"/>
              </w:rPr>
            </w:pPr>
          </w:p>
        </w:tc>
        <w:tc>
          <w:tcPr>
            <w:tcW w:w="1463" w:type="dxa"/>
            <w:vMerge/>
          </w:tcPr>
          <w:p w:rsidR="002C6872" w:rsidRPr="00A755A3" w:rsidRDefault="002C6872" w:rsidP="004D6369">
            <w:pPr>
              <w:pStyle w:val="BodyText"/>
              <w:spacing w:after="100" w:afterAutospacing="1"/>
              <w:jc w:val="center"/>
              <w:rPr>
                <w:rFonts w:ascii="Times New Roman" w:eastAsia="Calibri" w:hAnsi="Times New Roman"/>
                <w:sz w:val="24"/>
                <w:szCs w:val="24"/>
                <w:lang w:val="en-US" w:eastAsia="en-US"/>
              </w:rPr>
            </w:pPr>
          </w:p>
        </w:tc>
        <w:tc>
          <w:tcPr>
            <w:tcW w:w="1045" w:type="dxa"/>
          </w:tcPr>
          <w:p w:rsidR="002C6872" w:rsidRPr="00A755A3" w:rsidRDefault="002C6872" w:rsidP="004D6369">
            <w:pPr>
              <w:pStyle w:val="BodyText"/>
              <w:spacing w:after="100" w:afterAutospacing="1"/>
              <w:jc w:val="center"/>
              <w:rPr>
                <w:rFonts w:ascii="Times New Roman" w:eastAsia="Calibri" w:hAnsi="Times New Roman"/>
                <w:sz w:val="24"/>
                <w:szCs w:val="24"/>
                <w:lang w:val="en-US" w:eastAsia="en-US"/>
              </w:rPr>
            </w:pPr>
            <w:r w:rsidRPr="00A755A3">
              <w:rPr>
                <w:rFonts w:ascii="Times New Roman" w:eastAsia="Calibri" w:hAnsi="Times New Roman"/>
                <w:sz w:val="24"/>
                <w:szCs w:val="24"/>
                <w:lang w:val="en-US" w:eastAsia="en-US"/>
              </w:rPr>
              <w:t>Male</w:t>
            </w:r>
          </w:p>
        </w:tc>
        <w:tc>
          <w:tcPr>
            <w:tcW w:w="1254" w:type="dxa"/>
          </w:tcPr>
          <w:p w:rsidR="002C6872" w:rsidRPr="00A755A3" w:rsidRDefault="002C6872" w:rsidP="004D6369">
            <w:pPr>
              <w:pStyle w:val="BodyText"/>
              <w:spacing w:after="100" w:afterAutospacing="1"/>
              <w:jc w:val="center"/>
              <w:rPr>
                <w:rFonts w:ascii="Times New Roman" w:eastAsia="Calibri" w:hAnsi="Times New Roman"/>
                <w:sz w:val="24"/>
                <w:szCs w:val="24"/>
                <w:lang w:val="en-US" w:eastAsia="en-US"/>
              </w:rPr>
            </w:pPr>
            <w:r w:rsidRPr="00A755A3">
              <w:rPr>
                <w:rFonts w:ascii="Times New Roman" w:eastAsia="Calibri" w:hAnsi="Times New Roman"/>
                <w:sz w:val="24"/>
                <w:szCs w:val="24"/>
                <w:lang w:val="en-US" w:eastAsia="en-US"/>
              </w:rPr>
              <w:t>Female</w:t>
            </w:r>
          </w:p>
        </w:tc>
        <w:tc>
          <w:tcPr>
            <w:tcW w:w="1277" w:type="dxa"/>
          </w:tcPr>
          <w:p w:rsidR="002C6872" w:rsidRPr="00A755A3" w:rsidRDefault="002C6872" w:rsidP="004D6369">
            <w:pPr>
              <w:pStyle w:val="BodyText"/>
              <w:spacing w:after="100" w:afterAutospacing="1"/>
              <w:jc w:val="center"/>
              <w:rPr>
                <w:rFonts w:ascii="Times New Roman" w:eastAsia="Calibri" w:hAnsi="Times New Roman"/>
                <w:sz w:val="24"/>
                <w:szCs w:val="24"/>
                <w:lang w:val="en-US" w:eastAsia="en-US"/>
              </w:rPr>
            </w:pPr>
            <w:r w:rsidRPr="00A755A3">
              <w:rPr>
                <w:rFonts w:ascii="Times New Roman" w:eastAsia="Calibri" w:hAnsi="Times New Roman"/>
                <w:sz w:val="24"/>
                <w:szCs w:val="24"/>
                <w:lang w:val="en-US" w:eastAsia="en-US"/>
              </w:rPr>
              <w:t>Total</w:t>
            </w:r>
          </w:p>
        </w:tc>
      </w:tr>
      <w:tr w:rsidR="002C6872" w:rsidRPr="00A755A3">
        <w:trPr>
          <w:trHeight w:val="135"/>
        </w:trPr>
        <w:tc>
          <w:tcPr>
            <w:tcW w:w="4789" w:type="dxa"/>
          </w:tcPr>
          <w:p w:rsidR="002C6872" w:rsidRPr="00A755A3" w:rsidRDefault="002C6872" w:rsidP="004D6369">
            <w:pPr>
              <w:pStyle w:val="BodyText"/>
              <w:spacing w:after="100" w:afterAutospacing="1"/>
              <w:jc w:val="center"/>
              <w:rPr>
                <w:rFonts w:ascii="Times New Roman" w:eastAsia="Calibri" w:hAnsi="Times New Roman"/>
                <w:sz w:val="24"/>
                <w:szCs w:val="24"/>
                <w:lang w:val="en-US" w:eastAsia="en-US"/>
              </w:rPr>
            </w:pPr>
            <w:r w:rsidRPr="00A755A3">
              <w:rPr>
                <w:rFonts w:ascii="Times New Roman" w:eastAsia="Calibri" w:hAnsi="Times New Roman"/>
                <w:sz w:val="24"/>
                <w:szCs w:val="24"/>
                <w:lang w:val="en-US" w:eastAsia="en-US"/>
              </w:rPr>
              <w:t>Courses for Direct Employment</w:t>
            </w:r>
          </w:p>
        </w:tc>
        <w:tc>
          <w:tcPr>
            <w:tcW w:w="1463" w:type="dxa"/>
          </w:tcPr>
          <w:p w:rsidR="002C6872" w:rsidRPr="00A755A3" w:rsidRDefault="002C6872" w:rsidP="004D6369">
            <w:pPr>
              <w:pStyle w:val="BodyText"/>
              <w:spacing w:after="100" w:afterAutospacing="1"/>
              <w:jc w:val="center"/>
              <w:rPr>
                <w:rFonts w:ascii="Times New Roman" w:eastAsia="Calibri" w:hAnsi="Times New Roman"/>
                <w:sz w:val="24"/>
                <w:szCs w:val="24"/>
                <w:lang w:val="en-US" w:eastAsia="en-US"/>
              </w:rPr>
            </w:pPr>
            <w:r w:rsidRPr="00A755A3">
              <w:rPr>
                <w:rFonts w:ascii="Times New Roman" w:eastAsia="Calibri" w:hAnsi="Times New Roman"/>
                <w:sz w:val="24"/>
                <w:szCs w:val="24"/>
                <w:lang w:val="en-US" w:eastAsia="en-US"/>
              </w:rPr>
              <w:t>246</w:t>
            </w:r>
          </w:p>
        </w:tc>
        <w:tc>
          <w:tcPr>
            <w:tcW w:w="1045" w:type="dxa"/>
          </w:tcPr>
          <w:p w:rsidR="002C6872" w:rsidRPr="00A755A3" w:rsidRDefault="002C6872" w:rsidP="004D6369">
            <w:pPr>
              <w:pStyle w:val="BodyText"/>
              <w:spacing w:after="100" w:afterAutospacing="1"/>
              <w:jc w:val="center"/>
              <w:rPr>
                <w:rFonts w:ascii="Times New Roman" w:eastAsia="Calibri" w:hAnsi="Times New Roman"/>
                <w:sz w:val="24"/>
                <w:szCs w:val="24"/>
                <w:lang w:val="en-US" w:eastAsia="en-US"/>
              </w:rPr>
            </w:pPr>
            <w:r w:rsidRPr="00A755A3">
              <w:rPr>
                <w:rFonts w:ascii="Times New Roman" w:eastAsia="Calibri" w:hAnsi="Times New Roman"/>
                <w:sz w:val="24"/>
                <w:szCs w:val="24"/>
                <w:lang w:val="en-US" w:eastAsia="en-US"/>
              </w:rPr>
              <w:t>3361</w:t>
            </w:r>
          </w:p>
        </w:tc>
        <w:tc>
          <w:tcPr>
            <w:tcW w:w="1254" w:type="dxa"/>
          </w:tcPr>
          <w:p w:rsidR="002C6872" w:rsidRPr="00A755A3" w:rsidRDefault="002C6872" w:rsidP="004D6369">
            <w:pPr>
              <w:pStyle w:val="BodyText"/>
              <w:spacing w:after="100" w:afterAutospacing="1"/>
              <w:jc w:val="center"/>
              <w:rPr>
                <w:rFonts w:ascii="Times New Roman" w:eastAsia="Calibri" w:hAnsi="Times New Roman"/>
                <w:sz w:val="24"/>
                <w:szCs w:val="24"/>
                <w:lang w:val="en-US" w:eastAsia="en-US"/>
              </w:rPr>
            </w:pPr>
            <w:r w:rsidRPr="00A755A3">
              <w:rPr>
                <w:rFonts w:ascii="Times New Roman" w:eastAsia="Calibri" w:hAnsi="Times New Roman"/>
                <w:sz w:val="24"/>
                <w:szCs w:val="24"/>
                <w:lang w:val="en-US" w:eastAsia="en-US"/>
              </w:rPr>
              <w:t>1664</w:t>
            </w:r>
          </w:p>
        </w:tc>
        <w:tc>
          <w:tcPr>
            <w:tcW w:w="1277" w:type="dxa"/>
          </w:tcPr>
          <w:p w:rsidR="002C6872" w:rsidRPr="00A755A3" w:rsidRDefault="002C6872" w:rsidP="004D6369">
            <w:pPr>
              <w:pStyle w:val="BodyText"/>
              <w:spacing w:after="100" w:afterAutospacing="1"/>
              <w:jc w:val="center"/>
              <w:rPr>
                <w:rFonts w:ascii="Times New Roman" w:eastAsia="Calibri" w:hAnsi="Times New Roman"/>
                <w:sz w:val="24"/>
                <w:szCs w:val="24"/>
                <w:lang w:val="en-US" w:eastAsia="en-US"/>
              </w:rPr>
            </w:pPr>
            <w:r w:rsidRPr="00A755A3">
              <w:rPr>
                <w:rFonts w:ascii="Times New Roman" w:eastAsia="Calibri" w:hAnsi="Times New Roman"/>
                <w:sz w:val="24"/>
                <w:szCs w:val="24"/>
                <w:lang w:val="en-US" w:eastAsia="en-US"/>
              </w:rPr>
              <w:t>5052</w:t>
            </w:r>
          </w:p>
        </w:tc>
      </w:tr>
      <w:tr w:rsidR="002C6872" w:rsidRPr="00A755A3">
        <w:trPr>
          <w:trHeight w:val="135"/>
        </w:trPr>
        <w:tc>
          <w:tcPr>
            <w:tcW w:w="4789" w:type="dxa"/>
          </w:tcPr>
          <w:p w:rsidR="002C6872" w:rsidRPr="00A755A3" w:rsidRDefault="002C6872" w:rsidP="004D6369">
            <w:pPr>
              <w:pStyle w:val="BodyText"/>
              <w:spacing w:after="100" w:afterAutospacing="1"/>
              <w:jc w:val="center"/>
              <w:rPr>
                <w:rFonts w:ascii="Times New Roman" w:eastAsia="Calibri" w:hAnsi="Times New Roman"/>
                <w:sz w:val="24"/>
                <w:szCs w:val="24"/>
                <w:lang w:val="en-US" w:eastAsia="en-US"/>
              </w:rPr>
            </w:pPr>
            <w:r w:rsidRPr="00A755A3">
              <w:rPr>
                <w:rFonts w:ascii="Times New Roman" w:eastAsia="Calibri" w:hAnsi="Times New Roman"/>
                <w:sz w:val="24"/>
                <w:szCs w:val="24"/>
                <w:lang w:val="en-US" w:eastAsia="en-US"/>
              </w:rPr>
              <w:t>Courses for Setting up One’s own Business</w:t>
            </w:r>
          </w:p>
        </w:tc>
        <w:tc>
          <w:tcPr>
            <w:tcW w:w="1463" w:type="dxa"/>
          </w:tcPr>
          <w:p w:rsidR="002C6872" w:rsidRPr="00A755A3" w:rsidRDefault="002C6872" w:rsidP="004D6369">
            <w:pPr>
              <w:pStyle w:val="BodyText"/>
              <w:spacing w:after="100" w:afterAutospacing="1"/>
              <w:jc w:val="center"/>
              <w:rPr>
                <w:rFonts w:ascii="Times New Roman" w:eastAsia="Calibri" w:hAnsi="Times New Roman"/>
                <w:sz w:val="24"/>
                <w:szCs w:val="24"/>
                <w:lang w:val="en-US" w:eastAsia="en-US"/>
              </w:rPr>
            </w:pPr>
            <w:r w:rsidRPr="00A755A3">
              <w:rPr>
                <w:rFonts w:ascii="Times New Roman" w:eastAsia="Calibri" w:hAnsi="Times New Roman"/>
                <w:sz w:val="24"/>
                <w:szCs w:val="24"/>
                <w:lang w:val="en-US" w:eastAsia="en-US"/>
              </w:rPr>
              <w:t>38</w:t>
            </w:r>
          </w:p>
        </w:tc>
        <w:tc>
          <w:tcPr>
            <w:tcW w:w="1045" w:type="dxa"/>
          </w:tcPr>
          <w:p w:rsidR="002C6872" w:rsidRPr="00A755A3" w:rsidRDefault="002C6872" w:rsidP="004D6369">
            <w:pPr>
              <w:pStyle w:val="BodyText"/>
              <w:spacing w:after="100" w:afterAutospacing="1"/>
              <w:jc w:val="center"/>
              <w:rPr>
                <w:rFonts w:ascii="Times New Roman" w:eastAsia="Calibri" w:hAnsi="Times New Roman"/>
                <w:sz w:val="24"/>
                <w:szCs w:val="24"/>
                <w:lang w:val="en-US" w:eastAsia="en-US"/>
              </w:rPr>
            </w:pPr>
            <w:r w:rsidRPr="00A755A3">
              <w:rPr>
                <w:rFonts w:ascii="Times New Roman" w:eastAsia="Calibri" w:hAnsi="Times New Roman"/>
                <w:sz w:val="24"/>
                <w:szCs w:val="24"/>
                <w:lang w:val="en-US" w:eastAsia="en-US"/>
              </w:rPr>
              <w:t>170</w:t>
            </w:r>
          </w:p>
        </w:tc>
        <w:tc>
          <w:tcPr>
            <w:tcW w:w="1254" w:type="dxa"/>
          </w:tcPr>
          <w:p w:rsidR="002C6872" w:rsidRPr="00A755A3" w:rsidRDefault="002C6872" w:rsidP="004D6369">
            <w:pPr>
              <w:pStyle w:val="BodyText"/>
              <w:spacing w:after="100" w:afterAutospacing="1"/>
              <w:jc w:val="center"/>
              <w:rPr>
                <w:rFonts w:ascii="Times New Roman" w:eastAsia="Calibri" w:hAnsi="Times New Roman"/>
                <w:sz w:val="24"/>
                <w:szCs w:val="24"/>
                <w:lang w:val="en-US" w:eastAsia="en-US"/>
              </w:rPr>
            </w:pPr>
            <w:r w:rsidRPr="00A755A3">
              <w:rPr>
                <w:rFonts w:ascii="Times New Roman" w:eastAsia="Calibri" w:hAnsi="Times New Roman"/>
                <w:sz w:val="24"/>
                <w:szCs w:val="24"/>
                <w:lang w:val="en-US" w:eastAsia="en-US"/>
              </w:rPr>
              <w:t>478</w:t>
            </w:r>
          </w:p>
        </w:tc>
        <w:tc>
          <w:tcPr>
            <w:tcW w:w="1277" w:type="dxa"/>
          </w:tcPr>
          <w:p w:rsidR="002C6872" w:rsidRPr="00A755A3" w:rsidRDefault="002C6872" w:rsidP="004D6369">
            <w:pPr>
              <w:pStyle w:val="BodyText"/>
              <w:spacing w:after="100" w:afterAutospacing="1"/>
              <w:jc w:val="center"/>
              <w:rPr>
                <w:rFonts w:ascii="Times New Roman" w:eastAsia="Calibri" w:hAnsi="Times New Roman"/>
                <w:sz w:val="24"/>
                <w:szCs w:val="24"/>
                <w:lang w:val="en-US" w:eastAsia="en-US"/>
              </w:rPr>
            </w:pPr>
            <w:r w:rsidRPr="00A755A3">
              <w:rPr>
                <w:rFonts w:ascii="Times New Roman" w:eastAsia="Calibri" w:hAnsi="Times New Roman"/>
                <w:sz w:val="24"/>
                <w:szCs w:val="24"/>
                <w:lang w:val="en-US" w:eastAsia="en-US"/>
              </w:rPr>
              <w:t>648</w:t>
            </w:r>
          </w:p>
        </w:tc>
      </w:tr>
      <w:tr w:rsidR="002C6872" w:rsidRPr="00A755A3">
        <w:trPr>
          <w:trHeight w:val="135"/>
        </w:trPr>
        <w:tc>
          <w:tcPr>
            <w:tcW w:w="4789" w:type="dxa"/>
          </w:tcPr>
          <w:p w:rsidR="002C6872" w:rsidRPr="00A755A3" w:rsidRDefault="002C6872" w:rsidP="004D6369">
            <w:pPr>
              <w:pStyle w:val="BodyText"/>
              <w:spacing w:after="100" w:afterAutospacing="1"/>
              <w:jc w:val="center"/>
              <w:rPr>
                <w:rFonts w:ascii="Times New Roman" w:eastAsia="Calibri" w:hAnsi="Times New Roman"/>
                <w:sz w:val="24"/>
                <w:szCs w:val="24"/>
                <w:lang w:val="en-US" w:eastAsia="en-US"/>
              </w:rPr>
            </w:pPr>
            <w:r w:rsidRPr="00A755A3">
              <w:rPr>
                <w:rFonts w:ascii="Times New Roman" w:eastAsia="Calibri" w:hAnsi="Times New Roman"/>
                <w:sz w:val="24"/>
                <w:szCs w:val="24"/>
                <w:lang w:val="en-US" w:eastAsia="en-US"/>
              </w:rPr>
              <w:t>Courses for Disabled Individuals</w:t>
            </w:r>
          </w:p>
        </w:tc>
        <w:tc>
          <w:tcPr>
            <w:tcW w:w="1463" w:type="dxa"/>
          </w:tcPr>
          <w:p w:rsidR="002C6872" w:rsidRPr="00A755A3" w:rsidRDefault="002C6872" w:rsidP="004D6369">
            <w:pPr>
              <w:pStyle w:val="BodyText"/>
              <w:spacing w:after="100" w:afterAutospacing="1"/>
              <w:jc w:val="center"/>
              <w:rPr>
                <w:rFonts w:ascii="Times New Roman" w:eastAsia="Calibri" w:hAnsi="Times New Roman"/>
                <w:sz w:val="24"/>
                <w:szCs w:val="24"/>
                <w:lang w:val="en-US" w:eastAsia="en-US"/>
              </w:rPr>
            </w:pPr>
            <w:r w:rsidRPr="00A755A3">
              <w:rPr>
                <w:rFonts w:ascii="Times New Roman" w:eastAsia="Calibri" w:hAnsi="Times New Roman"/>
                <w:sz w:val="24"/>
                <w:szCs w:val="24"/>
                <w:lang w:val="en-US" w:eastAsia="en-US"/>
              </w:rPr>
              <w:t>94</w:t>
            </w:r>
          </w:p>
        </w:tc>
        <w:tc>
          <w:tcPr>
            <w:tcW w:w="1045" w:type="dxa"/>
          </w:tcPr>
          <w:p w:rsidR="002C6872" w:rsidRPr="00A755A3" w:rsidRDefault="002C6872" w:rsidP="004D6369">
            <w:pPr>
              <w:pStyle w:val="BodyText"/>
              <w:spacing w:after="100" w:afterAutospacing="1"/>
              <w:jc w:val="center"/>
              <w:rPr>
                <w:rFonts w:ascii="Times New Roman" w:eastAsia="Calibri" w:hAnsi="Times New Roman"/>
                <w:sz w:val="24"/>
                <w:szCs w:val="24"/>
                <w:lang w:val="en-US" w:eastAsia="en-US"/>
              </w:rPr>
            </w:pPr>
            <w:r w:rsidRPr="00A755A3">
              <w:rPr>
                <w:rFonts w:ascii="Times New Roman" w:eastAsia="Calibri" w:hAnsi="Times New Roman"/>
                <w:sz w:val="24"/>
                <w:szCs w:val="24"/>
                <w:lang w:val="en-US" w:eastAsia="en-US"/>
              </w:rPr>
              <w:t>1899</w:t>
            </w:r>
          </w:p>
        </w:tc>
        <w:tc>
          <w:tcPr>
            <w:tcW w:w="1254" w:type="dxa"/>
          </w:tcPr>
          <w:p w:rsidR="002C6872" w:rsidRPr="00A755A3" w:rsidRDefault="002C6872" w:rsidP="004D6369">
            <w:pPr>
              <w:pStyle w:val="BodyText"/>
              <w:spacing w:after="100" w:afterAutospacing="1"/>
              <w:jc w:val="center"/>
              <w:rPr>
                <w:rFonts w:ascii="Times New Roman" w:eastAsia="Calibri" w:hAnsi="Times New Roman"/>
                <w:sz w:val="24"/>
                <w:szCs w:val="24"/>
                <w:lang w:val="en-US" w:eastAsia="en-US"/>
              </w:rPr>
            </w:pPr>
            <w:r w:rsidRPr="00A755A3">
              <w:rPr>
                <w:rFonts w:ascii="Times New Roman" w:eastAsia="Calibri" w:hAnsi="Times New Roman"/>
                <w:sz w:val="24"/>
                <w:szCs w:val="24"/>
                <w:lang w:val="en-US" w:eastAsia="en-US"/>
              </w:rPr>
              <w:t>1148</w:t>
            </w:r>
          </w:p>
        </w:tc>
        <w:tc>
          <w:tcPr>
            <w:tcW w:w="1277" w:type="dxa"/>
          </w:tcPr>
          <w:p w:rsidR="002C6872" w:rsidRPr="00A755A3" w:rsidRDefault="002C6872" w:rsidP="004D6369">
            <w:pPr>
              <w:pStyle w:val="BodyText"/>
              <w:spacing w:after="100" w:afterAutospacing="1"/>
              <w:jc w:val="center"/>
              <w:rPr>
                <w:rFonts w:ascii="Times New Roman" w:eastAsia="Calibri" w:hAnsi="Times New Roman"/>
                <w:sz w:val="24"/>
                <w:szCs w:val="24"/>
                <w:lang w:val="en-US" w:eastAsia="en-US"/>
              </w:rPr>
            </w:pPr>
            <w:r w:rsidRPr="00A755A3">
              <w:rPr>
                <w:rFonts w:ascii="Times New Roman" w:eastAsia="Calibri" w:hAnsi="Times New Roman"/>
                <w:sz w:val="24"/>
                <w:szCs w:val="24"/>
                <w:lang w:val="en-US" w:eastAsia="en-US"/>
              </w:rPr>
              <w:t>3047</w:t>
            </w:r>
          </w:p>
        </w:tc>
      </w:tr>
      <w:tr w:rsidR="002C6872" w:rsidRPr="00A755A3">
        <w:trPr>
          <w:trHeight w:val="135"/>
        </w:trPr>
        <w:tc>
          <w:tcPr>
            <w:tcW w:w="4789" w:type="dxa"/>
          </w:tcPr>
          <w:p w:rsidR="002C6872" w:rsidRPr="00A755A3" w:rsidRDefault="002C6872" w:rsidP="004D6369">
            <w:pPr>
              <w:pStyle w:val="BodyText"/>
              <w:spacing w:after="100" w:afterAutospacing="1"/>
              <w:jc w:val="center"/>
              <w:rPr>
                <w:rFonts w:ascii="Times New Roman" w:eastAsia="Calibri" w:hAnsi="Times New Roman"/>
                <w:sz w:val="24"/>
                <w:szCs w:val="24"/>
                <w:lang w:val="en-US" w:eastAsia="en-US"/>
              </w:rPr>
            </w:pPr>
            <w:r w:rsidRPr="00A755A3">
              <w:rPr>
                <w:rFonts w:ascii="Times New Roman" w:eastAsia="Calibri" w:hAnsi="Times New Roman"/>
                <w:sz w:val="24"/>
                <w:szCs w:val="24"/>
                <w:lang w:val="en-US" w:eastAsia="en-US"/>
              </w:rPr>
              <w:t>Courses for Previously Convicted</w:t>
            </w:r>
          </w:p>
        </w:tc>
        <w:tc>
          <w:tcPr>
            <w:tcW w:w="1463" w:type="dxa"/>
          </w:tcPr>
          <w:p w:rsidR="002C6872" w:rsidRPr="00A755A3" w:rsidRDefault="002C6872" w:rsidP="004D6369">
            <w:pPr>
              <w:pStyle w:val="BodyText"/>
              <w:spacing w:after="100" w:afterAutospacing="1"/>
              <w:jc w:val="center"/>
              <w:rPr>
                <w:rFonts w:ascii="Times New Roman" w:eastAsia="Calibri" w:hAnsi="Times New Roman"/>
                <w:sz w:val="24"/>
                <w:szCs w:val="24"/>
                <w:lang w:val="en-US" w:eastAsia="en-US"/>
              </w:rPr>
            </w:pPr>
            <w:r w:rsidRPr="00A755A3">
              <w:rPr>
                <w:rFonts w:ascii="Times New Roman" w:eastAsia="Calibri" w:hAnsi="Times New Roman"/>
                <w:sz w:val="24"/>
                <w:szCs w:val="24"/>
                <w:lang w:val="en-US" w:eastAsia="en-US"/>
              </w:rPr>
              <w:t>126</w:t>
            </w:r>
          </w:p>
        </w:tc>
        <w:tc>
          <w:tcPr>
            <w:tcW w:w="1045" w:type="dxa"/>
          </w:tcPr>
          <w:p w:rsidR="002C6872" w:rsidRPr="00A755A3" w:rsidRDefault="002C6872" w:rsidP="004D6369">
            <w:pPr>
              <w:pStyle w:val="BodyText"/>
              <w:spacing w:after="100" w:afterAutospacing="1"/>
              <w:jc w:val="center"/>
              <w:rPr>
                <w:rFonts w:ascii="Times New Roman" w:eastAsia="Calibri" w:hAnsi="Times New Roman"/>
                <w:sz w:val="24"/>
                <w:szCs w:val="24"/>
                <w:lang w:val="en-US" w:eastAsia="en-US"/>
              </w:rPr>
            </w:pPr>
            <w:r w:rsidRPr="00A755A3">
              <w:rPr>
                <w:rFonts w:ascii="Times New Roman" w:eastAsia="Calibri" w:hAnsi="Times New Roman"/>
                <w:sz w:val="24"/>
                <w:szCs w:val="24"/>
                <w:lang w:val="en-US" w:eastAsia="en-US"/>
              </w:rPr>
              <w:t>1966</w:t>
            </w:r>
          </w:p>
        </w:tc>
        <w:tc>
          <w:tcPr>
            <w:tcW w:w="1254" w:type="dxa"/>
          </w:tcPr>
          <w:p w:rsidR="002C6872" w:rsidRPr="00A755A3" w:rsidRDefault="002C6872" w:rsidP="004D6369">
            <w:pPr>
              <w:pStyle w:val="BodyText"/>
              <w:spacing w:after="100" w:afterAutospacing="1"/>
              <w:jc w:val="center"/>
              <w:rPr>
                <w:rFonts w:ascii="Times New Roman" w:eastAsia="Calibri" w:hAnsi="Times New Roman"/>
                <w:sz w:val="24"/>
                <w:szCs w:val="24"/>
                <w:lang w:val="en-US" w:eastAsia="en-US"/>
              </w:rPr>
            </w:pPr>
            <w:r w:rsidRPr="00A755A3">
              <w:rPr>
                <w:rFonts w:ascii="Times New Roman" w:eastAsia="Calibri" w:hAnsi="Times New Roman"/>
                <w:sz w:val="24"/>
                <w:szCs w:val="24"/>
                <w:lang w:val="en-US" w:eastAsia="en-US"/>
              </w:rPr>
              <w:t>53</w:t>
            </w:r>
          </w:p>
        </w:tc>
        <w:tc>
          <w:tcPr>
            <w:tcW w:w="1277" w:type="dxa"/>
          </w:tcPr>
          <w:p w:rsidR="002C6872" w:rsidRPr="00A755A3" w:rsidRDefault="002C6872" w:rsidP="004D6369">
            <w:pPr>
              <w:pStyle w:val="BodyText"/>
              <w:spacing w:after="100" w:afterAutospacing="1"/>
              <w:jc w:val="center"/>
              <w:rPr>
                <w:rFonts w:ascii="Times New Roman" w:eastAsia="Calibri" w:hAnsi="Times New Roman"/>
                <w:sz w:val="24"/>
                <w:szCs w:val="24"/>
                <w:lang w:val="en-US" w:eastAsia="en-US"/>
              </w:rPr>
            </w:pPr>
            <w:r w:rsidRPr="00A755A3">
              <w:rPr>
                <w:rFonts w:ascii="Times New Roman" w:eastAsia="Calibri" w:hAnsi="Times New Roman"/>
                <w:sz w:val="24"/>
                <w:szCs w:val="24"/>
                <w:lang w:val="en-US" w:eastAsia="en-US"/>
              </w:rPr>
              <w:t>2019</w:t>
            </w:r>
          </w:p>
        </w:tc>
      </w:tr>
      <w:tr w:rsidR="002C6872" w:rsidRPr="00A755A3">
        <w:trPr>
          <w:trHeight w:val="135"/>
        </w:trPr>
        <w:tc>
          <w:tcPr>
            <w:tcW w:w="4789" w:type="dxa"/>
          </w:tcPr>
          <w:p w:rsidR="002C6872" w:rsidRPr="00A755A3" w:rsidRDefault="002C6872" w:rsidP="004D6369">
            <w:pPr>
              <w:pStyle w:val="BodyText"/>
              <w:spacing w:after="100" w:afterAutospacing="1"/>
              <w:jc w:val="center"/>
              <w:rPr>
                <w:rFonts w:ascii="Times New Roman" w:eastAsia="Calibri" w:hAnsi="Times New Roman"/>
                <w:sz w:val="24"/>
                <w:szCs w:val="24"/>
                <w:lang w:val="en-US" w:eastAsia="en-US"/>
              </w:rPr>
            </w:pPr>
            <w:r w:rsidRPr="00A755A3">
              <w:rPr>
                <w:rFonts w:ascii="Times New Roman" w:eastAsia="Calibri" w:hAnsi="Times New Roman"/>
                <w:sz w:val="24"/>
                <w:szCs w:val="24"/>
                <w:lang w:val="en-US" w:eastAsia="en-US"/>
              </w:rPr>
              <w:t>Courses Offered under ÖSDP*</w:t>
            </w:r>
          </w:p>
        </w:tc>
        <w:tc>
          <w:tcPr>
            <w:tcW w:w="1463" w:type="dxa"/>
          </w:tcPr>
          <w:p w:rsidR="002C6872" w:rsidRPr="00A755A3" w:rsidRDefault="002C6872" w:rsidP="004D6369">
            <w:pPr>
              <w:pStyle w:val="BodyText"/>
              <w:spacing w:after="100" w:afterAutospacing="1"/>
              <w:jc w:val="center"/>
              <w:rPr>
                <w:rFonts w:ascii="Times New Roman" w:eastAsia="Calibri" w:hAnsi="Times New Roman"/>
                <w:sz w:val="24"/>
                <w:szCs w:val="24"/>
                <w:lang w:val="en-US" w:eastAsia="en-US"/>
              </w:rPr>
            </w:pPr>
            <w:r w:rsidRPr="00A755A3">
              <w:rPr>
                <w:rFonts w:ascii="Times New Roman" w:eastAsia="Calibri" w:hAnsi="Times New Roman"/>
                <w:sz w:val="24"/>
                <w:szCs w:val="24"/>
                <w:lang w:val="en-US" w:eastAsia="en-US"/>
              </w:rPr>
              <w:t>82</w:t>
            </w:r>
          </w:p>
        </w:tc>
        <w:tc>
          <w:tcPr>
            <w:tcW w:w="1045" w:type="dxa"/>
          </w:tcPr>
          <w:p w:rsidR="002C6872" w:rsidRPr="00A755A3" w:rsidRDefault="002C6872" w:rsidP="004D6369">
            <w:pPr>
              <w:pStyle w:val="BodyText"/>
              <w:spacing w:after="100" w:afterAutospacing="1"/>
              <w:jc w:val="center"/>
              <w:rPr>
                <w:rFonts w:ascii="Times New Roman" w:eastAsia="Calibri" w:hAnsi="Times New Roman"/>
                <w:sz w:val="24"/>
                <w:szCs w:val="24"/>
                <w:lang w:val="en-US" w:eastAsia="en-US"/>
              </w:rPr>
            </w:pPr>
            <w:r w:rsidRPr="00A755A3">
              <w:rPr>
                <w:rFonts w:ascii="Times New Roman" w:eastAsia="Calibri" w:hAnsi="Times New Roman"/>
                <w:sz w:val="24"/>
                <w:szCs w:val="24"/>
                <w:lang w:val="en-US" w:eastAsia="en-US"/>
              </w:rPr>
              <w:t>1032</w:t>
            </w:r>
          </w:p>
        </w:tc>
        <w:tc>
          <w:tcPr>
            <w:tcW w:w="1254" w:type="dxa"/>
          </w:tcPr>
          <w:p w:rsidR="002C6872" w:rsidRPr="00A755A3" w:rsidRDefault="002C6872" w:rsidP="004D6369">
            <w:pPr>
              <w:pStyle w:val="BodyText"/>
              <w:spacing w:after="100" w:afterAutospacing="1"/>
              <w:jc w:val="center"/>
              <w:rPr>
                <w:rFonts w:ascii="Times New Roman" w:eastAsia="Calibri" w:hAnsi="Times New Roman"/>
                <w:sz w:val="24"/>
                <w:szCs w:val="24"/>
                <w:lang w:val="en-US" w:eastAsia="en-US"/>
              </w:rPr>
            </w:pPr>
            <w:r w:rsidRPr="00A755A3">
              <w:rPr>
                <w:rFonts w:ascii="Times New Roman" w:eastAsia="Calibri" w:hAnsi="Times New Roman"/>
                <w:sz w:val="24"/>
                <w:szCs w:val="24"/>
                <w:lang w:val="en-US" w:eastAsia="en-US"/>
              </w:rPr>
              <w:t>913</w:t>
            </w:r>
          </w:p>
        </w:tc>
        <w:tc>
          <w:tcPr>
            <w:tcW w:w="1277" w:type="dxa"/>
          </w:tcPr>
          <w:p w:rsidR="002C6872" w:rsidRPr="00A755A3" w:rsidRDefault="002C6872" w:rsidP="004D6369">
            <w:pPr>
              <w:pStyle w:val="BodyText"/>
              <w:spacing w:after="100" w:afterAutospacing="1"/>
              <w:jc w:val="center"/>
              <w:rPr>
                <w:rFonts w:ascii="Times New Roman" w:eastAsia="Calibri" w:hAnsi="Times New Roman"/>
                <w:sz w:val="24"/>
                <w:szCs w:val="24"/>
                <w:lang w:val="en-US" w:eastAsia="en-US"/>
              </w:rPr>
            </w:pPr>
            <w:r w:rsidRPr="00A755A3">
              <w:rPr>
                <w:rFonts w:ascii="Times New Roman" w:eastAsia="Calibri" w:hAnsi="Times New Roman"/>
                <w:sz w:val="24"/>
                <w:szCs w:val="24"/>
                <w:lang w:val="en-US" w:eastAsia="en-US"/>
              </w:rPr>
              <w:t>1945</w:t>
            </w:r>
          </w:p>
        </w:tc>
      </w:tr>
      <w:tr w:rsidR="002C6872" w:rsidRPr="00A755A3">
        <w:trPr>
          <w:trHeight w:val="135"/>
        </w:trPr>
        <w:tc>
          <w:tcPr>
            <w:tcW w:w="4789" w:type="dxa"/>
          </w:tcPr>
          <w:p w:rsidR="002C6872" w:rsidRPr="00A755A3" w:rsidRDefault="002C6872" w:rsidP="004D6369">
            <w:pPr>
              <w:pStyle w:val="BodyText"/>
              <w:spacing w:after="100" w:afterAutospacing="1"/>
              <w:jc w:val="center"/>
              <w:rPr>
                <w:rFonts w:ascii="Times New Roman" w:eastAsia="Calibri" w:hAnsi="Times New Roman"/>
                <w:sz w:val="24"/>
                <w:szCs w:val="24"/>
                <w:lang w:val="en-US" w:eastAsia="en-US"/>
              </w:rPr>
            </w:pPr>
            <w:r w:rsidRPr="00A755A3">
              <w:rPr>
                <w:rFonts w:ascii="Times New Roman" w:eastAsia="Calibri" w:hAnsi="Times New Roman"/>
                <w:sz w:val="24"/>
                <w:szCs w:val="24"/>
                <w:lang w:val="en-US" w:eastAsia="en-US"/>
              </w:rPr>
              <w:t>Courses Offered under Unemployment Insurance</w:t>
            </w:r>
          </w:p>
        </w:tc>
        <w:tc>
          <w:tcPr>
            <w:tcW w:w="1463" w:type="dxa"/>
          </w:tcPr>
          <w:p w:rsidR="002C6872" w:rsidRPr="00A755A3" w:rsidRDefault="002C6872" w:rsidP="004D6369">
            <w:pPr>
              <w:pStyle w:val="BodyText"/>
              <w:spacing w:after="100" w:afterAutospacing="1"/>
              <w:jc w:val="center"/>
              <w:rPr>
                <w:rFonts w:ascii="Times New Roman" w:eastAsia="Calibri" w:hAnsi="Times New Roman"/>
                <w:sz w:val="24"/>
                <w:szCs w:val="24"/>
                <w:lang w:val="en-US" w:eastAsia="en-US"/>
              </w:rPr>
            </w:pPr>
            <w:r w:rsidRPr="00A755A3">
              <w:rPr>
                <w:rFonts w:ascii="Times New Roman" w:eastAsia="Calibri" w:hAnsi="Times New Roman"/>
                <w:sz w:val="24"/>
                <w:szCs w:val="24"/>
                <w:lang w:val="en-US" w:eastAsia="en-US"/>
              </w:rPr>
              <w:t>118</w:t>
            </w:r>
          </w:p>
        </w:tc>
        <w:tc>
          <w:tcPr>
            <w:tcW w:w="1045" w:type="dxa"/>
          </w:tcPr>
          <w:p w:rsidR="002C6872" w:rsidRPr="00A755A3" w:rsidRDefault="002C6872" w:rsidP="004D6369">
            <w:pPr>
              <w:pStyle w:val="BodyText"/>
              <w:spacing w:after="100" w:afterAutospacing="1"/>
              <w:jc w:val="center"/>
              <w:rPr>
                <w:rFonts w:ascii="Times New Roman" w:eastAsia="Calibri" w:hAnsi="Times New Roman"/>
                <w:sz w:val="24"/>
                <w:szCs w:val="24"/>
                <w:lang w:val="en-US" w:eastAsia="en-US"/>
              </w:rPr>
            </w:pPr>
            <w:r w:rsidRPr="00A755A3">
              <w:rPr>
                <w:rFonts w:ascii="Times New Roman" w:eastAsia="Calibri" w:hAnsi="Times New Roman"/>
                <w:sz w:val="24"/>
                <w:szCs w:val="24"/>
                <w:lang w:val="en-US" w:eastAsia="en-US"/>
              </w:rPr>
              <w:t>1207</w:t>
            </w:r>
          </w:p>
        </w:tc>
        <w:tc>
          <w:tcPr>
            <w:tcW w:w="1254" w:type="dxa"/>
          </w:tcPr>
          <w:p w:rsidR="002C6872" w:rsidRPr="00A755A3" w:rsidRDefault="002C6872" w:rsidP="004D6369">
            <w:pPr>
              <w:pStyle w:val="BodyText"/>
              <w:spacing w:after="100" w:afterAutospacing="1"/>
              <w:jc w:val="center"/>
              <w:rPr>
                <w:rFonts w:ascii="Times New Roman" w:eastAsia="Calibri" w:hAnsi="Times New Roman"/>
                <w:sz w:val="24"/>
                <w:szCs w:val="24"/>
                <w:lang w:val="en-US" w:eastAsia="en-US"/>
              </w:rPr>
            </w:pPr>
            <w:r w:rsidRPr="00A755A3">
              <w:rPr>
                <w:rFonts w:ascii="Times New Roman" w:eastAsia="Calibri" w:hAnsi="Times New Roman"/>
                <w:sz w:val="24"/>
                <w:szCs w:val="24"/>
                <w:lang w:val="en-US" w:eastAsia="en-US"/>
              </w:rPr>
              <w:t>480</w:t>
            </w:r>
          </w:p>
        </w:tc>
        <w:tc>
          <w:tcPr>
            <w:tcW w:w="1277" w:type="dxa"/>
          </w:tcPr>
          <w:p w:rsidR="002C6872" w:rsidRPr="00A755A3" w:rsidRDefault="002C6872" w:rsidP="004D6369">
            <w:pPr>
              <w:pStyle w:val="BodyText"/>
              <w:spacing w:after="100" w:afterAutospacing="1"/>
              <w:jc w:val="center"/>
              <w:rPr>
                <w:rFonts w:ascii="Times New Roman" w:eastAsia="Calibri" w:hAnsi="Times New Roman"/>
                <w:sz w:val="24"/>
                <w:szCs w:val="24"/>
                <w:lang w:val="en-US" w:eastAsia="en-US"/>
              </w:rPr>
            </w:pPr>
            <w:r w:rsidRPr="00A755A3">
              <w:rPr>
                <w:rFonts w:ascii="Times New Roman" w:eastAsia="Calibri" w:hAnsi="Times New Roman"/>
                <w:sz w:val="24"/>
                <w:szCs w:val="24"/>
                <w:lang w:val="en-US" w:eastAsia="en-US"/>
              </w:rPr>
              <w:t>1678</w:t>
            </w:r>
          </w:p>
        </w:tc>
      </w:tr>
      <w:tr w:rsidR="002C6872" w:rsidRPr="00A755A3">
        <w:trPr>
          <w:trHeight w:val="237"/>
        </w:trPr>
        <w:tc>
          <w:tcPr>
            <w:tcW w:w="4789" w:type="dxa"/>
          </w:tcPr>
          <w:p w:rsidR="002C6872" w:rsidRPr="00A755A3" w:rsidRDefault="002C6872" w:rsidP="004D6369">
            <w:pPr>
              <w:pStyle w:val="BodyText"/>
              <w:spacing w:after="100" w:afterAutospacing="1"/>
              <w:jc w:val="center"/>
              <w:rPr>
                <w:rFonts w:ascii="Times New Roman" w:eastAsia="Calibri" w:hAnsi="Times New Roman"/>
                <w:sz w:val="24"/>
                <w:szCs w:val="24"/>
                <w:lang w:val="en-US" w:eastAsia="en-US"/>
              </w:rPr>
            </w:pPr>
            <w:r w:rsidRPr="00A755A3">
              <w:rPr>
                <w:rFonts w:ascii="Times New Roman" w:eastAsia="Calibri" w:hAnsi="Times New Roman"/>
                <w:sz w:val="24"/>
                <w:szCs w:val="24"/>
                <w:lang w:val="en-US" w:eastAsia="en-US"/>
              </w:rPr>
              <w:t>Certificated Agricultural Workers Project</w:t>
            </w:r>
          </w:p>
        </w:tc>
        <w:tc>
          <w:tcPr>
            <w:tcW w:w="1463" w:type="dxa"/>
          </w:tcPr>
          <w:p w:rsidR="002C6872" w:rsidRPr="00A755A3" w:rsidRDefault="002C6872" w:rsidP="004D6369">
            <w:pPr>
              <w:pStyle w:val="BodyText"/>
              <w:spacing w:after="100" w:afterAutospacing="1"/>
              <w:jc w:val="center"/>
              <w:rPr>
                <w:rFonts w:ascii="Times New Roman" w:eastAsia="Calibri" w:hAnsi="Times New Roman"/>
                <w:sz w:val="24"/>
                <w:szCs w:val="24"/>
                <w:lang w:val="en-US" w:eastAsia="en-US"/>
              </w:rPr>
            </w:pPr>
            <w:r w:rsidRPr="00A755A3">
              <w:rPr>
                <w:rFonts w:ascii="Times New Roman" w:eastAsia="Calibri" w:hAnsi="Times New Roman"/>
                <w:sz w:val="24"/>
                <w:szCs w:val="24"/>
                <w:lang w:val="en-US" w:eastAsia="en-US"/>
              </w:rPr>
              <w:t>48</w:t>
            </w:r>
          </w:p>
        </w:tc>
        <w:tc>
          <w:tcPr>
            <w:tcW w:w="1045" w:type="dxa"/>
          </w:tcPr>
          <w:p w:rsidR="002C6872" w:rsidRPr="00A755A3" w:rsidRDefault="002C6872" w:rsidP="004D6369">
            <w:pPr>
              <w:pStyle w:val="BodyText"/>
              <w:spacing w:after="100" w:afterAutospacing="1"/>
              <w:jc w:val="center"/>
              <w:rPr>
                <w:rFonts w:ascii="Times New Roman" w:eastAsia="Calibri" w:hAnsi="Times New Roman"/>
                <w:sz w:val="24"/>
                <w:szCs w:val="24"/>
                <w:lang w:val="en-US" w:eastAsia="en-US"/>
              </w:rPr>
            </w:pPr>
            <w:r w:rsidRPr="00A755A3">
              <w:rPr>
                <w:rFonts w:ascii="Times New Roman" w:eastAsia="Calibri" w:hAnsi="Times New Roman"/>
                <w:sz w:val="24"/>
                <w:szCs w:val="24"/>
                <w:lang w:val="en-US" w:eastAsia="en-US"/>
              </w:rPr>
              <w:t>1091</w:t>
            </w:r>
          </w:p>
        </w:tc>
        <w:tc>
          <w:tcPr>
            <w:tcW w:w="1254" w:type="dxa"/>
          </w:tcPr>
          <w:p w:rsidR="002C6872" w:rsidRPr="00A755A3" w:rsidRDefault="002C6872" w:rsidP="004D6369">
            <w:pPr>
              <w:pStyle w:val="BodyText"/>
              <w:spacing w:after="100" w:afterAutospacing="1"/>
              <w:jc w:val="center"/>
              <w:rPr>
                <w:rFonts w:ascii="Times New Roman" w:eastAsia="Calibri" w:hAnsi="Times New Roman"/>
                <w:sz w:val="24"/>
                <w:szCs w:val="24"/>
                <w:lang w:val="en-US" w:eastAsia="en-US"/>
              </w:rPr>
            </w:pPr>
            <w:r w:rsidRPr="00A755A3">
              <w:rPr>
                <w:rFonts w:ascii="Times New Roman" w:eastAsia="Calibri" w:hAnsi="Times New Roman"/>
                <w:sz w:val="24"/>
                <w:szCs w:val="24"/>
                <w:lang w:val="en-US" w:eastAsia="en-US"/>
              </w:rPr>
              <w:t>60</w:t>
            </w:r>
          </w:p>
        </w:tc>
        <w:tc>
          <w:tcPr>
            <w:tcW w:w="1277" w:type="dxa"/>
          </w:tcPr>
          <w:p w:rsidR="002C6872" w:rsidRPr="00A755A3" w:rsidRDefault="002C6872" w:rsidP="004D6369">
            <w:pPr>
              <w:pStyle w:val="BodyText"/>
              <w:spacing w:after="100" w:afterAutospacing="1"/>
              <w:jc w:val="center"/>
              <w:rPr>
                <w:rFonts w:ascii="Times New Roman" w:eastAsia="Calibri" w:hAnsi="Times New Roman"/>
                <w:sz w:val="24"/>
                <w:szCs w:val="24"/>
                <w:lang w:val="en-US" w:eastAsia="en-US"/>
              </w:rPr>
            </w:pPr>
            <w:r w:rsidRPr="00A755A3">
              <w:rPr>
                <w:rFonts w:ascii="Times New Roman" w:eastAsia="Calibri" w:hAnsi="Times New Roman"/>
                <w:sz w:val="24"/>
                <w:szCs w:val="24"/>
                <w:lang w:val="en-US" w:eastAsia="en-US"/>
              </w:rPr>
              <w:t>1151</w:t>
            </w:r>
          </w:p>
        </w:tc>
      </w:tr>
      <w:tr w:rsidR="002C6872" w:rsidRPr="00A755A3">
        <w:trPr>
          <w:trHeight w:val="135"/>
        </w:trPr>
        <w:tc>
          <w:tcPr>
            <w:tcW w:w="4789" w:type="dxa"/>
          </w:tcPr>
          <w:p w:rsidR="002C6872" w:rsidRPr="00A755A3" w:rsidRDefault="002C6872" w:rsidP="004D6369">
            <w:pPr>
              <w:pStyle w:val="BodyText"/>
              <w:spacing w:after="100" w:afterAutospacing="1"/>
              <w:jc w:val="center"/>
              <w:rPr>
                <w:rFonts w:ascii="Times New Roman" w:eastAsia="Calibri" w:hAnsi="Times New Roman"/>
                <w:sz w:val="24"/>
                <w:szCs w:val="24"/>
                <w:lang w:val="en-US" w:eastAsia="en-US"/>
              </w:rPr>
            </w:pPr>
            <w:r w:rsidRPr="00A755A3">
              <w:rPr>
                <w:rFonts w:ascii="Times New Roman" w:eastAsia="Calibri" w:hAnsi="Times New Roman"/>
                <w:sz w:val="24"/>
                <w:szCs w:val="24"/>
                <w:lang w:val="en-US" w:eastAsia="en-US"/>
              </w:rPr>
              <w:t>IT Apprentices</w:t>
            </w:r>
          </w:p>
        </w:tc>
        <w:tc>
          <w:tcPr>
            <w:tcW w:w="1463" w:type="dxa"/>
          </w:tcPr>
          <w:p w:rsidR="002C6872" w:rsidRPr="00A755A3" w:rsidRDefault="002C6872" w:rsidP="004D6369">
            <w:pPr>
              <w:pStyle w:val="BodyText"/>
              <w:spacing w:after="100" w:afterAutospacing="1"/>
              <w:jc w:val="center"/>
              <w:rPr>
                <w:rFonts w:ascii="Times New Roman" w:eastAsia="Calibri" w:hAnsi="Times New Roman"/>
                <w:sz w:val="24"/>
                <w:szCs w:val="24"/>
                <w:lang w:val="en-US" w:eastAsia="en-US"/>
              </w:rPr>
            </w:pPr>
            <w:r w:rsidRPr="00A755A3">
              <w:rPr>
                <w:rFonts w:ascii="Times New Roman" w:eastAsia="Calibri" w:hAnsi="Times New Roman"/>
                <w:sz w:val="24"/>
                <w:szCs w:val="24"/>
                <w:lang w:val="en-US" w:eastAsia="en-US"/>
              </w:rPr>
              <w:t>68</w:t>
            </w:r>
          </w:p>
        </w:tc>
        <w:tc>
          <w:tcPr>
            <w:tcW w:w="1045" w:type="dxa"/>
          </w:tcPr>
          <w:p w:rsidR="002C6872" w:rsidRPr="00A755A3" w:rsidRDefault="002C6872" w:rsidP="004D6369">
            <w:pPr>
              <w:pStyle w:val="BodyText"/>
              <w:spacing w:after="100" w:afterAutospacing="1"/>
              <w:jc w:val="center"/>
              <w:rPr>
                <w:rFonts w:ascii="Times New Roman" w:eastAsia="Calibri" w:hAnsi="Times New Roman"/>
                <w:sz w:val="24"/>
                <w:szCs w:val="24"/>
                <w:lang w:val="en-US" w:eastAsia="en-US"/>
              </w:rPr>
            </w:pPr>
            <w:r w:rsidRPr="00A755A3">
              <w:rPr>
                <w:rFonts w:ascii="Times New Roman" w:eastAsia="Calibri" w:hAnsi="Times New Roman"/>
                <w:sz w:val="24"/>
                <w:szCs w:val="24"/>
                <w:lang w:val="en-US" w:eastAsia="en-US"/>
              </w:rPr>
              <w:t>656</w:t>
            </w:r>
          </w:p>
        </w:tc>
        <w:tc>
          <w:tcPr>
            <w:tcW w:w="1254" w:type="dxa"/>
          </w:tcPr>
          <w:p w:rsidR="002C6872" w:rsidRPr="00A755A3" w:rsidRDefault="002C6872" w:rsidP="004D6369">
            <w:pPr>
              <w:pStyle w:val="BodyText"/>
              <w:spacing w:after="100" w:afterAutospacing="1"/>
              <w:jc w:val="center"/>
              <w:rPr>
                <w:rFonts w:ascii="Times New Roman" w:eastAsia="Calibri" w:hAnsi="Times New Roman"/>
                <w:sz w:val="24"/>
                <w:szCs w:val="24"/>
                <w:lang w:val="en-US" w:eastAsia="en-US"/>
              </w:rPr>
            </w:pPr>
            <w:r w:rsidRPr="00A755A3">
              <w:rPr>
                <w:rFonts w:ascii="Times New Roman" w:eastAsia="Calibri" w:hAnsi="Times New Roman"/>
                <w:sz w:val="24"/>
                <w:szCs w:val="24"/>
                <w:lang w:val="en-US" w:eastAsia="en-US"/>
              </w:rPr>
              <w:t>350</w:t>
            </w:r>
          </w:p>
        </w:tc>
        <w:tc>
          <w:tcPr>
            <w:tcW w:w="1277" w:type="dxa"/>
          </w:tcPr>
          <w:p w:rsidR="002C6872" w:rsidRPr="00A755A3" w:rsidRDefault="002C6872" w:rsidP="004D6369">
            <w:pPr>
              <w:pStyle w:val="BodyText"/>
              <w:spacing w:after="100" w:afterAutospacing="1"/>
              <w:jc w:val="center"/>
              <w:rPr>
                <w:rFonts w:ascii="Times New Roman" w:eastAsia="Calibri" w:hAnsi="Times New Roman"/>
                <w:sz w:val="24"/>
                <w:szCs w:val="24"/>
                <w:lang w:val="en-US" w:eastAsia="en-US"/>
              </w:rPr>
            </w:pPr>
            <w:r w:rsidRPr="00A755A3">
              <w:rPr>
                <w:rFonts w:ascii="Times New Roman" w:eastAsia="Calibri" w:hAnsi="Times New Roman"/>
                <w:sz w:val="24"/>
                <w:szCs w:val="24"/>
                <w:lang w:val="en-US" w:eastAsia="en-US"/>
              </w:rPr>
              <w:t>1006</w:t>
            </w:r>
          </w:p>
        </w:tc>
      </w:tr>
      <w:tr w:rsidR="002C6872" w:rsidRPr="00A755A3">
        <w:trPr>
          <w:trHeight w:val="135"/>
        </w:trPr>
        <w:tc>
          <w:tcPr>
            <w:tcW w:w="4789" w:type="dxa"/>
          </w:tcPr>
          <w:p w:rsidR="002C6872" w:rsidRPr="00A755A3" w:rsidRDefault="002C6872" w:rsidP="004D6369">
            <w:pPr>
              <w:pStyle w:val="BodyText"/>
              <w:spacing w:after="100" w:afterAutospacing="1"/>
              <w:jc w:val="center"/>
              <w:rPr>
                <w:rFonts w:ascii="Times New Roman" w:eastAsia="Calibri" w:hAnsi="Times New Roman"/>
                <w:sz w:val="24"/>
                <w:szCs w:val="24"/>
                <w:lang w:val="en-US" w:eastAsia="en-US"/>
              </w:rPr>
            </w:pPr>
            <w:r w:rsidRPr="00A755A3">
              <w:rPr>
                <w:rFonts w:ascii="Times New Roman" w:eastAsia="Calibri" w:hAnsi="Times New Roman"/>
                <w:sz w:val="24"/>
                <w:szCs w:val="24"/>
                <w:lang w:val="en-US" w:eastAsia="en-US"/>
              </w:rPr>
              <w:t>TOTAL</w:t>
            </w:r>
          </w:p>
        </w:tc>
        <w:tc>
          <w:tcPr>
            <w:tcW w:w="1463" w:type="dxa"/>
          </w:tcPr>
          <w:p w:rsidR="002C6872" w:rsidRPr="00A755A3" w:rsidRDefault="002C6872" w:rsidP="004D6369">
            <w:pPr>
              <w:pStyle w:val="BodyText"/>
              <w:spacing w:after="100" w:afterAutospacing="1"/>
              <w:jc w:val="center"/>
              <w:rPr>
                <w:rFonts w:ascii="Times New Roman" w:eastAsia="Calibri" w:hAnsi="Times New Roman"/>
                <w:sz w:val="24"/>
                <w:szCs w:val="24"/>
                <w:lang w:val="en-US" w:eastAsia="en-US"/>
              </w:rPr>
            </w:pPr>
            <w:r w:rsidRPr="00A755A3">
              <w:rPr>
                <w:rFonts w:ascii="Times New Roman" w:eastAsia="Calibri" w:hAnsi="Times New Roman"/>
                <w:sz w:val="24"/>
                <w:szCs w:val="24"/>
                <w:lang w:val="en-US" w:eastAsia="en-US"/>
              </w:rPr>
              <w:t>824</w:t>
            </w:r>
          </w:p>
        </w:tc>
        <w:tc>
          <w:tcPr>
            <w:tcW w:w="1045" w:type="dxa"/>
          </w:tcPr>
          <w:p w:rsidR="002C6872" w:rsidRPr="00A755A3" w:rsidRDefault="002C6872" w:rsidP="004D6369">
            <w:pPr>
              <w:pStyle w:val="BodyText"/>
              <w:spacing w:after="100" w:afterAutospacing="1"/>
              <w:jc w:val="center"/>
              <w:rPr>
                <w:rFonts w:ascii="Times New Roman" w:eastAsia="Calibri" w:hAnsi="Times New Roman"/>
                <w:sz w:val="24"/>
                <w:szCs w:val="24"/>
                <w:lang w:val="en-US" w:eastAsia="en-US"/>
              </w:rPr>
            </w:pPr>
            <w:r w:rsidRPr="00A755A3">
              <w:rPr>
                <w:rFonts w:ascii="Times New Roman" w:eastAsia="Calibri" w:hAnsi="Times New Roman"/>
                <w:sz w:val="24"/>
                <w:szCs w:val="24"/>
                <w:lang w:val="en-US" w:eastAsia="en-US"/>
              </w:rPr>
              <w:t>11382</w:t>
            </w:r>
          </w:p>
        </w:tc>
        <w:tc>
          <w:tcPr>
            <w:tcW w:w="1254" w:type="dxa"/>
          </w:tcPr>
          <w:p w:rsidR="002C6872" w:rsidRPr="00A755A3" w:rsidRDefault="002C6872" w:rsidP="004D6369">
            <w:pPr>
              <w:pStyle w:val="BodyText"/>
              <w:spacing w:after="100" w:afterAutospacing="1"/>
              <w:jc w:val="center"/>
              <w:rPr>
                <w:rFonts w:ascii="Times New Roman" w:eastAsia="Calibri" w:hAnsi="Times New Roman"/>
                <w:sz w:val="24"/>
                <w:szCs w:val="24"/>
                <w:lang w:val="en-US" w:eastAsia="en-US"/>
              </w:rPr>
            </w:pPr>
            <w:r w:rsidRPr="00A755A3">
              <w:rPr>
                <w:rFonts w:ascii="Times New Roman" w:eastAsia="Calibri" w:hAnsi="Times New Roman"/>
                <w:sz w:val="24"/>
                <w:szCs w:val="24"/>
                <w:lang w:val="en-US" w:eastAsia="en-US"/>
              </w:rPr>
              <w:t>5146</w:t>
            </w:r>
          </w:p>
        </w:tc>
        <w:tc>
          <w:tcPr>
            <w:tcW w:w="1277" w:type="dxa"/>
          </w:tcPr>
          <w:p w:rsidR="002C6872" w:rsidRPr="00A755A3" w:rsidRDefault="002C6872" w:rsidP="004D6369">
            <w:pPr>
              <w:pStyle w:val="BodyText"/>
              <w:spacing w:after="100" w:afterAutospacing="1"/>
              <w:jc w:val="center"/>
              <w:rPr>
                <w:rFonts w:ascii="Times New Roman" w:eastAsia="Calibri" w:hAnsi="Times New Roman"/>
                <w:sz w:val="24"/>
                <w:szCs w:val="24"/>
                <w:lang w:val="en-US" w:eastAsia="en-US"/>
              </w:rPr>
            </w:pPr>
            <w:r w:rsidRPr="00A755A3">
              <w:rPr>
                <w:rFonts w:ascii="Times New Roman" w:eastAsia="Calibri" w:hAnsi="Times New Roman"/>
                <w:sz w:val="24"/>
                <w:szCs w:val="24"/>
                <w:lang w:val="en-US" w:eastAsia="en-US"/>
              </w:rPr>
              <w:t>16528</w:t>
            </w:r>
          </w:p>
        </w:tc>
      </w:tr>
    </w:tbl>
    <w:p w:rsidR="002C6872" w:rsidRPr="00A755A3" w:rsidRDefault="002C6872" w:rsidP="00A755A3">
      <w:pPr>
        <w:pStyle w:val="BodyText"/>
        <w:spacing w:after="240"/>
        <w:rPr>
          <w:rFonts w:ascii="Times New Roman" w:hAnsi="Times New Roman"/>
          <w:sz w:val="24"/>
          <w:szCs w:val="24"/>
          <w:lang w:val="en-US"/>
        </w:rPr>
      </w:pPr>
      <w:r w:rsidRPr="00A755A3">
        <w:rPr>
          <w:rFonts w:ascii="Times New Roman" w:hAnsi="Times New Roman"/>
          <w:sz w:val="24"/>
          <w:szCs w:val="24"/>
          <w:lang w:val="en-US"/>
        </w:rPr>
        <w:t>*Privatization Social Support Project</w:t>
      </w:r>
    </w:p>
    <w:p w:rsidR="002C6872" w:rsidRPr="00A755A3" w:rsidRDefault="002C6872" w:rsidP="004D6369">
      <w:pPr>
        <w:pStyle w:val="BodyText"/>
        <w:spacing w:after="240"/>
        <w:ind w:firstLine="720"/>
        <w:rPr>
          <w:rFonts w:ascii="Times New Roman" w:hAnsi="Times New Roman"/>
          <w:sz w:val="24"/>
          <w:szCs w:val="24"/>
          <w:lang w:val="en-US"/>
        </w:rPr>
      </w:pPr>
      <w:r w:rsidRPr="00A755A3">
        <w:rPr>
          <w:rFonts w:ascii="Times New Roman" w:hAnsi="Times New Roman"/>
          <w:sz w:val="24"/>
          <w:szCs w:val="24"/>
          <w:lang w:val="en-US"/>
        </w:rPr>
        <w:t>Furthermore, among 7284 women that participated in the Privatization Social Support Project between 2002 and 2005, 4382 were set up in business.</w:t>
      </w:r>
    </w:p>
    <w:p w:rsidR="002C6872" w:rsidRPr="00A755A3" w:rsidRDefault="002C6872" w:rsidP="004D6369">
      <w:pPr>
        <w:pStyle w:val="BodyText"/>
        <w:spacing w:after="240"/>
        <w:ind w:firstLine="720"/>
        <w:rPr>
          <w:rFonts w:ascii="Times New Roman" w:hAnsi="Times New Roman"/>
          <w:sz w:val="24"/>
          <w:szCs w:val="24"/>
          <w:lang w:val="en-US"/>
        </w:rPr>
      </w:pPr>
      <w:r w:rsidRPr="00A755A3">
        <w:rPr>
          <w:rFonts w:ascii="Times New Roman" w:hAnsi="Times New Roman"/>
          <w:sz w:val="24"/>
          <w:szCs w:val="24"/>
          <w:lang w:val="en-US"/>
        </w:rPr>
        <w:t xml:space="preserve">Within the context of the Project on Vocational Training and Employment of Girls and Women (conducted in </w:t>
      </w:r>
      <w:smartTag w:uri="urn:schemas-microsoft-com:office:smarttags" w:element="City">
        <w:smartTag w:uri="urn:schemas-microsoft-com:office:smarttags" w:element="place">
          <w:r w:rsidRPr="00A755A3">
            <w:rPr>
              <w:rFonts w:ascii="Times New Roman" w:hAnsi="Times New Roman"/>
              <w:sz w:val="24"/>
              <w:szCs w:val="24"/>
              <w:lang w:val="en-US"/>
            </w:rPr>
            <w:t>Istanbul</w:t>
          </w:r>
        </w:smartTag>
      </w:smartTag>
      <w:r w:rsidRPr="00A755A3">
        <w:rPr>
          <w:rFonts w:ascii="Times New Roman" w:hAnsi="Times New Roman"/>
          <w:sz w:val="24"/>
          <w:szCs w:val="24"/>
          <w:lang w:val="en-US"/>
        </w:rPr>
        <w:t>, Kocaeli and Sanliurfa), 3717 women were reached through a total number of 195 vocational courses.</w:t>
      </w:r>
    </w:p>
    <w:p w:rsidR="002C6872" w:rsidRPr="00A755A3" w:rsidRDefault="002C6872" w:rsidP="004D6369">
      <w:pPr>
        <w:pStyle w:val="BodyText"/>
        <w:spacing w:after="240"/>
        <w:ind w:firstLine="720"/>
        <w:rPr>
          <w:rFonts w:ascii="Times New Roman" w:hAnsi="Times New Roman"/>
          <w:sz w:val="24"/>
          <w:szCs w:val="24"/>
          <w:lang w:val="en-US"/>
        </w:rPr>
      </w:pPr>
      <w:r w:rsidRPr="00A755A3">
        <w:rPr>
          <w:rFonts w:ascii="Times New Roman" w:hAnsi="Times New Roman"/>
          <w:sz w:val="24"/>
          <w:szCs w:val="24"/>
          <w:lang w:val="en-US"/>
        </w:rPr>
        <w:t>On the other hand, within the scope of the “Pilot Project on Active Employment Measures Strengthening Societal Participation and Integration with a Special Focus on Gender Issues”, professional strengthening trainings were delivered in 13 provinces to 72 women of full legal age who had formerly been accommodated in reformatories.</w:t>
      </w:r>
    </w:p>
    <w:p w:rsidR="002C6872" w:rsidRPr="00A755A3" w:rsidRDefault="002C6872" w:rsidP="004D6369">
      <w:pPr>
        <w:pStyle w:val="BodyText"/>
        <w:spacing w:after="240"/>
        <w:ind w:firstLine="720"/>
        <w:rPr>
          <w:rFonts w:ascii="Times New Roman" w:hAnsi="Times New Roman"/>
          <w:sz w:val="24"/>
          <w:szCs w:val="24"/>
          <w:lang w:val="en-US"/>
        </w:rPr>
      </w:pPr>
      <w:r w:rsidRPr="00A755A3">
        <w:rPr>
          <w:rFonts w:ascii="Times New Roman" w:hAnsi="Times New Roman"/>
          <w:sz w:val="24"/>
          <w:szCs w:val="24"/>
          <w:lang w:val="en-US"/>
        </w:rPr>
        <w:t>In addition, with the “Project of Active Employment Measures and Support for Turkish Employment Agency at Local Level”, which is of a supplementary nature for the aforesaid Active Labour Force Programmes, efforts are under way to support the employment of women and young people via grants.</w:t>
      </w:r>
    </w:p>
    <w:p w:rsidR="002C6872" w:rsidRPr="00A755A3" w:rsidRDefault="002C6872" w:rsidP="004D6369">
      <w:pPr>
        <w:pStyle w:val="BodyText"/>
        <w:spacing w:after="240"/>
        <w:ind w:firstLine="720"/>
        <w:rPr>
          <w:rFonts w:ascii="Times New Roman" w:hAnsi="Times New Roman"/>
          <w:sz w:val="24"/>
          <w:szCs w:val="24"/>
          <w:lang w:val="en-US"/>
        </w:rPr>
      </w:pPr>
      <w:r w:rsidRPr="00A755A3">
        <w:rPr>
          <w:rFonts w:ascii="Times New Roman" w:hAnsi="Times New Roman"/>
          <w:sz w:val="24"/>
          <w:szCs w:val="24"/>
          <w:lang w:val="en-US"/>
        </w:rPr>
        <w:t>Apart from the projects implemented by İŞ-KUR, public institutions (see Article 10 for the Ministry of National Education activities), local administrations, non-governmental organizations, trade organizations and private agencies are also conducting activities and projects for women’s employment.</w:t>
      </w:r>
    </w:p>
    <w:p w:rsidR="002C6872" w:rsidRPr="00A755A3" w:rsidRDefault="002C6872" w:rsidP="004D6369">
      <w:pPr>
        <w:pStyle w:val="BodyText"/>
        <w:spacing w:after="240"/>
        <w:ind w:firstLine="720"/>
        <w:rPr>
          <w:rFonts w:ascii="Times New Roman" w:hAnsi="Times New Roman"/>
          <w:sz w:val="24"/>
          <w:szCs w:val="24"/>
          <w:lang w:val="en-US"/>
        </w:rPr>
      </w:pPr>
      <w:r w:rsidRPr="00A755A3">
        <w:rPr>
          <w:rFonts w:ascii="Times New Roman" w:hAnsi="Times New Roman"/>
          <w:sz w:val="24"/>
          <w:szCs w:val="24"/>
          <w:lang w:val="en-US"/>
        </w:rPr>
        <w:t>Within the context of their activities, local authorities cooperate with various businesses and establish women training and activity Centres in order to provide for the employment of women with low income.</w:t>
      </w:r>
    </w:p>
    <w:p w:rsidR="002C6872" w:rsidRPr="00A755A3" w:rsidRDefault="002C6872" w:rsidP="004D6369">
      <w:pPr>
        <w:pStyle w:val="BodyText"/>
        <w:spacing w:after="240"/>
        <w:ind w:firstLine="720"/>
        <w:rPr>
          <w:rFonts w:ascii="Times New Roman" w:hAnsi="Times New Roman"/>
          <w:sz w:val="24"/>
          <w:szCs w:val="24"/>
          <w:lang w:val="en-US"/>
        </w:rPr>
      </w:pPr>
      <w:r w:rsidRPr="00A755A3">
        <w:rPr>
          <w:rFonts w:ascii="Times New Roman" w:hAnsi="Times New Roman"/>
          <w:sz w:val="24"/>
          <w:szCs w:val="24"/>
          <w:lang w:val="en-US"/>
        </w:rPr>
        <w:t>“Credits for Entrepreneurs” awarded to women under certain conditions by banks pursue the goal of contributing to the status of women. The “Promoting Women Entrepreneurship Project” initiated jointly by a private bank and a non-governmental organization awards to women entrepreneurs credits for small- and medium-scale enterprises. Women that avail themselves of this support package are given the opportunity to participate in the trainings delivered by the bank free of charge or at reduced fees.</w:t>
      </w:r>
    </w:p>
    <w:p w:rsidR="002C6872" w:rsidRPr="00A755A3" w:rsidRDefault="002C6872" w:rsidP="004D6369">
      <w:pPr>
        <w:spacing w:after="240" w:line="240" w:lineRule="auto"/>
        <w:ind w:firstLine="720"/>
        <w:jc w:val="both"/>
        <w:rPr>
          <w:spacing w:val="0"/>
          <w:w w:val="100"/>
          <w:sz w:val="24"/>
          <w:szCs w:val="24"/>
          <w:lang w:val="en-US"/>
        </w:rPr>
      </w:pPr>
      <w:r w:rsidRPr="00A755A3">
        <w:rPr>
          <w:spacing w:val="0"/>
          <w:w w:val="100"/>
          <w:sz w:val="24"/>
          <w:szCs w:val="24"/>
          <w:lang w:val="en-US"/>
        </w:rPr>
        <w:t>With the “Financial Literacy Programme” implemented by a private bank and a women’s non</w:t>
      </w:r>
      <w:r w:rsidR="004D6369">
        <w:rPr>
          <w:spacing w:val="0"/>
          <w:w w:val="100"/>
          <w:sz w:val="24"/>
          <w:szCs w:val="24"/>
          <w:lang w:val="en-US"/>
        </w:rPr>
        <w:noBreakHyphen/>
      </w:r>
      <w:r w:rsidRPr="00A755A3">
        <w:rPr>
          <w:spacing w:val="0"/>
          <w:w w:val="100"/>
          <w:sz w:val="24"/>
          <w:szCs w:val="24"/>
          <w:lang w:val="en-US"/>
        </w:rPr>
        <w:t xml:space="preserve">governmental organization, 1600 women participated in the activities performed to permanently transform the relationship of women with low income with “money”, to inform them about macroeconomic policies and economic terms and to raise their levels of financial awareness. </w:t>
      </w:r>
    </w:p>
    <w:p w:rsidR="002C6872" w:rsidRPr="00A755A3" w:rsidRDefault="002C6872" w:rsidP="004D6369">
      <w:pPr>
        <w:spacing w:after="240" w:line="240" w:lineRule="auto"/>
        <w:ind w:firstLine="720"/>
        <w:jc w:val="both"/>
        <w:rPr>
          <w:spacing w:val="0"/>
          <w:w w:val="100"/>
          <w:sz w:val="24"/>
          <w:szCs w:val="24"/>
          <w:lang w:val="en-US"/>
        </w:rPr>
      </w:pPr>
      <w:r w:rsidRPr="00A755A3">
        <w:rPr>
          <w:spacing w:val="0"/>
          <w:w w:val="100"/>
          <w:sz w:val="24"/>
          <w:szCs w:val="24"/>
          <w:lang w:val="en-US"/>
        </w:rPr>
        <w:t xml:space="preserve">Meanwhile, microcredit applications are carried on for women with low income in </w:t>
      </w:r>
      <w:smartTag w:uri="urn:schemas-microsoft-com:office:smarttags" w:element="country-region">
        <w:smartTag w:uri="urn:schemas-microsoft-com:office:smarttags" w:element="place">
          <w:r w:rsidRPr="00A755A3">
            <w:rPr>
              <w:spacing w:val="0"/>
              <w:w w:val="100"/>
              <w:sz w:val="24"/>
              <w:szCs w:val="24"/>
              <w:lang w:val="en-US"/>
            </w:rPr>
            <w:t>Turkey</w:t>
          </w:r>
        </w:smartTag>
      </w:smartTag>
      <w:r w:rsidRPr="00A755A3">
        <w:rPr>
          <w:spacing w:val="0"/>
          <w:w w:val="100"/>
          <w:sz w:val="24"/>
          <w:szCs w:val="24"/>
          <w:lang w:val="en-US"/>
        </w:rPr>
        <w:t xml:space="preserve">. As of July 2008, approximately 20.000.000 YTL (approximately 16.000.000$) microcredit was awarded to more than 10.000 women entrepreneurs with low income by two non-governmental organizations in service in this field. </w:t>
      </w:r>
    </w:p>
    <w:p w:rsidR="002C6872" w:rsidRPr="00A755A3" w:rsidRDefault="002C6872" w:rsidP="004D6369">
      <w:pPr>
        <w:spacing w:after="240" w:line="240" w:lineRule="auto"/>
        <w:ind w:firstLine="720"/>
        <w:jc w:val="both"/>
        <w:rPr>
          <w:spacing w:val="0"/>
          <w:w w:val="100"/>
          <w:sz w:val="24"/>
          <w:szCs w:val="24"/>
          <w:lang w:val="en-US"/>
        </w:rPr>
      </w:pPr>
      <w:r w:rsidRPr="00A755A3">
        <w:rPr>
          <w:spacing w:val="0"/>
          <w:w w:val="100"/>
          <w:sz w:val="24"/>
          <w:szCs w:val="24"/>
          <w:lang w:val="en-US"/>
        </w:rPr>
        <w:t>Within the context of the Social Risk Mitigation Project, mentioned under the title of Education, income-generating projects are also being implemented with emphasis on women’s employment. Within community centres, handicraft training and production projects, projects for seasonal employment of women in such areas as forestation, planting and after care and plant breeding and training programmes on elderly care, patient care and childcare are delivered. Support is provided to projects that aim to increase the activity level of rural women in agricultural production. 287 women were given support under the “Rural Social Support Project” via the Agricultural Development Cooperatives which are constituted by women only.</w:t>
      </w:r>
    </w:p>
    <w:p w:rsidR="002C6872" w:rsidRPr="00A755A3" w:rsidRDefault="002C6872" w:rsidP="004D6369">
      <w:pPr>
        <w:spacing w:after="240" w:line="240" w:lineRule="auto"/>
        <w:ind w:firstLine="720"/>
        <w:jc w:val="both"/>
        <w:rPr>
          <w:spacing w:val="0"/>
          <w:w w:val="100"/>
          <w:sz w:val="24"/>
          <w:szCs w:val="24"/>
          <w:lang w:val="en-US"/>
        </w:rPr>
      </w:pPr>
      <w:r w:rsidRPr="00A755A3">
        <w:rPr>
          <w:spacing w:val="0"/>
          <w:w w:val="100"/>
          <w:sz w:val="24"/>
          <w:szCs w:val="24"/>
          <w:lang w:val="en-US"/>
        </w:rPr>
        <w:t xml:space="preserve">Women constituted 75% of the participants of planting activities organized by the </w:t>
      </w:r>
      <w:r w:rsidRPr="00A755A3">
        <w:rPr>
          <w:bCs/>
          <w:spacing w:val="0"/>
          <w:w w:val="100"/>
          <w:sz w:val="24"/>
          <w:szCs w:val="24"/>
          <w:lang w:val="en-US"/>
        </w:rPr>
        <w:t>Small</w:t>
      </w:r>
      <w:r w:rsidRPr="00A755A3">
        <w:rPr>
          <w:spacing w:val="0"/>
          <w:w w:val="100"/>
          <w:sz w:val="24"/>
          <w:szCs w:val="24"/>
          <w:lang w:val="en-US"/>
        </w:rPr>
        <w:t xml:space="preserve"> and </w:t>
      </w:r>
      <w:r w:rsidRPr="00A755A3">
        <w:rPr>
          <w:bCs/>
          <w:spacing w:val="0"/>
          <w:w w:val="100"/>
          <w:sz w:val="24"/>
          <w:szCs w:val="24"/>
          <w:lang w:val="en-US"/>
        </w:rPr>
        <w:t>Medium</w:t>
      </w:r>
      <w:r w:rsidRPr="00A755A3">
        <w:rPr>
          <w:spacing w:val="0"/>
          <w:w w:val="100"/>
          <w:sz w:val="24"/>
          <w:szCs w:val="24"/>
          <w:lang w:val="en-US"/>
        </w:rPr>
        <w:t xml:space="preserve"> Industry Development Organization (KOSGEB) within the scope of the “Project on Job Creation and Active Labour Force Market Development for Women and Young People in Decorative and Ornamented Glass Manufacturing”. In addition, 30% of those who set up their own business with the “Small Business Establishment Counselling Support” provided by KOSGEB are women. </w:t>
      </w:r>
    </w:p>
    <w:p w:rsidR="002C6872" w:rsidRPr="00A755A3" w:rsidRDefault="002C6872" w:rsidP="004D6369">
      <w:pPr>
        <w:spacing w:after="240" w:line="240" w:lineRule="auto"/>
        <w:ind w:firstLine="720"/>
        <w:jc w:val="both"/>
        <w:rPr>
          <w:spacing w:val="0"/>
          <w:w w:val="100"/>
          <w:sz w:val="24"/>
          <w:szCs w:val="24"/>
          <w:lang w:val="en-US"/>
        </w:rPr>
      </w:pPr>
      <w:r w:rsidRPr="00A755A3">
        <w:rPr>
          <w:spacing w:val="0"/>
          <w:w w:val="100"/>
          <w:sz w:val="24"/>
          <w:szCs w:val="24"/>
          <w:lang w:val="en-US"/>
        </w:rPr>
        <w:t>“Business Development Centres” (İŞGEM) were founded by KOSGEB within the scope of Privatization Social Support Project with the aim of supporting small-scale entrepreneurs and facilitating their course of business establishment and thus improving their means to enlarge their businesses. Among those setting up their own business via İŞGEMs, which enable them to overcome the stage of establishment and to grow further by providing counselling  support, access to financial resources, business quarters on favourable terms, common office equipment and office services, 33.18% are women.</w:t>
      </w:r>
    </w:p>
    <w:p w:rsidR="002C6872" w:rsidRPr="00A755A3" w:rsidRDefault="002C6872" w:rsidP="004D6369">
      <w:pPr>
        <w:spacing w:after="240" w:line="240" w:lineRule="auto"/>
        <w:ind w:firstLine="720"/>
        <w:jc w:val="both"/>
        <w:rPr>
          <w:spacing w:val="0"/>
          <w:w w:val="100"/>
          <w:sz w:val="24"/>
          <w:szCs w:val="24"/>
          <w:lang w:val="en-US"/>
        </w:rPr>
      </w:pPr>
      <w:r w:rsidRPr="00A755A3">
        <w:rPr>
          <w:spacing w:val="0"/>
          <w:w w:val="100"/>
          <w:sz w:val="24"/>
          <w:szCs w:val="24"/>
          <w:lang w:val="en-US"/>
        </w:rPr>
        <w:t>Again by KOSGEB, “The Project for Promoting Entrepreneurship” was initiated in 2007 with a total budget of 3.5 million Euros within the scope of EU Financial Assistance 2005 Programme. 4</w:t>
      </w:r>
      <w:r w:rsidR="004D6369">
        <w:rPr>
          <w:spacing w:val="0"/>
          <w:w w:val="100"/>
          <w:sz w:val="24"/>
          <w:szCs w:val="24"/>
          <w:lang w:val="en-US"/>
        </w:rPr>
        <w:t> </w:t>
      </w:r>
      <w:r w:rsidRPr="00A755A3">
        <w:rPr>
          <w:spacing w:val="0"/>
          <w:w w:val="100"/>
          <w:sz w:val="24"/>
          <w:szCs w:val="24"/>
          <w:lang w:val="en-US"/>
        </w:rPr>
        <w:t>İŞGEMs will be established within the project scope to provide counselling services (location, secretariat, machinery and equipment for joint use, training, business development counselling  etc.) to a minimum number of 80 businesses with due care to treat women entrepreneurs as a priority group.</w:t>
      </w:r>
    </w:p>
    <w:p w:rsidR="002C6872" w:rsidRPr="00A755A3" w:rsidRDefault="002C6872" w:rsidP="004D6369">
      <w:pPr>
        <w:spacing w:after="240" w:line="240" w:lineRule="auto"/>
        <w:ind w:firstLine="720"/>
        <w:jc w:val="both"/>
        <w:rPr>
          <w:spacing w:val="0"/>
          <w:w w:val="100"/>
          <w:sz w:val="24"/>
          <w:szCs w:val="24"/>
          <w:lang w:val="en-US"/>
        </w:rPr>
      </w:pPr>
      <w:r w:rsidRPr="00A755A3">
        <w:rPr>
          <w:spacing w:val="0"/>
          <w:w w:val="100"/>
          <w:sz w:val="24"/>
          <w:szCs w:val="24"/>
          <w:lang w:val="en-US"/>
        </w:rPr>
        <w:t xml:space="preserve">A Women Entrepreneurs’ Board was established and organized in 81 provinces as an advisory board within the body of a trade association for the purpose of setting an example for the development of entrepreneurship culture among women and for the development of policies towards improving potential women entrepreneurs in quality, quantity and facilities. </w:t>
      </w:r>
    </w:p>
    <w:p w:rsidR="002C6872" w:rsidRPr="00A755A3" w:rsidRDefault="002C6872" w:rsidP="004D6369">
      <w:pPr>
        <w:spacing w:after="240" w:line="240" w:lineRule="auto"/>
        <w:ind w:firstLine="720"/>
        <w:jc w:val="both"/>
        <w:rPr>
          <w:snapToGrid w:val="0"/>
          <w:spacing w:val="0"/>
          <w:w w:val="100"/>
          <w:sz w:val="24"/>
          <w:szCs w:val="24"/>
          <w:lang w:val="en-US"/>
        </w:rPr>
      </w:pPr>
      <w:r w:rsidRPr="00A755A3">
        <w:rPr>
          <w:spacing w:val="0"/>
          <w:w w:val="100"/>
          <w:sz w:val="24"/>
          <w:szCs w:val="24"/>
          <w:lang w:val="en-US"/>
        </w:rPr>
        <w:t xml:space="preserve">Moreover, </w:t>
      </w:r>
      <w:r w:rsidRPr="00A755A3">
        <w:rPr>
          <w:snapToGrid w:val="0"/>
          <w:spacing w:val="0"/>
          <w:w w:val="100"/>
          <w:sz w:val="24"/>
          <w:szCs w:val="24"/>
          <w:lang w:val="en-US"/>
        </w:rPr>
        <w:t xml:space="preserve">Women’s Studies Research and Implementation Centres within universities are also implementing activities and projects to increase women’s employment. One of these projects is the “Support to Entrepreneur Women Project” implemented by </w:t>
      </w:r>
      <w:smartTag w:uri="urn:schemas-microsoft-com:office:smarttags" w:element="place">
        <w:smartTag w:uri="urn:schemas-microsoft-com:office:smarttags" w:element="PlaceName">
          <w:r w:rsidRPr="00A755A3">
            <w:rPr>
              <w:snapToGrid w:val="0"/>
              <w:spacing w:val="0"/>
              <w:w w:val="100"/>
              <w:sz w:val="24"/>
              <w:szCs w:val="24"/>
              <w:lang w:val="en-US"/>
            </w:rPr>
            <w:t>Ege</w:t>
          </w:r>
        </w:smartTag>
        <w:r w:rsidRPr="00A755A3">
          <w:rPr>
            <w:snapToGrid w:val="0"/>
            <w:spacing w:val="0"/>
            <w:w w:val="100"/>
            <w:sz w:val="24"/>
            <w:szCs w:val="24"/>
            <w:lang w:val="en-US"/>
          </w:rPr>
          <w:t xml:space="preserve"> </w:t>
        </w:r>
        <w:smartTag w:uri="urn:schemas-microsoft-com:office:smarttags" w:element="PlaceType">
          <w:r w:rsidRPr="00A755A3">
            <w:rPr>
              <w:snapToGrid w:val="0"/>
              <w:spacing w:val="0"/>
              <w:w w:val="100"/>
              <w:sz w:val="24"/>
              <w:szCs w:val="24"/>
              <w:lang w:val="en-US"/>
            </w:rPr>
            <w:t>University</w:t>
          </w:r>
        </w:smartTag>
      </w:smartTag>
      <w:r w:rsidRPr="00A755A3">
        <w:rPr>
          <w:snapToGrid w:val="0"/>
          <w:spacing w:val="0"/>
          <w:w w:val="100"/>
          <w:sz w:val="24"/>
          <w:szCs w:val="24"/>
          <w:lang w:val="en-US"/>
        </w:rPr>
        <w:t>.</w:t>
      </w:r>
    </w:p>
    <w:p w:rsidR="002C6872" w:rsidRPr="00A755A3" w:rsidRDefault="002C6872" w:rsidP="004D6369">
      <w:pPr>
        <w:spacing w:after="240" w:line="240" w:lineRule="auto"/>
        <w:ind w:firstLine="720"/>
        <w:jc w:val="both"/>
        <w:rPr>
          <w:snapToGrid w:val="0"/>
          <w:spacing w:val="0"/>
          <w:w w:val="100"/>
          <w:sz w:val="24"/>
          <w:szCs w:val="24"/>
          <w:lang w:val="en-US"/>
        </w:rPr>
      </w:pPr>
      <w:r w:rsidRPr="00A755A3">
        <w:rPr>
          <w:snapToGrid w:val="0"/>
          <w:spacing w:val="0"/>
          <w:w w:val="100"/>
          <w:sz w:val="24"/>
          <w:szCs w:val="24"/>
          <w:lang w:val="en-US"/>
        </w:rPr>
        <w:t>With the aim of restructuring the vocational education and training system in Turkey as a body that is able to satisfy the economy’s demand for qualified and high-performance technical labour force for intermediate layers on the basis of socio-economic requirements and life-long learning, the “Project on Strengthening the Vocational Education and Training System in Turkey” (MEGEP) is implemented in 30 provinces and 145 pilot institutions by the Ministry of National Education with the collaboration of public institutions, various trade associations and non-governmental institutions. Through MEGEP, female students in girls’ technical schools are enabled to benefit more from vocational education opportunities by the addition of 26 different specific courses (office management and secretariat, IT, maritime business, graphics and photography, food technology etc.) to the curricula of formal education institutions under the General Directorate of Girls’ Technical Education.</w:t>
      </w:r>
    </w:p>
    <w:p w:rsidR="002C6872" w:rsidRPr="00A755A3" w:rsidRDefault="002C6872" w:rsidP="004D6369">
      <w:pPr>
        <w:spacing w:after="240" w:line="240" w:lineRule="auto"/>
        <w:ind w:firstLine="720"/>
        <w:jc w:val="both"/>
        <w:rPr>
          <w:spacing w:val="0"/>
          <w:w w:val="100"/>
          <w:sz w:val="24"/>
          <w:szCs w:val="24"/>
          <w:lang w:val="en-US"/>
        </w:rPr>
      </w:pPr>
      <w:r w:rsidRPr="00A755A3">
        <w:rPr>
          <w:spacing w:val="0"/>
          <w:w w:val="100"/>
          <w:sz w:val="24"/>
          <w:szCs w:val="24"/>
          <w:lang w:val="en-US"/>
        </w:rPr>
        <w:t>“Development of Human Resources” which is a component of the Turkey-European Union Pre-Accession Financial Assistance recognizes “encouraging women’s participation in employment, including those preciously working in agriculture, and increasing women’s employment” as one of its priorities. In this context, approximately 27 million Euros were allocated for projects for the attainment of this priority goal for the period between 2007 and 2009.</w:t>
      </w:r>
    </w:p>
    <w:p w:rsidR="002C6872" w:rsidRPr="00A755A3" w:rsidRDefault="002C6872" w:rsidP="004D6369">
      <w:pPr>
        <w:spacing w:after="240" w:line="240" w:lineRule="auto"/>
        <w:ind w:firstLine="720"/>
        <w:jc w:val="both"/>
        <w:rPr>
          <w:spacing w:val="0"/>
          <w:w w:val="100"/>
          <w:sz w:val="24"/>
          <w:szCs w:val="24"/>
          <w:lang w:val="en-US"/>
        </w:rPr>
      </w:pPr>
      <w:r w:rsidRPr="00A755A3">
        <w:rPr>
          <w:spacing w:val="0"/>
          <w:w w:val="100"/>
          <w:sz w:val="24"/>
          <w:szCs w:val="24"/>
          <w:lang w:val="en-US"/>
        </w:rPr>
        <w:t>On the other hand, with the aim of enabling women to participate in local budgetary processes and to influence municipality investments in parallel to the priorities of them, a women’s non</w:t>
      </w:r>
      <w:r w:rsidR="004D6369">
        <w:rPr>
          <w:spacing w:val="0"/>
          <w:w w:val="100"/>
          <w:sz w:val="24"/>
          <w:szCs w:val="24"/>
          <w:lang w:val="en-US"/>
        </w:rPr>
        <w:noBreakHyphen/>
      </w:r>
      <w:r w:rsidRPr="00A755A3">
        <w:rPr>
          <w:spacing w:val="0"/>
          <w:w w:val="100"/>
          <w:sz w:val="24"/>
          <w:szCs w:val="24"/>
          <w:lang w:val="en-US"/>
        </w:rPr>
        <w:t>governmental organization implemented a pilot project in collaboration with KSGM and a municipality. As a result of this implementation, it was concluded that significant employment and entrepreneurship opportunities can be created for women if municipalities decide on their budgetary issues in a manner that is parallel with the needs and priorities of women.</w:t>
      </w:r>
    </w:p>
    <w:p w:rsidR="002C6872" w:rsidRPr="00A755A3" w:rsidRDefault="002C6872" w:rsidP="004D6369">
      <w:pPr>
        <w:spacing w:after="240" w:line="240" w:lineRule="auto"/>
        <w:ind w:firstLine="720"/>
        <w:jc w:val="both"/>
        <w:rPr>
          <w:i/>
          <w:spacing w:val="0"/>
          <w:w w:val="100"/>
          <w:sz w:val="24"/>
          <w:szCs w:val="24"/>
          <w:lang w:val="en-US"/>
        </w:rPr>
      </w:pPr>
      <w:r w:rsidRPr="00A755A3">
        <w:rPr>
          <w:i/>
          <w:spacing w:val="0"/>
          <w:w w:val="100"/>
          <w:sz w:val="24"/>
          <w:szCs w:val="24"/>
          <w:lang w:val="en-US"/>
        </w:rPr>
        <w:t xml:space="preserve">d) The right to equal remuneration, including benefits, and to equal treatment in respect of work of equal value, as well as equality of treatment in the evaluation of the quality of work; </w:t>
      </w:r>
    </w:p>
    <w:p w:rsidR="002C6872" w:rsidRPr="00A755A3" w:rsidRDefault="002C6872" w:rsidP="004D6369">
      <w:pPr>
        <w:spacing w:after="240" w:line="240" w:lineRule="auto"/>
        <w:ind w:firstLine="720"/>
        <w:jc w:val="both"/>
        <w:rPr>
          <w:spacing w:val="0"/>
          <w:w w:val="100"/>
          <w:sz w:val="24"/>
          <w:szCs w:val="24"/>
          <w:lang w:val="en-US"/>
        </w:rPr>
      </w:pPr>
      <w:r w:rsidRPr="00A755A3">
        <w:rPr>
          <w:spacing w:val="0"/>
          <w:w w:val="100"/>
          <w:sz w:val="24"/>
          <w:szCs w:val="24"/>
          <w:lang w:val="en-US"/>
        </w:rPr>
        <w:t xml:space="preserve">As stated in the previous country report of </w:t>
      </w:r>
      <w:smartTag w:uri="urn:schemas-microsoft-com:office:smarttags" w:element="place">
        <w:smartTag w:uri="urn:schemas-microsoft-com:office:smarttags" w:element="country-region">
          <w:r w:rsidRPr="00A755A3">
            <w:rPr>
              <w:spacing w:val="0"/>
              <w:w w:val="100"/>
              <w:sz w:val="24"/>
              <w:szCs w:val="24"/>
              <w:lang w:val="en-US"/>
            </w:rPr>
            <w:t>Turkey</w:t>
          </w:r>
        </w:smartTag>
      </w:smartTag>
      <w:r w:rsidRPr="00A755A3">
        <w:rPr>
          <w:spacing w:val="0"/>
          <w:w w:val="100"/>
          <w:sz w:val="24"/>
          <w:szCs w:val="24"/>
          <w:lang w:val="en-US"/>
        </w:rPr>
        <w:t>, the national legislation adjudges that differential remuneration for similar jobs or for work of equal value is not permissible on the basis of sex and accordingly no provision that is in contradiction with the preceding provision can be incorporated into collective labour agreements and labour contracts.</w:t>
      </w:r>
    </w:p>
    <w:p w:rsidR="002C6872" w:rsidRPr="00A755A3" w:rsidRDefault="002C6872" w:rsidP="004D6369">
      <w:pPr>
        <w:spacing w:after="240" w:line="240" w:lineRule="auto"/>
        <w:ind w:firstLine="720"/>
        <w:jc w:val="both"/>
        <w:rPr>
          <w:spacing w:val="0"/>
          <w:w w:val="100"/>
          <w:sz w:val="24"/>
          <w:szCs w:val="24"/>
          <w:lang w:val="en-US"/>
        </w:rPr>
      </w:pPr>
      <w:r w:rsidRPr="00A755A3">
        <w:rPr>
          <w:spacing w:val="0"/>
          <w:w w:val="100"/>
          <w:sz w:val="24"/>
          <w:szCs w:val="24"/>
          <w:lang w:val="en-US"/>
        </w:rPr>
        <w:t xml:space="preserve">In the Labour Act, it is adjudged that differential remuneration for similar jobs or for work of equal value is not permissible on the basis of sex discrimination and that the application of special protective provisions for the worker by reason of their sex cannot justify remuneration. </w:t>
      </w:r>
    </w:p>
    <w:p w:rsidR="002C6872" w:rsidRPr="00A755A3" w:rsidRDefault="002C6872" w:rsidP="004D6369">
      <w:pPr>
        <w:spacing w:after="240" w:line="240" w:lineRule="auto"/>
        <w:ind w:firstLine="720"/>
        <w:jc w:val="both"/>
        <w:rPr>
          <w:spacing w:val="0"/>
          <w:w w:val="100"/>
          <w:sz w:val="24"/>
          <w:szCs w:val="24"/>
          <w:lang w:val="en-US"/>
        </w:rPr>
      </w:pPr>
      <w:r w:rsidRPr="00A755A3">
        <w:rPr>
          <w:spacing w:val="0"/>
          <w:w w:val="100"/>
          <w:sz w:val="24"/>
          <w:szCs w:val="24"/>
          <w:lang w:val="en-US"/>
        </w:rPr>
        <w:t xml:space="preserve">Similarly, the salaries of public employees are also determined in accordance with the provisions laid out in the act, regardless of sex. Therefore, there exists no difference between men and women in terms of salaries. However, the family assistance allocation is given only to the husband in cases where both the wife and the husband are public employees. </w:t>
      </w:r>
    </w:p>
    <w:p w:rsidR="002C6872" w:rsidRPr="00A755A3" w:rsidRDefault="002C6872" w:rsidP="004D6369">
      <w:pPr>
        <w:spacing w:after="240" w:line="240" w:lineRule="auto"/>
        <w:ind w:firstLine="720"/>
        <w:jc w:val="both"/>
        <w:rPr>
          <w:spacing w:val="0"/>
          <w:w w:val="100"/>
          <w:sz w:val="24"/>
          <w:szCs w:val="24"/>
          <w:lang w:val="en-US"/>
        </w:rPr>
      </w:pPr>
      <w:r w:rsidRPr="00A755A3">
        <w:rPr>
          <w:spacing w:val="0"/>
          <w:w w:val="100"/>
          <w:sz w:val="24"/>
          <w:szCs w:val="24"/>
          <w:lang w:val="en-US"/>
        </w:rPr>
        <w:t xml:space="preserve">The provision that differential remuneration for similar jobs or for work of equal value is not permissible on the basis of sex has been legally secured with the regulation in the Law on Collective Labour Agreements, Strikes and Lock-Outs to the effect that no provision in contradiction with the statutory provisions of laws or statutes can be incorporated into collective labour agreements. </w:t>
      </w:r>
    </w:p>
    <w:p w:rsidR="002C6872" w:rsidRPr="00A755A3" w:rsidRDefault="002C6872" w:rsidP="004D6369">
      <w:pPr>
        <w:pStyle w:val="ilotr"/>
        <w:spacing w:before="0" w:beforeAutospacing="0" w:after="240" w:afterAutospacing="0"/>
        <w:ind w:firstLine="720"/>
        <w:jc w:val="both"/>
        <w:rPr>
          <w:rFonts w:ascii="Times New Roman" w:hAnsi="Times New Roman"/>
          <w:sz w:val="24"/>
          <w:szCs w:val="24"/>
        </w:rPr>
      </w:pPr>
      <w:r w:rsidRPr="00A755A3">
        <w:rPr>
          <w:rFonts w:ascii="Times New Roman" w:hAnsi="Times New Roman"/>
          <w:sz w:val="24"/>
          <w:szCs w:val="24"/>
        </w:rPr>
        <w:t xml:space="preserve">In the Labour Act, employers or acting employers that act in contradiction with the principles and obligations stipulated above (principle of equal treatment, including the principle of equal remuneration) are adjudged to be fined for each worker negatively affected thereby. According to the Act, if the employer violates the above provisions in the execution or termination of the business relation, the employee may demand compensation up his/her four months’ wages plus other claims of which he/she has been deprived. </w:t>
      </w:r>
    </w:p>
    <w:p w:rsidR="002C6872" w:rsidRPr="00A755A3" w:rsidRDefault="002C6872" w:rsidP="004D6369">
      <w:pPr>
        <w:pStyle w:val="ilotr"/>
        <w:spacing w:before="0" w:beforeAutospacing="0" w:after="240" w:afterAutospacing="0"/>
        <w:ind w:firstLine="720"/>
        <w:jc w:val="both"/>
        <w:rPr>
          <w:rFonts w:ascii="Times New Roman" w:hAnsi="Times New Roman"/>
          <w:sz w:val="24"/>
          <w:szCs w:val="24"/>
        </w:rPr>
      </w:pPr>
      <w:r w:rsidRPr="00A755A3">
        <w:rPr>
          <w:rFonts w:ascii="Times New Roman" w:hAnsi="Times New Roman"/>
          <w:sz w:val="24"/>
          <w:szCs w:val="24"/>
        </w:rPr>
        <w:t>Moreover, the Labour Act adjudges that race, sex, colour, marital status, family responsibilities, pregnancy, birth, religion, political opinion and similar reasons shall not constitute a valid reason for termination and if a court or an arbitrator concludes that a termination is unjustified because no valid reason has been given or the alleged reason is invalid, the employer must re-engage the employee in work within one month. If the employer re-engages the employee, the employee shall be paid up to four months’ of his wages and other entitlements and the notice of termination issued by the employer is declared null and void and the employment contract stays effective as if it has never been terminated. If the employer does not re-engage the employee in one month following his application, the employment contract is terminated and the employee shall be paid;</w:t>
      </w:r>
    </w:p>
    <w:p w:rsidR="002C6872" w:rsidRPr="00A755A3" w:rsidRDefault="002C6872" w:rsidP="004D6369">
      <w:pPr>
        <w:pStyle w:val="ilotr"/>
        <w:numPr>
          <w:ilvl w:val="0"/>
          <w:numId w:val="1"/>
        </w:numPr>
        <w:spacing w:before="0" w:beforeAutospacing="0" w:after="240" w:afterAutospacing="0"/>
        <w:ind w:left="792"/>
        <w:jc w:val="both"/>
        <w:rPr>
          <w:rFonts w:ascii="Times New Roman" w:hAnsi="Times New Roman"/>
          <w:sz w:val="24"/>
          <w:szCs w:val="24"/>
        </w:rPr>
      </w:pPr>
      <w:r w:rsidRPr="00A755A3">
        <w:rPr>
          <w:rFonts w:ascii="Times New Roman" w:hAnsi="Times New Roman"/>
          <w:sz w:val="24"/>
          <w:szCs w:val="24"/>
        </w:rPr>
        <w:t>“Employment Security Compensation” amounting according to the court’s decision to at least four months’ and up to eight months’ of the employee’s wages;</w:t>
      </w:r>
    </w:p>
    <w:p w:rsidR="002C6872" w:rsidRPr="00A755A3" w:rsidRDefault="002C6872" w:rsidP="004D6369">
      <w:pPr>
        <w:pStyle w:val="ilotr"/>
        <w:numPr>
          <w:ilvl w:val="0"/>
          <w:numId w:val="1"/>
        </w:numPr>
        <w:spacing w:before="0" w:beforeAutospacing="0" w:after="240" w:afterAutospacing="0"/>
        <w:ind w:left="792"/>
        <w:jc w:val="both"/>
        <w:rPr>
          <w:rFonts w:ascii="Times New Roman" w:hAnsi="Times New Roman"/>
          <w:sz w:val="24"/>
          <w:szCs w:val="24"/>
        </w:rPr>
      </w:pPr>
      <w:r w:rsidRPr="00A755A3">
        <w:rPr>
          <w:rFonts w:ascii="Times New Roman" w:hAnsi="Times New Roman"/>
          <w:sz w:val="24"/>
          <w:szCs w:val="24"/>
        </w:rPr>
        <w:t>Up to four months’ of his wages and other entitlements to compensate the time until the court’s decision during which the employee has not worked;</w:t>
      </w:r>
    </w:p>
    <w:p w:rsidR="002C6872" w:rsidRPr="00A755A3" w:rsidRDefault="002C6872" w:rsidP="004D6369">
      <w:pPr>
        <w:pStyle w:val="ilotr"/>
        <w:numPr>
          <w:ilvl w:val="0"/>
          <w:numId w:val="1"/>
        </w:numPr>
        <w:spacing w:before="0" w:beforeAutospacing="0" w:after="240" w:afterAutospacing="0"/>
        <w:ind w:left="792"/>
        <w:jc w:val="both"/>
        <w:rPr>
          <w:rFonts w:ascii="Times New Roman" w:hAnsi="Times New Roman"/>
          <w:sz w:val="24"/>
          <w:szCs w:val="24"/>
        </w:rPr>
      </w:pPr>
      <w:r w:rsidRPr="00A755A3">
        <w:rPr>
          <w:rFonts w:ascii="Times New Roman" w:hAnsi="Times New Roman"/>
          <w:sz w:val="24"/>
          <w:szCs w:val="24"/>
        </w:rPr>
        <w:t>“Termination Pay” in proportion to the duration of the employer’s work period in case of termination without regard to the time limits specified for notices;</w:t>
      </w:r>
    </w:p>
    <w:p w:rsidR="002C6872" w:rsidRPr="00A755A3" w:rsidRDefault="002C6872" w:rsidP="004D6369">
      <w:pPr>
        <w:pStyle w:val="ilotr"/>
        <w:numPr>
          <w:ilvl w:val="0"/>
          <w:numId w:val="1"/>
        </w:numPr>
        <w:spacing w:before="0" w:beforeAutospacing="0" w:after="240" w:afterAutospacing="0"/>
        <w:ind w:left="792"/>
        <w:jc w:val="both"/>
        <w:rPr>
          <w:rFonts w:ascii="Times New Roman" w:hAnsi="Times New Roman"/>
          <w:sz w:val="24"/>
          <w:szCs w:val="24"/>
        </w:rPr>
      </w:pPr>
      <w:r w:rsidRPr="00A755A3">
        <w:rPr>
          <w:rFonts w:ascii="Times New Roman" w:hAnsi="Times New Roman"/>
          <w:sz w:val="24"/>
          <w:szCs w:val="24"/>
        </w:rPr>
        <w:t>“Dismissal Pay” for employers worked more than  one year;</w:t>
      </w:r>
    </w:p>
    <w:p w:rsidR="002C6872" w:rsidRPr="00A755A3" w:rsidRDefault="002C6872" w:rsidP="004D6369">
      <w:pPr>
        <w:pStyle w:val="ilotr"/>
        <w:numPr>
          <w:ilvl w:val="0"/>
          <w:numId w:val="1"/>
        </w:numPr>
        <w:spacing w:before="0" w:beforeAutospacing="0" w:after="240" w:afterAutospacing="0"/>
        <w:ind w:left="792"/>
        <w:jc w:val="both"/>
        <w:rPr>
          <w:rFonts w:ascii="Times New Roman" w:hAnsi="Times New Roman"/>
          <w:sz w:val="24"/>
          <w:szCs w:val="24"/>
        </w:rPr>
      </w:pPr>
      <w:r w:rsidRPr="00A755A3">
        <w:rPr>
          <w:rFonts w:ascii="Times New Roman" w:hAnsi="Times New Roman"/>
          <w:sz w:val="24"/>
          <w:szCs w:val="24"/>
        </w:rPr>
        <w:t>“Material and spiritual damages” if entailing conditions exist;</w:t>
      </w:r>
    </w:p>
    <w:p w:rsidR="002C6872" w:rsidRPr="00A755A3" w:rsidRDefault="002C6872" w:rsidP="004D6369">
      <w:pPr>
        <w:pStyle w:val="ilotr"/>
        <w:numPr>
          <w:ilvl w:val="0"/>
          <w:numId w:val="1"/>
        </w:numPr>
        <w:spacing w:before="0" w:beforeAutospacing="0" w:after="240" w:afterAutospacing="0"/>
        <w:ind w:left="792"/>
        <w:jc w:val="both"/>
        <w:rPr>
          <w:rFonts w:ascii="Times New Roman" w:hAnsi="Times New Roman"/>
          <w:sz w:val="24"/>
          <w:szCs w:val="24"/>
        </w:rPr>
      </w:pPr>
      <w:r w:rsidRPr="00A755A3">
        <w:rPr>
          <w:rFonts w:ascii="Times New Roman" w:hAnsi="Times New Roman"/>
          <w:sz w:val="24"/>
          <w:szCs w:val="24"/>
        </w:rPr>
        <w:t>“Equality damages” amounting to up to four months’ of the employee’s wages if requested by the employee in cases where the contract is terminated in a manner contradictory to the principle of equal treatment.</w:t>
      </w:r>
    </w:p>
    <w:p w:rsidR="002C6872" w:rsidRPr="00A755A3" w:rsidRDefault="002C6872" w:rsidP="004D6369">
      <w:pPr>
        <w:pStyle w:val="ilotr"/>
        <w:spacing w:before="0" w:beforeAutospacing="0" w:after="240" w:afterAutospacing="0"/>
        <w:ind w:firstLine="720"/>
        <w:jc w:val="both"/>
        <w:rPr>
          <w:rFonts w:ascii="Times New Roman" w:hAnsi="Times New Roman"/>
          <w:sz w:val="24"/>
          <w:szCs w:val="24"/>
        </w:rPr>
      </w:pPr>
      <w:r w:rsidRPr="00A755A3">
        <w:rPr>
          <w:rFonts w:ascii="Times New Roman" w:hAnsi="Times New Roman"/>
          <w:sz w:val="24"/>
          <w:szCs w:val="24"/>
        </w:rPr>
        <w:t>Through the provisions on flexible employment included in the Labour Act, an attempt was made at balancing working and family life.</w:t>
      </w:r>
    </w:p>
    <w:p w:rsidR="002C6872" w:rsidRPr="00A755A3" w:rsidRDefault="002C6872" w:rsidP="004D6369">
      <w:pPr>
        <w:spacing w:after="240" w:line="240" w:lineRule="auto"/>
        <w:ind w:firstLine="720"/>
        <w:jc w:val="both"/>
        <w:rPr>
          <w:spacing w:val="0"/>
          <w:w w:val="100"/>
          <w:sz w:val="24"/>
          <w:szCs w:val="24"/>
          <w:lang w:val="en-US"/>
        </w:rPr>
      </w:pPr>
      <w:r w:rsidRPr="00A755A3">
        <w:rPr>
          <w:i/>
          <w:spacing w:val="0"/>
          <w:w w:val="100"/>
          <w:sz w:val="24"/>
          <w:szCs w:val="24"/>
          <w:lang w:val="en-US"/>
        </w:rPr>
        <w:t>e)</w:t>
      </w:r>
      <w:r w:rsidR="004D6369">
        <w:rPr>
          <w:i/>
          <w:spacing w:val="0"/>
          <w:w w:val="100"/>
          <w:sz w:val="24"/>
          <w:szCs w:val="24"/>
          <w:lang w:val="en-US"/>
        </w:rPr>
        <w:t xml:space="preserve"> </w:t>
      </w:r>
      <w:r w:rsidRPr="00A755A3">
        <w:rPr>
          <w:i/>
          <w:spacing w:val="0"/>
          <w:w w:val="100"/>
          <w:sz w:val="24"/>
          <w:szCs w:val="24"/>
          <w:lang w:val="en-US"/>
        </w:rPr>
        <w:t xml:space="preserve">The right to social security, particularly in cases of retirement, unemployment, sickness, invalidity and old age and other incapacity to work, as well as the right to paid leave; </w:t>
      </w:r>
    </w:p>
    <w:p w:rsidR="002C6872" w:rsidRPr="00A755A3" w:rsidRDefault="002C6872" w:rsidP="004D6369">
      <w:pPr>
        <w:spacing w:after="240" w:line="240" w:lineRule="auto"/>
        <w:ind w:firstLine="720"/>
        <w:jc w:val="both"/>
        <w:rPr>
          <w:i/>
          <w:spacing w:val="0"/>
          <w:w w:val="100"/>
          <w:sz w:val="24"/>
          <w:szCs w:val="24"/>
          <w:lang w:val="en-US"/>
        </w:rPr>
      </w:pPr>
      <w:r w:rsidRPr="00A755A3">
        <w:rPr>
          <w:spacing w:val="0"/>
          <w:w w:val="100"/>
          <w:sz w:val="24"/>
          <w:szCs w:val="24"/>
          <w:lang w:val="en-US"/>
        </w:rPr>
        <w:t xml:space="preserve">5 different social security law exist in </w:t>
      </w:r>
      <w:smartTag w:uri="urn:schemas-microsoft-com:office:smarttags" w:element="place">
        <w:smartTag w:uri="urn:schemas-microsoft-com:office:smarttags" w:element="country-region">
          <w:r w:rsidRPr="00A755A3">
            <w:rPr>
              <w:spacing w:val="0"/>
              <w:w w:val="100"/>
              <w:sz w:val="24"/>
              <w:szCs w:val="24"/>
              <w:lang w:val="en-US"/>
            </w:rPr>
            <w:t>Turkey</w:t>
          </w:r>
        </w:smartTag>
      </w:smartTag>
      <w:r w:rsidRPr="00A755A3">
        <w:rPr>
          <w:spacing w:val="0"/>
          <w:w w:val="100"/>
          <w:sz w:val="24"/>
          <w:szCs w:val="24"/>
          <w:lang w:val="en-US"/>
        </w:rPr>
        <w:t xml:space="preserve"> for employees</w:t>
      </w:r>
      <w:r w:rsidRPr="00A755A3">
        <w:rPr>
          <w:i/>
          <w:spacing w:val="0"/>
          <w:w w:val="100"/>
          <w:sz w:val="24"/>
          <w:szCs w:val="24"/>
          <w:lang w:val="en-US"/>
        </w:rPr>
        <w:t xml:space="preserve">. </w:t>
      </w:r>
      <w:r w:rsidRPr="00A755A3">
        <w:rPr>
          <w:spacing w:val="0"/>
          <w:w w:val="100"/>
          <w:sz w:val="24"/>
          <w:szCs w:val="24"/>
          <w:lang w:val="en-US"/>
        </w:rPr>
        <w:t>According to these laws, all provisions on such issues as scope and availability, obligation to pay contributions and calculation of contributions and benefits are the same for men and women, except for the provision specifying a retirement age of 58 for women and 60 for men.</w:t>
      </w:r>
    </w:p>
    <w:p w:rsidR="002C6872" w:rsidRPr="00A755A3" w:rsidRDefault="002C6872" w:rsidP="004D6369">
      <w:pPr>
        <w:pStyle w:val="ilotr"/>
        <w:spacing w:before="0" w:beforeAutospacing="0" w:after="240" w:afterAutospacing="0"/>
        <w:ind w:firstLine="720"/>
        <w:jc w:val="both"/>
        <w:rPr>
          <w:rFonts w:ascii="Times New Roman" w:hAnsi="Times New Roman"/>
          <w:sz w:val="24"/>
          <w:szCs w:val="24"/>
        </w:rPr>
      </w:pPr>
      <w:r w:rsidRPr="00A755A3">
        <w:rPr>
          <w:rFonts w:ascii="Times New Roman" w:hAnsi="Times New Roman"/>
          <w:sz w:val="24"/>
          <w:szCs w:val="24"/>
        </w:rPr>
        <w:t xml:space="preserve">In the Unemployment Insurance Act, another act within the scope of social security, all provisions on such issues as scope and availability of unemployment insurance, obligation to pay contributions and calculation of contributions and benefits are the same for women and men. </w:t>
      </w:r>
    </w:p>
    <w:p w:rsidR="002C6872" w:rsidRPr="00A755A3" w:rsidRDefault="002C6872" w:rsidP="004D6369">
      <w:pPr>
        <w:pStyle w:val="ilotr"/>
        <w:spacing w:before="0" w:beforeAutospacing="0" w:after="240" w:afterAutospacing="0"/>
        <w:ind w:firstLine="720"/>
        <w:jc w:val="both"/>
        <w:rPr>
          <w:rFonts w:ascii="Times New Roman" w:hAnsi="Times New Roman"/>
          <w:sz w:val="24"/>
          <w:szCs w:val="24"/>
        </w:rPr>
      </w:pPr>
      <w:r w:rsidRPr="00A755A3">
        <w:rPr>
          <w:rFonts w:ascii="Times New Roman" w:hAnsi="Times New Roman"/>
          <w:sz w:val="24"/>
          <w:szCs w:val="24"/>
        </w:rPr>
        <w:t>For regulations regarding parental leave and breastfeeding leave as one of unpaid leaves, see Article 11/2-b.</w:t>
      </w:r>
    </w:p>
    <w:p w:rsidR="002C6872" w:rsidRPr="00A755A3" w:rsidRDefault="002C6872" w:rsidP="00A755A3">
      <w:pPr>
        <w:pStyle w:val="ilotr"/>
        <w:spacing w:before="0" w:beforeAutospacing="0" w:after="240" w:afterAutospacing="0"/>
        <w:ind w:firstLine="709"/>
        <w:jc w:val="both"/>
        <w:rPr>
          <w:rFonts w:ascii="Times New Roman" w:hAnsi="Times New Roman"/>
          <w:sz w:val="24"/>
          <w:szCs w:val="24"/>
        </w:rPr>
      </w:pPr>
    </w:p>
    <w:p w:rsidR="002C6872" w:rsidRPr="00A755A3" w:rsidRDefault="002C6872" w:rsidP="004D6369">
      <w:pPr>
        <w:spacing w:after="240" w:line="240" w:lineRule="auto"/>
        <w:jc w:val="center"/>
        <w:rPr>
          <w:spacing w:val="0"/>
          <w:w w:val="100"/>
          <w:sz w:val="24"/>
          <w:szCs w:val="24"/>
          <w:lang w:val="en-US"/>
        </w:rPr>
      </w:pPr>
      <w:r w:rsidRPr="00A755A3">
        <w:rPr>
          <w:spacing w:val="0"/>
          <w:w w:val="100"/>
          <w:sz w:val="24"/>
          <w:szCs w:val="24"/>
          <w:lang w:val="en-US"/>
        </w:rPr>
        <w:t xml:space="preserve">Table 28: Number of Active Employees According to Sex and Their Distribution </w:t>
      </w:r>
      <w:r w:rsidR="004D6369">
        <w:rPr>
          <w:spacing w:val="0"/>
          <w:w w:val="100"/>
          <w:sz w:val="24"/>
          <w:szCs w:val="24"/>
          <w:lang w:val="en-US"/>
        </w:rPr>
        <w:br/>
      </w:r>
      <w:r w:rsidRPr="00A755A3">
        <w:rPr>
          <w:spacing w:val="0"/>
          <w:w w:val="100"/>
          <w:sz w:val="24"/>
          <w:szCs w:val="24"/>
          <w:lang w:val="en-US"/>
        </w:rPr>
        <w:t>among Social Security Institutions (As of March 2007)</w:t>
      </w:r>
    </w:p>
    <w:tbl>
      <w:tblPr>
        <w:tblW w:w="0" w:type="auto"/>
        <w:tblInd w:w="1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A0" w:firstRow="1" w:lastRow="0" w:firstColumn="1" w:lastColumn="0" w:noHBand="0" w:noVBand="1"/>
      </w:tblPr>
      <w:tblGrid>
        <w:gridCol w:w="2281"/>
        <w:gridCol w:w="1516"/>
        <w:gridCol w:w="1517"/>
        <w:gridCol w:w="1517"/>
        <w:gridCol w:w="1302"/>
        <w:gridCol w:w="1699"/>
      </w:tblGrid>
      <w:tr w:rsidR="002C6872" w:rsidRPr="00A755A3">
        <w:trPr>
          <w:trHeight w:val="413"/>
        </w:trPr>
        <w:tc>
          <w:tcPr>
            <w:tcW w:w="2281" w:type="dxa"/>
            <w:vMerge w:val="restart"/>
          </w:tcPr>
          <w:p w:rsidR="002C6872" w:rsidRPr="00A755A3" w:rsidRDefault="002C6872" w:rsidP="004D6369">
            <w:pPr>
              <w:spacing w:after="100" w:afterAutospacing="1" w:line="240" w:lineRule="auto"/>
              <w:jc w:val="center"/>
              <w:rPr>
                <w:spacing w:val="0"/>
                <w:w w:val="100"/>
                <w:sz w:val="24"/>
                <w:szCs w:val="24"/>
                <w:lang w:val="en-US"/>
              </w:rPr>
            </w:pPr>
            <w:r w:rsidRPr="00A755A3">
              <w:rPr>
                <w:spacing w:val="0"/>
                <w:w w:val="100"/>
                <w:sz w:val="24"/>
                <w:szCs w:val="24"/>
                <w:lang w:val="en-US"/>
              </w:rPr>
              <w:t>Social Security Institutions</w:t>
            </w:r>
          </w:p>
        </w:tc>
        <w:tc>
          <w:tcPr>
            <w:tcW w:w="1516" w:type="dxa"/>
            <w:vMerge w:val="restart"/>
          </w:tcPr>
          <w:p w:rsidR="002C6872" w:rsidRPr="00A755A3" w:rsidRDefault="002C6872" w:rsidP="004D6369">
            <w:pPr>
              <w:spacing w:after="100" w:afterAutospacing="1" w:line="240" w:lineRule="auto"/>
              <w:jc w:val="center"/>
              <w:rPr>
                <w:spacing w:val="0"/>
                <w:w w:val="100"/>
                <w:sz w:val="24"/>
                <w:szCs w:val="24"/>
                <w:lang w:val="en-US"/>
              </w:rPr>
            </w:pPr>
            <w:r w:rsidRPr="00A755A3">
              <w:rPr>
                <w:spacing w:val="0"/>
                <w:w w:val="100"/>
                <w:sz w:val="24"/>
                <w:szCs w:val="24"/>
                <w:lang w:val="en-US"/>
              </w:rPr>
              <w:t>Female</w:t>
            </w:r>
          </w:p>
        </w:tc>
        <w:tc>
          <w:tcPr>
            <w:tcW w:w="1517" w:type="dxa"/>
            <w:vMerge w:val="restart"/>
          </w:tcPr>
          <w:p w:rsidR="002C6872" w:rsidRPr="00A755A3" w:rsidRDefault="002C6872" w:rsidP="004D6369">
            <w:pPr>
              <w:spacing w:after="100" w:afterAutospacing="1" w:line="240" w:lineRule="auto"/>
              <w:jc w:val="center"/>
              <w:rPr>
                <w:spacing w:val="0"/>
                <w:w w:val="100"/>
                <w:sz w:val="24"/>
                <w:szCs w:val="24"/>
                <w:lang w:val="en-US"/>
              </w:rPr>
            </w:pPr>
            <w:r w:rsidRPr="00A755A3">
              <w:rPr>
                <w:spacing w:val="0"/>
                <w:w w:val="100"/>
                <w:sz w:val="24"/>
                <w:szCs w:val="24"/>
                <w:lang w:val="en-US"/>
              </w:rPr>
              <w:t>Male</w:t>
            </w:r>
          </w:p>
        </w:tc>
        <w:tc>
          <w:tcPr>
            <w:tcW w:w="1517" w:type="dxa"/>
            <w:vMerge w:val="restart"/>
          </w:tcPr>
          <w:p w:rsidR="002C6872" w:rsidRPr="00A755A3" w:rsidRDefault="002C6872" w:rsidP="004D6369">
            <w:pPr>
              <w:spacing w:after="100" w:afterAutospacing="1" w:line="240" w:lineRule="auto"/>
              <w:jc w:val="center"/>
              <w:rPr>
                <w:spacing w:val="0"/>
                <w:w w:val="100"/>
                <w:sz w:val="24"/>
                <w:szCs w:val="24"/>
                <w:lang w:val="en-US"/>
              </w:rPr>
            </w:pPr>
            <w:r w:rsidRPr="00A755A3">
              <w:rPr>
                <w:spacing w:val="0"/>
                <w:w w:val="100"/>
                <w:sz w:val="24"/>
                <w:szCs w:val="24"/>
                <w:lang w:val="en-US"/>
              </w:rPr>
              <w:t>Total</w:t>
            </w:r>
          </w:p>
        </w:tc>
        <w:tc>
          <w:tcPr>
            <w:tcW w:w="3001" w:type="dxa"/>
            <w:gridSpan w:val="2"/>
          </w:tcPr>
          <w:p w:rsidR="002C6872" w:rsidRPr="00A755A3" w:rsidRDefault="002C6872" w:rsidP="004D6369">
            <w:pPr>
              <w:spacing w:after="100" w:afterAutospacing="1" w:line="240" w:lineRule="auto"/>
              <w:jc w:val="center"/>
              <w:rPr>
                <w:spacing w:val="0"/>
                <w:w w:val="100"/>
                <w:sz w:val="24"/>
                <w:szCs w:val="24"/>
                <w:lang w:val="en-US"/>
              </w:rPr>
            </w:pPr>
            <w:r w:rsidRPr="00A755A3">
              <w:rPr>
                <w:spacing w:val="0"/>
                <w:w w:val="100"/>
                <w:sz w:val="24"/>
                <w:szCs w:val="24"/>
                <w:lang w:val="en-US"/>
              </w:rPr>
              <w:t>Percentage %</w:t>
            </w:r>
          </w:p>
        </w:tc>
      </w:tr>
      <w:tr w:rsidR="002C6872" w:rsidRPr="00A755A3">
        <w:trPr>
          <w:trHeight w:val="412"/>
        </w:trPr>
        <w:tc>
          <w:tcPr>
            <w:tcW w:w="2281" w:type="dxa"/>
            <w:vMerge/>
          </w:tcPr>
          <w:p w:rsidR="002C6872" w:rsidRPr="00A755A3" w:rsidRDefault="002C6872" w:rsidP="004D6369">
            <w:pPr>
              <w:spacing w:after="100" w:afterAutospacing="1" w:line="240" w:lineRule="auto"/>
              <w:jc w:val="center"/>
              <w:rPr>
                <w:spacing w:val="0"/>
                <w:w w:val="100"/>
                <w:sz w:val="24"/>
                <w:szCs w:val="24"/>
                <w:lang w:val="en-US"/>
              </w:rPr>
            </w:pPr>
          </w:p>
        </w:tc>
        <w:tc>
          <w:tcPr>
            <w:tcW w:w="1516" w:type="dxa"/>
            <w:vMerge/>
          </w:tcPr>
          <w:p w:rsidR="002C6872" w:rsidRPr="00A755A3" w:rsidRDefault="002C6872" w:rsidP="004D6369">
            <w:pPr>
              <w:spacing w:after="100" w:afterAutospacing="1" w:line="240" w:lineRule="auto"/>
              <w:jc w:val="center"/>
              <w:rPr>
                <w:spacing w:val="0"/>
                <w:w w:val="100"/>
                <w:sz w:val="24"/>
                <w:szCs w:val="24"/>
                <w:lang w:val="en-US"/>
              </w:rPr>
            </w:pPr>
          </w:p>
        </w:tc>
        <w:tc>
          <w:tcPr>
            <w:tcW w:w="1517" w:type="dxa"/>
            <w:vMerge/>
          </w:tcPr>
          <w:p w:rsidR="002C6872" w:rsidRPr="00A755A3" w:rsidRDefault="002C6872" w:rsidP="004D6369">
            <w:pPr>
              <w:spacing w:after="100" w:afterAutospacing="1" w:line="240" w:lineRule="auto"/>
              <w:jc w:val="center"/>
              <w:rPr>
                <w:spacing w:val="0"/>
                <w:w w:val="100"/>
                <w:sz w:val="24"/>
                <w:szCs w:val="24"/>
                <w:lang w:val="en-US"/>
              </w:rPr>
            </w:pPr>
          </w:p>
        </w:tc>
        <w:tc>
          <w:tcPr>
            <w:tcW w:w="1517" w:type="dxa"/>
            <w:vMerge/>
          </w:tcPr>
          <w:p w:rsidR="002C6872" w:rsidRPr="00A755A3" w:rsidRDefault="002C6872" w:rsidP="004D6369">
            <w:pPr>
              <w:spacing w:after="100" w:afterAutospacing="1" w:line="240" w:lineRule="auto"/>
              <w:jc w:val="center"/>
              <w:rPr>
                <w:spacing w:val="0"/>
                <w:w w:val="100"/>
                <w:sz w:val="24"/>
                <w:szCs w:val="24"/>
                <w:lang w:val="en-US"/>
              </w:rPr>
            </w:pPr>
          </w:p>
        </w:tc>
        <w:tc>
          <w:tcPr>
            <w:tcW w:w="1302" w:type="dxa"/>
          </w:tcPr>
          <w:p w:rsidR="002C6872" w:rsidRPr="00A755A3" w:rsidRDefault="002C6872" w:rsidP="004D6369">
            <w:pPr>
              <w:spacing w:after="100" w:afterAutospacing="1" w:line="240" w:lineRule="auto"/>
              <w:jc w:val="center"/>
              <w:rPr>
                <w:spacing w:val="0"/>
                <w:w w:val="100"/>
                <w:sz w:val="24"/>
                <w:szCs w:val="24"/>
                <w:lang w:val="en-US"/>
              </w:rPr>
            </w:pPr>
            <w:r w:rsidRPr="00A755A3">
              <w:rPr>
                <w:spacing w:val="0"/>
                <w:w w:val="100"/>
                <w:sz w:val="24"/>
                <w:szCs w:val="24"/>
                <w:lang w:val="en-US"/>
              </w:rPr>
              <w:t>Female</w:t>
            </w:r>
          </w:p>
        </w:tc>
        <w:tc>
          <w:tcPr>
            <w:tcW w:w="1699" w:type="dxa"/>
          </w:tcPr>
          <w:p w:rsidR="002C6872" w:rsidRPr="00A755A3" w:rsidRDefault="002C6872" w:rsidP="004D6369">
            <w:pPr>
              <w:spacing w:after="100" w:afterAutospacing="1" w:line="240" w:lineRule="auto"/>
              <w:jc w:val="center"/>
              <w:rPr>
                <w:spacing w:val="0"/>
                <w:w w:val="100"/>
                <w:sz w:val="24"/>
                <w:szCs w:val="24"/>
                <w:lang w:val="en-US"/>
              </w:rPr>
            </w:pPr>
            <w:r w:rsidRPr="00A755A3">
              <w:rPr>
                <w:spacing w:val="0"/>
                <w:w w:val="100"/>
                <w:sz w:val="24"/>
                <w:szCs w:val="24"/>
                <w:lang w:val="en-US"/>
              </w:rPr>
              <w:t>Male</w:t>
            </w:r>
          </w:p>
        </w:tc>
      </w:tr>
      <w:tr w:rsidR="002C6872" w:rsidRPr="00A755A3">
        <w:tc>
          <w:tcPr>
            <w:tcW w:w="2281" w:type="dxa"/>
          </w:tcPr>
          <w:p w:rsidR="002C6872" w:rsidRPr="00A755A3" w:rsidRDefault="002C6872" w:rsidP="004D6369">
            <w:pPr>
              <w:spacing w:after="100" w:afterAutospacing="1" w:line="240" w:lineRule="auto"/>
              <w:jc w:val="center"/>
              <w:rPr>
                <w:spacing w:val="0"/>
                <w:w w:val="100"/>
                <w:sz w:val="24"/>
                <w:szCs w:val="24"/>
                <w:lang w:val="en-US"/>
              </w:rPr>
            </w:pPr>
            <w:r w:rsidRPr="00A755A3">
              <w:rPr>
                <w:spacing w:val="0"/>
                <w:w w:val="100"/>
                <w:sz w:val="24"/>
                <w:szCs w:val="24"/>
                <w:lang w:val="en-US"/>
              </w:rPr>
              <w:t>Social Security Institution</w:t>
            </w:r>
          </w:p>
        </w:tc>
        <w:tc>
          <w:tcPr>
            <w:tcW w:w="1516" w:type="dxa"/>
          </w:tcPr>
          <w:p w:rsidR="002C6872" w:rsidRPr="00A755A3" w:rsidRDefault="002C6872" w:rsidP="004D6369">
            <w:pPr>
              <w:spacing w:after="100" w:afterAutospacing="1" w:line="240" w:lineRule="auto"/>
              <w:jc w:val="center"/>
              <w:rPr>
                <w:spacing w:val="0"/>
                <w:w w:val="100"/>
                <w:sz w:val="24"/>
                <w:szCs w:val="24"/>
                <w:lang w:val="en-US"/>
              </w:rPr>
            </w:pPr>
            <w:r w:rsidRPr="00A755A3">
              <w:rPr>
                <w:spacing w:val="0"/>
                <w:w w:val="100"/>
                <w:sz w:val="24"/>
                <w:szCs w:val="24"/>
                <w:lang w:val="en-US"/>
              </w:rPr>
              <w:t>1.740.769</w:t>
            </w:r>
          </w:p>
        </w:tc>
        <w:tc>
          <w:tcPr>
            <w:tcW w:w="1517" w:type="dxa"/>
          </w:tcPr>
          <w:p w:rsidR="002C6872" w:rsidRPr="00A755A3" w:rsidRDefault="002C6872" w:rsidP="004D6369">
            <w:pPr>
              <w:spacing w:after="100" w:afterAutospacing="1" w:line="240" w:lineRule="auto"/>
              <w:jc w:val="center"/>
              <w:rPr>
                <w:spacing w:val="0"/>
                <w:w w:val="100"/>
                <w:sz w:val="24"/>
                <w:szCs w:val="24"/>
                <w:lang w:val="en-US"/>
              </w:rPr>
            </w:pPr>
            <w:r w:rsidRPr="00A755A3">
              <w:rPr>
                <w:spacing w:val="0"/>
                <w:w w:val="100"/>
                <w:sz w:val="24"/>
                <w:szCs w:val="24"/>
                <w:lang w:val="en-US"/>
              </w:rPr>
              <w:t>6.208.581</w:t>
            </w:r>
          </w:p>
        </w:tc>
        <w:tc>
          <w:tcPr>
            <w:tcW w:w="1517" w:type="dxa"/>
          </w:tcPr>
          <w:p w:rsidR="002C6872" w:rsidRPr="00A755A3" w:rsidRDefault="002C6872" w:rsidP="004D6369">
            <w:pPr>
              <w:spacing w:after="100" w:afterAutospacing="1" w:line="240" w:lineRule="auto"/>
              <w:jc w:val="center"/>
              <w:rPr>
                <w:spacing w:val="0"/>
                <w:w w:val="100"/>
                <w:sz w:val="24"/>
                <w:szCs w:val="24"/>
                <w:lang w:val="en-US"/>
              </w:rPr>
            </w:pPr>
            <w:r w:rsidRPr="00A755A3">
              <w:rPr>
                <w:spacing w:val="0"/>
                <w:w w:val="100"/>
                <w:sz w:val="24"/>
                <w:szCs w:val="24"/>
                <w:lang w:val="en-US"/>
              </w:rPr>
              <w:t>7.949.350</w:t>
            </w:r>
          </w:p>
        </w:tc>
        <w:tc>
          <w:tcPr>
            <w:tcW w:w="1302" w:type="dxa"/>
          </w:tcPr>
          <w:p w:rsidR="002C6872" w:rsidRPr="00A755A3" w:rsidRDefault="002C6872" w:rsidP="004D6369">
            <w:pPr>
              <w:spacing w:after="100" w:afterAutospacing="1" w:line="240" w:lineRule="auto"/>
              <w:jc w:val="center"/>
              <w:rPr>
                <w:spacing w:val="0"/>
                <w:w w:val="100"/>
                <w:sz w:val="24"/>
                <w:szCs w:val="24"/>
                <w:lang w:val="en-US"/>
              </w:rPr>
            </w:pPr>
            <w:r w:rsidRPr="00A755A3">
              <w:rPr>
                <w:spacing w:val="0"/>
                <w:w w:val="100"/>
                <w:sz w:val="24"/>
                <w:szCs w:val="24"/>
                <w:lang w:val="en-US"/>
              </w:rPr>
              <w:t>22</w:t>
            </w:r>
          </w:p>
        </w:tc>
        <w:tc>
          <w:tcPr>
            <w:tcW w:w="1699" w:type="dxa"/>
          </w:tcPr>
          <w:p w:rsidR="002C6872" w:rsidRPr="00A755A3" w:rsidRDefault="002C6872" w:rsidP="004D6369">
            <w:pPr>
              <w:spacing w:after="100" w:afterAutospacing="1" w:line="240" w:lineRule="auto"/>
              <w:jc w:val="center"/>
              <w:rPr>
                <w:spacing w:val="0"/>
                <w:w w:val="100"/>
                <w:sz w:val="24"/>
                <w:szCs w:val="24"/>
                <w:lang w:val="en-US"/>
              </w:rPr>
            </w:pPr>
            <w:r w:rsidRPr="00A755A3">
              <w:rPr>
                <w:spacing w:val="0"/>
                <w:w w:val="100"/>
                <w:sz w:val="24"/>
                <w:szCs w:val="24"/>
                <w:lang w:val="en-US"/>
              </w:rPr>
              <w:t>78</w:t>
            </w:r>
          </w:p>
        </w:tc>
      </w:tr>
      <w:tr w:rsidR="002C6872" w:rsidRPr="00A755A3">
        <w:tc>
          <w:tcPr>
            <w:tcW w:w="2281" w:type="dxa"/>
          </w:tcPr>
          <w:p w:rsidR="002C6872" w:rsidRPr="00A755A3" w:rsidRDefault="002C6872" w:rsidP="004D6369">
            <w:pPr>
              <w:spacing w:after="100" w:afterAutospacing="1" w:line="240" w:lineRule="auto"/>
              <w:jc w:val="center"/>
              <w:rPr>
                <w:spacing w:val="0"/>
                <w:w w:val="100"/>
                <w:sz w:val="24"/>
                <w:szCs w:val="24"/>
                <w:lang w:val="en-US"/>
              </w:rPr>
            </w:pPr>
            <w:r w:rsidRPr="00A755A3">
              <w:rPr>
                <w:spacing w:val="0"/>
                <w:w w:val="100"/>
                <w:sz w:val="24"/>
                <w:szCs w:val="24"/>
                <w:lang w:val="en-US"/>
              </w:rPr>
              <w:t>Social Security Organization For Artisans and Self-Employed</w:t>
            </w:r>
          </w:p>
        </w:tc>
        <w:tc>
          <w:tcPr>
            <w:tcW w:w="1516" w:type="dxa"/>
          </w:tcPr>
          <w:p w:rsidR="002C6872" w:rsidRPr="00A755A3" w:rsidRDefault="002C6872" w:rsidP="004D6369">
            <w:pPr>
              <w:spacing w:after="100" w:afterAutospacing="1" w:line="240" w:lineRule="auto"/>
              <w:jc w:val="center"/>
              <w:rPr>
                <w:spacing w:val="0"/>
                <w:w w:val="100"/>
                <w:sz w:val="24"/>
                <w:szCs w:val="24"/>
                <w:lang w:val="en-US"/>
              </w:rPr>
            </w:pPr>
            <w:r w:rsidRPr="00A755A3">
              <w:rPr>
                <w:spacing w:val="0"/>
                <w:w w:val="100"/>
                <w:sz w:val="24"/>
                <w:szCs w:val="24"/>
                <w:lang w:val="en-US"/>
              </w:rPr>
              <w:t>450.304</w:t>
            </w:r>
          </w:p>
        </w:tc>
        <w:tc>
          <w:tcPr>
            <w:tcW w:w="1517" w:type="dxa"/>
          </w:tcPr>
          <w:p w:rsidR="002C6872" w:rsidRPr="00A755A3" w:rsidRDefault="002C6872" w:rsidP="004D6369">
            <w:pPr>
              <w:spacing w:after="100" w:afterAutospacing="1" w:line="240" w:lineRule="auto"/>
              <w:jc w:val="center"/>
              <w:rPr>
                <w:spacing w:val="0"/>
                <w:w w:val="100"/>
                <w:sz w:val="24"/>
                <w:szCs w:val="24"/>
                <w:lang w:val="en-US"/>
              </w:rPr>
            </w:pPr>
            <w:r w:rsidRPr="00A755A3">
              <w:rPr>
                <w:spacing w:val="0"/>
                <w:w w:val="100"/>
                <w:sz w:val="24"/>
                <w:szCs w:val="24"/>
                <w:lang w:val="en-US"/>
              </w:rPr>
              <w:t>2.972.805</w:t>
            </w:r>
          </w:p>
        </w:tc>
        <w:tc>
          <w:tcPr>
            <w:tcW w:w="1517" w:type="dxa"/>
          </w:tcPr>
          <w:p w:rsidR="002C6872" w:rsidRPr="00A755A3" w:rsidRDefault="002C6872" w:rsidP="004D6369">
            <w:pPr>
              <w:spacing w:after="100" w:afterAutospacing="1" w:line="240" w:lineRule="auto"/>
              <w:jc w:val="center"/>
              <w:rPr>
                <w:spacing w:val="0"/>
                <w:w w:val="100"/>
                <w:sz w:val="24"/>
                <w:szCs w:val="24"/>
                <w:lang w:val="en-US"/>
              </w:rPr>
            </w:pPr>
            <w:r w:rsidRPr="00A755A3">
              <w:rPr>
                <w:spacing w:val="0"/>
                <w:w w:val="100"/>
                <w:sz w:val="24"/>
                <w:szCs w:val="24"/>
                <w:lang w:val="en-US"/>
              </w:rPr>
              <w:t>3.423.109</w:t>
            </w:r>
          </w:p>
        </w:tc>
        <w:tc>
          <w:tcPr>
            <w:tcW w:w="1302" w:type="dxa"/>
          </w:tcPr>
          <w:p w:rsidR="002C6872" w:rsidRPr="00A755A3" w:rsidRDefault="002C6872" w:rsidP="004D6369">
            <w:pPr>
              <w:spacing w:after="100" w:afterAutospacing="1" w:line="240" w:lineRule="auto"/>
              <w:jc w:val="center"/>
              <w:rPr>
                <w:spacing w:val="0"/>
                <w:w w:val="100"/>
                <w:sz w:val="24"/>
                <w:szCs w:val="24"/>
                <w:lang w:val="en-US"/>
              </w:rPr>
            </w:pPr>
            <w:r w:rsidRPr="00A755A3">
              <w:rPr>
                <w:spacing w:val="0"/>
                <w:w w:val="100"/>
                <w:sz w:val="24"/>
                <w:szCs w:val="24"/>
                <w:lang w:val="en-US"/>
              </w:rPr>
              <w:t>13</w:t>
            </w:r>
          </w:p>
        </w:tc>
        <w:tc>
          <w:tcPr>
            <w:tcW w:w="1699" w:type="dxa"/>
          </w:tcPr>
          <w:p w:rsidR="002C6872" w:rsidRPr="00A755A3" w:rsidRDefault="002C6872" w:rsidP="004D6369">
            <w:pPr>
              <w:spacing w:after="100" w:afterAutospacing="1" w:line="240" w:lineRule="auto"/>
              <w:jc w:val="center"/>
              <w:rPr>
                <w:spacing w:val="0"/>
                <w:w w:val="100"/>
                <w:sz w:val="24"/>
                <w:szCs w:val="24"/>
                <w:lang w:val="en-US"/>
              </w:rPr>
            </w:pPr>
            <w:r w:rsidRPr="00A755A3">
              <w:rPr>
                <w:spacing w:val="0"/>
                <w:w w:val="100"/>
                <w:sz w:val="24"/>
                <w:szCs w:val="24"/>
                <w:lang w:val="en-US"/>
              </w:rPr>
              <w:t>87</w:t>
            </w:r>
          </w:p>
        </w:tc>
      </w:tr>
      <w:tr w:rsidR="002C6872" w:rsidRPr="00A755A3">
        <w:tc>
          <w:tcPr>
            <w:tcW w:w="2281" w:type="dxa"/>
          </w:tcPr>
          <w:p w:rsidR="002C6872" w:rsidRPr="00A755A3" w:rsidRDefault="002C6872" w:rsidP="004D6369">
            <w:pPr>
              <w:spacing w:after="100" w:afterAutospacing="1" w:line="240" w:lineRule="auto"/>
              <w:jc w:val="center"/>
              <w:rPr>
                <w:spacing w:val="0"/>
                <w:w w:val="100"/>
                <w:sz w:val="24"/>
                <w:szCs w:val="24"/>
                <w:lang w:val="en-US"/>
              </w:rPr>
            </w:pPr>
            <w:r w:rsidRPr="00A755A3">
              <w:rPr>
                <w:spacing w:val="0"/>
                <w:w w:val="100"/>
                <w:sz w:val="24"/>
                <w:szCs w:val="24"/>
                <w:lang w:val="en-US"/>
              </w:rPr>
              <w:t>Government Retirement Fund</w:t>
            </w:r>
          </w:p>
        </w:tc>
        <w:tc>
          <w:tcPr>
            <w:tcW w:w="1516" w:type="dxa"/>
          </w:tcPr>
          <w:p w:rsidR="002C6872" w:rsidRPr="00A755A3" w:rsidRDefault="002C6872" w:rsidP="004D6369">
            <w:pPr>
              <w:spacing w:after="100" w:afterAutospacing="1" w:line="240" w:lineRule="auto"/>
              <w:jc w:val="center"/>
              <w:rPr>
                <w:spacing w:val="0"/>
                <w:w w:val="100"/>
                <w:sz w:val="24"/>
                <w:szCs w:val="24"/>
                <w:lang w:val="en-US"/>
              </w:rPr>
            </w:pPr>
            <w:r w:rsidRPr="00A755A3">
              <w:rPr>
                <w:spacing w:val="0"/>
                <w:w w:val="100"/>
                <w:sz w:val="24"/>
                <w:szCs w:val="24"/>
                <w:lang w:val="en-US"/>
              </w:rPr>
              <w:t>811.668</w:t>
            </w:r>
          </w:p>
        </w:tc>
        <w:tc>
          <w:tcPr>
            <w:tcW w:w="1517" w:type="dxa"/>
          </w:tcPr>
          <w:p w:rsidR="002C6872" w:rsidRPr="00A755A3" w:rsidRDefault="002C6872" w:rsidP="004D6369">
            <w:pPr>
              <w:spacing w:after="100" w:afterAutospacing="1" w:line="240" w:lineRule="auto"/>
              <w:jc w:val="center"/>
              <w:rPr>
                <w:spacing w:val="0"/>
                <w:w w:val="100"/>
                <w:sz w:val="24"/>
                <w:szCs w:val="24"/>
                <w:lang w:val="en-US"/>
              </w:rPr>
            </w:pPr>
            <w:r w:rsidRPr="00A755A3">
              <w:rPr>
                <w:spacing w:val="0"/>
                <w:w w:val="100"/>
                <w:sz w:val="24"/>
                <w:szCs w:val="24"/>
                <w:lang w:val="en-US"/>
              </w:rPr>
              <w:t>1.626.571</w:t>
            </w:r>
          </w:p>
        </w:tc>
        <w:tc>
          <w:tcPr>
            <w:tcW w:w="1517" w:type="dxa"/>
          </w:tcPr>
          <w:p w:rsidR="002C6872" w:rsidRPr="00A755A3" w:rsidRDefault="002C6872" w:rsidP="004D6369">
            <w:pPr>
              <w:spacing w:after="100" w:afterAutospacing="1" w:line="240" w:lineRule="auto"/>
              <w:jc w:val="center"/>
              <w:rPr>
                <w:spacing w:val="0"/>
                <w:w w:val="100"/>
                <w:sz w:val="24"/>
                <w:szCs w:val="24"/>
                <w:lang w:val="en-US"/>
              </w:rPr>
            </w:pPr>
            <w:r w:rsidRPr="00A755A3">
              <w:rPr>
                <w:spacing w:val="0"/>
                <w:w w:val="100"/>
                <w:sz w:val="24"/>
                <w:szCs w:val="24"/>
                <w:lang w:val="en-US"/>
              </w:rPr>
              <w:t>2.438.239</w:t>
            </w:r>
          </w:p>
        </w:tc>
        <w:tc>
          <w:tcPr>
            <w:tcW w:w="1302" w:type="dxa"/>
          </w:tcPr>
          <w:p w:rsidR="002C6872" w:rsidRPr="00A755A3" w:rsidRDefault="002C6872" w:rsidP="004D6369">
            <w:pPr>
              <w:spacing w:after="100" w:afterAutospacing="1" w:line="240" w:lineRule="auto"/>
              <w:jc w:val="center"/>
              <w:rPr>
                <w:spacing w:val="0"/>
                <w:w w:val="100"/>
                <w:sz w:val="24"/>
                <w:szCs w:val="24"/>
                <w:lang w:val="en-US"/>
              </w:rPr>
            </w:pPr>
            <w:r w:rsidRPr="00A755A3">
              <w:rPr>
                <w:spacing w:val="0"/>
                <w:w w:val="100"/>
                <w:sz w:val="24"/>
                <w:szCs w:val="24"/>
                <w:lang w:val="en-US"/>
              </w:rPr>
              <w:t>33</w:t>
            </w:r>
          </w:p>
        </w:tc>
        <w:tc>
          <w:tcPr>
            <w:tcW w:w="1699" w:type="dxa"/>
          </w:tcPr>
          <w:p w:rsidR="002C6872" w:rsidRPr="00A755A3" w:rsidRDefault="002C6872" w:rsidP="004D6369">
            <w:pPr>
              <w:spacing w:after="100" w:afterAutospacing="1" w:line="240" w:lineRule="auto"/>
              <w:jc w:val="center"/>
              <w:rPr>
                <w:spacing w:val="0"/>
                <w:w w:val="100"/>
                <w:sz w:val="24"/>
                <w:szCs w:val="24"/>
                <w:lang w:val="en-US"/>
              </w:rPr>
            </w:pPr>
            <w:r w:rsidRPr="00A755A3">
              <w:rPr>
                <w:spacing w:val="0"/>
                <w:w w:val="100"/>
                <w:sz w:val="24"/>
                <w:szCs w:val="24"/>
                <w:lang w:val="en-US"/>
              </w:rPr>
              <w:t>67</w:t>
            </w:r>
          </w:p>
        </w:tc>
      </w:tr>
      <w:tr w:rsidR="002C6872" w:rsidRPr="00A755A3">
        <w:tc>
          <w:tcPr>
            <w:tcW w:w="2281" w:type="dxa"/>
          </w:tcPr>
          <w:p w:rsidR="002C6872" w:rsidRPr="00A755A3" w:rsidRDefault="002C6872" w:rsidP="004D6369">
            <w:pPr>
              <w:spacing w:after="100" w:afterAutospacing="1" w:line="240" w:lineRule="auto"/>
              <w:jc w:val="center"/>
              <w:rPr>
                <w:spacing w:val="0"/>
                <w:w w:val="100"/>
                <w:sz w:val="24"/>
                <w:szCs w:val="24"/>
                <w:lang w:val="en-US"/>
              </w:rPr>
            </w:pPr>
            <w:r w:rsidRPr="00A755A3">
              <w:rPr>
                <w:spacing w:val="0"/>
                <w:w w:val="100"/>
                <w:sz w:val="24"/>
                <w:szCs w:val="24"/>
                <w:lang w:val="en-US"/>
              </w:rPr>
              <w:t>Final Total</w:t>
            </w:r>
          </w:p>
        </w:tc>
        <w:tc>
          <w:tcPr>
            <w:tcW w:w="1516" w:type="dxa"/>
          </w:tcPr>
          <w:p w:rsidR="002C6872" w:rsidRPr="00A755A3" w:rsidRDefault="002C6872" w:rsidP="004D6369">
            <w:pPr>
              <w:spacing w:after="100" w:afterAutospacing="1" w:line="240" w:lineRule="auto"/>
              <w:jc w:val="center"/>
              <w:rPr>
                <w:spacing w:val="0"/>
                <w:w w:val="100"/>
                <w:sz w:val="24"/>
                <w:szCs w:val="24"/>
                <w:lang w:val="en-US"/>
              </w:rPr>
            </w:pPr>
            <w:r w:rsidRPr="00A755A3">
              <w:rPr>
                <w:spacing w:val="0"/>
                <w:w w:val="100"/>
                <w:sz w:val="24"/>
                <w:szCs w:val="24"/>
                <w:lang w:val="en-US"/>
              </w:rPr>
              <w:t>3.002.741</w:t>
            </w:r>
          </w:p>
        </w:tc>
        <w:tc>
          <w:tcPr>
            <w:tcW w:w="1517" w:type="dxa"/>
          </w:tcPr>
          <w:p w:rsidR="002C6872" w:rsidRPr="00A755A3" w:rsidRDefault="002C6872" w:rsidP="004D6369">
            <w:pPr>
              <w:spacing w:after="100" w:afterAutospacing="1" w:line="240" w:lineRule="auto"/>
              <w:jc w:val="center"/>
              <w:rPr>
                <w:spacing w:val="0"/>
                <w:w w:val="100"/>
                <w:sz w:val="24"/>
                <w:szCs w:val="24"/>
                <w:lang w:val="en-US"/>
              </w:rPr>
            </w:pPr>
            <w:r w:rsidRPr="00A755A3">
              <w:rPr>
                <w:spacing w:val="0"/>
                <w:w w:val="100"/>
                <w:sz w:val="24"/>
                <w:szCs w:val="24"/>
                <w:lang w:val="en-US"/>
              </w:rPr>
              <w:t>10.807.957</w:t>
            </w:r>
          </w:p>
        </w:tc>
        <w:tc>
          <w:tcPr>
            <w:tcW w:w="1517" w:type="dxa"/>
          </w:tcPr>
          <w:p w:rsidR="002C6872" w:rsidRPr="00A755A3" w:rsidRDefault="002C6872" w:rsidP="004D6369">
            <w:pPr>
              <w:spacing w:after="100" w:afterAutospacing="1" w:line="240" w:lineRule="auto"/>
              <w:jc w:val="center"/>
              <w:rPr>
                <w:spacing w:val="0"/>
                <w:w w:val="100"/>
                <w:sz w:val="24"/>
                <w:szCs w:val="24"/>
                <w:lang w:val="en-US"/>
              </w:rPr>
            </w:pPr>
            <w:r w:rsidRPr="00A755A3">
              <w:rPr>
                <w:spacing w:val="0"/>
                <w:w w:val="100"/>
                <w:sz w:val="24"/>
                <w:szCs w:val="24"/>
                <w:lang w:val="en-US"/>
              </w:rPr>
              <w:t>13.810.698</w:t>
            </w:r>
          </w:p>
        </w:tc>
        <w:tc>
          <w:tcPr>
            <w:tcW w:w="1302" w:type="dxa"/>
          </w:tcPr>
          <w:p w:rsidR="002C6872" w:rsidRPr="00A755A3" w:rsidRDefault="002C6872" w:rsidP="004D6369">
            <w:pPr>
              <w:spacing w:after="100" w:afterAutospacing="1" w:line="240" w:lineRule="auto"/>
              <w:jc w:val="center"/>
              <w:rPr>
                <w:spacing w:val="0"/>
                <w:w w:val="100"/>
                <w:sz w:val="24"/>
                <w:szCs w:val="24"/>
                <w:lang w:val="en-US"/>
              </w:rPr>
            </w:pPr>
            <w:r w:rsidRPr="00A755A3">
              <w:rPr>
                <w:spacing w:val="0"/>
                <w:w w:val="100"/>
                <w:sz w:val="24"/>
                <w:szCs w:val="24"/>
                <w:lang w:val="en-US"/>
              </w:rPr>
              <w:t>21</w:t>
            </w:r>
          </w:p>
        </w:tc>
        <w:tc>
          <w:tcPr>
            <w:tcW w:w="1699" w:type="dxa"/>
          </w:tcPr>
          <w:p w:rsidR="002C6872" w:rsidRPr="00A755A3" w:rsidRDefault="002C6872" w:rsidP="004D6369">
            <w:pPr>
              <w:spacing w:after="100" w:afterAutospacing="1" w:line="240" w:lineRule="auto"/>
              <w:jc w:val="center"/>
              <w:rPr>
                <w:spacing w:val="0"/>
                <w:w w:val="100"/>
                <w:sz w:val="24"/>
                <w:szCs w:val="24"/>
                <w:lang w:val="en-US"/>
              </w:rPr>
            </w:pPr>
            <w:r w:rsidRPr="00A755A3">
              <w:rPr>
                <w:spacing w:val="0"/>
                <w:w w:val="100"/>
                <w:sz w:val="24"/>
                <w:szCs w:val="24"/>
                <w:lang w:val="en-US"/>
              </w:rPr>
              <w:t>79</w:t>
            </w:r>
          </w:p>
        </w:tc>
      </w:tr>
    </w:tbl>
    <w:p w:rsidR="002C6872" w:rsidRPr="00A755A3" w:rsidRDefault="002C6872" w:rsidP="00A755A3">
      <w:pPr>
        <w:spacing w:after="240" w:line="240" w:lineRule="auto"/>
        <w:ind w:firstLine="567"/>
        <w:jc w:val="both"/>
        <w:rPr>
          <w:spacing w:val="0"/>
          <w:w w:val="100"/>
          <w:sz w:val="24"/>
          <w:szCs w:val="24"/>
          <w:lang w:val="en-US"/>
        </w:rPr>
      </w:pPr>
    </w:p>
    <w:p w:rsidR="002C6872" w:rsidRPr="00A755A3" w:rsidRDefault="002C6872" w:rsidP="004D6369">
      <w:pPr>
        <w:spacing w:after="240" w:line="240" w:lineRule="auto"/>
        <w:ind w:firstLine="720"/>
        <w:jc w:val="both"/>
        <w:rPr>
          <w:i/>
          <w:spacing w:val="0"/>
          <w:w w:val="100"/>
          <w:sz w:val="24"/>
          <w:szCs w:val="24"/>
          <w:lang w:val="en-US"/>
        </w:rPr>
      </w:pPr>
      <w:r w:rsidRPr="00A755A3">
        <w:rPr>
          <w:i/>
          <w:spacing w:val="0"/>
          <w:w w:val="100"/>
          <w:sz w:val="24"/>
          <w:szCs w:val="24"/>
          <w:lang w:val="en-US"/>
        </w:rPr>
        <w:t xml:space="preserve">f) The right to protection of health and to safety in working conditions, including the safeguarding of the function of reproduction. </w:t>
      </w:r>
    </w:p>
    <w:p w:rsidR="002C6872" w:rsidRPr="00A755A3" w:rsidRDefault="002C6872" w:rsidP="004D6369">
      <w:pPr>
        <w:pStyle w:val="NormalWeb"/>
        <w:spacing w:before="0" w:after="240"/>
        <w:ind w:firstLine="720"/>
        <w:jc w:val="both"/>
        <w:rPr>
          <w:rFonts w:ascii="Times New Roman" w:hAnsi="Times New Roman"/>
          <w:szCs w:val="24"/>
          <w:lang w:val="en-US"/>
        </w:rPr>
      </w:pPr>
      <w:r w:rsidRPr="00A755A3">
        <w:rPr>
          <w:rFonts w:ascii="Times New Roman" w:hAnsi="Times New Roman"/>
          <w:szCs w:val="24"/>
          <w:lang w:val="en-US"/>
        </w:rPr>
        <w:t>Article 50 of the Constitution adjudges that no one shall be required to perform work unsuited to his age, sex, and capacity, minors, women and persons with physical or mental disabilities, shall enjoy special protection with regard to working conditions, all workers have the right to rest and leisure, rights and conditions relating to paid weekends and holidays, together with paid annual leave, shall be regulated by law.</w:t>
      </w:r>
    </w:p>
    <w:p w:rsidR="002C6872" w:rsidRPr="00A755A3" w:rsidRDefault="002C6872" w:rsidP="004D6369">
      <w:pPr>
        <w:pStyle w:val="NormalWeb"/>
        <w:spacing w:before="0" w:after="240"/>
        <w:ind w:firstLine="720"/>
        <w:jc w:val="both"/>
        <w:rPr>
          <w:rFonts w:ascii="Times New Roman" w:hAnsi="Times New Roman"/>
          <w:szCs w:val="24"/>
          <w:lang w:val="en-US"/>
        </w:rPr>
      </w:pPr>
      <w:r w:rsidRPr="00A755A3">
        <w:rPr>
          <w:rFonts w:ascii="Times New Roman" w:hAnsi="Times New Roman"/>
          <w:szCs w:val="24"/>
          <w:lang w:val="en-US"/>
        </w:rPr>
        <w:t>According to the provisions of the Labour Act, women irrespective of their age must not be employed on underground or underwater work like in mines, cable-laying and the construction of sewers and tunnels.</w:t>
      </w:r>
    </w:p>
    <w:p w:rsidR="002C6872" w:rsidRPr="00A755A3" w:rsidRDefault="002C6872" w:rsidP="004D6369">
      <w:pPr>
        <w:pStyle w:val="NormalWeb"/>
        <w:spacing w:before="0" w:after="240"/>
        <w:ind w:firstLine="720"/>
        <w:jc w:val="both"/>
        <w:rPr>
          <w:rFonts w:ascii="Times New Roman" w:hAnsi="Times New Roman"/>
          <w:szCs w:val="24"/>
          <w:lang w:val="en-US"/>
        </w:rPr>
      </w:pPr>
      <w:r w:rsidRPr="00A755A3">
        <w:rPr>
          <w:rFonts w:ascii="Times New Roman" w:hAnsi="Times New Roman"/>
          <w:szCs w:val="24"/>
          <w:lang w:val="en-US"/>
        </w:rPr>
        <w:t xml:space="preserve">The By-Law on the Employment Terms of Female Employees in Night Shifts states that female workers must not work in night shifts from the actual medical diagnosis of the pregnancy by a practitioner until the date of childbirth and, if they are breastfeeding, for six months following the date of childbirth and that this period for breastfeeding women can be extended up to 1 year if it is deemed necessary for the mother’s and child’s health with a report by the office practitioner, office health unit, worker health outpatient clinics or, when the aforesaid are not available, </w:t>
      </w:r>
      <w:r w:rsidR="004D6369">
        <w:rPr>
          <w:rFonts w:ascii="Times New Roman" w:hAnsi="Times New Roman"/>
          <w:szCs w:val="24"/>
          <w:lang w:val="en-US"/>
        </w:rPr>
        <w:t xml:space="preserve">by the closest health centres. </w:t>
      </w:r>
    </w:p>
    <w:p w:rsidR="002C6872" w:rsidRPr="00A755A3" w:rsidRDefault="002C6872" w:rsidP="004D6369">
      <w:pPr>
        <w:spacing w:after="240" w:line="240" w:lineRule="auto"/>
        <w:ind w:firstLine="720"/>
        <w:jc w:val="both"/>
        <w:rPr>
          <w:i/>
          <w:spacing w:val="0"/>
          <w:w w:val="100"/>
          <w:sz w:val="24"/>
          <w:szCs w:val="24"/>
          <w:lang w:val="en-US"/>
        </w:rPr>
      </w:pPr>
      <w:r w:rsidRPr="00A755A3">
        <w:rPr>
          <w:i/>
          <w:spacing w:val="0"/>
          <w:w w:val="100"/>
          <w:sz w:val="24"/>
          <w:szCs w:val="24"/>
          <w:lang w:val="en-US"/>
        </w:rPr>
        <w:t xml:space="preserve">11.2. In order to prevent discrimination against women on the grounds of marriage or maternity and to ensure their effective right to work, States Parties shall take appropriate measures: </w:t>
      </w:r>
    </w:p>
    <w:p w:rsidR="002C6872" w:rsidRPr="00A755A3" w:rsidRDefault="002C6872" w:rsidP="004D6369">
      <w:pPr>
        <w:spacing w:after="240" w:line="240" w:lineRule="auto"/>
        <w:ind w:firstLine="720"/>
        <w:jc w:val="both"/>
        <w:rPr>
          <w:i/>
          <w:spacing w:val="0"/>
          <w:w w:val="100"/>
          <w:sz w:val="24"/>
          <w:szCs w:val="24"/>
          <w:lang w:val="en-US"/>
        </w:rPr>
      </w:pPr>
      <w:r w:rsidRPr="00A755A3">
        <w:rPr>
          <w:i/>
          <w:spacing w:val="0"/>
          <w:w w:val="100"/>
          <w:sz w:val="24"/>
          <w:szCs w:val="24"/>
          <w:lang w:val="en-US"/>
        </w:rPr>
        <w:t xml:space="preserve">a) To prohibit, subject to the imposition of sanctions, dismissal on the grounds of pregnancy or of maternity leave and discrimination in dismissals on the basis of marital status; </w:t>
      </w:r>
    </w:p>
    <w:p w:rsidR="002C6872" w:rsidRPr="00A755A3" w:rsidRDefault="002C6872" w:rsidP="004D6369">
      <w:pPr>
        <w:pStyle w:val="NormalWeb"/>
        <w:spacing w:before="0" w:after="240"/>
        <w:ind w:firstLine="720"/>
        <w:jc w:val="both"/>
        <w:rPr>
          <w:rFonts w:ascii="Times New Roman" w:hAnsi="Times New Roman"/>
          <w:szCs w:val="24"/>
          <w:lang w:val="en-US"/>
        </w:rPr>
      </w:pPr>
      <w:r w:rsidRPr="00A755A3">
        <w:rPr>
          <w:rFonts w:ascii="Times New Roman" w:hAnsi="Times New Roman"/>
          <w:szCs w:val="24"/>
          <w:lang w:val="en-US"/>
        </w:rPr>
        <w:t>The Labour Act clearly adjudges that pregnancy and maternity shall not constitute a valid reason for termination of the employment contract (See Article 11/1-b).</w:t>
      </w:r>
    </w:p>
    <w:p w:rsidR="002C6872" w:rsidRPr="00A755A3" w:rsidRDefault="002C6872" w:rsidP="004D6369">
      <w:pPr>
        <w:pStyle w:val="NormalWeb"/>
        <w:spacing w:before="0" w:after="240"/>
        <w:ind w:firstLine="720"/>
        <w:jc w:val="both"/>
        <w:rPr>
          <w:rFonts w:ascii="Times New Roman" w:hAnsi="Times New Roman"/>
          <w:i/>
          <w:szCs w:val="24"/>
          <w:lang w:val="en-US"/>
        </w:rPr>
      </w:pPr>
      <w:r w:rsidRPr="00A755A3">
        <w:rPr>
          <w:rFonts w:ascii="Times New Roman" w:hAnsi="Times New Roman"/>
          <w:i/>
          <w:szCs w:val="24"/>
          <w:lang w:val="en-US"/>
        </w:rPr>
        <w:t>b) To introduce maternity leave with pay or with comparable social benefits without loss of former employment, seniority or social alllowances;</w:t>
      </w:r>
    </w:p>
    <w:p w:rsidR="002C6872" w:rsidRPr="00A755A3" w:rsidRDefault="002C6872" w:rsidP="004D6369">
      <w:pPr>
        <w:pStyle w:val="ilotr"/>
        <w:spacing w:before="0" w:beforeAutospacing="0" w:after="240" w:afterAutospacing="0"/>
        <w:ind w:firstLine="720"/>
        <w:jc w:val="both"/>
        <w:rPr>
          <w:rFonts w:ascii="Times New Roman" w:hAnsi="Times New Roman"/>
          <w:sz w:val="24"/>
          <w:szCs w:val="24"/>
        </w:rPr>
      </w:pPr>
      <w:r w:rsidRPr="00A755A3">
        <w:rPr>
          <w:rFonts w:ascii="Times New Roman" w:hAnsi="Times New Roman"/>
          <w:sz w:val="24"/>
          <w:szCs w:val="24"/>
        </w:rPr>
        <w:t>Maternal leave and related issues are regulated separately by the Civil Servants Law and the Labour Act. With the new Labour Act, effective as of 2003, and the amendment to the Civil Servants Law effectuated in 2004, both female workers and female civil servants are made subject to parallel regulations. According to these regulations, in principle female employees must not be engaged in work for a total period of sixteen weeks, eight weeks before confinement and eight weeks after confinement. In case of multiple pregnancy, an extra two week period shall be added to the eight weeks before confinement during which female employees must not work. However, a female employee whose health condition is suitable as approved by a medical certificate may work at the establishment if she so wishes up until three weeks before delivery. In this case the time during which she has worked shall be added to the time period allowed to her after confinement. The time periods mentioned above may be increased before and after confinement if deemed necessary in view of the female employee's health and the nature of her work. The female employee shall be granted leave with pay for periodic examinations during her pregnancy. If deemed necessary in the physician’s report, the pregnant employee may be assigned to lighter duties. In this case no reduction shall be made in her wage. Female employees shall be allowed a total of one and a half hour nursing leave in order to enable them to feed their children below the age of one. The employee shall decide herself at what times and in how many instalments she will use this leave. If the female employee so wishes, she shall be granted an unpaid leave of up to twelve months after the expiry of the sixteen weeks, this period is six months for female workers.</w:t>
      </w:r>
    </w:p>
    <w:p w:rsidR="002C6872" w:rsidRPr="00A755A3" w:rsidRDefault="002C6872" w:rsidP="004D6369">
      <w:pPr>
        <w:pStyle w:val="ilotr"/>
        <w:spacing w:before="0" w:beforeAutospacing="0" w:after="240" w:afterAutospacing="0"/>
        <w:ind w:firstLine="720"/>
        <w:jc w:val="both"/>
        <w:rPr>
          <w:rFonts w:ascii="Times New Roman" w:hAnsi="Times New Roman"/>
          <w:sz w:val="24"/>
          <w:szCs w:val="24"/>
        </w:rPr>
      </w:pPr>
      <w:r w:rsidRPr="00A755A3">
        <w:rPr>
          <w:rFonts w:ascii="Times New Roman" w:hAnsi="Times New Roman"/>
          <w:sz w:val="24"/>
          <w:szCs w:val="24"/>
        </w:rPr>
        <w:t>According to Social Security Act, it is stipulated that female workers shall be given a maternal insurance equal in sum to the allocation for incapacity to work.</w:t>
      </w:r>
    </w:p>
    <w:p w:rsidR="002C6872" w:rsidRPr="00A755A3" w:rsidRDefault="002C6872" w:rsidP="004D6369">
      <w:pPr>
        <w:pStyle w:val="ilotr"/>
        <w:spacing w:before="0" w:beforeAutospacing="0" w:after="240" w:afterAutospacing="0"/>
        <w:ind w:firstLine="720"/>
        <w:jc w:val="both"/>
        <w:rPr>
          <w:rFonts w:ascii="Times New Roman" w:hAnsi="Times New Roman"/>
          <w:i/>
          <w:sz w:val="24"/>
          <w:szCs w:val="24"/>
        </w:rPr>
      </w:pPr>
      <w:r w:rsidRPr="00A755A3">
        <w:rPr>
          <w:rFonts w:ascii="Times New Roman" w:hAnsi="Times New Roman"/>
          <w:i/>
          <w:sz w:val="24"/>
          <w:szCs w:val="24"/>
        </w:rPr>
        <w:t>(c)</w:t>
      </w:r>
      <w:r w:rsidRPr="00A755A3">
        <w:rPr>
          <w:rFonts w:ascii="Times New Roman" w:hAnsi="Times New Roman"/>
          <w:i/>
          <w:sz w:val="24"/>
          <w:szCs w:val="24"/>
        </w:rPr>
        <w:tab/>
      </w:r>
      <w:r w:rsidRPr="00A755A3">
        <w:rPr>
          <w:rFonts w:ascii="Times New Roman" w:hAnsi="Times New Roman"/>
          <w:i/>
          <w:sz w:val="24"/>
          <w:szCs w:val="24"/>
          <w:lang w:eastAsia="tr-TR"/>
        </w:rPr>
        <w:t>To encourage the provision of the necessary supporting social services to enable parents to combine family obligations with work responsibilities and participation in public life, in particular through promoting the establishment and development of a network of child-care facilities;</w:t>
      </w:r>
    </w:p>
    <w:p w:rsidR="002C6872" w:rsidRPr="00A755A3" w:rsidRDefault="002C6872" w:rsidP="004D6369">
      <w:pPr>
        <w:pStyle w:val="ilotr"/>
        <w:spacing w:before="0" w:beforeAutospacing="0" w:after="240" w:afterAutospacing="0"/>
        <w:ind w:firstLine="720"/>
        <w:jc w:val="both"/>
        <w:rPr>
          <w:rFonts w:ascii="Times New Roman" w:hAnsi="Times New Roman"/>
          <w:i/>
          <w:sz w:val="24"/>
          <w:szCs w:val="24"/>
        </w:rPr>
      </w:pPr>
      <w:r w:rsidRPr="00A755A3">
        <w:rPr>
          <w:rFonts w:ascii="Times New Roman" w:hAnsi="Times New Roman"/>
          <w:sz w:val="24"/>
          <w:szCs w:val="24"/>
        </w:rPr>
        <w:t xml:space="preserve">With the By-Law on the Terms of Employment for Pregnant or Breastfeeding Women, Breastfeeding Rooms and Child Nursing Facilities deems it compulsory for the employer heading an office where 100-150 women are working irrespective of their age and marital status to establish a breastfeeding room detached from the office with a maximum distance of </w:t>
      </w:r>
      <w:smartTag w:uri="urn:schemas-microsoft-com:office:smarttags" w:element="metricconverter">
        <w:smartTagPr>
          <w:attr w:name="ProductID" w:val="250 m"/>
        </w:smartTagPr>
        <w:r w:rsidRPr="00A755A3">
          <w:rPr>
            <w:rFonts w:ascii="Times New Roman" w:hAnsi="Times New Roman"/>
            <w:sz w:val="24"/>
            <w:szCs w:val="24"/>
          </w:rPr>
          <w:t>250 m</w:t>
        </w:r>
      </w:smartTag>
      <w:r w:rsidRPr="00A755A3">
        <w:rPr>
          <w:rFonts w:ascii="Times New Roman" w:hAnsi="Times New Roman"/>
          <w:sz w:val="24"/>
          <w:szCs w:val="24"/>
        </w:rPr>
        <w:t>. to be used as a breastfeeding room and as a nursery for infants.</w:t>
      </w:r>
    </w:p>
    <w:p w:rsidR="002C6872" w:rsidRPr="00A755A3" w:rsidRDefault="002C6872" w:rsidP="004D6369">
      <w:pPr>
        <w:pStyle w:val="ilotr"/>
        <w:spacing w:before="0" w:beforeAutospacing="0" w:after="240" w:afterAutospacing="0"/>
        <w:ind w:firstLine="720"/>
        <w:jc w:val="both"/>
        <w:rPr>
          <w:rFonts w:ascii="Times New Roman" w:hAnsi="Times New Roman"/>
          <w:sz w:val="24"/>
          <w:szCs w:val="24"/>
        </w:rPr>
      </w:pPr>
      <w:r w:rsidRPr="00A755A3">
        <w:rPr>
          <w:rFonts w:ascii="Times New Roman" w:hAnsi="Times New Roman"/>
          <w:sz w:val="24"/>
          <w:szCs w:val="24"/>
        </w:rPr>
        <w:t xml:space="preserve">Numerical data pertaining to the network of childcare services in </w:t>
      </w:r>
      <w:smartTag w:uri="urn:schemas-microsoft-com:office:smarttags" w:element="country-region">
        <w:smartTag w:uri="urn:schemas-microsoft-com:office:smarttags" w:element="place">
          <w:r w:rsidRPr="00A755A3">
            <w:rPr>
              <w:rFonts w:ascii="Times New Roman" w:hAnsi="Times New Roman"/>
              <w:sz w:val="24"/>
              <w:szCs w:val="24"/>
            </w:rPr>
            <w:t>Turkey</w:t>
          </w:r>
        </w:smartTag>
      </w:smartTag>
      <w:r w:rsidRPr="00A755A3">
        <w:rPr>
          <w:rFonts w:ascii="Times New Roman" w:hAnsi="Times New Roman"/>
          <w:sz w:val="24"/>
          <w:szCs w:val="24"/>
        </w:rPr>
        <w:t xml:space="preserve"> are presented in Tables 29 and 30. In addition to childcare, there are 241 rest homes serving elderly people as of late 2007. The total capacity of these rest homes is 19.752. Moreover, 63 institutions are in service for disabled citizens as of 2007.</w:t>
      </w:r>
    </w:p>
    <w:p w:rsidR="002C6872" w:rsidRPr="00A755A3" w:rsidRDefault="002C6872" w:rsidP="004D6369">
      <w:pPr>
        <w:spacing w:after="240" w:line="240" w:lineRule="auto"/>
        <w:ind w:firstLine="720"/>
        <w:jc w:val="both"/>
        <w:rPr>
          <w:spacing w:val="0"/>
          <w:w w:val="100"/>
          <w:sz w:val="24"/>
          <w:szCs w:val="24"/>
          <w:lang w:val="en-US"/>
        </w:rPr>
      </w:pPr>
    </w:p>
    <w:p w:rsidR="002C6872" w:rsidRPr="00A755A3" w:rsidRDefault="002C6872" w:rsidP="003F51C0">
      <w:pPr>
        <w:spacing w:after="240" w:line="240" w:lineRule="auto"/>
        <w:jc w:val="center"/>
        <w:rPr>
          <w:spacing w:val="0"/>
          <w:w w:val="100"/>
          <w:sz w:val="24"/>
          <w:szCs w:val="24"/>
          <w:lang w:val="en-US"/>
        </w:rPr>
      </w:pPr>
      <w:r w:rsidRPr="00A755A3">
        <w:rPr>
          <w:spacing w:val="0"/>
          <w:w w:val="100"/>
          <w:sz w:val="24"/>
          <w:szCs w:val="24"/>
          <w:lang w:val="en-US"/>
        </w:rPr>
        <w:t>Table 29: Data on Pre-School Educational Institutions/Day Nurseries in the 2000-2001 Period</w:t>
      </w:r>
    </w:p>
    <w:tbl>
      <w:tblPr>
        <w:tblW w:w="9828" w:type="dxa"/>
        <w:tblInd w:w="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2" w:type="dxa"/>
          <w:right w:w="72" w:type="dxa"/>
        </w:tblCellMar>
        <w:tblLook w:val="04A0" w:firstRow="1" w:lastRow="0" w:firstColumn="1" w:lastColumn="0" w:noHBand="0" w:noVBand="1"/>
      </w:tblPr>
      <w:tblGrid>
        <w:gridCol w:w="2072"/>
        <w:gridCol w:w="1763"/>
        <w:gridCol w:w="960"/>
        <w:gridCol w:w="1251"/>
        <w:gridCol w:w="1026"/>
        <w:gridCol w:w="1323"/>
        <w:gridCol w:w="1433"/>
      </w:tblGrid>
      <w:tr w:rsidR="002C6872" w:rsidRPr="00A755A3">
        <w:trPr>
          <w:trHeight w:val="461"/>
        </w:trPr>
        <w:tc>
          <w:tcPr>
            <w:tcW w:w="2072" w:type="dxa"/>
            <w:vMerge w:val="restart"/>
          </w:tcPr>
          <w:p w:rsidR="0091541C" w:rsidRDefault="0091541C" w:rsidP="0091541C">
            <w:pPr>
              <w:spacing w:after="100" w:afterAutospacing="1" w:line="240" w:lineRule="auto"/>
              <w:jc w:val="center"/>
              <w:rPr>
                <w:spacing w:val="0"/>
                <w:w w:val="100"/>
                <w:sz w:val="24"/>
                <w:szCs w:val="24"/>
                <w:lang w:val="en-US"/>
              </w:rPr>
            </w:pPr>
          </w:p>
          <w:p w:rsidR="002C6872" w:rsidRPr="00A755A3" w:rsidRDefault="002C6872" w:rsidP="0091541C">
            <w:pPr>
              <w:spacing w:after="100" w:afterAutospacing="1" w:line="240" w:lineRule="auto"/>
              <w:jc w:val="center"/>
              <w:rPr>
                <w:spacing w:val="0"/>
                <w:w w:val="100"/>
                <w:sz w:val="24"/>
                <w:szCs w:val="24"/>
                <w:lang w:val="en-US"/>
              </w:rPr>
            </w:pPr>
            <w:r w:rsidRPr="00A755A3">
              <w:rPr>
                <w:spacing w:val="0"/>
                <w:w w:val="100"/>
                <w:sz w:val="24"/>
                <w:szCs w:val="24"/>
                <w:lang w:val="en-US"/>
              </w:rPr>
              <w:t>Educational Institution</w:t>
            </w:r>
          </w:p>
        </w:tc>
        <w:tc>
          <w:tcPr>
            <w:tcW w:w="1763" w:type="dxa"/>
            <w:vMerge w:val="restart"/>
          </w:tcPr>
          <w:p w:rsidR="0091541C" w:rsidRDefault="0091541C" w:rsidP="0091541C">
            <w:pPr>
              <w:spacing w:after="100" w:afterAutospacing="1" w:line="240" w:lineRule="auto"/>
              <w:jc w:val="center"/>
              <w:rPr>
                <w:spacing w:val="0"/>
                <w:w w:val="100"/>
                <w:sz w:val="24"/>
                <w:szCs w:val="24"/>
                <w:lang w:val="en-US"/>
              </w:rPr>
            </w:pPr>
          </w:p>
          <w:p w:rsidR="002C6872" w:rsidRPr="00A755A3" w:rsidRDefault="002C6872" w:rsidP="0091541C">
            <w:pPr>
              <w:spacing w:after="100" w:afterAutospacing="1" w:line="240" w:lineRule="auto"/>
              <w:jc w:val="center"/>
              <w:rPr>
                <w:spacing w:val="0"/>
                <w:w w:val="100"/>
                <w:sz w:val="24"/>
                <w:szCs w:val="24"/>
                <w:lang w:val="en-US"/>
              </w:rPr>
            </w:pPr>
            <w:r w:rsidRPr="00A755A3">
              <w:rPr>
                <w:spacing w:val="0"/>
                <w:w w:val="100"/>
                <w:sz w:val="24"/>
                <w:szCs w:val="24"/>
                <w:lang w:val="en-US"/>
              </w:rPr>
              <w:t>Number Of Schools/Classes</w:t>
            </w:r>
          </w:p>
        </w:tc>
        <w:tc>
          <w:tcPr>
            <w:tcW w:w="5993" w:type="dxa"/>
            <w:gridSpan w:val="5"/>
          </w:tcPr>
          <w:p w:rsidR="002C6872" w:rsidRPr="00A755A3" w:rsidRDefault="002C6872" w:rsidP="0091541C">
            <w:pPr>
              <w:spacing w:after="100" w:afterAutospacing="1" w:line="240" w:lineRule="auto"/>
              <w:jc w:val="center"/>
              <w:rPr>
                <w:spacing w:val="0"/>
                <w:w w:val="100"/>
                <w:sz w:val="24"/>
                <w:szCs w:val="24"/>
                <w:lang w:val="en-US"/>
              </w:rPr>
            </w:pPr>
            <w:r w:rsidRPr="00A755A3">
              <w:rPr>
                <w:spacing w:val="0"/>
                <w:w w:val="100"/>
                <w:sz w:val="24"/>
                <w:szCs w:val="24"/>
                <w:lang w:val="en-US"/>
              </w:rPr>
              <w:t>Number Of Students/Children</w:t>
            </w:r>
          </w:p>
        </w:tc>
      </w:tr>
      <w:tr w:rsidR="003F51C0" w:rsidRPr="00A755A3">
        <w:trPr>
          <w:trHeight w:val="135"/>
        </w:trPr>
        <w:tc>
          <w:tcPr>
            <w:tcW w:w="2072" w:type="dxa"/>
            <w:vMerge/>
          </w:tcPr>
          <w:p w:rsidR="002C6872" w:rsidRPr="00A755A3" w:rsidRDefault="002C6872" w:rsidP="0091541C">
            <w:pPr>
              <w:spacing w:after="100" w:afterAutospacing="1" w:line="240" w:lineRule="auto"/>
              <w:jc w:val="center"/>
              <w:rPr>
                <w:spacing w:val="0"/>
                <w:w w:val="100"/>
                <w:sz w:val="24"/>
                <w:szCs w:val="24"/>
                <w:lang w:val="en-US"/>
              </w:rPr>
            </w:pPr>
          </w:p>
        </w:tc>
        <w:tc>
          <w:tcPr>
            <w:tcW w:w="1763" w:type="dxa"/>
            <w:vMerge/>
          </w:tcPr>
          <w:p w:rsidR="002C6872" w:rsidRPr="00A755A3" w:rsidRDefault="002C6872" w:rsidP="0091541C">
            <w:pPr>
              <w:spacing w:after="100" w:afterAutospacing="1" w:line="240" w:lineRule="auto"/>
              <w:jc w:val="center"/>
              <w:rPr>
                <w:spacing w:val="0"/>
                <w:w w:val="100"/>
                <w:sz w:val="24"/>
                <w:szCs w:val="24"/>
                <w:lang w:val="en-US"/>
              </w:rPr>
            </w:pPr>
          </w:p>
        </w:tc>
        <w:tc>
          <w:tcPr>
            <w:tcW w:w="960" w:type="dxa"/>
          </w:tcPr>
          <w:p w:rsidR="002C6872" w:rsidRPr="00A755A3" w:rsidRDefault="002C6872" w:rsidP="0091541C">
            <w:pPr>
              <w:spacing w:after="100" w:afterAutospacing="1" w:line="240" w:lineRule="auto"/>
              <w:jc w:val="center"/>
              <w:rPr>
                <w:spacing w:val="0"/>
                <w:w w:val="100"/>
                <w:sz w:val="24"/>
                <w:szCs w:val="24"/>
                <w:lang w:val="en-US"/>
              </w:rPr>
            </w:pPr>
            <w:r w:rsidRPr="00A755A3">
              <w:rPr>
                <w:spacing w:val="0"/>
                <w:w w:val="100"/>
                <w:sz w:val="24"/>
                <w:szCs w:val="24"/>
                <w:lang w:val="en-US"/>
              </w:rPr>
              <w:t>Female</w:t>
            </w:r>
          </w:p>
        </w:tc>
        <w:tc>
          <w:tcPr>
            <w:tcW w:w="1251" w:type="dxa"/>
          </w:tcPr>
          <w:p w:rsidR="002C6872" w:rsidRPr="00A755A3" w:rsidRDefault="002C6872" w:rsidP="0091541C">
            <w:pPr>
              <w:spacing w:after="100" w:afterAutospacing="1" w:line="240" w:lineRule="auto"/>
              <w:jc w:val="center"/>
              <w:rPr>
                <w:spacing w:val="0"/>
                <w:w w:val="100"/>
                <w:sz w:val="24"/>
                <w:szCs w:val="24"/>
                <w:lang w:val="en-US"/>
              </w:rPr>
            </w:pPr>
            <w:r w:rsidRPr="00A755A3">
              <w:rPr>
                <w:spacing w:val="0"/>
                <w:w w:val="100"/>
                <w:sz w:val="24"/>
                <w:szCs w:val="24"/>
                <w:lang w:val="en-US"/>
              </w:rPr>
              <w:t>Percentage of Girls</w:t>
            </w:r>
          </w:p>
        </w:tc>
        <w:tc>
          <w:tcPr>
            <w:tcW w:w="1026" w:type="dxa"/>
          </w:tcPr>
          <w:p w:rsidR="002C6872" w:rsidRPr="00A755A3" w:rsidRDefault="002C6872" w:rsidP="0091541C">
            <w:pPr>
              <w:spacing w:after="100" w:afterAutospacing="1" w:line="240" w:lineRule="auto"/>
              <w:jc w:val="center"/>
              <w:rPr>
                <w:spacing w:val="0"/>
                <w:w w:val="100"/>
                <w:sz w:val="24"/>
                <w:szCs w:val="24"/>
                <w:lang w:val="en-US"/>
              </w:rPr>
            </w:pPr>
            <w:r w:rsidRPr="00A755A3">
              <w:rPr>
                <w:spacing w:val="0"/>
                <w:w w:val="100"/>
                <w:sz w:val="24"/>
                <w:szCs w:val="24"/>
                <w:lang w:val="en-US"/>
              </w:rPr>
              <w:t>Male</w:t>
            </w:r>
          </w:p>
        </w:tc>
        <w:tc>
          <w:tcPr>
            <w:tcW w:w="1323" w:type="dxa"/>
          </w:tcPr>
          <w:p w:rsidR="002C6872" w:rsidRPr="00A755A3" w:rsidRDefault="002C6872" w:rsidP="0091541C">
            <w:pPr>
              <w:spacing w:after="100" w:afterAutospacing="1" w:line="240" w:lineRule="auto"/>
              <w:jc w:val="center"/>
              <w:rPr>
                <w:spacing w:val="0"/>
                <w:w w:val="100"/>
                <w:sz w:val="24"/>
                <w:szCs w:val="24"/>
                <w:lang w:val="en-US"/>
              </w:rPr>
            </w:pPr>
            <w:r w:rsidRPr="00A755A3">
              <w:rPr>
                <w:spacing w:val="0"/>
                <w:w w:val="100"/>
                <w:sz w:val="24"/>
                <w:szCs w:val="24"/>
                <w:lang w:val="en-US"/>
              </w:rPr>
              <w:t>Percentage of Boys</w:t>
            </w:r>
          </w:p>
        </w:tc>
        <w:tc>
          <w:tcPr>
            <w:tcW w:w="1433" w:type="dxa"/>
          </w:tcPr>
          <w:p w:rsidR="002C6872" w:rsidRPr="00A755A3" w:rsidRDefault="002C6872" w:rsidP="0091541C">
            <w:pPr>
              <w:spacing w:after="100" w:afterAutospacing="1" w:line="240" w:lineRule="auto"/>
              <w:jc w:val="center"/>
              <w:rPr>
                <w:spacing w:val="0"/>
                <w:w w:val="100"/>
                <w:sz w:val="24"/>
                <w:szCs w:val="24"/>
                <w:lang w:val="en-US"/>
              </w:rPr>
            </w:pPr>
            <w:r w:rsidRPr="00A755A3">
              <w:rPr>
                <w:spacing w:val="0"/>
                <w:w w:val="100"/>
                <w:sz w:val="24"/>
                <w:szCs w:val="24"/>
                <w:lang w:val="en-US"/>
              </w:rPr>
              <w:t>Total No. Of Students/</w:t>
            </w:r>
            <w:r w:rsidR="003F51C0">
              <w:rPr>
                <w:spacing w:val="0"/>
                <w:w w:val="100"/>
                <w:sz w:val="24"/>
                <w:szCs w:val="24"/>
                <w:lang w:val="en-US"/>
              </w:rPr>
              <w:t xml:space="preserve"> </w:t>
            </w:r>
            <w:r w:rsidRPr="00A755A3">
              <w:rPr>
                <w:spacing w:val="0"/>
                <w:w w:val="100"/>
                <w:sz w:val="24"/>
                <w:szCs w:val="24"/>
                <w:lang w:val="en-US"/>
              </w:rPr>
              <w:t>Children</w:t>
            </w:r>
          </w:p>
        </w:tc>
      </w:tr>
      <w:tr w:rsidR="003F51C0" w:rsidRPr="00A755A3">
        <w:tc>
          <w:tcPr>
            <w:tcW w:w="2072" w:type="dxa"/>
          </w:tcPr>
          <w:p w:rsidR="002C6872" w:rsidRPr="00A755A3" w:rsidRDefault="002C6872" w:rsidP="0091541C">
            <w:pPr>
              <w:spacing w:after="100" w:afterAutospacing="1" w:line="240" w:lineRule="auto"/>
              <w:jc w:val="center"/>
              <w:rPr>
                <w:spacing w:val="0"/>
                <w:w w:val="100"/>
                <w:sz w:val="24"/>
                <w:szCs w:val="24"/>
                <w:lang w:val="en-US"/>
              </w:rPr>
            </w:pPr>
            <w:r w:rsidRPr="00A755A3">
              <w:rPr>
                <w:spacing w:val="0"/>
                <w:w w:val="100"/>
                <w:sz w:val="24"/>
                <w:szCs w:val="24"/>
                <w:lang w:val="en-US"/>
              </w:rPr>
              <w:t>Pre-School Education Institutions under the Ministry of National Education</w:t>
            </w:r>
          </w:p>
          <w:p w:rsidR="002C6872" w:rsidRPr="00A755A3" w:rsidRDefault="002C6872" w:rsidP="0091541C">
            <w:pPr>
              <w:spacing w:after="100" w:afterAutospacing="1" w:line="240" w:lineRule="auto"/>
              <w:jc w:val="center"/>
              <w:rPr>
                <w:spacing w:val="0"/>
                <w:w w:val="100"/>
                <w:sz w:val="24"/>
                <w:szCs w:val="24"/>
                <w:lang w:val="en-US"/>
              </w:rPr>
            </w:pPr>
            <w:r w:rsidRPr="00A755A3">
              <w:rPr>
                <w:spacing w:val="0"/>
                <w:w w:val="100"/>
                <w:sz w:val="24"/>
                <w:szCs w:val="24"/>
                <w:lang w:val="en-US"/>
              </w:rPr>
              <w:t>(Government + Private)</w:t>
            </w:r>
          </w:p>
          <w:p w:rsidR="002C6872" w:rsidRPr="00A755A3" w:rsidRDefault="002C6872" w:rsidP="0091541C">
            <w:pPr>
              <w:spacing w:after="100" w:afterAutospacing="1" w:line="240" w:lineRule="auto"/>
              <w:jc w:val="center"/>
              <w:rPr>
                <w:spacing w:val="0"/>
                <w:w w:val="100"/>
                <w:sz w:val="24"/>
                <w:szCs w:val="24"/>
                <w:lang w:val="en-US"/>
              </w:rPr>
            </w:pPr>
            <w:r w:rsidRPr="00A755A3">
              <w:rPr>
                <w:spacing w:val="0"/>
                <w:w w:val="100"/>
                <w:sz w:val="24"/>
                <w:szCs w:val="24"/>
                <w:lang w:val="en-US"/>
              </w:rPr>
              <w:t>(Nursery Class + Kindergarden)</w:t>
            </w:r>
          </w:p>
        </w:tc>
        <w:tc>
          <w:tcPr>
            <w:tcW w:w="1763" w:type="dxa"/>
          </w:tcPr>
          <w:p w:rsidR="002C6872" w:rsidRPr="00A755A3" w:rsidRDefault="002C6872" w:rsidP="0091541C">
            <w:pPr>
              <w:spacing w:after="100" w:afterAutospacing="1" w:line="240" w:lineRule="auto"/>
              <w:jc w:val="center"/>
              <w:rPr>
                <w:spacing w:val="0"/>
                <w:w w:val="100"/>
                <w:sz w:val="24"/>
                <w:szCs w:val="24"/>
                <w:lang w:val="en-US"/>
              </w:rPr>
            </w:pPr>
          </w:p>
          <w:p w:rsidR="002C6872" w:rsidRPr="00A755A3" w:rsidRDefault="002C6872" w:rsidP="0091541C">
            <w:pPr>
              <w:spacing w:after="100" w:afterAutospacing="1" w:line="240" w:lineRule="auto"/>
              <w:jc w:val="center"/>
              <w:rPr>
                <w:spacing w:val="0"/>
                <w:w w:val="100"/>
                <w:sz w:val="24"/>
                <w:szCs w:val="24"/>
                <w:lang w:val="en-US"/>
              </w:rPr>
            </w:pPr>
          </w:p>
          <w:p w:rsidR="002C6872" w:rsidRPr="00A755A3" w:rsidRDefault="002C6872" w:rsidP="0091541C">
            <w:pPr>
              <w:spacing w:after="100" w:afterAutospacing="1" w:line="240" w:lineRule="auto"/>
              <w:jc w:val="center"/>
              <w:rPr>
                <w:spacing w:val="0"/>
                <w:w w:val="100"/>
                <w:sz w:val="24"/>
                <w:szCs w:val="24"/>
                <w:lang w:val="en-US"/>
              </w:rPr>
            </w:pPr>
            <w:r w:rsidRPr="00A755A3">
              <w:rPr>
                <w:spacing w:val="0"/>
                <w:w w:val="100"/>
                <w:sz w:val="24"/>
                <w:szCs w:val="24"/>
                <w:lang w:val="en-US"/>
              </w:rPr>
              <w:t>9249</w:t>
            </w:r>
          </w:p>
        </w:tc>
        <w:tc>
          <w:tcPr>
            <w:tcW w:w="960" w:type="dxa"/>
          </w:tcPr>
          <w:p w:rsidR="002C6872" w:rsidRPr="00A755A3" w:rsidRDefault="002C6872" w:rsidP="0091541C">
            <w:pPr>
              <w:spacing w:after="100" w:afterAutospacing="1" w:line="240" w:lineRule="auto"/>
              <w:jc w:val="center"/>
              <w:rPr>
                <w:spacing w:val="0"/>
                <w:w w:val="100"/>
                <w:sz w:val="24"/>
                <w:szCs w:val="24"/>
                <w:lang w:val="en-US"/>
              </w:rPr>
            </w:pPr>
          </w:p>
          <w:p w:rsidR="002C6872" w:rsidRPr="00A755A3" w:rsidRDefault="002C6872" w:rsidP="0091541C">
            <w:pPr>
              <w:spacing w:after="100" w:afterAutospacing="1" w:line="240" w:lineRule="auto"/>
              <w:jc w:val="center"/>
              <w:rPr>
                <w:spacing w:val="0"/>
                <w:w w:val="100"/>
                <w:sz w:val="24"/>
                <w:szCs w:val="24"/>
                <w:lang w:val="en-US"/>
              </w:rPr>
            </w:pPr>
          </w:p>
          <w:p w:rsidR="002C6872" w:rsidRPr="00A755A3" w:rsidRDefault="002C6872" w:rsidP="0091541C">
            <w:pPr>
              <w:spacing w:after="100" w:afterAutospacing="1" w:line="240" w:lineRule="auto"/>
              <w:jc w:val="center"/>
              <w:rPr>
                <w:spacing w:val="0"/>
                <w:w w:val="100"/>
                <w:sz w:val="24"/>
                <w:szCs w:val="24"/>
                <w:lang w:val="en-US"/>
              </w:rPr>
            </w:pPr>
            <w:r w:rsidRPr="00A755A3">
              <w:rPr>
                <w:spacing w:val="0"/>
                <w:w w:val="100"/>
                <w:sz w:val="24"/>
                <w:szCs w:val="24"/>
                <w:lang w:val="en-US"/>
              </w:rPr>
              <w:t>123.225</w:t>
            </w:r>
          </w:p>
        </w:tc>
        <w:tc>
          <w:tcPr>
            <w:tcW w:w="1251" w:type="dxa"/>
          </w:tcPr>
          <w:p w:rsidR="002C6872" w:rsidRPr="00A755A3" w:rsidRDefault="002C6872" w:rsidP="0091541C">
            <w:pPr>
              <w:spacing w:after="100" w:afterAutospacing="1" w:line="240" w:lineRule="auto"/>
              <w:jc w:val="center"/>
              <w:rPr>
                <w:spacing w:val="0"/>
                <w:w w:val="100"/>
                <w:sz w:val="24"/>
                <w:szCs w:val="24"/>
                <w:lang w:val="en-US"/>
              </w:rPr>
            </w:pPr>
          </w:p>
          <w:p w:rsidR="002C6872" w:rsidRPr="00A755A3" w:rsidRDefault="002C6872" w:rsidP="0091541C">
            <w:pPr>
              <w:spacing w:after="100" w:afterAutospacing="1" w:line="240" w:lineRule="auto"/>
              <w:jc w:val="center"/>
              <w:rPr>
                <w:spacing w:val="0"/>
                <w:w w:val="100"/>
                <w:sz w:val="24"/>
                <w:szCs w:val="24"/>
                <w:lang w:val="en-US"/>
              </w:rPr>
            </w:pPr>
          </w:p>
          <w:p w:rsidR="002C6872" w:rsidRPr="00A755A3" w:rsidRDefault="002C6872" w:rsidP="0091541C">
            <w:pPr>
              <w:spacing w:after="100" w:afterAutospacing="1" w:line="240" w:lineRule="auto"/>
              <w:jc w:val="center"/>
              <w:rPr>
                <w:spacing w:val="0"/>
                <w:w w:val="100"/>
                <w:sz w:val="24"/>
                <w:szCs w:val="24"/>
                <w:lang w:val="en-US"/>
              </w:rPr>
            </w:pPr>
            <w:r w:rsidRPr="00A755A3">
              <w:rPr>
                <w:spacing w:val="0"/>
                <w:w w:val="100"/>
                <w:sz w:val="24"/>
                <w:szCs w:val="24"/>
                <w:lang w:val="en-US"/>
              </w:rPr>
              <w:t>47.63%</w:t>
            </w:r>
          </w:p>
        </w:tc>
        <w:tc>
          <w:tcPr>
            <w:tcW w:w="1026" w:type="dxa"/>
          </w:tcPr>
          <w:p w:rsidR="002C6872" w:rsidRPr="00A755A3" w:rsidRDefault="002C6872" w:rsidP="0091541C">
            <w:pPr>
              <w:spacing w:after="100" w:afterAutospacing="1" w:line="240" w:lineRule="auto"/>
              <w:jc w:val="center"/>
              <w:rPr>
                <w:spacing w:val="0"/>
                <w:w w:val="100"/>
                <w:sz w:val="24"/>
                <w:szCs w:val="24"/>
                <w:lang w:val="en-US"/>
              </w:rPr>
            </w:pPr>
          </w:p>
          <w:p w:rsidR="002C6872" w:rsidRPr="00A755A3" w:rsidRDefault="002C6872" w:rsidP="0091541C">
            <w:pPr>
              <w:spacing w:after="100" w:afterAutospacing="1" w:line="240" w:lineRule="auto"/>
              <w:jc w:val="center"/>
              <w:rPr>
                <w:spacing w:val="0"/>
                <w:w w:val="100"/>
                <w:sz w:val="24"/>
                <w:szCs w:val="24"/>
                <w:lang w:val="en-US"/>
              </w:rPr>
            </w:pPr>
          </w:p>
          <w:p w:rsidR="002C6872" w:rsidRPr="00A755A3" w:rsidRDefault="002C6872" w:rsidP="0091541C">
            <w:pPr>
              <w:spacing w:after="100" w:afterAutospacing="1" w:line="240" w:lineRule="auto"/>
              <w:jc w:val="center"/>
              <w:rPr>
                <w:spacing w:val="0"/>
                <w:w w:val="100"/>
                <w:sz w:val="24"/>
                <w:szCs w:val="24"/>
                <w:lang w:val="en-US"/>
              </w:rPr>
            </w:pPr>
            <w:r w:rsidRPr="00A755A3">
              <w:rPr>
                <w:spacing w:val="0"/>
                <w:w w:val="100"/>
                <w:sz w:val="24"/>
                <w:szCs w:val="24"/>
                <w:lang w:val="en-US"/>
              </w:rPr>
              <w:t>135.481</w:t>
            </w:r>
          </w:p>
        </w:tc>
        <w:tc>
          <w:tcPr>
            <w:tcW w:w="1323" w:type="dxa"/>
          </w:tcPr>
          <w:p w:rsidR="002C6872" w:rsidRPr="00A755A3" w:rsidRDefault="002C6872" w:rsidP="0091541C">
            <w:pPr>
              <w:spacing w:after="100" w:afterAutospacing="1" w:line="240" w:lineRule="auto"/>
              <w:jc w:val="center"/>
              <w:rPr>
                <w:spacing w:val="0"/>
                <w:w w:val="100"/>
                <w:sz w:val="24"/>
                <w:szCs w:val="24"/>
                <w:lang w:val="en-US"/>
              </w:rPr>
            </w:pPr>
          </w:p>
          <w:p w:rsidR="002C6872" w:rsidRPr="00A755A3" w:rsidRDefault="002C6872" w:rsidP="0091541C">
            <w:pPr>
              <w:spacing w:after="100" w:afterAutospacing="1" w:line="240" w:lineRule="auto"/>
              <w:jc w:val="center"/>
              <w:rPr>
                <w:spacing w:val="0"/>
                <w:w w:val="100"/>
                <w:sz w:val="24"/>
                <w:szCs w:val="24"/>
                <w:lang w:val="en-US"/>
              </w:rPr>
            </w:pPr>
          </w:p>
          <w:p w:rsidR="002C6872" w:rsidRPr="00A755A3" w:rsidRDefault="002C6872" w:rsidP="0091541C">
            <w:pPr>
              <w:spacing w:after="100" w:afterAutospacing="1" w:line="240" w:lineRule="auto"/>
              <w:jc w:val="center"/>
              <w:rPr>
                <w:spacing w:val="0"/>
                <w:w w:val="100"/>
                <w:sz w:val="24"/>
                <w:szCs w:val="24"/>
                <w:lang w:val="en-US"/>
              </w:rPr>
            </w:pPr>
            <w:r w:rsidRPr="00A755A3">
              <w:rPr>
                <w:spacing w:val="0"/>
                <w:w w:val="100"/>
                <w:sz w:val="24"/>
                <w:szCs w:val="24"/>
                <w:lang w:val="en-US"/>
              </w:rPr>
              <w:t>52.36%</w:t>
            </w:r>
          </w:p>
          <w:p w:rsidR="002C6872" w:rsidRPr="00A755A3" w:rsidRDefault="002C6872" w:rsidP="0091541C">
            <w:pPr>
              <w:spacing w:after="100" w:afterAutospacing="1" w:line="240" w:lineRule="auto"/>
              <w:jc w:val="center"/>
              <w:rPr>
                <w:spacing w:val="0"/>
                <w:w w:val="100"/>
                <w:sz w:val="24"/>
                <w:szCs w:val="24"/>
                <w:lang w:val="en-US"/>
              </w:rPr>
            </w:pPr>
          </w:p>
        </w:tc>
        <w:tc>
          <w:tcPr>
            <w:tcW w:w="1433" w:type="dxa"/>
          </w:tcPr>
          <w:p w:rsidR="002C6872" w:rsidRPr="00A755A3" w:rsidRDefault="002C6872" w:rsidP="0091541C">
            <w:pPr>
              <w:spacing w:after="100" w:afterAutospacing="1" w:line="240" w:lineRule="auto"/>
              <w:jc w:val="center"/>
              <w:rPr>
                <w:spacing w:val="0"/>
                <w:w w:val="100"/>
                <w:sz w:val="24"/>
                <w:szCs w:val="24"/>
                <w:lang w:val="en-US"/>
              </w:rPr>
            </w:pPr>
          </w:p>
          <w:p w:rsidR="002C6872" w:rsidRPr="00A755A3" w:rsidRDefault="002C6872" w:rsidP="0091541C">
            <w:pPr>
              <w:spacing w:after="100" w:afterAutospacing="1" w:line="240" w:lineRule="auto"/>
              <w:jc w:val="center"/>
              <w:rPr>
                <w:spacing w:val="0"/>
                <w:w w:val="100"/>
                <w:sz w:val="24"/>
                <w:szCs w:val="24"/>
                <w:lang w:val="en-US"/>
              </w:rPr>
            </w:pPr>
          </w:p>
          <w:p w:rsidR="002C6872" w:rsidRPr="00A755A3" w:rsidRDefault="002C6872" w:rsidP="0091541C">
            <w:pPr>
              <w:spacing w:after="100" w:afterAutospacing="1" w:line="240" w:lineRule="auto"/>
              <w:jc w:val="center"/>
              <w:rPr>
                <w:spacing w:val="0"/>
                <w:w w:val="100"/>
                <w:sz w:val="24"/>
                <w:szCs w:val="24"/>
                <w:lang w:val="en-US"/>
              </w:rPr>
            </w:pPr>
            <w:r w:rsidRPr="00A755A3">
              <w:rPr>
                <w:spacing w:val="0"/>
                <w:w w:val="100"/>
                <w:sz w:val="24"/>
                <w:szCs w:val="24"/>
                <w:lang w:val="en-US"/>
              </w:rPr>
              <w:t>258.706</w:t>
            </w:r>
          </w:p>
        </w:tc>
      </w:tr>
      <w:tr w:rsidR="003F51C0" w:rsidRPr="00A755A3">
        <w:tc>
          <w:tcPr>
            <w:tcW w:w="2072" w:type="dxa"/>
          </w:tcPr>
          <w:p w:rsidR="002C6872" w:rsidRPr="00A755A3" w:rsidRDefault="002C6872" w:rsidP="0091541C">
            <w:pPr>
              <w:spacing w:after="100" w:afterAutospacing="1" w:line="240" w:lineRule="auto"/>
              <w:jc w:val="center"/>
              <w:rPr>
                <w:spacing w:val="0"/>
                <w:w w:val="100"/>
                <w:sz w:val="24"/>
                <w:szCs w:val="24"/>
                <w:lang w:val="en-US"/>
              </w:rPr>
            </w:pPr>
            <w:r w:rsidRPr="00A755A3">
              <w:rPr>
                <w:spacing w:val="0"/>
                <w:w w:val="100"/>
                <w:sz w:val="24"/>
                <w:szCs w:val="24"/>
                <w:lang w:val="en-US"/>
              </w:rPr>
              <w:t>Day nurseries in service with the permission of SHÇEK</w:t>
            </w:r>
          </w:p>
        </w:tc>
        <w:tc>
          <w:tcPr>
            <w:tcW w:w="1763" w:type="dxa"/>
          </w:tcPr>
          <w:p w:rsidR="002C6872" w:rsidRPr="00A755A3" w:rsidRDefault="002C6872" w:rsidP="0091541C">
            <w:pPr>
              <w:spacing w:after="100" w:afterAutospacing="1" w:line="240" w:lineRule="auto"/>
              <w:jc w:val="center"/>
              <w:rPr>
                <w:spacing w:val="0"/>
                <w:w w:val="100"/>
                <w:sz w:val="24"/>
                <w:szCs w:val="24"/>
                <w:lang w:val="en-US"/>
              </w:rPr>
            </w:pPr>
          </w:p>
          <w:p w:rsidR="002C6872" w:rsidRPr="00A755A3" w:rsidRDefault="002C6872" w:rsidP="0091541C">
            <w:pPr>
              <w:spacing w:after="100" w:afterAutospacing="1" w:line="240" w:lineRule="auto"/>
              <w:jc w:val="center"/>
              <w:rPr>
                <w:spacing w:val="0"/>
                <w:w w:val="100"/>
                <w:sz w:val="24"/>
                <w:szCs w:val="24"/>
                <w:lang w:val="en-US"/>
              </w:rPr>
            </w:pPr>
            <w:r w:rsidRPr="00A755A3">
              <w:rPr>
                <w:spacing w:val="0"/>
                <w:w w:val="100"/>
                <w:sz w:val="24"/>
                <w:szCs w:val="24"/>
                <w:lang w:val="en-US"/>
              </w:rPr>
              <w:t>1147</w:t>
            </w:r>
          </w:p>
        </w:tc>
        <w:tc>
          <w:tcPr>
            <w:tcW w:w="960" w:type="dxa"/>
          </w:tcPr>
          <w:p w:rsidR="002C6872" w:rsidRPr="00A755A3" w:rsidRDefault="002C6872" w:rsidP="0091541C">
            <w:pPr>
              <w:spacing w:after="100" w:afterAutospacing="1" w:line="240" w:lineRule="auto"/>
              <w:jc w:val="center"/>
              <w:rPr>
                <w:spacing w:val="0"/>
                <w:w w:val="100"/>
                <w:sz w:val="24"/>
                <w:szCs w:val="24"/>
                <w:lang w:val="en-US"/>
              </w:rPr>
            </w:pPr>
          </w:p>
          <w:p w:rsidR="002C6872" w:rsidRPr="00A755A3" w:rsidRDefault="002C6872" w:rsidP="0091541C">
            <w:pPr>
              <w:spacing w:after="100" w:afterAutospacing="1" w:line="240" w:lineRule="auto"/>
              <w:jc w:val="center"/>
              <w:rPr>
                <w:spacing w:val="0"/>
                <w:w w:val="100"/>
                <w:sz w:val="24"/>
                <w:szCs w:val="24"/>
                <w:lang w:val="en-US"/>
              </w:rPr>
            </w:pPr>
            <w:r w:rsidRPr="00A755A3">
              <w:rPr>
                <w:spacing w:val="0"/>
                <w:w w:val="100"/>
                <w:sz w:val="24"/>
                <w:szCs w:val="24"/>
                <w:lang w:val="en-US"/>
              </w:rPr>
              <w:t>10473</w:t>
            </w:r>
          </w:p>
        </w:tc>
        <w:tc>
          <w:tcPr>
            <w:tcW w:w="1251" w:type="dxa"/>
          </w:tcPr>
          <w:p w:rsidR="002C6872" w:rsidRPr="00A755A3" w:rsidRDefault="002C6872" w:rsidP="0091541C">
            <w:pPr>
              <w:spacing w:after="100" w:afterAutospacing="1" w:line="240" w:lineRule="auto"/>
              <w:jc w:val="center"/>
              <w:rPr>
                <w:spacing w:val="0"/>
                <w:w w:val="100"/>
                <w:sz w:val="24"/>
                <w:szCs w:val="24"/>
                <w:lang w:val="en-US"/>
              </w:rPr>
            </w:pPr>
          </w:p>
          <w:p w:rsidR="002C6872" w:rsidRPr="00A755A3" w:rsidRDefault="002C6872" w:rsidP="0091541C">
            <w:pPr>
              <w:spacing w:after="100" w:afterAutospacing="1" w:line="240" w:lineRule="auto"/>
              <w:jc w:val="center"/>
              <w:rPr>
                <w:spacing w:val="0"/>
                <w:w w:val="100"/>
                <w:sz w:val="24"/>
                <w:szCs w:val="24"/>
                <w:lang w:val="en-US"/>
              </w:rPr>
            </w:pPr>
            <w:r w:rsidRPr="00A755A3">
              <w:rPr>
                <w:spacing w:val="0"/>
                <w:w w:val="100"/>
                <w:sz w:val="24"/>
                <w:szCs w:val="24"/>
                <w:lang w:val="en-US"/>
              </w:rPr>
              <w:t>48.41%</w:t>
            </w:r>
          </w:p>
        </w:tc>
        <w:tc>
          <w:tcPr>
            <w:tcW w:w="1026" w:type="dxa"/>
          </w:tcPr>
          <w:p w:rsidR="002C6872" w:rsidRPr="00A755A3" w:rsidRDefault="002C6872" w:rsidP="0091541C">
            <w:pPr>
              <w:spacing w:after="100" w:afterAutospacing="1" w:line="240" w:lineRule="auto"/>
              <w:jc w:val="center"/>
              <w:rPr>
                <w:spacing w:val="0"/>
                <w:w w:val="100"/>
                <w:sz w:val="24"/>
                <w:szCs w:val="24"/>
                <w:lang w:val="en-US"/>
              </w:rPr>
            </w:pPr>
          </w:p>
          <w:p w:rsidR="002C6872" w:rsidRPr="00A755A3" w:rsidRDefault="002C6872" w:rsidP="0091541C">
            <w:pPr>
              <w:spacing w:after="100" w:afterAutospacing="1" w:line="240" w:lineRule="auto"/>
              <w:jc w:val="center"/>
              <w:rPr>
                <w:spacing w:val="0"/>
                <w:w w:val="100"/>
                <w:sz w:val="24"/>
                <w:szCs w:val="24"/>
                <w:lang w:val="en-US"/>
              </w:rPr>
            </w:pPr>
            <w:r w:rsidRPr="00A755A3">
              <w:rPr>
                <w:spacing w:val="0"/>
                <w:w w:val="100"/>
                <w:sz w:val="24"/>
                <w:szCs w:val="24"/>
                <w:lang w:val="en-US"/>
              </w:rPr>
              <w:t>11158</w:t>
            </w:r>
          </w:p>
        </w:tc>
        <w:tc>
          <w:tcPr>
            <w:tcW w:w="1323" w:type="dxa"/>
          </w:tcPr>
          <w:p w:rsidR="002C6872" w:rsidRPr="00A755A3" w:rsidRDefault="002C6872" w:rsidP="0091541C">
            <w:pPr>
              <w:spacing w:after="100" w:afterAutospacing="1" w:line="240" w:lineRule="auto"/>
              <w:jc w:val="center"/>
              <w:rPr>
                <w:spacing w:val="0"/>
                <w:w w:val="100"/>
                <w:sz w:val="24"/>
                <w:szCs w:val="24"/>
                <w:lang w:val="en-US"/>
              </w:rPr>
            </w:pPr>
          </w:p>
          <w:p w:rsidR="002C6872" w:rsidRPr="00A755A3" w:rsidRDefault="002C6872" w:rsidP="0091541C">
            <w:pPr>
              <w:spacing w:after="100" w:afterAutospacing="1" w:line="240" w:lineRule="auto"/>
              <w:jc w:val="center"/>
              <w:rPr>
                <w:spacing w:val="0"/>
                <w:w w:val="100"/>
                <w:sz w:val="24"/>
                <w:szCs w:val="24"/>
                <w:lang w:val="en-US"/>
              </w:rPr>
            </w:pPr>
            <w:r w:rsidRPr="00A755A3">
              <w:rPr>
                <w:spacing w:val="0"/>
                <w:w w:val="100"/>
                <w:sz w:val="24"/>
                <w:szCs w:val="24"/>
                <w:lang w:val="en-US"/>
              </w:rPr>
              <w:t>51.58%</w:t>
            </w:r>
          </w:p>
          <w:p w:rsidR="002C6872" w:rsidRPr="00A755A3" w:rsidRDefault="002C6872" w:rsidP="0091541C">
            <w:pPr>
              <w:spacing w:after="100" w:afterAutospacing="1" w:line="240" w:lineRule="auto"/>
              <w:jc w:val="center"/>
              <w:rPr>
                <w:spacing w:val="0"/>
                <w:w w:val="100"/>
                <w:sz w:val="24"/>
                <w:szCs w:val="24"/>
                <w:lang w:val="en-US"/>
              </w:rPr>
            </w:pPr>
          </w:p>
        </w:tc>
        <w:tc>
          <w:tcPr>
            <w:tcW w:w="1433" w:type="dxa"/>
          </w:tcPr>
          <w:p w:rsidR="002C6872" w:rsidRPr="00A755A3" w:rsidRDefault="002C6872" w:rsidP="0091541C">
            <w:pPr>
              <w:spacing w:after="100" w:afterAutospacing="1" w:line="240" w:lineRule="auto"/>
              <w:jc w:val="center"/>
              <w:rPr>
                <w:spacing w:val="0"/>
                <w:w w:val="100"/>
                <w:sz w:val="24"/>
                <w:szCs w:val="24"/>
                <w:lang w:val="en-US"/>
              </w:rPr>
            </w:pPr>
          </w:p>
          <w:p w:rsidR="002C6872" w:rsidRPr="00A755A3" w:rsidRDefault="002C6872" w:rsidP="0091541C">
            <w:pPr>
              <w:spacing w:after="100" w:afterAutospacing="1" w:line="240" w:lineRule="auto"/>
              <w:jc w:val="center"/>
              <w:rPr>
                <w:spacing w:val="0"/>
                <w:w w:val="100"/>
                <w:sz w:val="24"/>
                <w:szCs w:val="24"/>
                <w:lang w:val="en-US"/>
              </w:rPr>
            </w:pPr>
            <w:r w:rsidRPr="00A755A3">
              <w:rPr>
                <w:spacing w:val="0"/>
                <w:w w:val="100"/>
                <w:sz w:val="24"/>
                <w:szCs w:val="24"/>
                <w:lang w:val="en-US"/>
              </w:rPr>
              <w:t>21631</w:t>
            </w:r>
          </w:p>
        </w:tc>
      </w:tr>
      <w:tr w:rsidR="003F51C0" w:rsidRPr="00A755A3">
        <w:tc>
          <w:tcPr>
            <w:tcW w:w="2072" w:type="dxa"/>
          </w:tcPr>
          <w:p w:rsidR="002C6872" w:rsidRPr="00A755A3" w:rsidRDefault="002C6872" w:rsidP="0091541C">
            <w:pPr>
              <w:spacing w:after="100" w:afterAutospacing="1" w:line="240" w:lineRule="auto"/>
              <w:jc w:val="center"/>
              <w:rPr>
                <w:spacing w:val="0"/>
                <w:w w:val="100"/>
                <w:sz w:val="24"/>
                <w:szCs w:val="24"/>
                <w:lang w:val="en-US"/>
              </w:rPr>
            </w:pPr>
            <w:r w:rsidRPr="00A755A3">
              <w:rPr>
                <w:spacing w:val="0"/>
                <w:w w:val="100"/>
                <w:sz w:val="24"/>
                <w:szCs w:val="24"/>
                <w:lang w:val="en-US"/>
              </w:rPr>
              <w:t>TOTAL</w:t>
            </w:r>
          </w:p>
        </w:tc>
        <w:tc>
          <w:tcPr>
            <w:tcW w:w="1763" w:type="dxa"/>
          </w:tcPr>
          <w:p w:rsidR="002C6872" w:rsidRPr="00A755A3" w:rsidRDefault="002C6872" w:rsidP="0091541C">
            <w:pPr>
              <w:spacing w:after="100" w:afterAutospacing="1" w:line="240" w:lineRule="auto"/>
              <w:jc w:val="center"/>
              <w:rPr>
                <w:spacing w:val="0"/>
                <w:w w:val="100"/>
                <w:sz w:val="24"/>
                <w:szCs w:val="24"/>
                <w:lang w:val="en-US"/>
              </w:rPr>
            </w:pPr>
            <w:r w:rsidRPr="00A755A3">
              <w:rPr>
                <w:spacing w:val="0"/>
                <w:w w:val="100"/>
                <w:sz w:val="24"/>
                <w:szCs w:val="24"/>
                <w:lang w:val="en-US"/>
              </w:rPr>
              <w:t>10396</w:t>
            </w:r>
          </w:p>
        </w:tc>
        <w:tc>
          <w:tcPr>
            <w:tcW w:w="960" w:type="dxa"/>
          </w:tcPr>
          <w:p w:rsidR="002C6872" w:rsidRPr="00A755A3" w:rsidRDefault="002C6872" w:rsidP="0091541C">
            <w:pPr>
              <w:spacing w:after="100" w:afterAutospacing="1" w:line="240" w:lineRule="auto"/>
              <w:jc w:val="center"/>
              <w:rPr>
                <w:spacing w:val="0"/>
                <w:w w:val="100"/>
                <w:sz w:val="24"/>
                <w:szCs w:val="24"/>
                <w:lang w:val="en-US"/>
              </w:rPr>
            </w:pPr>
            <w:r w:rsidRPr="00A755A3">
              <w:rPr>
                <w:spacing w:val="0"/>
                <w:w w:val="100"/>
                <w:sz w:val="24"/>
                <w:szCs w:val="24"/>
                <w:lang w:val="en-US"/>
              </w:rPr>
              <w:t>133698</w:t>
            </w:r>
          </w:p>
        </w:tc>
        <w:tc>
          <w:tcPr>
            <w:tcW w:w="1251" w:type="dxa"/>
          </w:tcPr>
          <w:p w:rsidR="002C6872" w:rsidRPr="00A755A3" w:rsidRDefault="002C6872" w:rsidP="0091541C">
            <w:pPr>
              <w:spacing w:after="100" w:afterAutospacing="1" w:line="240" w:lineRule="auto"/>
              <w:jc w:val="center"/>
              <w:rPr>
                <w:spacing w:val="0"/>
                <w:w w:val="100"/>
                <w:sz w:val="24"/>
                <w:szCs w:val="24"/>
                <w:lang w:val="en-US"/>
              </w:rPr>
            </w:pPr>
            <w:r w:rsidRPr="00A755A3">
              <w:rPr>
                <w:spacing w:val="0"/>
                <w:w w:val="100"/>
                <w:sz w:val="24"/>
                <w:szCs w:val="24"/>
                <w:lang w:val="en-US"/>
              </w:rPr>
              <w:t>47.69%</w:t>
            </w:r>
          </w:p>
        </w:tc>
        <w:tc>
          <w:tcPr>
            <w:tcW w:w="1026" w:type="dxa"/>
          </w:tcPr>
          <w:p w:rsidR="002C6872" w:rsidRPr="00A755A3" w:rsidRDefault="002C6872" w:rsidP="0091541C">
            <w:pPr>
              <w:spacing w:after="100" w:afterAutospacing="1" w:line="240" w:lineRule="auto"/>
              <w:jc w:val="center"/>
              <w:rPr>
                <w:spacing w:val="0"/>
                <w:w w:val="100"/>
                <w:sz w:val="24"/>
                <w:szCs w:val="24"/>
                <w:lang w:val="en-US"/>
              </w:rPr>
            </w:pPr>
            <w:r w:rsidRPr="00A755A3">
              <w:rPr>
                <w:spacing w:val="0"/>
                <w:w w:val="100"/>
                <w:sz w:val="24"/>
                <w:szCs w:val="24"/>
                <w:lang w:val="en-US"/>
              </w:rPr>
              <w:t>146639</w:t>
            </w:r>
          </w:p>
        </w:tc>
        <w:tc>
          <w:tcPr>
            <w:tcW w:w="1323" w:type="dxa"/>
          </w:tcPr>
          <w:p w:rsidR="002C6872" w:rsidRPr="00A755A3" w:rsidRDefault="002C6872" w:rsidP="0091541C">
            <w:pPr>
              <w:spacing w:after="100" w:afterAutospacing="1" w:line="240" w:lineRule="auto"/>
              <w:jc w:val="center"/>
              <w:rPr>
                <w:spacing w:val="0"/>
                <w:w w:val="100"/>
                <w:sz w:val="24"/>
                <w:szCs w:val="24"/>
                <w:lang w:val="en-US"/>
              </w:rPr>
            </w:pPr>
            <w:r w:rsidRPr="00A755A3">
              <w:rPr>
                <w:spacing w:val="0"/>
                <w:w w:val="100"/>
                <w:sz w:val="24"/>
                <w:szCs w:val="24"/>
                <w:lang w:val="en-US"/>
              </w:rPr>
              <w:t>52.30%</w:t>
            </w:r>
          </w:p>
        </w:tc>
        <w:tc>
          <w:tcPr>
            <w:tcW w:w="1433" w:type="dxa"/>
          </w:tcPr>
          <w:p w:rsidR="002C6872" w:rsidRPr="00A755A3" w:rsidRDefault="002C6872" w:rsidP="0091541C">
            <w:pPr>
              <w:spacing w:after="100" w:afterAutospacing="1" w:line="240" w:lineRule="auto"/>
              <w:jc w:val="center"/>
              <w:rPr>
                <w:spacing w:val="0"/>
                <w:w w:val="100"/>
                <w:sz w:val="24"/>
                <w:szCs w:val="24"/>
                <w:lang w:val="en-US"/>
              </w:rPr>
            </w:pPr>
            <w:r w:rsidRPr="00A755A3">
              <w:rPr>
                <w:spacing w:val="0"/>
                <w:w w:val="100"/>
                <w:sz w:val="24"/>
                <w:szCs w:val="24"/>
                <w:lang w:val="en-US"/>
              </w:rPr>
              <w:t>280337</w:t>
            </w:r>
          </w:p>
        </w:tc>
      </w:tr>
    </w:tbl>
    <w:p w:rsidR="002C6872" w:rsidRPr="00A755A3" w:rsidRDefault="002C6872" w:rsidP="00A755A3">
      <w:pPr>
        <w:spacing w:after="240" w:line="240" w:lineRule="auto"/>
        <w:jc w:val="both"/>
        <w:rPr>
          <w:spacing w:val="0"/>
          <w:w w:val="100"/>
          <w:sz w:val="24"/>
          <w:szCs w:val="24"/>
          <w:lang w:val="en-US"/>
        </w:rPr>
      </w:pPr>
      <w:r w:rsidRPr="00A755A3">
        <w:rPr>
          <w:spacing w:val="0"/>
          <w:w w:val="100"/>
          <w:sz w:val="24"/>
          <w:szCs w:val="24"/>
          <w:lang w:val="en-US"/>
        </w:rPr>
        <w:t>Source: Ministry of National Education and SHÇEK Data</w:t>
      </w:r>
    </w:p>
    <w:p w:rsidR="0091541C" w:rsidRDefault="0091541C" w:rsidP="0091541C">
      <w:pPr>
        <w:spacing w:line="240" w:lineRule="auto"/>
        <w:jc w:val="center"/>
        <w:rPr>
          <w:spacing w:val="0"/>
          <w:w w:val="100"/>
          <w:sz w:val="24"/>
          <w:szCs w:val="24"/>
          <w:lang w:val="en-US"/>
        </w:rPr>
      </w:pPr>
    </w:p>
    <w:p w:rsidR="002C6872" w:rsidRPr="00A755A3" w:rsidRDefault="002C6872" w:rsidP="0091541C">
      <w:pPr>
        <w:spacing w:after="240" w:line="240" w:lineRule="auto"/>
        <w:jc w:val="center"/>
        <w:rPr>
          <w:spacing w:val="0"/>
          <w:w w:val="100"/>
          <w:sz w:val="24"/>
          <w:szCs w:val="24"/>
          <w:lang w:val="en-US"/>
        </w:rPr>
      </w:pPr>
      <w:r w:rsidRPr="00A755A3">
        <w:rPr>
          <w:spacing w:val="0"/>
          <w:w w:val="100"/>
          <w:sz w:val="24"/>
          <w:szCs w:val="24"/>
          <w:lang w:val="en-US"/>
        </w:rPr>
        <w:t>Table 30: Data on Pre-School Educational Institutions/Day Nurseries in the 2007-2008 Period</w:t>
      </w:r>
    </w:p>
    <w:tbl>
      <w:tblPr>
        <w:tblW w:w="9828" w:type="dxa"/>
        <w:tblInd w:w="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2" w:type="dxa"/>
          <w:right w:w="72" w:type="dxa"/>
        </w:tblCellMar>
        <w:tblLook w:val="04A0" w:firstRow="1" w:lastRow="0" w:firstColumn="1" w:lastColumn="0" w:noHBand="0" w:noVBand="1"/>
      </w:tblPr>
      <w:tblGrid>
        <w:gridCol w:w="2123"/>
        <w:gridCol w:w="1763"/>
        <w:gridCol w:w="1040"/>
        <w:gridCol w:w="1269"/>
        <w:gridCol w:w="1077"/>
        <w:gridCol w:w="1269"/>
        <w:gridCol w:w="1287"/>
      </w:tblGrid>
      <w:tr w:rsidR="002C6872" w:rsidRPr="00A755A3">
        <w:trPr>
          <w:trHeight w:val="465"/>
        </w:trPr>
        <w:tc>
          <w:tcPr>
            <w:tcW w:w="2123" w:type="dxa"/>
            <w:vMerge w:val="restart"/>
          </w:tcPr>
          <w:p w:rsidR="0091541C" w:rsidRDefault="0091541C" w:rsidP="0091541C">
            <w:pPr>
              <w:spacing w:after="100" w:afterAutospacing="1" w:line="240" w:lineRule="auto"/>
              <w:jc w:val="center"/>
              <w:rPr>
                <w:spacing w:val="0"/>
                <w:w w:val="100"/>
                <w:sz w:val="24"/>
                <w:szCs w:val="24"/>
                <w:lang w:val="en-US"/>
              </w:rPr>
            </w:pPr>
          </w:p>
          <w:p w:rsidR="002C6872" w:rsidRPr="00A755A3" w:rsidRDefault="002C6872" w:rsidP="0091541C">
            <w:pPr>
              <w:spacing w:after="100" w:afterAutospacing="1" w:line="240" w:lineRule="auto"/>
              <w:jc w:val="center"/>
              <w:rPr>
                <w:spacing w:val="0"/>
                <w:w w:val="100"/>
                <w:sz w:val="24"/>
                <w:szCs w:val="24"/>
                <w:lang w:val="en-US"/>
              </w:rPr>
            </w:pPr>
            <w:r w:rsidRPr="00A755A3">
              <w:rPr>
                <w:spacing w:val="0"/>
                <w:w w:val="100"/>
                <w:sz w:val="24"/>
                <w:szCs w:val="24"/>
                <w:lang w:val="en-US"/>
              </w:rPr>
              <w:t>Educational Institution</w:t>
            </w:r>
          </w:p>
        </w:tc>
        <w:tc>
          <w:tcPr>
            <w:tcW w:w="1763" w:type="dxa"/>
            <w:vMerge w:val="restart"/>
          </w:tcPr>
          <w:p w:rsidR="0091541C" w:rsidRDefault="0091541C" w:rsidP="0091541C">
            <w:pPr>
              <w:spacing w:after="100" w:afterAutospacing="1" w:line="240" w:lineRule="auto"/>
              <w:jc w:val="center"/>
              <w:rPr>
                <w:spacing w:val="0"/>
                <w:w w:val="100"/>
                <w:sz w:val="24"/>
                <w:szCs w:val="24"/>
                <w:lang w:val="en-US"/>
              </w:rPr>
            </w:pPr>
          </w:p>
          <w:p w:rsidR="002C6872" w:rsidRPr="00A755A3" w:rsidRDefault="002C6872" w:rsidP="0091541C">
            <w:pPr>
              <w:spacing w:after="100" w:afterAutospacing="1" w:line="240" w:lineRule="auto"/>
              <w:jc w:val="center"/>
              <w:rPr>
                <w:spacing w:val="0"/>
                <w:w w:val="100"/>
                <w:sz w:val="24"/>
                <w:szCs w:val="24"/>
                <w:lang w:val="en-US"/>
              </w:rPr>
            </w:pPr>
            <w:r w:rsidRPr="00A755A3">
              <w:rPr>
                <w:spacing w:val="0"/>
                <w:w w:val="100"/>
                <w:sz w:val="24"/>
                <w:szCs w:val="24"/>
                <w:lang w:val="en-US"/>
              </w:rPr>
              <w:t>Number of Schools/Classes</w:t>
            </w:r>
          </w:p>
        </w:tc>
        <w:tc>
          <w:tcPr>
            <w:tcW w:w="5942" w:type="dxa"/>
            <w:gridSpan w:val="5"/>
          </w:tcPr>
          <w:p w:rsidR="002C6872" w:rsidRPr="00A755A3" w:rsidRDefault="002C6872" w:rsidP="0091541C">
            <w:pPr>
              <w:spacing w:after="100" w:afterAutospacing="1" w:line="240" w:lineRule="auto"/>
              <w:jc w:val="center"/>
              <w:rPr>
                <w:spacing w:val="0"/>
                <w:w w:val="100"/>
                <w:sz w:val="24"/>
                <w:szCs w:val="24"/>
                <w:lang w:val="en-US"/>
              </w:rPr>
            </w:pPr>
            <w:r w:rsidRPr="00A755A3">
              <w:rPr>
                <w:spacing w:val="0"/>
                <w:w w:val="100"/>
                <w:sz w:val="24"/>
                <w:szCs w:val="24"/>
                <w:lang w:val="en-US"/>
              </w:rPr>
              <w:t>Number Of Students/Children</w:t>
            </w:r>
          </w:p>
        </w:tc>
      </w:tr>
      <w:tr w:rsidR="002C6872" w:rsidRPr="00A755A3">
        <w:trPr>
          <w:trHeight w:val="135"/>
        </w:trPr>
        <w:tc>
          <w:tcPr>
            <w:tcW w:w="2123" w:type="dxa"/>
            <w:vMerge/>
          </w:tcPr>
          <w:p w:rsidR="002C6872" w:rsidRPr="00A755A3" w:rsidRDefault="002C6872" w:rsidP="0091541C">
            <w:pPr>
              <w:spacing w:after="100" w:afterAutospacing="1" w:line="240" w:lineRule="auto"/>
              <w:jc w:val="center"/>
              <w:rPr>
                <w:spacing w:val="0"/>
                <w:w w:val="100"/>
                <w:sz w:val="24"/>
                <w:szCs w:val="24"/>
                <w:lang w:val="en-US"/>
              </w:rPr>
            </w:pPr>
          </w:p>
        </w:tc>
        <w:tc>
          <w:tcPr>
            <w:tcW w:w="1763" w:type="dxa"/>
            <w:vMerge/>
          </w:tcPr>
          <w:p w:rsidR="002C6872" w:rsidRPr="00A755A3" w:rsidRDefault="002C6872" w:rsidP="0091541C">
            <w:pPr>
              <w:spacing w:after="100" w:afterAutospacing="1" w:line="240" w:lineRule="auto"/>
              <w:jc w:val="center"/>
              <w:rPr>
                <w:spacing w:val="0"/>
                <w:w w:val="100"/>
                <w:sz w:val="24"/>
                <w:szCs w:val="24"/>
                <w:lang w:val="en-US"/>
              </w:rPr>
            </w:pPr>
          </w:p>
        </w:tc>
        <w:tc>
          <w:tcPr>
            <w:tcW w:w="1040" w:type="dxa"/>
          </w:tcPr>
          <w:p w:rsidR="002C6872" w:rsidRPr="00A755A3" w:rsidRDefault="002C6872" w:rsidP="0091541C">
            <w:pPr>
              <w:spacing w:after="100" w:afterAutospacing="1" w:line="240" w:lineRule="auto"/>
              <w:jc w:val="center"/>
              <w:rPr>
                <w:spacing w:val="0"/>
                <w:w w:val="100"/>
                <w:sz w:val="24"/>
                <w:szCs w:val="24"/>
                <w:lang w:val="en-US"/>
              </w:rPr>
            </w:pPr>
            <w:r w:rsidRPr="00A755A3">
              <w:rPr>
                <w:spacing w:val="0"/>
                <w:w w:val="100"/>
                <w:sz w:val="24"/>
                <w:szCs w:val="24"/>
                <w:lang w:val="en-US"/>
              </w:rPr>
              <w:t>Female</w:t>
            </w:r>
          </w:p>
        </w:tc>
        <w:tc>
          <w:tcPr>
            <w:tcW w:w="1269" w:type="dxa"/>
          </w:tcPr>
          <w:p w:rsidR="002C6872" w:rsidRPr="00A755A3" w:rsidRDefault="002C6872" w:rsidP="0091541C">
            <w:pPr>
              <w:spacing w:after="100" w:afterAutospacing="1" w:line="240" w:lineRule="auto"/>
              <w:jc w:val="center"/>
              <w:rPr>
                <w:spacing w:val="0"/>
                <w:w w:val="100"/>
                <w:sz w:val="24"/>
                <w:szCs w:val="24"/>
                <w:lang w:val="en-US"/>
              </w:rPr>
            </w:pPr>
            <w:r w:rsidRPr="00A755A3">
              <w:rPr>
                <w:spacing w:val="0"/>
                <w:w w:val="100"/>
                <w:sz w:val="24"/>
                <w:szCs w:val="24"/>
                <w:lang w:val="en-US"/>
              </w:rPr>
              <w:t>Percentage of Girls</w:t>
            </w:r>
          </w:p>
        </w:tc>
        <w:tc>
          <w:tcPr>
            <w:tcW w:w="1077" w:type="dxa"/>
          </w:tcPr>
          <w:p w:rsidR="002C6872" w:rsidRPr="00A755A3" w:rsidRDefault="002C6872" w:rsidP="0091541C">
            <w:pPr>
              <w:spacing w:after="100" w:afterAutospacing="1" w:line="240" w:lineRule="auto"/>
              <w:jc w:val="center"/>
              <w:rPr>
                <w:spacing w:val="0"/>
                <w:w w:val="100"/>
                <w:sz w:val="24"/>
                <w:szCs w:val="24"/>
                <w:lang w:val="en-US"/>
              </w:rPr>
            </w:pPr>
            <w:r w:rsidRPr="00A755A3">
              <w:rPr>
                <w:spacing w:val="0"/>
                <w:w w:val="100"/>
                <w:sz w:val="24"/>
                <w:szCs w:val="24"/>
                <w:lang w:val="en-US"/>
              </w:rPr>
              <w:t>Male</w:t>
            </w:r>
          </w:p>
        </w:tc>
        <w:tc>
          <w:tcPr>
            <w:tcW w:w="1269" w:type="dxa"/>
          </w:tcPr>
          <w:p w:rsidR="002C6872" w:rsidRPr="00A755A3" w:rsidRDefault="002C6872" w:rsidP="0091541C">
            <w:pPr>
              <w:spacing w:after="100" w:afterAutospacing="1" w:line="240" w:lineRule="auto"/>
              <w:jc w:val="center"/>
              <w:rPr>
                <w:spacing w:val="0"/>
                <w:w w:val="100"/>
                <w:sz w:val="24"/>
                <w:szCs w:val="24"/>
                <w:lang w:val="en-US"/>
              </w:rPr>
            </w:pPr>
            <w:r w:rsidRPr="00A755A3">
              <w:rPr>
                <w:spacing w:val="0"/>
                <w:w w:val="100"/>
                <w:sz w:val="24"/>
                <w:szCs w:val="24"/>
                <w:lang w:val="en-US"/>
              </w:rPr>
              <w:t>Percentage of Boys</w:t>
            </w:r>
          </w:p>
        </w:tc>
        <w:tc>
          <w:tcPr>
            <w:tcW w:w="1287" w:type="dxa"/>
          </w:tcPr>
          <w:p w:rsidR="002C6872" w:rsidRPr="00A755A3" w:rsidRDefault="002C6872" w:rsidP="0091541C">
            <w:pPr>
              <w:spacing w:after="100" w:afterAutospacing="1" w:line="240" w:lineRule="auto"/>
              <w:jc w:val="center"/>
              <w:rPr>
                <w:spacing w:val="0"/>
                <w:w w:val="100"/>
                <w:sz w:val="24"/>
                <w:szCs w:val="24"/>
                <w:lang w:val="en-US"/>
              </w:rPr>
            </w:pPr>
            <w:r w:rsidRPr="00A755A3">
              <w:rPr>
                <w:spacing w:val="0"/>
                <w:w w:val="100"/>
                <w:sz w:val="24"/>
                <w:szCs w:val="24"/>
                <w:lang w:val="en-US"/>
              </w:rPr>
              <w:t>Total no. of Students/</w:t>
            </w:r>
            <w:r w:rsidR="0091541C">
              <w:rPr>
                <w:spacing w:val="0"/>
                <w:w w:val="100"/>
                <w:sz w:val="24"/>
                <w:szCs w:val="24"/>
                <w:lang w:val="en-US"/>
              </w:rPr>
              <w:t xml:space="preserve"> </w:t>
            </w:r>
            <w:r w:rsidRPr="00A755A3">
              <w:rPr>
                <w:spacing w:val="0"/>
                <w:w w:val="100"/>
                <w:sz w:val="24"/>
                <w:szCs w:val="24"/>
                <w:lang w:val="en-US"/>
              </w:rPr>
              <w:t>Children</w:t>
            </w:r>
          </w:p>
        </w:tc>
      </w:tr>
      <w:tr w:rsidR="002C6872" w:rsidRPr="00A755A3">
        <w:tc>
          <w:tcPr>
            <w:tcW w:w="2123" w:type="dxa"/>
          </w:tcPr>
          <w:p w:rsidR="002C6872" w:rsidRPr="00A755A3" w:rsidRDefault="002C6872" w:rsidP="0091541C">
            <w:pPr>
              <w:spacing w:after="100" w:afterAutospacing="1" w:line="240" w:lineRule="auto"/>
              <w:jc w:val="center"/>
              <w:rPr>
                <w:spacing w:val="0"/>
                <w:w w:val="100"/>
                <w:sz w:val="24"/>
                <w:szCs w:val="24"/>
                <w:lang w:val="en-US"/>
              </w:rPr>
            </w:pPr>
            <w:r w:rsidRPr="00A755A3">
              <w:rPr>
                <w:spacing w:val="0"/>
                <w:w w:val="100"/>
                <w:sz w:val="24"/>
                <w:szCs w:val="24"/>
                <w:lang w:val="en-US"/>
              </w:rPr>
              <w:t>Pre-School Education Institutions under the Ministry of National Education</w:t>
            </w:r>
          </w:p>
          <w:p w:rsidR="002C6872" w:rsidRPr="00A755A3" w:rsidRDefault="002C6872" w:rsidP="0091541C">
            <w:pPr>
              <w:spacing w:after="100" w:afterAutospacing="1" w:line="240" w:lineRule="auto"/>
              <w:jc w:val="center"/>
              <w:rPr>
                <w:spacing w:val="0"/>
                <w:w w:val="100"/>
                <w:sz w:val="24"/>
                <w:szCs w:val="24"/>
                <w:lang w:val="en-US"/>
              </w:rPr>
            </w:pPr>
            <w:r w:rsidRPr="00A755A3">
              <w:rPr>
                <w:spacing w:val="0"/>
                <w:w w:val="100"/>
                <w:sz w:val="24"/>
                <w:szCs w:val="24"/>
                <w:lang w:val="en-US"/>
              </w:rPr>
              <w:t>(Government +Private)</w:t>
            </w:r>
          </w:p>
          <w:p w:rsidR="002C6872" w:rsidRPr="00A755A3" w:rsidRDefault="002C6872" w:rsidP="0091541C">
            <w:pPr>
              <w:spacing w:after="100" w:afterAutospacing="1" w:line="240" w:lineRule="auto"/>
              <w:jc w:val="center"/>
              <w:rPr>
                <w:spacing w:val="0"/>
                <w:w w:val="100"/>
                <w:sz w:val="24"/>
                <w:szCs w:val="24"/>
                <w:lang w:val="en-US"/>
              </w:rPr>
            </w:pPr>
            <w:r w:rsidRPr="00A755A3">
              <w:rPr>
                <w:spacing w:val="0"/>
                <w:w w:val="100"/>
                <w:sz w:val="24"/>
                <w:szCs w:val="24"/>
                <w:lang w:val="en-US"/>
              </w:rPr>
              <w:t>(Nursery Class + Kindergarden)</w:t>
            </w:r>
          </w:p>
        </w:tc>
        <w:tc>
          <w:tcPr>
            <w:tcW w:w="1763" w:type="dxa"/>
          </w:tcPr>
          <w:p w:rsidR="002C6872" w:rsidRPr="00A755A3" w:rsidRDefault="002C6872" w:rsidP="0091541C">
            <w:pPr>
              <w:spacing w:after="100" w:afterAutospacing="1" w:line="240" w:lineRule="auto"/>
              <w:jc w:val="center"/>
              <w:rPr>
                <w:spacing w:val="0"/>
                <w:w w:val="100"/>
                <w:sz w:val="24"/>
                <w:szCs w:val="24"/>
                <w:lang w:val="en-US"/>
              </w:rPr>
            </w:pPr>
          </w:p>
          <w:p w:rsidR="002C6872" w:rsidRPr="00A755A3" w:rsidRDefault="002C6872" w:rsidP="0091541C">
            <w:pPr>
              <w:spacing w:after="100" w:afterAutospacing="1" w:line="240" w:lineRule="auto"/>
              <w:jc w:val="center"/>
              <w:rPr>
                <w:spacing w:val="0"/>
                <w:w w:val="100"/>
                <w:sz w:val="24"/>
                <w:szCs w:val="24"/>
                <w:lang w:val="en-US"/>
              </w:rPr>
            </w:pPr>
          </w:p>
          <w:p w:rsidR="002C6872" w:rsidRPr="00A755A3" w:rsidRDefault="002C6872" w:rsidP="0091541C">
            <w:pPr>
              <w:spacing w:after="100" w:afterAutospacing="1" w:line="240" w:lineRule="auto"/>
              <w:jc w:val="center"/>
              <w:rPr>
                <w:spacing w:val="0"/>
                <w:w w:val="100"/>
                <w:sz w:val="24"/>
                <w:szCs w:val="24"/>
                <w:lang w:val="en-US"/>
              </w:rPr>
            </w:pPr>
            <w:r w:rsidRPr="00A755A3">
              <w:rPr>
                <w:spacing w:val="0"/>
                <w:w w:val="100"/>
                <w:sz w:val="24"/>
                <w:szCs w:val="24"/>
                <w:lang w:val="en-US"/>
              </w:rPr>
              <w:t>22506</w:t>
            </w:r>
          </w:p>
        </w:tc>
        <w:tc>
          <w:tcPr>
            <w:tcW w:w="1040" w:type="dxa"/>
          </w:tcPr>
          <w:p w:rsidR="002C6872" w:rsidRPr="00A755A3" w:rsidRDefault="002C6872" w:rsidP="0091541C">
            <w:pPr>
              <w:spacing w:after="100" w:afterAutospacing="1" w:line="240" w:lineRule="auto"/>
              <w:jc w:val="center"/>
              <w:rPr>
                <w:spacing w:val="0"/>
                <w:w w:val="100"/>
                <w:sz w:val="24"/>
                <w:szCs w:val="24"/>
                <w:lang w:val="en-US"/>
              </w:rPr>
            </w:pPr>
          </w:p>
          <w:p w:rsidR="002C6872" w:rsidRPr="00A755A3" w:rsidRDefault="002C6872" w:rsidP="0091541C">
            <w:pPr>
              <w:spacing w:after="100" w:afterAutospacing="1" w:line="240" w:lineRule="auto"/>
              <w:jc w:val="center"/>
              <w:rPr>
                <w:spacing w:val="0"/>
                <w:w w:val="100"/>
                <w:sz w:val="24"/>
                <w:szCs w:val="24"/>
                <w:lang w:val="en-US"/>
              </w:rPr>
            </w:pPr>
          </w:p>
          <w:p w:rsidR="002C6872" w:rsidRPr="00A755A3" w:rsidRDefault="002C6872" w:rsidP="0091541C">
            <w:pPr>
              <w:spacing w:after="100" w:afterAutospacing="1" w:line="240" w:lineRule="auto"/>
              <w:jc w:val="center"/>
              <w:rPr>
                <w:spacing w:val="0"/>
                <w:w w:val="100"/>
                <w:sz w:val="24"/>
                <w:szCs w:val="24"/>
                <w:lang w:val="en-US"/>
              </w:rPr>
            </w:pPr>
            <w:r w:rsidRPr="00A755A3">
              <w:rPr>
                <w:spacing w:val="0"/>
                <w:w w:val="100"/>
                <w:sz w:val="24"/>
                <w:szCs w:val="24"/>
                <w:lang w:val="en-US"/>
              </w:rPr>
              <w:t>335553</w:t>
            </w:r>
          </w:p>
        </w:tc>
        <w:tc>
          <w:tcPr>
            <w:tcW w:w="1269" w:type="dxa"/>
          </w:tcPr>
          <w:p w:rsidR="002C6872" w:rsidRPr="00A755A3" w:rsidRDefault="002C6872" w:rsidP="0091541C">
            <w:pPr>
              <w:spacing w:after="100" w:afterAutospacing="1" w:line="240" w:lineRule="auto"/>
              <w:jc w:val="center"/>
              <w:rPr>
                <w:spacing w:val="0"/>
                <w:w w:val="100"/>
                <w:sz w:val="24"/>
                <w:szCs w:val="24"/>
                <w:lang w:val="en-US"/>
              </w:rPr>
            </w:pPr>
          </w:p>
          <w:p w:rsidR="002C6872" w:rsidRPr="00A755A3" w:rsidRDefault="002C6872" w:rsidP="0091541C">
            <w:pPr>
              <w:spacing w:after="100" w:afterAutospacing="1" w:line="240" w:lineRule="auto"/>
              <w:jc w:val="center"/>
              <w:rPr>
                <w:spacing w:val="0"/>
                <w:w w:val="100"/>
                <w:sz w:val="24"/>
                <w:szCs w:val="24"/>
                <w:lang w:val="en-US"/>
              </w:rPr>
            </w:pPr>
          </w:p>
          <w:p w:rsidR="002C6872" w:rsidRPr="00A755A3" w:rsidRDefault="002C6872" w:rsidP="0091541C">
            <w:pPr>
              <w:spacing w:after="100" w:afterAutospacing="1" w:line="240" w:lineRule="auto"/>
              <w:jc w:val="center"/>
              <w:rPr>
                <w:spacing w:val="0"/>
                <w:w w:val="100"/>
                <w:sz w:val="24"/>
                <w:szCs w:val="24"/>
                <w:lang w:val="en-US"/>
              </w:rPr>
            </w:pPr>
            <w:r w:rsidRPr="00A755A3">
              <w:rPr>
                <w:spacing w:val="0"/>
                <w:w w:val="100"/>
                <w:sz w:val="24"/>
                <w:szCs w:val="24"/>
                <w:lang w:val="en-US"/>
              </w:rPr>
              <w:t>47.81%</w:t>
            </w:r>
          </w:p>
        </w:tc>
        <w:tc>
          <w:tcPr>
            <w:tcW w:w="1077" w:type="dxa"/>
          </w:tcPr>
          <w:p w:rsidR="002C6872" w:rsidRPr="00A755A3" w:rsidRDefault="002C6872" w:rsidP="0091541C">
            <w:pPr>
              <w:spacing w:after="100" w:afterAutospacing="1" w:line="240" w:lineRule="auto"/>
              <w:jc w:val="center"/>
              <w:rPr>
                <w:spacing w:val="0"/>
                <w:w w:val="100"/>
                <w:sz w:val="24"/>
                <w:szCs w:val="24"/>
                <w:lang w:val="en-US"/>
              </w:rPr>
            </w:pPr>
          </w:p>
          <w:p w:rsidR="002C6872" w:rsidRPr="00A755A3" w:rsidRDefault="002C6872" w:rsidP="0091541C">
            <w:pPr>
              <w:spacing w:after="100" w:afterAutospacing="1" w:line="240" w:lineRule="auto"/>
              <w:jc w:val="center"/>
              <w:rPr>
                <w:spacing w:val="0"/>
                <w:w w:val="100"/>
                <w:sz w:val="24"/>
                <w:szCs w:val="24"/>
                <w:lang w:val="en-US"/>
              </w:rPr>
            </w:pPr>
          </w:p>
          <w:p w:rsidR="002C6872" w:rsidRPr="00A755A3" w:rsidRDefault="002C6872" w:rsidP="0091541C">
            <w:pPr>
              <w:spacing w:after="100" w:afterAutospacing="1" w:line="240" w:lineRule="auto"/>
              <w:jc w:val="center"/>
              <w:rPr>
                <w:spacing w:val="0"/>
                <w:w w:val="100"/>
                <w:sz w:val="24"/>
                <w:szCs w:val="24"/>
                <w:lang w:val="en-US"/>
              </w:rPr>
            </w:pPr>
            <w:r w:rsidRPr="00A755A3">
              <w:rPr>
                <w:spacing w:val="0"/>
                <w:w w:val="100"/>
                <w:sz w:val="24"/>
                <w:szCs w:val="24"/>
                <w:lang w:val="en-US"/>
              </w:rPr>
              <w:t>366209</w:t>
            </w:r>
          </w:p>
        </w:tc>
        <w:tc>
          <w:tcPr>
            <w:tcW w:w="1269" w:type="dxa"/>
          </w:tcPr>
          <w:p w:rsidR="002C6872" w:rsidRPr="00A755A3" w:rsidRDefault="002C6872" w:rsidP="0091541C">
            <w:pPr>
              <w:spacing w:after="100" w:afterAutospacing="1" w:line="240" w:lineRule="auto"/>
              <w:jc w:val="center"/>
              <w:rPr>
                <w:spacing w:val="0"/>
                <w:w w:val="100"/>
                <w:sz w:val="24"/>
                <w:szCs w:val="24"/>
                <w:lang w:val="en-US"/>
              </w:rPr>
            </w:pPr>
          </w:p>
          <w:p w:rsidR="002C6872" w:rsidRPr="00A755A3" w:rsidRDefault="002C6872" w:rsidP="0091541C">
            <w:pPr>
              <w:spacing w:after="100" w:afterAutospacing="1" w:line="240" w:lineRule="auto"/>
              <w:jc w:val="center"/>
              <w:rPr>
                <w:spacing w:val="0"/>
                <w:w w:val="100"/>
                <w:sz w:val="24"/>
                <w:szCs w:val="24"/>
                <w:lang w:val="en-US"/>
              </w:rPr>
            </w:pPr>
          </w:p>
          <w:p w:rsidR="002C6872" w:rsidRPr="00A755A3" w:rsidRDefault="002C6872" w:rsidP="0091541C">
            <w:pPr>
              <w:spacing w:after="100" w:afterAutospacing="1" w:line="240" w:lineRule="auto"/>
              <w:jc w:val="center"/>
              <w:rPr>
                <w:spacing w:val="0"/>
                <w:w w:val="100"/>
                <w:sz w:val="24"/>
                <w:szCs w:val="24"/>
                <w:lang w:val="en-US"/>
              </w:rPr>
            </w:pPr>
            <w:r w:rsidRPr="00A755A3">
              <w:rPr>
                <w:spacing w:val="0"/>
                <w:w w:val="100"/>
                <w:sz w:val="24"/>
                <w:szCs w:val="24"/>
                <w:lang w:val="en-US"/>
              </w:rPr>
              <w:t>52.18%</w:t>
            </w:r>
          </w:p>
        </w:tc>
        <w:tc>
          <w:tcPr>
            <w:tcW w:w="1287" w:type="dxa"/>
          </w:tcPr>
          <w:p w:rsidR="002C6872" w:rsidRPr="00A755A3" w:rsidRDefault="002C6872" w:rsidP="0091541C">
            <w:pPr>
              <w:spacing w:after="100" w:afterAutospacing="1" w:line="240" w:lineRule="auto"/>
              <w:jc w:val="center"/>
              <w:rPr>
                <w:spacing w:val="0"/>
                <w:w w:val="100"/>
                <w:sz w:val="24"/>
                <w:szCs w:val="24"/>
                <w:lang w:val="en-US"/>
              </w:rPr>
            </w:pPr>
          </w:p>
          <w:p w:rsidR="002C6872" w:rsidRPr="00A755A3" w:rsidRDefault="002C6872" w:rsidP="0091541C">
            <w:pPr>
              <w:spacing w:after="100" w:afterAutospacing="1" w:line="240" w:lineRule="auto"/>
              <w:jc w:val="center"/>
              <w:rPr>
                <w:spacing w:val="0"/>
                <w:w w:val="100"/>
                <w:sz w:val="24"/>
                <w:szCs w:val="24"/>
                <w:lang w:val="en-US"/>
              </w:rPr>
            </w:pPr>
          </w:p>
          <w:p w:rsidR="002C6872" w:rsidRPr="00A755A3" w:rsidRDefault="002C6872" w:rsidP="0091541C">
            <w:pPr>
              <w:spacing w:after="100" w:afterAutospacing="1" w:line="240" w:lineRule="auto"/>
              <w:jc w:val="center"/>
              <w:rPr>
                <w:spacing w:val="0"/>
                <w:w w:val="100"/>
                <w:sz w:val="24"/>
                <w:szCs w:val="24"/>
                <w:lang w:val="en-US"/>
              </w:rPr>
            </w:pPr>
            <w:r w:rsidRPr="00A755A3">
              <w:rPr>
                <w:spacing w:val="0"/>
                <w:w w:val="100"/>
                <w:sz w:val="24"/>
                <w:szCs w:val="24"/>
                <w:lang w:val="en-US"/>
              </w:rPr>
              <w:t>701762</w:t>
            </w:r>
          </w:p>
        </w:tc>
      </w:tr>
      <w:tr w:rsidR="002C6872" w:rsidRPr="00A755A3">
        <w:tc>
          <w:tcPr>
            <w:tcW w:w="2123" w:type="dxa"/>
          </w:tcPr>
          <w:p w:rsidR="002C6872" w:rsidRPr="00A755A3" w:rsidRDefault="002C6872" w:rsidP="0091541C">
            <w:pPr>
              <w:spacing w:after="100" w:afterAutospacing="1" w:line="240" w:lineRule="auto"/>
              <w:jc w:val="center"/>
              <w:rPr>
                <w:spacing w:val="0"/>
                <w:w w:val="100"/>
                <w:sz w:val="24"/>
                <w:szCs w:val="24"/>
                <w:lang w:val="en-US"/>
              </w:rPr>
            </w:pPr>
            <w:r w:rsidRPr="00A755A3">
              <w:rPr>
                <w:spacing w:val="0"/>
                <w:w w:val="100"/>
                <w:sz w:val="24"/>
                <w:szCs w:val="24"/>
                <w:lang w:val="en-US"/>
              </w:rPr>
              <w:t>Day nurseries in service with the permission of SHÇEK</w:t>
            </w:r>
          </w:p>
        </w:tc>
        <w:tc>
          <w:tcPr>
            <w:tcW w:w="1763" w:type="dxa"/>
          </w:tcPr>
          <w:p w:rsidR="002C6872" w:rsidRPr="00A755A3" w:rsidRDefault="002C6872" w:rsidP="0091541C">
            <w:pPr>
              <w:spacing w:after="100" w:afterAutospacing="1" w:line="240" w:lineRule="auto"/>
              <w:jc w:val="center"/>
              <w:rPr>
                <w:spacing w:val="0"/>
                <w:w w:val="100"/>
                <w:sz w:val="24"/>
                <w:szCs w:val="24"/>
                <w:lang w:val="en-US"/>
              </w:rPr>
            </w:pPr>
          </w:p>
          <w:p w:rsidR="002C6872" w:rsidRPr="00A755A3" w:rsidRDefault="002C6872" w:rsidP="0091541C">
            <w:pPr>
              <w:spacing w:after="100" w:afterAutospacing="1" w:line="240" w:lineRule="auto"/>
              <w:jc w:val="center"/>
              <w:rPr>
                <w:spacing w:val="0"/>
                <w:w w:val="100"/>
                <w:sz w:val="24"/>
                <w:szCs w:val="24"/>
                <w:lang w:val="en-US"/>
              </w:rPr>
            </w:pPr>
            <w:r w:rsidRPr="00A755A3">
              <w:rPr>
                <w:spacing w:val="0"/>
                <w:w w:val="100"/>
                <w:sz w:val="24"/>
                <w:szCs w:val="24"/>
                <w:lang w:val="en-US"/>
              </w:rPr>
              <w:t>1532</w:t>
            </w:r>
          </w:p>
        </w:tc>
        <w:tc>
          <w:tcPr>
            <w:tcW w:w="1040" w:type="dxa"/>
          </w:tcPr>
          <w:p w:rsidR="002C6872" w:rsidRPr="00A755A3" w:rsidRDefault="002C6872" w:rsidP="0091541C">
            <w:pPr>
              <w:spacing w:after="100" w:afterAutospacing="1" w:line="240" w:lineRule="auto"/>
              <w:jc w:val="center"/>
              <w:rPr>
                <w:spacing w:val="0"/>
                <w:w w:val="100"/>
                <w:sz w:val="24"/>
                <w:szCs w:val="24"/>
                <w:lang w:val="en-US"/>
              </w:rPr>
            </w:pPr>
          </w:p>
          <w:p w:rsidR="002C6872" w:rsidRPr="00A755A3" w:rsidRDefault="002C6872" w:rsidP="0091541C">
            <w:pPr>
              <w:spacing w:after="100" w:afterAutospacing="1" w:line="240" w:lineRule="auto"/>
              <w:jc w:val="center"/>
              <w:rPr>
                <w:spacing w:val="0"/>
                <w:w w:val="100"/>
                <w:sz w:val="24"/>
                <w:szCs w:val="24"/>
                <w:lang w:val="en-US"/>
              </w:rPr>
            </w:pPr>
            <w:r w:rsidRPr="00A755A3">
              <w:rPr>
                <w:spacing w:val="0"/>
                <w:w w:val="100"/>
                <w:sz w:val="24"/>
                <w:szCs w:val="24"/>
                <w:lang w:val="en-US"/>
              </w:rPr>
              <w:t>13347</w:t>
            </w:r>
          </w:p>
        </w:tc>
        <w:tc>
          <w:tcPr>
            <w:tcW w:w="1269" w:type="dxa"/>
          </w:tcPr>
          <w:p w:rsidR="002C6872" w:rsidRPr="00A755A3" w:rsidRDefault="002C6872" w:rsidP="0091541C">
            <w:pPr>
              <w:spacing w:after="100" w:afterAutospacing="1" w:line="240" w:lineRule="auto"/>
              <w:jc w:val="center"/>
              <w:rPr>
                <w:spacing w:val="0"/>
                <w:w w:val="100"/>
                <w:sz w:val="24"/>
                <w:szCs w:val="24"/>
                <w:lang w:val="en-US"/>
              </w:rPr>
            </w:pPr>
          </w:p>
          <w:p w:rsidR="002C6872" w:rsidRPr="00A755A3" w:rsidRDefault="002C6872" w:rsidP="0091541C">
            <w:pPr>
              <w:spacing w:after="100" w:afterAutospacing="1" w:line="240" w:lineRule="auto"/>
              <w:jc w:val="center"/>
              <w:rPr>
                <w:spacing w:val="0"/>
                <w:w w:val="100"/>
                <w:sz w:val="24"/>
                <w:szCs w:val="24"/>
                <w:lang w:val="en-US"/>
              </w:rPr>
            </w:pPr>
            <w:r w:rsidRPr="00A755A3">
              <w:rPr>
                <w:spacing w:val="0"/>
                <w:w w:val="100"/>
                <w:sz w:val="24"/>
                <w:szCs w:val="24"/>
                <w:lang w:val="en-US"/>
              </w:rPr>
              <w:t>46.18%</w:t>
            </w:r>
          </w:p>
        </w:tc>
        <w:tc>
          <w:tcPr>
            <w:tcW w:w="1077" w:type="dxa"/>
          </w:tcPr>
          <w:p w:rsidR="002C6872" w:rsidRPr="00A755A3" w:rsidRDefault="002C6872" w:rsidP="0091541C">
            <w:pPr>
              <w:spacing w:after="100" w:afterAutospacing="1" w:line="240" w:lineRule="auto"/>
              <w:jc w:val="center"/>
              <w:rPr>
                <w:spacing w:val="0"/>
                <w:w w:val="100"/>
                <w:sz w:val="24"/>
                <w:szCs w:val="24"/>
                <w:lang w:val="en-US"/>
              </w:rPr>
            </w:pPr>
          </w:p>
          <w:p w:rsidR="002C6872" w:rsidRPr="00A755A3" w:rsidRDefault="002C6872" w:rsidP="0091541C">
            <w:pPr>
              <w:spacing w:after="100" w:afterAutospacing="1" w:line="240" w:lineRule="auto"/>
              <w:jc w:val="center"/>
              <w:rPr>
                <w:spacing w:val="0"/>
                <w:w w:val="100"/>
                <w:sz w:val="24"/>
                <w:szCs w:val="24"/>
                <w:lang w:val="en-US"/>
              </w:rPr>
            </w:pPr>
            <w:r w:rsidRPr="00A755A3">
              <w:rPr>
                <w:spacing w:val="0"/>
                <w:w w:val="100"/>
                <w:sz w:val="24"/>
                <w:szCs w:val="24"/>
                <w:lang w:val="en-US"/>
              </w:rPr>
              <w:t>15553</w:t>
            </w:r>
          </w:p>
        </w:tc>
        <w:tc>
          <w:tcPr>
            <w:tcW w:w="1269" w:type="dxa"/>
          </w:tcPr>
          <w:p w:rsidR="002C6872" w:rsidRPr="00A755A3" w:rsidRDefault="002C6872" w:rsidP="0091541C">
            <w:pPr>
              <w:spacing w:after="100" w:afterAutospacing="1" w:line="240" w:lineRule="auto"/>
              <w:jc w:val="center"/>
              <w:rPr>
                <w:spacing w:val="0"/>
                <w:w w:val="100"/>
                <w:sz w:val="24"/>
                <w:szCs w:val="24"/>
                <w:lang w:val="en-US"/>
              </w:rPr>
            </w:pPr>
          </w:p>
          <w:p w:rsidR="002C6872" w:rsidRPr="00A755A3" w:rsidRDefault="002C6872" w:rsidP="0091541C">
            <w:pPr>
              <w:spacing w:after="100" w:afterAutospacing="1" w:line="240" w:lineRule="auto"/>
              <w:jc w:val="center"/>
              <w:rPr>
                <w:spacing w:val="0"/>
                <w:w w:val="100"/>
                <w:sz w:val="24"/>
                <w:szCs w:val="24"/>
                <w:lang w:val="en-US"/>
              </w:rPr>
            </w:pPr>
            <w:r w:rsidRPr="00A755A3">
              <w:rPr>
                <w:spacing w:val="0"/>
                <w:w w:val="100"/>
                <w:sz w:val="24"/>
                <w:szCs w:val="24"/>
                <w:lang w:val="en-US"/>
              </w:rPr>
              <w:t>53.81%</w:t>
            </w:r>
          </w:p>
        </w:tc>
        <w:tc>
          <w:tcPr>
            <w:tcW w:w="1287" w:type="dxa"/>
          </w:tcPr>
          <w:p w:rsidR="002C6872" w:rsidRPr="00A755A3" w:rsidRDefault="002C6872" w:rsidP="0091541C">
            <w:pPr>
              <w:spacing w:after="100" w:afterAutospacing="1" w:line="240" w:lineRule="auto"/>
              <w:jc w:val="center"/>
              <w:rPr>
                <w:spacing w:val="0"/>
                <w:w w:val="100"/>
                <w:sz w:val="24"/>
                <w:szCs w:val="24"/>
                <w:lang w:val="en-US"/>
              </w:rPr>
            </w:pPr>
          </w:p>
          <w:p w:rsidR="002C6872" w:rsidRPr="00A755A3" w:rsidRDefault="002C6872" w:rsidP="0091541C">
            <w:pPr>
              <w:spacing w:after="100" w:afterAutospacing="1" w:line="240" w:lineRule="auto"/>
              <w:jc w:val="center"/>
              <w:rPr>
                <w:spacing w:val="0"/>
                <w:w w:val="100"/>
                <w:sz w:val="24"/>
                <w:szCs w:val="24"/>
                <w:lang w:val="en-US"/>
              </w:rPr>
            </w:pPr>
            <w:r w:rsidRPr="00A755A3">
              <w:rPr>
                <w:spacing w:val="0"/>
                <w:w w:val="100"/>
                <w:sz w:val="24"/>
                <w:szCs w:val="24"/>
                <w:lang w:val="en-US"/>
              </w:rPr>
              <w:t>28900</w:t>
            </w:r>
          </w:p>
        </w:tc>
      </w:tr>
      <w:tr w:rsidR="002C6872" w:rsidRPr="00A755A3">
        <w:tc>
          <w:tcPr>
            <w:tcW w:w="2123" w:type="dxa"/>
          </w:tcPr>
          <w:p w:rsidR="002C6872" w:rsidRPr="00A755A3" w:rsidRDefault="002C6872" w:rsidP="0091541C">
            <w:pPr>
              <w:spacing w:after="100" w:afterAutospacing="1" w:line="240" w:lineRule="auto"/>
              <w:jc w:val="center"/>
              <w:rPr>
                <w:spacing w:val="0"/>
                <w:w w:val="100"/>
                <w:sz w:val="24"/>
                <w:szCs w:val="24"/>
                <w:lang w:val="en-US"/>
              </w:rPr>
            </w:pPr>
            <w:r w:rsidRPr="00A755A3">
              <w:rPr>
                <w:spacing w:val="0"/>
                <w:w w:val="100"/>
                <w:sz w:val="24"/>
                <w:szCs w:val="24"/>
                <w:lang w:val="en-US"/>
              </w:rPr>
              <w:t>TOTAL</w:t>
            </w:r>
          </w:p>
        </w:tc>
        <w:tc>
          <w:tcPr>
            <w:tcW w:w="1763" w:type="dxa"/>
          </w:tcPr>
          <w:p w:rsidR="002C6872" w:rsidRPr="00A755A3" w:rsidRDefault="002C6872" w:rsidP="0091541C">
            <w:pPr>
              <w:spacing w:after="100" w:afterAutospacing="1" w:line="240" w:lineRule="auto"/>
              <w:jc w:val="center"/>
              <w:rPr>
                <w:spacing w:val="0"/>
                <w:w w:val="100"/>
                <w:sz w:val="24"/>
                <w:szCs w:val="24"/>
                <w:lang w:val="en-US"/>
              </w:rPr>
            </w:pPr>
            <w:r w:rsidRPr="00A755A3">
              <w:rPr>
                <w:spacing w:val="0"/>
                <w:w w:val="100"/>
                <w:sz w:val="24"/>
                <w:szCs w:val="24"/>
                <w:lang w:val="en-US"/>
              </w:rPr>
              <w:t>24038</w:t>
            </w:r>
          </w:p>
        </w:tc>
        <w:tc>
          <w:tcPr>
            <w:tcW w:w="1040" w:type="dxa"/>
          </w:tcPr>
          <w:p w:rsidR="002C6872" w:rsidRPr="00A755A3" w:rsidRDefault="002C6872" w:rsidP="0091541C">
            <w:pPr>
              <w:spacing w:after="100" w:afterAutospacing="1" w:line="240" w:lineRule="auto"/>
              <w:jc w:val="center"/>
              <w:rPr>
                <w:spacing w:val="0"/>
                <w:w w:val="100"/>
                <w:sz w:val="24"/>
                <w:szCs w:val="24"/>
                <w:lang w:val="en-US"/>
              </w:rPr>
            </w:pPr>
            <w:r w:rsidRPr="00A755A3">
              <w:rPr>
                <w:spacing w:val="0"/>
                <w:w w:val="100"/>
                <w:sz w:val="24"/>
                <w:szCs w:val="24"/>
                <w:lang w:val="en-US"/>
              </w:rPr>
              <w:t>348900</w:t>
            </w:r>
          </w:p>
        </w:tc>
        <w:tc>
          <w:tcPr>
            <w:tcW w:w="1269" w:type="dxa"/>
          </w:tcPr>
          <w:p w:rsidR="002C6872" w:rsidRPr="00A755A3" w:rsidRDefault="002C6872" w:rsidP="0091541C">
            <w:pPr>
              <w:spacing w:after="100" w:afterAutospacing="1" w:line="240" w:lineRule="auto"/>
              <w:jc w:val="center"/>
              <w:rPr>
                <w:spacing w:val="0"/>
                <w:w w:val="100"/>
                <w:sz w:val="24"/>
                <w:szCs w:val="24"/>
                <w:lang w:val="en-US"/>
              </w:rPr>
            </w:pPr>
            <w:r w:rsidRPr="00A755A3">
              <w:rPr>
                <w:spacing w:val="0"/>
                <w:w w:val="100"/>
                <w:sz w:val="24"/>
                <w:szCs w:val="24"/>
                <w:lang w:val="en-US"/>
              </w:rPr>
              <w:t>47.75%</w:t>
            </w:r>
          </w:p>
        </w:tc>
        <w:tc>
          <w:tcPr>
            <w:tcW w:w="1077" w:type="dxa"/>
          </w:tcPr>
          <w:p w:rsidR="002C6872" w:rsidRPr="00A755A3" w:rsidRDefault="002C6872" w:rsidP="0091541C">
            <w:pPr>
              <w:spacing w:after="100" w:afterAutospacing="1" w:line="240" w:lineRule="auto"/>
              <w:jc w:val="center"/>
              <w:rPr>
                <w:spacing w:val="0"/>
                <w:w w:val="100"/>
                <w:sz w:val="24"/>
                <w:szCs w:val="24"/>
                <w:lang w:val="en-US"/>
              </w:rPr>
            </w:pPr>
            <w:r w:rsidRPr="00A755A3">
              <w:rPr>
                <w:spacing w:val="0"/>
                <w:w w:val="100"/>
                <w:sz w:val="24"/>
                <w:szCs w:val="24"/>
                <w:lang w:val="en-US"/>
              </w:rPr>
              <w:t>381762</w:t>
            </w:r>
          </w:p>
        </w:tc>
        <w:tc>
          <w:tcPr>
            <w:tcW w:w="1269" w:type="dxa"/>
          </w:tcPr>
          <w:p w:rsidR="002C6872" w:rsidRPr="00A755A3" w:rsidRDefault="002C6872" w:rsidP="0091541C">
            <w:pPr>
              <w:spacing w:after="100" w:afterAutospacing="1" w:line="240" w:lineRule="auto"/>
              <w:jc w:val="center"/>
              <w:rPr>
                <w:spacing w:val="0"/>
                <w:w w:val="100"/>
                <w:sz w:val="24"/>
                <w:szCs w:val="24"/>
                <w:lang w:val="en-US"/>
              </w:rPr>
            </w:pPr>
            <w:r w:rsidRPr="00A755A3">
              <w:rPr>
                <w:spacing w:val="0"/>
                <w:w w:val="100"/>
                <w:sz w:val="24"/>
                <w:szCs w:val="24"/>
                <w:lang w:val="en-US"/>
              </w:rPr>
              <w:t>52.24%</w:t>
            </w:r>
          </w:p>
        </w:tc>
        <w:tc>
          <w:tcPr>
            <w:tcW w:w="1287" w:type="dxa"/>
          </w:tcPr>
          <w:p w:rsidR="002C6872" w:rsidRPr="00A755A3" w:rsidRDefault="002C6872" w:rsidP="0091541C">
            <w:pPr>
              <w:spacing w:after="100" w:afterAutospacing="1" w:line="240" w:lineRule="auto"/>
              <w:jc w:val="center"/>
              <w:rPr>
                <w:spacing w:val="0"/>
                <w:w w:val="100"/>
                <w:sz w:val="24"/>
                <w:szCs w:val="24"/>
                <w:lang w:val="en-US"/>
              </w:rPr>
            </w:pPr>
            <w:r w:rsidRPr="00A755A3">
              <w:rPr>
                <w:spacing w:val="0"/>
                <w:w w:val="100"/>
                <w:sz w:val="24"/>
                <w:szCs w:val="24"/>
                <w:lang w:val="en-US"/>
              </w:rPr>
              <w:t>730662</w:t>
            </w:r>
          </w:p>
        </w:tc>
      </w:tr>
    </w:tbl>
    <w:p w:rsidR="002C6872" w:rsidRPr="00A755A3" w:rsidRDefault="002C6872" w:rsidP="00A755A3">
      <w:pPr>
        <w:pStyle w:val="NormalWeb"/>
        <w:spacing w:before="0" w:after="240"/>
        <w:jc w:val="both"/>
        <w:rPr>
          <w:rFonts w:ascii="Times New Roman" w:hAnsi="Times New Roman"/>
          <w:szCs w:val="24"/>
          <w:lang w:val="en-US"/>
        </w:rPr>
      </w:pPr>
      <w:r w:rsidRPr="00A755A3">
        <w:rPr>
          <w:rFonts w:ascii="Times New Roman" w:hAnsi="Times New Roman"/>
          <w:szCs w:val="24"/>
          <w:lang w:val="en-US"/>
        </w:rPr>
        <w:t>Source: Ministry of National Education and SHÇEK Data</w:t>
      </w:r>
    </w:p>
    <w:p w:rsidR="002C6872" w:rsidRPr="00A755A3" w:rsidRDefault="002C6872" w:rsidP="0091541C">
      <w:pPr>
        <w:spacing w:after="240" w:line="240" w:lineRule="auto"/>
        <w:ind w:firstLine="720"/>
        <w:jc w:val="both"/>
        <w:rPr>
          <w:spacing w:val="0"/>
          <w:w w:val="100"/>
          <w:sz w:val="24"/>
          <w:szCs w:val="24"/>
          <w:lang w:val="en-US"/>
        </w:rPr>
      </w:pPr>
      <w:r w:rsidRPr="00A755A3">
        <w:rPr>
          <w:spacing w:val="0"/>
          <w:w w:val="100"/>
          <w:sz w:val="24"/>
          <w:szCs w:val="24"/>
          <w:lang w:val="en-US"/>
        </w:rPr>
        <w:t>For more information on parental leave, see Article 11-3.</w:t>
      </w:r>
    </w:p>
    <w:p w:rsidR="002C6872" w:rsidRPr="00A755A3" w:rsidRDefault="002C6872" w:rsidP="0091541C">
      <w:pPr>
        <w:spacing w:after="240" w:line="240" w:lineRule="auto"/>
        <w:ind w:firstLine="720"/>
        <w:jc w:val="both"/>
        <w:rPr>
          <w:i/>
          <w:spacing w:val="0"/>
          <w:w w:val="100"/>
          <w:sz w:val="24"/>
          <w:szCs w:val="24"/>
          <w:lang w:val="en-US"/>
        </w:rPr>
      </w:pPr>
      <w:r w:rsidRPr="00A755A3">
        <w:rPr>
          <w:i/>
          <w:spacing w:val="0"/>
          <w:w w:val="100"/>
          <w:sz w:val="24"/>
          <w:szCs w:val="24"/>
          <w:lang w:val="en-US"/>
        </w:rPr>
        <w:t>d) To provide special protection to women during pregnancy in types of work proved to be harmful to them.</w:t>
      </w:r>
    </w:p>
    <w:p w:rsidR="002C6872" w:rsidRPr="00A755A3" w:rsidRDefault="002C6872" w:rsidP="0091541C">
      <w:pPr>
        <w:spacing w:after="240" w:line="240" w:lineRule="auto"/>
        <w:ind w:firstLine="720"/>
        <w:jc w:val="both"/>
        <w:rPr>
          <w:spacing w:val="0"/>
          <w:w w:val="100"/>
          <w:sz w:val="24"/>
          <w:szCs w:val="24"/>
          <w:lang w:val="en-US"/>
        </w:rPr>
      </w:pPr>
      <w:r w:rsidRPr="00A755A3">
        <w:rPr>
          <w:spacing w:val="0"/>
          <w:w w:val="100"/>
          <w:sz w:val="24"/>
          <w:szCs w:val="24"/>
          <w:lang w:val="en-US"/>
        </w:rPr>
        <w:t>“Regulations on the Terms of Employment for Pregnant or Breastfeeding Women, Breastfeeding Rooms and Child Nursing Facilities” also specifies the special measures to be taken in relation to certain risks, as well as the general measures to be taken on the basis of assessments of the effects of chemical, physical and biological factors, working conditions and industrial processes which are recognized as being dangerous for the health and safety of pregnant, confined and breastfeeding workers.</w:t>
      </w:r>
    </w:p>
    <w:p w:rsidR="002C6872" w:rsidRPr="00A755A3" w:rsidRDefault="002C6872" w:rsidP="0091541C">
      <w:pPr>
        <w:spacing w:after="240" w:line="240" w:lineRule="auto"/>
        <w:ind w:firstLine="720"/>
        <w:jc w:val="both"/>
        <w:rPr>
          <w:spacing w:val="0"/>
          <w:w w:val="100"/>
          <w:sz w:val="24"/>
          <w:szCs w:val="24"/>
          <w:lang w:val="en-US"/>
        </w:rPr>
      </w:pPr>
      <w:r w:rsidRPr="00A755A3">
        <w:rPr>
          <w:spacing w:val="0"/>
          <w:w w:val="100"/>
          <w:sz w:val="24"/>
          <w:szCs w:val="24"/>
          <w:lang w:val="en-US"/>
        </w:rPr>
        <w:t>The Regulations put forward a three-state system to ensure the protection of health and safety of the employees in question. At the first stage, if a health or safety risk is detected in the assessment for such workers, the employer temporarily modifies the working conditions and/or working hours of the workers in question in such a way as to prevent these workers from being exposed to such risks. In cases where this option is not available, the employer takes the necessary measures to transfer the employee to another job without leading to a reduction in wages. In the last stage, if it is not technically possible or acceptable for the employee to be transferred to another job, during the period in which the health and safety of the worker need to be protected she is offered the means for unpaid leave upon her demand.</w:t>
      </w:r>
    </w:p>
    <w:p w:rsidR="002C6872" w:rsidRPr="00A755A3" w:rsidRDefault="002C6872" w:rsidP="0091541C">
      <w:pPr>
        <w:spacing w:after="240" w:line="240" w:lineRule="auto"/>
        <w:ind w:firstLine="720"/>
        <w:jc w:val="both"/>
        <w:rPr>
          <w:spacing w:val="0"/>
          <w:w w:val="100"/>
          <w:sz w:val="24"/>
          <w:szCs w:val="24"/>
          <w:lang w:val="en-US"/>
        </w:rPr>
      </w:pPr>
      <w:r w:rsidRPr="00A755A3">
        <w:rPr>
          <w:spacing w:val="0"/>
          <w:w w:val="100"/>
          <w:sz w:val="24"/>
          <w:szCs w:val="24"/>
          <w:lang w:val="en-US"/>
        </w:rPr>
        <w:t>Within the legislative framework, the measures for the protection of pregnant women are also regulated in the By-Law on the Employment Terms of Female Employees in Night Shifts (See Article</w:t>
      </w:r>
      <w:r w:rsidR="0091541C">
        <w:rPr>
          <w:spacing w:val="0"/>
          <w:w w:val="100"/>
          <w:sz w:val="24"/>
          <w:szCs w:val="24"/>
          <w:lang w:val="en-US"/>
        </w:rPr>
        <w:t> </w:t>
      </w:r>
      <w:r w:rsidRPr="00A755A3">
        <w:rPr>
          <w:spacing w:val="0"/>
          <w:w w:val="100"/>
          <w:sz w:val="24"/>
          <w:szCs w:val="24"/>
          <w:lang w:val="en-US"/>
        </w:rPr>
        <w:t>11/1-f).</w:t>
      </w:r>
    </w:p>
    <w:p w:rsidR="002C6872" w:rsidRPr="00A755A3" w:rsidRDefault="002C6872" w:rsidP="0091541C">
      <w:pPr>
        <w:spacing w:after="240" w:line="240" w:lineRule="auto"/>
        <w:ind w:firstLine="720"/>
        <w:jc w:val="both"/>
        <w:rPr>
          <w:i/>
          <w:spacing w:val="0"/>
          <w:w w:val="100"/>
          <w:sz w:val="24"/>
          <w:szCs w:val="24"/>
          <w:lang w:val="en-US"/>
        </w:rPr>
      </w:pPr>
      <w:r w:rsidRPr="00A755A3">
        <w:rPr>
          <w:i/>
          <w:spacing w:val="0"/>
          <w:w w:val="100"/>
          <w:sz w:val="24"/>
          <w:szCs w:val="24"/>
          <w:lang w:val="en-US"/>
        </w:rPr>
        <w:t xml:space="preserve">11.3. Protective legislation relating to matters covered in this article shall be reviewed periodically in the light of scientific and technological knowledge and shall be revised, repealed or extended as necessary. </w:t>
      </w:r>
    </w:p>
    <w:p w:rsidR="002C6872" w:rsidRDefault="002C6872" w:rsidP="0091541C">
      <w:pPr>
        <w:spacing w:after="240" w:line="240" w:lineRule="auto"/>
        <w:ind w:firstLine="720"/>
        <w:jc w:val="both"/>
        <w:rPr>
          <w:spacing w:val="0"/>
          <w:w w:val="100"/>
          <w:sz w:val="24"/>
          <w:szCs w:val="24"/>
          <w:lang w:val="en-US"/>
        </w:rPr>
      </w:pPr>
      <w:r w:rsidRPr="00A755A3">
        <w:rPr>
          <w:spacing w:val="0"/>
          <w:w w:val="100"/>
          <w:sz w:val="24"/>
          <w:szCs w:val="24"/>
          <w:lang w:val="en-US"/>
        </w:rPr>
        <w:t>A draft law has been prepared which will regulate and render equitable the provisions on parental leave of related protective laws within the existing social security system. The Draft stipulates that parents employed under the Labour Law can take a 6-month leave each and parents employed under the Civil Servants Act can take unpaid parental leave until 12 months and parents can use this leave in consecutive periods. The same right is also given to adopting parents. The Draft Law was submitted to the General Assembly of the Grand National Assembly of Turkey in the previous legislative year; however, the process is cancelled due to the renewal of the Assembly. The legitimization process of the Draft Law has been started and it is monitored in the new legislative year. Addition of the issue of parental leave to the Law is a general questioning directed at the conventional concept of parenting and the idea that childcare is the natural function of women. Moreover, the Law will have a positive effect in such a way as to diminish discriminative practices in working life towards women, who are regarded as unreliable employees due to their reproductive facilities, left devoid of promotional rights and are mostly pushed outside the labour force. In addition, children who grow up in a home where care responsibility are shared by parents on an equal basis will socialize around more equitable gender roles.</w:t>
      </w:r>
    </w:p>
    <w:p w:rsidR="00633FA5" w:rsidRDefault="00633FA5" w:rsidP="00633FA5">
      <w:pPr>
        <w:spacing w:after="120" w:line="240" w:lineRule="auto"/>
        <w:ind w:firstLine="720"/>
        <w:jc w:val="both"/>
        <w:rPr>
          <w:i/>
          <w:spacing w:val="0"/>
          <w:w w:val="100"/>
          <w:sz w:val="24"/>
          <w:szCs w:val="24"/>
          <w:lang w:val="en-US"/>
        </w:rPr>
      </w:pPr>
    </w:p>
    <w:p w:rsidR="002C6872" w:rsidRPr="00A755A3" w:rsidRDefault="002C6872" w:rsidP="0091541C">
      <w:pPr>
        <w:spacing w:after="240" w:line="240" w:lineRule="auto"/>
        <w:ind w:firstLine="720"/>
        <w:jc w:val="both"/>
        <w:rPr>
          <w:i/>
          <w:spacing w:val="0"/>
          <w:w w:val="100"/>
          <w:sz w:val="24"/>
          <w:szCs w:val="24"/>
          <w:lang w:val="en-US"/>
        </w:rPr>
      </w:pPr>
      <w:r w:rsidRPr="00A755A3">
        <w:rPr>
          <w:i/>
          <w:spacing w:val="0"/>
          <w:w w:val="100"/>
          <w:sz w:val="24"/>
          <w:szCs w:val="24"/>
          <w:lang w:val="en-US"/>
        </w:rPr>
        <w:t>ARTICLE 12:</w:t>
      </w:r>
    </w:p>
    <w:p w:rsidR="002C6872" w:rsidRPr="00A755A3" w:rsidRDefault="002C6872" w:rsidP="0091541C">
      <w:pPr>
        <w:spacing w:after="240" w:line="240" w:lineRule="auto"/>
        <w:ind w:firstLine="720"/>
        <w:jc w:val="both"/>
        <w:rPr>
          <w:i/>
          <w:spacing w:val="0"/>
          <w:w w:val="100"/>
          <w:sz w:val="24"/>
          <w:szCs w:val="24"/>
          <w:lang w:val="en-US"/>
        </w:rPr>
      </w:pPr>
      <w:r w:rsidRPr="00A755A3">
        <w:rPr>
          <w:i/>
          <w:spacing w:val="0"/>
          <w:w w:val="100"/>
          <w:sz w:val="24"/>
          <w:szCs w:val="24"/>
          <w:lang w:val="en-US"/>
        </w:rPr>
        <w:t xml:space="preserve">12.1. States Parties shall take all appropriate measures to eliminate discrimination against women in the field of health care in order to ensure, on a basis of equality of men and women, access to health care services, including those related to family planning. </w:t>
      </w:r>
    </w:p>
    <w:p w:rsidR="002C6872" w:rsidRPr="00A755A3" w:rsidRDefault="002C6872" w:rsidP="0091541C">
      <w:pPr>
        <w:spacing w:after="240" w:line="240" w:lineRule="auto"/>
        <w:ind w:firstLine="720"/>
        <w:jc w:val="both"/>
        <w:rPr>
          <w:spacing w:val="0"/>
          <w:w w:val="100"/>
          <w:sz w:val="24"/>
          <w:szCs w:val="24"/>
          <w:lang w:val="en-US"/>
        </w:rPr>
      </w:pPr>
      <w:r w:rsidRPr="00A755A3">
        <w:rPr>
          <w:spacing w:val="0"/>
          <w:w w:val="100"/>
          <w:sz w:val="24"/>
          <w:szCs w:val="24"/>
          <w:lang w:val="en-US"/>
        </w:rPr>
        <w:t xml:space="preserve">In </w:t>
      </w:r>
      <w:smartTag w:uri="urn:schemas-microsoft-com:office:smarttags" w:element="country-region">
        <w:smartTag w:uri="urn:schemas-microsoft-com:office:smarttags" w:element="place">
          <w:r w:rsidRPr="00A755A3">
            <w:rPr>
              <w:spacing w:val="0"/>
              <w:w w:val="100"/>
              <w:sz w:val="24"/>
              <w:szCs w:val="24"/>
              <w:lang w:val="en-US"/>
            </w:rPr>
            <w:t>Turkey</w:t>
          </w:r>
        </w:smartTag>
      </w:smartTag>
      <w:r w:rsidRPr="00A755A3">
        <w:rPr>
          <w:spacing w:val="0"/>
          <w:w w:val="100"/>
          <w:sz w:val="24"/>
          <w:szCs w:val="24"/>
          <w:lang w:val="en-US"/>
        </w:rPr>
        <w:t>, the requirement of this article is satisfied with the basic health services system which was first ratified in 1961 and has been structured in compliance with the currently applicable law and the “Law on Population Planning” which was put into force in 1965 and later rendered more comprehensive.</w:t>
      </w:r>
    </w:p>
    <w:p w:rsidR="002C6872" w:rsidRPr="00A755A3" w:rsidRDefault="002C6872" w:rsidP="0091541C">
      <w:pPr>
        <w:spacing w:after="240" w:line="240" w:lineRule="auto"/>
        <w:ind w:firstLine="720"/>
        <w:jc w:val="both"/>
        <w:rPr>
          <w:spacing w:val="0"/>
          <w:w w:val="100"/>
          <w:sz w:val="24"/>
          <w:szCs w:val="24"/>
          <w:lang w:val="en-US"/>
        </w:rPr>
      </w:pPr>
      <w:r w:rsidRPr="00A755A3">
        <w:rPr>
          <w:spacing w:val="0"/>
          <w:w w:val="100"/>
          <w:sz w:val="24"/>
          <w:szCs w:val="24"/>
          <w:lang w:val="en-US"/>
        </w:rPr>
        <w:t>The “Socialization of Health Services Act” ratified in 1961 enabled health services to be disseminated within the society as a whole. With this Act, health services are offered via first-step health institutions, founded in areas easily accessibly by the society, with due emphasis and priority placed on serious health conditions and disadvantaged groups (such as mothers and children). In such services there are no discriminatory practices based on gender; since reproductive health problems are of a higher prevalence among others, services focus more on women. Primary Healthcare Services (TSH) are provided to citizens of all ages and of both sexes via the first-step health institutions across Turkey (in both urban and rural areas); there are 7417 health clinics, 5486 health centres and 234</w:t>
      </w:r>
      <w:r w:rsidR="0091541C">
        <w:rPr>
          <w:spacing w:val="0"/>
          <w:w w:val="100"/>
          <w:sz w:val="24"/>
          <w:szCs w:val="24"/>
          <w:lang w:val="en-US"/>
        </w:rPr>
        <w:t> </w:t>
      </w:r>
      <w:r w:rsidRPr="00A755A3">
        <w:rPr>
          <w:spacing w:val="0"/>
          <w:w w:val="100"/>
          <w:sz w:val="24"/>
          <w:szCs w:val="24"/>
          <w:lang w:val="en-US"/>
        </w:rPr>
        <w:t xml:space="preserve">Mother-Child Health and Family Planning Centres (AÇS/AP). Whereas health clinics and healthcare Centres are located mostly in rural and urban areas, AÇS/APs are mostly located in urban areas. These services are generally offered free of charge and sometimes at quite affordable fees. TSH Institutions are supported with more than 1.000 hospitals in the second and third steps. Although the distribution of healthcare professionals across </w:t>
      </w:r>
      <w:smartTag w:uri="urn:schemas-microsoft-com:office:smarttags" w:element="country-region">
        <w:smartTag w:uri="urn:schemas-microsoft-com:office:smarttags" w:element="place">
          <w:r w:rsidRPr="00A755A3">
            <w:rPr>
              <w:spacing w:val="0"/>
              <w:w w:val="100"/>
              <w:sz w:val="24"/>
              <w:szCs w:val="24"/>
              <w:lang w:val="en-US"/>
            </w:rPr>
            <w:t>Turkey</w:t>
          </w:r>
        </w:smartTag>
      </w:smartTag>
      <w:r w:rsidRPr="00A755A3">
        <w:rPr>
          <w:spacing w:val="0"/>
          <w:w w:val="100"/>
          <w:sz w:val="24"/>
          <w:szCs w:val="24"/>
          <w:lang w:val="en-US"/>
        </w:rPr>
        <w:t xml:space="preserve"> is rather problematic, more than 50.000</w:t>
      </w:r>
      <w:r w:rsidR="0091541C">
        <w:rPr>
          <w:spacing w:val="0"/>
          <w:w w:val="100"/>
          <w:sz w:val="24"/>
          <w:szCs w:val="24"/>
          <w:lang w:val="en-US"/>
        </w:rPr>
        <w:t> </w:t>
      </w:r>
      <w:r w:rsidRPr="00A755A3">
        <w:rPr>
          <w:spacing w:val="0"/>
          <w:w w:val="100"/>
          <w:sz w:val="24"/>
          <w:szCs w:val="24"/>
          <w:lang w:val="en-US"/>
        </w:rPr>
        <w:t>specialists, more than 48.000 practitioners, 82.000 nurses, 40.000 midwives and over 41.000</w:t>
      </w:r>
      <w:r w:rsidR="0091541C">
        <w:rPr>
          <w:spacing w:val="0"/>
          <w:w w:val="100"/>
          <w:sz w:val="24"/>
          <w:szCs w:val="24"/>
          <w:lang w:val="en-US"/>
        </w:rPr>
        <w:t> </w:t>
      </w:r>
      <w:r w:rsidRPr="00A755A3">
        <w:rPr>
          <w:spacing w:val="0"/>
          <w:w w:val="100"/>
          <w:sz w:val="24"/>
          <w:szCs w:val="24"/>
          <w:lang w:val="en-US"/>
        </w:rPr>
        <w:t>health personnel are currently employed in institutions under the Ministry of Health. In terms of women’s health, the fact that the educational level required for midwifery and nursing has been raised to university graduation with an amendment effectuated in 2007 is a very important development within the context of the improvement of the Labour force figures and their quality of undergraduate education among those working in squatter and rural areas at the first step of the healthcare system.</w:t>
      </w:r>
    </w:p>
    <w:p w:rsidR="002C6872" w:rsidRPr="00A755A3" w:rsidRDefault="002C6872" w:rsidP="0091541C">
      <w:pPr>
        <w:spacing w:after="240" w:line="240" w:lineRule="auto"/>
        <w:ind w:firstLine="720"/>
        <w:jc w:val="both"/>
        <w:rPr>
          <w:spacing w:val="0"/>
          <w:w w:val="100"/>
          <w:sz w:val="24"/>
          <w:szCs w:val="24"/>
          <w:lang w:val="en-US"/>
        </w:rPr>
      </w:pPr>
      <w:r w:rsidRPr="00A755A3">
        <w:rPr>
          <w:spacing w:val="0"/>
          <w:w w:val="100"/>
          <w:sz w:val="24"/>
          <w:szCs w:val="24"/>
          <w:lang w:val="en-US"/>
        </w:rPr>
        <w:t xml:space="preserve">There are no elements in the legislation that prevents men or women from benefitting the existing health system; however, in practice there are two important issues. The first issue is the fact that, as the services are free of charge or offered at quite low fee, children and women in poorer fractions of society who do not possess social security apply more to TSH Units. The other issue is the fact that women in rural or squatter areas are not decision-makers in terms of applying for health services and they require the assistance of their spouses or relatives to refer to healthcare institutions, since women have a lower social status and an insufficient level of economic independence. Attempts to overcome this situation are in progress via home visits (domiciliary midwifery) especially for obstetric and paediatric services. </w:t>
      </w:r>
    </w:p>
    <w:p w:rsidR="002C6872" w:rsidRPr="00A755A3" w:rsidRDefault="002C6872" w:rsidP="0091541C">
      <w:pPr>
        <w:spacing w:after="240" w:line="240" w:lineRule="auto"/>
        <w:ind w:firstLine="720"/>
        <w:jc w:val="both"/>
        <w:rPr>
          <w:spacing w:val="0"/>
          <w:w w:val="100"/>
          <w:sz w:val="24"/>
          <w:szCs w:val="24"/>
          <w:lang w:val="en-US"/>
        </w:rPr>
      </w:pPr>
      <w:r w:rsidRPr="00A755A3">
        <w:rPr>
          <w:spacing w:val="0"/>
          <w:w w:val="100"/>
          <w:sz w:val="24"/>
          <w:szCs w:val="24"/>
          <w:lang w:val="en-US"/>
        </w:rPr>
        <w:t>In this context, the “Law on Population Planning” is another legislative instrument and denotes a method of servicing. Ratified in 1983 and of a nature more liberal and comprehensive than its counterparts in the world, the Law on Population Planning regards men and women as equal and stipulates full enjoyment of women’s right to reproduction with no precondition whatsoever in unwanted pregnancies.</w:t>
      </w:r>
    </w:p>
    <w:p w:rsidR="002C6872" w:rsidRPr="00A755A3" w:rsidRDefault="002C6872" w:rsidP="0091541C">
      <w:pPr>
        <w:spacing w:after="240" w:line="240" w:lineRule="auto"/>
        <w:ind w:firstLine="720"/>
        <w:jc w:val="both"/>
        <w:rPr>
          <w:spacing w:val="0"/>
          <w:w w:val="100"/>
          <w:sz w:val="24"/>
          <w:szCs w:val="24"/>
          <w:lang w:val="en-US"/>
        </w:rPr>
      </w:pPr>
      <w:r w:rsidRPr="00A755A3">
        <w:rPr>
          <w:spacing w:val="0"/>
          <w:w w:val="100"/>
          <w:sz w:val="24"/>
          <w:szCs w:val="24"/>
          <w:lang w:val="en-US"/>
        </w:rPr>
        <w:t>In the years following the ratification of this law, use of effective/modern contraceptive prevalance surpassed the prevalence of ineffective method use for the first time and the needs unsatisfied in terms of family planning started to decrease in number. On the other hand, even though the Law in question legalizes wilful miscarriage up to 10 weeks into the pregnancy, the rates of wilful miscarriages continually decreased after the ‘90s thanks to the utilization of the correct servicing model.</w:t>
      </w:r>
    </w:p>
    <w:p w:rsidR="002C6872" w:rsidRPr="00A755A3" w:rsidRDefault="002C6872" w:rsidP="0091541C">
      <w:pPr>
        <w:spacing w:after="240" w:line="240" w:lineRule="auto"/>
        <w:ind w:firstLine="720"/>
        <w:jc w:val="both"/>
        <w:rPr>
          <w:spacing w:val="0"/>
          <w:w w:val="100"/>
          <w:sz w:val="24"/>
          <w:szCs w:val="24"/>
          <w:lang w:val="en-US"/>
        </w:rPr>
      </w:pPr>
      <w:r w:rsidRPr="00A755A3">
        <w:rPr>
          <w:spacing w:val="0"/>
          <w:w w:val="100"/>
          <w:sz w:val="24"/>
          <w:szCs w:val="24"/>
          <w:lang w:val="en-US"/>
        </w:rPr>
        <w:t>Moreover, other legislative amendments effectuated on women (such as the “Civil Code”, “the Law on the Protection of Family”, “TCK”, the law increasing the duration of compulsory basic education to 8 Years) and pursuant enforcements in Turkey have empowered women, prevented sexual discrimination relatively and the positive results in medium and long term have been reflected positively on women’s health (See Article 2-f, Article 10-a).</w:t>
      </w:r>
    </w:p>
    <w:p w:rsidR="002C6872" w:rsidRPr="00A755A3" w:rsidRDefault="002C6872" w:rsidP="0091541C">
      <w:pPr>
        <w:spacing w:after="240" w:line="240" w:lineRule="auto"/>
        <w:ind w:firstLine="720"/>
        <w:jc w:val="both"/>
        <w:rPr>
          <w:i/>
          <w:spacing w:val="0"/>
          <w:w w:val="100"/>
          <w:sz w:val="24"/>
          <w:szCs w:val="24"/>
          <w:lang w:val="en-US"/>
        </w:rPr>
      </w:pPr>
      <w:r w:rsidRPr="00A755A3">
        <w:rPr>
          <w:i/>
          <w:spacing w:val="0"/>
          <w:w w:val="100"/>
          <w:sz w:val="24"/>
          <w:szCs w:val="24"/>
          <w:lang w:val="en-US"/>
        </w:rPr>
        <w:t>12.2.</w:t>
      </w:r>
      <w:r w:rsidR="0091541C">
        <w:rPr>
          <w:i/>
          <w:spacing w:val="0"/>
          <w:w w:val="100"/>
          <w:sz w:val="24"/>
          <w:szCs w:val="24"/>
          <w:lang w:val="en-US"/>
        </w:rPr>
        <w:t xml:space="preserve"> </w:t>
      </w:r>
      <w:r w:rsidRPr="00A755A3">
        <w:rPr>
          <w:i/>
          <w:spacing w:val="0"/>
          <w:w w:val="100"/>
          <w:sz w:val="24"/>
          <w:szCs w:val="24"/>
          <w:lang w:val="en-US"/>
        </w:rPr>
        <w:t xml:space="preserve">Notwithstanding the provisions of paragraph 1 of this article, States Parties shall ensure to women appropriate services in connection with pregnancy, confinement and the post-natal period, granting free services where necessary, as well as adequate nutrition during pregnancy and lactation: </w:t>
      </w:r>
    </w:p>
    <w:p w:rsidR="002C6872" w:rsidRPr="00A755A3" w:rsidRDefault="002C6872" w:rsidP="0091541C">
      <w:pPr>
        <w:spacing w:after="240" w:line="240" w:lineRule="auto"/>
        <w:ind w:firstLine="720"/>
        <w:jc w:val="both"/>
        <w:rPr>
          <w:spacing w:val="0"/>
          <w:w w:val="100"/>
          <w:sz w:val="24"/>
          <w:szCs w:val="24"/>
          <w:lang w:val="en-US"/>
        </w:rPr>
      </w:pPr>
      <w:r w:rsidRPr="00A755A3">
        <w:rPr>
          <w:spacing w:val="0"/>
          <w:w w:val="100"/>
          <w:sz w:val="24"/>
          <w:szCs w:val="24"/>
          <w:lang w:val="en-US"/>
        </w:rPr>
        <w:t xml:space="preserve">“Reproductive Health Services” (ÜS), which are of great importance for women’s health, are offered at the first-step health institutions across </w:t>
      </w:r>
      <w:smartTag w:uri="urn:schemas-microsoft-com:office:smarttags" w:element="country-region">
        <w:smartTag w:uri="urn:schemas-microsoft-com:office:smarttags" w:element="place">
          <w:r w:rsidRPr="00A755A3">
            <w:rPr>
              <w:spacing w:val="0"/>
              <w:w w:val="100"/>
              <w:sz w:val="24"/>
              <w:szCs w:val="24"/>
              <w:lang w:val="en-US"/>
            </w:rPr>
            <w:t>Turkey</w:t>
          </w:r>
        </w:smartTag>
      </w:smartTag>
      <w:r w:rsidRPr="00A755A3">
        <w:rPr>
          <w:spacing w:val="0"/>
          <w:w w:val="100"/>
          <w:sz w:val="24"/>
          <w:szCs w:val="24"/>
          <w:lang w:val="en-US"/>
        </w:rPr>
        <w:t xml:space="preserve"> within the “primary healthcare services – THS” scope, mentioned in Article 12-1. Even though ÜS services target all age groups and both sexes, the most emphasized issue in </w:t>
      </w:r>
      <w:smartTag w:uri="urn:schemas-microsoft-com:office:smarttags" w:element="country-region">
        <w:r w:rsidRPr="00A755A3">
          <w:rPr>
            <w:spacing w:val="0"/>
            <w:w w:val="100"/>
            <w:sz w:val="24"/>
            <w:szCs w:val="24"/>
            <w:lang w:val="en-US"/>
          </w:rPr>
          <w:t>Turkey</w:t>
        </w:r>
      </w:smartTag>
      <w:r w:rsidRPr="00A755A3">
        <w:rPr>
          <w:spacing w:val="0"/>
          <w:w w:val="100"/>
          <w:sz w:val="24"/>
          <w:szCs w:val="24"/>
          <w:lang w:val="en-US"/>
        </w:rPr>
        <w:t xml:space="preserve"> in relation with this context is “Safe Motherhood” which was also underscored in the International Conference on Population and Development (ICPD) held in </w:t>
      </w:r>
      <w:smartTag w:uri="urn:schemas-microsoft-com:office:smarttags" w:element="place">
        <w:smartTag w:uri="urn:schemas-microsoft-com:office:smarttags" w:element="City">
          <w:r w:rsidRPr="00A755A3">
            <w:rPr>
              <w:spacing w:val="0"/>
              <w:w w:val="100"/>
              <w:sz w:val="24"/>
              <w:szCs w:val="24"/>
              <w:lang w:val="en-US"/>
            </w:rPr>
            <w:t>Cairo</w:t>
          </w:r>
        </w:smartTag>
      </w:smartTag>
      <w:r w:rsidRPr="00A755A3">
        <w:rPr>
          <w:spacing w:val="0"/>
          <w:w w:val="100"/>
          <w:sz w:val="24"/>
          <w:szCs w:val="24"/>
          <w:lang w:val="en-US"/>
        </w:rPr>
        <w:t xml:space="preserve"> in 1994. Essentially, </w:t>
      </w:r>
      <w:smartTag w:uri="urn:schemas-microsoft-com:office:smarttags" w:element="place">
        <w:smartTag w:uri="urn:schemas-microsoft-com:office:smarttags" w:element="country-region">
          <w:r w:rsidRPr="00A755A3">
            <w:rPr>
              <w:spacing w:val="0"/>
              <w:w w:val="100"/>
              <w:sz w:val="24"/>
              <w:szCs w:val="24"/>
              <w:lang w:val="en-US"/>
            </w:rPr>
            <w:t>Turkey</w:t>
          </w:r>
        </w:smartTag>
      </w:smartTag>
      <w:r w:rsidRPr="00A755A3">
        <w:rPr>
          <w:spacing w:val="0"/>
          <w:w w:val="100"/>
          <w:sz w:val="24"/>
          <w:szCs w:val="24"/>
          <w:lang w:val="en-US"/>
        </w:rPr>
        <w:t xml:space="preserve"> signed all recommendations of ICPD with no reservation whatsoever and started developing programmes that regulate the types and quantities of services according to needs, address the conventional “Mother-Child Health” approach in a more comprehensive fashion and recognize women and men within the context of the cycle of life. The “Women’s Health and Family Planning – National Strategic Action Plan”, first prepared in parallel with ICPD in 1996, was revised in 2005 as the “Sexual and Reproductiv</w:t>
      </w:r>
      <w:r w:rsidR="0091541C">
        <w:rPr>
          <w:spacing w:val="0"/>
          <w:w w:val="100"/>
          <w:sz w:val="24"/>
          <w:szCs w:val="24"/>
          <w:lang w:val="en-US"/>
        </w:rPr>
        <w:t>e Health for the Health Sector </w:t>
      </w:r>
      <w:r w:rsidRPr="00A755A3">
        <w:rPr>
          <w:spacing w:val="0"/>
          <w:w w:val="100"/>
          <w:sz w:val="24"/>
          <w:szCs w:val="24"/>
          <w:lang w:val="en-US"/>
        </w:rPr>
        <w:t>- National Strategic Action Plan”, which specifies the relevant goals, priorities and tasks of Turkey for the period between 2005 and 2015. With this strategic plan, reducing maternal mortality rate, preventing unwanted pregnancies, improving the health of young individuals, preventing sexually transmitted infections and decreasing inter-regional inequalities in health services are set as the priorities of Turkey and concrete goals and actions are defined for these priorities.</w:t>
      </w:r>
    </w:p>
    <w:p w:rsidR="002C6872" w:rsidRPr="00A755A3" w:rsidRDefault="002C6872" w:rsidP="0091541C">
      <w:pPr>
        <w:spacing w:after="240" w:line="240" w:lineRule="auto"/>
        <w:ind w:firstLine="720"/>
        <w:jc w:val="both"/>
        <w:rPr>
          <w:spacing w:val="0"/>
          <w:w w:val="100"/>
          <w:sz w:val="24"/>
          <w:szCs w:val="24"/>
          <w:lang w:val="en-US"/>
        </w:rPr>
      </w:pPr>
      <w:r w:rsidRPr="00A755A3">
        <w:rPr>
          <w:spacing w:val="0"/>
          <w:w w:val="100"/>
          <w:sz w:val="24"/>
          <w:szCs w:val="24"/>
          <w:lang w:val="en-US"/>
        </w:rPr>
        <w:t xml:space="preserve">One of these goals is to decrease the difference between the regions and settlements where the highest and lowest maternal mortality rates in </w:t>
      </w:r>
      <w:smartTag w:uri="urn:schemas-microsoft-com:office:smarttags" w:element="place">
        <w:smartTag w:uri="urn:schemas-microsoft-com:office:smarttags" w:element="country-region">
          <w:r w:rsidRPr="00A755A3">
            <w:rPr>
              <w:spacing w:val="0"/>
              <w:w w:val="100"/>
              <w:sz w:val="24"/>
              <w:szCs w:val="24"/>
              <w:lang w:val="en-US"/>
            </w:rPr>
            <w:t>Turkey</w:t>
          </w:r>
        </w:smartTag>
      </w:smartTag>
      <w:r w:rsidRPr="00A755A3">
        <w:rPr>
          <w:spacing w:val="0"/>
          <w:w w:val="100"/>
          <w:sz w:val="24"/>
          <w:szCs w:val="24"/>
          <w:lang w:val="en-US"/>
        </w:rPr>
        <w:t xml:space="preserve"> are observed by 50% by 2015.</w:t>
      </w:r>
    </w:p>
    <w:p w:rsidR="002C6872" w:rsidRPr="00A755A3" w:rsidRDefault="002C6872" w:rsidP="0091541C">
      <w:pPr>
        <w:spacing w:after="240" w:line="240" w:lineRule="auto"/>
        <w:ind w:firstLine="720"/>
        <w:jc w:val="both"/>
        <w:rPr>
          <w:spacing w:val="0"/>
          <w:w w:val="100"/>
          <w:sz w:val="24"/>
          <w:szCs w:val="24"/>
          <w:lang w:val="en-US"/>
        </w:rPr>
      </w:pPr>
      <w:r w:rsidRPr="00A755A3">
        <w:rPr>
          <w:spacing w:val="0"/>
          <w:w w:val="100"/>
          <w:sz w:val="24"/>
          <w:szCs w:val="24"/>
          <w:lang w:val="en-US"/>
        </w:rPr>
        <w:t xml:space="preserve">In the Action Plan, principles, goals and approaches have been similarly defined for the other titles mentioned above and health programmes across </w:t>
      </w:r>
      <w:smartTag w:uri="urn:schemas-microsoft-com:office:smarttags" w:element="country-region">
        <w:smartTag w:uri="urn:schemas-microsoft-com:office:smarttags" w:element="place">
          <w:r w:rsidRPr="00A755A3">
            <w:rPr>
              <w:spacing w:val="0"/>
              <w:w w:val="100"/>
              <w:sz w:val="24"/>
              <w:szCs w:val="24"/>
              <w:lang w:val="en-US"/>
            </w:rPr>
            <w:t>Turkey</w:t>
          </w:r>
        </w:smartTag>
      </w:smartTag>
      <w:r w:rsidRPr="00A755A3">
        <w:rPr>
          <w:spacing w:val="0"/>
          <w:w w:val="100"/>
          <w:sz w:val="24"/>
          <w:szCs w:val="24"/>
          <w:lang w:val="en-US"/>
        </w:rPr>
        <w:t xml:space="preserve"> are structured accordingly.</w:t>
      </w:r>
    </w:p>
    <w:p w:rsidR="002C6872" w:rsidRPr="00A755A3" w:rsidRDefault="002C6872" w:rsidP="0091541C">
      <w:pPr>
        <w:spacing w:after="240" w:line="240" w:lineRule="auto"/>
        <w:ind w:firstLine="720"/>
        <w:jc w:val="both"/>
        <w:rPr>
          <w:spacing w:val="0"/>
          <w:w w:val="100"/>
          <w:sz w:val="24"/>
          <w:szCs w:val="24"/>
          <w:lang w:val="en-US"/>
        </w:rPr>
      </w:pPr>
      <w:r w:rsidRPr="00A755A3">
        <w:rPr>
          <w:spacing w:val="0"/>
          <w:w w:val="100"/>
          <w:sz w:val="24"/>
          <w:szCs w:val="24"/>
          <w:lang w:val="en-US"/>
        </w:rPr>
        <w:t>A very effective intervention in the attainment of numerous goals defined for women’s health, the “Safe Motherhood Programme” is implemented in all first-step healthcare institutions. Within this scope, Prenatal Care (DOB), healthy childbirth and postnatal care services are offered.</w:t>
      </w:r>
    </w:p>
    <w:p w:rsidR="002C6872" w:rsidRPr="00A755A3" w:rsidRDefault="002C6872" w:rsidP="0091541C">
      <w:pPr>
        <w:spacing w:after="240" w:line="240" w:lineRule="auto"/>
        <w:ind w:firstLine="720"/>
        <w:jc w:val="both"/>
        <w:rPr>
          <w:spacing w:val="0"/>
          <w:w w:val="100"/>
          <w:sz w:val="24"/>
          <w:szCs w:val="24"/>
          <w:lang w:val="en-US"/>
        </w:rPr>
      </w:pPr>
      <w:r w:rsidRPr="00A755A3">
        <w:rPr>
          <w:spacing w:val="0"/>
          <w:w w:val="100"/>
          <w:sz w:val="24"/>
          <w:szCs w:val="24"/>
          <w:lang w:val="en-US"/>
        </w:rPr>
        <w:t>The “Turkey Population and Health Research Studies” (TNSA) has been conducted every five years since 1963 on a sample representative of the country as a whole and the last one was conducted in 2003. These studies make it possible to correctly assess the situation in pregnancy, childbirth, postnatal services, family planning (AP) and infant and child care services in an evidence-based manner and to see the progress made and obstacles encountered.</w:t>
      </w:r>
    </w:p>
    <w:p w:rsidR="002C6872" w:rsidRPr="00A755A3" w:rsidRDefault="002C6872" w:rsidP="0091541C">
      <w:pPr>
        <w:spacing w:after="240" w:line="240" w:lineRule="auto"/>
        <w:ind w:firstLine="720"/>
        <w:jc w:val="both"/>
        <w:rPr>
          <w:i/>
          <w:spacing w:val="0"/>
          <w:w w:val="100"/>
          <w:sz w:val="24"/>
          <w:szCs w:val="24"/>
          <w:lang w:val="en-US"/>
        </w:rPr>
      </w:pPr>
      <w:r w:rsidRPr="00A755A3">
        <w:rPr>
          <w:i/>
          <w:spacing w:val="0"/>
          <w:w w:val="100"/>
          <w:sz w:val="24"/>
          <w:szCs w:val="24"/>
          <w:lang w:val="en-US"/>
        </w:rPr>
        <w:t>Progresses Made in Terms of Mother-Child Health and Family Planning:</w:t>
      </w:r>
    </w:p>
    <w:p w:rsidR="002C6872" w:rsidRPr="00A755A3" w:rsidRDefault="002C6872" w:rsidP="0091541C">
      <w:pPr>
        <w:spacing w:after="240" w:line="240" w:lineRule="auto"/>
        <w:ind w:firstLine="720"/>
        <w:jc w:val="both"/>
        <w:rPr>
          <w:spacing w:val="0"/>
          <w:w w:val="100"/>
          <w:sz w:val="24"/>
          <w:szCs w:val="24"/>
          <w:lang w:val="en-US"/>
        </w:rPr>
      </w:pPr>
      <w:r w:rsidRPr="00A755A3">
        <w:rPr>
          <w:spacing w:val="0"/>
          <w:w w:val="100"/>
          <w:sz w:val="24"/>
          <w:szCs w:val="24"/>
          <w:lang w:val="en-US"/>
        </w:rPr>
        <w:t xml:space="preserve">Maternal deaths induced by pregnancy and childbirth have dramatically decreased in years in </w:t>
      </w:r>
      <w:smartTag w:uri="urn:schemas-microsoft-com:office:smarttags" w:element="country-region">
        <w:smartTag w:uri="urn:schemas-microsoft-com:office:smarttags" w:element="place">
          <w:r w:rsidRPr="00A755A3">
            <w:rPr>
              <w:spacing w:val="0"/>
              <w:w w:val="100"/>
              <w:sz w:val="24"/>
              <w:szCs w:val="24"/>
              <w:lang w:val="en-US"/>
            </w:rPr>
            <w:t>Turkey</w:t>
          </w:r>
        </w:smartTag>
      </w:smartTag>
      <w:r w:rsidRPr="00A755A3">
        <w:rPr>
          <w:spacing w:val="0"/>
          <w:w w:val="100"/>
          <w:sz w:val="24"/>
          <w:szCs w:val="24"/>
          <w:lang w:val="en-US"/>
        </w:rPr>
        <w:t xml:space="preserve">. “Pregnancy-Related Mortality Rate”, which was </w:t>
      </w:r>
      <w:smartTag w:uri="urn:schemas-microsoft-com:office:smarttags" w:element="metricconverter">
        <w:smartTagPr>
          <w:attr w:name="ProductID" w:val="208 in"/>
        </w:smartTagPr>
        <w:r w:rsidRPr="00A755A3">
          <w:rPr>
            <w:spacing w:val="0"/>
            <w:w w:val="100"/>
            <w:sz w:val="24"/>
            <w:szCs w:val="24"/>
            <w:lang w:val="en-US"/>
          </w:rPr>
          <w:t>208 in</w:t>
        </w:r>
      </w:smartTag>
      <w:r w:rsidRPr="00A755A3">
        <w:rPr>
          <w:spacing w:val="0"/>
          <w:w w:val="100"/>
          <w:sz w:val="24"/>
          <w:szCs w:val="24"/>
          <w:lang w:val="en-US"/>
        </w:rPr>
        <w:t xml:space="preserve"> 100.000 live births in 1974, was observed in the “National Maternal Mortality Study” of 2005 to have decreased to </w:t>
      </w:r>
      <w:smartTag w:uri="urn:schemas-microsoft-com:office:smarttags" w:element="metricconverter">
        <w:smartTagPr>
          <w:attr w:name="ProductID" w:val="28.5 in"/>
        </w:smartTagPr>
        <w:r w:rsidRPr="00A755A3">
          <w:rPr>
            <w:spacing w:val="0"/>
            <w:w w:val="100"/>
            <w:sz w:val="24"/>
            <w:szCs w:val="24"/>
            <w:lang w:val="en-US"/>
          </w:rPr>
          <w:t>28.5 in</w:t>
        </w:r>
      </w:smartTag>
      <w:r w:rsidRPr="00A755A3">
        <w:rPr>
          <w:spacing w:val="0"/>
          <w:w w:val="100"/>
          <w:sz w:val="24"/>
          <w:szCs w:val="24"/>
          <w:lang w:val="en-US"/>
        </w:rPr>
        <w:t xml:space="preserve"> 100.000 live births. Although 28.5 is still a very high figure, when all results are considered, it is obvious that maternal mortality has been on a dramatically decreasing trend over the years. With the reproductive health programmes, which have increased in number in the recent years, are expected to give impetus to this trend of decrease.</w:t>
      </w:r>
    </w:p>
    <w:p w:rsidR="002C6872" w:rsidRPr="00A755A3" w:rsidRDefault="002C6872" w:rsidP="0091541C">
      <w:pPr>
        <w:spacing w:after="240" w:line="240" w:lineRule="auto"/>
        <w:ind w:firstLine="720"/>
        <w:jc w:val="both"/>
        <w:rPr>
          <w:spacing w:val="0"/>
          <w:w w:val="100"/>
          <w:sz w:val="24"/>
          <w:szCs w:val="24"/>
          <w:lang w:val="en-US"/>
        </w:rPr>
      </w:pPr>
      <w:r w:rsidRPr="00A755A3">
        <w:rPr>
          <w:spacing w:val="0"/>
          <w:w w:val="100"/>
          <w:sz w:val="24"/>
          <w:szCs w:val="24"/>
          <w:lang w:val="en-US"/>
        </w:rPr>
        <w:t>There has been a significant increase in the ratio of prenatal care takers in years. According to TNSA of 1993, the ratio of prenatal care takers was 63%, whereas this ratio increased to 81% in 2003. Again, there is an increase in child deliveries undertaken in healthy conditions. The ratio of deliveries under healthy conditions was 76% in 1993, while this ration increased to 83% in 2003.</w:t>
      </w:r>
    </w:p>
    <w:p w:rsidR="002C6872" w:rsidRPr="00A755A3" w:rsidRDefault="002C6872" w:rsidP="0091541C">
      <w:pPr>
        <w:spacing w:after="240" w:line="240" w:lineRule="auto"/>
        <w:ind w:firstLine="720"/>
        <w:jc w:val="both"/>
        <w:rPr>
          <w:spacing w:val="0"/>
          <w:w w:val="100"/>
          <w:sz w:val="24"/>
          <w:szCs w:val="24"/>
          <w:lang w:val="en-US"/>
        </w:rPr>
      </w:pPr>
      <w:r w:rsidRPr="00A755A3">
        <w:rPr>
          <w:spacing w:val="0"/>
          <w:w w:val="100"/>
          <w:sz w:val="24"/>
          <w:szCs w:val="24"/>
          <w:lang w:val="en-US"/>
        </w:rPr>
        <w:t xml:space="preserve">Marked decreases are observed in rates related to fertility in </w:t>
      </w:r>
      <w:smartTag w:uri="urn:schemas-microsoft-com:office:smarttags" w:element="place">
        <w:smartTag w:uri="urn:schemas-microsoft-com:office:smarttags" w:element="country-region">
          <w:r w:rsidRPr="00A755A3">
            <w:rPr>
              <w:spacing w:val="0"/>
              <w:w w:val="100"/>
              <w:sz w:val="24"/>
              <w:szCs w:val="24"/>
              <w:lang w:val="en-US"/>
            </w:rPr>
            <w:t>Turkey</w:t>
          </w:r>
        </w:smartTag>
      </w:smartTag>
      <w:r w:rsidRPr="00A755A3">
        <w:rPr>
          <w:spacing w:val="0"/>
          <w:w w:val="100"/>
          <w:sz w:val="24"/>
          <w:szCs w:val="24"/>
          <w:lang w:val="en-US"/>
        </w:rPr>
        <w:t xml:space="preserve">; whereas the Total Fertility Rate (TDH) was 4,3 in 1978, it decreased to </w:t>
      </w:r>
      <w:smartTag w:uri="urn:schemas-microsoft-com:office:smarttags" w:element="metricconverter">
        <w:smartTagPr>
          <w:attr w:name="ProductID" w:val="3.0 in"/>
        </w:smartTagPr>
        <w:r w:rsidRPr="00A755A3">
          <w:rPr>
            <w:spacing w:val="0"/>
            <w:w w:val="100"/>
            <w:sz w:val="24"/>
            <w:szCs w:val="24"/>
            <w:lang w:val="en-US"/>
          </w:rPr>
          <w:t>3.0 in</w:t>
        </w:r>
      </w:smartTag>
      <w:r w:rsidRPr="00A755A3">
        <w:rPr>
          <w:spacing w:val="0"/>
          <w:w w:val="100"/>
          <w:sz w:val="24"/>
          <w:szCs w:val="24"/>
          <w:lang w:val="en-US"/>
        </w:rPr>
        <w:t xml:space="preserve"> 1988, to </w:t>
      </w:r>
      <w:smartTag w:uri="urn:schemas-microsoft-com:office:smarttags" w:element="metricconverter">
        <w:smartTagPr>
          <w:attr w:name="ProductID" w:val="2.6 in"/>
        </w:smartTagPr>
        <w:r w:rsidRPr="00A755A3">
          <w:rPr>
            <w:spacing w:val="0"/>
            <w:w w:val="100"/>
            <w:sz w:val="24"/>
            <w:szCs w:val="24"/>
            <w:lang w:val="en-US"/>
          </w:rPr>
          <w:t>2.6 in</w:t>
        </w:r>
      </w:smartTag>
      <w:r w:rsidRPr="00A755A3">
        <w:rPr>
          <w:spacing w:val="0"/>
          <w:w w:val="100"/>
          <w:sz w:val="24"/>
          <w:szCs w:val="24"/>
          <w:lang w:val="en-US"/>
        </w:rPr>
        <w:t xml:space="preserve"> 1998 and to </w:t>
      </w:r>
      <w:smartTag w:uri="urn:schemas-microsoft-com:office:smarttags" w:element="metricconverter">
        <w:smartTagPr>
          <w:attr w:name="ProductID" w:val="2.2 in"/>
        </w:smartTagPr>
        <w:r w:rsidRPr="00A755A3">
          <w:rPr>
            <w:spacing w:val="0"/>
            <w:w w:val="100"/>
            <w:sz w:val="24"/>
            <w:szCs w:val="24"/>
            <w:lang w:val="en-US"/>
          </w:rPr>
          <w:t>2.2 in</w:t>
        </w:r>
      </w:smartTag>
      <w:r w:rsidRPr="00A755A3">
        <w:rPr>
          <w:spacing w:val="0"/>
          <w:w w:val="100"/>
          <w:sz w:val="24"/>
          <w:szCs w:val="24"/>
          <w:lang w:val="en-US"/>
        </w:rPr>
        <w:t xml:space="preserve"> 2003. This decrease is an indicator of the success attained by family planning services.</w:t>
      </w:r>
    </w:p>
    <w:p w:rsidR="002C6872" w:rsidRPr="00A755A3" w:rsidRDefault="002C6872" w:rsidP="0091541C">
      <w:pPr>
        <w:spacing w:after="240" w:line="240" w:lineRule="auto"/>
        <w:ind w:firstLine="720"/>
        <w:jc w:val="both"/>
        <w:rPr>
          <w:spacing w:val="0"/>
          <w:w w:val="100"/>
          <w:sz w:val="24"/>
          <w:szCs w:val="24"/>
          <w:lang w:val="en-US"/>
        </w:rPr>
      </w:pPr>
      <w:r w:rsidRPr="00A755A3">
        <w:rPr>
          <w:spacing w:val="0"/>
          <w:w w:val="100"/>
          <w:sz w:val="24"/>
          <w:szCs w:val="24"/>
          <w:lang w:val="en-US"/>
        </w:rPr>
        <w:t xml:space="preserve">Fertility level varies considerably according to education, location and geographical region. The highest TDH, 4, is observed in Eastern Anatolia, whereas the total fertility rate in Northern, Central and Southern Anatolia is about 2 and the lowest rate is recorded in </w:t>
      </w:r>
      <w:smartTag w:uri="urn:schemas-microsoft-com:office:smarttags" w:element="place">
        <w:r w:rsidRPr="00A755A3">
          <w:rPr>
            <w:spacing w:val="0"/>
            <w:w w:val="100"/>
            <w:sz w:val="24"/>
            <w:szCs w:val="24"/>
            <w:lang w:val="en-US"/>
          </w:rPr>
          <w:t>Western Anatolia</w:t>
        </w:r>
      </w:smartTag>
      <w:r w:rsidRPr="00A755A3">
        <w:rPr>
          <w:spacing w:val="0"/>
          <w:w w:val="100"/>
          <w:sz w:val="24"/>
          <w:szCs w:val="24"/>
          <w:lang w:val="en-US"/>
        </w:rPr>
        <w:t xml:space="preserve"> which is under 2.</w:t>
      </w:r>
    </w:p>
    <w:p w:rsidR="002C6872" w:rsidRPr="00A755A3" w:rsidRDefault="002C6872" w:rsidP="0091541C">
      <w:pPr>
        <w:spacing w:after="240" w:line="240" w:lineRule="auto"/>
        <w:ind w:firstLine="720"/>
        <w:jc w:val="both"/>
        <w:rPr>
          <w:spacing w:val="0"/>
          <w:w w:val="100"/>
          <w:sz w:val="24"/>
          <w:szCs w:val="24"/>
          <w:lang w:val="en-US"/>
        </w:rPr>
      </w:pPr>
      <w:r w:rsidRPr="00A755A3">
        <w:rPr>
          <w:spacing w:val="0"/>
          <w:w w:val="100"/>
          <w:sz w:val="24"/>
          <w:szCs w:val="24"/>
          <w:lang w:val="en-US"/>
        </w:rPr>
        <w:t xml:space="preserve">Family planning methods are known by almost all married women and men. There are positive developments in </w:t>
      </w:r>
      <w:smartTag w:uri="urn:schemas-microsoft-com:office:smarttags" w:element="place">
        <w:smartTag w:uri="urn:schemas-microsoft-com:office:smarttags" w:element="country-region">
          <w:r w:rsidRPr="00A755A3">
            <w:rPr>
              <w:spacing w:val="0"/>
              <w:w w:val="100"/>
              <w:sz w:val="24"/>
              <w:szCs w:val="24"/>
              <w:lang w:val="en-US"/>
            </w:rPr>
            <w:t>Turkey</w:t>
          </w:r>
        </w:smartTag>
      </w:smartTag>
      <w:r w:rsidRPr="00A755A3">
        <w:rPr>
          <w:spacing w:val="0"/>
          <w:w w:val="100"/>
          <w:sz w:val="24"/>
          <w:szCs w:val="24"/>
          <w:lang w:val="en-US"/>
        </w:rPr>
        <w:t xml:space="preserve"> with the increase in the contraceptive options available and the incorporation of implanted and injected contraception methods into national programmes. Moreover, counselling services are given a special weight in the provision of AP services.</w:t>
      </w:r>
    </w:p>
    <w:p w:rsidR="002C6872" w:rsidRPr="00A755A3" w:rsidRDefault="002C6872" w:rsidP="0091541C">
      <w:pPr>
        <w:spacing w:after="240" w:line="240" w:lineRule="auto"/>
        <w:ind w:firstLine="720"/>
        <w:jc w:val="both"/>
        <w:rPr>
          <w:spacing w:val="0"/>
          <w:w w:val="100"/>
          <w:sz w:val="24"/>
          <w:szCs w:val="24"/>
          <w:lang w:val="en-US"/>
        </w:rPr>
      </w:pPr>
      <w:r w:rsidRPr="00A755A3">
        <w:rPr>
          <w:spacing w:val="0"/>
          <w:w w:val="100"/>
          <w:sz w:val="24"/>
          <w:szCs w:val="24"/>
          <w:lang w:val="en-US"/>
        </w:rPr>
        <w:t xml:space="preserve">Before 1983, miscarriages constituted a serious ratio of maternal mortalities, as wilful miscarriage was only permissible via medical indication in </w:t>
      </w:r>
      <w:smartTag w:uri="urn:schemas-microsoft-com:office:smarttags" w:element="country-region">
        <w:smartTag w:uri="urn:schemas-microsoft-com:office:smarttags" w:element="place">
          <w:r w:rsidRPr="00A755A3">
            <w:rPr>
              <w:spacing w:val="0"/>
              <w:w w:val="100"/>
              <w:sz w:val="24"/>
              <w:szCs w:val="24"/>
              <w:lang w:val="en-US"/>
            </w:rPr>
            <w:t>Turkey</w:t>
          </w:r>
        </w:smartTag>
      </w:smartTag>
      <w:r w:rsidRPr="00A755A3">
        <w:rPr>
          <w:spacing w:val="0"/>
          <w:w w:val="100"/>
          <w:sz w:val="24"/>
          <w:szCs w:val="24"/>
          <w:lang w:val="en-US"/>
        </w:rPr>
        <w:t xml:space="preserve">. Therefore, wilful termination of pregnancies of up to ten weeks was legally allowed in 1983. Following this date, wilful miscarriage has scarcely appeared as a cause of maternal mortality, if any, and after 1990, wilful miscarriage rate entered a rapidly decreasing trend. In order both to satisfy the service needs for wilful miscarriages and to eliminate the existing risks in surgical intervention, efforts are in progress to make the “Medical Miscarriage” method utilizable in </w:t>
      </w:r>
      <w:smartTag w:uri="urn:schemas-microsoft-com:office:smarttags" w:element="place">
        <w:smartTag w:uri="urn:schemas-microsoft-com:office:smarttags" w:element="country-region">
          <w:r w:rsidRPr="00A755A3">
            <w:rPr>
              <w:spacing w:val="0"/>
              <w:w w:val="100"/>
              <w:sz w:val="24"/>
              <w:szCs w:val="24"/>
              <w:lang w:val="en-US"/>
            </w:rPr>
            <w:t>Turkey</w:t>
          </w:r>
        </w:smartTag>
      </w:smartTag>
      <w:r w:rsidRPr="00A755A3">
        <w:rPr>
          <w:spacing w:val="0"/>
          <w:w w:val="100"/>
          <w:sz w:val="24"/>
          <w:szCs w:val="24"/>
          <w:lang w:val="en-US"/>
        </w:rPr>
        <w:t xml:space="preserve">. </w:t>
      </w:r>
    </w:p>
    <w:p w:rsidR="002C6872" w:rsidRPr="00A755A3" w:rsidRDefault="002C6872" w:rsidP="0091541C">
      <w:pPr>
        <w:spacing w:after="240" w:line="240" w:lineRule="auto"/>
        <w:ind w:firstLine="720"/>
        <w:jc w:val="both"/>
        <w:rPr>
          <w:spacing w:val="0"/>
          <w:w w:val="100"/>
          <w:sz w:val="24"/>
          <w:szCs w:val="24"/>
          <w:lang w:val="en-US"/>
        </w:rPr>
      </w:pPr>
      <w:r w:rsidRPr="00A755A3">
        <w:rPr>
          <w:spacing w:val="0"/>
          <w:w w:val="100"/>
          <w:sz w:val="24"/>
          <w:szCs w:val="24"/>
          <w:lang w:val="en-US"/>
        </w:rPr>
        <w:t xml:space="preserve">Moreover, infant mortality rate (BÖH) demonstrated a rapid decrease from </w:t>
      </w:r>
      <w:smartTag w:uri="urn:schemas-microsoft-com:office:smarttags" w:element="metricconverter">
        <w:smartTagPr>
          <w:attr w:name="ProductID" w:val="53 in"/>
        </w:smartTagPr>
        <w:r w:rsidRPr="00A755A3">
          <w:rPr>
            <w:spacing w:val="0"/>
            <w:w w:val="100"/>
            <w:sz w:val="24"/>
            <w:szCs w:val="24"/>
            <w:lang w:val="en-US"/>
          </w:rPr>
          <w:t>53 in</w:t>
        </w:r>
      </w:smartTag>
      <w:r w:rsidRPr="00A755A3">
        <w:rPr>
          <w:spacing w:val="0"/>
          <w:w w:val="100"/>
          <w:sz w:val="24"/>
          <w:szCs w:val="24"/>
          <w:lang w:val="en-US"/>
        </w:rPr>
        <w:t xml:space="preserve"> a thousand live births in 1993 TNSA to 29 according to 2003 TNSA. Mortality rate for children under the age of five, on the other hand, decreased from </w:t>
      </w:r>
      <w:smartTag w:uri="urn:schemas-microsoft-com:office:smarttags" w:element="metricconverter">
        <w:smartTagPr>
          <w:attr w:name="ProductID" w:val="61 in"/>
        </w:smartTagPr>
        <w:r w:rsidRPr="00A755A3">
          <w:rPr>
            <w:spacing w:val="0"/>
            <w:w w:val="100"/>
            <w:sz w:val="24"/>
            <w:szCs w:val="24"/>
            <w:lang w:val="en-US"/>
          </w:rPr>
          <w:t>61 in</w:t>
        </w:r>
      </w:smartTag>
      <w:r w:rsidRPr="00A755A3">
        <w:rPr>
          <w:spacing w:val="0"/>
          <w:w w:val="100"/>
          <w:sz w:val="24"/>
          <w:szCs w:val="24"/>
          <w:lang w:val="en-US"/>
        </w:rPr>
        <w:t xml:space="preserve"> a thousand to 37. These findings point out to clear improvements in infant and child health in </w:t>
      </w:r>
      <w:smartTag w:uri="urn:schemas-microsoft-com:office:smarttags" w:element="place">
        <w:smartTag w:uri="urn:schemas-microsoft-com:office:smarttags" w:element="country-region">
          <w:r w:rsidRPr="00A755A3">
            <w:rPr>
              <w:spacing w:val="0"/>
              <w:w w:val="100"/>
              <w:sz w:val="24"/>
              <w:szCs w:val="24"/>
              <w:lang w:val="en-US"/>
            </w:rPr>
            <w:t>Turkey</w:t>
          </w:r>
        </w:smartTag>
      </w:smartTag>
      <w:r w:rsidRPr="00A755A3">
        <w:rPr>
          <w:spacing w:val="0"/>
          <w:w w:val="100"/>
          <w:sz w:val="24"/>
          <w:szCs w:val="24"/>
          <w:lang w:val="en-US"/>
        </w:rPr>
        <w:t>.</w:t>
      </w:r>
    </w:p>
    <w:p w:rsidR="002C6872" w:rsidRPr="00A755A3" w:rsidRDefault="002C6872" w:rsidP="0091541C">
      <w:pPr>
        <w:spacing w:after="240" w:line="240" w:lineRule="auto"/>
        <w:ind w:firstLine="720"/>
        <w:jc w:val="both"/>
        <w:rPr>
          <w:spacing w:val="0"/>
          <w:w w:val="100"/>
          <w:sz w:val="24"/>
          <w:szCs w:val="24"/>
          <w:lang w:val="en-US"/>
        </w:rPr>
      </w:pPr>
      <w:r w:rsidRPr="00A755A3">
        <w:rPr>
          <w:spacing w:val="0"/>
          <w:w w:val="100"/>
          <w:sz w:val="24"/>
          <w:szCs w:val="24"/>
          <w:lang w:val="en-US"/>
        </w:rPr>
        <w:t>Various programmes are implemented to deliver health services to women. Maternal and infant health and family planning services are given a priority position among national programs due to the fact that women and girls at the fertility age constitute a large part of the society, infant, maternal and child mortality rates are still high, family planning services have to answer a high level of requests and prenatal and postnatal services have not yet reached the desired level. In this context, certain programmes were initiated in which provinces of priority for development, squatter areas in large cities, rural settlements and special risk groups are addressed as areas of priority and programmes and projects on such issues as vaccination, control of diarrheic diseases, acute respiratory tract diseases, promoting breastfeeding, monitoring the growth stage, nutrition, prenatal and postnatal care, safe motherhood and mother and child health and information, education and communication in family planning; some of these activities are still in progress, among which are Premarital Counselling Programme, Safe Motherhood Programme, Mother-Child Nutrition Programme, Baby-Child Monitoring Programme, Adult Health and Youth Programme, Sexual Health Programme, Information-Education-Communication (BEİ) Project, Improving Public Education Project, International Reproductive Health Training Centre Project, Reproductive Health Project, Turkish Government – United Nations Population Fund Third Country Programme, Project on the Prevention of Maternal and Infant Mortality. Projects on reproductive health training have also been conducted Turkish Armed Forces and Police Forces, most of which have been institutionalized into programmes.</w:t>
      </w:r>
    </w:p>
    <w:p w:rsidR="002C6872" w:rsidRPr="00A755A3" w:rsidRDefault="002C6872" w:rsidP="0091541C">
      <w:pPr>
        <w:spacing w:after="240" w:line="240" w:lineRule="auto"/>
        <w:ind w:firstLine="720"/>
        <w:jc w:val="both"/>
        <w:rPr>
          <w:spacing w:val="0"/>
          <w:w w:val="100"/>
          <w:sz w:val="24"/>
          <w:szCs w:val="24"/>
          <w:lang w:val="en-US"/>
        </w:rPr>
      </w:pPr>
      <w:r w:rsidRPr="00A755A3">
        <w:rPr>
          <w:spacing w:val="0"/>
          <w:w w:val="100"/>
          <w:sz w:val="24"/>
          <w:szCs w:val="24"/>
          <w:lang w:val="en-US"/>
        </w:rPr>
        <w:t xml:space="preserve">In addition to the aforesaid programmes, the “European Union – Turkey Reproductive Health Cooperation Programme” has been implemented since 2003 with the aim of reducing maternal and infant mortality rates and improving women’s health. In this framework, developmental activities have been conducted on the issues of safe motherhood, emergency obstetric care, sexually transmitted infections, family planning, youth’s health, in-service training and under- and post-graduate curricula on reproductive health. </w:t>
      </w:r>
    </w:p>
    <w:p w:rsidR="002C6872" w:rsidRPr="00A755A3" w:rsidRDefault="002C6872" w:rsidP="0091541C">
      <w:pPr>
        <w:spacing w:after="240" w:line="240" w:lineRule="auto"/>
        <w:ind w:firstLine="720"/>
        <w:jc w:val="both"/>
        <w:rPr>
          <w:spacing w:val="0"/>
          <w:w w:val="100"/>
          <w:sz w:val="24"/>
          <w:szCs w:val="24"/>
          <w:lang w:val="en-US"/>
        </w:rPr>
      </w:pPr>
      <w:r w:rsidRPr="00A755A3">
        <w:rPr>
          <w:spacing w:val="0"/>
          <w:w w:val="100"/>
          <w:sz w:val="24"/>
          <w:szCs w:val="24"/>
          <w:lang w:val="en-US"/>
        </w:rPr>
        <w:t>With this Programme, during the activities performed on the areas of priority established via the previously developed plans and programmes by the Ministry of Health, non-governmental organizations are directly reaching beneficiaries, i.e. individuals and supporting the efforts of the Ministry by collecting data on the demands and expectations of the society from reproductive health services. In this respect, the Programme is an original example of the cooperation between non</w:t>
      </w:r>
      <w:r w:rsidR="0091541C">
        <w:rPr>
          <w:spacing w:val="0"/>
          <w:w w:val="100"/>
          <w:sz w:val="24"/>
          <w:szCs w:val="24"/>
          <w:lang w:val="en-US"/>
        </w:rPr>
        <w:noBreakHyphen/>
      </w:r>
      <w:r w:rsidRPr="00A755A3">
        <w:rPr>
          <w:spacing w:val="0"/>
          <w:w w:val="100"/>
          <w:sz w:val="24"/>
          <w:szCs w:val="24"/>
          <w:lang w:val="en-US"/>
        </w:rPr>
        <w:t>governmental organizations and the public. “Efforts to develop a reproductive and sexual health service model for university students” is also one of the projects implemented in this context.</w:t>
      </w:r>
    </w:p>
    <w:p w:rsidR="002C6872" w:rsidRPr="00A755A3" w:rsidRDefault="002C6872" w:rsidP="0091541C">
      <w:pPr>
        <w:spacing w:after="240" w:line="240" w:lineRule="auto"/>
        <w:ind w:firstLine="720"/>
        <w:jc w:val="both"/>
        <w:rPr>
          <w:spacing w:val="0"/>
          <w:w w:val="100"/>
          <w:sz w:val="24"/>
          <w:szCs w:val="24"/>
          <w:lang w:val="en-US"/>
        </w:rPr>
      </w:pPr>
      <w:r w:rsidRPr="00A755A3">
        <w:rPr>
          <w:spacing w:val="0"/>
          <w:w w:val="100"/>
          <w:sz w:val="24"/>
          <w:szCs w:val="24"/>
          <w:lang w:val="en-US"/>
        </w:rPr>
        <w:t>In recent years, cash money transfers are made to women applying to healthcare institutions for follow-up in order to encourage and increase pregnancy and infant follow-ups.</w:t>
      </w:r>
    </w:p>
    <w:p w:rsidR="002C6872" w:rsidRPr="00A755A3" w:rsidRDefault="002C6872" w:rsidP="0091541C">
      <w:pPr>
        <w:spacing w:after="240" w:line="240" w:lineRule="auto"/>
        <w:ind w:firstLine="720"/>
        <w:jc w:val="both"/>
        <w:rPr>
          <w:spacing w:val="0"/>
          <w:w w:val="100"/>
          <w:sz w:val="24"/>
          <w:szCs w:val="24"/>
          <w:lang w:val="en-US"/>
        </w:rPr>
      </w:pPr>
      <w:r w:rsidRPr="00A755A3">
        <w:rPr>
          <w:spacing w:val="0"/>
          <w:w w:val="100"/>
          <w:sz w:val="24"/>
          <w:szCs w:val="24"/>
          <w:lang w:val="en-US"/>
        </w:rPr>
        <w:t xml:space="preserve">The Family Health Training Programme has been implemented with the aim of raising the awareness levels of teachers working at public education centres and the society on maternal and infant health, family planning methods and sexually transmitted diseases. </w:t>
      </w:r>
    </w:p>
    <w:p w:rsidR="002C6872" w:rsidRPr="00A755A3" w:rsidRDefault="002C6872" w:rsidP="0091541C">
      <w:pPr>
        <w:spacing w:after="240" w:line="240" w:lineRule="auto"/>
        <w:ind w:firstLine="720"/>
        <w:jc w:val="both"/>
        <w:rPr>
          <w:spacing w:val="0"/>
          <w:w w:val="100"/>
          <w:sz w:val="24"/>
          <w:szCs w:val="24"/>
          <w:lang w:val="en-US"/>
        </w:rPr>
      </w:pPr>
      <w:r w:rsidRPr="00A755A3">
        <w:rPr>
          <w:spacing w:val="0"/>
          <w:w w:val="100"/>
          <w:sz w:val="24"/>
          <w:szCs w:val="24"/>
          <w:lang w:val="en-US"/>
        </w:rPr>
        <w:t xml:space="preserve">Apart from these, various measures are taken in </w:t>
      </w:r>
      <w:smartTag w:uri="urn:schemas-microsoft-com:office:smarttags" w:element="country-region">
        <w:smartTag w:uri="urn:schemas-microsoft-com:office:smarttags" w:element="place">
          <w:r w:rsidRPr="00A755A3">
            <w:rPr>
              <w:spacing w:val="0"/>
              <w:w w:val="100"/>
              <w:sz w:val="24"/>
              <w:szCs w:val="24"/>
              <w:lang w:val="en-US"/>
            </w:rPr>
            <w:t>Turkey</w:t>
          </w:r>
        </w:smartTag>
      </w:smartTag>
      <w:r w:rsidRPr="00A755A3">
        <w:rPr>
          <w:spacing w:val="0"/>
          <w:w w:val="100"/>
          <w:sz w:val="24"/>
          <w:szCs w:val="24"/>
          <w:lang w:val="en-US"/>
        </w:rPr>
        <w:t xml:space="preserve"> to prevent suicide cases, which are prevalent among women and induced by mental disorders. In this respect, 16.056 healthcare professionals were trained by provincially formed Training Boards, pilot hospitals in 32 provinces were equipped with the required physical infrastructure and personnel organization and “Crisis Intervention Units” started services in March 2006 within their emergency services. As of July 2008, the mentioned organization was completed in 97 hospitals in 49 provinces (For cooperative activities for the training of the healthcare personnel on violence against women, see Article 2-f).</w:t>
      </w:r>
    </w:p>
    <w:p w:rsidR="002C6872" w:rsidRPr="00A755A3" w:rsidRDefault="002C6872" w:rsidP="0091541C">
      <w:pPr>
        <w:spacing w:after="240" w:line="240" w:lineRule="auto"/>
        <w:ind w:firstLine="720"/>
        <w:jc w:val="both"/>
        <w:rPr>
          <w:spacing w:val="0"/>
          <w:w w:val="100"/>
          <w:sz w:val="24"/>
          <w:szCs w:val="24"/>
          <w:lang w:val="en-US"/>
        </w:rPr>
      </w:pPr>
      <w:r w:rsidRPr="00A755A3">
        <w:rPr>
          <w:spacing w:val="0"/>
          <w:w w:val="100"/>
          <w:sz w:val="24"/>
          <w:szCs w:val="24"/>
          <w:lang w:val="en-US"/>
        </w:rPr>
        <w:t>Significant initiatives on health such as “defensiveness in reproductive health” and “combating violence against women” are expected to have a positive effect on women’s health in the middle and long term.</w:t>
      </w:r>
    </w:p>
    <w:p w:rsidR="002C6872" w:rsidRPr="00A755A3" w:rsidRDefault="002C6872" w:rsidP="0091541C">
      <w:pPr>
        <w:spacing w:after="240" w:line="240" w:lineRule="auto"/>
        <w:ind w:firstLine="720"/>
        <w:jc w:val="both"/>
        <w:rPr>
          <w:spacing w:val="0"/>
          <w:w w:val="100"/>
          <w:sz w:val="24"/>
          <w:szCs w:val="24"/>
          <w:lang w:val="en-US"/>
        </w:rPr>
      </w:pPr>
      <w:r w:rsidRPr="00A755A3">
        <w:rPr>
          <w:spacing w:val="0"/>
          <w:w w:val="100"/>
          <w:sz w:val="24"/>
          <w:szCs w:val="24"/>
          <w:lang w:val="en-US"/>
        </w:rPr>
        <w:t>Despite all these positive developments, there are certain deficiencies. For instance, even though a significant increase was observed in maternal mortality rate, 3 of 5 maternal deaths were determined to be of a preventable nature in 2005 National Maternal Mortality Study. This finding underscores inadequate procurement of healthcare staff; yet it also indicates that correct interventions (prevention of risky pregnancies via AP applications, safe motherhood approach and functional forwarding system in emergency obstetrics) the number of these deaths could be further reduced.</w:t>
      </w:r>
    </w:p>
    <w:p w:rsidR="002C6872" w:rsidRPr="00A755A3" w:rsidRDefault="002C6872" w:rsidP="0091541C">
      <w:pPr>
        <w:spacing w:after="240" w:line="240" w:lineRule="auto"/>
        <w:ind w:firstLine="720"/>
        <w:jc w:val="both"/>
        <w:rPr>
          <w:spacing w:val="0"/>
          <w:w w:val="100"/>
          <w:sz w:val="24"/>
          <w:szCs w:val="24"/>
          <w:lang w:val="en-US"/>
        </w:rPr>
      </w:pPr>
      <w:r w:rsidRPr="00A755A3">
        <w:rPr>
          <w:spacing w:val="0"/>
          <w:w w:val="100"/>
          <w:sz w:val="24"/>
          <w:szCs w:val="24"/>
          <w:lang w:val="en-US"/>
        </w:rPr>
        <w:t xml:space="preserve">In the utilization of all services related to women’s health, there are numerous discrepancies among regions and settlements in </w:t>
      </w:r>
      <w:smartTag w:uri="urn:schemas-microsoft-com:office:smarttags" w:element="country-region">
        <w:smartTag w:uri="urn:schemas-microsoft-com:office:smarttags" w:element="place">
          <w:r w:rsidRPr="00A755A3">
            <w:rPr>
              <w:spacing w:val="0"/>
              <w:w w:val="100"/>
              <w:sz w:val="24"/>
              <w:szCs w:val="24"/>
              <w:lang w:val="en-US"/>
            </w:rPr>
            <w:t>Turkey</w:t>
          </w:r>
        </w:smartTag>
      </w:smartTag>
      <w:r w:rsidRPr="00A755A3">
        <w:rPr>
          <w:spacing w:val="0"/>
          <w:w w:val="100"/>
          <w:sz w:val="24"/>
          <w:szCs w:val="24"/>
          <w:lang w:val="en-US"/>
        </w:rPr>
        <w:t>. However, the fundamental factor behind these discrepancies is the education level of women. Current studies show that, there is a two-fold difference between the regions, among illiterate women, between the desired number of children and the existing number of children, whereas a parallelism is revealed in the desired and existing number of children among literate women. A similar picture is also observed in the utilization of effective methods in family planning. Another striking example is the finding that 99% of women with a secondary school degree or higher deliver their babies under healthy conditions according to 1993, 1998 and 2003 TNSAs. However, one in two illiterate women gives birth under unhealthy conditions, i.e. they cannot reach and utilize the services.</w:t>
      </w:r>
    </w:p>
    <w:p w:rsidR="002C6872" w:rsidRPr="00A755A3" w:rsidRDefault="002C6872" w:rsidP="0091541C">
      <w:pPr>
        <w:spacing w:after="240" w:line="240" w:lineRule="auto"/>
        <w:ind w:firstLine="720"/>
        <w:jc w:val="both"/>
        <w:rPr>
          <w:spacing w:val="0"/>
          <w:w w:val="100"/>
          <w:sz w:val="24"/>
          <w:szCs w:val="24"/>
          <w:lang w:val="en-US"/>
        </w:rPr>
      </w:pPr>
      <w:r w:rsidRPr="00A755A3">
        <w:rPr>
          <w:spacing w:val="0"/>
          <w:w w:val="100"/>
          <w:sz w:val="24"/>
          <w:szCs w:val="24"/>
          <w:lang w:val="en-US"/>
        </w:rPr>
        <w:t xml:space="preserve">In </w:t>
      </w:r>
      <w:smartTag w:uri="urn:schemas-microsoft-com:office:smarttags" w:element="country-region">
        <w:smartTag w:uri="urn:schemas-microsoft-com:office:smarttags" w:element="place">
          <w:r w:rsidRPr="00A755A3">
            <w:rPr>
              <w:spacing w:val="0"/>
              <w:w w:val="100"/>
              <w:sz w:val="24"/>
              <w:szCs w:val="24"/>
              <w:lang w:val="en-US"/>
            </w:rPr>
            <w:t>Turkey</w:t>
          </w:r>
        </w:smartTag>
      </w:smartTag>
      <w:r w:rsidRPr="00A755A3">
        <w:rPr>
          <w:spacing w:val="0"/>
          <w:w w:val="100"/>
          <w:sz w:val="24"/>
          <w:szCs w:val="24"/>
          <w:lang w:val="en-US"/>
        </w:rPr>
        <w:t xml:space="preserve">, while contraceptive means were delivered free of charge to healthcare institutions until 1999, contraceptives have since been procured via the public budget. There are, however, occasional difficulties encountered in the procurement of means. Therefore, this situation creates a problem for women of small means. </w:t>
      </w:r>
    </w:p>
    <w:p w:rsidR="002C6872" w:rsidRPr="00A755A3" w:rsidRDefault="002C6872" w:rsidP="0091541C">
      <w:pPr>
        <w:spacing w:after="240" w:line="240" w:lineRule="auto"/>
        <w:ind w:firstLine="720"/>
        <w:jc w:val="both"/>
        <w:rPr>
          <w:spacing w:val="0"/>
          <w:w w:val="100"/>
          <w:sz w:val="24"/>
          <w:szCs w:val="24"/>
          <w:lang w:val="en-US"/>
        </w:rPr>
      </w:pPr>
      <w:r w:rsidRPr="00A755A3">
        <w:rPr>
          <w:spacing w:val="0"/>
          <w:w w:val="100"/>
          <w:sz w:val="24"/>
          <w:szCs w:val="24"/>
          <w:lang w:val="en-US"/>
        </w:rPr>
        <w:t>The service deficit in family planning, which cannot be currently compensated, is calculated as 34% upon the addition of the ratio of couples who do not want any more children and not employing any contraceptive means (6%) with the ratio of those not using an effective method (28%). In order to decrease this ratio, innovative approaches are required such as society-based service programmes.</w:t>
      </w:r>
    </w:p>
    <w:p w:rsidR="002C6872" w:rsidRDefault="002C6872" w:rsidP="0091541C">
      <w:pPr>
        <w:spacing w:after="240" w:line="240" w:lineRule="auto"/>
        <w:ind w:firstLine="720"/>
        <w:jc w:val="both"/>
        <w:rPr>
          <w:spacing w:val="0"/>
          <w:w w:val="100"/>
          <w:sz w:val="24"/>
          <w:szCs w:val="24"/>
          <w:lang w:val="en-US"/>
        </w:rPr>
      </w:pPr>
      <w:r w:rsidRPr="00A755A3">
        <w:rPr>
          <w:spacing w:val="0"/>
          <w:w w:val="100"/>
          <w:sz w:val="24"/>
          <w:szCs w:val="24"/>
          <w:lang w:val="en-US"/>
        </w:rPr>
        <w:t>There are groups neglected in reproductive health services, including unmarried women, adolescents/young people, menopausal women and older people, which constitute a very important service deficit problem. Lower ratio of participation of men in reproductive services is also a problem, which, among others, is expected to be given more emphasis in national programmes.</w:t>
      </w:r>
    </w:p>
    <w:p w:rsidR="0091541C" w:rsidRPr="00A755A3" w:rsidRDefault="0091541C" w:rsidP="0091541C">
      <w:pPr>
        <w:spacing w:line="240" w:lineRule="auto"/>
        <w:ind w:firstLine="720"/>
        <w:jc w:val="both"/>
        <w:rPr>
          <w:spacing w:val="0"/>
          <w:w w:val="100"/>
          <w:sz w:val="24"/>
          <w:szCs w:val="24"/>
          <w:lang w:val="en-US"/>
        </w:rPr>
      </w:pPr>
    </w:p>
    <w:p w:rsidR="002C6872" w:rsidRPr="00A755A3" w:rsidRDefault="002C6872" w:rsidP="0091541C">
      <w:pPr>
        <w:spacing w:after="240" w:line="240" w:lineRule="auto"/>
        <w:ind w:firstLine="720"/>
        <w:jc w:val="both"/>
        <w:rPr>
          <w:i/>
          <w:spacing w:val="0"/>
          <w:w w:val="100"/>
          <w:sz w:val="24"/>
          <w:szCs w:val="24"/>
          <w:lang w:val="en-US"/>
        </w:rPr>
      </w:pPr>
      <w:r w:rsidRPr="00A755A3">
        <w:rPr>
          <w:i/>
          <w:spacing w:val="0"/>
          <w:w w:val="100"/>
          <w:sz w:val="24"/>
          <w:szCs w:val="24"/>
          <w:lang w:val="en-US"/>
        </w:rPr>
        <w:t xml:space="preserve">ARTICLE 13: </w:t>
      </w:r>
    </w:p>
    <w:p w:rsidR="002C6872" w:rsidRPr="00A755A3" w:rsidRDefault="002C6872" w:rsidP="0091541C">
      <w:pPr>
        <w:spacing w:after="240" w:line="240" w:lineRule="auto"/>
        <w:ind w:firstLine="720"/>
        <w:jc w:val="both"/>
        <w:rPr>
          <w:spacing w:val="0"/>
          <w:w w:val="100"/>
          <w:sz w:val="24"/>
          <w:szCs w:val="24"/>
          <w:lang w:val="en-US"/>
        </w:rPr>
      </w:pPr>
      <w:r w:rsidRPr="00A755A3">
        <w:rPr>
          <w:i/>
          <w:spacing w:val="0"/>
          <w:w w:val="100"/>
          <w:sz w:val="24"/>
          <w:szCs w:val="24"/>
          <w:lang w:val="en-US"/>
        </w:rPr>
        <w:t>States Parties shall take all appropriate measures to eliminate discrimination against women in other areas of economic and social life in order to ensure, on a basis of equality of men and women, the same rights, in particular:</w:t>
      </w:r>
      <w:r w:rsidRPr="00A755A3">
        <w:rPr>
          <w:spacing w:val="0"/>
          <w:w w:val="100"/>
          <w:sz w:val="24"/>
          <w:szCs w:val="24"/>
          <w:lang w:val="en-US"/>
        </w:rPr>
        <w:t xml:space="preserve"> </w:t>
      </w:r>
    </w:p>
    <w:p w:rsidR="002C6872" w:rsidRPr="00A755A3" w:rsidRDefault="002C6872" w:rsidP="0091541C">
      <w:pPr>
        <w:spacing w:after="240" w:line="240" w:lineRule="auto"/>
        <w:ind w:firstLine="720"/>
        <w:jc w:val="both"/>
        <w:rPr>
          <w:i/>
          <w:spacing w:val="0"/>
          <w:w w:val="100"/>
          <w:sz w:val="24"/>
          <w:szCs w:val="24"/>
          <w:lang w:val="en-US"/>
        </w:rPr>
      </w:pPr>
      <w:r w:rsidRPr="00A755A3">
        <w:rPr>
          <w:i/>
          <w:spacing w:val="0"/>
          <w:w w:val="100"/>
          <w:sz w:val="24"/>
          <w:szCs w:val="24"/>
          <w:lang w:val="en-US"/>
        </w:rPr>
        <w:t>a) The right to family benefits;</w:t>
      </w:r>
    </w:p>
    <w:p w:rsidR="002C6872" w:rsidRPr="00A755A3" w:rsidRDefault="002C6872" w:rsidP="0091541C">
      <w:pPr>
        <w:spacing w:after="240" w:line="240" w:lineRule="auto"/>
        <w:ind w:firstLine="720"/>
        <w:jc w:val="both"/>
        <w:rPr>
          <w:spacing w:val="0"/>
          <w:w w:val="100"/>
          <w:sz w:val="24"/>
          <w:szCs w:val="24"/>
          <w:lang w:val="en-US"/>
        </w:rPr>
      </w:pPr>
      <w:r w:rsidRPr="00A755A3">
        <w:rPr>
          <w:spacing w:val="0"/>
          <w:w w:val="100"/>
          <w:sz w:val="24"/>
          <w:szCs w:val="24"/>
          <w:lang w:val="en-US"/>
        </w:rPr>
        <w:t xml:space="preserve">Civil Servants Law, grants the family allocation to the men even if both spouses are working within the government. This situation is in contradiction with the new Civil Law which gives spouses the right to equal representation and eliminates the concept of family head (See Article 2-f). </w:t>
      </w:r>
    </w:p>
    <w:p w:rsidR="002C6872" w:rsidRPr="00A755A3" w:rsidRDefault="002C6872" w:rsidP="0091541C">
      <w:pPr>
        <w:spacing w:after="240" w:line="240" w:lineRule="auto"/>
        <w:ind w:firstLine="720"/>
        <w:jc w:val="both"/>
        <w:rPr>
          <w:i/>
          <w:spacing w:val="0"/>
          <w:w w:val="100"/>
          <w:sz w:val="24"/>
          <w:szCs w:val="24"/>
          <w:lang w:val="en-US"/>
        </w:rPr>
      </w:pPr>
      <w:r w:rsidRPr="00A755A3">
        <w:rPr>
          <w:i/>
          <w:spacing w:val="0"/>
          <w:w w:val="100"/>
          <w:sz w:val="24"/>
          <w:szCs w:val="24"/>
          <w:lang w:val="en-US"/>
        </w:rPr>
        <w:t xml:space="preserve">b) The right to bank loans, mortgages and other forms of financial credit; </w:t>
      </w:r>
      <w:r w:rsidRPr="00A755A3">
        <w:rPr>
          <w:i/>
          <w:spacing w:val="0"/>
          <w:w w:val="100"/>
          <w:sz w:val="24"/>
          <w:szCs w:val="24"/>
          <w:lang w:val="en-US"/>
        </w:rPr>
        <w:tab/>
      </w:r>
    </w:p>
    <w:p w:rsidR="002C6872" w:rsidRPr="00A755A3" w:rsidRDefault="002C6872" w:rsidP="0091541C">
      <w:pPr>
        <w:spacing w:after="240" w:line="240" w:lineRule="auto"/>
        <w:ind w:firstLine="720"/>
        <w:jc w:val="both"/>
        <w:rPr>
          <w:spacing w:val="0"/>
          <w:w w:val="100"/>
          <w:sz w:val="24"/>
          <w:szCs w:val="24"/>
          <w:lang w:val="en-US"/>
        </w:rPr>
      </w:pPr>
      <w:r w:rsidRPr="00A755A3">
        <w:rPr>
          <w:spacing w:val="0"/>
          <w:w w:val="100"/>
          <w:sz w:val="24"/>
          <w:szCs w:val="24"/>
          <w:lang w:val="en-US"/>
        </w:rPr>
        <w:t>In the Prime Ministry Circular of 2006 titled the “Measures to Be Taken to Prevent Custom and Honour Killings and Acts of Violence against Children and Women”, it is stated that “Necessary regulations should be enforced to enable women to receive the amount of credit they require for creating employment opportunities and for business establishment” and the designated institution to be responsible of this issue is Ministry of Labour and Social Security (For information on related activities, see Article 11/1-c).</w:t>
      </w:r>
    </w:p>
    <w:p w:rsidR="002C6872" w:rsidRPr="00A755A3" w:rsidRDefault="002C6872" w:rsidP="0091541C">
      <w:pPr>
        <w:spacing w:after="240" w:line="240" w:lineRule="auto"/>
        <w:ind w:firstLine="720"/>
        <w:jc w:val="both"/>
        <w:rPr>
          <w:spacing w:val="0"/>
          <w:w w:val="100"/>
          <w:sz w:val="24"/>
          <w:szCs w:val="24"/>
          <w:lang w:val="en-US"/>
        </w:rPr>
      </w:pPr>
      <w:r w:rsidRPr="00A755A3">
        <w:rPr>
          <w:spacing w:val="0"/>
          <w:w w:val="100"/>
          <w:sz w:val="24"/>
          <w:szCs w:val="24"/>
          <w:lang w:val="en-US"/>
        </w:rPr>
        <w:t xml:space="preserve">Banks in </w:t>
      </w:r>
      <w:smartTag w:uri="urn:schemas-microsoft-com:office:smarttags" w:element="country-region">
        <w:smartTag w:uri="urn:schemas-microsoft-com:office:smarttags" w:element="place">
          <w:r w:rsidRPr="00A755A3">
            <w:rPr>
              <w:spacing w:val="0"/>
              <w:w w:val="100"/>
              <w:sz w:val="24"/>
              <w:szCs w:val="24"/>
              <w:lang w:val="en-US"/>
            </w:rPr>
            <w:t>Turkey</w:t>
          </w:r>
        </w:smartTag>
      </w:smartTag>
      <w:r w:rsidRPr="00A755A3">
        <w:rPr>
          <w:spacing w:val="0"/>
          <w:w w:val="100"/>
          <w:sz w:val="24"/>
          <w:szCs w:val="24"/>
          <w:lang w:val="en-US"/>
        </w:rPr>
        <w:t xml:space="preserve"> offer “Credits for Entrepreneurs” under different terms to women, which aim at contributing to the attainment of a higher status by women. These credits for entrepreneurship granted to women by banks aim to support women entrepreneurs who do not have any activity or own a place, who desire to open a business for goods or services production or professional services or commercial activities, who do or don’t have a certificate pertaining to the desired business field, who have enough knowledge or experience but lack the sufficient amount of capital. With these credits, women who want to set up their own business, yet encounter security-related problems are provided with certain conveniences in terms of both credit interests and reimbursement. While the upper limit for the credits varies between banks, women can avail themselves of consumer, investment, cash and business credits, as well as project credits for small- and medium-sized businesses, of products such as foreign trade services, letters of credit, individual retirement and business insurance and of trainings delivered within banks. In this respect, as of 2007 activities are carried on by a public bank and a private bank.</w:t>
      </w:r>
    </w:p>
    <w:p w:rsidR="002C6872" w:rsidRPr="00A755A3" w:rsidRDefault="002C6872" w:rsidP="0091541C">
      <w:pPr>
        <w:spacing w:after="240" w:line="240" w:lineRule="auto"/>
        <w:ind w:firstLine="720"/>
        <w:jc w:val="both"/>
        <w:rPr>
          <w:spacing w:val="0"/>
          <w:w w:val="100"/>
          <w:sz w:val="24"/>
          <w:szCs w:val="24"/>
          <w:lang w:val="en-US"/>
        </w:rPr>
      </w:pPr>
      <w:r w:rsidRPr="00A755A3">
        <w:rPr>
          <w:spacing w:val="0"/>
          <w:w w:val="100"/>
          <w:sz w:val="24"/>
          <w:szCs w:val="24"/>
          <w:lang w:val="en-US"/>
        </w:rPr>
        <w:t>Besides, by Small and Medium Industry Development Organization (KOSGEB)“Cansuyu (water of life) Project”, started in August 2008 producer craftswomen and tradeswomen entrepreneurs  are provided credit up to 30.000 YTL (approximately 25.000$), while this umber is 25.000 YTL (apprximately 20.000$) for craftsmen and tradesmen entrepreneurs.</w:t>
      </w:r>
    </w:p>
    <w:p w:rsidR="002C6872" w:rsidRPr="00A755A3" w:rsidRDefault="002C6872" w:rsidP="0091541C">
      <w:pPr>
        <w:spacing w:after="240" w:line="240" w:lineRule="auto"/>
        <w:ind w:firstLine="720"/>
        <w:jc w:val="both"/>
        <w:rPr>
          <w:spacing w:val="0"/>
          <w:w w:val="100"/>
          <w:sz w:val="24"/>
          <w:szCs w:val="24"/>
          <w:lang w:val="en-US"/>
        </w:rPr>
      </w:pPr>
      <w:r w:rsidRPr="00A755A3">
        <w:rPr>
          <w:spacing w:val="0"/>
          <w:w w:val="100"/>
          <w:sz w:val="24"/>
          <w:szCs w:val="24"/>
          <w:lang w:val="en-US"/>
        </w:rPr>
        <w:t>See Article 14 for the activities of ÇATOMs (Multi-Purpose Community Centres), which are implemented by the South-Eastern Anatolia Project Regional Development Administration which constitute one of the most important projects and activities aiming at providing sustainable development with a multi-sectoral structure that respects disadvantaged groups and the gender perspective.</w:t>
      </w:r>
    </w:p>
    <w:p w:rsidR="002C6872" w:rsidRPr="00A755A3" w:rsidRDefault="002C6872" w:rsidP="0091541C">
      <w:pPr>
        <w:spacing w:after="240" w:line="240" w:lineRule="auto"/>
        <w:ind w:firstLine="720"/>
        <w:jc w:val="both"/>
        <w:rPr>
          <w:i/>
          <w:spacing w:val="0"/>
          <w:w w:val="100"/>
          <w:sz w:val="24"/>
          <w:szCs w:val="24"/>
          <w:lang w:val="en-US"/>
        </w:rPr>
      </w:pPr>
      <w:r w:rsidRPr="00A755A3">
        <w:rPr>
          <w:i/>
          <w:spacing w:val="0"/>
          <w:w w:val="100"/>
          <w:sz w:val="24"/>
          <w:szCs w:val="24"/>
          <w:lang w:val="en-US"/>
        </w:rPr>
        <w:t>c) The right to participate in recreational activities, sports and all aspects of cultural life.</w:t>
      </w:r>
    </w:p>
    <w:p w:rsidR="002C6872" w:rsidRPr="00A755A3" w:rsidRDefault="002C6872" w:rsidP="0091541C">
      <w:pPr>
        <w:spacing w:after="240" w:line="240" w:lineRule="auto"/>
        <w:ind w:firstLine="720"/>
        <w:jc w:val="both"/>
        <w:rPr>
          <w:spacing w:val="0"/>
          <w:w w:val="100"/>
          <w:sz w:val="24"/>
          <w:szCs w:val="24"/>
          <w:lang w:val="en-US"/>
        </w:rPr>
      </w:pPr>
      <w:r w:rsidRPr="00A755A3">
        <w:rPr>
          <w:spacing w:val="0"/>
          <w:w w:val="100"/>
          <w:sz w:val="24"/>
          <w:szCs w:val="24"/>
          <w:lang w:val="en-US"/>
        </w:rPr>
        <w:t xml:space="preserve">As of July 2007, there are 1.213.236 licensed athletes in </w:t>
      </w:r>
      <w:smartTag w:uri="urn:schemas-microsoft-com:office:smarttags" w:element="country-region">
        <w:smartTag w:uri="urn:schemas-microsoft-com:office:smarttags" w:element="place">
          <w:r w:rsidRPr="00A755A3">
            <w:rPr>
              <w:spacing w:val="0"/>
              <w:w w:val="100"/>
              <w:sz w:val="24"/>
              <w:szCs w:val="24"/>
              <w:lang w:val="en-US"/>
            </w:rPr>
            <w:t>Turkey</w:t>
          </w:r>
        </w:smartTag>
      </w:smartTag>
      <w:r w:rsidRPr="00A755A3">
        <w:rPr>
          <w:spacing w:val="0"/>
          <w:w w:val="100"/>
          <w:sz w:val="24"/>
          <w:szCs w:val="24"/>
          <w:lang w:val="en-US"/>
        </w:rPr>
        <w:t>. 337.749 of these athletes are female and 875.496 are male. Among 132.617 athletes actively involved in sports, 38.397 are female and 94.220 are male.</w:t>
      </w:r>
    </w:p>
    <w:p w:rsidR="00717CF6" w:rsidRDefault="00717CF6" w:rsidP="00717CF6">
      <w:pPr>
        <w:spacing w:line="240" w:lineRule="auto"/>
        <w:ind w:firstLine="720"/>
        <w:jc w:val="both"/>
        <w:rPr>
          <w:i/>
          <w:spacing w:val="0"/>
          <w:w w:val="100"/>
          <w:sz w:val="24"/>
          <w:szCs w:val="24"/>
          <w:lang w:val="en-US"/>
        </w:rPr>
      </w:pPr>
    </w:p>
    <w:p w:rsidR="002C6872" w:rsidRPr="00A755A3" w:rsidRDefault="002C6872" w:rsidP="0091541C">
      <w:pPr>
        <w:spacing w:after="240" w:line="240" w:lineRule="auto"/>
        <w:ind w:firstLine="720"/>
        <w:jc w:val="both"/>
        <w:rPr>
          <w:i/>
          <w:spacing w:val="0"/>
          <w:w w:val="100"/>
          <w:sz w:val="24"/>
          <w:szCs w:val="24"/>
          <w:lang w:val="en-US"/>
        </w:rPr>
      </w:pPr>
      <w:r w:rsidRPr="00A755A3">
        <w:rPr>
          <w:i/>
          <w:spacing w:val="0"/>
          <w:w w:val="100"/>
          <w:sz w:val="24"/>
          <w:szCs w:val="24"/>
          <w:lang w:val="en-US"/>
        </w:rPr>
        <w:t>ARTICLE 14:</w:t>
      </w:r>
    </w:p>
    <w:p w:rsidR="002C6872" w:rsidRPr="00A755A3" w:rsidRDefault="002C6872" w:rsidP="0091541C">
      <w:pPr>
        <w:spacing w:after="240" w:line="240" w:lineRule="auto"/>
        <w:ind w:firstLine="720"/>
        <w:jc w:val="both"/>
        <w:rPr>
          <w:i/>
          <w:spacing w:val="0"/>
          <w:w w:val="100"/>
          <w:sz w:val="24"/>
          <w:szCs w:val="24"/>
          <w:lang w:val="en-US"/>
        </w:rPr>
      </w:pPr>
      <w:r w:rsidRPr="00A755A3">
        <w:rPr>
          <w:i/>
          <w:spacing w:val="0"/>
          <w:w w:val="100"/>
          <w:sz w:val="24"/>
          <w:szCs w:val="24"/>
          <w:lang w:val="en-US"/>
        </w:rPr>
        <w:t>14.1. States Parties shall take into account the particular problems faced by rural women and the significant roles which rural women play in the economic survival of their families, including their work in the non-monetized sectors of the economy, and shall take all appropriate measures to ensure the application of the provisions of the present Convention to women in rural areas.</w:t>
      </w:r>
    </w:p>
    <w:p w:rsidR="002C6872" w:rsidRPr="00A755A3" w:rsidRDefault="002C6872" w:rsidP="0091541C">
      <w:pPr>
        <w:spacing w:after="240" w:line="240" w:lineRule="auto"/>
        <w:ind w:firstLine="720"/>
        <w:jc w:val="both"/>
        <w:rPr>
          <w:spacing w:val="0"/>
          <w:w w:val="100"/>
          <w:sz w:val="24"/>
          <w:szCs w:val="24"/>
          <w:lang w:val="en-US"/>
        </w:rPr>
      </w:pPr>
      <w:r w:rsidRPr="00A755A3">
        <w:rPr>
          <w:spacing w:val="0"/>
          <w:w w:val="100"/>
          <w:sz w:val="24"/>
          <w:szCs w:val="24"/>
          <w:lang w:val="en-US"/>
        </w:rPr>
        <w:t>Rural development is the advancement of the quality of life of rural people and the improvement of their economic, social/environmental and ecological status.</w:t>
      </w:r>
    </w:p>
    <w:p w:rsidR="002C6872" w:rsidRPr="00A755A3" w:rsidRDefault="002C6872" w:rsidP="0091541C">
      <w:pPr>
        <w:spacing w:after="240" w:line="240" w:lineRule="auto"/>
        <w:ind w:firstLine="720"/>
        <w:jc w:val="both"/>
        <w:rPr>
          <w:spacing w:val="0"/>
          <w:w w:val="100"/>
          <w:sz w:val="24"/>
          <w:szCs w:val="24"/>
          <w:lang w:val="en-US"/>
        </w:rPr>
      </w:pPr>
      <w:r w:rsidRPr="00A755A3">
        <w:rPr>
          <w:spacing w:val="0"/>
          <w:w w:val="100"/>
          <w:sz w:val="24"/>
          <w:szCs w:val="24"/>
          <w:lang w:val="en-US"/>
        </w:rPr>
        <w:t>The issue of women and development is perceived and recognized not only as women’s productive nature and more effective utilization of labour, but also as empowerment of women, women’s role in production process and participation in labour force, means of access to modern institutions, women’s ability to increase their control power over their own labour and daily lives and participation of women in development and decision-making processes.</w:t>
      </w:r>
    </w:p>
    <w:p w:rsidR="002C6872" w:rsidRPr="00A755A3" w:rsidRDefault="002C6872" w:rsidP="0091541C">
      <w:pPr>
        <w:spacing w:after="240" w:line="240" w:lineRule="auto"/>
        <w:ind w:firstLine="720"/>
        <w:jc w:val="both"/>
        <w:rPr>
          <w:spacing w:val="0"/>
          <w:w w:val="100"/>
          <w:sz w:val="24"/>
          <w:szCs w:val="24"/>
          <w:lang w:val="en-US"/>
        </w:rPr>
      </w:pPr>
      <w:r w:rsidRPr="00A755A3">
        <w:rPr>
          <w:spacing w:val="0"/>
          <w:w w:val="100"/>
          <w:sz w:val="24"/>
          <w:szCs w:val="24"/>
          <w:lang w:val="en-US"/>
        </w:rPr>
        <w:t>The labour force employed in rural areas from the preparation of soil to harvesting comprises mostly women. Moreover, activities after harvesting such as storage, maintenance, sale and processing are almost entirely under women’s responsibility. Added to these are their unconditional efforts for motherhood, childcare, nutrition and food safety, which reveals that rural women are constantly working “from the dawn of one day to the dawn of the next”.</w:t>
      </w:r>
    </w:p>
    <w:p w:rsidR="002C6872" w:rsidRPr="00A755A3" w:rsidRDefault="002C6872" w:rsidP="0091541C">
      <w:pPr>
        <w:spacing w:after="240" w:line="240" w:lineRule="auto"/>
        <w:ind w:firstLine="720"/>
        <w:jc w:val="both"/>
        <w:rPr>
          <w:spacing w:val="0"/>
          <w:w w:val="100"/>
          <w:sz w:val="24"/>
          <w:szCs w:val="24"/>
          <w:lang w:val="en-US"/>
        </w:rPr>
      </w:pPr>
      <w:r w:rsidRPr="00A755A3">
        <w:rPr>
          <w:spacing w:val="0"/>
          <w:w w:val="100"/>
          <w:sz w:val="24"/>
          <w:szCs w:val="24"/>
          <w:lang w:val="en-US"/>
        </w:rPr>
        <w:t>According to the results of the The Household Labour Force Survey (HİA) conducted by the Turkish Statistics Institution (TUIK) and constitutes the basic data resource for the labour force market, total population demonstrated an increase of 34.4% and population between the ages of 15-64 increased by 48% between 1988 and 2005; and reached 46.6 million in 2005. 29.7 million of this population live in urban areas compared to the 16.9 million living in rural areas and 23.3 million are men, while 23.3 million are women.</w:t>
      </w:r>
    </w:p>
    <w:p w:rsidR="002C6872" w:rsidRPr="00A755A3" w:rsidRDefault="002C6872" w:rsidP="0091541C">
      <w:pPr>
        <w:spacing w:after="240" w:line="240" w:lineRule="auto"/>
        <w:ind w:firstLine="720"/>
        <w:jc w:val="both"/>
        <w:rPr>
          <w:spacing w:val="0"/>
          <w:w w:val="100"/>
          <w:sz w:val="24"/>
          <w:szCs w:val="24"/>
          <w:lang w:val="en-US"/>
        </w:rPr>
      </w:pPr>
      <w:r w:rsidRPr="00A755A3">
        <w:rPr>
          <w:spacing w:val="0"/>
          <w:w w:val="100"/>
          <w:sz w:val="24"/>
          <w:szCs w:val="24"/>
          <w:lang w:val="en-US"/>
        </w:rPr>
        <w:t>Agriculture provides the largest ratio of employment when figures pertaining to the general employment and rural areas are considered. In rural areas, agricultural employment constitutes 63% of total employment and 48.5% of the employed female population are working in the agricultural sector according to 2006 data. For more information, see Article 11-1.</w:t>
      </w:r>
    </w:p>
    <w:p w:rsidR="002C6872" w:rsidRPr="00A755A3" w:rsidRDefault="002C6872" w:rsidP="0091541C">
      <w:pPr>
        <w:spacing w:after="240" w:line="240" w:lineRule="auto"/>
        <w:ind w:firstLine="720"/>
        <w:jc w:val="both"/>
        <w:rPr>
          <w:i/>
          <w:spacing w:val="0"/>
          <w:w w:val="100"/>
          <w:sz w:val="24"/>
          <w:szCs w:val="24"/>
          <w:lang w:val="en-US"/>
        </w:rPr>
      </w:pPr>
      <w:r w:rsidRPr="00A755A3">
        <w:rPr>
          <w:i/>
          <w:spacing w:val="0"/>
          <w:w w:val="100"/>
          <w:sz w:val="24"/>
          <w:szCs w:val="24"/>
          <w:lang w:val="en-US"/>
        </w:rPr>
        <w:t>14.2.</w:t>
      </w:r>
      <w:r w:rsidR="00717CF6">
        <w:rPr>
          <w:i/>
          <w:spacing w:val="0"/>
          <w:w w:val="100"/>
          <w:sz w:val="24"/>
          <w:szCs w:val="24"/>
          <w:lang w:val="en-US"/>
        </w:rPr>
        <w:t xml:space="preserve"> </w:t>
      </w:r>
      <w:r w:rsidRPr="00A755A3">
        <w:rPr>
          <w:i/>
          <w:spacing w:val="0"/>
          <w:w w:val="100"/>
          <w:sz w:val="24"/>
          <w:szCs w:val="24"/>
          <w:lang w:val="en-US"/>
        </w:rPr>
        <w:t>States Parties shall take all appropriate measures to eliminate discrimination against women in rural areas in order to ensure, on a basis of equality of men and women, that they participate in and benefit from rural development and in particular, shall ensure to such women the right:</w:t>
      </w:r>
    </w:p>
    <w:p w:rsidR="002C6872" w:rsidRPr="00A755A3" w:rsidRDefault="002C6872" w:rsidP="0091541C">
      <w:pPr>
        <w:spacing w:after="240" w:line="240" w:lineRule="auto"/>
        <w:ind w:firstLine="720"/>
        <w:jc w:val="both"/>
        <w:rPr>
          <w:i/>
          <w:spacing w:val="0"/>
          <w:w w:val="100"/>
          <w:sz w:val="24"/>
          <w:szCs w:val="24"/>
          <w:lang w:val="en-US"/>
        </w:rPr>
      </w:pPr>
      <w:r w:rsidRPr="00A755A3">
        <w:rPr>
          <w:i/>
          <w:spacing w:val="0"/>
          <w:w w:val="100"/>
          <w:sz w:val="24"/>
          <w:szCs w:val="24"/>
          <w:lang w:val="en-US"/>
        </w:rPr>
        <w:t>a) To participate in the elaboration and implementation of development planning at all levels;</w:t>
      </w:r>
    </w:p>
    <w:p w:rsidR="002C6872" w:rsidRPr="00A755A3" w:rsidRDefault="002C6872" w:rsidP="0091541C">
      <w:pPr>
        <w:spacing w:after="240" w:line="240" w:lineRule="auto"/>
        <w:ind w:firstLine="720"/>
        <w:jc w:val="both"/>
        <w:rPr>
          <w:spacing w:val="0"/>
          <w:w w:val="100"/>
          <w:sz w:val="24"/>
          <w:szCs w:val="24"/>
          <w:lang w:val="en-US"/>
        </w:rPr>
      </w:pPr>
      <w:r w:rsidRPr="00A755A3">
        <w:rPr>
          <w:spacing w:val="0"/>
          <w:w w:val="100"/>
          <w:sz w:val="24"/>
          <w:szCs w:val="24"/>
          <w:lang w:val="en-US"/>
        </w:rPr>
        <w:t xml:space="preserve">The development strategy of </w:t>
      </w:r>
      <w:smartTag w:uri="urn:schemas-microsoft-com:office:smarttags" w:element="country-region">
        <w:smartTag w:uri="urn:schemas-microsoft-com:office:smarttags" w:element="place">
          <w:r w:rsidRPr="00A755A3">
            <w:rPr>
              <w:spacing w:val="0"/>
              <w:w w:val="100"/>
              <w:sz w:val="24"/>
              <w:szCs w:val="24"/>
              <w:lang w:val="en-US"/>
            </w:rPr>
            <w:t>Turkey</w:t>
          </w:r>
        </w:smartTag>
      </w:smartTag>
      <w:r w:rsidRPr="00A755A3">
        <w:rPr>
          <w:spacing w:val="0"/>
          <w:w w:val="100"/>
          <w:sz w:val="24"/>
          <w:szCs w:val="24"/>
          <w:lang w:val="en-US"/>
        </w:rPr>
        <w:t xml:space="preserve"> is based on planned interventions in economically problematic regions in order to decrease regional inequalities and ensure regional improvement. The Ninth Development Report of Turkey underscores that the imbalances in socio-economic structure and income level both across rural and urban settlements and across regions in </w:t>
      </w:r>
      <w:smartTag w:uri="urn:schemas-microsoft-com:office:smarttags" w:element="place">
        <w:smartTag w:uri="urn:schemas-microsoft-com:office:smarttags" w:element="country-region">
          <w:r w:rsidRPr="00A755A3">
            <w:rPr>
              <w:spacing w:val="0"/>
              <w:w w:val="100"/>
              <w:sz w:val="24"/>
              <w:szCs w:val="24"/>
              <w:lang w:val="en-US"/>
            </w:rPr>
            <w:t>Turkey</w:t>
          </w:r>
        </w:smartTag>
      </w:smartTag>
      <w:r w:rsidRPr="00A755A3">
        <w:rPr>
          <w:spacing w:val="0"/>
          <w:w w:val="100"/>
          <w:sz w:val="24"/>
          <w:szCs w:val="24"/>
          <w:lang w:val="en-US"/>
        </w:rPr>
        <w:t xml:space="preserve"> continue to maintain its importance and this structure requires an integrated regional development policy that includes differentiated measures tailored according to the problems and potentials of the regions. Regional development policies contribute to national development, competitive power and employment on one hand by increasing the efficiency of regions, on the other by serving the basic purpose of reducing development differences between urban and rural. </w:t>
      </w:r>
    </w:p>
    <w:p w:rsidR="002C6872" w:rsidRPr="00A755A3" w:rsidRDefault="002C6872" w:rsidP="0091541C">
      <w:pPr>
        <w:spacing w:after="240" w:line="240" w:lineRule="auto"/>
        <w:ind w:firstLine="720"/>
        <w:jc w:val="both"/>
        <w:rPr>
          <w:spacing w:val="0"/>
          <w:w w:val="100"/>
          <w:sz w:val="24"/>
          <w:szCs w:val="24"/>
          <w:lang w:val="en-US"/>
        </w:rPr>
      </w:pPr>
      <w:r w:rsidRPr="00A755A3">
        <w:rPr>
          <w:spacing w:val="0"/>
          <w:w w:val="100"/>
          <w:sz w:val="24"/>
          <w:szCs w:val="24"/>
          <w:lang w:val="en-US"/>
        </w:rPr>
        <w:t>In the Ninth Development Plan, development plans are emphasized to be prepared on a participative basis with the inclusion of the statement that “On the spot principle will be taken as the basis in regional and local development practices.  Participation will  be  increased and  increasing  the  synergy, support  and awareness  towards  implementation  will be ensured  through  the  creation  of  a partnership culture among the key stakeholders of  development.”</w:t>
      </w:r>
    </w:p>
    <w:p w:rsidR="002C6872" w:rsidRPr="00A755A3" w:rsidRDefault="002C6872" w:rsidP="0091541C">
      <w:pPr>
        <w:spacing w:after="240" w:line="240" w:lineRule="auto"/>
        <w:ind w:firstLine="720"/>
        <w:jc w:val="both"/>
        <w:rPr>
          <w:spacing w:val="0"/>
          <w:w w:val="100"/>
          <w:sz w:val="24"/>
          <w:szCs w:val="24"/>
          <w:lang w:val="en-US"/>
        </w:rPr>
      </w:pPr>
      <w:r w:rsidRPr="00A755A3">
        <w:rPr>
          <w:spacing w:val="0"/>
          <w:w w:val="100"/>
          <w:sz w:val="24"/>
          <w:szCs w:val="24"/>
          <w:lang w:val="en-US"/>
        </w:rPr>
        <w:t>Moreover, the preparation of a “Rural Development Plan” is stipulated in the Ninth Development Plan. The principles and criteria of rural planning will be defined in accordance with the properties of the rural area and needs of the rural society. In the “Rural Development Strategy,” which was prepared as a principal document for the Rural Development Plan, a framework is being drawn for the problems encountered by rural women.</w:t>
      </w:r>
    </w:p>
    <w:p w:rsidR="002C6872" w:rsidRPr="00A755A3" w:rsidRDefault="002C6872" w:rsidP="0091541C">
      <w:pPr>
        <w:spacing w:after="240" w:line="240" w:lineRule="auto"/>
        <w:ind w:firstLine="720"/>
        <w:jc w:val="both"/>
        <w:rPr>
          <w:spacing w:val="0"/>
          <w:w w:val="100"/>
          <w:sz w:val="24"/>
          <w:szCs w:val="24"/>
          <w:lang w:val="en-US"/>
        </w:rPr>
      </w:pPr>
      <w:r w:rsidRPr="00A755A3">
        <w:rPr>
          <w:spacing w:val="0"/>
          <w:w w:val="100"/>
          <w:sz w:val="24"/>
          <w:szCs w:val="24"/>
          <w:lang w:val="en-US"/>
        </w:rPr>
        <w:t>Rural development projects are based on a participative basis. In this context, the projects aim at incorporating women into development and implementation processes. Although there are still deficiencies in this respect, significant steps have been taken and lessons have been learned for the development of future strategies.</w:t>
      </w:r>
    </w:p>
    <w:p w:rsidR="002C6872" w:rsidRPr="00A755A3" w:rsidRDefault="002C6872" w:rsidP="0091541C">
      <w:pPr>
        <w:spacing w:after="240" w:line="240" w:lineRule="auto"/>
        <w:ind w:firstLine="720"/>
        <w:jc w:val="both"/>
        <w:rPr>
          <w:spacing w:val="0"/>
          <w:w w:val="100"/>
          <w:sz w:val="24"/>
          <w:szCs w:val="24"/>
          <w:lang w:val="en-US"/>
        </w:rPr>
      </w:pPr>
      <w:r w:rsidRPr="00A755A3">
        <w:rPr>
          <w:spacing w:val="0"/>
          <w:w w:val="100"/>
          <w:sz w:val="24"/>
          <w:szCs w:val="24"/>
          <w:lang w:val="en-US"/>
        </w:rPr>
        <w:t xml:space="preserve">In addition to five-year development plans and rural development projects in </w:t>
      </w:r>
      <w:smartTag w:uri="urn:schemas-microsoft-com:office:smarttags" w:element="country-region">
        <w:smartTag w:uri="urn:schemas-microsoft-com:office:smarttags" w:element="place">
          <w:r w:rsidRPr="00A755A3">
            <w:rPr>
              <w:spacing w:val="0"/>
              <w:w w:val="100"/>
              <w:sz w:val="24"/>
              <w:szCs w:val="24"/>
              <w:lang w:val="en-US"/>
            </w:rPr>
            <w:t>Turkey</w:t>
          </w:r>
        </w:smartTag>
      </w:smartTag>
      <w:r w:rsidRPr="00A755A3">
        <w:rPr>
          <w:spacing w:val="0"/>
          <w:w w:val="100"/>
          <w:sz w:val="24"/>
          <w:szCs w:val="24"/>
          <w:lang w:val="en-US"/>
        </w:rPr>
        <w:t>, there are regional plans which are made effective when required by the underdevelopment level of regions. In this context, the projects in progress are GAP for the South-Eastern Anatolia Region, DAP for the Eastern Anatolia Region and DOKAP for the Eastern Black Sea Region.</w:t>
      </w:r>
    </w:p>
    <w:p w:rsidR="002C6872" w:rsidRPr="00A755A3" w:rsidRDefault="002C6872" w:rsidP="0091541C">
      <w:pPr>
        <w:spacing w:after="240" w:line="240" w:lineRule="auto"/>
        <w:ind w:firstLine="720"/>
        <w:jc w:val="both"/>
        <w:rPr>
          <w:spacing w:val="0"/>
          <w:w w:val="100"/>
          <w:sz w:val="24"/>
          <w:szCs w:val="24"/>
          <w:lang w:val="en-US"/>
        </w:rPr>
      </w:pPr>
      <w:r w:rsidRPr="00A755A3">
        <w:rPr>
          <w:spacing w:val="0"/>
          <w:w w:val="100"/>
          <w:sz w:val="24"/>
          <w:szCs w:val="24"/>
          <w:lang w:val="en-US"/>
        </w:rPr>
        <w:t>The most comprehensive project among these is GAP, which was initiated as an engineering project for the improvement of soil and water resources, yet became a multi-sectoral and integrated regional investment programme. Today, the project continues as a human-centred sustainable development project. Therefore, GAP is not only an electric generation and irrigation project, but also a socio-economic transformation project which implements social projects, health, infrastructure, tourism, education, environment, culture, industry, transportation and modernization of agriculture via coordinated projects. In this context, the GAP Administration adopts a multi-sectoral and integrated approach that binds together the economic, social and environmental aspects of sustainable development and carries out activities promoting participative approaches, capacity-building activities and projects in order to ensure the observation of the gender perspective and the interests of disadvantaged parties in all activities. One of the most important activities performed in this respect is the Multi-Purpose Community Centres (ÇATOMs) Project, which are 29</w:t>
      </w:r>
      <w:r w:rsidRPr="00A755A3">
        <w:rPr>
          <w:rStyle w:val="FootnoteReference"/>
          <w:spacing w:val="0"/>
          <w:w w:val="100"/>
          <w:position w:val="0"/>
          <w:sz w:val="24"/>
          <w:szCs w:val="24"/>
          <w:lang w:val="en-US"/>
        </w:rPr>
        <w:footnoteReference w:customMarkFollows="1" w:id="5"/>
        <w:t>*</w:t>
      </w:r>
      <w:r w:rsidRPr="00A755A3">
        <w:rPr>
          <w:spacing w:val="0"/>
          <w:w w:val="100"/>
          <w:sz w:val="24"/>
          <w:szCs w:val="24"/>
          <w:lang w:val="en-US"/>
        </w:rPr>
        <w:t xml:space="preserve"> in number in service for girls and women in 9 provinces in the GAP region.</w:t>
      </w:r>
    </w:p>
    <w:p w:rsidR="002C6872" w:rsidRPr="00A755A3" w:rsidRDefault="002C6872" w:rsidP="0091541C">
      <w:pPr>
        <w:spacing w:after="240" w:line="240" w:lineRule="auto"/>
        <w:ind w:firstLine="720"/>
        <w:jc w:val="both"/>
        <w:rPr>
          <w:spacing w:val="0"/>
          <w:w w:val="100"/>
          <w:sz w:val="24"/>
          <w:szCs w:val="24"/>
          <w:lang w:val="en-US"/>
        </w:rPr>
      </w:pPr>
      <w:r w:rsidRPr="00A755A3">
        <w:rPr>
          <w:spacing w:val="0"/>
          <w:w w:val="100"/>
          <w:sz w:val="24"/>
          <w:szCs w:val="24"/>
          <w:lang w:val="en-US"/>
        </w:rPr>
        <w:t xml:space="preserve">The main objective in ÇATOMs is to create an opportunity for women to become aware of their problems, define their problems and use their initiative to solve their problems; enable women to participate more in the public arena and benefit more from public services; improving women’s employment and entrepreneurship; contributing to the ensuring of equal opportunities by empowering women; initiating gender-balanced development process and thus developing repeatable development models appropriate for local conditions and based on the principle of participative community. Among their activities are literacy courses for women and girls, skills training, social training, income-generating activities and activities aiming at helping women to attain a status within the family and the society and enabling them to participate in economic and social activities etc. ÇATOMs are administered by the ÇATOM boards the members of which are elected directly by participants and thus the participation of women is ensured at the highest level. As a very significant step taken by ÇATOMs, women in Adiyaman founded a farmer’s cooperative. </w:t>
      </w:r>
    </w:p>
    <w:p w:rsidR="002C6872" w:rsidRPr="00A755A3" w:rsidRDefault="002C6872" w:rsidP="0091541C">
      <w:pPr>
        <w:spacing w:after="240" w:line="240" w:lineRule="auto"/>
        <w:ind w:firstLine="720"/>
        <w:jc w:val="both"/>
        <w:rPr>
          <w:i/>
          <w:spacing w:val="0"/>
          <w:w w:val="100"/>
          <w:sz w:val="24"/>
          <w:szCs w:val="24"/>
          <w:lang w:val="en-US"/>
        </w:rPr>
      </w:pPr>
      <w:r w:rsidRPr="00A755A3">
        <w:rPr>
          <w:i/>
          <w:spacing w:val="0"/>
          <w:w w:val="100"/>
          <w:sz w:val="24"/>
          <w:szCs w:val="24"/>
          <w:lang w:val="en-US"/>
        </w:rPr>
        <w:t xml:space="preserve">b) To have access to adequate health care facilities, including information, counselling and services and family planning; </w:t>
      </w:r>
    </w:p>
    <w:p w:rsidR="002C6872" w:rsidRPr="00A755A3" w:rsidRDefault="002C6872" w:rsidP="0091541C">
      <w:pPr>
        <w:spacing w:after="240" w:line="240" w:lineRule="auto"/>
        <w:ind w:firstLine="720"/>
        <w:jc w:val="both"/>
        <w:rPr>
          <w:spacing w:val="0"/>
          <w:w w:val="100"/>
          <w:sz w:val="24"/>
          <w:szCs w:val="24"/>
          <w:lang w:val="en-US"/>
        </w:rPr>
      </w:pPr>
      <w:r w:rsidRPr="00A755A3">
        <w:rPr>
          <w:spacing w:val="0"/>
          <w:w w:val="100"/>
          <w:sz w:val="24"/>
          <w:szCs w:val="24"/>
          <w:lang w:val="en-US"/>
        </w:rPr>
        <w:t xml:space="preserve">Family planning services and related information and awareness-raising services are provided in </w:t>
      </w:r>
      <w:smartTag w:uri="urn:schemas-microsoft-com:office:smarttags" w:element="country-region">
        <w:smartTag w:uri="urn:schemas-microsoft-com:office:smarttags" w:element="place">
          <w:r w:rsidRPr="00A755A3">
            <w:rPr>
              <w:spacing w:val="0"/>
              <w:w w:val="100"/>
              <w:sz w:val="24"/>
              <w:szCs w:val="24"/>
              <w:lang w:val="en-US"/>
            </w:rPr>
            <w:t>Turkey</w:t>
          </w:r>
        </w:smartTag>
      </w:smartTag>
      <w:r w:rsidRPr="00A755A3">
        <w:rPr>
          <w:spacing w:val="0"/>
          <w:w w:val="100"/>
          <w:sz w:val="24"/>
          <w:szCs w:val="24"/>
          <w:lang w:val="en-US"/>
        </w:rPr>
        <w:t xml:space="preserve"> via about 10.000 healthcare Centres and clinics (For detailed information, See Article 12).</w:t>
      </w:r>
    </w:p>
    <w:p w:rsidR="002C6872" w:rsidRPr="00A755A3" w:rsidRDefault="002C6872" w:rsidP="0091541C">
      <w:pPr>
        <w:spacing w:after="240" w:line="240" w:lineRule="auto"/>
        <w:ind w:firstLine="720"/>
        <w:jc w:val="both"/>
        <w:rPr>
          <w:i/>
          <w:spacing w:val="0"/>
          <w:w w:val="100"/>
          <w:sz w:val="24"/>
          <w:szCs w:val="24"/>
          <w:lang w:val="en-US"/>
        </w:rPr>
      </w:pPr>
      <w:r w:rsidRPr="00A755A3">
        <w:rPr>
          <w:i/>
          <w:spacing w:val="0"/>
          <w:w w:val="100"/>
          <w:sz w:val="24"/>
          <w:szCs w:val="24"/>
          <w:lang w:val="en-US"/>
        </w:rPr>
        <w:t xml:space="preserve">c) To benefit directly from social security programmes; </w:t>
      </w:r>
    </w:p>
    <w:p w:rsidR="002C6872" w:rsidRPr="00A755A3" w:rsidRDefault="002C6872" w:rsidP="0091541C">
      <w:pPr>
        <w:spacing w:after="240" w:line="240" w:lineRule="auto"/>
        <w:ind w:firstLine="720"/>
        <w:jc w:val="both"/>
        <w:rPr>
          <w:spacing w:val="0"/>
          <w:w w:val="100"/>
          <w:sz w:val="24"/>
          <w:szCs w:val="24"/>
          <w:lang w:val="en-US"/>
        </w:rPr>
      </w:pPr>
      <w:r w:rsidRPr="00A755A3">
        <w:rPr>
          <w:spacing w:val="0"/>
          <w:w w:val="100"/>
          <w:sz w:val="24"/>
          <w:szCs w:val="24"/>
          <w:lang w:val="en-US"/>
        </w:rPr>
        <w:t xml:space="preserve">Access by the population employed in agriculture to social security services is provided in </w:t>
      </w:r>
      <w:smartTag w:uri="urn:schemas-microsoft-com:office:smarttags" w:element="country-region">
        <w:smartTag w:uri="urn:schemas-microsoft-com:office:smarttags" w:element="place">
          <w:r w:rsidRPr="00A755A3">
            <w:rPr>
              <w:spacing w:val="0"/>
              <w:w w:val="100"/>
              <w:sz w:val="24"/>
              <w:szCs w:val="24"/>
              <w:lang w:val="en-US"/>
            </w:rPr>
            <w:t>Turkey</w:t>
          </w:r>
        </w:smartTag>
      </w:smartTag>
      <w:r w:rsidRPr="00A755A3">
        <w:rPr>
          <w:spacing w:val="0"/>
          <w:w w:val="100"/>
          <w:sz w:val="24"/>
          <w:szCs w:val="24"/>
          <w:lang w:val="en-US"/>
        </w:rPr>
        <w:t xml:space="preserve"> via the “Act on Social Security for Own Account Workers” and the “Act on Social Security for Agricultural Workers”. Although, there are no differences between men and women except for the retirement age (58 for women, 60 for men) in the enforcement of these two acts, it is observed that more men than women benefit from Social Security within the scope of agricultural employment.</w:t>
      </w:r>
    </w:p>
    <w:p w:rsidR="00717CF6" w:rsidRDefault="00717CF6" w:rsidP="00717CF6">
      <w:pPr>
        <w:spacing w:line="240" w:lineRule="auto"/>
        <w:jc w:val="center"/>
        <w:rPr>
          <w:spacing w:val="0"/>
          <w:w w:val="100"/>
          <w:sz w:val="24"/>
          <w:szCs w:val="24"/>
          <w:lang w:val="en-US"/>
        </w:rPr>
      </w:pPr>
    </w:p>
    <w:p w:rsidR="002C6872" w:rsidRPr="00A755A3" w:rsidRDefault="002C6872" w:rsidP="00717CF6">
      <w:pPr>
        <w:spacing w:after="240" w:line="240" w:lineRule="auto"/>
        <w:jc w:val="center"/>
        <w:rPr>
          <w:spacing w:val="0"/>
          <w:w w:val="100"/>
          <w:sz w:val="24"/>
          <w:szCs w:val="24"/>
          <w:lang w:val="en-US"/>
        </w:rPr>
      </w:pPr>
      <w:r w:rsidRPr="00A755A3">
        <w:rPr>
          <w:spacing w:val="0"/>
          <w:w w:val="100"/>
          <w:sz w:val="24"/>
          <w:szCs w:val="24"/>
          <w:lang w:val="en-US"/>
        </w:rPr>
        <w:t>Table 31: Work Status of Those Employed in Agriculture according to Years and Sex</w:t>
      </w:r>
    </w:p>
    <w:p w:rsidR="002C6872" w:rsidRPr="00A755A3" w:rsidRDefault="002C6872" w:rsidP="00717CF6">
      <w:pPr>
        <w:spacing w:after="120" w:line="240" w:lineRule="auto"/>
        <w:jc w:val="both"/>
        <w:rPr>
          <w:spacing w:val="0"/>
          <w:w w:val="100"/>
          <w:sz w:val="24"/>
          <w:szCs w:val="24"/>
          <w:lang w:val="en-US"/>
        </w:rPr>
      </w:pPr>
      <w:r w:rsidRPr="00A755A3">
        <w:rPr>
          <w:spacing w:val="0"/>
          <w:w w:val="100"/>
          <w:sz w:val="24"/>
          <w:szCs w:val="24"/>
          <w:lang w:val="en-US"/>
        </w:rPr>
        <w:t>(Thousand Persons, age 15+)</w:t>
      </w:r>
    </w:p>
    <w:tbl>
      <w:tblPr>
        <w:tblW w:w="0" w:type="auto"/>
        <w:tblInd w:w="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2" w:type="dxa"/>
          <w:right w:w="72" w:type="dxa"/>
        </w:tblCellMar>
        <w:tblLook w:val="04A0" w:firstRow="1" w:lastRow="0" w:firstColumn="1" w:lastColumn="0" w:noHBand="0" w:noVBand="1"/>
      </w:tblPr>
      <w:tblGrid>
        <w:gridCol w:w="1087"/>
        <w:gridCol w:w="1244"/>
        <w:gridCol w:w="1261"/>
        <w:gridCol w:w="1550"/>
        <w:gridCol w:w="1261"/>
        <w:gridCol w:w="1430"/>
        <w:gridCol w:w="1363"/>
      </w:tblGrid>
      <w:tr w:rsidR="002C6872" w:rsidRPr="00A755A3">
        <w:tc>
          <w:tcPr>
            <w:tcW w:w="1087" w:type="dxa"/>
          </w:tcPr>
          <w:p w:rsidR="002C6872" w:rsidRPr="00A755A3" w:rsidRDefault="002C6872" w:rsidP="00717CF6">
            <w:pPr>
              <w:spacing w:after="100" w:afterAutospacing="1" w:line="240" w:lineRule="auto"/>
              <w:jc w:val="center"/>
              <w:rPr>
                <w:spacing w:val="0"/>
                <w:w w:val="100"/>
                <w:sz w:val="24"/>
                <w:szCs w:val="24"/>
                <w:lang w:val="en-US"/>
              </w:rPr>
            </w:pPr>
            <w:r w:rsidRPr="00A755A3">
              <w:rPr>
                <w:spacing w:val="0"/>
                <w:w w:val="100"/>
                <w:sz w:val="24"/>
                <w:szCs w:val="24"/>
                <w:lang w:val="en-US"/>
              </w:rPr>
              <w:t>Years</w:t>
            </w:r>
          </w:p>
        </w:tc>
        <w:tc>
          <w:tcPr>
            <w:tcW w:w="1244" w:type="dxa"/>
          </w:tcPr>
          <w:p w:rsidR="002C6872" w:rsidRPr="00A755A3" w:rsidRDefault="002C6872" w:rsidP="00717CF6">
            <w:pPr>
              <w:spacing w:after="100" w:afterAutospacing="1" w:line="240" w:lineRule="auto"/>
              <w:jc w:val="center"/>
              <w:rPr>
                <w:spacing w:val="0"/>
                <w:w w:val="100"/>
                <w:sz w:val="24"/>
                <w:szCs w:val="24"/>
                <w:lang w:val="en-US"/>
              </w:rPr>
            </w:pPr>
            <w:r w:rsidRPr="00A755A3">
              <w:rPr>
                <w:spacing w:val="0"/>
                <w:w w:val="100"/>
                <w:sz w:val="24"/>
                <w:szCs w:val="24"/>
                <w:lang w:val="en-US"/>
              </w:rPr>
              <w:t>Total</w:t>
            </w:r>
          </w:p>
        </w:tc>
        <w:tc>
          <w:tcPr>
            <w:tcW w:w="1261" w:type="dxa"/>
          </w:tcPr>
          <w:p w:rsidR="002C6872" w:rsidRPr="00A755A3" w:rsidRDefault="002C6872" w:rsidP="00717CF6">
            <w:pPr>
              <w:spacing w:after="100" w:afterAutospacing="1" w:line="240" w:lineRule="auto"/>
              <w:jc w:val="center"/>
              <w:rPr>
                <w:spacing w:val="0"/>
                <w:w w:val="100"/>
                <w:sz w:val="24"/>
                <w:szCs w:val="24"/>
                <w:lang w:val="en-US"/>
              </w:rPr>
            </w:pPr>
            <w:r w:rsidRPr="00A755A3">
              <w:rPr>
                <w:spacing w:val="0"/>
                <w:w w:val="100"/>
                <w:sz w:val="24"/>
                <w:szCs w:val="24"/>
                <w:lang w:val="en-US"/>
              </w:rPr>
              <w:t>Regular Worker</w:t>
            </w:r>
          </w:p>
        </w:tc>
        <w:tc>
          <w:tcPr>
            <w:tcW w:w="1550" w:type="dxa"/>
          </w:tcPr>
          <w:p w:rsidR="002C6872" w:rsidRPr="00A755A3" w:rsidRDefault="002C6872" w:rsidP="00717CF6">
            <w:pPr>
              <w:spacing w:after="100" w:afterAutospacing="1" w:line="240" w:lineRule="auto"/>
              <w:jc w:val="center"/>
              <w:rPr>
                <w:spacing w:val="0"/>
                <w:w w:val="100"/>
                <w:sz w:val="24"/>
                <w:szCs w:val="24"/>
                <w:lang w:val="en-US"/>
              </w:rPr>
            </w:pPr>
            <w:r w:rsidRPr="00A755A3">
              <w:rPr>
                <w:spacing w:val="0"/>
                <w:w w:val="100"/>
                <w:sz w:val="24"/>
                <w:szCs w:val="24"/>
                <w:lang w:val="en-US"/>
              </w:rPr>
              <w:t>Casual Worker</w:t>
            </w:r>
          </w:p>
        </w:tc>
        <w:tc>
          <w:tcPr>
            <w:tcW w:w="1261" w:type="dxa"/>
          </w:tcPr>
          <w:p w:rsidR="002C6872" w:rsidRPr="00A755A3" w:rsidRDefault="002C6872" w:rsidP="00717CF6">
            <w:pPr>
              <w:spacing w:after="100" w:afterAutospacing="1" w:line="240" w:lineRule="auto"/>
              <w:jc w:val="center"/>
              <w:rPr>
                <w:spacing w:val="0"/>
                <w:w w:val="100"/>
                <w:sz w:val="24"/>
                <w:szCs w:val="24"/>
                <w:lang w:val="en-US"/>
              </w:rPr>
            </w:pPr>
            <w:r w:rsidRPr="00A755A3">
              <w:rPr>
                <w:spacing w:val="0"/>
                <w:w w:val="100"/>
                <w:sz w:val="24"/>
                <w:szCs w:val="24"/>
                <w:lang w:val="en-US"/>
              </w:rPr>
              <w:t>Employer</w:t>
            </w:r>
          </w:p>
        </w:tc>
        <w:tc>
          <w:tcPr>
            <w:tcW w:w="1430" w:type="dxa"/>
          </w:tcPr>
          <w:p w:rsidR="002C6872" w:rsidRPr="00A755A3" w:rsidRDefault="002C6872" w:rsidP="00717CF6">
            <w:pPr>
              <w:spacing w:after="100" w:afterAutospacing="1" w:line="240" w:lineRule="auto"/>
              <w:jc w:val="center"/>
              <w:rPr>
                <w:spacing w:val="0"/>
                <w:w w:val="100"/>
                <w:sz w:val="24"/>
                <w:szCs w:val="24"/>
                <w:lang w:val="en-US"/>
              </w:rPr>
            </w:pPr>
            <w:r w:rsidRPr="00A755A3">
              <w:rPr>
                <w:spacing w:val="0"/>
                <w:w w:val="100"/>
                <w:sz w:val="24"/>
                <w:szCs w:val="24"/>
                <w:lang w:val="en-US"/>
              </w:rPr>
              <w:t>Own Account Worker</w:t>
            </w:r>
          </w:p>
        </w:tc>
        <w:tc>
          <w:tcPr>
            <w:tcW w:w="1363" w:type="dxa"/>
          </w:tcPr>
          <w:p w:rsidR="002C6872" w:rsidRPr="00A755A3" w:rsidRDefault="002C6872" w:rsidP="00717CF6">
            <w:pPr>
              <w:spacing w:after="100" w:afterAutospacing="1" w:line="240" w:lineRule="auto"/>
              <w:jc w:val="center"/>
              <w:rPr>
                <w:spacing w:val="0"/>
                <w:w w:val="100"/>
                <w:sz w:val="24"/>
                <w:szCs w:val="24"/>
                <w:lang w:val="en-US"/>
              </w:rPr>
            </w:pPr>
            <w:r w:rsidRPr="00A755A3">
              <w:rPr>
                <w:spacing w:val="0"/>
                <w:w w:val="100"/>
                <w:sz w:val="24"/>
                <w:szCs w:val="24"/>
                <w:lang w:val="en-US"/>
              </w:rPr>
              <w:t>Unpaid Family Worker</w:t>
            </w:r>
          </w:p>
        </w:tc>
      </w:tr>
      <w:tr w:rsidR="002C6872" w:rsidRPr="00A755A3">
        <w:tc>
          <w:tcPr>
            <w:tcW w:w="1087" w:type="dxa"/>
          </w:tcPr>
          <w:p w:rsidR="002C6872" w:rsidRPr="00A755A3" w:rsidRDefault="002C6872" w:rsidP="00717CF6">
            <w:pPr>
              <w:spacing w:after="100" w:afterAutospacing="1" w:line="240" w:lineRule="auto"/>
              <w:jc w:val="center"/>
              <w:rPr>
                <w:spacing w:val="0"/>
                <w:w w:val="100"/>
                <w:sz w:val="24"/>
                <w:szCs w:val="24"/>
                <w:lang w:val="en-US"/>
              </w:rPr>
            </w:pPr>
            <w:r w:rsidRPr="00A755A3">
              <w:rPr>
                <w:spacing w:val="0"/>
                <w:w w:val="100"/>
                <w:sz w:val="24"/>
                <w:szCs w:val="24"/>
                <w:lang w:val="en-US"/>
              </w:rPr>
              <w:t>Total</w:t>
            </w:r>
          </w:p>
        </w:tc>
        <w:tc>
          <w:tcPr>
            <w:tcW w:w="1244" w:type="dxa"/>
          </w:tcPr>
          <w:p w:rsidR="002C6872" w:rsidRPr="00A755A3" w:rsidRDefault="002C6872" w:rsidP="00717CF6">
            <w:pPr>
              <w:spacing w:after="100" w:afterAutospacing="1" w:line="240" w:lineRule="auto"/>
              <w:jc w:val="center"/>
              <w:rPr>
                <w:spacing w:val="0"/>
                <w:w w:val="100"/>
                <w:sz w:val="24"/>
                <w:szCs w:val="24"/>
                <w:lang w:val="en-US"/>
              </w:rPr>
            </w:pPr>
          </w:p>
        </w:tc>
        <w:tc>
          <w:tcPr>
            <w:tcW w:w="1261" w:type="dxa"/>
          </w:tcPr>
          <w:p w:rsidR="002C6872" w:rsidRPr="00A755A3" w:rsidRDefault="002C6872" w:rsidP="00717CF6">
            <w:pPr>
              <w:spacing w:after="100" w:afterAutospacing="1" w:line="240" w:lineRule="auto"/>
              <w:jc w:val="center"/>
              <w:rPr>
                <w:spacing w:val="0"/>
                <w:w w:val="100"/>
                <w:sz w:val="24"/>
                <w:szCs w:val="24"/>
                <w:lang w:val="en-US"/>
              </w:rPr>
            </w:pPr>
          </w:p>
        </w:tc>
        <w:tc>
          <w:tcPr>
            <w:tcW w:w="1550" w:type="dxa"/>
          </w:tcPr>
          <w:p w:rsidR="002C6872" w:rsidRPr="00A755A3" w:rsidRDefault="002C6872" w:rsidP="00717CF6">
            <w:pPr>
              <w:spacing w:after="100" w:afterAutospacing="1" w:line="240" w:lineRule="auto"/>
              <w:jc w:val="center"/>
              <w:rPr>
                <w:spacing w:val="0"/>
                <w:w w:val="100"/>
                <w:sz w:val="24"/>
                <w:szCs w:val="24"/>
                <w:lang w:val="en-US"/>
              </w:rPr>
            </w:pPr>
          </w:p>
        </w:tc>
        <w:tc>
          <w:tcPr>
            <w:tcW w:w="1261" w:type="dxa"/>
          </w:tcPr>
          <w:p w:rsidR="002C6872" w:rsidRPr="00A755A3" w:rsidRDefault="002C6872" w:rsidP="00717CF6">
            <w:pPr>
              <w:spacing w:after="100" w:afterAutospacing="1" w:line="240" w:lineRule="auto"/>
              <w:jc w:val="center"/>
              <w:rPr>
                <w:spacing w:val="0"/>
                <w:w w:val="100"/>
                <w:sz w:val="24"/>
                <w:szCs w:val="24"/>
                <w:lang w:val="en-US"/>
              </w:rPr>
            </w:pPr>
          </w:p>
        </w:tc>
        <w:tc>
          <w:tcPr>
            <w:tcW w:w="1430" w:type="dxa"/>
          </w:tcPr>
          <w:p w:rsidR="002C6872" w:rsidRPr="00A755A3" w:rsidRDefault="002C6872" w:rsidP="00717CF6">
            <w:pPr>
              <w:spacing w:after="100" w:afterAutospacing="1" w:line="240" w:lineRule="auto"/>
              <w:jc w:val="center"/>
              <w:rPr>
                <w:spacing w:val="0"/>
                <w:w w:val="100"/>
                <w:sz w:val="24"/>
                <w:szCs w:val="24"/>
                <w:lang w:val="en-US"/>
              </w:rPr>
            </w:pPr>
          </w:p>
        </w:tc>
        <w:tc>
          <w:tcPr>
            <w:tcW w:w="1363" w:type="dxa"/>
          </w:tcPr>
          <w:p w:rsidR="002C6872" w:rsidRPr="00A755A3" w:rsidRDefault="002C6872" w:rsidP="00717CF6">
            <w:pPr>
              <w:spacing w:after="100" w:afterAutospacing="1" w:line="240" w:lineRule="auto"/>
              <w:jc w:val="center"/>
              <w:rPr>
                <w:spacing w:val="0"/>
                <w:w w:val="100"/>
                <w:sz w:val="24"/>
                <w:szCs w:val="24"/>
                <w:lang w:val="en-US"/>
              </w:rPr>
            </w:pPr>
          </w:p>
        </w:tc>
      </w:tr>
      <w:tr w:rsidR="002C6872" w:rsidRPr="00A755A3">
        <w:tc>
          <w:tcPr>
            <w:tcW w:w="1087" w:type="dxa"/>
          </w:tcPr>
          <w:p w:rsidR="002C6872" w:rsidRPr="00A755A3" w:rsidRDefault="002C6872" w:rsidP="00717CF6">
            <w:pPr>
              <w:spacing w:after="100" w:afterAutospacing="1" w:line="240" w:lineRule="auto"/>
              <w:jc w:val="center"/>
              <w:rPr>
                <w:spacing w:val="0"/>
                <w:w w:val="100"/>
                <w:sz w:val="24"/>
                <w:szCs w:val="24"/>
                <w:lang w:val="en-US"/>
              </w:rPr>
            </w:pPr>
            <w:r w:rsidRPr="00A755A3">
              <w:rPr>
                <w:spacing w:val="0"/>
                <w:w w:val="100"/>
                <w:sz w:val="24"/>
                <w:szCs w:val="24"/>
                <w:lang w:val="en-US"/>
              </w:rPr>
              <w:t>2004</w:t>
            </w:r>
          </w:p>
        </w:tc>
        <w:tc>
          <w:tcPr>
            <w:tcW w:w="1244" w:type="dxa"/>
          </w:tcPr>
          <w:p w:rsidR="002C6872" w:rsidRPr="00A755A3" w:rsidRDefault="002C6872" w:rsidP="00717CF6">
            <w:pPr>
              <w:spacing w:after="100" w:afterAutospacing="1" w:line="240" w:lineRule="auto"/>
              <w:jc w:val="center"/>
              <w:rPr>
                <w:spacing w:val="0"/>
                <w:w w:val="100"/>
                <w:sz w:val="24"/>
                <w:szCs w:val="24"/>
                <w:lang w:val="en-US"/>
              </w:rPr>
            </w:pPr>
            <w:r w:rsidRPr="00A755A3">
              <w:rPr>
                <w:spacing w:val="0"/>
                <w:w w:val="100"/>
                <w:sz w:val="24"/>
                <w:szCs w:val="24"/>
                <w:lang w:val="en-US"/>
              </w:rPr>
              <w:t>7.399</w:t>
            </w:r>
          </w:p>
        </w:tc>
        <w:tc>
          <w:tcPr>
            <w:tcW w:w="1261" w:type="dxa"/>
          </w:tcPr>
          <w:p w:rsidR="002C6872" w:rsidRPr="00A755A3" w:rsidRDefault="002C6872" w:rsidP="00717CF6">
            <w:pPr>
              <w:spacing w:after="100" w:afterAutospacing="1" w:line="240" w:lineRule="auto"/>
              <w:jc w:val="center"/>
              <w:rPr>
                <w:spacing w:val="0"/>
                <w:w w:val="100"/>
                <w:sz w:val="24"/>
                <w:szCs w:val="24"/>
                <w:lang w:val="en-US"/>
              </w:rPr>
            </w:pPr>
            <w:r w:rsidRPr="00A755A3">
              <w:rPr>
                <w:spacing w:val="0"/>
                <w:w w:val="100"/>
                <w:sz w:val="24"/>
                <w:szCs w:val="24"/>
                <w:lang w:val="en-US"/>
              </w:rPr>
              <w:t>101</w:t>
            </w:r>
          </w:p>
        </w:tc>
        <w:tc>
          <w:tcPr>
            <w:tcW w:w="1550" w:type="dxa"/>
          </w:tcPr>
          <w:p w:rsidR="002C6872" w:rsidRPr="00A755A3" w:rsidRDefault="002C6872" w:rsidP="00717CF6">
            <w:pPr>
              <w:spacing w:after="100" w:afterAutospacing="1" w:line="240" w:lineRule="auto"/>
              <w:jc w:val="center"/>
              <w:rPr>
                <w:spacing w:val="0"/>
                <w:w w:val="100"/>
                <w:sz w:val="24"/>
                <w:szCs w:val="24"/>
                <w:lang w:val="en-US"/>
              </w:rPr>
            </w:pPr>
            <w:r w:rsidRPr="00A755A3">
              <w:rPr>
                <w:spacing w:val="0"/>
                <w:w w:val="100"/>
                <w:sz w:val="24"/>
                <w:szCs w:val="24"/>
                <w:lang w:val="en-US"/>
              </w:rPr>
              <w:t>397</w:t>
            </w:r>
          </w:p>
        </w:tc>
        <w:tc>
          <w:tcPr>
            <w:tcW w:w="1261" w:type="dxa"/>
          </w:tcPr>
          <w:p w:rsidR="002C6872" w:rsidRPr="00A755A3" w:rsidRDefault="002C6872" w:rsidP="00717CF6">
            <w:pPr>
              <w:spacing w:after="100" w:afterAutospacing="1" w:line="240" w:lineRule="auto"/>
              <w:jc w:val="center"/>
              <w:rPr>
                <w:spacing w:val="0"/>
                <w:w w:val="100"/>
                <w:sz w:val="24"/>
                <w:szCs w:val="24"/>
                <w:lang w:val="en-US"/>
              </w:rPr>
            </w:pPr>
            <w:r w:rsidRPr="00A755A3">
              <w:rPr>
                <w:spacing w:val="0"/>
                <w:w w:val="100"/>
                <w:sz w:val="24"/>
                <w:szCs w:val="24"/>
                <w:lang w:val="en-US"/>
              </w:rPr>
              <w:t>99</w:t>
            </w:r>
          </w:p>
        </w:tc>
        <w:tc>
          <w:tcPr>
            <w:tcW w:w="1430" w:type="dxa"/>
          </w:tcPr>
          <w:p w:rsidR="002C6872" w:rsidRPr="00A755A3" w:rsidRDefault="002C6872" w:rsidP="00717CF6">
            <w:pPr>
              <w:spacing w:after="100" w:afterAutospacing="1" w:line="240" w:lineRule="auto"/>
              <w:jc w:val="center"/>
              <w:rPr>
                <w:spacing w:val="0"/>
                <w:w w:val="100"/>
                <w:sz w:val="24"/>
                <w:szCs w:val="24"/>
                <w:lang w:val="en-US"/>
              </w:rPr>
            </w:pPr>
            <w:r w:rsidRPr="00A755A3">
              <w:rPr>
                <w:spacing w:val="0"/>
                <w:w w:val="100"/>
                <w:sz w:val="24"/>
                <w:szCs w:val="24"/>
                <w:lang w:val="en-US"/>
              </w:rPr>
              <w:t>3.040</w:t>
            </w:r>
          </w:p>
        </w:tc>
        <w:tc>
          <w:tcPr>
            <w:tcW w:w="1363" w:type="dxa"/>
          </w:tcPr>
          <w:p w:rsidR="002C6872" w:rsidRPr="00A755A3" w:rsidRDefault="002C6872" w:rsidP="00717CF6">
            <w:pPr>
              <w:spacing w:after="100" w:afterAutospacing="1" w:line="240" w:lineRule="auto"/>
              <w:jc w:val="center"/>
              <w:rPr>
                <w:spacing w:val="0"/>
                <w:w w:val="100"/>
                <w:sz w:val="24"/>
                <w:szCs w:val="24"/>
                <w:lang w:val="en-US"/>
              </w:rPr>
            </w:pPr>
            <w:r w:rsidRPr="00A755A3">
              <w:rPr>
                <w:spacing w:val="0"/>
                <w:w w:val="100"/>
                <w:sz w:val="24"/>
                <w:szCs w:val="24"/>
                <w:lang w:val="en-US"/>
              </w:rPr>
              <w:t>3.762</w:t>
            </w:r>
          </w:p>
        </w:tc>
      </w:tr>
      <w:tr w:rsidR="002C6872" w:rsidRPr="00A755A3">
        <w:tc>
          <w:tcPr>
            <w:tcW w:w="1087" w:type="dxa"/>
          </w:tcPr>
          <w:p w:rsidR="002C6872" w:rsidRPr="00A755A3" w:rsidRDefault="002C6872" w:rsidP="00717CF6">
            <w:pPr>
              <w:spacing w:after="100" w:afterAutospacing="1" w:line="240" w:lineRule="auto"/>
              <w:jc w:val="center"/>
              <w:rPr>
                <w:spacing w:val="0"/>
                <w:w w:val="100"/>
                <w:sz w:val="24"/>
                <w:szCs w:val="24"/>
                <w:lang w:val="en-US"/>
              </w:rPr>
            </w:pPr>
            <w:r w:rsidRPr="00A755A3">
              <w:rPr>
                <w:spacing w:val="0"/>
                <w:w w:val="100"/>
                <w:sz w:val="24"/>
                <w:szCs w:val="24"/>
                <w:lang w:val="en-US"/>
              </w:rPr>
              <w:t>2005</w:t>
            </w:r>
          </w:p>
        </w:tc>
        <w:tc>
          <w:tcPr>
            <w:tcW w:w="1244" w:type="dxa"/>
          </w:tcPr>
          <w:p w:rsidR="002C6872" w:rsidRPr="00A755A3" w:rsidRDefault="002C6872" w:rsidP="00717CF6">
            <w:pPr>
              <w:spacing w:after="100" w:afterAutospacing="1" w:line="240" w:lineRule="auto"/>
              <w:jc w:val="center"/>
              <w:rPr>
                <w:spacing w:val="0"/>
                <w:w w:val="100"/>
                <w:sz w:val="24"/>
                <w:szCs w:val="24"/>
                <w:lang w:val="en-US"/>
              </w:rPr>
            </w:pPr>
            <w:r w:rsidRPr="00A755A3">
              <w:rPr>
                <w:spacing w:val="0"/>
                <w:w w:val="100"/>
                <w:sz w:val="24"/>
                <w:szCs w:val="24"/>
                <w:lang w:val="en-US"/>
              </w:rPr>
              <w:t>6.493</w:t>
            </w:r>
          </w:p>
        </w:tc>
        <w:tc>
          <w:tcPr>
            <w:tcW w:w="1261" w:type="dxa"/>
          </w:tcPr>
          <w:p w:rsidR="002C6872" w:rsidRPr="00A755A3" w:rsidRDefault="002C6872" w:rsidP="00717CF6">
            <w:pPr>
              <w:spacing w:after="100" w:afterAutospacing="1" w:line="240" w:lineRule="auto"/>
              <w:jc w:val="center"/>
              <w:rPr>
                <w:spacing w:val="0"/>
                <w:w w:val="100"/>
                <w:sz w:val="24"/>
                <w:szCs w:val="24"/>
                <w:lang w:val="en-US"/>
              </w:rPr>
            </w:pPr>
            <w:r w:rsidRPr="00A755A3">
              <w:rPr>
                <w:spacing w:val="0"/>
                <w:w w:val="100"/>
                <w:sz w:val="24"/>
                <w:szCs w:val="24"/>
                <w:lang w:val="en-US"/>
              </w:rPr>
              <w:t>118</w:t>
            </w:r>
          </w:p>
        </w:tc>
        <w:tc>
          <w:tcPr>
            <w:tcW w:w="1550" w:type="dxa"/>
          </w:tcPr>
          <w:p w:rsidR="002C6872" w:rsidRPr="00A755A3" w:rsidRDefault="002C6872" w:rsidP="00717CF6">
            <w:pPr>
              <w:spacing w:after="100" w:afterAutospacing="1" w:line="240" w:lineRule="auto"/>
              <w:jc w:val="center"/>
              <w:rPr>
                <w:spacing w:val="0"/>
                <w:w w:val="100"/>
                <w:sz w:val="24"/>
                <w:szCs w:val="24"/>
                <w:lang w:val="en-US"/>
              </w:rPr>
            </w:pPr>
            <w:r w:rsidRPr="00A755A3">
              <w:rPr>
                <w:spacing w:val="0"/>
                <w:w w:val="100"/>
                <w:sz w:val="24"/>
                <w:szCs w:val="24"/>
                <w:lang w:val="en-US"/>
              </w:rPr>
              <w:t>404</w:t>
            </w:r>
          </w:p>
        </w:tc>
        <w:tc>
          <w:tcPr>
            <w:tcW w:w="1261" w:type="dxa"/>
          </w:tcPr>
          <w:p w:rsidR="002C6872" w:rsidRPr="00A755A3" w:rsidRDefault="002C6872" w:rsidP="00717CF6">
            <w:pPr>
              <w:spacing w:after="100" w:afterAutospacing="1" w:line="240" w:lineRule="auto"/>
              <w:jc w:val="center"/>
              <w:rPr>
                <w:spacing w:val="0"/>
                <w:w w:val="100"/>
                <w:sz w:val="24"/>
                <w:szCs w:val="24"/>
                <w:lang w:val="en-US"/>
              </w:rPr>
            </w:pPr>
            <w:r w:rsidRPr="00A755A3">
              <w:rPr>
                <w:spacing w:val="0"/>
                <w:w w:val="100"/>
                <w:sz w:val="24"/>
                <w:szCs w:val="24"/>
                <w:lang w:val="en-US"/>
              </w:rPr>
              <w:t>108</w:t>
            </w:r>
          </w:p>
        </w:tc>
        <w:tc>
          <w:tcPr>
            <w:tcW w:w="1430" w:type="dxa"/>
          </w:tcPr>
          <w:p w:rsidR="002C6872" w:rsidRPr="00A755A3" w:rsidRDefault="002C6872" w:rsidP="00717CF6">
            <w:pPr>
              <w:spacing w:after="100" w:afterAutospacing="1" w:line="240" w:lineRule="auto"/>
              <w:jc w:val="center"/>
              <w:rPr>
                <w:spacing w:val="0"/>
                <w:w w:val="100"/>
                <w:sz w:val="24"/>
                <w:szCs w:val="24"/>
                <w:lang w:val="en-US"/>
              </w:rPr>
            </w:pPr>
            <w:r w:rsidRPr="00A755A3">
              <w:rPr>
                <w:spacing w:val="0"/>
                <w:w w:val="100"/>
                <w:sz w:val="24"/>
                <w:szCs w:val="24"/>
                <w:lang w:val="en-US"/>
              </w:rPr>
              <w:t>2.857</w:t>
            </w:r>
          </w:p>
        </w:tc>
        <w:tc>
          <w:tcPr>
            <w:tcW w:w="1363" w:type="dxa"/>
          </w:tcPr>
          <w:p w:rsidR="002C6872" w:rsidRPr="00A755A3" w:rsidRDefault="002C6872" w:rsidP="00717CF6">
            <w:pPr>
              <w:spacing w:after="100" w:afterAutospacing="1" w:line="240" w:lineRule="auto"/>
              <w:jc w:val="center"/>
              <w:rPr>
                <w:spacing w:val="0"/>
                <w:w w:val="100"/>
                <w:sz w:val="24"/>
                <w:szCs w:val="24"/>
                <w:lang w:val="en-US"/>
              </w:rPr>
            </w:pPr>
            <w:r w:rsidRPr="00A755A3">
              <w:rPr>
                <w:spacing w:val="0"/>
                <w:w w:val="100"/>
                <w:sz w:val="24"/>
                <w:szCs w:val="24"/>
                <w:lang w:val="en-US"/>
              </w:rPr>
              <w:t>3.007</w:t>
            </w:r>
          </w:p>
        </w:tc>
      </w:tr>
      <w:tr w:rsidR="002C6872" w:rsidRPr="00A755A3">
        <w:tc>
          <w:tcPr>
            <w:tcW w:w="1087" w:type="dxa"/>
          </w:tcPr>
          <w:p w:rsidR="002C6872" w:rsidRPr="00A755A3" w:rsidRDefault="002C6872" w:rsidP="00717CF6">
            <w:pPr>
              <w:spacing w:after="100" w:afterAutospacing="1" w:line="240" w:lineRule="auto"/>
              <w:jc w:val="center"/>
              <w:rPr>
                <w:spacing w:val="0"/>
                <w:w w:val="100"/>
                <w:sz w:val="24"/>
                <w:szCs w:val="24"/>
                <w:lang w:val="en-US"/>
              </w:rPr>
            </w:pPr>
            <w:r w:rsidRPr="00A755A3">
              <w:rPr>
                <w:spacing w:val="0"/>
                <w:w w:val="100"/>
                <w:sz w:val="24"/>
                <w:szCs w:val="24"/>
                <w:lang w:val="en-US"/>
              </w:rPr>
              <w:t>2006</w:t>
            </w:r>
          </w:p>
        </w:tc>
        <w:tc>
          <w:tcPr>
            <w:tcW w:w="1244" w:type="dxa"/>
          </w:tcPr>
          <w:p w:rsidR="002C6872" w:rsidRPr="00A755A3" w:rsidRDefault="002C6872" w:rsidP="00717CF6">
            <w:pPr>
              <w:spacing w:after="100" w:afterAutospacing="1" w:line="240" w:lineRule="auto"/>
              <w:jc w:val="center"/>
              <w:rPr>
                <w:spacing w:val="0"/>
                <w:w w:val="100"/>
                <w:sz w:val="24"/>
                <w:szCs w:val="24"/>
                <w:lang w:val="en-US"/>
              </w:rPr>
            </w:pPr>
            <w:r w:rsidRPr="00A755A3">
              <w:rPr>
                <w:spacing w:val="0"/>
                <w:w w:val="100"/>
                <w:sz w:val="24"/>
                <w:szCs w:val="24"/>
                <w:lang w:val="en-US"/>
              </w:rPr>
              <w:t>6.088</w:t>
            </w:r>
          </w:p>
        </w:tc>
        <w:tc>
          <w:tcPr>
            <w:tcW w:w="1261" w:type="dxa"/>
          </w:tcPr>
          <w:p w:rsidR="002C6872" w:rsidRPr="00A755A3" w:rsidRDefault="002C6872" w:rsidP="00717CF6">
            <w:pPr>
              <w:spacing w:after="100" w:afterAutospacing="1" w:line="240" w:lineRule="auto"/>
              <w:jc w:val="center"/>
              <w:rPr>
                <w:spacing w:val="0"/>
                <w:w w:val="100"/>
                <w:sz w:val="24"/>
                <w:szCs w:val="24"/>
                <w:lang w:val="en-US"/>
              </w:rPr>
            </w:pPr>
            <w:r w:rsidRPr="00A755A3">
              <w:rPr>
                <w:spacing w:val="0"/>
                <w:w w:val="100"/>
                <w:sz w:val="24"/>
                <w:szCs w:val="24"/>
                <w:lang w:val="en-US"/>
              </w:rPr>
              <w:t>114</w:t>
            </w:r>
          </w:p>
        </w:tc>
        <w:tc>
          <w:tcPr>
            <w:tcW w:w="1550" w:type="dxa"/>
          </w:tcPr>
          <w:p w:rsidR="002C6872" w:rsidRPr="00A755A3" w:rsidRDefault="002C6872" w:rsidP="00717CF6">
            <w:pPr>
              <w:spacing w:after="100" w:afterAutospacing="1" w:line="240" w:lineRule="auto"/>
              <w:jc w:val="center"/>
              <w:rPr>
                <w:spacing w:val="0"/>
                <w:w w:val="100"/>
                <w:sz w:val="24"/>
                <w:szCs w:val="24"/>
                <w:lang w:val="en-US"/>
              </w:rPr>
            </w:pPr>
            <w:r w:rsidRPr="00A755A3">
              <w:rPr>
                <w:spacing w:val="0"/>
                <w:w w:val="100"/>
                <w:sz w:val="24"/>
                <w:szCs w:val="24"/>
                <w:lang w:val="en-US"/>
              </w:rPr>
              <w:t>416</w:t>
            </w:r>
          </w:p>
        </w:tc>
        <w:tc>
          <w:tcPr>
            <w:tcW w:w="1261" w:type="dxa"/>
          </w:tcPr>
          <w:p w:rsidR="002C6872" w:rsidRPr="00A755A3" w:rsidRDefault="002C6872" w:rsidP="00717CF6">
            <w:pPr>
              <w:spacing w:after="100" w:afterAutospacing="1" w:line="240" w:lineRule="auto"/>
              <w:jc w:val="center"/>
              <w:rPr>
                <w:spacing w:val="0"/>
                <w:w w:val="100"/>
                <w:sz w:val="24"/>
                <w:szCs w:val="24"/>
                <w:lang w:val="en-US"/>
              </w:rPr>
            </w:pPr>
            <w:r w:rsidRPr="00A755A3">
              <w:rPr>
                <w:spacing w:val="0"/>
                <w:w w:val="100"/>
                <w:sz w:val="24"/>
                <w:szCs w:val="24"/>
                <w:lang w:val="en-US"/>
              </w:rPr>
              <w:t>110</w:t>
            </w:r>
          </w:p>
        </w:tc>
        <w:tc>
          <w:tcPr>
            <w:tcW w:w="1430" w:type="dxa"/>
          </w:tcPr>
          <w:p w:rsidR="002C6872" w:rsidRPr="00A755A3" w:rsidRDefault="002C6872" w:rsidP="00717CF6">
            <w:pPr>
              <w:spacing w:after="100" w:afterAutospacing="1" w:line="240" w:lineRule="auto"/>
              <w:jc w:val="center"/>
              <w:rPr>
                <w:spacing w:val="0"/>
                <w:w w:val="100"/>
                <w:sz w:val="24"/>
                <w:szCs w:val="24"/>
                <w:lang w:val="en-US"/>
              </w:rPr>
            </w:pPr>
            <w:r w:rsidRPr="00A755A3">
              <w:rPr>
                <w:spacing w:val="0"/>
                <w:w w:val="100"/>
                <w:sz w:val="24"/>
                <w:szCs w:val="24"/>
                <w:lang w:val="en-US"/>
              </w:rPr>
              <w:t>2.694</w:t>
            </w:r>
          </w:p>
        </w:tc>
        <w:tc>
          <w:tcPr>
            <w:tcW w:w="1363" w:type="dxa"/>
          </w:tcPr>
          <w:p w:rsidR="002C6872" w:rsidRPr="00A755A3" w:rsidRDefault="002C6872" w:rsidP="00717CF6">
            <w:pPr>
              <w:spacing w:after="100" w:afterAutospacing="1" w:line="240" w:lineRule="auto"/>
              <w:jc w:val="center"/>
              <w:rPr>
                <w:spacing w:val="0"/>
                <w:w w:val="100"/>
                <w:sz w:val="24"/>
                <w:szCs w:val="24"/>
                <w:lang w:val="en-US"/>
              </w:rPr>
            </w:pPr>
            <w:r w:rsidRPr="00A755A3">
              <w:rPr>
                <w:spacing w:val="0"/>
                <w:w w:val="100"/>
                <w:sz w:val="24"/>
                <w:szCs w:val="24"/>
                <w:lang w:val="en-US"/>
              </w:rPr>
              <w:t>2.754</w:t>
            </w:r>
          </w:p>
        </w:tc>
      </w:tr>
      <w:tr w:rsidR="002C6872" w:rsidRPr="00A755A3">
        <w:tc>
          <w:tcPr>
            <w:tcW w:w="1087" w:type="dxa"/>
          </w:tcPr>
          <w:p w:rsidR="002C6872" w:rsidRPr="00A755A3" w:rsidRDefault="002C6872" w:rsidP="00717CF6">
            <w:pPr>
              <w:spacing w:after="100" w:afterAutospacing="1" w:line="240" w:lineRule="auto"/>
              <w:jc w:val="center"/>
              <w:rPr>
                <w:spacing w:val="0"/>
                <w:w w:val="100"/>
                <w:sz w:val="24"/>
                <w:szCs w:val="24"/>
                <w:lang w:val="en-US"/>
              </w:rPr>
            </w:pPr>
            <w:r w:rsidRPr="00A755A3">
              <w:rPr>
                <w:spacing w:val="0"/>
                <w:w w:val="100"/>
                <w:sz w:val="24"/>
                <w:szCs w:val="24"/>
                <w:lang w:val="en-US"/>
              </w:rPr>
              <w:t>Male</w:t>
            </w:r>
          </w:p>
        </w:tc>
        <w:tc>
          <w:tcPr>
            <w:tcW w:w="1244" w:type="dxa"/>
          </w:tcPr>
          <w:p w:rsidR="002C6872" w:rsidRPr="00A755A3" w:rsidRDefault="002C6872" w:rsidP="00717CF6">
            <w:pPr>
              <w:spacing w:after="100" w:afterAutospacing="1" w:line="240" w:lineRule="auto"/>
              <w:jc w:val="center"/>
              <w:rPr>
                <w:spacing w:val="0"/>
                <w:w w:val="100"/>
                <w:sz w:val="24"/>
                <w:szCs w:val="24"/>
                <w:lang w:val="en-US"/>
              </w:rPr>
            </w:pPr>
          </w:p>
        </w:tc>
        <w:tc>
          <w:tcPr>
            <w:tcW w:w="1261" w:type="dxa"/>
          </w:tcPr>
          <w:p w:rsidR="002C6872" w:rsidRPr="00A755A3" w:rsidRDefault="002C6872" w:rsidP="00717CF6">
            <w:pPr>
              <w:spacing w:after="100" w:afterAutospacing="1" w:line="240" w:lineRule="auto"/>
              <w:jc w:val="center"/>
              <w:rPr>
                <w:spacing w:val="0"/>
                <w:w w:val="100"/>
                <w:sz w:val="24"/>
                <w:szCs w:val="24"/>
                <w:lang w:val="en-US"/>
              </w:rPr>
            </w:pPr>
          </w:p>
        </w:tc>
        <w:tc>
          <w:tcPr>
            <w:tcW w:w="1550" w:type="dxa"/>
          </w:tcPr>
          <w:p w:rsidR="002C6872" w:rsidRPr="00A755A3" w:rsidRDefault="002C6872" w:rsidP="00717CF6">
            <w:pPr>
              <w:spacing w:after="100" w:afterAutospacing="1" w:line="240" w:lineRule="auto"/>
              <w:jc w:val="center"/>
              <w:rPr>
                <w:spacing w:val="0"/>
                <w:w w:val="100"/>
                <w:sz w:val="24"/>
                <w:szCs w:val="24"/>
                <w:lang w:val="en-US"/>
              </w:rPr>
            </w:pPr>
          </w:p>
        </w:tc>
        <w:tc>
          <w:tcPr>
            <w:tcW w:w="1261" w:type="dxa"/>
          </w:tcPr>
          <w:p w:rsidR="002C6872" w:rsidRPr="00A755A3" w:rsidRDefault="002C6872" w:rsidP="00717CF6">
            <w:pPr>
              <w:spacing w:after="100" w:afterAutospacing="1" w:line="240" w:lineRule="auto"/>
              <w:jc w:val="center"/>
              <w:rPr>
                <w:spacing w:val="0"/>
                <w:w w:val="100"/>
                <w:sz w:val="24"/>
                <w:szCs w:val="24"/>
                <w:lang w:val="en-US"/>
              </w:rPr>
            </w:pPr>
          </w:p>
        </w:tc>
        <w:tc>
          <w:tcPr>
            <w:tcW w:w="1430" w:type="dxa"/>
          </w:tcPr>
          <w:p w:rsidR="002C6872" w:rsidRPr="00A755A3" w:rsidRDefault="002C6872" w:rsidP="00717CF6">
            <w:pPr>
              <w:spacing w:after="100" w:afterAutospacing="1" w:line="240" w:lineRule="auto"/>
              <w:jc w:val="center"/>
              <w:rPr>
                <w:spacing w:val="0"/>
                <w:w w:val="100"/>
                <w:sz w:val="24"/>
                <w:szCs w:val="24"/>
                <w:lang w:val="en-US"/>
              </w:rPr>
            </w:pPr>
          </w:p>
        </w:tc>
        <w:tc>
          <w:tcPr>
            <w:tcW w:w="1363" w:type="dxa"/>
          </w:tcPr>
          <w:p w:rsidR="002C6872" w:rsidRPr="00A755A3" w:rsidRDefault="002C6872" w:rsidP="00717CF6">
            <w:pPr>
              <w:spacing w:after="100" w:afterAutospacing="1" w:line="240" w:lineRule="auto"/>
              <w:jc w:val="center"/>
              <w:rPr>
                <w:spacing w:val="0"/>
                <w:w w:val="100"/>
                <w:sz w:val="24"/>
                <w:szCs w:val="24"/>
                <w:lang w:val="en-US"/>
              </w:rPr>
            </w:pPr>
          </w:p>
        </w:tc>
      </w:tr>
      <w:tr w:rsidR="002C6872" w:rsidRPr="00A755A3">
        <w:tc>
          <w:tcPr>
            <w:tcW w:w="1087" w:type="dxa"/>
          </w:tcPr>
          <w:p w:rsidR="002C6872" w:rsidRPr="00A755A3" w:rsidRDefault="002C6872" w:rsidP="00717CF6">
            <w:pPr>
              <w:spacing w:after="100" w:afterAutospacing="1" w:line="240" w:lineRule="auto"/>
              <w:jc w:val="center"/>
              <w:rPr>
                <w:spacing w:val="0"/>
                <w:w w:val="100"/>
                <w:sz w:val="24"/>
                <w:szCs w:val="24"/>
                <w:lang w:val="en-US"/>
              </w:rPr>
            </w:pPr>
            <w:r w:rsidRPr="00A755A3">
              <w:rPr>
                <w:spacing w:val="0"/>
                <w:w w:val="100"/>
                <w:sz w:val="24"/>
                <w:szCs w:val="24"/>
                <w:lang w:val="en-US"/>
              </w:rPr>
              <w:t>2004</w:t>
            </w:r>
          </w:p>
        </w:tc>
        <w:tc>
          <w:tcPr>
            <w:tcW w:w="1244" w:type="dxa"/>
          </w:tcPr>
          <w:p w:rsidR="002C6872" w:rsidRPr="00A755A3" w:rsidRDefault="002C6872" w:rsidP="00717CF6">
            <w:pPr>
              <w:spacing w:after="100" w:afterAutospacing="1" w:line="240" w:lineRule="auto"/>
              <w:jc w:val="center"/>
              <w:rPr>
                <w:spacing w:val="0"/>
                <w:w w:val="100"/>
                <w:sz w:val="24"/>
                <w:szCs w:val="24"/>
                <w:lang w:val="en-US"/>
              </w:rPr>
            </w:pPr>
            <w:r w:rsidRPr="00A755A3">
              <w:rPr>
                <w:spacing w:val="0"/>
                <w:w w:val="100"/>
                <w:sz w:val="24"/>
                <w:szCs w:val="24"/>
                <w:lang w:val="en-US"/>
              </w:rPr>
              <w:t>4.100</w:t>
            </w:r>
          </w:p>
        </w:tc>
        <w:tc>
          <w:tcPr>
            <w:tcW w:w="1261" w:type="dxa"/>
          </w:tcPr>
          <w:p w:rsidR="002C6872" w:rsidRPr="00A755A3" w:rsidRDefault="002C6872" w:rsidP="00717CF6">
            <w:pPr>
              <w:spacing w:after="100" w:afterAutospacing="1" w:line="240" w:lineRule="auto"/>
              <w:jc w:val="center"/>
              <w:rPr>
                <w:spacing w:val="0"/>
                <w:w w:val="100"/>
                <w:sz w:val="24"/>
                <w:szCs w:val="24"/>
                <w:lang w:val="en-US"/>
              </w:rPr>
            </w:pPr>
            <w:r w:rsidRPr="00A755A3">
              <w:rPr>
                <w:spacing w:val="0"/>
                <w:w w:val="100"/>
                <w:sz w:val="24"/>
                <w:szCs w:val="24"/>
                <w:lang w:val="en-US"/>
              </w:rPr>
              <w:t>91</w:t>
            </w:r>
          </w:p>
        </w:tc>
        <w:tc>
          <w:tcPr>
            <w:tcW w:w="1550" w:type="dxa"/>
          </w:tcPr>
          <w:p w:rsidR="002C6872" w:rsidRPr="00A755A3" w:rsidRDefault="002C6872" w:rsidP="00717CF6">
            <w:pPr>
              <w:spacing w:after="100" w:afterAutospacing="1" w:line="240" w:lineRule="auto"/>
              <w:jc w:val="center"/>
              <w:rPr>
                <w:spacing w:val="0"/>
                <w:w w:val="100"/>
                <w:sz w:val="24"/>
                <w:szCs w:val="24"/>
                <w:lang w:val="en-US"/>
              </w:rPr>
            </w:pPr>
            <w:r w:rsidRPr="00A755A3">
              <w:rPr>
                <w:spacing w:val="0"/>
                <w:w w:val="100"/>
                <w:sz w:val="24"/>
                <w:szCs w:val="24"/>
                <w:lang w:val="en-US"/>
              </w:rPr>
              <w:t>245</w:t>
            </w:r>
          </w:p>
        </w:tc>
        <w:tc>
          <w:tcPr>
            <w:tcW w:w="1261" w:type="dxa"/>
          </w:tcPr>
          <w:p w:rsidR="002C6872" w:rsidRPr="00A755A3" w:rsidRDefault="002C6872" w:rsidP="00717CF6">
            <w:pPr>
              <w:spacing w:after="100" w:afterAutospacing="1" w:line="240" w:lineRule="auto"/>
              <w:jc w:val="center"/>
              <w:rPr>
                <w:spacing w:val="0"/>
                <w:w w:val="100"/>
                <w:sz w:val="24"/>
                <w:szCs w:val="24"/>
                <w:lang w:val="en-US"/>
              </w:rPr>
            </w:pPr>
            <w:r w:rsidRPr="00A755A3">
              <w:rPr>
                <w:spacing w:val="0"/>
                <w:w w:val="100"/>
                <w:sz w:val="24"/>
                <w:szCs w:val="24"/>
                <w:lang w:val="en-US"/>
              </w:rPr>
              <w:t>92</w:t>
            </w:r>
          </w:p>
        </w:tc>
        <w:tc>
          <w:tcPr>
            <w:tcW w:w="1430" w:type="dxa"/>
          </w:tcPr>
          <w:p w:rsidR="002C6872" w:rsidRPr="00A755A3" w:rsidRDefault="002C6872" w:rsidP="00717CF6">
            <w:pPr>
              <w:spacing w:after="100" w:afterAutospacing="1" w:line="240" w:lineRule="auto"/>
              <w:jc w:val="center"/>
              <w:rPr>
                <w:spacing w:val="0"/>
                <w:w w:val="100"/>
                <w:sz w:val="24"/>
                <w:szCs w:val="24"/>
                <w:lang w:val="en-US"/>
              </w:rPr>
            </w:pPr>
            <w:r w:rsidRPr="00A755A3">
              <w:rPr>
                <w:spacing w:val="0"/>
                <w:w w:val="100"/>
                <w:sz w:val="24"/>
                <w:szCs w:val="24"/>
                <w:lang w:val="en-US"/>
              </w:rPr>
              <w:t>2.613</w:t>
            </w:r>
          </w:p>
        </w:tc>
        <w:tc>
          <w:tcPr>
            <w:tcW w:w="1363" w:type="dxa"/>
          </w:tcPr>
          <w:p w:rsidR="002C6872" w:rsidRPr="00A755A3" w:rsidRDefault="002C6872" w:rsidP="00717CF6">
            <w:pPr>
              <w:spacing w:after="100" w:afterAutospacing="1" w:line="240" w:lineRule="auto"/>
              <w:jc w:val="center"/>
              <w:rPr>
                <w:spacing w:val="0"/>
                <w:w w:val="100"/>
                <w:sz w:val="24"/>
                <w:szCs w:val="24"/>
                <w:lang w:val="en-US"/>
              </w:rPr>
            </w:pPr>
            <w:r w:rsidRPr="00A755A3">
              <w:rPr>
                <w:spacing w:val="0"/>
                <w:w w:val="100"/>
                <w:sz w:val="24"/>
                <w:szCs w:val="24"/>
                <w:lang w:val="en-US"/>
              </w:rPr>
              <w:t>1.059</w:t>
            </w:r>
          </w:p>
        </w:tc>
      </w:tr>
      <w:tr w:rsidR="002C6872" w:rsidRPr="00A755A3">
        <w:tc>
          <w:tcPr>
            <w:tcW w:w="1087" w:type="dxa"/>
          </w:tcPr>
          <w:p w:rsidR="002C6872" w:rsidRPr="00A755A3" w:rsidRDefault="002C6872" w:rsidP="00717CF6">
            <w:pPr>
              <w:spacing w:after="100" w:afterAutospacing="1" w:line="240" w:lineRule="auto"/>
              <w:jc w:val="center"/>
              <w:rPr>
                <w:spacing w:val="0"/>
                <w:w w:val="100"/>
                <w:sz w:val="24"/>
                <w:szCs w:val="24"/>
                <w:lang w:val="en-US"/>
              </w:rPr>
            </w:pPr>
            <w:r w:rsidRPr="00A755A3">
              <w:rPr>
                <w:spacing w:val="0"/>
                <w:w w:val="100"/>
                <w:sz w:val="24"/>
                <w:szCs w:val="24"/>
                <w:lang w:val="en-US"/>
              </w:rPr>
              <w:t>2005</w:t>
            </w:r>
          </w:p>
        </w:tc>
        <w:tc>
          <w:tcPr>
            <w:tcW w:w="1244" w:type="dxa"/>
          </w:tcPr>
          <w:p w:rsidR="002C6872" w:rsidRPr="00A755A3" w:rsidRDefault="002C6872" w:rsidP="00717CF6">
            <w:pPr>
              <w:spacing w:after="100" w:afterAutospacing="1" w:line="240" w:lineRule="auto"/>
              <w:jc w:val="center"/>
              <w:rPr>
                <w:spacing w:val="0"/>
                <w:w w:val="100"/>
                <w:sz w:val="24"/>
                <w:szCs w:val="24"/>
                <w:lang w:val="en-US"/>
              </w:rPr>
            </w:pPr>
            <w:r w:rsidRPr="00A755A3">
              <w:rPr>
                <w:spacing w:val="0"/>
                <w:w w:val="100"/>
                <w:sz w:val="24"/>
                <w:szCs w:val="24"/>
                <w:lang w:val="en-US"/>
              </w:rPr>
              <w:t>3.550</w:t>
            </w:r>
          </w:p>
        </w:tc>
        <w:tc>
          <w:tcPr>
            <w:tcW w:w="1261" w:type="dxa"/>
          </w:tcPr>
          <w:p w:rsidR="002C6872" w:rsidRPr="00A755A3" w:rsidRDefault="002C6872" w:rsidP="00717CF6">
            <w:pPr>
              <w:spacing w:after="100" w:afterAutospacing="1" w:line="240" w:lineRule="auto"/>
              <w:jc w:val="center"/>
              <w:rPr>
                <w:spacing w:val="0"/>
                <w:w w:val="100"/>
                <w:sz w:val="24"/>
                <w:szCs w:val="24"/>
                <w:lang w:val="en-US"/>
              </w:rPr>
            </w:pPr>
            <w:r w:rsidRPr="00A755A3">
              <w:rPr>
                <w:spacing w:val="0"/>
                <w:w w:val="100"/>
                <w:sz w:val="24"/>
                <w:szCs w:val="24"/>
                <w:lang w:val="en-US"/>
              </w:rPr>
              <w:t>109</w:t>
            </w:r>
          </w:p>
        </w:tc>
        <w:tc>
          <w:tcPr>
            <w:tcW w:w="1550" w:type="dxa"/>
          </w:tcPr>
          <w:p w:rsidR="002C6872" w:rsidRPr="00A755A3" w:rsidRDefault="002C6872" w:rsidP="00717CF6">
            <w:pPr>
              <w:spacing w:after="100" w:afterAutospacing="1" w:line="240" w:lineRule="auto"/>
              <w:jc w:val="center"/>
              <w:rPr>
                <w:spacing w:val="0"/>
                <w:w w:val="100"/>
                <w:sz w:val="24"/>
                <w:szCs w:val="24"/>
                <w:lang w:val="en-US"/>
              </w:rPr>
            </w:pPr>
            <w:r w:rsidRPr="00A755A3">
              <w:rPr>
                <w:spacing w:val="0"/>
                <w:w w:val="100"/>
                <w:sz w:val="24"/>
                <w:szCs w:val="24"/>
                <w:lang w:val="en-US"/>
              </w:rPr>
              <w:t>231</w:t>
            </w:r>
          </w:p>
        </w:tc>
        <w:tc>
          <w:tcPr>
            <w:tcW w:w="1261" w:type="dxa"/>
          </w:tcPr>
          <w:p w:rsidR="002C6872" w:rsidRPr="00A755A3" w:rsidRDefault="002C6872" w:rsidP="00717CF6">
            <w:pPr>
              <w:spacing w:after="100" w:afterAutospacing="1" w:line="240" w:lineRule="auto"/>
              <w:jc w:val="center"/>
              <w:rPr>
                <w:spacing w:val="0"/>
                <w:w w:val="100"/>
                <w:sz w:val="24"/>
                <w:szCs w:val="24"/>
                <w:lang w:val="en-US"/>
              </w:rPr>
            </w:pPr>
            <w:r w:rsidRPr="00A755A3">
              <w:rPr>
                <w:spacing w:val="0"/>
                <w:w w:val="100"/>
                <w:sz w:val="24"/>
                <w:szCs w:val="24"/>
                <w:lang w:val="en-US"/>
              </w:rPr>
              <w:t>99</w:t>
            </w:r>
          </w:p>
        </w:tc>
        <w:tc>
          <w:tcPr>
            <w:tcW w:w="1430" w:type="dxa"/>
          </w:tcPr>
          <w:p w:rsidR="002C6872" w:rsidRPr="00A755A3" w:rsidRDefault="002C6872" w:rsidP="00717CF6">
            <w:pPr>
              <w:spacing w:after="100" w:afterAutospacing="1" w:line="240" w:lineRule="auto"/>
              <w:jc w:val="center"/>
              <w:rPr>
                <w:spacing w:val="0"/>
                <w:w w:val="100"/>
                <w:sz w:val="24"/>
                <w:szCs w:val="24"/>
                <w:lang w:val="en-US"/>
              </w:rPr>
            </w:pPr>
            <w:r w:rsidRPr="00A755A3">
              <w:rPr>
                <w:spacing w:val="0"/>
                <w:w w:val="100"/>
                <w:sz w:val="24"/>
                <w:szCs w:val="24"/>
                <w:lang w:val="en-US"/>
              </w:rPr>
              <w:t>2.312</w:t>
            </w:r>
          </w:p>
        </w:tc>
        <w:tc>
          <w:tcPr>
            <w:tcW w:w="1363" w:type="dxa"/>
          </w:tcPr>
          <w:p w:rsidR="002C6872" w:rsidRPr="00A755A3" w:rsidRDefault="002C6872" w:rsidP="00717CF6">
            <w:pPr>
              <w:spacing w:after="100" w:afterAutospacing="1" w:line="240" w:lineRule="auto"/>
              <w:jc w:val="center"/>
              <w:rPr>
                <w:spacing w:val="0"/>
                <w:w w:val="100"/>
                <w:sz w:val="24"/>
                <w:szCs w:val="24"/>
                <w:lang w:val="en-US"/>
              </w:rPr>
            </w:pPr>
            <w:r w:rsidRPr="00A755A3">
              <w:rPr>
                <w:spacing w:val="0"/>
                <w:w w:val="100"/>
                <w:sz w:val="24"/>
                <w:szCs w:val="24"/>
                <w:lang w:val="en-US"/>
              </w:rPr>
              <w:t>799</w:t>
            </w:r>
          </w:p>
        </w:tc>
      </w:tr>
      <w:tr w:rsidR="002C6872" w:rsidRPr="00A755A3">
        <w:tc>
          <w:tcPr>
            <w:tcW w:w="1087" w:type="dxa"/>
          </w:tcPr>
          <w:p w:rsidR="002C6872" w:rsidRPr="00A755A3" w:rsidRDefault="002C6872" w:rsidP="00717CF6">
            <w:pPr>
              <w:spacing w:after="100" w:afterAutospacing="1" w:line="240" w:lineRule="auto"/>
              <w:jc w:val="center"/>
              <w:rPr>
                <w:spacing w:val="0"/>
                <w:w w:val="100"/>
                <w:sz w:val="24"/>
                <w:szCs w:val="24"/>
                <w:lang w:val="en-US"/>
              </w:rPr>
            </w:pPr>
            <w:r w:rsidRPr="00A755A3">
              <w:rPr>
                <w:spacing w:val="0"/>
                <w:w w:val="100"/>
                <w:sz w:val="24"/>
                <w:szCs w:val="24"/>
                <w:lang w:val="en-US"/>
              </w:rPr>
              <w:t>2006</w:t>
            </w:r>
          </w:p>
        </w:tc>
        <w:tc>
          <w:tcPr>
            <w:tcW w:w="1244" w:type="dxa"/>
          </w:tcPr>
          <w:p w:rsidR="002C6872" w:rsidRPr="00A755A3" w:rsidRDefault="002C6872" w:rsidP="00717CF6">
            <w:pPr>
              <w:spacing w:after="100" w:afterAutospacing="1" w:line="240" w:lineRule="auto"/>
              <w:jc w:val="center"/>
              <w:rPr>
                <w:spacing w:val="0"/>
                <w:w w:val="100"/>
                <w:sz w:val="24"/>
                <w:szCs w:val="24"/>
                <w:lang w:val="en-US"/>
              </w:rPr>
            </w:pPr>
            <w:r w:rsidRPr="00A755A3">
              <w:rPr>
                <w:spacing w:val="0"/>
                <w:w w:val="100"/>
                <w:sz w:val="24"/>
                <w:szCs w:val="24"/>
                <w:lang w:val="en-US"/>
              </w:rPr>
              <w:t>3.272</w:t>
            </w:r>
          </w:p>
        </w:tc>
        <w:tc>
          <w:tcPr>
            <w:tcW w:w="1261" w:type="dxa"/>
          </w:tcPr>
          <w:p w:rsidR="002C6872" w:rsidRPr="00A755A3" w:rsidRDefault="002C6872" w:rsidP="00717CF6">
            <w:pPr>
              <w:spacing w:after="100" w:afterAutospacing="1" w:line="240" w:lineRule="auto"/>
              <w:jc w:val="center"/>
              <w:rPr>
                <w:spacing w:val="0"/>
                <w:w w:val="100"/>
                <w:sz w:val="24"/>
                <w:szCs w:val="24"/>
                <w:lang w:val="en-US"/>
              </w:rPr>
            </w:pPr>
            <w:r w:rsidRPr="00A755A3">
              <w:rPr>
                <w:spacing w:val="0"/>
                <w:w w:val="100"/>
                <w:sz w:val="24"/>
                <w:szCs w:val="24"/>
                <w:lang w:val="en-US"/>
              </w:rPr>
              <w:t>104</w:t>
            </w:r>
          </w:p>
        </w:tc>
        <w:tc>
          <w:tcPr>
            <w:tcW w:w="1550" w:type="dxa"/>
          </w:tcPr>
          <w:p w:rsidR="002C6872" w:rsidRPr="00A755A3" w:rsidRDefault="002C6872" w:rsidP="00717CF6">
            <w:pPr>
              <w:spacing w:after="100" w:afterAutospacing="1" w:line="240" w:lineRule="auto"/>
              <w:jc w:val="center"/>
              <w:rPr>
                <w:spacing w:val="0"/>
                <w:w w:val="100"/>
                <w:sz w:val="24"/>
                <w:szCs w:val="24"/>
                <w:lang w:val="en-US"/>
              </w:rPr>
            </w:pPr>
            <w:r w:rsidRPr="00A755A3">
              <w:rPr>
                <w:spacing w:val="0"/>
                <w:w w:val="100"/>
                <w:sz w:val="24"/>
                <w:szCs w:val="24"/>
                <w:lang w:val="en-US"/>
              </w:rPr>
              <w:t>243</w:t>
            </w:r>
          </w:p>
        </w:tc>
        <w:tc>
          <w:tcPr>
            <w:tcW w:w="1261" w:type="dxa"/>
          </w:tcPr>
          <w:p w:rsidR="002C6872" w:rsidRPr="00A755A3" w:rsidRDefault="002C6872" w:rsidP="00717CF6">
            <w:pPr>
              <w:spacing w:after="100" w:afterAutospacing="1" w:line="240" w:lineRule="auto"/>
              <w:jc w:val="center"/>
              <w:rPr>
                <w:spacing w:val="0"/>
                <w:w w:val="100"/>
                <w:sz w:val="24"/>
                <w:szCs w:val="24"/>
                <w:lang w:val="en-US"/>
              </w:rPr>
            </w:pPr>
            <w:r w:rsidRPr="00A755A3">
              <w:rPr>
                <w:spacing w:val="0"/>
                <w:w w:val="100"/>
                <w:sz w:val="24"/>
                <w:szCs w:val="24"/>
                <w:lang w:val="en-US"/>
              </w:rPr>
              <w:t>99</w:t>
            </w:r>
          </w:p>
        </w:tc>
        <w:tc>
          <w:tcPr>
            <w:tcW w:w="1430" w:type="dxa"/>
          </w:tcPr>
          <w:p w:rsidR="002C6872" w:rsidRPr="00A755A3" w:rsidRDefault="002C6872" w:rsidP="00717CF6">
            <w:pPr>
              <w:spacing w:after="100" w:afterAutospacing="1" w:line="240" w:lineRule="auto"/>
              <w:jc w:val="center"/>
              <w:rPr>
                <w:spacing w:val="0"/>
                <w:w w:val="100"/>
                <w:sz w:val="24"/>
                <w:szCs w:val="24"/>
                <w:lang w:val="en-US"/>
              </w:rPr>
            </w:pPr>
            <w:r w:rsidRPr="00A755A3">
              <w:rPr>
                <w:spacing w:val="0"/>
                <w:w w:val="100"/>
                <w:sz w:val="24"/>
                <w:szCs w:val="24"/>
                <w:lang w:val="en-US"/>
              </w:rPr>
              <w:t>2.617</w:t>
            </w:r>
          </w:p>
        </w:tc>
        <w:tc>
          <w:tcPr>
            <w:tcW w:w="1363" w:type="dxa"/>
          </w:tcPr>
          <w:p w:rsidR="002C6872" w:rsidRPr="00A755A3" w:rsidRDefault="002C6872" w:rsidP="00717CF6">
            <w:pPr>
              <w:spacing w:after="100" w:afterAutospacing="1" w:line="240" w:lineRule="auto"/>
              <w:jc w:val="center"/>
              <w:rPr>
                <w:spacing w:val="0"/>
                <w:w w:val="100"/>
                <w:sz w:val="24"/>
                <w:szCs w:val="24"/>
                <w:lang w:val="en-US"/>
              </w:rPr>
            </w:pPr>
            <w:r w:rsidRPr="00A755A3">
              <w:rPr>
                <w:spacing w:val="0"/>
                <w:w w:val="100"/>
                <w:sz w:val="24"/>
                <w:szCs w:val="24"/>
                <w:lang w:val="en-US"/>
              </w:rPr>
              <w:t>659</w:t>
            </w:r>
          </w:p>
        </w:tc>
      </w:tr>
      <w:tr w:rsidR="002C6872" w:rsidRPr="00A755A3">
        <w:tc>
          <w:tcPr>
            <w:tcW w:w="1087" w:type="dxa"/>
          </w:tcPr>
          <w:p w:rsidR="002C6872" w:rsidRPr="00A755A3" w:rsidRDefault="002C6872" w:rsidP="00717CF6">
            <w:pPr>
              <w:spacing w:after="100" w:afterAutospacing="1" w:line="240" w:lineRule="auto"/>
              <w:jc w:val="center"/>
              <w:rPr>
                <w:spacing w:val="0"/>
                <w:w w:val="100"/>
                <w:sz w:val="24"/>
                <w:szCs w:val="24"/>
                <w:lang w:val="en-US"/>
              </w:rPr>
            </w:pPr>
            <w:r w:rsidRPr="00A755A3">
              <w:rPr>
                <w:spacing w:val="0"/>
                <w:w w:val="100"/>
                <w:sz w:val="24"/>
                <w:szCs w:val="24"/>
                <w:lang w:val="en-US"/>
              </w:rPr>
              <w:t>Female</w:t>
            </w:r>
          </w:p>
        </w:tc>
        <w:tc>
          <w:tcPr>
            <w:tcW w:w="1244" w:type="dxa"/>
          </w:tcPr>
          <w:p w:rsidR="002C6872" w:rsidRPr="00A755A3" w:rsidRDefault="002C6872" w:rsidP="00717CF6">
            <w:pPr>
              <w:spacing w:after="100" w:afterAutospacing="1" w:line="240" w:lineRule="auto"/>
              <w:jc w:val="center"/>
              <w:rPr>
                <w:spacing w:val="0"/>
                <w:w w:val="100"/>
                <w:sz w:val="24"/>
                <w:szCs w:val="24"/>
                <w:lang w:val="en-US"/>
              </w:rPr>
            </w:pPr>
          </w:p>
        </w:tc>
        <w:tc>
          <w:tcPr>
            <w:tcW w:w="1261" w:type="dxa"/>
          </w:tcPr>
          <w:p w:rsidR="002C6872" w:rsidRPr="00A755A3" w:rsidRDefault="002C6872" w:rsidP="00717CF6">
            <w:pPr>
              <w:spacing w:after="100" w:afterAutospacing="1" w:line="240" w:lineRule="auto"/>
              <w:jc w:val="center"/>
              <w:rPr>
                <w:spacing w:val="0"/>
                <w:w w:val="100"/>
                <w:sz w:val="24"/>
                <w:szCs w:val="24"/>
                <w:lang w:val="en-US"/>
              </w:rPr>
            </w:pPr>
          </w:p>
        </w:tc>
        <w:tc>
          <w:tcPr>
            <w:tcW w:w="1550" w:type="dxa"/>
          </w:tcPr>
          <w:p w:rsidR="002C6872" w:rsidRPr="00A755A3" w:rsidRDefault="002C6872" w:rsidP="00717CF6">
            <w:pPr>
              <w:spacing w:after="100" w:afterAutospacing="1" w:line="240" w:lineRule="auto"/>
              <w:jc w:val="center"/>
              <w:rPr>
                <w:spacing w:val="0"/>
                <w:w w:val="100"/>
                <w:sz w:val="24"/>
                <w:szCs w:val="24"/>
                <w:lang w:val="en-US"/>
              </w:rPr>
            </w:pPr>
          </w:p>
        </w:tc>
        <w:tc>
          <w:tcPr>
            <w:tcW w:w="1261" w:type="dxa"/>
          </w:tcPr>
          <w:p w:rsidR="002C6872" w:rsidRPr="00A755A3" w:rsidRDefault="002C6872" w:rsidP="00717CF6">
            <w:pPr>
              <w:spacing w:after="100" w:afterAutospacing="1" w:line="240" w:lineRule="auto"/>
              <w:jc w:val="center"/>
              <w:rPr>
                <w:spacing w:val="0"/>
                <w:w w:val="100"/>
                <w:sz w:val="24"/>
                <w:szCs w:val="24"/>
                <w:lang w:val="en-US"/>
              </w:rPr>
            </w:pPr>
          </w:p>
        </w:tc>
        <w:tc>
          <w:tcPr>
            <w:tcW w:w="1430" w:type="dxa"/>
          </w:tcPr>
          <w:p w:rsidR="002C6872" w:rsidRPr="00A755A3" w:rsidRDefault="002C6872" w:rsidP="00717CF6">
            <w:pPr>
              <w:spacing w:after="100" w:afterAutospacing="1" w:line="240" w:lineRule="auto"/>
              <w:jc w:val="center"/>
              <w:rPr>
                <w:spacing w:val="0"/>
                <w:w w:val="100"/>
                <w:sz w:val="24"/>
                <w:szCs w:val="24"/>
                <w:lang w:val="en-US"/>
              </w:rPr>
            </w:pPr>
          </w:p>
        </w:tc>
        <w:tc>
          <w:tcPr>
            <w:tcW w:w="1363" w:type="dxa"/>
          </w:tcPr>
          <w:p w:rsidR="002C6872" w:rsidRPr="00A755A3" w:rsidRDefault="002C6872" w:rsidP="00717CF6">
            <w:pPr>
              <w:spacing w:after="100" w:afterAutospacing="1" w:line="240" w:lineRule="auto"/>
              <w:jc w:val="center"/>
              <w:rPr>
                <w:spacing w:val="0"/>
                <w:w w:val="100"/>
                <w:sz w:val="24"/>
                <w:szCs w:val="24"/>
                <w:lang w:val="en-US"/>
              </w:rPr>
            </w:pPr>
          </w:p>
        </w:tc>
      </w:tr>
      <w:tr w:rsidR="002C6872" w:rsidRPr="00A755A3">
        <w:tc>
          <w:tcPr>
            <w:tcW w:w="1087" w:type="dxa"/>
          </w:tcPr>
          <w:p w:rsidR="002C6872" w:rsidRPr="00A755A3" w:rsidRDefault="002C6872" w:rsidP="00717CF6">
            <w:pPr>
              <w:spacing w:after="100" w:afterAutospacing="1" w:line="240" w:lineRule="auto"/>
              <w:jc w:val="center"/>
              <w:rPr>
                <w:spacing w:val="0"/>
                <w:w w:val="100"/>
                <w:sz w:val="24"/>
                <w:szCs w:val="24"/>
                <w:lang w:val="en-US"/>
              </w:rPr>
            </w:pPr>
            <w:r w:rsidRPr="00A755A3">
              <w:rPr>
                <w:spacing w:val="0"/>
                <w:w w:val="100"/>
                <w:sz w:val="24"/>
                <w:szCs w:val="24"/>
                <w:lang w:val="en-US"/>
              </w:rPr>
              <w:t>2004</w:t>
            </w:r>
          </w:p>
        </w:tc>
        <w:tc>
          <w:tcPr>
            <w:tcW w:w="1244" w:type="dxa"/>
          </w:tcPr>
          <w:p w:rsidR="002C6872" w:rsidRPr="00A755A3" w:rsidRDefault="002C6872" w:rsidP="00717CF6">
            <w:pPr>
              <w:spacing w:after="100" w:afterAutospacing="1" w:line="240" w:lineRule="auto"/>
              <w:jc w:val="center"/>
              <w:rPr>
                <w:spacing w:val="0"/>
                <w:w w:val="100"/>
                <w:sz w:val="24"/>
                <w:szCs w:val="24"/>
                <w:lang w:val="en-US"/>
              </w:rPr>
            </w:pPr>
            <w:r w:rsidRPr="00A755A3">
              <w:rPr>
                <w:spacing w:val="0"/>
                <w:w w:val="100"/>
                <w:sz w:val="24"/>
                <w:szCs w:val="24"/>
                <w:lang w:val="en-US"/>
              </w:rPr>
              <w:t>3.299</w:t>
            </w:r>
          </w:p>
        </w:tc>
        <w:tc>
          <w:tcPr>
            <w:tcW w:w="1261" w:type="dxa"/>
          </w:tcPr>
          <w:p w:rsidR="002C6872" w:rsidRPr="00A755A3" w:rsidRDefault="002C6872" w:rsidP="00717CF6">
            <w:pPr>
              <w:spacing w:after="100" w:afterAutospacing="1" w:line="240" w:lineRule="auto"/>
              <w:jc w:val="center"/>
              <w:rPr>
                <w:spacing w:val="0"/>
                <w:w w:val="100"/>
                <w:sz w:val="24"/>
                <w:szCs w:val="24"/>
                <w:lang w:val="en-US"/>
              </w:rPr>
            </w:pPr>
            <w:r w:rsidRPr="00A755A3">
              <w:rPr>
                <w:spacing w:val="0"/>
                <w:w w:val="100"/>
                <w:sz w:val="24"/>
                <w:szCs w:val="24"/>
                <w:lang w:val="en-US"/>
              </w:rPr>
              <w:t>9</w:t>
            </w:r>
          </w:p>
        </w:tc>
        <w:tc>
          <w:tcPr>
            <w:tcW w:w="1550" w:type="dxa"/>
          </w:tcPr>
          <w:p w:rsidR="002C6872" w:rsidRPr="00A755A3" w:rsidRDefault="002C6872" w:rsidP="00717CF6">
            <w:pPr>
              <w:spacing w:after="100" w:afterAutospacing="1" w:line="240" w:lineRule="auto"/>
              <w:jc w:val="center"/>
              <w:rPr>
                <w:spacing w:val="0"/>
                <w:w w:val="100"/>
                <w:sz w:val="24"/>
                <w:szCs w:val="24"/>
                <w:lang w:val="en-US"/>
              </w:rPr>
            </w:pPr>
            <w:r w:rsidRPr="00A755A3">
              <w:rPr>
                <w:spacing w:val="0"/>
                <w:w w:val="100"/>
                <w:sz w:val="24"/>
                <w:szCs w:val="24"/>
                <w:lang w:val="en-US"/>
              </w:rPr>
              <w:t>152</w:t>
            </w:r>
          </w:p>
        </w:tc>
        <w:tc>
          <w:tcPr>
            <w:tcW w:w="1261" w:type="dxa"/>
          </w:tcPr>
          <w:p w:rsidR="002C6872" w:rsidRPr="00A755A3" w:rsidRDefault="002C6872" w:rsidP="00717CF6">
            <w:pPr>
              <w:spacing w:after="100" w:afterAutospacing="1" w:line="240" w:lineRule="auto"/>
              <w:jc w:val="center"/>
              <w:rPr>
                <w:spacing w:val="0"/>
                <w:w w:val="100"/>
                <w:sz w:val="24"/>
                <w:szCs w:val="24"/>
                <w:lang w:val="en-US"/>
              </w:rPr>
            </w:pPr>
            <w:r w:rsidRPr="00A755A3">
              <w:rPr>
                <w:spacing w:val="0"/>
                <w:w w:val="100"/>
                <w:sz w:val="24"/>
                <w:szCs w:val="24"/>
                <w:lang w:val="en-US"/>
              </w:rPr>
              <w:t>7</w:t>
            </w:r>
          </w:p>
        </w:tc>
        <w:tc>
          <w:tcPr>
            <w:tcW w:w="1430" w:type="dxa"/>
          </w:tcPr>
          <w:p w:rsidR="002C6872" w:rsidRPr="00A755A3" w:rsidRDefault="002C6872" w:rsidP="00717CF6">
            <w:pPr>
              <w:spacing w:after="100" w:afterAutospacing="1" w:line="240" w:lineRule="auto"/>
              <w:jc w:val="center"/>
              <w:rPr>
                <w:spacing w:val="0"/>
                <w:w w:val="100"/>
                <w:sz w:val="24"/>
                <w:szCs w:val="24"/>
                <w:lang w:val="en-US"/>
              </w:rPr>
            </w:pPr>
            <w:r w:rsidRPr="00A755A3">
              <w:rPr>
                <w:spacing w:val="0"/>
                <w:w w:val="100"/>
                <w:sz w:val="24"/>
                <w:szCs w:val="24"/>
                <w:lang w:val="en-US"/>
              </w:rPr>
              <w:t>427</w:t>
            </w:r>
          </w:p>
        </w:tc>
        <w:tc>
          <w:tcPr>
            <w:tcW w:w="1363" w:type="dxa"/>
          </w:tcPr>
          <w:p w:rsidR="002C6872" w:rsidRPr="00A755A3" w:rsidRDefault="002C6872" w:rsidP="00717CF6">
            <w:pPr>
              <w:spacing w:after="100" w:afterAutospacing="1" w:line="240" w:lineRule="auto"/>
              <w:jc w:val="center"/>
              <w:rPr>
                <w:spacing w:val="0"/>
                <w:w w:val="100"/>
                <w:sz w:val="24"/>
                <w:szCs w:val="24"/>
                <w:lang w:val="en-US"/>
              </w:rPr>
            </w:pPr>
            <w:r w:rsidRPr="00A755A3">
              <w:rPr>
                <w:spacing w:val="0"/>
                <w:w w:val="100"/>
                <w:sz w:val="24"/>
                <w:szCs w:val="24"/>
                <w:lang w:val="en-US"/>
              </w:rPr>
              <w:t>2.703</w:t>
            </w:r>
          </w:p>
        </w:tc>
      </w:tr>
      <w:tr w:rsidR="002C6872" w:rsidRPr="00A755A3">
        <w:tc>
          <w:tcPr>
            <w:tcW w:w="1087" w:type="dxa"/>
          </w:tcPr>
          <w:p w:rsidR="002C6872" w:rsidRPr="00A755A3" w:rsidRDefault="002C6872" w:rsidP="00717CF6">
            <w:pPr>
              <w:spacing w:after="100" w:afterAutospacing="1" w:line="240" w:lineRule="auto"/>
              <w:jc w:val="center"/>
              <w:rPr>
                <w:spacing w:val="0"/>
                <w:w w:val="100"/>
                <w:sz w:val="24"/>
                <w:szCs w:val="24"/>
                <w:lang w:val="en-US"/>
              </w:rPr>
            </w:pPr>
            <w:r w:rsidRPr="00A755A3">
              <w:rPr>
                <w:spacing w:val="0"/>
                <w:w w:val="100"/>
                <w:sz w:val="24"/>
                <w:szCs w:val="24"/>
                <w:lang w:val="en-US"/>
              </w:rPr>
              <w:t>2005</w:t>
            </w:r>
          </w:p>
        </w:tc>
        <w:tc>
          <w:tcPr>
            <w:tcW w:w="1244" w:type="dxa"/>
          </w:tcPr>
          <w:p w:rsidR="002C6872" w:rsidRPr="00A755A3" w:rsidRDefault="002C6872" w:rsidP="00717CF6">
            <w:pPr>
              <w:spacing w:after="100" w:afterAutospacing="1" w:line="240" w:lineRule="auto"/>
              <w:jc w:val="center"/>
              <w:rPr>
                <w:spacing w:val="0"/>
                <w:w w:val="100"/>
                <w:sz w:val="24"/>
                <w:szCs w:val="24"/>
                <w:lang w:val="en-US"/>
              </w:rPr>
            </w:pPr>
            <w:r w:rsidRPr="00A755A3">
              <w:rPr>
                <w:spacing w:val="0"/>
                <w:w w:val="100"/>
                <w:sz w:val="24"/>
                <w:szCs w:val="24"/>
                <w:lang w:val="en-US"/>
              </w:rPr>
              <w:t>2.943</w:t>
            </w:r>
          </w:p>
        </w:tc>
        <w:tc>
          <w:tcPr>
            <w:tcW w:w="1261" w:type="dxa"/>
          </w:tcPr>
          <w:p w:rsidR="002C6872" w:rsidRPr="00A755A3" w:rsidRDefault="002C6872" w:rsidP="00717CF6">
            <w:pPr>
              <w:spacing w:after="100" w:afterAutospacing="1" w:line="240" w:lineRule="auto"/>
              <w:jc w:val="center"/>
              <w:rPr>
                <w:spacing w:val="0"/>
                <w:w w:val="100"/>
                <w:sz w:val="24"/>
                <w:szCs w:val="24"/>
                <w:lang w:val="en-US"/>
              </w:rPr>
            </w:pPr>
            <w:r w:rsidRPr="00A755A3">
              <w:rPr>
                <w:spacing w:val="0"/>
                <w:w w:val="100"/>
                <w:sz w:val="24"/>
                <w:szCs w:val="24"/>
                <w:lang w:val="en-US"/>
              </w:rPr>
              <w:t>8</w:t>
            </w:r>
          </w:p>
        </w:tc>
        <w:tc>
          <w:tcPr>
            <w:tcW w:w="1550" w:type="dxa"/>
          </w:tcPr>
          <w:p w:rsidR="002C6872" w:rsidRPr="00A755A3" w:rsidRDefault="002C6872" w:rsidP="00717CF6">
            <w:pPr>
              <w:spacing w:after="100" w:afterAutospacing="1" w:line="240" w:lineRule="auto"/>
              <w:jc w:val="center"/>
              <w:rPr>
                <w:spacing w:val="0"/>
                <w:w w:val="100"/>
                <w:sz w:val="24"/>
                <w:szCs w:val="24"/>
                <w:lang w:val="en-US"/>
              </w:rPr>
            </w:pPr>
            <w:r w:rsidRPr="00A755A3">
              <w:rPr>
                <w:spacing w:val="0"/>
                <w:w w:val="100"/>
                <w:sz w:val="24"/>
                <w:szCs w:val="24"/>
                <w:lang w:val="en-US"/>
              </w:rPr>
              <w:t>173</w:t>
            </w:r>
          </w:p>
        </w:tc>
        <w:tc>
          <w:tcPr>
            <w:tcW w:w="1261" w:type="dxa"/>
          </w:tcPr>
          <w:p w:rsidR="002C6872" w:rsidRPr="00A755A3" w:rsidRDefault="002C6872" w:rsidP="00717CF6">
            <w:pPr>
              <w:spacing w:after="100" w:afterAutospacing="1" w:line="240" w:lineRule="auto"/>
              <w:jc w:val="center"/>
              <w:rPr>
                <w:spacing w:val="0"/>
                <w:w w:val="100"/>
                <w:sz w:val="24"/>
                <w:szCs w:val="24"/>
                <w:lang w:val="en-US"/>
              </w:rPr>
            </w:pPr>
            <w:r w:rsidRPr="00A755A3">
              <w:rPr>
                <w:spacing w:val="0"/>
                <w:w w:val="100"/>
                <w:sz w:val="24"/>
                <w:szCs w:val="24"/>
                <w:lang w:val="en-US"/>
              </w:rPr>
              <w:t>9</w:t>
            </w:r>
          </w:p>
        </w:tc>
        <w:tc>
          <w:tcPr>
            <w:tcW w:w="1430" w:type="dxa"/>
          </w:tcPr>
          <w:p w:rsidR="002C6872" w:rsidRPr="00A755A3" w:rsidRDefault="002C6872" w:rsidP="00717CF6">
            <w:pPr>
              <w:spacing w:after="100" w:afterAutospacing="1" w:line="240" w:lineRule="auto"/>
              <w:jc w:val="center"/>
              <w:rPr>
                <w:spacing w:val="0"/>
                <w:w w:val="100"/>
                <w:sz w:val="24"/>
                <w:szCs w:val="24"/>
                <w:lang w:val="en-US"/>
              </w:rPr>
            </w:pPr>
            <w:r w:rsidRPr="00A755A3">
              <w:rPr>
                <w:spacing w:val="0"/>
                <w:w w:val="100"/>
                <w:sz w:val="24"/>
                <w:szCs w:val="24"/>
                <w:lang w:val="en-US"/>
              </w:rPr>
              <w:t>545</w:t>
            </w:r>
          </w:p>
        </w:tc>
        <w:tc>
          <w:tcPr>
            <w:tcW w:w="1363" w:type="dxa"/>
          </w:tcPr>
          <w:p w:rsidR="002C6872" w:rsidRPr="00A755A3" w:rsidRDefault="002C6872" w:rsidP="00717CF6">
            <w:pPr>
              <w:spacing w:after="100" w:afterAutospacing="1" w:line="240" w:lineRule="auto"/>
              <w:jc w:val="center"/>
              <w:rPr>
                <w:spacing w:val="0"/>
                <w:w w:val="100"/>
                <w:sz w:val="24"/>
                <w:szCs w:val="24"/>
                <w:lang w:val="en-US"/>
              </w:rPr>
            </w:pPr>
            <w:r w:rsidRPr="00A755A3">
              <w:rPr>
                <w:spacing w:val="0"/>
                <w:w w:val="100"/>
                <w:sz w:val="24"/>
                <w:szCs w:val="24"/>
                <w:lang w:val="en-US"/>
              </w:rPr>
              <w:t>2.207</w:t>
            </w:r>
          </w:p>
        </w:tc>
      </w:tr>
      <w:tr w:rsidR="002C6872" w:rsidRPr="00A755A3">
        <w:tc>
          <w:tcPr>
            <w:tcW w:w="1087" w:type="dxa"/>
          </w:tcPr>
          <w:p w:rsidR="002C6872" w:rsidRPr="00A755A3" w:rsidRDefault="002C6872" w:rsidP="00717CF6">
            <w:pPr>
              <w:spacing w:after="100" w:afterAutospacing="1" w:line="240" w:lineRule="auto"/>
              <w:jc w:val="center"/>
              <w:rPr>
                <w:spacing w:val="0"/>
                <w:w w:val="100"/>
                <w:sz w:val="24"/>
                <w:szCs w:val="24"/>
                <w:lang w:val="en-US"/>
              </w:rPr>
            </w:pPr>
            <w:r w:rsidRPr="00A755A3">
              <w:rPr>
                <w:spacing w:val="0"/>
                <w:w w:val="100"/>
                <w:sz w:val="24"/>
                <w:szCs w:val="24"/>
                <w:lang w:val="en-US"/>
              </w:rPr>
              <w:t>2006</w:t>
            </w:r>
          </w:p>
        </w:tc>
        <w:tc>
          <w:tcPr>
            <w:tcW w:w="1244" w:type="dxa"/>
          </w:tcPr>
          <w:p w:rsidR="002C6872" w:rsidRPr="00A755A3" w:rsidRDefault="002C6872" w:rsidP="00717CF6">
            <w:pPr>
              <w:spacing w:after="100" w:afterAutospacing="1" w:line="240" w:lineRule="auto"/>
              <w:jc w:val="center"/>
              <w:rPr>
                <w:spacing w:val="0"/>
                <w:w w:val="100"/>
                <w:sz w:val="24"/>
                <w:szCs w:val="24"/>
                <w:lang w:val="en-US"/>
              </w:rPr>
            </w:pPr>
            <w:r w:rsidRPr="00A755A3">
              <w:rPr>
                <w:spacing w:val="0"/>
                <w:w w:val="100"/>
                <w:sz w:val="24"/>
                <w:szCs w:val="24"/>
                <w:lang w:val="en-US"/>
              </w:rPr>
              <w:t>2.816</w:t>
            </w:r>
          </w:p>
        </w:tc>
        <w:tc>
          <w:tcPr>
            <w:tcW w:w="1261" w:type="dxa"/>
          </w:tcPr>
          <w:p w:rsidR="002C6872" w:rsidRPr="00A755A3" w:rsidRDefault="002C6872" w:rsidP="00717CF6">
            <w:pPr>
              <w:spacing w:after="100" w:afterAutospacing="1" w:line="240" w:lineRule="auto"/>
              <w:jc w:val="center"/>
              <w:rPr>
                <w:spacing w:val="0"/>
                <w:w w:val="100"/>
                <w:sz w:val="24"/>
                <w:szCs w:val="24"/>
                <w:lang w:val="en-US"/>
              </w:rPr>
            </w:pPr>
            <w:r w:rsidRPr="00A755A3">
              <w:rPr>
                <w:spacing w:val="0"/>
                <w:w w:val="100"/>
                <w:sz w:val="24"/>
                <w:szCs w:val="24"/>
                <w:lang w:val="en-US"/>
              </w:rPr>
              <w:t>10</w:t>
            </w:r>
          </w:p>
        </w:tc>
        <w:tc>
          <w:tcPr>
            <w:tcW w:w="1550" w:type="dxa"/>
          </w:tcPr>
          <w:p w:rsidR="002C6872" w:rsidRPr="00A755A3" w:rsidRDefault="002C6872" w:rsidP="00717CF6">
            <w:pPr>
              <w:spacing w:after="100" w:afterAutospacing="1" w:line="240" w:lineRule="auto"/>
              <w:jc w:val="center"/>
              <w:rPr>
                <w:spacing w:val="0"/>
                <w:w w:val="100"/>
                <w:sz w:val="24"/>
                <w:szCs w:val="24"/>
                <w:lang w:val="en-US"/>
              </w:rPr>
            </w:pPr>
            <w:r w:rsidRPr="00A755A3">
              <w:rPr>
                <w:spacing w:val="0"/>
                <w:w w:val="100"/>
                <w:sz w:val="24"/>
                <w:szCs w:val="24"/>
                <w:lang w:val="en-US"/>
              </w:rPr>
              <w:t>173</w:t>
            </w:r>
          </w:p>
        </w:tc>
        <w:tc>
          <w:tcPr>
            <w:tcW w:w="1261" w:type="dxa"/>
          </w:tcPr>
          <w:p w:rsidR="002C6872" w:rsidRPr="00A755A3" w:rsidRDefault="002C6872" w:rsidP="00717CF6">
            <w:pPr>
              <w:spacing w:after="100" w:afterAutospacing="1" w:line="240" w:lineRule="auto"/>
              <w:jc w:val="center"/>
              <w:rPr>
                <w:spacing w:val="0"/>
                <w:w w:val="100"/>
                <w:sz w:val="24"/>
                <w:szCs w:val="24"/>
                <w:lang w:val="en-US"/>
              </w:rPr>
            </w:pPr>
            <w:r w:rsidRPr="00A755A3">
              <w:rPr>
                <w:spacing w:val="0"/>
                <w:w w:val="100"/>
                <w:sz w:val="24"/>
                <w:szCs w:val="24"/>
                <w:lang w:val="en-US"/>
              </w:rPr>
              <w:t>11</w:t>
            </w:r>
          </w:p>
        </w:tc>
        <w:tc>
          <w:tcPr>
            <w:tcW w:w="1430" w:type="dxa"/>
          </w:tcPr>
          <w:p w:rsidR="002C6872" w:rsidRPr="00A755A3" w:rsidRDefault="002C6872" w:rsidP="00717CF6">
            <w:pPr>
              <w:spacing w:after="100" w:afterAutospacing="1" w:line="240" w:lineRule="auto"/>
              <w:jc w:val="center"/>
              <w:rPr>
                <w:spacing w:val="0"/>
                <w:w w:val="100"/>
                <w:sz w:val="24"/>
                <w:szCs w:val="24"/>
                <w:lang w:val="en-US"/>
              </w:rPr>
            </w:pPr>
            <w:r w:rsidRPr="00A755A3">
              <w:rPr>
                <w:spacing w:val="0"/>
                <w:w w:val="100"/>
                <w:sz w:val="24"/>
                <w:szCs w:val="24"/>
                <w:lang w:val="en-US"/>
              </w:rPr>
              <w:t>527</w:t>
            </w:r>
          </w:p>
        </w:tc>
        <w:tc>
          <w:tcPr>
            <w:tcW w:w="1363" w:type="dxa"/>
          </w:tcPr>
          <w:p w:rsidR="002C6872" w:rsidRPr="00A755A3" w:rsidRDefault="002C6872" w:rsidP="00717CF6">
            <w:pPr>
              <w:spacing w:after="100" w:afterAutospacing="1" w:line="240" w:lineRule="auto"/>
              <w:jc w:val="center"/>
              <w:rPr>
                <w:spacing w:val="0"/>
                <w:w w:val="100"/>
                <w:sz w:val="24"/>
                <w:szCs w:val="24"/>
                <w:lang w:val="en-US"/>
              </w:rPr>
            </w:pPr>
            <w:r w:rsidRPr="00A755A3">
              <w:rPr>
                <w:spacing w:val="0"/>
                <w:w w:val="100"/>
                <w:sz w:val="24"/>
                <w:szCs w:val="24"/>
                <w:lang w:val="en-US"/>
              </w:rPr>
              <w:t>2.094</w:t>
            </w:r>
          </w:p>
        </w:tc>
      </w:tr>
    </w:tbl>
    <w:p w:rsidR="002C6872" w:rsidRPr="00A755A3" w:rsidRDefault="002C6872" w:rsidP="00A755A3">
      <w:pPr>
        <w:spacing w:after="240" w:line="240" w:lineRule="auto"/>
        <w:jc w:val="both"/>
        <w:rPr>
          <w:spacing w:val="0"/>
          <w:w w:val="100"/>
          <w:sz w:val="24"/>
          <w:szCs w:val="24"/>
          <w:lang w:val="en-US"/>
        </w:rPr>
      </w:pPr>
      <w:r w:rsidRPr="00A755A3">
        <w:rPr>
          <w:spacing w:val="0"/>
          <w:w w:val="100"/>
          <w:sz w:val="24"/>
          <w:szCs w:val="24"/>
          <w:lang w:val="en-US"/>
        </w:rPr>
        <w:t>Source: Turkish Statistical Institute</w:t>
      </w:r>
    </w:p>
    <w:p w:rsidR="002C6872" w:rsidRPr="00A755A3" w:rsidRDefault="002C6872" w:rsidP="00717CF6">
      <w:pPr>
        <w:spacing w:after="240" w:line="240" w:lineRule="auto"/>
        <w:ind w:firstLine="720"/>
        <w:jc w:val="both"/>
        <w:rPr>
          <w:i/>
          <w:spacing w:val="0"/>
          <w:w w:val="100"/>
          <w:sz w:val="24"/>
          <w:szCs w:val="24"/>
          <w:lang w:val="en-US"/>
        </w:rPr>
      </w:pPr>
      <w:r w:rsidRPr="00A755A3">
        <w:rPr>
          <w:i/>
          <w:spacing w:val="0"/>
          <w:w w:val="100"/>
          <w:sz w:val="24"/>
          <w:szCs w:val="24"/>
          <w:lang w:val="en-US"/>
        </w:rPr>
        <w:t xml:space="preserve">d) To obtain all types of training and education, formal and non-formal, including that relating to functional literacy, as well as, inter alia, the benefit of all community and extension services, in order to increase their technical proficiency; </w:t>
      </w:r>
    </w:p>
    <w:p w:rsidR="002C6872" w:rsidRPr="00A755A3" w:rsidRDefault="002C6872" w:rsidP="00717CF6">
      <w:pPr>
        <w:spacing w:after="240" w:line="240" w:lineRule="auto"/>
        <w:ind w:firstLine="720"/>
        <w:jc w:val="both"/>
        <w:rPr>
          <w:spacing w:val="0"/>
          <w:w w:val="100"/>
          <w:sz w:val="24"/>
          <w:szCs w:val="24"/>
          <w:lang w:val="en-US"/>
        </w:rPr>
      </w:pPr>
      <w:r w:rsidRPr="00A755A3">
        <w:rPr>
          <w:spacing w:val="0"/>
          <w:w w:val="100"/>
          <w:sz w:val="24"/>
          <w:szCs w:val="24"/>
          <w:lang w:val="en-US"/>
        </w:rPr>
        <w:t xml:space="preserve">Various training programmes are being organized for rural women by the Ministry of Agriculture and Rural Affairs. </w:t>
      </w:r>
    </w:p>
    <w:p w:rsidR="002C6872" w:rsidRDefault="002C6872" w:rsidP="00717CF6">
      <w:pPr>
        <w:spacing w:after="240" w:line="240" w:lineRule="auto"/>
        <w:ind w:firstLine="720"/>
        <w:jc w:val="both"/>
        <w:rPr>
          <w:spacing w:val="0"/>
          <w:w w:val="100"/>
          <w:sz w:val="24"/>
          <w:szCs w:val="24"/>
          <w:lang w:val="en-US"/>
        </w:rPr>
      </w:pPr>
      <w:r w:rsidRPr="00A755A3">
        <w:rPr>
          <w:spacing w:val="0"/>
          <w:w w:val="100"/>
          <w:sz w:val="24"/>
          <w:szCs w:val="24"/>
          <w:lang w:val="en-US"/>
        </w:rPr>
        <w:t>Among these programmes, the agricultural production, education and extension activities aim at providing women, who have always undertaken an active role in all periods of agricultural history, with training on agricultural issues via improved extension methods, increasing agricultural production and ensuring that natural resources like water are kept in a sustainably usable condition at all times during agricultural practices. The training programmes are delivered in 27 provinces the number of which is planned to be increased to 81 within 2008.</w:t>
      </w:r>
    </w:p>
    <w:p w:rsidR="002C6872" w:rsidRDefault="005066A6" w:rsidP="005066A6">
      <w:pPr>
        <w:spacing w:line="240" w:lineRule="auto"/>
        <w:ind w:firstLine="720"/>
        <w:jc w:val="center"/>
        <w:rPr>
          <w:spacing w:val="0"/>
          <w:w w:val="100"/>
          <w:sz w:val="24"/>
          <w:szCs w:val="24"/>
          <w:lang w:val="en-US"/>
        </w:rPr>
      </w:pPr>
      <w:r>
        <w:rPr>
          <w:spacing w:val="0"/>
          <w:w w:val="100"/>
          <w:sz w:val="24"/>
          <w:szCs w:val="24"/>
          <w:lang w:val="en-US"/>
        </w:rPr>
        <w:br w:type="page"/>
      </w:r>
      <w:r w:rsidR="002C6872" w:rsidRPr="00A755A3">
        <w:rPr>
          <w:spacing w:val="0"/>
          <w:w w:val="100"/>
          <w:sz w:val="24"/>
          <w:szCs w:val="24"/>
          <w:lang w:val="en-US"/>
        </w:rPr>
        <w:t xml:space="preserve">Table 32: Agricultural Production, Training and Extension Activities Performed in the First </w:t>
      </w:r>
      <w:r w:rsidR="00717CF6">
        <w:rPr>
          <w:spacing w:val="0"/>
          <w:w w:val="100"/>
          <w:sz w:val="24"/>
          <w:szCs w:val="24"/>
          <w:lang w:val="en-US"/>
        </w:rPr>
        <w:br/>
      </w:r>
      <w:r w:rsidR="002C6872" w:rsidRPr="00A755A3">
        <w:rPr>
          <w:spacing w:val="0"/>
          <w:w w:val="100"/>
          <w:sz w:val="24"/>
          <w:szCs w:val="24"/>
          <w:lang w:val="en-US"/>
        </w:rPr>
        <w:t>Period of 1998-2007</w:t>
      </w:r>
    </w:p>
    <w:p w:rsidR="005066A6" w:rsidRDefault="005066A6" w:rsidP="005066A6">
      <w:pPr>
        <w:spacing w:line="240" w:lineRule="auto"/>
        <w:ind w:firstLine="720"/>
        <w:jc w:val="center"/>
        <w:rPr>
          <w:spacing w:val="0"/>
          <w:w w:val="100"/>
          <w:sz w:val="24"/>
          <w:szCs w:val="24"/>
          <w:lang w:val="en-US"/>
        </w:rPr>
      </w:pPr>
    </w:p>
    <w:tbl>
      <w:tblPr>
        <w:tblpPr w:leftFromText="141" w:rightFromText="141" w:vertAnchor="text" w:horzAnchor="margin" w:tblpXSpec="center" w:tblpY="50"/>
        <w:tblW w:w="109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99"/>
        <w:gridCol w:w="693"/>
        <w:gridCol w:w="747"/>
        <w:gridCol w:w="864"/>
        <w:gridCol w:w="720"/>
        <w:gridCol w:w="756"/>
        <w:gridCol w:w="846"/>
        <w:gridCol w:w="675"/>
        <w:gridCol w:w="720"/>
        <w:gridCol w:w="765"/>
        <w:gridCol w:w="747"/>
        <w:gridCol w:w="729"/>
        <w:gridCol w:w="765"/>
        <w:gridCol w:w="477"/>
        <w:gridCol w:w="675"/>
      </w:tblGrid>
      <w:tr w:rsidR="005066A6" w:rsidRPr="002459D0">
        <w:trPr>
          <w:cantSplit/>
          <w:trHeight w:val="2069"/>
        </w:trPr>
        <w:tc>
          <w:tcPr>
            <w:tcW w:w="799" w:type="dxa"/>
            <w:vMerge w:val="restart"/>
            <w:tcBorders>
              <w:top w:val="single" w:sz="4" w:space="0" w:color="auto"/>
              <w:left w:val="single" w:sz="4" w:space="0" w:color="auto"/>
              <w:bottom w:val="single" w:sz="4" w:space="0" w:color="auto"/>
              <w:right w:val="single" w:sz="4" w:space="0" w:color="auto"/>
            </w:tcBorders>
            <w:vAlign w:val="center"/>
          </w:tcPr>
          <w:p w:rsidR="005066A6" w:rsidRPr="002459D0" w:rsidRDefault="005066A6" w:rsidP="005066A6">
            <w:pPr>
              <w:spacing w:line="240" w:lineRule="auto"/>
              <w:jc w:val="both"/>
              <w:rPr>
                <w:spacing w:val="0"/>
                <w:w w:val="100"/>
                <w:lang w:val="en-US"/>
              </w:rPr>
            </w:pPr>
            <w:r w:rsidRPr="002459D0">
              <w:rPr>
                <w:spacing w:val="0"/>
                <w:w w:val="100"/>
                <w:lang w:val="en-US"/>
              </w:rPr>
              <w:t>YEARS</w:t>
            </w:r>
          </w:p>
        </w:tc>
        <w:tc>
          <w:tcPr>
            <w:tcW w:w="1440" w:type="dxa"/>
            <w:gridSpan w:val="2"/>
            <w:tcBorders>
              <w:left w:val="single" w:sz="4" w:space="0" w:color="auto"/>
            </w:tcBorders>
            <w:textDirection w:val="btLr"/>
            <w:vAlign w:val="center"/>
          </w:tcPr>
          <w:p w:rsidR="005066A6" w:rsidRPr="002459D0" w:rsidRDefault="005066A6" w:rsidP="005066A6">
            <w:pPr>
              <w:spacing w:line="240" w:lineRule="auto"/>
              <w:ind w:right="113"/>
              <w:jc w:val="center"/>
              <w:rPr>
                <w:spacing w:val="0"/>
                <w:w w:val="100"/>
                <w:lang w:val="en-US"/>
              </w:rPr>
            </w:pPr>
            <w:r w:rsidRPr="002459D0">
              <w:rPr>
                <w:spacing w:val="0"/>
                <w:w w:val="100"/>
                <w:lang w:val="en-US"/>
              </w:rPr>
              <w:t>DEMONSTRATIONS</w:t>
            </w:r>
          </w:p>
        </w:tc>
        <w:tc>
          <w:tcPr>
            <w:tcW w:w="1584" w:type="dxa"/>
            <w:gridSpan w:val="2"/>
            <w:textDirection w:val="btLr"/>
            <w:vAlign w:val="center"/>
          </w:tcPr>
          <w:p w:rsidR="005066A6" w:rsidRPr="002459D0" w:rsidRDefault="005066A6" w:rsidP="005066A6">
            <w:pPr>
              <w:spacing w:line="240" w:lineRule="auto"/>
              <w:ind w:right="113"/>
              <w:jc w:val="center"/>
              <w:rPr>
                <w:spacing w:val="0"/>
                <w:w w:val="100"/>
                <w:lang w:val="en-US"/>
              </w:rPr>
            </w:pPr>
            <w:r w:rsidRPr="002459D0">
              <w:rPr>
                <w:spacing w:val="0"/>
                <w:w w:val="100"/>
                <w:lang w:val="en-US"/>
              </w:rPr>
              <w:t xml:space="preserve">TRIALS IN </w:t>
            </w:r>
            <w:r>
              <w:rPr>
                <w:lang w:val="en-US"/>
              </w:rPr>
              <w:br/>
            </w:r>
            <w:r w:rsidRPr="002459D0">
              <w:rPr>
                <w:spacing w:val="0"/>
                <w:w w:val="100"/>
                <w:lang w:val="en-US"/>
              </w:rPr>
              <w:t>FARMING CONDITIONS</w:t>
            </w:r>
          </w:p>
        </w:tc>
        <w:tc>
          <w:tcPr>
            <w:tcW w:w="1602" w:type="dxa"/>
            <w:gridSpan w:val="2"/>
            <w:textDirection w:val="btLr"/>
            <w:vAlign w:val="center"/>
          </w:tcPr>
          <w:p w:rsidR="005066A6" w:rsidRPr="002459D0" w:rsidRDefault="005066A6" w:rsidP="005066A6">
            <w:pPr>
              <w:spacing w:line="240" w:lineRule="auto"/>
              <w:ind w:right="113"/>
              <w:jc w:val="center"/>
              <w:rPr>
                <w:spacing w:val="0"/>
                <w:w w:val="100"/>
                <w:lang w:val="en-US"/>
              </w:rPr>
            </w:pPr>
            <w:r w:rsidRPr="002459D0">
              <w:rPr>
                <w:spacing w:val="0"/>
                <w:w w:val="100"/>
                <w:lang w:val="en-US"/>
              </w:rPr>
              <w:t xml:space="preserve">FARMERS’ </w:t>
            </w:r>
            <w:r>
              <w:rPr>
                <w:lang w:val="en-US"/>
              </w:rPr>
              <w:br/>
            </w:r>
            <w:r w:rsidRPr="002459D0">
              <w:rPr>
                <w:spacing w:val="0"/>
                <w:w w:val="100"/>
                <w:lang w:val="en-US"/>
              </w:rPr>
              <w:t>MEETINGS</w:t>
            </w:r>
          </w:p>
        </w:tc>
        <w:tc>
          <w:tcPr>
            <w:tcW w:w="1395" w:type="dxa"/>
            <w:gridSpan w:val="2"/>
            <w:textDirection w:val="btLr"/>
            <w:vAlign w:val="center"/>
          </w:tcPr>
          <w:p w:rsidR="005066A6" w:rsidRPr="002459D0" w:rsidRDefault="005066A6" w:rsidP="005066A6">
            <w:pPr>
              <w:spacing w:line="240" w:lineRule="auto"/>
              <w:ind w:right="113"/>
              <w:jc w:val="center"/>
              <w:rPr>
                <w:spacing w:val="0"/>
                <w:w w:val="100"/>
                <w:lang w:val="en-US"/>
              </w:rPr>
            </w:pPr>
            <w:r w:rsidRPr="002459D0">
              <w:rPr>
                <w:spacing w:val="0"/>
                <w:w w:val="100"/>
                <w:lang w:val="en-US"/>
              </w:rPr>
              <w:t>LONG- OR SHORT-TERM FARMING COURSES</w:t>
            </w:r>
          </w:p>
        </w:tc>
        <w:tc>
          <w:tcPr>
            <w:tcW w:w="1512" w:type="dxa"/>
            <w:gridSpan w:val="2"/>
            <w:textDirection w:val="btLr"/>
            <w:vAlign w:val="center"/>
          </w:tcPr>
          <w:p w:rsidR="005066A6" w:rsidRPr="002459D0" w:rsidRDefault="005066A6" w:rsidP="005066A6">
            <w:pPr>
              <w:spacing w:line="240" w:lineRule="auto"/>
              <w:ind w:right="113"/>
              <w:jc w:val="center"/>
              <w:rPr>
                <w:spacing w:val="0"/>
                <w:w w:val="100"/>
                <w:lang w:val="en-US"/>
              </w:rPr>
            </w:pPr>
            <w:r w:rsidRPr="002459D0">
              <w:rPr>
                <w:spacing w:val="0"/>
                <w:w w:val="100"/>
                <w:lang w:val="en-US"/>
              </w:rPr>
              <w:t>EXHIBITION AND INCENTIVE COMPETITIONS</w:t>
            </w:r>
          </w:p>
        </w:tc>
        <w:tc>
          <w:tcPr>
            <w:tcW w:w="1494" w:type="dxa"/>
            <w:gridSpan w:val="2"/>
            <w:textDirection w:val="btLr"/>
            <w:vAlign w:val="center"/>
          </w:tcPr>
          <w:p w:rsidR="005066A6" w:rsidRPr="002459D0" w:rsidRDefault="005066A6" w:rsidP="005066A6">
            <w:pPr>
              <w:spacing w:line="240" w:lineRule="auto"/>
              <w:ind w:right="113"/>
              <w:jc w:val="center"/>
              <w:rPr>
                <w:spacing w:val="0"/>
                <w:w w:val="100"/>
                <w:lang w:val="en-US"/>
              </w:rPr>
            </w:pPr>
            <w:r w:rsidRPr="002459D0">
              <w:rPr>
                <w:spacing w:val="0"/>
                <w:w w:val="100"/>
                <w:lang w:val="en-US"/>
              </w:rPr>
              <w:t>FIELD DAYS</w:t>
            </w:r>
          </w:p>
        </w:tc>
        <w:tc>
          <w:tcPr>
            <w:tcW w:w="1152" w:type="dxa"/>
            <w:gridSpan w:val="2"/>
            <w:tcBorders>
              <w:bottom w:val="single" w:sz="4" w:space="0" w:color="auto"/>
            </w:tcBorders>
            <w:textDirection w:val="btLr"/>
            <w:vAlign w:val="center"/>
          </w:tcPr>
          <w:p w:rsidR="005066A6" w:rsidRPr="002459D0" w:rsidRDefault="005066A6" w:rsidP="005066A6">
            <w:pPr>
              <w:spacing w:line="240" w:lineRule="auto"/>
              <w:ind w:right="113"/>
              <w:jc w:val="center"/>
              <w:rPr>
                <w:spacing w:val="0"/>
                <w:w w:val="100"/>
                <w:lang w:val="en-US"/>
              </w:rPr>
            </w:pPr>
            <w:r w:rsidRPr="002459D0">
              <w:rPr>
                <w:spacing w:val="0"/>
                <w:w w:val="100"/>
                <w:lang w:val="en-US"/>
              </w:rPr>
              <w:t xml:space="preserve">IN-SERVICE </w:t>
            </w:r>
            <w:r>
              <w:rPr>
                <w:spacing w:val="0"/>
                <w:w w:val="100"/>
                <w:lang w:val="en-US"/>
              </w:rPr>
              <w:br/>
            </w:r>
            <w:r w:rsidRPr="002459D0">
              <w:rPr>
                <w:spacing w:val="0"/>
                <w:w w:val="100"/>
                <w:lang w:val="en-US"/>
              </w:rPr>
              <w:t xml:space="preserve">TRAINING </w:t>
            </w:r>
            <w:r>
              <w:rPr>
                <w:lang w:val="en-US"/>
              </w:rPr>
              <w:br/>
            </w:r>
            <w:r w:rsidRPr="002459D0">
              <w:rPr>
                <w:spacing w:val="0"/>
                <w:w w:val="100"/>
                <w:lang w:val="en-US"/>
              </w:rPr>
              <w:t>SEMINARS</w:t>
            </w:r>
          </w:p>
        </w:tc>
      </w:tr>
      <w:tr w:rsidR="005066A6" w:rsidRPr="002459D0">
        <w:trPr>
          <w:cantSplit/>
          <w:trHeight w:val="527"/>
        </w:trPr>
        <w:tc>
          <w:tcPr>
            <w:tcW w:w="799" w:type="dxa"/>
            <w:vMerge/>
            <w:tcBorders>
              <w:left w:val="single" w:sz="4" w:space="0" w:color="auto"/>
              <w:bottom w:val="single" w:sz="4" w:space="0" w:color="auto"/>
              <w:right w:val="single" w:sz="4" w:space="0" w:color="auto"/>
            </w:tcBorders>
            <w:vAlign w:val="center"/>
          </w:tcPr>
          <w:p w:rsidR="005066A6" w:rsidRPr="002459D0" w:rsidRDefault="005066A6" w:rsidP="005066A6">
            <w:pPr>
              <w:spacing w:line="240" w:lineRule="auto"/>
              <w:jc w:val="both"/>
              <w:rPr>
                <w:spacing w:val="0"/>
                <w:w w:val="100"/>
                <w:lang w:val="en-US"/>
              </w:rPr>
            </w:pPr>
          </w:p>
        </w:tc>
        <w:tc>
          <w:tcPr>
            <w:tcW w:w="693" w:type="dxa"/>
            <w:tcBorders>
              <w:left w:val="single" w:sz="4" w:space="0" w:color="auto"/>
            </w:tcBorders>
          </w:tcPr>
          <w:p w:rsidR="005066A6" w:rsidRPr="002459D0" w:rsidRDefault="005066A6" w:rsidP="005066A6">
            <w:pPr>
              <w:spacing w:line="240" w:lineRule="auto"/>
              <w:jc w:val="center"/>
              <w:rPr>
                <w:spacing w:val="0"/>
                <w:w w:val="100"/>
                <w:lang w:val="en-US"/>
              </w:rPr>
            </w:pPr>
            <w:r w:rsidRPr="002459D0">
              <w:rPr>
                <w:spacing w:val="0"/>
                <w:w w:val="100"/>
                <w:lang w:val="en-US"/>
              </w:rPr>
              <w:t>NO. OF DEM</w:t>
            </w:r>
            <w:r>
              <w:rPr>
                <w:lang w:val="en-US"/>
              </w:rPr>
              <w:br/>
            </w:r>
            <w:r w:rsidRPr="002459D0">
              <w:rPr>
                <w:spacing w:val="0"/>
                <w:w w:val="100"/>
                <w:lang w:val="en-US"/>
              </w:rPr>
              <w:t>ON</w:t>
            </w:r>
          </w:p>
          <w:p w:rsidR="005066A6" w:rsidRPr="002459D0" w:rsidRDefault="005066A6" w:rsidP="005066A6">
            <w:pPr>
              <w:spacing w:line="240" w:lineRule="auto"/>
              <w:jc w:val="center"/>
              <w:rPr>
                <w:spacing w:val="0"/>
                <w:w w:val="100"/>
                <w:lang w:val="en-US"/>
              </w:rPr>
            </w:pPr>
          </w:p>
        </w:tc>
        <w:tc>
          <w:tcPr>
            <w:tcW w:w="747" w:type="dxa"/>
          </w:tcPr>
          <w:p w:rsidR="005066A6" w:rsidRPr="002459D0" w:rsidRDefault="005066A6" w:rsidP="005066A6">
            <w:pPr>
              <w:spacing w:line="240" w:lineRule="auto"/>
              <w:jc w:val="center"/>
              <w:rPr>
                <w:spacing w:val="0"/>
                <w:w w:val="100"/>
                <w:lang w:val="en-US"/>
              </w:rPr>
            </w:pPr>
            <w:r w:rsidRPr="002459D0">
              <w:rPr>
                <w:spacing w:val="0"/>
                <w:w w:val="100"/>
                <w:lang w:val="en-US"/>
              </w:rPr>
              <w:t xml:space="preserve">NO. </w:t>
            </w:r>
            <w:r>
              <w:rPr>
                <w:lang w:val="en-US"/>
              </w:rPr>
              <w:br/>
            </w:r>
            <w:r w:rsidRPr="002459D0">
              <w:rPr>
                <w:spacing w:val="0"/>
                <w:w w:val="100"/>
                <w:lang w:val="en-US"/>
              </w:rPr>
              <w:t>OF FEM</w:t>
            </w:r>
            <w:r>
              <w:rPr>
                <w:lang w:val="en-US"/>
              </w:rPr>
              <w:br/>
            </w:r>
            <w:r w:rsidRPr="002459D0">
              <w:rPr>
                <w:spacing w:val="0"/>
                <w:w w:val="100"/>
                <w:lang w:val="en-US"/>
              </w:rPr>
              <w:t>ALE</w:t>
            </w:r>
          </w:p>
          <w:p w:rsidR="005066A6" w:rsidRPr="002459D0" w:rsidRDefault="005066A6" w:rsidP="005066A6">
            <w:pPr>
              <w:spacing w:line="240" w:lineRule="auto"/>
              <w:jc w:val="center"/>
              <w:rPr>
                <w:spacing w:val="0"/>
                <w:w w:val="100"/>
                <w:lang w:val="en-US"/>
              </w:rPr>
            </w:pPr>
            <w:r w:rsidRPr="002459D0">
              <w:rPr>
                <w:spacing w:val="0"/>
                <w:w w:val="100"/>
                <w:lang w:val="en-US"/>
              </w:rPr>
              <w:t>FARM</w:t>
            </w:r>
            <w:r>
              <w:rPr>
                <w:lang w:val="en-US"/>
              </w:rPr>
              <w:br/>
            </w:r>
            <w:r w:rsidRPr="002459D0">
              <w:rPr>
                <w:spacing w:val="0"/>
                <w:w w:val="100"/>
                <w:lang w:val="en-US"/>
              </w:rPr>
              <w:t>ERS</w:t>
            </w:r>
          </w:p>
        </w:tc>
        <w:tc>
          <w:tcPr>
            <w:tcW w:w="864" w:type="dxa"/>
          </w:tcPr>
          <w:p w:rsidR="005066A6" w:rsidRPr="002459D0" w:rsidRDefault="005066A6" w:rsidP="005066A6">
            <w:pPr>
              <w:spacing w:line="240" w:lineRule="auto"/>
              <w:jc w:val="center"/>
              <w:rPr>
                <w:spacing w:val="0"/>
                <w:w w:val="100"/>
                <w:lang w:val="en-US"/>
              </w:rPr>
            </w:pPr>
            <w:r w:rsidRPr="002459D0">
              <w:rPr>
                <w:spacing w:val="0"/>
                <w:w w:val="100"/>
                <w:lang w:val="en-US"/>
              </w:rPr>
              <w:t xml:space="preserve">NO. </w:t>
            </w:r>
            <w:r w:rsidRPr="002459D0">
              <w:rPr>
                <w:lang w:val="en-US"/>
              </w:rPr>
              <w:br/>
            </w:r>
            <w:r w:rsidRPr="002459D0">
              <w:rPr>
                <w:spacing w:val="0"/>
                <w:w w:val="100"/>
                <w:lang w:val="en-US"/>
              </w:rPr>
              <w:t xml:space="preserve">OF </w:t>
            </w:r>
            <w:r w:rsidRPr="002459D0">
              <w:rPr>
                <w:lang w:val="en-US"/>
              </w:rPr>
              <w:br/>
            </w:r>
            <w:r w:rsidRPr="002459D0">
              <w:rPr>
                <w:spacing w:val="0"/>
                <w:w w:val="100"/>
                <w:lang w:val="en-US"/>
              </w:rPr>
              <w:t>TYPES</w:t>
            </w:r>
          </w:p>
        </w:tc>
        <w:tc>
          <w:tcPr>
            <w:tcW w:w="720" w:type="dxa"/>
          </w:tcPr>
          <w:p w:rsidR="005066A6" w:rsidRPr="002459D0" w:rsidRDefault="005066A6" w:rsidP="005066A6">
            <w:pPr>
              <w:spacing w:line="240" w:lineRule="auto"/>
              <w:jc w:val="center"/>
              <w:rPr>
                <w:spacing w:val="0"/>
                <w:w w:val="100"/>
                <w:lang w:val="en-US"/>
              </w:rPr>
            </w:pPr>
            <w:r w:rsidRPr="002459D0">
              <w:rPr>
                <w:spacing w:val="0"/>
                <w:w w:val="100"/>
                <w:lang w:val="en-US"/>
              </w:rPr>
              <w:t xml:space="preserve">NO. </w:t>
            </w:r>
            <w:r>
              <w:rPr>
                <w:lang w:val="en-US"/>
              </w:rPr>
              <w:br/>
            </w:r>
            <w:r w:rsidRPr="002459D0">
              <w:rPr>
                <w:spacing w:val="0"/>
                <w:w w:val="100"/>
                <w:lang w:val="en-US"/>
              </w:rPr>
              <w:t xml:space="preserve">OF </w:t>
            </w:r>
            <w:r>
              <w:rPr>
                <w:lang w:val="en-US"/>
              </w:rPr>
              <w:br/>
            </w:r>
            <w:r w:rsidRPr="002459D0">
              <w:rPr>
                <w:spacing w:val="0"/>
                <w:w w:val="100"/>
                <w:lang w:val="en-US"/>
              </w:rPr>
              <w:t>FEM</w:t>
            </w:r>
            <w:r w:rsidRPr="002459D0">
              <w:rPr>
                <w:lang w:val="en-US"/>
              </w:rPr>
              <w:br/>
            </w:r>
            <w:r w:rsidRPr="002459D0">
              <w:rPr>
                <w:spacing w:val="0"/>
                <w:w w:val="100"/>
                <w:lang w:val="en-US"/>
              </w:rPr>
              <w:t>ALE</w:t>
            </w:r>
          </w:p>
          <w:p w:rsidR="005066A6" w:rsidRPr="002459D0" w:rsidRDefault="005066A6" w:rsidP="005066A6">
            <w:pPr>
              <w:spacing w:line="240" w:lineRule="auto"/>
              <w:jc w:val="center"/>
              <w:rPr>
                <w:spacing w:val="0"/>
                <w:w w:val="100"/>
                <w:lang w:val="en-US"/>
              </w:rPr>
            </w:pPr>
            <w:r w:rsidRPr="002459D0">
              <w:rPr>
                <w:spacing w:val="0"/>
                <w:w w:val="100"/>
                <w:lang w:val="en-US"/>
              </w:rPr>
              <w:t>FARM</w:t>
            </w:r>
            <w:r>
              <w:rPr>
                <w:lang w:val="en-US"/>
              </w:rPr>
              <w:br/>
            </w:r>
            <w:r w:rsidRPr="002459D0">
              <w:rPr>
                <w:spacing w:val="0"/>
                <w:w w:val="100"/>
                <w:lang w:val="en-US"/>
              </w:rPr>
              <w:t>ERS</w:t>
            </w:r>
          </w:p>
        </w:tc>
        <w:tc>
          <w:tcPr>
            <w:tcW w:w="756" w:type="dxa"/>
          </w:tcPr>
          <w:p w:rsidR="005066A6" w:rsidRPr="002459D0" w:rsidRDefault="005066A6" w:rsidP="005066A6">
            <w:pPr>
              <w:spacing w:line="240" w:lineRule="auto"/>
              <w:jc w:val="center"/>
              <w:rPr>
                <w:spacing w:val="0"/>
                <w:w w:val="100"/>
                <w:lang w:val="en-US"/>
              </w:rPr>
            </w:pPr>
            <w:r w:rsidRPr="002459D0">
              <w:rPr>
                <w:spacing w:val="0"/>
                <w:w w:val="100"/>
                <w:lang w:val="en-US"/>
              </w:rPr>
              <w:t xml:space="preserve">NO. </w:t>
            </w:r>
            <w:r>
              <w:rPr>
                <w:lang w:val="en-US"/>
              </w:rPr>
              <w:br/>
            </w:r>
            <w:r w:rsidRPr="002459D0">
              <w:rPr>
                <w:spacing w:val="0"/>
                <w:w w:val="100"/>
                <w:lang w:val="en-US"/>
              </w:rPr>
              <w:t xml:space="preserve">OF </w:t>
            </w:r>
            <w:r>
              <w:rPr>
                <w:lang w:val="en-US"/>
              </w:rPr>
              <w:br/>
            </w:r>
            <w:r w:rsidRPr="002459D0">
              <w:rPr>
                <w:spacing w:val="0"/>
                <w:w w:val="100"/>
                <w:lang w:val="en-US"/>
              </w:rPr>
              <w:t>MEET</w:t>
            </w:r>
            <w:r w:rsidRPr="002459D0">
              <w:rPr>
                <w:lang w:val="en-US"/>
              </w:rPr>
              <w:br/>
            </w:r>
            <w:r w:rsidRPr="002459D0">
              <w:rPr>
                <w:spacing w:val="0"/>
                <w:w w:val="100"/>
                <w:lang w:val="en-US"/>
              </w:rPr>
              <w:t>INGS</w:t>
            </w:r>
          </w:p>
        </w:tc>
        <w:tc>
          <w:tcPr>
            <w:tcW w:w="846" w:type="dxa"/>
          </w:tcPr>
          <w:p w:rsidR="005066A6" w:rsidRPr="002459D0" w:rsidRDefault="005066A6" w:rsidP="005066A6">
            <w:pPr>
              <w:spacing w:line="240" w:lineRule="auto"/>
              <w:jc w:val="center"/>
              <w:rPr>
                <w:spacing w:val="0"/>
                <w:w w:val="100"/>
                <w:lang w:val="en-US"/>
              </w:rPr>
            </w:pPr>
            <w:r w:rsidRPr="002459D0">
              <w:rPr>
                <w:spacing w:val="0"/>
                <w:w w:val="100"/>
                <w:lang w:val="en-US"/>
              </w:rPr>
              <w:t xml:space="preserve">NO. </w:t>
            </w:r>
            <w:r>
              <w:rPr>
                <w:lang w:val="en-US"/>
              </w:rPr>
              <w:br/>
            </w:r>
            <w:r w:rsidRPr="002459D0">
              <w:rPr>
                <w:spacing w:val="0"/>
                <w:w w:val="100"/>
                <w:lang w:val="en-US"/>
              </w:rPr>
              <w:t xml:space="preserve">OF </w:t>
            </w:r>
            <w:r>
              <w:rPr>
                <w:lang w:val="en-US"/>
              </w:rPr>
              <w:br/>
            </w:r>
            <w:r w:rsidRPr="002459D0">
              <w:rPr>
                <w:spacing w:val="0"/>
                <w:w w:val="100"/>
                <w:lang w:val="en-US"/>
              </w:rPr>
              <w:t>FEM</w:t>
            </w:r>
            <w:r>
              <w:rPr>
                <w:lang w:val="en-US"/>
              </w:rPr>
              <w:br/>
            </w:r>
            <w:r w:rsidRPr="002459D0">
              <w:rPr>
                <w:spacing w:val="0"/>
                <w:w w:val="100"/>
                <w:lang w:val="en-US"/>
              </w:rPr>
              <w:t>ALE</w:t>
            </w:r>
          </w:p>
          <w:p w:rsidR="005066A6" w:rsidRPr="002459D0" w:rsidRDefault="005066A6" w:rsidP="005066A6">
            <w:pPr>
              <w:spacing w:line="240" w:lineRule="auto"/>
              <w:jc w:val="center"/>
              <w:rPr>
                <w:spacing w:val="0"/>
                <w:w w:val="100"/>
                <w:lang w:val="en-US"/>
              </w:rPr>
            </w:pPr>
            <w:r w:rsidRPr="002459D0">
              <w:rPr>
                <w:spacing w:val="0"/>
                <w:w w:val="100"/>
                <w:lang w:val="en-US"/>
              </w:rPr>
              <w:t>FARM</w:t>
            </w:r>
            <w:r>
              <w:rPr>
                <w:lang w:val="en-US"/>
              </w:rPr>
              <w:br/>
            </w:r>
            <w:r w:rsidRPr="002459D0">
              <w:rPr>
                <w:spacing w:val="0"/>
                <w:w w:val="100"/>
                <w:lang w:val="en-US"/>
              </w:rPr>
              <w:t>ERS</w:t>
            </w:r>
          </w:p>
        </w:tc>
        <w:tc>
          <w:tcPr>
            <w:tcW w:w="675" w:type="dxa"/>
          </w:tcPr>
          <w:p w:rsidR="005066A6" w:rsidRPr="002459D0" w:rsidRDefault="005066A6" w:rsidP="005066A6">
            <w:pPr>
              <w:spacing w:line="240" w:lineRule="auto"/>
              <w:jc w:val="center"/>
              <w:rPr>
                <w:spacing w:val="0"/>
                <w:w w:val="100"/>
                <w:lang w:val="en-US"/>
              </w:rPr>
            </w:pPr>
            <w:r w:rsidRPr="002459D0">
              <w:rPr>
                <w:spacing w:val="0"/>
                <w:w w:val="100"/>
                <w:lang w:val="en-US"/>
              </w:rPr>
              <w:t xml:space="preserve">NO. </w:t>
            </w:r>
            <w:r>
              <w:rPr>
                <w:lang w:val="en-US"/>
              </w:rPr>
              <w:br/>
            </w:r>
            <w:r w:rsidRPr="002459D0">
              <w:rPr>
                <w:spacing w:val="0"/>
                <w:w w:val="100"/>
                <w:lang w:val="en-US"/>
              </w:rPr>
              <w:t xml:space="preserve">OF </w:t>
            </w:r>
            <w:r>
              <w:rPr>
                <w:lang w:val="en-US"/>
              </w:rPr>
              <w:br/>
            </w:r>
            <w:r w:rsidRPr="002459D0">
              <w:rPr>
                <w:spacing w:val="0"/>
                <w:w w:val="100"/>
                <w:lang w:val="en-US"/>
              </w:rPr>
              <w:t>CO</w:t>
            </w:r>
            <w:r>
              <w:rPr>
                <w:lang w:val="en-US"/>
              </w:rPr>
              <w:br/>
            </w:r>
            <w:r w:rsidRPr="002459D0">
              <w:rPr>
                <w:spacing w:val="0"/>
                <w:w w:val="100"/>
                <w:lang w:val="en-US"/>
              </w:rPr>
              <w:t>UR.</w:t>
            </w:r>
          </w:p>
        </w:tc>
        <w:tc>
          <w:tcPr>
            <w:tcW w:w="720" w:type="dxa"/>
          </w:tcPr>
          <w:p w:rsidR="005066A6" w:rsidRPr="002459D0" w:rsidRDefault="005066A6" w:rsidP="005066A6">
            <w:pPr>
              <w:spacing w:line="240" w:lineRule="auto"/>
              <w:jc w:val="center"/>
              <w:rPr>
                <w:spacing w:val="0"/>
                <w:w w:val="100"/>
                <w:lang w:val="en-US"/>
              </w:rPr>
            </w:pPr>
            <w:r w:rsidRPr="002459D0">
              <w:rPr>
                <w:spacing w:val="0"/>
                <w:w w:val="100"/>
                <w:lang w:val="en-US"/>
              </w:rPr>
              <w:t xml:space="preserve">NO. </w:t>
            </w:r>
            <w:r>
              <w:rPr>
                <w:lang w:val="en-US"/>
              </w:rPr>
              <w:br/>
            </w:r>
            <w:r w:rsidRPr="002459D0">
              <w:rPr>
                <w:spacing w:val="0"/>
                <w:w w:val="100"/>
                <w:lang w:val="en-US"/>
              </w:rPr>
              <w:t xml:space="preserve">OF </w:t>
            </w:r>
            <w:r>
              <w:rPr>
                <w:lang w:val="en-US"/>
              </w:rPr>
              <w:br/>
            </w:r>
            <w:r w:rsidRPr="002459D0">
              <w:rPr>
                <w:spacing w:val="0"/>
                <w:w w:val="100"/>
                <w:lang w:val="en-US"/>
              </w:rPr>
              <w:t>FEM</w:t>
            </w:r>
            <w:r>
              <w:rPr>
                <w:lang w:val="en-US"/>
              </w:rPr>
              <w:br/>
            </w:r>
            <w:r w:rsidRPr="002459D0">
              <w:rPr>
                <w:spacing w:val="0"/>
                <w:w w:val="100"/>
                <w:lang w:val="en-US"/>
              </w:rPr>
              <w:t>ALE</w:t>
            </w:r>
          </w:p>
          <w:p w:rsidR="005066A6" w:rsidRPr="002459D0" w:rsidRDefault="005066A6" w:rsidP="005066A6">
            <w:pPr>
              <w:spacing w:line="240" w:lineRule="auto"/>
              <w:jc w:val="center"/>
              <w:rPr>
                <w:spacing w:val="0"/>
                <w:w w:val="100"/>
                <w:lang w:val="en-US"/>
              </w:rPr>
            </w:pPr>
            <w:r w:rsidRPr="002459D0">
              <w:rPr>
                <w:spacing w:val="0"/>
                <w:w w:val="100"/>
                <w:lang w:val="en-US"/>
              </w:rPr>
              <w:t>FARM</w:t>
            </w:r>
            <w:r>
              <w:rPr>
                <w:lang w:val="en-US"/>
              </w:rPr>
              <w:br/>
            </w:r>
            <w:r w:rsidRPr="002459D0">
              <w:rPr>
                <w:spacing w:val="0"/>
                <w:w w:val="100"/>
                <w:lang w:val="en-US"/>
              </w:rPr>
              <w:t>ERS</w:t>
            </w:r>
          </w:p>
        </w:tc>
        <w:tc>
          <w:tcPr>
            <w:tcW w:w="765" w:type="dxa"/>
          </w:tcPr>
          <w:p w:rsidR="005066A6" w:rsidRPr="002459D0" w:rsidRDefault="005066A6" w:rsidP="005066A6">
            <w:pPr>
              <w:spacing w:line="240" w:lineRule="auto"/>
              <w:jc w:val="center"/>
              <w:rPr>
                <w:spacing w:val="0"/>
                <w:w w:val="100"/>
                <w:lang w:val="en-US"/>
              </w:rPr>
            </w:pPr>
            <w:r w:rsidRPr="002459D0">
              <w:rPr>
                <w:spacing w:val="0"/>
                <w:w w:val="100"/>
                <w:lang w:val="en-US"/>
              </w:rPr>
              <w:t xml:space="preserve">NO. </w:t>
            </w:r>
            <w:r>
              <w:rPr>
                <w:lang w:val="en-US"/>
              </w:rPr>
              <w:br/>
            </w:r>
            <w:r w:rsidRPr="002459D0">
              <w:rPr>
                <w:spacing w:val="0"/>
                <w:w w:val="100"/>
                <w:lang w:val="en-US"/>
              </w:rPr>
              <w:t xml:space="preserve">OF </w:t>
            </w:r>
            <w:r>
              <w:rPr>
                <w:lang w:val="en-US"/>
              </w:rPr>
              <w:br/>
            </w:r>
            <w:r w:rsidRPr="002459D0">
              <w:rPr>
                <w:spacing w:val="0"/>
                <w:w w:val="100"/>
                <w:lang w:val="en-US"/>
              </w:rPr>
              <w:t>COM</w:t>
            </w:r>
            <w:r>
              <w:rPr>
                <w:lang w:val="en-US"/>
              </w:rPr>
              <w:br/>
            </w:r>
            <w:r w:rsidRPr="002459D0">
              <w:rPr>
                <w:spacing w:val="0"/>
                <w:w w:val="100"/>
                <w:lang w:val="en-US"/>
              </w:rPr>
              <w:t>PETI</w:t>
            </w:r>
            <w:r>
              <w:rPr>
                <w:lang w:val="en-US"/>
              </w:rPr>
              <w:br/>
            </w:r>
            <w:r w:rsidRPr="002459D0">
              <w:rPr>
                <w:spacing w:val="0"/>
                <w:w w:val="100"/>
                <w:lang w:val="en-US"/>
              </w:rPr>
              <w:t>TIONS</w:t>
            </w:r>
          </w:p>
        </w:tc>
        <w:tc>
          <w:tcPr>
            <w:tcW w:w="747" w:type="dxa"/>
          </w:tcPr>
          <w:p w:rsidR="005066A6" w:rsidRPr="002459D0" w:rsidRDefault="005066A6" w:rsidP="005066A6">
            <w:pPr>
              <w:spacing w:line="240" w:lineRule="auto"/>
              <w:jc w:val="center"/>
              <w:rPr>
                <w:spacing w:val="0"/>
                <w:w w:val="100"/>
                <w:lang w:val="en-US"/>
              </w:rPr>
            </w:pPr>
            <w:r w:rsidRPr="002459D0">
              <w:rPr>
                <w:spacing w:val="0"/>
                <w:w w:val="100"/>
                <w:lang w:val="en-US"/>
              </w:rPr>
              <w:t>NO.</w:t>
            </w:r>
            <w:r>
              <w:rPr>
                <w:lang w:val="en-US"/>
              </w:rPr>
              <w:br/>
            </w:r>
            <w:r w:rsidRPr="002459D0">
              <w:rPr>
                <w:spacing w:val="0"/>
                <w:w w:val="100"/>
                <w:lang w:val="en-US"/>
              </w:rPr>
              <w:t xml:space="preserve"> OF FEM</w:t>
            </w:r>
            <w:r>
              <w:rPr>
                <w:lang w:val="en-US"/>
              </w:rPr>
              <w:br/>
            </w:r>
            <w:r w:rsidRPr="002459D0">
              <w:rPr>
                <w:spacing w:val="0"/>
                <w:w w:val="100"/>
                <w:lang w:val="en-US"/>
              </w:rPr>
              <w:t>ALE</w:t>
            </w:r>
          </w:p>
          <w:p w:rsidR="005066A6" w:rsidRPr="002459D0" w:rsidRDefault="005066A6" w:rsidP="005066A6">
            <w:pPr>
              <w:spacing w:line="240" w:lineRule="auto"/>
              <w:jc w:val="center"/>
              <w:rPr>
                <w:spacing w:val="0"/>
                <w:w w:val="100"/>
                <w:lang w:val="en-US"/>
              </w:rPr>
            </w:pPr>
            <w:r w:rsidRPr="002459D0">
              <w:rPr>
                <w:spacing w:val="0"/>
                <w:w w:val="100"/>
                <w:lang w:val="en-US"/>
              </w:rPr>
              <w:t>FARM</w:t>
            </w:r>
            <w:r>
              <w:rPr>
                <w:lang w:val="en-US"/>
              </w:rPr>
              <w:br/>
            </w:r>
            <w:r w:rsidRPr="002459D0">
              <w:rPr>
                <w:spacing w:val="0"/>
                <w:w w:val="100"/>
                <w:lang w:val="en-US"/>
              </w:rPr>
              <w:t>ERS</w:t>
            </w:r>
          </w:p>
        </w:tc>
        <w:tc>
          <w:tcPr>
            <w:tcW w:w="729" w:type="dxa"/>
          </w:tcPr>
          <w:p w:rsidR="005066A6" w:rsidRPr="002459D0" w:rsidRDefault="005066A6" w:rsidP="005066A6">
            <w:pPr>
              <w:spacing w:line="240" w:lineRule="auto"/>
              <w:jc w:val="center"/>
              <w:rPr>
                <w:spacing w:val="0"/>
                <w:w w:val="100"/>
                <w:lang w:val="en-US"/>
              </w:rPr>
            </w:pPr>
            <w:r w:rsidRPr="002459D0">
              <w:rPr>
                <w:spacing w:val="0"/>
                <w:w w:val="100"/>
                <w:lang w:val="en-US"/>
              </w:rPr>
              <w:t xml:space="preserve">NO. </w:t>
            </w:r>
            <w:r>
              <w:rPr>
                <w:lang w:val="en-US"/>
              </w:rPr>
              <w:br/>
            </w:r>
            <w:r w:rsidRPr="002459D0">
              <w:rPr>
                <w:spacing w:val="0"/>
                <w:w w:val="100"/>
                <w:lang w:val="en-US"/>
              </w:rPr>
              <w:t xml:space="preserve">OF </w:t>
            </w:r>
            <w:r>
              <w:rPr>
                <w:lang w:val="en-US"/>
              </w:rPr>
              <w:br/>
            </w:r>
            <w:r w:rsidRPr="002459D0">
              <w:rPr>
                <w:spacing w:val="0"/>
                <w:w w:val="100"/>
                <w:lang w:val="en-US"/>
              </w:rPr>
              <w:t xml:space="preserve">FIELD </w:t>
            </w:r>
            <w:r>
              <w:rPr>
                <w:lang w:val="en-US"/>
              </w:rPr>
              <w:br/>
            </w:r>
            <w:r w:rsidRPr="002459D0">
              <w:rPr>
                <w:spacing w:val="0"/>
                <w:w w:val="100"/>
                <w:lang w:val="en-US"/>
              </w:rPr>
              <w:t>DAYS</w:t>
            </w:r>
          </w:p>
        </w:tc>
        <w:tc>
          <w:tcPr>
            <w:tcW w:w="765" w:type="dxa"/>
          </w:tcPr>
          <w:p w:rsidR="005066A6" w:rsidRPr="002459D0" w:rsidRDefault="005066A6" w:rsidP="005066A6">
            <w:pPr>
              <w:spacing w:line="240" w:lineRule="auto"/>
              <w:jc w:val="center"/>
              <w:rPr>
                <w:spacing w:val="0"/>
                <w:w w:val="100"/>
                <w:lang w:val="en-US"/>
              </w:rPr>
            </w:pPr>
            <w:r w:rsidRPr="002459D0">
              <w:rPr>
                <w:spacing w:val="0"/>
                <w:w w:val="100"/>
                <w:lang w:val="en-US"/>
              </w:rPr>
              <w:t xml:space="preserve">NO. </w:t>
            </w:r>
            <w:r>
              <w:rPr>
                <w:lang w:val="en-US"/>
              </w:rPr>
              <w:br/>
            </w:r>
            <w:r w:rsidRPr="002459D0">
              <w:rPr>
                <w:spacing w:val="0"/>
                <w:w w:val="100"/>
                <w:lang w:val="en-US"/>
              </w:rPr>
              <w:t>OF FEM</w:t>
            </w:r>
            <w:r>
              <w:rPr>
                <w:lang w:val="en-US"/>
              </w:rPr>
              <w:br/>
            </w:r>
            <w:r w:rsidRPr="002459D0">
              <w:rPr>
                <w:spacing w:val="0"/>
                <w:w w:val="100"/>
                <w:lang w:val="en-US"/>
              </w:rPr>
              <w:t>ALE</w:t>
            </w:r>
          </w:p>
          <w:p w:rsidR="005066A6" w:rsidRPr="002459D0" w:rsidRDefault="005066A6" w:rsidP="005066A6">
            <w:pPr>
              <w:spacing w:line="240" w:lineRule="auto"/>
              <w:jc w:val="center"/>
              <w:rPr>
                <w:spacing w:val="0"/>
                <w:w w:val="100"/>
                <w:lang w:val="en-US"/>
              </w:rPr>
            </w:pPr>
            <w:r w:rsidRPr="002459D0">
              <w:rPr>
                <w:spacing w:val="0"/>
                <w:w w:val="100"/>
                <w:lang w:val="en-US"/>
              </w:rPr>
              <w:t>FARM</w:t>
            </w:r>
            <w:r>
              <w:rPr>
                <w:lang w:val="en-US"/>
              </w:rPr>
              <w:br/>
            </w:r>
            <w:r w:rsidRPr="002459D0">
              <w:rPr>
                <w:spacing w:val="0"/>
                <w:w w:val="100"/>
                <w:lang w:val="en-US"/>
              </w:rPr>
              <w:t>ERS</w:t>
            </w:r>
          </w:p>
        </w:tc>
        <w:tc>
          <w:tcPr>
            <w:tcW w:w="477" w:type="dxa"/>
          </w:tcPr>
          <w:p w:rsidR="005066A6" w:rsidRPr="002459D0" w:rsidRDefault="005066A6" w:rsidP="005066A6">
            <w:pPr>
              <w:spacing w:line="240" w:lineRule="auto"/>
              <w:jc w:val="center"/>
              <w:rPr>
                <w:spacing w:val="0"/>
                <w:w w:val="100"/>
                <w:lang w:val="en-US"/>
              </w:rPr>
            </w:pPr>
            <w:r w:rsidRPr="002459D0">
              <w:rPr>
                <w:spacing w:val="0"/>
                <w:w w:val="100"/>
                <w:lang w:val="en-US"/>
              </w:rPr>
              <w:t>NO.</w:t>
            </w:r>
            <w:r>
              <w:rPr>
                <w:lang w:val="en-US"/>
              </w:rPr>
              <w:br/>
            </w:r>
            <w:r w:rsidRPr="002459D0">
              <w:rPr>
                <w:spacing w:val="0"/>
                <w:w w:val="100"/>
                <w:lang w:val="en-US"/>
              </w:rPr>
              <w:t xml:space="preserve">OF </w:t>
            </w:r>
            <w:r>
              <w:rPr>
                <w:lang w:val="en-US"/>
              </w:rPr>
              <w:br/>
            </w:r>
            <w:r w:rsidRPr="002459D0">
              <w:rPr>
                <w:spacing w:val="0"/>
                <w:w w:val="100"/>
                <w:lang w:val="en-US"/>
              </w:rPr>
              <w:t>SEMI.</w:t>
            </w:r>
          </w:p>
        </w:tc>
        <w:tc>
          <w:tcPr>
            <w:tcW w:w="675" w:type="dxa"/>
          </w:tcPr>
          <w:p w:rsidR="005066A6" w:rsidRPr="002459D0" w:rsidRDefault="005066A6" w:rsidP="005066A6">
            <w:pPr>
              <w:spacing w:line="240" w:lineRule="auto"/>
              <w:jc w:val="center"/>
              <w:rPr>
                <w:spacing w:val="0"/>
                <w:w w:val="100"/>
                <w:lang w:val="en-US"/>
              </w:rPr>
            </w:pPr>
            <w:r w:rsidRPr="002459D0">
              <w:rPr>
                <w:spacing w:val="0"/>
                <w:w w:val="100"/>
                <w:lang w:val="en-US"/>
              </w:rPr>
              <w:t>NO.</w:t>
            </w:r>
            <w:r>
              <w:rPr>
                <w:lang w:val="en-US"/>
              </w:rPr>
              <w:br/>
            </w:r>
            <w:r w:rsidRPr="002459D0">
              <w:rPr>
                <w:spacing w:val="0"/>
                <w:w w:val="100"/>
                <w:lang w:val="en-US"/>
              </w:rPr>
              <w:t>OF</w:t>
            </w:r>
            <w:r>
              <w:rPr>
                <w:lang w:val="en-US"/>
              </w:rPr>
              <w:br/>
            </w:r>
            <w:r w:rsidRPr="002459D0">
              <w:rPr>
                <w:spacing w:val="0"/>
                <w:w w:val="100"/>
                <w:lang w:val="en-US"/>
              </w:rPr>
              <w:t>PERS.</w:t>
            </w:r>
          </w:p>
        </w:tc>
      </w:tr>
      <w:tr w:rsidR="005066A6" w:rsidRPr="002459D0">
        <w:trPr>
          <w:cantSplit/>
          <w:trHeight w:val="473"/>
        </w:trPr>
        <w:tc>
          <w:tcPr>
            <w:tcW w:w="799" w:type="dxa"/>
            <w:tcBorders>
              <w:top w:val="single" w:sz="4" w:space="0" w:color="auto"/>
            </w:tcBorders>
            <w:vAlign w:val="center"/>
          </w:tcPr>
          <w:p w:rsidR="005066A6" w:rsidRPr="00730A3A" w:rsidRDefault="005066A6" w:rsidP="005066A6">
            <w:pPr>
              <w:spacing w:before="200" w:after="200" w:line="240" w:lineRule="auto"/>
              <w:jc w:val="both"/>
              <w:rPr>
                <w:spacing w:val="0"/>
                <w:w w:val="100"/>
                <w:sz w:val="21"/>
                <w:szCs w:val="21"/>
                <w:lang w:val="en-US"/>
              </w:rPr>
            </w:pPr>
            <w:r w:rsidRPr="00730A3A">
              <w:rPr>
                <w:spacing w:val="0"/>
                <w:w w:val="100"/>
                <w:sz w:val="21"/>
                <w:szCs w:val="21"/>
                <w:lang w:val="en-US"/>
              </w:rPr>
              <w:t>1998</w:t>
            </w:r>
          </w:p>
        </w:tc>
        <w:tc>
          <w:tcPr>
            <w:tcW w:w="693" w:type="dxa"/>
            <w:vAlign w:val="center"/>
          </w:tcPr>
          <w:p w:rsidR="005066A6" w:rsidRPr="00730A3A" w:rsidRDefault="005066A6" w:rsidP="005066A6">
            <w:pPr>
              <w:spacing w:before="200" w:after="200" w:line="240" w:lineRule="auto"/>
              <w:jc w:val="both"/>
              <w:rPr>
                <w:spacing w:val="0"/>
                <w:w w:val="100"/>
                <w:sz w:val="21"/>
                <w:szCs w:val="21"/>
                <w:lang w:val="en-US"/>
              </w:rPr>
            </w:pPr>
            <w:r w:rsidRPr="00730A3A">
              <w:rPr>
                <w:spacing w:val="0"/>
                <w:w w:val="100"/>
                <w:sz w:val="21"/>
                <w:szCs w:val="21"/>
                <w:lang w:val="en-US"/>
              </w:rPr>
              <w:t>614</w:t>
            </w:r>
          </w:p>
        </w:tc>
        <w:tc>
          <w:tcPr>
            <w:tcW w:w="747" w:type="dxa"/>
            <w:vAlign w:val="center"/>
          </w:tcPr>
          <w:p w:rsidR="005066A6" w:rsidRPr="00730A3A" w:rsidRDefault="005066A6" w:rsidP="005066A6">
            <w:pPr>
              <w:spacing w:before="200" w:after="200" w:line="240" w:lineRule="auto"/>
              <w:jc w:val="both"/>
              <w:rPr>
                <w:spacing w:val="0"/>
                <w:w w:val="100"/>
                <w:sz w:val="21"/>
                <w:szCs w:val="21"/>
                <w:lang w:val="en-US"/>
              </w:rPr>
            </w:pPr>
            <w:r w:rsidRPr="00730A3A">
              <w:rPr>
                <w:spacing w:val="0"/>
                <w:w w:val="100"/>
                <w:sz w:val="21"/>
                <w:szCs w:val="21"/>
                <w:lang w:val="en-US"/>
              </w:rPr>
              <w:t>4194</w:t>
            </w:r>
          </w:p>
        </w:tc>
        <w:tc>
          <w:tcPr>
            <w:tcW w:w="864" w:type="dxa"/>
            <w:vAlign w:val="center"/>
          </w:tcPr>
          <w:p w:rsidR="005066A6" w:rsidRPr="00730A3A" w:rsidRDefault="005066A6" w:rsidP="005066A6">
            <w:pPr>
              <w:spacing w:before="200" w:after="200" w:line="240" w:lineRule="auto"/>
              <w:jc w:val="both"/>
              <w:rPr>
                <w:spacing w:val="0"/>
                <w:w w:val="100"/>
                <w:sz w:val="21"/>
                <w:szCs w:val="21"/>
                <w:lang w:val="en-US"/>
              </w:rPr>
            </w:pPr>
            <w:r w:rsidRPr="00730A3A">
              <w:rPr>
                <w:spacing w:val="0"/>
                <w:w w:val="100"/>
                <w:sz w:val="21"/>
                <w:szCs w:val="21"/>
                <w:lang w:val="en-US"/>
              </w:rPr>
              <w:t>7</w:t>
            </w:r>
          </w:p>
        </w:tc>
        <w:tc>
          <w:tcPr>
            <w:tcW w:w="720" w:type="dxa"/>
            <w:vAlign w:val="center"/>
          </w:tcPr>
          <w:p w:rsidR="005066A6" w:rsidRPr="00730A3A" w:rsidRDefault="005066A6" w:rsidP="005066A6">
            <w:pPr>
              <w:spacing w:before="200" w:after="200" w:line="240" w:lineRule="auto"/>
              <w:jc w:val="both"/>
              <w:rPr>
                <w:spacing w:val="0"/>
                <w:w w:val="100"/>
                <w:sz w:val="21"/>
                <w:szCs w:val="21"/>
                <w:lang w:val="en-US"/>
              </w:rPr>
            </w:pPr>
            <w:r w:rsidRPr="00730A3A">
              <w:rPr>
                <w:spacing w:val="0"/>
                <w:w w:val="100"/>
                <w:sz w:val="21"/>
                <w:szCs w:val="21"/>
                <w:lang w:val="en-US"/>
              </w:rPr>
              <w:t>1</w:t>
            </w:r>
          </w:p>
        </w:tc>
        <w:tc>
          <w:tcPr>
            <w:tcW w:w="756" w:type="dxa"/>
            <w:vAlign w:val="center"/>
          </w:tcPr>
          <w:p w:rsidR="005066A6" w:rsidRPr="00730A3A" w:rsidRDefault="005066A6" w:rsidP="005066A6">
            <w:pPr>
              <w:spacing w:before="200" w:after="200" w:line="240" w:lineRule="auto"/>
              <w:jc w:val="both"/>
              <w:rPr>
                <w:spacing w:val="0"/>
                <w:w w:val="100"/>
                <w:sz w:val="21"/>
                <w:szCs w:val="21"/>
                <w:lang w:val="en-US"/>
              </w:rPr>
            </w:pPr>
            <w:r w:rsidRPr="00730A3A">
              <w:rPr>
                <w:spacing w:val="0"/>
                <w:w w:val="100"/>
                <w:sz w:val="21"/>
                <w:szCs w:val="21"/>
                <w:lang w:val="en-US"/>
              </w:rPr>
              <w:t>1280</w:t>
            </w:r>
          </w:p>
        </w:tc>
        <w:tc>
          <w:tcPr>
            <w:tcW w:w="846" w:type="dxa"/>
            <w:vAlign w:val="center"/>
          </w:tcPr>
          <w:p w:rsidR="005066A6" w:rsidRPr="00730A3A" w:rsidRDefault="005066A6" w:rsidP="005066A6">
            <w:pPr>
              <w:spacing w:before="200" w:after="200" w:line="240" w:lineRule="auto"/>
              <w:jc w:val="both"/>
              <w:rPr>
                <w:spacing w:val="0"/>
                <w:w w:val="100"/>
                <w:sz w:val="21"/>
                <w:szCs w:val="21"/>
                <w:lang w:val="en-US"/>
              </w:rPr>
            </w:pPr>
            <w:r w:rsidRPr="00730A3A">
              <w:rPr>
                <w:spacing w:val="0"/>
                <w:w w:val="100"/>
                <w:sz w:val="21"/>
                <w:szCs w:val="21"/>
                <w:lang w:val="en-US"/>
              </w:rPr>
              <w:t>16939</w:t>
            </w:r>
          </w:p>
        </w:tc>
        <w:tc>
          <w:tcPr>
            <w:tcW w:w="675" w:type="dxa"/>
            <w:vAlign w:val="center"/>
          </w:tcPr>
          <w:p w:rsidR="005066A6" w:rsidRPr="00730A3A" w:rsidRDefault="005066A6" w:rsidP="005066A6">
            <w:pPr>
              <w:spacing w:before="200" w:after="200" w:line="240" w:lineRule="auto"/>
              <w:jc w:val="both"/>
              <w:rPr>
                <w:spacing w:val="0"/>
                <w:w w:val="100"/>
                <w:sz w:val="21"/>
                <w:szCs w:val="21"/>
                <w:lang w:val="en-US"/>
              </w:rPr>
            </w:pPr>
            <w:r w:rsidRPr="00730A3A">
              <w:rPr>
                <w:spacing w:val="0"/>
                <w:w w:val="100"/>
                <w:sz w:val="21"/>
                <w:szCs w:val="21"/>
                <w:lang w:val="en-US"/>
              </w:rPr>
              <w:t>773</w:t>
            </w:r>
          </w:p>
        </w:tc>
        <w:tc>
          <w:tcPr>
            <w:tcW w:w="720" w:type="dxa"/>
            <w:vAlign w:val="center"/>
          </w:tcPr>
          <w:p w:rsidR="005066A6" w:rsidRPr="00730A3A" w:rsidRDefault="005066A6" w:rsidP="005066A6">
            <w:pPr>
              <w:spacing w:before="200" w:after="200" w:line="240" w:lineRule="auto"/>
              <w:jc w:val="both"/>
              <w:rPr>
                <w:spacing w:val="0"/>
                <w:w w:val="100"/>
                <w:sz w:val="21"/>
                <w:szCs w:val="21"/>
                <w:lang w:val="en-US"/>
              </w:rPr>
            </w:pPr>
            <w:r w:rsidRPr="00730A3A">
              <w:rPr>
                <w:spacing w:val="0"/>
                <w:w w:val="100"/>
                <w:sz w:val="21"/>
                <w:szCs w:val="21"/>
                <w:lang w:val="en-US"/>
              </w:rPr>
              <w:t>7903</w:t>
            </w:r>
          </w:p>
        </w:tc>
        <w:tc>
          <w:tcPr>
            <w:tcW w:w="765" w:type="dxa"/>
            <w:vAlign w:val="center"/>
          </w:tcPr>
          <w:p w:rsidR="005066A6" w:rsidRPr="00730A3A" w:rsidRDefault="005066A6" w:rsidP="005066A6">
            <w:pPr>
              <w:spacing w:before="200" w:after="200" w:line="240" w:lineRule="auto"/>
              <w:jc w:val="both"/>
              <w:rPr>
                <w:spacing w:val="0"/>
                <w:w w:val="100"/>
                <w:sz w:val="21"/>
                <w:szCs w:val="21"/>
                <w:lang w:val="en-US"/>
              </w:rPr>
            </w:pPr>
            <w:r w:rsidRPr="00730A3A">
              <w:rPr>
                <w:spacing w:val="0"/>
                <w:w w:val="100"/>
                <w:sz w:val="21"/>
                <w:szCs w:val="21"/>
                <w:lang w:val="en-US"/>
              </w:rPr>
              <w:t>3</w:t>
            </w:r>
          </w:p>
        </w:tc>
        <w:tc>
          <w:tcPr>
            <w:tcW w:w="747" w:type="dxa"/>
            <w:vAlign w:val="center"/>
          </w:tcPr>
          <w:p w:rsidR="005066A6" w:rsidRPr="00730A3A" w:rsidRDefault="005066A6" w:rsidP="005066A6">
            <w:pPr>
              <w:spacing w:before="200" w:after="200" w:line="240" w:lineRule="auto"/>
              <w:jc w:val="both"/>
              <w:rPr>
                <w:spacing w:val="0"/>
                <w:w w:val="100"/>
                <w:sz w:val="21"/>
                <w:szCs w:val="21"/>
                <w:lang w:val="en-US"/>
              </w:rPr>
            </w:pPr>
            <w:r w:rsidRPr="00730A3A">
              <w:rPr>
                <w:spacing w:val="0"/>
                <w:w w:val="100"/>
                <w:sz w:val="21"/>
                <w:szCs w:val="21"/>
                <w:lang w:val="en-US"/>
              </w:rPr>
              <w:t>91</w:t>
            </w:r>
          </w:p>
        </w:tc>
        <w:tc>
          <w:tcPr>
            <w:tcW w:w="729" w:type="dxa"/>
            <w:vAlign w:val="center"/>
          </w:tcPr>
          <w:p w:rsidR="005066A6" w:rsidRPr="00730A3A" w:rsidRDefault="005066A6" w:rsidP="005066A6">
            <w:pPr>
              <w:spacing w:before="200" w:after="200" w:line="240" w:lineRule="auto"/>
              <w:jc w:val="both"/>
              <w:rPr>
                <w:spacing w:val="0"/>
                <w:w w:val="100"/>
                <w:sz w:val="21"/>
                <w:szCs w:val="21"/>
                <w:lang w:val="en-US"/>
              </w:rPr>
            </w:pPr>
            <w:r w:rsidRPr="00730A3A">
              <w:rPr>
                <w:spacing w:val="0"/>
                <w:w w:val="100"/>
                <w:sz w:val="21"/>
                <w:szCs w:val="21"/>
                <w:lang w:val="en-US"/>
              </w:rPr>
              <w:t>105</w:t>
            </w:r>
          </w:p>
        </w:tc>
        <w:tc>
          <w:tcPr>
            <w:tcW w:w="765" w:type="dxa"/>
            <w:vAlign w:val="center"/>
          </w:tcPr>
          <w:p w:rsidR="005066A6" w:rsidRPr="00730A3A" w:rsidRDefault="005066A6" w:rsidP="005066A6">
            <w:pPr>
              <w:spacing w:before="200" w:after="200" w:line="240" w:lineRule="auto"/>
              <w:jc w:val="both"/>
              <w:rPr>
                <w:spacing w:val="0"/>
                <w:w w:val="100"/>
                <w:sz w:val="21"/>
                <w:szCs w:val="21"/>
                <w:lang w:val="en-US"/>
              </w:rPr>
            </w:pPr>
            <w:r w:rsidRPr="00730A3A">
              <w:rPr>
                <w:spacing w:val="0"/>
                <w:w w:val="100"/>
                <w:sz w:val="21"/>
                <w:szCs w:val="21"/>
                <w:lang w:val="en-US"/>
              </w:rPr>
              <w:t>1597</w:t>
            </w:r>
          </w:p>
        </w:tc>
        <w:tc>
          <w:tcPr>
            <w:tcW w:w="477" w:type="dxa"/>
            <w:vAlign w:val="center"/>
          </w:tcPr>
          <w:p w:rsidR="005066A6" w:rsidRPr="00730A3A" w:rsidRDefault="005066A6" w:rsidP="005066A6">
            <w:pPr>
              <w:spacing w:before="200" w:after="200" w:line="240" w:lineRule="auto"/>
              <w:jc w:val="both"/>
              <w:rPr>
                <w:spacing w:val="0"/>
                <w:w w:val="100"/>
                <w:sz w:val="21"/>
                <w:szCs w:val="21"/>
                <w:lang w:val="en-US"/>
              </w:rPr>
            </w:pPr>
            <w:r w:rsidRPr="00730A3A">
              <w:rPr>
                <w:spacing w:val="0"/>
                <w:w w:val="100"/>
                <w:sz w:val="21"/>
                <w:szCs w:val="21"/>
                <w:lang w:val="en-US"/>
              </w:rPr>
              <w:t>91</w:t>
            </w:r>
          </w:p>
        </w:tc>
        <w:tc>
          <w:tcPr>
            <w:tcW w:w="675" w:type="dxa"/>
            <w:vAlign w:val="center"/>
          </w:tcPr>
          <w:p w:rsidR="005066A6" w:rsidRPr="00730A3A" w:rsidRDefault="005066A6" w:rsidP="005066A6">
            <w:pPr>
              <w:spacing w:before="200" w:after="200" w:line="240" w:lineRule="auto"/>
              <w:jc w:val="both"/>
              <w:rPr>
                <w:spacing w:val="0"/>
                <w:w w:val="100"/>
                <w:sz w:val="21"/>
                <w:szCs w:val="21"/>
                <w:lang w:val="en-US"/>
              </w:rPr>
            </w:pPr>
            <w:r w:rsidRPr="00730A3A">
              <w:rPr>
                <w:spacing w:val="0"/>
                <w:w w:val="100"/>
                <w:sz w:val="21"/>
                <w:szCs w:val="21"/>
                <w:lang w:val="en-US"/>
              </w:rPr>
              <w:t>991</w:t>
            </w:r>
          </w:p>
        </w:tc>
      </w:tr>
      <w:tr w:rsidR="005066A6" w:rsidRPr="002459D0">
        <w:trPr>
          <w:cantSplit/>
          <w:trHeight w:val="459"/>
        </w:trPr>
        <w:tc>
          <w:tcPr>
            <w:tcW w:w="799" w:type="dxa"/>
            <w:vAlign w:val="center"/>
          </w:tcPr>
          <w:p w:rsidR="005066A6" w:rsidRPr="00730A3A" w:rsidRDefault="005066A6" w:rsidP="005066A6">
            <w:pPr>
              <w:spacing w:before="200" w:after="200" w:line="240" w:lineRule="auto"/>
              <w:jc w:val="both"/>
              <w:rPr>
                <w:spacing w:val="0"/>
                <w:w w:val="100"/>
                <w:sz w:val="21"/>
                <w:szCs w:val="21"/>
                <w:lang w:val="en-US"/>
              </w:rPr>
            </w:pPr>
            <w:r w:rsidRPr="00730A3A">
              <w:rPr>
                <w:spacing w:val="0"/>
                <w:w w:val="100"/>
                <w:sz w:val="21"/>
                <w:szCs w:val="21"/>
                <w:lang w:val="en-US"/>
              </w:rPr>
              <w:t>1999</w:t>
            </w:r>
          </w:p>
        </w:tc>
        <w:tc>
          <w:tcPr>
            <w:tcW w:w="693" w:type="dxa"/>
            <w:vAlign w:val="center"/>
          </w:tcPr>
          <w:p w:rsidR="005066A6" w:rsidRPr="00730A3A" w:rsidRDefault="005066A6" w:rsidP="005066A6">
            <w:pPr>
              <w:spacing w:before="200" w:after="200" w:line="240" w:lineRule="auto"/>
              <w:jc w:val="both"/>
              <w:rPr>
                <w:spacing w:val="0"/>
                <w:w w:val="100"/>
                <w:sz w:val="21"/>
                <w:szCs w:val="21"/>
                <w:lang w:val="en-US"/>
              </w:rPr>
            </w:pPr>
            <w:r w:rsidRPr="00730A3A">
              <w:rPr>
                <w:spacing w:val="0"/>
                <w:w w:val="100"/>
                <w:sz w:val="21"/>
                <w:szCs w:val="21"/>
                <w:lang w:val="en-US"/>
              </w:rPr>
              <w:t>604</w:t>
            </w:r>
          </w:p>
        </w:tc>
        <w:tc>
          <w:tcPr>
            <w:tcW w:w="747" w:type="dxa"/>
            <w:vAlign w:val="center"/>
          </w:tcPr>
          <w:p w:rsidR="005066A6" w:rsidRPr="00730A3A" w:rsidRDefault="005066A6" w:rsidP="005066A6">
            <w:pPr>
              <w:spacing w:before="200" w:after="200" w:line="240" w:lineRule="auto"/>
              <w:jc w:val="both"/>
              <w:rPr>
                <w:spacing w:val="0"/>
                <w:w w:val="100"/>
                <w:sz w:val="21"/>
                <w:szCs w:val="21"/>
                <w:lang w:val="en-US"/>
              </w:rPr>
            </w:pPr>
            <w:r w:rsidRPr="00730A3A">
              <w:rPr>
                <w:spacing w:val="0"/>
                <w:w w:val="100"/>
                <w:sz w:val="21"/>
                <w:szCs w:val="21"/>
                <w:lang w:val="en-US"/>
              </w:rPr>
              <w:t>3451</w:t>
            </w:r>
          </w:p>
        </w:tc>
        <w:tc>
          <w:tcPr>
            <w:tcW w:w="864" w:type="dxa"/>
            <w:vAlign w:val="center"/>
          </w:tcPr>
          <w:p w:rsidR="005066A6" w:rsidRPr="00730A3A" w:rsidRDefault="005066A6" w:rsidP="005066A6">
            <w:pPr>
              <w:spacing w:before="200" w:after="200" w:line="240" w:lineRule="auto"/>
              <w:jc w:val="both"/>
              <w:rPr>
                <w:spacing w:val="0"/>
                <w:w w:val="100"/>
                <w:sz w:val="21"/>
                <w:szCs w:val="21"/>
                <w:lang w:val="en-US"/>
              </w:rPr>
            </w:pPr>
            <w:r w:rsidRPr="00730A3A">
              <w:rPr>
                <w:spacing w:val="0"/>
                <w:w w:val="100"/>
                <w:sz w:val="21"/>
                <w:szCs w:val="21"/>
                <w:lang w:val="en-US"/>
              </w:rPr>
              <w:t>2</w:t>
            </w:r>
          </w:p>
        </w:tc>
        <w:tc>
          <w:tcPr>
            <w:tcW w:w="720" w:type="dxa"/>
            <w:vAlign w:val="center"/>
          </w:tcPr>
          <w:p w:rsidR="005066A6" w:rsidRPr="00730A3A" w:rsidRDefault="005066A6" w:rsidP="005066A6">
            <w:pPr>
              <w:spacing w:before="200" w:after="200" w:line="240" w:lineRule="auto"/>
              <w:jc w:val="both"/>
              <w:rPr>
                <w:spacing w:val="0"/>
                <w:w w:val="100"/>
                <w:sz w:val="21"/>
                <w:szCs w:val="21"/>
                <w:lang w:val="en-US"/>
              </w:rPr>
            </w:pPr>
            <w:r w:rsidRPr="00730A3A">
              <w:rPr>
                <w:spacing w:val="0"/>
                <w:w w:val="100"/>
                <w:sz w:val="21"/>
                <w:szCs w:val="21"/>
                <w:lang w:val="en-US"/>
              </w:rPr>
              <w:t>37</w:t>
            </w:r>
          </w:p>
        </w:tc>
        <w:tc>
          <w:tcPr>
            <w:tcW w:w="756" w:type="dxa"/>
            <w:vAlign w:val="center"/>
          </w:tcPr>
          <w:p w:rsidR="005066A6" w:rsidRPr="00730A3A" w:rsidRDefault="005066A6" w:rsidP="005066A6">
            <w:pPr>
              <w:spacing w:before="200" w:after="200" w:line="240" w:lineRule="auto"/>
              <w:jc w:val="both"/>
              <w:rPr>
                <w:spacing w:val="0"/>
                <w:w w:val="100"/>
                <w:sz w:val="21"/>
                <w:szCs w:val="21"/>
                <w:lang w:val="en-US"/>
              </w:rPr>
            </w:pPr>
            <w:r w:rsidRPr="00730A3A">
              <w:rPr>
                <w:spacing w:val="0"/>
                <w:w w:val="100"/>
                <w:sz w:val="21"/>
                <w:szCs w:val="21"/>
                <w:lang w:val="en-US"/>
              </w:rPr>
              <w:t>909</w:t>
            </w:r>
          </w:p>
        </w:tc>
        <w:tc>
          <w:tcPr>
            <w:tcW w:w="846" w:type="dxa"/>
            <w:vAlign w:val="center"/>
          </w:tcPr>
          <w:p w:rsidR="005066A6" w:rsidRPr="00730A3A" w:rsidRDefault="005066A6" w:rsidP="005066A6">
            <w:pPr>
              <w:spacing w:before="200" w:after="200" w:line="240" w:lineRule="auto"/>
              <w:jc w:val="both"/>
              <w:rPr>
                <w:spacing w:val="0"/>
                <w:w w:val="100"/>
                <w:sz w:val="21"/>
                <w:szCs w:val="21"/>
                <w:lang w:val="en-US"/>
              </w:rPr>
            </w:pPr>
            <w:r w:rsidRPr="00730A3A">
              <w:rPr>
                <w:spacing w:val="0"/>
                <w:w w:val="100"/>
                <w:sz w:val="21"/>
                <w:szCs w:val="21"/>
                <w:lang w:val="en-US"/>
              </w:rPr>
              <w:t>10204</w:t>
            </w:r>
          </w:p>
        </w:tc>
        <w:tc>
          <w:tcPr>
            <w:tcW w:w="675" w:type="dxa"/>
            <w:vAlign w:val="center"/>
          </w:tcPr>
          <w:p w:rsidR="005066A6" w:rsidRPr="00730A3A" w:rsidRDefault="005066A6" w:rsidP="005066A6">
            <w:pPr>
              <w:spacing w:before="200" w:after="200" w:line="240" w:lineRule="auto"/>
              <w:jc w:val="both"/>
              <w:rPr>
                <w:spacing w:val="0"/>
                <w:w w:val="100"/>
                <w:sz w:val="21"/>
                <w:szCs w:val="21"/>
                <w:lang w:val="en-US"/>
              </w:rPr>
            </w:pPr>
            <w:r w:rsidRPr="00730A3A">
              <w:rPr>
                <w:spacing w:val="0"/>
                <w:w w:val="100"/>
                <w:sz w:val="21"/>
                <w:szCs w:val="21"/>
                <w:lang w:val="en-US"/>
              </w:rPr>
              <w:t>354</w:t>
            </w:r>
          </w:p>
        </w:tc>
        <w:tc>
          <w:tcPr>
            <w:tcW w:w="720" w:type="dxa"/>
            <w:vAlign w:val="center"/>
          </w:tcPr>
          <w:p w:rsidR="005066A6" w:rsidRPr="00730A3A" w:rsidRDefault="005066A6" w:rsidP="005066A6">
            <w:pPr>
              <w:spacing w:before="200" w:after="200" w:line="240" w:lineRule="auto"/>
              <w:jc w:val="both"/>
              <w:rPr>
                <w:spacing w:val="0"/>
                <w:w w:val="100"/>
                <w:sz w:val="21"/>
                <w:szCs w:val="21"/>
                <w:lang w:val="en-US"/>
              </w:rPr>
            </w:pPr>
            <w:r w:rsidRPr="00730A3A">
              <w:rPr>
                <w:spacing w:val="0"/>
                <w:w w:val="100"/>
                <w:sz w:val="21"/>
                <w:szCs w:val="21"/>
                <w:lang w:val="en-US"/>
              </w:rPr>
              <w:t>3936</w:t>
            </w:r>
          </w:p>
        </w:tc>
        <w:tc>
          <w:tcPr>
            <w:tcW w:w="765" w:type="dxa"/>
            <w:vAlign w:val="center"/>
          </w:tcPr>
          <w:p w:rsidR="005066A6" w:rsidRPr="00730A3A" w:rsidRDefault="005066A6" w:rsidP="005066A6">
            <w:pPr>
              <w:spacing w:before="200" w:after="200" w:line="240" w:lineRule="auto"/>
              <w:jc w:val="both"/>
              <w:rPr>
                <w:spacing w:val="0"/>
                <w:w w:val="100"/>
                <w:sz w:val="21"/>
                <w:szCs w:val="21"/>
                <w:lang w:val="en-US"/>
              </w:rPr>
            </w:pPr>
            <w:r w:rsidRPr="00730A3A">
              <w:rPr>
                <w:spacing w:val="0"/>
                <w:w w:val="100"/>
                <w:sz w:val="21"/>
                <w:szCs w:val="21"/>
                <w:lang w:val="en-US"/>
              </w:rPr>
              <w:t>8</w:t>
            </w:r>
          </w:p>
        </w:tc>
        <w:tc>
          <w:tcPr>
            <w:tcW w:w="747" w:type="dxa"/>
            <w:vAlign w:val="center"/>
          </w:tcPr>
          <w:p w:rsidR="005066A6" w:rsidRPr="00730A3A" w:rsidRDefault="005066A6" w:rsidP="005066A6">
            <w:pPr>
              <w:spacing w:before="200" w:after="200" w:line="240" w:lineRule="auto"/>
              <w:jc w:val="both"/>
              <w:rPr>
                <w:spacing w:val="0"/>
                <w:w w:val="100"/>
                <w:sz w:val="21"/>
                <w:szCs w:val="21"/>
                <w:lang w:val="en-US"/>
              </w:rPr>
            </w:pPr>
            <w:r w:rsidRPr="00730A3A">
              <w:rPr>
                <w:spacing w:val="0"/>
                <w:w w:val="100"/>
                <w:sz w:val="21"/>
                <w:szCs w:val="21"/>
                <w:lang w:val="en-US"/>
              </w:rPr>
              <w:t>570</w:t>
            </w:r>
          </w:p>
        </w:tc>
        <w:tc>
          <w:tcPr>
            <w:tcW w:w="729" w:type="dxa"/>
            <w:vAlign w:val="center"/>
          </w:tcPr>
          <w:p w:rsidR="005066A6" w:rsidRPr="00730A3A" w:rsidRDefault="005066A6" w:rsidP="005066A6">
            <w:pPr>
              <w:spacing w:before="200" w:after="200" w:line="240" w:lineRule="auto"/>
              <w:jc w:val="both"/>
              <w:rPr>
                <w:spacing w:val="0"/>
                <w:w w:val="100"/>
                <w:sz w:val="21"/>
                <w:szCs w:val="21"/>
                <w:lang w:val="en-US"/>
              </w:rPr>
            </w:pPr>
            <w:r w:rsidRPr="00730A3A">
              <w:rPr>
                <w:spacing w:val="0"/>
                <w:w w:val="100"/>
                <w:sz w:val="21"/>
                <w:szCs w:val="21"/>
                <w:lang w:val="en-US"/>
              </w:rPr>
              <w:t>65</w:t>
            </w:r>
          </w:p>
        </w:tc>
        <w:tc>
          <w:tcPr>
            <w:tcW w:w="765" w:type="dxa"/>
            <w:vAlign w:val="center"/>
          </w:tcPr>
          <w:p w:rsidR="005066A6" w:rsidRPr="00730A3A" w:rsidRDefault="005066A6" w:rsidP="005066A6">
            <w:pPr>
              <w:spacing w:before="200" w:after="200" w:line="240" w:lineRule="auto"/>
              <w:jc w:val="both"/>
              <w:rPr>
                <w:spacing w:val="0"/>
                <w:w w:val="100"/>
                <w:sz w:val="21"/>
                <w:szCs w:val="21"/>
                <w:lang w:val="en-US"/>
              </w:rPr>
            </w:pPr>
            <w:r w:rsidRPr="00730A3A">
              <w:rPr>
                <w:spacing w:val="0"/>
                <w:w w:val="100"/>
                <w:sz w:val="21"/>
                <w:szCs w:val="21"/>
                <w:lang w:val="en-US"/>
              </w:rPr>
              <w:t>1574</w:t>
            </w:r>
          </w:p>
        </w:tc>
        <w:tc>
          <w:tcPr>
            <w:tcW w:w="477" w:type="dxa"/>
            <w:vAlign w:val="center"/>
          </w:tcPr>
          <w:p w:rsidR="005066A6" w:rsidRPr="00730A3A" w:rsidRDefault="005066A6" w:rsidP="005066A6">
            <w:pPr>
              <w:spacing w:before="200" w:after="200" w:line="240" w:lineRule="auto"/>
              <w:jc w:val="both"/>
              <w:rPr>
                <w:spacing w:val="0"/>
                <w:w w:val="100"/>
                <w:sz w:val="21"/>
                <w:szCs w:val="21"/>
                <w:lang w:val="en-US"/>
              </w:rPr>
            </w:pPr>
            <w:r w:rsidRPr="00730A3A">
              <w:rPr>
                <w:spacing w:val="0"/>
                <w:w w:val="100"/>
                <w:sz w:val="21"/>
                <w:szCs w:val="21"/>
                <w:lang w:val="en-US"/>
              </w:rPr>
              <w:t>15</w:t>
            </w:r>
          </w:p>
        </w:tc>
        <w:tc>
          <w:tcPr>
            <w:tcW w:w="675" w:type="dxa"/>
            <w:vAlign w:val="center"/>
          </w:tcPr>
          <w:p w:rsidR="005066A6" w:rsidRPr="00730A3A" w:rsidRDefault="005066A6" w:rsidP="005066A6">
            <w:pPr>
              <w:spacing w:before="200" w:after="200" w:line="240" w:lineRule="auto"/>
              <w:jc w:val="both"/>
              <w:rPr>
                <w:spacing w:val="0"/>
                <w:w w:val="100"/>
                <w:sz w:val="21"/>
                <w:szCs w:val="21"/>
                <w:lang w:val="en-US"/>
              </w:rPr>
            </w:pPr>
            <w:r w:rsidRPr="00730A3A">
              <w:rPr>
                <w:spacing w:val="0"/>
                <w:w w:val="100"/>
                <w:sz w:val="21"/>
                <w:szCs w:val="21"/>
                <w:lang w:val="en-US"/>
              </w:rPr>
              <w:t>134</w:t>
            </w:r>
          </w:p>
        </w:tc>
      </w:tr>
      <w:tr w:rsidR="005066A6" w:rsidRPr="002459D0">
        <w:trPr>
          <w:cantSplit/>
          <w:trHeight w:val="537"/>
        </w:trPr>
        <w:tc>
          <w:tcPr>
            <w:tcW w:w="799" w:type="dxa"/>
            <w:vAlign w:val="center"/>
          </w:tcPr>
          <w:p w:rsidR="005066A6" w:rsidRPr="00730A3A" w:rsidRDefault="005066A6" w:rsidP="005066A6">
            <w:pPr>
              <w:spacing w:before="200" w:after="200" w:line="240" w:lineRule="auto"/>
              <w:jc w:val="both"/>
              <w:rPr>
                <w:spacing w:val="0"/>
                <w:w w:val="100"/>
                <w:sz w:val="21"/>
                <w:szCs w:val="21"/>
                <w:lang w:val="en-US"/>
              </w:rPr>
            </w:pPr>
            <w:r w:rsidRPr="00730A3A">
              <w:rPr>
                <w:spacing w:val="0"/>
                <w:w w:val="100"/>
                <w:sz w:val="21"/>
                <w:szCs w:val="21"/>
                <w:lang w:val="en-US"/>
              </w:rPr>
              <w:t>2000</w:t>
            </w:r>
          </w:p>
        </w:tc>
        <w:tc>
          <w:tcPr>
            <w:tcW w:w="693" w:type="dxa"/>
            <w:vAlign w:val="center"/>
          </w:tcPr>
          <w:p w:rsidR="005066A6" w:rsidRPr="00730A3A" w:rsidRDefault="005066A6" w:rsidP="005066A6">
            <w:pPr>
              <w:spacing w:before="200" w:after="200" w:line="240" w:lineRule="auto"/>
              <w:jc w:val="both"/>
              <w:rPr>
                <w:spacing w:val="0"/>
                <w:w w:val="100"/>
                <w:sz w:val="21"/>
                <w:szCs w:val="21"/>
                <w:lang w:val="en-US"/>
              </w:rPr>
            </w:pPr>
            <w:r w:rsidRPr="00730A3A">
              <w:rPr>
                <w:spacing w:val="0"/>
                <w:w w:val="100"/>
                <w:sz w:val="21"/>
                <w:szCs w:val="21"/>
                <w:lang w:val="en-US"/>
              </w:rPr>
              <w:t>432</w:t>
            </w:r>
          </w:p>
        </w:tc>
        <w:tc>
          <w:tcPr>
            <w:tcW w:w="747" w:type="dxa"/>
            <w:vAlign w:val="center"/>
          </w:tcPr>
          <w:p w:rsidR="005066A6" w:rsidRPr="00730A3A" w:rsidRDefault="005066A6" w:rsidP="005066A6">
            <w:pPr>
              <w:spacing w:before="200" w:after="200" w:line="240" w:lineRule="auto"/>
              <w:jc w:val="both"/>
              <w:rPr>
                <w:spacing w:val="0"/>
                <w:w w:val="100"/>
                <w:sz w:val="21"/>
                <w:szCs w:val="21"/>
                <w:lang w:val="en-US"/>
              </w:rPr>
            </w:pPr>
            <w:r w:rsidRPr="00730A3A">
              <w:rPr>
                <w:spacing w:val="0"/>
                <w:w w:val="100"/>
                <w:sz w:val="21"/>
                <w:szCs w:val="21"/>
                <w:lang w:val="en-US"/>
              </w:rPr>
              <w:t>2512</w:t>
            </w:r>
          </w:p>
        </w:tc>
        <w:tc>
          <w:tcPr>
            <w:tcW w:w="864" w:type="dxa"/>
            <w:vAlign w:val="center"/>
          </w:tcPr>
          <w:p w:rsidR="005066A6" w:rsidRPr="00730A3A" w:rsidRDefault="005066A6" w:rsidP="005066A6">
            <w:pPr>
              <w:spacing w:before="200" w:after="200" w:line="240" w:lineRule="auto"/>
              <w:jc w:val="both"/>
              <w:rPr>
                <w:spacing w:val="0"/>
                <w:w w:val="100"/>
                <w:sz w:val="21"/>
                <w:szCs w:val="21"/>
                <w:lang w:val="en-US"/>
              </w:rPr>
            </w:pPr>
            <w:r w:rsidRPr="00730A3A">
              <w:rPr>
                <w:spacing w:val="0"/>
                <w:w w:val="100"/>
                <w:sz w:val="21"/>
                <w:szCs w:val="21"/>
                <w:lang w:val="en-US"/>
              </w:rPr>
              <w:t>0</w:t>
            </w:r>
          </w:p>
        </w:tc>
        <w:tc>
          <w:tcPr>
            <w:tcW w:w="720" w:type="dxa"/>
            <w:vAlign w:val="center"/>
          </w:tcPr>
          <w:p w:rsidR="005066A6" w:rsidRPr="00730A3A" w:rsidRDefault="005066A6" w:rsidP="005066A6">
            <w:pPr>
              <w:spacing w:before="200" w:after="200" w:line="240" w:lineRule="auto"/>
              <w:jc w:val="both"/>
              <w:rPr>
                <w:spacing w:val="0"/>
                <w:w w:val="100"/>
                <w:sz w:val="21"/>
                <w:szCs w:val="21"/>
                <w:lang w:val="en-US"/>
              </w:rPr>
            </w:pPr>
            <w:r w:rsidRPr="00730A3A">
              <w:rPr>
                <w:spacing w:val="0"/>
                <w:w w:val="100"/>
                <w:sz w:val="21"/>
                <w:szCs w:val="21"/>
                <w:lang w:val="en-US"/>
              </w:rPr>
              <w:t>0</w:t>
            </w:r>
          </w:p>
        </w:tc>
        <w:tc>
          <w:tcPr>
            <w:tcW w:w="756" w:type="dxa"/>
            <w:vAlign w:val="center"/>
          </w:tcPr>
          <w:p w:rsidR="005066A6" w:rsidRPr="00730A3A" w:rsidRDefault="005066A6" w:rsidP="005066A6">
            <w:pPr>
              <w:spacing w:before="200" w:after="200" w:line="240" w:lineRule="auto"/>
              <w:jc w:val="both"/>
              <w:rPr>
                <w:spacing w:val="0"/>
                <w:w w:val="100"/>
                <w:sz w:val="21"/>
                <w:szCs w:val="21"/>
                <w:lang w:val="en-US"/>
              </w:rPr>
            </w:pPr>
            <w:r w:rsidRPr="00730A3A">
              <w:rPr>
                <w:spacing w:val="0"/>
                <w:w w:val="100"/>
                <w:sz w:val="21"/>
                <w:szCs w:val="21"/>
                <w:lang w:val="en-US"/>
              </w:rPr>
              <w:t>1108</w:t>
            </w:r>
          </w:p>
        </w:tc>
        <w:tc>
          <w:tcPr>
            <w:tcW w:w="846" w:type="dxa"/>
            <w:vAlign w:val="center"/>
          </w:tcPr>
          <w:p w:rsidR="005066A6" w:rsidRPr="00730A3A" w:rsidRDefault="005066A6" w:rsidP="005066A6">
            <w:pPr>
              <w:spacing w:before="200" w:after="200" w:line="240" w:lineRule="auto"/>
              <w:jc w:val="both"/>
              <w:rPr>
                <w:spacing w:val="0"/>
                <w:w w:val="100"/>
                <w:sz w:val="21"/>
                <w:szCs w:val="21"/>
                <w:lang w:val="en-US"/>
              </w:rPr>
            </w:pPr>
            <w:r w:rsidRPr="00730A3A">
              <w:rPr>
                <w:spacing w:val="0"/>
                <w:w w:val="100"/>
                <w:sz w:val="21"/>
                <w:szCs w:val="21"/>
                <w:lang w:val="en-US"/>
              </w:rPr>
              <w:t>11999</w:t>
            </w:r>
          </w:p>
        </w:tc>
        <w:tc>
          <w:tcPr>
            <w:tcW w:w="675" w:type="dxa"/>
            <w:vAlign w:val="center"/>
          </w:tcPr>
          <w:p w:rsidR="005066A6" w:rsidRPr="00730A3A" w:rsidRDefault="005066A6" w:rsidP="005066A6">
            <w:pPr>
              <w:spacing w:before="200" w:after="200" w:line="240" w:lineRule="auto"/>
              <w:jc w:val="both"/>
              <w:rPr>
                <w:spacing w:val="0"/>
                <w:w w:val="100"/>
                <w:sz w:val="21"/>
                <w:szCs w:val="21"/>
                <w:lang w:val="en-US"/>
              </w:rPr>
            </w:pPr>
            <w:r w:rsidRPr="00730A3A">
              <w:rPr>
                <w:spacing w:val="0"/>
                <w:w w:val="100"/>
                <w:sz w:val="21"/>
                <w:szCs w:val="21"/>
                <w:lang w:val="en-US"/>
              </w:rPr>
              <w:t>469</w:t>
            </w:r>
          </w:p>
        </w:tc>
        <w:tc>
          <w:tcPr>
            <w:tcW w:w="720" w:type="dxa"/>
            <w:vAlign w:val="center"/>
          </w:tcPr>
          <w:p w:rsidR="005066A6" w:rsidRPr="00730A3A" w:rsidRDefault="005066A6" w:rsidP="005066A6">
            <w:pPr>
              <w:spacing w:before="200" w:after="200" w:line="240" w:lineRule="auto"/>
              <w:jc w:val="both"/>
              <w:rPr>
                <w:spacing w:val="0"/>
                <w:w w:val="100"/>
                <w:sz w:val="21"/>
                <w:szCs w:val="21"/>
                <w:lang w:val="en-US"/>
              </w:rPr>
            </w:pPr>
            <w:r w:rsidRPr="00730A3A">
              <w:rPr>
                <w:spacing w:val="0"/>
                <w:w w:val="100"/>
                <w:sz w:val="21"/>
                <w:szCs w:val="21"/>
                <w:lang w:val="en-US"/>
              </w:rPr>
              <w:t>4296</w:t>
            </w:r>
          </w:p>
        </w:tc>
        <w:tc>
          <w:tcPr>
            <w:tcW w:w="765" w:type="dxa"/>
            <w:vAlign w:val="center"/>
          </w:tcPr>
          <w:p w:rsidR="005066A6" w:rsidRPr="00730A3A" w:rsidRDefault="005066A6" w:rsidP="005066A6">
            <w:pPr>
              <w:spacing w:before="200" w:after="200" w:line="240" w:lineRule="auto"/>
              <w:jc w:val="both"/>
              <w:rPr>
                <w:spacing w:val="0"/>
                <w:w w:val="100"/>
                <w:sz w:val="21"/>
                <w:szCs w:val="21"/>
                <w:lang w:val="en-US"/>
              </w:rPr>
            </w:pPr>
            <w:r w:rsidRPr="00730A3A">
              <w:rPr>
                <w:spacing w:val="0"/>
                <w:w w:val="100"/>
                <w:sz w:val="21"/>
                <w:szCs w:val="21"/>
                <w:lang w:val="en-US"/>
              </w:rPr>
              <w:t>5</w:t>
            </w:r>
          </w:p>
        </w:tc>
        <w:tc>
          <w:tcPr>
            <w:tcW w:w="747" w:type="dxa"/>
            <w:vAlign w:val="center"/>
          </w:tcPr>
          <w:p w:rsidR="005066A6" w:rsidRPr="00730A3A" w:rsidRDefault="005066A6" w:rsidP="005066A6">
            <w:pPr>
              <w:spacing w:before="200" w:after="200" w:line="240" w:lineRule="auto"/>
              <w:jc w:val="both"/>
              <w:rPr>
                <w:spacing w:val="0"/>
                <w:w w:val="100"/>
                <w:sz w:val="21"/>
                <w:szCs w:val="21"/>
                <w:lang w:val="en-US"/>
              </w:rPr>
            </w:pPr>
            <w:r w:rsidRPr="00730A3A">
              <w:rPr>
                <w:spacing w:val="0"/>
                <w:w w:val="100"/>
                <w:sz w:val="21"/>
                <w:szCs w:val="21"/>
                <w:lang w:val="en-US"/>
              </w:rPr>
              <w:t>309</w:t>
            </w:r>
          </w:p>
        </w:tc>
        <w:tc>
          <w:tcPr>
            <w:tcW w:w="729" w:type="dxa"/>
            <w:vAlign w:val="center"/>
          </w:tcPr>
          <w:p w:rsidR="005066A6" w:rsidRPr="00730A3A" w:rsidRDefault="005066A6" w:rsidP="005066A6">
            <w:pPr>
              <w:spacing w:before="200" w:after="200" w:line="240" w:lineRule="auto"/>
              <w:jc w:val="both"/>
              <w:rPr>
                <w:spacing w:val="0"/>
                <w:w w:val="100"/>
                <w:sz w:val="21"/>
                <w:szCs w:val="21"/>
                <w:lang w:val="en-US"/>
              </w:rPr>
            </w:pPr>
            <w:r w:rsidRPr="00730A3A">
              <w:rPr>
                <w:spacing w:val="0"/>
                <w:w w:val="100"/>
                <w:sz w:val="21"/>
                <w:szCs w:val="21"/>
                <w:lang w:val="en-US"/>
              </w:rPr>
              <w:t>36</w:t>
            </w:r>
          </w:p>
        </w:tc>
        <w:tc>
          <w:tcPr>
            <w:tcW w:w="765" w:type="dxa"/>
            <w:vAlign w:val="center"/>
          </w:tcPr>
          <w:p w:rsidR="005066A6" w:rsidRPr="00730A3A" w:rsidRDefault="005066A6" w:rsidP="005066A6">
            <w:pPr>
              <w:spacing w:before="200" w:after="200" w:line="240" w:lineRule="auto"/>
              <w:jc w:val="both"/>
              <w:rPr>
                <w:spacing w:val="0"/>
                <w:w w:val="100"/>
                <w:sz w:val="21"/>
                <w:szCs w:val="21"/>
                <w:lang w:val="en-US"/>
              </w:rPr>
            </w:pPr>
            <w:r w:rsidRPr="00730A3A">
              <w:rPr>
                <w:spacing w:val="0"/>
                <w:w w:val="100"/>
                <w:sz w:val="21"/>
                <w:szCs w:val="21"/>
                <w:lang w:val="en-US"/>
              </w:rPr>
              <w:t>1915</w:t>
            </w:r>
          </w:p>
        </w:tc>
        <w:tc>
          <w:tcPr>
            <w:tcW w:w="477" w:type="dxa"/>
            <w:vAlign w:val="center"/>
          </w:tcPr>
          <w:p w:rsidR="005066A6" w:rsidRPr="00730A3A" w:rsidRDefault="005066A6" w:rsidP="005066A6">
            <w:pPr>
              <w:spacing w:before="200" w:after="200" w:line="240" w:lineRule="auto"/>
              <w:jc w:val="both"/>
              <w:rPr>
                <w:spacing w:val="0"/>
                <w:w w:val="100"/>
                <w:sz w:val="21"/>
                <w:szCs w:val="21"/>
                <w:lang w:val="en-US"/>
              </w:rPr>
            </w:pPr>
            <w:r w:rsidRPr="00730A3A">
              <w:rPr>
                <w:spacing w:val="0"/>
                <w:w w:val="100"/>
                <w:sz w:val="21"/>
                <w:szCs w:val="21"/>
                <w:lang w:val="en-US"/>
              </w:rPr>
              <w:t>52</w:t>
            </w:r>
          </w:p>
        </w:tc>
        <w:tc>
          <w:tcPr>
            <w:tcW w:w="675" w:type="dxa"/>
            <w:vAlign w:val="center"/>
          </w:tcPr>
          <w:p w:rsidR="005066A6" w:rsidRPr="00730A3A" w:rsidRDefault="005066A6" w:rsidP="005066A6">
            <w:pPr>
              <w:spacing w:before="200" w:after="200" w:line="240" w:lineRule="auto"/>
              <w:jc w:val="both"/>
              <w:rPr>
                <w:spacing w:val="0"/>
                <w:w w:val="100"/>
                <w:sz w:val="21"/>
                <w:szCs w:val="21"/>
                <w:lang w:val="en-US"/>
              </w:rPr>
            </w:pPr>
            <w:r w:rsidRPr="00730A3A">
              <w:rPr>
                <w:spacing w:val="0"/>
                <w:w w:val="100"/>
                <w:sz w:val="21"/>
                <w:szCs w:val="21"/>
                <w:lang w:val="en-US"/>
              </w:rPr>
              <w:t>443</w:t>
            </w:r>
          </w:p>
        </w:tc>
      </w:tr>
      <w:tr w:rsidR="005066A6" w:rsidRPr="002459D0">
        <w:trPr>
          <w:cantSplit/>
          <w:trHeight w:val="432"/>
        </w:trPr>
        <w:tc>
          <w:tcPr>
            <w:tcW w:w="799" w:type="dxa"/>
            <w:vAlign w:val="center"/>
          </w:tcPr>
          <w:p w:rsidR="005066A6" w:rsidRPr="00730A3A" w:rsidRDefault="005066A6" w:rsidP="005066A6">
            <w:pPr>
              <w:spacing w:before="200" w:after="200" w:line="240" w:lineRule="auto"/>
              <w:jc w:val="both"/>
              <w:rPr>
                <w:spacing w:val="0"/>
                <w:w w:val="100"/>
                <w:sz w:val="21"/>
                <w:szCs w:val="21"/>
                <w:lang w:val="en-US"/>
              </w:rPr>
            </w:pPr>
            <w:r w:rsidRPr="00730A3A">
              <w:rPr>
                <w:spacing w:val="0"/>
                <w:w w:val="100"/>
                <w:sz w:val="21"/>
                <w:szCs w:val="21"/>
                <w:lang w:val="en-US"/>
              </w:rPr>
              <w:t>2001</w:t>
            </w:r>
          </w:p>
        </w:tc>
        <w:tc>
          <w:tcPr>
            <w:tcW w:w="693" w:type="dxa"/>
            <w:vAlign w:val="center"/>
          </w:tcPr>
          <w:p w:rsidR="005066A6" w:rsidRPr="00730A3A" w:rsidRDefault="005066A6" w:rsidP="005066A6">
            <w:pPr>
              <w:spacing w:before="200" w:after="200" w:line="240" w:lineRule="auto"/>
              <w:jc w:val="both"/>
              <w:rPr>
                <w:spacing w:val="0"/>
                <w:w w:val="100"/>
                <w:sz w:val="21"/>
                <w:szCs w:val="21"/>
                <w:lang w:val="en-US"/>
              </w:rPr>
            </w:pPr>
            <w:r w:rsidRPr="00730A3A">
              <w:rPr>
                <w:spacing w:val="0"/>
                <w:w w:val="100"/>
                <w:sz w:val="21"/>
                <w:szCs w:val="21"/>
                <w:lang w:val="en-US"/>
              </w:rPr>
              <w:t>392</w:t>
            </w:r>
          </w:p>
        </w:tc>
        <w:tc>
          <w:tcPr>
            <w:tcW w:w="747" w:type="dxa"/>
            <w:vAlign w:val="center"/>
          </w:tcPr>
          <w:p w:rsidR="005066A6" w:rsidRPr="00730A3A" w:rsidRDefault="005066A6" w:rsidP="005066A6">
            <w:pPr>
              <w:spacing w:before="200" w:after="200" w:line="240" w:lineRule="auto"/>
              <w:jc w:val="both"/>
              <w:rPr>
                <w:spacing w:val="0"/>
                <w:w w:val="100"/>
                <w:sz w:val="21"/>
                <w:szCs w:val="21"/>
                <w:lang w:val="en-US"/>
              </w:rPr>
            </w:pPr>
            <w:r w:rsidRPr="00730A3A">
              <w:rPr>
                <w:spacing w:val="0"/>
                <w:w w:val="100"/>
                <w:sz w:val="21"/>
                <w:szCs w:val="21"/>
                <w:lang w:val="en-US"/>
              </w:rPr>
              <w:t>1883</w:t>
            </w:r>
          </w:p>
        </w:tc>
        <w:tc>
          <w:tcPr>
            <w:tcW w:w="864" w:type="dxa"/>
            <w:vAlign w:val="center"/>
          </w:tcPr>
          <w:p w:rsidR="005066A6" w:rsidRPr="00730A3A" w:rsidRDefault="005066A6" w:rsidP="005066A6">
            <w:pPr>
              <w:spacing w:before="200" w:after="200" w:line="240" w:lineRule="auto"/>
              <w:jc w:val="both"/>
              <w:rPr>
                <w:spacing w:val="0"/>
                <w:w w:val="100"/>
                <w:sz w:val="21"/>
                <w:szCs w:val="21"/>
                <w:lang w:val="en-US"/>
              </w:rPr>
            </w:pPr>
            <w:r w:rsidRPr="00730A3A">
              <w:rPr>
                <w:spacing w:val="0"/>
                <w:w w:val="100"/>
                <w:sz w:val="21"/>
                <w:szCs w:val="21"/>
                <w:lang w:val="en-US"/>
              </w:rPr>
              <w:t>2</w:t>
            </w:r>
          </w:p>
        </w:tc>
        <w:tc>
          <w:tcPr>
            <w:tcW w:w="720" w:type="dxa"/>
            <w:vAlign w:val="center"/>
          </w:tcPr>
          <w:p w:rsidR="005066A6" w:rsidRPr="00730A3A" w:rsidRDefault="005066A6" w:rsidP="005066A6">
            <w:pPr>
              <w:spacing w:before="200" w:after="200" w:line="240" w:lineRule="auto"/>
              <w:jc w:val="both"/>
              <w:rPr>
                <w:spacing w:val="0"/>
                <w:w w:val="100"/>
                <w:sz w:val="21"/>
                <w:szCs w:val="21"/>
                <w:lang w:val="en-US"/>
              </w:rPr>
            </w:pPr>
            <w:r w:rsidRPr="00730A3A">
              <w:rPr>
                <w:spacing w:val="0"/>
                <w:w w:val="100"/>
                <w:sz w:val="21"/>
                <w:szCs w:val="21"/>
                <w:lang w:val="en-US"/>
              </w:rPr>
              <w:t>1</w:t>
            </w:r>
          </w:p>
        </w:tc>
        <w:tc>
          <w:tcPr>
            <w:tcW w:w="756" w:type="dxa"/>
            <w:vAlign w:val="center"/>
          </w:tcPr>
          <w:p w:rsidR="005066A6" w:rsidRPr="00730A3A" w:rsidRDefault="005066A6" w:rsidP="005066A6">
            <w:pPr>
              <w:spacing w:before="200" w:after="200" w:line="240" w:lineRule="auto"/>
              <w:jc w:val="both"/>
              <w:rPr>
                <w:spacing w:val="0"/>
                <w:w w:val="100"/>
                <w:sz w:val="21"/>
                <w:szCs w:val="21"/>
                <w:lang w:val="en-US"/>
              </w:rPr>
            </w:pPr>
            <w:r w:rsidRPr="00730A3A">
              <w:rPr>
                <w:spacing w:val="0"/>
                <w:w w:val="100"/>
                <w:sz w:val="21"/>
                <w:szCs w:val="21"/>
                <w:lang w:val="en-US"/>
              </w:rPr>
              <w:t>960</w:t>
            </w:r>
          </w:p>
        </w:tc>
        <w:tc>
          <w:tcPr>
            <w:tcW w:w="846" w:type="dxa"/>
            <w:vAlign w:val="center"/>
          </w:tcPr>
          <w:p w:rsidR="005066A6" w:rsidRPr="00730A3A" w:rsidRDefault="005066A6" w:rsidP="005066A6">
            <w:pPr>
              <w:spacing w:before="200" w:after="200" w:line="240" w:lineRule="auto"/>
              <w:jc w:val="both"/>
              <w:rPr>
                <w:spacing w:val="0"/>
                <w:w w:val="100"/>
                <w:sz w:val="21"/>
                <w:szCs w:val="21"/>
                <w:lang w:val="en-US"/>
              </w:rPr>
            </w:pPr>
            <w:r w:rsidRPr="00730A3A">
              <w:rPr>
                <w:spacing w:val="0"/>
                <w:w w:val="100"/>
                <w:sz w:val="21"/>
                <w:szCs w:val="21"/>
                <w:lang w:val="en-US"/>
              </w:rPr>
              <w:t>12001</w:t>
            </w:r>
          </w:p>
        </w:tc>
        <w:tc>
          <w:tcPr>
            <w:tcW w:w="675" w:type="dxa"/>
            <w:vAlign w:val="center"/>
          </w:tcPr>
          <w:p w:rsidR="005066A6" w:rsidRPr="00730A3A" w:rsidRDefault="005066A6" w:rsidP="005066A6">
            <w:pPr>
              <w:spacing w:before="200" w:after="200" w:line="240" w:lineRule="auto"/>
              <w:jc w:val="both"/>
              <w:rPr>
                <w:spacing w:val="0"/>
                <w:w w:val="100"/>
                <w:sz w:val="21"/>
                <w:szCs w:val="21"/>
                <w:lang w:val="en-US"/>
              </w:rPr>
            </w:pPr>
            <w:r w:rsidRPr="00730A3A">
              <w:rPr>
                <w:spacing w:val="0"/>
                <w:w w:val="100"/>
                <w:sz w:val="21"/>
                <w:szCs w:val="21"/>
                <w:lang w:val="en-US"/>
              </w:rPr>
              <w:t>347</w:t>
            </w:r>
          </w:p>
        </w:tc>
        <w:tc>
          <w:tcPr>
            <w:tcW w:w="720" w:type="dxa"/>
            <w:vAlign w:val="center"/>
          </w:tcPr>
          <w:p w:rsidR="005066A6" w:rsidRPr="00730A3A" w:rsidRDefault="005066A6" w:rsidP="005066A6">
            <w:pPr>
              <w:spacing w:before="200" w:after="200" w:line="240" w:lineRule="auto"/>
              <w:jc w:val="both"/>
              <w:rPr>
                <w:spacing w:val="0"/>
                <w:w w:val="100"/>
                <w:sz w:val="21"/>
                <w:szCs w:val="21"/>
                <w:lang w:val="en-US"/>
              </w:rPr>
            </w:pPr>
            <w:r w:rsidRPr="00730A3A">
              <w:rPr>
                <w:spacing w:val="0"/>
                <w:w w:val="100"/>
                <w:sz w:val="21"/>
                <w:szCs w:val="21"/>
                <w:lang w:val="en-US"/>
              </w:rPr>
              <w:t>4591</w:t>
            </w:r>
          </w:p>
        </w:tc>
        <w:tc>
          <w:tcPr>
            <w:tcW w:w="765" w:type="dxa"/>
            <w:vAlign w:val="center"/>
          </w:tcPr>
          <w:p w:rsidR="005066A6" w:rsidRPr="00730A3A" w:rsidRDefault="005066A6" w:rsidP="005066A6">
            <w:pPr>
              <w:spacing w:before="200" w:after="200" w:line="240" w:lineRule="auto"/>
              <w:jc w:val="both"/>
              <w:rPr>
                <w:spacing w:val="0"/>
                <w:w w:val="100"/>
                <w:sz w:val="21"/>
                <w:szCs w:val="21"/>
                <w:lang w:val="en-US"/>
              </w:rPr>
            </w:pPr>
            <w:r w:rsidRPr="00730A3A">
              <w:rPr>
                <w:spacing w:val="0"/>
                <w:w w:val="100"/>
                <w:sz w:val="21"/>
                <w:szCs w:val="21"/>
                <w:lang w:val="en-US"/>
              </w:rPr>
              <w:t>6</w:t>
            </w:r>
          </w:p>
        </w:tc>
        <w:tc>
          <w:tcPr>
            <w:tcW w:w="747" w:type="dxa"/>
            <w:vAlign w:val="center"/>
          </w:tcPr>
          <w:p w:rsidR="005066A6" w:rsidRPr="00730A3A" w:rsidRDefault="005066A6" w:rsidP="005066A6">
            <w:pPr>
              <w:spacing w:before="200" w:after="200" w:line="240" w:lineRule="auto"/>
              <w:jc w:val="both"/>
              <w:rPr>
                <w:spacing w:val="0"/>
                <w:w w:val="100"/>
                <w:sz w:val="21"/>
                <w:szCs w:val="21"/>
                <w:lang w:val="en-US"/>
              </w:rPr>
            </w:pPr>
            <w:r w:rsidRPr="00730A3A">
              <w:rPr>
                <w:spacing w:val="0"/>
                <w:w w:val="100"/>
                <w:sz w:val="21"/>
                <w:szCs w:val="21"/>
                <w:lang w:val="en-US"/>
              </w:rPr>
              <w:t>2392</w:t>
            </w:r>
          </w:p>
        </w:tc>
        <w:tc>
          <w:tcPr>
            <w:tcW w:w="729" w:type="dxa"/>
            <w:vAlign w:val="center"/>
          </w:tcPr>
          <w:p w:rsidR="005066A6" w:rsidRPr="00730A3A" w:rsidRDefault="005066A6" w:rsidP="005066A6">
            <w:pPr>
              <w:spacing w:before="200" w:after="200" w:line="240" w:lineRule="auto"/>
              <w:jc w:val="both"/>
              <w:rPr>
                <w:spacing w:val="0"/>
                <w:w w:val="100"/>
                <w:sz w:val="21"/>
                <w:szCs w:val="21"/>
                <w:lang w:val="en-US"/>
              </w:rPr>
            </w:pPr>
            <w:r w:rsidRPr="00730A3A">
              <w:rPr>
                <w:spacing w:val="0"/>
                <w:w w:val="100"/>
                <w:sz w:val="21"/>
                <w:szCs w:val="21"/>
                <w:lang w:val="en-US"/>
              </w:rPr>
              <w:t>77</w:t>
            </w:r>
          </w:p>
        </w:tc>
        <w:tc>
          <w:tcPr>
            <w:tcW w:w="765" w:type="dxa"/>
            <w:vAlign w:val="center"/>
          </w:tcPr>
          <w:p w:rsidR="005066A6" w:rsidRPr="00730A3A" w:rsidRDefault="005066A6" w:rsidP="005066A6">
            <w:pPr>
              <w:spacing w:before="200" w:after="200" w:line="240" w:lineRule="auto"/>
              <w:jc w:val="both"/>
              <w:rPr>
                <w:spacing w:val="0"/>
                <w:w w:val="100"/>
                <w:sz w:val="21"/>
                <w:szCs w:val="21"/>
                <w:lang w:val="en-US"/>
              </w:rPr>
            </w:pPr>
            <w:r w:rsidRPr="00730A3A">
              <w:rPr>
                <w:spacing w:val="0"/>
                <w:w w:val="100"/>
                <w:sz w:val="21"/>
                <w:szCs w:val="21"/>
                <w:lang w:val="en-US"/>
              </w:rPr>
              <w:t>1623</w:t>
            </w:r>
          </w:p>
        </w:tc>
        <w:tc>
          <w:tcPr>
            <w:tcW w:w="477" w:type="dxa"/>
            <w:vAlign w:val="center"/>
          </w:tcPr>
          <w:p w:rsidR="005066A6" w:rsidRPr="00730A3A" w:rsidRDefault="005066A6" w:rsidP="005066A6">
            <w:pPr>
              <w:spacing w:before="200" w:after="200" w:line="240" w:lineRule="auto"/>
              <w:jc w:val="both"/>
              <w:rPr>
                <w:spacing w:val="0"/>
                <w:w w:val="100"/>
                <w:sz w:val="21"/>
                <w:szCs w:val="21"/>
                <w:lang w:val="en-US"/>
              </w:rPr>
            </w:pPr>
            <w:r w:rsidRPr="00730A3A">
              <w:rPr>
                <w:spacing w:val="0"/>
                <w:w w:val="100"/>
                <w:sz w:val="21"/>
                <w:szCs w:val="21"/>
                <w:lang w:val="en-US"/>
              </w:rPr>
              <w:t>35</w:t>
            </w:r>
          </w:p>
        </w:tc>
        <w:tc>
          <w:tcPr>
            <w:tcW w:w="675" w:type="dxa"/>
            <w:vAlign w:val="center"/>
          </w:tcPr>
          <w:p w:rsidR="005066A6" w:rsidRPr="00730A3A" w:rsidRDefault="005066A6" w:rsidP="005066A6">
            <w:pPr>
              <w:spacing w:before="200" w:after="200" w:line="240" w:lineRule="auto"/>
              <w:jc w:val="both"/>
              <w:rPr>
                <w:spacing w:val="0"/>
                <w:w w:val="100"/>
                <w:sz w:val="21"/>
                <w:szCs w:val="21"/>
                <w:lang w:val="en-US"/>
              </w:rPr>
            </w:pPr>
            <w:r w:rsidRPr="00730A3A">
              <w:rPr>
                <w:spacing w:val="0"/>
                <w:w w:val="100"/>
                <w:sz w:val="21"/>
                <w:szCs w:val="21"/>
                <w:lang w:val="en-US"/>
              </w:rPr>
              <w:t>380</w:t>
            </w:r>
          </w:p>
        </w:tc>
      </w:tr>
      <w:tr w:rsidR="005066A6" w:rsidRPr="002459D0">
        <w:trPr>
          <w:cantSplit/>
          <w:trHeight w:val="432"/>
        </w:trPr>
        <w:tc>
          <w:tcPr>
            <w:tcW w:w="799" w:type="dxa"/>
            <w:vAlign w:val="center"/>
          </w:tcPr>
          <w:p w:rsidR="005066A6" w:rsidRPr="00730A3A" w:rsidRDefault="005066A6" w:rsidP="005066A6">
            <w:pPr>
              <w:spacing w:before="200" w:after="200" w:line="240" w:lineRule="auto"/>
              <w:jc w:val="both"/>
              <w:rPr>
                <w:spacing w:val="0"/>
                <w:w w:val="100"/>
                <w:sz w:val="21"/>
                <w:szCs w:val="21"/>
                <w:lang w:val="en-US"/>
              </w:rPr>
            </w:pPr>
            <w:r w:rsidRPr="00730A3A">
              <w:rPr>
                <w:spacing w:val="0"/>
                <w:w w:val="100"/>
                <w:sz w:val="21"/>
                <w:szCs w:val="21"/>
                <w:lang w:val="en-US"/>
              </w:rPr>
              <w:t>2002</w:t>
            </w:r>
          </w:p>
        </w:tc>
        <w:tc>
          <w:tcPr>
            <w:tcW w:w="693" w:type="dxa"/>
            <w:vAlign w:val="center"/>
          </w:tcPr>
          <w:p w:rsidR="005066A6" w:rsidRPr="00730A3A" w:rsidRDefault="005066A6" w:rsidP="005066A6">
            <w:pPr>
              <w:spacing w:before="200" w:after="200" w:line="240" w:lineRule="auto"/>
              <w:jc w:val="both"/>
              <w:rPr>
                <w:spacing w:val="0"/>
                <w:w w:val="100"/>
                <w:sz w:val="21"/>
                <w:szCs w:val="21"/>
                <w:lang w:val="en-US"/>
              </w:rPr>
            </w:pPr>
            <w:r w:rsidRPr="00730A3A">
              <w:rPr>
                <w:spacing w:val="0"/>
                <w:w w:val="100"/>
                <w:sz w:val="21"/>
                <w:szCs w:val="21"/>
                <w:lang w:val="en-US"/>
              </w:rPr>
              <w:t>269</w:t>
            </w:r>
          </w:p>
        </w:tc>
        <w:tc>
          <w:tcPr>
            <w:tcW w:w="747" w:type="dxa"/>
            <w:vAlign w:val="center"/>
          </w:tcPr>
          <w:p w:rsidR="005066A6" w:rsidRPr="00730A3A" w:rsidRDefault="005066A6" w:rsidP="005066A6">
            <w:pPr>
              <w:spacing w:before="200" w:after="200" w:line="240" w:lineRule="auto"/>
              <w:jc w:val="both"/>
              <w:rPr>
                <w:spacing w:val="0"/>
                <w:w w:val="100"/>
                <w:sz w:val="21"/>
                <w:szCs w:val="21"/>
                <w:lang w:val="en-US"/>
              </w:rPr>
            </w:pPr>
            <w:r w:rsidRPr="00730A3A">
              <w:rPr>
                <w:spacing w:val="0"/>
                <w:w w:val="100"/>
                <w:sz w:val="21"/>
                <w:szCs w:val="21"/>
                <w:lang w:val="en-US"/>
              </w:rPr>
              <w:t>633</w:t>
            </w:r>
          </w:p>
        </w:tc>
        <w:tc>
          <w:tcPr>
            <w:tcW w:w="864" w:type="dxa"/>
            <w:vAlign w:val="center"/>
          </w:tcPr>
          <w:p w:rsidR="005066A6" w:rsidRPr="00730A3A" w:rsidRDefault="005066A6" w:rsidP="005066A6">
            <w:pPr>
              <w:spacing w:before="200" w:after="200" w:line="240" w:lineRule="auto"/>
              <w:jc w:val="both"/>
              <w:rPr>
                <w:spacing w:val="0"/>
                <w:w w:val="100"/>
                <w:sz w:val="21"/>
                <w:szCs w:val="21"/>
                <w:lang w:val="en-US"/>
              </w:rPr>
            </w:pPr>
            <w:r w:rsidRPr="00730A3A">
              <w:rPr>
                <w:spacing w:val="0"/>
                <w:w w:val="100"/>
                <w:sz w:val="21"/>
                <w:szCs w:val="21"/>
                <w:lang w:val="en-US"/>
              </w:rPr>
              <w:t>0</w:t>
            </w:r>
          </w:p>
        </w:tc>
        <w:tc>
          <w:tcPr>
            <w:tcW w:w="720" w:type="dxa"/>
            <w:vAlign w:val="center"/>
          </w:tcPr>
          <w:p w:rsidR="005066A6" w:rsidRPr="00730A3A" w:rsidRDefault="005066A6" w:rsidP="005066A6">
            <w:pPr>
              <w:spacing w:before="200" w:after="200" w:line="240" w:lineRule="auto"/>
              <w:jc w:val="both"/>
              <w:rPr>
                <w:spacing w:val="0"/>
                <w:w w:val="100"/>
                <w:sz w:val="21"/>
                <w:szCs w:val="21"/>
                <w:lang w:val="en-US"/>
              </w:rPr>
            </w:pPr>
            <w:r w:rsidRPr="00730A3A">
              <w:rPr>
                <w:spacing w:val="0"/>
                <w:w w:val="100"/>
                <w:sz w:val="21"/>
                <w:szCs w:val="21"/>
                <w:lang w:val="en-US"/>
              </w:rPr>
              <w:t>0</w:t>
            </w:r>
          </w:p>
        </w:tc>
        <w:tc>
          <w:tcPr>
            <w:tcW w:w="756" w:type="dxa"/>
            <w:vAlign w:val="center"/>
          </w:tcPr>
          <w:p w:rsidR="005066A6" w:rsidRPr="00730A3A" w:rsidRDefault="005066A6" w:rsidP="005066A6">
            <w:pPr>
              <w:spacing w:before="200" w:after="200" w:line="240" w:lineRule="auto"/>
              <w:jc w:val="both"/>
              <w:rPr>
                <w:spacing w:val="0"/>
                <w:w w:val="100"/>
                <w:sz w:val="21"/>
                <w:szCs w:val="21"/>
                <w:lang w:val="en-US"/>
              </w:rPr>
            </w:pPr>
            <w:r w:rsidRPr="00730A3A">
              <w:rPr>
                <w:spacing w:val="0"/>
                <w:w w:val="100"/>
                <w:sz w:val="21"/>
                <w:szCs w:val="21"/>
                <w:lang w:val="en-US"/>
              </w:rPr>
              <w:t>807</w:t>
            </w:r>
          </w:p>
        </w:tc>
        <w:tc>
          <w:tcPr>
            <w:tcW w:w="846" w:type="dxa"/>
            <w:vAlign w:val="center"/>
          </w:tcPr>
          <w:p w:rsidR="005066A6" w:rsidRPr="00730A3A" w:rsidRDefault="005066A6" w:rsidP="005066A6">
            <w:pPr>
              <w:spacing w:before="200" w:after="200" w:line="240" w:lineRule="auto"/>
              <w:jc w:val="both"/>
              <w:rPr>
                <w:spacing w:val="0"/>
                <w:w w:val="100"/>
                <w:sz w:val="21"/>
                <w:szCs w:val="21"/>
                <w:lang w:val="en-US"/>
              </w:rPr>
            </w:pPr>
            <w:r w:rsidRPr="00730A3A">
              <w:rPr>
                <w:spacing w:val="0"/>
                <w:w w:val="100"/>
                <w:sz w:val="21"/>
                <w:szCs w:val="21"/>
                <w:lang w:val="en-US"/>
              </w:rPr>
              <w:t>9432</w:t>
            </w:r>
          </w:p>
        </w:tc>
        <w:tc>
          <w:tcPr>
            <w:tcW w:w="675" w:type="dxa"/>
            <w:vAlign w:val="center"/>
          </w:tcPr>
          <w:p w:rsidR="005066A6" w:rsidRPr="00730A3A" w:rsidRDefault="005066A6" w:rsidP="005066A6">
            <w:pPr>
              <w:spacing w:before="200" w:after="200" w:line="240" w:lineRule="auto"/>
              <w:jc w:val="both"/>
              <w:rPr>
                <w:spacing w:val="0"/>
                <w:w w:val="100"/>
                <w:sz w:val="21"/>
                <w:szCs w:val="21"/>
                <w:lang w:val="en-US"/>
              </w:rPr>
            </w:pPr>
            <w:r w:rsidRPr="00730A3A">
              <w:rPr>
                <w:spacing w:val="0"/>
                <w:w w:val="100"/>
                <w:sz w:val="21"/>
                <w:szCs w:val="21"/>
                <w:lang w:val="en-US"/>
              </w:rPr>
              <w:t>349</w:t>
            </w:r>
          </w:p>
        </w:tc>
        <w:tc>
          <w:tcPr>
            <w:tcW w:w="720" w:type="dxa"/>
            <w:vAlign w:val="center"/>
          </w:tcPr>
          <w:p w:rsidR="005066A6" w:rsidRPr="00730A3A" w:rsidRDefault="005066A6" w:rsidP="005066A6">
            <w:pPr>
              <w:spacing w:before="200" w:after="200" w:line="240" w:lineRule="auto"/>
              <w:jc w:val="both"/>
              <w:rPr>
                <w:spacing w:val="0"/>
                <w:w w:val="100"/>
                <w:sz w:val="21"/>
                <w:szCs w:val="21"/>
                <w:lang w:val="en-US"/>
              </w:rPr>
            </w:pPr>
            <w:r w:rsidRPr="00730A3A">
              <w:rPr>
                <w:spacing w:val="0"/>
                <w:w w:val="100"/>
                <w:sz w:val="21"/>
                <w:szCs w:val="21"/>
                <w:lang w:val="en-US"/>
              </w:rPr>
              <w:t>2531</w:t>
            </w:r>
          </w:p>
        </w:tc>
        <w:tc>
          <w:tcPr>
            <w:tcW w:w="765" w:type="dxa"/>
            <w:vAlign w:val="center"/>
          </w:tcPr>
          <w:p w:rsidR="005066A6" w:rsidRPr="00730A3A" w:rsidRDefault="005066A6" w:rsidP="005066A6">
            <w:pPr>
              <w:spacing w:before="200" w:after="200" w:line="240" w:lineRule="auto"/>
              <w:jc w:val="both"/>
              <w:rPr>
                <w:spacing w:val="0"/>
                <w:w w:val="100"/>
                <w:sz w:val="21"/>
                <w:szCs w:val="21"/>
                <w:lang w:val="en-US"/>
              </w:rPr>
            </w:pPr>
            <w:r w:rsidRPr="00730A3A">
              <w:rPr>
                <w:spacing w:val="0"/>
                <w:w w:val="100"/>
                <w:sz w:val="21"/>
                <w:szCs w:val="21"/>
                <w:lang w:val="en-US"/>
              </w:rPr>
              <w:t>6</w:t>
            </w:r>
          </w:p>
        </w:tc>
        <w:tc>
          <w:tcPr>
            <w:tcW w:w="747" w:type="dxa"/>
            <w:vAlign w:val="center"/>
          </w:tcPr>
          <w:p w:rsidR="005066A6" w:rsidRPr="00730A3A" w:rsidRDefault="005066A6" w:rsidP="005066A6">
            <w:pPr>
              <w:spacing w:before="200" w:after="200" w:line="240" w:lineRule="auto"/>
              <w:jc w:val="both"/>
              <w:rPr>
                <w:spacing w:val="0"/>
                <w:w w:val="100"/>
                <w:sz w:val="21"/>
                <w:szCs w:val="21"/>
                <w:lang w:val="en-US"/>
              </w:rPr>
            </w:pPr>
            <w:r w:rsidRPr="00730A3A">
              <w:rPr>
                <w:spacing w:val="0"/>
                <w:w w:val="100"/>
                <w:sz w:val="21"/>
                <w:szCs w:val="21"/>
                <w:lang w:val="en-US"/>
              </w:rPr>
              <w:t>302</w:t>
            </w:r>
          </w:p>
        </w:tc>
        <w:tc>
          <w:tcPr>
            <w:tcW w:w="729" w:type="dxa"/>
            <w:vAlign w:val="center"/>
          </w:tcPr>
          <w:p w:rsidR="005066A6" w:rsidRPr="00730A3A" w:rsidRDefault="005066A6" w:rsidP="005066A6">
            <w:pPr>
              <w:spacing w:before="200" w:after="200" w:line="240" w:lineRule="auto"/>
              <w:jc w:val="both"/>
              <w:rPr>
                <w:spacing w:val="0"/>
                <w:w w:val="100"/>
                <w:sz w:val="21"/>
                <w:szCs w:val="21"/>
                <w:lang w:val="en-US"/>
              </w:rPr>
            </w:pPr>
            <w:r w:rsidRPr="00730A3A">
              <w:rPr>
                <w:spacing w:val="0"/>
                <w:w w:val="100"/>
                <w:sz w:val="21"/>
                <w:szCs w:val="21"/>
                <w:lang w:val="en-US"/>
              </w:rPr>
              <w:t>39</w:t>
            </w:r>
          </w:p>
        </w:tc>
        <w:tc>
          <w:tcPr>
            <w:tcW w:w="765" w:type="dxa"/>
            <w:vAlign w:val="center"/>
          </w:tcPr>
          <w:p w:rsidR="005066A6" w:rsidRPr="00730A3A" w:rsidRDefault="005066A6" w:rsidP="005066A6">
            <w:pPr>
              <w:spacing w:before="200" w:after="200" w:line="240" w:lineRule="auto"/>
              <w:jc w:val="both"/>
              <w:rPr>
                <w:spacing w:val="0"/>
                <w:w w:val="100"/>
                <w:sz w:val="21"/>
                <w:szCs w:val="21"/>
                <w:lang w:val="en-US"/>
              </w:rPr>
            </w:pPr>
            <w:r w:rsidRPr="00730A3A">
              <w:rPr>
                <w:spacing w:val="0"/>
                <w:w w:val="100"/>
                <w:sz w:val="21"/>
                <w:szCs w:val="21"/>
                <w:lang w:val="en-US"/>
              </w:rPr>
              <w:t>517</w:t>
            </w:r>
          </w:p>
        </w:tc>
        <w:tc>
          <w:tcPr>
            <w:tcW w:w="477" w:type="dxa"/>
            <w:vAlign w:val="center"/>
          </w:tcPr>
          <w:p w:rsidR="005066A6" w:rsidRPr="00730A3A" w:rsidRDefault="005066A6" w:rsidP="005066A6">
            <w:pPr>
              <w:spacing w:before="200" w:after="200" w:line="240" w:lineRule="auto"/>
              <w:jc w:val="both"/>
              <w:rPr>
                <w:spacing w:val="0"/>
                <w:w w:val="100"/>
                <w:sz w:val="21"/>
                <w:szCs w:val="21"/>
                <w:lang w:val="en-US"/>
              </w:rPr>
            </w:pPr>
            <w:r w:rsidRPr="00730A3A">
              <w:rPr>
                <w:spacing w:val="0"/>
                <w:w w:val="100"/>
                <w:sz w:val="21"/>
                <w:szCs w:val="21"/>
                <w:lang w:val="en-US"/>
              </w:rPr>
              <w:t>37</w:t>
            </w:r>
          </w:p>
        </w:tc>
        <w:tc>
          <w:tcPr>
            <w:tcW w:w="675" w:type="dxa"/>
            <w:vAlign w:val="center"/>
          </w:tcPr>
          <w:p w:rsidR="005066A6" w:rsidRPr="00730A3A" w:rsidRDefault="005066A6" w:rsidP="005066A6">
            <w:pPr>
              <w:spacing w:before="200" w:after="200" w:line="240" w:lineRule="auto"/>
              <w:jc w:val="both"/>
              <w:rPr>
                <w:spacing w:val="0"/>
                <w:w w:val="100"/>
                <w:sz w:val="21"/>
                <w:szCs w:val="21"/>
                <w:lang w:val="en-US"/>
              </w:rPr>
            </w:pPr>
            <w:r w:rsidRPr="00730A3A">
              <w:rPr>
                <w:spacing w:val="0"/>
                <w:w w:val="100"/>
                <w:sz w:val="21"/>
                <w:szCs w:val="21"/>
                <w:lang w:val="en-US"/>
              </w:rPr>
              <w:t>423</w:t>
            </w:r>
          </w:p>
        </w:tc>
      </w:tr>
      <w:tr w:rsidR="005066A6" w:rsidRPr="002459D0">
        <w:trPr>
          <w:cantSplit/>
          <w:trHeight w:val="432"/>
        </w:trPr>
        <w:tc>
          <w:tcPr>
            <w:tcW w:w="799" w:type="dxa"/>
            <w:vAlign w:val="center"/>
          </w:tcPr>
          <w:p w:rsidR="005066A6" w:rsidRPr="00730A3A" w:rsidRDefault="005066A6" w:rsidP="005066A6">
            <w:pPr>
              <w:spacing w:before="200" w:after="200" w:line="240" w:lineRule="auto"/>
              <w:jc w:val="both"/>
              <w:rPr>
                <w:spacing w:val="0"/>
                <w:w w:val="100"/>
                <w:sz w:val="21"/>
                <w:szCs w:val="21"/>
                <w:lang w:val="en-US"/>
              </w:rPr>
            </w:pPr>
            <w:r w:rsidRPr="00730A3A">
              <w:rPr>
                <w:spacing w:val="0"/>
                <w:w w:val="100"/>
                <w:sz w:val="21"/>
                <w:szCs w:val="21"/>
                <w:lang w:val="en-US"/>
              </w:rPr>
              <w:t xml:space="preserve">2003 </w:t>
            </w:r>
          </w:p>
        </w:tc>
        <w:tc>
          <w:tcPr>
            <w:tcW w:w="693" w:type="dxa"/>
            <w:vAlign w:val="center"/>
          </w:tcPr>
          <w:p w:rsidR="005066A6" w:rsidRPr="00730A3A" w:rsidRDefault="005066A6" w:rsidP="005066A6">
            <w:pPr>
              <w:spacing w:before="200" w:after="200" w:line="240" w:lineRule="auto"/>
              <w:jc w:val="both"/>
              <w:rPr>
                <w:spacing w:val="0"/>
                <w:w w:val="100"/>
                <w:sz w:val="21"/>
                <w:szCs w:val="21"/>
                <w:lang w:val="en-US"/>
              </w:rPr>
            </w:pPr>
            <w:r w:rsidRPr="00730A3A">
              <w:rPr>
                <w:spacing w:val="0"/>
                <w:w w:val="100"/>
                <w:sz w:val="21"/>
                <w:szCs w:val="21"/>
                <w:lang w:val="en-US"/>
              </w:rPr>
              <w:t>176</w:t>
            </w:r>
          </w:p>
        </w:tc>
        <w:tc>
          <w:tcPr>
            <w:tcW w:w="747" w:type="dxa"/>
            <w:vAlign w:val="center"/>
          </w:tcPr>
          <w:p w:rsidR="005066A6" w:rsidRPr="00730A3A" w:rsidRDefault="005066A6" w:rsidP="005066A6">
            <w:pPr>
              <w:spacing w:before="200" w:after="200" w:line="240" w:lineRule="auto"/>
              <w:jc w:val="both"/>
              <w:rPr>
                <w:spacing w:val="0"/>
                <w:w w:val="100"/>
                <w:sz w:val="21"/>
                <w:szCs w:val="21"/>
                <w:lang w:val="en-US"/>
              </w:rPr>
            </w:pPr>
            <w:r w:rsidRPr="00730A3A">
              <w:rPr>
                <w:spacing w:val="0"/>
                <w:w w:val="100"/>
                <w:sz w:val="21"/>
                <w:szCs w:val="21"/>
                <w:lang w:val="en-US"/>
              </w:rPr>
              <w:t>1823</w:t>
            </w:r>
          </w:p>
        </w:tc>
        <w:tc>
          <w:tcPr>
            <w:tcW w:w="864" w:type="dxa"/>
            <w:vAlign w:val="center"/>
          </w:tcPr>
          <w:p w:rsidR="005066A6" w:rsidRPr="00730A3A" w:rsidRDefault="005066A6" w:rsidP="005066A6">
            <w:pPr>
              <w:spacing w:before="200" w:after="200" w:line="240" w:lineRule="auto"/>
              <w:jc w:val="both"/>
              <w:rPr>
                <w:spacing w:val="0"/>
                <w:w w:val="100"/>
                <w:sz w:val="21"/>
                <w:szCs w:val="21"/>
                <w:lang w:val="en-US"/>
              </w:rPr>
            </w:pPr>
            <w:r w:rsidRPr="00730A3A">
              <w:rPr>
                <w:spacing w:val="0"/>
                <w:w w:val="100"/>
                <w:sz w:val="21"/>
                <w:szCs w:val="21"/>
                <w:lang w:val="en-US"/>
              </w:rPr>
              <w:t>0</w:t>
            </w:r>
          </w:p>
        </w:tc>
        <w:tc>
          <w:tcPr>
            <w:tcW w:w="720" w:type="dxa"/>
            <w:vAlign w:val="center"/>
          </w:tcPr>
          <w:p w:rsidR="005066A6" w:rsidRPr="00730A3A" w:rsidRDefault="005066A6" w:rsidP="005066A6">
            <w:pPr>
              <w:spacing w:before="200" w:after="200" w:line="240" w:lineRule="auto"/>
              <w:jc w:val="both"/>
              <w:rPr>
                <w:spacing w:val="0"/>
                <w:w w:val="100"/>
                <w:sz w:val="21"/>
                <w:szCs w:val="21"/>
                <w:lang w:val="en-US"/>
              </w:rPr>
            </w:pPr>
            <w:r w:rsidRPr="00730A3A">
              <w:rPr>
                <w:spacing w:val="0"/>
                <w:w w:val="100"/>
                <w:sz w:val="21"/>
                <w:szCs w:val="21"/>
                <w:lang w:val="en-US"/>
              </w:rPr>
              <w:t>0</w:t>
            </w:r>
          </w:p>
        </w:tc>
        <w:tc>
          <w:tcPr>
            <w:tcW w:w="756" w:type="dxa"/>
            <w:vAlign w:val="center"/>
          </w:tcPr>
          <w:p w:rsidR="005066A6" w:rsidRPr="00730A3A" w:rsidRDefault="005066A6" w:rsidP="005066A6">
            <w:pPr>
              <w:spacing w:before="200" w:after="200" w:line="240" w:lineRule="auto"/>
              <w:jc w:val="both"/>
              <w:rPr>
                <w:spacing w:val="0"/>
                <w:w w:val="100"/>
                <w:sz w:val="21"/>
                <w:szCs w:val="21"/>
                <w:lang w:val="en-US"/>
              </w:rPr>
            </w:pPr>
            <w:r w:rsidRPr="00730A3A">
              <w:rPr>
                <w:spacing w:val="0"/>
                <w:w w:val="100"/>
                <w:sz w:val="21"/>
                <w:szCs w:val="21"/>
                <w:lang w:val="en-US"/>
              </w:rPr>
              <w:t>576</w:t>
            </w:r>
          </w:p>
        </w:tc>
        <w:tc>
          <w:tcPr>
            <w:tcW w:w="846" w:type="dxa"/>
            <w:vAlign w:val="center"/>
          </w:tcPr>
          <w:p w:rsidR="005066A6" w:rsidRPr="00730A3A" w:rsidRDefault="005066A6" w:rsidP="005066A6">
            <w:pPr>
              <w:spacing w:before="200" w:after="200" w:line="240" w:lineRule="auto"/>
              <w:jc w:val="both"/>
              <w:rPr>
                <w:spacing w:val="0"/>
                <w:w w:val="100"/>
                <w:sz w:val="21"/>
                <w:szCs w:val="21"/>
                <w:lang w:val="en-US"/>
              </w:rPr>
            </w:pPr>
            <w:r w:rsidRPr="00730A3A">
              <w:rPr>
                <w:spacing w:val="0"/>
                <w:w w:val="100"/>
                <w:sz w:val="21"/>
                <w:szCs w:val="21"/>
                <w:lang w:val="en-US"/>
              </w:rPr>
              <w:t>12176</w:t>
            </w:r>
          </w:p>
        </w:tc>
        <w:tc>
          <w:tcPr>
            <w:tcW w:w="675" w:type="dxa"/>
            <w:vAlign w:val="center"/>
          </w:tcPr>
          <w:p w:rsidR="005066A6" w:rsidRPr="00730A3A" w:rsidRDefault="005066A6" w:rsidP="005066A6">
            <w:pPr>
              <w:spacing w:before="200" w:after="200" w:line="240" w:lineRule="auto"/>
              <w:jc w:val="both"/>
              <w:rPr>
                <w:spacing w:val="0"/>
                <w:w w:val="100"/>
                <w:sz w:val="21"/>
                <w:szCs w:val="21"/>
                <w:lang w:val="en-US"/>
              </w:rPr>
            </w:pPr>
            <w:r w:rsidRPr="00730A3A">
              <w:rPr>
                <w:spacing w:val="0"/>
                <w:w w:val="100"/>
                <w:sz w:val="21"/>
                <w:szCs w:val="21"/>
                <w:lang w:val="en-US"/>
              </w:rPr>
              <w:t>369</w:t>
            </w:r>
          </w:p>
        </w:tc>
        <w:tc>
          <w:tcPr>
            <w:tcW w:w="720" w:type="dxa"/>
            <w:vAlign w:val="center"/>
          </w:tcPr>
          <w:p w:rsidR="005066A6" w:rsidRPr="00730A3A" w:rsidRDefault="005066A6" w:rsidP="005066A6">
            <w:pPr>
              <w:spacing w:before="200" w:after="200" w:line="240" w:lineRule="auto"/>
              <w:jc w:val="both"/>
              <w:rPr>
                <w:spacing w:val="0"/>
                <w:w w:val="100"/>
                <w:sz w:val="21"/>
                <w:szCs w:val="21"/>
                <w:lang w:val="en-US"/>
              </w:rPr>
            </w:pPr>
            <w:r w:rsidRPr="00730A3A">
              <w:rPr>
                <w:spacing w:val="0"/>
                <w:w w:val="100"/>
                <w:sz w:val="21"/>
                <w:szCs w:val="21"/>
                <w:lang w:val="en-US"/>
              </w:rPr>
              <w:t>3048</w:t>
            </w:r>
          </w:p>
        </w:tc>
        <w:tc>
          <w:tcPr>
            <w:tcW w:w="765" w:type="dxa"/>
            <w:vAlign w:val="center"/>
          </w:tcPr>
          <w:p w:rsidR="005066A6" w:rsidRPr="00730A3A" w:rsidRDefault="005066A6" w:rsidP="005066A6">
            <w:pPr>
              <w:spacing w:before="200" w:after="200" w:line="240" w:lineRule="auto"/>
              <w:jc w:val="both"/>
              <w:rPr>
                <w:spacing w:val="0"/>
                <w:w w:val="100"/>
                <w:sz w:val="21"/>
                <w:szCs w:val="21"/>
                <w:lang w:val="en-US"/>
              </w:rPr>
            </w:pPr>
            <w:r w:rsidRPr="00730A3A">
              <w:rPr>
                <w:spacing w:val="0"/>
                <w:w w:val="100"/>
                <w:sz w:val="21"/>
                <w:szCs w:val="21"/>
                <w:lang w:val="en-US"/>
              </w:rPr>
              <w:t>12</w:t>
            </w:r>
          </w:p>
        </w:tc>
        <w:tc>
          <w:tcPr>
            <w:tcW w:w="747" w:type="dxa"/>
            <w:vAlign w:val="center"/>
          </w:tcPr>
          <w:p w:rsidR="005066A6" w:rsidRPr="00730A3A" w:rsidRDefault="005066A6" w:rsidP="005066A6">
            <w:pPr>
              <w:spacing w:before="200" w:after="200" w:line="240" w:lineRule="auto"/>
              <w:jc w:val="both"/>
              <w:rPr>
                <w:spacing w:val="0"/>
                <w:w w:val="100"/>
                <w:sz w:val="21"/>
                <w:szCs w:val="21"/>
                <w:lang w:val="en-US"/>
              </w:rPr>
            </w:pPr>
            <w:r w:rsidRPr="00730A3A">
              <w:rPr>
                <w:spacing w:val="0"/>
                <w:w w:val="100"/>
                <w:sz w:val="21"/>
                <w:szCs w:val="21"/>
                <w:lang w:val="en-US"/>
              </w:rPr>
              <w:t>362</w:t>
            </w:r>
          </w:p>
        </w:tc>
        <w:tc>
          <w:tcPr>
            <w:tcW w:w="729" w:type="dxa"/>
            <w:vAlign w:val="center"/>
          </w:tcPr>
          <w:p w:rsidR="005066A6" w:rsidRPr="00730A3A" w:rsidRDefault="005066A6" w:rsidP="005066A6">
            <w:pPr>
              <w:spacing w:before="200" w:after="200" w:line="240" w:lineRule="auto"/>
              <w:jc w:val="both"/>
              <w:rPr>
                <w:spacing w:val="0"/>
                <w:w w:val="100"/>
                <w:sz w:val="21"/>
                <w:szCs w:val="21"/>
                <w:lang w:val="en-US"/>
              </w:rPr>
            </w:pPr>
            <w:r w:rsidRPr="00730A3A">
              <w:rPr>
                <w:spacing w:val="0"/>
                <w:w w:val="100"/>
                <w:sz w:val="21"/>
                <w:szCs w:val="21"/>
                <w:lang w:val="en-US"/>
              </w:rPr>
              <w:t>53</w:t>
            </w:r>
          </w:p>
        </w:tc>
        <w:tc>
          <w:tcPr>
            <w:tcW w:w="765" w:type="dxa"/>
            <w:vAlign w:val="center"/>
          </w:tcPr>
          <w:p w:rsidR="005066A6" w:rsidRPr="00730A3A" w:rsidRDefault="005066A6" w:rsidP="005066A6">
            <w:pPr>
              <w:spacing w:before="200" w:after="200" w:line="240" w:lineRule="auto"/>
              <w:jc w:val="both"/>
              <w:rPr>
                <w:spacing w:val="0"/>
                <w:w w:val="100"/>
                <w:sz w:val="21"/>
                <w:szCs w:val="21"/>
                <w:lang w:val="en-US"/>
              </w:rPr>
            </w:pPr>
            <w:r w:rsidRPr="00730A3A">
              <w:rPr>
                <w:spacing w:val="0"/>
                <w:w w:val="100"/>
                <w:sz w:val="21"/>
                <w:szCs w:val="21"/>
                <w:lang w:val="en-US"/>
              </w:rPr>
              <w:t>1501</w:t>
            </w:r>
          </w:p>
        </w:tc>
        <w:tc>
          <w:tcPr>
            <w:tcW w:w="477" w:type="dxa"/>
            <w:vAlign w:val="center"/>
          </w:tcPr>
          <w:p w:rsidR="005066A6" w:rsidRPr="00730A3A" w:rsidRDefault="005066A6" w:rsidP="005066A6">
            <w:pPr>
              <w:spacing w:before="200" w:after="200" w:line="240" w:lineRule="auto"/>
              <w:jc w:val="both"/>
              <w:rPr>
                <w:spacing w:val="0"/>
                <w:w w:val="100"/>
                <w:sz w:val="21"/>
                <w:szCs w:val="21"/>
                <w:lang w:val="en-US"/>
              </w:rPr>
            </w:pPr>
            <w:r w:rsidRPr="00730A3A">
              <w:rPr>
                <w:spacing w:val="0"/>
                <w:w w:val="100"/>
                <w:sz w:val="21"/>
                <w:szCs w:val="21"/>
                <w:lang w:val="en-US"/>
              </w:rPr>
              <w:t>29</w:t>
            </w:r>
          </w:p>
        </w:tc>
        <w:tc>
          <w:tcPr>
            <w:tcW w:w="675" w:type="dxa"/>
            <w:vAlign w:val="center"/>
          </w:tcPr>
          <w:p w:rsidR="005066A6" w:rsidRPr="00730A3A" w:rsidRDefault="005066A6" w:rsidP="005066A6">
            <w:pPr>
              <w:spacing w:before="200" w:after="200" w:line="240" w:lineRule="auto"/>
              <w:jc w:val="both"/>
              <w:rPr>
                <w:spacing w:val="0"/>
                <w:w w:val="100"/>
                <w:sz w:val="21"/>
                <w:szCs w:val="21"/>
                <w:lang w:val="en-US"/>
              </w:rPr>
            </w:pPr>
            <w:r w:rsidRPr="00730A3A">
              <w:rPr>
                <w:spacing w:val="0"/>
                <w:w w:val="100"/>
                <w:sz w:val="21"/>
                <w:szCs w:val="21"/>
                <w:lang w:val="en-US"/>
              </w:rPr>
              <w:t>232</w:t>
            </w:r>
          </w:p>
        </w:tc>
      </w:tr>
      <w:tr w:rsidR="005066A6" w:rsidRPr="002459D0">
        <w:trPr>
          <w:cantSplit/>
          <w:trHeight w:val="432"/>
        </w:trPr>
        <w:tc>
          <w:tcPr>
            <w:tcW w:w="799" w:type="dxa"/>
            <w:vAlign w:val="center"/>
          </w:tcPr>
          <w:p w:rsidR="005066A6" w:rsidRPr="00730A3A" w:rsidRDefault="005066A6" w:rsidP="005066A6">
            <w:pPr>
              <w:spacing w:before="200" w:after="200" w:line="240" w:lineRule="auto"/>
              <w:jc w:val="both"/>
              <w:rPr>
                <w:spacing w:val="0"/>
                <w:w w:val="100"/>
                <w:sz w:val="21"/>
                <w:szCs w:val="21"/>
                <w:lang w:val="en-US"/>
              </w:rPr>
            </w:pPr>
            <w:r w:rsidRPr="00730A3A">
              <w:rPr>
                <w:spacing w:val="0"/>
                <w:w w:val="100"/>
                <w:sz w:val="21"/>
                <w:szCs w:val="21"/>
                <w:lang w:val="en-US"/>
              </w:rPr>
              <w:t xml:space="preserve">2004    </w:t>
            </w:r>
          </w:p>
        </w:tc>
        <w:tc>
          <w:tcPr>
            <w:tcW w:w="693" w:type="dxa"/>
            <w:vAlign w:val="center"/>
          </w:tcPr>
          <w:p w:rsidR="005066A6" w:rsidRPr="00730A3A" w:rsidRDefault="005066A6" w:rsidP="005066A6">
            <w:pPr>
              <w:spacing w:before="200" w:after="200" w:line="240" w:lineRule="auto"/>
              <w:jc w:val="both"/>
              <w:rPr>
                <w:spacing w:val="0"/>
                <w:w w:val="100"/>
                <w:sz w:val="21"/>
                <w:szCs w:val="21"/>
                <w:lang w:val="en-US"/>
              </w:rPr>
            </w:pPr>
            <w:r w:rsidRPr="00730A3A">
              <w:rPr>
                <w:spacing w:val="0"/>
                <w:w w:val="100"/>
                <w:sz w:val="21"/>
                <w:szCs w:val="21"/>
                <w:lang w:val="en-US"/>
              </w:rPr>
              <w:t>455</w:t>
            </w:r>
          </w:p>
        </w:tc>
        <w:tc>
          <w:tcPr>
            <w:tcW w:w="747" w:type="dxa"/>
            <w:vAlign w:val="center"/>
          </w:tcPr>
          <w:p w:rsidR="005066A6" w:rsidRPr="00730A3A" w:rsidRDefault="005066A6" w:rsidP="005066A6">
            <w:pPr>
              <w:spacing w:before="200" w:after="200" w:line="240" w:lineRule="auto"/>
              <w:jc w:val="both"/>
              <w:rPr>
                <w:spacing w:val="0"/>
                <w:w w:val="100"/>
                <w:sz w:val="21"/>
                <w:szCs w:val="21"/>
                <w:lang w:val="en-US"/>
              </w:rPr>
            </w:pPr>
            <w:r w:rsidRPr="00730A3A">
              <w:rPr>
                <w:spacing w:val="0"/>
                <w:w w:val="100"/>
                <w:sz w:val="21"/>
                <w:szCs w:val="21"/>
                <w:lang w:val="en-US"/>
              </w:rPr>
              <w:t>1843</w:t>
            </w:r>
          </w:p>
        </w:tc>
        <w:tc>
          <w:tcPr>
            <w:tcW w:w="864" w:type="dxa"/>
            <w:vAlign w:val="center"/>
          </w:tcPr>
          <w:p w:rsidR="005066A6" w:rsidRPr="00730A3A" w:rsidRDefault="005066A6" w:rsidP="005066A6">
            <w:pPr>
              <w:spacing w:before="200" w:after="200" w:line="240" w:lineRule="auto"/>
              <w:jc w:val="both"/>
              <w:rPr>
                <w:spacing w:val="0"/>
                <w:w w:val="100"/>
                <w:sz w:val="21"/>
                <w:szCs w:val="21"/>
                <w:lang w:val="en-US"/>
              </w:rPr>
            </w:pPr>
            <w:r w:rsidRPr="00730A3A">
              <w:rPr>
                <w:spacing w:val="0"/>
                <w:w w:val="100"/>
                <w:sz w:val="21"/>
                <w:szCs w:val="21"/>
                <w:lang w:val="en-US"/>
              </w:rPr>
              <w:t>0</w:t>
            </w:r>
          </w:p>
        </w:tc>
        <w:tc>
          <w:tcPr>
            <w:tcW w:w="720" w:type="dxa"/>
            <w:vAlign w:val="center"/>
          </w:tcPr>
          <w:p w:rsidR="005066A6" w:rsidRPr="00730A3A" w:rsidRDefault="005066A6" w:rsidP="005066A6">
            <w:pPr>
              <w:spacing w:before="200" w:after="200" w:line="240" w:lineRule="auto"/>
              <w:jc w:val="both"/>
              <w:rPr>
                <w:spacing w:val="0"/>
                <w:w w:val="100"/>
                <w:sz w:val="21"/>
                <w:szCs w:val="21"/>
                <w:lang w:val="en-US"/>
              </w:rPr>
            </w:pPr>
            <w:r w:rsidRPr="00730A3A">
              <w:rPr>
                <w:spacing w:val="0"/>
                <w:w w:val="100"/>
                <w:sz w:val="21"/>
                <w:szCs w:val="21"/>
                <w:lang w:val="en-US"/>
              </w:rPr>
              <w:t>0</w:t>
            </w:r>
          </w:p>
        </w:tc>
        <w:tc>
          <w:tcPr>
            <w:tcW w:w="756" w:type="dxa"/>
            <w:vAlign w:val="center"/>
          </w:tcPr>
          <w:p w:rsidR="005066A6" w:rsidRPr="00730A3A" w:rsidRDefault="005066A6" w:rsidP="005066A6">
            <w:pPr>
              <w:spacing w:before="200" w:after="200" w:line="240" w:lineRule="auto"/>
              <w:jc w:val="both"/>
              <w:rPr>
                <w:spacing w:val="0"/>
                <w:w w:val="100"/>
                <w:sz w:val="21"/>
                <w:szCs w:val="21"/>
                <w:lang w:val="en-US"/>
              </w:rPr>
            </w:pPr>
            <w:r w:rsidRPr="00730A3A">
              <w:rPr>
                <w:spacing w:val="0"/>
                <w:w w:val="100"/>
                <w:sz w:val="21"/>
                <w:szCs w:val="21"/>
                <w:lang w:val="en-US"/>
              </w:rPr>
              <w:t>919</w:t>
            </w:r>
          </w:p>
        </w:tc>
        <w:tc>
          <w:tcPr>
            <w:tcW w:w="846" w:type="dxa"/>
            <w:vAlign w:val="center"/>
          </w:tcPr>
          <w:p w:rsidR="005066A6" w:rsidRPr="00730A3A" w:rsidRDefault="005066A6" w:rsidP="005066A6">
            <w:pPr>
              <w:spacing w:before="200" w:after="200" w:line="240" w:lineRule="auto"/>
              <w:jc w:val="both"/>
              <w:rPr>
                <w:spacing w:val="0"/>
                <w:w w:val="100"/>
                <w:sz w:val="21"/>
                <w:szCs w:val="21"/>
                <w:lang w:val="en-US"/>
              </w:rPr>
            </w:pPr>
            <w:r w:rsidRPr="00730A3A">
              <w:rPr>
                <w:spacing w:val="0"/>
                <w:w w:val="100"/>
                <w:sz w:val="21"/>
                <w:szCs w:val="21"/>
                <w:lang w:val="en-US"/>
              </w:rPr>
              <w:t>12979</w:t>
            </w:r>
          </w:p>
        </w:tc>
        <w:tc>
          <w:tcPr>
            <w:tcW w:w="675" w:type="dxa"/>
            <w:vAlign w:val="center"/>
          </w:tcPr>
          <w:p w:rsidR="005066A6" w:rsidRPr="00730A3A" w:rsidRDefault="005066A6" w:rsidP="005066A6">
            <w:pPr>
              <w:spacing w:before="200" w:after="200" w:line="240" w:lineRule="auto"/>
              <w:jc w:val="both"/>
              <w:rPr>
                <w:spacing w:val="0"/>
                <w:w w:val="100"/>
                <w:sz w:val="21"/>
                <w:szCs w:val="21"/>
                <w:lang w:val="en-US"/>
              </w:rPr>
            </w:pPr>
            <w:r w:rsidRPr="00730A3A">
              <w:rPr>
                <w:spacing w:val="0"/>
                <w:w w:val="100"/>
                <w:sz w:val="21"/>
                <w:szCs w:val="21"/>
                <w:lang w:val="en-US"/>
              </w:rPr>
              <w:t>207</w:t>
            </w:r>
          </w:p>
        </w:tc>
        <w:tc>
          <w:tcPr>
            <w:tcW w:w="720" w:type="dxa"/>
            <w:vAlign w:val="center"/>
          </w:tcPr>
          <w:p w:rsidR="005066A6" w:rsidRPr="00730A3A" w:rsidRDefault="005066A6" w:rsidP="005066A6">
            <w:pPr>
              <w:spacing w:before="200" w:after="200" w:line="240" w:lineRule="auto"/>
              <w:jc w:val="both"/>
              <w:rPr>
                <w:spacing w:val="0"/>
                <w:w w:val="100"/>
                <w:sz w:val="21"/>
                <w:szCs w:val="21"/>
                <w:lang w:val="en-US"/>
              </w:rPr>
            </w:pPr>
            <w:r w:rsidRPr="00730A3A">
              <w:rPr>
                <w:spacing w:val="0"/>
                <w:w w:val="100"/>
                <w:sz w:val="21"/>
                <w:szCs w:val="21"/>
                <w:lang w:val="en-US"/>
              </w:rPr>
              <w:t>3049</w:t>
            </w:r>
          </w:p>
        </w:tc>
        <w:tc>
          <w:tcPr>
            <w:tcW w:w="765" w:type="dxa"/>
            <w:vAlign w:val="center"/>
          </w:tcPr>
          <w:p w:rsidR="005066A6" w:rsidRPr="00730A3A" w:rsidRDefault="005066A6" w:rsidP="005066A6">
            <w:pPr>
              <w:spacing w:before="200" w:after="200" w:line="240" w:lineRule="auto"/>
              <w:jc w:val="both"/>
              <w:rPr>
                <w:spacing w:val="0"/>
                <w:w w:val="100"/>
                <w:sz w:val="21"/>
                <w:szCs w:val="21"/>
                <w:lang w:val="en-US"/>
              </w:rPr>
            </w:pPr>
            <w:r w:rsidRPr="00730A3A">
              <w:rPr>
                <w:spacing w:val="0"/>
                <w:w w:val="100"/>
                <w:sz w:val="21"/>
                <w:szCs w:val="21"/>
                <w:lang w:val="en-US"/>
              </w:rPr>
              <w:t>29</w:t>
            </w:r>
          </w:p>
        </w:tc>
        <w:tc>
          <w:tcPr>
            <w:tcW w:w="747" w:type="dxa"/>
            <w:vAlign w:val="center"/>
          </w:tcPr>
          <w:p w:rsidR="005066A6" w:rsidRPr="00730A3A" w:rsidRDefault="005066A6" w:rsidP="005066A6">
            <w:pPr>
              <w:spacing w:before="200" w:after="200" w:line="240" w:lineRule="auto"/>
              <w:jc w:val="both"/>
              <w:rPr>
                <w:spacing w:val="0"/>
                <w:w w:val="100"/>
                <w:sz w:val="21"/>
                <w:szCs w:val="21"/>
                <w:lang w:val="en-US"/>
              </w:rPr>
            </w:pPr>
            <w:r w:rsidRPr="00730A3A">
              <w:rPr>
                <w:spacing w:val="0"/>
                <w:w w:val="100"/>
                <w:sz w:val="21"/>
                <w:szCs w:val="21"/>
                <w:lang w:val="en-US"/>
              </w:rPr>
              <w:t>475</w:t>
            </w:r>
          </w:p>
        </w:tc>
        <w:tc>
          <w:tcPr>
            <w:tcW w:w="729" w:type="dxa"/>
            <w:vAlign w:val="center"/>
          </w:tcPr>
          <w:p w:rsidR="005066A6" w:rsidRPr="00730A3A" w:rsidRDefault="005066A6" w:rsidP="005066A6">
            <w:pPr>
              <w:spacing w:before="200" w:after="200" w:line="240" w:lineRule="auto"/>
              <w:jc w:val="both"/>
              <w:rPr>
                <w:spacing w:val="0"/>
                <w:w w:val="100"/>
                <w:sz w:val="21"/>
                <w:szCs w:val="21"/>
                <w:lang w:val="en-US"/>
              </w:rPr>
            </w:pPr>
            <w:r w:rsidRPr="00730A3A">
              <w:rPr>
                <w:spacing w:val="0"/>
                <w:w w:val="100"/>
                <w:sz w:val="21"/>
                <w:szCs w:val="21"/>
                <w:lang w:val="en-US"/>
              </w:rPr>
              <w:t>46</w:t>
            </w:r>
          </w:p>
        </w:tc>
        <w:tc>
          <w:tcPr>
            <w:tcW w:w="765" w:type="dxa"/>
            <w:vAlign w:val="center"/>
          </w:tcPr>
          <w:p w:rsidR="005066A6" w:rsidRPr="00730A3A" w:rsidRDefault="005066A6" w:rsidP="005066A6">
            <w:pPr>
              <w:spacing w:before="200" w:after="200" w:line="240" w:lineRule="auto"/>
              <w:jc w:val="both"/>
              <w:rPr>
                <w:spacing w:val="0"/>
                <w:w w:val="100"/>
                <w:sz w:val="21"/>
                <w:szCs w:val="21"/>
                <w:lang w:val="en-US"/>
              </w:rPr>
            </w:pPr>
            <w:r w:rsidRPr="00730A3A">
              <w:rPr>
                <w:spacing w:val="0"/>
                <w:w w:val="100"/>
                <w:sz w:val="21"/>
                <w:szCs w:val="21"/>
                <w:lang w:val="en-US"/>
              </w:rPr>
              <w:t>1411</w:t>
            </w:r>
          </w:p>
        </w:tc>
        <w:tc>
          <w:tcPr>
            <w:tcW w:w="477" w:type="dxa"/>
            <w:vAlign w:val="center"/>
          </w:tcPr>
          <w:p w:rsidR="005066A6" w:rsidRPr="00730A3A" w:rsidRDefault="005066A6" w:rsidP="005066A6">
            <w:pPr>
              <w:spacing w:before="200" w:after="200" w:line="240" w:lineRule="auto"/>
              <w:jc w:val="both"/>
              <w:rPr>
                <w:spacing w:val="0"/>
                <w:w w:val="100"/>
                <w:sz w:val="21"/>
                <w:szCs w:val="21"/>
                <w:lang w:val="en-US"/>
              </w:rPr>
            </w:pPr>
            <w:r w:rsidRPr="00730A3A">
              <w:rPr>
                <w:spacing w:val="0"/>
                <w:w w:val="100"/>
                <w:sz w:val="21"/>
                <w:szCs w:val="21"/>
                <w:lang w:val="en-US"/>
              </w:rPr>
              <w:t>28</w:t>
            </w:r>
          </w:p>
        </w:tc>
        <w:tc>
          <w:tcPr>
            <w:tcW w:w="675" w:type="dxa"/>
            <w:vAlign w:val="center"/>
          </w:tcPr>
          <w:p w:rsidR="005066A6" w:rsidRPr="00730A3A" w:rsidRDefault="005066A6" w:rsidP="005066A6">
            <w:pPr>
              <w:spacing w:before="200" w:after="200" w:line="240" w:lineRule="auto"/>
              <w:jc w:val="both"/>
              <w:rPr>
                <w:spacing w:val="0"/>
                <w:w w:val="100"/>
                <w:sz w:val="21"/>
                <w:szCs w:val="21"/>
                <w:lang w:val="en-US"/>
              </w:rPr>
            </w:pPr>
            <w:r w:rsidRPr="00730A3A">
              <w:rPr>
                <w:spacing w:val="0"/>
                <w:w w:val="100"/>
                <w:sz w:val="21"/>
                <w:szCs w:val="21"/>
                <w:lang w:val="en-US"/>
              </w:rPr>
              <w:t>302</w:t>
            </w:r>
          </w:p>
        </w:tc>
      </w:tr>
      <w:tr w:rsidR="005066A6" w:rsidRPr="002459D0">
        <w:trPr>
          <w:cantSplit/>
          <w:trHeight w:val="356"/>
        </w:trPr>
        <w:tc>
          <w:tcPr>
            <w:tcW w:w="799" w:type="dxa"/>
            <w:vAlign w:val="center"/>
          </w:tcPr>
          <w:p w:rsidR="005066A6" w:rsidRPr="00730A3A" w:rsidRDefault="005066A6" w:rsidP="005066A6">
            <w:pPr>
              <w:spacing w:before="200" w:after="200" w:line="240" w:lineRule="auto"/>
              <w:jc w:val="both"/>
              <w:rPr>
                <w:spacing w:val="0"/>
                <w:w w:val="100"/>
                <w:sz w:val="21"/>
                <w:szCs w:val="21"/>
                <w:lang w:val="en-US"/>
              </w:rPr>
            </w:pPr>
            <w:r w:rsidRPr="00730A3A">
              <w:rPr>
                <w:spacing w:val="0"/>
                <w:w w:val="100"/>
                <w:sz w:val="21"/>
                <w:szCs w:val="21"/>
                <w:lang w:val="en-US"/>
              </w:rPr>
              <w:t>2005</w:t>
            </w:r>
          </w:p>
        </w:tc>
        <w:tc>
          <w:tcPr>
            <w:tcW w:w="693" w:type="dxa"/>
            <w:vAlign w:val="center"/>
          </w:tcPr>
          <w:p w:rsidR="005066A6" w:rsidRPr="00730A3A" w:rsidRDefault="005066A6" w:rsidP="005066A6">
            <w:pPr>
              <w:spacing w:before="200" w:after="200" w:line="240" w:lineRule="auto"/>
              <w:jc w:val="both"/>
              <w:rPr>
                <w:spacing w:val="0"/>
                <w:w w:val="100"/>
                <w:sz w:val="21"/>
                <w:szCs w:val="21"/>
                <w:lang w:val="en-US"/>
              </w:rPr>
            </w:pPr>
            <w:r w:rsidRPr="00730A3A">
              <w:rPr>
                <w:spacing w:val="0"/>
                <w:w w:val="100"/>
                <w:sz w:val="21"/>
                <w:szCs w:val="21"/>
                <w:lang w:val="en-US"/>
              </w:rPr>
              <w:t>381</w:t>
            </w:r>
          </w:p>
        </w:tc>
        <w:tc>
          <w:tcPr>
            <w:tcW w:w="747" w:type="dxa"/>
            <w:vAlign w:val="center"/>
          </w:tcPr>
          <w:p w:rsidR="005066A6" w:rsidRPr="00730A3A" w:rsidRDefault="005066A6" w:rsidP="005066A6">
            <w:pPr>
              <w:spacing w:before="200" w:after="200" w:line="240" w:lineRule="auto"/>
              <w:jc w:val="both"/>
              <w:rPr>
                <w:spacing w:val="0"/>
                <w:w w:val="100"/>
                <w:sz w:val="21"/>
                <w:szCs w:val="21"/>
                <w:lang w:val="en-US"/>
              </w:rPr>
            </w:pPr>
            <w:r w:rsidRPr="00730A3A">
              <w:rPr>
                <w:spacing w:val="0"/>
                <w:w w:val="100"/>
                <w:sz w:val="21"/>
                <w:szCs w:val="21"/>
                <w:lang w:val="en-US"/>
              </w:rPr>
              <w:t xml:space="preserve">2099 </w:t>
            </w:r>
          </w:p>
        </w:tc>
        <w:tc>
          <w:tcPr>
            <w:tcW w:w="864" w:type="dxa"/>
            <w:vAlign w:val="center"/>
          </w:tcPr>
          <w:p w:rsidR="005066A6" w:rsidRPr="00730A3A" w:rsidRDefault="005066A6" w:rsidP="005066A6">
            <w:pPr>
              <w:spacing w:before="200" w:after="200" w:line="240" w:lineRule="auto"/>
              <w:jc w:val="both"/>
              <w:rPr>
                <w:spacing w:val="0"/>
                <w:w w:val="100"/>
                <w:sz w:val="21"/>
                <w:szCs w:val="21"/>
                <w:lang w:val="en-US"/>
              </w:rPr>
            </w:pPr>
            <w:r w:rsidRPr="00730A3A">
              <w:rPr>
                <w:spacing w:val="0"/>
                <w:w w:val="100"/>
                <w:sz w:val="21"/>
                <w:szCs w:val="21"/>
                <w:lang w:val="en-US"/>
              </w:rPr>
              <w:t>5</w:t>
            </w:r>
          </w:p>
        </w:tc>
        <w:tc>
          <w:tcPr>
            <w:tcW w:w="720" w:type="dxa"/>
            <w:vAlign w:val="center"/>
          </w:tcPr>
          <w:p w:rsidR="005066A6" w:rsidRPr="00730A3A" w:rsidRDefault="005066A6" w:rsidP="005066A6">
            <w:pPr>
              <w:spacing w:before="200" w:after="200" w:line="240" w:lineRule="auto"/>
              <w:jc w:val="both"/>
              <w:rPr>
                <w:spacing w:val="0"/>
                <w:w w:val="100"/>
                <w:sz w:val="21"/>
                <w:szCs w:val="21"/>
                <w:lang w:val="en-US"/>
              </w:rPr>
            </w:pPr>
            <w:r w:rsidRPr="00730A3A">
              <w:rPr>
                <w:spacing w:val="0"/>
                <w:w w:val="100"/>
                <w:sz w:val="21"/>
                <w:szCs w:val="21"/>
                <w:lang w:val="en-US"/>
              </w:rPr>
              <w:t>65</w:t>
            </w:r>
          </w:p>
        </w:tc>
        <w:tc>
          <w:tcPr>
            <w:tcW w:w="756" w:type="dxa"/>
            <w:vAlign w:val="center"/>
          </w:tcPr>
          <w:p w:rsidR="005066A6" w:rsidRPr="00730A3A" w:rsidRDefault="005066A6" w:rsidP="005066A6">
            <w:pPr>
              <w:spacing w:before="200" w:after="200" w:line="240" w:lineRule="auto"/>
              <w:jc w:val="both"/>
              <w:rPr>
                <w:spacing w:val="0"/>
                <w:w w:val="100"/>
                <w:sz w:val="21"/>
                <w:szCs w:val="21"/>
                <w:lang w:val="en-US"/>
              </w:rPr>
            </w:pPr>
            <w:r w:rsidRPr="00730A3A">
              <w:rPr>
                <w:spacing w:val="0"/>
                <w:w w:val="100"/>
                <w:sz w:val="21"/>
                <w:szCs w:val="21"/>
                <w:lang w:val="en-US"/>
              </w:rPr>
              <w:t>1413</w:t>
            </w:r>
          </w:p>
        </w:tc>
        <w:tc>
          <w:tcPr>
            <w:tcW w:w="846" w:type="dxa"/>
            <w:vAlign w:val="center"/>
          </w:tcPr>
          <w:p w:rsidR="005066A6" w:rsidRPr="00730A3A" w:rsidRDefault="005066A6" w:rsidP="005066A6">
            <w:pPr>
              <w:spacing w:before="200" w:after="200" w:line="240" w:lineRule="auto"/>
              <w:jc w:val="both"/>
              <w:rPr>
                <w:spacing w:val="0"/>
                <w:w w:val="100"/>
                <w:sz w:val="21"/>
                <w:szCs w:val="21"/>
                <w:lang w:val="en-US"/>
              </w:rPr>
            </w:pPr>
            <w:r w:rsidRPr="00730A3A">
              <w:rPr>
                <w:spacing w:val="0"/>
                <w:w w:val="100"/>
                <w:sz w:val="21"/>
                <w:szCs w:val="21"/>
                <w:lang w:val="en-US"/>
              </w:rPr>
              <w:t>18186</w:t>
            </w:r>
          </w:p>
        </w:tc>
        <w:tc>
          <w:tcPr>
            <w:tcW w:w="675" w:type="dxa"/>
            <w:vAlign w:val="center"/>
          </w:tcPr>
          <w:p w:rsidR="005066A6" w:rsidRPr="00730A3A" w:rsidRDefault="005066A6" w:rsidP="005066A6">
            <w:pPr>
              <w:spacing w:before="200" w:after="200" w:line="240" w:lineRule="auto"/>
              <w:jc w:val="both"/>
              <w:rPr>
                <w:spacing w:val="0"/>
                <w:w w:val="100"/>
                <w:sz w:val="21"/>
                <w:szCs w:val="21"/>
                <w:lang w:val="en-US"/>
              </w:rPr>
            </w:pPr>
            <w:r w:rsidRPr="00730A3A">
              <w:rPr>
                <w:spacing w:val="0"/>
                <w:w w:val="100"/>
                <w:sz w:val="21"/>
                <w:szCs w:val="21"/>
                <w:lang w:val="en-US"/>
              </w:rPr>
              <w:t>321</w:t>
            </w:r>
          </w:p>
        </w:tc>
        <w:tc>
          <w:tcPr>
            <w:tcW w:w="720" w:type="dxa"/>
            <w:vAlign w:val="center"/>
          </w:tcPr>
          <w:p w:rsidR="005066A6" w:rsidRPr="00730A3A" w:rsidRDefault="005066A6" w:rsidP="005066A6">
            <w:pPr>
              <w:spacing w:before="200" w:after="200" w:line="240" w:lineRule="auto"/>
              <w:jc w:val="both"/>
              <w:rPr>
                <w:spacing w:val="0"/>
                <w:w w:val="100"/>
                <w:sz w:val="21"/>
                <w:szCs w:val="21"/>
                <w:lang w:val="en-US"/>
              </w:rPr>
            </w:pPr>
            <w:r w:rsidRPr="00730A3A">
              <w:rPr>
                <w:spacing w:val="0"/>
                <w:w w:val="100"/>
                <w:sz w:val="21"/>
                <w:szCs w:val="21"/>
                <w:lang w:val="en-US"/>
              </w:rPr>
              <w:t>5013</w:t>
            </w:r>
          </w:p>
        </w:tc>
        <w:tc>
          <w:tcPr>
            <w:tcW w:w="765" w:type="dxa"/>
            <w:vAlign w:val="center"/>
          </w:tcPr>
          <w:p w:rsidR="005066A6" w:rsidRPr="00730A3A" w:rsidRDefault="005066A6" w:rsidP="005066A6">
            <w:pPr>
              <w:spacing w:before="200" w:after="200" w:line="240" w:lineRule="auto"/>
              <w:jc w:val="both"/>
              <w:rPr>
                <w:spacing w:val="0"/>
                <w:w w:val="100"/>
                <w:sz w:val="21"/>
                <w:szCs w:val="21"/>
                <w:lang w:val="en-US"/>
              </w:rPr>
            </w:pPr>
            <w:r w:rsidRPr="00730A3A">
              <w:rPr>
                <w:spacing w:val="0"/>
                <w:w w:val="100"/>
                <w:sz w:val="21"/>
                <w:szCs w:val="21"/>
                <w:lang w:val="en-US"/>
              </w:rPr>
              <w:t>41</w:t>
            </w:r>
          </w:p>
        </w:tc>
        <w:tc>
          <w:tcPr>
            <w:tcW w:w="747" w:type="dxa"/>
            <w:vAlign w:val="center"/>
          </w:tcPr>
          <w:p w:rsidR="005066A6" w:rsidRPr="00730A3A" w:rsidRDefault="005066A6" w:rsidP="005066A6">
            <w:pPr>
              <w:spacing w:before="200" w:after="200" w:line="240" w:lineRule="auto"/>
              <w:jc w:val="both"/>
              <w:rPr>
                <w:spacing w:val="0"/>
                <w:w w:val="100"/>
                <w:sz w:val="21"/>
                <w:szCs w:val="21"/>
                <w:lang w:val="en-US"/>
              </w:rPr>
            </w:pPr>
            <w:r w:rsidRPr="00730A3A">
              <w:rPr>
                <w:spacing w:val="0"/>
                <w:w w:val="100"/>
                <w:sz w:val="21"/>
                <w:szCs w:val="21"/>
                <w:lang w:val="en-US"/>
              </w:rPr>
              <w:t>2297</w:t>
            </w:r>
          </w:p>
        </w:tc>
        <w:tc>
          <w:tcPr>
            <w:tcW w:w="729" w:type="dxa"/>
            <w:vAlign w:val="center"/>
          </w:tcPr>
          <w:p w:rsidR="005066A6" w:rsidRPr="00730A3A" w:rsidRDefault="005066A6" w:rsidP="005066A6">
            <w:pPr>
              <w:spacing w:before="200" w:after="200" w:line="240" w:lineRule="auto"/>
              <w:jc w:val="both"/>
              <w:rPr>
                <w:spacing w:val="0"/>
                <w:w w:val="100"/>
                <w:sz w:val="21"/>
                <w:szCs w:val="21"/>
                <w:lang w:val="en-US"/>
              </w:rPr>
            </w:pPr>
            <w:r w:rsidRPr="00730A3A">
              <w:rPr>
                <w:spacing w:val="0"/>
                <w:w w:val="100"/>
                <w:sz w:val="21"/>
                <w:szCs w:val="21"/>
                <w:lang w:val="en-US"/>
              </w:rPr>
              <w:t>34</w:t>
            </w:r>
          </w:p>
        </w:tc>
        <w:tc>
          <w:tcPr>
            <w:tcW w:w="765" w:type="dxa"/>
            <w:vAlign w:val="center"/>
          </w:tcPr>
          <w:p w:rsidR="005066A6" w:rsidRPr="00730A3A" w:rsidRDefault="005066A6" w:rsidP="005066A6">
            <w:pPr>
              <w:spacing w:before="200" w:after="200" w:line="240" w:lineRule="auto"/>
              <w:jc w:val="both"/>
              <w:rPr>
                <w:spacing w:val="0"/>
                <w:w w:val="100"/>
                <w:sz w:val="21"/>
                <w:szCs w:val="21"/>
                <w:lang w:val="en-US"/>
              </w:rPr>
            </w:pPr>
            <w:r w:rsidRPr="00730A3A">
              <w:rPr>
                <w:spacing w:val="0"/>
                <w:w w:val="100"/>
                <w:sz w:val="21"/>
                <w:szCs w:val="21"/>
                <w:lang w:val="en-US"/>
              </w:rPr>
              <w:t>1001</w:t>
            </w:r>
          </w:p>
        </w:tc>
        <w:tc>
          <w:tcPr>
            <w:tcW w:w="477" w:type="dxa"/>
            <w:vAlign w:val="center"/>
          </w:tcPr>
          <w:p w:rsidR="005066A6" w:rsidRPr="00730A3A" w:rsidRDefault="005066A6" w:rsidP="005066A6">
            <w:pPr>
              <w:spacing w:before="200" w:after="200" w:line="240" w:lineRule="auto"/>
              <w:jc w:val="both"/>
              <w:rPr>
                <w:spacing w:val="0"/>
                <w:w w:val="100"/>
                <w:sz w:val="21"/>
                <w:szCs w:val="21"/>
                <w:lang w:val="en-US"/>
              </w:rPr>
            </w:pPr>
            <w:r w:rsidRPr="00730A3A">
              <w:rPr>
                <w:spacing w:val="0"/>
                <w:w w:val="100"/>
                <w:sz w:val="21"/>
                <w:szCs w:val="21"/>
                <w:lang w:val="en-US"/>
              </w:rPr>
              <w:t>432</w:t>
            </w:r>
          </w:p>
        </w:tc>
        <w:tc>
          <w:tcPr>
            <w:tcW w:w="675" w:type="dxa"/>
            <w:vAlign w:val="center"/>
          </w:tcPr>
          <w:p w:rsidR="005066A6" w:rsidRPr="00730A3A" w:rsidRDefault="005066A6" w:rsidP="005066A6">
            <w:pPr>
              <w:spacing w:before="200" w:after="200" w:line="240" w:lineRule="auto"/>
              <w:jc w:val="both"/>
              <w:rPr>
                <w:spacing w:val="0"/>
                <w:w w:val="100"/>
                <w:sz w:val="21"/>
                <w:szCs w:val="21"/>
                <w:lang w:val="en-US"/>
              </w:rPr>
            </w:pPr>
            <w:r w:rsidRPr="00730A3A">
              <w:rPr>
                <w:spacing w:val="0"/>
                <w:w w:val="100"/>
                <w:sz w:val="21"/>
                <w:szCs w:val="21"/>
                <w:lang w:val="en-US"/>
              </w:rPr>
              <w:t>422</w:t>
            </w:r>
          </w:p>
        </w:tc>
      </w:tr>
      <w:tr w:rsidR="005066A6" w:rsidRPr="002459D0">
        <w:trPr>
          <w:cantSplit/>
          <w:trHeight w:val="451"/>
        </w:trPr>
        <w:tc>
          <w:tcPr>
            <w:tcW w:w="799" w:type="dxa"/>
            <w:vAlign w:val="center"/>
          </w:tcPr>
          <w:p w:rsidR="005066A6" w:rsidRPr="00730A3A" w:rsidRDefault="005066A6" w:rsidP="005066A6">
            <w:pPr>
              <w:spacing w:before="200" w:after="200" w:line="240" w:lineRule="auto"/>
              <w:jc w:val="both"/>
              <w:rPr>
                <w:spacing w:val="0"/>
                <w:w w:val="100"/>
                <w:sz w:val="21"/>
                <w:szCs w:val="21"/>
                <w:lang w:val="en-US"/>
              </w:rPr>
            </w:pPr>
            <w:r w:rsidRPr="00730A3A">
              <w:rPr>
                <w:spacing w:val="0"/>
                <w:w w:val="100"/>
                <w:sz w:val="21"/>
                <w:szCs w:val="21"/>
                <w:lang w:val="en-US"/>
              </w:rPr>
              <w:t>2006</w:t>
            </w:r>
          </w:p>
        </w:tc>
        <w:tc>
          <w:tcPr>
            <w:tcW w:w="693" w:type="dxa"/>
            <w:vAlign w:val="center"/>
          </w:tcPr>
          <w:p w:rsidR="005066A6" w:rsidRPr="00730A3A" w:rsidRDefault="005066A6" w:rsidP="005066A6">
            <w:pPr>
              <w:spacing w:before="200" w:after="200" w:line="240" w:lineRule="auto"/>
              <w:jc w:val="both"/>
              <w:rPr>
                <w:spacing w:val="0"/>
                <w:w w:val="100"/>
                <w:sz w:val="21"/>
                <w:szCs w:val="21"/>
                <w:lang w:val="en-US"/>
              </w:rPr>
            </w:pPr>
            <w:r w:rsidRPr="00730A3A">
              <w:rPr>
                <w:spacing w:val="0"/>
                <w:w w:val="100"/>
                <w:sz w:val="21"/>
                <w:szCs w:val="21"/>
                <w:lang w:val="en-US"/>
              </w:rPr>
              <w:t>306</w:t>
            </w:r>
          </w:p>
        </w:tc>
        <w:tc>
          <w:tcPr>
            <w:tcW w:w="747" w:type="dxa"/>
            <w:vAlign w:val="center"/>
          </w:tcPr>
          <w:p w:rsidR="005066A6" w:rsidRPr="00730A3A" w:rsidRDefault="005066A6" w:rsidP="005066A6">
            <w:pPr>
              <w:spacing w:before="200" w:after="200" w:line="240" w:lineRule="auto"/>
              <w:jc w:val="both"/>
              <w:rPr>
                <w:spacing w:val="0"/>
                <w:w w:val="100"/>
                <w:sz w:val="21"/>
                <w:szCs w:val="21"/>
                <w:lang w:val="en-US"/>
              </w:rPr>
            </w:pPr>
            <w:r w:rsidRPr="00730A3A">
              <w:rPr>
                <w:spacing w:val="0"/>
                <w:w w:val="100"/>
                <w:sz w:val="21"/>
                <w:szCs w:val="21"/>
                <w:lang w:val="en-US"/>
              </w:rPr>
              <w:t>1647</w:t>
            </w:r>
          </w:p>
        </w:tc>
        <w:tc>
          <w:tcPr>
            <w:tcW w:w="864" w:type="dxa"/>
            <w:vAlign w:val="center"/>
          </w:tcPr>
          <w:p w:rsidR="005066A6" w:rsidRPr="00730A3A" w:rsidRDefault="005066A6" w:rsidP="005066A6">
            <w:pPr>
              <w:spacing w:before="200" w:after="200" w:line="240" w:lineRule="auto"/>
              <w:jc w:val="both"/>
              <w:rPr>
                <w:spacing w:val="0"/>
                <w:w w:val="100"/>
                <w:sz w:val="21"/>
                <w:szCs w:val="21"/>
                <w:lang w:val="en-US"/>
              </w:rPr>
            </w:pPr>
            <w:r w:rsidRPr="00730A3A">
              <w:rPr>
                <w:spacing w:val="0"/>
                <w:w w:val="100"/>
                <w:sz w:val="21"/>
                <w:szCs w:val="21"/>
                <w:lang w:val="en-US"/>
              </w:rPr>
              <w:t>2</w:t>
            </w:r>
          </w:p>
        </w:tc>
        <w:tc>
          <w:tcPr>
            <w:tcW w:w="720" w:type="dxa"/>
            <w:vAlign w:val="center"/>
          </w:tcPr>
          <w:p w:rsidR="005066A6" w:rsidRPr="00730A3A" w:rsidRDefault="005066A6" w:rsidP="005066A6">
            <w:pPr>
              <w:spacing w:before="200" w:after="200" w:line="240" w:lineRule="auto"/>
              <w:jc w:val="both"/>
              <w:rPr>
                <w:spacing w:val="0"/>
                <w:w w:val="100"/>
                <w:sz w:val="21"/>
                <w:szCs w:val="21"/>
                <w:lang w:val="en-US"/>
              </w:rPr>
            </w:pPr>
            <w:r w:rsidRPr="00730A3A">
              <w:rPr>
                <w:spacing w:val="0"/>
                <w:w w:val="100"/>
                <w:sz w:val="21"/>
                <w:szCs w:val="21"/>
                <w:lang w:val="en-US"/>
              </w:rPr>
              <w:t>60</w:t>
            </w:r>
          </w:p>
        </w:tc>
        <w:tc>
          <w:tcPr>
            <w:tcW w:w="756" w:type="dxa"/>
            <w:vAlign w:val="center"/>
          </w:tcPr>
          <w:p w:rsidR="005066A6" w:rsidRPr="00730A3A" w:rsidRDefault="005066A6" w:rsidP="005066A6">
            <w:pPr>
              <w:spacing w:before="200" w:after="200" w:line="240" w:lineRule="auto"/>
              <w:jc w:val="both"/>
              <w:rPr>
                <w:spacing w:val="0"/>
                <w:w w:val="100"/>
                <w:sz w:val="21"/>
                <w:szCs w:val="21"/>
                <w:lang w:val="en-US"/>
              </w:rPr>
            </w:pPr>
            <w:r w:rsidRPr="00730A3A">
              <w:rPr>
                <w:spacing w:val="0"/>
                <w:w w:val="100"/>
                <w:sz w:val="21"/>
                <w:szCs w:val="21"/>
                <w:lang w:val="en-US"/>
              </w:rPr>
              <w:t>1261</w:t>
            </w:r>
          </w:p>
        </w:tc>
        <w:tc>
          <w:tcPr>
            <w:tcW w:w="846" w:type="dxa"/>
            <w:vAlign w:val="center"/>
          </w:tcPr>
          <w:p w:rsidR="005066A6" w:rsidRPr="00730A3A" w:rsidRDefault="005066A6" w:rsidP="005066A6">
            <w:pPr>
              <w:spacing w:before="200" w:after="200" w:line="240" w:lineRule="auto"/>
              <w:jc w:val="both"/>
              <w:rPr>
                <w:spacing w:val="0"/>
                <w:w w:val="100"/>
                <w:sz w:val="21"/>
                <w:szCs w:val="21"/>
                <w:lang w:val="en-US"/>
              </w:rPr>
            </w:pPr>
            <w:r w:rsidRPr="00730A3A">
              <w:rPr>
                <w:spacing w:val="0"/>
                <w:w w:val="100"/>
                <w:sz w:val="21"/>
                <w:szCs w:val="21"/>
                <w:lang w:val="en-US"/>
              </w:rPr>
              <w:t>20123</w:t>
            </w:r>
          </w:p>
        </w:tc>
        <w:tc>
          <w:tcPr>
            <w:tcW w:w="675" w:type="dxa"/>
            <w:vAlign w:val="center"/>
          </w:tcPr>
          <w:p w:rsidR="005066A6" w:rsidRPr="00730A3A" w:rsidRDefault="005066A6" w:rsidP="005066A6">
            <w:pPr>
              <w:spacing w:before="200" w:after="200" w:line="240" w:lineRule="auto"/>
              <w:jc w:val="both"/>
              <w:rPr>
                <w:spacing w:val="0"/>
                <w:w w:val="100"/>
                <w:sz w:val="21"/>
                <w:szCs w:val="21"/>
                <w:lang w:val="en-US"/>
              </w:rPr>
            </w:pPr>
            <w:r w:rsidRPr="00730A3A">
              <w:rPr>
                <w:spacing w:val="0"/>
                <w:w w:val="100"/>
                <w:sz w:val="21"/>
                <w:szCs w:val="21"/>
                <w:lang w:val="en-US"/>
              </w:rPr>
              <w:t>319</w:t>
            </w:r>
          </w:p>
        </w:tc>
        <w:tc>
          <w:tcPr>
            <w:tcW w:w="720" w:type="dxa"/>
            <w:vAlign w:val="center"/>
          </w:tcPr>
          <w:p w:rsidR="005066A6" w:rsidRPr="00730A3A" w:rsidRDefault="005066A6" w:rsidP="005066A6">
            <w:pPr>
              <w:spacing w:before="200" w:after="200" w:line="240" w:lineRule="auto"/>
              <w:jc w:val="both"/>
              <w:rPr>
                <w:spacing w:val="0"/>
                <w:w w:val="100"/>
                <w:sz w:val="21"/>
                <w:szCs w:val="21"/>
                <w:lang w:val="en-US"/>
              </w:rPr>
            </w:pPr>
            <w:r w:rsidRPr="00730A3A">
              <w:rPr>
                <w:spacing w:val="0"/>
                <w:w w:val="100"/>
                <w:sz w:val="21"/>
                <w:szCs w:val="21"/>
                <w:lang w:val="en-US"/>
              </w:rPr>
              <w:t>4874</w:t>
            </w:r>
          </w:p>
        </w:tc>
        <w:tc>
          <w:tcPr>
            <w:tcW w:w="765" w:type="dxa"/>
            <w:vAlign w:val="center"/>
          </w:tcPr>
          <w:p w:rsidR="005066A6" w:rsidRPr="00730A3A" w:rsidRDefault="005066A6" w:rsidP="005066A6">
            <w:pPr>
              <w:spacing w:before="200" w:after="200" w:line="240" w:lineRule="auto"/>
              <w:jc w:val="both"/>
              <w:rPr>
                <w:spacing w:val="0"/>
                <w:w w:val="100"/>
                <w:sz w:val="21"/>
                <w:szCs w:val="21"/>
                <w:lang w:val="en-US"/>
              </w:rPr>
            </w:pPr>
            <w:r w:rsidRPr="00730A3A">
              <w:rPr>
                <w:spacing w:val="0"/>
                <w:w w:val="100"/>
                <w:sz w:val="21"/>
                <w:szCs w:val="21"/>
                <w:lang w:val="en-US"/>
              </w:rPr>
              <w:t>55</w:t>
            </w:r>
          </w:p>
        </w:tc>
        <w:tc>
          <w:tcPr>
            <w:tcW w:w="747" w:type="dxa"/>
            <w:vAlign w:val="center"/>
          </w:tcPr>
          <w:p w:rsidR="005066A6" w:rsidRPr="00730A3A" w:rsidRDefault="005066A6" w:rsidP="005066A6">
            <w:pPr>
              <w:spacing w:before="200" w:after="200" w:line="240" w:lineRule="auto"/>
              <w:jc w:val="both"/>
              <w:rPr>
                <w:spacing w:val="0"/>
                <w:w w:val="100"/>
                <w:sz w:val="21"/>
                <w:szCs w:val="21"/>
                <w:lang w:val="en-US"/>
              </w:rPr>
            </w:pPr>
            <w:r w:rsidRPr="00730A3A">
              <w:rPr>
                <w:spacing w:val="0"/>
                <w:w w:val="100"/>
                <w:sz w:val="21"/>
                <w:szCs w:val="21"/>
                <w:lang w:val="en-US"/>
              </w:rPr>
              <w:t>1578</w:t>
            </w:r>
          </w:p>
        </w:tc>
        <w:tc>
          <w:tcPr>
            <w:tcW w:w="729" w:type="dxa"/>
            <w:vAlign w:val="center"/>
          </w:tcPr>
          <w:p w:rsidR="005066A6" w:rsidRPr="00730A3A" w:rsidRDefault="005066A6" w:rsidP="005066A6">
            <w:pPr>
              <w:spacing w:before="200" w:after="200" w:line="240" w:lineRule="auto"/>
              <w:jc w:val="both"/>
              <w:rPr>
                <w:spacing w:val="0"/>
                <w:w w:val="100"/>
                <w:sz w:val="21"/>
                <w:szCs w:val="21"/>
                <w:lang w:val="en-US"/>
              </w:rPr>
            </w:pPr>
            <w:r w:rsidRPr="00730A3A">
              <w:rPr>
                <w:spacing w:val="0"/>
                <w:w w:val="100"/>
                <w:sz w:val="21"/>
                <w:szCs w:val="21"/>
                <w:lang w:val="en-US"/>
              </w:rPr>
              <w:t>18</w:t>
            </w:r>
          </w:p>
        </w:tc>
        <w:tc>
          <w:tcPr>
            <w:tcW w:w="765" w:type="dxa"/>
            <w:vAlign w:val="center"/>
          </w:tcPr>
          <w:p w:rsidR="005066A6" w:rsidRPr="00730A3A" w:rsidRDefault="005066A6" w:rsidP="005066A6">
            <w:pPr>
              <w:spacing w:before="200" w:after="200" w:line="240" w:lineRule="auto"/>
              <w:jc w:val="both"/>
              <w:rPr>
                <w:spacing w:val="0"/>
                <w:w w:val="100"/>
                <w:sz w:val="21"/>
                <w:szCs w:val="21"/>
                <w:lang w:val="en-US"/>
              </w:rPr>
            </w:pPr>
            <w:r w:rsidRPr="00730A3A">
              <w:rPr>
                <w:spacing w:val="0"/>
                <w:w w:val="100"/>
                <w:sz w:val="21"/>
                <w:szCs w:val="21"/>
                <w:lang w:val="en-US"/>
              </w:rPr>
              <w:t>846</w:t>
            </w:r>
          </w:p>
        </w:tc>
        <w:tc>
          <w:tcPr>
            <w:tcW w:w="477" w:type="dxa"/>
            <w:vAlign w:val="center"/>
          </w:tcPr>
          <w:p w:rsidR="005066A6" w:rsidRPr="00730A3A" w:rsidRDefault="005066A6" w:rsidP="005066A6">
            <w:pPr>
              <w:spacing w:before="200" w:after="200" w:line="240" w:lineRule="auto"/>
              <w:jc w:val="both"/>
              <w:rPr>
                <w:spacing w:val="0"/>
                <w:w w:val="100"/>
                <w:sz w:val="21"/>
                <w:szCs w:val="21"/>
                <w:lang w:val="en-US"/>
              </w:rPr>
            </w:pPr>
            <w:r w:rsidRPr="00730A3A">
              <w:rPr>
                <w:spacing w:val="0"/>
                <w:w w:val="100"/>
                <w:sz w:val="21"/>
                <w:szCs w:val="21"/>
                <w:lang w:val="en-US"/>
              </w:rPr>
              <w:t>40</w:t>
            </w:r>
          </w:p>
        </w:tc>
        <w:tc>
          <w:tcPr>
            <w:tcW w:w="675" w:type="dxa"/>
            <w:vAlign w:val="center"/>
          </w:tcPr>
          <w:p w:rsidR="005066A6" w:rsidRPr="00730A3A" w:rsidRDefault="005066A6" w:rsidP="005066A6">
            <w:pPr>
              <w:spacing w:before="200" w:after="200" w:line="240" w:lineRule="auto"/>
              <w:jc w:val="both"/>
              <w:rPr>
                <w:spacing w:val="0"/>
                <w:w w:val="100"/>
                <w:sz w:val="21"/>
                <w:szCs w:val="21"/>
                <w:lang w:val="en-US"/>
              </w:rPr>
            </w:pPr>
            <w:r w:rsidRPr="00730A3A">
              <w:rPr>
                <w:spacing w:val="0"/>
                <w:w w:val="100"/>
                <w:sz w:val="21"/>
                <w:szCs w:val="21"/>
                <w:lang w:val="en-US"/>
              </w:rPr>
              <w:t>302</w:t>
            </w:r>
          </w:p>
        </w:tc>
      </w:tr>
      <w:tr w:rsidR="005066A6" w:rsidRPr="002459D0">
        <w:trPr>
          <w:cantSplit/>
          <w:trHeight w:val="451"/>
        </w:trPr>
        <w:tc>
          <w:tcPr>
            <w:tcW w:w="799" w:type="dxa"/>
            <w:vAlign w:val="center"/>
          </w:tcPr>
          <w:p w:rsidR="005066A6" w:rsidRPr="00730A3A" w:rsidRDefault="005066A6" w:rsidP="005066A6">
            <w:pPr>
              <w:spacing w:before="200" w:after="200" w:line="240" w:lineRule="auto"/>
              <w:jc w:val="both"/>
              <w:rPr>
                <w:spacing w:val="0"/>
                <w:w w:val="100"/>
                <w:sz w:val="21"/>
                <w:szCs w:val="21"/>
                <w:lang w:val="en-US"/>
              </w:rPr>
            </w:pPr>
            <w:r w:rsidRPr="00730A3A">
              <w:rPr>
                <w:spacing w:val="0"/>
                <w:w w:val="100"/>
                <w:sz w:val="21"/>
                <w:szCs w:val="21"/>
                <w:lang w:val="en-US"/>
              </w:rPr>
              <w:t>2007*</w:t>
            </w:r>
          </w:p>
        </w:tc>
        <w:tc>
          <w:tcPr>
            <w:tcW w:w="693" w:type="dxa"/>
            <w:vAlign w:val="center"/>
          </w:tcPr>
          <w:p w:rsidR="005066A6" w:rsidRPr="00730A3A" w:rsidRDefault="005066A6" w:rsidP="005066A6">
            <w:pPr>
              <w:spacing w:before="200" w:after="200" w:line="240" w:lineRule="auto"/>
              <w:jc w:val="both"/>
              <w:rPr>
                <w:spacing w:val="0"/>
                <w:w w:val="100"/>
                <w:sz w:val="21"/>
                <w:szCs w:val="21"/>
                <w:lang w:val="en-US"/>
              </w:rPr>
            </w:pPr>
            <w:r w:rsidRPr="00730A3A">
              <w:rPr>
                <w:spacing w:val="0"/>
                <w:w w:val="100"/>
                <w:sz w:val="21"/>
                <w:szCs w:val="21"/>
                <w:lang w:val="en-US"/>
              </w:rPr>
              <w:t>41</w:t>
            </w:r>
          </w:p>
        </w:tc>
        <w:tc>
          <w:tcPr>
            <w:tcW w:w="747" w:type="dxa"/>
            <w:vAlign w:val="center"/>
          </w:tcPr>
          <w:p w:rsidR="005066A6" w:rsidRPr="00730A3A" w:rsidRDefault="005066A6" w:rsidP="005066A6">
            <w:pPr>
              <w:spacing w:before="200" w:after="200" w:line="240" w:lineRule="auto"/>
              <w:jc w:val="both"/>
              <w:rPr>
                <w:spacing w:val="0"/>
                <w:w w:val="100"/>
                <w:sz w:val="21"/>
                <w:szCs w:val="21"/>
                <w:lang w:val="en-US"/>
              </w:rPr>
            </w:pPr>
            <w:r w:rsidRPr="00730A3A">
              <w:rPr>
                <w:spacing w:val="0"/>
                <w:w w:val="100"/>
                <w:sz w:val="21"/>
                <w:szCs w:val="21"/>
                <w:lang w:val="en-US"/>
              </w:rPr>
              <w:t>757</w:t>
            </w:r>
          </w:p>
        </w:tc>
        <w:tc>
          <w:tcPr>
            <w:tcW w:w="864" w:type="dxa"/>
            <w:vAlign w:val="center"/>
          </w:tcPr>
          <w:p w:rsidR="005066A6" w:rsidRPr="00730A3A" w:rsidRDefault="005066A6" w:rsidP="005066A6">
            <w:pPr>
              <w:spacing w:before="200" w:after="200" w:line="240" w:lineRule="auto"/>
              <w:jc w:val="both"/>
              <w:rPr>
                <w:spacing w:val="0"/>
                <w:w w:val="100"/>
                <w:sz w:val="21"/>
                <w:szCs w:val="21"/>
                <w:lang w:val="en-US"/>
              </w:rPr>
            </w:pPr>
            <w:r w:rsidRPr="00730A3A">
              <w:rPr>
                <w:spacing w:val="0"/>
                <w:w w:val="100"/>
                <w:sz w:val="21"/>
                <w:szCs w:val="21"/>
                <w:lang w:val="en-US"/>
              </w:rPr>
              <w:t>0</w:t>
            </w:r>
          </w:p>
        </w:tc>
        <w:tc>
          <w:tcPr>
            <w:tcW w:w="720" w:type="dxa"/>
            <w:vAlign w:val="center"/>
          </w:tcPr>
          <w:p w:rsidR="005066A6" w:rsidRPr="00730A3A" w:rsidRDefault="005066A6" w:rsidP="005066A6">
            <w:pPr>
              <w:spacing w:before="200" w:after="200" w:line="240" w:lineRule="auto"/>
              <w:jc w:val="both"/>
              <w:rPr>
                <w:spacing w:val="0"/>
                <w:w w:val="100"/>
                <w:sz w:val="21"/>
                <w:szCs w:val="21"/>
                <w:lang w:val="en-US"/>
              </w:rPr>
            </w:pPr>
            <w:r w:rsidRPr="00730A3A">
              <w:rPr>
                <w:spacing w:val="0"/>
                <w:w w:val="100"/>
                <w:sz w:val="21"/>
                <w:szCs w:val="21"/>
                <w:lang w:val="en-US"/>
              </w:rPr>
              <w:t>0</w:t>
            </w:r>
          </w:p>
        </w:tc>
        <w:tc>
          <w:tcPr>
            <w:tcW w:w="756" w:type="dxa"/>
            <w:vAlign w:val="center"/>
          </w:tcPr>
          <w:p w:rsidR="005066A6" w:rsidRPr="00730A3A" w:rsidRDefault="005066A6" w:rsidP="005066A6">
            <w:pPr>
              <w:spacing w:before="200" w:after="200" w:line="240" w:lineRule="auto"/>
              <w:jc w:val="both"/>
              <w:rPr>
                <w:spacing w:val="0"/>
                <w:w w:val="100"/>
                <w:sz w:val="21"/>
                <w:szCs w:val="21"/>
                <w:lang w:val="en-US"/>
              </w:rPr>
            </w:pPr>
            <w:r w:rsidRPr="00730A3A">
              <w:rPr>
                <w:spacing w:val="0"/>
                <w:w w:val="100"/>
                <w:sz w:val="21"/>
                <w:szCs w:val="21"/>
                <w:lang w:val="en-US"/>
              </w:rPr>
              <w:t>218</w:t>
            </w:r>
          </w:p>
        </w:tc>
        <w:tc>
          <w:tcPr>
            <w:tcW w:w="846" w:type="dxa"/>
            <w:vAlign w:val="center"/>
          </w:tcPr>
          <w:p w:rsidR="005066A6" w:rsidRPr="00730A3A" w:rsidRDefault="005066A6" w:rsidP="005066A6">
            <w:pPr>
              <w:spacing w:before="200" w:after="200" w:line="240" w:lineRule="auto"/>
              <w:jc w:val="both"/>
              <w:rPr>
                <w:spacing w:val="0"/>
                <w:w w:val="100"/>
                <w:sz w:val="21"/>
                <w:szCs w:val="21"/>
                <w:lang w:val="en-US"/>
              </w:rPr>
            </w:pPr>
            <w:r w:rsidRPr="00730A3A">
              <w:rPr>
                <w:spacing w:val="0"/>
                <w:w w:val="100"/>
                <w:sz w:val="21"/>
                <w:szCs w:val="21"/>
                <w:lang w:val="en-US"/>
              </w:rPr>
              <w:t>3036</w:t>
            </w:r>
          </w:p>
        </w:tc>
        <w:tc>
          <w:tcPr>
            <w:tcW w:w="675" w:type="dxa"/>
            <w:vAlign w:val="center"/>
          </w:tcPr>
          <w:p w:rsidR="005066A6" w:rsidRPr="00730A3A" w:rsidRDefault="005066A6" w:rsidP="005066A6">
            <w:pPr>
              <w:spacing w:before="200" w:after="200" w:line="240" w:lineRule="auto"/>
              <w:jc w:val="both"/>
              <w:rPr>
                <w:spacing w:val="0"/>
                <w:w w:val="100"/>
                <w:sz w:val="21"/>
                <w:szCs w:val="21"/>
                <w:lang w:val="en-US"/>
              </w:rPr>
            </w:pPr>
            <w:r w:rsidRPr="00730A3A">
              <w:rPr>
                <w:spacing w:val="0"/>
                <w:w w:val="100"/>
                <w:sz w:val="21"/>
                <w:szCs w:val="21"/>
                <w:lang w:val="en-US"/>
              </w:rPr>
              <w:t>90</w:t>
            </w:r>
          </w:p>
        </w:tc>
        <w:tc>
          <w:tcPr>
            <w:tcW w:w="720" w:type="dxa"/>
            <w:vAlign w:val="center"/>
          </w:tcPr>
          <w:p w:rsidR="005066A6" w:rsidRPr="00730A3A" w:rsidRDefault="005066A6" w:rsidP="005066A6">
            <w:pPr>
              <w:spacing w:before="200" w:after="200" w:line="240" w:lineRule="auto"/>
              <w:jc w:val="both"/>
              <w:rPr>
                <w:spacing w:val="0"/>
                <w:w w:val="100"/>
                <w:sz w:val="21"/>
                <w:szCs w:val="21"/>
                <w:lang w:val="en-US"/>
              </w:rPr>
            </w:pPr>
            <w:r w:rsidRPr="00730A3A">
              <w:rPr>
                <w:spacing w:val="0"/>
                <w:w w:val="100"/>
                <w:sz w:val="21"/>
                <w:szCs w:val="21"/>
                <w:lang w:val="en-US"/>
              </w:rPr>
              <w:t>1155</w:t>
            </w:r>
          </w:p>
        </w:tc>
        <w:tc>
          <w:tcPr>
            <w:tcW w:w="765" w:type="dxa"/>
            <w:vAlign w:val="center"/>
          </w:tcPr>
          <w:p w:rsidR="005066A6" w:rsidRPr="00730A3A" w:rsidRDefault="005066A6" w:rsidP="005066A6">
            <w:pPr>
              <w:spacing w:before="200" w:after="200" w:line="240" w:lineRule="auto"/>
              <w:jc w:val="both"/>
              <w:rPr>
                <w:spacing w:val="0"/>
                <w:w w:val="100"/>
                <w:sz w:val="21"/>
                <w:szCs w:val="21"/>
                <w:lang w:val="en-US"/>
              </w:rPr>
            </w:pPr>
            <w:r w:rsidRPr="00730A3A">
              <w:rPr>
                <w:spacing w:val="0"/>
                <w:w w:val="100"/>
                <w:sz w:val="21"/>
                <w:szCs w:val="21"/>
                <w:lang w:val="en-US"/>
              </w:rPr>
              <w:t>8</w:t>
            </w:r>
          </w:p>
        </w:tc>
        <w:tc>
          <w:tcPr>
            <w:tcW w:w="747" w:type="dxa"/>
            <w:vAlign w:val="center"/>
          </w:tcPr>
          <w:p w:rsidR="005066A6" w:rsidRPr="00730A3A" w:rsidRDefault="005066A6" w:rsidP="005066A6">
            <w:pPr>
              <w:spacing w:before="200" w:after="200" w:line="240" w:lineRule="auto"/>
              <w:jc w:val="both"/>
              <w:rPr>
                <w:spacing w:val="0"/>
                <w:w w:val="100"/>
                <w:sz w:val="21"/>
                <w:szCs w:val="21"/>
                <w:lang w:val="en-US"/>
              </w:rPr>
            </w:pPr>
            <w:r w:rsidRPr="00730A3A">
              <w:rPr>
                <w:spacing w:val="0"/>
                <w:w w:val="100"/>
                <w:sz w:val="21"/>
                <w:szCs w:val="21"/>
                <w:lang w:val="en-US"/>
              </w:rPr>
              <w:t>164</w:t>
            </w:r>
          </w:p>
        </w:tc>
        <w:tc>
          <w:tcPr>
            <w:tcW w:w="729" w:type="dxa"/>
            <w:vAlign w:val="center"/>
          </w:tcPr>
          <w:p w:rsidR="005066A6" w:rsidRPr="00730A3A" w:rsidRDefault="005066A6" w:rsidP="005066A6">
            <w:pPr>
              <w:spacing w:before="200" w:after="200" w:line="240" w:lineRule="auto"/>
              <w:jc w:val="both"/>
              <w:rPr>
                <w:spacing w:val="0"/>
                <w:w w:val="100"/>
                <w:sz w:val="21"/>
                <w:szCs w:val="21"/>
                <w:lang w:val="en-US"/>
              </w:rPr>
            </w:pPr>
            <w:r w:rsidRPr="00730A3A">
              <w:rPr>
                <w:spacing w:val="0"/>
                <w:w w:val="100"/>
                <w:sz w:val="21"/>
                <w:szCs w:val="21"/>
                <w:lang w:val="en-US"/>
              </w:rPr>
              <w:t>2</w:t>
            </w:r>
          </w:p>
        </w:tc>
        <w:tc>
          <w:tcPr>
            <w:tcW w:w="765" w:type="dxa"/>
            <w:vAlign w:val="center"/>
          </w:tcPr>
          <w:p w:rsidR="005066A6" w:rsidRPr="00730A3A" w:rsidRDefault="005066A6" w:rsidP="005066A6">
            <w:pPr>
              <w:spacing w:before="200" w:after="200" w:line="240" w:lineRule="auto"/>
              <w:jc w:val="both"/>
              <w:rPr>
                <w:spacing w:val="0"/>
                <w:w w:val="100"/>
                <w:sz w:val="21"/>
                <w:szCs w:val="21"/>
                <w:lang w:val="en-US"/>
              </w:rPr>
            </w:pPr>
            <w:r w:rsidRPr="00730A3A">
              <w:rPr>
                <w:spacing w:val="0"/>
                <w:w w:val="100"/>
                <w:sz w:val="21"/>
                <w:szCs w:val="21"/>
                <w:lang w:val="en-US"/>
              </w:rPr>
              <w:t>24</w:t>
            </w:r>
          </w:p>
        </w:tc>
        <w:tc>
          <w:tcPr>
            <w:tcW w:w="477" w:type="dxa"/>
            <w:vAlign w:val="center"/>
          </w:tcPr>
          <w:p w:rsidR="005066A6" w:rsidRPr="00730A3A" w:rsidRDefault="005066A6" w:rsidP="005066A6">
            <w:pPr>
              <w:spacing w:before="200" w:after="200" w:line="240" w:lineRule="auto"/>
              <w:jc w:val="both"/>
              <w:rPr>
                <w:spacing w:val="0"/>
                <w:w w:val="100"/>
                <w:sz w:val="21"/>
                <w:szCs w:val="21"/>
                <w:lang w:val="en-US"/>
              </w:rPr>
            </w:pPr>
            <w:r w:rsidRPr="00730A3A">
              <w:rPr>
                <w:spacing w:val="0"/>
                <w:w w:val="100"/>
                <w:sz w:val="21"/>
                <w:szCs w:val="21"/>
                <w:lang w:val="en-US"/>
              </w:rPr>
              <w:t>12</w:t>
            </w:r>
          </w:p>
        </w:tc>
        <w:tc>
          <w:tcPr>
            <w:tcW w:w="675" w:type="dxa"/>
            <w:vAlign w:val="center"/>
          </w:tcPr>
          <w:p w:rsidR="005066A6" w:rsidRPr="00730A3A" w:rsidRDefault="005066A6" w:rsidP="005066A6">
            <w:pPr>
              <w:spacing w:before="200" w:after="200" w:line="240" w:lineRule="auto"/>
              <w:jc w:val="both"/>
              <w:rPr>
                <w:spacing w:val="0"/>
                <w:w w:val="100"/>
                <w:sz w:val="21"/>
                <w:szCs w:val="21"/>
                <w:lang w:val="en-US"/>
              </w:rPr>
            </w:pPr>
            <w:r w:rsidRPr="00730A3A">
              <w:rPr>
                <w:spacing w:val="0"/>
                <w:w w:val="100"/>
                <w:sz w:val="21"/>
                <w:szCs w:val="21"/>
                <w:lang w:val="en-US"/>
              </w:rPr>
              <w:t>154</w:t>
            </w:r>
          </w:p>
        </w:tc>
      </w:tr>
      <w:tr w:rsidR="005066A6" w:rsidRPr="002459D0">
        <w:trPr>
          <w:cantSplit/>
          <w:trHeight w:val="571"/>
        </w:trPr>
        <w:tc>
          <w:tcPr>
            <w:tcW w:w="799" w:type="dxa"/>
            <w:vAlign w:val="center"/>
          </w:tcPr>
          <w:p w:rsidR="005066A6" w:rsidRPr="00730A3A" w:rsidRDefault="005066A6" w:rsidP="005066A6">
            <w:pPr>
              <w:spacing w:before="320" w:after="320" w:line="240" w:lineRule="auto"/>
              <w:jc w:val="both"/>
              <w:rPr>
                <w:spacing w:val="0"/>
                <w:w w:val="100"/>
                <w:sz w:val="21"/>
                <w:szCs w:val="21"/>
                <w:lang w:val="en-US"/>
              </w:rPr>
            </w:pPr>
            <w:r w:rsidRPr="00730A3A">
              <w:rPr>
                <w:sz w:val="21"/>
                <w:szCs w:val="21"/>
                <w:lang w:val="en-US"/>
              </w:rPr>
              <w:t>Total</w:t>
            </w:r>
          </w:p>
        </w:tc>
        <w:tc>
          <w:tcPr>
            <w:tcW w:w="693" w:type="dxa"/>
            <w:vAlign w:val="center"/>
          </w:tcPr>
          <w:p w:rsidR="005066A6" w:rsidRPr="00730A3A" w:rsidRDefault="00675370" w:rsidP="005066A6">
            <w:pPr>
              <w:spacing w:before="320" w:after="320" w:line="240" w:lineRule="auto"/>
              <w:jc w:val="both"/>
              <w:rPr>
                <w:spacing w:val="0"/>
                <w:w w:val="100"/>
                <w:sz w:val="21"/>
                <w:szCs w:val="21"/>
                <w:lang w:val="en-US"/>
              </w:rPr>
            </w:pPr>
            <w:r>
              <w:rPr>
                <w:sz w:val="21"/>
                <w:szCs w:val="21"/>
                <w:lang w:val="en-US"/>
              </w:rPr>
              <w:t>3629</w:t>
            </w:r>
          </w:p>
        </w:tc>
        <w:tc>
          <w:tcPr>
            <w:tcW w:w="747" w:type="dxa"/>
            <w:vAlign w:val="center"/>
          </w:tcPr>
          <w:p w:rsidR="005066A6" w:rsidRPr="00426C83" w:rsidRDefault="00675370" w:rsidP="005066A6">
            <w:pPr>
              <w:spacing w:before="320" w:after="320" w:line="240" w:lineRule="auto"/>
              <w:jc w:val="both"/>
              <w:rPr>
                <w:sz w:val="21"/>
                <w:szCs w:val="21"/>
                <w:lang w:val="en-US"/>
              </w:rPr>
            </w:pPr>
            <w:r>
              <w:rPr>
                <w:sz w:val="21"/>
                <w:szCs w:val="21"/>
                <w:lang w:val="en-US"/>
              </w:rPr>
              <w:t>20085</w:t>
            </w:r>
          </w:p>
        </w:tc>
        <w:tc>
          <w:tcPr>
            <w:tcW w:w="864" w:type="dxa"/>
            <w:vAlign w:val="center"/>
          </w:tcPr>
          <w:p w:rsidR="005066A6" w:rsidRPr="00730A3A" w:rsidRDefault="005066A6" w:rsidP="005066A6">
            <w:pPr>
              <w:spacing w:before="320" w:after="320" w:line="240" w:lineRule="auto"/>
              <w:jc w:val="both"/>
              <w:rPr>
                <w:spacing w:val="0"/>
                <w:w w:val="100"/>
                <w:sz w:val="21"/>
                <w:szCs w:val="21"/>
                <w:lang w:val="en-US"/>
              </w:rPr>
            </w:pPr>
            <w:r w:rsidRPr="00730A3A">
              <w:rPr>
                <w:sz w:val="21"/>
                <w:szCs w:val="21"/>
                <w:lang w:val="en-US"/>
              </w:rPr>
              <w:t>18</w:t>
            </w:r>
          </w:p>
        </w:tc>
        <w:tc>
          <w:tcPr>
            <w:tcW w:w="720" w:type="dxa"/>
            <w:vAlign w:val="center"/>
          </w:tcPr>
          <w:p w:rsidR="005066A6" w:rsidRPr="00730A3A" w:rsidRDefault="005066A6" w:rsidP="005066A6">
            <w:pPr>
              <w:spacing w:before="320" w:after="320" w:line="240" w:lineRule="auto"/>
              <w:jc w:val="both"/>
              <w:rPr>
                <w:spacing w:val="0"/>
                <w:w w:val="100"/>
                <w:sz w:val="21"/>
                <w:szCs w:val="21"/>
                <w:lang w:val="en-US"/>
              </w:rPr>
            </w:pPr>
            <w:r w:rsidRPr="00730A3A">
              <w:rPr>
                <w:sz w:val="21"/>
                <w:szCs w:val="21"/>
                <w:lang w:val="en-US"/>
              </w:rPr>
              <w:t>164</w:t>
            </w:r>
          </w:p>
        </w:tc>
        <w:tc>
          <w:tcPr>
            <w:tcW w:w="756" w:type="dxa"/>
            <w:vAlign w:val="center"/>
          </w:tcPr>
          <w:p w:rsidR="005066A6" w:rsidRPr="00730A3A" w:rsidRDefault="005066A6" w:rsidP="005066A6">
            <w:pPr>
              <w:spacing w:before="320" w:after="320" w:line="240" w:lineRule="auto"/>
              <w:jc w:val="both"/>
              <w:rPr>
                <w:spacing w:val="0"/>
                <w:w w:val="100"/>
                <w:sz w:val="21"/>
                <w:szCs w:val="21"/>
                <w:lang w:val="en-US"/>
              </w:rPr>
            </w:pPr>
            <w:r w:rsidRPr="00730A3A">
              <w:rPr>
                <w:spacing w:val="0"/>
                <w:w w:val="100"/>
                <w:sz w:val="21"/>
                <w:szCs w:val="21"/>
                <w:lang w:val="en-US"/>
              </w:rPr>
              <w:t>9233</w:t>
            </w:r>
          </w:p>
        </w:tc>
        <w:tc>
          <w:tcPr>
            <w:tcW w:w="846" w:type="dxa"/>
            <w:vAlign w:val="center"/>
          </w:tcPr>
          <w:p w:rsidR="005066A6" w:rsidRPr="00730A3A" w:rsidRDefault="00675370" w:rsidP="005066A6">
            <w:pPr>
              <w:spacing w:before="320" w:after="320" w:line="240" w:lineRule="auto"/>
              <w:jc w:val="both"/>
              <w:rPr>
                <w:spacing w:val="0"/>
                <w:w w:val="100"/>
                <w:sz w:val="21"/>
                <w:szCs w:val="21"/>
                <w:lang w:val="en-US"/>
              </w:rPr>
            </w:pPr>
            <w:r>
              <w:rPr>
                <w:sz w:val="21"/>
                <w:szCs w:val="21"/>
                <w:lang w:val="en-US"/>
              </w:rPr>
              <w:t>124039</w:t>
            </w:r>
          </w:p>
        </w:tc>
        <w:tc>
          <w:tcPr>
            <w:tcW w:w="675" w:type="dxa"/>
            <w:vAlign w:val="center"/>
          </w:tcPr>
          <w:p w:rsidR="005066A6" w:rsidRPr="00730A3A" w:rsidRDefault="005066A6" w:rsidP="005066A6">
            <w:pPr>
              <w:spacing w:before="320" w:after="320" w:line="240" w:lineRule="auto"/>
              <w:jc w:val="both"/>
              <w:rPr>
                <w:spacing w:val="0"/>
                <w:w w:val="100"/>
                <w:sz w:val="21"/>
                <w:szCs w:val="21"/>
                <w:lang w:val="en-US"/>
              </w:rPr>
            </w:pPr>
            <w:r w:rsidRPr="00730A3A">
              <w:rPr>
                <w:sz w:val="21"/>
                <w:szCs w:val="21"/>
                <w:lang w:val="en-US"/>
              </w:rPr>
              <w:t>3508</w:t>
            </w:r>
          </w:p>
        </w:tc>
        <w:tc>
          <w:tcPr>
            <w:tcW w:w="720" w:type="dxa"/>
            <w:vAlign w:val="center"/>
          </w:tcPr>
          <w:p w:rsidR="005066A6" w:rsidRPr="00730A3A" w:rsidRDefault="005066A6" w:rsidP="005066A6">
            <w:pPr>
              <w:spacing w:before="320" w:after="320" w:line="240" w:lineRule="auto"/>
              <w:jc w:val="both"/>
              <w:rPr>
                <w:spacing w:val="0"/>
                <w:w w:val="100"/>
                <w:sz w:val="21"/>
                <w:szCs w:val="21"/>
                <w:lang w:val="en-US"/>
              </w:rPr>
            </w:pPr>
            <w:r w:rsidRPr="00730A3A">
              <w:rPr>
                <w:sz w:val="21"/>
                <w:szCs w:val="21"/>
                <w:lang w:val="en-US"/>
              </w:rPr>
              <w:t>39241</w:t>
            </w:r>
          </w:p>
        </w:tc>
        <w:tc>
          <w:tcPr>
            <w:tcW w:w="765" w:type="dxa"/>
            <w:vAlign w:val="center"/>
          </w:tcPr>
          <w:p w:rsidR="005066A6" w:rsidRPr="00730A3A" w:rsidRDefault="005066A6" w:rsidP="005066A6">
            <w:pPr>
              <w:spacing w:before="320" w:after="320" w:line="240" w:lineRule="auto"/>
              <w:jc w:val="both"/>
              <w:rPr>
                <w:spacing w:val="0"/>
                <w:w w:val="100"/>
                <w:sz w:val="21"/>
                <w:szCs w:val="21"/>
                <w:lang w:val="en-US"/>
              </w:rPr>
            </w:pPr>
            <w:r w:rsidRPr="00730A3A">
              <w:rPr>
                <w:sz w:val="21"/>
                <w:szCs w:val="21"/>
                <w:lang w:val="en-US"/>
              </w:rPr>
              <w:t>165</w:t>
            </w:r>
          </w:p>
        </w:tc>
        <w:tc>
          <w:tcPr>
            <w:tcW w:w="747" w:type="dxa"/>
            <w:vAlign w:val="center"/>
          </w:tcPr>
          <w:p w:rsidR="005066A6" w:rsidRPr="00730A3A" w:rsidRDefault="005066A6" w:rsidP="005066A6">
            <w:pPr>
              <w:spacing w:before="320" w:after="320" w:line="240" w:lineRule="auto"/>
              <w:jc w:val="both"/>
              <w:rPr>
                <w:spacing w:val="0"/>
                <w:w w:val="100"/>
                <w:sz w:val="21"/>
                <w:szCs w:val="21"/>
                <w:lang w:val="en-US"/>
              </w:rPr>
            </w:pPr>
            <w:r w:rsidRPr="00730A3A">
              <w:rPr>
                <w:sz w:val="21"/>
                <w:szCs w:val="21"/>
                <w:lang w:val="en-US"/>
              </w:rPr>
              <w:t>8376</w:t>
            </w:r>
          </w:p>
        </w:tc>
        <w:tc>
          <w:tcPr>
            <w:tcW w:w="729" w:type="dxa"/>
            <w:vAlign w:val="center"/>
          </w:tcPr>
          <w:p w:rsidR="005066A6" w:rsidRPr="00730A3A" w:rsidRDefault="005066A6" w:rsidP="005066A6">
            <w:pPr>
              <w:spacing w:before="320" w:after="320" w:line="240" w:lineRule="auto"/>
              <w:jc w:val="both"/>
              <w:rPr>
                <w:spacing w:val="0"/>
                <w:w w:val="100"/>
                <w:sz w:val="21"/>
                <w:szCs w:val="21"/>
                <w:lang w:val="en-US"/>
              </w:rPr>
            </w:pPr>
            <w:r w:rsidRPr="00730A3A">
              <w:rPr>
                <w:sz w:val="21"/>
                <w:szCs w:val="21"/>
                <w:lang w:val="en-US"/>
              </w:rPr>
              <w:t>473</w:t>
            </w:r>
          </w:p>
        </w:tc>
        <w:tc>
          <w:tcPr>
            <w:tcW w:w="765" w:type="dxa"/>
            <w:vAlign w:val="center"/>
          </w:tcPr>
          <w:p w:rsidR="005066A6" w:rsidRPr="00730A3A" w:rsidRDefault="005066A6" w:rsidP="005066A6">
            <w:pPr>
              <w:spacing w:before="320" w:after="320" w:line="240" w:lineRule="auto"/>
              <w:jc w:val="both"/>
              <w:rPr>
                <w:spacing w:val="0"/>
                <w:w w:val="100"/>
                <w:sz w:val="21"/>
                <w:szCs w:val="21"/>
                <w:lang w:val="en-US"/>
              </w:rPr>
            </w:pPr>
            <w:r w:rsidRPr="00730A3A">
              <w:rPr>
                <w:sz w:val="21"/>
                <w:szCs w:val="21"/>
                <w:lang w:val="en-US"/>
              </w:rPr>
              <w:t>11985</w:t>
            </w:r>
          </w:p>
        </w:tc>
        <w:tc>
          <w:tcPr>
            <w:tcW w:w="477" w:type="dxa"/>
            <w:vAlign w:val="center"/>
          </w:tcPr>
          <w:p w:rsidR="005066A6" w:rsidRPr="00730A3A" w:rsidRDefault="005066A6" w:rsidP="005066A6">
            <w:pPr>
              <w:spacing w:before="320" w:after="320" w:line="240" w:lineRule="auto"/>
              <w:jc w:val="both"/>
              <w:rPr>
                <w:spacing w:val="0"/>
                <w:w w:val="100"/>
                <w:sz w:val="21"/>
                <w:szCs w:val="21"/>
                <w:lang w:val="en-US"/>
              </w:rPr>
            </w:pPr>
            <w:r w:rsidRPr="00730A3A">
              <w:rPr>
                <w:sz w:val="21"/>
                <w:szCs w:val="21"/>
                <w:lang w:val="en-US"/>
              </w:rPr>
              <w:t>370</w:t>
            </w:r>
          </w:p>
        </w:tc>
        <w:tc>
          <w:tcPr>
            <w:tcW w:w="675" w:type="dxa"/>
            <w:vAlign w:val="center"/>
          </w:tcPr>
          <w:p w:rsidR="005066A6" w:rsidRPr="00730A3A" w:rsidRDefault="005066A6" w:rsidP="005066A6">
            <w:pPr>
              <w:spacing w:before="320" w:after="320" w:line="240" w:lineRule="auto"/>
              <w:jc w:val="both"/>
              <w:rPr>
                <w:spacing w:val="0"/>
                <w:w w:val="100"/>
                <w:sz w:val="21"/>
                <w:szCs w:val="21"/>
                <w:lang w:val="en-US"/>
              </w:rPr>
            </w:pPr>
            <w:r w:rsidRPr="00730A3A">
              <w:rPr>
                <w:sz w:val="21"/>
                <w:szCs w:val="21"/>
                <w:lang w:val="en-US"/>
              </w:rPr>
              <w:t>3629</w:t>
            </w:r>
          </w:p>
        </w:tc>
      </w:tr>
    </w:tbl>
    <w:p w:rsidR="002C6872" w:rsidRPr="00A755A3" w:rsidRDefault="005066A6" w:rsidP="009032D6">
      <w:pPr>
        <w:spacing w:after="240" w:line="240" w:lineRule="auto"/>
        <w:ind w:firstLine="720"/>
        <w:jc w:val="both"/>
        <w:rPr>
          <w:spacing w:val="0"/>
          <w:w w:val="100"/>
          <w:sz w:val="24"/>
          <w:szCs w:val="24"/>
          <w:lang w:val="en-US"/>
        </w:rPr>
      </w:pPr>
      <w:r>
        <w:rPr>
          <w:spacing w:val="0"/>
          <w:w w:val="100"/>
          <w:sz w:val="24"/>
          <w:szCs w:val="24"/>
          <w:lang w:val="en-US"/>
        </w:rPr>
        <w:br w:type="page"/>
      </w:r>
      <w:r w:rsidR="002C6872" w:rsidRPr="00A755A3">
        <w:rPr>
          <w:spacing w:val="0"/>
          <w:w w:val="100"/>
          <w:sz w:val="24"/>
          <w:szCs w:val="24"/>
          <w:lang w:val="en-US"/>
        </w:rPr>
        <w:t>As another item in the agricultural programmes for women, the household economics training and extension activities aim at improving the social lives of farming families in rural areas to the level of modern life and providing rural girls and women with training on household economics during their spare time from agricultural practices for the advancement of the rural fractions in general in terms of socio-economic aspect of life. Household economics training and extension activities incorporate such issues as “management of family resources”, “child development and training”, “nutrition” and “village handicrafts”. Within this framework, 62.491 women participated in 5434 trainings delivered in 2005 and 52.621 women participated in 4353 trainings delivered in 2006.</w:t>
      </w:r>
    </w:p>
    <w:p w:rsidR="002C6872" w:rsidRPr="00A755A3" w:rsidRDefault="002C6872" w:rsidP="009032D6">
      <w:pPr>
        <w:spacing w:after="240" w:line="240" w:lineRule="auto"/>
        <w:ind w:firstLine="720"/>
        <w:jc w:val="both"/>
        <w:rPr>
          <w:spacing w:val="0"/>
          <w:w w:val="100"/>
          <w:sz w:val="24"/>
          <w:szCs w:val="24"/>
          <w:lang w:val="en-US"/>
        </w:rPr>
      </w:pPr>
      <w:r w:rsidRPr="00A755A3">
        <w:rPr>
          <w:spacing w:val="0"/>
          <w:w w:val="100"/>
          <w:sz w:val="24"/>
          <w:szCs w:val="24"/>
          <w:lang w:val="en-US"/>
        </w:rPr>
        <w:t>Apart from these activities, training and extension activities are also in progress for food preservation via various methods, applied nutrition and health research and use of iodized salt.</w:t>
      </w:r>
    </w:p>
    <w:p w:rsidR="002C6872" w:rsidRPr="00A755A3" w:rsidRDefault="002C6872" w:rsidP="009032D6">
      <w:pPr>
        <w:spacing w:after="240" w:line="240" w:lineRule="auto"/>
        <w:ind w:firstLine="720"/>
        <w:jc w:val="both"/>
        <w:rPr>
          <w:spacing w:val="0"/>
          <w:w w:val="100"/>
          <w:sz w:val="24"/>
          <w:szCs w:val="24"/>
          <w:lang w:val="en-US"/>
        </w:rPr>
      </w:pPr>
      <w:r w:rsidRPr="00A755A3">
        <w:rPr>
          <w:spacing w:val="0"/>
          <w:w w:val="100"/>
          <w:sz w:val="24"/>
          <w:szCs w:val="24"/>
          <w:lang w:val="en-US"/>
        </w:rPr>
        <w:t xml:space="preserve">Moreover, the Women Farmers Agricultural Extension Project is under way with the aim of training women involved in management and agriculture activities on agricultural issues via improved extension methods, increasing agricultural production and enabling women to undertake a more active role in sustainable agriculture activities and rural development. Having started in 2000 and currently implemented in 19 provinces, this State Planing Organization (DPT)-based project was extended by an additional 3 years in late </w:t>
      </w:r>
      <w:smartTag w:uri="urn:schemas-microsoft-com:office:smarttags" w:element="metricconverter">
        <w:smartTagPr>
          <w:attr w:name="ProductID" w:val="2005 in"/>
        </w:smartTagPr>
        <w:r w:rsidRPr="00A755A3">
          <w:rPr>
            <w:spacing w:val="0"/>
            <w:w w:val="100"/>
            <w:sz w:val="24"/>
            <w:szCs w:val="24"/>
            <w:lang w:val="en-US"/>
          </w:rPr>
          <w:t>2005 in</w:t>
        </w:r>
      </w:smartTag>
      <w:r w:rsidRPr="00A755A3">
        <w:rPr>
          <w:spacing w:val="0"/>
          <w:w w:val="100"/>
          <w:sz w:val="24"/>
          <w:szCs w:val="24"/>
          <w:lang w:val="en-US"/>
        </w:rPr>
        <w:t xml:space="preserve"> contemplation of the fact that the contributions of the project will be of great significance for the economic development of women farmers. </w:t>
      </w:r>
    </w:p>
    <w:p w:rsidR="002C6872" w:rsidRPr="00A755A3" w:rsidRDefault="002C6872" w:rsidP="009032D6">
      <w:pPr>
        <w:spacing w:line="240" w:lineRule="auto"/>
        <w:ind w:firstLine="706"/>
        <w:jc w:val="both"/>
        <w:rPr>
          <w:spacing w:val="0"/>
          <w:w w:val="100"/>
          <w:sz w:val="24"/>
          <w:szCs w:val="24"/>
          <w:lang w:val="en-US"/>
        </w:rPr>
      </w:pPr>
    </w:p>
    <w:p w:rsidR="002C6872" w:rsidRPr="00A755A3" w:rsidRDefault="002C6872" w:rsidP="009032D6">
      <w:pPr>
        <w:keepNext/>
        <w:spacing w:after="240" w:line="240" w:lineRule="auto"/>
        <w:jc w:val="center"/>
        <w:rPr>
          <w:spacing w:val="0"/>
          <w:w w:val="100"/>
          <w:sz w:val="24"/>
          <w:szCs w:val="24"/>
          <w:lang w:val="en-US"/>
        </w:rPr>
      </w:pPr>
      <w:r w:rsidRPr="00A755A3">
        <w:rPr>
          <w:spacing w:val="0"/>
          <w:w w:val="100"/>
          <w:sz w:val="24"/>
          <w:szCs w:val="24"/>
          <w:lang w:val="en-US"/>
        </w:rPr>
        <w:t xml:space="preserve">Table 33: Activities Performed within the Scope of the Agricultural Extension Project </w:t>
      </w:r>
      <w:r w:rsidR="009032D6">
        <w:rPr>
          <w:spacing w:val="0"/>
          <w:w w:val="100"/>
          <w:sz w:val="24"/>
          <w:szCs w:val="24"/>
          <w:lang w:val="en-US"/>
        </w:rPr>
        <w:br/>
      </w:r>
      <w:r w:rsidRPr="00A755A3">
        <w:rPr>
          <w:spacing w:val="0"/>
          <w:w w:val="100"/>
          <w:sz w:val="24"/>
          <w:szCs w:val="24"/>
          <w:lang w:val="en-US"/>
        </w:rPr>
        <w:t>for Women farmers in 2006</w:t>
      </w:r>
    </w:p>
    <w:tbl>
      <w:tblPr>
        <w:tblpPr w:leftFromText="141" w:rightFromText="141" w:vertAnchor="text" w:horzAnchor="margin" w:tblpXSpec="center" w:tblpY="452"/>
        <w:tblW w:w="112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26"/>
        <w:gridCol w:w="666"/>
        <w:gridCol w:w="765"/>
        <w:gridCol w:w="792"/>
        <w:gridCol w:w="747"/>
        <w:gridCol w:w="774"/>
        <w:gridCol w:w="783"/>
        <w:gridCol w:w="585"/>
        <w:gridCol w:w="747"/>
        <w:gridCol w:w="801"/>
        <w:gridCol w:w="774"/>
        <w:gridCol w:w="765"/>
        <w:gridCol w:w="747"/>
        <w:gridCol w:w="704"/>
        <w:gridCol w:w="756"/>
      </w:tblGrid>
      <w:tr w:rsidR="00807B7E" w:rsidRPr="0095429A">
        <w:trPr>
          <w:cantSplit/>
          <w:trHeight w:val="2146"/>
        </w:trPr>
        <w:tc>
          <w:tcPr>
            <w:tcW w:w="826" w:type="dxa"/>
            <w:vMerge w:val="restart"/>
            <w:vAlign w:val="center"/>
          </w:tcPr>
          <w:p w:rsidR="009032D6" w:rsidRPr="0095429A" w:rsidRDefault="009032D6" w:rsidP="009C1B9A">
            <w:pPr>
              <w:spacing w:after="100" w:afterAutospacing="1" w:line="240" w:lineRule="auto"/>
              <w:ind w:left="-54"/>
              <w:jc w:val="center"/>
              <w:rPr>
                <w:lang w:val="en-US"/>
              </w:rPr>
            </w:pPr>
            <w:r w:rsidRPr="0095429A">
              <w:rPr>
                <w:lang w:val="en-US"/>
              </w:rPr>
              <w:t>YEARS</w:t>
            </w:r>
          </w:p>
        </w:tc>
        <w:tc>
          <w:tcPr>
            <w:tcW w:w="1431" w:type="dxa"/>
            <w:gridSpan w:val="2"/>
            <w:textDirection w:val="btLr"/>
            <w:vAlign w:val="center"/>
          </w:tcPr>
          <w:p w:rsidR="009032D6" w:rsidRPr="0095429A" w:rsidRDefault="009032D6" w:rsidP="0095429A">
            <w:pPr>
              <w:spacing w:after="100" w:afterAutospacing="1" w:line="240" w:lineRule="auto"/>
              <w:ind w:right="113"/>
              <w:jc w:val="center"/>
              <w:rPr>
                <w:lang w:val="en-US"/>
              </w:rPr>
            </w:pPr>
            <w:r w:rsidRPr="0095429A">
              <w:rPr>
                <w:lang w:val="en-US"/>
              </w:rPr>
              <w:t>DEMONSTRATIONS</w:t>
            </w:r>
          </w:p>
        </w:tc>
        <w:tc>
          <w:tcPr>
            <w:tcW w:w="1539" w:type="dxa"/>
            <w:gridSpan w:val="2"/>
            <w:textDirection w:val="btLr"/>
          </w:tcPr>
          <w:p w:rsidR="009032D6" w:rsidRPr="0095429A" w:rsidRDefault="009032D6" w:rsidP="0095429A">
            <w:pPr>
              <w:spacing w:after="100" w:afterAutospacing="1" w:line="240" w:lineRule="auto"/>
              <w:ind w:right="113"/>
              <w:jc w:val="center"/>
              <w:rPr>
                <w:lang w:val="en-US"/>
              </w:rPr>
            </w:pPr>
            <w:r w:rsidRPr="0095429A">
              <w:rPr>
                <w:lang w:val="en-US"/>
              </w:rPr>
              <w:t>TRIALS IN FARMING CONDITIONS</w:t>
            </w:r>
          </w:p>
        </w:tc>
        <w:tc>
          <w:tcPr>
            <w:tcW w:w="1557" w:type="dxa"/>
            <w:gridSpan w:val="2"/>
            <w:textDirection w:val="btLr"/>
            <w:vAlign w:val="center"/>
          </w:tcPr>
          <w:p w:rsidR="009032D6" w:rsidRPr="0095429A" w:rsidRDefault="009032D6" w:rsidP="0095429A">
            <w:pPr>
              <w:spacing w:after="100" w:afterAutospacing="1" w:line="240" w:lineRule="auto"/>
              <w:ind w:right="113"/>
              <w:jc w:val="center"/>
              <w:rPr>
                <w:lang w:val="en-US"/>
              </w:rPr>
            </w:pPr>
            <w:r w:rsidRPr="0095429A">
              <w:rPr>
                <w:lang w:val="en-US"/>
              </w:rPr>
              <w:t>FARMERS’ MEETINGS</w:t>
            </w:r>
          </w:p>
        </w:tc>
        <w:tc>
          <w:tcPr>
            <w:tcW w:w="1332" w:type="dxa"/>
            <w:gridSpan w:val="2"/>
            <w:textDirection w:val="btLr"/>
          </w:tcPr>
          <w:p w:rsidR="009032D6" w:rsidRPr="0095429A" w:rsidRDefault="009032D6" w:rsidP="0095429A">
            <w:pPr>
              <w:spacing w:after="100" w:afterAutospacing="1" w:line="240" w:lineRule="auto"/>
              <w:ind w:right="113"/>
              <w:jc w:val="center"/>
              <w:rPr>
                <w:lang w:val="en-US"/>
              </w:rPr>
            </w:pPr>
            <w:r w:rsidRPr="0095429A">
              <w:rPr>
                <w:lang w:val="en-US"/>
              </w:rPr>
              <w:t>LONG- OR SHORT-TERM FARMING COURSES</w:t>
            </w:r>
          </w:p>
        </w:tc>
        <w:tc>
          <w:tcPr>
            <w:tcW w:w="1575" w:type="dxa"/>
            <w:gridSpan w:val="2"/>
            <w:textDirection w:val="btLr"/>
            <w:vAlign w:val="center"/>
          </w:tcPr>
          <w:p w:rsidR="009032D6" w:rsidRPr="0095429A" w:rsidRDefault="009032D6" w:rsidP="0095429A">
            <w:pPr>
              <w:spacing w:after="100" w:afterAutospacing="1" w:line="240" w:lineRule="auto"/>
              <w:ind w:right="113"/>
              <w:jc w:val="center"/>
              <w:rPr>
                <w:lang w:val="en-US"/>
              </w:rPr>
            </w:pPr>
            <w:r w:rsidRPr="0095429A">
              <w:rPr>
                <w:lang w:val="en-US"/>
              </w:rPr>
              <w:t>EXHIBITION AND INCENTIVE COMPETITIONS</w:t>
            </w:r>
          </w:p>
        </w:tc>
        <w:tc>
          <w:tcPr>
            <w:tcW w:w="1512" w:type="dxa"/>
            <w:gridSpan w:val="2"/>
            <w:textDirection w:val="btLr"/>
            <w:vAlign w:val="center"/>
          </w:tcPr>
          <w:p w:rsidR="009032D6" w:rsidRPr="0095429A" w:rsidRDefault="009032D6" w:rsidP="0095429A">
            <w:pPr>
              <w:spacing w:after="100" w:afterAutospacing="1" w:line="240" w:lineRule="auto"/>
              <w:ind w:right="113"/>
              <w:jc w:val="center"/>
              <w:rPr>
                <w:lang w:val="en-US"/>
              </w:rPr>
            </w:pPr>
            <w:r w:rsidRPr="0095429A">
              <w:rPr>
                <w:lang w:val="en-US"/>
              </w:rPr>
              <w:t>FIELD DAYS</w:t>
            </w:r>
          </w:p>
        </w:tc>
        <w:tc>
          <w:tcPr>
            <w:tcW w:w="1460" w:type="dxa"/>
            <w:gridSpan w:val="2"/>
            <w:tcBorders>
              <w:bottom w:val="single" w:sz="4" w:space="0" w:color="auto"/>
            </w:tcBorders>
            <w:textDirection w:val="btLr"/>
          </w:tcPr>
          <w:p w:rsidR="009032D6" w:rsidRPr="0095429A" w:rsidRDefault="009032D6" w:rsidP="0095429A">
            <w:pPr>
              <w:spacing w:after="100" w:afterAutospacing="1" w:line="240" w:lineRule="auto"/>
              <w:ind w:right="113"/>
              <w:jc w:val="center"/>
              <w:rPr>
                <w:lang w:val="en-US"/>
              </w:rPr>
            </w:pPr>
            <w:r w:rsidRPr="0095429A">
              <w:rPr>
                <w:lang w:val="en-US"/>
              </w:rPr>
              <w:t>IN-SERVICE TRAINING SEMINARS</w:t>
            </w:r>
          </w:p>
        </w:tc>
      </w:tr>
      <w:tr w:rsidR="00807B7E" w:rsidRPr="0095429A">
        <w:trPr>
          <w:cantSplit/>
          <w:trHeight w:val="134"/>
        </w:trPr>
        <w:tc>
          <w:tcPr>
            <w:tcW w:w="826" w:type="dxa"/>
            <w:vMerge/>
          </w:tcPr>
          <w:p w:rsidR="009032D6" w:rsidRPr="0095429A" w:rsidRDefault="009032D6" w:rsidP="0095429A">
            <w:pPr>
              <w:spacing w:after="100" w:afterAutospacing="1" w:line="240" w:lineRule="auto"/>
              <w:jc w:val="center"/>
              <w:rPr>
                <w:lang w:val="en-US"/>
              </w:rPr>
            </w:pPr>
          </w:p>
        </w:tc>
        <w:tc>
          <w:tcPr>
            <w:tcW w:w="666" w:type="dxa"/>
          </w:tcPr>
          <w:p w:rsidR="009032D6" w:rsidRPr="0095429A" w:rsidRDefault="00807B7E" w:rsidP="0095429A">
            <w:pPr>
              <w:spacing w:after="100" w:afterAutospacing="1" w:line="240" w:lineRule="auto"/>
              <w:jc w:val="center"/>
              <w:rPr>
                <w:lang w:val="en-US"/>
              </w:rPr>
            </w:pPr>
            <w:r>
              <w:rPr>
                <w:lang w:val="en-US"/>
              </w:rPr>
              <w:t>NO.</w:t>
            </w:r>
            <w:r>
              <w:rPr>
                <w:lang w:val="en-US"/>
              </w:rPr>
              <w:br/>
            </w:r>
            <w:r w:rsidR="009032D6" w:rsidRPr="0095429A">
              <w:rPr>
                <w:lang w:val="en-US"/>
              </w:rPr>
              <w:t xml:space="preserve">OF </w:t>
            </w:r>
            <w:r>
              <w:rPr>
                <w:lang w:val="en-US"/>
              </w:rPr>
              <w:br/>
            </w:r>
            <w:r w:rsidR="009032D6" w:rsidRPr="0095429A">
              <w:rPr>
                <w:lang w:val="en-US"/>
              </w:rPr>
              <w:t>DEM</w:t>
            </w:r>
            <w:r>
              <w:rPr>
                <w:lang w:val="en-US"/>
              </w:rPr>
              <w:br/>
            </w:r>
            <w:r w:rsidR="009032D6" w:rsidRPr="0095429A">
              <w:rPr>
                <w:lang w:val="en-US"/>
              </w:rPr>
              <w:t>ON</w:t>
            </w:r>
          </w:p>
          <w:p w:rsidR="009032D6" w:rsidRPr="0095429A" w:rsidRDefault="009032D6" w:rsidP="0095429A">
            <w:pPr>
              <w:spacing w:after="100" w:afterAutospacing="1" w:line="240" w:lineRule="auto"/>
              <w:jc w:val="center"/>
              <w:rPr>
                <w:lang w:val="en-US"/>
              </w:rPr>
            </w:pPr>
          </w:p>
        </w:tc>
        <w:tc>
          <w:tcPr>
            <w:tcW w:w="765" w:type="dxa"/>
          </w:tcPr>
          <w:p w:rsidR="009032D6" w:rsidRPr="0095429A" w:rsidRDefault="009032D6" w:rsidP="0095429A">
            <w:pPr>
              <w:spacing w:after="100" w:afterAutospacing="1" w:line="240" w:lineRule="auto"/>
              <w:jc w:val="center"/>
              <w:rPr>
                <w:lang w:val="en-US"/>
              </w:rPr>
            </w:pPr>
            <w:r w:rsidRPr="0095429A">
              <w:rPr>
                <w:lang w:val="en-US"/>
              </w:rPr>
              <w:t xml:space="preserve">NO. </w:t>
            </w:r>
            <w:r w:rsidR="00807B7E">
              <w:rPr>
                <w:lang w:val="en-US"/>
              </w:rPr>
              <w:br/>
            </w:r>
            <w:r w:rsidRPr="0095429A">
              <w:rPr>
                <w:lang w:val="en-US"/>
              </w:rPr>
              <w:t>OF FEM</w:t>
            </w:r>
            <w:r w:rsidR="0095429A" w:rsidRPr="0095429A">
              <w:rPr>
                <w:lang w:val="en-US"/>
              </w:rPr>
              <w:br/>
            </w:r>
            <w:r w:rsidRPr="0095429A">
              <w:rPr>
                <w:lang w:val="en-US"/>
              </w:rPr>
              <w:t>ALE</w:t>
            </w:r>
            <w:r w:rsidR="0095429A" w:rsidRPr="0095429A">
              <w:rPr>
                <w:lang w:val="en-US"/>
              </w:rPr>
              <w:br/>
            </w:r>
            <w:r w:rsidRPr="0095429A">
              <w:rPr>
                <w:lang w:val="en-US"/>
              </w:rPr>
              <w:t>FARM</w:t>
            </w:r>
            <w:r w:rsidR="0095429A" w:rsidRPr="0095429A">
              <w:rPr>
                <w:lang w:val="en-US"/>
              </w:rPr>
              <w:br/>
            </w:r>
            <w:r w:rsidRPr="0095429A">
              <w:rPr>
                <w:lang w:val="en-US"/>
              </w:rPr>
              <w:t>ERS</w:t>
            </w:r>
          </w:p>
        </w:tc>
        <w:tc>
          <w:tcPr>
            <w:tcW w:w="792" w:type="dxa"/>
          </w:tcPr>
          <w:p w:rsidR="009032D6" w:rsidRPr="0095429A" w:rsidRDefault="009032D6" w:rsidP="0095429A">
            <w:pPr>
              <w:spacing w:after="100" w:afterAutospacing="1" w:line="240" w:lineRule="auto"/>
              <w:jc w:val="center"/>
              <w:rPr>
                <w:lang w:val="en-US"/>
              </w:rPr>
            </w:pPr>
            <w:r w:rsidRPr="0095429A">
              <w:rPr>
                <w:lang w:val="en-US"/>
              </w:rPr>
              <w:t xml:space="preserve">NO. </w:t>
            </w:r>
            <w:r w:rsidR="0095429A" w:rsidRPr="0095429A">
              <w:rPr>
                <w:lang w:val="en-US"/>
              </w:rPr>
              <w:br/>
            </w:r>
            <w:r w:rsidRPr="0095429A">
              <w:rPr>
                <w:lang w:val="en-US"/>
              </w:rPr>
              <w:t>OF</w:t>
            </w:r>
            <w:r w:rsidR="0095429A" w:rsidRPr="0095429A">
              <w:rPr>
                <w:lang w:val="en-US"/>
              </w:rPr>
              <w:br/>
            </w:r>
            <w:r w:rsidRPr="0095429A">
              <w:rPr>
                <w:lang w:val="en-US"/>
              </w:rPr>
              <w:t>TYPES</w:t>
            </w:r>
          </w:p>
        </w:tc>
        <w:tc>
          <w:tcPr>
            <w:tcW w:w="747" w:type="dxa"/>
          </w:tcPr>
          <w:p w:rsidR="009032D6" w:rsidRPr="0095429A" w:rsidRDefault="009032D6" w:rsidP="0095429A">
            <w:pPr>
              <w:spacing w:after="100" w:afterAutospacing="1" w:line="240" w:lineRule="auto"/>
              <w:jc w:val="center"/>
              <w:rPr>
                <w:lang w:val="en-US"/>
              </w:rPr>
            </w:pPr>
            <w:r w:rsidRPr="0095429A">
              <w:rPr>
                <w:lang w:val="en-US"/>
              </w:rPr>
              <w:t>NO.</w:t>
            </w:r>
            <w:r w:rsidR="0095429A" w:rsidRPr="0095429A">
              <w:rPr>
                <w:lang w:val="en-US"/>
              </w:rPr>
              <w:br/>
            </w:r>
            <w:r w:rsidRPr="0095429A">
              <w:rPr>
                <w:lang w:val="en-US"/>
              </w:rPr>
              <w:t>OF</w:t>
            </w:r>
            <w:r w:rsidR="0095429A" w:rsidRPr="0095429A">
              <w:rPr>
                <w:lang w:val="en-US"/>
              </w:rPr>
              <w:br/>
            </w:r>
            <w:r w:rsidRPr="0095429A">
              <w:rPr>
                <w:lang w:val="en-US"/>
              </w:rPr>
              <w:t>FEM</w:t>
            </w:r>
            <w:r w:rsidR="00807B7E">
              <w:rPr>
                <w:lang w:val="en-US"/>
              </w:rPr>
              <w:br/>
            </w:r>
            <w:r w:rsidRPr="0095429A">
              <w:rPr>
                <w:lang w:val="en-US"/>
              </w:rPr>
              <w:t>ALE</w:t>
            </w:r>
            <w:r w:rsidR="0095429A" w:rsidRPr="0095429A">
              <w:rPr>
                <w:lang w:val="en-US"/>
              </w:rPr>
              <w:br/>
            </w:r>
            <w:r w:rsidRPr="0095429A">
              <w:rPr>
                <w:lang w:val="en-US"/>
              </w:rPr>
              <w:t>FARM</w:t>
            </w:r>
            <w:r w:rsidR="00807B7E">
              <w:rPr>
                <w:lang w:val="en-US"/>
              </w:rPr>
              <w:br/>
            </w:r>
            <w:r w:rsidRPr="0095429A">
              <w:rPr>
                <w:lang w:val="en-US"/>
              </w:rPr>
              <w:t>ERS</w:t>
            </w:r>
          </w:p>
        </w:tc>
        <w:tc>
          <w:tcPr>
            <w:tcW w:w="774" w:type="dxa"/>
          </w:tcPr>
          <w:p w:rsidR="009032D6" w:rsidRPr="0095429A" w:rsidRDefault="009032D6" w:rsidP="0095429A">
            <w:pPr>
              <w:spacing w:after="100" w:afterAutospacing="1" w:line="240" w:lineRule="auto"/>
              <w:jc w:val="center"/>
              <w:rPr>
                <w:lang w:val="en-US"/>
              </w:rPr>
            </w:pPr>
            <w:r w:rsidRPr="0095429A">
              <w:rPr>
                <w:lang w:val="en-US"/>
              </w:rPr>
              <w:t>NO.</w:t>
            </w:r>
            <w:r w:rsidR="0095429A" w:rsidRPr="0095429A">
              <w:rPr>
                <w:lang w:val="en-US"/>
              </w:rPr>
              <w:br/>
            </w:r>
            <w:r w:rsidRPr="0095429A">
              <w:rPr>
                <w:lang w:val="en-US"/>
              </w:rPr>
              <w:t>OF MEET</w:t>
            </w:r>
            <w:r w:rsidR="00807B7E">
              <w:rPr>
                <w:lang w:val="en-US"/>
              </w:rPr>
              <w:br/>
            </w:r>
            <w:r w:rsidRPr="0095429A">
              <w:rPr>
                <w:lang w:val="en-US"/>
              </w:rPr>
              <w:t>INGS</w:t>
            </w:r>
          </w:p>
        </w:tc>
        <w:tc>
          <w:tcPr>
            <w:tcW w:w="783" w:type="dxa"/>
          </w:tcPr>
          <w:p w:rsidR="009032D6" w:rsidRPr="0095429A" w:rsidRDefault="00807B7E" w:rsidP="0095429A">
            <w:pPr>
              <w:spacing w:after="100" w:afterAutospacing="1" w:line="240" w:lineRule="auto"/>
              <w:jc w:val="center"/>
              <w:rPr>
                <w:lang w:val="en-US"/>
              </w:rPr>
            </w:pPr>
            <w:r>
              <w:rPr>
                <w:lang w:val="en-US"/>
              </w:rPr>
              <w:t>NO.</w:t>
            </w:r>
            <w:r>
              <w:rPr>
                <w:lang w:val="en-US"/>
              </w:rPr>
              <w:br/>
              <w:t>OF</w:t>
            </w:r>
            <w:r>
              <w:rPr>
                <w:lang w:val="en-US"/>
              </w:rPr>
              <w:br/>
            </w:r>
            <w:r w:rsidR="009032D6" w:rsidRPr="0095429A">
              <w:rPr>
                <w:lang w:val="en-US"/>
              </w:rPr>
              <w:t>FEM</w:t>
            </w:r>
            <w:r>
              <w:rPr>
                <w:lang w:val="en-US"/>
              </w:rPr>
              <w:br/>
            </w:r>
            <w:r w:rsidR="009032D6" w:rsidRPr="0095429A">
              <w:rPr>
                <w:lang w:val="en-US"/>
              </w:rPr>
              <w:t>ALE</w:t>
            </w:r>
            <w:r>
              <w:rPr>
                <w:lang w:val="en-US"/>
              </w:rPr>
              <w:br/>
            </w:r>
            <w:r w:rsidR="009032D6" w:rsidRPr="0095429A">
              <w:rPr>
                <w:lang w:val="en-US"/>
              </w:rPr>
              <w:t>FARM</w:t>
            </w:r>
            <w:r>
              <w:rPr>
                <w:lang w:val="en-US"/>
              </w:rPr>
              <w:br/>
            </w:r>
            <w:r w:rsidR="009032D6" w:rsidRPr="0095429A">
              <w:rPr>
                <w:lang w:val="en-US"/>
              </w:rPr>
              <w:t>ERS</w:t>
            </w:r>
          </w:p>
        </w:tc>
        <w:tc>
          <w:tcPr>
            <w:tcW w:w="585" w:type="dxa"/>
          </w:tcPr>
          <w:p w:rsidR="009032D6" w:rsidRPr="0095429A" w:rsidRDefault="009032D6" w:rsidP="0095429A">
            <w:pPr>
              <w:spacing w:after="100" w:afterAutospacing="1" w:line="240" w:lineRule="auto"/>
              <w:jc w:val="center"/>
              <w:rPr>
                <w:lang w:val="en-US"/>
              </w:rPr>
            </w:pPr>
            <w:r w:rsidRPr="0095429A">
              <w:rPr>
                <w:lang w:val="en-US"/>
              </w:rPr>
              <w:t>NO.</w:t>
            </w:r>
            <w:r w:rsidR="00807B7E">
              <w:rPr>
                <w:lang w:val="en-US"/>
              </w:rPr>
              <w:br/>
            </w:r>
            <w:r w:rsidRPr="0095429A">
              <w:rPr>
                <w:lang w:val="en-US"/>
              </w:rPr>
              <w:t>OF</w:t>
            </w:r>
            <w:r w:rsidR="00807B7E">
              <w:rPr>
                <w:lang w:val="en-US"/>
              </w:rPr>
              <w:br/>
            </w:r>
            <w:r w:rsidRPr="0095429A">
              <w:rPr>
                <w:lang w:val="en-US"/>
              </w:rPr>
              <w:t>CO</w:t>
            </w:r>
            <w:r w:rsidR="00807B7E">
              <w:rPr>
                <w:lang w:val="en-US"/>
              </w:rPr>
              <w:br/>
            </w:r>
            <w:r w:rsidRPr="0095429A">
              <w:rPr>
                <w:lang w:val="en-US"/>
              </w:rPr>
              <w:t>UR.</w:t>
            </w:r>
          </w:p>
        </w:tc>
        <w:tc>
          <w:tcPr>
            <w:tcW w:w="747" w:type="dxa"/>
          </w:tcPr>
          <w:p w:rsidR="009032D6" w:rsidRPr="0095429A" w:rsidRDefault="009032D6" w:rsidP="0095429A">
            <w:pPr>
              <w:spacing w:after="100" w:afterAutospacing="1" w:line="240" w:lineRule="auto"/>
              <w:jc w:val="center"/>
              <w:rPr>
                <w:lang w:val="en-US"/>
              </w:rPr>
            </w:pPr>
            <w:r w:rsidRPr="0095429A">
              <w:rPr>
                <w:lang w:val="en-US"/>
              </w:rPr>
              <w:t>NO.</w:t>
            </w:r>
            <w:r w:rsidR="00807B7E">
              <w:rPr>
                <w:lang w:val="en-US"/>
              </w:rPr>
              <w:br/>
            </w:r>
            <w:r w:rsidRPr="0095429A">
              <w:rPr>
                <w:lang w:val="en-US"/>
              </w:rPr>
              <w:t>OF</w:t>
            </w:r>
            <w:r w:rsidR="00807B7E">
              <w:rPr>
                <w:lang w:val="en-US"/>
              </w:rPr>
              <w:br/>
            </w:r>
            <w:r w:rsidRPr="0095429A">
              <w:rPr>
                <w:lang w:val="en-US"/>
              </w:rPr>
              <w:t>FEM</w:t>
            </w:r>
            <w:r w:rsidR="00807B7E">
              <w:rPr>
                <w:lang w:val="en-US"/>
              </w:rPr>
              <w:br/>
            </w:r>
            <w:r w:rsidRPr="0095429A">
              <w:rPr>
                <w:lang w:val="en-US"/>
              </w:rPr>
              <w:t>ALE</w:t>
            </w:r>
            <w:r w:rsidR="00807B7E">
              <w:rPr>
                <w:lang w:val="en-US"/>
              </w:rPr>
              <w:br/>
            </w:r>
            <w:r w:rsidRPr="0095429A">
              <w:rPr>
                <w:lang w:val="en-US"/>
              </w:rPr>
              <w:t>FARM</w:t>
            </w:r>
            <w:r w:rsidR="00807B7E">
              <w:rPr>
                <w:lang w:val="en-US"/>
              </w:rPr>
              <w:br/>
            </w:r>
            <w:r w:rsidRPr="0095429A">
              <w:rPr>
                <w:lang w:val="en-US"/>
              </w:rPr>
              <w:t>ERS</w:t>
            </w:r>
          </w:p>
        </w:tc>
        <w:tc>
          <w:tcPr>
            <w:tcW w:w="801" w:type="dxa"/>
          </w:tcPr>
          <w:p w:rsidR="009032D6" w:rsidRPr="0095429A" w:rsidRDefault="009032D6" w:rsidP="0095429A">
            <w:pPr>
              <w:spacing w:after="100" w:afterAutospacing="1" w:line="240" w:lineRule="auto"/>
              <w:jc w:val="center"/>
              <w:rPr>
                <w:lang w:val="en-US"/>
              </w:rPr>
            </w:pPr>
            <w:r w:rsidRPr="0095429A">
              <w:rPr>
                <w:lang w:val="en-US"/>
              </w:rPr>
              <w:t>NO.</w:t>
            </w:r>
            <w:r w:rsidR="00807B7E">
              <w:rPr>
                <w:lang w:val="en-US"/>
              </w:rPr>
              <w:br/>
            </w:r>
            <w:r w:rsidRPr="0095429A">
              <w:rPr>
                <w:lang w:val="en-US"/>
              </w:rPr>
              <w:t>OF COM</w:t>
            </w:r>
            <w:r w:rsidR="00807B7E">
              <w:rPr>
                <w:lang w:val="en-US"/>
              </w:rPr>
              <w:br/>
            </w:r>
            <w:r w:rsidRPr="0095429A">
              <w:rPr>
                <w:lang w:val="en-US"/>
              </w:rPr>
              <w:t>PETI</w:t>
            </w:r>
            <w:r w:rsidR="00807B7E">
              <w:rPr>
                <w:lang w:val="en-US"/>
              </w:rPr>
              <w:br/>
            </w:r>
            <w:r w:rsidRPr="0095429A">
              <w:rPr>
                <w:lang w:val="en-US"/>
              </w:rPr>
              <w:t>TIONS</w:t>
            </w:r>
          </w:p>
        </w:tc>
        <w:tc>
          <w:tcPr>
            <w:tcW w:w="774" w:type="dxa"/>
          </w:tcPr>
          <w:p w:rsidR="009032D6" w:rsidRPr="0095429A" w:rsidRDefault="009032D6" w:rsidP="0095429A">
            <w:pPr>
              <w:spacing w:after="100" w:afterAutospacing="1" w:line="240" w:lineRule="auto"/>
              <w:jc w:val="center"/>
              <w:rPr>
                <w:lang w:val="en-US"/>
              </w:rPr>
            </w:pPr>
            <w:r w:rsidRPr="0095429A">
              <w:rPr>
                <w:lang w:val="en-US"/>
              </w:rPr>
              <w:t>NO. OF FEM</w:t>
            </w:r>
            <w:r w:rsidR="00807B7E">
              <w:rPr>
                <w:lang w:val="en-US"/>
              </w:rPr>
              <w:br/>
            </w:r>
            <w:r w:rsidRPr="0095429A">
              <w:rPr>
                <w:lang w:val="en-US"/>
              </w:rPr>
              <w:t>ALE</w:t>
            </w:r>
            <w:r w:rsidR="00807B7E">
              <w:rPr>
                <w:lang w:val="en-US"/>
              </w:rPr>
              <w:br/>
            </w:r>
            <w:r w:rsidRPr="0095429A">
              <w:rPr>
                <w:lang w:val="en-US"/>
              </w:rPr>
              <w:t>FARMERS</w:t>
            </w:r>
          </w:p>
        </w:tc>
        <w:tc>
          <w:tcPr>
            <w:tcW w:w="765" w:type="dxa"/>
          </w:tcPr>
          <w:p w:rsidR="009032D6" w:rsidRPr="0095429A" w:rsidRDefault="009032D6" w:rsidP="0095429A">
            <w:pPr>
              <w:spacing w:after="100" w:afterAutospacing="1" w:line="240" w:lineRule="auto"/>
              <w:jc w:val="center"/>
              <w:rPr>
                <w:lang w:val="en-US"/>
              </w:rPr>
            </w:pPr>
            <w:r w:rsidRPr="0095429A">
              <w:rPr>
                <w:lang w:val="en-US"/>
              </w:rPr>
              <w:t>NO.</w:t>
            </w:r>
            <w:r w:rsidR="0095429A">
              <w:rPr>
                <w:lang w:val="en-US"/>
              </w:rPr>
              <w:br/>
            </w:r>
            <w:r w:rsidRPr="0095429A">
              <w:rPr>
                <w:lang w:val="en-US"/>
              </w:rPr>
              <w:t>OF</w:t>
            </w:r>
            <w:r w:rsidR="0095429A">
              <w:rPr>
                <w:lang w:val="en-US"/>
              </w:rPr>
              <w:br/>
            </w:r>
            <w:r w:rsidRPr="0095429A">
              <w:rPr>
                <w:lang w:val="en-US"/>
              </w:rPr>
              <w:t>FIELD</w:t>
            </w:r>
            <w:r w:rsidR="00807B7E">
              <w:rPr>
                <w:lang w:val="en-US"/>
              </w:rPr>
              <w:br/>
            </w:r>
            <w:r w:rsidRPr="0095429A">
              <w:rPr>
                <w:lang w:val="en-US"/>
              </w:rPr>
              <w:t>DAYS</w:t>
            </w:r>
          </w:p>
        </w:tc>
        <w:tc>
          <w:tcPr>
            <w:tcW w:w="747" w:type="dxa"/>
          </w:tcPr>
          <w:p w:rsidR="009032D6" w:rsidRPr="0095429A" w:rsidRDefault="009032D6" w:rsidP="0095429A">
            <w:pPr>
              <w:spacing w:after="100" w:afterAutospacing="1" w:line="240" w:lineRule="auto"/>
              <w:jc w:val="center"/>
              <w:rPr>
                <w:lang w:val="en-US"/>
              </w:rPr>
            </w:pPr>
            <w:r w:rsidRPr="0095429A">
              <w:rPr>
                <w:lang w:val="en-US"/>
              </w:rPr>
              <w:t>NO.</w:t>
            </w:r>
            <w:r w:rsidR="0095429A">
              <w:rPr>
                <w:lang w:val="en-US"/>
              </w:rPr>
              <w:br/>
            </w:r>
            <w:r w:rsidRPr="0095429A">
              <w:rPr>
                <w:lang w:val="en-US"/>
              </w:rPr>
              <w:t>OF</w:t>
            </w:r>
            <w:r w:rsidR="0095429A">
              <w:rPr>
                <w:lang w:val="en-US"/>
              </w:rPr>
              <w:br/>
            </w:r>
            <w:r w:rsidRPr="0095429A">
              <w:rPr>
                <w:lang w:val="en-US"/>
              </w:rPr>
              <w:t>FEM</w:t>
            </w:r>
            <w:r w:rsidR="0095429A">
              <w:rPr>
                <w:lang w:val="en-US"/>
              </w:rPr>
              <w:br/>
            </w:r>
            <w:r w:rsidRPr="0095429A">
              <w:rPr>
                <w:lang w:val="en-US"/>
              </w:rPr>
              <w:t>ALE</w:t>
            </w:r>
            <w:r w:rsidR="0095429A">
              <w:rPr>
                <w:lang w:val="en-US"/>
              </w:rPr>
              <w:br/>
            </w:r>
            <w:r w:rsidRPr="0095429A">
              <w:rPr>
                <w:lang w:val="en-US"/>
              </w:rPr>
              <w:t>FARM</w:t>
            </w:r>
            <w:r w:rsidR="0095429A">
              <w:rPr>
                <w:lang w:val="en-US"/>
              </w:rPr>
              <w:br/>
            </w:r>
            <w:r w:rsidRPr="0095429A">
              <w:rPr>
                <w:lang w:val="en-US"/>
              </w:rPr>
              <w:t>ERS</w:t>
            </w:r>
          </w:p>
        </w:tc>
        <w:tc>
          <w:tcPr>
            <w:tcW w:w="704" w:type="dxa"/>
          </w:tcPr>
          <w:p w:rsidR="009032D6" w:rsidRPr="0095429A" w:rsidRDefault="0095429A" w:rsidP="0095429A">
            <w:pPr>
              <w:spacing w:after="100" w:afterAutospacing="1" w:line="240" w:lineRule="auto"/>
              <w:jc w:val="center"/>
              <w:rPr>
                <w:lang w:val="en-US"/>
              </w:rPr>
            </w:pPr>
            <w:r>
              <w:rPr>
                <w:lang w:val="en-US"/>
              </w:rPr>
              <w:t>NO.</w:t>
            </w:r>
            <w:r>
              <w:rPr>
                <w:lang w:val="en-US"/>
              </w:rPr>
              <w:br/>
            </w:r>
            <w:r w:rsidR="009032D6" w:rsidRPr="0095429A">
              <w:rPr>
                <w:lang w:val="en-US"/>
              </w:rPr>
              <w:t>OF</w:t>
            </w:r>
            <w:r>
              <w:rPr>
                <w:lang w:val="en-US"/>
              </w:rPr>
              <w:br/>
            </w:r>
            <w:r w:rsidR="009032D6" w:rsidRPr="0095429A">
              <w:rPr>
                <w:lang w:val="en-US"/>
              </w:rPr>
              <w:t>SEMI.</w:t>
            </w:r>
          </w:p>
        </w:tc>
        <w:tc>
          <w:tcPr>
            <w:tcW w:w="756" w:type="dxa"/>
          </w:tcPr>
          <w:p w:rsidR="009032D6" w:rsidRPr="0095429A" w:rsidRDefault="009032D6" w:rsidP="0095429A">
            <w:pPr>
              <w:spacing w:after="100" w:afterAutospacing="1" w:line="240" w:lineRule="auto"/>
              <w:jc w:val="center"/>
              <w:rPr>
                <w:lang w:val="en-US"/>
              </w:rPr>
            </w:pPr>
            <w:r w:rsidRPr="0095429A">
              <w:rPr>
                <w:lang w:val="en-US"/>
              </w:rPr>
              <w:t xml:space="preserve">NO. </w:t>
            </w:r>
            <w:r w:rsidR="0095429A" w:rsidRPr="0095429A">
              <w:rPr>
                <w:lang w:val="en-US"/>
              </w:rPr>
              <w:br/>
            </w:r>
            <w:r w:rsidRPr="0095429A">
              <w:rPr>
                <w:lang w:val="en-US"/>
              </w:rPr>
              <w:t xml:space="preserve">OF </w:t>
            </w:r>
            <w:r w:rsidR="0095429A" w:rsidRPr="0095429A">
              <w:rPr>
                <w:lang w:val="en-US"/>
              </w:rPr>
              <w:br/>
            </w:r>
            <w:r w:rsidRPr="0095429A">
              <w:rPr>
                <w:lang w:val="en-US"/>
              </w:rPr>
              <w:t>PERS.</w:t>
            </w:r>
          </w:p>
        </w:tc>
      </w:tr>
      <w:tr w:rsidR="00807B7E" w:rsidRPr="0095429A">
        <w:trPr>
          <w:cantSplit/>
          <w:trHeight w:val="603"/>
        </w:trPr>
        <w:tc>
          <w:tcPr>
            <w:tcW w:w="826" w:type="dxa"/>
            <w:vAlign w:val="center"/>
          </w:tcPr>
          <w:p w:rsidR="009032D6" w:rsidRPr="009C1B9A" w:rsidRDefault="009032D6" w:rsidP="009032D6">
            <w:pPr>
              <w:spacing w:after="100" w:afterAutospacing="1" w:line="240" w:lineRule="auto"/>
              <w:jc w:val="both"/>
              <w:rPr>
                <w:lang w:val="en-US"/>
              </w:rPr>
            </w:pPr>
            <w:r w:rsidRPr="009C1B9A">
              <w:rPr>
                <w:lang w:val="en-US"/>
              </w:rPr>
              <w:t>2000</w:t>
            </w:r>
          </w:p>
        </w:tc>
        <w:tc>
          <w:tcPr>
            <w:tcW w:w="666" w:type="dxa"/>
            <w:vAlign w:val="center"/>
          </w:tcPr>
          <w:p w:rsidR="009032D6" w:rsidRPr="009C1B9A" w:rsidRDefault="009032D6" w:rsidP="009032D6">
            <w:pPr>
              <w:spacing w:after="100" w:afterAutospacing="1" w:line="240" w:lineRule="auto"/>
              <w:jc w:val="both"/>
              <w:rPr>
                <w:lang w:val="en-US"/>
              </w:rPr>
            </w:pPr>
            <w:r w:rsidRPr="009C1B9A">
              <w:rPr>
                <w:lang w:val="en-US"/>
              </w:rPr>
              <w:t>687</w:t>
            </w:r>
          </w:p>
        </w:tc>
        <w:tc>
          <w:tcPr>
            <w:tcW w:w="765" w:type="dxa"/>
            <w:vAlign w:val="center"/>
          </w:tcPr>
          <w:p w:rsidR="009032D6" w:rsidRPr="009C1B9A" w:rsidRDefault="009032D6" w:rsidP="009032D6">
            <w:pPr>
              <w:spacing w:after="100" w:afterAutospacing="1" w:line="240" w:lineRule="auto"/>
              <w:jc w:val="both"/>
              <w:rPr>
                <w:lang w:val="en-US"/>
              </w:rPr>
            </w:pPr>
            <w:r w:rsidRPr="009C1B9A">
              <w:rPr>
                <w:lang w:val="en-US"/>
              </w:rPr>
              <w:t>4245</w:t>
            </w:r>
          </w:p>
        </w:tc>
        <w:tc>
          <w:tcPr>
            <w:tcW w:w="792" w:type="dxa"/>
            <w:vAlign w:val="center"/>
          </w:tcPr>
          <w:p w:rsidR="009032D6" w:rsidRPr="009C1B9A" w:rsidRDefault="009032D6" w:rsidP="009032D6">
            <w:pPr>
              <w:spacing w:after="100" w:afterAutospacing="1" w:line="240" w:lineRule="auto"/>
              <w:jc w:val="both"/>
              <w:rPr>
                <w:lang w:val="en-US"/>
              </w:rPr>
            </w:pPr>
            <w:r w:rsidRPr="009C1B9A">
              <w:rPr>
                <w:lang w:val="en-US"/>
              </w:rPr>
              <w:t>0</w:t>
            </w:r>
          </w:p>
        </w:tc>
        <w:tc>
          <w:tcPr>
            <w:tcW w:w="747" w:type="dxa"/>
            <w:vAlign w:val="center"/>
          </w:tcPr>
          <w:p w:rsidR="009032D6" w:rsidRPr="009C1B9A" w:rsidRDefault="009032D6" w:rsidP="009032D6">
            <w:pPr>
              <w:spacing w:after="100" w:afterAutospacing="1" w:line="240" w:lineRule="auto"/>
              <w:jc w:val="both"/>
              <w:rPr>
                <w:lang w:val="en-US"/>
              </w:rPr>
            </w:pPr>
            <w:r w:rsidRPr="009C1B9A">
              <w:rPr>
                <w:lang w:val="en-US"/>
              </w:rPr>
              <w:t>0</w:t>
            </w:r>
          </w:p>
        </w:tc>
        <w:tc>
          <w:tcPr>
            <w:tcW w:w="774" w:type="dxa"/>
            <w:vAlign w:val="center"/>
          </w:tcPr>
          <w:p w:rsidR="009032D6" w:rsidRPr="009C1B9A" w:rsidRDefault="009032D6" w:rsidP="009032D6">
            <w:pPr>
              <w:spacing w:after="100" w:afterAutospacing="1" w:line="240" w:lineRule="auto"/>
              <w:jc w:val="both"/>
              <w:rPr>
                <w:lang w:val="en-US"/>
              </w:rPr>
            </w:pPr>
            <w:r w:rsidRPr="009C1B9A">
              <w:rPr>
                <w:lang w:val="en-US"/>
              </w:rPr>
              <w:t>1425</w:t>
            </w:r>
          </w:p>
        </w:tc>
        <w:tc>
          <w:tcPr>
            <w:tcW w:w="783" w:type="dxa"/>
            <w:vAlign w:val="center"/>
          </w:tcPr>
          <w:p w:rsidR="009032D6" w:rsidRPr="009C1B9A" w:rsidRDefault="009032D6" w:rsidP="009032D6">
            <w:pPr>
              <w:spacing w:after="100" w:afterAutospacing="1" w:line="240" w:lineRule="auto"/>
              <w:jc w:val="both"/>
              <w:rPr>
                <w:lang w:val="en-US"/>
              </w:rPr>
            </w:pPr>
            <w:r w:rsidRPr="009C1B9A">
              <w:rPr>
                <w:lang w:val="en-US"/>
              </w:rPr>
              <w:t>20518</w:t>
            </w:r>
          </w:p>
        </w:tc>
        <w:tc>
          <w:tcPr>
            <w:tcW w:w="585" w:type="dxa"/>
            <w:vAlign w:val="center"/>
          </w:tcPr>
          <w:p w:rsidR="009032D6" w:rsidRPr="009C1B9A" w:rsidRDefault="009032D6" w:rsidP="009032D6">
            <w:pPr>
              <w:spacing w:after="100" w:afterAutospacing="1" w:line="240" w:lineRule="auto"/>
              <w:jc w:val="both"/>
              <w:rPr>
                <w:lang w:val="en-US"/>
              </w:rPr>
            </w:pPr>
            <w:r w:rsidRPr="009C1B9A">
              <w:rPr>
                <w:lang w:val="en-US"/>
              </w:rPr>
              <w:t>432</w:t>
            </w:r>
          </w:p>
        </w:tc>
        <w:tc>
          <w:tcPr>
            <w:tcW w:w="747" w:type="dxa"/>
            <w:vAlign w:val="center"/>
          </w:tcPr>
          <w:p w:rsidR="009032D6" w:rsidRPr="009C1B9A" w:rsidRDefault="009032D6" w:rsidP="009032D6">
            <w:pPr>
              <w:spacing w:after="100" w:afterAutospacing="1" w:line="240" w:lineRule="auto"/>
              <w:jc w:val="both"/>
              <w:rPr>
                <w:lang w:val="en-US"/>
              </w:rPr>
            </w:pPr>
            <w:r w:rsidRPr="009C1B9A">
              <w:rPr>
                <w:lang w:val="en-US"/>
              </w:rPr>
              <w:t>6297</w:t>
            </w:r>
          </w:p>
        </w:tc>
        <w:tc>
          <w:tcPr>
            <w:tcW w:w="801" w:type="dxa"/>
            <w:vAlign w:val="center"/>
          </w:tcPr>
          <w:p w:rsidR="009032D6" w:rsidRPr="009C1B9A" w:rsidRDefault="009032D6" w:rsidP="009032D6">
            <w:pPr>
              <w:spacing w:after="100" w:afterAutospacing="1" w:line="240" w:lineRule="auto"/>
              <w:jc w:val="both"/>
              <w:rPr>
                <w:lang w:val="en-US"/>
              </w:rPr>
            </w:pPr>
            <w:r w:rsidRPr="009C1B9A">
              <w:rPr>
                <w:lang w:val="en-US"/>
              </w:rPr>
              <w:t>26</w:t>
            </w:r>
          </w:p>
        </w:tc>
        <w:tc>
          <w:tcPr>
            <w:tcW w:w="774" w:type="dxa"/>
            <w:vAlign w:val="center"/>
          </w:tcPr>
          <w:p w:rsidR="009032D6" w:rsidRPr="009C1B9A" w:rsidRDefault="009032D6" w:rsidP="009032D6">
            <w:pPr>
              <w:spacing w:after="100" w:afterAutospacing="1" w:line="240" w:lineRule="auto"/>
              <w:jc w:val="both"/>
              <w:rPr>
                <w:lang w:val="en-US"/>
              </w:rPr>
            </w:pPr>
            <w:r w:rsidRPr="009C1B9A">
              <w:rPr>
                <w:lang w:val="en-US"/>
              </w:rPr>
              <w:t>3876</w:t>
            </w:r>
          </w:p>
        </w:tc>
        <w:tc>
          <w:tcPr>
            <w:tcW w:w="765" w:type="dxa"/>
            <w:vAlign w:val="center"/>
          </w:tcPr>
          <w:p w:rsidR="009032D6" w:rsidRPr="009C1B9A" w:rsidRDefault="009032D6" w:rsidP="009032D6">
            <w:pPr>
              <w:spacing w:after="100" w:afterAutospacing="1" w:line="240" w:lineRule="auto"/>
              <w:jc w:val="both"/>
              <w:rPr>
                <w:lang w:val="en-US"/>
              </w:rPr>
            </w:pPr>
            <w:r w:rsidRPr="009C1B9A">
              <w:rPr>
                <w:lang w:val="en-US"/>
              </w:rPr>
              <w:t>141</w:t>
            </w:r>
          </w:p>
        </w:tc>
        <w:tc>
          <w:tcPr>
            <w:tcW w:w="747" w:type="dxa"/>
            <w:vAlign w:val="center"/>
          </w:tcPr>
          <w:p w:rsidR="009032D6" w:rsidRPr="009C1B9A" w:rsidRDefault="009032D6" w:rsidP="009032D6">
            <w:pPr>
              <w:spacing w:after="100" w:afterAutospacing="1" w:line="240" w:lineRule="auto"/>
              <w:jc w:val="both"/>
              <w:rPr>
                <w:lang w:val="en-US"/>
              </w:rPr>
            </w:pPr>
            <w:r w:rsidRPr="009C1B9A">
              <w:rPr>
                <w:lang w:val="en-US"/>
              </w:rPr>
              <w:t>3300</w:t>
            </w:r>
          </w:p>
        </w:tc>
        <w:tc>
          <w:tcPr>
            <w:tcW w:w="704" w:type="dxa"/>
            <w:vAlign w:val="center"/>
          </w:tcPr>
          <w:p w:rsidR="009032D6" w:rsidRPr="009C1B9A" w:rsidRDefault="009032D6" w:rsidP="009032D6">
            <w:pPr>
              <w:spacing w:after="100" w:afterAutospacing="1" w:line="240" w:lineRule="auto"/>
              <w:jc w:val="both"/>
              <w:rPr>
                <w:lang w:val="en-US"/>
              </w:rPr>
            </w:pPr>
            <w:r w:rsidRPr="009C1B9A">
              <w:rPr>
                <w:lang w:val="en-US"/>
              </w:rPr>
              <w:t>80</w:t>
            </w:r>
          </w:p>
        </w:tc>
        <w:tc>
          <w:tcPr>
            <w:tcW w:w="756" w:type="dxa"/>
            <w:vAlign w:val="center"/>
          </w:tcPr>
          <w:p w:rsidR="009032D6" w:rsidRPr="009C1B9A" w:rsidRDefault="009032D6" w:rsidP="009032D6">
            <w:pPr>
              <w:spacing w:after="100" w:afterAutospacing="1" w:line="240" w:lineRule="auto"/>
              <w:jc w:val="both"/>
              <w:rPr>
                <w:lang w:val="en-US"/>
              </w:rPr>
            </w:pPr>
            <w:r w:rsidRPr="009C1B9A">
              <w:rPr>
                <w:lang w:val="en-US"/>
              </w:rPr>
              <w:t>552</w:t>
            </w:r>
          </w:p>
        </w:tc>
      </w:tr>
      <w:tr w:rsidR="00807B7E" w:rsidRPr="0095429A">
        <w:trPr>
          <w:cantSplit/>
          <w:trHeight w:val="515"/>
        </w:trPr>
        <w:tc>
          <w:tcPr>
            <w:tcW w:w="826" w:type="dxa"/>
            <w:vAlign w:val="center"/>
          </w:tcPr>
          <w:p w:rsidR="009032D6" w:rsidRPr="009C1B9A" w:rsidRDefault="009032D6" w:rsidP="009032D6">
            <w:pPr>
              <w:spacing w:after="100" w:afterAutospacing="1" w:line="240" w:lineRule="auto"/>
              <w:jc w:val="both"/>
              <w:rPr>
                <w:lang w:val="en-US"/>
              </w:rPr>
            </w:pPr>
            <w:r w:rsidRPr="009C1B9A">
              <w:rPr>
                <w:lang w:val="en-US"/>
              </w:rPr>
              <w:t>2001</w:t>
            </w:r>
          </w:p>
        </w:tc>
        <w:tc>
          <w:tcPr>
            <w:tcW w:w="666" w:type="dxa"/>
            <w:vAlign w:val="center"/>
          </w:tcPr>
          <w:p w:rsidR="009032D6" w:rsidRPr="009C1B9A" w:rsidRDefault="009032D6" w:rsidP="009032D6">
            <w:pPr>
              <w:spacing w:after="100" w:afterAutospacing="1" w:line="240" w:lineRule="auto"/>
              <w:jc w:val="both"/>
              <w:rPr>
                <w:lang w:val="en-US"/>
              </w:rPr>
            </w:pPr>
            <w:r w:rsidRPr="009C1B9A">
              <w:rPr>
                <w:lang w:val="en-US"/>
              </w:rPr>
              <w:t>699</w:t>
            </w:r>
          </w:p>
        </w:tc>
        <w:tc>
          <w:tcPr>
            <w:tcW w:w="765" w:type="dxa"/>
            <w:vAlign w:val="center"/>
          </w:tcPr>
          <w:p w:rsidR="009032D6" w:rsidRPr="009C1B9A" w:rsidRDefault="009032D6" w:rsidP="009032D6">
            <w:pPr>
              <w:spacing w:after="100" w:afterAutospacing="1" w:line="240" w:lineRule="auto"/>
              <w:ind w:left="140"/>
              <w:jc w:val="both"/>
              <w:rPr>
                <w:lang w:val="en-US"/>
              </w:rPr>
            </w:pPr>
            <w:r w:rsidRPr="009C1B9A">
              <w:rPr>
                <w:lang w:val="en-US"/>
              </w:rPr>
              <w:t>3269</w:t>
            </w:r>
          </w:p>
        </w:tc>
        <w:tc>
          <w:tcPr>
            <w:tcW w:w="792" w:type="dxa"/>
            <w:vAlign w:val="center"/>
          </w:tcPr>
          <w:p w:rsidR="009032D6" w:rsidRPr="009C1B9A" w:rsidRDefault="009032D6" w:rsidP="009032D6">
            <w:pPr>
              <w:spacing w:after="100" w:afterAutospacing="1" w:line="240" w:lineRule="auto"/>
              <w:jc w:val="both"/>
              <w:rPr>
                <w:lang w:val="en-US"/>
              </w:rPr>
            </w:pPr>
            <w:r w:rsidRPr="009C1B9A">
              <w:rPr>
                <w:lang w:val="en-US"/>
              </w:rPr>
              <w:t>0</w:t>
            </w:r>
          </w:p>
        </w:tc>
        <w:tc>
          <w:tcPr>
            <w:tcW w:w="747" w:type="dxa"/>
            <w:vAlign w:val="center"/>
          </w:tcPr>
          <w:p w:rsidR="009032D6" w:rsidRPr="009C1B9A" w:rsidRDefault="009032D6" w:rsidP="009032D6">
            <w:pPr>
              <w:spacing w:after="100" w:afterAutospacing="1" w:line="240" w:lineRule="auto"/>
              <w:jc w:val="both"/>
              <w:rPr>
                <w:lang w:val="en-US"/>
              </w:rPr>
            </w:pPr>
            <w:r w:rsidRPr="009C1B9A">
              <w:rPr>
                <w:lang w:val="en-US"/>
              </w:rPr>
              <w:t>0</w:t>
            </w:r>
          </w:p>
        </w:tc>
        <w:tc>
          <w:tcPr>
            <w:tcW w:w="774" w:type="dxa"/>
            <w:vAlign w:val="center"/>
          </w:tcPr>
          <w:p w:rsidR="009032D6" w:rsidRPr="009C1B9A" w:rsidRDefault="009032D6" w:rsidP="009032D6">
            <w:pPr>
              <w:spacing w:after="100" w:afterAutospacing="1" w:line="240" w:lineRule="auto"/>
              <w:jc w:val="both"/>
              <w:rPr>
                <w:lang w:val="en-US"/>
              </w:rPr>
            </w:pPr>
            <w:r w:rsidRPr="009C1B9A">
              <w:rPr>
                <w:lang w:val="en-US"/>
              </w:rPr>
              <w:t>1333</w:t>
            </w:r>
          </w:p>
        </w:tc>
        <w:tc>
          <w:tcPr>
            <w:tcW w:w="783" w:type="dxa"/>
            <w:vAlign w:val="center"/>
          </w:tcPr>
          <w:p w:rsidR="009032D6" w:rsidRPr="009C1B9A" w:rsidRDefault="009032D6" w:rsidP="009032D6">
            <w:pPr>
              <w:spacing w:after="100" w:afterAutospacing="1" w:line="240" w:lineRule="auto"/>
              <w:jc w:val="both"/>
              <w:rPr>
                <w:lang w:val="en-US"/>
              </w:rPr>
            </w:pPr>
            <w:r w:rsidRPr="009C1B9A">
              <w:rPr>
                <w:lang w:val="en-US"/>
              </w:rPr>
              <w:t>16110</w:t>
            </w:r>
          </w:p>
        </w:tc>
        <w:tc>
          <w:tcPr>
            <w:tcW w:w="585" w:type="dxa"/>
            <w:vAlign w:val="center"/>
          </w:tcPr>
          <w:p w:rsidR="009032D6" w:rsidRPr="009C1B9A" w:rsidRDefault="009032D6" w:rsidP="009032D6">
            <w:pPr>
              <w:spacing w:after="100" w:afterAutospacing="1" w:line="240" w:lineRule="auto"/>
              <w:jc w:val="both"/>
              <w:rPr>
                <w:lang w:val="en-US"/>
              </w:rPr>
            </w:pPr>
            <w:r w:rsidRPr="009C1B9A">
              <w:rPr>
                <w:lang w:val="en-US"/>
              </w:rPr>
              <w:t>410</w:t>
            </w:r>
          </w:p>
        </w:tc>
        <w:tc>
          <w:tcPr>
            <w:tcW w:w="747" w:type="dxa"/>
            <w:vAlign w:val="center"/>
          </w:tcPr>
          <w:p w:rsidR="009032D6" w:rsidRPr="009C1B9A" w:rsidRDefault="009032D6" w:rsidP="009032D6">
            <w:pPr>
              <w:spacing w:after="100" w:afterAutospacing="1" w:line="240" w:lineRule="auto"/>
              <w:jc w:val="both"/>
              <w:rPr>
                <w:lang w:val="en-US"/>
              </w:rPr>
            </w:pPr>
            <w:r w:rsidRPr="009C1B9A">
              <w:rPr>
                <w:lang w:val="en-US"/>
              </w:rPr>
              <w:t>6560</w:t>
            </w:r>
          </w:p>
        </w:tc>
        <w:tc>
          <w:tcPr>
            <w:tcW w:w="801" w:type="dxa"/>
            <w:vAlign w:val="center"/>
          </w:tcPr>
          <w:p w:rsidR="009032D6" w:rsidRPr="009C1B9A" w:rsidRDefault="009032D6" w:rsidP="009032D6">
            <w:pPr>
              <w:spacing w:after="100" w:afterAutospacing="1" w:line="240" w:lineRule="auto"/>
              <w:jc w:val="both"/>
              <w:rPr>
                <w:lang w:val="en-US"/>
              </w:rPr>
            </w:pPr>
            <w:r w:rsidRPr="009C1B9A">
              <w:rPr>
                <w:lang w:val="en-US"/>
              </w:rPr>
              <w:t>21</w:t>
            </w:r>
          </w:p>
        </w:tc>
        <w:tc>
          <w:tcPr>
            <w:tcW w:w="774" w:type="dxa"/>
            <w:vAlign w:val="center"/>
          </w:tcPr>
          <w:p w:rsidR="009032D6" w:rsidRPr="009C1B9A" w:rsidRDefault="009032D6" w:rsidP="009032D6">
            <w:pPr>
              <w:spacing w:after="100" w:afterAutospacing="1" w:line="240" w:lineRule="auto"/>
              <w:jc w:val="both"/>
              <w:rPr>
                <w:lang w:val="en-US"/>
              </w:rPr>
            </w:pPr>
            <w:r w:rsidRPr="009C1B9A">
              <w:rPr>
                <w:lang w:val="en-US"/>
              </w:rPr>
              <w:t>5659</w:t>
            </w:r>
          </w:p>
        </w:tc>
        <w:tc>
          <w:tcPr>
            <w:tcW w:w="765" w:type="dxa"/>
            <w:vAlign w:val="center"/>
          </w:tcPr>
          <w:p w:rsidR="009032D6" w:rsidRPr="009C1B9A" w:rsidRDefault="009032D6" w:rsidP="009032D6">
            <w:pPr>
              <w:spacing w:after="100" w:afterAutospacing="1" w:line="240" w:lineRule="auto"/>
              <w:jc w:val="both"/>
              <w:rPr>
                <w:lang w:val="en-US"/>
              </w:rPr>
            </w:pPr>
            <w:r w:rsidRPr="009C1B9A">
              <w:rPr>
                <w:lang w:val="en-US"/>
              </w:rPr>
              <w:t>101</w:t>
            </w:r>
          </w:p>
        </w:tc>
        <w:tc>
          <w:tcPr>
            <w:tcW w:w="747" w:type="dxa"/>
            <w:vAlign w:val="center"/>
          </w:tcPr>
          <w:p w:rsidR="009032D6" w:rsidRPr="009C1B9A" w:rsidRDefault="009032D6" w:rsidP="009032D6">
            <w:pPr>
              <w:spacing w:after="100" w:afterAutospacing="1" w:line="240" w:lineRule="auto"/>
              <w:jc w:val="both"/>
              <w:rPr>
                <w:lang w:val="en-US"/>
              </w:rPr>
            </w:pPr>
            <w:r w:rsidRPr="009C1B9A">
              <w:rPr>
                <w:lang w:val="en-US"/>
              </w:rPr>
              <w:t>2626</w:t>
            </w:r>
          </w:p>
        </w:tc>
        <w:tc>
          <w:tcPr>
            <w:tcW w:w="704" w:type="dxa"/>
            <w:vAlign w:val="center"/>
          </w:tcPr>
          <w:p w:rsidR="009032D6" w:rsidRPr="009C1B9A" w:rsidRDefault="009032D6" w:rsidP="009032D6">
            <w:pPr>
              <w:spacing w:after="100" w:afterAutospacing="1" w:line="240" w:lineRule="auto"/>
              <w:jc w:val="both"/>
              <w:rPr>
                <w:lang w:val="en-US"/>
              </w:rPr>
            </w:pPr>
            <w:r w:rsidRPr="009C1B9A">
              <w:rPr>
                <w:lang w:val="en-US"/>
              </w:rPr>
              <w:t>28</w:t>
            </w:r>
          </w:p>
        </w:tc>
        <w:tc>
          <w:tcPr>
            <w:tcW w:w="756" w:type="dxa"/>
            <w:vAlign w:val="center"/>
          </w:tcPr>
          <w:p w:rsidR="009032D6" w:rsidRPr="009C1B9A" w:rsidRDefault="009032D6" w:rsidP="009032D6">
            <w:pPr>
              <w:spacing w:after="100" w:afterAutospacing="1" w:line="240" w:lineRule="auto"/>
              <w:jc w:val="both"/>
              <w:rPr>
                <w:lang w:val="en-US"/>
              </w:rPr>
            </w:pPr>
            <w:r w:rsidRPr="009C1B9A">
              <w:rPr>
                <w:lang w:val="en-US"/>
              </w:rPr>
              <w:t>327</w:t>
            </w:r>
          </w:p>
        </w:tc>
      </w:tr>
      <w:tr w:rsidR="00807B7E" w:rsidRPr="0095429A">
        <w:trPr>
          <w:cantSplit/>
          <w:trHeight w:val="586"/>
        </w:trPr>
        <w:tc>
          <w:tcPr>
            <w:tcW w:w="826" w:type="dxa"/>
            <w:vAlign w:val="center"/>
          </w:tcPr>
          <w:p w:rsidR="009032D6" w:rsidRPr="009C1B9A" w:rsidRDefault="009032D6" w:rsidP="009032D6">
            <w:pPr>
              <w:spacing w:after="100" w:afterAutospacing="1" w:line="240" w:lineRule="auto"/>
              <w:jc w:val="both"/>
              <w:rPr>
                <w:lang w:val="en-US"/>
              </w:rPr>
            </w:pPr>
            <w:r w:rsidRPr="009C1B9A">
              <w:rPr>
                <w:lang w:val="en-US"/>
              </w:rPr>
              <w:t>2002</w:t>
            </w:r>
          </w:p>
        </w:tc>
        <w:tc>
          <w:tcPr>
            <w:tcW w:w="666" w:type="dxa"/>
            <w:vAlign w:val="center"/>
          </w:tcPr>
          <w:p w:rsidR="009032D6" w:rsidRPr="009C1B9A" w:rsidRDefault="009032D6" w:rsidP="009032D6">
            <w:pPr>
              <w:spacing w:after="100" w:afterAutospacing="1" w:line="240" w:lineRule="auto"/>
              <w:jc w:val="both"/>
              <w:rPr>
                <w:lang w:val="en-US"/>
              </w:rPr>
            </w:pPr>
            <w:r w:rsidRPr="009C1B9A">
              <w:rPr>
                <w:lang w:val="en-US"/>
              </w:rPr>
              <w:t>604</w:t>
            </w:r>
          </w:p>
        </w:tc>
        <w:tc>
          <w:tcPr>
            <w:tcW w:w="765" w:type="dxa"/>
            <w:vAlign w:val="center"/>
          </w:tcPr>
          <w:p w:rsidR="009032D6" w:rsidRPr="009C1B9A" w:rsidRDefault="009032D6" w:rsidP="009032D6">
            <w:pPr>
              <w:spacing w:after="100" w:afterAutospacing="1" w:line="240" w:lineRule="auto"/>
              <w:ind w:left="230"/>
              <w:jc w:val="both"/>
              <w:rPr>
                <w:lang w:val="en-US"/>
              </w:rPr>
            </w:pPr>
            <w:r w:rsidRPr="009C1B9A">
              <w:rPr>
                <w:lang w:val="en-US"/>
              </w:rPr>
              <w:t>642</w:t>
            </w:r>
          </w:p>
        </w:tc>
        <w:tc>
          <w:tcPr>
            <w:tcW w:w="792" w:type="dxa"/>
            <w:vAlign w:val="center"/>
          </w:tcPr>
          <w:p w:rsidR="009032D6" w:rsidRPr="009C1B9A" w:rsidRDefault="009032D6" w:rsidP="009032D6">
            <w:pPr>
              <w:spacing w:after="100" w:afterAutospacing="1" w:line="240" w:lineRule="auto"/>
              <w:jc w:val="both"/>
              <w:rPr>
                <w:lang w:val="en-US"/>
              </w:rPr>
            </w:pPr>
            <w:r w:rsidRPr="009C1B9A">
              <w:rPr>
                <w:lang w:val="en-US"/>
              </w:rPr>
              <w:t>0</w:t>
            </w:r>
          </w:p>
        </w:tc>
        <w:tc>
          <w:tcPr>
            <w:tcW w:w="747" w:type="dxa"/>
            <w:vAlign w:val="center"/>
          </w:tcPr>
          <w:p w:rsidR="009032D6" w:rsidRPr="009C1B9A" w:rsidRDefault="009032D6" w:rsidP="009032D6">
            <w:pPr>
              <w:spacing w:after="100" w:afterAutospacing="1" w:line="240" w:lineRule="auto"/>
              <w:jc w:val="both"/>
              <w:rPr>
                <w:lang w:val="en-US"/>
              </w:rPr>
            </w:pPr>
            <w:r w:rsidRPr="009C1B9A">
              <w:rPr>
                <w:lang w:val="en-US"/>
              </w:rPr>
              <w:t>0</w:t>
            </w:r>
          </w:p>
        </w:tc>
        <w:tc>
          <w:tcPr>
            <w:tcW w:w="774" w:type="dxa"/>
            <w:vAlign w:val="center"/>
          </w:tcPr>
          <w:p w:rsidR="009032D6" w:rsidRPr="009C1B9A" w:rsidRDefault="009032D6" w:rsidP="009032D6">
            <w:pPr>
              <w:spacing w:after="100" w:afterAutospacing="1" w:line="240" w:lineRule="auto"/>
              <w:jc w:val="both"/>
              <w:rPr>
                <w:lang w:val="en-US"/>
              </w:rPr>
            </w:pPr>
            <w:r w:rsidRPr="009C1B9A">
              <w:rPr>
                <w:lang w:val="en-US"/>
              </w:rPr>
              <w:t>909</w:t>
            </w:r>
          </w:p>
        </w:tc>
        <w:tc>
          <w:tcPr>
            <w:tcW w:w="783" w:type="dxa"/>
            <w:vAlign w:val="center"/>
          </w:tcPr>
          <w:p w:rsidR="009032D6" w:rsidRPr="009C1B9A" w:rsidRDefault="009032D6" w:rsidP="009032D6">
            <w:pPr>
              <w:spacing w:after="100" w:afterAutospacing="1" w:line="240" w:lineRule="auto"/>
              <w:jc w:val="both"/>
              <w:rPr>
                <w:lang w:val="en-US"/>
              </w:rPr>
            </w:pPr>
            <w:r w:rsidRPr="009C1B9A">
              <w:rPr>
                <w:lang w:val="en-US"/>
              </w:rPr>
              <w:t>7366</w:t>
            </w:r>
          </w:p>
        </w:tc>
        <w:tc>
          <w:tcPr>
            <w:tcW w:w="585" w:type="dxa"/>
            <w:vAlign w:val="center"/>
          </w:tcPr>
          <w:p w:rsidR="009032D6" w:rsidRPr="009C1B9A" w:rsidRDefault="009032D6" w:rsidP="009032D6">
            <w:pPr>
              <w:spacing w:after="100" w:afterAutospacing="1" w:line="240" w:lineRule="auto"/>
              <w:jc w:val="both"/>
              <w:rPr>
                <w:lang w:val="en-US"/>
              </w:rPr>
            </w:pPr>
            <w:r w:rsidRPr="009C1B9A">
              <w:rPr>
                <w:lang w:val="en-US"/>
              </w:rPr>
              <w:t>323</w:t>
            </w:r>
          </w:p>
        </w:tc>
        <w:tc>
          <w:tcPr>
            <w:tcW w:w="747" w:type="dxa"/>
            <w:vAlign w:val="center"/>
          </w:tcPr>
          <w:p w:rsidR="009032D6" w:rsidRPr="009C1B9A" w:rsidRDefault="009032D6" w:rsidP="009032D6">
            <w:pPr>
              <w:spacing w:after="100" w:afterAutospacing="1" w:line="240" w:lineRule="auto"/>
              <w:jc w:val="both"/>
              <w:rPr>
                <w:lang w:val="en-US"/>
              </w:rPr>
            </w:pPr>
            <w:r w:rsidRPr="009C1B9A">
              <w:rPr>
                <w:lang w:val="en-US"/>
              </w:rPr>
              <w:t>3395</w:t>
            </w:r>
          </w:p>
        </w:tc>
        <w:tc>
          <w:tcPr>
            <w:tcW w:w="801" w:type="dxa"/>
            <w:vAlign w:val="center"/>
          </w:tcPr>
          <w:p w:rsidR="009032D6" w:rsidRPr="009C1B9A" w:rsidRDefault="009032D6" w:rsidP="009032D6">
            <w:pPr>
              <w:spacing w:after="100" w:afterAutospacing="1" w:line="240" w:lineRule="auto"/>
              <w:jc w:val="both"/>
              <w:rPr>
                <w:lang w:val="en-US"/>
              </w:rPr>
            </w:pPr>
            <w:r w:rsidRPr="009C1B9A">
              <w:rPr>
                <w:lang w:val="en-US"/>
              </w:rPr>
              <w:t>16</w:t>
            </w:r>
          </w:p>
        </w:tc>
        <w:tc>
          <w:tcPr>
            <w:tcW w:w="774" w:type="dxa"/>
            <w:vAlign w:val="center"/>
          </w:tcPr>
          <w:p w:rsidR="009032D6" w:rsidRPr="009C1B9A" w:rsidRDefault="009032D6" w:rsidP="009032D6">
            <w:pPr>
              <w:spacing w:after="100" w:afterAutospacing="1" w:line="240" w:lineRule="auto"/>
              <w:jc w:val="both"/>
              <w:rPr>
                <w:lang w:val="en-US"/>
              </w:rPr>
            </w:pPr>
            <w:r w:rsidRPr="009C1B9A">
              <w:rPr>
                <w:lang w:val="en-US"/>
              </w:rPr>
              <w:t>195</w:t>
            </w:r>
          </w:p>
        </w:tc>
        <w:tc>
          <w:tcPr>
            <w:tcW w:w="765" w:type="dxa"/>
            <w:vAlign w:val="center"/>
          </w:tcPr>
          <w:p w:rsidR="009032D6" w:rsidRPr="009C1B9A" w:rsidRDefault="009032D6" w:rsidP="009032D6">
            <w:pPr>
              <w:spacing w:after="100" w:afterAutospacing="1" w:line="240" w:lineRule="auto"/>
              <w:jc w:val="both"/>
              <w:rPr>
                <w:lang w:val="en-US"/>
              </w:rPr>
            </w:pPr>
            <w:r w:rsidRPr="009C1B9A">
              <w:rPr>
                <w:lang w:val="en-US"/>
              </w:rPr>
              <w:t>71</w:t>
            </w:r>
          </w:p>
        </w:tc>
        <w:tc>
          <w:tcPr>
            <w:tcW w:w="747" w:type="dxa"/>
            <w:vAlign w:val="center"/>
          </w:tcPr>
          <w:p w:rsidR="009032D6" w:rsidRPr="009C1B9A" w:rsidRDefault="009032D6" w:rsidP="009032D6">
            <w:pPr>
              <w:spacing w:after="100" w:afterAutospacing="1" w:line="240" w:lineRule="auto"/>
              <w:jc w:val="both"/>
              <w:rPr>
                <w:lang w:val="en-US"/>
              </w:rPr>
            </w:pPr>
            <w:r w:rsidRPr="009C1B9A">
              <w:rPr>
                <w:lang w:val="en-US"/>
              </w:rPr>
              <w:t>383</w:t>
            </w:r>
          </w:p>
        </w:tc>
        <w:tc>
          <w:tcPr>
            <w:tcW w:w="704" w:type="dxa"/>
            <w:vAlign w:val="center"/>
          </w:tcPr>
          <w:p w:rsidR="009032D6" w:rsidRPr="009C1B9A" w:rsidRDefault="009032D6" w:rsidP="009032D6">
            <w:pPr>
              <w:spacing w:after="100" w:afterAutospacing="1" w:line="240" w:lineRule="auto"/>
              <w:jc w:val="both"/>
              <w:rPr>
                <w:lang w:val="en-US"/>
              </w:rPr>
            </w:pPr>
            <w:r w:rsidRPr="009C1B9A">
              <w:rPr>
                <w:lang w:val="en-US"/>
              </w:rPr>
              <w:t>21</w:t>
            </w:r>
          </w:p>
        </w:tc>
        <w:tc>
          <w:tcPr>
            <w:tcW w:w="756" w:type="dxa"/>
            <w:vAlign w:val="center"/>
          </w:tcPr>
          <w:p w:rsidR="009032D6" w:rsidRPr="009C1B9A" w:rsidRDefault="009032D6" w:rsidP="009032D6">
            <w:pPr>
              <w:spacing w:after="100" w:afterAutospacing="1" w:line="240" w:lineRule="auto"/>
              <w:jc w:val="both"/>
              <w:rPr>
                <w:lang w:val="en-US"/>
              </w:rPr>
            </w:pPr>
            <w:r w:rsidRPr="009C1B9A">
              <w:rPr>
                <w:lang w:val="en-US"/>
              </w:rPr>
              <w:t>248</w:t>
            </w:r>
          </w:p>
        </w:tc>
      </w:tr>
      <w:tr w:rsidR="00807B7E" w:rsidRPr="0095429A">
        <w:trPr>
          <w:cantSplit/>
          <w:trHeight w:val="586"/>
        </w:trPr>
        <w:tc>
          <w:tcPr>
            <w:tcW w:w="826" w:type="dxa"/>
            <w:vAlign w:val="center"/>
          </w:tcPr>
          <w:p w:rsidR="009032D6" w:rsidRPr="009C1B9A" w:rsidRDefault="009032D6" w:rsidP="009032D6">
            <w:pPr>
              <w:spacing w:after="100" w:afterAutospacing="1" w:line="240" w:lineRule="auto"/>
              <w:jc w:val="both"/>
              <w:rPr>
                <w:lang w:val="en-US"/>
              </w:rPr>
            </w:pPr>
            <w:r w:rsidRPr="009C1B9A">
              <w:rPr>
                <w:lang w:val="en-US"/>
              </w:rPr>
              <w:t>2003</w:t>
            </w:r>
          </w:p>
        </w:tc>
        <w:tc>
          <w:tcPr>
            <w:tcW w:w="666" w:type="dxa"/>
            <w:vAlign w:val="center"/>
          </w:tcPr>
          <w:p w:rsidR="009032D6" w:rsidRPr="009C1B9A" w:rsidRDefault="009032D6" w:rsidP="009032D6">
            <w:pPr>
              <w:spacing w:after="100" w:afterAutospacing="1" w:line="240" w:lineRule="auto"/>
              <w:jc w:val="both"/>
              <w:rPr>
                <w:lang w:val="en-US"/>
              </w:rPr>
            </w:pPr>
            <w:r w:rsidRPr="009C1B9A">
              <w:rPr>
                <w:lang w:val="en-US"/>
              </w:rPr>
              <w:t>467</w:t>
            </w:r>
          </w:p>
        </w:tc>
        <w:tc>
          <w:tcPr>
            <w:tcW w:w="765" w:type="dxa"/>
            <w:vAlign w:val="center"/>
          </w:tcPr>
          <w:p w:rsidR="009032D6" w:rsidRPr="009C1B9A" w:rsidRDefault="009032D6" w:rsidP="009032D6">
            <w:pPr>
              <w:spacing w:after="100" w:afterAutospacing="1" w:line="240" w:lineRule="auto"/>
              <w:ind w:left="140"/>
              <w:jc w:val="both"/>
              <w:rPr>
                <w:lang w:val="en-US"/>
              </w:rPr>
            </w:pPr>
            <w:r w:rsidRPr="009C1B9A">
              <w:rPr>
                <w:lang w:val="en-US"/>
              </w:rPr>
              <w:t>1073</w:t>
            </w:r>
          </w:p>
        </w:tc>
        <w:tc>
          <w:tcPr>
            <w:tcW w:w="792" w:type="dxa"/>
            <w:vAlign w:val="center"/>
          </w:tcPr>
          <w:p w:rsidR="009032D6" w:rsidRPr="009C1B9A" w:rsidRDefault="009032D6" w:rsidP="009032D6">
            <w:pPr>
              <w:spacing w:after="100" w:afterAutospacing="1" w:line="240" w:lineRule="auto"/>
              <w:jc w:val="both"/>
              <w:rPr>
                <w:lang w:val="en-US"/>
              </w:rPr>
            </w:pPr>
            <w:r w:rsidRPr="009C1B9A">
              <w:rPr>
                <w:lang w:val="en-US"/>
              </w:rPr>
              <w:t>5</w:t>
            </w:r>
          </w:p>
        </w:tc>
        <w:tc>
          <w:tcPr>
            <w:tcW w:w="747" w:type="dxa"/>
            <w:vAlign w:val="center"/>
          </w:tcPr>
          <w:p w:rsidR="009032D6" w:rsidRPr="009C1B9A" w:rsidRDefault="009032D6" w:rsidP="009032D6">
            <w:pPr>
              <w:spacing w:after="100" w:afterAutospacing="1" w:line="240" w:lineRule="auto"/>
              <w:jc w:val="both"/>
              <w:rPr>
                <w:lang w:val="en-US"/>
              </w:rPr>
            </w:pPr>
            <w:r w:rsidRPr="009C1B9A">
              <w:rPr>
                <w:lang w:val="en-US"/>
              </w:rPr>
              <w:t>81</w:t>
            </w:r>
          </w:p>
        </w:tc>
        <w:tc>
          <w:tcPr>
            <w:tcW w:w="774" w:type="dxa"/>
            <w:vAlign w:val="center"/>
          </w:tcPr>
          <w:p w:rsidR="009032D6" w:rsidRPr="009C1B9A" w:rsidRDefault="009032D6" w:rsidP="009032D6">
            <w:pPr>
              <w:spacing w:after="100" w:afterAutospacing="1" w:line="240" w:lineRule="auto"/>
              <w:jc w:val="both"/>
              <w:rPr>
                <w:lang w:val="en-US"/>
              </w:rPr>
            </w:pPr>
            <w:r w:rsidRPr="009C1B9A">
              <w:rPr>
                <w:lang w:val="en-US"/>
              </w:rPr>
              <w:t>797</w:t>
            </w:r>
          </w:p>
        </w:tc>
        <w:tc>
          <w:tcPr>
            <w:tcW w:w="783" w:type="dxa"/>
            <w:vAlign w:val="center"/>
          </w:tcPr>
          <w:p w:rsidR="009032D6" w:rsidRPr="009C1B9A" w:rsidRDefault="009032D6" w:rsidP="009032D6">
            <w:pPr>
              <w:spacing w:after="100" w:afterAutospacing="1" w:line="240" w:lineRule="auto"/>
              <w:jc w:val="both"/>
              <w:rPr>
                <w:lang w:val="en-US"/>
              </w:rPr>
            </w:pPr>
            <w:r w:rsidRPr="009C1B9A">
              <w:rPr>
                <w:lang w:val="en-US"/>
              </w:rPr>
              <w:t>10580</w:t>
            </w:r>
          </w:p>
        </w:tc>
        <w:tc>
          <w:tcPr>
            <w:tcW w:w="585" w:type="dxa"/>
            <w:vAlign w:val="center"/>
          </w:tcPr>
          <w:p w:rsidR="009032D6" w:rsidRPr="009C1B9A" w:rsidRDefault="009032D6" w:rsidP="009032D6">
            <w:pPr>
              <w:spacing w:after="100" w:afterAutospacing="1" w:line="240" w:lineRule="auto"/>
              <w:jc w:val="both"/>
              <w:rPr>
                <w:lang w:val="en-US"/>
              </w:rPr>
            </w:pPr>
            <w:r w:rsidRPr="009C1B9A">
              <w:rPr>
                <w:lang w:val="en-US"/>
              </w:rPr>
              <w:t>258</w:t>
            </w:r>
          </w:p>
        </w:tc>
        <w:tc>
          <w:tcPr>
            <w:tcW w:w="747" w:type="dxa"/>
            <w:vAlign w:val="center"/>
          </w:tcPr>
          <w:p w:rsidR="009032D6" w:rsidRPr="009C1B9A" w:rsidRDefault="009032D6" w:rsidP="009032D6">
            <w:pPr>
              <w:spacing w:after="100" w:afterAutospacing="1" w:line="240" w:lineRule="auto"/>
              <w:jc w:val="both"/>
              <w:rPr>
                <w:lang w:val="en-US"/>
              </w:rPr>
            </w:pPr>
            <w:r w:rsidRPr="009C1B9A">
              <w:rPr>
                <w:lang w:val="en-US"/>
              </w:rPr>
              <w:t>4153</w:t>
            </w:r>
          </w:p>
        </w:tc>
        <w:tc>
          <w:tcPr>
            <w:tcW w:w="801" w:type="dxa"/>
            <w:vAlign w:val="center"/>
          </w:tcPr>
          <w:p w:rsidR="009032D6" w:rsidRPr="009C1B9A" w:rsidRDefault="009032D6" w:rsidP="009032D6">
            <w:pPr>
              <w:spacing w:after="100" w:afterAutospacing="1" w:line="240" w:lineRule="auto"/>
              <w:jc w:val="both"/>
              <w:rPr>
                <w:lang w:val="en-US"/>
              </w:rPr>
            </w:pPr>
            <w:r w:rsidRPr="009C1B9A">
              <w:rPr>
                <w:lang w:val="en-US"/>
              </w:rPr>
              <w:t>8</w:t>
            </w:r>
          </w:p>
        </w:tc>
        <w:tc>
          <w:tcPr>
            <w:tcW w:w="774" w:type="dxa"/>
            <w:vAlign w:val="center"/>
          </w:tcPr>
          <w:p w:rsidR="009032D6" w:rsidRPr="009C1B9A" w:rsidRDefault="009032D6" w:rsidP="009032D6">
            <w:pPr>
              <w:spacing w:after="100" w:afterAutospacing="1" w:line="240" w:lineRule="auto"/>
              <w:jc w:val="both"/>
              <w:rPr>
                <w:lang w:val="en-US"/>
              </w:rPr>
            </w:pPr>
            <w:r w:rsidRPr="009C1B9A">
              <w:rPr>
                <w:lang w:val="en-US"/>
              </w:rPr>
              <w:t>718</w:t>
            </w:r>
          </w:p>
        </w:tc>
        <w:tc>
          <w:tcPr>
            <w:tcW w:w="765" w:type="dxa"/>
            <w:vAlign w:val="center"/>
          </w:tcPr>
          <w:p w:rsidR="009032D6" w:rsidRPr="009C1B9A" w:rsidRDefault="009032D6" w:rsidP="009032D6">
            <w:pPr>
              <w:spacing w:after="100" w:afterAutospacing="1" w:line="240" w:lineRule="auto"/>
              <w:jc w:val="both"/>
              <w:rPr>
                <w:lang w:val="en-US"/>
              </w:rPr>
            </w:pPr>
            <w:r w:rsidRPr="009C1B9A">
              <w:rPr>
                <w:lang w:val="en-US"/>
              </w:rPr>
              <w:t>50</w:t>
            </w:r>
          </w:p>
        </w:tc>
        <w:tc>
          <w:tcPr>
            <w:tcW w:w="747" w:type="dxa"/>
            <w:vAlign w:val="center"/>
          </w:tcPr>
          <w:p w:rsidR="009032D6" w:rsidRPr="009C1B9A" w:rsidRDefault="009032D6" w:rsidP="009032D6">
            <w:pPr>
              <w:spacing w:after="100" w:afterAutospacing="1" w:line="240" w:lineRule="auto"/>
              <w:jc w:val="both"/>
              <w:rPr>
                <w:lang w:val="en-US"/>
              </w:rPr>
            </w:pPr>
            <w:r w:rsidRPr="009C1B9A">
              <w:rPr>
                <w:lang w:val="en-US"/>
              </w:rPr>
              <w:t>879</w:t>
            </w:r>
          </w:p>
        </w:tc>
        <w:tc>
          <w:tcPr>
            <w:tcW w:w="704" w:type="dxa"/>
            <w:vAlign w:val="center"/>
          </w:tcPr>
          <w:p w:rsidR="009032D6" w:rsidRPr="009C1B9A" w:rsidRDefault="009032D6" w:rsidP="009032D6">
            <w:pPr>
              <w:spacing w:after="100" w:afterAutospacing="1" w:line="240" w:lineRule="auto"/>
              <w:jc w:val="both"/>
              <w:rPr>
                <w:lang w:val="en-US"/>
              </w:rPr>
            </w:pPr>
            <w:r w:rsidRPr="009C1B9A">
              <w:rPr>
                <w:lang w:val="en-US"/>
              </w:rPr>
              <w:t>14</w:t>
            </w:r>
          </w:p>
        </w:tc>
        <w:tc>
          <w:tcPr>
            <w:tcW w:w="756" w:type="dxa"/>
            <w:vAlign w:val="center"/>
          </w:tcPr>
          <w:p w:rsidR="009032D6" w:rsidRPr="009C1B9A" w:rsidRDefault="009032D6" w:rsidP="009032D6">
            <w:pPr>
              <w:spacing w:after="100" w:afterAutospacing="1" w:line="240" w:lineRule="auto"/>
              <w:jc w:val="both"/>
              <w:rPr>
                <w:lang w:val="en-US"/>
              </w:rPr>
            </w:pPr>
            <w:r w:rsidRPr="009C1B9A">
              <w:rPr>
                <w:lang w:val="en-US"/>
              </w:rPr>
              <w:t>178</w:t>
            </w:r>
          </w:p>
        </w:tc>
      </w:tr>
      <w:tr w:rsidR="00807B7E" w:rsidRPr="0095429A">
        <w:trPr>
          <w:cantSplit/>
          <w:trHeight w:val="633"/>
        </w:trPr>
        <w:tc>
          <w:tcPr>
            <w:tcW w:w="826" w:type="dxa"/>
            <w:vAlign w:val="center"/>
          </w:tcPr>
          <w:p w:rsidR="009032D6" w:rsidRPr="009C1B9A" w:rsidRDefault="009032D6" w:rsidP="009032D6">
            <w:pPr>
              <w:spacing w:after="100" w:afterAutospacing="1" w:line="240" w:lineRule="auto"/>
              <w:jc w:val="both"/>
              <w:rPr>
                <w:lang w:val="en-US"/>
              </w:rPr>
            </w:pPr>
            <w:r w:rsidRPr="009C1B9A">
              <w:rPr>
                <w:lang w:val="en-US"/>
              </w:rPr>
              <w:t>2004</w:t>
            </w:r>
          </w:p>
        </w:tc>
        <w:tc>
          <w:tcPr>
            <w:tcW w:w="666" w:type="dxa"/>
            <w:vAlign w:val="center"/>
          </w:tcPr>
          <w:p w:rsidR="009032D6" w:rsidRPr="009C1B9A" w:rsidRDefault="009032D6" w:rsidP="009032D6">
            <w:pPr>
              <w:spacing w:after="100" w:afterAutospacing="1" w:line="240" w:lineRule="auto"/>
              <w:jc w:val="both"/>
              <w:rPr>
                <w:lang w:val="en-US"/>
              </w:rPr>
            </w:pPr>
            <w:r w:rsidRPr="009C1B9A">
              <w:rPr>
                <w:lang w:val="en-US"/>
              </w:rPr>
              <w:t>184</w:t>
            </w:r>
          </w:p>
        </w:tc>
        <w:tc>
          <w:tcPr>
            <w:tcW w:w="765" w:type="dxa"/>
            <w:vAlign w:val="center"/>
          </w:tcPr>
          <w:p w:rsidR="009032D6" w:rsidRPr="009C1B9A" w:rsidRDefault="009032D6" w:rsidP="009032D6">
            <w:pPr>
              <w:spacing w:after="100" w:afterAutospacing="1" w:line="240" w:lineRule="auto"/>
              <w:ind w:left="140"/>
              <w:jc w:val="both"/>
              <w:rPr>
                <w:lang w:val="en-US"/>
              </w:rPr>
            </w:pPr>
            <w:r w:rsidRPr="009C1B9A">
              <w:rPr>
                <w:lang w:val="en-US"/>
              </w:rPr>
              <w:t>1545</w:t>
            </w:r>
          </w:p>
        </w:tc>
        <w:tc>
          <w:tcPr>
            <w:tcW w:w="792" w:type="dxa"/>
            <w:vAlign w:val="center"/>
          </w:tcPr>
          <w:p w:rsidR="009032D6" w:rsidRPr="009C1B9A" w:rsidRDefault="009032D6" w:rsidP="009032D6">
            <w:pPr>
              <w:spacing w:after="100" w:afterAutospacing="1" w:line="240" w:lineRule="auto"/>
              <w:jc w:val="both"/>
              <w:rPr>
                <w:lang w:val="en-US"/>
              </w:rPr>
            </w:pPr>
            <w:r w:rsidRPr="009C1B9A">
              <w:rPr>
                <w:lang w:val="en-US"/>
              </w:rPr>
              <w:t>0</w:t>
            </w:r>
          </w:p>
        </w:tc>
        <w:tc>
          <w:tcPr>
            <w:tcW w:w="747" w:type="dxa"/>
            <w:vAlign w:val="center"/>
          </w:tcPr>
          <w:p w:rsidR="009032D6" w:rsidRPr="009C1B9A" w:rsidRDefault="009032D6" w:rsidP="009032D6">
            <w:pPr>
              <w:spacing w:after="100" w:afterAutospacing="1" w:line="240" w:lineRule="auto"/>
              <w:jc w:val="both"/>
              <w:rPr>
                <w:lang w:val="en-US"/>
              </w:rPr>
            </w:pPr>
            <w:r w:rsidRPr="009C1B9A">
              <w:rPr>
                <w:lang w:val="en-US"/>
              </w:rPr>
              <w:t>0</w:t>
            </w:r>
          </w:p>
        </w:tc>
        <w:tc>
          <w:tcPr>
            <w:tcW w:w="774" w:type="dxa"/>
            <w:vAlign w:val="center"/>
          </w:tcPr>
          <w:p w:rsidR="009032D6" w:rsidRPr="009C1B9A" w:rsidRDefault="009032D6" w:rsidP="009032D6">
            <w:pPr>
              <w:spacing w:after="100" w:afterAutospacing="1" w:line="240" w:lineRule="auto"/>
              <w:jc w:val="both"/>
              <w:rPr>
                <w:lang w:val="en-US"/>
              </w:rPr>
            </w:pPr>
            <w:r w:rsidRPr="009C1B9A">
              <w:rPr>
                <w:lang w:val="en-US"/>
              </w:rPr>
              <w:t>665</w:t>
            </w:r>
          </w:p>
        </w:tc>
        <w:tc>
          <w:tcPr>
            <w:tcW w:w="783" w:type="dxa"/>
            <w:vAlign w:val="center"/>
          </w:tcPr>
          <w:p w:rsidR="009032D6" w:rsidRPr="009C1B9A" w:rsidRDefault="009032D6" w:rsidP="009032D6">
            <w:pPr>
              <w:spacing w:after="100" w:afterAutospacing="1" w:line="240" w:lineRule="auto"/>
              <w:jc w:val="both"/>
              <w:rPr>
                <w:lang w:val="en-US"/>
              </w:rPr>
            </w:pPr>
            <w:r w:rsidRPr="009C1B9A">
              <w:rPr>
                <w:lang w:val="en-US"/>
              </w:rPr>
              <w:t>12685</w:t>
            </w:r>
          </w:p>
        </w:tc>
        <w:tc>
          <w:tcPr>
            <w:tcW w:w="585" w:type="dxa"/>
            <w:vAlign w:val="center"/>
          </w:tcPr>
          <w:p w:rsidR="009032D6" w:rsidRPr="009C1B9A" w:rsidRDefault="009032D6" w:rsidP="009032D6">
            <w:pPr>
              <w:spacing w:after="100" w:afterAutospacing="1" w:line="240" w:lineRule="auto"/>
              <w:jc w:val="both"/>
              <w:rPr>
                <w:lang w:val="en-US"/>
              </w:rPr>
            </w:pPr>
            <w:r w:rsidRPr="009C1B9A">
              <w:rPr>
                <w:lang w:val="en-US"/>
              </w:rPr>
              <w:t>269</w:t>
            </w:r>
          </w:p>
        </w:tc>
        <w:tc>
          <w:tcPr>
            <w:tcW w:w="747" w:type="dxa"/>
            <w:vAlign w:val="center"/>
          </w:tcPr>
          <w:p w:rsidR="009032D6" w:rsidRPr="009C1B9A" w:rsidRDefault="009032D6" w:rsidP="009032D6">
            <w:pPr>
              <w:spacing w:after="100" w:afterAutospacing="1" w:line="240" w:lineRule="auto"/>
              <w:jc w:val="both"/>
              <w:rPr>
                <w:lang w:val="en-US"/>
              </w:rPr>
            </w:pPr>
            <w:r w:rsidRPr="009C1B9A">
              <w:rPr>
                <w:lang w:val="en-US"/>
              </w:rPr>
              <w:t>4655</w:t>
            </w:r>
          </w:p>
        </w:tc>
        <w:tc>
          <w:tcPr>
            <w:tcW w:w="801" w:type="dxa"/>
            <w:vAlign w:val="center"/>
          </w:tcPr>
          <w:p w:rsidR="009032D6" w:rsidRPr="009C1B9A" w:rsidRDefault="009032D6" w:rsidP="009032D6">
            <w:pPr>
              <w:spacing w:after="100" w:afterAutospacing="1" w:line="240" w:lineRule="auto"/>
              <w:jc w:val="both"/>
              <w:rPr>
                <w:lang w:val="en-US"/>
              </w:rPr>
            </w:pPr>
            <w:r w:rsidRPr="009C1B9A">
              <w:rPr>
                <w:lang w:val="en-US"/>
              </w:rPr>
              <w:t>56</w:t>
            </w:r>
          </w:p>
        </w:tc>
        <w:tc>
          <w:tcPr>
            <w:tcW w:w="774" w:type="dxa"/>
            <w:vAlign w:val="center"/>
          </w:tcPr>
          <w:p w:rsidR="009032D6" w:rsidRPr="009C1B9A" w:rsidRDefault="009032D6" w:rsidP="009032D6">
            <w:pPr>
              <w:spacing w:after="100" w:afterAutospacing="1" w:line="240" w:lineRule="auto"/>
              <w:jc w:val="both"/>
              <w:rPr>
                <w:lang w:val="en-US"/>
              </w:rPr>
            </w:pPr>
            <w:r w:rsidRPr="009C1B9A">
              <w:rPr>
                <w:lang w:val="en-US"/>
              </w:rPr>
              <w:t>1115</w:t>
            </w:r>
          </w:p>
        </w:tc>
        <w:tc>
          <w:tcPr>
            <w:tcW w:w="765" w:type="dxa"/>
            <w:vAlign w:val="center"/>
          </w:tcPr>
          <w:p w:rsidR="009032D6" w:rsidRPr="009C1B9A" w:rsidRDefault="009032D6" w:rsidP="009032D6">
            <w:pPr>
              <w:spacing w:after="100" w:afterAutospacing="1" w:line="240" w:lineRule="auto"/>
              <w:jc w:val="both"/>
              <w:rPr>
                <w:lang w:val="en-US"/>
              </w:rPr>
            </w:pPr>
            <w:r w:rsidRPr="009C1B9A">
              <w:rPr>
                <w:lang w:val="en-US"/>
              </w:rPr>
              <w:t>74</w:t>
            </w:r>
          </w:p>
        </w:tc>
        <w:tc>
          <w:tcPr>
            <w:tcW w:w="747" w:type="dxa"/>
            <w:vAlign w:val="center"/>
          </w:tcPr>
          <w:p w:rsidR="009032D6" w:rsidRPr="009C1B9A" w:rsidRDefault="009032D6" w:rsidP="009032D6">
            <w:pPr>
              <w:spacing w:after="100" w:afterAutospacing="1" w:line="240" w:lineRule="auto"/>
              <w:jc w:val="both"/>
              <w:rPr>
                <w:lang w:val="en-US"/>
              </w:rPr>
            </w:pPr>
            <w:r w:rsidRPr="009C1B9A">
              <w:rPr>
                <w:lang w:val="en-US"/>
              </w:rPr>
              <w:t>1870</w:t>
            </w:r>
          </w:p>
        </w:tc>
        <w:tc>
          <w:tcPr>
            <w:tcW w:w="704" w:type="dxa"/>
            <w:vAlign w:val="center"/>
          </w:tcPr>
          <w:p w:rsidR="009032D6" w:rsidRPr="009C1B9A" w:rsidRDefault="009032D6" w:rsidP="009032D6">
            <w:pPr>
              <w:spacing w:after="100" w:afterAutospacing="1" w:line="240" w:lineRule="auto"/>
              <w:jc w:val="both"/>
              <w:rPr>
                <w:lang w:val="en-US"/>
              </w:rPr>
            </w:pPr>
            <w:r w:rsidRPr="009C1B9A">
              <w:rPr>
                <w:lang w:val="en-US"/>
              </w:rPr>
              <w:t>77</w:t>
            </w:r>
          </w:p>
        </w:tc>
        <w:tc>
          <w:tcPr>
            <w:tcW w:w="756" w:type="dxa"/>
            <w:vAlign w:val="center"/>
          </w:tcPr>
          <w:p w:rsidR="009032D6" w:rsidRPr="009C1B9A" w:rsidRDefault="009032D6" w:rsidP="009032D6">
            <w:pPr>
              <w:spacing w:after="100" w:afterAutospacing="1" w:line="240" w:lineRule="auto"/>
              <w:jc w:val="both"/>
              <w:rPr>
                <w:lang w:val="en-US"/>
              </w:rPr>
            </w:pPr>
            <w:r w:rsidRPr="009C1B9A">
              <w:rPr>
                <w:lang w:val="en-US"/>
              </w:rPr>
              <w:t>77</w:t>
            </w:r>
          </w:p>
        </w:tc>
      </w:tr>
      <w:tr w:rsidR="00807B7E" w:rsidRPr="0095429A">
        <w:trPr>
          <w:cantSplit/>
          <w:trHeight w:val="586"/>
        </w:trPr>
        <w:tc>
          <w:tcPr>
            <w:tcW w:w="826" w:type="dxa"/>
            <w:vAlign w:val="center"/>
          </w:tcPr>
          <w:p w:rsidR="009032D6" w:rsidRPr="009C1B9A" w:rsidRDefault="009032D6" w:rsidP="009032D6">
            <w:pPr>
              <w:spacing w:after="100" w:afterAutospacing="1" w:line="240" w:lineRule="auto"/>
              <w:jc w:val="both"/>
              <w:rPr>
                <w:lang w:val="en-US"/>
              </w:rPr>
            </w:pPr>
            <w:r w:rsidRPr="009C1B9A">
              <w:rPr>
                <w:lang w:val="en-US"/>
              </w:rPr>
              <w:t>2005</w:t>
            </w:r>
          </w:p>
        </w:tc>
        <w:tc>
          <w:tcPr>
            <w:tcW w:w="666" w:type="dxa"/>
            <w:vAlign w:val="center"/>
          </w:tcPr>
          <w:p w:rsidR="009032D6" w:rsidRPr="009C1B9A" w:rsidRDefault="009032D6" w:rsidP="009032D6">
            <w:pPr>
              <w:spacing w:after="100" w:afterAutospacing="1" w:line="240" w:lineRule="auto"/>
              <w:jc w:val="both"/>
              <w:rPr>
                <w:lang w:val="en-US"/>
              </w:rPr>
            </w:pPr>
            <w:r w:rsidRPr="009C1B9A">
              <w:rPr>
                <w:lang w:val="en-US"/>
              </w:rPr>
              <w:t>312</w:t>
            </w:r>
          </w:p>
        </w:tc>
        <w:tc>
          <w:tcPr>
            <w:tcW w:w="765" w:type="dxa"/>
            <w:vAlign w:val="center"/>
          </w:tcPr>
          <w:p w:rsidR="009032D6" w:rsidRPr="009C1B9A" w:rsidRDefault="009032D6" w:rsidP="009032D6">
            <w:pPr>
              <w:spacing w:after="100" w:afterAutospacing="1" w:line="240" w:lineRule="auto"/>
              <w:jc w:val="both"/>
              <w:rPr>
                <w:lang w:val="en-US"/>
              </w:rPr>
            </w:pPr>
            <w:r w:rsidRPr="009C1B9A">
              <w:rPr>
                <w:lang w:val="en-US"/>
              </w:rPr>
              <w:t>770</w:t>
            </w:r>
          </w:p>
        </w:tc>
        <w:tc>
          <w:tcPr>
            <w:tcW w:w="792" w:type="dxa"/>
            <w:vAlign w:val="center"/>
          </w:tcPr>
          <w:p w:rsidR="009032D6" w:rsidRPr="009C1B9A" w:rsidRDefault="009032D6" w:rsidP="009032D6">
            <w:pPr>
              <w:spacing w:after="100" w:afterAutospacing="1" w:line="240" w:lineRule="auto"/>
              <w:jc w:val="both"/>
              <w:rPr>
                <w:lang w:val="en-US"/>
              </w:rPr>
            </w:pPr>
            <w:r w:rsidRPr="009C1B9A">
              <w:rPr>
                <w:lang w:val="en-US"/>
              </w:rPr>
              <w:t>0</w:t>
            </w:r>
          </w:p>
        </w:tc>
        <w:tc>
          <w:tcPr>
            <w:tcW w:w="747" w:type="dxa"/>
            <w:vAlign w:val="center"/>
          </w:tcPr>
          <w:p w:rsidR="009032D6" w:rsidRPr="009C1B9A" w:rsidRDefault="009032D6" w:rsidP="009032D6">
            <w:pPr>
              <w:spacing w:after="100" w:afterAutospacing="1" w:line="240" w:lineRule="auto"/>
              <w:jc w:val="both"/>
              <w:rPr>
                <w:lang w:val="en-US"/>
              </w:rPr>
            </w:pPr>
            <w:r w:rsidRPr="009C1B9A">
              <w:rPr>
                <w:lang w:val="en-US"/>
              </w:rPr>
              <w:t>0</w:t>
            </w:r>
          </w:p>
        </w:tc>
        <w:tc>
          <w:tcPr>
            <w:tcW w:w="774" w:type="dxa"/>
            <w:vAlign w:val="center"/>
          </w:tcPr>
          <w:p w:rsidR="009032D6" w:rsidRPr="009C1B9A" w:rsidRDefault="009032D6" w:rsidP="009032D6">
            <w:pPr>
              <w:spacing w:after="100" w:afterAutospacing="1" w:line="240" w:lineRule="auto"/>
              <w:jc w:val="both"/>
              <w:rPr>
                <w:lang w:val="en-US"/>
              </w:rPr>
            </w:pPr>
            <w:r w:rsidRPr="009C1B9A">
              <w:rPr>
                <w:lang w:val="en-US"/>
              </w:rPr>
              <w:t>728</w:t>
            </w:r>
          </w:p>
        </w:tc>
        <w:tc>
          <w:tcPr>
            <w:tcW w:w="783" w:type="dxa"/>
            <w:vAlign w:val="center"/>
          </w:tcPr>
          <w:p w:rsidR="009032D6" w:rsidRPr="009C1B9A" w:rsidRDefault="009032D6" w:rsidP="009032D6">
            <w:pPr>
              <w:spacing w:after="100" w:afterAutospacing="1" w:line="240" w:lineRule="auto"/>
              <w:jc w:val="both"/>
              <w:rPr>
                <w:lang w:val="en-US"/>
              </w:rPr>
            </w:pPr>
            <w:r w:rsidRPr="009C1B9A">
              <w:rPr>
                <w:lang w:val="en-US"/>
              </w:rPr>
              <w:t>11948</w:t>
            </w:r>
          </w:p>
        </w:tc>
        <w:tc>
          <w:tcPr>
            <w:tcW w:w="585" w:type="dxa"/>
            <w:vAlign w:val="center"/>
          </w:tcPr>
          <w:p w:rsidR="009032D6" w:rsidRPr="009C1B9A" w:rsidRDefault="009032D6" w:rsidP="009032D6">
            <w:pPr>
              <w:spacing w:after="100" w:afterAutospacing="1" w:line="240" w:lineRule="auto"/>
              <w:jc w:val="both"/>
              <w:rPr>
                <w:lang w:val="en-US"/>
              </w:rPr>
            </w:pPr>
            <w:r w:rsidRPr="009C1B9A">
              <w:rPr>
                <w:lang w:val="en-US"/>
              </w:rPr>
              <w:t>189</w:t>
            </w:r>
          </w:p>
        </w:tc>
        <w:tc>
          <w:tcPr>
            <w:tcW w:w="747" w:type="dxa"/>
            <w:vAlign w:val="center"/>
          </w:tcPr>
          <w:p w:rsidR="009032D6" w:rsidRPr="009C1B9A" w:rsidRDefault="009032D6" w:rsidP="009032D6">
            <w:pPr>
              <w:spacing w:after="100" w:afterAutospacing="1" w:line="240" w:lineRule="auto"/>
              <w:jc w:val="both"/>
              <w:rPr>
                <w:lang w:val="en-US"/>
              </w:rPr>
            </w:pPr>
            <w:r w:rsidRPr="009C1B9A">
              <w:rPr>
                <w:lang w:val="en-US"/>
              </w:rPr>
              <w:t>3397</w:t>
            </w:r>
          </w:p>
        </w:tc>
        <w:tc>
          <w:tcPr>
            <w:tcW w:w="801" w:type="dxa"/>
            <w:vAlign w:val="center"/>
          </w:tcPr>
          <w:p w:rsidR="009032D6" w:rsidRPr="009C1B9A" w:rsidRDefault="009032D6" w:rsidP="009032D6">
            <w:pPr>
              <w:spacing w:after="100" w:afterAutospacing="1" w:line="240" w:lineRule="auto"/>
              <w:jc w:val="both"/>
              <w:rPr>
                <w:lang w:val="en-US"/>
              </w:rPr>
            </w:pPr>
            <w:r w:rsidRPr="009C1B9A">
              <w:rPr>
                <w:lang w:val="en-US"/>
              </w:rPr>
              <w:t>12</w:t>
            </w:r>
          </w:p>
        </w:tc>
        <w:tc>
          <w:tcPr>
            <w:tcW w:w="774" w:type="dxa"/>
            <w:vAlign w:val="center"/>
          </w:tcPr>
          <w:p w:rsidR="009032D6" w:rsidRPr="009C1B9A" w:rsidRDefault="009032D6" w:rsidP="009032D6">
            <w:pPr>
              <w:spacing w:after="100" w:afterAutospacing="1" w:line="240" w:lineRule="auto"/>
              <w:jc w:val="both"/>
              <w:rPr>
                <w:lang w:val="en-US"/>
              </w:rPr>
            </w:pPr>
            <w:r w:rsidRPr="009C1B9A">
              <w:rPr>
                <w:lang w:val="en-US"/>
              </w:rPr>
              <w:t>710</w:t>
            </w:r>
          </w:p>
        </w:tc>
        <w:tc>
          <w:tcPr>
            <w:tcW w:w="765" w:type="dxa"/>
            <w:vAlign w:val="center"/>
          </w:tcPr>
          <w:p w:rsidR="009032D6" w:rsidRPr="009C1B9A" w:rsidRDefault="009032D6" w:rsidP="009032D6">
            <w:pPr>
              <w:spacing w:after="100" w:afterAutospacing="1" w:line="240" w:lineRule="auto"/>
              <w:jc w:val="both"/>
              <w:rPr>
                <w:lang w:val="en-US"/>
              </w:rPr>
            </w:pPr>
            <w:r w:rsidRPr="009C1B9A">
              <w:rPr>
                <w:lang w:val="en-US"/>
              </w:rPr>
              <w:t>58</w:t>
            </w:r>
          </w:p>
        </w:tc>
        <w:tc>
          <w:tcPr>
            <w:tcW w:w="747" w:type="dxa"/>
            <w:vAlign w:val="center"/>
          </w:tcPr>
          <w:p w:rsidR="009032D6" w:rsidRPr="009C1B9A" w:rsidRDefault="009032D6" w:rsidP="009032D6">
            <w:pPr>
              <w:spacing w:after="100" w:afterAutospacing="1" w:line="240" w:lineRule="auto"/>
              <w:jc w:val="both"/>
              <w:rPr>
                <w:lang w:val="en-US"/>
              </w:rPr>
            </w:pPr>
            <w:r w:rsidRPr="009C1B9A">
              <w:rPr>
                <w:lang w:val="en-US"/>
              </w:rPr>
              <w:t>1520</w:t>
            </w:r>
          </w:p>
        </w:tc>
        <w:tc>
          <w:tcPr>
            <w:tcW w:w="704" w:type="dxa"/>
            <w:vAlign w:val="center"/>
          </w:tcPr>
          <w:p w:rsidR="009032D6" w:rsidRPr="009C1B9A" w:rsidRDefault="009032D6" w:rsidP="009032D6">
            <w:pPr>
              <w:spacing w:after="100" w:afterAutospacing="1" w:line="240" w:lineRule="auto"/>
              <w:jc w:val="both"/>
              <w:rPr>
                <w:lang w:val="en-US"/>
              </w:rPr>
            </w:pPr>
            <w:r w:rsidRPr="009C1B9A">
              <w:rPr>
                <w:lang w:val="en-US"/>
              </w:rPr>
              <w:t>21</w:t>
            </w:r>
          </w:p>
        </w:tc>
        <w:tc>
          <w:tcPr>
            <w:tcW w:w="756" w:type="dxa"/>
            <w:vAlign w:val="center"/>
          </w:tcPr>
          <w:p w:rsidR="009032D6" w:rsidRPr="009C1B9A" w:rsidRDefault="009032D6" w:rsidP="009032D6">
            <w:pPr>
              <w:spacing w:after="100" w:afterAutospacing="1" w:line="240" w:lineRule="auto"/>
              <w:jc w:val="both"/>
              <w:rPr>
                <w:lang w:val="en-US"/>
              </w:rPr>
            </w:pPr>
            <w:r w:rsidRPr="009C1B9A">
              <w:rPr>
                <w:lang w:val="en-US"/>
              </w:rPr>
              <w:t>571</w:t>
            </w:r>
          </w:p>
        </w:tc>
      </w:tr>
      <w:tr w:rsidR="00807B7E" w:rsidRPr="0095429A">
        <w:trPr>
          <w:cantSplit/>
          <w:trHeight w:val="586"/>
        </w:trPr>
        <w:tc>
          <w:tcPr>
            <w:tcW w:w="826" w:type="dxa"/>
            <w:tcBorders>
              <w:top w:val="single" w:sz="4" w:space="0" w:color="auto"/>
              <w:left w:val="single" w:sz="4" w:space="0" w:color="auto"/>
              <w:bottom w:val="single" w:sz="4" w:space="0" w:color="auto"/>
              <w:right w:val="single" w:sz="4" w:space="0" w:color="auto"/>
            </w:tcBorders>
            <w:vAlign w:val="center"/>
          </w:tcPr>
          <w:p w:rsidR="009032D6" w:rsidRPr="009C1B9A" w:rsidRDefault="009032D6" w:rsidP="009032D6">
            <w:pPr>
              <w:spacing w:after="100" w:afterAutospacing="1" w:line="240" w:lineRule="auto"/>
              <w:jc w:val="both"/>
              <w:rPr>
                <w:lang w:val="en-US"/>
              </w:rPr>
            </w:pPr>
            <w:r w:rsidRPr="009C1B9A">
              <w:rPr>
                <w:lang w:val="en-US"/>
              </w:rPr>
              <w:t>2006</w:t>
            </w:r>
          </w:p>
        </w:tc>
        <w:tc>
          <w:tcPr>
            <w:tcW w:w="666" w:type="dxa"/>
            <w:tcBorders>
              <w:top w:val="single" w:sz="4" w:space="0" w:color="auto"/>
              <w:left w:val="single" w:sz="4" w:space="0" w:color="auto"/>
              <w:bottom w:val="single" w:sz="4" w:space="0" w:color="auto"/>
              <w:right w:val="single" w:sz="4" w:space="0" w:color="auto"/>
            </w:tcBorders>
            <w:vAlign w:val="center"/>
          </w:tcPr>
          <w:p w:rsidR="009032D6" w:rsidRPr="009C1B9A" w:rsidRDefault="009032D6" w:rsidP="009032D6">
            <w:pPr>
              <w:spacing w:after="100" w:afterAutospacing="1" w:line="240" w:lineRule="auto"/>
              <w:jc w:val="both"/>
              <w:rPr>
                <w:lang w:val="en-US"/>
              </w:rPr>
            </w:pPr>
            <w:r w:rsidRPr="009C1B9A">
              <w:rPr>
                <w:lang w:val="en-US"/>
              </w:rPr>
              <w:t>296</w:t>
            </w:r>
          </w:p>
        </w:tc>
        <w:tc>
          <w:tcPr>
            <w:tcW w:w="765" w:type="dxa"/>
            <w:tcBorders>
              <w:top w:val="single" w:sz="4" w:space="0" w:color="auto"/>
              <w:left w:val="single" w:sz="4" w:space="0" w:color="auto"/>
              <w:bottom w:val="single" w:sz="4" w:space="0" w:color="auto"/>
              <w:right w:val="single" w:sz="4" w:space="0" w:color="auto"/>
            </w:tcBorders>
            <w:vAlign w:val="center"/>
          </w:tcPr>
          <w:p w:rsidR="009032D6" w:rsidRPr="009C1B9A" w:rsidRDefault="009032D6" w:rsidP="009032D6">
            <w:pPr>
              <w:spacing w:after="100" w:afterAutospacing="1" w:line="240" w:lineRule="auto"/>
              <w:ind w:left="50"/>
              <w:jc w:val="both"/>
              <w:rPr>
                <w:lang w:val="en-US"/>
              </w:rPr>
            </w:pPr>
            <w:r w:rsidRPr="009C1B9A">
              <w:rPr>
                <w:lang w:val="en-US"/>
              </w:rPr>
              <w:t>898</w:t>
            </w:r>
          </w:p>
        </w:tc>
        <w:tc>
          <w:tcPr>
            <w:tcW w:w="792" w:type="dxa"/>
            <w:tcBorders>
              <w:top w:val="single" w:sz="4" w:space="0" w:color="auto"/>
              <w:left w:val="single" w:sz="4" w:space="0" w:color="auto"/>
              <w:bottom w:val="single" w:sz="4" w:space="0" w:color="auto"/>
              <w:right w:val="single" w:sz="4" w:space="0" w:color="auto"/>
            </w:tcBorders>
            <w:vAlign w:val="center"/>
          </w:tcPr>
          <w:p w:rsidR="009032D6" w:rsidRPr="009C1B9A" w:rsidRDefault="009032D6" w:rsidP="009032D6">
            <w:pPr>
              <w:spacing w:after="100" w:afterAutospacing="1" w:line="240" w:lineRule="auto"/>
              <w:jc w:val="both"/>
              <w:rPr>
                <w:lang w:val="en-US"/>
              </w:rPr>
            </w:pPr>
            <w:r w:rsidRPr="009C1B9A">
              <w:rPr>
                <w:lang w:val="en-US"/>
              </w:rPr>
              <w:t>0</w:t>
            </w:r>
          </w:p>
        </w:tc>
        <w:tc>
          <w:tcPr>
            <w:tcW w:w="747" w:type="dxa"/>
            <w:tcBorders>
              <w:top w:val="single" w:sz="4" w:space="0" w:color="auto"/>
              <w:left w:val="single" w:sz="4" w:space="0" w:color="auto"/>
              <w:bottom w:val="single" w:sz="4" w:space="0" w:color="auto"/>
              <w:right w:val="single" w:sz="4" w:space="0" w:color="auto"/>
            </w:tcBorders>
            <w:vAlign w:val="center"/>
          </w:tcPr>
          <w:p w:rsidR="009032D6" w:rsidRPr="009C1B9A" w:rsidRDefault="009032D6" w:rsidP="009032D6">
            <w:pPr>
              <w:spacing w:after="100" w:afterAutospacing="1" w:line="240" w:lineRule="auto"/>
              <w:jc w:val="both"/>
              <w:rPr>
                <w:lang w:val="en-US"/>
              </w:rPr>
            </w:pPr>
            <w:r w:rsidRPr="009C1B9A">
              <w:rPr>
                <w:lang w:val="en-US"/>
              </w:rPr>
              <w:t>0</w:t>
            </w:r>
          </w:p>
        </w:tc>
        <w:tc>
          <w:tcPr>
            <w:tcW w:w="774" w:type="dxa"/>
            <w:tcBorders>
              <w:top w:val="single" w:sz="4" w:space="0" w:color="auto"/>
              <w:left w:val="single" w:sz="4" w:space="0" w:color="auto"/>
              <w:bottom w:val="single" w:sz="4" w:space="0" w:color="auto"/>
              <w:right w:val="single" w:sz="4" w:space="0" w:color="auto"/>
            </w:tcBorders>
            <w:vAlign w:val="center"/>
          </w:tcPr>
          <w:p w:rsidR="009032D6" w:rsidRPr="009C1B9A" w:rsidRDefault="009032D6" w:rsidP="009032D6">
            <w:pPr>
              <w:spacing w:after="100" w:afterAutospacing="1" w:line="240" w:lineRule="auto"/>
              <w:jc w:val="both"/>
              <w:rPr>
                <w:lang w:val="en-US"/>
              </w:rPr>
            </w:pPr>
            <w:r w:rsidRPr="009C1B9A">
              <w:rPr>
                <w:lang w:val="en-US"/>
              </w:rPr>
              <w:t>696</w:t>
            </w:r>
          </w:p>
        </w:tc>
        <w:tc>
          <w:tcPr>
            <w:tcW w:w="783" w:type="dxa"/>
            <w:tcBorders>
              <w:top w:val="single" w:sz="4" w:space="0" w:color="auto"/>
              <w:left w:val="single" w:sz="4" w:space="0" w:color="auto"/>
              <w:bottom w:val="single" w:sz="4" w:space="0" w:color="auto"/>
              <w:right w:val="single" w:sz="4" w:space="0" w:color="auto"/>
            </w:tcBorders>
            <w:vAlign w:val="center"/>
          </w:tcPr>
          <w:p w:rsidR="009032D6" w:rsidRPr="009C1B9A" w:rsidRDefault="009032D6" w:rsidP="009032D6">
            <w:pPr>
              <w:spacing w:after="100" w:afterAutospacing="1" w:line="240" w:lineRule="auto"/>
              <w:jc w:val="both"/>
              <w:rPr>
                <w:lang w:val="en-US"/>
              </w:rPr>
            </w:pPr>
            <w:r w:rsidRPr="009C1B9A">
              <w:rPr>
                <w:lang w:val="en-US"/>
              </w:rPr>
              <w:t>10769</w:t>
            </w:r>
          </w:p>
        </w:tc>
        <w:tc>
          <w:tcPr>
            <w:tcW w:w="585" w:type="dxa"/>
            <w:tcBorders>
              <w:top w:val="single" w:sz="4" w:space="0" w:color="auto"/>
              <w:left w:val="single" w:sz="4" w:space="0" w:color="auto"/>
              <w:bottom w:val="single" w:sz="4" w:space="0" w:color="auto"/>
              <w:right w:val="single" w:sz="4" w:space="0" w:color="auto"/>
            </w:tcBorders>
            <w:vAlign w:val="center"/>
          </w:tcPr>
          <w:p w:rsidR="009032D6" w:rsidRPr="009C1B9A" w:rsidRDefault="009032D6" w:rsidP="009032D6">
            <w:pPr>
              <w:spacing w:after="100" w:afterAutospacing="1" w:line="240" w:lineRule="auto"/>
              <w:jc w:val="both"/>
              <w:rPr>
                <w:lang w:val="en-US"/>
              </w:rPr>
            </w:pPr>
            <w:r w:rsidRPr="009C1B9A">
              <w:rPr>
                <w:lang w:val="en-US"/>
              </w:rPr>
              <w:t>226</w:t>
            </w:r>
          </w:p>
        </w:tc>
        <w:tc>
          <w:tcPr>
            <w:tcW w:w="747" w:type="dxa"/>
            <w:tcBorders>
              <w:top w:val="single" w:sz="4" w:space="0" w:color="auto"/>
              <w:left w:val="single" w:sz="4" w:space="0" w:color="auto"/>
              <w:bottom w:val="single" w:sz="4" w:space="0" w:color="auto"/>
              <w:right w:val="single" w:sz="4" w:space="0" w:color="auto"/>
            </w:tcBorders>
            <w:vAlign w:val="center"/>
          </w:tcPr>
          <w:p w:rsidR="009032D6" w:rsidRPr="009C1B9A" w:rsidRDefault="009032D6" w:rsidP="009032D6">
            <w:pPr>
              <w:spacing w:after="100" w:afterAutospacing="1" w:line="240" w:lineRule="auto"/>
              <w:jc w:val="both"/>
              <w:rPr>
                <w:lang w:val="en-US"/>
              </w:rPr>
            </w:pPr>
            <w:r w:rsidRPr="009C1B9A">
              <w:rPr>
                <w:lang w:val="en-US"/>
              </w:rPr>
              <w:t>3570</w:t>
            </w:r>
          </w:p>
        </w:tc>
        <w:tc>
          <w:tcPr>
            <w:tcW w:w="801" w:type="dxa"/>
            <w:tcBorders>
              <w:top w:val="single" w:sz="4" w:space="0" w:color="auto"/>
              <w:left w:val="single" w:sz="4" w:space="0" w:color="auto"/>
              <w:bottom w:val="single" w:sz="4" w:space="0" w:color="auto"/>
              <w:right w:val="single" w:sz="4" w:space="0" w:color="auto"/>
            </w:tcBorders>
            <w:vAlign w:val="center"/>
          </w:tcPr>
          <w:p w:rsidR="009032D6" w:rsidRPr="009C1B9A" w:rsidRDefault="009032D6" w:rsidP="009032D6">
            <w:pPr>
              <w:spacing w:after="100" w:afterAutospacing="1" w:line="240" w:lineRule="auto"/>
              <w:jc w:val="both"/>
              <w:rPr>
                <w:lang w:val="en-US"/>
              </w:rPr>
            </w:pPr>
            <w:r w:rsidRPr="009C1B9A">
              <w:rPr>
                <w:lang w:val="en-US"/>
              </w:rPr>
              <w:t>39</w:t>
            </w:r>
          </w:p>
        </w:tc>
        <w:tc>
          <w:tcPr>
            <w:tcW w:w="774" w:type="dxa"/>
            <w:tcBorders>
              <w:top w:val="single" w:sz="4" w:space="0" w:color="auto"/>
              <w:left w:val="single" w:sz="4" w:space="0" w:color="auto"/>
              <w:bottom w:val="single" w:sz="4" w:space="0" w:color="auto"/>
              <w:right w:val="single" w:sz="4" w:space="0" w:color="auto"/>
            </w:tcBorders>
            <w:vAlign w:val="center"/>
          </w:tcPr>
          <w:p w:rsidR="009032D6" w:rsidRPr="009C1B9A" w:rsidRDefault="009032D6" w:rsidP="009032D6">
            <w:pPr>
              <w:spacing w:after="100" w:afterAutospacing="1" w:line="240" w:lineRule="auto"/>
              <w:jc w:val="both"/>
              <w:rPr>
                <w:lang w:val="en-US"/>
              </w:rPr>
            </w:pPr>
            <w:r w:rsidRPr="009C1B9A">
              <w:rPr>
                <w:lang w:val="en-US"/>
              </w:rPr>
              <w:t>1211</w:t>
            </w:r>
          </w:p>
        </w:tc>
        <w:tc>
          <w:tcPr>
            <w:tcW w:w="765" w:type="dxa"/>
            <w:tcBorders>
              <w:top w:val="single" w:sz="4" w:space="0" w:color="auto"/>
              <w:left w:val="single" w:sz="4" w:space="0" w:color="auto"/>
              <w:bottom w:val="single" w:sz="4" w:space="0" w:color="auto"/>
              <w:right w:val="single" w:sz="4" w:space="0" w:color="auto"/>
            </w:tcBorders>
            <w:vAlign w:val="center"/>
          </w:tcPr>
          <w:p w:rsidR="009032D6" w:rsidRPr="009C1B9A" w:rsidRDefault="009032D6" w:rsidP="009032D6">
            <w:pPr>
              <w:spacing w:after="100" w:afterAutospacing="1" w:line="240" w:lineRule="auto"/>
              <w:jc w:val="both"/>
              <w:rPr>
                <w:lang w:val="en-US"/>
              </w:rPr>
            </w:pPr>
            <w:r w:rsidRPr="009C1B9A">
              <w:rPr>
                <w:lang w:val="en-US"/>
              </w:rPr>
              <w:t>51</w:t>
            </w:r>
          </w:p>
        </w:tc>
        <w:tc>
          <w:tcPr>
            <w:tcW w:w="747" w:type="dxa"/>
            <w:tcBorders>
              <w:top w:val="single" w:sz="4" w:space="0" w:color="auto"/>
              <w:left w:val="single" w:sz="4" w:space="0" w:color="auto"/>
              <w:bottom w:val="single" w:sz="4" w:space="0" w:color="auto"/>
              <w:right w:val="single" w:sz="4" w:space="0" w:color="auto"/>
            </w:tcBorders>
            <w:vAlign w:val="center"/>
          </w:tcPr>
          <w:p w:rsidR="009032D6" w:rsidRPr="009C1B9A" w:rsidRDefault="009032D6" w:rsidP="009032D6">
            <w:pPr>
              <w:spacing w:after="100" w:afterAutospacing="1" w:line="240" w:lineRule="auto"/>
              <w:jc w:val="both"/>
              <w:rPr>
                <w:lang w:val="en-US"/>
              </w:rPr>
            </w:pPr>
            <w:r w:rsidRPr="009C1B9A">
              <w:rPr>
                <w:lang w:val="en-US"/>
              </w:rPr>
              <w:t>1151</w:t>
            </w:r>
          </w:p>
        </w:tc>
        <w:tc>
          <w:tcPr>
            <w:tcW w:w="704" w:type="dxa"/>
            <w:tcBorders>
              <w:top w:val="single" w:sz="4" w:space="0" w:color="auto"/>
              <w:left w:val="single" w:sz="4" w:space="0" w:color="auto"/>
              <w:bottom w:val="single" w:sz="4" w:space="0" w:color="auto"/>
              <w:right w:val="single" w:sz="4" w:space="0" w:color="auto"/>
            </w:tcBorders>
            <w:vAlign w:val="center"/>
          </w:tcPr>
          <w:p w:rsidR="009032D6" w:rsidRPr="009C1B9A" w:rsidRDefault="009032D6" w:rsidP="009032D6">
            <w:pPr>
              <w:spacing w:after="100" w:afterAutospacing="1" w:line="240" w:lineRule="auto"/>
              <w:jc w:val="both"/>
              <w:rPr>
                <w:lang w:val="en-US"/>
              </w:rPr>
            </w:pPr>
            <w:r w:rsidRPr="009C1B9A">
              <w:rPr>
                <w:lang w:val="en-US"/>
              </w:rPr>
              <w:t>2</w:t>
            </w:r>
          </w:p>
        </w:tc>
        <w:tc>
          <w:tcPr>
            <w:tcW w:w="756" w:type="dxa"/>
            <w:tcBorders>
              <w:top w:val="single" w:sz="4" w:space="0" w:color="auto"/>
              <w:left w:val="single" w:sz="4" w:space="0" w:color="auto"/>
              <w:bottom w:val="single" w:sz="4" w:space="0" w:color="auto"/>
              <w:right w:val="single" w:sz="4" w:space="0" w:color="auto"/>
            </w:tcBorders>
            <w:vAlign w:val="center"/>
          </w:tcPr>
          <w:p w:rsidR="009032D6" w:rsidRPr="009C1B9A" w:rsidRDefault="009032D6" w:rsidP="009032D6">
            <w:pPr>
              <w:spacing w:after="100" w:afterAutospacing="1" w:line="240" w:lineRule="auto"/>
              <w:jc w:val="both"/>
              <w:rPr>
                <w:lang w:val="en-US"/>
              </w:rPr>
            </w:pPr>
            <w:r w:rsidRPr="009C1B9A">
              <w:rPr>
                <w:lang w:val="en-US"/>
              </w:rPr>
              <w:t>25</w:t>
            </w:r>
          </w:p>
        </w:tc>
      </w:tr>
      <w:tr w:rsidR="00807B7E" w:rsidRPr="0095429A">
        <w:trPr>
          <w:cantSplit/>
          <w:trHeight w:val="586"/>
        </w:trPr>
        <w:tc>
          <w:tcPr>
            <w:tcW w:w="826" w:type="dxa"/>
            <w:tcBorders>
              <w:top w:val="single" w:sz="4" w:space="0" w:color="auto"/>
              <w:left w:val="single" w:sz="4" w:space="0" w:color="auto"/>
              <w:bottom w:val="single" w:sz="4" w:space="0" w:color="auto"/>
              <w:right w:val="single" w:sz="4" w:space="0" w:color="auto"/>
            </w:tcBorders>
            <w:vAlign w:val="center"/>
          </w:tcPr>
          <w:p w:rsidR="009032D6" w:rsidRPr="009C1B9A" w:rsidRDefault="009032D6" w:rsidP="009032D6">
            <w:pPr>
              <w:spacing w:after="100" w:afterAutospacing="1" w:line="240" w:lineRule="auto"/>
              <w:jc w:val="both"/>
              <w:rPr>
                <w:lang w:val="en-US"/>
              </w:rPr>
            </w:pPr>
            <w:r w:rsidRPr="009C1B9A">
              <w:rPr>
                <w:lang w:val="en-US"/>
              </w:rPr>
              <w:t>2007*</w:t>
            </w:r>
          </w:p>
        </w:tc>
        <w:tc>
          <w:tcPr>
            <w:tcW w:w="666" w:type="dxa"/>
            <w:tcBorders>
              <w:top w:val="single" w:sz="4" w:space="0" w:color="auto"/>
              <w:left w:val="single" w:sz="4" w:space="0" w:color="auto"/>
              <w:bottom w:val="single" w:sz="4" w:space="0" w:color="auto"/>
              <w:right w:val="single" w:sz="4" w:space="0" w:color="auto"/>
            </w:tcBorders>
            <w:vAlign w:val="center"/>
          </w:tcPr>
          <w:p w:rsidR="009032D6" w:rsidRPr="009C1B9A" w:rsidRDefault="009032D6" w:rsidP="009032D6">
            <w:pPr>
              <w:spacing w:after="100" w:afterAutospacing="1" w:line="240" w:lineRule="auto"/>
              <w:jc w:val="both"/>
              <w:rPr>
                <w:lang w:val="en-US"/>
              </w:rPr>
            </w:pPr>
            <w:r w:rsidRPr="009C1B9A">
              <w:rPr>
                <w:lang w:val="en-US"/>
              </w:rPr>
              <w:t>65</w:t>
            </w:r>
          </w:p>
        </w:tc>
        <w:tc>
          <w:tcPr>
            <w:tcW w:w="765" w:type="dxa"/>
            <w:tcBorders>
              <w:top w:val="single" w:sz="4" w:space="0" w:color="auto"/>
              <w:left w:val="single" w:sz="4" w:space="0" w:color="auto"/>
              <w:bottom w:val="single" w:sz="4" w:space="0" w:color="auto"/>
              <w:right w:val="single" w:sz="4" w:space="0" w:color="auto"/>
            </w:tcBorders>
            <w:vAlign w:val="center"/>
          </w:tcPr>
          <w:p w:rsidR="009032D6" w:rsidRPr="009C1B9A" w:rsidRDefault="009032D6" w:rsidP="009032D6">
            <w:pPr>
              <w:spacing w:after="100" w:afterAutospacing="1" w:line="240" w:lineRule="auto"/>
              <w:ind w:left="50"/>
              <w:jc w:val="both"/>
              <w:rPr>
                <w:lang w:val="en-US"/>
              </w:rPr>
            </w:pPr>
            <w:r w:rsidRPr="009C1B9A">
              <w:rPr>
                <w:lang w:val="en-US"/>
              </w:rPr>
              <w:t>197</w:t>
            </w:r>
          </w:p>
        </w:tc>
        <w:tc>
          <w:tcPr>
            <w:tcW w:w="792" w:type="dxa"/>
            <w:tcBorders>
              <w:top w:val="single" w:sz="4" w:space="0" w:color="auto"/>
              <w:left w:val="single" w:sz="4" w:space="0" w:color="auto"/>
              <w:bottom w:val="single" w:sz="4" w:space="0" w:color="auto"/>
              <w:right w:val="single" w:sz="4" w:space="0" w:color="auto"/>
            </w:tcBorders>
            <w:vAlign w:val="center"/>
          </w:tcPr>
          <w:p w:rsidR="009032D6" w:rsidRPr="009C1B9A" w:rsidRDefault="009032D6" w:rsidP="009032D6">
            <w:pPr>
              <w:spacing w:after="100" w:afterAutospacing="1" w:line="240" w:lineRule="auto"/>
              <w:jc w:val="both"/>
              <w:rPr>
                <w:lang w:val="en-US"/>
              </w:rPr>
            </w:pPr>
            <w:r w:rsidRPr="009C1B9A">
              <w:rPr>
                <w:lang w:val="en-US"/>
              </w:rPr>
              <w:t>0</w:t>
            </w:r>
          </w:p>
        </w:tc>
        <w:tc>
          <w:tcPr>
            <w:tcW w:w="747" w:type="dxa"/>
            <w:tcBorders>
              <w:top w:val="single" w:sz="4" w:space="0" w:color="auto"/>
              <w:left w:val="single" w:sz="4" w:space="0" w:color="auto"/>
              <w:bottom w:val="single" w:sz="4" w:space="0" w:color="auto"/>
              <w:right w:val="single" w:sz="4" w:space="0" w:color="auto"/>
            </w:tcBorders>
            <w:vAlign w:val="center"/>
          </w:tcPr>
          <w:p w:rsidR="009032D6" w:rsidRPr="009C1B9A" w:rsidRDefault="009032D6" w:rsidP="009032D6">
            <w:pPr>
              <w:spacing w:after="100" w:afterAutospacing="1" w:line="240" w:lineRule="auto"/>
              <w:jc w:val="both"/>
              <w:rPr>
                <w:lang w:val="en-US"/>
              </w:rPr>
            </w:pPr>
            <w:r w:rsidRPr="009C1B9A">
              <w:rPr>
                <w:lang w:val="en-US"/>
              </w:rPr>
              <w:t>0</w:t>
            </w:r>
          </w:p>
        </w:tc>
        <w:tc>
          <w:tcPr>
            <w:tcW w:w="774" w:type="dxa"/>
            <w:tcBorders>
              <w:top w:val="single" w:sz="4" w:space="0" w:color="auto"/>
              <w:left w:val="single" w:sz="4" w:space="0" w:color="auto"/>
              <w:bottom w:val="single" w:sz="4" w:space="0" w:color="auto"/>
              <w:right w:val="single" w:sz="4" w:space="0" w:color="auto"/>
            </w:tcBorders>
            <w:vAlign w:val="center"/>
          </w:tcPr>
          <w:p w:rsidR="009032D6" w:rsidRPr="009C1B9A" w:rsidRDefault="009032D6" w:rsidP="009032D6">
            <w:pPr>
              <w:spacing w:after="100" w:afterAutospacing="1" w:line="240" w:lineRule="auto"/>
              <w:jc w:val="both"/>
              <w:rPr>
                <w:lang w:val="en-US"/>
              </w:rPr>
            </w:pPr>
            <w:r w:rsidRPr="009C1B9A">
              <w:rPr>
                <w:lang w:val="en-US"/>
              </w:rPr>
              <w:t>188</w:t>
            </w:r>
          </w:p>
        </w:tc>
        <w:tc>
          <w:tcPr>
            <w:tcW w:w="783" w:type="dxa"/>
            <w:tcBorders>
              <w:top w:val="single" w:sz="4" w:space="0" w:color="auto"/>
              <w:left w:val="single" w:sz="4" w:space="0" w:color="auto"/>
              <w:bottom w:val="single" w:sz="4" w:space="0" w:color="auto"/>
              <w:right w:val="single" w:sz="4" w:space="0" w:color="auto"/>
            </w:tcBorders>
            <w:vAlign w:val="center"/>
          </w:tcPr>
          <w:p w:rsidR="009032D6" w:rsidRPr="009C1B9A" w:rsidRDefault="009032D6" w:rsidP="009032D6">
            <w:pPr>
              <w:spacing w:after="100" w:afterAutospacing="1" w:line="240" w:lineRule="auto"/>
              <w:jc w:val="both"/>
              <w:rPr>
                <w:lang w:val="en-US"/>
              </w:rPr>
            </w:pPr>
            <w:r w:rsidRPr="009C1B9A">
              <w:rPr>
                <w:lang w:val="en-US"/>
              </w:rPr>
              <w:t>2554</w:t>
            </w:r>
          </w:p>
        </w:tc>
        <w:tc>
          <w:tcPr>
            <w:tcW w:w="585" w:type="dxa"/>
            <w:tcBorders>
              <w:top w:val="single" w:sz="4" w:space="0" w:color="auto"/>
              <w:left w:val="single" w:sz="4" w:space="0" w:color="auto"/>
              <w:bottom w:val="single" w:sz="4" w:space="0" w:color="auto"/>
              <w:right w:val="single" w:sz="4" w:space="0" w:color="auto"/>
            </w:tcBorders>
            <w:vAlign w:val="center"/>
          </w:tcPr>
          <w:p w:rsidR="009032D6" w:rsidRPr="009C1B9A" w:rsidRDefault="009032D6" w:rsidP="009032D6">
            <w:pPr>
              <w:spacing w:after="100" w:afterAutospacing="1" w:line="240" w:lineRule="auto"/>
              <w:jc w:val="both"/>
              <w:rPr>
                <w:lang w:val="en-US"/>
              </w:rPr>
            </w:pPr>
            <w:r w:rsidRPr="009C1B9A">
              <w:rPr>
                <w:lang w:val="en-US"/>
              </w:rPr>
              <w:t>57</w:t>
            </w:r>
          </w:p>
        </w:tc>
        <w:tc>
          <w:tcPr>
            <w:tcW w:w="747" w:type="dxa"/>
            <w:tcBorders>
              <w:top w:val="single" w:sz="4" w:space="0" w:color="auto"/>
              <w:left w:val="single" w:sz="4" w:space="0" w:color="auto"/>
              <w:bottom w:val="single" w:sz="4" w:space="0" w:color="auto"/>
              <w:right w:val="single" w:sz="4" w:space="0" w:color="auto"/>
            </w:tcBorders>
            <w:vAlign w:val="center"/>
          </w:tcPr>
          <w:p w:rsidR="009032D6" w:rsidRPr="009C1B9A" w:rsidRDefault="009032D6" w:rsidP="009032D6">
            <w:pPr>
              <w:spacing w:after="100" w:afterAutospacing="1" w:line="240" w:lineRule="auto"/>
              <w:jc w:val="both"/>
              <w:rPr>
                <w:lang w:val="en-US"/>
              </w:rPr>
            </w:pPr>
            <w:r w:rsidRPr="009C1B9A">
              <w:rPr>
                <w:lang w:val="en-US"/>
              </w:rPr>
              <w:t>1255</w:t>
            </w:r>
          </w:p>
        </w:tc>
        <w:tc>
          <w:tcPr>
            <w:tcW w:w="801" w:type="dxa"/>
            <w:tcBorders>
              <w:top w:val="single" w:sz="4" w:space="0" w:color="auto"/>
              <w:left w:val="single" w:sz="4" w:space="0" w:color="auto"/>
              <w:bottom w:val="single" w:sz="4" w:space="0" w:color="auto"/>
              <w:right w:val="single" w:sz="4" w:space="0" w:color="auto"/>
            </w:tcBorders>
            <w:vAlign w:val="center"/>
          </w:tcPr>
          <w:p w:rsidR="009032D6" w:rsidRPr="009C1B9A" w:rsidRDefault="009032D6" w:rsidP="009032D6">
            <w:pPr>
              <w:spacing w:after="100" w:afterAutospacing="1" w:line="240" w:lineRule="auto"/>
              <w:jc w:val="both"/>
              <w:rPr>
                <w:lang w:val="en-US"/>
              </w:rPr>
            </w:pPr>
            <w:r w:rsidRPr="009C1B9A">
              <w:rPr>
                <w:lang w:val="en-US"/>
              </w:rPr>
              <w:t>1</w:t>
            </w:r>
          </w:p>
        </w:tc>
        <w:tc>
          <w:tcPr>
            <w:tcW w:w="774" w:type="dxa"/>
            <w:tcBorders>
              <w:top w:val="single" w:sz="4" w:space="0" w:color="auto"/>
              <w:left w:val="single" w:sz="4" w:space="0" w:color="auto"/>
              <w:bottom w:val="single" w:sz="4" w:space="0" w:color="auto"/>
              <w:right w:val="single" w:sz="4" w:space="0" w:color="auto"/>
            </w:tcBorders>
            <w:vAlign w:val="center"/>
          </w:tcPr>
          <w:p w:rsidR="009032D6" w:rsidRPr="009C1B9A" w:rsidRDefault="009032D6" w:rsidP="009032D6">
            <w:pPr>
              <w:spacing w:after="100" w:afterAutospacing="1" w:line="240" w:lineRule="auto"/>
              <w:jc w:val="both"/>
              <w:rPr>
                <w:lang w:val="en-US"/>
              </w:rPr>
            </w:pPr>
            <w:r w:rsidRPr="009C1B9A">
              <w:rPr>
                <w:lang w:val="en-US"/>
              </w:rPr>
              <w:t>150</w:t>
            </w:r>
          </w:p>
        </w:tc>
        <w:tc>
          <w:tcPr>
            <w:tcW w:w="765" w:type="dxa"/>
            <w:tcBorders>
              <w:top w:val="single" w:sz="4" w:space="0" w:color="auto"/>
              <w:left w:val="single" w:sz="4" w:space="0" w:color="auto"/>
              <w:bottom w:val="single" w:sz="4" w:space="0" w:color="auto"/>
              <w:right w:val="single" w:sz="4" w:space="0" w:color="auto"/>
            </w:tcBorders>
            <w:vAlign w:val="center"/>
          </w:tcPr>
          <w:p w:rsidR="009032D6" w:rsidRPr="009C1B9A" w:rsidRDefault="009032D6" w:rsidP="009032D6">
            <w:pPr>
              <w:spacing w:after="100" w:afterAutospacing="1" w:line="240" w:lineRule="auto"/>
              <w:jc w:val="both"/>
              <w:rPr>
                <w:lang w:val="en-US"/>
              </w:rPr>
            </w:pPr>
            <w:r w:rsidRPr="009C1B9A">
              <w:rPr>
                <w:lang w:val="en-US"/>
              </w:rPr>
              <w:t>2</w:t>
            </w:r>
          </w:p>
        </w:tc>
        <w:tc>
          <w:tcPr>
            <w:tcW w:w="747" w:type="dxa"/>
            <w:tcBorders>
              <w:top w:val="single" w:sz="4" w:space="0" w:color="auto"/>
              <w:left w:val="single" w:sz="4" w:space="0" w:color="auto"/>
              <w:bottom w:val="single" w:sz="4" w:space="0" w:color="auto"/>
              <w:right w:val="single" w:sz="4" w:space="0" w:color="auto"/>
            </w:tcBorders>
            <w:vAlign w:val="center"/>
          </w:tcPr>
          <w:p w:rsidR="009032D6" w:rsidRPr="009C1B9A" w:rsidRDefault="009032D6" w:rsidP="009032D6">
            <w:pPr>
              <w:spacing w:after="100" w:afterAutospacing="1" w:line="240" w:lineRule="auto"/>
              <w:jc w:val="both"/>
              <w:rPr>
                <w:lang w:val="en-US"/>
              </w:rPr>
            </w:pPr>
            <w:r w:rsidRPr="009C1B9A">
              <w:rPr>
                <w:lang w:val="en-US"/>
              </w:rPr>
              <w:t>40</w:t>
            </w:r>
          </w:p>
        </w:tc>
        <w:tc>
          <w:tcPr>
            <w:tcW w:w="704" w:type="dxa"/>
            <w:tcBorders>
              <w:top w:val="single" w:sz="4" w:space="0" w:color="auto"/>
              <w:left w:val="single" w:sz="4" w:space="0" w:color="auto"/>
              <w:bottom w:val="single" w:sz="4" w:space="0" w:color="auto"/>
              <w:right w:val="single" w:sz="4" w:space="0" w:color="auto"/>
            </w:tcBorders>
            <w:vAlign w:val="center"/>
          </w:tcPr>
          <w:p w:rsidR="009032D6" w:rsidRPr="009C1B9A" w:rsidRDefault="009032D6" w:rsidP="009032D6">
            <w:pPr>
              <w:spacing w:after="100" w:afterAutospacing="1" w:line="240" w:lineRule="auto"/>
              <w:jc w:val="both"/>
              <w:rPr>
                <w:lang w:val="en-US"/>
              </w:rPr>
            </w:pPr>
            <w:r w:rsidRPr="009C1B9A">
              <w:rPr>
                <w:lang w:val="en-US"/>
              </w:rPr>
              <w:t>3</w:t>
            </w:r>
          </w:p>
        </w:tc>
        <w:tc>
          <w:tcPr>
            <w:tcW w:w="756" w:type="dxa"/>
            <w:tcBorders>
              <w:top w:val="single" w:sz="4" w:space="0" w:color="auto"/>
              <w:left w:val="single" w:sz="4" w:space="0" w:color="auto"/>
              <w:bottom w:val="single" w:sz="4" w:space="0" w:color="auto"/>
              <w:right w:val="single" w:sz="4" w:space="0" w:color="auto"/>
            </w:tcBorders>
            <w:vAlign w:val="center"/>
          </w:tcPr>
          <w:p w:rsidR="009032D6" w:rsidRPr="009C1B9A" w:rsidRDefault="009032D6" w:rsidP="009032D6">
            <w:pPr>
              <w:spacing w:after="100" w:afterAutospacing="1" w:line="240" w:lineRule="auto"/>
              <w:jc w:val="both"/>
              <w:rPr>
                <w:lang w:val="en-US"/>
              </w:rPr>
            </w:pPr>
            <w:r w:rsidRPr="009C1B9A">
              <w:rPr>
                <w:lang w:val="en-US"/>
              </w:rPr>
              <w:t>60</w:t>
            </w:r>
          </w:p>
        </w:tc>
      </w:tr>
      <w:tr w:rsidR="00807B7E" w:rsidRPr="0095429A">
        <w:trPr>
          <w:cantSplit/>
          <w:trHeight w:val="586"/>
        </w:trPr>
        <w:tc>
          <w:tcPr>
            <w:tcW w:w="826" w:type="dxa"/>
            <w:tcBorders>
              <w:top w:val="single" w:sz="4" w:space="0" w:color="auto"/>
              <w:left w:val="single" w:sz="4" w:space="0" w:color="auto"/>
              <w:bottom w:val="single" w:sz="4" w:space="0" w:color="auto"/>
              <w:right w:val="single" w:sz="4" w:space="0" w:color="auto"/>
            </w:tcBorders>
            <w:vAlign w:val="center"/>
          </w:tcPr>
          <w:p w:rsidR="009032D6" w:rsidRPr="009C1B9A" w:rsidRDefault="009032D6" w:rsidP="00FE61FB">
            <w:pPr>
              <w:spacing w:before="320" w:after="320" w:line="240" w:lineRule="auto"/>
              <w:jc w:val="both"/>
              <w:rPr>
                <w:lang w:val="en-US"/>
              </w:rPr>
            </w:pPr>
            <w:r w:rsidRPr="009C1B9A">
              <w:rPr>
                <w:lang w:val="en-US"/>
              </w:rPr>
              <w:t>Total</w:t>
            </w:r>
          </w:p>
        </w:tc>
        <w:tc>
          <w:tcPr>
            <w:tcW w:w="666" w:type="dxa"/>
            <w:tcBorders>
              <w:top w:val="single" w:sz="4" w:space="0" w:color="auto"/>
              <w:left w:val="single" w:sz="4" w:space="0" w:color="auto"/>
              <w:bottom w:val="single" w:sz="4" w:space="0" w:color="auto"/>
              <w:right w:val="single" w:sz="4" w:space="0" w:color="auto"/>
            </w:tcBorders>
            <w:vAlign w:val="center"/>
          </w:tcPr>
          <w:p w:rsidR="009032D6" w:rsidRPr="009C1B9A" w:rsidRDefault="001D4660" w:rsidP="00FE61FB">
            <w:pPr>
              <w:spacing w:before="320" w:after="320" w:line="240" w:lineRule="auto"/>
              <w:jc w:val="both"/>
              <w:rPr>
                <w:lang w:val="en-US"/>
              </w:rPr>
            </w:pPr>
            <w:r>
              <w:rPr>
                <w:lang w:val="en-US"/>
              </w:rPr>
              <w:t>3249</w:t>
            </w:r>
          </w:p>
        </w:tc>
        <w:tc>
          <w:tcPr>
            <w:tcW w:w="765" w:type="dxa"/>
            <w:tcBorders>
              <w:top w:val="single" w:sz="4" w:space="0" w:color="auto"/>
              <w:left w:val="single" w:sz="4" w:space="0" w:color="auto"/>
              <w:bottom w:val="single" w:sz="4" w:space="0" w:color="auto"/>
              <w:right w:val="single" w:sz="4" w:space="0" w:color="auto"/>
            </w:tcBorders>
            <w:vAlign w:val="center"/>
          </w:tcPr>
          <w:p w:rsidR="009032D6" w:rsidRPr="009C1B9A" w:rsidRDefault="001D4660" w:rsidP="00FE61FB">
            <w:pPr>
              <w:spacing w:before="320" w:after="320" w:line="240" w:lineRule="auto"/>
              <w:ind w:left="50"/>
              <w:jc w:val="both"/>
              <w:rPr>
                <w:lang w:val="en-US"/>
              </w:rPr>
            </w:pPr>
            <w:r>
              <w:rPr>
                <w:lang w:val="en-US"/>
              </w:rPr>
              <w:t>12442</w:t>
            </w:r>
          </w:p>
        </w:tc>
        <w:tc>
          <w:tcPr>
            <w:tcW w:w="792" w:type="dxa"/>
            <w:tcBorders>
              <w:top w:val="single" w:sz="4" w:space="0" w:color="auto"/>
              <w:left w:val="single" w:sz="4" w:space="0" w:color="auto"/>
              <w:bottom w:val="single" w:sz="4" w:space="0" w:color="auto"/>
              <w:right w:val="single" w:sz="4" w:space="0" w:color="auto"/>
            </w:tcBorders>
            <w:vAlign w:val="center"/>
          </w:tcPr>
          <w:p w:rsidR="009032D6" w:rsidRPr="009C1B9A" w:rsidRDefault="001D4660" w:rsidP="00FE61FB">
            <w:pPr>
              <w:spacing w:before="320" w:after="320" w:line="240" w:lineRule="auto"/>
              <w:jc w:val="both"/>
              <w:rPr>
                <w:lang w:val="en-US"/>
              </w:rPr>
            </w:pPr>
            <w:r>
              <w:rPr>
                <w:lang w:val="en-US"/>
              </w:rPr>
              <w:t>5</w:t>
            </w:r>
          </w:p>
        </w:tc>
        <w:tc>
          <w:tcPr>
            <w:tcW w:w="747" w:type="dxa"/>
            <w:tcBorders>
              <w:top w:val="single" w:sz="4" w:space="0" w:color="auto"/>
              <w:left w:val="single" w:sz="4" w:space="0" w:color="auto"/>
              <w:bottom w:val="single" w:sz="4" w:space="0" w:color="auto"/>
              <w:right w:val="single" w:sz="4" w:space="0" w:color="auto"/>
            </w:tcBorders>
            <w:vAlign w:val="center"/>
          </w:tcPr>
          <w:p w:rsidR="009032D6" w:rsidRPr="009C1B9A" w:rsidRDefault="001D4660" w:rsidP="00FE61FB">
            <w:pPr>
              <w:spacing w:before="320" w:after="320" w:line="240" w:lineRule="auto"/>
              <w:jc w:val="both"/>
              <w:rPr>
                <w:lang w:val="en-US"/>
              </w:rPr>
            </w:pPr>
            <w:r>
              <w:rPr>
                <w:lang w:val="en-US"/>
              </w:rPr>
              <w:t>81</w:t>
            </w:r>
          </w:p>
        </w:tc>
        <w:tc>
          <w:tcPr>
            <w:tcW w:w="774" w:type="dxa"/>
            <w:tcBorders>
              <w:top w:val="single" w:sz="4" w:space="0" w:color="auto"/>
              <w:left w:val="single" w:sz="4" w:space="0" w:color="auto"/>
              <w:bottom w:val="single" w:sz="4" w:space="0" w:color="auto"/>
              <w:right w:val="single" w:sz="4" w:space="0" w:color="auto"/>
            </w:tcBorders>
            <w:vAlign w:val="center"/>
          </w:tcPr>
          <w:p w:rsidR="009032D6" w:rsidRPr="009C1B9A" w:rsidRDefault="0095232D" w:rsidP="00FE61FB">
            <w:pPr>
              <w:spacing w:before="320" w:after="320" w:line="240" w:lineRule="auto"/>
              <w:jc w:val="both"/>
              <w:rPr>
                <w:lang w:val="en-US"/>
              </w:rPr>
            </w:pPr>
            <w:r>
              <w:rPr>
                <w:lang w:val="en-US"/>
              </w:rPr>
              <w:t>6553</w:t>
            </w:r>
          </w:p>
        </w:tc>
        <w:tc>
          <w:tcPr>
            <w:tcW w:w="783" w:type="dxa"/>
            <w:tcBorders>
              <w:top w:val="single" w:sz="4" w:space="0" w:color="auto"/>
              <w:left w:val="single" w:sz="4" w:space="0" w:color="auto"/>
              <w:bottom w:val="single" w:sz="4" w:space="0" w:color="auto"/>
              <w:right w:val="single" w:sz="4" w:space="0" w:color="auto"/>
            </w:tcBorders>
            <w:vAlign w:val="center"/>
          </w:tcPr>
          <w:p w:rsidR="009032D6" w:rsidRPr="009C1B9A" w:rsidRDefault="0095232D" w:rsidP="00FE61FB">
            <w:pPr>
              <w:spacing w:before="320" w:after="320" w:line="240" w:lineRule="auto"/>
              <w:jc w:val="both"/>
              <w:rPr>
                <w:lang w:val="en-US"/>
              </w:rPr>
            </w:pPr>
            <w:r>
              <w:rPr>
                <w:lang w:val="en-US"/>
              </w:rPr>
              <w:t>89976</w:t>
            </w:r>
          </w:p>
        </w:tc>
        <w:tc>
          <w:tcPr>
            <w:tcW w:w="585" w:type="dxa"/>
            <w:tcBorders>
              <w:top w:val="single" w:sz="4" w:space="0" w:color="auto"/>
              <w:left w:val="single" w:sz="4" w:space="0" w:color="auto"/>
              <w:bottom w:val="single" w:sz="4" w:space="0" w:color="auto"/>
              <w:right w:val="single" w:sz="4" w:space="0" w:color="auto"/>
            </w:tcBorders>
            <w:vAlign w:val="center"/>
          </w:tcPr>
          <w:p w:rsidR="009032D6" w:rsidRPr="009C1B9A" w:rsidRDefault="0095232D" w:rsidP="00FE61FB">
            <w:pPr>
              <w:spacing w:before="320" w:after="320" w:line="240" w:lineRule="auto"/>
              <w:jc w:val="both"/>
              <w:rPr>
                <w:lang w:val="en-US"/>
              </w:rPr>
            </w:pPr>
            <w:r>
              <w:rPr>
                <w:lang w:val="en-US"/>
              </w:rPr>
              <w:t>2107</w:t>
            </w:r>
          </w:p>
        </w:tc>
        <w:tc>
          <w:tcPr>
            <w:tcW w:w="747" w:type="dxa"/>
            <w:tcBorders>
              <w:top w:val="single" w:sz="4" w:space="0" w:color="auto"/>
              <w:left w:val="single" w:sz="4" w:space="0" w:color="auto"/>
              <w:bottom w:val="single" w:sz="4" w:space="0" w:color="auto"/>
              <w:right w:val="single" w:sz="4" w:space="0" w:color="auto"/>
            </w:tcBorders>
            <w:vAlign w:val="center"/>
          </w:tcPr>
          <w:p w:rsidR="009032D6" w:rsidRPr="009C1B9A" w:rsidRDefault="0095232D" w:rsidP="00FE61FB">
            <w:pPr>
              <w:spacing w:before="320" w:after="320" w:line="240" w:lineRule="auto"/>
              <w:jc w:val="both"/>
              <w:rPr>
                <w:lang w:val="en-US"/>
              </w:rPr>
            </w:pPr>
            <w:r>
              <w:rPr>
                <w:lang w:val="en-US"/>
              </w:rPr>
              <w:t>32027</w:t>
            </w:r>
          </w:p>
        </w:tc>
        <w:tc>
          <w:tcPr>
            <w:tcW w:w="801" w:type="dxa"/>
            <w:tcBorders>
              <w:top w:val="single" w:sz="4" w:space="0" w:color="auto"/>
              <w:left w:val="single" w:sz="4" w:space="0" w:color="auto"/>
              <w:bottom w:val="single" w:sz="4" w:space="0" w:color="auto"/>
              <w:right w:val="single" w:sz="4" w:space="0" w:color="auto"/>
            </w:tcBorders>
            <w:vAlign w:val="center"/>
          </w:tcPr>
          <w:p w:rsidR="009032D6" w:rsidRPr="009C1B9A" w:rsidRDefault="0095232D" w:rsidP="00FE61FB">
            <w:pPr>
              <w:spacing w:before="320" w:after="320" w:line="240" w:lineRule="auto"/>
              <w:jc w:val="both"/>
              <w:rPr>
                <w:lang w:val="en-US"/>
              </w:rPr>
            </w:pPr>
            <w:r>
              <w:rPr>
                <w:lang w:val="en-US"/>
              </w:rPr>
              <w:t>178</w:t>
            </w:r>
          </w:p>
        </w:tc>
        <w:tc>
          <w:tcPr>
            <w:tcW w:w="774" w:type="dxa"/>
            <w:tcBorders>
              <w:top w:val="single" w:sz="4" w:space="0" w:color="auto"/>
              <w:left w:val="single" w:sz="4" w:space="0" w:color="auto"/>
              <w:bottom w:val="single" w:sz="4" w:space="0" w:color="auto"/>
              <w:right w:val="single" w:sz="4" w:space="0" w:color="auto"/>
            </w:tcBorders>
            <w:vAlign w:val="center"/>
          </w:tcPr>
          <w:p w:rsidR="009032D6" w:rsidRPr="009C1B9A" w:rsidRDefault="0095232D" w:rsidP="00FE61FB">
            <w:pPr>
              <w:spacing w:before="320" w:after="320" w:line="240" w:lineRule="auto"/>
              <w:jc w:val="both"/>
              <w:rPr>
                <w:lang w:val="en-US"/>
              </w:rPr>
            </w:pPr>
            <w:r>
              <w:rPr>
                <w:lang w:val="en-US"/>
              </w:rPr>
              <w:t>13484</w:t>
            </w:r>
          </w:p>
        </w:tc>
        <w:tc>
          <w:tcPr>
            <w:tcW w:w="765" w:type="dxa"/>
            <w:tcBorders>
              <w:top w:val="single" w:sz="4" w:space="0" w:color="auto"/>
              <w:left w:val="single" w:sz="4" w:space="0" w:color="auto"/>
              <w:bottom w:val="single" w:sz="4" w:space="0" w:color="auto"/>
              <w:right w:val="single" w:sz="4" w:space="0" w:color="auto"/>
            </w:tcBorders>
            <w:vAlign w:val="center"/>
          </w:tcPr>
          <w:p w:rsidR="009032D6" w:rsidRPr="009C1B9A" w:rsidRDefault="00EE6D10" w:rsidP="00FE61FB">
            <w:pPr>
              <w:spacing w:before="320" w:after="320" w:line="240" w:lineRule="auto"/>
              <w:jc w:val="both"/>
              <w:rPr>
                <w:lang w:val="en-US"/>
              </w:rPr>
            </w:pPr>
            <w:r>
              <w:rPr>
                <w:lang w:val="en-US"/>
              </w:rPr>
              <w:t>546</w:t>
            </w:r>
          </w:p>
        </w:tc>
        <w:tc>
          <w:tcPr>
            <w:tcW w:w="747" w:type="dxa"/>
            <w:tcBorders>
              <w:top w:val="single" w:sz="4" w:space="0" w:color="auto"/>
              <w:left w:val="single" w:sz="4" w:space="0" w:color="auto"/>
              <w:bottom w:val="single" w:sz="4" w:space="0" w:color="auto"/>
              <w:right w:val="single" w:sz="4" w:space="0" w:color="auto"/>
            </w:tcBorders>
            <w:vAlign w:val="center"/>
          </w:tcPr>
          <w:p w:rsidR="009032D6" w:rsidRPr="009C1B9A" w:rsidRDefault="00EE6D10" w:rsidP="00FE61FB">
            <w:pPr>
              <w:spacing w:before="320" w:after="320" w:line="240" w:lineRule="auto"/>
              <w:jc w:val="both"/>
              <w:rPr>
                <w:lang w:val="en-US"/>
              </w:rPr>
            </w:pPr>
            <w:r>
              <w:rPr>
                <w:lang w:val="en-US"/>
              </w:rPr>
              <w:t>11729</w:t>
            </w:r>
          </w:p>
        </w:tc>
        <w:tc>
          <w:tcPr>
            <w:tcW w:w="704" w:type="dxa"/>
            <w:tcBorders>
              <w:top w:val="single" w:sz="4" w:space="0" w:color="auto"/>
              <w:left w:val="single" w:sz="4" w:space="0" w:color="auto"/>
              <w:bottom w:val="single" w:sz="4" w:space="0" w:color="auto"/>
              <w:right w:val="single" w:sz="4" w:space="0" w:color="auto"/>
            </w:tcBorders>
            <w:vAlign w:val="center"/>
          </w:tcPr>
          <w:p w:rsidR="009032D6" w:rsidRPr="009C1B9A" w:rsidRDefault="00EE6D10" w:rsidP="00FE61FB">
            <w:pPr>
              <w:spacing w:before="320" w:after="320" w:line="240" w:lineRule="auto"/>
              <w:jc w:val="both"/>
              <w:rPr>
                <w:lang w:val="en-US"/>
              </w:rPr>
            </w:pPr>
            <w:r>
              <w:rPr>
                <w:lang w:val="en-US"/>
              </w:rPr>
              <w:t>243</w:t>
            </w:r>
          </w:p>
        </w:tc>
        <w:tc>
          <w:tcPr>
            <w:tcW w:w="756" w:type="dxa"/>
            <w:tcBorders>
              <w:top w:val="single" w:sz="4" w:space="0" w:color="auto"/>
              <w:left w:val="single" w:sz="4" w:space="0" w:color="auto"/>
              <w:bottom w:val="single" w:sz="4" w:space="0" w:color="auto"/>
              <w:right w:val="single" w:sz="4" w:space="0" w:color="auto"/>
            </w:tcBorders>
            <w:vAlign w:val="center"/>
          </w:tcPr>
          <w:p w:rsidR="009032D6" w:rsidRPr="009C1B9A" w:rsidRDefault="00EE6D10" w:rsidP="00FE61FB">
            <w:pPr>
              <w:spacing w:before="320" w:after="320" w:line="240" w:lineRule="auto"/>
              <w:jc w:val="both"/>
              <w:rPr>
                <w:lang w:val="en-US"/>
              </w:rPr>
            </w:pPr>
            <w:r>
              <w:rPr>
                <w:lang w:val="en-US"/>
              </w:rPr>
              <w:t>1978</w:t>
            </w:r>
          </w:p>
        </w:tc>
      </w:tr>
    </w:tbl>
    <w:p w:rsidR="002C6872" w:rsidRPr="00A755A3" w:rsidRDefault="002C6872" w:rsidP="00A755A3">
      <w:pPr>
        <w:spacing w:after="240" w:line="240" w:lineRule="auto"/>
        <w:jc w:val="both"/>
        <w:rPr>
          <w:spacing w:val="0"/>
          <w:w w:val="100"/>
          <w:sz w:val="24"/>
          <w:szCs w:val="24"/>
          <w:lang w:val="en-US"/>
        </w:rPr>
      </w:pPr>
      <w:r w:rsidRPr="00A755A3">
        <w:rPr>
          <w:spacing w:val="0"/>
          <w:w w:val="100"/>
          <w:sz w:val="24"/>
          <w:szCs w:val="24"/>
          <w:lang w:val="en-US"/>
        </w:rPr>
        <w:t>*Data are of the 1 Period, 2007.</w:t>
      </w:r>
    </w:p>
    <w:p w:rsidR="002C6872" w:rsidRPr="00A755A3" w:rsidRDefault="002C6872" w:rsidP="00A755A3">
      <w:pPr>
        <w:pStyle w:val="BodyText3"/>
        <w:spacing w:after="240" w:line="240" w:lineRule="auto"/>
        <w:rPr>
          <w:b w:val="0"/>
          <w:szCs w:val="24"/>
          <w:u w:val="none"/>
          <w:lang w:val="en-US"/>
        </w:rPr>
      </w:pPr>
    </w:p>
    <w:p w:rsidR="002C6872" w:rsidRPr="00A755A3" w:rsidRDefault="00DC3328" w:rsidP="009032D6">
      <w:pPr>
        <w:pStyle w:val="BodyText3"/>
        <w:spacing w:after="240" w:line="240" w:lineRule="auto"/>
        <w:ind w:firstLine="720"/>
        <w:rPr>
          <w:b w:val="0"/>
          <w:szCs w:val="24"/>
          <w:u w:val="none"/>
          <w:lang w:val="en-US"/>
        </w:rPr>
      </w:pPr>
      <w:r>
        <w:rPr>
          <w:b w:val="0"/>
          <w:szCs w:val="24"/>
          <w:u w:val="none"/>
          <w:lang w:val="en-US"/>
        </w:rPr>
        <w:br w:type="page"/>
      </w:r>
      <w:r w:rsidR="002C6872" w:rsidRPr="00A755A3">
        <w:rPr>
          <w:b w:val="0"/>
          <w:szCs w:val="24"/>
          <w:u w:val="none"/>
          <w:lang w:val="en-US"/>
        </w:rPr>
        <w:t>Each year, “Women Farmers Knowledge Contest” has been organized since 2004 towards the aim of monitoring the results of training extension activities delivered to women farmers in rural areas, assessing their performance levels on agricultural issues and improving their senses of self</w:t>
      </w:r>
      <w:r w:rsidR="009032D6">
        <w:rPr>
          <w:b w:val="0"/>
          <w:szCs w:val="24"/>
          <w:u w:val="none"/>
          <w:lang w:val="en-US"/>
        </w:rPr>
        <w:noBreakHyphen/>
      </w:r>
      <w:r w:rsidR="002C6872" w:rsidRPr="00A755A3">
        <w:rPr>
          <w:b w:val="0"/>
          <w:szCs w:val="24"/>
          <w:u w:val="none"/>
          <w:lang w:val="en-US"/>
        </w:rPr>
        <w:t>confidence and entrepreneurship. Moreover, 15 October in each year has been celebrated as the World Rural Women’s Day since 1998.</w:t>
      </w:r>
    </w:p>
    <w:p w:rsidR="002C6872" w:rsidRPr="00A755A3" w:rsidRDefault="002C6872" w:rsidP="009032D6">
      <w:pPr>
        <w:spacing w:after="240" w:line="240" w:lineRule="auto"/>
        <w:ind w:firstLine="720"/>
        <w:jc w:val="both"/>
        <w:rPr>
          <w:i/>
          <w:spacing w:val="0"/>
          <w:w w:val="100"/>
          <w:sz w:val="24"/>
          <w:szCs w:val="24"/>
          <w:lang w:val="en-US"/>
        </w:rPr>
      </w:pPr>
      <w:r w:rsidRPr="00A755A3">
        <w:rPr>
          <w:i/>
          <w:spacing w:val="0"/>
          <w:w w:val="100"/>
          <w:sz w:val="24"/>
          <w:szCs w:val="24"/>
          <w:lang w:val="en-US"/>
        </w:rPr>
        <w:t xml:space="preserve">e) To organize self-help groups and co-operatives in order to obtain equal access to economic opportunities through employment or self employment; </w:t>
      </w:r>
    </w:p>
    <w:p w:rsidR="002C6872" w:rsidRPr="00A755A3" w:rsidRDefault="002C6872" w:rsidP="009032D6">
      <w:pPr>
        <w:spacing w:after="240" w:line="240" w:lineRule="auto"/>
        <w:ind w:firstLine="720"/>
        <w:jc w:val="both"/>
        <w:rPr>
          <w:spacing w:val="0"/>
          <w:w w:val="100"/>
          <w:sz w:val="24"/>
          <w:szCs w:val="24"/>
          <w:lang w:val="en-US"/>
        </w:rPr>
      </w:pPr>
      <w:r w:rsidRPr="00A755A3">
        <w:rPr>
          <w:spacing w:val="0"/>
          <w:w w:val="100"/>
          <w:sz w:val="24"/>
          <w:szCs w:val="24"/>
          <w:lang w:val="en-US"/>
        </w:rPr>
        <w:t>Women farmers within the proximity of agricultural development cooperatives are informed on issues pertaining to the fields of activity of these cooperatives in 81 provinces (There are 23</w:t>
      </w:r>
      <w:r w:rsidR="009032D6">
        <w:rPr>
          <w:spacing w:val="0"/>
          <w:w w:val="100"/>
          <w:sz w:val="24"/>
          <w:szCs w:val="24"/>
          <w:lang w:val="en-US"/>
        </w:rPr>
        <w:t> </w:t>
      </w:r>
      <w:r w:rsidRPr="00A755A3">
        <w:rPr>
          <w:spacing w:val="0"/>
          <w:w w:val="100"/>
          <w:sz w:val="24"/>
          <w:szCs w:val="24"/>
          <w:lang w:val="en-US"/>
        </w:rPr>
        <w:t>Agricultural Development Cooperatives, all members of which are women). 7 of these cooperatives received credit assistance amounting to 4.2 million YTL (approximately 3.5 milion $) for greenhouse farming, sheep breeding and milk breeding in 2005 and 2006. Moreover, 5 of these cooperatives were included once more in the programme in 2007 and received credit assistance amounting to approximately 5 Million YTL (approximately 4.2 milion $).</w:t>
      </w:r>
    </w:p>
    <w:p w:rsidR="002C6872" w:rsidRPr="00A755A3" w:rsidRDefault="002C6872" w:rsidP="009032D6">
      <w:pPr>
        <w:numPr>
          <w:ilvl w:val="0"/>
          <w:numId w:val="8"/>
        </w:numPr>
        <w:suppressAutoHyphens w:val="0"/>
        <w:spacing w:after="240" w:line="240" w:lineRule="auto"/>
        <w:ind w:left="0" w:firstLine="720"/>
        <w:jc w:val="both"/>
        <w:rPr>
          <w:i/>
          <w:spacing w:val="0"/>
          <w:w w:val="100"/>
          <w:sz w:val="24"/>
          <w:szCs w:val="24"/>
          <w:lang w:val="en-US"/>
        </w:rPr>
      </w:pPr>
      <w:r w:rsidRPr="00A755A3">
        <w:rPr>
          <w:i/>
          <w:spacing w:val="0"/>
          <w:w w:val="100"/>
          <w:sz w:val="24"/>
          <w:szCs w:val="24"/>
          <w:lang w:val="en-US"/>
        </w:rPr>
        <w:t>To participate in all community activities;</w:t>
      </w:r>
    </w:p>
    <w:p w:rsidR="002C6872" w:rsidRPr="00A755A3" w:rsidRDefault="002C6872" w:rsidP="009032D6">
      <w:pPr>
        <w:spacing w:after="240" w:line="240" w:lineRule="auto"/>
        <w:ind w:firstLine="720"/>
        <w:jc w:val="both"/>
        <w:rPr>
          <w:spacing w:val="0"/>
          <w:w w:val="100"/>
          <w:sz w:val="24"/>
          <w:szCs w:val="24"/>
          <w:lang w:val="en-US"/>
        </w:rPr>
      </w:pPr>
      <w:r w:rsidRPr="00A755A3">
        <w:rPr>
          <w:spacing w:val="0"/>
          <w:w w:val="100"/>
          <w:sz w:val="24"/>
          <w:szCs w:val="24"/>
          <w:lang w:val="en-US"/>
        </w:rPr>
        <w:t>For activities performed to encourage rural women to participate in social affairs, see Article</w:t>
      </w:r>
      <w:r w:rsidR="009032D6">
        <w:rPr>
          <w:spacing w:val="0"/>
          <w:w w:val="100"/>
          <w:sz w:val="24"/>
          <w:szCs w:val="24"/>
          <w:lang w:val="en-US"/>
        </w:rPr>
        <w:t> </w:t>
      </w:r>
      <w:r w:rsidRPr="00A755A3">
        <w:rPr>
          <w:spacing w:val="0"/>
          <w:w w:val="100"/>
          <w:sz w:val="24"/>
          <w:szCs w:val="24"/>
          <w:lang w:val="en-US"/>
        </w:rPr>
        <w:t>14/2-a.</w:t>
      </w:r>
    </w:p>
    <w:p w:rsidR="002C6872" w:rsidRPr="00A755A3" w:rsidRDefault="002C6872" w:rsidP="009032D6">
      <w:pPr>
        <w:spacing w:after="240" w:line="240" w:lineRule="auto"/>
        <w:ind w:firstLine="720"/>
        <w:jc w:val="both"/>
        <w:rPr>
          <w:i/>
          <w:spacing w:val="0"/>
          <w:w w:val="100"/>
          <w:sz w:val="24"/>
          <w:szCs w:val="24"/>
          <w:lang w:val="en-US"/>
        </w:rPr>
      </w:pPr>
      <w:r w:rsidRPr="00A755A3">
        <w:rPr>
          <w:i/>
          <w:spacing w:val="0"/>
          <w:w w:val="100"/>
          <w:sz w:val="24"/>
          <w:szCs w:val="24"/>
          <w:lang w:val="en-US"/>
        </w:rPr>
        <w:t>g) To have access to agricultural credit and loans, marketing facilities, appropriate technology and equal treatment in land and agrarian reform as well as in land resettlement schemes;</w:t>
      </w:r>
    </w:p>
    <w:p w:rsidR="002C6872" w:rsidRPr="00A755A3" w:rsidRDefault="002C6872" w:rsidP="009032D6">
      <w:pPr>
        <w:spacing w:after="240" w:line="240" w:lineRule="auto"/>
        <w:ind w:firstLine="720"/>
        <w:jc w:val="both"/>
        <w:rPr>
          <w:spacing w:val="0"/>
          <w:w w:val="100"/>
          <w:sz w:val="24"/>
          <w:szCs w:val="24"/>
          <w:lang w:val="en-US"/>
        </w:rPr>
      </w:pPr>
      <w:r w:rsidRPr="00A755A3">
        <w:rPr>
          <w:spacing w:val="0"/>
          <w:w w:val="100"/>
          <w:sz w:val="24"/>
          <w:szCs w:val="24"/>
          <w:lang w:val="en-US"/>
        </w:rPr>
        <w:t>See the Combined Fourth and Fifth Country Report.</w:t>
      </w:r>
    </w:p>
    <w:p w:rsidR="002C6872" w:rsidRPr="00A755A3" w:rsidRDefault="002C6872" w:rsidP="009032D6">
      <w:pPr>
        <w:spacing w:after="240" w:line="240" w:lineRule="auto"/>
        <w:ind w:firstLine="720"/>
        <w:jc w:val="both"/>
        <w:rPr>
          <w:i/>
          <w:spacing w:val="0"/>
          <w:w w:val="100"/>
          <w:sz w:val="24"/>
          <w:szCs w:val="24"/>
          <w:lang w:val="en-US"/>
        </w:rPr>
      </w:pPr>
      <w:r w:rsidRPr="00A755A3">
        <w:rPr>
          <w:i/>
          <w:spacing w:val="0"/>
          <w:w w:val="100"/>
          <w:sz w:val="24"/>
          <w:szCs w:val="24"/>
          <w:lang w:val="en-US"/>
        </w:rPr>
        <w:t>h) To enjoy adequate living conditions, particularly in relation to housing, sanitation, electricity and water supply, transport and communications.</w:t>
      </w:r>
    </w:p>
    <w:p w:rsidR="009032D6" w:rsidRDefault="009032D6" w:rsidP="009032D6">
      <w:pPr>
        <w:spacing w:line="240" w:lineRule="auto"/>
        <w:ind w:firstLine="720"/>
        <w:jc w:val="both"/>
        <w:rPr>
          <w:i/>
          <w:spacing w:val="0"/>
          <w:w w:val="100"/>
          <w:sz w:val="24"/>
          <w:szCs w:val="24"/>
          <w:lang w:val="en-US"/>
        </w:rPr>
      </w:pPr>
    </w:p>
    <w:p w:rsidR="002C6872" w:rsidRPr="00A755A3" w:rsidRDefault="002C6872" w:rsidP="009032D6">
      <w:pPr>
        <w:spacing w:after="240" w:line="240" w:lineRule="auto"/>
        <w:ind w:firstLine="720"/>
        <w:jc w:val="both"/>
        <w:rPr>
          <w:i/>
          <w:spacing w:val="0"/>
          <w:w w:val="100"/>
          <w:sz w:val="24"/>
          <w:szCs w:val="24"/>
          <w:lang w:val="en-US"/>
        </w:rPr>
      </w:pPr>
      <w:r w:rsidRPr="00A755A3">
        <w:rPr>
          <w:i/>
          <w:spacing w:val="0"/>
          <w:w w:val="100"/>
          <w:sz w:val="24"/>
          <w:szCs w:val="24"/>
          <w:lang w:val="en-US"/>
        </w:rPr>
        <w:t>ARTICLE 15:</w:t>
      </w:r>
    </w:p>
    <w:p w:rsidR="002C6872" w:rsidRPr="00A755A3" w:rsidRDefault="002C6872" w:rsidP="009032D6">
      <w:pPr>
        <w:spacing w:after="240" w:line="240" w:lineRule="auto"/>
        <w:ind w:firstLine="720"/>
        <w:jc w:val="both"/>
        <w:rPr>
          <w:i/>
          <w:spacing w:val="0"/>
          <w:w w:val="100"/>
          <w:sz w:val="24"/>
          <w:szCs w:val="24"/>
          <w:lang w:val="en-US"/>
        </w:rPr>
      </w:pPr>
      <w:r w:rsidRPr="00A755A3">
        <w:rPr>
          <w:i/>
          <w:spacing w:val="0"/>
          <w:w w:val="100"/>
          <w:sz w:val="24"/>
          <w:szCs w:val="24"/>
          <w:lang w:val="en-US"/>
        </w:rPr>
        <w:t xml:space="preserve">15.1. States Parties shall accord to women equality with men before the law. </w:t>
      </w:r>
    </w:p>
    <w:p w:rsidR="002C6872" w:rsidRPr="00A755A3" w:rsidRDefault="002C6872" w:rsidP="009032D6">
      <w:pPr>
        <w:spacing w:after="240" w:line="240" w:lineRule="auto"/>
        <w:ind w:firstLine="720"/>
        <w:jc w:val="both"/>
        <w:rPr>
          <w:spacing w:val="0"/>
          <w:w w:val="100"/>
          <w:sz w:val="24"/>
          <w:szCs w:val="24"/>
          <w:lang w:val="en-US"/>
        </w:rPr>
      </w:pPr>
      <w:r w:rsidRPr="00A755A3">
        <w:rPr>
          <w:spacing w:val="0"/>
          <w:w w:val="100"/>
          <w:sz w:val="24"/>
          <w:szCs w:val="24"/>
          <w:lang w:val="en-US"/>
        </w:rPr>
        <w:t>The Constitutional amendment stated to be in draft form in the Combined Fourth and Fifth Country Report of Turkey was effectuated in 2004 and an important legal foundation was established in terms of equality between men and women (See Article 2-a). With this amendment, the resolution that men and women have equal rights and the state is responsible to bring this equality into practice was incorporated into the Constitution.</w:t>
      </w:r>
    </w:p>
    <w:p w:rsidR="002C6872" w:rsidRPr="00A755A3" w:rsidRDefault="002C6872" w:rsidP="009032D6">
      <w:pPr>
        <w:spacing w:after="240" w:line="240" w:lineRule="auto"/>
        <w:ind w:firstLine="720"/>
        <w:jc w:val="both"/>
        <w:rPr>
          <w:spacing w:val="0"/>
          <w:w w:val="100"/>
          <w:sz w:val="24"/>
          <w:szCs w:val="24"/>
          <w:lang w:val="en-US"/>
        </w:rPr>
      </w:pPr>
      <w:r w:rsidRPr="00A755A3">
        <w:rPr>
          <w:spacing w:val="0"/>
          <w:w w:val="100"/>
          <w:sz w:val="24"/>
          <w:szCs w:val="24"/>
          <w:lang w:val="en-US"/>
        </w:rPr>
        <w:t>With the Prime Ministry Circular issued in 2006 titled “Measures to be taken to Prevent Custom and Honour Killings and Violence Against Children and Women” (For details see Article 2), the state has taken another important step in the effort to effectuate gender equality and imposed the required responsibilities on relevant public institutions.</w:t>
      </w:r>
    </w:p>
    <w:p w:rsidR="002C6872" w:rsidRPr="00A755A3" w:rsidRDefault="002C6872" w:rsidP="009032D6">
      <w:pPr>
        <w:spacing w:after="240" w:line="240" w:lineRule="auto"/>
        <w:ind w:firstLine="720"/>
        <w:jc w:val="both"/>
        <w:rPr>
          <w:spacing w:val="0"/>
          <w:w w:val="100"/>
          <w:sz w:val="24"/>
          <w:szCs w:val="24"/>
          <w:lang w:val="en-US"/>
        </w:rPr>
      </w:pPr>
      <w:r w:rsidRPr="00A755A3">
        <w:rPr>
          <w:spacing w:val="0"/>
          <w:w w:val="100"/>
          <w:sz w:val="24"/>
          <w:szCs w:val="24"/>
          <w:lang w:val="en-US"/>
        </w:rPr>
        <w:t>Moreover, with the amendments made in the Nationality Law, equal regulations have been made applicable for women and men in terms of acquisition of Turkish citizenship (For detailed information see Article 9).</w:t>
      </w:r>
    </w:p>
    <w:p w:rsidR="002C6872" w:rsidRPr="00A755A3" w:rsidRDefault="002C6872" w:rsidP="009032D6">
      <w:pPr>
        <w:spacing w:after="240" w:line="240" w:lineRule="auto"/>
        <w:ind w:firstLine="720"/>
        <w:jc w:val="both"/>
        <w:rPr>
          <w:i/>
          <w:spacing w:val="0"/>
          <w:w w:val="100"/>
          <w:sz w:val="24"/>
          <w:szCs w:val="24"/>
          <w:lang w:val="en-US"/>
        </w:rPr>
      </w:pPr>
      <w:r w:rsidRPr="00A755A3">
        <w:rPr>
          <w:i/>
          <w:spacing w:val="0"/>
          <w:w w:val="100"/>
          <w:sz w:val="24"/>
          <w:szCs w:val="24"/>
          <w:lang w:val="en-US"/>
        </w:rPr>
        <w:t xml:space="preserve">15.2. States Parties shall accord to women in civil matters, a legal capacity identical to that of men and the same opportunities to exercise that capacity. In particular, they shall give women equal rights to conclude contracts and to administer property and shall treat equally in all stages of procedure in courts and tribunals. </w:t>
      </w:r>
    </w:p>
    <w:p w:rsidR="002C6872" w:rsidRPr="00A755A3" w:rsidRDefault="002C6872" w:rsidP="009032D6">
      <w:pPr>
        <w:spacing w:after="240" w:line="240" w:lineRule="auto"/>
        <w:ind w:firstLine="720"/>
        <w:jc w:val="both"/>
        <w:rPr>
          <w:i/>
          <w:spacing w:val="0"/>
          <w:w w:val="100"/>
          <w:sz w:val="24"/>
          <w:szCs w:val="24"/>
          <w:lang w:val="en-US"/>
        </w:rPr>
      </w:pPr>
      <w:r w:rsidRPr="009032D6">
        <w:rPr>
          <w:i/>
          <w:spacing w:val="0"/>
          <w:w w:val="100"/>
          <w:sz w:val="24"/>
          <w:szCs w:val="24"/>
          <w:lang w:val="en-US"/>
        </w:rPr>
        <w:t xml:space="preserve">15.3. </w:t>
      </w:r>
      <w:r w:rsidRPr="00A755A3">
        <w:rPr>
          <w:i/>
          <w:spacing w:val="0"/>
          <w:w w:val="100"/>
          <w:sz w:val="24"/>
          <w:szCs w:val="24"/>
          <w:lang w:val="en-US"/>
        </w:rPr>
        <w:t>States Parties agree that all contracts and all other priate instruments of any kind with a legal effect which is directed at restricting the legal capacity of women shall be deemed null and void.</w:t>
      </w:r>
    </w:p>
    <w:p w:rsidR="002C6872" w:rsidRPr="00A755A3" w:rsidRDefault="002C6872" w:rsidP="009032D6">
      <w:pPr>
        <w:spacing w:after="240" w:line="240" w:lineRule="auto"/>
        <w:ind w:firstLine="720"/>
        <w:jc w:val="both"/>
        <w:rPr>
          <w:i/>
          <w:spacing w:val="0"/>
          <w:w w:val="100"/>
          <w:sz w:val="24"/>
          <w:szCs w:val="24"/>
          <w:lang w:val="en-US"/>
        </w:rPr>
      </w:pPr>
      <w:r w:rsidRPr="009032D6">
        <w:rPr>
          <w:i/>
          <w:spacing w:val="0"/>
          <w:w w:val="100"/>
          <w:sz w:val="24"/>
          <w:szCs w:val="24"/>
          <w:lang w:val="en-US"/>
        </w:rPr>
        <w:t>15.4.</w:t>
      </w:r>
      <w:r w:rsidRPr="00A755A3">
        <w:rPr>
          <w:i/>
          <w:spacing w:val="0"/>
          <w:w w:val="100"/>
          <w:sz w:val="24"/>
          <w:szCs w:val="24"/>
          <w:lang w:val="en-US"/>
        </w:rPr>
        <w:t xml:space="preserve"> States Parties shall accord to men and women the same rights with regard to the law relating to the movement of persons and the freedom to choose their residence and domicile. </w:t>
      </w:r>
    </w:p>
    <w:p w:rsidR="002C6872" w:rsidRPr="00A755A3" w:rsidRDefault="002C6872" w:rsidP="009032D6">
      <w:pPr>
        <w:spacing w:after="240" w:line="240" w:lineRule="auto"/>
        <w:ind w:firstLine="720"/>
        <w:jc w:val="both"/>
        <w:rPr>
          <w:spacing w:val="0"/>
          <w:w w:val="100"/>
          <w:sz w:val="24"/>
          <w:szCs w:val="24"/>
          <w:lang w:val="en-US"/>
        </w:rPr>
      </w:pPr>
      <w:r w:rsidRPr="00A755A3">
        <w:rPr>
          <w:spacing w:val="0"/>
          <w:w w:val="100"/>
          <w:sz w:val="24"/>
          <w:szCs w:val="24"/>
          <w:lang w:val="en-US"/>
        </w:rPr>
        <w:t>Legal provisions on these articles were amended with the enactment of the new Civil Code effective as of 1 January 2002. Information on the related amendment was provided in the Combined Fourth and Fifth Country Report.</w:t>
      </w:r>
    </w:p>
    <w:p w:rsidR="009032D6" w:rsidRDefault="009032D6" w:rsidP="009032D6">
      <w:pPr>
        <w:spacing w:line="240" w:lineRule="auto"/>
        <w:ind w:firstLine="720"/>
        <w:jc w:val="both"/>
        <w:rPr>
          <w:i/>
          <w:spacing w:val="0"/>
          <w:w w:val="100"/>
          <w:sz w:val="24"/>
          <w:szCs w:val="24"/>
          <w:lang w:val="en-US"/>
        </w:rPr>
      </w:pPr>
    </w:p>
    <w:p w:rsidR="002C6872" w:rsidRPr="00A755A3" w:rsidRDefault="002C6872" w:rsidP="009032D6">
      <w:pPr>
        <w:spacing w:after="240" w:line="240" w:lineRule="auto"/>
        <w:ind w:firstLine="720"/>
        <w:jc w:val="both"/>
        <w:rPr>
          <w:i/>
          <w:spacing w:val="0"/>
          <w:w w:val="100"/>
          <w:sz w:val="24"/>
          <w:szCs w:val="24"/>
          <w:lang w:val="en-US"/>
        </w:rPr>
      </w:pPr>
      <w:r w:rsidRPr="00A755A3">
        <w:rPr>
          <w:i/>
          <w:spacing w:val="0"/>
          <w:w w:val="100"/>
          <w:sz w:val="24"/>
          <w:szCs w:val="24"/>
          <w:lang w:val="en-US"/>
        </w:rPr>
        <w:t>ARTICLE 16:</w:t>
      </w:r>
    </w:p>
    <w:p w:rsidR="002C6872" w:rsidRPr="00A755A3" w:rsidRDefault="002C6872" w:rsidP="009032D6">
      <w:pPr>
        <w:spacing w:after="240" w:line="240" w:lineRule="auto"/>
        <w:ind w:firstLine="720"/>
        <w:jc w:val="both"/>
        <w:rPr>
          <w:i/>
          <w:spacing w:val="0"/>
          <w:w w:val="100"/>
          <w:sz w:val="24"/>
          <w:szCs w:val="24"/>
          <w:lang w:val="en-US"/>
        </w:rPr>
      </w:pPr>
      <w:r w:rsidRPr="00A755A3">
        <w:rPr>
          <w:i/>
          <w:spacing w:val="0"/>
          <w:w w:val="100"/>
          <w:sz w:val="24"/>
          <w:szCs w:val="24"/>
          <w:lang w:val="en-US"/>
        </w:rPr>
        <w:t xml:space="preserve">16.1. States Parties shall take all appropriate measures to eliminate discrimination against women in all matters relating to marriage and family relations and in particular shall ensure, on a basis of equality of men and women: </w:t>
      </w:r>
    </w:p>
    <w:p w:rsidR="002C6872" w:rsidRPr="00A755A3" w:rsidRDefault="002C6872" w:rsidP="009032D6">
      <w:pPr>
        <w:spacing w:after="240" w:line="240" w:lineRule="auto"/>
        <w:ind w:firstLine="720"/>
        <w:jc w:val="both"/>
        <w:rPr>
          <w:i/>
          <w:spacing w:val="0"/>
          <w:w w:val="100"/>
          <w:sz w:val="24"/>
          <w:szCs w:val="24"/>
          <w:lang w:val="en-US"/>
        </w:rPr>
      </w:pPr>
      <w:r w:rsidRPr="00A755A3">
        <w:rPr>
          <w:i/>
          <w:spacing w:val="0"/>
          <w:w w:val="100"/>
          <w:sz w:val="24"/>
          <w:szCs w:val="24"/>
          <w:lang w:val="en-US"/>
        </w:rPr>
        <w:t>a</w:t>
      </w:r>
      <w:r w:rsidRPr="00B83265">
        <w:rPr>
          <w:i/>
          <w:spacing w:val="0"/>
          <w:w w:val="100"/>
          <w:sz w:val="24"/>
          <w:szCs w:val="24"/>
          <w:lang w:val="en-US"/>
        </w:rPr>
        <w:t>)</w:t>
      </w:r>
      <w:r w:rsidRPr="00A755A3">
        <w:rPr>
          <w:spacing w:val="0"/>
          <w:w w:val="100"/>
          <w:sz w:val="24"/>
          <w:szCs w:val="24"/>
          <w:lang w:val="en-US"/>
        </w:rPr>
        <w:t xml:space="preserve"> </w:t>
      </w:r>
      <w:r w:rsidRPr="00A755A3">
        <w:rPr>
          <w:i/>
          <w:spacing w:val="0"/>
          <w:w w:val="100"/>
          <w:sz w:val="24"/>
          <w:szCs w:val="24"/>
          <w:lang w:val="en-US"/>
        </w:rPr>
        <w:t>The same right to enter into marriage;</w:t>
      </w:r>
    </w:p>
    <w:p w:rsidR="002C6872" w:rsidRPr="00A755A3" w:rsidRDefault="002C6872" w:rsidP="009032D6">
      <w:pPr>
        <w:spacing w:after="240" w:line="240" w:lineRule="auto"/>
        <w:ind w:firstLine="720"/>
        <w:jc w:val="both"/>
        <w:rPr>
          <w:spacing w:val="0"/>
          <w:w w:val="100"/>
          <w:sz w:val="24"/>
          <w:szCs w:val="24"/>
          <w:lang w:val="en-US"/>
        </w:rPr>
      </w:pPr>
      <w:r w:rsidRPr="00A755A3">
        <w:rPr>
          <w:spacing w:val="0"/>
          <w:w w:val="100"/>
          <w:sz w:val="24"/>
          <w:szCs w:val="24"/>
          <w:lang w:val="en-US"/>
        </w:rPr>
        <w:t>For detailed information on the related provisions of the Civil Code, see the Combined Fourth and Fifth Country Report.</w:t>
      </w:r>
    </w:p>
    <w:p w:rsidR="002C6872" w:rsidRPr="00A755A3" w:rsidRDefault="002C6872" w:rsidP="009032D6">
      <w:pPr>
        <w:spacing w:after="240" w:line="240" w:lineRule="auto"/>
        <w:ind w:firstLine="720"/>
        <w:jc w:val="both"/>
        <w:rPr>
          <w:i/>
          <w:spacing w:val="0"/>
          <w:w w:val="100"/>
          <w:sz w:val="24"/>
          <w:szCs w:val="24"/>
          <w:lang w:val="en-US"/>
        </w:rPr>
      </w:pPr>
      <w:r w:rsidRPr="00A755A3">
        <w:rPr>
          <w:i/>
          <w:spacing w:val="0"/>
          <w:w w:val="100"/>
          <w:sz w:val="24"/>
          <w:szCs w:val="24"/>
          <w:lang w:val="en-US"/>
        </w:rPr>
        <w:t>b</w:t>
      </w:r>
      <w:r w:rsidRPr="00B83265">
        <w:rPr>
          <w:i/>
          <w:spacing w:val="0"/>
          <w:w w:val="100"/>
          <w:sz w:val="24"/>
          <w:szCs w:val="24"/>
          <w:lang w:val="en-US"/>
        </w:rPr>
        <w:t>)</w:t>
      </w:r>
      <w:r w:rsidRPr="00A755A3">
        <w:rPr>
          <w:spacing w:val="0"/>
          <w:w w:val="100"/>
          <w:sz w:val="24"/>
          <w:szCs w:val="24"/>
          <w:lang w:val="en-US"/>
        </w:rPr>
        <w:t xml:space="preserve"> </w:t>
      </w:r>
      <w:r w:rsidRPr="00A755A3">
        <w:rPr>
          <w:i/>
          <w:spacing w:val="0"/>
          <w:w w:val="100"/>
          <w:sz w:val="24"/>
          <w:szCs w:val="24"/>
          <w:lang w:val="en-US"/>
        </w:rPr>
        <w:t>The same right freely to choose a spouse and to enter into marriage only with their free and full consent;</w:t>
      </w:r>
    </w:p>
    <w:p w:rsidR="002C6872" w:rsidRPr="00A755A3" w:rsidRDefault="002C6872" w:rsidP="009032D6">
      <w:pPr>
        <w:spacing w:after="240" w:line="240" w:lineRule="auto"/>
        <w:ind w:firstLine="720"/>
        <w:jc w:val="both"/>
        <w:rPr>
          <w:spacing w:val="0"/>
          <w:w w:val="100"/>
          <w:sz w:val="24"/>
          <w:szCs w:val="24"/>
          <w:lang w:val="en-US"/>
        </w:rPr>
      </w:pPr>
      <w:r w:rsidRPr="00A755A3">
        <w:rPr>
          <w:spacing w:val="0"/>
          <w:w w:val="100"/>
          <w:sz w:val="24"/>
          <w:szCs w:val="24"/>
          <w:lang w:val="en-US"/>
        </w:rPr>
        <w:t>See the Combined Fourth and Fifth Country Report.</w:t>
      </w:r>
    </w:p>
    <w:p w:rsidR="002C6872" w:rsidRPr="00A755A3" w:rsidRDefault="002C6872" w:rsidP="009032D6">
      <w:pPr>
        <w:spacing w:after="240" w:line="240" w:lineRule="auto"/>
        <w:ind w:firstLine="720"/>
        <w:jc w:val="both"/>
        <w:rPr>
          <w:i/>
          <w:spacing w:val="0"/>
          <w:w w:val="100"/>
          <w:sz w:val="24"/>
          <w:szCs w:val="24"/>
          <w:lang w:val="en-US"/>
        </w:rPr>
      </w:pPr>
      <w:r w:rsidRPr="00A755A3">
        <w:rPr>
          <w:i/>
          <w:spacing w:val="0"/>
          <w:w w:val="100"/>
          <w:sz w:val="24"/>
          <w:szCs w:val="24"/>
          <w:lang w:val="en-US"/>
        </w:rPr>
        <w:t>c) The same rights and responsibilities during marriage and at its dissolution;</w:t>
      </w:r>
    </w:p>
    <w:p w:rsidR="002C6872" w:rsidRPr="00A755A3" w:rsidRDefault="002C6872" w:rsidP="009032D6">
      <w:pPr>
        <w:spacing w:after="240" w:line="240" w:lineRule="auto"/>
        <w:ind w:firstLine="720"/>
        <w:jc w:val="both"/>
        <w:rPr>
          <w:i/>
          <w:spacing w:val="0"/>
          <w:w w:val="100"/>
          <w:sz w:val="24"/>
          <w:szCs w:val="24"/>
          <w:lang w:val="en-US"/>
        </w:rPr>
      </w:pPr>
      <w:r w:rsidRPr="00A755A3">
        <w:rPr>
          <w:spacing w:val="0"/>
          <w:w w:val="100"/>
          <w:sz w:val="24"/>
          <w:szCs w:val="24"/>
          <w:lang w:val="en-US"/>
        </w:rPr>
        <w:t>See the Combined Fourth and Fifth Country Report.</w:t>
      </w:r>
    </w:p>
    <w:p w:rsidR="002C6872" w:rsidRPr="00A755A3" w:rsidRDefault="002C6872" w:rsidP="009032D6">
      <w:pPr>
        <w:spacing w:after="240" w:line="240" w:lineRule="auto"/>
        <w:ind w:firstLine="720"/>
        <w:jc w:val="both"/>
        <w:rPr>
          <w:i/>
          <w:spacing w:val="0"/>
          <w:w w:val="100"/>
          <w:sz w:val="24"/>
          <w:szCs w:val="24"/>
          <w:lang w:val="en-US"/>
        </w:rPr>
      </w:pPr>
      <w:r w:rsidRPr="00A755A3">
        <w:rPr>
          <w:i/>
          <w:spacing w:val="0"/>
          <w:w w:val="100"/>
          <w:sz w:val="24"/>
          <w:szCs w:val="24"/>
          <w:lang w:val="en-US"/>
        </w:rPr>
        <w:t>d) The same rights and responsibilities as parents, irrespective of their marital status, in matters relating to their children; in all cases the interest of the children shall be paramount;</w:t>
      </w:r>
    </w:p>
    <w:p w:rsidR="002C6872" w:rsidRPr="00A755A3" w:rsidRDefault="002C6872" w:rsidP="009032D6">
      <w:pPr>
        <w:spacing w:after="240" w:line="240" w:lineRule="auto"/>
        <w:ind w:firstLine="720"/>
        <w:jc w:val="both"/>
        <w:rPr>
          <w:spacing w:val="0"/>
          <w:w w:val="100"/>
          <w:sz w:val="24"/>
          <w:szCs w:val="24"/>
          <w:lang w:val="en-US"/>
        </w:rPr>
      </w:pPr>
      <w:r w:rsidRPr="00A755A3">
        <w:rPr>
          <w:spacing w:val="0"/>
          <w:w w:val="100"/>
          <w:sz w:val="24"/>
          <w:szCs w:val="24"/>
          <w:lang w:val="en-US"/>
        </w:rPr>
        <w:t>See the Combined Fourth and Fifth Country Report.</w:t>
      </w:r>
    </w:p>
    <w:p w:rsidR="002C6872" w:rsidRPr="00A755A3" w:rsidRDefault="002C6872" w:rsidP="009032D6">
      <w:pPr>
        <w:spacing w:after="240" w:line="240" w:lineRule="auto"/>
        <w:ind w:firstLine="720"/>
        <w:jc w:val="both"/>
        <w:rPr>
          <w:i/>
          <w:spacing w:val="0"/>
          <w:w w:val="100"/>
          <w:sz w:val="24"/>
          <w:szCs w:val="24"/>
          <w:lang w:val="en-US"/>
        </w:rPr>
      </w:pPr>
      <w:r w:rsidRPr="00A755A3">
        <w:rPr>
          <w:i/>
          <w:spacing w:val="0"/>
          <w:w w:val="100"/>
          <w:sz w:val="24"/>
          <w:szCs w:val="24"/>
          <w:lang w:val="en-US"/>
        </w:rPr>
        <w:t>e) The same rights to decide freely and responsibly on the number and spacing of their children and to have access to the information, education and means to enable them to exercise these rights;</w:t>
      </w:r>
    </w:p>
    <w:p w:rsidR="002C6872" w:rsidRPr="00A755A3" w:rsidRDefault="002C6872" w:rsidP="009032D6">
      <w:pPr>
        <w:spacing w:after="240" w:line="240" w:lineRule="auto"/>
        <w:ind w:firstLine="720"/>
        <w:jc w:val="both"/>
        <w:rPr>
          <w:spacing w:val="0"/>
          <w:w w:val="100"/>
          <w:sz w:val="24"/>
          <w:szCs w:val="24"/>
          <w:lang w:val="en-US"/>
        </w:rPr>
      </w:pPr>
      <w:r w:rsidRPr="00A755A3">
        <w:rPr>
          <w:spacing w:val="0"/>
          <w:w w:val="100"/>
          <w:sz w:val="24"/>
          <w:szCs w:val="24"/>
          <w:lang w:val="en-US"/>
        </w:rPr>
        <w:t xml:space="preserve">Women have the right to terminate their unwanted pregnancy under certain conditions. For detailed information on the issue, see Article 12.  </w:t>
      </w:r>
    </w:p>
    <w:p w:rsidR="002C6872" w:rsidRPr="00A755A3" w:rsidRDefault="002C6872" w:rsidP="009032D6">
      <w:pPr>
        <w:spacing w:after="240" w:line="240" w:lineRule="auto"/>
        <w:ind w:firstLine="720"/>
        <w:jc w:val="both"/>
        <w:rPr>
          <w:spacing w:val="0"/>
          <w:w w:val="100"/>
          <w:sz w:val="24"/>
          <w:szCs w:val="24"/>
          <w:lang w:val="en-US"/>
        </w:rPr>
      </w:pPr>
      <w:r w:rsidRPr="00A755A3">
        <w:rPr>
          <w:i/>
          <w:spacing w:val="0"/>
          <w:w w:val="100"/>
          <w:sz w:val="24"/>
          <w:szCs w:val="24"/>
          <w:lang w:val="en-US"/>
        </w:rPr>
        <w:t>f) The same rights and responsibilities with regard to guardianship, wardship, trusteeship and adoption of children, or similar institutions where these concepts exist in national legislation; in all cases the interests of the children shall be paramount;</w:t>
      </w:r>
    </w:p>
    <w:p w:rsidR="002C6872" w:rsidRPr="00A755A3" w:rsidRDefault="002C6872" w:rsidP="009032D6">
      <w:pPr>
        <w:spacing w:after="240" w:line="240" w:lineRule="auto"/>
        <w:ind w:firstLine="720"/>
        <w:jc w:val="both"/>
        <w:rPr>
          <w:spacing w:val="0"/>
          <w:w w:val="100"/>
          <w:sz w:val="24"/>
          <w:szCs w:val="24"/>
          <w:lang w:val="en-US"/>
        </w:rPr>
      </w:pPr>
      <w:r w:rsidRPr="00A755A3">
        <w:rPr>
          <w:spacing w:val="0"/>
          <w:w w:val="100"/>
          <w:sz w:val="24"/>
          <w:szCs w:val="24"/>
          <w:lang w:val="en-US"/>
        </w:rPr>
        <w:t xml:space="preserve">According to Article 335 of the Civil Code, the guardianship of underage children is shared by parents unless this right is nullified due to legal reasons. The custody is equally shared by parents during the course of marriage. However, in case of divorce, the judge can place the children under the guardianship of either parent. In this context, men do not possess any privilege over women. </w:t>
      </w:r>
    </w:p>
    <w:p w:rsidR="002C6872" w:rsidRPr="00A755A3" w:rsidRDefault="002C6872" w:rsidP="009032D6">
      <w:pPr>
        <w:spacing w:after="240" w:line="240" w:lineRule="auto"/>
        <w:ind w:firstLine="720"/>
        <w:jc w:val="both"/>
        <w:rPr>
          <w:spacing w:val="0"/>
          <w:w w:val="100"/>
          <w:sz w:val="24"/>
          <w:szCs w:val="24"/>
          <w:lang w:val="en-US"/>
        </w:rPr>
      </w:pPr>
      <w:r w:rsidRPr="00A755A3">
        <w:rPr>
          <w:spacing w:val="0"/>
          <w:w w:val="100"/>
          <w:sz w:val="24"/>
          <w:szCs w:val="24"/>
          <w:lang w:val="en-US"/>
        </w:rPr>
        <w:t>On practice, judges tend to award guardianship of younger children to mother, unless there are exceptional circumstances. The parent that fails to gain the child’s guardianship has to share the monetary equities incurred by the upbringing of the child.  Right to visit the children is regulated for the parent failing to gain their guardianship by the judge.</w:t>
      </w:r>
    </w:p>
    <w:p w:rsidR="002C6872" w:rsidRPr="00A755A3" w:rsidRDefault="002C6872" w:rsidP="009032D6">
      <w:pPr>
        <w:spacing w:after="240" w:line="240" w:lineRule="auto"/>
        <w:ind w:firstLine="720"/>
        <w:jc w:val="both"/>
        <w:rPr>
          <w:spacing w:val="0"/>
          <w:w w:val="100"/>
          <w:sz w:val="24"/>
          <w:szCs w:val="24"/>
          <w:lang w:val="en-US"/>
        </w:rPr>
      </w:pPr>
      <w:r w:rsidRPr="00A755A3">
        <w:rPr>
          <w:spacing w:val="0"/>
          <w:w w:val="100"/>
          <w:sz w:val="24"/>
          <w:szCs w:val="24"/>
          <w:lang w:val="en-US"/>
        </w:rPr>
        <w:t>Women and men over the age of 30 have the right to adoption on the condition that they must be married for five years before the actual application. Unmarried couples cannot adopt a child together.</w:t>
      </w:r>
    </w:p>
    <w:p w:rsidR="002C6872" w:rsidRPr="00A755A3" w:rsidRDefault="002C6872" w:rsidP="009032D6">
      <w:pPr>
        <w:spacing w:after="240" w:line="240" w:lineRule="auto"/>
        <w:ind w:firstLine="720"/>
        <w:jc w:val="both"/>
        <w:rPr>
          <w:spacing w:val="0"/>
          <w:w w:val="100"/>
          <w:sz w:val="24"/>
          <w:szCs w:val="24"/>
          <w:lang w:val="en-US"/>
        </w:rPr>
      </w:pPr>
      <w:r w:rsidRPr="00A755A3">
        <w:rPr>
          <w:spacing w:val="0"/>
          <w:w w:val="100"/>
          <w:sz w:val="24"/>
          <w:szCs w:val="24"/>
          <w:lang w:val="en-US"/>
        </w:rPr>
        <w:t>With a new article added to the Civil Code, spouses are resolved to have an obligation to care for and show affection to their step child (Article 338).</w:t>
      </w:r>
    </w:p>
    <w:p w:rsidR="002C6872" w:rsidRPr="00A755A3" w:rsidRDefault="002C6872" w:rsidP="009032D6">
      <w:pPr>
        <w:pStyle w:val="BodyText3"/>
        <w:spacing w:after="240" w:line="240" w:lineRule="auto"/>
        <w:ind w:firstLine="720"/>
        <w:rPr>
          <w:b w:val="0"/>
          <w:i/>
          <w:szCs w:val="24"/>
          <w:u w:val="none"/>
          <w:lang w:val="en-US"/>
        </w:rPr>
      </w:pPr>
      <w:r w:rsidRPr="00A755A3">
        <w:rPr>
          <w:b w:val="0"/>
          <w:i/>
          <w:szCs w:val="24"/>
          <w:u w:val="none"/>
          <w:lang w:val="en-US"/>
        </w:rPr>
        <w:t>g) The same personal rights as husband and wife, inclding the right to choose a family name, a proffession and an occupation;</w:t>
      </w:r>
    </w:p>
    <w:p w:rsidR="002C6872" w:rsidRPr="00A755A3" w:rsidRDefault="002C6872" w:rsidP="009032D6">
      <w:pPr>
        <w:pStyle w:val="BodyText3"/>
        <w:spacing w:after="240" w:line="240" w:lineRule="auto"/>
        <w:ind w:firstLine="720"/>
        <w:rPr>
          <w:b w:val="0"/>
          <w:szCs w:val="24"/>
          <w:u w:val="none"/>
          <w:lang w:val="en-US"/>
        </w:rPr>
      </w:pPr>
      <w:r w:rsidRPr="00A755A3">
        <w:rPr>
          <w:b w:val="0"/>
          <w:szCs w:val="24"/>
          <w:u w:val="none"/>
          <w:lang w:val="en-US"/>
        </w:rPr>
        <w:t>The right to choose a profession and occupation as well as other personel rights are the same for women and men under Turkish Laws. On the matter of the ongoing procedures of amendments to legal provisions on the right of married women to continue to use their own surname, see Article 2-d of this report.</w:t>
      </w:r>
    </w:p>
    <w:p w:rsidR="002C6872" w:rsidRPr="00A755A3" w:rsidRDefault="002C6872" w:rsidP="009032D6">
      <w:pPr>
        <w:pStyle w:val="BodyText3"/>
        <w:spacing w:after="240" w:line="240" w:lineRule="auto"/>
        <w:ind w:firstLine="720"/>
        <w:rPr>
          <w:b w:val="0"/>
          <w:i/>
          <w:szCs w:val="24"/>
          <w:u w:val="none"/>
          <w:lang w:val="en-US"/>
        </w:rPr>
      </w:pPr>
      <w:r w:rsidRPr="00A755A3">
        <w:rPr>
          <w:b w:val="0"/>
          <w:i/>
          <w:szCs w:val="24"/>
          <w:u w:val="none"/>
          <w:lang w:val="en-US"/>
        </w:rPr>
        <w:t>h) The same rigts for both spouses in respect of the ownership, acquisition, management, administration, enjoyment and this position of property whether free of charge or for a valuable consideration.</w:t>
      </w:r>
    </w:p>
    <w:p w:rsidR="002C6872" w:rsidRPr="00A755A3" w:rsidRDefault="002C6872" w:rsidP="009032D6">
      <w:pPr>
        <w:spacing w:after="240" w:line="240" w:lineRule="auto"/>
        <w:ind w:firstLine="720"/>
        <w:jc w:val="both"/>
        <w:rPr>
          <w:spacing w:val="0"/>
          <w:w w:val="100"/>
          <w:sz w:val="24"/>
          <w:szCs w:val="24"/>
          <w:lang w:val="en-US"/>
        </w:rPr>
      </w:pPr>
      <w:r w:rsidRPr="00A755A3">
        <w:rPr>
          <w:spacing w:val="0"/>
          <w:w w:val="100"/>
          <w:sz w:val="24"/>
          <w:szCs w:val="24"/>
          <w:lang w:val="en-US"/>
        </w:rPr>
        <w:t>For detailed information on the related provisions of the Civil Code, see the Combined Fourth and Fifth Country Report.</w:t>
      </w:r>
    </w:p>
    <w:p w:rsidR="002C6872" w:rsidRPr="00A755A3" w:rsidRDefault="002C6872" w:rsidP="009032D6">
      <w:pPr>
        <w:spacing w:after="240" w:line="240" w:lineRule="auto"/>
        <w:ind w:firstLine="720"/>
        <w:jc w:val="both"/>
        <w:rPr>
          <w:i/>
          <w:spacing w:val="0"/>
          <w:w w:val="100"/>
          <w:sz w:val="24"/>
          <w:szCs w:val="24"/>
          <w:lang w:val="en-US"/>
        </w:rPr>
      </w:pPr>
      <w:r w:rsidRPr="00A755A3">
        <w:rPr>
          <w:i/>
          <w:spacing w:val="0"/>
          <w:w w:val="100"/>
          <w:sz w:val="24"/>
          <w:szCs w:val="24"/>
          <w:lang w:val="en-US"/>
        </w:rPr>
        <w:t xml:space="preserve">16.2. The betrothal and marriage of a child shall have o legal effect, and all necessary action, including legislation, shall be taken to specify a minimum age for marriage and to make the registration of marriages in an official registry compulsory. </w:t>
      </w:r>
    </w:p>
    <w:p w:rsidR="002C6872" w:rsidRPr="00A755A3" w:rsidRDefault="002C6872" w:rsidP="009032D6">
      <w:pPr>
        <w:spacing w:after="240" w:line="240" w:lineRule="auto"/>
        <w:ind w:firstLine="720"/>
        <w:jc w:val="both"/>
        <w:rPr>
          <w:spacing w:val="0"/>
          <w:w w:val="100"/>
          <w:sz w:val="24"/>
          <w:szCs w:val="24"/>
          <w:lang w:val="en-US"/>
        </w:rPr>
      </w:pPr>
      <w:r w:rsidRPr="00A755A3">
        <w:rPr>
          <w:spacing w:val="0"/>
          <w:w w:val="100"/>
          <w:sz w:val="24"/>
          <w:szCs w:val="24"/>
          <w:lang w:val="en-US"/>
        </w:rPr>
        <w:t xml:space="preserve">With the Turkish Civil Code, the legal age for marriage has been raised, to over 17 for both men and women.  However under extreme situations and sufficient cause both men and women who are over the age of 16 can be married with the permission of the judge. </w:t>
      </w:r>
    </w:p>
    <w:p w:rsidR="002C6872" w:rsidRPr="00A755A3" w:rsidRDefault="002C6872" w:rsidP="009032D6">
      <w:pPr>
        <w:spacing w:after="240" w:line="240" w:lineRule="auto"/>
        <w:ind w:firstLine="720"/>
        <w:jc w:val="both"/>
        <w:rPr>
          <w:spacing w:val="0"/>
          <w:w w:val="100"/>
          <w:sz w:val="24"/>
          <w:szCs w:val="24"/>
          <w:lang w:val="en-US"/>
        </w:rPr>
      </w:pPr>
      <w:r w:rsidRPr="00A755A3">
        <w:rPr>
          <w:spacing w:val="0"/>
          <w:w w:val="100"/>
          <w:sz w:val="24"/>
          <w:szCs w:val="24"/>
          <w:lang w:val="en-US"/>
        </w:rPr>
        <w:t xml:space="preserve">Legal registration of marriage is compulsory and one partner is legally permissable. However, illegal plural marriages are confronted at times.  Criminal action is taken against people who marry by religious ceremony without legal registration of marriage. </w:t>
      </w:r>
    </w:p>
    <w:p w:rsidR="002C6872" w:rsidRPr="00A755A3" w:rsidRDefault="002C6872" w:rsidP="009032D6">
      <w:pPr>
        <w:spacing w:after="240" w:line="240" w:lineRule="auto"/>
        <w:ind w:firstLine="720"/>
        <w:jc w:val="both"/>
        <w:rPr>
          <w:spacing w:val="0"/>
          <w:w w:val="100"/>
          <w:sz w:val="24"/>
          <w:szCs w:val="24"/>
          <w:lang w:val="en-US"/>
        </w:rPr>
      </w:pPr>
      <w:r w:rsidRPr="00A755A3">
        <w:rPr>
          <w:spacing w:val="0"/>
          <w:w w:val="100"/>
          <w:sz w:val="24"/>
          <w:szCs w:val="24"/>
          <w:lang w:val="en-US"/>
        </w:rPr>
        <w:t xml:space="preserve">Early and forced marriages are defined as crime in the laws. According to the data of Turkish Statistics Institution (TUIK) “Family Structure Research, 2006”, 58,7% of women and 58,2% of men got married between the ages of 18-24, in which Turkish people marry most-widely,  However, the ratio of women who marry for the first time before 18 is 31,7%, while this ratio is 6,9% for men. It is observed that early marriages effect women mostly. Various Project are conducted by non-governmental organizations in order to draw attention on early and forced marriages and raise awareness of the society on the issue.  </w:t>
      </w:r>
    </w:p>
    <w:p w:rsidR="002C6872" w:rsidRPr="00A755A3" w:rsidRDefault="002C6872" w:rsidP="00B83265">
      <w:pPr>
        <w:spacing w:after="240" w:line="240" w:lineRule="auto"/>
        <w:ind w:firstLine="720"/>
        <w:jc w:val="both"/>
        <w:rPr>
          <w:b/>
          <w:spacing w:val="0"/>
          <w:w w:val="100"/>
          <w:sz w:val="24"/>
          <w:szCs w:val="24"/>
          <w:lang w:val="en-US"/>
        </w:rPr>
      </w:pPr>
      <w:r w:rsidRPr="00A755A3">
        <w:rPr>
          <w:spacing w:val="0"/>
          <w:w w:val="100"/>
          <w:sz w:val="24"/>
          <w:szCs w:val="24"/>
          <w:lang w:val="en-US"/>
        </w:rPr>
        <w:br w:type="page"/>
      </w:r>
      <w:r w:rsidRPr="00A755A3">
        <w:rPr>
          <w:b/>
          <w:spacing w:val="0"/>
          <w:w w:val="100"/>
          <w:sz w:val="24"/>
          <w:szCs w:val="24"/>
          <w:lang w:val="en-US"/>
        </w:rPr>
        <w:t>ABBREVIATIONS</w:t>
      </w:r>
    </w:p>
    <w:p w:rsidR="002C6872" w:rsidRPr="00A755A3" w:rsidRDefault="002C6872" w:rsidP="00B83265">
      <w:pPr>
        <w:numPr>
          <w:ilvl w:val="0"/>
          <w:numId w:val="2"/>
        </w:numPr>
        <w:suppressAutoHyphens w:val="0"/>
        <w:spacing w:after="240" w:line="240" w:lineRule="auto"/>
        <w:ind w:left="1080"/>
        <w:jc w:val="both"/>
        <w:rPr>
          <w:b/>
          <w:spacing w:val="0"/>
          <w:w w:val="100"/>
          <w:sz w:val="24"/>
          <w:szCs w:val="24"/>
          <w:lang w:val="en-US"/>
        </w:rPr>
      </w:pPr>
      <w:r w:rsidRPr="00A755A3">
        <w:rPr>
          <w:spacing w:val="0"/>
          <w:w w:val="100"/>
          <w:sz w:val="24"/>
          <w:szCs w:val="24"/>
          <w:lang w:val="en-US"/>
        </w:rPr>
        <w:t>TCK: Turkish Penal Code</w:t>
      </w:r>
    </w:p>
    <w:p w:rsidR="002C6872" w:rsidRPr="00A755A3" w:rsidRDefault="002C6872" w:rsidP="00B83265">
      <w:pPr>
        <w:numPr>
          <w:ilvl w:val="0"/>
          <w:numId w:val="2"/>
        </w:numPr>
        <w:suppressAutoHyphens w:val="0"/>
        <w:spacing w:after="240" w:line="240" w:lineRule="auto"/>
        <w:ind w:left="1080"/>
        <w:jc w:val="both"/>
        <w:rPr>
          <w:b/>
          <w:spacing w:val="0"/>
          <w:w w:val="100"/>
          <w:sz w:val="24"/>
          <w:szCs w:val="24"/>
          <w:lang w:val="en-US"/>
        </w:rPr>
      </w:pPr>
      <w:r w:rsidRPr="00A755A3">
        <w:rPr>
          <w:spacing w:val="0"/>
          <w:w w:val="100"/>
          <w:sz w:val="24"/>
          <w:szCs w:val="24"/>
          <w:lang w:val="en-US"/>
        </w:rPr>
        <w:t>KSGM: General Directorate on the Status of Women</w:t>
      </w:r>
    </w:p>
    <w:p w:rsidR="002C6872" w:rsidRPr="00A755A3" w:rsidRDefault="002C6872" w:rsidP="00B83265">
      <w:pPr>
        <w:numPr>
          <w:ilvl w:val="0"/>
          <w:numId w:val="2"/>
        </w:numPr>
        <w:suppressAutoHyphens w:val="0"/>
        <w:spacing w:after="240" w:line="240" w:lineRule="auto"/>
        <w:ind w:left="1080"/>
        <w:jc w:val="both"/>
        <w:rPr>
          <w:b/>
          <w:spacing w:val="0"/>
          <w:w w:val="100"/>
          <w:sz w:val="24"/>
          <w:szCs w:val="24"/>
          <w:lang w:val="en-US"/>
        </w:rPr>
      </w:pPr>
      <w:r w:rsidRPr="00A755A3">
        <w:rPr>
          <w:spacing w:val="0"/>
          <w:w w:val="100"/>
          <w:sz w:val="24"/>
          <w:szCs w:val="24"/>
          <w:lang w:val="en-US"/>
        </w:rPr>
        <w:t xml:space="preserve">ÇATOM: Multi-Purpose Community Centre  </w:t>
      </w:r>
    </w:p>
    <w:p w:rsidR="002C6872" w:rsidRPr="00A755A3" w:rsidRDefault="002C6872" w:rsidP="00B83265">
      <w:pPr>
        <w:numPr>
          <w:ilvl w:val="0"/>
          <w:numId w:val="2"/>
        </w:numPr>
        <w:suppressAutoHyphens w:val="0"/>
        <w:spacing w:after="240" w:line="240" w:lineRule="auto"/>
        <w:ind w:left="1080"/>
        <w:jc w:val="both"/>
        <w:rPr>
          <w:b/>
          <w:spacing w:val="0"/>
          <w:w w:val="100"/>
          <w:sz w:val="24"/>
          <w:szCs w:val="24"/>
          <w:lang w:val="en-US"/>
        </w:rPr>
      </w:pPr>
      <w:r w:rsidRPr="00A755A3">
        <w:rPr>
          <w:spacing w:val="0"/>
          <w:w w:val="100"/>
          <w:sz w:val="24"/>
          <w:szCs w:val="24"/>
          <w:lang w:val="en-US"/>
        </w:rPr>
        <w:t>ILO: International Labour Organization</w:t>
      </w:r>
    </w:p>
    <w:p w:rsidR="002C6872" w:rsidRPr="00A755A3" w:rsidRDefault="002C6872" w:rsidP="00B83265">
      <w:pPr>
        <w:numPr>
          <w:ilvl w:val="0"/>
          <w:numId w:val="2"/>
        </w:numPr>
        <w:suppressAutoHyphens w:val="0"/>
        <w:spacing w:after="240" w:line="240" w:lineRule="auto"/>
        <w:ind w:left="1080"/>
        <w:jc w:val="both"/>
        <w:rPr>
          <w:b/>
          <w:spacing w:val="0"/>
          <w:w w:val="100"/>
          <w:sz w:val="24"/>
          <w:szCs w:val="24"/>
          <w:lang w:val="en-US"/>
        </w:rPr>
      </w:pPr>
      <w:r w:rsidRPr="00A755A3">
        <w:rPr>
          <w:spacing w:val="0"/>
          <w:w w:val="100"/>
          <w:sz w:val="24"/>
          <w:szCs w:val="24"/>
          <w:lang w:val="en-US"/>
        </w:rPr>
        <w:t>OECD: Organization for Economic  Co-Operation and Development</w:t>
      </w:r>
    </w:p>
    <w:p w:rsidR="002C6872" w:rsidRPr="00A755A3" w:rsidRDefault="002C6872" w:rsidP="00B83265">
      <w:pPr>
        <w:numPr>
          <w:ilvl w:val="0"/>
          <w:numId w:val="2"/>
        </w:numPr>
        <w:suppressAutoHyphens w:val="0"/>
        <w:spacing w:after="240" w:line="240" w:lineRule="auto"/>
        <w:ind w:left="1080"/>
        <w:jc w:val="both"/>
        <w:rPr>
          <w:b/>
          <w:spacing w:val="0"/>
          <w:w w:val="100"/>
          <w:sz w:val="24"/>
          <w:szCs w:val="24"/>
          <w:lang w:val="en-US"/>
        </w:rPr>
      </w:pPr>
      <w:r w:rsidRPr="00A755A3">
        <w:rPr>
          <w:spacing w:val="0"/>
          <w:w w:val="100"/>
          <w:sz w:val="24"/>
          <w:szCs w:val="24"/>
          <w:lang w:val="en-US"/>
        </w:rPr>
        <w:t xml:space="preserve">AGİK: Conference on European Security and Cooperation </w:t>
      </w:r>
    </w:p>
    <w:p w:rsidR="002C6872" w:rsidRPr="00A755A3" w:rsidRDefault="002C6872" w:rsidP="00B83265">
      <w:pPr>
        <w:numPr>
          <w:ilvl w:val="0"/>
          <w:numId w:val="2"/>
        </w:numPr>
        <w:suppressAutoHyphens w:val="0"/>
        <w:spacing w:after="240" w:line="240" w:lineRule="auto"/>
        <w:ind w:left="1080"/>
        <w:jc w:val="both"/>
        <w:rPr>
          <w:b/>
          <w:spacing w:val="0"/>
          <w:w w:val="100"/>
          <w:sz w:val="24"/>
          <w:szCs w:val="24"/>
          <w:lang w:val="en-US"/>
        </w:rPr>
      </w:pPr>
      <w:r w:rsidRPr="00A755A3">
        <w:rPr>
          <w:spacing w:val="0"/>
          <w:w w:val="100"/>
          <w:sz w:val="24"/>
          <w:szCs w:val="24"/>
          <w:lang w:val="en-US"/>
        </w:rPr>
        <w:t xml:space="preserve">SHÇEK: Prime Ministry General Directorate of Social Services and Child Protection </w:t>
      </w:r>
    </w:p>
    <w:p w:rsidR="002C6872" w:rsidRPr="00A755A3" w:rsidRDefault="002C6872" w:rsidP="00B83265">
      <w:pPr>
        <w:numPr>
          <w:ilvl w:val="0"/>
          <w:numId w:val="2"/>
        </w:numPr>
        <w:suppressAutoHyphens w:val="0"/>
        <w:spacing w:after="240" w:line="240" w:lineRule="auto"/>
        <w:ind w:left="1080"/>
        <w:jc w:val="both"/>
        <w:rPr>
          <w:b/>
          <w:spacing w:val="0"/>
          <w:w w:val="100"/>
          <w:sz w:val="24"/>
          <w:szCs w:val="24"/>
          <w:lang w:val="en-US"/>
        </w:rPr>
      </w:pPr>
      <w:r w:rsidRPr="00A755A3">
        <w:rPr>
          <w:spacing w:val="0"/>
          <w:w w:val="100"/>
          <w:sz w:val="24"/>
          <w:szCs w:val="24"/>
          <w:lang w:val="en-US"/>
        </w:rPr>
        <w:t>SRAP: Social Risk Mitigation Project</w:t>
      </w:r>
    </w:p>
    <w:p w:rsidR="002C6872" w:rsidRPr="00A755A3" w:rsidRDefault="002C6872" w:rsidP="00B83265">
      <w:pPr>
        <w:numPr>
          <w:ilvl w:val="0"/>
          <w:numId w:val="2"/>
        </w:numPr>
        <w:suppressAutoHyphens w:val="0"/>
        <w:spacing w:after="240" w:line="240" w:lineRule="auto"/>
        <w:ind w:left="1080"/>
        <w:jc w:val="both"/>
        <w:rPr>
          <w:b/>
          <w:spacing w:val="0"/>
          <w:w w:val="100"/>
          <w:sz w:val="24"/>
          <w:szCs w:val="24"/>
          <w:lang w:val="en-US"/>
        </w:rPr>
      </w:pPr>
      <w:r w:rsidRPr="00A755A3">
        <w:rPr>
          <w:spacing w:val="0"/>
          <w:w w:val="100"/>
          <w:sz w:val="24"/>
          <w:szCs w:val="24"/>
          <w:lang w:val="en-US"/>
        </w:rPr>
        <w:t xml:space="preserve">TEDP: Support to Basic Education Project </w:t>
      </w:r>
    </w:p>
    <w:p w:rsidR="002C6872" w:rsidRPr="00A755A3" w:rsidRDefault="002C6872" w:rsidP="00B83265">
      <w:pPr>
        <w:numPr>
          <w:ilvl w:val="0"/>
          <w:numId w:val="2"/>
        </w:numPr>
        <w:suppressAutoHyphens w:val="0"/>
        <w:spacing w:after="240" w:line="240" w:lineRule="auto"/>
        <w:ind w:left="1080"/>
        <w:jc w:val="both"/>
        <w:rPr>
          <w:b/>
          <w:spacing w:val="0"/>
          <w:w w:val="100"/>
          <w:sz w:val="24"/>
          <w:szCs w:val="24"/>
          <w:lang w:val="en-US"/>
        </w:rPr>
      </w:pPr>
      <w:r w:rsidRPr="00A755A3">
        <w:rPr>
          <w:spacing w:val="0"/>
          <w:w w:val="100"/>
          <w:sz w:val="24"/>
          <w:szCs w:val="24"/>
          <w:lang w:val="en-US"/>
        </w:rPr>
        <w:t xml:space="preserve">MEB: Ministry of National Education </w:t>
      </w:r>
    </w:p>
    <w:p w:rsidR="002C6872" w:rsidRPr="00A755A3" w:rsidRDefault="002C6872" w:rsidP="00B83265">
      <w:pPr>
        <w:numPr>
          <w:ilvl w:val="0"/>
          <w:numId w:val="2"/>
        </w:numPr>
        <w:suppressAutoHyphens w:val="0"/>
        <w:spacing w:after="240" w:line="240" w:lineRule="auto"/>
        <w:ind w:left="1080"/>
        <w:jc w:val="both"/>
        <w:rPr>
          <w:b/>
          <w:spacing w:val="0"/>
          <w:w w:val="100"/>
          <w:sz w:val="24"/>
          <w:szCs w:val="24"/>
          <w:lang w:val="en-US"/>
        </w:rPr>
      </w:pPr>
      <w:r w:rsidRPr="00A755A3">
        <w:rPr>
          <w:spacing w:val="0"/>
          <w:w w:val="100"/>
          <w:sz w:val="24"/>
          <w:szCs w:val="24"/>
          <w:lang w:val="en-US"/>
        </w:rPr>
        <w:t xml:space="preserve">YİBO: Regional Boarding Primary Education Schools </w:t>
      </w:r>
    </w:p>
    <w:p w:rsidR="002C6872" w:rsidRPr="00A755A3" w:rsidRDefault="002C6872" w:rsidP="00B83265">
      <w:pPr>
        <w:numPr>
          <w:ilvl w:val="0"/>
          <w:numId w:val="2"/>
        </w:numPr>
        <w:suppressAutoHyphens w:val="0"/>
        <w:spacing w:after="240" w:line="240" w:lineRule="auto"/>
        <w:ind w:left="1080"/>
        <w:jc w:val="both"/>
        <w:rPr>
          <w:b/>
          <w:spacing w:val="0"/>
          <w:w w:val="100"/>
          <w:sz w:val="24"/>
          <w:szCs w:val="24"/>
          <w:lang w:val="en-US"/>
        </w:rPr>
      </w:pPr>
      <w:r w:rsidRPr="00A755A3">
        <w:rPr>
          <w:spacing w:val="0"/>
          <w:w w:val="100"/>
          <w:sz w:val="24"/>
          <w:szCs w:val="24"/>
          <w:lang w:val="en-US"/>
        </w:rPr>
        <w:t>PİO: Rooming Primary Schools</w:t>
      </w:r>
    </w:p>
    <w:p w:rsidR="002C6872" w:rsidRPr="00A755A3" w:rsidRDefault="002C6872" w:rsidP="00B83265">
      <w:pPr>
        <w:numPr>
          <w:ilvl w:val="0"/>
          <w:numId w:val="2"/>
        </w:numPr>
        <w:suppressAutoHyphens w:val="0"/>
        <w:spacing w:after="240" w:line="240" w:lineRule="auto"/>
        <w:ind w:left="1080"/>
        <w:jc w:val="both"/>
        <w:rPr>
          <w:spacing w:val="0"/>
          <w:w w:val="100"/>
          <w:sz w:val="24"/>
          <w:szCs w:val="24"/>
          <w:lang w:val="en-US"/>
        </w:rPr>
      </w:pPr>
      <w:r w:rsidRPr="00A755A3">
        <w:rPr>
          <w:spacing w:val="0"/>
          <w:w w:val="100"/>
          <w:sz w:val="24"/>
          <w:szCs w:val="24"/>
          <w:lang w:val="en-US"/>
        </w:rPr>
        <w:t xml:space="preserve">KOSGEB: </w:t>
      </w:r>
      <w:r w:rsidRPr="00A755A3">
        <w:rPr>
          <w:bCs/>
          <w:spacing w:val="0"/>
          <w:w w:val="100"/>
          <w:sz w:val="24"/>
          <w:szCs w:val="24"/>
          <w:lang w:val="en-US"/>
        </w:rPr>
        <w:t>Small</w:t>
      </w:r>
      <w:r w:rsidRPr="00A755A3">
        <w:rPr>
          <w:spacing w:val="0"/>
          <w:w w:val="100"/>
          <w:sz w:val="24"/>
          <w:szCs w:val="24"/>
          <w:lang w:val="en-US"/>
        </w:rPr>
        <w:t xml:space="preserve"> and </w:t>
      </w:r>
      <w:r w:rsidRPr="00A755A3">
        <w:rPr>
          <w:bCs/>
          <w:spacing w:val="0"/>
          <w:w w:val="100"/>
          <w:sz w:val="24"/>
          <w:szCs w:val="24"/>
          <w:lang w:val="en-US"/>
        </w:rPr>
        <w:t>Medium</w:t>
      </w:r>
      <w:r w:rsidRPr="00A755A3">
        <w:rPr>
          <w:spacing w:val="0"/>
          <w:w w:val="100"/>
          <w:sz w:val="24"/>
          <w:szCs w:val="24"/>
          <w:lang w:val="en-US"/>
        </w:rPr>
        <w:t xml:space="preserve"> Industry development Organization </w:t>
      </w:r>
      <w:r w:rsidRPr="00A755A3">
        <w:rPr>
          <w:bCs/>
          <w:spacing w:val="0"/>
          <w:w w:val="100"/>
          <w:sz w:val="24"/>
          <w:szCs w:val="24"/>
          <w:lang w:val="en-US"/>
        </w:rPr>
        <w:t>Administration</w:t>
      </w:r>
      <w:r w:rsidRPr="00A755A3">
        <w:rPr>
          <w:spacing w:val="0"/>
          <w:w w:val="100"/>
          <w:sz w:val="24"/>
          <w:szCs w:val="24"/>
          <w:lang w:val="en-US"/>
        </w:rPr>
        <w:t xml:space="preserve"> Council </w:t>
      </w:r>
    </w:p>
    <w:p w:rsidR="002C6872" w:rsidRPr="00A755A3" w:rsidRDefault="002C6872" w:rsidP="00B83265">
      <w:pPr>
        <w:numPr>
          <w:ilvl w:val="0"/>
          <w:numId w:val="2"/>
        </w:numPr>
        <w:suppressAutoHyphens w:val="0"/>
        <w:spacing w:after="240" w:line="240" w:lineRule="auto"/>
        <w:ind w:left="1080"/>
        <w:jc w:val="both"/>
        <w:rPr>
          <w:b/>
          <w:spacing w:val="0"/>
          <w:w w:val="100"/>
          <w:sz w:val="24"/>
          <w:szCs w:val="24"/>
          <w:lang w:val="en-US"/>
        </w:rPr>
      </w:pPr>
      <w:r w:rsidRPr="00A755A3">
        <w:rPr>
          <w:spacing w:val="0"/>
          <w:w w:val="100"/>
          <w:sz w:val="24"/>
          <w:szCs w:val="24"/>
          <w:lang w:val="en-US"/>
        </w:rPr>
        <w:t>TOBB</w:t>
      </w:r>
      <w:r w:rsidRPr="00A755A3">
        <w:rPr>
          <w:b/>
          <w:spacing w:val="0"/>
          <w:w w:val="100"/>
          <w:sz w:val="24"/>
          <w:szCs w:val="24"/>
          <w:lang w:val="en-US"/>
        </w:rPr>
        <w:t xml:space="preserve">: </w:t>
      </w:r>
      <w:r w:rsidRPr="00A755A3">
        <w:rPr>
          <w:spacing w:val="0"/>
          <w:w w:val="100"/>
          <w:sz w:val="24"/>
          <w:szCs w:val="24"/>
          <w:lang w:val="en-US"/>
        </w:rPr>
        <w:t xml:space="preserve">Union of Chambers and Commodity Exchanges of </w:t>
      </w:r>
      <w:smartTag w:uri="urn:schemas-microsoft-com:office:smarttags" w:element="place">
        <w:smartTag w:uri="urn:schemas-microsoft-com:office:smarttags" w:element="country-region">
          <w:r w:rsidRPr="00A755A3">
            <w:rPr>
              <w:spacing w:val="0"/>
              <w:w w:val="100"/>
              <w:sz w:val="24"/>
              <w:szCs w:val="24"/>
              <w:lang w:val="en-US"/>
            </w:rPr>
            <w:t>Turkey</w:t>
          </w:r>
        </w:smartTag>
      </w:smartTag>
      <w:r w:rsidRPr="00A755A3">
        <w:rPr>
          <w:spacing w:val="0"/>
          <w:w w:val="100"/>
          <w:sz w:val="24"/>
          <w:szCs w:val="24"/>
          <w:lang w:val="en-US"/>
        </w:rPr>
        <w:t xml:space="preserve"> </w:t>
      </w:r>
    </w:p>
    <w:p w:rsidR="002C6872" w:rsidRPr="00A755A3" w:rsidRDefault="002C6872" w:rsidP="00B83265">
      <w:pPr>
        <w:numPr>
          <w:ilvl w:val="0"/>
          <w:numId w:val="2"/>
        </w:numPr>
        <w:suppressAutoHyphens w:val="0"/>
        <w:spacing w:after="240" w:line="240" w:lineRule="auto"/>
        <w:ind w:left="1080"/>
        <w:jc w:val="both"/>
        <w:rPr>
          <w:b/>
          <w:spacing w:val="0"/>
          <w:w w:val="100"/>
          <w:sz w:val="24"/>
          <w:szCs w:val="24"/>
          <w:lang w:val="en-US"/>
        </w:rPr>
      </w:pPr>
      <w:r w:rsidRPr="00A755A3">
        <w:rPr>
          <w:spacing w:val="0"/>
          <w:w w:val="100"/>
          <w:sz w:val="24"/>
          <w:szCs w:val="24"/>
          <w:lang w:val="en-US"/>
        </w:rPr>
        <w:t xml:space="preserve">MEGEP: Strengthening the Vocational Education and Training System in </w:t>
      </w:r>
      <w:smartTag w:uri="urn:schemas-microsoft-com:office:smarttags" w:element="place">
        <w:smartTag w:uri="urn:schemas-microsoft-com:office:smarttags" w:element="country-region">
          <w:r w:rsidRPr="00A755A3">
            <w:rPr>
              <w:spacing w:val="0"/>
              <w:w w:val="100"/>
              <w:sz w:val="24"/>
              <w:szCs w:val="24"/>
              <w:lang w:val="en-US"/>
            </w:rPr>
            <w:t>Turkey</w:t>
          </w:r>
        </w:smartTag>
      </w:smartTag>
      <w:r w:rsidRPr="00A755A3">
        <w:rPr>
          <w:spacing w:val="0"/>
          <w:w w:val="100"/>
          <w:sz w:val="24"/>
          <w:szCs w:val="24"/>
          <w:lang w:val="en-US"/>
        </w:rPr>
        <w:t xml:space="preserve"> Project</w:t>
      </w:r>
    </w:p>
    <w:p w:rsidR="002C6872" w:rsidRPr="00A755A3" w:rsidRDefault="002C6872" w:rsidP="00B83265">
      <w:pPr>
        <w:numPr>
          <w:ilvl w:val="0"/>
          <w:numId w:val="2"/>
        </w:numPr>
        <w:suppressAutoHyphens w:val="0"/>
        <w:spacing w:after="240" w:line="240" w:lineRule="auto"/>
        <w:ind w:left="1080"/>
        <w:jc w:val="both"/>
        <w:rPr>
          <w:b/>
          <w:spacing w:val="0"/>
          <w:w w:val="100"/>
          <w:sz w:val="24"/>
          <w:szCs w:val="24"/>
          <w:lang w:val="en-US"/>
        </w:rPr>
      </w:pPr>
      <w:r w:rsidRPr="00A755A3">
        <w:rPr>
          <w:spacing w:val="0"/>
          <w:w w:val="100"/>
          <w:sz w:val="24"/>
          <w:szCs w:val="24"/>
          <w:lang w:val="en-US"/>
        </w:rPr>
        <w:t xml:space="preserve">AÇS/AP: Mother-Child Health and Family Planning Centres/Services </w:t>
      </w:r>
    </w:p>
    <w:p w:rsidR="002C6872" w:rsidRPr="00A755A3" w:rsidRDefault="002C6872" w:rsidP="00B83265">
      <w:pPr>
        <w:numPr>
          <w:ilvl w:val="0"/>
          <w:numId w:val="2"/>
        </w:numPr>
        <w:suppressAutoHyphens w:val="0"/>
        <w:spacing w:after="240" w:line="240" w:lineRule="auto"/>
        <w:ind w:left="1080"/>
        <w:jc w:val="both"/>
        <w:rPr>
          <w:b/>
          <w:spacing w:val="0"/>
          <w:w w:val="100"/>
          <w:sz w:val="24"/>
          <w:szCs w:val="24"/>
          <w:lang w:val="en-US"/>
        </w:rPr>
      </w:pPr>
      <w:r w:rsidRPr="00A755A3">
        <w:rPr>
          <w:spacing w:val="0"/>
          <w:w w:val="100"/>
          <w:sz w:val="24"/>
          <w:szCs w:val="24"/>
          <w:lang w:val="en-US"/>
        </w:rPr>
        <w:t xml:space="preserve">TSH: Basic Health Services </w:t>
      </w:r>
    </w:p>
    <w:p w:rsidR="002C6872" w:rsidRPr="00A755A3" w:rsidRDefault="002C6872" w:rsidP="00B83265">
      <w:pPr>
        <w:numPr>
          <w:ilvl w:val="0"/>
          <w:numId w:val="2"/>
        </w:numPr>
        <w:suppressAutoHyphens w:val="0"/>
        <w:spacing w:after="240" w:line="240" w:lineRule="auto"/>
        <w:ind w:left="1080"/>
        <w:jc w:val="both"/>
        <w:rPr>
          <w:b/>
          <w:spacing w:val="0"/>
          <w:w w:val="100"/>
          <w:sz w:val="24"/>
          <w:szCs w:val="24"/>
          <w:lang w:val="en-US"/>
        </w:rPr>
      </w:pPr>
      <w:r w:rsidRPr="00A755A3">
        <w:rPr>
          <w:spacing w:val="0"/>
          <w:w w:val="100"/>
          <w:sz w:val="24"/>
          <w:szCs w:val="24"/>
          <w:lang w:val="en-US"/>
        </w:rPr>
        <w:t xml:space="preserve">ICDP: International Conference on Population and Development </w:t>
      </w:r>
    </w:p>
    <w:p w:rsidR="002C6872" w:rsidRPr="00A755A3" w:rsidRDefault="002C6872" w:rsidP="00B83265">
      <w:pPr>
        <w:numPr>
          <w:ilvl w:val="0"/>
          <w:numId w:val="2"/>
        </w:numPr>
        <w:suppressAutoHyphens w:val="0"/>
        <w:spacing w:after="240" w:line="240" w:lineRule="auto"/>
        <w:ind w:left="1080"/>
        <w:jc w:val="both"/>
        <w:rPr>
          <w:b/>
          <w:spacing w:val="0"/>
          <w:w w:val="100"/>
          <w:sz w:val="24"/>
          <w:szCs w:val="24"/>
          <w:lang w:val="en-US"/>
        </w:rPr>
      </w:pPr>
      <w:r w:rsidRPr="00A755A3">
        <w:rPr>
          <w:b/>
          <w:spacing w:val="0"/>
          <w:w w:val="100"/>
          <w:sz w:val="24"/>
          <w:szCs w:val="24"/>
          <w:lang w:val="en-US"/>
        </w:rPr>
        <w:t xml:space="preserve"> </w:t>
      </w:r>
      <w:r w:rsidRPr="00A755A3">
        <w:rPr>
          <w:spacing w:val="0"/>
          <w:w w:val="100"/>
          <w:sz w:val="24"/>
          <w:szCs w:val="24"/>
          <w:lang w:val="en-US"/>
        </w:rPr>
        <w:t xml:space="preserve">ÜS: Reproductive Health </w:t>
      </w:r>
    </w:p>
    <w:p w:rsidR="002C6872" w:rsidRPr="00A755A3" w:rsidRDefault="002C6872" w:rsidP="00B83265">
      <w:pPr>
        <w:numPr>
          <w:ilvl w:val="0"/>
          <w:numId w:val="2"/>
        </w:numPr>
        <w:suppressAutoHyphens w:val="0"/>
        <w:spacing w:after="240" w:line="240" w:lineRule="auto"/>
        <w:ind w:left="1080"/>
        <w:jc w:val="both"/>
        <w:rPr>
          <w:b/>
          <w:spacing w:val="0"/>
          <w:w w:val="100"/>
          <w:sz w:val="24"/>
          <w:szCs w:val="24"/>
          <w:lang w:val="en-US"/>
        </w:rPr>
      </w:pPr>
      <w:r w:rsidRPr="00A755A3">
        <w:rPr>
          <w:spacing w:val="0"/>
          <w:w w:val="100"/>
          <w:sz w:val="24"/>
          <w:szCs w:val="24"/>
          <w:lang w:val="en-US"/>
        </w:rPr>
        <w:t xml:space="preserve">PÖH: Prenatal Mortality Rate </w:t>
      </w:r>
    </w:p>
    <w:p w:rsidR="002C6872" w:rsidRPr="00A755A3" w:rsidRDefault="002C6872" w:rsidP="00B83265">
      <w:pPr>
        <w:numPr>
          <w:ilvl w:val="0"/>
          <w:numId w:val="2"/>
        </w:numPr>
        <w:suppressAutoHyphens w:val="0"/>
        <w:spacing w:after="240" w:line="240" w:lineRule="auto"/>
        <w:ind w:left="1080"/>
        <w:jc w:val="both"/>
        <w:rPr>
          <w:spacing w:val="0"/>
          <w:w w:val="100"/>
          <w:sz w:val="24"/>
          <w:szCs w:val="24"/>
          <w:lang w:val="en-US"/>
        </w:rPr>
      </w:pPr>
      <w:r w:rsidRPr="00A755A3">
        <w:rPr>
          <w:spacing w:val="0"/>
          <w:w w:val="100"/>
          <w:sz w:val="24"/>
          <w:szCs w:val="24"/>
          <w:lang w:val="en-US"/>
        </w:rPr>
        <w:t xml:space="preserve">YÖH: Newborn Mortality Rate </w:t>
      </w:r>
    </w:p>
    <w:p w:rsidR="002C6872" w:rsidRPr="00A755A3" w:rsidRDefault="002C6872" w:rsidP="00B83265">
      <w:pPr>
        <w:numPr>
          <w:ilvl w:val="0"/>
          <w:numId w:val="2"/>
        </w:numPr>
        <w:suppressAutoHyphens w:val="0"/>
        <w:spacing w:after="240" w:line="240" w:lineRule="auto"/>
        <w:ind w:left="1080"/>
        <w:jc w:val="both"/>
        <w:rPr>
          <w:spacing w:val="0"/>
          <w:w w:val="100"/>
          <w:sz w:val="24"/>
          <w:szCs w:val="24"/>
          <w:lang w:val="en-US"/>
        </w:rPr>
      </w:pPr>
      <w:r w:rsidRPr="00A755A3">
        <w:rPr>
          <w:spacing w:val="0"/>
          <w:w w:val="100"/>
          <w:sz w:val="24"/>
          <w:szCs w:val="24"/>
          <w:lang w:val="en-US"/>
        </w:rPr>
        <w:t xml:space="preserve">TNSA: Population and Health Research in </w:t>
      </w:r>
      <w:smartTag w:uri="urn:schemas-microsoft-com:office:smarttags" w:element="place">
        <w:smartTag w:uri="urn:schemas-microsoft-com:office:smarttags" w:element="country-region">
          <w:r w:rsidRPr="00A755A3">
            <w:rPr>
              <w:spacing w:val="0"/>
              <w:w w:val="100"/>
              <w:sz w:val="24"/>
              <w:szCs w:val="24"/>
              <w:lang w:val="en-US"/>
            </w:rPr>
            <w:t>Turkey</w:t>
          </w:r>
        </w:smartTag>
      </w:smartTag>
      <w:r w:rsidRPr="00A755A3">
        <w:rPr>
          <w:spacing w:val="0"/>
          <w:w w:val="100"/>
          <w:sz w:val="24"/>
          <w:szCs w:val="24"/>
          <w:lang w:val="en-US"/>
        </w:rPr>
        <w:t xml:space="preserve"> </w:t>
      </w:r>
    </w:p>
    <w:p w:rsidR="002C6872" w:rsidRPr="00A755A3" w:rsidRDefault="002C6872" w:rsidP="00B83265">
      <w:pPr>
        <w:numPr>
          <w:ilvl w:val="0"/>
          <w:numId w:val="2"/>
        </w:numPr>
        <w:suppressAutoHyphens w:val="0"/>
        <w:spacing w:after="240" w:line="240" w:lineRule="auto"/>
        <w:ind w:left="1080"/>
        <w:jc w:val="both"/>
        <w:rPr>
          <w:spacing w:val="0"/>
          <w:w w:val="100"/>
          <w:sz w:val="24"/>
          <w:szCs w:val="24"/>
          <w:lang w:val="en-US"/>
        </w:rPr>
      </w:pPr>
      <w:r w:rsidRPr="00A755A3">
        <w:rPr>
          <w:spacing w:val="0"/>
          <w:w w:val="100"/>
          <w:sz w:val="24"/>
          <w:szCs w:val="24"/>
          <w:lang w:val="en-US"/>
        </w:rPr>
        <w:t xml:space="preserve">DÖB: Prenatal Care </w:t>
      </w:r>
    </w:p>
    <w:p w:rsidR="002C6872" w:rsidRPr="00A755A3" w:rsidRDefault="002C6872" w:rsidP="00B83265">
      <w:pPr>
        <w:numPr>
          <w:ilvl w:val="0"/>
          <w:numId w:val="2"/>
        </w:numPr>
        <w:suppressAutoHyphens w:val="0"/>
        <w:spacing w:after="240" w:line="240" w:lineRule="auto"/>
        <w:ind w:left="1080"/>
        <w:jc w:val="both"/>
        <w:rPr>
          <w:spacing w:val="0"/>
          <w:w w:val="100"/>
          <w:sz w:val="24"/>
          <w:szCs w:val="24"/>
          <w:lang w:val="en-US"/>
        </w:rPr>
      </w:pPr>
      <w:r w:rsidRPr="00A755A3">
        <w:rPr>
          <w:spacing w:val="0"/>
          <w:w w:val="100"/>
          <w:sz w:val="24"/>
          <w:szCs w:val="24"/>
          <w:lang w:val="en-US"/>
        </w:rPr>
        <w:t xml:space="preserve">TDH: Total Fertility Ratio </w:t>
      </w:r>
    </w:p>
    <w:p w:rsidR="002C6872" w:rsidRPr="00A755A3" w:rsidRDefault="002C6872" w:rsidP="00B83265">
      <w:pPr>
        <w:numPr>
          <w:ilvl w:val="0"/>
          <w:numId w:val="2"/>
        </w:numPr>
        <w:suppressAutoHyphens w:val="0"/>
        <w:spacing w:after="240" w:line="240" w:lineRule="auto"/>
        <w:ind w:left="1080"/>
        <w:jc w:val="both"/>
        <w:rPr>
          <w:spacing w:val="0"/>
          <w:w w:val="100"/>
          <w:sz w:val="24"/>
          <w:szCs w:val="24"/>
          <w:lang w:val="en-US"/>
        </w:rPr>
      </w:pPr>
      <w:r w:rsidRPr="00A755A3">
        <w:rPr>
          <w:spacing w:val="0"/>
          <w:w w:val="100"/>
          <w:sz w:val="24"/>
          <w:szCs w:val="24"/>
          <w:lang w:val="en-US"/>
        </w:rPr>
        <w:t xml:space="preserve">BÖH: Infant Mortality Ratio </w:t>
      </w:r>
    </w:p>
    <w:p w:rsidR="002C6872" w:rsidRPr="00A755A3" w:rsidRDefault="002C6872" w:rsidP="00B83265">
      <w:pPr>
        <w:numPr>
          <w:ilvl w:val="0"/>
          <w:numId w:val="2"/>
        </w:numPr>
        <w:suppressAutoHyphens w:val="0"/>
        <w:spacing w:after="240" w:line="240" w:lineRule="auto"/>
        <w:ind w:left="1080"/>
        <w:jc w:val="both"/>
        <w:rPr>
          <w:spacing w:val="0"/>
          <w:w w:val="100"/>
          <w:sz w:val="24"/>
          <w:szCs w:val="24"/>
          <w:lang w:val="en-US"/>
        </w:rPr>
      </w:pPr>
      <w:r w:rsidRPr="00A755A3">
        <w:rPr>
          <w:spacing w:val="0"/>
          <w:w w:val="100"/>
          <w:sz w:val="24"/>
          <w:szCs w:val="24"/>
          <w:lang w:val="en-US"/>
        </w:rPr>
        <w:t xml:space="preserve">ÇSGB: Ministry of Labour and Social Security  </w:t>
      </w:r>
    </w:p>
    <w:p w:rsidR="002C6872" w:rsidRPr="00A755A3" w:rsidRDefault="002C6872" w:rsidP="00B83265">
      <w:pPr>
        <w:numPr>
          <w:ilvl w:val="0"/>
          <w:numId w:val="2"/>
        </w:numPr>
        <w:suppressAutoHyphens w:val="0"/>
        <w:spacing w:after="240" w:line="240" w:lineRule="auto"/>
        <w:ind w:left="1080"/>
        <w:jc w:val="both"/>
        <w:rPr>
          <w:spacing w:val="0"/>
          <w:w w:val="100"/>
          <w:sz w:val="24"/>
          <w:szCs w:val="24"/>
          <w:lang w:val="en-US"/>
        </w:rPr>
      </w:pPr>
      <w:r w:rsidRPr="00A755A3">
        <w:rPr>
          <w:spacing w:val="0"/>
          <w:w w:val="100"/>
          <w:sz w:val="24"/>
          <w:szCs w:val="24"/>
          <w:lang w:val="en-US"/>
        </w:rPr>
        <w:t xml:space="preserve">GAP: South-Eastern </w:t>
      </w:r>
      <w:smartTag w:uri="urn:schemas-microsoft-com:office:smarttags" w:element="place">
        <w:r w:rsidRPr="00A755A3">
          <w:rPr>
            <w:spacing w:val="0"/>
            <w:w w:val="100"/>
            <w:sz w:val="24"/>
            <w:szCs w:val="24"/>
            <w:lang w:val="en-US"/>
          </w:rPr>
          <w:t>Anatolia</w:t>
        </w:r>
      </w:smartTag>
      <w:r w:rsidRPr="00A755A3">
        <w:rPr>
          <w:spacing w:val="0"/>
          <w:w w:val="100"/>
          <w:sz w:val="24"/>
          <w:szCs w:val="24"/>
          <w:lang w:val="en-US"/>
        </w:rPr>
        <w:t xml:space="preserve"> Project </w:t>
      </w:r>
    </w:p>
    <w:p w:rsidR="002C6872" w:rsidRPr="00A755A3" w:rsidRDefault="002C6872" w:rsidP="00B83265">
      <w:pPr>
        <w:numPr>
          <w:ilvl w:val="0"/>
          <w:numId w:val="2"/>
        </w:numPr>
        <w:suppressAutoHyphens w:val="0"/>
        <w:spacing w:after="240" w:line="240" w:lineRule="auto"/>
        <w:ind w:left="1080"/>
        <w:jc w:val="both"/>
        <w:rPr>
          <w:spacing w:val="0"/>
          <w:w w:val="100"/>
          <w:sz w:val="24"/>
          <w:szCs w:val="24"/>
          <w:lang w:val="en-US"/>
        </w:rPr>
      </w:pPr>
      <w:r w:rsidRPr="00A755A3">
        <w:rPr>
          <w:spacing w:val="0"/>
          <w:w w:val="100"/>
          <w:sz w:val="24"/>
          <w:szCs w:val="24"/>
          <w:lang w:val="en-US"/>
        </w:rPr>
        <w:t>İŞ-KUR: Turkish Employment Organization</w:t>
      </w:r>
    </w:p>
    <w:p w:rsidR="002C6872" w:rsidRPr="00A755A3" w:rsidRDefault="002C6872" w:rsidP="00B83265">
      <w:pPr>
        <w:numPr>
          <w:ilvl w:val="0"/>
          <w:numId w:val="2"/>
        </w:numPr>
        <w:suppressAutoHyphens w:val="0"/>
        <w:spacing w:after="240" w:line="240" w:lineRule="auto"/>
        <w:ind w:left="1080"/>
        <w:jc w:val="both"/>
        <w:rPr>
          <w:spacing w:val="0"/>
          <w:w w:val="100"/>
          <w:sz w:val="24"/>
          <w:szCs w:val="24"/>
          <w:lang w:val="en-US"/>
        </w:rPr>
      </w:pPr>
      <w:r w:rsidRPr="00A755A3">
        <w:rPr>
          <w:spacing w:val="0"/>
          <w:w w:val="100"/>
          <w:sz w:val="24"/>
          <w:szCs w:val="24"/>
          <w:lang w:val="en-US"/>
        </w:rPr>
        <w:t>DPT: State Planning Organization</w:t>
      </w:r>
    </w:p>
    <w:p w:rsidR="002C6872" w:rsidRPr="00A755A3" w:rsidRDefault="002C6872" w:rsidP="00B83265">
      <w:pPr>
        <w:numPr>
          <w:ilvl w:val="0"/>
          <w:numId w:val="2"/>
        </w:numPr>
        <w:suppressAutoHyphens w:val="0"/>
        <w:spacing w:after="240" w:line="240" w:lineRule="auto"/>
        <w:ind w:left="1080"/>
        <w:jc w:val="both"/>
        <w:rPr>
          <w:spacing w:val="0"/>
          <w:w w:val="100"/>
          <w:sz w:val="24"/>
          <w:szCs w:val="24"/>
          <w:lang w:val="en-US"/>
        </w:rPr>
      </w:pPr>
      <w:r w:rsidRPr="00A755A3">
        <w:rPr>
          <w:spacing w:val="0"/>
          <w:w w:val="100"/>
          <w:sz w:val="24"/>
          <w:szCs w:val="24"/>
          <w:lang w:val="en-US"/>
        </w:rPr>
        <w:t>TUIK: Turkish Statistic Institution</w:t>
      </w:r>
    </w:p>
    <w:p w:rsidR="002C6872" w:rsidRPr="00A755A3" w:rsidRDefault="00B83265" w:rsidP="00A755A3">
      <w:pPr>
        <w:spacing w:after="240" w:line="240" w:lineRule="auto"/>
        <w:jc w:val="both"/>
        <w:rPr>
          <w:spacing w:val="0"/>
          <w:w w:val="100"/>
          <w:sz w:val="24"/>
          <w:szCs w:val="24"/>
          <w:lang w:val="en-US"/>
        </w:rPr>
      </w:pPr>
      <w:r>
        <w:rPr>
          <w:noProof/>
          <w:spacing w:val="0"/>
          <w:w w:val="100"/>
          <w:sz w:val="24"/>
          <w:szCs w:val="24"/>
          <w:lang w:val="en-US"/>
        </w:rPr>
        <w:pict>
          <v:line id="_x0000_s1029" style="position:absolute;left:0;text-align:left;z-index:2" from="210.2pt,24pt" to="282.2pt,24pt" strokeweight=".25pt"/>
        </w:pict>
      </w:r>
    </w:p>
    <w:sectPr w:rsidR="002C6872" w:rsidRPr="00A755A3" w:rsidSect="002C6872">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1-21T17:20:00Z" w:initials="Start">
    <w:p w:rsidR="00C1397E" w:rsidRDefault="00C1397E">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NO&gt;&gt;N0861758E&lt;&lt;ODS JOB NO&gt;&gt;</w:t>
      </w:r>
    </w:p>
    <w:p w:rsidR="00C1397E" w:rsidRDefault="00C1397E">
      <w:pPr>
        <w:pStyle w:val="CommentText"/>
      </w:pPr>
      <w:r>
        <w:t>&lt;&lt;ODS DOC SYMBOL1&gt;&gt;CEDAW/C/TUR/6&lt;&lt;ODS DOC SYMBOL1&gt;&gt;</w:t>
      </w:r>
    </w:p>
    <w:p w:rsidR="00C1397E" w:rsidRDefault="00C1397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6BED" w:rsidRDefault="006A6BED" w:rsidP="00E84283">
      <w:r>
        <w:separator/>
      </w:r>
    </w:p>
  </w:endnote>
  <w:endnote w:type="continuationSeparator" w:id="0">
    <w:p w:rsidR="006A6BED" w:rsidRDefault="006A6BED" w:rsidP="00E842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BSS baslik">
    <w:altName w:val="Trebuchet MS"/>
    <w:charset w:val="00"/>
    <w:family w:val="swiss"/>
    <w:pitch w:val="variable"/>
    <w:sig w:usb0="00000087" w:usb1="00000000" w:usb2="00000000" w:usb3="00000000" w:csb0="0000001B" w:csb1="00000000"/>
  </w:font>
  <w:font w:name="Calibri">
    <w:panose1 w:val="020F0502020204030204"/>
    <w:charset w:val="00"/>
    <w:family w:val="swiss"/>
    <w:pitch w:val="variable"/>
    <w:sig w:usb0="E10002FF" w:usb1="4000ACFF" w:usb2="00000009" w:usb3="00000000" w:csb0="0000019F" w:csb1="00000000"/>
  </w:font>
  <w:font w:name="Barcode 3 of 9 by request">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1397E">
      <w:tblPrEx>
        <w:tblCellMar>
          <w:top w:w="0" w:type="dxa"/>
          <w:bottom w:w="0" w:type="dxa"/>
        </w:tblCellMar>
      </w:tblPrEx>
      <w:tc>
        <w:tcPr>
          <w:tcW w:w="5033" w:type="dxa"/>
          <w:shd w:val="clear" w:color="auto" w:fill="auto"/>
        </w:tcPr>
        <w:p w:rsidR="00C1397E" w:rsidRPr="00E84283" w:rsidRDefault="00C1397E" w:rsidP="00E8428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08-61758</w:t>
          </w:r>
          <w:r>
            <w:rPr>
              <w:b w:val="0"/>
              <w:w w:val="103"/>
              <w:sz w:val="14"/>
            </w:rPr>
            <w:fldChar w:fldCharType="end"/>
          </w:r>
        </w:p>
      </w:tc>
      <w:tc>
        <w:tcPr>
          <w:tcW w:w="5033" w:type="dxa"/>
          <w:shd w:val="clear" w:color="auto" w:fill="auto"/>
        </w:tcPr>
        <w:p w:rsidR="00C1397E" w:rsidRPr="00E84283" w:rsidRDefault="00C1397E" w:rsidP="00E84283">
          <w:pPr>
            <w:pStyle w:val="Footer"/>
            <w:rPr>
              <w:w w:val="103"/>
            </w:rPr>
          </w:pPr>
          <w:r>
            <w:rPr>
              <w:w w:val="103"/>
            </w:rPr>
            <w:fldChar w:fldCharType="begin"/>
          </w:r>
          <w:r>
            <w:rPr>
              <w:w w:val="103"/>
            </w:rPr>
            <w:instrText xml:space="preserve"> PAGE  \* MERGEFORMAT </w:instrText>
          </w:r>
          <w:r>
            <w:rPr>
              <w:w w:val="103"/>
            </w:rPr>
            <w:fldChar w:fldCharType="separate"/>
          </w:r>
          <w:r w:rsidR="006E194B">
            <w:rPr>
              <w:w w:val="103"/>
            </w:rPr>
            <w:t>28</w:t>
          </w:r>
          <w:r>
            <w:rPr>
              <w:w w:val="103"/>
            </w:rPr>
            <w:fldChar w:fldCharType="end"/>
          </w:r>
        </w:p>
      </w:tc>
    </w:tr>
  </w:tbl>
  <w:p w:rsidR="00C1397E" w:rsidRPr="00E84283" w:rsidRDefault="00C1397E" w:rsidP="00E8428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1397E">
      <w:tblPrEx>
        <w:tblCellMar>
          <w:top w:w="0" w:type="dxa"/>
          <w:bottom w:w="0" w:type="dxa"/>
        </w:tblCellMar>
      </w:tblPrEx>
      <w:tc>
        <w:tcPr>
          <w:tcW w:w="5033" w:type="dxa"/>
          <w:shd w:val="clear" w:color="auto" w:fill="auto"/>
        </w:tcPr>
        <w:p w:rsidR="00C1397E" w:rsidRPr="00E84283" w:rsidRDefault="00C1397E" w:rsidP="00E84283">
          <w:pPr>
            <w:pStyle w:val="Footer"/>
            <w:jc w:val="right"/>
            <w:rPr>
              <w:w w:val="103"/>
            </w:rPr>
          </w:pPr>
          <w:r>
            <w:rPr>
              <w:w w:val="103"/>
            </w:rPr>
            <w:fldChar w:fldCharType="begin"/>
          </w:r>
          <w:r>
            <w:rPr>
              <w:w w:val="103"/>
            </w:rPr>
            <w:instrText xml:space="preserve"> PAGE  \* MERGEFORMAT </w:instrText>
          </w:r>
          <w:r>
            <w:rPr>
              <w:w w:val="103"/>
            </w:rPr>
            <w:fldChar w:fldCharType="separate"/>
          </w:r>
          <w:r w:rsidR="006E194B">
            <w:rPr>
              <w:w w:val="103"/>
            </w:rPr>
            <w:t>29</w:t>
          </w:r>
          <w:r>
            <w:rPr>
              <w:w w:val="103"/>
            </w:rPr>
            <w:fldChar w:fldCharType="end"/>
          </w:r>
        </w:p>
      </w:tc>
      <w:tc>
        <w:tcPr>
          <w:tcW w:w="5033" w:type="dxa"/>
          <w:shd w:val="clear" w:color="auto" w:fill="auto"/>
        </w:tcPr>
        <w:p w:rsidR="00C1397E" w:rsidRPr="00E84283" w:rsidRDefault="00C1397E" w:rsidP="00E8428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08-61758</w:t>
          </w:r>
          <w:r>
            <w:rPr>
              <w:b w:val="0"/>
              <w:w w:val="103"/>
              <w:sz w:val="14"/>
            </w:rPr>
            <w:fldChar w:fldCharType="end"/>
          </w:r>
        </w:p>
      </w:tc>
    </w:tr>
  </w:tbl>
  <w:p w:rsidR="00C1397E" w:rsidRPr="00E84283" w:rsidRDefault="00C1397E" w:rsidP="00E8428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397E" w:rsidRDefault="00C1397E" w:rsidP="00E84283">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08-61758 (E)</w:t>
    </w:r>
    <w:r>
      <w:rPr>
        <w:b w:val="0"/>
        <w:sz w:val="20"/>
      </w:rPr>
      <w:fldChar w:fldCharType="end"/>
    </w:r>
    <w:r>
      <w:rPr>
        <w:b w:val="0"/>
        <w:sz w:val="20"/>
      </w:rPr>
      <w:t xml:space="preserve">    220109    </w:t>
    </w:r>
  </w:p>
  <w:p w:rsidR="00C1397E" w:rsidRPr="00E84283" w:rsidRDefault="00C1397E" w:rsidP="00E84283">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*0861758*</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6BED" w:rsidRDefault="006A6BED" w:rsidP="00E84283">
      <w:r>
        <w:separator/>
      </w:r>
    </w:p>
  </w:footnote>
  <w:footnote w:type="continuationSeparator" w:id="0">
    <w:p w:rsidR="006A6BED" w:rsidRDefault="006A6BED" w:rsidP="00E84283">
      <w:r>
        <w:continuationSeparator/>
      </w:r>
    </w:p>
  </w:footnote>
  <w:footnote w:id="1">
    <w:p w:rsidR="00C1397E" w:rsidRPr="001403D9" w:rsidRDefault="00C1397E" w:rsidP="001403D9">
      <w:pPr>
        <w:spacing w:line="240" w:lineRule="auto"/>
        <w:jc w:val="both"/>
        <w:rPr>
          <w:spacing w:val="0"/>
          <w:w w:val="100"/>
          <w:lang w:val="tr-TR"/>
        </w:rPr>
      </w:pPr>
      <w:r w:rsidRPr="001403D9">
        <w:rPr>
          <w:rStyle w:val="FootnoteReference"/>
          <w:spacing w:val="0"/>
          <w:w w:val="100"/>
          <w:position w:val="0"/>
          <w:lang w:val="en-US"/>
        </w:rPr>
        <w:footnoteRef/>
      </w:r>
      <w:r w:rsidRPr="001403D9">
        <w:rPr>
          <w:spacing w:val="0"/>
          <w:w w:val="100"/>
          <w:lang w:val="en-US"/>
        </w:rPr>
        <w:t xml:space="preserve"> Note: This expresses the relative magnitude of the gross schooling ratio of girls for the relevant type of education in a given school year in comparison with the gross schooling ratio of boys for the relevant type of education in the same school year. It is expressed as the calculation of two different indicators (gross schooling ratios) by proportion and the product of the result with 100.</w:t>
      </w:r>
    </w:p>
  </w:footnote>
  <w:footnote w:id="2">
    <w:p w:rsidR="00C1397E" w:rsidRPr="00B94834" w:rsidRDefault="00C1397E" w:rsidP="00B94834">
      <w:pPr>
        <w:pStyle w:val="FootnoteText"/>
        <w:spacing w:line="240" w:lineRule="auto"/>
        <w:ind w:left="0" w:firstLine="0"/>
        <w:rPr>
          <w:spacing w:val="0"/>
          <w:w w:val="100"/>
          <w:sz w:val="18"/>
          <w:szCs w:val="18"/>
          <w:lang w:val="tr-TR"/>
        </w:rPr>
      </w:pPr>
      <w:r w:rsidRPr="00B94834">
        <w:rPr>
          <w:rStyle w:val="FootnoteReference"/>
          <w:spacing w:val="0"/>
          <w:w w:val="100"/>
          <w:position w:val="0"/>
          <w:sz w:val="18"/>
          <w:szCs w:val="18"/>
        </w:rPr>
        <w:footnoteRef/>
      </w:r>
      <w:r w:rsidRPr="00B94834">
        <w:rPr>
          <w:spacing w:val="0"/>
          <w:w w:val="100"/>
          <w:sz w:val="18"/>
          <w:szCs w:val="18"/>
          <w:lang w:val="tr-TR"/>
        </w:rPr>
        <w:t xml:space="preserve"> </w:t>
      </w:r>
      <w:r w:rsidRPr="00B94834">
        <w:rPr>
          <w:spacing w:val="0"/>
          <w:w w:val="100"/>
          <w:sz w:val="18"/>
          <w:szCs w:val="18"/>
          <w:lang w:val="en-US"/>
        </w:rPr>
        <w:t>Rooming Primary School</w:t>
      </w:r>
      <w:r w:rsidRPr="00B94834">
        <w:rPr>
          <w:spacing w:val="0"/>
          <w:w w:val="100"/>
          <w:sz w:val="18"/>
          <w:szCs w:val="18"/>
          <w:lang w:val="tr-TR"/>
        </w:rPr>
        <w:t xml:space="preserve">: The mentioned schools were united with </w:t>
      </w:r>
      <w:r w:rsidRPr="00B94834">
        <w:rPr>
          <w:spacing w:val="0"/>
          <w:w w:val="100"/>
          <w:sz w:val="18"/>
          <w:szCs w:val="18"/>
        </w:rPr>
        <w:t>Regional Boarding Primary Education Schools in 2006.</w:t>
      </w:r>
    </w:p>
  </w:footnote>
  <w:footnote w:id="3">
    <w:p w:rsidR="00C1397E" w:rsidRPr="00CD0515" w:rsidRDefault="00C1397E" w:rsidP="00CD0515">
      <w:pPr>
        <w:pStyle w:val="FootnoteText"/>
        <w:spacing w:line="240" w:lineRule="auto"/>
        <w:rPr>
          <w:spacing w:val="0"/>
          <w:w w:val="100"/>
          <w:lang w:val="tr-TR"/>
        </w:rPr>
      </w:pPr>
      <w:r w:rsidRPr="00CD0515">
        <w:rPr>
          <w:rStyle w:val="FootnoteReference"/>
          <w:spacing w:val="0"/>
          <w:w w:val="100"/>
          <w:position w:val="0"/>
        </w:rPr>
        <w:footnoteRef/>
      </w:r>
      <w:r w:rsidRPr="00CD0515">
        <w:rPr>
          <w:spacing w:val="0"/>
          <w:w w:val="100"/>
        </w:rPr>
        <w:t xml:space="preserve"> </w:t>
      </w:r>
      <w:r w:rsidRPr="00CD0515">
        <w:rPr>
          <w:spacing w:val="0"/>
          <w:w w:val="100"/>
          <w:sz w:val="20"/>
        </w:rPr>
        <w:t>The number of students does not include students of open primary schools and open high schools.</w:t>
      </w:r>
    </w:p>
  </w:footnote>
  <w:footnote w:id="4">
    <w:p w:rsidR="00C1397E" w:rsidRPr="004D6369" w:rsidRDefault="00C1397E" w:rsidP="004D6369">
      <w:pPr>
        <w:pStyle w:val="FootnoteText"/>
        <w:spacing w:line="240" w:lineRule="auto"/>
        <w:ind w:left="0" w:firstLine="0"/>
        <w:rPr>
          <w:spacing w:val="0"/>
          <w:w w:val="100"/>
          <w:sz w:val="20"/>
          <w:lang w:val="en-US"/>
        </w:rPr>
      </w:pPr>
      <w:r w:rsidRPr="004D6369">
        <w:rPr>
          <w:rStyle w:val="FootnoteReference"/>
          <w:spacing w:val="0"/>
          <w:w w:val="100"/>
          <w:position w:val="0"/>
          <w:sz w:val="20"/>
        </w:rPr>
        <w:t>*</w:t>
      </w:r>
      <w:r w:rsidRPr="004D6369">
        <w:rPr>
          <w:spacing w:val="0"/>
          <w:w w:val="100"/>
          <w:sz w:val="20"/>
        </w:rPr>
        <w:t xml:space="preserve"> İŞ-KUR: The Institute was given an active role in the struggle against unemployment and gained a new structure with “Turkey Labour Institute Act”, effective as of </w:t>
      </w:r>
      <w:smartTag w:uri="urn:schemas-microsoft-com:office:smarttags" w:element="metricconverter">
        <w:smartTagPr>
          <w:attr w:name="ProductID" w:val="2003, in"/>
        </w:smartTagPr>
        <w:r w:rsidRPr="004D6369">
          <w:rPr>
            <w:spacing w:val="0"/>
            <w:w w:val="100"/>
            <w:sz w:val="20"/>
          </w:rPr>
          <w:t>2003, in</w:t>
        </w:r>
      </w:smartTag>
      <w:r w:rsidRPr="004D6369">
        <w:rPr>
          <w:spacing w:val="0"/>
          <w:w w:val="100"/>
          <w:sz w:val="20"/>
        </w:rPr>
        <w:t xml:space="preserve"> order to assist in the protection, improvement, and generalization of employment and prevention of unemployment and to conduct the proceedings related to unemployment insurance. İŞ</w:t>
      </w:r>
      <w:r>
        <w:rPr>
          <w:spacing w:val="0"/>
          <w:w w:val="100"/>
          <w:sz w:val="20"/>
        </w:rPr>
        <w:noBreakHyphen/>
      </w:r>
      <w:r w:rsidRPr="004D6369">
        <w:rPr>
          <w:spacing w:val="0"/>
          <w:w w:val="100"/>
          <w:sz w:val="20"/>
        </w:rPr>
        <w:t>KUR has in its possession a structure sufficient to actively implement active labour force programs such as functions of monitoring labour force and employment market, developing information systems on the labour force market, training the existing labour force and on-site education, profession and career counselling and passive labour force functions such as actions related to unemployment insurance and job loss compensation, as well as functions related to employment.</w:t>
      </w:r>
    </w:p>
  </w:footnote>
  <w:footnote w:id="5">
    <w:p w:rsidR="00C1397E" w:rsidRPr="00717CF6" w:rsidRDefault="00C1397E" w:rsidP="00717CF6">
      <w:pPr>
        <w:pStyle w:val="FootnoteText"/>
        <w:spacing w:line="240" w:lineRule="auto"/>
        <w:rPr>
          <w:spacing w:val="0"/>
          <w:w w:val="100"/>
          <w:sz w:val="20"/>
          <w:lang w:val="en-US"/>
        </w:rPr>
      </w:pPr>
      <w:r w:rsidRPr="00717CF6">
        <w:rPr>
          <w:rStyle w:val="FootnoteReference"/>
          <w:spacing w:val="0"/>
          <w:w w:val="100"/>
          <w:position w:val="0"/>
          <w:sz w:val="20"/>
        </w:rPr>
        <w:t>*</w:t>
      </w:r>
      <w:r w:rsidRPr="00717CF6">
        <w:rPr>
          <w:spacing w:val="0"/>
          <w:w w:val="100"/>
          <w:sz w:val="22"/>
          <w:szCs w:val="22"/>
        </w:rPr>
        <w:t xml:space="preserve"> </w:t>
      </w:r>
      <w:r w:rsidRPr="00717CF6">
        <w:rPr>
          <w:spacing w:val="0"/>
          <w:w w:val="100"/>
          <w:sz w:val="20"/>
        </w:rPr>
        <w:t xml:space="preserve">Adiyaman (1), Batman (2), </w:t>
      </w:r>
      <w:smartTag w:uri="urn:schemas-microsoft-com:office:smarttags" w:element="City">
        <w:r w:rsidRPr="00717CF6">
          <w:rPr>
            <w:spacing w:val="0"/>
            <w:w w:val="100"/>
            <w:sz w:val="20"/>
          </w:rPr>
          <w:t>Diyarbakir</w:t>
        </w:r>
      </w:smartTag>
      <w:r w:rsidRPr="00717CF6">
        <w:rPr>
          <w:spacing w:val="0"/>
          <w:w w:val="100"/>
          <w:sz w:val="20"/>
        </w:rPr>
        <w:t xml:space="preserve"> (2), </w:t>
      </w:r>
      <w:smartTag w:uri="urn:schemas-microsoft-com:office:smarttags" w:element="City">
        <w:smartTag w:uri="urn:schemas-microsoft-com:office:smarttags" w:element="place">
          <w:r w:rsidRPr="00717CF6">
            <w:rPr>
              <w:spacing w:val="0"/>
              <w:w w:val="100"/>
              <w:sz w:val="20"/>
            </w:rPr>
            <w:t>Gaziantep</w:t>
          </w:r>
        </w:smartTag>
      </w:smartTag>
      <w:r w:rsidRPr="00717CF6">
        <w:rPr>
          <w:spacing w:val="0"/>
          <w:w w:val="100"/>
          <w:sz w:val="20"/>
        </w:rPr>
        <w:t xml:space="preserve"> (1), Kilis (2), Mardin (9), Siirt (4), Sanliurfa (3), Sirnak (5).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C1397E">
      <w:tblPrEx>
        <w:tblCellMar>
          <w:top w:w="0" w:type="dxa"/>
          <w:bottom w:w="0" w:type="dxa"/>
        </w:tblCellMar>
      </w:tblPrEx>
      <w:trPr>
        <w:trHeight w:hRule="exact" w:val="864"/>
      </w:trPr>
      <w:tc>
        <w:tcPr>
          <w:tcW w:w="4838" w:type="dxa"/>
          <w:shd w:val="clear" w:color="auto" w:fill="auto"/>
          <w:vAlign w:val="bottom"/>
        </w:tcPr>
        <w:p w:rsidR="00C1397E" w:rsidRPr="00E84283" w:rsidRDefault="00C1397E" w:rsidP="00E84283">
          <w:pPr>
            <w:pStyle w:val="Header"/>
            <w:spacing w:after="80"/>
            <w:rPr>
              <w:b/>
            </w:rPr>
          </w:pPr>
          <w:r>
            <w:rPr>
              <w:b/>
            </w:rPr>
            <w:fldChar w:fldCharType="begin"/>
          </w:r>
          <w:r>
            <w:rPr>
              <w:b/>
            </w:rPr>
            <w:instrText xml:space="preserve"> DOCVARIABLE "sss1" \* MERGEFORMAT </w:instrText>
          </w:r>
          <w:r>
            <w:rPr>
              <w:b/>
            </w:rPr>
            <w:fldChar w:fldCharType="separate"/>
          </w:r>
          <w:r>
            <w:rPr>
              <w:b/>
            </w:rPr>
            <w:t>CEDAW/C/TUR/6</w:t>
          </w:r>
          <w:r>
            <w:rPr>
              <w:b/>
            </w:rPr>
            <w:fldChar w:fldCharType="end"/>
          </w:r>
        </w:p>
      </w:tc>
      <w:tc>
        <w:tcPr>
          <w:tcW w:w="5033" w:type="dxa"/>
          <w:shd w:val="clear" w:color="auto" w:fill="auto"/>
          <w:vAlign w:val="bottom"/>
        </w:tcPr>
        <w:p w:rsidR="00C1397E" w:rsidRDefault="00C1397E" w:rsidP="00E84283">
          <w:pPr>
            <w:pStyle w:val="Header"/>
          </w:pPr>
        </w:p>
      </w:tc>
    </w:tr>
  </w:tbl>
  <w:p w:rsidR="00C1397E" w:rsidRPr="00E84283" w:rsidRDefault="00C1397E" w:rsidP="00E8428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C1397E">
      <w:tblPrEx>
        <w:tblCellMar>
          <w:top w:w="0" w:type="dxa"/>
          <w:bottom w:w="0" w:type="dxa"/>
        </w:tblCellMar>
      </w:tblPrEx>
      <w:trPr>
        <w:trHeight w:hRule="exact" w:val="864"/>
      </w:trPr>
      <w:tc>
        <w:tcPr>
          <w:tcW w:w="4838" w:type="dxa"/>
          <w:shd w:val="clear" w:color="auto" w:fill="auto"/>
          <w:vAlign w:val="bottom"/>
        </w:tcPr>
        <w:p w:rsidR="00C1397E" w:rsidRDefault="00C1397E" w:rsidP="00E84283">
          <w:pPr>
            <w:pStyle w:val="Header"/>
          </w:pPr>
        </w:p>
      </w:tc>
      <w:tc>
        <w:tcPr>
          <w:tcW w:w="5033" w:type="dxa"/>
          <w:shd w:val="clear" w:color="auto" w:fill="auto"/>
          <w:vAlign w:val="bottom"/>
        </w:tcPr>
        <w:p w:rsidR="00C1397E" w:rsidRPr="00E84283" w:rsidRDefault="00C1397E" w:rsidP="00E84283">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CEDAW/C/TUR/6</w:t>
          </w:r>
          <w:r>
            <w:rPr>
              <w:b/>
            </w:rPr>
            <w:fldChar w:fldCharType="end"/>
          </w:r>
        </w:p>
      </w:tc>
    </w:tr>
  </w:tbl>
  <w:p w:rsidR="00C1397E" w:rsidRPr="00E84283" w:rsidRDefault="00C1397E" w:rsidP="00E8428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C1397E">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C1397E" w:rsidRDefault="00C1397E" w:rsidP="00E84283">
          <w:pPr>
            <w:pStyle w:val="Header"/>
            <w:spacing w:after="120"/>
          </w:pPr>
        </w:p>
      </w:tc>
      <w:tc>
        <w:tcPr>
          <w:tcW w:w="1872" w:type="dxa"/>
          <w:tcBorders>
            <w:bottom w:val="single" w:sz="4" w:space="0" w:color="auto"/>
          </w:tcBorders>
          <w:shd w:val="clear" w:color="auto" w:fill="auto"/>
          <w:vAlign w:val="bottom"/>
        </w:tcPr>
        <w:p w:rsidR="00C1397E" w:rsidRPr="00E84283" w:rsidRDefault="00C1397E" w:rsidP="00E84283">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C1397E" w:rsidRDefault="00C1397E" w:rsidP="00E84283">
          <w:pPr>
            <w:pStyle w:val="Header"/>
            <w:spacing w:after="120"/>
          </w:pPr>
        </w:p>
      </w:tc>
      <w:tc>
        <w:tcPr>
          <w:tcW w:w="6523" w:type="dxa"/>
          <w:gridSpan w:val="4"/>
          <w:tcBorders>
            <w:bottom w:val="single" w:sz="4" w:space="0" w:color="auto"/>
          </w:tcBorders>
          <w:shd w:val="clear" w:color="auto" w:fill="auto"/>
          <w:vAlign w:val="bottom"/>
        </w:tcPr>
        <w:p w:rsidR="00C1397E" w:rsidRPr="00E84283" w:rsidRDefault="00C1397E" w:rsidP="00E84283">
          <w:pPr>
            <w:spacing w:after="80" w:line="240" w:lineRule="auto"/>
            <w:jc w:val="right"/>
            <w:rPr>
              <w:position w:val="-4"/>
            </w:rPr>
          </w:pPr>
          <w:r>
            <w:rPr>
              <w:position w:val="-4"/>
              <w:sz w:val="40"/>
            </w:rPr>
            <w:t>CEDAW</w:t>
          </w:r>
          <w:r>
            <w:rPr>
              <w:position w:val="-4"/>
            </w:rPr>
            <w:t>/C/TUR/6</w:t>
          </w:r>
        </w:p>
      </w:tc>
    </w:tr>
    <w:tr w:rsidR="00C1397E" w:rsidRPr="00E84283">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C1397E" w:rsidRDefault="00C1397E" w:rsidP="00E84283">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C1397E" w:rsidRPr="00E84283" w:rsidRDefault="00C1397E" w:rsidP="00E84283">
          <w:pPr>
            <w:pStyle w:val="Header"/>
            <w:spacing w:before="109"/>
          </w:pPr>
        </w:p>
      </w:tc>
      <w:tc>
        <w:tcPr>
          <w:tcW w:w="5227" w:type="dxa"/>
          <w:gridSpan w:val="3"/>
          <w:tcBorders>
            <w:top w:val="single" w:sz="4" w:space="0" w:color="auto"/>
            <w:bottom w:val="single" w:sz="12" w:space="0" w:color="auto"/>
          </w:tcBorders>
          <w:shd w:val="clear" w:color="auto" w:fill="auto"/>
        </w:tcPr>
        <w:p w:rsidR="00C1397E" w:rsidRPr="00E84283" w:rsidRDefault="00C1397E" w:rsidP="00E84283">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C1397E" w:rsidRPr="00E84283" w:rsidRDefault="00C1397E" w:rsidP="00E84283">
          <w:pPr>
            <w:pStyle w:val="Header"/>
            <w:spacing w:before="109"/>
          </w:pPr>
        </w:p>
      </w:tc>
      <w:tc>
        <w:tcPr>
          <w:tcW w:w="3140" w:type="dxa"/>
          <w:tcBorders>
            <w:top w:val="single" w:sz="4" w:space="0" w:color="auto"/>
            <w:bottom w:val="single" w:sz="12" w:space="0" w:color="auto"/>
          </w:tcBorders>
          <w:shd w:val="clear" w:color="auto" w:fill="auto"/>
        </w:tcPr>
        <w:p w:rsidR="00C1397E" w:rsidRDefault="00C1397E" w:rsidP="00E84283">
          <w:pPr>
            <w:spacing w:before="240"/>
          </w:pPr>
          <w:r>
            <w:t>Distr.: General</w:t>
          </w:r>
        </w:p>
        <w:p w:rsidR="00C1397E" w:rsidRDefault="00C1397E" w:rsidP="00E84283">
          <w:r>
            <w:t>24 November 2008</w:t>
          </w:r>
        </w:p>
        <w:p w:rsidR="00C1397E" w:rsidRDefault="00C1397E" w:rsidP="00E84283"/>
        <w:p w:rsidR="00C1397E" w:rsidRPr="00E84283" w:rsidRDefault="00C1397E" w:rsidP="00E84283">
          <w:r>
            <w:t>Original: English</w:t>
          </w:r>
        </w:p>
      </w:tc>
    </w:tr>
  </w:tbl>
  <w:p w:rsidR="00C1397E" w:rsidRPr="00E84283" w:rsidRDefault="00C1397E" w:rsidP="00E84283">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E53BEA"/>
    <w:multiLevelType w:val="hybridMultilevel"/>
    <w:tmpl w:val="98269460"/>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nsid w:val="25B95E62"/>
    <w:multiLevelType w:val="singleLevel"/>
    <w:tmpl w:val="041F0001"/>
    <w:lvl w:ilvl="0">
      <w:start w:val="1"/>
      <w:numFmt w:val="bullet"/>
      <w:lvlText w:val=""/>
      <w:lvlJc w:val="left"/>
      <w:pPr>
        <w:ind w:left="720" w:hanging="360"/>
      </w:pPr>
      <w:rPr>
        <w:rFonts w:ascii="Symbol" w:hAnsi="Symbol" w:hint="default"/>
      </w:rPr>
    </w:lvl>
  </w:abstractNum>
  <w:abstractNum w:abstractNumId="2">
    <w:nsid w:val="37601A59"/>
    <w:multiLevelType w:val="hybridMultilevel"/>
    <w:tmpl w:val="3328FB8C"/>
    <w:lvl w:ilvl="0" w:tplc="FB0A5C4C">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1577195"/>
    <w:multiLevelType w:val="hybridMultilevel"/>
    <w:tmpl w:val="689A3638"/>
    <w:lvl w:ilvl="0" w:tplc="61A0B658">
      <w:start w:val="19"/>
      <w:numFmt w:val="bullet"/>
      <w:lvlText w:val=""/>
      <w:lvlJc w:val="left"/>
      <w:pPr>
        <w:ind w:left="1068" w:hanging="360"/>
      </w:pPr>
      <w:rPr>
        <w:rFonts w:ascii="Symbol" w:eastAsia="Times New Roman" w:hAnsi="Symbol" w:cs="Times New Roman" w:hint="default"/>
        <w:color w:val="auto"/>
      </w:rPr>
    </w:lvl>
    <w:lvl w:ilvl="1" w:tplc="04090003">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4">
    <w:nsid w:val="4AB30915"/>
    <w:multiLevelType w:val="hybridMultilevel"/>
    <w:tmpl w:val="BBB0C2EE"/>
    <w:lvl w:ilvl="0" w:tplc="B5F87EEA">
      <w:start w:val="1"/>
      <w:numFmt w:val="decimal"/>
      <w:lvlText w:val="%1."/>
      <w:lvlJc w:val="left"/>
      <w:pPr>
        <w:ind w:left="720" w:hanging="360"/>
      </w:pPr>
      <w:rPr>
        <w:rFonts w:hint="default"/>
        <w:b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nsid w:val="5B3C57A7"/>
    <w:multiLevelType w:val="hybridMultilevel"/>
    <w:tmpl w:val="2556B03A"/>
    <w:lvl w:ilvl="0" w:tplc="041F0017">
      <w:start w:val="6"/>
      <w:numFmt w:val="lowerLetter"/>
      <w:lvlText w:val="%1)"/>
      <w:lvlJc w:val="left"/>
      <w:pPr>
        <w:ind w:left="927" w:hanging="360"/>
      </w:pPr>
      <w:rPr>
        <w:rFonts w:hint="default"/>
      </w:rPr>
    </w:lvl>
    <w:lvl w:ilvl="1" w:tplc="041F0019" w:tentative="1">
      <w:start w:val="1"/>
      <w:numFmt w:val="lowerLetter"/>
      <w:lvlText w:val="%2."/>
      <w:lvlJc w:val="left"/>
      <w:pPr>
        <w:ind w:left="1647" w:hanging="360"/>
      </w:pPr>
    </w:lvl>
    <w:lvl w:ilvl="2" w:tplc="041F001B" w:tentative="1">
      <w:start w:val="1"/>
      <w:numFmt w:val="lowerRoman"/>
      <w:lvlText w:val="%3."/>
      <w:lvlJc w:val="right"/>
      <w:pPr>
        <w:ind w:left="2367" w:hanging="180"/>
      </w:pPr>
    </w:lvl>
    <w:lvl w:ilvl="3" w:tplc="041F000F" w:tentative="1">
      <w:start w:val="1"/>
      <w:numFmt w:val="decimal"/>
      <w:lvlText w:val="%4."/>
      <w:lvlJc w:val="left"/>
      <w:pPr>
        <w:ind w:left="3087" w:hanging="360"/>
      </w:pPr>
    </w:lvl>
    <w:lvl w:ilvl="4" w:tplc="041F0019" w:tentative="1">
      <w:start w:val="1"/>
      <w:numFmt w:val="lowerLetter"/>
      <w:lvlText w:val="%5."/>
      <w:lvlJc w:val="left"/>
      <w:pPr>
        <w:ind w:left="3807" w:hanging="360"/>
      </w:pPr>
    </w:lvl>
    <w:lvl w:ilvl="5" w:tplc="041F001B" w:tentative="1">
      <w:start w:val="1"/>
      <w:numFmt w:val="lowerRoman"/>
      <w:lvlText w:val="%6."/>
      <w:lvlJc w:val="right"/>
      <w:pPr>
        <w:ind w:left="4527" w:hanging="180"/>
      </w:pPr>
    </w:lvl>
    <w:lvl w:ilvl="6" w:tplc="041F000F" w:tentative="1">
      <w:start w:val="1"/>
      <w:numFmt w:val="decimal"/>
      <w:lvlText w:val="%7."/>
      <w:lvlJc w:val="left"/>
      <w:pPr>
        <w:ind w:left="5247" w:hanging="360"/>
      </w:pPr>
    </w:lvl>
    <w:lvl w:ilvl="7" w:tplc="041F0019" w:tentative="1">
      <w:start w:val="1"/>
      <w:numFmt w:val="lowerLetter"/>
      <w:lvlText w:val="%8."/>
      <w:lvlJc w:val="left"/>
      <w:pPr>
        <w:ind w:left="5967" w:hanging="360"/>
      </w:pPr>
    </w:lvl>
    <w:lvl w:ilvl="8" w:tplc="041F001B" w:tentative="1">
      <w:start w:val="1"/>
      <w:numFmt w:val="lowerRoman"/>
      <w:lvlText w:val="%9."/>
      <w:lvlJc w:val="right"/>
      <w:pPr>
        <w:ind w:left="6687" w:hanging="180"/>
      </w:pPr>
    </w:lvl>
  </w:abstractNum>
  <w:abstractNum w:abstractNumId="6">
    <w:nsid w:val="66B45E1B"/>
    <w:multiLevelType w:val="hybridMultilevel"/>
    <w:tmpl w:val="24CAAA32"/>
    <w:lvl w:ilvl="0" w:tplc="D292BF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CBC7A60"/>
    <w:multiLevelType w:val="hybridMultilevel"/>
    <w:tmpl w:val="5A9EF490"/>
    <w:lvl w:ilvl="0" w:tplc="5D8C357C">
      <w:start w:val="6"/>
      <w:numFmt w:val="lowerLetter"/>
      <w:lvlText w:val="(%1)"/>
      <w:lvlJc w:val="left"/>
      <w:pPr>
        <w:ind w:left="987" w:hanging="360"/>
      </w:pPr>
      <w:rPr>
        <w:rFonts w:hint="default"/>
      </w:rPr>
    </w:lvl>
    <w:lvl w:ilvl="1" w:tplc="041F0019" w:tentative="1">
      <w:start w:val="1"/>
      <w:numFmt w:val="lowerLetter"/>
      <w:lvlText w:val="%2."/>
      <w:lvlJc w:val="left"/>
      <w:pPr>
        <w:ind w:left="1707" w:hanging="360"/>
      </w:pPr>
    </w:lvl>
    <w:lvl w:ilvl="2" w:tplc="041F001B" w:tentative="1">
      <w:start w:val="1"/>
      <w:numFmt w:val="lowerRoman"/>
      <w:lvlText w:val="%3."/>
      <w:lvlJc w:val="right"/>
      <w:pPr>
        <w:ind w:left="2427" w:hanging="180"/>
      </w:pPr>
    </w:lvl>
    <w:lvl w:ilvl="3" w:tplc="041F000F" w:tentative="1">
      <w:start w:val="1"/>
      <w:numFmt w:val="decimal"/>
      <w:lvlText w:val="%4."/>
      <w:lvlJc w:val="left"/>
      <w:pPr>
        <w:ind w:left="3147" w:hanging="360"/>
      </w:pPr>
    </w:lvl>
    <w:lvl w:ilvl="4" w:tplc="041F0019" w:tentative="1">
      <w:start w:val="1"/>
      <w:numFmt w:val="lowerLetter"/>
      <w:lvlText w:val="%5."/>
      <w:lvlJc w:val="left"/>
      <w:pPr>
        <w:ind w:left="3867" w:hanging="360"/>
      </w:pPr>
    </w:lvl>
    <w:lvl w:ilvl="5" w:tplc="041F001B" w:tentative="1">
      <w:start w:val="1"/>
      <w:numFmt w:val="lowerRoman"/>
      <w:lvlText w:val="%6."/>
      <w:lvlJc w:val="right"/>
      <w:pPr>
        <w:ind w:left="4587" w:hanging="180"/>
      </w:pPr>
    </w:lvl>
    <w:lvl w:ilvl="6" w:tplc="041F000F" w:tentative="1">
      <w:start w:val="1"/>
      <w:numFmt w:val="decimal"/>
      <w:lvlText w:val="%7."/>
      <w:lvlJc w:val="left"/>
      <w:pPr>
        <w:ind w:left="5307" w:hanging="360"/>
      </w:pPr>
    </w:lvl>
    <w:lvl w:ilvl="7" w:tplc="041F0019" w:tentative="1">
      <w:start w:val="1"/>
      <w:numFmt w:val="lowerLetter"/>
      <w:lvlText w:val="%8."/>
      <w:lvlJc w:val="left"/>
      <w:pPr>
        <w:ind w:left="6027" w:hanging="360"/>
      </w:pPr>
    </w:lvl>
    <w:lvl w:ilvl="8" w:tplc="041F001B" w:tentative="1">
      <w:start w:val="1"/>
      <w:numFmt w:val="lowerRoman"/>
      <w:lvlText w:val="%9."/>
      <w:lvlJc w:val="right"/>
      <w:pPr>
        <w:ind w:left="6747" w:hanging="180"/>
      </w:pPr>
    </w:lvl>
  </w:abstractNum>
  <w:num w:numId="1">
    <w:abstractNumId w:val="1"/>
  </w:num>
  <w:num w:numId="2">
    <w:abstractNumId w:val="4"/>
  </w:num>
  <w:num w:numId="3">
    <w:abstractNumId w:val="7"/>
  </w:num>
  <w:num w:numId="4">
    <w:abstractNumId w:val="3"/>
  </w:num>
  <w:num w:numId="5">
    <w:abstractNumId w:val="2"/>
  </w:num>
  <w:num w:numId="6">
    <w:abstractNumId w:val="6"/>
  </w:num>
  <w:num w:numId="7">
    <w:abstractNumId w:val="0"/>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DisplayPageBoundari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61758*"/>
    <w:docVar w:name="CreationDt" w:val="21/01/2009 17:20:08"/>
    <w:docVar w:name="DocCategory" w:val="Doc"/>
    <w:docVar w:name="DocType" w:val="Final"/>
    <w:docVar w:name="FooterJN" w:val="08-61758"/>
    <w:docVar w:name="jobn" w:val="08-61758 (E)"/>
    <w:docVar w:name="jobnDT" w:val="08-61758 (E)   210109"/>
    <w:docVar w:name="jobnDTDT" w:val="08-61758 (E)   210109   210109"/>
    <w:docVar w:name="JobNo" w:val="0861758E"/>
    <w:docVar w:name="OandT" w:val="EE"/>
    <w:docVar w:name="sss1" w:val="CEDAW/C/TUR/6"/>
    <w:docVar w:name="sss2" w:val="-"/>
    <w:docVar w:name="Symbol1" w:val="CEDAW/C/TUR/6"/>
    <w:docVar w:name="Symbol2" w:val="-"/>
  </w:docVars>
  <w:rsids>
    <w:rsidRoot w:val="000C1D1D"/>
    <w:rsid w:val="0002403B"/>
    <w:rsid w:val="00062E0F"/>
    <w:rsid w:val="000930EA"/>
    <w:rsid w:val="000C1D1D"/>
    <w:rsid w:val="000E721C"/>
    <w:rsid w:val="001059D2"/>
    <w:rsid w:val="00134F89"/>
    <w:rsid w:val="001403D9"/>
    <w:rsid w:val="001745C0"/>
    <w:rsid w:val="00184193"/>
    <w:rsid w:val="0019245C"/>
    <w:rsid w:val="001C266D"/>
    <w:rsid w:val="001D4660"/>
    <w:rsid w:val="002141E3"/>
    <w:rsid w:val="00252A9E"/>
    <w:rsid w:val="00273082"/>
    <w:rsid w:val="002A2EFC"/>
    <w:rsid w:val="002B0CBB"/>
    <w:rsid w:val="002B3C00"/>
    <w:rsid w:val="002C6872"/>
    <w:rsid w:val="002D38CB"/>
    <w:rsid w:val="002E66BB"/>
    <w:rsid w:val="00340629"/>
    <w:rsid w:val="00353B72"/>
    <w:rsid w:val="003928D1"/>
    <w:rsid w:val="003C3DCE"/>
    <w:rsid w:val="003F51C0"/>
    <w:rsid w:val="00426C83"/>
    <w:rsid w:val="00441EF4"/>
    <w:rsid w:val="0045397A"/>
    <w:rsid w:val="004B51C7"/>
    <w:rsid w:val="004D0839"/>
    <w:rsid w:val="004D6369"/>
    <w:rsid w:val="004D7A08"/>
    <w:rsid w:val="004E64B4"/>
    <w:rsid w:val="004F2723"/>
    <w:rsid w:val="00502499"/>
    <w:rsid w:val="005066A6"/>
    <w:rsid w:val="00542A9C"/>
    <w:rsid w:val="00546F5D"/>
    <w:rsid w:val="00580A1B"/>
    <w:rsid w:val="00594A53"/>
    <w:rsid w:val="005B29B8"/>
    <w:rsid w:val="005C2B61"/>
    <w:rsid w:val="005D2DFD"/>
    <w:rsid w:val="005E42A8"/>
    <w:rsid w:val="00600132"/>
    <w:rsid w:val="00633FA5"/>
    <w:rsid w:val="00675370"/>
    <w:rsid w:val="006A012D"/>
    <w:rsid w:val="006A6BED"/>
    <w:rsid w:val="006E194B"/>
    <w:rsid w:val="006E5CFF"/>
    <w:rsid w:val="00705A7E"/>
    <w:rsid w:val="00717CF6"/>
    <w:rsid w:val="00730A3A"/>
    <w:rsid w:val="007425AE"/>
    <w:rsid w:val="00745074"/>
    <w:rsid w:val="0079386A"/>
    <w:rsid w:val="007F3C8D"/>
    <w:rsid w:val="00807B7E"/>
    <w:rsid w:val="00813638"/>
    <w:rsid w:val="00826B94"/>
    <w:rsid w:val="00833243"/>
    <w:rsid w:val="00863841"/>
    <w:rsid w:val="00885F41"/>
    <w:rsid w:val="00902F4F"/>
    <w:rsid w:val="009032D6"/>
    <w:rsid w:val="0091541C"/>
    <w:rsid w:val="0095232D"/>
    <w:rsid w:val="0095429A"/>
    <w:rsid w:val="00956D53"/>
    <w:rsid w:val="00961E03"/>
    <w:rsid w:val="009946BE"/>
    <w:rsid w:val="009A5B2C"/>
    <w:rsid w:val="009C1B9A"/>
    <w:rsid w:val="009E6C4F"/>
    <w:rsid w:val="00A12857"/>
    <w:rsid w:val="00A251C7"/>
    <w:rsid w:val="00A532E3"/>
    <w:rsid w:val="00A755A3"/>
    <w:rsid w:val="00AF29C3"/>
    <w:rsid w:val="00B10B5D"/>
    <w:rsid w:val="00B813C3"/>
    <w:rsid w:val="00B83265"/>
    <w:rsid w:val="00B94834"/>
    <w:rsid w:val="00BD0DCE"/>
    <w:rsid w:val="00C1397E"/>
    <w:rsid w:val="00C26101"/>
    <w:rsid w:val="00C307BD"/>
    <w:rsid w:val="00C97B43"/>
    <w:rsid w:val="00CD0515"/>
    <w:rsid w:val="00CD362B"/>
    <w:rsid w:val="00D125C9"/>
    <w:rsid w:val="00D379B4"/>
    <w:rsid w:val="00DC3328"/>
    <w:rsid w:val="00E05A3F"/>
    <w:rsid w:val="00E64F8A"/>
    <w:rsid w:val="00E76523"/>
    <w:rsid w:val="00E84283"/>
    <w:rsid w:val="00E904F1"/>
    <w:rsid w:val="00EE6D10"/>
    <w:rsid w:val="00F43AE4"/>
    <w:rsid w:val="00F86E4D"/>
    <w:rsid w:val="00F90544"/>
    <w:rsid w:val="00F9421B"/>
    <w:rsid w:val="00FE61FB"/>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Street"/>
  <w:smartTagType w:namespaceuri="urn:schemas-microsoft-com:office:smarttags" w:name="address"/>
  <w:smartTagType w:namespaceuri="urn:schemas-microsoft-com:office:smarttags" w:name="place"/>
  <w:smartTagType w:namespaceuri="urn:schemas-microsoft-com:office:smarttags" w:name="City"/>
  <w:smartTagType w:namespaceuri="urn:schemas-microsoft-com:office:smarttags" w:name="country-region"/>
  <w:smartTagType w:namespaceuri="urn:schemas-microsoft-com:office:smarttags" w:name="PlaceType"/>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paragraph" w:styleId="Heading1">
    <w:name w:val="heading 1"/>
    <w:basedOn w:val="Normal"/>
    <w:next w:val="Normal"/>
    <w:link w:val="Heading1Char"/>
    <w:qFormat/>
    <w:rsid w:val="002C6872"/>
    <w:pPr>
      <w:keepNext/>
      <w:suppressAutoHyphens w:val="0"/>
      <w:spacing w:line="240" w:lineRule="auto"/>
      <w:jc w:val="both"/>
      <w:outlineLvl w:val="0"/>
    </w:pPr>
    <w:rPr>
      <w:rFonts w:ascii="Verdana" w:hAnsi="Verdana"/>
      <w:b/>
      <w:spacing w:val="0"/>
      <w:w w:val="100"/>
      <w:kern w:val="0"/>
      <w:sz w:val="24"/>
      <w:lang w:val="tr-TR" w:eastAsia="tr-TR"/>
    </w:rPr>
  </w:style>
  <w:style w:type="paragraph" w:styleId="Heading2">
    <w:name w:val="heading 2"/>
    <w:basedOn w:val="Normal"/>
    <w:next w:val="Normal"/>
    <w:qFormat/>
    <w:rsid w:val="002C6872"/>
    <w:pPr>
      <w:keepNext/>
      <w:suppressAutoHyphens w:val="0"/>
      <w:spacing w:line="240" w:lineRule="auto"/>
      <w:ind w:firstLine="720"/>
      <w:outlineLvl w:val="1"/>
    </w:pPr>
    <w:rPr>
      <w:b/>
      <w:spacing w:val="0"/>
      <w:w w:val="100"/>
      <w:kern w:val="0"/>
      <w:sz w:val="24"/>
      <w:u w:val="single"/>
      <w:lang w:val="tr-TR" w:eastAsia="tr-TR"/>
    </w:rPr>
  </w:style>
  <w:style w:type="paragraph" w:styleId="Heading3">
    <w:name w:val="heading 3"/>
    <w:basedOn w:val="Normal"/>
    <w:next w:val="Normal"/>
    <w:qFormat/>
    <w:rsid w:val="002C6872"/>
    <w:pPr>
      <w:keepNext/>
      <w:suppressAutoHyphens w:val="0"/>
      <w:spacing w:line="240" w:lineRule="auto"/>
      <w:jc w:val="both"/>
      <w:outlineLvl w:val="2"/>
    </w:pPr>
    <w:rPr>
      <w:rFonts w:ascii="Verdana" w:hAnsi="Verdana"/>
      <w:b/>
      <w:spacing w:val="0"/>
      <w:w w:val="100"/>
      <w:kern w:val="0"/>
      <w:sz w:val="24"/>
      <w:u w:val="single"/>
      <w:lang w:val="tr-TR" w:eastAsia="tr-TR"/>
    </w:rPr>
  </w:style>
  <w:style w:type="paragraph" w:styleId="Heading4">
    <w:name w:val="heading 4"/>
    <w:basedOn w:val="Normal"/>
    <w:next w:val="Normal"/>
    <w:qFormat/>
    <w:rsid w:val="002C6872"/>
    <w:pPr>
      <w:keepNext/>
      <w:suppressAutoHyphens w:val="0"/>
      <w:spacing w:line="240" w:lineRule="auto"/>
      <w:jc w:val="both"/>
      <w:outlineLvl w:val="3"/>
    </w:pPr>
    <w:rPr>
      <w:b/>
      <w:spacing w:val="0"/>
      <w:w w:val="100"/>
      <w:kern w:val="0"/>
      <w:u w:val="single"/>
      <w:lang w:val="tr-TR" w:eastAsia="tr-TR"/>
    </w:rPr>
  </w:style>
  <w:style w:type="paragraph" w:styleId="Heading5">
    <w:name w:val="heading 5"/>
    <w:basedOn w:val="Normal"/>
    <w:next w:val="Normal"/>
    <w:qFormat/>
    <w:rsid w:val="002C6872"/>
    <w:pPr>
      <w:keepNext/>
      <w:suppressAutoHyphens w:val="0"/>
      <w:spacing w:line="240" w:lineRule="auto"/>
      <w:ind w:left="720"/>
      <w:jc w:val="both"/>
      <w:outlineLvl w:val="4"/>
    </w:pPr>
    <w:rPr>
      <w:rFonts w:ascii="Verdana" w:hAnsi="Verdana"/>
      <w:b/>
      <w:spacing w:val="0"/>
      <w:w w:val="100"/>
      <w:kern w:val="0"/>
      <w:sz w:val="24"/>
      <w:u w:val="single"/>
      <w:lang w:val="tr-TR" w:eastAsia="tr-TR"/>
    </w:rPr>
  </w:style>
  <w:style w:type="paragraph" w:styleId="Heading6">
    <w:name w:val="heading 6"/>
    <w:basedOn w:val="Normal"/>
    <w:next w:val="Normal"/>
    <w:qFormat/>
    <w:rsid w:val="002C6872"/>
    <w:pPr>
      <w:keepNext/>
      <w:suppressAutoHyphens w:val="0"/>
      <w:spacing w:line="240" w:lineRule="auto"/>
      <w:outlineLvl w:val="5"/>
    </w:pPr>
    <w:rPr>
      <w:b/>
      <w:spacing w:val="0"/>
      <w:w w:val="100"/>
      <w:kern w:val="0"/>
      <w:sz w:val="24"/>
      <w:u w:val="single"/>
      <w:lang w:val="tr-TR" w:eastAsia="tr-TR"/>
    </w:rPr>
  </w:style>
  <w:style w:type="paragraph" w:styleId="Heading7">
    <w:name w:val="heading 7"/>
    <w:basedOn w:val="Normal"/>
    <w:next w:val="Normal"/>
    <w:qFormat/>
    <w:rsid w:val="002C6872"/>
    <w:pPr>
      <w:keepNext/>
      <w:suppressAutoHyphens w:val="0"/>
      <w:spacing w:line="240" w:lineRule="auto"/>
      <w:jc w:val="both"/>
      <w:outlineLvl w:val="6"/>
    </w:pPr>
    <w:rPr>
      <w:rFonts w:ascii="Verdana" w:hAnsi="Verdana"/>
      <w:b/>
      <w:color w:val="FF0000"/>
      <w:spacing w:val="0"/>
      <w:w w:val="100"/>
      <w:kern w:val="0"/>
      <w:sz w:val="18"/>
      <w:lang w:val="tr-TR" w:eastAsia="tr-TR"/>
    </w:rPr>
  </w:style>
  <w:style w:type="paragraph" w:styleId="Heading8">
    <w:name w:val="heading 8"/>
    <w:basedOn w:val="Normal"/>
    <w:next w:val="Normal"/>
    <w:qFormat/>
    <w:rsid w:val="002C6872"/>
    <w:pPr>
      <w:keepNext/>
      <w:suppressAutoHyphens w:val="0"/>
      <w:spacing w:line="240" w:lineRule="auto"/>
      <w:jc w:val="both"/>
      <w:outlineLvl w:val="7"/>
    </w:pPr>
    <w:rPr>
      <w:i/>
      <w:color w:val="FF0000"/>
      <w:spacing w:val="0"/>
      <w:w w:val="100"/>
      <w:kern w:val="0"/>
      <w:sz w:val="24"/>
      <w:u w:val="single"/>
      <w:lang w:val="tr-TR" w:eastAsia="tr-TR"/>
    </w:rPr>
  </w:style>
  <w:style w:type="paragraph" w:styleId="Heading9">
    <w:name w:val="heading 9"/>
    <w:basedOn w:val="Normal"/>
    <w:next w:val="Normal"/>
    <w:qFormat/>
    <w:rsid w:val="002C6872"/>
    <w:pPr>
      <w:keepNext/>
      <w:suppressAutoHyphens w:val="0"/>
      <w:spacing w:line="240" w:lineRule="auto"/>
      <w:outlineLvl w:val="8"/>
    </w:pPr>
    <w:rPr>
      <w:b/>
      <w:i/>
      <w:spacing w:val="0"/>
      <w:w w:val="100"/>
      <w:kern w:val="0"/>
      <w:sz w:val="24"/>
      <w:u w:val="single"/>
      <w:lang w:val="tr-TR" w:eastAsia="tr-TR"/>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character" w:customStyle="1" w:styleId="Heading1Char">
    <w:name w:val="Heading 1 Char"/>
    <w:link w:val="Heading1"/>
    <w:rsid w:val="002C6872"/>
    <w:rPr>
      <w:rFonts w:ascii="Verdana" w:hAnsi="Verdana"/>
      <w:b/>
      <w:sz w:val="24"/>
      <w:lang w:val="tr-TR" w:eastAsia="tr-TR" w:bidi="ar-SA"/>
    </w:rPr>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Normal"/>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aliases w:val="single space,footnote text"/>
    <w:basedOn w:val="Normal"/>
    <w:link w:val="FootnoteTextChar"/>
    <w:semiHidden/>
    <w:rsid w:val="00546F5D"/>
    <w:pPr>
      <w:widowControl w:val="0"/>
      <w:tabs>
        <w:tab w:val="right" w:pos="418"/>
      </w:tabs>
      <w:spacing w:line="210" w:lineRule="exact"/>
      <w:ind w:left="475" w:hanging="475"/>
    </w:pPr>
    <w:rPr>
      <w:spacing w:val="5"/>
      <w:w w:val="104"/>
      <w:sz w:val="17"/>
    </w:rPr>
  </w:style>
  <w:style w:type="character" w:customStyle="1" w:styleId="FootnoteTextChar">
    <w:name w:val="Footnote Text Char"/>
    <w:aliases w:val="single space Char,footnote text Char"/>
    <w:link w:val="FootnoteText"/>
    <w:semiHidden/>
    <w:rsid w:val="002C6872"/>
    <w:rPr>
      <w:spacing w:val="5"/>
      <w:w w:val="104"/>
      <w:kern w:val="14"/>
      <w:sz w:val="17"/>
      <w:lang w:val="en-GB" w:eastAsia="en-US" w:bidi="ar-SA"/>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link w:val="HeaderChar"/>
    <w:rsid w:val="00546F5D"/>
    <w:pPr>
      <w:tabs>
        <w:tab w:val="center" w:pos="4320"/>
        <w:tab w:val="right" w:pos="8640"/>
      </w:tabs>
    </w:pPr>
    <w:rPr>
      <w:noProof/>
      <w:sz w:val="17"/>
      <w:lang w:val="en-US" w:eastAsia="en-US"/>
    </w:rPr>
  </w:style>
  <w:style w:type="character" w:customStyle="1" w:styleId="HeaderChar">
    <w:name w:val="Header Char"/>
    <w:link w:val="Header"/>
    <w:rsid w:val="002C6872"/>
    <w:rPr>
      <w:noProof/>
      <w:sz w:val="17"/>
      <w:lang w:val="en-US" w:eastAsia="en-US" w:bidi="ar-SA"/>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E84283"/>
  </w:style>
  <w:style w:type="paragraph" w:styleId="CommentSubject">
    <w:name w:val="annotation subject"/>
    <w:basedOn w:val="CommentText"/>
    <w:next w:val="CommentText"/>
    <w:semiHidden/>
    <w:rsid w:val="00E84283"/>
    <w:rPr>
      <w:b/>
      <w:bCs/>
    </w:rPr>
  </w:style>
  <w:style w:type="paragraph" w:styleId="BodyText">
    <w:name w:val="Body Text"/>
    <w:basedOn w:val="Normal"/>
    <w:link w:val="BodyTextChar"/>
    <w:rsid w:val="002C6872"/>
    <w:pPr>
      <w:suppressAutoHyphens w:val="0"/>
      <w:spacing w:line="240" w:lineRule="auto"/>
      <w:jc w:val="both"/>
    </w:pPr>
    <w:rPr>
      <w:rFonts w:ascii="Verdana" w:hAnsi="Verdana"/>
      <w:spacing w:val="0"/>
      <w:w w:val="100"/>
      <w:kern w:val="0"/>
      <w:sz w:val="18"/>
      <w:lang w:val="tr-TR" w:eastAsia="tr-TR"/>
    </w:rPr>
  </w:style>
  <w:style w:type="character" w:customStyle="1" w:styleId="BodyTextChar">
    <w:name w:val="Body Text Char"/>
    <w:link w:val="BodyText"/>
    <w:rsid w:val="002C6872"/>
    <w:rPr>
      <w:rFonts w:ascii="Verdana" w:hAnsi="Verdana"/>
      <w:sz w:val="18"/>
      <w:lang w:val="tr-TR" w:eastAsia="tr-TR" w:bidi="ar-SA"/>
    </w:rPr>
  </w:style>
  <w:style w:type="character" w:styleId="Strong">
    <w:name w:val="Strong"/>
    <w:qFormat/>
    <w:rsid w:val="002C6872"/>
    <w:rPr>
      <w:b/>
    </w:rPr>
  </w:style>
  <w:style w:type="paragraph" w:styleId="BodyText2">
    <w:name w:val="Body Text 2"/>
    <w:basedOn w:val="Normal"/>
    <w:rsid w:val="002C6872"/>
    <w:pPr>
      <w:suppressAutoHyphens w:val="0"/>
      <w:spacing w:line="240" w:lineRule="auto"/>
      <w:jc w:val="both"/>
    </w:pPr>
    <w:rPr>
      <w:spacing w:val="0"/>
      <w:w w:val="100"/>
      <w:kern w:val="0"/>
      <w:sz w:val="24"/>
      <w:lang w:val="tr-TR" w:eastAsia="tr-TR"/>
    </w:rPr>
  </w:style>
  <w:style w:type="paragraph" w:styleId="BodyText3">
    <w:name w:val="Body Text 3"/>
    <w:basedOn w:val="Normal"/>
    <w:rsid w:val="002C6872"/>
    <w:pPr>
      <w:suppressAutoHyphens w:val="0"/>
      <w:spacing w:line="360" w:lineRule="auto"/>
      <w:jc w:val="both"/>
    </w:pPr>
    <w:rPr>
      <w:b/>
      <w:spacing w:val="0"/>
      <w:w w:val="100"/>
      <w:kern w:val="0"/>
      <w:sz w:val="24"/>
      <w:u w:val="single"/>
      <w:lang w:val="tr-TR" w:eastAsia="tr-TR"/>
    </w:rPr>
  </w:style>
  <w:style w:type="paragraph" w:styleId="BodyTextIndent">
    <w:name w:val="Body Text Indent"/>
    <w:basedOn w:val="Normal"/>
    <w:rsid w:val="002C6872"/>
    <w:pPr>
      <w:suppressAutoHyphens w:val="0"/>
      <w:spacing w:line="235" w:lineRule="exact"/>
      <w:ind w:firstLine="708"/>
      <w:jc w:val="both"/>
    </w:pPr>
    <w:rPr>
      <w:spacing w:val="0"/>
      <w:w w:val="100"/>
      <w:kern w:val="0"/>
      <w:sz w:val="24"/>
      <w:lang w:val="tr-TR" w:eastAsia="tr-TR"/>
    </w:rPr>
  </w:style>
  <w:style w:type="character" w:styleId="Hyperlink">
    <w:name w:val="Hyperlink"/>
    <w:rsid w:val="002C6872"/>
    <w:rPr>
      <w:color w:val="0000FF"/>
      <w:u w:val="none"/>
    </w:rPr>
  </w:style>
  <w:style w:type="paragraph" w:customStyle="1" w:styleId="WW-GvdeMetni2">
    <w:name w:val="WW-Gövde Metni 2"/>
    <w:basedOn w:val="Normal"/>
    <w:rsid w:val="002C6872"/>
    <w:pPr>
      <w:spacing w:line="360" w:lineRule="auto"/>
      <w:jc w:val="both"/>
    </w:pPr>
    <w:rPr>
      <w:noProof/>
      <w:spacing w:val="0"/>
      <w:w w:val="100"/>
      <w:kern w:val="0"/>
      <w:sz w:val="24"/>
      <w:lang w:val="tr-TR" w:eastAsia="tr-TR"/>
    </w:rPr>
  </w:style>
  <w:style w:type="paragraph" w:customStyle="1" w:styleId="paraf">
    <w:name w:val="paraf"/>
    <w:basedOn w:val="Normal"/>
    <w:rsid w:val="002C6872"/>
    <w:pPr>
      <w:suppressAutoHyphens w:val="0"/>
      <w:spacing w:before="100" w:after="100" w:line="240" w:lineRule="auto"/>
      <w:ind w:firstLine="600"/>
      <w:jc w:val="both"/>
    </w:pPr>
    <w:rPr>
      <w:rFonts w:ascii="Verdana" w:hAnsi="Verdana"/>
      <w:noProof/>
      <w:spacing w:val="0"/>
      <w:w w:val="100"/>
      <w:kern w:val="0"/>
      <w:sz w:val="16"/>
      <w:lang w:val="tr-TR" w:eastAsia="tr-TR"/>
    </w:rPr>
  </w:style>
  <w:style w:type="paragraph" w:styleId="NormalWeb">
    <w:name w:val="Normal (Web)"/>
    <w:basedOn w:val="Normal"/>
    <w:rsid w:val="002C6872"/>
    <w:pPr>
      <w:suppressAutoHyphens w:val="0"/>
      <w:spacing w:before="100" w:after="100" w:line="240" w:lineRule="auto"/>
    </w:pPr>
    <w:rPr>
      <w:rFonts w:ascii="Arial Unicode MS" w:eastAsia="Arial Unicode MS" w:hAnsi="Arial Unicode MS"/>
      <w:noProof/>
      <w:spacing w:val="0"/>
      <w:w w:val="100"/>
      <w:kern w:val="0"/>
      <w:sz w:val="24"/>
      <w:lang w:val="tr-TR" w:eastAsia="tr-TR"/>
    </w:rPr>
  </w:style>
  <w:style w:type="paragraph" w:styleId="BodyTextIndent2">
    <w:name w:val="Body Text Indent 2"/>
    <w:basedOn w:val="Normal"/>
    <w:rsid w:val="002C6872"/>
    <w:pPr>
      <w:suppressAutoHyphens w:val="0"/>
      <w:spacing w:before="120" w:after="120" w:line="360" w:lineRule="auto"/>
      <w:ind w:firstLine="708"/>
      <w:jc w:val="both"/>
    </w:pPr>
    <w:rPr>
      <w:spacing w:val="0"/>
      <w:w w:val="100"/>
      <w:kern w:val="0"/>
      <w:sz w:val="24"/>
      <w:lang w:val="tr-TR" w:eastAsia="tr-TR"/>
    </w:rPr>
  </w:style>
  <w:style w:type="character" w:styleId="PageNumber">
    <w:name w:val="page number"/>
    <w:basedOn w:val="DefaultParagraphFont"/>
    <w:rsid w:val="002C6872"/>
  </w:style>
  <w:style w:type="paragraph" w:styleId="BodyTextIndent3">
    <w:name w:val="Body Text Indent 3"/>
    <w:basedOn w:val="Normal"/>
    <w:rsid w:val="002C6872"/>
    <w:pPr>
      <w:suppressAutoHyphens w:val="0"/>
      <w:spacing w:line="240" w:lineRule="auto"/>
      <w:ind w:left="705"/>
      <w:jc w:val="both"/>
    </w:pPr>
    <w:rPr>
      <w:noProof/>
      <w:spacing w:val="0"/>
      <w:w w:val="100"/>
      <w:kern w:val="0"/>
      <w:sz w:val="24"/>
      <w:lang w:val="tr-TR" w:eastAsia="tr-TR"/>
    </w:rPr>
  </w:style>
  <w:style w:type="paragraph" w:customStyle="1" w:styleId="x-paragrafChar">
    <w:name w:val="x-paragraf Char"/>
    <w:basedOn w:val="Normal"/>
    <w:rsid w:val="002C6872"/>
    <w:pPr>
      <w:suppressAutoHyphens w:val="0"/>
      <w:autoSpaceDE w:val="0"/>
      <w:autoSpaceDN w:val="0"/>
      <w:adjustRightInd w:val="0"/>
      <w:spacing w:before="120" w:after="120" w:line="360" w:lineRule="auto"/>
      <w:ind w:firstLine="720"/>
      <w:jc w:val="both"/>
    </w:pPr>
    <w:rPr>
      <w:color w:val="292526"/>
      <w:spacing w:val="0"/>
      <w:w w:val="100"/>
      <w:kern w:val="0"/>
      <w:sz w:val="24"/>
      <w:szCs w:val="24"/>
      <w:lang w:val="tr-TR" w:eastAsia="tr-TR"/>
    </w:rPr>
  </w:style>
  <w:style w:type="paragraph" w:customStyle="1" w:styleId="BSSbaslik3">
    <w:name w:val="BSS baslik 3"/>
    <w:basedOn w:val="Normal"/>
    <w:link w:val="BSSbaslik3Char"/>
    <w:rsid w:val="002C6872"/>
    <w:pPr>
      <w:widowControl w:val="0"/>
      <w:suppressAutoHyphens w:val="0"/>
      <w:adjustRightInd w:val="0"/>
      <w:spacing w:line="288" w:lineRule="auto"/>
      <w:textAlignment w:val="baseline"/>
    </w:pPr>
    <w:rPr>
      <w:rFonts w:ascii="BSS baslik" w:hAnsi="BSS baslik"/>
      <w:b/>
      <w:caps/>
      <w:color w:val="333399"/>
      <w:spacing w:val="0"/>
      <w:w w:val="100"/>
      <w:kern w:val="0"/>
      <w:sz w:val="24"/>
      <w:szCs w:val="22"/>
      <w:lang w:val="tr-TR" w:eastAsia="tr-TR"/>
    </w:rPr>
  </w:style>
  <w:style w:type="character" w:customStyle="1" w:styleId="BSSbaslik3Char">
    <w:name w:val="BSS baslik 3 Char"/>
    <w:link w:val="BSSbaslik3"/>
    <w:rsid w:val="002C6872"/>
    <w:rPr>
      <w:rFonts w:ascii="BSS baslik" w:hAnsi="BSS baslik"/>
      <w:b/>
      <w:caps/>
      <w:color w:val="333399"/>
      <w:sz w:val="24"/>
      <w:szCs w:val="22"/>
      <w:lang w:val="tr-TR" w:eastAsia="tr-TR" w:bidi="ar-SA"/>
    </w:rPr>
  </w:style>
  <w:style w:type="paragraph" w:customStyle="1" w:styleId="sidelinks">
    <w:name w:val="sidelinks"/>
    <w:basedOn w:val="Normal"/>
    <w:rsid w:val="002C6872"/>
    <w:pPr>
      <w:suppressAutoHyphens w:val="0"/>
      <w:spacing w:before="100" w:beforeAutospacing="1" w:after="100" w:afterAutospacing="1" w:line="240" w:lineRule="auto"/>
    </w:pPr>
    <w:rPr>
      <w:rFonts w:ascii="Verdana" w:hAnsi="Verdana"/>
      <w:spacing w:val="0"/>
      <w:w w:val="100"/>
      <w:kern w:val="0"/>
      <w:sz w:val="18"/>
      <w:szCs w:val="18"/>
      <w:lang w:val="tr-TR" w:eastAsia="tr-TR"/>
    </w:rPr>
  </w:style>
  <w:style w:type="paragraph" w:customStyle="1" w:styleId="ListeParagraf">
    <w:name w:val="Liste Paragraf"/>
    <w:basedOn w:val="Normal"/>
    <w:qFormat/>
    <w:rsid w:val="002C6872"/>
    <w:pPr>
      <w:suppressAutoHyphens w:val="0"/>
      <w:spacing w:line="240" w:lineRule="auto"/>
      <w:ind w:left="720"/>
      <w:contextualSpacing/>
    </w:pPr>
    <w:rPr>
      <w:spacing w:val="0"/>
      <w:w w:val="100"/>
      <w:kern w:val="0"/>
      <w:lang w:val="tr-TR" w:eastAsia="tr-TR"/>
    </w:rPr>
  </w:style>
  <w:style w:type="paragraph" w:customStyle="1" w:styleId="yazilar">
    <w:name w:val="yazilar"/>
    <w:basedOn w:val="Normal"/>
    <w:rsid w:val="002C6872"/>
    <w:pPr>
      <w:suppressAutoHyphens w:val="0"/>
      <w:spacing w:before="100" w:beforeAutospacing="1" w:after="100" w:afterAutospacing="1" w:line="240" w:lineRule="auto"/>
    </w:pPr>
    <w:rPr>
      <w:spacing w:val="0"/>
      <w:w w:val="100"/>
      <w:kern w:val="0"/>
      <w:sz w:val="24"/>
      <w:szCs w:val="24"/>
      <w:lang w:val="tr-TR" w:eastAsia="tr-TR"/>
    </w:rPr>
  </w:style>
  <w:style w:type="paragraph" w:customStyle="1" w:styleId="AralkYok">
    <w:name w:val="Aralık Yok"/>
    <w:qFormat/>
    <w:rsid w:val="002C6872"/>
    <w:rPr>
      <w:rFonts w:ascii="Calibri" w:eastAsia="Calibri" w:hAnsi="Calibri"/>
      <w:sz w:val="22"/>
      <w:szCs w:val="22"/>
      <w:lang w:val="tr-TR" w:eastAsia="en-US"/>
    </w:rPr>
  </w:style>
  <w:style w:type="paragraph" w:customStyle="1" w:styleId="titlered">
    <w:name w:val="titlered"/>
    <w:basedOn w:val="Normal"/>
    <w:rsid w:val="002C6872"/>
    <w:pPr>
      <w:suppressAutoHyphens w:val="0"/>
      <w:spacing w:before="100" w:beforeAutospacing="1" w:after="100" w:afterAutospacing="1" w:line="240" w:lineRule="auto"/>
    </w:pPr>
    <w:rPr>
      <w:rFonts w:ascii="Verdana" w:hAnsi="Verdana"/>
      <w:spacing w:val="0"/>
      <w:w w:val="100"/>
      <w:kern w:val="0"/>
      <w:lang w:val="tr-TR" w:eastAsia="tr-TR"/>
    </w:rPr>
  </w:style>
  <w:style w:type="paragraph" w:customStyle="1" w:styleId="ilotr">
    <w:name w:val="ilo_tr"/>
    <w:basedOn w:val="Normal"/>
    <w:rsid w:val="002C6872"/>
    <w:pPr>
      <w:suppressAutoHyphens w:val="0"/>
      <w:spacing w:before="100" w:beforeAutospacing="1" w:after="100" w:afterAutospacing="1" w:line="240" w:lineRule="auto"/>
    </w:pPr>
    <w:rPr>
      <w:rFonts w:ascii="Verdana" w:hAnsi="Verdana"/>
      <w:spacing w:val="0"/>
      <w:w w:val="100"/>
      <w:kern w:val="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29817</Words>
  <Characters>169957</Characters>
  <Application>Microsoft Office Word</Application>
  <DocSecurity>4</DocSecurity>
  <Lines>1416</Lines>
  <Paragraphs>398</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199376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Estela.Evangelista</dc:creator>
  <cp:keywords/>
  <dc:description/>
  <cp:lastModifiedBy>ETPU User</cp:lastModifiedBy>
  <cp:revision>3</cp:revision>
  <cp:lastPrinted>2009-01-22T14:59:00Z</cp:lastPrinted>
  <dcterms:created xsi:type="dcterms:W3CDTF">2009-01-28T10:02:00Z</dcterms:created>
  <dcterms:modified xsi:type="dcterms:W3CDTF">2009-01-28T10:03:00Z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0861758</vt:lpwstr>
  </property>
  <property fmtid="{D5CDD505-2E9C-101B-9397-08002B2CF9AE}" pid="3" name="Symbol1">
    <vt:lpwstr>CEDAW/C/TUR/6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80 final pages</vt:lpwstr>
  </property>
  <property fmtid="{D5CDD505-2E9C-101B-9397-08002B2CF9AE}" pid="8" name="Operator">
    <vt:lpwstr>ta (f)</vt:lpwstr>
  </property>
</Properties>
</file>