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53B28" w:rsidRDefault="00153B28" w:rsidP="000E62AA">
            <w:pPr>
              <w:spacing w:line="240" w:lineRule="atLeast"/>
              <w:jc w:val="right"/>
              <w:rPr>
                <w:sz w:val="20"/>
                <w:szCs w:val="21"/>
              </w:rPr>
            </w:pPr>
            <w:r w:rsidRPr="00153B28">
              <w:rPr>
                <w:sz w:val="40"/>
                <w:szCs w:val="21"/>
              </w:rPr>
              <w:t>A</w:t>
            </w:r>
            <w:r>
              <w:rPr>
                <w:sz w:val="20"/>
                <w:szCs w:val="21"/>
              </w:rPr>
              <w:t>/HRC/RES/35/35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bookmarkStart w:id="0" w:name="_GoBack"/>
            <w:bookmarkEnd w:id="0"/>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DC7F2A" w:rsidRPr="00DC7F2A">
              <w:rPr>
                <w:sz w:val="20"/>
              </w:rPr>
              <w:t>General</w:t>
            </w:r>
          </w:p>
          <w:p w:rsidR="00A1364C" w:rsidRPr="00F124C6" w:rsidRDefault="00DC7F2A" w:rsidP="000E62AA">
            <w:pPr>
              <w:spacing w:line="240" w:lineRule="atLeast"/>
              <w:rPr>
                <w:sz w:val="20"/>
              </w:rPr>
            </w:pPr>
            <w:r>
              <w:rPr>
                <w:sz w:val="20"/>
              </w:rPr>
              <w:t xml:space="preserve">6 </w:t>
            </w:r>
            <w:r w:rsidRPr="00DC7F2A">
              <w:rPr>
                <w:sz w:val="20"/>
              </w:rPr>
              <w:t>July</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3769D1" w:rsidRDefault="003769D1" w:rsidP="003769D1">
      <w:pPr>
        <w:spacing w:before="120"/>
        <w:rPr>
          <w:rFonts w:eastAsia="黑体"/>
          <w:sz w:val="24"/>
          <w:szCs w:val="24"/>
          <w:lang w:val="fr-CH"/>
        </w:rPr>
      </w:pPr>
      <w:r>
        <w:rPr>
          <w:rFonts w:eastAsia="黑体" w:hint="eastAsia"/>
          <w:sz w:val="24"/>
          <w:szCs w:val="24"/>
          <w:lang w:val="fr-CH"/>
        </w:rPr>
        <w:t>人权理事会</w:t>
      </w:r>
    </w:p>
    <w:p w:rsidR="003769D1" w:rsidRPr="00E31449" w:rsidRDefault="003769D1" w:rsidP="003769D1">
      <w:pPr>
        <w:rPr>
          <w:rFonts w:eastAsia="黑体"/>
          <w:szCs w:val="21"/>
          <w:lang w:val="fr-CH"/>
        </w:rPr>
      </w:pPr>
      <w:r w:rsidRPr="00E31449">
        <w:rPr>
          <w:rFonts w:eastAsia="黑体" w:hint="eastAsia"/>
          <w:szCs w:val="21"/>
          <w:lang w:val="fr-CH"/>
        </w:rPr>
        <w:t>第三十五届会议</w:t>
      </w:r>
    </w:p>
    <w:p w:rsidR="003769D1" w:rsidRPr="00E31449" w:rsidRDefault="003769D1" w:rsidP="003769D1">
      <w:pPr>
        <w:rPr>
          <w:szCs w:val="21"/>
          <w:lang w:val="fr-CH"/>
        </w:rPr>
      </w:pPr>
      <w:r>
        <w:rPr>
          <w:rFonts w:hint="eastAsia"/>
          <w:szCs w:val="21"/>
          <w:lang w:val="fr-CH"/>
        </w:rPr>
        <w:t>2</w:t>
      </w:r>
      <w:r w:rsidRPr="00E31449">
        <w:rPr>
          <w:rFonts w:hint="eastAsia"/>
          <w:szCs w:val="21"/>
          <w:lang w:val="fr-CH"/>
        </w:rPr>
        <w:t>0</w:t>
      </w:r>
      <w:r>
        <w:rPr>
          <w:rFonts w:hint="eastAsia"/>
          <w:szCs w:val="21"/>
          <w:lang w:val="fr-CH"/>
        </w:rPr>
        <w:t>17</w:t>
      </w:r>
      <w:r w:rsidRPr="00E31449">
        <w:rPr>
          <w:rFonts w:hint="eastAsia"/>
          <w:szCs w:val="21"/>
          <w:lang w:val="fr-CH"/>
        </w:rPr>
        <w:t>年</w:t>
      </w:r>
      <w:r>
        <w:rPr>
          <w:rFonts w:hint="eastAsia"/>
          <w:szCs w:val="21"/>
          <w:lang w:val="fr-CH"/>
        </w:rPr>
        <w:t>6</w:t>
      </w:r>
      <w:r w:rsidRPr="00E31449">
        <w:rPr>
          <w:rFonts w:hint="eastAsia"/>
          <w:szCs w:val="21"/>
          <w:lang w:val="fr-CH"/>
        </w:rPr>
        <w:t>月</w:t>
      </w:r>
      <w:r>
        <w:rPr>
          <w:rFonts w:hint="eastAsia"/>
          <w:szCs w:val="21"/>
          <w:lang w:val="fr-CH"/>
        </w:rPr>
        <w:t>6</w:t>
      </w:r>
      <w:r w:rsidRPr="00E31449">
        <w:rPr>
          <w:rFonts w:hint="eastAsia"/>
          <w:szCs w:val="21"/>
          <w:lang w:val="fr-CH"/>
        </w:rPr>
        <w:t>日至</w:t>
      </w:r>
      <w:r>
        <w:rPr>
          <w:rFonts w:hint="eastAsia"/>
          <w:szCs w:val="21"/>
          <w:lang w:val="fr-CH"/>
        </w:rPr>
        <w:t>23</w:t>
      </w:r>
      <w:r w:rsidRPr="00E31449">
        <w:rPr>
          <w:rFonts w:hint="eastAsia"/>
          <w:szCs w:val="21"/>
          <w:lang w:val="fr-CH"/>
        </w:rPr>
        <w:t>日</w:t>
      </w:r>
    </w:p>
    <w:p w:rsidR="003769D1" w:rsidRDefault="003769D1" w:rsidP="003769D1">
      <w:r w:rsidRPr="00E31449">
        <w:rPr>
          <w:rFonts w:hint="eastAsia"/>
          <w:szCs w:val="21"/>
          <w:lang w:val="fr-CH"/>
        </w:rPr>
        <w:t>议程项目</w:t>
      </w:r>
      <w:r>
        <w:t>4</w:t>
      </w:r>
    </w:p>
    <w:p w:rsidR="003769D1" w:rsidRDefault="003769D1" w:rsidP="00F445E3">
      <w:pPr>
        <w:pStyle w:val="HChGC"/>
        <w:ind w:left="0" w:right="0" w:firstLine="0"/>
        <w:jc w:val="center"/>
      </w:pPr>
      <w:r>
        <w:rPr>
          <w:rFonts w:hint="eastAsia"/>
        </w:rPr>
        <w:t>人权理事会</w:t>
      </w:r>
      <w:r>
        <w:t>2017</w:t>
      </w:r>
      <w:r>
        <w:t>年</w:t>
      </w:r>
      <w:r>
        <w:t>6</w:t>
      </w:r>
      <w:r>
        <w:t>月</w:t>
      </w:r>
      <w:r>
        <w:t>23</w:t>
      </w:r>
      <w:r>
        <w:t>日</w:t>
      </w:r>
      <w:r>
        <w:rPr>
          <w:rFonts w:hint="eastAsia"/>
        </w:rPr>
        <w:t>通过的决议</w:t>
      </w:r>
    </w:p>
    <w:p w:rsidR="003769D1" w:rsidRDefault="00F445E3" w:rsidP="00F445E3">
      <w:pPr>
        <w:pStyle w:val="H1GC"/>
      </w:pPr>
      <w:r>
        <w:tab/>
      </w:r>
      <w:r>
        <w:tab/>
      </w:r>
      <w:r w:rsidR="003769D1">
        <w:t>35/35.</w:t>
      </w:r>
      <w:r w:rsidR="003769D1">
        <w:tab/>
      </w:r>
      <w:r w:rsidR="003769D1" w:rsidRPr="00424ECA">
        <w:rPr>
          <w:rFonts w:hint="eastAsia"/>
        </w:rPr>
        <w:t>厄立特里亚的人权状况</w:t>
      </w:r>
    </w:p>
    <w:p w:rsidR="007674E5" w:rsidRPr="007674E5" w:rsidRDefault="007674E5" w:rsidP="007674E5">
      <w:pPr>
        <w:pStyle w:val="SingleTxtGC"/>
        <w:rPr>
          <w:rFonts w:ascii="Time New Roman" w:eastAsia="楷体" w:hAnsi="Time New Roman" w:hint="eastAsia"/>
          <w:lang w:val="fr-CH"/>
        </w:rPr>
      </w:pPr>
      <w:r w:rsidRPr="007674E5">
        <w:rPr>
          <w:rFonts w:ascii="Time New Roman" w:eastAsia="楷体" w:hAnsi="Time New Roman" w:hint="eastAsia"/>
          <w:lang w:val="fr-CH"/>
        </w:rPr>
        <w:tab/>
      </w:r>
      <w:r w:rsidRPr="007674E5">
        <w:rPr>
          <w:rFonts w:ascii="Time New Roman" w:eastAsia="楷体" w:hAnsi="Time New Roman" w:hint="eastAsia"/>
          <w:lang w:val="fr-CH"/>
        </w:rPr>
        <w:t>人权理事会，</w:t>
      </w:r>
    </w:p>
    <w:p w:rsidR="007674E5" w:rsidRPr="007674E5" w:rsidRDefault="007674E5" w:rsidP="007674E5">
      <w:pPr>
        <w:pStyle w:val="SingleTxtGC"/>
        <w:rPr>
          <w:lang w:val="fr-CH"/>
        </w:rPr>
      </w:pPr>
      <w:r w:rsidRPr="007674E5">
        <w:rPr>
          <w:rFonts w:hint="eastAsia"/>
          <w:lang w:val="fr-CH"/>
        </w:rPr>
        <w:tab/>
      </w:r>
      <w:r w:rsidRPr="007674E5">
        <w:rPr>
          <w:rFonts w:ascii="Time New Roman" w:eastAsia="楷体" w:hAnsi="Time New Roman" w:hint="eastAsia"/>
          <w:lang w:val="fr-CH"/>
        </w:rPr>
        <w:t>遵循</w:t>
      </w:r>
      <w:r w:rsidRPr="007674E5">
        <w:rPr>
          <w:rFonts w:hint="eastAsia"/>
          <w:lang w:val="fr-CH"/>
        </w:rPr>
        <w:t>《联合国宪章》、《世界人权宣言》、国际人权两公约及其他有关国际人权文书，</w:t>
      </w:r>
    </w:p>
    <w:p w:rsidR="007674E5" w:rsidRPr="007674E5" w:rsidRDefault="007674E5" w:rsidP="007674E5">
      <w:pPr>
        <w:pStyle w:val="SingleTxtGC"/>
        <w:rPr>
          <w:lang w:val="fr-CH"/>
        </w:rPr>
      </w:pPr>
      <w:r w:rsidRPr="007674E5">
        <w:rPr>
          <w:rFonts w:hint="eastAsia"/>
          <w:lang w:val="fr-CH"/>
        </w:rPr>
        <w:tab/>
      </w:r>
      <w:r w:rsidRPr="007674E5">
        <w:rPr>
          <w:rFonts w:ascii="Time New Roman" w:eastAsia="楷体" w:hAnsi="Time New Roman" w:hint="eastAsia"/>
          <w:lang w:val="fr-CH"/>
        </w:rPr>
        <w:t>回顾</w:t>
      </w:r>
      <w:r w:rsidRPr="007674E5">
        <w:rPr>
          <w:rFonts w:hint="eastAsia"/>
          <w:lang w:val="fr-CH"/>
        </w:rPr>
        <w:t>非洲人权和人民权利委员会第</w:t>
      </w:r>
      <w:r w:rsidRPr="007674E5">
        <w:rPr>
          <w:rFonts w:hint="eastAsia"/>
          <w:lang w:val="fr-CH"/>
        </w:rPr>
        <w:t>91</w:t>
      </w:r>
      <w:r w:rsidRPr="007674E5">
        <w:rPr>
          <w:rFonts w:hint="eastAsia"/>
          <w:lang w:val="fr-CH"/>
        </w:rPr>
        <w:t>号决议及第</w:t>
      </w:r>
      <w:r w:rsidRPr="007674E5">
        <w:rPr>
          <w:rFonts w:hint="eastAsia"/>
          <w:lang w:val="fr-CH"/>
        </w:rPr>
        <w:t>250/2002</w:t>
      </w:r>
      <w:r w:rsidRPr="007674E5">
        <w:rPr>
          <w:rFonts w:hint="eastAsia"/>
          <w:lang w:val="fr-CH"/>
        </w:rPr>
        <w:t>号和第</w:t>
      </w:r>
      <w:r w:rsidRPr="007674E5">
        <w:rPr>
          <w:rFonts w:hint="eastAsia"/>
          <w:lang w:val="fr-CH"/>
        </w:rPr>
        <w:t>275/2003</w:t>
      </w:r>
      <w:r w:rsidRPr="007674E5">
        <w:rPr>
          <w:rFonts w:hint="eastAsia"/>
          <w:lang w:val="fr-CH"/>
        </w:rPr>
        <w:t>号决定，</w:t>
      </w:r>
    </w:p>
    <w:p w:rsidR="007674E5" w:rsidRPr="007674E5" w:rsidRDefault="007674E5" w:rsidP="007674E5">
      <w:pPr>
        <w:pStyle w:val="SingleTxtGC"/>
        <w:rPr>
          <w:lang w:val="fr-CH"/>
        </w:rPr>
      </w:pPr>
      <w:r w:rsidRPr="007674E5">
        <w:rPr>
          <w:rFonts w:hint="eastAsia"/>
          <w:lang w:val="fr-CH"/>
        </w:rPr>
        <w:tab/>
      </w:r>
      <w:r w:rsidRPr="007674E5">
        <w:rPr>
          <w:rFonts w:ascii="Time New Roman" w:eastAsia="楷体" w:hAnsi="Time New Roman" w:hint="eastAsia"/>
          <w:lang w:val="fr-CH"/>
        </w:rPr>
        <w:t>又回顾</w:t>
      </w:r>
      <w:r w:rsidRPr="007674E5">
        <w:rPr>
          <w:rFonts w:hint="eastAsia"/>
          <w:lang w:val="fr-CH"/>
        </w:rPr>
        <w:t>理事会</w:t>
      </w:r>
      <w:r w:rsidRPr="007674E5">
        <w:rPr>
          <w:rFonts w:hint="eastAsia"/>
          <w:lang w:val="fr-CH"/>
        </w:rPr>
        <w:t>2007</w:t>
      </w:r>
      <w:r w:rsidRPr="007674E5">
        <w:rPr>
          <w:rFonts w:hint="eastAsia"/>
          <w:lang w:val="fr-CH"/>
        </w:rPr>
        <w:t>年</w:t>
      </w:r>
      <w:r w:rsidRPr="007674E5">
        <w:rPr>
          <w:rFonts w:hint="eastAsia"/>
          <w:lang w:val="fr-CH"/>
        </w:rPr>
        <w:t>6</w:t>
      </w:r>
      <w:r w:rsidRPr="007674E5">
        <w:rPr>
          <w:rFonts w:hint="eastAsia"/>
          <w:lang w:val="fr-CH"/>
        </w:rPr>
        <w:t>月</w:t>
      </w:r>
      <w:r w:rsidRPr="007674E5">
        <w:rPr>
          <w:rFonts w:hint="eastAsia"/>
          <w:lang w:val="fr-CH"/>
        </w:rPr>
        <w:t>18</w:t>
      </w:r>
      <w:r w:rsidRPr="007674E5">
        <w:rPr>
          <w:rFonts w:hint="eastAsia"/>
          <w:lang w:val="fr-CH"/>
        </w:rPr>
        <w:t>日关于人权理事会体制建设的第</w:t>
      </w:r>
      <w:r w:rsidRPr="007674E5">
        <w:rPr>
          <w:rFonts w:hint="eastAsia"/>
          <w:lang w:val="fr-CH"/>
        </w:rPr>
        <w:t>5/1</w:t>
      </w:r>
      <w:r w:rsidRPr="007674E5">
        <w:rPr>
          <w:rFonts w:hint="eastAsia"/>
          <w:lang w:val="fr-CH"/>
        </w:rPr>
        <w:t>号决议和关于人权理事会特别程序任务负责人行为守则的第</w:t>
      </w:r>
      <w:r w:rsidRPr="007674E5">
        <w:rPr>
          <w:rFonts w:hint="eastAsia"/>
          <w:lang w:val="fr-CH"/>
        </w:rPr>
        <w:t>5/2</w:t>
      </w:r>
      <w:r w:rsidRPr="007674E5">
        <w:rPr>
          <w:rFonts w:hint="eastAsia"/>
          <w:lang w:val="fr-CH"/>
        </w:rPr>
        <w:t>号决议，强调任务负责人应根据这两项决议及其附件履行职责，</w:t>
      </w:r>
    </w:p>
    <w:p w:rsidR="007674E5" w:rsidRPr="007674E5" w:rsidRDefault="007674E5" w:rsidP="007674E5">
      <w:pPr>
        <w:pStyle w:val="SingleTxtGC"/>
        <w:rPr>
          <w:lang w:val="fr-CH"/>
        </w:rPr>
      </w:pPr>
      <w:r w:rsidRPr="007674E5">
        <w:rPr>
          <w:rFonts w:hint="eastAsia"/>
          <w:lang w:val="fr-CH"/>
        </w:rPr>
        <w:tab/>
      </w:r>
      <w:r w:rsidRPr="007674E5">
        <w:rPr>
          <w:rFonts w:ascii="Time New Roman" w:eastAsia="楷体" w:hAnsi="Time New Roman" w:hint="eastAsia"/>
          <w:lang w:val="fr-CH"/>
        </w:rPr>
        <w:t>还回顾</w:t>
      </w:r>
      <w:r w:rsidRPr="007674E5">
        <w:rPr>
          <w:rFonts w:hint="eastAsia"/>
          <w:lang w:val="fr-CH"/>
        </w:rPr>
        <w:t>理事会</w:t>
      </w:r>
      <w:r w:rsidRPr="007674E5">
        <w:rPr>
          <w:rFonts w:hint="eastAsia"/>
          <w:lang w:val="fr-CH"/>
        </w:rPr>
        <w:t>2012</w:t>
      </w:r>
      <w:r w:rsidRPr="007674E5">
        <w:rPr>
          <w:rFonts w:hint="eastAsia"/>
          <w:lang w:val="fr-CH"/>
        </w:rPr>
        <w:t>年</w:t>
      </w:r>
      <w:r w:rsidRPr="007674E5">
        <w:rPr>
          <w:rFonts w:hint="eastAsia"/>
          <w:lang w:val="fr-CH"/>
        </w:rPr>
        <w:t>7</w:t>
      </w:r>
      <w:r w:rsidRPr="007674E5">
        <w:rPr>
          <w:rFonts w:hint="eastAsia"/>
          <w:lang w:val="fr-CH"/>
        </w:rPr>
        <w:t>月</w:t>
      </w:r>
      <w:r w:rsidRPr="007674E5">
        <w:rPr>
          <w:rFonts w:hint="eastAsia"/>
          <w:lang w:val="fr-CH"/>
        </w:rPr>
        <w:t>6</w:t>
      </w:r>
      <w:r w:rsidRPr="007674E5">
        <w:rPr>
          <w:rFonts w:hint="eastAsia"/>
          <w:lang w:val="fr-CH"/>
        </w:rPr>
        <w:t>日第</w:t>
      </w:r>
      <w:r w:rsidRPr="007674E5">
        <w:rPr>
          <w:rFonts w:hint="eastAsia"/>
          <w:lang w:val="fr-CH"/>
        </w:rPr>
        <w:t>20/20</w:t>
      </w:r>
      <w:r w:rsidRPr="007674E5">
        <w:rPr>
          <w:rFonts w:hint="eastAsia"/>
          <w:lang w:val="fr-CH"/>
        </w:rPr>
        <w:t>号决议、</w:t>
      </w:r>
      <w:r w:rsidRPr="007674E5">
        <w:rPr>
          <w:rFonts w:hint="eastAsia"/>
          <w:lang w:val="fr-CH"/>
        </w:rPr>
        <w:t>2013</w:t>
      </w:r>
      <w:r w:rsidRPr="007674E5">
        <w:rPr>
          <w:rFonts w:hint="eastAsia"/>
          <w:lang w:val="fr-CH"/>
        </w:rPr>
        <w:t>年</w:t>
      </w:r>
      <w:r w:rsidRPr="007674E5">
        <w:rPr>
          <w:rFonts w:hint="eastAsia"/>
          <w:lang w:val="fr-CH"/>
        </w:rPr>
        <w:t>6</w:t>
      </w:r>
      <w:r w:rsidRPr="007674E5">
        <w:rPr>
          <w:rFonts w:hint="eastAsia"/>
          <w:lang w:val="fr-CH"/>
        </w:rPr>
        <w:t>月</w:t>
      </w:r>
      <w:r w:rsidRPr="007674E5">
        <w:rPr>
          <w:rFonts w:hint="eastAsia"/>
          <w:lang w:val="fr-CH"/>
        </w:rPr>
        <w:t>14</w:t>
      </w:r>
      <w:r w:rsidRPr="007674E5">
        <w:rPr>
          <w:rFonts w:hint="eastAsia"/>
          <w:lang w:val="fr-CH"/>
        </w:rPr>
        <w:t>日第</w:t>
      </w:r>
      <w:r w:rsidRPr="007674E5">
        <w:rPr>
          <w:rFonts w:hint="eastAsia"/>
          <w:lang w:val="fr-CH"/>
        </w:rPr>
        <w:t>23/21</w:t>
      </w:r>
      <w:r w:rsidRPr="007674E5">
        <w:rPr>
          <w:rFonts w:hint="eastAsia"/>
          <w:lang w:val="fr-CH"/>
        </w:rPr>
        <w:t>号决议、</w:t>
      </w:r>
      <w:r w:rsidRPr="007674E5">
        <w:rPr>
          <w:rFonts w:hint="eastAsia"/>
          <w:lang w:val="fr-CH"/>
        </w:rPr>
        <w:t>2014</w:t>
      </w:r>
      <w:r w:rsidRPr="007674E5">
        <w:rPr>
          <w:rFonts w:hint="eastAsia"/>
          <w:lang w:val="fr-CH"/>
        </w:rPr>
        <w:t>年</w:t>
      </w:r>
      <w:r w:rsidRPr="007674E5">
        <w:rPr>
          <w:rFonts w:hint="eastAsia"/>
          <w:lang w:val="fr-CH"/>
        </w:rPr>
        <w:t>6</w:t>
      </w:r>
      <w:r w:rsidRPr="007674E5">
        <w:rPr>
          <w:rFonts w:hint="eastAsia"/>
          <w:lang w:val="fr-CH"/>
        </w:rPr>
        <w:t>月</w:t>
      </w:r>
      <w:r w:rsidRPr="007674E5">
        <w:rPr>
          <w:rFonts w:hint="eastAsia"/>
          <w:lang w:val="fr-CH"/>
        </w:rPr>
        <w:t>27</w:t>
      </w:r>
      <w:r w:rsidRPr="007674E5">
        <w:rPr>
          <w:rFonts w:hint="eastAsia"/>
          <w:lang w:val="fr-CH"/>
        </w:rPr>
        <w:t>日第</w:t>
      </w:r>
      <w:r w:rsidRPr="007674E5">
        <w:rPr>
          <w:rFonts w:hint="eastAsia"/>
          <w:lang w:val="fr-CH"/>
        </w:rPr>
        <w:t>26/24</w:t>
      </w:r>
      <w:r w:rsidRPr="007674E5">
        <w:rPr>
          <w:rFonts w:hint="eastAsia"/>
          <w:lang w:val="fr-CH"/>
        </w:rPr>
        <w:t>号决议、</w:t>
      </w:r>
      <w:r w:rsidRPr="007674E5">
        <w:rPr>
          <w:rFonts w:hint="eastAsia"/>
          <w:lang w:val="fr-CH"/>
        </w:rPr>
        <w:t>2015</w:t>
      </w:r>
      <w:r w:rsidRPr="007674E5">
        <w:rPr>
          <w:rFonts w:hint="eastAsia"/>
          <w:lang w:val="fr-CH"/>
        </w:rPr>
        <w:t>年</w:t>
      </w:r>
      <w:r w:rsidRPr="007674E5">
        <w:rPr>
          <w:rFonts w:hint="eastAsia"/>
          <w:lang w:val="fr-CH"/>
        </w:rPr>
        <w:t>7</w:t>
      </w:r>
      <w:r w:rsidRPr="007674E5">
        <w:rPr>
          <w:rFonts w:hint="eastAsia"/>
          <w:lang w:val="fr-CH"/>
        </w:rPr>
        <w:t>月</w:t>
      </w:r>
      <w:r w:rsidRPr="007674E5">
        <w:rPr>
          <w:rFonts w:hint="eastAsia"/>
          <w:lang w:val="fr-CH"/>
        </w:rPr>
        <w:t>2</w:t>
      </w:r>
      <w:r w:rsidRPr="007674E5">
        <w:rPr>
          <w:rFonts w:hint="eastAsia"/>
          <w:lang w:val="fr-CH"/>
        </w:rPr>
        <w:t>日第</w:t>
      </w:r>
      <w:r w:rsidRPr="007674E5">
        <w:rPr>
          <w:rFonts w:hint="eastAsia"/>
          <w:lang w:val="fr-CH"/>
        </w:rPr>
        <w:t>29/18</w:t>
      </w:r>
      <w:r w:rsidRPr="007674E5">
        <w:rPr>
          <w:rFonts w:hint="eastAsia"/>
          <w:lang w:val="fr-CH"/>
        </w:rPr>
        <w:t>号决议和</w:t>
      </w:r>
      <w:r w:rsidRPr="007674E5">
        <w:rPr>
          <w:rFonts w:hint="eastAsia"/>
          <w:lang w:val="fr-CH"/>
        </w:rPr>
        <w:t>2016</w:t>
      </w:r>
      <w:r w:rsidRPr="007674E5">
        <w:rPr>
          <w:rFonts w:hint="eastAsia"/>
          <w:lang w:val="fr-CH"/>
        </w:rPr>
        <w:t>年</w:t>
      </w:r>
      <w:r w:rsidRPr="007674E5">
        <w:rPr>
          <w:rFonts w:hint="eastAsia"/>
          <w:lang w:val="fr-CH"/>
        </w:rPr>
        <w:t>7</w:t>
      </w:r>
      <w:r w:rsidRPr="007674E5">
        <w:rPr>
          <w:rFonts w:hint="eastAsia"/>
          <w:lang w:val="fr-CH"/>
        </w:rPr>
        <w:t>月</w:t>
      </w:r>
      <w:r w:rsidRPr="007674E5">
        <w:rPr>
          <w:rFonts w:hint="eastAsia"/>
          <w:lang w:val="fr-CH"/>
        </w:rPr>
        <w:t>1</w:t>
      </w:r>
      <w:r w:rsidRPr="007674E5">
        <w:rPr>
          <w:rFonts w:hint="eastAsia"/>
          <w:lang w:val="fr-CH"/>
        </w:rPr>
        <w:t>日第</w:t>
      </w:r>
      <w:r w:rsidRPr="007674E5">
        <w:rPr>
          <w:rFonts w:hint="eastAsia"/>
          <w:lang w:val="fr-CH"/>
        </w:rPr>
        <w:t>32/24</w:t>
      </w:r>
      <w:r w:rsidRPr="007674E5">
        <w:rPr>
          <w:rFonts w:hint="eastAsia"/>
          <w:lang w:val="fr-CH"/>
        </w:rPr>
        <w:t>号决议，</w:t>
      </w:r>
    </w:p>
    <w:p w:rsidR="007674E5" w:rsidRPr="007674E5" w:rsidRDefault="007674E5" w:rsidP="007674E5">
      <w:pPr>
        <w:pStyle w:val="SingleTxtGC"/>
        <w:rPr>
          <w:lang w:val="fr-CH"/>
        </w:rPr>
      </w:pPr>
      <w:r w:rsidRPr="007674E5">
        <w:rPr>
          <w:rFonts w:hint="eastAsia"/>
          <w:lang w:val="fr-CH"/>
        </w:rPr>
        <w:tab/>
      </w:r>
      <w:r w:rsidRPr="007674E5">
        <w:rPr>
          <w:rFonts w:ascii="Time New Roman" w:eastAsia="楷体" w:hAnsi="Time New Roman" w:hint="eastAsia"/>
          <w:lang w:val="fr-CH"/>
        </w:rPr>
        <w:t>注意到</w:t>
      </w:r>
      <w:r w:rsidRPr="007674E5">
        <w:rPr>
          <w:rFonts w:hint="eastAsia"/>
          <w:lang w:val="fr-CH"/>
        </w:rPr>
        <w:t>厄立特里亚加入了一些国际和区域人权文书，敦促其遵守由此产生的国际义务和人权承诺，</w:t>
      </w:r>
    </w:p>
    <w:p w:rsidR="007674E5" w:rsidRPr="007674E5" w:rsidRDefault="007674E5" w:rsidP="007674E5">
      <w:pPr>
        <w:tabs>
          <w:tab w:val="left" w:pos="1134"/>
          <w:tab w:val="left" w:pos="1565"/>
          <w:tab w:val="left" w:pos="1996"/>
          <w:tab w:val="left" w:pos="2427"/>
        </w:tabs>
        <w:spacing w:after="120"/>
        <w:ind w:left="1134" w:right="1134"/>
        <w:jc w:val="both"/>
        <w:rPr>
          <w:lang w:val="fr-CH"/>
        </w:rPr>
      </w:pPr>
      <w:r w:rsidRPr="007674E5">
        <w:rPr>
          <w:rFonts w:hint="eastAsia"/>
          <w:lang w:val="fr-CH"/>
        </w:rPr>
        <w:tab/>
      </w:r>
      <w:r w:rsidRPr="007674E5">
        <w:rPr>
          <w:rFonts w:ascii="Time New Roman" w:eastAsia="楷体" w:hAnsi="Time New Roman" w:hint="eastAsia"/>
          <w:lang w:val="fr-CH"/>
        </w:rPr>
        <w:t>又注意到</w:t>
      </w:r>
      <w:r w:rsidRPr="007674E5">
        <w:rPr>
          <w:rFonts w:hint="eastAsia"/>
          <w:lang w:val="fr-CH"/>
        </w:rPr>
        <w:t>厄立特里亚参加了第二轮普遍定期审议并接受了</w:t>
      </w:r>
      <w:r w:rsidRPr="007674E5">
        <w:rPr>
          <w:rFonts w:hint="eastAsia"/>
          <w:lang w:val="fr-CH"/>
        </w:rPr>
        <w:t>92</w:t>
      </w:r>
      <w:r w:rsidRPr="007674E5">
        <w:rPr>
          <w:rFonts w:hint="eastAsia"/>
          <w:lang w:val="fr-CH"/>
        </w:rPr>
        <w:t>项建议，与联合国开发计划署制订了落实建议的方案；吁请厄立特里亚政府立即采取具体措施落实这些建议，</w:t>
      </w:r>
    </w:p>
    <w:p w:rsidR="007674E5" w:rsidRPr="004F26F7" w:rsidRDefault="007674E5" w:rsidP="004F26F7">
      <w:pPr>
        <w:pStyle w:val="SingleTxtGC"/>
        <w:rPr>
          <w:szCs w:val="21"/>
          <w:lang w:val="fr-CH"/>
        </w:rPr>
      </w:pPr>
      <w:r w:rsidRPr="007674E5">
        <w:rPr>
          <w:rFonts w:hint="eastAsia"/>
          <w:lang w:val="fr-CH"/>
        </w:rPr>
        <w:tab/>
      </w:r>
      <w:r w:rsidRPr="007674E5">
        <w:rPr>
          <w:rFonts w:ascii="Time New Roman" w:eastAsia="楷体" w:hAnsi="Time New Roman" w:hint="eastAsia"/>
          <w:lang w:val="fr-CH"/>
        </w:rPr>
        <w:t>欢迎</w:t>
      </w:r>
      <w:r w:rsidRPr="007674E5">
        <w:rPr>
          <w:rFonts w:hint="eastAsia"/>
          <w:lang w:val="fr-CH"/>
        </w:rPr>
        <w:t>厄立特里亚政府采取行动保护和促进本国人民的经济和</w:t>
      </w:r>
      <w:r w:rsidRPr="004F26F7">
        <w:rPr>
          <w:rFonts w:hint="eastAsia"/>
          <w:szCs w:val="21"/>
          <w:lang w:val="fr-CH"/>
        </w:rPr>
        <w:t>社会权利，包括提前实现千年发展目标并致力于实现可持续发展目标，</w:t>
      </w:r>
    </w:p>
    <w:p w:rsidR="007674E5" w:rsidRPr="004F26F7" w:rsidRDefault="007674E5" w:rsidP="004F26F7">
      <w:pPr>
        <w:pStyle w:val="SingleTxtGC"/>
        <w:rPr>
          <w:szCs w:val="21"/>
          <w:lang w:val="fr-CH"/>
        </w:rPr>
      </w:pPr>
      <w:r w:rsidRPr="004F26F7">
        <w:rPr>
          <w:rFonts w:hint="eastAsia"/>
          <w:szCs w:val="21"/>
          <w:lang w:val="fr-CH"/>
        </w:rPr>
        <w:tab/>
      </w:r>
      <w:r w:rsidRPr="004F26F7">
        <w:rPr>
          <w:rFonts w:ascii="Time New Roman" w:eastAsia="楷体" w:hAnsi="Time New Roman" w:hint="eastAsia"/>
          <w:szCs w:val="21"/>
          <w:lang w:val="fr-CH"/>
        </w:rPr>
        <w:t>又欢迎</w:t>
      </w:r>
      <w:r w:rsidRPr="004F26F7">
        <w:rPr>
          <w:rFonts w:hint="eastAsia"/>
          <w:szCs w:val="21"/>
          <w:lang w:val="fr-CH"/>
        </w:rPr>
        <w:t>厄立特里亚政府致力于促进性别平等，包括制订消除切割女性生殖器习俗计划和开展消除童婚、早婚和强迫婚姻运动，</w:t>
      </w:r>
    </w:p>
    <w:p w:rsidR="007674E5" w:rsidRPr="004F26F7" w:rsidRDefault="007674E5" w:rsidP="004F26F7">
      <w:pPr>
        <w:pStyle w:val="SingleTxtGC"/>
        <w:rPr>
          <w:szCs w:val="21"/>
          <w:lang w:val="fr-CH"/>
        </w:rPr>
      </w:pPr>
      <w:r w:rsidRPr="004F26F7">
        <w:rPr>
          <w:rFonts w:hint="eastAsia"/>
          <w:szCs w:val="21"/>
          <w:lang w:val="fr-CH"/>
        </w:rPr>
        <w:lastRenderedPageBreak/>
        <w:tab/>
      </w:r>
      <w:r w:rsidRPr="004F26F7">
        <w:rPr>
          <w:rFonts w:ascii="Time New Roman" w:eastAsia="楷体" w:hAnsi="Time New Roman" w:hint="eastAsia"/>
          <w:szCs w:val="21"/>
          <w:lang w:val="fr-CH"/>
        </w:rPr>
        <w:t>感到遗憾的是</w:t>
      </w:r>
      <w:r w:rsidRPr="004F26F7">
        <w:rPr>
          <w:rFonts w:hint="eastAsia"/>
          <w:szCs w:val="21"/>
          <w:lang w:val="fr-CH"/>
        </w:rPr>
        <w:t>，厄立特里亚政府不与厄立特里亚人权状况调查委员会合作，而且一直不与厄立特里亚人权状况特别报告员合作，包括不允许他们进入本国，</w:t>
      </w:r>
    </w:p>
    <w:p w:rsidR="007674E5" w:rsidRPr="004F26F7" w:rsidRDefault="007674E5" w:rsidP="004F26F7">
      <w:pPr>
        <w:pStyle w:val="SingleTxtGC"/>
        <w:rPr>
          <w:szCs w:val="21"/>
          <w:lang w:val="fr-CH"/>
        </w:rPr>
      </w:pPr>
      <w:r w:rsidRPr="004F26F7">
        <w:rPr>
          <w:rFonts w:hint="eastAsia"/>
          <w:szCs w:val="21"/>
          <w:lang w:val="fr-CH"/>
        </w:rPr>
        <w:tab/>
      </w:r>
      <w:r w:rsidRPr="004F26F7">
        <w:rPr>
          <w:rFonts w:ascii="Time New Roman" w:eastAsia="楷体" w:hAnsi="Time New Roman" w:hint="eastAsia"/>
          <w:szCs w:val="21"/>
          <w:lang w:val="fr-CH"/>
        </w:rPr>
        <w:t>回顾</w:t>
      </w:r>
      <w:r w:rsidRPr="004F26F7">
        <w:rPr>
          <w:rFonts w:hint="eastAsia"/>
          <w:szCs w:val="21"/>
          <w:lang w:val="fr-CH"/>
        </w:rPr>
        <w:t>调查委员会的报告</w:t>
      </w:r>
      <w:r w:rsidRPr="004F26F7">
        <w:rPr>
          <w:color w:val="0000FF"/>
          <w:szCs w:val="21"/>
          <w:vertAlign w:val="superscript"/>
        </w:rPr>
        <w:footnoteReference w:id="2"/>
      </w:r>
      <w:r w:rsidRPr="004F26F7">
        <w:rPr>
          <w:rFonts w:hint="eastAsia"/>
          <w:szCs w:val="21"/>
          <w:lang w:val="fr-CH"/>
        </w:rPr>
        <w:t>，并继续深切关注报告结论中所述过去和当前的侵犯和践踏人权行为，如奴役、任意拘留、强迫失踪、酷刑、其他不人道行为、迫害、强奸和谋杀，而且有合理理由相信自</w:t>
      </w:r>
      <w:r w:rsidRPr="004F26F7">
        <w:rPr>
          <w:rFonts w:hint="eastAsia"/>
          <w:szCs w:val="21"/>
          <w:lang w:val="fr-CH"/>
        </w:rPr>
        <w:t>1991</w:t>
      </w:r>
      <w:r w:rsidRPr="004F26F7">
        <w:rPr>
          <w:rFonts w:hint="eastAsia"/>
          <w:szCs w:val="21"/>
          <w:lang w:val="fr-CH"/>
        </w:rPr>
        <w:t>年以来有人在厄立特里亚犯下了危害人类罪；重申必须对所有此类侵犯和践踏人权行为的肇事者追究责任，</w:t>
      </w:r>
    </w:p>
    <w:p w:rsidR="007674E5" w:rsidRPr="004F26F7" w:rsidRDefault="007674E5" w:rsidP="004F26F7">
      <w:pPr>
        <w:pStyle w:val="SingleTxtGC"/>
        <w:rPr>
          <w:szCs w:val="21"/>
          <w:lang w:val="fr-CH"/>
        </w:rPr>
      </w:pPr>
      <w:r w:rsidRPr="004F26F7">
        <w:rPr>
          <w:rFonts w:hint="eastAsia"/>
          <w:szCs w:val="21"/>
          <w:lang w:val="fr-CH"/>
        </w:rPr>
        <w:tab/>
      </w:r>
      <w:r w:rsidRPr="004F26F7">
        <w:rPr>
          <w:rFonts w:ascii="Time New Roman" w:eastAsia="楷体" w:hAnsi="Time New Roman" w:hint="eastAsia"/>
          <w:szCs w:val="21"/>
          <w:lang w:val="fr-CH"/>
        </w:rPr>
        <w:t>强调</w:t>
      </w:r>
      <w:r w:rsidRPr="004F26F7">
        <w:rPr>
          <w:rFonts w:hint="eastAsia"/>
          <w:szCs w:val="21"/>
          <w:lang w:val="fr-CH"/>
        </w:rPr>
        <w:t>每</w:t>
      </w:r>
      <w:r w:rsidRPr="004F26F7">
        <w:rPr>
          <w:szCs w:val="21"/>
          <w:lang w:val="fr-CH"/>
        </w:rPr>
        <w:t>个公民都</w:t>
      </w:r>
      <w:r w:rsidRPr="004F26F7">
        <w:rPr>
          <w:rFonts w:hint="eastAsia"/>
          <w:szCs w:val="21"/>
          <w:lang w:val="fr-CH"/>
        </w:rPr>
        <w:t>有权直接或通过自由推选出的代表参与国家公共事务；对厄立特里亚</w:t>
      </w:r>
      <w:r w:rsidRPr="004F26F7">
        <w:rPr>
          <w:rFonts w:hint="eastAsia"/>
          <w:szCs w:val="21"/>
          <w:lang w:val="fr-CH"/>
        </w:rPr>
        <w:t>1993</w:t>
      </w:r>
      <w:r w:rsidRPr="004F26F7">
        <w:rPr>
          <w:rFonts w:hint="eastAsia"/>
          <w:szCs w:val="21"/>
          <w:lang w:val="fr-CH"/>
        </w:rPr>
        <w:t>年以来一直未举行全国大选和</w:t>
      </w:r>
      <w:r w:rsidRPr="004F26F7">
        <w:rPr>
          <w:rFonts w:hint="eastAsia"/>
          <w:szCs w:val="21"/>
          <w:lang w:val="fr-CH"/>
        </w:rPr>
        <w:t>1997</w:t>
      </w:r>
      <w:r w:rsidRPr="004F26F7">
        <w:rPr>
          <w:rFonts w:hint="eastAsia"/>
          <w:szCs w:val="21"/>
          <w:lang w:val="fr-CH"/>
        </w:rPr>
        <w:t>年《宪法》从未得到执行表示严重关切，</w:t>
      </w:r>
    </w:p>
    <w:p w:rsidR="007674E5" w:rsidRPr="004F26F7" w:rsidRDefault="007674E5" w:rsidP="004F26F7">
      <w:pPr>
        <w:pStyle w:val="SingleTxtGC"/>
        <w:rPr>
          <w:szCs w:val="21"/>
          <w:lang w:val="fr-CH"/>
        </w:rPr>
      </w:pPr>
      <w:r w:rsidRPr="004F26F7">
        <w:rPr>
          <w:rFonts w:hint="eastAsia"/>
          <w:szCs w:val="21"/>
          <w:lang w:val="fr-CH"/>
        </w:rPr>
        <w:tab/>
      </w:r>
      <w:r w:rsidRPr="004F26F7">
        <w:rPr>
          <w:rFonts w:ascii="Time New Roman" w:eastAsia="楷体" w:hAnsi="Time New Roman" w:hint="eastAsia"/>
          <w:szCs w:val="21"/>
          <w:lang w:val="fr-CH"/>
        </w:rPr>
        <w:t>深为关切地注意到</w:t>
      </w:r>
      <w:r w:rsidRPr="004F26F7">
        <w:rPr>
          <w:rFonts w:hint="eastAsia"/>
          <w:szCs w:val="21"/>
          <w:lang w:val="fr-CH"/>
        </w:rPr>
        <w:t>，调查委员会认定，政府和执政党的官员、军事指挥人员和国家安全办公室成员犯下了侵犯和践踏人权的罪行，</w:t>
      </w:r>
    </w:p>
    <w:p w:rsidR="007674E5" w:rsidRPr="004F26F7" w:rsidRDefault="007674E5" w:rsidP="004F26F7">
      <w:pPr>
        <w:pStyle w:val="SingleTxtGC"/>
        <w:rPr>
          <w:szCs w:val="21"/>
          <w:lang w:val="fr-CH"/>
        </w:rPr>
      </w:pPr>
      <w:r w:rsidRPr="004F26F7">
        <w:rPr>
          <w:rFonts w:ascii="Time New Roman" w:eastAsia="楷体" w:hAnsi="Time New Roman"/>
          <w:szCs w:val="21"/>
          <w:lang w:val="fr-CH"/>
        </w:rPr>
        <w:tab/>
      </w:r>
      <w:r w:rsidRPr="004F26F7">
        <w:rPr>
          <w:rFonts w:ascii="Time New Roman" w:eastAsia="楷体" w:hAnsi="Time New Roman" w:hint="eastAsia"/>
          <w:szCs w:val="21"/>
          <w:lang w:val="fr-CH"/>
        </w:rPr>
        <w:t>极为关切地注意到</w:t>
      </w:r>
      <w:r w:rsidRPr="004F26F7">
        <w:rPr>
          <w:rFonts w:hint="eastAsia"/>
          <w:szCs w:val="21"/>
          <w:lang w:val="fr-CH"/>
        </w:rPr>
        <w:t>，厄立特里亚政府继续对被怀疑逃避国民兵役、企图出逃者或无法出示身份证件者、行使宗教自由或见解或表达自由权利者、包括</w:t>
      </w:r>
      <w:r w:rsidRPr="004F26F7">
        <w:rPr>
          <w:szCs w:val="21"/>
          <w:lang w:val="fr-CH"/>
        </w:rPr>
        <w:t>那些</w:t>
      </w:r>
      <w:r w:rsidRPr="004F26F7">
        <w:rPr>
          <w:rFonts w:hint="eastAsia"/>
          <w:szCs w:val="21"/>
          <w:lang w:val="fr-CH"/>
        </w:rPr>
        <w:t>被认为对政府持批评态度者和逃离国</w:t>
      </w:r>
      <w:r w:rsidRPr="004F26F7">
        <w:rPr>
          <w:szCs w:val="21"/>
          <w:lang w:val="fr-CH"/>
        </w:rPr>
        <w:t>民</w:t>
      </w:r>
      <w:r w:rsidRPr="004F26F7">
        <w:rPr>
          <w:rFonts w:hint="eastAsia"/>
          <w:szCs w:val="21"/>
          <w:lang w:val="fr-CH"/>
        </w:rPr>
        <w:t>兵</w:t>
      </w:r>
      <w:r w:rsidRPr="004F26F7">
        <w:rPr>
          <w:szCs w:val="21"/>
          <w:lang w:val="fr-CH"/>
        </w:rPr>
        <w:t>役</w:t>
      </w:r>
      <w:r w:rsidRPr="004F26F7">
        <w:rPr>
          <w:rFonts w:hint="eastAsia"/>
          <w:szCs w:val="21"/>
          <w:lang w:val="fr-CH"/>
        </w:rPr>
        <w:t>后回国者以及</w:t>
      </w:r>
      <w:r w:rsidRPr="004F26F7">
        <w:rPr>
          <w:rFonts w:hint="eastAsia"/>
          <w:szCs w:val="21"/>
          <w:lang w:val="fr-CH"/>
        </w:rPr>
        <w:t>2013</w:t>
      </w:r>
      <w:r w:rsidRPr="004F26F7">
        <w:rPr>
          <w:rFonts w:hint="eastAsia"/>
          <w:szCs w:val="21"/>
          <w:lang w:val="fr-CH"/>
        </w:rPr>
        <w:t>年</w:t>
      </w:r>
      <w:r w:rsidRPr="004F26F7">
        <w:rPr>
          <w:rFonts w:hint="eastAsia"/>
          <w:szCs w:val="21"/>
          <w:lang w:val="fr-CH"/>
        </w:rPr>
        <w:t>1</w:t>
      </w:r>
      <w:r w:rsidRPr="004F26F7">
        <w:rPr>
          <w:rFonts w:hint="eastAsia"/>
          <w:szCs w:val="21"/>
          <w:lang w:val="fr-CH"/>
        </w:rPr>
        <w:t>月</w:t>
      </w:r>
      <w:r w:rsidRPr="004F26F7">
        <w:rPr>
          <w:rFonts w:hint="eastAsia"/>
          <w:szCs w:val="21"/>
          <w:lang w:val="fr-CH"/>
        </w:rPr>
        <w:t>21</w:t>
      </w:r>
      <w:r w:rsidRPr="004F26F7">
        <w:rPr>
          <w:rFonts w:hint="eastAsia"/>
          <w:szCs w:val="21"/>
          <w:lang w:val="fr-CH"/>
        </w:rPr>
        <w:t>日占领新闻部办公大楼事件后被拘留者，实施任意逮捕和拘留，包括在极度恶劣和威胁生命的条件下单独监禁，</w:t>
      </w:r>
    </w:p>
    <w:p w:rsidR="007674E5" w:rsidRPr="004F26F7" w:rsidRDefault="007674E5" w:rsidP="004F26F7">
      <w:pPr>
        <w:pStyle w:val="SingleTxtGC"/>
        <w:rPr>
          <w:szCs w:val="21"/>
          <w:lang w:val="fr-CH"/>
        </w:rPr>
      </w:pPr>
      <w:r w:rsidRPr="004F26F7">
        <w:rPr>
          <w:rFonts w:hint="eastAsia"/>
          <w:szCs w:val="21"/>
          <w:lang w:val="fr-CH"/>
        </w:rPr>
        <w:tab/>
      </w:r>
      <w:r w:rsidRPr="004F26F7">
        <w:rPr>
          <w:rFonts w:ascii="Time New Roman" w:eastAsia="楷体" w:hAnsi="Time New Roman" w:hint="eastAsia"/>
          <w:szCs w:val="21"/>
          <w:lang w:val="fr-CH"/>
        </w:rPr>
        <w:t>欢迎</w:t>
      </w:r>
      <w:r w:rsidRPr="004F26F7">
        <w:rPr>
          <w:rFonts w:hint="eastAsia"/>
          <w:szCs w:val="21"/>
          <w:lang w:val="fr-CH"/>
        </w:rPr>
        <w:t>厄立特里亚政府在卡塔尔政府进行调停之后于</w:t>
      </w:r>
      <w:r w:rsidRPr="004F26F7">
        <w:rPr>
          <w:rFonts w:hint="eastAsia"/>
          <w:szCs w:val="21"/>
          <w:lang w:val="fr-CH"/>
        </w:rPr>
        <w:t>2016</w:t>
      </w:r>
      <w:r w:rsidRPr="004F26F7">
        <w:rPr>
          <w:rFonts w:hint="eastAsia"/>
          <w:szCs w:val="21"/>
          <w:lang w:val="fr-CH"/>
        </w:rPr>
        <w:t>年</w:t>
      </w:r>
      <w:r w:rsidRPr="004F26F7">
        <w:rPr>
          <w:rFonts w:hint="eastAsia"/>
          <w:szCs w:val="21"/>
          <w:lang w:val="fr-CH"/>
        </w:rPr>
        <w:t>3</w:t>
      </w:r>
      <w:r w:rsidRPr="004F26F7">
        <w:rPr>
          <w:rFonts w:hint="eastAsia"/>
          <w:szCs w:val="21"/>
          <w:lang w:val="fr-CH"/>
        </w:rPr>
        <w:t>月</w:t>
      </w:r>
      <w:r w:rsidRPr="004F26F7">
        <w:rPr>
          <w:rFonts w:hint="eastAsia"/>
          <w:szCs w:val="21"/>
          <w:lang w:val="fr-CH"/>
        </w:rPr>
        <w:t>18</w:t>
      </w:r>
      <w:r w:rsidRPr="004F26F7">
        <w:rPr>
          <w:rFonts w:hint="eastAsia"/>
          <w:szCs w:val="21"/>
          <w:lang w:val="fr-CH"/>
        </w:rPr>
        <w:t>日释放了四名吉布提战俘，同时回顾指出，另外</w:t>
      </w:r>
      <w:r w:rsidRPr="004F26F7">
        <w:rPr>
          <w:rFonts w:hint="eastAsia"/>
          <w:szCs w:val="21"/>
          <w:lang w:val="fr-CH"/>
        </w:rPr>
        <w:t>13</w:t>
      </w:r>
      <w:r w:rsidRPr="004F26F7">
        <w:rPr>
          <w:rFonts w:hint="eastAsia"/>
          <w:szCs w:val="21"/>
          <w:lang w:val="fr-CH"/>
        </w:rPr>
        <w:t>名吉布提战俘仍被拘留在厄立特里亚，</w:t>
      </w:r>
    </w:p>
    <w:p w:rsidR="007674E5" w:rsidRPr="004F26F7" w:rsidRDefault="007674E5" w:rsidP="004F26F7">
      <w:pPr>
        <w:pStyle w:val="SingleTxtGC"/>
        <w:rPr>
          <w:szCs w:val="21"/>
          <w:lang w:val="fr-CH"/>
        </w:rPr>
      </w:pPr>
      <w:r w:rsidRPr="004F26F7">
        <w:rPr>
          <w:rFonts w:hint="eastAsia"/>
          <w:szCs w:val="21"/>
          <w:lang w:val="fr-CH"/>
        </w:rPr>
        <w:tab/>
      </w:r>
      <w:r w:rsidRPr="004F26F7">
        <w:rPr>
          <w:rFonts w:ascii="Time New Roman" w:eastAsia="楷体" w:hAnsi="Time New Roman" w:hint="eastAsia"/>
          <w:szCs w:val="21"/>
          <w:lang w:val="fr-CH"/>
        </w:rPr>
        <w:t>表示严重关切的是</w:t>
      </w:r>
      <w:r w:rsidRPr="004F26F7">
        <w:rPr>
          <w:rFonts w:hint="eastAsia"/>
          <w:szCs w:val="21"/>
          <w:lang w:val="fr-CH"/>
        </w:rPr>
        <w:t>，厄立特里亚普遍实行无限期国民兵役这种相当于强迫劳动的制度，包括在广泛的经济活动中采</w:t>
      </w:r>
      <w:r w:rsidRPr="004F26F7">
        <w:rPr>
          <w:szCs w:val="21"/>
          <w:lang w:val="fr-CH"/>
        </w:rPr>
        <w:t>取这种做法，</w:t>
      </w:r>
      <w:r w:rsidRPr="004F26F7">
        <w:rPr>
          <w:rFonts w:hint="eastAsia"/>
          <w:szCs w:val="21"/>
          <w:lang w:val="fr-CH"/>
        </w:rPr>
        <w:t>以</w:t>
      </w:r>
      <w:r w:rsidRPr="004F26F7">
        <w:rPr>
          <w:szCs w:val="21"/>
          <w:lang w:val="fr-CH"/>
        </w:rPr>
        <w:t>及</w:t>
      </w:r>
      <w:r w:rsidRPr="004F26F7">
        <w:rPr>
          <w:rFonts w:hint="eastAsia"/>
          <w:szCs w:val="21"/>
          <w:lang w:val="fr-CH"/>
        </w:rPr>
        <w:t>据报还强制征募儿童入伍；对大量厄立特里亚人因恐惧和经历了长期兵役而离开本国感到遗憾，</w:t>
      </w:r>
    </w:p>
    <w:p w:rsidR="007674E5" w:rsidRPr="004F26F7" w:rsidRDefault="007674E5" w:rsidP="004F26F7">
      <w:pPr>
        <w:pStyle w:val="SingleTxtGC"/>
        <w:rPr>
          <w:szCs w:val="21"/>
          <w:lang w:val="fr-CH"/>
        </w:rPr>
      </w:pPr>
      <w:r w:rsidRPr="004F26F7">
        <w:rPr>
          <w:rFonts w:hint="eastAsia"/>
          <w:szCs w:val="21"/>
          <w:lang w:val="fr-CH"/>
        </w:rPr>
        <w:tab/>
      </w:r>
      <w:r w:rsidRPr="004F26F7">
        <w:rPr>
          <w:rFonts w:ascii="Time New Roman" w:eastAsia="楷体" w:hAnsi="Time New Roman" w:hint="eastAsia"/>
          <w:szCs w:val="21"/>
          <w:lang w:val="fr-CH"/>
        </w:rPr>
        <w:t>深感关切的是</w:t>
      </w:r>
      <w:r w:rsidRPr="004F26F7">
        <w:rPr>
          <w:rFonts w:hint="eastAsia"/>
          <w:szCs w:val="21"/>
          <w:lang w:val="fr-CH"/>
        </w:rPr>
        <w:t>，厄立特里亚的人权状况是越来越多的厄立特里亚人离开本国的首要原因，他们在迁移途中往往面临绑架、令人发指的身心折磨和其他虐待的风险，包括受走私者和人贩子的折磨；同时欢迎厄立特里亚政府参加多边论坛，讨论如何打击贩运人口现象，</w:t>
      </w:r>
    </w:p>
    <w:p w:rsidR="007674E5" w:rsidRPr="004F26F7" w:rsidRDefault="007674E5" w:rsidP="004F26F7">
      <w:pPr>
        <w:pStyle w:val="SingleTxtGC"/>
        <w:rPr>
          <w:snapToGrid/>
          <w:szCs w:val="21"/>
          <w:lang w:val="en-GB"/>
        </w:rPr>
      </w:pPr>
      <w:r w:rsidRPr="004F26F7">
        <w:rPr>
          <w:rFonts w:hint="eastAsia"/>
          <w:snapToGrid/>
          <w:szCs w:val="21"/>
          <w:lang w:val="fr-CH"/>
        </w:rPr>
        <w:tab/>
      </w:r>
      <w:r w:rsidRPr="004F26F7">
        <w:rPr>
          <w:rFonts w:ascii="Time New Roman" w:eastAsia="楷体" w:hAnsi="Time New Roman" w:hint="eastAsia"/>
          <w:snapToGrid/>
          <w:szCs w:val="21"/>
          <w:lang w:val="fr-CH"/>
        </w:rPr>
        <w:t>深为关切地注意到</w:t>
      </w:r>
      <w:r w:rsidRPr="004F26F7">
        <w:rPr>
          <w:rFonts w:hint="eastAsia"/>
          <w:snapToGrid/>
          <w:szCs w:val="21"/>
          <w:lang w:val="fr-CH"/>
        </w:rPr>
        <w:t>调查委员会关于基于宗教和种族原因的迫害的结论，包括迫害未经批准的教派成员的</w:t>
      </w:r>
      <w:r w:rsidRPr="004F26F7">
        <w:rPr>
          <w:snapToGrid/>
          <w:szCs w:val="21"/>
          <w:lang w:val="fr-CH"/>
        </w:rPr>
        <w:t>结论</w:t>
      </w:r>
      <w:r w:rsidRPr="004F26F7">
        <w:rPr>
          <w:rFonts w:hint="eastAsia"/>
          <w:snapToGrid/>
          <w:szCs w:val="21"/>
          <w:lang w:val="fr-CH"/>
        </w:rPr>
        <w:t>，</w:t>
      </w:r>
    </w:p>
    <w:p w:rsidR="007674E5" w:rsidRPr="004F26F7" w:rsidRDefault="007674E5" w:rsidP="004F26F7">
      <w:pPr>
        <w:pStyle w:val="SingleTxtGC"/>
        <w:rPr>
          <w:i/>
          <w:iCs/>
          <w:snapToGrid/>
          <w:szCs w:val="21"/>
          <w:lang w:val="en-GB"/>
        </w:rPr>
      </w:pPr>
      <w:r w:rsidRPr="004F26F7">
        <w:rPr>
          <w:iCs/>
          <w:snapToGrid/>
          <w:szCs w:val="21"/>
          <w:lang w:val="en-GB"/>
        </w:rPr>
        <w:tab/>
        <w:t>1.</w:t>
      </w:r>
      <w:r w:rsidR="004F26F7">
        <w:rPr>
          <w:iCs/>
          <w:snapToGrid/>
          <w:szCs w:val="21"/>
          <w:lang w:val="en-GB"/>
        </w:rPr>
        <w:t xml:space="preserve">  </w:t>
      </w:r>
      <w:r w:rsidRPr="004F26F7">
        <w:rPr>
          <w:rFonts w:ascii="Time New Roman" w:eastAsia="楷体" w:hAnsi="Time New Roman" w:hint="eastAsia"/>
          <w:snapToGrid/>
          <w:szCs w:val="21"/>
          <w:lang w:val="fr-CH"/>
        </w:rPr>
        <w:t>回顾</w:t>
      </w:r>
      <w:r w:rsidRPr="004F26F7">
        <w:rPr>
          <w:rFonts w:hint="eastAsia"/>
          <w:snapToGrid/>
          <w:szCs w:val="21"/>
          <w:lang w:val="fr-CH"/>
        </w:rPr>
        <w:t>厄立特里亚人权状况调查委员会的报告</w:t>
      </w:r>
      <w:r w:rsidRPr="004F26F7">
        <w:rPr>
          <w:snapToGrid/>
          <w:color w:val="0000FF"/>
          <w:szCs w:val="21"/>
          <w:vertAlign w:val="superscript"/>
          <w:lang w:val="fr-CH" w:eastAsia="en-US"/>
        </w:rPr>
        <w:footnoteReference w:id="3"/>
      </w:r>
      <w:r w:rsidRPr="004F26F7">
        <w:rPr>
          <w:rFonts w:hint="eastAsia"/>
          <w:snapToGrid/>
          <w:szCs w:val="21"/>
          <w:lang w:val="en-GB"/>
        </w:rPr>
        <w:t>，</w:t>
      </w:r>
      <w:r w:rsidRPr="004F26F7">
        <w:rPr>
          <w:rFonts w:hint="eastAsia"/>
          <w:snapToGrid/>
          <w:szCs w:val="21"/>
          <w:lang w:val="fr-CH"/>
        </w:rPr>
        <w:t>强调调查委员会的工作及委员会为支持今后的问责工作而收集的信息十分重要</w:t>
      </w:r>
      <w:r w:rsidRPr="004F26F7">
        <w:rPr>
          <w:rFonts w:hint="eastAsia"/>
          <w:snapToGrid/>
          <w:szCs w:val="21"/>
          <w:lang w:val="en-GB"/>
        </w:rPr>
        <w:t>，</w:t>
      </w:r>
      <w:r w:rsidRPr="004F26F7">
        <w:rPr>
          <w:rFonts w:hint="eastAsia"/>
          <w:snapToGrid/>
          <w:szCs w:val="21"/>
          <w:lang w:val="fr-CH"/>
        </w:rPr>
        <w:t>并继续敦促厄立特里亚政府立即采取具体步骤</w:t>
      </w:r>
      <w:r w:rsidRPr="004F26F7">
        <w:rPr>
          <w:rFonts w:hint="eastAsia"/>
          <w:snapToGrid/>
          <w:szCs w:val="21"/>
          <w:lang w:val="en-GB"/>
        </w:rPr>
        <w:t>，</w:t>
      </w:r>
      <w:r w:rsidRPr="004F26F7">
        <w:rPr>
          <w:rFonts w:hint="eastAsia"/>
          <w:snapToGrid/>
          <w:szCs w:val="21"/>
          <w:lang w:val="fr-CH"/>
        </w:rPr>
        <w:t>执行委员会的建议</w:t>
      </w:r>
      <w:r w:rsidR="005C47E6">
        <w:rPr>
          <w:rFonts w:hint="eastAsia"/>
          <w:snapToGrid/>
          <w:szCs w:val="21"/>
          <w:lang w:val="fr-CH"/>
        </w:rPr>
        <w:t>；</w:t>
      </w:r>
    </w:p>
    <w:p w:rsidR="007674E5" w:rsidRPr="004F26F7" w:rsidRDefault="007674E5" w:rsidP="004F26F7">
      <w:pPr>
        <w:pStyle w:val="SingleTxtGC"/>
        <w:rPr>
          <w:i/>
          <w:iCs/>
          <w:snapToGrid/>
          <w:szCs w:val="21"/>
          <w:lang w:val="en-GB"/>
        </w:rPr>
      </w:pPr>
      <w:r w:rsidRPr="004F26F7">
        <w:rPr>
          <w:iCs/>
          <w:snapToGrid/>
          <w:szCs w:val="21"/>
          <w:lang w:val="en-GB"/>
        </w:rPr>
        <w:tab/>
        <w:t>2.</w:t>
      </w:r>
      <w:r w:rsidR="004F26F7">
        <w:rPr>
          <w:iCs/>
          <w:snapToGrid/>
          <w:szCs w:val="21"/>
          <w:lang w:val="en-GB"/>
        </w:rPr>
        <w:t xml:space="preserve">  </w:t>
      </w:r>
      <w:r w:rsidRPr="004F26F7">
        <w:rPr>
          <w:rFonts w:ascii="Time New Roman" w:eastAsia="楷体" w:hAnsi="Time New Roman" w:hint="eastAsia"/>
          <w:snapToGrid/>
          <w:szCs w:val="21"/>
          <w:lang w:val="fr-CH"/>
        </w:rPr>
        <w:t>赞赏</w:t>
      </w:r>
      <w:r w:rsidRPr="004F26F7">
        <w:rPr>
          <w:rFonts w:ascii="Time New Roman" w:eastAsia="楷体" w:hAnsi="Time New Roman"/>
          <w:snapToGrid/>
          <w:szCs w:val="21"/>
          <w:lang w:val="fr-CH"/>
        </w:rPr>
        <w:t>地</w:t>
      </w:r>
      <w:r w:rsidRPr="004F26F7">
        <w:rPr>
          <w:rFonts w:ascii="Time New Roman" w:eastAsia="楷体" w:hAnsi="Time New Roman" w:hint="eastAsia"/>
          <w:snapToGrid/>
          <w:szCs w:val="21"/>
          <w:lang w:val="fr-CH"/>
        </w:rPr>
        <w:t>欢迎</w:t>
      </w:r>
      <w:r w:rsidRPr="004F26F7">
        <w:rPr>
          <w:rFonts w:hint="eastAsia"/>
          <w:snapToGrid/>
          <w:szCs w:val="21"/>
          <w:lang w:val="fr-CH"/>
        </w:rPr>
        <w:t>厄立特里亚人权状况特别报告员的工作</w:t>
      </w:r>
      <w:r w:rsidRPr="004F26F7">
        <w:rPr>
          <w:snapToGrid/>
          <w:color w:val="0000FF"/>
          <w:szCs w:val="21"/>
          <w:vertAlign w:val="superscript"/>
          <w:lang w:val="fr-CH" w:eastAsia="en-US"/>
        </w:rPr>
        <w:footnoteReference w:id="4"/>
      </w:r>
      <w:r w:rsidRPr="004F26F7">
        <w:rPr>
          <w:rFonts w:hint="eastAsia"/>
          <w:snapToGrid/>
          <w:szCs w:val="21"/>
          <w:lang w:val="en-GB"/>
        </w:rPr>
        <w:t>，</w:t>
      </w:r>
      <w:r w:rsidRPr="004F26F7">
        <w:rPr>
          <w:rFonts w:hint="eastAsia"/>
          <w:snapToGrid/>
          <w:szCs w:val="21"/>
          <w:lang w:val="fr-CH"/>
        </w:rPr>
        <w:t>强调深为关切报告中概述的正在发生的严重侵犯和践踏人权行为</w:t>
      </w:r>
      <w:r w:rsidRPr="004F26F7">
        <w:rPr>
          <w:rFonts w:hint="eastAsia"/>
          <w:snapToGrid/>
          <w:szCs w:val="21"/>
          <w:lang w:val="en-GB"/>
        </w:rPr>
        <w:t>，</w:t>
      </w:r>
      <w:r w:rsidRPr="004F26F7">
        <w:rPr>
          <w:rFonts w:hint="eastAsia"/>
          <w:snapToGrid/>
          <w:szCs w:val="21"/>
          <w:lang w:val="fr-CH"/>
        </w:rPr>
        <w:t>并敦促厄立特里亚政府立即采取具体步骤</w:t>
      </w:r>
      <w:r w:rsidRPr="004F26F7">
        <w:rPr>
          <w:rFonts w:hint="eastAsia"/>
          <w:snapToGrid/>
          <w:szCs w:val="21"/>
          <w:lang w:val="en-GB"/>
        </w:rPr>
        <w:t>，</w:t>
      </w:r>
      <w:r w:rsidRPr="004F26F7">
        <w:rPr>
          <w:rFonts w:hint="eastAsia"/>
          <w:snapToGrid/>
          <w:szCs w:val="21"/>
          <w:lang w:val="fr-CH"/>
        </w:rPr>
        <w:t>执行这些建议</w:t>
      </w:r>
      <w:r w:rsidRPr="004F26F7">
        <w:rPr>
          <w:rFonts w:hint="eastAsia"/>
          <w:snapToGrid/>
          <w:szCs w:val="21"/>
          <w:lang w:val="en-GB"/>
        </w:rPr>
        <w:t>；</w:t>
      </w:r>
    </w:p>
    <w:p w:rsidR="007674E5" w:rsidRPr="004F26F7" w:rsidRDefault="007674E5" w:rsidP="004F26F7">
      <w:pPr>
        <w:pStyle w:val="SingleTxtGC"/>
        <w:rPr>
          <w:iCs/>
          <w:snapToGrid/>
          <w:szCs w:val="21"/>
          <w:lang w:val="en-GB"/>
        </w:rPr>
      </w:pPr>
      <w:r w:rsidRPr="004F26F7">
        <w:rPr>
          <w:iCs/>
          <w:snapToGrid/>
          <w:szCs w:val="21"/>
          <w:lang w:val="en-GB"/>
        </w:rPr>
        <w:tab/>
        <w:t>3.</w:t>
      </w:r>
      <w:r w:rsidR="004F26F7">
        <w:rPr>
          <w:iCs/>
          <w:snapToGrid/>
          <w:szCs w:val="21"/>
          <w:lang w:val="en-GB"/>
        </w:rPr>
        <w:t xml:space="preserve">  </w:t>
      </w:r>
      <w:r w:rsidRPr="004F26F7">
        <w:rPr>
          <w:rFonts w:ascii="Time New Roman" w:eastAsia="楷体" w:hAnsi="Time New Roman" w:hint="eastAsia"/>
          <w:snapToGrid/>
          <w:szCs w:val="21"/>
          <w:lang w:val="fr-CH"/>
        </w:rPr>
        <w:t>欢迎</w:t>
      </w:r>
      <w:r w:rsidRPr="004F26F7">
        <w:rPr>
          <w:rFonts w:hint="eastAsia"/>
          <w:snapToGrid/>
          <w:szCs w:val="21"/>
          <w:lang w:val="fr-CH"/>
        </w:rPr>
        <w:t>特别报告员向人权理事会第三十四届会议口头介绍最新情况</w:t>
      </w:r>
      <w:r w:rsidRPr="004F26F7">
        <w:rPr>
          <w:rFonts w:hint="eastAsia"/>
          <w:snapToGrid/>
          <w:szCs w:val="21"/>
          <w:lang w:val="en-GB"/>
        </w:rPr>
        <w:t>；</w:t>
      </w:r>
    </w:p>
    <w:p w:rsidR="007674E5" w:rsidRPr="004F26F7" w:rsidRDefault="007674E5" w:rsidP="004F26F7">
      <w:pPr>
        <w:pStyle w:val="SingleTxtGC"/>
        <w:rPr>
          <w:strike/>
          <w:snapToGrid/>
          <w:szCs w:val="21"/>
          <w:lang w:val="en-GB"/>
        </w:rPr>
      </w:pPr>
      <w:r w:rsidRPr="004F26F7">
        <w:rPr>
          <w:i/>
          <w:iCs/>
          <w:snapToGrid/>
          <w:szCs w:val="21"/>
          <w:lang w:val="en-GB"/>
        </w:rPr>
        <w:lastRenderedPageBreak/>
        <w:tab/>
      </w:r>
      <w:r w:rsidRPr="004F26F7">
        <w:rPr>
          <w:iCs/>
          <w:snapToGrid/>
          <w:szCs w:val="21"/>
          <w:lang w:val="en-GB"/>
        </w:rPr>
        <w:t>4.</w:t>
      </w:r>
      <w:r w:rsidR="004F26F7">
        <w:rPr>
          <w:iCs/>
          <w:snapToGrid/>
          <w:szCs w:val="21"/>
          <w:lang w:val="en-GB"/>
        </w:rPr>
        <w:t xml:space="preserve">  </w:t>
      </w:r>
      <w:r w:rsidRPr="004F26F7">
        <w:rPr>
          <w:rFonts w:ascii="Time New Roman" w:eastAsia="楷体" w:hAnsi="Time New Roman" w:hint="eastAsia"/>
          <w:snapToGrid/>
          <w:szCs w:val="21"/>
          <w:lang w:val="fr-CH"/>
        </w:rPr>
        <w:t>最强烈地谴责</w:t>
      </w:r>
      <w:r w:rsidRPr="004F26F7">
        <w:rPr>
          <w:rFonts w:hint="eastAsia"/>
          <w:snapToGrid/>
          <w:szCs w:val="21"/>
          <w:lang w:val="fr-CH"/>
        </w:rPr>
        <w:t>据报厄立特里亚政府在普遍有罪不罚的氛围中已经和正在实施系统、广泛和严重侵犯和践踏人权行为</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5.</w:t>
      </w:r>
      <w:r w:rsidR="004F26F7">
        <w:rPr>
          <w:snapToGrid/>
          <w:szCs w:val="21"/>
          <w:lang w:val="en-GB"/>
        </w:rPr>
        <w:t xml:space="preserve">  </w:t>
      </w:r>
      <w:r w:rsidRPr="004F26F7">
        <w:rPr>
          <w:rFonts w:ascii="Time New Roman" w:eastAsia="楷体" w:hAnsi="Time New Roman" w:hint="eastAsia"/>
          <w:snapToGrid/>
          <w:szCs w:val="21"/>
          <w:lang w:val="fr-CH"/>
        </w:rPr>
        <w:t>尤其谴责</w:t>
      </w:r>
      <w:r w:rsidRPr="004F26F7">
        <w:rPr>
          <w:rFonts w:hint="eastAsia"/>
          <w:snapToGrid/>
          <w:szCs w:val="21"/>
          <w:lang w:val="fr-CH"/>
        </w:rPr>
        <w:t>任意拘留、强迫失踪、酷刑、杀戮、性暴力、基于宗教和族裔的歧视、因据称家人的行为而进行的报复</w:t>
      </w:r>
      <w:r w:rsidRPr="004F26F7">
        <w:rPr>
          <w:rFonts w:hint="eastAsia"/>
          <w:snapToGrid/>
          <w:szCs w:val="21"/>
          <w:lang w:val="en-GB"/>
        </w:rPr>
        <w:t>，</w:t>
      </w:r>
      <w:r w:rsidRPr="004F26F7">
        <w:rPr>
          <w:rFonts w:hint="eastAsia"/>
          <w:snapToGrid/>
          <w:szCs w:val="21"/>
          <w:lang w:val="fr-CH"/>
        </w:rPr>
        <w:t>以及无限期国民兵役中的侵犯和践踏人权行为</w:t>
      </w:r>
      <w:r w:rsidRPr="004F26F7">
        <w:rPr>
          <w:rFonts w:hint="eastAsia"/>
          <w:snapToGrid/>
          <w:szCs w:val="21"/>
          <w:lang w:val="en-GB"/>
        </w:rPr>
        <w:t>，</w:t>
      </w:r>
      <w:r w:rsidRPr="004F26F7">
        <w:rPr>
          <w:rFonts w:hint="eastAsia"/>
          <w:snapToGrid/>
          <w:szCs w:val="21"/>
          <w:lang w:val="fr-CH"/>
        </w:rPr>
        <w:t>包括强迫劳动、强迫儿童入伍和性暴力等</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6.</w:t>
      </w:r>
      <w:r w:rsidR="004F26F7">
        <w:rPr>
          <w:snapToGrid/>
          <w:szCs w:val="21"/>
          <w:lang w:val="en-GB"/>
        </w:rPr>
        <w:t xml:space="preserve">  </w:t>
      </w:r>
      <w:r w:rsidRPr="004F26F7">
        <w:rPr>
          <w:rFonts w:ascii="Time New Roman" w:eastAsia="楷体" w:hAnsi="Time New Roman" w:hint="eastAsia"/>
          <w:snapToGrid/>
          <w:szCs w:val="21"/>
          <w:lang w:val="fr-CH"/>
        </w:rPr>
        <w:t>深表关切的是</w:t>
      </w:r>
      <w:r w:rsidRPr="004F26F7">
        <w:rPr>
          <w:rFonts w:hint="eastAsia"/>
          <w:snapToGrid/>
          <w:szCs w:val="21"/>
          <w:lang w:val="en-GB"/>
        </w:rPr>
        <w:t>，</w:t>
      </w:r>
      <w:r w:rsidRPr="004F26F7">
        <w:rPr>
          <w:rFonts w:hint="eastAsia"/>
          <w:snapToGrid/>
          <w:szCs w:val="21"/>
          <w:lang w:val="fr-CH"/>
        </w:rPr>
        <w:t>厄立特里亚严格限制不受干涉地持有意见自由、表达意见自由、包括寻求、接受和传播信息自由、迁徙自由、思想、良心和宗教自由、和平集会和结社自由等各项权利</w:t>
      </w:r>
      <w:r w:rsidRPr="004F26F7">
        <w:rPr>
          <w:rFonts w:hint="eastAsia"/>
          <w:snapToGrid/>
          <w:szCs w:val="21"/>
          <w:lang w:val="en-GB"/>
        </w:rPr>
        <w:t>，</w:t>
      </w:r>
      <w:r w:rsidRPr="004F26F7">
        <w:rPr>
          <w:rFonts w:hint="eastAsia"/>
          <w:snapToGrid/>
          <w:szCs w:val="21"/>
          <w:lang w:val="fr-CH"/>
        </w:rPr>
        <w:t>拘留记者、人权维护者、政治人物、宗教领袖和信徒</w:t>
      </w:r>
      <w:r w:rsidRPr="004F26F7">
        <w:rPr>
          <w:rFonts w:hint="eastAsia"/>
          <w:snapToGrid/>
          <w:szCs w:val="21"/>
          <w:lang w:val="en-GB"/>
        </w:rPr>
        <w:t>；</w:t>
      </w:r>
    </w:p>
    <w:p w:rsidR="007674E5" w:rsidRPr="004F26F7" w:rsidRDefault="007674E5" w:rsidP="004F26F7">
      <w:pPr>
        <w:pStyle w:val="SingleTxtGC"/>
        <w:rPr>
          <w:snapToGrid/>
          <w:szCs w:val="21"/>
          <w:lang w:val="en-GB"/>
        </w:rPr>
      </w:pPr>
      <w:bookmarkStart w:id="1" w:name="_Hlk485017495"/>
      <w:r w:rsidRPr="004F26F7">
        <w:rPr>
          <w:iCs/>
          <w:snapToGrid/>
          <w:szCs w:val="21"/>
          <w:lang w:val="en-GB"/>
        </w:rPr>
        <w:tab/>
        <w:t>7.</w:t>
      </w:r>
      <w:r w:rsidR="004F26F7">
        <w:rPr>
          <w:iCs/>
          <w:snapToGrid/>
          <w:szCs w:val="21"/>
          <w:lang w:val="en-GB"/>
        </w:rPr>
        <w:t xml:space="preserve">  </w:t>
      </w:r>
      <w:r w:rsidRPr="004F26F7">
        <w:rPr>
          <w:rFonts w:ascii="Time New Roman" w:eastAsia="楷体" w:hAnsi="Time New Roman" w:hint="eastAsia"/>
          <w:snapToGrid/>
          <w:szCs w:val="21"/>
          <w:lang w:val="fr-CH"/>
        </w:rPr>
        <w:t>重申</w:t>
      </w:r>
      <w:r w:rsidRPr="004F26F7">
        <w:rPr>
          <w:rFonts w:hint="eastAsia"/>
          <w:snapToGrid/>
          <w:szCs w:val="21"/>
          <w:lang w:val="fr-CH"/>
        </w:rPr>
        <w:t>必须对厄立特里亚过去和现在的侵犯和践踏人权行为的所有责任人追究责任</w:t>
      </w:r>
      <w:r w:rsidRPr="004F26F7">
        <w:rPr>
          <w:rFonts w:hint="eastAsia"/>
          <w:snapToGrid/>
          <w:szCs w:val="21"/>
          <w:lang w:val="en-GB"/>
        </w:rPr>
        <w:t>；</w:t>
      </w:r>
      <w:bookmarkEnd w:id="1"/>
    </w:p>
    <w:p w:rsidR="007674E5" w:rsidRPr="004F26F7" w:rsidRDefault="007674E5" w:rsidP="004F26F7">
      <w:pPr>
        <w:pStyle w:val="SingleTxtGC"/>
        <w:rPr>
          <w:snapToGrid/>
          <w:szCs w:val="21"/>
          <w:lang w:val="en-GB"/>
        </w:rPr>
      </w:pPr>
      <w:r w:rsidRPr="004F26F7">
        <w:rPr>
          <w:snapToGrid/>
          <w:szCs w:val="21"/>
          <w:lang w:val="en-GB"/>
        </w:rPr>
        <w:tab/>
        <w:t>8.</w:t>
      </w:r>
      <w:r w:rsidR="004F26F7">
        <w:rPr>
          <w:snapToGrid/>
          <w:szCs w:val="21"/>
          <w:lang w:val="en-GB"/>
        </w:rPr>
        <w:t xml:space="preserve">  </w:t>
      </w:r>
      <w:r w:rsidRPr="004F26F7">
        <w:rPr>
          <w:rFonts w:eastAsia="楷体" w:hint="eastAsia"/>
          <w:snapToGrid/>
          <w:szCs w:val="21"/>
          <w:lang w:val="en-GB"/>
        </w:rPr>
        <w:t>又</w:t>
      </w:r>
      <w:r w:rsidRPr="004F26F7">
        <w:rPr>
          <w:rFonts w:ascii="Time New Roman" w:eastAsia="楷体" w:hAnsi="Time New Roman" w:hint="eastAsia"/>
          <w:snapToGrid/>
          <w:szCs w:val="21"/>
          <w:lang w:val="fr-CH"/>
        </w:rPr>
        <w:t>再次吁请</w:t>
      </w:r>
      <w:r w:rsidRPr="004F26F7">
        <w:rPr>
          <w:rFonts w:hint="eastAsia"/>
          <w:snapToGrid/>
          <w:szCs w:val="21"/>
          <w:lang w:val="fr-CH"/>
        </w:rPr>
        <w:t>厄立特里亚政府</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停止在厄立特里亚任意拘留人员的做法</w:t>
      </w:r>
      <w:r w:rsidRPr="004F26F7">
        <w:rPr>
          <w:rFonts w:hint="eastAsia"/>
          <w:snapToGrid/>
          <w:szCs w:val="21"/>
          <w:lang w:val="en-GB"/>
        </w:rPr>
        <w:t>，</w:t>
      </w:r>
      <w:r w:rsidRPr="004F26F7">
        <w:rPr>
          <w:rFonts w:hint="eastAsia"/>
          <w:snapToGrid/>
          <w:szCs w:val="21"/>
          <w:lang w:val="fr-CH"/>
        </w:rPr>
        <w:t>停止使用酷刑或其他残忍、不人道和有辱人格的待遇或处罚</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说明所有被任意拘留人员的下落</w:t>
      </w:r>
      <w:r w:rsidRPr="004F26F7">
        <w:rPr>
          <w:rFonts w:hint="eastAsia"/>
          <w:snapToGrid/>
          <w:szCs w:val="21"/>
          <w:lang w:val="en-GB"/>
        </w:rPr>
        <w:t>，</w:t>
      </w:r>
      <w:r w:rsidRPr="004F26F7">
        <w:rPr>
          <w:rFonts w:hint="eastAsia"/>
          <w:snapToGrid/>
          <w:szCs w:val="21"/>
          <w:lang w:val="fr-CH"/>
        </w:rPr>
        <w:t>包括</w:t>
      </w:r>
      <w:r w:rsidRPr="004F26F7">
        <w:rPr>
          <w:rFonts w:hint="eastAsia"/>
          <w:snapToGrid/>
          <w:szCs w:val="21"/>
          <w:lang w:val="en-GB"/>
        </w:rPr>
        <w:t>“</w:t>
      </w:r>
      <w:r w:rsidRPr="004F26F7">
        <w:rPr>
          <w:rFonts w:hint="eastAsia"/>
          <w:snapToGrid/>
          <w:szCs w:val="21"/>
          <w:lang w:val="en-GB"/>
        </w:rPr>
        <w:t>G-15</w:t>
      </w:r>
      <w:r w:rsidRPr="004F26F7">
        <w:rPr>
          <w:rFonts w:hint="eastAsia"/>
          <w:snapToGrid/>
          <w:szCs w:val="21"/>
          <w:lang w:val="en-GB"/>
        </w:rPr>
        <w:t>”</w:t>
      </w:r>
      <w:r w:rsidRPr="004F26F7">
        <w:rPr>
          <w:rFonts w:hint="eastAsia"/>
          <w:snapToGrid/>
          <w:szCs w:val="21"/>
          <w:lang w:val="fr-CH"/>
        </w:rPr>
        <w:t>改革小组成员、记者、政治犯和</w:t>
      </w:r>
      <w:r w:rsidRPr="004F26F7">
        <w:rPr>
          <w:rFonts w:hint="eastAsia"/>
          <w:snapToGrid/>
          <w:szCs w:val="21"/>
          <w:lang w:val="en-GB"/>
        </w:rPr>
        <w:t>2013</w:t>
      </w:r>
      <w:r w:rsidRPr="004F26F7">
        <w:rPr>
          <w:rFonts w:hint="eastAsia"/>
          <w:snapToGrid/>
          <w:szCs w:val="21"/>
          <w:lang w:val="fr-CH"/>
        </w:rPr>
        <w:t>年</w:t>
      </w:r>
      <w:r w:rsidRPr="004F26F7">
        <w:rPr>
          <w:rFonts w:hint="eastAsia"/>
          <w:snapToGrid/>
          <w:szCs w:val="21"/>
          <w:lang w:val="en-GB"/>
        </w:rPr>
        <w:t>1</w:t>
      </w:r>
      <w:r w:rsidRPr="004F26F7">
        <w:rPr>
          <w:rFonts w:hint="eastAsia"/>
          <w:snapToGrid/>
          <w:szCs w:val="21"/>
          <w:lang w:val="fr-CH"/>
        </w:rPr>
        <w:t>月</w:t>
      </w:r>
      <w:r w:rsidRPr="004F26F7">
        <w:rPr>
          <w:rFonts w:hint="eastAsia"/>
          <w:snapToGrid/>
          <w:szCs w:val="21"/>
          <w:lang w:val="en-GB"/>
        </w:rPr>
        <w:t>21</w:t>
      </w:r>
      <w:r w:rsidRPr="004F26F7">
        <w:rPr>
          <w:rFonts w:hint="eastAsia"/>
          <w:snapToGrid/>
          <w:szCs w:val="21"/>
          <w:lang w:val="fr-CH"/>
        </w:rPr>
        <w:t>日占领新闻部办公大楼事件后被拘留人员的下落</w:t>
      </w:r>
      <w:r w:rsidRPr="004F26F7">
        <w:rPr>
          <w:rFonts w:hint="eastAsia"/>
          <w:snapToGrid/>
          <w:szCs w:val="21"/>
          <w:lang w:val="en-GB"/>
        </w:rPr>
        <w:t>，</w:t>
      </w:r>
      <w:r w:rsidRPr="004F26F7">
        <w:rPr>
          <w:rFonts w:hint="eastAsia"/>
          <w:snapToGrid/>
          <w:szCs w:val="21"/>
          <w:lang w:val="fr-CH"/>
        </w:rPr>
        <w:t>或将他们释放</w:t>
      </w:r>
      <w:r w:rsidRPr="004F26F7">
        <w:rPr>
          <w:rFonts w:hint="eastAsia"/>
          <w:snapToGrid/>
          <w:szCs w:val="21"/>
          <w:lang w:val="en-GB"/>
        </w:rPr>
        <w:t>，</w:t>
      </w:r>
      <w:r w:rsidRPr="004F26F7">
        <w:rPr>
          <w:rFonts w:hint="eastAsia"/>
          <w:snapToGrid/>
          <w:szCs w:val="21"/>
          <w:lang w:val="fr-CH"/>
        </w:rPr>
        <w:t>或确保他们在不无故拖延及充分遵守最低限度的公正审判保障的情况下得到公正、透明的审判</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snapToGrid/>
          <w:szCs w:val="21"/>
          <w:lang w:val="zh-CN"/>
        </w:rPr>
        <w:t>废除无限期国民兵役制度</w:t>
      </w:r>
      <w:r w:rsidRPr="004F26F7">
        <w:rPr>
          <w:snapToGrid/>
          <w:szCs w:val="21"/>
          <w:lang w:val="en-GB"/>
        </w:rPr>
        <w:t>，</w:t>
      </w:r>
      <w:r w:rsidRPr="004F26F7">
        <w:rPr>
          <w:snapToGrid/>
          <w:szCs w:val="21"/>
          <w:lang w:val="zh-CN"/>
        </w:rPr>
        <w:t>按厄立特里亚政府宣布的办法</w:t>
      </w:r>
      <w:r w:rsidRPr="004F26F7">
        <w:rPr>
          <w:snapToGrid/>
          <w:szCs w:val="21"/>
          <w:lang w:val="en-GB"/>
        </w:rPr>
        <w:t>，</w:t>
      </w:r>
      <w:r w:rsidRPr="004F26F7">
        <w:rPr>
          <w:snapToGrid/>
          <w:szCs w:val="21"/>
          <w:lang w:val="zh-CN"/>
        </w:rPr>
        <w:t>允许已完成</w:t>
      </w:r>
      <w:r w:rsidRPr="004F26F7">
        <w:rPr>
          <w:snapToGrid/>
          <w:szCs w:val="21"/>
          <w:lang w:val="en-GB"/>
        </w:rPr>
        <w:t>18</w:t>
      </w:r>
      <w:r w:rsidRPr="004F26F7">
        <w:rPr>
          <w:snapToGrid/>
          <w:szCs w:val="21"/>
          <w:lang w:val="zh-CN"/>
        </w:rPr>
        <w:t>个月强制兵役的服役人员复员</w:t>
      </w:r>
      <w:r w:rsidRPr="004F26F7">
        <w:rPr>
          <w:snapToGrid/>
          <w:szCs w:val="21"/>
          <w:lang w:val="en-GB"/>
        </w:rPr>
        <w:t>，</w:t>
      </w:r>
      <w:r w:rsidRPr="004F26F7">
        <w:rPr>
          <w:snapToGrid/>
          <w:szCs w:val="21"/>
          <w:lang w:val="zh-CN"/>
        </w:rPr>
        <w:t>切实废除服完兵役后还</w:t>
      </w:r>
      <w:r w:rsidRPr="004F26F7">
        <w:rPr>
          <w:rFonts w:hint="eastAsia"/>
          <w:snapToGrid/>
          <w:szCs w:val="21"/>
          <w:lang w:val="zh-CN"/>
        </w:rPr>
        <w:t>须</w:t>
      </w:r>
      <w:r w:rsidRPr="004F26F7">
        <w:rPr>
          <w:snapToGrid/>
          <w:szCs w:val="21"/>
          <w:lang w:val="zh-CN"/>
        </w:rPr>
        <w:t>从事强迫劳动的做法</w:t>
      </w:r>
      <w:r w:rsidRPr="004F26F7">
        <w:rPr>
          <w:snapToGrid/>
          <w:szCs w:val="21"/>
          <w:lang w:val="en-GB"/>
        </w:rPr>
        <w:t>，</w:t>
      </w:r>
      <w:r w:rsidRPr="004F26F7">
        <w:rPr>
          <w:snapToGrid/>
          <w:szCs w:val="21"/>
          <w:lang w:val="zh-CN"/>
        </w:rPr>
        <w:t>规定可依良心拒服兵役</w:t>
      </w:r>
      <w:r w:rsidRPr="004F26F7">
        <w:rPr>
          <w:snapToGrid/>
          <w:szCs w:val="21"/>
          <w:lang w:val="en-GB"/>
        </w:rPr>
        <w:t>，</w:t>
      </w:r>
      <w:r w:rsidRPr="004F26F7">
        <w:rPr>
          <w:snapToGrid/>
          <w:szCs w:val="21"/>
          <w:lang w:val="zh-CN"/>
        </w:rPr>
        <w:t>终止所有儿童在最后一学年进入兵营接受军训的强制做法</w:t>
      </w:r>
      <w:r w:rsidRPr="004F26F7">
        <w:rPr>
          <w:snapToGrid/>
          <w:szCs w:val="21"/>
          <w:lang w:val="en-GB"/>
        </w:rPr>
        <w:t>；</w:t>
      </w:r>
    </w:p>
    <w:p w:rsidR="007674E5" w:rsidRPr="004F26F7" w:rsidRDefault="007674E5" w:rsidP="004F26F7">
      <w:pPr>
        <w:pStyle w:val="SingleTxtGC"/>
        <w:numPr>
          <w:ilvl w:val="0"/>
          <w:numId w:val="9"/>
        </w:numPr>
        <w:rPr>
          <w:snapToGrid/>
          <w:szCs w:val="21"/>
          <w:lang w:val="en-GB"/>
        </w:rPr>
      </w:pPr>
      <w:r w:rsidRPr="004F26F7">
        <w:rPr>
          <w:snapToGrid/>
          <w:szCs w:val="21"/>
          <w:lang w:val="zh-CN"/>
        </w:rPr>
        <w:t>尊重每个人的表达自由权、思想、良心和宗教或信仰自由权以及</w:t>
      </w:r>
      <w:r w:rsidRPr="004F26F7">
        <w:rPr>
          <w:rFonts w:hint="eastAsia"/>
          <w:snapToGrid/>
          <w:szCs w:val="21"/>
          <w:lang w:val="zh-CN"/>
        </w:rPr>
        <w:t>和</w:t>
      </w:r>
      <w:r w:rsidRPr="004F26F7">
        <w:rPr>
          <w:snapToGrid/>
          <w:szCs w:val="21"/>
          <w:lang w:val="zh-CN"/>
        </w:rPr>
        <w:t>平集会和结社自由权</w:t>
      </w:r>
      <w:r w:rsidRPr="004F26F7">
        <w:rPr>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确保有自由、公正、平等地诉诸独立、公正的法庭的渠道</w:t>
      </w:r>
      <w:r w:rsidRPr="004F26F7">
        <w:rPr>
          <w:rFonts w:hint="eastAsia"/>
          <w:snapToGrid/>
          <w:szCs w:val="21"/>
          <w:lang w:val="en-GB"/>
        </w:rPr>
        <w:t>，</w:t>
      </w:r>
      <w:r w:rsidRPr="004F26F7">
        <w:rPr>
          <w:rFonts w:hint="eastAsia"/>
          <w:snapToGrid/>
          <w:szCs w:val="21"/>
          <w:lang w:val="fr-CH"/>
        </w:rPr>
        <w:t>来质疑任何拘留的合法性</w:t>
      </w:r>
      <w:r w:rsidRPr="004F26F7">
        <w:rPr>
          <w:rFonts w:hint="eastAsia"/>
          <w:snapToGrid/>
          <w:szCs w:val="21"/>
          <w:lang w:val="en-GB"/>
        </w:rPr>
        <w:t>，</w:t>
      </w:r>
      <w:r w:rsidRPr="004F26F7">
        <w:rPr>
          <w:rFonts w:hint="eastAsia"/>
          <w:snapToGrid/>
          <w:szCs w:val="21"/>
          <w:lang w:val="fr-CH"/>
        </w:rPr>
        <w:t>改善监狱条件</w:t>
      </w:r>
      <w:r w:rsidRPr="004F26F7">
        <w:rPr>
          <w:rFonts w:hint="eastAsia"/>
          <w:snapToGrid/>
          <w:szCs w:val="21"/>
          <w:lang w:val="en-GB"/>
        </w:rPr>
        <w:t>，</w:t>
      </w:r>
      <w:r w:rsidRPr="004F26F7">
        <w:rPr>
          <w:rFonts w:hint="eastAsia"/>
          <w:snapToGrid/>
          <w:szCs w:val="21"/>
          <w:lang w:val="fr-CH"/>
        </w:rPr>
        <w:t>包括禁止使用地下牢房和航运集装箱羁押囚犯</w:t>
      </w:r>
      <w:r w:rsidRPr="004F26F7">
        <w:rPr>
          <w:rFonts w:hint="eastAsia"/>
          <w:snapToGrid/>
          <w:szCs w:val="21"/>
          <w:lang w:val="en-GB"/>
        </w:rPr>
        <w:t>，</w:t>
      </w:r>
      <w:r w:rsidRPr="004F26F7">
        <w:rPr>
          <w:rFonts w:hint="eastAsia"/>
          <w:snapToGrid/>
          <w:szCs w:val="21"/>
          <w:lang w:val="fr-CH"/>
        </w:rPr>
        <w:t>停止使用秘密拘留地点和单独监禁的做法</w:t>
      </w:r>
      <w:r w:rsidRPr="004F26F7">
        <w:rPr>
          <w:rFonts w:hint="eastAsia"/>
          <w:snapToGrid/>
          <w:szCs w:val="21"/>
          <w:lang w:val="en-GB"/>
        </w:rPr>
        <w:t>，</w:t>
      </w:r>
      <w:r w:rsidRPr="004F26F7">
        <w:rPr>
          <w:rFonts w:hint="eastAsia"/>
          <w:snapToGrid/>
          <w:szCs w:val="21"/>
          <w:lang w:val="fr-CH"/>
        </w:rPr>
        <w:t>允许囚犯定期接受亲属、法律顾问和独立监测机制的探访</w:t>
      </w:r>
      <w:r w:rsidRPr="004F26F7">
        <w:rPr>
          <w:rFonts w:hint="eastAsia"/>
          <w:snapToGrid/>
          <w:szCs w:val="21"/>
          <w:lang w:val="en-GB"/>
        </w:rPr>
        <w:t>，</w:t>
      </w:r>
      <w:r w:rsidRPr="004F26F7">
        <w:rPr>
          <w:rFonts w:hint="eastAsia"/>
          <w:snapToGrid/>
          <w:szCs w:val="21"/>
          <w:lang w:val="fr-CH"/>
        </w:rPr>
        <w:t>允许他们及时、定期获得不加限制的就医机会</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终止强迫公民参加民兵的做法</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及时调查国民兵役期间发生的所有有关法外处决、酷刑和其他残忍、不人道和有辱人格的待遇或处罚、强奸和性虐待的指控</w:t>
      </w:r>
      <w:r w:rsidRPr="004F26F7">
        <w:rPr>
          <w:rFonts w:hint="eastAsia"/>
          <w:snapToGrid/>
          <w:szCs w:val="21"/>
          <w:lang w:val="en-GB"/>
        </w:rPr>
        <w:t>，</w:t>
      </w:r>
      <w:r w:rsidRPr="004F26F7">
        <w:rPr>
          <w:rFonts w:hint="eastAsia"/>
          <w:snapToGrid/>
          <w:szCs w:val="21"/>
          <w:lang w:val="fr-CH"/>
        </w:rPr>
        <w:t>并将罪犯绳之以法</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终止枪杀试图跨越边境逃往国外的厄立特里亚公民的做法</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进一步增进和保护妇女权利</w:t>
      </w:r>
      <w:r w:rsidRPr="004F26F7">
        <w:rPr>
          <w:rFonts w:hint="eastAsia"/>
          <w:snapToGrid/>
          <w:szCs w:val="21"/>
          <w:lang w:val="en-GB"/>
        </w:rPr>
        <w:t>，</w:t>
      </w:r>
      <w:r w:rsidRPr="004F26F7">
        <w:rPr>
          <w:rFonts w:hint="eastAsia"/>
          <w:snapToGrid/>
          <w:szCs w:val="21"/>
          <w:lang w:val="fr-CH"/>
        </w:rPr>
        <w:t>包括采取进一步措施</w:t>
      </w:r>
      <w:r w:rsidRPr="004F26F7">
        <w:rPr>
          <w:rFonts w:hint="eastAsia"/>
          <w:snapToGrid/>
          <w:szCs w:val="21"/>
          <w:lang w:val="en-GB"/>
        </w:rPr>
        <w:t>，</w:t>
      </w:r>
      <w:r w:rsidRPr="004F26F7">
        <w:rPr>
          <w:rFonts w:hint="eastAsia"/>
          <w:snapToGrid/>
          <w:szCs w:val="21"/>
          <w:lang w:val="fr-CH"/>
        </w:rPr>
        <w:t>消除童婚、早婚、强迫婚姻和切割女性生殖器等有害习俗</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fr-CH"/>
        </w:rPr>
      </w:pPr>
      <w:r w:rsidRPr="004F26F7">
        <w:rPr>
          <w:rFonts w:hint="eastAsia"/>
          <w:snapToGrid/>
          <w:szCs w:val="21"/>
          <w:lang w:val="fr-CH"/>
        </w:rPr>
        <w:t>立即采取具体措施落实第二轮普遍定期审议期间提出的建议</w:t>
      </w:r>
      <w:r w:rsidRPr="004F26F7">
        <w:rPr>
          <w:rFonts w:hint="eastAsia"/>
          <w:snapToGrid/>
          <w:szCs w:val="21"/>
          <w:lang w:val="en-GB"/>
        </w:rPr>
        <w:t>，</w:t>
      </w:r>
      <w:r w:rsidRPr="004F26F7">
        <w:rPr>
          <w:rFonts w:hint="eastAsia"/>
          <w:snapToGrid/>
          <w:szCs w:val="21"/>
          <w:lang w:val="fr-CH"/>
        </w:rPr>
        <w:t>报告所取得的进展</w:t>
      </w:r>
      <w:r w:rsidRPr="004F26F7">
        <w:rPr>
          <w:rFonts w:hint="eastAsia"/>
          <w:snapToGrid/>
          <w:szCs w:val="21"/>
          <w:lang w:val="en-GB"/>
        </w:rPr>
        <w:t>，</w:t>
      </w:r>
      <w:r w:rsidRPr="004F26F7">
        <w:rPr>
          <w:rFonts w:hint="eastAsia"/>
          <w:snapToGrid/>
          <w:szCs w:val="21"/>
          <w:lang w:val="fr-CH"/>
        </w:rPr>
        <w:t>并在第三轮普遍定期审议期间与人权理事会全面合作；</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停止对躲避国民兵役者、试图逃离厄立特里亚者或据控犯下其他任何罪行者的家人实行</w:t>
      </w:r>
      <w:r w:rsidRPr="004F26F7">
        <w:rPr>
          <w:rFonts w:hint="eastAsia"/>
          <w:snapToGrid/>
          <w:szCs w:val="21"/>
          <w:lang w:val="en-GB"/>
        </w:rPr>
        <w:t>“</w:t>
      </w:r>
      <w:r w:rsidRPr="004F26F7">
        <w:rPr>
          <w:rFonts w:hint="eastAsia"/>
          <w:snapToGrid/>
          <w:szCs w:val="21"/>
          <w:lang w:val="fr-CH"/>
        </w:rPr>
        <w:t>株连</w:t>
      </w:r>
      <w:r w:rsidRPr="004F26F7">
        <w:rPr>
          <w:rFonts w:hint="eastAsia"/>
          <w:snapToGrid/>
          <w:szCs w:val="21"/>
          <w:lang w:val="en-GB"/>
        </w:rPr>
        <w:t>”</w:t>
      </w:r>
      <w:r w:rsidRPr="004F26F7">
        <w:rPr>
          <w:rFonts w:hint="eastAsia"/>
          <w:snapToGrid/>
          <w:szCs w:val="21"/>
          <w:lang w:val="fr-CH"/>
        </w:rPr>
        <w:t>政策</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lastRenderedPageBreak/>
        <w:t>确保成立和加入政党的权利</w:t>
      </w:r>
      <w:r w:rsidRPr="004F26F7">
        <w:rPr>
          <w:rFonts w:hint="eastAsia"/>
          <w:snapToGrid/>
          <w:szCs w:val="21"/>
          <w:lang w:val="en-GB"/>
        </w:rPr>
        <w:t>，</w:t>
      </w:r>
      <w:r w:rsidRPr="004F26F7">
        <w:rPr>
          <w:rFonts w:hint="eastAsia"/>
          <w:snapToGrid/>
          <w:szCs w:val="21"/>
          <w:lang w:val="fr-CH"/>
        </w:rPr>
        <w:t>并保障所有公民有权并有机会参与各级政治进程及在公正和透明的民主选举中选举和被选举</w:t>
      </w:r>
      <w:r w:rsidRPr="004F26F7">
        <w:rPr>
          <w:rFonts w:hint="eastAsia"/>
          <w:snapToGrid/>
          <w:szCs w:val="21"/>
          <w:lang w:val="en-GB"/>
        </w:rPr>
        <w:t>，</w:t>
      </w:r>
      <w:r w:rsidRPr="004F26F7">
        <w:rPr>
          <w:rFonts w:hint="eastAsia"/>
          <w:snapToGrid/>
          <w:szCs w:val="21"/>
          <w:lang w:val="fr-CH"/>
        </w:rPr>
        <w:t>保证人民的意愿得到自由表达</w:t>
      </w:r>
      <w:r w:rsidRPr="004F26F7">
        <w:rPr>
          <w:rFonts w:hint="eastAsia"/>
          <w:snapToGrid/>
          <w:szCs w:val="21"/>
          <w:lang w:val="en-GB"/>
        </w:rPr>
        <w:t>；</w:t>
      </w:r>
    </w:p>
    <w:p w:rsidR="007674E5" w:rsidRPr="004F26F7" w:rsidRDefault="007674E5" w:rsidP="004F26F7">
      <w:pPr>
        <w:pStyle w:val="SingleTxtGC"/>
        <w:numPr>
          <w:ilvl w:val="0"/>
          <w:numId w:val="9"/>
        </w:numPr>
        <w:rPr>
          <w:strike/>
          <w:snapToGrid/>
          <w:szCs w:val="21"/>
          <w:lang w:val="en-GB"/>
        </w:rPr>
      </w:pPr>
      <w:r w:rsidRPr="004F26F7">
        <w:rPr>
          <w:rFonts w:hint="eastAsia"/>
          <w:snapToGrid/>
          <w:szCs w:val="21"/>
          <w:lang w:val="fr-CH"/>
        </w:rPr>
        <w:t>依照其国际人权义务</w:t>
      </w:r>
      <w:r w:rsidRPr="004F26F7">
        <w:rPr>
          <w:rFonts w:hint="eastAsia"/>
          <w:snapToGrid/>
          <w:szCs w:val="21"/>
          <w:lang w:val="en-GB"/>
        </w:rPr>
        <w:t>，</w:t>
      </w:r>
      <w:r w:rsidRPr="004F26F7">
        <w:rPr>
          <w:rFonts w:hint="eastAsia"/>
          <w:snapToGrid/>
          <w:szCs w:val="21"/>
          <w:lang w:val="fr-CH"/>
        </w:rPr>
        <w:t>进一步加强与联合国人权事务高级专员办事处的合作</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允许高级专员办事处、人权条约机构和人权理事会所有机制再次派团不受阻碍地进入本国</w:t>
      </w:r>
      <w:r w:rsidRPr="004F26F7">
        <w:rPr>
          <w:rFonts w:hint="eastAsia"/>
          <w:snapToGrid/>
          <w:szCs w:val="21"/>
          <w:lang w:val="en-GB"/>
        </w:rPr>
        <w:t>，</w:t>
      </w:r>
      <w:r w:rsidRPr="004F26F7">
        <w:rPr>
          <w:rFonts w:hint="eastAsia"/>
          <w:snapToGrid/>
          <w:szCs w:val="21"/>
          <w:lang w:val="fr-CH"/>
        </w:rPr>
        <w:t>并与所有国际和区域人权机制合作</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向高级专员办事处提供所有相关信息</w:t>
      </w:r>
      <w:r w:rsidRPr="004F26F7">
        <w:rPr>
          <w:rFonts w:hint="eastAsia"/>
          <w:snapToGrid/>
          <w:szCs w:val="21"/>
          <w:lang w:val="en-GB"/>
        </w:rPr>
        <w:t>，</w:t>
      </w:r>
      <w:r w:rsidRPr="004F26F7">
        <w:rPr>
          <w:rFonts w:hint="eastAsia"/>
          <w:snapToGrid/>
          <w:szCs w:val="21"/>
          <w:lang w:val="fr-CH"/>
        </w:rPr>
        <w:t>说明所有被拘留者和作战失踪人员</w:t>
      </w:r>
      <w:r w:rsidRPr="004F26F7">
        <w:rPr>
          <w:rFonts w:hint="eastAsia"/>
          <w:snapToGrid/>
          <w:szCs w:val="21"/>
          <w:lang w:val="en-GB"/>
        </w:rPr>
        <w:t>，</w:t>
      </w:r>
      <w:r w:rsidRPr="004F26F7">
        <w:rPr>
          <w:rFonts w:hint="eastAsia"/>
          <w:snapToGrid/>
          <w:szCs w:val="21"/>
          <w:lang w:val="fr-CH"/>
        </w:rPr>
        <w:t>包括</w:t>
      </w:r>
      <w:r w:rsidRPr="004F26F7">
        <w:rPr>
          <w:rFonts w:hint="eastAsia"/>
          <w:snapToGrid/>
          <w:szCs w:val="21"/>
          <w:lang w:val="en-GB"/>
        </w:rPr>
        <w:t>“</w:t>
      </w:r>
      <w:r w:rsidRPr="004F26F7">
        <w:rPr>
          <w:rFonts w:hint="eastAsia"/>
          <w:snapToGrid/>
          <w:szCs w:val="21"/>
          <w:lang w:val="en-GB"/>
        </w:rPr>
        <w:t>G-15</w:t>
      </w:r>
      <w:r w:rsidRPr="004F26F7">
        <w:rPr>
          <w:rFonts w:hint="eastAsia"/>
          <w:snapToGrid/>
          <w:szCs w:val="21"/>
          <w:lang w:val="en-GB"/>
        </w:rPr>
        <w:t>”</w:t>
      </w:r>
      <w:r w:rsidRPr="004F26F7">
        <w:rPr>
          <w:rFonts w:hint="eastAsia"/>
          <w:snapToGrid/>
          <w:szCs w:val="21"/>
          <w:lang w:val="fr-CH"/>
        </w:rPr>
        <w:t>小组成员、记者、</w:t>
      </w:r>
      <w:r w:rsidRPr="004F26F7">
        <w:rPr>
          <w:rFonts w:hint="eastAsia"/>
          <w:snapToGrid/>
          <w:szCs w:val="21"/>
          <w:lang w:val="en-GB"/>
        </w:rPr>
        <w:t>2013</w:t>
      </w:r>
      <w:r w:rsidRPr="004F26F7">
        <w:rPr>
          <w:rFonts w:hint="eastAsia"/>
          <w:snapToGrid/>
          <w:szCs w:val="21"/>
          <w:lang w:val="fr-CH"/>
        </w:rPr>
        <w:t>年</w:t>
      </w:r>
      <w:r w:rsidRPr="004F26F7">
        <w:rPr>
          <w:rFonts w:hint="eastAsia"/>
          <w:snapToGrid/>
          <w:szCs w:val="21"/>
          <w:lang w:val="en-GB"/>
        </w:rPr>
        <w:t>1</w:t>
      </w:r>
      <w:r w:rsidRPr="004F26F7">
        <w:rPr>
          <w:rFonts w:hint="eastAsia"/>
          <w:snapToGrid/>
          <w:szCs w:val="21"/>
          <w:lang w:val="fr-CH"/>
        </w:rPr>
        <w:t>月</w:t>
      </w:r>
      <w:r w:rsidRPr="004F26F7">
        <w:rPr>
          <w:rFonts w:hint="eastAsia"/>
          <w:snapToGrid/>
          <w:szCs w:val="21"/>
          <w:lang w:val="en-GB"/>
        </w:rPr>
        <w:t>21</w:t>
      </w:r>
      <w:r w:rsidRPr="004F26F7">
        <w:rPr>
          <w:rFonts w:hint="eastAsia"/>
          <w:snapToGrid/>
          <w:szCs w:val="21"/>
          <w:lang w:val="fr-CH"/>
        </w:rPr>
        <w:t>日占领新闻部办公大楼事件之后被拘人员以及仍被拘留的</w:t>
      </w:r>
      <w:r w:rsidRPr="004F26F7">
        <w:rPr>
          <w:rFonts w:hint="eastAsia"/>
          <w:snapToGrid/>
          <w:szCs w:val="21"/>
          <w:lang w:val="en-GB"/>
        </w:rPr>
        <w:t>13</w:t>
      </w:r>
      <w:r w:rsidRPr="004F26F7">
        <w:rPr>
          <w:rFonts w:hint="eastAsia"/>
          <w:snapToGrid/>
          <w:szCs w:val="21"/>
          <w:lang w:val="fr-CH"/>
        </w:rPr>
        <w:t>名吉布提战斗人员的身份、安危、安康和下落</w:t>
      </w:r>
      <w:r w:rsidRPr="004F26F7">
        <w:rPr>
          <w:rFonts w:hint="eastAsia"/>
          <w:snapToGrid/>
          <w:szCs w:val="21"/>
          <w:lang w:val="en-GB"/>
        </w:rPr>
        <w:t>；</w:t>
      </w:r>
    </w:p>
    <w:p w:rsidR="007674E5" w:rsidRPr="004F26F7" w:rsidRDefault="007674E5" w:rsidP="004F26F7">
      <w:pPr>
        <w:pStyle w:val="SingleTxtGC"/>
        <w:numPr>
          <w:ilvl w:val="0"/>
          <w:numId w:val="9"/>
        </w:numPr>
        <w:rPr>
          <w:snapToGrid/>
          <w:szCs w:val="21"/>
          <w:lang w:val="en-GB"/>
        </w:rPr>
      </w:pPr>
      <w:r w:rsidRPr="004F26F7">
        <w:rPr>
          <w:rFonts w:hint="eastAsia"/>
          <w:snapToGrid/>
          <w:szCs w:val="21"/>
          <w:lang w:val="fr-CH"/>
        </w:rPr>
        <w:t>在与所有相关利益攸关方的协商之下</w:t>
      </w:r>
      <w:r w:rsidRPr="004F26F7">
        <w:rPr>
          <w:rFonts w:hint="eastAsia"/>
          <w:snapToGrid/>
          <w:szCs w:val="21"/>
          <w:lang w:val="en-GB"/>
        </w:rPr>
        <w:t>，</w:t>
      </w:r>
      <w:r w:rsidRPr="004F26F7">
        <w:rPr>
          <w:rFonts w:hint="eastAsia"/>
          <w:snapToGrid/>
          <w:szCs w:val="21"/>
          <w:lang w:val="fr-CH"/>
        </w:rPr>
        <w:t>努力将</w:t>
      </w:r>
      <w:r w:rsidRPr="004F26F7">
        <w:rPr>
          <w:rFonts w:hint="eastAsia"/>
          <w:snapToGrid/>
          <w:szCs w:val="21"/>
          <w:lang w:val="en-GB"/>
        </w:rPr>
        <w:t>1997</w:t>
      </w:r>
      <w:r w:rsidRPr="004F26F7">
        <w:rPr>
          <w:rFonts w:hint="eastAsia"/>
          <w:snapToGrid/>
          <w:szCs w:val="21"/>
          <w:lang w:val="fr-CH"/>
        </w:rPr>
        <w:t>年宪法制订完毕并予以实施</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9.</w:t>
      </w:r>
      <w:r w:rsidR="00874A46">
        <w:rPr>
          <w:snapToGrid/>
          <w:szCs w:val="21"/>
          <w:lang w:val="en-GB"/>
        </w:rPr>
        <w:t xml:space="preserve">  </w:t>
      </w:r>
      <w:r w:rsidRPr="004F26F7">
        <w:rPr>
          <w:rFonts w:ascii="Time New Roman" w:eastAsia="楷体" w:hAnsi="Time New Roman" w:hint="eastAsia"/>
          <w:snapToGrid/>
          <w:szCs w:val="21"/>
          <w:lang w:val="fr-CH"/>
        </w:rPr>
        <w:t>鼓励</w:t>
      </w:r>
      <w:r w:rsidRPr="004F26F7">
        <w:rPr>
          <w:rFonts w:hint="eastAsia"/>
          <w:snapToGrid/>
          <w:szCs w:val="21"/>
          <w:lang w:val="fr-CH"/>
        </w:rPr>
        <w:t>证人所在国保护曾与调查委员会和特别报告员合作的证人</w:t>
      </w:r>
      <w:r w:rsidRPr="004F26F7">
        <w:rPr>
          <w:rFonts w:hint="eastAsia"/>
          <w:snapToGrid/>
          <w:szCs w:val="21"/>
          <w:lang w:val="en-GB"/>
        </w:rPr>
        <w:t>，</w:t>
      </w:r>
      <w:r w:rsidRPr="004F26F7">
        <w:rPr>
          <w:rFonts w:hint="eastAsia"/>
          <w:snapToGrid/>
          <w:szCs w:val="21"/>
          <w:lang w:val="fr-CH"/>
        </w:rPr>
        <w:t>尤其是保护他们免遭报复</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10.</w:t>
      </w:r>
      <w:r w:rsidR="00874A46">
        <w:rPr>
          <w:snapToGrid/>
          <w:szCs w:val="21"/>
          <w:lang w:val="en-GB"/>
        </w:rPr>
        <w:t xml:space="preserve">  </w:t>
      </w:r>
      <w:r w:rsidRPr="004F26F7">
        <w:rPr>
          <w:rFonts w:ascii="Time New Roman" w:eastAsia="楷体" w:hAnsi="Time New Roman"/>
          <w:snapToGrid/>
          <w:szCs w:val="21"/>
          <w:lang w:val="fr-CH"/>
        </w:rPr>
        <w:t>欢迎</w:t>
      </w:r>
      <w:r w:rsidRPr="004F26F7">
        <w:rPr>
          <w:snapToGrid/>
          <w:szCs w:val="21"/>
          <w:lang w:val="zh-CN"/>
        </w:rPr>
        <w:t>特别报告员与非洲联盟进行初步</w:t>
      </w:r>
      <w:r w:rsidRPr="004F26F7">
        <w:rPr>
          <w:rFonts w:hint="eastAsia"/>
          <w:snapToGrid/>
          <w:szCs w:val="21"/>
          <w:lang w:val="zh-CN"/>
        </w:rPr>
        <w:t>接触</w:t>
      </w:r>
      <w:r w:rsidRPr="004F26F7">
        <w:rPr>
          <w:snapToGrid/>
          <w:szCs w:val="21"/>
          <w:lang w:val="en-GB"/>
        </w:rPr>
        <w:t>，</w:t>
      </w:r>
      <w:r w:rsidRPr="004F26F7">
        <w:rPr>
          <w:snapToGrid/>
          <w:szCs w:val="21"/>
          <w:lang w:val="zh-CN"/>
        </w:rPr>
        <w:t>并注意到她关于区域问责机制的建议</w:t>
      </w:r>
      <w:r w:rsidRPr="004F26F7">
        <w:rPr>
          <w:rFonts w:hint="eastAsia"/>
          <w:snapToGrid/>
          <w:szCs w:val="21"/>
          <w:lang w:val="en-GB"/>
        </w:rPr>
        <w:t>，</w:t>
      </w:r>
      <w:r w:rsidRPr="004F26F7">
        <w:rPr>
          <w:rFonts w:hint="eastAsia"/>
          <w:snapToGrid/>
          <w:szCs w:val="21"/>
          <w:lang w:val="zh-CN"/>
        </w:rPr>
        <w:t>考虑到调查</w:t>
      </w:r>
      <w:r w:rsidRPr="004F26F7">
        <w:rPr>
          <w:snapToGrid/>
          <w:szCs w:val="21"/>
          <w:lang w:val="zh-CN"/>
        </w:rPr>
        <w:t>委员会认为按照目前的情况</w:t>
      </w:r>
      <w:r w:rsidRPr="004F26F7">
        <w:rPr>
          <w:snapToGrid/>
          <w:szCs w:val="21"/>
          <w:lang w:val="en-GB"/>
        </w:rPr>
        <w:t>，</w:t>
      </w:r>
      <w:r w:rsidRPr="004F26F7">
        <w:rPr>
          <w:snapToGrid/>
          <w:szCs w:val="21"/>
          <w:lang w:val="zh-CN"/>
        </w:rPr>
        <w:t>混合法庭和真相委员会都不是可行方案</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11.</w:t>
      </w:r>
      <w:r w:rsidR="00874A46">
        <w:rPr>
          <w:snapToGrid/>
          <w:szCs w:val="21"/>
          <w:lang w:val="en-GB"/>
        </w:rPr>
        <w:t xml:space="preserve">  </w:t>
      </w:r>
      <w:r w:rsidRPr="004F26F7">
        <w:rPr>
          <w:rFonts w:ascii="Time New Roman" w:eastAsia="楷体" w:hAnsi="Time New Roman" w:hint="eastAsia"/>
          <w:snapToGrid/>
          <w:szCs w:val="21"/>
          <w:lang w:val="fr-CH"/>
        </w:rPr>
        <w:t>敦促</w:t>
      </w:r>
      <w:r w:rsidRPr="004F26F7">
        <w:rPr>
          <w:rFonts w:hint="eastAsia"/>
          <w:snapToGrid/>
          <w:szCs w:val="21"/>
          <w:lang w:val="fr-CH"/>
        </w:rPr>
        <w:t>厄立特里亚提供有关自</w:t>
      </w:r>
      <w:r w:rsidRPr="004F26F7">
        <w:rPr>
          <w:rFonts w:hint="eastAsia"/>
          <w:snapToGrid/>
          <w:szCs w:val="21"/>
          <w:lang w:val="en-GB"/>
        </w:rPr>
        <w:t>2008</w:t>
      </w:r>
      <w:r w:rsidRPr="004F26F7">
        <w:rPr>
          <w:rFonts w:hint="eastAsia"/>
          <w:snapToGrid/>
          <w:szCs w:val="21"/>
          <w:lang w:val="fr-CH"/>
        </w:rPr>
        <w:t>年</w:t>
      </w:r>
      <w:r w:rsidRPr="004F26F7">
        <w:rPr>
          <w:rFonts w:hint="eastAsia"/>
          <w:snapToGrid/>
          <w:szCs w:val="21"/>
          <w:lang w:val="en-GB"/>
        </w:rPr>
        <w:t>6</w:t>
      </w:r>
      <w:r w:rsidRPr="004F26F7">
        <w:rPr>
          <w:rFonts w:hint="eastAsia"/>
          <w:snapToGrid/>
          <w:szCs w:val="21"/>
          <w:lang w:val="fr-CH"/>
        </w:rPr>
        <w:t>月</w:t>
      </w:r>
      <w:r w:rsidRPr="004F26F7">
        <w:rPr>
          <w:rFonts w:hint="eastAsia"/>
          <w:snapToGrid/>
          <w:szCs w:val="21"/>
          <w:lang w:val="en-GB"/>
        </w:rPr>
        <w:t>10</w:t>
      </w:r>
      <w:r w:rsidRPr="004F26F7">
        <w:rPr>
          <w:rFonts w:hint="eastAsia"/>
          <w:snapToGrid/>
          <w:szCs w:val="21"/>
          <w:lang w:val="fr-CH"/>
        </w:rPr>
        <w:t>日至</w:t>
      </w:r>
      <w:r w:rsidRPr="004F26F7">
        <w:rPr>
          <w:rFonts w:hint="eastAsia"/>
          <w:snapToGrid/>
          <w:szCs w:val="21"/>
          <w:lang w:val="en-GB"/>
        </w:rPr>
        <w:t>12</w:t>
      </w:r>
      <w:r w:rsidRPr="004F26F7">
        <w:rPr>
          <w:rFonts w:hint="eastAsia"/>
          <w:snapToGrid/>
          <w:szCs w:val="21"/>
          <w:lang w:val="fr-CH"/>
        </w:rPr>
        <w:t>日冲突以来在军事行动中失踪的其余吉布提战俘的信息</w:t>
      </w:r>
      <w:r w:rsidRPr="004F26F7">
        <w:rPr>
          <w:rFonts w:hint="eastAsia"/>
          <w:snapToGrid/>
          <w:szCs w:val="21"/>
          <w:lang w:val="en-GB"/>
        </w:rPr>
        <w:t>，</w:t>
      </w:r>
      <w:r w:rsidRPr="004F26F7">
        <w:rPr>
          <w:rFonts w:hint="eastAsia"/>
          <w:snapToGrid/>
          <w:szCs w:val="21"/>
          <w:lang w:val="fr-CH"/>
        </w:rPr>
        <w:t>以便相关方面确定吉布提战俘的下落和状况</w:t>
      </w:r>
      <w:r w:rsidRPr="004F26F7">
        <w:rPr>
          <w:rFonts w:hint="eastAsia"/>
          <w:snapToGrid/>
          <w:szCs w:val="21"/>
          <w:lang w:val="en-GB"/>
        </w:rPr>
        <w:t>；</w:t>
      </w:r>
    </w:p>
    <w:p w:rsidR="007674E5" w:rsidRPr="004F26F7" w:rsidRDefault="007674E5" w:rsidP="004F26F7">
      <w:pPr>
        <w:pStyle w:val="SingleTxtGC"/>
        <w:rPr>
          <w:i/>
          <w:snapToGrid/>
          <w:szCs w:val="21"/>
          <w:lang w:val="en-GB"/>
        </w:rPr>
      </w:pPr>
      <w:r w:rsidRPr="004F26F7">
        <w:rPr>
          <w:i/>
          <w:snapToGrid/>
          <w:szCs w:val="21"/>
          <w:lang w:val="en-GB"/>
        </w:rPr>
        <w:tab/>
      </w:r>
      <w:r w:rsidRPr="004F26F7">
        <w:rPr>
          <w:snapToGrid/>
          <w:szCs w:val="21"/>
          <w:lang w:val="en-GB"/>
        </w:rPr>
        <w:t>12.</w:t>
      </w:r>
      <w:r w:rsidR="00874A46">
        <w:rPr>
          <w:snapToGrid/>
          <w:szCs w:val="21"/>
          <w:lang w:val="en-GB"/>
        </w:rPr>
        <w:t xml:space="preserve">  </w:t>
      </w:r>
      <w:r w:rsidRPr="004F26F7">
        <w:rPr>
          <w:rFonts w:ascii="Time New Roman" w:eastAsia="楷体" w:hAnsi="Time New Roman" w:hint="eastAsia"/>
          <w:snapToGrid/>
          <w:szCs w:val="21"/>
          <w:lang w:val="fr-CH"/>
        </w:rPr>
        <w:t>决定</w:t>
      </w:r>
      <w:r w:rsidRPr="004F26F7">
        <w:rPr>
          <w:rFonts w:hint="eastAsia"/>
          <w:snapToGrid/>
          <w:szCs w:val="21"/>
          <w:lang w:val="fr-CH"/>
        </w:rPr>
        <w:t>将厄立特里亚人权状况特别报告员的任期延长一年</w:t>
      </w:r>
      <w:r w:rsidRPr="004F26F7">
        <w:rPr>
          <w:rFonts w:hint="eastAsia"/>
          <w:snapToGrid/>
          <w:szCs w:val="21"/>
          <w:lang w:val="en-GB"/>
        </w:rPr>
        <w:t>；</w:t>
      </w:r>
      <w:r w:rsidRPr="004F26F7">
        <w:rPr>
          <w:rFonts w:hint="eastAsia"/>
          <w:snapToGrid/>
          <w:szCs w:val="21"/>
          <w:lang w:val="fr-CH"/>
        </w:rPr>
        <w:t>请任务负责人继续酌情跟踪调查委员会</w:t>
      </w:r>
      <w:r w:rsidRPr="004F26F7">
        <w:rPr>
          <w:rFonts w:hint="eastAsia"/>
          <w:snapToGrid/>
          <w:szCs w:val="21"/>
        </w:rPr>
        <w:t>提出的</w:t>
      </w:r>
      <w:r w:rsidRPr="004F26F7">
        <w:rPr>
          <w:rFonts w:hint="eastAsia"/>
          <w:snapToGrid/>
          <w:szCs w:val="21"/>
          <w:lang w:val="fr-CH"/>
        </w:rPr>
        <w:t>及</w:t>
      </w:r>
      <w:r w:rsidRPr="004F26F7">
        <w:rPr>
          <w:snapToGrid/>
          <w:szCs w:val="21"/>
          <w:lang w:val="fr-CH"/>
        </w:rPr>
        <w:t>她</w:t>
      </w:r>
      <w:r w:rsidRPr="004F26F7">
        <w:rPr>
          <w:rFonts w:hint="eastAsia"/>
          <w:snapToGrid/>
          <w:szCs w:val="21"/>
          <w:lang w:val="fr-CH"/>
        </w:rPr>
        <w:t>在报告</w:t>
      </w:r>
      <w:r w:rsidRPr="004F26F7">
        <w:rPr>
          <w:snapToGrid/>
          <w:szCs w:val="21"/>
          <w:lang w:val="fr-CH"/>
        </w:rPr>
        <w:t>中</w:t>
      </w:r>
      <w:r w:rsidRPr="004F26F7">
        <w:rPr>
          <w:rFonts w:hint="eastAsia"/>
          <w:snapToGrid/>
          <w:szCs w:val="21"/>
          <w:lang w:val="fr-CH"/>
        </w:rPr>
        <w:t>提出的关于厄立特里亚人权状况的各项建议的落实情况</w:t>
      </w:r>
      <w:r w:rsidRPr="004F26F7">
        <w:rPr>
          <w:rFonts w:hint="eastAsia"/>
          <w:snapToGrid/>
          <w:szCs w:val="21"/>
          <w:lang w:val="en-GB"/>
        </w:rPr>
        <w:t>，</w:t>
      </w:r>
      <w:r w:rsidRPr="004F26F7">
        <w:rPr>
          <w:rFonts w:hint="eastAsia"/>
          <w:snapToGrid/>
          <w:szCs w:val="21"/>
          <w:lang w:val="fr-CH"/>
        </w:rPr>
        <w:t>向理事会第三十八届会议提交并</w:t>
      </w:r>
      <w:r w:rsidRPr="004F26F7">
        <w:rPr>
          <w:snapToGrid/>
          <w:szCs w:val="21"/>
          <w:lang w:val="fr-CH"/>
        </w:rPr>
        <w:t>介绍</w:t>
      </w:r>
      <w:r w:rsidRPr="004F26F7">
        <w:rPr>
          <w:rFonts w:hint="eastAsia"/>
          <w:snapToGrid/>
          <w:szCs w:val="21"/>
          <w:lang w:val="fr-CH"/>
        </w:rPr>
        <w:t>书面报告</w:t>
      </w:r>
      <w:r w:rsidRPr="004F26F7">
        <w:rPr>
          <w:rFonts w:hint="eastAsia"/>
          <w:snapToGrid/>
          <w:szCs w:val="21"/>
          <w:lang w:val="en-GB"/>
        </w:rPr>
        <w:t>，</w:t>
      </w:r>
      <w:r w:rsidRPr="004F26F7">
        <w:rPr>
          <w:rFonts w:hint="eastAsia"/>
          <w:snapToGrid/>
          <w:szCs w:val="21"/>
          <w:lang w:val="fr-CH"/>
        </w:rPr>
        <w:t>并在大会第七十二届会议上发言及开展互动对话</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13.</w:t>
      </w:r>
      <w:r w:rsidR="00874A46">
        <w:rPr>
          <w:snapToGrid/>
          <w:szCs w:val="21"/>
          <w:lang w:val="en-GB"/>
        </w:rPr>
        <w:t xml:space="preserve">  </w:t>
      </w:r>
      <w:r w:rsidRPr="004F26F7">
        <w:rPr>
          <w:rFonts w:eastAsia="楷体" w:hint="eastAsia"/>
          <w:snapToGrid/>
          <w:szCs w:val="21"/>
          <w:lang w:val="en-GB"/>
        </w:rPr>
        <w:t>又</w:t>
      </w:r>
      <w:r w:rsidRPr="004F26F7">
        <w:rPr>
          <w:rFonts w:ascii="Time New Roman" w:eastAsia="楷体" w:hAnsi="Time New Roman" w:hint="eastAsia"/>
          <w:snapToGrid/>
          <w:szCs w:val="21"/>
          <w:lang w:val="fr-CH"/>
        </w:rPr>
        <w:t>决定</w:t>
      </w:r>
      <w:r w:rsidRPr="004F26F7">
        <w:rPr>
          <w:rFonts w:hint="eastAsia"/>
          <w:snapToGrid/>
          <w:szCs w:val="21"/>
          <w:lang w:val="fr-CH"/>
        </w:rPr>
        <w:t>在第三十七届会议期间举行一次关于厄立特里亚人权状况的强化互动对话</w:t>
      </w:r>
      <w:r w:rsidRPr="004F26F7">
        <w:rPr>
          <w:rFonts w:hint="eastAsia"/>
          <w:snapToGrid/>
          <w:szCs w:val="21"/>
          <w:lang w:val="en-GB"/>
        </w:rPr>
        <w:t>，</w:t>
      </w:r>
      <w:r w:rsidRPr="004F26F7">
        <w:rPr>
          <w:rFonts w:hint="eastAsia"/>
          <w:snapToGrid/>
          <w:szCs w:val="21"/>
          <w:lang w:val="fr-CH"/>
        </w:rPr>
        <w:t>由特别报告员、人权事务高级专员办事处、民间社会和其他相关利益攸关方参加</w:t>
      </w:r>
      <w:r w:rsidRPr="004F26F7">
        <w:rPr>
          <w:rFonts w:hint="eastAsia"/>
          <w:snapToGrid/>
          <w:szCs w:val="21"/>
          <w:lang w:val="en-GB"/>
        </w:rPr>
        <w:t>；</w:t>
      </w:r>
    </w:p>
    <w:p w:rsidR="007674E5" w:rsidRPr="004F26F7" w:rsidRDefault="007674E5" w:rsidP="004F26F7">
      <w:pPr>
        <w:pStyle w:val="SingleTxtGC"/>
        <w:rPr>
          <w:i/>
          <w:snapToGrid/>
          <w:szCs w:val="21"/>
          <w:lang w:val="en-GB"/>
        </w:rPr>
      </w:pPr>
      <w:r w:rsidRPr="004F26F7">
        <w:rPr>
          <w:snapToGrid/>
          <w:szCs w:val="21"/>
          <w:lang w:val="en-GB"/>
        </w:rPr>
        <w:tab/>
        <w:t>14.</w:t>
      </w:r>
      <w:r w:rsidR="00874A46">
        <w:rPr>
          <w:snapToGrid/>
          <w:szCs w:val="21"/>
          <w:lang w:val="en-GB"/>
        </w:rPr>
        <w:t xml:space="preserve">  </w:t>
      </w:r>
      <w:r w:rsidRPr="004F26F7">
        <w:rPr>
          <w:rFonts w:ascii="Time New Roman" w:eastAsia="楷体" w:hAnsi="Time New Roman" w:hint="eastAsia"/>
          <w:snapToGrid/>
          <w:szCs w:val="21"/>
          <w:lang w:val="fr-CH"/>
        </w:rPr>
        <w:t>吁请</w:t>
      </w:r>
      <w:r w:rsidRPr="004F26F7">
        <w:rPr>
          <w:rFonts w:hint="eastAsia"/>
          <w:snapToGrid/>
          <w:szCs w:val="21"/>
          <w:lang w:val="fr-CH"/>
        </w:rPr>
        <w:t>厄立特里亚政府考虑由高级专员办事处向厄立特里亚派驻人员</w:t>
      </w:r>
      <w:r w:rsidRPr="004F26F7">
        <w:rPr>
          <w:rFonts w:hint="eastAsia"/>
          <w:snapToGrid/>
          <w:szCs w:val="21"/>
          <w:lang w:val="en-GB"/>
        </w:rPr>
        <w:t>，全面</w:t>
      </w:r>
      <w:r w:rsidRPr="004F26F7">
        <w:rPr>
          <w:rFonts w:hint="eastAsia"/>
          <w:snapToGrid/>
          <w:szCs w:val="21"/>
          <w:lang w:val="fr-CH"/>
        </w:rPr>
        <w:t>担负</w:t>
      </w:r>
      <w:r w:rsidRPr="004F26F7">
        <w:rPr>
          <w:snapToGrid/>
          <w:szCs w:val="21"/>
          <w:lang w:val="fr-CH"/>
        </w:rPr>
        <w:t>起</w:t>
      </w:r>
      <w:r w:rsidRPr="004F26F7">
        <w:rPr>
          <w:rFonts w:hint="eastAsia"/>
          <w:snapToGrid/>
          <w:szCs w:val="21"/>
          <w:lang w:val="fr-CH"/>
        </w:rPr>
        <w:t>在不受阻碍的情况下保护、促进和监测人权的</w:t>
      </w:r>
      <w:r w:rsidRPr="004F26F7">
        <w:rPr>
          <w:snapToGrid/>
          <w:szCs w:val="21"/>
          <w:lang w:val="fr-CH"/>
        </w:rPr>
        <w:t>任务</w:t>
      </w:r>
      <w:r w:rsidRPr="004F26F7">
        <w:rPr>
          <w:rFonts w:hint="eastAsia"/>
          <w:snapToGrid/>
          <w:szCs w:val="21"/>
          <w:lang w:val="en-GB"/>
        </w:rPr>
        <w:t>；</w:t>
      </w:r>
    </w:p>
    <w:p w:rsidR="007674E5" w:rsidRPr="004F26F7" w:rsidRDefault="007674E5" w:rsidP="004F26F7">
      <w:pPr>
        <w:pStyle w:val="SingleTxtGC"/>
        <w:rPr>
          <w:snapToGrid/>
          <w:szCs w:val="21"/>
        </w:rPr>
      </w:pPr>
      <w:r w:rsidRPr="004F26F7">
        <w:rPr>
          <w:snapToGrid/>
          <w:szCs w:val="21"/>
          <w:lang w:val="en-GB"/>
        </w:rPr>
        <w:tab/>
        <w:t>15.</w:t>
      </w:r>
      <w:r w:rsidR="00874A46">
        <w:rPr>
          <w:snapToGrid/>
          <w:szCs w:val="21"/>
          <w:lang w:val="en-GB"/>
        </w:rPr>
        <w:t xml:space="preserve">  </w:t>
      </w:r>
      <w:r w:rsidRPr="004F26F7">
        <w:rPr>
          <w:rFonts w:eastAsia="楷体" w:hint="eastAsia"/>
          <w:snapToGrid/>
          <w:szCs w:val="21"/>
          <w:lang w:val="en-GB"/>
        </w:rPr>
        <w:t>又</w:t>
      </w:r>
      <w:r w:rsidRPr="004F26F7">
        <w:rPr>
          <w:rFonts w:ascii="Time New Roman" w:eastAsia="楷体" w:hAnsi="Time New Roman" w:hint="eastAsia"/>
          <w:snapToGrid/>
          <w:szCs w:val="21"/>
          <w:lang w:val="fr-CH"/>
        </w:rPr>
        <w:t>吁请</w:t>
      </w:r>
      <w:r w:rsidRPr="004F26F7">
        <w:rPr>
          <w:rFonts w:hint="eastAsia"/>
          <w:snapToGrid/>
          <w:szCs w:val="21"/>
          <w:lang w:val="fr-CH"/>
        </w:rPr>
        <w:t>厄立特里亚政府与特别报告员全面合作</w:t>
      </w:r>
      <w:r w:rsidRPr="004F26F7">
        <w:rPr>
          <w:rFonts w:hint="eastAsia"/>
          <w:snapToGrid/>
          <w:szCs w:val="21"/>
          <w:lang w:val="en-GB"/>
        </w:rPr>
        <w:t>，</w:t>
      </w:r>
      <w:r w:rsidRPr="004F26F7">
        <w:rPr>
          <w:rFonts w:hint="eastAsia"/>
          <w:snapToGrid/>
          <w:szCs w:val="21"/>
          <w:lang w:val="fr-CH"/>
        </w:rPr>
        <w:t>允许特别报告员及其工作人员不受限制地访问本国</w:t>
      </w:r>
      <w:r w:rsidRPr="004F26F7">
        <w:rPr>
          <w:rFonts w:hint="eastAsia"/>
          <w:snapToGrid/>
          <w:szCs w:val="21"/>
          <w:lang w:val="en-GB"/>
        </w:rPr>
        <w:t>，</w:t>
      </w:r>
      <w:r w:rsidRPr="004F26F7">
        <w:rPr>
          <w:rFonts w:hint="eastAsia"/>
          <w:snapToGrid/>
          <w:szCs w:val="21"/>
          <w:lang w:val="fr-CH"/>
        </w:rPr>
        <w:t>充分考虑特别报告员各次报告中的建议</w:t>
      </w:r>
      <w:r w:rsidRPr="004F26F7">
        <w:rPr>
          <w:rFonts w:hint="eastAsia"/>
          <w:snapToGrid/>
          <w:szCs w:val="21"/>
          <w:lang w:val="en-GB"/>
        </w:rPr>
        <w:t>，</w:t>
      </w:r>
      <w:r w:rsidRPr="004F26F7">
        <w:rPr>
          <w:rFonts w:hint="eastAsia"/>
          <w:snapToGrid/>
          <w:szCs w:val="21"/>
          <w:lang w:val="fr-CH"/>
        </w:rPr>
        <w:t>为其履行职责提供必要信息</w:t>
      </w:r>
      <w:r w:rsidRPr="004F26F7">
        <w:rPr>
          <w:rFonts w:hint="eastAsia"/>
          <w:snapToGrid/>
          <w:szCs w:val="21"/>
          <w:lang w:val="en-GB"/>
        </w:rPr>
        <w:t>；</w:t>
      </w:r>
      <w:r w:rsidRPr="004F26F7">
        <w:rPr>
          <w:rFonts w:hint="eastAsia"/>
          <w:snapToGrid/>
          <w:szCs w:val="21"/>
          <w:lang w:val="fr-CH"/>
        </w:rPr>
        <w:t>着重指出</w:t>
      </w:r>
      <w:r w:rsidRPr="004F26F7">
        <w:rPr>
          <w:rFonts w:hint="eastAsia"/>
          <w:snapToGrid/>
          <w:szCs w:val="21"/>
          <w:lang w:val="en-GB"/>
        </w:rPr>
        <w:t>，</w:t>
      </w:r>
      <w:r w:rsidRPr="004F26F7">
        <w:rPr>
          <w:rFonts w:hint="eastAsia"/>
          <w:snapToGrid/>
          <w:szCs w:val="21"/>
          <w:lang w:val="fr-CH"/>
        </w:rPr>
        <w:t>各国都应为特别报告员执行任务提供支持</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16.</w:t>
      </w:r>
      <w:r w:rsidR="00874A46">
        <w:rPr>
          <w:snapToGrid/>
          <w:szCs w:val="21"/>
          <w:lang w:val="en-GB"/>
        </w:rPr>
        <w:t xml:space="preserve">  </w:t>
      </w:r>
      <w:r w:rsidRPr="004F26F7">
        <w:rPr>
          <w:rFonts w:ascii="Time New Roman" w:eastAsia="楷体" w:hAnsi="Time New Roman" w:hint="eastAsia"/>
          <w:snapToGrid/>
          <w:szCs w:val="21"/>
          <w:lang w:val="fr-CH"/>
        </w:rPr>
        <w:t>请</w:t>
      </w:r>
      <w:r w:rsidRPr="004F26F7">
        <w:rPr>
          <w:rFonts w:hint="eastAsia"/>
          <w:snapToGrid/>
          <w:szCs w:val="21"/>
          <w:lang w:val="fr-CH"/>
        </w:rPr>
        <w:t>高级专员办事处继续加强对改善厄立特里亚的人权状况工作的参与</w:t>
      </w:r>
      <w:r w:rsidRPr="004F26F7">
        <w:rPr>
          <w:rFonts w:hint="eastAsia"/>
          <w:snapToGrid/>
          <w:szCs w:val="21"/>
          <w:lang w:val="en-GB"/>
        </w:rPr>
        <w:t>，</w:t>
      </w:r>
      <w:r w:rsidRPr="004F26F7">
        <w:rPr>
          <w:rFonts w:hint="eastAsia"/>
          <w:snapToGrid/>
          <w:szCs w:val="21"/>
          <w:lang w:val="fr-CH"/>
        </w:rPr>
        <w:t>并向人权理事会第三十七届会议口头汇报厄立特里亚与办事处之间的合作取得的进展及其对厄立特里亚人权状况的影响</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17.</w:t>
      </w:r>
      <w:r w:rsidR="00874A46">
        <w:rPr>
          <w:snapToGrid/>
          <w:szCs w:val="21"/>
          <w:lang w:val="en-GB"/>
        </w:rPr>
        <w:t xml:space="preserve">  </w:t>
      </w:r>
      <w:r w:rsidRPr="004F26F7">
        <w:rPr>
          <w:rFonts w:ascii="Time New Roman" w:eastAsia="楷体" w:hAnsi="Time New Roman" w:hint="eastAsia"/>
          <w:snapToGrid/>
          <w:szCs w:val="21"/>
          <w:lang w:val="fr-CH"/>
        </w:rPr>
        <w:t>吁请</w:t>
      </w:r>
      <w:r w:rsidRPr="004F26F7">
        <w:rPr>
          <w:rFonts w:hint="eastAsia"/>
          <w:snapToGrid/>
          <w:szCs w:val="21"/>
          <w:lang w:val="fr-CH"/>
        </w:rPr>
        <w:t>厄立特里亚政府立即停止责令散居国外的厄立特里亚人签署</w:t>
      </w:r>
      <w:r w:rsidRPr="004F26F7">
        <w:rPr>
          <w:rFonts w:hint="eastAsia"/>
          <w:snapToGrid/>
          <w:szCs w:val="21"/>
          <w:lang w:val="en-GB"/>
        </w:rPr>
        <w:t>B</w:t>
      </w:r>
      <w:r w:rsidRPr="004F26F7">
        <w:rPr>
          <w:snapToGrid/>
          <w:szCs w:val="21"/>
          <w:lang w:val="en-GB"/>
        </w:rPr>
        <w:t>4</w:t>
      </w:r>
      <w:r w:rsidRPr="004F26F7">
        <w:rPr>
          <w:rFonts w:hint="eastAsia"/>
          <w:snapToGrid/>
          <w:szCs w:val="21"/>
          <w:lang w:val="en-GB"/>
        </w:rPr>
        <w:t>/4.2</w:t>
      </w:r>
      <w:r w:rsidRPr="004F26F7">
        <w:rPr>
          <w:rFonts w:hint="eastAsia"/>
          <w:snapToGrid/>
          <w:szCs w:val="21"/>
          <w:lang w:val="fr-CH"/>
        </w:rPr>
        <w:t>表格</w:t>
      </w:r>
      <w:r w:rsidRPr="004F26F7">
        <w:rPr>
          <w:rFonts w:hint="eastAsia"/>
          <w:snapToGrid/>
          <w:szCs w:val="21"/>
          <w:lang w:val="en-GB"/>
        </w:rPr>
        <w:t>(</w:t>
      </w:r>
      <w:r w:rsidRPr="004F26F7">
        <w:rPr>
          <w:rFonts w:hint="eastAsia"/>
          <w:snapToGrid/>
          <w:szCs w:val="21"/>
          <w:lang w:val="fr-CH"/>
        </w:rPr>
        <w:t>所谓</w:t>
      </w:r>
      <w:r w:rsidRPr="004F26F7">
        <w:rPr>
          <w:rFonts w:hint="eastAsia"/>
          <w:snapToGrid/>
          <w:szCs w:val="21"/>
          <w:lang w:val="en-GB"/>
        </w:rPr>
        <w:t>“</w:t>
      </w:r>
      <w:r w:rsidRPr="004F26F7">
        <w:rPr>
          <w:rFonts w:hint="eastAsia"/>
          <w:snapToGrid/>
          <w:szCs w:val="21"/>
          <w:lang w:val="fr-CH"/>
        </w:rPr>
        <w:t>悔罪表</w:t>
      </w:r>
      <w:r w:rsidRPr="004F26F7">
        <w:rPr>
          <w:rFonts w:hint="eastAsia"/>
          <w:snapToGrid/>
          <w:szCs w:val="21"/>
          <w:lang w:val="en-GB"/>
        </w:rPr>
        <w:t>”</w:t>
      </w:r>
      <w:r w:rsidRPr="004F26F7">
        <w:rPr>
          <w:rFonts w:hint="eastAsia"/>
          <w:snapToGrid/>
          <w:szCs w:val="21"/>
          <w:lang w:val="en-GB"/>
        </w:rPr>
        <w:t>)</w:t>
      </w:r>
      <w:r w:rsidRPr="004F26F7">
        <w:rPr>
          <w:rFonts w:hint="eastAsia"/>
          <w:snapToGrid/>
          <w:szCs w:val="21"/>
          <w:lang w:val="fr-CH"/>
        </w:rPr>
        <w:t>的做法</w:t>
      </w:r>
      <w:r w:rsidRPr="004F26F7">
        <w:rPr>
          <w:rFonts w:hint="eastAsia"/>
          <w:snapToGrid/>
          <w:szCs w:val="21"/>
          <w:lang w:val="en-GB"/>
        </w:rPr>
        <w:t>，</w:t>
      </w:r>
      <w:r w:rsidRPr="004F26F7">
        <w:rPr>
          <w:rFonts w:hint="eastAsia"/>
          <w:snapToGrid/>
          <w:szCs w:val="21"/>
          <w:lang w:val="fr-CH"/>
        </w:rPr>
        <w:t>按照这一做法</w:t>
      </w:r>
      <w:r w:rsidRPr="004F26F7">
        <w:rPr>
          <w:rFonts w:hint="eastAsia"/>
          <w:snapToGrid/>
          <w:szCs w:val="21"/>
          <w:lang w:val="en-GB"/>
        </w:rPr>
        <w:t>，</w:t>
      </w:r>
      <w:r w:rsidRPr="004F26F7">
        <w:rPr>
          <w:rFonts w:hint="eastAsia"/>
          <w:snapToGrid/>
          <w:szCs w:val="21"/>
          <w:lang w:val="fr-CH"/>
        </w:rPr>
        <w:t>他们为了有权从厄立特里亚外交使团获得领事服务</w:t>
      </w:r>
      <w:r w:rsidRPr="004F26F7">
        <w:rPr>
          <w:rFonts w:hint="eastAsia"/>
          <w:snapToGrid/>
          <w:szCs w:val="21"/>
          <w:lang w:val="en-GB"/>
        </w:rPr>
        <w:t>，</w:t>
      </w:r>
      <w:r w:rsidRPr="004F26F7">
        <w:rPr>
          <w:rFonts w:hint="eastAsia"/>
          <w:snapToGrid/>
          <w:szCs w:val="21"/>
          <w:lang w:val="fr-CH"/>
        </w:rPr>
        <w:t>须为离开本国前假设犯下的一切罪行承担责任</w:t>
      </w:r>
      <w:r w:rsidRPr="004F26F7">
        <w:rPr>
          <w:rFonts w:hint="eastAsia"/>
          <w:snapToGrid/>
          <w:szCs w:val="21"/>
          <w:lang w:val="en-GB"/>
        </w:rPr>
        <w:t>；</w:t>
      </w:r>
    </w:p>
    <w:p w:rsidR="007674E5" w:rsidRPr="004F26F7" w:rsidRDefault="00874A46" w:rsidP="00874A46">
      <w:pPr>
        <w:pStyle w:val="SingleTxtGC"/>
        <w:rPr>
          <w:snapToGrid/>
          <w:lang w:val="en-GB"/>
        </w:rPr>
      </w:pPr>
      <w:r>
        <w:rPr>
          <w:snapToGrid/>
          <w:lang w:val="en-GB"/>
        </w:rPr>
        <w:lastRenderedPageBreak/>
        <w:tab/>
      </w:r>
      <w:r w:rsidR="007674E5" w:rsidRPr="004F26F7">
        <w:rPr>
          <w:snapToGrid/>
          <w:lang w:val="en-GB"/>
        </w:rPr>
        <w:t>18.</w:t>
      </w:r>
      <w:r>
        <w:rPr>
          <w:snapToGrid/>
          <w:lang w:val="en-GB"/>
        </w:rPr>
        <w:t xml:space="preserve">  </w:t>
      </w:r>
      <w:r w:rsidR="007674E5" w:rsidRPr="004F26F7">
        <w:rPr>
          <w:rFonts w:eastAsia="楷体" w:hint="eastAsia"/>
          <w:snapToGrid/>
          <w:lang w:val="fr-CH"/>
        </w:rPr>
        <w:t>又吁请</w:t>
      </w:r>
      <w:r w:rsidR="007674E5" w:rsidRPr="004F26F7">
        <w:rPr>
          <w:snapToGrid/>
          <w:lang w:val="fr-CH"/>
        </w:rPr>
        <w:t>厄立特里亚政府停止使用敲诈勒索、暴力威胁、欺诈和其他非法手段在厄立特里亚境外对其国民或其他厄立特里亚裔人收税</w:t>
      </w:r>
      <w:r w:rsidR="007674E5" w:rsidRPr="004F26F7">
        <w:rPr>
          <w:snapToGrid/>
          <w:lang w:val="en-GB"/>
        </w:rPr>
        <w:t>，</w:t>
      </w:r>
      <w:r w:rsidR="007674E5" w:rsidRPr="004F26F7">
        <w:rPr>
          <w:snapToGrid/>
          <w:lang w:val="fr-CH"/>
        </w:rPr>
        <w:t>并避免</w:t>
      </w:r>
      <w:r w:rsidR="007674E5" w:rsidRPr="004F26F7">
        <w:rPr>
          <w:rFonts w:hint="eastAsia"/>
          <w:snapToGrid/>
          <w:lang w:val="fr-CH"/>
        </w:rPr>
        <w:t>采取</w:t>
      </w:r>
      <w:r w:rsidR="007674E5" w:rsidRPr="004F26F7">
        <w:rPr>
          <w:snapToGrid/>
          <w:lang w:val="fr-CH"/>
        </w:rPr>
        <w:t>这类做法</w:t>
      </w:r>
      <w:r w:rsidR="007674E5" w:rsidRPr="004F26F7">
        <w:rPr>
          <w:snapToGrid/>
          <w:lang w:val="en-GB"/>
        </w:rPr>
        <w:t>；</w:t>
      </w:r>
    </w:p>
    <w:p w:rsidR="007674E5" w:rsidRPr="004F26F7" w:rsidRDefault="007674E5" w:rsidP="004F26F7">
      <w:pPr>
        <w:pStyle w:val="SingleTxtGC"/>
        <w:rPr>
          <w:snapToGrid/>
          <w:szCs w:val="21"/>
          <w:lang w:val="en-GB"/>
        </w:rPr>
      </w:pPr>
      <w:r w:rsidRPr="004F26F7">
        <w:rPr>
          <w:i/>
          <w:snapToGrid/>
          <w:szCs w:val="21"/>
          <w:lang w:val="en-GB"/>
        </w:rPr>
        <w:tab/>
      </w:r>
      <w:r w:rsidRPr="004F26F7">
        <w:rPr>
          <w:snapToGrid/>
          <w:szCs w:val="21"/>
          <w:lang w:val="en-GB"/>
        </w:rPr>
        <w:t>19.</w:t>
      </w:r>
      <w:r w:rsidR="00874A46">
        <w:rPr>
          <w:snapToGrid/>
          <w:szCs w:val="21"/>
          <w:lang w:val="en-GB"/>
        </w:rPr>
        <w:t xml:space="preserve">  </w:t>
      </w:r>
      <w:r w:rsidRPr="004F26F7">
        <w:rPr>
          <w:rFonts w:ascii="Time New Roman" w:eastAsia="楷体" w:hAnsi="Time New Roman" w:hint="eastAsia"/>
          <w:snapToGrid/>
          <w:szCs w:val="21"/>
          <w:lang w:val="fr-CH"/>
        </w:rPr>
        <w:t>促请</w:t>
      </w:r>
      <w:r w:rsidRPr="004F26F7">
        <w:rPr>
          <w:rFonts w:hint="eastAsia"/>
          <w:snapToGrid/>
          <w:szCs w:val="21"/>
          <w:lang w:val="fr-CH"/>
        </w:rPr>
        <w:t>国际社会加强努力与合作</w:t>
      </w:r>
      <w:r w:rsidRPr="004F26F7">
        <w:rPr>
          <w:rFonts w:hint="eastAsia"/>
          <w:snapToGrid/>
          <w:szCs w:val="21"/>
          <w:lang w:val="en-GB"/>
        </w:rPr>
        <w:t>，</w:t>
      </w:r>
      <w:r w:rsidRPr="004F26F7">
        <w:rPr>
          <w:rFonts w:hint="eastAsia"/>
          <w:snapToGrid/>
          <w:szCs w:val="21"/>
          <w:lang w:val="fr-CH"/>
        </w:rPr>
        <w:t>向逃离厄立特里亚的人</w:t>
      </w:r>
      <w:r w:rsidRPr="004F26F7">
        <w:rPr>
          <w:rFonts w:hint="eastAsia"/>
          <w:snapToGrid/>
          <w:szCs w:val="21"/>
          <w:lang w:val="en-GB"/>
        </w:rPr>
        <w:t>，</w:t>
      </w:r>
      <w:r w:rsidRPr="004F26F7">
        <w:rPr>
          <w:rFonts w:hint="eastAsia"/>
          <w:snapToGrid/>
          <w:szCs w:val="21"/>
          <w:lang w:val="fr-CH"/>
        </w:rPr>
        <w:t>尤其是孤身儿童提供保护</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20.</w:t>
      </w:r>
      <w:r w:rsidR="00874A46">
        <w:rPr>
          <w:snapToGrid/>
          <w:szCs w:val="21"/>
          <w:lang w:val="en-GB"/>
        </w:rPr>
        <w:t xml:space="preserve">  </w:t>
      </w:r>
      <w:r w:rsidRPr="004F26F7">
        <w:rPr>
          <w:rFonts w:ascii="Time New Roman" w:eastAsia="楷体" w:hAnsi="Time New Roman" w:hint="eastAsia"/>
          <w:snapToGrid/>
          <w:szCs w:val="21"/>
          <w:lang w:val="fr-CH"/>
        </w:rPr>
        <w:t>鼓励</w:t>
      </w:r>
      <w:r w:rsidRPr="004F26F7">
        <w:rPr>
          <w:rFonts w:hint="eastAsia"/>
          <w:snapToGrid/>
          <w:szCs w:val="21"/>
          <w:lang w:val="fr-CH"/>
        </w:rPr>
        <w:t>工商企业开展适当的人权尽职调查</w:t>
      </w:r>
      <w:r w:rsidRPr="004F26F7">
        <w:rPr>
          <w:rFonts w:hint="eastAsia"/>
          <w:snapToGrid/>
          <w:szCs w:val="21"/>
          <w:lang w:val="en-GB"/>
        </w:rPr>
        <w:t>，</w:t>
      </w:r>
      <w:r w:rsidRPr="004F26F7">
        <w:rPr>
          <w:rFonts w:hint="eastAsia"/>
          <w:snapToGrid/>
          <w:szCs w:val="21"/>
          <w:lang w:val="fr-CH"/>
        </w:rPr>
        <w:t>以查明、预防、缓解其人权影响</w:t>
      </w:r>
      <w:r w:rsidRPr="004F26F7">
        <w:rPr>
          <w:rFonts w:hint="eastAsia"/>
          <w:snapToGrid/>
          <w:szCs w:val="21"/>
          <w:lang w:val="en-GB"/>
        </w:rPr>
        <w:t>，</w:t>
      </w:r>
      <w:r w:rsidRPr="004F26F7">
        <w:rPr>
          <w:rFonts w:hint="eastAsia"/>
          <w:snapToGrid/>
          <w:szCs w:val="21"/>
          <w:lang w:val="fr-CH"/>
        </w:rPr>
        <w:t>并解释如何应对这种影响</w:t>
      </w:r>
      <w:r w:rsidRPr="004F26F7">
        <w:rPr>
          <w:rFonts w:hint="eastAsia"/>
          <w:snapToGrid/>
          <w:szCs w:val="21"/>
          <w:lang w:val="en-GB"/>
        </w:rPr>
        <w:t>，</w:t>
      </w:r>
      <w:r w:rsidRPr="004F26F7">
        <w:rPr>
          <w:rFonts w:hint="eastAsia"/>
          <w:snapToGrid/>
          <w:szCs w:val="21"/>
          <w:lang w:val="fr-CH"/>
        </w:rPr>
        <w:t>包括关于使用服役人员劳动的指控</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21.</w:t>
      </w:r>
      <w:r w:rsidR="00874A46">
        <w:rPr>
          <w:snapToGrid/>
          <w:szCs w:val="21"/>
          <w:lang w:val="en-GB"/>
        </w:rPr>
        <w:t xml:space="preserve">  </w:t>
      </w:r>
      <w:r w:rsidRPr="004F26F7">
        <w:rPr>
          <w:rFonts w:ascii="Time New Roman" w:eastAsia="楷体" w:hAnsi="Time New Roman" w:hint="eastAsia"/>
          <w:snapToGrid/>
          <w:szCs w:val="21"/>
          <w:lang w:val="fr-CH"/>
        </w:rPr>
        <w:t>鼓励</w:t>
      </w:r>
      <w:r w:rsidRPr="004F26F7">
        <w:rPr>
          <w:rFonts w:hint="eastAsia"/>
          <w:snapToGrid/>
          <w:szCs w:val="21"/>
          <w:lang w:val="fr-CH"/>
        </w:rPr>
        <w:t>成员国更多地重视改善厄立特里亚的人权状况</w:t>
      </w:r>
      <w:r w:rsidRPr="004F26F7">
        <w:rPr>
          <w:rFonts w:hint="eastAsia"/>
          <w:snapToGrid/>
          <w:szCs w:val="21"/>
          <w:lang w:val="en-GB"/>
        </w:rPr>
        <w:t>，</w:t>
      </w:r>
      <w:r w:rsidRPr="004F26F7">
        <w:rPr>
          <w:rFonts w:hint="eastAsia"/>
          <w:snapToGrid/>
          <w:szCs w:val="21"/>
          <w:lang w:val="fr-CH"/>
        </w:rPr>
        <w:t>并在可行情况下提供更多的资源</w:t>
      </w:r>
      <w:r w:rsidRPr="004F26F7">
        <w:rPr>
          <w:rFonts w:hint="eastAsia"/>
          <w:snapToGrid/>
          <w:szCs w:val="21"/>
          <w:lang w:val="en-GB"/>
        </w:rPr>
        <w:t>，</w:t>
      </w:r>
      <w:r w:rsidRPr="004F26F7">
        <w:rPr>
          <w:rFonts w:hint="eastAsia"/>
          <w:snapToGrid/>
          <w:szCs w:val="21"/>
          <w:lang w:val="fr-CH"/>
        </w:rPr>
        <w:t>为此加强与厄立特里亚政府的接触</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22.</w:t>
      </w:r>
      <w:r w:rsidR="00874A46">
        <w:rPr>
          <w:snapToGrid/>
          <w:szCs w:val="21"/>
          <w:lang w:val="en-GB"/>
        </w:rPr>
        <w:t xml:space="preserve">  </w:t>
      </w:r>
      <w:r w:rsidRPr="004F26F7">
        <w:rPr>
          <w:rFonts w:ascii="Time New Roman" w:eastAsia="楷体" w:hAnsi="Time New Roman" w:hint="eastAsia"/>
          <w:snapToGrid/>
          <w:szCs w:val="21"/>
          <w:lang w:val="fr-CH"/>
        </w:rPr>
        <w:t>请</w:t>
      </w:r>
      <w:r w:rsidRPr="004F26F7">
        <w:rPr>
          <w:rFonts w:hint="eastAsia"/>
          <w:snapToGrid/>
          <w:szCs w:val="21"/>
          <w:lang w:val="fr-CH"/>
        </w:rPr>
        <w:t>秘书长向特别报告员提供履行任务所需的一切信息和资源</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iCs/>
          <w:snapToGrid/>
          <w:szCs w:val="21"/>
          <w:lang w:val="en-GB"/>
        </w:rPr>
        <w:tab/>
        <w:t xml:space="preserve">23. </w:t>
      </w:r>
      <w:r w:rsidR="00874A46">
        <w:rPr>
          <w:iCs/>
          <w:snapToGrid/>
          <w:szCs w:val="21"/>
          <w:lang w:val="en-GB"/>
        </w:rPr>
        <w:t xml:space="preserve"> </w:t>
      </w:r>
      <w:r w:rsidRPr="004F26F7">
        <w:rPr>
          <w:rFonts w:ascii="Time New Roman" w:eastAsia="楷体" w:hAnsi="Time New Roman" w:hint="eastAsia"/>
          <w:snapToGrid/>
          <w:szCs w:val="21"/>
          <w:lang w:val="fr-CH"/>
        </w:rPr>
        <w:t>请</w:t>
      </w:r>
      <w:r w:rsidRPr="004F26F7">
        <w:rPr>
          <w:rFonts w:hint="eastAsia"/>
          <w:snapToGrid/>
          <w:szCs w:val="21"/>
          <w:lang w:val="fr-CH"/>
        </w:rPr>
        <w:t>大会主席将调查委员会的报告和口头汇报提交联合国所有相关部门</w:t>
      </w:r>
      <w:r w:rsidRPr="004F26F7">
        <w:rPr>
          <w:rFonts w:hint="eastAsia"/>
          <w:snapToGrid/>
          <w:szCs w:val="21"/>
          <w:lang w:val="en-GB"/>
        </w:rPr>
        <w:t>，</w:t>
      </w:r>
      <w:r w:rsidRPr="004F26F7">
        <w:rPr>
          <w:rFonts w:hint="eastAsia"/>
          <w:snapToGrid/>
          <w:szCs w:val="21"/>
          <w:lang w:val="fr-CH"/>
        </w:rPr>
        <w:t>供审议并采取适当行动</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iCs/>
          <w:snapToGrid/>
          <w:szCs w:val="21"/>
          <w:lang w:val="en-GB"/>
        </w:rPr>
        <w:tab/>
        <w:t>24.</w:t>
      </w:r>
      <w:r w:rsidR="00874A46">
        <w:rPr>
          <w:iCs/>
          <w:snapToGrid/>
          <w:szCs w:val="21"/>
          <w:lang w:val="en-GB"/>
        </w:rPr>
        <w:t xml:space="preserve">  </w:t>
      </w:r>
      <w:r w:rsidRPr="004F26F7">
        <w:rPr>
          <w:rFonts w:ascii="Time New Roman" w:eastAsia="楷体" w:hAnsi="Time New Roman" w:hint="eastAsia"/>
          <w:snapToGrid/>
          <w:szCs w:val="21"/>
          <w:lang w:val="fr-CH"/>
        </w:rPr>
        <w:t>重申大力鼓励</w:t>
      </w:r>
      <w:r w:rsidRPr="004F26F7">
        <w:rPr>
          <w:rFonts w:hint="eastAsia"/>
          <w:snapToGrid/>
          <w:szCs w:val="21"/>
          <w:lang w:val="fr-CH"/>
        </w:rPr>
        <w:t>非洲联盟就厄立特里亚人权状况调查委员会的报告和建议以及厄立特里亚最新人权状况采取后续行动</w:t>
      </w:r>
      <w:r w:rsidRPr="004F26F7">
        <w:rPr>
          <w:rFonts w:hint="eastAsia"/>
          <w:snapToGrid/>
          <w:szCs w:val="21"/>
          <w:lang w:val="en-GB"/>
        </w:rPr>
        <w:t>，</w:t>
      </w:r>
      <w:r w:rsidRPr="004F26F7">
        <w:rPr>
          <w:rFonts w:hint="eastAsia"/>
          <w:snapToGrid/>
          <w:szCs w:val="21"/>
          <w:lang w:val="fr-CH"/>
        </w:rPr>
        <w:t>在国际社会的支持下启动调查</w:t>
      </w:r>
      <w:r w:rsidRPr="004F26F7">
        <w:rPr>
          <w:rFonts w:hint="eastAsia"/>
          <w:snapToGrid/>
          <w:szCs w:val="21"/>
          <w:lang w:val="en-GB"/>
        </w:rPr>
        <w:t>，</w:t>
      </w:r>
      <w:r w:rsidRPr="004F26F7">
        <w:rPr>
          <w:rFonts w:hint="eastAsia"/>
          <w:snapToGrid/>
          <w:szCs w:val="21"/>
          <w:lang w:val="fr-CH"/>
        </w:rPr>
        <w:t>以便审查和依法惩处调查委员会查明的侵犯和践踏人权行为</w:t>
      </w:r>
      <w:r w:rsidRPr="004F26F7">
        <w:rPr>
          <w:rFonts w:hint="eastAsia"/>
          <w:snapToGrid/>
          <w:szCs w:val="21"/>
          <w:lang w:val="en-GB"/>
        </w:rPr>
        <w:t>(</w:t>
      </w:r>
      <w:r w:rsidRPr="004F26F7">
        <w:rPr>
          <w:rFonts w:hint="eastAsia"/>
          <w:snapToGrid/>
          <w:szCs w:val="21"/>
          <w:lang w:val="fr-CH"/>
        </w:rPr>
        <w:t>包括任何可能构成危害人类罪的行为</w:t>
      </w:r>
      <w:r w:rsidRPr="004F26F7">
        <w:rPr>
          <w:rFonts w:hint="eastAsia"/>
          <w:snapToGrid/>
          <w:szCs w:val="21"/>
          <w:lang w:val="en-GB"/>
        </w:rPr>
        <w:t>)</w:t>
      </w:r>
      <w:r w:rsidRPr="004F26F7">
        <w:rPr>
          <w:rFonts w:hint="eastAsia"/>
          <w:snapToGrid/>
          <w:szCs w:val="21"/>
          <w:lang w:val="fr-CH"/>
        </w:rPr>
        <w:t>的责任人</w:t>
      </w:r>
      <w:r w:rsidRPr="004F26F7">
        <w:rPr>
          <w:rFonts w:hint="eastAsia"/>
          <w:snapToGrid/>
          <w:szCs w:val="21"/>
          <w:lang w:val="en-GB"/>
        </w:rPr>
        <w:t>；</w:t>
      </w:r>
    </w:p>
    <w:p w:rsidR="007674E5" w:rsidRPr="004F26F7" w:rsidRDefault="007674E5" w:rsidP="004F26F7">
      <w:pPr>
        <w:pStyle w:val="SingleTxtGC"/>
        <w:rPr>
          <w:snapToGrid/>
          <w:szCs w:val="21"/>
          <w:lang w:val="en-GB"/>
        </w:rPr>
      </w:pPr>
      <w:r w:rsidRPr="004F26F7">
        <w:rPr>
          <w:snapToGrid/>
          <w:szCs w:val="21"/>
          <w:lang w:val="en-GB"/>
        </w:rPr>
        <w:tab/>
        <w:t>25.</w:t>
      </w:r>
      <w:r w:rsidR="00874A46">
        <w:rPr>
          <w:snapToGrid/>
          <w:szCs w:val="21"/>
          <w:lang w:val="en-GB"/>
        </w:rPr>
        <w:t xml:space="preserve">  </w:t>
      </w:r>
      <w:r w:rsidRPr="004F26F7">
        <w:rPr>
          <w:rFonts w:ascii="Time New Roman" w:eastAsia="楷体" w:hAnsi="Time New Roman" w:hint="eastAsia"/>
          <w:snapToGrid/>
          <w:szCs w:val="21"/>
          <w:lang w:val="fr-CH"/>
        </w:rPr>
        <w:t>决定</w:t>
      </w:r>
      <w:r w:rsidRPr="004F26F7">
        <w:rPr>
          <w:rFonts w:hint="eastAsia"/>
          <w:snapToGrid/>
          <w:szCs w:val="21"/>
          <w:lang w:val="fr-CH"/>
        </w:rPr>
        <w:t>继续处理此事。</w:t>
      </w:r>
    </w:p>
    <w:p w:rsidR="007674E5" w:rsidRPr="004F26F7" w:rsidRDefault="007674E5" w:rsidP="007B00DB">
      <w:pPr>
        <w:pStyle w:val="SingleTxtGC"/>
        <w:jc w:val="right"/>
        <w:rPr>
          <w:i/>
          <w:snapToGrid/>
          <w:szCs w:val="21"/>
          <w:lang w:val="en-GB"/>
        </w:rPr>
      </w:pPr>
      <w:r w:rsidRPr="004F26F7">
        <w:rPr>
          <w:rFonts w:eastAsia="楷体"/>
          <w:iCs/>
          <w:snapToGrid/>
          <w:szCs w:val="21"/>
          <w:lang w:val="en-GB"/>
        </w:rPr>
        <w:t>2017</w:t>
      </w:r>
      <w:r w:rsidRPr="004F26F7">
        <w:rPr>
          <w:rFonts w:eastAsia="楷体"/>
          <w:iCs/>
          <w:snapToGrid/>
          <w:szCs w:val="21"/>
          <w:lang w:val="en-GB"/>
        </w:rPr>
        <w:t>年</w:t>
      </w:r>
      <w:r w:rsidRPr="004F26F7">
        <w:rPr>
          <w:rFonts w:eastAsia="楷体"/>
          <w:iCs/>
          <w:snapToGrid/>
          <w:szCs w:val="21"/>
          <w:lang w:val="en-GB"/>
        </w:rPr>
        <w:t>6</w:t>
      </w:r>
      <w:r w:rsidRPr="004F26F7">
        <w:rPr>
          <w:rFonts w:eastAsia="楷体"/>
          <w:iCs/>
          <w:snapToGrid/>
          <w:szCs w:val="21"/>
          <w:lang w:val="en-GB"/>
        </w:rPr>
        <w:t>月</w:t>
      </w:r>
      <w:r w:rsidRPr="004F26F7">
        <w:rPr>
          <w:rFonts w:eastAsia="楷体"/>
          <w:iCs/>
          <w:snapToGrid/>
          <w:szCs w:val="21"/>
          <w:lang w:val="en-GB"/>
        </w:rPr>
        <w:t>23</w:t>
      </w:r>
      <w:r w:rsidRPr="004F26F7">
        <w:rPr>
          <w:rFonts w:eastAsia="楷体"/>
          <w:iCs/>
          <w:snapToGrid/>
          <w:szCs w:val="21"/>
          <w:lang w:val="en-GB"/>
        </w:rPr>
        <w:t>日</w:t>
      </w:r>
      <w:r w:rsidRPr="004F26F7">
        <w:rPr>
          <w:rFonts w:eastAsia="楷体"/>
          <w:iCs/>
          <w:snapToGrid/>
          <w:szCs w:val="21"/>
          <w:lang w:val="en-GB"/>
        </w:rPr>
        <w:br/>
      </w:r>
      <w:r w:rsidRPr="004F26F7">
        <w:rPr>
          <w:rFonts w:eastAsia="楷体" w:hint="eastAsia"/>
          <w:iCs/>
          <w:snapToGrid/>
          <w:szCs w:val="21"/>
          <w:lang w:val="en-GB"/>
        </w:rPr>
        <w:t>第</w:t>
      </w:r>
      <w:r w:rsidRPr="004F26F7">
        <w:rPr>
          <w:rFonts w:eastAsia="楷体"/>
          <w:iCs/>
          <w:snapToGrid/>
          <w:szCs w:val="21"/>
          <w:lang w:val="en-GB"/>
        </w:rPr>
        <w:t>38</w:t>
      </w:r>
      <w:r w:rsidRPr="004F26F7">
        <w:rPr>
          <w:rFonts w:eastAsia="楷体" w:hint="eastAsia"/>
          <w:iCs/>
          <w:snapToGrid/>
          <w:szCs w:val="21"/>
          <w:lang w:val="en-GB"/>
        </w:rPr>
        <w:t>次会议</w:t>
      </w:r>
    </w:p>
    <w:p w:rsidR="007674E5" w:rsidRPr="004F26F7" w:rsidRDefault="007674E5" w:rsidP="009C5000">
      <w:pPr>
        <w:pStyle w:val="SingleTxtGC"/>
        <w:jc w:val="left"/>
        <w:rPr>
          <w:snapToGrid/>
          <w:szCs w:val="21"/>
          <w:lang w:val="en-GB" w:eastAsia="en-US"/>
        </w:rPr>
      </w:pPr>
      <w:r w:rsidRPr="004F26F7">
        <w:rPr>
          <w:snapToGrid/>
          <w:szCs w:val="21"/>
          <w:lang w:val="en-GB"/>
        </w:rPr>
        <w:t>[</w:t>
      </w:r>
      <w:r w:rsidRPr="004F26F7">
        <w:rPr>
          <w:rFonts w:hint="eastAsia"/>
          <w:snapToGrid/>
          <w:szCs w:val="21"/>
          <w:lang w:val="en-GB"/>
        </w:rPr>
        <w:t>未经表决获得通过。</w:t>
      </w:r>
      <w:r w:rsidRPr="004F26F7">
        <w:rPr>
          <w:snapToGrid/>
          <w:szCs w:val="21"/>
          <w:lang w:val="en-GB" w:eastAsia="ar-SA"/>
        </w:rPr>
        <w:t>]</w:t>
      </w:r>
    </w:p>
    <w:p w:rsidR="007674E5" w:rsidRDefault="007674E5" w:rsidP="004F26F7">
      <w:pPr>
        <w:pStyle w:val="SingleTxtGC"/>
        <w:rPr>
          <w:snapToGrid/>
          <w:szCs w:val="21"/>
          <w:u w:val="single"/>
          <w:lang w:val="en-GB" w:eastAsia="hi-IN" w:bidi="hi-IN"/>
        </w:rPr>
      </w:pPr>
    </w:p>
    <w:p w:rsidR="007B00DB" w:rsidRPr="002D6A9C" w:rsidRDefault="007B00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B00DB" w:rsidRPr="004F26F7" w:rsidRDefault="007B00DB" w:rsidP="004F26F7">
      <w:pPr>
        <w:pStyle w:val="SingleTxtGC"/>
        <w:rPr>
          <w:rFonts w:hint="eastAsia"/>
          <w:szCs w:val="21"/>
        </w:rPr>
      </w:pPr>
    </w:p>
    <w:sectPr w:rsidR="007B00DB" w:rsidRPr="004F26F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BFB" w:rsidRPr="000D319F" w:rsidRDefault="00D40BFB" w:rsidP="000D319F">
      <w:pPr>
        <w:pStyle w:val="af0"/>
        <w:spacing w:after="240"/>
        <w:ind w:left="907"/>
        <w:rPr>
          <w:rFonts w:asciiTheme="majorBidi" w:eastAsia="宋体" w:hAnsiTheme="majorBidi" w:cstheme="majorBidi"/>
          <w:sz w:val="21"/>
          <w:szCs w:val="21"/>
          <w:lang w:val="en-US"/>
        </w:rPr>
      </w:pPr>
    </w:p>
    <w:p w:rsidR="00D40BFB" w:rsidRPr="000D319F" w:rsidRDefault="00D40BF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40BFB" w:rsidRPr="000D319F" w:rsidRDefault="00D40BFB" w:rsidP="000D319F">
      <w:pPr>
        <w:pStyle w:val="af0"/>
      </w:pPr>
    </w:p>
  </w:endnote>
  <w:endnote w:type="continuationNotice" w:id="1">
    <w:p w:rsidR="00D40BFB" w:rsidRDefault="00D40B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B28" w:rsidRPr="00153B28" w:rsidRDefault="00153B28" w:rsidP="00153B2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A3E11">
      <w:rPr>
        <w:rStyle w:val="af2"/>
        <w:noProof/>
      </w:rPr>
      <w:t>2</w:t>
    </w:r>
    <w:r>
      <w:rPr>
        <w:rStyle w:val="af2"/>
      </w:rPr>
      <w:fldChar w:fldCharType="end"/>
    </w:r>
    <w:r>
      <w:rPr>
        <w:rStyle w:val="af2"/>
      </w:rPr>
      <w:tab/>
    </w:r>
    <w:r w:rsidRPr="00153B28">
      <w:rPr>
        <w:rStyle w:val="af2"/>
        <w:b w:val="0"/>
        <w:snapToGrid w:val="0"/>
        <w:sz w:val="16"/>
      </w:rPr>
      <w:t>GE.17-11301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B28" w:rsidRPr="00153B28" w:rsidRDefault="00153B28" w:rsidP="00153B28">
    <w:pPr>
      <w:pStyle w:val="af0"/>
      <w:tabs>
        <w:tab w:val="right" w:pos="9638"/>
      </w:tabs>
      <w:rPr>
        <w:rStyle w:val="af2"/>
      </w:rPr>
    </w:pPr>
    <w:r>
      <w:t>GE.17-11301</w:t>
    </w:r>
    <w:r>
      <w:tab/>
    </w:r>
    <w:r>
      <w:rPr>
        <w:rStyle w:val="af2"/>
      </w:rPr>
      <w:fldChar w:fldCharType="begin"/>
    </w:r>
    <w:r>
      <w:rPr>
        <w:rStyle w:val="af2"/>
      </w:rPr>
      <w:instrText xml:space="preserve"> PAGE  \* MERGEFORMAT </w:instrText>
    </w:r>
    <w:r>
      <w:rPr>
        <w:rStyle w:val="af2"/>
      </w:rPr>
      <w:fldChar w:fldCharType="separate"/>
    </w:r>
    <w:r w:rsidR="000A3E11">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153B28" w:rsidP="00487939">
    <w:pPr>
      <w:pStyle w:val="af0"/>
      <w:tabs>
        <w:tab w:val="left" w:pos="1701"/>
        <w:tab w:val="left" w:pos="2552"/>
        <w:tab w:val="left" w:pos="8448"/>
      </w:tabs>
      <w:spacing w:before="360"/>
      <w:rPr>
        <w:rFonts w:eastAsiaTheme="minorEastAsia"/>
        <w:b/>
        <w:sz w:val="21"/>
        <w:lang w:eastAsia="zh-CN"/>
      </w:rPr>
    </w:pPr>
    <w:r>
      <w:rPr>
        <w:sz w:val="20"/>
        <w:lang w:eastAsia="zh-CN"/>
      </w:rPr>
      <w:t>GE.17-11301</w:t>
    </w:r>
    <w:r w:rsidR="00731A42" w:rsidRPr="00EE277A">
      <w:rPr>
        <w:sz w:val="20"/>
        <w:lang w:eastAsia="zh-CN"/>
      </w:rPr>
      <w:t xml:space="preserve"> (C)</w:t>
    </w:r>
    <w:r w:rsidR="008B4347">
      <w:rPr>
        <w:sz w:val="20"/>
        <w:lang w:eastAsia="zh-CN"/>
      </w:rPr>
      <w:tab/>
    </w:r>
    <w:r w:rsidR="003769D1">
      <w:rPr>
        <w:sz w:val="20"/>
        <w:lang w:eastAsia="zh-CN"/>
      </w:rPr>
      <w:t>1407</w:t>
    </w:r>
    <w:r w:rsidR="008B4347">
      <w:rPr>
        <w:sz w:val="20"/>
        <w:lang w:eastAsia="zh-CN"/>
      </w:rPr>
      <w:t>1</w:t>
    </w:r>
    <w:r w:rsidR="005C00B0">
      <w:rPr>
        <w:rFonts w:eastAsiaTheme="minorEastAsia"/>
        <w:sz w:val="20"/>
        <w:lang w:eastAsia="zh-CN"/>
      </w:rPr>
      <w:t>7</w:t>
    </w:r>
    <w:r w:rsidR="00731A42">
      <w:rPr>
        <w:sz w:val="20"/>
        <w:lang w:eastAsia="zh-CN"/>
      </w:rPr>
      <w:tab/>
    </w:r>
    <w:r w:rsidR="003769D1">
      <w:rPr>
        <w:sz w:val="20"/>
        <w:lang w:eastAsia="zh-CN"/>
      </w:rPr>
      <w:t>0208</w:t>
    </w:r>
    <w:r w:rsidR="00731A42">
      <w:rPr>
        <w:sz w:val="20"/>
        <w:lang w:eastAsia="zh-CN"/>
      </w:rPr>
      <w:t>1</w:t>
    </w:r>
    <w:r w:rsidR="005C00B0">
      <w:rPr>
        <w:rFonts w:eastAsiaTheme="minorEastAsia"/>
        <w:sz w:val="20"/>
        <w:lang w:eastAsia="zh-CN"/>
      </w:rPr>
      <w:t>7</w:t>
    </w:r>
  </w:p>
  <w:p w:rsidR="00056632" w:rsidRPr="00487939" w:rsidRDefault="00153B28"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BFB" w:rsidRPr="000157B1" w:rsidRDefault="00D40BF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D40BFB" w:rsidRPr="000157B1" w:rsidRDefault="00D40BF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D40BFB" w:rsidRDefault="00D40BFB"/>
  </w:footnote>
  <w:footnote w:id="2">
    <w:p w:rsidR="007674E5" w:rsidRPr="00317636" w:rsidRDefault="007674E5" w:rsidP="007674E5">
      <w:pPr>
        <w:pStyle w:val="a6"/>
      </w:pPr>
      <w:r>
        <w:tab/>
      </w:r>
      <w:r>
        <w:rPr>
          <w:rStyle w:val="a8"/>
        </w:rPr>
        <w:footnoteRef/>
      </w:r>
      <w:r w:rsidR="005C47E6">
        <w:tab/>
      </w:r>
      <w:r>
        <w:t>A/HRC/29/42</w:t>
      </w:r>
      <w:r>
        <w:rPr>
          <w:rFonts w:hint="eastAsia"/>
        </w:rPr>
        <w:t>和</w:t>
      </w:r>
      <w:r>
        <w:t>A/HRC/32/47</w:t>
      </w:r>
      <w:r>
        <w:rPr>
          <w:rFonts w:hint="eastAsia"/>
        </w:rPr>
        <w:t>。</w:t>
      </w:r>
    </w:p>
  </w:footnote>
  <w:footnote w:id="3">
    <w:p w:rsidR="007674E5" w:rsidRDefault="007674E5" w:rsidP="007674E5">
      <w:pPr>
        <w:pStyle w:val="a6"/>
        <w:tabs>
          <w:tab w:val="clear" w:pos="1021"/>
          <w:tab w:val="right" w:pos="1020"/>
        </w:tabs>
      </w:pPr>
      <w:r>
        <w:tab/>
      </w:r>
      <w:r>
        <w:rPr>
          <w:rStyle w:val="a8"/>
        </w:rPr>
        <w:footnoteRef/>
      </w:r>
      <w:r>
        <w:tab/>
      </w:r>
      <w:r w:rsidRPr="00E03098">
        <w:t>A/HRC/32/47</w:t>
      </w:r>
      <w:r>
        <w:rPr>
          <w:rFonts w:hint="eastAsia"/>
        </w:rPr>
        <w:t>。</w:t>
      </w:r>
    </w:p>
  </w:footnote>
  <w:footnote w:id="4">
    <w:p w:rsidR="007674E5" w:rsidRDefault="007674E5" w:rsidP="007674E5">
      <w:pPr>
        <w:pStyle w:val="a6"/>
        <w:tabs>
          <w:tab w:val="clear" w:pos="1021"/>
          <w:tab w:val="right" w:pos="1020"/>
        </w:tabs>
      </w:pPr>
      <w:r>
        <w:tab/>
      </w:r>
      <w:r>
        <w:rPr>
          <w:rStyle w:val="a8"/>
        </w:rPr>
        <w:footnoteRef/>
      </w:r>
      <w:r>
        <w:tab/>
      </w:r>
      <w:r>
        <w:rPr>
          <w:rFonts w:hint="eastAsia"/>
        </w:rPr>
        <w:t>见</w:t>
      </w:r>
      <w:r w:rsidRPr="00CD6C5D">
        <w:t>A/HRC/35/39</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153B28" w:rsidP="00153B28">
    <w:pPr>
      <w:pStyle w:val="af3"/>
    </w:pPr>
    <w:r>
      <w:t>A/HRC/RES/35/35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153B28" w:rsidP="00153B28">
    <w:pPr>
      <w:pStyle w:val="af3"/>
      <w:jc w:val="right"/>
    </w:pPr>
    <w:r>
      <w:t>A/HRC/RES/35/35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DB3732F"/>
    <w:multiLevelType w:val="hybridMultilevel"/>
    <w:tmpl w:val="FF482BFE"/>
    <w:lvl w:ilvl="0" w:tplc="FF7836FE">
      <w:start w:val="1"/>
      <w:numFmt w:val="lowerLetter"/>
      <w:lvlRestart w:val="0"/>
      <w:lvlText w:val="(%1)"/>
      <w:lvlJc w:val="left"/>
      <w:pPr>
        <w:tabs>
          <w:tab w:val="num" w:pos="2426"/>
        </w:tabs>
        <w:ind w:left="1134" w:firstLine="431"/>
      </w:pPr>
      <w:rPr>
        <w:strike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9B877B7"/>
    <w:multiLevelType w:val="hybridMultilevel"/>
    <w:tmpl w:val="D7B2764E"/>
    <w:lvl w:ilvl="0" w:tplc="31E691F4">
      <w:start w:val="1"/>
      <w:numFmt w:val="lowerLetter"/>
      <w:lvlText w:val="(%1)"/>
      <w:lvlJc w:val="left"/>
      <w:pPr>
        <w:ind w:left="1560" w:hanging="420"/>
      </w:pPr>
      <w:rPr>
        <w:rFonts w:hint="default"/>
        <w:i/>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1"/>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displayBackgroundShape/>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BFB"/>
    <w:rsid w:val="00011483"/>
    <w:rsid w:val="00054E5E"/>
    <w:rsid w:val="000A3E11"/>
    <w:rsid w:val="000D319F"/>
    <w:rsid w:val="000D6BBD"/>
    <w:rsid w:val="000E4D0E"/>
    <w:rsid w:val="000E62AA"/>
    <w:rsid w:val="00144B69"/>
    <w:rsid w:val="00152D5C"/>
    <w:rsid w:val="00153B28"/>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769D1"/>
    <w:rsid w:val="003C0C9C"/>
    <w:rsid w:val="00427F63"/>
    <w:rsid w:val="00474C6B"/>
    <w:rsid w:val="004C4A0A"/>
    <w:rsid w:val="004F26F7"/>
    <w:rsid w:val="00557D9A"/>
    <w:rsid w:val="005C00B0"/>
    <w:rsid w:val="005C47E6"/>
    <w:rsid w:val="005E01D9"/>
    <w:rsid w:val="005E3084"/>
    <w:rsid w:val="005E403A"/>
    <w:rsid w:val="00680656"/>
    <w:rsid w:val="006B1119"/>
    <w:rsid w:val="006B7A8F"/>
    <w:rsid w:val="006C65D8"/>
    <w:rsid w:val="006E3E46"/>
    <w:rsid w:val="006E41E9"/>
    <w:rsid w:val="006E71B1"/>
    <w:rsid w:val="00705D89"/>
    <w:rsid w:val="00731A42"/>
    <w:rsid w:val="007674E5"/>
    <w:rsid w:val="00767E69"/>
    <w:rsid w:val="0077079A"/>
    <w:rsid w:val="007A5599"/>
    <w:rsid w:val="007B00DB"/>
    <w:rsid w:val="007E5DAD"/>
    <w:rsid w:val="00811540"/>
    <w:rsid w:val="00856233"/>
    <w:rsid w:val="00860F27"/>
    <w:rsid w:val="00874A46"/>
    <w:rsid w:val="008B0560"/>
    <w:rsid w:val="008B2BFA"/>
    <w:rsid w:val="008B4347"/>
    <w:rsid w:val="008D32CC"/>
    <w:rsid w:val="00923C5A"/>
    <w:rsid w:val="0093206A"/>
    <w:rsid w:val="00936F03"/>
    <w:rsid w:val="00943B69"/>
    <w:rsid w:val="00944CB3"/>
    <w:rsid w:val="00952103"/>
    <w:rsid w:val="009B09D7"/>
    <w:rsid w:val="009C5000"/>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60C01"/>
    <w:rsid w:val="00C7253F"/>
    <w:rsid w:val="00C7577A"/>
    <w:rsid w:val="00C760F9"/>
    <w:rsid w:val="00D26A05"/>
    <w:rsid w:val="00D40BFB"/>
    <w:rsid w:val="00D45C65"/>
    <w:rsid w:val="00D67E3B"/>
    <w:rsid w:val="00D85827"/>
    <w:rsid w:val="00D93FA6"/>
    <w:rsid w:val="00D97B98"/>
    <w:rsid w:val="00DC671F"/>
    <w:rsid w:val="00DC7F2A"/>
    <w:rsid w:val="00DE4DA7"/>
    <w:rsid w:val="00E33B38"/>
    <w:rsid w:val="00E47FE5"/>
    <w:rsid w:val="00E574AF"/>
    <w:rsid w:val="00E845B2"/>
    <w:rsid w:val="00EF01A8"/>
    <w:rsid w:val="00F00D09"/>
    <w:rsid w:val="00F445E3"/>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78BEF4"/>
  <w15:docId w15:val="{9C88BF8C-4DA7-47C6-8AEE-F5279E410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aliases w:val="5_G 字符"/>
    <w:basedOn w:val="a0"/>
    <w:link w:val="a6"/>
    <w:rsid w:val="002B3AC7"/>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3769D1"/>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3769D1"/>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3769D1"/>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3769D1"/>
    <w:rPr>
      <w:b/>
      <w:sz w:val="24"/>
      <w:lang w:val="en-GB" w:eastAsia="en-US"/>
    </w:rPr>
  </w:style>
  <w:style w:type="character" w:customStyle="1" w:styleId="SingleTxtGChar">
    <w:name w:val="_ Single Txt_G Char"/>
    <w:link w:val="SingleTxtG"/>
    <w:rsid w:val="003769D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6D15B-D535-4BB4-983C-9F9193EAC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3965</Words>
  <Characters>4219</Characters>
  <Application>Microsoft Office Word</Application>
  <DocSecurity>0</DocSecurity>
  <Lines>170</Lines>
  <Paragraphs>74</Paragraphs>
  <ScaleCrop>false</ScaleCrop>
  <Company>DCM</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1711301</dc:title>
  <dc:subject>A/HRC/RES/35/35</dc:subject>
  <dc:creator>yang</dc:creator>
  <cp:keywords/>
  <dc:description/>
  <cp:lastModifiedBy>Xiaoqing YANG</cp:lastModifiedBy>
  <cp:revision>2</cp:revision>
  <cp:lastPrinted>2017-08-02T13:38:00Z</cp:lastPrinted>
  <dcterms:created xsi:type="dcterms:W3CDTF">2017-08-02T16:00:00Z</dcterms:created>
  <dcterms:modified xsi:type="dcterms:W3CDTF">2017-08-02T16:00:00Z</dcterms:modified>
</cp:coreProperties>
</file>