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9C7" w:rsidRPr="00DE38A5" w:rsidRDefault="007439C7" w:rsidP="007439C7">
      <w:pPr>
        <w:spacing w:line="60" w:lineRule="exact"/>
        <w:rPr>
          <w:color w:val="010000"/>
          <w:sz w:val="6"/>
        </w:rPr>
        <w:sectPr w:rsidR="007439C7" w:rsidRPr="00DE38A5" w:rsidSect="007439C7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DE38A5">
        <w:rPr>
          <w:rStyle w:val="CommentReference"/>
        </w:rPr>
        <w:commentReference w:id="0"/>
      </w:r>
    </w:p>
    <w:p w:rsidR="00DE38A5" w:rsidRPr="00DE38A5" w:rsidRDefault="00DE38A5" w:rsidP="00EE01E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E38A5">
        <w:lastRenderedPageBreak/>
        <w:t>Комитет по правам человека</w:t>
      </w:r>
    </w:p>
    <w:p w:rsidR="00EE01E6" w:rsidRPr="00EE01E6" w:rsidRDefault="00EE01E6" w:rsidP="00EE01E6">
      <w:pPr>
        <w:pStyle w:val="SingleTxt"/>
        <w:spacing w:after="0" w:line="120" w:lineRule="exact"/>
        <w:rPr>
          <w:b/>
          <w:sz w:val="10"/>
        </w:rPr>
      </w:pPr>
    </w:p>
    <w:p w:rsidR="00EE01E6" w:rsidRPr="00EE01E6" w:rsidRDefault="00EE01E6" w:rsidP="00EE01E6">
      <w:pPr>
        <w:pStyle w:val="SingleTxt"/>
        <w:spacing w:after="0" w:line="120" w:lineRule="exact"/>
        <w:rPr>
          <w:b/>
          <w:sz w:val="10"/>
        </w:rPr>
      </w:pPr>
    </w:p>
    <w:p w:rsidR="00EE01E6" w:rsidRPr="00EE01E6" w:rsidRDefault="00EE01E6" w:rsidP="00EE01E6">
      <w:pPr>
        <w:pStyle w:val="SingleTxt"/>
        <w:spacing w:after="0" w:line="120" w:lineRule="exact"/>
        <w:rPr>
          <w:b/>
          <w:sz w:val="10"/>
        </w:rPr>
      </w:pPr>
    </w:p>
    <w:p w:rsidR="00DE38A5" w:rsidRPr="00DE38A5" w:rsidRDefault="00DE38A5" w:rsidP="00EE01E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E38A5">
        <w:tab/>
      </w:r>
      <w:r w:rsidRPr="00DE38A5">
        <w:tab/>
        <w:t>Заключительные замечания по третьему периодическому докладу бывшей югославской Республики Македония</w:t>
      </w:r>
      <w:r w:rsidRPr="00EE01E6">
        <w:rPr>
          <w:b w:val="0"/>
          <w:color w:val="943634" w:themeColor="accent2" w:themeShade="BF"/>
          <w:sz w:val="20"/>
        </w:rPr>
        <w:footnoteReference w:customMarkFollows="1" w:id="1"/>
        <w:t>*</w:t>
      </w:r>
      <w:r w:rsidRPr="00DE38A5">
        <w:t xml:space="preserve"> </w:t>
      </w:r>
    </w:p>
    <w:p w:rsidR="00EE01E6" w:rsidRPr="00B81866" w:rsidRDefault="00EE01E6" w:rsidP="00EE01E6">
      <w:pPr>
        <w:pStyle w:val="SingleTxt"/>
        <w:spacing w:after="0" w:line="120" w:lineRule="exact"/>
        <w:ind w:left="1689"/>
        <w:rPr>
          <w:sz w:val="10"/>
        </w:rPr>
      </w:pPr>
    </w:p>
    <w:p w:rsidR="00EE01E6" w:rsidRPr="00B81866" w:rsidRDefault="00EE01E6" w:rsidP="00EE01E6">
      <w:pPr>
        <w:pStyle w:val="SingleTxt"/>
        <w:spacing w:after="0" w:line="120" w:lineRule="exact"/>
        <w:ind w:left="1689"/>
        <w:rPr>
          <w:sz w:val="10"/>
        </w:rPr>
      </w:pPr>
    </w:p>
    <w:p w:rsidR="00DE38A5" w:rsidRPr="00DE38A5" w:rsidRDefault="00EE01E6" w:rsidP="00EE01E6">
      <w:pPr>
        <w:pStyle w:val="SingleTxt"/>
      </w:pPr>
      <w:r w:rsidRPr="00EE01E6">
        <w:t>1.</w:t>
      </w:r>
      <w:r w:rsidRPr="00EE01E6">
        <w:tab/>
      </w:r>
      <w:r w:rsidR="00DE38A5" w:rsidRPr="00DE38A5">
        <w:t>Комитет по правам человека рассмотрел третий периодический доклад бывшей югославской Республики Македония (CCPR/C/MKD/3) на своих 3170-м и 31</w:t>
      </w:r>
      <w:r w:rsidR="00BA7144">
        <w:t>71-м заседаниях (CCPR/C/SR.3170–</w:t>
      </w:r>
      <w:r w:rsidR="00DE38A5" w:rsidRPr="00DE38A5">
        <w:t>3171), состоявшихся 2 и 3 июля 2015 года. На своем 3191-м заседании, состоявшемся 20 июля 2015 года, Комитет принял следующие заключительные замечания.</w:t>
      </w:r>
    </w:p>
    <w:p w:rsidR="00EE01E6" w:rsidRPr="00EE01E6" w:rsidRDefault="00EE01E6" w:rsidP="00EE01E6">
      <w:pPr>
        <w:pStyle w:val="SingleTxt"/>
        <w:spacing w:after="0" w:line="120" w:lineRule="exact"/>
        <w:rPr>
          <w:b/>
          <w:sz w:val="10"/>
        </w:rPr>
      </w:pPr>
    </w:p>
    <w:p w:rsidR="00EE01E6" w:rsidRPr="00EE01E6" w:rsidRDefault="00EE01E6" w:rsidP="00EE01E6">
      <w:pPr>
        <w:pStyle w:val="SingleTxt"/>
        <w:spacing w:after="0" w:line="120" w:lineRule="exact"/>
        <w:rPr>
          <w:b/>
          <w:sz w:val="10"/>
        </w:rPr>
      </w:pPr>
    </w:p>
    <w:p w:rsidR="00DE38A5" w:rsidRPr="00DE38A5" w:rsidRDefault="00DE38A5" w:rsidP="00EE01E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E38A5">
        <w:tab/>
        <w:t>A.</w:t>
      </w:r>
      <w:r w:rsidRPr="00DE38A5">
        <w:tab/>
        <w:t>Введение</w:t>
      </w:r>
    </w:p>
    <w:p w:rsidR="00EE01E6" w:rsidRPr="00EE01E6" w:rsidRDefault="00EE01E6" w:rsidP="00EE01E6">
      <w:pPr>
        <w:pStyle w:val="SingleTxt"/>
        <w:spacing w:after="0" w:line="120" w:lineRule="exact"/>
        <w:ind w:left="1689"/>
        <w:rPr>
          <w:sz w:val="10"/>
          <w:lang w:val="en-US"/>
        </w:rPr>
      </w:pPr>
    </w:p>
    <w:p w:rsidR="00EE01E6" w:rsidRPr="00EE01E6" w:rsidRDefault="00EE01E6" w:rsidP="00EE01E6">
      <w:pPr>
        <w:pStyle w:val="SingleTxt"/>
        <w:spacing w:after="0" w:line="120" w:lineRule="exact"/>
        <w:ind w:left="1689"/>
        <w:rPr>
          <w:sz w:val="10"/>
          <w:lang w:val="en-US"/>
        </w:rPr>
      </w:pPr>
    </w:p>
    <w:p w:rsidR="00DE38A5" w:rsidRPr="00DE38A5" w:rsidRDefault="00EE01E6" w:rsidP="00EE01E6">
      <w:pPr>
        <w:pStyle w:val="SingleTxt"/>
      </w:pPr>
      <w:r>
        <w:t>2</w:t>
      </w:r>
      <w:r w:rsidRPr="00EE01E6">
        <w:t>.</w:t>
      </w:r>
      <w:r w:rsidRPr="00EE01E6">
        <w:tab/>
      </w:r>
      <w:r w:rsidR="00DE38A5" w:rsidRPr="00DE38A5">
        <w:t>Комитет приветствует представление бывшей югославской Республикой Македония ее третьего периодического доклада. Он выражает признательность за содержащуюся в нем информацию и предоставленную возможность продо</w:t>
      </w:r>
      <w:r w:rsidR="00DE38A5" w:rsidRPr="00DE38A5">
        <w:t>л</w:t>
      </w:r>
      <w:r w:rsidR="00DE38A5" w:rsidRPr="00DE38A5">
        <w:t>жить конструктивный диалог с многопрофильной высокопоставленной делегац</w:t>
      </w:r>
      <w:r w:rsidR="00DE38A5" w:rsidRPr="00DE38A5">
        <w:t>и</w:t>
      </w:r>
      <w:r w:rsidR="00DE38A5" w:rsidRPr="00DE38A5">
        <w:t>ей о принятых государством-участником за отчетный период мерах, направле</w:t>
      </w:r>
      <w:r w:rsidR="00DE38A5" w:rsidRPr="00DE38A5">
        <w:t>н</w:t>
      </w:r>
      <w:r w:rsidR="00DE38A5" w:rsidRPr="00DE38A5">
        <w:t>ных на осуществление положений Международного пакта о гражданских и пол</w:t>
      </w:r>
      <w:r w:rsidR="00DE38A5" w:rsidRPr="00DE38A5">
        <w:t>и</w:t>
      </w:r>
      <w:r w:rsidR="00DE38A5" w:rsidRPr="00DE38A5">
        <w:t>тических правах. Комитет выражает признательность за представленные гос</w:t>
      </w:r>
      <w:r w:rsidR="00DE38A5" w:rsidRPr="00DE38A5">
        <w:t>у</w:t>
      </w:r>
      <w:r w:rsidR="00DE38A5" w:rsidRPr="00DE38A5">
        <w:t>дарством-участником письменные ответы (CCPR/C/MKD/Q/3/Add.1) на перечень вопросов (CCPR/C/MKD/Q/3) и за дополнившие их устные и письменные ответы делегации.</w:t>
      </w:r>
    </w:p>
    <w:p w:rsidR="00EE01E6" w:rsidRPr="00EE01E6" w:rsidRDefault="00EE01E6" w:rsidP="00EE01E6">
      <w:pPr>
        <w:pStyle w:val="SingleTxt"/>
        <w:spacing w:after="0" w:line="120" w:lineRule="exact"/>
        <w:rPr>
          <w:b/>
          <w:sz w:val="10"/>
        </w:rPr>
      </w:pPr>
    </w:p>
    <w:p w:rsidR="00EE01E6" w:rsidRPr="00EE01E6" w:rsidRDefault="00EE01E6" w:rsidP="00EE01E6">
      <w:pPr>
        <w:pStyle w:val="SingleTxt"/>
        <w:spacing w:after="0" w:line="120" w:lineRule="exact"/>
        <w:rPr>
          <w:b/>
          <w:sz w:val="10"/>
        </w:rPr>
      </w:pPr>
    </w:p>
    <w:p w:rsidR="00DE38A5" w:rsidRPr="00DE38A5" w:rsidRDefault="00DE38A5" w:rsidP="00EE01E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E38A5">
        <w:tab/>
        <w:t>B.</w:t>
      </w:r>
      <w:r w:rsidRPr="00DE38A5">
        <w:tab/>
        <w:t>Позитивные аспекты</w:t>
      </w:r>
    </w:p>
    <w:p w:rsidR="00EE01E6" w:rsidRPr="00EE01E6" w:rsidRDefault="00EE01E6" w:rsidP="00EE01E6">
      <w:pPr>
        <w:pStyle w:val="SingleTxt"/>
        <w:spacing w:after="0" w:line="120" w:lineRule="exact"/>
        <w:ind w:left="1689"/>
        <w:rPr>
          <w:sz w:val="10"/>
        </w:rPr>
      </w:pPr>
    </w:p>
    <w:p w:rsidR="00EE01E6" w:rsidRPr="00EE01E6" w:rsidRDefault="00EE01E6" w:rsidP="00EE01E6">
      <w:pPr>
        <w:pStyle w:val="SingleTxt"/>
        <w:spacing w:after="0" w:line="120" w:lineRule="exact"/>
        <w:ind w:left="1689"/>
        <w:rPr>
          <w:sz w:val="10"/>
        </w:rPr>
      </w:pPr>
    </w:p>
    <w:p w:rsidR="00DE38A5" w:rsidRPr="00DE38A5" w:rsidRDefault="00EE01E6" w:rsidP="00EE01E6">
      <w:pPr>
        <w:pStyle w:val="SingleTxt"/>
      </w:pPr>
      <w:r>
        <w:t>3.</w:t>
      </w:r>
      <w:r>
        <w:tab/>
      </w:r>
      <w:r w:rsidR="00DE38A5" w:rsidRPr="00DE38A5">
        <w:t>Комитет приветствует принятие государством-участником:</w:t>
      </w:r>
    </w:p>
    <w:p w:rsidR="00DE38A5" w:rsidRPr="00DE38A5" w:rsidRDefault="00DE38A5" w:rsidP="00EE01E6">
      <w:pPr>
        <w:pStyle w:val="SingleTxt"/>
      </w:pPr>
      <w:r w:rsidRPr="00DE38A5">
        <w:tab/>
        <w:t>a)</w:t>
      </w:r>
      <w:r w:rsidRPr="00DE38A5">
        <w:tab/>
        <w:t xml:space="preserve">Закона о равенстве возможностей для женщин и мужчин, в 2012 году; </w:t>
      </w:r>
    </w:p>
    <w:p w:rsidR="00DE38A5" w:rsidRPr="00DE38A5" w:rsidRDefault="00DE38A5" w:rsidP="00EE01E6">
      <w:pPr>
        <w:pStyle w:val="SingleTxt"/>
      </w:pPr>
      <w:r w:rsidRPr="00DE38A5">
        <w:tab/>
        <w:t>b)</w:t>
      </w:r>
      <w:r w:rsidRPr="00DE38A5">
        <w:tab/>
        <w:t>Закона о предупреждении бытового н</w:t>
      </w:r>
      <w:r w:rsidR="00EE01E6">
        <w:t xml:space="preserve">асилия и защите от него, </w:t>
      </w:r>
      <w:r w:rsidR="00EE01E6">
        <w:br/>
        <w:t xml:space="preserve">в 2014 </w:t>
      </w:r>
      <w:r w:rsidRPr="00DE38A5">
        <w:t>году.</w:t>
      </w:r>
    </w:p>
    <w:p w:rsidR="00DE38A5" w:rsidRPr="00DE38A5" w:rsidRDefault="00EE01E6" w:rsidP="00EE01E6">
      <w:pPr>
        <w:pStyle w:val="SingleTxt"/>
      </w:pPr>
      <w:r>
        <w:t>4.</w:t>
      </w:r>
      <w:r>
        <w:tab/>
      </w:r>
      <w:r w:rsidR="00DE38A5" w:rsidRPr="00DE38A5">
        <w:t xml:space="preserve">Комитет приветствует ратификацию государством-участникам следующих международных договоров или его присоединение к ним: </w:t>
      </w:r>
    </w:p>
    <w:p w:rsidR="00DE38A5" w:rsidRPr="00DE38A5" w:rsidRDefault="00DE38A5" w:rsidP="00EE01E6">
      <w:pPr>
        <w:pStyle w:val="SingleTxt"/>
      </w:pPr>
      <w:r w:rsidRPr="00DE38A5">
        <w:tab/>
        <w:t>a)</w:t>
      </w:r>
      <w:r w:rsidRPr="00DE38A5">
        <w:tab/>
        <w:t>Факультативный протокол к Конвенции против пыток и других жест</w:t>
      </w:r>
      <w:r w:rsidRPr="00DE38A5">
        <w:t>о</w:t>
      </w:r>
      <w:r w:rsidRPr="00DE38A5">
        <w:t xml:space="preserve">ких, бесчеловечных или унижающих достоинство видов обращения и наказания; в 2009 году; </w:t>
      </w:r>
    </w:p>
    <w:p w:rsidR="00DE38A5" w:rsidRPr="00DE38A5" w:rsidRDefault="00DE38A5" w:rsidP="00EE01E6">
      <w:pPr>
        <w:pStyle w:val="SingleTxt"/>
      </w:pPr>
      <w:r w:rsidRPr="00DE38A5">
        <w:lastRenderedPageBreak/>
        <w:tab/>
        <w:t>b)</w:t>
      </w:r>
      <w:r w:rsidRPr="00DE38A5">
        <w:tab/>
        <w:t xml:space="preserve">Конвенция о правах инвалидов и Факультативный протокол к ней; </w:t>
      </w:r>
      <w:r w:rsidR="0013132A">
        <w:br/>
      </w:r>
      <w:r w:rsidRPr="00DE38A5">
        <w:t xml:space="preserve">в 2011 году. </w:t>
      </w:r>
    </w:p>
    <w:p w:rsidR="00EE01E6" w:rsidRPr="00EE01E6" w:rsidRDefault="00EE01E6" w:rsidP="00EE01E6">
      <w:pPr>
        <w:pStyle w:val="SingleTxt"/>
        <w:spacing w:after="0" w:line="120" w:lineRule="exact"/>
        <w:rPr>
          <w:b/>
          <w:sz w:val="10"/>
        </w:rPr>
      </w:pPr>
    </w:p>
    <w:p w:rsidR="00EE01E6" w:rsidRPr="00EE01E6" w:rsidRDefault="00EE01E6" w:rsidP="00EE01E6">
      <w:pPr>
        <w:pStyle w:val="SingleTxt"/>
        <w:spacing w:after="0" w:line="120" w:lineRule="exact"/>
        <w:rPr>
          <w:b/>
          <w:sz w:val="10"/>
        </w:rPr>
      </w:pPr>
    </w:p>
    <w:p w:rsidR="00DE38A5" w:rsidRPr="00DE38A5" w:rsidRDefault="00DE38A5" w:rsidP="00EE01E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E38A5">
        <w:tab/>
        <w:t>C.</w:t>
      </w:r>
      <w:r w:rsidRPr="00DE38A5">
        <w:tab/>
        <w:t xml:space="preserve">Основные вопросы, вызывающие озабоченность, </w:t>
      </w:r>
      <w:r w:rsidR="00EE01E6">
        <w:br/>
      </w:r>
      <w:r w:rsidRPr="00DE38A5">
        <w:t>и рекомендации</w:t>
      </w:r>
    </w:p>
    <w:p w:rsidR="00EE01E6" w:rsidRPr="00EE01E6" w:rsidRDefault="00EE01E6" w:rsidP="00EE01E6">
      <w:pPr>
        <w:pStyle w:val="SingleTxt"/>
        <w:spacing w:after="0" w:line="120" w:lineRule="exact"/>
        <w:rPr>
          <w:b/>
          <w:sz w:val="10"/>
        </w:rPr>
      </w:pPr>
    </w:p>
    <w:p w:rsidR="00EE01E6" w:rsidRPr="00EE01E6" w:rsidRDefault="00EE01E6" w:rsidP="00EE01E6">
      <w:pPr>
        <w:pStyle w:val="SingleTxt"/>
        <w:spacing w:after="0" w:line="120" w:lineRule="exact"/>
        <w:rPr>
          <w:b/>
          <w:sz w:val="10"/>
        </w:rPr>
      </w:pPr>
    </w:p>
    <w:p w:rsidR="00DE38A5" w:rsidRPr="00DE38A5" w:rsidRDefault="00DE38A5" w:rsidP="00EE01E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E38A5">
        <w:tab/>
      </w:r>
      <w:r w:rsidRPr="00DE38A5">
        <w:tab/>
        <w:t xml:space="preserve">Управление национального Омбудсмена </w:t>
      </w:r>
    </w:p>
    <w:p w:rsidR="00EE01E6" w:rsidRPr="00EE01E6" w:rsidRDefault="00EE01E6" w:rsidP="00EE01E6">
      <w:pPr>
        <w:pStyle w:val="SingleTxt"/>
        <w:spacing w:after="0" w:line="120" w:lineRule="exact"/>
        <w:ind w:left="1689"/>
        <w:rPr>
          <w:sz w:val="10"/>
        </w:rPr>
      </w:pPr>
    </w:p>
    <w:p w:rsidR="00DE38A5" w:rsidRPr="00DE38A5" w:rsidRDefault="00EE01E6" w:rsidP="00EE01E6">
      <w:pPr>
        <w:pStyle w:val="SingleTxt"/>
      </w:pPr>
      <w:r>
        <w:t>5.</w:t>
      </w:r>
      <w:r>
        <w:tab/>
      </w:r>
      <w:r w:rsidR="00DE38A5" w:rsidRPr="00DE38A5">
        <w:t xml:space="preserve">Комитет обеспокоен тем, что проекты поправок к </w:t>
      </w:r>
      <w:r w:rsidR="00B81866" w:rsidRPr="00DE38A5">
        <w:t xml:space="preserve">Закону </w:t>
      </w:r>
      <w:r w:rsidR="00DE38A5" w:rsidRPr="00DE38A5">
        <w:t>об Омбудсмене не в</w:t>
      </w:r>
      <w:r>
        <w:t xml:space="preserve"> </w:t>
      </w:r>
      <w:r w:rsidR="00DE38A5" w:rsidRPr="00DE38A5">
        <w:t> полной мере соответствуют принципам, касающимся статуса национальных учреждений, занимающихся защитой и поощрением прав человека (Парижские принципы), и что Омбудсмен не располагает людскими и финансовыми ресурс</w:t>
      </w:r>
      <w:r w:rsidR="00DE38A5" w:rsidRPr="00DE38A5">
        <w:t>а</w:t>
      </w:r>
      <w:r w:rsidR="00DE38A5" w:rsidRPr="00DE38A5">
        <w:t>ми, необходимыми для выполнения его мандата. Комитет также выражает обе</w:t>
      </w:r>
      <w:r w:rsidR="00DE38A5" w:rsidRPr="00DE38A5">
        <w:t>с</w:t>
      </w:r>
      <w:r w:rsidR="00DE38A5" w:rsidRPr="00DE38A5">
        <w:t>покоенность в связи с недостатком мер по осуществлению и имплементации р</w:t>
      </w:r>
      <w:r w:rsidR="00DE38A5" w:rsidRPr="00DE38A5">
        <w:t>е</w:t>
      </w:r>
      <w:r w:rsidR="00DE38A5" w:rsidRPr="00DE38A5">
        <w:t>комендаций Омбудсмена со стороны государства-участника (статья 2).</w:t>
      </w:r>
    </w:p>
    <w:p w:rsidR="00DE38A5" w:rsidRPr="00F258ED" w:rsidRDefault="00DE38A5" w:rsidP="00F258ED">
      <w:pPr>
        <w:pStyle w:val="SingleTxt"/>
        <w:rPr>
          <w:b/>
          <w:bCs/>
        </w:rPr>
      </w:pPr>
      <w:r w:rsidRPr="00F258ED">
        <w:rPr>
          <w:b/>
          <w:bCs/>
        </w:rPr>
        <w:t xml:space="preserve">Государству-участнику следует привести проект поправок к </w:t>
      </w:r>
      <w:r w:rsidR="00B81866" w:rsidRPr="00F258ED">
        <w:rPr>
          <w:b/>
          <w:bCs/>
        </w:rPr>
        <w:t xml:space="preserve">Закону </w:t>
      </w:r>
      <w:r w:rsidRPr="00F258ED">
        <w:rPr>
          <w:b/>
          <w:bCs/>
        </w:rPr>
        <w:t>об Омбудсмене в соответствие с Парижскими принципами (резолюция 48/134 Генеральной Ассамблеи, приложение). Ему также надлежит обеспечить а</w:t>
      </w:r>
      <w:r w:rsidRPr="00F258ED">
        <w:rPr>
          <w:b/>
          <w:bCs/>
        </w:rPr>
        <w:t>п</w:t>
      </w:r>
      <w:r w:rsidRPr="00F258ED">
        <w:rPr>
          <w:b/>
          <w:bCs/>
        </w:rPr>
        <w:t xml:space="preserve">парат Омбудсмена достаточными людскими и финансовыми ресурсами, </w:t>
      </w:r>
      <w:r w:rsidR="0013132A">
        <w:rPr>
          <w:b/>
          <w:bCs/>
        </w:rPr>
        <w:br/>
      </w:r>
      <w:r w:rsidRPr="00F258ED">
        <w:rPr>
          <w:b/>
          <w:bCs/>
        </w:rPr>
        <w:t>с тем чтобы он мог самостоятельно и эффективно выполнять свой мандат. Государству-участнику следует более оперативно и более активно реагир</w:t>
      </w:r>
      <w:r w:rsidRPr="00F258ED">
        <w:rPr>
          <w:b/>
          <w:bCs/>
        </w:rPr>
        <w:t>о</w:t>
      </w:r>
      <w:r w:rsidRPr="00F258ED">
        <w:rPr>
          <w:b/>
          <w:bCs/>
        </w:rPr>
        <w:t>вать на рекомендации Омбудсмена.</w:t>
      </w:r>
    </w:p>
    <w:p w:rsidR="00EE01E6" w:rsidRPr="00EE01E6" w:rsidRDefault="00EE01E6" w:rsidP="00EE01E6">
      <w:pPr>
        <w:pStyle w:val="SingleTxt"/>
        <w:spacing w:after="0" w:line="120" w:lineRule="exact"/>
        <w:rPr>
          <w:b/>
          <w:sz w:val="10"/>
        </w:rPr>
      </w:pPr>
    </w:p>
    <w:p w:rsidR="00DE38A5" w:rsidRPr="00DE38A5" w:rsidRDefault="00DE38A5" w:rsidP="00EE01E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E38A5">
        <w:tab/>
      </w:r>
      <w:r w:rsidRPr="00DE38A5">
        <w:tab/>
        <w:t xml:space="preserve">Отсутствие жалоб согласно Факультативному протоколу к Пакту </w:t>
      </w:r>
    </w:p>
    <w:p w:rsidR="00EE01E6" w:rsidRPr="00EE01E6" w:rsidRDefault="00EE01E6" w:rsidP="00EE01E6">
      <w:pPr>
        <w:pStyle w:val="SingleTxt"/>
        <w:spacing w:after="0" w:line="120" w:lineRule="exact"/>
        <w:ind w:left="1689"/>
        <w:rPr>
          <w:sz w:val="10"/>
        </w:rPr>
      </w:pPr>
    </w:p>
    <w:p w:rsidR="00DE38A5" w:rsidRPr="00DE38A5" w:rsidRDefault="00EE01E6" w:rsidP="00EE01E6">
      <w:pPr>
        <w:pStyle w:val="SingleTxt"/>
      </w:pPr>
      <w:r>
        <w:t>6.</w:t>
      </w:r>
      <w:r>
        <w:tab/>
      </w:r>
      <w:r w:rsidR="00DE38A5" w:rsidRPr="00DE38A5">
        <w:t>Отмечая, что государство-участник ратифицировало Факультативный пр</w:t>
      </w:r>
      <w:r w:rsidR="00DE38A5" w:rsidRPr="00DE38A5">
        <w:t>о</w:t>
      </w:r>
      <w:r w:rsidR="00DE38A5" w:rsidRPr="00DE38A5">
        <w:t>токол к Пакту в 1994 году, Комитет при этом выражает обеспокоенность тем, что до сих пор не было зарегистрировано ни одной жалобы согласно предусмотре</w:t>
      </w:r>
      <w:r w:rsidR="00DE38A5" w:rsidRPr="00DE38A5">
        <w:t>н</w:t>
      </w:r>
      <w:r w:rsidR="00DE38A5" w:rsidRPr="00DE38A5">
        <w:t>ной в протоколе процедуре и что это может означать, что население страны с процедурой не ознакомлено (статья 2).</w:t>
      </w:r>
    </w:p>
    <w:p w:rsidR="00DE38A5" w:rsidRPr="00F258ED" w:rsidRDefault="00DE38A5" w:rsidP="00F258ED">
      <w:pPr>
        <w:pStyle w:val="SingleTxt"/>
        <w:rPr>
          <w:b/>
          <w:bCs/>
        </w:rPr>
      </w:pPr>
      <w:r w:rsidRPr="00F258ED">
        <w:rPr>
          <w:b/>
          <w:bCs/>
        </w:rPr>
        <w:t>Государству-участнику следует принять меры по информированию насел</w:t>
      </w:r>
      <w:r w:rsidRPr="00F258ED">
        <w:rPr>
          <w:b/>
          <w:bCs/>
        </w:rPr>
        <w:t>е</w:t>
      </w:r>
      <w:r w:rsidRPr="00F258ED">
        <w:rPr>
          <w:b/>
          <w:bCs/>
        </w:rPr>
        <w:t>ния о процедуре подачи жалоб согласно Факультативному протоколу. Ему также следует создать механизмы, которые облегчат осуществление будущих соображений Комитета с целью обеспечить право на эффективные средства правовой защиты согласно пункту 3 статьи 2 Пакта.</w:t>
      </w:r>
    </w:p>
    <w:p w:rsidR="00EE01E6" w:rsidRPr="00EE01E6" w:rsidRDefault="00EE01E6" w:rsidP="00EE01E6">
      <w:pPr>
        <w:pStyle w:val="SingleTxt"/>
        <w:spacing w:after="0" w:line="120" w:lineRule="exact"/>
        <w:rPr>
          <w:b/>
          <w:sz w:val="10"/>
        </w:rPr>
      </w:pPr>
    </w:p>
    <w:p w:rsidR="00DE38A5" w:rsidRPr="00DE38A5" w:rsidRDefault="00DE38A5" w:rsidP="00F258E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E38A5">
        <w:tab/>
      </w:r>
      <w:r w:rsidRPr="00DE38A5">
        <w:tab/>
        <w:t xml:space="preserve">Сексуальная ориентация и гендерная идентичность </w:t>
      </w:r>
    </w:p>
    <w:p w:rsidR="00F258ED" w:rsidRPr="00F258ED" w:rsidRDefault="00F258ED" w:rsidP="00F258ED">
      <w:pPr>
        <w:pStyle w:val="SingleTxt"/>
        <w:spacing w:after="0" w:line="120" w:lineRule="exact"/>
        <w:ind w:left="1689"/>
        <w:rPr>
          <w:sz w:val="10"/>
        </w:rPr>
      </w:pPr>
    </w:p>
    <w:p w:rsidR="00DE38A5" w:rsidRPr="00DE38A5" w:rsidRDefault="00F258ED" w:rsidP="00F258ED">
      <w:pPr>
        <w:pStyle w:val="SingleTxt"/>
        <w:rPr>
          <w:b/>
          <w:bCs/>
        </w:rPr>
      </w:pPr>
      <w:r>
        <w:t>7.</w:t>
      </w:r>
      <w:r>
        <w:tab/>
      </w:r>
      <w:r w:rsidR="00DE38A5" w:rsidRPr="00DE38A5">
        <w:t xml:space="preserve">Комитет обеспокоен тем, что в </w:t>
      </w:r>
      <w:r w:rsidR="00B81866" w:rsidRPr="00DE38A5">
        <w:t xml:space="preserve">Законе </w:t>
      </w:r>
      <w:r w:rsidR="00DE38A5" w:rsidRPr="00DE38A5">
        <w:t>о предупреждении дискриминации и защите от нее не содержится конкретного запрета дискриминации по признаку сексуальной ориентации и гендерной идентичности. Комитет также выражает свою обеспокоенность засилием негативных стереотипов и предрассудков в о</w:t>
      </w:r>
      <w:r w:rsidR="00DE38A5" w:rsidRPr="00DE38A5">
        <w:t>т</w:t>
      </w:r>
      <w:r w:rsidR="00DE38A5" w:rsidRPr="00DE38A5">
        <w:t>ношении лесбиянок, геев, бисексуалов, тра</w:t>
      </w:r>
      <w:r w:rsidR="00BA7144">
        <w:t>н</w:t>
      </w:r>
      <w:r w:rsidR="00DE38A5" w:rsidRPr="00DE38A5">
        <w:t>сгендеров и интерсексуалов. В этой связи он особенно обеспокоен сообщениями об актах насилия в отношении таких людей и тем, что по этим фактам не проводится серьезных расследований и не возбуждается уголовное преследование (статьи 2 и 26).</w:t>
      </w:r>
    </w:p>
    <w:p w:rsidR="00DE38A5" w:rsidRPr="00F258ED" w:rsidRDefault="00DE38A5" w:rsidP="00F258ED">
      <w:pPr>
        <w:pStyle w:val="SingleTxt"/>
        <w:rPr>
          <w:b/>
          <w:bCs/>
        </w:rPr>
      </w:pPr>
      <w:r w:rsidRPr="00F258ED">
        <w:rPr>
          <w:b/>
          <w:bCs/>
        </w:rPr>
        <w:t>Государству-участнику следует внести в свой Закон о предупреждении ди</w:t>
      </w:r>
      <w:r w:rsidRPr="00F258ED">
        <w:rPr>
          <w:b/>
          <w:bCs/>
        </w:rPr>
        <w:t>с</w:t>
      </w:r>
      <w:r w:rsidRPr="00F258ED">
        <w:rPr>
          <w:b/>
          <w:bCs/>
        </w:rPr>
        <w:t>криминации и защите от нее поправку, содержащую прямой запрет дискр</w:t>
      </w:r>
      <w:r w:rsidRPr="00F258ED">
        <w:rPr>
          <w:b/>
          <w:bCs/>
        </w:rPr>
        <w:t>и</w:t>
      </w:r>
      <w:r w:rsidRPr="00F258ED">
        <w:rPr>
          <w:b/>
          <w:bCs/>
        </w:rPr>
        <w:t>минации по признаку сексуальной ориентации и гендерной идентичности. Государству-участнику надлежит активизировать усилия по борьбе с нег</w:t>
      </w:r>
      <w:r w:rsidRPr="00F258ED">
        <w:rPr>
          <w:b/>
          <w:bCs/>
        </w:rPr>
        <w:t>а</w:t>
      </w:r>
      <w:r w:rsidRPr="00F258ED">
        <w:rPr>
          <w:b/>
          <w:bCs/>
        </w:rPr>
        <w:t>тивными стереотипами и предрассудками в отношении лесбиянок, геев, б</w:t>
      </w:r>
      <w:r w:rsidRPr="00F258ED">
        <w:rPr>
          <w:b/>
          <w:bCs/>
        </w:rPr>
        <w:t>и</w:t>
      </w:r>
      <w:r w:rsidRPr="00F258ED">
        <w:rPr>
          <w:b/>
          <w:bCs/>
        </w:rPr>
        <w:t>сексуалов, трансгендеров и интерсексуалов, в том числе посредством:</w:t>
      </w:r>
    </w:p>
    <w:p w:rsidR="00DE38A5" w:rsidRPr="00AC5A98" w:rsidRDefault="00DE38A5" w:rsidP="00F258ED">
      <w:pPr>
        <w:pStyle w:val="SingleTxt"/>
        <w:rPr>
          <w:b/>
          <w:bCs/>
        </w:rPr>
      </w:pPr>
      <w:r w:rsidRPr="00DE38A5">
        <w:lastRenderedPageBreak/>
        <w:tab/>
      </w:r>
      <w:r w:rsidRPr="00AC5A98">
        <w:rPr>
          <w:b/>
          <w:bCs/>
        </w:rPr>
        <w:t>a)</w:t>
      </w:r>
      <w:r w:rsidRPr="00AC5A98">
        <w:rPr>
          <w:b/>
          <w:bCs/>
        </w:rPr>
        <w:tab/>
        <w:t xml:space="preserve">проведения широкомасштабных агитационно-просветительских кампаний; </w:t>
      </w:r>
    </w:p>
    <w:p w:rsidR="00DE38A5" w:rsidRPr="00AC5A98" w:rsidRDefault="00DE38A5" w:rsidP="00F258ED">
      <w:pPr>
        <w:pStyle w:val="SingleTxt"/>
        <w:rPr>
          <w:b/>
          <w:bCs/>
        </w:rPr>
      </w:pPr>
      <w:r w:rsidRPr="00AC5A98">
        <w:rPr>
          <w:b/>
          <w:bCs/>
        </w:rPr>
        <w:tab/>
        <w:t>b)</w:t>
      </w:r>
      <w:r w:rsidRPr="00AC5A98">
        <w:rPr>
          <w:b/>
          <w:bCs/>
        </w:rPr>
        <w:tab/>
        <w:t>организации соответствующей подготовки государственных сл</w:t>
      </w:r>
      <w:r w:rsidRPr="00AC5A98">
        <w:rPr>
          <w:b/>
          <w:bCs/>
        </w:rPr>
        <w:t>у</w:t>
      </w:r>
      <w:r w:rsidRPr="00AC5A98">
        <w:rPr>
          <w:b/>
          <w:bCs/>
        </w:rPr>
        <w:t>жащих и официальных лиц с целью исключить социальные предрассудки в отношении лесбиянок, геев, бисексуалов, трансгендеров и интерсексуалов;</w:t>
      </w:r>
    </w:p>
    <w:p w:rsidR="00DE38A5" w:rsidRPr="00F258ED" w:rsidRDefault="00DE38A5" w:rsidP="00F258ED">
      <w:pPr>
        <w:pStyle w:val="SingleTxt"/>
        <w:rPr>
          <w:b/>
          <w:bCs/>
        </w:rPr>
      </w:pPr>
      <w:r w:rsidRPr="00AC5A98">
        <w:rPr>
          <w:b/>
          <w:bCs/>
        </w:rPr>
        <w:tab/>
        <w:t>c)</w:t>
      </w:r>
      <w:r w:rsidRPr="00AC5A98">
        <w:rPr>
          <w:b/>
          <w:bCs/>
        </w:rPr>
        <w:tab/>
        <w:t>обеспечения того, чтобы по факту всех сообщений об актах нас</w:t>
      </w:r>
      <w:r w:rsidRPr="00AC5A98">
        <w:rPr>
          <w:b/>
          <w:bCs/>
        </w:rPr>
        <w:t>и</w:t>
      </w:r>
      <w:r w:rsidRPr="00AC5A98">
        <w:rPr>
          <w:b/>
          <w:bCs/>
        </w:rPr>
        <w:t>лия в отношении</w:t>
      </w:r>
      <w:r w:rsidRPr="00F258ED">
        <w:rPr>
          <w:b/>
          <w:bCs/>
        </w:rPr>
        <w:t xml:space="preserve"> лесбиянок, геев, бисексуалов, трансгендеров и интерсекс</w:t>
      </w:r>
      <w:r w:rsidRPr="00F258ED">
        <w:rPr>
          <w:b/>
          <w:bCs/>
        </w:rPr>
        <w:t>у</w:t>
      </w:r>
      <w:r w:rsidRPr="00F258ED">
        <w:rPr>
          <w:b/>
          <w:bCs/>
        </w:rPr>
        <w:t>алов проводилось эффективное расследование и чтобы лица, виновные в с</w:t>
      </w:r>
      <w:r w:rsidRPr="00F258ED">
        <w:rPr>
          <w:b/>
          <w:bCs/>
        </w:rPr>
        <w:t>о</w:t>
      </w:r>
      <w:r w:rsidRPr="00F258ED">
        <w:rPr>
          <w:b/>
          <w:bCs/>
        </w:rPr>
        <w:t>вершении актов насилия на почве сексуальной ориентации, привлекались к суду и несли наказание.</w:t>
      </w:r>
    </w:p>
    <w:p w:rsidR="00F258ED" w:rsidRPr="00F258ED" w:rsidRDefault="00F258ED" w:rsidP="00F258ED">
      <w:pPr>
        <w:pStyle w:val="SingleTxt"/>
        <w:spacing w:after="0" w:line="120" w:lineRule="exact"/>
        <w:rPr>
          <w:b/>
          <w:sz w:val="10"/>
        </w:rPr>
      </w:pPr>
    </w:p>
    <w:p w:rsidR="00DE38A5" w:rsidRPr="00DE38A5" w:rsidRDefault="00DE38A5" w:rsidP="00F258E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E38A5">
        <w:tab/>
      </w:r>
      <w:r w:rsidRPr="00DE38A5">
        <w:tab/>
        <w:t xml:space="preserve">Дискриминация в отношении рома </w:t>
      </w:r>
    </w:p>
    <w:p w:rsidR="00F258ED" w:rsidRPr="00F258ED" w:rsidRDefault="00F258ED" w:rsidP="00F258ED">
      <w:pPr>
        <w:pStyle w:val="SingleTxt"/>
        <w:spacing w:after="0" w:line="120" w:lineRule="exact"/>
        <w:ind w:left="1689"/>
        <w:rPr>
          <w:sz w:val="10"/>
        </w:rPr>
      </w:pPr>
    </w:p>
    <w:p w:rsidR="00DE38A5" w:rsidRPr="00DE38A5" w:rsidRDefault="00F258ED" w:rsidP="00F258ED">
      <w:pPr>
        <w:pStyle w:val="SingleTxt"/>
      </w:pPr>
      <w:r>
        <w:t>8.</w:t>
      </w:r>
      <w:r>
        <w:tab/>
      </w:r>
      <w:r w:rsidR="00DE38A5" w:rsidRPr="00DE38A5">
        <w:t>Приветствуя усилия, предпринятые государством-участником с целью ли</w:t>
      </w:r>
      <w:r w:rsidR="00DE38A5" w:rsidRPr="00DE38A5">
        <w:t>к</w:t>
      </w:r>
      <w:r w:rsidR="00DE38A5" w:rsidRPr="00DE38A5">
        <w:t>видировать дискриминацию в отношении рома, включая принятие пересмотре</w:t>
      </w:r>
      <w:r w:rsidR="00DE38A5" w:rsidRPr="00DE38A5">
        <w:t>н</w:t>
      </w:r>
      <w:r w:rsidR="0013132A">
        <w:t>ной стратегии на период 2014–</w:t>
      </w:r>
      <w:r w:rsidR="00DE38A5" w:rsidRPr="00DE38A5">
        <w:t>2020 годов, Комитет вместе с тем по-прежнему обеспокоен низким уровнем участия представителей рома в общественной жизни и в процессах принятия решений (статьи 2 и 27).</w:t>
      </w:r>
    </w:p>
    <w:p w:rsidR="00DE38A5" w:rsidRPr="00F258ED" w:rsidRDefault="00DE38A5" w:rsidP="00F258ED">
      <w:pPr>
        <w:pStyle w:val="SingleTxt"/>
        <w:rPr>
          <w:b/>
          <w:bCs/>
        </w:rPr>
      </w:pPr>
      <w:r w:rsidRPr="00F258ED">
        <w:rPr>
          <w:b/>
          <w:bCs/>
        </w:rPr>
        <w:t>Государству-участнику следует выделить дополнительные ресурсы для ре</w:t>
      </w:r>
      <w:r w:rsidRPr="00F258ED">
        <w:rPr>
          <w:b/>
          <w:bCs/>
        </w:rPr>
        <w:t>а</w:t>
      </w:r>
      <w:r w:rsidRPr="00F258ED">
        <w:rPr>
          <w:b/>
          <w:bCs/>
        </w:rPr>
        <w:t>лизации всех планов по устранению факторов, препятствующих практич</w:t>
      </w:r>
      <w:r w:rsidRPr="00F258ED">
        <w:rPr>
          <w:b/>
          <w:bCs/>
        </w:rPr>
        <w:t>е</w:t>
      </w:r>
      <w:r w:rsidRPr="00F258ED">
        <w:rPr>
          <w:b/>
          <w:bCs/>
        </w:rPr>
        <w:t>скому осуществлению прав рома согласно Пакту. Государству-участнику следует также принять меры, которые позволят активизировать участие представителей рома в общественной жизни и в процессах принятия реш</w:t>
      </w:r>
      <w:r w:rsidRPr="00F258ED">
        <w:rPr>
          <w:b/>
          <w:bCs/>
        </w:rPr>
        <w:t>е</w:t>
      </w:r>
      <w:r w:rsidRPr="00F258ED">
        <w:rPr>
          <w:b/>
          <w:bCs/>
        </w:rPr>
        <w:t xml:space="preserve">ний. </w:t>
      </w:r>
    </w:p>
    <w:p w:rsidR="00F258ED" w:rsidRPr="00F258ED" w:rsidRDefault="00F258ED" w:rsidP="00F258ED">
      <w:pPr>
        <w:pStyle w:val="SingleTxt"/>
        <w:spacing w:after="0" w:line="120" w:lineRule="exact"/>
        <w:rPr>
          <w:b/>
          <w:sz w:val="10"/>
        </w:rPr>
      </w:pPr>
    </w:p>
    <w:p w:rsidR="00DE38A5" w:rsidRPr="00DE38A5" w:rsidRDefault="00DE38A5" w:rsidP="00F258E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E38A5">
        <w:tab/>
      </w:r>
      <w:r w:rsidRPr="00DE38A5">
        <w:tab/>
        <w:t xml:space="preserve">Участие женщин </w:t>
      </w:r>
    </w:p>
    <w:p w:rsidR="00F258ED" w:rsidRPr="00F258ED" w:rsidRDefault="00F258ED" w:rsidP="00F258ED">
      <w:pPr>
        <w:pStyle w:val="SingleTxt"/>
        <w:spacing w:after="0" w:line="120" w:lineRule="exact"/>
        <w:ind w:left="1689"/>
        <w:rPr>
          <w:sz w:val="10"/>
        </w:rPr>
      </w:pPr>
    </w:p>
    <w:p w:rsidR="00DE38A5" w:rsidRPr="00DE38A5" w:rsidRDefault="00F258ED" w:rsidP="00F258ED">
      <w:pPr>
        <w:pStyle w:val="SingleTxt"/>
      </w:pPr>
      <w:r>
        <w:t>9.</w:t>
      </w:r>
      <w:r>
        <w:tab/>
      </w:r>
      <w:r w:rsidR="00DE38A5" w:rsidRPr="00DE38A5">
        <w:t>Приветствуя принимаемые государством-участником меры к тому, чтобы упрочить участие женщин на рынке труда и в общественной жизни, Комитет вместе с тем по-прежнему обеспокоен низкой представленностью женщин в п</w:t>
      </w:r>
      <w:r w:rsidR="00DE38A5" w:rsidRPr="00DE38A5">
        <w:t>о</w:t>
      </w:r>
      <w:r w:rsidR="00DE38A5" w:rsidRPr="00DE38A5">
        <w:t>литических и публичных секторах, в частности на руководящих постах. Комитет также озабочен сохраняющимся разрывом в заработной плате женщин и мужчин и широко распространенными в государстве-участнике гендерными предрассу</w:t>
      </w:r>
      <w:r w:rsidR="00DE38A5" w:rsidRPr="00DE38A5">
        <w:t>д</w:t>
      </w:r>
      <w:r w:rsidR="00DE38A5" w:rsidRPr="00DE38A5">
        <w:t>ками и стереотипами (статья 3).</w:t>
      </w:r>
    </w:p>
    <w:p w:rsidR="00DE38A5" w:rsidRPr="00F258ED" w:rsidRDefault="00DE38A5" w:rsidP="00F258ED">
      <w:pPr>
        <w:pStyle w:val="SingleTxt"/>
        <w:rPr>
          <w:b/>
          <w:bCs/>
        </w:rPr>
      </w:pPr>
      <w:r w:rsidRPr="00F258ED">
        <w:rPr>
          <w:b/>
          <w:bCs/>
        </w:rPr>
        <w:t>Государству-участнику следует и далее наращивать усилия по активизации участия женщин в политическом и публичном секторах, в первую очередь на директивных должностях, а также принимать, если потребуется, необх</w:t>
      </w:r>
      <w:r w:rsidRPr="00F258ED">
        <w:rPr>
          <w:b/>
          <w:bCs/>
        </w:rPr>
        <w:t>о</w:t>
      </w:r>
      <w:r w:rsidRPr="00F258ED">
        <w:rPr>
          <w:b/>
          <w:bCs/>
        </w:rPr>
        <w:t>димые временные меры, направленные на осуществление в полном объеме положений Пакта. Государству-участнику следует также принять конкре</w:t>
      </w:r>
      <w:r w:rsidRPr="00F258ED">
        <w:rPr>
          <w:b/>
          <w:bCs/>
        </w:rPr>
        <w:t>т</w:t>
      </w:r>
      <w:r w:rsidRPr="00F258ED">
        <w:rPr>
          <w:b/>
          <w:bCs/>
        </w:rPr>
        <w:t>ные меры для ликвидации разрыва в заработной плате между мужчинами и женщинами и искоренения гендерных предрассудков и стереотипов, каса</w:t>
      </w:r>
      <w:r w:rsidRPr="00F258ED">
        <w:rPr>
          <w:b/>
          <w:bCs/>
        </w:rPr>
        <w:t>ю</w:t>
      </w:r>
      <w:r w:rsidRPr="00F258ED">
        <w:rPr>
          <w:b/>
          <w:bCs/>
        </w:rPr>
        <w:t xml:space="preserve">щихся роли и обязанностей мужчин и женщин в семье и в обществе. </w:t>
      </w:r>
    </w:p>
    <w:p w:rsidR="00F258ED" w:rsidRPr="00F258ED" w:rsidRDefault="00F258ED" w:rsidP="00F258ED">
      <w:pPr>
        <w:pStyle w:val="SingleTxt"/>
        <w:spacing w:after="0" w:line="120" w:lineRule="exact"/>
        <w:rPr>
          <w:b/>
          <w:sz w:val="10"/>
        </w:rPr>
      </w:pPr>
    </w:p>
    <w:p w:rsidR="00DE38A5" w:rsidRPr="00DE38A5" w:rsidRDefault="00DE38A5" w:rsidP="00F258E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E38A5">
        <w:tab/>
      </w:r>
      <w:r w:rsidRPr="00DE38A5">
        <w:tab/>
        <w:t xml:space="preserve">Бытовое насилие в отношении женщин и детей </w:t>
      </w:r>
    </w:p>
    <w:p w:rsidR="00F258ED" w:rsidRPr="00F258ED" w:rsidRDefault="00F258ED" w:rsidP="00F258ED">
      <w:pPr>
        <w:pStyle w:val="SingleTxt"/>
        <w:spacing w:after="0" w:line="120" w:lineRule="exact"/>
        <w:ind w:left="1689"/>
        <w:rPr>
          <w:sz w:val="10"/>
        </w:rPr>
      </w:pPr>
    </w:p>
    <w:p w:rsidR="00DE38A5" w:rsidRPr="00DE38A5" w:rsidRDefault="00F258ED" w:rsidP="00F258ED">
      <w:pPr>
        <w:pStyle w:val="SingleTxt"/>
      </w:pPr>
      <w:r>
        <w:t>10.</w:t>
      </w:r>
      <w:r>
        <w:tab/>
      </w:r>
      <w:r w:rsidR="00DE38A5" w:rsidRPr="00DE38A5">
        <w:t>Отмечая принятие государством-участником мер по предупреждению нас</w:t>
      </w:r>
      <w:r w:rsidR="00DE38A5" w:rsidRPr="00DE38A5">
        <w:t>и</w:t>
      </w:r>
      <w:r w:rsidR="00DE38A5" w:rsidRPr="00DE38A5">
        <w:t>лия в отношении женщин и детей, Комитет в то же время по-прежнему обеспок</w:t>
      </w:r>
      <w:r w:rsidR="00DE38A5" w:rsidRPr="00DE38A5">
        <w:t>о</w:t>
      </w:r>
      <w:r w:rsidR="00DE38A5" w:rsidRPr="00DE38A5">
        <w:t>ен отсутствием информации о применяемых к нарушителям мерах наказания и о предоставляемых пострадавшим средствах правовой защиты. Комитет особо беспокоит тот факт, что пострадавшие от бытового насилия матери-одиночки в возрасте от 16 до 18 лет не имеют права пользоваться приютами, поскольку фо</w:t>
      </w:r>
      <w:r w:rsidR="00DE38A5" w:rsidRPr="00DE38A5">
        <w:t>р</w:t>
      </w:r>
      <w:r w:rsidR="00DE38A5" w:rsidRPr="00DE38A5">
        <w:t xml:space="preserve">мально являются несовершеннолетними без сопровождающих их взрослых лиц (статьи 7, 23 и 24). </w:t>
      </w:r>
    </w:p>
    <w:p w:rsidR="00DE38A5" w:rsidRPr="00F258ED" w:rsidRDefault="00DE38A5" w:rsidP="00F258ED">
      <w:pPr>
        <w:pStyle w:val="SingleTxt"/>
        <w:rPr>
          <w:b/>
          <w:bCs/>
        </w:rPr>
      </w:pPr>
      <w:r w:rsidRPr="00F258ED">
        <w:rPr>
          <w:b/>
          <w:bCs/>
        </w:rPr>
        <w:lastRenderedPageBreak/>
        <w:t xml:space="preserve">Государству-участнику следует: </w:t>
      </w:r>
    </w:p>
    <w:p w:rsidR="00DE38A5" w:rsidRPr="00AC5A98" w:rsidRDefault="00DE38A5" w:rsidP="00F258ED">
      <w:pPr>
        <w:pStyle w:val="SingleTxt"/>
        <w:rPr>
          <w:b/>
          <w:bCs/>
        </w:rPr>
      </w:pPr>
      <w:r w:rsidRPr="00DE38A5">
        <w:rPr>
          <w:bCs/>
        </w:rPr>
        <w:tab/>
      </w:r>
      <w:r w:rsidRPr="00AC5A98">
        <w:rPr>
          <w:b/>
          <w:bCs/>
        </w:rPr>
        <w:t>a)</w:t>
      </w:r>
      <w:r w:rsidRPr="00AC5A98">
        <w:rPr>
          <w:b/>
          <w:bCs/>
        </w:rPr>
        <w:tab/>
        <w:t>обеспечивать тщательное расследование случаев насилия в семье, привлечение к уголовной ответственности виновных и применение к ним в случае осуждения соответствующих мер наказания; предоставлять постр</w:t>
      </w:r>
      <w:r w:rsidRPr="00AC5A98">
        <w:rPr>
          <w:b/>
          <w:bCs/>
        </w:rPr>
        <w:t>а</w:t>
      </w:r>
      <w:r w:rsidRPr="00AC5A98">
        <w:rPr>
          <w:b/>
          <w:bCs/>
        </w:rPr>
        <w:t>давшим доступ к эффективным средствам правовой защиты и средствам обеспечения их безопасности, включая достаточное количество приютов во всех частях страны;</w:t>
      </w:r>
    </w:p>
    <w:p w:rsidR="00DE38A5" w:rsidRPr="00AC5A98" w:rsidRDefault="00DE38A5" w:rsidP="00F258ED">
      <w:pPr>
        <w:pStyle w:val="SingleTxt"/>
        <w:rPr>
          <w:b/>
          <w:bCs/>
        </w:rPr>
      </w:pPr>
      <w:r w:rsidRPr="00AC5A98">
        <w:rPr>
          <w:b/>
          <w:bCs/>
        </w:rPr>
        <w:tab/>
        <w:t>b)</w:t>
      </w:r>
      <w:r w:rsidRPr="00AC5A98">
        <w:rPr>
          <w:b/>
          <w:bCs/>
        </w:rPr>
        <w:tab/>
        <w:t>искоренить насилие в отношении женщин и детей и рассмотреть возможность включения в Уголовный кодекс положения, квалифицирующ</w:t>
      </w:r>
      <w:r w:rsidRPr="00AC5A98">
        <w:rPr>
          <w:b/>
          <w:bCs/>
        </w:rPr>
        <w:t>е</w:t>
      </w:r>
      <w:r w:rsidRPr="00AC5A98">
        <w:rPr>
          <w:b/>
          <w:bCs/>
        </w:rPr>
        <w:t>го насилие в отношении женщин и детей в качестве отдельного преступл</w:t>
      </w:r>
      <w:r w:rsidRPr="00AC5A98">
        <w:rPr>
          <w:b/>
          <w:bCs/>
        </w:rPr>
        <w:t>е</w:t>
      </w:r>
      <w:r w:rsidRPr="00AC5A98">
        <w:rPr>
          <w:b/>
          <w:bCs/>
        </w:rPr>
        <w:t>ния;</w:t>
      </w:r>
    </w:p>
    <w:p w:rsidR="00DE38A5" w:rsidRPr="00AC5A98" w:rsidRDefault="00DE38A5" w:rsidP="00F258ED">
      <w:pPr>
        <w:pStyle w:val="SingleTxt"/>
        <w:rPr>
          <w:b/>
          <w:bCs/>
        </w:rPr>
      </w:pPr>
      <w:r w:rsidRPr="00AC5A98">
        <w:rPr>
          <w:b/>
          <w:bCs/>
        </w:rPr>
        <w:tab/>
        <w:t>c)</w:t>
      </w:r>
      <w:r w:rsidRPr="00AC5A98">
        <w:rPr>
          <w:b/>
          <w:bCs/>
        </w:rPr>
        <w:tab/>
        <w:t>принять конкретные меры по обеспечению доступа к специализ</w:t>
      </w:r>
      <w:r w:rsidRPr="00AC5A98">
        <w:rPr>
          <w:b/>
          <w:bCs/>
        </w:rPr>
        <w:t>и</w:t>
      </w:r>
      <w:r w:rsidRPr="00AC5A98">
        <w:rPr>
          <w:b/>
          <w:bCs/>
        </w:rPr>
        <w:t>рованной помощи всем пострадавшим от бытового насилия, в первую оч</w:t>
      </w:r>
      <w:r w:rsidRPr="00AC5A98">
        <w:rPr>
          <w:b/>
          <w:bCs/>
        </w:rPr>
        <w:t>е</w:t>
      </w:r>
      <w:r w:rsidRPr="00AC5A98">
        <w:rPr>
          <w:b/>
          <w:bCs/>
        </w:rPr>
        <w:t>редь матерям-одиночкам в возрасте от 16 до 18 лет;</w:t>
      </w:r>
    </w:p>
    <w:p w:rsidR="00DE38A5" w:rsidRPr="00AC5A98" w:rsidRDefault="00DE38A5" w:rsidP="00F258ED">
      <w:pPr>
        <w:pStyle w:val="SingleTxt"/>
        <w:rPr>
          <w:b/>
          <w:bCs/>
        </w:rPr>
      </w:pPr>
      <w:r w:rsidRPr="00AC5A98">
        <w:rPr>
          <w:b/>
          <w:bCs/>
        </w:rPr>
        <w:tab/>
        <w:t>d)</w:t>
      </w:r>
      <w:r w:rsidRPr="00AC5A98">
        <w:rPr>
          <w:b/>
          <w:bCs/>
        </w:rPr>
        <w:tab/>
        <w:t>продолжить проведение информационно-просветительских ка</w:t>
      </w:r>
      <w:r w:rsidRPr="00AC5A98">
        <w:rPr>
          <w:b/>
          <w:bCs/>
        </w:rPr>
        <w:t>м</w:t>
      </w:r>
      <w:r w:rsidRPr="00AC5A98">
        <w:rPr>
          <w:b/>
          <w:bCs/>
        </w:rPr>
        <w:t>паний по ознакомлению населения с необходимостью профилактики нас</w:t>
      </w:r>
      <w:r w:rsidRPr="00AC5A98">
        <w:rPr>
          <w:b/>
          <w:bCs/>
        </w:rPr>
        <w:t>и</w:t>
      </w:r>
      <w:r w:rsidRPr="00AC5A98">
        <w:rPr>
          <w:b/>
          <w:bCs/>
        </w:rPr>
        <w:t>лия в семье и защиты от него;</w:t>
      </w:r>
    </w:p>
    <w:p w:rsidR="00DE38A5" w:rsidRPr="00F258ED" w:rsidRDefault="00DE38A5" w:rsidP="00F258ED">
      <w:pPr>
        <w:pStyle w:val="SingleTxt"/>
        <w:rPr>
          <w:b/>
          <w:bCs/>
        </w:rPr>
      </w:pPr>
      <w:r w:rsidRPr="00AC5A98">
        <w:rPr>
          <w:b/>
          <w:bCs/>
        </w:rPr>
        <w:tab/>
        <w:t>e)</w:t>
      </w:r>
      <w:r w:rsidRPr="00AC5A98">
        <w:rPr>
          <w:b/>
          <w:bCs/>
        </w:rPr>
        <w:tab/>
        <w:t>организовать семинары для сотрудников местных органов власти и правоохранительных</w:t>
      </w:r>
      <w:r w:rsidRPr="00F258ED">
        <w:rPr>
          <w:b/>
          <w:bCs/>
        </w:rPr>
        <w:t xml:space="preserve"> органов и социальных и медицинских работников и обучить их навыкам выявления и надлежащего консультирования лиц, п</w:t>
      </w:r>
      <w:r w:rsidRPr="00F258ED">
        <w:rPr>
          <w:b/>
          <w:bCs/>
        </w:rPr>
        <w:t>о</w:t>
      </w:r>
      <w:r w:rsidRPr="00F258ED">
        <w:rPr>
          <w:b/>
          <w:bCs/>
        </w:rPr>
        <w:t>страдавших от бытового насилия.</w:t>
      </w:r>
    </w:p>
    <w:p w:rsidR="00F258ED" w:rsidRPr="00F258ED" w:rsidRDefault="00F258ED" w:rsidP="00F258ED">
      <w:pPr>
        <w:pStyle w:val="SingleTxt"/>
        <w:spacing w:after="0" w:line="120" w:lineRule="exact"/>
        <w:rPr>
          <w:b/>
          <w:sz w:val="10"/>
        </w:rPr>
      </w:pPr>
    </w:p>
    <w:p w:rsidR="00DE38A5" w:rsidRPr="00DE38A5" w:rsidRDefault="00F258ED" w:rsidP="00F258E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DE38A5" w:rsidRPr="00DE38A5">
        <w:t xml:space="preserve">Добровольное прерывание беременности </w:t>
      </w:r>
    </w:p>
    <w:p w:rsidR="00F258ED" w:rsidRPr="00F258ED" w:rsidRDefault="00F258ED" w:rsidP="00F258ED">
      <w:pPr>
        <w:pStyle w:val="SingleTxt"/>
        <w:spacing w:after="0" w:line="120" w:lineRule="exact"/>
        <w:ind w:left="1689"/>
        <w:rPr>
          <w:sz w:val="10"/>
        </w:rPr>
      </w:pPr>
    </w:p>
    <w:p w:rsidR="00DE38A5" w:rsidRPr="00DE38A5" w:rsidRDefault="00F258ED" w:rsidP="00F258ED">
      <w:pPr>
        <w:pStyle w:val="SingleTxt"/>
      </w:pPr>
      <w:r>
        <w:t>11.</w:t>
      </w:r>
      <w:r>
        <w:tab/>
      </w:r>
      <w:r w:rsidR="00DE38A5" w:rsidRPr="00DE38A5">
        <w:t>Комитет обеспокоен сообщениями о том, что государство-участник на пр</w:t>
      </w:r>
      <w:r w:rsidR="00DE38A5" w:rsidRPr="00DE38A5">
        <w:t>о</w:t>
      </w:r>
      <w:r w:rsidR="00DE38A5" w:rsidRPr="00DE38A5">
        <w:t>тяжении ряда лет проводило кампании против абортов, в результате чего сложи</w:t>
      </w:r>
      <w:r w:rsidR="00DE38A5" w:rsidRPr="00DE38A5">
        <w:t>л</w:t>
      </w:r>
      <w:r w:rsidR="00DE38A5" w:rsidRPr="00DE38A5">
        <w:t>ся от</w:t>
      </w:r>
      <w:r w:rsidR="00BA7144">
        <w:t>рицательный образ тех, кто делае</w:t>
      </w:r>
      <w:r w:rsidR="00DE38A5" w:rsidRPr="00DE38A5">
        <w:t xml:space="preserve">т аборты, и некоторые женщины могут, рискуя своими здоровьем и жизнью, предпочесть небезопасный подпольный аборт. В этом плане Комитет также выражает озабоченность в связи с тем, что условия, оговоренные в Законе о прерывании беременности 2013 года, могут в совокупности ограничить доступ к законным абортам (статьи 3, 6, 7 и 17). </w:t>
      </w:r>
    </w:p>
    <w:p w:rsidR="00DE38A5" w:rsidRPr="00F258ED" w:rsidRDefault="00DE38A5" w:rsidP="00F258ED">
      <w:pPr>
        <w:pStyle w:val="SingleTxt"/>
        <w:rPr>
          <w:b/>
          <w:bCs/>
        </w:rPr>
      </w:pPr>
      <w:r w:rsidRPr="00F258ED">
        <w:rPr>
          <w:b/>
          <w:bCs/>
        </w:rPr>
        <w:t>Государству-участнику следует в дальнейшем воздержаться от проведения кампаний, осуждающих тех, кто делает аборты. Ему следует принять ко</w:t>
      </w:r>
      <w:r w:rsidRPr="00F258ED">
        <w:rPr>
          <w:b/>
          <w:bCs/>
        </w:rPr>
        <w:t>н</w:t>
      </w:r>
      <w:r w:rsidRPr="00F258ED">
        <w:rPr>
          <w:b/>
          <w:bCs/>
        </w:rPr>
        <w:t>кретные меры, включая внесение поправок в Закон о прерывании береме</w:t>
      </w:r>
      <w:r w:rsidRPr="00F258ED">
        <w:rPr>
          <w:b/>
          <w:bCs/>
        </w:rPr>
        <w:t>н</w:t>
      </w:r>
      <w:r w:rsidRPr="00F258ED">
        <w:rPr>
          <w:b/>
          <w:bCs/>
        </w:rPr>
        <w:t xml:space="preserve">ности, и устранить все юридические препятствия, толкающие женщин на проведение незаконного аборта, который может поставить под угрозу их жизнь и здоровье. </w:t>
      </w:r>
    </w:p>
    <w:p w:rsidR="00F258ED" w:rsidRPr="00F258ED" w:rsidRDefault="00F258ED" w:rsidP="00F258ED">
      <w:pPr>
        <w:pStyle w:val="SingleTxt"/>
        <w:spacing w:after="0" w:line="120" w:lineRule="exact"/>
        <w:rPr>
          <w:b/>
          <w:sz w:val="10"/>
        </w:rPr>
      </w:pPr>
    </w:p>
    <w:p w:rsidR="00DE38A5" w:rsidRPr="00DE38A5" w:rsidRDefault="00F258ED" w:rsidP="00F258E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DE38A5" w:rsidRPr="00DE38A5">
        <w:t xml:space="preserve">Применение пыток и чрезмерной силы со стороны сотрудников правоохранительных органов </w:t>
      </w:r>
    </w:p>
    <w:p w:rsidR="00F258ED" w:rsidRPr="00F258ED" w:rsidRDefault="00F258ED" w:rsidP="00F258ED">
      <w:pPr>
        <w:pStyle w:val="SingleTxt"/>
        <w:spacing w:after="0" w:line="120" w:lineRule="exact"/>
        <w:rPr>
          <w:sz w:val="10"/>
        </w:rPr>
      </w:pPr>
    </w:p>
    <w:p w:rsidR="00DE38A5" w:rsidRPr="00DE38A5" w:rsidRDefault="00F258ED" w:rsidP="00F258ED">
      <w:pPr>
        <w:pStyle w:val="SingleTxt"/>
      </w:pPr>
      <w:r>
        <w:t>12.</w:t>
      </w:r>
      <w:r>
        <w:tab/>
      </w:r>
      <w:r w:rsidR="00DE38A5" w:rsidRPr="00DE38A5">
        <w:t>Комитет обеспокоен сообщениями о жестокости и злоупотреблении силой со стороны сотрудников правоохранительных органов, особенно в отношении представителей рома и других меньшинств. Он также обеспокоен сообщениями о грубом обращении и применении пыток со стороны охраны в местах лишения свободы. Комитет также выражает обеспокоенность в связи с тем, что не ведется следствия и нет уголовного преследования по делам о преступлениях, соверше</w:t>
      </w:r>
      <w:r w:rsidR="00DE38A5" w:rsidRPr="00DE38A5">
        <w:t>н</w:t>
      </w:r>
      <w:r w:rsidR="00DE38A5" w:rsidRPr="00DE38A5">
        <w:t xml:space="preserve">ных сотрудниками правоохранительных органов (статьи 2, 7 и 9). </w:t>
      </w:r>
    </w:p>
    <w:p w:rsidR="00DE38A5" w:rsidRPr="00F258ED" w:rsidRDefault="00DE38A5" w:rsidP="00F258ED">
      <w:pPr>
        <w:pStyle w:val="SingleTxt"/>
        <w:rPr>
          <w:b/>
          <w:bCs/>
        </w:rPr>
      </w:pPr>
      <w:r w:rsidRPr="00F258ED">
        <w:rPr>
          <w:b/>
          <w:bCs/>
        </w:rPr>
        <w:t>Государству-участнику следует активизировать усилия по искоренению п</w:t>
      </w:r>
      <w:r w:rsidRPr="00F258ED">
        <w:rPr>
          <w:b/>
          <w:bCs/>
        </w:rPr>
        <w:t>о</w:t>
      </w:r>
      <w:r w:rsidRPr="00F258ED">
        <w:rPr>
          <w:b/>
          <w:bCs/>
        </w:rPr>
        <w:t>лицейского произвола и применения чрезмерной силы сотрудниками прав</w:t>
      </w:r>
      <w:r w:rsidRPr="00F258ED">
        <w:rPr>
          <w:b/>
          <w:bCs/>
        </w:rPr>
        <w:t>о</w:t>
      </w:r>
      <w:r w:rsidRPr="00F258ED">
        <w:rPr>
          <w:b/>
          <w:bCs/>
        </w:rPr>
        <w:t>охранительных органов и обеспечить качественную профессиональную по</w:t>
      </w:r>
      <w:r w:rsidRPr="00F258ED">
        <w:rPr>
          <w:b/>
          <w:bCs/>
        </w:rPr>
        <w:t>д</w:t>
      </w:r>
      <w:r w:rsidRPr="00F258ED">
        <w:rPr>
          <w:b/>
          <w:bCs/>
        </w:rPr>
        <w:t>готовку всего штатного состава полиции, предусматривающую среди проч</w:t>
      </w:r>
      <w:r w:rsidRPr="00F258ED">
        <w:rPr>
          <w:b/>
          <w:bCs/>
        </w:rPr>
        <w:t>е</w:t>
      </w:r>
      <w:r w:rsidRPr="00F258ED">
        <w:rPr>
          <w:b/>
          <w:bCs/>
        </w:rPr>
        <w:lastRenderedPageBreak/>
        <w:t>го безусловное соблюдение прав человека. Государству-участнику также надлежит обеспечить, чтобы по всем случаям применения пыток и чрезме</w:t>
      </w:r>
      <w:r w:rsidRPr="00F258ED">
        <w:rPr>
          <w:b/>
          <w:bCs/>
        </w:rPr>
        <w:t>р</w:t>
      </w:r>
      <w:r w:rsidRPr="00F258ED">
        <w:rPr>
          <w:b/>
          <w:bCs/>
        </w:rPr>
        <w:t>ной силы сотрудниками правоохранительных органов в обязательном п</w:t>
      </w:r>
      <w:r w:rsidRPr="00F258ED">
        <w:rPr>
          <w:b/>
          <w:bCs/>
        </w:rPr>
        <w:t>о</w:t>
      </w:r>
      <w:r w:rsidRPr="00F258ED">
        <w:rPr>
          <w:b/>
          <w:bCs/>
        </w:rPr>
        <w:t>рядке проводилось расследование, чтобы все виновные представали перед судом и несли наказание и чтобы пострадавшим присуждалась соответств</w:t>
      </w:r>
      <w:r w:rsidRPr="00F258ED">
        <w:rPr>
          <w:b/>
          <w:bCs/>
        </w:rPr>
        <w:t>у</w:t>
      </w:r>
      <w:r w:rsidRPr="00F258ED">
        <w:rPr>
          <w:b/>
          <w:bCs/>
        </w:rPr>
        <w:t xml:space="preserve">ющая компенсация. </w:t>
      </w:r>
    </w:p>
    <w:p w:rsidR="00F258ED" w:rsidRPr="00F258ED" w:rsidRDefault="00F258ED" w:rsidP="00F258ED">
      <w:pPr>
        <w:pStyle w:val="SingleTxt"/>
        <w:spacing w:after="0" w:line="120" w:lineRule="exact"/>
        <w:rPr>
          <w:b/>
          <w:sz w:val="10"/>
        </w:rPr>
      </w:pPr>
    </w:p>
    <w:p w:rsidR="00DE38A5" w:rsidRPr="00DE38A5" w:rsidRDefault="00DE38A5" w:rsidP="00F258E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E38A5">
        <w:tab/>
      </w:r>
      <w:r w:rsidRPr="00DE38A5">
        <w:tab/>
        <w:t xml:space="preserve">Условия содержания </w:t>
      </w:r>
    </w:p>
    <w:p w:rsidR="00F258ED" w:rsidRPr="00F258ED" w:rsidRDefault="00F258ED" w:rsidP="00F258ED">
      <w:pPr>
        <w:pStyle w:val="SingleTxt"/>
        <w:spacing w:after="0" w:line="120" w:lineRule="exact"/>
        <w:ind w:left="1689"/>
        <w:rPr>
          <w:sz w:val="10"/>
        </w:rPr>
      </w:pPr>
    </w:p>
    <w:p w:rsidR="00DE38A5" w:rsidRPr="00DE38A5" w:rsidRDefault="00F258ED" w:rsidP="00F258ED">
      <w:pPr>
        <w:pStyle w:val="SingleTxt"/>
        <w:rPr>
          <w:b/>
        </w:rPr>
      </w:pPr>
      <w:r>
        <w:t>13.</w:t>
      </w:r>
      <w:r>
        <w:tab/>
      </w:r>
      <w:r w:rsidR="00DE38A5" w:rsidRPr="00DE38A5">
        <w:t>Комитета обеспокоен сообщениями о плохих бытовых условиях в местах лишения свободы, а также об их перенаселенности, плохо обеспеченной бе</w:t>
      </w:r>
      <w:r w:rsidR="00DE38A5" w:rsidRPr="00DE38A5">
        <w:t>з</w:t>
      </w:r>
      <w:r w:rsidR="00DE38A5" w:rsidRPr="00DE38A5">
        <w:t>опасности и неудовлетворительных санитарно-гигиенических усло</w:t>
      </w:r>
      <w:r>
        <w:t>виях (ст</w:t>
      </w:r>
      <w:r>
        <w:t>а</w:t>
      </w:r>
      <w:r>
        <w:t>тья </w:t>
      </w:r>
      <w:r w:rsidR="00DE38A5" w:rsidRPr="00DE38A5">
        <w:t xml:space="preserve">10). </w:t>
      </w:r>
    </w:p>
    <w:p w:rsidR="00DE38A5" w:rsidRPr="00F258ED" w:rsidRDefault="00DE38A5" w:rsidP="00F258ED">
      <w:pPr>
        <w:pStyle w:val="SingleTxt"/>
        <w:rPr>
          <w:b/>
          <w:bCs/>
        </w:rPr>
      </w:pPr>
      <w:r w:rsidRPr="00F258ED">
        <w:rPr>
          <w:b/>
          <w:bCs/>
        </w:rPr>
        <w:t>Государству-участнику следует активизировать свои усилия по систематич</w:t>
      </w:r>
      <w:r w:rsidRPr="00F258ED">
        <w:rPr>
          <w:b/>
          <w:bCs/>
        </w:rPr>
        <w:t>е</w:t>
      </w:r>
      <w:r w:rsidRPr="00F258ED">
        <w:rPr>
          <w:b/>
          <w:bCs/>
        </w:rPr>
        <w:t>скому улучшению условий содержания в местах лишения свободы, включая доступ к достаточным медицинским услугам и обеспечение нормальных с</w:t>
      </w:r>
      <w:r w:rsidRPr="00F258ED">
        <w:rPr>
          <w:b/>
          <w:bCs/>
        </w:rPr>
        <w:t>а</w:t>
      </w:r>
      <w:r w:rsidRPr="00F258ED">
        <w:rPr>
          <w:b/>
          <w:bCs/>
        </w:rPr>
        <w:t>нитарно-гигиенических условий, с целью достичь полного соответствия требованиям статьи 10. Ему надлежит также принять меры по устранению перенаселенности, используя в том числе альтернативные формы отбыв</w:t>
      </w:r>
      <w:r w:rsidRPr="00F258ED">
        <w:rPr>
          <w:b/>
          <w:bCs/>
        </w:rPr>
        <w:t>а</w:t>
      </w:r>
      <w:r w:rsidRPr="00F258ED">
        <w:rPr>
          <w:b/>
          <w:bCs/>
        </w:rPr>
        <w:t xml:space="preserve">ния наказания. </w:t>
      </w:r>
    </w:p>
    <w:p w:rsidR="00F258ED" w:rsidRPr="00F258ED" w:rsidRDefault="00F258ED" w:rsidP="00F258ED">
      <w:pPr>
        <w:pStyle w:val="SingleTxt"/>
        <w:spacing w:after="0" w:line="120" w:lineRule="exact"/>
        <w:rPr>
          <w:b/>
          <w:sz w:val="10"/>
        </w:rPr>
      </w:pPr>
    </w:p>
    <w:p w:rsidR="00DE38A5" w:rsidRPr="00DE38A5" w:rsidRDefault="00DE38A5" w:rsidP="00F258E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E38A5">
        <w:tab/>
      </w:r>
      <w:r w:rsidRPr="00DE38A5">
        <w:tab/>
        <w:t xml:space="preserve">Отправление правосудия </w:t>
      </w:r>
    </w:p>
    <w:p w:rsidR="00F258ED" w:rsidRPr="00F258ED" w:rsidRDefault="00F258ED" w:rsidP="00F258ED">
      <w:pPr>
        <w:pStyle w:val="SingleTxt"/>
        <w:spacing w:after="0" w:line="120" w:lineRule="exact"/>
        <w:ind w:left="1689"/>
        <w:rPr>
          <w:sz w:val="10"/>
        </w:rPr>
      </w:pPr>
    </w:p>
    <w:p w:rsidR="00DE38A5" w:rsidRPr="00DE38A5" w:rsidRDefault="00F258ED" w:rsidP="00F258ED">
      <w:pPr>
        <w:pStyle w:val="SingleTxt"/>
      </w:pPr>
      <w:r>
        <w:t>14.</w:t>
      </w:r>
      <w:r>
        <w:tab/>
      </w:r>
      <w:r w:rsidR="00DE38A5" w:rsidRPr="00DE38A5">
        <w:t>Комитет обеспокоен недостаточной независимостью судов, в частности в вопросах назначения судей, их продвижения по службе и применения к ним ди</w:t>
      </w:r>
      <w:r w:rsidR="00DE38A5" w:rsidRPr="00DE38A5">
        <w:t>с</w:t>
      </w:r>
      <w:r w:rsidR="00DE38A5" w:rsidRPr="00DE38A5">
        <w:t>циплинарных мер, а также сообщениями о случаях политического вмешательства в судебный процесс. Комитет также обеспокоен неоправданными задержками в судебном процессе, особенно в судах первой инстанции и в административных судах, из-за которых в судах накопилось довольно большое количество нера</w:t>
      </w:r>
      <w:r w:rsidR="00DE38A5" w:rsidRPr="00DE38A5">
        <w:t>с</w:t>
      </w:r>
      <w:r w:rsidR="00DE38A5" w:rsidRPr="00DE38A5">
        <w:t>смотренных дел (статья 14).</w:t>
      </w:r>
    </w:p>
    <w:p w:rsidR="00DE38A5" w:rsidRPr="00F258ED" w:rsidRDefault="00DE38A5" w:rsidP="00F258ED">
      <w:pPr>
        <w:pStyle w:val="SingleTxt"/>
        <w:rPr>
          <w:b/>
          <w:bCs/>
        </w:rPr>
      </w:pPr>
      <w:r w:rsidRPr="00F258ED">
        <w:rPr>
          <w:b/>
          <w:bCs/>
        </w:rPr>
        <w:t>Государству-участнику следует:</w:t>
      </w:r>
    </w:p>
    <w:p w:rsidR="00DE38A5" w:rsidRPr="00AC5A98" w:rsidRDefault="00DE38A5" w:rsidP="00F258ED">
      <w:pPr>
        <w:pStyle w:val="SingleTxt"/>
        <w:rPr>
          <w:b/>
          <w:bCs/>
        </w:rPr>
      </w:pPr>
      <w:r w:rsidRPr="00DE38A5">
        <w:tab/>
      </w:r>
      <w:r w:rsidRPr="00AC5A98">
        <w:rPr>
          <w:b/>
          <w:bCs/>
        </w:rPr>
        <w:t>a)</w:t>
      </w:r>
      <w:r w:rsidRPr="00AC5A98">
        <w:rPr>
          <w:b/>
          <w:bCs/>
        </w:rPr>
        <w:tab/>
        <w:t>усилить меры по обеспечению и защите полной независимости и беспристрастности судебной системы и гарантировать с этой целью ее право действовать без давления и вмешательства со стороны исполнительной вл</w:t>
      </w:r>
      <w:r w:rsidRPr="00AC5A98">
        <w:rPr>
          <w:b/>
          <w:bCs/>
        </w:rPr>
        <w:t>а</w:t>
      </w:r>
      <w:r w:rsidRPr="00AC5A98">
        <w:rPr>
          <w:b/>
          <w:bCs/>
        </w:rPr>
        <w:t xml:space="preserve">сти или иных внешних субъектов; </w:t>
      </w:r>
    </w:p>
    <w:p w:rsidR="00DE38A5" w:rsidRPr="00AC5A98" w:rsidRDefault="00DE38A5" w:rsidP="00F258ED">
      <w:pPr>
        <w:pStyle w:val="SingleTxt"/>
        <w:rPr>
          <w:b/>
          <w:bCs/>
        </w:rPr>
      </w:pPr>
      <w:r w:rsidRPr="00AC5A98">
        <w:rPr>
          <w:b/>
          <w:bCs/>
        </w:rPr>
        <w:tab/>
        <w:t>b)</w:t>
      </w:r>
      <w:r w:rsidRPr="00AC5A98">
        <w:rPr>
          <w:b/>
          <w:bCs/>
        </w:rPr>
        <w:tab/>
        <w:t>принять меры к тому, чтобы назначение и служебное продвижение судей осуществлялось в соответствии с объективными критериями комп</w:t>
      </w:r>
      <w:r w:rsidRPr="00AC5A98">
        <w:rPr>
          <w:b/>
          <w:bCs/>
        </w:rPr>
        <w:t>е</w:t>
      </w:r>
      <w:r w:rsidRPr="00AC5A98">
        <w:rPr>
          <w:b/>
          <w:bCs/>
        </w:rPr>
        <w:t>тентности и профессиональных заслуг и чтобы отстранение судей от дол</w:t>
      </w:r>
      <w:r w:rsidRPr="00AC5A98">
        <w:rPr>
          <w:b/>
          <w:bCs/>
        </w:rPr>
        <w:t>ж</w:t>
      </w:r>
      <w:r w:rsidRPr="00AC5A98">
        <w:rPr>
          <w:b/>
          <w:bCs/>
        </w:rPr>
        <w:t xml:space="preserve">ности осуществлялось с соблюдением всех процессуальных норм на основе предварительного установления причин увольнения; </w:t>
      </w:r>
    </w:p>
    <w:p w:rsidR="00DE38A5" w:rsidRPr="00AC5A98" w:rsidRDefault="00DE38A5" w:rsidP="00F258ED">
      <w:pPr>
        <w:pStyle w:val="SingleTxt"/>
        <w:rPr>
          <w:b/>
          <w:bCs/>
        </w:rPr>
      </w:pPr>
      <w:r w:rsidRPr="00AC5A98">
        <w:rPr>
          <w:b/>
          <w:bCs/>
        </w:rPr>
        <w:tab/>
        <w:t>c)</w:t>
      </w:r>
      <w:r w:rsidRPr="00AC5A98">
        <w:rPr>
          <w:b/>
          <w:bCs/>
        </w:rPr>
        <w:tab/>
        <w:t xml:space="preserve">обеспечить право на справедливое судебное разбирательство без неоправданных задержек в соответствии с требованиями статьи 14 Пакта; </w:t>
      </w:r>
    </w:p>
    <w:p w:rsidR="00DE38A5" w:rsidRPr="00F258ED" w:rsidRDefault="00DE38A5" w:rsidP="00F258ED">
      <w:pPr>
        <w:pStyle w:val="SingleTxt"/>
        <w:rPr>
          <w:b/>
          <w:bCs/>
        </w:rPr>
      </w:pPr>
      <w:r w:rsidRPr="00AC5A98">
        <w:rPr>
          <w:b/>
          <w:bCs/>
        </w:rPr>
        <w:tab/>
        <w:t>d)</w:t>
      </w:r>
      <w:r w:rsidRPr="00AC5A98">
        <w:rPr>
          <w:b/>
          <w:bCs/>
        </w:rPr>
        <w:tab/>
        <w:t>совершенствовать работу судебной системы, в том числе за счет наращивания штата квалифицированных и прошедших профессиональную подготовку</w:t>
      </w:r>
      <w:r w:rsidRPr="00F258ED">
        <w:rPr>
          <w:b/>
          <w:bCs/>
        </w:rPr>
        <w:t xml:space="preserve"> судебных работников.</w:t>
      </w:r>
    </w:p>
    <w:p w:rsidR="00F258ED" w:rsidRPr="00F258ED" w:rsidRDefault="00F258ED" w:rsidP="00F258ED">
      <w:pPr>
        <w:pStyle w:val="SingleTxt"/>
        <w:spacing w:after="0" w:line="120" w:lineRule="exact"/>
        <w:rPr>
          <w:b/>
          <w:sz w:val="10"/>
        </w:rPr>
      </w:pPr>
    </w:p>
    <w:p w:rsidR="00DE38A5" w:rsidRPr="00DE38A5" w:rsidRDefault="00DE38A5" w:rsidP="00F258E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E38A5">
        <w:tab/>
      </w:r>
      <w:r w:rsidRPr="00DE38A5">
        <w:tab/>
        <w:t xml:space="preserve">Торговля людьми </w:t>
      </w:r>
    </w:p>
    <w:p w:rsidR="00F258ED" w:rsidRPr="00F258ED" w:rsidRDefault="00F258ED" w:rsidP="00F258ED">
      <w:pPr>
        <w:pStyle w:val="SingleTxt"/>
        <w:spacing w:after="0" w:line="120" w:lineRule="exact"/>
        <w:ind w:left="1689"/>
        <w:rPr>
          <w:sz w:val="10"/>
        </w:rPr>
      </w:pPr>
    </w:p>
    <w:p w:rsidR="00DE38A5" w:rsidRPr="00DE38A5" w:rsidRDefault="00F258ED" w:rsidP="00F258ED">
      <w:pPr>
        <w:pStyle w:val="SingleTxt"/>
      </w:pPr>
      <w:r>
        <w:t>15.</w:t>
      </w:r>
      <w:r>
        <w:tab/>
      </w:r>
      <w:r w:rsidR="00DE38A5" w:rsidRPr="00DE38A5">
        <w:t>Комитет сожалеет об отсутствии информации о мерах по борьбе с торговлей людьми, подвергаемыми принудительному труду и сексуальной эксплуатации. Комитет также обеспокоен малым числом выявленных жертв торговли людьми</w:t>
      </w:r>
      <w:r w:rsidR="0013132A">
        <w:t xml:space="preserve"> и тем, что большинство из них –</w:t>
      </w:r>
      <w:r w:rsidR="00DE38A5" w:rsidRPr="00DE38A5">
        <w:t xml:space="preserve"> дети. Он также озабочен отсутствием информ</w:t>
      </w:r>
      <w:r w:rsidR="00DE38A5" w:rsidRPr="00DE38A5">
        <w:t>а</w:t>
      </w:r>
      <w:r w:rsidR="00DE38A5" w:rsidRPr="00DE38A5">
        <w:lastRenderedPageBreak/>
        <w:t>ции о зарегистрированных нарушениях, возбужденных делах, уголовном пресл</w:t>
      </w:r>
      <w:r w:rsidR="00DE38A5" w:rsidRPr="00DE38A5">
        <w:t>е</w:t>
      </w:r>
      <w:r w:rsidR="00DE38A5" w:rsidRPr="00DE38A5">
        <w:t>довании и применении наказаний (статья 8).</w:t>
      </w:r>
    </w:p>
    <w:p w:rsidR="00DE38A5" w:rsidRPr="00F258ED" w:rsidRDefault="00DE38A5" w:rsidP="00F258ED">
      <w:pPr>
        <w:pStyle w:val="SingleTxt"/>
        <w:rPr>
          <w:b/>
          <w:bCs/>
        </w:rPr>
      </w:pPr>
      <w:r w:rsidRPr="00F258ED">
        <w:rPr>
          <w:b/>
          <w:bCs/>
        </w:rPr>
        <w:t>Государству-участнику следует принять меры по борьбе с торговлей людьми, систематически и решительно расследовать дела и преследовать виновных, а также следить за тем, чтобы все, кто признаны виновными, понесли надлежащее наказание. Государству-участнику следует активизировать ус</w:t>
      </w:r>
      <w:r w:rsidRPr="00F258ED">
        <w:rPr>
          <w:b/>
          <w:bCs/>
        </w:rPr>
        <w:t>и</w:t>
      </w:r>
      <w:r w:rsidRPr="00F258ED">
        <w:rPr>
          <w:b/>
          <w:bCs/>
        </w:rPr>
        <w:t>лия по обеспечению жертвам надлежащей защиты, возмещения и компенс</w:t>
      </w:r>
      <w:r w:rsidRPr="00F258ED">
        <w:rPr>
          <w:b/>
          <w:bCs/>
        </w:rPr>
        <w:t>а</w:t>
      </w:r>
      <w:r w:rsidRPr="00F258ED">
        <w:rPr>
          <w:b/>
          <w:bCs/>
        </w:rPr>
        <w:t xml:space="preserve">ции, включая реабилитацию. </w:t>
      </w:r>
    </w:p>
    <w:p w:rsidR="00F258ED" w:rsidRPr="00F258ED" w:rsidRDefault="00F258ED" w:rsidP="00F258ED">
      <w:pPr>
        <w:pStyle w:val="SingleTxt"/>
        <w:spacing w:after="0" w:line="120" w:lineRule="exact"/>
        <w:rPr>
          <w:b/>
          <w:sz w:val="10"/>
        </w:rPr>
      </w:pPr>
    </w:p>
    <w:p w:rsidR="00DE38A5" w:rsidRPr="00DE38A5" w:rsidRDefault="00DE38A5" w:rsidP="00F258E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E38A5">
        <w:tab/>
      </w:r>
      <w:r w:rsidRPr="00DE38A5">
        <w:tab/>
        <w:t xml:space="preserve">Свобода передвижения </w:t>
      </w:r>
    </w:p>
    <w:p w:rsidR="00F258ED" w:rsidRPr="00F258ED" w:rsidRDefault="00F258ED" w:rsidP="00F258ED">
      <w:pPr>
        <w:pStyle w:val="SingleTxt"/>
        <w:spacing w:after="0" w:line="120" w:lineRule="exact"/>
        <w:rPr>
          <w:sz w:val="10"/>
        </w:rPr>
      </w:pPr>
    </w:p>
    <w:p w:rsidR="00DE38A5" w:rsidRPr="00DE38A5" w:rsidRDefault="00F258ED" w:rsidP="00F258ED">
      <w:pPr>
        <w:pStyle w:val="SingleTxt"/>
      </w:pPr>
      <w:r>
        <w:t>16.</w:t>
      </w:r>
      <w:r>
        <w:tab/>
      </w:r>
      <w:r w:rsidR="00DE38A5" w:rsidRPr="00DE38A5">
        <w:t>Комитет обеспокоен тем, что в период с 2011</w:t>
      </w:r>
      <w:r w:rsidR="00B81866">
        <w:t xml:space="preserve"> года</w:t>
      </w:r>
      <w:r w:rsidR="00DE38A5" w:rsidRPr="00DE38A5">
        <w:t xml:space="preserve"> по</w:t>
      </w:r>
      <w:r w:rsidR="00B81866">
        <w:t xml:space="preserve"> конец</w:t>
      </w:r>
      <w:r w:rsidR="00DE38A5" w:rsidRPr="00DE38A5">
        <w:t xml:space="preserve"> 2014 год</w:t>
      </w:r>
      <w:r w:rsidR="00B81866">
        <w:t>а</w:t>
      </w:r>
      <w:r w:rsidR="00DE38A5" w:rsidRPr="00DE38A5">
        <w:t xml:space="preserve"> тыс</w:t>
      </w:r>
      <w:r w:rsidR="00DE38A5" w:rsidRPr="00DE38A5">
        <w:t>я</w:t>
      </w:r>
      <w:r w:rsidR="00DE38A5" w:rsidRPr="00DE38A5">
        <w:t>чам граждан государства-участника был запрещен выезд за пределы страны, а также сообщениями о предвзятом отношении к определенным этническим гру</w:t>
      </w:r>
      <w:r w:rsidR="00DE38A5" w:rsidRPr="00DE38A5">
        <w:t>п</w:t>
      </w:r>
      <w:r w:rsidR="00DE38A5" w:rsidRPr="00DE38A5">
        <w:t>пам, в первую очередь к рома, и об ограничении их свободы передвижения и п</w:t>
      </w:r>
      <w:r w:rsidR="00DE38A5" w:rsidRPr="00DE38A5">
        <w:t>е</w:t>
      </w:r>
      <w:r w:rsidR="00DE38A5" w:rsidRPr="00DE38A5">
        <w:t>ресечения границы государства-участника (статья 12).</w:t>
      </w:r>
    </w:p>
    <w:p w:rsidR="00DE38A5" w:rsidRPr="00F258ED" w:rsidRDefault="00DE38A5" w:rsidP="00F258ED">
      <w:pPr>
        <w:pStyle w:val="SingleTxt"/>
        <w:rPr>
          <w:b/>
          <w:bCs/>
        </w:rPr>
      </w:pPr>
      <w:r w:rsidRPr="00F258ED">
        <w:rPr>
          <w:b/>
          <w:bCs/>
        </w:rPr>
        <w:t>Государству-участнику следует принять меры для обеспечения полного с</w:t>
      </w:r>
      <w:r w:rsidRPr="00F258ED">
        <w:rPr>
          <w:b/>
          <w:bCs/>
        </w:rPr>
        <w:t>о</w:t>
      </w:r>
      <w:r w:rsidRPr="00F258ED">
        <w:rPr>
          <w:b/>
          <w:bCs/>
        </w:rPr>
        <w:t>блюдения в стране права на свободу передвижения в соответствии с треб</w:t>
      </w:r>
      <w:r w:rsidRPr="00F258ED">
        <w:rPr>
          <w:b/>
          <w:bCs/>
        </w:rPr>
        <w:t>о</w:t>
      </w:r>
      <w:r w:rsidRPr="00F258ED">
        <w:rPr>
          <w:b/>
          <w:bCs/>
        </w:rPr>
        <w:t xml:space="preserve">ваниями статьи 12 Пакта. </w:t>
      </w:r>
    </w:p>
    <w:p w:rsidR="00F258ED" w:rsidRPr="00F258ED" w:rsidRDefault="00F258ED" w:rsidP="00F258ED">
      <w:pPr>
        <w:pStyle w:val="SingleTxt"/>
        <w:spacing w:after="0" w:line="120" w:lineRule="exact"/>
        <w:rPr>
          <w:b/>
          <w:sz w:val="10"/>
        </w:rPr>
      </w:pPr>
    </w:p>
    <w:p w:rsidR="00DE38A5" w:rsidRPr="00DE38A5" w:rsidRDefault="00DE38A5" w:rsidP="00F258E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E38A5">
        <w:tab/>
      </w:r>
      <w:r w:rsidRPr="00DE38A5">
        <w:tab/>
        <w:t>Недискриминация и права беженцев и просителей убежища</w:t>
      </w:r>
    </w:p>
    <w:p w:rsidR="00F258ED" w:rsidRPr="00F258ED" w:rsidRDefault="00F258ED" w:rsidP="00F258ED">
      <w:pPr>
        <w:pStyle w:val="SingleTxt"/>
        <w:spacing w:after="0" w:line="120" w:lineRule="exact"/>
        <w:ind w:left="1689"/>
        <w:rPr>
          <w:sz w:val="10"/>
        </w:rPr>
      </w:pPr>
    </w:p>
    <w:p w:rsidR="00DE38A5" w:rsidRPr="00DE38A5" w:rsidRDefault="00F258ED" w:rsidP="00F258ED">
      <w:pPr>
        <w:pStyle w:val="SingleTxt"/>
      </w:pPr>
      <w:r>
        <w:t>17.</w:t>
      </w:r>
      <w:r>
        <w:tab/>
      </w:r>
      <w:r w:rsidR="00DE38A5" w:rsidRPr="00DE38A5">
        <w:t>Комитет обеспокоен тем, что условия содержания мигрантов и просителей убежища, в том числе в Центре приема для иностранцев (Гази Баба), являются бесчеловечными и унижающими достоинство: речь идет о перенаселенности и неадекватных санитарно-гигиенических условиях и медицинских услугах. Ком</w:t>
      </w:r>
      <w:r w:rsidR="00DE38A5" w:rsidRPr="00DE38A5">
        <w:t>и</w:t>
      </w:r>
      <w:r w:rsidR="00DE38A5" w:rsidRPr="00DE38A5">
        <w:t xml:space="preserve">тет также обеспокоен тем, что, хотя в статьях 112 и 113 </w:t>
      </w:r>
      <w:r w:rsidR="00B81866" w:rsidRPr="00DE38A5">
        <w:t xml:space="preserve">Закона </w:t>
      </w:r>
      <w:r w:rsidR="00DE38A5" w:rsidRPr="00DE38A5">
        <w:t>об иностранцах и сказано, что несопровождаемых несовершеннолетних лиц надлежит содержать отдельно от взрослых и что к ним должны быть приставлены опекуны, требов</w:t>
      </w:r>
      <w:r w:rsidR="00DE38A5" w:rsidRPr="00DE38A5">
        <w:t>а</w:t>
      </w:r>
      <w:r w:rsidR="00DE38A5" w:rsidRPr="00DE38A5">
        <w:t>ния эти соблюдаются не всегда. Комитет также беспокоят сообщения об отказе в предоставлении статуса беженца или удовлетворении просьбы о предоставлении убежища, а также об отмене уже состоявшихся решений по соображениям угр</w:t>
      </w:r>
      <w:r w:rsidR="00DE38A5" w:rsidRPr="00DE38A5">
        <w:t>о</w:t>
      </w:r>
      <w:r w:rsidR="00DE38A5" w:rsidRPr="00DE38A5">
        <w:t>зы национальной безопасности; эта практика предположительно влечет за собой выдворение в страны, где высылаемые лица могут быть подвергнуты смертной казни и/или стать жертвами нарушений статей 7 и 9 Пакта (статьи 2, 7, 10 и 24).</w:t>
      </w:r>
    </w:p>
    <w:p w:rsidR="00DE38A5" w:rsidRPr="00F258ED" w:rsidRDefault="00DE38A5" w:rsidP="00F258ED">
      <w:pPr>
        <w:pStyle w:val="SingleTxt"/>
        <w:rPr>
          <w:b/>
          <w:bCs/>
        </w:rPr>
      </w:pPr>
      <w:r w:rsidRPr="00F258ED">
        <w:rPr>
          <w:b/>
          <w:bCs/>
        </w:rPr>
        <w:t>Государству-участнику следует:</w:t>
      </w:r>
    </w:p>
    <w:p w:rsidR="00DE38A5" w:rsidRPr="00AC5A98" w:rsidRDefault="00DE38A5" w:rsidP="00F258ED">
      <w:pPr>
        <w:pStyle w:val="SingleTxt"/>
        <w:rPr>
          <w:b/>
          <w:bCs/>
        </w:rPr>
      </w:pPr>
      <w:r w:rsidRPr="00DE38A5">
        <w:tab/>
      </w:r>
      <w:r w:rsidRPr="00AC5A98">
        <w:rPr>
          <w:b/>
          <w:bCs/>
        </w:rPr>
        <w:t>a)</w:t>
      </w:r>
      <w:r w:rsidRPr="00AC5A98">
        <w:rPr>
          <w:b/>
          <w:bCs/>
        </w:rPr>
        <w:tab/>
        <w:t xml:space="preserve">обеспечить, чтобы задержание просителей убежища, не имеющих необходимых документов мигрантов и беженцев осуществлялось только в самых крайних случаях и только на максимально короткий срок, а также чтобы в законе помимо задержания были предусмотрены и применялись на практике другие, альтернативные методы; </w:t>
      </w:r>
    </w:p>
    <w:p w:rsidR="00DE38A5" w:rsidRPr="00AC5A98" w:rsidRDefault="00DE38A5" w:rsidP="00F258ED">
      <w:pPr>
        <w:pStyle w:val="SingleTxt"/>
        <w:rPr>
          <w:b/>
          <w:bCs/>
        </w:rPr>
      </w:pPr>
      <w:r w:rsidRPr="00AC5A98">
        <w:rPr>
          <w:b/>
          <w:bCs/>
        </w:rPr>
        <w:tab/>
        <w:t>b)</w:t>
      </w:r>
      <w:r w:rsidRPr="00AC5A98">
        <w:rPr>
          <w:b/>
          <w:bCs/>
        </w:rPr>
        <w:tab/>
        <w:t>в срочном порядке отказаться от практики задержания несопр</w:t>
      </w:r>
      <w:r w:rsidRPr="00AC5A98">
        <w:rPr>
          <w:b/>
          <w:bCs/>
        </w:rPr>
        <w:t>о</w:t>
      </w:r>
      <w:r w:rsidRPr="00AC5A98">
        <w:rPr>
          <w:b/>
          <w:bCs/>
        </w:rPr>
        <w:t>вождаемых несовершеннолетних лиц и в дальнейшем применять ее только в самых крайних случаях и только на максимально короткий срок; госуда</w:t>
      </w:r>
      <w:r w:rsidRPr="00AC5A98">
        <w:rPr>
          <w:b/>
          <w:bCs/>
        </w:rPr>
        <w:t>р</w:t>
      </w:r>
      <w:r w:rsidRPr="00AC5A98">
        <w:rPr>
          <w:b/>
          <w:bCs/>
        </w:rPr>
        <w:t>ству-участнику следует без промедления изыскать альтернативные возмо</w:t>
      </w:r>
      <w:r w:rsidRPr="00AC5A98">
        <w:rPr>
          <w:b/>
          <w:bCs/>
        </w:rPr>
        <w:t>ж</w:t>
      </w:r>
      <w:r w:rsidRPr="00AC5A98">
        <w:rPr>
          <w:b/>
          <w:bCs/>
        </w:rPr>
        <w:t>ности размещения несопровождаемых несовершеннолетних лиц отдельно от взрослых и проследить за немедленным назначением опекунов, чтобы они начали оказывать несовершеннолетним юридическую, социальную, мед</w:t>
      </w:r>
      <w:r w:rsidRPr="00AC5A98">
        <w:rPr>
          <w:b/>
          <w:bCs/>
        </w:rPr>
        <w:t>и</w:t>
      </w:r>
      <w:r w:rsidRPr="00AC5A98">
        <w:rPr>
          <w:b/>
          <w:bCs/>
        </w:rPr>
        <w:t xml:space="preserve">цинскую и психологическую помощь; </w:t>
      </w:r>
    </w:p>
    <w:p w:rsidR="00DE38A5" w:rsidRPr="00AC5A98" w:rsidRDefault="00DE38A5" w:rsidP="00F258ED">
      <w:pPr>
        <w:pStyle w:val="SingleTxt"/>
        <w:rPr>
          <w:b/>
          <w:bCs/>
        </w:rPr>
      </w:pPr>
      <w:r w:rsidRPr="00AC5A98">
        <w:rPr>
          <w:b/>
          <w:bCs/>
        </w:rPr>
        <w:tab/>
        <w:t>c)</w:t>
      </w:r>
      <w:r w:rsidRPr="00AC5A98">
        <w:rPr>
          <w:b/>
          <w:bCs/>
        </w:rPr>
        <w:tab/>
        <w:t>активизировать усилия по улучшению условий проживания в м</w:t>
      </w:r>
      <w:r w:rsidRPr="00AC5A98">
        <w:rPr>
          <w:b/>
          <w:bCs/>
        </w:rPr>
        <w:t>е</w:t>
      </w:r>
      <w:r w:rsidRPr="00AC5A98">
        <w:rPr>
          <w:b/>
          <w:bCs/>
        </w:rPr>
        <w:t xml:space="preserve">стах содержания мигрантов и просителей убежища, включая </w:t>
      </w:r>
      <w:r w:rsidR="00BA7144" w:rsidRPr="00AC5A98">
        <w:rPr>
          <w:b/>
          <w:bCs/>
        </w:rPr>
        <w:t xml:space="preserve">Центр </w:t>
      </w:r>
      <w:r w:rsidRPr="00AC5A98">
        <w:rPr>
          <w:b/>
          <w:bCs/>
        </w:rPr>
        <w:t xml:space="preserve">приема иностранцев (Гази Баба), в том числе посредством обеспечения надлежащих </w:t>
      </w:r>
      <w:r w:rsidRPr="00AC5A98">
        <w:rPr>
          <w:b/>
          <w:bCs/>
        </w:rPr>
        <w:lastRenderedPageBreak/>
        <w:t>медицинских услуг и санитарно-гигиенических условий; также следует пр</w:t>
      </w:r>
      <w:r w:rsidRPr="00AC5A98">
        <w:rPr>
          <w:b/>
          <w:bCs/>
        </w:rPr>
        <w:t>и</w:t>
      </w:r>
      <w:r w:rsidRPr="00AC5A98">
        <w:rPr>
          <w:b/>
          <w:bCs/>
        </w:rPr>
        <w:t>нять конкретные меры по сокращению перенаселенности, в том числе и</w:t>
      </w:r>
      <w:r w:rsidRPr="00AC5A98">
        <w:rPr>
          <w:b/>
          <w:bCs/>
        </w:rPr>
        <w:t>с</w:t>
      </w:r>
      <w:r w:rsidRPr="00AC5A98">
        <w:rPr>
          <w:b/>
          <w:bCs/>
        </w:rPr>
        <w:t>пользуя альтернативные формы содержания;</w:t>
      </w:r>
    </w:p>
    <w:p w:rsidR="00DE38A5" w:rsidRPr="00F258ED" w:rsidRDefault="00DE38A5" w:rsidP="00F258ED">
      <w:pPr>
        <w:pStyle w:val="SingleTxt"/>
        <w:rPr>
          <w:b/>
          <w:bCs/>
        </w:rPr>
      </w:pPr>
      <w:r w:rsidRPr="00AC5A98">
        <w:rPr>
          <w:b/>
          <w:bCs/>
        </w:rPr>
        <w:tab/>
        <w:t>d)</w:t>
      </w:r>
      <w:r w:rsidRPr="00AC5A98">
        <w:rPr>
          <w:b/>
          <w:bCs/>
        </w:rPr>
        <w:tab/>
        <w:t>соблюдать принцип невыдворения и с этой целью следить за тем, чтобы просители убежища не подвергались экстрадиции, депортации или высылке в страны, в отношении которых есть достаточно оснований пре</w:t>
      </w:r>
      <w:r w:rsidRPr="00AC5A98">
        <w:rPr>
          <w:b/>
          <w:bCs/>
        </w:rPr>
        <w:t>д</w:t>
      </w:r>
      <w:r w:rsidRPr="00AC5A98">
        <w:rPr>
          <w:b/>
          <w:bCs/>
        </w:rPr>
        <w:t>полагать наличие реальной угрозы причинения непоправимого ущерба, как это предусмотрено</w:t>
      </w:r>
      <w:r w:rsidRPr="00F258ED">
        <w:rPr>
          <w:b/>
          <w:bCs/>
        </w:rPr>
        <w:t xml:space="preserve"> в статьях 6 и 7 Пакта. </w:t>
      </w:r>
    </w:p>
    <w:p w:rsidR="00F258ED" w:rsidRPr="00F258ED" w:rsidRDefault="00F258ED" w:rsidP="00F258ED">
      <w:pPr>
        <w:pStyle w:val="SingleTxt"/>
        <w:spacing w:after="0" w:line="120" w:lineRule="exact"/>
        <w:rPr>
          <w:b/>
          <w:sz w:val="10"/>
        </w:rPr>
      </w:pPr>
    </w:p>
    <w:p w:rsidR="00DE38A5" w:rsidRPr="00DE38A5" w:rsidRDefault="00DE38A5" w:rsidP="00F258E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E38A5">
        <w:tab/>
      </w:r>
      <w:r w:rsidRPr="00DE38A5">
        <w:tab/>
        <w:t>Свобода выражени</w:t>
      </w:r>
      <w:bookmarkStart w:id="1" w:name="_GoBack"/>
      <w:bookmarkEnd w:id="1"/>
      <w:r w:rsidRPr="00DE38A5">
        <w:t xml:space="preserve">я мнения и свобода ассоциации </w:t>
      </w:r>
    </w:p>
    <w:p w:rsidR="00F258ED" w:rsidRPr="00F258ED" w:rsidRDefault="00F258ED" w:rsidP="00F258ED">
      <w:pPr>
        <w:pStyle w:val="SingleTxt"/>
        <w:spacing w:after="0" w:line="120" w:lineRule="exact"/>
        <w:rPr>
          <w:sz w:val="10"/>
        </w:rPr>
      </w:pPr>
    </w:p>
    <w:p w:rsidR="00DE38A5" w:rsidRPr="00DE38A5" w:rsidRDefault="00F258ED" w:rsidP="00F258ED">
      <w:pPr>
        <w:pStyle w:val="SingleTxt"/>
      </w:pPr>
      <w:r>
        <w:t>18.</w:t>
      </w:r>
      <w:r>
        <w:tab/>
      </w:r>
      <w:r w:rsidR="00DE38A5" w:rsidRPr="00DE38A5">
        <w:t>Комитет обеспокоен выборочным подходом при распределении госуда</w:t>
      </w:r>
      <w:r w:rsidR="00DE38A5" w:rsidRPr="00DE38A5">
        <w:t>р</w:t>
      </w:r>
      <w:r w:rsidR="00DE38A5" w:rsidRPr="00DE38A5">
        <w:t>ственных средств между различными органами СМИ и отсутствием независим</w:t>
      </w:r>
      <w:r w:rsidR="00DE38A5" w:rsidRPr="00DE38A5">
        <w:t>о</w:t>
      </w:r>
      <w:r w:rsidR="00DE38A5" w:rsidRPr="00DE38A5">
        <w:t>сти государственного совета теле- и радиовещания (Агентства по аудио- и ауди</w:t>
      </w:r>
      <w:r w:rsidR="00DE38A5" w:rsidRPr="00DE38A5">
        <w:t>о</w:t>
      </w:r>
      <w:r w:rsidR="00DE38A5" w:rsidRPr="00DE38A5">
        <w:t>визуальным услугам средств массовой информации), предположительно по пр</w:t>
      </w:r>
      <w:r w:rsidR="00DE38A5" w:rsidRPr="00DE38A5">
        <w:t>и</w:t>
      </w:r>
      <w:r w:rsidR="00DE38A5" w:rsidRPr="00DE38A5">
        <w:t>чине назначения правительством своих представителей в его состав. Комитет также обеспокоен сообщениями о том, что за журналистами периодически веде</w:t>
      </w:r>
      <w:r w:rsidR="00DE38A5" w:rsidRPr="00DE38A5">
        <w:t>т</w:t>
      </w:r>
      <w:r w:rsidR="00DE38A5" w:rsidRPr="00DE38A5">
        <w:t>ся слежка, в их адрес поступают угрозы, они подвергаются нападениям и заде</w:t>
      </w:r>
      <w:r w:rsidR="00DE38A5" w:rsidRPr="00DE38A5">
        <w:t>р</w:t>
      </w:r>
      <w:r w:rsidR="00DE38A5" w:rsidRPr="00DE38A5">
        <w:t>жаниям. Наконец, особую озабоченность Комитета вызывает поступающая и</w:t>
      </w:r>
      <w:r w:rsidR="00DE38A5" w:rsidRPr="00DE38A5">
        <w:t>н</w:t>
      </w:r>
      <w:r w:rsidR="00DE38A5" w:rsidRPr="00DE38A5">
        <w:t>формация о широком распространении безнаказанности, которой пользуются в</w:t>
      </w:r>
      <w:r w:rsidR="00DE38A5" w:rsidRPr="00DE38A5">
        <w:t>и</w:t>
      </w:r>
      <w:r w:rsidR="00DE38A5" w:rsidRPr="00DE38A5">
        <w:t>новные в гонениях и актах насилия, направле</w:t>
      </w:r>
      <w:r w:rsidR="00BA7144">
        <w:t>нных против журналистов (ст</w:t>
      </w:r>
      <w:r w:rsidR="00BA7144">
        <w:t>а</w:t>
      </w:r>
      <w:r w:rsidR="00BA7144">
        <w:t>тьи </w:t>
      </w:r>
      <w:r w:rsidR="00DE38A5" w:rsidRPr="00DE38A5">
        <w:t>19 и 22).</w:t>
      </w:r>
    </w:p>
    <w:p w:rsidR="00DE38A5" w:rsidRPr="00F258ED" w:rsidRDefault="00DE38A5" w:rsidP="00F258ED">
      <w:pPr>
        <w:pStyle w:val="SingleTxt"/>
        <w:rPr>
          <w:b/>
          <w:bCs/>
        </w:rPr>
      </w:pPr>
      <w:r w:rsidRPr="00F258ED">
        <w:rPr>
          <w:b/>
          <w:bCs/>
        </w:rPr>
        <w:t>Государству-участнику следует предпринять необходимые шаги для того, чтобы любые существующие ограничения свободы выражения мнения стр</w:t>
      </w:r>
      <w:r w:rsidRPr="00F258ED">
        <w:rPr>
          <w:b/>
          <w:bCs/>
        </w:rPr>
        <w:t>о</w:t>
      </w:r>
      <w:r w:rsidRPr="00F258ED">
        <w:rPr>
          <w:b/>
          <w:bCs/>
        </w:rPr>
        <w:t>го соответствовали жестким требованиям пункта 3 статьи 19 Пакта, допо</w:t>
      </w:r>
      <w:r w:rsidRPr="00F258ED">
        <w:rPr>
          <w:b/>
          <w:bCs/>
        </w:rPr>
        <w:t>л</w:t>
      </w:r>
      <w:r w:rsidRPr="00F258ED">
        <w:rPr>
          <w:b/>
          <w:bCs/>
        </w:rPr>
        <w:t>нительно развернутым в замечании общего порядка № 34 Комитета. Гос</w:t>
      </w:r>
      <w:r w:rsidRPr="00F258ED">
        <w:rPr>
          <w:b/>
          <w:bCs/>
        </w:rPr>
        <w:t>у</w:t>
      </w:r>
      <w:r w:rsidRPr="00F258ED">
        <w:rPr>
          <w:b/>
          <w:bCs/>
        </w:rPr>
        <w:t>дарству-участнику следует обеспечить, чтобы все имели возможность в по</w:t>
      </w:r>
      <w:r w:rsidRPr="00F258ED">
        <w:rPr>
          <w:b/>
          <w:bCs/>
        </w:rPr>
        <w:t>л</w:t>
      </w:r>
      <w:r w:rsidRPr="00F258ED">
        <w:rPr>
          <w:b/>
          <w:bCs/>
        </w:rPr>
        <w:t>ной мере пользоваться свободой выражения мнения и свободой ассоциации, и предоставить журналистам и всем остальным, кто использует эти права, защиту от гонений, угроз и насилия. Ему также надлежит без промедления провести расследования по всем таким фактам и возбудить уголовное пр</w:t>
      </w:r>
      <w:r w:rsidRPr="00F258ED">
        <w:rPr>
          <w:b/>
          <w:bCs/>
        </w:rPr>
        <w:t>е</w:t>
      </w:r>
      <w:r w:rsidRPr="00F258ED">
        <w:rPr>
          <w:b/>
          <w:bCs/>
        </w:rPr>
        <w:t xml:space="preserve">следование в отношении всех виновных в противоправных действиях. </w:t>
      </w:r>
    </w:p>
    <w:p w:rsidR="00F258ED" w:rsidRPr="00F258ED" w:rsidRDefault="00F258ED" w:rsidP="00F258ED">
      <w:pPr>
        <w:pStyle w:val="SingleTxt"/>
        <w:spacing w:after="0" w:line="120" w:lineRule="exact"/>
        <w:rPr>
          <w:b/>
          <w:sz w:val="10"/>
        </w:rPr>
      </w:pPr>
    </w:p>
    <w:p w:rsidR="00DE38A5" w:rsidRPr="00DE38A5" w:rsidRDefault="00DE38A5" w:rsidP="00F258E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E38A5">
        <w:tab/>
      </w:r>
      <w:r w:rsidRPr="00DE38A5">
        <w:tab/>
        <w:t>Свобода собраний</w:t>
      </w:r>
    </w:p>
    <w:p w:rsidR="00F258ED" w:rsidRPr="00F258ED" w:rsidRDefault="00F258ED" w:rsidP="00F258ED">
      <w:pPr>
        <w:pStyle w:val="SingleTxt"/>
        <w:spacing w:after="0" w:line="120" w:lineRule="exact"/>
        <w:rPr>
          <w:sz w:val="10"/>
        </w:rPr>
      </w:pPr>
    </w:p>
    <w:p w:rsidR="00DE38A5" w:rsidRPr="00DE38A5" w:rsidRDefault="00F258ED" w:rsidP="00F258ED">
      <w:pPr>
        <w:pStyle w:val="SingleTxt"/>
        <w:rPr>
          <w:bCs/>
        </w:rPr>
      </w:pPr>
      <w:r>
        <w:t>19.</w:t>
      </w:r>
      <w:r>
        <w:tab/>
      </w:r>
      <w:r w:rsidR="00DE38A5" w:rsidRPr="00DE38A5">
        <w:t>Комитет обеспокоен сообщениями о том, что прошедшая 5 мая 2015 года в Скопье демонстрация была разогнана полицией с применением к демонстрантам и журналистам чрезмерного насилия и что десятки демонстрантов были заде</w:t>
      </w:r>
      <w:r w:rsidR="00DE38A5" w:rsidRPr="00DE38A5">
        <w:t>р</w:t>
      </w:r>
      <w:r w:rsidR="00DE38A5" w:rsidRPr="00DE38A5">
        <w:t>жаны и в некоторых случаях подвергнуты предварительному заключению в ож</w:t>
      </w:r>
      <w:r w:rsidR="00DE38A5" w:rsidRPr="00DE38A5">
        <w:t>и</w:t>
      </w:r>
      <w:r w:rsidR="00DE38A5" w:rsidRPr="00DE38A5">
        <w:t>дании суда, несмотря на то, что они не имели судимостей, а вменяемые им нар</w:t>
      </w:r>
      <w:r w:rsidR="00DE38A5" w:rsidRPr="00DE38A5">
        <w:t>у</w:t>
      </w:r>
      <w:r w:rsidR="00DE38A5" w:rsidRPr="00DE38A5">
        <w:t>шения закона были достаточно незначительными (статья 21).</w:t>
      </w:r>
    </w:p>
    <w:p w:rsidR="00DE38A5" w:rsidRPr="00F258ED" w:rsidRDefault="00DE38A5" w:rsidP="00F258ED">
      <w:pPr>
        <w:pStyle w:val="SingleTxt"/>
        <w:rPr>
          <w:b/>
          <w:bCs/>
        </w:rPr>
      </w:pPr>
      <w:r w:rsidRPr="00F258ED">
        <w:rPr>
          <w:b/>
          <w:bCs/>
        </w:rPr>
        <w:t>Государству-участнику следует провести непредвзятое расследование по всем фактам предполагаемого насилия со стороны полиции по отношению к журналистам и демонстрантам во время событий 5 мая 2015 года. Госуда</w:t>
      </w:r>
      <w:r w:rsidRPr="00F258ED">
        <w:rPr>
          <w:b/>
          <w:bCs/>
        </w:rPr>
        <w:t>р</w:t>
      </w:r>
      <w:r w:rsidRPr="00F258ED">
        <w:rPr>
          <w:b/>
          <w:bCs/>
        </w:rPr>
        <w:t>ству-участнику надлежит прибегать не к задержанию, а к применению ал</w:t>
      </w:r>
      <w:r w:rsidRPr="00F258ED">
        <w:rPr>
          <w:b/>
          <w:bCs/>
        </w:rPr>
        <w:t>ь</w:t>
      </w:r>
      <w:r w:rsidRPr="00F258ED">
        <w:rPr>
          <w:b/>
          <w:bCs/>
        </w:rPr>
        <w:t>тернативных мер в отношении всех лиц, не представляющих опасности для общества, и оценить, каким образом применение его уголовного законод</w:t>
      </w:r>
      <w:r w:rsidRPr="00F258ED">
        <w:rPr>
          <w:b/>
          <w:bCs/>
        </w:rPr>
        <w:t>а</w:t>
      </w:r>
      <w:r w:rsidRPr="00F258ED">
        <w:rPr>
          <w:b/>
          <w:bCs/>
        </w:rPr>
        <w:t>тельства к демонстрантам скажется на его обязанности способствовать ос</w:t>
      </w:r>
      <w:r w:rsidRPr="00F258ED">
        <w:rPr>
          <w:b/>
          <w:bCs/>
        </w:rPr>
        <w:t>у</w:t>
      </w:r>
      <w:r w:rsidRPr="00F258ED">
        <w:rPr>
          <w:b/>
          <w:bCs/>
        </w:rPr>
        <w:t>ществлению права на свободу собраний.</w:t>
      </w:r>
    </w:p>
    <w:p w:rsidR="00F258ED" w:rsidRPr="00F258ED" w:rsidRDefault="00F258ED" w:rsidP="00F258ED">
      <w:pPr>
        <w:pStyle w:val="SingleTxt"/>
        <w:spacing w:after="0" w:line="120" w:lineRule="exact"/>
        <w:rPr>
          <w:b/>
          <w:bCs/>
          <w:sz w:val="10"/>
        </w:rPr>
      </w:pPr>
    </w:p>
    <w:p w:rsidR="00DE38A5" w:rsidRPr="00DE38A5" w:rsidRDefault="00DE38A5" w:rsidP="00F258E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E38A5">
        <w:tab/>
      </w:r>
      <w:r w:rsidRPr="00DE38A5">
        <w:tab/>
        <w:t xml:space="preserve">Регистрация рождения детей и документы, удостоверяющие личность </w:t>
      </w:r>
    </w:p>
    <w:p w:rsidR="00F258ED" w:rsidRPr="00F258ED" w:rsidRDefault="00F258ED" w:rsidP="00F258ED">
      <w:pPr>
        <w:pStyle w:val="SingleTxt"/>
        <w:spacing w:after="0" w:line="120" w:lineRule="exact"/>
        <w:ind w:left="1689"/>
        <w:rPr>
          <w:sz w:val="10"/>
        </w:rPr>
      </w:pPr>
    </w:p>
    <w:p w:rsidR="00DE38A5" w:rsidRPr="00DE38A5" w:rsidRDefault="00F258ED" w:rsidP="00F258ED">
      <w:pPr>
        <w:pStyle w:val="SingleTxt"/>
      </w:pPr>
      <w:r>
        <w:t>20.</w:t>
      </w:r>
      <w:r>
        <w:tab/>
      </w:r>
      <w:r w:rsidR="00DE38A5" w:rsidRPr="00DE38A5">
        <w:t>Комитет обеспокоен медленными темпами выявления незарегистрирова</w:t>
      </w:r>
      <w:r w:rsidR="00DE38A5" w:rsidRPr="00DE38A5">
        <w:t>н</w:t>
      </w:r>
      <w:r w:rsidR="00DE38A5" w:rsidRPr="00DE38A5">
        <w:t xml:space="preserve">ных вовремя и не имеющих удостоверения личности детей и выдачи текущих </w:t>
      </w:r>
      <w:r w:rsidR="00DE38A5" w:rsidRPr="00DE38A5">
        <w:lastRenderedPageBreak/>
        <w:t>свидетельств о рождении. Его также беспокоит отсутствие информации о том, как отсутствие регистрации и свидетельства о рождении сказывается на возмо</w:t>
      </w:r>
      <w:r w:rsidR="00DE38A5" w:rsidRPr="00DE38A5">
        <w:t>ж</w:t>
      </w:r>
      <w:r w:rsidR="00DE38A5" w:rsidRPr="00DE38A5">
        <w:t>ности пользоваться медицинскими услугами, получать образование и иметь д</w:t>
      </w:r>
      <w:r w:rsidR="00DE38A5" w:rsidRPr="00DE38A5">
        <w:t>о</w:t>
      </w:r>
      <w:r w:rsidR="00DE38A5" w:rsidRPr="00DE38A5">
        <w:t>ступ к остальным государственным услугам (статья 24).</w:t>
      </w:r>
    </w:p>
    <w:p w:rsidR="00DE38A5" w:rsidRPr="00F258ED" w:rsidRDefault="00DE38A5" w:rsidP="00F258ED">
      <w:pPr>
        <w:pStyle w:val="SingleTxt"/>
        <w:rPr>
          <w:b/>
          <w:bCs/>
        </w:rPr>
      </w:pPr>
      <w:r w:rsidRPr="00F258ED">
        <w:rPr>
          <w:b/>
          <w:bCs/>
        </w:rPr>
        <w:t>Государству-участнику следует активизировать свои усилия по выявлению детей, рождение которых не было зарегистрировано, и детей, не имеющих удостоверяющих личность документов, с тем чтобы провести ретроакти</w:t>
      </w:r>
      <w:r w:rsidRPr="00F258ED">
        <w:rPr>
          <w:b/>
          <w:bCs/>
        </w:rPr>
        <w:t>в</w:t>
      </w:r>
      <w:r w:rsidRPr="00F258ED">
        <w:rPr>
          <w:b/>
          <w:bCs/>
        </w:rPr>
        <w:t>ную регистрацию их рождения и выдачу им документов, удостоверяющих их личность. Ему надлежит также проследить за тем, чтобы детям, не име</w:t>
      </w:r>
      <w:r w:rsidRPr="00F258ED">
        <w:rPr>
          <w:b/>
          <w:bCs/>
        </w:rPr>
        <w:t>ю</w:t>
      </w:r>
      <w:r w:rsidRPr="00F258ED">
        <w:rPr>
          <w:b/>
          <w:bCs/>
        </w:rPr>
        <w:t>щим документов, не отказывали в доступе к медицинским услугам, образ</w:t>
      </w:r>
      <w:r w:rsidRPr="00F258ED">
        <w:rPr>
          <w:b/>
          <w:bCs/>
        </w:rPr>
        <w:t>о</w:t>
      </w:r>
      <w:r w:rsidRPr="00F258ED">
        <w:rPr>
          <w:b/>
          <w:bCs/>
        </w:rPr>
        <w:t>ванию и прочим государственным услугам. Государству-участнику следует более энергично заняться регистрацией рождения всех детей и выдачей св</w:t>
      </w:r>
      <w:r w:rsidRPr="00F258ED">
        <w:rPr>
          <w:b/>
          <w:bCs/>
        </w:rPr>
        <w:t>и</w:t>
      </w:r>
      <w:r w:rsidRPr="00F258ED">
        <w:rPr>
          <w:b/>
          <w:bCs/>
        </w:rPr>
        <w:t>детельств об их рождении, уделяя особое внимание работе в сельской мес</w:t>
      </w:r>
      <w:r w:rsidRPr="00F258ED">
        <w:rPr>
          <w:b/>
          <w:bCs/>
        </w:rPr>
        <w:t>т</w:t>
      </w:r>
      <w:r w:rsidRPr="00F258ED">
        <w:rPr>
          <w:b/>
          <w:bCs/>
        </w:rPr>
        <w:t>ности, проводя там информационно-просветительские программы и обле</w:t>
      </w:r>
      <w:r w:rsidRPr="00F258ED">
        <w:rPr>
          <w:b/>
          <w:bCs/>
        </w:rPr>
        <w:t>г</w:t>
      </w:r>
      <w:r w:rsidRPr="00F258ED">
        <w:rPr>
          <w:b/>
          <w:bCs/>
        </w:rPr>
        <w:t>чая процедуры регистрации.</w:t>
      </w:r>
    </w:p>
    <w:p w:rsidR="00F258ED" w:rsidRPr="00F258ED" w:rsidRDefault="00F258ED" w:rsidP="00F258ED">
      <w:pPr>
        <w:pStyle w:val="SingleTxt"/>
        <w:spacing w:after="0" w:line="120" w:lineRule="exact"/>
        <w:rPr>
          <w:b/>
          <w:sz w:val="10"/>
        </w:rPr>
      </w:pPr>
    </w:p>
    <w:p w:rsidR="00DE38A5" w:rsidRPr="00DE38A5" w:rsidRDefault="00DE38A5" w:rsidP="00F258E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E38A5">
        <w:tab/>
      </w:r>
      <w:r w:rsidRPr="00DE38A5">
        <w:tab/>
        <w:t xml:space="preserve">Права ребенка </w:t>
      </w:r>
    </w:p>
    <w:p w:rsidR="00F258ED" w:rsidRPr="00F258ED" w:rsidRDefault="00F258ED" w:rsidP="00F258ED">
      <w:pPr>
        <w:pStyle w:val="SingleTxt"/>
        <w:spacing w:after="0" w:line="120" w:lineRule="exact"/>
        <w:ind w:left="1689"/>
        <w:rPr>
          <w:sz w:val="10"/>
        </w:rPr>
      </w:pPr>
    </w:p>
    <w:p w:rsidR="00DE38A5" w:rsidRPr="00DE38A5" w:rsidRDefault="00F258ED" w:rsidP="00F258ED">
      <w:pPr>
        <w:pStyle w:val="SingleTxt"/>
      </w:pPr>
      <w:r>
        <w:t>21.</w:t>
      </w:r>
      <w:r>
        <w:tab/>
      </w:r>
      <w:r w:rsidR="00DE38A5" w:rsidRPr="00DE38A5">
        <w:t>Комитет обеспокоен сохранением в государстве-участнике институци</w:t>
      </w:r>
      <w:r w:rsidR="00DE38A5" w:rsidRPr="00DE38A5">
        <w:t>о</w:t>
      </w:r>
      <w:r w:rsidR="00DE38A5" w:rsidRPr="00DE38A5">
        <w:t>нальной и фактической дискриминации в отношении детей, особенно в отнош</w:t>
      </w:r>
      <w:r w:rsidR="00DE38A5" w:rsidRPr="00DE38A5">
        <w:t>е</w:t>
      </w:r>
      <w:r w:rsidR="00DE38A5" w:rsidRPr="00DE38A5">
        <w:t>нии детей – представителей этнических меньшинств и детей, содержащихся в исправительных заведениях. Комитет особо обеспокоен сообщениями о возро</w:t>
      </w:r>
      <w:r w:rsidR="00DE38A5" w:rsidRPr="00DE38A5">
        <w:t>с</w:t>
      </w:r>
      <w:r w:rsidR="00DE38A5" w:rsidRPr="00DE38A5">
        <w:t>шем потреблении наркотиков среди детей, недоступности соответствующего л</w:t>
      </w:r>
      <w:r w:rsidR="00DE38A5" w:rsidRPr="00DE38A5">
        <w:t>е</w:t>
      </w:r>
      <w:r w:rsidR="00DE38A5" w:rsidRPr="00DE38A5">
        <w:t xml:space="preserve">чения и отсутствии программ по реинтеграции таких детей в общество (статьи 2, 24 и 27). </w:t>
      </w:r>
    </w:p>
    <w:p w:rsidR="00DE38A5" w:rsidRPr="00F258ED" w:rsidRDefault="00DE38A5" w:rsidP="00F258ED">
      <w:pPr>
        <w:pStyle w:val="SingleTxt"/>
        <w:rPr>
          <w:b/>
          <w:bCs/>
        </w:rPr>
      </w:pPr>
      <w:r w:rsidRPr="00F258ED">
        <w:rPr>
          <w:b/>
          <w:bCs/>
        </w:rPr>
        <w:t>Государству-участнику следует принять меры с целью ликвидировать все факты институциональной и фактической дискриминации в отношении д</w:t>
      </w:r>
      <w:r w:rsidRPr="00F258ED">
        <w:rPr>
          <w:b/>
          <w:bCs/>
        </w:rPr>
        <w:t>е</w:t>
      </w:r>
      <w:r w:rsidRPr="00F258ED">
        <w:rPr>
          <w:b/>
          <w:bCs/>
        </w:rPr>
        <w:t>тей, особенно в отношении детей – представителей этнических меньшинств и детей, содержащихся в исправительных заведениях. Ему следует принять меры к тому, чтобы в плане борьбы с наркотиками всем детям был обесп</w:t>
      </w:r>
      <w:r w:rsidRPr="00F258ED">
        <w:rPr>
          <w:b/>
          <w:bCs/>
        </w:rPr>
        <w:t>е</w:t>
      </w:r>
      <w:r w:rsidRPr="00F258ED">
        <w:rPr>
          <w:b/>
          <w:bCs/>
        </w:rPr>
        <w:t xml:space="preserve">чен доступ к профилактическим и реабилитационным программам. </w:t>
      </w:r>
    </w:p>
    <w:p w:rsidR="00F258ED" w:rsidRPr="00F258ED" w:rsidRDefault="00F258ED" w:rsidP="00F258ED">
      <w:pPr>
        <w:pStyle w:val="SingleTxt"/>
        <w:spacing w:after="0" w:line="120" w:lineRule="exact"/>
        <w:rPr>
          <w:b/>
          <w:sz w:val="10"/>
        </w:rPr>
      </w:pPr>
    </w:p>
    <w:p w:rsidR="00DE38A5" w:rsidRPr="00DE38A5" w:rsidRDefault="00DE38A5" w:rsidP="00F258E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E38A5">
        <w:tab/>
      </w:r>
      <w:r w:rsidRPr="00DE38A5">
        <w:tab/>
        <w:t xml:space="preserve">Политические права </w:t>
      </w:r>
    </w:p>
    <w:p w:rsidR="00F258ED" w:rsidRPr="00F258ED" w:rsidRDefault="00F258ED" w:rsidP="00F258ED">
      <w:pPr>
        <w:pStyle w:val="SingleTxt"/>
        <w:spacing w:after="0" w:line="120" w:lineRule="exact"/>
        <w:rPr>
          <w:sz w:val="10"/>
        </w:rPr>
      </w:pPr>
    </w:p>
    <w:p w:rsidR="00DE38A5" w:rsidRPr="00DE38A5" w:rsidRDefault="00F258ED" w:rsidP="00F258ED">
      <w:pPr>
        <w:pStyle w:val="SingleTxt"/>
      </w:pPr>
      <w:r>
        <w:t>22.</w:t>
      </w:r>
      <w:r>
        <w:tab/>
      </w:r>
      <w:r w:rsidR="00DE38A5" w:rsidRPr="00DE38A5">
        <w:t>Отмечая меры, принимаемые государством-участником с целью составл</w:t>
      </w:r>
      <w:r w:rsidR="00DE38A5" w:rsidRPr="00DE38A5">
        <w:t>е</w:t>
      </w:r>
      <w:r w:rsidR="00DE38A5" w:rsidRPr="00DE38A5">
        <w:t>ния полных списков избирателей, включая их обновление четыре раза в год, К</w:t>
      </w:r>
      <w:r w:rsidR="00DE38A5" w:rsidRPr="00DE38A5">
        <w:t>о</w:t>
      </w:r>
      <w:r w:rsidR="00DE38A5" w:rsidRPr="00DE38A5">
        <w:t>митет тем не менее обеспокоен сообщениями о том, что инвалиды и лица в м</w:t>
      </w:r>
      <w:r w:rsidR="00DE38A5" w:rsidRPr="00DE38A5">
        <w:t>е</w:t>
      </w:r>
      <w:r w:rsidR="00DE38A5" w:rsidRPr="00DE38A5">
        <w:t>стах лишения свободы из-за административных препон не имеют возможности воспользоваться своим правом голоса (статья 25).</w:t>
      </w:r>
    </w:p>
    <w:p w:rsidR="00DE38A5" w:rsidRPr="00F258ED" w:rsidRDefault="00DE38A5" w:rsidP="00F258ED">
      <w:pPr>
        <w:pStyle w:val="SingleTxt"/>
        <w:rPr>
          <w:b/>
          <w:bCs/>
        </w:rPr>
      </w:pPr>
      <w:r w:rsidRPr="00F258ED">
        <w:rPr>
          <w:b/>
          <w:bCs/>
        </w:rPr>
        <w:t>Государству-участнику следует обеспечить доступность избирательных прав всем гражданам, включая инвалидов и лиц, лишенных свободы. Госуда</w:t>
      </w:r>
      <w:r w:rsidRPr="00F258ED">
        <w:rPr>
          <w:b/>
          <w:bCs/>
        </w:rPr>
        <w:t>р</w:t>
      </w:r>
      <w:r w:rsidRPr="00F258ED">
        <w:rPr>
          <w:b/>
          <w:bCs/>
        </w:rPr>
        <w:t>ству-участнику следует также принять меры по удалению всех администр</w:t>
      </w:r>
      <w:r w:rsidRPr="00F258ED">
        <w:rPr>
          <w:b/>
          <w:bCs/>
        </w:rPr>
        <w:t>а</w:t>
      </w:r>
      <w:r w:rsidRPr="00F258ED">
        <w:rPr>
          <w:b/>
          <w:bCs/>
        </w:rPr>
        <w:t>тивных препон и обеспечить равные и полноценные избирательные права всем гражданам страны.</w:t>
      </w:r>
    </w:p>
    <w:p w:rsidR="00F258ED" w:rsidRPr="00F258ED" w:rsidRDefault="00F258ED" w:rsidP="00F258ED">
      <w:pPr>
        <w:pStyle w:val="SingleTxt"/>
        <w:spacing w:after="0" w:line="120" w:lineRule="exact"/>
        <w:rPr>
          <w:b/>
          <w:sz w:val="10"/>
        </w:rPr>
      </w:pPr>
    </w:p>
    <w:p w:rsidR="00DE38A5" w:rsidRPr="00DE38A5" w:rsidRDefault="00DE38A5" w:rsidP="00F258E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E38A5">
        <w:tab/>
      </w:r>
      <w:r w:rsidRPr="00DE38A5">
        <w:tab/>
        <w:t>Массовый контроль за коммуникациями</w:t>
      </w:r>
    </w:p>
    <w:p w:rsidR="00F258ED" w:rsidRPr="00F258ED" w:rsidRDefault="00F258ED" w:rsidP="00F258ED">
      <w:pPr>
        <w:pStyle w:val="SingleTxt"/>
        <w:spacing w:after="0" w:line="120" w:lineRule="exact"/>
        <w:ind w:left="1689"/>
        <w:rPr>
          <w:sz w:val="10"/>
        </w:rPr>
      </w:pPr>
    </w:p>
    <w:p w:rsidR="00DE38A5" w:rsidRPr="00DE38A5" w:rsidRDefault="00F258ED" w:rsidP="00F258ED">
      <w:pPr>
        <w:pStyle w:val="SingleTxt"/>
        <w:rPr>
          <w:bCs/>
        </w:rPr>
      </w:pPr>
      <w:r>
        <w:t>23.</w:t>
      </w:r>
      <w:r>
        <w:tab/>
      </w:r>
      <w:r w:rsidR="00DE38A5" w:rsidRPr="00DE38A5">
        <w:t>Комитет озабочен сообщениями о том, что службы безопасности предпол</w:t>
      </w:r>
      <w:r w:rsidR="00DE38A5" w:rsidRPr="00DE38A5">
        <w:t>о</w:t>
      </w:r>
      <w:r w:rsidR="00DE38A5" w:rsidRPr="00DE38A5">
        <w:t xml:space="preserve">жительно прослушивают средства связи тысяч граждан государства-участника, в том числе оппозиционных политиков и журналистов, и таким образом, возможно, нарушают их право на свободу выражения мнения и на личную жизнь. Комитет также </w:t>
      </w:r>
      <w:r w:rsidR="00BA7144">
        <w:t>обеспокоен тем, что подвергаемых</w:t>
      </w:r>
      <w:r w:rsidR="00DE38A5" w:rsidRPr="00DE38A5">
        <w:t xml:space="preserve"> незаконному контролю лиц не инфо</w:t>
      </w:r>
      <w:r w:rsidR="00DE38A5" w:rsidRPr="00DE38A5">
        <w:t>р</w:t>
      </w:r>
      <w:r w:rsidR="00DE38A5" w:rsidRPr="00DE38A5">
        <w:t>мируют об этом в обязательном порядке, и они из-за этого не в состоянии пол</w:t>
      </w:r>
      <w:r w:rsidR="00DE38A5" w:rsidRPr="00DE38A5">
        <w:t>у</w:t>
      </w:r>
      <w:r w:rsidR="00DE38A5" w:rsidRPr="00DE38A5">
        <w:t xml:space="preserve">чить доступ к надлежащим средствам правовой защиты (статьи 2, 17 и 19). </w:t>
      </w:r>
    </w:p>
    <w:p w:rsidR="00DE38A5" w:rsidRPr="00F258ED" w:rsidRDefault="00DE38A5" w:rsidP="00F258ED">
      <w:pPr>
        <w:pStyle w:val="SingleTxt"/>
        <w:rPr>
          <w:b/>
          <w:bCs/>
        </w:rPr>
      </w:pPr>
      <w:r w:rsidRPr="00F258ED">
        <w:rPr>
          <w:b/>
          <w:bCs/>
        </w:rPr>
        <w:lastRenderedPageBreak/>
        <w:t>Государству-участнику следует принять все необходимые меры к тому, чт</w:t>
      </w:r>
      <w:r w:rsidRPr="00F258ED">
        <w:rPr>
          <w:b/>
          <w:bCs/>
        </w:rPr>
        <w:t>о</w:t>
      </w:r>
      <w:r w:rsidRPr="00F258ED">
        <w:rPr>
          <w:b/>
          <w:bCs/>
        </w:rPr>
        <w:t>бы его оперативные мероприятия проводились в соответствии с его обяз</w:t>
      </w:r>
      <w:r w:rsidRPr="00F258ED">
        <w:rPr>
          <w:b/>
          <w:bCs/>
        </w:rPr>
        <w:t>а</w:t>
      </w:r>
      <w:r w:rsidRPr="00F258ED">
        <w:rPr>
          <w:b/>
          <w:bCs/>
        </w:rPr>
        <w:t>тельствами, вытекающими из положений Пакта</w:t>
      </w:r>
      <w:r w:rsidR="00BA7144">
        <w:rPr>
          <w:b/>
          <w:bCs/>
        </w:rPr>
        <w:t>,</w:t>
      </w:r>
      <w:r w:rsidRPr="00F258ED">
        <w:rPr>
          <w:b/>
          <w:bCs/>
        </w:rPr>
        <w:t xml:space="preserve"> и в частности его статьи 17. Настоятельно необходимо принять меры, обеспечивающие соответствие л</w:t>
      </w:r>
      <w:r w:rsidRPr="00F258ED">
        <w:rPr>
          <w:b/>
          <w:bCs/>
        </w:rPr>
        <w:t>ю</w:t>
      </w:r>
      <w:r w:rsidRPr="00F258ED">
        <w:rPr>
          <w:b/>
          <w:bCs/>
        </w:rPr>
        <w:t>бого ущемления права на личную жизнь принципам законности, соразме</w:t>
      </w:r>
      <w:r w:rsidRPr="00F258ED">
        <w:rPr>
          <w:b/>
          <w:bCs/>
        </w:rPr>
        <w:t>р</w:t>
      </w:r>
      <w:r w:rsidRPr="00F258ED">
        <w:rPr>
          <w:b/>
          <w:bCs/>
        </w:rPr>
        <w:t>ности и необходимости. Государству-участнику также необходимо обеспечить, чтобы лица, незаконно подвергаемые контролю, в обязательном порядке информировались об этом и имели доступ к надлежащим средствам прав</w:t>
      </w:r>
      <w:r w:rsidRPr="00F258ED">
        <w:rPr>
          <w:b/>
          <w:bCs/>
        </w:rPr>
        <w:t>о</w:t>
      </w:r>
      <w:r w:rsidRPr="00F258ED">
        <w:rPr>
          <w:b/>
          <w:bCs/>
        </w:rPr>
        <w:t>вой защиты.</w:t>
      </w:r>
    </w:p>
    <w:p w:rsidR="00F258ED" w:rsidRPr="00F258ED" w:rsidRDefault="00F258ED" w:rsidP="00F258ED">
      <w:pPr>
        <w:pStyle w:val="SingleTxt"/>
        <w:spacing w:after="0" w:line="120" w:lineRule="exact"/>
        <w:rPr>
          <w:b/>
          <w:sz w:val="10"/>
        </w:rPr>
      </w:pPr>
    </w:p>
    <w:p w:rsidR="00DE38A5" w:rsidRPr="00DE38A5" w:rsidRDefault="00DE38A5" w:rsidP="00BA71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E38A5">
        <w:tab/>
      </w:r>
      <w:r w:rsidRPr="00DE38A5">
        <w:tab/>
        <w:t xml:space="preserve">Распространение информации, касающейся Пакта </w:t>
      </w:r>
    </w:p>
    <w:p w:rsidR="00F258ED" w:rsidRPr="00F258ED" w:rsidRDefault="00F258ED" w:rsidP="00F258ED">
      <w:pPr>
        <w:pStyle w:val="SingleTxt"/>
        <w:spacing w:after="0" w:line="120" w:lineRule="exact"/>
        <w:ind w:left="1689"/>
        <w:rPr>
          <w:sz w:val="10"/>
        </w:rPr>
      </w:pPr>
    </w:p>
    <w:p w:rsidR="00DE38A5" w:rsidRPr="00DE38A5" w:rsidRDefault="00F258ED" w:rsidP="00F258ED">
      <w:pPr>
        <w:pStyle w:val="SingleTxt"/>
      </w:pPr>
      <w:r>
        <w:t>24.</w:t>
      </w:r>
      <w:r>
        <w:tab/>
      </w:r>
      <w:r w:rsidR="00DE38A5" w:rsidRPr="00DE38A5">
        <w:t>Государству-участнику следует обеспечить широкое распространение Пакта, двух Факультативных протоколов к Пакту, текста своего третьего периодического доклада, письменных ответов на список вопросов, подготовленный Комитетом, и настоящих заключительных замечаний среди сотрудников судебных, законод</w:t>
      </w:r>
      <w:r w:rsidR="00DE38A5" w:rsidRPr="00DE38A5">
        <w:t>а</w:t>
      </w:r>
      <w:r w:rsidR="00DE38A5" w:rsidRPr="00DE38A5">
        <w:t>тельных и административных органов, гражданского общества и неправител</w:t>
      </w:r>
      <w:r w:rsidR="00DE38A5" w:rsidRPr="00DE38A5">
        <w:t>ь</w:t>
      </w:r>
      <w:r w:rsidR="00DE38A5" w:rsidRPr="00DE38A5">
        <w:t xml:space="preserve">ственных организаций, действующих в стране, а также населения в целом. </w:t>
      </w:r>
    </w:p>
    <w:p w:rsidR="00DE38A5" w:rsidRPr="00DE38A5" w:rsidRDefault="00F258ED" w:rsidP="00F258ED">
      <w:pPr>
        <w:pStyle w:val="SingleTxt"/>
      </w:pPr>
      <w:r>
        <w:t>25.</w:t>
      </w:r>
      <w:r>
        <w:tab/>
      </w:r>
      <w:r w:rsidR="00DE38A5" w:rsidRPr="00DE38A5">
        <w:t>В соответствии с пунктом 5 правила 71 правил процедуры Комитета гос</w:t>
      </w:r>
      <w:r w:rsidR="00DE38A5" w:rsidRPr="00DE38A5">
        <w:t>у</w:t>
      </w:r>
      <w:r w:rsidR="00DE38A5" w:rsidRPr="00DE38A5">
        <w:t>дарству-участнику надлежит представить в течение одного года информацию о мерах, принятых во исполнение рекомендаций Комитета, изложен</w:t>
      </w:r>
      <w:r w:rsidR="0013132A">
        <w:t>ных в пун</w:t>
      </w:r>
      <w:r w:rsidR="0013132A">
        <w:t>к</w:t>
      </w:r>
      <w:r w:rsidR="0013132A">
        <w:t>тах </w:t>
      </w:r>
      <w:r w:rsidR="00DE38A5" w:rsidRPr="00DE38A5">
        <w:t>15 (торговля людьми), 16 (свобода передвижения) и 23 (массовый контроль за коммуникациями) выше.</w:t>
      </w:r>
    </w:p>
    <w:p w:rsidR="00DE38A5" w:rsidRPr="00DE38A5" w:rsidRDefault="00F258ED" w:rsidP="00F258ED">
      <w:pPr>
        <w:pStyle w:val="SingleTxt"/>
      </w:pPr>
      <w:r>
        <w:t>26.</w:t>
      </w:r>
      <w:r>
        <w:tab/>
      </w:r>
      <w:r w:rsidR="00DE38A5" w:rsidRPr="00DE38A5">
        <w:t>Комитет просит государство-участник представить его следующий пери</w:t>
      </w:r>
      <w:r w:rsidR="00DE38A5" w:rsidRPr="00DE38A5">
        <w:t>о</w:t>
      </w:r>
      <w:r w:rsidR="00DE38A5" w:rsidRPr="00DE38A5">
        <w:t>дический доклад к 24 июля 2020 года и включить в него конкретную обновле</w:t>
      </w:r>
      <w:r w:rsidR="00DE38A5" w:rsidRPr="00DE38A5">
        <w:t>н</w:t>
      </w:r>
      <w:r w:rsidR="00DE38A5" w:rsidRPr="00DE38A5">
        <w:t>ную информацию об осуществлении всех его рекомендаций и Пакта в целом. Комитет также просит государство-участник при подготовке следующего пери</w:t>
      </w:r>
      <w:r w:rsidR="00DE38A5" w:rsidRPr="00DE38A5">
        <w:t>о</w:t>
      </w:r>
      <w:r w:rsidR="00DE38A5" w:rsidRPr="00DE38A5">
        <w:t>дического доклада широко консультироваться с гражданским обществом и де</w:t>
      </w:r>
      <w:r w:rsidR="00DE38A5" w:rsidRPr="00DE38A5">
        <w:t>й</w:t>
      </w:r>
      <w:r w:rsidR="00DE38A5" w:rsidRPr="00DE38A5">
        <w:t>ствующими в стране неправительственными организациями. В соответствии с резолюцией 68/268 Генеральной Ассамблеи объем периодического доклада не должен превышать 21 200 слов.</w:t>
      </w:r>
    </w:p>
    <w:p w:rsidR="007439C7" w:rsidRPr="00DE38A5" w:rsidRDefault="00DE38A5" w:rsidP="00DE38A5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7439C7" w:rsidRPr="00DE38A5" w:rsidSect="007439C7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0-06T08:15:00Z" w:initials="Start">
    <w:p w:rsidR="00F258ED" w:rsidRPr="00DE38A5" w:rsidRDefault="00F258ED">
      <w:pPr>
        <w:pStyle w:val="CommentText"/>
        <w:rPr>
          <w:lang w:val="en-US"/>
        </w:rPr>
      </w:pPr>
      <w:r>
        <w:fldChar w:fldCharType="begin"/>
      </w:r>
      <w:r w:rsidRPr="00DE38A5">
        <w:rPr>
          <w:rStyle w:val="CommentReference"/>
          <w:lang w:val="en-US"/>
        </w:rPr>
        <w:instrText xml:space="preserve"> </w:instrText>
      </w:r>
      <w:r w:rsidRPr="00DE38A5">
        <w:rPr>
          <w:lang w:val="en-US"/>
        </w:rPr>
        <w:instrText>PAGE \# "'Page: '#'</w:instrText>
      </w:r>
      <w:r w:rsidRPr="00DE38A5">
        <w:rPr>
          <w:lang w:val="en-US"/>
        </w:rPr>
        <w:br/>
        <w:instrText>'"</w:instrText>
      </w:r>
      <w:r w:rsidRPr="00DE38A5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DE38A5">
        <w:rPr>
          <w:lang w:val="en-US"/>
        </w:rPr>
        <w:t>&lt;&lt;ODS JOB NO&gt;&gt;N1518118R&lt;&lt;ODS JOB NO&gt;&gt;</w:t>
      </w:r>
    </w:p>
    <w:p w:rsidR="00F258ED" w:rsidRPr="00DE38A5" w:rsidRDefault="00F258ED">
      <w:pPr>
        <w:pStyle w:val="CommentText"/>
        <w:rPr>
          <w:lang w:val="en-US"/>
        </w:rPr>
      </w:pPr>
      <w:r w:rsidRPr="00DE38A5">
        <w:rPr>
          <w:lang w:val="en-US"/>
        </w:rPr>
        <w:t>&lt;&lt;ODS DOC SYMBOL1&gt;&gt;CCPR/C/MKD/CO/3&lt;&lt;ODS DOC SYMBOL1&gt;&gt;</w:t>
      </w:r>
    </w:p>
    <w:p w:rsidR="00F258ED" w:rsidRDefault="00F258ED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8ED" w:rsidRDefault="00F258ED" w:rsidP="008A1A7A">
      <w:pPr>
        <w:spacing w:line="240" w:lineRule="auto"/>
      </w:pPr>
      <w:r>
        <w:separator/>
      </w:r>
    </w:p>
  </w:endnote>
  <w:endnote w:type="continuationSeparator" w:id="0">
    <w:p w:rsidR="00F258ED" w:rsidRDefault="00F258ED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F258ED" w:rsidTr="007439C7">
      <w:trPr>
        <w:jc w:val="center"/>
      </w:trPr>
      <w:tc>
        <w:tcPr>
          <w:tcW w:w="5126" w:type="dxa"/>
          <w:shd w:val="clear" w:color="auto" w:fill="auto"/>
          <w:vAlign w:val="bottom"/>
        </w:tcPr>
        <w:p w:rsidR="00F258ED" w:rsidRPr="007439C7" w:rsidRDefault="00F258ED" w:rsidP="007439C7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6322B3">
            <w:rPr>
              <w:noProof/>
            </w:rPr>
            <w:t>8</w:t>
          </w:r>
          <w:r>
            <w:fldChar w:fldCharType="end"/>
          </w:r>
          <w:r>
            <w:t>/</w:t>
          </w:r>
          <w:fldSimple w:instr=" NUMPAGES  \* Arabic  \* MERGEFORMAT ">
            <w:r w:rsidR="006322B3">
              <w:rPr>
                <w:noProof/>
              </w:rPr>
              <w:t>9</w:t>
            </w:r>
          </w:fldSimple>
        </w:p>
      </w:tc>
      <w:tc>
        <w:tcPr>
          <w:tcW w:w="5127" w:type="dxa"/>
          <w:shd w:val="clear" w:color="auto" w:fill="auto"/>
          <w:vAlign w:val="bottom"/>
        </w:tcPr>
        <w:p w:rsidR="00F258ED" w:rsidRPr="007439C7" w:rsidRDefault="00F258ED" w:rsidP="007439C7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6322B3">
            <w:rPr>
              <w:b w:val="0"/>
              <w:color w:val="000000"/>
              <w:sz w:val="14"/>
            </w:rPr>
            <w:t>GE.15-13454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F258ED" w:rsidRPr="007439C7" w:rsidRDefault="00F258ED" w:rsidP="007439C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F258ED" w:rsidTr="007439C7">
      <w:trPr>
        <w:jc w:val="center"/>
      </w:trPr>
      <w:tc>
        <w:tcPr>
          <w:tcW w:w="5126" w:type="dxa"/>
          <w:shd w:val="clear" w:color="auto" w:fill="auto"/>
          <w:vAlign w:val="bottom"/>
        </w:tcPr>
        <w:p w:rsidR="00F258ED" w:rsidRPr="007439C7" w:rsidRDefault="00F258ED" w:rsidP="007439C7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6322B3">
            <w:rPr>
              <w:b w:val="0"/>
              <w:color w:val="000000"/>
              <w:sz w:val="14"/>
            </w:rPr>
            <w:t>GE.15-13454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F258ED" w:rsidRPr="007439C7" w:rsidRDefault="00F258ED" w:rsidP="007439C7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6322B3">
            <w:rPr>
              <w:noProof/>
            </w:rPr>
            <w:t>9</w:t>
          </w:r>
          <w:r>
            <w:fldChar w:fldCharType="end"/>
          </w:r>
          <w:r>
            <w:t>/</w:t>
          </w:r>
          <w:fldSimple w:instr=" NUMPAGES  \* Arabic  \* MERGEFORMAT ">
            <w:r w:rsidR="006322B3">
              <w:rPr>
                <w:noProof/>
              </w:rPr>
              <w:t>9</w:t>
            </w:r>
          </w:fldSimple>
        </w:p>
      </w:tc>
    </w:tr>
  </w:tbl>
  <w:p w:rsidR="00F258ED" w:rsidRPr="007439C7" w:rsidRDefault="00F258ED" w:rsidP="007439C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F258ED" w:rsidTr="007439C7">
      <w:tc>
        <w:tcPr>
          <w:tcW w:w="3873" w:type="dxa"/>
        </w:tcPr>
        <w:p w:rsidR="00F258ED" w:rsidRDefault="00F258ED" w:rsidP="007439C7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5EE67E3B" wp14:editId="4B857A32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CPR/C/MKD/CO/3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CPR/C/MKD/CO/3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GE.15-13454 (R)</w:t>
          </w:r>
          <w:r>
            <w:rPr>
              <w:color w:val="010000"/>
            </w:rPr>
            <w:t xml:space="preserve">    051015    061015</w:t>
          </w:r>
        </w:p>
        <w:p w:rsidR="00F258ED" w:rsidRPr="007439C7" w:rsidRDefault="00F258ED" w:rsidP="007439C7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 w:hint="eastAsia"/>
              <w:w w:val="100"/>
              <w:sz w:val="24"/>
            </w:rPr>
            <w:t>*1513454*</w:t>
          </w:r>
        </w:p>
      </w:tc>
      <w:tc>
        <w:tcPr>
          <w:tcW w:w="5127" w:type="dxa"/>
        </w:tcPr>
        <w:p w:rsidR="00F258ED" w:rsidRDefault="00F258ED" w:rsidP="007439C7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5AADA50E" wp14:editId="52A20292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F258ED" w:rsidRPr="007439C7" w:rsidRDefault="00F258ED" w:rsidP="007439C7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8ED" w:rsidRPr="00EE01E6" w:rsidRDefault="00F258ED" w:rsidP="00EE01E6">
      <w:pPr>
        <w:pStyle w:val="Footer"/>
        <w:spacing w:after="80"/>
        <w:ind w:left="792"/>
        <w:rPr>
          <w:sz w:val="16"/>
        </w:rPr>
      </w:pPr>
      <w:r w:rsidRPr="00EE01E6">
        <w:rPr>
          <w:sz w:val="16"/>
        </w:rPr>
        <w:t>__________________</w:t>
      </w:r>
    </w:p>
  </w:footnote>
  <w:footnote w:type="continuationSeparator" w:id="0">
    <w:p w:rsidR="00F258ED" w:rsidRPr="00EE01E6" w:rsidRDefault="00F258ED" w:rsidP="00EE01E6">
      <w:pPr>
        <w:pStyle w:val="Footer"/>
        <w:spacing w:after="80"/>
        <w:ind w:left="792"/>
        <w:rPr>
          <w:sz w:val="16"/>
        </w:rPr>
      </w:pPr>
      <w:r w:rsidRPr="00EE01E6">
        <w:rPr>
          <w:sz w:val="16"/>
        </w:rPr>
        <w:t>__________________</w:t>
      </w:r>
    </w:p>
  </w:footnote>
  <w:footnote w:id="1">
    <w:p w:rsidR="00F258ED" w:rsidRDefault="00F258ED" w:rsidP="00BA7144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EE01E6">
        <w:rPr>
          <w:rStyle w:val="FootnoteReference"/>
          <w:sz w:val="20"/>
          <w:vertAlign w:val="baseline"/>
        </w:rPr>
        <w:t>*</w:t>
      </w:r>
      <w:r>
        <w:tab/>
        <w:t xml:space="preserve">Приняты Комитетом на его </w:t>
      </w:r>
      <w:r w:rsidR="00BA7144">
        <w:t>114-й</w:t>
      </w:r>
      <w:r>
        <w:t xml:space="preserve"> сессии (29 июня – 24 июля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F258ED" w:rsidTr="007439C7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F258ED" w:rsidRPr="007439C7" w:rsidRDefault="00F258ED" w:rsidP="007439C7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322B3">
            <w:rPr>
              <w:b/>
            </w:rPr>
            <w:t>CCPR/C/MKD/CO/3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F258ED" w:rsidRDefault="00F258ED" w:rsidP="007439C7">
          <w:pPr>
            <w:pStyle w:val="Header"/>
          </w:pPr>
        </w:p>
      </w:tc>
    </w:tr>
  </w:tbl>
  <w:p w:rsidR="00F258ED" w:rsidRPr="007439C7" w:rsidRDefault="00F258ED" w:rsidP="007439C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F258ED" w:rsidTr="007439C7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F258ED" w:rsidRDefault="00F258ED" w:rsidP="007439C7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F258ED" w:rsidRPr="007439C7" w:rsidRDefault="00F258ED" w:rsidP="007439C7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322B3">
            <w:rPr>
              <w:b/>
            </w:rPr>
            <w:t>CCPR/C/MKD/CO/3</w:t>
          </w:r>
          <w:r>
            <w:rPr>
              <w:b/>
            </w:rPr>
            <w:fldChar w:fldCharType="end"/>
          </w:r>
        </w:p>
      </w:tc>
    </w:tr>
  </w:tbl>
  <w:p w:rsidR="00F258ED" w:rsidRPr="007439C7" w:rsidRDefault="00F258ED" w:rsidP="007439C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F258ED" w:rsidTr="007439C7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F258ED" w:rsidRPr="007439C7" w:rsidRDefault="00F258ED" w:rsidP="007439C7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258ED" w:rsidRDefault="00F258ED" w:rsidP="007439C7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F258ED" w:rsidRPr="007439C7" w:rsidRDefault="00F258ED" w:rsidP="007439C7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/C/MKD/CO/3</w:t>
          </w:r>
        </w:p>
      </w:tc>
    </w:tr>
    <w:tr w:rsidR="00F258ED" w:rsidRPr="00B81866" w:rsidTr="007439C7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258ED" w:rsidRPr="007439C7" w:rsidRDefault="00F258ED" w:rsidP="007439C7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6C803AAD" wp14:editId="0E57F1DE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258ED" w:rsidRPr="007439C7" w:rsidRDefault="00F258ED" w:rsidP="007439C7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</w:t>
          </w:r>
          <w:r>
            <w:rPr>
              <w:sz w:val="34"/>
            </w:rPr>
            <w:br/>
            <w:t>гражданских и политических правах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258ED" w:rsidRPr="007439C7" w:rsidRDefault="00F258ED" w:rsidP="007439C7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258ED" w:rsidRPr="00DE38A5" w:rsidRDefault="00F258ED" w:rsidP="007439C7">
          <w:pPr>
            <w:pStyle w:val="Distribution"/>
            <w:rPr>
              <w:color w:val="000000"/>
              <w:lang w:val="en-US"/>
            </w:rPr>
          </w:pPr>
          <w:r w:rsidRPr="00DE38A5">
            <w:rPr>
              <w:color w:val="000000"/>
              <w:lang w:val="en-US"/>
            </w:rPr>
            <w:t>Distr.: General</w:t>
          </w:r>
        </w:p>
        <w:p w:rsidR="00F258ED" w:rsidRPr="00DE38A5" w:rsidRDefault="00F258ED" w:rsidP="007439C7">
          <w:pPr>
            <w:pStyle w:val="Publication"/>
            <w:rPr>
              <w:color w:val="000000"/>
              <w:lang w:val="en-US"/>
            </w:rPr>
          </w:pPr>
          <w:r w:rsidRPr="00DE38A5">
            <w:rPr>
              <w:color w:val="000000"/>
              <w:lang w:val="en-US"/>
            </w:rPr>
            <w:t>17 August 2015</w:t>
          </w:r>
        </w:p>
        <w:p w:rsidR="00F258ED" w:rsidRPr="00DE38A5" w:rsidRDefault="00F258ED" w:rsidP="007439C7">
          <w:pPr>
            <w:rPr>
              <w:color w:val="000000"/>
              <w:lang w:val="en-US"/>
            </w:rPr>
          </w:pPr>
          <w:r w:rsidRPr="00DE38A5">
            <w:rPr>
              <w:color w:val="000000"/>
              <w:lang w:val="en-US"/>
            </w:rPr>
            <w:t>Russian</w:t>
          </w:r>
        </w:p>
        <w:p w:rsidR="00F258ED" w:rsidRPr="00DE38A5" w:rsidRDefault="00F258ED" w:rsidP="007439C7">
          <w:pPr>
            <w:pStyle w:val="Original"/>
            <w:rPr>
              <w:color w:val="000000"/>
              <w:lang w:val="en-US"/>
            </w:rPr>
          </w:pPr>
          <w:r w:rsidRPr="00DE38A5">
            <w:rPr>
              <w:color w:val="000000"/>
              <w:lang w:val="en-US"/>
            </w:rPr>
            <w:t>Original: English</w:t>
          </w:r>
        </w:p>
        <w:p w:rsidR="00F258ED" w:rsidRPr="00DE38A5" w:rsidRDefault="00F258ED" w:rsidP="007439C7">
          <w:pPr>
            <w:rPr>
              <w:lang w:val="en-US"/>
            </w:rPr>
          </w:pPr>
        </w:p>
      </w:tc>
    </w:tr>
  </w:tbl>
  <w:p w:rsidR="00F258ED" w:rsidRPr="00DE38A5" w:rsidRDefault="00F258ED" w:rsidP="007439C7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84363D"/>
    <w:multiLevelType w:val="hybridMultilevel"/>
    <w:tmpl w:val="5BE0272A"/>
    <w:lvl w:ilvl="0" w:tplc="F140DF54">
      <w:start w:val="1"/>
      <w:numFmt w:val="decimal"/>
      <w:lvlText w:val="%1."/>
      <w:lvlJc w:val="left"/>
      <w:pPr>
        <w:ind w:left="1689" w:hanging="555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2214" w:hanging="360"/>
      </w:pPr>
    </w:lvl>
    <w:lvl w:ilvl="2" w:tplc="0409001B">
      <w:start w:val="1"/>
      <w:numFmt w:val="lowerRoman"/>
      <w:lvlText w:val="%3."/>
      <w:lvlJc w:val="right"/>
      <w:pPr>
        <w:ind w:left="2934" w:hanging="180"/>
      </w:pPr>
    </w:lvl>
    <w:lvl w:ilvl="3" w:tplc="0409000F">
      <w:start w:val="1"/>
      <w:numFmt w:val="decimal"/>
      <w:lvlText w:val="%4."/>
      <w:lvlJc w:val="left"/>
      <w:pPr>
        <w:ind w:left="3654" w:hanging="360"/>
      </w:pPr>
    </w:lvl>
    <w:lvl w:ilvl="4" w:tplc="04090019">
      <w:start w:val="1"/>
      <w:numFmt w:val="lowerLetter"/>
      <w:lvlText w:val="%5."/>
      <w:lvlJc w:val="left"/>
      <w:pPr>
        <w:ind w:left="4374" w:hanging="360"/>
      </w:pPr>
    </w:lvl>
    <w:lvl w:ilvl="5" w:tplc="0409001B">
      <w:start w:val="1"/>
      <w:numFmt w:val="lowerRoman"/>
      <w:lvlText w:val="%6."/>
      <w:lvlJc w:val="right"/>
      <w:pPr>
        <w:ind w:left="5094" w:hanging="180"/>
      </w:pPr>
    </w:lvl>
    <w:lvl w:ilvl="6" w:tplc="0409000F">
      <w:start w:val="1"/>
      <w:numFmt w:val="decimal"/>
      <w:lvlText w:val="%7."/>
      <w:lvlJc w:val="left"/>
      <w:pPr>
        <w:ind w:left="5814" w:hanging="360"/>
      </w:pPr>
    </w:lvl>
    <w:lvl w:ilvl="7" w:tplc="04090019">
      <w:start w:val="1"/>
      <w:numFmt w:val="lowerLetter"/>
      <w:lvlText w:val="%8."/>
      <w:lvlJc w:val="left"/>
      <w:pPr>
        <w:ind w:left="6534" w:hanging="360"/>
      </w:pPr>
    </w:lvl>
    <w:lvl w:ilvl="8" w:tplc="0409001B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8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10"/>
  </w:num>
  <w:num w:numId="10">
    <w:abstractNumId w:val="9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3454*"/>
    <w:docVar w:name="CreationDt" w:val="10/6/2015 8:15: AM"/>
    <w:docVar w:name="DocCategory" w:val="Doc"/>
    <w:docVar w:name="DocType" w:val="Final"/>
    <w:docVar w:name="DutyStation" w:val="Geneva"/>
    <w:docVar w:name="FooterJN" w:val="GE.15-13454"/>
    <w:docVar w:name="jobn" w:val="GE.15-13454 (R)"/>
    <w:docVar w:name="jobnDT" w:val="GE.15-13454 (R)   061015"/>
    <w:docVar w:name="jobnDTDT" w:val="GE.15-13454 (R)   061015   061015"/>
    <w:docVar w:name="JobNo" w:val="GE.1513454R"/>
    <w:docVar w:name="JobNo2" w:val="1518118R"/>
    <w:docVar w:name="LocalDrive" w:val="0"/>
    <w:docVar w:name="OandT" w:val="KP"/>
    <w:docVar w:name="PaperSize" w:val="A4"/>
    <w:docVar w:name="sss1" w:val="CCPR/C/MKD/CO/3"/>
    <w:docVar w:name="sss2" w:val="-"/>
    <w:docVar w:name="Symbol1" w:val="CCPR/C/MKD/CO/3"/>
    <w:docVar w:name="Symbol2" w:val="-"/>
  </w:docVars>
  <w:rsids>
    <w:rsidRoot w:val="00D36770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513EF"/>
    <w:rsid w:val="0005420D"/>
    <w:rsid w:val="00055EA2"/>
    <w:rsid w:val="00067A5A"/>
    <w:rsid w:val="00067A90"/>
    <w:rsid w:val="00070C37"/>
    <w:rsid w:val="000738BD"/>
    <w:rsid w:val="00076F88"/>
    <w:rsid w:val="0008067C"/>
    <w:rsid w:val="00091DC8"/>
    <w:rsid w:val="00092464"/>
    <w:rsid w:val="000A111E"/>
    <w:rsid w:val="000A1DF3"/>
    <w:rsid w:val="000A4A11"/>
    <w:rsid w:val="000B02B7"/>
    <w:rsid w:val="000C069D"/>
    <w:rsid w:val="000C67B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3132A"/>
    <w:rsid w:val="0014308F"/>
    <w:rsid w:val="001444A3"/>
    <w:rsid w:val="00153645"/>
    <w:rsid w:val="00153E8C"/>
    <w:rsid w:val="001565FD"/>
    <w:rsid w:val="00160648"/>
    <w:rsid w:val="00161F29"/>
    <w:rsid w:val="00162200"/>
    <w:rsid w:val="00162E88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B428F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C12AC"/>
    <w:rsid w:val="003C2842"/>
    <w:rsid w:val="003D0825"/>
    <w:rsid w:val="003D2003"/>
    <w:rsid w:val="003D5DA2"/>
    <w:rsid w:val="003E5193"/>
    <w:rsid w:val="00401CDD"/>
    <w:rsid w:val="00402244"/>
    <w:rsid w:val="00415DEC"/>
    <w:rsid w:val="00427FE5"/>
    <w:rsid w:val="00433222"/>
    <w:rsid w:val="00436A23"/>
    <w:rsid w:val="00436F13"/>
    <w:rsid w:val="004420FB"/>
    <w:rsid w:val="00445A4E"/>
    <w:rsid w:val="004502EC"/>
    <w:rsid w:val="004504A6"/>
    <w:rsid w:val="00460D23"/>
    <w:rsid w:val="004645DD"/>
    <w:rsid w:val="0046710A"/>
    <w:rsid w:val="0047759D"/>
    <w:rsid w:val="00487893"/>
    <w:rsid w:val="0049612D"/>
    <w:rsid w:val="004964B8"/>
    <w:rsid w:val="004A04A6"/>
    <w:rsid w:val="004A21EE"/>
    <w:rsid w:val="004A36EE"/>
    <w:rsid w:val="004A7499"/>
    <w:rsid w:val="004B1314"/>
    <w:rsid w:val="004B16C7"/>
    <w:rsid w:val="004B722C"/>
    <w:rsid w:val="004C1B79"/>
    <w:rsid w:val="004C27B4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33CB"/>
    <w:rsid w:val="00593E2F"/>
    <w:rsid w:val="00595A74"/>
    <w:rsid w:val="005A002C"/>
    <w:rsid w:val="005A1D01"/>
    <w:rsid w:val="005A5601"/>
    <w:rsid w:val="005A62A9"/>
    <w:rsid w:val="005A7964"/>
    <w:rsid w:val="005B064E"/>
    <w:rsid w:val="005B499C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B8D"/>
    <w:rsid w:val="006261A6"/>
    <w:rsid w:val="0062751F"/>
    <w:rsid w:val="006322B3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1418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4550"/>
    <w:rsid w:val="00730859"/>
    <w:rsid w:val="00731830"/>
    <w:rsid w:val="00736A19"/>
    <w:rsid w:val="007439C7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B098D"/>
    <w:rsid w:val="007B1DE5"/>
    <w:rsid w:val="007B5785"/>
    <w:rsid w:val="007B5CF3"/>
    <w:rsid w:val="007B67AE"/>
    <w:rsid w:val="007B6EBF"/>
    <w:rsid w:val="007C24DA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E33F5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8D9"/>
    <w:rsid w:val="009312DC"/>
    <w:rsid w:val="009327BF"/>
    <w:rsid w:val="00934047"/>
    <w:rsid w:val="0093512D"/>
    <w:rsid w:val="00935F33"/>
    <w:rsid w:val="00944D35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84EE4"/>
    <w:rsid w:val="00990168"/>
    <w:rsid w:val="0099354F"/>
    <w:rsid w:val="00996CBB"/>
    <w:rsid w:val="009A5318"/>
    <w:rsid w:val="009A5C01"/>
    <w:rsid w:val="009B16EA"/>
    <w:rsid w:val="009B3444"/>
    <w:rsid w:val="009B5DCD"/>
    <w:rsid w:val="009B5EE6"/>
    <w:rsid w:val="009B7193"/>
    <w:rsid w:val="009C02FB"/>
    <w:rsid w:val="009C20B9"/>
    <w:rsid w:val="009C382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401C"/>
    <w:rsid w:val="00A344D5"/>
    <w:rsid w:val="00A37E33"/>
    <w:rsid w:val="00A46574"/>
    <w:rsid w:val="00A471A3"/>
    <w:rsid w:val="00A47B1B"/>
    <w:rsid w:val="00A63339"/>
    <w:rsid w:val="00A90F41"/>
    <w:rsid w:val="00A910E7"/>
    <w:rsid w:val="00A93B3B"/>
    <w:rsid w:val="00A951DD"/>
    <w:rsid w:val="00A9600A"/>
    <w:rsid w:val="00A96C80"/>
    <w:rsid w:val="00AA0ABF"/>
    <w:rsid w:val="00AA27C2"/>
    <w:rsid w:val="00AB2CCF"/>
    <w:rsid w:val="00AB49FD"/>
    <w:rsid w:val="00AB69B0"/>
    <w:rsid w:val="00AC271B"/>
    <w:rsid w:val="00AC5A98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67E0A"/>
    <w:rsid w:val="00B77560"/>
    <w:rsid w:val="00B77FC0"/>
    <w:rsid w:val="00B81866"/>
    <w:rsid w:val="00BA6AD7"/>
    <w:rsid w:val="00BA7144"/>
    <w:rsid w:val="00BB052D"/>
    <w:rsid w:val="00BB1F92"/>
    <w:rsid w:val="00BB2E06"/>
    <w:rsid w:val="00BB46C6"/>
    <w:rsid w:val="00BB5B7F"/>
    <w:rsid w:val="00BB5C4E"/>
    <w:rsid w:val="00BB7E8A"/>
    <w:rsid w:val="00BC20A0"/>
    <w:rsid w:val="00BC75AA"/>
    <w:rsid w:val="00BD0770"/>
    <w:rsid w:val="00BD2F16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6B93"/>
    <w:rsid w:val="00C2210E"/>
    <w:rsid w:val="00C2524E"/>
    <w:rsid w:val="00C30932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3C62"/>
    <w:rsid w:val="00CE4211"/>
    <w:rsid w:val="00CF021B"/>
    <w:rsid w:val="00CF066B"/>
    <w:rsid w:val="00CF07BE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36770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6A66"/>
    <w:rsid w:val="00DE0D15"/>
    <w:rsid w:val="00DE38A5"/>
    <w:rsid w:val="00DF1CF0"/>
    <w:rsid w:val="00DF6656"/>
    <w:rsid w:val="00DF7388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01E6"/>
    <w:rsid w:val="00EE3586"/>
    <w:rsid w:val="00EE63A7"/>
    <w:rsid w:val="00EE7954"/>
    <w:rsid w:val="00EF1FBD"/>
    <w:rsid w:val="00EF29BE"/>
    <w:rsid w:val="00EF7FD0"/>
    <w:rsid w:val="00F07943"/>
    <w:rsid w:val="00F07DDF"/>
    <w:rsid w:val="00F11204"/>
    <w:rsid w:val="00F16256"/>
    <w:rsid w:val="00F231E8"/>
    <w:rsid w:val="00F258ED"/>
    <w:rsid w:val="00F26EA8"/>
    <w:rsid w:val="00F30632"/>
    <w:rsid w:val="00F31B97"/>
    <w:rsid w:val="00F32BCD"/>
    <w:rsid w:val="00F33544"/>
    <w:rsid w:val="00F35ACF"/>
    <w:rsid w:val="00F36445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D213B"/>
    <w:rsid w:val="00FD3CE8"/>
    <w:rsid w:val="00FD5B91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27350A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7439C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439C7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439C7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439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439C7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27350A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7439C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439C7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439C7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439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439C7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5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2BE9D-5240-45CE-A172-76D968EF3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3647</Words>
  <Characters>20793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24392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Ксения Павленко</dc:creator>
  <cp:lastModifiedBy>Ксения Павленко</cp:lastModifiedBy>
  <cp:revision>5</cp:revision>
  <cp:lastPrinted>2015-10-06T08:52:00Z</cp:lastPrinted>
  <dcterms:created xsi:type="dcterms:W3CDTF">2015-10-06T08:41:00Z</dcterms:created>
  <dcterms:modified xsi:type="dcterms:W3CDTF">2015-10-06T08:52:00Z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1513454R</vt:lpwstr>
  </property>
  <property fmtid="{D5CDD505-2E9C-101B-9397-08002B2CF9AE}" pid="3" name="ODSRefJobNo">
    <vt:lpwstr>1518118R</vt:lpwstr>
  </property>
  <property fmtid="{D5CDD505-2E9C-101B-9397-08002B2CF9AE}" pid="4" name="Symbol1">
    <vt:lpwstr>CCPR/C/MKD/CO/3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>KP</vt:lpwstr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17 August 2015</vt:lpwstr>
  </property>
  <property fmtid="{D5CDD505-2E9C-101B-9397-08002B2CF9AE}" pid="12" name="Original">
    <vt:lpwstr>English</vt:lpwstr>
  </property>
  <property fmtid="{D5CDD505-2E9C-101B-9397-08002B2CF9AE}" pid="13" name="Release Date">
    <vt:lpwstr>061015</vt:lpwstr>
  </property>
</Properties>
</file>