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E1" w:rsidRPr="001F1F78" w:rsidRDefault="005622E1" w:rsidP="005622E1">
      <w:pPr>
        <w:spacing w:line="60" w:lineRule="exact"/>
        <w:rPr>
          <w:color w:val="010000"/>
          <w:sz w:val="6"/>
        </w:rPr>
        <w:sectPr w:rsidR="005622E1" w:rsidRPr="001F1F78" w:rsidSect="005622E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1F1F78">
        <w:rPr>
          <w:rStyle w:val="CommentReference"/>
        </w:rPr>
        <w:commentReference w:id="1"/>
      </w:r>
    </w:p>
    <w:p w:rsidR="001F1F78" w:rsidRPr="005D0109" w:rsidRDefault="001F1F78" w:rsidP="001F1F7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F1F78">
        <w:lastRenderedPageBreak/>
        <w:t>Комитет по правам инвалидов</w:t>
      </w:r>
    </w:p>
    <w:p w:rsidR="001F1F78" w:rsidRPr="005D0109" w:rsidRDefault="001F1F78" w:rsidP="001F1F78">
      <w:pPr>
        <w:spacing w:line="120" w:lineRule="exact"/>
        <w:rPr>
          <w:sz w:val="10"/>
        </w:rPr>
      </w:pPr>
    </w:p>
    <w:p w:rsidR="001F1F78" w:rsidRPr="005D0109" w:rsidRDefault="001F1F78" w:rsidP="001F1F78">
      <w:pPr>
        <w:spacing w:line="120" w:lineRule="exact"/>
        <w:rPr>
          <w:sz w:val="10"/>
        </w:rPr>
      </w:pPr>
    </w:p>
    <w:p w:rsidR="001F1F78" w:rsidRPr="005D0109" w:rsidRDefault="001F1F78" w:rsidP="001F1F78">
      <w:pPr>
        <w:spacing w:line="120" w:lineRule="exact"/>
        <w:rPr>
          <w:sz w:val="10"/>
        </w:rPr>
      </w:pPr>
    </w:p>
    <w:p w:rsidR="001F1F78" w:rsidRPr="005D0109" w:rsidRDefault="001F1F78" w:rsidP="002A346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</w:r>
      <w:r w:rsidRPr="001F1F78">
        <w:tab/>
        <w:t>Заключительные замечания по первоначальному докладу Маврикия</w:t>
      </w:r>
      <w:r w:rsidRPr="00655E22">
        <w:rPr>
          <w:b w:val="0"/>
          <w:sz w:val="20"/>
          <w:szCs w:val="20"/>
        </w:rPr>
        <w:footnoteReference w:customMarkFollows="1" w:id="1"/>
        <w:t>*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5D0109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655E2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  <w:t>I.</w:t>
      </w:r>
      <w:r w:rsidRPr="001F1F78">
        <w:tab/>
        <w:t>Введение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1.</w:t>
      </w:r>
      <w:r w:rsidRPr="001F1F78">
        <w:tab/>
        <w:t>Комитет рассмотрел первоначальный доклад Маврикия (CRPD/C/MUS/1) на своих 214-м и 215-м заседаниях (CRPD/C/SR.214 и 215), состоявшихся соотве</w:t>
      </w:r>
      <w:r w:rsidRPr="001F1F78">
        <w:t>т</w:t>
      </w:r>
      <w:r w:rsidRPr="001F1F78">
        <w:t xml:space="preserve">ственно 24 </w:t>
      </w:r>
      <w:r w:rsidR="005D0109">
        <w:t>и</w:t>
      </w:r>
      <w:r w:rsidRPr="001F1F78">
        <w:t xml:space="preserve"> 25 августа 2015</w:t>
      </w:r>
      <w:r w:rsidR="00B17E55">
        <w:t> год</w:t>
      </w:r>
      <w:r w:rsidRPr="001F1F78">
        <w:t>а, и на своем 225-м заседании, состоявшемся 1</w:t>
      </w:r>
      <w:r w:rsidR="008536D3">
        <w:t> </w:t>
      </w:r>
      <w:r w:rsidRPr="001F1F78">
        <w:t>сентября 2015</w:t>
      </w:r>
      <w:r w:rsidR="00B17E55">
        <w:t> год</w:t>
      </w:r>
      <w:r w:rsidRPr="001F1F78">
        <w:t>а, принял следующие заключительные замечания.</w:t>
      </w:r>
    </w:p>
    <w:p w:rsidR="001F1F78" w:rsidRPr="001F1F78" w:rsidRDefault="001F1F78" w:rsidP="001F1F78">
      <w:pPr>
        <w:pStyle w:val="SingleTxt"/>
      </w:pPr>
      <w:r w:rsidRPr="001F1F78">
        <w:t>2.</w:t>
      </w:r>
      <w:r w:rsidRPr="001F1F78">
        <w:tab/>
        <w:t>Комитет приветствует первоначальный доклад Маврикия, который был по</w:t>
      </w:r>
      <w:r w:rsidRPr="001F1F78">
        <w:t>д</w:t>
      </w:r>
      <w:r w:rsidRPr="001F1F78">
        <w:t>готовлен в соответствии с руководящими принципами подготовки докладов К</w:t>
      </w:r>
      <w:r w:rsidRPr="001F1F78">
        <w:t>о</w:t>
      </w:r>
      <w:r w:rsidRPr="001F1F78">
        <w:t>митета, и выражает признательность государству-участнику за письменные отв</w:t>
      </w:r>
      <w:r w:rsidRPr="001F1F78">
        <w:t>е</w:t>
      </w:r>
      <w:r w:rsidRPr="001F1F78">
        <w:t>ты (CRPD/C/MUS/Q/1/Add.1) на подготовленный Комитетом перечень вопросов.</w:t>
      </w:r>
    </w:p>
    <w:p w:rsidR="001F1F78" w:rsidRPr="001F1F78" w:rsidRDefault="001F1F78" w:rsidP="001F1F78">
      <w:pPr>
        <w:pStyle w:val="SingleTxt"/>
      </w:pPr>
      <w:r w:rsidRPr="001F1F78">
        <w:t>3.</w:t>
      </w:r>
      <w:r w:rsidRPr="001F1F78">
        <w:tab/>
        <w:t>Комитет с удовлетворением отмечает проведенный с делегацией госуда</w:t>
      </w:r>
      <w:r w:rsidRPr="001F1F78">
        <w:t>р</w:t>
      </w:r>
      <w:r w:rsidRPr="001F1F78">
        <w:t>ства-участника плодотворный диалог, в ходе которого были затронуты многие вопросы, а также его активную и открытую позицию.</w:t>
      </w: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485ED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  <w:t>II.</w:t>
      </w:r>
      <w:r w:rsidRPr="001F1F78">
        <w:tab/>
        <w:t>Позитивные аспекты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4.</w:t>
      </w:r>
      <w:r w:rsidRPr="001F1F78">
        <w:tab/>
        <w:t>Комитет с удовлетворением отмечает:</w:t>
      </w:r>
    </w:p>
    <w:p w:rsidR="001F1F78" w:rsidRPr="001F1F78" w:rsidRDefault="00B17E55" w:rsidP="001F1F78">
      <w:pPr>
        <w:pStyle w:val="SingleTxt"/>
      </w:pPr>
      <w:r>
        <w:tab/>
      </w:r>
      <w:r w:rsidR="001F1F78" w:rsidRPr="001F1F78">
        <w:t>a)</w:t>
      </w:r>
      <w:r w:rsidR="001F1F78" w:rsidRPr="001F1F78">
        <w:tab/>
        <w:t>Закон о правах наемного работника 2008</w:t>
      </w:r>
      <w:r>
        <w:t> год</w:t>
      </w:r>
      <w:r w:rsidR="001F1F78" w:rsidRPr="001F1F78">
        <w:t>а, в котором, в частности, содержится запрет на притеснение по признаку инвалидности на рабочем месте;</w:t>
      </w:r>
    </w:p>
    <w:p w:rsidR="001F1F78" w:rsidRPr="001F1F78" w:rsidRDefault="00B17E55" w:rsidP="001F1F78">
      <w:pPr>
        <w:pStyle w:val="SingleTxt"/>
      </w:pPr>
      <w:r>
        <w:tab/>
      </w:r>
      <w:r w:rsidR="001F1F78" w:rsidRPr="001F1F78">
        <w:t>b)</w:t>
      </w:r>
      <w:r w:rsidR="001F1F78" w:rsidRPr="001F1F78">
        <w:tab/>
        <w:t>запуск базы данных об инвалидности в 2012</w:t>
      </w:r>
      <w:r>
        <w:t> год</w:t>
      </w:r>
      <w:r w:rsidR="001F1F78" w:rsidRPr="001F1F78">
        <w:t>у;</w:t>
      </w:r>
    </w:p>
    <w:p w:rsidR="001F1F78" w:rsidRPr="001F1F78" w:rsidRDefault="00B17E55" w:rsidP="001F1F78">
      <w:pPr>
        <w:pStyle w:val="SingleTxt"/>
      </w:pPr>
      <w:r>
        <w:tab/>
      </w:r>
      <w:r w:rsidR="001F1F78" w:rsidRPr="001F1F78">
        <w:t>с)</w:t>
      </w:r>
      <w:r w:rsidR="001F1F78" w:rsidRPr="001F1F78">
        <w:tab/>
        <w:t>существенное увеличение социального бюджета на нужды инвалидов;</w:t>
      </w:r>
    </w:p>
    <w:p w:rsidR="001F1F78" w:rsidRPr="001F1F78" w:rsidRDefault="00B17E55" w:rsidP="001F1F78">
      <w:pPr>
        <w:pStyle w:val="SingleTxt"/>
      </w:pPr>
      <w:r>
        <w:tab/>
      </w:r>
      <w:r w:rsidR="001F1F78" w:rsidRPr="001F1F78">
        <w:t>d)</w:t>
      </w:r>
      <w:r w:rsidR="001F1F78" w:rsidRPr="001F1F78">
        <w:tab/>
        <w:t>создание национального комитета по мониторингу и практическим м</w:t>
      </w:r>
      <w:r w:rsidR="001F1F78" w:rsidRPr="001F1F78">
        <w:t>е</w:t>
      </w:r>
      <w:r w:rsidR="001F1F78" w:rsidRPr="001F1F78">
        <w:t>рам в интересах  инвалидов при Министерстве социального обеспечения.</w:t>
      </w: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FC2481">
      <w:pPr>
        <w:pStyle w:val="HCh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F1F78">
        <w:lastRenderedPageBreak/>
        <w:tab/>
        <w:t>III.</w:t>
      </w:r>
      <w:r w:rsidRPr="001F1F78">
        <w:tab/>
        <w:t>Основные вопросы, вызывающие обеспокоенность, и</w:t>
      </w:r>
      <w:r w:rsidR="00485ED3">
        <w:rPr>
          <w:lang w:val="en-US"/>
        </w:rPr>
        <w:t> </w:t>
      </w:r>
      <w:r w:rsidRPr="001F1F78">
        <w:t>рекомендации</w:t>
      </w: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485E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  <w:t>A.</w:t>
      </w:r>
      <w:r w:rsidRPr="001F1F78">
        <w:tab/>
        <w:t>Общие принципы и обязательства (статьи 1</w:t>
      </w:r>
      <w:r w:rsidR="00485ED3" w:rsidRPr="00485ED3">
        <w:t>–</w:t>
      </w:r>
      <w:r w:rsidRPr="001F1F78">
        <w:t>4)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5.</w:t>
      </w:r>
      <w:r w:rsidRPr="001F1F78">
        <w:tab/>
        <w:t>Комитет выражает обеспокоенность в связи с тем, что определения, соде</w:t>
      </w:r>
      <w:r w:rsidRPr="001F1F78">
        <w:t>р</w:t>
      </w:r>
      <w:r w:rsidRPr="001F1F78">
        <w:t>жащиеся в Законе о равных возможностях и Законе о профессиональной подг</w:t>
      </w:r>
      <w:r w:rsidRPr="001F1F78">
        <w:t>о</w:t>
      </w:r>
      <w:r w:rsidRPr="001F1F78">
        <w:t>товке и занятости инвалидов, до сих пор основываются на медицинском подходе к инвалидности и, таким образом, не соответствуют концепции инвалидности, содержащейся в Конвенции. Комитет обеспокоен также использованием унич</w:t>
      </w:r>
      <w:r w:rsidRPr="001F1F78">
        <w:t>и</w:t>
      </w:r>
      <w:r w:rsidRPr="001F1F78">
        <w:t>жительных терминов в отношении инвалидов в законах, политике и проводимых дискуссиях. Кроме того, Комитет выражает обеспокоенность в связи с неясн</w:t>
      </w:r>
      <w:r w:rsidRPr="001F1F78">
        <w:t>о</w:t>
      </w:r>
      <w:r w:rsidRPr="001F1F78">
        <w:t>стью результатов, достигнутых в осуществлении Плана действий 2007</w:t>
      </w:r>
      <w:r w:rsidR="00B17E55">
        <w:t> год</w:t>
      </w:r>
      <w:r w:rsidRPr="001F1F78">
        <w:t>а по проблемам инвалидов, а также в связи с тем, что их мнение не учитывалось при разработке законопроекта об инвалидности и Стратегии и Плана действий по в</w:t>
      </w:r>
      <w:r w:rsidRPr="001F1F78">
        <w:t>о</w:t>
      </w:r>
      <w:r w:rsidRPr="001F1F78">
        <w:t>просам инвалидности на 2015</w:t>
      </w:r>
      <w:r w:rsidR="0057238C">
        <w:t>–</w:t>
      </w:r>
      <w:r w:rsidRPr="001F1F78">
        <w:t>2020</w:t>
      </w:r>
      <w:r w:rsidR="00B17E55">
        <w:t> год</w:t>
      </w:r>
      <w:r w:rsidRPr="001F1F78">
        <w:t>ы.</w:t>
      </w:r>
    </w:p>
    <w:p w:rsidR="001F1F78" w:rsidRPr="001F1F78" w:rsidRDefault="001F1F78" w:rsidP="001F1F78">
      <w:pPr>
        <w:pStyle w:val="SingleTxt"/>
        <w:rPr>
          <w:b/>
        </w:rPr>
      </w:pPr>
      <w:r w:rsidRPr="001F1F78">
        <w:t>6.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внести поправки в Закон о равных возможностях и Закон о профессиональной подготовке и занятости инвалидов с тем, чтобы отразить основанную на правах человека конце</w:t>
      </w:r>
      <w:r w:rsidRPr="001F1F78">
        <w:rPr>
          <w:b/>
          <w:bCs/>
        </w:rPr>
        <w:t>п</w:t>
      </w:r>
      <w:r w:rsidRPr="001F1F78">
        <w:rPr>
          <w:b/>
          <w:bCs/>
        </w:rPr>
        <w:t>цию инвалидности и устранить практику использования уничижительных формулировок в его законах, политике и проводимых дискуссиях. Комитет настоятельно призывает государство-участник тесно сотрудничать и пров</w:t>
      </w:r>
      <w:r w:rsidRPr="001F1F78">
        <w:rPr>
          <w:b/>
          <w:bCs/>
        </w:rPr>
        <w:t>о</w:t>
      </w:r>
      <w:r w:rsidRPr="001F1F78">
        <w:rPr>
          <w:b/>
          <w:bCs/>
        </w:rPr>
        <w:t>дить регулярные, открытые и продуктивные консультации с организациями по правам инвалидов при разработке, осуществлении и контроле над пр</w:t>
      </w:r>
      <w:r w:rsidRPr="001F1F78">
        <w:rPr>
          <w:b/>
          <w:bCs/>
        </w:rPr>
        <w:t>и</w:t>
      </w:r>
      <w:r w:rsidRPr="001F1F78">
        <w:rPr>
          <w:b/>
          <w:bCs/>
        </w:rPr>
        <w:t>менением относящихся к ним законов, политики и планов действий, в ос</w:t>
      </w:r>
      <w:r w:rsidRPr="001F1F78">
        <w:rPr>
          <w:b/>
          <w:bCs/>
        </w:rPr>
        <w:t>о</w:t>
      </w:r>
      <w:r w:rsidRPr="001F1F78">
        <w:rPr>
          <w:b/>
          <w:bCs/>
        </w:rPr>
        <w:t>бенности законопроекта об инвалидности и Стратегии и Плана действий по вопросам инвалидности на 2015</w:t>
      </w:r>
      <w:r w:rsidR="0057238C">
        <w:rPr>
          <w:b/>
          <w:bCs/>
        </w:rPr>
        <w:t>–</w:t>
      </w:r>
      <w:r w:rsidRPr="001F1F78">
        <w:rPr>
          <w:b/>
          <w:bCs/>
        </w:rPr>
        <w:t>2020</w:t>
      </w:r>
      <w:r w:rsidR="00B17E55">
        <w:rPr>
          <w:b/>
          <w:bCs/>
        </w:rPr>
        <w:t> год</w:t>
      </w:r>
      <w:r w:rsidRPr="001F1F78">
        <w:rPr>
          <w:b/>
          <w:bCs/>
        </w:rPr>
        <w:t>ы, для того чтобы обеспечить включение в Стратегию и План действий четких целей и критериев их ос</w:t>
      </w:r>
      <w:r w:rsidRPr="001F1F78">
        <w:rPr>
          <w:b/>
          <w:bCs/>
        </w:rPr>
        <w:t>у</w:t>
      </w:r>
      <w:r w:rsidRPr="001F1F78">
        <w:rPr>
          <w:b/>
          <w:bCs/>
        </w:rPr>
        <w:t>ществления и предоставление необходимых для этого ресурсов.</w:t>
      </w:r>
    </w:p>
    <w:p w:rsidR="001F1F78" w:rsidRPr="001F1F78" w:rsidRDefault="001F1F78" w:rsidP="001F1F78">
      <w:pPr>
        <w:pStyle w:val="SingleTxt"/>
      </w:pPr>
      <w:r w:rsidRPr="001F1F78">
        <w:t>7.</w:t>
      </w:r>
      <w:r w:rsidRPr="001F1F78">
        <w:tab/>
        <w:t>Комитет принимает к сведению готовность государства-участника снять свои оговорки в отношении статей 9 (пункт 2), 11 и 24 (пункт 2) Конвенции (см.</w:t>
      </w:r>
      <w:r w:rsidR="000A06CF">
        <w:t> </w:t>
      </w:r>
      <w:r w:rsidRPr="001F1F78">
        <w:t>A/HRC/25/8, пункты 129.10, 129.11 и 129.12), но при этом выражает обесп</w:t>
      </w:r>
      <w:r w:rsidRPr="001F1F78">
        <w:t>о</w:t>
      </w:r>
      <w:r w:rsidRPr="001F1F78">
        <w:t>коенность в связи с тем, что этот процесс до сих пор не начат. Кроме того, Ком</w:t>
      </w:r>
      <w:r w:rsidRPr="001F1F78">
        <w:t>и</w:t>
      </w:r>
      <w:r w:rsidRPr="001F1F78">
        <w:t>тет выражает сожаление в связи с тем, что государство-участник напрямую св</w:t>
      </w:r>
      <w:r w:rsidRPr="001F1F78">
        <w:t>я</w:t>
      </w:r>
      <w:r w:rsidRPr="001F1F78">
        <w:t>зывает ратификацию Факультативного протокола к Конвенции о правах инвал</w:t>
      </w:r>
      <w:r w:rsidRPr="001F1F78">
        <w:t>и</w:t>
      </w:r>
      <w:r w:rsidRPr="001F1F78">
        <w:t>дов со снятием этих оговорок.</w:t>
      </w:r>
    </w:p>
    <w:p w:rsidR="001F1F78" w:rsidRPr="001F1F78" w:rsidRDefault="001F1F78" w:rsidP="001F1F78">
      <w:pPr>
        <w:pStyle w:val="SingleTxt"/>
        <w:rPr>
          <w:b/>
          <w:bCs/>
        </w:rPr>
      </w:pPr>
      <w:r w:rsidRPr="001F1F78">
        <w:t>8.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снять все свои оговорки к Конвенции и ратифицировать Факультативный протокол без дальнейшего промедления.</w:t>
      </w: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5D0109" w:rsidRDefault="001F1F78" w:rsidP="00485E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  <w:t>B.</w:t>
      </w:r>
      <w:r w:rsidRPr="001F1F78">
        <w:tab/>
        <w:t>Конкретные права (статьи 5–30)</w:t>
      </w:r>
    </w:p>
    <w:p w:rsidR="001F1F78" w:rsidRPr="00CB4F2E" w:rsidRDefault="001F1F78" w:rsidP="00CB4F2E">
      <w:pPr>
        <w:pStyle w:val="SingleTxt"/>
        <w:spacing w:after="0" w:line="120" w:lineRule="exact"/>
        <w:rPr>
          <w:b/>
          <w:sz w:val="10"/>
        </w:rPr>
      </w:pPr>
    </w:p>
    <w:p w:rsidR="00CB4F2E" w:rsidRPr="005D0109" w:rsidRDefault="00CB4F2E" w:rsidP="001F1F78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1F1F78" w:rsidP="00485E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 xml:space="preserve">Равенство и </w:t>
      </w:r>
      <w:proofErr w:type="spellStart"/>
      <w:r w:rsidRPr="001F1F78">
        <w:t>недискриминация</w:t>
      </w:r>
      <w:proofErr w:type="spellEnd"/>
      <w:r w:rsidRPr="001F1F78">
        <w:t xml:space="preserve"> (статья 5)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9.</w:t>
      </w:r>
      <w:r w:rsidRPr="001F1F78">
        <w:tab/>
        <w:t xml:space="preserve">Комитет выражает обеспокоенность в связи с тем, что в законодательстве государства-участника, в особенности в Законе о равных возможностях, до сих </w:t>
      </w:r>
      <w:r w:rsidR="00504E73">
        <w:t xml:space="preserve">пор </w:t>
      </w:r>
      <w:r w:rsidRPr="001F1F78">
        <w:t>отражается медицинский подход к инвалидности. Он обеспокоен также тем, что концепция разумного приспособления до сих пор не определена и не вкл</w:t>
      </w:r>
      <w:r w:rsidRPr="001F1F78">
        <w:t>ю</w:t>
      </w:r>
      <w:r w:rsidRPr="001F1F78">
        <w:t>чена в законодательство государства-участника.</w:t>
      </w:r>
    </w:p>
    <w:p w:rsidR="001F1F78" w:rsidRPr="005D0109" w:rsidRDefault="001F1F78" w:rsidP="00FC2481">
      <w:pPr>
        <w:pStyle w:val="SingleTxt"/>
        <w:pageBreakBefore/>
        <w:rPr>
          <w:b/>
          <w:bCs/>
        </w:rPr>
      </w:pPr>
      <w:r w:rsidRPr="001F1F78">
        <w:lastRenderedPageBreak/>
        <w:t>10.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принять меры для прив</w:t>
      </w:r>
      <w:r w:rsidRPr="001F1F78">
        <w:rPr>
          <w:b/>
          <w:bCs/>
        </w:rPr>
        <w:t>е</w:t>
      </w:r>
      <w:r w:rsidRPr="001F1F78">
        <w:rPr>
          <w:b/>
          <w:bCs/>
        </w:rPr>
        <w:t xml:space="preserve">дения своего законодательства в соответствие с Конвенцией таким образом, чтобы в нем содержалось определение концепции разумного приспособления в соответствии со статьей 2 Конвенции, а отказ в разумном приспособлении рассматривался бы как форма дискриминации по причине инвалидности, а также </w:t>
      </w:r>
      <w:proofErr w:type="spellStart"/>
      <w:r w:rsidRPr="001F1F78">
        <w:rPr>
          <w:b/>
          <w:bCs/>
        </w:rPr>
        <w:t>межсекторальной</w:t>
      </w:r>
      <w:proofErr w:type="spellEnd"/>
      <w:r w:rsidRPr="001F1F78">
        <w:rPr>
          <w:b/>
          <w:bCs/>
        </w:rPr>
        <w:t xml:space="preserve"> и косвенной дискриминации.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485E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Женщины-инвалиды (статья 6)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11.</w:t>
      </w:r>
      <w:r w:rsidRPr="001F1F78">
        <w:tab/>
        <w:t>Комитет выражает обеспокоенность в связи с тем, что характер сотруднич</w:t>
      </w:r>
      <w:r w:rsidRPr="001F1F78">
        <w:t>е</w:t>
      </w:r>
      <w:r w:rsidRPr="001F1F78">
        <w:t xml:space="preserve">ства между государством-участником и </w:t>
      </w:r>
      <w:r w:rsidR="000062FC">
        <w:t>«</w:t>
      </w:r>
      <w:r w:rsidRPr="001F1F78">
        <w:t>Форумом женщин-инвалидов</w:t>
      </w:r>
      <w:r w:rsidR="000062FC">
        <w:t>»</w:t>
      </w:r>
      <w:r w:rsidRPr="001F1F78">
        <w:t xml:space="preserve"> до сих пор остается неясным. Кроме того, Комитет выражает сожаление по поводу того, что особое положение женщин и девочек-инвалидов не отражено должным обр</w:t>
      </w:r>
      <w:r w:rsidRPr="001F1F78">
        <w:t>а</w:t>
      </w:r>
      <w:r w:rsidRPr="001F1F78">
        <w:t>зом в законах и политике государства-участника, что наиболее очевидным обр</w:t>
      </w:r>
      <w:r w:rsidRPr="001F1F78">
        <w:t>а</w:t>
      </w:r>
      <w:r w:rsidRPr="001F1F78">
        <w:t>зом проявляется в отсутствии касающихся их положений в Законе о защите от домашнего насилия.</w:t>
      </w:r>
    </w:p>
    <w:p w:rsidR="001F1F78" w:rsidRPr="00E7198C" w:rsidRDefault="001F1F78" w:rsidP="001F1F78">
      <w:pPr>
        <w:pStyle w:val="SingleTxt"/>
        <w:rPr>
          <w:b/>
        </w:rPr>
      </w:pPr>
      <w:r w:rsidRPr="001F1F78">
        <w:t>12.</w:t>
      </w:r>
      <w:r w:rsidRPr="001F1F78">
        <w:tab/>
      </w:r>
      <w:r w:rsidRPr="00E7198C">
        <w:rPr>
          <w:b/>
        </w:rPr>
        <w:t xml:space="preserve">Комитет рекомендует государству-участнику в тесном сотрудничестве с организациями по правам женщин и девочек-инвалидов включить их права во все законы, политику и программы и принять все необходимые меры для того, чтобы защитить их от множественной и </w:t>
      </w:r>
      <w:proofErr w:type="spellStart"/>
      <w:r w:rsidRPr="00E7198C">
        <w:rPr>
          <w:b/>
        </w:rPr>
        <w:t>межсекторальной</w:t>
      </w:r>
      <w:proofErr w:type="spellEnd"/>
      <w:r w:rsidRPr="00E7198C">
        <w:rPr>
          <w:b/>
        </w:rPr>
        <w:t xml:space="preserve"> дискрим</w:t>
      </w:r>
      <w:r w:rsidRPr="00E7198C">
        <w:rPr>
          <w:b/>
        </w:rPr>
        <w:t>и</w:t>
      </w:r>
      <w:r w:rsidRPr="00E7198C">
        <w:rPr>
          <w:b/>
        </w:rPr>
        <w:t>нации и насилия, с тем чтобы они могли в полной мере пользоваться всеми своими правами, предусмотренными Конвенцией. Он рекомендует также обеспечить включение в законы, касающиеся гендерной дискриминации и насилия, достаточно эффективных мер наказания и средств правовой защ</w:t>
      </w:r>
      <w:r w:rsidRPr="00E7198C">
        <w:rPr>
          <w:b/>
        </w:rPr>
        <w:t>и</w:t>
      </w:r>
      <w:r w:rsidRPr="00E7198C">
        <w:rPr>
          <w:b/>
        </w:rPr>
        <w:t>ты.</w:t>
      </w:r>
    </w:p>
    <w:p w:rsidR="00485ED3" w:rsidRPr="005D0109" w:rsidRDefault="00485ED3" w:rsidP="00485E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485E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Дети-инвалиды (статья 7)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13.</w:t>
      </w:r>
      <w:r w:rsidRPr="001F1F78">
        <w:tab/>
        <w:t>Комитет разделяет обеспокоенность Комитета по правам ребенка (см.</w:t>
      </w:r>
      <w:r w:rsidR="000A2415">
        <w:t> </w:t>
      </w:r>
      <w:r w:rsidRPr="001F1F78">
        <w:t>CRC/C/MUS/CO/3-5, пункт 49) в связи с тем, что государство-участник и</w:t>
      </w:r>
      <w:r w:rsidRPr="001F1F78">
        <w:t>с</w:t>
      </w:r>
      <w:r w:rsidRPr="001F1F78">
        <w:t>пользует комплексный подход вместо того, чтобы устранить физические, соц</w:t>
      </w:r>
      <w:r w:rsidRPr="001F1F78">
        <w:t>и</w:t>
      </w:r>
      <w:r w:rsidRPr="001F1F78">
        <w:t>ально-экономические и культурные барьеры на пути полного включения д</w:t>
      </w:r>
      <w:r w:rsidRPr="001F1F78">
        <w:t>е</w:t>
      </w:r>
      <w:r w:rsidRPr="001F1F78">
        <w:t>тей</w:t>
      </w:r>
      <w:r w:rsidR="0057238C">
        <w:noBreakHyphen/>
      </w:r>
      <w:r w:rsidRPr="001F1F78">
        <w:t>инвалидов в систему школьного образования и общественную жизнь. Ком</w:t>
      </w:r>
      <w:r w:rsidRPr="001F1F78">
        <w:t>и</w:t>
      </w:r>
      <w:r w:rsidRPr="001F1F78">
        <w:t>тет обеспокоен также тем, что государство-участник чрезмерно полагается на неправительственные организации в том, что касается оказания специальных услуг детям-инвалидам, не предоставляя им при этом необходимую поддержку, контроль и нормативное руководство, отсутствием достаточных мер для предо</w:t>
      </w:r>
      <w:r w:rsidRPr="001F1F78">
        <w:t>т</w:t>
      </w:r>
      <w:r w:rsidRPr="001F1F78">
        <w:t xml:space="preserve">вращения помещения детей-инвалидов в </w:t>
      </w:r>
      <w:r w:rsidR="00980F73">
        <w:t>«</w:t>
      </w:r>
      <w:r w:rsidRPr="00980F73">
        <w:rPr>
          <w:iCs/>
        </w:rPr>
        <w:t>центры защиты детства</w:t>
      </w:r>
      <w:r w:rsidR="00980F73">
        <w:rPr>
          <w:iCs/>
        </w:rPr>
        <w:t>»</w:t>
      </w:r>
      <w:r w:rsidRPr="00980F73">
        <w:rPr>
          <w:iCs/>
        </w:rPr>
        <w:t xml:space="preserve"> </w:t>
      </w:r>
      <w:r w:rsidRPr="00DB37B7">
        <w:rPr>
          <w:iCs/>
        </w:rPr>
        <w:t>(</w:t>
      </w:r>
      <w:r w:rsidR="00980F73">
        <w:rPr>
          <w:iCs/>
        </w:rPr>
        <w:t>«</w:t>
      </w:r>
      <w:proofErr w:type="spellStart"/>
      <w:r w:rsidRPr="00DB37B7">
        <w:rPr>
          <w:iCs/>
        </w:rPr>
        <w:t>abris</w:t>
      </w:r>
      <w:proofErr w:type="spellEnd"/>
      <w:r w:rsidRPr="00DB37B7">
        <w:rPr>
          <w:iCs/>
        </w:rPr>
        <w:t xml:space="preserve"> </w:t>
      </w:r>
      <w:proofErr w:type="spellStart"/>
      <w:r w:rsidRPr="00DB37B7">
        <w:rPr>
          <w:iCs/>
        </w:rPr>
        <w:t>des</w:t>
      </w:r>
      <w:proofErr w:type="spellEnd"/>
      <w:r w:rsidRPr="00DB37B7">
        <w:rPr>
          <w:iCs/>
        </w:rPr>
        <w:t xml:space="preserve"> </w:t>
      </w:r>
      <w:proofErr w:type="spellStart"/>
      <w:r w:rsidRPr="00DB37B7">
        <w:rPr>
          <w:iCs/>
        </w:rPr>
        <w:t>enfants</w:t>
      </w:r>
      <w:proofErr w:type="spellEnd"/>
      <w:r w:rsidRPr="00DB37B7">
        <w:rPr>
          <w:iCs/>
        </w:rPr>
        <w:t xml:space="preserve"> </w:t>
      </w:r>
      <w:proofErr w:type="spellStart"/>
      <w:r w:rsidRPr="00DB37B7">
        <w:rPr>
          <w:iCs/>
        </w:rPr>
        <w:t>en</w:t>
      </w:r>
      <w:proofErr w:type="spellEnd"/>
      <w:r w:rsidRPr="00DB37B7">
        <w:rPr>
          <w:iCs/>
        </w:rPr>
        <w:t xml:space="preserve"> </w:t>
      </w:r>
      <w:proofErr w:type="spellStart"/>
      <w:r w:rsidRPr="00DB37B7">
        <w:rPr>
          <w:iCs/>
        </w:rPr>
        <w:t>détresse</w:t>
      </w:r>
      <w:proofErr w:type="spellEnd"/>
      <w:r w:rsidR="00980F73">
        <w:rPr>
          <w:iCs/>
        </w:rPr>
        <w:t>»</w:t>
      </w:r>
      <w:r w:rsidRPr="00DB37B7">
        <w:rPr>
          <w:iCs/>
        </w:rPr>
        <w:t>)</w:t>
      </w:r>
      <w:r w:rsidRPr="001F1F78">
        <w:rPr>
          <w:i/>
          <w:iCs/>
        </w:rPr>
        <w:t xml:space="preserve"> </w:t>
      </w:r>
      <w:r w:rsidRPr="001F1F78">
        <w:t>и отторжением и стигматизацией этих детей.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14.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принять эффективные м</w:t>
      </w:r>
      <w:r w:rsidRPr="001F1F78">
        <w:rPr>
          <w:b/>
          <w:bCs/>
        </w:rPr>
        <w:t>е</w:t>
      </w:r>
      <w:r w:rsidRPr="001F1F78">
        <w:rPr>
          <w:b/>
          <w:bCs/>
        </w:rPr>
        <w:t>ры для того, чтобы в соответствии с Конвенцией обеспечить предоставление высококачественных комплексных услуг мальчикам и девочкам-инвалидам как в государственном, так и в частном секторе, и выделить необходимые для предоставления этих услуг ресурсы. Кроме того, Комитет рекомендует государству-участнику принять меры по мониторингу и тщательному рук</w:t>
      </w:r>
      <w:r w:rsidRPr="001F1F78">
        <w:rPr>
          <w:b/>
          <w:bCs/>
        </w:rPr>
        <w:t>о</w:t>
      </w:r>
      <w:r w:rsidRPr="001F1F78">
        <w:rPr>
          <w:b/>
          <w:bCs/>
        </w:rPr>
        <w:t>водству в отношении осуществляемых неправительственными организац</w:t>
      </w:r>
      <w:r w:rsidRPr="001F1F78">
        <w:rPr>
          <w:b/>
          <w:bCs/>
        </w:rPr>
        <w:t>и</w:t>
      </w:r>
      <w:r w:rsidRPr="001F1F78">
        <w:rPr>
          <w:b/>
          <w:bCs/>
        </w:rPr>
        <w:t>ями программ и контролю над деятельностью сотрудников этих организ</w:t>
      </w:r>
      <w:r w:rsidRPr="001F1F78">
        <w:rPr>
          <w:b/>
          <w:bCs/>
        </w:rPr>
        <w:t>а</w:t>
      </w:r>
      <w:r w:rsidRPr="001F1F78">
        <w:rPr>
          <w:b/>
          <w:bCs/>
        </w:rPr>
        <w:t>ций. Комитет также рекомендует государству-участнику внести изменения в национальную политику в отношении детей, а также в национальную стр</w:t>
      </w:r>
      <w:r w:rsidRPr="001F1F78">
        <w:rPr>
          <w:b/>
          <w:bCs/>
        </w:rPr>
        <w:t>а</w:t>
      </w:r>
      <w:r w:rsidRPr="001F1F78">
        <w:rPr>
          <w:b/>
          <w:bCs/>
        </w:rPr>
        <w:t>тегию по защите детей, с тем чтобы включить в них меры, направленные на то, чтобы дети-инвалиды могли пользоваться своими правами на равной основе с другими детьми.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FC2481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5D0109">
        <w:lastRenderedPageBreak/>
        <w:tab/>
      </w:r>
      <w:r w:rsidRPr="005D0109">
        <w:tab/>
      </w:r>
      <w:r w:rsidRPr="001F1F78">
        <w:t>Просветительно-воспитательная работа (статья 8)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15.</w:t>
      </w:r>
      <w:r w:rsidRPr="001F1F78">
        <w:tab/>
        <w:t>Комитет обеспокоен тем, что информационно-просветительские меропри</w:t>
      </w:r>
      <w:r w:rsidRPr="001F1F78">
        <w:t>я</w:t>
      </w:r>
      <w:r w:rsidRPr="001F1F78">
        <w:t>тия для общественности, включая инвалидов, по вопросам, связанным с Конве</w:t>
      </w:r>
      <w:r w:rsidRPr="001F1F78">
        <w:t>н</w:t>
      </w:r>
      <w:r w:rsidRPr="001F1F78">
        <w:t>цией и Факультативным протоколом, по-прежнему носят ограниченный характер.</w:t>
      </w:r>
    </w:p>
    <w:p w:rsidR="001F1F78" w:rsidRPr="001F1F78" w:rsidRDefault="001F1F78" w:rsidP="001F1F78">
      <w:pPr>
        <w:pStyle w:val="SingleTxt"/>
        <w:rPr>
          <w:b/>
          <w:bCs/>
        </w:rPr>
      </w:pPr>
      <w:r w:rsidRPr="001F1F78">
        <w:t>16.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разработать, развивать и осуществлять в сотрудничестве с инвалидами и представляющими их инт</w:t>
      </w:r>
      <w:r w:rsidRPr="001F1F78">
        <w:rPr>
          <w:b/>
          <w:bCs/>
        </w:rPr>
        <w:t>е</w:t>
      </w:r>
      <w:r w:rsidRPr="001F1F78">
        <w:rPr>
          <w:b/>
          <w:bCs/>
        </w:rPr>
        <w:t>ресы организациями:</w:t>
      </w:r>
    </w:p>
    <w:p w:rsidR="001F1F78" w:rsidRPr="001F1F78" w:rsidRDefault="00962028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a)</w:t>
      </w:r>
      <w:r w:rsidR="001F1F78" w:rsidRPr="001F1F78">
        <w:rPr>
          <w:b/>
          <w:bCs/>
        </w:rPr>
        <w:tab/>
        <w:t>кампании, ориентированные на решение конкретных проблем, связанных с дискриминацией, для широкой общественности в целях кул</w:t>
      </w:r>
      <w:r w:rsidR="001F1F78" w:rsidRPr="001F1F78">
        <w:rPr>
          <w:b/>
          <w:bCs/>
        </w:rPr>
        <w:t>ь</w:t>
      </w:r>
      <w:r w:rsidR="001F1F78" w:rsidRPr="001F1F78">
        <w:rPr>
          <w:b/>
          <w:bCs/>
        </w:rPr>
        <w:t>турного преобразования;</w:t>
      </w:r>
    </w:p>
    <w:p w:rsidR="001F1F78" w:rsidRPr="00962028" w:rsidRDefault="00962028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b)</w:t>
      </w:r>
      <w:r w:rsidR="001F1F78" w:rsidRPr="001F1F78">
        <w:rPr>
          <w:b/>
          <w:bCs/>
        </w:rPr>
        <w:tab/>
        <w:t>программы профессиональной подготовки для инвалидов, членов их семей и организаций, представляющих их интересы, а также для всех с</w:t>
      </w:r>
      <w:r w:rsidR="001F1F78" w:rsidRPr="001F1F78">
        <w:rPr>
          <w:b/>
          <w:bCs/>
        </w:rPr>
        <w:t>о</w:t>
      </w:r>
      <w:r w:rsidR="001F1F78" w:rsidRPr="001F1F78">
        <w:rPr>
          <w:b/>
          <w:bCs/>
        </w:rPr>
        <w:t>ответствующих должностных лиц и представителей ключевых областей частного сектора, с тем чтобы они могли применять основанный на правах человека подход к инвалидности.</w:t>
      </w:r>
    </w:p>
    <w:p w:rsidR="001F1F78" w:rsidRPr="00962028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9620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2028">
        <w:tab/>
      </w:r>
      <w:r w:rsidRPr="00962028">
        <w:tab/>
      </w:r>
      <w:r w:rsidRPr="001F1F78">
        <w:t>Доступность (статья 9)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17.</w:t>
      </w:r>
      <w:r w:rsidRPr="001F1F78">
        <w:tab/>
        <w:t>Комитет обеспокоен в связи с тем, что лица с ограниченными возможност</w:t>
      </w:r>
      <w:r w:rsidRPr="001F1F78">
        <w:t>я</w:t>
      </w:r>
      <w:r w:rsidRPr="001F1F78">
        <w:t>ми сталкиваются с различными трудностями при получении доступа к физич</w:t>
      </w:r>
      <w:r w:rsidRPr="001F1F78">
        <w:t>е</w:t>
      </w:r>
      <w:r w:rsidRPr="001F1F78">
        <w:t>ской среде, информационно-коммуникационным услугам, транспорту и услугам, открытым для населения, и в связи с этим не могут пользоваться своими правами на равной основе с другими лицами, так как государство-участник не принимает эффективных мер для устранения существующих препятствий на пути к обесп</w:t>
      </w:r>
      <w:r w:rsidRPr="001F1F78">
        <w:t>е</w:t>
      </w:r>
      <w:r w:rsidRPr="001F1F78">
        <w:t>чению доступности.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18.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приступить к объявленной реформе Закона о строительстве, Закона о дорожной сети, Закона о земел</w:t>
      </w:r>
      <w:r w:rsidRPr="001F1F78">
        <w:rPr>
          <w:b/>
          <w:bCs/>
        </w:rPr>
        <w:t>ь</w:t>
      </w:r>
      <w:r w:rsidRPr="001F1F78">
        <w:rPr>
          <w:b/>
          <w:bCs/>
        </w:rPr>
        <w:t>ных участках и Закона о планировании города и страны и принять име</w:t>
      </w:r>
      <w:r w:rsidRPr="001F1F78">
        <w:rPr>
          <w:b/>
          <w:bCs/>
        </w:rPr>
        <w:t>ю</w:t>
      </w:r>
      <w:r w:rsidRPr="001F1F78">
        <w:rPr>
          <w:b/>
          <w:bCs/>
        </w:rPr>
        <w:t>щий обязательную юридическую силу план действий по обеспечению д</w:t>
      </w:r>
      <w:r w:rsidRPr="001F1F78">
        <w:rPr>
          <w:b/>
          <w:bCs/>
        </w:rPr>
        <w:t>о</w:t>
      </w:r>
      <w:r w:rsidRPr="001F1F78">
        <w:rPr>
          <w:b/>
          <w:bCs/>
        </w:rPr>
        <w:t>ступности, содержащий критерии, показатели и конкретные сроки и охв</w:t>
      </w:r>
      <w:r w:rsidRPr="001F1F78">
        <w:rPr>
          <w:b/>
          <w:bCs/>
        </w:rPr>
        <w:t>а</w:t>
      </w:r>
      <w:r w:rsidRPr="001F1F78">
        <w:rPr>
          <w:b/>
          <w:bCs/>
        </w:rPr>
        <w:t xml:space="preserve">тывающий все аспекты антропогенной среды, оказания государственных услуг, информации и коммуникаций, включая </w:t>
      </w:r>
      <w:proofErr w:type="spellStart"/>
      <w:r w:rsidRPr="001F1F78">
        <w:rPr>
          <w:b/>
          <w:bCs/>
        </w:rPr>
        <w:t>сурдоперевод</w:t>
      </w:r>
      <w:proofErr w:type="spellEnd"/>
      <w:r w:rsidRPr="001F1F78">
        <w:rPr>
          <w:b/>
          <w:bCs/>
        </w:rPr>
        <w:t xml:space="preserve"> и системы улучшения слуха, а также воздушного и морского транспорта, как об этом говорится в замечании общего порядка Комитета № 2 (2014) о доступности. Регулярный контроль и оценка этого плана при участии организаций по правам инвалидов должны проводиться в установленные сроки при нал</w:t>
      </w:r>
      <w:r w:rsidRPr="001F1F78">
        <w:rPr>
          <w:b/>
          <w:bCs/>
        </w:rPr>
        <w:t>и</w:t>
      </w:r>
      <w:r w:rsidRPr="001F1F78">
        <w:rPr>
          <w:b/>
          <w:bCs/>
        </w:rPr>
        <w:t>чии санкций за несоблюдение установленных требований.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9620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Ситуации риска и чрезвычайные гуманитарные ситуации (статья 11)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19.</w:t>
      </w:r>
      <w:r w:rsidRPr="001F1F78">
        <w:tab/>
        <w:t>Комитет выражает сожаление по поводу отсутствия ясности в отношении нормативно-правовой базы, которую государство-участник намерено включить в Национальный закон об уменьшении опасности и смягчении последствий ст</w:t>
      </w:r>
      <w:r w:rsidRPr="001F1F78">
        <w:t>и</w:t>
      </w:r>
      <w:r w:rsidRPr="001F1F78">
        <w:t>хийных бедствий в целях выполнения своих обязательств по статье 11 Конве</w:t>
      </w:r>
      <w:r w:rsidRPr="001F1F78">
        <w:t>н</w:t>
      </w:r>
      <w:r w:rsidRPr="001F1F78">
        <w:t>ции.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20.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вести тесный диалог и а</w:t>
      </w:r>
      <w:r w:rsidRPr="001F1F78">
        <w:rPr>
          <w:b/>
          <w:bCs/>
        </w:rPr>
        <w:t>к</w:t>
      </w:r>
      <w:r w:rsidRPr="001F1F78">
        <w:rPr>
          <w:b/>
          <w:bCs/>
        </w:rPr>
        <w:t>тивно привлекать инвалидов через представляющие их интересы организ</w:t>
      </w:r>
      <w:r w:rsidRPr="001F1F78">
        <w:rPr>
          <w:b/>
          <w:bCs/>
        </w:rPr>
        <w:t>а</w:t>
      </w:r>
      <w:r w:rsidRPr="001F1F78">
        <w:rPr>
          <w:b/>
          <w:bCs/>
        </w:rPr>
        <w:t>ции в процесс разработки Национального закона об уменьшении опасности и смягчении последствий стихийных бедствий для обеспечения доступного и инклюзивного управления рисками стихийных бедствий.</w:t>
      </w:r>
    </w:p>
    <w:p w:rsidR="00962028" w:rsidRPr="005D0109" w:rsidRDefault="00962028" w:rsidP="0096202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FC2481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5D0109">
        <w:lastRenderedPageBreak/>
        <w:tab/>
      </w:r>
      <w:r w:rsidRPr="005D0109">
        <w:tab/>
      </w:r>
      <w:r w:rsidRPr="001F1F78">
        <w:t>Равенство перед законом (статья 12)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21.</w:t>
      </w:r>
      <w:r w:rsidRPr="001F1F78">
        <w:tab/>
        <w:t xml:space="preserve">Комитет выражает обеспокоенность в связи с тем, что институт </w:t>
      </w:r>
      <w:proofErr w:type="spellStart"/>
      <w:r w:rsidRPr="001F1F78">
        <w:t>субстит</w:t>
      </w:r>
      <w:r w:rsidRPr="001F1F78">
        <w:t>у</w:t>
      </w:r>
      <w:r w:rsidRPr="001F1F78">
        <w:t>тивного</w:t>
      </w:r>
      <w:proofErr w:type="spellEnd"/>
      <w:r w:rsidRPr="001F1F78">
        <w:t xml:space="preserve"> принятия решений и опека над инвалидами, основанные на уничиж</w:t>
      </w:r>
      <w:r w:rsidRPr="001F1F78">
        <w:t>и</w:t>
      </w:r>
      <w:r w:rsidRPr="001F1F78">
        <w:t>тельных требованиях Гражданского кодекса Маврикия, а также лишение инвал</w:t>
      </w:r>
      <w:r w:rsidRPr="001F1F78">
        <w:t>и</w:t>
      </w:r>
      <w:r w:rsidRPr="001F1F78">
        <w:t>дов, помещенных в специализированные учреждения, прав на подписание ко</w:t>
      </w:r>
      <w:r w:rsidRPr="001F1F78">
        <w:t>н</w:t>
      </w:r>
      <w:r w:rsidRPr="001F1F78">
        <w:t>трактов, голосование, заключение брака и принятие решений, касающихся их здоровья, и доступа к судам нарушают статью 12 Конвенции.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22.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упразднить по закону и на практике опекунские меры таким образом, чтобы обеспечить признание правоспособности инвалидов на равной основе с другими лицами, и вне</w:t>
      </w:r>
      <w:r w:rsidRPr="001F1F78">
        <w:rPr>
          <w:b/>
          <w:bCs/>
        </w:rPr>
        <w:t>д</w:t>
      </w:r>
      <w:r w:rsidRPr="001F1F78">
        <w:rPr>
          <w:b/>
          <w:bCs/>
        </w:rPr>
        <w:t xml:space="preserve">рить механизмы </w:t>
      </w:r>
      <w:proofErr w:type="spellStart"/>
      <w:r w:rsidRPr="001F1F78">
        <w:rPr>
          <w:b/>
          <w:bCs/>
        </w:rPr>
        <w:t>суппортивного</w:t>
      </w:r>
      <w:proofErr w:type="spellEnd"/>
      <w:r w:rsidRPr="001F1F78">
        <w:rPr>
          <w:b/>
          <w:bCs/>
        </w:rPr>
        <w:t xml:space="preserve"> принятия решений в соответствии с прин</w:t>
      </w:r>
      <w:r w:rsidRPr="001F1F78">
        <w:rPr>
          <w:b/>
          <w:bCs/>
        </w:rPr>
        <w:t>я</w:t>
      </w:r>
      <w:r w:rsidRPr="001F1F78">
        <w:rPr>
          <w:b/>
          <w:bCs/>
        </w:rPr>
        <w:t>тым Комитетом замечанием общего порядка № 1 (2014) о равенстве перед законом.</w:t>
      </w:r>
    </w:p>
    <w:p w:rsidR="000E4B25" w:rsidRPr="005D0109" w:rsidRDefault="000E4B25" w:rsidP="000E4B25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Доступ к правосудию (статья 13)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23.</w:t>
      </w:r>
      <w:r w:rsidRPr="001F1F78">
        <w:tab/>
        <w:t>Комитет выражает сожаление в связи с отсутствием четкой информации о достигнутых результатах принятия мер по примирению и возмещению ущерба жертвам. Комитет выражает также обеспокоенность в связи с тем, что не было представлено какой-либо информации о мерах, принятых с целью привлечения к ответственности лиц, виновных в нарушении прав инвалидов.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24.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внести во все судебные разбирательства коррективы, связанные с вопросами инвалидности и во</w:t>
      </w:r>
      <w:r w:rsidRPr="001F1F78">
        <w:rPr>
          <w:b/>
          <w:bCs/>
        </w:rPr>
        <w:t>з</w:t>
      </w:r>
      <w:r w:rsidRPr="001F1F78">
        <w:rPr>
          <w:b/>
          <w:bCs/>
        </w:rPr>
        <w:t xml:space="preserve">раста. Государству-участнику следует обеспечить наличие во всех судах и на безвозмездной основе таких средств обеспечения доступности, как шрифт Брайля, </w:t>
      </w:r>
      <w:proofErr w:type="spellStart"/>
      <w:r w:rsidRPr="001F1F78">
        <w:rPr>
          <w:b/>
          <w:bCs/>
        </w:rPr>
        <w:t>сурдоперевод</w:t>
      </w:r>
      <w:proofErr w:type="spellEnd"/>
      <w:r w:rsidRPr="001F1F78">
        <w:rPr>
          <w:b/>
          <w:bCs/>
        </w:rPr>
        <w:t>, альтернативные способы коммуникации, удобный для чтения формат, обеспечить осуществление правоприменительных мер, а</w:t>
      </w:r>
      <w:r w:rsidR="006F63ED">
        <w:rPr>
          <w:b/>
          <w:bCs/>
        </w:rPr>
        <w:t> </w:t>
      </w:r>
      <w:r w:rsidRPr="001F1F78">
        <w:rPr>
          <w:b/>
          <w:bCs/>
        </w:rPr>
        <w:t>также провести соответствующую подготовку сотрудников судебных и п</w:t>
      </w:r>
      <w:r w:rsidRPr="001F1F78">
        <w:rPr>
          <w:b/>
          <w:bCs/>
        </w:rPr>
        <w:t>е</w:t>
      </w:r>
      <w:r w:rsidRPr="001F1F78">
        <w:rPr>
          <w:b/>
          <w:bCs/>
        </w:rPr>
        <w:t>нитенциарных учреждений по вопросам применения стандартов в области прав человека инвалидов.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Свобода и личная неприкосновенность (статья 14)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25.</w:t>
      </w:r>
      <w:r w:rsidRPr="001F1F78">
        <w:tab/>
        <w:t>Комитет выражает обеспокоенность в связи с тем, что законодательство государства-участника предусматривает принудительную госпитализацию и п</w:t>
      </w:r>
      <w:r w:rsidRPr="001F1F78">
        <w:t>о</w:t>
      </w:r>
      <w:r w:rsidRPr="001F1F78">
        <w:t>мещение в специализированные учреждения инвалидов, в том числе детей, по причине их инвалидности или из-за того, что они, как считается, представляют опасность для самих себя и для общества, а также в связи с отсутствием данных по этому вопросу.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26</w:t>
      </w:r>
      <w:r w:rsidRPr="001374CC">
        <w:rPr>
          <w:bCs/>
        </w:rPr>
        <w:t>.</w:t>
      </w:r>
      <w:r w:rsidRPr="001F1F78">
        <w:rPr>
          <w:b/>
          <w:bCs/>
        </w:rPr>
        <w:tab/>
        <w:t>Комитет рекомендует государству-участнику внести поправки в зак</w:t>
      </w:r>
      <w:r w:rsidRPr="001F1F78">
        <w:rPr>
          <w:b/>
          <w:bCs/>
        </w:rPr>
        <w:t>о</w:t>
      </w:r>
      <w:r w:rsidRPr="001F1F78">
        <w:rPr>
          <w:b/>
          <w:bCs/>
        </w:rPr>
        <w:t>нодательство с целью запрещения принудительного помещения инвалидов в специализированные учреждения и поощрять принятие альтернативных мер в соответствии с Конвенцией.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FC2481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1F1F78" w:rsidRPr="001F1F78">
        <w:t>Свобода от эксплуатации, насилия и надругательства (статья 16)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FC2481" w:rsidRDefault="001F1F78" w:rsidP="001F1F78">
      <w:pPr>
        <w:pStyle w:val="SingleTxt"/>
      </w:pPr>
      <w:r w:rsidRPr="001F1F78">
        <w:t>27.</w:t>
      </w:r>
      <w:r w:rsidRPr="001F1F78">
        <w:tab/>
        <w:t>Комитет выражает обеспокоенность в связи с тем, что не были приняты д</w:t>
      </w:r>
      <w:r w:rsidRPr="001F1F78">
        <w:t>о</w:t>
      </w:r>
      <w:r w:rsidRPr="001F1F78">
        <w:t>статочные меры для предотвращения и пресечения насилия и надругательств в отношении инвалидов, в особенности сексуального насилия в отношении д</w:t>
      </w:r>
      <w:r w:rsidRPr="001F1F78">
        <w:t>е</w:t>
      </w:r>
      <w:r w:rsidRPr="001F1F78">
        <w:t>тей</w:t>
      </w:r>
      <w:r w:rsidR="0057238C">
        <w:noBreakHyphen/>
      </w:r>
      <w:r w:rsidRPr="001F1F78">
        <w:t>инвалидов, в том числе в рамках семьи. Комитет обеспокоен также сообщ</w:t>
      </w:r>
      <w:r w:rsidRPr="001F1F78">
        <w:t>е</w:t>
      </w:r>
      <w:r w:rsidRPr="001F1F78">
        <w:t>ниями о сексуальных надругательствах и отсутствии заботы в отношении мал</w:t>
      </w:r>
      <w:r w:rsidRPr="001F1F78">
        <w:t>ь</w:t>
      </w:r>
      <w:r w:rsidRPr="001F1F78">
        <w:t xml:space="preserve">чиков и девочек, содержащихся в ряде учреждений, находящихся под контролем неправительственных организаций. Кроме того, Комитет обеспокоен тем, что </w:t>
      </w:r>
      <w:r w:rsidR="00FC2481">
        <w:br/>
      </w:r>
    </w:p>
    <w:p w:rsidR="001F1F78" w:rsidRPr="001F1F78" w:rsidRDefault="001F1F78" w:rsidP="001F1F78">
      <w:pPr>
        <w:pStyle w:val="SingleTxt"/>
      </w:pPr>
      <w:r w:rsidRPr="001F1F78">
        <w:lastRenderedPageBreak/>
        <w:t>подвергающиеся насилию инвалиды, в особенности мальчики и девочки, практ</w:t>
      </w:r>
      <w:r w:rsidRPr="001F1F78">
        <w:t>и</w:t>
      </w:r>
      <w:r w:rsidRPr="001F1F78">
        <w:t>чески не получают помощи, позволяющей им избежать насилия, а также тем, что виновные в этом лица не привлекаются к судебной ответственности.</w:t>
      </w:r>
    </w:p>
    <w:p w:rsidR="001F1F78" w:rsidRPr="001F1F78" w:rsidRDefault="001F1F78" w:rsidP="001F1F78">
      <w:pPr>
        <w:pStyle w:val="SingleTxt"/>
        <w:rPr>
          <w:b/>
          <w:bCs/>
        </w:rPr>
      </w:pPr>
      <w:r w:rsidRPr="001F1F78">
        <w:t>28.</w:t>
      </w:r>
      <w:r w:rsidRPr="001F1F78">
        <w:tab/>
      </w:r>
      <w:r w:rsidRPr="001F1F78">
        <w:rPr>
          <w:b/>
          <w:bCs/>
        </w:rPr>
        <w:t>Комитет настоятельно призывает государство-участник принять безо</w:t>
      </w:r>
      <w:r w:rsidRPr="001F1F78">
        <w:rPr>
          <w:b/>
          <w:bCs/>
        </w:rPr>
        <w:t>т</w:t>
      </w:r>
      <w:r w:rsidRPr="001F1F78">
        <w:rPr>
          <w:b/>
          <w:bCs/>
        </w:rPr>
        <w:t>лагательные меры для предотвращения насилия в отношении женщин, мужчин, девочек и мальчиков с ограниченными возможностями, защиты лиц, подвергающихся насилию, и привлечения виновных к ответственн</w:t>
      </w:r>
      <w:r w:rsidRPr="001F1F78">
        <w:rPr>
          <w:b/>
          <w:bCs/>
        </w:rPr>
        <w:t>о</w:t>
      </w:r>
      <w:r w:rsidRPr="001F1F78">
        <w:rPr>
          <w:b/>
          <w:bCs/>
        </w:rPr>
        <w:t>сти. Государству-участнику, в частности, следует:</w:t>
      </w:r>
    </w:p>
    <w:p w:rsidR="001F1F78" w:rsidRPr="001F1F78" w:rsidRDefault="000E4B25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a)</w:t>
      </w:r>
      <w:r w:rsidR="001F1F78" w:rsidRPr="001F1F78">
        <w:rPr>
          <w:b/>
          <w:bCs/>
        </w:rPr>
        <w:tab/>
        <w:t xml:space="preserve">создать полностью финансируемые и доступные </w:t>
      </w:r>
      <w:r w:rsidR="000062FC">
        <w:rPr>
          <w:b/>
          <w:bCs/>
        </w:rPr>
        <w:t>«</w:t>
      </w:r>
      <w:r w:rsidR="001F1F78" w:rsidRPr="001F1F78">
        <w:rPr>
          <w:b/>
          <w:bCs/>
        </w:rPr>
        <w:t>телефоны дов</w:t>
      </w:r>
      <w:r w:rsidR="001F1F78" w:rsidRPr="001F1F78">
        <w:rPr>
          <w:b/>
          <w:bCs/>
        </w:rPr>
        <w:t>е</w:t>
      </w:r>
      <w:r w:rsidR="001F1F78" w:rsidRPr="001F1F78">
        <w:rPr>
          <w:b/>
          <w:bCs/>
        </w:rPr>
        <w:t>рия</w:t>
      </w:r>
      <w:r w:rsidR="000062FC">
        <w:rPr>
          <w:b/>
          <w:bCs/>
        </w:rPr>
        <w:t>»</w:t>
      </w:r>
      <w:r w:rsidR="001F1F78" w:rsidRPr="001F1F78">
        <w:rPr>
          <w:b/>
          <w:bCs/>
        </w:rPr>
        <w:t xml:space="preserve"> и приюты для инвалидов, которые подвергаются насилию в домашней среде или за ее пределами;</w:t>
      </w:r>
    </w:p>
    <w:p w:rsidR="001F1F78" w:rsidRPr="001F1F78" w:rsidRDefault="000E4B25" w:rsidP="001F1F78">
      <w:pPr>
        <w:pStyle w:val="SingleTxt"/>
        <w:rPr>
          <w:b/>
          <w:bCs/>
        </w:rPr>
      </w:pPr>
      <w:r w:rsidRPr="000062FC">
        <w:rPr>
          <w:b/>
          <w:bCs/>
        </w:rPr>
        <w:tab/>
      </w:r>
      <w:r w:rsidR="001F1F78" w:rsidRPr="001F1F78">
        <w:rPr>
          <w:b/>
          <w:bCs/>
        </w:rPr>
        <w:t>b)</w:t>
      </w:r>
      <w:r w:rsidR="001F1F78" w:rsidRPr="001F1F78">
        <w:rPr>
          <w:b/>
          <w:bCs/>
        </w:rPr>
        <w:tab/>
        <w:t>обеспечить специальную подготовку всех соответствующих с</w:t>
      </w:r>
      <w:r w:rsidR="001F1F78" w:rsidRPr="001F1F78">
        <w:rPr>
          <w:b/>
          <w:bCs/>
        </w:rPr>
        <w:t>о</w:t>
      </w:r>
      <w:r w:rsidR="001F1F78" w:rsidRPr="001F1F78">
        <w:rPr>
          <w:b/>
          <w:bCs/>
        </w:rPr>
        <w:t>трудников для выявления случаев насилия в отношении инвалидов и соо</w:t>
      </w:r>
      <w:r w:rsidR="001F1F78" w:rsidRPr="001F1F78">
        <w:rPr>
          <w:b/>
          <w:bCs/>
        </w:rPr>
        <w:t>б</w:t>
      </w:r>
      <w:r w:rsidR="001F1F78" w:rsidRPr="001F1F78">
        <w:rPr>
          <w:b/>
          <w:bCs/>
        </w:rPr>
        <w:t>щения о таких случаях;</w:t>
      </w:r>
    </w:p>
    <w:p w:rsidR="001F1F78" w:rsidRPr="000E4B25" w:rsidRDefault="000E4B25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с)</w:t>
      </w:r>
      <w:r w:rsidR="001F1F78" w:rsidRPr="001F1F78">
        <w:rPr>
          <w:b/>
          <w:bCs/>
        </w:rPr>
        <w:tab/>
        <w:t>принять меры для того, чтобы подвергающиеся насилию инвал</w:t>
      </w:r>
      <w:r w:rsidR="001F1F78" w:rsidRPr="001F1F78">
        <w:rPr>
          <w:b/>
          <w:bCs/>
        </w:rPr>
        <w:t>и</w:t>
      </w:r>
      <w:r w:rsidR="001F1F78" w:rsidRPr="001F1F78">
        <w:rPr>
          <w:b/>
          <w:bCs/>
        </w:rPr>
        <w:t>ды имели доступ к эффективным средствам правовой защиты и получали необходимую помощь для психической и физической реабилитации.</w:t>
      </w:r>
    </w:p>
    <w:p w:rsidR="001F1F78" w:rsidRPr="000E4B25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1F1F78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E4B25">
        <w:tab/>
      </w:r>
      <w:r w:rsidRPr="000E4B25">
        <w:tab/>
      </w:r>
      <w:r w:rsidRPr="001F1F78">
        <w:t>Защита личной целостности (статья 17)</w:t>
      </w:r>
    </w:p>
    <w:p w:rsidR="001F1F78" w:rsidRPr="001F1F78" w:rsidRDefault="001F1F78" w:rsidP="001F1F78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29.</w:t>
      </w:r>
      <w:r w:rsidRPr="001F1F78">
        <w:tab/>
        <w:t>Комитет выражает обеспокоенность в связи с отсутствием каких-либо г</w:t>
      </w:r>
      <w:r w:rsidRPr="001F1F78">
        <w:t>а</w:t>
      </w:r>
      <w:r w:rsidRPr="001F1F78">
        <w:t>рантий недопущения принудительного лечения инвалидов в больницах и учр</w:t>
      </w:r>
      <w:r w:rsidRPr="001F1F78">
        <w:t>е</w:t>
      </w:r>
      <w:r w:rsidRPr="001F1F78">
        <w:t>ждениях, в особенности принудительной стерилизации женщин и дев</w:t>
      </w:r>
      <w:r w:rsidRPr="001F1F78">
        <w:t>о</w:t>
      </w:r>
      <w:r w:rsidRPr="001F1F78">
        <w:t>чек</w:t>
      </w:r>
      <w:r w:rsidR="0057238C">
        <w:noBreakHyphen/>
      </w:r>
      <w:r w:rsidRPr="001F1F78">
        <w:t>инвалидов.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30.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недвусмысленно запр</w:t>
      </w:r>
      <w:r w:rsidRPr="001F1F78">
        <w:rPr>
          <w:b/>
          <w:bCs/>
        </w:rPr>
        <w:t>е</w:t>
      </w:r>
      <w:r w:rsidRPr="001F1F78">
        <w:rPr>
          <w:b/>
          <w:bCs/>
        </w:rPr>
        <w:t>тить принудительное лечение инвалидов и принудительную стерилизацию женщин и девочек-инвалидов при отсутствии их свободного и информир</w:t>
      </w:r>
      <w:r w:rsidRPr="001F1F78">
        <w:rPr>
          <w:b/>
          <w:bCs/>
        </w:rPr>
        <w:t>о</w:t>
      </w:r>
      <w:r w:rsidRPr="001F1F78">
        <w:rPr>
          <w:b/>
          <w:bCs/>
        </w:rPr>
        <w:t>ванного согласия.</w:t>
      </w:r>
    </w:p>
    <w:p w:rsidR="001F1F78" w:rsidRPr="005D0109" w:rsidRDefault="001F1F78" w:rsidP="001F1F78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5D0109" w:rsidRDefault="001F1F78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Pr="001F1F78">
        <w:t>Право на самостоятельный образ жизни и на вовлеченность в жизнь местного сообщества (статья 19)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rPr>
          <w:b/>
        </w:rPr>
      </w:pPr>
      <w:r w:rsidRPr="001F1F78">
        <w:t>31.</w:t>
      </w:r>
      <w:r w:rsidRPr="001F1F78">
        <w:tab/>
        <w:t>Комитет обеспокоен тем, что семьи, которые зачастую являются единстве</w:t>
      </w:r>
      <w:r w:rsidRPr="001F1F78">
        <w:t>н</w:t>
      </w:r>
      <w:r w:rsidRPr="001F1F78">
        <w:t>ным источником поддержки для взрослых и детей-инвалидов, в особенности тех из них, кто страдает психосоциальными и умственными расстройствами, не п</w:t>
      </w:r>
      <w:r w:rsidRPr="001F1F78">
        <w:t>о</w:t>
      </w:r>
      <w:r w:rsidRPr="001F1F78">
        <w:t xml:space="preserve">лучают достаточной поддержки от государства. Кроме того, Комитет обеспокоен тем, что детей забирают из семей и помещают в </w:t>
      </w:r>
      <w:proofErr w:type="spellStart"/>
      <w:r w:rsidRPr="001F1F78">
        <w:t>интернатные</w:t>
      </w:r>
      <w:proofErr w:type="spellEnd"/>
      <w:r w:rsidRPr="001F1F78">
        <w:t xml:space="preserve"> учреждения, где они не получают достаточного ухода и психологической помощи, а в некоторых случаях подвергаются жестокому, бесчеловечному или унижающему достоинство обращению. Комитет обеспокоен также тем, что деятельность частных центров дневного ухода, в которых содержатся дети-инвалиды, не регулируется и не ко</w:t>
      </w:r>
      <w:r w:rsidRPr="001F1F78">
        <w:t>н</w:t>
      </w:r>
      <w:r w:rsidRPr="001F1F78">
        <w:t>тролируется государством и что детей-инвалидов по-прежнему помещают в</w:t>
      </w:r>
      <w:r w:rsidR="00AA460C">
        <w:t> </w:t>
      </w:r>
      <w:r w:rsidR="005B22AB">
        <w:t>«</w:t>
      </w:r>
      <w:r w:rsidRPr="005B22AB">
        <w:rPr>
          <w:iCs/>
        </w:rPr>
        <w:t>центры защиты детства</w:t>
      </w:r>
      <w:r w:rsidR="005B22AB">
        <w:rPr>
          <w:iCs/>
        </w:rPr>
        <w:t>»</w:t>
      </w:r>
      <w:r w:rsidRPr="001F1F78">
        <w:rPr>
          <w:i/>
          <w:iCs/>
        </w:rPr>
        <w:t xml:space="preserve"> </w:t>
      </w:r>
      <w:r w:rsidRPr="006D5923">
        <w:rPr>
          <w:iCs/>
        </w:rPr>
        <w:t>(</w:t>
      </w:r>
      <w:r w:rsidR="005B22AB">
        <w:rPr>
          <w:iCs/>
        </w:rPr>
        <w:t>«</w:t>
      </w:r>
      <w:proofErr w:type="spellStart"/>
      <w:r w:rsidRPr="006D5923">
        <w:rPr>
          <w:iCs/>
        </w:rPr>
        <w:t>abris</w:t>
      </w:r>
      <w:proofErr w:type="spellEnd"/>
      <w:r w:rsidRPr="006D5923">
        <w:rPr>
          <w:iCs/>
        </w:rPr>
        <w:t xml:space="preserve"> </w:t>
      </w:r>
      <w:proofErr w:type="spellStart"/>
      <w:r w:rsidRPr="006D5923">
        <w:rPr>
          <w:iCs/>
        </w:rPr>
        <w:t>des</w:t>
      </w:r>
      <w:proofErr w:type="spellEnd"/>
      <w:r w:rsidRPr="006D5923">
        <w:rPr>
          <w:iCs/>
        </w:rPr>
        <w:t xml:space="preserve"> </w:t>
      </w:r>
      <w:proofErr w:type="spellStart"/>
      <w:r w:rsidRPr="006D5923">
        <w:rPr>
          <w:iCs/>
        </w:rPr>
        <w:t>enfants</w:t>
      </w:r>
      <w:proofErr w:type="spellEnd"/>
      <w:r w:rsidRPr="006D5923">
        <w:rPr>
          <w:iCs/>
        </w:rPr>
        <w:t xml:space="preserve"> </w:t>
      </w:r>
      <w:proofErr w:type="spellStart"/>
      <w:r w:rsidRPr="006D5923">
        <w:rPr>
          <w:iCs/>
        </w:rPr>
        <w:t>en</w:t>
      </w:r>
      <w:proofErr w:type="spellEnd"/>
      <w:r w:rsidRPr="006D5923">
        <w:rPr>
          <w:iCs/>
        </w:rPr>
        <w:t xml:space="preserve"> </w:t>
      </w:r>
      <w:proofErr w:type="spellStart"/>
      <w:r w:rsidRPr="006D5923">
        <w:rPr>
          <w:iCs/>
        </w:rPr>
        <w:t>détresse</w:t>
      </w:r>
      <w:proofErr w:type="spellEnd"/>
      <w:r w:rsidR="005B22AB">
        <w:rPr>
          <w:iCs/>
        </w:rPr>
        <w:t>»</w:t>
      </w:r>
      <w:r w:rsidRPr="006D5923">
        <w:rPr>
          <w:iCs/>
        </w:rPr>
        <w:t>)</w:t>
      </w:r>
      <w:r w:rsidRPr="006D5923">
        <w:t>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32.</w:t>
      </w:r>
      <w:r w:rsidRPr="001F1F78">
        <w:rPr>
          <w:b/>
          <w:bCs/>
        </w:rPr>
        <w:tab/>
        <w:t>Комитет рекомендует государству-участнику в безотлагательном п</w:t>
      </w:r>
      <w:r w:rsidRPr="001F1F78">
        <w:rPr>
          <w:b/>
          <w:bCs/>
        </w:rPr>
        <w:t>о</w:t>
      </w:r>
      <w:r w:rsidRPr="001F1F78">
        <w:rPr>
          <w:b/>
          <w:bCs/>
        </w:rPr>
        <w:t xml:space="preserve">рядке перевести детей-инвалидов из </w:t>
      </w:r>
      <w:r w:rsidR="005B22AB">
        <w:rPr>
          <w:b/>
          <w:bCs/>
        </w:rPr>
        <w:t>«</w:t>
      </w:r>
      <w:r w:rsidRPr="005B22AB">
        <w:rPr>
          <w:b/>
          <w:bCs/>
          <w:iCs/>
        </w:rPr>
        <w:t>центров защиты детства</w:t>
      </w:r>
      <w:r w:rsidR="005B22AB">
        <w:rPr>
          <w:b/>
          <w:bCs/>
          <w:iCs/>
        </w:rPr>
        <w:t>»</w:t>
      </w:r>
      <w:r w:rsidRPr="001F1F78">
        <w:rPr>
          <w:b/>
          <w:bCs/>
          <w:i/>
          <w:iCs/>
        </w:rPr>
        <w:t xml:space="preserve"> </w:t>
      </w:r>
      <w:r w:rsidRPr="006D5923">
        <w:rPr>
          <w:b/>
          <w:bCs/>
          <w:iCs/>
        </w:rPr>
        <w:t>(</w:t>
      </w:r>
      <w:r w:rsidR="005B22AB">
        <w:rPr>
          <w:b/>
          <w:bCs/>
          <w:iCs/>
        </w:rPr>
        <w:t>«</w:t>
      </w:r>
      <w:proofErr w:type="spellStart"/>
      <w:r w:rsidRPr="006D5923">
        <w:rPr>
          <w:b/>
          <w:bCs/>
          <w:iCs/>
        </w:rPr>
        <w:t>abris</w:t>
      </w:r>
      <w:proofErr w:type="spellEnd"/>
      <w:r w:rsidRPr="006D5923">
        <w:rPr>
          <w:b/>
          <w:bCs/>
          <w:iCs/>
        </w:rPr>
        <w:t xml:space="preserve"> </w:t>
      </w:r>
      <w:proofErr w:type="spellStart"/>
      <w:r w:rsidRPr="006D5923">
        <w:rPr>
          <w:b/>
          <w:bCs/>
          <w:iCs/>
        </w:rPr>
        <w:t>des</w:t>
      </w:r>
      <w:proofErr w:type="spellEnd"/>
      <w:r w:rsidRPr="006D5923">
        <w:rPr>
          <w:b/>
          <w:bCs/>
          <w:iCs/>
        </w:rPr>
        <w:t xml:space="preserve"> </w:t>
      </w:r>
      <w:proofErr w:type="spellStart"/>
      <w:r w:rsidRPr="006D5923">
        <w:rPr>
          <w:b/>
          <w:bCs/>
          <w:iCs/>
        </w:rPr>
        <w:t>enfants</w:t>
      </w:r>
      <w:proofErr w:type="spellEnd"/>
      <w:r w:rsidRPr="006D5923">
        <w:rPr>
          <w:b/>
          <w:bCs/>
          <w:iCs/>
        </w:rPr>
        <w:t xml:space="preserve"> </w:t>
      </w:r>
      <w:proofErr w:type="spellStart"/>
      <w:r w:rsidRPr="006D5923">
        <w:rPr>
          <w:b/>
          <w:bCs/>
          <w:iCs/>
        </w:rPr>
        <w:t>en</w:t>
      </w:r>
      <w:proofErr w:type="spellEnd"/>
      <w:r w:rsidRPr="006D5923">
        <w:rPr>
          <w:b/>
          <w:bCs/>
          <w:iCs/>
        </w:rPr>
        <w:t xml:space="preserve"> </w:t>
      </w:r>
      <w:proofErr w:type="spellStart"/>
      <w:r w:rsidRPr="006D5923">
        <w:rPr>
          <w:b/>
          <w:bCs/>
          <w:iCs/>
        </w:rPr>
        <w:t>détresse</w:t>
      </w:r>
      <w:proofErr w:type="spellEnd"/>
      <w:r w:rsidR="005B22AB">
        <w:rPr>
          <w:b/>
          <w:bCs/>
          <w:iCs/>
        </w:rPr>
        <w:t>»</w:t>
      </w:r>
      <w:r w:rsidRPr="006D5923">
        <w:rPr>
          <w:b/>
          <w:bCs/>
          <w:iCs/>
        </w:rPr>
        <w:t>)</w:t>
      </w:r>
      <w:r w:rsidRPr="001F1F78">
        <w:rPr>
          <w:b/>
          <w:bCs/>
          <w:i/>
          <w:iCs/>
        </w:rPr>
        <w:t xml:space="preserve"> </w:t>
      </w:r>
      <w:r w:rsidRPr="001F1F78">
        <w:rPr>
          <w:b/>
          <w:bCs/>
        </w:rPr>
        <w:t>и разработать альтернативные решения на уровне семей и общин для тех из них, кто лишен семейного окружения. Госуда</w:t>
      </w:r>
      <w:r w:rsidRPr="001F1F78">
        <w:rPr>
          <w:b/>
          <w:bCs/>
        </w:rPr>
        <w:t>р</w:t>
      </w:r>
      <w:r w:rsidRPr="001F1F78">
        <w:rPr>
          <w:b/>
          <w:bCs/>
        </w:rPr>
        <w:t>ству</w:t>
      </w:r>
      <w:r w:rsidR="0057238C">
        <w:rPr>
          <w:b/>
          <w:bCs/>
        </w:rPr>
        <w:noBreakHyphen/>
      </w:r>
      <w:r w:rsidRPr="001F1F78">
        <w:rPr>
          <w:b/>
          <w:bCs/>
        </w:rPr>
        <w:t>участнику следует незамедлительно приступить к переходу от неко</w:t>
      </w:r>
      <w:r w:rsidRPr="001F1F78">
        <w:rPr>
          <w:b/>
          <w:bCs/>
        </w:rPr>
        <w:t>н</w:t>
      </w:r>
      <w:r w:rsidRPr="001F1F78">
        <w:rPr>
          <w:b/>
          <w:bCs/>
        </w:rPr>
        <w:t>тролируемых центров дневного ухода к инклюзивному дошкольному обр</w:t>
      </w:r>
      <w:r w:rsidRPr="001F1F78">
        <w:rPr>
          <w:b/>
          <w:bCs/>
        </w:rPr>
        <w:t>а</w:t>
      </w:r>
      <w:r w:rsidRPr="001F1F78">
        <w:rPr>
          <w:b/>
          <w:bCs/>
        </w:rPr>
        <w:t>зованию и соответствующим учебным заведениям и в ходе этого процесса осуществлять регулярный и тщательный мониторинг их деятельности. Го</w:t>
      </w:r>
      <w:r w:rsidRPr="001F1F78">
        <w:rPr>
          <w:b/>
          <w:bCs/>
        </w:rPr>
        <w:t>с</w:t>
      </w:r>
      <w:r w:rsidRPr="001F1F78">
        <w:rPr>
          <w:b/>
          <w:bCs/>
        </w:rPr>
        <w:t xml:space="preserve">ударству-участнику следует принять безотлагательные меры для </w:t>
      </w:r>
      <w:proofErr w:type="spellStart"/>
      <w:r w:rsidRPr="001F1F78">
        <w:rPr>
          <w:b/>
          <w:bCs/>
        </w:rPr>
        <w:t>деинстит</w:t>
      </w:r>
      <w:r w:rsidRPr="001F1F78">
        <w:rPr>
          <w:b/>
          <w:bCs/>
        </w:rPr>
        <w:t>у</w:t>
      </w:r>
      <w:r w:rsidRPr="001F1F78">
        <w:rPr>
          <w:b/>
          <w:bCs/>
        </w:rPr>
        <w:lastRenderedPageBreak/>
        <w:t>ционализации</w:t>
      </w:r>
      <w:proofErr w:type="spellEnd"/>
      <w:r w:rsidRPr="001F1F78">
        <w:rPr>
          <w:b/>
          <w:bCs/>
        </w:rPr>
        <w:t xml:space="preserve"> инвалидов и создать на уровне общин механизмы поощрения свободного выбора, независимости и интеграции инвалидов. Кроме того, Комитет рекомендует государству-участнику разработать программы э</w:t>
      </w:r>
      <w:r w:rsidRPr="001F1F78">
        <w:rPr>
          <w:b/>
          <w:bCs/>
        </w:rPr>
        <w:t>ф</w:t>
      </w:r>
      <w:r w:rsidRPr="001F1F78">
        <w:rPr>
          <w:b/>
          <w:bCs/>
        </w:rPr>
        <w:t>фективного контроля качества услуг по поддержке родителей, осуществл</w:t>
      </w:r>
      <w:r w:rsidRPr="001F1F78">
        <w:rPr>
          <w:b/>
          <w:bCs/>
        </w:rPr>
        <w:t>я</w:t>
      </w:r>
      <w:r w:rsidRPr="001F1F78">
        <w:rPr>
          <w:b/>
          <w:bCs/>
        </w:rPr>
        <w:t>ющих уход за детьми-инвалидами, и самих инвалидов в целях предоставл</w:t>
      </w:r>
      <w:r w:rsidRPr="001F1F78">
        <w:rPr>
          <w:b/>
          <w:bCs/>
        </w:rPr>
        <w:t>е</w:t>
      </w:r>
      <w:r w:rsidRPr="001F1F78">
        <w:rPr>
          <w:b/>
          <w:bCs/>
        </w:rPr>
        <w:t>ния им возможности вести независимый образ жизни в рамках общины и с</w:t>
      </w:r>
      <w:r w:rsidRPr="001F1F78">
        <w:rPr>
          <w:b/>
          <w:bCs/>
        </w:rPr>
        <w:t>о</w:t>
      </w:r>
      <w:r w:rsidRPr="001F1F78">
        <w:rPr>
          <w:b/>
          <w:bCs/>
        </w:rPr>
        <w:t>здания эффективных систем защиты.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Образование (статья 24)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rPr>
          <w:b/>
        </w:rPr>
      </w:pPr>
      <w:r w:rsidRPr="001F1F78">
        <w:t>33.</w:t>
      </w:r>
      <w:r w:rsidRPr="001F1F78">
        <w:tab/>
        <w:t>Комитет выражает обеспокоенность в связи с медленными темпами ос</w:t>
      </w:r>
      <w:r w:rsidRPr="001F1F78">
        <w:t>у</w:t>
      </w:r>
      <w:r w:rsidRPr="001F1F78">
        <w:t>ществления принятой в 2006</w:t>
      </w:r>
      <w:r w:rsidR="00B17E55">
        <w:t> год</w:t>
      </w:r>
      <w:r w:rsidRPr="001F1F78">
        <w:t>у государственной политики в области инкл</w:t>
      </w:r>
      <w:r w:rsidRPr="001F1F78">
        <w:t>ю</w:t>
      </w:r>
      <w:r w:rsidRPr="001F1F78">
        <w:t xml:space="preserve">зивного образования, приводящими к тому, что система образования остается по большей части сегрегированной, а многие дети-инвалиды лишаются какого бы то ни было образования. Комитет обеспокоен также статьей 11 законопроекта об инвалидности, в которой говорится об общем исключении инвалидов из системы инклюзивного образования и о запланированном создании 14 </w:t>
      </w:r>
      <w:r w:rsidR="000062FC">
        <w:t>«</w:t>
      </w:r>
      <w:r w:rsidRPr="001F1F78">
        <w:t>интегрированных групп</w:t>
      </w:r>
      <w:r w:rsidR="000062FC">
        <w:t>»</w:t>
      </w:r>
      <w:r w:rsidRPr="001F1F78">
        <w:t xml:space="preserve"> в общеобразовательных школах, что может привести к продолжению с</w:t>
      </w:r>
      <w:r w:rsidRPr="001F1F78">
        <w:t>е</w:t>
      </w:r>
      <w:r w:rsidRPr="001F1F78">
        <w:t>грегации учащихся и задержке в создании полностью инклюзивных школ. Кроме того, Комитет выражает обеспокоенность в связи с тем, что детей-инвалидов в возрасте 2 или 3 лет, в особенности тех из них, кто страдает от неполноценности восприятия, помещают в специализированные школы под руководством неправ</w:t>
      </w:r>
      <w:r w:rsidRPr="001F1F78">
        <w:t>и</w:t>
      </w:r>
      <w:r w:rsidRPr="001F1F78">
        <w:t>тельственных организаций, что с самого раннего возраста препятствует их инт</w:t>
      </w:r>
      <w:r w:rsidRPr="001F1F78">
        <w:t>е</w:t>
      </w:r>
      <w:r w:rsidRPr="001F1F78">
        <w:t>грации в общую систему образования. Комитет обеспокоен тем, что д</w:t>
      </w:r>
      <w:r w:rsidRPr="001F1F78">
        <w:t>е</w:t>
      </w:r>
      <w:r w:rsidRPr="001F1F78">
        <w:t>ти</w:t>
      </w:r>
      <w:r w:rsidR="0057238C">
        <w:noBreakHyphen/>
      </w:r>
      <w:r w:rsidRPr="001F1F78">
        <w:t>инвалиды в сельских районах не имеют доступа к общественному транспорту и не получают возмещения расходов за пользование другими видами транспорта.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34.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пересмотреть статью</w:t>
      </w:r>
      <w:r w:rsidR="000A2415">
        <w:rPr>
          <w:b/>
          <w:bCs/>
        </w:rPr>
        <w:t> </w:t>
      </w:r>
      <w:r w:rsidRPr="001F1F78">
        <w:rPr>
          <w:b/>
          <w:bCs/>
        </w:rPr>
        <w:t>11 законопроекта об инвалидности, отказаться от создания интегрированных групп в школах и незамедлительно создать вместо этого полностью обесп</w:t>
      </w:r>
      <w:r w:rsidRPr="001F1F78">
        <w:rPr>
          <w:b/>
          <w:bCs/>
        </w:rPr>
        <w:t>е</w:t>
      </w:r>
      <w:r w:rsidRPr="001F1F78">
        <w:rPr>
          <w:b/>
          <w:bCs/>
        </w:rPr>
        <w:t>ченную ресурсами систему инклюзивного школьного образования, обесп</w:t>
      </w:r>
      <w:r w:rsidRPr="001F1F78">
        <w:rPr>
          <w:b/>
          <w:bCs/>
        </w:rPr>
        <w:t>е</w:t>
      </w:r>
      <w:r w:rsidRPr="001F1F78">
        <w:rPr>
          <w:b/>
          <w:bCs/>
        </w:rPr>
        <w:t>чив лицам, лишенным возможности получить образование, доступ к пр</w:t>
      </w:r>
      <w:r w:rsidRPr="001F1F78">
        <w:rPr>
          <w:b/>
          <w:bCs/>
        </w:rPr>
        <w:t>о</w:t>
      </w:r>
      <w:r w:rsidRPr="001F1F78">
        <w:rPr>
          <w:b/>
          <w:bCs/>
        </w:rPr>
        <w:t>граммам образования и профессиональной подготовки в течение всей жи</w:t>
      </w:r>
      <w:r w:rsidRPr="001F1F78">
        <w:rPr>
          <w:b/>
          <w:bCs/>
        </w:rPr>
        <w:t>з</w:t>
      </w:r>
      <w:r w:rsidRPr="001F1F78">
        <w:rPr>
          <w:b/>
          <w:bCs/>
        </w:rPr>
        <w:t>ни. Государству-участнику следует предоставить всем учащимся-инвалидам адаптированный к их потребностям план обучения, обеспечить обязател</w:t>
      </w:r>
      <w:r w:rsidRPr="001F1F78">
        <w:rPr>
          <w:b/>
          <w:bCs/>
        </w:rPr>
        <w:t>ь</w:t>
      </w:r>
      <w:r w:rsidRPr="001F1F78">
        <w:rPr>
          <w:b/>
          <w:bCs/>
        </w:rPr>
        <w:t>ную предварительную подготовку преподавателей и программы повышения их квалификации по вопросам инклюзивного образования, включая всп</w:t>
      </w:r>
      <w:r w:rsidRPr="001F1F78">
        <w:rPr>
          <w:b/>
          <w:bCs/>
        </w:rPr>
        <w:t>о</w:t>
      </w:r>
      <w:r w:rsidRPr="001F1F78">
        <w:rPr>
          <w:b/>
          <w:bCs/>
        </w:rPr>
        <w:t>могательные приспособления и индивидуальную помощь учащимся при р</w:t>
      </w:r>
      <w:r w:rsidRPr="001F1F78">
        <w:rPr>
          <w:b/>
          <w:bCs/>
        </w:rPr>
        <w:t>а</w:t>
      </w:r>
      <w:r w:rsidRPr="001F1F78">
        <w:rPr>
          <w:b/>
          <w:bCs/>
        </w:rPr>
        <w:t>боте в классе, доступные учебные пособия и школьные программы, а также доступный транспорт, оборудование и школьную среду при соответству</w:t>
      </w:r>
      <w:r w:rsidRPr="001F1F78">
        <w:rPr>
          <w:b/>
          <w:bCs/>
        </w:rPr>
        <w:t>ю</w:t>
      </w:r>
      <w:r w:rsidRPr="001F1F78">
        <w:rPr>
          <w:b/>
          <w:bCs/>
        </w:rPr>
        <w:t>щих бюджетных ассигнованиях. Государству-участнику следует также сп</w:t>
      </w:r>
      <w:r w:rsidRPr="001F1F78">
        <w:rPr>
          <w:b/>
          <w:bCs/>
        </w:rPr>
        <w:t>о</w:t>
      </w:r>
      <w:r w:rsidRPr="001F1F78">
        <w:rPr>
          <w:b/>
          <w:bCs/>
        </w:rPr>
        <w:t>собствовать интеграции всех детей-инвалидов в систему качественного и</w:t>
      </w:r>
      <w:r w:rsidRPr="001F1F78">
        <w:rPr>
          <w:b/>
          <w:bCs/>
        </w:rPr>
        <w:t>н</w:t>
      </w:r>
      <w:r w:rsidRPr="001F1F78">
        <w:rPr>
          <w:b/>
          <w:bCs/>
        </w:rPr>
        <w:t>клюзивного образования.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 xml:space="preserve">Здоровье, </w:t>
      </w:r>
      <w:proofErr w:type="spellStart"/>
      <w:r w:rsidR="001F1F78" w:rsidRPr="001F1F78">
        <w:t>абилитация</w:t>
      </w:r>
      <w:proofErr w:type="spellEnd"/>
      <w:r w:rsidR="001F1F78" w:rsidRPr="001F1F78">
        <w:t xml:space="preserve"> и реабилитация (статьи 25 и 26)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  <w:rPr>
          <w:b/>
        </w:rPr>
      </w:pPr>
      <w:r w:rsidRPr="001F1F78">
        <w:t>35.</w:t>
      </w:r>
      <w:r w:rsidRPr="001F1F78">
        <w:tab/>
        <w:t>Комитет выражает сожаление по поводу отсутствия информации о наличии услуг в области здравоохранения и раннего вмешательства, включая услуги в о</w:t>
      </w:r>
      <w:r w:rsidRPr="001F1F78">
        <w:t>б</w:t>
      </w:r>
      <w:r w:rsidRPr="001F1F78">
        <w:t xml:space="preserve">ласти сексуального и репродуктивного здоровья и соответствующие возрасту услуги в области </w:t>
      </w:r>
      <w:proofErr w:type="spellStart"/>
      <w:r w:rsidRPr="001F1F78">
        <w:t>абилитации</w:t>
      </w:r>
      <w:proofErr w:type="spellEnd"/>
      <w:r w:rsidRPr="001F1F78">
        <w:t xml:space="preserve"> и реабилитации инвалидов. Комитет обеспокоен отсутствием социальной помощи для покрытия связанных с инвалидностью ра</w:t>
      </w:r>
      <w:r w:rsidRPr="001F1F78">
        <w:t>с</w:t>
      </w:r>
      <w:r w:rsidRPr="001F1F78">
        <w:t>ходов детей-инвалидов.</w:t>
      </w:r>
    </w:p>
    <w:p w:rsidR="001F1F78" w:rsidRPr="0057238C" w:rsidRDefault="001F1F78" w:rsidP="001F1F78">
      <w:pPr>
        <w:pStyle w:val="SingleTxt"/>
        <w:rPr>
          <w:b/>
          <w:bCs/>
        </w:rPr>
      </w:pPr>
      <w:r w:rsidRPr="001F1F78">
        <w:t>36.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установить четкие проц</w:t>
      </w:r>
      <w:r w:rsidRPr="001F1F78">
        <w:rPr>
          <w:b/>
          <w:bCs/>
        </w:rPr>
        <w:t>е</w:t>
      </w:r>
      <w:r w:rsidRPr="001F1F78">
        <w:rPr>
          <w:b/>
          <w:bCs/>
        </w:rPr>
        <w:t>дуры предоставления инвалидам услуг по раннему вмешательству и соо</w:t>
      </w:r>
      <w:r w:rsidRPr="001F1F78">
        <w:rPr>
          <w:b/>
          <w:bCs/>
        </w:rPr>
        <w:t>т</w:t>
      </w:r>
      <w:r w:rsidRPr="001F1F78">
        <w:rPr>
          <w:b/>
          <w:bCs/>
        </w:rPr>
        <w:t xml:space="preserve">ветствующих и доступных услуг по </w:t>
      </w:r>
      <w:proofErr w:type="spellStart"/>
      <w:r w:rsidRPr="001F1F78">
        <w:rPr>
          <w:b/>
          <w:bCs/>
        </w:rPr>
        <w:t>абилитации</w:t>
      </w:r>
      <w:proofErr w:type="spellEnd"/>
      <w:r w:rsidRPr="001F1F78">
        <w:rPr>
          <w:b/>
          <w:bCs/>
        </w:rPr>
        <w:t xml:space="preserve"> и реабилитации, включая </w:t>
      </w:r>
      <w:r w:rsidRPr="001F1F78">
        <w:rPr>
          <w:b/>
          <w:bCs/>
        </w:rPr>
        <w:lastRenderedPageBreak/>
        <w:t xml:space="preserve">услуги для родителей-инвалидов, с </w:t>
      </w:r>
      <w:proofErr w:type="spellStart"/>
      <w:r w:rsidRPr="001F1F78">
        <w:rPr>
          <w:b/>
          <w:bCs/>
        </w:rPr>
        <w:t>уделением</w:t>
      </w:r>
      <w:proofErr w:type="spellEnd"/>
      <w:r w:rsidRPr="001F1F78">
        <w:rPr>
          <w:b/>
          <w:bCs/>
        </w:rPr>
        <w:t xml:space="preserve"> особого внимания родителям всех детей-инвалидов. Кроме того, Комитет рекомендует госуда</w:t>
      </w:r>
      <w:r w:rsidRPr="001F1F78">
        <w:rPr>
          <w:b/>
          <w:bCs/>
        </w:rPr>
        <w:t>р</w:t>
      </w:r>
      <w:r w:rsidRPr="001F1F78">
        <w:rPr>
          <w:b/>
          <w:bCs/>
        </w:rPr>
        <w:t>ству</w:t>
      </w:r>
      <w:r w:rsidR="0057238C">
        <w:rPr>
          <w:b/>
          <w:bCs/>
        </w:rPr>
        <w:noBreakHyphen/>
      </w:r>
      <w:r w:rsidRPr="001F1F78">
        <w:rPr>
          <w:b/>
          <w:bCs/>
        </w:rPr>
        <w:t xml:space="preserve">участнику принять меры для покрытия расходов на </w:t>
      </w:r>
      <w:proofErr w:type="spellStart"/>
      <w:r w:rsidRPr="001F1F78">
        <w:rPr>
          <w:b/>
          <w:bCs/>
        </w:rPr>
        <w:t>абилитацию</w:t>
      </w:r>
      <w:proofErr w:type="spellEnd"/>
      <w:r w:rsidRPr="001F1F78">
        <w:rPr>
          <w:b/>
          <w:bCs/>
        </w:rPr>
        <w:t xml:space="preserve"> и ре</w:t>
      </w:r>
      <w:r w:rsidRPr="001F1F78">
        <w:rPr>
          <w:b/>
          <w:bCs/>
        </w:rPr>
        <w:t>а</w:t>
      </w:r>
      <w:r w:rsidRPr="001F1F78">
        <w:rPr>
          <w:b/>
          <w:bCs/>
        </w:rPr>
        <w:t>билитацию детей-инвалидов и других расходов, связанных с инвалидн</w:t>
      </w:r>
      <w:r w:rsidRPr="001F1F78">
        <w:rPr>
          <w:b/>
          <w:bCs/>
        </w:rPr>
        <w:t>о</w:t>
      </w:r>
      <w:r w:rsidRPr="001F1F78">
        <w:rPr>
          <w:b/>
          <w:bCs/>
        </w:rPr>
        <w:t>стью.</w:t>
      </w:r>
    </w:p>
    <w:p w:rsidR="00E85BD3" w:rsidRPr="0057238C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238C">
        <w:tab/>
      </w:r>
      <w:r w:rsidRPr="0057238C">
        <w:tab/>
      </w:r>
      <w:r w:rsidR="001F1F78" w:rsidRPr="001F1F78">
        <w:t>Труд и занятость (статья 27)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37.</w:t>
      </w:r>
      <w:r w:rsidRPr="001F1F78">
        <w:tab/>
        <w:t>Комитет выражает обеспокоенность в связи с тем, что многие инвалиды считаются непригодными для открытого рынка труда и по-прежнему сталкив</w:t>
      </w:r>
      <w:r w:rsidRPr="001F1F78">
        <w:t>а</w:t>
      </w:r>
      <w:r w:rsidRPr="001F1F78">
        <w:t>ются с серьезной дискриминацией в том, что касается доступа к работе. Кроме того, Комитет обеспокоен тем, что 3-процентная квота инвалидов от общей чи</w:t>
      </w:r>
      <w:r w:rsidRPr="001F1F78">
        <w:t>с</w:t>
      </w:r>
      <w:r w:rsidRPr="001F1F78">
        <w:t>ленности трудящихся по-прежнему соблюдается в недостаточной степени и и</w:t>
      </w:r>
      <w:r w:rsidRPr="001F1F78">
        <w:t>с</w:t>
      </w:r>
      <w:r w:rsidRPr="001F1F78">
        <w:t>ключительно в частном секторе. Комитет обеспокоен также широким распр</w:t>
      </w:r>
      <w:r w:rsidRPr="001F1F78">
        <w:t>о</w:t>
      </w:r>
      <w:r w:rsidRPr="001F1F78">
        <w:t>странением сегрегированных мастерских и отсутствием официальных перехо</w:t>
      </w:r>
      <w:r w:rsidRPr="001F1F78">
        <w:t>д</w:t>
      </w:r>
      <w:r w:rsidRPr="001F1F78">
        <w:t>ных программ, позволяющих молодым людям-инвалидам найти работу на откр</w:t>
      </w:r>
      <w:r w:rsidRPr="001F1F78">
        <w:t>ы</w:t>
      </w:r>
      <w:r w:rsidRPr="001F1F78">
        <w:t>том рынке труда.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38.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разработать эффективные законодательные и политические меры для содействия переходу от сегрег</w:t>
      </w:r>
      <w:r w:rsidRPr="001F1F78">
        <w:rPr>
          <w:b/>
          <w:bCs/>
        </w:rPr>
        <w:t>и</w:t>
      </w:r>
      <w:r w:rsidRPr="001F1F78">
        <w:rPr>
          <w:b/>
          <w:bCs/>
        </w:rPr>
        <w:t>рованного трудоустройства инвалидов к их трудоустройству на открытом рынке труда и обеспечить их защиту от дискриминации в сфере занятости, включая четкое признание обязательств по обеспечению им разумного пр</w:t>
      </w:r>
      <w:r w:rsidRPr="001F1F78">
        <w:rPr>
          <w:b/>
          <w:bCs/>
        </w:rPr>
        <w:t>и</w:t>
      </w:r>
      <w:r w:rsidRPr="001F1F78">
        <w:rPr>
          <w:b/>
          <w:bCs/>
        </w:rPr>
        <w:t>способления. Государству-участнику следует расширить осуществление п</w:t>
      </w:r>
      <w:r w:rsidRPr="001F1F78">
        <w:rPr>
          <w:b/>
          <w:bCs/>
        </w:rPr>
        <w:t>о</w:t>
      </w:r>
      <w:r w:rsidRPr="001F1F78">
        <w:rPr>
          <w:b/>
          <w:bCs/>
        </w:rPr>
        <w:t>зитивных мер в государственном секторе и осуществлять контроль за их осуществлением, разработать программы содействия интеграции молодых людей-инвалидов в открытый рынок труда при тесном взаимодействии с организациями по правам инвалидов, а также обеспечить применение сан</w:t>
      </w:r>
      <w:r w:rsidRPr="001F1F78">
        <w:rPr>
          <w:b/>
          <w:bCs/>
        </w:rPr>
        <w:t>к</w:t>
      </w:r>
      <w:r w:rsidRPr="001F1F78">
        <w:rPr>
          <w:b/>
          <w:bCs/>
        </w:rPr>
        <w:t>ций к тем работодателям, которые не соблюдают квоту.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Участие в политической и общественной жизни (статья 29)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39.</w:t>
      </w:r>
      <w:r w:rsidRPr="001F1F78">
        <w:tab/>
        <w:t>Комитет выражает обеспокоенность в связи с тем, что пункт 1 статьи 34 и статья 43 Конституции, а также некоторые избирательные нормы и правила огр</w:t>
      </w:r>
      <w:r w:rsidRPr="001F1F78">
        <w:t>а</w:t>
      </w:r>
      <w:r w:rsidRPr="001F1F78">
        <w:t>ничивают право инвалидов избирать и быть избранными.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40.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отменить дискриминац</w:t>
      </w:r>
      <w:r w:rsidRPr="001F1F78">
        <w:rPr>
          <w:b/>
          <w:bCs/>
        </w:rPr>
        <w:t>и</w:t>
      </w:r>
      <w:r w:rsidRPr="001F1F78">
        <w:rPr>
          <w:b/>
          <w:bCs/>
        </w:rPr>
        <w:t>онные положения, содержащиеся в пункте 1 статьи 34 и в статье 43 Конст</w:t>
      </w:r>
      <w:r w:rsidRPr="001F1F78">
        <w:rPr>
          <w:b/>
          <w:bCs/>
        </w:rPr>
        <w:t>и</w:t>
      </w:r>
      <w:r w:rsidRPr="001F1F78">
        <w:rPr>
          <w:b/>
          <w:bCs/>
        </w:rPr>
        <w:t>туции и в связанных с ними нормативных положениях, и обеспечить всем инвалидам возможность пользоваться своим правом избирать и быть и</w:t>
      </w:r>
      <w:r w:rsidRPr="001F1F78">
        <w:rPr>
          <w:b/>
          <w:bCs/>
        </w:rPr>
        <w:t>з</w:t>
      </w:r>
      <w:r w:rsidRPr="001F1F78">
        <w:rPr>
          <w:b/>
          <w:bCs/>
        </w:rPr>
        <w:t>бранными.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Участие в культурной жизни, проведении досуга и отдыха и занятии спортом (статья 30)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41.</w:t>
      </w:r>
      <w:r w:rsidRPr="001F1F78">
        <w:tab/>
        <w:t xml:space="preserve">Комитет выражает сожаление в связи с тем, что государство-участник до сих пор не присоединилось к </w:t>
      </w:r>
      <w:proofErr w:type="spellStart"/>
      <w:r w:rsidRPr="001F1F78">
        <w:t>Марракешскому</w:t>
      </w:r>
      <w:proofErr w:type="spellEnd"/>
      <w:r w:rsidRPr="001F1F78">
        <w:t xml:space="preserve"> договору об облегчении доступа слепых и лиц с нарушениями зрения или иными ограниченными возможностями воспринимать печатную информацию к опубликованным произведениям. Он также обеспокоен отсутствием политики, касающейся доступности секторов т</w:t>
      </w:r>
      <w:r w:rsidRPr="001F1F78">
        <w:t>у</w:t>
      </w:r>
      <w:r w:rsidRPr="001F1F78">
        <w:t>ризма и путешествий.</w:t>
      </w:r>
    </w:p>
    <w:p w:rsidR="001F1F78" w:rsidRPr="001F1F78" w:rsidRDefault="001F1F78" w:rsidP="001F1F78">
      <w:pPr>
        <w:pStyle w:val="SingleTxt"/>
        <w:rPr>
          <w:b/>
          <w:bCs/>
        </w:rPr>
      </w:pPr>
      <w:r w:rsidRPr="001F1F78">
        <w:t>42.</w:t>
      </w:r>
      <w:r w:rsidRPr="001F1F78">
        <w:tab/>
      </w:r>
      <w:r w:rsidRPr="001F1F78">
        <w:rPr>
          <w:b/>
          <w:bCs/>
        </w:rPr>
        <w:t>Комитет рекомендует государству-участнику:</w:t>
      </w:r>
    </w:p>
    <w:p w:rsidR="001F1F78" w:rsidRPr="001F1F78" w:rsidRDefault="00E85BD3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a)</w:t>
      </w:r>
      <w:r w:rsidR="001F1F78" w:rsidRPr="001F1F78">
        <w:rPr>
          <w:b/>
          <w:bCs/>
        </w:rPr>
        <w:tab/>
        <w:t xml:space="preserve">как можно скорее присоединиться к </w:t>
      </w:r>
      <w:proofErr w:type="spellStart"/>
      <w:r w:rsidR="001F1F78" w:rsidRPr="001F1F78">
        <w:rPr>
          <w:b/>
          <w:bCs/>
        </w:rPr>
        <w:t>Марракешскому</w:t>
      </w:r>
      <w:proofErr w:type="spellEnd"/>
      <w:r w:rsidR="001F1F78" w:rsidRPr="001F1F78">
        <w:rPr>
          <w:b/>
          <w:bCs/>
        </w:rPr>
        <w:t xml:space="preserve"> договору;</w:t>
      </w:r>
    </w:p>
    <w:p w:rsidR="001F1F78" w:rsidRPr="001F1F78" w:rsidRDefault="00E85BD3" w:rsidP="001F1F78">
      <w:pPr>
        <w:pStyle w:val="SingleTxt"/>
        <w:rPr>
          <w:b/>
          <w:bCs/>
        </w:rPr>
      </w:pPr>
      <w:r w:rsidRPr="005D0109">
        <w:rPr>
          <w:b/>
          <w:bCs/>
        </w:rPr>
        <w:tab/>
      </w:r>
      <w:r w:rsidR="001F1F78" w:rsidRPr="001F1F78">
        <w:rPr>
          <w:b/>
          <w:bCs/>
        </w:rPr>
        <w:t>b)</w:t>
      </w:r>
      <w:r w:rsidR="001F1F78" w:rsidRPr="001F1F78">
        <w:rPr>
          <w:b/>
          <w:bCs/>
        </w:rPr>
        <w:tab/>
        <w:t>обеспечить инвалидам доступ к библиотекам, аудиовизуальным материалам и теле- и радиовещанию;</w:t>
      </w:r>
    </w:p>
    <w:p w:rsidR="001F1F78" w:rsidRPr="001F1F78" w:rsidRDefault="00E85BD3" w:rsidP="001F1F78">
      <w:pPr>
        <w:pStyle w:val="SingleTxt"/>
        <w:rPr>
          <w:b/>
          <w:bCs/>
        </w:rPr>
      </w:pPr>
      <w:r w:rsidRPr="005D0109">
        <w:rPr>
          <w:b/>
          <w:bCs/>
        </w:rPr>
        <w:lastRenderedPageBreak/>
        <w:tab/>
      </w:r>
      <w:r w:rsidR="001F1F78" w:rsidRPr="001F1F78">
        <w:rPr>
          <w:b/>
          <w:bCs/>
        </w:rPr>
        <w:t>с)</w:t>
      </w:r>
      <w:r w:rsidR="001F1F78" w:rsidRPr="001F1F78">
        <w:rPr>
          <w:b/>
          <w:bCs/>
        </w:rPr>
        <w:tab/>
        <w:t>обеспечить, чтобы политика и практика в области туризма была доступна и охватывала инвалидов, и распространить среди сотрудников всех бюро путешествий и туристических агентств принятые Всемирной т</w:t>
      </w:r>
      <w:r w:rsidR="001F1F78" w:rsidRPr="001F1F78">
        <w:rPr>
          <w:b/>
          <w:bCs/>
        </w:rPr>
        <w:t>у</w:t>
      </w:r>
      <w:r w:rsidR="001F1F78" w:rsidRPr="001F1F78">
        <w:rPr>
          <w:b/>
          <w:bCs/>
        </w:rPr>
        <w:t>ристской организацией рекомендации, касающиеся доступного туризма для всех.</w:t>
      </w:r>
    </w:p>
    <w:p w:rsidR="00E85BD3" w:rsidRPr="00E85BD3" w:rsidRDefault="00E85BD3" w:rsidP="00E85BD3">
      <w:pPr>
        <w:pStyle w:val="SingleTxt"/>
        <w:spacing w:after="0" w:line="120" w:lineRule="exact"/>
        <w:rPr>
          <w:b/>
          <w:sz w:val="10"/>
        </w:rPr>
      </w:pPr>
    </w:p>
    <w:p w:rsidR="00E85BD3" w:rsidRPr="00E85BD3" w:rsidRDefault="00E85BD3" w:rsidP="00E85BD3">
      <w:pPr>
        <w:pStyle w:val="SingleTxt"/>
        <w:spacing w:after="0" w:line="120" w:lineRule="exact"/>
        <w:rPr>
          <w:b/>
          <w:sz w:val="10"/>
        </w:rPr>
      </w:pPr>
    </w:p>
    <w:p w:rsidR="001F1F78" w:rsidRPr="005D0109" w:rsidRDefault="001F1F78" w:rsidP="000E4B2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1F78">
        <w:tab/>
        <w:t>C.</w:t>
      </w:r>
      <w:r w:rsidRPr="001F1F78">
        <w:tab/>
        <w:t>Особые обязательства (статьи 31–33)</w:t>
      </w:r>
    </w:p>
    <w:p w:rsidR="00E85BD3" w:rsidRPr="00645AA7" w:rsidRDefault="00E85BD3" w:rsidP="00645AA7">
      <w:pPr>
        <w:pStyle w:val="SingleTxt"/>
        <w:spacing w:after="0" w:line="120" w:lineRule="exact"/>
        <w:rPr>
          <w:b/>
          <w:sz w:val="10"/>
        </w:rPr>
      </w:pPr>
    </w:p>
    <w:p w:rsidR="00645AA7" w:rsidRPr="005D0109" w:rsidRDefault="00645AA7" w:rsidP="00E85BD3">
      <w:pPr>
        <w:pStyle w:val="SingleTxt"/>
        <w:spacing w:after="0" w:line="120" w:lineRule="exact"/>
        <w:rPr>
          <w:b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Статистика и сбор данных (статья 31)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43.</w:t>
      </w:r>
      <w:r w:rsidRPr="001F1F78">
        <w:tab/>
        <w:t>Комитет выражает обеспокоенность в связи с тем, что показатели инвали</w:t>
      </w:r>
      <w:r w:rsidRPr="001F1F78">
        <w:t>д</w:t>
      </w:r>
      <w:r w:rsidRPr="001F1F78">
        <w:t>ности, представленные государством-участником, значительно ниже оценок Вс</w:t>
      </w:r>
      <w:r w:rsidRPr="001F1F78">
        <w:t>е</w:t>
      </w:r>
      <w:r w:rsidRPr="001F1F78">
        <w:t>мирной организации здравоохранения, что может свидетельствовать о некоторых проблемах, связанных со сбором данных, особенно в том, что касается двусмы</w:t>
      </w:r>
      <w:r w:rsidRPr="001F1F78">
        <w:t>с</w:t>
      </w:r>
      <w:r w:rsidRPr="001F1F78">
        <w:t>ленных формулировок, используемых в настоящее время в госуда</w:t>
      </w:r>
      <w:r w:rsidRPr="001F1F78">
        <w:t>р</w:t>
      </w:r>
      <w:r w:rsidRPr="001F1F78">
        <w:t>стве</w:t>
      </w:r>
      <w:r w:rsidR="0057238C">
        <w:noBreakHyphen/>
      </w:r>
      <w:r w:rsidRPr="001F1F78">
        <w:t>участнике в отношении лиц с коммуникативными дефектами. Кроме того, Комитет выражает сожаление в связи с отсутствием данных по всем областям, охватываемым Конвенцией.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44.</w:t>
      </w:r>
      <w:r w:rsidRPr="001F1F78">
        <w:tab/>
      </w:r>
      <w:r w:rsidRPr="001F1F78">
        <w:rPr>
          <w:b/>
          <w:bCs/>
        </w:rPr>
        <w:t>Комитет рекомендует государству-участнику повысить эффективность принятой в 2012</w:t>
      </w:r>
      <w:r w:rsidR="00467DD7">
        <w:rPr>
          <w:b/>
          <w:bCs/>
        </w:rPr>
        <w:t xml:space="preserve"> году </w:t>
      </w:r>
      <w:r w:rsidRPr="001F1F78">
        <w:rPr>
          <w:b/>
          <w:bCs/>
        </w:rPr>
        <w:t>процедуры сбора данных об инвалидах для осущест</w:t>
      </w:r>
      <w:r w:rsidRPr="001F1F78">
        <w:rPr>
          <w:b/>
          <w:bCs/>
        </w:rPr>
        <w:t>в</w:t>
      </w:r>
      <w:r w:rsidRPr="001F1F78">
        <w:rPr>
          <w:b/>
          <w:bCs/>
        </w:rPr>
        <w:t>ления сбора информации в разбивке по полу, возрасту, проживанию в сел</w:t>
      </w:r>
      <w:r w:rsidRPr="001F1F78">
        <w:rPr>
          <w:b/>
          <w:bCs/>
        </w:rPr>
        <w:t>ь</w:t>
      </w:r>
      <w:r w:rsidRPr="001F1F78">
        <w:rPr>
          <w:b/>
          <w:bCs/>
        </w:rPr>
        <w:t>ских/городских районах и виду инвалидности в отношении всех областей, охватываемых Конвенцией, а также разработать последовательные страт</w:t>
      </w:r>
      <w:r w:rsidRPr="001F1F78">
        <w:rPr>
          <w:b/>
          <w:bCs/>
        </w:rPr>
        <w:t>е</w:t>
      </w:r>
      <w:r w:rsidRPr="001F1F78">
        <w:rPr>
          <w:b/>
          <w:bCs/>
        </w:rPr>
        <w:t>гии и осуществлять мониторинг соблюдения прав человека инвалидов.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Осуществление и мониторинг на национальном уровне (статья 33)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45.</w:t>
      </w:r>
      <w:r w:rsidRPr="001F1F78">
        <w:tab/>
        <w:t>Комитет выражает обеспокоенность в связи с тем, что, несмотря на де</w:t>
      </w:r>
      <w:r w:rsidRPr="001F1F78">
        <w:t>я</w:t>
      </w:r>
      <w:r w:rsidRPr="001F1F78">
        <w:t>тельность по осуществлению Конвенции, адекватный механизм контроля с уч</w:t>
      </w:r>
      <w:r w:rsidRPr="001F1F78">
        <w:t>а</w:t>
      </w:r>
      <w:r w:rsidRPr="001F1F78">
        <w:t>стием инвалидов и представляющих их интересы организаций до сих пор не с</w:t>
      </w:r>
      <w:r w:rsidRPr="001F1F78">
        <w:t>о</w:t>
      </w:r>
      <w:r w:rsidRPr="001F1F78">
        <w:t>здан.</w:t>
      </w:r>
    </w:p>
    <w:p w:rsidR="001F1F78" w:rsidRPr="005D0109" w:rsidRDefault="001F1F78" w:rsidP="001F1F78">
      <w:pPr>
        <w:pStyle w:val="SingleTxt"/>
        <w:rPr>
          <w:b/>
          <w:bCs/>
        </w:rPr>
      </w:pPr>
      <w:r w:rsidRPr="001F1F78">
        <w:t>46.</w:t>
      </w:r>
      <w:r w:rsidRPr="001F1F78">
        <w:tab/>
      </w:r>
      <w:r w:rsidRPr="001F1F78">
        <w:rPr>
          <w:b/>
          <w:bCs/>
        </w:rPr>
        <w:t>Комитет рекомендует государству-участнику разработать независимый механизм мониторинга в соответствии с Парижскими принципами, обесп</w:t>
      </w:r>
      <w:r w:rsidRPr="001F1F78">
        <w:rPr>
          <w:b/>
          <w:bCs/>
        </w:rPr>
        <w:t>е</w:t>
      </w:r>
      <w:r w:rsidRPr="001F1F78">
        <w:rPr>
          <w:b/>
          <w:bCs/>
        </w:rPr>
        <w:t>чив полное участие инвалидов и организаций, представляющих их интер</w:t>
      </w:r>
      <w:r w:rsidRPr="001F1F78">
        <w:rPr>
          <w:b/>
          <w:bCs/>
        </w:rPr>
        <w:t>е</w:t>
      </w:r>
      <w:r w:rsidRPr="001F1F78">
        <w:rPr>
          <w:b/>
          <w:bCs/>
        </w:rPr>
        <w:t>сы, в его создании и контроле над осуществлением Конвенции в соотве</w:t>
      </w:r>
      <w:r w:rsidRPr="001F1F78">
        <w:rPr>
          <w:b/>
          <w:bCs/>
        </w:rPr>
        <w:t>т</w:t>
      </w:r>
      <w:r w:rsidRPr="001F1F78">
        <w:rPr>
          <w:b/>
          <w:bCs/>
        </w:rPr>
        <w:t>ствии с пунктом 3 статьи 33.</w:t>
      </w:r>
    </w:p>
    <w:p w:rsidR="00E85BD3" w:rsidRPr="005D0109" w:rsidRDefault="00E85BD3" w:rsidP="00E85BD3">
      <w:pPr>
        <w:pStyle w:val="SingleTxt"/>
        <w:spacing w:after="0" w:line="120" w:lineRule="exact"/>
        <w:rPr>
          <w:b/>
          <w:bCs/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Последующая деятельность и распространение информации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1F1F78" w:rsidP="001F1F78">
      <w:pPr>
        <w:pStyle w:val="SingleTxt"/>
      </w:pPr>
      <w:r w:rsidRPr="001F1F78">
        <w:t>47.</w:t>
      </w:r>
      <w:r w:rsidRPr="001F1F78">
        <w:tab/>
        <w:t>Комитет просит государство-участник в течение 12 месяцев и в соотве</w:t>
      </w:r>
      <w:r w:rsidRPr="001F1F78">
        <w:t>т</w:t>
      </w:r>
      <w:r w:rsidRPr="001F1F78">
        <w:t>ствии с пунктом 2 статьи 35 Конвенции представить информацию о принятых мерах по осуществлению рекомендации Комитета, изложенной в пунктах</w:t>
      </w:r>
      <w:r w:rsidR="000A2415">
        <w:t> </w:t>
      </w:r>
      <w:r w:rsidRPr="001F1F78">
        <w:t>8</w:t>
      </w:r>
      <w:r w:rsidR="000A2415">
        <w:t> </w:t>
      </w:r>
      <w:r w:rsidRPr="001F1F78">
        <w:t>и</w:t>
      </w:r>
      <w:r w:rsidR="000A2415">
        <w:t> </w:t>
      </w:r>
      <w:r w:rsidRPr="001F1F78">
        <w:t>42 и касающейся снятия оговорок государства-участника и ратификации Факульт</w:t>
      </w:r>
      <w:r w:rsidRPr="001F1F78">
        <w:t>а</w:t>
      </w:r>
      <w:r w:rsidRPr="001F1F78">
        <w:t xml:space="preserve">тивного протокола к Конвенции и </w:t>
      </w:r>
      <w:proofErr w:type="spellStart"/>
      <w:r w:rsidRPr="001F1F78">
        <w:t>Марракешского</w:t>
      </w:r>
      <w:proofErr w:type="spellEnd"/>
      <w:r w:rsidRPr="001F1F78">
        <w:t xml:space="preserve"> договора.</w:t>
      </w:r>
    </w:p>
    <w:p w:rsidR="001F1F78" w:rsidRPr="001F1F78" w:rsidRDefault="001F1F78" w:rsidP="001F1F78">
      <w:pPr>
        <w:pStyle w:val="SingleTxt"/>
      </w:pPr>
      <w:r w:rsidRPr="001F1F78">
        <w:t>48.</w:t>
      </w:r>
      <w:r w:rsidRPr="001F1F78">
        <w:tab/>
        <w:t>Комитет просит государство-участник выполнить рекомендации, содерж</w:t>
      </w:r>
      <w:r w:rsidRPr="001F1F78">
        <w:t>а</w:t>
      </w:r>
      <w:r w:rsidRPr="001F1F78">
        <w:t>щиеся в настоящих заключительных замечаниях. Он рекомендует госуда</w:t>
      </w:r>
      <w:r w:rsidRPr="001F1F78">
        <w:t>р</w:t>
      </w:r>
      <w:r w:rsidRPr="001F1F78">
        <w:t>ству</w:t>
      </w:r>
      <w:r w:rsidR="0057238C">
        <w:noBreakHyphen/>
      </w:r>
      <w:r w:rsidRPr="001F1F78">
        <w:t>участнику препроводить заключительные замечания для рассмотрения и принятия мер членам правительства, парламента, должностным лицам соотве</w:t>
      </w:r>
      <w:r w:rsidRPr="001F1F78">
        <w:t>т</w:t>
      </w:r>
      <w:r w:rsidRPr="001F1F78">
        <w:t>ствующих министерств, местных органов власти, а также членам соответству</w:t>
      </w:r>
      <w:r w:rsidRPr="001F1F78">
        <w:t>ю</w:t>
      </w:r>
      <w:r w:rsidRPr="001F1F78">
        <w:t>щих профессиональных групп, в частности специалистам по образованию, мед</w:t>
      </w:r>
      <w:r w:rsidRPr="001F1F78">
        <w:t>и</w:t>
      </w:r>
      <w:r w:rsidRPr="001F1F78">
        <w:t>цине и юридическим вопросам, а также сотрудникам средств массовой информ</w:t>
      </w:r>
      <w:r w:rsidRPr="001F1F78">
        <w:t>а</w:t>
      </w:r>
      <w:r w:rsidRPr="001F1F78">
        <w:t>ции с использованием современных стратегий социальной коммуникации.</w:t>
      </w:r>
    </w:p>
    <w:p w:rsidR="001F1F78" w:rsidRPr="001F1F78" w:rsidRDefault="001F1F78" w:rsidP="001F1F78">
      <w:pPr>
        <w:pStyle w:val="SingleTxt"/>
      </w:pPr>
      <w:r w:rsidRPr="001F1F78">
        <w:lastRenderedPageBreak/>
        <w:t>49.</w:t>
      </w:r>
      <w:r w:rsidRPr="001F1F78">
        <w:tab/>
        <w:t>Комитет настоятельно предлагает государству-участнику привлекать орг</w:t>
      </w:r>
      <w:r w:rsidRPr="001F1F78">
        <w:t>а</w:t>
      </w:r>
      <w:r w:rsidRPr="001F1F78">
        <w:t>низации гражданского общества, в частности организации инвалидов, к подг</w:t>
      </w:r>
      <w:r w:rsidRPr="001F1F78">
        <w:t>о</w:t>
      </w:r>
      <w:r w:rsidRPr="001F1F78">
        <w:t>товке его периодического доклада.</w:t>
      </w:r>
    </w:p>
    <w:p w:rsidR="001F1F78" w:rsidRPr="005D0109" w:rsidRDefault="001F1F78" w:rsidP="001F1F78">
      <w:pPr>
        <w:pStyle w:val="SingleTxt"/>
      </w:pPr>
      <w:r w:rsidRPr="001F1F78">
        <w:t>50.</w:t>
      </w:r>
      <w:r w:rsidRPr="001F1F78">
        <w:tab/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организаций, представляющих инвалидов, равно как и среди самих инвалидов и членов их семей на национальных языках, языках меньшинств, включая </w:t>
      </w:r>
      <w:proofErr w:type="spellStart"/>
      <w:r w:rsidRPr="001F1F78">
        <w:t>сурд</w:t>
      </w:r>
      <w:r w:rsidRPr="001F1F78">
        <w:t>о</w:t>
      </w:r>
      <w:r w:rsidRPr="001F1F78">
        <w:t>перевод</w:t>
      </w:r>
      <w:proofErr w:type="spellEnd"/>
      <w:r w:rsidRPr="001F1F78">
        <w:t>, а также в других доступных форматах, и разместить их на веб-сайте государственных органов, занимающихся правами человека.</w:t>
      </w:r>
    </w:p>
    <w:p w:rsidR="00E85BD3" w:rsidRPr="005D0109" w:rsidRDefault="00E85BD3" w:rsidP="00E85BD3">
      <w:pPr>
        <w:pStyle w:val="SingleTxt"/>
        <w:spacing w:after="0" w:line="120" w:lineRule="exact"/>
        <w:rPr>
          <w:sz w:val="10"/>
        </w:rPr>
      </w:pPr>
    </w:p>
    <w:p w:rsidR="001F1F78" w:rsidRPr="001F1F78" w:rsidRDefault="00E85BD3" w:rsidP="000E4B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D0109">
        <w:tab/>
      </w:r>
      <w:r w:rsidRPr="005D0109">
        <w:tab/>
      </w:r>
      <w:r w:rsidR="001F1F78" w:rsidRPr="001F1F78">
        <w:t>Следующий доклад</w:t>
      </w:r>
    </w:p>
    <w:p w:rsidR="00E85BD3" w:rsidRPr="00E85BD3" w:rsidRDefault="00E85BD3" w:rsidP="00E85BD3">
      <w:pPr>
        <w:pStyle w:val="SingleTxt"/>
        <w:spacing w:after="0" w:line="120" w:lineRule="exact"/>
        <w:rPr>
          <w:sz w:val="10"/>
        </w:rPr>
      </w:pPr>
    </w:p>
    <w:p w:rsidR="005622E1" w:rsidRPr="005D0109" w:rsidRDefault="001F1F78" w:rsidP="001F1F78">
      <w:pPr>
        <w:pStyle w:val="SingleTxt"/>
      </w:pPr>
      <w:r w:rsidRPr="001F1F78">
        <w:t>51.</w:t>
      </w:r>
      <w:r w:rsidRPr="001F1F78">
        <w:tab/>
        <w:t>Комитет просит государство-участник представить объединенные второй и третий периодические доклады не позднее 8 февраля 2020</w:t>
      </w:r>
      <w:r w:rsidR="00B17E55">
        <w:t> год</w:t>
      </w:r>
      <w:r w:rsidRPr="001F1F78">
        <w:t>а, и включить в них информацию об осуществлении настоящих заключительных замечаний. К</w:t>
      </w:r>
      <w:r w:rsidRPr="001F1F78">
        <w:t>о</w:t>
      </w:r>
      <w:r w:rsidRPr="001F1F78">
        <w:t>митет предлагает государству-участнику рассмотреть возможность представл</w:t>
      </w:r>
      <w:r w:rsidRPr="001F1F78">
        <w:t>е</w:t>
      </w:r>
      <w:r w:rsidRPr="001F1F78">
        <w:t>ния вышеуказанных докладов в соответствии с упрощенной процедурой пре</w:t>
      </w:r>
      <w:r w:rsidRPr="001F1F78">
        <w:t>д</w:t>
      </w:r>
      <w:r w:rsidRPr="001F1F78">
        <w:t>ставления докладов Комитету, согласно которой Комитет готовит перечень в</w:t>
      </w:r>
      <w:r w:rsidRPr="001F1F78">
        <w:t>о</w:t>
      </w:r>
      <w:r w:rsidRPr="001F1F78">
        <w:t>просов не менее чем за один</w:t>
      </w:r>
      <w:r w:rsidR="00B17E55">
        <w:t> год</w:t>
      </w:r>
      <w:r w:rsidRPr="001F1F78">
        <w:t xml:space="preserve"> до установленной даты представления объед</w:t>
      </w:r>
      <w:r w:rsidRPr="001F1F78">
        <w:t>и</w:t>
      </w:r>
      <w:r w:rsidRPr="001F1F78">
        <w:t>ненных докладов государства-участника. Ответы государства-участника на такой перечень вопросов будут составлять его следующий доклад.</w:t>
      </w:r>
    </w:p>
    <w:p w:rsidR="001F1F78" w:rsidRPr="001F1F78" w:rsidRDefault="001F1F78" w:rsidP="001F1F7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F1F78" w:rsidRPr="001F1F78" w:rsidSect="005622E1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15-11-05T10:59:00Z" w:initials="Start">
    <w:p w:rsidR="005622E1" w:rsidRPr="001F1F78" w:rsidRDefault="005622E1">
      <w:pPr>
        <w:pStyle w:val="CommentText"/>
        <w:rPr>
          <w:lang w:val="en-US"/>
        </w:rPr>
      </w:pPr>
      <w:r>
        <w:fldChar w:fldCharType="begin"/>
      </w:r>
      <w:r w:rsidRPr="001F1F78">
        <w:rPr>
          <w:rStyle w:val="CommentReference"/>
          <w:lang w:val="en-US"/>
        </w:rPr>
        <w:instrText xml:space="preserve"> </w:instrText>
      </w:r>
      <w:r w:rsidRPr="001F1F78">
        <w:rPr>
          <w:lang w:val="en-US"/>
        </w:rPr>
        <w:instrText>PAGE \# "'Page: '#'</w:instrText>
      </w:r>
      <w:r w:rsidRPr="001F1F78">
        <w:rPr>
          <w:lang w:val="en-US"/>
        </w:rPr>
        <w:br/>
        <w:instrText>'"</w:instrText>
      </w:r>
      <w:r w:rsidRPr="001F1F7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F1F78">
        <w:rPr>
          <w:lang w:val="en-US"/>
        </w:rPr>
        <w:t>&lt;&lt;ODS JOB NO&gt;&gt;N1522268R&lt;&lt;ODS JOB NO&gt;&gt;</w:t>
      </w:r>
    </w:p>
    <w:p w:rsidR="005622E1" w:rsidRPr="001F1F78" w:rsidRDefault="005622E1">
      <w:pPr>
        <w:pStyle w:val="CommentText"/>
        <w:rPr>
          <w:lang w:val="en-US"/>
        </w:rPr>
      </w:pPr>
      <w:r w:rsidRPr="001F1F78">
        <w:rPr>
          <w:lang w:val="en-US"/>
        </w:rPr>
        <w:t>&lt;&lt;ODS DOC SYMBOL1&gt;&gt;CRPD/C/MUS/CO/1&lt;&lt;ODS DOC SYMBOL1&gt;&gt;</w:t>
      </w:r>
    </w:p>
    <w:p w:rsidR="005622E1" w:rsidRDefault="005622E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945" w:rsidRDefault="00101945" w:rsidP="008A1A7A">
      <w:pPr>
        <w:spacing w:line="240" w:lineRule="auto"/>
      </w:pPr>
      <w:r>
        <w:separator/>
      </w:r>
    </w:p>
  </w:endnote>
  <w:endnote w:type="continuationSeparator" w:id="0">
    <w:p w:rsidR="00101945" w:rsidRDefault="0010194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622E1" w:rsidTr="005622E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656F8">
            <w:rPr>
              <w:noProof/>
            </w:rPr>
            <w:t>10</w:t>
          </w:r>
          <w:r>
            <w:fldChar w:fldCharType="end"/>
          </w:r>
          <w:r>
            <w:t>/</w:t>
          </w:r>
          <w:r w:rsidR="002656F8">
            <w:fldChar w:fldCharType="begin"/>
          </w:r>
          <w:r w:rsidR="002656F8">
            <w:instrText xml:space="preserve"> NUMPAGES  \* Arabic  \* MERGEFORMAT </w:instrText>
          </w:r>
          <w:r w:rsidR="002656F8">
            <w:fldChar w:fldCharType="separate"/>
          </w:r>
          <w:r w:rsidR="002656F8">
            <w:rPr>
              <w:noProof/>
            </w:rPr>
            <w:t>10</w:t>
          </w:r>
          <w:r w:rsidR="002656F8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656F8">
            <w:rPr>
              <w:b w:val="0"/>
              <w:color w:val="000000"/>
              <w:sz w:val="14"/>
            </w:rPr>
            <w:t>GE.15-16509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5622E1" w:rsidRPr="005622E1" w:rsidRDefault="005622E1" w:rsidP="005622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622E1" w:rsidTr="005622E1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656F8">
            <w:rPr>
              <w:b w:val="0"/>
              <w:color w:val="000000"/>
              <w:sz w:val="14"/>
            </w:rPr>
            <w:t>GE.15-16509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656F8">
            <w:rPr>
              <w:noProof/>
            </w:rPr>
            <w:t>9</w:t>
          </w:r>
          <w:r>
            <w:fldChar w:fldCharType="end"/>
          </w:r>
          <w:r>
            <w:t>/</w:t>
          </w:r>
          <w:r w:rsidR="002656F8">
            <w:fldChar w:fldCharType="begin"/>
          </w:r>
          <w:r w:rsidR="002656F8">
            <w:instrText xml:space="preserve"> NUMPAGES  \* Arabic  \* MERGEFORMAT </w:instrText>
          </w:r>
          <w:r w:rsidR="002656F8">
            <w:fldChar w:fldCharType="separate"/>
          </w:r>
          <w:r w:rsidR="002656F8">
            <w:rPr>
              <w:noProof/>
            </w:rPr>
            <w:t>10</w:t>
          </w:r>
          <w:r w:rsidR="002656F8">
            <w:rPr>
              <w:noProof/>
            </w:rPr>
            <w:fldChar w:fldCharType="end"/>
          </w:r>
        </w:p>
      </w:tc>
    </w:tr>
  </w:tbl>
  <w:p w:rsidR="005622E1" w:rsidRPr="005622E1" w:rsidRDefault="005622E1" w:rsidP="005622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5622E1" w:rsidTr="005622E1">
      <w:tc>
        <w:tcPr>
          <w:tcW w:w="3873" w:type="dxa"/>
        </w:tcPr>
        <w:p w:rsidR="005622E1" w:rsidRDefault="005622E1" w:rsidP="005622E1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5B030E5" wp14:editId="6350AAB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MUS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MUS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GE.15-16509 (R)</w:t>
          </w:r>
          <w:r>
            <w:rPr>
              <w:color w:val="010000"/>
            </w:rPr>
            <w:t xml:space="preserve">    0</w:t>
          </w:r>
          <w:r w:rsidR="00FA48D9">
            <w:rPr>
              <w:color w:val="010000"/>
            </w:rPr>
            <w:t>4</w:t>
          </w:r>
          <w:r>
            <w:rPr>
              <w:color w:val="010000"/>
            </w:rPr>
            <w:t xml:space="preserve">1115    </w:t>
          </w:r>
          <w:r>
            <w:rPr>
              <w:color w:val="010000"/>
            </w:rPr>
            <w:t>0</w:t>
          </w:r>
          <w:r w:rsidR="000205EC">
            <w:rPr>
              <w:color w:val="010000"/>
            </w:rPr>
            <w:t>6</w:t>
          </w:r>
          <w:r>
            <w:rPr>
              <w:color w:val="010000"/>
            </w:rPr>
            <w:t>11</w:t>
          </w:r>
          <w:bookmarkStart w:id="0" w:name="_GoBack"/>
          <w:bookmarkEnd w:id="0"/>
          <w:r>
            <w:rPr>
              <w:color w:val="010000"/>
            </w:rPr>
            <w:t>15</w:t>
          </w:r>
        </w:p>
        <w:p w:rsidR="005622E1" w:rsidRPr="005622E1" w:rsidRDefault="005622E1" w:rsidP="005622E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*1516509*</w:t>
          </w:r>
        </w:p>
      </w:tc>
      <w:tc>
        <w:tcPr>
          <w:tcW w:w="5127" w:type="dxa"/>
        </w:tcPr>
        <w:p w:rsidR="005622E1" w:rsidRDefault="005622E1" w:rsidP="005622E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28B1188D" wp14:editId="2D07A14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22E1" w:rsidRPr="005622E1" w:rsidRDefault="005622E1" w:rsidP="005622E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945" w:rsidRPr="00655E22" w:rsidRDefault="00655E22" w:rsidP="00655E22">
      <w:pPr>
        <w:pStyle w:val="Footer"/>
        <w:spacing w:after="80"/>
        <w:ind w:left="792"/>
        <w:rPr>
          <w:sz w:val="16"/>
        </w:rPr>
      </w:pPr>
      <w:r w:rsidRPr="00655E22">
        <w:rPr>
          <w:sz w:val="16"/>
        </w:rPr>
        <w:t>__________________</w:t>
      </w:r>
    </w:p>
  </w:footnote>
  <w:footnote w:type="continuationSeparator" w:id="0">
    <w:p w:rsidR="00101945" w:rsidRPr="00655E22" w:rsidRDefault="00655E22" w:rsidP="00655E22">
      <w:pPr>
        <w:pStyle w:val="Footer"/>
        <w:spacing w:after="80"/>
        <w:ind w:left="792"/>
        <w:rPr>
          <w:sz w:val="16"/>
        </w:rPr>
      </w:pPr>
      <w:r w:rsidRPr="00655E22">
        <w:rPr>
          <w:sz w:val="16"/>
        </w:rPr>
        <w:t>__________________</w:t>
      </w:r>
    </w:p>
  </w:footnote>
  <w:footnote w:id="1">
    <w:p w:rsidR="001F1F78" w:rsidRDefault="001F1F78" w:rsidP="00655E2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textDirection w:val="tbLrV"/>
      </w:pPr>
      <w:r>
        <w:tab/>
        <w:t>*</w:t>
      </w:r>
      <w:r>
        <w:tab/>
        <w:t>Приняты Комитетом на его четырнадцатой сессии (17 августа – 4 сентября 2015</w:t>
      </w:r>
      <w:r w:rsidR="008A5322"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622E1" w:rsidTr="005622E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656F8">
            <w:rPr>
              <w:b/>
            </w:rPr>
            <w:t>CRPD/C/MUS/CO/1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622E1" w:rsidRDefault="005622E1" w:rsidP="005622E1">
          <w:pPr>
            <w:pStyle w:val="Header"/>
          </w:pPr>
        </w:p>
      </w:tc>
    </w:tr>
  </w:tbl>
  <w:p w:rsidR="005622E1" w:rsidRPr="005622E1" w:rsidRDefault="005622E1" w:rsidP="005622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622E1" w:rsidTr="005622E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622E1" w:rsidRDefault="005622E1" w:rsidP="005622E1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622E1" w:rsidRPr="005622E1" w:rsidRDefault="005622E1" w:rsidP="005622E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656F8">
            <w:rPr>
              <w:b/>
            </w:rPr>
            <w:t>CRPD/C/MUS/CO/1</w:t>
          </w:r>
          <w:r>
            <w:rPr>
              <w:b/>
            </w:rPr>
            <w:fldChar w:fldCharType="end"/>
          </w:r>
        </w:p>
      </w:tc>
    </w:tr>
  </w:tbl>
  <w:p w:rsidR="005622E1" w:rsidRPr="005622E1" w:rsidRDefault="005622E1" w:rsidP="005622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5622E1" w:rsidTr="005622E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622E1" w:rsidRPr="005622E1" w:rsidRDefault="005622E1" w:rsidP="005622E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622E1" w:rsidRDefault="005622E1" w:rsidP="005622E1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622E1" w:rsidRPr="005622E1" w:rsidRDefault="005622E1" w:rsidP="005622E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/C/MUS/CO/1</w:t>
          </w:r>
        </w:p>
      </w:tc>
    </w:tr>
    <w:tr w:rsidR="005622E1" w:rsidRPr="00980F73" w:rsidTr="005622E1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22E1" w:rsidRPr="005622E1" w:rsidRDefault="005622E1" w:rsidP="005622E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2314467B" wp14:editId="5BE0AF4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22E1" w:rsidRDefault="005622E1" w:rsidP="005622E1">
          <w:pPr>
            <w:pStyle w:val="XLarge"/>
            <w:spacing w:before="109"/>
          </w:pPr>
          <w:r>
            <w:t>Конвенция о правах инвалидов</w:t>
          </w:r>
        </w:p>
        <w:p w:rsidR="005622E1" w:rsidRPr="005622E1" w:rsidRDefault="005622E1" w:rsidP="005622E1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22E1" w:rsidRPr="005622E1" w:rsidRDefault="005622E1" w:rsidP="005622E1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22E1" w:rsidRPr="001F1F78" w:rsidRDefault="005622E1" w:rsidP="005622E1">
          <w:pPr>
            <w:pStyle w:val="Distribution"/>
            <w:rPr>
              <w:color w:val="000000"/>
              <w:lang w:val="en-US"/>
            </w:rPr>
          </w:pPr>
          <w:r w:rsidRPr="001F1F78">
            <w:rPr>
              <w:color w:val="000000"/>
              <w:lang w:val="en-US"/>
            </w:rPr>
            <w:t>Distr.: General</w:t>
          </w:r>
        </w:p>
        <w:p w:rsidR="005622E1" w:rsidRPr="001F1F78" w:rsidRDefault="005622E1" w:rsidP="005622E1">
          <w:pPr>
            <w:pStyle w:val="Publication"/>
            <w:rPr>
              <w:color w:val="000000"/>
              <w:lang w:val="en-US"/>
            </w:rPr>
          </w:pPr>
          <w:r w:rsidRPr="001F1F78">
            <w:rPr>
              <w:color w:val="000000"/>
              <w:lang w:val="en-US"/>
            </w:rPr>
            <w:t>30 September 2015</w:t>
          </w:r>
        </w:p>
        <w:p w:rsidR="005622E1" w:rsidRPr="001F1F78" w:rsidRDefault="005622E1" w:rsidP="005622E1">
          <w:pPr>
            <w:rPr>
              <w:color w:val="000000"/>
              <w:lang w:val="en-US"/>
            </w:rPr>
          </w:pPr>
          <w:r w:rsidRPr="001F1F78">
            <w:rPr>
              <w:color w:val="000000"/>
              <w:lang w:val="en-US"/>
            </w:rPr>
            <w:t>Russian</w:t>
          </w:r>
        </w:p>
        <w:p w:rsidR="005622E1" w:rsidRPr="001F1F78" w:rsidRDefault="005622E1" w:rsidP="005622E1">
          <w:pPr>
            <w:pStyle w:val="Original"/>
            <w:rPr>
              <w:color w:val="000000"/>
              <w:lang w:val="en-US"/>
            </w:rPr>
          </w:pPr>
          <w:r w:rsidRPr="001F1F78">
            <w:rPr>
              <w:color w:val="000000"/>
              <w:lang w:val="en-US"/>
            </w:rPr>
            <w:t>Original: English</w:t>
          </w:r>
        </w:p>
        <w:p w:rsidR="005622E1" w:rsidRPr="001F1F78" w:rsidRDefault="005622E1" w:rsidP="005622E1">
          <w:pPr>
            <w:rPr>
              <w:lang w:val="en-US"/>
            </w:rPr>
          </w:pPr>
        </w:p>
      </w:tc>
    </w:tr>
  </w:tbl>
  <w:p w:rsidR="005622E1" w:rsidRPr="001F1F78" w:rsidRDefault="005622E1" w:rsidP="005622E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509*"/>
    <w:docVar w:name="CreationDt" w:val="11/5/2015 10:59 AM"/>
    <w:docVar w:name="DocCategory" w:val="Doc"/>
    <w:docVar w:name="DocType" w:val="Final"/>
    <w:docVar w:name="DutyStation" w:val="Geneva"/>
    <w:docVar w:name="FooterJN" w:val="GE.15-16509"/>
    <w:docVar w:name="jobn" w:val="GE.15-16509 (R)"/>
    <w:docVar w:name="jobnDT" w:val="GE.15-16509 (R)   051115"/>
    <w:docVar w:name="jobnDTDT" w:val="GE.15-16509 (R)   051115   051115"/>
    <w:docVar w:name="JobNo" w:val="GE.1516509R"/>
    <w:docVar w:name="JobNo2" w:val="1522268R"/>
    <w:docVar w:name="LocalDrive" w:val="0"/>
    <w:docVar w:name="OandT" w:val=" "/>
    <w:docVar w:name="PaperSize" w:val="A4"/>
    <w:docVar w:name="sss1" w:val="CRPD/C/MUS/CO/1"/>
    <w:docVar w:name="sss2" w:val="-"/>
    <w:docVar w:name="Symbol1" w:val="CRPD/C/MUS/CO/1"/>
    <w:docVar w:name="Symbol2" w:val="-"/>
  </w:docVars>
  <w:rsids>
    <w:rsidRoot w:val="00101945"/>
    <w:rsid w:val="00003DFE"/>
    <w:rsid w:val="00004615"/>
    <w:rsid w:val="00004756"/>
    <w:rsid w:val="000062FC"/>
    <w:rsid w:val="00010735"/>
    <w:rsid w:val="00013E03"/>
    <w:rsid w:val="00015201"/>
    <w:rsid w:val="0001588C"/>
    <w:rsid w:val="000162FB"/>
    <w:rsid w:val="000205EC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06CF"/>
    <w:rsid w:val="000A111E"/>
    <w:rsid w:val="000A1DF3"/>
    <w:rsid w:val="000A2415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E4B25"/>
    <w:rsid w:val="000F1ACD"/>
    <w:rsid w:val="000F37E4"/>
    <w:rsid w:val="000F5D07"/>
    <w:rsid w:val="00101945"/>
    <w:rsid w:val="00105B0E"/>
    <w:rsid w:val="0010619E"/>
    <w:rsid w:val="00113678"/>
    <w:rsid w:val="001235FD"/>
    <w:rsid w:val="001374CC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0A2E"/>
    <w:rsid w:val="001E21CE"/>
    <w:rsid w:val="001E25A2"/>
    <w:rsid w:val="001E61AD"/>
    <w:rsid w:val="001E639C"/>
    <w:rsid w:val="001F1B08"/>
    <w:rsid w:val="001F1F78"/>
    <w:rsid w:val="001F4353"/>
    <w:rsid w:val="001F4D71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656F8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3465"/>
    <w:rsid w:val="002A5FBD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A2B77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4313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67DD7"/>
    <w:rsid w:val="004732C2"/>
    <w:rsid w:val="0047759D"/>
    <w:rsid w:val="00485ED3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4E73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37C1A"/>
    <w:rsid w:val="00540BD6"/>
    <w:rsid w:val="005427EA"/>
    <w:rsid w:val="00545562"/>
    <w:rsid w:val="0054563F"/>
    <w:rsid w:val="005469E1"/>
    <w:rsid w:val="0055087F"/>
    <w:rsid w:val="00552E08"/>
    <w:rsid w:val="005622E1"/>
    <w:rsid w:val="005635F7"/>
    <w:rsid w:val="00563A41"/>
    <w:rsid w:val="0056579C"/>
    <w:rsid w:val="00567706"/>
    <w:rsid w:val="00572298"/>
    <w:rsid w:val="0057238C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22AB"/>
    <w:rsid w:val="005B499C"/>
    <w:rsid w:val="005C0440"/>
    <w:rsid w:val="005D0109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05A25"/>
    <w:rsid w:val="00611EE5"/>
    <w:rsid w:val="00614FE9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5AA7"/>
    <w:rsid w:val="00646363"/>
    <w:rsid w:val="00647668"/>
    <w:rsid w:val="00655212"/>
    <w:rsid w:val="00655E22"/>
    <w:rsid w:val="00657EE4"/>
    <w:rsid w:val="006816AA"/>
    <w:rsid w:val="00682A27"/>
    <w:rsid w:val="00684FCA"/>
    <w:rsid w:val="00694F0E"/>
    <w:rsid w:val="0069689E"/>
    <w:rsid w:val="006A1698"/>
    <w:rsid w:val="006A1D06"/>
    <w:rsid w:val="006A3F10"/>
    <w:rsid w:val="006A71EB"/>
    <w:rsid w:val="006B1215"/>
    <w:rsid w:val="006B12A2"/>
    <w:rsid w:val="006B34CB"/>
    <w:rsid w:val="006B452C"/>
    <w:rsid w:val="006B5222"/>
    <w:rsid w:val="006B590B"/>
    <w:rsid w:val="006C44B7"/>
    <w:rsid w:val="006C59D5"/>
    <w:rsid w:val="006D58BE"/>
    <w:rsid w:val="006D5923"/>
    <w:rsid w:val="006E1418"/>
    <w:rsid w:val="006F3683"/>
    <w:rsid w:val="006F63ED"/>
    <w:rsid w:val="00700738"/>
    <w:rsid w:val="007042EA"/>
    <w:rsid w:val="007043B9"/>
    <w:rsid w:val="00705549"/>
    <w:rsid w:val="00705B84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5D77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D5AD8"/>
    <w:rsid w:val="007E0E39"/>
    <w:rsid w:val="007E2B60"/>
    <w:rsid w:val="007E5E30"/>
    <w:rsid w:val="007F0E54"/>
    <w:rsid w:val="007F5107"/>
    <w:rsid w:val="00800DB2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6D3"/>
    <w:rsid w:val="00853E2A"/>
    <w:rsid w:val="008541E9"/>
    <w:rsid w:val="00856EEB"/>
    <w:rsid w:val="00873020"/>
    <w:rsid w:val="008739EB"/>
    <w:rsid w:val="008776BB"/>
    <w:rsid w:val="008801B0"/>
    <w:rsid w:val="00880540"/>
    <w:rsid w:val="0088396E"/>
    <w:rsid w:val="00884EB1"/>
    <w:rsid w:val="008862E4"/>
    <w:rsid w:val="008A1A7A"/>
    <w:rsid w:val="008A45EE"/>
    <w:rsid w:val="008A5322"/>
    <w:rsid w:val="008B0632"/>
    <w:rsid w:val="008B08A3"/>
    <w:rsid w:val="008B2682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0E4B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6482"/>
    <w:rsid w:val="0094745A"/>
    <w:rsid w:val="00952B5F"/>
    <w:rsid w:val="00953513"/>
    <w:rsid w:val="00953546"/>
    <w:rsid w:val="009541F6"/>
    <w:rsid w:val="0095649D"/>
    <w:rsid w:val="009565AD"/>
    <w:rsid w:val="00960332"/>
    <w:rsid w:val="00962028"/>
    <w:rsid w:val="00963BDB"/>
    <w:rsid w:val="0097006F"/>
    <w:rsid w:val="00980F73"/>
    <w:rsid w:val="00981634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199B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53D34"/>
    <w:rsid w:val="00A63339"/>
    <w:rsid w:val="00A7242B"/>
    <w:rsid w:val="00A90F41"/>
    <w:rsid w:val="00A910E7"/>
    <w:rsid w:val="00A93B3B"/>
    <w:rsid w:val="00A951DD"/>
    <w:rsid w:val="00A9600A"/>
    <w:rsid w:val="00A96C80"/>
    <w:rsid w:val="00AA0ABF"/>
    <w:rsid w:val="00AA27C2"/>
    <w:rsid w:val="00AA460C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17E55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4F2E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CF71F0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B37B7"/>
    <w:rsid w:val="00DC1E7E"/>
    <w:rsid w:val="00DC31D2"/>
    <w:rsid w:val="00DC7A5F"/>
    <w:rsid w:val="00DD6A66"/>
    <w:rsid w:val="00DE0D15"/>
    <w:rsid w:val="00DF1CF0"/>
    <w:rsid w:val="00DF6656"/>
    <w:rsid w:val="00DF7388"/>
    <w:rsid w:val="00E009F7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B97"/>
    <w:rsid w:val="00E64F51"/>
    <w:rsid w:val="00E65C07"/>
    <w:rsid w:val="00E7198C"/>
    <w:rsid w:val="00E8225E"/>
    <w:rsid w:val="00E847AF"/>
    <w:rsid w:val="00E85BD3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009C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5CF"/>
    <w:rsid w:val="00F62A5E"/>
    <w:rsid w:val="00F631B9"/>
    <w:rsid w:val="00F634A6"/>
    <w:rsid w:val="00F6634F"/>
    <w:rsid w:val="00F6738E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48D9"/>
    <w:rsid w:val="00FA5551"/>
    <w:rsid w:val="00FA6D66"/>
    <w:rsid w:val="00FA7C7A"/>
    <w:rsid w:val="00FC1C00"/>
    <w:rsid w:val="00FC2481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5622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2E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2E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22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22E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1F1F78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5622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2E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2E1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22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22E1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Bullet2G">
    <w:name w:val="_Bullet 2_G"/>
    <w:basedOn w:val="Normal"/>
    <w:rsid w:val="001F1F78"/>
    <w:pPr>
      <w:numPr>
        <w:numId w:val="11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4ED01-B441-4A7E-A0DC-9463D2CE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3977</Words>
  <Characters>22673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Ovchinnikova Olga</dc:creator>
  <cp:lastModifiedBy>Ovchinnikova Olga</cp:lastModifiedBy>
  <cp:revision>32</cp:revision>
  <cp:lastPrinted>2015-11-06T07:38:00Z</cp:lastPrinted>
  <dcterms:created xsi:type="dcterms:W3CDTF">2015-11-05T11:58:00Z</dcterms:created>
  <dcterms:modified xsi:type="dcterms:W3CDTF">2015-11-06T07:39:00Z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1516509R</vt:lpwstr>
  </property>
  <property fmtid="{D5CDD505-2E9C-101B-9397-08002B2CF9AE}" pid="3" name="ODSRefJobNo">
    <vt:lpwstr>1522268R</vt:lpwstr>
  </property>
  <property fmtid="{D5CDD505-2E9C-101B-9397-08002B2CF9AE}" pid="4" name="Symbol1">
    <vt:lpwstr>CRPD/C/MUS/CO/1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30 September 2015</vt:lpwstr>
  </property>
  <property fmtid="{D5CDD505-2E9C-101B-9397-08002B2CF9AE}" pid="12" name="Original">
    <vt:lpwstr>English</vt:lpwstr>
  </property>
  <property fmtid="{D5CDD505-2E9C-101B-9397-08002B2CF9AE}" pid="13" name="Release Date">
    <vt:lpwstr>051115</vt:lpwstr>
  </property>
</Properties>
</file>