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Comité pour l’élimination de la discrimination </w:t>
      </w:r>
      <w:r>
        <w:br/>
        <w:t>à l’égard des femmes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Examen des rapports présentés par les États parties</w:t>
      </w:r>
      <w:r>
        <w:br/>
        <w:t>en vertu de l’article 18 de la Convention</w:t>
      </w:r>
      <w:r>
        <w:br/>
        <w:t xml:space="preserve">sur l’élimination de toutes les formes </w:t>
      </w:r>
      <w:r>
        <w:br/>
        <w:t>de discrimination à l’égard des femmes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Deuxième et troisième rapports périodiques des États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Le présent document n’a pas été édité.</w: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</w:r>
      <w:r>
        <w:rPr>
          <w:sz w:val="17"/>
        </w:rPr>
        <w:tab/>
        <w:t>Pour le rapport initial soumis par le Gouvernement uruguayen, voir CEDAW/C/5/Add.27 et</w: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</w:r>
      <w:r>
        <w:rPr>
          <w:sz w:val="17"/>
        </w:rPr>
        <w:tab/>
        <w:t xml:space="preserve">Amend.1; pour son examen par le Comité, voir CEDAW/C/SR.113, et </w:t>
      </w:r>
      <w:r>
        <w:rPr>
          <w:i/>
          <w:sz w:val="17"/>
        </w:rPr>
        <w:t xml:space="preserve">Documents officiels de l’Assemblée générale, quarante-troisième session, Supplément No 38 </w:t>
      </w:r>
      <w:r>
        <w:rPr>
          <w:sz w:val="17"/>
        </w:rPr>
        <w:t>(A/43/38), par. 182 à 231.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Uruguay</w:t>
      </w:r>
      <w:r>
        <w:rPr>
          <w:b w:val="0"/>
          <w:sz w:val="20"/>
        </w:rPr>
        <w:t>*</w:t>
      </w:r>
    </w:p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NO&gt;&gt;N9807627F&lt;&lt;ODS JOB NO&gt;&gt;</w:t>
      </w:r>
    </w:p>
    <w:p w:rsidR="00000000" w:rsidRDefault="00000000">
      <w:pPr>
        <w:pStyle w:val="CommentText"/>
      </w:pPr>
      <w:r>
        <w:t>&lt;&lt;ODS DOC SYMBOL1&gt;&gt;CEDAW/C/URY/2-3&lt;&lt;ODS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9807627f.doc</w:t>
          </w:r>
          <w:r>
            <w:rPr>
              <w:b w:val="0"/>
              <w:sz w:val="14"/>
            </w:rPr>
            <w:fldChar w:fldCharType="end"/>
          </w: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9807627f.doc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98-07627 (F)    210801    240801</w:t>
    </w:r>
  </w:p>
  <w:p w:rsidR="00000000" w:rsidRDefault="00000000">
    <w:pPr>
      <w:spacing w:before="120" w:line="200" w:lineRule="exact"/>
      <w:rPr>
        <w:rFonts w:ascii="Barcode 3 of 9 by request" w:hAnsi="Barcode 3 of 9 by request"/>
        <w:b/>
        <w:i/>
        <w:w w:val="100"/>
        <w:sz w:val="24"/>
      </w:rPr>
    </w:pPr>
    <w:r>
      <w:rPr>
        <w:rFonts w:ascii="Barcode 3 of 9 by request" w:hAnsi="Barcode 3 of 9 by request"/>
        <w:b/>
        <w:i/>
        <w:w w:val="100"/>
        <w:sz w:val="24"/>
      </w:rPr>
      <w:t>*9807627*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w w:val="1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CEDAW/C/URY/2-3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w w:val="1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CEDAW/C/URY/2-3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68"/>
      <w:gridCol w:w="12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Nations Unies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/C/URY/2-3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880"/>
            <w:ind w:left="-72"/>
          </w:pPr>
          <w:r>
            <w:t xml:space="preserve"> 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880"/>
            <w:ind w:left="-72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sur l’élimination</w:t>
          </w:r>
          <w:r>
            <w:rPr>
              <w:sz w:val="34"/>
            </w:rPr>
            <w:br/>
            <w:t>de toutes les formes</w:t>
          </w:r>
          <w:r>
            <w:rPr>
              <w:sz w:val="34"/>
            </w:rPr>
            <w:br/>
            <w:t xml:space="preserve">de discrimination à l’égard des femmes 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 générale</w:t>
          </w:r>
        </w:p>
        <w:p w:rsidR="00000000" w:rsidRDefault="00000000">
          <w:r>
            <w:t>3 mars 1999</w:t>
          </w:r>
        </w:p>
        <w:p w:rsidR="00000000" w:rsidRDefault="00000000">
          <w:r>
            <w:t>Français</w:t>
          </w:r>
        </w:p>
        <w:p w:rsidR="00000000" w:rsidRDefault="00000000">
          <w:r>
            <w:t>Original: espagnol</w:t>
          </w:r>
        </w:p>
      </w:tc>
    </w:tr>
  </w:tbl>
  <w:p w:rsidR="00000000" w:rsidRDefault="00000000">
    <w:pPr>
      <w:pStyle w:val="Header"/>
      <w:spacing w:line="240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475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4/08/2001 10:16:02"/>
    <w:docVar w:name="DocCategory" w:val="Doc"/>
    <w:docVar w:name="DocType" w:val="Final"/>
    <w:docVar w:name="JobNo" w:val="9807627F"/>
    <w:docVar w:name="OandT" w:val="pad"/>
    <w:docVar w:name="Symbol1" w:val="CEDAW/C/URY/2-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fr-C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rFonts w:ascii="Times New Roman" w:hAnsi="Times New Roman"/>
      <w:dstrike w:val="0"/>
      <w:color w:val="FF0000"/>
      <w:spacing w:val="-5"/>
      <w:w w:val="130"/>
      <w:position w:val="-4"/>
      <w:sz w:val="20"/>
      <w:vertAlign w:val="superscript"/>
    </w:rPr>
  </w:style>
  <w:style w:type="character" w:styleId="EndnoteReference">
    <w:name w:val="endnote reference"/>
    <w:semiHidden/>
    <w:rPr>
      <w:rFonts w:ascii="Times New Roman" w:hAnsi="Times New Roman"/>
      <w:dstrike w:val="0"/>
      <w:color w:val="FF00FF"/>
      <w:spacing w:val="-5"/>
      <w:w w:val="130"/>
      <w:position w:val="-4"/>
      <w:sz w:val="20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pPr>
      <w:widowControl/>
      <w:spacing w:after="80"/>
    </w:pPr>
  </w:style>
  <w:style w:type="paragraph" w:styleId="Footer">
    <w:name w:val="footer"/>
    <w:semiHidden/>
    <w:pPr>
      <w:tabs>
        <w:tab w:val="center" w:pos="4320"/>
        <w:tab w:val="right" w:pos="8640"/>
      </w:tabs>
      <w:spacing w:line="210" w:lineRule="exact"/>
    </w:pPr>
    <w:rPr>
      <w:b/>
      <w:noProof/>
      <w:spacing w:val="3"/>
      <w:w w:val="105"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  <w:spacing w:line="210" w:lineRule="exact"/>
    </w:pPr>
    <w:rPr>
      <w:noProof/>
      <w:spacing w:val="3"/>
      <w:w w:val="105"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1</Pages>
  <Words>93</Words>
  <Characters>531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 French TPU (Oct. 18, 2000)</vt:lpstr>
    </vt:vector>
  </TitlesOfParts>
  <Company>United Nations</Company>
  <LinksUpToDate>false</LinksUpToDate>
  <CharactersWithSpaces>652</CharactersWithSpaces>
  <SharedDoc>false</SharedDoc>
  <HLinks>
    <vt:vector size="6" baseType="variant">
      <vt:variant>
        <vt:i4>4522087</vt:i4>
      </vt:variant>
      <vt:variant>
        <vt:i4>1871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French TPU (Oct. 18, 2000)</dc:title>
  <dc:subject>Normal Template</dc:subject>
  <dc:creator>DGAACS User</dc:creator>
  <cp:keywords/>
  <dc:description/>
  <cp:lastModifiedBy>DGAACS User</cp:lastModifiedBy>
  <cp:revision>12</cp:revision>
  <cp:lastPrinted>2001-08-24T09:57:00Z</cp:lastPrinted>
  <dcterms:created xsi:type="dcterms:W3CDTF">2001-08-24T09:16:00Z</dcterms:created>
  <dcterms:modified xsi:type="dcterms:W3CDTF">2001-08-24T14:04:00Z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9807627</vt:lpwstr>
  </property>
  <property fmtid="{D5CDD505-2E9C-101B-9397-08002B2CF9AE}" pid="3" name="Symbol1">
    <vt:lpwstr>CEDAW/C/URY/2-3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>pad</vt:lpwstr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