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2EDDE1BA" w14:textId="77777777" w:rsidTr="008F3CA0">
        <w:trPr>
          <w:trHeight w:hRule="exact" w:val="851"/>
        </w:trPr>
        <w:tc>
          <w:tcPr>
            <w:tcW w:w="1276" w:type="dxa"/>
            <w:tcBorders>
              <w:bottom w:val="single" w:sz="4" w:space="0" w:color="auto"/>
            </w:tcBorders>
          </w:tcPr>
          <w:p w14:paraId="5461873A" w14:textId="77777777" w:rsidR="000354E9" w:rsidRPr="00DB58B5" w:rsidRDefault="000354E9" w:rsidP="002B7C6C"/>
        </w:tc>
        <w:tc>
          <w:tcPr>
            <w:tcW w:w="2268" w:type="dxa"/>
            <w:tcBorders>
              <w:bottom w:val="single" w:sz="4" w:space="0" w:color="auto"/>
            </w:tcBorders>
            <w:vAlign w:val="bottom"/>
          </w:tcPr>
          <w:p w14:paraId="3C8D9B74"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1F9193C0" w14:textId="29FF9119" w:rsidR="000354E9" w:rsidRPr="00DB58B5" w:rsidRDefault="002B7C6C" w:rsidP="002B7C6C">
            <w:pPr>
              <w:jc w:val="right"/>
            </w:pPr>
            <w:r w:rsidRPr="002B7C6C">
              <w:rPr>
                <w:sz w:val="40"/>
              </w:rPr>
              <w:t>CRC</w:t>
            </w:r>
            <w:r>
              <w:t>/C/TUR/4-5</w:t>
            </w:r>
          </w:p>
        </w:tc>
      </w:tr>
      <w:tr w:rsidR="000354E9" w:rsidRPr="00DB58B5" w14:paraId="4180876E" w14:textId="77777777" w:rsidTr="008F3CA0">
        <w:trPr>
          <w:trHeight w:hRule="exact" w:val="2835"/>
        </w:trPr>
        <w:tc>
          <w:tcPr>
            <w:tcW w:w="1276" w:type="dxa"/>
            <w:tcBorders>
              <w:top w:val="single" w:sz="4" w:space="0" w:color="auto"/>
              <w:bottom w:val="single" w:sz="12" w:space="0" w:color="auto"/>
            </w:tcBorders>
          </w:tcPr>
          <w:p w14:paraId="11296029" w14:textId="77777777" w:rsidR="000354E9" w:rsidRPr="00DB58B5" w:rsidRDefault="000354E9" w:rsidP="008F3CA0">
            <w:pPr>
              <w:spacing w:before="120"/>
              <w:jc w:val="center"/>
            </w:pPr>
            <w:r>
              <w:rPr>
                <w:noProof/>
                <w:lang w:eastAsia="fr-CH"/>
              </w:rPr>
              <w:drawing>
                <wp:inline distT="0" distB="0" distL="0" distR="0" wp14:anchorId="6E8EFAB3" wp14:editId="7E348CB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5AB239" w14:textId="3DB46C8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FA052E">
              <w:rPr>
                <w:b/>
                <w:sz w:val="40"/>
                <w:szCs w:val="40"/>
              </w:rPr>
              <w:t>’</w:t>
            </w:r>
            <w:r w:rsidRPr="00262665">
              <w:rPr>
                <w:b/>
                <w:sz w:val="40"/>
                <w:szCs w:val="40"/>
              </w:rPr>
              <w:t>enfant</w:t>
            </w:r>
          </w:p>
        </w:tc>
        <w:tc>
          <w:tcPr>
            <w:tcW w:w="2835" w:type="dxa"/>
            <w:tcBorders>
              <w:top w:val="single" w:sz="4" w:space="0" w:color="auto"/>
              <w:bottom w:val="single" w:sz="12" w:space="0" w:color="auto"/>
            </w:tcBorders>
          </w:tcPr>
          <w:p w14:paraId="6A38EE92" w14:textId="77777777" w:rsidR="000354E9" w:rsidRDefault="002B7C6C" w:rsidP="008F3CA0">
            <w:pPr>
              <w:spacing w:before="240"/>
            </w:pPr>
            <w:proofErr w:type="spellStart"/>
            <w:r>
              <w:t>Distr</w:t>
            </w:r>
            <w:proofErr w:type="spellEnd"/>
            <w:r>
              <w:t>. générale</w:t>
            </w:r>
          </w:p>
          <w:p w14:paraId="240E8125" w14:textId="77777777" w:rsidR="002B7C6C" w:rsidRDefault="002B7C6C" w:rsidP="002B7C6C">
            <w:pPr>
              <w:spacing w:line="240" w:lineRule="exact"/>
            </w:pPr>
            <w:r>
              <w:t>15 février 2021</w:t>
            </w:r>
          </w:p>
          <w:p w14:paraId="233AD34F" w14:textId="77777777" w:rsidR="002B7C6C" w:rsidRDefault="002B7C6C" w:rsidP="002B7C6C">
            <w:pPr>
              <w:spacing w:line="240" w:lineRule="exact"/>
            </w:pPr>
            <w:r>
              <w:t>Français</w:t>
            </w:r>
          </w:p>
          <w:p w14:paraId="55E419B0" w14:textId="791F936A" w:rsidR="002B7C6C" w:rsidRDefault="002B7C6C" w:rsidP="002B7C6C">
            <w:pPr>
              <w:spacing w:line="240" w:lineRule="exact"/>
            </w:pPr>
            <w:r>
              <w:t>Original</w:t>
            </w:r>
            <w:r w:rsidR="00770B84">
              <w:t> :</w:t>
            </w:r>
            <w:r>
              <w:t xml:space="preserve"> anglais</w:t>
            </w:r>
          </w:p>
          <w:p w14:paraId="617430C9" w14:textId="70430357" w:rsidR="002B7C6C" w:rsidRPr="00DB58B5" w:rsidRDefault="002B7C6C" w:rsidP="002B7C6C">
            <w:pPr>
              <w:spacing w:line="240" w:lineRule="exact"/>
            </w:pPr>
            <w:r>
              <w:t>Anglais, espagnol et français seulement</w:t>
            </w:r>
          </w:p>
        </w:tc>
      </w:tr>
    </w:tbl>
    <w:p w14:paraId="7AD85CD3" w14:textId="18A9CA1F" w:rsidR="002D14A3" w:rsidRDefault="002D14A3" w:rsidP="002D14A3">
      <w:pPr>
        <w:spacing w:before="120"/>
        <w:rPr>
          <w:b/>
          <w:sz w:val="24"/>
          <w:szCs w:val="24"/>
        </w:rPr>
      </w:pPr>
      <w:r w:rsidRPr="00DA3BE9">
        <w:rPr>
          <w:b/>
          <w:sz w:val="24"/>
          <w:szCs w:val="24"/>
        </w:rPr>
        <w:t>Comité des droits de l</w:t>
      </w:r>
      <w:r w:rsidR="00FA052E">
        <w:rPr>
          <w:b/>
          <w:sz w:val="24"/>
          <w:szCs w:val="24"/>
        </w:rPr>
        <w:t>’</w:t>
      </w:r>
      <w:r w:rsidRPr="00DA3BE9">
        <w:rPr>
          <w:b/>
          <w:sz w:val="24"/>
          <w:szCs w:val="24"/>
        </w:rPr>
        <w:t>enfant</w:t>
      </w:r>
    </w:p>
    <w:p w14:paraId="1781B67A" w14:textId="74504FCA" w:rsidR="00267B61" w:rsidRPr="00F666A3" w:rsidRDefault="00267B61" w:rsidP="00770B84">
      <w:pPr>
        <w:pStyle w:val="HMG"/>
        <w:tabs>
          <w:tab w:val="clear" w:pos="851"/>
        </w:tabs>
        <w:spacing w:before="360"/>
        <w:rPr>
          <w:spacing w:val="-2"/>
          <w:lang w:val="fr-FR"/>
        </w:rPr>
      </w:pPr>
      <w:r w:rsidRPr="00B02A0E">
        <w:rPr>
          <w:lang w:val="fr-FR"/>
        </w:rPr>
        <w:tab/>
      </w:r>
      <w:r w:rsidRPr="00B02A0E">
        <w:rPr>
          <w:lang w:val="fr-FR"/>
        </w:rPr>
        <w:tab/>
      </w:r>
      <w:r w:rsidRPr="00F666A3">
        <w:rPr>
          <w:spacing w:val="-2"/>
          <w:lang w:val="fr-FR"/>
        </w:rPr>
        <w:t>Rapport valant quatrième et cinquième rapports périodiques soumis par la Turquie en application de l</w:t>
      </w:r>
      <w:r w:rsidR="00FA052E">
        <w:rPr>
          <w:spacing w:val="-2"/>
          <w:lang w:val="fr-FR"/>
        </w:rPr>
        <w:t>’</w:t>
      </w:r>
      <w:r w:rsidRPr="00F666A3">
        <w:rPr>
          <w:spacing w:val="-2"/>
          <w:lang w:val="fr-FR"/>
        </w:rPr>
        <w:t>article 44 de la Convention, attendu en 2017</w:t>
      </w:r>
      <w:r w:rsidRPr="00F666A3">
        <w:rPr>
          <w:rStyle w:val="Appelnotedebasdep"/>
          <w:b w:val="0"/>
          <w:bCs/>
          <w:spacing w:val="-2"/>
          <w:sz w:val="20"/>
          <w:vertAlign w:val="baseline"/>
          <w:lang w:val="fr-FR"/>
        </w:rPr>
        <w:footnoteReference w:customMarkFollows="1" w:id="2"/>
        <w:t>*</w:t>
      </w:r>
      <w:r w:rsidRPr="00F666A3">
        <w:rPr>
          <w:b w:val="0"/>
          <w:bCs/>
          <w:spacing w:val="-2"/>
          <w:position w:val="8"/>
          <w:sz w:val="20"/>
          <w:lang w:val="fr-FR"/>
        </w:rPr>
        <w:t>,</w:t>
      </w:r>
      <w:r w:rsidRPr="00F666A3">
        <w:rPr>
          <w:b w:val="0"/>
          <w:bCs/>
          <w:spacing w:val="-2"/>
          <w:sz w:val="20"/>
          <w:lang w:val="fr-FR"/>
        </w:rPr>
        <w:t xml:space="preserve"> </w:t>
      </w:r>
      <w:r w:rsidRPr="00F666A3">
        <w:rPr>
          <w:rStyle w:val="Appelnotedebasdep"/>
          <w:b w:val="0"/>
          <w:bCs/>
          <w:spacing w:val="-2"/>
          <w:sz w:val="20"/>
          <w:vertAlign w:val="baseline"/>
          <w:lang w:val="fr-FR"/>
        </w:rPr>
        <w:footnoteReference w:customMarkFollows="1" w:id="3"/>
        <w:t>**</w:t>
      </w:r>
    </w:p>
    <w:p w14:paraId="66422D80" w14:textId="54559EEF" w:rsidR="00267B61" w:rsidRPr="00B02A0E" w:rsidRDefault="00267B61" w:rsidP="00267B61">
      <w:pPr>
        <w:pStyle w:val="SingleTxtG"/>
        <w:jc w:val="right"/>
        <w:rPr>
          <w:lang w:val="fr-FR"/>
        </w:rPr>
      </w:pPr>
      <w:r w:rsidRPr="00B02A0E">
        <w:rPr>
          <w:lang w:val="fr-FR"/>
        </w:rPr>
        <w:t>[Date de réception</w:t>
      </w:r>
      <w:r w:rsidR="00770B84">
        <w:rPr>
          <w:lang w:val="fr-FR"/>
        </w:rPr>
        <w:t> :</w:t>
      </w:r>
      <w:r w:rsidRPr="00B02A0E">
        <w:rPr>
          <w:lang w:val="fr-FR"/>
        </w:rPr>
        <w:t xml:space="preserve"> 29 mars 2019]</w:t>
      </w:r>
    </w:p>
    <w:p w14:paraId="13D876C6" w14:textId="77777777" w:rsidR="00267B61" w:rsidRPr="00B02A0E" w:rsidRDefault="00267B61" w:rsidP="00267B61">
      <w:pPr>
        <w:rPr>
          <w:lang w:val="fr-FR"/>
        </w:rPr>
      </w:pPr>
      <w:r w:rsidRPr="00B02A0E">
        <w:rPr>
          <w:lang w:val="fr-FR"/>
        </w:rPr>
        <w:br w:type="page"/>
      </w:r>
    </w:p>
    <w:p w14:paraId="7251334A" w14:textId="0E760929" w:rsidR="00267B61" w:rsidRPr="007527DD" w:rsidRDefault="007527DD" w:rsidP="007527DD">
      <w:pPr>
        <w:spacing w:after="120"/>
        <w:rPr>
          <w:sz w:val="28"/>
        </w:rPr>
      </w:pPr>
      <w:r w:rsidRPr="007527DD">
        <w:rPr>
          <w:sz w:val="28"/>
        </w:rPr>
        <w:lastRenderedPageBreak/>
        <w:t>Table des matières</w:t>
      </w:r>
    </w:p>
    <w:p w14:paraId="614A16B3" w14:textId="299E695B" w:rsidR="007527DD" w:rsidRPr="007527DD" w:rsidRDefault="007527DD" w:rsidP="007527DD">
      <w:pPr>
        <w:tabs>
          <w:tab w:val="right" w:pos="9638"/>
        </w:tabs>
        <w:spacing w:after="120"/>
        <w:ind w:left="283"/>
        <w:rPr>
          <w:i/>
          <w:sz w:val="18"/>
        </w:rPr>
      </w:pPr>
      <w:r w:rsidRPr="007527DD">
        <w:rPr>
          <w:i/>
          <w:sz w:val="18"/>
        </w:rPr>
        <w:tab/>
        <w:t>Page</w:t>
      </w:r>
    </w:p>
    <w:p w14:paraId="3FA7C7CD" w14:textId="77777777" w:rsidR="00827170" w:rsidRPr="00B02A0E" w:rsidRDefault="00827170" w:rsidP="00827170">
      <w:pPr>
        <w:tabs>
          <w:tab w:val="right" w:pos="850"/>
          <w:tab w:val="right" w:leader="dot" w:pos="8787"/>
          <w:tab w:val="right" w:pos="9638"/>
        </w:tabs>
        <w:spacing w:after="120"/>
        <w:ind w:left="1134" w:hanging="1134"/>
        <w:rPr>
          <w:lang w:val="fr-FR"/>
        </w:rPr>
      </w:pPr>
      <w:r w:rsidRPr="00B02A0E">
        <w:rPr>
          <w:lang w:val="fr-FR"/>
        </w:rPr>
        <w:tab/>
      </w:r>
      <w:r w:rsidRPr="00B02A0E">
        <w:rPr>
          <w:lang w:val="fr-FR"/>
        </w:rPr>
        <w:tab/>
        <w:t>Introduction</w:t>
      </w:r>
      <w:r w:rsidRPr="00B02A0E">
        <w:rPr>
          <w:lang w:val="fr-FR"/>
        </w:rPr>
        <w:tab/>
      </w:r>
      <w:r w:rsidRPr="00B02A0E">
        <w:rPr>
          <w:lang w:val="fr-FR"/>
        </w:rPr>
        <w:tab/>
        <w:t>4</w:t>
      </w:r>
    </w:p>
    <w:p w14:paraId="22A8C6D6" w14:textId="7457E5CA" w:rsidR="00827170" w:rsidRPr="00B02A0E" w:rsidRDefault="00827170" w:rsidP="00827170">
      <w:pPr>
        <w:tabs>
          <w:tab w:val="right" w:pos="850"/>
          <w:tab w:val="right" w:leader="dot" w:pos="8787"/>
          <w:tab w:val="right" w:pos="9638"/>
        </w:tabs>
        <w:spacing w:after="120"/>
        <w:ind w:left="1134" w:hanging="1134"/>
        <w:rPr>
          <w:lang w:val="fr-FR"/>
        </w:rPr>
      </w:pPr>
      <w:r w:rsidRPr="00B02A0E">
        <w:rPr>
          <w:lang w:val="fr-FR"/>
        </w:rPr>
        <w:tab/>
        <w:t>I.</w:t>
      </w:r>
      <w:r w:rsidRPr="00B02A0E">
        <w:rPr>
          <w:lang w:val="fr-FR"/>
        </w:rPr>
        <w:tab/>
        <w:t>Mesures d</w:t>
      </w:r>
      <w:r w:rsidR="00FA052E">
        <w:rPr>
          <w:lang w:val="fr-FR"/>
        </w:rPr>
        <w:t>’</w:t>
      </w:r>
      <w:r w:rsidRPr="00B02A0E">
        <w:rPr>
          <w:lang w:val="fr-FR"/>
        </w:rPr>
        <w:t>application générales</w:t>
      </w:r>
      <w:r w:rsidRPr="00B02A0E">
        <w:rPr>
          <w:webHidden/>
          <w:lang w:val="fr-FR"/>
        </w:rPr>
        <w:tab/>
      </w:r>
      <w:r w:rsidRPr="00B02A0E">
        <w:rPr>
          <w:webHidden/>
          <w:lang w:val="fr-FR"/>
        </w:rPr>
        <w:tab/>
        <w:t>4</w:t>
      </w:r>
    </w:p>
    <w:p w14:paraId="3FE0BE88" w14:textId="7B10EE22" w:rsidR="00827170" w:rsidRPr="00B02A0E" w:rsidRDefault="00827170" w:rsidP="00827170">
      <w:pPr>
        <w:tabs>
          <w:tab w:val="right" w:pos="850"/>
          <w:tab w:val="right" w:leader="dot" w:pos="8787"/>
          <w:tab w:val="right" w:pos="9638"/>
        </w:tabs>
        <w:spacing w:after="120"/>
        <w:ind w:left="1134" w:hanging="1134"/>
        <w:rPr>
          <w:lang w:val="fr-FR"/>
        </w:rPr>
      </w:pPr>
      <w:r w:rsidRPr="00B02A0E">
        <w:rPr>
          <w:lang w:val="fr-FR"/>
        </w:rPr>
        <w:tab/>
        <w:t>II.</w:t>
      </w:r>
      <w:r w:rsidRPr="00B02A0E">
        <w:rPr>
          <w:lang w:val="fr-FR"/>
        </w:rPr>
        <w:tab/>
        <w:t>Définition de l</w:t>
      </w:r>
      <w:r w:rsidR="00FA052E">
        <w:rPr>
          <w:lang w:val="fr-FR"/>
        </w:rPr>
        <w:t>’</w:t>
      </w:r>
      <w:r w:rsidRPr="00B02A0E">
        <w:rPr>
          <w:lang w:val="fr-FR"/>
        </w:rPr>
        <w:t>enfant</w:t>
      </w:r>
      <w:r w:rsidRPr="00B02A0E">
        <w:rPr>
          <w:webHidden/>
          <w:lang w:val="fr-FR"/>
        </w:rPr>
        <w:tab/>
      </w:r>
      <w:r w:rsidRPr="00B02A0E">
        <w:rPr>
          <w:webHidden/>
          <w:lang w:val="fr-FR"/>
        </w:rPr>
        <w:tab/>
        <w:t>8</w:t>
      </w:r>
    </w:p>
    <w:p w14:paraId="2BFA497D" w14:textId="77777777" w:rsidR="00827170" w:rsidRPr="00B02A0E" w:rsidRDefault="00827170" w:rsidP="00827170">
      <w:pPr>
        <w:tabs>
          <w:tab w:val="right" w:pos="850"/>
          <w:tab w:val="right" w:leader="dot" w:pos="8787"/>
          <w:tab w:val="right" w:pos="9638"/>
        </w:tabs>
        <w:spacing w:after="120"/>
        <w:ind w:left="1134" w:hanging="1134"/>
        <w:rPr>
          <w:lang w:val="fr-FR"/>
        </w:rPr>
      </w:pPr>
      <w:r w:rsidRPr="00B02A0E">
        <w:rPr>
          <w:lang w:val="fr-FR"/>
        </w:rPr>
        <w:tab/>
        <w:t>III.</w:t>
      </w:r>
      <w:r w:rsidRPr="00B02A0E">
        <w:rPr>
          <w:lang w:val="fr-FR"/>
        </w:rPr>
        <w:tab/>
        <w:t>Principes généraux</w:t>
      </w:r>
      <w:r w:rsidRPr="00B02A0E">
        <w:rPr>
          <w:webHidden/>
          <w:lang w:val="fr-FR"/>
        </w:rPr>
        <w:tab/>
      </w:r>
      <w:r w:rsidRPr="00B02A0E">
        <w:rPr>
          <w:webHidden/>
          <w:lang w:val="fr-FR"/>
        </w:rPr>
        <w:tab/>
        <w:t>8</w:t>
      </w:r>
    </w:p>
    <w:p w14:paraId="3BE21155" w14:textId="77777777" w:rsidR="00827170" w:rsidRPr="00B02A0E" w:rsidRDefault="00827170" w:rsidP="00827170">
      <w:pPr>
        <w:tabs>
          <w:tab w:val="right" w:leader="dot" w:pos="8787"/>
          <w:tab w:val="right" w:pos="9638"/>
        </w:tabs>
        <w:spacing w:after="120"/>
        <w:ind w:left="1559" w:hanging="425"/>
        <w:rPr>
          <w:lang w:val="fr-FR"/>
        </w:rPr>
      </w:pPr>
      <w:r w:rsidRPr="00B02A0E">
        <w:rPr>
          <w:lang w:val="fr-FR"/>
        </w:rPr>
        <w:t>A.</w:t>
      </w:r>
      <w:r w:rsidRPr="00B02A0E">
        <w:rPr>
          <w:lang w:val="fr-FR"/>
        </w:rPr>
        <w:tab/>
        <w:t>Non-discrimination</w:t>
      </w:r>
      <w:r w:rsidRPr="00B02A0E">
        <w:rPr>
          <w:webHidden/>
          <w:lang w:val="fr-FR"/>
        </w:rPr>
        <w:tab/>
      </w:r>
      <w:r w:rsidRPr="00B02A0E">
        <w:rPr>
          <w:webHidden/>
          <w:lang w:val="fr-FR"/>
        </w:rPr>
        <w:tab/>
        <w:t>8</w:t>
      </w:r>
    </w:p>
    <w:p w14:paraId="6ABFCA4F" w14:textId="52E6A817" w:rsidR="00827170" w:rsidRPr="00B02A0E" w:rsidRDefault="00827170" w:rsidP="00827170">
      <w:pPr>
        <w:tabs>
          <w:tab w:val="right" w:leader="dot" w:pos="8787"/>
          <w:tab w:val="right" w:pos="9638"/>
        </w:tabs>
        <w:spacing w:after="120"/>
        <w:ind w:left="1559" w:hanging="425"/>
        <w:rPr>
          <w:lang w:val="fr-FR"/>
        </w:rPr>
      </w:pPr>
      <w:r w:rsidRPr="00B02A0E">
        <w:rPr>
          <w:lang w:val="fr-FR"/>
        </w:rPr>
        <w:t>B.</w:t>
      </w:r>
      <w:r w:rsidRPr="00B02A0E">
        <w:rPr>
          <w:lang w:val="fr-FR"/>
        </w:rPr>
        <w:tab/>
        <w:t>Intérêt supérieur de l</w:t>
      </w:r>
      <w:r w:rsidR="00FA052E">
        <w:rPr>
          <w:lang w:val="fr-FR"/>
        </w:rPr>
        <w:t>’</w:t>
      </w:r>
      <w:r w:rsidRPr="00B02A0E">
        <w:rPr>
          <w:lang w:val="fr-FR"/>
        </w:rPr>
        <w:t>enfant</w:t>
      </w:r>
      <w:r w:rsidRPr="00B02A0E">
        <w:rPr>
          <w:webHidden/>
          <w:lang w:val="fr-FR"/>
        </w:rPr>
        <w:tab/>
      </w:r>
      <w:r w:rsidRPr="00B02A0E">
        <w:rPr>
          <w:webHidden/>
          <w:lang w:val="fr-FR"/>
        </w:rPr>
        <w:tab/>
        <w:t>9</w:t>
      </w:r>
    </w:p>
    <w:p w14:paraId="5AC13022" w14:textId="77777777" w:rsidR="00827170" w:rsidRPr="00B02A0E" w:rsidRDefault="00827170" w:rsidP="00827170">
      <w:pPr>
        <w:tabs>
          <w:tab w:val="right" w:leader="dot" w:pos="8787"/>
          <w:tab w:val="right" w:pos="9638"/>
        </w:tabs>
        <w:spacing w:after="120"/>
        <w:ind w:left="1559" w:hanging="425"/>
        <w:rPr>
          <w:lang w:val="fr-FR"/>
        </w:rPr>
      </w:pPr>
      <w:r w:rsidRPr="00B02A0E">
        <w:rPr>
          <w:lang w:val="fr-FR"/>
        </w:rPr>
        <w:t>C.</w:t>
      </w:r>
      <w:r w:rsidRPr="00B02A0E">
        <w:rPr>
          <w:lang w:val="fr-FR"/>
        </w:rPr>
        <w:tab/>
        <w:t>Droit à la vie, à la survie et au développement</w:t>
      </w:r>
      <w:r w:rsidRPr="00B02A0E">
        <w:rPr>
          <w:webHidden/>
          <w:lang w:val="fr-FR"/>
        </w:rPr>
        <w:tab/>
      </w:r>
      <w:r w:rsidRPr="00B02A0E">
        <w:rPr>
          <w:webHidden/>
          <w:lang w:val="fr-FR"/>
        </w:rPr>
        <w:tab/>
        <w:t>9</w:t>
      </w:r>
    </w:p>
    <w:p w14:paraId="406076B9" w14:textId="3EB29077" w:rsidR="00827170" w:rsidRPr="00B02A0E" w:rsidRDefault="00827170" w:rsidP="00827170">
      <w:pPr>
        <w:tabs>
          <w:tab w:val="right" w:leader="dot" w:pos="8787"/>
          <w:tab w:val="right" w:pos="9638"/>
        </w:tabs>
        <w:spacing w:after="120"/>
        <w:ind w:left="1559" w:hanging="425"/>
        <w:rPr>
          <w:lang w:val="fr-FR"/>
        </w:rPr>
      </w:pPr>
      <w:r w:rsidRPr="00B02A0E">
        <w:rPr>
          <w:lang w:val="fr-FR"/>
        </w:rPr>
        <w:t>D.</w:t>
      </w:r>
      <w:r w:rsidRPr="00B02A0E">
        <w:rPr>
          <w:lang w:val="fr-FR"/>
        </w:rPr>
        <w:tab/>
        <w:t>Respect de l</w:t>
      </w:r>
      <w:r w:rsidR="00FA052E">
        <w:rPr>
          <w:lang w:val="fr-FR"/>
        </w:rPr>
        <w:t>’</w:t>
      </w:r>
      <w:r w:rsidRPr="00B02A0E">
        <w:rPr>
          <w:lang w:val="fr-FR"/>
        </w:rPr>
        <w:t>opinion de l</w:t>
      </w:r>
      <w:r w:rsidR="00FA052E">
        <w:rPr>
          <w:lang w:val="fr-FR"/>
        </w:rPr>
        <w:t>’</w:t>
      </w:r>
      <w:r w:rsidRPr="00B02A0E">
        <w:rPr>
          <w:lang w:val="fr-FR"/>
        </w:rPr>
        <w:t>enfant</w:t>
      </w:r>
      <w:r w:rsidRPr="00B02A0E">
        <w:rPr>
          <w:webHidden/>
          <w:lang w:val="fr-FR"/>
        </w:rPr>
        <w:tab/>
      </w:r>
      <w:r w:rsidRPr="00B02A0E">
        <w:rPr>
          <w:webHidden/>
          <w:lang w:val="fr-FR"/>
        </w:rPr>
        <w:tab/>
      </w:r>
      <w:r>
        <w:rPr>
          <w:webHidden/>
          <w:lang w:val="fr-FR"/>
        </w:rPr>
        <w:t>10</w:t>
      </w:r>
    </w:p>
    <w:p w14:paraId="4FB76009" w14:textId="77777777" w:rsidR="00827170" w:rsidRPr="00B02A0E" w:rsidRDefault="00827170" w:rsidP="00827170">
      <w:pPr>
        <w:tabs>
          <w:tab w:val="right" w:pos="850"/>
          <w:tab w:val="right" w:leader="dot" w:pos="8787"/>
          <w:tab w:val="right" w:pos="9638"/>
        </w:tabs>
        <w:spacing w:after="120"/>
        <w:ind w:left="1134" w:hanging="1134"/>
        <w:rPr>
          <w:lang w:val="fr-FR"/>
        </w:rPr>
      </w:pPr>
      <w:r w:rsidRPr="00B02A0E">
        <w:rPr>
          <w:lang w:val="fr-FR"/>
        </w:rPr>
        <w:tab/>
        <w:t>IV.</w:t>
      </w:r>
      <w:r w:rsidRPr="00B02A0E">
        <w:rPr>
          <w:lang w:val="fr-FR"/>
        </w:rPr>
        <w:tab/>
        <w:t>Libertés et droits civils</w:t>
      </w:r>
      <w:r w:rsidRPr="00B02A0E">
        <w:rPr>
          <w:webHidden/>
          <w:lang w:val="fr-FR"/>
        </w:rPr>
        <w:tab/>
      </w:r>
      <w:r w:rsidRPr="00B02A0E">
        <w:rPr>
          <w:webHidden/>
          <w:lang w:val="fr-FR"/>
        </w:rPr>
        <w:tab/>
        <w:t>10</w:t>
      </w:r>
    </w:p>
    <w:p w14:paraId="48EC2863" w14:textId="77777777" w:rsidR="00827170" w:rsidRPr="00B02A0E" w:rsidRDefault="00827170" w:rsidP="00827170">
      <w:pPr>
        <w:tabs>
          <w:tab w:val="right" w:leader="dot" w:pos="8787"/>
          <w:tab w:val="right" w:pos="9638"/>
        </w:tabs>
        <w:spacing w:after="120"/>
        <w:ind w:left="1559" w:hanging="425"/>
        <w:rPr>
          <w:lang w:val="fr-FR"/>
        </w:rPr>
      </w:pPr>
      <w:r w:rsidRPr="00B02A0E">
        <w:rPr>
          <w:lang w:val="fr-FR"/>
        </w:rPr>
        <w:t>A.</w:t>
      </w:r>
      <w:r w:rsidRPr="00B02A0E">
        <w:rPr>
          <w:lang w:val="fr-FR"/>
        </w:rPr>
        <w:tab/>
        <w:t>Enregistrement des naissances, nom et nationalité</w:t>
      </w:r>
      <w:r w:rsidRPr="00B02A0E">
        <w:rPr>
          <w:webHidden/>
          <w:lang w:val="fr-FR"/>
        </w:rPr>
        <w:tab/>
      </w:r>
      <w:r w:rsidRPr="00B02A0E">
        <w:rPr>
          <w:webHidden/>
          <w:lang w:val="fr-FR"/>
        </w:rPr>
        <w:tab/>
        <w:t>10</w:t>
      </w:r>
    </w:p>
    <w:p w14:paraId="26D6461E" w14:textId="0344951C" w:rsidR="00827170" w:rsidRPr="00B02A0E" w:rsidRDefault="00827170" w:rsidP="00827170">
      <w:pPr>
        <w:tabs>
          <w:tab w:val="right" w:leader="dot" w:pos="8787"/>
          <w:tab w:val="right" w:pos="9638"/>
        </w:tabs>
        <w:spacing w:after="120"/>
        <w:ind w:left="1559" w:hanging="425"/>
        <w:rPr>
          <w:lang w:val="fr-FR"/>
        </w:rPr>
      </w:pPr>
      <w:r w:rsidRPr="00B02A0E">
        <w:rPr>
          <w:lang w:val="fr-FR"/>
        </w:rPr>
        <w:t>B.</w:t>
      </w:r>
      <w:r w:rsidRPr="00B02A0E">
        <w:rPr>
          <w:lang w:val="fr-FR"/>
        </w:rPr>
        <w:tab/>
        <w:t>Préservation de l</w:t>
      </w:r>
      <w:r w:rsidR="00FA052E">
        <w:rPr>
          <w:lang w:val="fr-FR"/>
        </w:rPr>
        <w:t>’</w:t>
      </w:r>
      <w:r w:rsidRPr="00B02A0E">
        <w:rPr>
          <w:lang w:val="fr-FR"/>
        </w:rPr>
        <w:t>identité</w:t>
      </w:r>
      <w:r w:rsidRPr="00B02A0E">
        <w:rPr>
          <w:webHidden/>
          <w:lang w:val="fr-FR"/>
        </w:rPr>
        <w:tab/>
      </w:r>
      <w:r w:rsidRPr="00B02A0E">
        <w:rPr>
          <w:webHidden/>
          <w:lang w:val="fr-FR"/>
        </w:rPr>
        <w:tab/>
        <w:t>10</w:t>
      </w:r>
    </w:p>
    <w:p w14:paraId="054CB2CF" w14:textId="31633FBD" w:rsidR="00827170" w:rsidRPr="00B02A0E" w:rsidRDefault="00827170" w:rsidP="00827170">
      <w:pPr>
        <w:tabs>
          <w:tab w:val="right" w:leader="dot" w:pos="8787"/>
          <w:tab w:val="right" w:pos="9638"/>
        </w:tabs>
        <w:spacing w:after="120"/>
        <w:ind w:left="1559" w:hanging="425"/>
        <w:rPr>
          <w:lang w:val="fr-FR"/>
        </w:rPr>
      </w:pPr>
      <w:r w:rsidRPr="00B02A0E">
        <w:rPr>
          <w:lang w:val="fr-FR"/>
        </w:rPr>
        <w:t>C.</w:t>
      </w:r>
      <w:r w:rsidRPr="00B02A0E">
        <w:rPr>
          <w:lang w:val="fr-FR"/>
        </w:rPr>
        <w:tab/>
        <w:t>Liberté d</w:t>
      </w:r>
      <w:r w:rsidR="00FA052E">
        <w:rPr>
          <w:lang w:val="fr-FR"/>
        </w:rPr>
        <w:t>’</w:t>
      </w:r>
      <w:r w:rsidRPr="00B02A0E">
        <w:rPr>
          <w:lang w:val="fr-FR"/>
        </w:rPr>
        <w:t xml:space="preserve">expression, </w:t>
      </w:r>
      <w:r w:rsidRPr="004938D3">
        <w:rPr>
          <w:lang w:val="fr-FR"/>
        </w:rPr>
        <w:t>droit à des voies de recours juridiques et droit à l</w:t>
      </w:r>
      <w:r w:rsidR="00FA052E">
        <w:rPr>
          <w:lang w:val="fr-FR"/>
        </w:rPr>
        <w:t>’</w:t>
      </w:r>
      <w:r w:rsidRPr="004938D3">
        <w:rPr>
          <w:lang w:val="fr-FR"/>
        </w:rPr>
        <w:t>information</w:t>
      </w:r>
      <w:r w:rsidRPr="00B02A0E">
        <w:rPr>
          <w:webHidden/>
          <w:lang w:val="fr-FR"/>
        </w:rPr>
        <w:tab/>
      </w:r>
      <w:r w:rsidRPr="00B02A0E">
        <w:rPr>
          <w:webHidden/>
          <w:lang w:val="fr-FR"/>
        </w:rPr>
        <w:tab/>
        <w:t>1</w:t>
      </w:r>
      <w:r>
        <w:rPr>
          <w:webHidden/>
          <w:lang w:val="fr-FR"/>
        </w:rPr>
        <w:t>1</w:t>
      </w:r>
    </w:p>
    <w:p w14:paraId="6A7474BB" w14:textId="77777777" w:rsidR="00827170" w:rsidRPr="00B02A0E" w:rsidRDefault="00827170" w:rsidP="00827170">
      <w:pPr>
        <w:tabs>
          <w:tab w:val="right" w:leader="dot" w:pos="8787"/>
          <w:tab w:val="right" w:pos="9638"/>
        </w:tabs>
        <w:spacing w:after="120"/>
        <w:ind w:left="1559" w:hanging="425"/>
        <w:rPr>
          <w:lang w:val="fr-FR"/>
        </w:rPr>
      </w:pPr>
      <w:r w:rsidRPr="00B02A0E">
        <w:rPr>
          <w:lang w:val="fr-FR"/>
        </w:rPr>
        <w:t>D.</w:t>
      </w:r>
      <w:r w:rsidRPr="00B02A0E">
        <w:rPr>
          <w:lang w:val="fr-FR"/>
        </w:rPr>
        <w:tab/>
        <w:t>Liberté de pensée, de conscience et de religion</w:t>
      </w:r>
      <w:r w:rsidRPr="00B02A0E">
        <w:rPr>
          <w:webHidden/>
          <w:lang w:val="fr-FR"/>
        </w:rPr>
        <w:tab/>
      </w:r>
      <w:r w:rsidRPr="00B02A0E">
        <w:rPr>
          <w:webHidden/>
          <w:lang w:val="fr-FR"/>
        </w:rPr>
        <w:tab/>
        <w:t>11</w:t>
      </w:r>
    </w:p>
    <w:p w14:paraId="10AF195B" w14:textId="22AAB792" w:rsidR="00827170" w:rsidRPr="00B02A0E" w:rsidRDefault="00827170" w:rsidP="00827170">
      <w:pPr>
        <w:tabs>
          <w:tab w:val="right" w:leader="dot" w:pos="8787"/>
          <w:tab w:val="right" w:pos="9638"/>
        </w:tabs>
        <w:spacing w:after="120"/>
        <w:ind w:left="1559" w:hanging="425"/>
        <w:rPr>
          <w:lang w:val="fr-FR"/>
        </w:rPr>
      </w:pPr>
      <w:r w:rsidRPr="00B02A0E">
        <w:rPr>
          <w:lang w:val="fr-FR"/>
        </w:rPr>
        <w:t>E.</w:t>
      </w:r>
      <w:r w:rsidRPr="00B02A0E">
        <w:rPr>
          <w:lang w:val="fr-FR"/>
        </w:rPr>
        <w:tab/>
        <w:t>Liberté d</w:t>
      </w:r>
      <w:r w:rsidR="00FA052E">
        <w:rPr>
          <w:lang w:val="fr-FR"/>
        </w:rPr>
        <w:t>’</w:t>
      </w:r>
      <w:r w:rsidRPr="00B02A0E">
        <w:rPr>
          <w:lang w:val="fr-FR"/>
        </w:rPr>
        <w:t>association et liberté de réunion pacifique</w:t>
      </w:r>
      <w:r w:rsidRPr="00B02A0E">
        <w:rPr>
          <w:webHidden/>
          <w:lang w:val="fr-FR"/>
        </w:rPr>
        <w:tab/>
      </w:r>
      <w:r w:rsidRPr="00B02A0E">
        <w:rPr>
          <w:webHidden/>
          <w:lang w:val="fr-FR"/>
        </w:rPr>
        <w:tab/>
        <w:t>11</w:t>
      </w:r>
    </w:p>
    <w:p w14:paraId="286C6F5C" w14:textId="77777777" w:rsidR="00827170" w:rsidRPr="00B02A0E" w:rsidRDefault="00827170" w:rsidP="00827170">
      <w:pPr>
        <w:tabs>
          <w:tab w:val="right" w:leader="dot" w:pos="8787"/>
          <w:tab w:val="right" w:pos="9638"/>
        </w:tabs>
        <w:spacing w:after="120"/>
        <w:ind w:left="1559" w:hanging="425"/>
        <w:rPr>
          <w:lang w:val="fr-FR"/>
        </w:rPr>
      </w:pPr>
      <w:r w:rsidRPr="00B02A0E">
        <w:rPr>
          <w:lang w:val="fr-FR"/>
        </w:rPr>
        <w:t>F.</w:t>
      </w:r>
      <w:r w:rsidRPr="00B02A0E">
        <w:rPr>
          <w:lang w:val="fr-FR"/>
        </w:rPr>
        <w:tab/>
        <w:t>Protection de la vie privée et de la dignité</w:t>
      </w:r>
      <w:r w:rsidRPr="00B02A0E">
        <w:rPr>
          <w:webHidden/>
          <w:lang w:val="fr-FR"/>
        </w:rPr>
        <w:tab/>
      </w:r>
      <w:r w:rsidRPr="00B02A0E">
        <w:rPr>
          <w:webHidden/>
          <w:lang w:val="fr-FR"/>
        </w:rPr>
        <w:tab/>
        <w:t>1</w:t>
      </w:r>
      <w:r>
        <w:rPr>
          <w:webHidden/>
          <w:lang w:val="fr-FR"/>
        </w:rPr>
        <w:t>2</w:t>
      </w:r>
    </w:p>
    <w:p w14:paraId="62F8D1D8" w14:textId="667BE234" w:rsidR="00827170" w:rsidRPr="00B02A0E" w:rsidRDefault="00827170" w:rsidP="00827170">
      <w:pPr>
        <w:tabs>
          <w:tab w:val="right" w:leader="dot" w:pos="8787"/>
          <w:tab w:val="right" w:pos="9638"/>
        </w:tabs>
        <w:spacing w:after="120"/>
        <w:ind w:left="1559" w:hanging="425"/>
        <w:rPr>
          <w:lang w:val="fr-FR"/>
        </w:rPr>
      </w:pPr>
      <w:r w:rsidRPr="00B02A0E">
        <w:rPr>
          <w:lang w:val="fr-FR"/>
        </w:rPr>
        <w:t>G.</w:t>
      </w:r>
      <w:r w:rsidRPr="00B02A0E">
        <w:rPr>
          <w:lang w:val="fr-FR"/>
        </w:rPr>
        <w:tab/>
        <w:t>Accès à l</w:t>
      </w:r>
      <w:r w:rsidR="00FA052E">
        <w:rPr>
          <w:lang w:val="fr-FR"/>
        </w:rPr>
        <w:t>’</w:t>
      </w:r>
      <w:r w:rsidRPr="00B02A0E">
        <w:rPr>
          <w:lang w:val="fr-FR"/>
        </w:rPr>
        <w:t>information et protection contre les matériels préjudiciables</w:t>
      </w:r>
      <w:r w:rsidRPr="00B02A0E">
        <w:rPr>
          <w:webHidden/>
          <w:lang w:val="fr-FR"/>
        </w:rPr>
        <w:tab/>
      </w:r>
      <w:r w:rsidRPr="00B02A0E">
        <w:rPr>
          <w:webHidden/>
          <w:lang w:val="fr-FR"/>
        </w:rPr>
        <w:tab/>
        <w:t>1</w:t>
      </w:r>
      <w:r>
        <w:rPr>
          <w:webHidden/>
          <w:lang w:val="fr-FR"/>
        </w:rPr>
        <w:t>2</w:t>
      </w:r>
    </w:p>
    <w:p w14:paraId="7E9738DC" w14:textId="11746BB0" w:rsidR="00827170" w:rsidRPr="00B02A0E" w:rsidRDefault="00827170" w:rsidP="00827170">
      <w:pPr>
        <w:tabs>
          <w:tab w:val="right" w:leader="dot" w:pos="8787"/>
          <w:tab w:val="right" w:pos="9638"/>
        </w:tabs>
        <w:spacing w:after="120"/>
        <w:ind w:left="1559" w:hanging="425"/>
        <w:rPr>
          <w:lang w:val="fr-FR"/>
        </w:rPr>
      </w:pPr>
      <w:r w:rsidRPr="00B02A0E">
        <w:rPr>
          <w:lang w:val="fr-FR"/>
        </w:rPr>
        <w:t>H.</w:t>
      </w:r>
      <w:r w:rsidRPr="00B02A0E">
        <w:rPr>
          <w:lang w:val="fr-FR"/>
        </w:rPr>
        <w:tab/>
        <w:t>Rôle des médias dans la protection et la promotion des droits de l</w:t>
      </w:r>
      <w:r w:rsidR="00FA052E">
        <w:rPr>
          <w:lang w:val="fr-FR"/>
        </w:rPr>
        <w:t>’</w:t>
      </w:r>
      <w:r w:rsidRPr="00B02A0E">
        <w:rPr>
          <w:lang w:val="fr-FR"/>
        </w:rPr>
        <w:t>enfant</w:t>
      </w:r>
      <w:r w:rsidRPr="00B02A0E">
        <w:rPr>
          <w:webHidden/>
          <w:lang w:val="fr-FR"/>
        </w:rPr>
        <w:tab/>
      </w:r>
      <w:r w:rsidRPr="00B02A0E">
        <w:rPr>
          <w:webHidden/>
          <w:lang w:val="fr-FR"/>
        </w:rPr>
        <w:tab/>
        <w:t>1</w:t>
      </w:r>
      <w:r>
        <w:rPr>
          <w:webHidden/>
          <w:lang w:val="fr-FR"/>
        </w:rPr>
        <w:t>3</w:t>
      </w:r>
    </w:p>
    <w:p w14:paraId="0A6D579F" w14:textId="4489FB85" w:rsidR="00827170" w:rsidRPr="00B02A0E" w:rsidRDefault="00827170" w:rsidP="00827170">
      <w:pPr>
        <w:tabs>
          <w:tab w:val="right" w:pos="850"/>
          <w:tab w:val="right" w:leader="dot" w:pos="8787"/>
          <w:tab w:val="right" w:pos="9638"/>
        </w:tabs>
        <w:spacing w:after="120"/>
        <w:ind w:left="1134" w:hanging="1134"/>
        <w:rPr>
          <w:lang w:val="fr-FR"/>
        </w:rPr>
      </w:pPr>
      <w:r w:rsidRPr="00B02A0E">
        <w:rPr>
          <w:lang w:val="fr-FR"/>
        </w:rPr>
        <w:tab/>
        <w:t>V.</w:t>
      </w:r>
      <w:r w:rsidRPr="00B02A0E">
        <w:rPr>
          <w:lang w:val="fr-FR"/>
        </w:rPr>
        <w:tab/>
        <w:t>Violence à l</w:t>
      </w:r>
      <w:r w:rsidR="00FA052E">
        <w:rPr>
          <w:lang w:val="fr-FR"/>
        </w:rPr>
        <w:t>’</w:t>
      </w:r>
      <w:r w:rsidRPr="00B02A0E">
        <w:rPr>
          <w:lang w:val="fr-FR"/>
        </w:rPr>
        <w:t>égard des enfants</w:t>
      </w:r>
      <w:r w:rsidRPr="00B02A0E">
        <w:rPr>
          <w:webHidden/>
          <w:lang w:val="fr-FR"/>
        </w:rPr>
        <w:tab/>
      </w:r>
      <w:r w:rsidRPr="00B02A0E">
        <w:rPr>
          <w:webHidden/>
          <w:lang w:val="fr-FR"/>
        </w:rPr>
        <w:tab/>
        <w:t>13</w:t>
      </w:r>
    </w:p>
    <w:p w14:paraId="1FC72071" w14:textId="77777777" w:rsidR="00827170" w:rsidRPr="00B02A0E" w:rsidRDefault="00827170" w:rsidP="00827170">
      <w:pPr>
        <w:tabs>
          <w:tab w:val="right" w:leader="dot" w:pos="8787"/>
          <w:tab w:val="right" w:pos="9638"/>
        </w:tabs>
        <w:spacing w:after="120"/>
        <w:ind w:left="1559" w:hanging="425"/>
        <w:rPr>
          <w:lang w:val="fr-FR"/>
        </w:rPr>
      </w:pPr>
      <w:r w:rsidRPr="00B02A0E">
        <w:rPr>
          <w:lang w:val="fr-FR"/>
        </w:rPr>
        <w:t>A.</w:t>
      </w:r>
      <w:r w:rsidRPr="00B02A0E">
        <w:rPr>
          <w:lang w:val="fr-FR"/>
        </w:rPr>
        <w:tab/>
        <w:t>Maltraitance et négligence</w:t>
      </w:r>
      <w:r w:rsidRPr="00B02A0E">
        <w:rPr>
          <w:webHidden/>
          <w:lang w:val="fr-FR"/>
        </w:rPr>
        <w:tab/>
      </w:r>
      <w:r w:rsidRPr="00B02A0E">
        <w:rPr>
          <w:webHidden/>
          <w:lang w:val="fr-FR"/>
        </w:rPr>
        <w:tab/>
        <w:t>13</w:t>
      </w:r>
    </w:p>
    <w:p w14:paraId="353452F0" w14:textId="77777777" w:rsidR="00827170" w:rsidRPr="00B02A0E" w:rsidRDefault="00827170" w:rsidP="00827170">
      <w:pPr>
        <w:tabs>
          <w:tab w:val="right" w:leader="dot" w:pos="8787"/>
          <w:tab w:val="right" w:pos="9638"/>
        </w:tabs>
        <w:spacing w:after="120"/>
        <w:ind w:left="1559" w:hanging="425"/>
        <w:rPr>
          <w:lang w:val="fr-FR"/>
        </w:rPr>
      </w:pPr>
      <w:r w:rsidRPr="00B02A0E">
        <w:rPr>
          <w:lang w:val="fr-FR"/>
        </w:rPr>
        <w:t>B.</w:t>
      </w:r>
      <w:r w:rsidRPr="00B02A0E">
        <w:rPr>
          <w:lang w:val="fr-FR"/>
        </w:rPr>
        <w:tab/>
        <w:t xml:space="preserve">Mesures prises pour interdire et éliminer les pratiques préjudiciables, y compris </w:t>
      </w:r>
      <w:r>
        <w:rPr>
          <w:lang w:val="fr-FR"/>
        </w:rPr>
        <w:br/>
      </w:r>
      <w:r w:rsidRPr="00B02A0E">
        <w:rPr>
          <w:lang w:val="fr-FR"/>
        </w:rPr>
        <w:t>les</w:t>
      </w:r>
      <w:r>
        <w:rPr>
          <w:lang w:val="fr-FR"/>
        </w:rPr>
        <w:t xml:space="preserve"> </w:t>
      </w:r>
      <w:r w:rsidRPr="00B02A0E">
        <w:rPr>
          <w:lang w:val="fr-FR"/>
        </w:rPr>
        <w:t>mutilations génitales féminines, les mariages précoces et les mariages forcés</w:t>
      </w:r>
      <w:r w:rsidRPr="00B02A0E">
        <w:rPr>
          <w:webHidden/>
          <w:lang w:val="fr-FR"/>
        </w:rPr>
        <w:tab/>
      </w:r>
      <w:r w:rsidRPr="00B02A0E">
        <w:rPr>
          <w:webHidden/>
          <w:lang w:val="fr-FR"/>
        </w:rPr>
        <w:tab/>
        <w:t>1</w:t>
      </w:r>
      <w:r>
        <w:rPr>
          <w:webHidden/>
          <w:lang w:val="fr-FR"/>
        </w:rPr>
        <w:t>4</w:t>
      </w:r>
    </w:p>
    <w:p w14:paraId="335E8A65" w14:textId="77777777" w:rsidR="00827170" w:rsidRPr="00B02A0E" w:rsidRDefault="00827170" w:rsidP="00827170">
      <w:pPr>
        <w:tabs>
          <w:tab w:val="right" w:leader="dot" w:pos="8787"/>
          <w:tab w:val="right" w:pos="9638"/>
        </w:tabs>
        <w:spacing w:after="120"/>
        <w:ind w:left="1559" w:hanging="425"/>
        <w:rPr>
          <w:lang w:val="fr-FR"/>
        </w:rPr>
      </w:pPr>
      <w:r w:rsidRPr="00B02A0E">
        <w:rPr>
          <w:lang w:val="fr-FR"/>
        </w:rPr>
        <w:t>C.</w:t>
      </w:r>
      <w:r w:rsidRPr="00B02A0E">
        <w:rPr>
          <w:lang w:val="fr-FR"/>
        </w:rPr>
        <w:tab/>
        <w:t>Exploitation sexuelle et abus sexuels</w:t>
      </w:r>
      <w:r w:rsidRPr="00B02A0E">
        <w:rPr>
          <w:webHidden/>
          <w:lang w:val="fr-FR"/>
        </w:rPr>
        <w:tab/>
      </w:r>
      <w:r w:rsidRPr="00B02A0E">
        <w:rPr>
          <w:webHidden/>
          <w:lang w:val="fr-FR"/>
        </w:rPr>
        <w:tab/>
        <w:t>1</w:t>
      </w:r>
      <w:r>
        <w:rPr>
          <w:webHidden/>
          <w:lang w:val="fr-FR"/>
        </w:rPr>
        <w:t>5</w:t>
      </w:r>
    </w:p>
    <w:p w14:paraId="4CF009ED" w14:textId="53F0DA14" w:rsidR="00827170" w:rsidRPr="00B02A0E" w:rsidRDefault="00827170" w:rsidP="00827170">
      <w:pPr>
        <w:tabs>
          <w:tab w:val="right" w:leader="dot" w:pos="8787"/>
          <w:tab w:val="right" w:pos="9638"/>
        </w:tabs>
        <w:spacing w:after="120"/>
        <w:ind w:left="1559" w:hanging="425"/>
        <w:rPr>
          <w:lang w:val="fr-FR"/>
        </w:rPr>
      </w:pPr>
      <w:r w:rsidRPr="00B02A0E">
        <w:rPr>
          <w:lang w:val="fr-FR"/>
        </w:rPr>
        <w:t>D.</w:t>
      </w:r>
      <w:r w:rsidRPr="00B02A0E">
        <w:rPr>
          <w:lang w:val="fr-FR"/>
        </w:rPr>
        <w:tab/>
        <w:t>Prévention de la torture</w:t>
      </w:r>
      <w:r>
        <w:rPr>
          <w:lang w:val="fr-FR"/>
        </w:rPr>
        <w:t>, y compris les châtiments corporels,</w:t>
      </w:r>
      <w:r w:rsidRPr="00B02A0E">
        <w:rPr>
          <w:lang w:val="fr-FR"/>
        </w:rPr>
        <w:t xml:space="preserve"> et d</w:t>
      </w:r>
      <w:r>
        <w:rPr>
          <w:lang w:val="fr-FR"/>
        </w:rPr>
        <w:t xml:space="preserve">es </w:t>
      </w:r>
      <w:r w:rsidRPr="00B02A0E">
        <w:rPr>
          <w:lang w:val="fr-FR"/>
        </w:rPr>
        <w:t xml:space="preserve">autres peines </w:t>
      </w:r>
      <w:r>
        <w:rPr>
          <w:lang w:val="fr-FR"/>
        </w:rPr>
        <w:br/>
      </w:r>
      <w:r w:rsidRPr="00B02A0E">
        <w:rPr>
          <w:lang w:val="fr-FR"/>
        </w:rPr>
        <w:t>ou traitements cruels, inhumains ou dégradants</w:t>
      </w:r>
      <w:r w:rsidRPr="00B02A0E">
        <w:rPr>
          <w:webHidden/>
          <w:lang w:val="fr-FR"/>
        </w:rPr>
        <w:tab/>
      </w:r>
      <w:r w:rsidRPr="00B02A0E">
        <w:rPr>
          <w:webHidden/>
          <w:lang w:val="fr-FR"/>
        </w:rPr>
        <w:tab/>
        <w:t>1</w:t>
      </w:r>
      <w:r w:rsidR="00D80B28">
        <w:rPr>
          <w:webHidden/>
          <w:lang w:val="fr-FR"/>
        </w:rPr>
        <w:t>6</w:t>
      </w:r>
    </w:p>
    <w:p w14:paraId="2FB99CA5" w14:textId="77777777" w:rsidR="00827170" w:rsidRPr="00B02A0E" w:rsidRDefault="00827170" w:rsidP="00827170">
      <w:pPr>
        <w:tabs>
          <w:tab w:val="right" w:leader="dot" w:pos="8787"/>
          <w:tab w:val="right" w:pos="9638"/>
        </w:tabs>
        <w:spacing w:after="120"/>
        <w:ind w:left="1559" w:hanging="425"/>
        <w:rPr>
          <w:lang w:val="fr-FR"/>
        </w:rPr>
      </w:pPr>
      <w:r w:rsidRPr="00B02A0E">
        <w:rPr>
          <w:lang w:val="fr-FR"/>
        </w:rPr>
        <w:t>E.</w:t>
      </w:r>
      <w:r w:rsidRPr="00B02A0E">
        <w:rPr>
          <w:lang w:val="fr-FR"/>
        </w:rPr>
        <w:tab/>
        <w:t>Réadaptation physique et psychologique et réinsertion sociale des enfants victimes</w:t>
      </w:r>
      <w:r w:rsidRPr="00B02A0E">
        <w:rPr>
          <w:webHidden/>
          <w:lang w:val="fr-FR"/>
        </w:rPr>
        <w:tab/>
      </w:r>
      <w:r w:rsidRPr="00B02A0E">
        <w:rPr>
          <w:webHidden/>
          <w:lang w:val="fr-FR"/>
        </w:rPr>
        <w:tab/>
        <w:t>1</w:t>
      </w:r>
      <w:r>
        <w:rPr>
          <w:webHidden/>
          <w:lang w:val="fr-FR"/>
        </w:rPr>
        <w:t>7</w:t>
      </w:r>
    </w:p>
    <w:p w14:paraId="7EBB2DB8" w14:textId="4875BE03" w:rsidR="00827170" w:rsidRPr="00B02A0E" w:rsidRDefault="00827170" w:rsidP="00827170">
      <w:pPr>
        <w:tabs>
          <w:tab w:val="right" w:leader="dot" w:pos="8787"/>
          <w:tab w:val="right" w:pos="9638"/>
        </w:tabs>
        <w:spacing w:after="120"/>
        <w:ind w:left="1559" w:hanging="425"/>
        <w:rPr>
          <w:lang w:val="fr-FR"/>
        </w:rPr>
      </w:pPr>
      <w:r w:rsidRPr="00B02A0E">
        <w:rPr>
          <w:lang w:val="fr-FR"/>
        </w:rPr>
        <w:t>F.</w:t>
      </w:r>
      <w:r w:rsidRPr="00B02A0E">
        <w:rPr>
          <w:lang w:val="fr-FR"/>
        </w:rPr>
        <w:tab/>
        <w:t>Mise à disposition de lignes téléphoniques d</w:t>
      </w:r>
      <w:r w:rsidR="00FA052E">
        <w:rPr>
          <w:lang w:val="fr-FR"/>
        </w:rPr>
        <w:t>’</w:t>
      </w:r>
      <w:r w:rsidRPr="00B02A0E">
        <w:rPr>
          <w:lang w:val="fr-FR"/>
        </w:rPr>
        <w:t>assistance destinées aux enfants</w:t>
      </w:r>
      <w:r w:rsidRPr="00B02A0E">
        <w:rPr>
          <w:webHidden/>
          <w:lang w:val="fr-FR"/>
        </w:rPr>
        <w:tab/>
      </w:r>
      <w:r w:rsidRPr="00B02A0E">
        <w:rPr>
          <w:webHidden/>
          <w:lang w:val="fr-FR"/>
        </w:rPr>
        <w:tab/>
        <w:t>1</w:t>
      </w:r>
      <w:r>
        <w:rPr>
          <w:webHidden/>
          <w:lang w:val="fr-FR"/>
        </w:rPr>
        <w:t>7</w:t>
      </w:r>
    </w:p>
    <w:p w14:paraId="6DD5EC7E" w14:textId="77777777" w:rsidR="00827170" w:rsidRPr="00B02A0E" w:rsidRDefault="00827170" w:rsidP="00827170">
      <w:pPr>
        <w:tabs>
          <w:tab w:val="right" w:pos="850"/>
          <w:tab w:val="right" w:leader="dot" w:pos="8787"/>
          <w:tab w:val="right" w:pos="9638"/>
        </w:tabs>
        <w:spacing w:after="120"/>
        <w:ind w:left="1134" w:hanging="1134"/>
        <w:rPr>
          <w:lang w:val="fr-FR"/>
        </w:rPr>
      </w:pPr>
      <w:r w:rsidRPr="00B02A0E">
        <w:rPr>
          <w:lang w:val="fr-FR"/>
        </w:rPr>
        <w:tab/>
        <w:t>VI.</w:t>
      </w:r>
      <w:r w:rsidRPr="00B02A0E">
        <w:rPr>
          <w:lang w:val="fr-FR"/>
        </w:rPr>
        <w:tab/>
        <w:t>Milieu familial et protection de remplacement</w:t>
      </w:r>
      <w:r w:rsidRPr="00B02A0E">
        <w:rPr>
          <w:webHidden/>
          <w:lang w:val="fr-FR"/>
        </w:rPr>
        <w:tab/>
      </w:r>
      <w:r w:rsidRPr="00B02A0E">
        <w:rPr>
          <w:webHidden/>
          <w:lang w:val="fr-FR"/>
        </w:rPr>
        <w:tab/>
        <w:t>1</w:t>
      </w:r>
      <w:r>
        <w:rPr>
          <w:webHidden/>
          <w:lang w:val="fr-FR"/>
        </w:rPr>
        <w:t>8</w:t>
      </w:r>
    </w:p>
    <w:p w14:paraId="42DE9955" w14:textId="7C33440F" w:rsidR="00827170" w:rsidRPr="00B02A0E" w:rsidRDefault="00827170" w:rsidP="00827170">
      <w:pPr>
        <w:tabs>
          <w:tab w:val="right" w:leader="dot" w:pos="8787"/>
          <w:tab w:val="right" w:pos="9638"/>
        </w:tabs>
        <w:spacing w:after="120"/>
        <w:ind w:left="1559" w:hanging="425"/>
        <w:rPr>
          <w:lang w:val="fr-FR"/>
        </w:rPr>
      </w:pPr>
      <w:r w:rsidRPr="00B02A0E">
        <w:rPr>
          <w:lang w:val="fr-FR"/>
        </w:rPr>
        <w:t>A.</w:t>
      </w:r>
      <w:r w:rsidRPr="00B02A0E">
        <w:rPr>
          <w:lang w:val="fr-FR"/>
        </w:rPr>
        <w:tab/>
        <w:t xml:space="preserve">Milieu familial et </w:t>
      </w:r>
      <w:r w:rsidRPr="00497282">
        <w:rPr>
          <w:lang w:val="fr-FR"/>
        </w:rPr>
        <w:t>fourniture par les parents de</w:t>
      </w:r>
      <w:r w:rsidRPr="00B02A0E">
        <w:rPr>
          <w:lang w:val="fr-FR"/>
        </w:rPr>
        <w:t xml:space="preserve"> conseils adaptés au degré </w:t>
      </w:r>
      <w:r>
        <w:rPr>
          <w:lang w:val="fr-FR"/>
        </w:rPr>
        <w:br/>
      </w:r>
      <w:r w:rsidRPr="00B02A0E">
        <w:rPr>
          <w:lang w:val="fr-FR"/>
        </w:rPr>
        <w:t>de développement des capacités de l</w:t>
      </w:r>
      <w:r w:rsidR="00FA052E">
        <w:rPr>
          <w:lang w:val="fr-FR"/>
        </w:rPr>
        <w:t>’</w:t>
      </w:r>
      <w:r w:rsidRPr="00B02A0E">
        <w:rPr>
          <w:lang w:val="fr-FR"/>
        </w:rPr>
        <w:t>enfant</w:t>
      </w:r>
      <w:r w:rsidRPr="00B02A0E">
        <w:rPr>
          <w:webHidden/>
          <w:lang w:val="fr-FR"/>
        </w:rPr>
        <w:tab/>
      </w:r>
      <w:r w:rsidRPr="00B02A0E">
        <w:rPr>
          <w:webHidden/>
          <w:lang w:val="fr-FR"/>
        </w:rPr>
        <w:tab/>
        <w:t>1</w:t>
      </w:r>
      <w:r>
        <w:rPr>
          <w:webHidden/>
          <w:lang w:val="fr-FR"/>
        </w:rPr>
        <w:t>8</w:t>
      </w:r>
    </w:p>
    <w:p w14:paraId="70AD1995" w14:textId="4E0ACD91" w:rsidR="00827170" w:rsidRPr="00B02A0E" w:rsidRDefault="00827170" w:rsidP="00827170">
      <w:pPr>
        <w:tabs>
          <w:tab w:val="right" w:leader="dot" w:pos="8787"/>
          <w:tab w:val="right" w:pos="9638"/>
        </w:tabs>
        <w:spacing w:after="120"/>
        <w:ind w:left="1559" w:hanging="425"/>
        <w:rPr>
          <w:lang w:val="fr-FR"/>
        </w:rPr>
      </w:pPr>
      <w:r w:rsidRPr="00B02A0E">
        <w:rPr>
          <w:lang w:val="fr-FR"/>
        </w:rPr>
        <w:t>B.</w:t>
      </w:r>
      <w:r w:rsidRPr="00B02A0E">
        <w:rPr>
          <w:lang w:val="fr-FR"/>
        </w:rPr>
        <w:tab/>
        <w:t>Responsabilités des parents, aide aux parents et fourniture de services de garde d</w:t>
      </w:r>
      <w:r w:rsidR="00FA052E">
        <w:rPr>
          <w:lang w:val="fr-FR"/>
        </w:rPr>
        <w:t>’</w:t>
      </w:r>
      <w:r w:rsidRPr="00B02A0E">
        <w:rPr>
          <w:lang w:val="fr-FR"/>
        </w:rPr>
        <w:t>enfants</w:t>
      </w:r>
      <w:r w:rsidRPr="00B02A0E">
        <w:rPr>
          <w:webHidden/>
          <w:lang w:val="fr-FR"/>
        </w:rPr>
        <w:tab/>
      </w:r>
      <w:r w:rsidRPr="00B02A0E">
        <w:rPr>
          <w:webHidden/>
          <w:lang w:val="fr-FR"/>
        </w:rPr>
        <w:tab/>
        <w:t>1</w:t>
      </w:r>
      <w:r>
        <w:rPr>
          <w:webHidden/>
          <w:lang w:val="fr-FR"/>
        </w:rPr>
        <w:t>8</w:t>
      </w:r>
    </w:p>
    <w:p w14:paraId="3BBB62D0" w14:textId="4D791BBC" w:rsidR="00827170" w:rsidRPr="00B02A0E" w:rsidRDefault="00827170" w:rsidP="00827170">
      <w:pPr>
        <w:tabs>
          <w:tab w:val="right" w:leader="dot" w:pos="8787"/>
          <w:tab w:val="right" w:pos="9638"/>
        </w:tabs>
        <w:spacing w:after="120"/>
        <w:ind w:left="1559" w:hanging="425"/>
        <w:rPr>
          <w:lang w:val="fr-FR"/>
        </w:rPr>
      </w:pPr>
      <w:r w:rsidRPr="00B02A0E">
        <w:rPr>
          <w:lang w:val="fr-FR"/>
        </w:rPr>
        <w:t>C.</w:t>
      </w:r>
      <w:r w:rsidRPr="00B02A0E">
        <w:rPr>
          <w:lang w:val="fr-FR"/>
        </w:rPr>
        <w:tab/>
        <w:t>Séparation d</w:t>
      </w:r>
      <w:r w:rsidR="00FA052E">
        <w:rPr>
          <w:lang w:val="fr-FR"/>
        </w:rPr>
        <w:t>’</w:t>
      </w:r>
      <w:r w:rsidRPr="00B02A0E">
        <w:rPr>
          <w:lang w:val="fr-FR"/>
        </w:rPr>
        <w:t>avec les parents</w:t>
      </w:r>
      <w:r w:rsidRPr="00B02A0E">
        <w:rPr>
          <w:webHidden/>
          <w:lang w:val="fr-FR"/>
        </w:rPr>
        <w:tab/>
      </w:r>
      <w:r w:rsidRPr="00B02A0E">
        <w:rPr>
          <w:webHidden/>
          <w:lang w:val="fr-FR"/>
        </w:rPr>
        <w:tab/>
        <w:t>1</w:t>
      </w:r>
      <w:r>
        <w:rPr>
          <w:webHidden/>
          <w:lang w:val="fr-FR"/>
        </w:rPr>
        <w:t>9</w:t>
      </w:r>
    </w:p>
    <w:p w14:paraId="1ECA9ECE" w14:textId="77777777" w:rsidR="00827170" w:rsidRPr="00B02A0E" w:rsidRDefault="00827170" w:rsidP="00827170">
      <w:pPr>
        <w:tabs>
          <w:tab w:val="right" w:leader="dot" w:pos="8787"/>
          <w:tab w:val="right" w:pos="9638"/>
        </w:tabs>
        <w:spacing w:after="120"/>
        <w:ind w:left="1559" w:hanging="425"/>
        <w:rPr>
          <w:lang w:val="fr-FR"/>
        </w:rPr>
      </w:pPr>
      <w:r w:rsidRPr="00B02A0E">
        <w:rPr>
          <w:lang w:val="fr-FR"/>
        </w:rPr>
        <w:t>D.</w:t>
      </w:r>
      <w:r w:rsidRPr="00B02A0E">
        <w:rPr>
          <w:lang w:val="fr-FR"/>
        </w:rPr>
        <w:tab/>
        <w:t>Regroupement familial</w:t>
      </w:r>
      <w:r w:rsidRPr="00B02A0E">
        <w:rPr>
          <w:webHidden/>
          <w:lang w:val="fr-FR"/>
        </w:rPr>
        <w:tab/>
      </w:r>
      <w:r w:rsidRPr="00B02A0E">
        <w:rPr>
          <w:webHidden/>
          <w:lang w:val="fr-FR"/>
        </w:rPr>
        <w:tab/>
        <w:t>1</w:t>
      </w:r>
      <w:r>
        <w:rPr>
          <w:webHidden/>
          <w:lang w:val="fr-FR"/>
        </w:rPr>
        <w:t>9</w:t>
      </w:r>
    </w:p>
    <w:p w14:paraId="5E3B051F" w14:textId="77777777" w:rsidR="00827170" w:rsidRPr="00444A13" w:rsidRDefault="00827170" w:rsidP="00827170">
      <w:pPr>
        <w:tabs>
          <w:tab w:val="right" w:leader="dot" w:pos="8787"/>
          <w:tab w:val="right" w:pos="9638"/>
        </w:tabs>
        <w:spacing w:after="120"/>
        <w:ind w:left="1559" w:hanging="425"/>
        <w:rPr>
          <w:lang w:val="fr-FR"/>
        </w:rPr>
      </w:pPr>
      <w:r w:rsidRPr="00B02A0E">
        <w:rPr>
          <w:lang w:val="fr-FR"/>
        </w:rPr>
        <w:t>E.</w:t>
      </w:r>
      <w:r w:rsidRPr="00B02A0E">
        <w:rPr>
          <w:lang w:val="fr-FR"/>
        </w:rPr>
        <w:tab/>
      </w:r>
      <w:r w:rsidRPr="00444A13">
        <w:rPr>
          <w:lang w:val="fr-FR"/>
        </w:rPr>
        <w:t>Prestations pour enfant</w:t>
      </w:r>
      <w:r w:rsidRPr="00444A13">
        <w:rPr>
          <w:webHidden/>
          <w:lang w:val="fr-FR"/>
        </w:rPr>
        <w:tab/>
      </w:r>
      <w:r w:rsidRPr="00444A13">
        <w:rPr>
          <w:webHidden/>
          <w:lang w:val="fr-FR"/>
        </w:rPr>
        <w:tab/>
        <w:t>1</w:t>
      </w:r>
      <w:r>
        <w:rPr>
          <w:webHidden/>
          <w:lang w:val="fr-FR"/>
        </w:rPr>
        <w:t>9</w:t>
      </w:r>
    </w:p>
    <w:p w14:paraId="1940709F" w14:textId="77777777" w:rsidR="00827170" w:rsidRPr="00444A13" w:rsidRDefault="00827170" w:rsidP="00827170">
      <w:pPr>
        <w:tabs>
          <w:tab w:val="right" w:leader="dot" w:pos="8787"/>
          <w:tab w:val="right" w:pos="9638"/>
        </w:tabs>
        <w:spacing w:after="120"/>
        <w:ind w:left="1559" w:hanging="425"/>
        <w:rPr>
          <w:lang w:val="fr-FR"/>
        </w:rPr>
      </w:pPr>
      <w:r w:rsidRPr="00444A13">
        <w:rPr>
          <w:lang w:val="fr-FR"/>
        </w:rPr>
        <w:t>F.</w:t>
      </w:r>
      <w:r w:rsidRPr="00444A13">
        <w:rPr>
          <w:lang w:val="fr-FR"/>
        </w:rPr>
        <w:tab/>
        <w:t>Enfants privés de milieu familial</w:t>
      </w:r>
      <w:r w:rsidRPr="00444A13">
        <w:rPr>
          <w:webHidden/>
          <w:lang w:val="fr-FR"/>
        </w:rPr>
        <w:tab/>
      </w:r>
      <w:r w:rsidRPr="00444A13">
        <w:rPr>
          <w:webHidden/>
          <w:lang w:val="fr-FR"/>
        </w:rPr>
        <w:tab/>
        <w:t>1</w:t>
      </w:r>
      <w:r>
        <w:rPr>
          <w:webHidden/>
          <w:lang w:val="fr-FR"/>
        </w:rPr>
        <w:t>9</w:t>
      </w:r>
    </w:p>
    <w:p w14:paraId="582D4EFD" w14:textId="77777777" w:rsidR="00827170" w:rsidRPr="00B02A0E" w:rsidRDefault="00827170" w:rsidP="00827170">
      <w:pPr>
        <w:tabs>
          <w:tab w:val="right" w:pos="850"/>
          <w:tab w:val="left" w:pos="1134"/>
          <w:tab w:val="left" w:pos="1559"/>
          <w:tab w:val="left" w:pos="1984"/>
          <w:tab w:val="left" w:leader="dot" w:pos="8787"/>
          <w:tab w:val="right" w:pos="9638"/>
        </w:tabs>
        <w:spacing w:after="120"/>
        <w:rPr>
          <w:lang w:val="fr-FR"/>
        </w:rPr>
      </w:pPr>
      <w:r w:rsidRPr="00444A13">
        <w:rPr>
          <w:lang w:val="fr-FR"/>
        </w:rPr>
        <w:tab/>
        <w:t>VII.</w:t>
      </w:r>
      <w:r w:rsidRPr="00444A13">
        <w:rPr>
          <w:lang w:val="fr-FR"/>
        </w:rPr>
        <w:tab/>
        <w:t>Handicap,</w:t>
      </w:r>
      <w:r w:rsidRPr="00B02A0E">
        <w:rPr>
          <w:lang w:val="fr-FR"/>
        </w:rPr>
        <w:t xml:space="preserve"> santé de base et bien-être</w:t>
      </w:r>
      <w:r w:rsidRPr="00B02A0E">
        <w:rPr>
          <w:webHidden/>
          <w:lang w:val="fr-FR"/>
        </w:rPr>
        <w:tab/>
      </w:r>
      <w:r w:rsidRPr="00B02A0E">
        <w:rPr>
          <w:webHidden/>
          <w:lang w:val="fr-FR"/>
        </w:rPr>
        <w:tab/>
        <w:t>2</w:t>
      </w:r>
      <w:r>
        <w:rPr>
          <w:webHidden/>
          <w:lang w:val="fr-FR"/>
        </w:rPr>
        <w:t>2</w:t>
      </w:r>
    </w:p>
    <w:p w14:paraId="5D3C27D6" w14:textId="77777777" w:rsidR="00827170" w:rsidRDefault="00827170" w:rsidP="00827170">
      <w:pPr>
        <w:tabs>
          <w:tab w:val="right" w:leader="dot" w:pos="8787"/>
          <w:tab w:val="right" w:pos="9638"/>
        </w:tabs>
        <w:spacing w:after="120"/>
        <w:ind w:left="1559" w:hanging="425"/>
        <w:rPr>
          <w:webHidden/>
          <w:lang w:val="fr-FR"/>
        </w:rPr>
      </w:pPr>
      <w:r w:rsidRPr="00B02A0E">
        <w:rPr>
          <w:lang w:val="fr-FR"/>
        </w:rPr>
        <w:t>A.</w:t>
      </w:r>
      <w:r w:rsidRPr="00B02A0E">
        <w:rPr>
          <w:lang w:val="fr-FR"/>
        </w:rPr>
        <w:tab/>
        <w:t>Survie et développement</w:t>
      </w:r>
      <w:r w:rsidRPr="00B02A0E">
        <w:rPr>
          <w:webHidden/>
          <w:lang w:val="fr-FR"/>
        </w:rPr>
        <w:tab/>
      </w:r>
      <w:r w:rsidRPr="00B02A0E">
        <w:rPr>
          <w:webHidden/>
          <w:lang w:val="fr-FR"/>
        </w:rPr>
        <w:tab/>
        <w:t>2</w:t>
      </w:r>
      <w:r>
        <w:rPr>
          <w:webHidden/>
          <w:lang w:val="fr-FR"/>
        </w:rPr>
        <w:t>3</w:t>
      </w:r>
    </w:p>
    <w:p w14:paraId="67D1141B" w14:textId="77777777" w:rsidR="00827170" w:rsidRPr="00B02A0E" w:rsidRDefault="00827170" w:rsidP="00827170">
      <w:pPr>
        <w:tabs>
          <w:tab w:val="right" w:leader="dot" w:pos="8787"/>
          <w:tab w:val="right" w:pos="9638"/>
        </w:tabs>
        <w:spacing w:after="120"/>
        <w:ind w:left="1559" w:hanging="425"/>
        <w:rPr>
          <w:lang w:val="fr-FR"/>
        </w:rPr>
      </w:pPr>
      <w:r w:rsidRPr="00B02A0E">
        <w:rPr>
          <w:lang w:val="fr-FR"/>
        </w:rPr>
        <w:t>B.</w:t>
      </w:r>
      <w:r w:rsidRPr="00B02A0E">
        <w:rPr>
          <w:lang w:val="fr-FR"/>
        </w:rPr>
        <w:tab/>
        <w:t>Santé et services de santé</w:t>
      </w:r>
      <w:r w:rsidRPr="00B02A0E">
        <w:rPr>
          <w:webHidden/>
          <w:lang w:val="fr-FR"/>
        </w:rPr>
        <w:tab/>
      </w:r>
      <w:r w:rsidRPr="00B02A0E">
        <w:rPr>
          <w:webHidden/>
          <w:lang w:val="fr-FR"/>
        </w:rPr>
        <w:tab/>
        <w:t>2</w:t>
      </w:r>
      <w:r>
        <w:rPr>
          <w:webHidden/>
          <w:lang w:val="fr-FR"/>
        </w:rPr>
        <w:t>4</w:t>
      </w:r>
    </w:p>
    <w:p w14:paraId="5AFD4811" w14:textId="77777777" w:rsidR="00827170" w:rsidRPr="00B02A0E" w:rsidRDefault="00827170" w:rsidP="00827170">
      <w:pPr>
        <w:tabs>
          <w:tab w:val="right" w:leader="dot" w:pos="8787"/>
          <w:tab w:val="right" w:pos="9638"/>
        </w:tabs>
        <w:spacing w:after="120"/>
        <w:ind w:left="1559" w:hanging="425"/>
        <w:rPr>
          <w:lang w:val="fr-FR"/>
        </w:rPr>
      </w:pPr>
      <w:r w:rsidRPr="00B02A0E">
        <w:rPr>
          <w:lang w:val="fr-FR"/>
        </w:rPr>
        <w:lastRenderedPageBreak/>
        <w:t>C.</w:t>
      </w:r>
      <w:r w:rsidRPr="00B02A0E">
        <w:rPr>
          <w:lang w:val="fr-FR"/>
        </w:rPr>
        <w:tab/>
        <w:t xml:space="preserve">Mesures prises pour </w:t>
      </w:r>
      <w:r>
        <w:rPr>
          <w:lang w:val="fr-FR"/>
        </w:rPr>
        <w:t>recenser</w:t>
      </w:r>
      <w:r w:rsidRPr="00B02A0E">
        <w:rPr>
          <w:lang w:val="fr-FR"/>
        </w:rPr>
        <w:t xml:space="preserve"> les problèmes de santé, pour promouvoir la santé </w:t>
      </w:r>
      <w:r>
        <w:rPr>
          <w:lang w:val="fr-FR"/>
        </w:rPr>
        <w:br/>
      </w:r>
      <w:r w:rsidRPr="00B02A0E">
        <w:rPr>
          <w:lang w:val="fr-FR"/>
        </w:rPr>
        <w:t>physique et menta</w:t>
      </w:r>
      <w:r>
        <w:rPr>
          <w:lang w:val="fr-FR"/>
        </w:rPr>
        <w:t>le</w:t>
      </w:r>
      <w:r w:rsidRPr="00B02A0E">
        <w:rPr>
          <w:lang w:val="fr-FR"/>
        </w:rPr>
        <w:t xml:space="preserve"> des enfants et pour prévenir et combattre les maladies </w:t>
      </w:r>
      <w:r>
        <w:rPr>
          <w:lang w:val="fr-FR"/>
        </w:rPr>
        <w:br/>
        <w:t>contagieuses</w:t>
      </w:r>
      <w:r w:rsidRPr="00B02A0E">
        <w:rPr>
          <w:lang w:val="fr-FR"/>
        </w:rPr>
        <w:t xml:space="preserve"> et non </w:t>
      </w:r>
      <w:r>
        <w:rPr>
          <w:lang w:val="fr-FR"/>
        </w:rPr>
        <w:t>contagieuses</w:t>
      </w:r>
      <w:r w:rsidRPr="00B02A0E">
        <w:rPr>
          <w:webHidden/>
          <w:lang w:val="fr-FR"/>
        </w:rPr>
        <w:tab/>
      </w:r>
      <w:r w:rsidRPr="00B02A0E">
        <w:rPr>
          <w:webHidden/>
          <w:lang w:val="fr-FR"/>
        </w:rPr>
        <w:tab/>
        <w:t>2</w:t>
      </w:r>
      <w:r>
        <w:rPr>
          <w:webHidden/>
          <w:lang w:val="fr-FR"/>
        </w:rPr>
        <w:t>5</w:t>
      </w:r>
    </w:p>
    <w:p w14:paraId="41C2A278" w14:textId="77777777" w:rsidR="00827170" w:rsidRPr="00B02A0E" w:rsidRDefault="00827170" w:rsidP="00827170">
      <w:pPr>
        <w:tabs>
          <w:tab w:val="right" w:leader="dot" w:pos="8787"/>
          <w:tab w:val="right" w:pos="9638"/>
        </w:tabs>
        <w:spacing w:after="120"/>
        <w:ind w:left="1559" w:hanging="425"/>
        <w:rPr>
          <w:lang w:val="fr-FR"/>
        </w:rPr>
      </w:pPr>
      <w:r w:rsidRPr="00B02A0E">
        <w:rPr>
          <w:lang w:val="fr-FR"/>
        </w:rPr>
        <w:t>D.</w:t>
      </w:r>
      <w:r w:rsidRPr="00B02A0E">
        <w:rPr>
          <w:lang w:val="fr-FR"/>
        </w:rPr>
        <w:tab/>
        <w:t xml:space="preserve">Droits des adolescents en matière de santé procréative et </w:t>
      </w:r>
      <w:r>
        <w:rPr>
          <w:lang w:val="fr-FR"/>
        </w:rPr>
        <w:t xml:space="preserve"> mode </w:t>
      </w:r>
      <w:r w:rsidRPr="00B02A0E">
        <w:rPr>
          <w:lang w:val="fr-FR"/>
        </w:rPr>
        <w:t xml:space="preserve"> de vie sain</w:t>
      </w:r>
      <w:r w:rsidRPr="00B02A0E">
        <w:rPr>
          <w:webHidden/>
          <w:lang w:val="fr-FR"/>
        </w:rPr>
        <w:tab/>
      </w:r>
      <w:r w:rsidRPr="00B02A0E">
        <w:rPr>
          <w:webHidden/>
          <w:lang w:val="fr-FR"/>
        </w:rPr>
        <w:tab/>
        <w:t>2</w:t>
      </w:r>
      <w:r>
        <w:rPr>
          <w:webHidden/>
          <w:lang w:val="fr-FR"/>
        </w:rPr>
        <w:t>5</w:t>
      </w:r>
    </w:p>
    <w:p w14:paraId="62DFBDD1" w14:textId="71BD1311" w:rsidR="00827170" w:rsidRPr="00B02A0E" w:rsidRDefault="00827170" w:rsidP="00827170">
      <w:pPr>
        <w:tabs>
          <w:tab w:val="right" w:leader="dot" w:pos="8787"/>
          <w:tab w:val="right" w:pos="9638"/>
        </w:tabs>
        <w:spacing w:after="120"/>
        <w:ind w:left="1559" w:hanging="425"/>
        <w:rPr>
          <w:lang w:val="fr-FR"/>
        </w:rPr>
      </w:pPr>
      <w:r w:rsidRPr="00B02A0E">
        <w:rPr>
          <w:lang w:val="fr-FR"/>
        </w:rPr>
        <w:t>E.</w:t>
      </w:r>
      <w:r w:rsidRPr="00B02A0E">
        <w:rPr>
          <w:lang w:val="fr-FR"/>
        </w:rPr>
        <w:tab/>
        <w:t>Mesures visant à protéger les enfants contre l</w:t>
      </w:r>
      <w:r w:rsidR="00FA052E">
        <w:rPr>
          <w:lang w:val="fr-FR"/>
        </w:rPr>
        <w:t>’</w:t>
      </w:r>
      <w:r w:rsidRPr="00B02A0E">
        <w:rPr>
          <w:lang w:val="fr-FR"/>
        </w:rPr>
        <w:t>usage de substances psychoactives</w:t>
      </w:r>
      <w:r w:rsidRPr="00B02A0E">
        <w:rPr>
          <w:webHidden/>
          <w:lang w:val="fr-FR"/>
        </w:rPr>
        <w:tab/>
      </w:r>
      <w:r w:rsidRPr="00B02A0E">
        <w:rPr>
          <w:webHidden/>
          <w:lang w:val="fr-FR"/>
        </w:rPr>
        <w:tab/>
        <w:t>2</w:t>
      </w:r>
      <w:r w:rsidR="00804BD2">
        <w:rPr>
          <w:webHidden/>
          <w:lang w:val="fr-FR"/>
        </w:rPr>
        <w:t>5</w:t>
      </w:r>
    </w:p>
    <w:p w14:paraId="3C81EE2B" w14:textId="4C7AAAA6" w:rsidR="00827170" w:rsidRPr="00B02A0E" w:rsidRDefault="00827170" w:rsidP="00827170">
      <w:pPr>
        <w:tabs>
          <w:tab w:val="right" w:leader="dot" w:pos="8787"/>
          <w:tab w:val="right" w:pos="9638"/>
        </w:tabs>
        <w:spacing w:after="120"/>
        <w:ind w:left="1559" w:hanging="425"/>
        <w:rPr>
          <w:lang w:val="fr-FR"/>
        </w:rPr>
      </w:pPr>
      <w:r w:rsidRPr="00B02A0E">
        <w:rPr>
          <w:lang w:val="fr-FR"/>
        </w:rPr>
        <w:t>F.</w:t>
      </w:r>
      <w:r w:rsidRPr="00B02A0E">
        <w:rPr>
          <w:lang w:val="fr-FR"/>
        </w:rPr>
        <w:tab/>
        <w:t>Sécurité sociale</w:t>
      </w:r>
      <w:r w:rsidR="00662539">
        <w:rPr>
          <w:lang w:val="fr-FR"/>
        </w:rPr>
        <w:t>,</w:t>
      </w:r>
      <w:r w:rsidRPr="00B02A0E">
        <w:rPr>
          <w:lang w:val="fr-FR"/>
        </w:rPr>
        <w:t xml:space="preserve"> services et établissements de garde d</w:t>
      </w:r>
      <w:r w:rsidR="00FA052E">
        <w:rPr>
          <w:lang w:val="fr-FR"/>
        </w:rPr>
        <w:t>’</w:t>
      </w:r>
      <w:r w:rsidRPr="00B02A0E">
        <w:rPr>
          <w:lang w:val="fr-FR"/>
        </w:rPr>
        <w:t>enfants</w:t>
      </w:r>
      <w:r w:rsidRPr="00B02A0E">
        <w:rPr>
          <w:webHidden/>
          <w:lang w:val="fr-FR"/>
        </w:rPr>
        <w:tab/>
      </w:r>
      <w:r w:rsidRPr="00B02A0E">
        <w:rPr>
          <w:webHidden/>
          <w:lang w:val="fr-FR"/>
        </w:rPr>
        <w:tab/>
        <w:t>2</w:t>
      </w:r>
      <w:r w:rsidR="00662539">
        <w:rPr>
          <w:webHidden/>
          <w:lang w:val="fr-FR"/>
        </w:rPr>
        <w:t>6</w:t>
      </w:r>
    </w:p>
    <w:p w14:paraId="5F9AA908" w14:textId="5E98E227" w:rsidR="00827170" w:rsidRPr="00B02A0E" w:rsidRDefault="00827170" w:rsidP="00827170">
      <w:pPr>
        <w:tabs>
          <w:tab w:val="right" w:leader="dot" w:pos="8787"/>
          <w:tab w:val="right" w:pos="9638"/>
        </w:tabs>
        <w:spacing w:after="120"/>
        <w:ind w:left="1559" w:hanging="425"/>
        <w:rPr>
          <w:lang w:val="fr-FR"/>
        </w:rPr>
      </w:pPr>
      <w:r w:rsidRPr="00B02A0E">
        <w:rPr>
          <w:lang w:val="fr-FR"/>
        </w:rPr>
        <w:t>G.</w:t>
      </w:r>
      <w:r w:rsidRPr="00B02A0E">
        <w:rPr>
          <w:lang w:val="fr-FR"/>
        </w:rPr>
        <w:tab/>
      </w:r>
      <w:r>
        <w:rPr>
          <w:lang w:val="fr-FR"/>
        </w:rPr>
        <w:t>M</w:t>
      </w:r>
      <w:r w:rsidRPr="00B02A0E">
        <w:rPr>
          <w:lang w:val="fr-FR"/>
        </w:rPr>
        <w:t xml:space="preserve">esures </w:t>
      </w:r>
      <w:r>
        <w:rPr>
          <w:lang w:val="fr-FR"/>
        </w:rPr>
        <w:t xml:space="preserve">prises pour garantir </w:t>
      </w:r>
      <w:r w:rsidRPr="00B02A0E">
        <w:rPr>
          <w:lang w:val="fr-FR"/>
        </w:rPr>
        <w:t xml:space="preserve">le développement physique, mental, spirituel, moral </w:t>
      </w:r>
      <w:r>
        <w:rPr>
          <w:lang w:val="fr-FR"/>
        </w:rPr>
        <w:br/>
      </w:r>
      <w:r w:rsidRPr="00B02A0E">
        <w:rPr>
          <w:lang w:val="fr-FR"/>
        </w:rPr>
        <w:t>et social de l</w:t>
      </w:r>
      <w:r w:rsidR="00FA052E">
        <w:rPr>
          <w:lang w:val="fr-FR"/>
        </w:rPr>
        <w:t>’</w:t>
      </w:r>
      <w:r w:rsidRPr="00B02A0E">
        <w:rPr>
          <w:lang w:val="fr-FR"/>
        </w:rPr>
        <w:t xml:space="preserve">enfant </w:t>
      </w:r>
      <w:r>
        <w:rPr>
          <w:lang w:val="fr-FR"/>
        </w:rPr>
        <w:t xml:space="preserve">et pour réduire la pauvreté et les inégalités, y compris </w:t>
      </w:r>
      <w:r>
        <w:rPr>
          <w:lang w:val="fr-FR"/>
        </w:rPr>
        <w:br/>
      </w:r>
      <w:r w:rsidRPr="00B02A0E">
        <w:rPr>
          <w:lang w:val="fr-FR"/>
        </w:rPr>
        <w:t>la fourniture d</w:t>
      </w:r>
      <w:r w:rsidR="00FA052E">
        <w:rPr>
          <w:lang w:val="fr-FR"/>
        </w:rPr>
        <w:t>’</w:t>
      </w:r>
      <w:r w:rsidRPr="00B02A0E">
        <w:rPr>
          <w:lang w:val="fr-FR"/>
        </w:rPr>
        <w:t xml:space="preserve">une aide matérielle et </w:t>
      </w:r>
      <w:r>
        <w:rPr>
          <w:lang w:val="fr-FR"/>
        </w:rPr>
        <w:t>d</w:t>
      </w:r>
      <w:r w:rsidR="00FA052E">
        <w:rPr>
          <w:lang w:val="fr-FR"/>
        </w:rPr>
        <w:t>’</w:t>
      </w:r>
      <w:r>
        <w:rPr>
          <w:lang w:val="fr-FR"/>
        </w:rPr>
        <w:t xml:space="preserve">un </w:t>
      </w:r>
      <w:r w:rsidRPr="00B02A0E">
        <w:rPr>
          <w:lang w:val="fr-FR"/>
        </w:rPr>
        <w:t xml:space="preserve"> soutien </w:t>
      </w:r>
      <w:r>
        <w:rPr>
          <w:lang w:val="fr-FR"/>
        </w:rPr>
        <w:t>pour l</w:t>
      </w:r>
      <w:r w:rsidR="00FA052E">
        <w:rPr>
          <w:lang w:val="fr-FR"/>
        </w:rPr>
        <w:t>’</w:t>
      </w:r>
      <w:r>
        <w:rPr>
          <w:lang w:val="fr-FR"/>
        </w:rPr>
        <w:t xml:space="preserve">amélioration </w:t>
      </w:r>
      <w:r>
        <w:rPr>
          <w:lang w:val="fr-FR"/>
        </w:rPr>
        <w:br/>
        <w:t>du niveau de vie et en matière d</w:t>
      </w:r>
      <w:r w:rsidR="00FA052E">
        <w:rPr>
          <w:lang w:val="fr-FR"/>
        </w:rPr>
        <w:t>’</w:t>
      </w:r>
      <w:r>
        <w:rPr>
          <w:lang w:val="fr-FR"/>
        </w:rPr>
        <w:t>alimentation</w:t>
      </w:r>
      <w:r w:rsidRPr="00B02A0E">
        <w:rPr>
          <w:lang w:val="fr-FR"/>
        </w:rPr>
        <w:t>, d</w:t>
      </w:r>
      <w:r w:rsidR="00FA052E">
        <w:rPr>
          <w:lang w:val="fr-FR"/>
        </w:rPr>
        <w:t>’</w:t>
      </w:r>
      <w:r w:rsidRPr="00B02A0E">
        <w:rPr>
          <w:lang w:val="fr-FR"/>
        </w:rPr>
        <w:t xml:space="preserve">habillement et </w:t>
      </w:r>
      <w:r>
        <w:rPr>
          <w:lang w:val="fr-FR"/>
        </w:rPr>
        <w:t>de</w:t>
      </w:r>
      <w:r w:rsidRPr="00B02A0E">
        <w:rPr>
          <w:lang w:val="fr-FR"/>
        </w:rPr>
        <w:t xml:space="preserve"> logement</w:t>
      </w:r>
      <w:r w:rsidRPr="00B02A0E">
        <w:rPr>
          <w:webHidden/>
          <w:lang w:val="fr-FR"/>
        </w:rPr>
        <w:tab/>
      </w:r>
      <w:r w:rsidRPr="00B02A0E">
        <w:rPr>
          <w:webHidden/>
          <w:lang w:val="fr-FR"/>
        </w:rPr>
        <w:tab/>
        <w:t>2</w:t>
      </w:r>
      <w:r>
        <w:rPr>
          <w:webHidden/>
          <w:lang w:val="fr-FR"/>
        </w:rPr>
        <w:t>7</w:t>
      </w:r>
    </w:p>
    <w:p w14:paraId="4B5387B3" w14:textId="77777777" w:rsidR="00827170" w:rsidRPr="00B02A0E" w:rsidRDefault="00827170" w:rsidP="00827170">
      <w:pPr>
        <w:tabs>
          <w:tab w:val="right" w:pos="850"/>
          <w:tab w:val="right" w:leader="dot" w:pos="8787"/>
          <w:tab w:val="right" w:pos="9638"/>
        </w:tabs>
        <w:spacing w:after="120"/>
        <w:ind w:left="1134" w:hanging="1134"/>
        <w:rPr>
          <w:lang w:val="fr-FR"/>
        </w:rPr>
      </w:pPr>
      <w:r w:rsidRPr="00B02A0E">
        <w:rPr>
          <w:lang w:val="fr-FR"/>
        </w:rPr>
        <w:tab/>
        <w:t>VIII.</w:t>
      </w:r>
      <w:r w:rsidRPr="00B02A0E">
        <w:rPr>
          <w:lang w:val="fr-FR"/>
        </w:rPr>
        <w:tab/>
        <w:t>Éducation, loisirs et activités culturelles</w:t>
      </w:r>
      <w:r w:rsidRPr="00B02A0E">
        <w:rPr>
          <w:webHidden/>
          <w:lang w:val="fr-FR"/>
        </w:rPr>
        <w:tab/>
      </w:r>
      <w:r w:rsidRPr="00B02A0E">
        <w:rPr>
          <w:webHidden/>
          <w:lang w:val="fr-FR"/>
        </w:rPr>
        <w:tab/>
      </w:r>
      <w:r>
        <w:rPr>
          <w:webHidden/>
          <w:lang w:val="fr-FR"/>
        </w:rPr>
        <w:t>27</w:t>
      </w:r>
    </w:p>
    <w:p w14:paraId="5E89B82A" w14:textId="0F2FE429" w:rsidR="00827170" w:rsidRPr="00B02A0E" w:rsidRDefault="00827170" w:rsidP="00827170">
      <w:pPr>
        <w:tabs>
          <w:tab w:val="right" w:leader="dot" w:pos="8787"/>
          <w:tab w:val="right" w:pos="9638"/>
        </w:tabs>
        <w:spacing w:after="120"/>
        <w:ind w:left="1559" w:hanging="425"/>
        <w:rPr>
          <w:lang w:val="fr-FR"/>
        </w:rPr>
      </w:pPr>
      <w:r w:rsidRPr="00B02A0E">
        <w:rPr>
          <w:lang w:val="fr-FR"/>
        </w:rPr>
        <w:t>A.</w:t>
      </w:r>
      <w:r w:rsidRPr="00B02A0E">
        <w:rPr>
          <w:lang w:val="fr-FR"/>
        </w:rPr>
        <w:tab/>
        <w:t>Droit à l</w:t>
      </w:r>
      <w:r w:rsidR="00FA052E">
        <w:rPr>
          <w:lang w:val="fr-FR"/>
        </w:rPr>
        <w:t>’</w:t>
      </w:r>
      <w:r w:rsidRPr="00B02A0E">
        <w:rPr>
          <w:lang w:val="fr-FR"/>
        </w:rPr>
        <w:t>éducation, y compris la formation et l</w:t>
      </w:r>
      <w:r w:rsidR="00FA052E">
        <w:rPr>
          <w:lang w:val="fr-FR"/>
        </w:rPr>
        <w:t>’</w:t>
      </w:r>
      <w:r w:rsidRPr="00B02A0E">
        <w:rPr>
          <w:lang w:val="fr-FR"/>
        </w:rPr>
        <w:t>orientation professionnelles</w:t>
      </w:r>
      <w:r w:rsidRPr="00B02A0E">
        <w:rPr>
          <w:webHidden/>
          <w:lang w:val="fr-FR"/>
        </w:rPr>
        <w:tab/>
      </w:r>
      <w:r w:rsidRPr="00B02A0E">
        <w:rPr>
          <w:webHidden/>
          <w:lang w:val="fr-FR"/>
        </w:rPr>
        <w:tab/>
        <w:t>2</w:t>
      </w:r>
      <w:r>
        <w:rPr>
          <w:webHidden/>
          <w:lang w:val="fr-FR"/>
        </w:rPr>
        <w:t>7</w:t>
      </w:r>
    </w:p>
    <w:p w14:paraId="646B10CD" w14:textId="293B6A9E" w:rsidR="00827170" w:rsidRPr="00B02A0E" w:rsidRDefault="00827170" w:rsidP="00827170">
      <w:pPr>
        <w:tabs>
          <w:tab w:val="right" w:leader="dot" w:pos="8787"/>
          <w:tab w:val="right" w:pos="9638"/>
        </w:tabs>
        <w:spacing w:after="120"/>
        <w:ind w:left="1559" w:hanging="425"/>
        <w:rPr>
          <w:lang w:val="fr-FR"/>
        </w:rPr>
      </w:pPr>
      <w:r w:rsidRPr="00B02A0E">
        <w:rPr>
          <w:lang w:val="fr-FR"/>
        </w:rPr>
        <w:t>B.</w:t>
      </w:r>
      <w:r w:rsidRPr="00B02A0E">
        <w:rPr>
          <w:lang w:val="fr-FR"/>
        </w:rPr>
        <w:tab/>
        <w:t>Buts de l</w:t>
      </w:r>
      <w:r w:rsidR="00FA052E">
        <w:rPr>
          <w:lang w:val="fr-FR"/>
        </w:rPr>
        <w:t>’</w:t>
      </w:r>
      <w:r w:rsidRPr="00B02A0E">
        <w:rPr>
          <w:lang w:val="fr-FR"/>
        </w:rPr>
        <w:t>éducation, y compris la qualité de l</w:t>
      </w:r>
      <w:r w:rsidR="00FA052E">
        <w:rPr>
          <w:lang w:val="fr-FR"/>
        </w:rPr>
        <w:t>’</w:t>
      </w:r>
      <w:r w:rsidRPr="00B02A0E">
        <w:rPr>
          <w:lang w:val="fr-FR"/>
        </w:rPr>
        <w:t>éducation</w:t>
      </w:r>
      <w:r w:rsidRPr="00B02A0E">
        <w:rPr>
          <w:webHidden/>
          <w:lang w:val="fr-FR"/>
        </w:rPr>
        <w:tab/>
      </w:r>
      <w:r w:rsidRPr="00B02A0E">
        <w:rPr>
          <w:webHidden/>
          <w:lang w:val="fr-FR"/>
        </w:rPr>
        <w:tab/>
        <w:t>2</w:t>
      </w:r>
      <w:r>
        <w:rPr>
          <w:webHidden/>
          <w:lang w:val="fr-FR"/>
        </w:rPr>
        <w:t>8</w:t>
      </w:r>
    </w:p>
    <w:p w14:paraId="7A7077BD" w14:textId="77777777" w:rsidR="00827170" w:rsidRPr="00B02A0E" w:rsidRDefault="00827170" w:rsidP="00827170">
      <w:pPr>
        <w:tabs>
          <w:tab w:val="right" w:leader="dot" w:pos="8787"/>
          <w:tab w:val="right" w:pos="9638"/>
        </w:tabs>
        <w:spacing w:after="120"/>
        <w:ind w:left="1559" w:hanging="425"/>
        <w:rPr>
          <w:lang w:val="fr-FR"/>
        </w:rPr>
      </w:pPr>
      <w:r w:rsidRPr="00B02A0E">
        <w:rPr>
          <w:lang w:val="fr-FR"/>
        </w:rPr>
        <w:t>C.</w:t>
      </w:r>
      <w:r w:rsidRPr="00B02A0E">
        <w:rPr>
          <w:lang w:val="fr-FR"/>
        </w:rPr>
        <w:tab/>
        <w:t>Droits culturels des enfants appartenant à des groupes autochtones ou minoritaires</w:t>
      </w:r>
      <w:r w:rsidRPr="00B02A0E">
        <w:rPr>
          <w:webHidden/>
          <w:lang w:val="fr-FR"/>
        </w:rPr>
        <w:tab/>
      </w:r>
      <w:r w:rsidRPr="00B02A0E">
        <w:rPr>
          <w:webHidden/>
          <w:lang w:val="fr-FR"/>
        </w:rPr>
        <w:tab/>
        <w:t>2</w:t>
      </w:r>
      <w:r>
        <w:rPr>
          <w:webHidden/>
          <w:lang w:val="fr-FR"/>
        </w:rPr>
        <w:t>9</w:t>
      </w:r>
    </w:p>
    <w:p w14:paraId="47AE83BF" w14:textId="0FDA6BC5" w:rsidR="00827170" w:rsidRPr="00B02A0E" w:rsidRDefault="00827170" w:rsidP="00827170">
      <w:pPr>
        <w:tabs>
          <w:tab w:val="right" w:leader="dot" w:pos="8787"/>
          <w:tab w:val="right" w:pos="9638"/>
        </w:tabs>
        <w:spacing w:after="120"/>
        <w:ind w:left="1559" w:hanging="425"/>
        <w:rPr>
          <w:lang w:val="fr-FR"/>
        </w:rPr>
      </w:pPr>
      <w:r w:rsidRPr="00B02A0E">
        <w:rPr>
          <w:lang w:val="fr-FR"/>
        </w:rPr>
        <w:t>D.</w:t>
      </w:r>
      <w:r w:rsidRPr="00B02A0E">
        <w:rPr>
          <w:lang w:val="fr-FR"/>
        </w:rPr>
        <w:tab/>
        <w:t>Éducation aux droits de l</w:t>
      </w:r>
      <w:r w:rsidR="00FA052E">
        <w:rPr>
          <w:lang w:val="fr-FR"/>
        </w:rPr>
        <w:t>’</w:t>
      </w:r>
      <w:r w:rsidRPr="00B02A0E">
        <w:rPr>
          <w:lang w:val="fr-FR"/>
        </w:rPr>
        <w:t>homme et instruction civique</w:t>
      </w:r>
      <w:r w:rsidRPr="00B02A0E">
        <w:rPr>
          <w:webHidden/>
          <w:lang w:val="fr-FR"/>
        </w:rPr>
        <w:tab/>
      </w:r>
      <w:r w:rsidRPr="00B02A0E">
        <w:rPr>
          <w:webHidden/>
          <w:lang w:val="fr-FR"/>
        </w:rPr>
        <w:tab/>
      </w:r>
      <w:r w:rsidR="00D817C1">
        <w:rPr>
          <w:webHidden/>
          <w:lang w:val="fr-FR"/>
        </w:rPr>
        <w:t>30</w:t>
      </w:r>
    </w:p>
    <w:p w14:paraId="0D011A6B" w14:textId="77777777" w:rsidR="00827170" w:rsidRPr="00B02A0E" w:rsidRDefault="00827170" w:rsidP="00827170">
      <w:pPr>
        <w:tabs>
          <w:tab w:val="right" w:leader="dot" w:pos="8787"/>
          <w:tab w:val="right" w:pos="9638"/>
        </w:tabs>
        <w:spacing w:after="120"/>
        <w:ind w:left="1559" w:hanging="425"/>
        <w:rPr>
          <w:lang w:val="fr-FR"/>
        </w:rPr>
      </w:pPr>
      <w:r w:rsidRPr="00B02A0E">
        <w:rPr>
          <w:lang w:val="fr-FR"/>
        </w:rPr>
        <w:t>E.</w:t>
      </w:r>
      <w:r w:rsidRPr="00B02A0E">
        <w:rPr>
          <w:lang w:val="fr-FR"/>
        </w:rPr>
        <w:tab/>
        <w:t>Repos, jeu, loisirs et activités récréatives, culturelles et artistiques</w:t>
      </w:r>
      <w:r w:rsidRPr="00B02A0E">
        <w:rPr>
          <w:webHidden/>
          <w:lang w:val="fr-FR"/>
        </w:rPr>
        <w:tab/>
      </w:r>
      <w:r w:rsidRPr="00B02A0E">
        <w:rPr>
          <w:webHidden/>
          <w:lang w:val="fr-FR"/>
        </w:rPr>
        <w:tab/>
      </w:r>
      <w:r>
        <w:rPr>
          <w:webHidden/>
          <w:lang w:val="fr-FR"/>
        </w:rPr>
        <w:t>30</w:t>
      </w:r>
    </w:p>
    <w:p w14:paraId="7E5F4126" w14:textId="77777777" w:rsidR="00827170" w:rsidRPr="00B02A0E" w:rsidRDefault="00827170" w:rsidP="00827170">
      <w:pPr>
        <w:tabs>
          <w:tab w:val="right" w:pos="850"/>
          <w:tab w:val="right" w:leader="dot" w:pos="8787"/>
          <w:tab w:val="right" w:pos="9638"/>
        </w:tabs>
        <w:spacing w:after="120"/>
        <w:ind w:left="1134" w:hanging="1134"/>
        <w:rPr>
          <w:lang w:val="fr-FR"/>
        </w:rPr>
      </w:pPr>
      <w:r w:rsidRPr="00B02A0E">
        <w:rPr>
          <w:lang w:val="fr-FR"/>
        </w:rPr>
        <w:tab/>
        <w:t>IX.</w:t>
      </w:r>
      <w:r w:rsidRPr="00B02A0E">
        <w:rPr>
          <w:lang w:val="fr-FR"/>
        </w:rPr>
        <w:tab/>
        <w:t>Mesures de protection spéciales</w:t>
      </w:r>
      <w:r w:rsidRPr="00B02A0E">
        <w:rPr>
          <w:webHidden/>
          <w:lang w:val="fr-FR"/>
        </w:rPr>
        <w:tab/>
      </w:r>
      <w:r w:rsidRPr="00B02A0E">
        <w:rPr>
          <w:webHidden/>
          <w:lang w:val="fr-FR"/>
        </w:rPr>
        <w:tab/>
      </w:r>
      <w:r>
        <w:rPr>
          <w:webHidden/>
          <w:lang w:val="fr-FR"/>
        </w:rPr>
        <w:t>30</w:t>
      </w:r>
    </w:p>
    <w:p w14:paraId="27535D8B" w14:textId="77777777" w:rsidR="00827170" w:rsidRPr="00B02A0E" w:rsidRDefault="00827170" w:rsidP="00827170">
      <w:pPr>
        <w:tabs>
          <w:tab w:val="right" w:leader="dot" w:pos="8787"/>
          <w:tab w:val="right" w:pos="9638"/>
        </w:tabs>
        <w:spacing w:after="120"/>
        <w:ind w:left="1559" w:hanging="425"/>
        <w:rPr>
          <w:lang w:val="fr-FR"/>
        </w:rPr>
      </w:pPr>
      <w:r w:rsidRPr="00B02A0E">
        <w:rPr>
          <w:lang w:val="fr-FR"/>
        </w:rPr>
        <w:t>A.</w:t>
      </w:r>
      <w:r w:rsidRPr="00B02A0E">
        <w:rPr>
          <w:lang w:val="fr-FR"/>
        </w:rPr>
        <w:tab/>
        <w:t>Enfants réfugiés</w:t>
      </w:r>
      <w:r>
        <w:rPr>
          <w:lang w:val="fr-FR"/>
        </w:rPr>
        <w:t xml:space="preserve">, </w:t>
      </w:r>
      <w:r w:rsidRPr="00B02A0E">
        <w:rPr>
          <w:lang w:val="fr-FR"/>
        </w:rPr>
        <w:t xml:space="preserve">migrants </w:t>
      </w:r>
      <w:r>
        <w:rPr>
          <w:lang w:val="fr-FR"/>
        </w:rPr>
        <w:t xml:space="preserve">et </w:t>
      </w:r>
      <w:r w:rsidRPr="00B02A0E">
        <w:rPr>
          <w:lang w:val="fr-FR"/>
        </w:rPr>
        <w:t>enfants réfugiés non accompagnés</w:t>
      </w:r>
      <w:r w:rsidRPr="00B02A0E">
        <w:rPr>
          <w:webHidden/>
          <w:lang w:val="fr-FR"/>
        </w:rPr>
        <w:tab/>
      </w:r>
      <w:r w:rsidRPr="00B02A0E">
        <w:rPr>
          <w:webHidden/>
          <w:lang w:val="fr-FR"/>
        </w:rPr>
        <w:tab/>
      </w:r>
      <w:r>
        <w:rPr>
          <w:webHidden/>
          <w:lang w:val="fr-FR"/>
        </w:rPr>
        <w:t>30</w:t>
      </w:r>
    </w:p>
    <w:p w14:paraId="44387862" w14:textId="77777777" w:rsidR="00827170" w:rsidRPr="00B02A0E" w:rsidRDefault="00827170" w:rsidP="00827170">
      <w:pPr>
        <w:tabs>
          <w:tab w:val="right" w:leader="dot" w:pos="8787"/>
          <w:tab w:val="right" w:pos="9638"/>
        </w:tabs>
        <w:spacing w:after="120"/>
        <w:ind w:left="1559" w:hanging="425"/>
        <w:rPr>
          <w:lang w:val="fr-FR"/>
        </w:rPr>
      </w:pPr>
      <w:r w:rsidRPr="00B02A0E">
        <w:rPr>
          <w:lang w:val="fr-FR"/>
        </w:rPr>
        <w:t>B.</w:t>
      </w:r>
      <w:r w:rsidRPr="00B02A0E">
        <w:rPr>
          <w:lang w:val="fr-FR"/>
        </w:rPr>
        <w:tab/>
        <w:t>Enfants appartenant à une minorité ou à un groupe autochtone</w:t>
      </w:r>
      <w:r w:rsidRPr="00B02A0E">
        <w:rPr>
          <w:webHidden/>
          <w:lang w:val="fr-FR"/>
        </w:rPr>
        <w:tab/>
      </w:r>
      <w:r w:rsidRPr="00B02A0E">
        <w:rPr>
          <w:webHidden/>
          <w:lang w:val="fr-FR"/>
        </w:rPr>
        <w:tab/>
        <w:t>3</w:t>
      </w:r>
      <w:r>
        <w:rPr>
          <w:webHidden/>
          <w:lang w:val="fr-FR"/>
        </w:rPr>
        <w:t>1</w:t>
      </w:r>
    </w:p>
    <w:p w14:paraId="456F2E1A" w14:textId="09FAD05C" w:rsidR="00827170" w:rsidRPr="00B02A0E" w:rsidRDefault="00827170" w:rsidP="00827170">
      <w:pPr>
        <w:tabs>
          <w:tab w:val="right" w:leader="dot" w:pos="8787"/>
          <w:tab w:val="right" w:pos="9638"/>
        </w:tabs>
        <w:spacing w:after="120"/>
        <w:ind w:left="1559" w:hanging="425"/>
        <w:rPr>
          <w:lang w:val="fr-FR"/>
        </w:rPr>
      </w:pPr>
      <w:r w:rsidRPr="00B02A0E">
        <w:rPr>
          <w:lang w:val="fr-FR"/>
        </w:rPr>
        <w:t>C.</w:t>
      </w:r>
      <w:r w:rsidRPr="00B02A0E">
        <w:rPr>
          <w:lang w:val="fr-FR"/>
        </w:rPr>
        <w:tab/>
        <w:t>Enfants en situation de rue</w:t>
      </w:r>
      <w:r w:rsidRPr="00B02A0E">
        <w:rPr>
          <w:webHidden/>
          <w:lang w:val="fr-FR"/>
        </w:rPr>
        <w:tab/>
      </w:r>
      <w:r w:rsidRPr="00B02A0E">
        <w:rPr>
          <w:webHidden/>
          <w:lang w:val="fr-FR"/>
        </w:rPr>
        <w:tab/>
        <w:t>3</w:t>
      </w:r>
      <w:r w:rsidR="0082253E">
        <w:rPr>
          <w:webHidden/>
          <w:lang w:val="fr-FR"/>
        </w:rPr>
        <w:t>2</w:t>
      </w:r>
    </w:p>
    <w:p w14:paraId="554887DE" w14:textId="08ADC198" w:rsidR="00827170" w:rsidRPr="00B02A0E" w:rsidRDefault="00827170" w:rsidP="00827170">
      <w:pPr>
        <w:tabs>
          <w:tab w:val="right" w:leader="dot" w:pos="8787"/>
          <w:tab w:val="right" w:pos="9638"/>
        </w:tabs>
        <w:spacing w:after="120"/>
        <w:ind w:left="1559" w:hanging="425"/>
        <w:rPr>
          <w:lang w:val="fr-FR"/>
        </w:rPr>
      </w:pPr>
      <w:r w:rsidRPr="00B02A0E">
        <w:rPr>
          <w:lang w:val="fr-FR"/>
        </w:rPr>
        <w:t>D.</w:t>
      </w:r>
      <w:r w:rsidRPr="00B02A0E">
        <w:rPr>
          <w:lang w:val="fr-FR"/>
        </w:rPr>
        <w:tab/>
        <w:t xml:space="preserve">Enfants </w:t>
      </w:r>
      <w:r>
        <w:rPr>
          <w:lang w:val="fr-FR"/>
        </w:rPr>
        <w:t>victimes d</w:t>
      </w:r>
      <w:r w:rsidR="00FA052E">
        <w:rPr>
          <w:lang w:val="fr-FR"/>
        </w:rPr>
        <w:t>’</w:t>
      </w:r>
      <w:r w:rsidRPr="00B02A0E">
        <w:rPr>
          <w:lang w:val="fr-FR"/>
        </w:rPr>
        <w:t>exploit</w:t>
      </w:r>
      <w:r>
        <w:rPr>
          <w:lang w:val="fr-FR"/>
        </w:rPr>
        <w:t>ation et</w:t>
      </w:r>
      <w:r w:rsidRPr="00B02A0E">
        <w:rPr>
          <w:lang w:val="fr-FR"/>
        </w:rPr>
        <w:t xml:space="preserve"> mesures de réadaptation physique et psychologique </w:t>
      </w:r>
      <w:r>
        <w:rPr>
          <w:lang w:val="fr-FR"/>
        </w:rPr>
        <w:br/>
      </w:r>
      <w:r w:rsidRPr="00B02A0E">
        <w:rPr>
          <w:lang w:val="fr-FR"/>
        </w:rPr>
        <w:t>et de réinsertion sociale prises en leur faveur</w:t>
      </w:r>
      <w:r w:rsidRPr="00B02A0E">
        <w:rPr>
          <w:webHidden/>
          <w:lang w:val="fr-FR"/>
        </w:rPr>
        <w:tab/>
      </w:r>
      <w:r w:rsidRPr="00B02A0E">
        <w:rPr>
          <w:webHidden/>
          <w:lang w:val="fr-FR"/>
        </w:rPr>
        <w:tab/>
        <w:t>3</w:t>
      </w:r>
      <w:r>
        <w:rPr>
          <w:webHidden/>
          <w:lang w:val="fr-FR"/>
        </w:rPr>
        <w:t>2</w:t>
      </w:r>
    </w:p>
    <w:p w14:paraId="5A91231E" w14:textId="507B0B92" w:rsidR="00827170" w:rsidRPr="00B02A0E" w:rsidRDefault="00827170" w:rsidP="00827170">
      <w:pPr>
        <w:tabs>
          <w:tab w:val="right" w:leader="dot" w:pos="8787"/>
          <w:tab w:val="right" w:pos="9638"/>
        </w:tabs>
        <w:spacing w:after="120"/>
        <w:ind w:left="1559" w:hanging="425"/>
        <w:rPr>
          <w:lang w:val="fr-FR"/>
        </w:rPr>
      </w:pPr>
      <w:r w:rsidRPr="00B02A0E">
        <w:rPr>
          <w:lang w:val="fr-FR"/>
        </w:rPr>
        <w:t>E.</w:t>
      </w:r>
      <w:r w:rsidRPr="00B02A0E">
        <w:rPr>
          <w:lang w:val="fr-FR"/>
        </w:rPr>
        <w:tab/>
        <w:t>Enfants en conflit avec la loi, enfants victimes ou témoins d</w:t>
      </w:r>
      <w:r w:rsidR="00FA052E">
        <w:rPr>
          <w:lang w:val="fr-FR"/>
        </w:rPr>
        <w:t>’</w:t>
      </w:r>
      <w:r w:rsidRPr="00B02A0E">
        <w:rPr>
          <w:lang w:val="fr-FR"/>
        </w:rPr>
        <w:t>infractions</w:t>
      </w:r>
      <w:r w:rsidRPr="00B02A0E">
        <w:rPr>
          <w:webHidden/>
          <w:lang w:val="fr-FR"/>
        </w:rPr>
        <w:tab/>
      </w:r>
      <w:r w:rsidRPr="00B02A0E">
        <w:rPr>
          <w:webHidden/>
          <w:lang w:val="fr-FR"/>
        </w:rPr>
        <w:tab/>
        <w:t>3</w:t>
      </w:r>
      <w:r>
        <w:rPr>
          <w:webHidden/>
          <w:lang w:val="fr-FR"/>
        </w:rPr>
        <w:t>4</w:t>
      </w:r>
    </w:p>
    <w:p w14:paraId="0CFD1D14" w14:textId="5BE9157C" w:rsidR="00827170" w:rsidRPr="00B02A0E" w:rsidRDefault="00827170" w:rsidP="00827170">
      <w:pPr>
        <w:tabs>
          <w:tab w:val="right" w:pos="850"/>
          <w:tab w:val="right" w:leader="dot" w:pos="8787"/>
          <w:tab w:val="right" w:pos="9638"/>
        </w:tabs>
        <w:spacing w:after="120"/>
        <w:ind w:left="1134" w:hanging="1134"/>
        <w:rPr>
          <w:lang w:val="fr-FR"/>
        </w:rPr>
      </w:pPr>
      <w:r w:rsidRPr="00B02A0E">
        <w:rPr>
          <w:lang w:val="fr-FR"/>
        </w:rPr>
        <w:tab/>
        <w:t>X.</w:t>
      </w:r>
      <w:r w:rsidRPr="00B02A0E">
        <w:rPr>
          <w:lang w:val="fr-FR"/>
        </w:rPr>
        <w:tab/>
      </w:r>
      <w:r>
        <w:rPr>
          <w:lang w:val="fr-FR"/>
        </w:rPr>
        <w:t xml:space="preserve">Suivi </w:t>
      </w:r>
      <w:r w:rsidRPr="00B02A0E">
        <w:rPr>
          <w:lang w:val="fr-FR"/>
        </w:rPr>
        <w:t xml:space="preserve"> du Protocole facultatif concernant la vente d</w:t>
      </w:r>
      <w:r w:rsidR="00FA052E">
        <w:rPr>
          <w:lang w:val="fr-FR"/>
        </w:rPr>
        <w:t>’</w:t>
      </w:r>
      <w:r w:rsidRPr="00B02A0E">
        <w:rPr>
          <w:lang w:val="fr-FR"/>
        </w:rPr>
        <w:t xml:space="preserve">enfants, la prostitution des enfants </w:t>
      </w:r>
      <w:r>
        <w:rPr>
          <w:lang w:val="fr-FR"/>
        </w:rPr>
        <w:br/>
      </w:r>
      <w:r w:rsidRPr="00B02A0E">
        <w:rPr>
          <w:lang w:val="fr-FR"/>
        </w:rPr>
        <w:t>et la pornographie mettant en scène des enfants</w:t>
      </w:r>
      <w:r w:rsidRPr="00B02A0E">
        <w:rPr>
          <w:webHidden/>
          <w:lang w:val="fr-FR"/>
        </w:rPr>
        <w:tab/>
      </w:r>
      <w:r w:rsidRPr="00B02A0E">
        <w:rPr>
          <w:webHidden/>
          <w:lang w:val="fr-FR"/>
        </w:rPr>
        <w:tab/>
        <w:t>3</w:t>
      </w:r>
      <w:r>
        <w:rPr>
          <w:webHidden/>
          <w:lang w:val="fr-FR"/>
        </w:rPr>
        <w:t>8</w:t>
      </w:r>
    </w:p>
    <w:p w14:paraId="6551404F" w14:textId="33324EDA" w:rsidR="00827170" w:rsidRPr="00B02A0E" w:rsidRDefault="00827170" w:rsidP="00827170">
      <w:pPr>
        <w:tabs>
          <w:tab w:val="right" w:pos="850"/>
          <w:tab w:val="right" w:leader="dot" w:pos="8787"/>
          <w:tab w:val="right" w:pos="9638"/>
        </w:tabs>
        <w:spacing w:after="120"/>
        <w:ind w:left="1134" w:hanging="1134"/>
        <w:rPr>
          <w:lang w:val="fr-FR"/>
        </w:rPr>
      </w:pPr>
      <w:r w:rsidRPr="00B02A0E">
        <w:rPr>
          <w:lang w:val="fr-FR"/>
        </w:rPr>
        <w:tab/>
        <w:t>XI.</w:t>
      </w:r>
      <w:r w:rsidRPr="00B02A0E">
        <w:rPr>
          <w:lang w:val="fr-FR"/>
        </w:rPr>
        <w:tab/>
      </w:r>
      <w:r>
        <w:rPr>
          <w:lang w:val="fr-FR"/>
        </w:rPr>
        <w:t xml:space="preserve">Suivi </w:t>
      </w:r>
      <w:r w:rsidRPr="00B02A0E">
        <w:rPr>
          <w:lang w:val="fr-FR"/>
        </w:rPr>
        <w:t xml:space="preserve"> du Protocole facultatif concernant l</w:t>
      </w:r>
      <w:r w:rsidR="00FA052E">
        <w:rPr>
          <w:lang w:val="fr-FR"/>
        </w:rPr>
        <w:t>’</w:t>
      </w:r>
      <w:r w:rsidRPr="00B02A0E">
        <w:rPr>
          <w:lang w:val="fr-FR"/>
        </w:rPr>
        <w:t>implication d</w:t>
      </w:r>
      <w:r w:rsidR="00FA052E">
        <w:rPr>
          <w:lang w:val="fr-FR"/>
        </w:rPr>
        <w:t>’</w:t>
      </w:r>
      <w:r w:rsidRPr="00B02A0E">
        <w:rPr>
          <w:lang w:val="fr-FR"/>
        </w:rPr>
        <w:t>enfants dans les conflits armés</w:t>
      </w:r>
      <w:r w:rsidRPr="00B02A0E">
        <w:rPr>
          <w:webHidden/>
          <w:lang w:val="fr-FR"/>
        </w:rPr>
        <w:tab/>
      </w:r>
      <w:r>
        <w:rPr>
          <w:webHidden/>
          <w:lang w:val="fr-FR"/>
        </w:rPr>
        <w:tab/>
        <w:t>40</w:t>
      </w:r>
    </w:p>
    <w:p w14:paraId="5C7D1F5E" w14:textId="77777777" w:rsidR="00267B61" w:rsidRPr="00B02A0E" w:rsidRDefault="00267B61" w:rsidP="0071054A">
      <w:pPr>
        <w:pStyle w:val="HChG"/>
        <w:rPr>
          <w:lang w:val="fr-FR"/>
        </w:rPr>
      </w:pPr>
      <w:r w:rsidRPr="00B02A0E">
        <w:rPr>
          <w:lang w:val="fr-FR"/>
        </w:rPr>
        <w:br w:type="page"/>
      </w:r>
      <w:r w:rsidRPr="00B02A0E">
        <w:rPr>
          <w:lang w:val="fr-FR"/>
        </w:rPr>
        <w:lastRenderedPageBreak/>
        <w:tab/>
      </w:r>
      <w:r w:rsidRPr="00B02A0E">
        <w:rPr>
          <w:lang w:val="fr-FR"/>
        </w:rPr>
        <w:tab/>
      </w:r>
      <w:bookmarkStart w:id="0" w:name="_Toc63944718"/>
      <w:r w:rsidRPr="00B02A0E">
        <w:rPr>
          <w:lang w:val="fr-FR"/>
        </w:rPr>
        <w:t>Introduction</w:t>
      </w:r>
      <w:bookmarkEnd w:id="0"/>
    </w:p>
    <w:p w14:paraId="47294246" w14:textId="41D8778F" w:rsidR="00267B61" w:rsidRPr="00B02A0E" w:rsidRDefault="00267B61" w:rsidP="0071054A">
      <w:pPr>
        <w:pStyle w:val="SingleTxtG"/>
        <w:rPr>
          <w:lang w:val="fr-FR"/>
        </w:rPr>
      </w:pPr>
      <w:r w:rsidRPr="00B02A0E">
        <w:rPr>
          <w:lang w:val="fr-FR"/>
        </w:rPr>
        <w:t>1.</w:t>
      </w:r>
      <w:r w:rsidRPr="00B02A0E">
        <w:rPr>
          <w:lang w:val="fr-FR"/>
        </w:rPr>
        <w:tab/>
        <w:t>La République de Turquie est un État de droit souverain, unitaire, démocratique, laïc et social. Comme souligné dans le rapport initial, sa structure administrative, qui est organisée selon le principe de la séparation des pouvoirs, se compose d</w:t>
      </w:r>
      <w:r w:rsidR="00FA052E">
        <w:rPr>
          <w:lang w:val="fr-FR"/>
        </w:rPr>
        <w:t>’</w:t>
      </w:r>
      <w:r w:rsidRPr="00B02A0E">
        <w:rPr>
          <w:lang w:val="fr-FR"/>
        </w:rPr>
        <w:t>instances législatives, exécutives et judiciaires.</w:t>
      </w:r>
    </w:p>
    <w:p w14:paraId="14E04B34" w14:textId="4B207EC3" w:rsidR="00267B61" w:rsidRPr="00B02A0E" w:rsidRDefault="00267B61" w:rsidP="00267B61">
      <w:pPr>
        <w:pStyle w:val="SingleTxtG"/>
        <w:rPr>
          <w:lang w:val="fr-FR"/>
        </w:rPr>
      </w:pPr>
      <w:r w:rsidRPr="00B02A0E">
        <w:rPr>
          <w:lang w:val="fr-FR"/>
        </w:rPr>
        <w:t>2.</w:t>
      </w:r>
      <w:r w:rsidRPr="00B02A0E">
        <w:rPr>
          <w:lang w:val="fr-FR"/>
        </w:rPr>
        <w:tab/>
        <w:t>La Turquie a signé la Convention relative aux droits de l</w:t>
      </w:r>
      <w:r w:rsidR="00FA052E">
        <w:rPr>
          <w:lang w:val="fr-FR"/>
        </w:rPr>
        <w:t>’</w:t>
      </w:r>
      <w:r w:rsidRPr="00B02A0E">
        <w:rPr>
          <w:lang w:val="fr-FR"/>
        </w:rPr>
        <w:t>enfant (ci-après «</w:t>
      </w:r>
      <w:r w:rsidR="0071054A">
        <w:rPr>
          <w:lang w:val="fr-FR"/>
        </w:rPr>
        <w:t> </w:t>
      </w:r>
      <w:r w:rsidRPr="00B02A0E">
        <w:rPr>
          <w:lang w:val="fr-FR"/>
        </w:rPr>
        <w:t>la Convention</w:t>
      </w:r>
      <w:r w:rsidR="0071054A">
        <w:rPr>
          <w:lang w:val="fr-FR"/>
        </w:rPr>
        <w:t> </w:t>
      </w:r>
      <w:r w:rsidRPr="00B02A0E">
        <w:rPr>
          <w:lang w:val="fr-FR"/>
        </w:rPr>
        <w:t>») le 14</w:t>
      </w:r>
      <w:r w:rsidR="0071054A">
        <w:rPr>
          <w:lang w:val="fr-FR"/>
        </w:rPr>
        <w:t> </w:t>
      </w:r>
      <w:r w:rsidRPr="00B02A0E">
        <w:rPr>
          <w:lang w:val="fr-FR"/>
        </w:rPr>
        <w:t>septembre 1990 et l</w:t>
      </w:r>
      <w:r w:rsidR="00FA052E">
        <w:rPr>
          <w:lang w:val="fr-FR"/>
        </w:rPr>
        <w:t>’</w:t>
      </w:r>
      <w:r w:rsidRPr="00B02A0E">
        <w:rPr>
          <w:lang w:val="fr-FR"/>
        </w:rPr>
        <w:t xml:space="preserve">a ratifiée par la décision </w:t>
      </w:r>
      <w:r w:rsidR="00507A7E" w:rsidRPr="00507A7E">
        <w:rPr>
          <w:rFonts w:eastAsia="MS Mincho"/>
          <w:lang w:val="fr-FR"/>
        </w:rPr>
        <w:t>n</w:t>
      </w:r>
      <w:r w:rsidR="00507A7E" w:rsidRPr="00507A7E">
        <w:rPr>
          <w:rFonts w:eastAsia="MS Mincho"/>
          <w:vertAlign w:val="superscript"/>
          <w:lang w:val="fr-FR"/>
        </w:rPr>
        <w:t>o</w:t>
      </w:r>
      <w:r w:rsidR="00507A7E">
        <w:rPr>
          <w:lang w:val="fr-FR"/>
        </w:rPr>
        <w:t> </w:t>
      </w:r>
      <w:r w:rsidRPr="00B02A0E">
        <w:rPr>
          <w:lang w:val="fr-FR"/>
        </w:rPr>
        <w:t>4058 du Conseil des ministres en date du 9</w:t>
      </w:r>
      <w:r w:rsidR="00507A7E">
        <w:rPr>
          <w:lang w:val="fr-FR"/>
        </w:rPr>
        <w:t> </w:t>
      </w:r>
      <w:r w:rsidRPr="00B02A0E">
        <w:rPr>
          <w:lang w:val="fr-FR"/>
        </w:rPr>
        <w:t>décembre 1994. La Convention est entrée en vigueur le 27</w:t>
      </w:r>
      <w:r w:rsidR="00507A7E">
        <w:rPr>
          <w:lang w:val="fr-FR"/>
        </w:rPr>
        <w:t> </w:t>
      </w:r>
      <w:r w:rsidRPr="00B02A0E">
        <w:rPr>
          <w:lang w:val="fr-FR"/>
        </w:rPr>
        <w:t>janvier 1995.</w:t>
      </w:r>
    </w:p>
    <w:p w14:paraId="7BB1C036" w14:textId="7586B733" w:rsidR="00267B61" w:rsidRPr="00B02A0E" w:rsidRDefault="00267B61" w:rsidP="00267B61">
      <w:pPr>
        <w:pStyle w:val="SingleTxtG"/>
        <w:rPr>
          <w:lang w:val="fr-FR"/>
        </w:rPr>
      </w:pPr>
      <w:r w:rsidRPr="00B02A0E">
        <w:rPr>
          <w:lang w:val="fr-FR"/>
        </w:rPr>
        <w:t>3.</w:t>
      </w:r>
      <w:r w:rsidRPr="00B02A0E">
        <w:rPr>
          <w:lang w:val="fr-FR"/>
        </w:rPr>
        <w:tab/>
        <w:t xml:space="preserve">Conformément </w:t>
      </w:r>
      <w:r>
        <w:rPr>
          <w:lang w:val="fr-FR"/>
        </w:rPr>
        <w:t>à</w:t>
      </w:r>
      <w:r w:rsidRPr="00B02A0E">
        <w:rPr>
          <w:lang w:val="fr-FR"/>
        </w:rPr>
        <w:t xml:space="preserve"> l</w:t>
      </w:r>
      <w:r w:rsidR="00FA052E">
        <w:rPr>
          <w:lang w:val="fr-FR"/>
        </w:rPr>
        <w:t>’</w:t>
      </w:r>
      <w:r w:rsidRPr="00B02A0E">
        <w:rPr>
          <w:lang w:val="fr-FR"/>
        </w:rPr>
        <w:t xml:space="preserve">article 44 </w:t>
      </w:r>
      <w:r>
        <w:rPr>
          <w:lang w:val="fr-FR"/>
        </w:rPr>
        <w:t>(par.</w:t>
      </w:r>
      <w:r w:rsidR="00507A7E">
        <w:rPr>
          <w:lang w:val="fr-FR"/>
        </w:rPr>
        <w:t> </w:t>
      </w:r>
      <w:r>
        <w:rPr>
          <w:lang w:val="fr-FR"/>
        </w:rPr>
        <w:t xml:space="preserve">1) </w:t>
      </w:r>
      <w:r w:rsidRPr="00B02A0E">
        <w:rPr>
          <w:lang w:val="fr-FR"/>
        </w:rPr>
        <w:t>de la Convention, la Turquie a soumis son rapport initial en 2001 au Comité des droits de l</w:t>
      </w:r>
      <w:r w:rsidR="00FA052E">
        <w:rPr>
          <w:lang w:val="fr-FR"/>
        </w:rPr>
        <w:t>’</w:t>
      </w:r>
      <w:r w:rsidRPr="00B02A0E">
        <w:rPr>
          <w:lang w:val="fr-FR"/>
        </w:rPr>
        <w:t>enfant, et ses deuxième et troisième rapports périodiques présentés en un seul document en 2012. Le présent rapport rassemble en un seul document les quatrième et cinquième rapports périodiques qui couvrent la période allant de 2012 à 2017. Il a été établi en coordination avec le Ministère de la famille, du travail et des services sociaux</w:t>
      </w:r>
      <w:r w:rsidRPr="0016730B">
        <w:rPr>
          <w:rStyle w:val="Appelnotedebasdep"/>
        </w:rPr>
        <w:footnoteReference w:id="4"/>
      </w:r>
      <w:r w:rsidRPr="00B02A0E">
        <w:rPr>
          <w:rStyle w:val="Appelnotedebasdep"/>
          <w:lang w:val="fr-FR"/>
        </w:rPr>
        <w:t xml:space="preserve">, </w:t>
      </w:r>
      <w:r w:rsidRPr="00B02A0E">
        <w:rPr>
          <w:lang w:val="fr-FR"/>
        </w:rPr>
        <w:t>avec la participation des institutions publiques compétentes.</w:t>
      </w:r>
    </w:p>
    <w:p w14:paraId="6D27CBE7" w14:textId="0C4047BE" w:rsidR="00267B61" w:rsidRPr="00B02A0E" w:rsidRDefault="00267B61" w:rsidP="00267B61">
      <w:pPr>
        <w:pStyle w:val="SingleTxtG"/>
        <w:rPr>
          <w:lang w:val="fr-FR"/>
        </w:rPr>
      </w:pPr>
      <w:r w:rsidRPr="00B02A0E">
        <w:rPr>
          <w:lang w:val="fr-FR"/>
        </w:rPr>
        <w:t>4.</w:t>
      </w:r>
      <w:r w:rsidRPr="00B02A0E">
        <w:rPr>
          <w:lang w:val="fr-FR"/>
        </w:rPr>
        <w:tab/>
        <w:t>La Turquie compte une population d</w:t>
      </w:r>
      <w:r w:rsidR="00FA052E">
        <w:rPr>
          <w:lang w:val="fr-FR"/>
        </w:rPr>
        <w:t>’</w:t>
      </w:r>
      <w:r w:rsidRPr="00B02A0E">
        <w:rPr>
          <w:lang w:val="fr-FR"/>
        </w:rPr>
        <w:t>environ 23</w:t>
      </w:r>
      <w:r w:rsidR="00507A7E">
        <w:rPr>
          <w:lang w:val="fr-FR"/>
        </w:rPr>
        <w:t> </w:t>
      </w:r>
      <w:r w:rsidRPr="00B02A0E">
        <w:rPr>
          <w:lang w:val="fr-FR"/>
        </w:rPr>
        <w:t>millions d</w:t>
      </w:r>
      <w:r w:rsidR="00FA052E">
        <w:rPr>
          <w:lang w:val="fr-FR"/>
        </w:rPr>
        <w:t>’</w:t>
      </w:r>
      <w:r w:rsidRPr="00B02A0E">
        <w:rPr>
          <w:lang w:val="fr-FR"/>
        </w:rPr>
        <w:t>enfants, à laquelle s</w:t>
      </w:r>
      <w:r w:rsidR="00FA052E">
        <w:rPr>
          <w:lang w:val="fr-FR"/>
        </w:rPr>
        <w:t>’</w:t>
      </w:r>
      <w:r w:rsidRPr="00B02A0E">
        <w:rPr>
          <w:lang w:val="fr-FR"/>
        </w:rPr>
        <w:t>ajoute près de 1,5 million d</w:t>
      </w:r>
      <w:r w:rsidR="00FA052E">
        <w:rPr>
          <w:lang w:val="fr-FR"/>
        </w:rPr>
        <w:t>’</w:t>
      </w:r>
      <w:r w:rsidRPr="00B02A0E">
        <w:rPr>
          <w:lang w:val="fr-FR"/>
        </w:rPr>
        <w:t>enfants syriens bénéficiant d</w:t>
      </w:r>
      <w:r w:rsidR="00FA052E">
        <w:rPr>
          <w:lang w:val="fr-FR"/>
        </w:rPr>
        <w:t>’</w:t>
      </w:r>
      <w:r w:rsidRPr="00B02A0E">
        <w:rPr>
          <w:lang w:val="fr-FR"/>
        </w:rPr>
        <w:t>une protection temporaire. Le nombre total de Syriens présents sur son territoire s</w:t>
      </w:r>
      <w:r w:rsidR="00FA052E">
        <w:rPr>
          <w:lang w:val="fr-FR"/>
        </w:rPr>
        <w:t>’</w:t>
      </w:r>
      <w:r w:rsidRPr="00B02A0E">
        <w:rPr>
          <w:lang w:val="fr-FR"/>
        </w:rPr>
        <w:t xml:space="preserve">établit à 3 079 917. Des informations statistiques détaillées sont présentées </w:t>
      </w:r>
      <w:r>
        <w:rPr>
          <w:lang w:val="fr-FR"/>
        </w:rPr>
        <w:t>au</w:t>
      </w:r>
      <w:r w:rsidRPr="00B02A0E">
        <w:rPr>
          <w:lang w:val="fr-FR"/>
        </w:rPr>
        <w:t xml:space="preserve"> tableau</w:t>
      </w:r>
      <w:r w:rsidR="00507A7E">
        <w:rPr>
          <w:lang w:val="fr-FR"/>
        </w:rPr>
        <w:t> </w:t>
      </w:r>
      <w:r w:rsidRPr="00B02A0E">
        <w:rPr>
          <w:lang w:val="fr-FR"/>
        </w:rPr>
        <w:t>72 de l</w:t>
      </w:r>
      <w:r w:rsidR="00FA052E">
        <w:rPr>
          <w:lang w:val="fr-FR"/>
        </w:rPr>
        <w:t>’</w:t>
      </w:r>
      <w:r w:rsidRPr="00B02A0E">
        <w:rPr>
          <w:lang w:val="fr-FR"/>
        </w:rPr>
        <w:t xml:space="preserve">annexe au présent rapport. </w:t>
      </w:r>
    </w:p>
    <w:p w14:paraId="2AC65986" w14:textId="35405528" w:rsidR="00267B61" w:rsidRPr="00B02A0E" w:rsidRDefault="00267B61" w:rsidP="00267B61">
      <w:pPr>
        <w:pStyle w:val="SingleTxtG"/>
        <w:rPr>
          <w:lang w:val="fr-FR"/>
        </w:rPr>
      </w:pPr>
      <w:r w:rsidRPr="00B02A0E">
        <w:rPr>
          <w:lang w:val="fr-FR"/>
        </w:rPr>
        <w:t>5.</w:t>
      </w:r>
      <w:r w:rsidRPr="00B02A0E">
        <w:rPr>
          <w:lang w:val="fr-FR"/>
        </w:rPr>
        <w:tab/>
        <w:t>La Turquie est partie à 16 des 18</w:t>
      </w:r>
      <w:r w:rsidR="00C021BE">
        <w:rPr>
          <w:lang w:val="fr-FR"/>
        </w:rPr>
        <w:t> </w:t>
      </w:r>
      <w:r w:rsidRPr="00B02A0E">
        <w:rPr>
          <w:lang w:val="fr-FR"/>
        </w:rPr>
        <w:t>instruments internationaux relatifs aux droits de l</w:t>
      </w:r>
      <w:r w:rsidR="00FA052E">
        <w:rPr>
          <w:lang w:val="fr-FR"/>
        </w:rPr>
        <w:t>’</w:t>
      </w:r>
      <w:r w:rsidRPr="00B02A0E">
        <w:rPr>
          <w:lang w:val="fr-FR"/>
        </w:rPr>
        <w:t>homme de l</w:t>
      </w:r>
      <w:r w:rsidR="00FA052E">
        <w:rPr>
          <w:lang w:val="fr-FR"/>
        </w:rPr>
        <w:t>’</w:t>
      </w:r>
      <w:r w:rsidRPr="00B02A0E">
        <w:rPr>
          <w:lang w:val="fr-FR"/>
        </w:rPr>
        <w:t>ONU</w:t>
      </w:r>
      <w:r w:rsidRPr="0016730B">
        <w:rPr>
          <w:rStyle w:val="Appelnotedebasdep"/>
        </w:rPr>
        <w:footnoteReference w:id="5"/>
      </w:r>
      <w:r w:rsidRPr="00B02A0E">
        <w:rPr>
          <w:lang w:val="fr-FR"/>
        </w:rPr>
        <w:t xml:space="preserve"> et se classe </w:t>
      </w:r>
      <w:r>
        <w:rPr>
          <w:lang w:val="fr-FR"/>
        </w:rPr>
        <w:t>à cet égard dans le peloton de tête des États parties.</w:t>
      </w:r>
    </w:p>
    <w:p w14:paraId="16654638" w14:textId="751C50A1" w:rsidR="00267B61" w:rsidRPr="00B02A0E" w:rsidRDefault="00267B61" w:rsidP="003A1F9D">
      <w:pPr>
        <w:pStyle w:val="HChG"/>
        <w:rPr>
          <w:lang w:val="fr-FR"/>
        </w:rPr>
      </w:pPr>
      <w:r w:rsidRPr="00B02A0E">
        <w:rPr>
          <w:lang w:val="fr-FR"/>
        </w:rPr>
        <w:tab/>
      </w:r>
      <w:bookmarkStart w:id="1" w:name="_Toc533806824"/>
      <w:bookmarkStart w:id="2" w:name="_Toc63944719"/>
      <w:r w:rsidRPr="00B02A0E">
        <w:rPr>
          <w:lang w:val="fr-FR"/>
        </w:rPr>
        <w:t>I.</w:t>
      </w:r>
      <w:r w:rsidRPr="00B02A0E">
        <w:rPr>
          <w:lang w:val="fr-FR"/>
        </w:rPr>
        <w:tab/>
      </w:r>
      <w:bookmarkEnd w:id="1"/>
      <w:bookmarkEnd w:id="2"/>
      <w:r w:rsidRPr="00B02A0E">
        <w:rPr>
          <w:lang w:val="fr-FR"/>
        </w:rPr>
        <w:t>Mesures d</w:t>
      </w:r>
      <w:r w:rsidR="00FA052E">
        <w:rPr>
          <w:lang w:val="fr-FR"/>
        </w:rPr>
        <w:t>’</w:t>
      </w:r>
      <w:r w:rsidRPr="00B02A0E">
        <w:rPr>
          <w:lang w:val="fr-FR"/>
        </w:rPr>
        <w:t>application générales</w:t>
      </w:r>
    </w:p>
    <w:p w14:paraId="46439255" w14:textId="77777777" w:rsidR="00267B61" w:rsidRPr="00B02A0E" w:rsidRDefault="00267B61" w:rsidP="003A1F9D">
      <w:pPr>
        <w:pStyle w:val="H23G"/>
        <w:rPr>
          <w:lang w:val="fr-FR"/>
        </w:rPr>
      </w:pPr>
      <w:bookmarkStart w:id="3" w:name="_Toc533806825"/>
      <w:r w:rsidRPr="00B02A0E">
        <w:rPr>
          <w:lang w:val="fr-FR"/>
        </w:rPr>
        <w:tab/>
      </w:r>
      <w:r w:rsidRPr="00B02A0E">
        <w:rPr>
          <w:lang w:val="fr-FR"/>
        </w:rPr>
        <w:tab/>
      </w:r>
      <w:bookmarkEnd w:id="3"/>
      <w:r w:rsidRPr="00B02A0E">
        <w:rPr>
          <w:lang w:val="fr-FR"/>
        </w:rPr>
        <w:t>Réserves</w:t>
      </w:r>
    </w:p>
    <w:p w14:paraId="2951A55D" w14:textId="059A8B15" w:rsidR="00267B61" w:rsidRPr="00B02A0E" w:rsidRDefault="00267B61" w:rsidP="00C021BE">
      <w:pPr>
        <w:pStyle w:val="SingleTxtG"/>
        <w:rPr>
          <w:lang w:val="fr-FR"/>
        </w:rPr>
      </w:pPr>
      <w:r w:rsidRPr="00B02A0E">
        <w:rPr>
          <w:lang w:val="fr-FR"/>
        </w:rPr>
        <w:t>6.</w:t>
      </w:r>
      <w:r w:rsidRPr="00B02A0E">
        <w:rPr>
          <w:lang w:val="fr-FR"/>
        </w:rPr>
        <w:tab/>
        <w:t xml:space="preserve">La notion de droits des minorités, composante </w:t>
      </w:r>
      <w:r>
        <w:rPr>
          <w:lang w:val="fr-FR"/>
        </w:rPr>
        <w:t>distincte</w:t>
      </w:r>
      <w:r w:rsidRPr="00B02A0E">
        <w:rPr>
          <w:lang w:val="fr-FR"/>
        </w:rPr>
        <w:t xml:space="preserve"> du droit des droits de l</w:t>
      </w:r>
      <w:r w:rsidR="00FA052E">
        <w:rPr>
          <w:lang w:val="fr-FR"/>
        </w:rPr>
        <w:t>’</w:t>
      </w:r>
      <w:r w:rsidRPr="00B02A0E">
        <w:rPr>
          <w:lang w:val="fr-FR"/>
        </w:rPr>
        <w:t xml:space="preserve">homme, ne fait pas consensus en Turquie en ce qui concerne </w:t>
      </w:r>
      <w:r>
        <w:rPr>
          <w:lang w:val="fr-FR"/>
        </w:rPr>
        <w:t>sa</w:t>
      </w:r>
      <w:r w:rsidRPr="00B02A0E">
        <w:rPr>
          <w:lang w:val="fr-FR"/>
        </w:rPr>
        <w:t xml:space="preserve"> définition et les dispositions permettant </w:t>
      </w:r>
      <w:r>
        <w:rPr>
          <w:lang w:val="fr-FR"/>
        </w:rPr>
        <w:t>de leur donner effet</w:t>
      </w:r>
      <w:r w:rsidRPr="00B02A0E">
        <w:rPr>
          <w:lang w:val="fr-FR"/>
        </w:rPr>
        <w:t xml:space="preserve">. Comme indiqué dans les rapports </w:t>
      </w:r>
      <w:r>
        <w:rPr>
          <w:lang w:val="fr-FR"/>
        </w:rPr>
        <w:t>précédent</w:t>
      </w:r>
      <w:r w:rsidRPr="00B02A0E">
        <w:rPr>
          <w:lang w:val="fr-FR"/>
        </w:rPr>
        <w:t>s, la Turquie agit en général dans le cadre des dispositions du Pacte international relatif aux droits civils et politiques (art.</w:t>
      </w:r>
      <w:r w:rsidR="00C021BE">
        <w:rPr>
          <w:lang w:val="fr-FR"/>
        </w:rPr>
        <w:t> </w:t>
      </w:r>
      <w:r w:rsidRPr="00B02A0E">
        <w:rPr>
          <w:lang w:val="fr-FR"/>
        </w:rPr>
        <w:t>27) et</w:t>
      </w:r>
      <w:r>
        <w:rPr>
          <w:lang w:val="fr-FR"/>
        </w:rPr>
        <w:t>,</w:t>
      </w:r>
      <w:r w:rsidRPr="00B02A0E">
        <w:rPr>
          <w:lang w:val="fr-FR"/>
        </w:rPr>
        <w:t xml:space="preserve"> plus spéci</w:t>
      </w:r>
      <w:r>
        <w:rPr>
          <w:lang w:val="fr-FR"/>
        </w:rPr>
        <w:t>fiquement,</w:t>
      </w:r>
      <w:r w:rsidRPr="00B02A0E">
        <w:rPr>
          <w:lang w:val="fr-FR"/>
        </w:rPr>
        <w:t xml:space="preserve"> dans le cadre des dispositions du Traité de Lausanne (art.</w:t>
      </w:r>
      <w:r w:rsidR="00C021BE">
        <w:rPr>
          <w:lang w:val="fr-FR"/>
        </w:rPr>
        <w:t> </w:t>
      </w:r>
      <w:r w:rsidRPr="00B02A0E">
        <w:rPr>
          <w:lang w:val="fr-FR"/>
        </w:rPr>
        <w:t xml:space="preserve">39 et </w:t>
      </w:r>
      <w:proofErr w:type="spellStart"/>
      <w:r w:rsidRPr="00B02A0E">
        <w:rPr>
          <w:lang w:val="fr-FR"/>
        </w:rPr>
        <w:t>suiv</w:t>
      </w:r>
      <w:proofErr w:type="spellEnd"/>
      <w:r w:rsidRPr="00B02A0E">
        <w:rPr>
          <w:lang w:val="fr-FR"/>
        </w:rPr>
        <w:t>.).</w:t>
      </w:r>
    </w:p>
    <w:p w14:paraId="3C41BC7F" w14:textId="5A8A67B9" w:rsidR="00267B61" w:rsidRPr="00B02A0E" w:rsidRDefault="00267B61" w:rsidP="00267B61">
      <w:pPr>
        <w:pStyle w:val="SingleTxtG"/>
        <w:rPr>
          <w:lang w:val="fr-FR"/>
        </w:rPr>
      </w:pPr>
      <w:r w:rsidRPr="00B02A0E">
        <w:rPr>
          <w:lang w:val="fr-FR"/>
        </w:rPr>
        <w:t>7.</w:t>
      </w:r>
      <w:r w:rsidRPr="00B02A0E">
        <w:rPr>
          <w:lang w:val="fr-FR"/>
        </w:rPr>
        <w:tab/>
        <w:t>Nonobstant ces dispositions, les enfants appartenant à différents groupes ethniques, linguistiques ou religieux n</w:t>
      </w:r>
      <w:r w:rsidR="00FA052E">
        <w:rPr>
          <w:lang w:val="fr-FR"/>
        </w:rPr>
        <w:t>’</w:t>
      </w:r>
      <w:r w:rsidRPr="00B02A0E">
        <w:rPr>
          <w:lang w:val="fr-FR"/>
        </w:rPr>
        <w:t>ont aucune difficulté à jouir de leur propre culture, professer ou pratiquer leur propre religion ou utiliser leur propre langue. La langue officielle de l</w:t>
      </w:r>
      <w:r w:rsidR="00FA052E">
        <w:rPr>
          <w:lang w:val="fr-FR"/>
        </w:rPr>
        <w:t>’</w:t>
      </w:r>
      <w:r w:rsidRPr="00B02A0E">
        <w:rPr>
          <w:lang w:val="fr-FR"/>
        </w:rPr>
        <w:t>État est inscrite dans la Constitution (art.</w:t>
      </w:r>
      <w:r w:rsidR="00C021BE">
        <w:rPr>
          <w:lang w:val="fr-FR"/>
        </w:rPr>
        <w:t> </w:t>
      </w:r>
      <w:r w:rsidRPr="00B02A0E">
        <w:rPr>
          <w:lang w:val="fr-FR"/>
        </w:rPr>
        <w:t>3). Cette disposition fait partie des articles de la Constitution qui ne peuvent être modifiés (art.</w:t>
      </w:r>
      <w:r w:rsidR="00C021BE">
        <w:rPr>
          <w:lang w:val="fr-FR"/>
        </w:rPr>
        <w:t> </w:t>
      </w:r>
      <w:r w:rsidRPr="00B02A0E">
        <w:rPr>
          <w:lang w:val="fr-FR"/>
        </w:rPr>
        <w:t>4) et est une caractéristique essentielle de la République.</w:t>
      </w:r>
    </w:p>
    <w:p w14:paraId="40E93A90" w14:textId="34E995CF" w:rsidR="00267B61" w:rsidRPr="00B02A0E" w:rsidRDefault="00267B61" w:rsidP="00267B61">
      <w:pPr>
        <w:pStyle w:val="SingleTxtG"/>
        <w:rPr>
          <w:lang w:val="fr-FR"/>
        </w:rPr>
      </w:pPr>
      <w:r w:rsidRPr="00B02A0E">
        <w:rPr>
          <w:lang w:val="fr-FR"/>
        </w:rPr>
        <w:t>8.</w:t>
      </w:r>
      <w:r w:rsidRPr="00B02A0E">
        <w:rPr>
          <w:lang w:val="fr-FR"/>
        </w:rPr>
        <w:tab/>
        <w:t>L</w:t>
      </w:r>
      <w:r w:rsidR="00FA052E">
        <w:rPr>
          <w:lang w:val="fr-FR"/>
        </w:rPr>
        <w:t>’</w:t>
      </w:r>
      <w:r w:rsidRPr="00B02A0E">
        <w:rPr>
          <w:lang w:val="fr-FR"/>
        </w:rPr>
        <w:t>article</w:t>
      </w:r>
      <w:r w:rsidR="00C021BE">
        <w:rPr>
          <w:lang w:val="fr-FR"/>
        </w:rPr>
        <w:t> </w:t>
      </w:r>
      <w:r w:rsidRPr="00B02A0E">
        <w:rPr>
          <w:lang w:val="fr-FR"/>
        </w:rPr>
        <w:t xml:space="preserve">2 de la Constitution dispose que </w:t>
      </w:r>
      <w:r w:rsidR="00125EBE">
        <w:rPr>
          <w:lang w:val="fr-FR"/>
        </w:rPr>
        <w:t>« </w:t>
      </w:r>
      <w:r w:rsidRPr="00B02A0E">
        <w:rPr>
          <w:lang w:val="fr-FR"/>
        </w:rPr>
        <w:t xml:space="preserve">la </w:t>
      </w:r>
      <w:r w:rsidRPr="00B16230">
        <w:rPr>
          <w:lang w:val="fr-FR"/>
        </w:rPr>
        <w:t>République de</w:t>
      </w:r>
      <w:r>
        <w:rPr>
          <w:lang w:val="fr-FR"/>
        </w:rPr>
        <w:t xml:space="preserve"> </w:t>
      </w:r>
      <w:r w:rsidRPr="00B16230">
        <w:rPr>
          <w:lang w:val="fr-FR"/>
        </w:rPr>
        <w:t>Turquie est un État de droit démocratique, laïc et social, respectueux des droits de l</w:t>
      </w:r>
      <w:r w:rsidR="00FA052E">
        <w:rPr>
          <w:lang w:val="fr-FR"/>
        </w:rPr>
        <w:t>’</w:t>
      </w:r>
      <w:r w:rsidRPr="00B16230">
        <w:rPr>
          <w:lang w:val="fr-FR"/>
        </w:rPr>
        <w:t>homme dans</w:t>
      </w:r>
      <w:r>
        <w:rPr>
          <w:lang w:val="fr-FR"/>
        </w:rPr>
        <w:t xml:space="preserve"> </w:t>
      </w:r>
      <w:r w:rsidRPr="00B16230">
        <w:rPr>
          <w:lang w:val="fr-FR"/>
        </w:rPr>
        <w:t>un esprit de paix sociale, de solidarité nationale et de justice, attaché au nationalisme d</w:t>
      </w:r>
      <w:r w:rsidR="00FA052E">
        <w:rPr>
          <w:lang w:val="fr-FR"/>
        </w:rPr>
        <w:t>’</w:t>
      </w:r>
      <w:r w:rsidRPr="00B16230">
        <w:rPr>
          <w:lang w:val="fr-FR"/>
        </w:rPr>
        <w:t>Atatürk</w:t>
      </w:r>
      <w:r>
        <w:rPr>
          <w:lang w:val="fr-FR"/>
        </w:rPr>
        <w:t xml:space="preserve"> </w:t>
      </w:r>
      <w:r w:rsidRPr="00B16230">
        <w:rPr>
          <w:lang w:val="fr-FR"/>
        </w:rPr>
        <w:t>et reposant sur les principes fondamentaux énoncés dans le préambule</w:t>
      </w:r>
      <w:r w:rsidR="00125EBE">
        <w:rPr>
          <w:lang w:val="fr-FR"/>
        </w:rPr>
        <w:t> »</w:t>
      </w:r>
      <w:r w:rsidRPr="00B02A0E">
        <w:rPr>
          <w:lang w:val="fr-FR"/>
        </w:rPr>
        <w:t>. Par ailleurs, l</w:t>
      </w:r>
      <w:r w:rsidR="00FA052E">
        <w:rPr>
          <w:lang w:val="fr-FR"/>
        </w:rPr>
        <w:t>’</w:t>
      </w:r>
      <w:r w:rsidRPr="00B02A0E">
        <w:rPr>
          <w:lang w:val="fr-FR"/>
        </w:rPr>
        <w:t>article</w:t>
      </w:r>
      <w:r w:rsidR="00C021BE">
        <w:rPr>
          <w:lang w:val="fr-FR"/>
        </w:rPr>
        <w:t> </w:t>
      </w:r>
      <w:r w:rsidRPr="00B02A0E">
        <w:rPr>
          <w:lang w:val="fr-FR"/>
        </w:rPr>
        <w:t>10 de la Constitution consacre le principe de l</w:t>
      </w:r>
      <w:r w:rsidR="00FA052E">
        <w:rPr>
          <w:lang w:val="fr-FR"/>
        </w:rPr>
        <w:t>’</w:t>
      </w:r>
      <w:r w:rsidRPr="00B02A0E">
        <w:rPr>
          <w:lang w:val="fr-FR"/>
        </w:rPr>
        <w:t xml:space="preserve">égalité </w:t>
      </w:r>
      <w:r>
        <w:rPr>
          <w:lang w:val="fr-FR"/>
        </w:rPr>
        <w:t>et</w:t>
      </w:r>
      <w:r w:rsidRPr="00B02A0E">
        <w:rPr>
          <w:lang w:val="fr-FR"/>
        </w:rPr>
        <w:t xml:space="preserve"> dispos</w:t>
      </w:r>
      <w:r>
        <w:rPr>
          <w:lang w:val="fr-FR"/>
        </w:rPr>
        <w:t>e</w:t>
      </w:r>
      <w:r w:rsidRPr="00B02A0E">
        <w:rPr>
          <w:lang w:val="fr-FR"/>
        </w:rPr>
        <w:t xml:space="preserve"> que </w:t>
      </w:r>
      <w:r w:rsidR="00125EBE">
        <w:rPr>
          <w:lang w:val="fr-FR"/>
        </w:rPr>
        <w:t>« </w:t>
      </w:r>
      <w:r w:rsidRPr="00B02A0E">
        <w:rPr>
          <w:lang w:val="fr-FR"/>
        </w:rPr>
        <w:t>tous sont égaux devant la loi sans distinction de langue, de race, de couleur, de sexe, d</w:t>
      </w:r>
      <w:r w:rsidR="00FA052E">
        <w:rPr>
          <w:lang w:val="fr-FR"/>
        </w:rPr>
        <w:t>’</w:t>
      </w:r>
      <w:r w:rsidRPr="00B02A0E">
        <w:rPr>
          <w:lang w:val="fr-FR"/>
        </w:rPr>
        <w:t>opinion politique, de croyance philosophique, de religion et d</w:t>
      </w:r>
      <w:r w:rsidR="00FA052E">
        <w:rPr>
          <w:lang w:val="fr-FR"/>
        </w:rPr>
        <w:t>’</w:t>
      </w:r>
      <w:r w:rsidRPr="00B02A0E">
        <w:rPr>
          <w:lang w:val="fr-FR"/>
        </w:rPr>
        <w:t xml:space="preserve">appartenance à une secte ou </w:t>
      </w:r>
      <w:r>
        <w:rPr>
          <w:lang w:val="fr-FR"/>
        </w:rPr>
        <w:t xml:space="preserve">de </w:t>
      </w:r>
      <w:r w:rsidRPr="00B02A0E">
        <w:rPr>
          <w:lang w:val="fr-FR"/>
        </w:rPr>
        <w:t>distinction fondée sur des considérations similaires</w:t>
      </w:r>
      <w:r w:rsidR="00125EBE">
        <w:rPr>
          <w:lang w:val="fr-FR"/>
        </w:rPr>
        <w:t> »</w:t>
      </w:r>
      <w:r w:rsidRPr="00B02A0E">
        <w:rPr>
          <w:lang w:val="fr-FR"/>
        </w:rPr>
        <w:t>.</w:t>
      </w:r>
    </w:p>
    <w:p w14:paraId="4E788BC4" w14:textId="26235572" w:rsidR="00267B61" w:rsidRPr="00B02A0E" w:rsidRDefault="00267B61" w:rsidP="00267B61">
      <w:pPr>
        <w:pStyle w:val="SingleTxtG"/>
        <w:rPr>
          <w:lang w:val="fr-FR"/>
        </w:rPr>
      </w:pPr>
      <w:r w:rsidRPr="00B02A0E">
        <w:rPr>
          <w:lang w:val="fr-FR"/>
        </w:rPr>
        <w:t>9.</w:t>
      </w:r>
      <w:r w:rsidRPr="00B02A0E">
        <w:rPr>
          <w:lang w:val="fr-FR"/>
        </w:rPr>
        <w:tab/>
        <w:t xml:space="preserve">Des explications au sujet des réserves à la Convention figurent dans les rapports </w:t>
      </w:r>
      <w:r>
        <w:rPr>
          <w:lang w:val="fr-FR"/>
        </w:rPr>
        <w:t>précédents</w:t>
      </w:r>
      <w:r w:rsidRPr="00B02A0E">
        <w:rPr>
          <w:lang w:val="fr-FR"/>
        </w:rPr>
        <w:t xml:space="preserve"> et dans le document de base commun. La Turquie continue de se pencher sur la suite à donner aux recommandations concernant l</w:t>
      </w:r>
      <w:r w:rsidR="00FA052E">
        <w:rPr>
          <w:lang w:val="fr-FR"/>
        </w:rPr>
        <w:t>’</w:t>
      </w:r>
      <w:r w:rsidRPr="00B02A0E">
        <w:rPr>
          <w:lang w:val="fr-FR"/>
        </w:rPr>
        <w:t>examen du retrait des réserves à divers articles de la Convention.</w:t>
      </w:r>
    </w:p>
    <w:p w14:paraId="0196B5CC" w14:textId="55A213B1" w:rsidR="00267B61" w:rsidRPr="00B02A0E" w:rsidRDefault="00267B61" w:rsidP="001B6C9E">
      <w:pPr>
        <w:pStyle w:val="H23G"/>
        <w:rPr>
          <w:lang w:val="fr-FR"/>
        </w:rPr>
      </w:pPr>
      <w:r w:rsidRPr="00B02A0E">
        <w:rPr>
          <w:lang w:val="fr-FR"/>
        </w:rPr>
        <w:lastRenderedPageBreak/>
        <w:tab/>
      </w:r>
      <w:r w:rsidRPr="00B02A0E">
        <w:rPr>
          <w:lang w:val="fr-FR"/>
        </w:rPr>
        <w:tab/>
        <w:t>Âge minimum de l</w:t>
      </w:r>
      <w:r w:rsidR="00FA052E">
        <w:rPr>
          <w:lang w:val="fr-FR"/>
        </w:rPr>
        <w:t>’</w:t>
      </w:r>
      <w:r w:rsidRPr="00B02A0E">
        <w:rPr>
          <w:lang w:val="fr-FR"/>
        </w:rPr>
        <w:t>enrôlement dans les forces armées</w:t>
      </w:r>
    </w:p>
    <w:p w14:paraId="0DC9138D" w14:textId="0F088BB8" w:rsidR="00267B61" w:rsidRPr="00B02A0E" w:rsidRDefault="00267B61" w:rsidP="00267B61">
      <w:pPr>
        <w:pStyle w:val="SingleTxtG"/>
        <w:rPr>
          <w:lang w:val="fr-FR"/>
        </w:rPr>
      </w:pPr>
      <w:r w:rsidRPr="00B02A0E">
        <w:rPr>
          <w:lang w:val="fr-FR"/>
        </w:rPr>
        <w:t>10.</w:t>
      </w:r>
      <w:r w:rsidRPr="00B02A0E">
        <w:rPr>
          <w:lang w:val="fr-FR"/>
        </w:rPr>
        <w:tab/>
        <w:t>En vertu de l</w:t>
      </w:r>
      <w:r w:rsidR="00FA052E">
        <w:rPr>
          <w:lang w:val="fr-FR"/>
        </w:rPr>
        <w:t>’</w:t>
      </w:r>
      <w:r w:rsidRPr="00B02A0E">
        <w:rPr>
          <w:lang w:val="fr-FR"/>
        </w:rPr>
        <w:t>article</w:t>
      </w:r>
      <w:r w:rsidR="001B6C9E">
        <w:rPr>
          <w:lang w:val="fr-FR"/>
        </w:rPr>
        <w:t> </w:t>
      </w:r>
      <w:r w:rsidRPr="00B02A0E">
        <w:rPr>
          <w:lang w:val="fr-FR"/>
        </w:rPr>
        <w:t>2 de la loi n</w:t>
      </w:r>
      <w:r w:rsidRPr="00B02A0E">
        <w:rPr>
          <w:vertAlign w:val="superscript"/>
          <w:lang w:val="fr-FR"/>
        </w:rPr>
        <w:t>o</w:t>
      </w:r>
      <w:r w:rsidR="001B6C9E">
        <w:rPr>
          <w:lang w:val="fr-FR"/>
        </w:rPr>
        <w:t> </w:t>
      </w:r>
      <w:r w:rsidRPr="00B02A0E">
        <w:rPr>
          <w:lang w:val="fr-FR"/>
        </w:rPr>
        <w:t>1111 sur le service militaire, les hommes sont incorporables à partir du 1</w:t>
      </w:r>
      <w:r w:rsidRPr="00B02A0E">
        <w:rPr>
          <w:vertAlign w:val="superscript"/>
          <w:lang w:val="fr-FR"/>
        </w:rPr>
        <w:t>er</w:t>
      </w:r>
      <w:r w:rsidR="001B6C9E">
        <w:rPr>
          <w:lang w:val="fr-FR"/>
        </w:rPr>
        <w:t> </w:t>
      </w:r>
      <w:r w:rsidRPr="00B02A0E">
        <w:rPr>
          <w:lang w:val="fr-FR"/>
        </w:rPr>
        <w:t>janvier de l</w:t>
      </w:r>
      <w:r w:rsidR="00FA052E">
        <w:rPr>
          <w:lang w:val="fr-FR"/>
        </w:rPr>
        <w:t>’</w:t>
      </w:r>
      <w:r w:rsidRPr="00B02A0E">
        <w:rPr>
          <w:lang w:val="fr-FR"/>
        </w:rPr>
        <w:t>année de leurs 20</w:t>
      </w:r>
      <w:r w:rsidR="001B6C9E">
        <w:rPr>
          <w:lang w:val="fr-FR"/>
        </w:rPr>
        <w:t> </w:t>
      </w:r>
      <w:r w:rsidRPr="00B02A0E">
        <w:rPr>
          <w:lang w:val="fr-FR"/>
        </w:rPr>
        <w:t>ans, que ce soit en temps de paix ou</w:t>
      </w:r>
      <w:r>
        <w:rPr>
          <w:lang w:val="fr-FR"/>
        </w:rPr>
        <w:t xml:space="preserve"> en temps</w:t>
      </w:r>
      <w:r w:rsidRPr="00B02A0E">
        <w:rPr>
          <w:lang w:val="fr-FR"/>
        </w:rPr>
        <w:t xml:space="preserve"> de guerre. L</w:t>
      </w:r>
      <w:r w:rsidR="00FA052E">
        <w:rPr>
          <w:lang w:val="fr-FR"/>
        </w:rPr>
        <w:t>’</w:t>
      </w:r>
      <w:r w:rsidRPr="00B02A0E">
        <w:rPr>
          <w:lang w:val="fr-FR"/>
        </w:rPr>
        <w:t>âge minimum d</w:t>
      </w:r>
      <w:r w:rsidR="00FA052E">
        <w:rPr>
          <w:lang w:val="fr-FR"/>
        </w:rPr>
        <w:t>’</w:t>
      </w:r>
      <w:r w:rsidRPr="00B02A0E">
        <w:rPr>
          <w:lang w:val="fr-FR"/>
        </w:rPr>
        <w:t>enrôlement est conforme aux dispositions de la Convention. Des informations détaillées à ce sujet figurent à la section</w:t>
      </w:r>
      <w:r w:rsidR="001B6C9E">
        <w:rPr>
          <w:lang w:val="fr-FR"/>
        </w:rPr>
        <w:t> </w:t>
      </w:r>
      <w:r w:rsidRPr="00B02A0E">
        <w:rPr>
          <w:lang w:val="fr-FR"/>
        </w:rPr>
        <w:t>XI du présent document.</w:t>
      </w:r>
    </w:p>
    <w:p w14:paraId="75FFC3CA" w14:textId="264EB40C" w:rsidR="00267B61" w:rsidRPr="00B02A0E" w:rsidRDefault="00267B61" w:rsidP="001B6C9E">
      <w:pPr>
        <w:pStyle w:val="H23G"/>
        <w:rPr>
          <w:lang w:val="fr-FR"/>
        </w:rPr>
      </w:pPr>
      <w:bookmarkStart w:id="4" w:name="_Toc533806826"/>
      <w:r w:rsidRPr="00B02A0E">
        <w:rPr>
          <w:lang w:val="fr-FR"/>
        </w:rPr>
        <w:tab/>
      </w:r>
      <w:r w:rsidRPr="00B02A0E">
        <w:rPr>
          <w:lang w:val="fr-FR"/>
        </w:rPr>
        <w:tab/>
      </w:r>
      <w:bookmarkEnd w:id="4"/>
      <w:r w:rsidRPr="00CF4759">
        <w:rPr>
          <w:lang w:val="fr-FR"/>
        </w:rPr>
        <w:t>Protocole facultatif concernant l</w:t>
      </w:r>
      <w:r w:rsidR="00FA052E">
        <w:rPr>
          <w:lang w:val="fr-FR"/>
        </w:rPr>
        <w:t>’</w:t>
      </w:r>
      <w:r w:rsidRPr="00CF4759">
        <w:rPr>
          <w:lang w:val="fr-FR"/>
        </w:rPr>
        <w:t>implication d</w:t>
      </w:r>
      <w:r w:rsidR="00FA052E">
        <w:rPr>
          <w:lang w:val="fr-FR"/>
        </w:rPr>
        <w:t>’</w:t>
      </w:r>
      <w:r w:rsidRPr="00CF4759">
        <w:rPr>
          <w:lang w:val="fr-FR"/>
        </w:rPr>
        <w:t>enfants dans les conflits armés, informations sur les dispositions pénales et autres dispositions juridiques</w:t>
      </w:r>
    </w:p>
    <w:p w14:paraId="7007113B" w14:textId="1E607D96" w:rsidR="00267B61" w:rsidRPr="00B02A0E" w:rsidRDefault="00267B61" w:rsidP="00267B61">
      <w:pPr>
        <w:pStyle w:val="SingleTxtG"/>
        <w:rPr>
          <w:rStyle w:val="Appelnotedebasdep"/>
          <w:lang w:val="fr-FR"/>
        </w:rPr>
      </w:pPr>
      <w:r w:rsidRPr="00B02A0E">
        <w:rPr>
          <w:lang w:val="fr-FR"/>
        </w:rPr>
        <w:t>11.</w:t>
      </w:r>
      <w:r w:rsidRPr="00B02A0E">
        <w:rPr>
          <w:lang w:val="fr-FR"/>
        </w:rPr>
        <w:tab/>
        <w:t>Afin d</w:t>
      </w:r>
      <w:r w:rsidR="00FA052E">
        <w:rPr>
          <w:lang w:val="fr-FR"/>
        </w:rPr>
        <w:t>’</w:t>
      </w:r>
      <w:r w:rsidRPr="00B02A0E">
        <w:rPr>
          <w:lang w:val="fr-FR"/>
        </w:rPr>
        <w:t>améliorer la mise en œuvre de la Convention, la Turquie a signé le Protocole facultatif à la Convention relative aux droits de l</w:t>
      </w:r>
      <w:r w:rsidR="00FA052E">
        <w:rPr>
          <w:lang w:val="fr-FR"/>
        </w:rPr>
        <w:t>’</w:t>
      </w:r>
      <w:r w:rsidRPr="00B02A0E">
        <w:rPr>
          <w:lang w:val="fr-FR"/>
        </w:rPr>
        <w:t>enfant, établissant une procédure de présentation de communication</w:t>
      </w:r>
      <w:r w:rsidRPr="0016730B">
        <w:t xml:space="preserve"> </w:t>
      </w:r>
      <w:r w:rsidRPr="00030591">
        <w:rPr>
          <w:lang w:val="fr-FR"/>
        </w:rPr>
        <w:t>le 24</w:t>
      </w:r>
      <w:r w:rsidR="001B6C9E">
        <w:rPr>
          <w:lang w:val="fr-FR"/>
        </w:rPr>
        <w:t> </w:t>
      </w:r>
      <w:r w:rsidRPr="00030591">
        <w:rPr>
          <w:lang w:val="fr-FR"/>
        </w:rPr>
        <w:t>septembre 2012</w:t>
      </w:r>
      <w:r>
        <w:rPr>
          <w:lang w:val="fr-FR"/>
        </w:rPr>
        <w:t xml:space="preserve">. Ce </w:t>
      </w:r>
      <w:r w:rsidR="008151B7">
        <w:rPr>
          <w:lang w:val="fr-FR"/>
        </w:rPr>
        <w:t>P</w:t>
      </w:r>
      <w:r>
        <w:rPr>
          <w:lang w:val="fr-FR"/>
        </w:rPr>
        <w:t>rotocole habilite le</w:t>
      </w:r>
      <w:r w:rsidRPr="00B02A0E">
        <w:rPr>
          <w:lang w:val="fr-FR"/>
        </w:rPr>
        <w:t xml:space="preserve"> Comité des droits de l</w:t>
      </w:r>
      <w:r w:rsidR="00FA052E">
        <w:rPr>
          <w:lang w:val="fr-FR"/>
        </w:rPr>
        <w:t>’</w:t>
      </w:r>
      <w:r w:rsidRPr="00B02A0E">
        <w:rPr>
          <w:lang w:val="fr-FR"/>
        </w:rPr>
        <w:t xml:space="preserve">enfant à examiner </w:t>
      </w:r>
      <w:r>
        <w:rPr>
          <w:lang w:val="fr-FR"/>
        </w:rPr>
        <w:t>d</w:t>
      </w:r>
      <w:r w:rsidRPr="00B02A0E">
        <w:rPr>
          <w:lang w:val="fr-FR"/>
        </w:rPr>
        <w:t>es communications individuelles</w:t>
      </w:r>
      <w:r>
        <w:rPr>
          <w:lang w:val="fr-FR"/>
        </w:rPr>
        <w:t>. L</w:t>
      </w:r>
      <w:r w:rsidRPr="00B02A0E">
        <w:rPr>
          <w:lang w:val="fr-FR"/>
        </w:rPr>
        <w:t xml:space="preserve">a loi </w:t>
      </w:r>
      <w:r w:rsidR="001B6C9E" w:rsidRPr="001B6C9E">
        <w:rPr>
          <w:rFonts w:eastAsia="MS Mincho"/>
          <w:lang w:val="fr-FR"/>
        </w:rPr>
        <w:t>n</w:t>
      </w:r>
      <w:r w:rsidR="001B6C9E" w:rsidRPr="001B6C9E">
        <w:rPr>
          <w:rFonts w:eastAsia="MS Mincho"/>
          <w:vertAlign w:val="superscript"/>
          <w:lang w:val="fr-FR"/>
        </w:rPr>
        <w:t>o</w:t>
      </w:r>
      <w:r w:rsidR="001B6C9E">
        <w:rPr>
          <w:lang w:val="fr-FR"/>
        </w:rPr>
        <w:t> </w:t>
      </w:r>
      <w:r w:rsidRPr="00B02A0E">
        <w:rPr>
          <w:lang w:val="fr-FR"/>
        </w:rPr>
        <w:t>6976 relative à l</w:t>
      </w:r>
      <w:r w:rsidR="00FA052E">
        <w:rPr>
          <w:lang w:val="fr-FR"/>
        </w:rPr>
        <w:t>’</w:t>
      </w:r>
      <w:r w:rsidRPr="00B02A0E">
        <w:rPr>
          <w:lang w:val="fr-FR"/>
        </w:rPr>
        <w:t>approbation du Protocole facultatif susmentionné a été adoptée le 9</w:t>
      </w:r>
      <w:r w:rsidR="001B6C9E">
        <w:rPr>
          <w:lang w:val="fr-FR"/>
        </w:rPr>
        <w:t> </w:t>
      </w:r>
      <w:r w:rsidRPr="00B02A0E">
        <w:rPr>
          <w:lang w:val="fr-FR"/>
        </w:rPr>
        <w:t>mars 2017. Le décret (n</w:t>
      </w:r>
      <w:r w:rsidRPr="00B02A0E">
        <w:rPr>
          <w:vertAlign w:val="superscript"/>
          <w:lang w:val="fr-FR"/>
        </w:rPr>
        <w:t>o</w:t>
      </w:r>
      <w:r w:rsidR="001B6C9E">
        <w:rPr>
          <w:lang w:val="fr-FR"/>
        </w:rPr>
        <w:t> </w:t>
      </w:r>
      <w:r w:rsidRPr="00B02A0E">
        <w:rPr>
          <w:lang w:val="fr-FR"/>
        </w:rPr>
        <w:t>2017/10836) relatif à l</w:t>
      </w:r>
      <w:r w:rsidR="00FA052E">
        <w:rPr>
          <w:lang w:val="fr-FR"/>
        </w:rPr>
        <w:t>’</w:t>
      </w:r>
      <w:r w:rsidRPr="00B02A0E">
        <w:rPr>
          <w:lang w:val="fr-FR"/>
        </w:rPr>
        <w:t>approbation du Protocole facultatif a été publié au Journal officiel n</w:t>
      </w:r>
      <w:r w:rsidRPr="00B02A0E">
        <w:rPr>
          <w:vertAlign w:val="superscript"/>
          <w:lang w:val="fr-FR"/>
        </w:rPr>
        <w:t>o</w:t>
      </w:r>
      <w:r w:rsidR="001B6C9E">
        <w:rPr>
          <w:lang w:val="fr-FR"/>
        </w:rPr>
        <w:t> </w:t>
      </w:r>
      <w:r w:rsidRPr="00B02A0E">
        <w:rPr>
          <w:lang w:val="fr-FR"/>
        </w:rPr>
        <w:t>30263 du 7</w:t>
      </w:r>
      <w:r w:rsidR="001B6C9E">
        <w:rPr>
          <w:lang w:val="fr-FR"/>
        </w:rPr>
        <w:t> </w:t>
      </w:r>
      <w:r w:rsidRPr="00B02A0E">
        <w:rPr>
          <w:lang w:val="fr-FR"/>
        </w:rPr>
        <w:t>décembre 2017</w:t>
      </w:r>
      <w:r w:rsidRPr="0016730B">
        <w:rPr>
          <w:rStyle w:val="Appelnotedebasdep"/>
        </w:rPr>
        <w:footnoteReference w:id="6"/>
      </w:r>
      <w:r w:rsidRPr="00B02A0E">
        <w:rPr>
          <w:lang w:val="fr-FR"/>
        </w:rPr>
        <w:t>.</w:t>
      </w:r>
    </w:p>
    <w:p w14:paraId="5A2CFBCB" w14:textId="09DD6C52" w:rsidR="00267B61" w:rsidRPr="00B02A0E" w:rsidRDefault="00267B61" w:rsidP="001B6C9E">
      <w:pPr>
        <w:pStyle w:val="H23G"/>
        <w:rPr>
          <w:lang w:val="fr-FR"/>
        </w:rPr>
      </w:pPr>
      <w:bookmarkStart w:id="5" w:name="_Toc533806827"/>
      <w:r w:rsidRPr="00B02A0E">
        <w:rPr>
          <w:lang w:val="fr-FR"/>
        </w:rPr>
        <w:tab/>
      </w:r>
      <w:r w:rsidRPr="00B02A0E">
        <w:rPr>
          <w:lang w:val="fr-FR"/>
        </w:rPr>
        <w:tab/>
      </w:r>
      <w:bookmarkEnd w:id="5"/>
      <w:r w:rsidRPr="00B02A0E">
        <w:rPr>
          <w:lang w:val="fr-FR"/>
        </w:rPr>
        <w:t>Documents relatifs à la stratégie nationale pour les droits de l</w:t>
      </w:r>
      <w:r w:rsidR="00FA052E">
        <w:rPr>
          <w:lang w:val="fr-FR"/>
        </w:rPr>
        <w:t>’</w:t>
      </w:r>
      <w:r w:rsidRPr="00B02A0E">
        <w:rPr>
          <w:lang w:val="fr-FR"/>
        </w:rPr>
        <w:t>enfant</w:t>
      </w:r>
    </w:p>
    <w:p w14:paraId="0AC4823A" w14:textId="17CB722D" w:rsidR="00267B61" w:rsidRPr="00B02A0E" w:rsidRDefault="00267B61" w:rsidP="00267B61">
      <w:pPr>
        <w:pStyle w:val="SingleTxtG"/>
        <w:rPr>
          <w:lang w:val="fr-FR"/>
        </w:rPr>
      </w:pPr>
      <w:r w:rsidRPr="00B02A0E">
        <w:rPr>
          <w:lang w:val="fr-FR"/>
        </w:rPr>
        <w:t>12.</w:t>
      </w:r>
      <w:r w:rsidRPr="00B02A0E">
        <w:rPr>
          <w:lang w:val="fr-FR"/>
        </w:rPr>
        <w:tab/>
      </w:r>
      <w:r>
        <w:rPr>
          <w:lang w:val="fr-FR"/>
        </w:rPr>
        <w:t>L</w:t>
      </w:r>
      <w:r w:rsidRPr="00B02A0E">
        <w:rPr>
          <w:lang w:val="fr-FR"/>
        </w:rPr>
        <w:t>es institutions publiques compétentes</w:t>
      </w:r>
      <w:r>
        <w:rPr>
          <w:lang w:val="fr-FR"/>
        </w:rPr>
        <w:t xml:space="preserve"> élaborent divers documents de </w:t>
      </w:r>
      <w:r w:rsidRPr="00D86B28">
        <w:rPr>
          <w:lang w:val="fr-FR"/>
        </w:rPr>
        <w:t>stratégie et plans d</w:t>
      </w:r>
      <w:r w:rsidR="00FA052E">
        <w:rPr>
          <w:lang w:val="fr-FR"/>
        </w:rPr>
        <w:t>’</w:t>
      </w:r>
      <w:r w:rsidRPr="00D86B28">
        <w:rPr>
          <w:lang w:val="fr-FR"/>
        </w:rPr>
        <w:t xml:space="preserve">action </w:t>
      </w:r>
      <w:r w:rsidRPr="00B02A0E">
        <w:rPr>
          <w:lang w:val="fr-FR"/>
        </w:rPr>
        <w:t>dans le but de protéger et de réaliser les droits de l</w:t>
      </w:r>
      <w:r w:rsidR="00FA052E">
        <w:rPr>
          <w:lang w:val="fr-FR"/>
        </w:rPr>
        <w:t>’</w:t>
      </w:r>
      <w:r w:rsidRPr="00B02A0E">
        <w:rPr>
          <w:lang w:val="fr-FR"/>
        </w:rPr>
        <w:t xml:space="preserve">enfant. </w:t>
      </w:r>
      <w:r>
        <w:rPr>
          <w:lang w:val="fr-FR"/>
        </w:rPr>
        <w:t>T</w:t>
      </w:r>
      <w:r w:rsidRPr="00E572D9">
        <w:rPr>
          <w:lang w:val="fr-FR"/>
        </w:rPr>
        <w:t xml:space="preserve">outes les parties prenantes concernées </w:t>
      </w:r>
      <w:r>
        <w:rPr>
          <w:lang w:val="fr-FR"/>
        </w:rPr>
        <w:t>ont participé à l</w:t>
      </w:r>
      <w:r w:rsidR="00FA052E">
        <w:rPr>
          <w:lang w:val="fr-FR"/>
        </w:rPr>
        <w:t>’</w:t>
      </w:r>
      <w:r>
        <w:rPr>
          <w:lang w:val="fr-FR"/>
        </w:rPr>
        <w:t>élaboration de la stratégie</w:t>
      </w:r>
      <w:r w:rsidRPr="00B02A0E">
        <w:rPr>
          <w:lang w:val="fr-FR"/>
        </w:rPr>
        <w:t xml:space="preserve"> pour les droits de l</w:t>
      </w:r>
      <w:r w:rsidR="00FA052E">
        <w:rPr>
          <w:lang w:val="fr-FR"/>
        </w:rPr>
        <w:t>’</w:t>
      </w:r>
      <w:r w:rsidRPr="00B02A0E">
        <w:rPr>
          <w:lang w:val="fr-FR"/>
        </w:rPr>
        <w:t>enfant (2013</w:t>
      </w:r>
      <w:r w:rsidR="001B6C9E">
        <w:rPr>
          <w:lang w:val="fr-FR"/>
        </w:rPr>
        <w:noBreakHyphen/>
      </w:r>
      <w:r w:rsidRPr="00B02A0E">
        <w:rPr>
          <w:lang w:val="fr-FR"/>
        </w:rPr>
        <w:t>2017)</w:t>
      </w:r>
      <w:r w:rsidRPr="0016730B">
        <w:t xml:space="preserve"> </w:t>
      </w:r>
      <w:r w:rsidRPr="00A52248">
        <w:rPr>
          <w:lang w:val="fr-FR"/>
        </w:rPr>
        <w:t xml:space="preserve">et </w:t>
      </w:r>
      <w:r>
        <w:rPr>
          <w:lang w:val="fr-FR"/>
        </w:rPr>
        <w:t>du</w:t>
      </w:r>
      <w:r w:rsidRPr="00A52248">
        <w:rPr>
          <w:lang w:val="fr-FR"/>
        </w:rPr>
        <w:t xml:space="preserve"> plan d</w:t>
      </w:r>
      <w:r w:rsidR="00FA052E">
        <w:rPr>
          <w:lang w:val="fr-FR"/>
        </w:rPr>
        <w:t>’</w:t>
      </w:r>
      <w:r w:rsidRPr="00A52248">
        <w:rPr>
          <w:lang w:val="fr-FR"/>
        </w:rPr>
        <w:t>action</w:t>
      </w:r>
      <w:r>
        <w:rPr>
          <w:lang w:val="fr-FR"/>
        </w:rPr>
        <w:t xml:space="preserve"> correspondant</w:t>
      </w:r>
      <w:r w:rsidRPr="00B02A0E">
        <w:rPr>
          <w:lang w:val="fr-FR"/>
        </w:rPr>
        <w:t>, pour une application et une coordination efficaces des droits de l</w:t>
      </w:r>
      <w:r w:rsidR="00FA052E">
        <w:rPr>
          <w:lang w:val="fr-FR"/>
        </w:rPr>
        <w:t>’</w:t>
      </w:r>
      <w:r w:rsidRPr="00B02A0E">
        <w:rPr>
          <w:lang w:val="fr-FR"/>
        </w:rPr>
        <w:t>enfant. Le suivi et l</w:t>
      </w:r>
      <w:r w:rsidR="00FA052E">
        <w:rPr>
          <w:lang w:val="fr-FR"/>
        </w:rPr>
        <w:t>’</w:t>
      </w:r>
      <w:r w:rsidRPr="00B02A0E">
        <w:rPr>
          <w:lang w:val="fr-FR"/>
        </w:rPr>
        <w:t>évaluation de la mise en œuvre de la stratégie et du plan d</w:t>
      </w:r>
      <w:r w:rsidR="00FA052E">
        <w:rPr>
          <w:lang w:val="fr-FR"/>
        </w:rPr>
        <w:t>’</w:t>
      </w:r>
      <w:r w:rsidRPr="00B02A0E">
        <w:rPr>
          <w:lang w:val="fr-FR"/>
        </w:rPr>
        <w:t xml:space="preserve">action sont </w:t>
      </w:r>
      <w:r>
        <w:rPr>
          <w:lang w:val="fr-FR"/>
        </w:rPr>
        <w:t>coordonnés</w:t>
      </w:r>
      <w:r w:rsidRPr="00B02A0E">
        <w:rPr>
          <w:lang w:val="fr-FR"/>
        </w:rPr>
        <w:t xml:space="preserve"> par le </w:t>
      </w:r>
      <w:r w:rsidRPr="00820DE8">
        <w:rPr>
          <w:lang w:val="fr-FR"/>
        </w:rPr>
        <w:t>Conseil de surveillance et d</w:t>
      </w:r>
      <w:r w:rsidR="00FA052E">
        <w:rPr>
          <w:lang w:val="fr-FR"/>
        </w:rPr>
        <w:t>’</w:t>
      </w:r>
      <w:r w:rsidRPr="00820DE8">
        <w:rPr>
          <w:lang w:val="fr-FR"/>
        </w:rPr>
        <w:t>évaluation des droits de l</w:t>
      </w:r>
      <w:r w:rsidR="00FA052E">
        <w:rPr>
          <w:lang w:val="fr-FR"/>
        </w:rPr>
        <w:t>’</w:t>
      </w:r>
      <w:r w:rsidRPr="00820DE8">
        <w:rPr>
          <w:lang w:val="fr-FR"/>
        </w:rPr>
        <w:t>enfant</w:t>
      </w:r>
      <w:r w:rsidRPr="00B02A0E">
        <w:rPr>
          <w:lang w:val="fr-FR"/>
        </w:rPr>
        <w:t xml:space="preserve">, </w:t>
      </w:r>
      <w:r>
        <w:rPr>
          <w:lang w:val="fr-FR"/>
        </w:rPr>
        <w:t>présidé par le</w:t>
      </w:r>
      <w:r w:rsidRPr="00B02A0E">
        <w:rPr>
          <w:lang w:val="fr-FR"/>
        </w:rPr>
        <w:t xml:space="preserve"> Ministère de la famille, du travail et des services sociaux.</w:t>
      </w:r>
    </w:p>
    <w:p w14:paraId="2FC498A1" w14:textId="2DAE6CC5" w:rsidR="00267B61" w:rsidRPr="00B02A0E" w:rsidRDefault="00267B61" w:rsidP="00267B61">
      <w:pPr>
        <w:pStyle w:val="SingleTxtG"/>
        <w:rPr>
          <w:lang w:val="fr-FR"/>
        </w:rPr>
      </w:pPr>
      <w:r w:rsidRPr="00B02A0E">
        <w:rPr>
          <w:lang w:val="fr-FR"/>
        </w:rPr>
        <w:t>13.</w:t>
      </w:r>
      <w:r w:rsidRPr="00B02A0E">
        <w:rPr>
          <w:lang w:val="fr-FR"/>
        </w:rPr>
        <w:tab/>
        <w:t>L</w:t>
      </w:r>
      <w:r w:rsidR="00FA052E">
        <w:rPr>
          <w:lang w:val="fr-FR"/>
        </w:rPr>
        <w:t>’</w:t>
      </w:r>
      <w:r>
        <w:rPr>
          <w:lang w:val="fr-FR"/>
        </w:rPr>
        <w:t>élaboration du</w:t>
      </w:r>
      <w:r w:rsidRPr="00B02A0E">
        <w:rPr>
          <w:lang w:val="fr-FR"/>
        </w:rPr>
        <w:t xml:space="preserve"> </w:t>
      </w:r>
      <w:r>
        <w:rPr>
          <w:lang w:val="fr-FR"/>
        </w:rPr>
        <w:t>P</w:t>
      </w:r>
      <w:r w:rsidRPr="00B02A0E">
        <w:rPr>
          <w:lang w:val="fr-FR"/>
        </w:rPr>
        <w:t>rogramme national d</w:t>
      </w:r>
      <w:r w:rsidR="00FA052E">
        <w:rPr>
          <w:lang w:val="fr-FR"/>
        </w:rPr>
        <w:t>’</w:t>
      </w:r>
      <w:r w:rsidRPr="00B02A0E">
        <w:rPr>
          <w:lang w:val="fr-FR"/>
        </w:rPr>
        <w:t>élimination du travail des enfants (2017</w:t>
      </w:r>
      <w:r w:rsidR="001B6C9E">
        <w:rPr>
          <w:lang w:val="fr-FR"/>
        </w:rPr>
        <w:noBreakHyphen/>
      </w:r>
      <w:r w:rsidRPr="00B02A0E">
        <w:rPr>
          <w:lang w:val="fr-FR"/>
        </w:rPr>
        <w:t xml:space="preserve">2023) a été </w:t>
      </w:r>
      <w:r>
        <w:rPr>
          <w:lang w:val="fr-FR"/>
        </w:rPr>
        <w:t>coordonnée par le</w:t>
      </w:r>
      <w:r w:rsidRPr="0016730B">
        <w:t xml:space="preserve"> </w:t>
      </w:r>
      <w:r w:rsidRPr="00DC0A93">
        <w:rPr>
          <w:lang w:val="fr-FR"/>
        </w:rPr>
        <w:t>Ministère de la famille, du travail et des services sociaux</w:t>
      </w:r>
      <w:r>
        <w:rPr>
          <w:lang w:val="fr-FR"/>
        </w:rPr>
        <w:t>,</w:t>
      </w:r>
      <w:r w:rsidRPr="00B02A0E">
        <w:rPr>
          <w:lang w:val="fr-FR"/>
        </w:rPr>
        <w:t xml:space="preserve"> avec </w:t>
      </w:r>
      <w:r>
        <w:rPr>
          <w:lang w:val="fr-FR"/>
        </w:rPr>
        <w:t>le concours</w:t>
      </w:r>
      <w:r w:rsidRPr="00B02A0E">
        <w:rPr>
          <w:lang w:val="fr-FR"/>
        </w:rPr>
        <w:t xml:space="preserve"> de toutes les parties prenantes concernées.</w:t>
      </w:r>
    </w:p>
    <w:p w14:paraId="24201CC0" w14:textId="23FC79B5" w:rsidR="00267B61" w:rsidRPr="00B02A0E" w:rsidRDefault="00267B61" w:rsidP="00267B61">
      <w:pPr>
        <w:pStyle w:val="SingleTxtG"/>
        <w:rPr>
          <w:lang w:val="fr-FR"/>
        </w:rPr>
      </w:pPr>
      <w:r w:rsidRPr="00B02A0E">
        <w:rPr>
          <w:lang w:val="fr-FR"/>
        </w:rPr>
        <w:t>14.</w:t>
      </w:r>
      <w:r w:rsidRPr="00B02A0E">
        <w:rPr>
          <w:lang w:val="fr-FR"/>
        </w:rPr>
        <w:tab/>
        <w:t>Un</w:t>
      </w:r>
      <w:r>
        <w:rPr>
          <w:lang w:val="fr-FR"/>
        </w:rPr>
        <w:t>e stratégie</w:t>
      </w:r>
      <w:r w:rsidRPr="00B02A0E">
        <w:rPr>
          <w:lang w:val="fr-FR"/>
        </w:rPr>
        <w:t xml:space="preserve"> pour la coordination des services de protection de l</w:t>
      </w:r>
      <w:r w:rsidR="00FA052E">
        <w:rPr>
          <w:lang w:val="fr-FR"/>
        </w:rPr>
        <w:t>’</w:t>
      </w:r>
      <w:r w:rsidRPr="00B02A0E">
        <w:rPr>
          <w:lang w:val="fr-FR"/>
        </w:rPr>
        <w:t>enfance (2014</w:t>
      </w:r>
      <w:r w:rsidR="001B6C9E">
        <w:rPr>
          <w:lang w:val="fr-FR"/>
        </w:rPr>
        <w:noBreakHyphen/>
      </w:r>
      <w:r w:rsidRPr="00B02A0E">
        <w:rPr>
          <w:lang w:val="fr-FR"/>
        </w:rPr>
        <w:t>2019) a été élaboré</w:t>
      </w:r>
      <w:r>
        <w:rPr>
          <w:lang w:val="fr-FR"/>
        </w:rPr>
        <w:t>e</w:t>
      </w:r>
      <w:r w:rsidRPr="00B02A0E">
        <w:rPr>
          <w:lang w:val="fr-FR"/>
        </w:rPr>
        <w:t xml:space="preserve"> afin de mettre en œuvre les mesures de protection et </w:t>
      </w:r>
      <w:r>
        <w:rPr>
          <w:lang w:val="fr-FR"/>
        </w:rPr>
        <w:t>d</w:t>
      </w:r>
      <w:r w:rsidR="00FA052E">
        <w:rPr>
          <w:lang w:val="fr-FR"/>
        </w:rPr>
        <w:t>’</w:t>
      </w:r>
      <w:r>
        <w:rPr>
          <w:lang w:val="fr-FR"/>
        </w:rPr>
        <w:t>accompagnement</w:t>
      </w:r>
      <w:r w:rsidRPr="00B02A0E">
        <w:rPr>
          <w:lang w:val="fr-FR"/>
        </w:rPr>
        <w:t xml:space="preserve"> prévues par la loi </w:t>
      </w:r>
      <w:r w:rsidR="001B6C9E" w:rsidRPr="001B6C9E">
        <w:rPr>
          <w:rFonts w:eastAsia="MS Mincho"/>
          <w:lang w:val="fr-FR"/>
        </w:rPr>
        <w:t>n</w:t>
      </w:r>
      <w:r w:rsidR="001B6C9E" w:rsidRPr="001B6C9E">
        <w:rPr>
          <w:rFonts w:eastAsia="MS Mincho"/>
          <w:vertAlign w:val="superscript"/>
          <w:lang w:val="fr-FR"/>
        </w:rPr>
        <w:t>o</w:t>
      </w:r>
      <w:r w:rsidR="001B6C9E">
        <w:rPr>
          <w:lang w:val="fr-FR"/>
        </w:rPr>
        <w:t> </w:t>
      </w:r>
      <w:r w:rsidRPr="00B02A0E">
        <w:rPr>
          <w:lang w:val="fr-FR"/>
        </w:rPr>
        <w:t>5395 relative à la protection de l</w:t>
      </w:r>
      <w:r w:rsidR="00FA052E">
        <w:rPr>
          <w:lang w:val="fr-FR"/>
        </w:rPr>
        <w:t>’</w:t>
      </w:r>
      <w:r w:rsidRPr="00B02A0E">
        <w:rPr>
          <w:lang w:val="fr-FR"/>
        </w:rPr>
        <w:t xml:space="preserve">enfance et permettre aux institutions concernées de coopérer et de coordonner leurs actions. </w:t>
      </w:r>
      <w:r>
        <w:rPr>
          <w:lang w:val="fr-FR"/>
        </w:rPr>
        <w:t>Un</w:t>
      </w:r>
      <w:r w:rsidRPr="00B02A0E">
        <w:rPr>
          <w:lang w:val="fr-FR"/>
        </w:rPr>
        <w:t xml:space="preserve"> Conseil central de coordination</w:t>
      </w:r>
      <w:r>
        <w:rPr>
          <w:lang w:val="fr-FR"/>
        </w:rPr>
        <w:t>,</w:t>
      </w:r>
      <w:r w:rsidRPr="00B02A0E">
        <w:rPr>
          <w:lang w:val="fr-FR"/>
        </w:rPr>
        <w:t xml:space="preserve"> placé sous la présidence du </w:t>
      </w:r>
      <w:r>
        <w:rPr>
          <w:lang w:val="fr-FR"/>
        </w:rPr>
        <w:t>S</w:t>
      </w:r>
      <w:r w:rsidRPr="00B02A0E">
        <w:rPr>
          <w:lang w:val="fr-FR"/>
        </w:rPr>
        <w:t>ous-</w:t>
      </w:r>
      <w:r>
        <w:rPr>
          <w:lang w:val="fr-FR"/>
        </w:rPr>
        <w:t>S</w:t>
      </w:r>
      <w:r w:rsidRPr="00B02A0E">
        <w:rPr>
          <w:lang w:val="fr-FR"/>
        </w:rPr>
        <w:t>ecrétaire du Ministère de la famille, du travail et des services sociaux</w:t>
      </w:r>
      <w:r>
        <w:rPr>
          <w:lang w:val="fr-FR"/>
        </w:rPr>
        <w:t>, se charge du suivi et de l</w:t>
      </w:r>
      <w:r w:rsidR="00FA052E">
        <w:rPr>
          <w:lang w:val="fr-FR"/>
        </w:rPr>
        <w:t>’</w:t>
      </w:r>
      <w:r>
        <w:rPr>
          <w:lang w:val="fr-FR"/>
        </w:rPr>
        <w:t>évaluation de sa mise en œuvre.</w:t>
      </w:r>
    </w:p>
    <w:p w14:paraId="7EFBB76E" w14:textId="0DCED4C4" w:rsidR="00267B61" w:rsidRPr="00B02A0E" w:rsidRDefault="00267B61" w:rsidP="00267B61">
      <w:pPr>
        <w:pStyle w:val="SingleTxtG"/>
        <w:rPr>
          <w:lang w:val="fr-FR"/>
        </w:rPr>
      </w:pPr>
      <w:r w:rsidRPr="00B02A0E">
        <w:rPr>
          <w:lang w:val="fr-FR"/>
        </w:rPr>
        <w:t>15.</w:t>
      </w:r>
      <w:r w:rsidRPr="00B02A0E">
        <w:rPr>
          <w:lang w:val="fr-FR"/>
        </w:rPr>
        <w:tab/>
      </w:r>
      <w:r>
        <w:rPr>
          <w:lang w:val="fr-FR"/>
        </w:rPr>
        <w:t>Le Ministère de la santé a coordonné l</w:t>
      </w:r>
      <w:r w:rsidR="00FA052E">
        <w:rPr>
          <w:lang w:val="fr-FR"/>
        </w:rPr>
        <w:t>’</w:t>
      </w:r>
      <w:r>
        <w:rPr>
          <w:lang w:val="fr-FR"/>
        </w:rPr>
        <w:t xml:space="preserve">élaboration de la stratégie </w:t>
      </w:r>
      <w:r w:rsidRPr="00B02A0E">
        <w:rPr>
          <w:lang w:val="fr-FR"/>
        </w:rPr>
        <w:t>antidrogue</w:t>
      </w:r>
      <w:r w:rsidR="004B2347">
        <w:rPr>
          <w:lang w:val="fr-FR"/>
        </w:rPr>
        <w:t>s</w:t>
      </w:r>
      <w:r w:rsidRPr="00B02A0E">
        <w:rPr>
          <w:lang w:val="fr-FR"/>
        </w:rPr>
        <w:t xml:space="preserve"> (2016</w:t>
      </w:r>
      <w:r w:rsidR="001B6C9E">
        <w:rPr>
          <w:lang w:val="fr-FR"/>
        </w:rPr>
        <w:noBreakHyphen/>
      </w:r>
      <w:r w:rsidRPr="00B02A0E">
        <w:rPr>
          <w:lang w:val="fr-FR"/>
        </w:rPr>
        <w:t>2018)</w:t>
      </w:r>
      <w:r w:rsidRPr="0016730B">
        <w:t xml:space="preserve"> </w:t>
      </w:r>
      <w:r w:rsidRPr="00A52248">
        <w:rPr>
          <w:lang w:val="fr-FR"/>
        </w:rPr>
        <w:t>et du plan d</w:t>
      </w:r>
      <w:r w:rsidR="00FA052E">
        <w:rPr>
          <w:lang w:val="fr-FR"/>
        </w:rPr>
        <w:t>’</w:t>
      </w:r>
      <w:r w:rsidRPr="00A52248">
        <w:rPr>
          <w:lang w:val="fr-FR"/>
        </w:rPr>
        <w:t>action</w:t>
      </w:r>
      <w:r>
        <w:rPr>
          <w:lang w:val="fr-FR"/>
        </w:rPr>
        <w:t xml:space="preserve"> correspondant</w:t>
      </w:r>
      <w:r w:rsidRPr="00B02A0E">
        <w:rPr>
          <w:lang w:val="fr-FR"/>
        </w:rPr>
        <w:t xml:space="preserve">, </w:t>
      </w:r>
      <w:r>
        <w:rPr>
          <w:lang w:val="fr-FR"/>
        </w:rPr>
        <w:t>en collaboration</w:t>
      </w:r>
      <w:r w:rsidRPr="00B02A0E">
        <w:rPr>
          <w:lang w:val="fr-FR"/>
        </w:rPr>
        <w:t xml:space="preserve"> avec huit </w:t>
      </w:r>
      <w:r>
        <w:rPr>
          <w:lang w:val="fr-FR"/>
        </w:rPr>
        <w:t xml:space="preserve">autres </w:t>
      </w:r>
      <w:r w:rsidRPr="00B02A0E">
        <w:rPr>
          <w:lang w:val="fr-FR"/>
        </w:rPr>
        <w:t>ministères</w:t>
      </w:r>
      <w:r>
        <w:rPr>
          <w:lang w:val="fr-FR"/>
        </w:rPr>
        <w:t>. La stratégie et le plan d</w:t>
      </w:r>
      <w:r w:rsidR="00FA052E">
        <w:rPr>
          <w:lang w:val="fr-FR"/>
        </w:rPr>
        <w:t>’</w:t>
      </w:r>
      <w:r>
        <w:rPr>
          <w:lang w:val="fr-FR"/>
        </w:rPr>
        <w:t>action ont été approuvés par le</w:t>
      </w:r>
      <w:r w:rsidRPr="00B02A0E">
        <w:rPr>
          <w:lang w:val="fr-FR"/>
        </w:rPr>
        <w:t xml:space="preserve"> </w:t>
      </w:r>
      <w:r w:rsidR="004B2347">
        <w:rPr>
          <w:lang w:val="fr-FR"/>
        </w:rPr>
        <w:t>P</w:t>
      </w:r>
      <w:r w:rsidRPr="00B02A0E">
        <w:rPr>
          <w:lang w:val="fr-FR"/>
        </w:rPr>
        <w:t>résident du Conseil supérieur de la lutte contre les drogues</w:t>
      </w:r>
      <w:r>
        <w:rPr>
          <w:lang w:val="fr-FR"/>
        </w:rPr>
        <w:t xml:space="preserve"> et sont entrés en vigueur</w:t>
      </w:r>
      <w:r w:rsidRPr="00B02A0E">
        <w:rPr>
          <w:lang w:val="fr-FR"/>
        </w:rPr>
        <w:t>.</w:t>
      </w:r>
    </w:p>
    <w:p w14:paraId="19B8F452" w14:textId="6EEF9847" w:rsidR="00267B61" w:rsidRPr="00B02A0E" w:rsidRDefault="00267B61" w:rsidP="00267B61">
      <w:pPr>
        <w:pStyle w:val="SingleTxtG"/>
        <w:rPr>
          <w:lang w:val="fr-FR"/>
        </w:rPr>
      </w:pPr>
      <w:r w:rsidRPr="00B02A0E">
        <w:rPr>
          <w:lang w:val="fr-FR"/>
        </w:rPr>
        <w:t>16.</w:t>
      </w:r>
      <w:r w:rsidRPr="00B02A0E">
        <w:rPr>
          <w:lang w:val="fr-FR"/>
        </w:rPr>
        <w:tab/>
        <w:t xml:space="preserve">La Turquie a adopté les </w:t>
      </w:r>
      <w:r w:rsidR="004B2347">
        <w:rPr>
          <w:lang w:val="fr-FR"/>
        </w:rPr>
        <w:t>« </w:t>
      </w:r>
      <w:r w:rsidRPr="00B02A0E">
        <w:rPr>
          <w:lang w:val="fr-FR"/>
        </w:rPr>
        <w:t>normes internationales en matière de protection de l</w:t>
      </w:r>
      <w:r w:rsidR="00FA052E">
        <w:rPr>
          <w:lang w:val="fr-FR"/>
        </w:rPr>
        <w:t>’</w:t>
      </w:r>
      <w:r w:rsidRPr="00B02A0E">
        <w:rPr>
          <w:lang w:val="fr-FR"/>
        </w:rPr>
        <w:t>enfance</w:t>
      </w:r>
      <w:r w:rsidR="004B2347">
        <w:rPr>
          <w:lang w:val="fr-FR"/>
        </w:rPr>
        <w:t> »</w:t>
      </w:r>
      <w:r w:rsidRPr="00B02A0E">
        <w:rPr>
          <w:lang w:val="fr-FR"/>
        </w:rPr>
        <w:t xml:space="preserve"> élaborées par Save the </w:t>
      </w:r>
      <w:proofErr w:type="spellStart"/>
      <w:r w:rsidRPr="00B02A0E">
        <w:rPr>
          <w:lang w:val="fr-FR"/>
        </w:rPr>
        <w:t>Children</w:t>
      </w:r>
      <w:proofErr w:type="spellEnd"/>
      <w:r w:rsidRPr="00B02A0E">
        <w:rPr>
          <w:lang w:val="fr-FR"/>
        </w:rPr>
        <w:t xml:space="preserve"> International</w:t>
      </w:r>
      <w:r w:rsidR="00770B84">
        <w:rPr>
          <w:lang w:val="fr-FR"/>
        </w:rPr>
        <w:t> ;</w:t>
      </w:r>
      <w:r w:rsidRPr="00B02A0E">
        <w:rPr>
          <w:lang w:val="fr-FR"/>
        </w:rPr>
        <w:t xml:space="preserve"> celles-ci sont appliquées par les institutions de protection de remplacement sous le nom de </w:t>
      </w:r>
      <w:r w:rsidR="0036743C">
        <w:rPr>
          <w:lang w:val="fr-FR"/>
        </w:rPr>
        <w:t>« </w:t>
      </w:r>
      <w:r w:rsidRPr="00B02A0E">
        <w:rPr>
          <w:lang w:val="fr-FR"/>
        </w:rPr>
        <w:t>Normes minimales relatives aux enfants privés de protection parentale</w:t>
      </w:r>
      <w:r w:rsidR="0036743C">
        <w:rPr>
          <w:lang w:val="fr-FR"/>
        </w:rPr>
        <w:t> »</w:t>
      </w:r>
      <w:r w:rsidRPr="00B02A0E">
        <w:rPr>
          <w:lang w:val="fr-FR"/>
        </w:rPr>
        <w:t>.</w:t>
      </w:r>
    </w:p>
    <w:p w14:paraId="67819CEB" w14:textId="400D4705" w:rsidR="00267B61" w:rsidRPr="00B02A0E" w:rsidRDefault="00267B61" w:rsidP="00267B61">
      <w:pPr>
        <w:pStyle w:val="SingleTxtG"/>
        <w:rPr>
          <w:lang w:val="fr-FR"/>
        </w:rPr>
      </w:pPr>
      <w:r w:rsidRPr="00B02A0E">
        <w:rPr>
          <w:lang w:val="fr-FR"/>
        </w:rPr>
        <w:t>17.</w:t>
      </w:r>
      <w:r w:rsidRPr="00B02A0E">
        <w:rPr>
          <w:lang w:val="fr-FR"/>
        </w:rPr>
        <w:tab/>
        <w:t>La Turquie a participé activement à l</w:t>
      </w:r>
      <w:r w:rsidR="00FA052E">
        <w:rPr>
          <w:lang w:val="fr-FR"/>
        </w:rPr>
        <w:t>’</w:t>
      </w:r>
      <w:r w:rsidRPr="00B02A0E">
        <w:rPr>
          <w:lang w:val="fr-FR"/>
        </w:rPr>
        <w:t xml:space="preserve">élaboration </w:t>
      </w:r>
      <w:r>
        <w:rPr>
          <w:lang w:val="fr-FR"/>
        </w:rPr>
        <w:t>de stratégies</w:t>
      </w:r>
      <w:r w:rsidRPr="00B02A0E">
        <w:rPr>
          <w:lang w:val="fr-FR"/>
        </w:rPr>
        <w:t xml:space="preserve"> nationale</w:t>
      </w:r>
      <w:r>
        <w:rPr>
          <w:lang w:val="fr-FR"/>
        </w:rPr>
        <w:t>s,</w:t>
      </w:r>
      <w:r w:rsidRPr="00B02A0E">
        <w:rPr>
          <w:lang w:val="fr-FR"/>
        </w:rPr>
        <w:t xml:space="preserve"> ainsi</w:t>
      </w:r>
      <w:r>
        <w:rPr>
          <w:lang w:val="fr-FR"/>
        </w:rPr>
        <w:t xml:space="preserve"> </w:t>
      </w:r>
      <w:r w:rsidRPr="00B02A0E">
        <w:rPr>
          <w:lang w:val="fr-FR"/>
        </w:rPr>
        <w:t>qu</w:t>
      </w:r>
      <w:r w:rsidR="00FA052E">
        <w:rPr>
          <w:lang w:val="fr-FR"/>
        </w:rPr>
        <w:t>’</w:t>
      </w:r>
      <w:r w:rsidRPr="00B02A0E">
        <w:rPr>
          <w:lang w:val="fr-FR"/>
        </w:rPr>
        <w:t xml:space="preserve">aux </w:t>
      </w:r>
      <w:r>
        <w:rPr>
          <w:lang w:val="fr-FR"/>
        </w:rPr>
        <w:t>stratégies</w:t>
      </w:r>
      <w:r w:rsidRPr="00B02A0E">
        <w:rPr>
          <w:lang w:val="fr-FR"/>
        </w:rPr>
        <w:t xml:space="preserve"> </w:t>
      </w:r>
      <w:r>
        <w:rPr>
          <w:lang w:val="fr-FR"/>
        </w:rPr>
        <w:t>pour</w:t>
      </w:r>
      <w:r w:rsidRPr="00B02A0E">
        <w:rPr>
          <w:lang w:val="fr-FR"/>
        </w:rPr>
        <w:t xml:space="preserve"> les droits de l</w:t>
      </w:r>
      <w:r w:rsidR="00FA052E">
        <w:rPr>
          <w:lang w:val="fr-FR"/>
        </w:rPr>
        <w:t>’</w:t>
      </w:r>
      <w:r w:rsidRPr="00B02A0E">
        <w:rPr>
          <w:lang w:val="fr-FR"/>
        </w:rPr>
        <w:t>enfant de</w:t>
      </w:r>
      <w:r>
        <w:rPr>
          <w:lang w:val="fr-FR"/>
        </w:rPr>
        <w:t xml:space="preserve"> diverse</w:t>
      </w:r>
      <w:r w:rsidRPr="00B02A0E">
        <w:rPr>
          <w:lang w:val="fr-FR"/>
        </w:rPr>
        <w:t>s organisations internationales.</w:t>
      </w:r>
    </w:p>
    <w:p w14:paraId="726DC6E0" w14:textId="073D1A9C" w:rsidR="00267B61" w:rsidRPr="00B02A0E" w:rsidRDefault="00267B61" w:rsidP="001B6C9E">
      <w:pPr>
        <w:pStyle w:val="H23G"/>
        <w:rPr>
          <w:lang w:val="fr-FR"/>
        </w:rPr>
      </w:pPr>
      <w:bookmarkStart w:id="6" w:name="_Toc533806828"/>
      <w:r w:rsidRPr="00B02A0E">
        <w:rPr>
          <w:lang w:val="fr-FR"/>
        </w:rPr>
        <w:tab/>
      </w:r>
      <w:r w:rsidRPr="00B02A0E">
        <w:rPr>
          <w:lang w:val="fr-FR"/>
        </w:rPr>
        <w:tab/>
      </w:r>
      <w:bookmarkEnd w:id="6"/>
      <w:r w:rsidRPr="00B02A0E">
        <w:rPr>
          <w:lang w:val="fr-FR"/>
        </w:rPr>
        <w:t>Institution chargée de coordonner l</w:t>
      </w:r>
      <w:r w:rsidR="00FA052E">
        <w:rPr>
          <w:lang w:val="fr-FR"/>
        </w:rPr>
        <w:t>’</w:t>
      </w:r>
      <w:r w:rsidRPr="00B02A0E">
        <w:rPr>
          <w:lang w:val="fr-FR"/>
        </w:rPr>
        <w:t xml:space="preserve">application de la Convention </w:t>
      </w:r>
      <w:r w:rsidR="001B6C9E">
        <w:rPr>
          <w:lang w:val="fr-FR"/>
        </w:rPr>
        <w:br/>
      </w:r>
      <w:r w:rsidRPr="00B02A0E">
        <w:rPr>
          <w:lang w:val="fr-FR"/>
        </w:rPr>
        <w:t>et d</w:t>
      </w:r>
      <w:r>
        <w:rPr>
          <w:lang w:val="fr-FR"/>
        </w:rPr>
        <w:t>es</w:t>
      </w:r>
      <w:r w:rsidRPr="00B02A0E">
        <w:rPr>
          <w:lang w:val="fr-FR"/>
        </w:rPr>
        <w:t xml:space="preserve"> Protocole</w:t>
      </w:r>
      <w:r>
        <w:rPr>
          <w:lang w:val="fr-FR"/>
        </w:rPr>
        <w:t>s</w:t>
      </w:r>
      <w:r w:rsidRPr="00B02A0E">
        <w:rPr>
          <w:lang w:val="fr-FR"/>
        </w:rPr>
        <w:t xml:space="preserve"> facultatif</w:t>
      </w:r>
      <w:r>
        <w:rPr>
          <w:lang w:val="fr-FR"/>
        </w:rPr>
        <w:t>s,</w:t>
      </w:r>
      <w:r w:rsidRPr="00B02A0E">
        <w:rPr>
          <w:lang w:val="fr-FR"/>
        </w:rPr>
        <w:t xml:space="preserve"> et niveau d</w:t>
      </w:r>
      <w:r w:rsidR="00FA052E">
        <w:rPr>
          <w:lang w:val="fr-FR"/>
        </w:rPr>
        <w:t>’</w:t>
      </w:r>
      <w:r w:rsidRPr="00B02A0E">
        <w:rPr>
          <w:lang w:val="fr-FR"/>
        </w:rPr>
        <w:t>autorité</w:t>
      </w:r>
    </w:p>
    <w:p w14:paraId="7873619A" w14:textId="46E759E4" w:rsidR="00267B61" w:rsidRPr="00B02A0E" w:rsidRDefault="00267B61" w:rsidP="00267B61">
      <w:pPr>
        <w:pStyle w:val="SingleTxtG"/>
        <w:rPr>
          <w:lang w:val="fr-FR"/>
        </w:rPr>
      </w:pPr>
      <w:r w:rsidRPr="00B02A0E">
        <w:rPr>
          <w:lang w:val="fr-FR"/>
        </w:rPr>
        <w:t>18.</w:t>
      </w:r>
      <w:r w:rsidRPr="00B02A0E">
        <w:rPr>
          <w:lang w:val="fr-FR"/>
        </w:rPr>
        <w:tab/>
      </w:r>
      <w:r>
        <w:rPr>
          <w:lang w:val="fr-FR"/>
        </w:rPr>
        <w:t>L</w:t>
      </w:r>
      <w:r w:rsidR="00FA052E">
        <w:rPr>
          <w:lang w:val="fr-FR"/>
        </w:rPr>
        <w:t>’</w:t>
      </w:r>
      <w:r w:rsidRPr="00B02A0E">
        <w:rPr>
          <w:lang w:val="fr-FR"/>
        </w:rPr>
        <w:t xml:space="preserve">institution chargée de </w:t>
      </w:r>
      <w:r>
        <w:rPr>
          <w:lang w:val="fr-FR"/>
        </w:rPr>
        <w:t>l</w:t>
      </w:r>
      <w:r w:rsidR="00FA052E">
        <w:rPr>
          <w:lang w:val="fr-FR"/>
        </w:rPr>
        <w:t>’</w:t>
      </w:r>
      <w:r>
        <w:rPr>
          <w:lang w:val="fr-FR"/>
        </w:rPr>
        <w:t>application</w:t>
      </w:r>
      <w:r w:rsidRPr="00B02A0E">
        <w:rPr>
          <w:lang w:val="fr-FR"/>
        </w:rPr>
        <w:t xml:space="preserve"> et du suivi de la Convention</w:t>
      </w:r>
      <w:r>
        <w:rPr>
          <w:lang w:val="fr-FR"/>
        </w:rPr>
        <w:t xml:space="preserve"> en Turquie</w:t>
      </w:r>
      <w:r w:rsidRPr="00B02A0E">
        <w:rPr>
          <w:lang w:val="fr-FR"/>
        </w:rPr>
        <w:t xml:space="preserve"> est le Ministère de la famille, du travail et des services sociaux. Les activ</w:t>
      </w:r>
      <w:r>
        <w:rPr>
          <w:lang w:val="fr-FR"/>
        </w:rPr>
        <w:t>it</w:t>
      </w:r>
      <w:r w:rsidRPr="00B02A0E">
        <w:rPr>
          <w:lang w:val="fr-FR"/>
        </w:rPr>
        <w:t xml:space="preserve">és liées à la Convention et à ses </w:t>
      </w:r>
      <w:r w:rsidR="00234E5B">
        <w:rPr>
          <w:lang w:val="fr-FR"/>
        </w:rPr>
        <w:t>P</w:t>
      </w:r>
      <w:r w:rsidRPr="00B02A0E">
        <w:rPr>
          <w:lang w:val="fr-FR"/>
        </w:rPr>
        <w:t>rotocoles facultatifs sont coordonnées par la Direction générale des services de l</w:t>
      </w:r>
      <w:r w:rsidR="00FA052E">
        <w:rPr>
          <w:lang w:val="fr-FR"/>
        </w:rPr>
        <w:t>’</w:t>
      </w:r>
      <w:r w:rsidRPr="00B02A0E">
        <w:rPr>
          <w:lang w:val="fr-FR"/>
        </w:rPr>
        <w:t>enfance, qui est l</w:t>
      </w:r>
      <w:r w:rsidR="00FA052E">
        <w:rPr>
          <w:lang w:val="fr-FR"/>
        </w:rPr>
        <w:t>’</w:t>
      </w:r>
      <w:r w:rsidRPr="00B02A0E">
        <w:rPr>
          <w:lang w:val="fr-FR"/>
        </w:rPr>
        <w:t>un des principa</w:t>
      </w:r>
      <w:r>
        <w:rPr>
          <w:lang w:val="fr-FR"/>
        </w:rPr>
        <w:t>ux services</w:t>
      </w:r>
      <w:r w:rsidRPr="00B02A0E">
        <w:rPr>
          <w:lang w:val="fr-FR"/>
        </w:rPr>
        <w:t xml:space="preserve"> du ministère.</w:t>
      </w:r>
    </w:p>
    <w:p w14:paraId="7D74563D" w14:textId="579C8ABA" w:rsidR="00267B61" w:rsidRPr="00B02A0E" w:rsidRDefault="00267B61" w:rsidP="000C32C8">
      <w:pPr>
        <w:pStyle w:val="H23G"/>
        <w:rPr>
          <w:lang w:val="fr-FR"/>
        </w:rPr>
      </w:pPr>
      <w:bookmarkStart w:id="7" w:name="_Toc533806829"/>
      <w:r w:rsidRPr="00B02A0E">
        <w:rPr>
          <w:lang w:val="fr-FR"/>
        </w:rPr>
        <w:lastRenderedPageBreak/>
        <w:tab/>
      </w:r>
      <w:r w:rsidRPr="00B02A0E">
        <w:rPr>
          <w:lang w:val="fr-FR"/>
        </w:rPr>
        <w:tab/>
      </w:r>
      <w:bookmarkEnd w:id="7"/>
      <w:r w:rsidRPr="00B02A0E">
        <w:rPr>
          <w:lang w:val="fr-FR"/>
        </w:rPr>
        <w:t xml:space="preserve">Budget alloué à la Convention et </w:t>
      </w:r>
      <w:r>
        <w:rPr>
          <w:lang w:val="fr-FR"/>
        </w:rPr>
        <w:t>aux</w:t>
      </w:r>
      <w:r w:rsidRPr="00B02A0E">
        <w:rPr>
          <w:lang w:val="fr-FR"/>
        </w:rPr>
        <w:t xml:space="preserve"> Protocoles facultatifs</w:t>
      </w:r>
      <w:r>
        <w:rPr>
          <w:lang w:val="fr-FR"/>
        </w:rPr>
        <w:t xml:space="preserve"> s</w:t>
      </w:r>
      <w:r w:rsidR="00FA052E">
        <w:rPr>
          <w:lang w:val="fr-FR"/>
        </w:rPr>
        <w:t>’</w:t>
      </w:r>
      <w:r>
        <w:rPr>
          <w:lang w:val="fr-FR"/>
        </w:rPr>
        <w:t>y rapportant</w:t>
      </w:r>
    </w:p>
    <w:p w14:paraId="731D67C1" w14:textId="174CBD9F" w:rsidR="00267B61" w:rsidRPr="00B02A0E" w:rsidRDefault="00267B61" w:rsidP="00267B61">
      <w:pPr>
        <w:pStyle w:val="SingleTxtG"/>
        <w:rPr>
          <w:lang w:val="fr-FR"/>
        </w:rPr>
      </w:pPr>
      <w:r w:rsidRPr="00B02A0E">
        <w:rPr>
          <w:lang w:val="fr-FR"/>
        </w:rPr>
        <w:t>19.</w:t>
      </w:r>
      <w:r w:rsidRPr="00B02A0E">
        <w:rPr>
          <w:lang w:val="fr-FR"/>
        </w:rPr>
        <w:tab/>
        <w:t>En Turquie, la part de budget consacré à l</w:t>
      </w:r>
      <w:r w:rsidR="00FA052E">
        <w:rPr>
          <w:lang w:val="fr-FR"/>
        </w:rPr>
        <w:t>’</w:t>
      </w:r>
      <w:r w:rsidRPr="00B02A0E">
        <w:rPr>
          <w:lang w:val="fr-FR"/>
        </w:rPr>
        <w:t>éducation et aux aides sociales a remarquablement augmenté. Alors qu</w:t>
      </w:r>
      <w:r w:rsidR="00FA052E">
        <w:rPr>
          <w:lang w:val="fr-FR"/>
        </w:rPr>
        <w:t>’</w:t>
      </w:r>
      <w:r w:rsidRPr="00B02A0E">
        <w:rPr>
          <w:lang w:val="fr-FR"/>
        </w:rPr>
        <w:t>en 2012, le budget du Ministère de l</w:t>
      </w:r>
      <w:r w:rsidR="00FA052E">
        <w:rPr>
          <w:lang w:val="fr-FR"/>
        </w:rPr>
        <w:t>’</w:t>
      </w:r>
      <w:r w:rsidRPr="00B02A0E">
        <w:rPr>
          <w:lang w:val="fr-FR"/>
        </w:rPr>
        <w:t>éducation nationale s</w:t>
      </w:r>
      <w:r w:rsidR="00FA052E">
        <w:rPr>
          <w:lang w:val="fr-FR"/>
        </w:rPr>
        <w:t>’</w:t>
      </w:r>
      <w:r w:rsidRPr="00B02A0E">
        <w:rPr>
          <w:lang w:val="fr-FR"/>
        </w:rPr>
        <w:t>établissait à 39</w:t>
      </w:r>
      <w:r w:rsidR="000C32C8">
        <w:rPr>
          <w:lang w:val="fr-FR"/>
        </w:rPr>
        <w:t> </w:t>
      </w:r>
      <w:r w:rsidRPr="00B02A0E">
        <w:rPr>
          <w:lang w:val="fr-FR"/>
        </w:rPr>
        <w:t>163</w:t>
      </w:r>
      <w:r w:rsidR="000C32C8">
        <w:rPr>
          <w:lang w:val="fr-FR"/>
        </w:rPr>
        <w:t> </w:t>
      </w:r>
      <w:r w:rsidRPr="00B02A0E">
        <w:rPr>
          <w:lang w:val="fr-FR"/>
        </w:rPr>
        <w:t>379</w:t>
      </w:r>
      <w:r w:rsidR="000C32C8">
        <w:rPr>
          <w:lang w:val="fr-FR"/>
        </w:rPr>
        <w:t> </w:t>
      </w:r>
      <w:r w:rsidRPr="00B02A0E">
        <w:rPr>
          <w:lang w:val="fr-FR"/>
        </w:rPr>
        <w:t>190</w:t>
      </w:r>
      <w:r w:rsidR="000C32C8">
        <w:rPr>
          <w:lang w:val="fr-FR"/>
        </w:rPr>
        <w:t> </w:t>
      </w:r>
      <w:r w:rsidRPr="00B02A0E">
        <w:rPr>
          <w:lang w:val="fr-FR"/>
        </w:rPr>
        <w:t>livres turques, il était passé à 85 048 584 000</w:t>
      </w:r>
      <w:r w:rsidR="000C32C8">
        <w:rPr>
          <w:lang w:val="fr-FR"/>
        </w:rPr>
        <w:t> </w:t>
      </w:r>
      <w:r w:rsidRPr="00B02A0E">
        <w:rPr>
          <w:lang w:val="fr-FR"/>
        </w:rPr>
        <w:t>livres turques en 2017. Les tableaux</w:t>
      </w:r>
      <w:r w:rsidR="000C32C8">
        <w:rPr>
          <w:lang w:val="fr-FR"/>
        </w:rPr>
        <w:t> </w:t>
      </w:r>
      <w:r w:rsidRPr="00B02A0E">
        <w:rPr>
          <w:lang w:val="fr-FR"/>
        </w:rPr>
        <w:t>1, 2, 3, 4 et 5 de l</w:t>
      </w:r>
      <w:r w:rsidR="00FA052E">
        <w:rPr>
          <w:lang w:val="fr-FR"/>
        </w:rPr>
        <w:t>’</w:t>
      </w:r>
      <w:r w:rsidRPr="00B02A0E">
        <w:rPr>
          <w:lang w:val="fr-FR"/>
        </w:rPr>
        <w:t>annexe présentent les informations sur les budgets consacrés à l</w:t>
      </w:r>
      <w:r w:rsidR="00FA052E">
        <w:rPr>
          <w:lang w:val="fr-FR"/>
        </w:rPr>
        <w:t>’</w:t>
      </w:r>
      <w:r w:rsidRPr="00B02A0E">
        <w:rPr>
          <w:lang w:val="fr-FR"/>
        </w:rPr>
        <w:t>enfance</w:t>
      </w:r>
      <w:r w:rsidRPr="0016730B">
        <w:t xml:space="preserve"> </w:t>
      </w:r>
      <w:r w:rsidRPr="008A49EB">
        <w:rPr>
          <w:lang w:val="fr-FR"/>
        </w:rPr>
        <w:t>fournies par les institutions concernées</w:t>
      </w:r>
      <w:r w:rsidRPr="00B02A0E">
        <w:rPr>
          <w:lang w:val="fr-FR"/>
        </w:rPr>
        <w:t>.</w:t>
      </w:r>
    </w:p>
    <w:p w14:paraId="4A225238" w14:textId="7CAEF261" w:rsidR="00267B61" w:rsidRPr="00B02A0E" w:rsidRDefault="00267B61" w:rsidP="00267B61">
      <w:pPr>
        <w:pStyle w:val="SingleTxtG"/>
        <w:rPr>
          <w:lang w:val="fr-FR"/>
        </w:rPr>
      </w:pPr>
      <w:r w:rsidRPr="00B02A0E">
        <w:rPr>
          <w:lang w:val="fr-FR"/>
        </w:rPr>
        <w:t>20.</w:t>
      </w:r>
      <w:r w:rsidRPr="00B02A0E">
        <w:rPr>
          <w:lang w:val="fr-FR"/>
        </w:rPr>
        <w:tab/>
      </w:r>
      <w:r>
        <w:rPr>
          <w:lang w:val="fr-FR"/>
        </w:rPr>
        <w:t xml:space="preserve">En 2012, </w:t>
      </w:r>
      <w:r w:rsidRPr="00B02A0E">
        <w:rPr>
          <w:lang w:val="fr-FR"/>
        </w:rPr>
        <w:t>664</w:t>
      </w:r>
      <w:r w:rsidR="000C32C8">
        <w:rPr>
          <w:lang w:val="fr-FR"/>
        </w:rPr>
        <w:t> </w:t>
      </w:r>
      <w:r w:rsidRPr="00B02A0E">
        <w:rPr>
          <w:lang w:val="fr-FR"/>
        </w:rPr>
        <w:t>524 491</w:t>
      </w:r>
      <w:r w:rsidR="000C32C8">
        <w:rPr>
          <w:lang w:val="fr-FR"/>
        </w:rPr>
        <w:t> </w:t>
      </w:r>
      <w:r w:rsidRPr="00B02A0E">
        <w:rPr>
          <w:lang w:val="fr-FR"/>
        </w:rPr>
        <w:t xml:space="preserve">livres turques </w:t>
      </w:r>
      <w:r>
        <w:rPr>
          <w:lang w:val="fr-FR"/>
        </w:rPr>
        <w:t>ont</w:t>
      </w:r>
      <w:r w:rsidRPr="00B02A0E">
        <w:rPr>
          <w:lang w:val="fr-FR"/>
        </w:rPr>
        <w:t xml:space="preserve"> été </w:t>
      </w:r>
      <w:r>
        <w:rPr>
          <w:lang w:val="fr-FR"/>
        </w:rPr>
        <w:t>allouées</w:t>
      </w:r>
      <w:r w:rsidRPr="00B02A0E">
        <w:rPr>
          <w:lang w:val="fr-FR"/>
        </w:rPr>
        <w:t xml:space="preserve"> au système de transfert conditionnel en espèces pour l</w:t>
      </w:r>
      <w:r w:rsidR="00FA052E">
        <w:rPr>
          <w:lang w:val="fr-FR"/>
        </w:rPr>
        <w:t>’</w:t>
      </w:r>
      <w:r w:rsidRPr="00B02A0E">
        <w:rPr>
          <w:lang w:val="fr-FR"/>
        </w:rPr>
        <w:t>éducation et l</w:t>
      </w:r>
      <w:r w:rsidR="00FA052E">
        <w:rPr>
          <w:lang w:val="fr-FR"/>
        </w:rPr>
        <w:t>’</w:t>
      </w:r>
      <w:r w:rsidRPr="00B02A0E">
        <w:rPr>
          <w:lang w:val="fr-FR"/>
        </w:rPr>
        <w:t>aide aux familles d</w:t>
      </w:r>
      <w:r w:rsidR="00FA052E">
        <w:rPr>
          <w:lang w:val="fr-FR"/>
        </w:rPr>
        <w:t>’</w:t>
      </w:r>
      <w:r w:rsidRPr="00B02A0E">
        <w:rPr>
          <w:lang w:val="fr-FR"/>
        </w:rPr>
        <w:t>enfants handicapés</w:t>
      </w:r>
      <w:r>
        <w:rPr>
          <w:lang w:val="fr-FR"/>
        </w:rPr>
        <w:t>. Ce</w:t>
      </w:r>
      <w:r w:rsidR="000C32C8">
        <w:rPr>
          <w:lang w:val="fr-FR"/>
        </w:rPr>
        <w:t> </w:t>
      </w:r>
      <w:r>
        <w:rPr>
          <w:lang w:val="fr-FR"/>
        </w:rPr>
        <w:t>budget a été porté à</w:t>
      </w:r>
      <w:r w:rsidRPr="00B02A0E">
        <w:rPr>
          <w:lang w:val="fr-FR"/>
        </w:rPr>
        <w:t xml:space="preserve"> 1</w:t>
      </w:r>
      <w:r w:rsidR="000C32C8">
        <w:rPr>
          <w:lang w:val="fr-FR"/>
        </w:rPr>
        <w:t> </w:t>
      </w:r>
      <w:r w:rsidRPr="00B02A0E">
        <w:rPr>
          <w:lang w:val="fr-FR"/>
        </w:rPr>
        <w:t>845</w:t>
      </w:r>
      <w:r w:rsidR="000C32C8">
        <w:rPr>
          <w:lang w:val="fr-FR"/>
        </w:rPr>
        <w:t> </w:t>
      </w:r>
      <w:r w:rsidRPr="00B02A0E">
        <w:rPr>
          <w:lang w:val="fr-FR"/>
        </w:rPr>
        <w:t>263 987</w:t>
      </w:r>
      <w:r w:rsidR="000C32C8">
        <w:rPr>
          <w:lang w:val="fr-FR"/>
        </w:rPr>
        <w:t> </w:t>
      </w:r>
      <w:r w:rsidRPr="00B02A0E">
        <w:rPr>
          <w:lang w:val="fr-FR"/>
        </w:rPr>
        <w:t>livres turques en 2016 pour l</w:t>
      </w:r>
      <w:r w:rsidR="00FA052E">
        <w:rPr>
          <w:lang w:val="fr-FR"/>
        </w:rPr>
        <w:t>’</w:t>
      </w:r>
      <w:r w:rsidRPr="00B02A0E">
        <w:rPr>
          <w:lang w:val="fr-FR"/>
        </w:rPr>
        <w:t>éducation, l</w:t>
      </w:r>
      <w:r w:rsidR="00FA052E">
        <w:rPr>
          <w:lang w:val="fr-FR"/>
        </w:rPr>
        <w:t>’</w:t>
      </w:r>
      <w:r w:rsidRPr="00B02A0E">
        <w:rPr>
          <w:lang w:val="fr-FR"/>
        </w:rPr>
        <w:t xml:space="preserve">aide aux enfants nécessiteux de soldats et aux orphelins, les soins à domicile pour les enfants handicapés, le transport gratuit des étudiants handicapés, la gratuité des manuels scolaires et les allocations repas. Des informations détaillées figurent </w:t>
      </w:r>
      <w:r>
        <w:rPr>
          <w:lang w:val="fr-FR"/>
        </w:rPr>
        <w:t xml:space="preserve">en </w:t>
      </w:r>
      <w:r w:rsidRPr="00B02A0E">
        <w:rPr>
          <w:lang w:val="fr-FR"/>
        </w:rPr>
        <w:t>annexe</w:t>
      </w:r>
      <w:r>
        <w:rPr>
          <w:lang w:val="fr-FR"/>
        </w:rPr>
        <w:t>,</w:t>
      </w:r>
      <w:r w:rsidRPr="0016730B">
        <w:t xml:space="preserve"> </w:t>
      </w:r>
      <w:r w:rsidRPr="001E4987">
        <w:rPr>
          <w:lang w:val="fr-FR"/>
        </w:rPr>
        <w:t>au tableau</w:t>
      </w:r>
      <w:r w:rsidR="000C32C8">
        <w:rPr>
          <w:lang w:val="fr-FR"/>
        </w:rPr>
        <w:t> </w:t>
      </w:r>
      <w:r w:rsidRPr="001E4987">
        <w:rPr>
          <w:lang w:val="fr-FR"/>
        </w:rPr>
        <w:t>1</w:t>
      </w:r>
      <w:r w:rsidRPr="00B02A0E">
        <w:rPr>
          <w:lang w:val="fr-FR"/>
        </w:rPr>
        <w:t>.</w:t>
      </w:r>
    </w:p>
    <w:p w14:paraId="21B918F8" w14:textId="70348299" w:rsidR="00267B61" w:rsidRPr="00B02A0E" w:rsidRDefault="00267B61" w:rsidP="000C32C8">
      <w:pPr>
        <w:pStyle w:val="H23G"/>
        <w:rPr>
          <w:lang w:val="fr-FR"/>
        </w:rPr>
      </w:pPr>
      <w:bookmarkStart w:id="8" w:name="_Toc533806830"/>
      <w:r w:rsidRPr="00B02A0E">
        <w:rPr>
          <w:lang w:val="fr-FR"/>
        </w:rPr>
        <w:tab/>
      </w:r>
      <w:r w:rsidRPr="00B02A0E">
        <w:rPr>
          <w:lang w:val="fr-FR"/>
        </w:rPr>
        <w:tab/>
      </w:r>
      <w:bookmarkEnd w:id="8"/>
      <w:r w:rsidRPr="00B02A0E">
        <w:rPr>
          <w:lang w:val="fr-FR"/>
        </w:rPr>
        <w:t xml:space="preserve">Aide internationale et aide au développement pour la Convention, </w:t>
      </w:r>
      <w:r w:rsidR="000C32C8">
        <w:rPr>
          <w:lang w:val="fr-FR"/>
        </w:rPr>
        <w:br/>
      </w:r>
      <w:r w:rsidRPr="00B02A0E">
        <w:rPr>
          <w:lang w:val="fr-FR"/>
        </w:rPr>
        <w:t>les Protocoles facultatifs et les documents stratégiques</w:t>
      </w:r>
    </w:p>
    <w:p w14:paraId="54FFA7C7" w14:textId="1C26763A" w:rsidR="00267B61" w:rsidRPr="00B02A0E" w:rsidRDefault="00267B61" w:rsidP="00267B61">
      <w:pPr>
        <w:pStyle w:val="SingleTxtG"/>
        <w:rPr>
          <w:lang w:val="fr-FR"/>
        </w:rPr>
      </w:pPr>
      <w:r w:rsidRPr="00B02A0E">
        <w:rPr>
          <w:lang w:val="fr-FR"/>
        </w:rPr>
        <w:t>21.</w:t>
      </w:r>
      <w:r w:rsidRPr="00B02A0E">
        <w:rPr>
          <w:lang w:val="fr-FR"/>
        </w:rPr>
        <w:tab/>
        <w:t>Pour garantir la protection et la promotion des droits de l</w:t>
      </w:r>
      <w:r w:rsidR="00FA052E">
        <w:rPr>
          <w:lang w:val="fr-FR"/>
        </w:rPr>
        <w:t>’</w:t>
      </w:r>
      <w:r w:rsidRPr="00B02A0E">
        <w:rPr>
          <w:lang w:val="fr-FR"/>
        </w:rPr>
        <w:t>enfant, la Turquie a co</w:t>
      </w:r>
      <w:r>
        <w:rPr>
          <w:lang w:val="fr-FR"/>
        </w:rPr>
        <w:t>llaboré</w:t>
      </w:r>
      <w:r w:rsidRPr="00B02A0E">
        <w:rPr>
          <w:lang w:val="fr-FR"/>
        </w:rPr>
        <w:t xml:space="preserve"> avec diverses organisations internationales telles que l</w:t>
      </w:r>
      <w:r w:rsidR="00FA052E">
        <w:rPr>
          <w:lang w:val="fr-FR"/>
        </w:rPr>
        <w:t>’</w:t>
      </w:r>
      <w:r w:rsidRPr="00B02A0E">
        <w:rPr>
          <w:lang w:val="fr-FR"/>
        </w:rPr>
        <w:t>Union européenne (UE), le Conseil de l</w:t>
      </w:r>
      <w:r w:rsidR="00FA052E">
        <w:rPr>
          <w:lang w:val="fr-FR"/>
        </w:rPr>
        <w:t>’</w:t>
      </w:r>
      <w:r w:rsidRPr="00B02A0E">
        <w:rPr>
          <w:lang w:val="fr-FR"/>
        </w:rPr>
        <w:t xml:space="preserve">Europe, le Fonds international des Nations </w:t>
      </w:r>
      <w:r w:rsidR="00F94EC1">
        <w:rPr>
          <w:lang w:val="fr-FR"/>
        </w:rPr>
        <w:t>Unies</w:t>
      </w:r>
      <w:r w:rsidRPr="00B02A0E">
        <w:rPr>
          <w:lang w:val="fr-FR"/>
        </w:rPr>
        <w:t xml:space="preserve"> pour l</w:t>
      </w:r>
      <w:r w:rsidR="00FA052E">
        <w:rPr>
          <w:lang w:val="fr-FR"/>
        </w:rPr>
        <w:t>’</w:t>
      </w:r>
      <w:r w:rsidRPr="00B02A0E">
        <w:rPr>
          <w:lang w:val="fr-FR"/>
        </w:rPr>
        <w:t>enfance (UNICEF) et l</w:t>
      </w:r>
      <w:r w:rsidR="00FA052E">
        <w:rPr>
          <w:lang w:val="fr-FR"/>
        </w:rPr>
        <w:t>’</w:t>
      </w:r>
      <w:r w:rsidRPr="00B02A0E">
        <w:rPr>
          <w:lang w:val="fr-FR"/>
        </w:rPr>
        <w:t xml:space="preserve">Organisation internationale du travail (OIT) </w:t>
      </w:r>
      <w:r>
        <w:rPr>
          <w:lang w:val="fr-FR"/>
        </w:rPr>
        <w:t>dans le cadre de</w:t>
      </w:r>
      <w:r w:rsidRPr="00B02A0E">
        <w:rPr>
          <w:lang w:val="fr-FR"/>
        </w:rPr>
        <w:t xml:space="preserve"> projets communs.</w:t>
      </w:r>
    </w:p>
    <w:p w14:paraId="6ED45448" w14:textId="77777777" w:rsidR="00267B61" w:rsidRPr="00B02A0E" w:rsidRDefault="00267B61" w:rsidP="000C32C8">
      <w:pPr>
        <w:pStyle w:val="H23G"/>
        <w:rPr>
          <w:lang w:val="fr-FR"/>
        </w:rPr>
      </w:pPr>
      <w:bookmarkStart w:id="9" w:name="_Toc533806831"/>
      <w:r w:rsidRPr="00B02A0E">
        <w:rPr>
          <w:lang w:val="fr-FR"/>
        </w:rPr>
        <w:tab/>
      </w:r>
      <w:r w:rsidRPr="00B02A0E">
        <w:rPr>
          <w:lang w:val="fr-FR"/>
        </w:rPr>
        <w:tab/>
      </w:r>
      <w:bookmarkEnd w:id="9"/>
      <w:r w:rsidRPr="00B02A0E">
        <w:rPr>
          <w:lang w:val="fr-FR"/>
        </w:rPr>
        <w:t>Organismes indépendants de suivi</w:t>
      </w:r>
    </w:p>
    <w:p w14:paraId="62B249F0" w14:textId="61186DF8" w:rsidR="00267B61" w:rsidRPr="00B02A0E" w:rsidRDefault="00267B61" w:rsidP="00267B61">
      <w:pPr>
        <w:pStyle w:val="SingleTxtG"/>
        <w:rPr>
          <w:lang w:val="fr-FR"/>
        </w:rPr>
      </w:pPr>
      <w:r w:rsidRPr="00B02A0E">
        <w:rPr>
          <w:lang w:val="fr-FR"/>
        </w:rPr>
        <w:t>22.</w:t>
      </w:r>
      <w:r w:rsidRPr="00B02A0E">
        <w:rPr>
          <w:lang w:val="fr-FR"/>
        </w:rPr>
        <w:tab/>
        <w:t xml:space="preserve">Le droit de présenter une requête individuelle </w:t>
      </w:r>
      <w:r w:rsidR="00E76386">
        <w:rPr>
          <w:lang w:val="fr-FR"/>
        </w:rPr>
        <w:t>−</w:t>
      </w:r>
      <w:r w:rsidRPr="00B02A0E">
        <w:rPr>
          <w:lang w:val="fr-FR"/>
        </w:rPr>
        <w:t xml:space="preserve"> </w:t>
      </w:r>
      <w:r>
        <w:rPr>
          <w:lang w:val="fr-FR"/>
        </w:rPr>
        <w:t>un</w:t>
      </w:r>
      <w:r w:rsidRPr="00B02A0E">
        <w:rPr>
          <w:lang w:val="fr-FR"/>
        </w:rPr>
        <w:t xml:space="preserve"> recours judiciaire secondaire pour les personnes victimes de violations, par la force publique, des droits et libertés fondamentaux consacrés par la Constitution </w:t>
      </w:r>
      <w:r w:rsidR="000C32C8">
        <w:rPr>
          <w:lang w:val="fr-FR"/>
        </w:rPr>
        <w:t>−</w:t>
      </w:r>
      <w:r w:rsidRPr="00B02A0E">
        <w:rPr>
          <w:lang w:val="fr-FR"/>
        </w:rPr>
        <w:t xml:space="preserve"> a été établi par la loi n</w:t>
      </w:r>
      <w:r w:rsidRPr="00B02A0E">
        <w:rPr>
          <w:vertAlign w:val="superscript"/>
          <w:lang w:val="fr-FR"/>
        </w:rPr>
        <w:t>o</w:t>
      </w:r>
      <w:r w:rsidR="00E76386">
        <w:rPr>
          <w:lang w:val="fr-FR"/>
        </w:rPr>
        <w:t> </w:t>
      </w:r>
      <w:r w:rsidRPr="00B02A0E">
        <w:rPr>
          <w:lang w:val="fr-FR"/>
        </w:rPr>
        <w:t>5982 du 7</w:t>
      </w:r>
      <w:r w:rsidR="00E76386">
        <w:rPr>
          <w:lang w:val="fr-FR"/>
        </w:rPr>
        <w:t> </w:t>
      </w:r>
      <w:r w:rsidRPr="00B02A0E">
        <w:rPr>
          <w:lang w:val="fr-FR"/>
        </w:rPr>
        <w:t>mai 2010 portant modification de certains articles de la Constitution de la République de Turquie.</w:t>
      </w:r>
    </w:p>
    <w:p w14:paraId="6CCB58B9" w14:textId="010B19AA" w:rsidR="00267B61" w:rsidRPr="00B02A0E" w:rsidRDefault="00267B61" w:rsidP="00267B61">
      <w:pPr>
        <w:pStyle w:val="SingleTxtG"/>
        <w:rPr>
          <w:lang w:val="fr-FR"/>
        </w:rPr>
      </w:pPr>
      <w:r w:rsidRPr="00B02A0E">
        <w:rPr>
          <w:lang w:val="fr-FR"/>
        </w:rPr>
        <w:t>23.</w:t>
      </w:r>
      <w:r w:rsidRPr="00B02A0E">
        <w:rPr>
          <w:lang w:val="fr-FR"/>
        </w:rPr>
        <w:tab/>
      </w:r>
      <w:r>
        <w:rPr>
          <w:lang w:val="fr-FR"/>
        </w:rPr>
        <w:t>La</w:t>
      </w:r>
      <w:r w:rsidRPr="00B02A0E">
        <w:rPr>
          <w:lang w:val="fr-FR"/>
        </w:rPr>
        <w:t xml:space="preserve"> loi </w:t>
      </w:r>
      <w:r w:rsidR="00E76386" w:rsidRPr="00E76386">
        <w:rPr>
          <w:rFonts w:eastAsia="MS Mincho"/>
          <w:lang w:val="fr-FR"/>
        </w:rPr>
        <w:t>n</w:t>
      </w:r>
      <w:r w:rsidR="00E76386" w:rsidRPr="00E76386">
        <w:rPr>
          <w:rFonts w:eastAsia="MS Mincho"/>
          <w:vertAlign w:val="superscript"/>
          <w:lang w:val="fr-FR"/>
        </w:rPr>
        <w:t>o</w:t>
      </w:r>
      <w:r w:rsidR="00E76386">
        <w:rPr>
          <w:lang w:val="fr-FR"/>
        </w:rPr>
        <w:t> </w:t>
      </w:r>
      <w:r w:rsidRPr="00B02A0E">
        <w:rPr>
          <w:lang w:val="fr-FR"/>
        </w:rPr>
        <w:t xml:space="preserve">6328 </w:t>
      </w:r>
      <w:r>
        <w:rPr>
          <w:lang w:val="fr-FR"/>
        </w:rPr>
        <w:t>a porté création de</w:t>
      </w:r>
      <w:r w:rsidRPr="00B02A0E">
        <w:rPr>
          <w:lang w:val="fr-FR"/>
        </w:rPr>
        <w:t xml:space="preserve"> l</w:t>
      </w:r>
      <w:r w:rsidR="00FA052E">
        <w:rPr>
          <w:lang w:val="fr-FR"/>
        </w:rPr>
        <w:t>’</w:t>
      </w:r>
      <w:r w:rsidRPr="00B02A0E">
        <w:rPr>
          <w:lang w:val="fr-FR"/>
        </w:rPr>
        <w:t xml:space="preserve">Institution du </w:t>
      </w:r>
      <w:r w:rsidR="00D47C4E">
        <w:rPr>
          <w:lang w:val="fr-FR"/>
        </w:rPr>
        <w:t>M</w:t>
      </w:r>
      <w:r w:rsidRPr="00B02A0E">
        <w:rPr>
          <w:lang w:val="fr-FR"/>
        </w:rPr>
        <w:t>édiateur</w:t>
      </w:r>
      <w:r>
        <w:rPr>
          <w:lang w:val="fr-FR"/>
        </w:rPr>
        <w:t xml:space="preserve"> qui</w:t>
      </w:r>
      <w:r w:rsidRPr="00B02A0E">
        <w:rPr>
          <w:lang w:val="fr-FR"/>
        </w:rPr>
        <w:t xml:space="preserve"> a pour mandat d</w:t>
      </w:r>
      <w:r w:rsidR="00FA052E">
        <w:rPr>
          <w:lang w:val="fr-FR"/>
        </w:rPr>
        <w:t>’</w:t>
      </w:r>
      <w:r w:rsidRPr="00B02A0E">
        <w:rPr>
          <w:lang w:val="fr-FR"/>
        </w:rPr>
        <w:t>enquêter</w:t>
      </w:r>
      <w:r>
        <w:rPr>
          <w:lang w:val="fr-FR"/>
        </w:rPr>
        <w:t xml:space="preserve"> et</w:t>
      </w:r>
      <w:r w:rsidRPr="00B02A0E">
        <w:rPr>
          <w:lang w:val="fr-FR"/>
        </w:rPr>
        <w:t xml:space="preserve"> de </w:t>
      </w:r>
      <w:r>
        <w:rPr>
          <w:lang w:val="fr-FR"/>
        </w:rPr>
        <w:t>faire</w:t>
      </w:r>
      <w:r w:rsidRPr="00B02A0E">
        <w:rPr>
          <w:lang w:val="fr-FR"/>
        </w:rPr>
        <w:t xml:space="preserve"> des recherches et des recommandations sur la conformité des act</w:t>
      </w:r>
      <w:r>
        <w:rPr>
          <w:lang w:val="fr-FR"/>
        </w:rPr>
        <w:t>e</w:t>
      </w:r>
      <w:r w:rsidRPr="00B02A0E">
        <w:rPr>
          <w:lang w:val="fr-FR"/>
        </w:rPr>
        <w:t>s, agissements et comportements de l</w:t>
      </w:r>
      <w:r w:rsidR="00FA052E">
        <w:rPr>
          <w:lang w:val="fr-FR"/>
        </w:rPr>
        <w:t>’</w:t>
      </w:r>
      <w:r w:rsidRPr="00B02A0E">
        <w:rPr>
          <w:lang w:val="fr-FR"/>
        </w:rPr>
        <w:t>administration au regard de la loi, de l</w:t>
      </w:r>
      <w:r w:rsidR="00FA052E">
        <w:rPr>
          <w:lang w:val="fr-FR"/>
        </w:rPr>
        <w:t>’</w:t>
      </w:r>
      <w:r w:rsidRPr="00B02A0E">
        <w:rPr>
          <w:lang w:val="fr-FR"/>
        </w:rPr>
        <w:t>équité et du respect des droits de l</w:t>
      </w:r>
      <w:r w:rsidR="00FA052E">
        <w:rPr>
          <w:lang w:val="fr-FR"/>
        </w:rPr>
        <w:t>’</w:t>
      </w:r>
      <w:r w:rsidRPr="00B02A0E">
        <w:rPr>
          <w:lang w:val="fr-FR"/>
        </w:rPr>
        <w:t>homme. L</w:t>
      </w:r>
      <w:r w:rsidR="00FA052E">
        <w:rPr>
          <w:lang w:val="fr-FR"/>
        </w:rPr>
        <w:t>’</w:t>
      </w:r>
      <w:r w:rsidRPr="00B02A0E">
        <w:rPr>
          <w:lang w:val="fr-FR"/>
        </w:rPr>
        <w:t>Institution, composée d</w:t>
      </w:r>
      <w:r w:rsidR="00FA052E">
        <w:rPr>
          <w:lang w:val="fr-FR"/>
        </w:rPr>
        <w:t>’</w:t>
      </w:r>
      <w:r w:rsidRPr="00B02A0E">
        <w:rPr>
          <w:lang w:val="fr-FR"/>
        </w:rPr>
        <w:t>un médiateur en chef et de cinq médiateurs sélectionnés par la Grande Assemblée nationale turque, a commencé à recevoir des requêtes le 29</w:t>
      </w:r>
      <w:r w:rsidR="00E76386">
        <w:rPr>
          <w:lang w:val="fr-FR"/>
        </w:rPr>
        <w:t> </w:t>
      </w:r>
      <w:r w:rsidRPr="00B02A0E">
        <w:rPr>
          <w:lang w:val="fr-FR"/>
        </w:rPr>
        <w:t>mars 2013. L</w:t>
      </w:r>
      <w:r w:rsidR="00FA052E">
        <w:rPr>
          <w:lang w:val="fr-FR"/>
        </w:rPr>
        <w:t>’</w:t>
      </w:r>
      <w:r w:rsidRPr="00B02A0E">
        <w:rPr>
          <w:lang w:val="fr-FR"/>
        </w:rPr>
        <w:t>un des médiateurs est spécialisés dans les droits des femmes et des enfants.</w:t>
      </w:r>
    </w:p>
    <w:p w14:paraId="5017978F" w14:textId="6952CF01" w:rsidR="00267B61" w:rsidRPr="00B02A0E" w:rsidRDefault="00267B61" w:rsidP="00267B61">
      <w:pPr>
        <w:pStyle w:val="SingleTxtG"/>
        <w:rPr>
          <w:lang w:val="fr-FR"/>
        </w:rPr>
      </w:pPr>
      <w:r w:rsidRPr="00B02A0E">
        <w:rPr>
          <w:lang w:val="fr-FR"/>
        </w:rPr>
        <w:t>24.</w:t>
      </w:r>
      <w:r w:rsidRPr="00B02A0E">
        <w:rPr>
          <w:lang w:val="fr-FR"/>
        </w:rPr>
        <w:tab/>
        <w:t>L</w:t>
      </w:r>
      <w:r w:rsidR="00FA052E">
        <w:rPr>
          <w:lang w:val="fr-FR"/>
        </w:rPr>
        <w:t>’</w:t>
      </w:r>
      <w:r w:rsidRPr="00B02A0E">
        <w:rPr>
          <w:lang w:val="fr-FR"/>
        </w:rPr>
        <w:t>article</w:t>
      </w:r>
      <w:r w:rsidR="00E76386">
        <w:rPr>
          <w:lang w:val="fr-FR"/>
        </w:rPr>
        <w:t> </w:t>
      </w:r>
      <w:r w:rsidRPr="00B02A0E">
        <w:rPr>
          <w:lang w:val="fr-FR"/>
        </w:rPr>
        <w:t>74 de la Constitution, intitulé «</w:t>
      </w:r>
      <w:r w:rsidR="00E76386">
        <w:rPr>
          <w:lang w:val="fr-FR"/>
        </w:rPr>
        <w:t> </w:t>
      </w:r>
      <w:r w:rsidRPr="00B02A0E">
        <w:rPr>
          <w:lang w:val="fr-FR"/>
        </w:rPr>
        <w:t>Droit d</w:t>
      </w:r>
      <w:r w:rsidR="00FA052E">
        <w:rPr>
          <w:lang w:val="fr-FR"/>
        </w:rPr>
        <w:t>’</w:t>
      </w:r>
      <w:r w:rsidRPr="00B02A0E">
        <w:rPr>
          <w:lang w:val="fr-FR"/>
        </w:rPr>
        <w:t>adresser des requêtes, d</w:t>
      </w:r>
      <w:r w:rsidR="00FA052E">
        <w:rPr>
          <w:lang w:val="fr-FR"/>
        </w:rPr>
        <w:t>’</w:t>
      </w:r>
      <w:r w:rsidRPr="00B02A0E">
        <w:rPr>
          <w:lang w:val="fr-FR"/>
        </w:rPr>
        <w:t>informer et de saisir le Médiateur</w:t>
      </w:r>
      <w:r w:rsidR="00E76386">
        <w:rPr>
          <w:lang w:val="fr-FR"/>
        </w:rPr>
        <w:t> </w:t>
      </w:r>
      <w:r w:rsidRPr="00B02A0E">
        <w:rPr>
          <w:lang w:val="fr-FR"/>
        </w:rPr>
        <w:t>», confère un fondement constitutionnel à l</w:t>
      </w:r>
      <w:r w:rsidR="00FA052E">
        <w:rPr>
          <w:lang w:val="fr-FR"/>
        </w:rPr>
        <w:t>’</w:t>
      </w:r>
      <w:r w:rsidRPr="00B02A0E">
        <w:rPr>
          <w:lang w:val="fr-FR"/>
        </w:rPr>
        <w:t xml:space="preserve">Institution du </w:t>
      </w:r>
      <w:r w:rsidR="00D47C4E">
        <w:rPr>
          <w:lang w:val="fr-FR"/>
        </w:rPr>
        <w:t>M</w:t>
      </w:r>
      <w:r w:rsidRPr="00B02A0E">
        <w:rPr>
          <w:lang w:val="fr-FR"/>
        </w:rPr>
        <w:t>édiateur</w:t>
      </w:r>
      <w:r>
        <w:rPr>
          <w:lang w:val="fr-FR"/>
        </w:rPr>
        <w:t xml:space="preserve"> dont l</w:t>
      </w:r>
      <w:r w:rsidR="00FA052E">
        <w:rPr>
          <w:lang w:val="fr-FR"/>
        </w:rPr>
        <w:t>’</w:t>
      </w:r>
      <w:r w:rsidRPr="00B02A0E">
        <w:rPr>
          <w:lang w:val="fr-FR"/>
        </w:rPr>
        <w:t xml:space="preserve">indépendance et </w:t>
      </w:r>
      <w:r>
        <w:rPr>
          <w:lang w:val="fr-FR"/>
        </w:rPr>
        <w:t>l</w:t>
      </w:r>
      <w:r w:rsidR="00FA052E">
        <w:rPr>
          <w:lang w:val="fr-FR"/>
        </w:rPr>
        <w:t>’</w:t>
      </w:r>
      <w:r w:rsidRPr="00B02A0E">
        <w:rPr>
          <w:lang w:val="fr-FR"/>
        </w:rPr>
        <w:t>impartialité sont garanties par la loi. Un compte rendu de ses activités annuelles et un</w:t>
      </w:r>
      <w:r>
        <w:rPr>
          <w:lang w:val="fr-FR"/>
        </w:rPr>
        <w:t>e synthèse</w:t>
      </w:r>
      <w:r w:rsidRPr="00B02A0E">
        <w:rPr>
          <w:lang w:val="fr-FR"/>
        </w:rPr>
        <w:t xml:space="preserve"> de ses recommandations sont soumis à la Commission mixte de la Grande Assemblée nationale turque sous </w:t>
      </w:r>
      <w:r>
        <w:rPr>
          <w:lang w:val="fr-FR"/>
        </w:rPr>
        <w:t>f</w:t>
      </w:r>
      <w:r w:rsidRPr="00B02A0E">
        <w:rPr>
          <w:lang w:val="fr-FR"/>
        </w:rPr>
        <w:t xml:space="preserve">orme </w:t>
      </w:r>
      <w:r>
        <w:rPr>
          <w:lang w:val="fr-FR"/>
        </w:rPr>
        <w:t>de</w:t>
      </w:r>
      <w:r w:rsidRPr="00B02A0E">
        <w:rPr>
          <w:lang w:val="fr-FR"/>
        </w:rPr>
        <w:t xml:space="preserve"> rapport annuel</w:t>
      </w:r>
      <w:r>
        <w:rPr>
          <w:lang w:val="fr-FR"/>
        </w:rPr>
        <w:t>. Ce rapport fait l</w:t>
      </w:r>
      <w:r w:rsidR="00FA052E">
        <w:rPr>
          <w:lang w:val="fr-FR"/>
        </w:rPr>
        <w:t>’</w:t>
      </w:r>
      <w:r>
        <w:rPr>
          <w:lang w:val="fr-FR"/>
        </w:rPr>
        <w:t>objet d</w:t>
      </w:r>
      <w:r w:rsidR="00FA052E">
        <w:rPr>
          <w:lang w:val="fr-FR"/>
        </w:rPr>
        <w:t>’</w:t>
      </w:r>
      <w:r>
        <w:rPr>
          <w:lang w:val="fr-FR"/>
        </w:rPr>
        <w:t>un débat</w:t>
      </w:r>
      <w:r w:rsidRPr="00B02A0E">
        <w:rPr>
          <w:lang w:val="fr-FR"/>
        </w:rPr>
        <w:t xml:space="preserve"> lors de l</w:t>
      </w:r>
      <w:r w:rsidR="00FA052E">
        <w:rPr>
          <w:lang w:val="fr-FR"/>
        </w:rPr>
        <w:t>’</w:t>
      </w:r>
      <w:r w:rsidRPr="00B02A0E">
        <w:rPr>
          <w:lang w:val="fr-FR"/>
        </w:rPr>
        <w:t>assemblée générale de cette instance. L</w:t>
      </w:r>
      <w:r w:rsidR="00FA052E">
        <w:rPr>
          <w:lang w:val="fr-FR"/>
        </w:rPr>
        <w:t>’</w:t>
      </w:r>
      <w:r>
        <w:rPr>
          <w:lang w:val="fr-FR"/>
        </w:rPr>
        <w:t>I</w:t>
      </w:r>
      <w:r w:rsidRPr="00B02A0E">
        <w:rPr>
          <w:lang w:val="fr-FR"/>
        </w:rPr>
        <w:t>nstitution peut au besoin soumettre un rapport spécial à la Grande Assemblée nationale turque avant la soumission de son rapport annuel.</w:t>
      </w:r>
    </w:p>
    <w:p w14:paraId="341E2796" w14:textId="23E71514" w:rsidR="00267B61" w:rsidRPr="00B02A0E" w:rsidRDefault="00267B61" w:rsidP="00267B61">
      <w:pPr>
        <w:pStyle w:val="SingleTxtG"/>
        <w:rPr>
          <w:lang w:val="fr-FR"/>
        </w:rPr>
      </w:pPr>
      <w:r w:rsidRPr="00B02A0E">
        <w:rPr>
          <w:lang w:val="fr-FR"/>
        </w:rPr>
        <w:t>25.</w:t>
      </w:r>
      <w:r w:rsidRPr="00B02A0E">
        <w:rPr>
          <w:lang w:val="fr-FR"/>
        </w:rPr>
        <w:tab/>
        <w:t>L</w:t>
      </w:r>
      <w:r w:rsidR="00FA052E">
        <w:rPr>
          <w:lang w:val="fr-FR"/>
        </w:rPr>
        <w:t>’</w:t>
      </w:r>
      <w:r w:rsidRPr="00B02A0E">
        <w:rPr>
          <w:lang w:val="fr-FR"/>
        </w:rPr>
        <w:t xml:space="preserve">Institution du </w:t>
      </w:r>
      <w:r w:rsidR="00D47C4E">
        <w:rPr>
          <w:lang w:val="fr-FR"/>
        </w:rPr>
        <w:t>M</w:t>
      </w:r>
      <w:r w:rsidRPr="00B02A0E">
        <w:rPr>
          <w:lang w:val="fr-FR"/>
        </w:rPr>
        <w:t>édiateur peut être saisie gratuitement par courriel ou courrier postal.</w:t>
      </w:r>
      <w:r>
        <w:rPr>
          <w:lang w:val="fr-FR"/>
        </w:rPr>
        <w:t xml:space="preserve"> L</w:t>
      </w:r>
      <w:r w:rsidRPr="00B02A0E">
        <w:rPr>
          <w:lang w:val="fr-FR"/>
        </w:rPr>
        <w:t>es étrangers peuvent également déposer des plaintes</w:t>
      </w:r>
      <w:r>
        <w:rPr>
          <w:lang w:val="fr-FR"/>
        </w:rPr>
        <w:t>, s</w:t>
      </w:r>
      <w:r w:rsidRPr="00EE5057">
        <w:rPr>
          <w:lang w:val="fr-FR"/>
        </w:rPr>
        <w:t xml:space="preserve">ans condition de réciprocité </w:t>
      </w:r>
      <w:r w:rsidRPr="00B02A0E">
        <w:rPr>
          <w:lang w:val="fr-FR"/>
        </w:rPr>
        <w:t>et dans leur propre langue.</w:t>
      </w:r>
    </w:p>
    <w:p w14:paraId="03E168C8" w14:textId="38F724A5" w:rsidR="00267B61" w:rsidRPr="00B02A0E" w:rsidRDefault="00267B61" w:rsidP="00267B61">
      <w:pPr>
        <w:pStyle w:val="SingleTxtG"/>
        <w:rPr>
          <w:lang w:val="fr-FR"/>
        </w:rPr>
      </w:pPr>
      <w:r w:rsidRPr="00B02A0E">
        <w:rPr>
          <w:lang w:val="fr-FR"/>
        </w:rPr>
        <w:t>26.</w:t>
      </w:r>
      <w:r w:rsidRPr="00B02A0E">
        <w:rPr>
          <w:lang w:val="fr-FR"/>
        </w:rPr>
        <w:tab/>
        <w:t>L</w:t>
      </w:r>
      <w:r w:rsidR="00FA052E">
        <w:rPr>
          <w:lang w:val="fr-FR"/>
        </w:rPr>
        <w:t>’</w:t>
      </w:r>
      <w:r w:rsidRPr="00B02A0E">
        <w:rPr>
          <w:lang w:val="fr-FR"/>
        </w:rPr>
        <w:t xml:space="preserve">Institution du </w:t>
      </w:r>
      <w:r w:rsidR="00D47C4E">
        <w:rPr>
          <w:lang w:val="fr-FR"/>
        </w:rPr>
        <w:t>M</w:t>
      </w:r>
      <w:r w:rsidRPr="00B02A0E">
        <w:rPr>
          <w:lang w:val="fr-FR"/>
        </w:rPr>
        <w:t>édiateur, qui enquête de manière indépendante et impartiale sur les plaintes dont elle est saisie, accepte également les requêtes présentées directement par les enfants. La condition de l</w:t>
      </w:r>
      <w:r w:rsidR="00FA052E">
        <w:rPr>
          <w:lang w:val="fr-FR"/>
        </w:rPr>
        <w:t>’</w:t>
      </w:r>
      <w:r w:rsidRPr="00B02A0E">
        <w:rPr>
          <w:lang w:val="fr-FR"/>
        </w:rPr>
        <w:t>intérêt légitime ne s</w:t>
      </w:r>
      <w:r w:rsidR="00FA052E">
        <w:rPr>
          <w:lang w:val="fr-FR"/>
        </w:rPr>
        <w:t>’</w:t>
      </w:r>
      <w:r w:rsidRPr="00B02A0E">
        <w:rPr>
          <w:lang w:val="fr-FR"/>
        </w:rPr>
        <w:t>applique pas aux plaintes relatives aux droits de l</w:t>
      </w:r>
      <w:r w:rsidR="00FA052E">
        <w:rPr>
          <w:lang w:val="fr-FR"/>
        </w:rPr>
        <w:t>’</w:t>
      </w:r>
      <w:r w:rsidRPr="00B02A0E">
        <w:rPr>
          <w:lang w:val="fr-FR"/>
        </w:rPr>
        <w:t>enfant</w:t>
      </w:r>
      <w:r>
        <w:rPr>
          <w:lang w:val="fr-FR"/>
        </w:rPr>
        <w:t>. L</w:t>
      </w:r>
      <w:r w:rsidRPr="00B02A0E">
        <w:rPr>
          <w:lang w:val="fr-FR"/>
        </w:rPr>
        <w:t>es particuliers et les ONG témoins de violations des droits de l</w:t>
      </w:r>
      <w:r w:rsidR="00FA052E">
        <w:rPr>
          <w:lang w:val="fr-FR"/>
        </w:rPr>
        <w:t>’</w:t>
      </w:r>
      <w:r w:rsidRPr="00B02A0E">
        <w:rPr>
          <w:lang w:val="fr-FR"/>
        </w:rPr>
        <w:t>enfant peuvent également saisir l</w:t>
      </w:r>
      <w:r w:rsidR="00FA052E">
        <w:rPr>
          <w:lang w:val="fr-FR"/>
        </w:rPr>
        <w:t>’</w:t>
      </w:r>
      <w:r w:rsidRPr="00B02A0E">
        <w:rPr>
          <w:lang w:val="fr-FR"/>
        </w:rPr>
        <w:t xml:space="preserve">Institution. Le site Web du Médiateur des enfants (www.kdkcocuk.gov.tr), </w:t>
      </w:r>
      <w:r>
        <w:rPr>
          <w:lang w:val="fr-FR"/>
        </w:rPr>
        <w:t>cré</w:t>
      </w:r>
      <w:r w:rsidRPr="00B02A0E">
        <w:rPr>
          <w:lang w:val="fr-FR"/>
        </w:rPr>
        <w:t>é à cet</w:t>
      </w:r>
      <w:r>
        <w:rPr>
          <w:lang w:val="fr-FR"/>
        </w:rPr>
        <w:t>te fin</w:t>
      </w:r>
      <w:r w:rsidRPr="00B02A0E">
        <w:rPr>
          <w:lang w:val="fr-FR"/>
        </w:rPr>
        <w:t>, a été mis en service en 2014.</w:t>
      </w:r>
    </w:p>
    <w:p w14:paraId="797D787A" w14:textId="4C708AD6" w:rsidR="00267B61" w:rsidRPr="00B02A0E" w:rsidRDefault="00267B61" w:rsidP="00267B61">
      <w:pPr>
        <w:pStyle w:val="SingleTxtG"/>
        <w:rPr>
          <w:lang w:val="fr-FR"/>
        </w:rPr>
      </w:pPr>
      <w:r w:rsidRPr="00B02A0E">
        <w:rPr>
          <w:lang w:val="fr-FR"/>
        </w:rPr>
        <w:t>27.</w:t>
      </w:r>
      <w:r w:rsidRPr="00B02A0E">
        <w:rPr>
          <w:lang w:val="fr-FR"/>
        </w:rPr>
        <w:tab/>
        <w:t>Si les plaintes concernent les droits des femmes et des enfants, l</w:t>
      </w:r>
      <w:r w:rsidR="00FA052E">
        <w:rPr>
          <w:lang w:val="fr-FR"/>
        </w:rPr>
        <w:t>’</w:t>
      </w:r>
      <w:r w:rsidRPr="00B02A0E">
        <w:rPr>
          <w:lang w:val="fr-FR"/>
        </w:rPr>
        <w:t>Institution est habilité</w:t>
      </w:r>
      <w:r w:rsidR="00E309EB">
        <w:rPr>
          <w:lang w:val="fr-FR"/>
        </w:rPr>
        <w:t>e</w:t>
      </w:r>
      <w:r w:rsidRPr="00B02A0E">
        <w:rPr>
          <w:lang w:val="fr-FR"/>
        </w:rPr>
        <w:t xml:space="preserve"> à mener des enquêtes et des recherches sur place, à auditionner les témoins, à demander l</w:t>
      </w:r>
      <w:r w:rsidR="00FA052E">
        <w:rPr>
          <w:lang w:val="fr-FR"/>
        </w:rPr>
        <w:t>’</w:t>
      </w:r>
      <w:r w:rsidRPr="00B02A0E">
        <w:rPr>
          <w:lang w:val="fr-FR"/>
        </w:rPr>
        <w:t>assistance d</w:t>
      </w:r>
      <w:r w:rsidR="00FA052E">
        <w:rPr>
          <w:lang w:val="fr-FR"/>
        </w:rPr>
        <w:t>’</w:t>
      </w:r>
      <w:r w:rsidRPr="00B02A0E">
        <w:rPr>
          <w:lang w:val="fr-FR"/>
        </w:rPr>
        <w:t>un expert et à exiger des administrations qu</w:t>
      </w:r>
      <w:r w:rsidR="00FA052E">
        <w:rPr>
          <w:lang w:val="fr-FR"/>
        </w:rPr>
        <w:t>’</w:t>
      </w:r>
      <w:r w:rsidRPr="00B02A0E">
        <w:rPr>
          <w:lang w:val="fr-FR"/>
        </w:rPr>
        <w:t xml:space="preserve">elles fournissent toute information et tout document utiles </w:t>
      </w:r>
      <w:r>
        <w:rPr>
          <w:lang w:val="fr-FR"/>
        </w:rPr>
        <w:t xml:space="preserve">au </w:t>
      </w:r>
      <w:r w:rsidRPr="00B02A0E">
        <w:rPr>
          <w:lang w:val="fr-FR"/>
        </w:rPr>
        <w:t>règlement de la plainte.</w:t>
      </w:r>
    </w:p>
    <w:p w14:paraId="5D83C685" w14:textId="3B810A84" w:rsidR="00267B61" w:rsidRPr="00B02A0E" w:rsidRDefault="00267B61" w:rsidP="00267B61">
      <w:pPr>
        <w:pStyle w:val="SingleTxtG"/>
        <w:rPr>
          <w:lang w:val="fr-FR"/>
        </w:rPr>
      </w:pPr>
      <w:r w:rsidRPr="00B02A0E">
        <w:rPr>
          <w:lang w:val="fr-FR"/>
        </w:rPr>
        <w:lastRenderedPageBreak/>
        <w:t>28.</w:t>
      </w:r>
      <w:r w:rsidRPr="00B02A0E">
        <w:rPr>
          <w:lang w:val="fr-FR"/>
        </w:rPr>
        <w:tab/>
        <w:t>L</w:t>
      </w:r>
      <w:r w:rsidR="00FA052E">
        <w:rPr>
          <w:lang w:val="fr-FR"/>
        </w:rPr>
        <w:t>’</w:t>
      </w:r>
      <w:r w:rsidRPr="00B02A0E">
        <w:rPr>
          <w:lang w:val="fr-FR"/>
        </w:rPr>
        <w:t>Institution turque des droits de l</w:t>
      </w:r>
      <w:r w:rsidR="00FA052E">
        <w:rPr>
          <w:lang w:val="fr-FR"/>
        </w:rPr>
        <w:t>’</w:t>
      </w:r>
      <w:r w:rsidRPr="00B02A0E">
        <w:rPr>
          <w:lang w:val="fr-FR"/>
        </w:rPr>
        <w:t>homme et de l</w:t>
      </w:r>
      <w:r w:rsidR="00FA052E">
        <w:rPr>
          <w:lang w:val="fr-FR"/>
        </w:rPr>
        <w:t>’</w:t>
      </w:r>
      <w:r w:rsidRPr="00B02A0E">
        <w:rPr>
          <w:lang w:val="fr-FR"/>
        </w:rPr>
        <w:t>égalité a été créée en vertu de la loi n</w:t>
      </w:r>
      <w:r w:rsidRPr="00B02A0E">
        <w:rPr>
          <w:vertAlign w:val="superscript"/>
          <w:lang w:val="fr-FR"/>
        </w:rPr>
        <w:t>o</w:t>
      </w:r>
      <w:r w:rsidR="00985DCD" w:rsidRPr="00985DCD">
        <w:rPr>
          <w:lang w:val="fr-FR"/>
        </w:rPr>
        <w:t> </w:t>
      </w:r>
      <w:r w:rsidRPr="00B02A0E">
        <w:rPr>
          <w:lang w:val="fr-FR"/>
        </w:rPr>
        <w:t>6701</w:t>
      </w:r>
      <w:r>
        <w:rPr>
          <w:lang w:val="fr-FR"/>
        </w:rPr>
        <w:t>,</w:t>
      </w:r>
      <w:r w:rsidRPr="00B02A0E">
        <w:rPr>
          <w:lang w:val="fr-FR"/>
        </w:rPr>
        <w:t xml:space="preserve"> entrée en vigueur en 2016. </w:t>
      </w:r>
      <w:r>
        <w:rPr>
          <w:lang w:val="fr-FR"/>
        </w:rPr>
        <w:t>Elle</w:t>
      </w:r>
      <w:r w:rsidRPr="00B02A0E">
        <w:rPr>
          <w:lang w:val="fr-FR"/>
        </w:rPr>
        <w:t xml:space="preserve"> est conforme aux Principes relatifs au statut des institutions nationales pour la promotion et la protection des droits de l</w:t>
      </w:r>
      <w:r w:rsidR="00FA052E">
        <w:rPr>
          <w:lang w:val="fr-FR"/>
        </w:rPr>
        <w:t>’</w:t>
      </w:r>
      <w:r w:rsidRPr="00B02A0E">
        <w:rPr>
          <w:lang w:val="fr-FR"/>
        </w:rPr>
        <w:t>homme. Selon</w:t>
      </w:r>
      <w:r w:rsidR="00985DCD" w:rsidRPr="00985DCD">
        <w:rPr>
          <w:lang w:val="fr-FR"/>
        </w:rPr>
        <w:t> </w:t>
      </w:r>
      <w:r w:rsidRPr="00B02A0E">
        <w:rPr>
          <w:lang w:val="fr-FR"/>
        </w:rPr>
        <w:t>l</w:t>
      </w:r>
      <w:r w:rsidR="00FA052E">
        <w:rPr>
          <w:lang w:val="fr-FR"/>
        </w:rPr>
        <w:t>’</w:t>
      </w:r>
      <w:r w:rsidRPr="00B02A0E">
        <w:rPr>
          <w:lang w:val="fr-FR"/>
        </w:rPr>
        <w:t>article</w:t>
      </w:r>
      <w:r w:rsidR="00985DCD" w:rsidRPr="00985DCD">
        <w:rPr>
          <w:lang w:val="fr-FR"/>
        </w:rPr>
        <w:t> </w:t>
      </w:r>
      <w:r w:rsidRPr="00B02A0E">
        <w:rPr>
          <w:lang w:val="fr-FR"/>
        </w:rPr>
        <w:t xml:space="preserve">17 de </w:t>
      </w:r>
      <w:r>
        <w:rPr>
          <w:lang w:val="fr-FR"/>
        </w:rPr>
        <w:t>ladite loi</w:t>
      </w:r>
      <w:r w:rsidRPr="00B02A0E">
        <w:rPr>
          <w:lang w:val="fr-FR"/>
        </w:rPr>
        <w:t xml:space="preserve">, </w:t>
      </w:r>
      <w:r>
        <w:rPr>
          <w:lang w:val="fr-FR"/>
        </w:rPr>
        <w:t>l</w:t>
      </w:r>
      <w:r w:rsidR="00FA052E">
        <w:rPr>
          <w:lang w:val="fr-FR"/>
        </w:rPr>
        <w:t>’</w:t>
      </w:r>
      <w:r>
        <w:rPr>
          <w:lang w:val="fr-FR"/>
        </w:rPr>
        <w:t xml:space="preserve">Institution peut être saisie par </w:t>
      </w:r>
      <w:r w:rsidRPr="00B02A0E">
        <w:rPr>
          <w:lang w:val="fr-FR"/>
        </w:rPr>
        <w:t xml:space="preserve">toutes les personnes physiques et morales, y compris les enfants, qui affirment être victimes </w:t>
      </w:r>
      <w:r w:rsidRPr="00B72A96">
        <w:rPr>
          <w:lang w:val="fr-FR"/>
        </w:rPr>
        <w:t>d</w:t>
      </w:r>
      <w:r w:rsidR="00FA052E">
        <w:rPr>
          <w:lang w:val="fr-FR"/>
        </w:rPr>
        <w:t>’</w:t>
      </w:r>
      <w:r w:rsidRPr="00B72A96">
        <w:rPr>
          <w:lang w:val="fr-FR"/>
        </w:rPr>
        <w:t>infractions à l</w:t>
      </w:r>
      <w:r w:rsidR="00FA052E">
        <w:rPr>
          <w:lang w:val="fr-FR"/>
        </w:rPr>
        <w:t>’</w:t>
      </w:r>
      <w:r w:rsidRPr="00B72A96">
        <w:rPr>
          <w:lang w:val="fr-FR"/>
        </w:rPr>
        <w:t>interdiction de la discrimination</w:t>
      </w:r>
      <w:r w:rsidRPr="00B02A0E">
        <w:rPr>
          <w:lang w:val="fr-FR"/>
        </w:rPr>
        <w:t xml:space="preserve">. Celle-ci est aussi habilitée à enquêter sur les requêtes des détenus des établissements pénitentiaires, y compris les enfants, </w:t>
      </w:r>
      <w:r>
        <w:rPr>
          <w:lang w:val="fr-FR"/>
        </w:rPr>
        <w:t>en application</w:t>
      </w:r>
      <w:r w:rsidRPr="00BB3A5B">
        <w:rPr>
          <w:lang w:val="fr-FR"/>
        </w:rPr>
        <w:t xml:space="preserve"> du</w:t>
      </w:r>
      <w:r w:rsidRPr="00B02A0E">
        <w:rPr>
          <w:lang w:val="fr-FR"/>
        </w:rPr>
        <w:t xml:space="preserve"> Protocole facultatif se rapportant à la Convention contre la torture et autres peines ou traitements cruels, inhumains ou dégradants.</w:t>
      </w:r>
    </w:p>
    <w:p w14:paraId="2363D33B" w14:textId="71E86398" w:rsidR="00267B61" w:rsidRPr="00B02A0E" w:rsidRDefault="00267B61" w:rsidP="00267B61">
      <w:pPr>
        <w:pStyle w:val="SingleTxtG"/>
        <w:rPr>
          <w:lang w:val="fr-FR"/>
        </w:rPr>
      </w:pPr>
      <w:r w:rsidRPr="00B02A0E">
        <w:rPr>
          <w:lang w:val="fr-FR"/>
        </w:rPr>
        <w:t>29.</w:t>
      </w:r>
      <w:r w:rsidRPr="00B02A0E">
        <w:rPr>
          <w:lang w:val="fr-FR"/>
        </w:rPr>
        <w:tab/>
      </w:r>
      <w:r>
        <w:rPr>
          <w:lang w:val="fr-FR"/>
        </w:rPr>
        <w:t>L</w:t>
      </w:r>
      <w:r w:rsidRPr="00B02A0E">
        <w:rPr>
          <w:lang w:val="fr-FR"/>
        </w:rPr>
        <w:t xml:space="preserve">a loi </w:t>
      </w:r>
      <w:r w:rsidR="00985DCD" w:rsidRPr="00985DCD">
        <w:rPr>
          <w:rFonts w:eastAsia="MS Mincho"/>
          <w:lang w:val="fr-FR"/>
        </w:rPr>
        <w:t>n</w:t>
      </w:r>
      <w:r w:rsidR="00985DCD" w:rsidRPr="00985DCD">
        <w:rPr>
          <w:rFonts w:eastAsia="MS Mincho"/>
          <w:vertAlign w:val="superscript"/>
          <w:lang w:val="fr-FR"/>
        </w:rPr>
        <w:t>o</w:t>
      </w:r>
      <w:r w:rsidR="00985DCD">
        <w:rPr>
          <w:lang w:val="fr-FR"/>
        </w:rPr>
        <w:t> </w:t>
      </w:r>
      <w:r w:rsidRPr="00B02A0E">
        <w:rPr>
          <w:lang w:val="fr-FR"/>
        </w:rPr>
        <w:t>6713 portant création d</w:t>
      </w:r>
      <w:r w:rsidR="00FA052E">
        <w:rPr>
          <w:lang w:val="fr-FR"/>
        </w:rPr>
        <w:t>’</w:t>
      </w:r>
      <w:r w:rsidRPr="00B02A0E">
        <w:rPr>
          <w:lang w:val="fr-FR"/>
        </w:rPr>
        <w:t>une Commission de suivi de l</w:t>
      </w:r>
      <w:r w:rsidR="00FA052E">
        <w:rPr>
          <w:lang w:val="fr-FR"/>
        </w:rPr>
        <w:t>’</w:t>
      </w:r>
      <w:r w:rsidRPr="00B02A0E">
        <w:rPr>
          <w:lang w:val="fr-FR"/>
        </w:rPr>
        <w:t xml:space="preserve">application </w:t>
      </w:r>
      <w:r>
        <w:rPr>
          <w:lang w:val="fr-FR"/>
        </w:rPr>
        <w:t>des</w:t>
      </w:r>
      <w:r w:rsidRPr="00B02A0E">
        <w:rPr>
          <w:lang w:val="fr-FR"/>
        </w:rPr>
        <w:t xml:space="preserve"> loi</w:t>
      </w:r>
      <w:r>
        <w:rPr>
          <w:lang w:val="fr-FR"/>
        </w:rPr>
        <w:t>s, qui est</w:t>
      </w:r>
      <w:r w:rsidRPr="00B02A0E">
        <w:rPr>
          <w:lang w:val="fr-FR"/>
        </w:rPr>
        <w:t xml:space="preserve"> chargée d</w:t>
      </w:r>
      <w:r w:rsidR="00FA052E">
        <w:rPr>
          <w:lang w:val="fr-FR"/>
        </w:rPr>
        <w:t>’</w:t>
      </w:r>
      <w:r w:rsidRPr="00B02A0E">
        <w:rPr>
          <w:lang w:val="fr-FR"/>
        </w:rPr>
        <w:t xml:space="preserve">enregistrer les plaintes visant </w:t>
      </w:r>
      <w:r>
        <w:rPr>
          <w:lang w:val="fr-FR"/>
        </w:rPr>
        <w:t>d</w:t>
      </w:r>
      <w:r w:rsidRPr="00B02A0E">
        <w:rPr>
          <w:lang w:val="fr-FR"/>
        </w:rPr>
        <w:t>es agents des forces de l</w:t>
      </w:r>
      <w:r w:rsidR="00FA052E">
        <w:rPr>
          <w:lang w:val="fr-FR"/>
        </w:rPr>
        <w:t>’</w:t>
      </w:r>
      <w:r w:rsidRPr="00B02A0E">
        <w:rPr>
          <w:lang w:val="fr-FR"/>
        </w:rPr>
        <w:t>ordre et de mener des enquêtes à leur sujet</w:t>
      </w:r>
      <w:r>
        <w:rPr>
          <w:lang w:val="fr-FR"/>
        </w:rPr>
        <w:t>,</w:t>
      </w:r>
      <w:r w:rsidRPr="00B02A0E">
        <w:rPr>
          <w:lang w:val="fr-FR"/>
        </w:rPr>
        <w:t xml:space="preserve"> est entrée en vigueur dès sa publication au Journal officiel (JO) en 2016. </w:t>
      </w:r>
      <w:r>
        <w:rPr>
          <w:lang w:val="fr-FR"/>
        </w:rPr>
        <w:t xml:space="preserve">Cette loi a pour but de </w:t>
      </w:r>
      <w:r w:rsidRPr="00B02A0E">
        <w:rPr>
          <w:lang w:val="fr-FR"/>
        </w:rPr>
        <w:t>rendre le système d</w:t>
      </w:r>
      <w:r w:rsidR="00FA052E">
        <w:rPr>
          <w:lang w:val="fr-FR"/>
        </w:rPr>
        <w:t>’</w:t>
      </w:r>
      <w:r w:rsidRPr="00B02A0E">
        <w:rPr>
          <w:lang w:val="fr-FR"/>
        </w:rPr>
        <w:t>enregistrement des plaintes mettant en cause des membres des forces de l</w:t>
      </w:r>
      <w:r w:rsidR="00FA052E">
        <w:rPr>
          <w:lang w:val="fr-FR"/>
        </w:rPr>
        <w:t>’</w:t>
      </w:r>
      <w:r w:rsidRPr="00B02A0E">
        <w:rPr>
          <w:lang w:val="fr-FR"/>
        </w:rPr>
        <w:t>ordre plus efficace et plus rapide , mais aussi plus transparent et plus crédible</w:t>
      </w:r>
      <w:r>
        <w:rPr>
          <w:lang w:val="fr-FR"/>
        </w:rPr>
        <w:t>. Elle</w:t>
      </w:r>
      <w:r w:rsidRPr="00B02A0E">
        <w:rPr>
          <w:lang w:val="fr-FR"/>
        </w:rPr>
        <w:t xml:space="preserve"> </w:t>
      </w:r>
      <w:r>
        <w:rPr>
          <w:lang w:val="fr-FR"/>
        </w:rPr>
        <w:t>régit</w:t>
      </w:r>
      <w:r w:rsidRPr="00B02A0E">
        <w:rPr>
          <w:lang w:val="fr-FR"/>
        </w:rPr>
        <w:t xml:space="preserve"> les procédures et les mesures engagées ou devant être engagées par les administrations relativement à tout acte, toute attitude ou tout comportement susceptible de justifier une mesure disciplinaire administrative ou à toute infraction présumée imputée à </w:t>
      </w:r>
      <w:bookmarkStart w:id="10" w:name="_Hlk68192755"/>
      <w:r w:rsidRPr="00B02A0E">
        <w:rPr>
          <w:lang w:val="fr-FR"/>
        </w:rPr>
        <w:t xml:space="preserve">des agents des organes chargés de faire appliquer la loi </w:t>
      </w:r>
      <w:bookmarkEnd w:id="10"/>
      <w:r w:rsidRPr="00B02A0E">
        <w:rPr>
          <w:lang w:val="fr-FR"/>
        </w:rPr>
        <w:t xml:space="preserve">(membres de la </w:t>
      </w:r>
      <w:r w:rsidR="00593E15">
        <w:rPr>
          <w:lang w:val="fr-FR"/>
        </w:rPr>
        <w:t>P</w:t>
      </w:r>
      <w:r w:rsidRPr="00B02A0E">
        <w:rPr>
          <w:lang w:val="fr-FR"/>
        </w:rPr>
        <w:t xml:space="preserve">olice nationale, de la gendarmerie ou du corps des </w:t>
      </w:r>
      <w:proofErr w:type="spellStart"/>
      <w:r w:rsidRPr="00B02A0E">
        <w:rPr>
          <w:lang w:val="fr-FR"/>
        </w:rPr>
        <w:t>garde</w:t>
      </w:r>
      <w:r w:rsidR="00593E15">
        <w:rPr>
          <w:lang w:val="fr-FR"/>
        </w:rPr>
        <w:t>s</w:t>
      </w:r>
      <w:r w:rsidRPr="00B02A0E">
        <w:rPr>
          <w:lang w:val="fr-FR"/>
        </w:rPr>
        <w:t>-côtes</w:t>
      </w:r>
      <w:proofErr w:type="spellEnd"/>
      <w:r w:rsidRPr="00B02A0E">
        <w:rPr>
          <w:lang w:val="fr-FR"/>
        </w:rPr>
        <w:t>). La Commission de suivi de l</w:t>
      </w:r>
      <w:r w:rsidR="00FA052E">
        <w:rPr>
          <w:lang w:val="fr-FR"/>
        </w:rPr>
        <w:t>’</w:t>
      </w:r>
      <w:r w:rsidRPr="00B02A0E">
        <w:rPr>
          <w:lang w:val="fr-FR"/>
        </w:rPr>
        <w:t xml:space="preserve">application </w:t>
      </w:r>
      <w:r>
        <w:rPr>
          <w:lang w:val="fr-FR"/>
        </w:rPr>
        <w:t>des</w:t>
      </w:r>
      <w:r w:rsidRPr="00B02A0E">
        <w:rPr>
          <w:lang w:val="fr-FR"/>
        </w:rPr>
        <w:t xml:space="preserve"> loi</w:t>
      </w:r>
      <w:r>
        <w:rPr>
          <w:lang w:val="fr-FR"/>
        </w:rPr>
        <w:t>s</w:t>
      </w:r>
      <w:r w:rsidRPr="00B02A0E">
        <w:rPr>
          <w:lang w:val="fr-FR"/>
        </w:rPr>
        <w:t>, créée en application de</w:t>
      </w:r>
      <w:r>
        <w:rPr>
          <w:lang w:val="fr-FR"/>
        </w:rPr>
        <w:t xml:space="preserve"> la</w:t>
      </w:r>
      <w:r w:rsidRPr="00B02A0E">
        <w:rPr>
          <w:lang w:val="fr-FR"/>
        </w:rPr>
        <w:t xml:space="preserve"> loi</w:t>
      </w:r>
      <w:r>
        <w:rPr>
          <w:lang w:val="fr-FR"/>
        </w:rPr>
        <w:t xml:space="preserve"> susmentionnée</w:t>
      </w:r>
      <w:r w:rsidRPr="00B02A0E">
        <w:rPr>
          <w:lang w:val="fr-FR"/>
        </w:rPr>
        <w:t>, fait office de conseil permanent au sein du Ministère de l</w:t>
      </w:r>
      <w:r w:rsidR="00FA052E">
        <w:rPr>
          <w:lang w:val="fr-FR"/>
        </w:rPr>
        <w:t>’</w:t>
      </w:r>
      <w:r w:rsidRPr="00B02A0E">
        <w:rPr>
          <w:lang w:val="fr-FR"/>
        </w:rPr>
        <w:t xml:space="preserve">intérieur. Tous les signalements et toutes les plaintes concernant des agents des organes chargés de faire appliquer la loi dont </w:t>
      </w:r>
      <w:r>
        <w:rPr>
          <w:lang w:val="fr-FR"/>
        </w:rPr>
        <w:t xml:space="preserve">est saisie </w:t>
      </w:r>
      <w:r w:rsidRPr="00B02A0E">
        <w:rPr>
          <w:lang w:val="fr-FR"/>
        </w:rPr>
        <w:t>la Commission ou toute autre instance administrative donnent lieu à une inscription dans un système d</w:t>
      </w:r>
      <w:r w:rsidR="00FA052E">
        <w:rPr>
          <w:lang w:val="fr-FR"/>
        </w:rPr>
        <w:t>’</w:t>
      </w:r>
      <w:r w:rsidRPr="00B02A0E">
        <w:rPr>
          <w:lang w:val="fr-FR"/>
        </w:rPr>
        <w:t>enregistrement centralisé.</w:t>
      </w:r>
    </w:p>
    <w:p w14:paraId="47AB3C06" w14:textId="22C037BE" w:rsidR="00267B61" w:rsidRPr="00B02A0E" w:rsidRDefault="00267B61" w:rsidP="00267B61">
      <w:pPr>
        <w:pStyle w:val="H23G"/>
        <w:rPr>
          <w:lang w:val="fr-FR"/>
        </w:rPr>
      </w:pPr>
      <w:bookmarkStart w:id="11" w:name="_Toc533806832"/>
      <w:r w:rsidRPr="00B02A0E">
        <w:rPr>
          <w:lang w:val="fr-FR"/>
        </w:rPr>
        <w:tab/>
      </w:r>
      <w:r w:rsidRPr="00B02A0E">
        <w:rPr>
          <w:lang w:val="fr-FR"/>
        </w:rPr>
        <w:tab/>
      </w:r>
      <w:bookmarkEnd w:id="11"/>
      <w:r w:rsidRPr="00B02A0E">
        <w:rPr>
          <w:bCs/>
          <w:lang w:val="fr-FR"/>
        </w:rPr>
        <w:t>Diffusion de la Convention et de</w:t>
      </w:r>
      <w:r>
        <w:rPr>
          <w:bCs/>
          <w:lang w:val="fr-FR"/>
        </w:rPr>
        <w:t>s</w:t>
      </w:r>
      <w:r w:rsidRPr="00B02A0E">
        <w:rPr>
          <w:bCs/>
          <w:lang w:val="fr-FR"/>
        </w:rPr>
        <w:t xml:space="preserve"> Protocoles facultatifs</w:t>
      </w:r>
      <w:r>
        <w:rPr>
          <w:bCs/>
          <w:lang w:val="fr-FR"/>
        </w:rPr>
        <w:t xml:space="preserve"> s</w:t>
      </w:r>
      <w:r w:rsidR="00FA052E">
        <w:rPr>
          <w:bCs/>
          <w:lang w:val="fr-FR"/>
        </w:rPr>
        <w:t>’</w:t>
      </w:r>
      <w:r>
        <w:rPr>
          <w:bCs/>
          <w:lang w:val="fr-FR"/>
        </w:rPr>
        <w:t>y rapportant</w:t>
      </w:r>
      <w:r w:rsidRPr="00B02A0E">
        <w:rPr>
          <w:bCs/>
          <w:lang w:val="fr-FR"/>
        </w:rPr>
        <w:t xml:space="preserve">, </w:t>
      </w:r>
      <w:r w:rsidR="0075302B">
        <w:rPr>
          <w:bCs/>
          <w:lang w:val="fr-FR"/>
        </w:rPr>
        <w:br/>
      </w:r>
      <w:r w:rsidRPr="00B02A0E">
        <w:rPr>
          <w:bCs/>
          <w:lang w:val="fr-FR"/>
        </w:rPr>
        <w:t>et intégration dans le</w:t>
      </w:r>
      <w:r>
        <w:rPr>
          <w:bCs/>
          <w:lang w:val="fr-FR"/>
        </w:rPr>
        <w:t>s</w:t>
      </w:r>
      <w:r w:rsidRPr="00B02A0E">
        <w:rPr>
          <w:bCs/>
          <w:lang w:val="fr-FR"/>
        </w:rPr>
        <w:t xml:space="preserve"> programme</w:t>
      </w:r>
      <w:r>
        <w:rPr>
          <w:bCs/>
          <w:lang w:val="fr-FR"/>
        </w:rPr>
        <w:t>s</w:t>
      </w:r>
      <w:r w:rsidRPr="00B02A0E">
        <w:rPr>
          <w:bCs/>
          <w:lang w:val="fr-FR"/>
        </w:rPr>
        <w:t xml:space="preserve"> scolaire</w:t>
      </w:r>
      <w:r>
        <w:rPr>
          <w:bCs/>
          <w:lang w:val="fr-FR"/>
        </w:rPr>
        <w:t>s</w:t>
      </w:r>
    </w:p>
    <w:p w14:paraId="0F2A97DC" w14:textId="2AEAE186" w:rsidR="00267B61" w:rsidRPr="00B02A0E" w:rsidRDefault="00267B61" w:rsidP="00267B61">
      <w:pPr>
        <w:pStyle w:val="SingleTxtG"/>
        <w:rPr>
          <w:lang w:val="fr-FR"/>
        </w:rPr>
      </w:pPr>
      <w:r w:rsidRPr="00B02A0E">
        <w:rPr>
          <w:lang w:val="fr-FR"/>
        </w:rPr>
        <w:t>30.</w:t>
      </w:r>
      <w:r w:rsidRPr="00B02A0E">
        <w:rPr>
          <w:lang w:val="fr-FR"/>
        </w:rPr>
        <w:tab/>
        <w:t>Conformément à la Convention et à la Stratégie nationale sur les droits de l</w:t>
      </w:r>
      <w:r w:rsidR="00FA052E">
        <w:rPr>
          <w:lang w:val="fr-FR"/>
        </w:rPr>
        <w:t>’</w:t>
      </w:r>
      <w:r w:rsidRPr="00B02A0E">
        <w:rPr>
          <w:lang w:val="fr-FR"/>
        </w:rPr>
        <w:t>enfant, la protection des droits de l</w:t>
      </w:r>
      <w:r w:rsidR="00FA052E">
        <w:rPr>
          <w:lang w:val="fr-FR"/>
        </w:rPr>
        <w:t>’</w:t>
      </w:r>
      <w:r w:rsidRPr="00B02A0E">
        <w:rPr>
          <w:lang w:val="fr-FR"/>
        </w:rPr>
        <w:t>enfant fait partie des plus hautes priorités du pays. Les</w:t>
      </w:r>
      <w:r w:rsidR="0075302B">
        <w:rPr>
          <w:lang w:val="fr-FR"/>
        </w:rPr>
        <w:t> soixante</w:t>
      </w:r>
      <w:r w:rsidR="0075302B">
        <w:rPr>
          <w:lang w:val="fr-FR"/>
        </w:rPr>
        <w:noBreakHyphen/>
        <w:t>quatrième et soixante</w:t>
      </w:r>
      <w:r w:rsidR="0075302B">
        <w:rPr>
          <w:lang w:val="fr-FR"/>
        </w:rPr>
        <w:noBreakHyphen/>
        <w:t>cinquième</w:t>
      </w:r>
      <w:r w:rsidRPr="00B02A0E">
        <w:rPr>
          <w:lang w:val="fr-FR"/>
        </w:rPr>
        <w:t xml:space="preserve"> plans d</w:t>
      </w:r>
      <w:r w:rsidR="00FA052E">
        <w:rPr>
          <w:lang w:val="fr-FR"/>
        </w:rPr>
        <w:t>’</w:t>
      </w:r>
      <w:r w:rsidRPr="00B02A0E">
        <w:rPr>
          <w:lang w:val="fr-FR"/>
        </w:rPr>
        <w:t>action du Gouvernement précisent que «</w:t>
      </w:r>
      <w:r w:rsidR="0075302B">
        <w:rPr>
          <w:lang w:val="fr-FR"/>
        </w:rPr>
        <w:t> </w:t>
      </w:r>
      <w:r w:rsidRPr="00B02A0E">
        <w:rPr>
          <w:lang w:val="fr-FR"/>
        </w:rPr>
        <w:t>la protection des droits de l</w:t>
      </w:r>
      <w:r w:rsidR="00FA052E">
        <w:rPr>
          <w:lang w:val="fr-FR"/>
        </w:rPr>
        <w:t>’</w:t>
      </w:r>
      <w:r w:rsidRPr="00B02A0E">
        <w:rPr>
          <w:lang w:val="fr-FR"/>
        </w:rPr>
        <w:t>enfant s</w:t>
      </w:r>
      <w:r w:rsidR="00FA052E">
        <w:rPr>
          <w:lang w:val="fr-FR"/>
        </w:rPr>
        <w:t>’</w:t>
      </w:r>
      <w:r w:rsidRPr="00B02A0E">
        <w:rPr>
          <w:lang w:val="fr-FR"/>
        </w:rPr>
        <w:t>inscrira dans un cadre juridique étendu</w:t>
      </w:r>
      <w:r w:rsidR="0075302B">
        <w:rPr>
          <w:lang w:val="fr-FR"/>
        </w:rPr>
        <w:t> </w:t>
      </w:r>
      <w:r w:rsidRPr="00B02A0E">
        <w:rPr>
          <w:lang w:val="fr-FR"/>
        </w:rPr>
        <w:t>».</w:t>
      </w:r>
    </w:p>
    <w:p w14:paraId="7010990D" w14:textId="7EB18532" w:rsidR="00267B61" w:rsidRPr="00B02A0E" w:rsidRDefault="00267B61" w:rsidP="00267B61">
      <w:pPr>
        <w:pStyle w:val="SingleTxtG"/>
        <w:rPr>
          <w:lang w:val="fr-FR"/>
        </w:rPr>
      </w:pPr>
      <w:r w:rsidRPr="00B02A0E">
        <w:rPr>
          <w:lang w:val="fr-FR"/>
        </w:rPr>
        <w:t>31.</w:t>
      </w:r>
      <w:r w:rsidRPr="00B02A0E">
        <w:rPr>
          <w:lang w:val="fr-FR"/>
        </w:rPr>
        <w:tab/>
        <w:t>Le Ministère de la famille, du travail et des services sociaux coordonne l</w:t>
      </w:r>
      <w:r w:rsidR="00FA052E">
        <w:rPr>
          <w:lang w:val="fr-FR"/>
        </w:rPr>
        <w:t>’</w:t>
      </w:r>
      <w:r w:rsidRPr="00B02A0E">
        <w:rPr>
          <w:lang w:val="fr-FR"/>
        </w:rPr>
        <w:t>organisation de campagnes publicitaires, de tribunes, de conférences et d</w:t>
      </w:r>
      <w:r w:rsidR="00FA052E">
        <w:rPr>
          <w:lang w:val="fr-FR"/>
        </w:rPr>
        <w:t>’</w:t>
      </w:r>
      <w:r w:rsidRPr="00B02A0E">
        <w:rPr>
          <w:lang w:val="fr-FR"/>
        </w:rPr>
        <w:t>autres activités similaires pour faire connaître les principes et les dispositions de la Convention aux adultes et aux enfants</w:t>
      </w:r>
      <w:r>
        <w:rPr>
          <w:lang w:val="fr-FR"/>
        </w:rPr>
        <w:t>,</w:t>
      </w:r>
      <w:r w:rsidRPr="00B02A0E">
        <w:rPr>
          <w:lang w:val="fr-FR"/>
        </w:rPr>
        <w:t xml:space="preserve"> et pour les </w:t>
      </w:r>
      <w:r>
        <w:rPr>
          <w:lang w:val="fr-FR"/>
        </w:rPr>
        <w:t>appliquer</w:t>
      </w:r>
      <w:r w:rsidRPr="00B02A0E">
        <w:rPr>
          <w:lang w:val="fr-FR"/>
        </w:rPr>
        <w:t>.</w:t>
      </w:r>
    </w:p>
    <w:p w14:paraId="47CC8886" w14:textId="365B5003" w:rsidR="00267B61" w:rsidRPr="00B02A0E" w:rsidRDefault="00267B61" w:rsidP="00267B61">
      <w:pPr>
        <w:pStyle w:val="SingleTxtG"/>
        <w:rPr>
          <w:lang w:val="fr-FR"/>
        </w:rPr>
      </w:pPr>
      <w:r w:rsidRPr="00B02A0E">
        <w:rPr>
          <w:lang w:val="fr-FR"/>
        </w:rPr>
        <w:t>32.</w:t>
      </w:r>
      <w:r w:rsidRPr="00B02A0E">
        <w:rPr>
          <w:lang w:val="fr-FR"/>
        </w:rPr>
        <w:tab/>
        <w:t>Les droits de l</w:t>
      </w:r>
      <w:r w:rsidR="00FA052E">
        <w:rPr>
          <w:lang w:val="fr-FR"/>
        </w:rPr>
        <w:t>’</w:t>
      </w:r>
      <w:r w:rsidRPr="00B02A0E">
        <w:rPr>
          <w:lang w:val="fr-FR"/>
        </w:rPr>
        <w:t>enfant sont inclus dans les programmes scolaires. Depuis l</w:t>
      </w:r>
      <w:r w:rsidR="00FA052E">
        <w:rPr>
          <w:lang w:val="fr-FR"/>
        </w:rPr>
        <w:t>’</w:t>
      </w:r>
      <w:r w:rsidRPr="00B02A0E">
        <w:rPr>
          <w:lang w:val="fr-FR"/>
        </w:rPr>
        <w:t>année scolaire 2012/13, les cours «</w:t>
      </w:r>
      <w:r w:rsidR="0075302B">
        <w:rPr>
          <w:lang w:val="fr-FR"/>
        </w:rPr>
        <w:t> </w:t>
      </w:r>
      <w:r w:rsidRPr="00B02A0E">
        <w:rPr>
          <w:lang w:val="fr-FR"/>
        </w:rPr>
        <w:t>Droits de l</w:t>
      </w:r>
      <w:r w:rsidR="00FA052E">
        <w:rPr>
          <w:lang w:val="fr-FR"/>
        </w:rPr>
        <w:t>’</w:t>
      </w:r>
      <w:r w:rsidRPr="00B02A0E">
        <w:rPr>
          <w:lang w:val="fr-FR"/>
        </w:rPr>
        <w:t>homme, citoyenneté et démocratie</w:t>
      </w:r>
      <w:r w:rsidR="0075302B">
        <w:rPr>
          <w:lang w:val="fr-FR"/>
        </w:rPr>
        <w:t> </w:t>
      </w:r>
      <w:r w:rsidRPr="00B02A0E">
        <w:rPr>
          <w:lang w:val="fr-FR"/>
        </w:rPr>
        <w:t>», «</w:t>
      </w:r>
      <w:r w:rsidR="0075302B">
        <w:rPr>
          <w:lang w:val="fr-FR"/>
        </w:rPr>
        <w:t> </w:t>
      </w:r>
      <w:r w:rsidRPr="00B02A0E">
        <w:rPr>
          <w:lang w:val="fr-FR"/>
        </w:rPr>
        <w:t>Droit et justice</w:t>
      </w:r>
      <w:r w:rsidR="0075302B">
        <w:rPr>
          <w:lang w:val="fr-FR"/>
        </w:rPr>
        <w:t> </w:t>
      </w:r>
      <w:r w:rsidRPr="00B02A0E">
        <w:rPr>
          <w:lang w:val="fr-FR"/>
        </w:rPr>
        <w:t>» et «</w:t>
      </w:r>
      <w:r w:rsidR="00582319">
        <w:rPr>
          <w:lang w:val="fr-FR"/>
        </w:rPr>
        <w:t> </w:t>
      </w:r>
      <w:r w:rsidRPr="00B02A0E">
        <w:rPr>
          <w:lang w:val="fr-FR"/>
        </w:rPr>
        <w:t>Langues vivantes et dialectes</w:t>
      </w:r>
      <w:r w:rsidR="00582319">
        <w:rPr>
          <w:lang w:val="fr-FR"/>
        </w:rPr>
        <w:t> </w:t>
      </w:r>
      <w:r w:rsidRPr="00B02A0E">
        <w:rPr>
          <w:lang w:val="fr-FR"/>
        </w:rPr>
        <w:t>»</w:t>
      </w:r>
      <w:r>
        <w:rPr>
          <w:lang w:val="fr-FR"/>
        </w:rPr>
        <w:t xml:space="preserve"> </w:t>
      </w:r>
      <w:r w:rsidR="00582319">
        <w:rPr>
          <w:lang w:val="fr-FR"/>
        </w:rPr>
        <w:t>−</w:t>
      </w:r>
      <w:r>
        <w:rPr>
          <w:lang w:val="fr-FR"/>
        </w:rPr>
        <w:t xml:space="preserve"> </w:t>
      </w:r>
      <w:r w:rsidRPr="00B02A0E">
        <w:rPr>
          <w:lang w:val="fr-FR"/>
        </w:rPr>
        <w:t>pour amener les élève étudiants à reconnaître et à apprendre différents dialectes</w:t>
      </w:r>
      <w:r>
        <w:rPr>
          <w:lang w:val="fr-FR"/>
        </w:rPr>
        <w:t xml:space="preserve"> </w:t>
      </w:r>
      <w:r w:rsidR="00582319">
        <w:rPr>
          <w:lang w:val="fr-FR"/>
        </w:rPr>
        <w:t>−</w:t>
      </w:r>
      <w:r w:rsidRPr="00B02A0E">
        <w:rPr>
          <w:lang w:val="fr-FR"/>
        </w:rPr>
        <w:t xml:space="preserve"> font partie du programme de cours optionnels. Les droits de l</w:t>
      </w:r>
      <w:r w:rsidR="00FA052E">
        <w:rPr>
          <w:lang w:val="fr-FR"/>
        </w:rPr>
        <w:t>’</w:t>
      </w:r>
      <w:r w:rsidRPr="00B02A0E">
        <w:rPr>
          <w:lang w:val="fr-FR"/>
        </w:rPr>
        <w:t>enfant et les droits de l</w:t>
      </w:r>
      <w:r w:rsidR="00FA052E">
        <w:rPr>
          <w:lang w:val="fr-FR"/>
        </w:rPr>
        <w:t>’</w:t>
      </w:r>
      <w:r w:rsidRPr="00B02A0E">
        <w:rPr>
          <w:lang w:val="fr-FR"/>
        </w:rPr>
        <w:t xml:space="preserve">homme </w:t>
      </w:r>
      <w:r>
        <w:rPr>
          <w:lang w:val="fr-FR"/>
        </w:rPr>
        <w:t>font partie du</w:t>
      </w:r>
      <w:r w:rsidRPr="00B02A0E">
        <w:rPr>
          <w:lang w:val="fr-FR"/>
        </w:rPr>
        <w:t xml:space="preserve"> contenu de certains autres cours.</w:t>
      </w:r>
    </w:p>
    <w:p w14:paraId="0C9E5FD0" w14:textId="7BC61246" w:rsidR="00267B61" w:rsidRPr="00B02A0E" w:rsidRDefault="00267B61" w:rsidP="00267B61">
      <w:pPr>
        <w:pStyle w:val="H23G"/>
        <w:rPr>
          <w:lang w:val="fr-FR"/>
        </w:rPr>
      </w:pPr>
      <w:bookmarkStart w:id="12" w:name="_Toc533806833"/>
      <w:r w:rsidRPr="00B02A0E">
        <w:rPr>
          <w:lang w:val="fr-FR"/>
        </w:rPr>
        <w:tab/>
      </w:r>
      <w:r w:rsidRPr="00B02A0E">
        <w:rPr>
          <w:lang w:val="fr-FR"/>
        </w:rPr>
        <w:tab/>
      </w:r>
      <w:bookmarkEnd w:id="12"/>
      <w:r w:rsidRPr="00B02A0E">
        <w:rPr>
          <w:bCs/>
          <w:lang w:val="fr-FR"/>
        </w:rPr>
        <w:t xml:space="preserve">Diffusion des rapports et des observations finales au public </w:t>
      </w:r>
      <w:r w:rsidR="001804C4">
        <w:rPr>
          <w:bCs/>
          <w:lang w:val="fr-FR"/>
        </w:rPr>
        <w:br/>
      </w:r>
      <w:r w:rsidRPr="00B02A0E">
        <w:rPr>
          <w:bCs/>
          <w:lang w:val="fr-FR"/>
        </w:rPr>
        <w:t>et à toutes les parties concernées</w:t>
      </w:r>
    </w:p>
    <w:p w14:paraId="32CE6DF4" w14:textId="2C7431A6" w:rsidR="00267B61" w:rsidRPr="00B02A0E" w:rsidRDefault="00267B61" w:rsidP="00267B61">
      <w:pPr>
        <w:pStyle w:val="SingleTxtG"/>
        <w:rPr>
          <w:lang w:val="fr-FR"/>
        </w:rPr>
      </w:pPr>
      <w:r w:rsidRPr="00B02A0E">
        <w:rPr>
          <w:lang w:val="fr-FR"/>
        </w:rPr>
        <w:t>33.</w:t>
      </w:r>
      <w:r w:rsidRPr="00B02A0E">
        <w:rPr>
          <w:lang w:val="fr-FR"/>
        </w:rPr>
        <w:tab/>
        <w:t xml:space="preserve">Les rapports et les observations finales sont communiqués à toutes les institutions publiques par correspondance officielle. Ils sont accessibles au public sur le site Web officiel du Ministère de la famille, du travail et des services sociaux. Les observations finales sont présentées aux enfants et </w:t>
      </w:r>
      <w:r>
        <w:rPr>
          <w:lang w:val="fr-FR"/>
        </w:rPr>
        <w:t xml:space="preserve">à </w:t>
      </w:r>
      <w:r w:rsidRPr="00B02A0E">
        <w:rPr>
          <w:lang w:val="fr-FR"/>
        </w:rPr>
        <w:t>la présidence de la Grande Assemblée nationale turque lors du Forum national pour l</w:t>
      </w:r>
      <w:r w:rsidR="00FA052E">
        <w:rPr>
          <w:lang w:val="fr-FR"/>
        </w:rPr>
        <w:t>’</w:t>
      </w:r>
      <w:r w:rsidRPr="00B02A0E">
        <w:rPr>
          <w:lang w:val="fr-FR"/>
        </w:rPr>
        <w:t>enfance qui a lieu chaque année.</w:t>
      </w:r>
    </w:p>
    <w:p w14:paraId="345CF6BE" w14:textId="4CBF6B29" w:rsidR="00267B61" w:rsidRPr="00B02A0E" w:rsidRDefault="00267B61" w:rsidP="00267B61">
      <w:pPr>
        <w:pStyle w:val="H23G"/>
        <w:rPr>
          <w:lang w:val="fr-FR"/>
        </w:rPr>
      </w:pPr>
      <w:bookmarkStart w:id="13" w:name="_Toc533806834"/>
      <w:r w:rsidRPr="00B02A0E">
        <w:rPr>
          <w:lang w:val="fr-FR"/>
        </w:rPr>
        <w:tab/>
      </w:r>
      <w:r w:rsidRPr="00B02A0E">
        <w:rPr>
          <w:lang w:val="fr-FR"/>
        </w:rPr>
        <w:tab/>
      </w:r>
      <w:bookmarkEnd w:id="13"/>
      <w:r w:rsidRPr="00B02A0E">
        <w:rPr>
          <w:bCs/>
          <w:lang w:val="fr-FR"/>
        </w:rPr>
        <w:t xml:space="preserve">Niveau de participation des organisations non gouvernementales (ONG), </w:t>
      </w:r>
      <w:r w:rsidR="001804C4">
        <w:rPr>
          <w:bCs/>
          <w:lang w:val="fr-FR"/>
        </w:rPr>
        <w:br/>
      </w:r>
      <w:r w:rsidRPr="00B02A0E">
        <w:rPr>
          <w:bCs/>
          <w:lang w:val="fr-FR"/>
        </w:rPr>
        <w:t xml:space="preserve">des enfants et des jeunes au processus de mise en œuvre de la Convention </w:t>
      </w:r>
      <w:r w:rsidR="001804C4">
        <w:rPr>
          <w:bCs/>
          <w:lang w:val="fr-FR"/>
        </w:rPr>
        <w:br/>
      </w:r>
      <w:r w:rsidRPr="00B02A0E">
        <w:rPr>
          <w:bCs/>
          <w:lang w:val="fr-FR"/>
        </w:rPr>
        <w:t>et de</w:t>
      </w:r>
      <w:r>
        <w:rPr>
          <w:bCs/>
          <w:lang w:val="fr-FR"/>
        </w:rPr>
        <w:t>s</w:t>
      </w:r>
      <w:r w:rsidRPr="00B02A0E">
        <w:rPr>
          <w:bCs/>
          <w:lang w:val="fr-FR"/>
        </w:rPr>
        <w:t xml:space="preserve"> Protocoles facultatifs</w:t>
      </w:r>
      <w:r>
        <w:rPr>
          <w:bCs/>
          <w:lang w:val="fr-FR"/>
        </w:rPr>
        <w:t xml:space="preserve"> s</w:t>
      </w:r>
      <w:r w:rsidR="00FA052E">
        <w:rPr>
          <w:bCs/>
          <w:lang w:val="fr-FR"/>
        </w:rPr>
        <w:t>’</w:t>
      </w:r>
      <w:r>
        <w:rPr>
          <w:bCs/>
          <w:lang w:val="fr-FR"/>
        </w:rPr>
        <w:t>y rapportant</w:t>
      </w:r>
    </w:p>
    <w:p w14:paraId="6D72AD57" w14:textId="77777777" w:rsidR="00267B61" w:rsidRPr="00B02A0E" w:rsidRDefault="00267B61" w:rsidP="00267B61">
      <w:pPr>
        <w:pStyle w:val="SingleTxtG"/>
        <w:rPr>
          <w:lang w:val="fr-FR"/>
        </w:rPr>
      </w:pPr>
      <w:r w:rsidRPr="00B02A0E">
        <w:rPr>
          <w:lang w:val="fr-FR"/>
        </w:rPr>
        <w:t>34.</w:t>
      </w:r>
      <w:r w:rsidRPr="00B02A0E">
        <w:rPr>
          <w:lang w:val="fr-FR"/>
        </w:rPr>
        <w:tab/>
        <w:t>Des activités nationales et internationales</w:t>
      </w:r>
      <w:r>
        <w:rPr>
          <w:lang w:val="fr-FR"/>
        </w:rPr>
        <w:t>,</w:t>
      </w:r>
      <w:r w:rsidRPr="00B02A0E">
        <w:rPr>
          <w:lang w:val="fr-FR"/>
        </w:rPr>
        <w:t xml:space="preserve"> telles que des conférences et des ateliers</w:t>
      </w:r>
      <w:r>
        <w:rPr>
          <w:lang w:val="fr-FR"/>
        </w:rPr>
        <w:t>,</w:t>
      </w:r>
      <w:r w:rsidRPr="00B02A0E">
        <w:rPr>
          <w:lang w:val="fr-FR"/>
        </w:rPr>
        <w:t xml:space="preserve"> sont menées dans le cadre de la Convention et de ses Protocoles facultatifs. Lors de la préparation et de la conduite de ces activités, la participation des universités, des ONG, des enfants et des jeunes est assurée.</w:t>
      </w:r>
    </w:p>
    <w:p w14:paraId="6370C609" w14:textId="30167307" w:rsidR="00267B61" w:rsidRPr="00B02A0E" w:rsidRDefault="00267B61" w:rsidP="00267B61">
      <w:pPr>
        <w:pStyle w:val="SingleTxtG"/>
        <w:rPr>
          <w:lang w:val="fr-FR"/>
        </w:rPr>
      </w:pPr>
      <w:r w:rsidRPr="00B02A0E">
        <w:rPr>
          <w:lang w:val="fr-FR"/>
        </w:rPr>
        <w:lastRenderedPageBreak/>
        <w:t>35.</w:t>
      </w:r>
      <w:r w:rsidRPr="00B02A0E">
        <w:rPr>
          <w:lang w:val="fr-FR"/>
        </w:rPr>
        <w:tab/>
        <w:t>Comme indiqué dans les rapports précédents, les comités provinciaux pour les droits de l</w:t>
      </w:r>
      <w:r w:rsidR="00FA052E">
        <w:rPr>
          <w:lang w:val="fr-FR"/>
        </w:rPr>
        <w:t>’</w:t>
      </w:r>
      <w:r w:rsidRPr="00B02A0E">
        <w:rPr>
          <w:lang w:val="fr-FR"/>
        </w:rPr>
        <w:t>enfant et le Conseil consultatif de l</w:t>
      </w:r>
      <w:r w:rsidR="00FA052E">
        <w:rPr>
          <w:lang w:val="fr-FR"/>
        </w:rPr>
        <w:t>’</w:t>
      </w:r>
      <w:r w:rsidRPr="00B02A0E">
        <w:rPr>
          <w:lang w:val="fr-FR"/>
        </w:rPr>
        <w:t>enfance mènent des activités en lien avec les droits de l</w:t>
      </w:r>
      <w:r w:rsidR="00FA052E">
        <w:rPr>
          <w:lang w:val="fr-FR"/>
        </w:rPr>
        <w:t>’</w:t>
      </w:r>
      <w:r w:rsidRPr="00B02A0E">
        <w:rPr>
          <w:lang w:val="fr-FR"/>
        </w:rPr>
        <w:t>enfant. Ces comités organisent diverses activités locales et nationales</w:t>
      </w:r>
      <w:r>
        <w:rPr>
          <w:lang w:val="fr-FR"/>
        </w:rPr>
        <w:t>,</w:t>
      </w:r>
      <w:r w:rsidRPr="00B02A0E">
        <w:rPr>
          <w:lang w:val="fr-FR"/>
        </w:rPr>
        <w:t xml:space="preserve"> telles que des formations, des forums, des ateliers, des séminaires, des réunions, des expositions, etc. Les</w:t>
      </w:r>
      <w:r w:rsidR="001804C4">
        <w:rPr>
          <w:lang w:val="fr-FR"/>
        </w:rPr>
        <w:t> </w:t>
      </w:r>
      <w:r w:rsidRPr="00B02A0E">
        <w:rPr>
          <w:lang w:val="fr-FR"/>
        </w:rPr>
        <w:t>comités provinciaux pour les droits de l</w:t>
      </w:r>
      <w:r w:rsidR="00FA052E">
        <w:rPr>
          <w:lang w:val="fr-FR"/>
        </w:rPr>
        <w:t>’</w:t>
      </w:r>
      <w:r w:rsidRPr="00B02A0E">
        <w:rPr>
          <w:lang w:val="fr-FR"/>
        </w:rPr>
        <w:t>enfant et le Conseil consultatif de l</w:t>
      </w:r>
      <w:r w:rsidR="00FA052E">
        <w:rPr>
          <w:lang w:val="fr-FR"/>
        </w:rPr>
        <w:t>’</w:t>
      </w:r>
      <w:r w:rsidRPr="00B02A0E">
        <w:rPr>
          <w:lang w:val="fr-FR"/>
        </w:rPr>
        <w:t>enfance ont été dotés d</w:t>
      </w:r>
      <w:r w:rsidR="00FA052E">
        <w:rPr>
          <w:lang w:val="fr-FR"/>
        </w:rPr>
        <w:t>’</w:t>
      </w:r>
      <w:r w:rsidRPr="00B02A0E">
        <w:rPr>
          <w:lang w:val="fr-FR"/>
        </w:rPr>
        <w:t>un fondement juridique. Les coordinateurs des droits de l</w:t>
      </w:r>
      <w:r w:rsidR="00FA052E">
        <w:rPr>
          <w:lang w:val="fr-FR"/>
        </w:rPr>
        <w:t>’</w:t>
      </w:r>
      <w:r w:rsidRPr="00B02A0E">
        <w:rPr>
          <w:lang w:val="fr-FR"/>
        </w:rPr>
        <w:t>enfant sont membres du Conseil de surveillance et d</w:t>
      </w:r>
      <w:r w:rsidR="00FA052E">
        <w:rPr>
          <w:lang w:val="fr-FR"/>
        </w:rPr>
        <w:t>’</w:t>
      </w:r>
      <w:r w:rsidRPr="00B02A0E">
        <w:rPr>
          <w:lang w:val="fr-FR"/>
        </w:rPr>
        <w:t>évaluation des droits de l</w:t>
      </w:r>
      <w:r w:rsidR="00FA052E">
        <w:rPr>
          <w:lang w:val="fr-FR"/>
        </w:rPr>
        <w:t>’</w:t>
      </w:r>
      <w:r w:rsidRPr="00B02A0E">
        <w:rPr>
          <w:lang w:val="fr-FR"/>
        </w:rPr>
        <w:t>enfant, qui possède toutes les caractéristiques d</w:t>
      </w:r>
      <w:r w:rsidR="00FA052E">
        <w:rPr>
          <w:lang w:val="fr-FR"/>
        </w:rPr>
        <w:t>’</w:t>
      </w:r>
      <w:r w:rsidRPr="00B02A0E">
        <w:rPr>
          <w:lang w:val="fr-FR"/>
        </w:rPr>
        <w:t xml:space="preserve">un conseil </w:t>
      </w:r>
      <w:r>
        <w:rPr>
          <w:lang w:val="fr-FR"/>
        </w:rPr>
        <w:t>supérieur</w:t>
      </w:r>
      <w:r w:rsidR="00770B84">
        <w:rPr>
          <w:lang w:val="fr-FR"/>
        </w:rPr>
        <w:t> ;</w:t>
      </w:r>
      <w:r w:rsidRPr="00B02A0E">
        <w:rPr>
          <w:lang w:val="fr-FR"/>
        </w:rPr>
        <w:t xml:space="preserve"> ils disposent des mêmes droits de vote et ont la possibilité d</w:t>
      </w:r>
      <w:r w:rsidR="00FA052E">
        <w:rPr>
          <w:lang w:val="fr-FR"/>
        </w:rPr>
        <w:t>’</w:t>
      </w:r>
      <w:r w:rsidRPr="00B02A0E">
        <w:rPr>
          <w:lang w:val="fr-FR"/>
        </w:rPr>
        <w:t>exprimer directement leurs points de vue.</w:t>
      </w:r>
    </w:p>
    <w:p w14:paraId="786A229B" w14:textId="20CD9A89" w:rsidR="00267B61" w:rsidRPr="00B02A0E" w:rsidRDefault="00267B61" w:rsidP="001804C4">
      <w:pPr>
        <w:pStyle w:val="H23G"/>
        <w:rPr>
          <w:lang w:val="fr-FR"/>
        </w:rPr>
      </w:pPr>
      <w:bookmarkStart w:id="14" w:name="_Toc533806835"/>
      <w:r w:rsidRPr="00B02A0E">
        <w:rPr>
          <w:lang w:val="fr-FR"/>
        </w:rPr>
        <w:tab/>
      </w:r>
      <w:r w:rsidRPr="00B02A0E">
        <w:rPr>
          <w:lang w:val="fr-FR"/>
        </w:rPr>
        <w:tab/>
      </w:r>
      <w:bookmarkEnd w:id="14"/>
      <w:r w:rsidRPr="00B02A0E">
        <w:rPr>
          <w:lang w:val="fr-FR"/>
        </w:rPr>
        <w:t xml:space="preserve">Recherche, évaluation, suivi des activités des entreprises commerciales </w:t>
      </w:r>
      <w:r w:rsidR="001804C4">
        <w:rPr>
          <w:lang w:val="fr-FR"/>
        </w:rPr>
        <w:br/>
      </w:r>
      <w:r w:rsidRPr="00B02A0E">
        <w:rPr>
          <w:lang w:val="fr-FR"/>
        </w:rPr>
        <w:t>en matière de droits de l</w:t>
      </w:r>
      <w:r w:rsidR="00FA052E">
        <w:rPr>
          <w:lang w:val="fr-FR"/>
        </w:rPr>
        <w:t>’</w:t>
      </w:r>
      <w:r w:rsidRPr="00B02A0E">
        <w:rPr>
          <w:lang w:val="fr-FR"/>
        </w:rPr>
        <w:t>enfant et mesures prises</w:t>
      </w:r>
    </w:p>
    <w:p w14:paraId="1ABE7E43" w14:textId="169B2EAE" w:rsidR="00267B61" w:rsidRPr="00B02A0E" w:rsidRDefault="00267B61" w:rsidP="00267B61">
      <w:pPr>
        <w:pStyle w:val="SingleTxtG"/>
        <w:rPr>
          <w:lang w:val="fr-FR"/>
        </w:rPr>
      </w:pPr>
      <w:r w:rsidRPr="00B02A0E">
        <w:rPr>
          <w:lang w:val="fr-FR"/>
        </w:rPr>
        <w:t>36.</w:t>
      </w:r>
      <w:r w:rsidRPr="00B02A0E">
        <w:rPr>
          <w:lang w:val="fr-FR"/>
        </w:rPr>
        <w:tab/>
        <w:t>Les enquêtes menées au nom de l</w:t>
      </w:r>
      <w:r w:rsidR="00FA052E">
        <w:rPr>
          <w:lang w:val="fr-FR"/>
        </w:rPr>
        <w:t>’</w:t>
      </w:r>
      <w:r w:rsidRPr="00B02A0E">
        <w:rPr>
          <w:lang w:val="fr-FR"/>
        </w:rPr>
        <w:t>État et incluant des recherches</w:t>
      </w:r>
      <w:r>
        <w:rPr>
          <w:lang w:val="fr-FR"/>
        </w:rPr>
        <w:t>,</w:t>
      </w:r>
      <w:r w:rsidRPr="00B02A0E">
        <w:rPr>
          <w:lang w:val="fr-FR"/>
        </w:rPr>
        <w:t xml:space="preserve"> des inspections </w:t>
      </w:r>
      <w:r>
        <w:rPr>
          <w:lang w:val="fr-FR"/>
        </w:rPr>
        <w:t xml:space="preserve">et des contrôles concernant </w:t>
      </w:r>
      <w:r w:rsidRPr="00B02A0E">
        <w:rPr>
          <w:lang w:val="fr-FR"/>
        </w:rPr>
        <w:t>l</w:t>
      </w:r>
      <w:r w:rsidR="00FA052E">
        <w:rPr>
          <w:lang w:val="fr-FR"/>
        </w:rPr>
        <w:t>’</w:t>
      </w:r>
      <w:r w:rsidRPr="00B02A0E">
        <w:rPr>
          <w:lang w:val="fr-FR"/>
        </w:rPr>
        <w:t xml:space="preserve">application </w:t>
      </w:r>
      <w:r>
        <w:rPr>
          <w:lang w:val="fr-FR"/>
        </w:rPr>
        <w:t>des</w:t>
      </w:r>
      <w:r w:rsidRPr="00B02A0E">
        <w:rPr>
          <w:lang w:val="fr-FR"/>
        </w:rPr>
        <w:t xml:space="preserve"> dispositions législatives </w:t>
      </w:r>
      <w:r>
        <w:rPr>
          <w:lang w:val="fr-FR"/>
        </w:rPr>
        <w:t>relatives aux</w:t>
      </w:r>
      <w:r w:rsidRPr="00B02A0E">
        <w:rPr>
          <w:lang w:val="fr-FR"/>
        </w:rPr>
        <w:t xml:space="preserve"> conditions de travail, </w:t>
      </w:r>
      <w:r>
        <w:rPr>
          <w:lang w:val="fr-FR"/>
        </w:rPr>
        <w:t>au temps de</w:t>
      </w:r>
      <w:r w:rsidRPr="00B02A0E">
        <w:rPr>
          <w:lang w:val="fr-FR"/>
        </w:rPr>
        <w:t xml:space="preserve"> travail, </w:t>
      </w:r>
      <w:r>
        <w:rPr>
          <w:lang w:val="fr-FR"/>
        </w:rPr>
        <w:t xml:space="preserve">aux </w:t>
      </w:r>
      <w:r w:rsidRPr="00B02A0E">
        <w:rPr>
          <w:lang w:val="fr-FR"/>
        </w:rPr>
        <w:t xml:space="preserve">salaires, </w:t>
      </w:r>
      <w:r>
        <w:rPr>
          <w:lang w:val="fr-FR"/>
        </w:rPr>
        <w:t xml:space="preserve">à </w:t>
      </w:r>
      <w:r w:rsidRPr="00B02A0E">
        <w:rPr>
          <w:lang w:val="fr-FR"/>
        </w:rPr>
        <w:t>la santé et</w:t>
      </w:r>
      <w:r w:rsidR="000F3BCD">
        <w:rPr>
          <w:lang w:val="fr-FR"/>
        </w:rPr>
        <w:t xml:space="preserve"> </w:t>
      </w:r>
      <w:r>
        <w:rPr>
          <w:lang w:val="fr-FR"/>
        </w:rPr>
        <w:t xml:space="preserve">à </w:t>
      </w:r>
      <w:r w:rsidRPr="00B02A0E">
        <w:rPr>
          <w:lang w:val="fr-FR"/>
        </w:rPr>
        <w:t xml:space="preserve">la sécurité au travail, </w:t>
      </w:r>
      <w:r>
        <w:rPr>
          <w:lang w:val="fr-FR"/>
        </w:rPr>
        <w:t xml:space="preserve">au </w:t>
      </w:r>
      <w:r w:rsidRPr="00B02A0E">
        <w:rPr>
          <w:lang w:val="fr-FR"/>
        </w:rPr>
        <w:t xml:space="preserve">bien-être des employés, </w:t>
      </w:r>
      <w:r>
        <w:rPr>
          <w:lang w:val="fr-FR"/>
        </w:rPr>
        <w:t>au travail des</w:t>
      </w:r>
      <w:r w:rsidRPr="00B02A0E">
        <w:rPr>
          <w:lang w:val="fr-FR"/>
        </w:rPr>
        <w:t xml:space="preserve"> enfants et des jeunes, </w:t>
      </w:r>
      <w:r>
        <w:rPr>
          <w:lang w:val="fr-FR"/>
        </w:rPr>
        <w:t xml:space="preserve">à </w:t>
      </w:r>
      <w:r w:rsidRPr="00B02A0E">
        <w:rPr>
          <w:lang w:val="fr-FR"/>
        </w:rPr>
        <w:t>l</w:t>
      </w:r>
      <w:r w:rsidR="00FA052E">
        <w:rPr>
          <w:lang w:val="fr-FR"/>
        </w:rPr>
        <w:t>’</w:t>
      </w:r>
      <w:r w:rsidRPr="00B02A0E">
        <w:rPr>
          <w:lang w:val="fr-FR"/>
        </w:rPr>
        <w:t xml:space="preserve">économie souterraine, </w:t>
      </w:r>
      <w:r>
        <w:rPr>
          <w:lang w:val="fr-FR"/>
        </w:rPr>
        <w:t>au</w:t>
      </w:r>
      <w:r w:rsidRPr="00B02A0E">
        <w:rPr>
          <w:lang w:val="fr-FR"/>
        </w:rPr>
        <w:t xml:space="preserve"> chômage, </w:t>
      </w:r>
      <w:r>
        <w:rPr>
          <w:lang w:val="fr-FR"/>
        </w:rPr>
        <w:t xml:space="preserve">à </w:t>
      </w:r>
      <w:r w:rsidRPr="00B02A0E">
        <w:rPr>
          <w:lang w:val="fr-FR"/>
        </w:rPr>
        <w:t>l</w:t>
      </w:r>
      <w:r w:rsidR="00FA052E">
        <w:rPr>
          <w:lang w:val="fr-FR"/>
        </w:rPr>
        <w:t>’</w:t>
      </w:r>
      <w:r w:rsidRPr="00B02A0E">
        <w:rPr>
          <w:lang w:val="fr-FR"/>
        </w:rPr>
        <w:t xml:space="preserve">emploi et </w:t>
      </w:r>
      <w:r>
        <w:rPr>
          <w:lang w:val="fr-FR"/>
        </w:rPr>
        <w:t>aux</w:t>
      </w:r>
      <w:r w:rsidRPr="00B02A0E">
        <w:rPr>
          <w:lang w:val="fr-FR"/>
        </w:rPr>
        <w:t xml:space="preserve"> pratiques du marché du travail, sont </w:t>
      </w:r>
      <w:r>
        <w:rPr>
          <w:lang w:val="fr-FR"/>
        </w:rPr>
        <w:t>confiées à</w:t>
      </w:r>
      <w:r w:rsidRPr="00B02A0E">
        <w:rPr>
          <w:lang w:val="fr-FR"/>
        </w:rPr>
        <w:t xml:space="preserve"> des inspecteurs du travail conformément aux lois fondamentales du travail et à d</w:t>
      </w:r>
      <w:r w:rsidR="00FA052E">
        <w:rPr>
          <w:lang w:val="fr-FR"/>
        </w:rPr>
        <w:t>’</w:t>
      </w:r>
      <w:r w:rsidRPr="00B02A0E">
        <w:rPr>
          <w:lang w:val="fr-FR"/>
        </w:rPr>
        <w:t>autres instruments juridiques, comme la Convention (</w:t>
      </w:r>
      <w:r w:rsidR="001804C4" w:rsidRPr="001804C4">
        <w:rPr>
          <w:rFonts w:eastAsia="MS Mincho"/>
          <w:lang w:val="fr-FR"/>
        </w:rPr>
        <w:t>n</w:t>
      </w:r>
      <w:r w:rsidR="001804C4" w:rsidRPr="001804C4">
        <w:rPr>
          <w:rFonts w:eastAsia="MS Mincho"/>
          <w:vertAlign w:val="superscript"/>
          <w:lang w:val="fr-FR"/>
        </w:rPr>
        <w:t>o</w:t>
      </w:r>
      <w:r w:rsidR="001804C4">
        <w:rPr>
          <w:lang w:val="fr-FR"/>
        </w:rPr>
        <w:t> </w:t>
      </w:r>
      <w:r w:rsidRPr="00B02A0E">
        <w:rPr>
          <w:lang w:val="fr-FR"/>
        </w:rPr>
        <w:t>81) sur l</w:t>
      </w:r>
      <w:r w:rsidR="00FA052E">
        <w:rPr>
          <w:lang w:val="fr-FR"/>
        </w:rPr>
        <w:t>’</w:t>
      </w:r>
      <w:r w:rsidRPr="00B02A0E">
        <w:rPr>
          <w:lang w:val="fr-FR"/>
        </w:rPr>
        <w:t xml:space="preserve">inspection du travail, la loi </w:t>
      </w:r>
      <w:r w:rsidR="001804C4" w:rsidRPr="001804C4">
        <w:rPr>
          <w:rFonts w:eastAsia="MS Mincho"/>
          <w:lang w:val="fr-FR"/>
        </w:rPr>
        <w:t>n</w:t>
      </w:r>
      <w:r w:rsidR="001804C4" w:rsidRPr="001804C4">
        <w:rPr>
          <w:rFonts w:eastAsia="MS Mincho"/>
          <w:vertAlign w:val="superscript"/>
          <w:lang w:val="fr-FR"/>
        </w:rPr>
        <w:t>o</w:t>
      </w:r>
      <w:r w:rsidR="001804C4">
        <w:rPr>
          <w:lang w:val="fr-FR"/>
        </w:rPr>
        <w:t> </w:t>
      </w:r>
      <w:r w:rsidRPr="00B02A0E">
        <w:rPr>
          <w:lang w:val="fr-FR"/>
        </w:rPr>
        <w:t>3146 sur l</w:t>
      </w:r>
      <w:r w:rsidR="00FA052E">
        <w:rPr>
          <w:lang w:val="fr-FR"/>
        </w:rPr>
        <w:t>’</w:t>
      </w:r>
      <w:r w:rsidRPr="00B02A0E">
        <w:rPr>
          <w:lang w:val="fr-FR"/>
        </w:rPr>
        <w:t xml:space="preserve">organisation et le mandat du Ministère du travail et de la sécurité sociale, la loi </w:t>
      </w:r>
      <w:r w:rsidR="001804C4" w:rsidRPr="001804C4">
        <w:rPr>
          <w:rFonts w:eastAsia="MS Mincho"/>
          <w:lang w:val="fr-FR"/>
        </w:rPr>
        <w:t>n</w:t>
      </w:r>
      <w:r w:rsidR="001804C4" w:rsidRPr="001804C4">
        <w:rPr>
          <w:rFonts w:eastAsia="MS Mincho"/>
          <w:vertAlign w:val="superscript"/>
          <w:lang w:val="fr-FR"/>
        </w:rPr>
        <w:t>o</w:t>
      </w:r>
      <w:r w:rsidR="001804C4">
        <w:rPr>
          <w:lang w:val="fr-FR"/>
        </w:rPr>
        <w:t> </w:t>
      </w:r>
      <w:r w:rsidRPr="00B02A0E">
        <w:rPr>
          <w:lang w:val="fr-FR"/>
        </w:rPr>
        <w:t xml:space="preserve">4857 sur le travail et la loi </w:t>
      </w:r>
      <w:r w:rsidR="001804C4" w:rsidRPr="001804C4">
        <w:rPr>
          <w:rFonts w:eastAsia="MS Mincho"/>
          <w:lang w:val="fr-FR"/>
        </w:rPr>
        <w:t>n</w:t>
      </w:r>
      <w:r w:rsidR="001804C4" w:rsidRPr="001804C4">
        <w:rPr>
          <w:rFonts w:eastAsia="MS Mincho"/>
          <w:vertAlign w:val="superscript"/>
          <w:lang w:val="fr-FR"/>
        </w:rPr>
        <w:t>o</w:t>
      </w:r>
      <w:r w:rsidR="001804C4">
        <w:rPr>
          <w:lang w:val="fr-FR"/>
        </w:rPr>
        <w:t> </w:t>
      </w:r>
      <w:r w:rsidRPr="00B02A0E">
        <w:rPr>
          <w:lang w:val="fr-FR"/>
        </w:rPr>
        <w:t xml:space="preserve">6331 sur la santé et la sécurité au travail. </w:t>
      </w:r>
      <w:r>
        <w:rPr>
          <w:lang w:val="fr-FR"/>
        </w:rPr>
        <w:t>P</w:t>
      </w:r>
      <w:r w:rsidRPr="00D032D1">
        <w:rPr>
          <w:lang w:val="fr-FR"/>
        </w:rPr>
        <w:t>our l</w:t>
      </w:r>
      <w:r w:rsidR="00FA052E">
        <w:rPr>
          <w:lang w:val="fr-FR"/>
        </w:rPr>
        <w:t>’</w:t>
      </w:r>
      <w:r w:rsidRPr="00D032D1">
        <w:rPr>
          <w:lang w:val="fr-FR"/>
        </w:rPr>
        <w:t xml:space="preserve">inspection du travail, dans le cadre des inspections systématiques, les enfants et les adolescents sont </w:t>
      </w:r>
      <w:r>
        <w:rPr>
          <w:lang w:val="fr-FR"/>
        </w:rPr>
        <w:t xml:space="preserve">considérés comme </w:t>
      </w:r>
      <w:r w:rsidRPr="00D032D1">
        <w:rPr>
          <w:lang w:val="fr-FR"/>
        </w:rPr>
        <w:t>l</w:t>
      </w:r>
      <w:r w:rsidR="00FA052E">
        <w:rPr>
          <w:lang w:val="fr-FR"/>
        </w:rPr>
        <w:t>’</w:t>
      </w:r>
      <w:r w:rsidRPr="00D032D1">
        <w:rPr>
          <w:lang w:val="fr-FR"/>
        </w:rPr>
        <w:t xml:space="preserve">un des groupes les plus à risque, </w:t>
      </w:r>
      <w:r>
        <w:rPr>
          <w:lang w:val="fr-FR"/>
        </w:rPr>
        <w:t>justifiant</w:t>
      </w:r>
      <w:r w:rsidRPr="00D032D1">
        <w:rPr>
          <w:lang w:val="fr-FR"/>
        </w:rPr>
        <w:t xml:space="preserve"> une attention prioritaire</w:t>
      </w:r>
      <w:r w:rsidRPr="00B02A0E">
        <w:rPr>
          <w:lang w:val="fr-FR"/>
        </w:rPr>
        <w:t xml:space="preserve">. </w:t>
      </w:r>
      <w:r w:rsidRPr="00FD0894">
        <w:rPr>
          <w:lang w:val="fr-FR"/>
        </w:rPr>
        <w:t>Des inspections inopinées peuvent également être menées sur signalement ou plainte mettant en cause des enfants ou des adolescents</w:t>
      </w:r>
      <w:r w:rsidRPr="00B02A0E">
        <w:rPr>
          <w:lang w:val="fr-FR"/>
        </w:rPr>
        <w:t>. Des</w:t>
      </w:r>
      <w:r w:rsidR="001804C4">
        <w:rPr>
          <w:lang w:val="fr-FR"/>
        </w:rPr>
        <w:t> </w:t>
      </w:r>
      <w:r w:rsidRPr="00B02A0E">
        <w:rPr>
          <w:lang w:val="fr-FR"/>
        </w:rPr>
        <w:t xml:space="preserve">amendes sont </w:t>
      </w:r>
      <w:r>
        <w:rPr>
          <w:lang w:val="fr-FR"/>
        </w:rPr>
        <w:t>inflig</w:t>
      </w:r>
      <w:r w:rsidRPr="00B02A0E">
        <w:rPr>
          <w:lang w:val="fr-FR"/>
        </w:rPr>
        <w:t xml:space="preserve">ées aux employeurs qui </w:t>
      </w:r>
      <w:r>
        <w:rPr>
          <w:lang w:val="fr-FR"/>
        </w:rPr>
        <w:t>contreviennent à</w:t>
      </w:r>
      <w:r w:rsidRPr="00B02A0E">
        <w:rPr>
          <w:lang w:val="fr-FR"/>
        </w:rPr>
        <w:t xml:space="preserve"> l</w:t>
      </w:r>
      <w:r w:rsidR="00FA052E">
        <w:rPr>
          <w:lang w:val="fr-FR"/>
        </w:rPr>
        <w:t>’</w:t>
      </w:r>
      <w:r w:rsidRPr="00B02A0E">
        <w:rPr>
          <w:lang w:val="fr-FR"/>
        </w:rPr>
        <w:t>article</w:t>
      </w:r>
      <w:r w:rsidR="001804C4">
        <w:rPr>
          <w:lang w:val="fr-FR"/>
        </w:rPr>
        <w:t> </w:t>
      </w:r>
      <w:r w:rsidRPr="00B02A0E">
        <w:rPr>
          <w:lang w:val="fr-FR"/>
        </w:rPr>
        <w:t xml:space="preserve">71 de la loi </w:t>
      </w:r>
      <w:r w:rsidR="001804C4" w:rsidRPr="001804C4">
        <w:rPr>
          <w:rFonts w:eastAsia="MS Mincho"/>
          <w:lang w:val="fr-FR"/>
        </w:rPr>
        <w:t>n</w:t>
      </w:r>
      <w:r w:rsidR="001804C4" w:rsidRPr="001804C4">
        <w:rPr>
          <w:rFonts w:eastAsia="MS Mincho"/>
          <w:vertAlign w:val="superscript"/>
          <w:lang w:val="fr-FR"/>
        </w:rPr>
        <w:t>o</w:t>
      </w:r>
      <w:r w:rsidR="001804C4">
        <w:rPr>
          <w:lang w:val="fr-FR"/>
        </w:rPr>
        <w:t> </w:t>
      </w:r>
      <w:r w:rsidRPr="00B02A0E">
        <w:rPr>
          <w:lang w:val="fr-FR"/>
        </w:rPr>
        <w:t xml:space="preserve">4857 </w:t>
      </w:r>
      <w:r w:rsidRPr="00F86DD8">
        <w:rPr>
          <w:lang w:val="fr-FR"/>
        </w:rPr>
        <w:t xml:space="preserve">sur le travail et </w:t>
      </w:r>
      <w:r>
        <w:rPr>
          <w:lang w:val="fr-FR"/>
        </w:rPr>
        <w:t>a</w:t>
      </w:r>
      <w:r w:rsidRPr="00F86DD8">
        <w:rPr>
          <w:lang w:val="fr-FR"/>
        </w:rPr>
        <w:t>u règlement qui lui est associé, relatif à l</w:t>
      </w:r>
      <w:r w:rsidR="00FA052E">
        <w:rPr>
          <w:lang w:val="fr-FR"/>
        </w:rPr>
        <w:t>’</w:t>
      </w:r>
      <w:r w:rsidRPr="00F86DD8">
        <w:rPr>
          <w:lang w:val="fr-FR"/>
        </w:rPr>
        <w:t>emploi des enfants</w:t>
      </w:r>
      <w:r w:rsidRPr="00B02A0E">
        <w:rPr>
          <w:lang w:val="fr-FR"/>
        </w:rPr>
        <w:t>.</w:t>
      </w:r>
    </w:p>
    <w:p w14:paraId="18FE7DD3" w14:textId="5E1D6A35" w:rsidR="00267B61" w:rsidRPr="00B02A0E" w:rsidRDefault="00267B61" w:rsidP="001804C4">
      <w:pPr>
        <w:pStyle w:val="HChG"/>
        <w:rPr>
          <w:lang w:val="fr-FR"/>
        </w:rPr>
      </w:pPr>
      <w:r w:rsidRPr="00B02A0E">
        <w:rPr>
          <w:lang w:val="fr-FR"/>
        </w:rPr>
        <w:tab/>
      </w:r>
      <w:bookmarkStart w:id="15" w:name="_Toc533806836"/>
      <w:bookmarkStart w:id="16" w:name="_Toc63944720"/>
      <w:r w:rsidRPr="00B02A0E">
        <w:rPr>
          <w:lang w:val="fr-FR"/>
        </w:rPr>
        <w:t>II.</w:t>
      </w:r>
      <w:r w:rsidRPr="00B02A0E">
        <w:rPr>
          <w:lang w:val="fr-FR"/>
        </w:rPr>
        <w:tab/>
        <w:t xml:space="preserve">Définition </w:t>
      </w:r>
      <w:bookmarkEnd w:id="15"/>
      <w:bookmarkEnd w:id="16"/>
      <w:r w:rsidRPr="00B02A0E">
        <w:rPr>
          <w:lang w:val="fr-FR"/>
        </w:rPr>
        <w:t>de l</w:t>
      </w:r>
      <w:r w:rsidR="00FA052E">
        <w:rPr>
          <w:lang w:val="fr-FR"/>
        </w:rPr>
        <w:t>’</w:t>
      </w:r>
      <w:r w:rsidRPr="00B02A0E">
        <w:rPr>
          <w:lang w:val="fr-FR"/>
        </w:rPr>
        <w:t>enfant</w:t>
      </w:r>
    </w:p>
    <w:p w14:paraId="762DC4F1" w14:textId="5A380E61" w:rsidR="00267B61" w:rsidRPr="00B02A0E" w:rsidRDefault="00267B61" w:rsidP="00267B61">
      <w:pPr>
        <w:pStyle w:val="SingleTxtG"/>
        <w:rPr>
          <w:lang w:val="fr-FR"/>
        </w:rPr>
      </w:pPr>
      <w:r w:rsidRPr="00B02A0E">
        <w:rPr>
          <w:lang w:val="fr-FR"/>
        </w:rPr>
        <w:t>37.</w:t>
      </w:r>
      <w:r w:rsidRPr="00B02A0E">
        <w:rPr>
          <w:lang w:val="fr-FR"/>
        </w:rPr>
        <w:tab/>
        <w:t>La loi n</w:t>
      </w:r>
      <w:r w:rsidRPr="00B02A0E">
        <w:rPr>
          <w:vertAlign w:val="superscript"/>
          <w:lang w:val="fr-FR"/>
        </w:rPr>
        <w:t>o</w:t>
      </w:r>
      <w:r w:rsidR="005C046C">
        <w:rPr>
          <w:lang w:val="fr-FR"/>
        </w:rPr>
        <w:t> </w:t>
      </w:r>
      <w:r w:rsidRPr="00B02A0E">
        <w:rPr>
          <w:lang w:val="fr-FR"/>
        </w:rPr>
        <w:t>5395 relative à la protection de l</w:t>
      </w:r>
      <w:r w:rsidR="00FA052E">
        <w:rPr>
          <w:lang w:val="fr-FR"/>
        </w:rPr>
        <w:t>’</w:t>
      </w:r>
      <w:r w:rsidRPr="00B02A0E">
        <w:rPr>
          <w:lang w:val="fr-FR"/>
        </w:rPr>
        <w:t>enfance définit l</w:t>
      </w:r>
      <w:r w:rsidR="00FA052E">
        <w:rPr>
          <w:lang w:val="fr-FR"/>
        </w:rPr>
        <w:t>’</w:t>
      </w:r>
      <w:r w:rsidRPr="00B02A0E">
        <w:rPr>
          <w:lang w:val="fr-FR"/>
        </w:rPr>
        <w:t xml:space="preserve">enfant </w:t>
      </w:r>
      <w:r w:rsidRPr="00123DB9">
        <w:rPr>
          <w:lang w:val="fr-FR"/>
        </w:rPr>
        <w:t>comme toute personne âgée de moins de 18</w:t>
      </w:r>
      <w:r w:rsidR="005C046C">
        <w:rPr>
          <w:lang w:val="fr-FR"/>
        </w:rPr>
        <w:t> </w:t>
      </w:r>
      <w:r w:rsidRPr="00123DB9">
        <w:rPr>
          <w:lang w:val="fr-FR"/>
        </w:rPr>
        <w:t>ans</w:t>
      </w:r>
      <w:r w:rsidRPr="00B02A0E">
        <w:rPr>
          <w:lang w:val="fr-FR"/>
        </w:rPr>
        <w:t xml:space="preserve">, </w:t>
      </w:r>
      <w:r w:rsidRPr="00AC1300">
        <w:rPr>
          <w:lang w:val="fr-FR"/>
        </w:rPr>
        <w:t>sauf si la majorité</w:t>
      </w:r>
      <w:r w:rsidRPr="00B02A0E">
        <w:rPr>
          <w:lang w:val="fr-FR"/>
        </w:rPr>
        <w:t xml:space="preserve"> est atteinte plus tôt. De plus, selon le Code pénal </w:t>
      </w:r>
      <w:r w:rsidR="005C046C" w:rsidRPr="005C046C">
        <w:rPr>
          <w:rFonts w:eastAsia="MS Mincho"/>
          <w:lang w:val="fr-FR"/>
        </w:rPr>
        <w:t>n</w:t>
      </w:r>
      <w:r w:rsidR="005C046C" w:rsidRPr="005C046C">
        <w:rPr>
          <w:rFonts w:eastAsia="MS Mincho"/>
          <w:vertAlign w:val="superscript"/>
          <w:lang w:val="fr-FR"/>
        </w:rPr>
        <w:t>o</w:t>
      </w:r>
      <w:r w:rsidR="005C046C">
        <w:rPr>
          <w:lang w:val="fr-FR"/>
        </w:rPr>
        <w:t> </w:t>
      </w:r>
      <w:r w:rsidRPr="00B02A0E">
        <w:rPr>
          <w:lang w:val="fr-FR"/>
        </w:rPr>
        <w:t>5237, un enfant est défini comme une personne qui n</w:t>
      </w:r>
      <w:r w:rsidR="00FA052E">
        <w:rPr>
          <w:lang w:val="fr-FR"/>
        </w:rPr>
        <w:t>’</w:t>
      </w:r>
      <w:r w:rsidRPr="00B02A0E">
        <w:rPr>
          <w:lang w:val="fr-FR"/>
        </w:rPr>
        <w:t>a pas encore l</w:t>
      </w:r>
      <w:r w:rsidR="00FA052E">
        <w:rPr>
          <w:lang w:val="fr-FR"/>
        </w:rPr>
        <w:t>’</w:t>
      </w:r>
      <w:r w:rsidRPr="00B02A0E">
        <w:rPr>
          <w:lang w:val="fr-FR"/>
        </w:rPr>
        <w:t xml:space="preserve">âge de </w:t>
      </w:r>
      <w:r w:rsidR="003F3F0B">
        <w:rPr>
          <w:lang w:val="fr-FR"/>
        </w:rPr>
        <w:t>18 </w:t>
      </w:r>
      <w:r w:rsidRPr="00B02A0E">
        <w:rPr>
          <w:lang w:val="fr-FR"/>
        </w:rPr>
        <w:t xml:space="preserve">ans accomplis. En conséquence, la Turquie considère </w:t>
      </w:r>
      <w:r>
        <w:rPr>
          <w:lang w:val="fr-FR"/>
        </w:rPr>
        <w:t xml:space="preserve">comme un enfant </w:t>
      </w:r>
      <w:r w:rsidRPr="00B02A0E">
        <w:rPr>
          <w:lang w:val="fr-FR"/>
        </w:rPr>
        <w:t>toute personne de moins de 18</w:t>
      </w:r>
      <w:r w:rsidR="005C046C">
        <w:rPr>
          <w:lang w:val="fr-FR"/>
        </w:rPr>
        <w:t> </w:t>
      </w:r>
      <w:r w:rsidRPr="00B02A0E">
        <w:rPr>
          <w:lang w:val="fr-FR"/>
        </w:rPr>
        <w:t xml:space="preserve">ans, </w:t>
      </w:r>
      <w:r w:rsidRPr="00891B0B">
        <w:rPr>
          <w:lang w:val="fr-FR"/>
        </w:rPr>
        <w:t>même si elle atteint sa maturité plus tôt</w:t>
      </w:r>
      <w:r>
        <w:rPr>
          <w:lang w:val="fr-FR"/>
        </w:rPr>
        <w:t>,</w:t>
      </w:r>
      <w:r w:rsidRPr="00B02A0E">
        <w:rPr>
          <w:lang w:val="fr-FR"/>
        </w:rPr>
        <w:t xml:space="preserve"> et donne de l</w:t>
      </w:r>
      <w:r w:rsidR="00FA052E">
        <w:rPr>
          <w:lang w:val="fr-FR"/>
        </w:rPr>
        <w:t>’</w:t>
      </w:r>
      <w:r w:rsidRPr="00B02A0E">
        <w:rPr>
          <w:lang w:val="fr-FR"/>
        </w:rPr>
        <w:t>enfant une définition plus complète que celle de la Convention.</w:t>
      </w:r>
    </w:p>
    <w:p w14:paraId="54E941B8" w14:textId="7E0766D0" w:rsidR="00267B61" w:rsidRPr="00B02A0E" w:rsidRDefault="00267B61" w:rsidP="00267B61">
      <w:pPr>
        <w:pStyle w:val="SingleTxtG"/>
        <w:rPr>
          <w:lang w:val="fr-FR"/>
        </w:rPr>
      </w:pPr>
      <w:r w:rsidRPr="00B02A0E">
        <w:rPr>
          <w:lang w:val="fr-FR"/>
        </w:rPr>
        <w:t>38.</w:t>
      </w:r>
      <w:r w:rsidRPr="00B02A0E">
        <w:rPr>
          <w:lang w:val="fr-FR"/>
        </w:rPr>
        <w:tab/>
        <w:t xml:space="preserve">Selon le Code civil </w:t>
      </w:r>
      <w:r w:rsidR="005C046C" w:rsidRPr="005C046C">
        <w:rPr>
          <w:rFonts w:eastAsia="MS Mincho"/>
          <w:lang w:val="fr-FR"/>
        </w:rPr>
        <w:t>n</w:t>
      </w:r>
      <w:r w:rsidR="005C046C" w:rsidRPr="005C046C">
        <w:rPr>
          <w:rFonts w:eastAsia="MS Mincho"/>
          <w:vertAlign w:val="superscript"/>
          <w:lang w:val="fr-FR"/>
        </w:rPr>
        <w:t>o</w:t>
      </w:r>
      <w:r w:rsidR="005C046C">
        <w:rPr>
          <w:lang w:val="fr-FR"/>
        </w:rPr>
        <w:t> </w:t>
      </w:r>
      <w:r w:rsidRPr="00B02A0E">
        <w:rPr>
          <w:lang w:val="fr-FR"/>
        </w:rPr>
        <w:t>4721, la majorité est fixée à 18</w:t>
      </w:r>
      <w:r w:rsidR="005C046C">
        <w:rPr>
          <w:lang w:val="fr-FR"/>
        </w:rPr>
        <w:t> </w:t>
      </w:r>
      <w:r w:rsidRPr="00B02A0E">
        <w:rPr>
          <w:lang w:val="fr-FR"/>
        </w:rPr>
        <w:t>ans accomplis. Le mineur est émancipé par le mariage ou peut l</w:t>
      </w:r>
      <w:r w:rsidR="00FA052E">
        <w:rPr>
          <w:lang w:val="fr-FR"/>
        </w:rPr>
        <w:t>’</w:t>
      </w:r>
      <w:r w:rsidRPr="00B02A0E">
        <w:rPr>
          <w:lang w:val="fr-FR"/>
        </w:rPr>
        <w:t>être lorsqu</w:t>
      </w:r>
      <w:r w:rsidR="00FA052E">
        <w:rPr>
          <w:lang w:val="fr-FR"/>
        </w:rPr>
        <w:t>’</w:t>
      </w:r>
      <w:r w:rsidRPr="00B02A0E">
        <w:rPr>
          <w:lang w:val="fr-FR"/>
        </w:rPr>
        <w:t>il aura atteint l</w:t>
      </w:r>
      <w:r w:rsidR="00FA052E">
        <w:rPr>
          <w:lang w:val="fr-FR"/>
        </w:rPr>
        <w:t>’</w:t>
      </w:r>
      <w:r w:rsidRPr="00B02A0E">
        <w:rPr>
          <w:lang w:val="fr-FR"/>
        </w:rPr>
        <w:t>âge de 15</w:t>
      </w:r>
      <w:r w:rsidR="005C046C">
        <w:rPr>
          <w:lang w:val="fr-FR"/>
        </w:rPr>
        <w:t> </w:t>
      </w:r>
      <w:r w:rsidRPr="00B02A0E">
        <w:rPr>
          <w:lang w:val="fr-FR"/>
        </w:rPr>
        <w:t>ans révolus sur décision de justice. Dans ce cas il est apte à exercer les mêmes droits qu</w:t>
      </w:r>
      <w:r w:rsidR="00FA052E">
        <w:rPr>
          <w:lang w:val="fr-FR"/>
        </w:rPr>
        <w:t>’</w:t>
      </w:r>
      <w:r w:rsidRPr="00B02A0E">
        <w:rPr>
          <w:lang w:val="fr-FR"/>
        </w:rPr>
        <w:t>une personne de 18</w:t>
      </w:r>
      <w:r w:rsidR="005C046C">
        <w:rPr>
          <w:lang w:val="fr-FR"/>
        </w:rPr>
        <w:t> </w:t>
      </w:r>
      <w:r w:rsidRPr="00B02A0E">
        <w:rPr>
          <w:lang w:val="fr-FR"/>
        </w:rPr>
        <w:t>ans. Néanmoins, conformément à ce qui indiqué ci-dessus et dans un but de protection, il est considéré comme un enfant.</w:t>
      </w:r>
    </w:p>
    <w:p w14:paraId="138B068A" w14:textId="264D8209" w:rsidR="00267B61" w:rsidRPr="00B02A0E" w:rsidRDefault="00267B61" w:rsidP="00267B61">
      <w:pPr>
        <w:pStyle w:val="SingleTxtG"/>
        <w:rPr>
          <w:lang w:val="fr-FR"/>
        </w:rPr>
      </w:pPr>
      <w:r w:rsidRPr="00B02A0E">
        <w:rPr>
          <w:lang w:val="fr-FR"/>
        </w:rPr>
        <w:t>39.</w:t>
      </w:r>
      <w:r w:rsidRPr="00B02A0E">
        <w:rPr>
          <w:lang w:val="fr-FR"/>
        </w:rPr>
        <w:tab/>
        <w:t>L</w:t>
      </w:r>
      <w:r w:rsidR="00FA052E">
        <w:rPr>
          <w:lang w:val="fr-FR"/>
        </w:rPr>
        <w:t>’</w:t>
      </w:r>
      <w:r w:rsidRPr="00B02A0E">
        <w:rPr>
          <w:lang w:val="fr-FR"/>
        </w:rPr>
        <w:t>âge du mariage est fixé à 18</w:t>
      </w:r>
      <w:r w:rsidR="005C046C">
        <w:rPr>
          <w:lang w:val="fr-FR"/>
        </w:rPr>
        <w:t> </w:t>
      </w:r>
      <w:r w:rsidRPr="00B02A0E">
        <w:rPr>
          <w:lang w:val="fr-FR"/>
        </w:rPr>
        <w:t>ans, sans distinction entre les filles et les garçons. Le</w:t>
      </w:r>
      <w:r w:rsidR="005C046C">
        <w:rPr>
          <w:lang w:val="fr-FR"/>
        </w:rPr>
        <w:t> </w:t>
      </w:r>
      <w:r w:rsidRPr="00B02A0E">
        <w:rPr>
          <w:lang w:val="fr-FR"/>
        </w:rPr>
        <w:t>mineur âgé de 17</w:t>
      </w:r>
      <w:r w:rsidR="005C046C">
        <w:rPr>
          <w:lang w:val="fr-FR"/>
        </w:rPr>
        <w:t> </w:t>
      </w:r>
      <w:r w:rsidRPr="00B02A0E">
        <w:rPr>
          <w:lang w:val="fr-FR"/>
        </w:rPr>
        <w:t>ans révolus peut contracter mariage avec le consentement de son représentant légal. En outre, en cas d</w:t>
      </w:r>
      <w:r w:rsidR="00FA052E">
        <w:rPr>
          <w:lang w:val="fr-FR"/>
        </w:rPr>
        <w:t>’</w:t>
      </w:r>
      <w:r w:rsidRPr="00B02A0E">
        <w:rPr>
          <w:lang w:val="fr-FR"/>
        </w:rPr>
        <w:t>urgence ou pour un motif impérieux, un mineur peut être émancipé à l</w:t>
      </w:r>
      <w:r w:rsidR="00FA052E">
        <w:rPr>
          <w:lang w:val="fr-FR"/>
        </w:rPr>
        <w:t>’</w:t>
      </w:r>
      <w:r w:rsidRPr="00B02A0E">
        <w:rPr>
          <w:lang w:val="fr-FR"/>
        </w:rPr>
        <w:t>âge de 16</w:t>
      </w:r>
      <w:r w:rsidR="005C046C">
        <w:rPr>
          <w:lang w:val="fr-FR"/>
        </w:rPr>
        <w:t> </w:t>
      </w:r>
      <w:r w:rsidRPr="00B02A0E">
        <w:rPr>
          <w:lang w:val="fr-FR"/>
        </w:rPr>
        <w:t>ans et autorisé à contracter mariage sur décision de justice.</w:t>
      </w:r>
    </w:p>
    <w:p w14:paraId="578695AD" w14:textId="77777777" w:rsidR="00267B61" w:rsidRPr="00B02A0E" w:rsidRDefault="00267B61" w:rsidP="005C046C">
      <w:pPr>
        <w:pStyle w:val="HChG"/>
        <w:rPr>
          <w:lang w:val="fr-FR"/>
        </w:rPr>
      </w:pPr>
      <w:r w:rsidRPr="00B02A0E">
        <w:rPr>
          <w:lang w:val="fr-FR"/>
        </w:rPr>
        <w:tab/>
      </w:r>
      <w:bookmarkStart w:id="17" w:name="_Toc533806837"/>
      <w:bookmarkStart w:id="18" w:name="_Toc63944721"/>
      <w:r w:rsidRPr="00B02A0E">
        <w:rPr>
          <w:lang w:val="fr-FR"/>
        </w:rPr>
        <w:t>III.</w:t>
      </w:r>
      <w:r w:rsidRPr="00B02A0E">
        <w:rPr>
          <w:lang w:val="fr-FR"/>
        </w:rPr>
        <w:tab/>
      </w:r>
      <w:bookmarkEnd w:id="17"/>
      <w:bookmarkEnd w:id="18"/>
      <w:r w:rsidRPr="00B02A0E">
        <w:rPr>
          <w:lang w:val="fr-FR"/>
        </w:rPr>
        <w:t>Principes généraux</w:t>
      </w:r>
    </w:p>
    <w:p w14:paraId="6128FADE" w14:textId="77777777" w:rsidR="00267B61" w:rsidRPr="00B02A0E" w:rsidRDefault="00267B61" w:rsidP="005C046C">
      <w:pPr>
        <w:pStyle w:val="H1G"/>
        <w:rPr>
          <w:lang w:val="fr-FR"/>
        </w:rPr>
      </w:pPr>
      <w:bookmarkStart w:id="19" w:name="_Toc533806838"/>
      <w:r w:rsidRPr="00B02A0E">
        <w:rPr>
          <w:lang w:val="fr-FR"/>
        </w:rPr>
        <w:tab/>
      </w:r>
      <w:bookmarkStart w:id="20" w:name="_Toc63944722"/>
      <w:r w:rsidRPr="00B02A0E">
        <w:rPr>
          <w:lang w:val="fr-FR"/>
        </w:rPr>
        <w:t>A.</w:t>
      </w:r>
      <w:r w:rsidRPr="00B02A0E">
        <w:rPr>
          <w:lang w:val="fr-FR"/>
        </w:rPr>
        <w:tab/>
        <w:t>Non-discrimination</w:t>
      </w:r>
      <w:bookmarkEnd w:id="19"/>
      <w:bookmarkEnd w:id="20"/>
    </w:p>
    <w:p w14:paraId="7C2CFB80" w14:textId="58EFE87F" w:rsidR="00267B61" w:rsidRPr="00B02A0E" w:rsidRDefault="00267B61" w:rsidP="00267B61">
      <w:pPr>
        <w:pStyle w:val="SingleTxtG"/>
        <w:rPr>
          <w:lang w:val="fr-FR"/>
        </w:rPr>
      </w:pPr>
      <w:r w:rsidRPr="00B02A0E">
        <w:rPr>
          <w:lang w:val="fr-FR"/>
        </w:rPr>
        <w:t>40.</w:t>
      </w:r>
      <w:r w:rsidRPr="00B02A0E">
        <w:rPr>
          <w:lang w:val="fr-FR"/>
        </w:rPr>
        <w:tab/>
        <w:t xml:space="preserve">Comme indiqué dans les précédents rapports et </w:t>
      </w:r>
      <w:r w:rsidRPr="00A120E7">
        <w:rPr>
          <w:lang w:val="fr-FR"/>
        </w:rPr>
        <w:t xml:space="preserve">conformément à la Constitution, à la loi </w:t>
      </w:r>
      <w:r w:rsidR="005C046C" w:rsidRPr="005C046C">
        <w:rPr>
          <w:rFonts w:eastAsia="MS Mincho"/>
          <w:lang w:val="fr-FR"/>
        </w:rPr>
        <w:t>n</w:t>
      </w:r>
      <w:r w:rsidR="005C046C" w:rsidRPr="005C046C">
        <w:rPr>
          <w:rFonts w:eastAsia="MS Mincho"/>
          <w:vertAlign w:val="superscript"/>
          <w:lang w:val="fr-FR"/>
        </w:rPr>
        <w:t>o</w:t>
      </w:r>
      <w:r w:rsidR="005C046C">
        <w:rPr>
          <w:lang w:val="fr-FR"/>
        </w:rPr>
        <w:t> </w:t>
      </w:r>
      <w:r w:rsidRPr="00A120E7">
        <w:rPr>
          <w:lang w:val="fr-FR"/>
        </w:rPr>
        <w:t>1739 sur l</w:t>
      </w:r>
      <w:r w:rsidR="00FA052E">
        <w:rPr>
          <w:lang w:val="fr-FR"/>
        </w:rPr>
        <w:t>’</w:t>
      </w:r>
      <w:r w:rsidRPr="00A120E7">
        <w:rPr>
          <w:lang w:val="fr-FR"/>
        </w:rPr>
        <w:t xml:space="preserve">enseignement de base, à la loi </w:t>
      </w:r>
      <w:r w:rsidR="005C046C" w:rsidRPr="005C046C">
        <w:rPr>
          <w:rFonts w:eastAsia="MS Mincho"/>
          <w:lang w:val="fr-FR"/>
        </w:rPr>
        <w:t>n</w:t>
      </w:r>
      <w:r w:rsidR="005C046C" w:rsidRPr="005C046C">
        <w:rPr>
          <w:rFonts w:eastAsia="MS Mincho"/>
          <w:vertAlign w:val="superscript"/>
          <w:lang w:val="fr-FR"/>
        </w:rPr>
        <w:t>o</w:t>
      </w:r>
      <w:r w:rsidR="005C046C">
        <w:rPr>
          <w:lang w:val="fr-FR"/>
        </w:rPr>
        <w:t> </w:t>
      </w:r>
      <w:r w:rsidRPr="00A120E7">
        <w:rPr>
          <w:lang w:val="fr-FR"/>
        </w:rPr>
        <w:t>6701 portant création de l</w:t>
      </w:r>
      <w:r w:rsidR="00FA052E">
        <w:rPr>
          <w:lang w:val="fr-FR"/>
        </w:rPr>
        <w:t>’</w:t>
      </w:r>
      <w:r w:rsidRPr="00A120E7">
        <w:rPr>
          <w:lang w:val="fr-FR"/>
        </w:rPr>
        <w:t>Institution turque des droits de l</w:t>
      </w:r>
      <w:r w:rsidR="00FA052E">
        <w:rPr>
          <w:lang w:val="fr-FR"/>
        </w:rPr>
        <w:t>’</w:t>
      </w:r>
      <w:r w:rsidRPr="00A120E7">
        <w:rPr>
          <w:lang w:val="fr-FR"/>
        </w:rPr>
        <w:t>homme et de l</w:t>
      </w:r>
      <w:r w:rsidR="00FA052E">
        <w:rPr>
          <w:lang w:val="fr-FR"/>
        </w:rPr>
        <w:t>’</w:t>
      </w:r>
      <w:r w:rsidRPr="00A120E7">
        <w:rPr>
          <w:lang w:val="fr-FR"/>
        </w:rPr>
        <w:t xml:space="preserve">égalité, au Code civil </w:t>
      </w:r>
      <w:r w:rsidR="005C046C" w:rsidRPr="005C046C">
        <w:rPr>
          <w:rFonts w:eastAsia="MS Mincho"/>
          <w:lang w:val="fr-FR"/>
        </w:rPr>
        <w:t>n</w:t>
      </w:r>
      <w:r w:rsidR="005C046C" w:rsidRPr="005C046C">
        <w:rPr>
          <w:rFonts w:eastAsia="MS Mincho"/>
          <w:vertAlign w:val="superscript"/>
          <w:lang w:val="fr-FR"/>
        </w:rPr>
        <w:t>o</w:t>
      </w:r>
      <w:r w:rsidR="005C046C">
        <w:rPr>
          <w:lang w:val="fr-FR"/>
        </w:rPr>
        <w:t> </w:t>
      </w:r>
      <w:r w:rsidRPr="00A120E7">
        <w:rPr>
          <w:lang w:val="fr-FR"/>
        </w:rPr>
        <w:t xml:space="preserve">4721, au Code pénal </w:t>
      </w:r>
      <w:r w:rsidR="005C046C" w:rsidRPr="005C046C">
        <w:rPr>
          <w:rFonts w:eastAsia="MS Mincho"/>
          <w:lang w:val="fr-FR"/>
        </w:rPr>
        <w:t>n</w:t>
      </w:r>
      <w:r w:rsidR="005C046C" w:rsidRPr="005C046C">
        <w:rPr>
          <w:rFonts w:eastAsia="MS Mincho"/>
          <w:vertAlign w:val="superscript"/>
          <w:lang w:val="fr-FR"/>
        </w:rPr>
        <w:t>o</w:t>
      </w:r>
      <w:r w:rsidR="005C046C">
        <w:rPr>
          <w:lang w:val="fr-FR"/>
        </w:rPr>
        <w:t> </w:t>
      </w:r>
      <w:r w:rsidRPr="00A120E7">
        <w:rPr>
          <w:lang w:val="fr-FR"/>
        </w:rPr>
        <w:t xml:space="preserve">5395, à la loi </w:t>
      </w:r>
      <w:r w:rsidR="005C046C" w:rsidRPr="005C046C">
        <w:rPr>
          <w:rFonts w:eastAsia="MS Mincho"/>
          <w:lang w:val="fr-FR"/>
        </w:rPr>
        <w:t>n</w:t>
      </w:r>
      <w:r w:rsidR="005C046C" w:rsidRPr="005C046C">
        <w:rPr>
          <w:rFonts w:eastAsia="MS Mincho"/>
          <w:vertAlign w:val="superscript"/>
          <w:lang w:val="fr-FR"/>
        </w:rPr>
        <w:t>o</w:t>
      </w:r>
      <w:r w:rsidR="005C046C">
        <w:rPr>
          <w:lang w:val="fr-FR"/>
        </w:rPr>
        <w:t> </w:t>
      </w:r>
      <w:r w:rsidRPr="00A120E7">
        <w:rPr>
          <w:lang w:val="fr-FR"/>
        </w:rPr>
        <w:t>2828 sur les services sociaux et à d</w:t>
      </w:r>
      <w:r w:rsidR="00FA052E">
        <w:rPr>
          <w:lang w:val="fr-FR"/>
        </w:rPr>
        <w:t>’</w:t>
      </w:r>
      <w:r w:rsidRPr="00A120E7">
        <w:rPr>
          <w:lang w:val="fr-FR"/>
        </w:rPr>
        <w:t xml:space="preserve">autres </w:t>
      </w:r>
      <w:r>
        <w:rPr>
          <w:lang w:val="fr-FR"/>
        </w:rPr>
        <w:t xml:space="preserve">textes de </w:t>
      </w:r>
      <w:r w:rsidRPr="00A120E7">
        <w:rPr>
          <w:lang w:val="fr-FR"/>
        </w:rPr>
        <w:t>loi, tous les individus sont égaux devant la loi, sans distinction de langue, de race, de couleur, de sexe, d</w:t>
      </w:r>
      <w:r w:rsidR="00FA052E">
        <w:rPr>
          <w:lang w:val="fr-FR"/>
        </w:rPr>
        <w:t>’</w:t>
      </w:r>
      <w:r w:rsidRPr="00A120E7">
        <w:rPr>
          <w:lang w:val="fr-FR"/>
        </w:rPr>
        <w:t>opinion politique, de croyance philosophique, de religion, d</w:t>
      </w:r>
      <w:r w:rsidR="00FA052E">
        <w:rPr>
          <w:lang w:val="fr-FR"/>
        </w:rPr>
        <w:t>’</w:t>
      </w:r>
      <w:r w:rsidRPr="00A120E7">
        <w:rPr>
          <w:lang w:val="fr-FR"/>
        </w:rPr>
        <w:t>appartenance à une secte, de handicap ou</w:t>
      </w:r>
      <w:r w:rsidRPr="00B02A0E">
        <w:rPr>
          <w:lang w:val="fr-FR"/>
        </w:rPr>
        <w:t xml:space="preserve"> de tout autre </w:t>
      </w:r>
      <w:r w:rsidRPr="00B02A0E">
        <w:rPr>
          <w:lang w:val="fr-FR"/>
        </w:rPr>
        <w:lastRenderedPageBreak/>
        <w:t>motif similaire. Selon la Constitution, les mesures à prendre en faveur des enfants, des personnes âgées, des handicapés, des veuves et des orphelins de martyrs et d</w:t>
      </w:r>
      <w:r w:rsidR="00FA052E">
        <w:rPr>
          <w:lang w:val="fr-FR"/>
        </w:rPr>
        <w:t>’</w:t>
      </w:r>
      <w:r w:rsidRPr="00B02A0E">
        <w:rPr>
          <w:lang w:val="fr-FR"/>
        </w:rPr>
        <w:t xml:space="preserve">anciens combattants ne </w:t>
      </w:r>
      <w:r w:rsidRPr="007E4055">
        <w:rPr>
          <w:lang w:val="fr-FR"/>
        </w:rPr>
        <w:t>doivent pas être interprétées</w:t>
      </w:r>
      <w:r>
        <w:rPr>
          <w:lang w:val="fr-FR"/>
        </w:rPr>
        <w:t xml:space="preserve"> comme étant contraires au </w:t>
      </w:r>
      <w:r w:rsidRPr="007E4055">
        <w:rPr>
          <w:lang w:val="fr-FR"/>
        </w:rPr>
        <w:t>principe d</w:t>
      </w:r>
      <w:r w:rsidR="00FA052E">
        <w:rPr>
          <w:lang w:val="fr-FR"/>
        </w:rPr>
        <w:t>’</w:t>
      </w:r>
      <w:r w:rsidRPr="007E4055">
        <w:rPr>
          <w:lang w:val="fr-FR"/>
        </w:rPr>
        <w:t>égalité</w:t>
      </w:r>
      <w:r w:rsidRPr="00B02A0E">
        <w:rPr>
          <w:lang w:val="fr-FR"/>
        </w:rPr>
        <w:t>.</w:t>
      </w:r>
    </w:p>
    <w:p w14:paraId="64B94A12" w14:textId="40167C59" w:rsidR="00267B61" w:rsidRPr="00B02A0E" w:rsidRDefault="00267B61" w:rsidP="00267B61">
      <w:pPr>
        <w:pStyle w:val="SingleTxtG"/>
        <w:rPr>
          <w:lang w:val="fr-FR"/>
        </w:rPr>
      </w:pPr>
      <w:r w:rsidRPr="00B02A0E">
        <w:rPr>
          <w:lang w:val="fr-FR"/>
        </w:rPr>
        <w:t>41.</w:t>
      </w:r>
      <w:r w:rsidRPr="00B02A0E">
        <w:rPr>
          <w:lang w:val="fr-FR"/>
        </w:rPr>
        <w:tab/>
        <w:t>En Turquie, tous les enfants, y compris ceux sous protection temporaire, bénéficient gratuitement de tous les services d</w:t>
      </w:r>
      <w:r w:rsidR="00FA052E">
        <w:rPr>
          <w:lang w:val="fr-FR"/>
        </w:rPr>
        <w:t>’</w:t>
      </w:r>
      <w:r w:rsidRPr="00B02A0E">
        <w:rPr>
          <w:lang w:val="fr-FR"/>
        </w:rPr>
        <w:t>éducation et de santé.</w:t>
      </w:r>
    </w:p>
    <w:p w14:paraId="335B7606" w14:textId="5127C853" w:rsidR="00267B61" w:rsidRPr="00B02A0E" w:rsidRDefault="00267B61" w:rsidP="00267B61">
      <w:pPr>
        <w:pStyle w:val="SingleTxtG"/>
        <w:rPr>
          <w:lang w:val="fr-FR"/>
        </w:rPr>
      </w:pPr>
      <w:r w:rsidRPr="00B02A0E">
        <w:rPr>
          <w:lang w:val="fr-FR"/>
        </w:rPr>
        <w:t>42.</w:t>
      </w:r>
      <w:r w:rsidRPr="00B02A0E">
        <w:rPr>
          <w:lang w:val="fr-FR"/>
        </w:rPr>
        <w:tab/>
        <w:t>Tous les manuels et supports d</w:t>
      </w:r>
      <w:r w:rsidR="00FA052E">
        <w:rPr>
          <w:lang w:val="fr-FR"/>
        </w:rPr>
        <w:t>’</w:t>
      </w:r>
      <w:r w:rsidRPr="00B02A0E">
        <w:rPr>
          <w:lang w:val="fr-FR"/>
        </w:rPr>
        <w:t>enseignement sont élaborés par le Ministère de l</w:t>
      </w:r>
      <w:r w:rsidR="00FA052E">
        <w:rPr>
          <w:lang w:val="fr-FR"/>
        </w:rPr>
        <w:t>’</w:t>
      </w:r>
      <w:r w:rsidRPr="00B02A0E">
        <w:rPr>
          <w:lang w:val="fr-FR"/>
        </w:rPr>
        <w:t>éducation nationale dans une optique permettant de promouvoir les libertés et droits fondamentaux et de rejeter toute forme de discrimination. Le principe de l</w:t>
      </w:r>
      <w:r w:rsidR="00FA052E">
        <w:rPr>
          <w:lang w:val="fr-FR"/>
        </w:rPr>
        <w:t>’</w:t>
      </w:r>
      <w:r w:rsidRPr="00B02A0E">
        <w:rPr>
          <w:lang w:val="fr-FR"/>
        </w:rPr>
        <w:t>égalité sociale préside au choix des personnages et situations cités en exemple et présentés dans les cours. Rien dans les contenus et les images des supports pédagogiques ne constitue une violation des droits et  liberté, n</w:t>
      </w:r>
      <w:r w:rsidR="00FA052E">
        <w:rPr>
          <w:lang w:val="fr-FR"/>
        </w:rPr>
        <w:t>’</w:t>
      </w:r>
      <w:r w:rsidRPr="00B02A0E">
        <w:rPr>
          <w:lang w:val="fr-FR"/>
        </w:rPr>
        <w:t xml:space="preserve">introduit </w:t>
      </w:r>
      <w:r>
        <w:rPr>
          <w:lang w:val="fr-FR"/>
        </w:rPr>
        <w:t xml:space="preserve">de </w:t>
      </w:r>
      <w:r w:rsidRPr="00B02A0E">
        <w:rPr>
          <w:lang w:val="fr-FR"/>
        </w:rPr>
        <w:t>discrimination ou de préjugés ou n</w:t>
      </w:r>
      <w:r w:rsidR="00FA052E">
        <w:rPr>
          <w:lang w:val="fr-FR"/>
        </w:rPr>
        <w:t>’</w:t>
      </w:r>
      <w:r w:rsidRPr="00B02A0E">
        <w:rPr>
          <w:lang w:val="fr-FR"/>
        </w:rPr>
        <w:t>est contraire aux droits de l</w:t>
      </w:r>
      <w:r w:rsidR="00FA052E">
        <w:rPr>
          <w:lang w:val="fr-FR"/>
        </w:rPr>
        <w:t>’</w:t>
      </w:r>
      <w:r w:rsidRPr="00B02A0E">
        <w:rPr>
          <w:lang w:val="fr-FR"/>
        </w:rPr>
        <w:t>homme. Les noms des personnages sont choisis de manière à ne pas représenter uniquement une certaine partie de la société et l</w:t>
      </w:r>
      <w:r w:rsidR="00FA052E">
        <w:rPr>
          <w:lang w:val="fr-FR"/>
        </w:rPr>
        <w:t>’</w:t>
      </w:r>
      <w:r w:rsidRPr="00B02A0E">
        <w:rPr>
          <w:lang w:val="fr-FR"/>
        </w:rPr>
        <w:t xml:space="preserve">équilibre entre les sexes est </w:t>
      </w:r>
      <w:r>
        <w:rPr>
          <w:lang w:val="fr-FR"/>
        </w:rPr>
        <w:t>respecté</w:t>
      </w:r>
      <w:r w:rsidRPr="00B02A0E">
        <w:rPr>
          <w:lang w:val="fr-FR"/>
        </w:rPr>
        <w:t xml:space="preserve"> dans les exemples donnés et le choix des personnages. Les valeur</w:t>
      </w:r>
      <w:r>
        <w:rPr>
          <w:lang w:val="fr-FR"/>
        </w:rPr>
        <w:t>s</w:t>
      </w:r>
      <w:r w:rsidRPr="00B02A0E">
        <w:rPr>
          <w:lang w:val="fr-FR"/>
        </w:rPr>
        <w:t xml:space="preserve">, </w:t>
      </w:r>
      <w:r>
        <w:rPr>
          <w:lang w:val="fr-FR"/>
        </w:rPr>
        <w:t xml:space="preserve">tenues vestimentaires et </w:t>
      </w:r>
      <w:r w:rsidRPr="00B02A0E">
        <w:rPr>
          <w:lang w:val="fr-FR"/>
        </w:rPr>
        <w:t xml:space="preserve">modes de vie </w:t>
      </w:r>
      <w:r>
        <w:rPr>
          <w:lang w:val="fr-FR"/>
        </w:rPr>
        <w:t xml:space="preserve">des différents segments de la société </w:t>
      </w:r>
      <w:r w:rsidRPr="00B02A0E">
        <w:rPr>
          <w:lang w:val="fr-FR"/>
        </w:rPr>
        <w:t>sont fidèlement reflétés dans les expressions et les supports visuels</w:t>
      </w:r>
      <w:r w:rsidR="00770B84">
        <w:rPr>
          <w:lang w:val="fr-FR"/>
        </w:rPr>
        <w:t> ;</w:t>
      </w:r>
      <w:r w:rsidRPr="00B02A0E">
        <w:rPr>
          <w:lang w:val="fr-FR"/>
        </w:rPr>
        <w:t xml:space="preserve"> les propos dégradants ou préjudiciables à l</w:t>
      </w:r>
      <w:r w:rsidR="00FA052E">
        <w:rPr>
          <w:lang w:val="fr-FR"/>
        </w:rPr>
        <w:t>’</w:t>
      </w:r>
      <w:r w:rsidRPr="00B02A0E">
        <w:rPr>
          <w:lang w:val="fr-FR"/>
        </w:rPr>
        <w:t>égard de certains groupes sociaux, opinions politiques ou courants de pensées sont exclus.</w:t>
      </w:r>
    </w:p>
    <w:p w14:paraId="56CB83B8" w14:textId="0450181D" w:rsidR="00267B61" w:rsidRPr="00B02A0E" w:rsidRDefault="00267B61" w:rsidP="00267B61">
      <w:pPr>
        <w:pStyle w:val="SingleTxtG"/>
        <w:rPr>
          <w:lang w:val="fr-FR"/>
        </w:rPr>
      </w:pPr>
      <w:r w:rsidRPr="00B02A0E">
        <w:rPr>
          <w:lang w:val="fr-FR"/>
        </w:rPr>
        <w:t>43.</w:t>
      </w:r>
      <w:r w:rsidRPr="00B02A0E">
        <w:rPr>
          <w:lang w:val="fr-FR"/>
        </w:rPr>
        <w:tab/>
        <w:t>Quiconque estime avoir été lésé par la puissance publique dans l</w:t>
      </w:r>
      <w:r w:rsidR="00FA052E">
        <w:rPr>
          <w:lang w:val="fr-FR"/>
        </w:rPr>
        <w:t>’</w:t>
      </w:r>
      <w:r w:rsidRPr="00B02A0E">
        <w:rPr>
          <w:lang w:val="fr-FR"/>
        </w:rPr>
        <w:t>un de ses droits fondamentaux peut déposer une requête individuelle auprès des mécanismes de surveillance des institutions compétentes mentionnées dans la section pertinente du présent rapport.</w:t>
      </w:r>
    </w:p>
    <w:p w14:paraId="588904E1" w14:textId="661CE7B0" w:rsidR="00267B61" w:rsidRPr="00B02A0E" w:rsidRDefault="00267B61" w:rsidP="005C046C">
      <w:pPr>
        <w:pStyle w:val="H1G"/>
        <w:rPr>
          <w:lang w:val="fr-FR"/>
        </w:rPr>
      </w:pPr>
      <w:bookmarkStart w:id="21" w:name="_Toc533806839"/>
      <w:r w:rsidRPr="00B02A0E">
        <w:rPr>
          <w:lang w:val="fr-FR"/>
        </w:rPr>
        <w:tab/>
      </w:r>
      <w:bookmarkStart w:id="22" w:name="_Toc63944723"/>
      <w:r w:rsidRPr="00B02A0E">
        <w:rPr>
          <w:lang w:val="fr-FR"/>
        </w:rPr>
        <w:t>B.</w:t>
      </w:r>
      <w:r w:rsidRPr="00B02A0E">
        <w:rPr>
          <w:lang w:val="fr-FR"/>
        </w:rPr>
        <w:tab/>
      </w:r>
      <w:bookmarkEnd w:id="21"/>
      <w:bookmarkEnd w:id="22"/>
      <w:r w:rsidRPr="00B02A0E">
        <w:rPr>
          <w:lang w:val="fr-FR"/>
        </w:rPr>
        <w:t>Intérêt supérieur de l</w:t>
      </w:r>
      <w:r w:rsidR="00FA052E">
        <w:rPr>
          <w:lang w:val="fr-FR"/>
        </w:rPr>
        <w:t>’</w:t>
      </w:r>
      <w:r w:rsidRPr="00B02A0E">
        <w:rPr>
          <w:lang w:val="fr-FR"/>
        </w:rPr>
        <w:t>enfant</w:t>
      </w:r>
    </w:p>
    <w:p w14:paraId="1B8D202E" w14:textId="2A0D1F6F" w:rsidR="00267B61" w:rsidRPr="00B02A0E" w:rsidRDefault="00267B61" w:rsidP="00267B61">
      <w:pPr>
        <w:pStyle w:val="SingleTxtG"/>
        <w:rPr>
          <w:lang w:val="fr-FR"/>
        </w:rPr>
      </w:pPr>
      <w:r w:rsidRPr="00B02A0E">
        <w:rPr>
          <w:lang w:val="fr-FR"/>
        </w:rPr>
        <w:t>44.</w:t>
      </w:r>
      <w:r w:rsidRPr="00B02A0E">
        <w:rPr>
          <w:lang w:val="fr-FR"/>
        </w:rPr>
        <w:tab/>
        <w:t xml:space="preserve">Dans la Constitution, le Code civil </w:t>
      </w:r>
      <w:r w:rsidR="00582C0F" w:rsidRPr="005C046C">
        <w:rPr>
          <w:rFonts w:eastAsia="MS Mincho"/>
          <w:lang w:val="fr-FR"/>
        </w:rPr>
        <w:t>n</w:t>
      </w:r>
      <w:r w:rsidR="00582C0F" w:rsidRPr="005C046C">
        <w:rPr>
          <w:rFonts w:eastAsia="MS Mincho"/>
          <w:vertAlign w:val="superscript"/>
          <w:lang w:val="fr-FR"/>
        </w:rPr>
        <w:t>o</w:t>
      </w:r>
      <w:r w:rsidR="00582C0F">
        <w:rPr>
          <w:lang w:val="fr-FR"/>
        </w:rPr>
        <w:t> </w:t>
      </w:r>
      <w:r w:rsidRPr="00B02A0E">
        <w:rPr>
          <w:lang w:val="fr-FR"/>
        </w:rPr>
        <w:t xml:space="preserve">4721 et le Code pénal </w:t>
      </w:r>
      <w:r w:rsidR="00582C0F" w:rsidRPr="005C046C">
        <w:rPr>
          <w:rFonts w:eastAsia="MS Mincho"/>
          <w:lang w:val="fr-FR"/>
        </w:rPr>
        <w:t>n</w:t>
      </w:r>
      <w:r w:rsidR="00582C0F" w:rsidRPr="005C046C">
        <w:rPr>
          <w:rFonts w:eastAsia="MS Mincho"/>
          <w:vertAlign w:val="superscript"/>
          <w:lang w:val="fr-FR"/>
        </w:rPr>
        <w:t>o</w:t>
      </w:r>
      <w:r w:rsidR="00582C0F">
        <w:rPr>
          <w:lang w:val="fr-FR"/>
        </w:rPr>
        <w:t> </w:t>
      </w:r>
      <w:r w:rsidRPr="00B02A0E">
        <w:rPr>
          <w:lang w:val="fr-FR"/>
        </w:rPr>
        <w:t>5395, la définition des droits et obligations se fonde sur l</w:t>
      </w:r>
      <w:r w:rsidR="00FA052E">
        <w:rPr>
          <w:lang w:val="fr-FR"/>
        </w:rPr>
        <w:t>’</w:t>
      </w:r>
      <w:r w:rsidRPr="00B02A0E">
        <w:rPr>
          <w:lang w:val="fr-FR"/>
        </w:rPr>
        <w:t>intérêt supérieur de l</w:t>
      </w:r>
      <w:r w:rsidR="00FA052E">
        <w:rPr>
          <w:lang w:val="fr-FR"/>
        </w:rPr>
        <w:t>’</w:t>
      </w:r>
      <w:r w:rsidRPr="00B02A0E">
        <w:rPr>
          <w:lang w:val="fr-FR"/>
        </w:rPr>
        <w:t>enfant.</w:t>
      </w:r>
    </w:p>
    <w:p w14:paraId="10184288" w14:textId="3EEB40E5" w:rsidR="00267B61" w:rsidRPr="00B02A0E" w:rsidRDefault="00267B61" w:rsidP="00267B61">
      <w:pPr>
        <w:pStyle w:val="SingleTxtG"/>
        <w:rPr>
          <w:lang w:val="fr-FR"/>
        </w:rPr>
      </w:pPr>
      <w:r w:rsidRPr="00B02A0E">
        <w:rPr>
          <w:lang w:val="fr-FR"/>
        </w:rPr>
        <w:t>45.</w:t>
      </w:r>
      <w:r w:rsidRPr="00B02A0E">
        <w:rPr>
          <w:lang w:val="fr-FR"/>
        </w:rPr>
        <w:tab/>
        <w:t xml:space="preserve">La loi </w:t>
      </w:r>
      <w:r w:rsidR="00582C0F" w:rsidRPr="005C046C">
        <w:rPr>
          <w:rFonts w:eastAsia="MS Mincho"/>
          <w:lang w:val="fr-FR"/>
        </w:rPr>
        <w:t>n</w:t>
      </w:r>
      <w:r w:rsidR="00582C0F" w:rsidRPr="005C046C">
        <w:rPr>
          <w:rFonts w:eastAsia="MS Mincho"/>
          <w:vertAlign w:val="superscript"/>
          <w:lang w:val="fr-FR"/>
        </w:rPr>
        <w:t>o</w:t>
      </w:r>
      <w:r w:rsidR="00582C0F">
        <w:rPr>
          <w:lang w:val="fr-FR"/>
        </w:rPr>
        <w:t> </w:t>
      </w:r>
      <w:r w:rsidRPr="00B02A0E">
        <w:rPr>
          <w:lang w:val="fr-FR"/>
        </w:rPr>
        <w:t>6284 sur la protection de la famille et la prévention de la violence à l</w:t>
      </w:r>
      <w:r w:rsidR="00FA052E">
        <w:rPr>
          <w:lang w:val="fr-FR"/>
        </w:rPr>
        <w:t>’</w:t>
      </w:r>
      <w:r w:rsidRPr="00B02A0E">
        <w:rPr>
          <w:lang w:val="fr-FR"/>
        </w:rPr>
        <w:t xml:space="preserve">égard des femmes est entrée en vigueur en 2012 afin de prévenir la violence familiale. Cette loi prévoit des mesures de protection et </w:t>
      </w:r>
      <w:r>
        <w:rPr>
          <w:lang w:val="fr-FR"/>
        </w:rPr>
        <w:t>d</w:t>
      </w:r>
      <w:r w:rsidR="00FA052E">
        <w:rPr>
          <w:lang w:val="fr-FR"/>
        </w:rPr>
        <w:t>’</w:t>
      </w:r>
      <w:r>
        <w:rPr>
          <w:lang w:val="fr-FR"/>
        </w:rPr>
        <w:t>accompagnement</w:t>
      </w:r>
      <w:r w:rsidRPr="00B02A0E">
        <w:rPr>
          <w:lang w:val="fr-FR"/>
        </w:rPr>
        <w:t xml:space="preserve"> pour les victimes</w:t>
      </w:r>
      <w:r>
        <w:rPr>
          <w:lang w:val="fr-FR"/>
        </w:rPr>
        <w:t>, ainsi que</w:t>
      </w:r>
      <w:r w:rsidRPr="00B02A0E">
        <w:rPr>
          <w:lang w:val="fr-FR"/>
        </w:rPr>
        <w:t xml:space="preserve"> des sanctions efficaces contre les auteurs de violences.</w:t>
      </w:r>
    </w:p>
    <w:p w14:paraId="0DBD0944" w14:textId="6104B23C" w:rsidR="00267B61" w:rsidRPr="00B02A0E" w:rsidRDefault="00267B61" w:rsidP="00267B61">
      <w:pPr>
        <w:pStyle w:val="SingleTxtG"/>
        <w:rPr>
          <w:lang w:val="fr-FR"/>
        </w:rPr>
      </w:pPr>
      <w:r w:rsidRPr="00B02A0E">
        <w:rPr>
          <w:lang w:val="fr-FR"/>
        </w:rPr>
        <w:t>46.</w:t>
      </w:r>
      <w:r w:rsidRPr="00B02A0E">
        <w:rPr>
          <w:lang w:val="fr-FR"/>
        </w:rPr>
        <w:tab/>
        <w:t>Le Ministère de la justice a entrepris de réviser toutes les dispositions du droit public et privé relatives à l</w:t>
      </w:r>
      <w:r w:rsidR="00FA052E">
        <w:rPr>
          <w:lang w:val="fr-FR"/>
        </w:rPr>
        <w:t>’</w:t>
      </w:r>
      <w:r w:rsidRPr="00B02A0E">
        <w:rPr>
          <w:lang w:val="fr-FR"/>
        </w:rPr>
        <w:t>enfan</w:t>
      </w:r>
      <w:r>
        <w:rPr>
          <w:lang w:val="fr-FR"/>
        </w:rPr>
        <w:t>ce afin de tenir compte du</w:t>
      </w:r>
      <w:r w:rsidRPr="00B02A0E">
        <w:rPr>
          <w:lang w:val="fr-FR"/>
        </w:rPr>
        <w:t xml:space="preserve"> principe de </w:t>
      </w:r>
      <w:r w:rsidR="00E832B7">
        <w:rPr>
          <w:lang w:val="fr-FR"/>
        </w:rPr>
        <w:t>« </w:t>
      </w:r>
      <w:r w:rsidRPr="00B02A0E">
        <w:rPr>
          <w:lang w:val="fr-FR"/>
        </w:rPr>
        <w:t>l</w:t>
      </w:r>
      <w:r w:rsidR="00FA052E">
        <w:rPr>
          <w:lang w:val="fr-FR"/>
        </w:rPr>
        <w:t>’</w:t>
      </w:r>
      <w:r w:rsidRPr="00B02A0E">
        <w:rPr>
          <w:lang w:val="fr-FR"/>
        </w:rPr>
        <w:t>intérêt supérieur de l</w:t>
      </w:r>
      <w:r w:rsidR="00FA052E">
        <w:rPr>
          <w:lang w:val="fr-FR"/>
        </w:rPr>
        <w:t>’</w:t>
      </w:r>
      <w:r w:rsidRPr="00B02A0E">
        <w:rPr>
          <w:lang w:val="fr-FR"/>
        </w:rPr>
        <w:t>enfant</w:t>
      </w:r>
      <w:r w:rsidR="00E832B7">
        <w:rPr>
          <w:lang w:val="fr-FR"/>
        </w:rPr>
        <w:t> »</w:t>
      </w:r>
      <w:r w:rsidRPr="00B02A0E">
        <w:rPr>
          <w:lang w:val="fr-FR"/>
        </w:rPr>
        <w:t xml:space="preserve"> et d</w:t>
      </w:r>
      <w:r w:rsidR="00FA052E">
        <w:rPr>
          <w:lang w:val="fr-FR"/>
        </w:rPr>
        <w:t>’</w:t>
      </w:r>
      <w:r w:rsidRPr="00B02A0E">
        <w:rPr>
          <w:lang w:val="fr-FR"/>
        </w:rPr>
        <w:t>améliorer la productivité et l</w:t>
      </w:r>
      <w:r w:rsidR="00FA052E">
        <w:rPr>
          <w:lang w:val="fr-FR"/>
        </w:rPr>
        <w:t>’</w:t>
      </w:r>
      <w:r w:rsidRPr="00B02A0E">
        <w:rPr>
          <w:lang w:val="fr-FR"/>
        </w:rPr>
        <w:t xml:space="preserve">efficacité du système judiciaire. </w:t>
      </w:r>
      <w:r>
        <w:rPr>
          <w:lang w:val="fr-FR"/>
        </w:rPr>
        <w:t>En 2016,</w:t>
      </w:r>
      <w:r w:rsidR="00582C0F">
        <w:rPr>
          <w:lang w:val="fr-FR"/>
        </w:rPr>
        <w:t xml:space="preserve"> </w:t>
      </w:r>
      <w:r>
        <w:rPr>
          <w:lang w:val="fr-FR"/>
        </w:rPr>
        <w:t>l</w:t>
      </w:r>
      <w:r w:rsidRPr="00B02A0E">
        <w:rPr>
          <w:lang w:val="fr-FR"/>
        </w:rPr>
        <w:t>e Département des droits des victimes a organisé un atelier dans le but d</w:t>
      </w:r>
      <w:r w:rsidR="00FA052E">
        <w:rPr>
          <w:lang w:val="fr-FR"/>
        </w:rPr>
        <w:t>’</w:t>
      </w:r>
      <w:r w:rsidRPr="00B02A0E">
        <w:rPr>
          <w:lang w:val="fr-FR"/>
        </w:rPr>
        <w:t>évaluer la législation relative à l</w:t>
      </w:r>
      <w:r w:rsidR="00FA052E">
        <w:rPr>
          <w:lang w:val="fr-FR"/>
        </w:rPr>
        <w:t>’</w:t>
      </w:r>
      <w:r w:rsidRPr="00B02A0E">
        <w:rPr>
          <w:lang w:val="fr-FR"/>
        </w:rPr>
        <w:t xml:space="preserve">enfance. </w:t>
      </w:r>
      <w:r>
        <w:rPr>
          <w:lang w:val="fr-FR"/>
        </w:rPr>
        <w:t>Le</w:t>
      </w:r>
      <w:r w:rsidRPr="00B02A0E">
        <w:rPr>
          <w:lang w:val="fr-FR"/>
        </w:rPr>
        <w:t xml:space="preserve"> rapport </w:t>
      </w:r>
      <w:r>
        <w:rPr>
          <w:lang w:val="fr-FR"/>
        </w:rPr>
        <w:t>établi</w:t>
      </w:r>
      <w:r w:rsidRPr="00B02A0E">
        <w:rPr>
          <w:lang w:val="fr-FR"/>
        </w:rPr>
        <w:t xml:space="preserve"> à ce</w:t>
      </w:r>
      <w:r>
        <w:rPr>
          <w:lang w:val="fr-FR"/>
        </w:rPr>
        <w:t xml:space="preserve"> sujet</w:t>
      </w:r>
      <w:r w:rsidRPr="00B02A0E">
        <w:rPr>
          <w:lang w:val="fr-FR"/>
        </w:rPr>
        <w:t xml:space="preserve"> par une équipe consultative </w:t>
      </w:r>
      <w:r>
        <w:rPr>
          <w:lang w:val="fr-FR"/>
        </w:rPr>
        <w:t>a été</w:t>
      </w:r>
      <w:r w:rsidRPr="00B02A0E">
        <w:rPr>
          <w:lang w:val="fr-FR"/>
        </w:rPr>
        <w:t xml:space="preserve"> distribué à toutes les parties concernées.</w:t>
      </w:r>
    </w:p>
    <w:p w14:paraId="28192F7A" w14:textId="77777777" w:rsidR="00267B61" w:rsidRPr="00B02A0E" w:rsidRDefault="00267B61" w:rsidP="00267B61">
      <w:pPr>
        <w:pStyle w:val="H1G"/>
        <w:rPr>
          <w:rStyle w:val="Appelnotedebasdep"/>
          <w:lang w:val="fr-FR"/>
        </w:rPr>
      </w:pPr>
      <w:bookmarkStart w:id="23" w:name="_Toc533806840"/>
      <w:r w:rsidRPr="00B02A0E">
        <w:rPr>
          <w:lang w:val="fr-FR"/>
        </w:rPr>
        <w:tab/>
      </w:r>
      <w:bookmarkStart w:id="24" w:name="_Toc63944724"/>
      <w:r w:rsidRPr="00B02A0E">
        <w:rPr>
          <w:lang w:val="fr-FR"/>
        </w:rPr>
        <w:t>C.</w:t>
      </w:r>
      <w:r w:rsidRPr="00B02A0E">
        <w:rPr>
          <w:lang w:val="fr-FR"/>
        </w:rPr>
        <w:tab/>
      </w:r>
      <w:bookmarkEnd w:id="23"/>
      <w:r w:rsidRPr="00B02A0E">
        <w:rPr>
          <w:lang w:val="fr-FR"/>
        </w:rPr>
        <w:t>Droit à la vie, à la survie et au développement</w:t>
      </w:r>
      <w:r w:rsidRPr="00582C0F">
        <w:rPr>
          <w:rStyle w:val="Appelnotedebasdep"/>
          <w:b w:val="0"/>
          <w:bCs/>
        </w:rPr>
        <w:footnoteReference w:id="7"/>
      </w:r>
      <w:bookmarkEnd w:id="24"/>
    </w:p>
    <w:p w14:paraId="693F1084" w14:textId="7BF2E500" w:rsidR="00267B61" w:rsidRPr="00B02A0E" w:rsidRDefault="00267B61" w:rsidP="00267B61">
      <w:pPr>
        <w:pStyle w:val="SingleTxtG"/>
        <w:rPr>
          <w:lang w:val="fr-FR"/>
        </w:rPr>
      </w:pPr>
      <w:r w:rsidRPr="00B02A0E">
        <w:rPr>
          <w:lang w:val="fr-FR"/>
        </w:rPr>
        <w:t>47.</w:t>
      </w:r>
      <w:r w:rsidRPr="00B02A0E">
        <w:rPr>
          <w:lang w:val="fr-FR"/>
        </w:rPr>
        <w:tab/>
        <w:t>L</w:t>
      </w:r>
      <w:r w:rsidR="00FA052E">
        <w:rPr>
          <w:lang w:val="fr-FR"/>
        </w:rPr>
        <w:t>’</w:t>
      </w:r>
      <w:r w:rsidRPr="00B02A0E">
        <w:rPr>
          <w:lang w:val="fr-FR"/>
        </w:rPr>
        <w:t>article</w:t>
      </w:r>
      <w:r w:rsidR="00582C0F">
        <w:rPr>
          <w:lang w:val="fr-FR"/>
        </w:rPr>
        <w:t> </w:t>
      </w:r>
      <w:r w:rsidRPr="00B02A0E">
        <w:rPr>
          <w:lang w:val="fr-FR"/>
        </w:rPr>
        <w:t xml:space="preserve">17 de la Constitution dispose que </w:t>
      </w:r>
      <w:r>
        <w:rPr>
          <w:lang w:val="fr-FR"/>
        </w:rPr>
        <w:t>«</w:t>
      </w:r>
      <w:r w:rsidR="00582C0F">
        <w:rPr>
          <w:lang w:val="fr-FR"/>
        </w:rPr>
        <w:t> </w:t>
      </w:r>
      <w:r w:rsidRPr="00B02A0E">
        <w:rPr>
          <w:lang w:val="fr-FR"/>
        </w:rPr>
        <w:t>chacun a le droit à la vie ainsi qu</w:t>
      </w:r>
      <w:r w:rsidR="00FA052E">
        <w:rPr>
          <w:lang w:val="fr-FR"/>
        </w:rPr>
        <w:t>’</w:t>
      </w:r>
      <w:r w:rsidRPr="00B02A0E">
        <w:rPr>
          <w:lang w:val="fr-FR"/>
        </w:rPr>
        <w:t>à la préservation et à l</w:t>
      </w:r>
      <w:r w:rsidR="00FA052E">
        <w:rPr>
          <w:lang w:val="fr-FR"/>
        </w:rPr>
        <w:t>’</w:t>
      </w:r>
      <w:r w:rsidRPr="00B02A0E">
        <w:rPr>
          <w:lang w:val="fr-FR"/>
        </w:rPr>
        <w:t>épanouissement de sa personnalité physique et spirituelle. Il ne peut être porté atteinte à l</w:t>
      </w:r>
      <w:r w:rsidR="00FA052E">
        <w:rPr>
          <w:lang w:val="fr-FR"/>
        </w:rPr>
        <w:t>’</w:t>
      </w:r>
      <w:r w:rsidRPr="00B02A0E">
        <w:rPr>
          <w:lang w:val="fr-FR"/>
        </w:rPr>
        <w:t>intégrité corporelle de l</w:t>
      </w:r>
      <w:r w:rsidR="00FA052E">
        <w:rPr>
          <w:lang w:val="fr-FR"/>
        </w:rPr>
        <w:t>’</w:t>
      </w:r>
      <w:r w:rsidRPr="00B02A0E">
        <w:rPr>
          <w:lang w:val="fr-FR"/>
        </w:rPr>
        <w:t>individu sans son consentement, sauf en cas de nécessité médicale et dans les cas prévus par la loi</w:t>
      </w:r>
      <w:r w:rsidR="00770B84">
        <w:rPr>
          <w:lang w:val="fr-FR"/>
        </w:rPr>
        <w:t> ;</w:t>
      </w:r>
      <w:r w:rsidRPr="00B02A0E">
        <w:rPr>
          <w:lang w:val="fr-FR"/>
        </w:rPr>
        <w:t xml:space="preserve"> nul ne peut être soumis à des expériences scientifiques ou médicales sans son consentement</w:t>
      </w:r>
      <w:r w:rsidR="00582C0F">
        <w:rPr>
          <w:lang w:val="fr-FR"/>
        </w:rPr>
        <w:t> </w:t>
      </w:r>
      <w:r>
        <w:rPr>
          <w:lang w:val="fr-FR"/>
        </w:rPr>
        <w:t>»</w:t>
      </w:r>
      <w:r w:rsidRPr="00B02A0E">
        <w:rPr>
          <w:lang w:val="fr-FR"/>
        </w:rPr>
        <w:t>.</w:t>
      </w:r>
    </w:p>
    <w:p w14:paraId="336996CF" w14:textId="23DAD132" w:rsidR="00267B61" w:rsidRPr="00B02A0E" w:rsidRDefault="00267B61" w:rsidP="00267B61">
      <w:pPr>
        <w:pStyle w:val="SingleTxtG"/>
        <w:rPr>
          <w:lang w:val="fr-FR"/>
        </w:rPr>
      </w:pPr>
      <w:r w:rsidRPr="00B02A0E">
        <w:rPr>
          <w:lang w:val="fr-FR"/>
        </w:rPr>
        <w:t>48.</w:t>
      </w:r>
      <w:r w:rsidRPr="00B02A0E">
        <w:rPr>
          <w:lang w:val="fr-FR"/>
        </w:rPr>
        <w:tab/>
        <w:t>En cas de violence familiale ou de violence à l</w:t>
      </w:r>
      <w:r w:rsidR="00FA052E">
        <w:rPr>
          <w:lang w:val="fr-FR"/>
        </w:rPr>
        <w:t>’</w:t>
      </w:r>
      <w:r w:rsidRPr="00B02A0E">
        <w:rPr>
          <w:lang w:val="fr-FR"/>
        </w:rPr>
        <w:t xml:space="preserve">égard des femmes (y compris la </w:t>
      </w:r>
      <w:r w:rsidRPr="00EB3F67">
        <w:rPr>
          <w:lang w:val="fr-FR"/>
        </w:rPr>
        <w:t>violence liées aux coutumes, à l</w:t>
      </w:r>
      <w:r w:rsidR="00FA052E">
        <w:rPr>
          <w:lang w:val="fr-FR"/>
        </w:rPr>
        <w:t>’</w:t>
      </w:r>
      <w:r w:rsidRPr="00EB3F67">
        <w:rPr>
          <w:lang w:val="fr-FR"/>
        </w:rPr>
        <w:t>honneur et au genre), les</w:t>
      </w:r>
      <w:r w:rsidRPr="00B02A0E">
        <w:rPr>
          <w:lang w:val="fr-FR"/>
        </w:rPr>
        <w:t xml:space="preserve"> femmes et les enfants bénéficient de services de protection et d</w:t>
      </w:r>
      <w:r w:rsidR="00FA052E">
        <w:rPr>
          <w:lang w:val="fr-FR"/>
        </w:rPr>
        <w:t>’</w:t>
      </w:r>
      <w:r w:rsidRPr="00B02A0E">
        <w:rPr>
          <w:lang w:val="fr-FR"/>
        </w:rPr>
        <w:t>une prise en charge dans des foyers pour femmes et les institutions de protection de l</w:t>
      </w:r>
      <w:r w:rsidR="00FA052E">
        <w:rPr>
          <w:lang w:val="fr-FR"/>
        </w:rPr>
        <w:t>’</w:t>
      </w:r>
      <w:r w:rsidRPr="00B02A0E">
        <w:rPr>
          <w:lang w:val="fr-FR"/>
        </w:rPr>
        <w:t>enfance. Alors que le nombre de foyers pour femmes s</w:t>
      </w:r>
      <w:r w:rsidR="00FA052E">
        <w:rPr>
          <w:lang w:val="fr-FR"/>
        </w:rPr>
        <w:t>’</w:t>
      </w:r>
      <w:r w:rsidRPr="00B02A0E">
        <w:rPr>
          <w:lang w:val="fr-FR"/>
        </w:rPr>
        <w:t>établissait à 36 au moment de l</w:t>
      </w:r>
      <w:r w:rsidR="00FA052E">
        <w:rPr>
          <w:lang w:val="fr-FR"/>
        </w:rPr>
        <w:t>’</w:t>
      </w:r>
      <w:r w:rsidRPr="00B02A0E">
        <w:rPr>
          <w:lang w:val="fr-FR"/>
        </w:rPr>
        <w:t>établissement du précédent rapport, il était passé à 136 en décembre 2017. Conformément à l</w:t>
      </w:r>
      <w:r w:rsidR="00FA052E">
        <w:rPr>
          <w:lang w:val="fr-FR"/>
        </w:rPr>
        <w:t>’</w:t>
      </w:r>
      <w:r w:rsidRPr="00B02A0E">
        <w:rPr>
          <w:lang w:val="fr-FR"/>
        </w:rPr>
        <w:t>article</w:t>
      </w:r>
      <w:r w:rsidR="00582C0F">
        <w:rPr>
          <w:lang w:val="fr-FR"/>
        </w:rPr>
        <w:t> </w:t>
      </w:r>
      <w:r w:rsidRPr="00B02A0E">
        <w:rPr>
          <w:lang w:val="fr-FR"/>
        </w:rPr>
        <w:t xml:space="preserve">14 de la loi </w:t>
      </w:r>
      <w:r w:rsidR="00582C0F" w:rsidRPr="005C046C">
        <w:rPr>
          <w:rFonts w:eastAsia="MS Mincho"/>
          <w:lang w:val="fr-FR"/>
        </w:rPr>
        <w:t>n</w:t>
      </w:r>
      <w:r w:rsidR="00582C0F" w:rsidRPr="005C046C">
        <w:rPr>
          <w:rFonts w:eastAsia="MS Mincho"/>
          <w:vertAlign w:val="superscript"/>
          <w:lang w:val="fr-FR"/>
        </w:rPr>
        <w:t>o</w:t>
      </w:r>
      <w:r w:rsidR="00582C0F">
        <w:rPr>
          <w:lang w:val="fr-FR"/>
        </w:rPr>
        <w:t> </w:t>
      </w:r>
      <w:r w:rsidRPr="00B02A0E">
        <w:rPr>
          <w:lang w:val="fr-FR"/>
        </w:rPr>
        <w:t>5393 sur les municipalités, «</w:t>
      </w:r>
      <w:r w:rsidR="00596123">
        <w:rPr>
          <w:lang w:val="fr-FR"/>
        </w:rPr>
        <w:t> </w:t>
      </w:r>
      <w:r w:rsidRPr="00B02A0E">
        <w:rPr>
          <w:lang w:val="fr-FR"/>
        </w:rPr>
        <w:t>les métropoles et les villes de plus de 100</w:t>
      </w:r>
      <w:r w:rsidR="00582C0F">
        <w:rPr>
          <w:lang w:val="fr-FR"/>
        </w:rPr>
        <w:t> </w:t>
      </w:r>
      <w:r w:rsidRPr="00B02A0E">
        <w:rPr>
          <w:lang w:val="fr-FR"/>
        </w:rPr>
        <w:t>000</w:t>
      </w:r>
      <w:r w:rsidR="00582C0F">
        <w:rPr>
          <w:lang w:val="fr-FR"/>
        </w:rPr>
        <w:t> </w:t>
      </w:r>
      <w:r w:rsidRPr="00B02A0E">
        <w:rPr>
          <w:lang w:val="fr-FR"/>
        </w:rPr>
        <w:t>habitants doivent ouvrir des foyers pour les femmes et les enfants</w:t>
      </w:r>
      <w:r w:rsidR="00596123">
        <w:rPr>
          <w:lang w:val="fr-FR"/>
        </w:rPr>
        <w:t> </w:t>
      </w:r>
      <w:r w:rsidRPr="00B02A0E">
        <w:rPr>
          <w:lang w:val="fr-FR"/>
        </w:rPr>
        <w:t>»</w:t>
      </w:r>
      <w:r>
        <w:rPr>
          <w:lang w:val="fr-FR"/>
        </w:rPr>
        <w:t>. C</w:t>
      </w:r>
      <w:r w:rsidRPr="00B02A0E">
        <w:rPr>
          <w:lang w:val="fr-FR"/>
        </w:rPr>
        <w:t>ette responsabilité</w:t>
      </w:r>
      <w:r>
        <w:rPr>
          <w:lang w:val="fr-FR"/>
        </w:rPr>
        <w:t xml:space="preserve"> est également du ressort des </w:t>
      </w:r>
      <w:r w:rsidRPr="00B02A0E">
        <w:rPr>
          <w:lang w:val="fr-FR"/>
        </w:rPr>
        <w:t>administrations locales.</w:t>
      </w:r>
    </w:p>
    <w:p w14:paraId="74CB4A87" w14:textId="15ADCACB" w:rsidR="00267B61" w:rsidRPr="00B02A0E" w:rsidRDefault="00267B61" w:rsidP="00267B61">
      <w:pPr>
        <w:pStyle w:val="SingleTxtG"/>
        <w:rPr>
          <w:lang w:val="fr-FR"/>
        </w:rPr>
      </w:pPr>
      <w:r w:rsidRPr="00B02A0E">
        <w:rPr>
          <w:lang w:val="fr-FR"/>
        </w:rPr>
        <w:lastRenderedPageBreak/>
        <w:t>49.</w:t>
      </w:r>
      <w:r w:rsidRPr="00B02A0E">
        <w:rPr>
          <w:lang w:val="fr-FR"/>
        </w:rPr>
        <w:tab/>
        <w:t>En Turquie, les statistiques de la mortalité infantile sont ventilées par âge, sexe et cause de décès. Des informations plus détaillées à ce sujet figurent en annexe, au tableau</w:t>
      </w:r>
      <w:r w:rsidR="004B438A">
        <w:rPr>
          <w:lang w:val="fr-FR"/>
        </w:rPr>
        <w:t> </w:t>
      </w:r>
      <w:r w:rsidRPr="00B02A0E">
        <w:rPr>
          <w:lang w:val="fr-FR"/>
        </w:rPr>
        <w:t>16. La Turquie dispose d</w:t>
      </w:r>
      <w:r w:rsidR="00FA052E">
        <w:rPr>
          <w:lang w:val="fr-FR"/>
        </w:rPr>
        <w:t>’</w:t>
      </w:r>
      <w:r w:rsidRPr="00B02A0E">
        <w:rPr>
          <w:lang w:val="fr-FR"/>
        </w:rPr>
        <w:t>un système de données ventilées et comp</w:t>
      </w:r>
      <w:r>
        <w:rPr>
          <w:lang w:val="fr-FR"/>
        </w:rPr>
        <w:t>l</w:t>
      </w:r>
      <w:r w:rsidRPr="00B02A0E">
        <w:rPr>
          <w:lang w:val="fr-FR"/>
        </w:rPr>
        <w:t>ètes</w:t>
      </w:r>
      <w:r w:rsidRPr="0016730B">
        <w:t xml:space="preserve"> </w:t>
      </w:r>
      <w:r w:rsidRPr="00397CB2">
        <w:rPr>
          <w:lang w:val="fr-FR"/>
        </w:rPr>
        <w:t>sur la mortalité</w:t>
      </w:r>
      <w:r w:rsidRPr="00B02A0E">
        <w:rPr>
          <w:lang w:val="fr-FR"/>
        </w:rPr>
        <w:t>.</w:t>
      </w:r>
    </w:p>
    <w:p w14:paraId="35F71A40" w14:textId="006C5C5B" w:rsidR="00267B61" w:rsidRPr="00B02A0E" w:rsidRDefault="00267B61" w:rsidP="009A15CD">
      <w:pPr>
        <w:pStyle w:val="H1G"/>
        <w:rPr>
          <w:lang w:val="fr-FR"/>
        </w:rPr>
      </w:pPr>
      <w:bookmarkStart w:id="25" w:name="_Toc533806841"/>
      <w:r w:rsidRPr="00B02A0E">
        <w:rPr>
          <w:lang w:val="fr-FR"/>
        </w:rPr>
        <w:tab/>
      </w:r>
      <w:bookmarkStart w:id="26" w:name="_Toc63944725"/>
      <w:r w:rsidRPr="00B02A0E">
        <w:rPr>
          <w:lang w:val="fr-FR"/>
        </w:rPr>
        <w:t>D.</w:t>
      </w:r>
      <w:r w:rsidRPr="00B02A0E">
        <w:rPr>
          <w:lang w:val="fr-FR"/>
        </w:rPr>
        <w:tab/>
      </w:r>
      <w:bookmarkEnd w:id="25"/>
      <w:r w:rsidRPr="00B02A0E">
        <w:rPr>
          <w:lang w:val="fr-FR"/>
        </w:rPr>
        <w:t>Respect de l</w:t>
      </w:r>
      <w:r w:rsidR="00FA052E">
        <w:rPr>
          <w:lang w:val="fr-FR"/>
        </w:rPr>
        <w:t>’</w:t>
      </w:r>
      <w:r w:rsidRPr="00B02A0E">
        <w:rPr>
          <w:lang w:val="fr-FR"/>
        </w:rPr>
        <w:t>opinion de l</w:t>
      </w:r>
      <w:r w:rsidR="00FA052E">
        <w:rPr>
          <w:lang w:val="fr-FR"/>
        </w:rPr>
        <w:t>’</w:t>
      </w:r>
      <w:r w:rsidRPr="00B02A0E">
        <w:rPr>
          <w:lang w:val="fr-FR"/>
        </w:rPr>
        <w:t>enfant</w:t>
      </w:r>
      <w:r w:rsidRPr="00842AC7">
        <w:rPr>
          <w:rStyle w:val="Appelnotedebasdep"/>
          <w:b w:val="0"/>
          <w:bCs/>
        </w:rPr>
        <w:footnoteReference w:id="8"/>
      </w:r>
      <w:bookmarkEnd w:id="26"/>
    </w:p>
    <w:p w14:paraId="63B6D0CE" w14:textId="15B496CA" w:rsidR="00267B61" w:rsidRPr="00B02A0E" w:rsidRDefault="00267B61" w:rsidP="00267B61">
      <w:pPr>
        <w:pStyle w:val="SingleTxtG"/>
        <w:rPr>
          <w:lang w:val="fr-FR"/>
        </w:rPr>
      </w:pPr>
      <w:r w:rsidRPr="00B02A0E">
        <w:rPr>
          <w:lang w:val="fr-FR"/>
        </w:rPr>
        <w:t>50.</w:t>
      </w:r>
      <w:r w:rsidRPr="00B02A0E">
        <w:rPr>
          <w:lang w:val="fr-FR"/>
        </w:rPr>
        <w:tab/>
        <w:t>Le respect de l</w:t>
      </w:r>
      <w:r w:rsidR="00FA052E">
        <w:rPr>
          <w:lang w:val="fr-FR"/>
        </w:rPr>
        <w:t>’</w:t>
      </w:r>
      <w:r w:rsidRPr="00B02A0E">
        <w:rPr>
          <w:lang w:val="fr-FR"/>
        </w:rPr>
        <w:t>opinion de l</w:t>
      </w:r>
      <w:r w:rsidR="00FA052E">
        <w:rPr>
          <w:lang w:val="fr-FR"/>
        </w:rPr>
        <w:t>’</w:t>
      </w:r>
      <w:r w:rsidRPr="00B02A0E">
        <w:rPr>
          <w:lang w:val="fr-FR"/>
        </w:rPr>
        <w:t xml:space="preserve">enfant </w:t>
      </w:r>
      <w:r w:rsidRPr="00B5462E">
        <w:rPr>
          <w:lang w:val="fr-FR"/>
        </w:rPr>
        <w:t xml:space="preserve">sur toute question le concernant </w:t>
      </w:r>
      <w:r w:rsidRPr="00B02A0E">
        <w:rPr>
          <w:lang w:val="fr-FR"/>
        </w:rPr>
        <w:t xml:space="preserve">est clairement inscrit dans le Code civil </w:t>
      </w:r>
      <w:r w:rsidR="009A15CD" w:rsidRPr="009A15CD">
        <w:rPr>
          <w:rFonts w:eastAsia="MS Mincho"/>
          <w:lang w:val="fr-FR"/>
        </w:rPr>
        <w:t>n</w:t>
      </w:r>
      <w:r w:rsidR="009A15CD" w:rsidRPr="009A15CD">
        <w:rPr>
          <w:rFonts w:eastAsia="MS Mincho"/>
          <w:vertAlign w:val="superscript"/>
          <w:lang w:val="fr-FR"/>
        </w:rPr>
        <w:t>o</w:t>
      </w:r>
      <w:r w:rsidR="009A15CD">
        <w:rPr>
          <w:lang w:val="fr-FR"/>
        </w:rPr>
        <w:t> </w:t>
      </w:r>
      <w:r w:rsidRPr="00B02A0E">
        <w:rPr>
          <w:lang w:val="fr-FR"/>
        </w:rPr>
        <w:t>4721 et, en particulier, dans la loi relative à la protection de l</w:t>
      </w:r>
      <w:r w:rsidR="00FA052E">
        <w:rPr>
          <w:lang w:val="fr-FR"/>
        </w:rPr>
        <w:t>’</w:t>
      </w:r>
      <w:r w:rsidRPr="00B02A0E">
        <w:rPr>
          <w:lang w:val="fr-FR"/>
        </w:rPr>
        <w:t>enfance.</w:t>
      </w:r>
    </w:p>
    <w:p w14:paraId="77755A94" w14:textId="04599DBC" w:rsidR="00267B61" w:rsidRPr="00B02A0E" w:rsidRDefault="00267B61" w:rsidP="00267B61">
      <w:pPr>
        <w:pStyle w:val="SingleTxtG"/>
        <w:rPr>
          <w:lang w:val="fr-FR"/>
        </w:rPr>
      </w:pPr>
      <w:r w:rsidRPr="00B02A0E">
        <w:rPr>
          <w:lang w:val="fr-FR"/>
        </w:rPr>
        <w:t>51.</w:t>
      </w:r>
      <w:r w:rsidRPr="00B02A0E">
        <w:rPr>
          <w:lang w:val="fr-FR"/>
        </w:rPr>
        <w:tab/>
        <w:t>Des «</w:t>
      </w:r>
      <w:r w:rsidR="009A15CD">
        <w:rPr>
          <w:lang w:val="fr-FR"/>
        </w:rPr>
        <w:t> </w:t>
      </w:r>
      <w:r w:rsidRPr="00B02A0E">
        <w:rPr>
          <w:lang w:val="fr-FR"/>
        </w:rPr>
        <w:t>Assemblées d</w:t>
      </w:r>
      <w:r w:rsidR="00FA052E">
        <w:rPr>
          <w:lang w:val="fr-FR"/>
        </w:rPr>
        <w:t>’</w:t>
      </w:r>
      <w:r w:rsidRPr="00B02A0E">
        <w:rPr>
          <w:lang w:val="fr-FR"/>
        </w:rPr>
        <w:t>élèves</w:t>
      </w:r>
      <w:r w:rsidR="009A15CD">
        <w:rPr>
          <w:lang w:val="fr-FR"/>
        </w:rPr>
        <w:t> </w:t>
      </w:r>
      <w:r w:rsidRPr="00B02A0E">
        <w:rPr>
          <w:lang w:val="fr-FR"/>
        </w:rPr>
        <w:t xml:space="preserve">» sont </w:t>
      </w:r>
      <w:r>
        <w:rPr>
          <w:lang w:val="fr-FR"/>
        </w:rPr>
        <w:t>constitu</w:t>
      </w:r>
      <w:r w:rsidRPr="00B02A0E">
        <w:rPr>
          <w:lang w:val="fr-FR"/>
        </w:rPr>
        <w:t>ées dans les établissements d</w:t>
      </w:r>
      <w:r w:rsidR="00FA052E">
        <w:rPr>
          <w:lang w:val="fr-FR"/>
        </w:rPr>
        <w:t>’</w:t>
      </w:r>
      <w:r w:rsidRPr="00B02A0E">
        <w:rPr>
          <w:lang w:val="fr-FR"/>
        </w:rPr>
        <w:t>enseignement primaire et secondaire afin de promouvoir une culture de la démocratie. Ces assemblées permettent de prendre en compte les opinions et les suggestions des élèves sur la gestion des affaires scolaires.</w:t>
      </w:r>
    </w:p>
    <w:p w14:paraId="6C20E79C" w14:textId="227DF6DE" w:rsidR="00267B61" w:rsidRPr="00B02A0E" w:rsidRDefault="00267B61" w:rsidP="00267B61">
      <w:pPr>
        <w:pStyle w:val="SingleTxtG"/>
        <w:rPr>
          <w:lang w:val="fr-FR"/>
        </w:rPr>
      </w:pPr>
      <w:r w:rsidRPr="00B02A0E">
        <w:rPr>
          <w:lang w:val="fr-FR"/>
        </w:rPr>
        <w:t>52.</w:t>
      </w:r>
      <w:r w:rsidRPr="00B02A0E">
        <w:rPr>
          <w:lang w:val="fr-FR"/>
        </w:rPr>
        <w:tab/>
        <w:t>Lors de la première étape de l</w:t>
      </w:r>
      <w:r w:rsidR="00FA052E">
        <w:rPr>
          <w:lang w:val="fr-FR"/>
        </w:rPr>
        <w:t>’</w:t>
      </w:r>
      <w:r w:rsidRPr="00B02A0E">
        <w:rPr>
          <w:lang w:val="fr-FR"/>
        </w:rPr>
        <w:t>élaboration des programmes scolaires et des manuels et supports d</w:t>
      </w:r>
      <w:r w:rsidR="00FA052E">
        <w:rPr>
          <w:lang w:val="fr-FR"/>
        </w:rPr>
        <w:t>’</w:t>
      </w:r>
      <w:r w:rsidRPr="00B02A0E">
        <w:rPr>
          <w:lang w:val="fr-FR"/>
        </w:rPr>
        <w:t>enseignement qui sont distribués et utilisés dans les établissements d</w:t>
      </w:r>
      <w:r w:rsidR="00FA052E">
        <w:rPr>
          <w:lang w:val="fr-FR"/>
        </w:rPr>
        <w:t>’</w:t>
      </w:r>
      <w:r w:rsidRPr="00B02A0E">
        <w:rPr>
          <w:lang w:val="fr-FR"/>
        </w:rPr>
        <w:t>enseignement secondaire, les opinions et les points de vue des élèves de différents types d</w:t>
      </w:r>
      <w:r w:rsidR="00FA052E">
        <w:rPr>
          <w:lang w:val="fr-FR"/>
        </w:rPr>
        <w:t>’</w:t>
      </w:r>
      <w:r w:rsidRPr="00B02A0E">
        <w:rPr>
          <w:lang w:val="fr-FR"/>
        </w:rPr>
        <w:t>écoles sont sollicités et, lors de la deuxième étape, les opinions et les suggestions des représentants des élèves sont prises en compte.</w:t>
      </w:r>
    </w:p>
    <w:p w14:paraId="456231A6" w14:textId="77777777" w:rsidR="00267B61" w:rsidRPr="00B02A0E" w:rsidRDefault="00267B61" w:rsidP="009A15CD">
      <w:pPr>
        <w:pStyle w:val="HChG"/>
        <w:rPr>
          <w:lang w:val="fr-FR"/>
        </w:rPr>
      </w:pPr>
      <w:bookmarkStart w:id="27" w:name="_Toc533806842"/>
      <w:r w:rsidRPr="00B02A0E">
        <w:rPr>
          <w:lang w:val="fr-FR"/>
        </w:rPr>
        <w:tab/>
      </w:r>
      <w:bookmarkStart w:id="28" w:name="_Toc63944726"/>
      <w:r w:rsidRPr="00B02A0E">
        <w:rPr>
          <w:lang w:val="fr-FR"/>
        </w:rPr>
        <w:t>IV.</w:t>
      </w:r>
      <w:r w:rsidRPr="00B02A0E">
        <w:rPr>
          <w:lang w:val="fr-FR"/>
        </w:rPr>
        <w:tab/>
      </w:r>
      <w:bookmarkEnd w:id="27"/>
      <w:bookmarkEnd w:id="28"/>
      <w:r w:rsidRPr="00B02A0E">
        <w:rPr>
          <w:lang w:val="fr-FR"/>
        </w:rPr>
        <w:t>Libertés et droits civils</w:t>
      </w:r>
    </w:p>
    <w:p w14:paraId="63178F62" w14:textId="77777777" w:rsidR="00267B61" w:rsidRPr="00B02A0E" w:rsidRDefault="00267B61" w:rsidP="009A15CD">
      <w:pPr>
        <w:pStyle w:val="H1G"/>
        <w:rPr>
          <w:lang w:val="fr-FR"/>
        </w:rPr>
      </w:pPr>
      <w:bookmarkStart w:id="29" w:name="_Toc533806843"/>
      <w:r w:rsidRPr="00B02A0E">
        <w:rPr>
          <w:lang w:val="fr-FR"/>
        </w:rPr>
        <w:tab/>
      </w:r>
      <w:bookmarkStart w:id="30" w:name="_Toc63944727"/>
      <w:r w:rsidRPr="00B02A0E">
        <w:rPr>
          <w:lang w:val="fr-FR"/>
        </w:rPr>
        <w:t>A.</w:t>
      </w:r>
      <w:r w:rsidRPr="00B02A0E">
        <w:rPr>
          <w:lang w:val="fr-FR"/>
        </w:rPr>
        <w:tab/>
      </w:r>
      <w:bookmarkEnd w:id="29"/>
      <w:r w:rsidRPr="00B02A0E">
        <w:rPr>
          <w:lang w:val="fr-FR"/>
        </w:rPr>
        <w:t>Enregistrement des naissances, nom et nationalité</w:t>
      </w:r>
      <w:r w:rsidRPr="0016730B">
        <w:rPr>
          <w:rStyle w:val="Appelnotedebasdep"/>
        </w:rPr>
        <w:footnoteReference w:id="9"/>
      </w:r>
      <w:bookmarkEnd w:id="30"/>
    </w:p>
    <w:p w14:paraId="19E499E4" w14:textId="56A1C9ED" w:rsidR="00267B61" w:rsidRPr="00B02A0E" w:rsidRDefault="00267B61" w:rsidP="00A32824">
      <w:pPr>
        <w:pStyle w:val="SingleTxtG"/>
        <w:spacing w:after="100"/>
        <w:rPr>
          <w:lang w:val="fr-FR"/>
        </w:rPr>
      </w:pPr>
      <w:r w:rsidRPr="00B02A0E">
        <w:rPr>
          <w:lang w:val="fr-FR"/>
        </w:rPr>
        <w:t>53.</w:t>
      </w:r>
      <w:r w:rsidRPr="00B02A0E">
        <w:rPr>
          <w:lang w:val="fr-FR"/>
        </w:rPr>
        <w:tab/>
        <w:t>Lorsqu</w:t>
      </w:r>
      <w:r w:rsidR="00FA052E">
        <w:rPr>
          <w:lang w:val="fr-FR"/>
        </w:rPr>
        <w:t>’</w:t>
      </w:r>
      <w:r w:rsidRPr="00B02A0E">
        <w:rPr>
          <w:lang w:val="fr-FR"/>
        </w:rPr>
        <w:t>ils sont informés de l</w:t>
      </w:r>
      <w:r w:rsidR="00FA052E">
        <w:rPr>
          <w:lang w:val="fr-FR"/>
        </w:rPr>
        <w:t>’</w:t>
      </w:r>
      <w:r w:rsidRPr="00B02A0E">
        <w:rPr>
          <w:lang w:val="fr-FR"/>
        </w:rPr>
        <w:t>existence d</w:t>
      </w:r>
      <w:r w:rsidR="00FA052E">
        <w:rPr>
          <w:lang w:val="fr-FR"/>
        </w:rPr>
        <w:t>’</w:t>
      </w:r>
      <w:r w:rsidRPr="00B02A0E">
        <w:rPr>
          <w:lang w:val="fr-FR"/>
        </w:rPr>
        <w:t>enfants non déclarés à l</w:t>
      </w:r>
      <w:r w:rsidR="00FA052E">
        <w:rPr>
          <w:lang w:val="fr-FR"/>
        </w:rPr>
        <w:t>’</w:t>
      </w:r>
      <w:r w:rsidRPr="00B02A0E">
        <w:rPr>
          <w:lang w:val="fr-FR"/>
        </w:rPr>
        <w:t>état civil et d</w:t>
      </w:r>
      <w:r w:rsidR="00FA052E">
        <w:rPr>
          <w:lang w:val="fr-FR"/>
        </w:rPr>
        <w:t>’</w:t>
      </w:r>
      <w:r w:rsidRPr="00B02A0E">
        <w:rPr>
          <w:lang w:val="fr-FR"/>
        </w:rPr>
        <w:t>adolescents non enregistrés, les bureaux d</w:t>
      </w:r>
      <w:r w:rsidR="00FA052E">
        <w:rPr>
          <w:lang w:val="fr-FR"/>
        </w:rPr>
        <w:t>’</w:t>
      </w:r>
      <w:r w:rsidRPr="00B02A0E">
        <w:rPr>
          <w:lang w:val="fr-FR"/>
        </w:rPr>
        <w:t>enregistrement des naissances ont le droit d</w:t>
      </w:r>
      <w:r w:rsidR="00FA052E">
        <w:rPr>
          <w:lang w:val="fr-FR"/>
        </w:rPr>
        <w:t>’</w:t>
      </w:r>
      <w:r w:rsidRPr="00B02A0E">
        <w:rPr>
          <w:lang w:val="fr-FR"/>
        </w:rPr>
        <w:t xml:space="preserve">inviter les adolescents eux-mêmes à venir </w:t>
      </w:r>
      <w:r>
        <w:rPr>
          <w:lang w:val="fr-FR"/>
        </w:rPr>
        <w:t>s</w:t>
      </w:r>
      <w:r w:rsidR="00FA052E">
        <w:rPr>
          <w:lang w:val="fr-FR"/>
        </w:rPr>
        <w:t>’</w:t>
      </w:r>
      <w:r>
        <w:rPr>
          <w:lang w:val="fr-FR"/>
        </w:rPr>
        <w:t>enregistrer</w:t>
      </w:r>
      <w:r w:rsidRPr="00B02A0E">
        <w:rPr>
          <w:lang w:val="fr-FR"/>
        </w:rPr>
        <w:t xml:space="preserve"> </w:t>
      </w:r>
      <w:r>
        <w:rPr>
          <w:lang w:val="fr-FR"/>
        </w:rPr>
        <w:t xml:space="preserve">et </w:t>
      </w:r>
      <w:r w:rsidRPr="00B02A0E">
        <w:rPr>
          <w:lang w:val="fr-FR"/>
        </w:rPr>
        <w:t xml:space="preserve">de demander </w:t>
      </w:r>
      <w:r>
        <w:rPr>
          <w:lang w:val="fr-FR"/>
        </w:rPr>
        <w:t>aux</w:t>
      </w:r>
      <w:r w:rsidRPr="00B02A0E">
        <w:rPr>
          <w:lang w:val="fr-FR"/>
        </w:rPr>
        <w:t xml:space="preserve"> parents ou tuteurs légaux </w:t>
      </w:r>
      <w:r>
        <w:rPr>
          <w:lang w:val="fr-FR"/>
        </w:rPr>
        <w:t xml:space="preserve">des enfants </w:t>
      </w:r>
      <w:r w:rsidRPr="00B02A0E">
        <w:rPr>
          <w:lang w:val="fr-FR"/>
        </w:rPr>
        <w:t xml:space="preserve">ou, à défaut, à </w:t>
      </w:r>
      <w:r>
        <w:rPr>
          <w:lang w:val="fr-FR"/>
        </w:rPr>
        <w:t xml:space="preserve">leurs </w:t>
      </w:r>
      <w:r w:rsidRPr="00B02A0E">
        <w:rPr>
          <w:lang w:val="fr-FR"/>
        </w:rPr>
        <w:t xml:space="preserve">grands-parents, frères </w:t>
      </w:r>
      <w:r>
        <w:rPr>
          <w:lang w:val="fr-FR"/>
        </w:rPr>
        <w:t>ou</w:t>
      </w:r>
      <w:r w:rsidRPr="00B02A0E">
        <w:rPr>
          <w:lang w:val="fr-FR"/>
        </w:rPr>
        <w:t xml:space="preserve"> sœurs, aux personnes qui </w:t>
      </w:r>
      <w:r>
        <w:rPr>
          <w:lang w:val="fr-FR"/>
        </w:rPr>
        <w:t xml:space="preserve">les </w:t>
      </w:r>
      <w:r w:rsidRPr="00B02A0E">
        <w:rPr>
          <w:lang w:val="fr-FR"/>
        </w:rPr>
        <w:t>héberge</w:t>
      </w:r>
      <w:r>
        <w:rPr>
          <w:lang w:val="fr-FR"/>
        </w:rPr>
        <w:t>nt</w:t>
      </w:r>
      <w:r w:rsidRPr="00B02A0E">
        <w:rPr>
          <w:lang w:val="fr-FR"/>
        </w:rPr>
        <w:t xml:space="preserve"> ou </w:t>
      </w:r>
      <w:r>
        <w:rPr>
          <w:lang w:val="fr-FR"/>
        </w:rPr>
        <w:t xml:space="preserve">encore </w:t>
      </w:r>
      <w:r w:rsidRPr="00B02A0E">
        <w:rPr>
          <w:lang w:val="fr-FR"/>
        </w:rPr>
        <w:t>aux autorités locales</w:t>
      </w:r>
      <w:r>
        <w:rPr>
          <w:lang w:val="fr-FR"/>
        </w:rPr>
        <w:t>, de venir les déclarer</w:t>
      </w:r>
      <w:r w:rsidRPr="00B02A0E">
        <w:rPr>
          <w:lang w:val="fr-FR"/>
        </w:rPr>
        <w:t>. Dans tous les cas, les intéressés sont  tenus de se présenter aux bureaux d</w:t>
      </w:r>
      <w:r w:rsidR="00FA052E">
        <w:rPr>
          <w:lang w:val="fr-FR"/>
        </w:rPr>
        <w:t>’</w:t>
      </w:r>
      <w:r w:rsidRPr="00B02A0E">
        <w:rPr>
          <w:lang w:val="fr-FR"/>
        </w:rPr>
        <w:t>enregistrement des naissances dans les trente jours qui suivent. Si la déclaration n</w:t>
      </w:r>
      <w:r w:rsidR="00FA052E">
        <w:rPr>
          <w:lang w:val="fr-FR"/>
        </w:rPr>
        <w:t>’</w:t>
      </w:r>
      <w:r w:rsidRPr="00B02A0E">
        <w:rPr>
          <w:lang w:val="fr-FR"/>
        </w:rPr>
        <w:t>est pas faite dans le délai imparti, les forces de l</w:t>
      </w:r>
      <w:r w:rsidR="00FA052E">
        <w:rPr>
          <w:lang w:val="fr-FR"/>
        </w:rPr>
        <w:t>’</w:t>
      </w:r>
      <w:r w:rsidRPr="00B02A0E">
        <w:rPr>
          <w:lang w:val="fr-FR"/>
        </w:rPr>
        <w:t>ordre peuvent, à la demande des autorités locales, les obliger à procéder à l</w:t>
      </w:r>
      <w:r w:rsidR="00FA052E">
        <w:rPr>
          <w:lang w:val="fr-FR"/>
        </w:rPr>
        <w:t>’</w:t>
      </w:r>
      <w:r w:rsidRPr="00B02A0E">
        <w:rPr>
          <w:lang w:val="fr-FR"/>
        </w:rPr>
        <w:t>enregistrement de l</w:t>
      </w:r>
      <w:r w:rsidR="00FA052E">
        <w:rPr>
          <w:lang w:val="fr-FR"/>
        </w:rPr>
        <w:t>’</w:t>
      </w:r>
      <w:r w:rsidRPr="00B02A0E">
        <w:rPr>
          <w:lang w:val="fr-FR"/>
        </w:rPr>
        <w:t>enfant dans le registre des familles. Des informations détaillées à ce sujet sont fournies dans les deuxième et troisième rapports présentés en un seul document.</w:t>
      </w:r>
    </w:p>
    <w:p w14:paraId="71F079E5" w14:textId="18C56E4D" w:rsidR="00267B61" w:rsidRPr="00B02A0E" w:rsidRDefault="00267B61" w:rsidP="00A32824">
      <w:pPr>
        <w:pStyle w:val="SingleTxtG"/>
        <w:spacing w:after="100"/>
        <w:rPr>
          <w:lang w:val="fr-FR"/>
        </w:rPr>
      </w:pPr>
      <w:r w:rsidRPr="00B02A0E">
        <w:rPr>
          <w:lang w:val="fr-FR"/>
        </w:rPr>
        <w:t>54.</w:t>
      </w:r>
      <w:r w:rsidRPr="00B02A0E">
        <w:rPr>
          <w:lang w:val="fr-FR"/>
        </w:rPr>
        <w:tab/>
        <w:t xml:space="preserve">Le programme </w:t>
      </w:r>
      <w:r>
        <w:rPr>
          <w:lang w:val="fr-FR"/>
        </w:rPr>
        <w:t>de prestations</w:t>
      </w:r>
      <w:r w:rsidRPr="00B02A0E">
        <w:rPr>
          <w:lang w:val="fr-FR"/>
        </w:rPr>
        <w:t xml:space="preserve"> de maternité, entré en vigueur le 15</w:t>
      </w:r>
      <w:r w:rsidR="009A15CD">
        <w:rPr>
          <w:lang w:val="fr-FR"/>
        </w:rPr>
        <w:t> m</w:t>
      </w:r>
      <w:r w:rsidRPr="00B02A0E">
        <w:rPr>
          <w:lang w:val="fr-FR"/>
        </w:rPr>
        <w:t xml:space="preserve">ai 2015 en application du décret-loi </w:t>
      </w:r>
      <w:r w:rsidR="009B2A28" w:rsidRPr="009A15CD">
        <w:rPr>
          <w:rFonts w:eastAsia="MS Mincho"/>
          <w:lang w:val="fr-FR"/>
        </w:rPr>
        <w:t>n</w:t>
      </w:r>
      <w:r w:rsidR="009B2A28" w:rsidRPr="009A15CD">
        <w:rPr>
          <w:rFonts w:eastAsia="MS Mincho"/>
          <w:vertAlign w:val="superscript"/>
          <w:lang w:val="fr-FR"/>
        </w:rPr>
        <w:t>o</w:t>
      </w:r>
      <w:r w:rsidR="009B2A28">
        <w:rPr>
          <w:lang w:val="fr-FR"/>
        </w:rPr>
        <w:t> </w:t>
      </w:r>
      <w:r w:rsidRPr="00B02A0E">
        <w:rPr>
          <w:lang w:val="fr-FR"/>
        </w:rPr>
        <w:t>633, a eu un effet positif sur les taux d</w:t>
      </w:r>
      <w:r w:rsidR="00FA052E">
        <w:rPr>
          <w:lang w:val="fr-FR"/>
        </w:rPr>
        <w:t>’</w:t>
      </w:r>
      <w:r w:rsidRPr="00B02A0E">
        <w:rPr>
          <w:lang w:val="fr-FR"/>
        </w:rPr>
        <w:t>enregistrement des naissances.</w:t>
      </w:r>
    </w:p>
    <w:p w14:paraId="31813DA1" w14:textId="5219CDD7" w:rsidR="00267B61" w:rsidRPr="00B02A0E" w:rsidRDefault="00267B61" w:rsidP="00A32824">
      <w:pPr>
        <w:pStyle w:val="SingleTxtG"/>
        <w:spacing w:after="100"/>
        <w:rPr>
          <w:lang w:val="fr-FR"/>
        </w:rPr>
      </w:pPr>
      <w:r w:rsidRPr="00B02A0E">
        <w:rPr>
          <w:lang w:val="fr-FR"/>
        </w:rPr>
        <w:t>55.</w:t>
      </w:r>
      <w:r w:rsidRPr="00B02A0E">
        <w:rPr>
          <w:lang w:val="fr-FR"/>
        </w:rPr>
        <w:tab/>
        <w:t>Alors que le pourcentage d</w:t>
      </w:r>
      <w:r w:rsidR="00FA052E">
        <w:rPr>
          <w:lang w:val="fr-FR"/>
        </w:rPr>
        <w:t>’</w:t>
      </w:r>
      <w:r w:rsidRPr="00B02A0E">
        <w:rPr>
          <w:lang w:val="fr-FR"/>
        </w:rPr>
        <w:t>enfants enregistrés l</w:t>
      </w:r>
      <w:r w:rsidR="00FA052E">
        <w:rPr>
          <w:lang w:val="fr-FR"/>
        </w:rPr>
        <w:t>’</w:t>
      </w:r>
      <w:r w:rsidRPr="00B02A0E">
        <w:rPr>
          <w:lang w:val="fr-FR"/>
        </w:rPr>
        <w:t>année de leur naissance s</w:t>
      </w:r>
      <w:r w:rsidR="00FA052E">
        <w:rPr>
          <w:lang w:val="fr-FR"/>
        </w:rPr>
        <w:t>’</w:t>
      </w:r>
      <w:r w:rsidRPr="00B02A0E">
        <w:rPr>
          <w:lang w:val="fr-FR"/>
        </w:rPr>
        <w:t>établissait à 87,07</w:t>
      </w:r>
      <w:r w:rsidR="009B2A28">
        <w:rPr>
          <w:lang w:val="fr-FR"/>
        </w:rPr>
        <w:t> %</w:t>
      </w:r>
      <w:r w:rsidRPr="00B02A0E">
        <w:rPr>
          <w:lang w:val="fr-FR"/>
        </w:rPr>
        <w:t xml:space="preserve"> (en 2005)</w:t>
      </w:r>
      <w:r>
        <w:rPr>
          <w:lang w:val="fr-FR"/>
        </w:rPr>
        <w:t>,</w:t>
      </w:r>
      <w:r w:rsidRPr="00B02A0E">
        <w:rPr>
          <w:lang w:val="fr-FR"/>
        </w:rPr>
        <w:t xml:space="preserve"> au cours de la période considérée </w:t>
      </w:r>
      <w:r>
        <w:rPr>
          <w:lang w:val="fr-FR"/>
        </w:rPr>
        <w:t>dans</w:t>
      </w:r>
      <w:r w:rsidRPr="00B02A0E">
        <w:rPr>
          <w:lang w:val="fr-FR"/>
        </w:rPr>
        <w:t xml:space="preserve"> le rapport précédent, ce pourcentage </w:t>
      </w:r>
      <w:r>
        <w:rPr>
          <w:lang w:val="fr-FR"/>
        </w:rPr>
        <w:t>était</w:t>
      </w:r>
      <w:r w:rsidRPr="00B02A0E">
        <w:rPr>
          <w:lang w:val="fr-FR"/>
        </w:rPr>
        <w:t xml:space="preserve"> passé à 93,67</w:t>
      </w:r>
      <w:r w:rsidR="009B2A28">
        <w:rPr>
          <w:lang w:val="fr-FR"/>
        </w:rPr>
        <w:t> %</w:t>
      </w:r>
      <w:r w:rsidRPr="00B02A0E">
        <w:rPr>
          <w:lang w:val="fr-FR"/>
        </w:rPr>
        <w:t xml:space="preserve"> en 2016 (sur l</w:t>
      </w:r>
      <w:r w:rsidR="00FA052E">
        <w:rPr>
          <w:lang w:val="fr-FR"/>
        </w:rPr>
        <w:t>’</w:t>
      </w:r>
      <w:r w:rsidRPr="00B02A0E">
        <w:rPr>
          <w:lang w:val="fr-FR"/>
        </w:rPr>
        <w:t>ensemble des naissances enregistrées en 2016, 93,67</w:t>
      </w:r>
      <w:r w:rsidR="009B2A28">
        <w:rPr>
          <w:lang w:val="fr-FR"/>
        </w:rPr>
        <w:t> %</w:t>
      </w:r>
      <w:r w:rsidRPr="00B02A0E">
        <w:rPr>
          <w:lang w:val="fr-FR"/>
        </w:rPr>
        <w:t xml:space="preserve"> l</w:t>
      </w:r>
      <w:r w:rsidR="00FA052E">
        <w:rPr>
          <w:lang w:val="fr-FR"/>
        </w:rPr>
        <w:t>’</w:t>
      </w:r>
      <w:r w:rsidRPr="00B02A0E">
        <w:rPr>
          <w:lang w:val="fr-FR"/>
        </w:rPr>
        <w:t>ont été pendant le délai légal, 3,70</w:t>
      </w:r>
      <w:r w:rsidR="009B2A28">
        <w:rPr>
          <w:lang w:val="fr-FR"/>
        </w:rPr>
        <w:t> %</w:t>
      </w:r>
      <w:r w:rsidRPr="00B02A0E">
        <w:rPr>
          <w:lang w:val="fr-FR"/>
        </w:rPr>
        <w:t xml:space="preserve"> </w:t>
      </w:r>
      <w:r>
        <w:rPr>
          <w:lang w:val="fr-FR"/>
        </w:rPr>
        <w:t xml:space="preserve">au cours de </w:t>
      </w:r>
      <w:r w:rsidRPr="00B02A0E">
        <w:rPr>
          <w:lang w:val="fr-FR"/>
        </w:rPr>
        <w:t>l</w:t>
      </w:r>
      <w:r w:rsidR="00FA052E">
        <w:rPr>
          <w:lang w:val="fr-FR"/>
        </w:rPr>
        <w:t>’</w:t>
      </w:r>
      <w:r w:rsidRPr="00B02A0E">
        <w:rPr>
          <w:lang w:val="fr-FR"/>
        </w:rPr>
        <w:t>année de la naissance et 2,63</w:t>
      </w:r>
      <w:r w:rsidR="009B2A28">
        <w:rPr>
          <w:lang w:val="fr-FR"/>
        </w:rPr>
        <w:t> %</w:t>
      </w:r>
      <w:r w:rsidRPr="00B02A0E">
        <w:rPr>
          <w:lang w:val="fr-FR"/>
        </w:rPr>
        <w:t xml:space="preserve"> après plus d</w:t>
      </w:r>
      <w:r w:rsidR="00FA052E">
        <w:rPr>
          <w:lang w:val="fr-FR"/>
        </w:rPr>
        <w:t>’</w:t>
      </w:r>
      <w:r w:rsidRPr="00B02A0E">
        <w:rPr>
          <w:lang w:val="fr-FR"/>
        </w:rPr>
        <w:t>un an).</w:t>
      </w:r>
    </w:p>
    <w:p w14:paraId="462611A5" w14:textId="20D695E8" w:rsidR="00267B61" w:rsidRPr="00B02A0E" w:rsidRDefault="00267B61" w:rsidP="00A32824">
      <w:pPr>
        <w:pStyle w:val="SingleTxtG"/>
        <w:spacing w:after="100"/>
        <w:rPr>
          <w:lang w:val="fr-FR"/>
        </w:rPr>
      </w:pPr>
      <w:r w:rsidRPr="00B02A0E">
        <w:rPr>
          <w:lang w:val="fr-FR"/>
        </w:rPr>
        <w:t>56.</w:t>
      </w:r>
      <w:r w:rsidRPr="00B02A0E">
        <w:rPr>
          <w:lang w:val="fr-FR"/>
        </w:rPr>
        <w:tab/>
        <w:t>En Turquie, notamment dans les régions rurales, les naissances sont déclarées dans les délais prescrits et l</w:t>
      </w:r>
      <w:r w:rsidR="00FA052E">
        <w:rPr>
          <w:lang w:val="fr-FR"/>
        </w:rPr>
        <w:t>’</w:t>
      </w:r>
      <w:r w:rsidRPr="00B02A0E">
        <w:rPr>
          <w:lang w:val="fr-FR"/>
        </w:rPr>
        <w:t>enregistrement des naissances ne soulève aucun problème.</w:t>
      </w:r>
    </w:p>
    <w:p w14:paraId="3D7FBDB5" w14:textId="69F514F6" w:rsidR="00267B61" w:rsidRPr="00B02A0E" w:rsidRDefault="00267B61" w:rsidP="00A32824">
      <w:pPr>
        <w:pStyle w:val="H1G"/>
        <w:spacing w:before="300"/>
        <w:rPr>
          <w:lang w:val="fr-FR"/>
        </w:rPr>
      </w:pPr>
      <w:bookmarkStart w:id="31" w:name="_Toc533806844"/>
      <w:r w:rsidRPr="00B02A0E">
        <w:rPr>
          <w:lang w:val="fr-FR"/>
        </w:rPr>
        <w:tab/>
      </w:r>
      <w:bookmarkStart w:id="32" w:name="_Toc63944728"/>
      <w:r w:rsidRPr="00B02A0E">
        <w:rPr>
          <w:lang w:val="fr-FR"/>
        </w:rPr>
        <w:t>B.</w:t>
      </w:r>
      <w:r w:rsidRPr="00B02A0E">
        <w:rPr>
          <w:lang w:val="fr-FR"/>
        </w:rPr>
        <w:tab/>
        <w:t>Préservation de l</w:t>
      </w:r>
      <w:r w:rsidR="00FA052E">
        <w:rPr>
          <w:lang w:val="fr-FR"/>
        </w:rPr>
        <w:t>’</w:t>
      </w:r>
      <w:r w:rsidRPr="00B02A0E">
        <w:rPr>
          <w:lang w:val="fr-FR"/>
        </w:rPr>
        <w:t>identité</w:t>
      </w:r>
      <w:bookmarkEnd w:id="31"/>
      <w:bookmarkEnd w:id="32"/>
    </w:p>
    <w:p w14:paraId="689DAFA1" w14:textId="2BDD39BB" w:rsidR="00267B61" w:rsidRPr="00B02A0E" w:rsidRDefault="00267B61" w:rsidP="00267B61">
      <w:pPr>
        <w:pStyle w:val="SingleTxtG"/>
        <w:rPr>
          <w:lang w:val="fr-FR"/>
        </w:rPr>
      </w:pPr>
      <w:r w:rsidRPr="00B02A0E">
        <w:rPr>
          <w:lang w:val="fr-FR"/>
        </w:rPr>
        <w:t>57.</w:t>
      </w:r>
      <w:r w:rsidRPr="00B02A0E">
        <w:rPr>
          <w:lang w:val="fr-FR"/>
        </w:rPr>
        <w:tab/>
        <w:t xml:space="preserve">Le Code civil </w:t>
      </w:r>
      <w:r w:rsidR="00596123" w:rsidRPr="00596123">
        <w:rPr>
          <w:rFonts w:eastAsia="MS Mincho"/>
          <w:lang w:val="fr-FR"/>
        </w:rPr>
        <w:t>n</w:t>
      </w:r>
      <w:r w:rsidR="00596123" w:rsidRPr="00596123">
        <w:rPr>
          <w:rFonts w:eastAsia="MS Mincho"/>
          <w:vertAlign w:val="superscript"/>
          <w:lang w:val="fr-FR"/>
        </w:rPr>
        <w:t>o</w:t>
      </w:r>
      <w:r w:rsidR="00596123">
        <w:rPr>
          <w:lang w:val="fr-FR"/>
        </w:rPr>
        <w:t> </w:t>
      </w:r>
      <w:r w:rsidRPr="00B02A0E">
        <w:rPr>
          <w:lang w:val="fr-FR"/>
        </w:rPr>
        <w:t>4721 dispose que toute demande de changement de nom doit être adressée à un juge et être justifié</w:t>
      </w:r>
      <w:r>
        <w:rPr>
          <w:lang w:val="fr-FR"/>
        </w:rPr>
        <w:t>e</w:t>
      </w:r>
      <w:r w:rsidRPr="00B02A0E">
        <w:rPr>
          <w:lang w:val="fr-FR"/>
        </w:rPr>
        <w:t xml:space="preserve"> par des motifs légitimes. Le changement de nom est enregistré sur l</w:t>
      </w:r>
      <w:r w:rsidR="00FA052E">
        <w:rPr>
          <w:lang w:val="fr-FR"/>
        </w:rPr>
        <w:t>’</w:t>
      </w:r>
      <w:r w:rsidRPr="00B02A0E">
        <w:rPr>
          <w:lang w:val="fr-FR"/>
        </w:rPr>
        <w:t>acte de naissance, fait l</w:t>
      </w:r>
      <w:r w:rsidR="00FA052E">
        <w:rPr>
          <w:lang w:val="fr-FR"/>
        </w:rPr>
        <w:t>’</w:t>
      </w:r>
      <w:r w:rsidRPr="00B02A0E">
        <w:rPr>
          <w:lang w:val="fr-FR"/>
        </w:rPr>
        <w:t>objet d</w:t>
      </w:r>
      <w:r w:rsidR="00FA052E">
        <w:rPr>
          <w:lang w:val="fr-FR"/>
        </w:rPr>
        <w:t>’</w:t>
      </w:r>
      <w:r w:rsidRPr="00B02A0E">
        <w:rPr>
          <w:lang w:val="fr-FR"/>
        </w:rPr>
        <w:t>une publication officielle et n</w:t>
      </w:r>
      <w:r w:rsidR="00FA052E">
        <w:rPr>
          <w:lang w:val="fr-FR"/>
        </w:rPr>
        <w:t>’</w:t>
      </w:r>
      <w:r w:rsidRPr="00B02A0E">
        <w:rPr>
          <w:lang w:val="fr-FR"/>
        </w:rPr>
        <w:t>entraîne aucun changement de statut. Les procédures juridiques applicables au changement de nom, de même que celles qui lui font suite, sont transparentes.</w:t>
      </w:r>
    </w:p>
    <w:p w14:paraId="04679C64" w14:textId="6A05AF80" w:rsidR="00267B61" w:rsidRPr="00B02A0E" w:rsidRDefault="00267B61" w:rsidP="00267B61">
      <w:pPr>
        <w:pStyle w:val="SingleTxtG"/>
        <w:rPr>
          <w:lang w:val="fr-FR"/>
        </w:rPr>
      </w:pPr>
      <w:r w:rsidRPr="00B02A0E">
        <w:rPr>
          <w:lang w:val="fr-FR"/>
        </w:rPr>
        <w:lastRenderedPageBreak/>
        <w:t>58.</w:t>
      </w:r>
      <w:r w:rsidRPr="00B02A0E">
        <w:rPr>
          <w:lang w:val="fr-FR"/>
        </w:rPr>
        <w:tab/>
        <w:t>Selon la même loi, afin de préserver les droits successoraux et les autres droits de l</w:t>
      </w:r>
      <w:r w:rsidR="00FA052E">
        <w:rPr>
          <w:lang w:val="fr-FR"/>
        </w:rPr>
        <w:t>’</w:t>
      </w:r>
      <w:r w:rsidRPr="00B02A0E">
        <w:rPr>
          <w:lang w:val="fr-FR"/>
        </w:rPr>
        <w:t xml:space="preserve">enfant adopté, ainsi que les liens familiaux, différents liens sont établis entre </w:t>
      </w:r>
      <w:r>
        <w:rPr>
          <w:lang w:val="fr-FR"/>
        </w:rPr>
        <w:t>la filiation</w:t>
      </w:r>
      <w:r w:rsidRPr="00B02A0E">
        <w:rPr>
          <w:lang w:val="fr-FR"/>
        </w:rPr>
        <w:t xml:space="preserve"> de l</w:t>
      </w:r>
      <w:r w:rsidR="00FA052E">
        <w:rPr>
          <w:lang w:val="fr-FR"/>
        </w:rPr>
        <w:t>’</w:t>
      </w:r>
      <w:r w:rsidRPr="00B02A0E">
        <w:rPr>
          <w:lang w:val="fr-FR"/>
        </w:rPr>
        <w:t>enfant adopté et la famille adoptive. En outre, la décision finale du tribunal concernant l</w:t>
      </w:r>
      <w:r w:rsidR="00FA052E">
        <w:rPr>
          <w:lang w:val="fr-FR"/>
        </w:rPr>
        <w:t>’</w:t>
      </w:r>
      <w:r w:rsidRPr="00B02A0E">
        <w:rPr>
          <w:lang w:val="fr-FR"/>
        </w:rPr>
        <w:t>enfant adopté est enregistrée dans les deux registres de l</w:t>
      </w:r>
      <w:r w:rsidR="00FA052E">
        <w:rPr>
          <w:lang w:val="fr-FR"/>
        </w:rPr>
        <w:t>’</w:t>
      </w:r>
      <w:r w:rsidRPr="00B02A0E">
        <w:rPr>
          <w:lang w:val="fr-FR"/>
        </w:rPr>
        <w:t>État. En cas de doute sur la filiation, il incombe aux parties concernées et aux tiers d</w:t>
      </w:r>
      <w:r w:rsidR="00FA052E">
        <w:rPr>
          <w:lang w:val="fr-FR"/>
        </w:rPr>
        <w:t>’</w:t>
      </w:r>
      <w:r w:rsidRPr="00B02A0E">
        <w:rPr>
          <w:lang w:val="fr-FR"/>
        </w:rPr>
        <w:t>accepter que des recherches et des enquêtes obligatoires soit menées pour établir la paternité, sauf en cas de problème de santé.</w:t>
      </w:r>
    </w:p>
    <w:p w14:paraId="15E76732" w14:textId="3477B588" w:rsidR="00267B61" w:rsidRPr="00B02A0E" w:rsidRDefault="00267B61" w:rsidP="00267B61">
      <w:pPr>
        <w:pStyle w:val="SingleTxtG"/>
        <w:rPr>
          <w:lang w:val="fr-FR"/>
        </w:rPr>
      </w:pPr>
      <w:r w:rsidRPr="00B02A0E">
        <w:rPr>
          <w:lang w:val="fr-FR"/>
        </w:rPr>
        <w:t>59.</w:t>
      </w:r>
      <w:r w:rsidRPr="00B02A0E">
        <w:rPr>
          <w:lang w:val="fr-FR"/>
        </w:rPr>
        <w:tab/>
        <w:t xml:space="preserve">Selon la loi </w:t>
      </w:r>
      <w:r w:rsidR="002A1AFE" w:rsidRPr="00596123">
        <w:rPr>
          <w:rFonts w:eastAsia="MS Mincho"/>
          <w:lang w:val="fr-FR"/>
        </w:rPr>
        <w:t>n</w:t>
      </w:r>
      <w:r w:rsidR="002A1AFE" w:rsidRPr="00596123">
        <w:rPr>
          <w:rFonts w:eastAsia="MS Mincho"/>
          <w:vertAlign w:val="superscript"/>
          <w:lang w:val="fr-FR"/>
        </w:rPr>
        <w:t>o</w:t>
      </w:r>
      <w:r w:rsidR="002A1AFE">
        <w:rPr>
          <w:lang w:val="fr-FR"/>
        </w:rPr>
        <w:t> </w:t>
      </w:r>
      <w:r w:rsidRPr="00B02A0E">
        <w:rPr>
          <w:lang w:val="fr-FR"/>
        </w:rPr>
        <w:t>5901 sur la nationalité turque, l</w:t>
      </w:r>
      <w:r w:rsidR="00FA052E">
        <w:rPr>
          <w:lang w:val="fr-FR"/>
        </w:rPr>
        <w:t>’</w:t>
      </w:r>
      <w:r w:rsidRPr="00B02A0E">
        <w:rPr>
          <w:lang w:val="fr-FR"/>
        </w:rPr>
        <w:t>enfant né d</w:t>
      </w:r>
      <w:r w:rsidR="00FA052E">
        <w:rPr>
          <w:lang w:val="fr-FR"/>
        </w:rPr>
        <w:t>’</w:t>
      </w:r>
      <w:r w:rsidRPr="00B02A0E">
        <w:rPr>
          <w:lang w:val="fr-FR"/>
        </w:rPr>
        <w:t>une mère ou d</w:t>
      </w:r>
      <w:r w:rsidR="00FA052E">
        <w:rPr>
          <w:lang w:val="fr-FR"/>
        </w:rPr>
        <w:t>’</w:t>
      </w:r>
      <w:r w:rsidRPr="00B02A0E">
        <w:rPr>
          <w:lang w:val="fr-FR"/>
        </w:rPr>
        <w:t xml:space="preserve">un père turc dans </w:t>
      </w:r>
      <w:r>
        <w:rPr>
          <w:lang w:val="fr-FR"/>
        </w:rPr>
        <w:t>le</w:t>
      </w:r>
      <w:r w:rsidRPr="00B02A0E">
        <w:rPr>
          <w:lang w:val="fr-FR"/>
        </w:rPr>
        <w:t xml:space="preserve"> mariage, que ce soit en Turquie ou à l</w:t>
      </w:r>
      <w:r w:rsidR="00FA052E">
        <w:rPr>
          <w:lang w:val="fr-FR"/>
        </w:rPr>
        <w:t>’</w:t>
      </w:r>
      <w:r w:rsidRPr="00B02A0E">
        <w:rPr>
          <w:lang w:val="fr-FR"/>
        </w:rPr>
        <w:t>étranger, acquiert la nationalité turque. L</w:t>
      </w:r>
      <w:r w:rsidR="00FA052E">
        <w:rPr>
          <w:lang w:val="fr-FR"/>
        </w:rPr>
        <w:t>’</w:t>
      </w:r>
      <w:r w:rsidRPr="00B02A0E">
        <w:rPr>
          <w:lang w:val="fr-FR"/>
        </w:rPr>
        <w:t>enfant né hors mariage d</w:t>
      </w:r>
      <w:r w:rsidR="00FA052E">
        <w:rPr>
          <w:lang w:val="fr-FR"/>
        </w:rPr>
        <w:t>’</w:t>
      </w:r>
      <w:r w:rsidRPr="00B02A0E">
        <w:rPr>
          <w:lang w:val="fr-FR"/>
        </w:rPr>
        <w:t>une mère turque et d</w:t>
      </w:r>
      <w:r w:rsidR="00FA052E">
        <w:rPr>
          <w:lang w:val="fr-FR"/>
        </w:rPr>
        <w:t>’</w:t>
      </w:r>
      <w:r w:rsidRPr="00B02A0E">
        <w:rPr>
          <w:lang w:val="fr-FR"/>
        </w:rPr>
        <w:t>un père étranger acquiert également la nationalité turque. L</w:t>
      </w:r>
      <w:r w:rsidR="00FA052E">
        <w:rPr>
          <w:lang w:val="fr-FR"/>
        </w:rPr>
        <w:t>’</w:t>
      </w:r>
      <w:r w:rsidRPr="00B02A0E">
        <w:rPr>
          <w:lang w:val="fr-FR"/>
        </w:rPr>
        <w:t>enfant né hors mariage d</w:t>
      </w:r>
      <w:r w:rsidR="00FA052E">
        <w:rPr>
          <w:lang w:val="fr-FR"/>
        </w:rPr>
        <w:t>’</w:t>
      </w:r>
      <w:r w:rsidRPr="00B02A0E">
        <w:rPr>
          <w:lang w:val="fr-FR"/>
        </w:rPr>
        <w:t>une mère étrangère et d</w:t>
      </w:r>
      <w:r w:rsidR="00FA052E">
        <w:rPr>
          <w:lang w:val="fr-FR"/>
        </w:rPr>
        <w:t>’</w:t>
      </w:r>
      <w:r w:rsidRPr="00B02A0E">
        <w:rPr>
          <w:lang w:val="fr-FR"/>
        </w:rPr>
        <w:t>un père turc n</w:t>
      </w:r>
      <w:r w:rsidR="00FA052E">
        <w:rPr>
          <w:lang w:val="fr-FR"/>
        </w:rPr>
        <w:t>’</w:t>
      </w:r>
      <w:r w:rsidRPr="00B02A0E">
        <w:rPr>
          <w:lang w:val="fr-FR"/>
        </w:rPr>
        <w:t>acquiert la nationalité turque que si les principes et procédures assurant l</w:t>
      </w:r>
      <w:r w:rsidR="00FA052E">
        <w:rPr>
          <w:lang w:val="fr-FR"/>
        </w:rPr>
        <w:t>’</w:t>
      </w:r>
      <w:r w:rsidRPr="00B02A0E">
        <w:rPr>
          <w:lang w:val="fr-FR"/>
        </w:rPr>
        <w:t>établissement d</w:t>
      </w:r>
      <w:r w:rsidR="00FA052E">
        <w:rPr>
          <w:lang w:val="fr-FR"/>
        </w:rPr>
        <w:t>’</w:t>
      </w:r>
      <w:r w:rsidRPr="00B02A0E">
        <w:rPr>
          <w:lang w:val="fr-FR"/>
        </w:rPr>
        <w:t>un lien de filiation sont respectés. L</w:t>
      </w:r>
      <w:r w:rsidR="00FA052E">
        <w:rPr>
          <w:lang w:val="fr-FR"/>
        </w:rPr>
        <w:t>’</w:t>
      </w:r>
      <w:r w:rsidRPr="00B02A0E">
        <w:rPr>
          <w:lang w:val="fr-FR"/>
        </w:rPr>
        <w:t>enfant né en Turquie qui n</w:t>
      </w:r>
      <w:r w:rsidR="00FA052E">
        <w:rPr>
          <w:lang w:val="fr-FR"/>
        </w:rPr>
        <w:t>’</w:t>
      </w:r>
      <w:r w:rsidRPr="00B02A0E">
        <w:rPr>
          <w:lang w:val="fr-FR"/>
        </w:rPr>
        <w:t xml:space="preserve">acquièrent pas la nationalité de ses parents par la naissance est également considéré comme ressortissant turc </w:t>
      </w:r>
      <w:r>
        <w:rPr>
          <w:lang w:val="fr-FR"/>
        </w:rPr>
        <w:t>à</w:t>
      </w:r>
      <w:r w:rsidRPr="00B02A0E">
        <w:rPr>
          <w:lang w:val="fr-FR"/>
        </w:rPr>
        <w:t xml:space="preserve"> sa naissance.</w:t>
      </w:r>
    </w:p>
    <w:p w14:paraId="696EABD9" w14:textId="09693ECF" w:rsidR="00267B61" w:rsidRPr="00B02A0E" w:rsidRDefault="00267B61" w:rsidP="002A1AFE">
      <w:pPr>
        <w:pStyle w:val="H1G"/>
        <w:rPr>
          <w:lang w:val="fr-FR"/>
        </w:rPr>
      </w:pPr>
      <w:bookmarkStart w:id="33" w:name="_Toc533806845"/>
      <w:r w:rsidRPr="00B02A0E">
        <w:rPr>
          <w:lang w:val="fr-FR"/>
        </w:rPr>
        <w:tab/>
      </w:r>
      <w:bookmarkStart w:id="34" w:name="_Toc63944729"/>
      <w:r w:rsidRPr="00B02A0E">
        <w:rPr>
          <w:lang w:val="fr-FR"/>
        </w:rPr>
        <w:t>C.</w:t>
      </w:r>
      <w:r w:rsidRPr="00B02A0E">
        <w:rPr>
          <w:lang w:val="fr-FR"/>
        </w:rPr>
        <w:tab/>
      </w:r>
      <w:bookmarkEnd w:id="33"/>
      <w:bookmarkEnd w:id="34"/>
      <w:r w:rsidRPr="00B02A0E">
        <w:rPr>
          <w:lang w:val="fr-FR"/>
        </w:rPr>
        <w:t>Liberté d</w:t>
      </w:r>
      <w:r w:rsidR="00FA052E">
        <w:rPr>
          <w:lang w:val="fr-FR"/>
        </w:rPr>
        <w:t>’</w:t>
      </w:r>
      <w:r w:rsidRPr="00B02A0E">
        <w:rPr>
          <w:lang w:val="fr-FR"/>
        </w:rPr>
        <w:t>expression</w:t>
      </w:r>
      <w:r>
        <w:rPr>
          <w:lang w:val="fr-FR"/>
        </w:rPr>
        <w:t xml:space="preserve">, droit à des voies de recours juridiques </w:t>
      </w:r>
      <w:r w:rsidR="002A1AFE">
        <w:rPr>
          <w:lang w:val="fr-FR"/>
        </w:rPr>
        <w:br/>
      </w:r>
      <w:r>
        <w:rPr>
          <w:lang w:val="fr-FR"/>
        </w:rPr>
        <w:t>et droit à l</w:t>
      </w:r>
      <w:r w:rsidR="00FA052E">
        <w:rPr>
          <w:lang w:val="fr-FR"/>
        </w:rPr>
        <w:t>’</w:t>
      </w:r>
      <w:r>
        <w:rPr>
          <w:lang w:val="fr-FR"/>
        </w:rPr>
        <w:t>information</w:t>
      </w:r>
    </w:p>
    <w:p w14:paraId="55C396FF" w14:textId="5C28CA34" w:rsidR="00267B61" w:rsidRPr="00B02A0E" w:rsidRDefault="00267B61" w:rsidP="00267B61">
      <w:pPr>
        <w:pStyle w:val="SingleTxtG"/>
        <w:rPr>
          <w:lang w:val="fr-FR"/>
        </w:rPr>
      </w:pPr>
      <w:r w:rsidRPr="00B02A0E">
        <w:rPr>
          <w:lang w:val="fr-FR"/>
        </w:rPr>
        <w:t>60.</w:t>
      </w:r>
      <w:r w:rsidRPr="00B02A0E">
        <w:rPr>
          <w:lang w:val="fr-FR"/>
        </w:rPr>
        <w:tab/>
        <w:t>Les renseignements communiqués dans le rapport initial au sujet de la liberté d</w:t>
      </w:r>
      <w:r w:rsidR="00FA052E">
        <w:rPr>
          <w:lang w:val="fr-FR"/>
        </w:rPr>
        <w:t>’</w:t>
      </w:r>
      <w:r w:rsidRPr="00B02A0E">
        <w:rPr>
          <w:lang w:val="fr-FR"/>
        </w:rPr>
        <w:t>expression, conformément à la Convention, sont encore d</w:t>
      </w:r>
      <w:r w:rsidR="00FA052E">
        <w:rPr>
          <w:lang w:val="fr-FR"/>
        </w:rPr>
        <w:t>’</w:t>
      </w:r>
      <w:r w:rsidRPr="00B02A0E">
        <w:rPr>
          <w:lang w:val="fr-FR"/>
        </w:rPr>
        <w:t>actualité. L</w:t>
      </w:r>
      <w:r w:rsidR="00FA052E">
        <w:rPr>
          <w:lang w:val="fr-FR"/>
        </w:rPr>
        <w:t>’</w:t>
      </w:r>
      <w:r w:rsidRPr="00B02A0E">
        <w:rPr>
          <w:lang w:val="fr-FR"/>
        </w:rPr>
        <w:t>article</w:t>
      </w:r>
      <w:r w:rsidR="002A1AFE">
        <w:rPr>
          <w:lang w:val="fr-FR"/>
        </w:rPr>
        <w:t> </w:t>
      </w:r>
      <w:r w:rsidRPr="00B02A0E">
        <w:rPr>
          <w:lang w:val="fr-FR"/>
        </w:rPr>
        <w:t>36 de la Constitution garantit à chacun le droit d</w:t>
      </w:r>
      <w:r w:rsidR="00FA052E">
        <w:rPr>
          <w:lang w:val="fr-FR"/>
        </w:rPr>
        <w:t>’</w:t>
      </w:r>
      <w:r w:rsidRPr="00B02A0E">
        <w:rPr>
          <w:lang w:val="fr-FR"/>
        </w:rPr>
        <w:t>ester en justice, en demande comme en défense, et le droit de bénéficier d</w:t>
      </w:r>
      <w:r w:rsidR="00FA052E">
        <w:rPr>
          <w:lang w:val="fr-FR"/>
        </w:rPr>
        <w:t>’</w:t>
      </w:r>
      <w:r w:rsidRPr="00B02A0E">
        <w:rPr>
          <w:lang w:val="fr-FR"/>
        </w:rPr>
        <w:t>une procédure équitable devant les tribunaux. Selon l</w:t>
      </w:r>
      <w:r w:rsidR="00FA052E">
        <w:rPr>
          <w:lang w:val="fr-FR"/>
        </w:rPr>
        <w:t>’</w:t>
      </w:r>
      <w:r w:rsidRPr="00B02A0E">
        <w:rPr>
          <w:lang w:val="fr-FR"/>
        </w:rPr>
        <w:t>article</w:t>
      </w:r>
      <w:r w:rsidR="002A1AFE">
        <w:rPr>
          <w:lang w:val="fr-FR"/>
        </w:rPr>
        <w:t> </w:t>
      </w:r>
      <w:r w:rsidRPr="00B02A0E">
        <w:rPr>
          <w:lang w:val="fr-FR"/>
        </w:rPr>
        <w:t>74 de la Constitution, chacun a le droit à l</w:t>
      </w:r>
      <w:r w:rsidR="00FA052E">
        <w:rPr>
          <w:lang w:val="fr-FR"/>
        </w:rPr>
        <w:t>’</w:t>
      </w:r>
      <w:r w:rsidRPr="00B02A0E">
        <w:rPr>
          <w:lang w:val="fr-FR"/>
        </w:rPr>
        <w:t>information et de s</w:t>
      </w:r>
      <w:r w:rsidR="00FA052E">
        <w:rPr>
          <w:lang w:val="fr-FR"/>
        </w:rPr>
        <w:t>’</w:t>
      </w:r>
      <w:r w:rsidRPr="00B02A0E">
        <w:rPr>
          <w:lang w:val="fr-FR"/>
        </w:rPr>
        <w:t xml:space="preserve">adresser au Médiateur. En ce qui concerne le droit </w:t>
      </w:r>
      <w:r>
        <w:rPr>
          <w:lang w:val="fr-FR"/>
        </w:rPr>
        <w:t>de</w:t>
      </w:r>
      <w:r w:rsidRPr="00B02A0E">
        <w:rPr>
          <w:lang w:val="fr-FR"/>
        </w:rPr>
        <w:t xml:space="preserve"> recours, </w:t>
      </w:r>
      <w:r>
        <w:rPr>
          <w:lang w:val="fr-FR"/>
        </w:rPr>
        <w:t>il est possible d</w:t>
      </w:r>
      <w:r w:rsidR="00FA052E">
        <w:rPr>
          <w:lang w:val="fr-FR"/>
        </w:rPr>
        <w:t>’</w:t>
      </w:r>
      <w:r>
        <w:rPr>
          <w:lang w:val="fr-FR"/>
        </w:rPr>
        <w:t>adresser une requête</w:t>
      </w:r>
      <w:r w:rsidRPr="00B02A0E">
        <w:rPr>
          <w:lang w:val="fr-FR"/>
        </w:rPr>
        <w:t xml:space="preserve"> auprès des institutions mentionnées à la section consacrée aux organismes indépendants de surveillance du présent document.</w:t>
      </w:r>
    </w:p>
    <w:p w14:paraId="4B849572" w14:textId="77777777" w:rsidR="00267B61" w:rsidRPr="00B02A0E" w:rsidRDefault="00267B61" w:rsidP="00267B61">
      <w:pPr>
        <w:pStyle w:val="H1G"/>
        <w:rPr>
          <w:lang w:val="fr-FR"/>
        </w:rPr>
      </w:pPr>
      <w:bookmarkStart w:id="35" w:name="_Toc533806846"/>
      <w:r w:rsidRPr="00B02A0E">
        <w:rPr>
          <w:lang w:val="fr-FR"/>
        </w:rPr>
        <w:tab/>
      </w:r>
      <w:bookmarkStart w:id="36" w:name="_Toc63944730"/>
      <w:r w:rsidRPr="00B02A0E">
        <w:rPr>
          <w:lang w:val="fr-FR"/>
        </w:rPr>
        <w:t>D.</w:t>
      </w:r>
      <w:r w:rsidRPr="00B02A0E">
        <w:rPr>
          <w:lang w:val="fr-FR"/>
        </w:rPr>
        <w:tab/>
      </w:r>
      <w:bookmarkEnd w:id="35"/>
      <w:bookmarkEnd w:id="36"/>
      <w:r w:rsidRPr="00B02A0E">
        <w:rPr>
          <w:lang w:val="fr-FR"/>
        </w:rPr>
        <w:t>Liberté de pensée, de conscience et de religion</w:t>
      </w:r>
    </w:p>
    <w:p w14:paraId="386603F7" w14:textId="33708B5A" w:rsidR="00267B61" w:rsidRPr="00B02A0E" w:rsidRDefault="00267B61" w:rsidP="00267B61">
      <w:pPr>
        <w:pStyle w:val="SingleTxtG"/>
        <w:rPr>
          <w:lang w:val="fr-FR"/>
        </w:rPr>
      </w:pPr>
      <w:r w:rsidRPr="00B02A0E">
        <w:rPr>
          <w:lang w:val="fr-FR"/>
        </w:rPr>
        <w:t>61.</w:t>
      </w:r>
      <w:r w:rsidRPr="00B02A0E">
        <w:rPr>
          <w:lang w:val="fr-FR"/>
        </w:rPr>
        <w:tab/>
        <w:t>Comme indiqué dans les précédents rapports, la liberté de pensée, de conscience et de religion est garantie par la Constitution et d</w:t>
      </w:r>
      <w:r w:rsidR="00FA052E">
        <w:rPr>
          <w:lang w:val="fr-FR"/>
        </w:rPr>
        <w:t>’</w:t>
      </w:r>
      <w:r w:rsidRPr="00B02A0E">
        <w:rPr>
          <w:lang w:val="fr-FR"/>
        </w:rPr>
        <w:t>autres textes de loi.</w:t>
      </w:r>
    </w:p>
    <w:p w14:paraId="3CB2F47F" w14:textId="18750D67" w:rsidR="00267B61" w:rsidRPr="00B02A0E" w:rsidRDefault="00267B61" w:rsidP="00267B61">
      <w:pPr>
        <w:pStyle w:val="SingleTxtG"/>
        <w:rPr>
          <w:lang w:val="fr-FR"/>
        </w:rPr>
      </w:pPr>
      <w:r w:rsidRPr="00B02A0E">
        <w:rPr>
          <w:lang w:val="fr-FR"/>
        </w:rPr>
        <w:t>62.</w:t>
      </w:r>
      <w:r w:rsidRPr="00B02A0E">
        <w:rPr>
          <w:lang w:val="fr-FR"/>
        </w:rPr>
        <w:tab/>
        <w:t>L</w:t>
      </w:r>
      <w:r w:rsidR="00FA052E">
        <w:rPr>
          <w:lang w:val="fr-FR"/>
        </w:rPr>
        <w:t>’</w:t>
      </w:r>
      <w:r w:rsidRPr="00B02A0E">
        <w:rPr>
          <w:lang w:val="fr-FR"/>
        </w:rPr>
        <w:t>élaboration des programmes d</w:t>
      </w:r>
      <w:r w:rsidR="00FA052E">
        <w:rPr>
          <w:lang w:val="fr-FR"/>
        </w:rPr>
        <w:t>’</w:t>
      </w:r>
      <w:r w:rsidRPr="00B02A0E">
        <w:rPr>
          <w:lang w:val="fr-FR"/>
        </w:rPr>
        <w:t>enseignement primaire et secondaire, des manuels et des supports pédagogiques se fonde sur la Constitution, les Objectifs généraux de l</w:t>
      </w:r>
      <w:r w:rsidR="00FA052E">
        <w:rPr>
          <w:lang w:val="fr-FR"/>
        </w:rPr>
        <w:t>’</w:t>
      </w:r>
      <w:r w:rsidRPr="00B02A0E">
        <w:rPr>
          <w:lang w:val="fr-FR"/>
        </w:rPr>
        <w:t>éducation nationale turque et les Principes fondamentaux de l</w:t>
      </w:r>
      <w:r w:rsidR="00FA052E">
        <w:rPr>
          <w:lang w:val="fr-FR"/>
        </w:rPr>
        <w:t>’</w:t>
      </w:r>
      <w:r w:rsidRPr="00B02A0E">
        <w:rPr>
          <w:lang w:val="fr-FR"/>
        </w:rPr>
        <w:t>éducation nationale turque.</w:t>
      </w:r>
    </w:p>
    <w:p w14:paraId="385A76D7" w14:textId="217B3855" w:rsidR="00267B61" w:rsidRPr="00B02A0E" w:rsidRDefault="00267B61" w:rsidP="00267B61">
      <w:pPr>
        <w:pStyle w:val="SingleTxtG"/>
        <w:rPr>
          <w:lang w:val="fr-FR"/>
        </w:rPr>
      </w:pPr>
      <w:r w:rsidRPr="00B02A0E">
        <w:rPr>
          <w:lang w:val="fr-FR"/>
        </w:rPr>
        <w:t>63.</w:t>
      </w:r>
      <w:r w:rsidRPr="00B02A0E">
        <w:rPr>
          <w:lang w:val="fr-FR"/>
        </w:rPr>
        <w:tab/>
      </w:r>
      <w:r>
        <w:rPr>
          <w:lang w:val="fr-FR"/>
        </w:rPr>
        <w:t>L</w:t>
      </w:r>
      <w:r w:rsidRPr="00B02A0E">
        <w:rPr>
          <w:lang w:val="fr-FR"/>
        </w:rPr>
        <w:t xml:space="preserve">es manuels scolaires </w:t>
      </w:r>
      <w:r>
        <w:rPr>
          <w:lang w:val="fr-FR"/>
        </w:rPr>
        <w:t>s</w:t>
      </w:r>
      <w:r w:rsidRPr="00B02A0E">
        <w:rPr>
          <w:lang w:val="fr-FR"/>
        </w:rPr>
        <w:t xml:space="preserve">ont </w:t>
      </w:r>
      <w:r>
        <w:rPr>
          <w:lang w:val="fr-FR"/>
        </w:rPr>
        <w:t xml:space="preserve">également </w:t>
      </w:r>
      <w:r w:rsidRPr="00B02A0E">
        <w:rPr>
          <w:lang w:val="fr-FR"/>
        </w:rPr>
        <w:t xml:space="preserve">renouvelés </w:t>
      </w:r>
      <w:r>
        <w:rPr>
          <w:lang w:val="fr-FR"/>
        </w:rPr>
        <w:t xml:space="preserve">pour tenir compte </w:t>
      </w:r>
      <w:r w:rsidRPr="002F4BA0">
        <w:rPr>
          <w:lang w:val="fr-FR"/>
        </w:rPr>
        <w:t>des programmes d</w:t>
      </w:r>
      <w:r w:rsidR="00FA052E">
        <w:rPr>
          <w:lang w:val="fr-FR"/>
        </w:rPr>
        <w:t>’</w:t>
      </w:r>
      <w:r w:rsidRPr="002F4BA0">
        <w:rPr>
          <w:lang w:val="fr-FR"/>
        </w:rPr>
        <w:t xml:space="preserve">enseignement </w:t>
      </w:r>
      <w:r w:rsidRPr="00B02A0E">
        <w:rPr>
          <w:lang w:val="fr-FR"/>
        </w:rPr>
        <w:t>et sont désormais utilisés dans les établissements scolaires. Plusieurs recommandations ont été prises en compte, en particulier les Principes directeurs de Tolède, dans l</w:t>
      </w:r>
      <w:r w:rsidR="00FA052E">
        <w:rPr>
          <w:lang w:val="fr-FR"/>
        </w:rPr>
        <w:t>’</w:t>
      </w:r>
      <w:r w:rsidRPr="00B02A0E">
        <w:rPr>
          <w:lang w:val="fr-FR"/>
        </w:rPr>
        <w:t xml:space="preserve">optique de concevoir un enseignement général, critique, pluraliste, neutre et objectif qui tienne compte également des sensibilités sociales. Les programmes de religion et de morale du primaire et du secondaire ont été révisés et </w:t>
      </w:r>
      <w:r w:rsidRPr="001E7C7A">
        <w:rPr>
          <w:lang w:val="fr-FR"/>
        </w:rPr>
        <w:t>depuis l</w:t>
      </w:r>
      <w:r w:rsidR="00FA052E">
        <w:rPr>
          <w:lang w:val="fr-FR"/>
        </w:rPr>
        <w:t>’</w:t>
      </w:r>
      <w:r w:rsidRPr="001E7C7A">
        <w:rPr>
          <w:lang w:val="fr-FR"/>
        </w:rPr>
        <w:t>année scolaire 2010/11</w:t>
      </w:r>
      <w:r>
        <w:rPr>
          <w:lang w:val="fr-FR"/>
        </w:rPr>
        <w:t xml:space="preserve">, ils sont </w:t>
      </w:r>
      <w:r w:rsidRPr="00B02A0E">
        <w:rPr>
          <w:lang w:val="fr-FR"/>
        </w:rPr>
        <w:t>étendus à des courants religieux comme l</w:t>
      </w:r>
      <w:r w:rsidR="00FA052E">
        <w:rPr>
          <w:lang w:val="fr-FR"/>
        </w:rPr>
        <w:t>’</w:t>
      </w:r>
      <w:r w:rsidRPr="00B02A0E">
        <w:rPr>
          <w:lang w:val="fr-FR"/>
        </w:rPr>
        <w:t xml:space="preserve">alévisme, le </w:t>
      </w:r>
      <w:proofErr w:type="spellStart"/>
      <w:r w:rsidRPr="00B02A0E">
        <w:rPr>
          <w:lang w:val="fr-FR"/>
        </w:rPr>
        <w:t>bektachisme</w:t>
      </w:r>
      <w:proofErr w:type="spellEnd"/>
      <w:r w:rsidRPr="00B02A0E">
        <w:rPr>
          <w:lang w:val="fr-FR"/>
        </w:rPr>
        <w:t xml:space="preserve">, le </w:t>
      </w:r>
      <w:proofErr w:type="spellStart"/>
      <w:r w:rsidRPr="00B02A0E">
        <w:rPr>
          <w:lang w:val="fr-FR"/>
        </w:rPr>
        <w:t>jafarisme</w:t>
      </w:r>
      <w:proofErr w:type="spellEnd"/>
      <w:r w:rsidRPr="00B02A0E">
        <w:rPr>
          <w:lang w:val="fr-FR"/>
        </w:rPr>
        <w:t xml:space="preserve"> et le </w:t>
      </w:r>
      <w:proofErr w:type="spellStart"/>
      <w:r w:rsidRPr="00B02A0E">
        <w:rPr>
          <w:lang w:val="fr-FR"/>
        </w:rPr>
        <w:t>nusairisme</w:t>
      </w:r>
      <w:proofErr w:type="spellEnd"/>
      <w:r w:rsidRPr="00B02A0E">
        <w:rPr>
          <w:lang w:val="fr-FR"/>
        </w:rPr>
        <w:t>.</w:t>
      </w:r>
    </w:p>
    <w:p w14:paraId="018DF39F" w14:textId="494D8056" w:rsidR="00267B61" w:rsidRPr="00B02A0E" w:rsidRDefault="00267B61" w:rsidP="002A1AFE">
      <w:pPr>
        <w:pStyle w:val="H1G"/>
        <w:rPr>
          <w:lang w:val="fr-FR"/>
        </w:rPr>
      </w:pPr>
      <w:bookmarkStart w:id="37" w:name="_Toc533806847"/>
      <w:r w:rsidRPr="00B02A0E">
        <w:rPr>
          <w:lang w:val="fr-FR"/>
        </w:rPr>
        <w:tab/>
      </w:r>
      <w:bookmarkStart w:id="38" w:name="_Toc63944731"/>
      <w:r w:rsidRPr="00B02A0E">
        <w:rPr>
          <w:lang w:val="fr-FR"/>
        </w:rPr>
        <w:t>E.</w:t>
      </w:r>
      <w:r w:rsidRPr="00B02A0E">
        <w:rPr>
          <w:lang w:val="fr-FR"/>
        </w:rPr>
        <w:tab/>
      </w:r>
      <w:bookmarkEnd w:id="37"/>
      <w:bookmarkEnd w:id="38"/>
      <w:r w:rsidRPr="00B02A0E">
        <w:rPr>
          <w:lang w:val="fr-FR"/>
        </w:rPr>
        <w:t>Liberté d</w:t>
      </w:r>
      <w:r w:rsidR="00FA052E">
        <w:rPr>
          <w:lang w:val="fr-FR"/>
        </w:rPr>
        <w:t>’</w:t>
      </w:r>
      <w:r w:rsidRPr="00B02A0E">
        <w:rPr>
          <w:lang w:val="fr-FR"/>
        </w:rPr>
        <w:t>association et liberté de réunion pacifique</w:t>
      </w:r>
    </w:p>
    <w:p w14:paraId="3DC7C240" w14:textId="0A6DCA54" w:rsidR="00267B61" w:rsidRPr="00B02A0E" w:rsidRDefault="00267B61" w:rsidP="00267B61">
      <w:pPr>
        <w:pStyle w:val="SingleTxtG"/>
        <w:rPr>
          <w:lang w:val="fr-FR"/>
        </w:rPr>
      </w:pPr>
      <w:r w:rsidRPr="00B02A0E">
        <w:rPr>
          <w:lang w:val="fr-FR"/>
        </w:rPr>
        <w:t>64.</w:t>
      </w:r>
      <w:r w:rsidRPr="00B02A0E">
        <w:rPr>
          <w:lang w:val="fr-FR"/>
        </w:rPr>
        <w:tab/>
        <w:t>Les renseignements communiqués dans le rapport initial au sujet de la liberté d</w:t>
      </w:r>
      <w:r w:rsidR="00FA052E">
        <w:rPr>
          <w:lang w:val="fr-FR"/>
        </w:rPr>
        <w:t>’</w:t>
      </w:r>
      <w:r w:rsidRPr="00B02A0E">
        <w:rPr>
          <w:lang w:val="fr-FR"/>
        </w:rPr>
        <w:t>association sont encore d</w:t>
      </w:r>
      <w:r w:rsidR="00FA052E">
        <w:rPr>
          <w:lang w:val="fr-FR"/>
        </w:rPr>
        <w:t>’</w:t>
      </w:r>
      <w:r w:rsidRPr="00B02A0E">
        <w:rPr>
          <w:lang w:val="fr-FR"/>
        </w:rPr>
        <w:t>actualité. Chacun a le droit d</w:t>
      </w:r>
      <w:r w:rsidR="00FA052E">
        <w:rPr>
          <w:lang w:val="fr-FR"/>
        </w:rPr>
        <w:t>’</w:t>
      </w:r>
      <w:r w:rsidRPr="00B02A0E">
        <w:rPr>
          <w:lang w:val="fr-FR"/>
        </w:rPr>
        <w:t>organiser des réunions et des manifestations pacifiques et non armées</w:t>
      </w:r>
      <w:r>
        <w:rPr>
          <w:lang w:val="fr-FR"/>
        </w:rPr>
        <w:t>, dans un but précis, sous réserve qu</w:t>
      </w:r>
      <w:r w:rsidR="00FA052E">
        <w:rPr>
          <w:lang w:val="fr-FR"/>
        </w:rPr>
        <w:t>’</w:t>
      </w:r>
      <w:r>
        <w:rPr>
          <w:lang w:val="fr-FR"/>
        </w:rPr>
        <w:t>elle</w:t>
      </w:r>
      <w:r w:rsidR="003E4441">
        <w:rPr>
          <w:lang w:val="fr-FR"/>
        </w:rPr>
        <w:t>s</w:t>
      </w:r>
      <w:r>
        <w:rPr>
          <w:lang w:val="fr-FR"/>
        </w:rPr>
        <w:t xml:space="preserve"> ne soient pas considérées comme illégales et </w:t>
      </w:r>
      <w:r w:rsidRPr="000A469F">
        <w:rPr>
          <w:lang w:val="fr-FR"/>
        </w:rPr>
        <w:t>à condition qu</w:t>
      </w:r>
      <w:r w:rsidR="00FA052E">
        <w:rPr>
          <w:lang w:val="fr-FR"/>
        </w:rPr>
        <w:t>’</w:t>
      </w:r>
      <w:r w:rsidRPr="000A469F">
        <w:rPr>
          <w:lang w:val="fr-FR"/>
        </w:rPr>
        <w:t>une autorisation préalable ait été obtenue</w:t>
      </w:r>
      <w:r w:rsidRPr="00B02A0E">
        <w:rPr>
          <w:lang w:val="fr-FR"/>
        </w:rPr>
        <w:t xml:space="preserve">. Bien que les enfants ne soient pas autorisés à prendre part à un comité organisateur, conformément à la loi </w:t>
      </w:r>
      <w:r w:rsidR="002A1AFE" w:rsidRPr="00596123">
        <w:rPr>
          <w:rFonts w:eastAsia="MS Mincho"/>
          <w:lang w:val="fr-FR"/>
        </w:rPr>
        <w:t>n</w:t>
      </w:r>
      <w:r w:rsidR="002A1AFE" w:rsidRPr="00596123">
        <w:rPr>
          <w:rFonts w:eastAsia="MS Mincho"/>
          <w:vertAlign w:val="superscript"/>
          <w:lang w:val="fr-FR"/>
        </w:rPr>
        <w:t>o</w:t>
      </w:r>
      <w:r w:rsidR="002A1AFE">
        <w:rPr>
          <w:lang w:val="fr-FR"/>
        </w:rPr>
        <w:t> </w:t>
      </w:r>
      <w:r w:rsidRPr="00B02A0E">
        <w:rPr>
          <w:lang w:val="fr-FR"/>
        </w:rPr>
        <w:t>6021 sur les réunions et les manifestations, rien ne les empêche de participer à des rassemblements pacifiques. En 2017, le nombre d</w:t>
      </w:r>
      <w:r w:rsidR="00FA052E">
        <w:rPr>
          <w:lang w:val="fr-FR"/>
        </w:rPr>
        <w:t>’</w:t>
      </w:r>
      <w:r w:rsidRPr="00B02A0E">
        <w:rPr>
          <w:lang w:val="fr-FR"/>
        </w:rPr>
        <w:t>associations de personnes âgées et d</w:t>
      </w:r>
      <w:r w:rsidR="00FA052E">
        <w:rPr>
          <w:lang w:val="fr-FR"/>
        </w:rPr>
        <w:t>’</w:t>
      </w:r>
      <w:r w:rsidRPr="00B02A0E">
        <w:rPr>
          <w:lang w:val="fr-FR"/>
        </w:rPr>
        <w:t>enfants s</w:t>
      </w:r>
      <w:r w:rsidR="00FA052E">
        <w:rPr>
          <w:lang w:val="fr-FR"/>
        </w:rPr>
        <w:t>’</w:t>
      </w:r>
      <w:r w:rsidRPr="00B02A0E">
        <w:rPr>
          <w:lang w:val="fr-FR"/>
        </w:rPr>
        <w:t>établissait à 324, dont 16 avaient été fondées par des enfants.</w:t>
      </w:r>
    </w:p>
    <w:p w14:paraId="3373E087" w14:textId="79099618" w:rsidR="00267B61" w:rsidRPr="00B02A0E" w:rsidRDefault="00267B61" w:rsidP="002A1AFE">
      <w:pPr>
        <w:pStyle w:val="H1G"/>
        <w:rPr>
          <w:lang w:val="fr-FR"/>
        </w:rPr>
      </w:pPr>
      <w:bookmarkStart w:id="39" w:name="_Toc533806848"/>
      <w:r w:rsidRPr="00B02A0E">
        <w:rPr>
          <w:lang w:val="fr-FR"/>
        </w:rPr>
        <w:lastRenderedPageBreak/>
        <w:tab/>
      </w:r>
      <w:bookmarkStart w:id="40" w:name="_Toc63944732"/>
      <w:r w:rsidRPr="00B02A0E">
        <w:rPr>
          <w:lang w:val="fr-FR"/>
        </w:rPr>
        <w:t>F.</w:t>
      </w:r>
      <w:r w:rsidRPr="00B02A0E">
        <w:rPr>
          <w:lang w:val="fr-FR"/>
        </w:rPr>
        <w:tab/>
      </w:r>
      <w:bookmarkEnd w:id="39"/>
      <w:r w:rsidRPr="00B02A0E">
        <w:rPr>
          <w:lang w:val="fr-FR"/>
        </w:rPr>
        <w:t>Protection de la dignité et de la vie privée</w:t>
      </w:r>
      <w:r w:rsidRPr="002F689A">
        <w:rPr>
          <w:rStyle w:val="Appelnotedebasdep"/>
          <w:b w:val="0"/>
          <w:bCs/>
        </w:rPr>
        <w:footnoteReference w:id="10"/>
      </w:r>
      <w:bookmarkEnd w:id="40"/>
    </w:p>
    <w:p w14:paraId="7F7960B9" w14:textId="29DE51D1" w:rsidR="00267B61" w:rsidRPr="00B02A0E" w:rsidRDefault="00267B61" w:rsidP="00267B61">
      <w:pPr>
        <w:pStyle w:val="SingleTxtG"/>
        <w:rPr>
          <w:lang w:val="fr-FR"/>
        </w:rPr>
      </w:pPr>
      <w:r w:rsidRPr="00B02A0E">
        <w:rPr>
          <w:lang w:val="fr-FR"/>
        </w:rPr>
        <w:t>65.</w:t>
      </w:r>
      <w:r w:rsidRPr="00B02A0E">
        <w:rPr>
          <w:lang w:val="fr-FR"/>
        </w:rPr>
        <w:tab/>
        <w:t>Les articles</w:t>
      </w:r>
      <w:r w:rsidR="00A32824">
        <w:rPr>
          <w:lang w:val="fr-FR"/>
        </w:rPr>
        <w:t> </w:t>
      </w:r>
      <w:r w:rsidRPr="00B02A0E">
        <w:rPr>
          <w:lang w:val="fr-FR"/>
        </w:rPr>
        <w:t>20, 21 et 22 de la Constitution garantissent, respectivement, le droit à la vie privée et le secret de la vie privée, l</w:t>
      </w:r>
      <w:r w:rsidR="00FA052E">
        <w:rPr>
          <w:lang w:val="fr-FR"/>
        </w:rPr>
        <w:t>’</w:t>
      </w:r>
      <w:r w:rsidRPr="00B02A0E">
        <w:rPr>
          <w:lang w:val="fr-FR"/>
        </w:rPr>
        <w:t>inviolabilité du domicile et la liberté de communication, et les é</w:t>
      </w:r>
      <w:r>
        <w:rPr>
          <w:lang w:val="fr-FR"/>
        </w:rPr>
        <w:t>lèvent</w:t>
      </w:r>
      <w:r w:rsidRPr="00B02A0E">
        <w:rPr>
          <w:lang w:val="fr-FR"/>
        </w:rPr>
        <w:t xml:space="preserve"> au rang des libertés fondamentales.</w:t>
      </w:r>
    </w:p>
    <w:p w14:paraId="6E80968F" w14:textId="2C4DE9E6" w:rsidR="00267B61" w:rsidRPr="00B02A0E" w:rsidRDefault="00267B61" w:rsidP="00267B61">
      <w:pPr>
        <w:pStyle w:val="SingleTxtG"/>
        <w:rPr>
          <w:lang w:val="fr-FR"/>
        </w:rPr>
      </w:pPr>
      <w:r w:rsidRPr="00B02A0E">
        <w:rPr>
          <w:lang w:val="fr-FR"/>
        </w:rPr>
        <w:t>66.</w:t>
      </w:r>
      <w:r w:rsidRPr="00B02A0E">
        <w:rPr>
          <w:lang w:val="fr-FR"/>
        </w:rPr>
        <w:tab/>
        <w:t>La confidentialité des procédures menées par les unités de protection de l</w:t>
      </w:r>
      <w:r w:rsidR="00FA052E">
        <w:rPr>
          <w:lang w:val="fr-FR"/>
        </w:rPr>
        <w:t>’</w:t>
      </w:r>
      <w:r w:rsidRPr="00B02A0E">
        <w:rPr>
          <w:lang w:val="fr-FR"/>
        </w:rPr>
        <w:t xml:space="preserve">enfance est </w:t>
      </w:r>
      <w:r>
        <w:rPr>
          <w:lang w:val="fr-FR"/>
        </w:rPr>
        <w:t>primordi</w:t>
      </w:r>
      <w:r w:rsidRPr="00B02A0E">
        <w:rPr>
          <w:lang w:val="fr-FR"/>
        </w:rPr>
        <w:t xml:space="preserve">ale. Les médias ne sont pas autorisés à photographier et à interviewer les enfants, </w:t>
      </w:r>
      <w:r>
        <w:rPr>
          <w:lang w:val="fr-FR"/>
        </w:rPr>
        <w:t xml:space="preserve">à </w:t>
      </w:r>
      <w:r w:rsidRPr="00B02A0E">
        <w:rPr>
          <w:lang w:val="fr-FR"/>
        </w:rPr>
        <w:t>publier des documents à leur sujet ou</w:t>
      </w:r>
      <w:r>
        <w:rPr>
          <w:lang w:val="fr-FR"/>
        </w:rPr>
        <w:t xml:space="preserve"> à</w:t>
      </w:r>
      <w:r w:rsidRPr="00B02A0E">
        <w:rPr>
          <w:lang w:val="fr-FR"/>
        </w:rPr>
        <w:t xml:space="preserve"> divulguer l</w:t>
      </w:r>
      <w:r w:rsidR="00FA052E">
        <w:rPr>
          <w:lang w:val="fr-FR"/>
        </w:rPr>
        <w:t>’</w:t>
      </w:r>
      <w:r w:rsidRPr="00B02A0E">
        <w:rPr>
          <w:lang w:val="fr-FR"/>
        </w:rPr>
        <w:t xml:space="preserve">identité des enfant en contact avec la justice et </w:t>
      </w:r>
      <w:r>
        <w:rPr>
          <w:lang w:val="fr-FR"/>
        </w:rPr>
        <w:t xml:space="preserve">toutes </w:t>
      </w:r>
      <w:r w:rsidRPr="00B02A0E">
        <w:rPr>
          <w:lang w:val="fr-FR"/>
        </w:rPr>
        <w:t>les précautions voulues sont prises à cet effet. Il n</w:t>
      </w:r>
      <w:r w:rsidR="00FA052E">
        <w:rPr>
          <w:lang w:val="fr-FR"/>
        </w:rPr>
        <w:t>’</w:t>
      </w:r>
      <w:r w:rsidRPr="00B02A0E">
        <w:rPr>
          <w:lang w:val="fr-FR"/>
        </w:rPr>
        <w:t>est pas permis de rendre public le nom de l</w:t>
      </w:r>
      <w:r w:rsidR="00FA052E">
        <w:rPr>
          <w:lang w:val="fr-FR"/>
        </w:rPr>
        <w:t>’</w:t>
      </w:r>
      <w:r w:rsidRPr="00B02A0E">
        <w:rPr>
          <w:lang w:val="fr-FR"/>
        </w:rPr>
        <w:t>enfant faisant l</w:t>
      </w:r>
      <w:r w:rsidR="00FA052E">
        <w:rPr>
          <w:lang w:val="fr-FR"/>
        </w:rPr>
        <w:t>’</w:t>
      </w:r>
      <w:r w:rsidRPr="00B02A0E">
        <w:rPr>
          <w:lang w:val="fr-FR"/>
        </w:rPr>
        <w:t>objet d</w:t>
      </w:r>
      <w:r w:rsidR="00FA052E">
        <w:rPr>
          <w:lang w:val="fr-FR"/>
        </w:rPr>
        <w:t>’</w:t>
      </w:r>
      <w:r w:rsidRPr="00B02A0E">
        <w:rPr>
          <w:lang w:val="fr-FR"/>
        </w:rPr>
        <w:t>une procédure judiciaire, de communiquer à la presse des informations à son sujet, d</w:t>
      </w:r>
      <w:r w:rsidR="00FA052E">
        <w:rPr>
          <w:lang w:val="fr-FR"/>
        </w:rPr>
        <w:t>’</w:t>
      </w:r>
      <w:r w:rsidRPr="00B02A0E">
        <w:rPr>
          <w:lang w:val="fr-FR"/>
        </w:rPr>
        <w:t>accomplir des actes en lien avec son infraction présumée</w:t>
      </w:r>
      <w:r>
        <w:rPr>
          <w:lang w:val="fr-FR"/>
        </w:rPr>
        <w:t xml:space="preserve"> (</w:t>
      </w:r>
      <w:r w:rsidRPr="00B02A0E">
        <w:rPr>
          <w:lang w:val="fr-FR"/>
        </w:rPr>
        <w:t>tels que des enquêtes techniques et scientifiques</w:t>
      </w:r>
      <w:r>
        <w:rPr>
          <w:lang w:val="fr-FR"/>
        </w:rPr>
        <w:t>)</w:t>
      </w:r>
      <w:r w:rsidRPr="00B02A0E">
        <w:rPr>
          <w:lang w:val="fr-FR"/>
        </w:rPr>
        <w:t xml:space="preserve"> en présence et avec la participation </w:t>
      </w:r>
      <w:r>
        <w:rPr>
          <w:lang w:val="fr-FR"/>
        </w:rPr>
        <w:t>des médias</w:t>
      </w:r>
      <w:r w:rsidRPr="00B02A0E">
        <w:rPr>
          <w:lang w:val="fr-FR"/>
        </w:rPr>
        <w:t xml:space="preserve">, de permettre </w:t>
      </w:r>
      <w:r>
        <w:rPr>
          <w:lang w:val="fr-FR"/>
        </w:rPr>
        <w:t>à l</w:t>
      </w:r>
      <w:r w:rsidR="00FA052E">
        <w:rPr>
          <w:lang w:val="fr-FR"/>
        </w:rPr>
        <w:t>’</w:t>
      </w:r>
      <w:r>
        <w:rPr>
          <w:lang w:val="fr-FR"/>
        </w:rPr>
        <w:t xml:space="preserve">enfant </w:t>
      </w:r>
      <w:r w:rsidRPr="00B02A0E">
        <w:rPr>
          <w:lang w:val="fr-FR"/>
        </w:rPr>
        <w:t>de répondre aux questions des journalistes, de le prendre en photo ou de divulguer ses photos et de publier des documents le concernant. Toutes les mesures nécessaires sont prises afin d</w:t>
      </w:r>
      <w:r w:rsidR="00FA052E">
        <w:rPr>
          <w:lang w:val="fr-FR"/>
        </w:rPr>
        <w:t>’</w:t>
      </w:r>
      <w:r w:rsidRPr="00B02A0E">
        <w:rPr>
          <w:lang w:val="fr-FR"/>
        </w:rPr>
        <w:t>éviter ce genre de situations.</w:t>
      </w:r>
    </w:p>
    <w:p w14:paraId="561CE7CE" w14:textId="2286E047" w:rsidR="00267B61" w:rsidRPr="00B02A0E" w:rsidRDefault="00267B61" w:rsidP="00C215A5">
      <w:pPr>
        <w:pStyle w:val="H1G"/>
        <w:rPr>
          <w:lang w:val="fr-FR"/>
        </w:rPr>
      </w:pPr>
      <w:bookmarkStart w:id="41" w:name="_Toc533806849"/>
      <w:r w:rsidRPr="00B02A0E">
        <w:rPr>
          <w:lang w:val="fr-FR"/>
        </w:rPr>
        <w:tab/>
      </w:r>
      <w:bookmarkStart w:id="42" w:name="_Toc63944733"/>
      <w:r w:rsidRPr="00B02A0E">
        <w:rPr>
          <w:lang w:val="fr-FR"/>
        </w:rPr>
        <w:t>G.</w:t>
      </w:r>
      <w:r w:rsidRPr="00B02A0E">
        <w:rPr>
          <w:lang w:val="fr-FR"/>
        </w:rPr>
        <w:tab/>
      </w:r>
      <w:bookmarkEnd w:id="41"/>
      <w:bookmarkEnd w:id="42"/>
      <w:r w:rsidRPr="00B02A0E">
        <w:rPr>
          <w:lang w:val="fr-FR"/>
        </w:rPr>
        <w:t xml:space="preserve">Accès </w:t>
      </w:r>
      <w:r>
        <w:rPr>
          <w:lang w:val="fr-FR"/>
        </w:rPr>
        <w:t>à l</w:t>
      </w:r>
      <w:r w:rsidR="00FA052E">
        <w:rPr>
          <w:lang w:val="fr-FR"/>
        </w:rPr>
        <w:t>’</w:t>
      </w:r>
      <w:r w:rsidRPr="00B02A0E">
        <w:rPr>
          <w:lang w:val="fr-FR"/>
        </w:rPr>
        <w:t xml:space="preserve">information et protection contre les matériels préjudiciables </w:t>
      </w:r>
    </w:p>
    <w:p w14:paraId="2DF5AD6B" w14:textId="1FB3A2EA" w:rsidR="00267B61" w:rsidRPr="00B02A0E" w:rsidRDefault="00267B61" w:rsidP="00267B61">
      <w:pPr>
        <w:pStyle w:val="SingleTxtG"/>
        <w:rPr>
          <w:lang w:val="fr-FR"/>
        </w:rPr>
      </w:pPr>
      <w:r w:rsidRPr="00B02A0E">
        <w:rPr>
          <w:lang w:val="fr-FR"/>
        </w:rPr>
        <w:t>67.</w:t>
      </w:r>
      <w:r w:rsidRPr="00B02A0E">
        <w:rPr>
          <w:lang w:val="fr-FR"/>
        </w:rPr>
        <w:tab/>
        <w:t>Le Ministère de la culture et du tourisme gère plus de 1</w:t>
      </w:r>
      <w:r w:rsidR="00C215A5">
        <w:rPr>
          <w:lang w:val="fr-FR"/>
        </w:rPr>
        <w:t> </w:t>
      </w:r>
      <w:r w:rsidRPr="00B02A0E">
        <w:rPr>
          <w:lang w:val="fr-FR"/>
        </w:rPr>
        <w:t>140</w:t>
      </w:r>
      <w:r w:rsidR="00C215A5">
        <w:rPr>
          <w:lang w:val="fr-FR"/>
        </w:rPr>
        <w:t> </w:t>
      </w:r>
      <w:r w:rsidRPr="00B02A0E">
        <w:rPr>
          <w:lang w:val="fr-FR"/>
        </w:rPr>
        <w:t>bibliothèques. Des</w:t>
      </w:r>
      <w:r w:rsidR="00C215A5">
        <w:rPr>
          <w:lang w:val="fr-FR"/>
        </w:rPr>
        <w:t> </w:t>
      </w:r>
      <w:r w:rsidRPr="00B02A0E">
        <w:rPr>
          <w:lang w:val="fr-FR"/>
        </w:rPr>
        <w:t>bibliothèques itinérantes desservent 1</w:t>
      </w:r>
      <w:r w:rsidR="00C215A5">
        <w:rPr>
          <w:lang w:val="fr-FR"/>
        </w:rPr>
        <w:t> </w:t>
      </w:r>
      <w:r w:rsidRPr="00B02A0E">
        <w:rPr>
          <w:lang w:val="fr-FR"/>
        </w:rPr>
        <w:t>165</w:t>
      </w:r>
      <w:r w:rsidR="00C215A5">
        <w:rPr>
          <w:lang w:val="fr-FR"/>
        </w:rPr>
        <w:t> </w:t>
      </w:r>
      <w:r w:rsidRPr="00B02A0E">
        <w:rPr>
          <w:lang w:val="fr-FR"/>
        </w:rPr>
        <w:t>villes et villages dans 40</w:t>
      </w:r>
      <w:r w:rsidR="00C215A5">
        <w:rPr>
          <w:lang w:val="fr-FR"/>
        </w:rPr>
        <w:t> </w:t>
      </w:r>
      <w:r w:rsidRPr="00B02A0E">
        <w:rPr>
          <w:lang w:val="fr-FR"/>
        </w:rPr>
        <w:t>provinces.</w:t>
      </w:r>
    </w:p>
    <w:p w14:paraId="450AA4B5" w14:textId="518C4339" w:rsidR="00267B61" w:rsidRPr="00B02A0E" w:rsidRDefault="00267B61" w:rsidP="00267B61">
      <w:pPr>
        <w:pStyle w:val="SingleTxtG"/>
        <w:rPr>
          <w:lang w:val="fr-FR"/>
        </w:rPr>
      </w:pPr>
      <w:r w:rsidRPr="00B02A0E">
        <w:rPr>
          <w:lang w:val="fr-FR"/>
        </w:rPr>
        <w:t>68.</w:t>
      </w:r>
      <w:r w:rsidRPr="00B02A0E">
        <w:rPr>
          <w:lang w:val="fr-FR"/>
        </w:rPr>
        <w:tab/>
        <w:t>Aucun obstacle n</w:t>
      </w:r>
      <w:r w:rsidR="00FA052E">
        <w:rPr>
          <w:lang w:val="fr-FR"/>
        </w:rPr>
        <w:t>’</w:t>
      </w:r>
      <w:r w:rsidRPr="00B02A0E">
        <w:rPr>
          <w:lang w:val="fr-FR"/>
        </w:rPr>
        <w:t>empêche les enfants d</w:t>
      </w:r>
      <w:r w:rsidR="00FA052E">
        <w:rPr>
          <w:lang w:val="fr-FR"/>
        </w:rPr>
        <w:t>’</w:t>
      </w:r>
      <w:r w:rsidRPr="00B02A0E">
        <w:rPr>
          <w:lang w:val="fr-FR"/>
        </w:rPr>
        <w:t>avoir accès à l</w:t>
      </w:r>
      <w:r w:rsidR="00FA052E">
        <w:rPr>
          <w:lang w:val="fr-FR"/>
        </w:rPr>
        <w:t>’</w:t>
      </w:r>
      <w:r w:rsidRPr="00B02A0E">
        <w:rPr>
          <w:lang w:val="fr-FR"/>
        </w:rPr>
        <w:t>information sur l</w:t>
      </w:r>
      <w:r w:rsidR="00FA052E">
        <w:rPr>
          <w:lang w:val="fr-FR"/>
        </w:rPr>
        <w:t>’</w:t>
      </w:r>
      <w:r w:rsidRPr="00B02A0E">
        <w:rPr>
          <w:lang w:val="fr-FR"/>
        </w:rPr>
        <w:t>Internet et des dispositions législatives sont en place pour les protéger des contenus en ligne préjudiciables. À cet égard, le blocage de l</w:t>
      </w:r>
      <w:r w:rsidR="00FA052E">
        <w:rPr>
          <w:lang w:val="fr-FR"/>
        </w:rPr>
        <w:t>’</w:t>
      </w:r>
      <w:r w:rsidRPr="00B02A0E">
        <w:rPr>
          <w:lang w:val="fr-FR"/>
        </w:rPr>
        <w:t xml:space="preserve">accès à Internet est prévu pour prévenir les infractions visées </w:t>
      </w:r>
      <w:r>
        <w:rPr>
          <w:lang w:val="fr-FR"/>
        </w:rPr>
        <w:t>à</w:t>
      </w:r>
      <w:r w:rsidRPr="00B02A0E">
        <w:rPr>
          <w:lang w:val="fr-FR"/>
        </w:rPr>
        <w:t xml:space="preserve"> l</w:t>
      </w:r>
      <w:r w:rsidR="00FA052E">
        <w:rPr>
          <w:lang w:val="fr-FR"/>
        </w:rPr>
        <w:t>’</w:t>
      </w:r>
      <w:r w:rsidRPr="00B02A0E">
        <w:rPr>
          <w:lang w:val="fr-FR"/>
        </w:rPr>
        <w:t>article</w:t>
      </w:r>
      <w:r w:rsidR="00C215A5">
        <w:rPr>
          <w:lang w:val="fr-FR"/>
        </w:rPr>
        <w:t> </w:t>
      </w:r>
      <w:r w:rsidRPr="00B02A0E">
        <w:rPr>
          <w:lang w:val="fr-FR"/>
        </w:rPr>
        <w:t>41 (Protection de la famille et des droits de l</w:t>
      </w:r>
      <w:r w:rsidR="00FA052E">
        <w:rPr>
          <w:lang w:val="fr-FR"/>
        </w:rPr>
        <w:t>’</w:t>
      </w:r>
      <w:r w:rsidRPr="00B02A0E">
        <w:rPr>
          <w:lang w:val="fr-FR"/>
        </w:rPr>
        <w:t>enfant) et à l</w:t>
      </w:r>
      <w:r w:rsidR="00FA052E">
        <w:rPr>
          <w:lang w:val="fr-FR"/>
        </w:rPr>
        <w:t>’</w:t>
      </w:r>
      <w:r w:rsidRPr="00B02A0E">
        <w:rPr>
          <w:lang w:val="fr-FR"/>
        </w:rPr>
        <w:t>article</w:t>
      </w:r>
      <w:r w:rsidR="00C215A5">
        <w:rPr>
          <w:lang w:val="fr-FR"/>
        </w:rPr>
        <w:t> </w:t>
      </w:r>
      <w:r w:rsidRPr="00B02A0E">
        <w:rPr>
          <w:lang w:val="fr-FR"/>
        </w:rPr>
        <w:t xml:space="preserve">58 (Protection de la jeunesse) de la Constitution et </w:t>
      </w:r>
      <w:r>
        <w:rPr>
          <w:lang w:val="fr-FR"/>
        </w:rPr>
        <w:t>dans</w:t>
      </w:r>
      <w:r w:rsidRPr="00B02A0E">
        <w:rPr>
          <w:lang w:val="fr-FR"/>
        </w:rPr>
        <w:t xml:space="preserve"> les dispositions de la loi </w:t>
      </w:r>
      <w:r w:rsidR="00C215A5" w:rsidRPr="00C215A5">
        <w:rPr>
          <w:rFonts w:eastAsia="MS Mincho"/>
          <w:lang w:val="fr-FR"/>
        </w:rPr>
        <w:t>n</w:t>
      </w:r>
      <w:r w:rsidR="00C215A5" w:rsidRPr="00C215A5">
        <w:rPr>
          <w:rFonts w:eastAsia="MS Mincho"/>
          <w:vertAlign w:val="superscript"/>
          <w:lang w:val="fr-FR"/>
        </w:rPr>
        <w:t>o</w:t>
      </w:r>
      <w:r w:rsidR="00C215A5">
        <w:rPr>
          <w:lang w:val="fr-FR"/>
        </w:rPr>
        <w:t> </w:t>
      </w:r>
      <w:r w:rsidRPr="00B02A0E">
        <w:rPr>
          <w:lang w:val="fr-FR"/>
        </w:rPr>
        <w:t>5651 sur la réglementation des communications électroniques et la lutte contre la cybercriminalité. En ce qui concerne les contenus en ligne, la méthode consistant à demander la suppression des contenus est privilégiée pour éviter le recours au blocage total de l</w:t>
      </w:r>
      <w:r w:rsidR="00FA052E">
        <w:rPr>
          <w:lang w:val="fr-FR"/>
        </w:rPr>
        <w:t>’</w:t>
      </w:r>
      <w:r w:rsidRPr="00B02A0E">
        <w:rPr>
          <w:lang w:val="fr-FR"/>
        </w:rPr>
        <w:t>accès à une adresse Internet.</w:t>
      </w:r>
    </w:p>
    <w:p w14:paraId="445D8E7E" w14:textId="02F7867F" w:rsidR="00267B61" w:rsidRPr="00B02A0E" w:rsidRDefault="00267B61" w:rsidP="00267B61">
      <w:pPr>
        <w:pStyle w:val="SingleTxtG"/>
        <w:rPr>
          <w:lang w:val="fr-FR"/>
        </w:rPr>
      </w:pPr>
      <w:r w:rsidRPr="00B02A0E">
        <w:rPr>
          <w:lang w:val="fr-FR"/>
        </w:rPr>
        <w:t>69.</w:t>
      </w:r>
      <w:r w:rsidRPr="00B02A0E">
        <w:rPr>
          <w:lang w:val="fr-FR"/>
        </w:rPr>
        <w:tab/>
        <w:t xml:space="preserve">Toutes les activités menées dans le cadre de ces dispositions </w:t>
      </w:r>
      <w:r>
        <w:rPr>
          <w:lang w:val="fr-FR"/>
        </w:rPr>
        <w:t>sont</w:t>
      </w:r>
      <w:r w:rsidRPr="00B02A0E">
        <w:rPr>
          <w:lang w:val="fr-FR"/>
        </w:rPr>
        <w:t xml:space="preserve"> conformes à la Stratégie européenne pour un Internet mieux adapté aux enfants de la Commission européenne du 2</w:t>
      </w:r>
      <w:r w:rsidR="00936A23">
        <w:rPr>
          <w:lang w:val="fr-FR"/>
        </w:rPr>
        <w:t> </w:t>
      </w:r>
      <w:r w:rsidRPr="00B02A0E">
        <w:rPr>
          <w:lang w:val="fr-FR"/>
        </w:rPr>
        <w:t>mai 2012 (COM/2012/0196), ayant pour but de s</w:t>
      </w:r>
      <w:r w:rsidR="00FA052E">
        <w:rPr>
          <w:lang w:val="fr-FR"/>
        </w:rPr>
        <w:t>’</w:t>
      </w:r>
      <w:r w:rsidRPr="00B02A0E">
        <w:rPr>
          <w:lang w:val="fr-FR"/>
        </w:rPr>
        <w:t>assurer que les enfants puissent tirer le meilleur parti de la liberté de l</w:t>
      </w:r>
      <w:r w:rsidR="00FA052E">
        <w:rPr>
          <w:lang w:val="fr-FR"/>
        </w:rPr>
        <w:t>’</w:t>
      </w:r>
      <w:r w:rsidRPr="00B02A0E">
        <w:rPr>
          <w:lang w:val="fr-FR"/>
        </w:rPr>
        <w:t>Internet et de créer un environnement en ligne sûr pour les enfants. À cet égard, comme dans les pays de l</w:t>
      </w:r>
      <w:r w:rsidR="00FA052E">
        <w:rPr>
          <w:lang w:val="fr-FR"/>
        </w:rPr>
        <w:t>’</w:t>
      </w:r>
      <w:r w:rsidRPr="00B02A0E">
        <w:rPr>
          <w:lang w:val="fr-FR"/>
        </w:rPr>
        <w:t>Union européenne, la Turquie lutte contre les contenus pornographiques auxquels les enfants peuvent avoir facilement accès et contre les abus sexuels, en particulier sur mineurs. Le blocage de l</w:t>
      </w:r>
      <w:r w:rsidR="00FA052E">
        <w:rPr>
          <w:lang w:val="fr-FR"/>
        </w:rPr>
        <w:t>’</w:t>
      </w:r>
      <w:r w:rsidRPr="00B02A0E">
        <w:rPr>
          <w:lang w:val="fr-FR"/>
        </w:rPr>
        <w:t>accès à ce type de contenu</w:t>
      </w:r>
      <w:r>
        <w:rPr>
          <w:lang w:val="fr-FR"/>
        </w:rPr>
        <w:t>s</w:t>
      </w:r>
      <w:r w:rsidRPr="00B02A0E">
        <w:rPr>
          <w:lang w:val="fr-FR"/>
        </w:rPr>
        <w:t xml:space="preserve"> est pratiquement intégral. Des mesures sont mises en œuvre pour lutter contre les contenus illicites, mais aucune réglementation ou pratique n</w:t>
      </w:r>
      <w:r w:rsidR="00FA052E">
        <w:rPr>
          <w:lang w:val="fr-FR"/>
        </w:rPr>
        <w:t>’</w:t>
      </w:r>
      <w:r w:rsidRPr="00B02A0E">
        <w:rPr>
          <w:lang w:val="fr-FR"/>
        </w:rPr>
        <w:t>enfreint l</w:t>
      </w:r>
      <w:r w:rsidR="00FA052E">
        <w:rPr>
          <w:lang w:val="fr-FR"/>
        </w:rPr>
        <w:t>’</w:t>
      </w:r>
      <w:r w:rsidRPr="00B02A0E">
        <w:rPr>
          <w:lang w:val="fr-FR"/>
        </w:rPr>
        <w:t>accès à l</w:t>
      </w:r>
      <w:r w:rsidR="00FA052E">
        <w:rPr>
          <w:lang w:val="fr-FR"/>
        </w:rPr>
        <w:t>’</w:t>
      </w:r>
      <w:r w:rsidRPr="00B02A0E">
        <w:rPr>
          <w:lang w:val="fr-FR"/>
        </w:rPr>
        <w:t>information ou la liberté de communication. L</w:t>
      </w:r>
      <w:r w:rsidR="00FA052E">
        <w:rPr>
          <w:lang w:val="fr-FR"/>
        </w:rPr>
        <w:t>’</w:t>
      </w:r>
      <w:r w:rsidRPr="00B02A0E">
        <w:rPr>
          <w:lang w:val="fr-FR"/>
        </w:rPr>
        <w:t>accès à l</w:t>
      </w:r>
      <w:r w:rsidR="00FA052E">
        <w:rPr>
          <w:lang w:val="fr-FR"/>
        </w:rPr>
        <w:t>’</w:t>
      </w:r>
      <w:r w:rsidRPr="00B02A0E">
        <w:rPr>
          <w:lang w:val="fr-FR"/>
        </w:rPr>
        <w:t>Internet ne fait l</w:t>
      </w:r>
      <w:r w:rsidR="00FA052E">
        <w:rPr>
          <w:lang w:val="fr-FR"/>
        </w:rPr>
        <w:t>’</w:t>
      </w:r>
      <w:r w:rsidRPr="00B02A0E">
        <w:rPr>
          <w:lang w:val="fr-FR"/>
        </w:rPr>
        <w:t>objet d</w:t>
      </w:r>
      <w:r w:rsidR="00FA052E">
        <w:rPr>
          <w:lang w:val="fr-FR"/>
        </w:rPr>
        <w:t>’</w:t>
      </w:r>
      <w:r w:rsidRPr="00B02A0E">
        <w:rPr>
          <w:lang w:val="fr-FR"/>
        </w:rPr>
        <w:t>aucune restriction de grande ampleur et les mesures mises en œuvre visent à protéger les enfants et les familles lors de l</w:t>
      </w:r>
      <w:r w:rsidR="00FA052E">
        <w:rPr>
          <w:lang w:val="fr-FR"/>
        </w:rPr>
        <w:t>’</w:t>
      </w:r>
      <w:r w:rsidRPr="00B02A0E">
        <w:rPr>
          <w:lang w:val="fr-FR"/>
        </w:rPr>
        <w:t>utilisation de l</w:t>
      </w:r>
      <w:r w:rsidR="00FA052E">
        <w:rPr>
          <w:lang w:val="fr-FR"/>
        </w:rPr>
        <w:t>’</w:t>
      </w:r>
      <w:r w:rsidRPr="00B02A0E">
        <w:rPr>
          <w:lang w:val="fr-FR"/>
        </w:rPr>
        <w:t>Internet.</w:t>
      </w:r>
    </w:p>
    <w:p w14:paraId="54305056" w14:textId="1D166F42" w:rsidR="00267B61" w:rsidRPr="00B02A0E" w:rsidRDefault="00267B61" w:rsidP="00267B61">
      <w:pPr>
        <w:pStyle w:val="SingleTxtG"/>
        <w:rPr>
          <w:lang w:val="fr-FR"/>
        </w:rPr>
      </w:pPr>
      <w:r w:rsidRPr="00B02A0E">
        <w:rPr>
          <w:lang w:val="fr-FR"/>
        </w:rPr>
        <w:t>70.</w:t>
      </w:r>
      <w:r w:rsidRPr="00B02A0E">
        <w:rPr>
          <w:lang w:val="fr-FR"/>
        </w:rPr>
        <w:tab/>
        <w:t>Les profils des enfants et des familles sont créés au moyen d</w:t>
      </w:r>
      <w:r w:rsidR="00FA052E">
        <w:rPr>
          <w:lang w:val="fr-FR"/>
        </w:rPr>
        <w:t>’</w:t>
      </w:r>
      <w:r w:rsidRPr="00B02A0E">
        <w:rPr>
          <w:lang w:val="fr-FR"/>
        </w:rPr>
        <w:t>un service Internet sécurisé et les sites Web auxquels ces profils ont accès sont sélectionnés sur la base des critères fixés par le «</w:t>
      </w:r>
      <w:r w:rsidR="00EB1B2C">
        <w:rPr>
          <w:lang w:val="fr-FR"/>
        </w:rPr>
        <w:t> </w:t>
      </w:r>
      <w:r w:rsidRPr="00B02A0E">
        <w:rPr>
          <w:lang w:val="fr-FR"/>
        </w:rPr>
        <w:t>Groupe chargé de l</w:t>
      </w:r>
      <w:r w:rsidR="00FA052E">
        <w:rPr>
          <w:lang w:val="fr-FR"/>
        </w:rPr>
        <w:t>’</w:t>
      </w:r>
      <w:r w:rsidRPr="00B02A0E">
        <w:rPr>
          <w:lang w:val="fr-FR"/>
        </w:rPr>
        <w:t xml:space="preserve">établissement des critères </w:t>
      </w:r>
      <w:r>
        <w:rPr>
          <w:lang w:val="fr-FR"/>
        </w:rPr>
        <w:t>applicables aux</w:t>
      </w:r>
      <w:r w:rsidRPr="00B02A0E">
        <w:rPr>
          <w:lang w:val="fr-FR"/>
        </w:rPr>
        <w:t xml:space="preserve"> profils des enfants et des familles</w:t>
      </w:r>
      <w:r w:rsidR="00936A23">
        <w:rPr>
          <w:lang w:val="fr-FR"/>
        </w:rPr>
        <w:t> </w:t>
      </w:r>
      <w:r w:rsidRPr="00B02A0E">
        <w:rPr>
          <w:lang w:val="fr-FR"/>
        </w:rPr>
        <w:t>», composé d</w:t>
      </w:r>
      <w:r w:rsidR="00FA052E">
        <w:rPr>
          <w:lang w:val="fr-FR"/>
        </w:rPr>
        <w:t>’</w:t>
      </w:r>
      <w:r w:rsidRPr="00B02A0E">
        <w:rPr>
          <w:lang w:val="fr-FR"/>
        </w:rPr>
        <w:t>experts de différent</w:t>
      </w:r>
      <w:r>
        <w:rPr>
          <w:lang w:val="fr-FR"/>
        </w:rPr>
        <w:t>e</w:t>
      </w:r>
      <w:r w:rsidRPr="00B02A0E">
        <w:rPr>
          <w:lang w:val="fr-FR"/>
        </w:rPr>
        <w:t xml:space="preserve">s </w:t>
      </w:r>
      <w:r>
        <w:rPr>
          <w:lang w:val="fr-FR"/>
        </w:rPr>
        <w:t>disciplines</w:t>
      </w:r>
      <w:r w:rsidRPr="00B02A0E">
        <w:rPr>
          <w:lang w:val="fr-FR"/>
        </w:rPr>
        <w:t>. Les profils des enfants n</w:t>
      </w:r>
      <w:r w:rsidR="00FA052E">
        <w:rPr>
          <w:lang w:val="fr-FR"/>
        </w:rPr>
        <w:t>’</w:t>
      </w:r>
      <w:r w:rsidRPr="00B02A0E">
        <w:rPr>
          <w:lang w:val="fr-FR"/>
        </w:rPr>
        <w:t xml:space="preserve">ont pas accès aux sites sur lesquels ceux-ci pourraient dialoguer avec des inconnus, comme des sites </w:t>
      </w:r>
      <w:r w:rsidRPr="008E270F">
        <w:rPr>
          <w:lang w:val="fr-FR"/>
        </w:rPr>
        <w:t xml:space="preserve">de dialogue en ligne </w:t>
      </w:r>
      <w:r w:rsidRPr="00B02A0E">
        <w:rPr>
          <w:lang w:val="fr-FR"/>
        </w:rPr>
        <w:t xml:space="preserve">et </w:t>
      </w:r>
      <w:r>
        <w:rPr>
          <w:lang w:val="fr-FR"/>
        </w:rPr>
        <w:t>de</w:t>
      </w:r>
      <w:r w:rsidRPr="00B02A0E">
        <w:rPr>
          <w:lang w:val="fr-FR"/>
        </w:rPr>
        <w:t xml:space="preserve"> réseaux sociaux ou les sites dont la gestion de contenu est médiocre (dont le contenu peut être modifié par les visiteurs). Les profils des familles n</w:t>
      </w:r>
      <w:r w:rsidR="00FA052E">
        <w:rPr>
          <w:lang w:val="fr-FR"/>
        </w:rPr>
        <w:t>’</w:t>
      </w:r>
      <w:r w:rsidRPr="00B02A0E">
        <w:rPr>
          <w:lang w:val="fr-FR"/>
        </w:rPr>
        <w:t>ont pas accès aux sites qui hébergent des contenus illicites, en particulier des contenus obscènes</w:t>
      </w:r>
      <w:r>
        <w:rPr>
          <w:lang w:val="fr-FR"/>
        </w:rPr>
        <w:t xml:space="preserve">, des sites qui </w:t>
      </w:r>
      <w:r w:rsidRPr="00B02A0E">
        <w:rPr>
          <w:lang w:val="fr-FR"/>
        </w:rPr>
        <w:t xml:space="preserve">prônent </w:t>
      </w:r>
      <w:r>
        <w:rPr>
          <w:lang w:val="fr-FR"/>
        </w:rPr>
        <w:t xml:space="preserve">la </w:t>
      </w:r>
      <w:r w:rsidRPr="008E798D">
        <w:rPr>
          <w:lang w:val="fr-FR"/>
        </w:rPr>
        <w:t>maltraitance à l</w:t>
      </w:r>
      <w:r w:rsidR="00FA052E">
        <w:rPr>
          <w:lang w:val="fr-FR"/>
        </w:rPr>
        <w:t>’</w:t>
      </w:r>
      <w:r w:rsidRPr="008E798D">
        <w:rPr>
          <w:lang w:val="fr-FR"/>
        </w:rPr>
        <w:t>égard des enfants</w:t>
      </w:r>
      <w:r w:rsidRPr="00B02A0E">
        <w:rPr>
          <w:lang w:val="fr-FR"/>
        </w:rPr>
        <w:t>, la violence, le racisme, les sites de jeux d</w:t>
      </w:r>
      <w:r w:rsidR="00FA052E">
        <w:rPr>
          <w:lang w:val="fr-FR"/>
        </w:rPr>
        <w:t>’</w:t>
      </w:r>
      <w:r w:rsidRPr="00B02A0E">
        <w:rPr>
          <w:lang w:val="fr-FR"/>
        </w:rPr>
        <w:t>argent et d</w:t>
      </w:r>
      <w:r w:rsidR="00FA052E">
        <w:rPr>
          <w:lang w:val="fr-FR"/>
        </w:rPr>
        <w:t>’</w:t>
      </w:r>
      <w:r w:rsidRPr="00B02A0E">
        <w:rPr>
          <w:lang w:val="fr-FR"/>
        </w:rPr>
        <w:t>hameçonnage</w:t>
      </w:r>
      <w:r>
        <w:rPr>
          <w:lang w:val="fr-FR"/>
        </w:rPr>
        <w:t xml:space="preserve"> </w:t>
      </w:r>
      <w:r w:rsidRPr="00B02A0E">
        <w:rPr>
          <w:lang w:val="fr-FR"/>
        </w:rPr>
        <w:t xml:space="preserve">et les sites contenant des logiciels malveillants ou </w:t>
      </w:r>
      <w:r>
        <w:rPr>
          <w:lang w:val="fr-FR"/>
        </w:rPr>
        <w:t xml:space="preserve">proposant </w:t>
      </w:r>
      <w:r w:rsidRPr="00B02A0E">
        <w:rPr>
          <w:lang w:val="fr-FR"/>
        </w:rPr>
        <w:t>des produits déclarés malsains par le Ministère de la santé. Ces</w:t>
      </w:r>
      <w:r w:rsidR="00936A23">
        <w:rPr>
          <w:lang w:val="fr-FR"/>
        </w:rPr>
        <w:t> </w:t>
      </w:r>
      <w:r w:rsidRPr="00B02A0E">
        <w:rPr>
          <w:lang w:val="fr-FR"/>
        </w:rPr>
        <w:t>sites font l</w:t>
      </w:r>
      <w:r w:rsidR="00FA052E">
        <w:rPr>
          <w:lang w:val="fr-FR"/>
        </w:rPr>
        <w:t>’</w:t>
      </w:r>
      <w:r w:rsidRPr="00B02A0E">
        <w:rPr>
          <w:lang w:val="fr-FR"/>
        </w:rPr>
        <w:t>objet d</w:t>
      </w:r>
      <w:r w:rsidR="00FA052E">
        <w:rPr>
          <w:lang w:val="fr-FR"/>
        </w:rPr>
        <w:t>’</w:t>
      </w:r>
      <w:r w:rsidRPr="00B02A0E">
        <w:rPr>
          <w:lang w:val="fr-FR"/>
        </w:rPr>
        <w:t xml:space="preserve">un filtrage afin de protéger le public </w:t>
      </w:r>
      <w:r>
        <w:rPr>
          <w:lang w:val="fr-FR"/>
        </w:rPr>
        <w:t>d</w:t>
      </w:r>
      <w:r w:rsidRPr="00B02A0E">
        <w:rPr>
          <w:lang w:val="fr-FR"/>
        </w:rPr>
        <w:t>es contenus qu</w:t>
      </w:r>
      <w:r w:rsidR="00FA052E">
        <w:rPr>
          <w:lang w:val="fr-FR"/>
        </w:rPr>
        <w:t>’</w:t>
      </w:r>
      <w:r w:rsidRPr="00B02A0E">
        <w:rPr>
          <w:lang w:val="fr-FR"/>
        </w:rPr>
        <w:t>ils hébergent.</w:t>
      </w:r>
    </w:p>
    <w:p w14:paraId="5C86E7E7" w14:textId="4154A7BF" w:rsidR="00267B61" w:rsidRPr="00B02A0E" w:rsidRDefault="00267B61" w:rsidP="00267B61">
      <w:pPr>
        <w:pStyle w:val="SingleTxtG"/>
        <w:rPr>
          <w:lang w:val="fr-FR"/>
        </w:rPr>
      </w:pPr>
      <w:r w:rsidRPr="00B02A0E">
        <w:rPr>
          <w:lang w:val="fr-FR"/>
        </w:rPr>
        <w:lastRenderedPageBreak/>
        <w:t>71.</w:t>
      </w:r>
      <w:r w:rsidRPr="00B02A0E">
        <w:rPr>
          <w:lang w:val="fr-FR"/>
        </w:rPr>
        <w:tab/>
        <w:t>Afin de sensibiliser les enfants et les familles, des activités d</w:t>
      </w:r>
      <w:r w:rsidR="00FA052E">
        <w:rPr>
          <w:lang w:val="fr-FR"/>
        </w:rPr>
        <w:t>’</w:t>
      </w:r>
      <w:r w:rsidRPr="00B02A0E">
        <w:rPr>
          <w:lang w:val="fr-FR"/>
        </w:rPr>
        <w:t xml:space="preserve">éducation et de sensibilisation sont régulièrement organisées sur des thèmes comme la sécurité sur </w:t>
      </w:r>
      <w:r>
        <w:rPr>
          <w:lang w:val="fr-FR"/>
        </w:rPr>
        <w:t>l</w:t>
      </w:r>
      <w:r w:rsidR="00FA052E">
        <w:rPr>
          <w:lang w:val="fr-FR"/>
        </w:rPr>
        <w:t>’</w:t>
      </w:r>
      <w:r w:rsidRPr="00B02A0E">
        <w:rPr>
          <w:lang w:val="fr-FR"/>
        </w:rPr>
        <w:t>Internet, l</w:t>
      </w:r>
      <w:r w:rsidR="00FA052E">
        <w:rPr>
          <w:lang w:val="fr-FR"/>
        </w:rPr>
        <w:t>’</w:t>
      </w:r>
      <w:r w:rsidRPr="00B02A0E">
        <w:rPr>
          <w:lang w:val="fr-FR"/>
        </w:rPr>
        <w:t>utilisation des réseaux sociaux, etc. Dans le cadre du programme d</w:t>
      </w:r>
      <w:r w:rsidR="00FA052E">
        <w:rPr>
          <w:lang w:val="fr-FR"/>
        </w:rPr>
        <w:t>’</w:t>
      </w:r>
      <w:r w:rsidRPr="00B02A0E">
        <w:rPr>
          <w:lang w:val="fr-FR"/>
        </w:rPr>
        <w:t>éducation familiale du Ministère de la famille, du travail et des services sociaux, des formations sur la connaissance, la compréhension et l</w:t>
      </w:r>
      <w:r w:rsidR="00FA052E">
        <w:rPr>
          <w:lang w:val="fr-FR"/>
        </w:rPr>
        <w:t>’</w:t>
      </w:r>
      <w:r w:rsidRPr="00B02A0E">
        <w:rPr>
          <w:lang w:val="fr-FR"/>
        </w:rPr>
        <w:t>utilisation des médias et sur la famille et l</w:t>
      </w:r>
      <w:r w:rsidR="00FA052E">
        <w:rPr>
          <w:lang w:val="fr-FR"/>
        </w:rPr>
        <w:t>’</w:t>
      </w:r>
      <w:r w:rsidRPr="00B02A0E">
        <w:rPr>
          <w:lang w:val="fr-FR"/>
        </w:rPr>
        <w:t>Internet sont proposées aux parents. Depuis 2013, année de lancement du programme, 38</w:t>
      </w:r>
      <w:r w:rsidR="00936A23">
        <w:rPr>
          <w:lang w:val="fr-FR"/>
        </w:rPr>
        <w:t> </w:t>
      </w:r>
      <w:r w:rsidRPr="00B02A0E">
        <w:rPr>
          <w:lang w:val="fr-FR"/>
        </w:rPr>
        <w:t>384</w:t>
      </w:r>
      <w:r w:rsidR="00936A23">
        <w:rPr>
          <w:lang w:val="fr-FR"/>
        </w:rPr>
        <w:t> </w:t>
      </w:r>
      <w:r w:rsidRPr="00B02A0E">
        <w:rPr>
          <w:lang w:val="fr-FR"/>
        </w:rPr>
        <w:t>adultes ont participé à des formations publiques sur les médias. Le contrôle 24</w:t>
      </w:r>
      <w:r w:rsidR="00936A23">
        <w:rPr>
          <w:lang w:val="fr-FR"/>
        </w:rPr>
        <w:t> </w:t>
      </w:r>
      <w:r w:rsidRPr="00B02A0E">
        <w:rPr>
          <w:lang w:val="fr-FR"/>
        </w:rPr>
        <w:t>heures sur 24 et 7</w:t>
      </w:r>
      <w:r w:rsidR="00936A23">
        <w:rPr>
          <w:lang w:val="fr-FR"/>
        </w:rPr>
        <w:t> </w:t>
      </w:r>
      <w:r w:rsidRPr="00B02A0E">
        <w:rPr>
          <w:lang w:val="fr-FR"/>
        </w:rPr>
        <w:t xml:space="preserve">jours sur 7 des plateformes de réseaux sociaux et des sites Web permet de créer un environnement en ligne sûr pour les enfants et les jeunes. Sur le site Web </w:t>
      </w:r>
      <w:r>
        <w:rPr>
          <w:lang w:val="fr-FR"/>
        </w:rPr>
        <w:t xml:space="preserve">régulièrement </w:t>
      </w:r>
      <w:r w:rsidRPr="00B02A0E">
        <w:rPr>
          <w:lang w:val="fr-FR"/>
        </w:rPr>
        <w:t xml:space="preserve">actualisé de la chaîne pour enfants de la Radio-télévision </w:t>
      </w:r>
      <w:r>
        <w:rPr>
          <w:lang w:val="fr-FR"/>
        </w:rPr>
        <w:t>de Turquie</w:t>
      </w:r>
      <w:r w:rsidRPr="00B02A0E">
        <w:rPr>
          <w:lang w:val="fr-FR"/>
        </w:rPr>
        <w:t xml:space="preserve">, </w:t>
      </w:r>
      <w:r>
        <w:rPr>
          <w:lang w:val="fr-FR"/>
        </w:rPr>
        <w:t>les enfants</w:t>
      </w:r>
      <w:r w:rsidRPr="00B02A0E">
        <w:rPr>
          <w:lang w:val="fr-FR"/>
        </w:rPr>
        <w:t xml:space="preserve"> ont accès à des dessins animés, des émission et des clips vidéo adaptés à leur âge et à leur niveau de connaissances. La section pour les parents comporte des informations sur le développement de l</w:t>
      </w:r>
      <w:r w:rsidR="00FA052E">
        <w:rPr>
          <w:lang w:val="fr-FR"/>
        </w:rPr>
        <w:t>’</w:t>
      </w:r>
      <w:r w:rsidRPr="00B02A0E">
        <w:rPr>
          <w:lang w:val="fr-FR"/>
        </w:rPr>
        <w:t>enfant, les soins des nouveau</w:t>
      </w:r>
      <w:r w:rsidR="00976191">
        <w:rPr>
          <w:lang w:val="fr-FR"/>
        </w:rPr>
        <w:noBreakHyphen/>
      </w:r>
      <w:r w:rsidRPr="00B02A0E">
        <w:rPr>
          <w:lang w:val="fr-FR"/>
        </w:rPr>
        <w:t>nés et l</w:t>
      </w:r>
      <w:r w:rsidR="00FA052E">
        <w:rPr>
          <w:lang w:val="fr-FR"/>
        </w:rPr>
        <w:t>’</w:t>
      </w:r>
      <w:r w:rsidRPr="00B02A0E">
        <w:rPr>
          <w:lang w:val="fr-FR"/>
        </w:rPr>
        <w:t>éducation.</w:t>
      </w:r>
    </w:p>
    <w:p w14:paraId="3E7B8201" w14:textId="290ED997" w:rsidR="00267B61" w:rsidRPr="00B02A0E" w:rsidRDefault="00267B61" w:rsidP="00267B61">
      <w:pPr>
        <w:pStyle w:val="SingleTxtG"/>
        <w:rPr>
          <w:rStyle w:val="Appelnotedebasdep"/>
          <w:lang w:val="fr-FR"/>
        </w:rPr>
      </w:pPr>
      <w:r w:rsidRPr="00B02A0E">
        <w:rPr>
          <w:lang w:val="fr-FR"/>
        </w:rPr>
        <w:t>72.</w:t>
      </w:r>
      <w:r w:rsidRPr="00B02A0E">
        <w:rPr>
          <w:lang w:val="fr-FR"/>
        </w:rPr>
        <w:tab/>
        <w:t>Les programmes d</w:t>
      </w:r>
      <w:r w:rsidR="00FA052E">
        <w:rPr>
          <w:lang w:val="fr-FR"/>
        </w:rPr>
        <w:t>’</w:t>
      </w:r>
      <w:r w:rsidRPr="00B02A0E">
        <w:rPr>
          <w:lang w:val="fr-FR"/>
        </w:rPr>
        <w:t>enseignement primaire et secondaire comportent des cours sur l</w:t>
      </w:r>
      <w:r w:rsidR="00FA052E">
        <w:rPr>
          <w:lang w:val="fr-FR"/>
        </w:rPr>
        <w:t>’</w:t>
      </w:r>
      <w:r w:rsidRPr="00B02A0E">
        <w:rPr>
          <w:lang w:val="fr-FR"/>
        </w:rPr>
        <w:t>éducation aux médias et à l</w:t>
      </w:r>
      <w:r w:rsidR="00FA052E">
        <w:rPr>
          <w:lang w:val="fr-FR"/>
        </w:rPr>
        <w:t>’</w:t>
      </w:r>
      <w:r w:rsidRPr="00B02A0E">
        <w:rPr>
          <w:lang w:val="fr-FR"/>
        </w:rPr>
        <w:t>information, l</w:t>
      </w:r>
      <w:r w:rsidR="00FA052E">
        <w:rPr>
          <w:lang w:val="fr-FR"/>
        </w:rPr>
        <w:t>’</w:t>
      </w:r>
      <w:r w:rsidRPr="00B02A0E">
        <w:rPr>
          <w:lang w:val="fr-FR"/>
        </w:rPr>
        <w:t>éthique dans les technologies de l</w:t>
      </w:r>
      <w:r w:rsidR="00FA052E">
        <w:rPr>
          <w:lang w:val="fr-FR"/>
        </w:rPr>
        <w:t>’</w:t>
      </w:r>
      <w:r w:rsidRPr="00B02A0E">
        <w:rPr>
          <w:lang w:val="fr-FR"/>
        </w:rPr>
        <w:t>information et de la communication, la vie privée, la sécurité de l</w:t>
      </w:r>
      <w:r w:rsidR="00FA052E">
        <w:rPr>
          <w:lang w:val="fr-FR"/>
        </w:rPr>
        <w:t>’</w:t>
      </w:r>
      <w:r w:rsidRPr="00B02A0E">
        <w:rPr>
          <w:lang w:val="fr-FR"/>
        </w:rPr>
        <w:t>information et la cybercriminalité</w:t>
      </w:r>
      <w:r w:rsidRPr="0016730B">
        <w:rPr>
          <w:rStyle w:val="Appelnotedebasdep"/>
        </w:rPr>
        <w:footnoteReference w:id="11"/>
      </w:r>
      <w:r w:rsidRPr="00B02A0E">
        <w:rPr>
          <w:lang w:val="fr-FR"/>
        </w:rPr>
        <w:t>.</w:t>
      </w:r>
    </w:p>
    <w:p w14:paraId="23372839" w14:textId="53A2A13E" w:rsidR="00267B61" w:rsidRPr="00B02A0E" w:rsidRDefault="00267B61" w:rsidP="00936A23">
      <w:pPr>
        <w:pStyle w:val="H1G"/>
        <w:rPr>
          <w:lang w:val="fr-FR"/>
        </w:rPr>
      </w:pPr>
      <w:bookmarkStart w:id="43" w:name="_Toc533806850"/>
      <w:r w:rsidRPr="00B02A0E">
        <w:rPr>
          <w:lang w:val="fr-FR"/>
        </w:rPr>
        <w:tab/>
      </w:r>
      <w:bookmarkStart w:id="44" w:name="_Toc63944734"/>
      <w:r w:rsidRPr="00B02A0E">
        <w:rPr>
          <w:lang w:val="fr-FR"/>
        </w:rPr>
        <w:t>H.</w:t>
      </w:r>
      <w:r w:rsidRPr="00B02A0E">
        <w:rPr>
          <w:lang w:val="fr-FR"/>
        </w:rPr>
        <w:tab/>
      </w:r>
      <w:bookmarkEnd w:id="43"/>
      <w:bookmarkEnd w:id="44"/>
      <w:r w:rsidRPr="00B02A0E">
        <w:rPr>
          <w:lang w:val="fr-FR"/>
        </w:rPr>
        <w:t xml:space="preserve">Rôle des médias dans la protection et la promotion </w:t>
      </w:r>
      <w:r w:rsidR="00936A23">
        <w:rPr>
          <w:lang w:val="fr-FR"/>
        </w:rPr>
        <w:br/>
      </w:r>
      <w:r w:rsidRPr="00B02A0E">
        <w:rPr>
          <w:lang w:val="fr-FR"/>
        </w:rPr>
        <w:t>des droits de l</w:t>
      </w:r>
      <w:r w:rsidR="00FA052E">
        <w:rPr>
          <w:lang w:val="fr-FR"/>
        </w:rPr>
        <w:t>’</w:t>
      </w:r>
      <w:r w:rsidRPr="00B02A0E">
        <w:rPr>
          <w:lang w:val="fr-FR"/>
        </w:rPr>
        <w:t>enfant</w:t>
      </w:r>
    </w:p>
    <w:p w14:paraId="160ECD9B" w14:textId="78E7B01C" w:rsidR="00267B61" w:rsidRPr="00B02A0E" w:rsidRDefault="00267B61" w:rsidP="00267B61">
      <w:pPr>
        <w:pStyle w:val="SingleTxtG"/>
        <w:rPr>
          <w:lang w:val="fr-FR"/>
        </w:rPr>
      </w:pPr>
      <w:r w:rsidRPr="00B02A0E">
        <w:rPr>
          <w:lang w:val="fr-FR"/>
        </w:rPr>
        <w:t>73.</w:t>
      </w:r>
      <w:r w:rsidRPr="00B02A0E">
        <w:rPr>
          <w:lang w:val="fr-FR"/>
        </w:rPr>
        <w:tab/>
        <w:t>Les médias sont largement utilisés pour relayer les campagnes de sensibilisation aux droits de l</w:t>
      </w:r>
      <w:r w:rsidR="00FA052E">
        <w:rPr>
          <w:lang w:val="fr-FR"/>
        </w:rPr>
        <w:t>’</w:t>
      </w:r>
      <w:r w:rsidRPr="00B02A0E">
        <w:rPr>
          <w:lang w:val="fr-FR"/>
        </w:rPr>
        <w:t>enfant. Dans le cadre des activités de sensibilisation concernant les droits de l</w:t>
      </w:r>
      <w:r w:rsidR="00FA052E">
        <w:rPr>
          <w:lang w:val="fr-FR"/>
        </w:rPr>
        <w:t>’</w:t>
      </w:r>
      <w:r w:rsidRPr="00B02A0E">
        <w:rPr>
          <w:lang w:val="fr-FR"/>
        </w:rPr>
        <w:t>enfant, quatre recommandations sur les message</w:t>
      </w:r>
      <w:r>
        <w:rPr>
          <w:lang w:val="fr-FR"/>
        </w:rPr>
        <w:t>s</w:t>
      </w:r>
      <w:r w:rsidRPr="00B02A0E">
        <w:rPr>
          <w:lang w:val="fr-FR"/>
        </w:rPr>
        <w:t xml:space="preserve"> d</w:t>
      </w:r>
      <w:r w:rsidR="00FA052E">
        <w:rPr>
          <w:lang w:val="fr-FR"/>
        </w:rPr>
        <w:t>’</w:t>
      </w:r>
      <w:r w:rsidRPr="00B02A0E">
        <w:rPr>
          <w:lang w:val="fr-FR"/>
        </w:rPr>
        <w:t>intérêt général ont d</w:t>
      </w:r>
      <w:r w:rsidR="00FA052E">
        <w:rPr>
          <w:lang w:val="fr-FR"/>
        </w:rPr>
        <w:t>’</w:t>
      </w:r>
      <w:r w:rsidRPr="00B02A0E">
        <w:rPr>
          <w:lang w:val="fr-FR"/>
        </w:rPr>
        <w:t xml:space="preserve">ailleurs été élaborées en 2016 par diverses institutions et approuvées par </w:t>
      </w:r>
      <w:r w:rsidRPr="007758C3">
        <w:rPr>
          <w:lang w:val="fr-FR"/>
        </w:rPr>
        <w:t>le Conseil s</w:t>
      </w:r>
      <w:r>
        <w:rPr>
          <w:lang w:val="fr-FR"/>
        </w:rPr>
        <w:t>upérieur</w:t>
      </w:r>
      <w:r w:rsidRPr="007758C3">
        <w:rPr>
          <w:lang w:val="fr-FR"/>
        </w:rPr>
        <w:t>.</w:t>
      </w:r>
    </w:p>
    <w:p w14:paraId="50F25DF1" w14:textId="4A3A9C34" w:rsidR="00267B61" w:rsidRPr="00B02A0E" w:rsidRDefault="00267B61" w:rsidP="00267B61">
      <w:pPr>
        <w:pStyle w:val="SingleTxtG"/>
        <w:rPr>
          <w:lang w:val="fr-FR"/>
        </w:rPr>
      </w:pPr>
      <w:r w:rsidRPr="00B02A0E">
        <w:rPr>
          <w:lang w:val="fr-FR"/>
        </w:rPr>
        <w:t>74.</w:t>
      </w:r>
      <w:r w:rsidRPr="00B02A0E">
        <w:rPr>
          <w:lang w:val="fr-FR"/>
        </w:rPr>
        <w:tab/>
        <w:t xml:space="preserve">La loi </w:t>
      </w:r>
      <w:r w:rsidR="004A3533" w:rsidRPr="00C215A5">
        <w:rPr>
          <w:rFonts w:eastAsia="MS Mincho"/>
          <w:lang w:val="fr-FR"/>
        </w:rPr>
        <w:t>n</w:t>
      </w:r>
      <w:r w:rsidR="004A3533" w:rsidRPr="00C215A5">
        <w:rPr>
          <w:rFonts w:eastAsia="MS Mincho"/>
          <w:vertAlign w:val="superscript"/>
          <w:lang w:val="fr-FR"/>
        </w:rPr>
        <w:t>o</w:t>
      </w:r>
      <w:r w:rsidR="004A3533">
        <w:rPr>
          <w:lang w:val="fr-FR"/>
        </w:rPr>
        <w:t> </w:t>
      </w:r>
      <w:r w:rsidRPr="00B02A0E">
        <w:rPr>
          <w:lang w:val="fr-FR"/>
        </w:rPr>
        <w:t xml:space="preserve">6112, qui est pleinement conforme à la Directive européenne sur les services de médias </w:t>
      </w:r>
      <w:proofErr w:type="spellStart"/>
      <w:r w:rsidRPr="00B02A0E">
        <w:rPr>
          <w:lang w:val="fr-FR"/>
        </w:rPr>
        <w:t>audiovisuels</w:t>
      </w:r>
      <w:proofErr w:type="spellEnd"/>
      <w:r w:rsidRPr="00B02A0E">
        <w:rPr>
          <w:lang w:val="fr-FR"/>
        </w:rPr>
        <w:t xml:space="preserve">, contient des dispositions sur la protection des enfants et des jeunes. À cet égard, </w:t>
      </w:r>
      <w:r>
        <w:rPr>
          <w:lang w:val="fr-FR"/>
        </w:rPr>
        <w:t>et comme pour les</w:t>
      </w:r>
      <w:r w:rsidRPr="00B02A0E">
        <w:rPr>
          <w:lang w:val="fr-FR"/>
        </w:rPr>
        <w:t xml:space="preserve"> services de radio-télédiffusion, les émissions qui peuvent être préjudiciables au développement physique, </w:t>
      </w:r>
      <w:r>
        <w:rPr>
          <w:lang w:val="fr-FR"/>
        </w:rPr>
        <w:t>mental</w:t>
      </w:r>
      <w:r w:rsidRPr="00B02A0E">
        <w:rPr>
          <w:lang w:val="fr-FR"/>
        </w:rPr>
        <w:t xml:space="preserve"> ou moral des mineurs et des jeunes</w:t>
      </w:r>
      <w:r w:rsidRPr="00E50C83">
        <w:rPr>
          <w:lang w:val="fr-FR"/>
        </w:rPr>
        <w:t xml:space="preserve"> </w:t>
      </w:r>
      <w:r w:rsidRPr="00B02A0E">
        <w:rPr>
          <w:lang w:val="fr-FR"/>
        </w:rPr>
        <w:t>sont réglementé</w:t>
      </w:r>
      <w:r>
        <w:rPr>
          <w:lang w:val="fr-FR"/>
        </w:rPr>
        <w:t>e</w:t>
      </w:r>
      <w:r w:rsidRPr="00B02A0E">
        <w:rPr>
          <w:lang w:val="fr-FR"/>
        </w:rPr>
        <w:t>s, de même que leurs horaires de diffusion et la signalétique à apposer à l</w:t>
      </w:r>
      <w:r w:rsidR="00FA052E">
        <w:rPr>
          <w:lang w:val="fr-FR"/>
        </w:rPr>
        <w:t>’</w:t>
      </w:r>
      <w:r w:rsidRPr="00B02A0E">
        <w:rPr>
          <w:lang w:val="fr-FR"/>
        </w:rPr>
        <w:t xml:space="preserve">écran. La violation des principes de diffusion </w:t>
      </w:r>
      <w:r>
        <w:rPr>
          <w:lang w:val="fr-FR"/>
        </w:rPr>
        <w:t>expose</w:t>
      </w:r>
      <w:r w:rsidRPr="00B02A0E">
        <w:rPr>
          <w:lang w:val="fr-FR"/>
        </w:rPr>
        <w:t xml:space="preserve"> à des sanctions administratives.</w:t>
      </w:r>
    </w:p>
    <w:p w14:paraId="7D0ACDF3" w14:textId="7E21F59F" w:rsidR="00267B61" w:rsidRPr="00B02A0E" w:rsidRDefault="00267B61" w:rsidP="00267B61">
      <w:pPr>
        <w:pStyle w:val="SingleTxtG"/>
        <w:rPr>
          <w:lang w:val="fr-FR"/>
        </w:rPr>
      </w:pPr>
      <w:r w:rsidRPr="00B02A0E">
        <w:rPr>
          <w:lang w:val="fr-FR"/>
        </w:rPr>
        <w:t>75.</w:t>
      </w:r>
      <w:r w:rsidRPr="00B02A0E">
        <w:rPr>
          <w:lang w:val="fr-FR"/>
        </w:rPr>
        <w:tab/>
        <w:t>Le Conseil supérieur de l</w:t>
      </w:r>
      <w:r w:rsidR="00FA052E">
        <w:rPr>
          <w:lang w:val="fr-FR"/>
        </w:rPr>
        <w:t>’</w:t>
      </w:r>
      <w:proofErr w:type="spellStart"/>
      <w:r w:rsidRPr="00B02A0E">
        <w:rPr>
          <w:lang w:val="fr-FR"/>
        </w:rPr>
        <w:t>audiovisuel</w:t>
      </w:r>
      <w:proofErr w:type="spellEnd"/>
      <w:r w:rsidRPr="00B02A0E">
        <w:rPr>
          <w:lang w:val="fr-FR"/>
        </w:rPr>
        <w:t xml:space="preserve"> met également en œuvre le projet «</w:t>
      </w:r>
      <w:r w:rsidR="004A3533">
        <w:rPr>
          <w:lang w:val="fr-FR"/>
        </w:rPr>
        <w:t> </w:t>
      </w:r>
      <w:r w:rsidRPr="00B02A0E">
        <w:rPr>
          <w:lang w:val="fr-FR"/>
        </w:rPr>
        <w:t>Dormez bien les enfants</w:t>
      </w:r>
      <w:r w:rsidR="004A3533">
        <w:rPr>
          <w:lang w:val="fr-FR"/>
        </w:rPr>
        <w:t> </w:t>
      </w:r>
      <w:r w:rsidRPr="00B02A0E">
        <w:rPr>
          <w:lang w:val="fr-FR"/>
        </w:rPr>
        <w:t>!</w:t>
      </w:r>
      <w:r w:rsidR="004A3533">
        <w:rPr>
          <w:lang w:val="fr-FR"/>
        </w:rPr>
        <w:t> </w:t>
      </w:r>
      <w:r w:rsidRPr="00B02A0E">
        <w:rPr>
          <w:lang w:val="fr-FR"/>
        </w:rPr>
        <w:t>» afin de protéger les enfants. Dans le cadre de ce projet, la mention «</w:t>
      </w:r>
      <w:r w:rsidR="004A3533">
        <w:rPr>
          <w:lang w:val="fr-FR"/>
        </w:rPr>
        <w:t> </w:t>
      </w:r>
      <w:r w:rsidRPr="00B02A0E">
        <w:rPr>
          <w:lang w:val="fr-FR"/>
        </w:rPr>
        <w:t>Dormez bien les enfants</w:t>
      </w:r>
      <w:r w:rsidR="004A3533">
        <w:rPr>
          <w:lang w:val="fr-FR"/>
        </w:rPr>
        <w:t> </w:t>
      </w:r>
      <w:r w:rsidRPr="00B02A0E">
        <w:rPr>
          <w:lang w:val="fr-FR"/>
        </w:rPr>
        <w:t>!</w:t>
      </w:r>
      <w:r w:rsidR="004A3533">
        <w:rPr>
          <w:lang w:val="fr-FR"/>
        </w:rPr>
        <w:t> </w:t>
      </w:r>
      <w:r w:rsidRPr="00B02A0E">
        <w:rPr>
          <w:lang w:val="fr-FR"/>
        </w:rPr>
        <w:t>» apparaît à l</w:t>
      </w:r>
      <w:r w:rsidR="00FA052E">
        <w:rPr>
          <w:lang w:val="fr-FR"/>
        </w:rPr>
        <w:t>’</w:t>
      </w:r>
      <w:r w:rsidRPr="00B02A0E">
        <w:rPr>
          <w:lang w:val="fr-FR"/>
        </w:rPr>
        <w:t>écran à 21</w:t>
      </w:r>
      <w:r w:rsidR="004A3533">
        <w:rPr>
          <w:lang w:val="fr-FR"/>
        </w:rPr>
        <w:t> </w:t>
      </w:r>
      <w:r w:rsidRPr="00B02A0E">
        <w:rPr>
          <w:lang w:val="fr-FR"/>
        </w:rPr>
        <w:t>h</w:t>
      </w:r>
      <w:r w:rsidR="004A3533">
        <w:rPr>
          <w:lang w:val="fr-FR"/>
        </w:rPr>
        <w:t> 3</w:t>
      </w:r>
      <w:r w:rsidRPr="00B02A0E">
        <w:rPr>
          <w:lang w:val="fr-FR"/>
        </w:rPr>
        <w:t>0 pour rappeler aux mineurs que l</w:t>
      </w:r>
      <w:r w:rsidR="00FA052E">
        <w:rPr>
          <w:lang w:val="fr-FR"/>
        </w:rPr>
        <w:t>’</w:t>
      </w:r>
      <w:r w:rsidRPr="00B02A0E">
        <w:rPr>
          <w:lang w:val="fr-FR"/>
        </w:rPr>
        <w:t>heure est venue d</w:t>
      </w:r>
      <w:r w:rsidR="00FA052E">
        <w:rPr>
          <w:lang w:val="fr-FR"/>
        </w:rPr>
        <w:t>’</w:t>
      </w:r>
      <w:r w:rsidRPr="00B02A0E">
        <w:rPr>
          <w:lang w:val="fr-FR"/>
        </w:rPr>
        <w:t>arrêter de regarder la télévision.</w:t>
      </w:r>
    </w:p>
    <w:p w14:paraId="228BD698" w14:textId="7C91FB50" w:rsidR="00267B61" w:rsidRPr="00B02A0E" w:rsidRDefault="00267B61" w:rsidP="00267B61">
      <w:pPr>
        <w:pStyle w:val="SingleTxtG"/>
        <w:rPr>
          <w:lang w:val="fr-FR"/>
        </w:rPr>
      </w:pPr>
      <w:r w:rsidRPr="00B02A0E">
        <w:rPr>
          <w:lang w:val="fr-FR"/>
        </w:rPr>
        <w:t>76.</w:t>
      </w:r>
      <w:r w:rsidRPr="00B02A0E">
        <w:rPr>
          <w:lang w:val="fr-FR"/>
        </w:rPr>
        <w:tab/>
        <w:t>Les messages d</w:t>
      </w:r>
      <w:r w:rsidR="00FA052E">
        <w:rPr>
          <w:lang w:val="fr-FR"/>
        </w:rPr>
        <w:t>’</w:t>
      </w:r>
      <w:r w:rsidRPr="00B02A0E">
        <w:rPr>
          <w:lang w:val="fr-FR"/>
        </w:rPr>
        <w:t xml:space="preserve">intérêt général préparés par la Radio-télévision </w:t>
      </w:r>
      <w:r>
        <w:rPr>
          <w:lang w:val="fr-FR"/>
        </w:rPr>
        <w:t>de Turquie</w:t>
      </w:r>
      <w:r w:rsidRPr="00B02A0E">
        <w:rPr>
          <w:lang w:val="fr-FR"/>
        </w:rPr>
        <w:t xml:space="preserve"> pour sensibiliser à la toxicomanie, à la sécurité routière, à l</w:t>
      </w:r>
      <w:r w:rsidR="00FA052E">
        <w:rPr>
          <w:lang w:val="fr-FR"/>
        </w:rPr>
        <w:t>’</w:t>
      </w:r>
      <w:r w:rsidRPr="00B02A0E">
        <w:rPr>
          <w:lang w:val="fr-FR"/>
        </w:rPr>
        <w:t>importance de l</w:t>
      </w:r>
      <w:r w:rsidR="00FA052E">
        <w:rPr>
          <w:lang w:val="fr-FR"/>
        </w:rPr>
        <w:t>’</w:t>
      </w:r>
      <w:r w:rsidRPr="00B02A0E">
        <w:rPr>
          <w:lang w:val="fr-FR"/>
        </w:rPr>
        <w:t>éducation, de la santé et du sport, aux associations et fondations d</w:t>
      </w:r>
      <w:r w:rsidR="00FA052E">
        <w:rPr>
          <w:lang w:val="fr-FR"/>
        </w:rPr>
        <w:t>’</w:t>
      </w:r>
      <w:r w:rsidRPr="00B02A0E">
        <w:rPr>
          <w:lang w:val="fr-FR"/>
        </w:rPr>
        <w:t>intérêt public et à la prévention de la violence, sont diffusés sur toutes les chaînes de télévision.</w:t>
      </w:r>
    </w:p>
    <w:p w14:paraId="69B44DAC" w14:textId="77777777" w:rsidR="00267B61" w:rsidRPr="00B02A0E" w:rsidRDefault="00267B61" w:rsidP="00267B61">
      <w:pPr>
        <w:pStyle w:val="SingleTxtG"/>
        <w:rPr>
          <w:rStyle w:val="Appelnotedebasdep"/>
          <w:lang w:val="fr-FR"/>
        </w:rPr>
      </w:pPr>
      <w:r w:rsidRPr="00B02A0E">
        <w:rPr>
          <w:lang w:val="fr-FR"/>
        </w:rPr>
        <w:t>77.</w:t>
      </w:r>
      <w:r w:rsidRPr="00B02A0E">
        <w:rPr>
          <w:lang w:val="fr-FR"/>
        </w:rPr>
        <w:tab/>
        <w:t>Neuf médias diffusent des émissions pour enfants par satellite et sur le câble</w:t>
      </w:r>
      <w:r w:rsidRPr="0016730B">
        <w:rPr>
          <w:rStyle w:val="Appelnotedebasdep"/>
        </w:rPr>
        <w:footnoteReference w:id="12"/>
      </w:r>
      <w:r w:rsidRPr="00B02A0E">
        <w:rPr>
          <w:lang w:val="fr-FR"/>
        </w:rPr>
        <w:t>.</w:t>
      </w:r>
    </w:p>
    <w:p w14:paraId="4514B220" w14:textId="020AC570" w:rsidR="00267B61" w:rsidRPr="00B02A0E" w:rsidRDefault="00267B61" w:rsidP="00F579C6">
      <w:pPr>
        <w:pStyle w:val="HChG"/>
        <w:rPr>
          <w:lang w:val="fr-FR"/>
        </w:rPr>
      </w:pPr>
      <w:r w:rsidRPr="00B02A0E">
        <w:rPr>
          <w:lang w:val="fr-FR"/>
        </w:rPr>
        <w:tab/>
      </w:r>
      <w:bookmarkStart w:id="45" w:name="_Toc533806851"/>
      <w:bookmarkStart w:id="46" w:name="_Toc63944735"/>
      <w:r w:rsidRPr="00B02A0E">
        <w:rPr>
          <w:lang w:val="fr-FR"/>
        </w:rPr>
        <w:t>V.</w:t>
      </w:r>
      <w:r w:rsidRPr="00B02A0E">
        <w:rPr>
          <w:lang w:val="fr-FR"/>
        </w:rPr>
        <w:tab/>
      </w:r>
      <w:bookmarkEnd w:id="45"/>
      <w:bookmarkEnd w:id="46"/>
      <w:r w:rsidRPr="00B02A0E">
        <w:rPr>
          <w:lang w:val="fr-FR"/>
        </w:rPr>
        <w:t>Violence à l</w:t>
      </w:r>
      <w:r w:rsidR="00FA052E">
        <w:rPr>
          <w:lang w:val="fr-FR"/>
        </w:rPr>
        <w:t>’</w:t>
      </w:r>
      <w:r w:rsidRPr="00B02A0E">
        <w:rPr>
          <w:lang w:val="fr-FR"/>
        </w:rPr>
        <w:t>égard des enfants</w:t>
      </w:r>
    </w:p>
    <w:p w14:paraId="46024C04" w14:textId="77777777" w:rsidR="00267B61" w:rsidRPr="00B02A0E" w:rsidRDefault="00267B61" w:rsidP="00F579C6">
      <w:pPr>
        <w:pStyle w:val="H1G"/>
        <w:rPr>
          <w:lang w:val="fr-FR"/>
        </w:rPr>
      </w:pPr>
      <w:bookmarkStart w:id="47" w:name="_Toc533806852"/>
      <w:r w:rsidRPr="00B02A0E">
        <w:rPr>
          <w:lang w:val="fr-FR"/>
        </w:rPr>
        <w:tab/>
      </w:r>
      <w:bookmarkStart w:id="48" w:name="_Toc63944736"/>
      <w:r w:rsidRPr="00B02A0E">
        <w:rPr>
          <w:lang w:val="fr-FR"/>
        </w:rPr>
        <w:t>A.</w:t>
      </w:r>
      <w:r w:rsidRPr="00B02A0E">
        <w:rPr>
          <w:lang w:val="fr-FR"/>
        </w:rPr>
        <w:tab/>
      </w:r>
      <w:bookmarkEnd w:id="47"/>
      <w:bookmarkEnd w:id="48"/>
      <w:r w:rsidRPr="00B02A0E">
        <w:rPr>
          <w:lang w:val="fr-FR"/>
        </w:rPr>
        <w:t>Maltraitance et négligence</w:t>
      </w:r>
    </w:p>
    <w:p w14:paraId="612B1FD9" w14:textId="5DEBB7DF" w:rsidR="00267B61" w:rsidRPr="00B02A0E" w:rsidRDefault="00267B61" w:rsidP="00267B61">
      <w:pPr>
        <w:pStyle w:val="SingleTxtG"/>
        <w:rPr>
          <w:lang w:val="fr-FR"/>
        </w:rPr>
      </w:pPr>
      <w:r w:rsidRPr="00B02A0E">
        <w:rPr>
          <w:lang w:val="fr-FR"/>
        </w:rPr>
        <w:t>78.</w:t>
      </w:r>
      <w:r w:rsidRPr="00B02A0E">
        <w:rPr>
          <w:lang w:val="fr-FR"/>
        </w:rPr>
        <w:tab/>
        <w:t xml:space="preserve">La Constitution, le Code pénal </w:t>
      </w:r>
      <w:r w:rsidR="00526B50" w:rsidRPr="00C215A5">
        <w:rPr>
          <w:rFonts w:eastAsia="MS Mincho"/>
          <w:lang w:val="fr-FR"/>
        </w:rPr>
        <w:t>n</w:t>
      </w:r>
      <w:r w:rsidR="00526B50" w:rsidRPr="00C215A5">
        <w:rPr>
          <w:rFonts w:eastAsia="MS Mincho"/>
          <w:vertAlign w:val="superscript"/>
          <w:lang w:val="fr-FR"/>
        </w:rPr>
        <w:t>o</w:t>
      </w:r>
      <w:r w:rsidR="00526B50">
        <w:rPr>
          <w:lang w:val="fr-FR"/>
        </w:rPr>
        <w:t> </w:t>
      </w:r>
      <w:r w:rsidRPr="00B02A0E">
        <w:rPr>
          <w:lang w:val="fr-FR"/>
        </w:rPr>
        <w:t>5237 et d</w:t>
      </w:r>
      <w:r w:rsidR="00FA052E">
        <w:rPr>
          <w:lang w:val="fr-FR"/>
        </w:rPr>
        <w:t>’</w:t>
      </w:r>
      <w:r w:rsidRPr="00B02A0E">
        <w:rPr>
          <w:lang w:val="fr-FR"/>
        </w:rPr>
        <w:t xml:space="preserve">autres textes de loi pertinents contiennent des dispositions relatives à la protection des enfants contre toutes formes </w:t>
      </w:r>
      <w:r>
        <w:rPr>
          <w:lang w:val="fr-FR"/>
        </w:rPr>
        <w:t>de maltraitance</w:t>
      </w:r>
      <w:r w:rsidRPr="00B02A0E">
        <w:rPr>
          <w:lang w:val="fr-FR"/>
        </w:rPr>
        <w:t xml:space="preserve"> et de violence. Le droit pénal turc sanctionne lourdement les infractions commises contre des enfants.</w:t>
      </w:r>
    </w:p>
    <w:p w14:paraId="4E71C556" w14:textId="456BEA9D" w:rsidR="00267B61" w:rsidRPr="00B02A0E" w:rsidRDefault="00267B61" w:rsidP="00526B50">
      <w:pPr>
        <w:pStyle w:val="SingleTxtG"/>
        <w:keepLines/>
        <w:rPr>
          <w:lang w:val="fr-FR"/>
        </w:rPr>
      </w:pPr>
      <w:r w:rsidRPr="00B02A0E">
        <w:rPr>
          <w:lang w:val="fr-FR"/>
        </w:rPr>
        <w:lastRenderedPageBreak/>
        <w:t>79.</w:t>
      </w:r>
      <w:r w:rsidRPr="00B02A0E">
        <w:rPr>
          <w:lang w:val="fr-FR"/>
        </w:rPr>
        <w:tab/>
        <w:t>Dans le cadre de la protection des enfants contre la violence et la maltraitance, le Ministère de la famille, du travail et des services sociaux a coordonné l</w:t>
      </w:r>
      <w:r w:rsidR="00FA052E">
        <w:rPr>
          <w:lang w:val="fr-FR"/>
        </w:rPr>
        <w:t>’</w:t>
      </w:r>
      <w:r w:rsidRPr="00B02A0E">
        <w:rPr>
          <w:lang w:val="fr-FR"/>
        </w:rPr>
        <w:t>élaboration d</w:t>
      </w:r>
      <w:r w:rsidR="00FA052E">
        <w:rPr>
          <w:lang w:val="fr-FR"/>
        </w:rPr>
        <w:t>’</w:t>
      </w:r>
      <w:r w:rsidRPr="00B02A0E">
        <w:rPr>
          <w:lang w:val="fr-FR"/>
        </w:rPr>
        <w:t>un</w:t>
      </w:r>
      <w:r>
        <w:rPr>
          <w:lang w:val="fr-FR"/>
        </w:rPr>
        <w:t>e stratégie</w:t>
      </w:r>
      <w:r w:rsidRPr="00B02A0E">
        <w:rPr>
          <w:lang w:val="fr-FR"/>
        </w:rPr>
        <w:t xml:space="preserve"> nationale et d</w:t>
      </w:r>
      <w:r w:rsidR="00FA052E">
        <w:rPr>
          <w:lang w:val="fr-FR"/>
        </w:rPr>
        <w:t>’</w:t>
      </w:r>
      <w:r w:rsidRPr="00B02A0E">
        <w:rPr>
          <w:lang w:val="fr-FR"/>
        </w:rPr>
        <w:t>un projet de plan d</w:t>
      </w:r>
      <w:r w:rsidR="00FA052E">
        <w:rPr>
          <w:lang w:val="fr-FR"/>
        </w:rPr>
        <w:t>’</w:t>
      </w:r>
      <w:r w:rsidRPr="00B02A0E">
        <w:rPr>
          <w:lang w:val="fr-FR"/>
        </w:rPr>
        <w:t>action pour lutter contre la violence à l</w:t>
      </w:r>
      <w:r w:rsidR="00FA052E">
        <w:rPr>
          <w:lang w:val="fr-FR"/>
        </w:rPr>
        <w:t>’</w:t>
      </w:r>
      <w:r w:rsidRPr="00B02A0E">
        <w:rPr>
          <w:lang w:val="fr-FR"/>
        </w:rPr>
        <w:t>égard des enfants (2018-2022)</w:t>
      </w:r>
      <w:r>
        <w:rPr>
          <w:lang w:val="fr-FR"/>
        </w:rPr>
        <w:t>. Ceux-ci</w:t>
      </w:r>
      <w:r w:rsidRPr="00B02A0E">
        <w:rPr>
          <w:lang w:val="fr-FR"/>
        </w:rPr>
        <w:t xml:space="preserve"> ont été soumis aux institutions et organisations compétentes</w:t>
      </w:r>
      <w:r w:rsidRPr="0016730B">
        <w:t xml:space="preserve"> </w:t>
      </w:r>
      <w:r w:rsidRPr="004A20D2">
        <w:rPr>
          <w:lang w:val="fr-FR"/>
        </w:rPr>
        <w:t>pour avis</w:t>
      </w:r>
      <w:r w:rsidRPr="00B02A0E">
        <w:rPr>
          <w:lang w:val="fr-FR"/>
        </w:rPr>
        <w:t>.</w:t>
      </w:r>
    </w:p>
    <w:p w14:paraId="7DAC5798" w14:textId="3ECAAC81" w:rsidR="00267B61" w:rsidRPr="00B02A0E" w:rsidRDefault="00267B61" w:rsidP="00267B61">
      <w:pPr>
        <w:pStyle w:val="SingleTxtG"/>
        <w:rPr>
          <w:lang w:val="fr-FR"/>
        </w:rPr>
      </w:pPr>
      <w:r w:rsidRPr="00B02A0E">
        <w:rPr>
          <w:lang w:val="fr-FR"/>
        </w:rPr>
        <w:t>80.</w:t>
      </w:r>
      <w:r w:rsidRPr="00B02A0E">
        <w:rPr>
          <w:lang w:val="fr-FR"/>
        </w:rPr>
        <w:tab/>
        <w:t>Les droits de l</w:t>
      </w:r>
      <w:r w:rsidR="00FA052E">
        <w:rPr>
          <w:lang w:val="fr-FR"/>
        </w:rPr>
        <w:t>’</w:t>
      </w:r>
      <w:r w:rsidRPr="00B02A0E">
        <w:rPr>
          <w:lang w:val="fr-FR"/>
        </w:rPr>
        <w:t>enfant et, en particulier, la violence à l</w:t>
      </w:r>
      <w:r w:rsidR="00FA052E">
        <w:rPr>
          <w:lang w:val="fr-FR"/>
        </w:rPr>
        <w:t>’</w:t>
      </w:r>
      <w:r w:rsidRPr="00B02A0E">
        <w:rPr>
          <w:lang w:val="fr-FR"/>
        </w:rPr>
        <w:t xml:space="preserve">égard des enfants, sont inscrits au programme de différentes activités sociales, telles que </w:t>
      </w:r>
      <w:r>
        <w:rPr>
          <w:lang w:val="fr-FR"/>
        </w:rPr>
        <w:t>l</w:t>
      </w:r>
      <w:r w:rsidRPr="00B02A0E">
        <w:rPr>
          <w:lang w:val="fr-FR"/>
        </w:rPr>
        <w:t xml:space="preserve">es conférences, </w:t>
      </w:r>
      <w:r>
        <w:rPr>
          <w:lang w:val="fr-FR"/>
        </w:rPr>
        <w:t>l</w:t>
      </w:r>
      <w:r w:rsidRPr="00B02A0E">
        <w:rPr>
          <w:lang w:val="fr-FR"/>
        </w:rPr>
        <w:t xml:space="preserve">es groupes de discussion et les séminaires organisés par la </w:t>
      </w:r>
      <w:r w:rsidR="00852D30">
        <w:rPr>
          <w:lang w:val="fr-FR"/>
        </w:rPr>
        <w:t>p</w:t>
      </w:r>
      <w:r w:rsidRPr="00B02A0E">
        <w:rPr>
          <w:lang w:val="fr-FR"/>
        </w:rPr>
        <w:t>résidence des affaires religieuses, et font également partie des sujets abordés dans les prêches et les sermons. Des séminaires intitulés «</w:t>
      </w:r>
      <w:r w:rsidR="00526B50">
        <w:rPr>
          <w:lang w:val="fr-FR"/>
        </w:rPr>
        <w:t> </w:t>
      </w:r>
      <w:r w:rsidRPr="00B02A0E">
        <w:rPr>
          <w:lang w:val="fr-FR"/>
        </w:rPr>
        <w:t>Individu sain, famille heureuse, société pacifique</w:t>
      </w:r>
      <w:r w:rsidR="00526B50">
        <w:rPr>
          <w:lang w:val="fr-FR"/>
        </w:rPr>
        <w:t> </w:t>
      </w:r>
      <w:r w:rsidRPr="00B02A0E">
        <w:rPr>
          <w:lang w:val="fr-FR"/>
        </w:rPr>
        <w:t>» sont organisés dans le cadre du projet «</w:t>
      </w:r>
      <w:r w:rsidR="00526B50">
        <w:rPr>
          <w:lang w:val="fr-FR"/>
        </w:rPr>
        <w:t> </w:t>
      </w:r>
      <w:r w:rsidRPr="00B02A0E">
        <w:rPr>
          <w:lang w:val="fr-FR"/>
        </w:rPr>
        <w:t>L</w:t>
      </w:r>
      <w:r w:rsidR="00FA052E">
        <w:rPr>
          <w:lang w:val="fr-FR"/>
        </w:rPr>
        <w:t>’</w:t>
      </w:r>
      <w:r w:rsidRPr="00B02A0E">
        <w:rPr>
          <w:lang w:val="fr-FR"/>
        </w:rPr>
        <w:t>école de la famille</w:t>
      </w:r>
      <w:r w:rsidR="00526B50">
        <w:rPr>
          <w:lang w:val="fr-FR"/>
        </w:rPr>
        <w:t> </w:t>
      </w:r>
      <w:r w:rsidRPr="00B02A0E">
        <w:rPr>
          <w:lang w:val="fr-FR"/>
        </w:rPr>
        <w:t>». Des formateurs spécialisés animent des séances sur différents thèmes comme les relations saines, l</w:t>
      </w:r>
      <w:r w:rsidR="00FA052E">
        <w:rPr>
          <w:lang w:val="fr-FR"/>
        </w:rPr>
        <w:t>’</w:t>
      </w:r>
      <w:r w:rsidRPr="00B02A0E">
        <w:rPr>
          <w:lang w:val="fr-FR"/>
        </w:rPr>
        <w:t>amour et le respect au sein de la famille, le mariage et le divorce, l</w:t>
      </w:r>
      <w:r w:rsidR="00FA052E">
        <w:rPr>
          <w:lang w:val="fr-FR"/>
        </w:rPr>
        <w:t>’</w:t>
      </w:r>
      <w:r w:rsidRPr="00B02A0E">
        <w:rPr>
          <w:lang w:val="fr-FR"/>
        </w:rPr>
        <w:t xml:space="preserve">éducation sexuelle </w:t>
      </w:r>
      <w:r>
        <w:rPr>
          <w:lang w:val="fr-FR"/>
        </w:rPr>
        <w:t>des</w:t>
      </w:r>
      <w:r w:rsidRPr="00B02A0E">
        <w:rPr>
          <w:lang w:val="fr-FR"/>
        </w:rPr>
        <w:t xml:space="preserve"> enfants et </w:t>
      </w:r>
      <w:r>
        <w:rPr>
          <w:lang w:val="fr-FR"/>
        </w:rPr>
        <w:t>d</w:t>
      </w:r>
      <w:r w:rsidRPr="00B02A0E">
        <w:rPr>
          <w:lang w:val="fr-FR"/>
        </w:rPr>
        <w:t>es adolescents et la communication parents</w:t>
      </w:r>
      <w:r w:rsidR="00526B50">
        <w:rPr>
          <w:lang w:val="fr-FR"/>
        </w:rPr>
        <w:noBreakHyphen/>
      </w:r>
      <w:r w:rsidRPr="00B02A0E">
        <w:rPr>
          <w:lang w:val="fr-FR"/>
        </w:rPr>
        <w:t>enfants. Depuis 2012, 2</w:t>
      </w:r>
      <w:r w:rsidR="00526B50">
        <w:rPr>
          <w:lang w:val="fr-FR"/>
        </w:rPr>
        <w:t> </w:t>
      </w:r>
      <w:r w:rsidRPr="00B02A0E">
        <w:rPr>
          <w:lang w:val="fr-FR"/>
        </w:rPr>
        <w:t>111</w:t>
      </w:r>
      <w:r w:rsidR="00526B50">
        <w:rPr>
          <w:lang w:val="fr-FR"/>
        </w:rPr>
        <w:t> </w:t>
      </w:r>
      <w:r w:rsidRPr="00B02A0E">
        <w:rPr>
          <w:lang w:val="fr-FR"/>
        </w:rPr>
        <w:t>personnes ont participé aux séminaires proposés dans le cadre de ce projet. Au cours du deuxième semestre de 2016, 6</w:t>
      </w:r>
      <w:r w:rsidR="00526B50">
        <w:rPr>
          <w:lang w:val="fr-FR"/>
        </w:rPr>
        <w:t> </w:t>
      </w:r>
      <w:r w:rsidRPr="00B02A0E">
        <w:rPr>
          <w:lang w:val="fr-FR"/>
        </w:rPr>
        <w:t>400</w:t>
      </w:r>
      <w:r w:rsidR="00526B50">
        <w:rPr>
          <w:lang w:val="fr-FR"/>
        </w:rPr>
        <w:t> </w:t>
      </w:r>
      <w:r w:rsidRPr="00B02A0E">
        <w:rPr>
          <w:lang w:val="fr-FR"/>
        </w:rPr>
        <w:t>prêches et 35</w:t>
      </w:r>
      <w:r w:rsidR="00526B50">
        <w:rPr>
          <w:lang w:val="fr-FR"/>
        </w:rPr>
        <w:t> </w:t>
      </w:r>
      <w:r w:rsidRPr="00B02A0E">
        <w:rPr>
          <w:lang w:val="fr-FR"/>
        </w:rPr>
        <w:t>sermons sur les droits de l</w:t>
      </w:r>
      <w:r w:rsidR="00FA052E">
        <w:rPr>
          <w:lang w:val="fr-FR"/>
        </w:rPr>
        <w:t>’</w:t>
      </w:r>
      <w:r w:rsidRPr="00B02A0E">
        <w:rPr>
          <w:lang w:val="fr-FR"/>
        </w:rPr>
        <w:t>enfant ont été prononcés dans tout le pays et 543</w:t>
      </w:r>
      <w:r w:rsidR="00526B50">
        <w:rPr>
          <w:lang w:val="fr-FR"/>
        </w:rPr>
        <w:t> </w:t>
      </w:r>
      <w:r w:rsidRPr="00B02A0E">
        <w:rPr>
          <w:lang w:val="fr-FR"/>
        </w:rPr>
        <w:t>activités sociales religieuses, telles que des conférences, des séminaires et des groupes de discussion, ont été organisées.</w:t>
      </w:r>
    </w:p>
    <w:p w14:paraId="57A95CE0" w14:textId="5B291024" w:rsidR="00267B61" w:rsidRPr="00B02A0E" w:rsidRDefault="00267B61" w:rsidP="00267B61">
      <w:pPr>
        <w:pStyle w:val="SingleTxtG"/>
        <w:rPr>
          <w:lang w:val="fr-FR"/>
        </w:rPr>
      </w:pPr>
      <w:r w:rsidRPr="00B02A0E">
        <w:rPr>
          <w:lang w:val="fr-FR"/>
        </w:rPr>
        <w:t>81.</w:t>
      </w:r>
      <w:r w:rsidRPr="00B02A0E">
        <w:rPr>
          <w:lang w:val="fr-FR"/>
        </w:rPr>
        <w:tab/>
        <w:t>Depuis 2013, le module «</w:t>
      </w:r>
      <w:r w:rsidR="00526B50">
        <w:rPr>
          <w:lang w:val="fr-FR"/>
        </w:rPr>
        <w:t> </w:t>
      </w:r>
      <w:r w:rsidRPr="00B02A0E">
        <w:rPr>
          <w:lang w:val="fr-FR"/>
        </w:rPr>
        <w:t>Violence à l</w:t>
      </w:r>
      <w:r w:rsidR="00FA052E">
        <w:rPr>
          <w:lang w:val="fr-FR"/>
        </w:rPr>
        <w:t>’</w:t>
      </w:r>
      <w:r w:rsidRPr="00B02A0E">
        <w:rPr>
          <w:lang w:val="fr-FR"/>
        </w:rPr>
        <w:t>égard des enfants, négligence et maltraitance des enfants</w:t>
      </w:r>
      <w:r w:rsidR="00526B50">
        <w:rPr>
          <w:lang w:val="fr-FR"/>
        </w:rPr>
        <w:t> </w:t>
      </w:r>
      <w:r w:rsidRPr="00B02A0E">
        <w:rPr>
          <w:lang w:val="fr-FR"/>
        </w:rPr>
        <w:t>» est intégré aux formations dispensées dans le cadre du projet visant à faire participer les responsables religieux à la protection de la famille et à la prévention de la violence à l</w:t>
      </w:r>
      <w:r w:rsidR="00FA052E">
        <w:rPr>
          <w:lang w:val="fr-FR"/>
        </w:rPr>
        <w:t>’</w:t>
      </w:r>
      <w:r w:rsidRPr="00B02A0E">
        <w:rPr>
          <w:lang w:val="fr-FR"/>
        </w:rPr>
        <w:t>égard des femmes. Environ 50</w:t>
      </w:r>
      <w:r w:rsidR="00DE2DE5">
        <w:rPr>
          <w:lang w:val="fr-FR"/>
        </w:rPr>
        <w:t> </w:t>
      </w:r>
      <w:r w:rsidRPr="00B02A0E">
        <w:rPr>
          <w:lang w:val="fr-FR"/>
        </w:rPr>
        <w:t>000</w:t>
      </w:r>
      <w:r w:rsidR="00DE2DE5">
        <w:rPr>
          <w:lang w:val="fr-FR"/>
        </w:rPr>
        <w:t> </w:t>
      </w:r>
      <w:r w:rsidRPr="00B02A0E">
        <w:rPr>
          <w:lang w:val="fr-FR"/>
        </w:rPr>
        <w:t>personnes ont bénéficié d</w:t>
      </w:r>
      <w:r w:rsidR="00FA052E">
        <w:rPr>
          <w:lang w:val="fr-FR"/>
        </w:rPr>
        <w:t>’</w:t>
      </w:r>
      <w:r w:rsidRPr="00B02A0E">
        <w:rPr>
          <w:lang w:val="fr-FR"/>
        </w:rPr>
        <w:t>une formation.</w:t>
      </w:r>
    </w:p>
    <w:p w14:paraId="175CE48E" w14:textId="7B0F9804" w:rsidR="00267B61" w:rsidRPr="00B02A0E" w:rsidRDefault="00267B61" w:rsidP="00BF6117">
      <w:pPr>
        <w:pStyle w:val="H1G"/>
        <w:rPr>
          <w:lang w:val="fr-FR"/>
        </w:rPr>
      </w:pPr>
      <w:bookmarkStart w:id="49" w:name="_Toc533806853"/>
      <w:r w:rsidRPr="00B02A0E">
        <w:rPr>
          <w:lang w:val="fr-FR"/>
        </w:rPr>
        <w:tab/>
      </w:r>
      <w:bookmarkStart w:id="50" w:name="_Toc63944737"/>
      <w:r w:rsidRPr="00B02A0E">
        <w:rPr>
          <w:lang w:val="fr-FR"/>
        </w:rPr>
        <w:t>B.</w:t>
      </w:r>
      <w:r w:rsidRPr="00B02A0E">
        <w:rPr>
          <w:lang w:val="fr-FR"/>
        </w:rPr>
        <w:tab/>
      </w:r>
      <w:bookmarkEnd w:id="49"/>
      <w:bookmarkEnd w:id="50"/>
      <w:r w:rsidRPr="00B02A0E">
        <w:rPr>
          <w:lang w:val="fr-FR"/>
        </w:rPr>
        <w:t xml:space="preserve">Interdiction et élimination des pratiques préjudiciables, y compris </w:t>
      </w:r>
      <w:r w:rsidR="00BF6117">
        <w:rPr>
          <w:lang w:val="fr-FR"/>
        </w:rPr>
        <w:br/>
      </w:r>
      <w:r w:rsidRPr="00B02A0E">
        <w:rPr>
          <w:lang w:val="fr-FR"/>
        </w:rPr>
        <w:t xml:space="preserve">les mutilations génitales féminines, les mariages précoces </w:t>
      </w:r>
      <w:r w:rsidR="00BF6117">
        <w:rPr>
          <w:lang w:val="fr-FR"/>
        </w:rPr>
        <w:br/>
      </w:r>
      <w:r w:rsidRPr="00B02A0E">
        <w:rPr>
          <w:lang w:val="fr-FR"/>
        </w:rPr>
        <w:t>et les mariages forcés</w:t>
      </w:r>
    </w:p>
    <w:p w14:paraId="61B8D3A1" w14:textId="77777777" w:rsidR="00267B61" w:rsidRPr="00B02A0E" w:rsidRDefault="00267B61" w:rsidP="00267B61">
      <w:pPr>
        <w:pStyle w:val="SingleTxtG"/>
        <w:rPr>
          <w:lang w:val="fr-FR"/>
        </w:rPr>
      </w:pPr>
      <w:r w:rsidRPr="00B02A0E">
        <w:rPr>
          <w:lang w:val="fr-FR"/>
        </w:rPr>
        <w:t>82.</w:t>
      </w:r>
      <w:r w:rsidRPr="00B02A0E">
        <w:rPr>
          <w:lang w:val="fr-FR"/>
        </w:rPr>
        <w:tab/>
        <w:t>L</w:t>
      </w:r>
      <w:r>
        <w:rPr>
          <w:lang w:val="fr-FR"/>
        </w:rPr>
        <w:t xml:space="preserve">es mutilations génitales féminines </w:t>
      </w:r>
      <w:r w:rsidRPr="00B02A0E">
        <w:rPr>
          <w:lang w:val="fr-FR"/>
        </w:rPr>
        <w:t>ne f</w:t>
      </w:r>
      <w:r>
        <w:rPr>
          <w:lang w:val="fr-FR"/>
        </w:rPr>
        <w:t>on</w:t>
      </w:r>
      <w:r w:rsidRPr="00B02A0E">
        <w:rPr>
          <w:lang w:val="fr-FR"/>
        </w:rPr>
        <w:t>t pas partie des traditions ou des pratiques de la culture turque.</w:t>
      </w:r>
    </w:p>
    <w:p w14:paraId="0A9BC299" w14:textId="77565AED" w:rsidR="00267B61" w:rsidRPr="00B02A0E" w:rsidRDefault="00267B61" w:rsidP="00267B61">
      <w:pPr>
        <w:pStyle w:val="SingleTxtG"/>
        <w:rPr>
          <w:rStyle w:val="Appelnotedebasdep"/>
          <w:lang w:val="fr-FR"/>
        </w:rPr>
      </w:pPr>
      <w:r w:rsidRPr="00B02A0E">
        <w:rPr>
          <w:lang w:val="fr-FR"/>
        </w:rPr>
        <w:t>83.</w:t>
      </w:r>
      <w:r w:rsidRPr="00B02A0E">
        <w:rPr>
          <w:lang w:val="fr-FR"/>
        </w:rPr>
        <w:tab/>
        <w:t>Des mesures administratives sont prises dans le but de prévenir les mariages précoces. Le document intitulé «</w:t>
      </w:r>
      <w:r w:rsidR="00BF6117">
        <w:rPr>
          <w:lang w:val="fr-FR"/>
        </w:rPr>
        <w:t> </w:t>
      </w:r>
      <w:r>
        <w:rPr>
          <w:lang w:val="fr-FR"/>
        </w:rPr>
        <w:t>S</w:t>
      </w:r>
      <w:r w:rsidRPr="00B02A0E">
        <w:rPr>
          <w:lang w:val="fr-FR"/>
        </w:rPr>
        <w:t xml:space="preserve">tratégie nationale </w:t>
      </w:r>
      <w:r>
        <w:rPr>
          <w:lang w:val="fr-FR"/>
        </w:rPr>
        <w:t>po</w:t>
      </w:r>
      <w:r w:rsidRPr="00B02A0E">
        <w:rPr>
          <w:lang w:val="fr-FR"/>
        </w:rPr>
        <w:t>ur les droits de l</w:t>
      </w:r>
      <w:r w:rsidR="00FA052E">
        <w:rPr>
          <w:lang w:val="fr-FR"/>
        </w:rPr>
        <w:t>’</w:t>
      </w:r>
      <w:r w:rsidRPr="00B02A0E">
        <w:rPr>
          <w:lang w:val="fr-FR"/>
        </w:rPr>
        <w:t>enfant et plan d</w:t>
      </w:r>
      <w:r w:rsidR="00FA052E">
        <w:rPr>
          <w:lang w:val="fr-FR"/>
        </w:rPr>
        <w:t>’</w:t>
      </w:r>
      <w:r w:rsidRPr="00B02A0E">
        <w:rPr>
          <w:lang w:val="fr-FR"/>
        </w:rPr>
        <w:t>action</w:t>
      </w:r>
      <w:r w:rsidR="00BF6117">
        <w:rPr>
          <w:lang w:val="fr-FR"/>
        </w:rPr>
        <w:t> </w:t>
      </w:r>
      <w:r w:rsidRPr="00B02A0E">
        <w:rPr>
          <w:lang w:val="fr-FR"/>
        </w:rPr>
        <w:t>», élaboré par la Direction générale des services de l</w:t>
      </w:r>
      <w:r w:rsidR="00FA052E">
        <w:rPr>
          <w:lang w:val="fr-FR"/>
        </w:rPr>
        <w:t>’</w:t>
      </w:r>
      <w:r w:rsidRPr="00B02A0E">
        <w:rPr>
          <w:lang w:val="fr-FR"/>
        </w:rPr>
        <w:t xml:space="preserve">enfance du Ministère de la famille, du travail et des services sociaux, </w:t>
      </w:r>
      <w:r>
        <w:rPr>
          <w:lang w:val="fr-FR"/>
        </w:rPr>
        <w:t xml:space="preserve">est </w:t>
      </w:r>
      <w:r w:rsidRPr="00B02A0E">
        <w:rPr>
          <w:lang w:val="fr-FR"/>
        </w:rPr>
        <w:t xml:space="preserve">entré en </w:t>
      </w:r>
      <w:r>
        <w:rPr>
          <w:lang w:val="fr-FR"/>
        </w:rPr>
        <w:t>application</w:t>
      </w:r>
      <w:r w:rsidRPr="00B02A0E">
        <w:rPr>
          <w:lang w:val="fr-FR"/>
        </w:rPr>
        <w:t xml:space="preserve"> en 2013</w:t>
      </w:r>
      <w:r>
        <w:rPr>
          <w:lang w:val="fr-FR"/>
        </w:rPr>
        <w:t xml:space="preserve">. Il </w:t>
      </w:r>
      <w:r w:rsidRPr="00B02A0E">
        <w:rPr>
          <w:lang w:val="fr-FR"/>
        </w:rPr>
        <w:t xml:space="preserve">précise les objectifs et les stratégies visant à prévenir les mariages précoces et </w:t>
      </w:r>
      <w:r>
        <w:rPr>
          <w:lang w:val="fr-FR"/>
        </w:rPr>
        <w:t xml:space="preserve">les mariages </w:t>
      </w:r>
      <w:r w:rsidRPr="00B02A0E">
        <w:rPr>
          <w:lang w:val="fr-FR"/>
        </w:rPr>
        <w:t>forcés</w:t>
      </w:r>
      <w:r w:rsidRPr="0016730B">
        <w:rPr>
          <w:rStyle w:val="Appelnotedebasdep"/>
        </w:rPr>
        <w:footnoteReference w:id="13"/>
      </w:r>
      <w:r w:rsidRPr="00B02A0E">
        <w:rPr>
          <w:lang w:val="fr-FR"/>
        </w:rPr>
        <w:t>.</w:t>
      </w:r>
    </w:p>
    <w:p w14:paraId="14852BC5" w14:textId="3D771CAE" w:rsidR="00267B61" w:rsidRPr="00B02A0E" w:rsidRDefault="00267B61" w:rsidP="00267B61">
      <w:pPr>
        <w:pStyle w:val="SingleTxtG"/>
        <w:rPr>
          <w:lang w:val="fr-FR"/>
        </w:rPr>
      </w:pPr>
      <w:r w:rsidRPr="00B02A0E">
        <w:rPr>
          <w:lang w:val="fr-FR"/>
        </w:rPr>
        <w:t>84.</w:t>
      </w:r>
      <w:r w:rsidRPr="00B02A0E">
        <w:rPr>
          <w:lang w:val="fr-FR"/>
        </w:rPr>
        <w:tab/>
        <w:t>Plusieurs articles du Plan d</w:t>
      </w:r>
      <w:r w:rsidR="00FA052E">
        <w:rPr>
          <w:lang w:val="fr-FR"/>
        </w:rPr>
        <w:t>’</w:t>
      </w:r>
      <w:r w:rsidRPr="00B02A0E">
        <w:rPr>
          <w:lang w:val="fr-FR"/>
        </w:rPr>
        <w:t>action national de lutte contre la violence à l</w:t>
      </w:r>
      <w:r w:rsidR="00FA052E">
        <w:rPr>
          <w:lang w:val="fr-FR"/>
        </w:rPr>
        <w:t>’</w:t>
      </w:r>
      <w:r w:rsidRPr="00B02A0E">
        <w:rPr>
          <w:lang w:val="fr-FR"/>
        </w:rPr>
        <w:t>égard des femmes (2016-2020) traitent directement des enfants victimes ou témoins de violences. Au</w:t>
      </w:r>
      <w:r w:rsidR="00B76419">
        <w:rPr>
          <w:lang w:val="fr-FR"/>
        </w:rPr>
        <w:t> </w:t>
      </w:r>
      <w:r w:rsidRPr="00B02A0E">
        <w:rPr>
          <w:lang w:val="fr-FR"/>
        </w:rPr>
        <w:t>chapitre «</w:t>
      </w:r>
      <w:r w:rsidR="00BF6117">
        <w:rPr>
          <w:lang w:val="fr-FR"/>
        </w:rPr>
        <w:t> </w:t>
      </w:r>
      <w:r w:rsidRPr="00B02A0E">
        <w:rPr>
          <w:lang w:val="fr-FR"/>
        </w:rPr>
        <w:t>Sensibilisation et transformation des mentalités</w:t>
      </w:r>
      <w:r w:rsidR="00BF6117">
        <w:rPr>
          <w:lang w:val="fr-FR"/>
        </w:rPr>
        <w:t> </w:t>
      </w:r>
      <w:r w:rsidRPr="00B02A0E">
        <w:rPr>
          <w:lang w:val="fr-FR"/>
        </w:rPr>
        <w:t>» dudit plan, il est précisé que «</w:t>
      </w:r>
      <w:r w:rsidR="00BF6117">
        <w:rPr>
          <w:lang w:val="fr-FR"/>
        </w:rPr>
        <w:t> </w:t>
      </w:r>
      <w:r w:rsidRPr="00B02A0E">
        <w:rPr>
          <w:lang w:val="fr-FR"/>
        </w:rPr>
        <w:t>des activités seront menées aux niveaux national et local dans le but de prévenir les mariages précoces</w:t>
      </w:r>
      <w:r>
        <w:rPr>
          <w:lang w:val="fr-FR"/>
        </w:rPr>
        <w:t xml:space="preserve"> </w:t>
      </w:r>
      <w:r w:rsidRPr="00B02A0E">
        <w:rPr>
          <w:lang w:val="fr-FR"/>
        </w:rPr>
        <w:t>ou forcés</w:t>
      </w:r>
      <w:r w:rsidR="00BF6117">
        <w:rPr>
          <w:lang w:val="fr-FR"/>
        </w:rPr>
        <w:t> </w:t>
      </w:r>
      <w:r w:rsidRPr="00B02A0E">
        <w:rPr>
          <w:lang w:val="fr-FR"/>
        </w:rPr>
        <w:t xml:space="preserve">». Ce document précise également que des programmes </w:t>
      </w:r>
      <w:r>
        <w:rPr>
          <w:lang w:val="fr-FR"/>
        </w:rPr>
        <w:t>d</w:t>
      </w:r>
      <w:r w:rsidR="00FA052E">
        <w:rPr>
          <w:lang w:val="fr-FR"/>
        </w:rPr>
        <w:t>’</w:t>
      </w:r>
      <w:r>
        <w:rPr>
          <w:lang w:val="fr-FR"/>
        </w:rPr>
        <w:t>accompagnement</w:t>
      </w:r>
      <w:r w:rsidRPr="00B02A0E">
        <w:rPr>
          <w:lang w:val="fr-FR"/>
        </w:rPr>
        <w:t xml:space="preserve"> seront mis en œuvre pour s</w:t>
      </w:r>
      <w:r w:rsidR="00FA052E">
        <w:rPr>
          <w:lang w:val="fr-FR"/>
        </w:rPr>
        <w:t>’</w:t>
      </w:r>
      <w:r w:rsidRPr="00B02A0E">
        <w:rPr>
          <w:lang w:val="fr-FR"/>
        </w:rPr>
        <w:t>assurer que les filles suivent l</w:t>
      </w:r>
      <w:r w:rsidR="00FA052E">
        <w:rPr>
          <w:lang w:val="fr-FR"/>
        </w:rPr>
        <w:t>’</w:t>
      </w:r>
      <w:r w:rsidRPr="00B02A0E">
        <w:rPr>
          <w:lang w:val="fr-FR"/>
        </w:rPr>
        <w:t>enseignement obligatoire de 12</w:t>
      </w:r>
      <w:r w:rsidR="00BF6117">
        <w:rPr>
          <w:lang w:val="fr-FR"/>
        </w:rPr>
        <w:t> </w:t>
      </w:r>
      <w:r w:rsidRPr="00B02A0E">
        <w:rPr>
          <w:lang w:val="fr-FR"/>
        </w:rPr>
        <w:t>ans et pour prévenir le  décrochage scolaire</w:t>
      </w:r>
      <w:r w:rsidR="00770B84">
        <w:rPr>
          <w:lang w:val="fr-FR"/>
        </w:rPr>
        <w:t> ;</w:t>
      </w:r>
      <w:r w:rsidRPr="00B02A0E">
        <w:rPr>
          <w:lang w:val="fr-FR"/>
        </w:rPr>
        <w:t xml:space="preserve"> les étrangers bénéficiant d</w:t>
      </w:r>
      <w:r w:rsidR="00FA052E">
        <w:rPr>
          <w:lang w:val="fr-FR"/>
        </w:rPr>
        <w:t>’</w:t>
      </w:r>
      <w:r w:rsidRPr="00B02A0E">
        <w:rPr>
          <w:lang w:val="fr-FR"/>
        </w:rPr>
        <w:t>une protection temporaire seront également concernés par les activités menées aux niveaux local et national.</w:t>
      </w:r>
    </w:p>
    <w:p w14:paraId="53ECE348" w14:textId="6026516C" w:rsidR="00267B61" w:rsidRPr="00B02A0E" w:rsidRDefault="00267B61" w:rsidP="00267B61">
      <w:pPr>
        <w:pStyle w:val="SingleTxtG"/>
        <w:rPr>
          <w:lang w:val="fr-FR"/>
        </w:rPr>
      </w:pPr>
      <w:r w:rsidRPr="00B02A0E">
        <w:rPr>
          <w:lang w:val="fr-FR"/>
        </w:rPr>
        <w:t>85.</w:t>
      </w:r>
      <w:r w:rsidRPr="00B02A0E">
        <w:rPr>
          <w:lang w:val="fr-FR"/>
        </w:rPr>
        <w:tab/>
        <w:t>En 2017, le Ministère de la famille, du travail et des services sociaux a piloté des activités dans les provinces où le</w:t>
      </w:r>
      <w:r>
        <w:rPr>
          <w:lang w:val="fr-FR"/>
        </w:rPr>
        <w:t>s</w:t>
      </w:r>
      <w:r w:rsidRPr="00B02A0E">
        <w:rPr>
          <w:lang w:val="fr-FR"/>
        </w:rPr>
        <w:t xml:space="preserve"> taux de mariages précoces et </w:t>
      </w:r>
      <w:r>
        <w:rPr>
          <w:lang w:val="fr-FR"/>
        </w:rPr>
        <w:t xml:space="preserve">de mariages </w:t>
      </w:r>
      <w:r w:rsidRPr="00B02A0E">
        <w:rPr>
          <w:lang w:val="fr-FR"/>
        </w:rPr>
        <w:t xml:space="preserve">forcés </w:t>
      </w:r>
      <w:r>
        <w:rPr>
          <w:lang w:val="fr-FR"/>
        </w:rPr>
        <w:t>son</w:t>
      </w:r>
      <w:r w:rsidRPr="00B02A0E">
        <w:rPr>
          <w:lang w:val="fr-FR"/>
        </w:rPr>
        <w:t>t élevé</w:t>
      </w:r>
      <w:r>
        <w:rPr>
          <w:lang w:val="fr-FR"/>
        </w:rPr>
        <w:t>s</w:t>
      </w:r>
      <w:r w:rsidRPr="00B02A0E">
        <w:rPr>
          <w:lang w:val="fr-FR"/>
        </w:rPr>
        <w:t>. À la suite d</w:t>
      </w:r>
      <w:r w:rsidR="00FA052E">
        <w:rPr>
          <w:lang w:val="fr-FR"/>
        </w:rPr>
        <w:t>’</w:t>
      </w:r>
      <w:r w:rsidRPr="00B02A0E">
        <w:rPr>
          <w:lang w:val="fr-FR"/>
        </w:rPr>
        <w:t>entretiens menés avec des représentants des institutions et organisations publiques concernées, afin de mieux cerner les besoins, un projet de «</w:t>
      </w:r>
      <w:r w:rsidR="00BF6117">
        <w:rPr>
          <w:lang w:val="fr-FR"/>
        </w:rPr>
        <w:t> </w:t>
      </w:r>
      <w:r w:rsidRPr="00B02A0E">
        <w:rPr>
          <w:lang w:val="fr-FR"/>
        </w:rPr>
        <w:t>Plan d</w:t>
      </w:r>
      <w:r w:rsidR="00FA052E">
        <w:rPr>
          <w:lang w:val="fr-FR"/>
        </w:rPr>
        <w:t>’</w:t>
      </w:r>
      <w:r w:rsidRPr="00B02A0E">
        <w:rPr>
          <w:lang w:val="fr-FR"/>
        </w:rPr>
        <w:t xml:space="preserve">action provincial de lutte contre les mariages précoces et </w:t>
      </w:r>
      <w:r>
        <w:rPr>
          <w:lang w:val="fr-FR"/>
        </w:rPr>
        <w:t xml:space="preserve">les mariages </w:t>
      </w:r>
      <w:r w:rsidRPr="00B02A0E">
        <w:rPr>
          <w:lang w:val="fr-FR"/>
        </w:rPr>
        <w:t>forcés</w:t>
      </w:r>
      <w:r w:rsidR="00BF6117">
        <w:rPr>
          <w:lang w:val="fr-FR"/>
        </w:rPr>
        <w:t> </w:t>
      </w:r>
      <w:r w:rsidRPr="00B02A0E">
        <w:rPr>
          <w:lang w:val="fr-FR"/>
        </w:rPr>
        <w:t>» a été élaboré.</w:t>
      </w:r>
    </w:p>
    <w:p w14:paraId="41D81C45" w14:textId="77154E1D" w:rsidR="00267B61" w:rsidRPr="00B02A0E" w:rsidRDefault="00267B61" w:rsidP="00267B61">
      <w:pPr>
        <w:pStyle w:val="SingleTxtG"/>
        <w:rPr>
          <w:lang w:val="fr-FR"/>
        </w:rPr>
      </w:pPr>
      <w:r w:rsidRPr="00B02A0E">
        <w:rPr>
          <w:lang w:val="fr-FR"/>
        </w:rPr>
        <w:t>86.</w:t>
      </w:r>
      <w:r w:rsidRPr="00B02A0E">
        <w:rPr>
          <w:lang w:val="fr-FR"/>
        </w:rPr>
        <w:tab/>
        <w:t xml:space="preserve">Conformément aux </w:t>
      </w:r>
      <w:r w:rsidR="00B76419">
        <w:rPr>
          <w:lang w:val="fr-FR"/>
        </w:rPr>
        <w:t>o</w:t>
      </w:r>
      <w:r w:rsidRPr="00B02A0E">
        <w:rPr>
          <w:lang w:val="fr-FR"/>
        </w:rPr>
        <w:t>bjectifs de développement durable à l</w:t>
      </w:r>
      <w:r w:rsidR="00FA052E">
        <w:rPr>
          <w:lang w:val="fr-FR"/>
        </w:rPr>
        <w:t>’</w:t>
      </w:r>
      <w:r w:rsidRPr="00B02A0E">
        <w:rPr>
          <w:lang w:val="fr-FR"/>
        </w:rPr>
        <w:t>horizon 2030 et dans le but de s</w:t>
      </w:r>
      <w:r w:rsidR="00FA052E">
        <w:rPr>
          <w:lang w:val="fr-FR"/>
        </w:rPr>
        <w:t>’</w:t>
      </w:r>
      <w:r w:rsidRPr="00B02A0E">
        <w:rPr>
          <w:lang w:val="fr-FR"/>
        </w:rPr>
        <w:t xml:space="preserve">attaquer au problème des mariages précoces et </w:t>
      </w:r>
      <w:r>
        <w:rPr>
          <w:lang w:val="fr-FR"/>
        </w:rPr>
        <w:t xml:space="preserve">des mariages </w:t>
      </w:r>
      <w:r w:rsidRPr="00B02A0E">
        <w:rPr>
          <w:lang w:val="fr-FR"/>
        </w:rPr>
        <w:t xml:space="preserve">forcés, les préparatifs relatifs </w:t>
      </w:r>
      <w:r>
        <w:rPr>
          <w:lang w:val="fr-FR"/>
        </w:rPr>
        <w:t>à la</w:t>
      </w:r>
      <w:r w:rsidRPr="00B02A0E">
        <w:rPr>
          <w:lang w:val="fr-FR"/>
        </w:rPr>
        <w:t xml:space="preserve"> </w:t>
      </w:r>
      <w:r>
        <w:rPr>
          <w:lang w:val="fr-FR"/>
        </w:rPr>
        <w:t>Stratégie nationale</w:t>
      </w:r>
      <w:r w:rsidRPr="00B02A0E">
        <w:rPr>
          <w:lang w:val="fr-FR"/>
        </w:rPr>
        <w:t xml:space="preserve"> de lutte contre les mariages précoces et </w:t>
      </w:r>
      <w:r>
        <w:rPr>
          <w:lang w:val="fr-FR"/>
        </w:rPr>
        <w:t xml:space="preserve">les mariages </w:t>
      </w:r>
      <w:r w:rsidRPr="00B02A0E">
        <w:rPr>
          <w:lang w:val="fr-FR"/>
        </w:rPr>
        <w:t xml:space="preserve">forcés (2018-2023) </w:t>
      </w:r>
      <w:r w:rsidRPr="00B25663">
        <w:rPr>
          <w:lang w:val="fr-FR"/>
        </w:rPr>
        <w:t xml:space="preserve">et </w:t>
      </w:r>
      <w:r>
        <w:rPr>
          <w:lang w:val="fr-FR"/>
        </w:rPr>
        <w:t>à son p</w:t>
      </w:r>
      <w:r w:rsidRPr="00B25663">
        <w:rPr>
          <w:lang w:val="fr-FR"/>
        </w:rPr>
        <w:t>lan d</w:t>
      </w:r>
      <w:r w:rsidR="00FA052E">
        <w:rPr>
          <w:lang w:val="fr-FR"/>
        </w:rPr>
        <w:t>’</w:t>
      </w:r>
      <w:r w:rsidRPr="00B25663">
        <w:rPr>
          <w:lang w:val="fr-FR"/>
        </w:rPr>
        <w:t xml:space="preserve">action </w:t>
      </w:r>
      <w:r w:rsidRPr="00B02A0E">
        <w:rPr>
          <w:lang w:val="fr-FR"/>
        </w:rPr>
        <w:t xml:space="preserve">ont été intensifiés, en </w:t>
      </w:r>
      <w:r>
        <w:rPr>
          <w:lang w:val="fr-FR"/>
        </w:rPr>
        <w:t>collaboration</w:t>
      </w:r>
      <w:r w:rsidRPr="00B02A0E">
        <w:rPr>
          <w:lang w:val="fr-FR"/>
        </w:rPr>
        <w:t xml:space="preserve"> avec des institutions et organisations publiques, des administrations locales, des universités et des ONG.</w:t>
      </w:r>
    </w:p>
    <w:p w14:paraId="1AC1581D" w14:textId="1C201164" w:rsidR="00267B61" w:rsidRPr="00B02A0E" w:rsidRDefault="00267B61" w:rsidP="00267B61">
      <w:pPr>
        <w:pStyle w:val="SingleTxtG"/>
        <w:rPr>
          <w:lang w:val="fr-FR"/>
        </w:rPr>
      </w:pPr>
      <w:r w:rsidRPr="00B02A0E">
        <w:rPr>
          <w:lang w:val="fr-FR"/>
        </w:rPr>
        <w:lastRenderedPageBreak/>
        <w:t>87.</w:t>
      </w:r>
      <w:r w:rsidRPr="00B02A0E">
        <w:rPr>
          <w:lang w:val="fr-FR"/>
        </w:rPr>
        <w:tab/>
        <w:t>Divers programmes d</w:t>
      </w:r>
      <w:r w:rsidR="00FA052E">
        <w:rPr>
          <w:lang w:val="fr-FR"/>
        </w:rPr>
        <w:t>’</w:t>
      </w:r>
      <w:r w:rsidRPr="00B02A0E">
        <w:rPr>
          <w:lang w:val="fr-FR"/>
        </w:rPr>
        <w:t xml:space="preserve">aide sociale sont mis en œuvre pour prévenir les mariages précoces et </w:t>
      </w:r>
      <w:r>
        <w:rPr>
          <w:lang w:val="fr-FR"/>
        </w:rPr>
        <w:t xml:space="preserve">les mariages </w:t>
      </w:r>
      <w:r w:rsidRPr="00B02A0E">
        <w:rPr>
          <w:lang w:val="fr-FR"/>
        </w:rPr>
        <w:t>forcés et s</w:t>
      </w:r>
      <w:r w:rsidR="00FA052E">
        <w:rPr>
          <w:lang w:val="fr-FR"/>
        </w:rPr>
        <w:t>’</w:t>
      </w:r>
      <w:r w:rsidRPr="00B02A0E">
        <w:rPr>
          <w:lang w:val="fr-FR"/>
        </w:rPr>
        <w:t>assurer que les filles suivent la scolarité obligatoire. Le</w:t>
      </w:r>
      <w:r w:rsidR="00FE1690">
        <w:rPr>
          <w:lang w:val="fr-FR"/>
        </w:rPr>
        <w:t> </w:t>
      </w:r>
      <w:r w:rsidRPr="00B02A0E">
        <w:rPr>
          <w:lang w:val="fr-FR"/>
        </w:rPr>
        <w:t>système de transfert conditionnel d</w:t>
      </w:r>
      <w:r w:rsidR="00FA052E">
        <w:rPr>
          <w:lang w:val="fr-FR"/>
        </w:rPr>
        <w:t>’</w:t>
      </w:r>
      <w:r w:rsidRPr="00B02A0E">
        <w:rPr>
          <w:lang w:val="fr-FR"/>
        </w:rPr>
        <w:t>argent comporte à cet égard des éléments de discrimination positive.</w:t>
      </w:r>
    </w:p>
    <w:p w14:paraId="065E0A3C" w14:textId="132D8B18" w:rsidR="00267B61" w:rsidRPr="00B02A0E" w:rsidRDefault="00267B61" w:rsidP="00267B61">
      <w:pPr>
        <w:pStyle w:val="SingleTxtG"/>
        <w:rPr>
          <w:lang w:val="fr-FR"/>
        </w:rPr>
      </w:pPr>
      <w:r w:rsidRPr="00B02A0E">
        <w:rPr>
          <w:lang w:val="fr-FR"/>
        </w:rPr>
        <w:t>88.</w:t>
      </w:r>
      <w:r w:rsidRPr="00B02A0E">
        <w:rPr>
          <w:lang w:val="fr-FR"/>
        </w:rPr>
        <w:tab/>
        <w:t>Le fait d</w:t>
      </w:r>
      <w:r w:rsidR="00FA052E">
        <w:rPr>
          <w:lang w:val="fr-FR"/>
        </w:rPr>
        <w:t>’</w:t>
      </w:r>
      <w:r w:rsidRPr="00B02A0E">
        <w:rPr>
          <w:lang w:val="fr-FR"/>
        </w:rPr>
        <w:t>avoir porté la durée de l</w:t>
      </w:r>
      <w:r w:rsidR="00FA052E">
        <w:rPr>
          <w:lang w:val="fr-FR"/>
        </w:rPr>
        <w:t>’</w:t>
      </w:r>
      <w:r w:rsidRPr="00B02A0E">
        <w:rPr>
          <w:lang w:val="fr-FR"/>
        </w:rPr>
        <w:t xml:space="preserve">enseignement </w:t>
      </w:r>
      <w:r>
        <w:rPr>
          <w:lang w:val="fr-FR"/>
        </w:rPr>
        <w:t xml:space="preserve">obligatoire </w:t>
      </w:r>
      <w:r w:rsidRPr="00B02A0E">
        <w:rPr>
          <w:lang w:val="fr-FR"/>
        </w:rPr>
        <w:t>à 12</w:t>
      </w:r>
      <w:r w:rsidR="00FE1690">
        <w:rPr>
          <w:lang w:val="fr-FR"/>
        </w:rPr>
        <w:t> </w:t>
      </w:r>
      <w:r w:rsidRPr="00B02A0E">
        <w:rPr>
          <w:lang w:val="fr-FR"/>
        </w:rPr>
        <w:t>ans en 2012 a eu un effet positif sur la prévention des mariages précoces.</w:t>
      </w:r>
    </w:p>
    <w:p w14:paraId="60BB4E07" w14:textId="3E16756F" w:rsidR="00267B61" w:rsidRPr="00B02A0E" w:rsidRDefault="00267B61" w:rsidP="00267B61">
      <w:pPr>
        <w:pStyle w:val="SingleTxtG"/>
        <w:rPr>
          <w:lang w:val="fr-FR"/>
        </w:rPr>
      </w:pPr>
      <w:r w:rsidRPr="00B02A0E">
        <w:rPr>
          <w:lang w:val="fr-FR"/>
        </w:rPr>
        <w:t>89.</w:t>
      </w:r>
      <w:r w:rsidRPr="00B02A0E">
        <w:rPr>
          <w:lang w:val="fr-FR"/>
        </w:rPr>
        <w:tab/>
        <w:t>Plusieurs activités sont menées pour prévenir la violence familiale et les mariages précoces, comme des recherches scientifiques, des campagnes de sensibilisation, des projets régionaux, des formations, des séminaires et la diffusion de messages d</w:t>
      </w:r>
      <w:r w:rsidR="00FA052E">
        <w:rPr>
          <w:lang w:val="fr-FR"/>
        </w:rPr>
        <w:t>’</w:t>
      </w:r>
      <w:r w:rsidRPr="00B02A0E">
        <w:rPr>
          <w:lang w:val="fr-FR"/>
        </w:rPr>
        <w:t>intérêt général.</w:t>
      </w:r>
    </w:p>
    <w:p w14:paraId="0CAD3F28" w14:textId="022C6D66" w:rsidR="00267B61" w:rsidRPr="00B02A0E" w:rsidRDefault="00267B61" w:rsidP="00267B61">
      <w:pPr>
        <w:pStyle w:val="SingleTxtG"/>
        <w:rPr>
          <w:lang w:val="fr-FR"/>
        </w:rPr>
      </w:pPr>
      <w:r w:rsidRPr="00B02A0E">
        <w:rPr>
          <w:lang w:val="fr-FR"/>
        </w:rPr>
        <w:t>90.</w:t>
      </w:r>
      <w:r w:rsidRPr="00B02A0E">
        <w:rPr>
          <w:lang w:val="fr-FR"/>
        </w:rPr>
        <w:tab/>
        <w:t xml:space="preserve">En application du </w:t>
      </w:r>
      <w:r>
        <w:rPr>
          <w:lang w:val="fr-FR"/>
        </w:rPr>
        <w:t>R</w:t>
      </w:r>
      <w:r w:rsidRPr="00B02A0E">
        <w:rPr>
          <w:lang w:val="fr-FR"/>
        </w:rPr>
        <w:t xml:space="preserve">èglement sur les Centres de prévention et de suivi de la violence, un document sur la lutte contre les mariages précoces et </w:t>
      </w:r>
      <w:r>
        <w:rPr>
          <w:lang w:val="fr-FR"/>
        </w:rPr>
        <w:t xml:space="preserve">les mariages </w:t>
      </w:r>
      <w:r w:rsidRPr="00B02A0E">
        <w:rPr>
          <w:lang w:val="fr-FR"/>
        </w:rPr>
        <w:t>forcés a été élaboré et soumis aux commissions provinciales de coordination, de suivi et d</w:t>
      </w:r>
      <w:r w:rsidR="00FA052E">
        <w:rPr>
          <w:lang w:val="fr-FR"/>
        </w:rPr>
        <w:t>’</w:t>
      </w:r>
      <w:r w:rsidRPr="00B02A0E">
        <w:rPr>
          <w:lang w:val="fr-FR"/>
        </w:rPr>
        <w:t>évaluation de la lutte contre la violence à l</w:t>
      </w:r>
      <w:r w:rsidR="00FA052E">
        <w:rPr>
          <w:lang w:val="fr-FR"/>
        </w:rPr>
        <w:t>’</w:t>
      </w:r>
      <w:r w:rsidRPr="00B02A0E">
        <w:rPr>
          <w:lang w:val="fr-FR"/>
        </w:rPr>
        <w:t>égard des femmes. Ce document a ensuite été transmis aux provinces pour des formations en cours d</w:t>
      </w:r>
      <w:r w:rsidR="00FA052E">
        <w:rPr>
          <w:lang w:val="fr-FR"/>
        </w:rPr>
        <w:t>’</w:t>
      </w:r>
      <w:r w:rsidRPr="00B02A0E">
        <w:rPr>
          <w:lang w:val="fr-FR"/>
        </w:rPr>
        <w:t>emploi visant à accroître le niveau de sensibilisation des fonctionnaires à ce sujet.</w:t>
      </w:r>
    </w:p>
    <w:p w14:paraId="6D5CA87C" w14:textId="516ADC9F" w:rsidR="00267B61" w:rsidRPr="00B02A0E" w:rsidRDefault="00267B61" w:rsidP="00267B61">
      <w:pPr>
        <w:pStyle w:val="SingleTxtG"/>
        <w:rPr>
          <w:lang w:val="fr-FR"/>
        </w:rPr>
      </w:pPr>
      <w:r w:rsidRPr="00B02A0E">
        <w:rPr>
          <w:lang w:val="fr-FR"/>
        </w:rPr>
        <w:t>91.</w:t>
      </w:r>
      <w:r w:rsidRPr="00B02A0E">
        <w:rPr>
          <w:lang w:val="fr-FR"/>
        </w:rPr>
        <w:tab/>
        <w:t>La Turquie est le premier pays à avoir signé et ratifié la Convention du Conseil de l</w:t>
      </w:r>
      <w:r w:rsidR="00FA052E">
        <w:rPr>
          <w:lang w:val="fr-FR"/>
        </w:rPr>
        <w:t>’</w:t>
      </w:r>
      <w:r w:rsidRPr="00B02A0E">
        <w:rPr>
          <w:lang w:val="fr-FR"/>
        </w:rPr>
        <w:t>Europe sur la prévention et la lutte contre la violence à l</w:t>
      </w:r>
      <w:r w:rsidR="00FA052E">
        <w:rPr>
          <w:lang w:val="fr-FR"/>
        </w:rPr>
        <w:t>’</w:t>
      </w:r>
      <w:r w:rsidRPr="00B02A0E">
        <w:rPr>
          <w:lang w:val="fr-FR"/>
        </w:rPr>
        <w:t>égard des femmes et la violence domestique, qui contient des dispositions importantes pour ériger les mariages forcés en infraction et prendre les mesures voulues à cet effet.</w:t>
      </w:r>
    </w:p>
    <w:p w14:paraId="16B89DC7" w14:textId="77777777" w:rsidR="00267B61" w:rsidRPr="00B02A0E" w:rsidRDefault="00267B61" w:rsidP="00267B61">
      <w:pPr>
        <w:pStyle w:val="H1G"/>
        <w:rPr>
          <w:rStyle w:val="Appelnotedebasdep"/>
          <w:lang w:val="fr-FR"/>
        </w:rPr>
      </w:pPr>
      <w:bookmarkStart w:id="51" w:name="_Toc533806854"/>
      <w:r w:rsidRPr="00B02A0E">
        <w:rPr>
          <w:lang w:val="fr-FR"/>
        </w:rPr>
        <w:tab/>
      </w:r>
      <w:bookmarkStart w:id="52" w:name="_Toc63944738"/>
      <w:r w:rsidRPr="00B02A0E">
        <w:rPr>
          <w:lang w:val="fr-FR"/>
        </w:rPr>
        <w:t>C.</w:t>
      </w:r>
      <w:r w:rsidRPr="00B02A0E">
        <w:rPr>
          <w:lang w:val="fr-FR"/>
        </w:rPr>
        <w:tab/>
      </w:r>
      <w:bookmarkEnd w:id="51"/>
      <w:r w:rsidRPr="00B02A0E">
        <w:rPr>
          <w:lang w:val="fr-FR"/>
        </w:rPr>
        <w:t>Exploitation sexuelle et abus sexuels</w:t>
      </w:r>
      <w:r w:rsidRPr="00E9722D">
        <w:rPr>
          <w:rStyle w:val="Appelnotedebasdep"/>
          <w:b w:val="0"/>
          <w:bCs/>
        </w:rPr>
        <w:footnoteReference w:id="14"/>
      </w:r>
      <w:bookmarkEnd w:id="52"/>
    </w:p>
    <w:p w14:paraId="4389912B" w14:textId="3B676EDB" w:rsidR="00267B61" w:rsidRPr="00B02A0E" w:rsidRDefault="00267B61" w:rsidP="00267B61">
      <w:pPr>
        <w:pStyle w:val="SingleTxtG"/>
        <w:rPr>
          <w:lang w:val="fr-FR"/>
        </w:rPr>
      </w:pPr>
      <w:r w:rsidRPr="00B02A0E">
        <w:rPr>
          <w:lang w:val="fr-FR"/>
        </w:rPr>
        <w:t>92.</w:t>
      </w:r>
      <w:r w:rsidRPr="00B02A0E">
        <w:rPr>
          <w:lang w:val="fr-FR"/>
        </w:rPr>
        <w:tab/>
        <w:t xml:space="preserve">Des salles </w:t>
      </w:r>
      <w:r>
        <w:rPr>
          <w:lang w:val="fr-FR"/>
        </w:rPr>
        <w:t>d</w:t>
      </w:r>
      <w:r w:rsidR="00FA052E">
        <w:rPr>
          <w:lang w:val="fr-FR"/>
        </w:rPr>
        <w:t>’</w:t>
      </w:r>
      <w:r>
        <w:rPr>
          <w:lang w:val="fr-FR"/>
        </w:rPr>
        <w:t>audition judiciaire</w:t>
      </w:r>
      <w:r w:rsidRPr="0016730B">
        <w:t xml:space="preserve"> </w:t>
      </w:r>
      <w:r w:rsidRPr="0019463B">
        <w:rPr>
          <w:lang w:val="fr-FR"/>
        </w:rPr>
        <w:t>ont été aménagées</w:t>
      </w:r>
      <w:r>
        <w:rPr>
          <w:lang w:val="fr-FR"/>
        </w:rPr>
        <w:t>. Elle</w:t>
      </w:r>
      <w:r w:rsidR="00141AAC">
        <w:rPr>
          <w:lang w:val="fr-FR"/>
        </w:rPr>
        <w:t>s</w:t>
      </w:r>
      <w:r>
        <w:rPr>
          <w:lang w:val="fr-FR"/>
        </w:rPr>
        <w:t xml:space="preserve"> sont </w:t>
      </w:r>
      <w:r w:rsidRPr="00B02A0E">
        <w:rPr>
          <w:lang w:val="fr-FR"/>
        </w:rPr>
        <w:t>dotées de l</w:t>
      </w:r>
      <w:r w:rsidR="00FA052E">
        <w:rPr>
          <w:lang w:val="fr-FR"/>
        </w:rPr>
        <w:t>’</w:t>
      </w:r>
      <w:r w:rsidRPr="00B02A0E">
        <w:rPr>
          <w:lang w:val="fr-FR"/>
        </w:rPr>
        <w:t xml:space="preserve">équipement </w:t>
      </w:r>
      <w:proofErr w:type="spellStart"/>
      <w:r w:rsidRPr="00B02A0E">
        <w:rPr>
          <w:lang w:val="fr-FR"/>
        </w:rPr>
        <w:t>audiovisuel</w:t>
      </w:r>
      <w:proofErr w:type="spellEnd"/>
      <w:r w:rsidRPr="00B02A0E">
        <w:rPr>
          <w:lang w:val="fr-FR"/>
        </w:rPr>
        <w:t xml:space="preserve"> nécessaire à l</w:t>
      </w:r>
      <w:r w:rsidR="00FA052E">
        <w:rPr>
          <w:lang w:val="fr-FR"/>
        </w:rPr>
        <w:t>’</w:t>
      </w:r>
      <w:r w:rsidRPr="00B02A0E">
        <w:rPr>
          <w:lang w:val="fr-FR"/>
        </w:rPr>
        <w:t xml:space="preserve">enregistrement des </w:t>
      </w:r>
      <w:r>
        <w:rPr>
          <w:lang w:val="fr-FR"/>
        </w:rPr>
        <w:t>auditions</w:t>
      </w:r>
      <w:r w:rsidRPr="00B02A0E">
        <w:rPr>
          <w:lang w:val="fr-FR"/>
        </w:rPr>
        <w:t xml:space="preserve"> et offr</w:t>
      </w:r>
      <w:r>
        <w:rPr>
          <w:lang w:val="fr-FR"/>
        </w:rPr>
        <w:t>e</w:t>
      </w:r>
      <w:r w:rsidRPr="00B02A0E">
        <w:rPr>
          <w:lang w:val="fr-FR"/>
        </w:rPr>
        <w:t>nt des conditions d</w:t>
      </w:r>
      <w:r w:rsidR="00FA052E">
        <w:rPr>
          <w:lang w:val="fr-FR"/>
        </w:rPr>
        <w:t>’</w:t>
      </w:r>
      <w:r w:rsidRPr="00B02A0E">
        <w:rPr>
          <w:lang w:val="fr-FR"/>
        </w:rPr>
        <w:t xml:space="preserve">accueil propices au recueil de la parole des enfants victimes et témoins, des enfants contraints à se livrer à des activités criminelles, des adultes victimes de violence sexuelle et </w:t>
      </w:r>
      <w:r>
        <w:rPr>
          <w:lang w:val="fr-FR"/>
        </w:rPr>
        <w:t xml:space="preserve">de violence </w:t>
      </w:r>
      <w:r w:rsidRPr="00B02A0E">
        <w:rPr>
          <w:lang w:val="fr-FR"/>
        </w:rPr>
        <w:t>familiale et des adultes appartenant à d</w:t>
      </w:r>
      <w:r w:rsidR="00FA052E">
        <w:rPr>
          <w:lang w:val="fr-FR"/>
        </w:rPr>
        <w:t>’</w:t>
      </w:r>
      <w:r w:rsidRPr="00B02A0E">
        <w:rPr>
          <w:lang w:val="fr-FR"/>
        </w:rPr>
        <w:t>autres groupes vulnérables.</w:t>
      </w:r>
    </w:p>
    <w:p w14:paraId="0F92E91A" w14:textId="4E6ECA02" w:rsidR="00267B61" w:rsidRPr="00B02A0E" w:rsidRDefault="00267B61" w:rsidP="00267B61">
      <w:pPr>
        <w:pStyle w:val="SingleTxtG"/>
        <w:rPr>
          <w:lang w:val="fr-FR"/>
        </w:rPr>
      </w:pPr>
      <w:r w:rsidRPr="00B02A0E">
        <w:rPr>
          <w:lang w:val="fr-FR"/>
        </w:rPr>
        <w:t>93.</w:t>
      </w:r>
      <w:r w:rsidRPr="00B02A0E">
        <w:rPr>
          <w:lang w:val="fr-FR"/>
        </w:rPr>
        <w:tab/>
      </w:r>
      <w:r w:rsidRPr="00E9722D">
        <w:rPr>
          <w:spacing w:val="-2"/>
          <w:lang w:val="fr-FR"/>
        </w:rPr>
        <w:t>Ces salles se composent de trois pièces distinctes</w:t>
      </w:r>
      <w:r w:rsidR="00770B84" w:rsidRPr="00E9722D">
        <w:rPr>
          <w:spacing w:val="-2"/>
          <w:lang w:val="fr-FR"/>
        </w:rPr>
        <w:t> :</w:t>
      </w:r>
      <w:r w:rsidRPr="00E9722D">
        <w:rPr>
          <w:spacing w:val="-2"/>
          <w:lang w:val="fr-FR"/>
        </w:rPr>
        <w:t xml:space="preserve"> une «</w:t>
      </w:r>
      <w:r w:rsidR="00E9722D" w:rsidRPr="00E9722D">
        <w:rPr>
          <w:spacing w:val="-2"/>
          <w:lang w:val="fr-FR"/>
        </w:rPr>
        <w:t> </w:t>
      </w:r>
      <w:r w:rsidRPr="00E9722D">
        <w:rPr>
          <w:spacing w:val="-2"/>
          <w:lang w:val="fr-FR"/>
        </w:rPr>
        <w:t>salle d</w:t>
      </w:r>
      <w:r w:rsidR="00FA052E">
        <w:rPr>
          <w:spacing w:val="-2"/>
          <w:lang w:val="fr-FR"/>
        </w:rPr>
        <w:t>’</w:t>
      </w:r>
      <w:r w:rsidRPr="00E9722D">
        <w:rPr>
          <w:spacing w:val="-2"/>
          <w:lang w:val="fr-FR"/>
        </w:rPr>
        <w:t>attente</w:t>
      </w:r>
      <w:r w:rsidR="00E9722D" w:rsidRPr="00E9722D">
        <w:rPr>
          <w:spacing w:val="-2"/>
          <w:lang w:val="fr-FR"/>
        </w:rPr>
        <w:t> </w:t>
      </w:r>
      <w:r w:rsidRPr="00E9722D">
        <w:rPr>
          <w:spacing w:val="-2"/>
          <w:lang w:val="fr-FR"/>
        </w:rPr>
        <w:t>» adaptée aux besoins des enfants victimes et témoins, des enfants contraints à se livrer à des activités criminelles, des adultes victimes de violence sexuelle et de violence familiale et des adultes appartenant à d</w:t>
      </w:r>
      <w:r w:rsidR="00FA052E">
        <w:rPr>
          <w:spacing w:val="-2"/>
          <w:lang w:val="fr-FR"/>
        </w:rPr>
        <w:t>’</w:t>
      </w:r>
      <w:r w:rsidRPr="00E9722D">
        <w:rPr>
          <w:spacing w:val="-2"/>
          <w:lang w:val="fr-FR"/>
        </w:rPr>
        <w:t>autres groupes vulnérables, où ceux-ci sont accueillis avant leur audition et le recueil de leurs témoignages et dépositions</w:t>
      </w:r>
      <w:r w:rsidR="00770B84" w:rsidRPr="00E9722D">
        <w:rPr>
          <w:spacing w:val="-2"/>
          <w:lang w:val="fr-FR"/>
        </w:rPr>
        <w:t> ;</w:t>
      </w:r>
      <w:r w:rsidRPr="00E9722D">
        <w:rPr>
          <w:spacing w:val="-2"/>
          <w:lang w:val="fr-FR"/>
        </w:rPr>
        <w:t xml:space="preserve"> la «</w:t>
      </w:r>
      <w:r w:rsidR="00E9722D" w:rsidRPr="00E9722D">
        <w:rPr>
          <w:spacing w:val="-2"/>
          <w:lang w:val="fr-FR"/>
        </w:rPr>
        <w:t> </w:t>
      </w:r>
      <w:r w:rsidRPr="00E9722D">
        <w:rPr>
          <w:spacing w:val="-2"/>
          <w:lang w:val="fr-FR"/>
        </w:rPr>
        <w:t>salle d</w:t>
      </w:r>
      <w:r w:rsidR="00FA052E">
        <w:rPr>
          <w:spacing w:val="-2"/>
          <w:lang w:val="fr-FR"/>
        </w:rPr>
        <w:t>’</w:t>
      </w:r>
      <w:r w:rsidRPr="00E9722D">
        <w:rPr>
          <w:spacing w:val="-2"/>
          <w:lang w:val="fr-FR"/>
        </w:rPr>
        <w:t>audition</w:t>
      </w:r>
      <w:r w:rsidR="00141AAC">
        <w:rPr>
          <w:spacing w:val="-2"/>
          <w:lang w:val="fr-FR"/>
        </w:rPr>
        <w:t> </w:t>
      </w:r>
      <w:r w:rsidRPr="00E9722D">
        <w:rPr>
          <w:spacing w:val="-2"/>
          <w:lang w:val="fr-FR"/>
        </w:rPr>
        <w:t>» proprement dite, où seuls sont admis un expert et la victime et où les auditions sont filmées et enregistrées</w:t>
      </w:r>
      <w:r w:rsidR="00770B84" w:rsidRPr="00E9722D">
        <w:rPr>
          <w:spacing w:val="-2"/>
          <w:lang w:val="fr-FR"/>
        </w:rPr>
        <w:t> ;</w:t>
      </w:r>
      <w:r w:rsidRPr="00E9722D">
        <w:rPr>
          <w:spacing w:val="-2"/>
          <w:lang w:val="fr-FR"/>
        </w:rPr>
        <w:t xml:space="preserve"> et la «</w:t>
      </w:r>
      <w:r w:rsidR="00E9722D" w:rsidRPr="00E9722D">
        <w:rPr>
          <w:spacing w:val="-2"/>
          <w:lang w:val="fr-FR"/>
        </w:rPr>
        <w:t> </w:t>
      </w:r>
      <w:r w:rsidRPr="00E9722D">
        <w:rPr>
          <w:spacing w:val="-2"/>
          <w:lang w:val="fr-FR"/>
        </w:rPr>
        <w:t>salle d</w:t>
      </w:r>
      <w:r w:rsidR="00FA052E">
        <w:rPr>
          <w:spacing w:val="-2"/>
          <w:lang w:val="fr-FR"/>
        </w:rPr>
        <w:t>’</w:t>
      </w:r>
      <w:r w:rsidRPr="00E9722D">
        <w:rPr>
          <w:spacing w:val="-2"/>
          <w:lang w:val="fr-FR"/>
        </w:rPr>
        <w:t>observation</w:t>
      </w:r>
      <w:r w:rsidR="00E9722D" w:rsidRPr="00E9722D">
        <w:rPr>
          <w:spacing w:val="-2"/>
          <w:lang w:val="fr-FR"/>
        </w:rPr>
        <w:t> </w:t>
      </w:r>
      <w:r w:rsidRPr="00E9722D">
        <w:rPr>
          <w:spacing w:val="-2"/>
          <w:lang w:val="fr-FR"/>
        </w:rPr>
        <w:t>» où des tiers, comme le procureur et l</w:t>
      </w:r>
      <w:r w:rsidR="00FA052E">
        <w:rPr>
          <w:spacing w:val="-2"/>
          <w:lang w:val="fr-FR"/>
        </w:rPr>
        <w:t>’</w:t>
      </w:r>
      <w:r w:rsidRPr="00E9722D">
        <w:rPr>
          <w:spacing w:val="-2"/>
          <w:lang w:val="fr-FR"/>
        </w:rPr>
        <w:t>avocat, peuvent observer l</w:t>
      </w:r>
      <w:r w:rsidR="00FA052E">
        <w:rPr>
          <w:spacing w:val="-2"/>
          <w:lang w:val="fr-FR"/>
        </w:rPr>
        <w:t>’</w:t>
      </w:r>
      <w:r w:rsidRPr="00E9722D">
        <w:rPr>
          <w:spacing w:val="-2"/>
          <w:lang w:val="fr-FR"/>
        </w:rPr>
        <w:t>interrogatoire et transmettre leurs questions dans l</w:t>
      </w:r>
      <w:r w:rsidR="00FA052E">
        <w:rPr>
          <w:spacing w:val="-2"/>
          <w:lang w:val="fr-FR"/>
        </w:rPr>
        <w:t>’</w:t>
      </w:r>
      <w:r w:rsidRPr="00E9722D">
        <w:rPr>
          <w:spacing w:val="-2"/>
          <w:lang w:val="fr-FR"/>
        </w:rPr>
        <w:t>oreillette de l</w:t>
      </w:r>
      <w:r w:rsidR="00FA052E">
        <w:rPr>
          <w:spacing w:val="-2"/>
          <w:lang w:val="fr-FR"/>
        </w:rPr>
        <w:t>’</w:t>
      </w:r>
      <w:r w:rsidRPr="00E9722D">
        <w:rPr>
          <w:spacing w:val="-2"/>
          <w:lang w:val="fr-FR"/>
        </w:rPr>
        <w:t>enquêteur</w:t>
      </w:r>
      <w:r w:rsidRPr="00E9722D">
        <w:rPr>
          <w:spacing w:val="-2"/>
        </w:rPr>
        <w:t xml:space="preserve"> </w:t>
      </w:r>
      <w:r w:rsidRPr="00E9722D">
        <w:rPr>
          <w:spacing w:val="-2"/>
          <w:lang w:val="fr-FR"/>
        </w:rPr>
        <w:t>au moyen d</w:t>
      </w:r>
      <w:r w:rsidR="00FA052E">
        <w:rPr>
          <w:spacing w:val="-2"/>
          <w:lang w:val="fr-FR"/>
        </w:rPr>
        <w:t>’</w:t>
      </w:r>
      <w:r w:rsidRPr="00E9722D">
        <w:rPr>
          <w:spacing w:val="-2"/>
          <w:lang w:val="fr-FR"/>
        </w:rPr>
        <w:t>un micro</w:t>
      </w:r>
      <w:r w:rsidRPr="00B02A0E">
        <w:rPr>
          <w:lang w:val="fr-FR"/>
        </w:rPr>
        <w:t>.</w:t>
      </w:r>
    </w:p>
    <w:p w14:paraId="1205530E" w14:textId="1DDD8CF1" w:rsidR="00267B61" w:rsidRPr="00B02A0E" w:rsidRDefault="00267B61" w:rsidP="00267B61">
      <w:pPr>
        <w:pStyle w:val="SingleTxtG"/>
        <w:rPr>
          <w:lang w:val="fr-FR"/>
        </w:rPr>
      </w:pPr>
      <w:r w:rsidRPr="00B02A0E">
        <w:rPr>
          <w:lang w:val="fr-FR"/>
        </w:rPr>
        <w:t>94.</w:t>
      </w:r>
      <w:r w:rsidRPr="00B02A0E">
        <w:rPr>
          <w:lang w:val="fr-FR"/>
        </w:rPr>
        <w:tab/>
        <w:t xml:space="preserve">Le </w:t>
      </w:r>
      <w:r>
        <w:rPr>
          <w:lang w:val="fr-FR"/>
        </w:rPr>
        <w:t>R</w:t>
      </w:r>
      <w:r w:rsidRPr="00B02A0E">
        <w:rPr>
          <w:lang w:val="fr-FR"/>
        </w:rPr>
        <w:t xml:space="preserve">èglement relatif aux salles </w:t>
      </w:r>
      <w:r>
        <w:rPr>
          <w:lang w:val="fr-FR"/>
        </w:rPr>
        <w:t>d</w:t>
      </w:r>
      <w:r w:rsidR="00FA052E">
        <w:rPr>
          <w:lang w:val="fr-FR"/>
        </w:rPr>
        <w:t>’</w:t>
      </w:r>
      <w:r>
        <w:rPr>
          <w:lang w:val="fr-FR"/>
        </w:rPr>
        <w:t>audition judiciaire</w:t>
      </w:r>
      <w:r w:rsidRPr="00B02A0E">
        <w:rPr>
          <w:lang w:val="fr-FR"/>
        </w:rPr>
        <w:t xml:space="preserve">, qui a été élaboré dans le but de définir les modalités administratives et </w:t>
      </w:r>
      <w:r>
        <w:rPr>
          <w:lang w:val="fr-FR"/>
        </w:rPr>
        <w:t>pratiques</w:t>
      </w:r>
      <w:r w:rsidRPr="00B02A0E">
        <w:rPr>
          <w:lang w:val="fr-FR"/>
        </w:rPr>
        <w:t xml:space="preserve"> </w:t>
      </w:r>
      <w:r>
        <w:rPr>
          <w:lang w:val="fr-FR"/>
        </w:rPr>
        <w:t>de leur fonctionnement</w:t>
      </w:r>
      <w:r w:rsidRPr="00B02A0E">
        <w:rPr>
          <w:lang w:val="fr-FR"/>
        </w:rPr>
        <w:t xml:space="preserve">, ainsi que les normes de service et de travail des experts et du personnel </w:t>
      </w:r>
      <w:r>
        <w:rPr>
          <w:lang w:val="fr-FR"/>
        </w:rPr>
        <w:t xml:space="preserve">qui leur sont </w:t>
      </w:r>
      <w:r w:rsidRPr="00B02A0E">
        <w:rPr>
          <w:lang w:val="fr-FR"/>
        </w:rPr>
        <w:t>rattaché</w:t>
      </w:r>
      <w:r>
        <w:rPr>
          <w:lang w:val="fr-FR"/>
        </w:rPr>
        <w:t>s</w:t>
      </w:r>
      <w:r w:rsidRPr="00B02A0E">
        <w:rPr>
          <w:lang w:val="fr-FR"/>
        </w:rPr>
        <w:t>, est entré en vigueur le 24</w:t>
      </w:r>
      <w:r w:rsidR="00E9722D">
        <w:rPr>
          <w:lang w:val="fr-FR"/>
        </w:rPr>
        <w:t> </w:t>
      </w:r>
      <w:r w:rsidRPr="00B02A0E">
        <w:rPr>
          <w:lang w:val="fr-FR"/>
        </w:rPr>
        <w:t>février 2017. Une «</w:t>
      </w:r>
      <w:r w:rsidR="00E9722D">
        <w:rPr>
          <w:lang w:val="fr-FR"/>
        </w:rPr>
        <w:t> </w:t>
      </w:r>
      <w:r w:rsidRPr="00B02A0E">
        <w:rPr>
          <w:lang w:val="fr-FR"/>
        </w:rPr>
        <w:t xml:space="preserve">formation sur les </w:t>
      </w:r>
      <w:r>
        <w:rPr>
          <w:lang w:val="fr-FR"/>
        </w:rPr>
        <w:t>interrogatoires</w:t>
      </w:r>
      <w:r w:rsidR="00E9722D">
        <w:t> </w:t>
      </w:r>
      <w:r w:rsidRPr="00B02A0E">
        <w:rPr>
          <w:lang w:val="fr-FR"/>
        </w:rPr>
        <w:t>» a été dispensée aux procureurs en chef adjoints qui sont responsables de 41</w:t>
      </w:r>
      <w:r w:rsidR="00E9722D">
        <w:rPr>
          <w:lang w:val="fr-FR"/>
        </w:rPr>
        <w:t> </w:t>
      </w:r>
      <w:r w:rsidRPr="00B02A0E">
        <w:rPr>
          <w:lang w:val="fr-FR"/>
        </w:rPr>
        <w:t>salles d</w:t>
      </w:r>
      <w:r w:rsidR="00FA052E">
        <w:rPr>
          <w:lang w:val="fr-FR"/>
        </w:rPr>
        <w:t>’</w:t>
      </w:r>
      <w:r w:rsidRPr="00B02A0E">
        <w:rPr>
          <w:lang w:val="fr-FR"/>
        </w:rPr>
        <w:t>interrogatoire aménagées dans 26</w:t>
      </w:r>
      <w:r w:rsidR="00E9722D">
        <w:rPr>
          <w:lang w:val="fr-FR"/>
        </w:rPr>
        <w:t> </w:t>
      </w:r>
      <w:r>
        <w:rPr>
          <w:lang w:val="fr-FR"/>
        </w:rPr>
        <w:t>tribunaux</w:t>
      </w:r>
      <w:r w:rsidRPr="00B02A0E">
        <w:rPr>
          <w:lang w:val="fr-FR"/>
        </w:rPr>
        <w:t xml:space="preserve"> différents, à 656</w:t>
      </w:r>
      <w:r w:rsidR="00E9722D">
        <w:rPr>
          <w:lang w:val="fr-FR"/>
        </w:rPr>
        <w:t> </w:t>
      </w:r>
      <w:r w:rsidRPr="00B02A0E">
        <w:rPr>
          <w:lang w:val="fr-FR"/>
        </w:rPr>
        <w:t xml:space="preserve">psychologues, éducateurs et travailleurs sociaux rattachés aux tribunaux </w:t>
      </w:r>
      <w:r>
        <w:rPr>
          <w:lang w:val="fr-FR"/>
        </w:rPr>
        <w:t>des affaires familiales</w:t>
      </w:r>
      <w:r w:rsidRPr="00B02A0E">
        <w:rPr>
          <w:lang w:val="fr-FR"/>
        </w:rPr>
        <w:t>, aux tribunaux pour enfants et aux cours d</w:t>
      </w:r>
      <w:r w:rsidR="00FA052E">
        <w:rPr>
          <w:lang w:val="fr-FR"/>
        </w:rPr>
        <w:t>’</w:t>
      </w:r>
      <w:r w:rsidRPr="00B02A0E">
        <w:rPr>
          <w:lang w:val="fr-FR"/>
        </w:rPr>
        <w:t>assises des mineurs, ainsi qu</w:t>
      </w:r>
      <w:r w:rsidR="00FA052E">
        <w:rPr>
          <w:lang w:val="fr-FR"/>
        </w:rPr>
        <w:t>’</w:t>
      </w:r>
      <w:r w:rsidRPr="00B02A0E">
        <w:rPr>
          <w:lang w:val="fr-FR"/>
        </w:rPr>
        <w:t>aux coordonnateurs des salles d</w:t>
      </w:r>
      <w:r w:rsidR="00FA052E">
        <w:rPr>
          <w:lang w:val="fr-FR"/>
        </w:rPr>
        <w:t>’</w:t>
      </w:r>
      <w:r>
        <w:rPr>
          <w:lang w:val="fr-FR"/>
        </w:rPr>
        <w:t>audition</w:t>
      </w:r>
      <w:r w:rsidRPr="00B02A0E">
        <w:rPr>
          <w:lang w:val="fr-FR"/>
        </w:rPr>
        <w:t xml:space="preserve"> de </w:t>
      </w:r>
      <w:r w:rsidR="005719CE">
        <w:rPr>
          <w:lang w:val="fr-FR"/>
        </w:rPr>
        <w:t>10 </w:t>
      </w:r>
      <w:r w:rsidRPr="00B02A0E">
        <w:rPr>
          <w:lang w:val="fr-FR"/>
        </w:rPr>
        <w:t xml:space="preserve">groupes. Le système informatique </w:t>
      </w:r>
      <w:r>
        <w:rPr>
          <w:lang w:val="fr-FR"/>
        </w:rPr>
        <w:t>de l</w:t>
      </w:r>
      <w:r w:rsidR="00FA052E">
        <w:rPr>
          <w:lang w:val="fr-FR"/>
        </w:rPr>
        <w:t>’</w:t>
      </w:r>
      <w:r>
        <w:rPr>
          <w:lang w:val="fr-FR"/>
        </w:rPr>
        <w:t>appareil</w:t>
      </w:r>
      <w:r w:rsidRPr="00B02A0E">
        <w:rPr>
          <w:lang w:val="fr-FR"/>
        </w:rPr>
        <w:t xml:space="preserve"> judiciaire national est désormais accessible aux travailleurs sociaux et aux coord</w:t>
      </w:r>
      <w:r w:rsidR="005719CE">
        <w:rPr>
          <w:lang w:val="fr-FR"/>
        </w:rPr>
        <w:t>on</w:t>
      </w:r>
      <w:r w:rsidRPr="00B02A0E">
        <w:rPr>
          <w:lang w:val="fr-FR"/>
        </w:rPr>
        <w:t>nateurs appelés à intervenir dans ces salles.</w:t>
      </w:r>
    </w:p>
    <w:p w14:paraId="714FF3EF" w14:textId="5C1395AB" w:rsidR="00267B61" w:rsidRPr="00B02A0E" w:rsidRDefault="00267B61" w:rsidP="00267B61">
      <w:pPr>
        <w:pStyle w:val="SingleTxtG"/>
        <w:rPr>
          <w:lang w:val="fr-FR"/>
        </w:rPr>
      </w:pPr>
      <w:r w:rsidRPr="00B02A0E">
        <w:rPr>
          <w:lang w:val="fr-FR"/>
        </w:rPr>
        <w:t>95.</w:t>
      </w:r>
      <w:r w:rsidRPr="00B02A0E">
        <w:rPr>
          <w:lang w:val="fr-FR"/>
        </w:rPr>
        <w:tab/>
        <w:t>Le Ministère de l</w:t>
      </w:r>
      <w:r w:rsidR="00FA052E">
        <w:rPr>
          <w:lang w:val="fr-FR"/>
        </w:rPr>
        <w:t>’</w:t>
      </w:r>
      <w:r w:rsidRPr="00B02A0E">
        <w:rPr>
          <w:lang w:val="fr-FR"/>
        </w:rPr>
        <w:t xml:space="preserve">éducation nationale a élaboré un manuel des services </w:t>
      </w:r>
      <w:r>
        <w:rPr>
          <w:lang w:val="fr-FR"/>
        </w:rPr>
        <w:t>d</w:t>
      </w:r>
      <w:r w:rsidR="00FA052E">
        <w:rPr>
          <w:lang w:val="fr-FR"/>
        </w:rPr>
        <w:t>’</w:t>
      </w:r>
      <w:r>
        <w:rPr>
          <w:lang w:val="fr-FR"/>
        </w:rPr>
        <w:t xml:space="preserve">orientation et </w:t>
      </w:r>
      <w:r w:rsidRPr="00B02A0E">
        <w:rPr>
          <w:lang w:val="fr-FR"/>
        </w:rPr>
        <w:t>de conseil psychologique qui</w:t>
      </w:r>
      <w:r>
        <w:rPr>
          <w:lang w:val="fr-FR"/>
        </w:rPr>
        <w:t xml:space="preserve"> </w:t>
      </w:r>
      <w:r w:rsidRPr="00B02A0E">
        <w:rPr>
          <w:lang w:val="fr-FR"/>
        </w:rPr>
        <w:t>a été distribué aux conseillers d</w:t>
      </w:r>
      <w:r w:rsidR="00FA052E">
        <w:rPr>
          <w:lang w:val="fr-FR"/>
        </w:rPr>
        <w:t>’</w:t>
      </w:r>
      <w:r w:rsidRPr="00B02A0E">
        <w:rPr>
          <w:lang w:val="fr-FR"/>
        </w:rPr>
        <w:t>orientation. Des chapitres de ce manuel décrivent les techniques d</w:t>
      </w:r>
      <w:r w:rsidR="00FA052E">
        <w:rPr>
          <w:lang w:val="fr-FR"/>
        </w:rPr>
        <w:t>’</w:t>
      </w:r>
      <w:r w:rsidRPr="00B02A0E">
        <w:rPr>
          <w:lang w:val="fr-FR"/>
        </w:rPr>
        <w:t>accompagnement de base des enfants victimes d</w:t>
      </w:r>
      <w:r w:rsidR="00FA052E">
        <w:rPr>
          <w:lang w:val="fr-FR"/>
        </w:rPr>
        <w:t>’</w:t>
      </w:r>
      <w:r w:rsidRPr="00B02A0E">
        <w:rPr>
          <w:lang w:val="fr-FR"/>
        </w:rPr>
        <w:t>abus sexuels et énoncent les obligations juridiques en la matière. Les conseillers d</w:t>
      </w:r>
      <w:r w:rsidR="00FA052E">
        <w:rPr>
          <w:lang w:val="fr-FR"/>
        </w:rPr>
        <w:t>’</w:t>
      </w:r>
      <w:r w:rsidRPr="00B02A0E">
        <w:rPr>
          <w:lang w:val="fr-FR"/>
        </w:rPr>
        <w:t xml:space="preserve">orientation </w:t>
      </w:r>
      <w:r>
        <w:rPr>
          <w:lang w:val="fr-FR"/>
        </w:rPr>
        <w:t>organisent</w:t>
      </w:r>
      <w:r w:rsidRPr="00B02A0E">
        <w:rPr>
          <w:lang w:val="fr-FR"/>
        </w:rPr>
        <w:t xml:space="preserve"> régulièrement des </w:t>
      </w:r>
      <w:r>
        <w:rPr>
          <w:lang w:val="fr-FR"/>
        </w:rPr>
        <w:t xml:space="preserve">séances </w:t>
      </w:r>
      <w:r w:rsidRPr="00B02A0E">
        <w:rPr>
          <w:lang w:val="fr-FR"/>
        </w:rPr>
        <w:t>de psychopédagogie et de psychothérapie de groupe dans le but d</w:t>
      </w:r>
      <w:r w:rsidR="00FA052E">
        <w:rPr>
          <w:lang w:val="fr-FR"/>
        </w:rPr>
        <w:t>’</w:t>
      </w:r>
      <w:r w:rsidRPr="00B02A0E">
        <w:rPr>
          <w:lang w:val="fr-FR"/>
        </w:rPr>
        <w:t>aider les élèves, les enseignants et les familles à faire face aux événements difficiles de la vie.</w:t>
      </w:r>
    </w:p>
    <w:p w14:paraId="234E0C57" w14:textId="175412A7" w:rsidR="00267B61" w:rsidRPr="00B02A0E" w:rsidRDefault="00267B61" w:rsidP="00267B61">
      <w:pPr>
        <w:pStyle w:val="H1G"/>
        <w:rPr>
          <w:rStyle w:val="Appelnotedebasdep"/>
          <w:lang w:val="fr-FR"/>
        </w:rPr>
      </w:pPr>
      <w:bookmarkStart w:id="53" w:name="_Toc533806855"/>
      <w:r w:rsidRPr="00B02A0E">
        <w:rPr>
          <w:lang w:val="fr-FR"/>
        </w:rPr>
        <w:lastRenderedPageBreak/>
        <w:tab/>
      </w:r>
      <w:bookmarkStart w:id="54" w:name="_Toc63944739"/>
      <w:r w:rsidRPr="00B02A0E">
        <w:rPr>
          <w:lang w:val="fr-FR"/>
        </w:rPr>
        <w:t>D.</w:t>
      </w:r>
      <w:r w:rsidRPr="00B02A0E">
        <w:rPr>
          <w:lang w:val="fr-FR"/>
        </w:rPr>
        <w:tab/>
        <w:t>Prévention de la torture</w:t>
      </w:r>
      <w:r>
        <w:rPr>
          <w:lang w:val="fr-FR"/>
        </w:rPr>
        <w:t>, y compris les châtiments corporels,</w:t>
      </w:r>
      <w:r w:rsidRPr="00B02A0E">
        <w:rPr>
          <w:lang w:val="fr-FR"/>
        </w:rPr>
        <w:t xml:space="preserve"> </w:t>
      </w:r>
      <w:r w:rsidR="002619DE">
        <w:rPr>
          <w:lang w:val="fr-FR"/>
        </w:rPr>
        <w:br/>
      </w:r>
      <w:r w:rsidRPr="00B02A0E">
        <w:rPr>
          <w:lang w:val="fr-FR"/>
        </w:rPr>
        <w:t>et d</w:t>
      </w:r>
      <w:r>
        <w:rPr>
          <w:lang w:val="fr-FR"/>
        </w:rPr>
        <w:t xml:space="preserve">es </w:t>
      </w:r>
      <w:r w:rsidRPr="00B02A0E">
        <w:rPr>
          <w:lang w:val="fr-FR"/>
        </w:rPr>
        <w:t xml:space="preserve">autres peines ou traitements cruels, inhumains </w:t>
      </w:r>
      <w:r w:rsidR="002619DE">
        <w:rPr>
          <w:lang w:val="fr-FR"/>
        </w:rPr>
        <w:br/>
      </w:r>
      <w:r w:rsidRPr="00B02A0E">
        <w:rPr>
          <w:lang w:val="fr-FR"/>
        </w:rPr>
        <w:t>ou dégradants</w:t>
      </w:r>
      <w:bookmarkEnd w:id="53"/>
      <w:r w:rsidRPr="00F941A1">
        <w:rPr>
          <w:rStyle w:val="Appelnotedebasdep"/>
          <w:b w:val="0"/>
          <w:bCs/>
        </w:rPr>
        <w:footnoteReference w:id="15"/>
      </w:r>
      <w:bookmarkEnd w:id="54"/>
    </w:p>
    <w:p w14:paraId="043C2A78" w14:textId="48453C65" w:rsidR="00267B61" w:rsidRPr="00B02A0E" w:rsidRDefault="00267B61" w:rsidP="00267B61">
      <w:pPr>
        <w:pStyle w:val="SingleTxtG"/>
        <w:rPr>
          <w:lang w:val="fr-FR"/>
        </w:rPr>
      </w:pPr>
      <w:r w:rsidRPr="00B02A0E">
        <w:rPr>
          <w:lang w:val="fr-FR"/>
        </w:rPr>
        <w:t>96.</w:t>
      </w:r>
      <w:r w:rsidRPr="00B02A0E">
        <w:rPr>
          <w:lang w:val="fr-FR"/>
        </w:rPr>
        <w:tab/>
        <w:t>La Turquie a aboli la peine de mort et interdit les</w:t>
      </w:r>
      <w:r>
        <w:rPr>
          <w:lang w:val="fr-FR"/>
        </w:rPr>
        <w:t xml:space="preserve"> </w:t>
      </w:r>
      <w:r w:rsidRPr="00B02A0E">
        <w:rPr>
          <w:lang w:val="fr-FR"/>
        </w:rPr>
        <w:t>châtiments corporels en toutes circonstances. Aux termes de l</w:t>
      </w:r>
      <w:r w:rsidR="00FA052E">
        <w:rPr>
          <w:lang w:val="fr-FR"/>
        </w:rPr>
        <w:t>’</w:t>
      </w:r>
      <w:r w:rsidRPr="00B02A0E">
        <w:rPr>
          <w:lang w:val="fr-FR"/>
        </w:rPr>
        <w:t>article 17 de la Constitution, «nul ne peut être soumis à la torture ou à des mauvais traitements</w:t>
      </w:r>
      <w:r w:rsidR="00770B84">
        <w:rPr>
          <w:lang w:val="fr-FR"/>
        </w:rPr>
        <w:t> ;</w:t>
      </w:r>
      <w:r w:rsidRPr="00B02A0E">
        <w:rPr>
          <w:lang w:val="fr-FR"/>
        </w:rPr>
        <w:t xml:space="preserve"> nul ne peut faire l</w:t>
      </w:r>
      <w:r w:rsidR="00FA052E">
        <w:rPr>
          <w:lang w:val="fr-FR"/>
        </w:rPr>
        <w:t>’</w:t>
      </w:r>
      <w:r w:rsidRPr="00B02A0E">
        <w:rPr>
          <w:lang w:val="fr-FR"/>
        </w:rPr>
        <w:t>objet de peines ou de traitements incompatibles avec la dignité humaine».</w:t>
      </w:r>
    </w:p>
    <w:p w14:paraId="1335EE4D" w14:textId="576379B9" w:rsidR="00267B61" w:rsidRPr="00B02A0E" w:rsidRDefault="00267B61" w:rsidP="00267B61">
      <w:pPr>
        <w:pStyle w:val="SingleTxtG"/>
        <w:rPr>
          <w:lang w:val="fr-FR"/>
        </w:rPr>
      </w:pPr>
      <w:r w:rsidRPr="00B02A0E">
        <w:rPr>
          <w:lang w:val="fr-FR"/>
        </w:rPr>
        <w:t>97.</w:t>
      </w:r>
      <w:r w:rsidRPr="00B02A0E">
        <w:rPr>
          <w:lang w:val="fr-FR"/>
        </w:rPr>
        <w:tab/>
        <w:t xml:space="preserve">Selon le Règlement disciplinaire de la police, les policiers qui commettent des actes de torture </w:t>
      </w:r>
      <w:r>
        <w:rPr>
          <w:lang w:val="fr-FR"/>
        </w:rPr>
        <w:t>sont</w:t>
      </w:r>
      <w:r w:rsidRPr="00B02A0E">
        <w:rPr>
          <w:lang w:val="fr-FR"/>
        </w:rPr>
        <w:t xml:space="preserve"> démis de leurs fonctions. Une modification apportée en 2002 à la loi relative à la fonction publique permet désormais à l</w:t>
      </w:r>
      <w:r w:rsidR="00FA052E">
        <w:rPr>
          <w:lang w:val="fr-FR"/>
        </w:rPr>
        <w:t>’</w:t>
      </w:r>
      <w:r w:rsidRPr="00B02A0E">
        <w:rPr>
          <w:lang w:val="fr-FR"/>
        </w:rPr>
        <w:t xml:space="preserve">État de contraindre les agents de la fonction publique qui se sont rendus coupables de torture ou de traitements cruels, inhumains ou dégradants </w:t>
      </w:r>
      <w:r>
        <w:rPr>
          <w:lang w:val="fr-FR"/>
        </w:rPr>
        <w:t>à</w:t>
      </w:r>
      <w:r w:rsidRPr="00B02A0E">
        <w:rPr>
          <w:lang w:val="fr-FR"/>
        </w:rPr>
        <w:t xml:space="preserve"> verser les indemnités fixées par la Cour européenne des droits de l</w:t>
      </w:r>
      <w:r w:rsidR="00FA052E">
        <w:rPr>
          <w:lang w:val="fr-FR"/>
        </w:rPr>
        <w:t>’</w:t>
      </w:r>
      <w:r w:rsidRPr="00B02A0E">
        <w:rPr>
          <w:lang w:val="fr-FR"/>
        </w:rPr>
        <w:t>homme (CEDH), ce qui a un effet préventif sur la torture et les mauvais traitements.</w:t>
      </w:r>
    </w:p>
    <w:p w14:paraId="1703B600" w14:textId="520491EE" w:rsidR="00267B61" w:rsidRPr="00B02A0E" w:rsidRDefault="00267B61" w:rsidP="00267B61">
      <w:pPr>
        <w:pStyle w:val="SingleTxtG"/>
        <w:rPr>
          <w:lang w:val="fr-FR"/>
        </w:rPr>
      </w:pPr>
      <w:r w:rsidRPr="00B02A0E">
        <w:rPr>
          <w:lang w:val="fr-FR"/>
        </w:rPr>
        <w:t>98.</w:t>
      </w:r>
      <w:r w:rsidRPr="00B02A0E">
        <w:rPr>
          <w:lang w:val="fr-FR"/>
        </w:rPr>
        <w:tab/>
      </w:r>
      <w:r>
        <w:rPr>
          <w:lang w:val="fr-FR"/>
        </w:rPr>
        <w:t>En 2015, l</w:t>
      </w:r>
      <w:r w:rsidRPr="00B02A0E">
        <w:rPr>
          <w:lang w:val="fr-FR"/>
        </w:rPr>
        <w:t>e Ministère de la justice a publié une circulaire sur les allégations de violations des droits de l</w:t>
      </w:r>
      <w:r w:rsidR="00FA052E">
        <w:rPr>
          <w:lang w:val="fr-FR"/>
        </w:rPr>
        <w:t>’</w:t>
      </w:r>
      <w:r w:rsidRPr="00B02A0E">
        <w:rPr>
          <w:lang w:val="fr-FR"/>
        </w:rPr>
        <w:t>homme et de torture et mauvais traitements (</w:t>
      </w:r>
      <w:r w:rsidR="007B359F">
        <w:rPr>
          <w:lang w:val="fr-FR"/>
        </w:rPr>
        <w:t>c</w:t>
      </w:r>
      <w:r w:rsidRPr="00B02A0E">
        <w:rPr>
          <w:lang w:val="fr-FR"/>
        </w:rPr>
        <w:t xml:space="preserve">irculaire </w:t>
      </w:r>
      <w:r w:rsidR="007B359F" w:rsidRPr="007B359F">
        <w:rPr>
          <w:rFonts w:eastAsia="MS Mincho"/>
          <w:lang w:val="fr-FR"/>
        </w:rPr>
        <w:t>n</w:t>
      </w:r>
      <w:r w:rsidR="007B359F" w:rsidRPr="007B359F">
        <w:rPr>
          <w:rFonts w:eastAsia="MS Mincho"/>
          <w:vertAlign w:val="superscript"/>
          <w:lang w:val="fr-FR"/>
        </w:rPr>
        <w:t>o</w:t>
      </w:r>
      <w:r w:rsidR="007B359F">
        <w:rPr>
          <w:lang w:val="fr-FR"/>
        </w:rPr>
        <w:t> </w:t>
      </w:r>
      <w:r w:rsidRPr="00B02A0E">
        <w:rPr>
          <w:lang w:val="fr-FR"/>
        </w:rPr>
        <w:t>158).</w:t>
      </w:r>
    </w:p>
    <w:p w14:paraId="0469D00E" w14:textId="3BB0C514" w:rsidR="00267B61" w:rsidRPr="00B02A0E" w:rsidRDefault="00267B61" w:rsidP="00267B61">
      <w:pPr>
        <w:pStyle w:val="SingleTxtG"/>
        <w:rPr>
          <w:lang w:val="fr-FR"/>
        </w:rPr>
      </w:pPr>
      <w:r w:rsidRPr="00B02A0E">
        <w:rPr>
          <w:lang w:val="fr-FR"/>
        </w:rPr>
        <w:t>99.</w:t>
      </w:r>
      <w:r w:rsidRPr="00B02A0E">
        <w:rPr>
          <w:lang w:val="fr-FR"/>
        </w:rPr>
        <w:tab/>
        <w:t>Dans le cadre des mesures de prévention des violations des droits de l</w:t>
      </w:r>
      <w:r w:rsidR="00FA052E">
        <w:rPr>
          <w:lang w:val="fr-FR"/>
        </w:rPr>
        <w:t>’</w:t>
      </w:r>
      <w:r w:rsidRPr="00B02A0E">
        <w:rPr>
          <w:lang w:val="fr-FR"/>
        </w:rPr>
        <w:t>homme, de la torture et des mauvais traitements, des formations, des séminaires et des activités de sensibilisation sont régulièrement organisés pour l</w:t>
      </w:r>
      <w:r w:rsidR="00FA052E">
        <w:rPr>
          <w:lang w:val="fr-FR"/>
        </w:rPr>
        <w:t>’</w:t>
      </w:r>
      <w:r w:rsidRPr="00B02A0E">
        <w:rPr>
          <w:lang w:val="fr-FR"/>
        </w:rPr>
        <w:t>ensemble du personnel de l</w:t>
      </w:r>
      <w:r w:rsidR="00FA052E">
        <w:rPr>
          <w:lang w:val="fr-FR"/>
        </w:rPr>
        <w:t>’</w:t>
      </w:r>
      <w:r w:rsidRPr="00B02A0E">
        <w:rPr>
          <w:lang w:val="fr-FR"/>
        </w:rPr>
        <w:t>appareil judiciaire</w:t>
      </w:r>
      <w:r w:rsidR="00770B84">
        <w:rPr>
          <w:lang w:val="fr-FR"/>
        </w:rPr>
        <w:t> ;</w:t>
      </w:r>
      <w:r w:rsidRPr="00B02A0E">
        <w:rPr>
          <w:lang w:val="fr-FR"/>
        </w:rPr>
        <w:t xml:space="preserve"> des documents promotionnels sont élaborés et des visites d</w:t>
      </w:r>
      <w:r w:rsidR="00FA052E">
        <w:rPr>
          <w:lang w:val="fr-FR"/>
        </w:rPr>
        <w:t>’</w:t>
      </w:r>
      <w:r w:rsidRPr="00B02A0E">
        <w:rPr>
          <w:lang w:val="fr-FR"/>
        </w:rPr>
        <w:t>étude à l</w:t>
      </w:r>
      <w:r w:rsidR="00FA052E">
        <w:rPr>
          <w:lang w:val="fr-FR"/>
        </w:rPr>
        <w:t>’</w:t>
      </w:r>
      <w:r w:rsidRPr="00B02A0E">
        <w:rPr>
          <w:lang w:val="fr-FR"/>
        </w:rPr>
        <w:t>étranger sont organisées.</w:t>
      </w:r>
    </w:p>
    <w:p w14:paraId="6A5F6972" w14:textId="0522EF9A" w:rsidR="00267B61" w:rsidRPr="00B02A0E" w:rsidRDefault="00267B61" w:rsidP="00267B61">
      <w:pPr>
        <w:pStyle w:val="SingleTxtG"/>
        <w:rPr>
          <w:lang w:val="fr-FR"/>
        </w:rPr>
      </w:pPr>
      <w:r w:rsidRPr="00B02A0E">
        <w:rPr>
          <w:lang w:val="fr-FR"/>
        </w:rPr>
        <w:t>100.</w:t>
      </w:r>
      <w:r w:rsidRPr="00B02A0E">
        <w:rPr>
          <w:lang w:val="fr-FR"/>
        </w:rPr>
        <w:tab/>
        <w:t>Dans le cadre du projet d</w:t>
      </w:r>
      <w:r w:rsidR="00FA052E">
        <w:rPr>
          <w:lang w:val="fr-FR"/>
        </w:rPr>
        <w:t>’</w:t>
      </w:r>
      <w:r w:rsidRPr="00B02A0E">
        <w:rPr>
          <w:lang w:val="fr-FR"/>
        </w:rPr>
        <w:t>amélioration de l</w:t>
      </w:r>
      <w:r w:rsidR="00FA052E">
        <w:rPr>
          <w:lang w:val="fr-FR"/>
        </w:rPr>
        <w:t>’</w:t>
      </w:r>
      <w:r w:rsidRPr="00B02A0E">
        <w:rPr>
          <w:lang w:val="fr-FR"/>
        </w:rPr>
        <w:t xml:space="preserve">efficacité du système de justice pénale turc, des formations professionnelles sont dispensées aux aspirants juges et procureurs </w:t>
      </w:r>
      <w:r>
        <w:rPr>
          <w:lang w:val="fr-FR"/>
        </w:rPr>
        <w:t>de</w:t>
      </w:r>
      <w:r w:rsidRPr="00B02A0E">
        <w:rPr>
          <w:lang w:val="fr-FR"/>
        </w:rPr>
        <w:t xml:space="preserve"> l</w:t>
      </w:r>
      <w:r w:rsidR="00FA052E">
        <w:rPr>
          <w:lang w:val="fr-FR"/>
        </w:rPr>
        <w:t>’</w:t>
      </w:r>
      <w:r w:rsidRPr="00B02A0E">
        <w:rPr>
          <w:lang w:val="fr-FR"/>
        </w:rPr>
        <w:t>École de la magistrature. Des formations sur le droit à un procès équitable, les mesures de précaution, le terrorisme, la cybercriminalité, les allégations effectives et la lutte contre la corruption ont été dispensées à 516</w:t>
      </w:r>
      <w:r w:rsidR="007B359F">
        <w:rPr>
          <w:lang w:val="fr-FR"/>
        </w:rPr>
        <w:t> </w:t>
      </w:r>
      <w:r w:rsidRPr="00B02A0E">
        <w:rPr>
          <w:lang w:val="fr-FR"/>
        </w:rPr>
        <w:t>aspirants juges et procureurs et à environ 500</w:t>
      </w:r>
      <w:r w:rsidR="007B359F">
        <w:rPr>
          <w:lang w:val="fr-FR"/>
        </w:rPr>
        <w:t> </w:t>
      </w:r>
      <w:r w:rsidRPr="00B02A0E">
        <w:rPr>
          <w:lang w:val="fr-FR"/>
        </w:rPr>
        <w:t>juges et procureurs en exercice.</w:t>
      </w:r>
    </w:p>
    <w:p w14:paraId="695D3BBD" w14:textId="50682092" w:rsidR="00267B61" w:rsidRPr="00B02A0E" w:rsidRDefault="00267B61" w:rsidP="00267B61">
      <w:pPr>
        <w:pStyle w:val="SingleTxtG"/>
        <w:rPr>
          <w:lang w:val="fr-FR"/>
        </w:rPr>
      </w:pPr>
      <w:r w:rsidRPr="00B02A0E">
        <w:rPr>
          <w:lang w:val="fr-FR"/>
        </w:rPr>
        <w:t>101.</w:t>
      </w:r>
      <w:r w:rsidRPr="00B02A0E">
        <w:rPr>
          <w:lang w:val="fr-FR"/>
        </w:rPr>
        <w:tab/>
        <w:t xml:space="preserve">La </w:t>
      </w:r>
      <w:r w:rsidR="002F5F5F">
        <w:rPr>
          <w:lang w:val="fr-FR"/>
        </w:rPr>
        <w:t>Police nationale</w:t>
      </w:r>
      <w:r w:rsidRPr="00B02A0E">
        <w:rPr>
          <w:lang w:val="fr-FR"/>
        </w:rPr>
        <w:t xml:space="preserve"> turque a publié 2</w:t>
      </w:r>
      <w:r w:rsidR="007B359F">
        <w:rPr>
          <w:lang w:val="fr-FR"/>
        </w:rPr>
        <w:t> </w:t>
      </w:r>
      <w:r w:rsidRPr="00B02A0E">
        <w:rPr>
          <w:lang w:val="fr-FR"/>
        </w:rPr>
        <w:t>347</w:t>
      </w:r>
      <w:r w:rsidR="007B359F">
        <w:rPr>
          <w:lang w:val="fr-FR"/>
        </w:rPr>
        <w:t> </w:t>
      </w:r>
      <w:r w:rsidRPr="00B02A0E">
        <w:rPr>
          <w:lang w:val="fr-FR"/>
        </w:rPr>
        <w:t>notes de synthèse sur la jurisprudence de la Cour européenne des droits de l</w:t>
      </w:r>
      <w:r w:rsidR="00FA052E">
        <w:rPr>
          <w:lang w:val="fr-FR"/>
        </w:rPr>
        <w:t>’</w:t>
      </w:r>
      <w:r w:rsidRPr="00B02A0E">
        <w:rPr>
          <w:lang w:val="fr-FR"/>
        </w:rPr>
        <w:t>homme (CEDH) dans les affaires relatives</w:t>
      </w:r>
      <w:r w:rsidRPr="00B21468">
        <w:rPr>
          <w:lang w:val="fr-FR"/>
        </w:rPr>
        <w:t xml:space="preserve"> au recours à la force policière</w:t>
      </w:r>
      <w:r w:rsidRPr="00B02A0E">
        <w:rPr>
          <w:lang w:val="fr-FR"/>
        </w:rPr>
        <w:t>. Regroupés en deux tomes, ces notes portent sur la jurisprudence, les principes généraux, les recommandations et les analyses de la CEDH et sont distribuées à toutes les unités de police. Les traductions en turc des arrêts de la CEDH sont transmises aux services concernés et sont également publiées sur le portail Pol-Net afin que l</w:t>
      </w:r>
      <w:r w:rsidR="00FA052E">
        <w:rPr>
          <w:lang w:val="fr-FR"/>
        </w:rPr>
        <w:t>’</w:t>
      </w:r>
      <w:r w:rsidRPr="00B02A0E">
        <w:rPr>
          <w:lang w:val="fr-FR"/>
        </w:rPr>
        <w:t xml:space="preserve">ensemble du personnel puisse </w:t>
      </w:r>
      <w:r>
        <w:rPr>
          <w:lang w:val="fr-FR"/>
        </w:rPr>
        <w:t>les consulter</w:t>
      </w:r>
      <w:r w:rsidRPr="0016730B">
        <w:t xml:space="preserve"> </w:t>
      </w:r>
      <w:r w:rsidRPr="00813FCC">
        <w:rPr>
          <w:lang w:val="fr-FR"/>
        </w:rPr>
        <w:t>facilement</w:t>
      </w:r>
      <w:r w:rsidRPr="00B02A0E">
        <w:rPr>
          <w:lang w:val="fr-FR"/>
        </w:rPr>
        <w:t>. L</w:t>
      </w:r>
      <w:r w:rsidR="00FA052E">
        <w:rPr>
          <w:lang w:val="fr-FR"/>
        </w:rPr>
        <w:t>’</w:t>
      </w:r>
      <w:r w:rsidRPr="00B02A0E">
        <w:rPr>
          <w:lang w:val="fr-FR"/>
        </w:rPr>
        <w:t>ouvrage du professeur Wolfgang Benedek, «</w:t>
      </w:r>
      <w:r w:rsidR="007B359F">
        <w:rPr>
          <w:lang w:val="fr-FR"/>
        </w:rPr>
        <w:t> </w:t>
      </w:r>
      <w:proofErr w:type="spellStart"/>
      <w:r w:rsidRPr="00B02A0E">
        <w:rPr>
          <w:lang w:val="fr-FR"/>
        </w:rPr>
        <w:t>Understanding</w:t>
      </w:r>
      <w:proofErr w:type="spellEnd"/>
      <w:r w:rsidRPr="00B02A0E">
        <w:rPr>
          <w:lang w:val="fr-FR"/>
        </w:rPr>
        <w:t xml:space="preserve"> Human </w:t>
      </w:r>
      <w:proofErr w:type="spellStart"/>
      <w:r w:rsidRPr="00B02A0E">
        <w:rPr>
          <w:lang w:val="fr-FR"/>
        </w:rPr>
        <w:t>Rights</w:t>
      </w:r>
      <w:proofErr w:type="spellEnd"/>
      <w:r w:rsidR="007B359F">
        <w:rPr>
          <w:lang w:val="fr-FR"/>
        </w:rPr>
        <w:t> </w:t>
      </w:r>
      <w:r w:rsidRPr="00B02A0E">
        <w:rPr>
          <w:lang w:val="fr-FR"/>
        </w:rPr>
        <w:t>», a été traduit en turc et publié, de même qu</w:t>
      </w:r>
      <w:r w:rsidR="00FA052E">
        <w:rPr>
          <w:lang w:val="fr-FR"/>
        </w:rPr>
        <w:t>’</w:t>
      </w:r>
      <w:r w:rsidRPr="00B02A0E">
        <w:rPr>
          <w:lang w:val="fr-FR"/>
        </w:rPr>
        <w:t>un ouvrage intitulé «</w:t>
      </w:r>
      <w:r w:rsidR="007B359F">
        <w:rPr>
          <w:lang w:val="fr-FR"/>
        </w:rPr>
        <w:t> </w:t>
      </w:r>
      <w:r w:rsidRPr="00B02A0E">
        <w:rPr>
          <w:lang w:val="fr-FR"/>
        </w:rPr>
        <w:t xml:space="preserve">ECHR and </w:t>
      </w:r>
      <w:proofErr w:type="spellStart"/>
      <w:r w:rsidRPr="00B02A0E">
        <w:rPr>
          <w:lang w:val="fr-FR"/>
        </w:rPr>
        <w:t>Policing</w:t>
      </w:r>
      <w:proofErr w:type="spellEnd"/>
      <w:r w:rsidR="007B359F">
        <w:t> </w:t>
      </w:r>
      <w:r w:rsidRPr="00B02A0E">
        <w:rPr>
          <w:lang w:val="fr-FR"/>
        </w:rPr>
        <w:t>» qui devrait bientôt être publié.</w:t>
      </w:r>
    </w:p>
    <w:p w14:paraId="38C9AF22" w14:textId="2ECB30EC" w:rsidR="00267B61" w:rsidRPr="00B02A0E" w:rsidRDefault="00267B61" w:rsidP="00267B61">
      <w:pPr>
        <w:pStyle w:val="SingleTxtG"/>
        <w:rPr>
          <w:lang w:val="fr-FR"/>
        </w:rPr>
      </w:pPr>
      <w:r w:rsidRPr="00B02A0E">
        <w:rPr>
          <w:lang w:val="fr-FR"/>
        </w:rPr>
        <w:t>102.</w:t>
      </w:r>
      <w:r w:rsidRPr="00B02A0E">
        <w:rPr>
          <w:lang w:val="fr-FR"/>
        </w:rPr>
        <w:tab/>
        <w:t>Des efforts ont été entrepris pour construire et mettre en service, d</w:t>
      </w:r>
      <w:r w:rsidR="00FA052E">
        <w:rPr>
          <w:lang w:val="fr-FR"/>
        </w:rPr>
        <w:t>’</w:t>
      </w:r>
      <w:r w:rsidRPr="00B02A0E">
        <w:rPr>
          <w:lang w:val="fr-FR"/>
        </w:rPr>
        <w:t xml:space="preserve">ici à la fin de 2017, des établissements pénitentiaires modernes, adaptés aux exigences de la loi et conformes </w:t>
      </w:r>
      <w:r>
        <w:rPr>
          <w:lang w:val="fr-FR"/>
        </w:rPr>
        <w:t xml:space="preserve">aux </w:t>
      </w:r>
      <w:r w:rsidRPr="00B02A0E">
        <w:rPr>
          <w:lang w:val="fr-FR"/>
        </w:rPr>
        <w:t>normes pénitentiaires minimales prescrites par le Conseil de l</w:t>
      </w:r>
      <w:r w:rsidR="00FA052E">
        <w:rPr>
          <w:lang w:val="fr-FR"/>
        </w:rPr>
        <w:t>’</w:t>
      </w:r>
      <w:r w:rsidRPr="00B02A0E">
        <w:rPr>
          <w:lang w:val="fr-FR"/>
        </w:rPr>
        <w:t>Europe et l</w:t>
      </w:r>
      <w:r w:rsidR="00FA052E">
        <w:rPr>
          <w:lang w:val="fr-FR"/>
        </w:rPr>
        <w:t>’</w:t>
      </w:r>
      <w:r w:rsidRPr="00B02A0E">
        <w:rPr>
          <w:lang w:val="fr-FR"/>
        </w:rPr>
        <w:t>Organisation des Nations Unies.</w:t>
      </w:r>
    </w:p>
    <w:p w14:paraId="2C506D4A" w14:textId="73717EAB" w:rsidR="00267B61" w:rsidRPr="00B02A0E" w:rsidRDefault="00267B61" w:rsidP="00267B61">
      <w:pPr>
        <w:pStyle w:val="SingleTxtG"/>
        <w:rPr>
          <w:lang w:val="fr-FR"/>
        </w:rPr>
      </w:pPr>
      <w:r w:rsidRPr="00B02A0E">
        <w:rPr>
          <w:lang w:val="fr-FR"/>
        </w:rPr>
        <w:t>103.</w:t>
      </w:r>
      <w:r w:rsidRPr="00B02A0E">
        <w:rPr>
          <w:lang w:val="fr-FR"/>
        </w:rPr>
        <w:tab/>
        <w:t xml:space="preserve">Les examens </w:t>
      </w:r>
      <w:r>
        <w:rPr>
          <w:lang w:val="fr-FR"/>
        </w:rPr>
        <w:t>médicaux</w:t>
      </w:r>
      <w:r w:rsidRPr="00B02A0E">
        <w:rPr>
          <w:lang w:val="fr-FR"/>
        </w:rPr>
        <w:t xml:space="preserve"> et psychologiques à l</w:t>
      </w:r>
      <w:r w:rsidR="00FA052E">
        <w:rPr>
          <w:lang w:val="fr-FR"/>
        </w:rPr>
        <w:t>’</w:t>
      </w:r>
      <w:r w:rsidRPr="00B02A0E">
        <w:rPr>
          <w:lang w:val="fr-FR"/>
        </w:rPr>
        <w:t xml:space="preserve">entrée en détention et le suivi médical des détenus sont assurés par des médecins </w:t>
      </w:r>
      <w:r>
        <w:rPr>
          <w:lang w:val="fr-FR"/>
        </w:rPr>
        <w:t>de famille</w:t>
      </w:r>
      <w:r w:rsidRPr="00B02A0E">
        <w:rPr>
          <w:lang w:val="fr-FR"/>
        </w:rPr>
        <w:t xml:space="preserve">. Les détenus nécessitant des examens ou traitements complémentaires ou des soins de réadaptation sont adressés aux hôpitaux publics et ceux requérant des soins spécialisés sont orientés vers </w:t>
      </w:r>
      <w:r>
        <w:rPr>
          <w:lang w:val="fr-FR"/>
        </w:rPr>
        <w:t>d</w:t>
      </w:r>
      <w:r w:rsidRPr="00B02A0E">
        <w:rPr>
          <w:lang w:val="fr-FR"/>
        </w:rPr>
        <w:t>es hôpitaux universitaires. Tous les résultats des examens et des traitements sont versés au dossier médical de l</w:t>
      </w:r>
      <w:r w:rsidR="00FA052E">
        <w:rPr>
          <w:lang w:val="fr-FR"/>
        </w:rPr>
        <w:t>’</w:t>
      </w:r>
      <w:r w:rsidRPr="00B02A0E">
        <w:rPr>
          <w:lang w:val="fr-FR"/>
        </w:rPr>
        <w:t xml:space="preserve">intéressé. On compte actuellement en Turquie un médecin </w:t>
      </w:r>
      <w:r>
        <w:rPr>
          <w:lang w:val="fr-FR"/>
        </w:rPr>
        <w:t>de famille</w:t>
      </w:r>
      <w:r w:rsidRPr="00B02A0E">
        <w:rPr>
          <w:lang w:val="fr-FR"/>
        </w:rPr>
        <w:t xml:space="preserve"> pour 3</w:t>
      </w:r>
      <w:r w:rsidR="007B359F">
        <w:rPr>
          <w:lang w:val="fr-FR"/>
        </w:rPr>
        <w:t> </w:t>
      </w:r>
      <w:r w:rsidRPr="00B02A0E">
        <w:rPr>
          <w:lang w:val="fr-FR"/>
        </w:rPr>
        <w:t>500</w:t>
      </w:r>
      <w:r w:rsidR="007B359F">
        <w:rPr>
          <w:lang w:val="fr-FR"/>
        </w:rPr>
        <w:t> </w:t>
      </w:r>
      <w:r w:rsidRPr="00B02A0E">
        <w:rPr>
          <w:lang w:val="fr-FR"/>
        </w:rPr>
        <w:t xml:space="preserve">habitants. Des services de médecine </w:t>
      </w:r>
      <w:r>
        <w:rPr>
          <w:lang w:val="fr-FR"/>
        </w:rPr>
        <w:t>familiale</w:t>
      </w:r>
      <w:r w:rsidRPr="00B02A0E">
        <w:rPr>
          <w:lang w:val="fr-FR"/>
        </w:rPr>
        <w:t xml:space="preserve"> sont créés dans les établissements pénitentiaires dès lors que le nombre de condamnés et de détenus est supérieur à 1</w:t>
      </w:r>
      <w:r w:rsidR="007B359F">
        <w:rPr>
          <w:lang w:val="fr-FR"/>
        </w:rPr>
        <w:t> </w:t>
      </w:r>
      <w:r w:rsidRPr="00B02A0E">
        <w:rPr>
          <w:lang w:val="fr-FR"/>
        </w:rPr>
        <w:t>000.</w:t>
      </w:r>
    </w:p>
    <w:p w14:paraId="247D83BB" w14:textId="5D639509" w:rsidR="00267B61" w:rsidRPr="00B02A0E" w:rsidRDefault="00267B61" w:rsidP="007B359F">
      <w:pPr>
        <w:pStyle w:val="H1G"/>
        <w:rPr>
          <w:lang w:val="fr-FR"/>
        </w:rPr>
      </w:pPr>
      <w:bookmarkStart w:id="55" w:name="_Toc533806856"/>
      <w:r w:rsidRPr="00B02A0E">
        <w:rPr>
          <w:lang w:val="fr-FR"/>
        </w:rPr>
        <w:lastRenderedPageBreak/>
        <w:tab/>
      </w:r>
      <w:bookmarkStart w:id="56" w:name="_Toc63944740"/>
      <w:r w:rsidRPr="00B02A0E">
        <w:rPr>
          <w:lang w:val="fr-FR"/>
        </w:rPr>
        <w:t>E.</w:t>
      </w:r>
      <w:r w:rsidRPr="00B02A0E">
        <w:rPr>
          <w:lang w:val="fr-FR"/>
        </w:rPr>
        <w:tab/>
      </w:r>
      <w:bookmarkStart w:id="57" w:name="_Hlk70944067"/>
      <w:bookmarkEnd w:id="55"/>
      <w:bookmarkEnd w:id="56"/>
      <w:r w:rsidRPr="00B02A0E">
        <w:rPr>
          <w:lang w:val="fr-FR"/>
        </w:rPr>
        <w:t xml:space="preserve">Réadaptation physique et psychologique et réinsertion sociale </w:t>
      </w:r>
      <w:r w:rsidR="007B359F">
        <w:rPr>
          <w:lang w:val="fr-FR"/>
        </w:rPr>
        <w:br/>
      </w:r>
      <w:r w:rsidRPr="00B02A0E">
        <w:rPr>
          <w:lang w:val="fr-FR"/>
        </w:rPr>
        <w:t>des enfants victimes</w:t>
      </w:r>
      <w:bookmarkEnd w:id="57"/>
    </w:p>
    <w:p w14:paraId="7E335A39" w14:textId="59C3A4F4" w:rsidR="00267B61" w:rsidRPr="00B02A0E" w:rsidRDefault="00267B61" w:rsidP="00267B61">
      <w:pPr>
        <w:pStyle w:val="SingleTxtG"/>
        <w:rPr>
          <w:rStyle w:val="Appelnotedebasdep"/>
          <w:lang w:val="fr-FR"/>
        </w:rPr>
      </w:pPr>
      <w:r w:rsidRPr="00B02A0E">
        <w:rPr>
          <w:lang w:val="fr-FR"/>
        </w:rPr>
        <w:t>104.</w:t>
      </w:r>
      <w:r w:rsidRPr="00B02A0E">
        <w:rPr>
          <w:lang w:val="fr-FR"/>
        </w:rPr>
        <w:tab/>
        <w:t xml:space="preserve">Le Ministère de la famille, du travail et des services sociaux a créé des </w:t>
      </w:r>
      <w:r>
        <w:rPr>
          <w:lang w:val="fr-FR"/>
        </w:rPr>
        <w:t>C</w:t>
      </w:r>
      <w:r w:rsidRPr="00B02A0E">
        <w:rPr>
          <w:lang w:val="fr-FR"/>
        </w:rPr>
        <w:t>entres d</w:t>
      </w:r>
      <w:r w:rsidR="00FA052E">
        <w:rPr>
          <w:lang w:val="fr-FR"/>
        </w:rPr>
        <w:t>’</w:t>
      </w:r>
      <w:r w:rsidRPr="00B02A0E">
        <w:rPr>
          <w:lang w:val="fr-FR"/>
        </w:rPr>
        <w:t xml:space="preserve">aide </w:t>
      </w:r>
      <w:r>
        <w:rPr>
          <w:lang w:val="fr-FR"/>
        </w:rPr>
        <w:t>à l</w:t>
      </w:r>
      <w:r w:rsidR="00FA052E">
        <w:rPr>
          <w:lang w:val="fr-FR"/>
        </w:rPr>
        <w:t>’</w:t>
      </w:r>
      <w:r>
        <w:rPr>
          <w:lang w:val="fr-FR"/>
        </w:rPr>
        <w:t>enfance</w:t>
      </w:r>
      <w:r w:rsidRPr="00B02A0E">
        <w:rPr>
          <w:lang w:val="fr-FR"/>
        </w:rPr>
        <w:t xml:space="preserve"> chargés de dispenser des services de protection</w:t>
      </w:r>
      <w:r>
        <w:rPr>
          <w:lang w:val="fr-FR"/>
        </w:rPr>
        <w:t>, des soins et un accompagnement</w:t>
      </w:r>
      <w:r w:rsidRPr="00B02A0E">
        <w:rPr>
          <w:lang w:val="fr-FR"/>
        </w:rPr>
        <w:t xml:space="preserve"> psychosocial aux enfants victime</w:t>
      </w:r>
      <w:r>
        <w:rPr>
          <w:lang w:val="fr-FR"/>
        </w:rPr>
        <w:t>s</w:t>
      </w:r>
      <w:r w:rsidRPr="00B02A0E">
        <w:rPr>
          <w:lang w:val="fr-FR"/>
        </w:rPr>
        <w:t>. Soixante-cinq centres sont opérationnels sur l</w:t>
      </w:r>
      <w:r w:rsidR="00FA052E">
        <w:rPr>
          <w:lang w:val="fr-FR"/>
        </w:rPr>
        <w:t>’</w:t>
      </w:r>
      <w:r w:rsidRPr="00B02A0E">
        <w:rPr>
          <w:lang w:val="fr-FR"/>
        </w:rPr>
        <w:t>ensemble du territoire pour répondre aux besoins des enfants victimes dans différents domaines</w:t>
      </w:r>
      <w:r w:rsidRPr="0016730B">
        <w:rPr>
          <w:rStyle w:val="Appelnotedebasdep"/>
        </w:rPr>
        <w:footnoteReference w:id="16"/>
      </w:r>
      <w:r w:rsidRPr="00B02A0E">
        <w:rPr>
          <w:lang w:val="fr-FR"/>
        </w:rPr>
        <w:t>.</w:t>
      </w:r>
    </w:p>
    <w:p w14:paraId="13192CE1" w14:textId="1875E6BF" w:rsidR="00267B61" w:rsidRPr="00B02A0E" w:rsidRDefault="00267B61" w:rsidP="00267B61">
      <w:pPr>
        <w:pStyle w:val="SingleTxtG"/>
        <w:rPr>
          <w:lang w:val="fr-FR"/>
        </w:rPr>
      </w:pPr>
      <w:r w:rsidRPr="00B02A0E">
        <w:rPr>
          <w:lang w:val="fr-FR"/>
        </w:rPr>
        <w:t>105.</w:t>
      </w:r>
      <w:r w:rsidRPr="00B02A0E">
        <w:rPr>
          <w:lang w:val="fr-FR"/>
        </w:rPr>
        <w:tab/>
        <w:t>En outre, des programmes d</w:t>
      </w:r>
      <w:r>
        <w:rPr>
          <w:lang w:val="fr-FR"/>
        </w:rPr>
        <w:t>e ré</w:t>
      </w:r>
      <w:r w:rsidRPr="00B02A0E">
        <w:rPr>
          <w:lang w:val="fr-FR"/>
        </w:rPr>
        <w:t xml:space="preserve">insertion sociale comprenant </w:t>
      </w:r>
      <w:r>
        <w:rPr>
          <w:lang w:val="fr-FR"/>
        </w:rPr>
        <w:t>un accompagnement</w:t>
      </w:r>
      <w:r w:rsidRPr="00B02A0E">
        <w:rPr>
          <w:lang w:val="fr-FR"/>
        </w:rPr>
        <w:t xml:space="preserve"> psychosocial, des formations par les pairs, des activités de </w:t>
      </w:r>
      <w:r>
        <w:rPr>
          <w:lang w:val="fr-FR"/>
        </w:rPr>
        <w:t xml:space="preserve">réinsertion sociale et de </w:t>
      </w:r>
      <w:r w:rsidRPr="00B02A0E">
        <w:rPr>
          <w:lang w:val="fr-FR"/>
        </w:rPr>
        <w:t>sensibilisation et des activités récréatives et culturelles pour tous les enfants, y compris les enfants syriens, ont été élaborés avec la participation des enfants membres des Comités provinciaux des droits de l</w:t>
      </w:r>
      <w:r w:rsidR="00FA052E">
        <w:rPr>
          <w:lang w:val="fr-FR"/>
        </w:rPr>
        <w:t>’</w:t>
      </w:r>
      <w:r w:rsidRPr="00B02A0E">
        <w:rPr>
          <w:lang w:val="fr-FR"/>
        </w:rPr>
        <w:t>enfant.</w:t>
      </w:r>
    </w:p>
    <w:p w14:paraId="47DB6411" w14:textId="0312F81B" w:rsidR="00267B61" w:rsidRPr="00B02A0E" w:rsidRDefault="00267B61" w:rsidP="00267B61">
      <w:pPr>
        <w:pStyle w:val="SingleTxtG"/>
        <w:rPr>
          <w:lang w:val="fr-FR"/>
        </w:rPr>
      </w:pPr>
      <w:r w:rsidRPr="00B02A0E">
        <w:rPr>
          <w:lang w:val="fr-FR"/>
        </w:rPr>
        <w:t>106.</w:t>
      </w:r>
      <w:r w:rsidRPr="00B02A0E">
        <w:rPr>
          <w:lang w:val="fr-FR"/>
        </w:rPr>
        <w:tab/>
        <w:t>Le Ministère de la santé propose une formation sur la «</w:t>
      </w:r>
      <w:r w:rsidR="00CB26F2">
        <w:rPr>
          <w:lang w:val="fr-FR"/>
        </w:rPr>
        <w:t> </w:t>
      </w:r>
      <w:r w:rsidRPr="00B02A0E">
        <w:rPr>
          <w:lang w:val="fr-FR"/>
        </w:rPr>
        <w:t>protection psychosociale, la prévention et la gestion de crise</w:t>
      </w:r>
      <w:r w:rsidR="00CB26F2">
        <w:rPr>
          <w:lang w:val="fr-FR"/>
        </w:rPr>
        <w:t> </w:t>
      </w:r>
      <w:r w:rsidRPr="00B02A0E">
        <w:rPr>
          <w:lang w:val="fr-FR"/>
        </w:rPr>
        <w:t>» pour une meilleure reconnaissance des effets psychologiques négatifs des traumatismes subis pendant l</w:t>
      </w:r>
      <w:r w:rsidR="00FA052E">
        <w:rPr>
          <w:lang w:val="fr-FR"/>
        </w:rPr>
        <w:t>’</w:t>
      </w:r>
      <w:r w:rsidRPr="00B02A0E">
        <w:rPr>
          <w:lang w:val="fr-FR"/>
        </w:rPr>
        <w:t xml:space="preserve">enfance et </w:t>
      </w:r>
      <w:r>
        <w:rPr>
          <w:lang w:val="fr-FR"/>
        </w:rPr>
        <w:t>pour renforcer l</w:t>
      </w:r>
      <w:r w:rsidRPr="00B02A0E">
        <w:rPr>
          <w:lang w:val="fr-FR"/>
        </w:rPr>
        <w:t>es connaissances et techniques d</w:t>
      </w:r>
      <w:r w:rsidR="00FA052E">
        <w:rPr>
          <w:lang w:val="fr-FR"/>
        </w:rPr>
        <w:t>’</w:t>
      </w:r>
      <w:r w:rsidRPr="00B02A0E">
        <w:rPr>
          <w:lang w:val="fr-FR"/>
        </w:rPr>
        <w:t>accompagnement de base.</w:t>
      </w:r>
    </w:p>
    <w:p w14:paraId="469AC015" w14:textId="43ABAE16" w:rsidR="00267B61" w:rsidRPr="00B02A0E" w:rsidRDefault="00267B61" w:rsidP="00267B61">
      <w:pPr>
        <w:pStyle w:val="SingleTxtG"/>
        <w:rPr>
          <w:lang w:val="fr-FR"/>
        </w:rPr>
      </w:pPr>
      <w:r w:rsidRPr="00B02A0E">
        <w:rPr>
          <w:lang w:val="fr-FR"/>
        </w:rPr>
        <w:t>107.</w:t>
      </w:r>
      <w:r w:rsidRPr="00B02A0E">
        <w:rPr>
          <w:lang w:val="fr-FR"/>
        </w:rPr>
        <w:tab/>
        <w:t>Afin de prévenir la maltraitance des enfants et d</w:t>
      </w:r>
      <w:r w:rsidR="00FA052E">
        <w:rPr>
          <w:lang w:val="fr-FR"/>
        </w:rPr>
        <w:t>’</w:t>
      </w:r>
      <w:r w:rsidRPr="00B02A0E">
        <w:rPr>
          <w:lang w:val="fr-FR"/>
        </w:rPr>
        <w:t>intervenir efficacement et de manière adaptée auprès des enfants victimes de maltraitance, des Centres de suivi des enfants ont été créés dans les hôpitaux et institutions affiliés au Ministère de la santé. Ces centres ont principalement pour but d</w:t>
      </w:r>
      <w:r w:rsidR="00FA052E">
        <w:rPr>
          <w:lang w:val="fr-FR"/>
        </w:rPr>
        <w:t>’</w:t>
      </w:r>
      <w:r w:rsidRPr="00B02A0E">
        <w:rPr>
          <w:lang w:val="fr-FR"/>
        </w:rPr>
        <w:t>éviter aux enfants</w:t>
      </w:r>
      <w:r>
        <w:rPr>
          <w:lang w:val="fr-FR"/>
        </w:rPr>
        <w:t xml:space="preserve"> </w:t>
      </w:r>
      <w:r w:rsidRPr="00B02A0E">
        <w:rPr>
          <w:lang w:val="fr-FR"/>
        </w:rPr>
        <w:t>victimes d</w:t>
      </w:r>
      <w:r w:rsidR="00FA052E">
        <w:rPr>
          <w:lang w:val="fr-FR"/>
        </w:rPr>
        <w:t>’</w:t>
      </w:r>
      <w:r w:rsidRPr="00B02A0E">
        <w:rPr>
          <w:lang w:val="fr-FR"/>
        </w:rPr>
        <w:t>abus sexuels de subir des traumatismes secondaires et de garantir que les procédures judiciaires et médicales ne sont effectuées qu</w:t>
      </w:r>
      <w:r w:rsidR="00FA052E">
        <w:rPr>
          <w:lang w:val="fr-FR"/>
        </w:rPr>
        <w:t>’</w:t>
      </w:r>
      <w:r w:rsidRPr="00B02A0E">
        <w:rPr>
          <w:lang w:val="fr-FR"/>
        </w:rPr>
        <w:t>une seule fois et dans</w:t>
      </w:r>
      <w:r>
        <w:rPr>
          <w:lang w:val="fr-FR"/>
        </w:rPr>
        <w:t xml:space="preserve"> une</w:t>
      </w:r>
      <w:r w:rsidRPr="00B02A0E">
        <w:rPr>
          <w:lang w:val="fr-FR"/>
        </w:rPr>
        <w:t xml:space="preserve"> même </w:t>
      </w:r>
      <w:r>
        <w:rPr>
          <w:lang w:val="fr-FR"/>
        </w:rPr>
        <w:t>unité</w:t>
      </w:r>
      <w:r w:rsidRPr="00B02A0E">
        <w:rPr>
          <w:lang w:val="fr-FR"/>
        </w:rPr>
        <w:t xml:space="preserve"> par des professionnels. Trente centres de suivi sont opérationnels dans 27</w:t>
      </w:r>
      <w:r w:rsidR="00CB26F2">
        <w:rPr>
          <w:lang w:val="fr-FR"/>
        </w:rPr>
        <w:t> </w:t>
      </w:r>
      <w:r w:rsidRPr="00B02A0E">
        <w:rPr>
          <w:lang w:val="fr-FR"/>
        </w:rPr>
        <w:t>provinces.</w:t>
      </w:r>
    </w:p>
    <w:p w14:paraId="39C7D2A6" w14:textId="1A7DD713" w:rsidR="00267B61" w:rsidRPr="00B02A0E" w:rsidRDefault="00267B61" w:rsidP="00267B61">
      <w:pPr>
        <w:pStyle w:val="SingleTxtG"/>
        <w:rPr>
          <w:lang w:val="fr-FR"/>
        </w:rPr>
      </w:pPr>
      <w:r w:rsidRPr="00B02A0E">
        <w:rPr>
          <w:lang w:val="fr-FR"/>
        </w:rPr>
        <w:t>108.</w:t>
      </w:r>
      <w:r w:rsidRPr="00B02A0E">
        <w:rPr>
          <w:lang w:val="fr-FR"/>
        </w:rPr>
        <w:tab/>
        <w:t>Un projet de jumelage standard intitulé «</w:t>
      </w:r>
      <w:r w:rsidR="00CB26F2">
        <w:rPr>
          <w:lang w:val="fr-FR"/>
        </w:rPr>
        <w:t> </w:t>
      </w:r>
      <w:r w:rsidRPr="00B02A0E">
        <w:rPr>
          <w:lang w:val="fr-FR"/>
        </w:rPr>
        <w:t>Développement de pratiques pour les droits des victimes en Turquie</w:t>
      </w:r>
      <w:r w:rsidR="00CB26F2">
        <w:rPr>
          <w:lang w:val="fr-FR"/>
        </w:rPr>
        <w:t> </w:t>
      </w:r>
      <w:r w:rsidRPr="00B02A0E">
        <w:rPr>
          <w:lang w:val="fr-FR"/>
        </w:rPr>
        <w:t>», dont l</w:t>
      </w:r>
      <w:r w:rsidR="00FA052E">
        <w:rPr>
          <w:lang w:val="fr-FR"/>
        </w:rPr>
        <w:t>’</w:t>
      </w:r>
      <w:r w:rsidRPr="00B02A0E">
        <w:rPr>
          <w:lang w:val="fr-FR"/>
        </w:rPr>
        <w:t xml:space="preserve">exécution sera confiée au Ministère de la </w:t>
      </w:r>
      <w:r>
        <w:rPr>
          <w:lang w:val="fr-FR"/>
        </w:rPr>
        <w:t>j</w:t>
      </w:r>
      <w:r w:rsidRPr="00B02A0E">
        <w:rPr>
          <w:lang w:val="fr-FR"/>
        </w:rPr>
        <w:t>ustice, a été signé dans le cadre de l</w:t>
      </w:r>
      <w:r w:rsidR="00FA052E">
        <w:rPr>
          <w:lang w:val="fr-FR"/>
        </w:rPr>
        <w:t>’</w:t>
      </w:r>
      <w:r w:rsidRPr="00B02A0E">
        <w:rPr>
          <w:lang w:val="fr-FR"/>
        </w:rPr>
        <w:t>Instrument d</w:t>
      </w:r>
      <w:r w:rsidR="00FA052E">
        <w:rPr>
          <w:lang w:val="fr-FR"/>
        </w:rPr>
        <w:t>’</w:t>
      </w:r>
      <w:r w:rsidRPr="00B02A0E">
        <w:rPr>
          <w:lang w:val="fr-FR"/>
        </w:rPr>
        <w:t>aide de préadhésion (IAP</w:t>
      </w:r>
      <w:r w:rsidR="00B353CA">
        <w:rPr>
          <w:lang w:val="fr-FR"/>
        </w:rPr>
        <w:t> 2</w:t>
      </w:r>
      <w:r w:rsidRPr="00B02A0E">
        <w:rPr>
          <w:lang w:val="fr-FR"/>
        </w:rPr>
        <w:t>).</w:t>
      </w:r>
    </w:p>
    <w:p w14:paraId="41E90F29" w14:textId="36A256B1" w:rsidR="00267B61" w:rsidRPr="00B02A0E" w:rsidRDefault="00267B61" w:rsidP="00267B61">
      <w:pPr>
        <w:pStyle w:val="SingleTxtG"/>
        <w:rPr>
          <w:lang w:val="fr-FR"/>
        </w:rPr>
      </w:pPr>
      <w:r w:rsidRPr="00B02A0E">
        <w:rPr>
          <w:lang w:val="fr-FR"/>
        </w:rPr>
        <w:t>109.</w:t>
      </w:r>
      <w:r w:rsidRPr="00B02A0E">
        <w:rPr>
          <w:lang w:val="fr-FR"/>
        </w:rPr>
        <w:tab/>
        <w:t>Le programme de rattrapage scolaire proposé par le Ministère de l</w:t>
      </w:r>
      <w:r w:rsidR="00FA052E">
        <w:rPr>
          <w:lang w:val="fr-FR"/>
        </w:rPr>
        <w:t>’</w:t>
      </w:r>
      <w:r w:rsidRPr="00B02A0E">
        <w:rPr>
          <w:lang w:val="fr-FR"/>
        </w:rPr>
        <w:t xml:space="preserve">éducation nationale aux élèves qui ont pris du retard dans </w:t>
      </w:r>
      <w:r>
        <w:rPr>
          <w:lang w:val="fr-FR"/>
        </w:rPr>
        <w:t>leur scolarité</w:t>
      </w:r>
      <w:r w:rsidRPr="00B02A0E">
        <w:rPr>
          <w:lang w:val="fr-FR"/>
        </w:rPr>
        <w:t xml:space="preserve"> en raison du terrorisme </w:t>
      </w:r>
      <w:r>
        <w:rPr>
          <w:lang w:val="fr-FR"/>
        </w:rPr>
        <w:t xml:space="preserve">prévoit </w:t>
      </w:r>
      <w:r w:rsidRPr="00B02A0E">
        <w:rPr>
          <w:lang w:val="fr-FR"/>
        </w:rPr>
        <w:t>également des services d</w:t>
      </w:r>
      <w:r w:rsidR="00FA052E">
        <w:rPr>
          <w:lang w:val="fr-FR"/>
        </w:rPr>
        <w:t>’</w:t>
      </w:r>
      <w:r w:rsidRPr="00B02A0E">
        <w:rPr>
          <w:lang w:val="fr-FR"/>
        </w:rPr>
        <w:t xml:space="preserve">orientation et </w:t>
      </w:r>
      <w:r>
        <w:rPr>
          <w:lang w:val="fr-FR"/>
        </w:rPr>
        <w:t>d</w:t>
      </w:r>
      <w:r w:rsidR="00FA052E">
        <w:rPr>
          <w:lang w:val="fr-FR"/>
        </w:rPr>
        <w:t>’</w:t>
      </w:r>
      <w:r>
        <w:rPr>
          <w:lang w:val="fr-FR"/>
        </w:rPr>
        <w:t>accompagnement</w:t>
      </w:r>
      <w:r w:rsidRPr="00B02A0E">
        <w:rPr>
          <w:lang w:val="fr-FR"/>
        </w:rPr>
        <w:t xml:space="preserve"> psychosocial.</w:t>
      </w:r>
    </w:p>
    <w:p w14:paraId="24F75E1B" w14:textId="2391B175" w:rsidR="00267B61" w:rsidRPr="00B02A0E" w:rsidRDefault="00267B61" w:rsidP="00267B61">
      <w:pPr>
        <w:pStyle w:val="SingleTxtG"/>
        <w:rPr>
          <w:lang w:val="fr-FR"/>
        </w:rPr>
      </w:pPr>
      <w:r w:rsidRPr="00B02A0E">
        <w:rPr>
          <w:lang w:val="fr-FR"/>
        </w:rPr>
        <w:t>110.</w:t>
      </w:r>
      <w:r w:rsidRPr="00B02A0E">
        <w:rPr>
          <w:lang w:val="fr-FR"/>
        </w:rPr>
        <w:tab/>
        <w:t>Les familles qui, directement ou indirectement, ont été victimes du terrorisme ou ont été contraintes à la migration à la suite d</w:t>
      </w:r>
      <w:r w:rsidR="00FA052E">
        <w:rPr>
          <w:lang w:val="fr-FR"/>
        </w:rPr>
        <w:t>’</w:t>
      </w:r>
      <w:r w:rsidRPr="00B02A0E">
        <w:rPr>
          <w:lang w:val="fr-FR"/>
        </w:rPr>
        <w:t xml:space="preserve">attentats terroristes reçoivent la visite de travailleurs sociaux </w:t>
      </w:r>
      <w:r>
        <w:rPr>
          <w:lang w:val="fr-FR"/>
        </w:rPr>
        <w:t>à domicile</w:t>
      </w:r>
      <w:r w:rsidRPr="00B02A0E">
        <w:rPr>
          <w:lang w:val="fr-FR"/>
        </w:rPr>
        <w:t xml:space="preserve"> et bénéficient de services de soutien psychosocial et d</w:t>
      </w:r>
      <w:r w:rsidR="00FA052E">
        <w:rPr>
          <w:lang w:val="fr-FR"/>
        </w:rPr>
        <w:t>’</w:t>
      </w:r>
      <w:r w:rsidRPr="00B02A0E">
        <w:rPr>
          <w:lang w:val="fr-FR"/>
        </w:rPr>
        <w:t>aides financières coordonnés par le Ministère de la famille, du travail et des services sociaux.</w:t>
      </w:r>
    </w:p>
    <w:p w14:paraId="40E1ECDA" w14:textId="00E6757E" w:rsidR="00267B61" w:rsidRPr="00B02A0E" w:rsidRDefault="00267B61" w:rsidP="00CB26F2">
      <w:pPr>
        <w:pStyle w:val="H1G"/>
        <w:rPr>
          <w:lang w:val="fr-FR"/>
        </w:rPr>
      </w:pPr>
      <w:bookmarkStart w:id="58" w:name="_Toc533806857"/>
      <w:r w:rsidRPr="00B02A0E">
        <w:rPr>
          <w:lang w:val="fr-FR"/>
        </w:rPr>
        <w:tab/>
      </w:r>
      <w:bookmarkStart w:id="59" w:name="_Toc63944741"/>
      <w:r w:rsidRPr="00B02A0E">
        <w:rPr>
          <w:lang w:val="fr-FR"/>
        </w:rPr>
        <w:t>F.</w:t>
      </w:r>
      <w:r w:rsidRPr="00B02A0E">
        <w:rPr>
          <w:lang w:val="fr-FR"/>
        </w:rPr>
        <w:tab/>
      </w:r>
      <w:bookmarkEnd w:id="58"/>
      <w:bookmarkEnd w:id="59"/>
      <w:r w:rsidRPr="00B02A0E">
        <w:rPr>
          <w:lang w:val="fr-FR"/>
        </w:rPr>
        <w:t>Mise à disposition de lignes téléphoniques d</w:t>
      </w:r>
      <w:r w:rsidR="00FA052E">
        <w:rPr>
          <w:lang w:val="fr-FR"/>
        </w:rPr>
        <w:t>’</w:t>
      </w:r>
      <w:r w:rsidRPr="00B02A0E">
        <w:rPr>
          <w:lang w:val="fr-FR"/>
        </w:rPr>
        <w:t xml:space="preserve">assistance </w:t>
      </w:r>
      <w:r w:rsidR="00B353CA">
        <w:rPr>
          <w:lang w:val="fr-FR"/>
        </w:rPr>
        <w:br/>
      </w:r>
      <w:r w:rsidRPr="00B02A0E">
        <w:rPr>
          <w:lang w:val="fr-FR"/>
        </w:rPr>
        <w:t>destinées aux enfants</w:t>
      </w:r>
    </w:p>
    <w:p w14:paraId="36484621" w14:textId="72D2C36C" w:rsidR="00267B61" w:rsidRPr="00B02A0E" w:rsidRDefault="00267B61" w:rsidP="00267B61">
      <w:pPr>
        <w:pStyle w:val="SingleTxtG"/>
        <w:rPr>
          <w:lang w:val="fr-FR"/>
        </w:rPr>
      </w:pPr>
      <w:r w:rsidRPr="00B02A0E">
        <w:rPr>
          <w:lang w:val="fr-FR"/>
        </w:rPr>
        <w:t>111.</w:t>
      </w:r>
      <w:r w:rsidRPr="00B02A0E">
        <w:rPr>
          <w:lang w:val="fr-FR"/>
        </w:rPr>
        <w:tab/>
        <w:t>La ligne d</w:t>
      </w:r>
      <w:r w:rsidR="00FA052E">
        <w:rPr>
          <w:lang w:val="fr-FR"/>
        </w:rPr>
        <w:t>’</w:t>
      </w:r>
      <w:r w:rsidRPr="00B02A0E">
        <w:rPr>
          <w:lang w:val="fr-FR"/>
        </w:rPr>
        <w:t>aide sociale «</w:t>
      </w:r>
      <w:r w:rsidR="00CB26F2">
        <w:rPr>
          <w:lang w:val="fr-FR"/>
        </w:rPr>
        <w:t> </w:t>
      </w:r>
      <w:r w:rsidRPr="00B02A0E">
        <w:rPr>
          <w:lang w:val="fr-FR"/>
        </w:rPr>
        <w:t>Allo</w:t>
      </w:r>
      <w:r w:rsidR="00B353CA">
        <w:rPr>
          <w:lang w:val="fr-FR"/>
        </w:rPr>
        <w:t> </w:t>
      </w:r>
      <w:r w:rsidRPr="00B02A0E">
        <w:rPr>
          <w:lang w:val="fr-FR"/>
        </w:rPr>
        <w:t>183</w:t>
      </w:r>
      <w:r w:rsidR="00CB26F2">
        <w:rPr>
          <w:lang w:val="fr-FR"/>
        </w:rPr>
        <w:t> </w:t>
      </w:r>
      <w:r w:rsidRPr="00B02A0E">
        <w:rPr>
          <w:lang w:val="fr-FR"/>
        </w:rPr>
        <w:t>» du Ministère de la famille, du travail et des services sociaux est opérationnelle gratuitement 24</w:t>
      </w:r>
      <w:r w:rsidR="00CB26F2">
        <w:rPr>
          <w:lang w:val="fr-FR"/>
        </w:rPr>
        <w:t> </w:t>
      </w:r>
      <w:r w:rsidRPr="00B02A0E">
        <w:rPr>
          <w:lang w:val="fr-FR"/>
        </w:rPr>
        <w:t>heures sur 24, 7</w:t>
      </w:r>
      <w:r w:rsidR="00CB26F2">
        <w:rPr>
          <w:lang w:val="fr-FR"/>
        </w:rPr>
        <w:t> </w:t>
      </w:r>
      <w:r w:rsidRPr="00B02A0E">
        <w:rPr>
          <w:lang w:val="fr-FR"/>
        </w:rPr>
        <w:t xml:space="preserve">jours sur 7, et fournit des </w:t>
      </w:r>
      <w:r>
        <w:rPr>
          <w:lang w:val="fr-FR"/>
        </w:rPr>
        <w:t>conseils et des</w:t>
      </w:r>
      <w:r w:rsidRPr="00B02A0E">
        <w:rPr>
          <w:lang w:val="fr-FR"/>
        </w:rPr>
        <w:t xml:space="preserve"> consultation</w:t>
      </w:r>
      <w:r>
        <w:rPr>
          <w:lang w:val="fr-FR"/>
        </w:rPr>
        <w:t>s</w:t>
      </w:r>
      <w:r w:rsidRPr="00B02A0E">
        <w:rPr>
          <w:lang w:val="fr-FR"/>
        </w:rPr>
        <w:t xml:space="preserve"> psychologiques, juridiques et </w:t>
      </w:r>
      <w:r>
        <w:rPr>
          <w:lang w:val="fr-FR"/>
        </w:rPr>
        <w:t>économiques</w:t>
      </w:r>
      <w:r w:rsidRPr="00B02A0E">
        <w:rPr>
          <w:lang w:val="fr-FR"/>
        </w:rPr>
        <w:t xml:space="preserve"> à toutes les personnes ayant besoin d</w:t>
      </w:r>
      <w:r w:rsidR="00FA052E">
        <w:rPr>
          <w:lang w:val="fr-FR"/>
        </w:rPr>
        <w:t>’</w:t>
      </w:r>
      <w:r w:rsidRPr="00B02A0E">
        <w:rPr>
          <w:lang w:val="fr-FR"/>
        </w:rPr>
        <w:t>une a</w:t>
      </w:r>
      <w:r>
        <w:rPr>
          <w:lang w:val="fr-FR"/>
        </w:rPr>
        <w:t>ssistance</w:t>
      </w:r>
      <w:r w:rsidRPr="00B02A0E">
        <w:rPr>
          <w:lang w:val="fr-FR"/>
        </w:rPr>
        <w:t xml:space="preserve"> sociale, ainsi que des informations sur les organismes vers lesquels elles peuvent se tourner pour obtenir rapidement les services dont elles ont besoin.</w:t>
      </w:r>
    </w:p>
    <w:p w14:paraId="0DB73F27" w14:textId="1E18FC30" w:rsidR="00267B61" w:rsidRPr="00B02A0E" w:rsidRDefault="00267B61" w:rsidP="00267B61">
      <w:pPr>
        <w:pStyle w:val="SingleTxtG"/>
        <w:rPr>
          <w:lang w:val="fr-FR"/>
        </w:rPr>
      </w:pPr>
      <w:r w:rsidRPr="00B02A0E">
        <w:rPr>
          <w:lang w:val="fr-FR"/>
        </w:rPr>
        <w:t>112.</w:t>
      </w:r>
      <w:r w:rsidRPr="00B02A0E">
        <w:rPr>
          <w:lang w:val="fr-FR"/>
        </w:rPr>
        <w:tab/>
        <w:t xml:space="preserve">En 2015, le Ministère de la santé a mis en place une </w:t>
      </w:r>
      <w:r>
        <w:rPr>
          <w:lang w:val="fr-FR"/>
        </w:rPr>
        <w:t xml:space="preserve">permanence </w:t>
      </w:r>
      <w:r w:rsidRPr="00B02A0E">
        <w:rPr>
          <w:lang w:val="fr-FR"/>
        </w:rPr>
        <w:t>téléphonique, «</w:t>
      </w:r>
      <w:r w:rsidR="0053198B">
        <w:rPr>
          <w:lang w:val="fr-FR"/>
        </w:rPr>
        <w:t> </w:t>
      </w:r>
      <w:r w:rsidRPr="00B02A0E">
        <w:rPr>
          <w:lang w:val="fr-FR"/>
        </w:rPr>
        <w:t>Allo</w:t>
      </w:r>
      <w:r w:rsidR="00B353CA">
        <w:rPr>
          <w:lang w:val="fr-FR"/>
        </w:rPr>
        <w:t> </w:t>
      </w:r>
      <w:r w:rsidRPr="00B02A0E">
        <w:rPr>
          <w:lang w:val="fr-FR"/>
        </w:rPr>
        <w:t>191</w:t>
      </w:r>
      <w:r w:rsidR="0053198B">
        <w:rPr>
          <w:lang w:val="fr-FR"/>
        </w:rPr>
        <w:t> </w:t>
      </w:r>
      <w:r w:rsidRPr="00B02A0E">
        <w:rPr>
          <w:lang w:val="fr-FR"/>
        </w:rPr>
        <w:t>», chargée de dispenser des conseils et informations sur les drogues. Accessible gratuitement 24</w:t>
      </w:r>
      <w:r w:rsidR="0053198B">
        <w:rPr>
          <w:lang w:val="fr-FR"/>
        </w:rPr>
        <w:t> </w:t>
      </w:r>
      <w:r w:rsidRPr="00B02A0E">
        <w:rPr>
          <w:lang w:val="fr-FR"/>
        </w:rPr>
        <w:t>heures sur 24 et 7</w:t>
      </w:r>
      <w:r w:rsidR="0053198B">
        <w:rPr>
          <w:lang w:val="fr-FR"/>
        </w:rPr>
        <w:t> </w:t>
      </w:r>
      <w:r w:rsidRPr="00B02A0E">
        <w:rPr>
          <w:lang w:val="fr-FR"/>
        </w:rPr>
        <w:t xml:space="preserve">jours sur 7, </w:t>
      </w:r>
      <w:r>
        <w:rPr>
          <w:lang w:val="fr-FR"/>
        </w:rPr>
        <w:t>cette permanence</w:t>
      </w:r>
      <w:r w:rsidRPr="00B02A0E">
        <w:rPr>
          <w:lang w:val="fr-FR"/>
        </w:rPr>
        <w:t xml:space="preserve"> a pour but de renforcer les dispositifs de prévention et de traitement de la toxicomanie et </w:t>
      </w:r>
      <w:r>
        <w:rPr>
          <w:lang w:val="fr-FR"/>
        </w:rPr>
        <w:t>de</w:t>
      </w:r>
      <w:r w:rsidRPr="00B02A0E">
        <w:rPr>
          <w:lang w:val="fr-FR"/>
        </w:rPr>
        <w:t xml:space="preserve"> ré</w:t>
      </w:r>
      <w:r>
        <w:rPr>
          <w:lang w:val="fr-FR"/>
        </w:rPr>
        <w:t>adaptation</w:t>
      </w:r>
      <w:r w:rsidRPr="00B02A0E">
        <w:rPr>
          <w:lang w:val="fr-FR"/>
        </w:rPr>
        <w:t xml:space="preserve"> des personnes dépendantes des drogues.</w:t>
      </w:r>
    </w:p>
    <w:p w14:paraId="49FE6281" w14:textId="0497714E" w:rsidR="00267B61" w:rsidRPr="00B02A0E" w:rsidRDefault="00267B61" w:rsidP="00267B61">
      <w:pPr>
        <w:pStyle w:val="SingleTxtG"/>
        <w:rPr>
          <w:lang w:val="fr-FR"/>
        </w:rPr>
      </w:pPr>
      <w:r w:rsidRPr="00B02A0E">
        <w:rPr>
          <w:lang w:val="fr-FR"/>
        </w:rPr>
        <w:t>113.</w:t>
      </w:r>
      <w:r w:rsidRPr="00B02A0E">
        <w:rPr>
          <w:lang w:val="fr-FR"/>
        </w:rPr>
        <w:tab/>
        <w:t>Le centre de communication pour les étrangers, YİMER 157, créé en 2015 par le Ministère de l</w:t>
      </w:r>
      <w:r w:rsidR="00FA052E">
        <w:rPr>
          <w:lang w:val="fr-FR"/>
        </w:rPr>
        <w:t>’</w:t>
      </w:r>
      <w:r w:rsidRPr="00B02A0E">
        <w:rPr>
          <w:lang w:val="fr-FR"/>
        </w:rPr>
        <w:t>intérieur, est accessible gratuitement 24</w:t>
      </w:r>
      <w:r w:rsidR="0053198B">
        <w:rPr>
          <w:lang w:val="fr-FR"/>
        </w:rPr>
        <w:t> </w:t>
      </w:r>
      <w:r w:rsidRPr="00B02A0E">
        <w:rPr>
          <w:lang w:val="fr-FR"/>
        </w:rPr>
        <w:t>heures sur 24 et 7</w:t>
      </w:r>
      <w:r w:rsidR="0053198B">
        <w:rPr>
          <w:lang w:val="fr-FR"/>
        </w:rPr>
        <w:t> </w:t>
      </w:r>
      <w:r w:rsidRPr="00B02A0E">
        <w:rPr>
          <w:lang w:val="fr-FR"/>
        </w:rPr>
        <w:t>jours sur 7</w:t>
      </w:r>
      <w:r w:rsidR="00770B84">
        <w:rPr>
          <w:lang w:val="fr-FR"/>
        </w:rPr>
        <w:t> ;</w:t>
      </w:r>
      <w:r w:rsidRPr="00B02A0E">
        <w:rPr>
          <w:lang w:val="fr-FR"/>
        </w:rPr>
        <w:t xml:space="preserve"> cette ligne est assurée dans les langues suivantes</w:t>
      </w:r>
      <w:r w:rsidR="00770B84">
        <w:rPr>
          <w:lang w:val="fr-FR"/>
        </w:rPr>
        <w:t> :</w:t>
      </w:r>
      <w:r w:rsidRPr="00B02A0E">
        <w:rPr>
          <w:lang w:val="fr-FR"/>
        </w:rPr>
        <w:t xml:space="preserve"> turc, anglais, arabe, russe, allemand et persan.</w:t>
      </w:r>
    </w:p>
    <w:p w14:paraId="3F15D690" w14:textId="13A84526" w:rsidR="00267B61" w:rsidRPr="00B02A0E" w:rsidRDefault="00267B61" w:rsidP="00267B61">
      <w:pPr>
        <w:pStyle w:val="SingleTxtG"/>
        <w:rPr>
          <w:lang w:val="fr-FR"/>
        </w:rPr>
      </w:pPr>
      <w:r w:rsidRPr="00B02A0E">
        <w:rPr>
          <w:lang w:val="fr-FR"/>
        </w:rPr>
        <w:lastRenderedPageBreak/>
        <w:t>114.</w:t>
      </w:r>
      <w:r w:rsidRPr="00B02A0E">
        <w:rPr>
          <w:lang w:val="fr-FR"/>
        </w:rPr>
        <w:tab/>
        <w:t>Le service d</w:t>
      </w:r>
      <w:r w:rsidR="00FA052E">
        <w:rPr>
          <w:lang w:val="fr-FR"/>
        </w:rPr>
        <w:t>’</w:t>
      </w:r>
      <w:r w:rsidRPr="00B02A0E">
        <w:rPr>
          <w:lang w:val="fr-FR"/>
        </w:rPr>
        <w:t>assistance téléphonique d</w:t>
      </w:r>
      <w:r w:rsidR="00FA052E">
        <w:rPr>
          <w:lang w:val="fr-FR"/>
        </w:rPr>
        <w:t>’</w:t>
      </w:r>
      <w:r w:rsidRPr="00B02A0E">
        <w:rPr>
          <w:lang w:val="fr-FR"/>
        </w:rPr>
        <w:t>urgence de la police «</w:t>
      </w:r>
      <w:r w:rsidR="0053198B">
        <w:rPr>
          <w:lang w:val="fr-FR"/>
        </w:rPr>
        <w:t> </w:t>
      </w:r>
      <w:r w:rsidRPr="00B02A0E">
        <w:rPr>
          <w:lang w:val="fr-FR"/>
        </w:rPr>
        <w:t>Allo</w:t>
      </w:r>
      <w:r w:rsidR="0053198B">
        <w:rPr>
          <w:lang w:val="fr-FR"/>
        </w:rPr>
        <w:t> </w:t>
      </w:r>
      <w:r w:rsidRPr="00B02A0E">
        <w:rPr>
          <w:lang w:val="fr-FR"/>
        </w:rPr>
        <w:t>155</w:t>
      </w:r>
      <w:r w:rsidR="0053198B">
        <w:rPr>
          <w:lang w:val="fr-FR"/>
        </w:rPr>
        <w:t> </w:t>
      </w:r>
      <w:r w:rsidRPr="00B02A0E">
        <w:rPr>
          <w:lang w:val="fr-FR"/>
        </w:rPr>
        <w:t>», le service d</w:t>
      </w:r>
      <w:r w:rsidR="00FA052E">
        <w:rPr>
          <w:lang w:val="fr-FR"/>
        </w:rPr>
        <w:t>’</w:t>
      </w:r>
      <w:r w:rsidRPr="00B02A0E">
        <w:rPr>
          <w:lang w:val="fr-FR"/>
        </w:rPr>
        <w:t>assistance téléphonique d</w:t>
      </w:r>
      <w:r w:rsidR="00FA052E">
        <w:rPr>
          <w:lang w:val="fr-FR"/>
        </w:rPr>
        <w:t>’</w:t>
      </w:r>
      <w:r w:rsidRPr="00B02A0E">
        <w:rPr>
          <w:lang w:val="fr-FR"/>
        </w:rPr>
        <w:t>urgence de la gendarmerie «</w:t>
      </w:r>
      <w:r w:rsidR="0053198B">
        <w:rPr>
          <w:lang w:val="fr-FR"/>
        </w:rPr>
        <w:t> </w:t>
      </w:r>
      <w:r w:rsidRPr="00B02A0E">
        <w:rPr>
          <w:lang w:val="fr-FR"/>
        </w:rPr>
        <w:t>Allo</w:t>
      </w:r>
      <w:r w:rsidR="0053198B">
        <w:rPr>
          <w:lang w:val="fr-FR"/>
        </w:rPr>
        <w:t> </w:t>
      </w:r>
      <w:r w:rsidRPr="00B02A0E">
        <w:rPr>
          <w:lang w:val="fr-FR"/>
        </w:rPr>
        <w:t>156</w:t>
      </w:r>
      <w:r w:rsidR="0053198B">
        <w:rPr>
          <w:lang w:val="fr-FR"/>
        </w:rPr>
        <w:t> </w:t>
      </w:r>
      <w:r w:rsidRPr="00B02A0E">
        <w:rPr>
          <w:lang w:val="fr-FR"/>
        </w:rPr>
        <w:t xml:space="preserve">» et le 112 pour toute autre urgence sont accessibles </w:t>
      </w:r>
      <w:r>
        <w:rPr>
          <w:lang w:val="fr-FR"/>
        </w:rPr>
        <w:t xml:space="preserve">à tous, </w:t>
      </w:r>
      <w:r w:rsidRPr="00B02A0E">
        <w:rPr>
          <w:lang w:val="fr-FR"/>
        </w:rPr>
        <w:t>gratuitement</w:t>
      </w:r>
      <w:r>
        <w:rPr>
          <w:lang w:val="fr-FR"/>
        </w:rPr>
        <w:t>,</w:t>
      </w:r>
      <w:r w:rsidRPr="00B02A0E">
        <w:rPr>
          <w:lang w:val="fr-FR"/>
        </w:rPr>
        <w:t xml:space="preserve"> 24</w:t>
      </w:r>
      <w:r w:rsidR="0053198B">
        <w:rPr>
          <w:lang w:val="fr-FR"/>
        </w:rPr>
        <w:t> </w:t>
      </w:r>
      <w:r w:rsidRPr="00B02A0E">
        <w:rPr>
          <w:lang w:val="fr-FR"/>
        </w:rPr>
        <w:t>heures sur 24 et 7</w:t>
      </w:r>
      <w:r w:rsidR="0053198B">
        <w:rPr>
          <w:lang w:val="fr-FR"/>
        </w:rPr>
        <w:t> </w:t>
      </w:r>
      <w:r w:rsidRPr="00B02A0E">
        <w:rPr>
          <w:lang w:val="fr-FR"/>
        </w:rPr>
        <w:t>jours sur 7.</w:t>
      </w:r>
    </w:p>
    <w:p w14:paraId="43D53B23" w14:textId="77777777" w:rsidR="00267B61" w:rsidRPr="00B02A0E" w:rsidRDefault="00267B61" w:rsidP="00267B61">
      <w:pPr>
        <w:pStyle w:val="HChG"/>
        <w:rPr>
          <w:lang w:val="fr-FR"/>
        </w:rPr>
      </w:pPr>
      <w:r w:rsidRPr="00B02A0E">
        <w:rPr>
          <w:lang w:val="fr-FR"/>
        </w:rPr>
        <w:tab/>
      </w:r>
      <w:bookmarkStart w:id="60" w:name="_Toc533806858"/>
      <w:bookmarkStart w:id="61" w:name="_Toc63944742"/>
      <w:r w:rsidRPr="00B02A0E">
        <w:rPr>
          <w:lang w:val="fr-FR"/>
        </w:rPr>
        <w:t>VI.</w:t>
      </w:r>
      <w:r w:rsidRPr="00B02A0E">
        <w:rPr>
          <w:lang w:val="fr-FR"/>
        </w:rPr>
        <w:tab/>
      </w:r>
      <w:bookmarkEnd w:id="60"/>
      <w:bookmarkEnd w:id="61"/>
      <w:r w:rsidRPr="00B02A0E">
        <w:rPr>
          <w:lang w:val="fr-FR"/>
        </w:rPr>
        <w:t>Milieu familial et protection de remplacement</w:t>
      </w:r>
    </w:p>
    <w:p w14:paraId="664A8BF9" w14:textId="50DEF94F" w:rsidR="00267B61" w:rsidRPr="00B02A0E" w:rsidRDefault="00267B61" w:rsidP="00187F42">
      <w:pPr>
        <w:pStyle w:val="H1G"/>
        <w:rPr>
          <w:lang w:val="fr-FR"/>
        </w:rPr>
      </w:pPr>
      <w:bookmarkStart w:id="62" w:name="_Toc533806859"/>
      <w:r w:rsidRPr="00B02A0E">
        <w:rPr>
          <w:lang w:val="fr-FR"/>
        </w:rPr>
        <w:tab/>
      </w:r>
      <w:bookmarkStart w:id="63" w:name="_Toc63944743"/>
      <w:r w:rsidRPr="00B02A0E">
        <w:rPr>
          <w:lang w:val="fr-FR"/>
        </w:rPr>
        <w:t>A.</w:t>
      </w:r>
      <w:r w:rsidRPr="00B02A0E">
        <w:rPr>
          <w:lang w:val="fr-FR"/>
        </w:rPr>
        <w:tab/>
      </w:r>
      <w:bookmarkEnd w:id="62"/>
      <w:bookmarkEnd w:id="63"/>
      <w:r w:rsidRPr="00B02A0E">
        <w:rPr>
          <w:lang w:val="fr-FR"/>
        </w:rPr>
        <w:t xml:space="preserve">Milieu familial et fourniture par les parents de conseils adaptés </w:t>
      </w:r>
      <w:r w:rsidR="00277427">
        <w:rPr>
          <w:lang w:val="fr-FR"/>
        </w:rPr>
        <w:br/>
      </w:r>
      <w:r w:rsidRPr="00B02A0E">
        <w:rPr>
          <w:lang w:val="fr-FR"/>
        </w:rPr>
        <w:t>au degré de développement des capacités de l</w:t>
      </w:r>
      <w:r w:rsidR="00FA052E">
        <w:rPr>
          <w:lang w:val="fr-FR"/>
        </w:rPr>
        <w:t>’</w:t>
      </w:r>
      <w:r w:rsidRPr="00B02A0E">
        <w:rPr>
          <w:lang w:val="fr-FR"/>
        </w:rPr>
        <w:t>enfant</w:t>
      </w:r>
    </w:p>
    <w:p w14:paraId="54E8BCA0" w14:textId="73B9BFEE" w:rsidR="00267B61" w:rsidRPr="00B02A0E" w:rsidRDefault="00267B61" w:rsidP="00267B61">
      <w:pPr>
        <w:pStyle w:val="SingleTxtG"/>
        <w:rPr>
          <w:lang w:val="fr-FR"/>
        </w:rPr>
      </w:pPr>
      <w:r w:rsidRPr="00B02A0E">
        <w:rPr>
          <w:lang w:val="fr-FR"/>
        </w:rPr>
        <w:t>115.</w:t>
      </w:r>
      <w:r w:rsidRPr="00B02A0E">
        <w:rPr>
          <w:lang w:val="fr-FR"/>
        </w:rPr>
        <w:tab/>
        <w:t>Le Programme d</w:t>
      </w:r>
      <w:r w:rsidR="00FA052E">
        <w:rPr>
          <w:lang w:val="fr-FR"/>
        </w:rPr>
        <w:t>’</w:t>
      </w:r>
      <w:r w:rsidRPr="00B02A0E">
        <w:rPr>
          <w:lang w:val="fr-FR"/>
        </w:rPr>
        <w:t>éducation familiale a pour but de sensibiliser la société à l</w:t>
      </w:r>
      <w:r w:rsidR="00FA052E">
        <w:rPr>
          <w:lang w:val="fr-FR"/>
        </w:rPr>
        <w:t>’</w:t>
      </w:r>
      <w:r w:rsidRPr="00B02A0E">
        <w:rPr>
          <w:lang w:val="fr-FR"/>
        </w:rPr>
        <w:t xml:space="preserve">importance de la famille et </w:t>
      </w:r>
      <w:r>
        <w:rPr>
          <w:lang w:val="fr-FR"/>
        </w:rPr>
        <w:t>d</w:t>
      </w:r>
      <w:r w:rsidR="00FA052E">
        <w:rPr>
          <w:lang w:val="fr-FR"/>
        </w:rPr>
        <w:t>’</w:t>
      </w:r>
      <w:r>
        <w:rPr>
          <w:lang w:val="fr-FR"/>
        </w:rPr>
        <w:t>atténuer</w:t>
      </w:r>
      <w:r w:rsidRPr="00B02A0E">
        <w:rPr>
          <w:lang w:val="fr-FR"/>
        </w:rPr>
        <w:t xml:space="preserve"> les </w:t>
      </w:r>
      <w:r>
        <w:rPr>
          <w:lang w:val="fr-FR"/>
        </w:rPr>
        <w:t xml:space="preserve">difficultés </w:t>
      </w:r>
      <w:r w:rsidRPr="00B02A0E">
        <w:rPr>
          <w:lang w:val="fr-FR"/>
        </w:rPr>
        <w:t xml:space="preserve">pouvant survenir en son sein. Il </w:t>
      </w:r>
      <w:r>
        <w:rPr>
          <w:lang w:val="fr-FR"/>
        </w:rPr>
        <w:t>aborde</w:t>
      </w:r>
      <w:r w:rsidRPr="00B02A0E">
        <w:rPr>
          <w:lang w:val="fr-FR"/>
        </w:rPr>
        <w:t xml:space="preserve"> 198</w:t>
      </w:r>
      <w:r w:rsidR="00277427">
        <w:rPr>
          <w:lang w:val="fr-FR"/>
        </w:rPr>
        <w:t> </w:t>
      </w:r>
      <w:r w:rsidRPr="00B02A0E">
        <w:rPr>
          <w:lang w:val="fr-FR"/>
        </w:rPr>
        <w:t>sujets et se compose de 27</w:t>
      </w:r>
      <w:r w:rsidR="00277427">
        <w:rPr>
          <w:lang w:val="fr-FR"/>
        </w:rPr>
        <w:t> </w:t>
      </w:r>
      <w:r w:rsidRPr="00B02A0E">
        <w:rPr>
          <w:lang w:val="fr-FR"/>
        </w:rPr>
        <w:t xml:space="preserve">modules, </w:t>
      </w:r>
      <w:r>
        <w:rPr>
          <w:lang w:val="fr-FR"/>
        </w:rPr>
        <w:t>comme</w:t>
      </w:r>
      <w:r w:rsidRPr="00B02A0E">
        <w:rPr>
          <w:lang w:val="fr-FR"/>
        </w:rPr>
        <w:t xml:space="preserve"> l</w:t>
      </w:r>
      <w:r w:rsidR="00FA052E">
        <w:rPr>
          <w:lang w:val="fr-FR"/>
        </w:rPr>
        <w:t>’</w:t>
      </w:r>
      <w:r w:rsidRPr="00B02A0E">
        <w:rPr>
          <w:lang w:val="fr-FR"/>
        </w:rPr>
        <w:t>éducation et la communication, la loi, l</w:t>
      </w:r>
      <w:r w:rsidR="00FA052E">
        <w:rPr>
          <w:lang w:val="fr-FR"/>
        </w:rPr>
        <w:t>’</w:t>
      </w:r>
      <w:r w:rsidRPr="00B02A0E">
        <w:rPr>
          <w:lang w:val="fr-FR"/>
        </w:rPr>
        <w:t xml:space="preserve">économie, les médias et la santé, </w:t>
      </w:r>
      <w:r>
        <w:rPr>
          <w:lang w:val="fr-FR"/>
        </w:rPr>
        <w:t>et couvre</w:t>
      </w:r>
      <w:r w:rsidRPr="00B02A0E">
        <w:rPr>
          <w:lang w:val="fr-FR"/>
        </w:rPr>
        <w:t xml:space="preserve"> tous les besoins quotidiens de manière à enrichir les connaissances des famille</w:t>
      </w:r>
      <w:r>
        <w:rPr>
          <w:lang w:val="fr-FR"/>
        </w:rPr>
        <w:t>s</w:t>
      </w:r>
      <w:r w:rsidRPr="00B02A0E">
        <w:rPr>
          <w:lang w:val="fr-FR"/>
        </w:rPr>
        <w:t xml:space="preserve"> et leur permettre d</w:t>
      </w:r>
      <w:r w:rsidR="00FA052E">
        <w:rPr>
          <w:lang w:val="fr-FR"/>
        </w:rPr>
        <w:t>’</w:t>
      </w:r>
      <w:r w:rsidRPr="00B02A0E">
        <w:rPr>
          <w:lang w:val="fr-FR"/>
        </w:rPr>
        <w:t xml:space="preserve">acquérir les compétences nécessaires à la vie </w:t>
      </w:r>
      <w:r>
        <w:rPr>
          <w:lang w:val="fr-FR"/>
        </w:rPr>
        <w:t>familiale d</w:t>
      </w:r>
      <w:r w:rsidR="00FA052E">
        <w:rPr>
          <w:lang w:val="fr-FR"/>
        </w:rPr>
        <w:t>’</w:t>
      </w:r>
      <w:r>
        <w:rPr>
          <w:lang w:val="fr-FR"/>
        </w:rPr>
        <w:t>aujourd</w:t>
      </w:r>
      <w:r w:rsidR="00FA052E">
        <w:rPr>
          <w:lang w:val="fr-FR"/>
        </w:rPr>
        <w:t>’</w:t>
      </w:r>
      <w:r>
        <w:rPr>
          <w:lang w:val="fr-FR"/>
        </w:rPr>
        <w:t>hui</w:t>
      </w:r>
      <w:r w:rsidRPr="00B02A0E">
        <w:rPr>
          <w:lang w:val="fr-FR"/>
        </w:rPr>
        <w:t>. Depuis 2013, des formations publiques sont dispensées par des formateurs sur l</w:t>
      </w:r>
      <w:r w:rsidR="00FA052E">
        <w:rPr>
          <w:lang w:val="fr-FR"/>
        </w:rPr>
        <w:t>’</w:t>
      </w:r>
      <w:r w:rsidRPr="00B02A0E">
        <w:rPr>
          <w:lang w:val="fr-FR"/>
        </w:rPr>
        <w:t>ensemble du territoire national</w:t>
      </w:r>
      <w:r w:rsidR="00770B84">
        <w:rPr>
          <w:lang w:val="fr-FR"/>
        </w:rPr>
        <w:t> ;</w:t>
      </w:r>
      <w:r w:rsidRPr="00B02A0E">
        <w:rPr>
          <w:lang w:val="fr-FR"/>
        </w:rPr>
        <w:t xml:space="preserve"> 8</w:t>
      </w:r>
      <w:r w:rsidR="00277427">
        <w:rPr>
          <w:lang w:val="fr-FR"/>
        </w:rPr>
        <w:t> </w:t>
      </w:r>
      <w:r w:rsidRPr="00B02A0E">
        <w:rPr>
          <w:lang w:val="fr-FR"/>
        </w:rPr>
        <w:t>354</w:t>
      </w:r>
      <w:r w:rsidR="00277427">
        <w:rPr>
          <w:lang w:val="fr-FR"/>
        </w:rPr>
        <w:t> </w:t>
      </w:r>
      <w:r w:rsidRPr="00B02A0E">
        <w:rPr>
          <w:lang w:val="fr-FR"/>
        </w:rPr>
        <w:t>formateurs ont été formés à ce jour. Grâce à eux, 706</w:t>
      </w:r>
      <w:r w:rsidR="00277427">
        <w:rPr>
          <w:lang w:val="fr-FR"/>
        </w:rPr>
        <w:t> </w:t>
      </w:r>
      <w:r w:rsidRPr="00B02A0E">
        <w:rPr>
          <w:lang w:val="fr-FR"/>
        </w:rPr>
        <w:t>361</w:t>
      </w:r>
      <w:r w:rsidR="00277427">
        <w:rPr>
          <w:lang w:val="fr-FR"/>
        </w:rPr>
        <w:t> </w:t>
      </w:r>
      <w:r w:rsidRPr="00B02A0E">
        <w:rPr>
          <w:lang w:val="fr-FR"/>
        </w:rPr>
        <w:t>adultes ont participé à au moins une formation publique. Le module «</w:t>
      </w:r>
      <w:r w:rsidR="00277427">
        <w:rPr>
          <w:lang w:val="fr-FR"/>
        </w:rPr>
        <w:t> </w:t>
      </w:r>
      <w:r w:rsidRPr="00B02A0E">
        <w:rPr>
          <w:lang w:val="fr-FR"/>
        </w:rPr>
        <w:t>Premier trimestre de la vie</w:t>
      </w:r>
      <w:r w:rsidR="00277427">
        <w:rPr>
          <w:lang w:val="fr-FR"/>
        </w:rPr>
        <w:t> </w:t>
      </w:r>
      <w:r w:rsidRPr="00B02A0E">
        <w:rPr>
          <w:lang w:val="fr-FR"/>
        </w:rPr>
        <w:t xml:space="preserve">», qui vise à faire participer les parents au développement émotionnel, social et </w:t>
      </w:r>
      <w:r>
        <w:rPr>
          <w:lang w:val="fr-FR"/>
        </w:rPr>
        <w:t>psychologique</w:t>
      </w:r>
      <w:r w:rsidRPr="00B02A0E">
        <w:rPr>
          <w:lang w:val="fr-FR"/>
        </w:rPr>
        <w:t xml:space="preserve"> de leurs enfants, à surveiller </w:t>
      </w:r>
      <w:r>
        <w:rPr>
          <w:lang w:val="fr-FR"/>
        </w:rPr>
        <w:t>l</w:t>
      </w:r>
      <w:r w:rsidR="00FA052E">
        <w:rPr>
          <w:lang w:val="fr-FR"/>
        </w:rPr>
        <w:t>’</w:t>
      </w:r>
      <w:r>
        <w:rPr>
          <w:lang w:val="fr-FR"/>
        </w:rPr>
        <w:t>apparition</w:t>
      </w:r>
      <w:r w:rsidRPr="00B02A0E">
        <w:rPr>
          <w:lang w:val="fr-FR"/>
        </w:rPr>
        <w:t xml:space="preserve"> d</w:t>
      </w:r>
      <w:r w:rsidR="00FA052E">
        <w:rPr>
          <w:lang w:val="fr-FR"/>
        </w:rPr>
        <w:t>’</w:t>
      </w:r>
      <w:r w:rsidRPr="00B02A0E">
        <w:rPr>
          <w:lang w:val="fr-FR"/>
        </w:rPr>
        <w:t>éventuels troubles du développement et à mieux faire face aux problèmes de comportement, a été dispensé à 44</w:t>
      </w:r>
      <w:r w:rsidR="00277427">
        <w:rPr>
          <w:lang w:val="fr-FR"/>
        </w:rPr>
        <w:t> </w:t>
      </w:r>
      <w:r w:rsidRPr="00B02A0E">
        <w:rPr>
          <w:lang w:val="fr-FR"/>
        </w:rPr>
        <w:t>133</w:t>
      </w:r>
      <w:r w:rsidR="00277427">
        <w:rPr>
          <w:lang w:val="fr-FR"/>
        </w:rPr>
        <w:t> </w:t>
      </w:r>
      <w:r w:rsidRPr="00B02A0E">
        <w:rPr>
          <w:lang w:val="fr-FR"/>
        </w:rPr>
        <w:t>adultes</w:t>
      </w:r>
      <w:r>
        <w:rPr>
          <w:lang w:val="fr-FR"/>
        </w:rPr>
        <w:t xml:space="preserve"> au total</w:t>
      </w:r>
      <w:r w:rsidRPr="00B02A0E">
        <w:rPr>
          <w:lang w:val="fr-FR"/>
        </w:rPr>
        <w:t>.</w:t>
      </w:r>
    </w:p>
    <w:p w14:paraId="7F9938E9" w14:textId="7B458E4B" w:rsidR="00267B61" w:rsidRPr="00B02A0E" w:rsidRDefault="00267B61" w:rsidP="00267B61">
      <w:pPr>
        <w:pStyle w:val="SingleTxtG"/>
        <w:rPr>
          <w:lang w:val="fr-FR"/>
        </w:rPr>
      </w:pPr>
      <w:r w:rsidRPr="00B02A0E">
        <w:rPr>
          <w:lang w:val="fr-FR"/>
        </w:rPr>
        <w:t>116.</w:t>
      </w:r>
      <w:r w:rsidRPr="00B02A0E">
        <w:rPr>
          <w:lang w:val="fr-FR"/>
        </w:rPr>
        <w:tab/>
        <w:t>Le Ministère de l</w:t>
      </w:r>
      <w:r w:rsidR="00FA052E">
        <w:rPr>
          <w:lang w:val="fr-FR"/>
        </w:rPr>
        <w:t>’</w:t>
      </w:r>
      <w:r w:rsidRPr="00B02A0E">
        <w:rPr>
          <w:lang w:val="fr-FR"/>
        </w:rPr>
        <w:t xml:space="preserve">éducation nationale a élaboré </w:t>
      </w:r>
      <w:r>
        <w:rPr>
          <w:lang w:val="fr-FR"/>
        </w:rPr>
        <w:t>un</w:t>
      </w:r>
      <w:r w:rsidRPr="00B02A0E">
        <w:rPr>
          <w:lang w:val="fr-FR"/>
        </w:rPr>
        <w:t xml:space="preserve"> «</w:t>
      </w:r>
      <w:r w:rsidR="00277427">
        <w:rPr>
          <w:lang w:val="fr-FR"/>
        </w:rPr>
        <w:t> </w:t>
      </w:r>
      <w:r w:rsidRPr="00B02A0E">
        <w:rPr>
          <w:lang w:val="fr-FR"/>
        </w:rPr>
        <w:t>Programme de cours d</w:t>
      </w:r>
      <w:r w:rsidR="00FA052E">
        <w:rPr>
          <w:lang w:val="fr-FR"/>
        </w:rPr>
        <w:t>’</w:t>
      </w:r>
      <w:r w:rsidRPr="00B02A0E">
        <w:rPr>
          <w:lang w:val="fr-FR"/>
        </w:rPr>
        <w:t>éducation familiale (pour les familles avec des enfants de 0 à 18</w:t>
      </w:r>
      <w:r w:rsidR="00782D31">
        <w:rPr>
          <w:lang w:val="fr-FR"/>
        </w:rPr>
        <w:t> </w:t>
      </w:r>
      <w:r w:rsidRPr="00B02A0E">
        <w:rPr>
          <w:lang w:val="fr-FR"/>
        </w:rPr>
        <w:t>ans)</w:t>
      </w:r>
      <w:r w:rsidR="00277427">
        <w:rPr>
          <w:lang w:val="fr-FR"/>
        </w:rPr>
        <w:t> </w:t>
      </w:r>
      <w:r w:rsidRPr="00B02A0E">
        <w:rPr>
          <w:lang w:val="fr-FR"/>
        </w:rPr>
        <w:t>», divisé en quatre groupes d</w:t>
      </w:r>
      <w:r w:rsidR="00FA052E">
        <w:rPr>
          <w:lang w:val="fr-FR"/>
        </w:rPr>
        <w:t>’</w:t>
      </w:r>
      <w:r w:rsidRPr="00B02A0E">
        <w:rPr>
          <w:lang w:val="fr-FR"/>
        </w:rPr>
        <w:t xml:space="preserve">âge, </w:t>
      </w:r>
      <w:r>
        <w:rPr>
          <w:lang w:val="fr-FR"/>
        </w:rPr>
        <w:t>pour permettre aux parents d</w:t>
      </w:r>
      <w:r w:rsidR="00FA052E">
        <w:rPr>
          <w:lang w:val="fr-FR"/>
        </w:rPr>
        <w:t>’</w:t>
      </w:r>
      <w:r>
        <w:rPr>
          <w:lang w:val="fr-FR"/>
        </w:rPr>
        <w:t>acquérir des</w:t>
      </w:r>
      <w:r w:rsidRPr="00B02A0E">
        <w:rPr>
          <w:lang w:val="fr-FR"/>
        </w:rPr>
        <w:t xml:space="preserve"> compétences parentales</w:t>
      </w:r>
      <w:r>
        <w:rPr>
          <w:lang w:val="fr-FR"/>
        </w:rPr>
        <w:t xml:space="preserve"> </w:t>
      </w:r>
      <w:r w:rsidR="00277427">
        <w:rPr>
          <w:lang w:val="fr-FR"/>
        </w:rPr>
        <w:t>−</w:t>
      </w:r>
      <w:r w:rsidRPr="00B02A0E">
        <w:rPr>
          <w:lang w:val="fr-FR"/>
        </w:rPr>
        <w:t xml:space="preserve"> en particulier </w:t>
      </w:r>
      <w:r>
        <w:rPr>
          <w:lang w:val="fr-FR"/>
        </w:rPr>
        <w:t>l</w:t>
      </w:r>
      <w:r w:rsidRPr="00B02A0E">
        <w:rPr>
          <w:lang w:val="fr-FR"/>
        </w:rPr>
        <w:t>es parents défavorisés dont la situation socioéconomique fait peser des risques sur leurs enfants</w:t>
      </w:r>
      <w:r>
        <w:rPr>
          <w:lang w:val="fr-FR"/>
        </w:rPr>
        <w:t xml:space="preserve"> </w:t>
      </w:r>
      <w:r w:rsidR="00277427">
        <w:rPr>
          <w:lang w:val="fr-FR"/>
        </w:rPr>
        <w:t>−</w:t>
      </w:r>
      <w:r w:rsidRPr="00B02A0E">
        <w:rPr>
          <w:lang w:val="fr-FR"/>
        </w:rPr>
        <w:t xml:space="preserve">, et </w:t>
      </w:r>
      <w:r>
        <w:rPr>
          <w:lang w:val="fr-FR"/>
        </w:rPr>
        <w:t>les aider à donner à leurs enfants</w:t>
      </w:r>
      <w:r w:rsidRPr="00B02A0E">
        <w:rPr>
          <w:lang w:val="fr-FR"/>
        </w:rPr>
        <w:t xml:space="preserve"> un environnement familial sain et positif propice </w:t>
      </w:r>
      <w:r>
        <w:rPr>
          <w:lang w:val="fr-FR"/>
        </w:rPr>
        <w:t>à leur</w:t>
      </w:r>
      <w:r w:rsidRPr="00B02A0E">
        <w:rPr>
          <w:lang w:val="fr-FR"/>
        </w:rPr>
        <w:t xml:space="preserve"> développement et à l</w:t>
      </w:r>
      <w:r>
        <w:rPr>
          <w:lang w:val="fr-FR"/>
        </w:rPr>
        <w:t xml:space="preserve">eur </w:t>
      </w:r>
      <w:r w:rsidRPr="00B02A0E">
        <w:rPr>
          <w:lang w:val="fr-FR"/>
        </w:rPr>
        <w:t>épanouissement. Les séminaires d</w:t>
      </w:r>
      <w:r w:rsidR="00FA052E">
        <w:rPr>
          <w:lang w:val="fr-FR"/>
        </w:rPr>
        <w:t>’</w:t>
      </w:r>
      <w:r w:rsidRPr="00B02A0E">
        <w:rPr>
          <w:lang w:val="fr-FR"/>
        </w:rPr>
        <w:t>éducation parentale sont proposés dans le cadre des projets «</w:t>
      </w:r>
      <w:r w:rsidR="00277427">
        <w:rPr>
          <w:lang w:val="fr-FR"/>
        </w:rPr>
        <w:t> </w:t>
      </w:r>
      <w:r w:rsidRPr="00B02A0E">
        <w:rPr>
          <w:lang w:val="fr-FR"/>
        </w:rPr>
        <w:t>Rapprochement famille/école</w:t>
      </w:r>
      <w:r w:rsidR="00277427">
        <w:rPr>
          <w:lang w:val="fr-FR"/>
        </w:rPr>
        <w:t> </w:t>
      </w:r>
      <w:r w:rsidRPr="00B02A0E">
        <w:rPr>
          <w:lang w:val="fr-FR"/>
        </w:rPr>
        <w:t>» et «</w:t>
      </w:r>
      <w:r w:rsidR="00277427">
        <w:rPr>
          <w:lang w:val="fr-FR"/>
        </w:rPr>
        <w:t> </w:t>
      </w:r>
      <w:r w:rsidRPr="00B02A0E">
        <w:rPr>
          <w:lang w:val="fr-FR"/>
        </w:rPr>
        <w:t>Changer le rôle des parents</w:t>
      </w:r>
      <w:r w:rsidR="00277427">
        <w:rPr>
          <w:lang w:val="fr-FR"/>
        </w:rPr>
        <w:t> </w:t>
      </w:r>
      <w:r w:rsidRPr="00B02A0E">
        <w:rPr>
          <w:lang w:val="fr-FR"/>
        </w:rPr>
        <w:t xml:space="preserve">» qui </w:t>
      </w:r>
      <w:r>
        <w:rPr>
          <w:lang w:val="fr-FR"/>
        </w:rPr>
        <w:t>ont</w:t>
      </w:r>
      <w:r w:rsidRPr="00B02A0E">
        <w:rPr>
          <w:lang w:val="fr-FR"/>
        </w:rPr>
        <w:t xml:space="preserve"> pour but de rapprocher les parents et les écoles et d</w:t>
      </w:r>
      <w:r w:rsidR="00FA052E">
        <w:rPr>
          <w:lang w:val="fr-FR"/>
        </w:rPr>
        <w:t>’</w:t>
      </w:r>
      <w:r w:rsidRPr="00B02A0E">
        <w:rPr>
          <w:lang w:val="fr-FR"/>
        </w:rPr>
        <w:t xml:space="preserve">amener les familles à </w:t>
      </w:r>
      <w:r>
        <w:rPr>
          <w:lang w:val="fr-FR"/>
        </w:rPr>
        <w:t>particip</w:t>
      </w:r>
      <w:r w:rsidRPr="00B02A0E">
        <w:rPr>
          <w:lang w:val="fr-FR"/>
        </w:rPr>
        <w:t>er</w:t>
      </w:r>
      <w:r>
        <w:rPr>
          <w:lang w:val="fr-FR"/>
        </w:rPr>
        <w:t>,</w:t>
      </w:r>
      <w:r w:rsidRPr="00B02A0E">
        <w:rPr>
          <w:lang w:val="fr-FR"/>
        </w:rPr>
        <w:t xml:space="preserve"> avec les établissements scolaires</w:t>
      </w:r>
      <w:r>
        <w:rPr>
          <w:lang w:val="fr-FR"/>
        </w:rPr>
        <w:t>,</w:t>
      </w:r>
      <w:r w:rsidRPr="00B02A0E">
        <w:rPr>
          <w:lang w:val="fr-FR"/>
        </w:rPr>
        <w:t xml:space="preserve"> au développement physique et mental de leurs enfants.</w:t>
      </w:r>
    </w:p>
    <w:p w14:paraId="34294D56" w14:textId="03E32D71" w:rsidR="00267B61" w:rsidRPr="00B02A0E" w:rsidRDefault="00267B61" w:rsidP="00267B61">
      <w:pPr>
        <w:pStyle w:val="SingleTxtG"/>
        <w:rPr>
          <w:lang w:val="fr-FR"/>
        </w:rPr>
      </w:pPr>
      <w:r w:rsidRPr="00B02A0E">
        <w:rPr>
          <w:lang w:val="fr-FR"/>
        </w:rPr>
        <w:t>117.</w:t>
      </w:r>
      <w:r w:rsidRPr="00B02A0E">
        <w:rPr>
          <w:lang w:val="fr-FR"/>
        </w:rPr>
        <w:tab/>
        <w:t>Le programme d</w:t>
      </w:r>
      <w:r w:rsidR="00FA052E">
        <w:rPr>
          <w:lang w:val="fr-FR"/>
        </w:rPr>
        <w:t>’</w:t>
      </w:r>
      <w:r w:rsidRPr="00B02A0E">
        <w:rPr>
          <w:lang w:val="fr-FR"/>
        </w:rPr>
        <w:t>éducation aux valeurs par l</w:t>
      </w:r>
      <w:r w:rsidR="00FA052E">
        <w:rPr>
          <w:lang w:val="fr-FR"/>
        </w:rPr>
        <w:t>’</w:t>
      </w:r>
      <w:r w:rsidRPr="00B02A0E">
        <w:rPr>
          <w:lang w:val="fr-FR"/>
        </w:rPr>
        <w:t>activité a été conçu et mis en œuvre en coopération avec la Présidence des affaires religieuses afin d</w:t>
      </w:r>
      <w:r w:rsidR="00FA052E">
        <w:rPr>
          <w:lang w:val="fr-FR"/>
        </w:rPr>
        <w:t>’</w:t>
      </w:r>
      <w:r w:rsidRPr="00B02A0E">
        <w:rPr>
          <w:lang w:val="fr-FR"/>
        </w:rPr>
        <w:t>éliminer la pauvreté spirituelle et sociale des enfants vivant dans des institutions rattachées au Ministère de la famille, du travail et des services sociaux, de favoriser leur développement social, personnel et émotionnel et de les sensibiliser aux valeurs sociales et spirituelles fondamentales.</w:t>
      </w:r>
    </w:p>
    <w:p w14:paraId="2F88BE79" w14:textId="313AF63A" w:rsidR="00267B61" w:rsidRPr="00B02A0E" w:rsidRDefault="00267B61" w:rsidP="00277427">
      <w:pPr>
        <w:pStyle w:val="H1G"/>
        <w:rPr>
          <w:lang w:val="fr-FR"/>
        </w:rPr>
      </w:pPr>
      <w:bookmarkStart w:id="64" w:name="_Toc533806860"/>
      <w:r w:rsidRPr="00B02A0E">
        <w:rPr>
          <w:lang w:val="fr-FR"/>
        </w:rPr>
        <w:tab/>
      </w:r>
      <w:bookmarkStart w:id="65" w:name="_Toc63944744"/>
      <w:r w:rsidRPr="00B02A0E">
        <w:rPr>
          <w:lang w:val="fr-FR"/>
        </w:rPr>
        <w:t>B.</w:t>
      </w:r>
      <w:r w:rsidRPr="00B02A0E">
        <w:rPr>
          <w:lang w:val="fr-FR"/>
        </w:rPr>
        <w:tab/>
      </w:r>
      <w:bookmarkEnd w:id="64"/>
      <w:bookmarkEnd w:id="65"/>
      <w:r w:rsidRPr="00B02A0E">
        <w:rPr>
          <w:lang w:val="fr-FR"/>
        </w:rPr>
        <w:t xml:space="preserve">Responsabilités des parents, aide aux parents et fourniture </w:t>
      </w:r>
      <w:r w:rsidR="00AA70B4">
        <w:rPr>
          <w:lang w:val="fr-FR"/>
        </w:rPr>
        <w:br/>
      </w:r>
      <w:r w:rsidRPr="00B02A0E">
        <w:rPr>
          <w:lang w:val="fr-FR"/>
        </w:rPr>
        <w:t>de services de garde d</w:t>
      </w:r>
      <w:r w:rsidR="00FA052E">
        <w:rPr>
          <w:lang w:val="fr-FR"/>
        </w:rPr>
        <w:t>’</w:t>
      </w:r>
      <w:r w:rsidRPr="00B02A0E">
        <w:rPr>
          <w:lang w:val="fr-FR"/>
        </w:rPr>
        <w:t>enfants</w:t>
      </w:r>
    </w:p>
    <w:p w14:paraId="2C0006D1" w14:textId="4E5A2932" w:rsidR="00267B61" w:rsidRPr="00B02A0E" w:rsidRDefault="00267B61" w:rsidP="00267B61">
      <w:pPr>
        <w:pStyle w:val="SingleTxtG"/>
        <w:rPr>
          <w:lang w:val="fr-FR"/>
        </w:rPr>
      </w:pPr>
      <w:r w:rsidRPr="00B02A0E">
        <w:rPr>
          <w:lang w:val="fr-FR"/>
        </w:rPr>
        <w:t>118.</w:t>
      </w:r>
      <w:r w:rsidRPr="00B02A0E">
        <w:rPr>
          <w:lang w:val="fr-FR"/>
        </w:rPr>
        <w:tab/>
        <w:t>L</w:t>
      </w:r>
      <w:r w:rsidR="00FA052E">
        <w:rPr>
          <w:lang w:val="fr-FR"/>
        </w:rPr>
        <w:t>’</w:t>
      </w:r>
      <w:r w:rsidRPr="00B02A0E">
        <w:rPr>
          <w:lang w:val="fr-FR"/>
        </w:rPr>
        <w:t>enseignement préscolaire pour les enfants âgés de 36 à 66</w:t>
      </w:r>
      <w:r w:rsidR="00D34350">
        <w:rPr>
          <w:lang w:val="fr-FR"/>
        </w:rPr>
        <w:t> </w:t>
      </w:r>
      <w:r w:rsidRPr="00B02A0E">
        <w:rPr>
          <w:lang w:val="fr-FR"/>
        </w:rPr>
        <w:t>mois est dispensé dans les écoles maternelles, les crèches et les classes pratiques agréées par le Ministère de l</w:t>
      </w:r>
      <w:r w:rsidR="00FA052E">
        <w:rPr>
          <w:lang w:val="fr-FR"/>
        </w:rPr>
        <w:t>’</w:t>
      </w:r>
      <w:r w:rsidRPr="00B02A0E">
        <w:rPr>
          <w:lang w:val="fr-FR"/>
        </w:rPr>
        <w:t xml:space="preserve">éducation nationale. La scolarité est gratuite dans les écoles publiques. Un régime </w:t>
      </w:r>
      <w:r>
        <w:rPr>
          <w:lang w:val="fr-FR"/>
        </w:rPr>
        <w:t>d</w:t>
      </w:r>
      <w:r w:rsidR="00FA052E">
        <w:rPr>
          <w:lang w:val="fr-FR"/>
        </w:rPr>
        <w:t>’</w:t>
      </w:r>
      <w:r>
        <w:rPr>
          <w:lang w:val="fr-FR"/>
        </w:rPr>
        <w:t>enseignement à</w:t>
      </w:r>
      <w:r w:rsidRPr="00B02A0E">
        <w:rPr>
          <w:lang w:val="fr-FR"/>
        </w:rPr>
        <w:t xml:space="preserve"> double rotation est appliqué pour optimiser </w:t>
      </w:r>
      <w:r>
        <w:rPr>
          <w:lang w:val="fr-FR"/>
        </w:rPr>
        <w:t>l</w:t>
      </w:r>
      <w:r w:rsidR="00FA052E">
        <w:rPr>
          <w:lang w:val="fr-FR"/>
        </w:rPr>
        <w:t>’</w:t>
      </w:r>
      <w:r>
        <w:rPr>
          <w:lang w:val="fr-FR"/>
        </w:rPr>
        <w:t>utilisation des</w:t>
      </w:r>
      <w:r w:rsidRPr="00B02A0E">
        <w:rPr>
          <w:lang w:val="fr-FR"/>
        </w:rPr>
        <w:t xml:space="preserve"> locaux et permettre à un plus grand nombre d</w:t>
      </w:r>
      <w:r w:rsidR="00FA052E">
        <w:rPr>
          <w:lang w:val="fr-FR"/>
        </w:rPr>
        <w:t>’</w:t>
      </w:r>
      <w:r w:rsidRPr="00B02A0E">
        <w:rPr>
          <w:lang w:val="fr-FR"/>
        </w:rPr>
        <w:t xml:space="preserve">enfants de bénéficier </w:t>
      </w:r>
      <w:r>
        <w:rPr>
          <w:lang w:val="fr-FR"/>
        </w:rPr>
        <w:t>d</w:t>
      </w:r>
      <w:r w:rsidR="00FA052E">
        <w:rPr>
          <w:lang w:val="fr-FR"/>
        </w:rPr>
        <w:t>’</w:t>
      </w:r>
      <w:r>
        <w:rPr>
          <w:lang w:val="fr-FR"/>
        </w:rPr>
        <w:t>un enseignement</w:t>
      </w:r>
      <w:r w:rsidRPr="00B02A0E">
        <w:rPr>
          <w:lang w:val="fr-FR"/>
        </w:rPr>
        <w:t xml:space="preserve"> préscolaire. Divers projets ont permis de transformer des bâtiments désaffectés en centres d</w:t>
      </w:r>
      <w:r w:rsidR="00FA052E">
        <w:rPr>
          <w:lang w:val="fr-FR"/>
        </w:rPr>
        <w:t>’</w:t>
      </w:r>
      <w:r w:rsidRPr="00B02A0E">
        <w:rPr>
          <w:lang w:val="fr-FR"/>
        </w:rPr>
        <w:t>éducation de la petite enfance</w:t>
      </w:r>
      <w:r>
        <w:rPr>
          <w:lang w:val="fr-FR"/>
        </w:rPr>
        <w:t>. D</w:t>
      </w:r>
      <w:r w:rsidRPr="00B02A0E">
        <w:rPr>
          <w:lang w:val="fr-FR"/>
        </w:rPr>
        <w:t xml:space="preserve">es crèches </w:t>
      </w:r>
      <w:r>
        <w:rPr>
          <w:lang w:val="fr-FR"/>
        </w:rPr>
        <w:t xml:space="preserve">aménagées </w:t>
      </w:r>
      <w:r w:rsidRPr="00B02A0E">
        <w:rPr>
          <w:lang w:val="fr-FR"/>
        </w:rPr>
        <w:t xml:space="preserve">dans des bâtiments préfabriqués </w:t>
      </w:r>
      <w:r>
        <w:rPr>
          <w:lang w:val="fr-FR"/>
        </w:rPr>
        <w:t>ont été</w:t>
      </w:r>
      <w:r w:rsidRPr="00B02A0E">
        <w:rPr>
          <w:lang w:val="fr-FR"/>
        </w:rPr>
        <w:t xml:space="preserve"> ouvertes pour les familles d</w:t>
      </w:r>
      <w:r>
        <w:rPr>
          <w:lang w:val="fr-FR"/>
        </w:rPr>
        <w:t>es</w:t>
      </w:r>
      <w:r w:rsidRPr="00B02A0E">
        <w:rPr>
          <w:lang w:val="fr-FR"/>
        </w:rPr>
        <w:t xml:space="preserve"> régions défavorisées. Des crédits supplémentaires, des fournitures et du personnel auxiliaire sont </w:t>
      </w:r>
      <w:r>
        <w:rPr>
          <w:lang w:val="fr-FR"/>
        </w:rPr>
        <w:t>attribués</w:t>
      </w:r>
      <w:r w:rsidRPr="00B02A0E">
        <w:rPr>
          <w:lang w:val="fr-FR"/>
        </w:rPr>
        <w:t xml:space="preserve"> aux écoles situées dans des zones défavorisées.</w:t>
      </w:r>
    </w:p>
    <w:p w14:paraId="1812581F" w14:textId="1900EB26" w:rsidR="00267B61" w:rsidRPr="00B02A0E" w:rsidRDefault="00267B61" w:rsidP="00267B61">
      <w:pPr>
        <w:pStyle w:val="SingleTxtG"/>
        <w:rPr>
          <w:lang w:val="fr-FR"/>
        </w:rPr>
      </w:pPr>
      <w:r w:rsidRPr="00B02A0E">
        <w:rPr>
          <w:lang w:val="fr-FR"/>
        </w:rPr>
        <w:t>119.</w:t>
      </w:r>
      <w:r w:rsidRPr="00B02A0E">
        <w:rPr>
          <w:lang w:val="fr-FR"/>
        </w:rPr>
        <w:tab/>
        <w:t>Les garderies et jardins d</w:t>
      </w:r>
      <w:r w:rsidR="00FA052E">
        <w:rPr>
          <w:lang w:val="fr-FR"/>
        </w:rPr>
        <w:t>’</w:t>
      </w:r>
      <w:r w:rsidRPr="00B02A0E">
        <w:rPr>
          <w:lang w:val="fr-FR"/>
        </w:rPr>
        <w:t xml:space="preserve">enfants privés doivent être agréés par le Ministère de la famille, du travail et des services sociaux et sont </w:t>
      </w:r>
      <w:r>
        <w:rPr>
          <w:lang w:val="fr-FR"/>
        </w:rPr>
        <w:t xml:space="preserve">placés </w:t>
      </w:r>
      <w:r w:rsidRPr="00B02A0E">
        <w:rPr>
          <w:lang w:val="fr-FR"/>
        </w:rPr>
        <w:t>sous sa tutelle. Les enfants de parents dans le besoin ont accès gratuitement aux garderies et jardins d</w:t>
      </w:r>
      <w:r w:rsidR="00FA052E">
        <w:rPr>
          <w:lang w:val="fr-FR"/>
        </w:rPr>
        <w:t>’</w:t>
      </w:r>
      <w:r w:rsidRPr="00B02A0E">
        <w:rPr>
          <w:lang w:val="fr-FR"/>
        </w:rPr>
        <w:t>enfants privés.</w:t>
      </w:r>
    </w:p>
    <w:p w14:paraId="12CB48B9" w14:textId="4FFBCFD4" w:rsidR="00267B61" w:rsidRPr="00B02A0E" w:rsidRDefault="00267B61" w:rsidP="00267B61">
      <w:pPr>
        <w:pStyle w:val="SingleTxtG"/>
        <w:rPr>
          <w:lang w:val="fr-FR"/>
        </w:rPr>
      </w:pPr>
      <w:r w:rsidRPr="00B02A0E">
        <w:rPr>
          <w:lang w:val="fr-FR"/>
        </w:rPr>
        <w:t>120.</w:t>
      </w:r>
      <w:r w:rsidRPr="00B02A0E">
        <w:rPr>
          <w:lang w:val="fr-FR"/>
        </w:rPr>
        <w:tab/>
        <w:t>En fonction du nombre de salariés, les institutions et organisations publiques peuvent offrir des services de garde d</w:t>
      </w:r>
      <w:r w:rsidR="00FA052E">
        <w:rPr>
          <w:lang w:val="fr-FR"/>
        </w:rPr>
        <w:t>’</w:t>
      </w:r>
      <w:r w:rsidRPr="00B02A0E">
        <w:rPr>
          <w:lang w:val="fr-FR"/>
        </w:rPr>
        <w:t>enfants sur place.</w:t>
      </w:r>
    </w:p>
    <w:p w14:paraId="1BB1A22C" w14:textId="52C5EBD5" w:rsidR="00267B61" w:rsidRPr="00B02A0E" w:rsidRDefault="00267B61" w:rsidP="00267B61">
      <w:pPr>
        <w:pStyle w:val="SingleTxtG"/>
        <w:rPr>
          <w:lang w:val="fr-FR"/>
        </w:rPr>
      </w:pPr>
      <w:r w:rsidRPr="00B02A0E">
        <w:rPr>
          <w:lang w:val="fr-FR"/>
        </w:rPr>
        <w:lastRenderedPageBreak/>
        <w:t>121.</w:t>
      </w:r>
      <w:r w:rsidRPr="00B02A0E">
        <w:rPr>
          <w:lang w:val="fr-FR"/>
        </w:rPr>
        <w:tab/>
        <w:t>Le projet visant à promouvoir l</w:t>
      </w:r>
      <w:r w:rsidR="00FA052E">
        <w:rPr>
          <w:lang w:val="fr-FR"/>
        </w:rPr>
        <w:t>’</w:t>
      </w:r>
      <w:r w:rsidRPr="00B02A0E">
        <w:rPr>
          <w:lang w:val="fr-FR"/>
        </w:rPr>
        <w:t xml:space="preserve">emploi </w:t>
      </w:r>
      <w:r>
        <w:rPr>
          <w:lang w:val="fr-FR"/>
        </w:rPr>
        <w:t xml:space="preserve">déclaré des </w:t>
      </w:r>
      <w:r w:rsidRPr="00B02A0E">
        <w:rPr>
          <w:lang w:val="fr-FR"/>
        </w:rPr>
        <w:t>assistantes maternelles</w:t>
      </w:r>
      <w:r>
        <w:rPr>
          <w:lang w:val="fr-FR"/>
        </w:rPr>
        <w:t xml:space="preserve"> travaillant à domicile</w:t>
      </w:r>
      <w:r w:rsidRPr="00B02A0E">
        <w:rPr>
          <w:lang w:val="fr-FR"/>
        </w:rPr>
        <w:t>, lancé en 2015 dans le but d</w:t>
      </w:r>
      <w:r w:rsidR="00FA052E">
        <w:rPr>
          <w:lang w:val="fr-FR"/>
        </w:rPr>
        <w:t>’</w:t>
      </w:r>
      <w:r w:rsidRPr="00B02A0E">
        <w:rPr>
          <w:lang w:val="fr-FR"/>
        </w:rPr>
        <w:t>augmenter la participation des femmes ayant des enfants âgés de 0 à 24</w:t>
      </w:r>
      <w:r w:rsidR="00D34350">
        <w:rPr>
          <w:lang w:val="fr-FR"/>
        </w:rPr>
        <w:t> </w:t>
      </w:r>
      <w:r w:rsidRPr="00B02A0E">
        <w:rPr>
          <w:lang w:val="fr-FR"/>
        </w:rPr>
        <w:t>mois au marché du travail et de faciliter le retour à l</w:t>
      </w:r>
      <w:r w:rsidR="00FA052E">
        <w:rPr>
          <w:lang w:val="fr-FR"/>
        </w:rPr>
        <w:t>’</w:t>
      </w:r>
      <w:r w:rsidRPr="00B02A0E">
        <w:rPr>
          <w:lang w:val="fr-FR"/>
        </w:rPr>
        <w:t>emploi des femmes après une naissance en officialisant le travail des femmes qui gardent des enfants à domicile, est toujours d</w:t>
      </w:r>
      <w:r w:rsidR="00FA052E">
        <w:rPr>
          <w:lang w:val="fr-FR"/>
        </w:rPr>
        <w:t>’</w:t>
      </w:r>
      <w:r w:rsidRPr="00B02A0E">
        <w:rPr>
          <w:lang w:val="fr-FR"/>
        </w:rPr>
        <w:t>actualité.</w:t>
      </w:r>
    </w:p>
    <w:p w14:paraId="08A737F9" w14:textId="5F744D88" w:rsidR="00267B61" w:rsidRPr="008E3B33" w:rsidRDefault="00267B61" w:rsidP="00267B61">
      <w:pPr>
        <w:pStyle w:val="SingleTxtG"/>
      </w:pPr>
      <w:r w:rsidRPr="008E3B33">
        <w:t>122.</w:t>
      </w:r>
      <w:r w:rsidRPr="008E3B33">
        <w:tab/>
      </w:r>
      <w:r w:rsidR="008E3B33" w:rsidRPr="008E3B33">
        <w:t>Un projet en faveur des grands-mères visant à soutenir l</w:t>
      </w:r>
      <w:r w:rsidR="00FA052E">
        <w:t>’</w:t>
      </w:r>
      <w:r w:rsidR="008E3B33" w:rsidRPr="008E3B33">
        <w:t>emploi des femmes a été lancé dans des provinces pilotes en 2017. Il permet d</w:t>
      </w:r>
      <w:r w:rsidR="00FA052E">
        <w:t>’</w:t>
      </w:r>
      <w:r w:rsidR="008E3B33" w:rsidRPr="008E3B33">
        <w:t>apporter une aide financière aux grands-mères qui gardent leurs petits enfants</w:t>
      </w:r>
    </w:p>
    <w:p w14:paraId="121AF199" w14:textId="29A668F2" w:rsidR="00267B61" w:rsidRPr="00B02A0E" w:rsidRDefault="00267B61" w:rsidP="00267B61">
      <w:pPr>
        <w:pStyle w:val="H1G"/>
        <w:rPr>
          <w:lang w:val="fr-FR"/>
        </w:rPr>
      </w:pPr>
      <w:bookmarkStart w:id="66" w:name="_Toc533806861"/>
      <w:r w:rsidRPr="00B02A0E">
        <w:rPr>
          <w:lang w:val="fr-FR"/>
        </w:rPr>
        <w:tab/>
      </w:r>
      <w:bookmarkStart w:id="67" w:name="_Toc63944745"/>
      <w:r w:rsidRPr="00B02A0E">
        <w:rPr>
          <w:lang w:val="fr-FR"/>
        </w:rPr>
        <w:t>C.</w:t>
      </w:r>
      <w:r w:rsidRPr="00B02A0E">
        <w:rPr>
          <w:lang w:val="fr-FR"/>
        </w:rPr>
        <w:tab/>
      </w:r>
      <w:bookmarkEnd w:id="66"/>
      <w:bookmarkEnd w:id="67"/>
      <w:r w:rsidRPr="00B02A0E">
        <w:rPr>
          <w:lang w:val="fr-FR"/>
        </w:rPr>
        <w:t>Séparation d</w:t>
      </w:r>
      <w:r w:rsidR="00FA052E">
        <w:rPr>
          <w:lang w:val="fr-FR"/>
        </w:rPr>
        <w:t>’</w:t>
      </w:r>
      <w:r w:rsidRPr="00B02A0E">
        <w:rPr>
          <w:lang w:val="fr-FR"/>
        </w:rPr>
        <w:t>avec les parents</w:t>
      </w:r>
    </w:p>
    <w:p w14:paraId="2EB33F84" w14:textId="5DB712E2" w:rsidR="00267B61" w:rsidRPr="00B02A0E" w:rsidRDefault="00267B61" w:rsidP="00267B61">
      <w:pPr>
        <w:pStyle w:val="SingleTxtG"/>
        <w:rPr>
          <w:lang w:val="fr-FR"/>
        </w:rPr>
      </w:pPr>
      <w:r w:rsidRPr="00B02A0E">
        <w:rPr>
          <w:lang w:val="fr-FR"/>
        </w:rPr>
        <w:t>123.</w:t>
      </w:r>
      <w:r w:rsidRPr="00B02A0E">
        <w:rPr>
          <w:lang w:val="fr-FR"/>
        </w:rPr>
        <w:tab/>
        <w:t>L</w:t>
      </w:r>
      <w:r w:rsidR="00FA052E">
        <w:rPr>
          <w:lang w:val="fr-FR"/>
        </w:rPr>
        <w:t>’</w:t>
      </w:r>
      <w:r w:rsidRPr="00B02A0E">
        <w:rPr>
          <w:lang w:val="fr-FR"/>
        </w:rPr>
        <w:t>article</w:t>
      </w:r>
      <w:r w:rsidR="00D34350">
        <w:rPr>
          <w:lang w:val="fr-FR"/>
        </w:rPr>
        <w:t> </w:t>
      </w:r>
      <w:r w:rsidRPr="00B02A0E">
        <w:rPr>
          <w:lang w:val="fr-FR"/>
        </w:rPr>
        <w:t xml:space="preserve">41 de la Constitution dispose que </w:t>
      </w:r>
      <w:r w:rsidR="00EA3FA5">
        <w:rPr>
          <w:lang w:val="fr-FR"/>
        </w:rPr>
        <w:t>« </w:t>
      </w:r>
      <w:r w:rsidRPr="00B02A0E">
        <w:rPr>
          <w:lang w:val="fr-FR"/>
        </w:rPr>
        <w:t>tout enfant a droit à une protection et à des soins et a le droit d</w:t>
      </w:r>
      <w:r w:rsidR="00FA052E">
        <w:rPr>
          <w:lang w:val="fr-FR"/>
        </w:rPr>
        <w:t>’</w:t>
      </w:r>
      <w:r w:rsidRPr="00B02A0E">
        <w:rPr>
          <w:lang w:val="fr-FR"/>
        </w:rPr>
        <w:t>entretenir des relations personnelles directes avec ses parents, sauf si l</w:t>
      </w:r>
      <w:r w:rsidR="00FA052E">
        <w:rPr>
          <w:lang w:val="fr-FR"/>
        </w:rPr>
        <w:t>’</w:t>
      </w:r>
      <w:r w:rsidRPr="00B02A0E">
        <w:rPr>
          <w:lang w:val="fr-FR"/>
        </w:rPr>
        <w:t>exercice de ce droit est contraire à son intérêt supérieur</w:t>
      </w:r>
      <w:r w:rsidR="00EA3FA5">
        <w:rPr>
          <w:lang w:val="fr-FR"/>
        </w:rPr>
        <w:t> »</w:t>
      </w:r>
      <w:r w:rsidRPr="00B02A0E">
        <w:rPr>
          <w:lang w:val="fr-FR"/>
        </w:rPr>
        <w:t>. À cet égard</w:t>
      </w:r>
      <w:r>
        <w:rPr>
          <w:lang w:val="fr-FR"/>
        </w:rPr>
        <w:t xml:space="preserve"> et</w:t>
      </w:r>
      <w:r w:rsidRPr="00B02A0E">
        <w:rPr>
          <w:lang w:val="fr-FR"/>
        </w:rPr>
        <w:t xml:space="preserve"> à moins que cela ne soit contraire à l</w:t>
      </w:r>
      <w:r w:rsidR="00FA052E">
        <w:rPr>
          <w:lang w:val="fr-FR"/>
        </w:rPr>
        <w:t>’</w:t>
      </w:r>
      <w:r w:rsidRPr="00B02A0E">
        <w:rPr>
          <w:lang w:val="fr-FR"/>
        </w:rPr>
        <w:t>intérêt supérieur de l</w:t>
      </w:r>
      <w:r w:rsidR="00FA052E">
        <w:rPr>
          <w:lang w:val="fr-FR"/>
        </w:rPr>
        <w:t>’</w:t>
      </w:r>
      <w:r w:rsidRPr="00B02A0E">
        <w:rPr>
          <w:lang w:val="fr-FR"/>
        </w:rPr>
        <w:t>enfant, les services fournis par le Ministère de la justice et le Ministère de la famille, d</w:t>
      </w:r>
      <w:r>
        <w:rPr>
          <w:lang w:val="fr-FR"/>
        </w:rPr>
        <w:t>u</w:t>
      </w:r>
      <w:r w:rsidRPr="00B02A0E">
        <w:rPr>
          <w:lang w:val="fr-FR"/>
        </w:rPr>
        <w:t xml:space="preserve"> travail et des services sociaux privilégient le maintien dans le milieu familial. Si l</w:t>
      </w:r>
      <w:r w:rsidR="00FA052E">
        <w:rPr>
          <w:lang w:val="fr-FR"/>
        </w:rPr>
        <w:t>’</w:t>
      </w:r>
      <w:r w:rsidRPr="00B02A0E">
        <w:rPr>
          <w:lang w:val="fr-FR"/>
        </w:rPr>
        <w:t>enfant ne peut pas rester dans son milieu familial, il bénéficie d</w:t>
      </w:r>
      <w:r w:rsidR="00FA052E">
        <w:rPr>
          <w:lang w:val="fr-FR"/>
        </w:rPr>
        <w:t>’</w:t>
      </w:r>
      <w:r w:rsidRPr="00B02A0E">
        <w:rPr>
          <w:lang w:val="fr-FR"/>
        </w:rPr>
        <w:t xml:space="preserve">un placement </w:t>
      </w:r>
      <w:r>
        <w:rPr>
          <w:lang w:val="fr-FR"/>
        </w:rPr>
        <w:t>en famille d</w:t>
      </w:r>
      <w:r w:rsidR="00FA052E">
        <w:rPr>
          <w:lang w:val="fr-FR"/>
        </w:rPr>
        <w:t>’</w:t>
      </w:r>
      <w:r>
        <w:rPr>
          <w:lang w:val="fr-FR"/>
        </w:rPr>
        <w:t>accueil</w:t>
      </w:r>
      <w:r w:rsidR="00770B84">
        <w:rPr>
          <w:lang w:val="fr-FR"/>
        </w:rPr>
        <w:t> ;</w:t>
      </w:r>
      <w:r w:rsidRPr="00B02A0E">
        <w:rPr>
          <w:lang w:val="fr-FR"/>
        </w:rPr>
        <w:t xml:space="preserve"> les familles reçoivent un soutien psychosocial et </w:t>
      </w:r>
      <w:r>
        <w:rPr>
          <w:lang w:val="fr-FR"/>
        </w:rPr>
        <w:t>des aides financières</w:t>
      </w:r>
      <w:r w:rsidRPr="00B02A0E">
        <w:rPr>
          <w:lang w:val="fr-FR"/>
        </w:rPr>
        <w:t xml:space="preserve"> pour assurer la réunification des enfants avec leur famille biologique.</w:t>
      </w:r>
    </w:p>
    <w:p w14:paraId="2D9888FD" w14:textId="77777777" w:rsidR="00267B61" w:rsidRPr="00B02A0E" w:rsidRDefault="00267B61" w:rsidP="00E21389">
      <w:pPr>
        <w:pStyle w:val="H1G"/>
        <w:spacing w:before="320"/>
        <w:rPr>
          <w:lang w:val="fr-FR"/>
        </w:rPr>
      </w:pPr>
      <w:bookmarkStart w:id="68" w:name="_Toc533806862"/>
      <w:r w:rsidRPr="00B02A0E">
        <w:rPr>
          <w:lang w:val="fr-FR"/>
        </w:rPr>
        <w:tab/>
      </w:r>
      <w:bookmarkStart w:id="69" w:name="_Toc63944746"/>
      <w:r w:rsidRPr="00B02A0E">
        <w:rPr>
          <w:lang w:val="fr-FR"/>
        </w:rPr>
        <w:t>D.</w:t>
      </w:r>
      <w:r w:rsidRPr="00B02A0E">
        <w:rPr>
          <w:lang w:val="fr-FR"/>
        </w:rPr>
        <w:tab/>
      </w:r>
      <w:bookmarkEnd w:id="68"/>
      <w:bookmarkEnd w:id="69"/>
      <w:r w:rsidRPr="00B02A0E">
        <w:rPr>
          <w:lang w:val="fr-FR"/>
        </w:rPr>
        <w:t>Regroupement familial</w:t>
      </w:r>
    </w:p>
    <w:p w14:paraId="4FCC2A2D" w14:textId="18098D51" w:rsidR="00267B61" w:rsidRPr="00B02A0E" w:rsidRDefault="00267B61" w:rsidP="00267B61">
      <w:pPr>
        <w:pStyle w:val="SingleTxtG"/>
        <w:rPr>
          <w:lang w:val="fr-FR"/>
        </w:rPr>
      </w:pPr>
      <w:r w:rsidRPr="00B02A0E">
        <w:rPr>
          <w:lang w:val="fr-FR"/>
        </w:rPr>
        <w:t>124.</w:t>
      </w:r>
      <w:r w:rsidRPr="00B02A0E">
        <w:rPr>
          <w:lang w:val="fr-FR"/>
        </w:rPr>
        <w:tab/>
        <w:t>Comme indiqué dans le précédent rapport, le droit turc ne comporte aucune disposition régissant expressément l</w:t>
      </w:r>
      <w:r w:rsidR="00FA052E">
        <w:rPr>
          <w:lang w:val="fr-FR"/>
        </w:rPr>
        <w:t>’</w:t>
      </w:r>
      <w:r w:rsidRPr="00B02A0E">
        <w:rPr>
          <w:lang w:val="fr-FR"/>
        </w:rPr>
        <w:t>entrée et la sortie du territoire pour les besoins du regroupement familial.</w:t>
      </w:r>
    </w:p>
    <w:p w14:paraId="667AD923" w14:textId="77777777" w:rsidR="00267B61" w:rsidRPr="00B02A0E" w:rsidRDefault="00267B61" w:rsidP="00E21389">
      <w:pPr>
        <w:pStyle w:val="H1G"/>
        <w:spacing w:before="320"/>
        <w:rPr>
          <w:lang w:val="fr-FR"/>
        </w:rPr>
      </w:pPr>
      <w:bookmarkStart w:id="70" w:name="_Toc533806863"/>
      <w:r w:rsidRPr="00B02A0E">
        <w:rPr>
          <w:lang w:val="fr-FR"/>
        </w:rPr>
        <w:tab/>
      </w:r>
      <w:bookmarkStart w:id="71" w:name="_Toc63944747"/>
      <w:r w:rsidRPr="00B02A0E">
        <w:rPr>
          <w:lang w:val="fr-FR"/>
        </w:rPr>
        <w:t>E.</w:t>
      </w:r>
      <w:r w:rsidRPr="00B02A0E">
        <w:rPr>
          <w:lang w:val="fr-FR"/>
        </w:rPr>
        <w:tab/>
      </w:r>
      <w:bookmarkEnd w:id="70"/>
      <w:bookmarkEnd w:id="71"/>
      <w:r w:rsidRPr="00444A13">
        <w:rPr>
          <w:lang w:val="fr-FR"/>
        </w:rPr>
        <w:t>Prestations pour enfant</w:t>
      </w:r>
    </w:p>
    <w:p w14:paraId="11E8F6EC" w14:textId="364F2937" w:rsidR="00267B61" w:rsidRPr="00B02A0E" w:rsidRDefault="00267B61" w:rsidP="00267B61">
      <w:pPr>
        <w:pStyle w:val="SingleTxtG"/>
        <w:rPr>
          <w:lang w:val="fr-FR"/>
        </w:rPr>
      </w:pPr>
      <w:r w:rsidRPr="00B02A0E">
        <w:rPr>
          <w:lang w:val="fr-FR"/>
        </w:rPr>
        <w:t>125.</w:t>
      </w:r>
      <w:r w:rsidRPr="00B02A0E">
        <w:rPr>
          <w:lang w:val="fr-FR"/>
        </w:rPr>
        <w:tab/>
        <w:t xml:space="preserve">Selon le Code civil </w:t>
      </w:r>
      <w:r w:rsidR="00D34350" w:rsidRPr="00D34350">
        <w:rPr>
          <w:rFonts w:eastAsia="MS Mincho"/>
          <w:lang w:val="fr-FR"/>
        </w:rPr>
        <w:t>n</w:t>
      </w:r>
      <w:r w:rsidR="00D34350" w:rsidRPr="00D34350">
        <w:rPr>
          <w:rFonts w:eastAsia="MS Mincho"/>
          <w:vertAlign w:val="superscript"/>
          <w:lang w:val="fr-FR"/>
        </w:rPr>
        <w:t>o</w:t>
      </w:r>
      <w:r w:rsidR="00D34350">
        <w:rPr>
          <w:lang w:val="fr-FR"/>
        </w:rPr>
        <w:t> </w:t>
      </w:r>
      <w:r w:rsidRPr="00B02A0E">
        <w:rPr>
          <w:lang w:val="fr-FR"/>
        </w:rPr>
        <w:t>4721, «</w:t>
      </w:r>
      <w:r w:rsidR="00D34350">
        <w:rPr>
          <w:lang w:val="fr-FR"/>
        </w:rPr>
        <w:t> </w:t>
      </w:r>
      <w:r w:rsidRPr="00B02A0E">
        <w:rPr>
          <w:lang w:val="fr-FR"/>
        </w:rPr>
        <w:t>chacun des parents contribue à l</w:t>
      </w:r>
      <w:r w:rsidR="00FA052E">
        <w:rPr>
          <w:lang w:val="fr-FR"/>
        </w:rPr>
        <w:t>’</w:t>
      </w:r>
      <w:r w:rsidRPr="00B02A0E">
        <w:rPr>
          <w:lang w:val="fr-FR"/>
        </w:rPr>
        <w:t>entretien, à l</w:t>
      </w:r>
      <w:r w:rsidR="00FA052E">
        <w:rPr>
          <w:lang w:val="fr-FR"/>
        </w:rPr>
        <w:t>’</w:t>
      </w:r>
      <w:r w:rsidRPr="00B02A0E">
        <w:rPr>
          <w:lang w:val="fr-FR"/>
        </w:rPr>
        <w:t>éducation et à la protection des enfants. S</w:t>
      </w:r>
      <w:r w:rsidR="00FA052E">
        <w:rPr>
          <w:lang w:val="fr-FR"/>
        </w:rPr>
        <w:t>’</w:t>
      </w:r>
      <w:r w:rsidRPr="00B02A0E">
        <w:rPr>
          <w:lang w:val="fr-FR"/>
        </w:rPr>
        <w:t>ils n</w:t>
      </w:r>
      <w:r w:rsidR="00FA052E">
        <w:rPr>
          <w:lang w:val="fr-FR"/>
        </w:rPr>
        <w:t>’</w:t>
      </w:r>
      <w:r w:rsidRPr="00B02A0E">
        <w:rPr>
          <w:lang w:val="fr-FR"/>
        </w:rPr>
        <w:t>en ont pas les moyens, l</w:t>
      </w:r>
      <w:r w:rsidR="00FA052E">
        <w:rPr>
          <w:lang w:val="fr-FR"/>
        </w:rPr>
        <w:t>’</w:t>
      </w:r>
      <w:r w:rsidRPr="00B02A0E">
        <w:rPr>
          <w:lang w:val="fr-FR"/>
        </w:rPr>
        <w:t>État y subvient</w:t>
      </w:r>
      <w:r w:rsidR="00D34350">
        <w:rPr>
          <w:lang w:val="fr-FR"/>
        </w:rPr>
        <w:t> </w:t>
      </w:r>
      <w:r w:rsidRPr="00B02A0E">
        <w:rPr>
          <w:lang w:val="fr-FR"/>
        </w:rPr>
        <w:t>».</w:t>
      </w:r>
    </w:p>
    <w:p w14:paraId="31558218" w14:textId="6EC33C64" w:rsidR="00267B61" w:rsidRPr="00B02A0E" w:rsidRDefault="00267B61" w:rsidP="00267B61">
      <w:pPr>
        <w:pStyle w:val="SingleTxtG"/>
        <w:rPr>
          <w:lang w:val="fr-FR"/>
        </w:rPr>
      </w:pPr>
      <w:r w:rsidRPr="00B02A0E">
        <w:rPr>
          <w:lang w:val="fr-FR"/>
        </w:rPr>
        <w:t>126.</w:t>
      </w:r>
      <w:r w:rsidRPr="00B02A0E">
        <w:rPr>
          <w:lang w:val="fr-FR"/>
        </w:rPr>
        <w:tab/>
        <w:t>Dans le cas où les parents ne peuvent s</w:t>
      </w:r>
      <w:r w:rsidR="00FA052E">
        <w:rPr>
          <w:lang w:val="fr-FR"/>
        </w:rPr>
        <w:t>’</w:t>
      </w:r>
      <w:r w:rsidRPr="00B02A0E">
        <w:rPr>
          <w:lang w:val="fr-FR"/>
        </w:rPr>
        <w:t>acquitter de leurs responsabilités à l</w:t>
      </w:r>
      <w:r w:rsidR="00FA052E">
        <w:rPr>
          <w:lang w:val="fr-FR"/>
        </w:rPr>
        <w:t>’</w:t>
      </w:r>
      <w:r w:rsidRPr="00B02A0E">
        <w:rPr>
          <w:lang w:val="fr-FR"/>
        </w:rPr>
        <w:t xml:space="preserve">égard de leurs enfants pour des raisons économiques, les familles bénéficient </w:t>
      </w:r>
      <w:r w:rsidRPr="007C1B26">
        <w:rPr>
          <w:lang w:val="fr-FR"/>
        </w:rPr>
        <w:t>d</w:t>
      </w:r>
      <w:r w:rsidR="00FA052E">
        <w:rPr>
          <w:lang w:val="fr-FR"/>
        </w:rPr>
        <w:t>’</w:t>
      </w:r>
      <w:r w:rsidRPr="007C1B26">
        <w:rPr>
          <w:lang w:val="fr-FR"/>
        </w:rPr>
        <w:t>aides sociales et financières</w:t>
      </w:r>
      <w:r w:rsidRPr="00B02A0E">
        <w:rPr>
          <w:lang w:val="fr-FR"/>
        </w:rPr>
        <w:t>. En 2017 et jusqu</w:t>
      </w:r>
      <w:r w:rsidR="00FA052E">
        <w:rPr>
          <w:lang w:val="fr-FR"/>
        </w:rPr>
        <w:t>’</w:t>
      </w:r>
      <w:r w:rsidRPr="00B02A0E">
        <w:rPr>
          <w:lang w:val="fr-FR"/>
        </w:rPr>
        <w:t>à la fin décembre, 161</w:t>
      </w:r>
      <w:r w:rsidR="00D34350">
        <w:rPr>
          <w:lang w:val="fr-FR"/>
        </w:rPr>
        <w:t> </w:t>
      </w:r>
      <w:r w:rsidRPr="00B02A0E">
        <w:rPr>
          <w:lang w:val="fr-FR"/>
        </w:rPr>
        <w:t>163</w:t>
      </w:r>
      <w:r w:rsidR="00D34350">
        <w:rPr>
          <w:lang w:val="fr-FR"/>
        </w:rPr>
        <w:t> </w:t>
      </w:r>
      <w:r w:rsidRPr="00B02A0E">
        <w:rPr>
          <w:lang w:val="fr-FR"/>
        </w:rPr>
        <w:t xml:space="preserve">enfants ont bénéficié </w:t>
      </w:r>
      <w:r>
        <w:rPr>
          <w:lang w:val="fr-FR"/>
        </w:rPr>
        <w:t>d</w:t>
      </w:r>
      <w:r w:rsidR="00FA052E">
        <w:rPr>
          <w:lang w:val="fr-FR"/>
        </w:rPr>
        <w:t>’</w:t>
      </w:r>
      <w:r>
        <w:rPr>
          <w:lang w:val="fr-FR"/>
        </w:rPr>
        <w:t xml:space="preserve">un </w:t>
      </w:r>
      <w:r w:rsidRPr="00B02A0E">
        <w:rPr>
          <w:lang w:val="fr-FR"/>
        </w:rPr>
        <w:t xml:space="preserve">accompagnement social et </w:t>
      </w:r>
      <w:r>
        <w:rPr>
          <w:lang w:val="fr-FR"/>
        </w:rPr>
        <w:t>financier</w:t>
      </w:r>
      <w:r w:rsidRPr="00B02A0E">
        <w:rPr>
          <w:lang w:val="fr-FR"/>
        </w:rPr>
        <w:t>.</w:t>
      </w:r>
    </w:p>
    <w:p w14:paraId="386C9BB3" w14:textId="77777777" w:rsidR="00267B61" w:rsidRPr="00B02A0E" w:rsidRDefault="00267B61" w:rsidP="00E21389">
      <w:pPr>
        <w:pStyle w:val="H1G"/>
        <w:spacing w:before="320" w:after="200"/>
        <w:rPr>
          <w:lang w:val="fr-FR"/>
        </w:rPr>
      </w:pPr>
      <w:bookmarkStart w:id="72" w:name="_Toc533806864"/>
      <w:r w:rsidRPr="00B02A0E">
        <w:rPr>
          <w:lang w:val="fr-FR"/>
        </w:rPr>
        <w:tab/>
      </w:r>
      <w:bookmarkStart w:id="73" w:name="_Toc63944748"/>
      <w:r w:rsidRPr="00B02A0E">
        <w:rPr>
          <w:lang w:val="fr-FR"/>
        </w:rPr>
        <w:t>F.</w:t>
      </w:r>
      <w:r w:rsidRPr="00B02A0E">
        <w:rPr>
          <w:lang w:val="fr-FR"/>
        </w:rPr>
        <w:tab/>
      </w:r>
      <w:bookmarkEnd w:id="72"/>
      <w:bookmarkEnd w:id="73"/>
      <w:r w:rsidRPr="00B02A0E">
        <w:rPr>
          <w:lang w:val="fr-FR"/>
        </w:rPr>
        <w:t>Enfants privés de milieu familial</w:t>
      </w:r>
    </w:p>
    <w:p w14:paraId="399DF8B8" w14:textId="77777777" w:rsidR="00267B61" w:rsidRPr="00B02A0E" w:rsidRDefault="00267B61" w:rsidP="00E21389">
      <w:pPr>
        <w:pStyle w:val="SingleTxtG"/>
        <w:spacing w:after="100"/>
        <w:rPr>
          <w:lang w:val="fr-FR"/>
        </w:rPr>
      </w:pPr>
      <w:r w:rsidRPr="00B02A0E">
        <w:rPr>
          <w:lang w:val="fr-FR"/>
        </w:rPr>
        <w:t>127.</w:t>
      </w:r>
      <w:r w:rsidRPr="00B02A0E">
        <w:rPr>
          <w:lang w:val="fr-FR"/>
        </w:rPr>
        <w:tab/>
        <w:t xml:space="preserve">Comme indiqué dans les rapports précédents, les droits des enfants privés de leur environnement familial sont garantis par les </w:t>
      </w:r>
      <w:r>
        <w:rPr>
          <w:lang w:val="fr-FR"/>
        </w:rPr>
        <w:t>instruments</w:t>
      </w:r>
      <w:r w:rsidRPr="00B02A0E">
        <w:rPr>
          <w:lang w:val="fr-FR"/>
        </w:rPr>
        <w:t xml:space="preserve"> internationaux auxquels la Turquie est partie et par la législation nationale.</w:t>
      </w:r>
    </w:p>
    <w:p w14:paraId="7C5B8AC0" w14:textId="74653CB7" w:rsidR="00267B61" w:rsidRPr="00B02A0E" w:rsidRDefault="00267B61" w:rsidP="00E21389">
      <w:pPr>
        <w:pStyle w:val="SingleTxtG"/>
        <w:spacing w:after="100"/>
        <w:rPr>
          <w:lang w:val="fr-FR"/>
        </w:rPr>
      </w:pPr>
      <w:r w:rsidRPr="00B02A0E">
        <w:rPr>
          <w:lang w:val="fr-FR"/>
        </w:rPr>
        <w:t>128.</w:t>
      </w:r>
      <w:r w:rsidRPr="00B02A0E">
        <w:rPr>
          <w:lang w:val="fr-FR"/>
        </w:rPr>
        <w:tab/>
        <w:t>La politique relative aux enfants ayant besoin de protection vise principalement à privilégier le maintien des enfants dans leur milieu familial plutôt que leur placement en institution. Si les familles n</w:t>
      </w:r>
      <w:r w:rsidR="00FA052E">
        <w:rPr>
          <w:lang w:val="fr-FR"/>
        </w:rPr>
        <w:t>’</w:t>
      </w:r>
      <w:r w:rsidRPr="00B02A0E">
        <w:rPr>
          <w:lang w:val="fr-FR"/>
        </w:rPr>
        <w:t>ont pas les moyens de subvenir aux besoins de leurs enfants et sollicitent leur placement en institution pour des motifs économiques, une aide financière leur est fournie afin d</w:t>
      </w:r>
      <w:r w:rsidR="00FA052E">
        <w:rPr>
          <w:lang w:val="fr-FR"/>
        </w:rPr>
        <w:t>’</w:t>
      </w:r>
      <w:r w:rsidRPr="00B02A0E">
        <w:rPr>
          <w:lang w:val="fr-FR"/>
        </w:rPr>
        <w:t xml:space="preserve">éviter le retrait des enfants de leur </w:t>
      </w:r>
      <w:r>
        <w:rPr>
          <w:lang w:val="fr-FR"/>
        </w:rPr>
        <w:t>milieu familial</w:t>
      </w:r>
      <w:r w:rsidRPr="00B02A0E">
        <w:rPr>
          <w:lang w:val="fr-FR"/>
        </w:rPr>
        <w:t>.</w:t>
      </w:r>
    </w:p>
    <w:p w14:paraId="5EE6D4C5" w14:textId="48BF694C" w:rsidR="00267B61" w:rsidRPr="00B02A0E" w:rsidRDefault="00267B61" w:rsidP="00E21389">
      <w:pPr>
        <w:pStyle w:val="SingleTxtG"/>
        <w:spacing w:after="100"/>
        <w:rPr>
          <w:lang w:val="fr-FR"/>
        </w:rPr>
      </w:pPr>
      <w:r w:rsidRPr="00B02A0E">
        <w:rPr>
          <w:lang w:val="fr-FR"/>
        </w:rPr>
        <w:t>129.</w:t>
      </w:r>
      <w:r w:rsidRPr="00B02A0E">
        <w:rPr>
          <w:lang w:val="fr-FR"/>
        </w:rPr>
        <w:tab/>
      </w:r>
      <w:r w:rsidRPr="00F81711">
        <w:rPr>
          <w:spacing w:val="-2"/>
          <w:lang w:val="fr-FR"/>
        </w:rPr>
        <w:t>L</w:t>
      </w:r>
      <w:r w:rsidR="00FA052E">
        <w:rPr>
          <w:spacing w:val="-2"/>
          <w:lang w:val="fr-FR"/>
        </w:rPr>
        <w:t>’</w:t>
      </w:r>
      <w:r w:rsidRPr="00F81711">
        <w:rPr>
          <w:spacing w:val="-2"/>
          <w:lang w:val="fr-FR"/>
        </w:rPr>
        <w:t>autre objectif de cette politique est de faciliter le retour des enfants placés en institution dans leur famille. Les enfants qui ne peuvent être réunis avec leur famille biologique sont placés dans des familles d</w:t>
      </w:r>
      <w:r w:rsidR="00FA052E">
        <w:rPr>
          <w:spacing w:val="-2"/>
          <w:lang w:val="fr-FR"/>
        </w:rPr>
        <w:t>’</w:t>
      </w:r>
      <w:r w:rsidRPr="00F81711">
        <w:rPr>
          <w:spacing w:val="-2"/>
          <w:lang w:val="fr-FR"/>
        </w:rPr>
        <w:t>accueil et en tout premier lieu chez des proches. En décembre 2017, 5</w:t>
      </w:r>
      <w:r w:rsidR="000B3A4A" w:rsidRPr="00F81711">
        <w:rPr>
          <w:spacing w:val="-2"/>
          <w:lang w:val="fr-FR"/>
        </w:rPr>
        <w:t> </w:t>
      </w:r>
      <w:r w:rsidRPr="00F81711">
        <w:rPr>
          <w:spacing w:val="-2"/>
          <w:lang w:val="fr-FR"/>
        </w:rPr>
        <w:t>642</w:t>
      </w:r>
      <w:r w:rsidR="000B3A4A" w:rsidRPr="00F81711">
        <w:rPr>
          <w:spacing w:val="-2"/>
          <w:lang w:val="fr-FR"/>
        </w:rPr>
        <w:t> </w:t>
      </w:r>
      <w:r w:rsidRPr="00F81711">
        <w:rPr>
          <w:spacing w:val="-2"/>
          <w:lang w:val="fr-FR"/>
        </w:rPr>
        <w:t>enfants étaient placés sous la protection de 4</w:t>
      </w:r>
      <w:r w:rsidR="000B3A4A" w:rsidRPr="00F81711">
        <w:rPr>
          <w:spacing w:val="-2"/>
          <w:lang w:val="fr-FR"/>
        </w:rPr>
        <w:t> </w:t>
      </w:r>
      <w:r w:rsidRPr="00F81711">
        <w:rPr>
          <w:spacing w:val="-2"/>
          <w:lang w:val="fr-FR"/>
        </w:rPr>
        <w:t>654</w:t>
      </w:r>
      <w:r w:rsidR="000B3A4A" w:rsidRPr="00F81711">
        <w:rPr>
          <w:spacing w:val="-2"/>
          <w:lang w:val="fr-FR"/>
        </w:rPr>
        <w:t> </w:t>
      </w:r>
      <w:r w:rsidRPr="00F81711">
        <w:rPr>
          <w:spacing w:val="-2"/>
          <w:lang w:val="fr-FR"/>
        </w:rPr>
        <w:t>familles d</w:t>
      </w:r>
      <w:r w:rsidR="00FA052E">
        <w:rPr>
          <w:spacing w:val="-2"/>
          <w:lang w:val="fr-FR"/>
        </w:rPr>
        <w:t>’</w:t>
      </w:r>
      <w:r w:rsidRPr="00F81711">
        <w:rPr>
          <w:spacing w:val="-2"/>
          <w:lang w:val="fr-FR"/>
        </w:rPr>
        <w:t>accueil.</w:t>
      </w:r>
    </w:p>
    <w:p w14:paraId="587D6E7E" w14:textId="07FA2A81" w:rsidR="00267B61" w:rsidRPr="00B02A0E" w:rsidRDefault="00267B61" w:rsidP="00E21389">
      <w:pPr>
        <w:pStyle w:val="SingleTxtG"/>
        <w:spacing w:after="100"/>
        <w:rPr>
          <w:lang w:val="fr-FR"/>
        </w:rPr>
      </w:pPr>
      <w:r w:rsidRPr="00B02A0E">
        <w:rPr>
          <w:lang w:val="fr-FR"/>
        </w:rPr>
        <w:t>130.</w:t>
      </w:r>
      <w:r w:rsidRPr="00B02A0E">
        <w:rPr>
          <w:lang w:val="fr-FR"/>
        </w:rPr>
        <w:tab/>
        <w:t>Les enfants privé de milieu familial qui ne peuvent pas non plus bénéficier d</w:t>
      </w:r>
      <w:r w:rsidR="00FA052E">
        <w:rPr>
          <w:lang w:val="fr-FR"/>
        </w:rPr>
        <w:t>’</w:t>
      </w:r>
      <w:r w:rsidRPr="00B02A0E">
        <w:rPr>
          <w:lang w:val="fr-FR"/>
        </w:rPr>
        <w:t>un placement en famille d</w:t>
      </w:r>
      <w:r w:rsidR="00FA052E">
        <w:rPr>
          <w:lang w:val="fr-FR"/>
        </w:rPr>
        <w:t>’</w:t>
      </w:r>
      <w:r w:rsidRPr="00B02A0E">
        <w:rPr>
          <w:lang w:val="fr-FR"/>
        </w:rPr>
        <w:t>accueil peuvent être placés en adoption.</w:t>
      </w:r>
    </w:p>
    <w:p w14:paraId="5F04CB50" w14:textId="226246C2" w:rsidR="00267B61" w:rsidRPr="00B02A0E" w:rsidRDefault="00267B61" w:rsidP="00F81711">
      <w:pPr>
        <w:pStyle w:val="SingleTxtG"/>
        <w:rPr>
          <w:lang w:val="fr-FR"/>
        </w:rPr>
      </w:pPr>
      <w:r w:rsidRPr="00B02A0E">
        <w:rPr>
          <w:lang w:val="fr-FR"/>
        </w:rPr>
        <w:t>131.</w:t>
      </w:r>
      <w:r w:rsidRPr="00B02A0E">
        <w:rPr>
          <w:lang w:val="fr-FR"/>
        </w:rPr>
        <w:tab/>
        <w:t>Les enfants qui ne peuvent pas bénéficier d</w:t>
      </w:r>
      <w:r w:rsidR="00FA052E">
        <w:rPr>
          <w:lang w:val="fr-FR"/>
        </w:rPr>
        <w:t>’</w:t>
      </w:r>
      <w:r w:rsidRPr="00B02A0E">
        <w:rPr>
          <w:lang w:val="fr-FR"/>
        </w:rPr>
        <w:t>un placement de type familial sont, en dernier recours, placés dans des foyers-appartements ou dans des maisons d</w:t>
      </w:r>
      <w:r w:rsidR="00FA052E">
        <w:rPr>
          <w:lang w:val="fr-FR"/>
        </w:rPr>
        <w:t>’</w:t>
      </w:r>
      <w:r w:rsidRPr="00B02A0E">
        <w:rPr>
          <w:lang w:val="fr-FR"/>
        </w:rPr>
        <w:t xml:space="preserve">enfants, structurés de manière à recréer le plus possible un environnement familial. Dans le cadre de la désinstitutionalisation, les établissements de type dortoirs ont été fermés à partir de juin </w:t>
      </w:r>
      <w:r w:rsidRPr="00B02A0E">
        <w:rPr>
          <w:lang w:val="fr-FR"/>
        </w:rPr>
        <w:lastRenderedPageBreak/>
        <w:t>2017. En décembre 2017, 1</w:t>
      </w:r>
      <w:r w:rsidR="000B3A4A">
        <w:rPr>
          <w:lang w:val="fr-FR"/>
        </w:rPr>
        <w:t> </w:t>
      </w:r>
      <w:r w:rsidRPr="00B02A0E">
        <w:rPr>
          <w:lang w:val="fr-FR"/>
        </w:rPr>
        <w:t>195</w:t>
      </w:r>
      <w:r w:rsidR="000B3A4A">
        <w:rPr>
          <w:lang w:val="fr-FR"/>
        </w:rPr>
        <w:t> </w:t>
      </w:r>
      <w:r w:rsidRPr="00B02A0E">
        <w:rPr>
          <w:lang w:val="fr-FR"/>
        </w:rPr>
        <w:t>maisons d</w:t>
      </w:r>
      <w:r w:rsidR="00FA052E">
        <w:rPr>
          <w:lang w:val="fr-FR"/>
        </w:rPr>
        <w:t>’</w:t>
      </w:r>
      <w:r w:rsidRPr="00B02A0E">
        <w:rPr>
          <w:lang w:val="fr-FR"/>
        </w:rPr>
        <w:t>enfants, 108</w:t>
      </w:r>
      <w:r w:rsidR="000B3A4A">
        <w:rPr>
          <w:lang w:val="fr-FR"/>
        </w:rPr>
        <w:t> </w:t>
      </w:r>
      <w:r w:rsidRPr="00B02A0E">
        <w:rPr>
          <w:lang w:val="fr-FR"/>
        </w:rPr>
        <w:t>unités d</w:t>
      </w:r>
      <w:r w:rsidR="00FA052E">
        <w:rPr>
          <w:lang w:val="fr-FR"/>
        </w:rPr>
        <w:t>’</w:t>
      </w:r>
      <w:r w:rsidRPr="00B02A0E">
        <w:rPr>
          <w:lang w:val="fr-FR"/>
        </w:rPr>
        <w:t>hébergement pour enfants et 65 centres d</w:t>
      </w:r>
      <w:r w:rsidR="00FA052E">
        <w:rPr>
          <w:lang w:val="fr-FR"/>
        </w:rPr>
        <w:t>’</w:t>
      </w:r>
      <w:r w:rsidRPr="00B02A0E">
        <w:rPr>
          <w:lang w:val="fr-FR"/>
        </w:rPr>
        <w:t>aide à l</w:t>
      </w:r>
      <w:r w:rsidR="00FA052E">
        <w:rPr>
          <w:lang w:val="fr-FR"/>
        </w:rPr>
        <w:t>’</w:t>
      </w:r>
      <w:r w:rsidRPr="00B02A0E">
        <w:rPr>
          <w:lang w:val="fr-FR"/>
        </w:rPr>
        <w:t>enfance étaient opérationnels sur le territoire national. Au total, 14</w:t>
      </w:r>
      <w:r w:rsidR="000B3A4A">
        <w:rPr>
          <w:lang w:val="fr-FR"/>
        </w:rPr>
        <w:t> </w:t>
      </w:r>
      <w:r w:rsidRPr="00B02A0E">
        <w:rPr>
          <w:lang w:val="fr-FR"/>
        </w:rPr>
        <w:t>189</w:t>
      </w:r>
      <w:r w:rsidR="000B3A4A">
        <w:rPr>
          <w:lang w:val="fr-FR"/>
        </w:rPr>
        <w:t> </w:t>
      </w:r>
      <w:r w:rsidRPr="00B02A0E">
        <w:rPr>
          <w:lang w:val="fr-FR"/>
        </w:rPr>
        <w:t>enfants sont placés en institution.</w:t>
      </w:r>
    </w:p>
    <w:p w14:paraId="55F89959" w14:textId="4FD90CFD" w:rsidR="00267B61" w:rsidRPr="00B02A0E" w:rsidRDefault="00267B61" w:rsidP="00F81711">
      <w:pPr>
        <w:pStyle w:val="SingleTxtG"/>
        <w:rPr>
          <w:rStyle w:val="Appelnotedebasdep"/>
          <w:lang w:val="fr-FR"/>
        </w:rPr>
      </w:pPr>
      <w:r w:rsidRPr="00B02A0E">
        <w:rPr>
          <w:lang w:val="fr-FR"/>
        </w:rPr>
        <w:t>132.</w:t>
      </w:r>
      <w:r w:rsidRPr="00B02A0E">
        <w:rPr>
          <w:lang w:val="fr-FR"/>
        </w:rPr>
        <w:tab/>
        <w:t>Conformément aux indicateurs de qualité précisés, un guide d</w:t>
      </w:r>
      <w:r w:rsidR="00FA052E">
        <w:rPr>
          <w:lang w:val="fr-FR"/>
        </w:rPr>
        <w:t>’</w:t>
      </w:r>
      <w:r w:rsidRPr="00B02A0E">
        <w:rPr>
          <w:lang w:val="fr-FR"/>
        </w:rPr>
        <w:t>application du système «</w:t>
      </w:r>
      <w:r w:rsidR="000B3A4A">
        <w:rPr>
          <w:lang w:val="fr-FR"/>
        </w:rPr>
        <w:t> </w:t>
      </w:r>
      <w:r w:rsidRPr="00B02A0E">
        <w:rPr>
          <w:lang w:val="fr-FR"/>
        </w:rPr>
        <w:t>d</w:t>
      </w:r>
      <w:r w:rsidR="00FA052E">
        <w:rPr>
          <w:lang w:val="fr-FR"/>
        </w:rPr>
        <w:t>’</w:t>
      </w:r>
      <w:r w:rsidRPr="00B02A0E">
        <w:rPr>
          <w:lang w:val="fr-FR"/>
        </w:rPr>
        <w:t>auto-évaluation</w:t>
      </w:r>
      <w:r w:rsidR="000B3A4A">
        <w:rPr>
          <w:lang w:val="fr-FR"/>
        </w:rPr>
        <w:t> </w:t>
      </w:r>
      <w:r w:rsidRPr="00B02A0E">
        <w:rPr>
          <w:lang w:val="fr-FR"/>
        </w:rPr>
        <w:t>»</w:t>
      </w:r>
      <w:r>
        <w:rPr>
          <w:lang w:val="fr-FR"/>
        </w:rPr>
        <w:t xml:space="preserve"> </w:t>
      </w:r>
      <w:r w:rsidRPr="00B02A0E">
        <w:rPr>
          <w:lang w:val="fr-FR"/>
        </w:rPr>
        <w:t>a été élaboré</w:t>
      </w:r>
      <w:r>
        <w:rPr>
          <w:lang w:val="fr-FR"/>
        </w:rPr>
        <w:t xml:space="preserve"> pour l</w:t>
      </w:r>
      <w:r w:rsidR="00FA052E">
        <w:rPr>
          <w:lang w:val="fr-FR"/>
        </w:rPr>
        <w:t>’</w:t>
      </w:r>
      <w:r w:rsidRPr="003B10F1">
        <w:rPr>
          <w:lang w:val="fr-FR"/>
        </w:rPr>
        <w:t>évaluation des services fournis par les responsables des services de protection de l</w:t>
      </w:r>
      <w:r w:rsidR="00FA052E">
        <w:rPr>
          <w:lang w:val="fr-FR"/>
        </w:rPr>
        <w:t>’</w:t>
      </w:r>
      <w:r w:rsidRPr="003B10F1">
        <w:rPr>
          <w:lang w:val="fr-FR"/>
        </w:rPr>
        <w:t>enfance</w:t>
      </w:r>
      <w:r w:rsidRPr="00B02A0E">
        <w:rPr>
          <w:lang w:val="fr-FR"/>
        </w:rPr>
        <w:t>. Le guide d</w:t>
      </w:r>
      <w:r w:rsidR="00FA052E">
        <w:rPr>
          <w:lang w:val="fr-FR"/>
        </w:rPr>
        <w:t>’</w:t>
      </w:r>
      <w:r w:rsidRPr="00B02A0E">
        <w:rPr>
          <w:lang w:val="fr-FR"/>
        </w:rPr>
        <w:t>auto-évaluation vise à améliorer la qualité des services de protection de l</w:t>
      </w:r>
      <w:r w:rsidR="00FA052E">
        <w:rPr>
          <w:lang w:val="fr-FR"/>
        </w:rPr>
        <w:t>’</w:t>
      </w:r>
      <w:r w:rsidRPr="00B02A0E">
        <w:rPr>
          <w:lang w:val="fr-FR"/>
        </w:rPr>
        <w:t>enfance et à contribuer au bien-être des enfants qui bénéficient de ces services</w:t>
      </w:r>
      <w:r w:rsidRPr="0016730B">
        <w:rPr>
          <w:rStyle w:val="Appelnotedebasdep"/>
        </w:rPr>
        <w:footnoteReference w:id="17"/>
      </w:r>
      <w:r w:rsidRPr="00B02A0E">
        <w:rPr>
          <w:lang w:val="fr-FR"/>
        </w:rPr>
        <w:t>.</w:t>
      </w:r>
    </w:p>
    <w:p w14:paraId="3D1FCAA4" w14:textId="77777777" w:rsidR="00267B61" w:rsidRPr="00B02A0E" w:rsidRDefault="00267B61" w:rsidP="00AF79DB">
      <w:pPr>
        <w:pStyle w:val="H23G"/>
        <w:spacing w:before="200"/>
        <w:rPr>
          <w:lang w:val="fr-FR"/>
        </w:rPr>
      </w:pPr>
      <w:bookmarkStart w:id="74" w:name="_Toc533806865"/>
      <w:r w:rsidRPr="00B02A0E">
        <w:rPr>
          <w:lang w:val="fr-FR"/>
        </w:rPr>
        <w:tab/>
      </w:r>
      <w:r w:rsidRPr="00B02A0E">
        <w:rPr>
          <w:lang w:val="fr-FR"/>
        </w:rPr>
        <w:tab/>
      </w:r>
      <w:bookmarkEnd w:id="74"/>
      <w:r w:rsidRPr="00B02A0E">
        <w:rPr>
          <w:lang w:val="fr-FR"/>
        </w:rPr>
        <w:t>Examen périodique du placement</w:t>
      </w:r>
    </w:p>
    <w:p w14:paraId="07ADD138" w14:textId="4ABA0643" w:rsidR="00267B61" w:rsidRPr="00B02A0E" w:rsidRDefault="00267B61" w:rsidP="00F81711">
      <w:pPr>
        <w:pStyle w:val="SingleTxtG"/>
        <w:rPr>
          <w:lang w:val="fr-FR"/>
        </w:rPr>
      </w:pPr>
      <w:r w:rsidRPr="00B02A0E">
        <w:rPr>
          <w:lang w:val="fr-FR"/>
        </w:rPr>
        <w:t>133.</w:t>
      </w:r>
      <w:r w:rsidRPr="00B02A0E">
        <w:rPr>
          <w:lang w:val="fr-FR"/>
        </w:rPr>
        <w:tab/>
        <w:t>Conformément à la législation en vigueur, les placements d</w:t>
      </w:r>
      <w:r w:rsidR="00FA052E">
        <w:rPr>
          <w:lang w:val="fr-FR"/>
        </w:rPr>
        <w:t>’</w:t>
      </w:r>
      <w:r w:rsidRPr="00B02A0E">
        <w:rPr>
          <w:lang w:val="fr-FR"/>
        </w:rPr>
        <w:t>enfants en institution ou en familles d</w:t>
      </w:r>
      <w:r w:rsidR="00FA052E">
        <w:rPr>
          <w:lang w:val="fr-FR"/>
        </w:rPr>
        <w:t>’</w:t>
      </w:r>
      <w:r w:rsidRPr="00B02A0E">
        <w:rPr>
          <w:lang w:val="fr-FR"/>
        </w:rPr>
        <w:t>accueil, de même que les familles bénéficiant d</w:t>
      </w:r>
      <w:r w:rsidR="00FA052E">
        <w:rPr>
          <w:lang w:val="fr-FR"/>
        </w:rPr>
        <w:t>’</w:t>
      </w:r>
      <w:r w:rsidRPr="00B02A0E">
        <w:rPr>
          <w:lang w:val="fr-FR"/>
        </w:rPr>
        <w:t>aides sociales et financières pour subvenir aux besoins de leurs enfants et les services d</w:t>
      </w:r>
      <w:r w:rsidR="00FA052E">
        <w:rPr>
          <w:lang w:val="fr-FR"/>
        </w:rPr>
        <w:t>’</w:t>
      </w:r>
      <w:r w:rsidRPr="00B02A0E">
        <w:rPr>
          <w:lang w:val="fr-FR"/>
        </w:rPr>
        <w:t>adoption, font l</w:t>
      </w:r>
      <w:r w:rsidR="00FA052E">
        <w:rPr>
          <w:lang w:val="fr-FR"/>
        </w:rPr>
        <w:t>’</w:t>
      </w:r>
      <w:r w:rsidRPr="00B02A0E">
        <w:rPr>
          <w:lang w:val="fr-FR"/>
        </w:rPr>
        <w:t>objet de contrôles réguliers. Un plan de prise en charge individuel est élaboré pour chaque enfant placé en institution. Ce plan est assorti d</w:t>
      </w:r>
      <w:r w:rsidR="00FA052E">
        <w:rPr>
          <w:lang w:val="fr-FR"/>
        </w:rPr>
        <w:t>’</w:t>
      </w:r>
      <w:r w:rsidRPr="00B02A0E">
        <w:rPr>
          <w:lang w:val="fr-FR"/>
        </w:rPr>
        <w:t xml:space="preserve">objectifs complets pour répondre </w:t>
      </w:r>
      <w:r>
        <w:rPr>
          <w:lang w:val="fr-FR"/>
        </w:rPr>
        <w:t>aux</w:t>
      </w:r>
      <w:r w:rsidRPr="00B02A0E">
        <w:rPr>
          <w:lang w:val="fr-FR"/>
        </w:rPr>
        <w:t xml:space="preserve"> besoins </w:t>
      </w:r>
      <w:r>
        <w:rPr>
          <w:lang w:val="fr-FR"/>
        </w:rPr>
        <w:t>de l</w:t>
      </w:r>
      <w:r w:rsidR="00FA052E">
        <w:rPr>
          <w:lang w:val="fr-FR"/>
        </w:rPr>
        <w:t>’</w:t>
      </w:r>
      <w:r>
        <w:rPr>
          <w:lang w:val="fr-FR"/>
        </w:rPr>
        <w:t xml:space="preserve">enfant </w:t>
      </w:r>
      <w:r w:rsidRPr="00B02A0E">
        <w:rPr>
          <w:lang w:val="fr-FR"/>
        </w:rPr>
        <w:t>et remédier aux difficultés auxquelles il est confronté. Il est régulièrement actualisé de manière à pouvoir y ajouter de nouveaux objectifs et activités. Des rapports sur les enfants pour lesquels des mesures de protection et d</w:t>
      </w:r>
      <w:r w:rsidR="00FA052E">
        <w:rPr>
          <w:lang w:val="fr-FR"/>
        </w:rPr>
        <w:t>’</w:t>
      </w:r>
      <w:r w:rsidRPr="00B02A0E">
        <w:rPr>
          <w:lang w:val="fr-FR"/>
        </w:rPr>
        <w:t xml:space="preserve">accompagnement ont été prises sont établis et soumis au tribunal tous les trimestres. Les enfants maintenus dans leur milieu familial </w:t>
      </w:r>
      <w:r>
        <w:rPr>
          <w:lang w:val="fr-FR"/>
        </w:rPr>
        <w:t xml:space="preserve">grâce à des </w:t>
      </w:r>
      <w:r w:rsidRPr="00B02A0E">
        <w:rPr>
          <w:lang w:val="fr-FR"/>
        </w:rPr>
        <w:t>aides sociales et financières font l</w:t>
      </w:r>
      <w:r w:rsidR="00FA052E">
        <w:rPr>
          <w:lang w:val="fr-FR"/>
        </w:rPr>
        <w:t>’</w:t>
      </w:r>
      <w:r w:rsidRPr="00B02A0E">
        <w:rPr>
          <w:lang w:val="fr-FR"/>
        </w:rPr>
        <w:t>objet d</w:t>
      </w:r>
      <w:r w:rsidR="00FA052E">
        <w:rPr>
          <w:lang w:val="fr-FR"/>
        </w:rPr>
        <w:t>’</w:t>
      </w:r>
      <w:r w:rsidRPr="00B02A0E">
        <w:rPr>
          <w:lang w:val="fr-FR"/>
        </w:rPr>
        <w:t>un suivi trimestriel.</w:t>
      </w:r>
    </w:p>
    <w:p w14:paraId="32400A71" w14:textId="5E490FA4" w:rsidR="00267B61" w:rsidRPr="00B02A0E" w:rsidRDefault="00267B61" w:rsidP="00F81711">
      <w:pPr>
        <w:pStyle w:val="SingleTxtG"/>
        <w:rPr>
          <w:lang w:val="fr-FR"/>
        </w:rPr>
      </w:pPr>
      <w:r w:rsidRPr="00B02A0E">
        <w:rPr>
          <w:lang w:val="fr-FR"/>
        </w:rPr>
        <w:t>134.</w:t>
      </w:r>
      <w:r w:rsidRPr="00B02A0E">
        <w:rPr>
          <w:lang w:val="fr-FR"/>
        </w:rPr>
        <w:tab/>
        <w:t>Une circulaire de janvier 2016 a porté création d</w:t>
      </w:r>
      <w:r w:rsidR="00FA052E">
        <w:rPr>
          <w:lang w:val="fr-FR"/>
        </w:rPr>
        <w:t>’</w:t>
      </w:r>
      <w:r w:rsidRPr="00B02A0E">
        <w:rPr>
          <w:lang w:val="fr-FR"/>
        </w:rPr>
        <w:t>une Commission d</w:t>
      </w:r>
      <w:r w:rsidR="00FA052E">
        <w:rPr>
          <w:lang w:val="fr-FR"/>
        </w:rPr>
        <w:t>’</w:t>
      </w:r>
      <w:r w:rsidRPr="00B02A0E">
        <w:rPr>
          <w:lang w:val="fr-FR"/>
        </w:rPr>
        <w:t>orientation, de suivi et d</w:t>
      </w:r>
      <w:r w:rsidR="00FA052E">
        <w:rPr>
          <w:lang w:val="fr-FR"/>
        </w:rPr>
        <w:t>’</w:t>
      </w:r>
      <w:r w:rsidRPr="00B02A0E">
        <w:rPr>
          <w:lang w:val="fr-FR"/>
        </w:rPr>
        <w:t>évaluation au sein des directions provinciales pour suivre, accompagner et conseiller les enfants dont la protection de remplacement est parvenue à son terme. Avec leur accord, un suivi et un accompagnement de même nature que ceux dont ils ont bénéficié antérieurement leur est proposé pendant un an</w:t>
      </w:r>
      <w:r>
        <w:rPr>
          <w:lang w:val="fr-FR"/>
        </w:rPr>
        <w:t>,</w:t>
      </w:r>
      <w:r w:rsidRPr="00B02A0E">
        <w:rPr>
          <w:lang w:val="fr-FR"/>
        </w:rPr>
        <w:t xml:space="preserve"> à intervalles réguliers</w:t>
      </w:r>
      <w:r>
        <w:rPr>
          <w:lang w:val="fr-FR"/>
        </w:rPr>
        <w:t>,</w:t>
      </w:r>
      <w:r w:rsidRPr="00B02A0E">
        <w:rPr>
          <w:lang w:val="fr-FR"/>
        </w:rPr>
        <w:t xml:space="preserve"> par un professionnel d</w:t>
      </w:r>
      <w:r w:rsidR="00FA052E">
        <w:rPr>
          <w:lang w:val="fr-FR"/>
        </w:rPr>
        <w:t>’</w:t>
      </w:r>
      <w:r w:rsidRPr="00B02A0E">
        <w:rPr>
          <w:lang w:val="fr-FR"/>
        </w:rPr>
        <w:t>une unité de service social.</w:t>
      </w:r>
    </w:p>
    <w:p w14:paraId="5DDD5443" w14:textId="70198AEF" w:rsidR="00267B61" w:rsidRPr="000B6B33" w:rsidRDefault="00267B61" w:rsidP="00F81711">
      <w:pPr>
        <w:pStyle w:val="SingleTxtG"/>
      </w:pPr>
      <w:r w:rsidRPr="00B02A0E">
        <w:rPr>
          <w:lang w:val="fr-FR"/>
        </w:rPr>
        <w:t>135.</w:t>
      </w:r>
      <w:r w:rsidRPr="00B02A0E">
        <w:rPr>
          <w:lang w:val="fr-FR"/>
        </w:rPr>
        <w:tab/>
        <w:t>Des efforts ont été déployés pour assurer un contrôle en ligne efficace des conditions de vie des enfants bénéficiant d</w:t>
      </w:r>
      <w:r w:rsidR="00FA052E">
        <w:rPr>
          <w:lang w:val="fr-FR"/>
        </w:rPr>
        <w:t>’</w:t>
      </w:r>
      <w:r w:rsidRPr="00B02A0E">
        <w:rPr>
          <w:lang w:val="fr-FR"/>
        </w:rPr>
        <w:t>une protection de remplacement. Grâce à un nouveau système d</w:t>
      </w:r>
      <w:r w:rsidR="00FA052E">
        <w:rPr>
          <w:lang w:val="fr-FR"/>
        </w:rPr>
        <w:t>’</w:t>
      </w:r>
      <w:r w:rsidRPr="00B02A0E">
        <w:rPr>
          <w:lang w:val="fr-FR"/>
        </w:rPr>
        <w:t>information sur les familles, les données sur les enfants bénéficiant d</w:t>
      </w:r>
      <w:r w:rsidR="00FA052E">
        <w:rPr>
          <w:lang w:val="fr-FR"/>
        </w:rPr>
        <w:t>’</w:t>
      </w:r>
      <w:r w:rsidRPr="00B02A0E">
        <w:rPr>
          <w:lang w:val="fr-FR"/>
        </w:rPr>
        <w:t>une protection de remplacement sont versées à une base de données unique qui permet d</w:t>
      </w:r>
      <w:r w:rsidR="00FA052E">
        <w:rPr>
          <w:lang w:val="fr-FR"/>
        </w:rPr>
        <w:t>’</w:t>
      </w:r>
      <w:r w:rsidRPr="00B02A0E">
        <w:rPr>
          <w:lang w:val="fr-FR"/>
        </w:rPr>
        <w:t>accéder à des informations telles que la date à laquelle le placement a été demandé, le motif de la demande, la date d</w:t>
      </w:r>
      <w:r w:rsidR="00FA052E">
        <w:rPr>
          <w:lang w:val="fr-FR"/>
        </w:rPr>
        <w:t>’</w:t>
      </w:r>
      <w:r w:rsidRPr="00B02A0E">
        <w:rPr>
          <w:lang w:val="fr-FR"/>
        </w:rPr>
        <w:t>arrivée et d</w:t>
      </w:r>
      <w:r w:rsidR="00FA052E">
        <w:rPr>
          <w:lang w:val="fr-FR"/>
        </w:rPr>
        <w:t>’</w:t>
      </w:r>
      <w:r w:rsidRPr="00B02A0E">
        <w:rPr>
          <w:lang w:val="fr-FR"/>
        </w:rPr>
        <w:t>admission de l</w:t>
      </w:r>
      <w:r w:rsidR="00FA052E">
        <w:rPr>
          <w:lang w:val="fr-FR"/>
        </w:rPr>
        <w:t>’</w:t>
      </w:r>
      <w:r w:rsidRPr="00B02A0E">
        <w:rPr>
          <w:lang w:val="fr-FR"/>
        </w:rPr>
        <w:t>enfant dans l</w:t>
      </w:r>
      <w:r w:rsidR="00FA052E">
        <w:rPr>
          <w:lang w:val="fr-FR"/>
        </w:rPr>
        <w:t>’</w:t>
      </w:r>
      <w:r w:rsidRPr="00B02A0E">
        <w:rPr>
          <w:lang w:val="fr-FR"/>
        </w:rPr>
        <w:t>institution, les mesures mises en place, le parcours scolaire, etc</w:t>
      </w:r>
      <w:r w:rsidR="000B3A4A">
        <w:rPr>
          <w:lang w:val="fr-FR"/>
        </w:rPr>
        <w:t>.</w:t>
      </w:r>
      <w:r w:rsidRPr="0016730B">
        <w:rPr>
          <w:rStyle w:val="Appelnotedebasdep"/>
        </w:rPr>
        <w:footnoteReference w:id="18"/>
      </w:r>
      <w:r w:rsidRPr="00B02A0E">
        <w:rPr>
          <w:lang w:val="fr-FR"/>
        </w:rPr>
        <w:t>.</w:t>
      </w:r>
    </w:p>
    <w:p w14:paraId="0EF6658F" w14:textId="77777777" w:rsidR="00267B61" w:rsidRPr="00B02A0E" w:rsidRDefault="00267B61" w:rsidP="00AF79DB">
      <w:pPr>
        <w:pStyle w:val="H23G"/>
        <w:spacing w:before="200"/>
        <w:rPr>
          <w:rStyle w:val="Appelnotedebasdep"/>
          <w:lang w:val="fr-FR"/>
        </w:rPr>
      </w:pPr>
      <w:bookmarkStart w:id="75" w:name="_Toc533806866"/>
      <w:r w:rsidRPr="00B02A0E">
        <w:rPr>
          <w:lang w:val="fr-FR"/>
        </w:rPr>
        <w:tab/>
      </w:r>
      <w:r w:rsidRPr="00B02A0E">
        <w:rPr>
          <w:lang w:val="fr-FR"/>
        </w:rPr>
        <w:tab/>
        <w:t>Adoption (nationale et internationale)</w:t>
      </w:r>
      <w:bookmarkEnd w:id="75"/>
      <w:r w:rsidRPr="000B3A4A">
        <w:rPr>
          <w:rStyle w:val="Appelnotedebasdep"/>
          <w:b w:val="0"/>
          <w:bCs/>
        </w:rPr>
        <w:footnoteReference w:id="19"/>
      </w:r>
    </w:p>
    <w:p w14:paraId="1DA2E2E9" w14:textId="48876F41" w:rsidR="00267B61" w:rsidRPr="00B02A0E" w:rsidRDefault="00267B61" w:rsidP="00AF79DB">
      <w:pPr>
        <w:pStyle w:val="SingleTxtG"/>
        <w:spacing w:line="236" w:lineRule="atLeast"/>
        <w:rPr>
          <w:lang w:val="fr-FR"/>
        </w:rPr>
      </w:pPr>
      <w:r w:rsidRPr="00B02A0E">
        <w:rPr>
          <w:lang w:val="fr-FR"/>
        </w:rPr>
        <w:t>136.</w:t>
      </w:r>
      <w:r w:rsidRPr="00B02A0E">
        <w:rPr>
          <w:lang w:val="fr-FR"/>
        </w:rPr>
        <w:tab/>
        <w:t>La Turquie est partie à la Convention sur la protection des enfants et la coopération en matière d</w:t>
      </w:r>
      <w:r w:rsidR="00FA052E">
        <w:rPr>
          <w:lang w:val="fr-FR"/>
        </w:rPr>
        <w:t>’</w:t>
      </w:r>
      <w:r w:rsidRPr="00B02A0E">
        <w:rPr>
          <w:lang w:val="fr-FR"/>
        </w:rPr>
        <w:t>adoption internationale depuis 2004. Celle-ci est entrée en vigueur le 1</w:t>
      </w:r>
      <w:r w:rsidRPr="00B02A0E">
        <w:rPr>
          <w:vertAlign w:val="superscript"/>
          <w:lang w:val="fr-FR"/>
        </w:rPr>
        <w:t>er</w:t>
      </w:r>
      <w:r w:rsidR="000B3A4A">
        <w:rPr>
          <w:lang w:val="fr-FR"/>
        </w:rPr>
        <w:t> </w:t>
      </w:r>
      <w:r w:rsidRPr="00B02A0E">
        <w:rPr>
          <w:lang w:val="fr-FR"/>
        </w:rPr>
        <w:t>septembre 2004. L</w:t>
      </w:r>
      <w:r w:rsidR="00FA052E">
        <w:rPr>
          <w:lang w:val="fr-FR"/>
        </w:rPr>
        <w:t>’</w:t>
      </w:r>
      <w:r w:rsidRPr="00B02A0E">
        <w:rPr>
          <w:lang w:val="fr-FR"/>
        </w:rPr>
        <w:t>autorité centrale chargée de satisfaire aux obligations de la Convention est la Direction générale des services de l</w:t>
      </w:r>
      <w:r w:rsidR="00FA052E">
        <w:rPr>
          <w:lang w:val="fr-FR"/>
        </w:rPr>
        <w:t>’</w:t>
      </w:r>
      <w:r w:rsidRPr="00B02A0E">
        <w:rPr>
          <w:lang w:val="fr-FR"/>
        </w:rPr>
        <w:t>enfance du Ministère de la famille, du travail et des services sociaux.</w:t>
      </w:r>
    </w:p>
    <w:p w14:paraId="0CE7D4D2" w14:textId="6AE2A66B" w:rsidR="00267B61" w:rsidRPr="00B02A0E" w:rsidRDefault="00267B61" w:rsidP="00AF79DB">
      <w:pPr>
        <w:pStyle w:val="SingleTxtG"/>
        <w:spacing w:line="236" w:lineRule="atLeast"/>
        <w:rPr>
          <w:lang w:val="fr-FR"/>
        </w:rPr>
      </w:pPr>
      <w:r w:rsidRPr="00B02A0E">
        <w:rPr>
          <w:lang w:val="fr-FR"/>
        </w:rPr>
        <w:t>137.</w:t>
      </w:r>
      <w:r w:rsidRPr="00B02A0E">
        <w:rPr>
          <w:lang w:val="fr-FR"/>
        </w:rPr>
        <w:tab/>
        <w:t>Comme le veut l</w:t>
      </w:r>
      <w:r w:rsidR="00FA052E">
        <w:rPr>
          <w:lang w:val="fr-FR"/>
        </w:rPr>
        <w:t>’</w:t>
      </w:r>
      <w:r w:rsidRPr="00B02A0E">
        <w:rPr>
          <w:lang w:val="fr-FR"/>
        </w:rPr>
        <w:t>article</w:t>
      </w:r>
      <w:r w:rsidR="000B3A4A">
        <w:rPr>
          <w:lang w:val="fr-FR"/>
        </w:rPr>
        <w:t> </w:t>
      </w:r>
      <w:r w:rsidRPr="00B02A0E">
        <w:rPr>
          <w:lang w:val="fr-FR"/>
        </w:rPr>
        <w:t>21 de la Convention relative aux droits de l</w:t>
      </w:r>
      <w:r w:rsidR="00FA052E">
        <w:rPr>
          <w:lang w:val="fr-FR"/>
        </w:rPr>
        <w:t>’</w:t>
      </w:r>
      <w:r w:rsidRPr="00B02A0E">
        <w:rPr>
          <w:lang w:val="fr-FR"/>
        </w:rPr>
        <w:t>enfant, des aides sociales et financières sont prévues pour tout enfant qui a la chance de pouvoir vivre dans son milieu familial. L</w:t>
      </w:r>
      <w:r w:rsidR="00FA052E">
        <w:rPr>
          <w:lang w:val="fr-FR"/>
        </w:rPr>
        <w:t>’</w:t>
      </w:r>
      <w:r w:rsidRPr="00B02A0E">
        <w:rPr>
          <w:lang w:val="fr-FR"/>
        </w:rPr>
        <w:t>enfant qui ne peut être correctement élevé par sa famille ou qui dans son propre intérêt ne peut être laissé dans son milieu familial, peut être placé dans une famille nourricière ou adoptive.</w:t>
      </w:r>
    </w:p>
    <w:p w14:paraId="34DC3D67" w14:textId="217AD2E7" w:rsidR="00267B61" w:rsidRPr="00B02A0E" w:rsidRDefault="00267B61" w:rsidP="00AF79DB">
      <w:pPr>
        <w:pStyle w:val="SingleTxtG"/>
        <w:spacing w:line="236" w:lineRule="atLeast"/>
        <w:rPr>
          <w:lang w:val="fr-FR"/>
        </w:rPr>
      </w:pPr>
      <w:r w:rsidRPr="00B02A0E">
        <w:rPr>
          <w:lang w:val="fr-FR"/>
        </w:rPr>
        <w:t>138.</w:t>
      </w:r>
      <w:r w:rsidRPr="00B02A0E">
        <w:rPr>
          <w:lang w:val="fr-FR"/>
        </w:rPr>
        <w:tab/>
        <w:t>L</w:t>
      </w:r>
      <w:r w:rsidR="00FA052E">
        <w:rPr>
          <w:lang w:val="fr-FR"/>
        </w:rPr>
        <w:t>’</w:t>
      </w:r>
      <w:r w:rsidRPr="00B02A0E">
        <w:rPr>
          <w:lang w:val="fr-FR"/>
        </w:rPr>
        <w:t>adoption nationale est du ressort du Ministère de la famille, du travail et des services sociaux qui fait fonction «</w:t>
      </w:r>
      <w:r w:rsidR="00E21389">
        <w:rPr>
          <w:lang w:val="fr-FR"/>
        </w:rPr>
        <w:t> </w:t>
      </w:r>
      <w:r w:rsidRPr="00B02A0E">
        <w:rPr>
          <w:lang w:val="fr-FR"/>
        </w:rPr>
        <w:t>d</w:t>
      </w:r>
      <w:r w:rsidR="00FA052E">
        <w:rPr>
          <w:lang w:val="fr-FR"/>
        </w:rPr>
        <w:t>’</w:t>
      </w:r>
      <w:r w:rsidRPr="00B02A0E">
        <w:rPr>
          <w:lang w:val="fr-FR"/>
        </w:rPr>
        <w:t>intermédiaire</w:t>
      </w:r>
      <w:r w:rsidR="00E21389">
        <w:rPr>
          <w:lang w:val="fr-FR"/>
        </w:rPr>
        <w:t> </w:t>
      </w:r>
      <w:r w:rsidRPr="00B02A0E">
        <w:rPr>
          <w:lang w:val="fr-FR"/>
        </w:rPr>
        <w:t>», conformément à l</w:t>
      </w:r>
      <w:r w:rsidR="00FA052E">
        <w:rPr>
          <w:lang w:val="fr-FR"/>
        </w:rPr>
        <w:t>’</w:t>
      </w:r>
      <w:r w:rsidRPr="00B02A0E">
        <w:rPr>
          <w:lang w:val="fr-FR"/>
        </w:rPr>
        <w:t>article</w:t>
      </w:r>
      <w:r w:rsidR="000B3A4A">
        <w:rPr>
          <w:lang w:val="fr-FR"/>
        </w:rPr>
        <w:t> </w:t>
      </w:r>
      <w:r w:rsidRPr="00B02A0E">
        <w:rPr>
          <w:lang w:val="fr-FR"/>
        </w:rPr>
        <w:t>320 du Code civil. Les</w:t>
      </w:r>
      <w:r w:rsidR="00E21389">
        <w:rPr>
          <w:lang w:val="fr-FR"/>
        </w:rPr>
        <w:t> </w:t>
      </w:r>
      <w:r w:rsidRPr="00B02A0E">
        <w:rPr>
          <w:lang w:val="fr-FR"/>
        </w:rPr>
        <w:t>procédures relative aux adoptions à l</w:t>
      </w:r>
      <w:r w:rsidR="00FA052E">
        <w:rPr>
          <w:lang w:val="fr-FR"/>
        </w:rPr>
        <w:t>’</w:t>
      </w:r>
      <w:r w:rsidRPr="00B02A0E">
        <w:rPr>
          <w:lang w:val="fr-FR"/>
        </w:rPr>
        <w:t>étranger obéissent à des normes précises et sont du ressort de travailleurs sociaux titulaires d</w:t>
      </w:r>
      <w:r w:rsidR="00FA052E">
        <w:rPr>
          <w:lang w:val="fr-FR"/>
        </w:rPr>
        <w:t>’</w:t>
      </w:r>
      <w:r w:rsidRPr="00B02A0E">
        <w:rPr>
          <w:lang w:val="fr-FR"/>
        </w:rPr>
        <w:t>un diplôme universitaire de premier cycle dans ce domaine. Ceux-ci font fonction «</w:t>
      </w:r>
      <w:r w:rsidR="00E21389">
        <w:rPr>
          <w:lang w:val="fr-FR"/>
        </w:rPr>
        <w:t> </w:t>
      </w:r>
      <w:r w:rsidRPr="00B02A0E">
        <w:rPr>
          <w:lang w:val="fr-FR"/>
        </w:rPr>
        <w:t>d</w:t>
      </w:r>
      <w:r w:rsidR="00FA052E">
        <w:rPr>
          <w:lang w:val="fr-FR"/>
        </w:rPr>
        <w:t>’</w:t>
      </w:r>
      <w:r w:rsidRPr="00B02A0E">
        <w:rPr>
          <w:lang w:val="fr-FR"/>
        </w:rPr>
        <w:t>autorité centrale</w:t>
      </w:r>
      <w:r w:rsidR="00E21389">
        <w:rPr>
          <w:lang w:val="fr-FR"/>
        </w:rPr>
        <w:t> </w:t>
      </w:r>
      <w:r w:rsidRPr="00B02A0E">
        <w:rPr>
          <w:lang w:val="fr-FR"/>
        </w:rPr>
        <w:t>», conformément à la Convention de La</w:t>
      </w:r>
      <w:r w:rsidR="00E21389">
        <w:rPr>
          <w:lang w:val="fr-FR"/>
        </w:rPr>
        <w:t> </w:t>
      </w:r>
      <w:r w:rsidRPr="00B02A0E">
        <w:rPr>
          <w:lang w:val="fr-FR"/>
        </w:rPr>
        <w:t>Haye sur la protection des enfants et la coopération en matière d</w:t>
      </w:r>
      <w:r w:rsidR="00FA052E">
        <w:rPr>
          <w:lang w:val="fr-FR"/>
        </w:rPr>
        <w:t>’</w:t>
      </w:r>
      <w:r w:rsidRPr="00B02A0E">
        <w:rPr>
          <w:lang w:val="fr-FR"/>
        </w:rPr>
        <w:t>adoption internationale, et agissent dans l</w:t>
      </w:r>
      <w:r w:rsidR="00FA052E">
        <w:rPr>
          <w:lang w:val="fr-FR"/>
        </w:rPr>
        <w:t>’</w:t>
      </w:r>
      <w:r w:rsidRPr="00B02A0E">
        <w:rPr>
          <w:lang w:val="fr-FR"/>
        </w:rPr>
        <w:t>intérêt supérieur de l</w:t>
      </w:r>
      <w:r w:rsidR="00FA052E">
        <w:rPr>
          <w:lang w:val="fr-FR"/>
        </w:rPr>
        <w:t>’</w:t>
      </w:r>
      <w:r w:rsidRPr="00B02A0E">
        <w:rPr>
          <w:lang w:val="fr-FR"/>
        </w:rPr>
        <w:t>enfant.</w:t>
      </w:r>
    </w:p>
    <w:p w14:paraId="002C6C58" w14:textId="3A637EAC" w:rsidR="00267B61" w:rsidRPr="00B02A0E" w:rsidRDefault="00267B61" w:rsidP="00267B61">
      <w:pPr>
        <w:pStyle w:val="SingleTxtG"/>
        <w:rPr>
          <w:lang w:val="fr-FR"/>
        </w:rPr>
      </w:pPr>
      <w:r w:rsidRPr="00B02A0E">
        <w:rPr>
          <w:lang w:val="fr-FR"/>
        </w:rPr>
        <w:lastRenderedPageBreak/>
        <w:t>139.</w:t>
      </w:r>
      <w:r w:rsidRPr="00B02A0E">
        <w:rPr>
          <w:lang w:val="fr-FR"/>
        </w:rPr>
        <w:tab/>
        <w:t>Conformément à la Convention de La Haye, des efforts ont été engagés pour que les enfants soient adoptés dans leur propre pays. Étant donné qu</w:t>
      </w:r>
      <w:r w:rsidR="00FA052E">
        <w:rPr>
          <w:lang w:val="fr-FR"/>
        </w:rPr>
        <w:t>’</w:t>
      </w:r>
      <w:r w:rsidRPr="00B02A0E">
        <w:rPr>
          <w:lang w:val="fr-FR"/>
        </w:rPr>
        <w:t>un certain nombre de familles sont inscrites sur des listes d</w:t>
      </w:r>
      <w:r w:rsidR="00FA052E">
        <w:rPr>
          <w:lang w:val="fr-FR"/>
        </w:rPr>
        <w:t>’</w:t>
      </w:r>
      <w:r w:rsidRPr="00B02A0E">
        <w:rPr>
          <w:lang w:val="fr-FR"/>
        </w:rPr>
        <w:t>attente pour l</w:t>
      </w:r>
      <w:r w:rsidR="00FA052E">
        <w:rPr>
          <w:lang w:val="fr-FR"/>
        </w:rPr>
        <w:t>’</w:t>
      </w:r>
      <w:r w:rsidRPr="00B02A0E">
        <w:rPr>
          <w:lang w:val="fr-FR"/>
        </w:rPr>
        <w:t>adoption en Turquie, tous les enfants adoptables sont adoptés dans leur propre pays. Au total, 4</w:t>
      </w:r>
      <w:r w:rsidR="00F54C22">
        <w:rPr>
          <w:lang w:val="fr-FR"/>
        </w:rPr>
        <w:t> </w:t>
      </w:r>
      <w:r w:rsidRPr="00B02A0E">
        <w:rPr>
          <w:lang w:val="fr-FR"/>
        </w:rPr>
        <w:t>490</w:t>
      </w:r>
      <w:r w:rsidR="00F54C22">
        <w:rPr>
          <w:lang w:val="fr-FR"/>
        </w:rPr>
        <w:t> </w:t>
      </w:r>
      <w:r w:rsidRPr="00B02A0E">
        <w:rPr>
          <w:lang w:val="fr-FR"/>
        </w:rPr>
        <w:t>enfants ont été adoptés entre janvier 2012 et décembre 2017.</w:t>
      </w:r>
    </w:p>
    <w:p w14:paraId="434509DE" w14:textId="00B4FEF6" w:rsidR="00267B61" w:rsidRPr="00B02A0E" w:rsidRDefault="00267B61" w:rsidP="00267B61">
      <w:pPr>
        <w:pStyle w:val="SingleTxtG"/>
        <w:rPr>
          <w:lang w:val="fr-FR"/>
        </w:rPr>
      </w:pPr>
      <w:r w:rsidRPr="00B02A0E">
        <w:rPr>
          <w:lang w:val="fr-FR"/>
        </w:rPr>
        <w:t>140.</w:t>
      </w:r>
      <w:r w:rsidRPr="00B02A0E">
        <w:rPr>
          <w:lang w:val="fr-FR"/>
        </w:rPr>
        <w:tab/>
        <w:t>La Turquie est devenue partie à la Convention de La Haye du 19</w:t>
      </w:r>
      <w:r w:rsidR="00F54C22">
        <w:rPr>
          <w:lang w:val="fr-FR"/>
        </w:rPr>
        <w:t> </w:t>
      </w:r>
      <w:r w:rsidRPr="00B02A0E">
        <w:rPr>
          <w:lang w:val="fr-FR"/>
        </w:rPr>
        <w:t>octobre 1996 concernant la compétence, la loi applicable, la reconnaissance, l</w:t>
      </w:r>
      <w:r w:rsidR="00FA052E">
        <w:rPr>
          <w:lang w:val="fr-FR"/>
        </w:rPr>
        <w:t>’</w:t>
      </w:r>
      <w:r w:rsidRPr="00B02A0E">
        <w:rPr>
          <w:lang w:val="fr-FR"/>
        </w:rPr>
        <w:t>exécution et la coopération en matière de responsabilité parentale et de mesures de protection des enfants en 2016</w:t>
      </w:r>
      <w:r>
        <w:rPr>
          <w:lang w:val="fr-FR"/>
        </w:rPr>
        <w:t>, date à laquelle elle</w:t>
      </w:r>
      <w:r w:rsidRPr="00B02A0E">
        <w:rPr>
          <w:lang w:val="fr-FR"/>
        </w:rPr>
        <w:t xml:space="preserve"> est entrée en vigueur.</w:t>
      </w:r>
    </w:p>
    <w:p w14:paraId="4A984F55" w14:textId="77777777" w:rsidR="00267B61" w:rsidRPr="00B02A0E" w:rsidRDefault="00267B61" w:rsidP="00F54C22">
      <w:pPr>
        <w:pStyle w:val="H23G"/>
        <w:rPr>
          <w:lang w:val="fr-FR"/>
        </w:rPr>
      </w:pPr>
      <w:bookmarkStart w:id="76" w:name="_Toc533806867"/>
      <w:r w:rsidRPr="00B02A0E">
        <w:rPr>
          <w:lang w:val="fr-FR"/>
        </w:rPr>
        <w:tab/>
      </w:r>
      <w:r w:rsidRPr="00B02A0E">
        <w:rPr>
          <w:lang w:val="fr-FR"/>
        </w:rPr>
        <w:tab/>
      </w:r>
      <w:bookmarkEnd w:id="76"/>
      <w:r w:rsidRPr="00B02A0E">
        <w:rPr>
          <w:lang w:val="fr-FR"/>
        </w:rPr>
        <w:t>Déplacements et non-retours illicites</w:t>
      </w:r>
    </w:p>
    <w:p w14:paraId="50285542" w14:textId="730CC249" w:rsidR="00267B61" w:rsidRPr="00B02A0E" w:rsidRDefault="00267B61" w:rsidP="00267B61">
      <w:pPr>
        <w:pStyle w:val="SingleTxtG"/>
        <w:rPr>
          <w:lang w:val="fr-FR"/>
        </w:rPr>
      </w:pPr>
      <w:r w:rsidRPr="00B02A0E">
        <w:rPr>
          <w:lang w:val="fr-FR"/>
        </w:rPr>
        <w:t>141.</w:t>
      </w:r>
      <w:r w:rsidRPr="00B02A0E">
        <w:rPr>
          <w:lang w:val="fr-FR"/>
        </w:rPr>
        <w:tab/>
        <w:t>La Turquie est partie à la Convention de La Haye de 1980 sur les aspects civils de l</w:t>
      </w:r>
      <w:r w:rsidR="00FA052E">
        <w:rPr>
          <w:lang w:val="fr-FR"/>
        </w:rPr>
        <w:t>’</w:t>
      </w:r>
      <w:r w:rsidRPr="00B02A0E">
        <w:rPr>
          <w:lang w:val="fr-FR"/>
        </w:rPr>
        <w:t>enlèvement international d</w:t>
      </w:r>
      <w:r w:rsidR="00FA052E">
        <w:rPr>
          <w:lang w:val="fr-FR"/>
        </w:rPr>
        <w:t>’</w:t>
      </w:r>
      <w:r w:rsidRPr="00B02A0E">
        <w:rPr>
          <w:lang w:val="fr-FR"/>
        </w:rPr>
        <w:t>enfants</w:t>
      </w:r>
      <w:r>
        <w:rPr>
          <w:lang w:val="fr-FR"/>
        </w:rPr>
        <w:t>,</w:t>
      </w:r>
      <w:r w:rsidRPr="00B02A0E">
        <w:rPr>
          <w:lang w:val="fr-FR"/>
        </w:rPr>
        <w:t xml:space="preserve"> relative aux déplacements et rétentions illicites d</w:t>
      </w:r>
      <w:r w:rsidR="00FA052E">
        <w:rPr>
          <w:lang w:val="fr-FR"/>
        </w:rPr>
        <w:t>’</w:t>
      </w:r>
      <w:r w:rsidRPr="00B02A0E">
        <w:rPr>
          <w:lang w:val="fr-FR"/>
        </w:rPr>
        <w:t xml:space="preserve">enfants en dehors du pays où ils résident habituellement. Cette Convention a été approuvée par la loi </w:t>
      </w:r>
      <w:r w:rsidR="00F54C22" w:rsidRPr="00D34350">
        <w:rPr>
          <w:rFonts w:eastAsia="MS Mincho"/>
          <w:lang w:val="fr-FR"/>
        </w:rPr>
        <w:t>n</w:t>
      </w:r>
      <w:r w:rsidR="00F54C22" w:rsidRPr="00D34350">
        <w:rPr>
          <w:rFonts w:eastAsia="MS Mincho"/>
          <w:vertAlign w:val="superscript"/>
          <w:lang w:val="fr-FR"/>
        </w:rPr>
        <w:t>o</w:t>
      </w:r>
      <w:r w:rsidR="00F54C22">
        <w:rPr>
          <w:lang w:val="fr-FR"/>
        </w:rPr>
        <w:t> </w:t>
      </w:r>
      <w:r w:rsidRPr="00B02A0E">
        <w:rPr>
          <w:lang w:val="fr-FR"/>
        </w:rPr>
        <w:t>5717 sur les aspects juridiques et la portée de l</w:t>
      </w:r>
      <w:r w:rsidR="00FA052E">
        <w:rPr>
          <w:lang w:val="fr-FR"/>
        </w:rPr>
        <w:t>’</w:t>
      </w:r>
      <w:r w:rsidRPr="00B02A0E">
        <w:rPr>
          <w:lang w:val="fr-FR"/>
        </w:rPr>
        <w:t>enlèvement international d</w:t>
      </w:r>
      <w:r w:rsidR="00FA052E">
        <w:rPr>
          <w:lang w:val="fr-FR"/>
        </w:rPr>
        <w:t>’</w:t>
      </w:r>
      <w:r w:rsidRPr="00B02A0E">
        <w:rPr>
          <w:lang w:val="fr-FR"/>
        </w:rPr>
        <w:t>enfants qui est entrée en vigueur le 4</w:t>
      </w:r>
      <w:r w:rsidR="00F54C22">
        <w:rPr>
          <w:lang w:val="fr-FR"/>
        </w:rPr>
        <w:t> </w:t>
      </w:r>
      <w:r w:rsidRPr="00B02A0E">
        <w:rPr>
          <w:lang w:val="fr-FR"/>
        </w:rPr>
        <w:t>décembre 2007</w:t>
      </w:r>
      <w:r>
        <w:rPr>
          <w:lang w:val="fr-FR"/>
        </w:rPr>
        <w:t>,</w:t>
      </w:r>
      <w:r w:rsidRPr="00B02A0E">
        <w:rPr>
          <w:lang w:val="fr-FR"/>
        </w:rPr>
        <w:t xml:space="preserve"> dès sa publication au Journal officiel. Le rôle d</w:t>
      </w:r>
      <w:r w:rsidR="00FA052E">
        <w:rPr>
          <w:lang w:val="fr-FR"/>
        </w:rPr>
        <w:t>’</w:t>
      </w:r>
      <w:r w:rsidRPr="00B02A0E">
        <w:rPr>
          <w:lang w:val="fr-FR"/>
        </w:rPr>
        <w:t>autorité centrale est dévolu au Ministère de la justice.</w:t>
      </w:r>
    </w:p>
    <w:p w14:paraId="365B959A" w14:textId="7C23EAB2" w:rsidR="00267B61" w:rsidRPr="00B02A0E" w:rsidRDefault="00267B61" w:rsidP="00267B61">
      <w:pPr>
        <w:pStyle w:val="SingleTxtG"/>
        <w:rPr>
          <w:lang w:val="fr-FR"/>
        </w:rPr>
      </w:pPr>
      <w:r w:rsidRPr="00B02A0E">
        <w:rPr>
          <w:lang w:val="fr-FR"/>
        </w:rPr>
        <w:t>142.</w:t>
      </w:r>
      <w:r w:rsidRPr="00B02A0E">
        <w:rPr>
          <w:lang w:val="fr-FR"/>
        </w:rPr>
        <w:tab/>
        <w:t>Le Règlement sur la lutte contre la traite des êtres humains et sur la protection des victimes</w:t>
      </w:r>
      <w:r>
        <w:rPr>
          <w:lang w:val="fr-FR"/>
        </w:rPr>
        <w:t>,</w:t>
      </w:r>
      <w:r w:rsidRPr="00B02A0E">
        <w:rPr>
          <w:lang w:val="fr-FR"/>
        </w:rPr>
        <w:t xml:space="preserve"> qui énonce les règles et procédures relatives à la prévention de la traite des êtres humains, sans discrimination entre les  citoyens turcs et les étrangers, à la délivrance d</w:t>
      </w:r>
      <w:r w:rsidR="00FA052E">
        <w:rPr>
          <w:lang w:val="fr-FR"/>
        </w:rPr>
        <w:t>’</w:t>
      </w:r>
      <w:r w:rsidRPr="00B02A0E">
        <w:rPr>
          <w:lang w:val="fr-FR"/>
        </w:rPr>
        <w:t xml:space="preserve">un permis de séjour aux victimes étrangères et aux services de soutien à fournir aux victimes, est entré en vigueur. En outre, le Code pénal </w:t>
      </w:r>
      <w:r w:rsidR="00F54C22" w:rsidRPr="00D34350">
        <w:rPr>
          <w:rFonts w:eastAsia="MS Mincho"/>
          <w:lang w:val="fr-FR"/>
        </w:rPr>
        <w:t>n</w:t>
      </w:r>
      <w:r w:rsidR="00F54C22" w:rsidRPr="00D34350">
        <w:rPr>
          <w:rFonts w:eastAsia="MS Mincho"/>
          <w:vertAlign w:val="superscript"/>
          <w:lang w:val="fr-FR"/>
        </w:rPr>
        <w:t>o</w:t>
      </w:r>
      <w:r w:rsidR="00F54C22">
        <w:rPr>
          <w:lang w:val="fr-FR"/>
        </w:rPr>
        <w:t> </w:t>
      </w:r>
      <w:r w:rsidRPr="00B02A0E">
        <w:rPr>
          <w:lang w:val="fr-FR"/>
        </w:rPr>
        <w:t xml:space="preserve">5237 érige la traite des êtres humains en infraction pénale et les règlements sur la traite des êtres humains sont inclus dans la loi </w:t>
      </w:r>
      <w:r w:rsidR="00F54C22" w:rsidRPr="00D34350">
        <w:rPr>
          <w:rFonts w:eastAsia="MS Mincho"/>
          <w:lang w:val="fr-FR"/>
        </w:rPr>
        <w:t>n</w:t>
      </w:r>
      <w:r w:rsidR="00F54C22" w:rsidRPr="00D34350">
        <w:rPr>
          <w:rFonts w:eastAsia="MS Mincho"/>
          <w:vertAlign w:val="superscript"/>
          <w:lang w:val="fr-FR"/>
        </w:rPr>
        <w:t>o</w:t>
      </w:r>
      <w:r w:rsidR="00F54C22">
        <w:rPr>
          <w:lang w:val="fr-FR"/>
        </w:rPr>
        <w:t> </w:t>
      </w:r>
      <w:r w:rsidRPr="00B02A0E">
        <w:rPr>
          <w:lang w:val="fr-FR"/>
        </w:rPr>
        <w:t>6458 sur les étrangers et la protection internationale. Si la victime de la traite est un enfant, des mesures spéciales sont prises pour protéger son intérêt supérieur à toutes les étapes de la procédure.</w:t>
      </w:r>
    </w:p>
    <w:p w14:paraId="7286F980" w14:textId="08ACDFA5" w:rsidR="00267B61" w:rsidRPr="00B02A0E" w:rsidRDefault="00267B61" w:rsidP="00F54C22">
      <w:pPr>
        <w:pStyle w:val="H23G"/>
        <w:rPr>
          <w:rStyle w:val="Appelnotedebasdep"/>
          <w:lang w:val="fr-FR"/>
        </w:rPr>
      </w:pPr>
      <w:bookmarkStart w:id="77" w:name="_Toc533806868"/>
      <w:r w:rsidRPr="00B02A0E">
        <w:rPr>
          <w:lang w:val="fr-FR"/>
        </w:rPr>
        <w:tab/>
      </w:r>
      <w:r w:rsidRPr="00B02A0E">
        <w:rPr>
          <w:lang w:val="fr-FR"/>
        </w:rPr>
        <w:tab/>
      </w:r>
      <w:bookmarkEnd w:id="77"/>
      <w:r w:rsidRPr="00B02A0E">
        <w:rPr>
          <w:lang w:val="fr-FR"/>
        </w:rPr>
        <w:t xml:space="preserve">Mesures visant à assurer la protection des enfants dont les parents sont incarcérés </w:t>
      </w:r>
      <w:r w:rsidR="00F54C22">
        <w:rPr>
          <w:lang w:val="fr-FR"/>
        </w:rPr>
        <w:br/>
      </w:r>
      <w:r w:rsidRPr="00B02A0E">
        <w:rPr>
          <w:lang w:val="fr-FR"/>
        </w:rPr>
        <w:t>et des enfants vivant en prison avec leur mère</w:t>
      </w:r>
      <w:r w:rsidRPr="00F54C22">
        <w:rPr>
          <w:rStyle w:val="Appelnotedebasdep"/>
          <w:b w:val="0"/>
          <w:bCs/>
        </w:rPr>
        <w:footnoteReference w:id="20"/>
      </w:r>
    </w:p>
    <w:p w14:paraId="3F1EAB6C" w14:textId="41AAA37D" w:rsidR="00267B61" w:rsidRPr="00B02A0E" w:rsidRDefault="00267B61" w:rsidP="00267B61">
      <w:pPr>
        <w:pStyle w:val="SingleTxtG"/>
        <w:rPr>
          <w:lang w:val="fr-FR"/>
        </w:rPr>
      </w:pPr>
      <w:r w:rsidRPr="00B02A0E">
        <w:rPr>
          <w:lang w:val="fr-FR"/>
        </w:rPr>
        <w:t>143.</w:t>
      </w:r>
      <w:r w:rsidRPr="00B02A0E">
        <w:rPr>
          <w:lang w:val="fr-FR"/>
        </w:rPr>
        <w:tab/>
        <w:t xml:space="preserve">Un programme éducatif est </w:t>
      </w:r>
      <w:r>
        <w:rPr>
          <w:lang w:val="fr-FR"/>
        </w:rPr>
        <w:t>proposé aux</w:t>
      </w:r>
      <w:r w:rsidRPr="00B02A0E">
        <w:rPr>
          <w:lang w:val="fr-FR"/>
        </w:rPr>
        <w:t xml:space="preserve"> enfants vivant en prison avec leur mère. Diverses activités socioculturelles et interventions thérapeutiques, comme le théâtre, le cinéma, la peinture et la lecture de contes, ont été menées dans des jardins d</w:t>
      </w:r>
      <w:r w:rsidR="00FA052E">
        <w:rPr>
          <w:lang w:val="fr-FR"/>
        </w:rPr>
        <w:t>’</w:t>
      </w:r>
      <w:r w:rsidRPr="00B02A0E">
        <w:rPr>
          <w:lang w:val="fr-FR"/>
        </w:rPr>
        <w:t>enfants, des garderies et des clubs d</w:t>
      </w:r>
      <w:r w:rsidR="00FA052E">
        <w:rPr>
          <w:lang w:val="fr-FR"/>
        </w:rPr>
        <w:t>’</w:t>
      </w:r>
      <w:r w:rsidRPr="00B02A0E">
        <w:rPr>
          <w:lang w:val="fr-FR"/>
        </w:rPr>
        <w:t xml:space="preserve">enfants en coopération avec des ONG, des institutions et organisations publiques et des universités. Ces activités visent à protéger et à </w:t>
      </w:r>
      <w:r>
        <w:rPr>
          <w:lang w:val="fr-FR"/>
        </w:rPr>
        <w:t>favoriser</w:t>
      </w:r>
      <w:r w:rsidRPr="00B02A0E">
        <w:rPr>
          <w:lang w:val="fr-FR"/>
        </w:rPr>
        <w:t xml:space="preserve"> le développement physique, cognitif et émotionnel harmonieux des enfants de 0 à 12</w:t>
      </w:r>
      <w:r w:rsidR="00F54C22">
        <w:rPr>
          <w:lang w:val="fr-FR"/>
        </w:rPr>
        <w:t> </w:t>
      </w:r>
      <w:r w:rsidRPr="00B02A0E">
        <w:rPr>
          <w:lang w:val="fr-FR"/>
        </w:rPr>
        <w:t>ans, à leur inculquer des valeurs et comportements fondamentaux, à leur fournir des bases saines pour leur réinsertion dans la société, en veillant à ce qu</w:t>
      </w:r>
      <w:r w:rsidR="00FA052E">
        <w:rPr>
          <w:lang w:val="fr-FR"/>
        </w:rPr>
        <w:t>’</w:t>
      </w:r>
      <w:r w:rsidRPr="00B02A0E">
        <w:rPr>
          <w:lang w:val="fr-FR"/>
        </w:rPr>
        <w:t>ils ne soient pas affectés par l</w:t>
      </w:r>
      <w:r w:rsidR="00FA052E">
        <w:rPr>
          <w:lang w:val="fr-FR"/>
        </w:rPr>
        <w:t>’</w:t>
      </w:r>
      <w:r w:rsidRPr="00B02A0E">
        <w:rPr>
          <w:lang w:val="fr-FR"/>
        </w:rPr>
        <w:t>environnement dans lequel ils vivent et à les prémunir jusqu</w:t>
      </w:r>
      <w:r w:rsidR="00FA052E">
        <w:rPr>
          <w:lang w:val="fr-FR"/>
        </w:rPr>
        <w:t>’</w:t>
      </w:r>
      <w:r w:rsidRPr="00B02A0E">
        <w:rPr>
          <w:lang w:val="fr-FR"/>
        </w:rPr>
        <w:t>à un certain point des effets négatifs de la vie carcérale.</w:t>
      </w:r>
    </w:p>
    <w:p w14:paraId="16A314E5" w14:textId="5FC6D78D" w:rsidR="00267B61" w:rsidRPr="00B02A0E" w:rsidRDefault="00267B61" w:rsidP="00267B61">
      <w:pPr>
        <w:pStyle w:val="SingleTxtG"/>
        <w:rPr>
          <w:lang w:val="fr-FR"/>
        </w:rPr>
      </w:pPr>
      <w:r w:rsidRPr="00B02A0E">
        <w:rPr>
          <w:lang w:val="fr-FR"/>
        </w:rPr>
        <w:t>144.</w:t>
      </w:r>
      <w:r w:rsidRPr="00B02A0E">
        <w:rPr>
          <w:lang w:val="fr-FR"/>
        </w:rPr>
        <w:tab/>
        <w:t xml:space="preserve">Les enfants peuvent </w:t>
      </w:r>
      <w:r>
        <w:rPr>
          <w:lang w:val="fr-FR"/>
        </w:rPr>
        <w:t>vivre en prison</w:t>
      </w:r>
      <w:r w:rsidRPr="00B02A0E">
        <w:rPr>
          <w:lang w:val="fr-FR"/>
        </w:rPr>
        <w:t xml:space="preserve"> avec leur mère jusqu</w:t>
      </w:r>
      <w:r w:rsidR="00FA052E">
        <w:rPr>
          <w:lang w:val="fr-FR"/>
        </w:rPr>
        <w:t>’</w:t>
      </w:r>
      <w:r w:rsidRPr="00B02A0E">
        <w:rPr>
          <w:lang w:val="fr-FR"/>
        </w:rPr>
        <w:t>à l</w:t>
      </w:r>
      <w:r w:rsidR="00FA052E">
        <w:rPr>
          <w:lang w:val="fr-FR"/>
        </w:rPr>
        <w:t>’</w:t>
      </w:r>
      <w:r w:rsidRPr="00B02A0E">
        <w:rPr>
          <w:lang w:val="fr-FR"/>
        </w:rPr>
        <w:t>âge de 6</w:t>
      </w:r>
      <w:r w:rsidR="00F54C22">
        <w:rPr>
          <w:lang w:val="fr-FR"/>
        </w:rPr>
        <w:t> </w:t>
      </w:r>
      <w:r w:rsidRPr="00B02A0E">
        <w:rPr>
          <w:lang w:val="fr-FR"/>
        </w:rPr>
        <w:t xml:space="preserve">ans. Passé cet âge, ils sont confiés à leur famille ou à leur tuteur. Les enfants privés de </w:t>
      </w:r>
      <w:r>
        <w:rPr>
          <w:lang w:val="fr-FR"/>
        </w:rPr>
        <w:t>milieu familial</w:t>
      </w:r>
      <w:r w:rsidRPr="00B02A0E">
        <w:rPr>
          <w:lang w:val="fr-FR"/>
        </w:rPr>
        <w:t xml:space="preserve"> bénéficient d</w:t>
      </w:r>
      <w:r w:rsidR="00FA052E">
        <w:rPr>
          <w:lang w:val="fr-FR"/>
        </w:rPr>
        <w:t>’</w:t>
      </w:r>
      <w:r w:rsidRPr="00B02A0E">
        <w:rPr>
          <w:lang w:val="fr-FR"/>
        </w:rPr>
        <w:t>une protection de remplacement. L</w:t>
      </w:r>
      <w:r w:rsidR="00FA052E">
        <w:rPr>
          <w:lang w:val="fr-FR"/>
        </w:rPr>
        <w:t>’</w:t>
      </w:r>
      <w:r w:rsidRPr="00B02A0E">
        <w:rPr>
          <w:lang w:val="fr-FR"/>
        </w:rPr>
        <w:t>enfant qui vit en prison avec sa mère peut être confié à son père ou à des membres de sa famille si sa mère y consent.</w:t>
      </w:r>
    </w:p>
    <w:p w14:paraId="096553AF" w14:textId="3E410A60" w:rsidR="00267B61" w:rsidRPr="00B02A0E" w:rsidRDefault="00267B61" w:rsidP="00267B61">
      <w:pPr>
        <w:pStyle w:val="SingleTxtG"/>
        <w:rPr>
          <w:lang w:val="fr-FR"/>
        </w:rPr>
      </w:pPr>
      <w:r w:rsidRPr="00B02A0E">
        <w:rPr>
          <w:lang w:val="fr-FR"/>
        </w:rPr>
        <w:t>145.</w:t>
      </w:r>
      <w:r w:rsidRPr="00B02A0E">
        <w:rPr>
          <w:lang w:val="fr-FR"/>
        </w:rPr>
        <w:tab/>
        <w:t>Les enfants de 0 à 12</w:t>
      </w:r>
      <w:r w:rsidR="00F54C22">
        <w:rPr>
          <w:lang w:val="fr-FR"/>
        </w:rPr>
        <w:t> </w:t>
      </w:r>
      <w:r w:rsidRPr="00B02A0E">
        <w:rPr>
          <w:lang w:val="fr-FR"/>
        </w:rPr>
        <w:t>ans de condamnés et de détenus incarcérés dans des établissements pénitentiaires et prisons rattachés au Ministère de la justice ont accès gratuitement aux jardins d</w:t>
      </w:r>
      <w:r w:rsidR="00FA052E">
        <w:rPr>
          <w:lang w:val="fr-FR"/>
        </w:rPr>
        <w:t>’</w:t>
      </w:r>
      <w:r w:rsidRPr="00B02A0E">
        <w:rPr>
          <w:lang w:val="fr-FR"/>
        </w:rPr>
        <w:t>enfants et aux crèches privés et aux services d</w:t>
      </w:r>
      <w:r w:rsidR="00FA052E">
        <w:rPr>
          <w:lang w:val="fr-FR"/>
        </w:rPr>
        <w:t>’</w:t>
      </w:r>
      <w:r w:rsidRPr="00B02A0E">
        <w:rPr>
          <w:lang w:val="fr-FR"/>
        </w:rPr>
        <w:t>assistance sociale.</w:t>
      </w:r>
    </w:p>
    <w:p w14:paraId="0F4826C9" w14:textId="77777777" w:rsidR="00267B61" w:rsidRPr="00B02A0E" w:rsidRDefault="00267B61" w:rsidP="00F93FB5">
      <w:pPr>
        <w:pStyle w:val="HChG"/>
        <w:rPr>
          <w:lang w:val="fr-FR"/>
        </w:rPr>
      </w:pPr>
      <w:r w:rsidRPr="00B02A0E">
        <w:rPr>
          <w:lang w:val="fr-FR"/>
        </w:rPr>
        <w:lastRenderedPageBreak/>
        <w:tab/>
      </w:r>
      <w:bookmarkStart w:id="78" w:name="_Toc533806869"/>
      <w:bookmarkStart w:id="79" w:name="_Toc63944749"/>
      <w:r w:rsidRPr="00B02A0E">
        <w:rPr>
          <w:lang w:val="fr-FR"/>
        </w:rPr>
        <w:t>VII.</w:t>
      </w:r>
      <w:r w:rsidRPr="00B02A0E">
        <w:rPr>
          <w:lang w:val="fr-FR"/>
        </w:rPr>
        <w:tab/>
      </w:r>
      <w:bookmarkEnd w:id="78"/>
      <w:bookmarkEnd w:id="79"/>
      <w:r w:rsidRPr="003973DA">
        <w:rPr>
          <w:lang w:val="fr-FR"/>
        </w:rPr>
        <w:t>Handicap, santé de base et bien-être</w:t>
      </w:r>
    </w:p>
    <w:p w14:paraId="5E04A810" w14:textId="6036FF71" w:rsidR="00267B61" w:rsidRPr="00B02A0E" w:rsidRDefault="00267B61" w:rsidP="009F4628">
      <w:pPr>
        <w:pStyle w:val="H23G"/>
        <w:rPr>
          <w:rStyle w:val="Appelnotedebasdep"/>
          <w:lang w:val="fr-FR"/>
        </w:rPr>
      </w:pPr>
      <w:bookmarkStart w:id="80" w:name="_Toc533806870"/>
      <w:r w:rsidRPr="00B02A0E">
        <w:rPr>
          <w:lang w:val="fr-FR"/>
        </w:rPr>
        <w:tab/>
      </w:r>
      <w:r w:rsidRPr="00B02A0E">
        <w:rPr>
          <w:lang w:val="fr-FR"/>
        </w:rPr>
        <w:tab/>
      </w:r>
      <w:bookmarkEnd w:id="80"/>
      <w:r w:rsidRPr="00B02A0E">
        <w:rPr>
          <w:lang w:val="fr-FR"/>
        </w:rPr>
        <w:t xml:space="preserve">Services fournis aux enfants handicapés et participation active </w:t>
      </w:r>
      <w:r w:rsidR="009F4628">
        <w:rPr>
          <w:lang w:val="fr-FR"/>
        </w:rPr>
        <w:br/>
      </w:r>
      <w:r w:rsidRPr="00B02A0E">
        <w:rPr>
          <w:lang w:val="fr-FR"/>
        </w:rPr>
        <w:t>des personnes handicapées à la société</w:t>
      </w:r>
      <w:r w:rsidRPr="009F4628">
        <w:rPr>
          <w:rStyle w:val="Appelnotedebasdep"/>
          <w:b w:val="0"/>
          <w:bCs/>
        </w:rPr>
        <w:footnoteReference w:id="21"/>
      </w:r>
    </w:p>
    <w:p w14:paraId="73B04CBE" w14:textId="58A49875" w:rsidR="00267B61" w:rsidRPr="00B02A0E" w:rsidRDefault="00267B61" w:rsidP="00267B61">
      <w:pPr>
        <w:pStyle w:val="SingleTxtG"/>
        <w:rPr>
          <w:lang w:val="fr-FR"/>
        </w:rPr>
      </w:pPr>
      <w:r w:rsidRPr="00B02A0E">
        <w:rPr>
          <w:lang w:val="fr-FR"/>
        </w:rPr>
        <w:t>146.</w:t>
      </w:r>
      <w:r w:rsidRPr="00B02A0E">
        <w:rPr>
          <w:lang w:val="fr-FR"/>
        </w:rPr>
        <w:tab/>
        <w:t>L</w:t>
      </w:r>
      <w:r w:rsidR="00FA052E">
        <w:rPr>
          <w:lang w:val="fr-FR"/>
        </w:rPr>
        <w:t>’</w:t>
      </w:r>
      <w:r w:rsidRPr="00B02A0E">
        <w:rPr>
          <w:lang w:val="fr-FR"/>
        </w:rPr>
        <w:t>article</w:t>
      </w:r>
      <w:r w:rsidR="009F4628">
        <w:rPr>
          <w:lang w:val="fr-FR"/>
        </w:rPr>
        <w:t> </w:t>
      </w:r>
      <w:r w:rsidRPr="00B02A0E">
        <w:rPr>
          <w:lang w:val="fr-FR"/>
        </w:rPr>
        <w:t xml:space="preserve">10 de la Constitution, la loi </w:t>
      </w:r>
      <w:r w:rsidR="009F4628" w:rsidRPr="00D34350">
        <w:rPr>
          <w:rFonts w:eastAsia="MS Mincho"/>
          <w:lang w:val="fr-FR"/>
        </w:rPr>
        <w:t>n</w:t>
      </w:r>
      <w:r w:rsidR="009F4628" w:rsidRPr="00D34350">
        <w:rPr>
          <w:rFonts w:eastAsia="MS Mincho"/>
          <w:vertAlign w:val="superscript"/>
          <w:lang w:val="fr-FR"/>
        </w:rPr>
        <w:t>o</w:t>
      </w:r>
      <w:r w:rsidR="009F4628">
        <w:rPr>
          <w:lang w:val="fr-FR"/>
        </w:rPr>
        <w:t> </w:t>
      </w:r>
      <w:r w:rsidRPr="00B02A0E">
        <w:rPr>
          <w:lang w:val="fr-FR"/>
        </w:rPr>
        <w:t>5378 sur les personnes handicapées et la Convention relative aux droits des personnes handicapées protègent les droits des personnes handicapées.</w:t>
      </w:r>
    </w:p>
    <w:p w14:paraId="4D7D1A8C" w14:textId="7196474E" w:rsidR="00267B61" w:rsidRPr="00B02A0E" w:rsidRDefault="00267B61" w:rsidP="009F4628">
      <w:pPr>
        <w:pStyle w:val="SingleTxtG"/>
        <w:keepNext/>
        <w:rPr>
          <w:lang w:val="fr-FR"/>
        </w:rPr>
      </w:pPr>
      <w:r w:rsidRPr="00B02A0E">
        <w:rPr>
          <w:lang w:val="fr-FR"/>
        </w:rPr>
        <w:t>147.</w:t>
      </w:r>
      <w:r w:rsidRPr="00B02A0E">
        <w:rPr>
          <w:lang w:val="fr-FR"/>
        </w:rPr>
        <w:tab/>
        <w:t>La Turquie est partie au Protocole facultatif se rapportant à la Convention relative aux droits des personnes handicapées depuis 2015</w:t>
      </w:r>
      <w:r w:rsidR="00770B84">
        <w:rPr>
          <w:lang w:val="fr-FR"/>
        </w:rPr>
        <w:t> :</w:t>
      </w:r>
    </w:p>
    <w:p w14:paraId="53703AB6" w14:textId="7AB29224" w:rsidR="00267B61" w:rsidRPr="00B02A0E" w:rsidRDefault="00267B61" w:rsidP="009F4628">
      <w:pPr>
        <w:pStyle w:val="SingleTxtG"/>
        <w:ind w:left="1701" w:firstLine="567"/>
        <w:rPr>
          <w:lang w:val="fr-FR"/>
        </w:rPr>
      </w:pPr>
      <w:r w:rsidRPr="00B02A0E">
        <w:rPr>
          <w:lang w:val="fr-FR"/>
        </w:rPr>
        <w:t>Dans le cadre du «</w:t>
      </w:r>
      <w:r w:rsidR="009F4628">
        <w:rPr>
          <w:lang w:val="fr-FR"/>
        </w:rPr>
        <w:t> </w:t>
      </w:r>
      <w:r w:rsidRPr="00B02A0E">
        <w:rPr>
          <w:lang w:val="fr-FR"/>
        </w:rPr>
        <w:t>Projet d</w:t>
      </w:r>
      <w:r w:rsidR="00FA052E">
        <w:rPr>
          <w:lang w:val="fr-FR"/>
        </w:rPr>
        <w:t>’</w:t>
      </w:r>
      <w:r w:rsidRPr="00B02A0E">
        <w:rPr>
          <w:lang w:val="fr-FR"/>
        </w:rPr>
        <w:t>amélioration de l</w:t>
      </w:r>
      <w:r w:rsidR="00FA052E">
        <w:rPr>
          <w:lang w:val="fr-FR"/>
        </w:rPr>
        <w:t>’</w:t>
      </w:r>
      <w:r w:rsidRPr="00B02A0E">
        <w:rPr>
          <w:lang w:val="fr-FR"/>
        </w:rPr>
        <w:t>intégration des personnes handicapées dans la société</w:t>
      </w:r>
      <w:r w:rsidR="009F4628">
        <w:rPr>
          <w:lang w:val="fr-FR"/>
        </w:rPr>
        <w:t> </w:t>
      </w:r>
      <w:r w:rsidRPr="00B02A0E">
        <w:rPr>
          <w:lang w:val="fr-FR"/>
        </w:rPr>
        <w:t>», des formations pour la société civile ont été organisées dans 16</w:t>
      </w:r>
      <w:r w:rsidR="009F4628">
        <w:rPr>
          <w:lang w:val="fr-FR"/>
        </w:rPr>
        <w:t> </w:t>
      </w:r>
      <w:r w:rsidRPr="00B02A0E">
        <w:rPr>
          <w:lang w:val="fr-FR"/>
        </w:rPr>
        <w:t>provinces au total, afin de consolider le dialogue entre la Direction générale des services aux personnes handicapées et les ONG actives dans ce domaine, et de renforcer la capacité des ONG à transmettre leurs connaissances, leurs expériences, leurs avis et leurs recommandations sur les politiques relatives aux personnes handicapées en Turquie. Au total, 1</w:t>
      </w:r>
      <w:r w:rsidR="009F4628">
        <w:rPr>
          <w:lang w:val="fr-FR"/>
        </w:rPr>
        <w:t> </w:t>
      </w:r>
      <w:r w:rsidRPr="00B02A0E">
        <w:rPr>
          <w:lang w:val="fr-FR"/>
        </w:rPr>
        <w:t>258</w:t>
      </w:r>
      <w:r w:rsidR="009F4628">
        <w:rPr>
          <w:lang w:val="fr-FR"/>
        </w:rPr>
        <w:t> </w:t>
      </w:r>
      <w:r w:rsidRPr="00B02A0E">
        <w:rPr>
          <w:lang w:val="fr-FR"/>
        </w:rPr>
        <w:t>personnes ont participé à des séminaires sur la Convention relative aux droits des personnes handicapées. Le projet susmentionné a permis de cerner les besoins éducatifs des ONG opérant dans le domaine du handicap et d</w:t>
      </w:r>
      <w:r w:rsidR="00FA052E">
        <w:rPr>
          <w:lang w:val="fr-FR"/>
        </w:rPr>
        <w:t>’</w:t>
      </w:r>
      <w:r w:rsidRPr="00B02A0E">
        <w:rPr>
          <w:lang w:val="fr-FR"/>
        </w:rPr>
        <w:t>organiser des séminaires sur le renforcement des capacités de la société civile. Entre 2015 et 2016, des formations pour la société civile ont été organisées dans huit provinces</w:t>
      </w:r>
      <w:r w:rsidR="00770B84">
        <w:rPr>
          <w:lang w:val="fr-FR"/>
        </w:rPr>
        <w:t> ;</w:t>
      </w:r>
      <w:r w:rsidRPr="00B02A0E">
        <w:rPr>
          <w:lang w:val="fr-FR"/>
        </w:rPr>
        <w:t xml:space="preserve"> 937</w:t>
      </w:r>
      <w:r w:rsidR="009F4628">
        <w:rPr>
          <w:lang w:val="fr-FR"/>
        </w:rPr>
        <w:t> </w:t>
      </w:r>
      <w:r w:rsidRPr="00B02A0E">
        <w:rPr>
          <w:lang w:val="fr-FR"/>
        </w:rPr>
        <w:t>personnes y ont participé.</w:t>
      </w:r>
    </w:p>
    <w:p w14:paraId="13892765" w14:textId="7D90C708" w:rsidR="00267B61" w:rsidRPr="00B02A0E" w:rsidRDefault="00267B61" w:rsidP="00A5651B">
      <w:pPr>
        <w:pStyle w:val="SingleTxtG"/>
        <w:spacing w:after="100"/>
        <w:rPr>
          <w:lang w:val="fr-FR"/>
        </w:rPr>
      </w:pPr>
      <w:r w:rsidRPr="00B02A0E">
        <w:rPr>
          <w:lang w:val="fr-FR"/>
        </w:rPr>
        <w:t>148.</w:t>
      </w:r>
      <w:r w:rsidRPr="00B02A0E">
        <w:rPr>
          <w:lang w:val="fr-FR"/>
        </w:rPr>
        <w:tab/>
        <w:t>L</w:t>
      </w:r>
      <w:r w:rsidR="00FA052E">
        <w:rPr>
          <w:lang w:val="fr-FR"/>
        </w:rPr>
        <w:t>’</w:t>
      </w:r>
      <w:r w:rsidRPr="00B02A0E">
        <w:rPr>
          <w:lang w:val="fr-FR"/>
        </w:rPr>
        <w:t>Enquête sur la population et le logement, réalisée en 2011 par l</w:t>
      </w:r>
      <w:r w:rsidR="00FA052E">
        <w:rPr>
          <w:lang w:val="fr-FR"/>
        </w:rPr>
        <w:t>’</w:t>
      </w:r>
      <w:r w:rsidRPr="00B02A0E">
        <w:rPr>
          <w:lang w:val="fr-FR"/>
        </w:rPr>
        <w:t>Institut turc de la statistique sur l</w:t>
      </w:r>
      <w:r w:rsidR="00FA052E">
        <w:rPr>
          <w:lang w:val="fr-FR"/>
        </w:rPr>
        <w:t>’</w:t>
      </w:r>
      <w:r w:rsidRPr="00B02A0E">
        <w:rPr>
          <w:lang w:val="fr-FR"/>
        </w:rPr>
        <w:t>ensemble du territoire national (une enquête par sondage exhaustive basée sur les registres administratifs, conformément aux recommandations des Nations Unies)</w:t>
      </w:r>
      <w:r>
        <w:rPr>
          <w:lang w:val="fr-FR"/>
        </w:rPr>
        <w:t>,</w:t>
      </w:r>
      <w:r w:rsidRPr="00B02A0E">
        <w:rPr>
          <w:lang w:val="fr-FR"/>
        </w:rPr>
        <w:t xml:space="preserve"> a permis de recueillir des données sur le handicap en tenant compte des critères du Groupe de Washington.</w:t>
      </w:r>
    </w:p>
    <w:p w14:paraId="0FB907EA" w14:textId="0A711C50" w:rsidR="00267B61" w:rsidRPr="00B02A0E" w:rsidRDefault="00267B61" w:rsidP="00A5651B">
      <w:pPr>
        <w:pStyle w:val="SingleTxtG"/>
        <w:spacing w:after="100"/>
        <w:rPr>
          <w:lang w:val="fr-FR"/>
        </w:rPr>
      </w:pPr>
      <w:r w:rsidRPr="00B02A0E">
        <w:rPr>
          <w:lang w:val="fr-FR"/>
        </w:rPr>
        <w:t>149.</w:t>
      </w:r>
      <w:r w:rsidRPr="00B02A0E">
        <w:rPr>
          <w:lang w:val="fr-FR"/>
        </w:rPr>
        <w:tab/>
        <w:t xml:space="preserve">Le </w:t>
      </w:r>
      <w:r w:rsidR="00F94EC1">
        <w:rPr>
          <w:lang w:val="fr-FR"/>
        </w:rPr>
        <w:t>« </w:t>
      </w:r>
      <w:r w:rsidRPr="00B02A0E">
        <w:rPr>
          <w:lang w:val="fr-FR"/>
        </w:rPr>
        <w:t>Projet d</w:t>
      </w:r>
      <w:r w:rsidR="00FA052E">
        <w:rPr>
          <w:lang w:val="fr-FR"/>
        </w:rPr>
        <w:t>’</w:t>
      </w:r>
      <w:r w:rsidRPr="00B02A0E">
        <w:rPr>
          <w:lang w:val="fr-FR"/>
        </w:rPr>
        <w:t>application et de suivi de la Convention relative aux droits des personnes handicapées</w:t>
      </w:r>
      <w:r w:rsidR="00F94EC1">
        <w:rPr>
          <w:lang w:val="fr-FR"/>
        </w:rPr>
        <w:t> »</w:t>
      </w:r>
      <w:r w:rsidRPr="00B02A0E">
        <w:rPr>
          <w:lang w:val="fr-FR"/>
        </w:rPr>
        <w:t xml:space="preserve"> pour la période 2013-2016 a été mené à bien en collaboration avec le Ministère de la famille, du travail et des services sociaux et le Programme des Nations </w:t>
      </w:r>
      <w:r w:rsidR="00F94EC1">
        <w:rPr>
          <w:lang w:val="fr-FR"/>
        </w:rPr>
        <w:t>U</w:t>
      </w:r>
      <w:r w:rsidRPr="00B02A0E">
        <w:rPr>
          <w:lang w:val="fr-FR"/>
        </w:rPr>
        <w:t>nies pour le développement dans le but de promouvoir l</w:t>
      </w:r>
      <w:r w:rsidR="00FA052E">
        <w:rPr>
          <w:lang w:val="fr-FR"/>
        </w:rPr>
        <w:t>’</w:t>
      </w:r>
      <w:r w:rsidRPr="00B02A0E">
        <w:rPr>
          <w:lang w:val="fr-FR"/>
        </w:rPr>
        <w:t>application des dispositions de la Convention et d</w:t>
      </w:r>
      <w:r w:rsidR="00FA052E">
        <w:rPr>
          <w:lang w:val="fr-FR"/>
        </w:rPr>
        <w:t>’</w:t>
      </w:r>
      <w:r>
        <w:rPr>
          <w:lang w:val="fr-FR"/>
        </w:rPr>
        <w:t>en</w:t>
      </w:r>
      <w:r w:rsidRPr="00B02A0E">
        <w:rPr>
          <w:lang w:val="fr-FR"/>
        </w:rPr>
        <w:t xml:space="preserve"> renforcer le suivi. Ce projet a permis de définir les indicateurs à utiliser pour faire le suivi de l</w:t>
      </w:r>
      <w:r w:rsidR="00FA052E">
        <w:rPr>
          <w:lang w:val="fr-FR"/>
        </w:rPr>
        <w:t>’</w:t>
      </w:r>
      <w:r w:rsidRPr="00B02A0E">
        <w:rPr>
          <w:lang w:val="fr-FR"/>
        </w:rPr>
        <w:t xml:space="preserve">application de la Convention. Ceux-ci ont </w:t>
      </w:r>
      <w:r>
        <w:rPr>
          <w:lang w:val="fr-FR"/>
        </w:rPr>
        <w:t xml:space="preserve">été </w:t>
      </w:r>
      <w:r w:rsidRPr="00B02A0E">
        <w:rPr>
          <w:lang w:val="fr-FR"/>
        </w:rPr>
        <w:t>publiés en turc et en anglais.</w:t>
      </w:r>
    </w:p>
    <w:p w14:paraId="487154A7" w14:textId="65484241" w:rsidR="00267B61" w:rsidRPr="00B02A0E" w:rsidRDefault="00267B61" w:rsidP="00A5651B">
      <w:pPr>
        <w:pStyle w:val="SingleTxtG"/>
        <w:spacing w:after="100"/>
        <w:rPr>
          <w:lang w:val="fr-FR"/>
        </w:rPr>
      </w:pPr>
      <w:r w:rsidRPr="00B02A0E">
        <w:rPr>
          <w:lang w:val="fr-FR"/>
        </w:rPr>
        <w:t>150.</w:t>
      </w:r>
      <w:r w:rsidRPr="00B02A0E">
        <w:rPr>
          <w:lang w:val="fr-FR"/>
        </w:rPr>
        <w:tab/>
        <w:t xml:space="preserve">Conformément à la loi </w:t>
      </w:r>
      <w:r w:rsidR="00A5651B" w:rsidRPr="00D34350">
        <w:rPr>
          <w:rFonts w:eastAsia="MS Mincho"/>
          <w:lang w:val="fr-FR"/>
        </w:rPr>
        <w:t>n</w:t>
      </w:r>
      <w:r w:rsidR="00A5651B" w:rsidRPr="00D34350">
        <w:rPr>
          <w:rFonts w:eastAsia="MS Mincho"/>
          <w:vertAlign w:val="superscript"/>
          <w:lang w:val="fr-FR"/>
        </w:rPr>
        <w:t>o</w:t>
      </w:r>
      <w:r w:rsidR="00A5651B">
        <w:rPr>
          <w:lang w:val="fr-FR"/>
        </w:rPr>
        <w:t> </w:t>
      </w:r>
      <w:r w:rsidRPr="00B02A0E">
        <w:rPr>
          <w:lang w:val="fr-FR"/>
        </w:rPr>
        <w:t>5378 sur les personnes handicapées, tous les véhicules et services de transport en commun seront accessibles aux personnes handicapées à partir du 7</w:t>
      </w:r>
      <w:r w:rsidR="00A5651B">
        <w:rPr>
          <w:lang w:val="fr-FR"/>
        </w:rPr>
        <w:t> </w:t>
      </w:r>
      <w:r w:rsidRPr="00B02A0E">
        <w:rPr>
          <w:lang w:val="fr-FR"/>
        </w:rPr>
        <w:t>juillet 2018.</w:t>
      </w:r>
    </w:p>
    <w:p w14:paraId="3EC970CC" w14:textId="09683784" w:rsidR="00267B61" w:rsidRPr="00B02A0E" w:rsidRDefault="00267B61" w:rsidP="00A5651B">
      <w:pPr>
        <w:pStyle w:val="SingleTxtG"/>
        <w:spacing w:after="100"/>
        <w:rPr>
          <w:lang w:val="fr-FR"/>
        </w:rPr>
      </w:pPr>
      <w:r w:rsidRPr="00B02A0E">
        <w:rPr>
          <w:lang w:val="fr-FR"/>
        </w:rPr>
        <w:t>151.</w:t>
      </w:r>
      <w:r w:rsidRPr="00B02A0E">
        <w:rPr>
          <w:lang w:val="fr-FR"/>
        </w:rPr>
        <w:tab/>
        <w:t>Le «</w:t>
      </w:r>
      <w:r w:rsidR="00A5651B">
        <w:rPr>
          <w:lang w:val="fr-FR"/>
        </w:rPr>
        <w:t> </w:t>
      </w:r>
      <w:r w:rsidRPr="00B02A0E">
        <w:rPr>
          <w:lang w:val="fr-FR"/>
        </w:rPr>
        <w:t>Règlement visant à garantir l</w:t>
      </w:r>
      <w:r w:rsidR="00FA052E">
        <w:rPr>
          <w:lang w:val="fr-FR"/>
        </w:rPr>
        <w:t>’</w:t>
      </w:r>
      <w:r w:rsidRPr="00B02A0E">
        <w:rPr>
          <w:lang w:val="fr-FR"/>
        </w:rPr>
        <w:t>accessibilité des services de transport public urbain, interurbain et touristique</w:t>
      </w:r>
      <w:r w:rsidR="00A5651B">
        <w:rPr>
          <w:lang w:val="fr-FR"/>
        </w:rPr>
        <w:t> </w:t>
      </w:r>
      <w:r w:rsidRPr="00B02A0E">
        <w:rPr>
          <w:lang w:val="fr-FR"/>
        </w:rPr>
        <w:t>», entré en vigueur en 2017, a permis de réglementer les modalités de l</w:t>
      </w:r>
      <w:r w:rsidR="00FA052E">
        <w:rPr>
          <w:lang w:val="fr-FR"/>
        </w:rPr>
        <w:t>’</w:t>
      </w:r>
      <w:r w:rsidRPr="00B02A0E">
        <w:rPr>
          <w:lang w:val="fr-FR"/>
        </w:rPr>
        <w:t>accessibilité des différents services de transport aux personnes handicapées.</w:t>
      </w:r>
    </w:p>
    <w:p w14:paraId="50F90BB0" w14:textId="1AE0B522" w:rsidR="00267B61" w:rsidRPr="00B02A0E" w:rsidRDefault="00267B61" w:rsidP="00A5651B">
      <w:pPr>
        <w:pStyle w:val="SingleTxtG"/>
        <w:spacing w:after="100"/>
        <w:rPr>
          <w:lang w:val="fr-FR"/>
        </w:rPr>
      </w:pPr>
      <w:r w:rsidRPr="00B02A0E">
        <w:rPr>
          <w:lang w:val="fr-FR"/>
        </w:rPr>
        <w:t>152.</w:t>
      </w:r>
      <w:r w:rsidRPr="00B02A0E">
        <w:rPr>
          <w:lang w:val="fr-FR"/>
        </w:rPr>
        <w:tab/>
        <w:t>Les droits des personnes handicapées et l</w:t>
      </w:r>
      <w:r w:rsidR="00FA052E">
        <w:rPr>
          <w:lang w:val="fr-FR"/>
        </w:rPr>
        <w:t>’</w:t>
      </w:r>
      <w:r w:rsidRPr="00B02A0E">
        <w:rPr>
          <w:lang w:val="fr-FR"/>
        </w:rPr>
        <w:t>accessibilité font l</w:t>
      </w:r>
      <w:r w:rsidR="00FA052E">
        <w:rPr>
          <w:lang w:val="fr-FR"/>
        </w:rPr>
        <w:t>’</w:t>
      </w:r>
      <w:r w:rsidRPr="00B02A0E">
        <w:rPr>
          <w:lang w:val="fr-FR"/>
        </w:rPr>
        <w:t>objet de recherches, d</w:t>
      </w:r>
      <w:r w:rsidR="00FA052E">
        <w:rPr>
          <w:lang w:val="fr-FR"/>
        </w:rPr>
        <w:t>’</w:t>
      </w:r>
      <w:r w:rsidRPr="00B02A0E">
        <w:rPr>
          <w:lang w:val="fr-FR"/>
        </w:rPr>
        <w:t>activités de sensibilisation, de projets régionaux, de formations, de séminaires, etc.</w:t>
      </w:r>
    </w:p>
    <w:p w14:paraId="7D424702" w14:textId="447614F0" w:rsidR="00267B61" w:rsidRPr="00B02A0E" w:rsidRDefault="00267B61" w:rsidP="00A5651B">
      <w:pPr>
        <w:pStyle w:val="SingleTxtG"/>
        <w:spacing w:after="100"/>
        <w:rPr>
          <w:lang w:val="fr-FR"/>
        </w:rPr>
      </w:pPr>
      <w:r w:rsidRPr="00B02A0E">
        <w:rPr>
          <w:lang w:val="fr-FR"/>
        </w:rPr>
        <w:t>153.</w:t>
      </w:r>
      <w:r w:rsidRPr="00B02A0E">
        <w:rPr>
          <w:lang w:val="fr-FR"/>
        </w:rPr>
        <w:tab/>
        <w:t>La mise en place de subventions, la fourniture d</w:t>
      </w:r>
      <w:r w:rsidR="00FA052E">
        <w:rPr>
          <w:lang w:val="fr-FR"/>
        </w:rPr>
        <w:t>’</w:t>
      </w:r>
      <w:r w:rsidRPr="00B02A0E">
        <w:rPr>
          <w:lang w:val="fr-FR"/>
        </w:rPr>
        <w:t>informations techniques et la conduite de projets d</w:t>
      </w:r>
      <w:r w:rsidR="00FA052E">
        <w:rPr>
          <w:lang w:val="fr-FR"/>
        </w:rPr>
        <w:t>’</w:t>
      </w:r>
      <w:r w:rsidRPr="00B02A0E">
        <w:rPr>
          <w:lang w:val="fr-FR"/>
        </w:rPr>
        <w:t>aide à la mobilité et</w:t>
      </w:r>
      <w:r w:rsidR="004B27A4">
        <w:rPr>
          <w:lang w:val="fr-FR"/>
        </w:rPr>
        <w:t xml:space="preserve"> </w:t>
      </w:r>
      <w:r w:rsidRPr="00B02A0E">
        <w:rPr>
          <w:lang w:val="fr-FR"/>
        </w:rPr>
        <w:t>à l</w:t>
      </w:r>
      <w:r w:rsidR="00FA052E">
        <w:rPr>
          <w:lang w:val="fr-FR"/>
        </w:rPr>
        <w:t>’</w:t>
      </w:r>
      <w:r w:rsidRPr="00B02A0E">
        <w:rPr>
          <w:lang w:val="fr-FR"/>
        </w:rPr>
        <w:t xml:space="preserve">accessibilité favorisent le déploiement de bonnes pratiques et </w:t>
      </w:r>
      <w:r>
        <w:rPr>
          <w:lang w:val="fr-FR"/>
        </w:rPr>
        <w:t>d</w:t>
      </w:r>
      <w:r w:rsidR="00FA052E">
        <w:rPr>
          <w:lang w:val="fr-FR"/>
        </w:rPr>
        <w:t>’</w:t>
      </w:r>
      <w:r w:rsidRPr="00B02A0E">
        <w:rPr>
          <w:lang w:val="fr-FR"/>
        </w:rPr>
        <w:t>initiatives visant à améliorer l</w:t>
      </w:r>
      <w:r w:rsidR="00FA052E">
        <w:rPr>
          <w:lang w:val="fr-FR"/>
        </w:rPr>
        <w:t>’</w:t>
      </w:r>
      <w:r w:rsidRPr="00B02A0E">
        <w:rPr>
          <w:lang w:val="fr-FR"/>
        </w:rPr>
        <w:t xml:space="preserve">accessibilité dans toutes les provinces et dans les établissements scolaires.  </w:t>
      </w:r>
    </w:p>
    <w:p w14:paraId="72AB2364" w14:textId="5438CB82" w:rsidR="00267B61" w:rsidRPr="00B02A0E" w:rsidRDefault="00267B61" w:rsidP="00A5651B">
      <w:pPr>
        <w:pStyle w:val="SingleTxtG"/>
        <w:spacing w:after="100"/>
        <w:rPr>
          <w:lang w:val="fr-FR"/>
        </w:rPr>
      </w:pPr>
      <w:r w:rsidRPr="00B02A0E">
        <w:rPr>
          <w:lang w:val="fr-FR"/>
        </w:rPr>
        <w:t>154.</w:t>
      </w:r>
      <w:r w:rsidRPr="00B02A0E">
        <w:rPr>
          <w:lang w:val="fr-FR"/>
        </w:rPr>
        <w:tab/>
        <w:t>Le projet de recherche sur l</w:t>
      </w:r>
      <w:r w:rsidR="00FA052E">
        <w:rPr>
          <w:lang w:val="fr-FR"/>
        </w:rPr>
        <w:t>’</w:t>
      </w:r>
      <w:r w:rsidRPr="00B02A0E">
        <w:rPr>
          <w:lang w:val="fr-FR"/>
        </w:rPr>
        <w:t>efficacité des services d</w:t>
      </w:r>
      <w:r w:rsidR="00FA052E">
        <w:rPr>
          <w:lang w:val="fr-FR"/>
        </w:rPr>
        <w:t>’</w:t>
      </w:r>
      <w:r w:rsidRPr="00B02A0E">
        <w:rPr>
          <w:lang w:val="fr-FR"/>
        </w:rPr>
        <w:t>éducation spécialisée a pour but de dresser un état des lieux des centres d</w:t>
      </w:r>
      <w:r w:rsidR="00FA052E">
        <w:rPr>
          <w:lang w:val="fr-FR"/>
        </w:rPr>
        <w:t>’</w:t>
      </w:r>
      <w:r w:rsidRPr="00B02A0E">
        <w:rPr>
          <w:lang w:val="fr-FR"/>
        </w:rPr>
        <w:t>éducation spécialisée et de réadaptation et un diagnostic de leurs difficultés de manière à élaborer de nouvelles</w:t>
      </w:r>
      <w:r>
        <w:rPr>
          <w:lang w:val="fr-FR"/>
        </w:rPr>
        <w:t xml:space="preserve"> </w:t>
      </w:r>
      <w:r w:rsidRPr="00B02A0E">
        <w:rPr>
          <w:lang w:val="fr-FR"/>
        </w:rPr>
        <w:t>politiques et recommandations pour garantir une utilisation plus efficace des services et des ressources publiques.</w:t>
      </w:r>
    </w:p>
    <w:p w14:paraId="2A79A359" w14:textId="6DE2AFD0" w:rsidR="00267B61" w:rsidRPr="00B02A0E" w:rsidRDefault="00267B61" w:rsidP="00267B61">
      <w:pPr>
        <w:pStyle w:val="SingleTxtG"/>
        <w:rPr>
          <w:lang w:val="fr-FR"/>
        </w:rPr>
      </w:pPr>
      <w:r w:rsidRPr="00B02A0E">
        <w:rPr>
          <w:lang w:val="fr-FR"/>
        </w:rPr>
        <w:lastRenderedPageBreak/>
        <w:t>155.</w:t>
      </w:r>
      <w:r w:rsidRPr="00B02A0E">
        <w:rPr>
          <w:lang w:val="fr-FR"/>
        </w:rPr>
        <w:tab/>
        <w:t>Le «</w:t>
      </w:r>
      <w:r w:rsidR="009E7DC5">
        <w:rPr>
          <w:lang w:val="fr-FR"/>
        </w:rPr>
        <w:t> </w:t>
      </w:r>
      <w:r w:rsidRPr="00B02A0E">
        <w:rPr>
          <w:lang w:val="fr-FR"/>
        </w:rPr>
        <w:t>modèle de réadaptation des enfants autistes pour les centres de soins</w:t>
      </w:r>
      <w:r w:rsidR="00640400">
        <w:rPr>
          <w:lang w:val="fr-FR"/>
        </w:rPr>
        <w:t> </w:t>
      </w:r>
      <w:r w:rsidRPr="00B02A0E">
        <w:rPr>
          <w:lang w:val="fr-FR"/>
        </w:rPr>
        <w:t>», qui a été élaboré et mis en œuvre dans le cadre du plan de travail 2014-2015 signé entre le Ministère de la famille et des services sociaux et le bureau de l</w:t>
      </w:r>
      <w:r w:rsidR="00FA052E">
        <w:rPr>
          <w:lang w:val="fr-FR"/>
        </w:rPr>
        <w:t>’</w:t>
      </w:r>
      <w:r w:rsidRPr="00B02A0E">
        <w:rPr>
          <w:lang w:val="fr-FR"/>
        </w:rPr>
        <w:t>UNICEF en Turquie, a donné lieu à l</w:t>
      </w:r>
      <w:r w:rsidR="00FA052E">
        <w:rPr>
          <w:lang w:val="fr-FR"/>
        </w:rPr>
        <w:t>’</w:t>
      </w:r>
      <w:r w:rsidRPr="00B02A0E">
        <w:rPr>
          <w:lang w:val="fr-FR"/>
        </w:rPr>
        <w:t>élaboration d</w:t>
      </w:r>
      <w:r w:rsidR="00FA052E">
        <w:rPr>
          <w:lang w:val="fr-FR"/>
        </w:rPr>
        <w:t>’</w:t>
      </w:r>
      <w:r w:rsidRPr="00B02A0E">
        <w:rPr>
          <w:lang w:val="fr-FR"/>
        </w:rPr>
        <w:t>un modèle de réadaptation pour les enfants handicapés dans les services de pédiatrie.</w:t>
      </w:r>
    </w:p>
    <w:p w14:paraId="177C5617" w14:textId="0B4F2E06" w:rsidR="00267B61" w:rsidRPr="00B02A0E" w:rsidRDefault="00267B61" w:rsidP="00267B61">
      <w:pPr>
        <w:pStyle w:val="SingleTxtG"/>
        <w:rPr>
          <w:lang w:val="fr-FR"/>
        </w:rPr>
      </w:pPr>
      <w:r w:rsidRPr="00B02A0E">
        <w:rPr>
          <w:lang w:val="fr-FR"/>
        </w:rPr>
        <w:t>156.</w:t>
      </w:r>
      <w:r w:rsidRPr="00B02A0E">
        <w:rPr>
          <w:lang w:val="fr-FR"/>
        </w:rPr>
        <w:tab/>
        <w:t>Le projet de «</w:t>
      </w:r>
      <w:r w:rsidR="00640400">
        <w:rPr>
          <w:lang w:val="fr-FR"/>
        </w:rPr>
        <w:t> </w:t>
      </w:r>
      <w:r w:rsidRPr="00B02A0E">
        <w:rPr>
          <w:lang w:val="fr-FR"/>
        </w:rPr>
        <w:t>Développement des services pour les personnes handicapées</w:t>
      </w:r>
      <w:r w:rsidR="00640400">
        <w:rPr>
          <w:lang w:val="fr-FR"/>
        </w:rPr>
        <w:t> </w:t>
      </w:r>
      <w:r w:rsidRPr="00B02A0E">
        <w:rPr>
          <w:lang w:val="fr-FR"/>
        </w:rPr>
        <w:t>», financé par l</w:t>
      </w:r>
      <w:r w:rsidR="00FA052E">
        <w:rPr>
          <w:lang w:val="fr-FR"/>
        </w:rPr>
        <w:t>’</w:t>
      </w:r>
      <w:r w:rsidRPr="00B02A0E">
        <w:rPr>
          <w:lang w:val="fr-FR"/>
        </w:rPr>
        <w:t>Union européenne avec le soutien technique de l</w:t>
      </w:r>
      <w:r w:rsidR="00FA052E">
        <w:rPr>
          <w:lang w:val="fr-FR"/>
        </w:rPr>
        <w:t>’</w:t>
      </w:r>
      <w:r w:rsidRPr="00B02A0E">
        <w:rPr>
          <w:lang w:val="fr-FR"/>
        </w:rPr>
        <w:t>Organisation mondiale de la Santé, a été mis en œuvre parallèlement aux efforts engagés par le Ministère de la santé et le Ministère de la famille, du travail et des services sociaux pour augmenter le nombre de services communautaires de santé mentale et de services de santé communautaires.</w:t>
      </w:r>
    </w:p>
    <w:p w14:paraId="17FF7225" w14:textId="1D1E63FF" w:rsidR="00267B61" w:rsidRPr="00B02A0E" w:rsidRDefault="00267B61" w:rsidP="00267B61">
      <w:pPr>
        <w:pStyle w:val="SingleTxtG"/>
        <w:rPr>
          <w:lang w:val="fr-FR"/>
        </w:rPr>
      </w:pPr>
      <w:r w:rsidRPr="00B02A0E">
        <w:rPr>
          <w:lang w:val="fr-FR"/>
        </w:rPr>
        <w:t>157.</w:t>
      </w:r>
      <w:r w:rsidRPr="00B02A0E">
        <w:rPr>
          <w:lang w:val="fr-FR"/>
        </w:rPr>
        <w:tab/>
        <w:t>Conformément aux dispositions des protocoles signés entre le Ministère de la jeunesse et des sports et le Ministère de la famille, du travail et des services sociaux, les enfants et les adolescents handicapés qui bénéficient d</w:t>
      </w:r>
      <w:r w:rsidR="00FA052E">
        <w:rPr>
          <w:lang w:val="fr-FR"/>
        </w:rPr>
        <w:t>’</w:t>
      </w:r>
      <w:r w:rsidRPr="00B02A0E">
        <w:rPr>
          <w:lang w:val="fr-FR"/>
        </w:rPr>
        <w:t>une protection de remplacement ont accès aux camps de jeunes.</w:t>
      </w:r>
    </w:p>
    <w:p w14:paraId="3DCABB5A" w14:textId="37B43F60" w:rsidR="00267B61" w:rsidRPr="00B02A0E" w:rsidRDefault="00267B61" w:rsidP="00267B61">
      <w:pPr>
        <w:pStyle w:val="SingleTxtG"/>
        <w:rPr>
          <w:lang w:val="fr-FR"/>
        </w:rPr>
      </w:pPr>
      <w:r w:rsidRPr="00B02A0E">
        <w:rPr>
          <w:lang w:val="fr-FR"/>
        </w:rPr>
        <w:t>158.</w:t>
      </w:r>
      <w:r w:rsidRPr="00B02A0E">
        <w:rPr>
          <w:lang w:val="fr-FR"/>
        </w:rPr>
        <w:tab/>
        <w:t>En 2014, pour la première fois de son histoire, la Turquie a organisé un congrès international sur la progéria à Istanbul, en collaboration avec des ONG, afin de promouvoir la solidarité à l</w:t>
      </w:r>
      <w:r w:rsidR="00FA052E">
        <w:rPr>
          <w:lang w:val="fr-FR"/>
        </w:rPr>
        <w:t>’</w:t>
      </w:r>
      <w:r w:rsidRPr="00B02A0E">
        <w:rPr>
          <w:lang w:val="fr-FR"/>
        </w:rPr>
        <w:t>égard des enfants atteints de progéria et leu</w:t>
      </w:r>
      <w:r w:rsidR="00C47A5A">
        <w:rPr>
          <w:lang w:val="fr-FR"/>
        </w:rPr>
        <w:t>r</w:t>
      </w:r>
      <w:r w:rsidRPr="00B02A0E">
        <w:rPr>
          <w:lang w:val="fr-FR"/>
        </w:rPr>
        <w:t xml:space="preserve"> famille et de sensibiliser à cette maladie peu connue du public.</w:t>
      </w:r>
    </w:p>
    <w:p w14:paraId="2582313B" w14:textId="6F22E427" w:rsidR="00267B61" w:rsidRPr="00B02A0E" w:rsidRDefault="00267B61" w:rsidP="00267B61">
      <w:pPr>
        <w:pStyle w:val="SingleTxtG"/>
        <w:rPr>
          <w:lang w:val="fr-FR"/>
        </w:rPr>
      </w:pPr>
      <w:r w:rsidRPr="00B02A0E">
        <w:rPr>
          <w:lang w:val="fr-FR"/>
        </w:rPr>
        <w:t>159.</w:t>
      </w:r>
      <w:r w:rsidRPr="00B02A0E">
        <w:rPr>
          <w:lang w:val="fr-FR"/>
        </w:rPr>
        <w:tab/>
        <w:t>Les enfants handicapés peuvent être scolarisés dans les mêmes écoles que les autres enfants ou dans des établissements spécialisés, en qualité d</w:t>
      </w:r>
      <w:r w:rsidR="00FA052E">
        <w:rPr>
          <w:lang w:val="fr-FR"/>
        </w:rPr>
        <w:t>’</w:t>
      </w:r>
      <w:r w:rsidRPr="00B02A0E">
        <w:rPr>
          <w:lang w:val="fr-FR"/>
        </w:rPr>
        <w:t>internes ou d</w:t>
      </w:r>
      <w:r w:rsidR="00FA052E">
        <w:rPr>
          <w:lang w:val="fr-FR"/>
        </w:rPr>
        <w:t>’</w:t>
      </w:r>
      <w:r w:rsidRPr="00B02A0E">
        <w:rPr>
          <w:lang w:val="fr-FR"/>
        </w:rPr>
        <w:t>externes. Des</w:t>
      </w:r>
      <w:r w:rsidR="00640400">
        <w:rPr>
          <w:lang w:val="fr-FR"/>
        </w:rPr>
        <w:t> </w:t>
      </w:r>
      <w:r w:rsidRPr="00B02A0E">
        <w:rPr>
          <w:lang w:val="fr-FR"/>
        </w:rPr>
        <w:t>services éducatifs sont fournis à domicile ou à l</w:t>
      </w:r>
      <w:r w:rsidR="00FA052E">
        <w:rPr>
          <w:lang w:val="fr-FR"/>
        </w:rPr>
        <w:t>’</w:t>
      </w:r>
      <w:r w:rsidRPr="00B02A0E">
        <w:rPr>
          <w:lang w:val="fr-FR"/>
        </w:rPr>
        <w:t>hôpital aux enfants en âge d</w:t>
      </w:r>
      <w:r w:rsidR="00FA052E">
        <w:rPr>
          <w:lang w:val="fr-FR"/>
        </w:rPr>
        <w:t>’</w:t>
      </w:r>
      <w:r w:rsidRPr="00B02A0E">
        <w:rPr>
          <w:lang w:val="fr-FR"/>
        </w:rPr>
        <w:t>être scolarisés, mais que leur handicap empêche de bénéficier de la scolarité obligatoire.</w:t>
      </w:r>
    </w:p>
    <w:p w14:paraId="0EA76D7E" w14:textId="27771A0A" w:rsidR="00267B61" w:rsidRPr="00B02A0E" w:rsidRDefault="00267B61" w:rsidP="00267B61">
      <w:pPr>
        <w:pStyle w:val="SingleTxtG"/>
        <w:rPr>
          <w:lang w:val="fr-FR"/>
        </w:rPr>
      </w:pPr>
      <w:r w:rsidRPr="00B02A0E">
        <w:rPr>
          <w:lang w:val="fr-FR"/>
        </w:rPr>
        <w:t>160.</w:t>
      </w:r>
      <w:r w:rsidRPr="00B02A0E">
        <w:rPr>
          <w:lang w:val="fr-FR"/>
        </w:rPr>
        <w:tab/>
        <w:t>Cinquante-cinq établissements ou instituts d</w:t>
      </w:r>
      <w:r w:rsidR="00FA052E">
        <w:rPr>
          <w:lang w:val="fr-FR"/>
        </w:rPr>
        <w:t>’</w:t>
      </w:r>
      <w:r w:rsidRPr="00B02A0E">
        <w:rPr>
          <w:lang w:val="fr-FR"/>
        </w:rPr>
        <w:t>éducation spécialisée ont été créés au cours de l</w:t>
      </w:r>
      <w:r w:rsidR="00FA052E">
        <w:rPr>
          <w:lang w:val="fr-FR"/>
        </w:rPr>
        <w:t>’</w:t>
      </w:r>
      <w:r w:rsidRPr="00B02A0E">
        <w:rPr>
          <w:lang w:val="fr-FR"/>
        </w:rPr>
        <w:t>année scolaire 2015/16 pour tenir compte du nombre d</w:t>
      </w:r>
      <w:r w:rsidR="00FA052E">
        <w:rPr>
          <w:lang w:val="fr-FR"/>
        </w:rPr>
        <w:t>’</w:t>
      </w:r>
      <w:r w:rsidRPr="00B02A0E">
        <w:rPr>
          <w:lang w:val="fr-FR"/>
        </w:rPr>
        <w:t>enfants ayant besoin d</w:t>
      </w:r>
      <w:r w:rsidR="00FA052E">
        <w:rPr>
          <w:lang w:val="fr-FR"/>
        </w:rPr>
        <w:t>’</w:t>
      </w:r>
      <w:r w:rsidRPr="00B02A0E">
        <w:rPr>
          <w:lang w:val="fr-FR"/>
        </w:rPr>
        <w:t>une éducation spécialisée en raison de leur handicap, des caractéristiques de leur lieu de résidence, des possibilités de transport et de l</w:t>
      </w:r>
      <w:r w:rsidR="00FA052E">
        <w:rPr>
          <w:lang w:val="fr-FR"/>
        </w:rPr>
        <w:t>’</w:t>
      </w:r>
      <w:r w:rsidRPr="00B02A0E">
        <w:rPr>
          <w:lang w:val="fr-FR"/>
        </w:rPr>
        <w:t>intérêt public</w:t>
      </w:r>
      <w:r w:rsidR="00770B84">
        <w:rPr>
          <w:lang w:val="fr-FR"/>
        </w:rPr>
        <w:t> ;</w:t>
      </w:r>
      <w:r w:rsidRPr="00B02A0E">
        <w:rPr>
          <w:lang w:val="fr-FR"/>
        </w:rPr>
        <w:t xml:space="preserve"> il était prévu d</w:t>
      </w:r>
      <w:r w:rsidR="00FA052E">
        <w:rPr>
          <w:lang w:val="fr-FR"/>
        </w:rPr>
        <w:t>’</w:t>
      </w:r>
      <w:r w:rsidRPr="00B02A0E">
        <w:rPr>
          <w:lang w:val="fr-FR"/>
        </w:rPr>
        <w:t>en construire 106</w:t>
      </w:r>
      <w:r w:rsidR="00640400">
        <w:rPr>
          <w:lang w:val="fr-FR"/>
        </w:rPr>
        <w:t> </w:t>
      </w:r>
      <w:r w:rsidRPr="00B02A0E">
        <w:rPr>
          <w:lang w:val="fr-FR"/>
        </w:rPr>
        <w:t>autres en 2017.</w:t>
      </w:r>
    </w:p>
    <w:p w14:paraId="48203212" w14:textId="5EBCCF99" w:rsidR="00267B61" w:rsidRPr="00B02A0E" w:rsidRDefault="00267B61" w:rsidP="00267B61">
      <w:pPr>
        <w:pStyle w:val="SingleTxtG"/>
        <w:rPr>
          <w:lang w:val="fr-FR"/>
        </w:rPr>
      </w:pPr>
      <w:r w:rsidRPr="00B02A0E">
        <w:rPr>
          <w:lang w:val="fr-FR"/>
        </w:rPr>
        <w:t>161.</w:t>
      </w:r>
      <w:r w:rsidRPr="00B02A0E">
        <w:rPr>
          <w:lang w:val="fr-FR"/>
        </w:rPr>
        <w:tab/>
        <w:t>Tous les élèves inscrits dans un établissement ou un institut d</w:t>
      </w:r>
      <w:r w:rsidR="00FA052E">
        <w:rPr>
          <w:lang w:val="fr-FR"/>
        </w:rPr>
        <w:t>’</w:t>
      </w:r>
      <w:r w:rsidRPr="00B02A0E">
        <w:rPr>
          <w:lang w:val="fr-FR"/>
        </w:rPr>
        <w:t>éducation spécialisée bénéficient de la gratuité du transport scolaire et de la cantine.</w:t>
      </w:r>
    </w:p>
    <w:p w14:paraId="162DB854" w14:textId="76F83FEC" w:rsidR="00267B61" w:rsidRPr="00B02A0E" w:rsidRDefault="00267B61" w:rsidP="00267B61">
      <w:pPr>
        <w:pStyle w:val="SingleTxtG"/>
        <w:rPr>
          <w:lang w:val="fr-FR"/>
        </w:rPr>
      </w:pPr>
      <w:r w:rsidRPr="00B02A0E">
        <w:rPr>
          <w:lang w:val="fr-FR"/>
        </w:rPr>
        <w:t>162.</w:t>
      </w:r>
      <w:r w:rsidRPr="00B02A0E">
        <w:rPr>
          <w:lang w:val="fr-FR"/>
        </w:rPr>
        <w:tab/>
      </w:r>
      <w:r>
        <w:rPr>
          <w:lang w:val="fr-FR"/>
        </w:rPr>
        <w:t>Des</w:t>
      </w:r>
      <w:r w:rsidRPr="00B02A0E">
        <w:rPr>
          <w:lang w:val="fr-FR"/>
        </w:rPr>
        <w:t xml:space="preserve"> classes d</w:t>
      </w:r>
      <w:r w:rsidR="00FA052E">
        <w:rPr>
          <w:lang w:val="fr-FR"/>
        </w:rPr>
        <w:t>’</w:t>
      </w:r>
      <w:r w:rsidRPr="00B02A0E">
        <w:rPr>
          <w:lang w:val="fr-FR"/>
        </w:rPr>
        <w:t xml:space="preserve">enseignement spécialisé pour les enfants ayant des besoins éducatifs spéciaux </w:t>
      </w:r>
      <w:r>
        <w:rPr>
          <w:lang w:val="fr-FR"/>
        </w:rPr>
        <w:t>ont été créées</w:t>
      </w:r>
      <w:r w:rsidRPr="00B02A0E">
        <w:rPr>
          <w:lang w:val="fr-FR"/>
        </w:rPr>
        <w:t xml:space="preserve">. Les élèves </w:t>
      </w:r>
      <w:r>
        <w:rPr>
          <w:lang w:val="fr-FR"/>
        </w:rPr>
        <w:t xml:space="preserve">qui ont </w:t>
      </w:r>
      <w:r w:rsidRPr="00B02A0E">
        <w:rPr>
          <w:lang w:val="fr-FR"/>
        </w:rPr>
        <w:t xml:space="preserve">un handicap auditif ou orthopédique </w:t>
      </w:r>
      <w:r>
        <w:rPr>
          <w:lang w:val="fr-FR"/>
        </w:rPr>
        <w:t xml:space="preserve">et </w:t>
      </w:r>
      <w:r w:rsidRPr="00B02A0E">
        <w:rPr>
          <w:lang w:val="fr-FR"/>
        </w:rPr>
        <w:t>qui ne peuvent pas s</w:t>
      </w:r>
      <w:r w:rsidR="00FA052E">
        <w:rPr>
          <w:lang w:val="fr-FR"/>
        </w:rPr>
        <w:t>’</w:t>
      </w:r>
      <w:r w:rsidRPr="00B02A0E">
        <w:rPr>
          <w:lang w:val="fr-FR"/>
        </w:rPr>
        <w:t>inscrire dans un établissement d</w:t>
      </w:r>
      <w:r w:rsidR="00FA052E">
        <w:rPr>
          <w:lang w:val="fr-FR"/>
        </w:rPr>
        <w:t>’</w:t>
      </w:r>
      <w:r w:rsidRPr="00B02A0E">
        <w:rPr>
          <w:lang w:val="fr-FR"/>
        </w:rPr>
        <w:t>enseignement dans leur province de résidence peuvent s</w:t>
      </w:r>
      <w:r w:rsidR="00FA052E">
        <w:rPr>
          <w:lang w:val="fr-FR"/>
        </w:rPr>
        <w:t>’</w:t>
      </w:r>
      <w:r w:rsidRPr="00B02A0E">
        <w:rPr>
          <w:lang w:val="fr-FR"/>
        </w:rPr>
        <w:t>inscrire gratuitement dans des lycées d</w:t>
      </w:r>
      <w:r w:rsidR="00FA052E">
        <w:rPr>
          <w:lang w:val="fr-FR"/>
        </w:rPr>
        <w:t>’</w:t>
      </w:r>
      <w:r w:rsidRPr="00B02A0E">
        <w:rPr>
          <w:lang w:val="fr-FR"/>
        </w:rPr>
        <w:t>enseignement professionnel spécialisé.</w:t>
      </w:r>
    </w:p>
    <w:p w14:paraId="7305358B" w14:textId="668F4383" w:rsidR="00267B61" w:rsidRPr="00B02A0E" w:rsidRDefault="00267B61" w:rsidP="00267B61">
      <w:pPr>
        <w:pStyle w:val="SingleTxtG"/>
        <w:rPr>
          <w:lang w:val="fr-FR"/>
        </w:rPr>
      </w:pPr>
      <w:r w:rsidRPr="00B02A0E">
        <w:rPr>
          <w:lang w:val="fr-FR"/>
        </w:rPr>
        <w:t>163.</w:t>
      </w:r>
      <w:r w:rsidRPr="00B02A0E">
        <w:rPr>
          <w:lang w:val="fr-FR"/>
        </w:rPr>
        <w:tab/>
        <w:t>La loi prévoit que les élèves ayant des besoins éducatifs spéciaux peuvent s</w:t>
      </w:r>
      <w:r w:rsidR="00FA052E">
        <w:rPr>
          <w:lang w:val="fr-FR"/>
        </w:rPr>
        <w:t>’</w:t>
      </w:r>
      <w:r w:rsidRPr="00B02A0E">
        <w:rPr>
          <w:lang w:val="fr-FR"/>
        </w:rPr>
        <w:t>inscrire dans les établissements qui recrutent sur examen (lycées de beaux-arts et de sports-études). Un guide pour l</w:t>
      </w:r>
      <w:r w:rsidR="00FA052E">
        <w:rPr>
          <w:lang w:val="fr-FR"/>
        </w:rPr>
        <w:t>’</w:t>
      </w:r>
      <w:r w:rsidRPr="00B02A0E">
        <w:rPr>
          <w:lang w:val="fr-FR"/>
        </w:rPr>
        <w:t>aménagement des épreuves des examens centra</w:t>
      </w:r>
      <w:r>
        <w:rPr>
          <w:lang w:val="fr-FR"/>
        </w:rPr>
        <w:t>lisés</w:t>
      </w:r>
      <w:r w:rsidRPr="00B02A0E">
        <w:rPr>
          <w:lang w:val="fr-FR"/>
        </w:rPr>
        <w:t xml:space="preserve"> pour les élèves ayant des besoins éducatifs spéciaux a été élaboré.</w:t>
      </w:r>
    </w:p>
    <w:p w14:paraId="29E41D31" w14:textId="338BE545" w:rsidR="00267B61" w:rsidRPr="00B02A0E" w:rsidRDefault="00267B61" w:rsidP="00267B61">
      <w:pPr>
        <w:pStyle w:val="SingleTxtG"/>
        <w:rPr>
          <w:lang w:val="fr-FR"/>
        </w:rPr>
      </w:pPr>
      <w:r w:rsidRPr="00B02A0E">
        <w:rPr>
          <w:lang w:val="fr-FR"/>
        </w:rPr>
        <w:t>164.</w:t>
      </w:r>
      <w:r w:rsidRPr="00B02A0E">
        <w:rPr>
          <w:lang w:val="fr-FR"/>
        </w:rPr>
        <w:tab/>
        <w:t>En 2017, afin d</w:t>
      </w:r>
      <w:r w:rsidR="00FA052E">
        <w:rPr>
          <w:lang w:val="fr-FR"/>
        </w:rPr>
        <w:t>’</w:t>
      </w:r>
      <w:r w:rsidRPr="00B02A0E">
        <w:rPr>
          <w:lang w:val="fr-FR"/>
        </w:rPr>
        <w:t>intensifier les investissements dans les établissements ou instituts d</w:t>
      </w:r>
      <w:r w:rsidR="00FA052E">
        <w:rPr>
          <w:lang w:val="fr-FR"/>
        </w:rPr>
        <w:t>’</w:t>
      </w:r>
      <w:r w:rsidRPr="00B02A0E">
        <w:rPr>
          <w:lang w:val="fr-FR"/>
        </w:rPr>
        <w:t>éducation spécialisée, plusieurs projets ont été élaborés et inscrits dans le programme d</w:t>
      </w:r>
      <w:r w:rsidR="00FA052E">
        <w:rPr>
          <w:lang w:val="fr-FR"/>
        </w:rPr>
        <w:t>’</w:t>
      </w:r>
      <w:r w:rsidRPr="00B02A0E">
        <w:rPr>
          <w:lang w:val="fr-FR"/>
        </w:rPr>
        <w:t>investissement du Ministère du développement. Un budget de 50</w:t>
      </w:r>
      <w:r w:rsidR="00640400">
        <w:rPr>
          <w:lang w:val="fr-FR"/>
        </w:rPr>
        <w:t> </w:t>
      </w:r>
      <w:r w:rsidRPr="00B02A0E">
        <w:rPr>
          <w:lang w:val="fr-FR"/>
        </w:rPr>
        <w:t>000</w:t>
      </w:r>
      <w:r w:rsidR="00640400">
        <w:rPr>
          <w:lang w:val="fr-FR"/>
        </w:rPr>
        <w:t> </w:t>
      </w:r>
      <w:r w:rsidRPr="00B02A0E">
        <w:rPr>
          <w:lang w:val="fr-FR"/>
        </w:rPr>
        <w:t>000</w:t>
      </w:r>
      <w:r w:rsidR="00640400">
        <w:rPr>
          <w:lang w:val="fr-FR"/>
        </w:rPr>
        <w:t xml:space="preserve"> de </w:t>
      </w:r>
      <w:r w:rsidRPr="00B02A0E">
        <w:rPr>
          <w:lang w:val="fr-FR"/>
        </w:rPr>
        <w:t>livres turques a été alloué au «</w:t>
      </w:r>
      <w:r w:rsidR="00640400">
        <w:rPr>
          <w:lang w:val="fr-FR"/>
        </w:rPr>
        <w:t> </w:t>
      </w:r>
      <w:r w:rsidRPr="00B02A0E">
        <w:rPr>
          <w:lang w:val="fr-FR"/>
        </w:rPr>
        <w:t>Projet d</w:t>
      </w:r>
      <w:r w:rsidR="00FA052E">
        <w:rPr>
          <w:lang w:val="fr-FR"/>
        </w:rPr>
        <w:t>’</w:t>
      </w:r>
      <w:r w:rsidRPr="00B02A0E">
        <w:rPr>
          <w:lang w:val="fr-FR"/>
        </w:rPr>
        <w:t>amélioration de l</w:t>
      </w:r>
      <w:r w:rsidR="00FA052E">
        <w:rPr>
          <w:lang w:val="fr-FR"/>
        </w:rPr>
        <w:t>’</w:t>
      </w:r>
      <w:r w:rsidRPr="00B02A0E">
        <w:rPr>
          <w:lang w:val="fr-FR"/>
        </w:rPr>
        <w:t>éducation spécialisée</w:t>
      </w:r>
      <w:r w:rsidR="00640400">
        <w:rPr>
          <w:lang w:val="fr-FR"/>
        </w:rPr>
        <w:t> </w:t>
      </w:r>
      <w:r w:rsidRPr="00B02A0E">
        <w:rPr>
          <w:lang w:val="fr-FR"/>
        </w:rPr>
        <w:t>» dont l</w:t>
      </w:r>
      <w:r w:rsidR="00FA052E">
        <w:rPr>
          <w:lang w:val="fr-FR"/>
        </w:rPr>
        <w:t>’</w:t>
      </w:r>
      <w:r w:rsidRPr="00B02A0E">
        <w:rPr>
          <w:lang w:val="fr-FR"/>
        </w:rPr>
        <w:t>objectif est de standardiser les ateliers des centres d</w:t>
      </w:r>
      <w:r w:rsidR="00FA052E">
        <w:rPr>
          <w:lang w:val="fr-FR"/>
        </w:rPr>
        <w:t>’</w:t>
      </w:r>
      <w:r w:rsidRPr="00B02A0E">
        <w:rPr>
          <w:lang w:val="fr-FR"/>
        </w:rPr>
        <w:t xml:space="preserve">enseignement professionnel spécialisé, de répondre aux besoins </w:t>
      </w:r>
      <w:r>
        <w:rPr>
          <w:lang w:val="fr-FR"/>
        </w:rPr>
        <w:t>matériels</w:t>
      </w:r>
      <w:r w:rsidRPr="00B02A0E">
        <w:rPr>
          <w:lang w:val="fr-FR"/>
        </w:rPr>
        <w:t xml:space="preserve"> des classes d</w:t>
      </w:r>
      <w:r w:rsidR="00FA052E">
        <w:rPr>
          <w:lang w:val="fr-FR"/>
        </w:rPr>
        <w:t>’</w:t>
      </w:r>
      <w:r w:rsidRPr="00B02A0E">
        <w:rPr>
          <w:lang w:val="fr-FR"/>
        </w:rPr>
        <w:t xml:space="preserve">éducation spécialisée et des classes de soutien et de restaurer ou de réhabiliter les </w:t>
      </w:r>
      <w:r>
        <w:rPr>
          <w:lang w:val="fr-FR"/>
        </w:rPr>
        <w:t>établissements d</w:t>
      </w:r>
      <w:r w:rsidR="00FA052E">
        <w:rPr>
          <w:lang w:val="fr-FR"/>
        </w:rPr>
        <w:t>’</w:t>
      </w:r>
      <w:r>
        <w:rPr>
          <w:lang w:val="fr-FR"/>
        </w:rPr>
        <w:t>enseignement</w:t>
      </w:r>
      <w:r w:rsidRPr="00B02A0E">
        <w:rPr>
          <w:lang w:val="fr-FR"/>
        </w:rPr>
        <w:t xml:space="preserve"> spécialisé.</w:t>
      </w:r>
    </w:p>
    <w:p w14:paraId="2F40B8D8" w14:textId="77777777" w:rsidR="00267B61" w:rsidRPr="00B02A0E" w:rsidRDefault="00267B61" w:rsidP="00640400">
      <w:pPr>
        <w:pStyle w:val="H1G"/>
        <w:rPr>
          <w:rStyle w:val="Appelnotedebasdep"/>
          <w:lang w:val="fr-FR"/>
        </w:rPr>
      </w:pPr>
      <w:bookmarkStart w:id="81" w:name="_Toc533806871"/>
      <w:r w:rsidRPr="00B02A0E">
        <w:rPr>
          <w:lang w:val="fr-FR"/>
        </w:rPr>
        <w:tab/>
      </w:r>
      <w:bookmarkStart w:id="82" w:name="_Toc63944750"/>
      <w:r w:rsidRPr="00B02A0E">
        <w:rPr>
          <w:lang w:val="fr-FR"/>
        </w:rPr>
        <w:t>A.</w:t>
      </w:r>
      <w:r w:rsidRPr="00B02A0E">
        <w:rPr>
          <w:lang w:val="fr-FR"/>
        </w:rPr>
        <w:tab/>
      </w:r>
      <w:bookmarkEnd w:id="81"/>
      <w:r w:rsidRPr="00B02A0E">
        <w:rPr>
          <w:lang w:val="fr-FR"/>
        </w:rPr>
        <w:tab/>
        <w:t>Survie et développement</w:t>
      </w:r>
      <w:r w:rsidRPr="00640400">
        <w:rPr>
          <w:rStyle w:val="Appelnotedebasdep"/>
          <w:b w:val="0"/>
          <w:bCs/>
        </w:rPr>
        <w:footnoteReference w:id="22"/>
      </w:r>
      <w:bookmarkEnd w:id="82"/>
    </w:p>
    <w:p w14:paraId="60FFFA5A" w14:textId="0E64ABC1" w:rsidR="00267B61" w:rsidRPr="00B02A0E" w:rsidRDefault="00267B61" w:rsidP="00267B61">
      <w:pPr>
        <w:pStyle w:val="SingleTxtG"/>
        <w:rPr>
          <w:lang w:val="fr-FR"/>
        </w:rPr>
      </w:pPr>
      <w:r w:rsidRPr="00B02A0E">
        <w:rPr>
          <w:lang w:val="fr-FR"/>
        </w:rPr>
        <w:t>165.</w:t>
      </w:r>
      <w:r w:rsidRPr="00B02A0E">
        <w:rPr>
          <w:lang w:val="fr-FR"/>
        </w:rPr>
        <w:tab/>
        <w:t>Les protocoles de suivi de la santé des nouveau-nés, des enfants et des adolescents sont actualisés et distribués sur le terrain. Le suivi de l</w:t>
      </w:r>
      <w:r w:rsidR="00FA052E">
        <w:rPr>
          <w:lang w:val="fr-FR"/>
        </w:rPr>
        <w:t>’</w:t>
      </w:r>
      <w:r w:rsidRPr="00B02A0E">
        <w:rPr>
          <w:lang w:val="fr-FR"/>
        </w:rPr>
        <w:t>état de santé des nourrissons et des enfants a pour but principal de dépister et de prévenir les facteurs de risque de maladies. Ce</w:t>
      </w:r>
      <w:r w:rsidR="00640400">
        <w:rPr>
          <w:lang w:val="fr-FR"/>
        </w:rPr>
        <w:t> </w:t>
      </w:r>
      <w:r w:rsidRPr="00B02A0E">
        <w:rPr>
          <w:lang w:val="fr-FR"/>
        </w:rPr>
        <w:t>suivi est réalisé à intervalles déterminés, dans le respect du protocole, et la détection d</w:t>
      </w:r>
      <w:r w:rsidR="00FA052E">
        <w:rPr>
          <w:lang w:val="fr-FR"/>
        </w:rPr>
        <w:t>’</w:t>
      </w:r>
      <w:r w:rsidRPr="00B02A0E">
        <w:rPr>
          <w:lang w:val="fr-FR"/>
        </w:rPr>
        <w:t xml:space="preserve">un </w:t>
      </w:r>
      <w:r w:rsidRPr="00B02A0E">
        <w:rPr>
          <w:lang w:val="fr-FR"/>
        </w:rPr>
        <w:lastRenderedPageBreak/>
        <w:t>problème donne lieu à des interventions précoces. Un manuel de suivi des nourrissons à risque élevé a été élaboré et distribué pour assurer un meilleur suivi des prématurés et des nourrissons en insuffisance pondérale.</w:t>
      </w:r>
    </w:p>
    <w:p w14:paraId="57343E43" w14:textId="77777777" w:rsidR="00267B61" w:rsidRPr="00B02A0E" w:rsidRDefault="00267B61" w:rsidP="00267B61">
      <w:pPr>
        <w:pStyle w:val="H1G"/>
        <w:rPr>
          <w:rStyle w:val="Appelnotedebasdep"/>
          <w:lang w:val="fr-FR"/>
        </w:rPr>
      </w:pPr>
      <w:bookmarkStart w:id="83" w:name="_Toc533806872"/>
      <w:r w:rsidRPr="00B02A0E">
        <w:rPr>
          <w:lang w:val="fr-FR"/>
        </w:rPr>
        <w:tab/>
      </w:r>
      <w:bookmarkStart w:id="84" w:name="_Toc63944751"/>
      <w:r w:rsidRPr="00B02A0E">
        <w:rPr>
          <w:lang w:val="fr-FR"/>
        </w:rPr>
        <w:t>B.</w:t>
      </w:r>
      <w:r w:rsidRPr="00B02A0E">
        <w:rPr>
          <w:lang w:val="fr-FR"/>
        </w:rPr>
        <w:tab/>
      </w:r>
      <w:bookmarkEnd w:id="83"/>
      <w:r w:rsidRPr="00B02A0E">
        <w:rPr>
          <w:lang w:val="fr-FR"/>
        </w:rPr>
        <w:t>Santé et services de santé</w:t>
      </w:r>
      <w:r w:rsidRPr="003E05D0">
        <w:rPr>
          <w:rStyle w:val="Appelnotedebasdep"/>
          <w:b w:val="0"/>
          <w:bCs/>
        </w:rPr>
        <w:footnoteReference w:id="23"/>
      </w:r>
      <w:bookmarkEnd w:id="84"/>
    </w:p>
    <w:p w14:paraId="0A457BF1" w14:textId="766DCF90" w:rsidR="00267B61" w:rsidRPr="00B02A0E" w:rsidRDefault="00267B61" w:rsidP="00267B61">
      <w:pPr>
        <w:pStyle w:val="SingleTxtG"/>
        <w:rPr>
          <w:lang w:val="fr-FR"/>
        </w:rPr>
      </w:pPr>
      <w:r w:rsidRPr="00B02A0E">
        <w:rPr>
          <w:lang w:val="fr-FR"/>
        </w:rPr>
        <w:t>166.</w:t>
      </w:r>
      <w:r w:rsidRPr="00B02A0E">
        <w:rPr>
          <w:lang w:val="fr-FR"/>
        </w:rPr>
        <w:tab/>
        <w:t>En Turquie, tous les enfants sont couverts par le régime général de l</w:t>
      </w:r>
      <w:r w:rsidR="00FA052E">
        <w:rPr>
          <w:lang w:val="fr-FR"/>
        </w:rPr>
        <w:t>’</w:t>
      </w:r>
      <w:r w:rsidRPr="00B02A0E">
        <w:rPr>
          <w:lang w:val="fr-FR"/>
        </w:rPr>
        <w:t>assurance maladie jusqu</w:t>
      </w:r>
      <w:r w:rsidR="00FA052E">
        <w:rPr>
          <w:lang w:val="fr-FR"/>
        </w:rPr>
        <w:t>’</w:t>
      </w:r>
      <w:r w:rsidRPr="00B02A0E">
        <w:rPr>
          <w:lang w:val="fr-FR"/>
        </w:rPr>
        <w:t>à l</w:t>
      </w:r>
      <w:r w:rsidR="00FA052E">
        <w:rPr>
          <w:lang w:val="fr-FR"/>
        </w:rPr>
        <w:t>’</w:t>
      </w:r>
      <w:r w:rsidRPr="00B02A0E">
        <w:rPr>
          <w:lang w:val="fr-FR"/>
        </w:rPr>
        <w:t>âge de 18</w:t>
      </w:r>
      <w:r w:rsidR="00B873A8">
        <w:rPr>
          <w:lang w:val="fr-FR"/>
        </w:rPr>
        <w:t> </w:t>
      </w:r>
      <w:r w:rsidRPr="00B02A0E">
        <w:rPr>
          <w:lang w:val="fr-FR"/>
        </w:rPr>
        <w:t xml:space="preserve">ans et ont accès gratuitement aux services de santé. Les personnes </w:t>
      </w:r>
      <w:r>
        <w:rPr>
          <w:lang w:val="fr-FR"/>
        </w:rPr>
        <w:t>bénéficiant d</w:t>
      </w:r>
      <w:r w:rsidR="00FA052E">
        <w:rPr>
          <w:lang w:val="fr-FR"/>
        </w:rPr>
        <w:t>’</w:t>
      </w:r>
      <w:r>
        <w:rPr>
          <w:lang w:val="fr-FR"/>
        </w:rPr>
        <w:t>une</w:t>
      </w:r>
      <w:r w:rsidRPr="00B02A0E">
        <w:rPr>
          <w:lang w:val="fr-FR"/>
        </w:rPr>
        <w:t xml:space="preserve"> protection temporaire, qui se sont réfugiées en Turquie pour diverses raison</w:t>
      </w:r>
      <w:r>
        <w:rPr>
          <w:lang w:val="fr-FR"/>
        </w:rPr>
        <w:t>s</w:t>
      </w:r>
      <w:r w:rsidRPr="00B02A0E">
        <w:rPr>
          <w:lang w:val="fr-FR"/>
        </w:rPr>
        <w:t>, bénéficient des même</w:t>
      </w:r>
      <w:r>
        <w:rPr>
          <w:lang w:val="fr-FR"/>
        </w:rPr>
        <w:t>s</w:t>
      </w:r>
      <w:r w:rsidRPr="00B02A0E">
        <w:rPr>
          <w:lang w:val="fr-FR"/>
        </w:rPr>
        <w:t xml:space="preserve"> droits et de la même gratuité.</w:t>
      </w:r>
    </w:p>
    <w:p w14:paraId="26B079BC" w14:textId="1CDAB37C" w:rsidR="00267B61" w:rsidRPr="00B02A0E" w:rsidRDefault="00267B61" w:rsidP="00B873A8">
      <w:pPr>
        <w:pStyle w:val="SingleTxtG"/>
        <w:spacing w:after="100"/>
        <w:rPr>
          <w:lang w:val="fr-FR"/>
        </w:rPr>
      </w:pPr>
      <w:r w:rsidRPr="00B02A0E">
        <w:rPr>
          <w:lang w:val="fr-FR"/>
        </w:rPr>
        <w:t>167.</w:t>
      </w:r>
      <w:r w:rsidRPr="00B02A0E">
        <w:rPr>
          <w:lang w:val="fr-FR"/>
        </w:rPr>
        <w:tab/>
        <w:t>Du fait de la mise en place d</w:t>
      </w:r>
      <w:r w:rsidR="00FA052E">
        <w:rPr>
          <w:lang w:val="fr-FR"/>
        </w:rPr>
        <w:t>’</w:t>
      </w:r>
      <w:r w:rsidRPr="00B02A0E">
        <w:rPr>
          <w:lang w:val="fr-FR"/>
        </w:rPr>
        <w:t>un modèle de médecine familiale, chaque personne en Turquie bénéficie des services d</w:t>
      </w:r>
      <w:r w:rsidR="00FA052E">
        <w:rPr>
          <w:lang w:val="fr-FR"/>
        </w:rPr>
        <w:t>’</w:t>
      </w:r>
      <w:r w:rsidRPr="00B02A0E">
        <w:rPr>
          <w:lang w:val="fr-FR"/>
        </w:rPr>
        <w:t xml:space="preserve">un médecin </w:t>
      </w:r>
      <w:r>
        <w:rPr>
          <w:lang w:val="fr-FR"/>
        </w:rPr>
        <w:t xml:space="preserve">de </w:t>
      </w:r>
      <w:r w:rsidRPr="00B02A0E">
        <w:rPr>
          <w:lang w:val="fr-FR"/>
        </w:rPr>
        <w:t xml:space="preserve">famille. Le suivi, le dépistage (cancer, maladies chroniques, santé maternelle et infantile prénatale et </w:t>
      </w:r>
      <w:proofErr w:type="spellStart"/>
      <w:r w:rsidRPr="00B02A0E">
        <w:rPr>
          <w:lang w:val="fr-FR"/>
        </w:rPr>
        <w:t>postnatale</w:t>
      </w:r>
      <w:proofErr w:type="spellEnd"/>
      <w:r w:rsidRPr="00B02A0E">
        <w:rPr>
          <w:lang w:val="fr-FR"/>
        </w:rPr>
        <w:t>, santé des nouveau</w:t>
      </w:r>
      <w:r w:rsidR="009E5B68">
        <w:rPr>
          <w:lang w:val="fr-FR"/>
        </w:rPr>
        <w:noBreakHyphen/>
      </w:r>
      <w:r w:rsidRPr="00B02A0E">
        <w:rPr>
          <w:lang w:val="fr-FR"/>
        </w:rPr>
        <w:t xml:space="preserve">nés et des enfants, adolescents, adultes, etc.) et les soins primaires, y compris les soins préventifs, sont </w:t>
      </w:r>
      <w:r>
        <w:rPr>
          <w:lang w:val="fr-FR"/>
        </w:rPr>
        <w:t>dispensés</w:t>
      </w:r>
      <w:r w:rsidRPr="00B02A0E">
        <w:rPr>
          <w:lang w:val="fr-FR"/>
        </w:rPr>
        <w:t xml:space="preserve"> par des médecins de famille en fonction de l</w:t>
      </w:r>
      <w:r w:rsidR="00FA052E">
        <w:rPr>
          <w:lang w:val="fr-FR"/>
        </w:rPr>
        <w:t>’</w:t>
      </w:r>
      <w:r w:rsidRPr="00B02A0E">
        <w:rPr>
          <w:lang w:val="fr-FR"/>
        </w:rPr>
        <w:t>âge, du sexe et de la maladie.</w:t>
      </w:r>
    </w:p>
    <w:p w14:paraId="5B3AE914" w14:textId="0ACE1C2D" w:rsidR="00267B61" w:rsidRPr="00B02A0E" w:rsidRDefault="00267B61" w:rsidP="00B873A8">
      <w:pPr>
        <w:pStyle w:val="SingleTxtG"/>
        <w:spacing w:after="100"/>
        <w:rPr>
          <w:lang w:val="fr-FR"/>
        </w:rPr>
      </w:pPr>
      <w:r w:rsidRPr="00B02A0E">
        <w:rPr>
          <w:lang w:val="fr-FR"/>
        </w:rPr>
        <w:t>168.</w:t>
      </w:r>
      <w:r w:rsidRPr="00B02A0E">
        <w:rPr>
          <w:lang w:val="fr-FR"/>
        </w:rPr>
        <w:tab/>
        <w:t xml:space="preserve">Le Ministère de la santé a mis en œuvre un </w:t>
      </w:r>
      <w:r w:rsidR="009E5B68">
        <w:rPr>
          <w:lang w:val="fr-FR"/>
        </w:rPr>
        <w:t>« </w:t>
      </w:r>
      <w:r w:rsidRPr="00B02A0E">
        <w:rPr>
          <w:lang w:val="fr-FR"/>
        </w:rPr>
        <w:t>Programme de soutien au développement psychosocial des enfants de 0 à 6 ans</w:t>
      </w:r>
      <w:r w:rsidR="009E5B68">
        <w:rPr>
          <w:lang w:val="fr-FR"/>
        </w:rPr>
        <w:t> »</w:t>
      </w:r>
      <w:r w:rsidRPr="00B02A0E">
        <w:rPr>
          <w:lang w:val="fr-FR"/>
        </w:rPr>
        <w:t>, dont le principal objectif est d</w:t>
      </w:r>
      <w:r w:rsidR="00FA052E">
        <w:rPr>
          <w:lang w:val="fr-FR"/>
        </w:rPr>
        <w:t>’</w:t>
      </w:r>
      <w:r w:rsidRPr="00B02A0E">
        <w:rPr>
          <w:lang w:val="fr-FR"/>
        </w:rPr>
        <w:t xml:space="preserve">intégrer le suivi du développement </w:t>
      </w:r>
      <w:r>
        <w:rPr>
          <w:lang w:val="fr-FR"/>
        </w:rPr>
        <w:t>psychologique</w:t>
      </w:r>
      <w:r w:rsidRPr="00B02A0E">
        <w:rPr>
          <w:lang w:val="fr-FR"/>
        </w:rPr>
        <w:t xml:space="preserve"> et social de l</w:t>
      </w:r>
      <w:r w:rsidR="00FA052E">
        <w:rPr>
          <w:lang w:val="fr-FR"/>
        </w:rPr>
        <w:t>’</w:t>
      </w:r>
      <w:r w:rsidRPr="00B02A0E">
        <w:rPr>
          <w:lang w:val="fr-FR"/>
        </w:rPr>
        <w:t>enfant dans les services de soins de santé primaires et de permettre la mise en place d</w:t>
      </w:r>
      <w:r w:rsidR="00FA052E">
        <w:rPr>
          <w:lang w:val="fr-FR"/>
        </w:rPr>
        <w:t>’</w:t>
      </w:r>
      <w:r w:rsidRPr="00B02A0E">
        <w:rPr>
          <w:lang w:val="fr-FR"/>
        </w:rPr>
        <w:t>un suivi biopsychosocial global, qui débute pendant la gestation et se poursuit après la naissance. Ce programme permet de détecter les facteurs de risque tels que la pauvreté et les risques de carences nutritionnelles et de retard de croissance qu</w:t>
      </w:r>
      <w:r w:rsidR="00FA052E">
        <w:rPr>
          <w:lang w:val="fr-FR"/>
        </w:rPr>
        <w:t>’</w:t>
      </w:r>
      <w:r w:rsidRPr="00B02A0E">
        <w:rPr>
          <w:lang w:val="fr-FR"/>
        </w:rPr>
        <w:t xml:space="preserve">elle peut occasionner, de même que les troubles mentaux de la mère ou du père, </w:t>
      </w:r>
      <w:r>
        <w:rPr>
          <w:lang w:val="fr-FR"/>
        </w:rPr>
        <w:t>ainsi que</w:t>
      </w:r>
      <w:r w:rsidRPr="00B02A0E">
        <w:rPr>
          <w:lang w:val="fr-FR"/>
        </w:rPr>
        <w:t xml:space="preserve"> les risques de violence, de négligence et de maltraitance.</w:t>
      </w:r>
    </w:p>
    <w:p w14:paraId="7E0C7E8D" w14:textId="5C5A9227" w:rsidR="00267B61" w:rsidRPr="00B02A0E" w:rsidRDefault="00267B61" w:rsidP="00B873A8">
      <w:pPr>
        <w:pStyle w:val="SingleTxtG"/>
        <w:spacing w:after="100"/>
        <w:rPr>
          <w:lang w:val="fr-FR"/>
        </w:rPr>
      </w:pPr>
      <w:r w:rsidRPr="00B02A0E">
        <w:rPr>
          <w:lang w:val="fr-FR"/>
        </w:rPr>
        <w:t>169.</w:t>
      </w:r>
      <w:r w:rsidRPr="00B02A0E">
        <w:rPr>
          <w:lang w:val="fr-FR"/>
        </w:rPr>
        <w:tab/>
        <w:t>Des centres communautaires de santé mentale ont été créés pour fournir des services de santé mentale de proximité</w:t>
      </w:r>
      <w:r>
        <w:rPr>
          <w:lang w:val="fr-FR"/>
        </w:rPr>
        <w:t>,</w:t>
      </w:r>
      <w:r w:rsidRPr="00B02A0E">
        <w:rPr>
          <w:lang w:val="fr-FR"/>
        </w:rPr>
        <w:t xml:space="preserve"> et leur généralisation se poursuit. Les centres communautaires de santé mentale, qui sont affiliés aux hôpitaux du Ministère de la santé, sont des unités de santé qui fournissent des informations aux patients souffrant de troubles mentaux graves et à </w:t>
      </w:r>
      <w:r w:rsidR="00053D8C">
        <w:rPr>
          <w:lang w:val="fr-FR"/>
        </w:rPr>
        <w:t>leur famille</w:t>
      </w:r>
      <w:r>
        <w:rPr>
          <w:lang w:val="fr-FR"/>
        </w:rPr>
        <w:t xml:space="preserve"> </w:t>
      </w:r>
      <w:r w:rsidRPr="00B02A0E">
        <w:rPr>
          <w:lang w:val="fr-FR"/>
        </w:rPr>
        <w:t xml:space="preserve">dans </w:t>
      </w:r>
      <w:r>
        <w:rPr>
          <w:lang w:val="fr-FR"/>
        </w:rPr>
        <w:t>la région où ils vivent</w:t>
      </w:r>
      <w:r w:rsidRPr="00B02A0E">
        <w:rPr>
          <w:lang w:val="fr-FR"/>
        </w:rPr>
        <w:t>, dispensent des traitements ambulatoires, suivent les patients et les aident à vivre dans leur communauté</w:t>
      </w:r>
      <w:r>
        <w:rPr>
          <w:lang w:val="fr-FR"/>
        </w:rPr>
        <w:t>,</w:t>
      </w:r>
      <w:r w:rsidRPr="00B02A0E">
        <w:rPr>
          <w:lang w:val="fr-FR"/>
        </w:rPr>
        <w:t xml:space="preserve"> grâce à des programmes de réadaptation, de psychoéducation, d</w:t>
      </w:r>
      <w:r w:rsidR="00FA052E">
        <w:rPr>
          <w:lang w:val="fr-FR"/>
        </w:rPr>
        <w:t>’</w:t>
      </w:r>
      <w:r w:rsidRPr="00B02A0E">
        <w:rPr>
          <w:lang w:val="fr-FR"/>
        </w:rPr>
        <w:t xml:space="preserve">ergothérapie et de thérapie de groupe ou individuelle. Ils travaillent en coopération avec les cliniques psychiatriques et, au besoin, déploient des équipes mobiles pour </w:t>
      </w:r>
      <w:r>
        <w:rPr>
          <w:lang w:val="fr-FR"/>
        </w:rPr>
        <w:t>assurer</w:t>
      </w:r>
      <w:r w:rsidRPr="00B02A0E">
        <w:rPr>
          <w:lang w:val="fr-FR"/>
        </w:rPr>
        <w:t xml:space="preserve"> le suivi des patients sur le lieu de résidence.</w:t>
      </w:r>
    </w:p>
    <w:p w14:paraId="405FE2B4" w14:textId="1EDB1F02" w:rsidR="00267B61" w:rsidRPr="00B02A0E" w:rsidRDefault="00267B61" w:rsidP="00B873A8">
      <w:pPr>
        <w:pStyle w:val="SingleTxtG"/>
        <w:spacing w:after="100"/>
        <w:rPr>
          <w:lang w:val="fr-FR"/>
        </w:rPr>
      </w:pPr>
      <w:r w:rsidRPr="00B02A0E">
        <w:rPr>
          <w:lang w:val="fr-FR"/>
        </w:rPr>
        <w:t>170.</w:t>
      </w:r>
      <w:r w:rsidRPr="00B02A0E">
        <w:rPr>
          <w:lang w:val="fr-FR"/>
        </w:rPr>
        <w:tab/>
        <w:t>Les étiquettes des préparations pour nourrissons doivent obligatoirement préciser que l</w:t>
      </w:r>
      <w:r w:rsidR="00FA052E">
        <w:rPr>
          <w:lang w:val="fr-FR"/>
        </w:rPr>
        <w:t>’</w:t>
      </w:r>
      <w:r w:rsidRPr="00B02A0E">
        <w:rPr>
          <w:lang w:val="fr-FR"/>
        </w:rPr>
        <w:t>allaitement au sein est infiniment préférable et que les préparations pour nourrissons sont des produits à utiliser sur avis médical, si l</w:t>
      </w:r>
      <w:r w:rsidR="00FA052E">
        <w:rPr>
          <w:lang w:val="fr-FR"/>
        </w:rPr>
        <w:t>’</w:t>
      </w:r>
      <w:r w:rsidRPr="00B02A0E">
        <w:rPr>
          <w:lang w:val="fr-FR"/>
        </w:rPr>
        <w:t>allaitement au sein n</w:t>
      </w:r>
      <w:r w:rsidR="00FA052E">
        <w:rPr>
          <w:lang w:val="fr-FR"/>
        </w:rPr>
        <w:t>’</w:t>
      </w:r>
      <w:r w:rsidRPr="00B02A0E">
        <w:rPr>
          <w:lang w:val="fr-FR"/>
        </w:rPr>
        <w:t>est pas possible. Le</w:t>
      </w:r>
      <w:r w:rsidR="00B873A8">
        <w:rPr>
          <w:lang w:val="fr-FR"/>
        </w:rPr>
        <w:t> </w:t>
      </w:r>
      <w:r w:rsidRPr="00B02A0E">
        <w:rPr>
          <w:lang w:val="fr-FR"/>
        </w:rPr>
        <w:t>communiqué du Codex alimentaire turc sur les préparations pour nourrissons réglemente la commercialisation des préparations et des laits convenant à l</w:t>
      </w:r>
      <w:r w:rsidR="00FA052E">
        <w:rPr>
          <w:lang w:val="fr-FR"/>
        </w:rPr>
        <w:t>’</w:t>
      </w:r>
      <w:r w:rsidRPr="00B02A0E">
        <w:rPr>
          <w:lang w:val="fr-FR"/>
        </w:rPr>
        <w:t>alimentation des nourrissons pendant les premiers mois de la vie, et reprend les dispositions du Code international de commercialisation des substituts du lait maternel (ou Code de l</w:t>
      </w:r>
      <w:r w:rsidR="00FA052E">
        <w:rPr>
          <w:lang w:val="fr-FR"/>
        </w:rPr>
        <w:t>’</w:t>
      </w:r>
      <w:r w:rsidRPr="00B02A0E">
        <w:rPr>
          <w:lang w:val="fr-FR"/>
        </w:rPr>
        <w:t>OMS).</w:t>
      </w:r>
    </w:p>
    <w:p w14:paraId="3988FA6B" w14:textId="73D63781" w:rsidR="00267B61" w:rsidRPr="00B02A0E" w:rsidRDefault="00267B61" w:rsidP="00B873A8">
      <w:pPr>
        <w:pStyle w:val="SingleTxtG"/>
        <w:spacing w:after="100"/>
        <w:rPr>
          <w:lang w:val="fr-FR"/>
        </w:rPr>
      </w:pPr>
      <w:r w:rsidRPr="00B02A0E">
        <w:rPr>
          <w:lang w:val="fr-FR"/>
        </w:rPr>
        <w:t>171.</w:t>
      </w:r>
      <w:r w:rsidRPr="00B02A0E">
        <w:rPr>
          <w:lang w:val="fr-FR"/>
        </w:rPr>
        <w:tab/>
        <w:t>Dans le cadre du «</w:t>
      </w:r>
      <w:r w:rsidR="00B873A8">
        <w:rPr>
          <w:lang w:val="fr-FR"/>
        </w:rPr>
        <w:t> </w:t>
      </w:r>
      <w:r w:rsidRPr="00B02A0E">
        <w:rPr>
          <w:lang w:val="fr-FR"/>
        </w:rPr>
        <w:t>Programme de transformation de la santé</w:t>
      </w:r>
      <w:r w:rsidR="00B873A8">
        <w:rPr>
          <w:lang w:val="fr-FR"/>
        </w:rPr>
        <w:t> </w:t>
      </w:r>
      <w:r w:rsidRPr="00B02A0E">
        <w:rPr>
          <w:lang w:val="fr-FR"/>
        </w:rPr>
        <w:t>», 29</w:t>
      </w:r>
      <w:r w:rsidR="00B873A8">
        <w:rPr>
          <w:lang w:val="fr-FR"/>
        </w:rPr>
        <w:t> </w:t>
      </w:r>
      <w:r w:rsidRPr="00B02A0E">
        <w:rPr>
          <w:lang w:val="fr-FR"/>
        </w:rPr>
        <w:t>agences régionales de santé ont été créées dans tout le pays, ce qui a permis d</w:t>
      </w:r>
      <w:r w:rsidR="00FA052E">
        <w:rPr>
          <w:lang w:val="fr-FR"/>
        </w:rPr>
        <w:t>’</w:t>
      </w:r>
      <w:r w:rsidRPr="00B02A0E">
        <w:rPr>
          <w:lang w:val="fr-FR"/>
        </w:rPr>
        <w:t>élargir la palette des traitements offerts à la population. L</w:t>
      </w:r>
      <w:r w:rsidR="00FA052E">
        <w:rPr>
          <w:lang w:val="fr-FR"/>
        </w:rPr>
        <w:t>’</w:t>
      </w:r>
      <w:r w:rsidRPr="00B02A0E">
        <w:rPr>
          <w:lang w:val="fr-FR"/>
        </w:rPr>
        <w:t>objectif est de permettre aux patients de bénéficier facilement d</w:t>
      </w:r>
      <w:r w:rsidR="00FA052E">
        <w:rPr>
          <w:lang w:val="fr-FR"/>
        </w:rPr>
        <w:t>’</w:t>
      </w:r>
      <w:r w:rsidRPr="00B02A0E">
        <w:rPr>
          <w:lang w:val="fr-FR"/>
        </w:rPr>
        <w:t>une grande variété de services de santé dans leur région.</w:t>
      </w:r>
    </w:p>
    <w:p w14:paraId="56FBAB58" w14:textId="2D31F0E0" w:rsidR="00267B61" w:rsidRPr="00B02A0E" w:rsidRDefault="00267B61" w:rsidP="00B873A8">
      <w:pPr>
        <w:pStyle w:val="SingleTxtG"/>
        <w:spacing w:after="100"/>
        <w:rPr>
          <w:lang w:val="fr-FR"/>
        </w:rPr>
      </w:pPr>
      <w:r w:rsidRPr="00B02A0E">
        <w:rPr>
          <w:lang w:val="fr-FR"/>
        </w:rPr>
        <w:t>172.</w:t>
      </w:r>
      <w:r w:rsidRPr="00B02A0E">
        <w:rPr>
          <w:lang w:val="fr-FR"/>
        </w:rPr>
        <w:tab/>
        <w:t>La création d</w:t>
      </w:r>
      <w:r w:rsidR="00FA052E">
        <w:rPr>
          <w:lang w:val="fr-FR"/>
        </w:rPr>
        <w:t>’</w:t>
      </w:r>
      <w:r w:rsidRPr="00B02A0E">
        <w:rPr>
          <w:lang w:val="fr-FR"/>
        </w:rPr>
        <w:t>hôpitaux urbains en 2017 a pour but d</w:t>
      </w:r>
      <w:r w:rsidR="00FA052E">
        <w:rPr>
          <w:lang w:val="fr-FR"/>
        </w:rPr>
        <w:t>’</w:t>
      </w:r>
      <w:r w:rsidRPr="00B02A0E">
        <w:rPr>
          <w:lang w:val="fr-FR"/>
        </w:rPr>
        <w:t>élargir la diversité des traitements sur l</w:t>
      </w:r>
      <w:r w:rsidR="00FA052E">
        <w:rPr>
          <w:lang w:val="fr-FR"/>
        </w:rPr>
        <w:t>’</w:t>
      </w:r>
      <w:r w:rsidRPr="00B02A0E">
        <w:rPr>
          <w:lang w:val="fr-FR"/>
        </w:rPr>
        <w:t>ensemble du territoire, d</w:t>
      </w:r>
      <w:r w:rsidR="00FA052E">
        <w:rPr>
          <w:lang w:val="fr-FR"/>
        </w:rPr>
        <w:t>’</w:t>
      </w:r>
      <w:r w:rsidRPr="00B02A0E">
        <w:rPr>
          <w:lang w:val="fr-FR"/>
        </w:rPr>
        <w:t>achever le développement régional dans le domaine de la santé, d</w:t>
      </w:r>
      <w:r w:rsidR="00FA052E">
        <w:rPr>
          <w:lang w:val="fr-FR"/>
        </w:rPr>
        <w:t>’</w:t>
      </w:r>
      <w:r w:rsidRPr="00B02A0E">
        <w:rPr>
          <w:lang w:val="fr-FR"/>
        </w:rPr>
        <w:t>améliorer la qualité des services et de disposer de plateaux techniques entièrement intégrés.</w:t>
      </w:r>
    </w:p>
    <w:p w14:paraId="0FE92BF5" w14:textId="74CA1315" w:rsidR="00267B61" w:rsidRPr="00B02A0E" w:rsidRDefault="00267B61" w:rsidP="00B873A8">
      <w:pPr>
        <w:pStyle w:val="SingleTxtG"/>
        <w:spacing w:after="100"/>
        <w:rPr>
          <w:lang w:val="fr-FR"/>
        </w:rPr>
      </w:pPr>
      <w:r w:rsidRPr="00B02A0E">
        <w:rPr>
          <w:lang w:val="fr-FR"/>
        </w:rPr>
        <w:t>173.</w:t>
      </w:r>
      <w:r w:rsidRPr="00B02A0E">
        <w:rPr>
          <w:lang w:val="fr-FR"/>
        </w:rPr>
        <w:tab/>
        <w:t>En Turquie, les services thérapeutiques pour les enfants de moins de 18</w:t>
      </w:r>
      <w:r w:rsidR="00B873A8">
        <w:rPr>
          <w:lang w:val="fr-FR"/>
        </w:rPr>
        <w:t> </w:t>
      </w:r>
      <w:r w:rsidRPr="00B02A0E">
        <w:rPr>
          <w:lang w:val="fr-FR"/>
        </w:rPr>
        <w:t>ans sont fournis par les Centres de traitement de la toxicomanie pour enfants et adolescents. Il existe 17</w:t>
      </w:r>
      <w:r w:rsidR="00B873A8">
        <w:rPr>
          <w:lang w:val="fr-FR"/>
        </w:rPr>
        <w:t> </w:t>
      </w:r>
      <w:r w:rsidRPr="00B02A0E">
        <w:rPr>
          <w:lang w:val="fr-FR"/>
        </w:rPr>
        <w:t>centres de ce type en Turquie. Un programme de lutte contre le tabagisme, l</w:t>
      </w:r>
      <w:r w:rsidR="00FA052E">
        <w:rPr>
          <w:lang w:val="fr-FR"/>
        </w:rPr>
        <w:t>’</w:t>
      </w:r>
      <w:r w:rsidRPr="00B02A0E">
        <w:rPr>
          <w:lang w:val="fr-FR"/>
        </w:rPr>
        <w:t>alcoolisme et la toxicomanie a été intégré au programme de soutien psychosocial et d</w:t>
      </w:r>
      <w:r w:rsidR="00FA052E">
        <w:rPr>
          <w:lang w:val="fr-FR"/>
        </w:rPr>
        <w:t>’</w:t>
      </w:r>
      <w:r w:rsidRPr="00B02A0E">
        <w:rPr>
          <w:lang w:val="fr-FR"/>
        </w:rPr>
        <w:t>insertion sociale de ces centres et complète les traitements médicaux qui y sont dispensés. Ces services thérapeutiques sont pris en charge par le régime de sécurité sociale.</w:t>
      </w:r>
    </w:p>
    <w:p w14:paraId="7F481970" w14:textId="77777777" w:rsidR="00267B61" w:rsidRPr="00B02A0E" w:rsidRDefault="00267B61" w:rsidP="00267B61">
      <w:pPr>
        <w:pStyle w:val="SingleTxtG"/>
        <w:rPr>
          <w:lang w:val="fr-FR"/>
        </w:rPr>
      </w:pPr>
      <w:r w:rsidRPr="00B02A0E">
        <w:rPr>
          <w:lang w:val="fr-FR"/>
        </w:rPr>
        <w:lastRenderedPageBreak/>
        <w:t>174.</w:t>
      </w:r>
      <w:r w:rsidRPr="00B02A0E">
        <w:rPr>
          <w:lang w:val="fr-FR"/>
        </w:rPr>
        <w:tab/>
        <w:t>Les soins médicaux et de réadaptation des patients alités sont dispensés à domicile par les Services médicaux à domicile.</w:t>
      </w:r>
    </w:p>
    <w:p w14:paraId="0C04C9D0" w14:textId="17C20BE2" w:rsidR="00267B61" w:rsidRPr="00B02A0E" w:rsidRDefault="00267B61" w:rsidP="00267B61">
      <w:pPr>
        <w:pStyle w:val="SingleTxtG"/>
        <w:rPr>
          <w:lang w:val="fr-FR"/>
        </w:rPr>
      </w:pPr>
      <w:r w:rsidRPr="00B02A0E">
        <w:rPr>
          <w:lang w:val="fr-FR"/>
        </w:rPr>
        <w:t>175.</w:t>
      </w:r>
      <w:r w:rsidRPr="00B02A0E">
        <w:rPr>
          <w:lang w:val="fr-FR"/>
        </w:rPr>
        <w:tab/>
        <w:t>Mis en œuvre par le Ministère de la famille, du travail et des services sociaux, en collaboration avec le Ministère de l</w:t>
      </w:r>
      <w:r w:rsidR="00FA052E">
        <w:rPr>
          <w:lang w:val="fr-FR"/>
        </w:rPr>
        <w:t>’</w:t>
      </w:r>
      <w:r w:rsidRPr="00B02A0E">
        <w:rPr>
          <w:lang w:val="fr-FR"/>
        </w:rPr>
        <w:t xml:space="preserve">éducation nationale et le Croissant-Rouge turc, le projet de recrutement de futurs donneurs de sang conçu pour conscientiser les enfants et améliorer leur santé future par des actions éducatives efficaces et ciblées, </w:t>
      </w:r>
      <w:r>
        <w:rPr>
          <w:lang w:val="fr-FR"/>
        </w:rPr>
        <w:t>a pris fin</w:t>
      </w:r>
      <w:r w:rsidRPr="00B02A0E">
        <w:rPr>
          <w:lang w:val="fr-FR"/>
        </w:rPr>
        <w:t xml:space="preserve"> le 24</w:t>
      </w:r>
      <w:r w:rsidR="006D5519">
        <w:rPr>
          <w:lang w:val="fr-FR"/>
        </w:rPr>
        <w:t> </w:t>
      </w:r>
      <w:r w:rsidRPr="00B02A0E">
        <w:rPr>
          <w:lang w:val="fr-FR"/>
        </w:rPr>
        <w:t>juin 2016. Dans le cadre de ce projet, qui vis</w:t>
      </w:r>
      <w:r>
        <w:rPr>
          <w:lang w:val="fr-FR"/>
        </w:rPr>
        <w:t>ait</w:t>
      </w:r>
      <w:r w:rsidRPr="00B02A0E">
        <w:rPr>
          <w:lang w:val="fr-FR"/>
        </w:rPr>
        <w:t xml:space="preserve"> à sensibiliser au don de sang et à infléchir les  comportements dès la petite enfance, 252</w:t>
      </w:r>
      <w:r w:rsidR="006D5519">
        <w:rPr>
          <w:lang w:val="fr-FR"/>
        </w:rPr>
        <w:t> </w:t>
      </w:r>
      <w:r w:rsidRPr="00B02A0E">
        <w:rPr>
          <w:lang w:val="fr-FR"/>
        </w:rPr>
        <w:t>000</w:t>
      </w:r>
      <w:r w:rsidR="006D5519">
        <w:rPr>
          <w:lang w:val="fr-FR"/>
        </w:rPr>
        <w:t> </w:t>
      </w:r>
      <w:r w:rsidRPr="00B02A0E">
        <w:rPr>
          <w:lang w:val="fr-FR"/>
        </w:rPr>
        <w:t>élèves de l</w:t>
      </w:r>
      <w:r w:rsidR="00FA052E">
        <w:rPr>
          <w:lang w:val="fr-FR"/>
        </w:rPr>
        <w:t>’</w:t>
      </w:r>
      <w:r w:rsidRPr="00B02A0E">
        <w:rPr>
          <w:lang w:val="fr-FR"/>
        </w:rPr>
        <w:t>enseignement primaire et secondaire âgés de 6 à 18</w:t>
      </w:r>
      <w:r w:rsidR="006D5519">
        <w:rPr>
          <w:lang w:val="fr-FR"/>
        </w:rPr>
        <w:t> </w:t>
      </w:r>
      <w:r w:rsidRPr="00B02A0E">
        <w:rPr>
          <w:lang w:val="fr-FR"/>
        </w:rPr>
        <w:t xml:space="preserve">ans ont été sensibilisés dans tout le pays et ont participé à des formations et </w:t>
      </w:r>
      <w:r>
        <w:rPr>
          <w:lang w:val="fr-FR"/>
        </w:rPr>
        <w:t xml:space="preserve">à </w:t>
      </w:r>
      <w:r w:rsidRPr="00B02A0E">
        <w:rPr>
          <w:lang w:val="fr-FR"/>
        </w:rPr>
        <w:t>des activités interactives.</w:t>
      </w:r>
    </w:p>
    <w:p w14:paraId="2EBEE83C" w14:textId="2B097D39" w:rsidR="00267B61" w:rsidRPr="00B02A0E" w:rsidRDefault="00267B61" w:rsidP="006D5519">
      <w:pPr>
        <w:pStyle w:val="H1G"/>
        <w:rPr>
          <w:lang w:val="fr-FR"/>
        </w:rPr>
      </w:pPr>
      <w:bookmarkStart w:id="85" w:name="_Toc533806873"/>
      <w:r w:rsidRPr="00B02A0E">
        <w:rPr>
          <w:lang w:val="fr-FR"/>
        </w:rPr>
        <w:tab/>
      </w:r>
      <w:bookmarkStart w:id="86" w:name="_Toc63944752"/>
      <w:r w:rsidRPr="00B02A0E">
        <w:rPr>
          <w:lang w:val="fr-FR"/>
        </w:rPr>
        <w:t>C.</w:t>
      </w:r>
      <w:r w:rsidRPr="00B02A0E">
        <w:rPr>
          <w:lang w:val="fr-FR"/>
        </w:rPr>
        <w:tab/>
      </w:r>
      <w:bookmarkStart w:id="87" w:name="_Hlk70944860"/>
      <w:bookmarkEnd w:id="85"/>
      <w:bookmarkEnd w:id="86"/>
      <w:r w:rsidRPr="00B02A0E">
        <w:rPr>
          <w:lang w:val="fr-FR"/>
        </w:rPr>
        <w:t xml:space="preserve">Mesures prises pour </w:t>
      </w:r>
      <w:r>
        <w:rPr>
          <w:lang w:val="fr-FR"/>
        </w:rPr>
        <w:t>recenser</w:t>
      </w:r>
      <w:r w:rsidRPr="00B02A0E">
        <w:rPr>
          <w:lang w:val="fr-FR"/>
        </w:rPr>
        <w:t xml:space="preserve"> les problèmes de santé, pour promouvoir la santé physique et menta</w:t>
      </w:r>
      <w:r>
        <w:rPr>
          <w:lang w:val="fr-FR"/>
        </w:rPr>
        <w:t>le</w:t>
      </w:r>
      <w:r w:rsidRPr="00B02A0E">
        <w:rPr>
          <w:lang w:val="fr-FR"/>
        </w:rPr>
        <w:t xml:space="preserve"> des enfants et pour prévenir et combattre les maladies </w:t>
      </w:r>
      <w:r>
        <w:rPr>
          <w:lang w:val="fr-FR"/>
        </w:rPr>
        <w:t>contagieuses</w:t>
      </w:r>
      <w:r w:rsidRPr="00B02A0E">
        <w:rPr>
          <w:lang w:val="fr-FR"/>
        </w:rPr>
        <w:t xml:space="preserve"> et non </w:t>
      </w:r>
      <w:r>
        <w:rPr>
          <w:lang w:val="fr-FR"/>
        </w:rPr>
        <w:t>contagieuses</w:t>
      </w:r>
      <w:bookmarkEnd w:id="87"/>
    </w:p>
    <w:p w14:paraId="6CE01E0F" w14:textId="77777777" w:rsidR="00267B61" w:rsidRPr="00B02A0E" w:rsidRDefault="00267B61" w:rsidP="00267B61">
      <w:pPr>
        <w:pStyle w:val="SingleTxtG"/>
        <w:rPr>
          <w:lang w:val="fr-FR"/>
        </w:rPr>
      </w:pPr>
      <w:r w:rsidRPr="00B02A0E">
        <w:rPr>
          <w:lang w:val="fr-FR"/>
        </w:rPr>
        <w:t>176.</w:t>
      </w:r>
      <w:r w:rsidRPr="00B02A0E">
        <w:rPr>
          <w:lang w:val="fr-FR"/>
        </w:rPr>
        <w:tab/>
        <w:t>On trouvera des informations détaillées à ce sujet</w:t>
      </w:r>
      <w:r w:rsidRPr="0016730B">
        <w:t xml:space="preserve"> </w:t>
      </w:r>
      <w:r w:rsidRPr="00FB1725">
        <w:rPr>
          <w:lang w:val="fr-FR"/>
        </w:rPr>
        <w:t>en annexe, au tableau 77</w:t>
      </w:r>
      <w:r w:rsidRPr="00B02A0E">
        <w:rPr>
          <w:lang w:val="fr-FR"/>
        </w:rPr>
        <w:t>.</w:t>
      </w:r>
    </w:p>
    <w:p w14:paraId="6CEE249A" w14:textId="4BABEB72" w:rsidR="00267B61" w:rsidRPr="00B02A0E" w:rsidRDefault="00267B61" w:rsidP="00267B61">
      <w:pPr>
        <w:pStyle w:val="H1G"/>
        <w:rPr>
          <w:lang w:val="fr-FR"/>
        </w:rPr>
      </w:pPr>
      <w:bookmarkStart w:id="88" w:name="_Toc533806874"/>
      <w:r w:rsidRPr="00B02A0E">
        <w:rPr>
          <w:lang w:val="fr-FR"/>
        </w:rPr>
        <w:tab/>
      </w:r>
      <w:bookmarkStart w:id="89" w:name="_Toc63944753"/>
      <w:r w:rsidRPr="00B02A0E">
        <w:rPr>
          <w:lang w:val="fr-FR"/>
        </w:rPr>
        <w:t>D.</w:t>
      </w:r>
      <w:r w:rsidRPr="00B02A0E">
        <w:rPr>
          <w:lang w:val="fr-FR"/>
        </w:rPr>
        <w:tab/>
      </w:r>
      <w:bookmarkEnd w:id="88"/>
      <w:bookmarkEnd w:id="89"/>
      <w:r w:rsidRPr="00B02A0E">
        <w:rPr>
          <w:lang w:val="fr-FR"/>
        </w:rPr>
        <w:t xml:space="preserve">Droits des adolescents en matière de santé procréative </w:t>
      </w:r>
      <w:r w:rsidR="006D5519">
        <w:rPr>
          <w:lang w:val="fr-FR"/>
        </w:rPr>
        <w:br/>
      </w:r>
      <w:r w:rsidRPr="00B02A0E">
        <w:rPr>
          <w:lang w:val="fr-FR"/>
        </w:rPr>
        <w:t>et</w:t>
      </w:r>
      <w:r>
        <w:rPr>
          <w:lang w:val="fr-FR"/>
        </w:rPr>
        <w:t xml:space="preserve"> mode</w:t>
      </w:r>
      <w:r w:rsidRPr="00B02A0E">
        <w:rPr>
          <w:lang w:val="fr-FR"/>
        </w:rPr>
        <w:t xml:space="preserve"> de vie sain</w:t>
      </w:r>
    </w:p>
    <w:p w14:paraId="06FF0B3B" w14:textId="17A41F24" w:rsidR="00267B61" w:rsidRPr="00B02A0E" w:rsidRDefault="00267B61" w:rsidP="00267B61">
      <w:pPr>
        <w:pStyle w:val="SingleTxtG"/>
        <w:rPr>
          <w:lang w:val="fr-FR"/>
        </w:rPr>
      </w:pPr>
      <w:r w:rsidRPr="00B02A0E">
        <w:rPr>
          <w:lang w:val="fr-FR"/>
        </w:rPr>
        <w:t>177.</w:t>
      </w:r>
      <w:r w:rsidRPr="00B02A0E">
        <w:rPr>
          <w:lang w:val="fr-FR"/>
        </w:rPr>
        <w:tab/>
        <w:t xml:space="preserve">Les </w:t>
      </w:r>
      <w:r w:rsidR="009E0500">
        <w:rPr>
          <w:lang w:val="fr-FR"/>
        </w:rPr>
        <w:t>« </w:t>
      </w:r>
      <w:r w:rsidRPr="00B02A0E">
        <w:rPr>
          <w:lang w:val="fr-FR"/>
        </w:rPr>
        <w:t>protocoles de suivi des adolescents</w:t>
      </w:r>
      <w:r w:rsidR="009E0500">
        <w:rPr>
          <w:lang w:val="fr-FR"/>
        </w:rPr>
        <w:t> »</w:t>
      </w:r>
      <w:r>
        <w:rPr>
          <w:lang w:val="fr-FR"/>
        </w:rPr>
        <w:t>,</w:t>
      </w:r>
      <w:r w:rsidRPr="00B02A0E">
        <w:rPr>
          <w:lang w:val="fr-FR"/>
        </w:rPr>
        <w:t xml:space="preserve"> </w:t>
      </w:r>
      <w:r>
        <w:rPr>
          <w:lang w:val="fr-FR"/>
        </w:rPr>
        <w:t xml:space="preserve">qui visent à </w:t>
      </w:r>
      <w:r w:rsidRPr="00B02A0E">
        <w:rPr>
          <w:lang w:val="fr-FR"/>
        </w:rPr>
        <w:t xml:space="preserve"> optimiser les services  dispensés</w:t>
      </w:r>
      <w:r>
        <w:rPr>
          <w:lang w:val="fr-FR"/>
        </w:rPr>
        <w:t xml:space="preserve"> aux adolescents,</w:t>
      </w:r>
      <w:r w:rsidRPr="00B02A0E">
        <w:rPr>
          <w:lang w:val="fr-FR"/>
        </w:rPr>
        <w:t xml:space="preserve"> sont </w:t>
      </w:r>
      <w:r>
        <w:rPr>
          <w:lang w:val="fr-FR"/>
        </w:rPr>
        <w:t>prêts</w:t>
      </w:r>
      <w:r w:rsidRPr="00B02A0E">
        <w:rPr>
          <w:lang w:val="fr-FR"/>
        </w:rPr>
        <w:t xml:space="preserve"> et l</w:t>
      </w:r>
      <w:r w:rsidR="00FA052E">
        <w:rPr>
          <w:lang w:val="fr-FR"/>
        </w:rPr>
        <w:t>’</w:t>
      </w:r>
      <w:r w:rsidRPr="00B02A0E">
        <w:rPr>
          <w:lang w:val="fr-FR"/>
        </w:rPr>
        <w:t>élaboration d</w:t>
      </w:r>
      <w:r w:rsidR="00FA052E">
        <w:rPr>
          <w:lang w:val="fr-FR"/>
        </w:rPr>
        <w:t>’</w:t>
      </w:r>
      <w:r w:rsidRPr="00B02A0E">
        <w:rPr>
          <w:lang w:val="fr-FR"/>
        </w:rPr>
        <w:t xml:space="preserve">un </w:t>
      </w:r>
      <w:r w:rsidR="009E0500">
        <w:rPr>
          <w:lang w:val="fr-FR"/>
        </w:rPr>
        <w:t>« </w:t>
      </w:r>
      <w:r w:rsidRPr="00B02A0E">
        <w:rPr>
          <w:lang w:val="fr-FR"/>
        </w:rPr>
        <w:t>manuel de poche sur la santé et les problèmes des adolescents</w:t>
      </w:r>
      <w:r w:rsidR="009E0500">
        <w:rPr>
          <w:lang w:val="fr-FR"/>
        </w:rPr>
        <w:t> »</w:t>
      </w:r>
      <w:r w:rsidRPr="00B02A0E">
        <w:rPr>
          <w:lang w:val="fr-FR"/>
        </w:rPr>
        <w:t xml:space="preserve"> </w:t>
      </w:r>
      <w:r>
        <w:rPr>
          <w:lang w:val="fr-FR"/>
        </w:rPr>
        <w:t xml:space="preserve">pour le personnel de santé chargé des soins primaires </w:t>
      </w:r>
      <w:r w:rsidRPr="00B02A0E">
        <w:rPr>
          <w:lang w:val="fr-FR"/>
        </w:rPr>
        <w:t>se poursuit.</w:t>
      </w:r>
    </w:p>
    <w:p w14:paraId="015E7D7A" w14:textId="23DB7651" w:rsidR="00267B61" w:rsidRPr="00B02A0E" w:rsidRDefault="00267B61" w:rsidP="00267B61">
      <w:pPr>
        <w:pStyle w:val="SingleTxtG"/>
        <w:rPr>
          <w:lang w:val="fr-FR"/>
        </w:rPr>
      </w:pPr>
      <w:r w:rsidRPr="00B02A0E">
        <w:rPr>
          <w:lang w:val="fr-FR"/>
        </w:rPr>
        <w:t>178.</w:t>
      </w:r>
      <w:r w:rsidRPr="00B02A0E">
        <w:rPr>
          <w:lang w:val="fr-FR"/>
        </w:rPr>
        <w:tab/>
        <w:t>Différents sujets comme la santé, la reproduction humaine, la croissance et le développement, ainsi que les mesures sanitaires applicables aux adolescents, font partie du programme de sciences (</w:t>
      </w:r>
      <w:r>
        <w:rPr>
          <w:lang w:val="fr-FR"/>
        </w:rPr>
        <w:t xml:space="preserve">de la </w:t>
      </w:r>
      <w:r w:rsidRPr="00B02A0E">
        <w:rPr>
          <w:lang w:val="fr-FR"/>
        </w:rPr>
        <w:t>3</w:t>
      </w:r>
      <w:r w:rsidRPr="00B02A0E">
        <w:rPr>
          <w:vertAlign w:val="superscript"/>
          <w:lang w:val="fr-FR"/>
        </w:rPr>
        <w:t>e</w:t>
      </w:r>
      <w:r w:rsidRPr="0016730B">
        <w:rPr>
          <w:lang w:val="fr-FR"/>
        </w:rPr>
        <w:t xml:space="preserve"> à la </w:t>
      </w:r>
      <w:r w:rsidRPr="00B02A0E">
        <w:rPr>
          <w:lang w:val="fr-FR"/>
        </w:rPr>
        <w:t>8</w:t>
      </w:r>
      <w:r w:rsidRPr="00B02A0E">
        <w:rPr>
          <w:vertAlign w:val="superscript"/>
          <w:lang w:val="fr-FR"/>
        </w:rPr>
        <w:t>e</w:t>
      </w:r>
      <w:r w:rsidR="009E0500">
        <w:rPr>
          <w:lang w:val="fr-FR"/>
        </w:rPr>
        <w:t> </w:t>
      </w:r>
      <w:r w:rsidRPr="00B02A0E">
        <w:rPr>
          <w:lang w:val="fr-FR"/>
        </w:rPr>
        <w:t xml:space="preserve">année) que le Ministère de </w:t>
      </w:r>
      <w:r>
        <w:rPr>
          <w:lang w:val="fr-FR"/>
        </w:rPr>
        <w:t>l</w:t>
      </w:r>
      <w:r w:rsidR="00FA052E">
        <w:rPr>
          <w:lang w:val="fr-FR"/>
        </w:rPr>
        <w:t>’</w:t>
      </w:r>
      <w:r>
        <w:rPr>
          <w:lang w:val="fr-FR"/>
        </w:rPr>
        <w:t>éducation nationale</w:t>
      </w:r>
      <w:r w:rsidRPr="00B02A0E">
        <w:rPr>
          <w:lang w:val="fr-FR"/>
        </w:rPr>
        <w:t xml:space="preserve"> déploie dans les écoles primaires et secondaires. Ce programme traite également de sujets comme la culture de la santé et l</w:t>
      </w:r>
      <w:r w:rsidR="00FA052E">
        <w:rPr>
          <w:lang w:val="fr-FR"/>
        </w:rPr>
        <w:t>’</w:t>
      </w:r>
      <w:r w:rsidRPr="00B02A0E">
        <w:rPr>
          <w:lang w:val="fr-FR"/>
        </w:rPr>
        <w:t>alimentation saine et équilibrée.</w:t>
      </w:r>
    </w:p>
    <w:p w14:paraId="210056C9" w14:textId="5F7A1922" w:rsidR="00267B61" w:rsidRPr="00B02A0E" w:rsidRDefault="00267B61" w:rsidP="009E0500">
      <w:pPr>
        <w:pStyle w:val="H1G"/>
        <w:rPr>
          <w:rStyle w:val="Appelnotedebasdep"/>
          <w:lang w:val="fr-FR"/>
        </w:rPr>
      </w:pPr>
      <w:bookmarkStart w:id="90" w:name="_Toc533806875"/>
      <w:r w:rsidRPr="00B02A0E">
        <w:rPr>
          <w:lang w:val="fr-FR"/>
        </w:rPr>
        <w:tab/>
      </w:r>
      <w:bookmarkStart w:id="91" w:name="_Toc63944754"/>
      <w:r w:rsidRPr="00B02A0E">
        <w:rPr>
          <w:lang w:val="fr-FR"/>
        </w:rPr>
        <w:t>E.</w:t>
      </w:r>
      <w:r w:rsidRPr="00B02A0E">
        <w:rPr>
          <w:lang w:val="fr-FR"/>
        </w:rPr>
        <w:tab/>
      </w:r>
      <w:bookmarkEnd w:id="90"/>
      <w:r w:rsidRPr="00B02A0E">
        <w:rPr>
          <w:lang w:val="fr-FR"/>
        </w:rPr>
        <w:t>Mesures visant à protéger les enfants contre l</w:t>
      </w:r>
      <w:r w:rsidR="00FA052E">
        <w:rPr>
          <w:lang w:val="fr-FR"/>
        </w:rPr>
        <w:t>’</w:t>
      </w:r>
      <w:r w:rsidRPr="00B02A0E">
        <w:rPr>
          <w:lang w:val="fr-FR"/>
        </w:rPr>
        <w:t xml:space="preserve">usage </w:t>
      </w:r>
      <w:r w:rsidR="009E0500">
        <w:rPr>
          <w:lang w:val="fr-FR"/>
        </w:rPr>
        <w:br/>
      </w:r>
      <w:r w:rsidRPr="00B02A0E">
        <w:rPr>
          <w:lang w:val="fr-FR"/>
        </w:rPr>
        <w:t>de substances psychoactives</w:t>
      </w:r>
      <w:r w:rsidRPr="009E0500">
        <w:rPr>
          <w:rStyle w:val="Appelnotedebasdep"/>
          <w:b w:val="0"/>
          <w:bCs/>
        </w:rPr>
        <w:footnoteReference w:id="24"/>
      </w:r>
      <w:bookmarkEnd w:id="91"/>
    </w:p>
    <w:p w14:paraId="250E2FF8" w14:textId="76135E56" w:rsidR="00267B61" w:rsidRPr="00B02A0E" w:rsidRDefault="00267B61" w:rsidP="00267B61">
      <w:pPr>
        <w:pStyle w:val="SingleTxtG"/>
        <w:rPr>
          <w:lang w:val="fr-FR"/>
        </w:rPr>
      </w:pPr>
      <w:r w:rsidRPr="00B02A0E">
        <w:rPr>
          <w:lang w:val="fr-FR"/>
        </w:rPr>
        <w:t>179.</w:t>
      </w:r>
      <w:r w:rsidRPr="00B02A0E">
        <w:rPr>
          <w:lang w:val="fr-FR"/>
        </w:rPr>
        <w:tab/>
        <w:t xml:space="preserve">Conformément à la Constitution et au Code pénal </w:t>
      </w:r>
      <w:r w:rsidR="009E0500" w:rsidRPr="009E0500">
        <w:rPr>
          <w:rFonts w:eastAsia="MS Mincho"/>
          <w:lang w:val="fr-FR"/>
        </w:rPr>
        <w:t>n</w:t>
      </w:r>
      <w:r w:rsidR="009E0500" w:rsidRPr="009E0500">
        <w:rPr>
          <w:rFonts w:eastAsia="MS Mincho"/>
          <w:vertAlign w:val="superscript"/>
          <w:lang w:val="fr-FR"/>
        </w:rPr>
        <w:t>o</w:t>
      </w:r>
      <w:r w:rsidR="009E0500">
        <w:rPr>
          <w:lang w:val="fr-FR"/>
        </w:rPr>
        <w:t> </w:t>
      </w:r>
      <w:r w:rsidRPr="00B02A0E">
        <w:rPr>
          <w:lang w:val="fr-FR"/>
        </w:rPr>
        <w:t>5237, il incombe aux institutions publiques compétentes de prendre les mesures nécessaires pour protéger les enfants et les jeunes contre l</w:t>
      </w:r>
      <w:r w:rsidR="00FA052E">
        <w:rPr>
          <w:lang w:val="fr-FR"/>
        </w:rPr>
        <w:t>’</w:t>
      </w:r>
      <w:r w:rsidRPr="00B02A0E">
        <w:rPr>
          <w:lang w:val="fr-FR"/>
        </w:rPr>
        <w:t>alcoolisme et la toxicomanie, la criminalité, les jeux d</w:t>
      </w:r>
      <w:r w:rsidR="00FA052E">
        <w:rPr>
          <w:lang w:val="fr-FR"/>
        </w:rPr>
        <w:t>’</w:t>
      </w:r>
      <w:r w:rsidRPr="00B02A0E">
        <w:rPr>
          <w:lang w:val="fr-FR"/>
        </w:rPr>
        <w:t>argent et d</w:t>
      </w:r>
      <w:r w:rsidR="00FA052E">
        <w:rPr>
          <w:lang w:val="fr-FR"/>
        </w:rPr>
        <w:t>’</w:t>
      </w:r>
      <w:r w:rsidRPr="00B02A0E">
        <w:rPr>
          <w:lang w:val="fr-FR"/>
        </w:rPr>
        <w:t xml:space="preserve">autres habitudes néfastes de même nature. La fourniture ou la vente de drogues ou de stimulants à un </w:t>
      </w:r>
      <w:r>
        <w:rPr>
          <w:lang w:val="fr-FR"/>
        </w:rPr>
        <w:t>mineur</w:t>
      </w:r>
      <w:r w:rsidRPr="00B02A0E">
        <w:rPr>
          <w:lang w:val="fr-FR"/>
        </w:rPr>
        <w:t xml:space="preserve"> entraîne une aggravation des peines.</w:t>
      </w:r>
    </w:p>
    <w:p w14:paraId="2C52FEFF" w14:textId="6A96A615" w:rsidR="00267B61" w:rsidRPr="00B02A0E" w:rsidRDefault="00267B61" w:rsidP="00267B61">
      <w:pPr>
        <w:pStyle w:val="SingleTxtG"/>
        <w:rPr>
          <w:lang w:val="fr-FR"/>
        </w:rPr>
      </w:pPr>
      <w:r w:rsidRPr="00B02A0E">
        <w:rPr>
          <w:lang w:val="fr-FR"/>
        </w:rPr>
        <w:t>180.</w:t>
      </w:r>
      <w:r w:rsidRPr="00B02A0E">
        <w:rPr>
          <w:lang w:val="fr-FR"/>
        </w:rPr>
        <w:tab/>
        <w:t xml:space="preserve">Créé en application de la circulaire </w:t>
      </w:r>
      <w:r w:rsidR="009E0500" w:rsidRPr="009E0500">
        <w:rPr>
          <w:rFonts w:eastAsia="MS Mincho"/>
          <w:lang w:val="fr-FR"/>
        </w:rPr>
        <w:t>n</w:t>
      </w:r>
      <w:r w:rsidR="009E0500" w:rsidRPr="009E0500">
        <w:rPr>
          <w:rFonts w:eastAsia="MS Mincho"/>
          <w:vertAlign w:val="superscript"/>
          <w:lang w:val="fr-FR"/>
        </w:rPr>
        <w:t>o</w:t>
      </w:r>
      <w:r w:rsidR="009E0500">
        <w:rPr>
          <w:lang w:val="fr-FR"/>
        </w:rPr>
        <w:t> </w:t>
      </w:r>
      <w:r w:rsidRPr="00B02A0E">
        <w:rPr>
          <w:lang w:val="fr-FR"/>
        </w:rPr>
        <w:t xml:space="preserve">2014/9 du </w:t>
      </w:r>
      <w:r w:rsidR="00B77EEA">
        <w:rPr>
          <w:lang w:val="fr-FR"/>
        </w:rPr>
        <w:t>C</w:t>
      </w:r>
      <w:r w:rsidRPr="00B02A0E">
        <w:rPr>
          <w:lang w:val="fr-FR"/>
        </w:rPr>
        <w:t xml:space="preserve">abinet du Premier </w:t>
      </w:r>
      <w:r w:rsidR="00B77EEA">
        <w:rPr>
          <w:lang w:val="fr-FR"/>
        </w:rPr>
        <w:t>M</w:t>
      </w:r>
      <w:r w:rsidRPr="00B02A0E">
        <w:rPr>
          <w:lang w:val="fr-FR"/>
        </w:rPr>
        <w:t>inistre, le Haut Conseil de lutte contre les drogues est placé sous la présidence du Vice-Premier Ministre et compte en son sein</w:t>
      </w:r>
      <w:r>
        <w:rPr>
          <w:lang w:val="fr-FR"/>
        </w:rPr>
        <w:t xml:space="preserve"> des</w:t>
      </w:r>
      <w:r w:rsidRPr="00B02A0E">
        <w:rPr>
          <w:lang w:val="fr-FR"/>
        </w:rPr>
        <w:t xml:space="preserve"> représentants de haut niveau des institutions publiques dont la nomination a été approuvée par les ministres compétents et le Président. </w:t>
      </w:r>
      <w:r>
        <w:rPr>
          <w:lang w:val="fr-FR"/>
        </w:rPr>
        <w:t>Ce Conseil</w:t>
      </w:r>
      <w:r w:rsidRPr="00B02A0E">
        <w:rPr>
          <w:lang w:val="fr-FR"/>
        </w:rPr>
        <w:t xml:space="preserve"> a pour mandat de piloter la coopération et la coordination interministérielle</w:t>
      </w:r>
      <w:r>
        <w:rPr>
          <w:lang w:val="fr-FR"/>
        </w:rPr>
        <w:t>s</w:t>
      </w:r>
      <w:r w:rsidRPr="00B02A0E">
        <w:rPr>
          <w:lang w:val="fr-FR"/>
        </w:rPr>
        <w:t>, de définir les stratégies de base et de préparer, d</w:t>
      </w:r>
      <w:r w:rsidR="00FA052E">
        <w:rPr>
          <w:lang w:val="fr-FR"/>
        </w:rPr>
        <w:t>’</w:t>
      </w:r>
      <w:r w:rsidRPr="00B02A0E">
        <w:rPr>
          <w:lang w:val="fr-FR"/>
        </w:rPr>
        <w:t>approuver, de modifier et d</w:t>
      </w:r>
      <w:r w:rsidR="00FA052E">
        <w:rPr>
          <w:lang w:val="fr-FR"/>
        </w:rPr>
        <w:t>’</w:t>
      </w:r>
      <w:r w:rsidRPr="00B02A0E">
        <w:rPr>
          <w:lang w:val="fr-FR"/>
        </w:rPr>
        <w:t>actualiser les plans de lutte contre les drogues, en plus de suivre et d</w:t>
      </w:r>
      <w:r w:rsidR="00FA052E">
        <w:rPr>
          <w:lang w:val="fr-FR"/>
        </w:rPr>
        <w:t>’</w:t>
      </w:r>
      <w:r w:rsidRPr="00B02A0E">
        <w:rPr>
          <w:lang w:val="fr-FR"/>
        </w:rPr>
        <w:t>évaluer leur mise en œuvre.</w:t>
      </w:r>
    </w:p>
    <w:p w14:paraId="070D39D2" w14:textId="791C6ECB" w:rsidR="00267B61" w:rsidRPr="00B02A0E" w:rsidRDefault="00267B61" w:rsidP="00267B61">
      <w:pPr>
        <w:pStyle w:val="SingleTxtG"/>
        <w:rPr>
          <w:lang w:val="fr-FR"/>
        </w:rPr>
      </w:pPr>
      <w:r w:rsidRPr="00B02A0E">
        <w:rPr>
          <w:lang w:val="fr-FR"/>
        </w:rPr>
        <w:t>181.</w:t>
      </w:r>
      <w:r w:rsidRPr="00B02A0E">
        <w:rPr>
          <w:lang w:val="fr-FR"/>
        </w:rPr>
        <w:tab/>
        <w:t>Un plan national d</w:t>
      </w:r>
      <w:r w:rsidR="00FA052E">
        <w:rPr>
          <w:lang w:val="fr-FR"/>
        </w:rPr>
        <w:t>’</w:t>
      </w:r>
      <w:r w:rsidRPr="00B02A0E">
        <w:rPr>
          <w:lang w:val="fr-FR"/>
        </w:rPr>
        <w:t>action pour lutter contre les drogues (2016-2018) et le document stratégique du projet de lutte contre l</w:t>
      </w:r>
      <w:r w:rsidR="00FA052E">
        <w:rPr>
          <w:lang w:val="fr-FR"/>
        </w:rPr>
        <w:t>’</w:t>
      </w:r>
      <w:r w:rsidRPr="00B02A0E">
        <w:rPr>
          <w:lang w:val="fr-FR"/>
        </w:rPr>
        <w:t>addiction aux drogues ont été préparés et mis en œuvre.</w:t>
      </w:r>
    </w:p>
    <w:p w14:paraId="216FD976" w14:textId="5CCF4EF3" w:rsidR="00267B61" w:rsidRPr="00B02A0E" w:rsidRDefault="00267B61" w:rsidP="009E0500">
      <w:pPr>
        <w:pStyle w:val="SingleTxtG"/>
        <w:keepLines/>
        <w:rPr>
          <w:lang w:val="fr-FR"/>
        </w:rPr>
      </w:pPr>
      <w:r w:rsidRPr="00B02A0E">
        <w:rPr>
          <w:lang w:val="fr-FR"/>
        </w:rPr>
        <w:lastRenderedPageBreak/>
        <w:t>182.</w:t>
      </w:r>
      <w:r w:rsidRPr="00B02A0E">
        <w:rPr>
          <w:lang w:val="fr-FR"/>
        </w:rPr>
        <w:tab/>
        <w:t>L</w:t>
      </w:r>
      <w:r w:rsidR="00FA052E">
        <w:rPr>
          <w:lang w:val="fr-FR"/>
        </w:rPr>
        <w:t>’</w:t>
      </w:r>
      <w:r w:rsidRPr="00B02A0E">
        <w:rPr>
          <w:lang w:val="fr-FR"/>
        </w:rPr>
        <w:t>élaboration du programme de formation à la prévention des addictions prévue dans le cadre du plan d</w:t>
      </w:r>
      <w:r w:rsidR="00FA052E">
        <w:rPr>
          <w:lang w:val="fr-FR"/>
        </w:rPr>
        <w:t>’</w:t>
      </w:r>
      <w:r w:rsidRPr="00B02A0E">
        <w:rPr>
          <w:lang w:val="fr-FR"/>
        </w:rPr>
        <w:t>action s</w:t>
      </w:r>
      <w:r w:rsidR="00FA052E">
        <w:rPr>
          <w:lang w:val="fr-FR"/>
        </w:rPr>
        <w:t>’</w:t>
      </w:r>
      <w:r w:rsidRPr="00B02A0E">
        <w:rPr>
          <w:lang w:val="fr-FR"/>
        </w:rPr>
        <w:t>est inscrite dans une démarche scientifique. Il se compose de plusieurs modules, se fonde sur des données probantes et est adapté à différentes tranches d</w:t>
      </w:r>
      <w:r w:rsidR="00FA052E">
        <w:rPr>
          <w:lang w:val="fr-FR"/>
        </w:rPr>
        <w:t>’</w:t>
      </w:r>
      <w:r w:rsidRPr="00B02A0E">
        <w:rPr>
          <w:lang w:val="fr-FR"/>
        </w:rPr>
        <w:t>âge. Il vise principalement à sensibiliser les élèves de tous les niveaux de l</w:t>
      </w:r>
      <w:r w:rsidR="00FA052E">
        <w:rPr>
          <w:lang w:val="fr-FR"/>
        </w:rPr>
        <w:t>’</w:t>
      </w:r>
      <w:r w:rsidRPr="00B02A0E">
        <w:rPr>
          <w:lang w:val="fr-FR"/>
        </w:rPr>
        <w:t>enseignement formel, de même que les enseignants, les parents et tous les segments de la société au moyen de formations informelles. Un portail de formation en ligne a également été créé pour ce programme qui se compose de modules distincts selon le public auquel ils s</w:t>
      </w:r>
      <w:r w:rsidR="00FA052E">
        <w:rPr>
          <w:lang w:val="fr-FR"/>
        </w:rPr>
        <w:t>’</w:t>
      </w:r>
      <w:r w:rsidRPr="00B02A0E">
        <w:rPr>
          <w:lang w:val="fr-FR"/>
        </w:rPr>
        <w:t>adresse (élèves de maternelles, d</w:t>
      </w:r>
      <w:r w:rsidR="00FA052E">
        <w:rPr>
          <w:lang w:val="fr-FR"/>
        </w:rPr>
        <w:t>’</w:t>
      </w:r>
      <w:r w:rsidRPr="00B02A0E">
        <w:rPr>
          <w:lang w:val="fr-FR"/>
        </w:rPr>
        <w:t>écoles primaires ou secondaires et groupes d</w:t>
      </w:r>
      <w:r w:rsidR="00FA052E">
        <w:rPr>
          <w:lang w:val="fr-FR"/>
        </w:rPr>
        <w:t>’</w:t>
      </w:r>
      <w:r w:rsidRPr="00B02A0E">
        <w:rPr>
          <w:lang w:val="fr-FR"/>
        </w:rPr>
        <w:t>adultes). Des formations ont été dispensées à 22</w:t>
      </w:r>
      <w:r w:rsidR="00D701BD">
        <w:rPr>
          <w:lang w:val="fr-FR"/>
        </w:rPr>
        <w:t> </w:t>
      </w:r>
      <w:r w:rsidRPr="00B02A0E">
        <w:rPr>
          <w:lang w:val="fr-FR"/>
        </w:rPr>
        <w:t>000</w:t>
      </w:r>
      <w:r w:rsidR="00D701BD">
        <w:rPr>
          <w:lang w:val="fr-FR"/>
        </w:rPr>
        <w:t> </w:t>
      </w:r>
      <w:r w:rsidRPr="00B02A0E">
        <w:rPr>
          <w:lang w:val="fr-FR"/>
        </w:rPr>
        <w:t>conseillers d</w:t>
      </w:r>
      <w:r w:rsidR="00FA052E">
        <w:rPr>
          <w:lang w:val="fr-FR"/>
        </w:rPr>
        <w:t>’</w:t>
      </w:r>
      <w:r w:rsidRPr="00B02A0E">
        <w:rPr>
          <w:lang w:val="fr-FR"/>
        </w:rPr>
        <w:t>orientation. En 2016, 41</w:t>
      </w:r>
      <w:r w:rsidR="00D701BD">
        <w:rPr>
          <w:lang w:val="fr-FR"/>
        </w:rPr>
        <w:t> </w:t>
      </w:r>
      <w:r w:rsidRPr="00B02A0E">
        <w:rPr>
          <w:lang w:val="fr-FR"/>
        </w:rPr>
        <w:t>208</w:t>
      </w:r>
      <w:r w:rsidR="00D701BD">
        <w:rPr>
          <w:lang w:val="fr-FR"/>
        </w:rPr>
        <w:t> </w:t>
      </w:r>
      <w:r w:rsidRPr="00B02A0E">
        <w:rPr>
          <w:lang w:val="fr-FR"/>
        </w:rPr>
        <w:t>formations ont été dispensées dans le cadre de ce programme et 1</w:t>
      </w:r>
      <w:r w:rsidR="00D701BD">
        <w:rPr>
          <w:lang w:val="fr-FR"/>
        </w:rPr>
        <w:t> </w:t>
      </w:r>
      <w:r w:rsidRPr="00B02A0E">
        <w:rPr>
          <w:lang w:val="fr-FR"/>
        </w:rPr>
        <w:t>486</w:t>
      </w:r>
      <w:r w:rsidR="00D701BD">
        <w:rPr>
          <w:lang w:val="fr-FR"/>
        </w:rPr>
        <w:t> </w:t>
      </w:r>
      <w:r w:rsidRPr="00B02A0E">
        <w:rPr>
          <w:lang w:val="fr-FR"/>
        </w:rPr>
        <w:t>239</w:t>
      </w:r>
      <w:r w:rsidR="00D701BD">
        <w:rPr>
          <w:lang w:val="fr-FR"/>
        </w:rPr>
        <w:t> </w:t>
      </w:r>
      <w:r w:rsidRPr="00B02A0E">
        <w:rPr>
          <w:lang w:val="fr-FR"/>
        </w:rPr>
        <w:t>personnes y ont participé.</w:t>
      </w:r>
    </w:p>
    <w:p w14:paraId="5AF64D7C" w14:textId="626E8DD4" w:rsidR="00267B61" w:rsidRPr="00B02A0E" w:rsidRDefault="00267B61" w:rsidP="00267B61">
      <w:pPr>
        <w:pStyle w:val="SingleTxtG"/>
        <w:rPr>
          <w:lang w:val="fr-FR"/>
        </w:rPr>
      </w:pPr>
      <w:r w:rsidRPr="00B02A0E">
        <w:rPr>
          <w:lang w:val="fr-FR"/>
        </w:rPr>
        <w:t>183.</w:t>
      </w:r>
      <w:r w:rsidRPr="00B02A0E">
        <w:rPr>
          <w:lang w:val="fr-FR"/>
        </w:rPr>
        <w:tab/>
        <w:t xml:space="preserve">Un </w:t>
      </w:r>
      <w:r w:rsidR="00D701BD">
        <w:rPr>
          <w:lang w:val="fr-FR"/>
        </w:rPr>
        <w:t>« </w:t>
      </w:r>
      <w:r w:rsidRPr="00B02A0E">
        <w:rPr>
          <w:lang w:val="fr-FR"/>
        </w:rPr>
        <w:t>Programme de formation à la prévention des addictions</w:t>
      </w:r>
      <w:r w:rsidR="00D701BD">
        <w:rPr>
          <w:lang w:val="fr-FR"/>
        </w:rPr>
        <w:t> »</w:t>
      </w:r>
      <w:r w:rsidRPr="00B02A0E">
        <w:rPr>
          <w:lang w:val="fr-FR"/>
        </w:rPr>
        <w:t xml:space="preserve"> a été élaboré dans le cadre du plan d</w:t>
      </w:r>
      <w:r w:rsidR="00FA052E">
        <w:rPr>
          <w:lang w:val="fr-FR"/>
        </w:rPr>
        <w:t>’</w:t>
      </w:r>
      <w:r w:rsidRPr="00B02A0E">
        <w:rPr>
          <w:lang w:val="fr-FR"/>
        </w:rPr>
        <w:t>action d</w:t>
      </w:r>
      <w:r w:rsidR="00FA052E">
        <w:rPr>
          <w:lang w:val="fr-FR"/>
        </w:rPr>
        <w:t>’</w:t>
      </w:r>
      <w:r w:rsidRPr="00B02A0E">
        <w:rPr>
          <w:lang w:val="fr-FR"/>
        </w:rPr>
        <w:t>urgence de lutte contre les drogues pour améliorer l</w:t>
      </w:r>
      <w:r w:rsidR="00FA052E">
        <w:rPr>
          <w:lang w:val="fr-FR"/>
        </w:rPr>
        <w:t>’</w:t>
      </w:r>
      <w:r w:rsidRPr="00B02A0E">
        <w:rPr>
          <w:lang w:val="fr-FR"/>
        </w:rPr>
        <w:t xml:space="preserve">efficacité des services de santé primaire et faire en sorte que les médecins de famille acquièrent les compétences nécessaires pour prendre en charge les personnes qui consomment des drogues ou qui en sont dépendantes, ainsi que </w:t>
      </w:r>
      <w:r w:rsidR="00053D8C">
        <w:rPr>
          <w:lang w:val="fr-FR"/>
        </w:rPr>
        <w:t>leur famille</w:t>
      </w:r>
      <w:r w:rsidRPr="00B02A0E">
        <w:rPr>
          <w:lang w:val="fr-FR"/>
        </w:rPr>
        <w:t>. En 2015 et 2016, des formations ont été données dans 81</w:t>
      </w:r>
      <w:r w:rsidR="00D701BD">
        <w:rPr>
          <w:lang w:val="fr-FR"/>
        </w:rPr>
        <w:t> </w:t>
      </w:r>
      <w:r w:rsidRPr="00B02A0E">
        <w:rPr>
          <w:lang w:val="fr-FR"/>
        </w:rPr>
        <w:t xml:space="preserve">provinces et </w:t>
      </w:r>
      <w:r>
        <w:rPr>
          <w:lang w:val="fr-FR"/>
        </w:rPr>
        <w:t xml:space="preserve">ont permis de former </w:t>
      </w:r>
      <w:r w:rsidRPr="00B02A0E">
        <w:rPr>
          <w:lang w:val="fr-FR"/>
        </w:rPr>
        <w:t>19</w:t>
      </w:r>
      <w:r w:rsidR="00D701BD">
        <w:rPr>
          <w:lang w:val="fr-FR"/>
        </w:rPr>
        <w:t> </w:t>
      </w:r>
      <w:r w:rsidRPr="00B02A0E">
        <w:rPr>
          <w:lang w:val="fr-FR"/>
        </w:rPr>
        <w:t>187</w:t>
      </w:r>
      <w:r w:rsidR="00D701BD">
        <w:rPr>
          <w:lang w:val="fr-FR"/>
        </w:rPr>
        <w:t> </w:t>
      </w:r>
      <w:r w:rsidRPr="00B02A0E">
        <w:rPr>
          <w:lang w:val="fr-FR"/>
        </w:rPr>
        <w:t>médecins de famille. La formation sur les addictions dispensée aux médecins de famille permet de garantir un diagnostic et des interventions précoces et la prise en charge en ambulatoire des patients dont les addictions ne sont pas trop sévères.</w:t>
      </w:r>
    </w:p>
    <w:p w14:paraId="3607666D" w14:textId="36E19A05" w:rsidR="00267B61" w:rsidRPr="00B02A0E" w:rsidRDefault="00267B61" w:rsidP="00267B61">
      <w:pPr>
        <w:pStyle w:val="SingleTxtG"/>
        <w:rPr>
          <w:lang w:val="fr-FR"/>
        </w:rPr>
      </w:pPr>
      <w:r w:rsidRPr="00B02A0E">
        <w:rPr>
          <w:lang w:val="fr-FR"/>
        </w:rPr>
        <w:t>184.</w:t>
      </w:r>
      <w:r w:rsidRPr="00B02A0E">
        <w:rPr>
          <w:lang w:val="fr-FR"/>
        </w:rPr>
        <w:tab/>
        <w:t>Afin d</w:t>
      </w:r>
      <w:r w:rsidR="00FA052E">
        <w:rPr>
          <w:lang w:val="fr-FR"/>
        </w:rPr>
        <w:t>’</w:t>
      </w:r>
      <w:r w:rsidRPr="00B02A0E">
        <w:rPr>
          <w:lang w:val="fr-FR"/>
        </w:rPr>
        <w:t xml:space="preserve">optimiser la lutte contre la production et la vente de drogues et de stimulants, la </w:t>
      </w:r>
      <w:r w:rsidR="002F5F5F">
        <w:rPr>
          <w:lang w:val="fr-FR"/>
        </w:rPr>
        <w:t>P</w:t>
      </w:r>
      <w:r w:rsidRPr="00B02A0E">
        <w:rPr>
          <w:lang w:val="fr-FR"/>
        </w:rPr>
        <w:t xml:space="preserve">olice nationale turque a lancé le </w:t>
      </w:r>
      <w:r w:rsidR="00D701BD">
        <w:rPr>
          <w:lang w:val="fr-FR"/>
        </w:rPr>
        <w:t>« </w:t>
      </w:r>
      <w:r w:rsidRPr="00B02A0E">
        <w:rPr>
          <w:lang w:val="fr-FR"/>
        </w:rPr>
        <w:t xml:space="preserve">Projet </w:t>
      </w:r>
      <w:proofErr w:type="spellStart"/>
      <w:r w:rsidRPr="00B02A0E">
        <w:rPr>
          <w:lang w:val="fr-FR"/>
        </w:rPr>
        <w:t>Narkotim</w:t>
      </w:r>
      <w:proofErr w:type="spellEnd"/>
      <w:r w:rsidR="00D701BD">
        <w:rPr>
          <w:lang w:val="fr-FR"/>
        </w:rPr>
        <w:t> »</w:t>
      </w:r>
      <w:r w:rsidRPr="00B02A0E">
        <w:rPr>
          <w:lang w:val="fr-FR"/>
        </w:rPr>
        <w:t xml:space="preserve"> et poursuit sans relâche la lutte contre la production et de la vente de drogues dans les lieux fréquentés par </w:t>
      </w:r>
      <w:r>
        <w:rPr>
          <w:lang w:val="fr-FR"/>
        </w:rPr>
        <w:t>d</w:t>
      </w:r>
      <w:r w:rsidRPr="00B02A0E">
        <w:rPr>
          <w:lang w:val="fr-FR"/>
        </w:rPr>
        <w:t>es enfants. Pour</w:t>
      </w:r>
      <w:r w:rsidR="002F5F5F">
        <w:rPr>
          <w:lang w:val="fr-FR"/>
        </w:rPr>
        <w:t> </w:t>
      </w:r>
      <w:r w:rsidRPr="00B02A0E">
        <w:rPr>
          <w:lang w:val="fr-FR"/>
        </w:rPr>
        <w:t>protéger les enfants contre les drogues, 958</w:t>
      </w:r>
      <w:r w:rsidR="00D701BD">
        <w:rPr>
          <w:lang w:val="fr-FR"/>
        </w:rPr>
        <w:t> </w:t>
      </w:r>
      <w:r w:rsidRPr="00B02A0E">
        <w:rPr>
          <w:lang w:val="fr-FR"/>
        </w:rPr>
        <w:t xml:space="preserve">activités de formation ont été organisées en 2015, principalement dans les </w:t>
      </w:r>
      <w:r>
        <w:rPr>
          <w:lang w:val="fr-FR"/>
        </w:rPr>
        <w:t>établissements scolaires</w:t>
      </w:r>
      <w:r w:rsidRPr="00B02A0E">
        <w:rPr>
          <w:lang w:val="fr-FR"/>
        </w:rPr>
        <w:t>.</w:t>
      </w:r>
    </w:p>
    <w:p w14:paraId="54F1339F" w14:textId="3E62CCA1" w:rsidR="00267B61" w:rsidRPr="00B02A0E" w:rsidRDefault="00267B61" w:rsidP="00267B61">
      <w:pPr>
        <w:pStyle w:val="SingleTxtG"/>
        <w:rPr>
          <w:lang w:val="fr-FR"/>
        </w:rPr>
      </w:pPr>
      <w:r w:rsidRPr="00B02A0E">
        <w:rPr>
          <w:lang w:val="fr-FR"/>
        </w:rPr>
        <w:t>185.</w:t>
      </w:r>
      <w:r w:rsidRPr="00B02A0E">
        <w:rPr>
          <w:lang w:val="fr-FR"/>
        </w:rPr>
        <w:tab/>
        <w:t>Le protocole de coopération entre le Ministère de l</w:t>
      </w:r>
      <w:r w:rsidR="00FA052E">
        <w:rPr>
          <w:lang w:val="fr-FR"/>
        </w:rPr>
        <w:t>’</w:t>
      </w:r>
      <w:r w:rsidRPr="00B02A0E">
        <w:rPr>
          <w:lang w:val="fr-FR"/>
        </w:rPr>
        <w:t>intérieur et le Ministère de l</w:t>
      </w:r>
      <w:r w:rsidR="00FA052E">
        <w:rPr>
          <w:lang w:val="fr-FR"/>
        </w:rPr>
        <w:t>’</w:t>
      </w:r>
      <w:r w:rsidRPr="00B02A0E">
        <w:rPr>
          <w:lang w:val="fr-FR"/>
        </w:rPr>
        <w:t xml:space="preserve">éducation nationale pour </w:t>
      </w:r>
      <w:r>
        <w:rPr>
          <w:lang w:val="fr-FR"/>
        </w:rPr>
        <w:t xml:space="preserve">un </w:t>
      </w:r>
      <w:r w:rsidRPr="00B02A0E">
        <w:rPr>
          <w:lang w:val="fr-FR"/>
        </w:rPr>
        <w:t>environnement scolaire sûr a été révisé en 2016.</w:t>
      </w:r>
    </w:p>
    <w:p w14:paraId="4456344D" w14:textId="688690B9" w:rsidR="00267B61" w:rsidRPr="00B02A0E" w:rsidRDefault="00267B61" w:rsidP="00267B61">
      <w:pPr>
        <w:pStyle w:val="SingleTxtG"/>
        <w:rPr>
          <w:lang w:val="fr-FR"/>
        </w:rPr>
      </w:pPr>
      <w:r w:rsidRPr="00B02A0E">
        <w:rPr>
          <w:lang w:val="fr-FR"/>
        </w:rPr>
        <w:t>186.</w:t>
      </w:r>
      <w:r w:rsidRPr="00B02A0E">
        <w:rPr>
          <w:lang w:val="fr-FR"/>
        </w:rPr>
        <w:tab/>
        <w:t xml:space="preserve">La circulaire </w:t>
      </w:r>
      <w:r w:rsidR="00D701BD" w:rsidRPr="00D701BD">
        <w:rPr>
          <w:rFonts w:eastAsia="MS Mincho"/>
          <w:lang w:val="fr-FR"/>
        </w:rPr>
        <w:t>n</w:t>
      </w:r>
      <w:r w:rsidR="00D701BD" w:rsidRPr="00D701BD">
        <w:rPr>
          <w:rFonts w:eastAsia="MS Mincho"/>
          <w:vertAlign w:val="superscript"/>
          <w:lang w:val="fr-FR"/>
        </w:rPr>
        <w:t>o</w:t>
      </w:r>
      <w:r w:rsidR="00D701BD">
        <w:rPr>
          <w:lang w:val="fr-FR"/>
        </w:rPr>
        <w:t> </w:t>
      </w:r>
      <w:r w:rsidRPr="00B02A0E">
        <w:rPr>
          <w:lang w:val="fr-FR"/>
        </w:rPr>
        <w:t xml:space="preserve">2017/23 de la </w:t>
      </w:r>
      <w:r w:rsidR="002F5F5F">
        <w:rPr>
          <w:lang w:val="fr-FR"/>
        </w:rPr>
        <w:t>Police nationale</w:t>
      </w:r>
      <w:r w:rsidRPr="00B02A0E">
        <w:rPr>
          <w:lang w:val="fr-FR"/>
        </w:rPr>
        <w:t xml:space="preserve"> turque et la circulaire </w:t>
      </w:r>
      <w:r w:rsidR="00D701BD" w:rsidRPr="00D701BD">
        <w:rPr>
          <w:rFonts w:eastAsia="MS Mincho"/>
          <w:lang w:val="fr-FR"/>
        </w:rPr>
        <w:t>n</w:t>
      </w:r>
      <w:r w:rsidR="00D701BD" w:rsidRPr="00D701BD">
        <w:rPr>
          <w:rFonts w:eastAsia="MS Mincho"/>
          <w:vertAlign w:val="superscript"/>
          <w:lang w:val="fr-FR"/>
        </w:rPr>
        <w:t>o</w:t>
      </w:r>
      <w:r w:rsidR="00D701BD">
        <w:rPr>
          <w:lang w:val="fr-FR"/>
        </w:rPr>
        <w:t> </w:t>
      </w:r>
      <w:r w:rsidRPr="00B02A0E">
        <w:rPr>
          <w:lang w:val="fr-FR"/>
        </w:rPr>
        <w:t>2017/3 du Ministère de l</w:t>
      </w:r>
      <w:r w:rsidR="00FA052E">
        <w:rPr>
          <w:lang w:val="fr-FR"/>
        </w:rPr>
        <w:t>’</w:t>
      </w:r>
      <w:r w:rsidRPr="00B02A0E">
        <w:rPr>
          <w:lang w:val="fr-FR"/>
        </w:rPr>
        <w:t>intérieur ont permis d</w:t>
      </w:r>
      <w:r w:rsidR="00FA052E">
        <w:rPr>
          <w:lang w:val="fr-FR"/>
        </w:rPr>
        <w:t>’</w:t>
      </w:r>
      <w:r w:rsidRPr="00B02A0E">
        <w:rPr>
          <w:lang w:val="fr-FR"/>
        </w:rPr>
        <w:t>augmenter les rondes de surveillance des brigades de protection de l</w:t>
      </w:r>
      <w:r w:rsidR="00FA052E">
        <w:rPr>
          <w:lang w:val="fr-FR"/>
        </w:rPr>
        <w:t>’</w:t>
      </w:r>
      <w:r w:rsidRPr="00B02A0E">
        <w:rPr>
          <w:lang w:val="fr-FR"/>
        </w:rPr>
        <w:t xml:space="preserve">enfance, des équipes </w:t>
      </w:r>
      <w:proofErr w:type="spellStart"/>
      <w:r w:rsidRPr="00B02A0E">
        <w:rPr>
          <w:lang w:val="fr-FR"/>
        </w:rPr>
        <w:t>Narkotim</w:t>
      </w:r>
      <w:proofErr w:type="spellEnd"/>
      <w:r w:rsidRPr="00B02A0E">
        <w:rPr>
          <w:lang w:val="fr-FR"/>
        </w:rPr>
        <w:t xml:space="preserve"> et des forces de l</w:t>
      </w:r>
      <w:r w:rsidR="00FA052E">
        <w:rPr>
          <w:lang w:val="fr-FR"/>
        </w:rPr>
        <w:t>’</w:t>
      </w:r>
      <w:r w:rsidRPr="00B02A0E">
        <w:rPr>
          <w:lang w:val="fr-FR"/>
        </w:rPr>
        <w:t>ordre, en coordination avec d</w:t>
      </w:r>
      <w:r w:rsidR="00FA052E">
        <w:rPr>
          <w:lang w:val="fr-FR"/>
        </w:rPr>
        <w:t>’</w:t>
      </w:r>
      <w:r w:rsidRPr="00B02A0E">
        <w:rPr>
          <w:lang w:val="fr-FR"/>
        </w:rPr>
        <w:t>autres institutions, de manière à protéger les élèves contre la toxicomanie et d</w:t>
      </w:r>
      <w:r w:rsidR="00FA052E">
        <w:rPr>
          <w:lang w:val="fr-FR"/>
        </w:rPr>
        <w:t>’</w:t>
      </w:r>
      <w:r w:rsidRPr="00B02A0E">
        <w:rPr>
          <w:lang w:val="fr-FR"/>
        </w:rPr>
        <w:t xml:space="preserve">autres habitudes néfastes. Les policiers de la brigade motocycliste et les unités antidrogues déploient des équipes </w:t>
      </w:r>
      <w:proofErr w:type="spellStart"/>
      <w:r w:rsidRPr="00B02A0E">
        <w:rPr>
          <w:lang w:val="fr-FR"/>
        </w:rPr>
        <w:t>Narkotim</w:t>
      </w:r>
      <w:proofErr w:type="spellEnd"/>
      <w:r w:rsidRPr="00B02A0E">
        <w:rPr>
          <w:lang w:val="fr-FR"/>
        </w:rPr>
        <w:t xml:space="preserve"> autour des établissements scolaires.</w:t>
      </w:r>
    </w:p>
    <w:p w14:paraId="3A214A23" w14:textId="5B35B6C5" w:rsidR="00267B61" w:rsidRPr="00B02A0E" w:rsidRDefault="00267B61" w:rsidP="00267B61">
      <w:pPr>
        <w:pStyle w:val="SingleTxtG"/>
        <w:rPr>
          <w:lang w:val="fr-FR"/>
        </w:rPr>
      </w:pPr>
      <w:r w:rsidRPr="00B02A0E">
        <w:rPr>
          <w:lang w:val="fr-FR"/>
        </w:rPr>
        <w:t>187.</w:t>
      </w:r>
      <w:r w:rsidRPr="00B02A0E">
        <w:rPr>
          <w:lang w:val="fr-FR"/>
        </w:rPr>
        <w:tab/>
        <w:t xml:space="preserve">À la suite de la publication de la circulaire </w:t>
      </w:r>
      <w:r w:rsidR="00D701BD" w:rsidRPr="00D701BD">
        <w:rPr>
          <w:rFonts w:eastAsia="MS Mincho"/>
          <w:lang w:val="fr-FR"/>
        </w:rPr>
        <w:t>n</w:t>
      </w:r>
      <w:r w:rsidR="00D701BD" w:rsidRPr="00D701BD">
        <w:rPr>
          <w:rFonts w:eastAsia="MS Mincho"/>
          <w:vertAlign w:val="superscript"/>
          <w:lang w:val="fr-FR"/>
        </w:rPr>
        <w:t>o</w:t>
      </w:r>
      <w:r w:rsidR="00D701BD">
        <w:rPr>
          <w:lang w:val="fr-FR"/>
        </w:rPr>
        <w:t> </w:t>
      </w:r>
      <w:r w:rsidRPr="00B02A0E">
        <w:rPr>
          <w:lang w:val="fr-FR"/>
        </w:rPr>
        <w:t>2014/20 sur la prévention de la consommation de drogues et de la toxicomanie, les établissements et instituts d</w:t>
      </w:r>
      <w:r w:rsidR="00FA052E">
        <w:rPr>
          <w:lang w:val="fr-FR"/>
        </w:rPr>
        <w:t>’</w:t>
      </w:r>
      <w:r w:rsidRPr="00B02A0E">
        <w:rPr>
          <w:lang w:val="fr-FR"/>
        </w:rPr>
        <w:t>enseignement ont pris les mesures prescrites pour lutter contre ces phénomènes.</w:t>
      </w:r>
    </w:p>
    <w:p w14:paraId="2A25E43A" w14:textId="7E199165" w:rsidR="00267B61" w:rsidRPr="00B02A0E" w:rsidRDefault="00267B61" w:rsidP="00267B61">
      <w:pPr>
        <w:pStyle w:val="SingleTxtG"/>
        <w:rPr>
          <w:lang w:val="fr-FR"/>
        </w:rPr>
      </w:pPr>
      <w:r w:rsidRPr="00B02A0E">
        <w:rPr>
          <w:lang w:val="fr-FR"/>
        </w:rPr>
        <w:t>188.</w:t>
      </w:r>
      <w:r w:rsidRPr="00B02A0E">
        <w:rPr>
          <w:lang w:val="fr-FR"/>
        </w:rPr>
        <w:tab/>
        <w:t xml:space="preserve">Dans le cadre du </w:t>
      </w:r>
      <w:r w:rsidR="005708BE">
        <w:rPr>
          <w:lang w:val="fr-FR"/>
        </w:rPr>
        <w:t>« </w:t>
      </w:r>
      <w:r w:rsidRPr="00B02A0E">
        <w:rPr>
          <w:lang w:val="fr-FR"/>
        </w:rPr>
        <w:t>Programme d</w:t>
      </w:r>
      <w:r w:rsidR="00FA052E">
        <w:rPr>
          <w:lang w:val="fr-FR"/>
        </w:rPr>
        <w:t>’</w:t>
      </w:r>
      <w:r w:rsidRPr="00B02A0E">
        <w:rPr>
          <w:lang w:val="fr-FR"/>
        </w:rPr>
        <w:t>éducation familiale pour les enfants de 0 à 18</w:t>
      </w:r>
      <w:r w:rsidR="005708BE">
        <w:rPr>
          <w:lang w:val="fr-FR"/>
        </w:rPr>
        <w:t> </w:t>
      </w:r>
      <w:r w:rsidRPr="00B02A0E">
        <w:rPr>
          <w:lang w:val="fr-FR"/>
        </w:rPr>
        <w:t>ans</w:t>
      </w:r>
      <w:r w:rsidR="005708BE">
        <w:rPr>
          <w:lang w:val="fr-FR"/>
        </w:rPr>
        <w:t> »</w:t>
      </w:r>
      <w:r w:rsidRPr="00B02A0E">
        <w:rPr>
          <w:lang w:val="fr-FR"/>
        </w:rPr>
        <w:t xml:space="preserve"> du Ministère de l</w:t>
      </w:r>
      <w:r w:rsidR="00FA052E">
        <w:rPr>
          <w:lang w:val="fr-FR"/>
        </w:rPr>
        <w:t>’</w:t>
      </w:r>
      <w:r w:rsidRPr="00B02A0E">
        <w:rPr>
          <w:lang w:val="fr-FR"/>
        </w:rPr>
        <w:t>éducation nationale, des formations sont dispensées aux parents et aux élèves dans les établissements et instituts d</w:t>
      </w:r>
      <w:r w:rsidR="00FA052E">
        <w:rPr>
          <w:lang w:val="fr-FR"/>
        </w:rPr>
        <w:t>’</w:t>
      </w:r>
      <w:r w:rsidRPr="00B02A0E">
        <w:rPr>
          <w:lang w:val="fr-FR"/>
        </w:rPr>
        <w:t>enseignement.</w:t>
      </w:r>
    </w:p>
    <w:p w14:paraId="0AB151CD" w14:textId="77777777" w:rsidR="00267B61" w:rsidRPr="00B02A0E" w:rsidRDefault="00267B61" w:rsidP="00267B61">
      <w:pPr>
        <w:pStyle w:val="SingleTxtG"/>
        <w:rPr>
          <w:lang w:val="fr-FR"/>
        </w:rPr>
      </w:pPr>
      <w:r w:rsidRPr="00B02A0E">
        <w:rPr>
          <w:lang w:val="fr-FR"/>
        </w:rPr>
        <w:t>189.</w:t>
      </w:r>
      <w:r w:rsidRPr="00B02A0E">
        <w:rPr>
          <w:lang w:val="fr-FR"/>
        </w:rPr>
        <w:tab/>
        <w:t>Chaque année, des prêches et des sermons sont consacrés à la prévention des addictions et des habitudes néfastes.</w:t>
      </w:r>
    </w:p>
    <w:p w14:paraId="4F9BD8F3" w14:textId="27BC0638" w:rsidR="00267B61" w:rsidRPr="00B02A0E" w:rsidRDefault="00267B61" w:rsidP="00267B61">
      <w:pPr>
        <w:pStyle w:val="SingleTxtG"/>
        <w:rPr>
          <w:lang w:val="fr-FR"/>
        </w:rPr>
      </w:pPr>
      <w:r w:rsidRPr="00B02A0E">
        <w:rPr>
          <w:lang w:val="fr-FR"/>
        </w:rPr>
        <w:t>190.</w:t>
      </w:r>
      <w:r w:rsidRPr="00B02A0E">
        <w:rPr>
          <w:lang w:val="fr-FR"/>
        </w:rPr>
        <w:tab/>
        <w:t>Une étude sur les attitudes et comportements en matière de tabagisme, d</w:t>
      </w:r>
      <w:r w:rsidR="00FA052E">
        <w:rPr>
          <w:lang w:val="fr-FR"/>
        </w:rPr>
        <w:t>’</w:t>
      </w:r>
      <w:r w:rsidRPr="00B02A0E">
        <w:rPr>
          <w:lang w:val="fr-FR"/>
        </w:rPr>
        <w:t>alcoolisme et de toxicomanie a été menée auprès d</w:t>
      </w:r>
      <w:r w:rsidR="00FA052E">
        <w:rPr>
          <w:lang w:val="fr-FR"/>
        </w:rPr>
        <w:t>’</w:t>
      </w:r>
      <w:r w:rsidRPr="00B02A0E">
        <w:rPr>
          <w:lang w:val="fr-FR"/>
        </w:rPr>
        <w:t>un échantillon de 11</w:t>
      </w:r>
      <w:r w:rsidR="005708BE">
        <w:rPr>
          <w:lang w:val="fr-FR"/>
        </w:rPr>
        <w:t> </w:t>
      </w:r>
      <w:r w:rsidRPr="00B02A0E">
        <w:rPr>
          <w:lang w:val="fr-FR"/>
        </w:rPr>
        <w:t>812</w:t>
      </w:r>
      <w:r w:rsidR="005708BE">
        <w:rPr>
          <w:lang w:val="fr-FR"/>
        </w:rPr>
        <w:t> </w:t>
      </w:r>
      <w:r w:rsidRPr="00B02A0E">
        <w:rPr>
          <w:lang w:val="fr-FR"/>
        </w:rPr>
        <w:t>élèves du secondaire. Il</w:t>
      </w:r>
      <w:r w:rsidR="005708BE">
        <w:rPr>
          <w:lang w:val="fr-FR"/>
        </w:rPr>
        <w:t> </w:t>
      </w:r>
      <w:r w:rsidRPr="00B02A0E">
        <w:rPr>
          <w:lang w:val="fr-FR"/>
        </w:rPr>
        <w:t>ressort de cette étude que 1,5</w:t>
      </w:r>
      <w:r w:rsidR="009B2A28">
        <w:rPr>
          <w:lang w:val="fr-FR"/>
        </w:rPr>
        <w:t> %</w:t>
      </w:r>
      <w:r w:rsidRPr="00B02A0E">
        <w:rPr>
          <w:lang w:val="fr-FR"/>
        </w:rPr>
        <w:t xml:space="preserve"> des élèves interrogés ont consommé au moins une fois une substance addictive illégale.</w:t>
      </w:r>
    </w:p>
    <w:p w14:paraId="28DEB3F3" w14:textId="12C3DEA4" w:rsidR="00267B61" w:rsidRPr="00B02A0E" w:rsidRDefault="00267B61" w:rsidP="005708BE">
      <w:pPr>
        <w:pStyle w:val="H1G"/>
        <w:rPr>
          <w:lang w:val="fr-FR"/>
        </w:rPr>
      </w:pPr>
      <w:bookmarkStart w:id="92" w:name="_Toc533806876"/>
      <w:r w:rsidRPr="00B02A0E">
        <w:rPr>
          <w:lang w:val="fr-FR"/>
        </w:rPr>
        <w:tab/>
      </w:r>
      <w:bookmarkStart w:id="93" w:name="_Toc63944755"/>
      <w:r w:rsidRPr="00B02A0E">
        <w:rPr>
          <w:lang w:val="fr-FR"/>
        </w:rPr>
        <w:t>F.</w:t>
      </w:r>
      <w:r w:rsidRPr="00B02A0E">
        <w:rPr>
          <w:lang w:val="fr-FR"/>
        </w:rPr>
        <w:tab/>
      </w:r>
      <w:bookmarkEnd w:id="92"/>
      <w:bookmarkEnd w:id="93"/>
      <w:r w:rsidRPr="00B02A0E">
        <w:rPr>
          <w:lang w:val="fr-FR"/>
        </w:rPr>
        <w:t>Sécurité sociale</w:t>
      </w:r>
      <w:r w:rsidR="00D26C35">
        <w:rPr>
          <w:lang w:val="fr-FR"/>
        </w:rPr>
        <w:t xml:space="preserve">, </w:t>
      </w:r>
      <w:r w:rsidRPr="00B02A0E">
        <w:rPr>
          <w:lang w:val="fr-FR"/>
        </w:rPr>
        <w:t>services et établissements de garde d</w:t>
      </w:r>
      <w:r w:rsidR="00FA052E">
        <w:rPr>
          <w:lang w:val="fr-FR"/>
        </w:rPr>
        <w:t>’</w:t>
      </w:r>
      <w:r w:rsidRPr="00B02A0E">
        <w:rPr>
          <w:lang w:val="fr-FR"/>
        </w:rPr>
        <w:t>enfants</w:t>
      </w:r>
    </w:p>
    <w:p w14:paraId="02AA4AAC" w14:textId="7B7F24FA" w:rsidR="00267B61" w:rsidRPr="00B02A0E" w:rsidRDefault="00267B61" w:rsidP="00267B61">
      <w:pPr>
        <w:pStyle w:val="SingleTxtG"/>
        <w:rPr>
          <w:lang w:val="fr-FR"/>
        </w:rPr>
      </w:pPr>
      <w:r w:rsidRPr="00B02A0E">
        <w:rPr>
          <w:lang w:val="fr-FR"/>
        </w:rPr>
        <w:t>191.</w:t>
      </w:r>
      <w:r w:rsidRPr="00B02A0E">
        <w:rPr>
          <w:lang w:val="fr-FR"/>
        </w:rPr>
        <w:tab/>
        <w:t xml:space="preserve">Comme indiqué précédemment et conformément à la loi </w:t>
      </w:r>
      <w:r w:rsidR="005708BE" w:rsidRPr="005708BE">
        <w:rPr>
          <w:rFonts w:eastAsia="MS Mincho"/>
          <w:lang w:val="fr-FR"/>
        </w:rPr>
        <w:t>n</w:t>
      </w:r>
      <w:r w:rsidR="005708BE" w:rsidRPr="005708BE">
        <w:rPr>
          <w:rFonts w:eastAsia="MS Mincho"/>
          <w:vertAlign w:val="superscript"/>
          <w:lang w:val="fr-FR"/>
        </w:rPr>
        <w:t>o</w:t>
      </w:r>
      <w:r w:rsidR="005708BE">
        <w:rPr>
          <w:lang w:val="fr-FR"/>
        </w:rPr>
        <w:t> </w:t>
      </w:r>
      <w:r w:rsidRPr="00B02A0E">
        <w:rPr>
          <w:lang w:val="fr-FR"/>
        </w:rPr>
        <w:t>5510 sur la sécurité sociale et le régime général d</w:t>
      </w:r>
      <w:r w:rsidR="00FA052E">
        <w:rPr>
          <w:lang w:val="fr-FR"/>
        </w:rPr>
        <w:t>’</w:t>
      </w:r>
      <w:r w:rsidRPr="00B02A0E">
        <w:rPr>
          <w:lang w:val="fr-FR"/>
        </w:rPr>
        <w:t>assurance maladie, les moins de 18</w:t>
      </w:r>
      <w:r w:rsidR="005708BE">
        <w:rPr>
          <w:lang w:val="fr-FR"/>
        </w:rPr>
        <w:t> </w:t>
      </w:r>
      <w:r w:rsidRPr="00B02A0E">
        <w:rPr>
          <w:lang w:val="fr-FR"/>
        </w:rPr>
        <w:t>ans sont considérées comme des assurés. Des informations détaillées figurent en annexe, au tableau</w:t>
      </w:r>
      <w:r w:rsidR="005708BE">
        <w:rPr>
          <w:lang w:val="fr-FR"/>
        </w:rPr>
        <w:t> </w:t>
      </w:r>
      <w:r w:rsidRPr="00B02A0E">
        <w:rPr>
          <w:lang w:val="fr-FR"/>
        </w:rPr>
        <w:t>81.</w:t>
      </w:r>
    </w:p>
    <w:p w14:paraId="59FF5058" w14:textId="32415077" w:rsidR="00267B61" w:rsidRPr="000B2354" w:rsidRDefault="00267B61" w:rsidP="00267B61">
      <w:pPr>
        <w:pStyle w:val="H1G"/>
        <w:rPr>
          <w:rStyle w:val="Appelnotedebasdep"/>
          <w:b w:val="0"/>
          <w:bCs/>
          <w:lang w:val="fr-FR"/>
        </w:rPr>
      </w:pPr>
      <w:bookmarkStart w:id="94" w:name="_Toc533806877"/>
      <w:r w:rsidRPr="00B02A0E">
        <w:rPr>
          <w:lang w:val="fr-FR"/>
        </w:rPr>
        <w:lastRenderedPageBreak/>
        <w:tab/>
      </w:r>
      <w:bookmarkStart w:id="95" w:name="_Toc63944756"/>
      <w:r w:rsidRPr="00B02A0E">
        <w:rPr>
          <w:lang w:val="fr-FR"/>
        </w:rPr>
        <w:t>G.</w:t>
      </w:r>
      <w:r w:rsidRPr="00B02A0E">
        <w:rPr>
          <w:lang w:val="fr-FR"/>
        </w:rPr>
        <w:tab/>
      </w:r>
      <w:bookmarkEnd w:id="94"/>
      <w:r w:rsidRPr="00B02A0E">
        <w:rPr>
          <w:lang w:val="fr-FR"/>
        </w:rPr>
        <w:t xml:space="preserve">Mesures </w:t>
      </w:r>
      <w:r>
        <w:rPr>
          <w:lang w:val="fr-FR"/>
        </w:rPr>
        <w:t xml:space="preserve">prises pour garantir </w:t>
      </w:r>
      <w:r w:rsidRPr="00B02A0E">
        <w:rPr>
          <w:lang w:val="fr-FR"/>
        </w:rPr>
        <w:t>le développement physique, mental, spirituel, moral et social de l</w:t>
      </w:r>
      <w:r w:rsidR="00FA052E">
        <w:rPr>
          <w:lang w:val="fr-FR"/>
        </w:rPr>
        <w:t>’</w:t>
      </w:r>
      <w:r w:rsidRPr="00B02A0E">
        <w:rPr>
          <w:lang w:val="fr-FR"/>
        </w:rPr>
        <w:t xml:space="preserve">enfant </w:t>
      </w:r>
      <w:r>
        <w:rPr>
          <w:lang w:val="fr-FR"/>
        </w:rPr>
        <w:t xml:space="preserve">et pour réduire la pauvreté </w:t>
      </w:r>
      <w:r w:rsidR="005708BE">
        <w:rPr>
          <w:lang w:val="fr-FR"/>
        </w:rPr>
        <w:br/>
      </w:r>
      <w:r>
        <w:rPr>
          <w:lang w:val="fr-FR"/>
        </w:rPr>
        <w:t xml:space="preserve">et les inégalités, y compris </w:t>
      </w:r>
      <w:r w:rsidRPr="00B02A0E">
        <w:rPr>
          <w:lang w:val="fr-FR"/>
        </w:rPr>
        <w:t>la fourniture d</w:t>
      </w:r>
      <w:r w:rsidR="00FA052E">
        <w:rPr>
          <w:lang w:val="fr-FR"/>
        </w:rPr>
        <w:t>’</w:t>
      </w:r>
      <w:r w:rsidRPr="00B02A0E">
        <w:rPr>
          <w:lang w:val="fr-FR"/>
        </w:rPr>
        <w:t xml:space="preserve">une aide matérielle </w:t>
      </w:r>
      <w:r w:rsidR="000B2354">
        <w:rPr>
          <w:lang w:val="fr-FR"/>
        </w:rPr>
        <w:br/>
      </w:r>
      <w:r w:rsidRPr="00B02A0E">
        <w:rPr>
          <w:lang w:val="fr-FR"/>
        </w:rPr>
        <w:t xml:space="preserve">et </w:t>
      </w:r>
      <w:r>
        <w:rPr>
          <w:lang w:val="fr-FR"/>
        </w:rPr>
        <w:t>d</w:t>
      </w:r>
      <w:r w:rsidR="00FA052E">
        <w:rPr>
          <w:lang w:val="fr-FR"/>
        </w:rPr>
        <w:t>’</w:t>
      </w:r>
      <w:r>
        <w:rPr>
          <w:lang w:val="fr-FR"/>
        </w:rPr>
        <w:t xml:space="preserve">un </w:t>
      </w:r>
      <w:r w:rsidRPr="00B02A0E">
        <w:rPr>
          <w:lang w:val="fr-FR"/>
        </w:rPr>
        <w:t xml:space="preserve"> soutien </w:t>
      </w:r>
      <w:r>
        <w:rPr>
          <w:lang w:val="fr-FR"/>
        </w:rPr>
        <w:t>pour l</w:t>
      </w:r>
      <w:r w:rsidR="00FA052E">
        <w:rPr>
          <w:lang w:val="fr-FR"/>
        </w:rPr>
        <w:t>’</w:t>
      </w:r>
      <w:r>
        <w:rPr>
          <w:lang w:val="fr-FR"/>
        </w:rPr>
        <w:t xml:space="preserve">amélioration du niveau de vie et </w:t>
      </w:r>
      <w:r w:rsidR="000B2354">
        <w:rPr>
          <w:lang w:val="fr-FR"/>
        </w:rPr>
        <w:br/>
      </w:r>
      <w:r>
        <w:rPr>
          <w:lang w:val="fr-FR"/>
        </w:rPr>
        <w:t>en matière d</w:t>
      </w:r>
      <w:r w:rsidR="00FA052E">
        <w:rPr>
          <w:lang w:val="fr-FR"/>
        </w:rPr>
        <w:t>’</w:t>
      </w:r>
      <w:r>
        <w:rPr>
          <w:lang w:val="fr-FR"/>
        </w:rPr>
        <w:t>alimentation</w:t>
      </w:r>
      <w:r w:rsidRPr="00B02A0E">
        <w:rPr>
          <w:lang w:val="fr-FR"/>
        </w:rPr>
        <w:t>, d</w:t>
      </w:r>
      <w:r w:rsidR="00FA052E">
        <w:rPr>
          <w:lang w:val="fr-FR"/>
        </w:rPr>
        <w:t>’</w:t>
      </w:r>
      <w:r w:rsidRPr="00B02A0E">
        <w:rPr>
          <w:lang w:val="fr-FR"/>
        </w:rPr>
        <w:t xml:space="preserve">habillement et </w:t>
      </w:r>
      <w:r>
        <w:rPr>
          <w:lang w:val="fr-FR"/>
        </w:rPr>
        <w:t>de</w:t>
      </w:r>
      <w:r w:rsidRPr="00B02A0E">
        <w:rPr>
          <w:lang w:val="fr-FR"/>
        </w:rPr>
        <w:t xml:space="preserve"> logement</w:t>
      </w:r>
      <w:r w:rsidRPr="000B2354">
        <w:rPr>
          <w:rStyle w:val="Appelnotedebasdep"/>
          <w:b w:val="0"/>
          <w:bCs/>
        </w:rPr>
        <w:footnoteReference w:id="25"/>
      </w:r>
      <w:bookmarkEnd w:id="95"/>
    </w:p>
    <w:p w14:paraId="32BA3217" w14:textId="2DE2FDA2" w:rsidR="00267B61" w:rsidRPr="00B02A0E" w:rsidRDefault="00267B61" w:rsidP="00267B61">
      <w:pPr>
        <w:pStyle w:val="SingleTxtG"/>
        <w:rPr>
          <w:lang w:val="fr-FR"/>
        </w:rPr>
      </w:pPr>
      <w:r w:rsidRPr="00B02A0E">
        <w:rPr>
          <w:lang w:val="fr-FR"/>
        </w:rPr>
        <w:t>192.</w:t>
      </w:r>
      <w:r w:rsidRPr="00B02A0E">
        <w:rPr>
          <w:lang w:val="fr-FR"/>
        </w:rPr>
        <w:tab/>
        <w:t>Les programmes d</w:t>
      </w:r>
      <w:r w:rsidR="00FA052E">
        <w:rPr>
          <w:lang w:val="fr-FR"/>
        </w:rPr>
        <w:t>’</w:t>
      </w:r>
      <w:r w:rsidRPr="00B02A0E">
        <w:rPr>
          <w:lang w:val="fr-FR"/>
        </w:rPr>
        <w:t>assistance sociale et de soutien aux projets sont gérés par le Ministère de la famille, du travail et des services sociaux au moyen d</w:t>
      </w:r>
      <w:r w:rsidR="00FA052E">
        <w:rPr>
          <w:lang w:val="fr-FR"/>
        </w:rPr>
        <w:t>’</w:t>
      </w:r>
      <w:r w:rsidRPr="00B02A0E">
        <w:rPr>
          <w:lang w:val="fr-FR"/>
        </w:rPr>
        <w:t>interventions à domicile. L</w:t>
      </w:r>
      <w:r w:rsidR="00FA052E">
        <w:rPr>
          <w:lang w:val="fr-FR"/>
        </w:rPr>
        <w:t>’</w:t>
      </w:r>
      <w:r w:rsidRPr="00B02A0E">
        <w:rPr>
          <w:lang w:val="fr-FR"/>
        </w:rPr>
        <w:t>aide fournie aux familles pauvres tient compte de la composition du ménage. Les</w:t>
      </w:r>
      <w:r w:rsidR="00C24519">
        <w:rPr>
          <w:lang w:val="fr-FR"/>
        </w:rPr>
        <w:t> </w:t>
      </w:r>
      <w:r w:rsidRPr="00B02A0E">
        <w:rPr>
          <w:lang w:val="fr-FR"/>
        </w:rPr>
        <w:t>ménages bénéficient principalement d</w:t>
      </w:r>
      <w:r w:rsidR="00FA052E">
        <w:rPr>
          <w:lang w:val="fr-FR"/>
        </w:rPr>
        <w:t>’</w:t>
      </w:r>
      <w:r w:rsidRPr="00B02A0E">
        <w:rPr>
          <w:lang w:val="fr-FR"/>
        </w:rPr>
        <w:t>aides pour l</w:t>
      </w:r>
      <w:r w:rsidR="00FA052E">
        <w:rPr>
          <w:lang w:val="fr-FR"/>
        </w:rPr>
        <w:t>’</w:t>
      </w:r>
      <w:r w:rsidRPr="00B02A0E">
        <w:rPr>
          <w:lang w:val="fr-FR"/>
        </w:rPr>
        <w:t>éducation et la santé des enfants.</w:t>
      </w:r>
    </w:p>
    <w:p w14:paraId="2C2058F9" w14:textId="62296775" w:rsidR="00267B61" w:rsidRPr="00B02A0E" w:rsidRDefault="00267B61" w:rsidP="00267B61">
      <w:pPr>
        <w:pStyle w:val="SingleTxtG"/>
        <w:rPr>
          <w:lang w:val="fr-FR"/>
        </w:rPr>
      </w:pPr>
      <w:r w:rsidRPr="00B02A0E">
        <w:rPr>
          <w:lang w:val="fr-FR"/>
        </w:rPr>
        <w:t>193.</w:t>
      </w:r>
      <w:r w:rsidRPr="00B02A0E">
        <w:rPr>
          <w:lang w:val="fr-FR"/>
        </w:rPr>
        <w:tab/>
        <w:t>L</w:t>
      </w:r>
      <w:r w:rsidR="00FA052E">
        <w:rPr>
          <w:lang w:val="fr-FR"/>
        </w:rPr>
        <w:t>’</w:t>
      </w:r>
      <w:r w:rsidRPr="00B02A0E">
        <w:rPr>
          <w:lang w:val="fr-FR"/>
        </w:rPr>
        <w:t>éducation joue un rôle important dans la mise en place d</w:t>
      </w:r>
      <w:r w:rsidR="00FA052E">
        <w:rPr>
          <w:lang w:val="fr-FR"/>
        </w:rPr>
        <w:t>’</w:t>
      </w:r>
      <w:r w:rsidRPr="00B02A0E">
        <w:rPr>
          <w:lang w:val="fr-FR"/>
        </w:rPr>
        <w:t>un programme d</w:t>
      </w:r>
      <w:r w:rsidR="00FA052E">
        <w:rPr>
          <w:lang w:val="fr-FR"/>
        </w:rPr>
        <w:t>’</w:t>
      </w:r>
      <w:r w:rsidRPr="00B02A0E">
        <w:rPr>
          <w:lang w:val="fr-FR"/>
        </w:rPr>
        <w:t>aide sociale efficace et dans la lutte contre la pauvreté. De ce fait, la Direction générale de l</w:t>
      </w:r>
      <w:r w:rsidR="00FA052E">
        <w:rPr>
          <w:lang w:val="fr-FR"/>
        </w:rPr>
        <w:t>’</w:t>
      </w:r>
      <w:r w:rsidRPr="00B02A0E">
        <w:rPr>
          <w:lang w:val="fr-FR"/>
        </w:rPr>
        <w:t xml:space="preserve">aide sociale affecte </w:t>
      </w:r>
      <w:r>
        <w:rPr>
          <w:lang w:val="fr-FR"/>
        </w:rPr>
        <w:t>une large part</w:t>
      </w:r>
      <w:r w:rsidRPr="00B02A0E">
        <w:rPr>
          <w:lang w:val="fr-FR"/>
        </w:rPr>
        <w:t xml:space="preserve"> des ressources du Fonds pour l</w:t>
      </w:r>
      <w:r w:rsidR="00FA052E">
        <w:rPr>
          <w:lang w:val="fr-FR"/>
        </w:rPr>
        <w:t>’</w:t>
      </w:r>
      <w:r w:rsidRPr="00B02A0E">
        <w:rPr>
          <w:lang w:val="fr-FR"/>
        </w:rPr>
        <w:t>encouragement de l</w:t>
      </w:r>
      <w:r w:rsidR="00FA052E">
        <w:rPr>
          <w:lang w:val="fr-FR"/>
        </w:rPr>
        <w:t>’</w:t>
      </w:r>
      <w:r w:rsidRPr="00B02A0E">
        <w:rPr>
          <w:lang w:val="fr-FR"/>
        </w:rPr>
        <w:t>assistance et de la solidarité sociales aux dispositifs d</w:t>
      </w:r>
      <w:r w:rsidR="00FA052E">
        <w:rPr>
          <w:lang w:val="fr-FR"/>
        </w:rPr>
        <w:t>’</w:t>
      </w:r>
      <w:r w:rsidRPr="00B02A0E">
        <w:rPr>
          <w:lang w:val="fr-FR"/>
        </w:rPr>
        <w:t>aide à l</w:t>
      </w:r>
      <w:r w:rsidR="00FA052E">
        <w:rPr>
          <w:lang w:val="fr-FR"/>
        </w:rPr>
        <w:t>’</w:t>
      </w:r>
      <w:r w:rsidRPr="00B02A0E">
        <w:rPr>
          <w:lang w:val="fr-FR"/>
        </w:rPr>
        <w:t>éducation.</w:t>
      </w:r>
    </w:p>
    <w:p w14:paraId="70022045" w14:textId="0C7BC85D" w:rsidR="00267B61" w:rsidRPr="00B02A0E" w:rsidRDefault="00267B61" w:rsidP="00267B61">
      <w:pPr>
        <w:pStyle w:val="SingleTxtG"/>
        <w:rPr>
          <w:lang w:val="fr-FR"/>
        </w:rPr>
      </w:pPr>
      <w:r w:rsidRPr="00B02A0E">
        <w:rPr>
          <w:lang w:val="fr-FR"/>
        </w:rPr>
        <w:t>194.</w:t>
      </w:r>
      <w:r w:rsidRPr="00B02A0E">
        <w:rPr>
          <w:lang w:val="fr-FR"/>
        </w:rPr>
        <w:tab/>
        <w:t xml:space="preserve">Au début de chaque année scolaire, </w:t>
      </w:r>
      <w:r w:rsidRPr="00516763">
        <w:rPr>
          <w:lang w:val="fr-FR"/>
        </w:rPr>
        <w:t>le Fonds pour l</w:t>
      </w:r>
      <w:r w:rsidR="00FA052E">
        <w:rPr>
          <w:lang w:val="fr-FR"/>
        </w:rPr>
        <w:t>’</w:t>
      </w:r>
      <w:r w:rsidRPr="00516763">
        <w:rPr>
          <w:lang w:val="fr-FR"/>
        </w:rPr>
        <w:t>encouragement de l</w:t>
      </w:r>
      <w:r w:rsidR="00FA052E">
        <w:rPr>
          <w:lang w:val="fr-FR"/>
        </w:rPr>
        <w:t>’</w:t>
      </w:r>
      <w:r w:rsidRPr="00516763">
        <w:rPr>
          <w:lang w:val="fr-FR"/>
        </w:rPr>
        <w:t xml:space="preserve">assistance et de la solidarité sociales </w:t>
      </w:r>
      <w:r>
        <w:rPr>
          <w:lang w:val="fr-FR"/>
        </w:rPr>
        <w:t>subvient aux</w:t>
      </w:r>
      <w:r w:rsidRPr="00B02A0E">
        <w:rPr>
          <w:lang w:val="fr-FR"/>
        </w:rPr>
        <w:t xml:space="preserve"> besoins scolaires de base</w:t>
      </w:r>
      <w:r>
        <w:rPr>
          <w:lang w:val="fr-FR"/>
        </w:rPr>
        <w:t>,</w:t>
      </w:r>
      <w:r w:rsidRPr="00B02A0E">
        <w:rPr>
          <w:lang w:val="fr-FR"/>
        </w:rPr>
        <w:t xml:space="preserve"> tels que les uniformes, les chaussures, les sacs d</w:t>
      </w:r>
      <w:r w:rsidR="00FA052E">
        <w:rPr>
          <w:lang w:val="fr-FR"/>
        </w:rPr>
        <w:t>’</w:t>
      </w:r>
      <w:r w:rsidRPr="00B02A0E">
        <w:rPr>
          <w:lang w:val="fr-FR"/>
        </w:rPr>
        <w:t>école et les fournitures scolaires des enfants de familles pauvres ou de familles dans le besoin scolarisés dans les écoles primaires et secondaires. Les manuels scolaires des élèves de l</w:t>
      </w:r>
      <w:r w:rsidR="00FA052E">
        <w:rPr>
          <w:lang w:val="fr-FR"/>
        </w:rPr>
        <w:t>’</w:t>
      </w:r>
      <w:r w:rsidRPr="00B02A0E">
        <w:rPr>
          <w:lang w:val="fr-FR"/>
        </w:rPr>
        <w:t>enseignement primaire sont gratuits et fournis par le Ministère de l</w:t>
      </w:r>
      <w:r w:rsidR="00FA052E">
        <w:rPr>
          <w:lang w:val="fr-FR"/>
        </w:rPr>
        <w:t>’</w:t>
      </w:r>
      <w:r w:rsidRPr="00B02A0E">
        <w:rPr>
          <w:lang w:val="fr-FR"/>
        </w:rPr>
        <w:t>éducation nationale. Le service de transport scolaire gratuit pour les élèves ayant besoin d</w:t>
      </w:r>
      <w:r w:rsidR="00FA052E">
        <w:rPr>
          <w:lang w:val="fr-FR"/>
        </w:rPr>
        <w:t>’</w:t>
      </w:r>
      <w:r w:rsidRPr="00B02A0E">
        <w:rPr>
          <w:lang w:val="fr-FR"/>
        </w:rPr>
        <w:t>une éducation spécialisée est toujours opérationnel.</w:t>
      </w:r>
    </w:p>
    <w:p w14:paraId="1C9CF2C7" w14:textId="0B856114" w:rsidR="00267B61" w:rsidRPr="00B02A0E" w:rsidRDefault="00267B61" w:rsidP="00267B61">
      <w:pPr>
        <w:pStyle w:val="SingleTxtG"/>
        <w:rPr>
          <w:lang w:val="fr-FR"/>
        </w:rPr>
      </w:pPr>
      <w:r w:rsidRPr="00B02A0E">
        <w:rPr>
          <w:lang w:val="fr-FR"/>
        </w:rPr>
        <w:t>195.</w:t>
      </w:r>
      <w:r w:rsidRPr="00B02A0E">
        <w:rPr>
          <w:lang w:val="fr-FR"/>
        </w:rPr>
        <w:tab/>
        <w:t xml:space="preserve">Une </w:t>
      </w:r>
      <w:r w:rsidR="00C24519">
        <w:rPr>
          <w:lang w:val="fr-FR"/>
        </w:rPr>
        <w:t>« </w:t>
      </w:r>
      <w:r w:rsidRPr="00B02A0E">
        <w:rPr>
          <w:lang w:val="fr-FR"/>
        </w:rPr>
        <w:t>aide conditionnelle à l</w:t>
      </w:r>
      <w:r w:rsidR="00FA052E">
        <w:rPr>
          <w:lang w:val="fr-FR"/>
        </w:rPr>
        <w:t>’</w:t>
      </w:r>
      <w:r w:rsidRPr="00B02A0E">
        <w:rPr>
          <w:lang w:val="fr-FR"/>
        </w:rPr>
        <w:t>éducation</w:t>
      </w:r>
      <w:r w:rsidR="00C24519">
        <w:rPr>
          <w:lang w:val="fr-FR"/>
        </w:rPr>
        <w:t> »</w:t>
      </w:r>
      <w:r w:rsidRPr="00B02A0E">
        <w:rPr>
          <w:lang w:val="fr-FR"/>
        </w:rPr>
        <w:t xml:space="preserve"> est fournie aux familles syriennes bénéficiant d</w:t>
      </w:r>
      <w:r w:rsidR="00FA052E">
        <w:rPr>
          <w:lang w:val="fr-FR"/>
        </w:rPr>
        <w:t>’</w:t>
      </w:r>
      <w:r w:rsidRPr="00B02A0E">
        <w:rPr>
          <w:lang w:val="fr-FR"/>
        </w:rPr>
        <w:t>une protection temporaire et aux familles défavorisées ayant des difficultés à envoyer leurs enfants à l</w:t>
      </w:r>
      <w:r w:rsidR="00FA052E">
        <w:rPr>
          <w:lang w:val="fr-FR"/>
        </w:rPr>
        <w:t>’</w:t>
      </w:r>
      <w:r w:rsidRPr="00B02A0E">
        <w:rPr>
          <w:lang w:val="fr-FR"/>
        </w:rPr>
        <w:t>école pour des raisons financières, sous réserve que leurs enfants soient bien scolarisés.</w:t>
      </w:r>
    </w:p>
    <w:p w14:paraId="4C1A6B93" w14:textId="60B96749" w:rsidR="00267B61" w:rsidRPr="00B02A0E" w:rsidRDefault="00267B61" w:rsidP="00267B61">
      <w:pPr>
        <w:pStyle w:val="SingleTxtG"/>
        <w:rPr>
          <w:lang w:val="fr-FR"/>
        </w:rPr>
      </w:pPr>
      <w:r w:rsidRPr="00B02A0E">
        <w:rPr>
          <w:lang w:val="fr-FR"/>
        </w:rPr>
        <w:t>196.</w:t>
      </w:r>
      <w:r w:rsidRPr="00B02A0E">
        <w:rPr>
          <w:lang w:val="fr-FR"/>
        </w:rPr>
        <w:tab/>
        <w:t xml:space="preserve">Dans le cadre de </w:t>
      </w:r>
      <w:r w:rsidR="007957E2">
        <w:rPr>
          <w:lang w:val="fr-FR"/>
        </w:rPr>
        <w:t>« </w:t>
      </w:r>
      <w:r w:rsidRPr="00B02A0E">
        <w:rPr>
          <w:lang w:val="fr-FR"/>
        </w:rPr>
        <w:t>l</w:t>
      </w:r>
      <w:r w:rsidR="00FA052E">
        <w:rPr>
          <w:lang w:val="fr-FR"/>
        </w:rPr>
        <w:t>’</w:t>
      </w:r>
      <w:r w:rsidRPr="00B02A0E">
        <w:rPr>
          <w:lang w:val="fr-FR"/>
        </w:rPr>
        <w:t>aide sanitaire conditionnelle</w:t>
      </w:r>
      <w:r w:rsidR="007957E2">
        <w:rPr>
          <w:lang w:val="fr-FR"/>
        </w:rPr>
        <w:t> »</w:t>
      </w:r>
      <w:r w:rsidRPr="00B02A0E">
        <w:rPr>
          <w:lang w:val="fr-FR"/>
        </w:rPr>
        <w:t>, une aide financière régulière est fournie aux familles les plus pauvres</w:t>
      </w:r>
      <w:r>
        <w:rPr>
          <w:lang w:val="fr-FR"/>
        </w:rPr>
        <w:t>, à condition</w:t>
      </w:r>
      <w:r w:rsidRPr="00B02A0E">
        <w:rPr>
          <w:lang w:val="fr-FR"/>
        </w:rPr>
        <w:t xml:space="preserve"> qu</w:t>
      </w:r>
      <w:r w:rsidR="00FA052E">
        <w:rPr>
          <w:lang w:val="fr-FR"/>
        </w:rPr>
        <w:t>’</w:t>
      </w:r>
      <w:r w:rsidRPr="00B02A0E">
        <w:rPr>
          <w:lang w:val="fr-FR"/>
        </w:rPr>
        <w:t>elles présentent régulièrement leurs enfants âgés de 0 à 6 ans aux visites médicales de contrôle.</w:t>
      </w:r>
    </w:p>
    <w:p w14:paraId="2C9DB17B" w14:textId="77777777" w:rsidR="00267B61" w:rsidRPr="00B02A0E" w:rsidRDefault="00267B61" w:rsidP="00267B61">
      <w:pPr>
        <w:pStyle w:val="HChG"/>
        <w:rPr>
          <w:lang w:val="fr-FR"/>
        </w:rPr>
      </w:pPr>
      <w:bookmarkStart w:id="96" w:name="_Toc533806878"/>
      <w:r w:rsidRPr="00B02A0E">
        <w:rPr>
          <w:lang w:val="fr-FR"/>
        </w:rPr>
        <w:tab/>
      </w:r>
      <w:bookmarkStart w:id="97" w:name="_Toc63944757"/>
      <w:r w:rsidRPr="00B02A0E">
        <w:rPr>
          <w:lang w:val="fr-FR"/>
        </w:rPr>
        <w:t>VIII.</w:t>
      </w:r>
      <w:r w:rsidRPr="00B02A0E">
        <w:rPr>
          <w:lang w:val="fr-FR"/>
        </w:rPr>
        <w:tab/>
      </w:r>
      <w:bookmarkEnd w:id="96"/>
      <w:bookmarkEnd w:id="97"/>
      <w:r w:rsidRPr="00B02A0E">
        <w:rPr>
          <w:lang w:val="fr-FR"/>
        </w:rPr>
        <w:t>Éducation, loisirs et activités culturelles</w:t>
      </w:r>
    </w:p>
    <w:p w14:paraId="38AE95AC" w14:textId="7D07B511" w:rsidR="00267B61" w:rsidRPr="00B02A0E" w:rsidRDefault="00267B61" w:rsidP="00267B61">
      <w:pPr>
        <w:pStyle w:val="H1G"/>
        <w:rPr>
          <w:rStyle w:val="Appelnotedebasdep"/>
          <w:lang w:val="fr-FR"/>
        </w:rPr>
      </w:pPr>
      <w:bookmarkStart w:id="98" w:name="_Toc533806879"/>
      <w:r w:rsidRPr="00B02A0E">
        <w:rPr>
          <w:lang w:val="fr-FR"/>
        </w:rPr>
        <w:tab/>
      </w:r>
      <w:bookmarkStart w:id="99" w:name="_Toc63944758"/>
      <w:r w:rsidRPr="00B02A0E">
        <w:rPr>
          <w:lang w:val="fr-FR"/>
        </w:rPr>
        <w:t>A.</w:t>
      </w:r>
      <w:r w:rsidRPr="00B02A0E">
        <w:rPr>
          <w:lang w:val="fr-FR"/>
        </w:rPr>
        <w:tab/>
      </w:r>
      <w:bookmarkEnd w:id="98"/>
      <w:r w:rsidRPr="00B02A0E">
        <w:rPr>
          <w:lang w:val="fr-FR"/>
        </w:rPr>
        <w:t>Droit à l</w:t>
      </w:r>
      <w:r w:rsidR="00FA052E">
        <w:rPr>
          <w:lang w:val="fr-FR"/>
        </w:rPr>
        <w:t>’</w:t>
      </w:r>
      <w:r w:rsidRPr="00B02A0E">
        <w:rPr>
          <w:lang w:val="fr-FR"/>
        </w:rPr>
        <w:t>éducation, y compris la formation et l</w:t>
      </w:r>
      <w:r w:rsidR="00FA052E">
        <w:rPr>
          <w:lang w:val="fr-FR"/>
        </w:rPr>
        <w:t>’</w:t>
      </w:r>
      <w:r w:rsidRPr="00B02A0E">
        <w:rPr>
          <w:lang w:val="fr-FR"/>
        </w:rPr>
        <w:t>orientation professionnelles</w:t>
      </w:r>
      <w:r w:rsidRPr="000B2354">
        <w:rPr>
          <w:rStyle w:val="Appelnotedebasdep"/>
          <w:b w:val="0"/>
          <w:bCs/>
        </w:rPr>
        <w:footnoteReference w:id="26"/>
      </w:r>
      <w:bookmarkEnd w:id="99"/>
    </w:p>
    <w:p w14:paraId="1CB0C718" w14:textId="763FA3DF" w:rsidR="00267B61" w:rsidRPr="00B02A0E" w:rsidRDefault="00267B61" w:rsidP="00267B61">
      <w:pPr>
        <w:pStyle w:val="SingleTxtG"/>
        <w:rPr>
          <w:lang w:val="fr-FR"/>
        </w:rPr>
      </w:pPr>
      <w:r w:rsidRPr="00B02A0E">
        <w:rPr>
          <w:lang w:val="fr-FR"/>
        </w:rPr>
        <w:t>197.</w:t>
      </w:r>
      <w:r w:rsidRPr="00B02A0E">
        <w:rPr>
          <w:lang w:val="fr-FR"/>
        </w:rPr>
        <w:tab/>
        <w:t>Le droit à l</w:t>
      </w:r>
      <w:r w:rsidR="00FA052E">
        <w:rPr>
          <w:lang w:val="fr-FR"/>
        </w:rPr>
        <w:t>’</w:t>
      </w:r>
      <w:r w:rsidRPr="00B02A0E">
        <w:rPr>
          <w:lang w:val="fr-FR"/>
        </w:rPr>
        <w:t xml:space="preserve">éducation est garanti par la Constitution, le Code civil </w:t>
      </w:r>
      <w:r w:rsidR="000B2354" w:rsidRPr="000B2354">
        <w:rPr>
          <w:rFonts w:eastAsia="MS Mincho"/>
          <w:lang w:val="fr-FR"/>
        </w:rPr>
        <w:t>n</w:t>
      </w:r>
      <w:r w:rsidR="000B2354" w:rsidRPr="000B2354">
        <w:rPr>
          <w:rFonts w:eastAsia="MS Mincho"/>
          <w:vertAlign w:val="superscript"/>
          <w:lang w:val="fr-FR"/>
        </w:rPr>
        <w:t>o</w:t>
      </w:r>
      <w:r w:rsidR="000B2354">
        <w:rPr>
          <w:lang w:val="fr-FR"/>
        </w:rPr>
        <w:t> </w:t>
      </w:r>
      <w:r w:rsidRPr="00B02A0E">
        <w:rPr>
          <w:lang w:val="fr-FR"/>
        </w:rPr>
        <w:t xml:space="preserve">4721, la loi </w:t>
      </w:r>
      <w:r w:rsidR="000B2354" w:rsidRPr="000B2354">
        <w:rPr>
          <w:rFonts w:eastAsia="MS Mincho"/>
          <w:lang w:val="fr-FR"/>
        </w:rPr>
        <w:t>n</w:t>
      </w:r>
      <w:r w:rsidR="000B2354" w:rsidRPr="000B2354">
        <w:rPr>
          <w:rFonts w:eastAsia="MS Mincho"/>
          <w:vertAlign w:val="superscript"/>
          <w:lang w:val="fr-FR"/>
        </w:rPr>
        <w:t>o</w:t>
      </w:r>
      <w:r w:rsidR="000B2354">
        <w:rPr>
          <w:lang w:val="fr-FR"/>
        </w:rPr>
        <w:t> </w:t>
      </w:r>
      <w:r w:rsidRPr="00B02A0E">
        <w:rPr>
          <w:lang w:val="fr-FR"/>
        </w:rPr>
        <w:t xml:space="preserve">1739 sur </w:t>
      </w:r>
      <w:r w:rsidRPr="00DF6233">
        <w:rPr>
          <w:lang w:val="fr-FR"/>
        </w:rPr>
        <w:t>l</w:t>
      </w:r>
      <w:r w:rsidR="00FA052E">
        <w:rPr>
          <w:lang w:val="fr-FR"/>
        </w:rPr>
        <w:t>’</w:t>
      </w:r>
      <w:r w:rsidRPr="00DF6233">
        <w:rPr>
          <w:lang w:val="fr-FR"/>
        </w:rPr>
        <w:t xml:space="preserve">enseignement de base, le Code pénal </w:t>
      </w:r>
      <w:r w:rsidR="000B2354" w:rsidRPr="000B2354">
        <w:rPr>
          <w:rFonts w:eastAsia="MS Mincho"/>
          <w:lang w:val="fr-FR"/>
        </w:rPr>
        <w:t>n</w:t>
      </w:r>
      <w:r w:rsidR="000B2354" w:rsidRPr="000B2354">
        <w:rPr>
          <w:rFonts w:eastAsia="MS Mincho"/>
          <w:vertAlign w:val="superscript"/>
          <w:lang w:val="fr-FR"/>
        </w:rPr>
        <w:t>o</w:t>
      </w:r>
      <w:r w:rsidR="000B2354">
        <w:rPr>
          <w:lang w:val="fr-FR"/>
        </w:rPr>
        <w:t> </w:t>
      </w:r>
      <w:r w:rsidRPr="00DF6233">
        <w:rPr>
          <w:lang w:val="fr-FR"/>
        </w:rPr>
        <w:t xml:space="preserve">5237, la loi </w:t>
      </w:r>
      <w:r w:rsidR="000B2354" w:rsidRPr="000B2354">
        <w:rPr>
          <w:rFonts w:eastAsia="MS Mincho"/>
          <w:lang w:val="fr-FR"/>
        </w:rPr>
        <w:t>n</w:t>
      </w:r>
      <w:r w:rsidR="000B2354" w:rsidRPr="000B2354">
        <w:rPr>
          <w:rFonts w:eastAsia="MS Mincho"/>
          <w:vertAlign w:val="superscript"/>
          <w:lang w:val="fr-FR"/>
        </w:rPr>
        <w:t>o</w:t>
      </w:r>
      <w:r w:rsidR="000B2354">
        <w:rPr>
          <w:lang w:val="fr-FR"/>
        </w:rPr>
        <w:t> </w:t>
      </w:r>
      <w:r w:rsidRPr="00DF6233">
        <w:rPr>
          <w:lang w:val="fr-FR"/>
        </w:rPr>
        <w:t>5395 relative à la protection de l</w:t>
      </w:r>
      <w:r w:rsidR="00FA052E">
        <w:rPr>
          <w:lang w:val="fr-FR"/>
        </w:rPr>
        <w:t>’</w:t>
      </w:r>
      <w:r w:rsidRPr="00DF6233">
        <w:rPr>
          <w:lang w:val="fr-FR"/>
        </w:rPr>
        <w:t>enfance et d</w:t>
      </w:r>
      <w:r w:rsidR="00FA052E">
        <w:rPr>
          <w:lang w:val="fr-FR"/>
        </w:rPr>
        <w:t>’</w:t>
      </w:r>
      <w:r w:rsidRPr="00DF6233">
        <w:rPr>
          <w:lang w:val="fr-FR"/>
        </w:rPr>
        <w:t>autres textes de</w:t>
      </w:r>
      <w:r w:rsidRPr="00B02A0E">
        <w:rPr>
          <w:lang w:val="fr-FR"/>
        </w:rPr>
        <w:t xml:space="preserve"> loi. L</w:t>
      </w:r>
      <w:r w:rsidR="00FA052E">
        <w:rPr>
          <w:lang w:val="fr-FR"/>
        </w:rPr>
        <w:t>’</w:t>
      </w:r>
      <w:r w:rsidRPr="00B02A0E">
        <w:rPr>
          <w:lang w:val="fr-FR"/>
        </w:rPr>
        <w:t>enseignement primaire est obligatoire et gratuit et des sanctions administratives et juridiques sont i</w:t>
      </w:r>
      <w:r>
        <w:rPr>
          <w:lang w:val="fr-FR"/>
        </w:rPr>
        <w:t>nflig</w:t>
      </w:r>
      <w:r w:rsidRPr="00B02A0E">
        <w:rPr>
          <w:lang w:val="fr-FR"/>
        </w:rPr>
        <w:t>ées à ceux qui n</w:t>
      </w:r>
      <w:r w:rsidR="00FA052E">
        <w:rPr>
          <w:lang w:val="fr-FR"/>
        </w:rPr>
        <w:t>’</w:t>
      </w:r>
      <w:r w:rsidRPr="00B02A0E">
        <w:rPr>
          <w:lang w:val="fr-FR"/>
        </w:rPr>
        <w:t>envoient pas leurs enfants à l</w:t>
      </w:r>
      <w:r w:rsidR="00FA052E">
        <w:rPr>
          <w:lang w:val="fr-FR"/>
        </w:rPr>
        <w:t>’</w:t>
      </w:r>
      <w:r w:rsidRPr="00B02A0E">
        <w:rPr>
          <w:lang w:val="fr-FR"/>
        </w:rPr>
        <w:t>école. Toutes les personnes bénéficiant d</w:t>
      </w:r>
      <w:r w:rsidR="00FA052E">
        <w:rPr>
          <w:lang w:val="fr-FR"/>
        </w:rPr>
        <w:t>’</w:t>
      </w:r>
      <w:r w:rsidRPr="00B02A0E">
        <w:rPr>
          <w:lang w:val="fr-FR"/>
        </w:rPr>
        <w:t>une protection temporaire, qui se sont réfugiées en Turquie pour diverses raisons, bénéficient également des mêmes droits et de la même gratuité.</w:t>
      </w:r>
    </w:p>
    <w:p w14:paraId="44D2B4DE" w14:textId="04CFC1A7" w:rsidR="00267B61" w:rsidRPr="00B02A0E" w:rsidRDefault="00267B61" w:rsidP="00267B61">
      <w:pPr>
        <w:pStyle w:val="SingleTxtG"/>
        <w:rPr>
          <w:lang w:val="fr-FR"/>
        </w:rPr>
      </w:pPr>
      <w:r w:rsidRPr="00B02A0E">
        <w:rPr>
          <w:lang w:val="fr-FR"/>
        </w:rPr>
        <w:t>198.</w:t>
      </w:r>
      <w:r w:rsidRPr="00B02A0E">
        <w:rPr>
          <w:lang w:val="fr-FR"/>
        </w:rPr>
        <w:tab/>
        <w:t>Dans le cadre du projet visant à augmenter la fréquentation scolaire dans l</w:t>
      </w:r>
      <w:r w:rsidR="00FA052E">
        <w:rPr>
          <w:lang w:val="fr-FR"/>
        </w:rPr>
        <w:t>’</w:t>
      </w:r>
      <w:r w:rsidRPr="00B02A0E">
        <w:rPr>
          <w:lang w:val="fr-FR"/>
        </w:rPr>
        <w:t>enseignement secondaire, cofinancé par l</w:t>
      </w:r>
      <w:r w:rsidR="00FA052E">
        <w:rPr>
          <w:lang w:val="fr-FR"/>
        </w:rPr>
        <w:t>’</w:t>
      </w:r>
      <w:r w:rsidRPr="00B02A0E">
        <w:rPr>
          <w:lang w:val="fr-FR"/>
        </w:rPr>
        <w:t>UE et la République de Turquie, les enfants de familles pauvres en âge de fréquenter l</w:t>
      </w:r>
      <w:r w:rsidR="00FA052E">
        <w:rPr>
          <w:lang w:val="fr-FR"/>
        </w:rPr>
        <w:t>’</w:t>
      </w:r>
      <w:r w:rsidRPr="00B02A0E">
        <w:rPr>
          <w:lang w:val="fr-FR"/>
        </w:rPr>
        <w:t>école secondaire et risquant d</w:t>
      </w:r>
      <w:r w:rsidR="00FA052E">
        <w:rPr>
          <w:lang w:val="fr-FR"/>
        </w:rPr>
        <w:t>’</w:t>
      </w:r>
      <w:r w:rsidRPr="00B02A0E">
        <w:rPr>
          <w:lang w:val="fr-FR"/>
        </w:rPr>
        <w:t>abandonner prématurément leur scolarité ont bénéficié d</w:t>
      </w:r>
      <w:r w:rsidR="00FA052E">
        <w:rPr>
          <w:lang w:val="fr-FR"/>
        </w:rPr>
        <w:t>’</w:t>
      </w:r>
      <w:r w:rsidRPr="00B02A0E">
        <w:rPr>
          <w:lang w:val="fr-FR"/>
        </w:rPr>
        <w:t>un aide forfaitaire au cours des années scolaires 2014/15 et 2015/16. Ce projet s</w:t>
      </w:r>
      <w:r w:rsidR="00FA052E">
        <w:rPr>
          <w:lang w:val="fr-FR"/>
        </w:rPr>
        <w:t>’</w:t>
      </w:r>
      <w:r w:rsidRPr="00B02A0E">
        <w:rPr>
          <w:lang w:val="fr-FR"/>
        </w:rPr>
        <w:t xml:space="preserve">inscrit dans le cadre du programme de </w:t>
      </w:r>
      <w:r w:rsidR="00EF5A97">
        <w:rPr>
          <w:lang w:val="fr-FR"/>
        </w:rPr>
        <w:t>« </w:t>
      </w:r>
      <w:r w:rsidRPr="00B02A0E">
        <w:rPr>
          <w:lang w:val="fr-FR"/>
        </w:rPr>
        <w:t>Développement des ressources humaines</w:t>
      </w:r>
      <w:r w:rsidR="00EF5A97">
        <w:rPr>
          <w:lang w:val="fr-FR"/>
        </w:rPr>
        <w:t> »</w:t>
      </w:r>
      <w:r w:rsidRPr="00B02A0E">
        <w:rPr>
          <w:lang w:val="fr-FR"/>
        </w:rPr>
        <w:t xml:space="preserve"> de l</w:t>
      </w:r>
      <w:r w:rsidR="00FA052E">
        <w:rPr>
          <w:lang w:val="fr-FR"/>
        </w:rPr>
        <w:t>’</w:t>
      </w:r>
      <w:r w:rsidRPr="00B02A0E">
        <w:rPr>
          <w:lang w:val="fr-FR"/>
        </w:rPr>
        <w:t>Instrument d</w:t>
      </w:r>
      <w:r w:rsidR="00FA052E">
        <w:rPr>
          <w:lang w:val="fr-FR"/>
        </w:rPr>
        <w:t>’</w:t>
      </w:r>
      <w:r w:rsidRPr="00B02A0E">
        <w:rPr>
          <w:lang w:val="fr-FR"/>
        </w:rPr>
        <w:t>aide de préadhésion (IAP</w:t>
      </w:r>
      <w:r w:rsidR="00CB7357">
        <w:rPr>
          <w:lang w:val="fr-FR"/>
        </w:rPr>
        <w:t> </w:t>
      </w:r>
      <w:r w:rsidRPr="00B02A0E">
        <w:rPr>
          <w:lang w:val="fr-FR"/>
        </w:rPr>
        <w:t>4) et a été approuvé par la Commission européenne le 12</w:t>
      </w:r>
      <w:r w:rsidR="00EF5A97">
        <w:rPr>
          <w:lang w:val="fr-FR"/>
        </w:rPr>
        <w:t> </w:t>
      </w:r>
      <w:r w:rsidRPr="00B02A0E">
        <w:rPr>
          <w:lang w:val="fr-FR"/>
        </w:rPr>
        <w:t>novembre 2014. Il a été financé par l</w:t>
      </w:r>
      <w:r w:rsidR="00FA052E">
        <w:rPr>
          <w:lang w:val="fr-FR"/>
        </w:rPr>
        <w:t>’</w:t>
      </w:r>
      <w:r w:rsidRPr="00B02A0E">
        <w:rPr>
          <w:lang w:val="fr-FR"/>
        </w:rPr>
        <w:t>UE à hauteur de 85</w:t>
      </w:r>
      <w:r w:rsidR="009B2A28">
        <w:rPr>
          <w:lang w:val="fr-FR"/>
        </w:rPr>
        <w:t> %</w:t>
      </w:r>
      <w:r w:rsidRPr="00B02A0E">
        <w:rPr>
          <w:lang w:val="fr-FR"/>
        </w:rPr>
        <w:t xml:space="preserve"> </w:t>
      </w:r>
      <w:r w:rsidRPr="00B02A0E">
        <w:rPr>
          <w:lang w:val="fr-FR"/>
        </w:rPr>
        <w:lastRenderedPageBreak/>
        <w:t>et par le Fonds pour l</w:t>
      </w:r>
      <w:r w:rsidR="00FA052E">
        <w:rPr>
          <w:lang w:val="fr-FR"/>
        </w:rPr>
        <w:t>’</w:t>
      </w:r>
      <w:r w:rsidRPr="00B02A0E">
        <w:rPr>
          <w:lang w:val="fr-FR"/>
        </w:rPr>
        <w:t>encouragement de l</w:t>
      </w:r>
      <w:r w:rsidR="00FA052E">
        <w:rPr>
          <w:lang w:val="fr-FR"/>
        </w:rPr>
        <w:t>’</w:t>
      </w:r>
      <w:r w:rsidRPr="00B02A0E">
        <w:rPr>
          <w:lang w:val="fr-FR"/>
        </w:rPr>
        <w:t>assistance et de la solidarité sociales à hauteur de 15</w:t>
      </w:r>
      <w:r w:rsidR="009B2A28">
        <w:rPr>
          <w:lang w:val="fr-FR"/>
        </w:rPr>
        <w:t> %</w:t>
      </w:r>
      <w:r w:rsidRPr="00B02A0E">
        <w:rPr>
          <w:lang w:val="fr-FR"/>
        </w:rPr>
        <w:t>, pour un budget total approuvé de 48</w:t>
      </w:r>
      <w:r w:rsidR="00BC6B4B">
        <w:rPr>
          <w:lang w:val="fr-FR"/>
        </w:rPr>
        <w:t> </w:t>
      </w:r>
      <w:r w:rsidRPr="00B02A0E">
        <w:rPr>
          <w:lang w:val="fr-FR"/>
        </w:rPr>
        <w:t>000</w:t>
      </w:r>
      <w:r w:rsidR="001B73C7">
        <w:rPr>
          <w:lang w:val="fr-FR"/>
        </w:rPr>
        <w:t> </w:t>
      </w:r>
      <w:r w:rsidRPr="00B02A0E">
        <w:rPr>
          <w:lang w:val="fr-FR"/>
        </w:rPr>
        <w:t>000</w:t>
      </w:r>
      <w:r w:rsidR="001B73C7">
        <w:rPr>
          <w:lang w:val="fr-FR"/>
        </w:rPr>
        <w:t xml:space="preserve"> d</w:t>
      </w:r>
      <w:r w:rsidR="00FA052E">
        <w:rPr>
          <w:lang w:val="fr-FR"/>
        </w:rPr>
        <w:t>’</w:t>
      </w:r>
      <w:r w:rsidRPr="00B02A0E">
        <w:rPr>
          <w:lang w:val="fr-FR"/>
        </w:rPr>
        <w:t>euros (soit environ 158</w:t>
      </w:r>
      <w:r w:rsidR="00BC6B4B">
        <w:rPr>
          <w:lang w:val="fr-FR"/>
        </w:rPr>
        <w:t> </w:t>
      </w:r>
      <w:r w:rsidRPr="00B02A0E">
        <w:rPr>
          <w:lang w:val="fr-FR"/>
        </w:rPr>
        <w:t>000</w:t>
      </w:r>
      <w:r w:rsidR="00BC6B4B">
        <w:rPr>
          <w:lang w:val="fr-FR"/>
        </w:rPr>
        <w:t> </w:t>
      </w:r>
      <w:r w:rsidRPr="00B02A0E">
        <w:rPr>
          <w:lang w:val="fr-FR"/>
        </w:rPr>
        <w:t xml:space="preserve">000 </w:t>
      </w:r>
      <w:r w:rsidR="00BC6B4B">
        <w:rPr>
          <w:lang w:val="fr-FR"/>
        </w:rPr>
        <w:t xml:space="preserve">de </w:t>
      </w:r>
      <w:r w:rsidRPr="00B02A0E">
        <w:rPr>
          <w:lang w:val="fr-FR"/>
        </w:rPr>
        <w:t>livres turques), dont 41</w:t>
      </w:r>
      <w:r w:rsidR="00BC6B4B">
        <w:rPr>
          <w:lang w:val="fr-FR"/>
        </w:rPr>
        <w:t> </w:t>
      </w:r>
      <w:r w:rsidRPr="00B02A0E">
        <w:rPr>
          <w:lang w:val="fr-FR"/>
        </w:rPr>
        <w:t>000</w:t>
      </w:r>
      <w:r w:rsidR="00BC6B4B">
        <w:rPr>
          <w:lang w:val="fr-FR"/>
        </w:rPr>
        <w:t> </w:t>
      </w:r>
      <w:r w:rsidRPr="00B02A0E">
        <w:rPr>
          <w:lang w:val="fr-FR"/>
        </w:rPr>
        <w:t xml:space="preserve">000 </w:t>
      </w:r>
      <w:r w:rsidR="001B73C7">
        <w:rPr>
          <w:lang w:val="fr-FR"/>
        </w:rPr>
        <w:t>d</w:t>
      </w:r>
      <w:r w:rsidR="00FA052E">
        <w:rPr>
          <w:lang w:val="fr-FR"/>
        </w:rPr>
        <w:t>’</w:t>
      </w:r>
      <w:r w:rsidRPr="00B02A0E">
        <w:rPr>
          <w:lang w:val="fr-FR"/>
        </w:rPr>
        <w:t>euros ont été versés par l</w:t>
      </w:r>
      <w:r w:rsidR="00FA052E">
        <w:rPr>
          <w:lang w:val="fr-FR"/>
        </w:rPr>
        <w:t>’</w:t>
      </w:r>
      <w:r w:rsidRPr="00B02A0E">
        <w:rPr>
          <w:lang w:val="fr-FR"/>
        </w:rPr>
        <w:t>UE et 7</w:t>
      </w:r>
      <w:r w:rsidR="00BC6B4B">
        <w:rPr>
          <w:lang w:val="fr-FR"/>
        </w:rPr>
        <w:t> </w:t>
      </w:r>
      <w:r w:rsidRPr="00B02A0E">
        <w:rPr>
          <w:lang w:val="fr-FR"/>
        </w:rPr>
        <w:t>000</w:t>
      </w:r>
      <w:r w:rsidR="00BC6B4B">
        <w:rPr>
          <w:lang w:val="fr-FR"/>
        </w:rPr>
        <w:t> </w:t>
      </w:r>
      <w:r w:rsidRPr="00B02A0E">
        <w:rPr>
          <w:lang w:val="fr-FR"/>
        </w:rPr>
        <w:t>000 par le Fonds pour l</w:t>
      </w:r>
      <w:r w:rsidR="00FA052E">
        <w:rPr>
          <w:lang w:val="fr-FR"/>
        </w:rPr>
        <w:t>’</w:t>
      </w:r>
      <w:r w:rsidRPr="00B02A0E">
        <w:rPr>
          <w:lang w:val="fr-FR"/>
        </w:rPr>
        <w:t>encouragement de l</w:t>
      </w:r>
      <w:r w:rsidR="00FA052E">
        <w:rPr>
          <w:lang w:val="fr-FR"/>
        </w:rPr>
        <w:t>’</w:t>
      </w:r>
      <w:r w:rsidRPr="00B02A0E">
        <w:rPr>
          <w:lang w:val="fr-FR"/>
        </w:rPr>
        <w:t>assistance et de la solidarité sociales.</w:t>
      </w:r>
    </w:p>
    <w:p w14:paraId="6271779F" w14:textId="66C774D4" w:rsidR="00267B61" w:rsidRPr="00B02A0E" w:rsidRDefault="00267B61" w:rsidP="00267B61">
      <w:pPr>
        <w:pStyle w:val="SingleTxtG"/>
        <w:rPr>
          <w:lang w:val="fr-FR"/>
        </w:rPr>
      </w:pPr>
      <w:r w:rsidRPr="00B02A0E">
        <w:rPr>
          <w:lang w:val="fr-FR"/>
        </w:rPr>
        <w:t>199.</w:t>
      </w:r>
      <w:r w:rsidRPr="00B02A0E">
        <w:rPr>
          <w:lang w:val="fr-FR"/>
        </w:rPr>
        <w:tab/>
        <w:t>Dans le cadre des aides de l</w:t>
      </w:r>
      <w:r w:rsidR="00FA052E">
        <w:rPr>
          <w:lang w:val="fr-FR"/>
        </w:rPr>
        <w:t>’</w:t>
      </w:r>
      <w:r w:rsidRPr="00B02A0E">
        <w:rPr>
          <w:lang w:val="fr-FR"/>
        </w:rPr>
        <w:t>État à l</w:t>
      </w:r>
      <w:r w:rsidR="00FA052E">
        <w:rPr>
          <w:lang w:val="fr-FR"/>
        </w:rPr>
        <w:t>’</w:t>
      </w:r>
      <w:r w:rsidRPr="00B02A0E">
        <w:rPr>
          <w:lang w:val="fr-FR"/>
        </w:rPr>
        <w:t>emploi et à la formation professionnelle en entreprise, les étudiants qui suivent une formation professionnelle en entreprise reçoivent au moins 30</w:t>
      </w:r>
      <w:r w:rsidR="009B2A28">
        <w:rPr>
          <w:lang w:val="fr-FR"/>
        </w:rPr>
        <w:t> %</w:t>
      </w:r>
      <w:r w:rsidRPr="00B02A0E">
        <w:rPr>
          <w:lang w:val="fr-FR"/>
        </w:rPr>
        <w:t xml:space="preserve"> du salaire minimum, quel que soit le nombre de salariés de l</w:t>
      </w:r>
      <w:r w:rsidR="00FA052E">
        <w:rPr>
          <w:lang w:val="fr-FR"/>
        </w:rPr>
        <w:t>’</w:t>
      </w:r>
      <w:r w:rsidRPr="00B02A0E">
        <w:rPr>
          <w:lang w:val="fr-FR"/>
        </w:rPr>
        <w:t>entreprise. L</w:t>
      </w:r>
      <w:r w:rsidR="00FA052E">
        <w:rPr>
          <w:lang w:val="fr-FR"/>
        </w:rPr>
        <w:t>’</w:t>
      </w:r>
      <w:r w:rsidRPr="00B02A0E">
        <w:rPr>
          <w:lang w:val="fr-FR"/>
        </w:rPr>
        <w:t xml:space="preserve">État prend en charge </w:t>
      </w:r>
      <w:r>
        <w:rPr>
          <w:lang w:val="fr-FR"/>
        </w:rPr>
        <w:t>les deux</w:t>
      </w:r>
      <w:r w:rsidR="0047466F">
        <w:rPr>
          <w:lang w:val="fr-FR"/>
        </w:rPr>
        <w:t xml:space="preserve"> </w:t>
      </w:r>
      <w:r>
        <w:rPr>
          <w:lang w:val="fr-FR"/>
        </w:rPr>
        <w:t>tiers</w:t>
      </w:r>
      <w:r w:rsidRPr="00B02A0E">
        <w:rPr>
          <w:lang w:val="fr-FR"/>
        </w:rPr>
        <w:t xml:space="preserve"> du montant minimum versé aux étudiants, pour les entreprises employant moins de 20</w:t>
      </w:r>
      <w:r w:rsidR="001B73C7">
        <w:rPr>
          <w:lang w:val="fr-FR"/>
        </w:rPr>
        <w:t> </w:t>
      </w:r>
      <w:r w:rsidRPr="00B02A0E">
        <w:rPr>
          <w:lang w:val="fr-FR"/>
        </w:rPr>
        <w:t xml:space="preserve">personnes, et </w:t>
      </w:r>
      <w:r>
        <w:rPr>
          <w:lang w:val="fr-FR"/>
        </w:rPr>
        <w:t xml:space="preserve">le tiers </w:t>
      </w:r>
      <w:r w:rsidRPr="00B02A0E">
        <w:rPr>
          <w:lang w:val="fr-FR"/>
        </w:rPr>
        <w:t>de ce montant pour les entreprises employant plus de 20</w:t>
      </w:r>
      <w:r w:rsidR="001B73C7">
        <w:rPr>
          <w:lang w:val="fr-FR"/>
        </w:rPr>
        <w:t> </w:t>
      </w:r>
      <w:r w:rsidRPr="00B02A0E">
        <w:rPr>
          <w:lang w:val="fr-FR"/>
        </w:rPr>
        <w:t xml:space="preserve">personnes. </w:t>
      </w:r>
      <w:r>
        <w:rPr>
          <w:lang w:val="fr-FR"/>
        </w:rPr>
        <w:t>L</w:t>
      </w:r>
      <w:r w:rsidRPr="00B02A0E">
        <w:rPr>
          <w:lang w:val="fr-FR"/>
        </w:rPr>
        <w:t xml:space="preserve">es aides </w:t>
      </w:r>
      <w:r>
        <w:rPr>
          <w:lang w:val="fr-FR"/>
        </w:rPr>
        <w:t>de l</w:t>
      </w:r>
      <w:r w:rsidR="00FA052E">
        <w:rPr>
          <w:lang w:val="fr-FR"/>
        </w:rPr>
        <w:t>’</w:t>
      </w:r>
      <w:r>
        <w:rPr>
          <w:lang w:val="fr-FR"/>
        </w:rPr>
        <w:t xml:space="preserve">État </w:t>
      </w:r>
      <w:r w:rsidRPr="00B02A0E">
        <w:rPr>
          <w:lang w:val="fr-FR"/>
        </w:rPr>
        <w:t>proviendront du Fonds d</w:t>
      </w:r>
      <w:r w:rsidR="00FA052E">
        <w:rPr>
          <w:lang w:val="fr-FR"/>
        </w:rPr>
        <w:t>’</w:t>
      </w:r>
      <w:r w:rsidRPr="00B02A0E">
        <w:rPr>
          <w:lang w:val="fr-FR"/>
        </w:rPr>
        <w:t>assurance chômage.</w:t>
      </w:r>
    </w:p>
    <w:p w14:paraId="3606F9D6" w14:textId="77777777" w:rsidR="00267B61" w:rsidRPr="00B02A0E" w:rsidRDefault="00267B61" w:rsidP="00267B61">
      <w:pPr>
        <w:pStyle w:val="SingleTxtG"/>
        <w:rPr>
          <w:lang w:val="fr-FR"/>
        </w:rPr>
      </w:pPr>
      <w:r w:rsidRPr="00B02A0E">
        <w:rPr>
          <w:lang w:val="fr-FR"/>
        </w:rPr>
        <w:t>200.</w:t>
      </w:r>
      <w:r w:rsidRPr="00B02A0E">
        <w:rPr>
          <w:lang w:val="fr-FR"/>
        </w:rPr>
        <w:tab/>
        <w:t>Une indemnité de stage sera versée aux étudiants qui effectuent un stage, comme une formation professionnelle en entreprise.</w:t>
      </w:r>
    </w:p>
    <w:p w14:paraId="44AB4FDF" w14:textId="6D6B26C7" w:rsidR="00267B61" w:rsidRPr="00B02A0E" w:rsidRDefault="00267B61" w:rsidP="00267B61">
      <w:pPr>
        <w:pStyle w:val="SingleTxtG"/>
        <w:rPr>
          <w:lang w:val="fr-FR"/>
        </w:rPr>
      </w:pPr>
      <w:r w:rsidRPr="00B02A0E">
        <w:rPr>
          <w:lang w:val="fr-FR"/>
        </w:rPr>
        <w:t>201.</w:t>
      </w:r>
      <w:r w:rsidRPr="00B02A0E">
        <w:rPr>
          <w:lang w:val="fr-FR"/>
        </w:rPr>
        <w:tab/>
        <w:t>Des initiatives législatives sont en cours pour inclure l</w:t>
      </w:r>
      <w:r w:rsidR="00FA052E">
        <w:rPr>
          <w:lang w:val="fr-FR"/>
        </w:rPr>
        <w:t>’</w:t>
      </w:r>
      <w:r w:rsidRPr="00B02A0E">
        <w:rPr>
          <w:lang w:val="fr-FR"/>
        </w:rPr>
        <w:t>apprentissage dans le programme d</w:t>
      </w:r>
      <w:r w:rsidR="00FA052E">
        <w:rPr>
          <w:lang w:val="fr-FR"/>
        </w:rPr>
        <w:t>’</w:t>
      </w:r>
      <w:r w:rsidRPr="00B02A0E">
        <w:rPr>
          <w:lang w:val="fr-FR"/>
        </w:rPr>
        <w:t>enseignement obligatoire.</w:t>
      </w:r>
    </w:p>
    <w:p w14:paraId="7B2402A3" w14:textId="271C9DE7" w:rsidR="00267B61" w:rsidRPr="00B02A0E" w:rsidRDefault="00267B61" w:rsidP="00267B61">
      <w:pPr>
        <w:pStyle w:val="SingleTxtG"/>
        <w:rPr>
          <w:lang w:val="fr-FR"/>
        </w:rPr>
      </w:pPr>
      <w:r w:rsidRPr="00B02A0E">
        <w:rPr>
          <w:lang w:val="fr-FR"/>
        </w:rPr>
        <w:t>202.</w:t>
      </w:r>
      <w:r w:rsidRPr="00B02A0E">
        <w:rPr>
          <w:lang w:val="fr-FR"/>
        </w:rPr>
        <w:tab/>
        <w:t>S</w:t>
      </w:r>
      <w:r w:rsidR="00FA052E">
        <w:rPr>
          <w:lang w:val="fr-FR"/>
        </w:rPr>
        <w:t>’</w:t>
      </w:r>
      <w:r w:rsidRPr="00B02A0E">
        <w:rPr>
          <w:lang w:val="fr-FR"/>
        </w:rPr>
        <w:t xml:space="preserve">agissant des élèves syriens sous protection temporaire </w:t>
      </w:r>
      <w:r>
        <w:rPr>
          <w:lang w:val="fr-FR"/>
        </w:rPr>
        <w:t xml:space="preserve">qui sont </w:t>
      </w:r>
      <w:r w:rsidRPr="00B02A0E">
        <w:rPr>
          <w:lang w:val="fr-FR"/>
        </w:rPr>
        <w:t>scolarisés dans des écoles relevant du Ministère de l</w:t>
      </w:r>
      <w:r w:rsidR="00FA052E">
        <w:rPr>
          <w:lang w:val="fr-FR"/>
        </w:rPr>
        <w:t>’</w:t>
      </w:r>
      <w:r w:rsidRPr="00B02A0E">
        <w:rPr>
          <w:lang w:val="fr-FR"/>
        </w:rPr>
        <w:t xml:space="preserve">éducation nationale, des </w:t>
      </w:r>
      <w:r>
        <w:rPr>
          <w:lang w:val="fr-FR"/>
        </w:rPr>
        <w:t>mesures ont été prises</w:t>
      </w:r>
      <w:r w:rsidRPr="00B02A0E">
        <w:rPr>
          <w:lang w:val="fr-FR"/>
        </w:rPr>
        <w:t xml:space="preserve"> pour introduire des cours de langue turque supplémentaires, mettre en place un programme d</w:t>
      </w:r>
      <w:r w:rsidR="00FA052E">
        <w:rPr>
          <w:lang w:val="fr-FR"/>
        </w:rPr>
        <w:t>’</w:t>
      </w:r>
      <w:r w:rsidRPr="00B02A0E">
        <w:rPr>
          <w:lang w:val="fr-FR"/>
        </w:rPr>
        <w:t>orientation et de rattrapage</w:t>
      </w:r>
      <w:r>
        <w:rPr>
          <w:lang w:val="fr-FR"/>
        </w:rPr>
        <w:t>,</w:t>
      </w:r>
      <w:r w:rsidRPr="00B02A0E">
        <w:rPr>
          <w:lang w:val="fr-FR"/>
        </w:rPr>
        <w:t xml:space="preserve"> principalement pour les étudiants qui remplissent les conditions d</w:t>
      </w:r>
      <w:r w:rsidR="00FA052E">
        <w:rPr>
          <w:lang w:val="fr-FR"/>
        </w:rPr>
        <w:t>’</w:t>
      </w:r>
      <w:r w:rsidRPr="00B02A0E">
        <w:rPr>
          <w:lang w:val="fr-FR"/>
        </w:rPr>
        <w:t>équivalence et sont inscrits dans des classes intermédiaires, fournir du matériel scolaire, proposer des cours facultatifs dans leur langue maternelle et répondre aux besoins des élèves et des enseignants pouvant survenir dans ces écoles.</w:t>
      </w:r>
    </w:p>
    <w:p w14:paraId="2F86253F" w14:textId="681849A7" w:rsidR="00267B61" w:rsidRPr="00B02A0E" w:rsidRDefault="00267B61" w:rsidP="00267B61">
      <w:pPr>
        <w:pStyle w:val="H1G"/>
        <w:rPr>
          <w:lang w:val="fr-FR"/>
        </w:rPr>
      </w:pPr>
      <w:bookmarkStart w:id="100" w:name="_Toc533806880"/>
      <w:r w:rsidRPr="00B02A0E">
        <w:rPr>
          <w:lang w:val="fr-FR"/>
        </w:rPr>
        <w:tab/>
      </w:r>
      <w:bookmarkStart w:id="101" w:name="_Toc63944759"/>
      <w:r w:rsidRPr="00B02A0E">
        <w:rPr>
          <w:lang w:val="fr-FR"/>
        </w:rPr>
        <w:t>B.</w:t>
      </w:r>
      <w:r w:rsidRPr="00B02A0E">
        <w:rPr>
          <w:lang w:val="fr-FR"/>
        </w:rPr>
        <w:tab/>
      </w:r>
      <w:bookmarkEnd w:id="100"/>
      <w:bookmarkEnd w:id="101"/>
      <w:r w:rsidRPr="00B02A0E">
        <w:rPr>
          <w:lang w:val="fr-FR"/>
        </w:rPr>
        <w:t>Buts de l</w:t>
      </w:r>
      <w:r w:rsidR="00FA052E">
        <w:rPr>
          <w:lang w:val="fr-FR"/>
        </w:rPr>
        <w:t>’</w:t>
      </w:r>
      <w:r w:rsidRPr="00B02A0E">
        <w:rPr>
          <w:lang w:val="fr-FR"/>
        </w:rPr>
        <w:t>éducation, y compris la qualité de l</w:t>
      </w:r>
      <w:r w:rsidR="00FA052E">
        <w:rPr>
          <w:lang w:val="fr-FR"/>
        </w:rPr>
        <w:t>’</w:t>
      </w:r>
      <w:r w:rsidRPr="00B02A0E">
        <w:rPr>
          <w:lang w:val="fr-FR"/>
        </w:rPr>
        <w:t>éducation</w:t>
      </w:r>
    </w:p>
    <w:p w14:paraId="484FA971" w14:textId="4558EBC8" w:rsidR="00267B61" w:rsidRPr="00B02A0E" w:rsidRDefault="00267B61" w:rsidP="00267B61">
      <w:pPr>
        <w:pStyle w:val="SingleTxtG"/>
        <w:rPr>
          <w:lang w:val="fr-FR"/>
        </w:rPr>
      </w:pPr>
      <w:r w:rsidRPr="00B02A0E">
        <w:rPr>
          <w:lang w:val="fr-FR"/>
        </w:rPr>
        <w:t>203.</w:t>
      </w:r>
      <w:r w:rsidRPr="00B02A0E">
        <w:rPr>
          <w:lang w:val="fr-FR"/>
        </w:rPr>
        <w:tab/>
        <w:t>Le plan stratégique 2015-2019 du Ministère de l</w:t>
      </w:r>
      <w:r w:rsidR="00FA052E">
        <w:rPr>
          <w:lang w:val="fr-FR"/>
        </w:rPr>
        <w:t>’</w:t>
      </w:r>
      <w:r w:rsidRPr="00B02A0E">
        <w:rPr>
          <w:lang w:val="fr-FR"/>
        </w:rPr>
        <w:t xml:space="preserve">éducation nationale a été élaboré en </w:t>
      </w:r>
      <w:r>
        <w:rPr>
          <w:lang w:val="fr-FR"/>
        </w:rPr>
        <w:t>tenant compte de</w:t>
      </w:r>
      <w:r w:rsidRPr="00B02A0E">
        <w:rPr>
          <w:lang w:val="fr-FR"/>
        </w:rPr>
        <w:t xml:space="preserve"> l</w:t>
      </w:r>
      <w:r w:rsidR="00FA052E">
        <w:rPr>
          <w:lang w:val="fr-FR"/>
        </w:rPr>
        <w:t>’</w:t>
      </w:r>
      <w:r w:rsidRPr="00B02A0E">
        <w:rPr>
          <w:lang w:val="fr-FR"/>
        </w:rPr>
        <w:t>accès à l</w:t>
      </w:r>
      <w:r w:rsidR="00FA052E">
        <w:rPr>
          <w:lang w:val="fr-FR"/>
        </w:rPr>
        <w:t>’</w:t>
      </w:r>
      <w:r w:rsidRPr="00B02A0E">
        <w:rPr>
          <w:lang w:val="fr-FR"/>
        </w:rPr>
        <w:t xml:space="preserve">éducation et à la formation, </w:t>
      </w:r>
      <w:r>
        <w:rPr>
          <w:lang w:val="fr-FR"/>
        </w:rPr>
        <w:t xml:space="preserve">de </w:t>
      </w:r>
      <w:r w:rsidRPr="00B02A0E">
        <w:rPr>
          <w:lang w:val="fr-FR"/>
        </w:rPr>
        <w:t xml:space="preserve">leur qualité et </w:t>
      </w:r>
      <w:r>
        <w:rPr>
          <w:lang w:val="fr-FR"/>
        </w:rPr>
        <w:t>d</w:t>
      </w:r>
      <w:r w:rsidRPr="00B02A0E">
        <w:rPr>
          <w:lang w:val="fr-FR"/>
        </w:rPr>
        <w:t>es capacités institutionnelles. En 2015, le Conseil supérieur de planification du cadre de qualité de l</w:t>
      </w:r>
      <w:r w:rsidR="00FA052E">
        <w:rPr>
          <w:lang w:val="fr-FR"/>
        </w:rPr>
        <w:t>’</w:t>
      </w:r>
      <w:r w:rsidRPr="00B02A0E">
        <w:rPr>
          <w:lang w:val="fr-FR"/>
        </w:rPr>
        <w:t>éducation nationale a accepté l</w:t>
      </w:r>
      <w:r w:rsidR="00FA052E">
        <w:rPr>
          <w:lang w:val="fr-FR"/>
        </w:rPr>
        <w:t>’</w:t>
      </w:r>
      <w:r w:rsidRPr="00B02A0E">
        <w:rPr>
          <w:lang w:val="fr-FR"/>
        </w:rPr>
        <w:t xml:space="preserve">objectif </w:t>
      </w:r>
      <w:r w:rsidR="00C73C17">
        <w:rPr>
          <w:lang w:val="fr-FR"/>
        </w:rPr>
        <w:t>« </w:t>
      </w:r>
      <w:r>
        <w:rPr>
          <w:lang w:val="fr-FR"/>
        </w:rPr>
        <w:t>d</w:t>
      </w:r>
      <w:r w:rsidR="00FA052E">
        <w:rPr>
          <w:lang w:val="fr-FR"/>
        </w:rPr>
        <w:t>’</w:t>
      </w:r>
      <w:r>
        <w:rPr>
          <w:lang w:val="fr-FR"/>
        </w:rPr>
        <w:t xml:space="preserve">un </w:t>
      </w:r>
      <w:r w:rsidRPr="00B02A0E">
        <w:rPr>
          <w:lang w:val="fr-FR"/>
        </w:rPr>
        <w:t>suivi et d</w:t>
      </w:r>
      <w:r w:rsidR="00FA052E">
        <w:rPr>
          <w:lang w:val="fr-FR"/>
        </w:rPr>
        <w:t>’</w:t>
      </w:r>
      <w:r>
        <w:rPr>
          <w:lang w:val="fr-FR"/>
        </w:rPr>
        <w:t xml:space="preserve">une </w:t>
      </w:r>
      <w:r w:rsidRPr="00B02A0E">
        <w:rPr>
          <w:lang w:val="fr-FR"/>
        </w:rPr>
        <w:t>évaluation annuels des niveaux de développement des étudiants, des enseignants, des écoles, des districts et des provinces sur l</w:t>
      </w:r>
      <w:r w:rsidR="00FA052E">
        <w:rPr>
          <w:lang w:val="fr-FR"/>
        </w:rPr>
        <w:t>’</w:t>
      </w:r>
      <w:r w:rsidRPr="00B02A0E">
        <w:rPr>
          <w:lang w:val="fr-FR"/>
        </w:rPr>
        <w:t>ensemble du territoire et l</w:t>
      </w:r>
      <w:r w:rsidR="00FA052E">
        <w:rPr>
          <w:lang w:val="fr-FR"/>
        </w:rPr>
        <w:t>’</w:t>
      </w:r>
      <w:r w:rsidRPr="00B02A0E">
        <w:rPr>
          <w:lang w:val="fr-FR"/>
        </w:rPr>
        <w:t>établissement d</w:t>
      </w:r>
      <w:r w:rsidR="00FA052E">
        <w:rPr>
          <w:lang w:val="fr-FR"/>
        </w:rPr>
        <w:t>’</w:t>
      </w:r>
      <w:r w:rsidRPr="00B02A0E">
        <w:rPr>
          <w:lang w:val="fr-FR"/>
        </w:rPr>
        <w:t>un indice de qualité de l</w:t>
      </w:r>
      <w:r w:rsidR="00FA052E">
        <w:rPr>
          <w:lang w:val="fr-FR"/>
        </w:rPr>
        <w:t>’</w:t>
      </w:r>
      <w:r w:rsidRPr="00B02A0E">
        <w:rPr>
          <w:lang w:val="fr-FR"/>
        </w:rPr>
        <w:t>éducation</w:t>
      </w:r>
      <w:r>
        <w:rPr>
          <w:lang w:val="fr-FR"/>
        </w:rPr>
        <w:t xml:space="preserve"> nationale</w:t>
      </w:r>
      <w:r w:rsidR="00C73C17">
        <w:rPr>
          <w:lang w:val="fr-FR"/>
        </w:rPr>
        <w:t> »</w:t>
      </w:r>
      <w:r w:rsidRPr="00B02A0E">
        <w:rPr>
          <w:lang w:val="fr-FR"/>
        </w:rPr>
        <w:t>.</w:t>
      </w:r>
    </w:p>
    <w:p w14:paraId="33243FCC" w14:textId="47A23F7F" w:rsidR="00267B61" w:rsidRPr="00B02A0E" w:rsidRDefault="00267B61" w:rsidP="00267B61">
      <w:pPr>
        <w:pStyle w:val="SingleTxtG"/>
        <w:rPr>
          <w:lang w:val="fr-FR"/>
        </w:rPr>
      </w:pPr>
      <w:r w:rsidRPr="00B02A0E">
        <w:rPr>
          <w:lang w:val="fr-FR"/>
        </w:rPr>
        <w:t>204.</w:t>
      </w:r>
      <w:r w:rsidRPr="00B02A0E">
        <w:rPr>
          <w:lang w:val="fr-FR"/>
        </w:rPr>
        <w:tab/>
        <w:t>Un système de normes pour les établissements d</w:t>
      </w:r>
      <w:r w:rsidR="00FA052E">
        <w:rPr>
          <w:lang w:val="fr-FR"/>
        </w:rPr>
        <w:t>’</w:t>
      </w:r>
      <w:r w:rsidRPr="00B02A0E">
        <w:rPr>
          <w:lang w:val="fr-FR"/>
        </w:rPr>
        <w:t>enseignement préscolaire et primaire a été mis en place pour améliorer la qualité de l</w:t>
      </w:r>
      <w:r w:rsidR="00FA052E">
        <w:rPr>
          <w:lang w:val="fr-FR"/>
        </w:rPr>
        <w:t>’</w:t>
      </w:r>
      <w:r w:rsidRPr="00B02A0E">
        <w:rPr>
          <w:lang w:val="fr-FR"/>
        </w:rPr>
        <w:t>enseignement dans les écoles affiliées aux établissements d</w:t>
      </w:r>
      <w:r w:rsidR="00FA052E">
        <w:rPr>
          <w:lang w:val="fr-FR"/>
        </w:rPr>
        <w:t>’</w:t>
      </w:r>
      <w:r w:rsidRPr="00B02A0E">
        <w:rPr>
          <w:lang w:val="fr-FR"/>
        </w:rPr>
        <w:t>enseignement de base. Ce système permet de recueillir des données sur les ressources disponibles dans les écoles selon qu</w:t>
      </w:r>
      <w:r w:rsidR="00FA052E">
        <w:rPr>
          <w:lang w:val="fr-FR"/>
        </w:rPr>
        <w:t>’</w:t>
      </w:r>
      <w:r w:rsidRPr="00B02A0E">
        <w:rPr>
          <w:lang w:val="fr-FR"/>
        </w:rPr>
        <w:t>elles sont conformes ou inférieures aux normes exigées et a pour but de garantir à tous les enfants en âge d</w:t>
      </w:r>
      <w:r w:rsidR="00FA052E">
        <w:rPr>
          <w:lang w:val="fr-FR"/>
        </w:rPr>
        <w:t>’</w:t>
      </w:r>
      <w:r w:rsidRPr="00B02A0E">
        <w:rPr>
          <w:lang w:val="fr-FR"/>
        </w:rPr>
        <w:t>être scolarisés un accès inconditionnel à l</w:t>
      </w:r>
      <w:r w:rsidR="00FA052E">
        <w:rPr>
          <w:lang w:val="fr-FR"/>
        </w:rPr>
        <w:t>’</w:t>
      </w:r>
      <w:r w:rsidRPr="00B02A0E">
        <w:rPr>
          <w:lang w:val="fr-FR"/>
        </w:rPr>
        <w:t>éducation et une fréquentation scolaire assidue.</w:t>
      </w:r>
    </w:p>
    <w:p w14:paraId="10B05698" w14:textId="113F4D31" w:rsidR="00267B61" w:rsidRPr="00B02A0E" w:rsidRDefault="00267B61" w:rsidP="00267B61">
      <w:pPr>
        <w:pStyle w:val="SingleTxtG"/>
        <w:rPr>
          <w:lang w:val="fr-FR"/>
        </w:rPr>
      </w:pPr>
      <w:r w:rsidRPr="00B02A0E">
        <w:rPr>
          <w:lang w:val="fr-FR"/>
        </w:rPr>
        <w:t>205.</w:t>
      </w:r>
      <w:r w:rsidRPr="00B02A0E">
        <w:rPr>
          <w:lang w:val="fr-FR"/>
        </w:rPr>
        <w:tab/>
        <w:t>Dans le cadre des études menées dans le but d</w:t>
      </w:r>
      <w:r w:rsidR="00FA052E">
        <w:rPr>
          <w:lang w:val="fr-FR"/>
        </w:rPr>
        <w:t>’</w:t>
      </w:r>
      <w:r w:rsidRPr="00B02A0E">
        <w:rPr>
          <w:lang w:val="fr-FR"/>
        </w:rPr>
        <w:t>améliorer la qualité de l</w:t>
      </w:r>
      <w:r w:rsidR="00FA052E">
        <w:rPr>
          <w:lang w:val="fr-FR"/>
        </w:rPr>
        <w:t>’</w:t>
      </w:r>
      <w:r w:rsidRPr="00B02A0E">
        <w:rPr>
          <w:lang w:val="fr-FR"/>
        </w:rPr>
        <w:t xml:space="preserve">éducation, les horaires de cours hebdomadaires ont été actualisés </w:t>
      </w:r>
      <w:r>
        <w:rPr>
          <w:lang w:val="fr-FR"/>
        </w:rPr>
        <w:t>à la lumière</w:t>
      </w:r>
      <w:r w:rsidRPr="00B02A0E">
        <w:rPr>
          <w:lang w:val="fr-FR"/>
        </w:rPr>
        <w:t xml:space="preserve"> des résultats de recherches qualitatives et quantitatives et des avis et suggestions des responsables pédagogiques, des inspecteurs de l</w:t>
      </w:r>
      <w:r w:rsidR="00FA052E">
        <w:rPr>
          <w:lang w:val="fr-FR"/>
        </w:rPr>
        <w:t>’</w:t>
      </w:r>
      <w:r w:rsidRPr="00B02A0E">
        <w:rPr>
          <w:lang w:val="fr-FR"/>
        </w:rPr>
        <w:t>éducation, des représentants des écoles privées, des représentants de diverses ONG, des enseignants, des étudiants et des parents</w:t>
      </w:r>
      <w:r>
        <w:rPr>
          <w:lang w:val="fr-FR"/>
        </w:rPr>
        <w:t>. Ces nouveaux horaires</w:t>
      </w:r>
      <w:r w:rsidRPr="00B02A0E">
        <w:rPr>
          <w:lang w:val="fr-FR"/>
        </w:rPr>
        <w:t xml:space="preserve"> ont été approuvés par la décision n</w:t>
      </w:r>
      <w:r w:rsidRPr="00B02A0E">
        <w:rPr>
          <w:vertAlign w:val="superscript"/>
          <w:lang w:val="fr-FR"/>
        </w:rPr>
        <w:t>o</w:t>
      </w:r>
      <w:r w:rsidR="00C73C17">
        <w:rPr>
          <w:lang w:val="fr-FR"/>
        </w:rPr>
        <w:t> </w:t>
      </w:r>
      <w:r w:rsidRPr="00B02A0E">
        <w:rPr>
          <w:lang w:val="fr-FR"/>
        </w:rPr>
        <w:t>10 du Conseil en date du 20</w:t>
      </w:r>
      <w:r w:rsidR="00C73C17">
        <w:rPr>
          <w:lang w:val="fr-FR"/>
        </w:rPr>
        <w:t> </w:t>
      </w:r>
      <w:r w:rsidRPr="00B02A0E">
        <w:rPr>
          <w:lang w:val="fr-FR"/>
        </w:rPr>
        <w:t>février 2017</w:t>
      </w:r>
      <w:r>
        <w:rPr>
          <w:lang w:val="fr-FR"/>
        </w:rPr>
        <w:t xml:space="preserve"> et</w:t>
      </w:r>
      <w:r w:rsidRPr="00B02A0E">
        <w:rPr>
          <w:lang w:val="fr-FR"/>
        </w:rPr>
        <w:t xml:space="preserve"> seront appliqués </w:t>
      </w:r>
      <w:r>
        <w:rPr>
          <w:lang w:val="fr-FR"/>
        </w:rPr>
        <w:t>à</w:t>
      </w:r>
      <w:r w:rsidRPr="00B02A0E">
        <w:rPr>
          <w:lang w:val="fr-FR"/>
        </w:rPr>
        <w:t xml:space="preserve"> toutes les classes à partir de l</w:t>
      </w:r>
      <w:r w:rsidR="00FA052E">
        <w:rPr>
          <w:lang w:val="fr-FR"/>
        </w:rPr>
        <w:t>’</w:t>
      </w:r>
      <w:r w:rsidRPr="00B02A0E">
        <w:rPr>
          <w:lang w:val="fr-FR"/>
        </w:rPr>
        <w:t>année scolaire 2017/18.</w:t>
      </w:r>
    </w:p>
    <w:p w14:paraId="6724E93D" w14:textId="57E79020" w:rsidR="00FA052E" w:rsidRPr="00FA052E" w:rsidRDefault="00267B61" w:rsidP="00FA052E">
      <w:pPr>
        <w:pStyle w:val="SingleTxtG"/>
        <w:rPr>
          <w:lang w:eastAsia="fr-CH"/>
        </w:rPr>
      </w:pPr>
      <w:r w:rsidRPr="00FA052E">
        <w:rPr>
          <w:lang w:val="fr-FR"/>
        </w:rPr>
        <w:t>206.</w:t>
      </w:r>
      <w:r w:rsidRPr="00FA052E">
        <w:rPr>
          <w:lang w:val="fr-FR"/>
        </w:rPr>
        <w:tab/>
      </w:r>
      <w:r w:rsidR="00FA052E" w:rsidRPr="00FA052E">
        <w:rPr>
          <w:lang w:eastAsia="fr-CH"/>
        </w:rPr>
        <w:t>Dans le cadre de l</w:t>
      </w:r>
      <w:r w:rsidR="00FA052E">
        <w:rPr>
          <w:lang w:eastAsia="fr-CH"/>
        </w:rPr>
        <w:t>’</w:t>
      </w:r>
      <w:r w:rsidR="00FA052E" w:rsidRPr="00FA052E">
        <w:rPr>
          <w:lang w:eastAsia="fr-CH"/>
        </w:rPr>
        <w:t>action menée pour rendre l</w:t>
      </w:r>
      <w:r w:rsidR="00FA052E">
        <w:rPr>
          <w:lang w:eastAsia="fr-CH"/>
        </w:rPr>
        <w:t>’</w:t>
      </w:r>
      <w:r w:rsidR="00FA052E" w:rsidRPr="00FA052E">
        <w:rPr>
          <w:lang w:eastAsia="fr-CH"/>
        </w:rPr>
        <w:t>enseignement des langues à l</w:t>
      </w:r>
      <w:r w:rsidR="00FA052E">
        <w:rPr>
          <w:lang w:eastAsia="fr-CH"/>
        </w:rPr>
        <w:t>’</w:t>
      </w:r>
      <w:r w:rsidR="00FA052E" w:rsidRPr="00FA052E">
        <w:rPr>
          <w:lang w:eastAsia="fr-CH"/>
        </w:rPr>
        <w:t>école plus efficace, des études sur l</w:t>
      </w:r>
      <w:r w:rsidR="00FA052E">
        <w:rPr>
          <w:lang w:eastAsia="fr-CH"/>
        </w:rPr>
        <w:t>’</w:t>
      </w:r>
      <w:r w:rsidR="00FA052E" w:rsidRPr="00FA052E">
        <w:rPr>
          <w:lang w:eastAsia="fr-CH"/>
        </w:rPr>
        <w:t>enseignement intensif des langues étrangères sont en cours, aux fins de la réalisation de l</w:t>
      </w:r>
      <w:r w:rsidR="00FA052E">
        <w:rPr>
          <w:lang w:eastAsia="fr-CH"/>
        </w:rPr>
        <w:t>’</w:t>
      </w:r>
      <w:r w:rsidR="00FA052E" w:rsidRPr="00FA052E">
        <w:rPr>
          <w:lang w:eastAsia="fr-CH"/>
        </w:rPr>
        <w:t>objectif n</w:t>
      </w:r>
      <w:r w:rsidR="00FA052E" w:rsidRPr="00FA052E">
        <w:rPr>
          <w:vertAlign w:val="superscript"/>
          <w:lang w:eastAsia="fr-CH"/>
        </w:rPr>
        <w:t>o</w:t>
      </w:r>
      <w:r w:rsidR="00FA052E">
        <w:rPr>
          <w:lang w:eastAsia="fr-CH"/>
        </w:rPr>
        <w:t> </w:t>
      </w:r>
      <w:r w:rsidR="00FA052E" w:rsidRPr="00FA052E">
        <w:rPr>
          <w:lang w:eastAsia="fr-CH"/>
        </w:rPr>
        <w:t xml:space="preserve">9 du </w:t>
      </w:r>
      <w:r w:rsidR="00FA052E">
        <w:rPr>
          <w:lang w:eastAsia="fr-CH"/>
        </w:rPr>
        <w:t>« </w:t>
      </w:r>
      <w:r w:rsidR="00FA052E" w:rsidRPr="00FA052E">
        <w:rPr>
          <w:lang w:eastAsia="fr-CH"/>
        </w:rPr>
        <w:t>Programme 2017</w:t>
      </w:r>
      <w:r w:rsidR="00FA052E">
        <w:rPr>
          <w:lang w:eastAsia="fr-CH"/>
        </w:rPr>
        <w:t> »</w:t>
      </w:r>
      <w:r w:rsidR="00FA052E" w:rsidRPr="00FA052E">
        <w:rPr>
          <w:lang w:eastAsia="fr-CH"/>
        </w:rPr>
        <w:t>, qui prévoit que la première année suivant la fin de l</w:t>
      </w:r>
      <w:r w:rsidR="00FA052E">
        <w:rPr>
          <w:lang w:eastAsia="fr-CH"/>
        </w:rPr>
        <w:t>’</w:t>
      </w:r>
      <w:r w:rsidR="00FA052E" w:rsidRPr="00FA052E">
        <w:rPr>
          <w:lang w:eastAsia="fr-CH"/>
        </w:rPr>
        <w:t>enseignement primaire doit être restructurée de sorte à organiser des cours de langue visant à préparer tous les élèves aux enseignements dispensés dans le secondaire, et aux fins de la réalisation de l</w:t>
      </w:r>
      <w:r w:rsidR="00FA052E">
        <w:rPr>
          <w:lang w:eastAsia="fr-CH"/>
        </w:rPr>
        <w:t>’</w:t>
      </w:r>
      <w:r w:rsidR="00FA052E" w:rsidRPr="00FA052E">
        <w:rPr>
          <w:lang w:eastAsia="fr-CH"/>
        </w:rPr>
        <w:t>objectif n</w:t>
      </w:r>
      <w:r w:rsidR="00FA052E" w:rsidRPr="00FA052E">
        <w:rPr>
          <w:vertAlign w:val="superscript"/>
          <w:lang w:eastAsia="fr-CH"/>
        </w:rPr>
        <w:t>o</w:t>
      </w:r>
      <w:r w:rsidR="007D70E4">
        <w:rPr>
          <w:lang w:eastAsia="fr-CH"/>
        </w:rPr>
        <w:t> </w:t>
      </w:r>
      <w:r w:rsidR="00FA052E" w:rsidRPr="00FA052E">
        <w:rPr>
          <w:lang w:eastAsia="fr-CH"/>
        </w:rPr>
        <w:t>6, selon lequel des méthodes d</w:t>
      </w:r>
      <w:r w:rsidR="00FA052E">
        <w:rPr>
          <w:lang w:eastAsia="fr-CH"/>
        </w:rPr>
        <w:t>’</w:t>
      </w:r>
      <w:r w:rsidR="00FA052E" w:rsidRPr="00FA052E">
        <w:rPr>
          <w:lang w:eastAsia="fr-CH"/>
        </w:rPr>
        <w:t>enseignement doivent être élaborées et le programme scolaire doit être aménagé, pour permettre aux élèves d</w:t>
      </w:r>
      <w:r w:rsidR="00FA052E">
        <w:rPr>
          <w:lang w:eastAsia="fr-CH"/>
        </w:rPr>
        <w:t>’</w:t>
      </w:r>
      <w:r w:rsidR="00FA052E" w:rsidRPr="00FA052E">
        <w:rPr>
          <w:lang w:eastAsia="fr-CH"/>
        </w:rPr>
        <w:t>acquérir des compétences orales et écrites dans au moins une langue étrangère. Un cours préparatoire devra être dispensé avant le passage à l</w:t>
      </w:r>
      <w:r w:rsidR="00FA052E">
        <w:rPr>
          <w:lang w:eastAsia="fr-CH"/>
        </w:rPr>
        <w:t>’</w:t>
      </w:r>
      <w:r w:rsidR="00FA052E" w:rsidRPr="00FA052E">
        <w:rPr>
          <w:lang w:eastAsia="fr-CH"/>
        </w:rPr>
        <w:t xml:space="preserve">école secondaire (le Programme 2017 a été publié au Journal officiel </w:t>
      </w:r>
      <w:r w:rsidR="007D70E4" w:rsidRPr="007D70E4">
        <w:rPr>
          <w:rFonts w:eastAsia="MS Mincho"/>
          <w:lang w:eastAsia="fr-CH"/>
        </w:rPr>
        <w:t>n</w:t>
      </w:r>
      <w:r w:rsidR="007D70E4" w:rsidRPr="007D70E4">
        <w:rPr>
          <w:rFonts w:eastAsia="MS Mincho"/>
          <w:vertAlign w:val="superscript"/>
          <w:lang w:eastAsia="fr-CH"/>
        </w:rPr>
        <w:t>o</w:t>
      </w:r>
      <w:r w:rsidR="007D70E4">
        <w:rPr>
          <w:lang w:eastAsia="fr-CH"/>
        </w:rPr>
        <w:t> </w:t>
      </w:r>
      <w:r w:rsidR="00FA052E" w:rsidRPr="00FA052E">
        <w:rPr>
          <w:lang w:eastAsia="fr-CH"/>
        </w:rPr>
        <w:t>29873, du 30 octobre 2016).</w:t>
      </w:r>
    </w:p>
    <w:p w14:paraId="30E72184" w14:textId="50EF27C5" w:rsidR="00267B61" w:rsidRPr="00B02A0E" w:rsidRDefault="00267B61" w:rsidP="00267B61">
      <w:pPr>
        <w:pStyle w:val="SingleTxtG"/>
        <w:rPr>
          <w:lang w:val="fr-FR"/>
        </w:rPr>
      </w:pPr>
      <w:r w:rsidRPr="00B02A0E">
        <w:rPr>
          <w:lang w:val="fr-FR"/>
        </w:rPr>
        <w:lastRenderedPageBreak/>
        <w:t>207.</w:t>
      </w:r>
      <w:r w:rsidRPr="00B02A0E">
        <w:rPr>
          <w:lang w:val="fr-FR"/>
        </w:rPr>
        <w:tab/>
        <w:t>Les études sur l</w:t>
      </w:r>
      <w:r w:rsidR="00FA052E">
        <w:rPr>
          <w:lang w:val="fr-FR"/>
        </w:rPr>
        <w:t>’</w:t>
      </w:r>
      <w:r w:rsidRPr="00B02A0E">
        <w:rPr>
          <w:lang w:val="fr-FR"/>
        </w:rPr>
        <w:t>évaluation, la simplification, la mise à jour et l</w:t>
      </w:r>
      <w:r w:rsidR="00FA052E">
        <w:rPr>
          <w:lang w:val="fr-FR"/>
        </w:rPr>
        <w:t>’</w:t>
      </w:r>
      <w:r w:rsidRPr="00B02A0E">
        <w:rPr>
          <w:lang w:val="fr-FR"/>
        </w:rPr>
        <w:t>élaboration des cours du tronc commun et des cours optionnels à dispenser dans les établissements d</w:t>
      </w:r>
      <w:r w:rsidR="00FA052E">
        <w:rPr>
          <w:lang w:val="fr-FR"/>
        </w:rPr>
        <w:t>’</w:t>
      </w:r>
      <w:r w:rsidRPr="00B02A0E">
        <w:rPr>
          <w:lang w:val="fr-FR"/>
        </w:rPr>
        <w:t>enseignement secondaire, prévues dans le cadre du Plan d</w:t>
      </w:r>
      <w:r w:rsidR="00FA052E">
        <w:rPr>
          <w:lang w:val="fr-FR"/>
        </w:rPr>
        <w:t>’</w:t>
      </w:r>
      <w:r w:rsidRPr="00B02A0E">
        <w:rPr>
          <w:lang w:val="fr-FR"/>
        </w:rPr>
        <w:t xml:space="preserve">action gouvernemental 2016 et des </w:t>
      </w:r>
      <w:r w:rsidR="00C73C17">
        <w:rPr>
          <w:lang w:val="fr-FR"/>
        </w:rPr>
        <w:t>« </w:t>
      </w:r>
      <w:r w:rsidRPr="00B02A0E">
        <w:rPr>
          <w:lang w:val="fr-FR"/>
        </w:rPr>
        <w:t>Programmes de transformation prioritaires</w:t>
      </w:r>
      <w:r w:rsidR="00C73C17">
        <w:rPr>
          <w:lang w:val="fr-FR"/>
        </w:rPr>
        <w:t> »</w:t>
      </w:r>
      <w:r w:rsidRPr="00B02A0E">
        <w:rPr>
          <w:lang w:val="fr-FR"/>
        </w:rPr>
        <w:t xml:space="preserve"> du </w:t>
      </w:r>
      <w:r w:rsidR="00C73C17">
        <w:rPr>
          <w:lang w:val="fr-FR"/>
        </w:rPr>
        <w:t xml:space="preserve">dixième </w:t>
      </w:r>
      <w:r>
        <w:rPr>
          <w:lang w:val="fr-FR"/>
        </w:rPr>
        <w:t>P</w:t>
      </w:r>
      <w:r w:rsidRPr="00B02A0E">
        <w:rPr>
          <w:lang w:val="fr-FR"/>
        </w:rPr>
        <w:t>lan de développement, ont été achevées et leurs résultats ont été soumis au Conseil supérieur de l</w:t>
      </w:r>
      <w:r w:rsidR="00FA052E">
        <w:rPr>
          <w:lang w:val="fr-FR"/>
        </w:rPr>
        <w:t>’</w:t>
      </w:r>
      <w:r w:rsidRPr="00B02A0E">
        <w:rPr>
          <w:lang w:val="fr-FR"/>
        </w:rPr>
        <w:t>éducation et de la moralité. Tous les cours du tronc commun ont été inclus dans le programme du Conseil.</w:t>
      </w:r>
    </w:p>
    <w:p w14:paraId="2DFD9308" w14:textId="70C75FA0" w:rsidR="00267B61" w:rsidRPr="00B02A0E" w:rsidRDefault="00267B61" w:rsidP="00267B61">
      <w:pPr>
        <w:pStyle w:val="SingleTxtG"/>
        <w:rPr>
          <w:lang w:val="fr-FR"/>
        </w:rPr>
      </w:pPr>
      <w:r w:rsidRPr="00B02A0E">
        <w:rPr>
          <w:lang w:val="fr-FR"/>
        </w:rPr>
        <w:t>208.</w:t>
      </w:r>
      <w:r w:rsidRPr="00B02A0E">
        <w:rPr>
          <w:lang w:val="fr-FR"/>
        </w:rPr>
        <w:tab/>
        <w:t>La qualité est le fil rouge des programmes d</w:t>
      </w:r>
      <w:r w:rsidR="00FA052E">
        <w:rPr>
          <w:lang w:val="fr-FR"/>
        </w:rPr>
        <w:t>’</w:t>
      </w:r>
      <w:r w:rsidRPr="00B02A0E">
        <w:rPr>
          <w:lang w:val="fr-FR"/>
        </w:rPr>
        <w:t>enseignement et de formation, conformément à l</w:t>
      </w:r>
      <w:r w:rsidR="00FA052E">
        <w:rPr>
          <w:lang w:val="fr-FR"/>
        </w:rPr>
        <w:t>’</w:t>
      </w:r>
      <w:r w:rsidRPr="00B02A0E">
        <w:rPr>
          <w:lang w:val="fr-FR"/>
        </w:rPr>
        <w:t>objectif visant à «augmenter les taux de fréquentation et de réussite scolaires à tous les niveaux et dans toutes les filières de l</w:t>
      </w:r>
      <w:r w:rsidR="00FA052E">
        <w:rPr>
          <w:lang w:val="fr-FR"/>
        </w:rPr>
        <w:t>’</w:t>
      </w:r>
      <w:r w:rsidRPr="00B02A0E">
        <w:rPr>
          <w:lang w:val="fr-FR"/>
        </w:rPr>
        <w:t>enseignement et de la formation, en particulier parmi les groupes défavorisés, jusqu</w:t>
      </w:r>
      <w:r w:rsidR="00FA052E">
        <w:rPr>
          <w:lang w:val="fr-FR"/>
        </w:rPr>
        <w:t>’</w:t>
      </w:r>
      <w:r w:rsidRPr="00B02A0E">
        <w:rPr>
          <w:lang w:val="fr-FR"/>
        </w:rPr>
        <w:t xml:space="preserve">à la fin de la période du plan» figurant à la fois dans le </w:t>
      </w:r>
      <w:r w:rsidR="00C73C17">
        <w:rPr>
          <w:lang w:val="fr-FR"/>
        </w:rPr>
        <w:t>dixième</w:t>
      </w:r>
      <w:r w:rsidRPr="00B02A0E">
        <w:rPr>
          <w:lang w:val="fr-FR"/>
        </w:rPr>
        <w:t xml:space="preserve"> </w:t>
      </w:r>
      <w:r>
        <w:rPr>
          <w:lang w:val="fr-FR"/>
        </w:rPr>
        <w:t>P</w:t>
      </w:r>
      <w:r w:rsidRPr="00B02A0E">
        <w:rPr>
          <w:lang w:val="fr-FR"/>
        </w:rPr>
        <w:t xml:space="preserve">lan de développement et dans le </w:t>
      </w:r>
      <w:r>
        <w:rPr>
          <w:lang w:val="fr-FR"/>
        </w:rPr>
        <w:t>P</w:t>
      </w:r>
      <w:r w:rsidRPr="00B02A0E">
        <w:rPr>
          <w:lang w:val="fr-FR"/>
        </w:rPr>
        <w:t>lan stratégique 2015-2019 du Ministère de l</w:t>
      </w:r>
      <w:r w:rsidR="00FA052E">
        <w:rPr>
          <w:lang w:val="fr-FR"/>
        </w:rPr>
        <w:t>’</w:t>
      </w:r>
      <w:r w:rsidRPr="00B02A0E">
        <w:rPr>
          <w:lang w:val="fr-FR"/>
        </w:rPr>
        <w:t>éducation nationale. Le Ministère de l</w:t>
      </w:r>
      <w:r w:rsidR="00FA052E">
        <w:rPr>
          <w:lang w:val="fr-FR"/>
        </w:rPr>
        <w:t>’</w:t>
      </w:r>
      <w:r w:rsidRPr="00B02A0E">
        <w:rPr>
          <w:lang w:val="fr-FR"/>
        </w:rPr>
        <w:t xml:space="preserve">éducation </w:t>
      </w:r>
      <w:r>
        <w:rPr>
          <w:lang w:val="fr-FR"/>
        </w:rPr>
        <w:t xml:space="preserve">nationale </w:t>
      </w:r>
      <w:r w:rsidRPr="00B02A0E">
        <w:rPr>
          <w:lang w:val="fr-FR"/>
        </w:rPr>
        <w:t>multiplie à cet égard les études sur le renforcement de l</w:t>
      </w:r>
      <w:r w:rsidR="00FA052E">
        <w:rPr>
          <w:lang w:val="fr-FR"/>
        </w:rPr>
        <w:t>’</w:t>
      </w:r>
      <w:r w:rsidRPr="00B02A0E">
        <w:rPr>
          <w:lang w:val="fr-FR"/>
        </w:rPr>
        <w:t>accès à l</w:t>
      </w:r>
      <w:r w:rsidR="00FA052E">
        <w:rPr>
          <w:lang w:val="fr-FR"/>
        </w:rPr>
        <w:t>’</w:t>
      </w:r>
      <w:r w:rsidRPr="00B02A0E">
        <w:rPr>
          <w:lang w:val="fr-FR"/>
        </w:rPr>
        <w:t xml:space="preserve">éducation et à la formation, de la qualité et des capacités institutionnelles. Le </w:t>
      </w:r>
      <w:r>
        <w:rPr>
          <w:lang w:val="fr-FR"/>
        </w:rPr>
        <w:t xml:space="preserve">régime </w:t>
      </w:r>
      <w:r w:rsidRPr="00B02A0E">
        <w:rPr>
          <w:lang w:val="fr-FR"/>
        </w:rPr>
        <w:t xml:space="preserve">de rotation des classes </w:t>
      </w:r>
      <w:r>
        <w:rPr>
          <w:lang w:val="fr-FR"/>
        </w:rPr>
        <w:t>est</w:t>
      </w:r>
      <w:r w:rsidRPr="00B02A0E">
        <w:rPr>
          <w:lang w:val="fr-FR"/>
        </w:rPr>
        <w:t xml:space="preserve"> aboli afin d</w:t>
      </w:r>
      <w:r w:rsidR="00FA052E">
        <w:rPr>
          <w:lang w:val="fr-FR"/>
        </w:rPr>
        <w:t>’</w:t>
      </w:r>
      <w:r w:rsidRPr="00B02A0E">
        <w:rPr>
          <w:lang w:val="fr-FR"/>
        </w:rPr>
        <w:t>améliorer  la qualité de l</w:t>
      </w:r>
      <w:r w:rsidR="00FA052E">
        <w:rPr>
          <w:lang w:val="fr-FR"/>
        </w:rPr>
        <w:t>’</w:t>
      </w:r>
      <w:r w:rsidRPr="00B02A0E">
        <w:rPr>
          <w:lang w:val="fr-FR"/>
        </w:rPr>
        <w:t>enseignement, tandis que les effectifs enseignants et le programme de cinquième année sont restructurés  pour permettre l</w:t>
      </w:r>
      <w:r w:rsidR="00FA052E">
        <w:rPr>
          <w:lang w:val="fr-FR"/>
        </w:rPr>
        <w:t>’</w:t>
      </w:r>
      <w:r w:rsidRPr="00B02A0E">
        <w:rPr>
          <w:lang w:val="fr-FR"/>
        </w:rPr>
        <w:t>enseignement des langues étrangères.</w:t>
      </w:r>
    </w:p>
    <w:p w14:paraId="73FE57B8" w14:textId="031C5088" w:rsidR="00267B61" w:rsidRPr="00B02A0E" w:rsidRDefault="00267B61" w:rsidP="00267B61">
      <w:pPr>
        <w:pStyle w:val="SingleTxtG"/>
        <w:rPr>
          <w:lang w:val="fr-FR"/>
        </w:rPr>
      </w:pPr>
      <w:r w:rsidRPr="00B02A0E">
        <w:rPr>
          <w:lang w:val="fr-FR"/>
        </w:rPr>
        <w:t>209.</w:t>
      </w:r>
      <w:r w:rsidRPr="00B02A0E">
        <w:rPr>
          <w:lang w:val="fr-FR"/>
        </w:rPr>
        <w:tab/>
        <w:t>L</w:t>
      </w:r>
      <w:r w:rsidR="00FA052E">
        <w:rPr>
          <w:lang w:val="fr-FR"/>
        </w:rPr>
        <w:t>’</w:t>
      </w:r>
      <w:r w:rsidRPr="00B02A0E">
        <w:rPr>
          <w:lang w:val="fr-FR"/>
        </w:rPr>
        <w:t xml:space="preserve">élaboration ou la mise à jour des programmes </w:t>
      </w:r>
      <w:r>
        <w:rPr>
          <w:lang w:val="fr-FR"/>
        </w:rPr>
        <w:t>d</w:t>
      </w:r>
      <w:r w:rsidR="00FA052E">
        <w:rPr>
          <w:lang w:val="fr-FR"/>
        </w:rPr>
        <w:t>’</w:t>
      </w:r>
      <w:r>
        <w:rPr>
          <w:lang w:val="fr-FR"/>
        </w:rPr>
        <w:t>enseignement s</w:t>
      </w:r>
      <w:r w:rsidRPr="00B02A0E">
        <w:rPr>
          <w:lang w:val="fr-FR"/>
        </w:rPr>
        <w:t>e poursuit en tenant compte des avancées scientifiques et technologiques et des besoins et exigences des individus, de la société et de l</w:t>
      </w:r>
      <w:r w:rsidR="00FA052E">
        <w:rPr>
          <w:lang w:val="fr-FR"/>
        </w:rPr>
        <w:t>’</w:t>
      </w:r>
      <w:r w:rsidRPr="00B02A0E">
        <w:rPr>
          <w:lang w:val="fr-FR"/>
        </w:rPr>
        <w:t>économie. Le système de groupes d</w:t>
      </w:r>
      <w:r w:rsidR="00FA052E">
        <w:rPr>
          <w:lang w:val="fr-FR"/>
        </w:rPr>
        <w:t>’</w:t>
      </w:r>
      <w:r w:rsidRPr="00B02A0E">
        <w:rPr>
          <w:lang w:val="fr-FR"/>
        </w:rPr>
        <w:t>étude mis en place pour l</w:t>
      </w:r>
      <w:r w:rsidR="00FA052E">
        <w:rPr>
          <w:lang w:val="fr-FR"/>
        </w:rPr>
        <w:t>’</w:t>
      </w:r>
      <w:r w:rsidRPr="00B02A0E">
        <w:rPr>
          <w:lang w:val="fr-FR"/>
        </w:rPr>
        <w:t>examen et l</w:t>
      </w:r>
      <w:r w:rsidR="00FA052E">
        <w:rPr>
          <w:lang w:val="fr-FR"/>
        </w:rPr>
        <w:t>’</w:t>
      </w:r>
      <w:r w:rsidRPr="00B02A0E">
        <w:rPr>
          <w:lang w:val="fr-FR"/>
        </w:rPr>
        <w:t>évaluation des manuels contribue à l</w:t>
      </w:r>
      <w:r w:rsidR="00FA052E">
        <w:rPr>
          <w:lang w:val="fr-FR"/>
        </w:rPr>
        <w:t>’</w:t>
      </w:r>
      <w:r w:rsidRPr="00B02A0E">
        <w:rPr>
          <w:lang w:val="fr-FR"/>
        </w:rPr>
        <w:t>amélioration de la qualité des manuels et de la capacité du secteur à préparer des manuels de haute qualité.</w:t>
      </w:r>
    </w:p>
    <w:p w14:paraId="7F78286C" w14:textId="019D49D1" w:rsidR="00267B61" w:rsidRPr="00B02A0E" w:rsidRDefault="00267B61" w:rsidP="00267B61">
      <w:pPr>
        <w:pStyle w:val="SingleTxtG"/>
        <w:rPr>
          <w:lang w:val="fr-FR"/>
        </w:rPr>
      </w:pPr>
      <w:r w:rsidRPr="00B02A0E">
        <w:rPr>
          <w:lang w:val="fr-FR"/>
        </w:rPr>
        <w:t>210.</w:t>
      </w:r>
      <w:r w:rsidRPr="00B02A0E">
        <w:rPr>
          <w:lang w:val="fr-FR"/>
        </w:rPr>
        <w:tab/>
        <w:t>La mise en œuvre de projets d</w:t>
      </w:r>
      <w:r w:rsidR="00FA052E">
        <w:rPr>
          <w:lang w:val="fr-FR"/>
        </w:rPr>
        <w:t>’</w:t>
      </w:r>
      <w:r w:rsidRPr="00B02A0E">
        <w:rPr>
          <w:lang w:val="fr-FR"/>
        </w:rPr>
        <w:t>école a pour but d</w:t>
      </w:r>
      <w:r w:rsidR="00FA052E">
        <w:rPr>
          <w:lang w:val="fr-FR"/>
        </w:rPr>
        <w:t>’</w:t>
      </w:r>
      <w:r w:rsidRPr="00B02A0E">
        <w:rPr>
          <w:lang w:val="fr-FR"/>
        </w:rPr>
        <w:t>améliorer la qualité de l</w:t>
      </w:r>
      <w:r w:rsidR="00FA052E">
        <w:rPr>
          <w:lang w:val="fr-FR"/>
        </w:rPr>
        <w:t>’</w:t>
      </w:r>
      <w:r w:rsidRPr="00B02A0E">
        <w:rPr>
          <w:lang w:val="fr-FR"/>
        </w:rPr>
        <w:t>enseignement ainsi que l</w:t>
      </w:r>
      <w:r w:rsidR="00FA052E">
        <w:rPr>
          <w:lang w:val="fr-FR"/>
        </w:rPr>
        <w:t>’</w:t>
      </w:r>
      <w:r w:rsidRPr="00B02A0E">
        <w:rPr>
          <w:lang w:val="fr-FR"/>
        </w:rPr>
        <w:t>accès à l</w:t>
      </w:r>
      <w:r w:rsidR="00FA052E">
        <w:rPr>
          <w:lang w:val="fr-FR"/>
        </w:rPr>
        <w:t>’</w:t>
      </w:r>
      <w:r w:rsidRPr="00B02A0E">
        <w:rPr>
          <w:lang w:val="fr-FR"/>
        </w:rPr>
        <w:t>éducation.</w:t>
      </w:r>
    </w:p>
    <w:p w14:paraId="3FB3BDBB" w14:textId="148B71CC" w:rsidR="00267B61" w:rsidRPr="00B02A0E" w:rsidRDefault="00267B61" w:rsidP="00566609">
      <w:pPr>
        <w:pStyle w:val="H1G"/>
        <w:spacing w:before="300"/>
        <w:rPr>
          <w:rStyle w:val="Appelnotedebasdep"/>
          <w:lang w:val="fr-FR"/>
        </w:rPr>
      </w:pPr>
      <w:bookmarkStart w:id="102" w:name="_Toc533806881"/>
      <w:r w:rsidRPr="00B02A0E">
        <w:rPr>
          <w:lang w:val="fr-FR"/>
        </w:rPr>
        <w:tab/>
      </w:r>
      <w:bookmarkStart w:id="103" w:name="_Toc63944760"/>
      <w:r w:rsidRPr="00B02A0E">
        <w:rPr>
          <w:lang w:val="fr-FR"/>
        </w:rPr>
        <w:t>C.</w:t>
      </w:r>
      <w:r w:rsidRPr="00B02A0E">
        <w:rPr>
          <w:lang w:val="fr-FR"/>
        </w:rPr>
        <w:tab/>
      </w:r>
      <w:bookmarkEnd w:id="102"/>
      <w:r w:rsidRPr="00B02A0E">
        <w:rPr>
          <w:lang w:val="fr-FR"/>
        </w:rPr>
        <w:t xml:space="preserve">Droits culturels des enfants appartenant à des groupes autochtones </w:t>
      </w:r>
      <w:r w:rsidR="00C73C17">
        <w:rPr>
          <w:lang w:val="fr-FR"/>
        </w:rPr>
        <w:br/>
      </w:r>
      <w:r w:rsidRPr="00B02A0E">
        <w:rPr>
          <w:lang w:val="fr-FR"/>
        </w:rPr>
        <w:t>ou minoritaires</w:t>
      </w:r>
      <w:r w:rsidRPr="00566609">
        <w:rPr>
          <w:rStyle w:val="Appelnotedebasdep"/>
          <w:b w:val="0"/>
          <w:bCs/>
        </w:rPr>
        <w:footnoteReference w:id="27"/>
      </w:r>
      <w:bookmarkEnd w:id="103"/>
    </w:p>
    <w:p w14:paraId="6D828A92" w14:textId="61A92A4C" w:rsidR="00267B61" w:rsidRPr="00B02A0E" w:rsidRDefault="00267B61" w:rsidP="00267B61">
      <w:pPr>
        <w:pStyle w:val="SingleTxtG"/>
        <w:rPr>
          <w:lang w:val="fr-FR"/>
        </w:rPr>
      </w:pPr>
      <w:r w:rsidRPr="00B02A0E">
        <w:rPr>
          <w:lang w:val="fr-FR"/>
        </w:rPr>
        <w:t>211.</w:t>
      </w:r>
      <w:r w:rsidRPr="00B02A0E">
        <w:rPr>
          <w:lang w:val="fr-FR"/>
        </w:rPr>
        <w:tab/>
        <w:t>L</w:t>
      </w:r>
      <w:r w:rsidR="00FA052E">
        <w:rPr>
          <w:lang w:val="fr-FR"/>
        </w:rPr>
        <w:t>’</w:t>
      </w:r>
      <w:r w:rsidRPr="00B02A0E">
        <w:rPr>
          <w:lang w:val="fr-FR"/>
        </w:rPr>
        <w:t>article</w:t>
      </w:r>
      <w:r w:rsidR="00566609">
        <w:rPr>
          <w:lang w:val="fr-FR"/>
        </w:rPr>
        <w:t> </w:t>
      </w:r>
      <w:r w:rsidRPr="00B02A0E">
        <w:rPr>
          <w:lang w:val="fr-FR"/>
        </w:rPr>
        <w:t>10 de la Constitution consacre le principe de l</w:t>
      </w:r>
      <w:r w:rsidR="00FA052E">
        <w:rPr>
          <w:lang w:val="fr-FR"/>
        </w:rPr>
        <w:t>’</w:t>
      </w:r>
      <w:r w:rsidRPr="00B02A0E">
        <w:rPr>
          <w:lang w:val="fr-FR"/>
        </w:rPr>
        <w:t>égalité devant la loi. Les</w:t>
      </w:r>
      <w:r w:rsidR="00566609">
        <w:rPr>
          <w:lang w:val="fr-FR"/>
        </w:rPr>
        <w:t> </w:t>
      </w:r>
      <w:r w:rsidRPr="00B02A0E">
        <w:rPr>
          <w:lang w:val="fr-FR"/>
        </w:rPr>
        <w:t>libertés et droits fondamentaux sont garantis par la Constitution. La société est fondée sur le principe de l</w:t>
      </w:r>
      <w:r w:rsidR="00FA052E">
        <w:rPr>
          <w:lang w:val="fr-FR"/>
        </w:rPr>
        <w:t>’</w:t>
      </w:r>
      <w:r w:rsidRPr="00B02A0E">
        <w:rPr>
          <w:lang w:val="fr-FR"/>
        </w:rPr>
        <w:t>égalité des citoyens, indépendamment de l</w:t>
      </w:r>
      <w:r w:rsidR="00FA052E">
        <w:rPr>
          <w:lang w:val="fr-FR"/>
        </w:rPr>
        <w:t>’</w:t>
      </w:r>
      <w:r w:rsidRPr="00B02A0E">
        <w:rPr>
          <w:lang w:val="fr-FR"/>
        </w:rPr>
        <w:t>origine ethnique. Les différents groupes ethniques et religieux du pays sont considérés comme faisant partie de la richesse culturelle nationale.</w:t>
      </w:r>
    </w:p>
    <w:p w14:paraId="440AE27F" w14:textId="1232D76B" w:rsidR="00267B61" w:rsidRPr="00B02A0E" w:rsidRDefault="00267B61" w:rsidP="00267B61">
      <w:pPr>
        <w:pStyle w:val="SingleTxtG"/>
        <w:rPr>
          <w:lang w:val="fr-FR"/>
        </w:rPr>
      </w:pPr>
      <w:r w:rsidRPr="00B02A0E">
        <w:rPr>
          <w:lang w:val="fr-FR"/>
        </w:rPr>
        <w:t>212.</w:t>
      </w:r>
      <w:r w:rsidRPr="00B02A0E">
        <w:rPr>
          <w:lang w:val="fr-FR"/>
        </w:rPr>
        <w:tab/>
        <w:t>La loi et la jurisprudence turques reconnaissent les droits des enfants, de leurs parents ou représentants légaux consacrés par la Convention, sans distinction de race, de couleur, de genre, de langue, d</w:t>
      </w:r>
      <w:r w:rsidR="00FA052E">
        <w:rPr>
          <w:lang w:val="fr-FR"/>
        </w:rPr>
        <w:t>’</w:t>
      </w:r>
      <w:r w:rsidRPr="00B02A0E">
        <w:rPr>
          <w:lang w:val="fr-FR"/>
        </w:rPr>
        <w:t>opinions politiques ou autres, d</w:t>
      </w:r>
      <w:r w:rsidR="00FA052E">
        <w:rPr>
          <w:lang w:val="fr-FR"/>
        </w:rPr>
        <w:t>’</w:t>
      </w:r>
      <w:r w:rsidRPr="00B02A0E">
        <w:rPr>
          <w:lang w:val="fr-FR"/>
        </w:rPr>
        <w:t>origine nationale, ethnique et sociale ou de tout autre statut. Par conséquent, l</w:t>
      </w:r>
      <w:r w:rsidR="00FA052E">
        <w:rPr>
          <w:lang w:val="fr-FR"/>
        </w:rPr>
        <w:t>’</w:t>
      </w:r>
      <w:r w:rsidRPr="00B02A0E">
        <w:rPr>
          <w:lang w:val="fr-FR"/>
        </w:rPr>
        <w:t>État ne recueille pas de statistiques officielles sur l</w:t>
      </w:r>
      <w:r w:rsidR="00FA052E">
        <w:rPr>
          <w:lang w:val="fr-FR"/>
        </w:rPr>
        <w:t>’</w:t>
      </w:r>
      <w:r w:rsidRPr="00B02A0E">
        <w:rPr>
          <w:lang w:val="fr-FR"/>
        </w:rPr>
        <w:t>origine ethnique, pas plus qu</w:t>
      </w:r>
      <w:r w:rsidR="00FA052E">
        <w:rPr>
          <w:lang w:val="fr-FR"/>
        </w:rPr>
        <w:t>’</w:t>
      </w:r>
      <w:r w:rsidRPr="00B02A0E">
        <w:rPr>
          <w:lang w:val="fr-FR"/>
        </w:rPr>
        <w:t>il ne réalise d</w:t>
      </w:r>
      <w:r w:rsidR="00FA052E">
        <w:rPr>
          <w:lang w:val="fr-FR"/>
        </w:rPr>
        <w:t>’</w:t>
      </w:r>
      <w:r w:rsidRPr="00B02A0E">
        <w:rPr>
          <w:lang w:val="fr-FR"/>
        </w:rPr>
        <w:t>analyses à ce sujet.</w:t>
      </w:r>
    </w:p>
    <w:p w14:paraId="70A00BDC" w14:textId="4377A710" w:rsidR="00267B61" w:rsidRPr="00B02A0E" w:rsidRDefault="00267B61" w:rsidP="00267B61">
      <w:pPr>
        <w:pStyle w:val="SingleTxtG"/>
        <w:rPr>
          <w:lang w:val="fr-FR"/>
        </w:rPr>
      </w:pPr>
      <w:r w:rsidRPr="00B02A0E">
        <w:rPr>
          <w:lang w:val="fr-FR"/>
        </w:rPr>
        <w:t>213.</w:t>
      </w:r>
      <w:r w:rsidRPr="00B02A0E">
        <w:rPr>
          <w:lang w:val="fr-FR"/>
        </w:rPr>
        <w:tab/>
        <w:t xml:space="preserve">Les droits des minorités en Turquie sont régis par le Traité de Lausanne de 1923, en vertu duquel les ressortissants turcs appartenant à des minorités non musulmanes entrent dans la catégorie des </w:t>
      </w:r>
      <w:r w:rsidR="00566609">
        <w:rPr>
          <w:lang w:val="fr-FR"/>
        </w:rPr>
        <w:t>« </w:t>
      </w:r>
      <w:r w:rsidRPr="00B02A0E">
        <w:rPr>
          <w:lang w:val="fr-FR"/>
        </w:rPr>
        <w:t>minorités</w:t>
      </w:r>
      <w:r w:rsidR="00566609">
        <w:rPr>
          <w:lang w:val="fr-FR"/>
        </w:rPr>
        <w:t> »</w:t>
      </w:r>
      <w:r w:rsidRPr="00B02A0E">
        <w:rPr>
          <w:lang w:val="fr-FR"/>
        </w:rPr>
        <w:t>. Les citoyens turcs appartenant à une minorité non musulmane jouissent des mêmes droits que le reste de la population et sont égaux devant la loi. En outre, ils bénéficient du statut de minorité en vertu des dispositions du Traité de Lausanne. Les</w:t>
      </w:r>
      <w:r w:rsidR="00566609">
        <w:rPr>
          <w:lang w:val="fr-FR"/>
        </w:rPr>
        <w:t> </w:t>
      </w:r>
      <w:r w:rsidRPr="00B02A0E">
        <w:rPr>
          <w:lang w:val="fr-FR"/>
        </w:rPr>
        <w:t>citoyens turcs appartenant aux minorités non musulmanes ont leurs propres lieux de culte, écoles, fondations et hôpitaux ainsi que leurs médias. Les lieux de culte non musulmans sont administrés par les associations ou fondations concernées et les droits de propriété des lieux de culte sont détenus par les personnes physiques ou morales qui les ont fondés.</w:t>
      </w:r>
    </w:p>
    <w:p w14:paraId="46F3DC13" w14:textId="4E58E5E8" w:rsidR="00267B61" w:rsidRPr="00B02A0E" w:rsidRDefault="00267B61" w:rsidP="00267B61">
      <w:pPr>
        <w:pStyle w:val="SingleTxtG"/>
        <w:rPr>
          <w:lang w:val="fr-FR"/>
        </w:rPr>
      </w:pPr>
      <w:r w:rsidRPr="00B02A0E">
        <w:rPr>
          <w:lang w:val="fr-FR"/>
        </w:rPr>
        <w:t>214.</w:t>
      </w:r>
      <w:r w:rsidRPr="00B02A0E">
        <w:rPr>
          <w:lang w:val="fr-FR"/>
        </w:rPr>
        <w:tab/>
        <w:t>Les minorités non</w:t>
      </w:r>
      <w:r>
        <w:rPr>
          <w:lang w:val="fr-FR"/>
        </w:rPr>
        <w:t xml:space="preserve"> </w:t>
      </w:r>
      <w:r w:rsidRPr="00B02A0E">
        <w:rPr>
          <w:lang w:val="fr-FR"/>
        </w:rPr>
        <w:t>musulmanes ont le droit d</w:t>
      </w:r>
      <w:r w:rsidR="00FA052E">
        <w:rPr>
          <w:lang w:val="fr-FR"/>
        </w:rPr>
        <w:t>’</w:t>
      </w:r>
      <w:r w:rsidRPr="00B02A0E">
        <w:rPr>
          <w:lang w:val="fr-FR"/>
        </w:rPr>
        <w:t xml:space="preserve">élaborer leurs </w:t>
      </w:r>
      <w:r>
        <w:rPr>
          <w:lang w:val="fr-FR"/>
        </w:rPr>
        <w:t xml:space="preserve">propres </w:t>
      </w:r>
      <w:r w:rsidRPr="00B02A0E">
        <w:rPr>
          <w:lang w:val="fr-FR"/>
        </w:rPr>
        <w:t>programmes de cours de religion et de les soumettre au Conseil supérieur de l</w:t>
      </w:r>
      <w:r w:rsidR="00FA052E">
        <w:rPr>
          <w:lang w:val="fr-FR"/>
        </w:rPr>
        <w:t>’</w:t>
      </w:r>
      <w:r w:rsidRPr="00B02A0E">
        <w:rPr>
          <w:lang w:val="fr-FR"/>
        </w:rPr>
        <w:t>éducation et de la moralité en vue de leur inclusion dans le programme de cours optionnels d</w:t>
      </w:r>
      <w:r w:rsidR="00FA052E">
        <w:rPr>
          <w:lang w:val="fr-FR"/>
        </w:rPr>
        <w:t>’</w:t>
      </w:r>
      <w:r w:rsidRPr="00B02A0E">
        <w:rPr>
          <w:lang w:val="fr-FR"/>
        </w:rPr>
        <w:t>introduction à la religion.</w:t>
      </w:r>
    </w:p>
    <w:p w14:paraId="144EA723" w14:textId="0BB7750F" w:rsidR="00267B61" w:rsidRPr="00B02A0E" w:rsidRDefault="00267B61" w:rsidP="00267B61">
      <w:pPr>
        <w:pStyle w:val="H1G"/>
        <w:rPr>
          <w:lang w:val="fr-FR"/>
        </w:rPr>
      </w:pPr>
      <w:bookmarkStart w:id="104" w:name="_Toc533806882"/>
      <w:r w:rsidRPr="00B02A0E">
        <w:rPr>
          <w:lang w:val="fr-FR"/>
        </w:rPr>
        <w:lastRenderedPageBreak/>
        <w:tab/>
      </w:r>
      <w:bookmarkStart w:id="105" w:name="_Toc63944761"/>
      <w:r w:rsidRPr="00B02A0E">
        <w:rPr>
          <w:lang w:val="fr-FR"/>
        </w:rPr>
        <w:t>D.</w:t>
      </w:r>
      <w:r w:rsidRPr="00B02A0E">
        <w:rPr>
          <w:lang w:val="fr-FR"/>
        </w:rPr>
        <w:tab/>
      </w:r>
      <w:bookmarkEnd w:id="104"/>
      <w:bookmarkEnd w:id="105"/>
      <w:r w:rsidRPr="00B02A0E">
        <w:rPr>
          <w:lang w:val="fr-FR"/>
        </w:rPr>
        <w:t>Éducation aux droits de l</w:t>
      </w:r>
      <w:r w:rsidR="00FA052E">
        <w:rPr>
          <w:lang w:val="fr-FR"/>
        </w:rPr>
        <w:t>’</w:t>
      </w:r>
      <w:r w:rsidRPr="00B02A0E">
        <w:rPr>
          <w:lang w:val="fr-FR"/>
        </w:rPr>
        <w:t>homme et instruction civique</w:t>
      </w:r>
    </w:p>
    <w:p w14:paraId="286EA236" w14:textId="19F12823" w:rsidR="00267B61" w:rsidRPr="00B02A0E" w:rsidRDefault="00267B61" w:rsidP="00267B61">
      <w:pPr>
        <w:pStyle w:val="SingleTxtG"/>
        <w:rPr>
          <w:lang w:val="fr-FR"/>
        </w:rPr>
      </w:pPr>
      <w:r w:rsidRPr="00B02A0E">
        <w:rPr>
          <w:lang w:val="fr-FR"/>
        </w:rPr>
        <w:t>215.</w:t>
      </w:r>
      <w:r w:rsidRPr="00B02A0E">
        <w:rPr>
          <w:lang w:val="fr-FR"/>
        </w:rPr>
        <w:tab/>
        <w:t>L</w:t>
      </w:r>
      <w:r w:rsidR="00FA052E">
        <w:rPr>
          <w:lang w:val="fr-FR"/>
        </w:rPr>
        <w:t>’</w:t>
      </w:r>
      <w:r w:rsidRPr="00B02A0E">
        <w:rPr>
          <w:lang w:val="fr-FR"/>
        </w:rPr>
        <w:t>Institution turque des droits de l</w:t>
      </w:r>
      <w:r w:rsidR="00FA052E">
        <w:rPr>
          <w:lang w:val="fr-FR"/>
        </w:rPr>
        <w:t>’</w:t>
      </w:r>
      <w:r w:rsidRPr="00B02A0E">
        <w:rPr>
          <w:lang w:val="fr-FR"/>
        </w:rPr>
        <w:t>homme et de l</w:t>
      </w:r>
      <w:r w:rsidR="00FA052E">
        <w:rPr>
          <w:lang w:val="fr-FR"/>
        </w:rPr>
        <w:t>’</w:t>
      </w:r>
      <w:r w:rsidRPr="00B02A0E">
        <w:rPr>
          <w:lang w:val="fr-FR"/>
        </w:rPr>
        <w:t>égalité est également chargée de contribuer à la rédaction des sections relatives aux droits de l</w:t>
      </w:r>
      <w:r w:rsidR="00FA052E">
        <w:rPr>
          <w:lang w:val="fr-FR"/>
        </w:rPr>
        <w:t>’</w:t>
      </w:r>
      <w:r w:rsidRPr="00B02A0E">
        <w:rPr>
          <w:lang w:val="fr-FR"/>
        </w:rPr>
        <w:t>homme et à l</w:t>
      </w:r>
      <w:r w:rsidR="00FA052E">
        <w:rPr>
          <w:lang w:val="fr-FR"/>
        </w:rPr>
        <w:t>’</w:t>
      </w:r>
      <w:r w:rsidRPr="00B02A0E">
        <w:rPr>
          <w:lang w:val="fr-FR"/>
        </w:rPr>
        <w:t>interdiction de la discrimination du programme d</w:t>
      </w:r>
      <w:r w:rsidR="00FA052E">
        <w:rPr>
          <w:lang w:val="fr-FR"/>
        </w:rPr>
        <w:t>’</w:t>
      </w:r>
      <w:r>
        <w:rPr>
          <w:lang w:val="fr-FR"/>
        </w:rPr>
        <w:t>enseignement</w:t>
      </w:r>
      <w:r w:rsidRPr="00B02A0E">
        <w:rPr>
          <w:lang w:val="fr-FR"/>
        </w:rPr>
        <w:t xml:space="preserve"> du Ministère de l</w:t>
      </w:r>
      <w:r w:rsidR="00FA052E">
        <w:rPr>
          <w:lang w:val="fr-FR"/>
        </w:rPr>
        <w:t>’</w:t>
      </w:r>
      <w:r w:rsidRPr="00B02A0E">
        <w:rPr>
          <w:lang w:val="fr-FR"/>
        </w:rPr>
        <w:t>éducation nationale. Le</w:t>
      </w:r>
      <w:r w:rsidR="00566609">
        <w:rPr>
          <w:lang w:val="fr-FR"/>
        </w:rPr>
        <w:t> </w:t>
      </w:r>
      <w:r w:rsidRPr="00B02A0E">
        <w:rPr>
          <w:lang w:val="fr-FR"/>
        </w:rPr>
        <w:t xml:space="preserve">cadre général du programme </w:t>
      </w:r>
      <w:r w:rsidR="0025315D">
        <w:rPr>
          <w:lang w:val="fr-FR"/>
        </w:rPr>
        <w:t>« </w:t>
      </w:r>
      <w:r w:rsidRPr="00B02A0E">
        <w:rPr>
          <w:lang w:val="fr-FR"/>
        </w:rPr>
        <w:t>Droits de l</w:t>
      </w:r>
      <w:r w:rsidR="00FA052E">
        <w:rPr>
          <w:lang w:val="fr-FR"/>
        </w:rPr>
        <w:t>’</w:t>
      </w:r>
      <w:r w:rsidRPr="00B02A0E">
        <w:rPr>
          <w:lang w:val="fr-FR"/>
        </w:rPr>
        <w:t>homme, citoyenneté et démocratie</w:t>
      </w:r>
      <w:r w:rsidR="0025315D">
        <w:rPr>
          <w:lang w:val="fr-FR"/>
        </w:rPr>
        <w:t> »</w:t>
      </w:r>
      <w:r w:rsidRPr="00B02A0E">
        <w:rPr>
          <w:lang w:val="fr-FR"/>
        </w:rPr>
        <w:t>, enseigné au primaire, s</w:t>
      </w:r>
      <w:r w:rsidR="00FA052E">
        <w:rPr>
          <w:lang w:val="fr-FR"/>
        </w:rPr>
        <w:t>’</w:t>
      </w:r>
      <w:r w:rsidRPr="00B02A0E">
        <w:rPr>
          <w:lang w:val="fr-FR"/>
        </w:rPr>
        <w:t>articule autour de différents concepts comme les droits, la liberté, la justice, l</w:t>
      </w:r>
      <w:r w:rsidR="00FA052E">
        <w:rPr>
          <w:lang w:val="fr-FR"/>
        </w:rPr>
        <w:t>’</w:t>
      </w:r>
      <w:r w:rsidRPr="00B02A0E">
        <w:rPr>
          <w:lang w:val="fr-FR"/>
        </w:rPr>
        <w:t xml:space="preserve">égalité, la coexistence, le respect des différences, etc. Le cours facultatif </w:t>
      </w:r>
      <w:r w:rsidR="00566609">
        <w:rPr>
          <w:lang w:val="fr-FR"/>
        </w:rPr>
        <w:t>« </w:t>
      </w:r>
      <w:r w:rsidRPr="00B02A0E">
        <w:rPr>
          <w:lang w:val="fr-FR"/>
        </w:rPr>
        <w:t>Droit et justice</w:t>
      </w:r>
      <w:r w:rsidR="00566609">
        <w:rPr>
          <w:lang w:val="fr-FR"/>
        </w:rPr>
        <w:t> »</w:t>
      </w:r>
      <w:r w:rsidRPr="00B02A0E">
        <w:rPr>
          <w:lang w:val="fr-FR"/>
        </w:rPr>
        <w:t xml:space="preserve"> porte notamment sur le droit de former des recours en justice, le droit de connaître les voies de recours possibles</w:t>
      </w:r>
      <w:r>
        <w:rPr>
          <w:lang w:val="fr-FR"/>
        </w:rPr>
        <w:t xml:space="preserve"> et</w:t>
      </w:r>
      <w:r w:rsidRPr="00B02A0E">
        <w:rPr>
          <w:lang w:val="fr-FR"/>
        </w:rPr>
        <w:t xml:space="preserve"> le règlement pacifique des conflits. Enfin, des notions comme les droits, la liberté et l</w:t>
      </w:r>
      <w:r w:rsidR="00FA052E">
        <w:rPr>
          <w:lang w:val="fr-FR"/>
        </w:rPr>
        <w:t>’</w:t>
      </w:r>
      <w:r w:rsidRPr="00B02A0E">
        <w:rPr>
          <w:lang w:val="fr-FR"/>
        </w:rPr>
        <w:t>égalité sont abordées dans les cours de turc, de sciences sociales et d</w:t>
      </w:r>
      <w:r w:rsidR="00FA052E">
        <w:rPr>
          <w:lang w:val="fr-FR"/>
        </w:rPr>
        <w:t>’</w:t>
      </w:r>
      <w:r w:rsidRPr="00B02A0E">
        <w:rPr>
          <w:lang w:val="fr-FR"/>
        </w:rPr>
        <w:t>histoire de la révolution turque et du kémalisme, etc.</w:t>
      </w:r>
    </w:p>
    <w:p w14:paraId="3751C9CF" w14:textId="77777777" w:rsidR="00267B61" w:rsidRPr="00B02A0E" w:rsidRDefault="00267B61" w:rsidP="00267B61">
      <w:pPr>
        <w:pStyle w:val="H1G"/>
        <w:rPr>
          <w:rStyle w:val="Appelnotedebasdep"/>
          <w:lang w:val="fr-FR"/>
        </w:rPr>
      </w:pPr>
      <w:bookmarkStart w:id="106" w:name="_Toc533806883"/>
      <w:r w:rsidRPr="00B02A0E">
        <w:rPr>
          <w:lang w:val="fr-FR"/>
        </w:rPr>
        <w:tab/>
      </w:r>
      <w:bookmarkStart w:id="107" w:name="_Toc63944762"/>
      <w:r w:rsidRPr="00C577C5">
        <w:rPr>
          <w:lang w:val="fr-FR"/>
        </w:rPr>
        <w:t>E.</w:t>
      </w:r>
      <w:r w:rsidRPr="00C577C5">
        <w:rPr>
          <w:lang w:val="fr-FR"/>
        </w:rPr>
        <w:tab/>
      </w:r>
      <w:bookmarkEnd w:id="106"/>
      <w:r w:rsidRPr="00C577C5">
        <w:rPr>
          <w:lang w:val="fr-FR"/>
        </w:rPr>
        <w:t>Repos, jeu, loisirs et activités récréatives, culturelles et artistiques</w:t>
      </w:r>
      <w:r w:rsidRPr="00C577C5">
        <w:rPr>
          <w:rStyle w:val="Appelnotedebasdep"/>
          <w:b w:val="0"/>
          <w:bCs/>
        </w:rPr>
        <w:footnoteReference w:id="28"/>
      </w:r>
      <w:bookmarkEnd w:id="107"/>
    </w:p>
    <w:p w14:paraId="57B7DC05" w14:textId="678C2C45" w:rsidR="00267B61" w:rsidRPr="00B02A0E" w:rsidRDefault="00267B61" w:rsidP="00267B61">
      <w:pPr>
        <w:pStyle w:val="SingleTxtG"/>
        <w:rPr>
          <w:lang w:val="fr-FR"/>
        </w:rPr>
      </w:pPr>
      <w:r w:rsidRPr="00B02A0E">
        <w:rPr>
          <w:lang w:val="fr-FR"/>
        </w:rPr>
        <w:t>216.</w:t>
      </w:r>
      <w:r w:rsidRPr="00B02A0E">
        <w:rPr>
          <w:lang w:val="fr-FR"/>
        </w:rPr>
        <w:tab/>
        <w:t>Des activités gratuites sont organisées dans les établissements d</w:t>
      </w:r>
      <w:r w:rsidR="00FA052E">
        <w:rPr>
          <w:lang w:val="fr-FR"/>
        </w:rPr>
        <w:t>’</w:t>
      </w:r>
      <w:r w:rsidRPr="00B02A0E">
        <w:rPr>
          <w:lang w:val="fr-FR"/>
        </w:rPr>
        <w:t>enseignement primaire afin de promouvoir la socialisation des élèves au moyen d</w:t>
      </w:r>
      <w:r w:rsidR="00FA052E">
        <w:rPr>
          <w:lang w:val="fr-FR"/>
        </w:rPr>
        <w:t>’</w:t>
      </w:r>
      <w:r w:rsidRPr="00B02A0E">
        <w:rPr>
          <w:lang w:val="fr-FR"/>
        </w:rPr>
        <w:t>activités éducatives et divertissantes et de contribuer à leur épanouissement mental, physique, social et culturel.</w:t>
      </w:r>
    </w:p>
    <w:p w14:paraId="43809325" w14:textId="500C9687" w:rsidR="00267B61" w:rsidRPr="00B02A0E" w:rsidRDefault="00267B61" w:rsidP="00267B61">
      <w:pPr>
        <w:pStyle w:val="SingleTxtG"/>
        <w:rPr>
          <w:lang w:val="fr-FR"/>
        </w:rPr>
      </w:pPr>
      <w:r w:rsidRPr="00B02A0E">
        <w:rPr>
          <w:lang w:val="fr-FR"/>
        </w:rPr>
        <w:t>217.</w:t>
      </w:r>
      <w:r w:rsidRPr="00B02A0E">
        <w:rPr>
          <w:lang w:val="fr-FR"/>
        </w:rPr>
        <w:tab/>
        <w:t>Des activités d</w:t>
      </w:r>
      <w:r w:rsidR="00FA052E">
        <w:rPr>
          <w:lang w:val="fr-FR"/>
        </w:rPr>
        <w:t>’</w:t>
      </w:r>
      <w:r w:rsidRPr="00B02A0E">
        <w:rPr>
          <w:lang w:val="fr-FR"/>
        </w:rPr>
        <w:t>éducation routière, en particulier pour les élèves du secondaire, sont organisées dans le cadre d</w:t>
      </w:r>
      <w:r w:rsidR="00FA052E">
        <w:rPr>
          <w:lang w:val="fr-FR"/>
        </w:rPr>
        <w:t>’</w:t>
      </w:r>
      <w:r w:rsidRPr="00B02A0E">
        <w:rPr>
          <w:lang w:val="fr-FR"/>
        </w:rPr>
        <w:t>un projet ayant pour but de sensibiliser les élèves à la prévention des risques routiers et de les amener à adopter des comportements responsables lors de leurs déplacements.</w:t>
      </w:r>
    </w:p>
    <w:p w14:paraId="3699B86D" w14:textId="77777777" w:rsidR="00267B61" w:rsidRPr="00B02A0E" w:rsidRDefault="00267B61" w:rsidP="00267B61">
      <w:pPr>
        <w:pStyle w:val="HChG"/>
        <w:rPr>
          <w:lang w:val="fr-FR"/>
        </w:rPr>
      </w:pPr>
      <w:r w:rsidRPr="00B02A0E">
        <w:rPr>
          <w:lang w:val="fr-FR"/>
        </w:rPr>
        <w:tab/>
      </w:r>
      <w:bookmarkStart w:id="108" w:name="_Toc533806884"/>
      <w:bookmarkStart w:id="109" w:name="_Toc63944763"/>
      <w:r w:rsidRPr="00B02A0E">
        <w:rPr>
          <w:lang w:val="fr-FR"/>
        </w:rPr>
        <w:t>IX.</w:t>
      </w:r>
      <w:r w:rsidRPr="00B02A0E">
        <w:rPr>
          <w:lang w:val="fr-FR"/>
        </w:rPr>
        <w:tab/>
      </w:r>
      <w:bookmarkEnd w:id="108"/>
      <w:bookmarkEnd w:id="109"/>
      <w:r w:rsidRPr="00B02A0E">
        <w:rPr>
          <w:lang w:val="fr-FR"/>
        </w:rPr>
        <w:t>Mesures de protection spéciales</w:t>
      </w:r>
    </w:p>
    <w:p w14:paraId="4244FA1A" w14:textId="77777777" w:rsidR="00267B61" w:rsidRPr="00D62747" w:rsidRDefault="00267B61" w:rsidP="00267B61">
      <w:pPr>
        <w:pStyle w:val="H1G"/>
        <w:rPr>
          <w:rStyle w:val="Appelnotedebasdep"/>
          <w:b w:val="0"/>
          <w:bCs/>
          <w:lang w:val="fr-FR"/>
        </w:rPr>
      </w:pPr>
      <w:bookmarkStart w:id="110" w:name="_Toc533806885"/>
      <w:r w:rsidRPr="00B02A0E">
        <w:rPr>
          <w:lang w:val="fr-FR"/>
        </w:rPr>
        <w:tab/>
      </w:r>
      <w:bookmarkStart w:id="111" w:name="_Toc63944764"/>
      <w:r w:rsidRPr="00B02A0E">
        <w:rPr>
          <w:lang w:val="fr-FR"/>
        </w:rPr>
        <w:t>A.</w:t>
      </w:r>
      <w:r w:rsidRPr="00B02A0E">
        <w:rPr>
          <w:lang w:val="fr-FR"/>
        </w:rPr>
        <w:tab/>
      </w:r>
      <w:bookmarkEnd w:id="110"/>
      <w:r w:rsidRPr="00B02A0E">
        <w:rPr>
          <w:lang w:val="fr-FR"/>
        </w:rPr>
        <w:t>Enfants réfugiés, migrants et enfants réfugiés non accompagnés</w:t>
      </w:r>
      <w:r w:rsidRPr="00D62747">
        <w:rPr>
          <w:rStyle w:val="Appelnotedebasdep"/>
          <w:b w:val="0"/>
          <w:bCs/>
        </w:rPr>
        <w:footnoteReference w:id="29"/>
      </w:r>
      <w:bookmarkEnd w:id="111"/>
    </w:p>
    <w:p w14:paraId="6B3B7C61" w14:textId="33F16C42" w:rsidR="00267B61" w:rsidRPr="00B02A0E" w:rsidRDefault="00267B61" w:rsidP="00267B61">
      <w:pPr>
        <w:pStyle w:val="SingleTxtG"/>
        <w:rPr>
          <w:lang w:val="fr-FR"/>
        </w:rPr>
      </w:pPr>
      <w:r w:rsidRPr="00B02A0E">
        <w:rPr>
          <w:lang w:val="fr-FR"/>
        </w:rPr>
        <w:t>218.</w:t>
      </w:r>
      <w:r w:rsidRPr="00B02A0E">
        <w:rPr>
          <w:lang w:val="fr-FR"/>
        </w:rPr>
        <w:tab/>
        <w:t xml:space="preserve">La loi </w:t>
      </w:r>
      <w:r w:rsidR="00D62747" w:rsidRPr="00D62747">
        <w:rPr>
          <w:rFonts w:eastAsia="MS Mincho"/>
          <w:lang w:val="fr-FR"/>
        </w:rPr>
        <w:t>n</w:t>
      </w:r>
      <w:r w:rsidR="00D62747" w:rsidRPr="00D62747">
        <w:rPr>
          <w:rFonts w:eastAsia="MS Mincho"/>
          <w:vertAlign w:val="superscript"/>
          <w:lang w:val="fr-FR"/>
        </w:rPr>
        <w:t>o</w:t>
      </w:r>
      <w:r w:rsidR="00D62747">
        <w:rPr>
          <w:lang w:val="fr-FR"/>
        </w:rPr>
        <w:t> </w:t>
      </w:r>
      <w:r w:rsidRPr="00B02A0E">
        <w:rPr>
          <w:lang w:val="fr-FR"/>
        </w:rPr>
        <w:t>5395 sur la protection de l</w:t>
      </w:r>
      <w:r w:rsidR="00FA052E">
        <w:rPr>
          <w:lang w:val="fr-FR"/>
        </w:rPr>
        <w:t>’</w:t>
      </w:r>
      <w:r w:rsidRPr="00B02A0E">
        <w:rPr>
          <w:lang w:val="fr-FR"/>
        </w:rPr>
        <w:t>enfance protège tous les enfants non accompagnés ayant besoin d</w:t>
      </w:r>
      <w:r w:rsidR="00FA052E">
        <w:rPr>
          <w:lang w:val="fr-FR"/>
        </w:rPr>
        <w:t>’</w:t>
      </w:r>
      <w:r w:rsidRPr="00B02A0E">
        <w:rPr>
          <w:lang w:val="fr-FR"/>
        </w:rPr>
        <w:t>une protection. La Direction générale des services de l</w:t>
      </w:r>
      <w:r w:rsidR="00FA052E">
        <w:rPr>
          <w:lang w:val="fr-FR"/>
        </w:rPr>
        <w:t>’</w:t>
      </w:r>
      <w:r w:rsidRPr="00B02A0E">
        <w:rPr>
          <w:lang w:val="fr-FR"/>
        </w:rPr>
        <w:t>enfance du Ministère de la famille, du travail et des services sociaux a publié une directive sur les enfants non accompagnés le 20</w:t>
      </w:r>
      <w:r w:rsidR="00D62747">
        <w:rPr>
          <w:lang w:val="fr-FR"/>
        </w:rPr>
        <w:t> </w:t>
      </w:r>
      <w:r w:rsidRPr="00B02A0E">
        <w:rPr>
          <w:lang w:val="fr-FR"/>
        </w:rPr>
        <w:t>octobre 2015 afin de renforcer l</w:t>
      </w:r>
      <w:r w:rsidR="00FA052E">
        <w:rPr>
          <w:lang w:val="fr-FR"/>
        </w:rPr>
        <w:t>’</w:t>
      </w:r>
      <w:r w:rsidRPr="00B02A0E">
        <w:rPr>
          <w:lang w:val="fr-FR"/>
        </w:rPr>
        <w:t>efficacité et la performance des services qui leur sont fournis et de coordonner également les actions des institutions et organisations qui interviennent auprès d</w:t>
      </w:r>
      <w:r w:rsidR="00FA052E">
        <w:rPr>
          <w:lang w:val="fr-FR"/>
        </w:rPr>
        <w:t>’</w:t>
      </w:r>
      <w:r w:rsidRPr="00B02A0E">
        <w:rPr>
          <w:lang w:val="fr-FR"/>
        </w:rPr>
        <w:t xml:space="preserve">eux. Dix </w:t>
      </w:r>
      <w:r>
        <w:rPr>
          <w:lang w:val="fr-FR"/>
        </w:rPr>
        <w:t>C</w:t>
      </w:r>
      <w:r w:rsidRPr="00B02A0E">
        <w:rPr>
          <w:lang w:val="fr-FR"/>
        </w:rPr>
        <w:t xml:space="preserve">entres </w:t>
      </w:r>
      <w:r>
        <w:rPr>
          <w:lang w:val="fr-FR"/>
        </w:rPr>
        <w:t>d</w:t>
      </w:r>
      <w:r w:rsidR="00FA052E">
        <w:rPr>
          <w:lang w:val="fr-FR"/>
        </w:rPr>
        <w:t>’</w:t>
      </w:r>
      <w:r>
        <w:rPr>
          <w:lang w:val="fr-FR"/>
        </w:rPr>
        <w:t>aide à l</w:t>
      </w:r>
      <w:r w:rsidR="00FA052E">
        <w:rPr>
          <w:lang w:val="fr-FR"/>
        </w:rPr>
        <w:t>’</w:t>
      </w:r>
      <w:r>
        <w:rPr>
          <w:lang w:val="fr-FR"/>
        </w:rPr>
        <w:t xml:space="preserve">enfance </w:t>
      </w:r>
      <w:r w:rsidRPr="00B02A0E">
        <w:rPr>
          <w:lang w:val="fr-FR"/>
        </w:rPr>
        <w:t>ont été créés pour les enfants réfugiés non accompagnés.</w:t>
      </w:r>
    </w:p>
    <w:p w14:paraId="641F7345" w14:textId="3159293D" w:rsidR="00267B61" w:rsidRPr="00B02A0E" w:rsidRDefault="00267B61" w:rsidP="00267B61">
      <w:pPr>
        <w:pStyle w:val="SingleTxtG"/>
        <w:rPr>
          <w:lang w:val="fr-FR"/>
        </w:rPr>
      </w:pPr>
      <w:r w:rsidRPr="00B02A0E">
        <w:rPr>
          <w:lang w:val="fr-FR"/>
        </w:rPr>
        <w:t>219.</w:t>
      </w:r>
      <w:r w:rsidRPr="00B02A0E">
        <w:rPr>
          <w:lang w:val="fr-FR"/>
        </w:rPr>
        <w:tab/>
        <w:t>Les bureaux ou unités de soutien psychosocial ou les directions provinciales, dans les provinces où se trouvent des centres d</w:t>
      </w:r>
      <w:r w:rsidR="00FA052E">
        <w:rPr>
          <w:lang w:val="fr-FR"/>
        </w:rPr>
        <w:t>’</w:t>
      </w:r>
      <w:r w:rsidRPr="00B02A0E">
        <w:rPr>
          <w:lang w:val="fr-FR"/>
        </w:rPr>
        <w:t xml:space="preserve">accueil temporaire (Hatay, </w:t>
      </w:r>
      <w:proofErr w:type="spellStart"/>
      <w:r w:rsidRPr="00B02A0E">
        <w:rPr>
          <w:lang w:val="fr-FR"/>
        </w:rPr>
        <w:t>Kilis</w:t>
      </w:r>
      <w:proofErr w:type="spellEnd"/>
      <w:r w:rsidRPr="00B02A0E">
        <w:rPr>
          <w:lang w:val="fr-FR"/>
        </w:rPr>
        <w:t xml:space="preserve">, Gaziantep, Osmaniye, </w:t>
      </w:r>
      <w:proofErr w:type="spellStart"/>
      <w:r w:rsidRPr="00B02A0E">
        <w:rPr>
          <w:lang w:val="fr-FR"/>
        </w:rPr>
        <w:t>Sanliurfa</w:t>
      </w:r>
      <w:proofErr w:type="spellEnd"/>
      <w:r w:rsidRPr="00B02A0E">
        <w:rPr>
          <w:lang w:val="fr-FR"/>
        </w:rPr>
        <w:t xml:space="preserve">, Kahramanmaras, </w:t>
      </w:r>
      <w:proofErr w:type="spellStart"/>
      <w:r w:rsidRPr="00B02A0E">
        <w:rPr>
          <w:lang w:val="fr-FR"/>
        </w:rPr>
        <w:t>Adiyaman</w:t>
      </w:r>
      <w:proofErr w:type="spellEnd"/>
      <w:r w:rsidRPr="00B02A0E">
        <w:rPr>
          <w:lang w:val="fr-FR"/>
        </w:rPr>
        <w:t>, Adana, Malatya et Mardin), proposent des services d</w:t>
      </w:r>
      <w:r w:rsidR="00FA052E">
        <w:rPr>
          <w:lang w:val="fr-FR"/>
        </w:rPr>
        <w:t>’</w:t>
      </w:r>
      <w:r w:rsidRPr="00B02A0E">
        <w:rPr>
          <w:lang w:val="fr-FR"/>
        </w:rPr>
        <w:t>accompagnement psychosocial aux réfugiés syriens. Afin d</w:t>
      </w:r>
      <w:r w:rsidR="00FA052E">
        <w:rPr>
          <w:lang w:val="fr-FR"/>
        </w:rPr>
        <w:t>’</w:t>
      </w:r>
      <w:r w:rsidRPr="00B02A0E">
        <w:rPr>
          <w:lang w:val="fr-FR"/>
        </w:rPr>
        <w:t>améliorer les capacités des services d</w:t>
      </w:r>
      <w:r w:rsidR="00FA052E">
        <w:rPr>
          <w:lang w:val="fr-FR"/>
        </w:rPr>
        <w:t>’</w:t>
      </w:r>
      <w:r w:rsidRPr="00B02A0E">
        <w:rPr>
          <w:lang w:val="fr-FR"/>
        </w:rPr>
        <w:t xml:space="preserve">accompagnement psychosocial fournis par le ministère et de les coordonner au niveau provincial, des initiatives ont été engagées pour mettre en place des </w:t>
      </w:r>
      <w:r w:rsidR="00677CB1">
        <w:rPr>
          <w:lang w:val="fr-FR"/>
        </w:rPr>
        <w:t>« </w:t>
      </w:r>
      <w:r w:rsidRPr="00B02A0E">
        <w:rPr>
          <w:lang w:val="fr-FR"/>
        </w:rPr>
        <w:t>bureaux ou unités d</w:t>
      </w:r>
      <w:r w:rsidR="00FA052E">
        <w:rPr>
          <w:lang w:val="fr-FR"/>
        </w:rPr>
        <w:t>’</w:t>
      </w:r>
      <w:r w:rsidRPr="00B02A0E">
        <w:rPr>
          <w:lang w:val="fr-FR"/>
        </w:rPr>
        <w:t>accompagnement psychosocial</w:t>
      </w:r>
      <w:r w:rsidR="00677CB1">
        <w:rPr>
          <w:lang w:val="fr-FR"/>
        </w:rPr>
        <w:t> »</w:t>
      </w:r>
      <w:r w:rsidRPr="00B02A0E">
        <w:rPr>
          <w:lang w:val="fr-FR"/>
        </w:rPr>
        <w:t xml:space="preserve"> dans les provinces où vivent plus de 70</w:t>
      </w:r>
      <w:r w:rsidR="00677CB1">
        <w:rPr>
          <w:lang w:val="fr-FR"/>
        </w:rPr>
        <w:t> </w:t>
      </w:r>
      <w:r w:rsidRPr="00B02A0E">
        <w:rPr>
          <w:lang w:val="fr-FR"/>
        </w:rPr>
        <w:t>000</w:t>
      </w:r>
      <w:r w:rsidR="00677CB1">
        <w:rPr>
          <w:lang w:val="fr-FR"/>
        </w:rPr>
        <w:t> </w:t>
      </w:r>
      <w:r w:rsidRPr="00B02A0E">
        <w:rPr>
          <w:lang w:val="fr-FR"/>
        </w:rPr>
        <w:t>Syriens ou dans lesquelles se trouvent des centres d</w:t>
      </w:r>
      <w:r w:rsidR="00FA052E">
        <w:rPr>
          <w:lang w:val="fr-FR"/>
        </w:rPr>
        <w:t>’</w:t>
      </w:r>
      <w:r w:rsidRPr="00B02A0E">
        <w:rPr>
          <w:lang w:val="fr-FR"/>
        </w:rPr>
        <w:t>accueil temporaire, et pour désigner une personne autorisée dans les autres provinces.</w:t>
      </w:r>
    </w:p>
    <w:p w14:paraId="25961CC6" w14:textId="4095025F" w:rsidR="00267B61" w:rsidRPr="00B02A0E" w:rsidRDefault="00267B61" w:rsidP="00267B61">
      <w:pPr>
        <w:pStyle w:val="SingleTxtG"/>
        <w:rPr>
          <w:lang w:val="fr-FR"/>
        </w:rPr>
      </w:pPr>
      <w:r w:rsidRPr="00B02A0E">
        <w:rPr>
          <w:lang w:val="fr-FR"/>
        </w:rPr>
        <w:t>220.</w:t>
      </w:r>
      <w:r w:rsidRPr="00B02A0E">
        <w:rPr>
          <w:lang w:val="fr-FR"/>
        </w:rPr>
        <w:tab/>
        <w:t>La réserve géographique à la Convention de 1951 relative au statut des réfugiés n</w:t>
      </w:r>
      <w:r w:rsidR="00FA052E">
        <w:rPr>
          <w:lang w:val="fr-FR"/>
        </w:rPr>
        <w:t>’</w:t>
      </w:r>
      <w:r w:rsidRPr="00B02A0E">
        <w:rPr>
          <w:lang w:val="fr-FR"/>
        </w:rPr>
        <w:t>a pas d</w:t>
      </w:r>
      <w:r w:rsidR="00FA052E">
        <w:rPr>
          <w:lang w:val="fr-FR"/>
        </w:rPr>
        <w:t>’</w:t>
      </w:r>
      <w:r w:rsidRPr="00B02A0E">
        <w:rPr>
          <w:lang w:val="fr-FR"/>
        </w:rPr>
        <w:t>incidence négative sur l</w:t>
      </w:r>
      <w:r w:rsidR="00FA052E">
        <w:rPr>
          <w:lang w:val="fr-FR"/>
        </w:rPr>
        <w:t>’</w:t>
      </w:r>
      <w:r w:rsidRPr="00B02A0E">
        <w:rPr>
          <w:lang w:val="fr-FR"/>
        </w:rPr>
        <w:t>accès des enfants concernés aux droits et aux services.</w:t>
      </w:r>
    </w:p>
    <w:p w14:paraId="0ADA9154" w14:textId="2782A3FE" w:rsidR="00267B61" w:rsidRPr="00B02A0E" w:rsidRDefault="00267B61" w:rsidP="00267B61">
      <w:pPr>
        <w:pStyle w:val="SingleTxtG"/>
        <w:rPr>
          <w:lang w:val="fr-FR"/>
        </w:rPr>
      </w:pPr>
      <w:r w:rsidRPr="00B02A0E">
        <w:rPr>
          <w:lang w:val="fr-FR"/>
        </w:rPr>
        <w:lastRenderedPageBreak/>
        <w:t>221.</w:t>
      </w:r>
      <w:r w:rsidRPr="00B02A0E">
        <w:rPr>
          <w:lang w:val="fr-FR"/>
        </w:rPr>
        <w:tab/>
        <w:t xml:space="preserve">Le </w:t>
      </w:r>
      <w:r w:rsidR="00677CB1">
        <w:rPr>
          <w:lang w:val="fr-FR"/>
        </w:rPr>
        <w:t>« </w:t>
      </w:r>
      <w:r w:rsidRPr="00B02A0E">
        <w:rPr>
          <w:lang w:val="fr-FR"/>
        </w:rPr>
        <w:t>Programme de protection et d</w:t>
      </w:r>
      <w:r w:rsidR="00FA052E">
        <w:rPr>
          <w:lang w:val="fr-FR"/>
        </w:rPr>
        <w:t>’</w:t>
      </w:r>
      <w:r w:rsidRPr="00B02A0E">
        <w:rPr>
          <w:lang w:val="fr-FR"/>
        </w:rPr>
        <w:t>accompagnement social des enfants et des jeunes</w:t>
      </w:r>
      <w:r w:rsidR="00677CB1">
        <w:rPr>
          <w:lang w:val="fr-FR"/>
        </w:rPr>
        <w:t> »</w:t>
      </w:r>
      <w:r w:rsidRPr="00B02A0E">
        <w:rPr>
          <w:lang w:val="fr-FR"/>
        </w:rPr>
        <w:t xml:space="preserve"> du </w:t>
      </w:r>
      <w:r w:rsidRPr="00796AE5">
        <w:rPr>
          <w:lang w:val="fr-FR"/>
        </w:rPr>
        <w:t>Ministère de l</w:t>
      </w:r>
      <w:r w:rsidR="00FA052E">
        <w:rPr>
          <w:lang w:val="fr-FR"/>
        </w:rPr>
        <w:t>’</w:t>
      </w:r>
      <w:r w:rsidRPr="00796AE5">
        <w:rPr>
          <w:lang w:val="fr-FR"/>
        </w:rPr>
        <w:t>intérieur prévoit</w:t>
      </w:r>
      <w:r w:rsidRPr="00B02A0E">
        <w:rPr>
          <w:lang w:val="fr-FR"/>
        </w:rPr>
        <w:t xml:space="preserve"> des mesures d</w:t>
      </w:r>
      <w:r w:rsidR="00FA052E">
        <w:rPr>
          <w:lang w:val="fr-FR"/>
        </w:rPr>
        <w:t>’</w:t>
      </w:r>
      <w:r w:rsidRPr="00B02A0E">
        <w:rPr>
          <w:lang w:val="fr-FR"/>
        </w:rPr>
        <w:t>adaptation pour les enfants défavorisés sous protection internationale et des efforts sont faits pour éliminer les difficultés auxquelles ils sont confrontés dans les domaines social et éducatif.</w:t>
      </w:r>
    </w:p>
    <w:p w14:paraId="7E05FC3C" w14:textId="537CE853" w:rsidR="00267B61" w:rsidRPr="00B02A0E" w:rsidRDefault="00267B61" w:rsidP="00267B61">
      <w:pPr>
        <w:pStyle w:val="SingleTxtG"/>
        <w:rPr>
          <w:lang w:val="fr-FR"/>
        </w:rPr>
      </w:pPr>
      <w:r w:rsidRPr="00B02A0E">
        <w:rPr>
          <w:lang w:val="fr-FR"/>
        </w:rPr>
        <w:t>222.</w:t>
      </w:r>
      <w:r w:rsidRPr="00B02A0E">
        <w:rPr>
          <w:lang w:val="fr-FR"/>
        </w:rPr>
        <w:tab/>
        <w:t xml:space="preserve">Des </w:t>
      </w:r>
      <w:r w:rsidR="00273712">
        <w:rPr>
          <w:lang w:val="fr-FR"/>
        </w:rPr>
        <w:t>« </w:t>
      </w:r>
      <w:r w:rsidRPr="00B02A0E">
        <w:rPr>
          <w:lang w:val="fr-FR"/>
        </w:rPr>
        <w:t>programmes d</w:t>
      </w:r>
      <w:r w:rsidR="00FA052E">
        <w:rPr>
          <w:lang w:val="fr-FR"/>
        </w:rPr>
        <w:t>’</w:t>
      </w:r>
      <w:r w:rsidRPr="00B02A0E">
        <w:rPr>
          <w:lang w:val="fr-FR"/>
        </w:rPr>
        <w:t>adaptation sociale et de formation pour les enfants syriens vivant en dehors des centres d</w:t>
      </w:r>
      <w:r w:rsidR="00FA052E">
        <w:rPr>
          <w:lang w:val="fr-FR"/>
        </w:rPr>
        <w:t>’</w:t>
      </w:r>
      <w:r w:rsidRPr="00B02A0E">
        <w:rPr>
          <w:lang w:val="fr-FR"/>
        </w:rPr>
        <w:t>accueil temporaire</w:t>
      </w:r>
      <w:r w:rsidR="00273712">
        <w:rPr>
          <w:lang w:val="fr-FR"/>
        </w:rPr>
        <w:t> »</w:t>
      </w:r>
      <w:r w:rsidRPr="00B02A0E">
        <w:rPr>
          <w:lang w:val="fr-FR"/>
        </w:rPr>
        <w:t xml:space="preserve"> ont été mis en place pour assurer leur intégration dans la société. Ceux-ci sont pilotés par les Comités provinciaux des droits de l</w:t>
      </w:r>
      <w:r w:rsidR="00FA052E">
        <w:rPr>
          <w:lang w:val="fr-FR"/>
        </w:rPr>
        <w:t>’</w:t>
      </w:r>
      <w:r w:rsidRPr="00B02A0E">
        <w:rPr>
          <w:lang w:val="fr-FR"/>
        </w:rPr>
        <w:t>enfant, en collaboration avec le Ministère de la famille, du travail et des services sociaux et l</w:t>
      </w:r>
      <w:r w:rsidR="00FA052E">
        <w:rPr>
          <w:lang w:val="fr-FR"/>
        </w:rPr>
        <w:t>’</w:t>
      </w:r>
      <w:r w:rsidRPr="00B02A0E">
        <w:rPr>
          <w:lang w:val="fr-FR"/>
        </w:rPr>
        <w:t>UNICEF. Ce</w:t>
      </w:r>
      <w:r>
        <w:rPr>
          <w:lang w:val="fr-FR"/>
        </w:rPr>
        <w:t>s</w:t>
      </w:r>
      <w:r w:rsidRPr="00B02A0E">
        <w:rPr>
          <w:lang w:val="fr-FR"/>
        </w:rPr>
        <w:t xml:space="preserve"> programme</w:t>
      </w:r>
      <w:r>
        <w:rPr>
          <w:lang w:val="fr-FR"/>
        </w:rPr>
        <w:t>s</w:t>
      </w:r>
      <w:r w:rsidRPr="00B02A0E">
        <w:rPr>
          <w:lang w:val="fr-FR"/>
        </w:rPr>
        <w:t xml:space="preserve"> </w:t>
      </w:r>
      <w:r>
        <w:rPr>
          <w:lang w:val="fr-FR"/>
        </w:rPr>
        <w:t>ont</w:t>
      </w:r>
      <w:r w:rsidRPr="00B02A0E">
        <w:rPr>
          <w:lang w:val="fr-FR"/>
        </w:rPr>
        <w:t xml:space="preserve"> pour objectif d</w:t>
      </w:r>
      <w:r w:rsidR="00FA052E">
        <w:rPr>
          <w:lang w:val="fr-FR"/>
        </w:rPr>
        <w:t>’</w:t>
      </w:r>
      <w:r w:rsidRPr="00B02A0E">
        <w:rPr>
          <w:lang w:val="fr-FR"/>
        </w:rPr>
        <w:t>atténuer les difficultés d</w:t>
      </w:r>
      <w:r w:rsidR="00FA052E">
        <w:rPr>
          <w:lang w:val="fr-FR"/>
        </w:rPr>
        <w:t>’</w:t>
      </w:r>
      <w:r w:rsidRPr="00B02A0E">
        <w:rPr>
          <w:lang w:val="fr-FR"/>
        </w:rPr>
        <w:t>adaptation sociale des enfants syriens, de sensibiliser aux risques sociaux actuels et à leur origine et d</w:t>
      </w:r>
      <w:r w:rsidR="00FA052E">
        <w:rPr>
          <w:lang w:val="fr-FR"/>
        </w:rPr>
        <w:t>’</w:t>
      </w:r>
      <w:r w:rsidRPr="00B02A0E">
        <w:rPr>
          <w:lang w:val="fr-FR"/>
        </w:rPr>
        <w:t xml:space="preserve">améliorer </w:t>
      </w:r>
      <w:r>
        <w:rPr>
          <w:lang w:val="fr-FR"/>
        </w:rPr>
        <w:t>l</w:t>
      </w:r>
      <w:r w:rsidR="00FA052E">
        <w:rPr>
          <w:lang w:val="fr-FR"/>
        </w:rPr>
        <w:t>’</w:t>
      </w:r>
      <w:r>
        <w:rPr>
          <w:lang w:val="fr-FR"/>
        </w:rPr>
        <w:t>entente</w:t>
      </w:r>
      <w:r w:rsidRPr="00B02A0E">
        <w:rPr>
          <w:lang w:val="fr-FR"/>
        </w:rPr>
        <w:t xml:space="preserve"> mutuelle et la tolérance</w:t>
      </w:r>
      <w:r>
        <w:rPr>
          <w:lang w:val="fr-FR"/>
        </w:rPr>
        <w:t xml:space="preserve"> entre les deux cultures</w:t>
      </w:r>
      <w:r w:rsidRPr="00B02A0E">
        <w:rPr>
          <w:lang w:val="fr-FR"/>
        </w:rPr>
        <w:t xml:space="preserve">. À la fin </w:t>
      </w:r>
      <w:r>
        <w:rPr>
          <w:lang w:val="fr-FR"/>
        </w:rPr>
        <w:t xml:space="preserve">de </w:t>
      </w:r>
      <w:r w:rsidRPr="00B02A0E">
        <w:rPr>
          <w:lang w:val="fr-FR"/>
        </w:rPr>
        <w:t>2016, environ 30</w:t>
      </w:r>
      <w:r w:rsidR="00273712">
        <w:rPr>
          <w:lang w:val="fr-FR"/>
        </w:rPr>
        <w:t> </w:t>
      </w:r>
      <w:r w:rsidRPr="00B02A0E">
        <w:rPr>
          <w:lang w:val="fr-FR"/>
        </w:rPr>
        <w:t>000</w:t>
      </w:r>
      <w:r w:rsidR="00273712">
        <w:rPr>
          <w:lang w:val="fr-FR"/>
        </w:rPr>
        <w:t> </w:t>
      </w:r>
      <w:r w:rsidRPr="00B02A0E">
        <w:rPr>
          <w:lang w:val="fr-FR"/>
        </w:rPr>
        <w:t>enfants en avaient bénéficié.</w:t>
      </w:r>
    </w:p>
    <w:p w14:paraId="46AA76E4" w14:textId="45979240" w:rsidR="00267B61" w:rsidRPr="00B02A0E" w:rsidRDefault="00267B61" w:rsidP="00267B61">
      <w:pPr>
        <w:pStyle w:val="SingleTxtG"/>
        <w:rPr>
          <w:lang w:val="fr-FR"/>
        </w:rPr>
      </w:pPr>
      <w:r w:rsidRPr="00B02A0E">
        <w:rPr>
          <w:lang w:val="fr-FR"/>
        </w:rPr>
        <w:t>223.</w:t>
      </w:r>
      <w:r w:rsidRPr="00B02A0E">
        <w:rPr>
          <w:lang w:val="fr-FR"/>
        </w:rPr>
        <w:tab/>
        <w:t>En 2014, 19</w:t>
      </w:r>
      <w:r w:rsidR="00273712">
        <w:rPr>
          <w:lang w:val="fr-FR"/>
        </w:rPr>
        <w:t> </w:t>
      </w:r>
      <w:r w:rsidRPr="00B02A0E">
        <w:rPr>
          <w:lang w:val="fr-FR"/>
        </w:rPr>
        <w:t>chapitres du programme d</w:t>
      </w:r>
      <w:r w:rsidR="00FA052E">
        <w:rPr>
          <w:lang w:val="fr-FR"/>
        </w:rPr>
        <w:t>’</w:t>
      </w:r>
      <w:r w:rsidRPr="00B02A0E">
        <w:rPr>
          <w:lang w:val="fr-FR"/>
        </w:rPr>
        <w:t>éducation familiale, considérés comme adaptés aux besoins des Syriens hébergés dans des centres d</w:t>
      </w:r>
      <w:r w:rsidR="00FA052E">
        <w:rPr>
          <w:lang w:val="fr-FR"/>
        </w:rPr>
        <w:t>’</w:t>
      </w:r>
      <w:r w:rsidRPr="00B02A0E">
        <w:rPr>
          <w:lang w:val="fr-FR"/>
        </w:rPr>
        <w:t>accueil temporaire, ont été traduits en arabe, en collaboration avec le Ministère de la famille, du travail et des services sociaux et l</w:t>
      </w:r>
      <w:r w:rsidR="00FA052E">
        <w:rPr>
          <w:lang w:val="fr-FR"/>
        </w:rPr>
        <w:t>’</w:t>
      </w:r>
      <w:r w:rsidRPr="00B02A0E">
        <w:rPr>
          <w:lang w:val="fr-FR"/>
        </w:rPr>
        <w:t xml:space="preserve">UNICEF, </w:t>
      </w:r>
      <w:r>
        <w:rPr>
          <w:lang w:val="fr-FR"/>
        </w:rPr>
        <w:t>dans le but</w:t>
      </w:r>
      <w:r w:rsidRPr="00B02A0E">
        <w:rPr>
          <w:lang w:val="fr-FR"/>
        </w:rPr>
        <w:t xml:space="preserve"> de renforcer </w:t>
      </w:r>
      <w:r>
        <w:rPr>
          <w:lang w:val="fr-FR"/>
        </w:rPr>
        <w:t>la cohésion familiale</w:t>
      </w:r>
      <w:r w:rsidRPr="00B02A0E">
        <w:rPr>
          <w:lang w:val="fr-FR"/>
        </w:rPr>
        <w:t xml:space="preserve"> </w:t>
      </w:r>
      <w:r>
        <w:rPr>
          <w:lang w:val="fr-FR"/>
        </w:rPr>
        <w:t>dans l</w:t>
      </w:r>
      <w:r w:rsidR="00FA052E">
        <w:rPr>
          <w:lang w:val="fr-FR"/>
        </w:rPr>
        <w:t>’</w:t>
      </w:r>
      <w:r>
        <w:rPr>
          <w:lang w:val="fr-FR"/>
        </w:rPr>
        <w:t>optique de</w:t>
      </w:r>
      <w:r w:rsidRPr="00B02A0E">
        <w:rPr>
          <w:lang w:val="fr-FR"/>
        </w:rPr>
        <w:t xml:space="preserve"> l</w:t>
      </w:r>
      <w:r w:rsidR="00FA052E">
        <w:rPr>
          <w:lang w:val="fr-FR"/>
        </w:rPr>
        <w:t>’</w:t>
      </w:r>
      <w:r w:rsidRPr="00B02A0E">
        <w:rPr>
          <w:lang w:val="fr-FR"/>
        </w:rPr>
        <w:t>intérêt supérieur des enfants. Une formation sur la protection de l</w:t>
      </w:r>
      <w:r w:rsidR="00FA052E">
        <w:rPr>
          <w:lang w:val="fr-FR"/>
        </w:rPr>
        <w:t>’</w:t>
      </w:r>
      <w:r w:rsidRPr="00B02A0E">
        <w:rPr>
          <w:lang w:val="fr-FR"/>
        </w:rPr>
        <w:t>enfance fait également partie de ce programme. Des formations de formateurs ont été organisées pour les Syriens titulaires, au minimum, d</w:t>
      </w:r>
      <w:r w:rsidR="00FA052E">
        <w:rPr>
          <w:lang w:val="fr-FR"/>
        </w:rPr>
        <w:t>’</w:t>
      </w:r>
      <w:r w:rsidRPr="00B02A0E">
        <w:rPr>
          <w:lang w:val="fr-FR"/>
        </w:rPr>
        <w:t>un diplôme universitaire de premier cycle et 105</w:t>
      </w:r>
      <w:r w:rsidR="00273712">
        <w:rPr>
          <w:lang w:val="fr-FR"/>
        </w:rPr>
        <w:t> </w:t>
      </w:r>
      <w:r w:rsidRPr="00B02A0E">
        <w:rPr>
          <w:lang w:val="fr-FR"/>
        </w:rPr>
        <w:t>formateurs ont été formés. Ce</w:t>
      </w:r>
      <w:r>
        <w:rPr>
          <w:lang w:val="fr-FR"/>
        </w:rPr>
        <w:t>ux-ci</w:t>
      </w:r>
      <w:r w:rsidRPr="00B02A0E">
        <w:rPr>
          <w:lang w:val="fr-FR"/>
        </w:rPr>
        <w:t xml:space="preserve"> ont dispensé des formations publiques à environ 15</w:t>
      </w:r>
      <w:r w:rsidR="00273712">
        <w:rPr>
          <w:lang w:val="fr-FR"/>
        </w:rPr>
        <w:t> </w:t>
      </w:r>
      <w:r w:rsidRPr="00B02A0E">
        <w:rPr>
          <w:lang w:val="fr-FR"/>
        </w:rPr>
        <w:t>000</w:t>
      </w:r>
      <w:r w:rsidR="00273712">
        <w:rPr>
          <w:lang w:val="fr-FR"/>
        </w:rPr>
        <w:t> </w:t>
      </w:r>
      <w:r w:rsidRPr="00B02A0E">
        <w:rPr>
          <w:lang w:val="fr-FR"/>
        </w:rPr>
        <w:t>Syriens dans 12</w:t>
      </w:r>
      <w:r w:rsidR="00273712">
        <w:rPr>
          <w:lang w:val="fr-FR"/>
        </w:rPr>
        <w:t> </w:t>
      </w:r>
      <w:r w:rsidRPr="00B02A0E">
        <w:rPr>
          <w:lang w:val="fr-FR"/>
        </w:rPr>
        <w:t>centres d</w:t>
      </w:r>
      <w:r w:rsidR="00FA052E">
        <w:rPr>
          <w:lang w:val="fr-FR"/>
        </w:rPr>
        <w:t>’</w:t>
      </w:r>
      <w:r w:rsidRPr="00B02A0E">
        <w:rPr>
          <w:lang w:val="fr-FR"/>
        </w:rPr>
        <w:t>accueil. L</w:t>
      </w:r>
      <w:r w:rsidR="00FA052E">
        <w:rPr>
          <w:lang w:val="fr-FR"/>
        </w:rPr>
        <w:t>’</w:t>
      </w:r>
      <w:r w:rsidRPr="00B02A0E">
        <w:rPr>
          <w:lang w:val="fr-FR"/>
        </w:rPr>
        <w:t>UNICEF verse des primes d</w:t>
      </w:r>
      <w:r w:rsidR="00FA052E">
        <w:rPr>
          <w:lang w:val="fr-FR"/>
        </w:rPr>
        <w:t>’</w:t>
      </w:r>
      <w:r w:rsidRPr="00B02A0E">
        <w:rPr>
          <w:lang w:val="fr-FR"/>
        </w:rPr>
        <w:t>encouragement aux formateurs syriens en échange de leurs services éducatifs, ce qui leur permet de gagner un revenu. Ces formations permettent aux Syriens de nouer des relations positives avec la société, de s</w:t>
      </w:r>
      <w:r w:rsidR="00FA052E">
        <w:rPr>
          <w:lang w:val="fr-FR"/>
        </w:rPr>
        <w:t>’</w:t>
      </w:r>
      <w:r w:rsidRPr="00B02A0E">
        <w:rPr>
          <w:lang w:val="fr-FR"/>
        </w:rPr>
        <w:t>y adapter et d</w:t>
      </w:r>
      <w:r w:rsidR="00FA052E">
        <w:rPr>
          <w:lang w:val="fr-FR"/>
        </w:rPr>
        <w:t>’</w:t>
      </w:r>
      <w:r w:rsidRPr="00B02A0E">
        <w:rPr>
          <w:lang w:val="fr-FR"/>
        </w:rPr>
        <w:t>exprimer leur potentiel.</w:t>
      </w:r>
    </w:p>
    <w:p w14:paraId="149FF4A7" w14:textId="69A6D48B" w:rsidR="00267B61" w:rsidRPr="00B02A0E" w:rsidRDefault="00267B61" w:rsidP="00267B61">
      <w:pPr>
        <w:pStyle w:val="SingleTxtG"/>
        <w:rPr>
          <w:lang w:val="fr-FR"/>
        </w:rPr>
      </w:pPr>
      <w:r w:rsidRPr="00B02A0E">
        <w:rPr>
          <w:lang w:val="fr-FR"/>
        </w:rPr>
        <w:t>224.</w:t>
      </w:r>
      <w:r w:rsidRPr="00B02A0E">
        <w:rPr>
          <w:lang w:val="fr-FR"/>
        </w:rPr>
        <w:tab/>
        <w:t>Afin d</w:t>
      </w:r>
      <w:r w:rsidR="00FA052E">
        <w:rPr>
          <w:lang w:val="fr-FR"/>
        </w:rPr>
        <w:t>’</w:t>
      </w:r>
      <w:r w:rsidRPr="00B02A0E">
        <w:rPr>
          <w:lang w:val="fr-FR"/>
        </w:rPr>
        <w:t>informer et de fournir aux étrangers sous protection internationale en Turquie les cl</w:t>
      </w:r>
      <w:r w:rsidR="00273712">
        <w:rPr>
          <w:lang w:val="fr-FR"/>
        </w:rPr>
        <w:t>ef</w:t>
      </w:r>
      <w:r w:rsidRPr="00B02A0E">
        <w:rPr>
          <w:lang w:val="fr-FR"/>
        </w:rPr>
        <w:t>s d</w:t>
      </w:r>
      <w:r w:rsidR="00FA052E">
        <w:rPr>
          <w:lang w:val="fr-FR"/>
        </w:rPr>
        <w:t>’</w:t>
      </w:r>
      <w:r w:rsidRPr="00B02A0E">
        <w:rPr>
          <w:lang w:val="fr-FR"/>
        </w:rPr>
        <w:t>une communication saine sur des sujets comme la famille, la communication entre les parents et la psychologie des enfants et des adolescents, 60</w:t>
      </w:r>
      <w:r w:rsidR="00273712">
        <w:rPr>
          <w:lang w:val="fr-FR"/>
        </w:rPr>
        <w:t> </w:t>
      </w:r>
      <w:r w:rsidRPr="00B02A0E">
        <w:rPr>
          <w:lang w:val="fr-FR"/>
        </w:rPr>
        <w:t>000</w:t>
      </w:r>
      <w:r w:rsidR="00273712">
        <w:rPr>
          <w:lang w:val="fr-FR"/>
        </w:rPr>
        <w:t> </w:t>
      </w:r>
      <w:r w:rsidRPr="00B02A0E">
        <w:rPr>
          <w:lang w:val="fr-FR"/>
        </w:rPr>
        <w:t>brochures en arabe ont été publiées et transmises aux muftis</w:t>
      </w:r>
      <w:r w:rsidRPr="0016730B">
        <w:t xml:space="preserve"> </w:t>
      </w:r>
      <w:r w:rsidRPr="009F7763">
        <w:rPr>
          <w:lang w:val="fr-FR"/>
        </w:rPr>
        <w:t xml:space="preserve">par la </w:t>
      </w:r>
      <w:r w:rsidR="00F551DF">
        <w:rPr>
          <w:lang w:val="fr-FR"/>
        </w:rPr>
        <w:t>p</w:t>
      </w:r>
      <w:r w:rsidRPr="009F7763">
        <w:rPr>
          <w:lang w:val="fr-FR"/>
        </w:rPr>
        <w:t>résidence des affaires religieuses</w:t>
      </w:r>
      <w:r w:rsidRPr="00B02A0E">
        <w:rPr>
          <w:lang w:val="fr-FR"/>
        </w:rPr>
        <w:t xml:space="preserve"> en vue de leur distribution.</w:t>
      </w:r>
    </w:p>
    <w:p w14:paraId="57796CC1" w14:textId="24DC3C30" w:rsidR="00267B61" w:rsidRPr="00B02A0E" w:rsidRDefault="00267B61" w:rsidP="00267B61">
      <w:pPr>
        <w:pStyle w:val="SingleTxtG"/>
        <w:rPr>
          <w:lang w:val="fr-FR"/>
        </w:rPr>
      </w:pPr>
      <w:r w:rsidRPr="00B02A0E">
        <w:rPr>
          <w:lang w:val="fr-FR"/>
        </w:rPr>
        <w:t>225.</w:t>
      </w:r>
      <w:r w:rsidRPr="00B02A0E">
        <w:rPr>
          <w:lang w:val="fr-FR"/>
        </w:rPr>
        <w:tab/>
        <w:t>Dans le cadre des services de protection psychosociale,</w:t>
      </w:r>
      <w:r>
        <w:rPr>
          <w:lang w:val="fr-FR"/>
        </w:rPr>
        <w:t xml:space="preserve"> </w:t>
      </w:r>
      <w:r w:rsidRPr="00B02A0E">
        <w:rPr>
          <w:lang w:val="fr-FR"/>
        </w:rPr>
        <w:t>de prévention et d</w:t>
      </w:r>
      <w:r w:rsidR="00FA052E">
        <w:rPr>
          <w:lang w:val="fr-FR"/>
        </w:rPr>
        <w:t>’</w:t>
      </w:r>
      <w:r w:rsidRPr="00B02A0E">
        <w:rPr>
          <w:lang w:val="fr-FR"/>
        </w:rPr>
        <w:t>intervention du Ministère de l</w:t>
      </w:r>
      <w:r w:rsidR="00FA052E">
        <w:rPr>
          <w:lang w:val="fr-FR"/>
        </w:rPr>
        <w:t>’</w:t>
      </w:r>
      <w:r w:rsidRPr="00B02A0E">
        <w:rPr>
          <w:lang w:val="fr-FR"/>
        </w:rPr>
        <w:t>éducation nationale, des interventions psycho</w:t>
      </w:r>
      <w:r w:rsidR="005F2484">
        <w:rPr>
          <w:lang w:val="fr-FR"/>
        </w:rPr>
        <w:t>-</w:t>
      </w:r>
      <w:r w:rsidRPr="00B02A0E">
        <w:rPr>
          <w:lang w:val="fr-FR"/>
        </w:rPr>
        <w:t>éducatives (réponse post-traumatique normale) sont menées auprès des élèves afin d</w:t>
      </w:r>
      <w:r w:rsidR="00FA052E">
        <w:rPr>
          <w:lang w:val="fr-FR"/>
        </w:rPr>
        <w:t>’</w:t>
      </w:r>
      <w:r w:rsidRPr="00B02A0E">
        <w:rPr>
          <w:lang w:val="fr-FR"/>
        </w:rPr>
        <w:t>améliorer leur capacité de faire face aux situations difficiles et leur permettre de se rétablir. Les enfants que la guerre et la migration ont profondément traumatisés et qui ont des difficultés à se rétablir bénéficient pour leur part de psychothérapies de groupe (</w:t>
      </w:r>
      <w:r w:rsidRPr="00BB6E92">
        <w:rPr>
          <w:lang w:val="fr-FR"/>
        </w:rPr>
        <w:t>enseignement de techniques de rétablissement</w:t>
      </w:r>
      <w:r w:rsidRPr="00B02A0E">
        <w:rPr>
          <w:lang w:val="fr-FR"/>
        </w:rPr>
        <w:t>). Dans les deux cas, des séances avec les parents des élèves concernés sont également organisées, dans le but d</w:t>
      </w:r>
      <w:r w:rsidR="00FA052E">
        <w:rPr>
          <w:lang w:val="fr-FR"/>
        </w:rPr>
        <w:t>’</w:t>
      </w:r>
      <w:r w:rsidRPr="00B02A0E">
        <w:rPr>
          <w:lang w:val="fr-FR"/>
        </w:rPr>
        <w:t>accompagner les familles.</w:t>
      </w:r>
    </w:p>
    <w:p w14:paraId="684E09E4" w14:textId="5E380A09" w:rsidR="00267B61" w:rsidRPr="00B02A0E" w:rsidRDefault="00267B61" w:rsidP="00267B61">
      <w:pPr>
        <w:pStyle w:val="SingleTxtG"/>
        <w:rPr>
          <w:lang w:val="fr-FR"/>
        </w:rPr>
      </w:pPr>
      <w:r w:rsidRPr="00B02A0E">
        <w:rPr>
          <w:lang w:val="fr-FR"/>
        </w:rPr>
        <w:t>226.</w:t>
      </w:r>
      <w:r w:rsidRPr="00B02A0E">
        <w:rPr>
          <w:lang w:val="fr-FR"/>
        </w:rPr>
        <w:tab/>
        <w:t>Des services d</w:t>
      </w:r>
      <w:r w:rsidR="00FA052E">
        <w:rPr>
          <w:lang w:val="fr-FR"/>
        </w:rPr>
        <w:t>’</w:t>
      </w:r>
      <w:r w:rsidRPr="00B02A0E">
        <w:rPr>
          <w:lang w:val="fr-FR"/>
        </w:rPr>
        <w:t>information et de conseil sur les établissements d</w:t>
      </w:r>
      <w:r w:rsidR="00FA052E">
        <w:rPr>
          <w:lang w:val="fr-FR"/>
        </w:rPr>
        <w:t>’</w:t>
      </w:r>
      <w:r w:rsidRPr="00B02A0E">
        <w:rPr>
          <w:lang w:val="fr-FR"/>
        </w:rPr>
        <w:t>enseignement supérieur appropriés, les professions et les examens centralisés sont fournis aux étudiants bénéficiant d</w:t>
      </w:r>
      <w:r w:rsidR="00FA052E">
        <w:rPr>
          <w:lang w:val="fr-FR"/>
        </w:rPr>
        <w:t>’</w:t>
      </w:r>
      <w:r w:rsidRPr="00B02A0E">
        <w:rPr>
          <w:lang w:val="fr-FR"/>
        </w:rPr>
        <w:t>une protection temporaire.</w:t>
      </w:r>
    </w:p>
    <w:p w14:paraId="14DE719B" w14:textId="0CCD2672" w:rsidR="00267B61" w:rsidRPr="00B02A0E" w:rsidRDefault="00267B61" w:rsidP="00267B61">
      <w:pPr>
        <w:pStyle w:val="SingleTxtG"/>
        <w:rPr>
          <w:lang w:val="fr-FR"/>
        </w:rPr>
      </w:pPr>
      <w:r w:rsidRPr="00B02A0E">
        <w:rPr>
          <w:lang w:val="fr-FR"/>
        </w:rPr>
        <w:t>227.</w:t>
      </w:r>
      <w:r w:rsidRPr="00B02A0E">
        <w:rPr>
          <w:lang w:val="fr-FR"/>
        </w:rPr>
        <w:tab/>
        <w:t xml:space="preserve">Les </w:t>
      </w:r>
      <w:r w:rsidR="005F2484">
        <w:rPr>
          <w:lang w:val="fr-FR"/>
        </w:rPr>
        <w:t>« </w:t>
      </w:r>
      <w:r w:rsidRPr="00B02A0E">
        <w:rPr>
          <w:lang w:val="fr-FR"/>
        </w:rPr>
        <w:t>salles d</w:t>
      </w:r>
      <w:r w:rsidR="00FA052E">
        <w:rPr>
          <w:lang w:val="fr-FR"/>
        </w:rPr>
        <w:t>’</w:t>
      </w:r>
      <w:r>
        <w:rPr>
          <w:lang w:val="fr-FR"/>
        </w:rPr>
        <w:t>audition judiciaire</w:t>
      </w:r>
      <w:r w:rsidR="005F2484">
        <w:rPr>
          <w:lang w:val="fr-FR"/>
        </w:rPr>
        <w:t> »</w:t>
      </w:r>
      <w:r w:rsidRPr="00B02A0E">
        <w:rPr>
          <w:lang w:val="fr-FR"/>
        </w:rPr>
        <w:t xml:space="preserve"> sont principalement destinées aux enfants qui ont été </w:t>
      </w:r>
      <w:r>
        <w:rPr>
          <w:lang w:val="fr-FR"/>
        </w:rPr>
        <w:t>contraints</w:t>
      </w:r>
      <w:r w:rsidRPr="00B02A0E">
        <w:rPr>
          <w:lang w:val="fr-FR"/>
        </w:rPr>
        <w:t xml:space="preserve"> à commettre des infractions ou qui ont été victimes ou témoins d</w:t>
      </w:r>
      <w:r w:rsidR="00FA052E">
        <w:rPr>
          <w:lang w:val="fr-FR"/>
        </w:rPr>
        <w:t>’</w:t>
      </w:r>
      <w:r w:rsidRPr="00B02A0E">
        <w:rPr>
          <w:lang w:val="fr-FR"/>
        </w:rPr>
        <w:t>une infraction, ainsi qu</w:t>
      </w:r>
      <w:r w:rsidR="00FA052E">
        <w:rPr>
          <w:lang w:val="fr-FR"/>
        </w:rPr>
        <w:t>’</w:t>
      </w:r>
      <w:r w:rsidRPr="00B02A0E">
        <w:rPr>
          <w:lang w:val="fr-FR"/>
        </w:rPr>
        <w:t xml:space="preserve">aux personnes vulnérables, comme les victimes de violence sexuelle et </w:t>
      </w:r>
      <w:r>
        <w:rPr>
          <w:lang w:val="fr-FR"/>
        </w:rPr>
        <w:t xml:space="preserve">de violence </w:t>
      </w:r>
      <w:r w:rsidRPr="00B02A0E">
        <w:rPr>
          <w:lang w:val="fr-FR"/>
        </w:rPr>
        <w:t>familiale, les victimes qu</w:t>
      </w:r>
      <w:r w:rsidR="00FA052E">
        <w:rPr>
          <w:lang w:val="fr-FR"/>
        </w:rPr>
        <w:t>’</w:t>
      </w:r>
      <w:r w:rsidRPr="00B02A0E">
        <w:rPr>
          <w:lang w:val="fr-FR"/>
        </w:rPr>
        <w:t>il serait risqué de confronter à l</w:t>
      </w:r>
      <w:r w:rsidR="00FA052E">
        <w:rPr>
          <w:lang w:val="fr-FR"/>
        </w:rPr>
        <w:t>’</w:t>
      </w:r>
      <w:r w:rsidRPr="00B02A0E">
        <w:rPr>
          <w:lang w:val="fr-FR"/>
        </w:rPr>
        <w:t>auteur de l</w:t>
      </w:r>
      <w:r w:rsidR="00FA052E">
        <w:rPr>
          <w:lang w:val="fr-FR"/>
        </w:rPr>
        <w:t>’</w:t>
      </w:r>
      <w:r w:rsidRPr="00B02A0E">
        <w:rPr>
          <w:lang w:val="fr-FR"/>
        </w:rPr>
        <w:t>infraction et les victimes dont la déposition doit être recueillie dans un environnement adapté. Les</w:t>
      </w:r>
      <w:r w:rsidR="00A35091">
        <w:rPr>
          <w:lang w:val="fr-FR"/>
        </w:rPr>
        <w:t xml:space="preserve"> </w:t>
      </w:r>
      <w:r w:rsidRPr="00B02A0E">
        <w:rPr>
          <w:lang w:val="fr-FR"/>
        </w:rPr>
        <w:t>personnes vulnérables s</w:t>
      </w:r>
      <w:r w:rsidR="00FA052E">
        <w:rPr>
          <w:lang w:val="fr-FR"/>
        </w:rPr>
        <w:t>’</w:t>
      </w:r>
      <w:r w:rsidRPr="00B02A0E">
        <w:rPr>
          <w:lang w:val="fr-FR"/>
        </w:rPr>
        <w:t>entendent également des victimes du terrorisme, des victimes du trafic de migrants et de la traite des êtres humains, ainsi que des enfants, des femmes, des personnes âgées et des handicapés victimes d</w:t>
      </w:r>
      <w:r w:rsidR="00FA052E">
        <w:rPr>
          <w:lang w:val="fr-FR"/>
        </w:rPr>
        <w:t>’</w:t>
      </w:r>
      <w:r w:rsidRPr="00B02A0E">
        <w:rPr>
          <w:lang w:val="fr-FR"/>
        </w:rPr>
        <w:t>infraction</w:t>
      </w:r>
      <w:r>
        <w:rPr>
          <w:lang w:val="fr-FR"/>
        </w:rPr>
        <w:t>s</w:t>
      </w:r>
      <w:r w:rsidRPr="00B02A0E">
        <w:rPr>
          <w:lang w:val="fr-FR"/>
        </w:rPr>
        <w:t>.</w:t>
      </w:r>
    </w:p>
    <w:p w14:paraId="34B911DD" w14:textId="77777777" w:rsidR="00267B61" w:rsidRPr="00B02A0E" w:rsidRDefault="00267B61" w:rsidP="00ED6AF2">
      <w:pPr>
        <w:pStyle w:val="H1G"/>
        <w:spacing w:before="320"/>
        <w:rPr>
          <w:lang w:val="fr-FR"/>
        </w:rPr>
      </w:pPr>
      <w:bookmarkStart w:id="112" w:name="_Toc533806886"/>
      <w:r w:rsidRPr="00B02A0E">
        <w:rPr>
          <w:lang w:val="fr-FR"/>
        </w:rPr>
        <w:tab/>
      </w:r>
      <w:bookmarkStart w:id="113" w:name="_Toc63944765"/>
      <w:r w:rsidRPr="00B02A0E">
        <w:rPr>
          <w:lang w:val="fr-FR"/>
        </w:rPr>
        <w:t>B.</w:t>
      </w:r>
      <w:r w:rsidRPr="00B02A0E">
        <w:rPr>
          <w:lang w:val="fr-FR"/>
        </w:rPr>
        <w:tab/>
      </w:r>
      <w:bookmarkEnd w:id="112"/>
      <w:bookmarkEnd w:id="113"/>
      <w:r w:rsidRPr="00B02A0E">
        <w:rPr>
          <w:lang w:val="fr-FR"/>
        </w:rPr>
        <w:t>Enfants appartenant à une minorité ou à un groupe autochtone</w:t>
      </w:r>
    </w:p>
    <w:p w14:paraId="3AEF1ADC" w14:textId="76F3A359" w:rsidR="00267B61" w:rsidRPr="00B02A0E" w:rsidRDefault="00267B61" w:rsidP="00267B61">
      <w:pPr>
        <w:pStyle w:val="SingleTxtG"/>
        <w:rPr>
          <w:lang w:val="fr-FR"/>
        </w:rPr>
      </w:pPr>
      <w:r w:rsidRPr="00B02A0E">
        <w:rPr>
          <w:lang w:val="fr-FR"/>
        </w:rPr>
        <w:t>228.</w:t>
      </w:r>
      <w:r w:rsidRPr="00B02A0E">
        <w:rPr>
          <w:lang w:val="fr-FR"/>
        </w:rPr>
        <w:tab/>
        <w:t>Les informations correspondantes figurent dans le rapport précédent ainsi qu</w:t>
      </w:r>
      <w:r w:rsidR="00FA052E">
        <w:rPr>
          <w:lang w:val="fr-FR"/>
        </w:rPr>
        <w:t>’</w:t>
      </w:r>
      <w:r w:rsidRPr="00B02A0E">
        <w:rPr>
          <w:lang w:val="fr-FR"/>
        </w:rPr>
        <w:t>à la section VII.C. du présent rapport.</w:t>
      </w:r>
    </w:p>
    <w:p w14:paraId="01E64005" w14:textId="77777777" w:rsidR="00267B61" w:rsidRPr="00B02A0E" w:rsidRDefault="00267B61" w:rsidP="00ED6AF2">
      <w:pPr>
        <w:pStyle w:val="H1G"/>
        <w:spacing w:before="320"/>
        <w:rPr>
          <w:lang w:val="fr-FR"/>
        </w:rPr>
      </w:pPr>
      <w:bookmarkStart w:id="114" w:name="_Toc533806887"/>
      <w:r w:rsidRPr="00B02A0E">
        <w:rPr>
          <w:lang w:val="fr-FR"/>
        </w:rPr>
        <w:lastRenderedPageBreak/>
        <w:tab/>
      </w:r>
      <w:bookmarkStart w:id="115" w:name="_Toc63944766"/>
      <w:r w:rsidRPr="00B02A0E">
        <w:rPr>
          <w:lang w:val="fr-FR"/>
        </w:rPr>
        <w:t>C.</w:t>
      </w:r>
      <w:r w:rsidRPr="00B02A0E">
        <w:rPr>
          <w:lang w:val="fr-FR"/>
        </w:rPr>
        <w:tab/>
      </w:r>
      <w:bookmarkEnd w:id="114"/>
      <w:bookmarkEnd w:id="115"/>
      <w:r w:rsidRPr="00B02A0E">
        <w:rPr>
          <w:lang w:val="fr-FR"/>
        </w:rPr>
        <w:t>Enfants en situation de rue</w:t>
      </w:r>
    </w:p>
    <w:p w14:paraId="7932A7FA" w14:textId="3D385C9B" w:rsidR="00267B61" w:rsidRPr="00B02A0E" w:rsidRDefault="00267B61" w:rsidP="00267B61">
      <w:pPr>
        <w:pStyle w:val="SingleTxtG"/>
        <w:rPr>
          <w:lang w:val="fr-FR"/>
        </w:rPr>
      </w:pPr>
      <w:r w:rsidRPr="00B02A0E">
        <w:rPr>
          <w:lang w:val="fr-FR"/>
        </w:rPr>
        <w:t>229.</w:t>
      </w:r>
      <w:r w:rsidRPr="00B02A0E">
        <w:rPr>
          <w:lang w:val="fr-FR"/>
        </w:rPr>
        <w:tab/>
        <w:t>Le projet d</w:t>
      </w:r>
      <w:r w:rsidR="00FA052E">
        <w:rPr>
          <w:lang w:val="fr-FR"/>
        </w:rPr>
        <w:t>’</w:t>
      </w:r>
      <w:r w:rsidRPr="00B02A0E">
        <w:rPr>
          <w:lang w:val="fr-FR"/>
        </w:rPr>
        <w:t>équipes mobiles de la paix est mis en œuvre en collaboration avec différentes institutions et organisations dans les provinces où la protection des enfants contraints de travailler ou de mendier dans la rue doit être assurée sans délai, afin de les soustraire à de multiples abus et dangers.</w:t>
      </w:r>
    </w:p>
    <w:p w14:paraId="27630973" w14:textId="59C363B4" w:rsidR="00267B61" w:rsidRPr="00B02A0E" w:rsidRDefault="00267B61" w:rsidP="00267B61">
      <w:pPr>
        <w:pStyle w:val="SingleTxtG"/>
        <w:rPr>
          <w:lang w:val="fr-FR"/>
        </w:rPr>
      </w:pPr>
      <w:r w:rsidRPr="00B02A0E">
        <w:rPr>
          <w:lang w:val="fr-FR"/>
        </w:rPr>
        <w:t>230.</w:t>
      </w:r>
      <w:r w:rsidRPr="00B02A0E">
        <w:rPr>
          <w:lang w:val="fr-FR"/>
        </w:rPr>
        <w:tab/>
        <w:t>Le Ministère de la famille, du travail et des services sociaux a déployé des équipes mobiles chargées de repérer les enfants qui travaillent, mendient et sont en danger dans toutes les provinces de Turquie. L</w:t>
      </w:r>
      <w:r w:rsidR="00FA052E">
        <w:rPr>
          <w:lang w:val="fr-FR"/>
        </w:rPr>
        <w:t>’</w:t>
      </w:r>
      <w:r w:rsidRPr="00B02A0E">
        <w:rPr>
          <w:lang w:val="fr-FR"/>
        </w:rPr>
        <w:t>objectif est de faire en sorte que les enfants bénéficient de services sociaux et d</w:t>
      </w:r>
      <w:r w:rsidR="00FA052E">
        <w:rPr>
          <w:lang w:val="fr-FR"/>
        </w:rPr>
        <w:t>’</w:t>
      </w:r>
      <w:r w:rsidRPr="00B02A0E">
        <w:rPr>
          <w:lang w:val="fr-FR"/>
        </w:rPr>
        <w:t>une assistance, qu</w:t>
      </w:r>
      <w:r w:rsidR="00FA052E">
        <w:rPr>
          <w:lang w:val="fr-FR"/>
        </w:rPr>
        <w:t>’</w:t>
      </w:r>
      <w:r w:rsidRPr="00B02A0E">
        <w:rPr>
          <w:lang w:val="fr-FR"/>
        </w:rPr>
        <w:t>ils terminent leur scolarité et puissent exercer à terme un emploi.</w:t>
      </w:r>
    </w:p>
    <w:p w14:paraId="1D6E5347" w14:textId="791A0E35" w:rsidR="00267B61" w:rsidRPr="00B02A0E" w:rsidRDefault="00267B61" w:rsidP="00267B61">
      <w:pPr>
        <w:pStyle w:val="H1G"/>
        <w:rPr>
          <w:rStyle w:val="Appelnotedebasdep"/>
          <w:lang w:val="fr-FR"/>
        </w:rPr>
      </w:pPr>
      <w:bookmarkStart w:id="116" w:name="_Toc533806888"/>
      <w:r w:rsidRPr="00B02A0E">
        <w:rPr>
          <w:lang w:val="fr-FR"/>
        </w:rPr>
        <w:tab/>
      </w:r>
      <w:bookmarkStart w:id="117" w:name="_Toc63944767"/>
      <w:r w:rsidRPr="00B02A0E">
        <w:rPr>
          <w:lang w:val="fr-FR"/>
        </w:rPr>
        <w:t>D.</w:t>
      </w:r>
      <w:r w:rsidRPr="00B02A0E">
        <w:rPr>
          <w:lang w:val="fr-FR"/>
        </w:rPr>
        <w:tab/>
      </w:r>
      <w:bookmarkEnd w:id="116"/>
      <w:r w:rsidRPr="00B02A0E">
        <w:rPr>
          <w:lang w:val="fr-FR"/>
        </w:rPr>
        <w:t xml:space="preserve">Enfants </w:t>
      </w:r>
      <w:r>
        <w:rPr>
          <w:lang w:val="fr-FR"/>
        </w:rPr>
        <w:t>victimes d</w:t>
      </w:r>
      <w:r w:rsidR="00FA052E">
        <w:rPr>
          <w:lang w:val="fr-FR"/>
        </w:rPr>
        <w:t>’</w:t>
      </w:r>
      <w:r w:rsidRPr="00B02A0E">
        <w:rPr>
          <w:lang w:val="fr-FR"/>
        </w:rPr>
        <w:t>exploit</w:t>
      </w:r>
      <w:r>
        <w:rPr>
          <w:lang w:val="fr-FR"/>
        </w:rPr>
        <w:t>ation et</w:t>
      </w:r>
      <w:r w:rsidRPr="00B02A0E">
        <w:rPr>
          <w:lang w:val="fr-FR"/>
        </w:rPr>
        <w:t xml:space="preserve"> mesures de réadaptation physique </w:t>
      </w:r>
      <w:r w:rsidR="00ED6AF2">
        <w:rPr>
          <w:lang w:val="fr-FR"/>
        </w:rPr>
        <w:br/>
      </w:r>
      <w:r w:rsidRPr="00B02A0E">
        <w:rPr>
          <w:lang w:val="fr-FR"/>
        </w:rPr>
        <w:t>et psychologique et de réinsertion sociale prises en leur faveur</w:t>
      </w:r>
      <w:r w:rsidRPr="00ED6AF2">
        <w:rPr>
          <w:rStyle w:val="Appelnotedebasdep"/>
          <w:b w:val="0"/>
          <w:bCs/>
        </w:rPr>
        <w:footnoteReference w:id="30"/>
      </w:r>
      <w:bookmarkEnd w:id="117"/>
    </w:p>
    <w:p w14:paraId="2C7D7DBF" w14:textId="5856BE3B" w:rsidR="00267B61" w:rsidRPr="00B02A0E" w:rsidRDefault="00267B61" w:rsidP="00F21569">
      <w:pPr>
        <w:pStyle w:val="SingleTxtG"/>
        <w:rPr>
          <w:lang w:val="fr-FR"/>
        </w:rPr>
      </w:pPr>
      <w:r w:rsidRPr="00B02A0E">
        <w:rPr>
          <w:lang w:val="fr-FR"/>
        </w:rPr>
        <w:t>231.</w:t>
      </w:r>
      <w:r w:rsidRPr="00B02A0E">
        <w:rPr>
          <w:lang w:val="fr-FR"/>
        </w:rPr>
        <w:tab/>
        <w:t xml:space="preserve">La Constitution garantit une protection aux enfants et aux adolescents. Selon la Constitution, </w:t>
      </w:r>
      <w:r w:rsidR="00ED6AF2">
        <w:rPr>
          <w:lang w:val="fr-FR"/>
        </w:rPr>
        <w:t>« </w:t>
      </w:r>
      <w:r w:rsidRPr="00B02A0E">
        <w:rPr>
          <w:lang w:val="fr-FR"/>
        </w:rPr>
        <w:t>nul ne peut être employé pour accomplir un travail non conforme à son âge, son sexe et sa force physique. Les conditions de travail des mineurs, des femmes et des personnes présentant un handicap physique ou mental bénéficient d</w:t>
      </w:r>
      <w:r w:rsidR="00FA052E">
        <w:rPr>
          <w:lang w:val="fr-FR"/>
        </w:rPr>
        <w:t>’</w:t>
      </w:r>
      <w:r w:rsidRPr="00B02A0E">
        <w:rPr>
          <w:lang w:val="fr-FR"/>
        </w:rPr>
        <w:t>une protection spéciale</w:t>
      </w:r>
      <w:r w:rsidR="00ED6AF2">
        <w:rPr>
          <w:lang w:val="fr-FR"/>
        </w:rPr>
        <w:t> »</w:t>
      </w:r>
      <w:r w:rsidRPr="00B02A0E">
        <w:rPr>
          <w:lang w:val="fr-FR"/>
        </w:rPr>
        <w:t>. On trouvera ci-après des informations sur les faits nouveaux.</w:t>
      </w:r>
    </w:p>
    <w:p w14:paraId="654DCFA4" w14:textId="4D968C30" w:rsidR="00267B61" w:rsidRPr="00B02A0E" w:rsidRDefault="00267B61" w:rsidP="00F21569">
      <w:pPr>
        <w:pStyle w:val="SingleTxtG"/>
        <w:rPr>
          <w:lang w:val="fr-FR"/>
        </w:rPr>
      </w:pPr>
      <w:r w:rsidRPr="00B02A0E">
        <w:rPr>
          <w:lang w:val="fr-FR"/>
        </w:rPr>
        <w:t>232.</w:t>
      </w:r>
      <w:r w:rsidRPr="00B02A0E">
        <w:rPr>
          <w:lang w:val="fr-FR"/>
        </w:rPr>
        <w:tab/>
        <w:t>Conformément aux dispositions de la Convention sur la cybercriminalité du Conseil de l</w:t>
      </w:r>
      <w:r w:rsidR="00FA052E">
        <w:rPr>
          <w:lang w:val="fr-FR"/>
        </w:rPr>
        <w:t>’</w:t>
      </w:r>
      <w:r w:rsidRPr="00B02A0E">
        <w:rPr>
          <w:lang w:val="fr-FR"/>
        </w:rPr>
        <w:t xml:space="preserve">Europe, le Département de lutte contre la cybercriminalité a été désigné comme point de contact de la Turquie, joignable </w:t>
      </w:r>
      <w:r w:rsidR="00ED6AF2">
        <w:rPr>
          <w:lang w:val="fr-FR"/>
        </w:rPr>
        <w:t>24 heures sur 24, 7 jours sur 7</w:t>
      </w:r>
      <w:r w:rsidRPr="00B02A0E">
        <w:rPr>
          <w:lang w:val="fr-FR"/>
        </w:rPr>
        <w:t>. Le</w:t>
      </w:r>
      <w:r w:rsidR="00ED6AF2">
        <w:rPr>
          <w:lang w:val="fr-FR"/>
        </w:rPr>
        <w:t xml:space="preserve"> </w:t>
      </w:r>
      <w:r w:rsidRPr="00B02A0E">
        <w:rPr>
          <w:lang w:val="fr-FR"/>
        </w:rPr>
        <w:t>réseau 24/7 est important pour les demandes de transmission et de stockage d</w:t>
      </w:r>
      <w:r w:rsidR="00FA052E">
        <w:rPr>
          <w:lang w:val="fr-FR"/>
        </w:rPr>
        <w:t>’</w:t>
      </w:r>
      <w:r w:rsidRPr="00B02A0E">
        <w:rPr>
          <w:lang w:val="fr-FR"/>
        </w:rPr>
        <w:t>informations entre les parties à la Convention.</w:t>
      </w:r>
    </w:p>
    <w:p w14:paraId="7523BCD0" w14:textId="16C21C17" w:rsidR="00267B61" w:rsidRPr="00B02A0E" w:rsidRDefault="00267B61" w:rsidP="00F21569">
      <w:pPr>
        <w:pStyle w:val="SingleTxtG"/>
        <w:rPr>
          <w:lang w:val="fr-FR"/>
        </w:rPr>
      </w:pPr>
      <w:r w:rsidRPr="00B02A0E">
        <w:rPr>
          <w:lang w:val="fr-FR"/>
        </w:rPr>
        <w:t>233.</w:t>
      </w:r>
      <w:r w:rsidRPr="00B02A0E">
        <w:rPr>
          <w:lang w:val="fr-FR"/>
        </w:rPr>
        <w:tab/>
        <w:t xml:space="preserve">Créé en 2007 pour lutter efficacement contre la maltraitance des enfants en ligne dans le monde entier, le National Center for </w:t>
      </w:r>
      <w:proofErr w:type="spellStart"/>
      <w:r w:rsidRPr="00B02A0E">
        <w:rPr>
          <w:lang w:val="fr-FR"/>
        </w:rPr>
        <w:t>Missing</w:t>
      </w:r>
      <w:proofErr w:type="spellEnd"/>
      <w:r w:rsidRPr="00B02A0E">
        <w:rPr>
          <w:lang w:val="fr-FR"/>
        </w:rPr>
        <w:t xml:space="preserve"> and </w:t>
      </w:r>
      <w:proofErr w:type="spellStart"/>
      <w:r w:rsidRPr="00B02A0E">
        <w:rPr>
          <w:lang w:val="fr-FR"/>
        </w:rPr>
        <w:t>Exploited</w:t>
      </w:r>
      <w:proofErr w:type="spellEnd"/>
      <w:r w:rsidRPr="00B02A0E">
        <w:rPr>
          <w:lang w:val="fr-FR"/>
        </w:rPr>
        <w:t xml:space="preserve"> </w:t>
      </w:r>
      <w:proofErr w:type="spellStart"/>
      <w:r w:rsidRPr="00B02A0E">
        <w:rPr>
          <w:lang w:val="fr-FR"/>
        </w:rPr>
        <w:t>Children</w:t>
      </w:r>
      <w:proofErr w:type="spellEnd"/>
      <w:r w:rsidRPr="00B02A0E">
        <w:rPr>
          <w:lang w:val="fr-FR"/>
        </w:rPr>
        <w:t xml:space="preserve"> (NCMEC ou Centre national pour les enfants disparus et exploités), basé aux États-Unis d</w:t>
      </w:r>
      <w:r w:rsidR="00FA052E">
        <w:rPr>
          <w:lang w:val="fr-FR"/>
        </w:rPr>
        <w:t>’</w:t>
      </w:r>
      <w:r w:rsidRPr="00B02A0E">
        <w:rPr>
          <w:lang w:val="fr-FR"/>
        </w:rPr>
        <w:t>Amérique, a commencé à coopérer avec des représentants du secteur en vue d</w:t>
      </w:r>
      <w:r w:rsidR="00FA052E">
        <w:rPr>
          <w:lang w:val="fr-FR"/>
        </w:rPr>
        <w:t>’</w:t>
      </w:r>
      <w:r w:rsidRPr="00B02A0E">
        <w:rPr>
          <w:lang w:val="fr-FR"/>
        </w:rPr>
        <w:t>éliminer la pédopornographie sur l</w:t>
      </w:r>
      <w:r w:rsidR="00FA052E">
        <w:rPr>
          <w:lang w:val="fr-FR"/>
        </w:rPr>
        <w:t>’</w:t>
      </w:r>
      <w:r w:rsidRPr="00B02A0E">
        <w:rPr>
          <w:lang w:val="fr-FR"/>
        </w:rPr>
        <w:t>Internet. La Direction générale de la sécurité a été désignée comme point de contact à la suite de l</w:t>
      </w:r>
      <w:r w:rsidR="00FA052E">
        <w:rPr>
          <w:lang w:val="fr-FR"/>
        </w:rPr>
        <w:t>’</w:t>
      </w:r>
      <w:r w:rsidRPr="00B02A0E">
        <w:rPr>
          <w:lang w:val="fr-FR"/>
        </w:rPr>
        <w:t>accord signé entre la Turquie et le NCMEC le 23 octobre 2014.</w:t>
      </w:r>
    </w:p>
    <w:p w14:paraId="770F6987" w14:textId="77777777" w:rsidR="00267B61" w:rsidRPr="00B02A0E" w:rsidRDefault="00267B61" w:rsidP="005F7F57">
      <w:pPr>
        <w:pStyle w:val="H23G"/>
        <w:spacing w:after="160"/>
        <w:rPr>
          <w:rStyle w:val="Appelnotedebasdep"/>
          <w:lang w:val="fr-FR"/>
        </w:rPr>
      </w:pPr>
      <w:bookmarkStart w:id="118" w:name="_Toc533806889"/>
      <w:r w:rsidRPr="00B02A0E">
        <w:rPr>
          <w:lang w:val="fr-FR"/>
        </w:rPr>
        <w:tab/>
      </w:r>
      <w:r w:rsidRPr="00B02A0E">
        <w:rPr>
          <w:lang w:val="fr-FR"/>
        </w:rPr>
        <w:tab/>
      </w:r>
      <w:bookmarkEnd w:id="118"/>
      <w:r w:rsidRPr="00B02A0E">
        <w:rPr>
          <w:lang w:val="fr-FR"/>
        </w:rPr>
        <w:t>Exploitation économique, notamment le travail des enfants, avec indication expresse des âges minima applicables</w:t>
      </w:r>
      <w:r w:rsidRPr="00207DD0">
        <w:rPr>
          <w:rStyle w:val="Appelnotedebasdep"/>
          <w:b w:val="0"/>
          <w:bCs/>
        </w:rPr>
        <w:footnoteReference w:id="31"/>
      </w:r>
    </w:p>
    <w:p w14:paraId="25504486" w14:textId="6787DF72" w:rsidR="00267B61" w:rsidRPr="00B02A0E" w:rsidRDefault="00267B61" w:rsidP="00F21569">
      <w:pPr>
        <w:pStyle w:val="SingleTxtG"/>
        <w:rPr>
          <w:lang w:val="fr-FR"/>
        </w:rPr>
      </w:pPr>
      <w:r w:rsidRPr="00B02A0E">
        <w:rPr>
          <w:lang w:val="fr-FR"/>
        </w:rPr>
        <w:t>234.</w:t>
      </w:r>
      <w:r w:rsidRPr="00B02A0E">
        <w:rPr>
          <w:lang w:val="fr-FR"/>
        </w:rPr>
        <w:tab/>
        <w:t>La Turquie a approuvé la Convention (</w:t>
      </w:r>
      <w:r w:rsidR="00207DD0" w:rsidRPr="00207DD0">
        <w:rPr>
          <w:rFonts w:eastAsia="MS Mincho"/>
          <w:lang w:val="fr-FR"/>
        </w:rPr>
        <w:t>n</w:t>
      </w:r>
      <w:r w:rsidR="00207DD0" w:rsidRPr="00207DD0">
        <w:rPr>
          <w:rFonts w:eastAsia="MS Mincho"/>
          <w:vertAlign w:val="superscript"/>
          <w:lang w:val="fr-FR"/>
        </w:rPr>
        <w:t>o</w:t>
      </w:r>
      <w:r w:rsidR="00207DD0">
        <w:rPr>
          <w:lang w:val="fr-FR"/>
        </w:rPr>
        <w:t> </w:t>
      </w:r>
      <w:r w:rsidRPr="00B02A0E">
        <w:rPr>
          <w:lang w:val="fr-FR"/>
        </w:rPr>
        <w:t>138) sur l</w:t>
      </w:r>
      <w:r w:rsidR="00FA052E">
        <w:rPr>
          <w:lang w:val="fr-FR"/>
        </w:rPr>
        <w:t>’</w:t>
      </w:r>
      <w:r w:rsidRPr="00B02A0E">
        <w:rPr>
          <w:lang w:val="fr-FR"/>
        </w:rPr>
        <w:t>âge minimum en 1998 et la Convention (</w:t>
      </w:r>
      <w:r w:rsidR="00207DD0" w:rsidRPr="00207DD0">
        <w:rPr>
          <w:rFonts w:eastAsia="MS Mincho"/>
          <w:lang w:val="fr-FR"/>
        </w:rPr>
        <w:t>n</w:t>
      </w:r>
      <w:r w:rsidR="00207DD0" w:rsidRPr="00207DD0">
        <w:rPr>
          <w:rFonts w:eastAsia="MS Mincho"/>
          <w:vertAlign w:val="superscript"/>
          <w:lang w:val="fr-FR"/>
        </w:rPr>
        <w:t>o</w:t>
      </w:r>
      <w:r w:rsidR="00207DD0">
        <w:rPr>
          <w:lang w:val="fr-FR"/>
        </w:rPr>
        <w:t> </w:t>
      </w:r>
      <w:r w:rsidRPr="00B02A0E">
        <w:rPr>
          <w:lang w:val="fr-FR"/>
        </w:rPr>
        <w:t>182) sur les pires formes de travail des enfants en 2001.</w:t>
      </w:r>
    </w:p>
    <w:p w14:paraId="1361927D" w14:textId="5A5BE3E6" w:rsidR="00267B61" w:rsidRPr="00B02A0E" w:rsidRDefault="00267B61" w:rsidP="00F21569">
      <w:pPr>
        <w:pStyle w:val="SingleTxtG"/>
        <w:rPr>
          <w:lang w:val="fr-FR"/>
        </w:rPr>
      </w:pPr>
      <w:r w:rsidRPr="00B02A0E">
        <w:rPr>
          <w:lang w:val="fr-FR"/>
        </w:rPr>
        <w:t>235.</w:t>
      </w:r>
      <w:r w:rsidRPr="00B02A0E">
        <w:rPr>
          <w:lang w:val="fr-FR"/>
        </w:rPr>
        <w:tab/>
        <w:t xml:space="preserve">En 2005, </w:t>
      </w:r>
      <w:r>
        <w:rPr>
          <w:lang w:val="fr-FR"/>
        </w:rPr>
        <w:t>un</w:t>
      </w:r>
      <w:r w:rsidRPr="00B02A0E">
        <w:rPr>
          <w:lang w:val="fr-FR"/>
        </w:rPr>
        <w:t xml:space="preserve"> </w:t>
      </w:r>
      <w:r w:rsidR="00207DD0">
        <w:rPr>
          <w:lang w:val="fr-FR"/>
        </w:rPr>
        <w:t>« </w:t>
      </w:r>
      <w:r w:rsidRPr="00B02A0E">
        <w:rPr>
          <w:lang w:val="fr-FR"/>
        </w:rPr>
        <w:t>Cadre des politiques et programmes nationaux visant à prévenir le travail des enfants dans des délais déterminés</w:t>
      </w:r>
      <w:r w:rsidR="00207DD0">
        <w:rPr>
          <w:lang w:val="fr-FR"/>
        </w:rPr>
        <w:t> »</w:t>
      </w:r>
      <w:r w:rsidRPr="00B02A0E">
        <w:rPr>
          <w:lang w:val="fr-FR"/>
        </w:rPr>
        <w:t xml:space="preserve">, </w:t>
      </w:r>
      <w:r>
        <w:rPr>
          <w:lang w:val="fr-FR"/>
        </w:rPr>
        <w:t>couvrant</w:t>
      </w:r>
      <w:r w:rsidRPr="00B02A0E">
        <w:rPr>
          <w:lang w:val="fr-FR"/>
        </w:rPr>
        <w:t xml:space="preserve"> la période 2005-2015, a été </w:t>
      </w:r>
      <w:r>
        <w:rPr>
          <w:lang w:val="fr-FR"/>
        </w:rPr>
        <w:t>élaboré</w:t>
      </w:r>
      <w:r w:rsidRPr="00B02A0E">
        <w:rPr>
          <w:lang w:val="fr-FR"/>
        </w:rPr>
        <w:t xml:space="preserve"> et mis en œuvre par le Ministère de la famille, du travail et des services sociaux avec la contribution des organisations et institutions concernées, conformément à la Convention (n</w:t>
      </w:r>
      <w:r w:rsidRPr="00B02A0E">
        <w:rPr>
          <w:vertAlign w:val="superscript"/>
          <w:lang w:val="fr-FR"/>
        </w:rPr>
        <w:t>o</w:t>
      </w:r>
      <w:r w:rsidRPr="00207DD0">
        <w:rPr>
          <w:lang w:val="fr-FR"/>
        </w:rPr>
        <w:t> </w:t>
      </w:r>
      <w:r w:rsidRPr="00B02A0E">
        <w:rPr>
          <w:lang w:val="fr-FR"/>
        </w:rPr>
        <w:t xml:space="preserve">182) sur les pires formes de travail des enfants. Le cadre de la politique et du programme, achevé en 2015, a été actualisé pour la période 2017-2023, et </w:t>
      </w:r>
      <w:r>
        <w:rPr>
          <w:lang w:val="fr-FR"/>
        </w:rPr>
        <w:t>un</w:t>
      </w:r>
      <w:r w:rsidRPr="00B02A0E">
        <w:rPr>
          <w:lang w:val="fr-FR"/>
        </w:rPr>
        <w:t xml:space="preserve"> Programme national de lutte contre le travail des enfants (2017-2023) a été élaboré.</w:t>
      </w:r>
    </w:p>
    <w:p w14:paraId="213D75AB" w14:textId="0C0D5C2D" w:rsidR="00267B61" w:rsidRPr="00207DD0" w:rsidRDefault="00267B61" w:rsidP="00F21569">
      <w:pPr>
        <w:pStyle w:val="SingleTxtG"/>
      </w:pPr>
      <w:r w:rsidRPr="00B02A0E">
        <w:rPr>
          <w:lang w:val="fr-FR"/>
        </w:rPr>
        <w:t>236.</w:t>
      </w:r>
      <w:r w:rsidRPr="00B02A0E">
        <w:rPr>
          <w:lang w:val="fr-FR"/>
        </w:rPr>
        <w:tab/>
      </w:r>
      <w:r w:rsidRPr="00207DD0">
        <w:t xml:space="preserve">Le </w:t>
      </w:r>
      <w:r w:rsidR="00207DD0" w:rsidRPr="00207DD0">
        <w:t>« </w:t>
      </w:r>
      <w:r w:rsidRPr="00207DD0">
        <w:t>Modèle intégré pour l</w:t>
      </w:r>
      <w:r w:rsidR="00FA052E">
        <w:t>’</w:t>
      </w:r>
      <w:r w:rsidRPr="00207DD0">
        <w:t>élimination des pires formes de travail des enfants dans l</w:t>
      </w:r>
      <w:r w:rsidR="00FA052E">
        <w:t>’</w:t>
      </w:r>
      <w:r w:rsidRPr="00207DD0">
        <w:t>activité agricole saisonnière de récolte des noisettes en Turquie</w:t>
      </w:r>
      <w:r w:rsidR="00207DD0" w:rsidRPr="00207DD0">
        <w:t> »</w:t>
      </w:r>
      <w:r w:rsidRPr="00207DD0">
        <w:t xml:space="preserve"> (2012-2017) a été mené en coopération avec l</w:t>
      </w:r>
      <w:r w:rsidR="00FA052E">
        <w:t>’</w:t>
      </w:r>
      <w:r w:rsidRPr="00207DD0">
        <w:t>OIT. La coopération en vue de l</w:t>
      </w:r>
      <w:r w:rsidR="00FA052E">
        <w:t>’</w:t>
      </w:r>
      <w:r w:rsidRPr="00207DD0">
        <w:t>élimination du travail des enfants dans</w:t>
      </w:r>
      <w:r w:rsidR="00F21569">
        <w:t> </w:t>
      </w:r>
      <w:r w:rsidRPr="00207DD0">
        <w:t>la production agricole importée et de la promotion de bonnes pratiques en matière d</w:t>
      </w:r>
      <w:r w:rsidR="00FA052E">
        <w:t>’</w:t>
      </w:r>
      <w:r w:rsidRPr="00207DD0">
        <w:t>emploi et le projet pilote d</w:t>
      </w:r>
      <w:r w:rsidR="00FA052E">
        <w:t>’</w:t>
      </w:r>
      <w:r w:rsidRPr="00207DD0">
        <w:t>expérimentation de propositions concernant la chaîne d</w:t>
      </w:r>
      <w:r w:rsidR="00FA052E">
        <w:t>’</w:t>
      </w:r>
      <w:r w:rsidRPr="00207DD0">
        <w:t>approvisionnement des noisettes en Turquie ont été coordonnés par l</w:t>
      </w:r>
      <w:r w:rsidR="00FA052E">
        <w:t>’</w:t>
      </w:r>
      <w:r w:rsidRPr="00207DD0">
        <w:t xml:space="preserve">ancien Ministère du travail et de la sécurité sociale avec la collaboration de la </w:t>
      </w:r>
      <w:proofErr w:type="spellStart"/>
      <w:r w:rsidRPr="00207DD0">
        <w:t>Fair</w:t>
      </w:r>
      <w:proofErr w:type="spellEnd"/>
      <w:r w:rsidRPr="00207DD0">
        <w:t xml:space="preserve"> Labor Association. Ce projet </w:t>
      </w:r>
      <w:r w:rsidRPr="00207DD0">
        <w:lastRenderedPageBreak/>
        <w:t>vise à empêcher les enfants de travailler dans la production de noisettes et a été appliqué dans environ 1</w:t>
      </w:r>
      <w:r w:rsidR="005F7F57">
        <w:t> </w:t>
      </w:r>
      <w:r w:rsidRPr="00207DD0">
        <w:t>000</w:t>
      </w:r>
      <w:r w:rsidR="005F7F57">
        <w:t> </w:t>
      </w:r>
      <w:r w:rsidRPr="00207DD0">
        <w:t>exploitations de noisettes, dans les provinces d</w:t>
      </w:r>
      <w:r w:rsidR="00FA052E">
        <w:t>’</w:t>
      </w:r>
      <w:r w:rsidRPr="00207DD0">
        <w:t xml:space="preserve">Ordu, de </w:t>
      </w:r>
      <w:proofErr w:type="spellStart"/>
      <w:r w:rsidRPr="00207DD0">
        <w:t>Düzce</w:t>
      </w:r>
      <w:proofErr w:type="spellEnd"/>
      <w:r w:rsidRPr="00207DD0">
        <w:t xml:space="preserve"> et de Sakarya.</w:t>
      </w:r>
    </w:p>
    <w:p w14:paraId="4DD7D3B2" w14:textId="2A5C1978" w:rsidR="00267B61" w:rsidRPr="00B02A0E" w:rsidRDefault="00267B61" w:rsidP="00267B61">
      <w:pPr>
        <w:pStyle w:val="SingleTxtG"/>
        <w:rPr>
          <w:lang w:val="fr-FR"/>
        </w:rPr>
      </w:pPr>
      <w:r w:rsidRPr="00B02A0E">
        <w:rPr>
          <w:lang w:val="fr-FR"/>
        </w:rPr>
        <w:t>237.</w:t>
      </w:r>
      <w:r w:rsidRPr="00B02A0E">
        <w:rPr>
          <w:lang w:val="fr-FR"/>
        </w:rPr>
        <w:tab/>
        <w:t>Des mesures sont prises pour empêcher les enfants migrants de travailler dans la production agricole saisonnière et améliorer leur accès à l</w:t>
      </w:r>
      <w:r w:rsidR="00FA052E">
        <w:rPr>
          <w:lang w:val="fr-FR"/>
        </w:rPr>
        <w:t>’</w:t>
      </w:r>
      <w:r w:rsidRPr="00B02A0E">
        <w:rPr>
          <w:lang w:val="fr-FR"/>
        </w:rPr>
        <w:t xml:space="preserve">éducation conformément au </w:t>
      </w:r>
      <w:r w:rsidR="00DF412D">
        <w:rPr>
          <w:lang w:val="fr-FR"/>
        </w:rPr>
        <w:t>« </w:t>
      </w:r>
      <w:r w:rsidRPr="00B02A0E">
        <w:rPr>
          <w:lang w:val="fr-FR"/>
        </w:rPr>
        <w:t>Projet d</w:t>
      </w:r>
      <w:r w:rsidR="00FA052E">
        <w:rPr>
          <w:lang w:val="fr-FR"/>
        </w:rPr>
        <w:t>’</w:t>
      </w:r>
      <w:r w:rsidRPr="00B02A0E">
        <w:rPr>
          <w:lang w:val="fr-FR"/>
        </w:rPr>
        <w:t>amélioration des conditions de travail et de vie des migrants occupés à des travaux agricoles saisonniers</w:t>
      </w:r>
      <w:r w:rsidR="00DF412D">
        <w:rPr>
          <w:lang w:val="fr-FR"/>
        </w:rPr>
        <w:t> »</w:t>
      </w:r>
      <w:r w:rsidRPr="00B02A0E">
        <w:rPr>
          <w:lang w:val="fr-FR"/>
        </w:rPr>
        <w:t xml:space="preserve">, prévu dans la circulaire </w:t>
      </w:r>
      <w:r>
        <w:rPr>
          <w:lang w:val="fr-FR"/>
        </w:rPr>
        <w:t>éponyme</w:t>
      </w:r>
      <w:r w:rsidRPr="00B02A0E">
        <w:rPr>
          <w:lang w:val="fr-FR"/>
        </w:rPr>
        <w:t xml:space="preserve"> n</w:t>
      </w:r>
      <w:r w:rsidRPr="004E1020">
        <w:rPr>
          <w:vertAlign w:val="superscript"/>
          <w:lang w:val="fr-FR"/>
        </w:rPr>
        <w:t>o</w:t>
      </w:r>
      <w:r w:rsidR="00DF412D">
        <w:rPr>
          <w:lang w:val="fr-FR"/>
        </w:rPr>
        <w:t> </w:t>
      </w:r>
      <w:r w:rsidRPr="00B02A0E">
        <w:rPr>
          <w:lang w:val="fr-FR"/>
        </w:rPr>
        <w:t>2010/6, publiée le 24</w:t>
      </w:r>
      <w:r w:rsidR="00DF412D">
        <w:rPr>
          <w:lang w:val="fr-FR"/>
        </w:rPr>
        <w:t> </w:t>
      </w:r>
      <w:r w:rsidRPr="00B02A0E">
        <w:rPr>
          <w:lang w:val="fr-FR"/>
        </w:rPr>
        <w:t xml:space="preserve">mars 2010. La circulaire </w:t>
      </w:r>
      <w:r w:rsidR="005C5553" w:rsidRPr="005C5553">
        <w:rPr>
          <w:rFonts w:eastAsia="MS Mincho"/>
          <w:lang w:val="fr-FR"/>
        </w:rPr>
        <w:t>n</w:t>
      </w:r>
      <w:r w:rsidR="005C5553" w:rsidRPr="005C5553">
        <w:rPr>
          <w:rFonts w:eastAsia="MS Mincho"/>
          <w:vertAlign w:val="superscript"/>
          <w:lang w:val="fr-FR"/>
        </w:rPr>
        <w:t>o</w:t>
      </w:r>
      <w:r w:rsidR="005C5553">
        <w:rPr>
          <w:lang w:val="fr-FR"/>
        </w:rPr>
        <w:t> </w:t>
      </w:r>
      <w:r w:rsidRPr="00B02A0E">
        <w:rPr>
          <w:lang w:val="fr-FR"/>
        </w:rPr>
        <w:t>2010/6 du Premier Ministre a été mise à jour en 2017 et le projet susmentionné sera remis en œuvre à l</w:t>
      </w:r>
      <w:r w:rsidR="00FA052E">
        <w:rPr>
          <w:lang w:val="fr-FR"/>
        </w:rPr>
        <w:t>’</w:t>
      </w:r>
      <w:r w:rsidRPr="00B02A0E">
        <w:rPr>
          <w:lang w:val="fr-FR"/>
        </w:rPr>
        <w:t>aide de ressources nationales. Le Ministère de l</w:t>
      </w:r>
      <w:r w:rsidR="00FA052E">
        <w:rPr>
          <w:lang w:val="fr-FR"/>
        </w:rPr>
        <w:t>’</w:t>
      </w:r>
      <w:r w:rsidRPr="00B02A0E">
        <w:rPr>
          <w:lang w:val="fr-FR"/>
        </w:rPr>
        <w:t>éducation nationale a publié une circulaire sur l</w:t>
      </w:r>
      <w:r w:rsidR="00FA052E">
        <w:rPr>
          <w:lang w:val="fr-FR"/>
        </w:rPr>
        <w:t>’</w:t>
      </w:r>
      <w:r w:rsidRPr="00B02A0E">
        <w:rPr>
          <w:lang w:val="fr-FR"/>
        </w:rPr>
        <w:t>accès à l</w:t>
      </w:r>
      <w:r w:rsidR="00FA052E">
        <w:rPr>
          <w:lang w:val="fr-FR"/>
        </w:rPr>
        <w:t>’</w:t>
      </w:r>
      <w:r w:rsidRPr="00B02A0E">
        <w:rPr>
          <w:lang w:val="fr-FR"/>
        </w:rPr>
        <w:t>éducation des enfants des travailleurs agricoles saisonniers, des migrants et des familles semi-migrantes qui prévoit des mesures pour garantir l</w:t>
      </w:r>
      <w:r w:rsidR="00FA052E">
        <w:rPr>
          <w:lang w:val="fr-FR"/>
        </w:rPr>
        <w:t>’</w:t>
      </w:r>
      <w:r w:rsidRPr="00B02A0E">
        <w:rPr>
          <w:lang w:val="fr-FR"/>
        </w:rPr>
        <w:t>accès à l</w:t>
      </w:r>
      <w:r w:rsidR="00FA052E">
        <w:rPr>
          <w:lang w:val="fr-FR"/>
        </w:rPr>
        <w:t>’</w:t>
      </w:r>
      <w:r w:rsidRPr="00B02A0E">
        <w:rPr>
          <w:lang w:val="fr-FR"/>
        </w:rPr>
        <w:t>éducation et la fréquentation scolaire</w:t>
      </w:r>
      <w:r w:rsidR="00770B84">
        <w:rPr>
          <w:lang w:val="fr-FR"/>
        </w:rPr>
        <w:t> ;</w:t>
      </w:r>
      <w:r w:rsidRPr="00B02A0E">
        <w:rPr>
          <w:lang w:val="fr-FR"/>
        </w:rPr>
        <w:t xml:space="preserve"> elle est entrée en vigueur le 21</w:t>
      </w:r>
      <w:r w:rsidR="005C5553">
        <w:rPr>
          <w:lang w:val="fr-FR"/>
        </w:rPr>
        <w:t> </w:t>
      </w:r>
      <w:r w:rsidRPr="00B02A0E">
        <w:rPr>
          <w:lang w:val="fr-FR"/>
        </w:rPr>
        <w:t>mars 2016.</w:t>
      </w:r>
    </w:p>
    <w:p w14:paraId="6BE144CE" w14:textId="6F210819" w:rsidR="00267B61" w:rsidRPr="00B02A0E" w:rsidRDefault="00267B61" w:rsidP="005C5553">
      <w:pPr>
        <w:pStyle w:val="H23G"/>
        <w:rPr>
          <w:lang w:val="fr-FR"/>
        </w:rPr>
      </w:pPr>
      <w:bookmarkStart w:id="119" w:name="_Toc533806890"/>
      <w:r w:rsidRPr="00B02A0E">
        <w:rPr>
          <w:lang w:val="fr-FR"/>
        </w:rPr>
        <w:tab/>
      </w:r>
      <w:r w:rsidRPr="00B02A0E">
        <w:rPr>
          <w:lang w:val="fr-FR"/>
        </w:rPr>
        <w:tab/>
      </w:r>
      <w:bookmarkEnd w:id="119"/>
      <w:r w:rsidRPr="00B02A0E">
        <w:rPr>
          <w:lang w:val="fr-FR"/>
        </w:rPr>
        <w:t>Utilisation d</w:t>
      </w:r>
      <w:r w:rsidR="00FA052E">
        <w:rPr>
          <w:lang w:val="fr-FR"/>
        </w:rPr>
        <w:t>’</w:t>
      </w:r>
      <w:r w:rsidRPr="00B02A0E">
        <w:rPr>
          <w:lang w:val="fr-FR"/>
        </w:rPr>
        <w:t xml:space="preserve">enfants aux fins de la production illicite de stupéfiants </w:t>
      </w:r>
      <w:r w:rsidR="005C5553">
        <w:rPr>
          <w:lang w:val="fr-FR"/>
        </w:rPr>
        <w:br/>
      </w:r>
      <w:r w:rsidRPr="00B02A0E">
        <w:rPr>
          <w:lang w:val="fr-FR"/>
        </w:rPr>
        <w:t>et de substances psychotropes</w:t>
      </w:r>
    </w:p>
    <w:p w14:paraId="3C197751" w14:textId="0886AB76" w:rsidR="00267B61" w:rsidRPr="00B02A0E" w:rsidRDefault="00267B61" w:rsidP="00267B61">
      <w:pPr>
        <w:pStyle w:val="SingleTxtG"/>
        <w:rPr>
          <w:lang w:val="fr-FR"/>
        </w:rPr>
      </w:pPr>
      <w:r w:rsidRPr="00B02A0E">
        <w:rPr>
          <w:lang w:val="fr-FR"/>
        </w:rPr>
        <w:t>238.</w:t>
      </w:r>
      <w:r w:rsidRPr="00B02A0E">
        <w:rPr>
          <w:lang w:val="fr-FR"/>
        </w:rPr>
        <w:tab/>
        <w:t xml:space="preserve">Le Code pénal </w:t>
      </w:r>
      <w:r w:rsidR="005C5553" w:rsidRPr="005C5553">
        <w:rPr>
          <w:rFonts w:eastAsia="MS Mincho"/>
          <w:lang w:val="fr-FR"/>
        </w:rPr>
        <w:t>n</w:t>
      </w:r>
      <w:r w:rsidR="005C5553" w:rsidRPr="005C5553">
        <w:rPr>
          <w:rFonts w:eastAsia="MS Mincho"/>
          <w:vertAlign w:val="superscript"/>
          <w:lang w:val="fr-FR"/>
        </w:rPr>
        <w:t>o</w:t>
      </w:r>
      <w:r w:rsidR="005C5553">
        <w:rPr>
          <w:lang w:val="fr-FR"/>
        </w:rPr>
        <w:t> </w:t>
      </w:r>
      <w:r w:rsidRPr="00B02A0E">
        <w:rPr>
          <w:lang w:val="fr-FR"/>
        </w:rPr>
        <w:t>5237 é</w:t>
      </w:r>
      <w:r>
        <w:rPr>
          <w:lang w:val="fr-FR"/>
        </w:rPr>
        <w:t>r</w:t>
      </w:r>
      <w:r w:rsidRPr="00B02A0E">
        <w:rPr>
          <w:lang w:val="fr-FR"/>
        </w:rPr>
        <w:t xml:space="preserve">ige en infractions la production et le commerce de drogues ou de stimulants. Des informations détaillés figurent à la section </w:t>
      </w:r>
      <w:r w:rsidR="005C5553">
        <w:rPr>
          <w:lang w:val="fr-FR"/>
        </w:rPr>
        <w:t>« </w:t>
      </w:r>
      <w:r w:rsidRPr="00B02A0E">
        <w:rPr>
          <w:lang w:val="fr-FR"/>
        </w:rPr>
        <w:t>Mesures visant à protéger les enfants contre l</w:t>
      </w:r>
      <w:r w:rsidR="00FA052E">
        <w:rPr>
          <w:lang w:val="fr-FR"/>
        </w:rPr>
        <w:t>’</w:t>
      </w:r>
      <w:r w:rsidRPr="00B02A0E">
        <w:rPr>
          <w:lang w:val="fr-FR"/>
        </w:rPr>
        <w:t>usage de substances psychoactives</w:t>
      </w:r>
      <w:r w:rsidR="005C5553">
        <w:rPr>
          <w:lang w:val="fr-FR"/>
        </w:rPr>
        <w:t> »</w:t>
      </w:r>
      <w:r w:rsidRPr="00B02A0E">
        <w:rPr>
          <w:lang w:val="fr-FR"/>
        </w:rPr>
        <w:t xml:space="preserve"> du présent rapport.</w:t>
      </w:r>
    </w:p>
    <w:p w14:paraId="3803283B" w14:textId="77777777" w:rsidR="00267B61" w:rsidRPr="00B02A0E" w:rsidRDefault="00267B61" w:rsidP="005C5553">
      <w:pPr>
        <w:pStyle w:val="H23G"/>
        <w:rPr>
          <w:lang w:val="fr-FR"/>
        </w:rPr>
      </w:pPr>
      <w:bookmarkStart w:id="120" w:name="_Toc533806891"/>
      <w:r w:rsidRPr="00B02A0E">
        <w:rPr>
          <w:lang w:val="fr-FR"/>
        </w:rPr>
        <w:tab/>
      </w:r>
      <w:r w:rsidRPr="00B02A0E">
        <w:rPr>
          <w:lang w:val="fr-FR"/>
        </w:rPr>
        <w:tab/>
      </w:r>
      <w:bookmarkEnd w:id="120"/>
      <w:r w:rsidRPr="00B02A0E">
        <w:rPr>
          <w:lang w:val="fr-FR"/>
        </w:rPr>
        <w:t>Violence sexuelle et exploitation sexuelle</w:t>
      </w:r>
    </w:p>
    <w:p w14:paraId="6C2B360C" w14:textId="207D873D" w:rsidR="00267B61" w:rsidRPr="00B02A0E" w:rsidRDefault="00267B61" w:rsidP="00267B61">
      <w:pPr>
        <w:pStyle w:val="SingleTxtG"/>
        <w:rPr>
          <w:lang w:val="fr-FR"/>
        </w:rPr>
      </w:pPr>
      <w:r w:rsidRPr="00B02A0E">
        <w:rPr>
          <w:lang w:val="fr-FR"/>
        </w:rPr>
        <w:t>239.</w:t>
      </w:r>
      <w:r w:rsidRPr="00B02A0E">
        <w:rPr>
          <w:lang w:val="fr-FR"/>
        </w:rPr>
        <w:tab/>
        <w:t>La République de Turquie est partie à la Convention de Lanzarote. Le Ministère de la justice participe régulièrement</w:t>
      </w:r>
      <w:r>
        <w:rPr>
          <w:lang w:val="fr-FR"/>
        </w:rPr>
        <w:t xml:space="preserve">, </w:t>
      </w:r>
      <w:r w:rsidRPr="00B02A0E">
        <w:rPr>
          <w:lang w:val="fr-FR"/>
        </w:rPr>
        <w:t>au nom de la Turquie</w:t>
      </w:r>
      <w:r>
        <w:rPr>
          <w:lang w:val="fr-FR"/>
        </w:rPr>
        <w:t>,</w:t>
      </w:r>
      <w:r w:rsidRPr="00B02A0E">
        <w:rPr>
          <w:lang w:val="fr-FR"/>
        </w:rPr>
        <w:t xml:space="preserve"> aux travaux du Comité Lanza</w:t>
      </w:r>
      <w:r w:rsidR="00D37138">
        <w:rPr>
          <w:lang w:val="fr-FR"/>
        </w:rPr>
        <w:t>r</w:t>
      </w:r>
      <w:r w:rsidRPr="00B02A0E">
        <w:rPr>
          <w:lang w:val="fr-FR"/>
        </w:rPr>
        <w:t>o</w:t>
      </w:r>
      <w:r w:rsidR="00D37138">
        <w:rPr>
          <w:lang w:val="fr-FR"/>
        </w:rPr>
        <w:t>t</w:t>
      </w:r>
      <w:r w:rsidRPr="00B02A0E">
        <w:rPr>
          <w:lang w:val="fr-FR"/>
        </w:rPr>
        <w:t>e, l</w:t>
      </w:r>
      <w:r w:rsidR="00FA052E">
        <w:rPr>
          <w:lang w:val="fr-FR"/>
        </w:rPr>
        <w:t>’</w:t>
      </w:r>
      <w:r w:rsidRPr="00B02A0E">
        <w:rPr>
          <w:lang w:val="fr-FR"/>
        </w:rPr>
        <w:t>organe de supervision de la Convention.</w:t>
      </w:r>
    </w:p>
    <w:p w14:paraId="50C569A9" w14:textId="7DB67E53" w:rsidR="00267B61" w:rsidRPr="00B02A0E" w:rsidRDefault="00267B61" w:rsidP="00267B61">
      <w:pPr>
        <w:pStyle w:val="SingleTxtG"/>
        <w:rPr>
          <w:lang w:val="fr-FR"/>
        </w:rPr>
      </w:pPr>
      <w:r w:rsidRPr="00B02A0E">
        <w:rPr>
          <w:lang w:val="fr-FR"/>
        </w:rPr>
        <w:t>240.</w:t>
      </w:r>
      <w:r w:rsidRPr="00B02A0E">
        <w:rPr>
          <w:lang w:val="fr-FR"/>
        </w:rPr>
        <w:tab/>
        <w:t>Le projet de justice pour les enfants mené entre 2012</w:t>
      </w:r>
      <w:r w:rsidR="00D37138">
        <w:rPr>
          <w:lang w:val="fr-FR"/>
        </w:rPr>
        <w:t xml:space="preserve"> et </w:t>
      </w:r>
      <w:r w:rsidRPr="00B02A0E">
        <w:rPr>
          <w:lang w:val="fr-FR"/>
        </w:rPr>
        <w:t>2014 par le Ministère de la justice a donné lieu à l</w:t>
      </w:r>
      <w:r w:rsidR="00FA052E">
        <w:rPr>
          <w:lang w:val="fr-FR"/>
        </w:rPr>
        <w:t>’</w:t>
      </w:r>
      <w:r w:rsidRPr="00B02A0E">
        <w:rPr>
          <w:lang w:val="fr-FR"/>
        </w:rPr>
        <w:t>aménagement de locaux adaptés aux enfants, à la conduite des auditions par des professionnels formés à cette fin et à la création de 31</w:t>
      </w:r>
      <w:r w:rsidR="005C5553">
        <w:rPr>
          <w:lang w:val="fr-FR"/>
        </w:rPr>
        <w:t> </w:t>
      </w:r>
      <w:r w:rsidRPr="00B02A0E">
        <w:rPr>
          <w:lang w:val="fr-FR"/>
        </w:rPr>
        <w:t>salles d</w:t>
      </w:r>
      <w:r w:rsidR="00FA052E">
        <w:rPr>
          <w:lang w:val="fr-FR"/>
        </w:rPr>
        <w:t>’</w:t>
      </w:r>
      <w:r>
        <w:rPr>
          <w:lang w:val="fr-FR"/>
        </w:rPr>
        <w:t>interrogatoire</w:t>
      </w:r>
      <w:r w:rsidRPr="00B02A0E">
        <w:rPr>
          <w:lang w:val="fr-FR"/>
        </w:rPr>
        <w:t xml:space="preserve"> dans 31</w:t>
      </w:r>
      <w:r w:rsidR="005C5553">
        <w:rPr>
          <w:lang w:val="fr-FR"/>
        </w:rPr>
        <w:t> </w:t>
      </w:r>
      <w:r w:rsidRPr="00B02A0E">
        <w:rPr>
          <w:lang w:val="fr-FR"/>
        </w:rPr>
        <w:t>palais de justice de 30</w:t>
      </w:r>
      <w:r w:rsidR="005C5553">
        <w:rPr>
          <w:lang w:val="fr-FR"/>
        </w:rPr>
        <w:t> </w:t>
      </w:r>
      <w:r w:rsidRPr="00B02A0E">
        <w:rPr>
          <w:lang w:val="fr-FR"/>
        </w:rPr>
        <w:t xml:space="preserve">provinces afin de recueillir le témoignage </w:t>
      </w:r>
      <w:r>
        <w:rPr>
          <w:lang w:val="fr-FR"/>
        </w:rPr>
        <w:t xml:space="preserve">des </w:t>
      </w:r>
      <w:r w:rsidRPr="00B02A0E">
        <w:rPr>
          <w:lang w:val="fr-FR"/>
        </w:rPr>
        <w:t>enfant</w:t>
      </w:r>
      <w:r>
        <w:rPr>
          <w:lang w:val="fr-FR"/>
        </w:rPr>
        <w:t>s</w:t>
      </w:r>
      <w:r w:rsidRPr="00B02A0E">
        <w:rPr>
          <w:lang w:val="fr-FR"/>
        </w:rPr>
        <w:t xml:space="preserve"> en une seule fois et de prévenir l</w:t>
      </w:r>
      <w:r>
        <w:rPr>
          <w:lang w:val="fr-FR"/>
        </w:rPr>
        <w:t>eur</w:t>
      </w:r>
      <w:r w:rsidRPr="00B02A0E">
        <w:rPr>
          <w:lang w:val="fr-FR"/>
        </w:rPr>
        <w:t xml:space="preserve"> victimisation secondaire. Lors de l</w:t>
      </w:r>
      <w:r w:rsidR="00FA052E">
        <w:rPr>
          <w:lang w:val="fr-FR"/>
        </w:rPr>
        <w:t>’</w:t>
      </w:r>
      <w:r w:rsidRPr="00B02A0E">
        <w:rPr>
          <w:lang w:val="fr-FR"/>
        </w:rPr>
        <w:t>audition de la victime, le procureur ou le juge relaie ses questions dans l</w:t>
      </w:r>
      <w:r w:rsidR="00FA052E">
        <w:rPr>
          <w:lang w:val="fr-FR"/>
        </w:rPr>
        <w:t>’</w:t>
      </w:r>
      <w:r w:rsidRPr="00B02A0E">
        <w:rPr>
          <w:lang w:val="fr-FR"/>
        </w:rPr>
        <w:t>oreillette du professionnel chargé de l</w:t>
      </w:r>
      <w:r w:rsidR="00FA052E">
        <w:rPr>
          <w:lang w:val="fr-FR"/>
        </w:rPr>
        <w:t>’</w:t>
      </w:r>
      <w:r w:rsidRPr="00B02A0E">
        <w:rPr>
          <w:lang w:val="fr-FR"/>
        </w:rPr>
        <w:t>audition depuis une autre salle, de manière à ce que la victime se sente en sécurité en présence du spécialiste chargé de l</w:t>
      </w:r>
      <w:r w:rsidR="00FA052E">
        <w:rPr>
          <w:lang w:val="fr-FR"/>
        </w:rPr>
        <w:t>’</w:t>
      </w:r>
      <w:r w:rsidRPr="00B02A0E">
        <w:rPr>
          <w:lang w:val="fr-FR"/>
        </w:rPr>
        <w:t>accompagner et de l</w:t>
      </w:r>
      <w:r w:rsidR="00FA052E">
        <w:rPr>
          <w:lang w:val="fr-FR"/>
        </w:rPr>
        <w:t>’</w:t>
      </w:r>
      <w:r w:rsidRPr="00B02A0E">
        <w:rPr>
          <w:lang w:val="fr-FR"/>
        </w:rPr>
        <w:t>aider à livrer son témoignage.</w:t>
      </w:r>
    </w:p>
    <w:p w14:paraId="4073699D" w14:textId="77777777" w:rsidR="00267B61" w:rsidRPr="00B02A0E" w:rsidRDefault="00267B61" w:rsidP="00267B61">
      <w:pPr>
        <w:pStyle w:val="SingleTxtG"/>
        <w:rPr>
          <w:lang w:val="fr-FR"/>
        </w:rPr>
      </w:pPr>
      <w:r w:rsidRPr="00B02A0E">
        <w:rPr>
          <w:lang w:val="fr-FR"/>
        </w:rPr>
        <w:t>241.</w:t>
      </w:r>
      <w:r w:rsidRPr="00B02A0E">
        <w:rPr>
          <w:lang w:val="fr-FR"/>
        </w:rPr>
        <w:tab/>
        <w:t>Des Centres de suivi des enfants sont créés en fonction des besoins afin de minimiser le risque de victimisation secondaire des enfants ayant subi des violences sexuelles.</w:t>
      </w:r>
    </w:p>
    <w:p w14:paraId="26A7711F" w14:textId="269C133A" w:rsidR="00267B61" w:rsidRPr="00B02A0E" w:rsidRDefault="00267B61" w:rsidP="00267B61">
      <w:pPr>
        <w:pStyle w:val="SingleTxtG"/>
        <w:rPr>
          <w:lang w:val="fr-FR"/>
        </w:rPr>
      </w:pPr>
      <w:r w:rsidRPr="00B02A0E">
        <w:rPr>
          <w:lang w:val="fr-FR"/>
        </w:rPr>
        <w:t>242.</w:t>
      </w:r>
      <w:r w:rsidRPr="00B02A0E">
        <w:rPr>
          <w:lang w:val="fr-FR"/>
        </w:rPr>
        <w:tab/>
        <w:t xml:space="preserve">Des </w:t>
      </w:r>
      <w:r>
        <w:rPr>
          <w:lang w:val="fr-FR"/>
        </w:rPr>
        <w:t>C</w:t>
      </w:r>
      <w:r w:rsidRPr="00B02A0E">
        <w:rPr>
          <w:lang w:val="fr-FR"/>
        </w:rPr>
        <w:t>entres d</w:t>
      </w:r>
      <w:r w:rsidR="00FA052E">
        <w:rPr>
          <w:lang w:val="fr-FR"/>
        </w:rPr>
        <w:t>’</w:t>
      </w:r>
      <w:r w:rsidRPr="00B02A0E">
        <w:rPr>
          <w:lang w:val="fr-FR"/>
        </w:rPr>
        <w:t>aide à l</w:t>
      </w:r>
      <w:r w:rsidR="00FA052E">
        <w:rPr>
          <w:lang w:val="fr-FR"/>
        </w:rPr>
        <w:t>’</w:t>
      </w:r>
      <w:r w:rsidRPr="00B02A0E">
        <w:rPr>
          <w:lang w:val="fr-FR"/>
        </w:rPr>
        <w:t>enfance ont été créés pour toutes les victimes de la criminalité, y compris les enfants victimes de violences sexuelles</w:t>
      </w:r>
      <w:r w:rsidR="00770B84">
        <w:rPr>
          <w:lang w:val="fr-FR"/>
        </w:rPr>
        <w:t> ;</w:t>
      </w:r>
      <w:r w:rsidRPr="00B02A0E">
        <w:rPr>
          <w:lang w:val="fr-FR"/>
        </w:rPr>
        <w:t xml:space="preserve"> 36</w:t>
      </w:r>
      <w:r w:rsidR="005C5553">
        <w:rPr>
          <w:lang w:val="fr-FR"/>
        </w:rPr>
        <w:t> </w:t>
      </w:r>
      <w:r w:rsidRPr="00B02A0E">
        <w:rPr>
          <w:lang w:val="fr-FR"/>
        </w:rPr>
        <w:t>centres sont opérationnels sur l</w:t>
      </w:r>
      <w:r w:rsidR="00FA052E">
        <w:rPr>
          <w:lang w:val="fr-FR"/>
        </w:rPr>
        <w:t>’</w:t>
      </w:r>
      <w:r w:rsidRPr="00B02A0E">
        <w:rPr>
          <w:lang w:val="fr-FR"/>
        </w:rPr>
        <w:t xml:space="preserve">ensemble du territoire. Il existe deux </w:t>
      </w:r>
      <w:r>
        <w:rPr>
          <w:lang w:val="fr-FR"/>
        </w:rPr>
        <w:t>C</w:t>
      </w:r>
      <w:r w:rsidRPr="00B02A0E">
        <w:rPr>
          <w:lang w:val="fr-FR"/>
        </w:rPr>
        <w:t>entre</w:t>
      </w:r>
      <w:r>
        <w:rPr>
          <w:lang w:val="fr-FR"/>
        </w:rPr>
        <w:t>s</w:t>
      </w:r>
      <w:r w:rsidRPr="00B02A0E">
        <w:rPr>
          <w:lang w:val="fr-FR"/>
        </w:rPr>
        <w:t xml:space="preserve"> d</w:t>
      </w:r>
      <w:r w:rsidR="00FA052E">
        <w:rPr>
          <w:lang w:val="fr-FR"/>
        </w:rPr>
        <w:t>’</w:t>
      </w:r>
      <w:r w:rsidRPr="00B02A0E">
        <w:rPr>
          <w:lang w:val="fr-FR"/>
        </w:rPr>
        <w:t>aide à l</w:t>
      </w:r>
      <w:r w:rsidR="00FA052E">
        <w:rPr>
          <w:lang w:val="fr-FR"/>
        </w:rPr>
        <w:t>’</w:t>
      </w:r>
      <w:r w:rsidRPr="00B02A0E">
        <w:rPr>
          <w:lang w:val="fr-FR"/>
        </w:rPr>
        <w:t>enfance et huit unités pour les adolescentes enceintes et les mères adolescentes victimes d</w:t>
      </w:r>
      <w:r w:rsidR="00FA052E">
        <w:rPr>
          <w:lang w:val="fr-FR"/>
        </w:rPr>
        <w:t>’</w:t>
      </w:r>
      <w:r w:rsidRPr="00B02A0E">
        <w:rPr>
          <w:lang w:val="fr-FR"/>
        </w:rPr>
        <w:t xml:space="preserve">infractions à caractère sexuel. Ces structures ont pour fonction de répondre aux besoins fondamentaux des </w:t>
      </w:r>
      <w:r>
        <w:rPr>
          <w:lang w:val="fr-FR"/>
        </w:rPr>
        <w:t>mineurs</w:t>
      </w:r>
      <w:r w:rsidRPr="00B02A0E">
        <w:rPr>
          <w:lang w:val="fr-FR"/>
        </w:rPr>
        <w:t>, d</w:t>
      </w:r>
      <w:r w:rsidR="00FA052E">
        <w:rPr>
          <w:lang w:val="fr-FR"/>
        </w:rPr>
        <w:t>’</w:t>
      </w:r>
      <w:r w:rsidRPr="00B02A0E">
        <w:rPr>
          <w:lang w:val="fr-FR"/>
        </w:rPr>
        <w:t>évaluer leurs besoins physiques, émotionnels, psychologiques et sociaux et de mener les interventions nécessaires pour les préparer à réintégrer leur famille. Ils sont spécialisés dans des domaines tels que la victimisation, l</w:t>
      </w:r>
      <w:r w:rsidR="00FA052E">
        <w:rPr>
          <w:lang w:val="fr-FR"/>
        </w:rPr>
        <w:t>’</w:t>
      </w:r>
      <w:r w:rsidRPr="00B02A0E">
        <w:rPr>
          <w:lang w:val="fr-FR"/>
        </w:rPr>
        <w:t>incitation à la délinquance, les enfants des rues, les grossesses et la toxicomanie, auprès de filles et de garçons d</w:t>
      </w:r>
      <w:r w:rsidR="00FA052E">
        <w:rPr>
          <w:lang w:val="fr-FR"/>
        </w:rPr>
        <w:t>’</w:t>
      </w:r>
      <w:r w:rsidRPr="00B02A0E">
        <w:rPr>
          <w:lang w:val="fr-FR"/>
        </w:rPr>
        <w:t>âge différent.</w:t>
      </w:r>
    </w:p>
    <w:p w14:paraId="00AB77E0" w14:textId="77777777" w:rsidR="00267B61" w:rsidRPr="00B02A0E" w:rsidRDefault="00267B61" w:rsidP="00267B61">
      <w:pPr>
        <w:pStyle w:val="H23G"/>
        <w:rPr>
          <w:lang w:val="fr-FR"/>
        </w:rPr>
      </w:pPr>
      <w:bookmarkStart w:id="121" w:name="_Toc533806892"/>
      <w:r w:rsidRPr="00B02A0E">
        <w:rPr>
          <w:lang w:val="fr-FR"/>
        </w:rPr>
        <w:tab/>
      </w:r>
      <w:r w:rsidRPr="00B02A0E">
        <w:rPr>
          <w:lang w:val="fr-FR"/>
        </w:rPr>
        <w:tab/>
      </w:r>
      <w:bookmarkEnd w:id="121"/>
      <w:r w:rsidRPr="00B02A0E">
        <w:rPr>
          <w:lang w:val="fr-FR"/>
        </w:rPr>
        <w:t>Vente, traite et enlèvement</w:t>
      </w:r>
    </w:p>
    <w:p w14:paraId="4D227609" w14:textId="6530E31A" w:rsidR="00267B61" w:rsidRPr="00B02A0E" w:rsidRDefault="00267B61" w:rsidP="00267B61">
      <w:pPr>
        <w:pStyle w:val="SingleTxtG"/>
        <w:rPr>
          <w:lang w:val="fr-FR"/>
        </w:rPr>
      </w:pPr>
      <w:r w:rsidRPr="00B02A0E">
        <w:rPr>
          <w:lang w:val="fr-FR"/>
        </w:rPr>
        <w:t>243.</w:t>
      </w:r>
      <w:r w:rsidRPr="00B02A0E">
        <w:rPr>
          <w:lang w:val="fr-FR"/>
        </w:rPr>
        <w:tab/>
        <w:t>L</w:t>
      </w:r>
      <w:r w:rsidR="00FA052E">
        <w:rPr>
          <w:lang w:val="fr-FR"/>
        </w:rPr>
        <w:t>’</w:t>
      </w:r>
      <w:r w:rsidRPr="00B02A0E">
        <w:rPr>
          <w:lang w:val="fr-FR"/>
        </w:rPr>
        <w:t>article</w:t>
      </w:r>
      <w:r w:rsidR="003702A1">
        <w:rPr>
          <w:lang w:val="fr-FR"/>
        </w:rPr>
        <w:t> </w:t>
      </w:r>
      <w:r w:rsidRPr="00B02A0E">
        <w:rPr>
          <w:lang w:val="fr-FR"/>
        </w:rPr>
        <w:t xml:space="preserve">80 du Code pénal </w:t>
      </w:r>
      <w:r w:rsidR="005C5553" w:rsidRPr="005C5553">
        <w:rPr>
          <w:rFonts w:eastAsia="MS Mincho"/>
          <w:lang w:val="fr-FR"/>
        </w:rPr>
        <w:t>n</w:t>
      </w:r>
      <w:r w:rsidR="005C5553" w:rsidRPr="005C5553">
        <w:rPr>
          <w:rFonts w:eastAsia="MS Mincho"/>
          <w:vertAlign w:val="superscript"/>
          <w:lang w:val="fr-FR"/>
        </w:rPr>
        <w:t>o</w:t>
      </w:r>
      <w:r w:rsidR="005C5553">
        <w:rPr>
          <w:lang w:val="fr-FR"/>
        </w:rPr>
        <w:t> </w:t>
      </w:r>
      <w:r w:rsidRPr="00B02A0E">
        <w:rPr>
          <w:lang w:val="fr-FR"/>
        </w:rPr>
        <w:t>5237 érige la traite des êtres humains en infraction. L</w:t>
      </w:r>
      <w:r w:rsidR="00FA052E">
        <w:rPr>
          <w:lang w:val="fr-FR"/>
        </w:rPr>
        <w:t>’</w:t>
      </w:r>
      <w:r w:rsidRPr="00B02A0E">
        <w:rPr>
          <w:lang w:val="fr-FR"/>
        </w:rPr>
        <w:t>enlèvement d</w:t>
      </w:r>
      <w:r w:rsidR="00FA052E">
        <w:rPr>
          <w:lang w:val="fr-FR"/>
        </w:rPr>
        <w:t>’</w:t>
      </w:r>
      <w:r w:rsidRPr="00B02A0E">
        <w:rPr>
          <w:lang w:val="fr-FR"/>
        </w:rPr>
        <w:t>enfants aux fins de la vente d</w:t>
      </w:r>
      <w:r w:rsidR="00FA052E">
        <w:rPr>
          <w:lang w:val="fr-FR"/>
        </w:rPr>
        <w:t>’</w:t>
      </w:r>
      <w:r w:rsidRPr="00B02A0E">
        <w:rPr>
          <w:lang w:val="fr-FR"/>
        </w:rPr>
        <w:t>enfants, de travail forcé ou de prostitution relève de l</w:t>
      </w:r>
      <w:r w:rsidR="00FA052E">
        <w:rPr>
          <w:lang w:val="fr-FR"/>
        </w:rPr>
        <w:t>’</w:t>
      </w:r>
      <w:r w:rsidRPr="00B02A0E">
        <w:rPr>
          <w:lang w:val="fr-FR"/>
        </w:rPr>
        <w:t>infraction de traite des êtres humains. Si la victime de la traite des êtres humains est un enfant, l</w:t>
      </w:r>
      <w:r w:rsidR="00FA052E">
        <w:rPr>
          <w:lang w:val="fr-FR"/>
        </w:rPr>
        <w:t>’</w:t>
      </w:r>
      <w:r w:rsidRPr="00B02A0E">
        <w:rPr>
          <w:lang w:val="fr-FR"/>
        </w:rPr>
        <w:t>auteur des faits est passible des peines prévues, quand bien même il n</w:t>
      </w:r>
      <w:r w:rsidR="00FA052E">
        <w:rPr>
          <w:lang w:val="fr-FR"/>
        </w:rPr>
        <w:t>’</w:t>
      </w:r>
      <w:r w:rsidRPr="00B02A0E">
        <w:rPr>
          <w:lang w:val="fr-FR"/>
        </w:rPr>
        <w:t>aurait pas fait usage de menaces, de pressions, de violences, ni employé la tromperie ni abusé de son influence.</w:t>
      </w:r>
    </w:p>
    <w:p w14:paraId="3E1710CF" w14:textId="147A216F" w:rsidR="00267B61" w:rsidRPr="00B02A0E" w:rsidRDefault="00267B61" w:rsidP="00267B61">
      <w:pPr>
        <w:pStyle w:val="SingleTxtG"/>
        <w:rPr>
          <w:lang w:val="fr-FR"/>
        </w:rPr>
      </w:pPr>
      <w:r w:rsidRPr="00B02A0E">
        <w:rPr>
          <w:lang w:val="fr-FR"/>
        </w:rPr>
        <w:t>244.</w:t>
      </w:r>
      <w:r w:rsidRPr="00B02A0E">
        <w:rPr>
          <w:lang w:val="fr-FR"/>
        </w:rPr>
        <w:tab/>
        <w:t>Cet article dispose également que si l</w:t>
      </w:r>
      <w:r w:rsidR="00FA052E">
        <w:rPr>
          <w:lang w:val="fr-FR"/>
        </w:rPr>
        <w:t>’</w:t>
      </w:r>
      <w:r w:rsidRPr="00B02A0E">
        <w:rPr>
          <w:lang w:val="fr-FR"/>
        </w:rPr>
        <w:t>infraction de traite est commise dans le cadre des activités d</w:t>
      </w:r>
      <w:r w:rsidR="00FA052E">
        <w:rPr>
          <w:lang w:val="fr-FR"/>
        </w:rPr>
        <w:t>’</w:t>
      </w:r>
      <w:r w:rsidRPr="00B02A0E">
        <w:rPr>
          <w:lang w:val="fr-FR"/>
        </w:rPr>
        <w:t xml:space="preserve">une personne morale, </w:t>
      </w:r>
      <w:r>
        <w:rPr>
          <w:lang w:val="fr-FR"/>
        </w:rPr>
        <w:t>celle-ci</w:t>
      </w:r>
      <w:r w:rsidRPr="00B02A0E">
        <w:rPr>
          <w:lang w:val="fr-FR"/>
        </w:rPr>
        <w:t xml:space="preserve"> se verra imposer des mesures de sûreté. La</w:t>
      </w:r>
      <w:r w:rsidR="003702A1">
        <w:rPr>
          <w:lang w:val="fr-FR"/>
        </w:rPr>
        <w:t> </w:t>
      </w:r>
      <w:r w:rsidRPr="00B02A0E">
        <w:rPr>
          <w:lang w:val="fr-FR"/>
        </w:rPr>
        <w:t>création d</w:t>
      </w:r>
      <w:r w:rsidR="00FA052E">
        <w:rPr>
          <w:lang w:val="fr-FR"/>
        </w:rPr>
        <w:t>’</w:t>
      </w:r>
      <w:r w:rsidRPr="00B02A0E">
        <w:rPr>
          <w:lang w:val="fr-FR"/>
        </w:rPr>
        <w:t>une organisation criminelle constitue une infraction passible de sanctions. Toute</w:t>
      </w:r>
      <w:r w:rsidR="003702A1">
        <w:rPr>
          <w:lang w:val="fr-FR"/>
        </w:rPr>
        <w:t> </w:t>
      </w:r>
      <w:r w:rsidRPr="00B02A0E">
        <w:rPr>
          <w:lang w:val="fr-FR"/>
        </w:rPr>
        <w:t>infraction commise par l</w:t>
      </w:r>
      <w:r w:rsidR="00FA052E">
        <w:rPr>
          <w:lang w:val="fr-FR"/>
        </w:rPr>
        <w:t>’</w:t>
      </w:r>
      <w:r w:rsidRPr="00B02A0E">
        <w:rPr>
          <w:lang w:val="fr-FR"/>
        </w:rPr>
        <w:t>intermédiaire d</w:t>
      </w:r>
      <w:r w:rsidR="00FA052E">
        <w:rPr>
          <w:lang w:val="fr-FR"/>
        </w:rPr>
        <w:t>’</w:t>
      </w:r>
      <w:r w:rsidRPr="00B02A0E">
        <w:rPr>
          <w:lang w:val="fr-FR"/>
        </w:rPr>
        <w:t>une organisation criminelle doit par conséquent être punie.</w:t>
      </w:r>
    </w:p>
    <w:p w14:paraId="15ECBCD4" w14:textId="2D05B065" w:rsidR="00267B61" w:rsidRPr="00B02A0E" w:rsidRDefault="00267B61" w:rsidP="00267B61">
      <w:pPr>
        <w:pStyle w:val="H23G"/>
        <w:rPr>
          <w:lang w:val="fr-FR"/>
        </w:rPr>
      </w:pPr>
      <w:bookmarkStart w:id="122" w:name="_Toc533806893"/>
      <w:r w:rsidRPr="00B02A0E">
        <w:rPr>
          <w:lang w:val="fr-FR"/>
        </w:rPr>
        <w:lastRenderedPageBreak/>
        <w:tab/>
      </w:r>
      <w:r w:rsidRPr="00B02A0E">
        <w:rPr>
          <w:lang w:val="fr-FR"/>
        </w:rPr>
        <w:tab/>
      </w:r>
      <w:bookmarkEnd w:id="122"/>
      <w:r w:rsidRPr="00B02A0E">
        <w:rPr>
          <w:lang w:val="fr-FR"/>
        </w:rPr>
        <w:t>Autres formes d</w:t>
      </w:r>
      <w:r w:rsidR="00FA052E">
        <w:rPr>
          <w:lang w:val="fr-FR"/>
        </w:rPr>
        <w:t>’</w:t>
      </w:r>
      <w:r w:rsidRPr="00B02A0E">
        <w:rPr>
          <w:lang w:val="fr-FR"/>
        </w:rPr>
        <w:t>exploitation</w:t>
      </w:r>
    </w:p>
    <w:p w14:paraId="3614CC82" w14:textId="7760177B" w:rsidR="00267B61" w:rsidRPr="00B02A0E" w:rsidRDefault="00267B61" w:rsidP="00267B61">
      <w:pPr>
        <w:pStyle w:val="SingleTxtG"/>
        <w:rPr>
          <w:lang w:val="fr-FR"/>
        </w:rPr>
      </w:pPr>
      <w:r w:rsidRPr="00B02A0E">
        <w:rPr>
          <w:lang w:val="fr-FR"/>
        </w:rPr>
        <w:t>245.</w:t>
      </w:r>
      <w:r w:rsidRPr="00B02A0E">
        <w:rPr>
          <w:lang w:val="fr-FR"/>
        </w:rPr>
        <w:tab/>
        <w:t>L</w:t>
      </w:r>
      <w:r w:rsidR="00FA052E">
        <w:rPr>
          <w:lang w:val="fr-FR"/>
        </w:rPr>
        <w:t>’</w:t>
      </w:r>
      <w:r>
        <w:rPr>
          <w:lang w:val="fr-FR"/>
        </w:rPr>
        <w:t>application des dispositions d</w:t>
      </w:r>
      <w:r w:rsidRPr="00B02A0E">
        <w:rPr>
          <w:lang w:val="fr-FR"/>
        </w:rPr>
        <w:t xml:space="preserve">e la loi </w:t>
      </w:r>
      <w:r w:rsidR="003702A1" w:rsidRPr="003702A1">
        <w:rPr>
          <w:rFonts w:eastAsia="MS Mincho"/>
          <w:lang w:val="fr-FR"/>
        </w:rPr>
        <w:t>n</w:t>
      </w:r>
      <w:r w:rsidR="003702A1" w:rsidRPr="003702A1">
        <w:rPr>
          <w:rFonts w:eastAsia="MS Mincho"/>
          <w:vertAlign w:val="superscript"/>
          <w:lang w:val="fr-FR"/>
        </w:rPr>
        <w:t>o</w:t>
      </w:r>
      <w:r w:rsidR="003702A1">
        <w:rPr>
          <w:lang w:val="fr-FR"/>
        </w:rPr>
        <w:t> </w:t>
      </w:r>
      <w:r w:rsidRPr="00B02A0E">
        <w:rPr>
          <w:lang w:val="fr-FR"/>
        </w:rPr>
        <w:t>1117 sur la protection des mineurs contre les publications obscènes, qui vise à protéger les enfants des effets négatifs des médias, se poursuit.</w:t>
      </w:r>
    </w:p>
    <w:p w14:paraId="56F6799B" w14:textId="22DEF1FF" w:rsidR="00267B61" w:rsidRPr="00B02A0E" w:rsidRDefault="00267B61" w:rsidP="00267B61">
      <w:pPr>
        <w:pStyle w:val="SingleTxtG"/>
        <w:rPr>
          <w:lang w:val="fr-FR"/>
        </w:rPr>
      </w:pPr>
      <w:r w:rsidRPr="00B02A0E">
        <w:rPr>
          <w:lang w:val="fr-FR"/>
        </w:rPr>
        <w:t>246.</w:t>
      </w:r>
      <w:r w:rsidRPr="00B02A0E">
        <w:rPr>
          <w:lang w:val="fr-FR"/>
        </w:rPr>
        <w:tab/>
        <w:t>Dans le cadre de l</w:t>
      </w:r>
      <w:r w:rsidR="00FA052E">
        <w:rPr>
          <w:lang w:val="fr-FR"/>
        </w:rPr>
        <w:t>’</w:t>
      </w:r>
      <w:r w:rsidRPr="00B02A0E">
        <w:rPr>
          <w:lang w:val="fr-FR"/>
        </w:rPr>
        <w:t xml:space="preserve">application de la loi </w:t>
      </w:r>
      <w:r w:rsidR="00560D0E" w:rsidRPr="00560D0E">
        <w:rPr>
          <w:rFonts w:eastAsia="MS Mincho"/>
          <w:lang w:val="fr-FR"/>
        </w:rPr>
        <w:t>n</w:t>
      </w:r>
      <w:r w:rsidR="00560D0E" w:rsidRPr="00560D0E">
        <w:rPr>
          <w:rFonts w:eastAsia="MS Mincho"/>
          <w:vertAlign w:val="superscript"/>
          <w:lang w:val="fr-FR"/>
        </w:rPr>
        <w:t>o</w:t>
      </w:r>
      <w:r w:rsidR="00560D0E">
        <w:rPr>
          <w:lang w:val="fr-FR"/>
        </w:rPr>
        <w:t> </w:t>
      </w:r>
      <w:r w:rsidRPr="00B02A0E">
        <w:rPr>
          <w:lang w:val="fr-FR"/>
        </w:rPr>
        <w:t>5395 relative à la protection de l</w:t>
      </w:r>
      <w:r w:rsidR="00FA052E">
        <w:rPr>
          <w:lang w:val="fr-FR"/>
        </w:rPr>
        <w:t>’</w:t>
      </w:r>
      <w:r w:rsidRPr="00B02A0E">
        <w:rPr>
          <w:lang w:val="fr-FR"/>
        </w:rPr>
        <w:t xml:space="preserve">enfance, le principe consistant à </w:t>
      </w:r>
      <w:r w:rsidR="00560D0E">
        <w:rPr>
          <w:lang w:val="fr-FR"/>
        </w:rPr>
        <w:t>« </w:t>
      </w:r>
      <w:r w:rsidRPr="00B02A0E">
        <w:rPr>
          <w:lang w:val="fr-FR"/>
        </w:rPr>
        <w:t>prendre des mesures pour que l</w:t>
      </w:r>
      <w:r w:rsidR="00FA052E">
        <w:rPr>
          <w:lang w:val="fr-FR"/>
        </w:rPr>
        <w:t>’</w:t>
      </w:r>
      <w:r w:rsidRPr="00B02A0E">
        <w:rPr>
          <w:lang w:val="fr-FR"/>
        </w:rPr>
        <w:t>identité de l</w:t>
      </w:r>
      <w:r w:rsidR="00FA052E">
        <w:rPr>
          <w:lang w:val="fr-FR"/>
        </w:rPr>
        <w:t>’</w:t>
      </w:r>
      <w:r w:rsidRPr="00B02A0E">
        <w:rPr>
          <w:lang w:val="fr-FR"/>
        </w:rPr>
        <w:t>enfant ne puisse pas être découverte par des tiers lors des procédures et de l</w:t>
      </w:r>
      <w:r w:rsidR="00FA052E">
        <w:rPr>
          <w:lang w:val="fr-FR"/>
        </w:rPr>
        <w:t>’</w:t>
      </w:r>
      <w:r w:rsidRPr="00B02A0E">
        <w:rPr>
          <w:lang w:val="fr-FR"/>
        </w:rPr>
        <w:t>exécution des jugements</w:t>
      </w:r>
      <w:r w:rsidR="00560D0E">
        <w:rPr>
          <w:lang w:val="fr-FR"/>
        </w:rPr>
        <w:t> »</w:t>
      </w:r>
      <w:r w:rsidRPr="00B02A0E">
        <w:rPr>
          <w:lang w:val="fr-FR"/>
        </w:rPr>
        <w:t xml:space="preserve"> est strictement respecté afin de protéger les droits de l</w:t>
      </w:r>
      <w:r w:rsidR="00FA052E">
        <w:rPr>
          <w:lang w:val="fr-FR"/>
        </w:rPr>
        <w:t>’</w:t>
      </w:r>
      <w:r w:rsidRPr="00B02A0E">
        <w:rPr>
          <w:lang w:val="fr-FR"/>
        </w:rPr>
        <w:t>enfant.</w:t>
      </w:r>
    </w:p>
    <w:p w14:paraId="48A41C1B" w14:textId="58BC4639" w:rsidR="00267B61" w:rsidRPr="00B02A0E" w:rsidRDefault="00267B61" w:rsidP="00267B61">
      <w:pPr>
        <w:pStyle w:val="SingleTxtG"/>
        <w:rPr>
          <w:lang w:val="fr-FR"/>
        </w:rPr>
      </w:pPr>
      <w:r w:rsidRPr="00B02A0E">
        <w:rPr>
          <w:lang w:val="fr-FR"/>
        </w:rPr>
        <w:t>247.</w:t>
      </w:r>
      <w:r w:rsidRPr="00B02A0E">
        <w:rPr>
          <w:lang w:val="fr-FR"/>
        </w:rPr>
        <w:tab/>
        <w:t xml:space="preserve">La loi </w:t>
      </w:r>
      <w:r w:rsidR="00560D0E" w:rsidRPr="00560D0E">
        <w:rPr>
          <w:rFonts w:eastAsia="MS Mincho"/>
          <w:lang w:val="fr-FR"/>
        </w:rPr>
        <w:t>n</w:t>
      </w:r>
      <w:r w:rsidR="00560D0E" w:rsidRPr="00560D0E">
        <w:rPr>
          <w:rFonts w:eastAsia="MS Mincho"/>
          <w:vertAlign w:val="superscript"/>
          <w:lang w:val="fr-FR"/>
        </w:rPr>
        <w:t>o</w:t>
      </w:r>
      <w:r w:rsidR="00560D0E">
        <w:rPr>
          <w:lang w:val="fr-FR"/>
        </w:rPr>
        <w:t> </w:t>
      </w:r>
      <w:r w:rsidRPr="00B02A0E">
        <w:rPr>
          <w:lang w:val="fr-FR"/>
        </w:rPr>
        <w:t>6502 sur la protection des consommateurs exerce un effet préventif sur le risque d</w:t>
      </w:r>
      <w:r w:rsidR="00FA052E">
        <w:rPr>
          <w:lang w:val="fr-FR"/>
        </w:rPr>
        <w:t>’</w:t>
      </w:r>
      <w:r w:rsidRPr="00B02A0E">
        <w:rPr>
          <w:lang w:val="fr-FR"/>
        </w:rPr>
        <w:t>exploitation des enfants dans la publicité et les annonces publicitaires.</w:t>
      </w:r>
    </w:p>
    <w:p w14:paraId="5AD707C1" w14:textId="081FC9EB" w:rsidR="00267B61" w:rsidRPr="00B02A0E" w:rsidRDefault="00267B61" w:rsidP="00560D0E">
      <w:pPr>
        <w:pStyle w:val="H1G"/>
        <w:rPr>
          <w:lang w:val="fr-FR"/>
        </w:rPr>
      </w:pPr>
      <w:bookmarkStart w:id="123" w:name="_Toc533806894"/>
      <w:r w:rsidRPr="00B02A0E">
        <w:rPr>
          <w:lang w:val="fr-FR"/>
        </w:rPr>
        <w:tab/>
      </w:r>
      <w:bookmarkStart w:id="124" w:name="_Toc63944768"/>
      <w:r w:rsidRPr="00B02A0E">
        <w:rPr>
          <w:lang w:val="fr-FR"/>
        </w:rPr>
        <w:t>E.</w:t>
      </w:r>
      <w:r w:rsidRPr="00B02A0E">
        <w:rPr>
          <w:lang w:val="fr-FR"/>
        </w:rPr>
        <w:tab/>
      </w:r>
      <w:bookmarkEnd w:id="123"/>
      <w:bookmarkEnd w:id="124"/>
      <w:r w:rsidRPr="00B02A0E">
        <w:rPr>
          <w:lang w:val="fr-FR"/>
        </w:rPr>
        <w:t>Enfants en conflit avec la loi, enfants victimes ou témoins d</w:t>
      </w:r>
      <w:r w:rsidR="00FA052E">
        <w:rPr>
          <w:lang w:val="fr-FR"/>
        </w:rPr>
        <w:t>’</w:t>
      </w:r>
      <w:r w:rsidRPr="00B02A0E">
        <w:rPr>
          <w:lang w:val="fr-FR"/>
        </w:rPr>
        <w:t>infractions</w:t>
      </w:r>
    </w:p>
    <w:p w14:paraId="0651700D" w14:textId="1D17BC0C" w:rsidR="00267B61" w:rsidRPr="00B02A0E" w:rsidRDefault="00267B61" w:rsidP="00267B61">
      <w:pPr>
        <w:pStyle w:val="SingleTxtG"/>
        <w:rPr>
          <w:lang w:val="fr-FR"/>
        </w:rPr>
      </w:pPr>
      <w:r w:rsidRPr="00B02A0E">
        <w:rPr>
          <w:lang w:val="fr-FR"/>
        </w:rPr>
        <w:t>248.</w:t>
      </w:r>
      <w:r w:rsidRPr="00B02A0E">
        <w:rPr>
          <w:lang w:val="fr-FR"/>
        </w:rPr>
        <w:tab/>
        <w:t>Le Département des droits des victimes offre des informations et des services d</w:t>
      </w:r>
      <w:r w:rsidR="00FA052E">
        <w:rPr>
          <w:lang w:val="fr-FR"/>
        </w:rPr>
        <w:t>’</w:t>
      </w:r>
      <w:r w:rsidRPr="00B02A0E">
        <w:rPr>
          <w:lang w:val="fr-FR"/>
        </w:rPr>
        <w:t>accompagnement psychosocial principalement aux enfants en contact avec la justice en qualité de victimes ou de témoins, ou parce qu</w:t>
      </w:r>
      <w:r w:rsidR="00FA052E">
        <w:rPr>
          <w:lang w:val="fr-FR"/>
        </w:rPr>
        <w:t>’</w:t>
      </w:r>
      <w:r w:rsidRPr="00B02A0E">
        <w:rPr>
          <w:lang w:val="fr-FR"/>
        </w:rPr>
        <w:t>ils ont été contraints à se livrer à des activités criminelles, ainsi qu</w:t>
      </w:r>
      <w:r w:rsidR="00FA052E">
        <w:rPr>
          <w:lang w:val="fr-FR"/>
        </w:rPr>
        <w:t>’</w:t>
      </w:r>
      <w:r w:rsidRPr="00B02A0E">
        <w:rPr>
          <w:lang w:val="fr-FR"/>
        </w:rPr>
        <w:t>aux femmes victimes de violence familiale et de violences sexuelles et aux autres victimes de groupes vulnérables présentant des besoins particuliers, afin de minimiser les problèmes qu</w:t>
      </w:r>
      <w:r w:rsidR="00FA052E">
        <w:rPr>
          <w:lang w:val="fr-FR"/>
        </w:rPr>
        <w:t>’</w:t>
      </w:r>
      <w:r w:rsidRPr="00B02A0E">
        <w:rPr>
          <w:lang w:val="fr-FR"/>
        </w:rPr>
        <w:t>elles peuvent rencontrer au cours de la procédure judiciaire et d</w:t>
      </w:r>
      <w:r w:rsidR="00FA052E">
        <w:rPr>
          <w:lang w:val="fr-FR"/>
        </w:rPr>
        <w:t>’</w:t>
      </w:r>
      <w:r w:rsidRPr="00B02A0E">
        <w:rPr>
          <w:lang w:val="fr-FR"/>
        </w:rPr>
        <w:t>empêcher leur victimisation secondaire.</w:t>
      </w:r>
    </w:p>
    <w:p w14:paraId="7D445CA4" w14:textId="1E2F89D8" w:rsidR="00267B61" w:rsidRPr="00B02A0E" w:rsidRDefault="00267B61" w:rsidP="00267B61">
      <w:pPr>
        <w:pStyle w:val="SingleTxtG"/>
        <w:rPr>
          <w:lang w:val="fr-FR"/>
        </w:rPr>
      </w:pPr>
      <w:r w:rsidRPr="00B02A0E">
        <w:rPr>
          <w:lang w:val="fr-FR"/>
        </w:rPr>
        <w:t>249.</w:t>
      </w:r>
      <w:r w:rsidRPr="00B02A0E">
        <w:rPr>
          <w:lang w:val="fr-FR"/>
        </w:rPr>
        <w:tab/>
        <w:t>Sous la direction du Ministère de la justice, ce département a publié un Guide méthodologique d</w:t>
      </w:r>
      <w:r w:rsidR="00FA052E">
        <w:rPr>
          <w:lang w:val="fr-FR"/>
        </w:rPr>
        <w:t>’</w:t>
      </w:r>
      <w:r w:rsidRPr="00B02A0E">
        <w:rPr>
          <w:lang w:val="fr-FR"/>
        </w:rPr>
        <w:t>intervention auprès des victimes d</w:t>
      </w:r>
      <w:r w:rsidR="00FA052E">
        <w:rPr>
          <w:lang w:val="fr-FR"/>
        </w:rPr>
        <w:t>’</w:t>
      </w:r>
      <w:r w:rsidRPr="00B02A0E">
        <w:rPr>
          <w:lang w:val="fr-FR"/>
        </w:rPr>
        <w:t xml:space="preserve">infractions, qui précise les principes et les règles de comportement des prestataires de services travaillant avec </w:t>
      </w:r>
      <w:r>
        <w:rPr>
          <w:lang w:val="fr-FR"/>
        </w:rPr>
        <w:t>d</w:t>
      </w:r>
      <w:r w:rsidRPr="00B02A0E">
        <w:rPr>
          <w:lang w:val="fr-FR"/>
        </w:rPr>
        <w:t>es enfants, tels que les juges, les procureurs, les avocats, les responsables de l</w:t>
      </w:r>
      <w:r w:rsidR="00FA052E">
        <w:rPr>
          <w:lang w:val="fr-FR"/>
        </w:rPr>
        <w:t>’</w:t>
      </w:r>
      <w:r w:rsidRPr="00B02A0E">
        <w:rPr>
          <w:lang w:val="fr-FR"/>
        </w:rPr>
        <w:t xml:space="preserve">application de la loi, le personnel médical, les travailleurs sociaux, les greffiers et </w:t>
      </w:r>
      <w:r>
        <w:rPr>
          <w:lang w:val="fr-FR"/>
        </w:rPr>
        <w:t xml:space="preserve">les </w:t>
      </w:r>
      <w:r w:rsidRPr="00B02A0E">
        <w:rPr>
          <w:lang w:val="fr-FR"/>
        </w:rPr>
        <w:t>huissiers.</w:t>
      </w:r>
    </w:p>
    <w:p w14:paraId="42A2E914" w14:textId="0D48E3D3" w:rsidR="00267B61" w:rsidRPr="00B02A0E" w:rsidRDefault="00267B61" w:rsidP="00267B61">
      <w:pPr>
        <w:pStyle w:val="SingleTxtG"/>
        <w:rPr>
          <w:lang w:val="fr-FR"/>
        </w:rPr>
      </w:pPr>
      <w:r w:rsidRPr="00B02A0E">
        <w:rPr>
          <w:lang w:val="fr-FR"/>
        </w:rPr>
        <w:t>250.</w:t>
      </w:r>
      <w:r w:rsidRPr="00B02A0E">
        <w:rPr>
          <w:lang w:val="fr-FR"/>
        </w:rPr>
        <w:tab/>
        <w:t>Seize</w:t>
      </w:r>
      <w:r w:rsidR="00406652">
        <w:rPr>
          <w:lang w:val="fr-FR"/>
        </w:rPr>
        <w:t xml:space="preserve"> </w:t>
      </w:r>
      <w:r w:rsidRPr="00B02A0E">
        <w:rPr>
          <w:lang w:val="fr-FR"/>
        </w:rPr>
        <w:t>mille guides contenant des informations utiles et précisant les règles que les fonctionnaires doivent observer avec les enfants, les femmes, les personnes âgées et les handicapés victimes d</w:t>
      </w:r>
      <w:r w:rsidR="00FA052E">
        <w:rPr>
          <w:lang w:val="fr-FR"/>
        </w:rPr>
        <w:t>’</w:t>
      </w:r>
      <w:r w:rsidRPr="00B02A0E">
        <w:rPr>
          <w:lang w:val="fr-FR"/>
        </w:rPr>
        <w:t>infractions, ainsi qu</w:t>
      </w:r>
      <w:r w:rsidR="00FA052E">
        <w:rPr>
          <w:lang w:val="fr-FR"/>
        </w:rPr>
        <w:t>’</w:t>
      </w:r>
      <w:r w:rsidRPr="00B02A0E">
        <w:rPr>
          <w:lang w:val="fr-FR"/>
        </w:rPr>
        <w:t>avec les victimes de violence familiale, d</w:t>
      </w:r>
      <w:r w:rsidR="00FA052E">
        <w:rPr>
          <w:lang w:val="fr-FR"/>
        </w:rPr>
        <w:t>’</w:t>
      </w:r>
      <w:r w:rsidRPr="00B02A0E">
        <w:rPr>
          <w:lang w:val="fr-FR"/>
        </w:rPr>
        <w:t>actes de terrorisme, de torture, de la traite des êtres humains, de discrimination, de crimes haineux et de violences sexuelles, ont été publiés et distribués.</w:t>
      </w:r>
    </w:p>
    <w:p w14:paraId="7ED47483" w14:textId="6676F7AF" w:rsidR="00267B61" w:rsidRPr="00B02A0E" w:rsidRDefault="00267B61" w:rsidP="00267B61">
      <w:pPr>
        <w:pStyle w:val="H23G"/>
        <w:rPr>
          <w:rStyle w:val="Appelnotedebasdep"/>
          <w:lang w:val="fr-FR"/>
        </w:rPr>
      </w:pPr>
      <w:bookmarkStart w:id="125" w:name="_Toc533806895"/>
      <w:r w:rsidRPr="00B02A0E">
        <w:rPr>
          <w:lang w:val="fr-FR"/>
        </w:rPr>
        <w:tab/>
      </w:r>
      <w:r w:rsidRPr="00B02A0E">
        <w:rPr>
          <w:lang w:val="fr-FR"/>
        </w:rPr>
        <w:tab/>
      </w:r>
      <w:bookmarkEnd w:id="125"/>
      <w:r w:rsidRPr="00B02A0E">
        <w:rPr>
          <w:lang w:val="fr-FR"/>
        </w:rPr>
        <w:t xml:space="preserve">Justice pour enfants, disponibilité de tribunaux spécialisés ou séparés </w:t>
      </w:r>
      <w:r w:rsidR="003E5BEC">
        <w:rPr>
          <w:lang w:val="fr-FR"/>
        </w:rPr>
        <w:br/>
      </w:r>
      <w:r w:rsidRPr="00B02A0E">
        <w:rPr>
          <w:lang w:val="fr-FR"/>
        </w:rPr>
        <w:t>et âge minimum de la responsabilité pénale</w:t>
      </w:r>
      <w:r w:rsidRPr="003E5BEC">
        <w:rPr>
          <w:rStyle w:val="Appelnotedebasdep"/>
          <w:b w:val="0"/>
          <w:bCs/>
        </w:rPr>
        <w:footnoteReference w:id="32"/>
      </w:r>
    </w:p>
    <w:p w14:paraId="3786B409" w14:textId="02C337EB" w:rsidR="00267B61" w:rsidRPr="00B02A0E" w:rsidRDefault="00267B61" w:rsidP="00267B61">
      <w:pPr>
        <w:pStyle w:val="SingleTxtG"/>
        <w:rPr>
          <w:lang w:val="fr-FR"/>
        </w:rPr>
      </w:pPr>
      <w:r w:rsidRPr="00B02A0E">
        <w:rPr>
          <w:lang w:val="fr-FR"/>
        </w:rPr>
        <w:t>251.</w:t>
      </w:r>
      <w:r w:rsidRPr="00B02A0E">
        <w:rPr>
          <w:lang w:val="fr-FR"/>
        </w:rPr>
        <w:tab/>
        <w:t xml:space="preserve">Comme indiqué dans le rapport précédent, il existe des tribunaux spécialisés (tribunaux pour mineurs, </w:t>
      </w:r>
      <w:r>
        <w:rPr>
          <w:lang w:val="fr-FR"/>
        </w:rPr>
        <w:t>cour d</w:t>
      </w:r>
      <w:r w:rsidR="00FA052E">
        <w:rPr>
          <w:lang w:val="fr-FR"/>
        </w:rPr>
        <w:t>’</w:t>
      </w:r>
      <w:r>
        <w:rPr>
          <w:lang w:val="fr-FR"/>
        </w:rPr>
        <w:t>assises des</w:t>
      </w:r>
      <w:r w:rsidRPr="00B02A0E">
        <w:rPr>
          <w:lang w:val="fr-FR"/>
        </w:rPr>
        <w:t xml:space="preserve"> mineurs et tribunaux des affaires familiales). Les</w:t>
      </w:r>
      <w:r w:rsidR="00F971B2">
        <w:rPr>
          <w:lang w:val="fr-FR"/>
        </w:rPr>
        <w:t> </w:t>
      </w:r>
      <w:r w:rsidRPr="00B02A0E">
        <w:rPr>
          <w:lang w:val="fr-FR"/>
        </w:rPr>
        <w:t>informations sur l</w:t>
      </w:r>
      <w:r w:rsidR="00FA052E">
        <w:rPr>
          <w:lang w:val="fr-FR"/>
        </w:rPr>
        <w:t>’</w:t>
      </w:r>
      <w:r w:rsidRPr="00B02A0E">
        <w:rPr>
          <w:lang w:val="fr-FR"/>
        </w:rPr>
        <w:t>âge minimum de la responsabilité pénale des enfants sont à jour.</w:t>
      </w:r>
    </w:p>
    <w:p w14:paraId="45B58D38" w14:textId="3DCC46C1" w:rsidR="00267B61" w:rsidRPr="00B02A0E" w:rsidRDefault="00267B61" w:rsidP="00267B61">
      <w:pPr>
        <w:pStyle w:val="SingleTxtG"/>
        <w:rPr>
          <w:lang w:val="fr-FR"/>
        </w:rPr>
      </w:pPr>
      <w:r w:rsidRPr="00B02A0E">
        <w:rPr>
          <w:lang w:val="fr-FR"/>
        </w:rPr>
        <w:t>252.</w:t>
      </w:r>
      <w:r w:rsidRPr="00B02A0E">
        <w:rPr>
          <w:lang w:val="fr-FR"/>
        </w:rPr>
        <w:tab/>
        <w:t xml:space="preserve">Des mesures et objectifs spécifiques pour les enfants ont été inclus dans le Plan stratégique 2015-2019 qui considère que les femmes, les enfants, les indigents, les personnes âgées et les handicapés constituent des </w:t>
      </w:r>
      <w:r w:rsidR="00F971B2">
        <w:rPr>
          <w:lang w:val="fr-FR"/>
        </w:rPr>
        <w:t>« </w:t>
      </w:r>
      <w:r w:rsidRPr="00B02A0E">
        <w:rPr>
          <w:lang w:val="fr-FR"/>
        </w:rPr>
        <w:t>groupes défavorisés</w:t>
      </w:r>
      <w:r w:rsidR="00F971B2">
        <w:rPr>
          <w:lang w:val="fr-FR"/>
        </w:rPr>
        <w:t> »</w:t>
      </w:r>
      <w:r w:rsidRPr="00B02A0E">
        <w:rPr>
          <w:lang w:val="fr-FR"/>
        </w:rPr>
        <w:t>.</w:t>
      </w:r>
    </w:p>
    <w:p w14:paraId="60F76FEA" w14:textId="72010D56" w:rsidR="00267B61" w:rsidRPr="00B02A0E" w:rsidRDefault="00267B61" w:rsidP="00267B61">
      <w:pPr>
        <w:pStyle w:val="SingleTxtG"/>
        <w:rPr>
          <w:lang w:val="fr-FR"/>
        </w:rPr>
      </w:pPr>
      <w:r w:rsidRPr="00B02A0E">
        <w:rPr>
          <w:lang w:val="fr-FR"/>
        </w:rPr>
        <w:t>253.</w:t>
      </w:r>
      <w:r w:rsidRPr="00B02A0E">
        <w:rPr>
          <w:lang w:val="fr-FR"/>
        </w:rPr>
        <w:tab/>
        <w:t>Le projet de développement d</w:t>
      </w:r>
      <w:r w:rsidR="00FA052E">
        <w:rPr>
          <w:lang w:val="fr-FR"/>
        </w:rPr>
        <w:t>’</w:t>
      </w:r>
      <w:r w:rsidRPr="00B02A0E">
        <w:rPr>
          <w:lang w:val="fr-FR"/>
        </w:rPr>
        <w:t>un modèle institutionnel pour les enfants vivant avec leur mère en prison du programme 2016 prévoit la création d</w:t>
      </w:r>
      <w:r w:rsidR="00FA052E">
        <w:rPr>
          <w:lang w:val="fr-FR"/>
        </w:rPr>
        <w:t>’</w:t>
      </w:r>
      <w:r w:rsidRPr="00B02A0E">
        <w:rPr>
          <w:lang w:val="fr-FR"/>
        </w:rPr>
        <w:t xml:space="preserve">établissements pénitentiaires offrant un cadre matériel et social adapté aux enfants et </w:t>
      </w:r>
      <w:r>
        <w:rPr>
          <w:lang w:val="fr-FR"/>
        </w:rPr>
        <w:t>respectueux de</w:t>
      </w:r>
      <w:r w:rsidRPr="00B02A0E">
        <w:rPr>
          <w:lang w:val="fr-FR"/>
        </w:rPr>
        <w:t xml:space="preserve"> leur intérêt supérieur.</w:t>
      </w:r>
    </w:p>
    <w:p w14:paraId="0F8D444B" w14:textId="77777777" w:rsidR="00267B61" w:rsidRPr="00B02A0E" w:rsidRDefault="00267B61" w:rsidP="00267B61">
      <w:pPr>
        <w:pStyle w:val="H23G"/>
        <w:rPr>
          <w:rStyle w:val="Appelnotedebasdep"/>
          <w:lang w:val="fr-FR"/>
        </w:rPr>
      </w:pPr>
      <w:bookmarkStart w:id="126" w:name="_Toc533806896"/>
      <w:r w:rsidRPr="00B02A0E">
        <w:rPr>
          <w:lang w:val="fr-FR"/>
        </w:rPr>
        <w:tab/>
      </w:r>
      <w:r w:rsidRPr="00B02A0E">
        <w:rPr>
          <w:lang w:val="fr-FR"/>
        </w:rPr>
        <w:tab/>
      </w:r>
      <w:bookmarkEnd w:id="126"/>
      <w:r w:rsidRPr="00B02A0E">
        <w:rPr>
          <w:lang w:val="fr-FR"/>
        </w:rPr>
        <w:t>Mesures en faveur des enfants privés de liberté et des enfants détenus</w:t>
      </w:r>
      <w:r w:rsidRPr="00F971B2">
        <w:rPr>
          <w:rStyle w:val="Appelnotedebasdep"/>
          <w:b w:val="0"/>
          <w:bCs/>
        </w:rPr>
        <w:footnoteReference w:id="33"/>
      </w:r>
    </w:p>
    <w:p w14:paraId="3981B462" w14:textId="68D0B071" w:rsidR="00267B61" w:rsidRPr="00B02A0E" w:rsidRDefault="00267B61" w:rsidP="00267B61">
      <w:pPr>
        <w:pStyle w:val="SingleTxtG"/>
        <w:rPr>
          <w:lang w:val="fr-FR"/>
        </w:rPr>
      </w:pPr>
      <w:r w:rsidRPr="00B02A0E">
        <w:rPr>
          <w:lang w:val="fr-FR"/>
        </w:rPr>
        <w:t>254.</w:t>
      </w:r>
      <w:r w:rsidRPr="00B02A0E">
        <w:rPr>
          <w:lang w:val="fr-FR"/>
        </w:rPr>
        <w:tab/>
        <w:t xml:space="preserve">Cinq </w:t>
      </w:r>
      <w:r>
        <w:rPr>
          <w:lang w:val="fr-FR"/>
        </w:rPr>
        <w:t>C</w:t>
      </w:r>
      <w:r w:rsidRPr="00B02A0E">
        <w:rPr>
          <w:lang w:val="fr-FR"/>
        </w:rPr>
        <w:t>entres d</w:t>
      </w:r>
      <w:r w:rsidR="00FA052E">
        <w:rPr>
          <w:lang w:val="fr-FR"/>
        </w:rPr>
        <w:t>’</w:t>
      </w:r>
      <w:r w:rsidRPr="00B02A0E">
        <w:rPr>
          <w:lang w:val="fr-FR"/>
        </w:rPr>
        <w:t>aide à l</w:t>
      </w:r>
      <w:r w:rsidR="00FA052E">
        <w:rPr>
          <w:lang w:val="fr-FR"/>
        </w:rPr>
        <w:t>’</w:t>
      </w:r>
      <w:r w:rsidRPr="00B02A0E">
        <w:rPr>
          <w:lang w:val="fr-FR"/>
        </w:rPr>
        <w:t>enfance, offrant des services spécialisés en fonction de l</w:t>
      </w:r>
      <w:r w:rsidR="00FA052E">
        <w:rPr>
          <w:lang w:val="fr-FR"/>
        </w:rPr>
        <w:t>’</w:t>
      </w:r>
      <w:r w:rsidRPr="00B02A0E">
        <w:rPr>
          <w:lang w:val="fr-FR"/>
        </w:rPr>
        <w:t xml:space="preserve">âge, de la victimisation et du sexe des enfants contraints à se livrer à des activités criminelles, ont été créés en application de la loi </w:t>
      </w:r>
      <w:r w:rsidR="00F971B2" w:rsidRPr="00F971B2">
        <w:rPr>
          <w:rFonts w:eastAsia="MS Mincho"/>
          <w:lang w:val="fr-FR"/>
        </w:rPr>
        <w:t>n</w:t>
      </w:r>
      <w:r w:rsidR="00F971B2" w:rsidRPr="00F971B2">
        <w:rPr>
          <w:rFonts w:eastAsia="MS Mincho"/>
          <w:vertAlign w:val="superscript"/>
          <w:lang w:val="fr-FR"/>
        </w:rPr>
        <w:t>o</w:t>
      </w:r>
      <w:r w:rsidR="00F971B2">
        <w:rPr>
          <w:lang w:val="fr-FR"/>
        </w:rPr>
        <w:t> </w:t>
      </w:r>
      <w:r w:rsidRPr="00B02A0E">
        <w:rPr>
          <w:lang w:val="fr-FR"/>
        </w:rPr>
        <w:t>5395 relative à la protection de l</w:t>
      </w:r>
      <w:r w:rsidR="00FA052E">
        <w:rPr>
          <w:lang w:val="fr-FR"/>
        </w:rPr>
        <w:t>’</w:t>
      </w:r>
      <w:r w:rsidRPr="00B02A0E">
        <w:rPr>
          <w:lang w:val="fr-FR"/>
        </w:rPr>
        <w:t>enfance.</w:t>
      </w:r>
    </w:p>
    <w:p w14:paraId="3FF1E3DA" w14:textId="0D3B8C4E" w:rsidR="00267B61" w:rsidRPr="00B02A0E" w:rsidRDefault="00267B61" w:rsidP="00267B61">
      <w:pPr>
        <w:pStyle w:val="SingleTxtG"/>
        <w:rPr>
          <w:lang w:val="fr-FR"/>
        </w:rPr>
      </w:pPr>
      <w:r w:rsidRPr="00B02A0E">
        <w:rPr>
          <w:lang w:val="fr-FR"/>
        </w:rPr>
        <w:lastRenderedPageBreak/>
        <w:t>255.</w:t>
      </w:r>
      <w:r w:rsidRPr="00B02A0E">
        <w:rPr>
          <w:lang w:val="fr-FR"/>
        </w:rPr>
        <w:tab/>
        <w:t>Des enquêtes ont été menées sur les allégations dont il est fait mention dans les précédentes observations finales et des sanctions juridiques et administratives ont été prises à l</w:t>
      </w:r>
      <w:r w:rsidR="00FA052E">
        <w:rPr>
          <w:lang w:val="fr-FR"/>
        </w:rPr>
        <w:t>’</w:t>
      </w:r>
      <w:r w:rsidRPr="00B02A0E">
        <w:rPr>
          <w:lang w:val="fr-FR"/>
        </w:rPr>
        <w:t>encontre des personnes concernées. Depuis, aucun enfant privé de liberté n</w:t>
      </w:r>
      <w:r w:rsidR="00FA052E">
        <w:rPr>
          <w:lang w:val="fr-FR"/>
        </w:rPr>
        <w:t>’</w:t>
      </w:r>
      <w:r w:rsidRPr="00B02A0E">
        <w:rPr>
          <w:lang w:val="fr-FR"/>
        </w:rPr>
        <w:t>est incarcéré dans l</w:t>
      </w:r>
      <w:r w:rsidR="00FA052E">
        <w:rPr>
          <w:lang w:val="fr-FR"/>
        </w:rPr>
        <w:t>’</w:t>
      </w:r>
      <w:r w:rsidRPr="00B02A0E">
        <w:rPr>
          <w:lang w:val="fr-FR"/>
        </w:rPr>
        <w:t>établissement pénitentiaire en question.</w:t>
      </w:r>
    </w:p>
    <w:p w14:paraId="3DBEEA47" w14:textId="6143EFCF" w:rsidR="00267B61" w:rsidRPr="00B02A0E" w:rsidRDefault="00267B61" w:rsidP="009A2212">
      <w:pPr>
        <w:pStyle w:val="H23G"/>
        <w:rPr>
          <w:lang w:val="fr-FR"/>
        </w:rPr>
      </w:pPr>
      <w:bookmarkStart w:id="127" w:name="_Toc533806897"/>
      <w:r w:rsidRPr="00B02A0E">
        <w:rPr>
          <w:lang w:val="fr-FR"/>
        </w:rPr>
        <w:tab/>
      </w:r>
      <w:r w:rsidRPr="00B02A0E">
        <w:rPr>
          <w:lang w:val="fr-FR"/>
        </w:rPr>
        <w:tab/>
      </w:r>
      <w:bookmarkEnd w:id="127"/>
      <w:r w:rsidRPr="00B02A0E">
        <w:rPr>
          <w:lang w:val="fr-FR"/>
        </w:rPr>
        <w:t xml:space="preserve">Peines appliquées aux enfants, en particulier interdiction de la peine capitale </w:t>
      </w:r>
      <w:r w:rsidR="009A2212">
        <w:rPr>
          <w:lang w:val="fr-FR"/>
        </w:rPr>
        <w:br/>
      </w:r>
      <w:r w:rsidRPr="00B02A0E">
        <w:rPr>
          <w:lang w:val="fr-FR"/>
        </w:rPr>
        <w:t>et de l</w:t>
      </w:r>
      <w:r w:rsidR="00FA052E">
        <w:rPr>
          <w:lang w:val="fr-FR"/>
        </w:rPr>
        <w:t>’</w:t>
      </w:r>
      <w:r w:rsidRPr="00B02A0E">
        <w:rPr>
          <w:lang w:val="fr-FR"/>
        </w:rPr>
        <w:t xml:space="preserve">emprisonnement à vie et existence de peines de substitution fondées </w:t>
      </w:r>
      <w:r w:rsidR="009A2212">
        <w:rPr>
          <w:lang w:val="fr-FR"/>
        </w:rPr>
        <w:br/>
      </w:r>
      <w:r w:rsidRPr="00B02A0E">
        <w:rPr>
          <w:lang w:val="fr-FR"/>
        </w:rPr>
        <w:t>sur le principe de la justice réparatrice</w:t>
      </w:r>
    </w:p>
    <w:p w14:paraId="602E7597" w14:textId="55DEC46A" w:rsidR="00267B61" w:rsidRPr="00B02A0E" w:rsidRDefault="00267B61" w:rsidP="00267B61">
      <w:pPr>
        <w:pStyle w:val="SingleTxtG"/>
        <w:rPr>
          <w:lang w:val="fr-FR"/>
        </w:rPr>
      </w:pPr>
      <w:r w:rsidRPr="00B02A0E">
        <w:rPr>
          <w:lang w:val="fr-FR"/>
        </w:rPr>
        <w:t>256.</w:t>
      </w:r>
      <w:r w:rsidRPr="00B02A0E">
        <w:rPr>
          <w:lang w:val="fr-FR"/>
        </w:rPr>
        <w:tab/>
        <w:t xml:space="preserve">La Turquie a aboli la peine de mort et interdit les châtiments corporels en toutes circonstances. Le système judiciaire turc applique la loi </w:t>
      </w:r>
      <w:r w:rsidR="009A2212" w:rsidRPr="009A2212">
        <w:rPr>
          <w:rFonts w:eastAsia="MS Mincho"/>
          <w:lang w:val="fr-FR"/>
        </w:rPr>
        <w:t>n</w:t>
      </w:r>
      <w:r w:rsidR="009A2212" w:rsidRPr="009A2212">
        <w:rPr>
          <w:rFonts w:eastAsia="MS Mincho"/>
          <w:vertAlign w:val="superscript"/>
          <w:lang w:val="fr-FR"/>
        </w:rPr>
        <w:t>o</w:t>
      </w:r>
      <w:r w:rsidR="009A2212">
        <w:rPr>
          <w:lang w:val="fr-FR"/>
        </w:rPr>
        <w:t> </w:t>
      </w:r>
      <w:r w:rsidRPr="00B02A0E">
        <w:rPr>
          <w:lang w:val="fr-FR"/>
        </w:rPr>
        <w:t>5395 relative à la protection de l</w:t>
      </w:r>
      <w:r w:rsidR="00FA052E">
        <w:rPr>
          <w:lang w:val="fr-FR"/>
        </w:rPr>
        <w:t>’</w:t>
      </w:r>
      <w:r w:rsidRPr="00B02A0E">
        <w:rPr>
          <w:lang w:val="fr-FR"/>
        </w:rPr>
        <w:t>enfance</w:t>
      </w:r>
      <w:r>
        <w:rPr>
          <w:lang w:val="fr-FR"/>
        </w:rPr>
        <w:t>,</w:t>
      </w:r>
      <w:r w:rsidRPr="00B02A0E">
        <w:rPr>
          <w:lang w:val="fr-FR"/>
        </w:rPr>
        <w:t xml:space="preserve"> qui protège et garantit les droits et le bien-être des enfants en difficulté et des enfants contraints à se livrer à des activités criminelles. Cette loi veille au respect du principe de protection des droits fondamentaux des enfants.</w:t>
      </w:r>
    </w:p>
    <w:p w14:paraId="71620CDA" w14:textId="60218A4A" w:rsidR="00267B61" w:rsidRPr="00B02A0E" w:rsidRDefault="00267B61" w:rsidP="00267B61">
      <w:pPr>
        <w:pStyle w:val="SingleTxtG"/>
        <w:rPr>
          <w:lang w:val="fr-FR"/>
        </w:rPr>
      </w:pPr>
      <w:r w:rsidRPr="00B02A0E">
        <w:rPr>
          <w:lang w:val="fr-FR"/>
        </w:rPr>
        <w:t>257.</w:t>
      </w:r>
      <w:r w:rsidRPr="00B02A0E">
        <w:rPr>
          <w:lang w:val="fr-FR"/>
        </w:rPr>
        <w:tab/>
        <w:t>Aux termes de l</w:t>
      </w:r>
      <w:r w:rsidR="00FA052E">
        <w:rPr>
          <w:lang w:val="fr-FR"/>
        </w:rPr>
        <w:t>’</w:t>
      </w:r>
      <w:r w:rsidRPr="00B02A0E">
        <w:rPr>
          <w:lang w:val="fr-FR"/>
        </w:rPr>
        <w:t>article</w:t>
      </w:r>
      <w:r w:rsidR="009A2212">
        <w:rPr>
          <w:lang w:val="fr-FR"/>
        </w:rPr>
        <w:t> </w:t>
      </w:r>
      <w:r w:rsidRPr="00B02A0E">
        <w:rPr>
          <w:lang w:val="fr-FR"/>
        </w:rPr>
        <w:t>31 du Code pénal n</w:t>
      </w:r>
      <w:r w:rsidRPr="00B02A0E">
        <w:rPr>
          <w:vertAlign w:val="superscript"/>
          <w:lang w:val="fr-FR"/>
        </w:rPr>
        <w:t>o</w:t>
      </w:r>
      <w:r w:rsidR="009A2212">
        <w:rPr>
          <w:lang w:val="fr-FR"/>
        </w:rPr>
        <w:t> </w:t>
      </w:r>
      <w:r w:rsidRPr="00B02A0E">
        <w:rPr>
          <w:lang w:val="fr-FR"/>
        </w:rPr>
        <w:t xml:space="preserve">5237, toute infraction emportant une peine de réclusion criminelle à perpétuité aggravée </w:t>
      </w:r>
      <w:r>
        <w:rPr>
          <w:lang w:val="fr-FR"/>
        </w:rPr>
        <w:t xml:space="preserve">sera ramenée </w:t>
      </w:r>
      <w:r w:rsidRPr="00B02A0E">
        <w:rPr>
          <w:lang w:val="fr-FR"/>
        </w:rPr>
        <w:t>à une peine d</w:t>
      </w:r>
      <w:r w:rsidR="00FA052E">
        <w:rPr>
          <w:lang w:val="fr-FR"/>
        </w:rPr>
        <w:t>’</w:t>
      </w:r>
      <w:r w:rsidRPr="00B02A0E">
        <w:rPr>
          <w:lang w:val="fr-FR"/>
        </w:rPr>
        <w:t xml:space="preserve">emprisonnement de </w:t>
      </w:r>
      <w:r w:rsidR="009A2212">
        <w:rPr>
          <w:lang w:val="fr-FR"/>
        </w:rPr>
        <w:t>dix-huit à vingt-quatre</w:t>
      </w:r>
      <w:r w:rsidRPr="00B02A0E">
        <w:rPr>
          <w:lang w:val="fr-FR"/>
        </w:rPr>
        <w:t xml:space="preserve"> ans pour les enfants âgés de 15 à 18 ans, et toute infraction emportant une peine de réclusion criminelle à perpétuité sera punie d</w:t>
      </w:r>
      <w:r w:rsidR="00FA052E">
        <w:rPr>
          <w:lang w:val="fr-FR"/>
        </w:rPr>
        <w:t>’</w:t>
      </w:r>
      <w:r w:rsidRPr="00B02A0E">
        <w:rPr>
          <w:lang w:val="fr-FR"/>
        </w:rPr>
        <w:t>une peine d</w:t>
      </w:r>
      <w:r w:rsidR="00FA052E">
        <w:rPr>
          <w:lang w:val="fr-FR"/>
        </w:rPr>
        <w:t>’</w:t>
      </w:r>
      <w:r w:rsidRPr="00B02A0E">
        <w:rPr>
          <w:lang w:val="fr-FR"/>
        </w:rPr>
        <w:t xml:space="preserve">emprisonnement de </w:t>
      </w:r>
      <w:r w:rsidR="009A2212">
        <w:rPr>
          <w:lang w:val="fr-FR"/>
        </w:rPr>
        <w:t>douze à quinze</w:t>
      </w:r>
      <w:r w:rsidRPr="00B02A0E">
        <w:rPr>
          <w:lang w:val="fr-FR"/>
        </w:rPr>
        <w:t xml:space="preserve"> ans. La durée des peines est réduite pour les enfants âgés de 12 à 15</w:t>
      </w:r>
      <w:r w:rsidR="009A2212">
        <w:rPr>
          <w:lang w:val="fr-FR"/>
        </w:rPr>
        <w:t> </w:t>
      </w:r>
      <w:r w:rsidRPr="00B02A0E">
        <w:rPr>
          <w:lang w:val="fr-FR"/>
        </w:rPr>
        <w:t>ans et il est admis que les mineurs de moins de 12</w:t>
      </w:r>
      <w:r w:rsidR="009A2212">
        <w:rPr>
          <w:lang w:val="fr-FR"/>
        </w:rPr>
        <w:t> </w:t>
      </w:r>
      <w:r w:rsidRPr="00B02A0E">
        <w:rPr>
          <w:lang w:val="fr-FR"/>
        </w:rPr>
        <w:t>ans ne peuvent être considérés comme pénalement responsables. Par conséquent, selon la loi turque, il n</w:t>
      </w:r>
      <w:r w:rsidR="00FA052E">
        <w:rPr>
          <w:lang w:val="fr-FR"/>
        </w:rPr>
        <w:t>’</w:t>
      </w:r>
      <w:r w:rsidRPr="00B02A0E">
        <w:rPr>
          <w:lang w:val="fr-FR"/>
        </w:rPr>
        <w:t>est pas possible d</w:t>
      </w:r>
      <w:r w:rsidR="00FA052E">
        <w:rPr>
          <w:lang w:val="fr-FR"/>
        </w:rPr>
        <w:t>’</w:t>
      </w:r>
      <w:r w:rsidRPr="00B02A0E">
        <w:rPr>
          <w:lang w:val="fr-FR"/>
        </w:rPr>
        <w:t>imposer de peine de réclusion criminelle à perpétuité aux enfants, aggravée ou non.</w:t>
      </w:r>
    </w:p>
    <w:p w14:paraId="5993EFB8" w14:textId="4B5D8F23" w:rsidR="00267B61" w:rsidRPr="00B02A0E" w:rsidRDefault="00267B61" w:rsidP="00267B61">
      <w:pPr>
        <w:pStyle w:val="SingleTxtG"/>
        <w:rPr>
          <w:lang w:val="fr-FR"/>
        </w:rPr>
      </w:pPr>
      <w:r w:rsidRPr="00B02A0E">
        <w:rPr>
          <w:lang w:val="fr-FR"/>
        </w:rPr>
        <w:t>258.</w:t>
      </w:r>
      <w:r w:rsidRPr="00B02A0E">
        <w:rPr>
          <w:lang w:val="fr-FR"/>
        </w:rPr>
        <w:tab/>
        <w:t>Conformément à la législation nationale et internationale (loi n</w:t>
      </w:r>
      <w:r w:rsidRPr="002132DE">
        <w:rPr>
          <w:vertAlign w:val="superscript"/>
          <w:lang w:val="fr-FR"/>
        </w:rPr>
        <w:t>o</w:t>
      </w:r>
      <w:r w:rsidR="009A2212">
        <w:rPr>
          <w:lang w:val="fr-FR"/>
        </w:rPr>
        <w:t> </w:t>
      </w:r>
      <w:r w:rsidRPr="00B02A0E">
        <w:rPr>
          <w:lang w:val="fr-FR"/>
        </w:rPr>
        <w:t>5275 sur l</w:t>
      </w:r>
      <w:r w:rsidR="00FA052E">
        <w:rPr>
          <w:lang w:val="fr-FR"/>
        </w:rPr>
        <w:t>’</w:t>
      </w:r>
      <w:r w:rsidRPr="00B02A0E">
        <w:rPr>
          <w:lang w:val="fr-FR"/>
        </w:rPr>
        <w:t>exécution des peines et les mesures de sûreté, Convention relative aux droits de l</w:t>
      </w:r>
      <w:r w:rsidR="00FA052E">
        <w:rPr>
          <w:lang w:val="fr-FR"/>
        </w:rPr>
        <w:t>’</w:t>
      </w:r>
      <w:r w:rsidRPr="00B02A0E">
        <w:rPr>
          <w:lang w:val="fr-FR"/>
        </w:rPr>
        <w:t>enfant, Règles de La</w:t>
      </w:r>
      <w:r w:rsidR="009A2212">
        <w:rPr>
          <w:lang w:val="fr-FR"/>
        </w:rPr>
        <w:t> </w:t>
      </w:r>
      <w:r w:rsidRPr="00B02A0E">
        <w:rPr>
          <w:lang w:val="fr-FR"/>
        </w:rPr>
        <w:t>Havane, Règles de Beijing), les enfants doivent être séparés des adultes et les détenus en prévention séparés des condamnés.</w:t>
      </w:r>
    </w:p>
    <w:p w14:paraId="1B604EAC" w14:textId="47C7921D" w:rsidR="00267B61" w:rsidRPr="00B02A0E" w:rsidRDefault="00267B61" w:rsidP="00267B61">
      <w:pPr>
        <w:pStyle w:val="SingleTxtG"/>
        <w:rPr>
          <w:lang w:val="fr-FR"/>
        </w:rPr>
      </w:pPr>
      <w:r w:rsidRPr="00B02A0E">
        <w:rPr>
          <w:lang w:val="fr-FR"/>
        </w:rPr>
        <w:t>259.</w:t>
      </w:r>
      <w:r w:rsidRPr="00B02A0E">
        <w:rPr>
          <w:lang w:val="fr-FR"/>
        </w:rPr>
        <w:tab/>
        <w:t>Lorsqu</w:t>
      </w:r>
      <w:r w:rsidR="00FA052E">
        <w:rPr>
          <w:lang w:val="fr-FR"/>
        </w:rPr>
        <w:t>’</w:t>
      </w:r>
      <w:r w:rsidRPr="00B02A0E">
        <w:rPr>
          <w:lang w:val="fr-FR"/>
        </w:rPr>
        <w:t>il existe des prisons fermées pour mineurs, les mineurs frappés d</w:t>
      </w:r>
      <w:r w:rsidR="00FA052E">
        <w:rPr>
          <w:lang w:val="fr-FR"/>
        </w:rPr>
        <w:t>’</w:t>
      </w:r>
      <w:r w:rsidRPr="00B02A0E">
        <w:rPr>
          <w:lang w:val="fr-FR"/>
        </w:rPr>
        <w:t>une mesure de détention sont placés dans ces établissements. Sinon, lorsque les délinquants mineurs sont moins nombreux et qu</w:t>
      </w:r>
      <w:r w:rsidR="00FA052E">
        <w:rPr>
          <w:lang w:val="fr-FR"/>
        </w:rPr>
        <w:t>’</w:t>
      </w:r>
      <w:r w:rsidRPr="00B02A0E">
        <w:rPr>
          <w:lang w:val="fr-FR"/>
        </w:rPr>
        <w:t>il n</w:t>
      </w:r>
      <w:r w:rsidR="00FA052E">
        <w:rPr>
          <w:lang w:val="fr-FR"/>
        </w:rPr>
        <w:t>’</w:t>
      </w:r>
      <w:r w:rsidRPr="00B02A0E">
        <w:rPr>
          <w:lang w:val="fr-FR"/>
        </w:rPr>
        <w:t xml:space="preserve">existe pas de prisons fermées séparées, </w:t>
      </w:r>
      <w:r>
        <w:rPr>
          <w:lang w:val="fr-FR"/>
        </w:rPr>
        <w:t>ceux-ci</w:t>
      </w:r>
      <w:r w:rsidRPr="00B02A0E">
        <w:rPr>
          <w:lang w:val="fr-FR"/>
        </w:rPr>
        <w:t xml:space="preserve"> sont placés dans des sections distinctes des prisons pour adultes. Les mineurs condamnés sont placés dans des maisons d</w:t>
      </w:r>
      <w:r w:rsidR="00FA052E">
        <w:rPr>
          <w:lang w:val="fr-FR"/>
        </w:rPr>
        <w:t>’</w:t>
      </w:r>
      <w:r w:rsidRPr="00B02A0E">
        <w:rPr>
          <w:lang w:val="fr-FR"/>
        </w:rPr>
        <w:t>éducation surveillée pour mineurs qui ont pour mandat de les former, de leur apprendre un métier et de les réinsérer dans la société. Ces établissements ne sont pas fermés et leur sécurité est placée sous la surveillance et la responsabilité d</w:t>
      </w:r>
      <w:r w:rsidR="00FA052E">
        <w:rPr>
          <w:lang w:val="fr-FR"/>
        </w:rPr>
        <w:t>’</w:t>
      </w:r>
      <w:r w:rsidRPr="00B02A0E">
        <w:rPr>
          <w:lang w:val="fr-FR"/>
        </w:rPr>
        <w:t>un service de sécurité interne.</w:t>
      </w:r>
    </w:p>
    <w:p w14:paraId="58B6D461" w14:textId="45DFF2EB" w:rsidR="00267B61" w:rsidRPr="00B02A0E" w:rsidRDefault="00267B61" w:rsidP="00267B61">
      <w:pPr>
        <w:pStyle w:val="SingleTxtG"/>
        <w:rPr>
          <w:lang w:val="fr-FR"/>
        </w:rPr>
      </w:pPr>
      <w:r w:rsidRPr="00B02A0E">
        <w:rPr>
          <w:lang w:val="fr-FR"/>
        </w:rPr>
        <w:t>260.</w:t>
      </w:r>
      <w:r w:rsidRPr="00B02A0E">
        <w:rPr>
          <w:lang w:val="fr-FR"/>
        </w:rPr>
        <w:tab/>
        <w:t>Les enfants placés dans des maisons d</w:t>
      </w:r>
      <w:r w:rsidR="00FA052E">
        <w:rPr>
          <w:lang w:val="fr-FR"/>
        </w:rPr>
        <w:t>’</w:t>
      </w:r>
      <w:r w:rsidRPr="00B02A0E">
        <w:rPr>
          <w:lang w:val="fr-FR"/>
        </w:rPr>
        <w:t>éducation surveillée peuvent y rester jusqu</w:t>
      </w:r>
      <w:r w:rsidR="00FA052E">
        <w:rPr>
          <w:lang w:val="fr-FR"/>
        </w:rPr>
        <w:t>’</w:t>
      </w:r>
      <w:r w:rsidRPr="00B02A0E">
        <w:rPr>
          <w:lang w:val="fr-FR"/>
        </w:rPr>
        <w:t>à l</w:t>
      </w:r>
      <w:r w:rsidR="00FA052E">
        <w:rPr>
          <w:lang w:val="fr-FR"/>
        </w:rPr>
        <w:t>’</w:t>
      </w:r>
      <w:r w:rsidRPr="00B02A0E">
        <w:rPr>
          <w:lang w:val="fr-FR"/>
        </w:rPr>
        <w:t>âge de 21</w:t>
      </w:r>
      <w:r w:rsidR="007502DE">
        <w:rPr>
          <w:lang w:val="fr-FR"/>
        </w:rPr>
        <w:t> </w:t>
      </w:r>
      <w:r w:rsidRPr="00B02A0E">
        <w:rPr>
          <w:lang w:val="fr-FR"/>
        </w:rPr>
        <w:t xml:space="preserve">ans. Ils peuvent y poursuivre </w:t>
      </w:r>
      <w:r>
        <w:rPr>
          <w:lang w:val="fr-FR"/>
        </w:rPr>
        <w:t>leur scolarité</w:t>
      </w:r>
      <w:r w:rsidRPr="00B02A0E">
        <w:rPr>
          <w:lang w:val="fr-FR"/>
        </w:rPr>
        <w:t xml:space="preserve"> et participer à des activités sociales et sportives, suivre différents cours</w:t>
      </w:r>
      <w:r>
        <w:rPr>
          <w:lang w:val="fr-FR"/>
        </w:rPr>
        <w:t xml:space="preserve"> (</w:t>
      </w:r>
      <w:r w:rsidRPr="00B02A0E">
        <w:rPr>
          <w:lang w:val="fr-FR"/>
        </w:rPr>
        <w:t xml:space="preserve">langues étrangères, </w:t>
      </w:r>
      <w:r>
        <w:rPr>
          <w:lang w:val="fr-FR"/>
        </w:rPr>
        <w:t>i</w:t>
      </w:r>
      <w:r w:rsidRPr="00B02A0E">
        <w:rPr>
          <w:lang w:val="fr-FR"/>
        </w:rPr>
        <w:t>nformatique, préparation aux études universitaires</w:t>
      </w:r>
      <w:r>
        <w:rPr>
          <w:lang w:val="fr-FR"/>
        </w:rPr>
        <w:t>,</w:t>
      </w:r>
      <w:r w:rsidRPr="00B02A0E">
        <w:rPr>
          <w:lang w:val="fr-FR"/>
        </w:rPr>
        <w:t xml:space="preserve"> formation</w:t>
      </w:r>
      <w:r>
        <w:rPr>
          <w:lang w:val="fr-FR"/>
        </w:rPr>
        <w:t>s</w:t>
      </w:r>
      <w:r w:rsidRPr="00B02A0E">
        <w:rPr>
          <w:lang w:val="fr-FR"/>
        </w:rPr>
        <w:t xml:space="preserve"> professionnelle</w:t>
      </w:r>
      <w:r>
        <w:rPr>
          <w:lang w:val="fr-FR"/>
        </w:rPr>
        <w:t>s</w:t>
      </w:r>
      <w:r w:rsidRPr="00B02A0E">
        <w:rPr>
          <w:lang w:val="fr-FR"/>
        </w:rPr>
        <w:t>, etc.</w:t>
      </w:r>
      <w:r>
        <w:rPr>
          <w:lang w:val="fr-FR"/>
        </w:rPr>
        <w:t>)</w:t>
      </w:r>
      <w:r w:rsidRPr="00B02A0E">
        <w:rPr>
          <w:lang w:val="fr-FR"/>
        </w:rPr>
        <w:t>, suivre des cours par correspondance, se présenter aux examens d</w:t>
      </w:r>
      <w:r w:rsidR="00FA052E">
        <w:rPr>
          <w:lang w:val="fr-FR"/>
        </w:rPr>
        <w:t>’</w:t>
      </w:r>
      <w:r w:rsidRPr="00B02A0E">
        <w:rPr>
          <w:lang w:val="fr-FR"/>
        </w:rPr>
        <w:t>entrée à l</w:t>
      </w:r>
      <w:r w:rsidR="00FA052E">
        <w:rPr>
          <w:lang w:val="fr-FR"/>
        </w:rPr>
        <w:t>’</w:t>
      </w:r>
      <w:r w:rsidRPr="00B02A0E">
        <w:rPr>
          <w:lang w:val="fr-FR"/>
        </w:rPr>
        <w:t>université et prendre part à diverses activités sociales, comme le théâtre, les concerts et les activités sportives à l</w:t>
      </w:r>
      <w:r w:rsidR="00FA052E">
        <w:rPr>
          <w:lang w:val="fr-FR"/>
        </w:rPr>
        <w:t>’</w:t>
      </w:r>
      <w:r w:rsidRPr="00B02A0E">
        <w:rPr>
          <w:lang w:val="fr-FR"/>
        </w:rPr>
        <w:t>extérieur de l</w:t>
      </w:r>
      <w:r w:rsidR="00FA052E">
        <w:rPr>
          <w:lang w:val="fr-FR"/>
        </w:rPr>
        <w:t>’</w:t>
      </w:r>
      <w:r w:rsidRPr="00B02A0E">
        <w:rPr>
          <w:lang w:val="fr-FR"/>
        </w:rPr>
        <w:t>établissement, sous la supervision de formateurs et de spécialistes.</w:t>
      </w:r>
    </w:p>
    <w:p w14:paraId="78FE7A68" w14:textId="18AFCD2D" w:rsidR="00267B61" w:rsidRPr="00B02A0E" w:rsidRDefault="00267B61" w:rsidP="00267B61">
      <w:pPr>
        <w:pStyle w:val="SingleTxtG"/>
        <w:rPr>
          <w:lang w:val="fr-FR"/>
        </w:rPr>
      </w:pPr>
      <w:r w:rsidRPr="00B02A0E">
        <w:rPr>
          <w:lang w:val="fr-FR"/>
        </w:rPr>
        <w:t>261.</w:t>
      </w:r>
      <w:r w:rsidRPr="00B02A0E">
        <w:rPr>
          <w:lang w:val="fr-FR"/>
        </w:rPr>
        <w:tab/>
        <w:t>Les enfants condamnés</w:t>
      </w:r>
      <w:r>
        <w:rPr>
          <w:lang w:val="fr-FR"/>
        </w:rPr>
        <w:t xml:space="preserve">/placés </w:t>
      </w:r>
      <w:r w:rsidRPr="00B02A0E">
        <w:rPr>
          <w:lang w:val="fr-FR"/>
        </w:rPr>
        <w:t xml:space="preserve"> en détention sont détenus dans des prisons pour mineurs fermées, qui disposent des infrastructures et des équipements nécessaires à leur éducation et à leur réadaptation et auxquel</w:t>
      </w:r>
      <w:r>
        <w:rPr>
          <w:lang w:val="fr-FR"/>
        </w:rPr>
        <w:t>le</w:t>
      </w:r>
      <w:r w:rsidRPr="00B02A0E">
        <w:rPr>
          <w:lang w:val="fr-FR"/>
        </w:rPr>
        <w:t>s sont rattaché</w:t>
      </w:r>
      <w:r>
        <w:rPr>
          <w:lang w:val="fr-FR"/>
        </w:rPr>
        <w:t>e</w:t>
      </w:r>
      <w:r w:rsidRPr="00B02A0E">
        <w:rPr>
          <w:lang w:val="fr-FR"/>
        </w:rPr>
        <w:t>s des institutions d</w:t>
      </w:r>
      <w:r w:rsidR="00FA052E">
        <w:rPr>
          <w:lang w:val="fr-FR"/>
        </w:rPr>
        <w:t>’</w:t>
      </w:r>
      <w:r w:rsidRPr="00B02A0E">
        <w:rPr>
          <w:lang w:val="fr-FR"/>
        </w:rPr>
        <w:t>enseignement et de formation qui emploient des spécialistes de l</w:t>
      </w:r>
      <w:r w:rsidR="00FA052E">
        <w:rPr>
          <w:lang w:val="fr-FR"/>
        </w:rPr>
        <w:t>’</w:t>
      </w:r>
      <w:r w:rsidRPr="00B02A0E">
        <w:rPr>
          <w:lang w:val="fr-FR"/>
        </w:rPr>
        <w:t xml:space="preserve">enfance. Il existe quatre prisons fermées séparées pour les </w:t>
      </w:r>
      <w:r>
        <w:rPr>
          <w:lang w:val="fr-FR"/>
        </w:rPr>
        <w:t xml:space="preserve">enfants mis </w:t>
      </w:r>
      <w:r w:rsidRPr="00B02A0E">
        <w:rPr>
          <w:lang w:val="fr-FR"/>
        </w:rPr>
        <w:t xml:space="preserve">en détention (Istanbul, Ankara, </w:t>
      </w:r>
      <w:r w:rsidR="00654FD9">
        <w:rPr>
          <w:lang w:val="fr-FR"/>
        </w:rPr>
        <w:t>Izmir</w:t>
      </w:r>
      <w:r w:rsidRPr="00B02A0E">
        <w:rPr>
          <w:lang w:val="fr-FR"/>
        </w:rPr>
        <w:t>, Hatay)</w:t>
      </w:r>
      <w:r>
        <w:rPr>
          <w:lang w:val="fr-FR"/>
        </w:rPr>
        <w:t>, qui sont</w:t>
      </w:r>
      <w:r w:rsidRPr="00B02A0E">
        <w:rPr>
          <w:lang w:val="fr-FR"/>
        </w:rPr>
        <w:t xml:space="preserve"> conformes aux normes internationales, où les enfants disposent de </w:t>
      </w:r>
      <w:r>
        <w:rPr>
          <w:lang w:val="fr-FR"/>
        </w:rPr>
        <w:t>pièces</w:t>
      </w:r>
      <w:r w:rsidRPr="00B02A0E">
        <w:rPr>
          <w:lang w:val="fr-FR"/>
        </w:rPr>
        <w:t xml:space="preserve"> privées </w:t>
      </w:r>
      <w:r>
        <w:rPr>
          <w:lang w:val="fr-FR"/>
        </w:rPr>
        <w:t>et</w:t>
      </w:r>
      <w:r w:rsidRPr="00B02A0E">
        <w:rPr>
          <w:lang w:val="fr-FR"/>
        </w:rPr>
        <w:t xml:space="preserve"> </w:t>
      </w:r>
      <w:r>
        <w:rPr>
          <w:lang w:val="fr-FR"/>
        </w:rPr>
        <w:t xml:space="preserve">qui </w:t>
      </w:r>
      <w:r w:rsidRPr="00B02A0E">
        <w:rPr>
          <w:lang w:val="fr-FR"/>
        </w:rPr>
        <w:t>sont équipées de dispositifs anti-évasion</w:t>
      </w:r>
      <w:r>
        <w:rPr>
          <w:lang w:val="fr-FR"/>
        </w:rPr>
        <w:t>,</w:t>
      </w:r>
      <w:r w:rsidRPr="00B02A0E">
        <w:rPr>
          <w:lang w:val="fr-FR"/>
        </w:rPr>
        <w:t xml:space="preserve"> et trois maisons d</w:t>
      </w:r>
      <w:r w:rsidR="00FA052E">
        <w:rPr>
          <w:lang w:val="fr-FR"/>
        </w:rPr>
        <w:t>’</w:t>
      </w:r>
      <w:r w:rsidRPr="00B02A0E">
        <w:rPr>
          <w:lang w:val="fr-FR"/>
        </w:rPr>
        <w:t>éducation surveillée pour les mineurs condamnés</w:t>
      </w:r>
      <w:r>
        <w:rPr>
          <w:lang w:val="fr-FR"/>
        </w:rPr>
        <w:t>,</w:t>
      </w:r>
      <w:r w:rsidRPr="00B02A0E">
        <w:rPr>
          <w:lang w:val="fr-FR"/>
        </w:rPr>
        <w:t xml:space="preserve"> également équipées de dispositifs anti-évasion (Ankara, </w:t>
      </w:r>
      <w:r w:rsidR="00EC2110">
        <w:rPr>
          <w:lang w:val="fr-FR"/>
        </w:rPr>
        <w:t>I</w:t>
      </w:r>
      <w:r w:rsidRPr="00B02A0E">
        <w:rPr>
          <w:lang w:val="fr-FR"/>
        </w:rPr>
        <w:t>stanbul, Denizli).</w:t>
      </w:r>
    </w:p>
    <w:p w14:paraId="55AADA92" w14:textId="7737A639" w:rsidR="00267B61" w:rsidRPr="00B02A0E" w:rsidRDefault="00267B61" w:rsidP="0006086B">
      <w:pPr>
        <w:pStyle w:val="SingleTxtG"/>
        <w:spacing w:line="242" w:lineRule="atLeast"/>
        <w:rPr>
          <w:lang w:val="fr-FR"/>
        </w:rPr>
      </w:pPr>
      <w:r w:rsidRPr="00B02A0E">
        <w:rPr>
          <w:lang w:val="fr-FR"/>
        </w:rPr>
        <w:t>262.</w:t>
      </w:r>
      <w:r w:rsidRPr="00B02A0E">
        <w:rPr>
          <w:lang w:val="fr-FR"/>
        </w:rPr>
        <w:tab/>
        <w:t>La construction d</w:t>
      </w:r>
      <w:r w:rsidR="00FA052E">
        <w:rPr>
          <w:lang w:val="fr-FR"/>
        </w:rPr>
        <w:t>’</w:t>
      </w:r>
      <w:r w:rsidRPr="00B02A0E">
        <w:rPr>
          <w:lang w:val="fr-FR"/>
        </w:rPr>
        <w:t xml:space="preserve">établissements modernes </w:t>
      </w:r>
      <w:r w:rsidRPr="00D567B8">
        <w:rPr>
          <w:lang w:val="fr-FR"/>
        </w:rPr>
        <w:t>réservé</w:t>
      </w:r>
      <w:r>
        <w:rPr>
          <w:lang w:val="fr-FR"/>
        </w:rPr>
        <w:t>s</w:t>
      </w:r>
      <w:r w:rsidRPr="00D567B8">
        <w:rPr>
          <w:lang w:val="fr-FR"/>
        </w:rPr>
        <w:t xml:space="preserve"> aux mineurs condamnés</w:t>
      </w:r>
      <w:r>
        <w:rPr>
          <w:lang w:val="fr-FR"/>
        </w:rPr>
        <w:t>/mis</w:t>
      </w:r>
      <w:r w:rsidRPr="00D567B8">
        <w:rPr>
          <w:lang w:val="fr-FR"/>
        </w:rPr>
        <w:t xml:space="preserve"> en détention a débuté en 2002</w:t>
      </w:r>
      <w:r>
        <w:rPr>
          <w:lang w:val="fr-FR"/>
        </w:rPr>
        <w:t>. De</w:t>
      </w:r>
      <w:r w:rsidRPr="00B02A0E">
        <w:rPr>
          <w:lang w:val="fr-FR"/>
        </w:rPr>
        <w:t>s espaces dédiés à l</w:t>
      </w:r>
      <w:r w:rsidR="00FA052E">
        <w:rPr>
          <w:lang w:val="fr-FR"/>
        </w:rPr>
        <w:t>’</w:t>
      </w:r>
      <w:r>
        <w:rPr>
          <w:lang w:val="fr-FR"/>
        </w:rPr>
        <w:t>enseignement</w:t>
      </w:r>
      <w:r w:rsidRPr="00B02A0E">
        <w:rPr>
          <w:lang w:val="fr-FR"/>
        </w:rPr>
        <w:t>, à la formation ou aux tâches sociales ainsi que des salles où les mineurs peuvent passer du temps seuls</w:t>
      </w:r>
      <w:r>
        <w:rPr>
          <w:lang w:val="fr-FR"/>
        </w:rPr>
        <w:t>,</w:t>
      </w:r>
      <w:r w:rsidRPr="00B02A0E">
        <w:rPr>
          <w:lang w:val="fr-FR"/>
        </w:rPr>
        <w:t xml:space="preserve"> </w:t>
      </w:r>
      <w:r>
        <w:rPr>
          <w:lang w:val="fr-FR"/>
        </w:rPr>
        <w:t>ont été aménagés</w:t>
      </w:r>
      <w:r w:rsidRPr="0016730B">
        <w:t xml:space="preserve"> </w:t>
      </w:r>
      <w:r>
        <w:rPr>
          <w:lang w:val="fr-FR"/>
        </w:rPr>
        <w:t>d</w:t>
      </w:r>
      <w:r w:rsidRPr="00FD2794">
        <w:rPr>
          <w:lang w:val="fr-FR"/>
        </w:rPr>
        <w:t>ans ces établissements</w:t>
      </w:r>
      <w:r w:rsidRPr="00B02A0E">
        <w:rPr>
          <w:lang w:val="fr-FR"/>
        </w:rPr>
        <w:t>. Alors qu</w:t>
      </w:r>
      <w:r w:rsidR="00FA052E">
        <w:rPr>
          <w:lang w:val="fr-FR"/>
        </w:rPr>
        <w:t>’</w:t>
      </w:r>
      <w:r w:rsidRPr="00B02A0E">
        <w:rPr>
          <w:lang w:val="fr-FR"/>
        </w:rPr>
        <w:t>en 2012, 4</w:t>
      </w:r>
      <w:r w:rsidR="009B2A28">
        <w:rPr>
          <w:lang w:val="fr-FR"/>
        </w:rPr>
        <w:t> %</w:t>
      </w:r>
      <w:r w:rsidRPr="00B02A0E">
        <w:rPr>
          <w:lang w:val="fr-FR"/>
        </w:rPr>
        <w:t xml:space="preserve"> seulement des enfants frappés d</w:t>
      </w:r>
      <w:r w:rsidR="00FA052E">
        <w:rPr>
          <w:lang w:val="fr-FR"/>
        </w:rPr>
        <w:t>’</w:t>
      </w:r>
      <w:r w:rsidRPr="00B02A0E">
        <w:rPr>
          <w:lang w:val="fr-FR"/>
        </w:rPr>
        <w:t>une mesure de détention pouvaient être accueillis dans une prison pour mineurs fermée séparée (</w:t>
      </w:r>
      <w:proofErr w:type="spellStart"/>
      <w:r w:rsidRPr="00B02A0E">
        <w:rPr>
          <w:lang w:val="fr-FR"/>
        </w:rPr>
        <w:t>Elmadağ</w:t>
      </w:r>
      <w:proofErr w:type="spellEnd"/>
      <w:r w:rsidRPr="00B02A0E">
        <w:rPr>
          <w:lang w:val="fr-FR"/>
        </w:rPr>
        <w:t xml:space="preserve">, Elazığ, </w:t>
      </w:r>
      <w:r w:rsidR="00654FD9">
        <w:rPr>
          <w:lang w:val="fr-FR"/>
        </w:rPr>
        <w:t>Izmir</w:t>
      </w:r>
      <w:r w:rsidRPr="00B02A0E">
        <w:rPr>
          <w:lang w:val="fr-FR"/>
        </w:rPr>
        <w:t>), cette proportion est passée à 45</w:t>
      </w:r>
      <w:r w:rsidR="009B2A28">
        <w:rPr>
          <w:lang w:val="fr-FR"/>
        </w:rPr>
        <w:t> %</w:t>
      </w:r>
      <w:r w:rsidRPr="00B02A0E">
        <w:rPr>
          <w:lang w:val="fr-FR"/>
        </w:rPr>
        <w:t xml:space="preserve"> en 2016. La construction </w:t>
      </w:r>
      <w:r w:rsidRPr="00B02A0E">
        <w:rPr>
          <w:lang w:val="fr-FR"/>
        </w:rPr>
        <w:lastRenderedPageBreak/>
        <w:t>des prisons fermées pour mineurs de Tarsus et Kayseri et de deux des trois prisons fermées pour mineurs (Tarsus, Diyarbakir et Kayseri) d</w:t>
      </w:r>
      <w:r w:rsidR="00FA052E">
        <w:rPr>
          <w:lang w:val="fr-FR"/>
        </w:rPr>
        <w:t>’</w:t>
      </w:r>
      <w:r w:rsidRPr="00B02A0E">
        <w:rPr>
          <w:lang w:val="fr-FR"/>
        </w:rPr>
        <w:t>une capacité de 288</w:t>
      </w:r>
      <w:r w:rsidR="00C71709">
        <w:rPr>
          <w:lang w:val="fr-FR"/>
        </w:rPr>
        <w:t> </w:t>
      </w:r>
      <w:r w:rsidRPr="00B02A0E">
        <w:rPr>
          <w:lang w:val="fr-FR"/>
        </w:rPr>
        <w:t xml:space="preserve">personnes est terminée et ces établissements sont désormais </w:t>
      </w:r>
      <w:r>
        <w:rPr>
          <w:lang w:val="fr-FR"/>
        </w:rPr>
        <w:t>en service</w:t>
      </w:r>
      <w:r w:rsidRPr="00B02A0E">
        <w:rPr>
          <w:lang w:val="fr-FR"/>
        </w:rPr>
        <w:t>.</w:t>
      </w:r>
    </w:p>
    <w:p w14:paraId="168FF75F" w14:textId="2B0C7F04" w:rsidR="00267B61" w:rsidRPr="00B02A0E" w:rsidRDefault="00267B61" w:rsidP="00C71709">
      <w:pPr>
        <w:pStyle w:val="SingleTxtG"/>
        <w:keepLines/>
        <w:rPr>
          <w:lang w:val="fr-FR"/>
        </w:rPr>
      </w:pPr>
      <w:r w:rsidRPr="00B02A0E">
        <w:rPr>
          <w:lang w:val="fr-FR"/>
        </w:rPr>
        <w:t>263.</w:t>
      </w:r>
      <w:r w:rsidRPr="00B02A0E">
        <w:rPr>
          <w:lang w:val="fr-FR"/>
        </w:rPr>
        <w:tab/>
        <w:t>Les maisons d</w:t>
      </w:r>
      <w:r w:rsidR="00FA052E">
        <w:rPr>
          <w:lang w:val="fr-FR"/>
        </w:rPr>
        <w:t>’</w:t>
      </w:r>
      <w:r w:rsidRPr="00B02A0E">
        <w:rPr>
          <w:lang w:val="fr-FR"/>
        </w:rPr>
        <w:t>éducation surveillée pour mineurs d</w:t>
      </w:r>
      <w:r w:rsidR="00FA052E">
        <w:rPr>
          <w:lang w:val="fr-FR"/>
        </w:rPr>
        <w:t>’</w:t>
      </w:r>
      <w:r w:rsidRPr="00B02A0E">
        <w:rPr>
          <w:lang w:val="fr-FR"/>
        </w:rPr>
        <w:t>Ankara, d</w:t>
      </w:r>
      <w:r w:rsidR="00FA052E">
        <w:rPr>
          <w:lang w:val="fr-FR"/>
        </w:rPr>
        <w:t>’</w:t>
      </w:r>
      <w:r w:rsidR="00654FD9">
        <w:rPr>
          <w:lang w:val="fr-FR"/>
        </w:rPr>
        <w:t>Izmir</w:t>
      </w:r>
      <w:r w:rsidRPr="00B02A0E">
        <w:rPr>
          <w:lang w:val="fr-FR"/>
        </w:rPr>
        <w:t xml:space="preserve"> et d</w:t>
      </w:r>
      <w:r w:rsidR="00FA052E">
        <w:rPr>
          <w:lang w:val="fr-FR"/>
        </w:rPr>
        <w:t>’</w:t>
      </w:r>
      <w:r w:rsidRPr="00B02A0E">
        <w:rPr>
          <w:lang w:val="fr-FR"/>
        </w:rPr>
        <w:t>Elazig, qui n</w:t>
      </w:r>
      <w:r w:rsidR="00FA052E">
        <w:rPr>
          <w:lang w:val="fr-FR"/>
        </w:rPr>
        <w:t>’</w:t>
      </w:r>
      <w:r w:rsidRPr="00B02A0E">
        <w:rPr>
          <w:lang w:val="fr-FR"/>
        </w:rPr>
        <w:t>étaient pas adaptées aux dispositions relatives à la justice pénale des mineurs, ont été fermées. De nouvelles maisons d</w:t>
      </w:r>
      <w:r w:rsidR="00FA052E">
        <w:rPr>
          <w:lang w:val="fr-FR"/>
        </w:rPr>
        <w:t>’</w:t>
      </w:r>
      <w:r w:rsidRPr="00B02A0E">
        <w:rPr>
          <w:lang w:val="fr-FR"/>
        </w:rPr>
        <w:t xml:space="preserve">éducation surveillée pour mineurs ont été construites en tenant compte des besoins des enfants et sont entrées en service à Ankara en 2012 et à </w:t>
      </w:r>
      <w:r w:rsidR="00654FD9">
        <w:rPr>
          <w:lang w:val="fr-FR"/>
        </w:rPr>
        <w:t>I</w:t>
      </w:r>
      <w:r w:rsidRPr="00B02A0E">
        <w:rPr>
          <w:lang w:val="fr-FR"/>
        </w:rPr>
        <w:t>stanbul en 2015. Les filles sont placées dans la maison d</w:t>
      </w:r>
      <w:r w:rsidR="00FA052E">
        <w:rPr>
          <w:lang w:val="fr-FR"/>
        </w:rPr>
        <w:t>’</w:t>
      </w:r>
      <w:r w:rsidRPr="00B02A0E">
        <w:rPr>
          <w:lang w:val="fr-FR"/>
        </w:rPr>
        <w:t xml:space="preserve">éducation surveillée pour mineurs de Denizli depuis 2013. En 2016, la prison fermée pour mineurs de Hatay a été ajoutée au réseau des prisons fermées </w:t>
      </w:r>
      <w:r>
        <w:rPr>
          <w:lang w:val="fr-FR"/>
        </w:rPr>
        <w:t xml:space="preserve">séparées </w:t>
      </w:r>
      <w:r w:rsidRPr="00B02A0E">
        <w:rPr>
          <w:lang w:val="fr-FR"/>
        </w:rPr>
        <w:t>pour mineurs.</w:t>
      </w:r>
    </w:p>
    <w:p w14:paraId="2C11B34E" w14:textId="35B4327B" w:rsidR="00267B61" w:rsidRPr="00B02A0E" w:rsidRDefault="00267B61" w:rsidP="00267B61">
      <w:pPr>
        <w:pStyle w:val="SingleTxtG"/>
        <w:rPr>
          <w:lang w:val="fr-FR"/>
        </w:rPr>
      </w:pPr>
      <w:r w:rsidRPr="00B02A0E">
        <w:rPr>
          <w:lang w:val="fr-FR"/>
        </w:rPr>
        <w:t>264.</w:t>
      </w:r>
      <w:r w:rsidRPr="00B02A0E">
        <w:rPr>
          <w:lang w:val="fr-FR"/>
        </w:rPr>
        <w:tab/>
        <w:t>Ces nouveaux établissements sont agencés de manière à permettre à chaque mineur de dormir et de passer du temps seul, dans son intimité, afin de réduire les risques de comportements abusifs. Le nombre</w:t>
      </w:r>
      <w:r>
        <w:rPr>
          <w:lang w:val="fr-FR"/>
        </w:rPr>
        <w:t xml:space="preserve"> de</w:t>
      </w:r>
      <w:r w:rsidRPr="00B02A0E">
        <w:rPr>
          <w:lang w:val="fr-FR"/>
        </w:rPr>
        <w:t xml:space="preserve"> locaux réservés aux activités de formation et de réadaptation (salles de classe et d</w:t>
      </w:r>
      <w:r w:rsidR="00FA052E">
        <w:rPr>
          <w:lang w:val="fr-FR"/>
        </w:rPr>
        <w:t>’</w:t>
      </w:r>
      <w:r w:rsidRPr="00B02A0E">
        <w:rPr>
          <w:lang w:val="fr-FR"/>
        </w:rPr>
        <w:t>étude en groupe, salles d</w:t>
      </w:r>
      <w:r w:rsidR="00FA052E">
        <w:rPr>
          <w:lang w:val="fr-FR"/>
        </w:rPr>
        <w:t>’</w:t>
      </w:r>
      <w:r w:rsidRPr="00B02A0E">
        <w:rPr>
          <w:lang w:val="fr-FR"/>
        </w:rPr>
        <w:t>entretien, salles polyvalentes, salles de sport et ateliers) a augmenté et la qualité de leur aménagement s</w:t>
      </w:r>
      <w:r w:rsidR="00FA052E">
        <w:rPr>
          <w:lang w:val="fr-FR"/>
        </w:rPr>
        <w:t>’</w:t>
      </w:r>
      <w:r w:rsidRPr="00B02A0E">
        <w:rPr>
          <w:lang w:val="fr-FR"/>
        </w:rPr>
        <w:t>est améliorée.</w:t>
      </w:r>
    </w:p>
    <w:p w14:paraId="3E188F3A" w14:textId="77777777" w:rsidR="00267B61" w:rsidRPr="00B02A0E" w:rsidRDefault="00267B61" w:rsidP="00267B61">
      <w:pPr>
        <w:pStyle w:val="H23G"/>
        <w:rPr>
          <w:rStyle w:val="Appelnotedebasdep"/>
          <w:lang w:val="fr-FR"/>
        </w:rPr>
      </w:pPr>
      <w:bookmarkStart w:id="128" w:name="_Toc533806898"/>
      <w:r w:rsidRPr="00B02A0E">
        <w:rPr>
          <w:lang w:val="fr-FR"/>
        </w:rPr>
        <w:tab/>
      </w:r>
      <w:r w:rsidRPr="00B02A0E">
        <w:rPr>
          <w:lang w:val="fr-FR"/>
        </w:rPr>
        <w:tab/>
      </w:r>
      <w:bookmarkEnd w:id="128"/>
      <w:r w:rsidRPr="00B02A0E">
        <w:rPr>
          <w:lang w:val="fr-FR"/>
        </w:rPr>
        <w:t>Réadaptation physique et psychologique et réinsertion sociale</w:t>
      </w:r>
      <w:r w:rsidRPr="00C71709">
        <w:rPr>
          <w:rStyle w:val="Appelnotedebasdep"/>
          <w:b w:val="0"/>
          <w:bCs/>
        </w:rPr>
        <w:footnoteReference w:id="34"/>
      </w:r>
    </w:p>
    <w:p w14:paraId="4F3B8062" w14:textId="3B107A5D" w:rsidR="00267B61" w:rsidRPr="00B02A0E" w:rsidRDefault="00267B61" w:rsidP="00267B61">
      <w:pPr>
        <w:pStyle w:val="SingleTxtG"/>
        <w:rPr>
          <w:lang w:val="fr-FR"/>
        </w:rPr>
      </w:pPr>
      <w:r w:rsidRPr="00B02A0E">
        <w:rPr>
          <w:lang w:val="fr-FR"/>
        </w:rPr>
        <w:t>265.</w:t>
      </w:r>
      <w:r w:rsidRPr="00B02A0E">
        <w:rPr>
          <w:lang w:val="fr-FR"/>
        </w:rPr>
        <w:tab/>
        <w:t>Plusieurs initiatives différentes sont déployées pour la réinsertion des mineurs placés dans les institutions du système de justice pour mineurs. Au nombre de celles-ci figurent en tout premier lieu l</w:t>
      </w:r>
      <w:r w:rsidR="00FA052E">
        <w:rPr>
          <w:lang w:val="fr-FR"/>
        </w:rPr>
        <w:t>’</w:t>
      </w:r>
      <w:r w:rsidRPr="00B02A0E">
        <w:rPr>
          <w:lang w:val="fr-FR"/>
        </w:rPr>
        <w:t xml:space="preserve">amélioration des </w:t>
      </w:r>
      <w:r>
        <w:rPr>
          <w:lang w:val="fr-FR"/>
        </w:rPr>
        <w:t>infrastructures de</w:t>
      </w:r>
      <w:r w:rsidRPr="00B02A0E">
        <w:rPr>
          <w:lang w:val="fr-FR"/>
        </w:rPr>
        <w:t>s établissements, conformément aux normes internationales, l</w:t>
      </w:r>
      <w:r w:rsidR="00FA052E">
        <w:rPr>
          <w:lang w:val="fr-FR"/>
        </w:rPr>
        <w:t>’</w:t>
      </w:r>
      <w:r w:rsidRPr="00B02A0E">
        <w:rPr>
          <w:lang w:val="fr-FR"/>
        </w:rPr>
        <w:t>emploi de personnel qualifié et sa formation continue et les activités de formation et réadaptation pour les enfants condamnés et détenus afin d</w:t>
      </w:r>
      <w:r w:rsidR="00FA052E">
        <w:rPr>
          <w:lang w:val="fr-FR"/>
        </w:rPr>
        <w:t>’</w:t>
      </w:r>
      <w:r w:rsidRPr="00B02A0E">
        <w:rPr>
          <w:lang w:val="fr-FR"/>
        </w:rPr>
        <w:t>empêcher leur récidive. Outre les règlements permettant aux mineurs enfermés de suivre une scolarité ou de bénéficier d</w:t>
      </w:r>
      <w:r w:rsidR="00FA052E">
        <w:rPr>
          <w:lang w:val="fr-FR"/>
        </w:rPr>
        <w:t>’</w:t>
      </w:r>
      <w:r w:rsidRPr="00B02A0E">
        <w:rPr>
          <w:lang w:val="fr-FR"/>
        </w:rPr>
        <w:t>un enseignement professionnel au même titre que les enfants non privés de liberté, des activités sociales et culturelles ainsi que des programmes d</w:t>
      </w:r>
      <w:r w:rsidR="00FA052E">
        <w:rPr>
          <w:lang w:val="fr-FR"/>
        </w:rPr>
        <w:t>’</w:t>
      </w:r>
      <w:r w:rsidRPr="00B02A0E">
        <w:rPr>
          <w:lang w:val="fr-FR"/>
        </w:rPr>
        <w:t>accompagnement psychosocial et des interventions sont également proposés et planifiés par les établissements dans lesquels ils sont détenus.</w:t>
      </w:r>
    </w:p>
    <w:p w14:paraId="38B9010D" w14:textId="18DD57E9" w:rsidR="00267B61" w:rsidRPr="00B02A0E" w:rsidRDefault="00267B61" w:rsidP="00267B61">
      <w:pPr>
        <w:pStyle w:val="SingleTxtG"/>
        <w:rPr>
          <w:lang w:val="fr-FR"/>
        </w:rPr>
      </w:pPr>
      <w:r w:rsidRPr="00B02A0E">
        <w:rPr>
          <w:lang w:val="fr-FR"/>
        </w:rPr>
        <w:t>266.</w:t>
      </w:r>
      <w:r w:rsidRPr="00B02A0E">
        <w:rPr>
          <w:lang w:val="fr-FR"/>
        </w:rPr>
        <w:tab/>
        <w:t>Les enfants qui n</w:t>
      </w:r>
      <w:r w:rsidR="00FA052E">
        <w:rPr>
          <w:lang w:val="fr-FR"/>
        </w:rPr>
        <w:t>’</w:t>
      </w:r>
      <w:r w:rsidRPr="00B02A0E">
        <w:rPr>
          <w:lang w:val="fr-FR"/>
        </w:rPr>
        <w:t xml:space="preserve">ont jamais été scolarisés ou qui ont abandonné leur scolarité sont évalués et confiés aux enseignants employés par les services éducatifs des établissements pour la poursuite de leur scolarité. Diverses procédures sont mises en œuvre par ces services pour permettre aux enfants de suivre une scolarité ou une formation. Des interventions sont également menées pour les aider à devenir des individus équilibrés et bien adaptés, comme des séances individuelles et de groupe avec les psychologues et les travailleurs sociaux employés par le service psychosocial. Grâce à des entretiens individuels et à des séances de groupe animés par des spécialistes des services </w:t>
      </w:r>
      <w:r>
        <w:rPr>
          <w:lang w:val="fr-FR"/>
        </w:rPr>
        <w:t>d</w:t>
      </w:r>
      <w:r w:rsidR="00FA052E">
        <w:rPr>
          <w:lang w:val="fr-FR"/>
        </w:rPr>
        <w:t>’</w:t>
      </w:r>
      <w:r>
        <w:rPr>
          <w:lang w:val="fr-FR"/>
        </w:rPr>
        <w:t>accompagnement</w:t>
      </w:r>
      <w:r w:rsidRPr="00B02A0E">
        <w:rPr>
          <w:lang w:val="fr-FR"/>
        </w:rPr>
        <w:t xml:space="preserve"> psychosocial, les enfants sont encouragés à réfléchir à leur situation et, eu égard à leur personnalité, à trouver les moyens d</w:t>
      </w:r>
      <w:r w:rsidR="00FA052E">
        <w:rPr>
          <w:lang w:val="fr-FR"/>
        </w:rPr>
        <w:t>’</w:t>
      </w:r>
      <w:r w:rsidRPr="00B02A0E">
        <w:rPr>
          <w:lang w:val="fr-FR"/>
        </w:rPr>
        <w:t>y remédier. Les interventions nécessaires sont menées en collaboration avec les familles et les autres dispositifs d</w:t>
      </w:r>
      <w:r w:rsidR="00FA052E">
        <w:rPr>
          <w:lang w:val="fr-FR"/>
        </w:rPr>
        <w:t>’</w:t>
      </w:r>
      <w:r w:rsidRPr="00B02A0E">
        <w:rPr>
          <w:lang w:val="fr-FR"/>
        </w:rPr>
        <w:t>accompagnement social.</w:t>
      </w:r>
    </w:p>
    <w:p w14:paraId="2C6A1435" w14:textId="68CFBE26" w:rsidR="00267B61" w:rsidRPr="00B02A0E" w:rsidRDefault="00267B61" w:rsidP="00F131A4">
      <w:pPr>
        <w:pStyle w:val="H23G"/>
        <w:rPr>
          <w:rStyle w:val="Appelnotedebasdep"/>
          <w:lang w:val="fr-FR"/>
        </w:rPr>
      </w:pPr>
      <w:bookmarkStart w:id="129" w:name="_Toc533806899"/>
      <w:r w:rsidRPr="00B02A0E">
        <w:rPr>
          <w:lang w:val="fr-FR"/>
        </w:rPr>
        <w:tab/>
      </w:r>
      <w:r w:rsidRPr="00B02A0E">
        <w:rPr>
          <w:lang w:val="fr-FR"/>
        </w:rPr>
        <w:tab/>
      </w:r>
      <w:bookmarkEnd w:id="129"/>
      <w:r w:rsidRPr="00B02A0E">
        <w:rPr>
          <w:lang w:val="fr-FR"/>
        </w:rPr>
        <w:t>Activités éducatives organisées pour tous les  professionnels du système de justice pour mineurs dans le cadre de la Convention, des Protocoles facultatifs</w:t>
      </w:r>
      <w:r w:rsidR="00F131A4">
        <w:rPr>
          <w:lang w:val="fr-FR"/>
        </w:rPr>
        <w:br/>
      </w:r>
      <w:r w:rsidRPr="00B02A0E">
        <w:rPr>
          <w:lang w:val="fr-FR"/>
        </w:rPr>
        <w:t>et d</w:t>
      </w:r>
      <w:r w:rsidR="00FA052E">
        <w:rPr>
          <w:lang w:val="fr-FR"/>
        </w:rPr>
        <w:t>’</w:t>
      </w:r>
      <w:r w:rsidRPr="00B02A0E">
        <w:rPr>
          <w:lang w:val="fr-FR"/>
        </w:rPr>
        <w:t>autres instruments internationaux dans le domaine de la justice</w:t>
      </w:r>
      <w:r w:rsidR="00F131A4">
        <w:rPr>
          <w:lang w:val="fr-FR"/>
        </w:rPr>
        <w:t xml:space="preserve"> </w:t>
      </w:r>
      <w:r w:rsidR="00F131A4">
        <w:rPr>
          <w:lang w:val="fr-FR"/>
        </w:rPr>
        <w:br/>
      </w:r>
      <w:r w:rsidRPr="00B02A0E">
        <w:rPr>
          <w:lang w:val="fr-FR"/>
        </w:rPr>
        <w:t>pour mineurs</w:t>
      </w:r>
      <w:r w:rsidRPr="00F131A4">
        <w:rPr>
          <w:rStyle w:val="Appelnotedebasdep"/>
          <w:b w:val="0"/>
          <w:bCs/>
        </w:rPr>
        <w:footnoteReference w:id="35"/>
      </w:r>
    </w:p>
    <w:p w14:paraId="7C960FD7" w14:textId="77777777" w:rsidR="00267B61" w:rsidRPr="00B02A0E" w:rsidRDefault="00267B61" w:rsidP="00267B61">
      <w:pPr>
        <w:pStyle w:val="SingleTxtG"/>
        <w:rPr>
          <w:lang w:val="fr-FR"/>
        </w:rPr>
      </w:pPr>
      <w:r w:rsidRPr="00B02A0E">
        <w:rPr>
          <w:lang w:val="fr-FR"/>
        </w:rPr>
        <w:t>267.</w:t>
      </w:r>
      <w:r w:rsidRPr="00B02A0E">
        <w:rPr>
          <w:lang w:val="fr-FR"/>
        </w:rPr>
        <w:tab/>
        <w:t xml:space="preserve">Travailler avec des enfants requiert des connaissances, des aptitudes et des compétences professionnelles spécialisées. Par conséquent, les responsables et le personnel des institutions doivent connaître les aspects physiques, cognitifs, sociaux et affectifs du développement des enfants et posséder le savoir-faire, les connaissances et les compétences nécessaires et appropriées pour intervenir auprès de </w:t>
      </w:r>
      <w:r>
        <w:rPr>
          <w:lang w:val="fr-FR"/>
        </w:rPr>
        <w:t xml:space="preserve">ce groupe de la </w:t>
      </w:r>
      <w:r w:rsidRPr="00B02A0E">
        <w:rPr>
          <w:lang w:val="fr-FR"/>
        </w:rPr>
        <w:t xml:space="preserve"> </w:t>
      </w:r>
      <w:r>
        <w:rPr>
          <w:lang w:val="fr-FR"/>
        </w:rPr>
        <w:t>population</w:t>
      </w:r>
      <w:r w:rsidRPr="00B02A0E">
        <w:rPr>
          <w:lang w:val="fr-FR"/>
        </w:rPr>
        <w:t>.</w:t>
      </w:r>
    </w:p>
    <w:p w14:paraId="23EA9C19" w14:textId="1571503A" w:rsidR="00267B61" w:rsidRPr="00B02A0E" w:rsidRDefault="00267B61" w:rsidP="00813CC6">
      <w:pPr>
        <w:pStyle w:val="SingleTxtG"/>
        <w:spacing w:line="238" w:lineRule="atLeast"/>
        <w:rPr>
          <w:lang w:val="fr-FR"/>
        </w:rPr>
      </w:pPr>
      <w:r w:rsidRPr="00B02A0E">
        <w:rPr>
          <w:lang w:val="fr-FR"/>
        </w:rPr>
        <w:t>268.</w:t>
      </w:r>
      <w:r w:rsidRPr="00B02A0E">
        <w:rPr>
          <w:lang w:val="fr-FR"/>
        </w:rPr>
        <w:tab/>
        <w:t>À cet effet, un programme de formation continue a été élaboré pour renforcer les compétences du personnel pénitentiaire en matière d</w:t>
      </w:r>
      <w:r w:rsidR="00FA052E">
        <w:rPr>
          <w:lang w:val="fr-FR"/>
        </w:rPr>
        <w:t>’</w:t>
      </w:r>
      <w:r w:rsidRPr="00B02A0E">
        <w:rPr>
          <w:lang w:val="fr-FR"/>
        </w:rPr>
        <w:t>encadrement et d</w:t>
      </w:r>
      <w:r w:rsidR="00FA052E">
        <w:rPr>
          <w:lang w:val="fr-FR"/>
        </w:rPr>
        <w:t>’</w:t>
      </w:r>
      <w:r w:rsidRPr="00B02A0E">
        <w:rPr>
          <w:lang w:val="fr-FR"/>
        </w:rPr>
        <w:t>intervention psychosociale. Dans le cadre de ce programme, des spécialistes de l</w:t>
      </w:r>
      <w:r w:rsidR="00FA052E">
        <w:rPr>
          <w:lang w:val="fr-FR"/>
        </w:rPr>
        <w:t>’</w:t>
      </w:r>
      <w:r w:rsidRPr="00B02A0E">
        <w:rPr>
          <w:lang w:val="fr-FR"/>
        </w:rPr>
        <w:t xml:space="preserve">accompagnement psychosocial (travailleurs sociaux et psychologues) ont élaboré huit programmes distincts </w:t>
      </w:r>
      <w:r w:rsidRPr="00B02A0E">
        <w:rPr>
          <w:lang w:val="fr-FR"/>
        </w:rPr>
        <w:lastRenderedPageBreak/>
        <w:t>d</w:t>
      </w:r>
      <w:r w:rsidR="00FA052E">
        <w:rPr>
          <w:lang w:val="fr-FR"/>
        </w:rPr>
        <w:t>’</w:t>
      </w:r>
      <w:r w:rsidRPr="00B02A0E">
        <w:rPr>
          <w:lang w:val="fr-FR"/>
        </w:rPr>
        <w:t>interventions psychosociales individuelles ou de groupe. Un programme de formation du personnel a également été élaboré afin de renforcer les capacités des directeurs d</w:t>
      </w:r>
      <w:r w:rsidR="00FA052E">
        <w:rPr>
          <w:lang w:val="fr-FR"/>
        </w:rPr>
        <w:t>’</w:t>
      </w:r>
      <w:r w:rsidRPr="00B02A0E">
        <w:rPr>
          <w:lang w:val="fr-FR"/>
        </w:rPr>
        <w:t>institutions, des responsables de l</w:t>
      </w:r>
      <w:r w:rsidR="00FA052E">
        <w:rPr>
          <w:lang w:val="fr-FR"/>
        </w:rPr>
        <w:t>’</w:t>
      </w:r>
      <w:r w:rsidRPr="00B02A0E">
        <w:rPr>
          <w:lang w:val="fr-FR"/>
        </w:rPr>
        <w:t>application des peines et de la protection et des autres membres du personnel travaillant dans ces institutions. Dans le cadre de ce programme, des formations sont dispensées sur des sujets comme les principes de l</w:t>
      </w:r>
      <w:r w:rsidR="00FA052E">
        <w:rPr>
          <w:lang w:val="fr-FR"/>
        </w:rPr>
        <w:t>’</w:t>
      </w:r>
      <w:r w:rsidRPr="00B02A0E">
        <w:rPr>
          <w:lang w:val="fr-FR"/>
        </w:rPr>
        <w:t>approche à adopter avec les enfants, l</w:t>
      </w:r>
      <w:r w:rsidR="00FA052E">
        <w:rPr>
          <w:lang w:val="fr-FR"/>
        </w:rPr>
        <w:t>’</w:t>
      </w:r>
      <w:r w:rsidRPr="00B02A0E">
        <w:rPr>
          <w:lang w:val="fr-FR"/>
        </w:rPr>
        <w:t>adolescence, les comportements positifs, le développement de la personnalité, la législation nationale et internationale, la négligence et l</w:t>
      </w:r>
      <w:r w:rsidR="00FA052E">
        <w:rPr>
          <w:lang w:val="fr-FR"/>
        </w:rPr>
        <w:t>’</w:t>
      </w:r>
      <w:r w:rsidRPr="00B02A0E">
        <w:rPr>
          <w:lang w:val="fr-FR"/>
        </w:rPr>
        <w:t>exploitation, la communication, le travail d</w:t>
      </w:r>
      <w:r w:rsidR="00FA052E">
        <w:rPr>
          <w:lang w:val="fr-FR"/>
        </w:rPr>
        <w:t>’</w:t>
      </w:r>
      <w:r w:rsidRPr="00B02A0E">
        <w:rPr>
          <w:lang w:val="fr-FR"/>
        </w:rPr>
        <w:t>équipe, les préjugés, l</w:t>
      </w:r>
      <w:r w:rsidR="00FA052E">
        <w:rPr>
          <w:lang w:val="fr-FR"/>
        </w:rPr>
        <w:t>’</w:t>
      </w:r>
      <w:r w:rsidRPr="00B02A0E">
        <w:rPr>
          <w:lang w:val="fr-FR"/>
        </w:rPr>
        <w:t>image et l</w:t>
      </w:r>
      <w:r w:rsidR="00FA052E">
        <w:rPr>
          <w:lang w:val="fr-FR"/>
        </w:rPr>
        <w:t>’</w:t>
      </w:r>
      <w:r w:rsidRPr="00B02A0E">
        <w:rPr>
          <w:lang w:val="fr-FR"/>
        </w:rPr>
        <w:t>épuisement, les relations publiques et le travail avec les ONG, les règles du protocole, l</w:t>
      </w:r>
      <w:r w:rsidR="00FA052E">
        <w:rPr>
          <w:lang w:val="fr-FR"/>
        </w:rPr>
        <w:t>’</w:t>
      </w:r>
      <w:r w:rsidRPr="00B02A0E">
        <w:rPr>
          <w:lang w:val="fr-FR"/>
        </w:rPr>
        <w:t>amélioration des compétences d</w:t>
      </w:r>
      <w:r w:rsidR="00FA052E">
        <w:rPr>
          <w:lang w:val="fr-FR"/>
        </w:rPr>
        <w:t>’</w:t>
      </w:r>
      <w:r w:rsidRPr="00B02A0E">
        <w:rPr>
          <w:lang w:val="fr-FR"/>
        </w:rPr>
        <w:t>encadrement, l</w:t>
      </w:r>
      <w:r w:rsidR="00FA052E">
        <w:rPr>
          <w:lang w:val="fr-FR"/>
        </w:rPr>
        <w:t>’</w:t>
      </w:r>
      <w:r w:rsidRPr="00B02A0E">
        <w:rPr>
          <w:lang w:val="fr-FR"/>
        </w:rPr>
        <w:t>intimidation, la gestion des émotions, la négociation et la médiation, la gestion de crise, etc.</w:t>
      </w:r>
    </w:p>
    <w:p w14:paraId="7A73419F" w14:textId="391CDA83" w:rsidR="00267B61" w:rsidRPr="00B02A0E" w:rsidRDefault="00267B61" w:rsidP="00813CC6">
      <w:pPr>
        <w:pStyle w:val="SingleTxtG"/>
        <w:spacing w:line="238" w:lineRule="atLeast"/>
        <w:rPr>
          <w:lang w:val="fr-FR"/>
        </w:rPr>
      </w:pPr>
      <w:r w:rsidRPr="00B02A0E">
        <w:rPr>
          <w:lang w:val="fr-FR"/>
        </w:rPr>
        <w:t>269.</w:t>
      </w:r>
      <w:r w:rsidRPr="00B02A0E">
        <w:rPr>
          <w:lang w:val="fr-FR"/>
        </w:rPr>
        <w:tab/>
        <w:t>Des programmes d</w:t>
      </w:r>
      <w:r w:rsidR="00FA052E">
        <w:rPr>
          <w:lang w:val="fr-FR"/>
        </w:rPr>
        <w:t>’</w:t>
      </w:r>
      <w:r w:rsidRPr="00B02A0E">
        <w:rPr>
          <w:lang w:val="fr-FR"/>
        </w:rPr>
        <w:t xml:space="preserve">intervention auprès des enfants </w:t>
      </w:r>
      <w:r w:rsidR="00676203">
        <w:rPr>
          <w:lang w:val="fr-FR"/>
        </w:rPr>
        <w:t>−</w:t>
      </w:r>
      <w:r w:rsidRPr="00B02A0E">
        <w:rPr>
          <w:lang w:val="fr-FR"/>
        </w:rPr>
        <w:t xml:space="preserve"> qui se composent de huit programmes différents d</w:t>
      </w:r>
      <w:r w:rsidR="00FA052E">
        <w:rPr>
          <w:lang w:val="fr-FR"/>
        </w:rPr>
        <w:t>’</w:t>
      </w:r>
      <w:r w:rsidRPr="00B02A0E">
        <w:rPr>
          <w:lang w:val="fr-FR"/>
        </w:rPr>
        <w:t>intervention et d</w:t>
      </w:r>
      <w:r w:rsidR="00FA052E">
        <w:rPr>
          <w:lang w:val="fr-FR"/>
        </w:rPr>
        <w:t>’</w:t>
      </w:r>
      <w:r w:rsidRPr="00B02A0E">
        <w:rPr>
          <w:lang w:val="fr-FR"/>
        </w:rPr>
        <w:t>accompagnement psychosocial (informations générales et principes d</w:t>
      </w:r>
      <w:r w:rsidR="00FA052E">
        <w:rPr>
          <w:lang w:val="fr-FR"/>
        </w:rPr>
        <w:t>’</w:t>
      </w:r>
      <w:r w:rsidRPr="00B02A0E">
        <w:rPr>
          <w:lang w:val="fr-FR"/>
        </w:rPr>
        <w:t>intervention, séances de groupe de courte durée, guide de formation pour les familles, programme de gestion de la colère, programme d</w:t>
      </w:r>
      <w:r w:rsidR="00FA052E">
        <w:rPr>
          <w:lang w:val="fr-FR"/>
        </w:rPr>
        <w:t>’</w:t>
      </w:r>
      <w:r w:rsidRPr="00B02A0E">
        <w:rPr>
          <w:lang w:val="fr-FR"/>
        </w:rPr>
        <w:t>intervention auprès des victimes d</w:t>
      </w:r>
      <w:r w:rsidR="00FA052E">
        <w:rPr>
          <w:lang w:val="fr-FR"/>
        </w:rPr>
        <w:t>’</w:t>
      </w:r>
      <w:r w:rsidRPr="00B02A0E">
        <w:rPr>
          <w:lang w:val="fr-FR"/>
        </w:rPr>
        <w:t>abus sexuels, programme pour reprendre confiance en soi (</w:t>
      </w:r>
      <w:r w:rsidR="001B4215">
        <w:rPr>
          <w:lang w:val="fr-FR"/>
        </w:rPr>
        <w:t>« </w:t>
      </w:r>
      <w:r w:rsidRPr="00B02A0E">
        <w:rPr>
          <w:lang w:val="fr-FR"/>
        </w:rPr>
        <w:t>Je suis là</w:t>
      </w:r>
      <w:r w:rsidR="001B4215">
        <w:rPr>
          <w:lang w:val="fr-FR"/>
        </w:rPr>
        <w:t> »</w:t>
      </w:r>
      <w:r w:rsidRPr="00B02A0E">
        <w:rPr>
          <w:lang w:val="fr-FR"/>
        </w:rPr>
        <w:t>), programme d</w:t>
      </w:r>
      <w:r w:rsidR="00FA052E">
        <w:rPr>
          <w:lang w:val="fr-FR"/>
        </w:rPr>
        <w:t>’</w:t>
      </w:r>
      <w:r w:rsidRPr="00B02A0E">
        <w:rPr>
          <w:lang w:val="fr-FR"/>
        </w:rPr>
        <w:t xml:space="preserve">information pour les tuteurs, programme sur les addictions) </w:t>
      </w:r>
      <w:r w:rsidR="001B4215">
        <w:rPr>
          <w:lang w:val="fr-FR"/>
        </w:rPr>
        <w:t>−</w:t>
      </w:r>
      <w:r w:rsidRPr="00B02A0E">
        <w:rPr>
          <w:lang w:val="fr-FR"/>
        </w:rPr>
        <w:t>, ont été élaborés par des spécialistes des services d</w:t>
      </w:r>
      <w:r w:rsidR="00FA052E">
        <w:rPr>
          <w:lang w:val="fr-FR"/>
        </w:rPr>
        <w:t>’</w:t>
      </w:r>
      <w:r w:rsidRPr="00B02A0E">
        <w:rPr>
          <w:lang w:val="fr-FR"/>
        </w:rPr>
        <w:t xml:space="preserve">accompagnement psychosocial en vue de leur utilisation avec </w:t>
      </w:r>
      <w:r>
        <w:rPr>
          <w:lang w:val="fr-FR"/>
        </w:rPr>
        <w:t>les</w:t>
      </w:r>
      <w:r w:rsidRPr="00B02A0E">
        <w:rPr>
          <w:lang w:val="fr-FR"/>
        </w:rPr>
        <w:t xml:space="preserve"> enfants enfermés et </w:t>
      </w:r>
      <w:r w:rsidR="00053D8C">
        <w:rPr>
          <w:lang w:val="fr-FR"/>
        </w:rPr>
        <w:t>leur famille</w:t>
      </w:r>
      <w:r>
        <w:rPr>
          <w:lang w:val="fr-FR"/>
        </w:rPr>
        <w:t xml:space="preserve"> ou </w:t>
      </w:r>
      <w:r w:rsidRPr="00B02A0E">
        <w:rPr>
          <w:lang w:val="fr-FR"/>
        </w:rPr>
        <w:t>tuteur.</w:t>
      </w:r>
      <w:r>
        <w:rPr>
          <w:lang w:val="fr-FR"/>
        </w:rPr>
        <w:t xml:space="preserve"> C</w:t>
      </w:r>
      <w:r w:rsidRPr="00B02A0E">
        <w:rPr>
          <w:lang w:val="fr-FR"/>
        </w:rPr>
        <w:t>onçus en vue d</w:t>
      </w:r>
      <w:r w:rsidR="00FA052E">
        <w:rPr>
          <w:lang w:val="fr-FR"/>
        </w:rPr>
        <w:t>’</w:t>
      </w:r>
      <w:r w:rsidRPr="00B02A0E">
        <w:rPr>
          <w:lang w:val="fr-FR"/>
        </w:rPr>
        <w:t xml:space="preserve">une utilisation permanente </w:t>
      </w:r>
      <w:r>
        <w:rPr>
          <w:lang w:val="fr-FR"/>
        </w:rPr>
        <w:t>par</w:t>
      </w:r>
      <w:r w:rsidRPr="00B02A0E">
        <w:rPr>
          <w:lang w:val="fr-FR"/>
        </w:rPr>
        <w:t xml:space="preserve"> les institutions affiliées au Ministère de la justice pour accompagner le développement psychosocial des enfants, </w:t>
      </w:r>
      <w:r>
        <w:rPr>
          <w:lang w:val="fr-FR"/>
        </w:rPr>
        <w:t xml:space="preserve">ces programmes </w:t>
      </w:r>
      <w:r w:rsidRPr="00B02A0E">
        <w:rPr>
          <w:lang w:val="fr-FR"/>
        </w:rPr>
        <w:t>permettent de favoriser les changements de comportement et l</w:t>
      </w:r>
      <w:r w:rsidR="00FA052E">
        <w:rPr>
          <w:lang w:val="fr-FR"/>
        </w:rPr>
        <w:t>’</w:t>
      </w:r>
      <w:r w:rsidRPr="00B02A0E">
        <w:rPr>
          <w:lang w:val="fr-FR"/>
        </w:rPr>
        <w:t>épanouissement de la personnalité</w:t>
      </w:r>
      <w:r>
        <w:rPr>
          <w:lang w:val="fr-FR"/>
        </w:rPr>
        <w:t xml:space="preserve"> des enfants</w:t>
      </w:r>
      <w:r w:rsidRPr="00B02A0E">
        <w:rPr>
          <w:lang w:val="fr-FR"/>
        </w:rPr>
        <w:t xml:space="preserve">, </w:t>
      </w:r>
      <w:r>
        <w:rPr>
          <w:lang w:val="fr-FR"/>
        </w:rPr>
        <w:t xml:space="preserve">de les aider à </w:t>
      </w:r>
      <w:r w:rsidRPr="00B02A0E">
        <w:rPr>
          <w:lang w:val="fr-FR"/>
        </w:rPr>
        <w:t>remédier à leurs points faibles et de les préparer à leur réinsertion dans la société.</w:t>
      </w:r>
    </w:p>
    <w:p w14:paraId="32A96919" w14:textId="53EE8A23" w:rsidR="00267B61" w:rsidRPr="00B02A0E" w:rsidRDefault="00267B61" w:rsidP="00813CC6">
      <w:pPr>
        <w:pStyle w:val="SingleTxtG"/>
        <w:spacing w:line="238" w:lineRule="atLeast"/>
        <w:rPr>
          <w:lang w:val="fr-FR"/>
        </w:rPr>
      </w:pPr>
      <w:r w:rsidRPr="00B02A0E">
        <w:rPr>
          <w:lang w:val="fr-FR"/>
        </w:rPr>
        <w:t>270.</w:t>
      </w:r>
      <w:r w:rsidRPr="00B02A0E">
        <w:rPr>
          <w:lang w:val="fr-FR"/>
        </w:rPr>
        <w:tab/>
        <w:t>Le service de formation continue de l</w:t>
      </w:r>
      <w:r w:rsidR="00FA052E">
        <w:rPr>
          <w:lang w:val="fr-FR"/>
        </w:rPr>
        <w:t>’</w:t>
      </w:r>
      <w:r w:rsidRPr="00B02A0E">
        <w:rPr>
          <w:lang w:val="fr-FR"/>
        </w:rPr>
        <w:t>École de la magistrature a dispensé des formations sur la protection des données personnelles et la cybercriminalité</w:t>
      </w:r>
      <w:r>
        <w:rPr>
          <w:lang w:val="fr-FR"/>
        </w:rPr>
        <w:t xml:space="preserve"> et,</w:t>
      </w:r>
      <w:r w:rsidRPr="00B02A0E">
        <w:rPr>
          <w:lang w:val="fr-FR"/>
        </w:rPr>
        <w:t xml:space="preserve"> notamment</w:t>
      </w:r>
      <w:r>
        <w:rPr>
          <w:lang w:val="fr-FR"/>
        </w:rPr>
        <w:t>,</w:t>
      </w:r>
      <w:r w:rsidRPr="00B02A0E">
        <w:rPr>
          <w:lang w:val="fr-FR"/>
        </w:rPr>
        <w:t xml:space="preserve"> une formation intitulée </w:t>
      </w:r>
      <w:r w:rsidR="001B4215">
        <w:rPr>
          <w:lang w:val="fr-FR"/>
        </w:rPr>
        <w:t>« </w:t>
      </w:r>
      <w:r w:rsidRPr="00B02A0E">
        <w:rPr>
          <w:lang w:val="fr-FR"/>
        </w:rPr>
        <w:t>Protection de la vie privée et mesures de protection prescrites par la CEDH et la Convention européenne des droits de l</w:t>
      </w:r>
      <w:r w:rsidR="00FA052E">
        <w:rPr>
          <w:lang w:val="fr-FR"/>
        </w:rPr>
        <w:t>’</w:t>
      </w:r>
      <w:r w:rsidRPr="00B02A0E">
        <w:rPr>
          <w:lang w:val="fr-FR"/>
        </w:rPr>
        <w:t>homme</w:t>
      </w:r>
      <w:r w:rsidR="001B4215">
        <w:rPr>
          <w:lang w:val="fr-FR"/>
        </w:rPr>
        <w:t> »</w:t>
      </w:r>
      <w:r w:rsidRPr="00B02A0E">
        <w:rPr>
          <w:lang w:val="fr-FR"/>
        </w:rPr>
        <w:t xml:space="preserve"> pour les juges et les procureurs (85</w:t>
      </w:r>
      <w:r w:rsidR="001B4215">
        <w:rPr>
          <w:lang w:val="fr-FR"/>
        </w:rPr>
        <w:t> </w:t>
      </w:r>
      <w:r w:rsidRPr="00B02A0E">
        <w:rPr>
          <w:lang w:val="fr-FR"/>
        </w:rPr>
        <w:t>participants), ainsi que des formations sur la loi sur les technologies de l</w:t>
      </w:r>
      <w:r w:rsidR="00FA052E">
        <w:rPr>
          <w:lang w:val="fr-FR"/>
        </w:rPr>
        <w:t>’</w:t>
      </w:r>
      <w:r w:rsidRPr="00B02A0E">
        <w:rPr>
          <w:lang w:val="fr-FR"/>
        </w:rPr>
        <w:t>information</w:t>
      </w:r>
      <w:r>
        <w:rPr>
          <w:lang w:val="fr-FR"/>
        </w:rPr>
        <w:t xml:space="preserve"> (</w:t>
      </w:r>
      <w:r w:rsidRPr="00B02A0E">
        <w:rPr>
          <w:lang w:val="fr-FR"/>
        </w:rPr>
        <w:t>80</w:t>
      </w:r>
      <w:r w:rsidR="001B4215">
        <w:rPr>
          <w:lang w:val="fr-FR"/>
        </w:rPr>
        <w:t> </w:t>
      </w:r>
      <w:r w:rsidRPr="00B02A0E">
        <w:rPr>
          <w:lang w:val="fr-FR"/>
        </w:rPr>
        <w:t>juges et procureurs</w:t>
      </w:r>
      <w:r>
        <w:rPr>
          <w:lang w:val="fr-FR"/>
        </w:rPr>
        <w:t>)</w:t>
      </w:r>
      <w:r w:rsidRPr="00B02A0E">
        <w:rPr>
          <w:lang w:val="fr-FR"/>
        </w:rPr>
        <w:t xml:space="preserve">, sur la loi </w:t>
      </w:r>
      <w:r w:rsidR="001B4215" w:rsidRPr="001B4215">
        <w:rPr>
          <w:rFonts w:eastAsia="MS Mincho"/>
          <w:lang w:val="fr-FR"/>
        </w:rPr>
        <w:t>n</w:t>
      </w:r>
      <w:r w:rsidR="001B4215" w:rsidRPr="001B4215">
        <w:rPr>
          <w:rFonts w:eastAsia="MS Mincho"/>
          <w:vertAlign w:val="superscript"/>
          <w:lang w:val="fr-FR"/>
        </w:rPr>
        <w:t>o</w:t>
      </w:r>
      <w:r w:rsidR="001B4215">
        <w:rPr>
          <w:lang w:val="fr-FR"/>
        </w:rPr>
        <w:t> </w:t>
      </w:r>
      <w:r w:rsidRPr="00B02A0E">
        <w:rPr>
          <w:lang w:val="fr-FR"/>
        </w:rPr>
        <w:t>5651 (91</w:t>
      </w:r>
      <w:r w:rsidR="001B4215">
        <w:rPr>
          <w:lang w:val="fr-FR"/>
        </w:rPr>
        <w:t> </w:t>
      </w:r>
      <w:r w:rsidRPr="00B02A0E">
        <w:rPr>
          <w:lang w:val="fr-FR"/>
        </w:rPr>
        <w:t xml:space="preserve">juges et procureurs) et sur les  </w:t>
      </w:r>
      <w:r w:rsidR="001B4215">
        <w:rPr>
          <w:lang w:val="fr-FR"/>
        </w:rPr>
        <w:t>« </w:t>
      </w:r>
      <w:r w:rsidRPr="00B02A0E">
        <w:rPr>
          <w:lang w:val="fr-FR"/>
        </w:rPr>
        <w:t>Mesures de protection et juge en droit pénal</w:t>
      </w:r>
      <w:r w:rsidR="001B4215">
        <w:rPr>
          <w:lang w:val="fr-FR"/>
        </w:rPr>
        <w:t> »</w:t>
      </w:r>
      <w:r w:rsidRPr="00B02A0E">
        <w:rPr>
          <w:lang w:val="fr-FR"/>
        </w:rPr>
        <w:t xml:space="preserve"> (103</w:t>
      </w:r>
      <w:r w:rsidR="001B4215">
        <w:rPr>
          <w:lang w:val="fr-FR"/>
        </w:rPr>
        <w:t> </w:t>
      </w:r>
      <w:r w:rsidRPr="00B02A0E">
        <w:rPr>
          <w:lang w:val="fr-FR"/>
        </w:rPr>
        <w:t>juges en droit pénal).</w:t>
      </w:r>
    </w:p>
    <w:p w14:paraId="2831B322" w14:textId="1C707D38" w:rsidR="00267B61" w:rsidRPr="00B02A0E" w:rsidRDefault="00267B61" w:rsidP="00813CC6">
      <w:pPr>
        <w:pStyle w:val="SingleTxtG"/>
        <w:spacing w:line="238" w:lineRule="atLeast"/>
        <w:rPr>
          <w:lang w:val="fr-FR"/>
        </w:rPr>
      </w:pPr>
      <w:r w:rsidRPr="00B02A0E">
        <w:rPr>
          <w:lang w:val="fr-FR"/>
        </w:rPr>
        <w:t>271.</w:t>
      </w:r>
      <w:r w:rsidRPr="00B02A0E">
        <w:rPr>
          <w:lang w:val="fr-FR"/>
        </w:rPr>
        <w:tab/>
        <w:t xml:space="preserve">Plusieurs formations sur la criminalité organisée et les abus sexuels commis sur des enfants ont été dispensées aux juges et procureurs, notamment une formation intitulée </w:t>
      </w:r>
      <w:r w:rsidR="00237391">
        <w:rPr>
          <w:lang w:val="fr-FR"/>
        </w:rPr>
        <w:t>« </w:t>
      </w:r>
      <w:r w:rsidRPr="00B02A0E">
        <w:rPr>
          <w:lang w:val="fr-FR"/>
        </w:rPr>
        <w:t>Criminalité organisée</w:t>
      </w:r>
      <w:r w:rsidR="00770B84">
        <w:rPr>
          <w:lang w:val="fr-FR"/>
        </w:rPr>
        <w:t> :</w:t>
      </w:r>
      <w:r w:rsidRPr="00B02A0E">
        <w:rPr>
          <w:lang w:val="fr-FR"/>
        </w:rPr>
        <w:t xml:space="preserve"> enquêtes et poursuites</w:t>
      </w:r>
      <w:r w:rsidR="00237391">
        <w:rPr>
          <w:lang w:val="fr-FR"/>
        </w:rPr>
        <w:t> »</w:t>
      </w:r>
      <w:r w:rsidRPr="00B02A0E">
        <w:rPr>
          <w:lang w:val="fr-FR"/>
        </w:rPr>
        <w:t xml:space="preserve"> (85</w:t>
      </w:r>
      <w:r w:rsidR="00237391">
        <w:rPr>
          <w:lang w:val="fr-FR"/>
        </w:rPr>
        <w:t> </w:t>
      </w:r>
      <w:r w:rsidRPr="00B02A0E">
        <w:rPr>
          <w:lang w:val="fr-FR"/>
        </w:rPr>
        <w:t xml:space="preserve">juges et procureurs), une formation sur la loi antiterroriste </w:t>
      </w:r>
      <w:r w:rsidR="00237391" w:rsidRPr="00237391">
        <w:rPr>
          <w:rFonts w:eastAsia="MS Mincho"/>
          <w:lang w:val="fr-FR"/>
        </w:rPr>
        <w:t>n</w:t>
      </w:r>
      <w:r w:rsidR="00237391" w:rsidRPr="00237391">
        <w:rPr>
          <w:rFonts w:eastAsia="MS Mincho"/>
          <w:vertAlign w:val="superscript"/>
          <w:lang w:val="fr-FR"/>
        </w:rPr>
        <w:t>o</w:t>
      </w:r>
      <w:r w:rsidR="00237391">
        <w:rPr>
          <w:lang w:val="fr-FR"/>
        </w:rPr>
        <w:t> </w:t>
      </w:r>
      <w:r w:rsidRPr="00B02A0E">
        <w:rPr>
          <w:lang w:val="fr-FR"/>
        </w:rPr>
        <w:t>3713, à laquelle ont participé 77</w:t>
      </w:r>
      <w:r w:rsidR="00237391">
        <w:rPr>
          <w:lang w:val="fr-FR"/>
        </w:rPr>
        <w:t> </w:t>
      </w:r>
      <w:r w:rsidRPr="00B02A0E">
        <w:rPr>
          <w:lang w:val="fr-FR"/>
        </w:rPr>
        <w:t>juges et procureurs chargés des enquêtes et poursuites relatives aux attentats terroristes commis à Diyarbakir, une sur la criminalité liée au trafic de drogues (97</w:t>
      </w:r>
      <w:r w:rsidR="00237391">
        <w:rPr>
          <w:lang w:val="fr-FR"/>
        </w:rPr>
        <w:t> </w:t>
      </w:r>
      <w:r w:rsidRPr="00B02A0E">
        <w:rPr>
          <w:lang w:val="fr-FR"/>
        </w:rPr>
        <w:t>juges et procureurs), une sur les enquêtes et poursuites dans les affaires d</w:t>
      </w:r>
      <w:r w:rsidR="00FA052E">
        <w:rPr>
          <w:lang w:val="fr-FR"/>
        </w:rPr>
        <w:t>’</w:t>
      </w:r>
      <w:r w:rsidRPr="00B02A0E">
        <w:rPr>
          <w:lang w:val="fr-FR"/>
        </w:rPr>
        <w:t>abus sexuels commis sur des enfants (93</w:t>
      </w:r>
      <w:r w:rsidR="00237391">
        <w:rPr>
          <w:lang w:val="fr-FR"/>
        </w:rPr>
        <w:t> </w:t>
      </w:r>
      <w:r w:rsidRPr="00B02A0E">
        <w:rPr>
          <w:lang w:val="fr-FR"/>
        </w:rPr>
        <w:t>juges et procureurs)</w:t>
      </w:r>
      <w:r>
        <w:rPr>
          <w:lang w:val="fr-FR"/>
        </w:rPr>
        <w:t xml:space="preserve"> et</w:t>
      </w:r>
      <w:r w:rsidRPr="00B02A0E">
        <w:rPr>
          <w:lang w:val="fr-FR"/>
        </w:rPr>
        <w:t xml:space="preserve"> une sur les enquêtes et poursuites </w:t>
      </w:r>
      <w:r>
        <w:rPr>
          <w:lang w:val="fr-FR"/>
        </w:rPr>
        <w:t>relatives aux</w:t>
      </w:r>
      <w:r w:rsidRPr="00B02A0E">
        <w:rPr>
          <w:lang w:val="fr-FR"/>
        </w:rPr>
        <w:t xml:space="preserve"> infractions visées par la loi </w:t>
      </w:r>
      <w:r w:rsidR="00237391" w:rsidRPr="00237391">
        <w:rPr>
          <w:rFonts w:eastAsia="MS Mincho"/>
          <w:lang w:val="fr-FR"/>
        </w:rPr>
        <w:t>n</w:t>
      </w:r>
      <w:r w:rsidR="00237391" w:rsidRPr="00237391">
        <w:rPr>
          <w:rFonts w:eastAsia="MS Mincho"/>
          <w:vertAlign w:val="superscript"/>
          <w:lang w:val="fr-FR"/>
        </w:rPr>
        <w:t>o</w:t>
      </w:r>
      <w:r w:rsidR="00237391">
        <w:rPr>
          <w:lang w:val="fr-FR"/>
        </w:rPr>
        <w:t> </w:t>
      </w:r>
      <w:r w:rsidRPr="00B02A0E">
        <w:rPr>
          <w:lang w:val="fr-FR"/>
        </w:rPr>
        <w:t>5607 sur la prévention de la contrebande (116</w:t>
      </w:r>
      <w:r w:rsidR="00237391">
        <w:rPr>
          <w:lang w:val="fr-FR"/>
        </w:rPr>
        <w:t> </w:t>
      </w:r>
      <w:r w:rsidRPr="00B02A0E">
        <w:rPr>
          <w:lang w:val="fr-FR"/>
        </w:rPr>
        <w:t>juges et procureurs).</w:t>
      </w:r>
    </w:p>
    <w:p w14:paraId="15B1EB08" w14:textId="3B24E40F" w:rsidR="00267B61" w:rsidRPr="00B02A0E" w:rsidRDefault="00267B61" w:rsidP="00813CC6">
      <w:pPr>
        <w:pStyle w:val="SingleTxtG"/>
        <w:spacing w:line="238" w:lineRule="atLeast"/>
        <w:rPr>
          <w:lang w:val="fr-FR"/>
        </w:rPr>
      </w:pPr>
      <w:r w:rsidRPr="00B02A0E">
        <w:rPr>
          <w:lang w:val="fr-FR"/>
        </w:rPr>
        <w:t>272.</w:t>
      </w:r>
      <w:r w:rsidRPr="00B02A0E">
        <w:rPr>
          <w:lang w:val="fr-FR"/>
        </w:rPr>
        <w:tab/>
        <w:t>En ce qui concerne la violence à l</w:t>
      </w:r>
      <w:r w:rsidR="00FA052E">
        <w:rPr>
          <w:lang w:val="fr-FR"/>
        </w:rPr>
        <w:t>’</w:t>
      </w:r>
      <w:r w:rsidRPr="00B02A0E">
        <w:rPr>
          <w:lang w:val="fr-FR"/>
        </w:rPr>
        <w:t xml:space="preserve">égard des femmes et des enfants, des formations sur la loi </w:t>
      </w:r>
      <w:r w:rsidR="00237391" w:rsidRPr="00237391">
        <w:rPr>
          <w:rFonts w:eastAsia="MS Mincho"/>
          <w:lang w:val="fr-FR"/>
        </w:rPr>
        <w:t>n</w:t>
      </w:r>
      <w:r w:rsidR="00237391" w:rsidRPr="00237391">
        <w:rPr>
          <w:rFonts w:eastAsia="MS Mincho"/>
          <w:vertAlign w:val="superscript"/>
          <w:lang w:val="fr-FR"/>
        </w:rPr>
        <w:t>o</w:t>
      </w:r>
      <w:r w:rsidR="00237391">
        <w:rPr>
          <w:lang w:val="fr-FR"/>
        </w:rPr>
        <w:t> </w:t>
      </w:r>
      <w:r w:rsidRPr="00B02A0E">
        <w:rPr>
          <w:lang w:val="fr-FR"/>
        </w:rPr>
        <w:t>6284 ont été organisées pour 162</w:t>
      </w:r>
      <w:r w:rsidR="00237391">
        <w:rPr>
          <w:lang w:val="fr-FR"/>
        </w:rPr>
        <w:t> </w:t>
      </w:r>
      <w:r w:rsidRPr="00B02A0E">
        <w:rPr>
          <w:lang w:val="fr-FR"/>
        </w:rPr>
        <w:t>juges des tribunaux des affaires familiales dans le but de mieux protéger les victimes de violence familiale.</w:t>
      </w:r>
    </w:p>
    <w:p w14:paraId="659256EA" w14:textId="599675E1" w:rsidR="00267B61" w:rsidRPr="00B02A0E" w:rsidRDefault="00267B61" w:rsidP="00813CC6">
      <w:pPr>
        <w:pStyle w:val="SingleTxtG"/>
        <w:spacing w:line="238" w:lineRule="atLeast"/>
        <w:rPr>
          <w:lang w:val="fr-FR"/>
        </w:rPr>
      </w:pPr>
      <w:r w:rsidRPr="00B02A0E">
        <w:rPr>
          <w:lang w:val="fr-FR"/>
        </w:rPr>
        <w:t>273.</w:t>
      </w:r>
      <w:r w:rsidRPr="00B02A0E">
        <w:rPr>
          <w:lang w:val="fr-FR"/>
        </w:rPr>
        <w:tab/>
        <w:t>Des formations sur la loi n</w:t>
      </w:r>
      <w:r w:rsidRPr="00B02A0E">
        <w:rPr>
          <w:vertAlign w:val="superscript"/>
          <w:lang w:val="fr-FR"/>
        </w:rPr>
        <w:t>o</w:t>
      </w:r>
      <w:r w:rsidR="00237391">
        <w:rPr>
          <w:lang w:val="fr-FR"/>
        </w:rPr>
        <w:t> </w:t>
      </w:r>
      <w:r w:rsidRPr="00B02A0E">
        <w:rPr>
          <w:lang w:val="fr-FR"/>
        </w:rPr>
        <w:t>5395 relative à la protection de l</w:t>
      </w:r>
      <w:r w:rsidR="00FA052E">
        <w:rPr>
          <w:lang w:val="fr-FR"/>
        </w:rPr>
        <w:t>’</w:t>
      </w:r>
      <w:r w:rsidRPr="00B02A0E">
        <w:rPr>
          <w:lang w:val="fr-FR"/>
        </w:rPr>
        <w:t xml:space="preserve">enfance, sur </w:t>
      </w:r>
      <w:r>
        <w:rPr>
          <w:lang w:val="fr-FR"/>
        </w:rPr>
        <w:t xml:space="preserve">les </w:t>
      </w:r>
      <w:r w:rsidRPr="00B02A0E">
        <w:rPr>
          <w:lang w:val="fr-FR"/>
        </w:rPr>
        <w:t>infractions contre des enfants commises au moyen d</w:t>
      </w:r>
      <w:r w:rsidR="00FA052E">
        <w:rPr>
          <w:lang w:val="fr-FR"/>
        </w:rPr>
        <w:t>’</w:t>
      </w:r>
      <w:r w:rsidRPr="00B02A0E">
        <w:rPr>
          <w:lang w:val="fr-FR"/>
        </w:rPr>
        <w:t>un système informatique,</w:t>
      </w:r>
      <w:r>
        <w:rPr>
          <w:lang w:val="fr-FR"/>
        </w:rPr>
        <w:t xml:space="preserve"> sur</w:t>
      </w:r>
      <w:r w:rsidRPr="00B02A0E">
        <w:rPr>
          <w:lang w:val="fr-FR"/>
        </w:rPr>
        <w:t xml:space="preserve"> la cybercriminalité et la loi </w:t>
      </w:r>
      <w:r w:rsidR="00237391" w:rsidRPr="00237391">
        <w:rPr>
          <w:rFonts w:eastAsia="MS Mincho"/>
          <w:lang w:val="fr-FR"/>
        </w:rPr>
        <w:t>n</w:t>
      </w:r>
      <w:r w:rsidR="00237391" w:rsidRPr="00237391">
        <w:rPr>
          <w:rFonts w:eastAsia="MS Mincho"/>
          <w:vertAlign w:val="superscript"/>
          <w:lang w:val="fr-FR"/>
        </w:rPr>
        <w:t>o</w:t>
      </w:r>
      <w:r w:rsidR="00237391">
        <w:rPr>
          <w:lang w:val="fr-FR"/>
        </w:rPr>
        <w:t> </w:t>
      </w:r>
      <w:r w:rsidRPr="00B02A0E">
        <w:rPr>
          <w:lang w:val="fr-FR"/>
        </w:rPr>
        <w:t xml:space="preserve">6284 ont été dispensées par le </w:t>
      </w:r>
      <w:r w:rsidR="00C93778">
        <w:rPr>
          <w:lang w:val="fr-FR"/>
        </w:rPr>
        <w:t>d</w:t>
      </w:r>
      <w:r w:rsidRPr="00B02A0E">
        <w:rPr>
          <w:lang w:val="fr-FR"/>
        </w:rPr>
        <w:t>épartement chargé de la formation avant l</w:t>
      </w:r>
      <w:r w:rsidR="00FA052E">
        <w:rPr>
          <w:lang w:val="fr-FR"/>
        </w:rPr>
        <w:t>’</w:t>
      </w:r>
      <w:r w:rsidRPr="00B02A0E">
        <w:rPr>
          <w:lang w:val="fr-FR"/>
        </w:rPr>
        <w:t xml:space="preserve">emploi. Le </w:t>
      </w:r>
      <w:r w:rsidR="00C93778">
        <w:rPr>
          <w:lang w:val="fr-FR"/>
        </w:rPr>
        <w:t>D</w:t>
      </w:r>
      <w:r w:rsidRPr="00B02A0E">
        <w:rPr>
          <w:lang w:val="fr-FR"/>
        </w:rPr>
        <w:t>épartement des études scientifiques et de l</w:t>
      </w:r>
      <w:r w:rsidR="00FA052E">
        <w:rPr>
          <w:lang w:val="fr-FR"/>
        </w:rPr>
        <w:t>’</w:t>
      </w:r>
      <w:r w:rsidRPr="00B02A0E">
        <w:rPr>
          <w:lang w:val="fr-FR"/>
        </w:rPr>
        <w:t>information a organisé des colloques sur la lutte contre la violence à l</w:t>
      </w:r>
      <w:r w:rsidR="00FA052E">
        <w:rPr>
          <w:lang w:val="fr-FR"/>
        </w:rPr>
        <w:t>’</w:t>
      </w:r>
      <w:r w:rsidRPr="00B02A0E">
        <w:rPr>
          <w:lang w:val="fr-FR"/>
        </w:rPr>
        <w:t>égard des femmes dans le cadre de la mise en œuvre effective des normes en matière de droits de l</w:t>
      </w:r>
      <w:r w:rsidR="00FA052E">
        <w:rPr>
          <w:lang w:val="fr-FR"/>
        </w:rPr>
        <w:t>’</w:t>
      </w:r>
      <w:r w:rsidRPr="00B02A0E">
        <w:rPr>
          <w:lang w:val="fr-FR"/>
        </w:rPr>
        <w:t>homme, ainsi que sur les droits de l</w:t>
      </w:r>
      <w:r w:rsidR="00FA052E">
        <w:rPr>
          <w:lang w:val="fr-FR"/>
        </w:rPr>
        <w:t>’</w:t>
      </w:r>
      <w:r w:rsidRPr="00B02A0E">
        <w:rPr>
          <w:lang w:val="fr-FR"/>
        </w:rPr>
        <w:t>enfant, la loi antiterroriste, la prévention de la discrimination à l</w:t>
      </w:r>
      <w:r w:rsidR="00FA052E">
        <w:rPr>
          <w:lang w:val="fr-FR"/>
        </w:rPr>
        <w:t>’</w:t>
      </w:r>
      <w:r w:rsidRPr="00B02A0E">
        <w:rPr>
          <w:lang w:val="fr-FR"/>
        </w:rPr>
        <w:t>égard des groupes défavorisés, la maltraitance à enfant et la torture, l</w:t>
      </w:r>
      <w:r w:rsidR="00FA052E">
        <w:rPr>
          <w:lang w:val="fr-FR"/>
        </w:rPr>
        <w:t>’</w:t>
      </w:r>
      <w:r w:rsidRPr="00B02A0E">
        <w:rPr>
          <w:lang w:val="fr-FR"/>
        </w:rPr>
        <w:t>efficacité du système de justice pour mineurs, la cybercriminalité et la pédopornographie. L</w:t>
      </w:r>
      <w:r w:rsidR="00FA052E">
        <w:rPr>
          <w:lang w:val="fr-FR"/>
        </w:rPr>
        <w:t>’</w:t>
      </w:r>
      <w:r w:rsidRPr="00B02A0E">
        <w:rPr>
          <w:lang w:val="fr-FR"/>
        </w:rPr>
        <w:t>École de la magistrature a publié les annales et documents relatifs à ces colloques en octobre 2012.</w:t>
      </w:r>
    </w:p>
    <w:p w14:paraId="3A1D3403" w14:textId="0B257DA8" w:rsidR="00267B61" w:rsidRPr="00B02A0E" w:rsidRDefault="00267B61" w:rsidP="00813CC6">
      <w:pPr>
        <w:pStyle w:val="SingleTxtG"/>
        <w:spacing w:line="238" w:lineRule="atLeast"/>
        <w:rPr>
          <w:lang w:val="fr-FR"/>
        </w:rPr>
      </w:pPr>
      <w:r w:rsidRPr="00B02A0E">
        <w:rPr>
          <w:lang w:val="fr-FR"/>
        </w:rPr>
        <w:t>274.</w:t>
      </w:r>
      <w:r w:rsidRPr="00B02A0E">
        <w:rPr>
          <w:lang w:val="fr-FR"/>
        </w:rPr>
        <w:tab/>
        <w:t>Un colloque sur la justice internationale pour les enfants a été organisé et ses annales ont été publiées en décembre 2013 en quatre volumes</w:t>
      </w:r>
      <w:r w:rsidR="00770B84">
        <w:rPr>
          <w:lang w:val="fr-FR"/>
        </w:rPr>
        <w:t> :</w:t>
      </w:r>
      <w:r w:rsidRPr="00B02A0E">
        <w:rPr>
          <w:lang w:val="fr-FR"/>
        </w:rPr>
        <w:t xml:space="preserve"> </w:t>
      </w:r>
      <w:r>
        <w:rPr>
          <w:lang w:val="fr-FR"/>
        </w:rPr>
        <w:t>Séances sur la p</w:t>
      </w:r>
      <w:r w:rsidRPr="00B02A0E">
        <w:rPr>
          <w:lang w:val="fr-FR"/>
        </w:rPr>
        <w:t xml:space="preserve">rotection et </w:t>
      </w:r>
      <w:r>
        <w:rPr>
          <w:lang w:val="fr-FR"/>
        </w:rPr>
        <w:t xml:space="preserve">la </w:t>
      </w:r>
      <w:r w:rsidRPr="00B02A0E">
        <w:rPr>
          <w:lang w:val="fr-FR"/>
        </w:rPr>
        <w:t>prévention, Discours d</w:t>
      </w:r>
      <w:r w:rsidR="00FA052E">
        <w:rPr>
          <w:lang w:val="fr-FR"/>
        </w:rPr>
        <w:t>’</w:t>
      </w:r>
      <w:r w:rsidRPr="00B02A0E">
        <w:rPr>
          <w:lang w:val="fr-FR"/>
        </w:rPr>
        <w:t xml:space="preserve">ouverture et séances plénières, Séances pratiques et Séances sur les procès. Un colloque international </w:t>
      </w:r>
      <w:r>
        <w:rPr>
          <w:lang w:val="fr-FR"/>
        </w:rPr>
        <w:t xml:space="preserve">a été organisé sur le thème de </w:t>
      </w:r>
      <w:r w:rsidR="00C93778">
        <w:rPr>
          <w:lang w:val="fr-FR"/>
        </w:rPr>
        <w:t>« </w:t>
      </w:r>
      <w:r w:rsidRPr="00B02A0E">
        <w:rPr>
          <w:lang w:val="fr-FR"/>
        </w:rPr>
        <w:t>La lutte contre le terrorisme, une question d</w:t>
      </w:r>
      <w:r w:rsidR="00FA052E">
        <w:rPr>
          <w:lang w:val="fr-FR"/>
        </w:rPr>
        <w:t>’</w:t>
      </w:r>
      <w:r w:rsidRPr="00B02A0E">
        <w:rPr>
          <w:lang w:val="fr-FR"/>
        </w:rPr>
        <w:t>équilibre entre sécurité et liberté</w:t>
      </w:r>
      <w:r w:rsidR="00C93778">
        <w:rPr>
          <w:lang w:val="fr-FR"/>
        </w:rPr>
        <w:t> »</w:t>
      </w:r>
      <w:r w:rsidRPr="00B02A0E">
        <w:rPr>
          <w:lang w:val="fr-FR"/>
        </w:rPr>
        <w:t>.</w:t>
      </w:r>
    </w:p>
    <w:p w14:paraId="0D612B3D" w14:textId="7AD509A5" w:rsidR="00267B61" w:rsidRPr="00B02A0E" w:rsidRDefault="00267B61" w:rsidP="00813CC6">
      <w:pPr>
        <w:pStyle w:val="SingleTxtG"/>
        <w:spacing w:line="238" w:lineRule="atLeast"/>
        <w:rPr>
          <w:lang w:val="fr-FR"/>
        </w:rPr>
      </w:pPr>
      <w:r w:rsidRPr="00B02A0E">
        <w:rPr>
          <w:lang w:val="fr-FR"/>
        </w:rPr>
        <w:lastRenderedPageBreak/>
        <w:t>275.</w:t>
      </w:r>
      <w:r w:rsidRPr="00B02A0E">
        <w:rPr>
          <w:lang w:val="fr-FR"/>
        </w:rPr>
        <w:tab/>
        <w:t>L</w:t>
      </w:r>
      <w:r w:rsidR="00FA052E">
        <w:rPr>
          <w:lang w:val="fr-FR"/>
        </w:rPr>
        <w:t>’</w:t>
      </w:r>
      <w:r w:rsidRPr="00B02A0E">
        <w:rPr>
          <w:lang w:val="fr-FR"/>
        </w:rPr>
        <w:t>École de la magistrature, en collaboration avec l</w:t>
      </w:r>
      <w:r w:rsidR="00FA052E">
        <w:rPr>
          <w:lang w:val="fr-FR"/>
        </w:rPr>
        <w:t>’</w:t>
      </w:r>
      <w:r w:rsidRPr="00B02A0E">
        <w:rPr>
          <w:lang w:val="fr-FR"/>
        </w:rPr>
        <w:t>Instrument d</w:t>
      </w:r>
      <w:r w:rsidR="00FA052E">
        <w:rPr>
          <w:lang w:val="fr-FR"/>
        </w:rPr>
        <w:t>’</w:t>
      </w:r>
      <w:r w:rsidRPr="00B02A0E">
        <w:rPr>
          <w:lang w:val="fr-FR"/>
        </w:rPr>
        <w:t>assistance technique et d</w:t>
      </w:r>
      <w:r w:rsidR="00FA052E">
        <w:rPr>
          <w:lang w:val="fr-FR"/>
        </w:rPr>
        <w:t>’</w:t>
      </w:r>
      <w:r w:rsidRPr="00B02A0E">
        <w:rPr>
          <w:lang w:val="fr-FR"/>
        </w:rPr>
        <w:t>échange d</w:t>
      </w:r>
      <w:r w:rsidR="00FA052E">
        <w:rPr>
          <w:lang w:val="fr-FR"/>
        </w:rPr>
        <w:t>’</w:t>
      </w:r>
      <w:r w:rsidRPr="00B02A0E">
        <w:rPr>
          <w:lang w:val="fr-FR"/>
        </w:rPr>
        <w:t>informations de l</w:t>
      </w:r>
      <w:r w:rsidR="00FA052E">
        <w:rPr>
          <w:lang w:val="fr-FR"/>
        </w:rPr>
        <w:t>’</w:t>
      </w:r>
      <w:r w:rsidRPr="00B02A0E">
        <w:rPr>
          <w:lang w:val="fr-FR"/>
        </w:rPr>
        <w:t xml:space="preserve">unité de renforcement des institutions de la </w:t>
      </w:r>
      <w:r>
        <w:rPr>
          <w:lang w:val="fr-FR"/>
        </w:rPr>
        <w:t>D</w:t>
      </w:r>
      <w:r w:rsidRPr="00B02A0E">
        <w:rPr>
          <w:lang w:val="fr-FR"/>
        </w:rPr>
        <w:t>irection générale de l</w:t>
      </w:r>
      <w:r w:rsidR="00FA052E">
        <w:rPr>
          <w:lang w:val="fr-FR"/>
        </w:rPr>
        <w:t>’</w:t>
      </w:r>
      <w:r w:rsidRPr="00B02A0E">
        <w:rPr>
          <w:lang w:val="fr-FR"/>
        </w:rPr>
        <w:t xml:space="preserve">élargissement de la Commission européenne, ont organisé un colloque sur le </w:t>
      </w:r>
      <w:r w:rsidR="00237391">
        <w:rPr>
          <w:lang w:val="fr-FR"/>
        </w:rPr>
        <w:t>« </w:t>
      </w:r>
      <w:r w:rsidRPr="00B02A0E">
        <w:rPr>
          <w:lang w:val="fr-FR"/>
        </w:rPr>
        <w:t>Rôle du droit et de la justice dans la lutte contre le financement du terrorisme</w:t>
      </w:r>
      <w:r w:rsidR="00237391">
        <w:rPr>
          <w:lang w:val="fr-FR"/>
        </w:rPr>
        <w:t> »</w:t>
      </w:r>
      <w:r w:rsidRPr="00B02A0E">
        <w:rPr>
          <w:lang w:val="fr-FR"/>
        </w:rPr>
        <w:t>.</w:t>
      </w:r>
    </w:p>
    <w:p w14:paraId="63C475F6" w14:textId="77777777" w:rsidR="00267B61" w:rsidRPr="00B02A0E" w:rsidRDefault="00267B61" w:rsidP="00616889">
      <w:pPr>
        <w:pStyle w:val="H23G"/>
        <w:rPr>
          <w:lang w:val="fr-FR"/>
        </w:rPr>
      </w:pPr>
      <w:bookmarkStart w:id="130" w:name="_Toc533806900"/>
      <w:r w:rsidRPr="00B02A0E">
        <w:rPr>
          <w:lang w:val="fr-FR"/>
        </w:rPr>
        <w:tab/>
      </w:r>
      <w:r w:rsidRPr="00B02A0E">
        <w:rPr>
          <w:lang w:val="fr-FR"/>
        </w:rPr>
        <w:tab/>
      </w:r>
      <w:bookmarkEnd w:id="130"/>
      <w:r w:rsidRPr="00B02A0E">
        <w:rPr>
          <w:lang w:val="fr-FR"/>
        </w:rPr>
        <w:t>Enfants dans les conflits armés, y compris la réadaptation physique et psychologique et la réinsertion sociale</w:t>
      </w:r>
    </w:p>
    <w:p w14:paraId="02EE3E0E" w14:textId="7E90FA60" w:rsidR="00267B61" w:rsidRPr="00B02A0E" w:rsidRDefault="00267B61" w:rsidP="00267B61">
      <w:pPr>
        <w:pStyle w:val="SingleTxtG"/>
        <w:rPr>
          <w:lang w:val="fr-FR"/>
        </w:rPr>
      </w:pPr>
      <w:r w:rsidRPr="00B02A0E">
        <w:rPr>
          <w:lang w:val="fr-FR"/>
        </w:rPr>
        <w:t>276.</w:t>
      </w:r>
      <w:r w:rsidRPr="00B02A0E">
        <w:rPr>
          <w:lang w:val="fr-FR"/>
        </w:rPr>
        <w:tab/>
        <w:t xml:space="preserve">Comme indiqué dans </w:t>
      </w:r>
      <w:r>
        <w:rPr>
          <w:lang w:val="fr-FR"/>
        </w:rPr>
        <w:t>l</w:t>
      </w:r>
      <w:r w:rsidRPr="00B02A0E">
        <w:rPr>
          <w:lang w:val="fr-FR"/>
        </w:rPr>
        <w:t>e précédent rapport national, aux termes de l</w:t>
      </w:r>
      <w:r w:rsidR="00FA052E">
        <w:rPr>
          <w:lang w:val="fr-FR"/>
        </w:rPr>
        <w:t>’</w:t>
      </w:r>
      <w:r w:rsidRPr="00B02A0E">
        <w:rPr>
          <w:lang w:val="fr-FR"/>
        </w:rPr>
        <w:t>article</w:t>
      </w:r>
      <w:r w:rsidR="00427F8E">
        <w:rPr>
          <w:lang w:val="fr-FR"/>
        </w:rPr>
        <w:t> </w:t>
      </w:r>
      <w:r w:rsidRPr="00B02A0E">
        <w:rPr>
          <w:lang w:val="fr-FR"/>
        </w:rPr>
        <w:t xml:space="preserve">90 de la Constitution, </w:t>
      </w:r>
      <w:r w:rsidR="00A95498">
        <w:rPr>
          <w:lang w:val="fr-FR"/>
        </w:rPr>
        <w:t>« </w:t>
      </w:r>
      <w:r w:rsidRPr="00B02A0E">
        <w:rPr>
          <w:lang w:val="fr-FR"/>
        </w:rPr>
        <w:t>les accords internationaux dûment mis en vigueur ont force de loi. Ils ne peuvent pas faire l</w:t>
      </w:r>
      <w:r w:rsidR="00FA052E">
        <w:rPr>
          <w:lang w:val="fr-FR"/>
        </w:rPr>
        <w:t>’</w:t>
      </w:r>
      <w:r w:rsidRPr="00B02A0E">
        <w:rPr>
          <w:lang w:val="fr-FR"/>
        </w:rPr>
        <w:t>objet d</w:t>
      </w:r>
      <w:r w:rsidR="00FA052E">
        <w:rPr>
          <w:lang w:val="fr-FR"/>
        </w:rPr>
        <w:t>’</w:t>
      </w:r>
      <w:r w:rsidRPr="00B02A0E">
        <w:rPr>
          <w:lang w:val="fr-FR"/>
        </w:rPr>
        <w:t>un recours en inconstitutionnalité devant la Cour constitutionnelle (phrase ajoutée par la loi n</w:t>
      </w:r>
      <w:r w:rsidRPr="000313C2">
        <w:rPr>
          <w:vertAlign w:val="superscript"/>
          <w:lang w:val="fr-FR"/>
        </w:rPr>
        <w:t>o</w:t>
      </w:r>
      <w:r w:rsidR="00427F8E">
        <w:rPr>
          <w:lang w:val="fr-FR"/>
        </w:rPr>
        <w:t> </w:t>
      </w:r>
      <w:r w:rsidRPr="00B02A0E">
        <w:rPr>
          <w:lang w:val="fr-FR"/>
        </w:rPr>
        <w:t>5170 du 7</w:t>
      </w:r>
      <w:r w:rsidR="00427F8E">
        <w:rPr>
          <w:lang w:val="fr-FR"/>
        </w:rPr>
        <w:t> </w:t>
      </w:r>
      <w:r w:rsidRPr="00B02A0E">
        <w:rPr>
          <w:lang w:val="fr-FR"/>
        </w:rPr>
        <w:t>mai 2004). En cas de conflit entre les instruments internationaux relatifs aux droits et libertés fondamentaux dûment mis en vigueur en Turquie et les lois nationales relatives à ces mêmes droits et libertés, les dispositions des premiers l</w:t>
      </w:r>
      <w:r w:rsidR="00FA052E">
        <w:rPr>
          <w:lang w:val="fr-FR"/>
        </w:rPr>
        <w:t>’</w:t>
      </w:r>
      <w:r w:rsidRPr="00B02A0E">
        <w:rPr>
          <w:lang w:val="fr-FR"/>
        </w:rPr>
        <w:t>emportent</w:t>
      </w:r>
      <w:r w:rsidR="00A95498">
        <w:rPr>
          <w:lang w:val="fr-FR"/>
        </w:rPr>
        <w:t> »</w:t>
      </w:r>
      <w:r w:rsidRPr="00B02A0E">
        <w:rPr>
          <w:lang w:val="fr-FR"/>
        </w:rPr>
        <w:t>. Dans ce contexte, les dispositions de ces protocoles sont contraignantes en droit interne. Les dispositions du Protocole facultatif concernant l</w:t>
      </w:r>
      <w:r w:rsidR="00FA052E">
        <w:rPr>
          <w:lang w:val="fr-FR"/>
        </w:rPr>
        <w:t>’</w:t>
      </w:r>
      <w:r w:rsidRPr="00B02A0E">
        <w:rPr>
          <w:lang w:val="fr-FR"/>
        </w:rPr>
        <w:t>implication d</w:t>
      </w:r>
      <w:r w:rsidR="00FA052E">
        <w:rPr>
          <w:lang w:val="fr-FR"/>
        </w:rPr>
        <w:t>’</w:t>
      </w:r>
      <w:r w:rsidRPr="00B02A0E">
        <w:rPr>
          <w:lang w:val="fr-FR"/>
        </w:rPr>
        <w:t>enfants dans les conflits armés se rapportent principalement à l</w:t>
      </w:r>
      <w:r w:rsidR="00FA052E">
        <w:rPr>
          <w:lang w:val="fr-FR"/>
        </w:rPr>
        <w:t>’</w:t>
      </w:r>
      <w:r w:rsidRPr="00B02A0E">
        <w:rPr>
          <w:lang w:val="fr-FR"/>
        </w:rPr>
        <w:t>enrôlement de mineurs de moins de 18</w:t>
      </w:r>
      <w:r w:rsidR="00A95498">
        <w:rPr>
          <w:lang w:val="fr-FR"/>
        </w:rPr>
        <w:t> </w:t>
      </w:r>
      <w:r w:rsidRPr="00B02A0E">
        <w:rPr>
          <w:lang w:val="fr-FR"/>
        </w:rPr>
        <w:t>ans, or la législation en vigueur interdit déjà l</w:t>
      </w:r>
      <w:r w:rsidR="00FA052E">
        <w:rPr>
          <w:lang w:val="fr-FR"/>
        </w:rPr>
        <w:t>’</w:t>
      </w:r>
      <w:r w:rsidRPr="00B02A0E">
        <w:rPr>
          <w:lang w:val="fr-FR"/>
        </w:rPr>
        <w:t>incorporation ou la mobilisation des mineurs de moins de 18</w:t>
      </w:r>
      <w:r w:rsidR="00427F8E">
        <w:rPr>
          <w:lang w:val="fr-FR"/>
        </w:rPr>
        <w:t> </w:t>
      </w:r>
      <w:r w:rsidRPr="00B02A0E">
        <w:rPr>
          <w:lang w:val="fr-FR"/>
        </w:rPr>
        <w:t>ans. Les institutions de l</w:t>
      </w:r>
      <w:r w:rsidR="00FA052E">
        <w:rPr>
          <w:lang w:val="fr-FR"/>
        </w:rPr>
        <w:t>’</w:t>
      </w:r>
      <w:r w:rsidRPr="00B02A0E">
        <w:rPr>
          <w:lang w:val="fr-FR"/>
        </w:rPr>
        <w:t>État ne sont donc pas concernées par les pratiques que le Protocole considère comme criminelles. Les infractions liés aux organisations terroristes ou aux bandes armées ou commises lors d</w:t>
      </w:r>
      <w:r w:rsidR="00FA052E">
        <w:rPr>
          <w:lang w:val="fr-FR"/>
        </w:rPr>
        <w:t>’</w:t>
      </w:r>
      <w:r w:rsidRPr="00B02A0E">
        <w:rPr>
          <w:lang w:val="fr-FR"/>
        </w:rPr>
        <w:t>émeutes font l</w:t>
      </w:r>
      <w:r w:rsidR="00FA052E">
        <w:rPr>
          <w:lang w:val="fr-FR"/>
        </w:rPr>
        <w:t>’</w:t>
      </w:r>
      <w:r w:rsidRPr="00B02A0E">
        <w:rPr>
          <w:lang w:val="fr-FR"/>
        </w:rPr>
        <w:t>objet de définitions et de sanctions spécifiques dans les lois pénales. Le cadre juridique existant est approprié et suffisant.</w:t>
      </w:r>
    </w:p>
    <w:p w14:paraId="08CF50D8" w14:textId="3248C10B" w:rsidR="00267B61" w:rsidRPr="00B02A0E" w:rsidRDefault="00267B61" w:rsidP="00267B61">
      <w:pPr>
        <w:pStyle w:val="SingleTxtG"/>
        <w:rPr>
          <w:lang w:val="fr-FR"/>
        </w:rPr>
      </w:pPr>
      <w:r w:rsidRPr="00B02A0E">
        <w:rPr>
          <w:lang w:val="fr-FR"/>
        </w:rPr>
        <w:t>277.</w:t>
      </w:r>
      <w:r w:rsidRPr="00B02A0E">
        <w:rPr>
          <w:lang w:val="fr-FR"/>
        </w:rPr>
        <w:tab/>
        <w:t>Diverses activités d</w:t>
      </w:r>
      <w:r w:rsidR="00FA052E">
        <w:rPr>
          <w:lang w:val="fr-FR"/>
        </w:rPr>
        <w:t>’</w:t>
      </w:r>
      <w:r w:rsidRPr="00B02A0E">
        <w:rPr>
          <w:lang w:val="fr-FR"/>
        </w:rPr>
        <w:t>information et de prévention</w:t>
      </w:r>
      <w:r>
        <w:rPr>
          <w:lang w:val="fr-FR"/>
        </w:rPr>
        <w:t xml:space="preserve"> sont menées</w:t>
      </w:r>
      <w:r w:rsidRPr="00B02A0E">
        <w:rPr>
          <w:lang w:val="fr-FR"/>
        </w:rPr>
        <w:t xml:space="preserve"> sous la forme de missions d</w:t>
      </w:r>
      <w:r w:rsidR="00FA052E">
        <w:rPr>
          <w:lang w:val="fr-FR"/>
        </w:rPr>
        <w:t>’</w:t>
      </w:r>
      <w:r w:rsidRPr="00B02A0E">
        <w:rPr>
          <w:lang w:val="fr-FR"/>
        </w:rPr>
        <w:t>information, d</w:t>
      </w:r>
      <w:r w:rsidR="00FA052E">
        <w:rPr>
          <w:lang w:val="fr-FR"/>
        </w:rPr>
        <w:t>’</w:t>
      </w:r>
      <w:r w:rsidRPr="00B02A0E">
        <w:rPr>
          <w:lang w:val="fr-FR"/>
        </w:rPr>
        <w:t>activités sociales et d</w:t>
      </w:r>
      <w:r w:rsidR="00FA052E">
        <w:rPr>
          <w:lang w:val="fr-FR"/>
        </w:rPr>
        <w:t>’</w:t>
      </w:r>
      <w:r w:rsidRPr="00B02A0E">
        <w:rPr>
          <w:lang w:val="fr-FR"/>
        </w:rPr>
        <w:t>interventions auprès des familles, afin de créer des mécanismes de communication, de prévenir l</w:t>
      </w:r>
      <w:r w:rsidR="00FA052E">
        <w:rPr>
          <w:lang w:val="fr-FR"/>
        </w:rPr>
        <w:t>’</w:t>
      </w:r>
      <w:r w:rsidRPr="00B02A0E">
        <w:rPr>
          <w:lang w:val="fr-FR"/>
        </w:rPr>
        <w:t xml:space="preserve">enrôlement dans des organisations terroristes, de neutraliser </w:t>
      </w:r>
      <w:r>
        <w:rPr>
          <w:lang w:val="fr-FR"/>
        </w:rPr>
        <w:t xml:space="preserve">leur </w:t>
      </w:r>
      <w:r w:rsidRPr="00B02A0E">
        <w:rPr>
          <w:lang w:val="fr-FR"/>
        </w:rPr>
        <w:t>propagande, de faire en sorte que le</w:t>
      </w:r>
      <w:r>
        <w:rPr>
          <w:lang w:val="fr-FR"/>
        </w:rPr>
        <w:t>ur</w:t>
      </w:r>
      <w:r w:rsidRPr="00B02A0E">
        <w:rPr>
          <w:lang w:val="fr-FR"/>
        </w:rPr>
        <w:t>s membres se rendent et d</w:t>
      </w:r>
      <w:r w:rsidR="00FA052E">
        <w:rPr>
          <w:lang w:val="fr-FR"/>
        </w:rPr>
        <w:t>’</w:t>
      </w:r>
      <w:r w:rsidRPr="00B02A0E">
        <w:rPr>
          <w:lang w:val="fr-FR"/>
        </w:rPr>
        <w:t>obtenir le concours de la population pour lutter contre le terrorisme. Ces activités sont coordonnées par la Direction générale de la sécurité et ont pour but d</w:t>
      </w:r>
      <w:r w:rsidR="00FA052E">
        <w:rPr>
          <w:lang w:val="fr-FR"/>
        </w:rPr>
        <w:t>’</w:t>
      </w:r>
      <w:r w:rsidRPr="00B02A0E">
        <w:rPr>
          <w:lang w:val="fr-FR"/>
        </w:rPr>
        <w:t>empêcher que les enfants ne participent à des conflits armés et d</w:t>
      </w:r>
      <w:r w:rsidR="00FA052E">
        <w:rPr>
          <w:lang w:val="fr-FR"/>
        </w:rPr>
        <w:t>’</w:t>
      </w:r>
      <w:r w:rsidRPr="00B02A0E">
        <w:rPr>
          <w:lang w:val="fr-FR"/>
        </w:rPr>
        <w:t xml:space="preserve">atténuer les effets </w:t>
      </w:r>
      <w:r>
        <w:rPr>
          <w:lang w:val="fr-FR"/>
        </w:rPr>
        <w:t xml:space="preserve">des hostilités </w:t>
      </w:r>
      <w:r w:rsidRPr="00B02A0E">
        <w:rPr>
          <w:lang w:val="fr-FR"/>
        </w:rPr>
        <w:t>sur les enfants.</w:t>
      </w:r>
    </w:p>
    <w:p w14:paraId="145D12F7" w14:textId="78CFB7AA" w:rsidR="00267B61" w:rsidRPr="00B02A0E" w:rsidRDefault="00267B61" w:rsidP="00267B61">
      <w:pPr>
        <w:pStyle w:val="SingleTxtG"/>
        <w:rPr>
          <w:lang w:val="fr-FR"/>
        </w:rPr>
      </w:pPr>
      <w:r w:rsidRPr="00B02A0E">
        <w:rPr>
          <w:lang w:val="fr-FR"/>
        </w:rPr>
        <w:t>278.</w:t>
      </w:r>
      <w:r w:rsidRPr="00B02A0E">
        <w:rPr>
          <w:lang w:val="fr-FR"/>
        </w:rPr>
        <w:tab/>
        <w:t>Ces activités sont principalement destinées à empêcher que les citoyens participent aux activités d</w:t>
      </w:r>
      <w:r w:rsidR="00FA052E">
        <w:rPr>
          <w:lang w:val="fr-FR"/>
        </w:rPr>
        <w:t>’</w:t>
      </w:r>
      <w:r w:rsidRPr="00B02A0E">
        <w:rPr>
          <w:lang w:val="fr-FR"/>
        </w:rPr>
        <w:t>organisations terroristes, en particulier les jeunes, et à prémunir les enfants contre ces entités néfastes. Diverses interventions sont menées auprès des personnes traumatisées par des attentats terroristes, en particulier dans les provinces de l</w:t>
      </w:r>
      <w:r w:rsidR="00FA052E">
        <w:rPr>
          <w:lang w:val="fr-FR"/>
        </w:rPr>
        <w:t>’</w:t>
      </w:r>
      <w:r w:rsidRPr="00B02A0E">
        <w:rPr>
          <w:lang w:val="fr-FR"/>
        </w:rPr>
        <w:t>est et du sud</w:t>
      </w:r>
      <w:r w:rsidR="00427F8E">
        <w:rPr>
          <w:lang w:val="fr-FR"/>
        </w:rPr>
        <w:noBreakHyphen/>
      </w:r>
      <w:r w:rsidRPr="00B02A0E">
        <w:rPr>
          <w:lang w:val="fr-FR"/>
        </w:rPr>
        <w:t>est. Des activités d</w:t>
      </w:r>
      <w:r w:rsidR="00FA052E">
        <w:rPr>
          <w:lang w:val="fr-FR"/>
        </w:rPr>
        <w:t>’</w:t>
      </w:r>
      <w:r w:rsidRPr="00B02A0E">
        <w:rPr>
          <w:lang w:val="fr-FR"/>
        </w:rPr>
        <w:t>information sont menées auprès de jeunes exposés et susceptibles d</w:t>
      </w:r>
      <w:r w:rsidR="00FA052E">
        <w:rPr>
          <w:lang w:val="fr-FR"/>
        </w:rPr>
        <w:t>’</w:t>
      </w:r>
      <w:r w:rsidRPr="00B02A0E">
        <w:rPr>
          <w:lang w:val="fr-FR"/>
        </w:rPr>
        <w:t>être exposés à la propagande des organisations terroristes, afin de les inciter à la prudence. Des rencontres sont également organisées avec les familles d</w:t>
      </w:r>
      <w:r w:rsidR="00FA052E">
        <w:rPr>
          <w:lang w:val="fr-FR"/>
        </w:rPr>
        <w:t>’</w:t>
      </w:r>
      <w:r w:rsidRPr="00B02A0E">
        <w:rPr>
          <w:lang w:val="fr-FR"/>
        </w:rPr>
        <w:t>enfants ou d</w:t>
      </w:r>
      <w:r w:rsidR="00FA052E">
        <w:rPr>
          <w:lang w:val="fr-FR"/>
        </w:rPr>
        <w:t>’</w:t>
      </w:r>
      <w:r w:rsidRPr="00B02A0E">
        <w:rPr>
          <w:lang w:val="fr-FR"/>
        </w:rPr>
        <w:t>adolescents que ciblent des organisations terroristes au moyen d</w:t>
      </w:r>
      <w:r w:rsidR="00FA052E">
        <w:rPr>
          <w:lang w:val="fr-FR"/>
        </w:rPr>
        <w:t>’</w:t>
      </w:r>
      <w:r w:rsidRPr="00B02A0E">
        <w:rPr>
          <w:lang w:val="fr-FR"/>
        </w:rPr>
        <w:t xml:space="preserve">activités culturelles, sportives ou associatives, ou de voyages </w:t>
      </w:r>
      <w:r w:rsidR="00427F8E">
        <w:rPr>
          <w:lang w:val="fr-FR"/>
        </w:rPr>
        <w:t>−</w:t>
      </w:r>
      <w:r w:rsidR="00B44153">
        <w:rPr>
          <w:lang w:val="fr-FR"/>
        </w:rPr>
        <w:t> </w:t>
      </w:r>
      <w:r w:rsidRPr="00B02A0E">
        <w:rPr>
          <w:lang w:val="fr-FR"/>
        </w:rPr>
        <w:t>qu</w:t>
      </w:r>
      <w:r w:rsidR="00FA052E">
        <w:rPr>
          <w:lang w:val="fr-FR"/>
        </w:rPr>
        <w:t>’</w:t>
      </w:r>
      <w:r w:rsidRPr="00B02A0E">
        <w:rPr>
          <w:lang w:val="fr-FR"/>
        </w:rPr>
        <w:t>elles proposent pour attirer les jeunes dans leurs rangs</w:t>
      </w:r>
      <w:r w:rsidR="00B44153">
        <w:rPr>
          <w:lang w:val="fr-FR"/>
        </w:rPr>
        <w:t> </w:t>
      </w:r>
      <w:r w:rsidR="00427F8E">
        <w:rPr>
          <w:lang w:val="fr-FR"/>
        </w:rPr>
        <w:t>−</w:t>
      </w:r>
      <w:r w:rsidRPr="00B02A0E">
        <w:rPr>
          <w:lang w:val="fr-FR"/>
        </w:rPr>
        <w:t>, ainsi qu</w:t>
      </w:r>
      <w:r w:rsidR="00FA052E">
        <w:rPr>
          <w:lang w:val="fr-FR"/>
        </w:rPr>
        <w:t>’</w:t>
      </w:r>
      <w:r w:rsidRPr="00B02A0E">
        <w:rPr>
          <w:lang w:val="fr-FR"/>
        </w:rPr>
        <w:t>avec les familles de membres d</w:t>
      </w:r>
      <w:r w:rsidR="00FA052E">
        <w:rPr>
          <w:lang w:val="fr-FR"/>
        </w:rPr>
        <w:t>’</w:t>
      </w:r>
      <w:r w:rsidRPr="00B02A0E">
        <w:rPr>
          <w:lang w:val="fr-FR"/>
        </w:rPr>
        <w:t>organisations terroristes pour qu</w:t>
      </w:r>
      <w:r w:rsidR="00FA052E">
        <w:rPr>
          <w:lang w:val="fr-FR"/>
        </w:rPr>
        <w:t>’</w:t>
      </w:r>
      <w:r w:rsidRPr="00B02A0E">
        <w:rPr>
          <w:lang w:val="fr-FR"/>
        </w:rPr>
        <w:t>ils reviennent chez eux et bénéficient de la clause de repentir effectif.</w:t>
      </w:r>
    </w:p>
    <w:p w14:paraId="51AD4372" w14:textId="75AD3A12" w:rsidR="00267B61" w:rsidRPr="00B02A0E" w:rsidRDefault="00267B61" w:rsidP="00427F8E">
      <w:pPr>
        <w:pStyle w:val="HChG"/>
        <w:rPr>
          <w:rStyle w:val="Appelnotedebasdep"/>
          <w:lang w:val="fr-FR"/>
        </w:rPr>
      </w:pPr>
      <w:r w:rsidRPr="00B02A0E">
        <w:rPr>
          <w:lang w:val="fr-FR"/>
        </w:rPr>
        <w:tab/>
      </w:r>
      <w:bookmarkStart w:id="131" w:name="_Toc533806901"/>
      <w:bookmarkStart w:id="132" w:name="_Toc63944769"/>
      <w:r w:rsidRPr="00B02A0E">
        <w:rPr>
          <w:lang w:val="fr-FR"/>
        </w:rPr>
        <w:t>X.</w:t>
      </w:r>
      <w:r w:rsidRPr="00B02A0E">
        <w:rPr>
          <w:lang w:val="fr-FR"/>
        </w:rPr>
        <w:tab/>
      </w:r>
      <w:bookmarkEnd w:id="131"/>
      <w:r>
        <w:rPr>
          <w:lang w:val="fr-FR"/>
        </w:rPr>
        <w:t>Suivi</w:t>
      </w:r>
      <w:r w:rsidRPr="00B02A0E">
        <w:rPr>
          <w:lang w:val="fr-FR"/>
        </w:rPr>
        <w:t xml:space="preserve"> du Protocole facultatif concernant la vente d</w:t>
      </w:r>
      <w:r w:rsidR="00FA052E">
        <w:rPr>
          <w:lang w:val="fr-FR"/>
        </w:rPr>
        <w:t>’</w:t>
      </w:r>
      <w:r w:rsidRPr="00B02A0E">
        <w:rPr>
          <w:lang w:val="fr-FR"/>
        </w:rPr>
        <w:t xml:space="preserve">enfants, </w:t>
      </w:r>
      <w:r w:rsidR="00427F8E">
        <w:rPr>
          <w:lang w:val="fr-FR"/>
        </w:rPr>
        <w:br/>
      </w:r>
      <w:r w:rsidRPr="00B02A0E">
        <w:rPr>
          <w:lang w:val="fr-FR"/>
        </w:rPr>
        <w:t xml:space="preserve">la prostitution des enfants et la pornographie mettant </w:t>
      </w:r>
      <w:r w:rsidR="00427F8E">
        <w:rPr>
          <w:lang w:val="fr-FR"/>
        </w:rPr>
        <w:br/>
      </w:r>
      <w:r w:rsidRPr="00B02A0E">
        <w:rPr>
          <w:lang w:val="fr-FR"/>
        </w:rPr>
        <w:t>en scène des enfants</w:t>
      </w:r>
      <w:r w:rsidRPr="00941E93">
        <w:rPr>
          <w:rStyle w:val="Appelnotedebasdep"/>
          <w:b w:val="0"/>
          <w:bCs/>
        </w:rPr>
        <w:footnoteReference w:id="36"/>
      </w:r>
      <w:bookmarkEnd w:id="132"/>
    </w:p>
    <w:p w14:paraId="7F014011" w14:textId="5313DFE3" w:rsidR="00267B61" w:rsidRPr="00B02A0E" w:rsidRDefault="00267B61" w:rsidP="00267B61">
      <w:pPr>
        <w:pStyle w:val="SingleTxtG"/>
        <w:rPr>
          <w:lang w:val="fr-FR"/>
        </w:rPr>
      </w:pPr>
      <w:r w:rsidRPr="00B02A0E">
        <w:rPr>
          <w:lang w:val="fr-FR"/>
        </w:rPr>
        <w:t>279.</w:t>
      </w:r>
      <w:r w:rsidRPr="00B02A0E">
        <w:rPr>
          <w:lang w:val="fr-FR"/>
        </w:rPr>
        <w:tab/>
        <w:t>Le Comité des Parties à la Convention du Conseil de l</w:t>
      </w:r>
      <w:r w:rsidR="00FA052E">
        <w:rPr>
          <w:lang w:val="fr-FR"/>
        </w:rPr>
        <w:t>’</w:t>
      </w:r>
      <w:r w:rsidRPr="00B02A0E">
        <w:rPr>
          <w:lang w:val="fr-FR"/>
        </w:rPr>
        <w:t>Europe sur la protection des enfants contre l</w:t>
      </w:r>
      <w:r w:rsidR="00FA052E">
        <w:rPr>
          <w:lang w:val="fr-FR"/>
        </w:rPr>
        <w:t>’</w:t>
      </w:r>
      <w:r w:rsidRPr="00B02A0E">
        <w:rPr>
          <w:lang w:val="fr-FR"/>
        </w:rPr>
        <w:t>exploitation et les abus sexuels s</w:t>
      </w:r>
      <w:r w:rsidR="00FA052E">
        <w:rPr>
          <w:lang w:val="fr-FR"/>
        </w:rPr>
        <w:t>’</w:t>
      </w:r>
      <w:r w:rsidRPr="00B02A0E">
        <w:rPr>
          <w:lang w:val="fr-FR"/>
        </w:rPr>
        <w:t xml:space="preserve">assure que la législation et les pratiques des États parties sont conformes aux dispositions de la Convention. La Turquie répond aux questionnaires de manière à fournir les informations dont le Comité a besoin pour établir ses rapports. Aucune évaluation négative ne figure dans le rapport intitulé </w:t>
      </w:r>
      <w:r w:rsidR="00427F8E">
        <w:rPr>
          <w:lang w:val="fr-FR"/>
        </w:rPr>
        <w:t>« </w:t>
      </w:r>
      <w:r w:rsidRPr="00B02A0E">
        <w:rPr>
          <w:lang w:val="fr-FR"/>
        </w:rPr>
        <w:t>Protéger les enfants touchés par la crise des réfugiés contre l</w:t>
      </w:r>
      <w:r w:rsidR="00FA052E">
        <w:rPr>
          <w:lang w:val="fr-FR"/>
        </w:rPr>
        <w:t>’</w:t>
      </w:r>
      <w:r w:rsidRPr="00B02A0E">
        <w:rPr>
          <w:lang w:val="fr-FR"/>
        </w:rPr>
        <w:t>exploitation et les abus sexuels</w:t>
      </w:r>
      <w:r w:rsidR="00427F8E">
        <w:rPr>
          <w:lang w:val="fr-FR"/>
        </w:rPr>
        <w:t> »</w:t>
      </w:r>
      <w:r w:rsidRPr="00B02A0E">
        <w:rPr>
          <w:lang w:val="fr-FR"/>
        </w:rPr>
        <w:t>, publié à l</w:t>
      </w:r>
      <w:r w:rsidR="00FA052E">
        <w:rPr>
          <w:lang w:val="fr-FR"/>
        </w:rPr>
        <w:t>’</w:t>
      </w:r>
      <w:r w:rsidRPr="00B02A0E">
        <w:rPr>
          <w:lang w:val="fr-FR"/>
        </w:rPr>
        <w:t>issue du cycle de suivi urgent lancé par le Comité.</w:t>
      </w:r>
    </w:p>
    <w:p w14:paraId="6E03D7FD" w14:textId="370B421D" w:rsidR="00267B61" w:rsidRPr="00B02A0E" w:rsidRDefault="00267B61" w:rsidP="00267B61">
      <w:pPr>
        <w:pStyle w:val="SingleTxtG"/>
        <w:rPr>
          <w:lang w:val="fr-FR"/>
        </w:rPr>
      </w:pPr>
      <w:r w:rsidRPr="00B02A0E">
        <w:rPr>
          <w:lang w:val="fr-FR"/>
        </w:rPr>
        <w:lastRenderedPageBreak/>
        <w:t>280.</w:t>
      </w:r>
      <w:r w:rsidRPr="00B02A0E">
        <w:rPr>
          <w:lang w:val="fr-FR"/>
        </w:rPr>
        <w:tab/>
        <w:t xml:space="preserve">Conformément à la loi </w:t>
      </w:r>
      <w:r w:rsidR="00427F8E" w:rsidRPr="00427F8E">
        <w:rPr>
          <w:rFonts w:eastAsia="MS Mincho"/>
          <w:lang w:val="fr-FR"/>
        </w:rPr>
        <w:t>n</w:t>
      </w:r>
      <w:r w:rsidR="00427F8E" w:rsidRPr="00427F8E">
        <w:rPr>
          <w:rFonts w:eastAsia="MS Mincho"/>
          <w:vertAlign w:val="superscript"/>
          <w:lang w:val="fr-FR"/>
        </w:rPr>
        <w:t>o</w:t>
      </w:r>
      <w:r w:rsidR="00427F8E">
        <w:rPr>
          <w:lang w:val="fr-FR"/>
        </w:rPr>
        <w:t> </w:t>
      </w:r>
      <w:r w:rsidRPr="00B02A0E">
        <w:rPr>
          <w:lang w:val="fr-FR"/>
        </w:rPr>
        <w:t xml:space="preserve">5651 et aux dispositions du Code pénal </w:t>
      </w:r>
      <w:r w:rsidR="00427F8E" w:rsidRPr="00427F8E">
        <w:rPr>
          <w:rFonts w:eastAsia="MS Mincho"/>
          <w:lang w:val="fr-FR"/>
        </w:rPr>
        <w:t>n</w:t>
      </w:r>
      <w:r w:rsidR="00427F8E" w:rsidRPr="00427F8E">
        <w:rPr>
          <w:rFonts w:eastAsia="MS Mincho"/>
          <w:vertAlign w:val="superscript"/>
          <w:lang w:val="fr-FR"/>
        </w:rPr>
        <w:t>o</w:t>
      </w:r>
      <w:r w:rsidR="00427F8E">
        <w:rPr>
          <w:lang w:val="fr-FR"/>
        </w:rPr>
        <w:t> </w:t>
      </w:r>
      <w:r w:rsidRPr="00B02A0E">
        <w:rPr>
          <w:lang w:val="fr-FR"/>
        </w:rPr>
        <w:t>5237, l</w:t>
      </w:r>
      <w:r w:rsidR="00FA052E">
        <w:rPr>
          <w:lang w:val="fr-FR"/>
        </w:rPr>
        <w:t>’</w:t>
      </w:r>
      <w:r w:rsidRPr="00B02A0E">
        <w:rPr>
          <w:lang w:val="fr-FR"/>
        </w:rPr>
        <w:t xml:space="preserve">accès à tout contenu en ligne en lien avec des </w:t>
      </w:r>
      <w:r w:rsidR="005A0CB9">
        <w:rPr>
          <w:lang w:val="fr-FR"/>
        </w:rPr>
        <w:t>« </w:t>
      </w:r>
      <w:r w:rsidRPr="00B02A0E">
        <w:rPr>
          <w:lang w:val="fr-FR"/>
        </w:rPr>
        <w:t>abus sexuels sur enfants</w:t>
      </w:r>
      <w:r w:rsidR="005A0CB9">
        <w:rPr>
          <w:lang w:val="fr-FR"/>
        </w:rPr>
        <w:t> »</w:t>
      </w:r>
      <w:r w:rsidRPr="00B02A0E">
        <w:rPr>
          <w:lang w:val="fr-FR"/>
        </w:rPr>
        <w:t xml:space="preserve"> est bloqué.</w:t>
      </w:r>
    </w:p>
    <w:p w14:paraId="24820304" w14:textId="40D90D42" w:rsidR="00267B61" w:rsidRPr="00B02A0E" w:rsidRDefault="00267B61" w:rsidP="00267B61">
      <w:pPr>
        <w:pStyle w:val="SingleTxtG"/>
        <w:rPr>
          <w:lang w:val="fr-FR"/>
        </w:rPr>
      </w:pPr>
      <w:r w:rsidRPr="00B02A0E">
        <w:rPr>
          <w:lang w:val="fr-FR"/>
        </w:rPr>
        <w:t>281.</w:t>
      </w:r>
      <w:r w:rsidRPr="00B02A0E">
        <w:rPr>
          <w:lang w:val="fr-FR"/>
        </w:rPr>
        <w:tab/>
        <w:t>La Turquie a signé et approuvé la Convention sur la cybercriminalité dont l</w:t>
      </w:r>
      <w:r w:rsidR="00FA052E">
        <w:rPr>
          <w:lang w:val="fr-FR"/>
        </w:rPr>
        <w:t>’</w:t>
      </w:r>
      <w:r w:rsidRPr="00B02A0E">
        <w:rPr>
          <w:lang w:val="fr-FR"/>
        </w:rPr>
        <w:t>article</w:t>
      </w:r>
      <w:r w:rsidR="00EA75F3">
        <w:rPr>
          <w:lang w:val="fr-FR"/>
        </w:rPr>
        <w:t> </w:t>
      </w:r>
      <w:r w:rsidRPr="00B02A0E">
        <w:rPr>
          <w:lang w:val="fr-FR"/>
        </w:rPr>
        <w:t>9 traite des infractions se rapportant à la pornographie enfantine.</w:t>
      </w:r>
    </w:p>
    <w:p w14:paraId="2ABA7EE8" w14:textId="376EC4E6" w:rsidR="00267B61" w:rsidRPr="00B02A0E" w:rsidRDefault="00267B61" w:rsidP="00267B61">
      <w:pPr>
        <w:pStyle w:val="SingleTxtG"/>
        <w:rPr>
          <w:lang w:val="fr-FR"/>
        </w:rPr>
      </w:pPr>
      <w:r w:rsidRPr="00B02A0E">
        <w:rPr>
          <w:lang w:val="fr-FR"/>
        </w:rPr>
        <w:t>282.</w:t>
      </w:r>
      <w:r w:rsidRPr="00B02A0E">
        <w:rPr>
          <w:lang w:val="fr-FR"/>
        </w:rPr>
        <w:tab/>
        <w:t>Le 18</w:t>
      </w:r>
      <w:r w:rsidR="00EA75F3">
        <w:rPr>
          <w:lang w:val="fr-FR"/>
        </w:rPr>
        <w:t> </w:t>
      </w:r>
      <w:r w:rsidRPr="00B02A0E">
        <w:rPr>
          <w:lang w:val="fr-FR"/>
        </w:rPr>
        <w:t xml:space="preserve">mai 2011, </w:t>
      </w:r>
      <w:proofErr w:type="spellStart"/>
      <w:r w:rsidRPr="00B02A0E">
        <w:rPr>
          <w:lang w:val="fr-FR"/>
        </w:rPr>
        <w:t>İhbarWeb</w:t>
      </w:r>
      <w:proofErr w:type="spellEnd"/>
      <w:r w:rsidRPr="00B02A0E">
        <w:rPr>
          <w:lang w:val="fr-FR"/>
        </w:rPr>
        <w:t xml:space="preserve"> (</w:t>
      </w:r>
      <w:hyperlink r:id="rId8" w:history="1">
        <w:r w:rsidRPr="00431516">
          <w:rPr>
            <w:rStyle w:val="Lienhypertexte"/>
            <w:color w:val="auto"/>
            <w:lang w:val="fr-FR"/>
          </w:rPr>
          <w:t>ihbarweb.org.tr</w:t>
        </w:r>
      </w:hyperlink>
      <w:r w:rsidRPr="00B02A0E">
        <w:rPr>
          <w:lang w:val="fr-FR"/>
        </w:rPr>
        <w:t>), qui est le seul dispositif de signalement des contenus illégaux en Turquie placé sous l</w:t>
      </w:r>
      <w:r w:rsidR="00FA052E">
        <w:rPr>
          <w:lang w:val="fr-FR"/>
        </w:rPr>
        <w:t>’</w:t>
      </w:r>
      <w:r w:rsidRPr="00B02A0E">
        <w:rPr>
          <w:lang w:val="fr-FR"/>
        </w:rPr>
        <w:t>égide de l</w:t>
      </w:r>
      <w:r w:rsidR="00FA052E">
        <w:rPr>
          <w:lang w:val="fr-FR"/>
        </w:rPr>
        <w:t>’</w:t>
      </w:r>
      <w:r w:rsidRPr="00B02A0E">
        <w:rPr>
          <w:lang w:val="fr-FR"/>
        </w:rPr>
        <w:t>Autorité des technologies de l</w:t>
      </w:r>
      <w:r w:rsidR="00FA052E">
        <w:rPr>
          <w:lang w:val="fr-FR"/>
        </w:rPr>
        <w:t>’</w:t>
      </w:r>
      <w:r w:rsidRPr="00B02A0E">
        <w:rPr>
          <w:lang w:val="fr-FR"/>
        </w:rPr>
        <w:t>information et des communications, a rejoint INHOPE (Association internationale des fournisseurs d</w:t>
      </w:r>
      <w:r w:rsidR="00FA052E">
        <w:rPr>
          <w:lang w:val="fr-FR"/>
        </w:rPr>
        <w:t>’</w:t>
      </w:r>
      <w:r w:rsidRPr="00B02A0E">
        <w:rPr>
          <w:lang w:val="fr-FR"/>
        </w:rPr>
        <w:t>accès à Internet), un réseau de centres de signalement de contenus illégaux dont le but est de renforcer la coopération internationale en matière de lutte contre les abus sexuels sur enfants et la pornographie enfantine. La coopération entre la Turquie et INHOPE se poursuit depuis la date d</w:t>
      </w:r>
      <w:r w:rsidR="00FA052E">
        <w:rPr>
          <w:lang w:val="fr-FR"/>
        </w:rPr>
        <w:t>’</w:t>
      </w:r>
      <w:r w:rsidRPr="00B02A0E">
        <w:rPr>
          <w:lang w:val="fr-FR"/>
        </w:rPr>
        <w:t xml:space="preserve">adhésion </w:t>
      </w:r>
      <w:r>
        <w:rPr>
          <w:lang w:val="fr-FR"/>
        </w:rPr>
        <w:t xml:space="preserve">du pays à cette association </w:t>
      </w:r>
      <w:r w:rsidRPr="00B02A0E">
        <w:rPr>
          <w:lang w:val="fr-FR"/>
        </w:rPr>
        <w:t>et des actions conjointes sont menées contre les abus sexuel sur enfants sur l</w:t>
      </w:r>
      <w:r w:rsidR="00FA052E">
        <w:rPr>
          <w:lang w:val="fr-FR"/>
        </w:rPr>
        <w:t>’</w:t>
      </w:r>
      <w:r w:rsidRPr="00B02A0E">
        <w:rPr>
          <w:lang w:val="fr-FR"/>
        </w:rPr>
        <w:t>Internet et, en particulier, contre la pornographie enfantine.</w:t>
      </w:r>
    </w:p>
    <w:p w14:paraId="4FA34493" w14:textId="2A7EE86B" w:rsidR="00267B61" w:rsidRPr="00B02A0E" w:rsidRDefault="00267B61" w:rsidP="00267B61">
      <w:pPr>
        <w:pStyle w:val="SingleTxtG"/>
        <w:rPr>
          <w:lang w:val="fr-FR"/>
        </w:rPr>
      </w:pPr>
      <w:r w:rsidRPr="00B02A0E">
        <w:rPr>
          <w:lang w:val="fr-FR"/>
        </w:rPr>
        <w:t>283.</w:t>
      </w:r>
      <w:r w:rsidRPr="00B02A0E">
        <w:rPr>
          <w:lang w:val="fr-FR"/>
        </w:rPr>
        <w:tab/>
        <w:t>Des informations sur les conventions et autres instruments auxquels la Turquie est partie figurent dans le rapport précédent et dans la liste de questions annexée au présent rapport. Des dispositions relatives aux abus sexuels et à l</w:t>
      </w:r>
      <w:r w:rsidR="00FA052E">
        <w:rPr>
          <w:lang w:val="fr-FR"/>
        </w:rPr>
        <w:t>’</w:t>
      </w:r>
      <w:r w:rsidRPr="00B02A0E">
        <w:rPr>
          <w:lang w:val="fr-FR"/>
        </w:rPr>
        <w:t>exploitation sexuelle des enfants ont été incluses dans la législation nationale, en application des instruments internationaux pertinents.</w:t>
      </w:r>
    </w:p>
    <w:p w14:paraId="458AA161" w14:textId="4293FD26" w:rsidR="00267B61" w:rsidRPr="00B02A0E" w:rsidRDefault="00267B61" w:rsidP="00267B61">
      <w:pPr>
        <w:pStyle w:val="SingleTxtG"/>
        <w:rPr>
          <w:lang w:val="fr-FR"/>
        </w:rPr>
      </w:pPr>
      <w:r w:rsidRPr="00B02A0E">
        <w:rPr>
          <w:lang w:val="fr-FR"/>
        </w:rPr>
        <w:t>284.</w:t>
      </w:r>
      <w:r w:rsidRPr="00B02A0E">
        <w:rPr>
          <w:lang w:val="fr-FR"/>
        </w:rPr>
        <w:tab/>
        <w:t xml:space="preserve">Dans le Code pénal </w:t>
      </w:r>
      <w:r w:rsidR="00EA75F3" w:rsidRPr="00EA75F3">
        <w:rPr>
          <w:rFonts w:eastAsia="MS Mincho"/>
          <w:lang w:val="fr-FR"/>
        </w:rPr>
        <w:t>n</w:t>
      </w:r>
      <w:r w:rsidR="00EA75F3" w:rsidRPr="00EA75F3">
        <w:rPr>
          <w:rFonts w:eastAsia="MS Mincho"/>
          <w:vertAlign w:val="superscript"/>
          <w:lang w:val="fr-FR"/>
        </w:rPr>
        <w:t>o</w:t>
      </w:r>
      <w:r w:rsidR="00EA75F3">
        <w:rPr>
          <w:lang w:val="fr-FR"/>
        </w:rPr>
        <w:t> </w:t>
      </w:r>
      <w:r w:rsidRPr="00B02A0E">
        <w:rPr>
          <w:lang w:val="fr-FR"/>
        </w:rPr>
        <w:t>5237, les rapports sexuels avec un mineur et les abus sexuels sur enfants sont définis comme des infraction</w:t>
      </w:r>
      <w:r>
        <w:rPr>
          <w:lang w:val="fr-FR"/>
        </w:rPr>
        <w:t>s</w:t>
      </w:r>
      <w:r w:rsidRPr="00B02A0E">
        <w:rPr>
          <w:lang w:val="fr-FR"/>
        </w:rPr>
        <w:t xml:space="preserve"> grave</w:t>
      </w:r>
      <w:r>
        <w:rPr>
          <w:lang w:val="fr-FR"/>
        </w:rPr>
        <w:t>s</w:t>
      </w:r>
      <w:r w:rsidRPr="00B02A0E">
        <w:rPr>
          <w:lang w:val="fr-FR"/>
        </w:rPr>
        <w:t xml:space="preserve"> et une aggravation des peines a été introduite au cours de la période considérée.</w:t>
      </w:r>
    </w:p>
    <w:p w14:paraId="725DE83E" w14:textId="2018837B" w:rsidR="00267B61" w:rsidRPr="00B02A0E" w:rsidRDefault="00267B61" w:rsidP="00267B61">
      <w:pPr>
        <w:pStyle w:val="SingleTxtG"/>
        <w:rPr>
          <w:lang w:val="fr-FR"/>
        </w:rPr>
      </w:pPr>
      <w:r w:rsidRPr="00B02A0E">
        <w:rPr>
          <w:lang w:val="fr-FR"/>
        </w:rPr>
        <w:t>285.</w:t>
      </w:r>
      <w:r w:rsidRPr="00B02A0E">
        <w:rPr>
          <w:lang w:val="fr-FR"/>
        </w:rPr>
        <w:tab/>
        <w:t xml:space="preserve">Outre la promulgation de la loi </w:t>
      </w:r>
      <w:r w:rsidR="00EA75F3" w:rsidRPr="00EA75F3">
        <w:rPr>
          <w:rFonts w:eastAsia="MS Mincho"/>
          <w:lang w:val="fr-FR"/>
        </w:rPr>
        <w:t>n</w:t>
      </w:r>
      <w:r w:rsidR="00EA75F3" w:rsidRPr="00EA75F3">
        <w:rPr>
          <w:rFonts w:eastAsia="MS Mincho"/>
          <w:vertAlign w:val="superscript"/>
          <w:lang w:val="fr-FR"/>
        </w:rPr>
        <w:t>o</w:t>
      </w:r>
      <w:r w:rsidR="00EA75F3">
        <w:rPr>
          <w:lang w:val="fr-FR"/>
        </w:rPr>
        <w:t> </w:t>
      </w:r>
      <w:r w:rsidRPr="00B02A0E">
        <w:rPr>
          <w:lang w:val="fr-FR"/>
        </w:rPr>
        <w:t>6698 sur la protection des données personnelles, la Turquie est devenue partie</w:t>
      </w:r>
      <w:r>
        <w:rPr>
          <w:lang w:val="fr-FR"/>
        </w:rPr>
        <w:t>, en 2016,</w:t>
      </w:r>
      <w:r w:rsidRPr="00B02A0E">
        <w:rPr>
          <w:lang w:val="fr-FR"/>
        </w:rPr>
        <w:t xml:space="preserve"> à la Convention pour la protection des personnes à l</w:t>
      </w:r>
      <w:r w:rsidR="00FA052E">
        <w:rPr>
          <w:lang w:val="fr-FR"/>
        </w:rPr>
        <w:t>’</w:t>
      </w:r>
      <w:r w:rsidRPr="00B02A0E">
        <w:rPr>
          <w:lang w:val="fr-FR"/>
        </w:rPr>
        <w:t>égard du traitement automatisé des données à caractère personnel et au Protocole additionnel à la Convention pour la protection des personnes à l</w:t>
      </w:r>
      <w:r w:rsidR="00FA052E">
        <w:rPr>
          <w:lang w:val="fr-FR"/>
        </w:rPr>
        <w:t>’</w:t>
      </w:r>
      <w:r w:rsidRPr="00B02A0E">
        <w:rPr>
          <w:lang w:val="fr-FR"/>
        </w:rPr>
        <w:t>égard du traitement automatisé des données à caractère personnel, concernant les autorités de contrôle et les flux transfrontières de données. Les mesures nécessaires ont été prises en droit interne pour protéger les données à caractère personnel.</w:t>
      </w:r>
    </w:p>
    <w:p w14:paraId="17A382D8" w14:textId="1C923A50" w:rsidR="00267B61" w:rsidRPr="00B02A0E" w:rsidRDefault="00267B61" w:rsidP="00267B61">
      <w:pPr>
        <w:pStyle w:val="SingleTxtG"/>
        <w:rPr>
          <w:lang w:val="fr-FR"/>
        </w:rPr>
      </w:pPr>
      <w:r w:rsidRPr="00B02A0E">
        <w:rPr>
          <w:lang w:val="fr-FR"/>
        </w:rPr>
        <w:t>286.</w:t>
      </w:r>
      <w:r w:rsidRPr="00B02A0E">
        <w:rPr>
          <w:lang w:val="fr-FR"/>
        </w:rPr>
        <w:tab/>
        <w:t xml:space="preserve">Les modifications apportées à la loi </w:t>
      </w:r>
      <w:r w:rsidR="00EA75F3" w:rsidRPr="00EA75F3">
        <w:rPr>
          <w:rFonts w:eastAsia="MS Mincho"/>
          <w:lang w:val="fr-FR"/>
        </w:rPr>
        <w:t>n</w:t>
      </w:r>
      <w:r w:rsidR="00EA75F3" w:rsidRPr="00EA75F3">
        <w:rPr>
          <w:rFonts w:eastAsia="MS Mincho"/>
          <w:vertAlign w:val="superscript"/>
          <w:lang w:val="fr-FR"/>
        </w:rPr>
        <w:t>o</w:t>
      </w:r>
      <w:r w:rsidR="00EA75F3">
        <w:rPr>
          <w:lang w:val="fr-FR"/>
        </w:rPr>
        <w:t> </w:t>
      </w:r>
      <w:r w:rsidRPr="00B02A0E">
        <w:rPr>
          <w:lang w:val="fr-FR"/>
        </w:rPr>
        <w:t>6545 ont prolongé le délai avant lequel les personnes condamnées pour des faits d</w:t>
      </w:r>
      <w:r w:rsidR="00FA052E">
        <w:rPr>
          <w:lang w:val="fr-FR"/>
        </w:rPr>
        <w:t>’</w:t>
      </w:r>
      <w:r w:rsidRPr="00B02A0E">
        <w:rPr>
          <w:lang w:val="fr-FR"/>
        </w:rPr>
        <w:t>exploitation sexuelle d</w:t>
      </w:r>
      <w:r w:rsidR="00FA052E">
        <w:rPr>
          <w:lang w:val="fr-FR"/>
        </w:rPr>
        <w:t>’</w:t>
      </w:r>
      <w:r w:rsidRPr="00B02A0E">
        <w:rPr>
          <w:lang w:val="fr-FR"/>
        </w:rPr>
        <w:t>enfants et de relations sexuelles avec un mineur peuvent obtenir leur libération conditionnelle. Afin de protéger l</w:t>
      </w:r>
      <w:r w:rsidR="00FA052E">
        <w:rPr>
          <w:lang w:val="fr-FR"/>
        </w:rPr>
        <w:t>’</w:t>
      </w:r>
      <w:r w:rsidRPr="00B02A0E">
        <w:rPr>
          <w:lang w:val="fr-FR"/>
        </w:rPr>
        <w:t>intérêt supérieur des enfants et les victimes, d</w:t>
      </w:r>
      <w:r w:rsidR="00FA052E">
        <w:rPr>
          <w:lang w:val="fr-FR"/>
        </w:rPr>
        <w:t>’</w:t>
      </w:r>
      <w:r w:rsidRPr="00B02A0E">
        <w:rPr>
          <w:lang w:val="fr-FR"/>
        </w:rPr>
        <w:t>autres mesures sont prévues comme l</w:t>
      </w:r>
      <w:r w:rsidR="00FA052E">
        <w:rPr>
          <w:lang w:val="fr-FR"/>
        </w:rPr>
        <w:t>’</w:t>
      </w:r>
      <w:r w:rsidRPr="00B02A0E">
        <w:rPr>
          <w:lang w:val="fr-FR"/>
        </w:rPr>
        <w:t>interdiction faite aux personnes en liberté conditionnelle de résider dans le secteur où vit ou travaille la victime, de s</w:t>
      </w:r>
      <w:r w:rsidR="00FA052E">
        <w:rPr>
          <w:lang w:val="fr-FR"/>
        </w:rPr>
        <w:t>’</w:t>
      </w:r>
      <w:r w:rsidRPr="00B02A0E">
        <w:rPr>
          <w:lang w:val="fr-FR"/>
        </w:rPr>
        <w:t>approcher de son lieu de résidence ou d</w:t>
      </w:r>
      <w:r w:rsidR="00FA052E">
        <w:rPr>
          <w:lang w:val="fr-FR"/>
        </w:rPr>
        <w:t>’</w:t>
      </w:r>
      <w:r w:rsidRPr="00B02A0E">
        <w:rPr>
          <w:lang w:val="fr-FR"/>
        </w:rPr>
        <w:t>exercer une activité professionnelle ou bénévole en contact avec des mineurs. Ces dispositions ne s</w:t>
      </w:r>
      <w:r w:rsidR="00FA052E">
        <w:rPr>
          <w:lang w:val="fr-FR"/>
        </w:rPr>
        <w:t>’</w:t>
      </w:r>
      <w:r w:rsidRPr="00B02A0E">
        <w:rPr>
          <w:lang w:val="fr-FR"/>
        </w:rPr>
        <w:t>appliquent pas si l</w:t>
      </w:r>
      <w:r w:rsidR="00FA052E">
        <w:rPr>
          <w:lang w:val="fr-FR"/>
        </w:rPr>
        <w:t>’</w:t>
      </w:r>
      <w:r w:rsidRPr="00B02A0E">
        <w:rPr>
          <w:lang w:val="fr-FR"/>
        </w:rPr>
        <w:t>auteur de ces infractions est également un mineur.</w:t>
      </w:r>
    </w:p>
    <w:p w14:paraId="76DF56BB" w14:textId="72A4C5AE" w:rsidR="00267B61" w:rsidRPr="00B02A0E" w:rsidRDefault="00267B61" w:rsidP="00267B61">
      <w:pPr>
        <w:pStyle w:val="SingleTxtG"/>
        <w:rPr>
          <w:lang w:val="fr-FR"/>
        </w:rPr>
      </w:pPr>
      <w:r w:rsidRPr="00B02A0E">
        <w:rPr>
          <w:lang w:val="fr-FR"/>
        </w:rPr>
        <w:t>287.</w:t>
      </w:r>
      <w:r w:rsidRPr="00B02A0E">
        <w:rPr>
          <w:lang w:val="fr-FR"/>
        </w:rPr>
        <w:tab/>
        <w:t>Comme indiqué dans les précédents rapports, les procédures comme les auditions et examens d</w:t>
      </w:r>
      <w:r w:rsidR="00FA052E">
        <w:rPr>
          <w:lang w:val="fr-FR"/>
        </w:rPr>
        <w:t>’</w:t>
      </w:r>
      <w:r w:rsidRPr="00B02A0E">
        <w:rPr>
          <w:lang w:val="fr-FR"/>
        </w:rPr>
        <w:t>enfants victimes d</w:t>
      </w:r>
      <w:r w:rsidR="00FA052E">
        <w:rPr>
          <w:lang w:val="fr-FR"/>
        </w:rPr>
        <w:t>’</w:t>
      </w:r>
      <w:r w:rsidRPr="00B02A0E">
        <w:rPr>
          <w:lang w:val="fr-FR"/>
        </w:rPr>
        <w:t>exploitation sexuelle sont confiées à des agents spécialisés des forces de l</w:t>
      </w:r>
      <w:r w:rsidR="00FA052E">
        <w:rPr>
          <w:lang w:val="fr-FR"/>
        </w:rPr>
        <w:t>’</w:t>
      </w:r>
      <w:r w:rsidRPr="00B02A0E">
        <w:rPr>
          <w:lang w:val="fr-FR"/>
        </w:rPr>
        <w:t xml:space="preserve">ordre et au personnel spécialisé des Centres de </w:t>
      </w:r>
      <w:r>
        <w:rPr>
          <w:lang w:val="fr-FR"/>
        </w:rPr>
        <w:t>suivi des enfants</w:t>
      </w:r>
      <w:r w:rsidRPr="00B02A0E">
        <w:rPr>
          <w:lang w:val="fr-FR"/>
        </w:rPr>
        <w:t>, qui ont été créés pour protéger les enfants.</w:t>
      </w:r>
    </w:p>
    <w:p w14:paraId="710F41F6" w14:textId="202D6B69" w:rsidR="00267B61" w:rsidRPr="00B02A0E" w:rsidRDefault="00267B61" w:rsidP="00267B61">
      <w:pPr>
        <w:pStyle w:val="SingleTxtG"/>
        <w:rPr>
          <w:lang w:val="fr-FR"/>
        </w:rPr>
      </w:pPr>
      <w:r w:rsidRPr="00B02A0E">
        <w:rPr>
          <w:lang w:val="fr-FR"/>
        </w:rPr>
        <w:t>288.</w:t>
      </w:r>
      <w:r w:rsidRPr="00B02A0E">
        <w:rPr>
          <w:lang w:val="fr-FR"/>
        </w:rPr>
        <w:tab/>
        <w:t xml:space="preserve">Les informations sur les services offerts aux victimes par le Département des droits des victimes figurent à la section </w:t>
      </w:r>
      <w:r w:rsidR="00391CA4">
        <w:rPr>
          <w:lang w:val="fr-FR"/>
        </w:rPr>
        <w:t>« </w:t>
      </w:r>
      <w:r w:rsidRPr="00B02A0E">
        <w:rPr>
          <w:lang w:val="fr-FR"/>
        </w:rPr>
        <w:t>Enfants en conflit avec la loi, enfants victimes ou témoins d</w:t>
      </w:r>
      <w:r w:rsidR="00FA052E">
        <w:rPr>
          <w:lang w:val="fr-FR"/>
        </w:rPr>
        <w:t>’</w:t>
      </w:r>
      <w:r w:rsidRPr="00B02A0E">
        <w:rPr>
          <w:lang w:val="fr-FR"/>
        </w:rPr>
        <w:t>infractions</w:t>
      </w:r>
      <w:r w:rsidR="00391CA4">
        <w:rPr>
          <w:lang w:val="fr-FR"/>
        </w:rPr>
        <w:t> »</w:t>
      </w:r>
      <w:r w:rsidRPr="00B02A0E">
        <w:rPr>
          <w:lang w:val="fr-FR"/>
        </w:rPr>
        <w:t>.</w:t>
      </w:r>
    </w:p>
    <w:p w14:paraId="71626849" w14:textId="6D93976C" w:rsidR="00267B61" w:rsidRPr="00B02A0E" w:rsidRDefault="00267B61" w:rsidP="00267B61">
      <w:pPr>
        <w:pStyle w:val="SingleTxtG"/>
        <w:rPr>
          <w:lang w:val="fr-FR"/>
        </w:rPr>
      </w:pPr>
      <w:r w:rsidRPr="00B02A0E">
        <w:rPr>
          <w:lang w:val="fr-FR"/>
        </w:rPr>
        <w:t>289.</w:t>
      </w:r>
      <w:r w:rsidRPr="00B02A0E">
        <w:rPr>
          <w:lang w:val="fr-FR"/>
        </w:rPr>
        <w:tab/>
        <w:t xml:space="preserve">Les </w:t>
      </w:r>
      <w:r w:rsidRPr="001F716C">
        <w:rPr>
          <w:lang w:val="fr-FR"/>
        </w:rPr>
        <w:t>Centres de suivi des enfants du Ministère</w:t>
      </w:r>
      <w:r w:rsidRPr="00B02A0E">
        <w:rPr>
          <w:lang w:val="fr-FR"/>
        </w:rPr>
        <w:t xml:space="preserve"> de la famille, du travail et des services sociaux et les Centres de protection de l</w:t>
      </w:r>
      <w:r w:rsidR="00FA052E">
        <w:rPr>
          <w:lang w:val="fr-FR"/>
        </w:rPr>
        <w:t>’</w:t>
      </w:r>
      <w:r w:rsidRPr="00B02A0E">
        <w:rPr>
          <w:lang w:val="fr-FR"/>
        </w:rPr>
        <w:t>enfance et de recherche des universités proposent des services aux enfants victimes d</w:t>
      </w:r>
      <w:r w:rsidR="00FA052E">
        <w:rPr>
          <w:lang w:val="fr-FR"/>
        </w:rPr>
        <w:t>’</w:t>
      </w:r>
      <w:r w:rsidRPr="00B02A0E">
        <w:rPr>
          <w:lang w:val="fr-FR"/>
        </w:rPr>
        <w:t>infractions.</w:t>
      </w:r>
    </w:p>
    <w:p w14:paraId="6747A457" w14:textId="77777777" w:rsidR="00267B61" w:rsidRPr="00B02A0E" w:rsidRDefault="00267B61" w:rsidP="00267B61">
      <w:pPr>
        <w:pStyle w:val="SingleTxtG"/>
        <w:rPr>
          <w:lang w:val="fr-FR"/>
        </w:rPr>
      </w:pPr>
      <w:r w:rsidRPr="00B02A0E">
        <w:rPr>
          <w:lang w:val="fr-FR"/>
        </w:rPr>
        <w:t>290.</w:t>
      </w:r>
      <w:r w:rsidRPr="00B02A0E">
        <w:rPr>
          <w:lang w:val="fr-FR"/>
        </w:rPr>
        <w:tab/>
        <w:t xml:space="preserve">La Turquie participe aux réunions </w:t>
      </w:r>
      <w:r>
        <w:rPr>
          <w:lang w:val="fr-FR"/>
        </w:rPr>
        <w:t xml:space="preserve">régulières </w:t>
      </w:r>
      <w:r w:rsidRPr="00B02A0E">
        <w:rPr>
          <w:lang w:val="fr-FR"/>
        </w:rPr>
        <w:t>du Comité de Lanzarote.</w:t>
      </w:r>
    </w:p>
    <w:p w14:paraId="42788621" w14:textId="1F5E0F2B" w:rsidR="00267B61" w:rsidRPr="00B02A0E" w:rsidRDefault="00267B61" w:rsidP="00267B61">
      <w:pPr>
        <w:pStyle w:val="SingleTxtG"/>
        <w:rPr>
          <w:lang w:val="fr-FR"/>
        </w:rPr>
      </w:pPr>
      <w:r w:rsidRPr="00B02A0E">
        <w:rPr>
          <w:lang w:val="fr-FR"/>
        </w:rPr>
        <w:t>291.</w:t>
      </w:r>
      <w:r w:rsidRPr="00B02A0E">
        <w:rPr>
          <w:lang w:val="fr-FR"/>
        </w:rPr>
        <w:tab/>
        <w:t xml:space="preserve">La Turquie a également participé à la </w:t>
      </w:r>
      <w:r w:rsidR="00636801">
        <w:rPr>
          <w:lang w:val="fr-FR"/>
        </w:rPr>
        <w:t>C</w:t>
      </w:r>
      <w:r w:rsidRPr="00B02A0E">
        <w:rPr>
          <w:lang w:val="fr-FR"/>
        </w:rPr>
        <w:t>onférence de l</w:t>
      </w:r>
      <w:r w:rsidR="00FA052E">
        <w:rPr>
          <w:lang w:val="fr-FR"/>
        </w:rPr>
        <w:t>’</w:t>
      </w:r>
      <w:r w:rsidRPr="00B02A0E">
        <w:rPr>
          <w:lang w:val="fr-FR"/>
        </w:rPr>
        <w:t>Alliance mondiale contre les abus sexuels des enfants commis sur Internet, visant à lutter contre les abus sexuels en ligne, qui s</w:t>
      </w:r>
      <w:r w:rsidR="00FA052E">
        <w:rPr>
          <w:lang w:val="fr-FR"/>
        </w:rPr>
        <w:t>’</w:t>
      </w:r>
      <w:r w:rsidRPr="00B02A0E">
        <w:rPr>
          <w:lang w:val="fr-FR"/>
        </w:rPr>
        <w:t>est tenue pour la première fois à Bruxelles en 2012.</w:t>
      </w:r>
    </w:p>
    <w:p w14:paraId="24BE88BD" w14:textId="3943FF82" w:rsidR="00267B61" w:rsidRPr="00B02A0E" w:rsidRDefault="00267B61" w:rsidP="00267B61">
      <w:pPr>
        <w:pStyle w:val="SingleTxtG"/>
        <w:rPr>
          <w:lang w:val="fr-FR"/>
        </w:rPr>
      </w:pPr>
      <w:r w:rsidRPr="00B02A0E">
        <w:rPr>
          <w:lang w:val="fr-FR"/>
        </w:rPr>
        <w:t>292.</w:t>
      </w:r>
      <w:r w:rsidRPr="00B02A0E">
        <w:rPr>
          <w:lang w:val="fr-FR"/>
        </w:rPr>
        <w:tab/>
        <w:t xml:space="preserve">La Turquie participe </w:t>
      </w:r>
      <w:r>
        <w:rPr>
          <w:lang w:val="fr-FR"/>
        </w:rPr>
        <w:t>aussi</w:t>
      </w:r>
      <w:r w:rsidRPr="00B02A0E">
        <w:rPr>
          <w:lang w:val="fr-FR"/>
        </w:rPr>
        <w:t xml:space="preserve"> aux réunions sur les droits de l</w:t>
      </w:r>
      <w:r w:rsidR="00FA052E">
        <w:rPr>
          <w:lang w:val="fr-FR"/>
        </w:rPr>
        <w:t>’</w:t>
      </w:r>
      <w:r w:rsidRPr="00B02A0E">
        <w:rPr>
          <w:lang w:val="fr-FR"/>
        </w:rPr>
        <w:t>enfant, en particulier celles relatives à l</w:t>
      </w:r>
      <w:r w:rsidR="00FA052E">
        <w:rPr>
          <w:lang w:val="fr-FR"/>
        </w:rPr>
        <w:t>’</w:t>
      </w:r>
      <w:r w:rsidRPr="00B02A0E">
        <w:rPr>
          <w:lang w:val="fr-FR"/>
        </w:rPr>
        <w:t>élaboration de la Stratégie du Conseil de l</w:t>
      </w:r>
      <w:r w:rsidR="00FA052E">
        <w:rPr>
          <w:lang w:val="fr-FR"/>
        </w:rPr>
        <w:t>’</w:t>
      </w:r>
      <w:r w:rsidRPr="00B02A0E">
        <w:rPr>
          <w:lang w:val="fr-FR"/>
        </w:rPr>
        <w:t>Europe pour les droits de l</w:t>
      </w:r>
      <w:r w:rsidR="00FA052E">
        <w:rPr>
          <w:lang w:val="fr-FR"/>
        </w:rPr>
        <w:t>’</w:t>
      </w:r>
      <w:r w:rsidRPr="00B02A0E">
        <w:rPr>
          <w:lang w:val="fr-FR"/>
        </w:rPr>
        <w:t>enfant.</w:t>
      </w:r>
    </w:p>
    <w:p w14:paraId="3C9091F4" w14:textId="10F4A68B" w:rsidR="00267B61" w:rsidRPr="00B02A0E" w:rsidRDefault="00267B61" w:rsidP="000C53D1">
      <w:pPr>
        <w:pStyle w:val="SingleTxtG"/>
        <w:spacing w:after="100" w:line="238" w:lineRule="atLeast"/>
        <w:rPr>
          <w:lang w:val="fr-FR"/>
        </w:rPr>
      </w:pPr>
      <w:r w:rsidRPr="00B02A0E">
        <w:rPr>
          <w:lang w:val="fr-FR"/>
        </w:rPr>
        <w:lastRenderedPageBreak/>
        <w:t>293.</w:t>
      </w:r>
      <w:r w:rsidRPr="00B02A0E">
        <w:rPr>
          <w:lang w:val="fr-FR"/>
        </w:rPr>
        <w:tab/>
        <w:t>L</w:t>
      </w:r>
      <w:r w:rsidR="00FA052E">
        <w:rPr>
          <w:lang w:val="fr-FR"/>
        </w:rPr>
        <w:t>’</w:t>
      </w:r>
      <w:r w:rsidRPr="00B02A0E">
        <w:rPr>
          <w:lang w:val="fr-FR"/>
        </w:rPr>
        <w:t>article</w:t>
      </w:r>
      <w:r w:rsidR="006C761C">
        <w:rPr>
          <w:lang w:val="fr-FR"/>
        </w:rPr>
        <w:t> </w:t>
      </w:r>
      <w:r w:rsidRPr="00B02A0E">
        <w:rPr>
          <w:lang w:val="fr-FR"/>
        </w:rPr>
        <w:t xml:space="preserve">60 du Code pénal </w:t>
      </w:r>
      <w:r w:rsidR="006C761C" w:rsidRPr="006C761C">
        <w:rPr>
          <w:rFonts w:eastAsia="MS Mincho"/>
          <w:lang w:val="fr-FR"/>
        </w:rPr>
        <w:t>n</w:t>
      </w:r>
      <w:r w:rsidR="006C761C" w:rsidRPr="006C761C">
        <w:rPr>
          <w:rFonts w:eastAsia="MS Mincho"/>
          <w:vertAlign w:val="superscript"/>
          <w:lang w:val="fr-FR"/>
        </w:rPr>
        <w:t>o</w:t>
      </w:r>
      <w:r w:rsidR="006C761C">
        <w:rPr>
          <w:lang w:val="fr-FR"/>
        </w:rPr>
        <w:t> </w:t>
      </w:r>
      <w:r w:rsidRPr="00B02A0E">
        <w:rPr>
          <w:lang w:val="fr-FR"/>
        </w:rPr>
        <w:t xml:space="preserve">5237, </w:t>
      </w:r>
      <w:r w:rsidR="006C761C">
        <w:rPr>
          <w:lang w:val="fr-FR"/>
        </w:rPr>
        <w:t>« </w:t>
      </w:r>
      <w:r w:rsidRPr="00B02A0E">
        <w:rPr>
          <w:lang w:val="fr-FR"/>
        </w:rPr>
        <w:t>Mesures de sûreté pour les personnes morales</w:t>
      </w:r>
      <w:r w:rsidR="006C761C">
        <w:rPr>
          <w:lang w:val="fr-FR"/>
        </w:rPr>
        <w:t> »</w:t>
      </w:r>
      <w:r w:rsidRPr="00B02A0E">
        <w:rPr>
          <w:lang w:val="fr-FR"/>
        </w:rPr>
        <w:t>, dispose ce qui suit</w:t>
      </w:r>
      <w:r w:rsidR="00770B84">
        <w:rPr>
          <w:lang w:val="fr-FR"/>
        </w:rPr>
        <w:t> :</w:t>
      </w:r>
      <w:r w:rsidRPr="00B02A0E">
        <w:rPr>
          <w:lang w:val="fr-FR"/>
        </w:rPr>
        <w:t xml:space="preserve"> </w:t>
      </w:r>
      <w:r w:rsidR="006C761C">
        <w:rPr>
          <w:lang w:val="fr-FR"/>
        </w:rPr>
        <w:t>« </w:t>
      </w:r>
      <w:r w:rsidRPr="00B02A0E">
        <w:rPr>
          <w:lang w:val="fr-FR"/>
        </w:rPr>
        <w:t xml:space="preserve">1) En cas de condamnation en relation avec une infraction commise intentionnellement </w:t>
      </w:r>
      <w:r w:rsidR="006C761C">
        <w:rPr>
          <w:lang w:val="fr-FR"/>
        </w:rPr>
        <w:t>−</w:t>
      </w:r>
      <w:r w:rsidRPr="00B02A0E">
        <w:rPr>
          <w:lang w:val="fr-FR"/>
        </w:rPr>
        <w:t xml:space="preserve"> au profit d</w:t>
      </w:r>
      <w:r w:rsidR="00FA052E">
        <w:rPr>
          <w:lang w:val="fr-FR"/>
        </w:rPr>
        <w:t>’</w:t>
      </w:r>
      <w:r w:rsidRPr="00B02A0E">
        <w:rPr>
          <w:lang w:val="fr-FR"/>
        </w:rPr>
        <w:t>une personne morale soumise au droit civil et opérant en vertu d</w:t>
      </w:r>
      <w:r w:rsidR="00FA052E">
        <w:rPr>
          <w:lang w:val="fr-FR"/>
        </w:rPr>
        <w:t>’</w:t>
      </w:r>
      <w:r w:rsidRPr="00B02A0E">
        <w:rPr>
          <w:lang w:val="fr-FR"/>
        </w:rPr>
        <w:t xml:space="preserve">un permis octroyé par un organisme public </w:t>
      </w:r>
      <w:r w:rsidR="006C761C">
        <w:rPr>
          <w:lang w:val="fr-FR"/>
        </w:rPr>
        <w:t>−</w:t>
      </w:r>
      <w:r w:rsidRPr="00B02A0E">
        <w:rPr>
          <w:lang w:val="fr-FR"/>
        </w:rPr>
        <w:t xml:space="preserve"> en abusant de la permission conférée par ce permis et grâce à la complicité des organes ou des représentants de la personne morale, l</w:t>
      </w:r>
      <w:r w:rsidR="00FA052E">
        <w:rPr>
          <w:lang w:val="fr-FR"/>
        </w:rPr>
        <w:t>’</w:t>
      </w:r>
      <w:r w:rsidRPr="00B02A0E">
        <w:rPr>
          <w:lang w:val="fr-FR"/>
        </w:rPr>
        <w:t>organisme compétent retire le permis</w:t>
      </w:r>
      <w:r w:rsidR="001A45B1">
        <w:rPr>
          <w:lang w:val="fr-FR"/>
        </w:rPr>
        <w:t xml:space="preserve">. </w:t>
      </w:r>
      <w:r w:rsidRPr="00B02A0E">
        <w:rPr>
          <w:lang w:val="fr-FR"/>
        </w:rPr>
        <w:t>2) La disposition relative à la confiscation est également applicable aux personnes morales de droit civil concernant les infractions commises à leur profit</w:t>
      </w:r>
      <w:r w:rsidR="001A45B1">
        <w:rPr>
          <w:lang w:val="fr-FR"/>
        </w:rPr>
        <w:t>.</w:t>
      </w:r>
      <w:r w:rsidR="006C761C">
        <w:rPr>
          <w:lang w:val="fr-FR"/>
        </w:rPr>
        <w:t> »</w:t>
      </w:r>
      <w:r w:rsidRPr="00B02A0E">
        <w:rPr>
          <w:lang w:val="fr-FR"/>
        </w:rPr>
        <w:t>.</w:t>
      </w:r>
    </w:p>
    <w:p w14:paraId="113C0892" w14:textId="3CAC197D" w:rsidR="00267B61" w:rsidRPr="00B02A0E" w:rsidRDefault="00267B61" w:rsidP="000C53D1">
      <w:pPr>
        <w:pStyle w:val="SingleTxtG"/>
        <w:spacing w:after="100" w:line="238" w:lineRule="atLeast"/>
        <w:rPr>
          <w:lang w:val="fr-FR"/>
        </w:rPr>
      </w:pPr>
      <w:r w:rsidRPr="00B02A0E">
        <w:rPr>
          <w:lang w:val="fr-FR"/>
        </w:rPr>
        <w:t>294.</w:t>
      </w:r>
      <w:r w:rsidRPr="00B02A0E">
        <w:rPr>
          <w:lang w:val="fr-FR"/>
        </w:rPr>
        <w:tab/>
        <w:t>En ce qui concerne la sensibilisation aux conséquences néfastes des infractions visées par le Protocole facultatif concernant la vente d</w:t>
      </w:r>
      <w:r w:rsidR="00FA052E">
        <w:rPr>
          <w:lang w:val="fr-FR"/>
        </w:rPr>
        <w:t>’</w:t>
      </w:r>
      <w:r w:rsidRPr="00B02A0E">
        <w:rPr>
          <w:lang w:val="fr-FR"/>
        </w:rPr>
        <w:t>enfants, la prostitution des enfants et la pornographie mettant en scène des enfants, et leur prévention, l</w:t>
      </w:r>
      <w:r w:rsidR="00FA052E">
        <w:rPr>
          <w:lang w:val="fr-FR"/>
        </w:rPr>
        <w:t>’</w:t>
      </w:r>
      <w:r w:rsidRPr="00B02A0E">
        <w:rPr>
          <w:lang w:val="fr-FR"/>
        </w:rPr>
        <w:t>alinéa</w:t>
      </w:r>
      <w:r w:rsidR="006C761C">
        <w:rPr>
          <w:lang w:val="fr-FR"/>
        </w:rPr>
        <w:t> </w:t>
      </w:r>
      <w:r w:rsidRPr="00B02A0E">
        <w:rPr>
          <w:lang w:val="fr-FR"/>
        </w:rPr>
        <w:t>n) du premier paragraphe de l</w:t>
      </w:r>
      <w:r w:rsidR="00FA052E">
        <w:rPr>
          <w:lang w:val="fr-FR"/>
        </w:rPr>
        <w:t>’</w:t>
      </w:r>
      <w:r w:rsidRPr="00B02A0E">
        <w:rPr>
          <w:lang w:val="fr-FR"/>
        </w:rPr>
        <w:t xml:space="preserve">article 8 intitulé </w:t>
      </w:r>
      <w:r w:rsidR="006C761C">
        <w:rPr>
          <w:lang w:val="fr-FR"/>
        </w:rPr>
        <w:t>« </w:t>
      </w:r>
      <w:r w:rsidRPr="00B02A0E">
        <w:rPr>
          <w:lang w:val="fr-FR"/>
        </w:rPr>
        <w:t>Principes des services de médias</w:t>
      </w:r>
      <w:r w:rsidR="006C761C">
        <w:rPr>
          <w:lang w:val="fr-FR"/>
        </w:rPr>
        <w:t> »</w:t>
      </w:r>
      <w:r w:rsidRPr="00B02A0E">
        <w:rPr>
          <w:lang w:val="fr-FR"/>
        </w:rPr>
        <w:t xml:space="preserve"> de la loi </w:t>
      </w:r>
      <w:r w:rsidR="006C761C" w:rsidRPr="006C761C">
        <w:rPr>
          <w:rFonts w:eastAsia="MS Mincho"/>
          <w:lang w:val="fr-FR"/>
        </w:rPr>
        <w:t>n</w:t>
      </w:r>
      <w:r w:rsidR="006C761C" w:rsidRPr="006C761C">
        <w:rPr>
          <w:rFonts w:eastAsia="MS Mincho"/>
          <w:vertAlign w:val="superscript"/>
          <w:lang w:val="fr-FR"/>
        </w:rPr>
        <w:t>o</w:t>
      </w:r>
      <w:r w:rsidR="006C761C">
        <w:rPr>
          <w:lang w:val="fr-FR"/>
        </w:rPr>
        <w:t> </w:t>
      </w:r>
      <w:r w:rsidRPr="00B02A0E">
        <w:rPr>
          <w:lang w:val="fr-FR"/>
        </w:rPr>
        <w:t>6112 interdit la télédiffusion de contenus obscènes. L</w:t>
      </w:r>
      <w:r w:rsidR="00FA052E">
        <w:rPr>
          <w:lang w:val="fr-FR"/>
        </w:rPr>
        <w:t>’</w:t>
      </w:r>
      <w:r w:rsidRPr="00B02A0E">
        <w:rPr>
          <w:lang w:val="fr-FR"/>
        </w:rPr>
        <w:t>alinéa</w:t>
      </w:r>
      <w:r w:rsidR="006C761C">
        <w:rPr>
          <w:lang w:val="fr-FR"/>
        </w:rPr>
        <w:t> </w:t>
      </w:r>
      <w:r w:rsidRPr="00B02A0E">
        <w:rPr>
          <w:lang w:val="fr-FR"/>
        </w:rPr>
        <w:t>n) de l</w:t>
      </w:r>
      <w:r w:rsidR="00FA052E">
        <w:rPr>
          <w:lang w:val="fr-FR"/>
        </w:rPr>
        <w:t>’</w:t>
      </w:r>
      <w:r w:rsidRPr="00B02A0E">
        <w:rPr>
          <w:lang w:val="fr-FR"/>
        </w:rPr>
        <w:t>article</w:t>
      </w:r>
      <w:r w:rsidR="006C761C">
        <w:rPr>
          <w:lang w:val="fr-FR"/>
        </w:rPr>
        <w:t> </w:t>
      </w:r>
      <w:r w:rsidRPr="00B02A0E">
        <w:rPr>
          <w:lang w:val="fr-FR"/>
        </w:rPr>
        <w:t xml:space="preserve">8 du </w:t>
      </w:r>
      <w:r w:rsidR="001A45B1">
        <w:rPr>
          <w:lang w:val="fr-FR"/>
        </w:rPr>
        <w:t>R</w:t>
      </w:r>
      <w:r w:rsidRPr="00B02A0E">
        <w:rPr>
          <w:lang w:val="fr-FR"/>
        </w:rPr>
        <w:t>èglement d</w:t>
      </w:r>
      <w:r w:rsidR="00FA052E">
        <w:rPr>
          <w:lang w:val="fr-FR"/>
        </w:rPr>
        <w:t>’</w:t>
      </w:r>
      <w:r w:rsidRPr="00B02A0E">
        <w:rPr>
          <w:lang w:val="fr-FR"/>
        </w:rPr>
        <w:t>application du 2</w:t>
      </w:r>
      <w:r w:rsidR="006C761C">
        <w:rPr>
          <w:lang w:val="fr-FR"/>
        </w:rPr>
        <w:t> </w:t>
      </w:r>
      <w:r w:rsidRPr="00B02A0E">
        <w:rPr>
          <w:lang w:val="fr-FR"/>
        </w:rPr>
        <w:t xml:space="preserve">novembre 2011 précise que </w:t>
      </w:r>
      <w:r w:rsidR="006C761C">
        <w:rPr>
          <w:lang w:val="fr-FR"/>
        </w:rPr>
        <w:t>« </w:t>
      </w:r>
      <w:r w:rsidRPr="00B02A0E">
        <w:rPr>
          <w:lang w:val="fr-FR"/>
        </w:rPr>
        <w:t>l</w:t>
      </w:r>
      <w:r w:rsidR="00FA052E">
        <w:rPr>
          <w:lang w:val="fr-FR"/>
        </w:rPr>
        <w:t>’</w:t>
      </w:r>
      <w:r w:rsidRPr="00B02A0E">
        <w:rPr>
          <w:lang w:val="fr-FR"/>
        </w:rPr>
        <w:t>utilisation de mots ou d</w:t>
      </w:r>
      <w:r w:rsidR="00FA052E">
        <w:rPr>
          <w:lang w:val="fr-FR"/>
        </w:rPr>
        <w:t>’</w:t>
      </w:r>
      <w:r w:rsidRPr="00B02A0E">
        <w:rPr>
          <w:lang w:val="fr-FR"/>
        </w:rPr>
        <w:t>images obscènes dans les médias est interdite</w:t>
      </w:r>
      <w:r w:rsidR="006C761C">
        <w:rPr>
          <w:lang w:val="fr-FR"/>
        </w:rPr>
        <w:t> »</w:t>
      </w:r>
      <w:r w:rsidRPr="00B02A0E">
        <w:rPr>
          <w:lang w:val="fr-FR"/>
        </w:rPr>
        <w:t>. La notion d</w:t>
      </w:r>
      <w:r w:rsidR="00FA052E">
        <w:rPr>
          <w:lang w:val="fr-FR"/>
        </w:rPr>
        <w:t>’</w:t>
      </w:r>
      <w:r w:rsidRPr="00B02A0E">
        <w:rPr>
          <w:lang w:val="fr-FR"/>
        </w:rPr>
        <w:t>obscénité, selon les précisions fournies, s</w:t>
      </w:r>
      <w:r w:rsidR="00FA052E">
        <w:rPr>
          <w:lang w:val="fr-FR"/>
        </w:rPr>
        <w:t>’</w:t>
      </w:r>
      <w:r w:rsidRPr="00B02A0E">
        <w:rPr>
          <w:lang w:val="fr-FR"/>
        </w:rPr>
        <w:t xml:space="preserve">entend de contenus </w:t>
      </w:r>
      <w:r w:rsidR="006C761C">
        <w:rPr>
          <w:lang w:val="fr-FR"/>
        </w:rPr>
        <w:t>« </w:t>
      </w:r>
      <w:r w:rsidRPr="00B02A0E">
        <w:rPr>
          <w:lang w:val="fr-FR"/>
        </w:rPr>
        <w:t xml:space="preserve">présentés de manière </w:t>
      </w:r>
      <w:r>
        <w:rPr>
          <w:lang w:val="fr-FR"/>
        </w:rPr>
        <w:t>à éveiller les pulsions</w:t>
      </w:r>
      <w:r w:rsidRPr="00B02A0E">
        <w:rPr>
          <w:lang w:val="fr-FR"/>
        </w:rPr>
        <w:t xml:space="preserve"> sexuelles et de contenus qui présentent des individus comme des objets sexuels, </w:t>
      </w:r>
      <w:r>
        <w:rPr>
          <w:lang w:val="fr-FR"/>
        </w:rPr>
        <w:t>donnent du</w:t>
      </w:r>
      <w:r w:rsidRPr="00B02A0E">
        <w:rPr>
          <w:lang w:val="fr-FR"/>
        </w:rPr>
        <w:t xml:space="preserve"> corps humain </w:t>
      </w:r>
      <w:r>
        <w:rPr>
          <w:lang w:val="fr-FR"/>
        </w:rPr>
        <w:t xml:space="preserve">une image dégradante </w:t>
      </w:r>
      <w:r w:rsidRPr="006D3BDC">
        <w:rPr>
          <w:lang w:val="fr-FR"/>
        </w:rPr>
        <w:t>à des fins d</w:t>
      </w:r>
      <w:r w:rsidR="00FA052E">
        <w:rPr>
          <w:lang w:val="fr-FR"/>
        </w:rPr>
        <w:t>’</w:t>
      </w:r>
      <w:r w:rsidRPr="006D3BDC">
        <w:rPr>
          <w:lang w:val="fr-FR"/>
        </w:rPr>
        <w:t>excitation sexuelle</w:t>
      </w:r>
      <w:r w:rsidRPr="00B02A0E">
        <w:rPr>
          <w:lang w:val="fr-FR"/>
        </w:rPr>
        <w:t xml:space="preserve">, </w:t>
      </w:r>
      <w:r>
        <w:rPr>
          <w:lang w:val="fr-FR"/>
        </w:rPr>
        <w:t>emploient des expressions</w:t>
      </w:r>
      <w:r w:rsidRPr="00B02A0E">
        <w:rPr>
          <w:lang w:val="fr-FR"/>
        </w:rPr>
        <w:t xml:space="preserve"> ou présentent des comportements obscènes n</w:t>
      </w:r>
      <w:r w:rsidR="00FA052E">
        <w:rPr>
          <w:lang w:val="fr-FR"/>
        </w:rPr>
        <w:t>’</w:t>
      </w:r>
      <w:r w:rsidRPr="00B02A0E">
        <w:rPr>
          <w:lang w:val="fr-FR"/>
        </w:rPr>
        <w:t>ayant pas leur place en public, portent atteinte au sens de l</w:t>
      </w:r>
      <w:r w:rsidR="00FA052E">
        <w:rPr>
          <w:lang w:val="fr-FR"/>
        </w:rPr>
        <w:t>’</w:t>
      </w:r>
      <w:r w:rsidRPr="00B02A0E">
        <w:rPr>
          <w:lang w:val="fr-FR"/>
        </w:rPr>
        <w:t>honneur, suscitent un sentiment de honte, éveillent et exploitent le désir sexuel</w:t>
      </w:r>
      <w:r w:rsidR="006C761C">
        <w:rPr>
          <w:lang w:val="fr-FR"/>
        </w:rPr>
        <w:t> »</w:t>
      </w:r>
      <w:r w:rsidRPr="00B02A0E">
        <w:rPr>
          <w:lang w:val="fr-FR"/>
        </w:rPr>
        <w:t>.</w:t>
      </w:r>
    </w:p>
    <w:p w14:paraId="47219517" w14:textId="1E094B3A" w:rsidR="00267B61" w:rsidRPr="00B02A0E" w:rsidRDefault="00267B61" w:rsidP="000C53D1">
      <w:pPr>
        <w:pStyle w:val="SingleTxtG"/>
        <w:spacing w:after="100" w:line="238" w:lineRule="atLeast"/>
        <w:rPr>
          <w:lang w:val="fr-FR"/>
        </w:rPr>
      </w:pPr>
      <w:r w:rsidRPr="00B02A0E">
        <w:rPr>
          <w:lang w:val="fr-FR"/>
        </w:rPr>
        <w:t>295.</w:t>
      </w:r>
      <w:r w:rsidRPr="00B02A0E">
        <w:rPr>
          <w:lang w:val="fr-FR"/>
        </w:rPr>
        <w:tab/>
      </w:r>
      <w:r>
        <w:rPr>
          <w:lang w:val="fr-FR"/>
        </w:rPr>
        <w:t>Au besoin, l</w:t>
      </w:r>
      <w:r w:rsidRPr="00B02A0E">
        <w:rPr>
          <w:lang w:val="fr-FR"/>
        </w:rPr>
        <w:t xml:space="preserve">es victimes peuvent être accueillies pendant de courtes périodes dans les </w:t>
      </w:r>
      <w:r>
        <w:rPr>
          <w:lang w:val="fr-FR"/>
        </w:rPr>
        <w:t>Centres de suivi des enfants</w:t>
      </w:r>
      <w:r w:rsidRPr="00B02A0E">
        <w:rPr>
          <w:lang w:val="fr-FR"/>
        </w:rPr>
        <w:t>, où leurs besoins en matière de logement, d</w:t>
      </w:r>
      <w:r w:rsidR="00FA052E">
        <w:rPr>
          <w:lang w:val="fr-FR"/>
        </w:rPr>
        <w:t>’</w:t>
      </w:r>
      <w:r w:rsidRPr="00B02A0E">
        <w:rPr>
          <w:lang w:val="fr-FR"/>
        </w:rPr>
        <w:t xml:space="preserve">alimentation et de soins médicaux sont </w:t>
      </w:r>
      <w:r>
        <w:rPr>
          <w:lang w:val="fr-FR"/>
        </w:rPr>
        <w:t>pris en charge</w:t>
      </w:r>
      <w:r w:rsidRPr="00B02A0E">
        <w:rPr>
          <w:lang w:val="fr-FR"/>
        </w:rPr>
        <w:t xml:space="preserve"> jusqu</w:t>
      </w:r>
      <w:r w:rsidR="00FA052E">
        <w:rPr>
          <w:lang w:val="fr-FR"/>
        </w:rPr>
        <w:t>’</w:t>
      </w:r>
      <w:r w:rsidRPr="00B02A0E">
        <w:rPr>
          <w:lang w:val="fr-FR"/>
        </w:rPr>
        <w:t>à la fin des procédures. Le tribunal peut prendre au besoin des mesures pour l</w:t>
      </w:r>
      <w:r w:rsidR="00FA052E">
        <w:rPr>
          <w:lang w:val="fr-FR"/>
        </w:rPr>
        <w:t>’</w:t>
      </w:r>
      <w:r w:rsidRPr="00B02A0E">
        <w:rPr>
          <w:lang w:val="fr-FR"/>
        </w:rPr>
        <w:t>hébergement et la protection des victimes mineures.</w:t>
      </w:r>
    </w:p>
    <w:p w14:paraId="6E617B34" w14:textId="0AE6EA8F" w:rsidR="00267B61" w:rsidRPr="00B02A0E" w:rsidRDefault="00267B61" w:rsidP="000C53D1">
      <w:pPr>
        <w:pStyle w:val="SingleTxtG"/>
        <w:spacing w:after="100" w:line="238" w:lineRule="atLeast"/>
        <w:rPr>
          <w:lang w:val="fr-FR"/>
        </w:rPr>
      </w:pPr>
      <w:r w:rsidRPr="00B02A0E">
        <w:rPr>
          <w:lang w:val="fr-FR"/>
        </w:rPr>
        <w:t>296.</w:t>
      </w:r>
      <w:r w:rsidRPr="00B02A0E">
        <w:rPr>
          <w:lang w:val="fr-FR"/>
        </w:rPr>
        <w:tab/>
        <w:t>La Turquie collabore avec l</w:t>
      </w:r>
      <w:r w:rsidR="00FA052E">
        <w:rPr>
          <w:lang w:val="fr-FR"/>
        </w:rPr>
        <w:t>’</w:t>
      </w:r>
      <w:r w:rsidRPr="00B02A0E">
        <w:rPr>
          <w:lang w:val="fr-FR"/>
        </w:rPr>
        <w:t>Alliance mondiale contre les abus sexuels des enfants commis sur Internet dont le principal objectif est d</w:t>
      </w:r>
      <w:r w:rsidR="00FA052E">
        <w:rPr>
          <w:lang w:val="fr-FR"/>
        </w:rPr>
        <w:t>’</w:t>
      </w:r>
      <w:r w:rsidRPr="00B02A0E">
        <w:rPr>
          <w:lang w:val="fr-FR"/>
        </w:rPr>
        <w:t>empêcher la multiplication des violences sexuelles à l</w:t>
      </w:r>
      <w:r w:rsidR="00FA052E">
        <w:rPr>
          <w:lang w:val="fr-FR"/>
        </w:rPr>
        <w:t>’</w:t>
      </w:r>
      <w:r w:rsidRPr="00B02A0E">
        <w:rPr>
          <w:lang w:val="fr-FR"/>
        </w:rPr>
        <w:t>égard des enfants et la propagation d</w:t>
      </w:r>
      <w:r w:rsidR="00FA052E">
        <w:rPr>
          <w:lang w:val="fr-FR"/>
        </w:rPr>
        <w:t>’</w:t>
      </w:r>
      <w:r w:rsidRPr="00B02A0E">
        <w:rPr>
          <w:lang w:val="fr-FR"/>
        </w:rPr>
        <w:t>images et d</w:t>
      </w:r>
      <w:r w:rsidR="00FA052E">
        <w:rPr>
          <w:lang w:val="fr-FR"/>
        </w:rPr>
        <w:t>’</w:t>
      </w:r>
      <w:r w:rsidRPr="00B02A0E">
        <w:rPr>
          <w:lang w:val="fr-FR"/>
        </w:rPr>
        <w:t>enregistrements d</w:t>
      </w:r>
      <w:r w:rsidR="00FA052E">
        <w:rPr>
          <w:lang w:val="fr-FR"/>
        </w:rPr>
        <w:t>’</w:t>
      </w:r>
      <w:r w:rsidRPr="00B02A0E">
        <w:rPr>
          <w:lang w:val="fr-FR"/>
        </w:rPr>
        <w:t>enfants soumis à tels actes. La coordination des travaux de l</w:t>
      </w:r>
      <w:r w:rsidR="00FA052E">
        <w:rPr>
          <w:lang w:val="fr-FR"/>
        </w:rPr>
        <w:t>’</w:t>
      </w:r>
      <w:r w:rsidRPr="00B02A0E">
        <w:rPr>
          <w:lang w:val="fr-FR"/>
        </w:rPr>
        <w:t xml:space="preserve">Alliance mondiale en Turquie est assurée par le Ministère de la </w:t>
      </w:r>
      <w:r w:rsidR="001763EE">
        <w:rPr>
          <w:lang w:val="fr-FR"/>
        </w:rPr>
        <w:t>j</w:t>
      </w:r>
      <w:r w:rsidRPr="00B02A0E">
        <w:rPr>
          <w:lang w:val="fr-FR"/>
        </w:rPr>
        <w:t>ustice. La Turquie a participé aux réunions de cette instance au niveau ministériel.</w:t>
      </w:r>
    </w:p>
    <w:p w14:paraId="2CC070A7" w14:textId="01FFCF98" w:rsidR="00267B61" w:rsidRPr="00B02A0E" w:rsidRDefault="00267B61" w:rsidP="000C53D1">
      <w:pPr>
        <w:pStyle w:val="SingleTxtG"/>
        <w:spacing w:after="100" w:line="238" w:lineRule="atLeast"/>
        <w:rPr>
          <w:lang w:val="fr-FR"/>
        </w:rPr>
      </w:pPr>
      <w:r w:rsidRPr="00B02A0E">
        <w:rPr>
          <w:lang w:val="fr-FR"/>
        </w:rPr>
        <w:t>297.</w:t>
      </w:r>
      <w:r w:rsidRPr="00B02A0E">
        <w:rPr>
          <w:lang w:val="fr-FR"/>
        </w:rPr>
        <w:tab/>
        <w:t xml:space="preserve">La coopération internationale en matière de répression est assurée par le Service </w:t>
      </w:r>
      <w:r w:rsidR="004668A4" w:rsidRPr="00B02A0E">
        <w:rPr>
          <w:lang w:val="fr-FR"/>
        </w:rPr>
        <w:t>INTERPOL</w:t>
      </w:r>
      <w:r w:rsidRPr="00B02A0E">
        <w:rPr>
          <w:lang w:val="fr-FR"/>
        </w:rPr>
        <w:t xml:space="preserve"> de la Direction générale de la sécurité.</w:t>
      </w:r>
    </w:p>
    <w:p w14:paraId="6DAE8CC2" w14:textId="6B7DA601" w:rsidR="00267B61" w:rsidRPr="00B02A0E" w:rsidRDefault="00267B61" w:rsidP="000C53D1">
      <w:pPr>
        <w:pStyle w:val="HChG"/>
        <w:spacing w:before="300" w:after="200"/>
        <w:rPr>
          <w:lang w:val="fr-FR"/>
        </w:rPr>
      </w:pPr>
      <w:r w:rsidRPr="00B02A0E">
        <w:rPr>
          <w:lang w:val="fr-FR"/>
        </w:rPr>
        <w:tab/>
      </w:r>
      <w:bookmarkStart w:id="133" w:name="_Toc533806902"/>
      <w:bookmarkStart w:id="134" w:name="_Toc63944770"/>
      <w:r w:rsidRPr="00B02A0E">
        <w:rPr>
          <w:lang w:val="fr-FR"/>
        </w:rPr>
        <w:t>XI.</w:t>
      </w:r>
      <w:r w:rsidRPr="00B02A0E">
        <w:rPr>
          <w:lang w:val="fr-FR"/>
        </w:rPr>
        <w:tab/>
      </w:r>
      <w:bookmarkEnd w:id="133"/>
      <w:bookmarkEnd w:id="134"/>
      <w:r>
        <w:rPr>
          <w:lang w:val="fr-FR"/>
        </w:rPr>
        <w:t>Suivi</w:t>
      </w:r>
      <w:r w:rsidRPr="00B02A0E">
        <w:rPr>
          <w:lang w:val="fr-FR"/>
        </w:rPr>
        <w:t xml:space="preserve"> du Protocole facultatif concernant l</w:t>
      </w:r>
      <w:r w:rsidR="00FA052E">
        <w:rPr>
          <w:lang w:val="fr-FR"/>
        </w:rPr>
        <w:t>’</w:t>
      </w:r>
      <w:r w:rsidRPr="00B02A0E">
        <w:rPr>
          <w:lang w:val="fr-FR"/>
        </w:rPr>
        <w:t>implication d</w:t>
      </w:r>
      <w:r w:rsidR="00FA052E">
        <w:rPr>
          <w:lang w:val="fr-FR"/>
        </w:rPr>
        <w:t>’</w:t>
      </w:r>
      <w:r w:rsidRPr="00B02A0E">
        <w:rPr>
          <w:lang w:val="fr-FR"/>
        </w:rPr>
        <w:t>enfants dans les conflits armés</w:t>
      </w:r>
    </w:p>
    <w:p w14:paraId="5C5AE35D" w14:textId="50011412" w:rsidR="00267B61" w:rsidRPr="00B02A0E" w:rsidRDefault="00267B61" w:rsidP="000C53D1">
      <w:pPr>
        <w:pStyle w:val="SingleTxtG"/>
        <w:spacing w:after="100" w:line="238" w:lineRule="atLeast"/>
        <w:rPr>
          <w:lang w:val="fr-FR"/>
        </w:rPr>
      </w:pPr>
      <w:r w:rsidRPr="00B02A0E">
        <w:rPr>
          <w:lang w:val="fr-FR"/>
        </w:rPr>
        <w:t>298.</w:t>
      </w:r>
      <w:r w:rsidRPr="00B02A0E">
        <w:rPr>
          <w:lang w:val="fr-FR"/>
        </w:rPr>
        <w:tab/>
        <w:t>L</w:t>
      </w:r>
      <w:r w:rsidR="00FA052E">
        <w:rPr>
          <w:lang w:val="fr-FR"/>
        </w:rPr>
        <w:t>’</w:t>
      </w:r>
      <w:r w:rsidRPr="00B02A0E">
        <w:rPr>
          <w:lang w:val="fr-FR"/>
        </w:rPr>
        <w:t>article</w:t>
      </w:r>
      <w:r w:rsidR="00567DA7">
        <w:rPr>
          <w:lang w:val="fr-FR"/>
        </w:rPr>
        <w:t> </w:t>
      </w:r>
      <w:r w:rsidRPr="00B02A0E">
        <w:rPr>
          <w:lang w:val="fr-FR"/>
        </w:rPr>
        <w:t xml:space="preserve">2 de la loi </w:t>
      </w:r>
      <w:r w:rsidR="00567DA7" w:rsidRPr="00567DA7">
        <w:rPr>
          <w:rFonts w:eastAsia="MS Mincho"/>
          <w:lang w:val="fr-FR"/>
        </w:rPr>
        <w:t>n</w:t>
      </w:r>
      <w:r w:rsidR="00567DA7" w:rsidRPr="00567DA7">
        <w:rPr>
          <w:rFonts w:eastAsia="MS Mincho"/>
          <w:vertAlign w:val="superscript"/>
          <w:lang w:val="fr-FR"/>
        </w:rPr>
        <w:t>o</w:t>
      </w:r>
      <w:r w:rsidR="00567DA7">
        <w:rPr>
          <w:lang w:val="fr-FR"/>
        </w:rPr>
        <w:t> </w:t>
      </w:r>
      <w:r w:rsidRPr="00B02A0E">
        <w:rPr>
          <w:lang w:val="fr-FR"/>
        </w:rPr>
        <w:t>3634 relative aux obligations en matière de défense nationale qui prévoit la mobilisation des mineurs de plus de 15</w:t>
      </w:r>
      <w:r w:rsidR="00567DA7">
        <w:rPr>
          <w:lang w:val="fr-FR"/>
        </w:rPr>
        <w:t> </w:t>
      </w:r>
      <w:r w:rsidRPr="00B02A0E">
        <w:rPr>
          <w:lang w:val="fr-FR"/>
        </w:rPr>
        <w:t xml:space="preserve">ans a été modifié en 2012 et dispose désormais que </w:t>
      </w:r>
      <w:r w:rsidR="00567DA7">
        <w:rPr>
          <w:lang w:val="fr-FR"/>
        </w:rPr>
        <w:t>« </w:t>
      </w:r>
      <w:r w:rsidRPr="00B02A0E">
        <w:rPr>
          <w:lang w:val="fr-FR"/>
        </w:rPr>
        <w:t>les personnes âgées de moins de 18</w:t>
      </w:r>
      <w:r w:rsidR="00567DA7">
        <w:rPr>
          <w:lang w:val="fr-FR"/>
        </w:rPr>
        <w:t> </w:t>
      </w:r>
      <w:r w:rsidRPr="00B02A0E">
        <w:rPr>
          <w:lang w:val="fr-FR"/>
        </w:rPr>
        <w:t>ans ou de plus de 65</w:t>
      </w:r>
      <w:r w:rsidR="00567DA7">
        <w:rPr>
          <w:lang w:val="fr-FR"/>
        </w:rPr>
        <w:t> </w:t>
      </w:r>
      <w:r w:rsidRPr="00B02A0E">
        <w:rPr>
          <w:lang w:val="fr-FR"/>
        </w:rPr>
        <w:t>ans, les personnes handicapées ou dont l</w:t>
      </w:r>
      <w:r w:rsidR="00FA052E">
        <w:rPr>
          <w:lang w:val="fr-FR"/>
        </w:rPr>
        <w:t>’</w:t>
      </w:r>
      <w:r w:rsidRPr="00B02A0E">
        <w:rPr>
          <w:lang w:val="fr-FR"/>
        </w:rPr>
        <w:t>état de santé est précaire, les femmes qui allaitent et les femmes enceintes sont dispensés de cette obligation</w:t>
      </w:r>
      <w:r w:rsidR="00567DA7">
        <w:rPr>
          <w:lang w:val="fr-FR"/>
        </w:rPr>
        <w:t> »</w:t>
      </w:r>
      <w:r w:rsidRPr="00B02A0E">
        <w:rPr>
          <w:lang w:val="fr-FR"/>
        </w:rPr>
        <w:t>.</w:t>
      </w:r>
    </w:p>
    <w:p w14:paraId="25D14E6A" w14:textId="28FE716B" w:rsidR="00267B61" w:rsidRPr="00B02A0E" w:rsidRDefault="00267B61" w:rsidP="000C53D1">
      <w:pPr>
        <w:pStyle w:val="SingleTxtG"/>
        <w:spacing w:after="100" w:line="238" w:lineRule="atLeast"/>
        <w:rPr>
          <w:lang w:val="fr-FR"/>
        </w:rPr>
      </w:pPr>
      <w:r w:rsidRPr="00B02A0E">
        <w:rPr>
          <w:lang w:val="fr-FR"/>
        </w:rPr>
        <w:t>299.</w:t>
      </w:r>
      <w:r w:rsidRPr="00B02A0E">
        <w:rPr>
          <w:lang w:val="fr-FR"/>
        </w:rPr>
        <w:tab/>
        <w:t>Aux termes de l</w:t>
      </w:r>
      <w:r w:rsidR="00FA052E">
        <w:rPr>
          <w:lang w:val="fr-FR"/>
        </w:rPr>
        <w:t>’</w:t>
      </w:r>
      <w:r w:rsidRPr="00B02A0E">
        <w:rPr>
          <w:lang w:val="fr-FR"/>
        </w:rPr>
        <w:t>article</w:t>
      </w:r>
      <w:r w:rsidR="00567DA7">
        <w:rPr>
          <w:lang w:val="fr-FR"/>
        </w:rPr>
        <w:t> </w:t>
      </w:r>
      <w:r w:rsidRPr="00B02A0E">
        <w:rPr>
          <w:lang w:val="fr-FR"/>
        </w:rPr>
        <w:t xml:space="preserve">2 de la loi </w:t>
      </w:r>
      <w:r w:rsidR="00567DA7" w:rsidRPr="00567DA7">
        <w:rPr>
          <w:rFonts w:eastAsia="MS Mincho"/>
          <w:lang w:val="fr-FR"/>
        </w:rPr>
        <w:t>n</w:t>
      </w:r>
      <w:r w:rsidR="00567DA7" w:rsidRPr="00567DA7">
        <w:rPr>
          <w:rFonts w:eastAsia="MS Mincho"/>
          <w:vertAlign w:val="superscript"/>
          <w:lang w:val="fr-FR"/>
        </w:rPr>
        <w:t>o</w:t>
      </w:r>
      <w:r w:rsidR="00567DA7">
        <w:rPr>
          <w:lang w:val="fr-FR"/>
        </w:rPr>
        <w:t> </w:t>
      </w:r>
      <w:r w:rsidRPr="00B02A0E">
        <w:rPr>
          <w:lang w:val="fr-FR"/>
        </w:rPr>
        <w:t>1111 sur le service militaire, tout homme est astreint à l</w:t>
      </w:r>
      <w:r w:rsidR="00FA052E">
        <w:rPr>
          <w:lang w:val="fr-FR"/>
        </w:rPr>
        <w:t>’</w:t>
      </w:r>
      <w:r w:rsidRPr="00B02A0E">
        <w:rPr>
          <w:lang w:val="fr-FR"/>
        </w:rPr>
        <w:t>obligation militaire à partir du premier jour du mois de janvier de l</w:t>
      </w:r>
      <w:r w:rsidR="00FA052E">
        <w:rPr>
          <w:lang w:val="fr-FR"/>
        </w:rPr>
        <w:t>’</w:t>
      </w:r>
      <w:r w:rsidRPr="00B02A0E">
        <w:rPr>
          <w:lang w:val="fr-FR"/>
        </w:rPr>
        <w:t>année de son vingtième anniversaire, que ce soit en temps de guerre ou en temps de paix.</w:t>
      </w:r>
    </w:p>
    <w:p w14:paraId="69B9F400" w14:textId="308DE0BB" w:rsidR="00267B61" w:rsidRPr="00B02A0E" w:rsidRDefault="00267B61" w:rsidP="000C53D1">
      <w:pPr>
        <w:pStyle w:val="SingleTxtG"/>
        <w:spacing w:after="100" w:line="238" w:lineRule="atLeast"/>
        <w:rPr>
          <w:lang w:val="fr-FR"/>
        </w:rPr>
      </w:pPr>
      <w:r w:rsidRPr="00B02A0E">
        <w:rPr>
          <w:lang w:val="fr-FR"/>
        </w:rPr>
        <w:t>300.</w:t>
      </w:r>
      <w:r w:rsidRPr="00B02A0E">
        <w:rPr>
          <w:lang w:val="fr-FR"/>
        </w:rPr>
        <w:tab/>
        <w:t>L</w:t>
      </w:r>
      <w:r w:rsidR="00FA052E">
        <w:rPr>
          <w:lang w:val="fr-FR"/>
        </w:rPr>
        <w:t>’</w:t>
      </w:r>
      <w:r w:rsidRPr="00B02A0E">
        <w:rPr>
          <w:lang w:val="fr-FR"/>
        </w:rPr>
        <w:t>article</w:t>
      </w:r>
      <w:r w:rsidR="00567DA7">
        <w:rPr>
          <w:lang w:val="fr-FR"/>
        </w:rPr>
        <w:t> </w:t>
      </w:r>
      <w:r w:rsidRPr="00B02A0E">
        <w:rPr>
          <w:lang w:val="fr-FR"/>
        </w:rPr>
        <w:t xml:space="preserve">11 de la loi </w:t>
      </w:r>
      <w:r w:rsidR="00567DA7" w:rsidRPr="00567DA7">
        <w:rPr>
          <w:rFonts w:eastAsia="MS Mincho"/>
          <w:lang w:val="fr-FR"/>
        </w:rPr>
        <w:t>n</w:t>
      </w:r>
      <w:r w:rsidR="00567DA7" w:rsidRPr="00567DA7">
        <w:rPr>
          <w:rFonts w:eastAsia="MS Mincho"/>
          <w:vertAlign w:val="superscript"/>
          <w:lang w:val="fr-FR"/>
        </w:rPr>
        <w:t>o</w:t>
      </w:r>
      <w:r w:rsidR="00567DA7">
        <w:rPr>
          <w:lang w:val="fr-FR"/>
        </w:rPr>
        <w:t> </w:t>
      </w:r>
      <w:r w:rsidRPr="00B02A0E">
        <w:rPr>
          <w:lang w:val="fr-FR"/>
        </w:rPr>
        <w:t>1111 dispose que le service militaire est obligatoire</w:t>
      </w:r>
      <w:r>
        <w:rPr>
          <w:lang w:val="fr-FR"/>
        </w:rPr>
        <w:t>. Le service militaire étant obligatoire, la loi ne contient aucune disposition sur l</w:t>
      </w:r>
      <w:r w:rsidR="00FA052E">
        <w:rPr>
          <w:lang w:val="fr-FR"/>
        </w:rPr>
        <w:t>’</w:t>
      </w:r>
      <w:r w:rsidRPr="00B02A0E">
        <w:rPr>
          <w:lang w:val="fr-FR"/>
        </w:rPr>
        <w:t>engagement volontaire. L</w:t>
      </w:r>
      <w:r w:rsidR="00FA052E">
        <w:rPr>
          <w:lang w:val="fr-FR"/>
        </w:rPr>
        <w:t>’</w:t>
      </w:r>
      <w:r w:rsidRPr="00B02A0E">
        <w:rPr>
          <w:lang w:val="fr-FR"/>
        </w:rPr>
        <w:t>article</w:t>
      </w:r>
      <w:r w:rsidR="00567DA7">
        <w:rPr>
          <w:lang w:val="fr-FR"/>
        </w:rPr>
        <w:t> </w:t>
      </w:r>
      <w:r w:rsidRPr="00B02A0E">
        <w:rPr>
          <w:lang w:val="fr-FR"/>
        </w:rPr>
        <w:t>57 de la même loi régit les procédures à suivre si le nombre de conscrits doit être augment</w:t>
      </w:r>
      <w:r>
        <w:rPr>
          <w:lang w:val="fr-FR"/>
        </w:rPr>
        <w:t>é</w:t>
      </w:r>
      <w:r w:rsidRPr="00B02A0E">
        <w:rPr>
          <w:lang w:val="fr-FR"/>
        </w:rPr>
        <w:t>, soit parce qu</w:t>
      </w:r>
      <w:r w:rsidR="00FA052E">
        <w:rPr>
          <w:lang w:val="fr-FR"/>
        </w:rPr>
        <w:t>’</w:t>
      </w:r>
      <w:r w:rsidRPr="00B02A0E">
        <w:rPr>
          <w:lang w:val="fr-FR"/>
        </w:rPr>
        <w:t>ils sont en nombre insuffisant, soit pour d</w:t>
      </w:r>
      <w:r w:rsidR="00FA052E">
        <w:rPr>
          <w:lang w:val="fr-FR"/>
        </w:rPr>
        <w:t>’</w:t>
      </w:r>
      <w:r w:rsidRPr="00B02A0E">
        <w:rPr>
          <w:lang w:val="fr-FR"/>
        </w:rPr>
        <w:t>autres raisons. Dans ce cas, il sera fait appel aux réservistes. L</w:t>
      </w:r>
      <w:r w:rsidR="00FA052E">
        <w:rPr>
          <w:lang w:val="fr-FR"/>
        </w:rPr>
        <w:t>’</w:t>
      </w:r>
      <w:r w:rsidRPr="00B02A0E">
        <w:rPr>
          <w:lang w:val="fr-FR"/>
        </w:rPr>
        <w:t>engagement volontaire ne s</w:t>
      </w:r>
      <w:r w:rsidR="00FA052E">
        <w:rPr>
          <w:lang w:val="fr-FR"/>
        </w:rPr>
        <w:t>’</w:t>
      </w:r>
      <w:r w:rsidRPr="00B02A0E">
        <w:rPr>
          <w:lang w:val="fr-FR"/>
        </w:rPr>
        <w:t>applique que dans le cadre du recrutement de personnel.</w:t>
      </w:r>
    </w:p>
    <w:p w14:paraId="1DD28662" w14:textId="063EB37D" w:rsidR="00267B61" w:rsidRPr="00B02A0E" w:rsidRDefault="00267B61" w:rsidP="000C53D1">
      <w:pPr>
        <w:pStyle w:val="SingleTxtG"/>
        <w:spacing w:after="100" w:line="238" w:lineRule="atLeast"/>
        <w:rPr>
          <w:lang w:val="fr-FR"/>
        </w:rPr>
      </w:pPr>
      <w:r w:rsidRPr="00B02A0E">
        <w:rPr>
          <w:lang w:val="fr-FR"/>
        </w:rPr>
        <w:t>301.</w:t>
      </w:r>
      <w:r w:rsidRPr="00B02A0E">
        <w:rPr>
          <w:lang w:val="fr-FR"/>
        </w:rPr>
        <w:tab/>
        <w:t>Des informations sur cette question ont été fournies dans la section consacrée à la suite donnée aux observations finales résultant de l</w:t>
      </w:r>
      <w:r w:rsidR="00FA052E">
        <w:rPr>
          <w:lang w:val="fr-FR"/>
        </w:rPr>
        <w:t>’</w:t>
      </w:r>
      <w:r w:rsidRPr="00B02A0E">
        <w:rPr>
          <w:lang w:val="fr-FR"/>
        </w:rPr>
        <w:t>examen du rapport relatif au Protocole facultatif.</w:t>
      </w:r>
    </w:p>
    <w:p w14:paraId="4649EE20" w14:textId="77777777" w:rsidR="00117604" w:rsidRDefault="00117604">
      <w:pPr>
        <w:suppressAutoHyphens w:val="0"/>
        <w:kinsoku/>
        <w:overflowPunct/>
        <w:autoSpaceDE/>
        <w:autoSpaceDN/>
        <w:adjustRightInd/>
        <w:snapToGrid/>
        <w:spacing w:after="200" w:line="276" w:lineRule="auto"/>
        <w:rPr>
          <w:lang w:val="fr-FR"/>
        </w:rPr>
      </w:pPr>
      <w:r>
        <w:rPr>
          <w:lang w:val="fr-FR"/>
        </w:rPr>
        <w:br w:type="page"/>
      </w:r>
    </w:p>
    <w:p w14:paraId="307A2409" w14:textId="10EE64EE" w:rsidR="00267B61" w:rsidRPr="00B02A0E" w:rsidRDefault="00267B61" w:rsidP="000C53D1">
      <w:pPr>
        <w:pStyle w:val="SingleTxtG"/>
        <w:spacing w:after="100" w:line="238" w:lineRule="atLeast"/>
        <w:rPr>
          <w:lang w:val="fr-FR"/>
        </w:rPr>
      </w:pPr>
      <w:r w:rsidRPr="00B02A0E">
        <w:rPr>
          <w:lang w:val="fr-FR"/>
        </w:rPr>
        <w:lastRenderedPageBreak/>
        <w:t>302.</w:t>
      </w:r>
      <w:r w:rsidRPr="00B02A0E">
        <w:rPr>
          <w:lang w:val="fr-FR"/>
        </w:rPr>
        <w:tab/>
      </w:r>
      <w:r w:rsidRPr="000C53D1">
        <w:rPr>
          <w:spacing w:val="-2"/>
          <w:lang w:val="fr-FR"/>
        </w:rPr>
        <w:t xml:space="preserve">Les questions relatives au service militaire sont régies par la loi </w:t>
      </w:r>
      <w:r w:rsidR="005A31FE" w:rsidRPr="000C53D1">
        <w:rPr>
          <w:rFonts w:eastAsia="MS Mincho"/>
          <w:spacing w:val="-2"/>
          <w:lang w:val="fr-FR"/>
        </w:rPr>
        <w:t>n</w:t>
      </w:r>
      <w:r w:rsidR="005A31FE" w:rsidRPr="000C53D1">
        <w:rPr>
          <w:rFonts w:eastAsia="MS Mincho"/>
          <w:spacing w:val="-2"/>
          <w:vertAlign w:val="superscript"/>
          <w:lang w:val="fr-FR"/>
        </w:rPr>
        <w:t>o</w:t>
      </w:r>
      <w:r w:rsidR="005A31FE" w:rsidRPr="000C53D1">
        <w:rPr>
          <w:spacing w:val="-2"/>
          <w:lang w:val="fr-FR"/>
        </w:rPr>
        <w:t> </w:t>
      </w:r>
      <w:r w:rsidRPr="000C53D1">
        <w:rPr>
          <w:spacing w:val="-2"/>
          <w:lang w:val="fr-FR"/>
        </w:rPr>
        <w:t>1111 sur le service militaire</w:t>
      </w:r>
      <w:r w:rsidR="0009760C">
        <w:rPr>
          <w:spacing w:val="-2"/>
          <w:lang w:val="fr-FR"/>
        </w:rPr>
        <w:t xml:space="preserve">, qui dispose </w:t>
      </w:r>
      <w:r w:rsidRPr="000C53D1">
        <w:rPr>
          <w:spacing w:val="-2"/>
          <w:lang w:val="fr-FR"/>
        </w:rPr>
        <w:t>que l</w:t>
      </w:r>
      <w:r w:rsidR="00FA052E">
        <w:rPr>
          <w:spacing w:val="-2"/>
          <w:lang w:val="fr-FR"/>
        </w:rPr>
        <w:t>’</w:t>
      </w:r>
      <w:r w:rsidRPr="000C53D1">
        <w:rPr>
          <w:spacing w:val="-2"/>
          <w:lang w:val="fr-FR"/>
        </w:rPr>
        <w:t>obligation militaire débute le premier jour du mois de janvier de l</w:t>
      </w:r>
      <w:r w:rsidR="00FA052E">
        <w:rPr>
          <w:spacing w:val="-2"/>
          <w:lang w:val="fr-FR"/>
        </w:rPr>
        <w:t>’</w:t>
      </w:r>
      <w:r w:rsidRPr="000C53D1">
        <w:rPr>
          <w:spacing w:val="-2"/>
          <w:lang w:val="fr-FR"/>
        </w:rPr>
        <w:t xml:space="preserve">année du vingtième anniversaire, que ce soit en temps de guerre ou en temps de paix. Prises dans leur ensemble, les dispositions de la loi </w:t>
      </w:r>
      <w:r w:rsidR="005A31FE" w:rsidRPr="000C53D1">
        <w:rPr>
          <w:rFonts w:eastAsia="MS Mincho"/>
          <w:spacing w:val="-2"/>
          <w:lang w:val="fr-FR"/>
        </w:rPr>
        <w:t>n</w:t>
      </w:r>
      <w:r w:rsidR="005A31FE" w:rsidRPr="000C53D1">
        <w:rPr>
          <w:rFonts w:eastAsia="MS Mincho"/>
          <w:spacing w:val="-2"/>
          <w:vertAlign w:val="superscript"/>
          <w:lang w:val="fr-FR"/>
        </w:rPr>
        <w:t>o</w:t>
      </w:r>
      <w:r w:rsidR="005A31FE" w:rsidRPr="000C53D1">
        <w:rPr>
          <w:spacing w:val="-2"/>
          <w:lang w:val="fr-FR"/>
        </w:rPr>
        <w:t> </w:t>
      </w:r>
      <w:r w:rsidRPr="000C53D1">
        <w:rPr>
          <w:spacing w:val="-2"/>
          <w:lang w:val="fr-FR"/>
        </w:rPr>
        <w:t>1111, de la Constitution et de la Convention relative aux droits de l</w:t>
      </w:r>
      <w:r w:rsidR="00FA052E">
        <w:rPr>
          <w:spacing w:val="-2"/>
          <w:lang w:val="fr-FR"/>
        </w:rPr>
        <w:t>’</w:t>
      </w:r>
      <w:r w:rsidRPr="000C53D1">
        <w:rPr>
          <w:spacing w:val="-2"/>
          <w:lang w:val="fr-FR"/>
        </w:rPr>
        <w:t>enfant empêchent l</w:t>
      </w:r>
      <w:r w:rsidR="00FA052E">
        <w:rPr>
          <w:spacing w:val="-2"/>
          <w:lang w:val="fr-FR"/>
        </w:rPr>
        <w:t>’</w:t>
      </w:r>
      <w:r w:rsidRPr="000C53D1">
        <w:rPr>
          <w:spacing w:val="-2"/>
          <w:lang w:val="fr-FR"/>
        </w:rPr>
        <w:t>enrôlement d</w:t>
      </w:r>
      <w:r w:rsidR="00FA052E">
        <w:rPr>
          <w:spacing w:val="-2"/>
          <w:lang w:val="fr-FR"/>
        </w:rPr>
        <w:t>’</w:t>
      </w:r>
      <w:r w:rsidRPr="000C53D1">
        <w:rPr>
          <w:spacing w:val="-2"/>
          <w:lang w:val="fr-FR"/>
        </w:rPr>
        <w:t>enfants dans les forces armées.</w:t>
      </w:r>
    </w:p>
    <w:p w14:paraId="58C53D38" w14:textId="489A7AB5" w:rsidR="00267B61" w:rsidRPr="00B02A0E" w:rsidRDefault="00267B61" w:rsidP="00267B61">
      <w:pPr>
        <w:pStyle w:val="SingleTxtG"/>
        <w:rPr>
          <w:lang w:val="fr-FR"/>
        </w:rPr>
      </w:pPr>
      <w:r w:rsidRPr="00B02A0E">
        <w:rPr>
          <w:lang w:val="fr-FR"/>
        </w:rPr>
        <w:t>303.</w:t>
      </w:r>
      <w:r w:rsidRPr="00B02A0E">
        <w:rPr>
          <w:lang w:val="fr-FR"/>
        </w:rPr>
        <w:tab/>
        <w:t>La loi interdit l</w:t>
      </w:r>
      <w:r w:rsidR="00FA052E">
        <w:rPr>
          <w:lang w:val="fr-FR"/>
        </w:rPr>
        <w:t>’</w:t>
      </w:r>
      <w:r w:rsidRPr="00B02A0E">
        <w:rPr>
          <w:lang w:val="fr-FR"/>
        </w:rPr>
        <w:t>enrôlement d</w:t>
      </w:r>
      <w:r w:rsidR="00FA052E">
        <w:rPr>
          <w:lang w:val="fr-FR"/>
        </w:rPr>
        <w:t>’</w:t>
      </w:r>
      <w:r w:rsidRPr="00B02A0E">
        <w:rPr>
          <w:lang w:val="fr-FR"/>
        </w:rPr>
        <w:t>enfants même en cas de guerre et a été pleinement respectée au cours de la période considérée.</w:t>
      </w:r>
    </w:p>
    <w:p w14:paraId="21CA5FEB" w14:textId="4C62466A" w:rsidR="00267B61" w:rsidRPr="00B02A0E" w:rsidRDefault="00267B61" w:rsidP="00267B61">
      <w:pPr>
        <w:pStyle w:val="SingleTxtG"/>
        <w:rPr>
          <w:lang w:val="fr-FR"/>
        </w:rPr>
      </w:pPr>
      <w:r w:rsidRPr="00B02A0E">
        <w:rPr>
          <w:lang w:val="fr-FR"/>
        </w:rPr>
        <w:t>304.</w:t>
      </w:r>
      <w:r w:rsidRPr="00B02A0E">
        <w:rPr>
          <w:lang w:val="fr-FR"/>
        </w:rPr>
        <w:tab/>
        <w:t xml:space="preserve">Conformément aux dispositions de la loi </w:t>
      </w:r>
      <w:r w:rsidR="00F60E7A" w:rsidRPr="00F60E7A">
        <w:rPr>
          <w:rFonts w:eastAsia="MS Mincho"/>
          <w:lang w:val="fr-FR"/>
        </w:rPr>
        <w:t>n</w:t>
      </w:r>
      <w:r w:rsidR="00F60E7A" w:rsidRPr="00F60E7A">
        <w:rPr>
          <w:rFonts w:eastAsia="MS Mincho"/>
          <w:vertAlign w:val="superscript"/>
          <w:lang w:val="fr-FR"/>
        </w:rPr>
        <w:t>o</w:t>
      </w:r>
      <w:r w:rsidR="00F60E7A">
        <w:rPr>
          <w:lang w:val="fr-FR"/>
        </w:rPr>
        <w:t> </w:t>
      </w:r>
      <w:r w:rsidRPr="00B02A0E">
        <w:rPr>
          <w:lang w:val="fr-FR"/>
        </w:rPr>
        <w:t>6458 sur les étrangers et la protection internationale, l</w:t>
      </w:r>
      <w:r w:rsidR="00FA052E">
        <w:rPr>
          <w:lang w:val="fr-FR"/>
        </w:rPr>
        <w:t>’</w:t>
      </w:r>
      <w:r w:rsidRPr="00B02A0E">
        <w:rPr>
          <w:lang w:val="fr-FR"/>
        </w:rPr>
        <w:t>enregistrement des mineurs demandant une protection internationale ou temporaire en Turquie est d</w:t>
      </w:r>
      <w:r w:rsidR="0009760C">
        <w:rPr>
          <w:lang w:val="fr-FR"/>
        </w:rPr>
        <w:t>u</w:t>
      </w:r>
      <w:r w:rsidRPr="00B02A0E">
        <w:rPr>
          <w:lang w:val="fr-FR"/>
        </w:rPr>
        <w:t xml:space="preserve"> ressort des Directions provinciales de la gestion des migrations. Les mineurs </w:t>
      </w:r>
      <w:r>
        <w:rPr>
          <w:lang w:val="fr-FR"/>
        </w:rPr>
        <w:t>non accompagnés</w:t>
      </w:r>
      <w:r w:rsidRPr="00B02A0E">
        <w:rPr>
          <w:lang w:val="fr-FR"/>
        </w:rPr>
        <w:t xml:space="preserve"> sont adressés au Ministère de la famille, du travail et des services sociaux. Le mineur non accompagné n</w:t>
      </w:r>
      <w:r w:rsidR="00FA052E">
        <w:rPr>
          <w:lang w:val="fr-FR"/>
        </w:rPr>
        <w:t>’</w:t>
      </w:r>
      <w:r w:rsidRPr="00B02A0E">
        <w:rPr>
          <w:lang w:val="fr-FR"/>
        </w:rPr>
        <w:t>ayant pas introduit de demande de protection se voit délivrer un permis de séjour humanitaire, conformément à l</w:t>
      </w:r>
      <w:r w:rsidR="00FA052E">
        <w:rPr>
          <w:lang w:val="fr-FR"/>
        </w:rPr>
        <w:t>’</w:t>
      </w:r>
      <w:r w:rsidRPr="00B02A0E">
        <w:rPr>
          <w:lang w:val="fr-FR"/>
        </w:rPr>
        <w:t>article</w:t>
      </w:r>
      <w:r w:rsidR="00F60E7A">
        <w:rPr>
          <w:lang w:val="fr-FR"/>
        </w:rPr>
        <w:t> </w:t>
      </w:r>
      <w:r w:rsidRPr="00B02A0E">
        <w:rPr>
          <w:lang w:val="fr-FR"/>
        </w:rPr>
        <w:t xml:space="preserve">46 de ladite loi. Les dispositions de la loi </w:t>
      </w:r>
      <w:r w:rsidR="00F60E7A" w:rsidRPr="00F60E7A">
        <w:rPr>
          <w:rFonts w:eastAsia="MS Mincho"/>
          <w:lang w:val="fr-FR"/>
        </w:rPr>
        <w:t>n</w:t>
      </w:r>
      <w:r w:rsidR="00F60E7A" w:rsidRPr="00F60E7A">
        <w:rPr>
          <w:rFonts w:eastAsia="MS Mincho"/>
          <w:vertAlign w:val="superscript"/>
          <w:lang w:val="fr-FR"/>
        </w:rPr>
        <w:t>o</w:t>
      </w:r>
      <w:r w:rsidR="00F60E7A">
        <w:rPr>
          <w:lang w:val="fr-FR"/>
        </w:rPr>
        <w:t> </w:t>
      </w:r>
      <w:r w:rsidRPr="00B02A0E">
        <w:rPr>
          <w:lang w:val="fr-FR"/>
        </w:rPr>
        <w:t>5395 relative à la protection de l</w:t>
      </w:r>
      <w:r w:rsidR="00FA052E">
        <w:rPr>
          <w:lang w:val="fr-FR"/>
        </w:rPr>
        <w:t>’</w:t>
      </w:r>
      <w:r w:rsidRPr="00B02A0E">
        <w:rPr>
          <w:lang w:val="fr-FR"/>
        </w:rPr>
        <w:t>enfance s</w:t>
      </w:r>
      <w:r w:rsidR="00FA052E">
        <w:rPr>
          <w:lang w:val="fr-FR"/>
        </w:rPr>
        <w:t>’</w:t>
      </w:r>
      <w:r w:rsidRPr="00B02A0E">
        <w:rPr>
          <w:lang w:val="fr-FR"/>
        </w:rPr>
        <w:t xml:space="preserve">appliquent dans tous les cas à ces enfants. Des informations détaillées à ce sujet figurent à la section </w:t>
      </w:r>
      <w:r w:rsidR="00F60E7A">
        <w:rPr>
          <w:lang w:val="fr-FR"/>
        </w:rPr>
        <w:t>« </w:t>
      </w:r>
      <w:r w:rsidRPr="00440DD2">
        <w:rPr>
          <w:lang w:val="fr-FR"/>
        </w:rPr>
        <w:t>Enfants réfugiés ou migrants ou enfants réfugiés non accompagnés</w:t>
      </w:r>
      <w:r w:rsidR="00F60E7A">
        <w:rPr>
          <w:lang w:val="fr-FR"/>
        </w:rPr>
        <w:t> »</w:t>
      </w:r>
      <w:r w:rsidRPr="00440DD2">
        <w:rPr>
          <w:lang w:val="fr-FR"/>
        </w:rPr>
        <w:t>.</w:t>
      </w:r>
    </w:p>
    <w:p w14:paraId="6BCE744A" w14:textId="7BDDBE3E" w:rsidR="00267B61" w:rsidRPr="00B02A0E" w:rsidRDefault="00267B61" w:rsidP="00267B61">
      <w:pPr>
        <w:pStyle w:val="SingleTxtG"/>
        <w:rPr>
          <w:lang w:val="fr-FR"/>
        </w:rPr>
      </w:pPr>
      <w:r w:rsidRPr="00B02A0E">
        <w:rPr>
          <w:lang w:val="fr-FR"/>
        </w:rPr>
        <w:t>305.</w:t>
      </w:r>
      <w:r w:rsidRPr="00B02A0E">
        <w:rPr>
          <w:lang w:val="fr-FR"/>
        </w:rPr>
        <w:tab/>
        <w:t>L</w:t>
      </w:r>
      <w:r w:rsidR="00FA052E">
        <w:rPr>
          <w:lang w:val="fr-FR"/>
        </w:rPr>
        <w:t>’</w:t>
      </w:r>
      <w:r w:rsidRPr="00B02A0E">
        <w:rPr>
          <w:lang w:val="fr-FR"/>
        </w:rPr>
        <w:t xml:space="preserve">accompagnement des enfants syriens ayant besoin de protection en Turquie est avant tout assuré par </w:t>
      </w:r>
      <w:r w:rsidR="00053D8C">
        <w:rPr>
          <w:lang w:val="fr-FR"/>
        </w:rPr>
        <w:t>leur famille</w:t>
      </w:r>
      <w:r w:rsidRPr="00B02A0E">
        <w:rPr>
          <w:lang w:val="fr-FR"/>
        </w:rPr>
        <w:t>. Dans les cas où cela n</w:t>
      </w:r>
      <w:r w:rsidR="00FA052E">
        <w:rPr>
          <w:lang w:val="fr-FR"/>
        </w:rPr>
        <w:t>’</w:t>
      </w:r>
      <w:r w:rsidRPr="00B02A0E">
        <w:rPr>
          <w:lang w:val="fr-FR"/>
        </w:rPr>
        <w:t xml:space="preserve">est pas possible, des mesures de protection et </w:t>
      </w:r>
      <w:r>
        <w:rPr>
          <w:lang w:val="fr-FR"/>
        </w:rPr>
        <w:t>d</w:t>
      </w:r>
      <w:r w:rsidR="00FA052E">
        <w:rPr>
          <w:lang w:val="fr-FR"/>
        </w:rPr>
        <w:t>’</w:t>
      </w:r>
      <w:r>
        <w:rPr>
          <w:lang w:val="fr-FR"/>
        </w:rPr>
        <w:t>accompagnement</w:t>
      </w:r>
      <w:r w:rsidRPr="00B02A0E">
        <w:rPr>
          <w:lang w:val="fr-FR"/>
        </w:rPr>
        <w:t xml:space="preserve"> sont </w:t>
      </w:r>
      <w:r>
        <w:rPr>
          <w:lang w:val="fr-FR"/>
        </w:rPr>
        <w:t>prises en application de</w:t>
      </w:r>
      <w:r w:rsidRPr="00B02A0E">
        <w:rPr>
          <w:lang w:val="fr-FR"/>
        </w:rPr>
        <w:t xml:space="preserve"> la loi </w:t>
      </w:r>
      <w:r w:rsidR="00F60E7A" w:rsidRPr="00F60E7A">
        <w:rPr>
          <w:rFonts w:eastAsia="MS Mincho"/>
          <w:lang w:val="fr-FR"/>
        </w:rPr>
        <w:t>n</w:t>
      </w:r>
      <w:r w:rsidR="00F60E7A" w:rsidRPr="00F60E7A">
        <w:rPr>
          <w:rFonts w:eastAsia="MS Mincho"/>
          <w:vertAlign w:val="superscript"/>
          <w:lang w:val="fr-FR"/>
        </w:rPr>
        <w:t>o</w:t>
      </w:r>
      <w:r w:rsidR="00F60E7A">
        <w:rPr>
          <w:lang w:val="fr-FR"/>
        </w:rPr>
        <w:t> </w:t>
      </w:r>
      <w:r w:rsidRPr="00B02A0E">
        <w:rPr>
          <w:lang w:val="fr-FR"/>
        </w:rPr>
        <w:t>5395 relative à la protection de l</w:t>
      </w:r>
      <w:r w:rsidR="00FA052E">
        <w:rPr>
          <w:lang w:val="fr-FR"/>
        </w:rPr>
        <w:t>’</w:t>
      </w:r>
      <w:r w:rsidRPr="00B02A0E">
        <w:rPr>
          <w:lang w:val="fr-FR"/>
        </w:rPr>
        <w:t>enfance afin de s</w:t>
      </w:r>
      <w:r w:rsidR="00FA052E">
        <w:rPr>
          <w:lang w:val="fr-FR"/>
        </w:rPr>
        <w:t>’</w:t>
      </w:r>
      <w:r w:rsidRPr="00B02A0E">
        <w:rPr>
          <w:lang w:val="fr-FR"/>
        </w:rPr>
        <w:t>assurer qu</w:t>
      </w:r>
      <w:r w:rsidR="00FA052E">
        <w:rPr>
          <w:lang w:val="fr-FR"/>
        </w:rPr>
        <w:t>’</w:t>
      </w:r>
      <w:r w:rsidRPr="00B02A0E">
        <w:rPr>
          <w:lang w:val="fr-FR"/>
        </w:rPr>
        <w:t>aucun enfant ne soit exposé aux dangers de la vie dans la rue. Deux départements de protection de l</w:t>
      </w:r>
      <w:r w:rsidR="00FA052E">
        <w:rPr>
          <w:lang w:val="fr-FR"/>
        </w:rPr>
        <w:t>’</w:t>
      </w:r>
      <w:r w:rsidRPr="00B02A0E">
        <w:rPr>
          <w:lang w:val="fr-FR"/>
        </w:rPr>
        <w:t>enfance ont été créés en coopération avec le Ministère de la famille, du travail et des services sociaux et la Direction de la gestion des catastrophes naturelles et des situations d</w:t>
      </w:r>
      <w:r w:rsidR="00FA052E">
        <w:rPr>
          <w:lang w:val="fr-FR"/>
        </w:rPr>
        <w:t>’</w:t>
      </w:r>
      <w:r w:rsidRPr="00B02A0E">
        <w:rPr>
          <w:lang w:val="fr-FR"/>
        </w:rPr>
        <w:t xml:space="preserve">urgence (antérieurement sous la tutelle du Premier </w:t>
      </w:r>
      <w:r>
        <w:rPr>
          <w:lang w:val="fr-FR"/>
        </w:rPr>
        <w:t>M</w:t>
      </w:r>
      <w:r w:rsidRPr="00B02A0E">
        <w:rPr>
          <w:lang w:val="fr-FR"/>
        </w:rPr>
        <w:t>inist</w:t>
      </w:r>
      <w:r>
        <w:rPr>
          <w:lang w:val="fr-FR"/>
        </w:rPr>
        <w:t>re</w:t>
      </w:r>
      <w:r w:rsidRPr="00B02A0E">
        <w:rPr>
          <w:lang w:val="fr-FR"/>
        </w:rPr>
        <w:t xml:space="preserve">, actuellement sous celle du </w:t>
      </w:r>
      <w:r w:rsidRPr="00AE030E">
        <w:rPr>
          <w:lang w:val="fr-FR"/>
        </w:rPr>
        <w:t>Ministère de l</w:t>
      </w:r>
      <w:r w:rsidR="00FA052E">
        <w:rPr>
          <w:lang w:val="fr-FR"/>
        </w:rPr>
        <w:t>’</w:t>
      </w:r>
      <w:r w:rsidRPr="00AE030E">
        <w:rPr>
          <w:lang w:val="fr-FR"/>
        </w:rPr>
        <w:t>intérieur) pour</w:t>
      </w:r>
      <w:r w:rsidRPr="00B02A0E">
        <w:rPr>
          <w:lang w:val="fr-FR"/>
        </w:rPr>
        <w:t xml:space="preserve"> le suivi et la réunification des familles des enfants syriens non accompagnés âgés de 13 à 18</w:t>
      </w:r>
      <w:r w:rsidR="00827170">
        <w:rPr>
          <w:lang w:val="fr-FR"/>
        </w:rPr>
        <w:t> </w:t>
      </w:r>
      <w:r w:rsidRPr="00B02A0E">
        <w:rPr>
          <w:lang w:val="fr-FR"/>
        </w:rPr>
        <w:t>ans ayant suffisamment de maturité pour subvenir à leurs besoins les plus élémentaires.</w:t>
      </w:r>
    </w:p>
    <w:p w14:paraId="6A502461" w14:textId="1EA36A45" w:rsidR="00267B61" w:rsidRPr="00B02A0E" w:rsidRDefault="00267B61" w:rsidP="00827170">
      <w:pPr>
        <w:pStyle w:val="H23G"/>
        <w:rPr>
          <w:lang w:val="fr-FR"/>
        </w:rPr>
      </w:pPr>
      <w:bookmarkStart w:id="135" w:name="_Toc533806903"/>
      <w:r w:rsidRPr="00B02A0E">
        <w:rPr>
          <w:lang w:val="fr-FR"/>
        </w:rPr>
        <w:tab/>
      </w:r>
      <w:r w:rsidRPr="00B02A0E">
        <w:rPr>
          <w:lang w:val="fr-FR"/>
        </w:rPr>
        <w:tab/>
      </w:r>
      <w:bookmarkEnd w:id="135"/>
      <w:r w:rsidRPr="00B02A0E">
        <w:rPr>
          <w:lang w:val="fr-FR"/>
        </w:rPr>
        <w:t xml:space="preserve">Probabilité que les enfants </w:t>
      </w:r>
      <w:r>
        <w:rPr>
          <w:lang w:val="fr-FR"/>
        </w:rPr>
        <w:t>s</w:t>
      </w:r>
      <w:r w:rsidR="00FA052E">
        <w:rPr>
          <w:lang w:val="fr-FR"/>
        </w:rPr>
        <w:t>’</w:t>
      </w:r>
      <w:r>
        <w:rPr>
          <w:lang w:val="fr-FR"/>
        </w:rPr>
        <w:t>enrôlent dans</w:t>
      </w:r>
      <w:r w:rsidRPr="00B02A0E">
        <w:rPr>
          <w:lang w:val="fr-FR"/>
        </w:rPr>
        <w:t xml:space="preserve"> les forces armées en cas de guerre </w:t>
      </w:r>
      <w:r w:rsidR="00827170">
        <w:rPr>
          <w:lang w:val="fr-FR"/>
        </w:rPr>
        <w:br/>
      </w:r>
      <w:r w:rsidRPr="00B02A0E">
        <w:rPr>
          <w:lang w:val="fr-FR"/>
        </w:rPr>
        <w:t>et qu</w:t>
      </w:r>
      <w:r w:rsidR="00FA052E">
        <w:rPr>
          <w:lang w:val="fr-FR"/>
        </w:rPr>
        <w:t>’</w:t>
      </w:r>
      <w:r w:rsidRPr="00B02A0E">
        <w:rPr>
          <w:lang w:val="fr-FR"/>
        </w:rPr>
        <w:t xml:space="preserve">ils soient punis pour avoir commis un crime de guerre pendant leur </w:t>
      </w:r>
      <w:r>
        <w:rPr>
          <w:lang w:val="fr-FR"/>
        </w:rPr>
        <w:t>service</w:t>
      </w:r>
    </w:p>
    <w:p w14:paraId="6DDE634E" w14:textId="281F1B93" w:rsidR="007341B7" w:rsidRDefault="00267B61" w:rsidP="00267B61">
      <w:pPr>
        <w:pStyle w:val="SingleTxtG"/>
        <w:rPr>
          <w:lang w:val="fr-FR"/>
        </w:rPr>
      </w:pPr>
      <w:r w:rsidRPr="00B02A0E">
        <w:rPr>
          <w:lang w:val="fr-FR"/>
        </w:rPr>
        <w:t>306.</w:t>
      </w:r>
      <w:r w:rsidRPr="00B02A0E">
        <w:rPr>
          <w:lang w:val="fr-FR"/>
        </w:rPr>
        <w:tab/>
        <w:t>La loi garantit qu</w:t>
      </w:r>
      <w:r w:rsidR="00FA052E">
        <w:rPr>
          <w:lang w:val="fr-FR"/>
        </w:rPr>
        <w:t>’</w:t>
      </w:r>
      <w:r w:rsidRPr="00B02A0E">
        <w:rPr>
          <w:lang w:val="fr-FR"/>
        </w:rPr>
        <w:t>aucun enfant ne puisse être enrôlé dans les forces armées, même en cas de guerre.</w:t>
      </w:r>
    </w:p>
    <w:p w14:paraId="3A577200" w14:textId="47BD2E8F" w:rsidR="00267B61" w:rsidRPr="00267B61" w:rsidRDefault="00267B61" w:rsidP="00267B61">
      <w:pPr>
        <w:pStyle w:val="SingleTxtG"/>
        <w:spacing w:before="240" w:after="0"/>
        <w:jc w:val="center"/>
        <w:rPr>
          <w:u w:val="single"/>
        </w:rPr>
      </w:pPr>
      <w:r>
        <w:rPr>
          <w:u w:val="single"/>
        </w:rPr>
        <w:tab/>
      </w:r>
      <w:r>
        <w:rPr>
          <w:u w:val="single"/>
        </w:rPr>
        <w:tab/>
      </w:r>
      <w:r>
        <w:rPr>
          <w:u w:val="single"/>
        </w:rPr>
        <w:tab/>
      </w:r>
    </w:p>
    <w:sectPr w:rsidR="00267B61" w:rsidRPr="00267B61" w:rsidSect="002B7C6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1F514C" w14:textId="77777777" w:rsidR="00FA052E" w:rsidRDefault="00FA052E" w:rsidP="00F95C08">
      <w:pPr>
        <w:spacing w:line="240" w:lineRule="auto"/>
      </w:pPr>
    </w:p>
  </w:endnote>
  <w:endnote w:type="continuationSeparator" w:id="0">
    <w:p w14:paraId="360A47C4" w14:textId="77777777" w:rsidR="00FA052E" w:rsidRPr="00AC3823" w:rsidRDefault="00FA052E" w:rsidP="00AC3823">
      <w:pPr>
        <w:pStyle w:val="Pieddepage"/>
      </w:pPr>
    </w:p>
  </w:endnote>
  <w:endnote w:type="continuationNotice" w:id="1">
    <w:p w14:paraId="39C29DE7" w14:textId="77777777" w:rsidR="00FA052E" w:rsidRDefault="00FA052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87C22F" w14:textId="459B7BC3" w:rsidR="00FA052E" w:rsidRPr="002B7C6C" w:rsidRDefault="00FA052E" w:rsidP="002B7C6C">
    <w:pPr>
      <w:pStyle w:val="Pieddepage"/>
      <w:tabs>
        <w:tab w:val="right" w:pos="9638"/>
      </w:tabs>
    </w:pPr>
    <w:r w:rsidRPr="002B7C6C">
      <w:rPr>
        <w:b/>
        <w:sz w:val="18"/>
      </w:rPr>
      <w:fldChar w:fldCharType="begin"/>
    </w:r>
    <w:r w:rsidRPr="002B7C6C">
      <w:rPr>
        <w:b/>
        <w:sz w:val="18"/>
      </w:rPr>
      <w:instrText xml:space="preserve"> PAGE  \* MERGEFORMAT </w:instrText>
    </w:r>
    <w:r w:rsidRPr="002B7C6C">
      <w:rPr>
        <w:b/>
        <w:sz w:val="18"/>
      </w:rPr>
      <w:fldChar w:fldCharType="separate"/>
    </w:r>
    <w:r w:rsidRPr="002B7C6C">
      <w:rPr>
        <w:b/>
        <w:noProof/>
        <w:sz w:val="18"/>
      </w:rPr>
      <w:t>2</w:t>
    </w:r>
    <w:r w:rsidRPr="002B7C6C">
      <w:rPr>
        <w:b/>
        <w:sz w:val="18"/>
      </w:rPr>
      <w:fldChar w:fldCharType="end"/>
    </w:r>
    <w:r>
      <w:rPr>
        <w:b/>
        <w:sz w:val="18"/>
      </w:rPr>
      <w:tab/>
    </w:r>
    <w:r>
      <w:t>GE.21-02025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179702" w14:textId="1343F343" w:rsidR="00FA052E" w:rsidRPr="002B7C6C" w:rsidRDefault="00FA052E" w:rsidP="002B7C6C">
    <w:pPr>
      <w:pStyle w:val="Pieddepage"/>
      <w:tabs>
        <w:tab w:val="right" w:pos="9638"/>
      </w:tabs>
      <w:rPr>
        <w:b/>
        <w:sz w:val="18"/>
      </w:rPr>
    </w:pPr>
    <w:r>
      <w:t>GE.21-02025</w:t>
    </w:r>
    <w:r>
      <w:tab/>
    </w:r>
    <w:r w:rsidRPr="002B7C6C">
      <w:rPr>
        <w:b/>
        <w:sz w:val="18"/>
      </w:rPr>
      <w:fldChar w:fldCharType="begin"/>
    </w:r>
    <w:r w:rsidRPr="002B7C6C">
      <w:rPr>
        <w:b/>
        <w:sz w:val="18"/>
      </w:rPr>
      <w:instrText xml:space="preserve"> PAGE  \* MERGEFORMAT </w:instrText>
    </w:r>
    <w:r w:rsidRPr="002B7C6C">
      <w:rPr>
        <w:b/>
        <w:sz w:val="18"/>
      </w:rPr>
      <w:fldChar w:fldCharType="separate"/>
    </w:r>
    <w:r w:rsidRPr="002B7C6C">
      <w:rPr>
        <w:b/>
        <w:noProof/>
        <w:sz w:val="18"/>
      </w:rPr>
      <w:t>3</w:t>
    </w:r>
    <w:r w:rsidRPr="002B7C6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28EBB3A" w14:textId="5D2087D6" w:rsidR="00FA052E" w:rsidRPr="002B7C6C" w:rsidRDefault="00FA052E" w:rsidP="002B7C6C">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469BF16F" wp14:editId="1EBA8B9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21-02025  (F)</w:t>
    </w:r>
    <w:r>
      <w:rPr>
        <w:noProof/>
        <w:sz w:val="20"/>
      </w:rPr>
      <w:drawing>
        <wp:anchor distT="0" distB="0" distL="114300" distR="114300" simplePos="0" relativeHeight="251660288" behindDoc="0" locked="0" layoutInCell="1" allowOverlap="1" wp14:anchorId="3EC402EE" wp14:editId="04A8DAE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030521    040521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07A465" w14:textId="77777777" w:rsidR="00FA052E" w:rsidRPr="00AC3823" w:rsidRDefault="00FA052E" w:rsidP="00AC3823">
      <w:pPr>
        <w:pStyle w:val="Pieddepage"/>
        <w:tabs>
          <w:tab w:val="right" w:pos="2155"/>
        </w:tabs>
        <w:spacing w:after="80" w:line="240" w:lineRule="atLeast"/>
        <w:ind w:left="680"/>
        <w:rPr>
          <w:u w:val="single"/>
        </w:rPr>
      </w:pPr>
      <w:r>
        <w:rPr>
          <w:u w:val="single"/>
        </w:rPr>
        <w:tab/>
      </w:r>
    </w:p>
  </w:footnote>
  <w:footnote w:type="continuationSeparator" w:id="0">
    <w:p w14:paraId="2B73FB52" w14:textId="77777777" w:rsidR="00FA052E" w:rsidRPr="00AC3823" w:rsidRDefault="00FA052E" w:rsidP="00AC3823">
      <w:pPr>
        <w:pStyle w:val="Pieddepage"/>
        <w:tabs>
          <w:tab w:val="right" w:pos="2155"/>
        </w:tabs>
        <w:spacing w:after="80" w:line="240" w:lineRule="atLeast"/>
        <w:ind w:left="680"/>
        <w:rPr>
          <w:u w:val="single"/>
        </w:rPr>
      </w:pPr>
      <w:r>
        <w:rPr>
          <w:u w:val="single"/>
        </w:rPr>
        <w:tab/>
      </w:r>
    </w:p>
  </w:footnote>
  <w:footnote w:type="continuationNotice" w:id="1">
    <w:p w14:paraId="2F371A6C" w14:textId="77777777" w:rsidR="00FA052E" w:rsidRPr="00AC3823" w:rsidRDefault="00FA052E">
      <w:pPr>
        <w:spacing w:line="240" w:lineRule="auto"/>
        <w:rPr>
          <w:sz w:val="2"/>
          <w:szCs w:val="2"/>
        </w:rPr>
      </w:pPr>
    </w:p>
  </w:footnote>
  <w:footnote w:id="2">
    <w:p w14:paraId="0884DA48" w14:textId="1398BA57" w:rsidR="00FA052E" w:rsidRPr="002B1F09" w:rsidRDefault="00FA052E" w:rsidP="00267B61">
      <w:pPr>
        <w:pStyle w:val="Notedebasdepage"/>
        <w:rPr>
          <w:lang w:val="fr-FR"/>
        </w:rPr>
      </w:pPr>
      <w:r w:rsidRPr="00F666A3">
        <w:rPr>
          <w:rStyle w:val="Appelnotedebasdep"/>
          <w:vertAlign w:val="baseline"/>
        </w:rPr>
        <w:tab/>
      </w:r>
      <w:r w:rsidRPr="00F666A3">
        <w:rPr>
          <w:rStyle w:val="Appelnotedebasdep"/>
          <w:sz w:val="20"/>
          <w:vertAlign w:val="baseline"/>
        </w:rPr>
        <w:t>*</w:t>
      </w:r>
      <w:r w:rsidRPr="007060D5">
        <w:tab/>
      </w:r>
      <w:r w:rsidRPr="002B1F09">
        <w:rPr>
          <w:lang w:val="fr-FR"/>
        </w:rPr>
        <w:t>La version originale du présent document n</w:t>
      </w:r>
      <w:r>
        <w:rPr>
          <w:lang w:val="fr-FR"/>
        </w:rPr>
        <w:t>’</w:t>
      </w:r>
      <w:r w:rsidRPr="002B1F09">
        <w:rPr>
          <w:lang w:val="fr-FR"/>
        </w:rPr>
        <w:t>a pas été revue par les services d</w:t>
      </w:r>
      <w:r>
        <w:rPr>
          <w:lang w:val="fr-FR"/>
        </w:rPr>
        <w:t>’</w:t>
      </w:r>
      <w:r w:rsidRPr="002B1F09">
        <w:rPr>
          <w:lang w:val="fr-FR"/>
        </w:rPr>
        <w:t>édition.</w:t>
      </w:r>
    </w:p>
  </w:footnote>
  <w:footnote w:id="3">
    <w:p w14:paraId="6BB6A597" w14:textId="77777777" w:rsidR="00FA052E" w:rsidRPr="002B1F09" w:rsidRDefault="00FA052E" w:rsidP="00267B61">
      <w:pPr>
        <w:pStyle w:val="Notedebasdepage"/>
        <w:rPr>
          <w:lang w:val="fr-FR"/>
        </w:rPr>
      </w:pPr>
      <w:r w:rsidRPr="00F666A3">
        <w:rPr>
          <w:rStyle w:val="Appelnotedebasdep"/>
          <w:vertAlign w:val="baseline"/>
          <w:lang w:val="fr-FR"/>
        </w:rPr>
        <w:tab/>
      </w:r>
      <w:r w:rsidRPr="00F666A3">
        <w:rPr>
          <w:rStyle w:val="Appelnotedebasdep"/>
          <w:sz w:val="20"/>
          <w:vertAlign w:val="baseline"/>
          <w:lang w:val="fr-FR"/>
        </w:rPr>
        <w:t>**</w:t>
      </w:r>
      <w:r w:rsidRPr="007060D5">
        <w:tab/>
      </w:r>
      <w:r w:rsidRPr="00B37252">
        <w:rPr>
          <w:lang w:val="fr-FR"/>
        </w:rPr>
        <w:t>Les annexes au présent rapport peuvent être consultées sur la page Web du Comité</w:t>
      </w:r>
      <w:r w:rsidRPr="002B1F09">
        <w:rPr>
          <w:lang w:val="fr-FR"/>
        </w:rPr>
        <w:t>.</w:t>
      </w:r>
    </w:p>
  </w:footnote>
  <w:footnote w:id="4">
    <w:p w14:paraId="58FB7CDA" w14:textId="2E6ED8EA" w:rsidR="00FA052E" w:rsidRPr="00C34BF4" w:rsidRDefault="00FA052E" w:rsidP="00267B61">
      <w:pPr>
        <w:pStyle w:val="Notedebasdepage"/>
        <w:rPr>
          <w:lang w:val="fr-FR"/>
        </w:rPr>
      </w:pPr>
      <w:r w:rsidRPr="0016730B">
        <w:tab/>
      </w:r>
      <w:r w:rsidRPr="0016730B">
        <w:rPr>
          <w:rStyle w:val="Appelnotedebasdep"/>
        </w:rPr>
        <w:footnoteRef/>
      </w:r>
      <w:r w:rsidRPr="0016730B">
        <w:rPr>
          <w:rStyle w:val="Appelnotedebasdep"/>
        </w:rPr>
        <w:tab/>
      </w:r>
      <w:r>
        <w:rPr>
          <w:lang w:val="fr-FR"/>
        </w:rPr>
        <w:t xml:space="preserve">Né de la fusion entre </w:t>
      </w:r>
      <w:r w:rsidRPr="00C34BF4">
        <w:rPr>
          <w:lang w:val="fr-FR"/>
        </w:rPr>
        <w:t>l</w:t>
      </w:r>
      <w:r>
        <w:rPr>
          <w:lang w:val="fr-FR"/>
        </w:rPr>
        <w:t>’</w:t>
      </w:r>
      <w:r w:rsidRPr="00C34BF4">
        <w:rPr>
          <w:lang w:val="fr-FR"/>
        </w:rPr>
        <w:t xml:space="preserve">ancien Ministère de la famille et de la politique sociale et </w:t>
      </w:r>
      <w:r>
        <w:rPr>
          <w:lang w:val="fr-FR"/>
        </w:rPr>
        <w:t>le</w:t>
      </w:r>
      <w:r w:rsidRPr="00C34BF4">
        <w:rPr>
          <w:lang w:val="fr-FR"/>
        </w:rPr>
        <w:t xml:space="preserve"> Ministère du travail et de la sécurité sociale.</w:t>
      </w:r>
    </w:p>
  </w:footnote>
  <w:footnote w:id="5">
    <w:p w14:paraId="42F19FB8" w14:textId="10B8B136" w:rsidR="00FA052E" w:rsidRPr="0016730B" w:rsidRDefault="00FA052E" w:rsidP="00267B61">
      <w:pPr>
        <w:pStyle w:val="Notedebasdepage"/>
      </w:pPr>
      <w:r w:rsidRPr="00C34BF4">
        <w:rPr>
          <w:lang w:val="fr-FR"/>
        </w:rPr>
        <w:tab/>
      </w:r>
      <w:r w:rsidRPr="0016730B">
        <w:rPr>
          <w:rStyle w:val="Appelnotedebasdep"/>
        </w:rPr>
        <w:footnoteRef/>
      </w:r>
      <w:r w:rsidRPr="00C34BF4">
        <w:rPr>
          <w:rStyle w:val="Appelnotedebasdep"/>
          <w:lang w:val="fr-FR"/>
        </w:rPr>
        <w:tab/>
      </w:r>
      <w:r w:rsidRPr="00C34BF4">
        <w:rPr>
          <w:lang w:val="fr-FR"/>
        </w:rPr>
        <w:t xml:space="preserve">Voir </w:t>
      </w:r>
      <w:hyperlink r:id="rId1" w:history="1">
        <w:r w:rsidRPr="00C34BF4">
          <w:rPr>
            <w:lang w:val="fr-FR"/>
          </w:rPr>
          <w:t>http</w:t>
        </w:r>
        <w:r>
          <w:rPr>
            <w:lang w:val="fr-FR"/>
          </w:rPr>
          <w:t>:</w:t>
        </w:r>
        <w:r w:rsidRPr="00C34BF4">
          <w:rPr>
            <w:lang w:val="fr-FR"/>
          </w:rPr>
          <w:t>//indicators.ohchr.org/</w:t>
        </w:r>
      </w:hyperlink>
      <w:r w:rsidRPr="00C34BF4">
        <w:rPr>
          <w:lang w:val="fr-FR"/>
        </w:rPr>
        <w:t xml:space="preserve"> pour les instruments auxquels la Turquie est partie. Date de consultation</w:t>
      </w:r>
      <w:r>
        <w:rPr>
          <w:lang w:val="fr-FR"/>
        </w:rPr>
        <w:t> :</w:t>
      </w:r>
      <w:r w:rsidRPr="00C34BF4">
        <w:rPr>
          <w:lang w:val="fr-FR"/>
        </w:rPr>
        <w:t xml:space="preserve"> 11</w:t>
      </w:r>
      <w:r>
        <w:rPr>
          <w:lang w:val="fr-FR"/>
        </w:rPr>
        <w:t xml:space="preserve"> avril </w:t>
      </w:r>
      <w:r w:rsidRPr="00C34BF4">
        <w:rPr>
          <w:lang w:val="fr-FR"/>
        </w:rPr>
        <w:t>2017</w:t>
      </w:r>
      <w:r w:rsidRPr="0016730B">
        <w:t>.</w:t>
      </w:r>
    </w:p>
  </w:footnote>
  <w:footnote w:id="6">
    <w:p w14:paraId="4A893E98" w14:textId="77777777" w:rsidR="00FA052E" w:rsidRPr="003677A5" w:rsidRDefault="00FA052E" w:rsidP="00267B61">
      <w:pPr>
        <w:pStyle w:val="Notedebasdepage"/>
        <w:rPr>
          <w:lang w:val="fr-FR"/>
        </w:rPr>
      </w:pPr>
      <w:r w:rsidRPr="0016730B">
        <w:tab/>
      </w:r>
      <w:r w:rsidRPr="0016730B">
        <w:rPr>
          <w:rStyle w:val="Appelnotedebasdep"/>
        </w:rPr>
        <w:footnoteRef/>
      </w:r>
      <w:r w:rsidRPr="000C32C8">
        <w:rPr>
          <w:rStyle w:val="Appelnotedebasdep"/>
          <w:vertAlign w:val="baseline"/>
        </w:rPr>
        <w:tab/>
      </w:r>
      <w:r w:rsidRPr="003677A5">
        <w:rPr>
          <w:lang w:val="fr-FR"/>
        </w:rPr>
        <w:t>Des informations détaillées figurent en annexe, au tableau 96, I.</w:t>
      </w:r>
    </w:p>
  </w:footnote>
  <w:footnote w:id="7">
    <w:p w14:paraId="0E332483" w14:textId="67A3EAE7" w:rsidR="00FA052E" w:rsidRPr="0078251D" w:rsidRDefault="00FA052E" w:rsidP="00267B61">
      <w:pPr>
        <w:pStyle w:val="Notedebasdepage"/>
        <w:rPr>
          <w:lang w:val="fr-FR"/>
        </w:rPr>
      </w:pPr>
      <w:r w:rsidRPr="0016730B">
        <w:tab/>
      </w:r>
      <w:r w:rsidRPr="0016730B">
        <w:rPr>
          <w:rStyle w:val="Appelnotedebasdep"/>
        </w:rPr>
        <w:footnoteRef/>
      </w:r>
      <w:r w:rsidRPr="00582C0F">
        <w:rPr>
          <w:rStyle w:val="Appelnotedebasdep"/>
          <w:vertAlign w:val="baseline"/>
        </w:rPr>
        <w:tab/>
      </w:r>
      <w:r w:rsidRPr="0078251D">
        <w:rPr>
          <w:lang w:val="fr-FR"/>
        </w:rPr>
        <w:t xml:space="preserve">Des informations détaillées sur les lois pertinentes figurent en annexe, </w:t>
      </w:r>
      <w:r>
        <w:rPr>
          <w:lang w:val="fr-FR"/>
        </w:rPr>
        <w:t xml:space="preserve">au </w:t>
      </w:r>
      <w:r w:rsidRPr="0078251D">
        <w:rPr>
          <w:lang w:val="fr-FR"/>
        </w:rPr>
        <w:t>tableau</w:t>
      </w:r>
      <w:r>
        <w:rPr>
          <w:lang w:val="fr-FR"/>
        </w:rPr>
        <w:t> </w:t>
      </w:r>
      <w:r w:rsidRPr="0078251D">
        <w:rPr>
          <w:lang w:val="fr-FR"/>
        </w:rPr>
        <w:t>96, III, C.</w:t>
      </w:r>
    </w:p>
  </w:footnote>
  <w:footnote w:id="8">
    <w:p w14:paraId="5B0C8084" w14:textId="77777777" w:rsidR="00FA052E" w:rsidRPr="00DA2F8A" w:rsidRDefault="00FA052E" w:rsidP="00267B61">
      <w:pPr>
        <w:pStyle w:val="Notedebasdepage"/>
        <w:rPr>
          <w:lang w:val="fr-FR"/>
        </w:rPr>
      </w:pPr>
      <w:r w:rsidRPr="0016730B">
        <w:tab/>
      </w:r>
      <w:r w:rsidRPr="0016730B">
        <w:rPr>
          <w:rStyle w:val="Appelnotedebasdep"/>
        </w:rPr>
        <w:footnoteRef/>
      </w:r>
      <w:r w:rsidRPr="00596123">
        <w:tab/>
      </w:r>
      <w:r w:rsidRPr="00DA2F8A">
        <w:rPr>
          <w:lang w:val="fr-FR"/>
        </w:rPr>
        <w:t xml:space="preserve">Des informations détaillées sur les lois pertinentes figurent en annexe, </w:t>
      </w:r>
      <w:r>
        <w:rPr>
          <w:lang w:val="fr-FR"/>
        </w:rPr>
        <w:t xml:space="preserve">au </w:t>
      </w:r>
      <w:r w:rsidRPr="00DA2F8A">
        <w:rPr>
          <w:lang w:val="fr-FR"/>
        </w:rPr>
        <w:t>tableau 96, III, D.</w:t>
      </w:r>
    </w:p>
  </w:footnote>
  <w:footnote w:id="9">
    <w:p w14:paraId="09AB3A5F" w14:textId="77777777" w:rsidR="00FA052E" w:rsidRPr="00DA2F8A" w:rsidRDefault="00FA052E" w:rsidP="00267B61">
      <w:pPr>
        <w:pStyle w:val="Notedebasdepage"/>
        <w:rPr>
          <w:lang w:val="fr-FR"/>
        </w:rPr>
      </w:pPr>
      <w:r w:rsidRPr="00DA2F8A">
        <w:rPr>
          <w:lang w:val="fr-FR"/>
        </w:rPr>
        <w:tab/>
      </w:r>
      <w:r w:rsidRPr="0016730B">
        <w:rPr>
          <w:rStyle w:val="Appelnotedebasdep"/>
        </w:rPr>
        <w:footnoteRef/>
      </w:r>
      <w:r w:rsidRPr="00596123">
        <w:tab/>
      </w:r>
      <w:r w:rsidRPr="00DA2F8A">
        <w:rPr>
          <w:lang w:val="fr-FR"/>
        </w:rPr>
        <w:t>Des informations détaillées sur les lois pertinentes figurent en annexe,</w:t>
      </w:r>
      <w:r>
        <w:rPr>
          <w:lang w:val="fr-FR"/>
        </w:rPr>
        <w:t xml:space="preserve"> au</w:t>
      </w:r>
      <w:r w:rsidRPr="00DA2F8A">
        <w:rPr>
          <w:lang w:val="fr-FR"/>
        </w:rPr>
        <w:t xml:space="preserve"> tableau 96, IV.</w:t>
      </w:r>
    </w:p>
  </w:footnote>
  <w:footnote w:id="10">
    <w:p w14:paraId="08EB1001" w14:textId="77777777" w:rsidR="00FA052E" w:rsidRPr="00F7700F" w:rsidRDefault="00FA052E" w:rsidP="00267B61">
      <w:pPr>
        <w:pStyle w:val="Notedebasdepage"/>
        <w:rPr>
          <w:lang w:val="fr-FR"/>
        </w:rPr>
      </w:pPr>
      <w:r w:rsidRPr="0016730B">
        <w:tab/>
      </w:r>
      <w:r w:rsidRPr="0016730B">
        <w:rPr>
          <w:rStyle w:val="Appelnotedebasdep"/>
        </w:rPr>
        <w:footnoteRef/>
      </w:r>
      <w:r w:rsidRPr="0016730B">
        <w:rPr>
          <w:rStyle w:val="Appelnotedebasdep"/>
        </w:rPr>
        <w:tab/>
      </w:r>
      <w:r w:rsidRPr="00F7700F">
        <w:rPr>
          <w:lang w:val="fr-FR"/>
        </w:rPr>
        <w:t xml:space="preserve">Des informations détaillées sur les lois pertinentes figurent en annexe, </w:t>
      </w:r>
      <w:r>
        <w:rPr>
          <w:lang w:val="fr-FR"/>
        </w:rPr>
        <w:t xml:space="preserve">au </w:t>
      </w:r>
      <w:r w:rsidRPr="00F7700F">
        <w:rPr>
          <w:lang w:val="fr-FR"/>
        </w:rPr>
        <w:t>tableau 96, IV, F.</w:t>
      </w:r>
    </w:p>
  </w:footnote>
  <w:footnote w:id="11">
    <w:p w14:paraId="3CD1A066" w14:textId="77777777" w:rsidR="00FA052E" w:rsidRPr="00EF0123" w:rsidRDefault="00FA052E" w:rsidP="00267B61">
      <w:pPr>
        <w:pStyle w:val="Notedebasdepage"/>
        <w:rPr>
          <w:lang w:val="fr-FR"/>
        </w:rPr>
      </w:pPr>
      <w:r w:rsidRPr="0016730B">
        <w:tab/>
      </w:r>
      <w:r w:rsidRPr="0016730B">
        <w:rPr>
          <w:rStyle w:val="Appelnotedebasdep"/>
        </w:rPr>
        <w:footnoteRef/>
      </w:r>
      <w:r w:rsidRPr="0016730B">
        <w:rPr>
          <w:rStyle w:val="Appelnotedebasdep"/>
        </w:rPr>
        <w:tab/>
      </w:r>
      <w:r w:rsidRPr="00EF0123">
        <w:rPr>
          <w:lang w:val="fr-FR"/>
        </w:rPr>
        <w:t>Des informations détaillées sur les lois pertinentes figurent en annexe,</w:t>
      </w:r>
      <w:r>
        <w:rPr>
          <w:lang w:val="fr-FR"/>
        </w:rPr>
        <w:t xml:space="preserve"> au</w:t>
      </w:r>
      <w:r w:rsidRPr="00EF0123">
        <w:rPr>
          <w:lang w:val="fr-FR"/>
        </w:rPr>
        <w:t xml:space="preserve"> tableau 96, IV, G.</w:t>
      </w:r>
    </w:p>
  </w:footnote>
  <w:footnote w:id="12">
    <w:p w14:paraId="51033F12" w14:textId="77777777" w:rsidR="00FA052E" w:rsidRPr="0016730B" w:rsidRDefault="00FA052E" w:rsidP="00267B61">
      <w:pPr>
        <w:pStyle w:val="Notedebasdepage"/>
      </w:pPr>
      <w:r w:rsidRPr="00EF0123">
        <w:rPr>
          <w:lang w:val="fr-FR"/>
        </w:rPr>
        <w:tab/>
      </w:r>
      <w:r w:rsidRPr="0016730B">
        <w:rPr>
          <w:rStyle w:val="Appelnotedebasdep"/>
        </w:rPr>
        <w:footnoteRef/>
      </w:r>
      <w:r w:rsidRPr="00EF0123">
        <w:rPr>
          <w:rStyle w:val="Appelnotedebasdep"/>
          <w:lang w:val="fr-FR"/>
        </w:rPr>
        <w:tab/>
      </w:r>
      <w:r w:rsidRPr="00EF0123">
        <w:rPr>
          <w:lang w:val="fr-FR"/>
        </w:rPr>
        <w:t xml:space="preserve">Des informations détaillées sur les lois pertinentes figurent en annexe, </w:t>
      </w:r>
      <w:r>
        <w:rPr>
          <w:lang w:val="fr-FR"/>
        </w:rPr>
        <w:t xml:space="preserve">au </w:t>
      </w:r>
      <w:r w:rsidRPr="00EF0123">
        <w:rPr>
          <w:lang w:val="fr-FR"/>
        </w:rPr>
        <w:t>tableau 96, IV,</w:t>
      </w:r>
      <w:r w:rsidRPr="0016730B">
        <w:t xml:space="preserve"> H.</w:t>
      </w:r>
    </w:p>
  </w:footnote>
  <w:footnote w:id="13">
    <w:p w14:paraId="04978376" w14:textId="77777777" w:rsidR="00FA052E" w:rsidRPr="00912047" w:rsidRDefault="00FA052E" w:rsidP="00267B61">
      <w:pPr>
        <w:pStyle w:val="Notedebasdepage"/>
        <w:rPr>
          <w:lang w:val="fr-FR"/>
        </w:rPr>
      </w:pPr>
      <w:r w:rsidRPr="0016730B">
        <w:tab/>
      </w:r>
      <w:r w:rsidRPr="0016730B">
        <w:rPr>
          <w:rStyle w:val="Appelnotedebasdep"/>
        </w:rPr>
        <w:footnoteRef/>
      </w:r>
      <w:r w:rsidRPr="00BF6117">
        <w:rPr>
          <w:rStyle w:val="Appelnotedebasdep"/>
          <w:vertAlign w:val="baseline"/>
        </w:rPr>
        <w:tab/>
      </w:r>
      <w:r w:rsidRPr="00912047">
        <w:rPr>
          <w:lang w:val="fr-FR"/>
        </w:rPr>
        <w:t>Des informations détaillées sur les lois pertinentes figurent en annexe, au tableau 96, V, B.</w:t>
      </w:r>
    </w:p>
  </w:footnote>
  <w:footnote w:id="14">
    <w:p w14:paraId="439B0B40" w14:textId="77777777" w:rsidR="00FA052E" w:rsidRPr="006C3DB0" w:rsidRDefault="00FA052E" w:rsidP="00267B61">
      <w:pPr>
        <w:pStyle w:val="Notedebasdepage"/>
        <w:rPr>
          <w:lang w:val="fr-FR"/>
        </w:rPr>
      </w:pPr>
      <w:r w:rsidRPr="0016730B">
        <w:tab/>
      </w:r>
      <w:r w:rsidRPr="0016730B">
        <w:rPr>
          <w:rStyle w:val="Appelnotedebasdep"/>
        </w:rPr>
        <w:footnoteRef/>
      </w:r>
      <w:r w:rsidRPr="00E9722D">
        <w:tab/>
      </w:r>
      <w:r w:rsidRPr="006C3DB0">
        <w:rPr>
          <w:lang w:val="fr-FR"/>
        </w:rPr>
        <w:t xml:space="preserve">Des informations détaillées sur les lois pertinentes figurent en annexe, </w:t>
      </w:r>
      <w:r>
        <w:rPr>
          <w:lang w:val="fr-FR"/>
        </w:rPr>
        <w:t xml:space="preserve">au </w:t>
      </w:r>
      <w:r w:rsidRPr="006C3DB0">
        <w:rPr>
          <w:lang w:val="fr-FR"/>
        </w:rPr>
        <w:t>tableau 96, V, C.</w:t>
      </w:r>
    </w:p>
  </w:footnote>
  <w:footnote w:id="15">
    <w:p w14:paraId="2E0B77BC" w14:textId="77777777" w:rsidR="00FA052E" w:rsidRPr="00156271" w:rsidRDefault="00FA052E" w:rsidP="00267B61">
      <w:pPr>
        <w:pStyle w:val="Notedebasdepage"/>
        <w:rPr>
          <w:lang w:val="fr-FR"/>
        </w:rPr>
      </w:pPr>
      <w:r w:rsidRPr="0016730B">
        <w:tab/>
      </w:r>
      <w:r w:rsidRPr="0016730B">
        <w:rPr>
          <w:rStyle w:val="Appelnotedebasdep"/>
        </w:rPr>
        <w:footnoteRef/>
      </w:r>
      <w:r w:rsidRPr="007B359F">
        <w:tab/>
      </w:r>
      <w:r w:rsidRPr="00156271">
        <w:rPr>
          <w:lang w:val="fr-FR"/>
        </w:rPr>
        <w:t xml:space="preserve">Des informations détaillées sur les lois pertinentes figurent en annexe, </w:t>
      </w:r>
      <w:r>
        <w:rPr>
          <w:lang w:val="fr-FR"/>
        </w:rPr>
        <w:t xml:space="preserve">au </w:t>
      </w:r>
      <w:r w:rsidRPr="00156271">
        <w:rPr>
          <w:lang w:val="fr-FR"/>
        </w:rPr>
        <w:t>tableau 96, V, D.</w:t>
      </w:r>
    </w:p>
  </w:footnote>
  <w:footnote w:id="16">
    <w:p w14:paraId="08FD26D7" w14:textId="623AEEE3" w:rsidR="00FA052E" w:rsidRPr="0016730B" w:rsidRDefault="00FA052E" w:rsidP="00267B61">
      <w:pPr>
        <w:pStyle w:val="Notedebasdepage"/>
      </w:pPr>
      <w:r w:rsidRPr="0016730B">
        <w:tab/>
      </w:r>
      <w:r w:rsidRPr="0016730B">
        <w:rPr>
          <w:rStyle w:val="Appelnotedebasdep"/>
        </w:rPr>
        <w:footnoteRef/>
      </w:r>
      <w:r w:rsidRPr="0053198B">
        <w:tab/>
      </w:r>
      <w:r w:rsidRPr="00254974">
        <w:rPr>
          <w:lang w:val="fr-FR"/>
        </w:rPr>
        <w:t>Des informations sur le programme d</w:t>
      </w:r>
      <w:r>
        <w:rPr>
          <w:lang w:val="fr-FR"/>
        </w:rPr>
        <w:t>’</w:t>
      </w:r>
      <w:r w:rsidRPr="00254974">
        <w:rPr>
          <w:lang w:val="fr-FR"/>
        </w:rPr>
        <w:t>aide à l</w:t>
      </w:r>
      <w:r>
        <w:rPr>
          <w:lang w:val="fr-FR"/>
        </w:rPr>
        <w:t>’</w:t>
      </w:r>
      <w:r w:rsidRPr="00254974">
        <w:rPr>
          <w:lang w:val="fr-FR"/>
        </w:rPr>
        <w:t xml:space="preserve">enfance ANKA figurent en annexe, </w:t>
      </w:r>
      <w:r>
        <w:rPr>
          <w:lang w:val="fr-FR"/>
        </w:rPr>
        <w:t xml:space="preserve">au </w:t>
      </w:r>
      <w:r w:rsidRPr="00254974">
        <w:rPr>
          <w:lang w:val="fr-FR"/>
        </w:rPr>
        <w:t>tableau 94</w:t>
      </w:r>
      <w:r w:rsidRPr="0016730B">
        <w:t>.</w:t>
      </w:r>
    </w:p>
  </w:footnote>
  <w:footnote w:id="17">
    <w:p w14:paraId="72C7BAC7" w14:textId="77777777" w:rsidR="00FA052E" w:rsidRPr="00F228FA" w:rsidRDefault="00FA052E" w:rsidP="00267B61">
      <w:pPr>
        <w:pStyle w:val="Notedebasdepage"/>
        <w:rPr>
          <w:lang w:val="fr-FR"/>
        </w:rPr>
      </w:pPr>
      <w:r w:rsidRPr="0016730B">
        <w:tab/>
      </w:r>
      <w:r w:rsidRPr="0016730B">
        <w:rPr>
          <w:rStyle w:val="Appelnotedebasdep"/>
        </w:rPr>
        <w:footnoteRef/>
      </w:r>
      <w:r w:rsidRPr="00E21389">
        <w:tab/>
      </w:r>
      <w:r w:rsidRPr="00F228FA">
        <w:rPr>
          <w:lang w:val="fr-FR"/>
        </w:rPr>
        <w:t xml:space="preserve">Des informations détaillées sur les lois pertinentes figurent en annexe, </w:t>
      </w:r>
      <w:r>
        <w:rPr>
          <w:lang w:val="fr-FR"/>
        </w:rPr>
        <w:t xml:space="preserve">au </w:t>
      </w:r>
      <w:r w:rsidRPr="00F228FA">
        <w:rPr>
          <w:lang w:val="fr-FR"/>
        </w:rPr>
        <w:t>tableau 96, VI, F.</w:t>
      </w:r>
    </w:p>
  </w:footnote>
  <w:footnote w:id="18">
    <w:p w14:paraId="735558BB" w14:textId="77777777" w:rsidR="00FA052E" w:rsidRPr="00F228FA" w:rsidRDefault="00FA052E" w:rsidP="00267B61">
      <w:pPr>
        <w:pStyle w:val="Notedebasdepage"/>
        <w:rPr>
          <w:lang w:val="fr-FR"/>
        </w:rPr>
      </w:pPr>
      <w:r w:rsidRPr="00F228FA">
        <w:rPr>
          <w:lang w:val="fr-FR"/>
        </w:rPr>
        <w:tab/>
      </w:r>
      <w:r w:rsidRPr="0016730B">
        <w:rPr>
          <w:rStyle w:val="Appelnotedebasdep"/>
        </w:rPr>
        <w:footnoteRef/>
      </w:r>
      <w:r w:rsidRPr="00E21389">
        <w:tab/>
      </w:r>
      <w:r w:rsidRPr="00F228FA">
        <w:rPr>
          <w:lang w:val="fr-FR"/>
        </w:rPr>
        <w:t xml:space="preserve">Des informations détaillées sur les lois pertinentes figurent en annexe, </w:t>
      </w:r>
      <w:r>
        <w:rPr>
          <w:lang w:val="fr-FR"/>
        </w:rPr>
        <w:t xml:space="preserve">au </w:t>
      </w:r>
      <w:r w:rsidRPr="00F228FA">
        <w:rPr>
          <w:lang w:val="fr-FR"/>
        </w:rPr>
        <w:t>tableau 96, VI, F.</w:t>
      </w:r>
    </w:p>
  </w:footnote>
  <w:footnote w:id="19">
    <w:p w14:paraId="2C39E244" w14:textId="77777777" w:rsidR="00FA052E" w:rsidRPr="00F228FA" w:rsidRDefault="00FA052E" w:rsidP="00267B61">
      <w:pPr>
        <w:pStyle w:val="Notedebasdepage"/>
        <w:rPr>
          <w:lang w:val="fr-FR"/>
        </w:rPr>
      </w:pPr>
      <w:r w:rsidRPr="00F228FA">
        <w:rPr>
          <w:lang w:val="fr-FR"/>
        </w:rPr>
        <w:tab/>
      </w:r>
      <w:r w:rsidRPr="0016730B">
        <w:rPr>
          <w:rStyle w:val="Appelnotedebasdep"/>
        </w:rPr>
        <w:footnoteRef/>
      </w:r>
      <w:r w:rsidRPr="00E21389">
        <w:tab/>
      </w:r>
      <w:r w:rsidRPr="00F228FA">
        <w:rPr>
          <w:lang w:val="fr-FR"/>
        </w:rPr>
        <w:t xml:space="preserve">Des informations détaillées sur les lois pertinentes figurent en annexe, </w:t>
      </w:r>
      <w:r>
        <w:rPr>
          <w:lang w:val="fr-FR"/>
        </w:rPr>
        <w:t xml:space="preserve">au </w:t>
      </w:r>
      <w:r w:rsidRPr="00F228FA">
        <w:rPr>
          <w:lang w:val="fr-FR"/>
        </w:rPr>
        <w:t>tableau 96, VI, F.</w:t>
      </w:r>
    </w:p>
  </w:footnote>
  <w:footnote w:id="20">
    <w:p w14:paraId="43AA0692" w14:textId="77777777" w:rsidR="00FA052E" w:rsidRPr="002B5566" w:rsidRDefault="00FA052E" w:rsidP="00267B61">
      <w:pPr>
        <w:pStyle w:val="Notedebasdepage"/>
        <w:rPr>
          <w:lang w:val="fr-FR"/>
        </w:rPr>
      </w:pPr>
      <w:r w:rsidRPr="0016730B">
        <w:tab/>
      </w:r>
      <w:r w:rsidRPr="0016730B">
        <w:rPr>
          <w:rStyle w:val="Appelnotedebasdep"/>
        </w:rPr>
        <w:footnoteRef/>
      </w:r>
      <w:r w:rsidRPr="00F54C22">
        <w:tab/>
      </w:r>
      <w:r w:rsidRPr="002B5566">
        <w:rPr>
          <w:lang w:val="fr-FR"/>
        </w:rPr>
        <w:t xml:space="preserve">Des informations détaillées sur les lois pertinentes figurent en annexe, </w:t>
      </w:r>
      <w:r>
        <w:rPr>
          <w:lang w:val="fr-FR"/>
        </w:rPr>
        <w:t xml:space="preserve">au </w:t>
      </w:r>
      <w:r w:rsidRPr="002B5566">
        <w:rPr>
          <w:lang w:val="fr-FR"/>
        </w:rPr>
        <w:t>tableau 96, VI, F.</w:t>
      </w:r>
    </w:p>
  </w:footnote>
  <w:footnote w:id="21">
    <w:p w14:paraId="6CCAEDE5" w14:textId="1C0ABFF9" w:rsidR="00FA052E" w:rsidRPr="0016730B" w:rsidRDefault="00FA052E" w:rsidP="00267B61">
      <w:pPr>
        <w:pStyle w:val="Notedebasdepage"/>
      </w:pPr>
      <w:r w:rsidRPr="0016730B">
        <w:tab/>
      </w:r>
      <w:r w:rsidRPr="0016730B">
        <w:rPr>
          <w:rStyle w:val="Appelnotedebasdep"/>
        </w:rPr>
        <w:footnoteRef/>
      </w:r>
      <w:r w:rsidRPr="009E7DC5">
        <w:tab/>
      </w:r>
      <w:r w:rsidRPr="00CE2D38">
        <w:rPr>
          <w:lang w:val="fr-FR"/>
        </w:rPr>
        <w:t xml:space="preserve">Des informations détaillées sur les lois pertinentes figurent en annexe, </w:t>
      </w:r>
      <w:r>
        <w:rPr>
          <w:lang w:val="fr-FR"/>
        </w:rPr>
        <w:t xml:space="preserve">au </w:t>
      </w:r>
      <w:r w:rsidRPr="00CE2D38">
        <w:rPr>
          <w:lang w:val="fr-FR"/>
        </w:rPr>
        <w:t>tableau 96, VII</w:t>
      </w:r>
      <w:r>
        <w:rPr>
          <w:lang w:val="fr-FR"/>
        </w:rPr>
        <w:t> ; l</w:t>
      </w:r>
      <w:r w:rsidRPr="00CE2D38">
        <w:rPr>
          <w:lang w:val="fr-FR"/>
        </w:rPr>
        <w:t>es</w:t>
      </w:r>
      <w:r>
        <w:rPr>
          <w:lang w:val="fr-FR"/>
        </w:rPr>
        <w:t> </w:t>
      </w:r>
      <w:r w:rsidRPr="00CE2D38">
        <w:rPr>
          <w:lang w:val="fr-FR"/>
        </w:rPr>
        <w:t>informations relatives au Plan d</w:t>
      </w:r>
      <w:r>
        <w:rPr>
          <w:lang w:val="fr-FR"/>
        </w:rPr>
        <w:t>’</w:t>
      </w:r>
      <w:r w:rsidRPr="00CE2D38">
        <w:rPr>
          <w:lang w:val="fr-FR"/>
        </w:rPr>
        <w:t xml:space="preserve">action national pour les personnes </w:t>
      </w:r>
      <w:r>
        <w:rPr>
          <w:lang w:val="fr-FR"/>
        </w:rPr>
        <w:t xml:space="preserve">ayant </w:t>
      </w:r>
      <w:r w:rsidRPr="00CE2D38">
        <w:rPr>
          <w:lang w:val="fr-FR"/>
        </w:rPr>
        <w:t>de</w:t>
      </w:r>
      <w:r>
        <w:rPr>
          <w:lang w:val="fr-FR"/>
        </w:rPr>
        <w:t>s</w:t>
      </w:r>
      <w:r w:rsidRPr="00CE2D38">
        <w:rPr>
          <w:lang w:val="fr-FR"/>
        </w:rPr>
        <w:t xml:space="preserve"> troubles du spectre autistique figurent </w:t>
      </w:r>
      <w:r>
        <w:rPr>
          <w:lang w:val="fr-FR"/>
        </w:rPr>
        <w:t>au</w:t>
      </w:r>
      <w:r w:rsidRPr="00CE2D38">
        <w:rPr>
          <w:lang w:val="fr-FR"/>
        </w:rPr>
        <w:t xml:space="preserve"> tableau</w:t>
      </w:r>
      <w:r>
        <w:rPr>
          <w:lang w:val="fr-FR"/>
        </w:rPr>
        <w:t> </w:t>
      </w:r>
      <w:r w:rsidRPr="00CE2D38">
        <w:rPr>
          <w:lang w:val="fr-FR"/>
        </w:rPr>
        <w:t>73</w:t>
      </w:r>
      <w:r>
        <w:rPr>
          <w:lang w:val="fr-FR"/>
        </w:rPr>
        <w:t> ; l</w:t>
      </w:r>
      <w:r w:rsidRPr="00CE2D38">
        <w:rPr>
          <w:lang w:val="fr-FR"/>
        </w:rPr>
        <w:t xml:space="preserve">es informations relatives aux mosquées et aux infrastructures des mosquées accessibles aux personnes handicapées figurent </w:t>
      </w:r>
      <w:r>
        <w:rPr>
          <w:lang w:val="fr-FR"/>
        </w:rPr>
        <w:t>au</w:t>
      </w:r>
      <w:r w:rsidRPr="00CE2D38">
        <w:rPr>
          <w:lang w:val="fr-FR"/>
        </w:rPr>
        <w:t xml:space="preserve"> tableau</w:t>
      </w:r>
      <w:r>
        <w:rPr>
          <w:lang w:val="fr-FR"/>
        </w:rPr>
        <w:t> </w:t>
      </w:r>
      <w:r w:rsidRPr="00CE2D38">
        <w:rPr>
          <w:lang w:val="fr-FR"/>
        </w:rPr>
        <w:t>78.</w:t>
      </w:r>
    </w:p>
  </w:footnote>
  <w:footnote w:id="22">
    <w:p w14:paraId="401568BF" w14:textId="77777777" w:rsidR="00FA052E" w:rsidRPr="000756E2" w:rsidRDefault="00FA052E" w:rsidP="00267B61">
      <w:pPr>
        <w:pStyle w:val="Notedebasdepage"/>
        <w:rPr>
          <w:lang w:val="fr-FR"/>
        </w:rPr>
      </w:pPr>
      <w:r w:rsidRPr="0016730B">
        <w:tab/>
      </w:r>
      <w:r w:rsidRPr="0016730B">
        <w:rPr>
          <w:rStyle w:val="Appelnotedebasdep"/>
        </w:rPr>
        <w:footnoteRef/>
      </w:r>
      <w:r w:rsidRPr="0016730B">
        <w:rPr>
          <w:rStyle w:val="Appelnotedebasdep"/>
        </w:rPr>
        <w:tab/>
      </w:r>
      <w:r w:rsidRPr="000756E2">
        <w:rPr>
          <w:lang w:val="fr-FR"/>
        </w:rPr>
        <w:t>Des informations sur les programmes de diagnostic et de traitement précoces des maladies infantiles et les initiatives de prévention de la mortalité infantile figurent en annexe,</w:t>
      </w:r>
      <w:r>
        <w:rPr>
          <w:lang w:val="fr-FR"/>
        </w:rPr>
        <w:t xml:space="preserve"> au</w:t>
      </w:r>
      <w:r w:rsidRPr="000756E2">
        <w:rPr>
          <w:lang w:val="fr-FR"/>
        </w:rPr>
        <w:t xml:space="preserve"> tableau 75.</w:t>
      </w:r>
    </w:p>
  </w:footnote>
  <w:footnote w:id="23">
    <w:p w14:paraId="10603949" w14:textId="77777777" w:rsidR="00FA052E" w:rsidRPr="000756E2" w:rsidRDefault="00FA052E" w:rsidP="00267B61">
      <w:pPr>
        <w:pStyle w:val="Notedebasdepage"/>
        <w:rPr>
          <w:lang w:val="fr-FR"/>
        </w:rPr>
      </w:pPr>
      <w:r w:rsidRPr="000756E2">
        <w:rPr>
          <w:lang w:val="fr-FR"/>
        </w:rPr>
        <w:tab/>
      </w:r>
      <w:r w:rsidRPr="0016730B">
        <w:rPr>
          <w:rStyle w:val="Appelnotedebasdep"/>
        </w:rPr>
        <w:footnoteRef/>
      </w:r>
      <w:r w:rsidRPr="00B873A8">
        <w:tab/>
      </w:r>
      <w:r w:rsidRPr="000756E2">
        <w:rPr>
          <w:lang w:val="fr-FR"/>
        </w:rPr>
        <w:t xml:space="preserve">Des informations détaillées à ce sujet figurent en annexe, </w:t>
      </w:r>
      <w:r>
        <w:rPr>
          <w:lang w:val="fr-FR"/>
        </w:rPr>
        <w:t xml:space="preserve">au </w:t>
      </w:r>
      <w:r w:rsidRPr="000756E2">
        <w:rPr>
          <w:lang w:val="fr-FR"/>
        </w:rPr>
        <w:t>tableau 76.</w:t>
      </w:r>
    </w:p>
  </w:footnote>
  <w:footnote w:id="24">
    <w:p w14:paraId="56826D73" w14:textId="5A82A6EA" w:rsidR="00FA052E" w:rsidRPr="003C11CD" w:rsidRDefault="00FA052E" w:rsidP="00267B61">
      <w:pPr>
        <w:pStyle w:val="Notedebasdepage"/>
        <w:rPr>
          <w:lang w:val="fr-FR"/>
        </w:rPr>
      </w:pPr>
      <w:r w:rsidRPr="0016730B">
        <w:tab/>
      </w:r>
      <w:r w:rsidRPr="0016730B">
        <w:rPr>
          <w:rStyle w:val="Appelnotedebasdep"/>
        </w:rPr>
        <w:footnoteRef/>
      </w:r>
      <w:r w:rsidRPr="0016730B">
        <w:rPr>
          <w:rStyle w:val="Appelnotedebasdep"/>
        </w:rPr>
        <w:tab/>
      </w:r>
      <w:r w:rsidRPr="003C11CD">
        <w:rPr>
          <w:lang w:val="fr-FR"/>
        </w:rPr>
        <w:t>Des informations détaillées sur les lois pertinentes figurent en annexe, tableau 96, VII, E</w:t>
      </w:r>
      <w:r>
        <w:rPr>
          <w:lang w:val="fr-FR"/>
        </w:rPr>
        <w:t> ;</w:t>
      </w:r>
      <w:r w:rsidRPr="003C11CD">
        <w:rPr>
          <w:lang w:val="fr-FR"/>
        </w:rPr>
        <w:t xml:space="preserve"> les informations relatives aux formations sur la prévention de la toxicomanie figurent dans le tableau 79</w:t>
      </w:r>
      <w:r>
        <w:rPr>
          <w:lang w:val="fr-FR"/>
        </w:rPr>
        <w:t> ;</w:t>
      </w:r>
      <w:r w:rsidRPr="003C11CD">
        <w:rPr>
          <w:lang w:val="fr-FR"/>
        </w:rPr>
        <w:t xml:space="preserve"> les informations concernant les études nationales sur la toxicomanie figurent dans le tableau 80</w:t>
      </w:r>
      <w:r>
        <w:rPr>
          <w:lang w:val="fr-FR"/>
        </w:rPr>
        <w:t> ;</w:t>
      </w:r>
      <w:r w:rsidRPr="003C11CD">
        <w:rPr>
          <w:lang w:val="fr-FR"/>
        </w:rPr>
        <w:t xml:space="preserve"> les informations sur le programme d</w:t>
      </w:r>
      <w:r>
        <w:rPr>
          <w:lang w:val="fr-FR"/>
        </w:rPr>
        <w:t>’</w:t>
      </w:r>
      <w:r w:rsidRPr="003C11CD">
        <w:rPr>
          <w:lang w:val="fr-FR"/>
        </w:rPr>
        <w:t>aide à l</w:t>
      </w:r>
      <w:r>
        <w:rPr>
          <w:lang w:val="fr-FR"/>
        </w:rPr>
        <w:t>’</w:t>
      </w:r>
      <w:r w:rsidRPr="003C11CD">
        <w:rPr>
          <w:lang w:val="fr-FR"/>
        </w:rPr>
        <w:t>enfance ANKA figurent en annexe, tableau 94.</w:t>
      </w:r>
    </w:p>
  </w:footnote>
  <w:footnote w:id="25">
    <w:p w14:paraId="64ADBD00" w14:textId="77777777" w:rsidR="00FA052E" w:rsidRPr="00FC18AD" w:rsidRDefault="00FA052E" w:rsidP="00267B61">
      <w:pPr>
        <w:pStyle w:val="Notedebasdepage"/>
        <w:rPr>
          <w:szCs w:val="18"/>
          <w:lang w:val="fr-FR"/>
        </w:rPr>
      </w:pPr>
      <w:r w:rsidRPr="0016730B">
        <w:tab/>
      </w:r>
      <w:r w:rsidRPr="0016730B">
        <w:rPr>
          <w:rStyle w:val="Appelnotedebasdep"/>
        </w:rPr>
        <w:footnoteRef/>
      </w:r>
      <w:r w:rsidRPr="00EF5A97">
        <w:tab/>
      </w:r>
      <w:r w:rsidRPr="00FC18AD">
        <w:rPr>
          <w:lang w:val="fr-FR"/>
        </w:rPr>
        <w:t xml:space="preserve">Des informations détaillées sur les lois pertinentes figurent en annexe, </w:t>
      </w:r>
      <w:r>
        <w:rPr>
          <w:lang w:val="fr-FR"/>
        </w:rPr>
        <w:t xml:space="preserve">au </w:t>
      </w:r>
      <w:r w:rsidRPr="00FC18AD">
        <w:rPr>
          <w:lang w:val="fr-FR"/>
        </w:rPr>
        <w:t>tableau 96, VII, G.</w:t>
      </w:r>
    </w:p>
  </w:footnote>
  <w:footnote w:id="26">
    <w:p w14:paraId="78389C3D" w14:textId="1849C48B" w:rsidR="00FA052E" w:rsidRPr="00FC18AD" w:rsidRDefault="00FA052E" w:rsidP="00267B61">
      <w:pPr>
        <w:pStyle w:val="Notedebasdepage"/>
        <w:rPr>
          <w:szCs w:val="18"/>
          <w:lang w:val="fr-FR"/>
        </w:rPr>
      </w:pPr>
      <w:r w:rsidRPr="00FC18AD">
        <w:rPr>
          <w:lang w:val="fr-FR"/>
        </w:rPr>
        <w:tab/>
      </w:r>
      <w:r w:rsidRPr="0016730B">
        <w:rPr>
          <w:rStyle w:val="Appelnotedebasdep"/>
        </w:rPr>
        <w:footnoteRef/>
      </w:r>
      <w:r w:rsidRPr="00EF5A97">
        <w:tab/>
      </w:r>
      <w:r w:rsidRPr="00FC18AD">
        <w:rPr>
          <w:lang w:val="fr-FR"/>
        </w:rPr>
        <w:t>Des informations détaillées sur les lois pertinentes figurent en annexe, au tableau 96, VIII, A. Le</w:t>
      </w:r>
      <w:r>
        <w:rPr>
          <w:lang w:val="fr-FR"/>
        </w:rPr>
        <w:t> </w:t>
      </w:r>
      <w:r w:rsidRPr="00FC18AD">
        <w:rPr>
          <w:lang w:val="fr-FR"/>
        </w:rPr>
        <w:t>tableau</w:t>
      </w:r>
      <w:r>
        <w:rPr>
          <w:lang w:val="fr-FR"/>
        </w:rPr>
        <w:t> </w:t>
      </w:r>
      <w:r w:rsidRPr="00FC18AD">
        <w:rPr>
          <w:lang w:val="fr-FR"/>
        </w:rPr>
        <w:t>90 fournit des informations sur les écoles situées dans les zones industrielles organisées</w:t>
      </w:r>
      <w:r>
        <w:rPr>
          <w:lang w:val="fr-FR"/>
        </w:rPr>
        <w:t> ;</w:t>
      </w:r>
      <w:r w:rsidRPr="00FC18AD">
        <w:rPr>
          <w:lang w:val="fr-FR"/>
        </w:rPr>
        <w:t xml:space="preserve"> les informations concernant les compétences que le système de normes applicables aux établissements d</w:t>
      </w:r>
      <w:r>
        <w:rPr>
          <w:lang w:val="fr-FR"/>
        </w:rPr>
        <w:t>’</w:t>
      </w:r>
      <w:r w:rsidRPr="00FC18AD">
        <w:rPr>
          <w:lang w:val="fr-FR"/>
        </w:rPr>
        <w:t>enseignement préscolaire et primaire permet d</w:t>
      </w:r>
      <w:r>
        <w:rPr>
          <w:lang w:val="fr-FR"/>
        </w:rPr>
        <w:t>’</w:t>
      </w:r>
      <w:r w:rsidRPr="00FC18AD">
        <w:rPr>
          <w:lang w:val="fr-FR"/>
        </w:rPr>
        <w:t>inculquer aux élèves sont présentées au tableau</w:t>
      </w:r>
      <w:r>
        <w:rPr>
          <w:lang w:val="fr-FR"/>
        </w:rPr>
        <w:t> </w:t>
      </w:r>
      <w:r w:rsidRPr="00FC18AD">
        <w:rPr>
          <w:lang w:val="fr-FR"/>
        </w:rPr>
        <w:t>82.</w:t>
      </w:r>
    </w:p>
  </w:footnote>
  <w:footnote w:id="27">
    <w:p w14:paraId="2ECEB7F0" w14:textId="385E9F36" w:rsidR="00FA052E" w:rsidRPr="0016730B" w:rsidRDefault="00FA052E" w:rsidP="00267B61">
      <w:pPr>
        <w:pStyle w:val="Notedebasdepage"/>
      </w:pPr>
      <w:r w:rsidRPr="0016730B">
        <w:tab/>
      </w:r>
      <w:r w:rsidRPr="0016730B">
        <w:rPr>
          <w:rStyle w:val="Appelnotedebasdep"/>
        </w:rPr>
        <w:footnoteRef/>
      </w:r>
      <w:r w:rsidRPr="00566609">
        <w:tab/>
      </w:r>
      <w:r w:rsidRPr="009F1409">
        <w:rPr>
          <w:lang w:val="fr-FR"/>
        </w:rPr>
        <w:t xml:space="preserve">Les informations concernant </w:t>
      </w:r>
      <w:r>
        <w:rPr>
          <w:lang w:val="fr-FR"/>
        </w:rPr>
        <w:t>l’enseignement des</w:t>
      </w:r>
      <w:r w:rsidRPr="009F1409">
        <w:rPr>
          <w:lang w:val="fr-FR"/>
        </w:rPr>
        <w:t xml:space="preserve"> langues vivantes et de</w:t>
      </w:r>
      <w:r>
        <w:rPr>
          <w:lang w:val="fr-FR"/>
        </w:rPr>
        <w:t>s</w:t>
      </w:r>
      <w:r w:rsidRPr="009F1409">
        <w:rPr>
          <w:lang w:val="fr-FR"/>
        </w:rPr>
        <w:t xml:space="preserve"> dialectes figurent en annexe, au tableau 74</w:t>
      </w:r>
      <w:r w:rsidRPr="0016730B">
        <w:t>.</w:t>
      </w:r>
    </w:p>
  </w:footnote>
  <w:footnote w:id="28">
    <w:p w14:paraId="4B733BB1" w14:textId="7FD9C631" w:rsidR="00FA052E" w:rsidRPr="009E143C" w:rsidRDefault="00FA052E" w:rsidP="00267B61">
      <w:pPr>
        <w:pStyle w:val="Notedebasdepage"/>
        <w:rPr>
          <w:lang w:val="fr-FR"/>
        </w:rPr>
      </w:pPr>
      <w:r w:rsidRPr="0016730B">
        <w:tab/>
      </w:r>
      <w:r w:rsidRPr="0016730B">
        <w:rPr>
          <w:rStyle w:val="Appelnotedebasdep"/>
        </w:rPr>
        <w:footnoteRef/>
      </w:r>
      <w:r w:rsidRPr="007E6CDA">
        <w:tab/>
      </w:r>
      <w:r w:rsidRPr="009E143C">
        <w:rPr>
          <w:lang w:val="fr-FR"/>
        </w:rPr>
        <w:t>Les informations relatives aux efforts engagés dans ce domaine figurent en annexe, aux tableaux</w:t>
      </w:r>
      <w:r>
        <w:rPr>
          <w:lang w:val="fr-FR"/>
        </w:rPr>
        <w:t> </w:t>
      </w:r>
      <w:r w:rsidRPr="009E143C">
        <w:rPr>
          <w:lang w:val="fr-FR"/>
        </w:rPr>
        <w:t>83, 84, 85.</w:t>
      </w:r>
    </w:p>
  </w:footnote>
  <w:footnote w:id="29">
    <w:p w14:paraId="1EC5D669" w14:textId="10A3EDFC" w:rsidR="00FA052E" w:rsidRPr="009E143C" w:rsidRDefault="00FA052E" w:rsidP="00267B61">
      <w:pPr>
        <w:pStyle w:val="Notedebasdepage"/>
        <w:rPr>
          <w:szCs w:val="18"/>
          <w:lang w:val="fr-FR"/>
        </w:rPr>
      </w:pPr>
      <w:r w:rsidRPr="009E143C">
        <w:rPr>
          <w:lang w:val="fr-FR"/>
        </w:rPr>
        <w:tab/>
      </w:r>
      <w:r w:rsidRPr="0016730B">
        <w:rPr>
          <w:rStyle w:val="Appelnotedebasdep"/>
        </w:rPr>
        <w:footnoteRef/>
      </w:r>
      <w:r w:rsidRPr="007E6CDA">
        <w:tab/>
      </w:r>
      <w:r w:rsidRPr="009E143C">
        <w:rPr>
          <w:lang w:val="fr-FR"/>
        </w:rPr>
        <w:t>Des informations détaillées sur les lois pertinentes figurent en annexe, au tableau 96, IX, A</w:t>
      </w:r>
      <w:r w:rsidR="001B3A7D">
        <w:rPr>
          <w:lang w:val="fr-FR"/>
        </w:rPr>
        <w:t> ;</w:t>
      </w:r>
      <w:r w:rsidRPr="009E143C">
        <w:rPr>
          <w:lang w:val="fr-FR"/>
        </w:rPr>
        <w:t xml:space="preserve"> </w:t>
      </w:r>
      <w:r w:rsidR="001B3A7D">
        <w:rPr>
          <w:lang w:val="fr-FR"/>
        </w:rPr>
        <w:t>l</w:t>
      </w:r>
      <w:r w:rsidRPr="009E143C">
        <w:rPr>
          <w:lang w:val="fr-FR"/>
        </w:rPr>
        <w:t>es</w:t>
      </w:r>
      <w:r>
        <w:rPr>
          <w:lang w:val="fr-FR"/>
        </w:rPr>
        <w:t> </w:t>
      </w:r>
      <w:r w:rsidRPr="009E143C">
        <w:rPr>
          <w:lang w:val="fr-FR"/>
        </w:rPr>
        <w:t>informations relatives aux formations dispensées aux travailleurs sociaux par l</w:t>
      </w:r>
      <w:r>
        <w:rPr>
          <w:lang w:val="fr-FR"/>
        </w:rPr>
        <w:t xml:space="preserve">a </w:t>
      </w:r>
      <w:r w:rsidRPr="00A120E7">
        <w:rPr>
          <w:lang w:val="fr-FR"/>
        </w:rPr>
        <w:t>Direction de la gestion des catastrophes naturelles et des situations d</w:t>
      </w:r>
      <w:r>
        <w:rPr>
          <w:lang w:val="fr-FR"/>
        </w:rPr>
        <w:t>’</w:t>
      </w:r>
      <w:r w:rsidRPr="00A120E7">
        <w:rPr>
          <w:lang w:val="fr-FR"/>
        </w:rPr>
        <w:t>urgence</w:t>
      </w:r>
      <w:r w:rsidRPr="009E143C">
        <w:rPr>
          <w:lang w:val="fr-FR"/>
        </w:rPr>
        <w:t xml:space="preserve"> et l</w:t>
      </w:r>
      <w:r>
        <w:rPr>
          <w:lang w:val="fr-FR"/>
        </w:rPr>
        <w:t>’</w:t>
      </w:r>
      <w:r w:rsidRPr="009E143C">
        <w:rPr>
          <w:lang w:val="fr-FR"/>
        </w:rPr>
        <w:t>UNICEF figurent au tableau 86</w:t>
      </w:r>
      <w:r>
        <w:rPr>
          <w:lang w:val="fr-FR"/>
        </w:rPr>
        <w:t> ;</w:t>
      </w:r>
      <w:r w:rsidRPr="009E143C">
        <w:rPr>
          <w:lang w:val="fr-FR"/>
        </w:rPr>
        <w:t xml:space="preserve"> les informations concernant les projets menés par l</w:t>
      </w:r>
      <w:r>
        <w:rPr>
          <w:lang w:val="fr-FR"/>
        </w:rPr>
        <w:t>a</w:t>
      </w:r>
      <w:r w:rsidRPr="0016730B">
        <w:t xml:space="preserve"> </w:t>
      </w:r>
      <w:r w:rsidRPr="00A120E7">
        <w:rPr>
          <w:lang w:val="fr-FR"/>
        </w:rPr>
        <w:t>Direction de la gestion des catastrophes naturelles et des situations d</w:t>
      </w:r>
      <w:r>
        <w:rPr>
          <w:lang w:val="fr-FR"/>
        </w:rPr>
        <w:t>’</w:t>
      </w:r>
      <w:r w:rsidRPr="00A120E7">
        <w:rPr>
          <w:lang w:val="fr-FR"/>
        </w:rPr>
        <w:t>urgence</w:t>
      </w:r>
      <w:r w:rsidRPr="009E143C">
        <w:rPr>
          <w:lang w:val="fr-FR"/>
        </w:rPr>
        <w:t xml:space="preserve"> dans les centres de d</w:t>
      </w:r>
      <w:r>
        <w:rPr>
          <w:lang w:val="fr-FR"/>
        </w:rPr>
        <w:t>’</w:t>
      </w:r>
      <w:r w:rsidRPr="009E143C">
        <w:rPr>
          <w:lang w:val="fr-FR"/>
        </w:rPr>
        <w:t>accueil temporaire figurent au tableau 87</w:t>
      </w:r>
      <w:r>
        <w:rPr>
          <w:lang w:val="fr-FR"/>
        </w:rPr>
        <w:t> ;</w:t>
      </w:r>
      <w:r w:rsidRPr="009E143C">
        <w:rPr>
          <w:lang w:val="fr-FR"/>
        </w:rPr>
        <w:t xml:space="preserve"> les informations relatives aux services de vaccination fournis par le Ministère de la santé aux personnes bénéficiant d</w:t>
      </w:r>
      <w:r>
        <w:rPr>
          <w:lang w:val="fr-FR"/>
        </w:rPr>
        <w:t>’</w:t>
      </w:r>
      <w:r w:rsidRPr="009E143C">
        <w:rPr>
          <w:lang w:val="fr-FR"/>
        </w:rPr>
        <w:t>une protection temporaire figurent au tableau 88.</w:t>
      </w:r>
    </w:p>
  </w:footnote>
  <w:footnote w:id="30">
    <w:p w14:paraId="26BF3D35" w14:textId="5888CA2D" w:rsidR="00FA052E" w:rsidRPr="00B20D68" w:rsidRDefault="00FA052E" w:rsidP="00267B61">
      <w:pPr>
        <w:pStyle w:val="Notedebasdepage"/>
        <w:rPr>
          <w:lang w:val="fr-FR"/>
        </w:rPr>
      </w:pPr>
      <w:r w:rsidRPr="0016730B">
        <w:tab/>
      </w:r>
      <w:r w:rsidRPr="0016730B">
        <w:rPr>
          <w:rStyle w:val="Appelnotedebasdep"/>
        </w:rPr>
        <w:footnoteRef/>
      </w:r>
      <w:r w:rsidRPr="0016730B">
        <w:rPr>
          <w:rStyle w:val="Appelnotedebasdep"/>
        </w:rPr>
        <w:tab/>
      </w:r>
      <w:r w:rsidRPr="00B20D68">
        <w:rPr>
          <w:lang w:val="fr-FR"/>
        </w:rPr>
        <w:t>Des informations détaillées sur les lois pertinentes figurent en annexe, au tableau 96, IX, D</w:t>
      </w:r>
      <w:r>
        <w:rPr>
          <w:lang w:val="fr-FR"/>
        </w:rPr>
        <w:t> ;</w:t>
      </w:r>
      <w:r w:rsidRPr="00B20D68">
        <w:rPr>
          <w:lang w:val="fr-FR"/>
        </w:rPr>
        <w:t xml:space="preserve"> des</w:t>
      </w:r>
      <w:r>
        <w:rPr>
          <w:lang w:val="fr-FR"/>
        </w:rPr>
        <w:t> </w:t>
      </w:r>
      <w:r w:rsidRPr="00B20D68">
        <w:rPr>
          <w:lang w:val="fr-FR"/>
        </w:rPr>
        <w:t>information</w:t>
      </w:r>
      <w:r>
        <w:rPr>
          <w:lang w:val="fr-FR"/>
        </w:rPr>
        <w:t>s</w:t>
      </w:r>
      <w:r w:rsidRPr="00B20D68">
        <w:rPr>
          <w:lang w:val="fr-FR"/>
        </w:rPr>
        <w:t xml:space="preserve"> sur le Programme d</w:t>
      </w:r>
      <w:r>
        <w:rPr>
          <w:lang w:val="fr-FR"/>
        </w:rPr>
        <w:t>’</w:t>
      </w:r>
      <w:r w:rsidRPr="00B20D68">
        <w:rPr>
          <w:lang w:val="fr-FR"/>
        </w:rPr>
        <w:t>aide à l</w:t>
      </w:r>
      <w:r>
        <w:rPr>
          <w:lang w:val="fr-FR"/>
        </w:rPr>
        <w:t>’</w:t>
      </w:r>
      <w:r w:rsidRPr="00B20D68">
        <w:rPr>
          <w:lang w:val="fr-FR"/>
        </w:rPr>
        <w:t>enfance ANKA figur</w:t>
      </w:r>
      <w:r>
        <w:rPr>
          <w:lang w:val="fr-FR"/>
        </w:rPr>
        <w:t>e</w:t>
      </w:r>
      <w:r w:rsidRPr="00B20D68">
        <w:rPr>
          <w:lang w:val="fr-FR"/>
        </w:rPr>
        <w:t>nt au tableau 94.</w:t>
      </w:r>
    </w:p>
  </w:footnote>
  <w:footnote w:id="31">
    <w:p w14:paraId="119BE389" w14:textId="7779E626" w:rsidR="00FA052E" w:rsidRPr="00B20D68" w:rsidRDefault="00FA052E" w:rsidP="00267B61">
      <w:pPr>
        <w:pStyle w:val="Notedebasdepage"/>
        <w:rPr>
          <w:lang w:val="fr-FR"/>
        </w:rPr>
      </w:pPr>
      <w:r w:rsidRPr="00B20D68">
        <w:rPr>
          <w:lang w:val="fr-FR"/>
        </w:rPr>
        <w:tab/>
      </w:r>
      <w:r w:rsidRPr="0016730B">
        <w:rPr>
          <w:rStyle w:val="Appelnotedebasdep"/>
        </w:rPr>
        <w:footnoteRef/>
      </w:r>
      <w:r w:rsidRPr="00B20D68">
        <w:rPr>
          <w:rStyle w:val="Appelnotedebasdep"/>
          <w:lang w:val="fr-FR"/>
        </w:rPr>
        <w:tab/>
      </w:r>
      <w:r w:rsidRPr="00B20D68">
        <w:rPr>
          <w:lang w:val="fr-FR"/>
        </w:rPr>
        <w:t>Des informations détaillées sur les lois pertinentes figurent en annexe, au tableau 96, IX</w:t>
      </w:r>
      <w:r>
        <w:rPr>
          <w:lang w:val="fr-FR"/>
        </w:rPr>
        <w:t> ;</w:t>
      </w:r>
      <w:r w:rsidRPr="00B20D68">
        <w:rPr>
          <w:lang w:val="fr-FR"/>
        </w:rPr>
        <w:t xml:space="preserve"> des information</w:t>
      </w:r>
      <w:r>
        <w:rPr>
          <w:lang w:val="fr-FR"/>
        </w:rPr>
        <w:t>s</w:t>
      </w:r>
      <w:r w:rsidRPr="00B20D68">
        <w:rPr>
          <w:lang w:val="fr-FR"/>
        </w:rPr>
        <w:t xml:space="preserve"> sur le Programme national de lutte contre le travail des enfants figur</w:t>
      </w:r>
      <w:r>
        <w:rPr>
          <w:lang w:val="fr-FR"/>
        </w:rPr>
        <w:t>e</w:t>
      </w:r>
      <w:r w:rsidRPr="00B20D68">
        <w:rPr>
          <w:lang w:val="fr-FR"/>
        </w:rPr>
        <w:t>nt au tableau 89.</w:t>
      </w:r>
    </w:p>
  </w:footnote>
  <w:footnote w:id="32">
    <w:p w14:paraId="2474CAF9" w14:textId="77777777" w:rsidR="00FA052E" w:rsidRPr="00936F5E" w:rsidRDefault="00FA052E" w:rsidP="00267B61">
      <w:pPr>
        <w:pStyle w:val="Notedebasdepage"/>
        <w:rPr>
          <w:lang w:val="fr-FR"/>
        </w:rPr>
      </w:pPr>
      <w:r w:rsidRPr="0016730B">
        <w:tab/>
      </w:r>
      <w:r w:rsidRPr="0016730B">
        <w:rPr>
          <w:rStyle w:val="Appelnotedebasdep"/>
        </w:rPr>
        <w:footnoteRef/>
      </w:r>
      <w:r w:rsidRPr="00F971B2">
        <w:tab/>
      </w:r>
      <w:r w:rsidRPr="00936F5E">
        <w:rPr>
          <w:lang w:val="fr-FR"/>
        </w:rPr>
        <w:t>Des informations sur les projets et programmes relatifs au système de justice pour mineurs figurent en annexe, au tableau 91.</w:t>
      </w:r>
    </w:p>
  </w:footnote>
  <w:footnote w:id="33">
    <w:p w14:paraId="2F9B81E2" w14:textId="0FCC5ACE" w:rsidR="00FA052E" w:rsidRPr="000301B9" w:rsidRDefault="00FA052E" w:rsidP="00267B61">
      <w:pPr>
        <w:pStyle w:val="Notedebasdepage"/>
        <w:rPr>
          <w:lang w:val="fr-FR"/>
        </w:rPr>
      </w:pPr>
      <w:r w:rsidRPr="0016730B">
        <w:rPr>
          <w:vertAlign w:val="superscript"/>
        </w:rPr>
        <w:tab/>
      </w:r>
      <w:r w:rsidRPr="0016730B">
        <w:rPr>
          <w:rStyle w:val="Appelnotedebasdep"/>
        </w:rPr>
        <w:footnoteRef/>
      </w:r>
      <w:r w:rsidRPr="00F971B2">
        <w:tab/>
      </w:r>
      <w:r w:rsidRPr="00D567B8">
        <w:rPr>
          <w:lang w:val="fr-FR"/>
        </w:rPr>
        <w:t>Les informations concernant les services d</w:t>
      </w:r>
      <w:r>
        <w:rPr>
          <w:lang w:val="fr-FR"/>
        </w:rPr>
        <w:t>’</w:t>
      </w:r>
      <w:r w:rsidRPr="00D567B8">
        <w:rPr>
          <w:lang w:val="fr-FR"/>
        </w:rPr>
        <w:t>orientation des services de probation figurent en annexe, au tableau 92.</w:t>
      </w:r>
    </w:p>
  </w:footnote>
  <w:footnote w:id="34">
    <w:p w14:paraId="7BD28341" w14:textId="77777777" w:rsidR="00FA052E" w:rsidRPr="00D944AD" w:rsidRDefault="00FA052E" w:rsidP="00267B61">
      <w:pPr>
        <w:pStyle w:val="Notedebasdepage"/>
        <w:rPr>
          <w:szCs w:val="18"/>
          <w:lang w:val="fr-FR"/>
        </w:rPr>
      </w:pPr>
      <w:r w:rsidRPr="0016730B">
        <w:tab/>
      </w:r>
      <w:r w:rsidRPr="0016730B">
        <w:rPr>
          <w:rStyle w:val="Appelnotedebasdep"/>
        </w:rPr>
        <w:footnoteRef/>
      </w:r>
      <w:r w:rsidRPr="001B4215">
        <w:tab/>
      </w:r>
      <w:r w:rsidRPr="00D944AD">
        <w:rPr>
          <w:lang w:val="fr-FR"/>
        </w:rPr>
        <w:t>Des informations détaillées sur les lois pertinentes figurent en annexe, au tableau 96, IX.</w:t>
      </w:r>
    </w:p>
  </w:footnote>
  <w:footnote w:id="35">
    <w:p w14:paraId="560251BE" w14:textId="5BD9D59D" w:rsidR="00FA052E" w:rsidRPr="00D944AD" w:rsidRDefault="00FA052E" w:rsidP="00267B61">
      <w:pPr>
        <w:pStyle w:val="Notedebasdepage"/>
        <w:rPr>
          <w:szCs w:val="18"/>
          <w:lang w:val="fr-FR"/>
        </w:rPr>
      </w:pPr>
      <w:r w:rsidRPr="00D944AD">
        <w:rPr>
          <w:lang w:val="fr-FR"/>
        </w:rPr>
        <w:tab/>
      </w:r>
      <w:r w:rsidRPr="0016730B">
        <w:rPr>
          <w:rStyle w:val="Appelnotedebasdep"/>
        </w:rPr>
        <w:footnoteRef/>
      </w:r>
      <w:r w:rsidRPr="001B4215">
        <w:tab/>
      </w:r>
      <w:r w:rsidRPr="00D944AD">
        <w:rPr>
          <w:lang w:val="fr-FR"/>
        </w:rPr>
        <w:t>Les informations concernant les guides de formation publiés en coopération avec l</w:t>
      </w:r>
      <w:r>
        <w:rPr>
          <w:lang w:val="fr-FR"/>
        </w:rPr>
        <w:t>’</w:t>
      </w:r>
      <w:r w:rsidRPr="00D944AD">
        <w:rPr>
          <w:lang w:val="fr-FR"/>
        </w:rPr>
        <w:t>UNICEF figurent en annexe, au tableau 95.</w:t>
      </w:r>
    </w:p>
  </w:footnote>
  <w:footnote w:id="36">
    <w:p w14:paraId="3206CD0D" w14:textId="28CEF8F3" w:rsidR="00FA052E" w:rsidRPr="000240F2" w:rsidRDefault="00FA052E" w:rsidP="00267B61">
      <w:pPr>
        <w:pStyle w:val="Notedebasdepage"/>
        <w:rPr>
          <w:lang w:val="fr-FR"/>
        </w:rPr>
      </w:pPr>
      <w:r w:rsidRPr="0016730B">
        <w:tab/>
      </w:r>
      <w:r w:rsidRPr="0016730B">
        <w:rPr>
          <w:rStyle w:val="Appelnotedebasdep"/>
        </w:rPr>
        <w:footnoteRef/>
      </w:r>
      <w:r w:rsidRPr="0016730B">
        <w:rPr>
          <w:rStyle w:val="Appelnotedebasdep"/>
        </w:rPr>
        <w:tab/>
      </w:r>
      <w:r w:rsidRPr="000240F2">
        <w:rPr>
          <w:lang w:val="fr-FR"/>
        </w:rPr>
        <w:t>Des informations détaillées sur les lois pertinents figurent en annexe, au tableau 96, X</w:t>
      </w:r>
      <w:r w:rsidR="004A2C6E">
        <w:rPr>
          <w:lang w:val="fr-FR"/>
        </w:rPr>
        <w:t xml:space="preserve"> ; les </w:t>
      </w:r>
      <w:r w:rsidRPr="000240F2">
        <w:rPr>
          <w:lang w:val="fr-FR"/>
        </w:rPr>
        <w:t>formations sur la prévention de la négligence et de la maltraitance à l</w:t>
      </w:r>
      <w:r>
        <w:rPr>
          <w:lang w:val="fr-FR"/>
        </w:rPr>
        <w:t>’</w:t>
      </w:r>
      <w:r w:rsidRPr="000240F2">
        <w:rPr>
          <w:lang w:val="fr-FR"/>
        </w:rPr>
        <w:t>égard des enfants, y compris les abus sexuels, sont présentées dans le tableau 93</w:t>
      </w:r>
      <w:r>
        <w:rPr>
          <w:lang w:val="fr-FR"/>
        </w:rPr>
        <w:t> ;</w:t>
      </w:r>
      <w:r w:rsidRPr="000240F2">
        <w:rPr>
          <w:lang w:val="fr-FR"/>
        </w:rPr>
        <w:t xml:space="preserve"> des informations sur le programme d</w:t>
      </w:r>
      <w:r>
        <w:rPr>
          <w:lang w:val="fr-FR"/>
        </w:rPr>
        <w:t>’</w:t>
      </w:r>
      <w:r w:rsidRPr="000240F2">
        <w:rPr>
          <w:lang w:val="fr-FR"/>
        </w:rPr>
        <w:t>aide à l</w:t>
      </w:r>
      <w:r>
        <w:rPr>
          <w:lang w:val="fr-FR"/>
        </w:rPr>
        <w:t>’</w:t>
      </w:r>
      <w:r w:rsidRPr="000240F2">
        <w:rPr>
          <w:lang w:val="fr-FR"/>
        </w:rPr>
        <w:t>enfance ANKA figurent en annexe, au tableau 94.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2CD1DC" w14:textId="3AFBB09E" w:rsidR="00FA052E" w:rsidRPr="002B7C6C" w:rsidRDefault="00FA052E">
    <w:pPr>
      <w:pStyle w:val="En-tte"/>
    </w:pPr>
    <w:fldSimple w:instr=" TITLE  \* MERGEFORMAT ">
      <w:r w:rsidR="0082253E">
        <w:t>CRC/C/TUR/4-5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2961B6" w14:textId="51E71F5F" w:rsidR="00FA052E" w:rsidRPr="002B7C6C" w:rsidRDefault="00FA052E" w:rsidP="002B7C6C">
    <w:pPr>
      <w:pStyle w:val="En-tte"/>
      <w:jc w:val="right"/>
    </w:pPr>
    <w:fldSimple w:instr=" TITLE  \* MERGEFORMAT ">
      <w:r w:rsidR="0082253E">
        <w:t>CRC/C/TUR/4-5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57727DA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C1B67A4"/>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1"/>
  </w:num>
  <w:num w:numId="17">
    <w:abstractNumId w:val="18"/>
  </w:num>
  <w:num w:numId="18">
    <w:abstractNumId w:val="15"/>
  </w:num>
  <w:num w:numId="19">
    <w:abstractNumId w:val="11"/>
  </w:num>
  <w:num w:numId="20">
    <w:abstractNumId w:val="14"/>
  </w:num>
  <w:num w:numId="21">
    <w:abstractNumId w:val="13"/>
  </w:num>
  <w:num w:numId="22">
    <w:abstractNumId w:val="10"/>
  </w:num>
  <w:num w:numId="23">
    <w:abstractNumId w:val="17"/>
  </w:num>
  <w:num w:numId="24">
    <w:abstractNumId w:val="19"/>
  </w:num>
  <w:num w:numId="25">
    <w:abstractNumId w:val="16"/>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625E"/>
    <w:rsid w:val="00017F94"/>
    <w:rsid w:val="00023842"/>
    <w:rsid w:val="000334F9"/>
    <w:rsid w:val="000354E9"/>
    <w:rsid w:val="00053D8C"/>
    <w:rsid w:val="0006086B"/>
    <w:rsid w:val="0007796D"/>
    <w:rsid w:val="00081AB2"/>
    <w:rsid w:val="0009760C"/>
    <w:rsid w:val="000B2354"/>
    <w:rsid w:val="000B3A4A"/>
    <w:rsid w:val="000B6B33"/>
    <w:rsid w:val="000B7790"/>
    <w:rsid w:val="000C32C8"/>
    <w:rsid w:val="000C53D1"/>
    <w:rsid w:val="000D6E08"/>
    <w:rsid w:val="000F3BCD"/>
    <w:rsid w:val="00111F2F"/>
    <w:rsid w:val="00117604"/>
    <w:rsid w:val="00122A96"/>
    <w:rsid w:val="00125EBE"/>
    <w:rsid w:val="00141AAC"/>
    <w:rsid w:val="0014365E"/>
    <w:rsid w:val="00176178"/>
    <w:rsid w:val="001763EE"/>
    <w:rsid w:val="001804C4"/>
    <w:rsid w:val="00181D6A"/>
    <w:rsid w:val="00187F42"/>
    <w:rsid w:val="001A45B1"/>
    <w:rsid w:val="001B3A7D"/>
    <w:rsid w:val="001B4215"/>
    <w:rsid w:val="001B6C9E"/>
    <w:rsid w:val="001B73C7"/>
    <w:rsid w:val="001F0831"/>
    <w:rsid w:val="001F525A"/>
    <w:rsid w:val="00207DD0"/>
    <w:rsid w:val="00223272"/>
    <w:rsid w:val="00234E5B"/>
    <w:rsid w:val="00237391"/>
    <w:rsid w:val="0024779E"/>
    <w:rsid w:val="0025315D"/>
    <w:rsid w:val="00260A30"/>
    <w:rsid w:val="002619DE"/>
    <w:rsid w:val="0026332F"/>
    <w:rsid w:val="00267B61"/>
    <w:rsid w:val="002718F9"/>
    <w:rsid w:val="00273712"/>
    <w:rsid w:val="00275DF9"/>
    <w:rsid w:val="00277427"/>
    <w:rsid w:val="002908A7"/>
    <w:rsid w:val="002A1AFE"/>
    <w:rsid w:val="002B7C6C"/>
    <w:rsid w:val="002D14A3"/>
    <w:rsid w:val="002F5F5F"/>
    <w:rsid w:val="002F689A"/>
    <w:rsid w:val="00302E84"/>
    <w:rsid w:val="00311E81"/>
    <w:rsid w:val="00340ED0"/>
    <w:rsid w:val="003564ED"/>
    <w:rsid w:val="0036743C"/>
    <w:rsid w:val="003702A1"/>
    <w:rsid w:val="003828E0"/>
    <w:rsid w:val="00391CA4"/>
    <w:rsid w:val="003A1F9D"/>
    <w:rsid w:val="003D4239"/>
    <w:rsid w:val="003E05D0"/>
    <w:rsid w:val="003E4441"/>
    <w:rsid w:val="003E5BEC"/>
    <w:rsid w:val="003F3F0B"/>
    <w:rsid w:val="00406652"/>
    <w:rsid w:val="00411C8E"/>
    <w:rsid w:val="00427F8E"/>
    <w:rsid w:val="00431516"/>
    <w:rsid w:val="00446FE5"/>
    <w:rsid w:val="00452396"/>
    <w:rsid w:val="004668A4"/>
    <w:rsid w:val="0047466F"/>
    <w:rsid w:val="00485B35"/>
    <w:rsid w:val="004A2C6E"/>
    <w:rsid w:val="004A3533"/>
    <w:rsid w:val="004B2347"/>
    <w:rsid w:val="004B27A4"/>
    <w:rsid w:val="004B438A"/>
    <w:rsid w:val="004D7A2C"/>
    <w:rsid w:val="004F62A9"/>
    <w:rsid w:val="00507A7E"/>
    <w:rsid w:val="00526B50"/>
    <w:rsid w:val="0053198B"/>
    <w:rsid w:val="005505B7"/>
    <w:rsid w:val="00560D0E"/>
    <w:rsid w:val="00566609"/>
    <w:rsid w:val="00567DA7"/>
    <w:rsid w:val="005708BE"/>
    <w:rsid w:val="005719CE"/>
    <w:rsid w:val="00573BE5"/>
    <w:rsid w:val="005811F9"/>
    <w:rsid w:val="00582319"/>
    <w:rsid w:val="00582C0F"/>
    <w:rsid w:val="00586ED3"/>
    <w:rsid w:val="00593E15"/>
    <w:rsid w:val="00596123"/>
    <w:rsid w:val="00596AA9"/>
    <w:rsid w:val="005A05C5"/>
    <w:rsid w:val="005A0CB9"/>
    <w:rsid w:val="005A31FE"/>
    <w:rsid w:val="005C046C"/>
    <w:rsid w:val="005C5553"/>
    <w:rsid w:val="005F2484"/>
    <w:rsid w:val="005F7F57"/>
    <w:rsid w:val="00616889"/>
    <w:rsid w:val="00623AF6"/>
    <w:rsid w:val="00636801"/>
    <w:rsid w:val="00640400"/>
    <w:rsid w:val="00654FD9"/>
    <w:rsid w:val="00662539"/>
    <w:rsid w:val="00676203"/>
    <w:rsid w:val="00677CB1"/>
    <w:rsid w:val="006A1D02"/>
    <w:rsid w:val="006C761C"/>
    <w:rsid w:val="006D5519"/>
    <w:rsid w:val="007060D5"/>
    <w:rsid w:val="0071054A"/>
    <w:rsid w:val="00711D20"/>
    <w:rsid w:val="0071601D"/>
    <w:rsid w:val="007341B7"/>
    <w:rsid w:val="00743D77"/>
    <w:rsid w:val="00745F07"/>
    <w:rsid w:val="007502DE"/>
    <w:rsid w:val="007527DD"/>
    <w:rsid w:val="0075302B"/>
    <w:rsid w:val="00760CBC"/>
    <w:rsid w:val="00770B84"/>
    <w:rsid w:val="00782D31"/>
    <w:rsid w:val="007957E2"/>
    <w:rsid w:val="007A62E6"/>
    <w:rsid w:val="007B359F"/>
    <w:rsid w:val="007D70E4"/>
    <w:rsid w:val="007E6CDA"/>
    <w:rsid w:val="007F61AD"/>
    <w:rsid w:val="00804BD2"/>
    <w:rsid w:val="0080684C"/>
    <w:rsid w:val="00813CC6"/>
    <w:rsid w:val="008151B7"/>
    <w:rsid w:val="00817183"/>
    <w:rsid w:val="0082253E"/>
    <w:rsid w:val="00827170"/>
    <w:rsid w:val="00840413"/>
    <w:rsid w:val="008412E1"/>
    <w:rsid w:val="00842AC7"/>
    <w:rsid w:val="00852D30"/>
    <w:rsid w:val="00871C75"/>
    <w:rsid w:val="008776DC"/>
    <w:rsid w:val="008C54BD"/>
    <w:rsid w:val="008C788F"/>
    <w:rsid w:val="008E3B33"/>
    <w:rsid w:val="008F3CA0"/>
    <w:rsid w:val="00936A23"/>
    <w:rsid w:val="00941E93"/>
    <w:rsid w:val="009535D0"/>
    <w:rsid w:val="009705C8"/>
    <w:rsid w:val="00976191"/>
    <w:rsid w:val="00985DCD"/>
    <w:rsid w:val="009A15CD"/>
    <w:rsid w:val="009A2212"/>
    <w:rsid w:val="009B2A28"/>
    <w:rsid w:val="009E0500"/>
    <w:rsid w:val="009E5B68"/>
    <w:rsid w:val="009E7DC5"/>
    <w:rsid w:val="009F4628"/>
    <w:rsid w:val="00A30353"/>
    <w:rsid w:val="00A32824"/>
    <w:rsid w:val="00A35091"/>
    <w:rsid w:val="00A5651B"/>
    <w:rsid w:val="00A95498"/>
    <w:rsid w:val="00AA70B4"/>
    <w:rsid w:val="00AC3823"/>
    <w:rsid w:val="00AE323C"/>
    <w:rsid w:val="00AF79DB"/>
    <w:rsid w:val="00B00181"/>
    <w:rsid w:val="00B24A9B"/>
    <w:rsid w:val="00B353CA"/>
    <w:rsid w:val="00B44153"/>
    <w:rsid w:val="00B76419"/>
    <w:rsid w:val="00B765F7"/>
    <w:rsid w:val="00B77EEA"/>
    <w:rsid w:val="00B873A8"/>
    <w:rsid w:val="00BA0CA9"/>
    <w:rsid w:val="00BC6B4B"/>
    <w:rsid w:val="00BF6117"/>
    <w:rsid w:val="00C021BE"/>
    <w:rsid w:val="00C02897"/>
    <w:rsid w:val="00C215A5"/>
    <w:rsid w:val="00C24519"/>
    <w:rsid w:val="00C44DA0"/>
    <w:rsid w:val="00C47A5A"/>
    <w:rsid w:val="00C577C5"/>
    <w:rsid w:val="00C57833"/>
    <w:rsid w:val="00C71709"/>
    <w:rsid w:val="00C73C17"/>
    <w:rsid w:val="00C770D9"/>
    <w:rsid w:val="00C93778"/>
    <w:rsid w:val="00CB26F2"/>
    <w:rsid w:val="00CB7357"/>
    <w:rsid w:val="00D16044"/>
    <w:rsid w:val="00D21DCC"/>
    <w:rsid w:val="00D26C35"/>
    <w:rsid w:val="00D34350"/>
    <w:rsid w:val="00D3439C"/>
    <w:rsid w:val="00D37138"/>
    <w:rsid w:val="00D47C4E"/>
    <w:rsid w:val="00D62747"/>
    <w:rsid w:val="00D701BD"/>
    <w:rsid w:val="00D80B28"/>
    <w:rsid w:val="00D817C1"/>
    <w:rsid w:val="00DB1831"/>
    <w:rsid w:val="00DC2034"/>
    <w:rsid w:val="00DD3BFD"/>
    <w:rsid w:val="00DD3F6B"/>
    <w:rsid w:val="00DE2DE5"/>
    <w:rsid w:val="00DF412D"/>
    <w:rsid w:val="00DF6678"/>
    <w:rsid w:val="00E03C80"/>
    <w:rsid w:val="00E21389"/>
    <w:rsid w:val="00E309EB"/>
    <w:rsid w:val="00E76386"/>
    <w:rsid w:val="00E832B7"/>
    <w:rsid w:val="00E9625E"/>
    <w:rsid w:val="00E9722D"/>
    <w:rsid w:val="00EA3FA5"/>
    <w:rsid w:val="00EA75F3"/>
    <w:rsid w:val="00EB1B2C"/>
    <w:rsid w:val="00EC2110"/>
    <w:rsid w:val="00ED6AF2"/>
    <w:rsid w:val="00EF5A97"/>
    <w:rsid w:val="00F131A4"/>
    <w:rsid w:val="00F21569"/>
    <w:rsid w:val="00F54C22"/>
    <w:rsid w:val="00F551DF"/>
    <w:rsid w:val="00F579C6"/>
    <w:rsid w:val="00F60E7A"/>
    <w:rsid w:val="00F660DF"/>
    <w:rsid w:val="00F666A3"/>
    <w:rsid w:val="00F724E7"/>
    <w:rsid w:val="00F81711"/>
    <w:rsid w:val="00F93FB5"/>
    <w:rsid w:val="00F941A1"/>
    <w:rsid w:val="00F94EC1"/>
    <w:rsid w:val="00F95C08"/>
    <w:rsid w:val="00F971B2"/>
    <w:rsid w:val="00FA052E"/>
    <w:rsid w:val="00FC6E41"/>
    <w:rsid w:val="00FE169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E4679EB"/>
  <w15:docId w15:val="{7BD83467-7795-4027-864E-18B399C1D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43151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351226408">
      <w:bodyDiv w:val="1"/>
      <w:marLeft w:val="0"/>
      <w:marRight w:val="0"/>
      <w:marTop w:val="0"/>
      <w:marBottom w:val="0"/>
      <w:divBdr>
        <w:top w:val="none" w:sz="0" w:space="0" w:color="auto"/>
        <w:left w:val="none" w:sz="0" w:space="0" w:color="auto"/>
        <w:bottom w:val="none" w:sz="0" w:space="0" w:color="auto"/>
        <w:right w:val="none" w:sz="0" w:space="0" w:color="auto"/>
      </w:divBdr>
      <w:divsChild>
        <w:div w:id="1336034786">
          <w:marLeft w:val="0"/>
          <w:marRight w:val="0"/>
          <w:marTop w:val="0"/>
          <w:marBottom w:val="0"/>
          <w:divBdr>
            <w:top w:val="none" w:sz="0" w:space="0" w:color="auto"/>
            <w:left w:val="none" w:sz="0" w:space="0" w:color="auto"/>
            <w:bottom w:val="none" w:sz="0" w:space="0" w:color="auto"/>
            <w:right w:val="none" w:sz="0" w:space="0" w:color="auto"/>
          </w:divBdr>
        </w:div>
      </w:divsChild>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1818181859">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hbarweb.org.tr/eng/index.html"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indicators.ohchr.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41</Pages>
  <Words>23565</Words>
  <Characters>129613</Characters>
  <Application>Microsoft Office Word</Application>
  <DocSecurity>0</DocSecurity>
  <Lines>1080</Lines>
  <Paragraphs>305</Paragraphs>
  <ScaleCrop>false</ScaleCrop>
  <HeadingPairs>
    <vt:vector size="2" baseType="variant">
      <vt:variant>
        <vt:lpstr>Titre</vt:lpstr>
      </vt:variant>
      <vt:variant>
        <vt:i4>1</vt:i4>
      </vt:variant>
    </vt:vector>
  </HeadingPairs>
  <TitlesOfParts>
    <vt:vector size="1" baseType="lpstr">
      <vt:lpstr>CRC/C/TUR/4-5</vt:lpstr>
    </vt:vector>
  </TitlesOfParts>
  <Company>DCM</Company>
  <LinksUpToDate>false</LinksUpToDate>
  <CharactersWithSpaces>152873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CRC/C/TUR/4-5</dc:title>
  <dc:subject/>
  <dc:creator>Nathalie VITTOZ</dc:creator>
  <cp:keywords/>
  <cp:lastModifiedBy>Nathalie Vittoz</cp:lastModifiedBy>
  <cp:revision>2</cp:revision>
  <cp:lastPrinted>2014-05-14T10:59:00Z</cp:lastPrinted>
  <dcterms:created xsi:type="dcterms:W3CDTF">2021-05-04T14:16:00Z</dcterms:created>
  <dcterms:modified xsi:type="dcterms:W3CDTF">2021-05-04T14:16:00Z</dcterms:modified>
</cp:coreProperties>
</file>