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1B43BC" w:rsidP="00940232">
            <w:pPr>
              <w:bidi w:val="0"/>
              <w:spacing w:after="20"/>
              <w:jc w:val="left"/>
              <w:rPr>
                <w:szCs w:val="20"/>
              </w:rPr>
            </w:pPr>
            <w:r w:rsidRPr="001B43BC">
              <w:rPr>
                <w:sz w:val="40"/>
                <w:szCs w:val="20"/>
              </w:rPr>
              <w:t>CRC</w:t>
            </w:r>
            <w:r>
              <w:rPr>
                <w:szCs w:val="20"/>
              </w:rPr>
              <w:t>/C/KEN/CO/3-5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2A2FC29F" wp14:editId="054A16D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40232" w:rsidP="00940232">
            <w:pPr>
              <w:bidi w:val="0"/>
              <w:spacing w:before="240"/>
              <w:jc w:val="left"/>
            </w:pPr>
            <w:r>
              <w:t>Distr.: General</w:t>
            </w:r>
          </w:p>
          <w:p w:rsidR="00940232" w:rsidRDefault="00801274" w:rsidP="00940232">
            <w:pPr>
              <w:bidi w:val="0"/>
              <w:jc w:val="left"/>
            </w:pPr>
            <w:r>
              <w:t>21 March 2016</w:t>
            </w:r>
          </w:p>
          <w:p w:rsidR="00940232" w:rsidRDefault="00940232" w:rsidP="00940232">
            <w:pPr>
              <w:bidi w:val="0"/>
              <w:jc w:val="left"/>
            </w:pPr>
            <w:r>
              <w:t>Arabic</w:t>
            </w:r>
          </w:p>
          <w:p w:rsidR="00940232" w:rsidRPr="008B4BC6" w:rsidRDefault="00940232" w:rsidP="00940232">
            <w:pPr>
              <w:bidi w:val="0"/>
              <w:jc w:val="left"/>
            </w:pPr>
            <w:r>
              <w:t>Original: English</w:t>
            </w:r>
          </w:p>
        </w:tc>
      </w:tr>
    </w:tbl>
    <w:p w:rsidR="00940232" w:rsidRPr="000D171E" w:rsidRDefault="00940232" w:rsidP="00940232">
      <w:pPr>
        <w:pStyle w:val="SingleTxtGA"/>
        <w:spacing w:before="120" w:after="0"/>
        <w:ind w:left="0" w:right="0"/>
        <w:rPr>
          <w:b/>
          <w:bCs/>
          <w:sz w:val="26"/>
          <w:szCs w:val="36"/>
          <w:rtl/>
          <w:lang w:val="fr-CH"/>
        </w:rPr>
      </w:pPr>
      <w:r w:rsidRPr="000D171E">
        <w:rPr>
          <w:b/>
          <w:bCs/>
          <w:sz w:val="26"/>
          <w:szCs w:val="36"/>
          <w:rtl/>
          <w:lang w:val="fr-CH"/>
        </w:rPr>
        <w:t xml:space="preserve">لجنة حقوق </w:t>
      </w:r>
      <w:r w:rsidRPr="000D171E">
        <w:rPr>
          <w:rFonts w:hint="cs"/>
          <w:b/>
          <w:bCs/>
          <w:sz w:val="26"/>
          <w:szCs w:val="36"/>
          <w:rtl/>
          <w:lang w:val="fr-CH"/>
        </w:rPr>
        <w:t>الطفل</w:t>
      </w:r>
    </w:p>
    <w:p w:rsidR="00940232" w:rsidRPr="00940232" w:rsidRDefault="00940232" w:rsidP="00940232">
      <w:pPr>
        <w:pStyle w:val="HChGA"/>
        <w:rPr>
          <w:rtl/>
        </w:rPr>
      </w:pPr>
      <w:r w:rsidRPr="00E94AEF">
        <w:rPr>
          <w:rFonts w:hint="cs"/>
          <w:rtl/>
        </w:rPr>
        <w:tab/>
      </w:r>
      <w:r w:rsidRPr="000D171E">
        <w:rPr>
          <w:rFonts w:hint="cs"/>
          <w:rtl/>
        </w:rPr>
        <w:tab/>
      </w:r>
      <w:r w:rsidRPr="000D171E">
        <w:rPr>
          <w:rtl/>
        </w:rPr>
        <w:t xml:space="preserve">الملاحظات الختامية بشأن التقرير الجامع للتقارير الدورية من الثالث </w:t>
      </w:r>
      <w:r w:rsidRPr="00940232">
        <w:rPr>
          <w:rtl/>
        </w:rPr>
        <w:t>إلى الخامس</w:t>
      </w:r>
      <w:r w:rsidRPr="00940232">
        <w:rPr>
          <w:rFonts w:hint="cs"/>
          <w:rtl/>
        </w:rPr>
        <w:t xml:space="preserve"> لكينيا</w:t>
      </w:r>
      <w:r w:rsidRPr="00940232">
        <w:rPr>
          <w:b w:val="0"/>
          <w:bCs w:val="0"/>
          <w:sz w:val="20"/>
          <w:szCs w:val="30"/>
          <w:rtl/>
        </w:rPr>
        <w:footnoteReference w:customMarkFollows="1" w:id="1"/>
        <w:t>*</w:t>
      </w:r>
      <w:r w:rsidRPr="00940232">
        <w:rPr>
          <w:rtl/>
        </w:rPr>
        <w:t xml:space="preserve"> </w:t>
      </w:r>
    </w:p>
    <w:p w:rsidR="00940232" w:rsidRPr="000D171E" w:rsidRDefault="00940232" w:rsidP="00A25C56">
      <w:pPr>
        <w:pStyle w:val="HChGA"/>
        <w:rPr>
          <w:lang w:val="fr-FR"/>
        </w:rPr>
      </w:pPr>
      <w:r>
        <w:rPr>
          <w:rFonts w:hint="cs"/>
          <w:rtl/>
        </w:rPr>
        <w:tab/>
        <w:t>أولاً</w:t>
      </w:r>
      <w:r w:rsidRPr="00270E0A">
        <w:rPr>
          <w:rtl/>
        </w:rPr>
        <w:t>-</w:t>
      </w:r>
      <w:r>
        <w:rPr>
          <w:rFonts w:hint="cs"/>
          <w:rtl/>
        </w:rPr>
        <w:tab/>
      </w:r>
      <w:r w:rsidRPr="00270E0A">
        <w:rPr>
          <w:rtl/>
        </w:rPr>
        <w:t>مقدمة</w:t>
      </w:r>
      <w:r w:rsidRPr="000D171E">
        <w:rPr>
          <w:rFonts w:cs="Times New Roman" w:hint="cs"/>
          <w:rtl/>
        </w:rPr>
        <w:t>‬</w:t>
      </w:r>
    </w:p>
    <w:p w:rsidR="00940232" w:rsidRPr="00801274" w:rsidRDefault="00940232" w:rsidP="00187A11">
      <w:pPr>
        <w:pStyle w:val="SingleTxtGA"/>
        <w:rPr>
          <w:spacing w:val="-4"/>
          <w:rtl/>
        </w:rPr>
      </w:pPr>
      <w:r w:rsidRPr="00801274">
        <w:rPr>
          <w:spacing w:val="-4"/>
          <w:rtl/>
        </w:rPr>
        <w:t>1-</w:t>
      </w:r>
      <w:r w:rsidRPr="00801274">
        <w:rPr>
          <w:rFonts w:hint="cs"/>
          <w:spacing w:val="-4"/>
          <w:rtl/>
        </w:rPr>
        <w:tab/>
      </w:r>
      <w:r w:rsidRPr="00801274">
        <w:rPr>
          <w:spacing w:val="-4"/>
          <w:rtl/>
        </w:rPr>
        <w:t>نظرت اللجنة في التقرير الجامع للتقارير الدورية من الثالث إلى الخامس ل</w:t>
      </w:r>
      <w:r w:rsidRPr="00801274">
        <w:rPr>
          <w:rFonts w:hint="cs"/>
          <w:spacing w:val="-4"/>
          <w:rtl/>
        </w:rPr>
        <w:t>كينيا</w:t>
      </w:r>
      <w:r w:rsidRPr="00801274">
        <w:rPr>
          <w:spacing w:val="-4"/>
          <w:rtl/>
        </w:rPr>
        <w:t xml:space="preserve"> </w:t>
      </w:r>
      <w:r w:rsidR="00EC3911">
        <w:rPr>
          <w:rFonts w:hint="cs"/>
          <w:spacing w:val="-4"/>
          <w:rtl/>
        </w:rPr>
        <w:t>(</w:t>
      </w:r>
      <w:r w:rsidRPr="00801274">
        <w:rPr>
          <w:spacing w:val="-4"/>
          <w:lang w:val="fr-FR"/>
        </w:rPr>
        <w:t>CRC/C/KEN/3-5</w:t>
      </w:r>
      <w:r w:rsidR="00EC3911">
        <w:rPr>
          <w:rFonts w:hint="cs"/>
          <w:spacing w:val="-4"/>
          <w:rtl/>
        </w:rPr>
        <w:t>)</w:t>
      </w:r>
      <w:r w:rsidRPr="00801274">
        <w:rPr>
          <w:spacing w:val="-4"/>
          <w:rtl/>
        </w:rPr>
        <w:t xml:space="preserve"> في جلستيها 2085 و2087 (انظر </w:t>
      </w:r>
      <w:r w:rsidRPr="00801274">
        <w:rPr>
          <w:spacing w:val="-4"/>
          <w:lang w:val="fr-FR"/>
        </w:rPr>
        <w:t>CRC/C/SR.2085</w:t>
      </w:r>
      <w:r w:rsidR="00EC3911">
        <w:rPr>
          <w:spacing w:val="-4"/>
          <w:rtl/>
        </w:rPr>
        <w:t xml:space="preserve"> و</w:t>
      </w:r>
      <w:r w:rsidRPr="00801274">
        <w:rPr>
          <w:spacing w:val="-4"/>
        </w:rPr>
        <w:t>CRC/C/SR.2087</w:t>
      </w:r>
      <w:r w:rsidRPr="00801274">
        <w:rPr>
          <w:spacing w:val="-4"/>
          <w:rtl/>
        </w:rPr>
        <w:t>) المعقودتين في 21 كانون الثاني/يناير 2016، واعتمدت</w:t>
      </w:r>
      <w:r w:rsidRPr="00801274">
        <w:rPr>
          <w:rFonts w:hint="cs"/>
          <w:spacing w:val="-4"/>
          <w:rtl/>
        </w:rPr>
        <w:t>،</w:t>
      </w:r>
      <w:r w:rsidRPr="00801274">
        <w:rPr>
          <w:spacing w:val="-4"/>
          <w:rtl/>
        </w:rPr>
        <w:t xml:space="preserve"> في جلستها 2104 (انظر </w:t>
      </w:r>
      <w:r w:rsidRPr="00801274">
        <w:rPr>
          <w:spacing w:val="-4"/>
          <w:lang w:val="fr-FR"/>
        </w:rPr>
        <w:t>CRC/C/SR.2104</w:t>
      </w:r>
      <w:r w:rsidRPr="00801274">
        <w:rPr>
          <w:spacing w:val="-4"/>
          <w:rtl/>
        </w:rPr>
        <w:t>)، المعقودة في 29 كانون الثاني/يناير 2016</w:t>
      </w:r>
      <w:r w:rsidRPr="00801274">
        <w:rPr>
          <w:rFonts w:hint="cs"/>
          <w:spacing w:val="-4"/>
          <w:rtl/>
        </w:rPr>
        <w:t xml:space="preserve">، </w:t>
      </w:r>
      <w:r w:rsidRPr="00801274">
        <w:rPr>
          <w:spacing w:val="-4"/>
          <w:rtl/>
        </w:rPr>
        <w:t>الملاحظات الختامية التالية.</w:t>
      </w:r>
      <w:r w:rsidRPr="00801274">
        <w:rPr>
          <w:spacing w:val="-4"/>
          <w:lang w:val="fr-FR"/>
        </w:rPr>
        <w:t>‬</w:t>
      </w:r>
      <w:r w:rsidR="00801274">
        <w:rPr>
          <w:spacing w:val="-4"/>
          <w:lang w:val="fr-FR"/>
        </w:rPr>
        <w:t xml:space="preserve"> </w:t>
      </w:r>
      <w:r w:rsidRPr="00801274">
        <w:rPr>
          <w:spacing w:val="-4"/>
        </w:rPr>
        <w:t>‬</w:t>
      </w:r>
    </w:p>
    <w:p w:rsidR="00940232" w:rsidRPr="000D171E" w:rsidRDefault="00940232" w:rsidP="00940232">
      <w:pPr>
        <w:pStyle w:val="SingleTxtGA"/>
        <w:rPr>
          <w:lang w:val="fr-FR"/>
        </w:rPr>
      </w:pPr>
      <w:r>
        <w:rPr>
          <w:rtl/>
        </w:rPr>
        <w:t>2-</w:t>
      </w:r>
      <w:r>
        <w:rPr>
          <w:rFonts w:hint="cs"/>
          <w:rtl/>
        </w:rPr>
        <w:tab/>
      </w:r>
      <w:r w:rsidRPr="000D171E">
        <w:rPr>
          <w:rtl/>
        </w:rPr>
        <w:t>ترحب اللجنة بتقديم الدولة الطرف تقريرها الجامع للتقارير الدورية من الثالث إلى الخامس</w:t>
      </w:r>
      <w:r>
        <w:rPr>
          <w:rFonts w:hint="cs"/>
          <w:rtl/>
          <w:lang w:val="fr-FR"/>
        </w:rPr>
        <w:t>،</w:t>
      </w:r>
      <w:r w:rsidRPr="000D171E">
        <w:rPr>
          <w:rtl/>
        </w:rPr>
        <w:t xml:space="preserve"> وبالردود الخطية التي قدمتها على قائمة القضايا (</w:t>
      </w:r>
      <w:r w:rsidRPr="000D171E">
        <w:rPr>
          <w:lang w:val="fr-FR"/>
        </w:rPr>
        <w:t>CRC/C/KEN/Q/3–5/Add.1</w:t>
      </w:r>
      <w:r w:rsidRPr="000D171E">
        <w:rPr>
          <w:rtl/>
        </w:rPr>
        <w:t>)، الأمر الذي مكّن اللجنة من فهم حالة حقوق الطفل في الدولة الطرف فهماً أفضل.</w:t>
      </w:r>
      <w:r>
        <w:rPr>
          <w:lang w:val="fr-FR"/>
        </w:rPr>
        <w:t>‬</w:t>
      </w:r>
      <w:r>
        <w:rPr>
          <w:rFonts w:hint="cs"/>
          <w:rtl/>
          <w:lang w:val="fr-FR"/>
        </w:rPr>
        <w:t xml:space="preserve"> </w:t>
      </w:r>
      <w:r w:rsidRPr="000D171E">
        <w:rPr>
          <w:rtl/>
        </w:rPr>
        <w:t>وتعرب اللجن</w:t>
      </w:r>
      <w:r>
        <w:rPr>
          <w:rtl/>
        </w:rPr>
        <w:t>ة عن تقديرها للحوار البناء</w:t>
      </w:r>
      <w:r w:rsidRPr="000D171E">
        <w:rPr>
          <w:rtl/>
        </w:rPr>
        <w:t xml:space="preserve"> مع وفد الدولة الطرف الرفيع المستوى والمتعدد القطاعات.</w:t>
      </w:r>
      <w:r w:rsidRPr="000D171E">
        <w:rPr>
          <w:rFonts w:cs="Times New Roman" w:hint="cs"/>
          <w:rtl/>
        </w:rPr>
        <w:t>‬</w:t>
      </w:r>
      <w:r w:rsidR="00801274">
        <w:rPr>
          <w:rtl/>
        </w:rPr>
        <w:t xml:space="preserve"> </w:t>
      </w:r>
    </w:p>
    <w:p w:rsidR="00940232" w:rsidRPr="000D171E" w:rsidRDefault="00940232" w:rsidP="00940232">
      <w:pPr>
        <w:pStyle w:val="HChGA"/>
        <w:rPr>
          <w:lang w:val="fr-FR"/>
        </w:rPr>
      </w:pPr>
      <w:r>
        <w:rPr>
          <w:rFonts w:hint="cs"/>
          <w:rtl/>
        </w:rPr>
        <w:tab/>
      </w:r>
      <w:r>
        <w:rPr>
          <w:rtl/>
        </w:rPr>
        <w:t>ثانيا</w:t>
      </w:r>
      <w:r>
        <w:rPr>
          <w:rFonts w:hint="cs"/>
          <w:rtl/>
        </w:rPr>
        <w:t>ً</w:t>
      </w:r>
      <w:r>
        <w:rPr>
          <w:rtl/>
        </w:rPr>
        <w:t>-</w:t>
      </w:r>
      <w:r>
        <w:rPr>
          <w:rFonts w:hint="cs"/>
          <w:rtl/>
        </w:rPr>
        <w:tab/>
      </w:r>
      <w:r w:rsidRPr="000D171E">
        <w:rPr>
          <w:rtl/>
        </w:rPr>
        <w:t>تدابير المتابعة التي اتخذتها الدولة الطرف والتقدم الذي أحرزته</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00801274">
        <w:rPr>
          <w:rtl/>
        </w:rPr>
        <w:t xml:space="preserve"> </w:t>
      </w:r>
    </w:p>
    <w:p w:rsidR="00940232" w:rsidRPr="000D171E" w:rsidRDefault="00940232" w:rsidP="00940232">
      <w:pPr>
        <w:pStyle w:val="SingleTxtGA"/>
        <w:rPr>
          <w:lang w:val="fr-FR"/>
        </w:rPr>
      </w:pPr>
      <w:r>
        <w:rPr>
          <w:rtl/>
        </w:rPr>
        <w:t>3-</w:t>
      </w:r>
      <w:r>
        <w:rPr>
          <w:rFonts w:hint="cs"/>
          <w:rtl/>
        </w:rPr>
        <w:tab/>
      </w:r>
      <w:r w:rsidRPr="000D171E">
        <w:rPr>
          <w:rtl/>
        </w:rPr>
        <w:t>ترحّب اللجنة بتصديق الدولة الطرف على الصكوك الدولية التالية أو انضمامها إليها:</w:t>
      </w:r>
      <w:r w:rsidRPr="000D171E">
        <w:rPr>
          <w:lang w:val="fr-FR"/>
        </w:rPr>
        <w:t>‬</w:t>
      </w:r>
      <w:r w:rsidR="00801274">
        <w:rPr>
          <w:rtl/>
          <w:lang w:val="fr-FR"/>
        </w:rPr>
        <w:t xml:space="preserve"> </w:t>
      </w:r>
    </w:p>
    <w:p w:rsidR="00940232" w:rsidRPr="000D171E" w:rsidRDefault="00940232" w:rsidP="00940232">
      <w:pPr>
        <w:pStyle w:val="SingleTxtGA"/>
        <w:rPr>
          <w:lang w:val="fr-FR"/>
        </w:rPr>
      </w:pPr>
      <w:r>
        <w:rPr>
          <w:rFonts w:hint="cs"/>
          <w:rtl/>
        </w:rPr>
        <w:tab/>
      </w:r>
      <w:r>
        <w:rPr>
          <w:rtl/>
        </w:rPr>
        <w:t>(أ)</w:t>
      </w:r>
      <w:r>
        <w:rPr>
          <w:rFonts w:hint="cs"/>
          <w:rtl/>
        </w:rPr>
        <w:tab/>
      </w:r>
      <w:r w:rsidRPr="000D171E">
        <w:rPr>
          <w:rtl/>
        </w:rPr>
        <w:t>اتفاقية حقوق الأشخاص ذوي الإعاقة</w:t>
      </w:r>
      <w:r>
        <w:rPr>
          <w:rFonts w:hint="cs"/>
          <w:rtl/>
        </w:rPr>
        <w:t>،</w:t>
      </w:r>
      <w:r w:rsidRPr="000D171E">
        <w:rPr>
          <w:rtl/>
        </w:rPr>
        <w:t xml:space="preserve"> في عام 2008؛</w:t>
      </w:r>
      <w:r w:rsidRPr="000D171E">
        <w:rPr>
          <w:rFonts w:cs="Times New Roman" w:hint="cs"/>
          <w:rtl/>
        </w:rPr>
        <w:t>‬</w:t>
      </w:r>
    </w:p>
    <w:p w:rsidR="00940232" w:rsidRPr="000D171E" w:rsidRDefault="00940232" w:rsidP="00940232">
      <w:pPr>
        <w:pStyle w:val="SingleTxtGA"/>
        <w:rPr>
          <w:lang w:val="fr-FR"/>
        </w:rPr>
      </w:pPr>
      <w:r>
        <w:rPr>
          <w:rFonts w:hint="cs"/>
          <w:rtl/>
          <w:lang w:val="fr-FR"/>
        </w:rPr>
        <w:tab/>
      </w:r>
      <w:r>
        <w:rPr>
          <w:rtl/>
        </w:rPr>
        <w:t>(ب)</w:t>
      </w:r>
      <w:r>
        <w:rPr>
          <w:rFonts w:hint="cs"/>
          <w:rtl/>
        </w:rPr>
        <w:tab/>
      </w:r>
      <w:r w:rsidRPr="000D171E">
        <w:rPr>
          <w:rtl/>
        </w:rPr>
        <w:t>اتفاقية لاهاي المتعلقة بحماية الأطفال والتعاون في مجال التبني على الصعيد الدولي</w:t>
      </w:r>
      <w:r>
        <w:rPr>
          <w:rFonts w:hint="cs"/>
          <w:rtl/>
        </w:rPr>
        <w:t>،</w:t>
      </w:r>
      <w:r w:rsidRPr="000D171E">
        <w:rPr>
          <w:rtl/>
        </w:rPr>
        <w:t xml:space="preserve"> في</w:t>
      </w:r>
      <w:r w:rsidR="00801274">
        <w:rPr>
          <w:rtl/>
        </w:rPr>
        <w:t xml:space="preserve"> </w:t>
      </w:r>
      <w:r>
        <w:rPr>
          <w:rFonts w:hint="cs"/>
          <w:rtl/>
        </w:rPr>
        <w:t>عام</w:t>
      </w:r>
      <w:r w:rsidR="00187A11">
        <w:rPr>
          <w:rtl/>
        </w:rPr>
        <w:t xml:space="preserve"> 2007</w:t>
      </w:r>
      <w:r w:rsidR="00187A11">
        <w:rPr>
          <w:rFonts w:hint="cs"/>
          <w:rtl/>
        </w:rPr>
        <w:t>.</w:t>
      </w:r>
    </w:p>
    <w:p w:rsidR="00940232" w:rsidRPr="000D171E" w:rsidRDefault="00940232" w:rsidP="00EC3911">
      <w:pPr>
        <w:pStyle w:val="SingleTxtGA"/>
        <w:keepNext/>
        <w:keepLines/>
        <w:rPr>
          <w:lang w:val="fr-FR"/>
        </w:rPr>
      </w:pPr>
      <w:r>
        <w:rPr>
          <w:rtl/>
        </w:rPr>
        <w:lastRenderedPageBreak/>
        <w:t>4-</w:t>
      </w:r>
      <w:r>
        <w:rPr>
          <w:rFonts w:hint="cs"/>
          <w:rtl/>
        </w:rPr>
        <w:tab/>
        <w:t>و</w:t>
      </w:r>
      <w:r w:rsidRPr="000D171E">
        <w:rPr>
          <w:rtl/>
        </w:rPr>
        <w:t>تلاحظ اللجنة أيضاً بتقدير اعتماد التدابير التشريعية التالية:</w:t>
      </w:r>
      <w:r w:rsidRPr="000D171E">
        <w:rPr>
          <w:lang w:val="fr-FR"/>
        </w:rPr>
        <w:t>‬</w:t>
      </w:r>
      <w:r w:rsidR="00801274">
        <w:rPr>
          <w:rtl/>
          <w:lang w:val="fr-FR"/>
        </w:rPr>
        <w:t xml:space="preserve"> </w:t>
      </w:r>
    </w:p>
    <w:p w:rsidR="00940232" w:rsidRPr="000D171E" w:rsidRDefault="00940232" w:rsidP="00940232">
      <w:pPr>
        <w:pStyle w:val="SingleTxtGA"/>
        <w:rPr>
          <w:lang w:val="fr-FR"/>
        </w:rPr>
      </w:pPr>
      <w:r>
        <w:rPr>
          <w:rFonts w:hint="cs"/>
          <w:rtl/>
          <w:lang w:val="fr-FR"/>
        </w:rPr>
        <w:tab/>
      </w:r>
      <w:r w:rsidRPr="000D171E">
        <w:rPr>
          <w:rtl/>
        </w:rPr>
        <w:t>(</w:t>
      </w:r>
      <w:r>
        <w:rPr>
          <w:rFonts w:hint="cs"/>
          <w:rtl/>
        </w:rPr>
        <w:t>أ</w:t>
      </w:r>
      <w:r>
        <w:rPr>
          <w:rtl/>
        </w:rPr>
        <w:t>)</w:t>
      </w:r>
      <w:r>
        <w:rPr>
          <w:rFonts w:hint="cs"/>
          <w:rtl/>
        </w:rPr>
        <w:tab/>
      </w:r>
      <w:r w:rsidRPr="000D171E">
        <w:rPr>
          <w:rtl/>
        </w:rPr>
        <w:t>قانون الحماية من العنف المنزلي (رقم 2 لعام 2015)؛</w:t>
      </w:r>
      <w:r w:rsidRPr="000D171E">
        <w:rPr>
          <w:rFonts w:cs="Times New Roman" w:hint="cs"/>
          <w:rtl/>
        </w:rPr>
        <w:t>‬</w:t>
      </w:r>
      <w:r w:rsidR="00801274">
        <w:rPr>
          <w:rtl/>
        </w:rPr>
        <w:t xml:space="preserve"> </w:t>
      </w:r>
      <w:r>
        <w:t>‬</w:t>
      </w:r>
    </w:p>
    <w:p w:rsidR="00940232" w:rsidRPr="000D171E" w:rsidRDefault="00940232" w:rsidP="00940232">
      <w:pPr>
        <w:pStyle w:val="SingleTxtGA"/>
        <w:rPr>
          <w:lang w:val="fr-FR"/>
        </w:rPr>
      </w:pPr>
      <w:r>
        <w:rPr>
          <w:rFonts w:hint="cs"/>
          <w:rtl/>
          <w:lang w:val="fr-FR"/>
        </w:rPr>
        <w:tab/>
      </w:r>
      <w:r>
        <w:rPr>
          <w:rtl/>
        </w:rPr>
        <w:t>(ب)</w:t>
      </w:r>
      <w:r>
        <w:rPr>
          <w:rFonts w:hint="cs"/>
          <w:rtl/>
        </w:rPr>
        <w:tab/>
      </w:r>
      <w:r w:rsidRPr="000D171E">
        <w:rPr>
          <w:rtl/>
        </w:rPr>
        <w:t>قانون حماية الضحايا (رقم 17 لعام 2014)؛</w:t>
      </w:r>
      <w:r w:rsidRPr="000D171E">
        <w:rPr>
          <w:rFonts w:cs="Times New Roman" w:hint="cs"/>
          <w:rtl/>
        </w:rPr>
        <w:t>‬</w:t>
      </w:r>
      <w:r w:rsidR="00801274">
        <w:rPr>
          <w:rtl/>
        </w:rPr>
        <w:t xml:space="preserve"> </w:t>
      </w:r>
      <w:r>
        <w:t>‬</w:t>
      </w:r>
    </w:p>
    <w:p w:rsidR="00940232" w:rsidRPr="000D171E" w:rsidRDefault="00940232" w:rsidP="00940232">
      <w:pPr>
        <w:pStyle w:val="SingleTxtGA"/>
        <w:rPr>
          <w:lang w:val="fr-FR"/>
        </w:rPr>
      </w:pPr>
      <w:r>
        <w:rPr>
          <w:rFonts w:hint="cs"/>
          <w:rtl/>
        </w:rPr>
        <w:tab/>
      </w:r>
      <w:r>
        <w:rPr>
          <w:rtl/>
        </w:rPr>
        <w:t>(ج)</w:t>
      </w:r>
      <w:r>
        <w:rPr>
          <w:rFonts w:hint="cs"/>
          <w:rtl/>
        </w:rPr>
        <w:tab/>
      </w:r>
      <w:r w:rsidRPr="000D171E">
        <w:rPr>
          <w:rtl/>
        </w:rPr>
        <w:t>قانون الزواج (رقم 4 لعام 201</w:t>
      </w:r>
      <w:r>
        <w:rPr>
          <w:rFonts w:hint="cs"/>
          <w:rtl/>
        </w:rPr>
        <w:t>4</w:t>
      </w:r>
      <w:r w:rsidRPr="000D171E">
        <w:rPr>
          <w:rtl/>
        </w:rPr>
        <w:t>) المحدد للسن الأدنى للزواج في 18 عام</w:t>
      </w:r>
      <w:r w:rsidR="00EE5EB7">
        <w:rPr>
          <w:rtl/>
        </w:rPr>
        <w:t xml:space="preserve">اً </w:t>
      </w:r>
      <w:r w:rsidRPr="000D171E">
        <w:rPr>
          <w:rtl/>
        </w:rPr>
        <w:t>بالنسبة لجميع أنواع الزواج؛</w:t>
      </w:r>
      <w:r w:rsidR="00801274">
        <w:rPr>
          <w:rtl/>
        </w:rPr>
        <w:t xml:space="preserve"> </w:t>
      </w:r>
    </w:p>
    <w:p w:rsidR="00940232" w:rsidRPr="000D171E" w:rsidRDefault="00940232" w:rsidP="00940232">
      <w:pPr>
        <w:pStyle w:val="SingleTxtGA"/>
        <w:rPr>
          <w:lang w:val="fr-FR"/>
        </w:rPr>
      </w:pPr>
      <w:r>
        <w:rPr>
          <w:rFonts w:hint="cs"/>
          <w:rtl/>
        </w:rPr>
        <w:tab/>
      </w:r>
      <w:r>
        <w:rPr>
          <w:rtl/>
        </w:rPr>
        <w:t>(د)</w:t>
      </w:r>
      <w:r>
        <w:rPr>
          <w:rFonts w:hint="cs"/>
          <w:rtl/>
        </w:rPr>
        <w:tab/>
      </w:r>
      <w:r w:rsidRPr="000D171E">
        <w:rPr>
          <w:rtl/>
        </w:rPr>
        <w:t xml:space="preserve">قانون الأشخاص المسلوبة حريتهم </w:t>
      </w:r>
      <w:r w:rsidR="00EC3911">
        <w:rPr>
          <w:rtl/>
        </w:rPr>
        <w:t>(</w:t>
      </w:r>
      <w:r w:rsidRPr="000D171E">
        <w:rPr>
          <w:rtl/>
        </w:rPr>
        <w:t>رقم 23 لعام 201</w:t>
      </w:r>
      <w:r>
        <w:rPr>
          <w:rFonts w:hint="cs"/>
          <w:rtl/>
        </w:rPr>
        <w:t>4</w:t>
      </w:r>
      <w:r w:rsidRPr="000D171E">
        <w:rPr>
          <w:rtl/>
        </w:rPr>
        <w:t>)، الذي يلزم السلطات بإخطار والد أو وصي طفل محتجز أو مسلوبة حريته في غضون 48 ساعة؛</w:t>
      </w:r>
      <w:r w:rsidR="00801274">
        <w:rPr>
          <w:rtl/>
        </w:rPr>
        <w:t xml:space="preserve"> </w:t>
      </w:r>
    </w:p>
    <w:p w:rsidR="00940232" w:rsidRPr="000D171E" w:rsidRDefault="00940232" w:rsidP="00940232">
      <w:pPr>
        <w:pStyle w:val="SingleTxtGA"/>
        <w:rPr>
          <w:lang w:val="fr-FR"/>
        </w:rPr>
      </w:pPr>
      <w:r>
        <w:rPr>
          <w:rFonts w:hint="cs"/>
          <w:rtl/>
          <w:lang w:val="fr-FR"/>
        </w:rPr>
        <w:tab/>
      </w:r>
      <w:r w:rsidRPr="000D171E">
        <w:rPr>
          <w:rtl/>
        </w:rPr>
        <w:t>(ه</w:t>
      </w:r>
      <w:r>
        <w:rPr>
          <w:rtl/>
        </w:rPr>
        <w:t>)</w:t>
      </w:r>
      <w:r>
        <w:rPr>
          <w:rFonts w:hint="cs"/>
          <w:rtl/>
        </w:rPr>
        <w:tab/>
      </w:r>
      <w:r w:rsidRPr="000D171E">
        <w:rPr>
          <w:rtl/>
        </w:rPr>
        <w:t>قانون التعليم الأساسي</w:t>
      </w:r>
      <w:r>
        <w:rPr>
          <w:rFonts w:hint="cs"/>
          <w:rtl/>
        </w:rPr>
        <w:t>،</w:t>
      </w:r>
      <w:r w:rsidRPr="000D171E">
        <w:rPr>
          <w:rtl/>
        </w:rPr>
        <w:t xml:space="preserve"> في</w:t>
      </w:r>
      <w:r>
        <w:rPr>
          <w:rFonts w:hint="cs"/>
          <w:rtl/>
        </w:rPr>
        <w:t xml:space="preserve"> عام</w:t>
      </w:r>
      <w:r w:rsidRPr="000D171E">
        <w:rPr>
          <w:rtl/>
        </w:rPr>
        <w:t xml:space="preserve"> 2013؛</w:t>
      </w:r>
      <w:r w:rsidRPr="000D171E">
        <w:rPr>
          <w:rFonts w:cs="Times New Roman" w:hint="cs"/>
          <w:rtl/>
        </w:rPr>
        <w:t>‬</w:t>
      </w:r>
      <w:r w:rsidR="00801274">
        <w:rPr>
          <w:rtl/>
        </w:rPr>
        <w:t xml:space="preserve"> </w:t>
      </w:r>
      <w:r>
        <w:t>‬</w:t>
      </w:r>
    </w:p>
    <w:p w:rsidR="00940232" w:rsidRPr="000D171E" w:rsidRDefault="00940232" w:rsidP="00940232">
      <w:pPr>
        <w:pStyle w:val="SingleTxtGA"/>
        <w:rPr>
          <w:kern w:val="16"/>
          <w:lang w:val="fr-FR"/>
        </w:rPr>
      </w:pPr>
      <w:r>
        <w:rPr>
          <w:rFonts w:hint="cs"/>
          <w:kern w:val="16"/>
          <w:rtl/>
        </w:rPr>
        <w:tab/>
      </w:r>
      <w:r>
        <w:rPr>
          <w:kern w:val="16"/>
          <w:rtl/>
        </w:rPr>
        <w:t>(و)</w:t>
      </w:r>
      <w:r>
        <w:rPr>
          <w:rFonts w:hint="cs"/>
          <w:kern w:val="16"/>
          <w:rtl/>
        </w:rPr>
        <w:tab/>
      </w:r>
      <w:r w:rsidRPr="000D171E">
        <w:rPr>
          <w:kern w:val="16"/>
          <w:rtl/>
        </w:rPr>
        <w:t>قانون الجنسية والهجرة في عام 2011 الذي ينص على منح الجنسية الكينية لجميع الأطفال المولودين في الدولة الطرف، ويقر بتساوي حق المرأة والرجل في نقل الجنسية الكينية إلى أولادهم؛</w:t>
      </w:r>
      <w:r w:rsidR="00801274">
        <w:rPr>
          <w:kern w:val="16"/>
          <w:rtl/>
        </w:rPr>
        <w:t xml:space="preserve"> </w:t>
      </w:r>
    </w:p>
    <w:p w:rsidR="00940232" w:rsidRPr="000D171E" w:rsidRDefault="00940232" w:rsidP="00940232">
      <w:pPr>
        <w:pStyle w:val="SingleTxtGA"/>
        <w:rPr>
          <w:kern w:val="16"/>
          <w:lang w:val="fr-FR"/>
        </w:rPr>
      </w:pPr>
      <w:r>
        <w:rPr>
          <w:rFonts w:hint="cs"/>
          <w:kern w:val="16"/>
          <w:rtl/>
        </w:rPr>
        <w:tab/>
      </w:r>
      <w:r>
        <w:rPr>
          <w:kern w:val="16"/>
          <w:rtl/>
        </w:rPr>
        <w:t>(ز)</w:t>
      </w:r>
      <w:r>
        <w:rPr>
          <w:rFonts w:hint="cs"/>
          <w:kern w:val="16"/>
          <w:rtl/>
        </w:rPr>
        <w:tab/>
      </w:r>
      <w:r w:rsidRPr="000D171E">
        <w:rPr>
          <w:kern w:val="16"/>
          <w:rtl/>
        </w:rPr>
        <w:t>قانون حظر تشويه الأعضاء التناسلية للإناث</w:t>
      </w:r>
      <w:r>
        <w:rPr>
          <w:rFonts w:hint="cs"/>
          <w:kern w:val="16"/>
          <w:rtl/>
        </w:rPr>
        <w:t>،</w:t>
      </w:r>
      <w:r w:rsidRPr="000D171E">
        <w:rPr>
          <w:kern w:val="16"/>
          <w:rtl/>
        </w:rPr>
        <w:t xml:space="preserve"> في عام 2011؛</w:t>
      </w:r>
      <w:r w:rsidR="00801274">
        <w:rPr>
          <w:kern w:val="16"/>
          <w:rtl/>
        </w:rPr>
        <w:t xml:space="preserve"> </w:t>
      </w:r>
    </w:p>
    <w:p w:rsidR="00940232" w:rsidRPr="000D171E" w:rsidRDefault="00940232" w:rsidP="00187A11">
      <w:pPr>
        <w:pStyle w:val="SingleTxtGA"/>
        <w:rPr>
          <w:lang w:val="fr-FR"/>
        </w:rPr>
      </w:pPr>
      <w:r>
        <w:rPr>
          <w:rFonts w:hint="cs"/>
          <w:rtl/>
          <w:lang w:val="fr-FR"/>
        </w:rPr>
        <w:tab/>
      </w:r>
      <w:r>
        <w:rPr>
          <w:rtl/>
        </w:rPr>
        <w:t>(</w:t>
      </w:r>
      <w:r w:rsidR="00187A11">
        <w:rPr>
          <w:rFonts w:hint="cs"/>
          <w:rtl/>
        </w:rPr>
        <w:t>ح</w:t>
      </w:r>
      <w:r>
        <w:rPr>
          <w:rtl/>
        </w:rPr>
        <w:t>)</w:t>
      </w:r>
      <w:r>
        <w:rPr>
          <w:rFonts w:hint="cs"/>
          <w:rtl/>
        </w:rPr>
        <w:tab/>
      </w:r>
      <w:r w:rsidRPr="000D171E">
        <w:rPr>
          <w:rtl/>
        </w:rPr>
        <w:t xml:space="preserve">الدستور الكيني المعدل في 2010، الذي ينص على حق الطفل في </w:t>
      </w:r>
      <w:r w:rsidRPr="00023DA6">
        <w:rPr>
          <w:rtl/>
        </w:rPr>
        <w:t>إيلاء مصالحه الفضلى الاعتبار الأول</w:t>
      </w:r>
      <w:r w:rsidRPr="000D171E">
        <w:rPr>
          <w:rtl/>
        </w:rPr>
        <w:t>.</w:t>
      </w:r>
      <w:r w:rsidRPr="000D171E">
        <w:rPr>
          <w:rFonts w:cs="Times New Roman" w:hint="cs"/>
          <w:rtl/>
        </w:rPr>
        <w:t>‬</w:t>
      </w:r>
      <w:r w:rsidR="00801274">
        <w:rPr>
          <w:rtl/>
        </w:rPr>
        <w:t xml:space="preserve"> </w:t>
      </w:r>
      <w:r>
        <w:t>‬</w:t>
      </w:r>
    </w:p>
    <w:p w:rsidR="00940232" w:rsidRPr="000D171E" w:rsidRDefault="00940232" w:rsidP="00940232">
      <w:pPr>
        <w:pStyle w:val="SingleTxtGA"/>
        <w:rPr>
          <w:lang w:val="fr-FR"/>
        </w:rPr>
      </w:pPr>
      <w:r w:rsidRPr="000D171E">
        <w:rPr>
          <w:rtl/>
        </w:rPr>
        <w:t>5-</w:t>
      </w:r>
      <w:r>
        <w:rPr>
          <w:rFonts w:hint="cs"/>
          <w:rtl/>
        </w:rPr>
        <w:tab/>
      </w:r>
      <w:r w:rsidRPr="000D171E">
        <w:rPr>
          <w:rtl/>
        </w:rPr>
        <w:t>وترحب اللجنة أيضاً باعتماد تدابير السياس</w:t>
      </w:r>
      <w:r>
        <w:rPr>
          <w:rFonts w:hint="cs"/>
          <w:rtl/>
        </w:rPr>
        <w:t>ات</w:t>
      </w:r>
      <w:r w:rsidR="00801274">
        <w:rPr>
          <w:rFonts w:hint="cs"/>
          <w:rtl/>
        </w:rPr>
        <w:t xml:space="preserve"> </w:t>
      </w:r>
      <w:r w:rsidRPr="000D171E">
        <w:rPr>
          <w:rtl/>
        </w:rPr>
        <w:t>العامة التالية:</w:t>
      </w:r>
      <w:r w:rsidRPr="000D171E">
        <w:rPr>
          <w:rFonts w:cs="Times New Roman" w:hint="cs"/>
          <w:rtl/>
        </w:rPr>
        <w:t>‬</w:t>
      </w:r>
      <w:r w:rsidR="00801274">
        <w:rPr>
          <w:rtl/>
        </w:rPr>
        <w:t xml:space="preserve"> </w:t>
      </w:r>
      <w:r>
        <w:t>‬</w:t>
      </w:r>
    </w:p>
    <w:p w:rsidR="00940232" w:rsidRPr="000D171E" w:rsidRDefault="00940232" w:rsidP="00940232">
      <w:pPr>
        <w:pStyle w:val="SingleTxtGA"/>
        <w:rPr>
          <w:lang w:val="fr-FR"/>
        </w:rPr>
      </w:pPr>
      <w:r>
        <w:rPr>
          <w:rFonts w:hint="cs"/>
          <w:rtl/>
        </w:rPr>
        <w:tab/>
        <w:t>(</w:t>
      </w:r>
      <w:r w:rsidRPr="000D171E">
        <w:rPr>
          <w:rtl/>
        </w:rPr>
        <w:t>أ</w:t>
      </w:r>
      <w:r>
        <w:rPr>
          <w:rFonts w:hint="cs"/>
          <w:rtl/>
        </w:rPr>
        <w:t>)</w:t>
      </w:r>
      <w:r>
        <w:rPr>
          <w:rFonts w:hint="cs"/>
          <w:rtl/>
        </w:rPr>
        <w:tab/>
      </w:r>
      <w:r w:rsidRPr="000D171E">
        <w:rPr>
          <w:rtl/>
        </w:rPr>
        <w:t>خطة العمل الوطنية من أجل الطفولة</w:t>
      </w:r>
      <w:r>
        <w:rPr>
          <w:rFonts w:hint="cs"/>
          <w:rtl/>
        </w:rPr>
        <w:t>،</w:t>
      </w:r>
      <w:r w:rsidRPr="000D171E">
        <w:rPr>
          <w:rtl/>
        </w:rPr>
        <w:t xml:space="preserve"> للفترة 2015-2022</w:t>
      </w:r>
      <w:r w:rsidRPr="000D171E">
        <w:rPr>
          <w:rFonts w:cs="Times New Roman" w:hint="cs"/>
          <w:rtl/>
        </w:rPr>
        <w:t>‬</w:t>
      </w:r>
      <w:r w:rsidR="00EC3911">
        <w:rPr>
          <w:rtl/>
        </w:rPr>
        <w:t>؛</w:t>
      </w:r>
      <w:r w:rsidR="00801274">
        <w:rPr>
          <w:rtl/>
        </w:rPr>
        <w:t xml:space="preserve"> </w:t>
      </w:r>
    </w:p>
    <w:p w:rsidR="00940232" w:rsidRPr="000D171E" w:rsidRDefault="00940232" w:rsidP="00940232">
      <w:pPr>
        <w:pStyle w:val="SingleTxtGA"/>
        <w:rPr>
          <w:kern w:val="16"/>
          <w:lang w:val="fr-FR"/>
        </w:rPr>
      </w:pPr>
      <w:r>
        <w:rPr>
          <w:rFonts w:hint="cs"/>
          <w:kern w:val="16"/>
          <w:rtl/>
        </w:rPr>
        <w:tab/>
        <w:t>(</w:t>
      </w:r>
      <w:r w:rsidRPr="000D171E">
        <w:rPr>
          <w:kern w:val="16"/>
          <w:rtl/>
        </w:rPr>
        <w:t>ب</w:t>
      </w:r>
      <w:r>
        <w:rPr>
          <w:rFonts w:hint="cs"/>
          <w:kern w:val="16"/>
          <w:rtl/>
        </w:rPr>
        <w:t>)</w:t>
      </w:r>
      <w:r>
        <w:rPr>
          <w:rFonts w:hint="cs"/>
          <w:kern w:val="16"/>
          <w:rtl/>
        </w:rPr>
        <w:tab/>
      </w:r>
      <w:r w:rsidRPr="000D171E">
        <w:rPr>
          <w:kern w:val="16"/>
          <w:rtl/>
        </w:rPr>
        <w:t>خطة العمل الوطنية من أجل الطفولة</w:t>
      </w:r>
      <w:r>
        <w:rPr>
          <w:rFonts w:hint="cs"/>
          <w:kern w:val="16"/>
          <w:rtl/>
        </w:rPr>
        <w:t>،</w:t>
      </w:r>
      <w:r w:rsidRPr="000D171E">
        <w:rPr>
          <w:kern w:val="16"/>
          <w:rtl/>
        </w:rPr>
        <w:t xml:space="preserve"> للفترة 2008-2012</w:t>
      </w:r>
      <w:r w:rsidRPr="000D171E">
        <w:rPr>
          <w:rFonts w:cs="Times New Roman" w:hint="cs"/>
          <w:kern w:val="16"/>
          <w:rtl/>
        </w:rPr>
        <w:t>‬</w:t>
      </w:r>
      <w:r w:rsidR="00EC3911">
        <w:rPr>
          <w:kern w:val="16"/>
          <w:rtl/>
        </w:rPr>
        <w:t>؛</w:t>
      </w:r>
      <w:r w:rsidRPr="000D171E">
        <w:rPr>
          <w:kern w:val="16"/>
          <w:rtl/>
        </w:rPr>
        <w:t xml:space="preserve"> </w:t>
      </w:r>
    </w:p>
    <w:p w:rsidR="00940232" w:rsidRPr="000D171E" w:rsidRDefault="00940232" w:rsidP="00940232">
      <w:pPr>
        <w:pStyle w:val="SingleTxtGA"/>
        <w:rPr>
          <w:kern w:val="16"/>
          <w:lang w:val="fr-FR"/>
        </w:rPr>
      </w:pPr>
      <w:r>
        <w:rPr>
          <w:rFonts w:hint="cs"/>
          <w:kern w:val="16"/>
          <w:rtl/>
        </w:rPr>
        <w:tab/>
      </w:r>
      <w:r>
        <w:rPr>
          <w:kern w:val="16"/>
          <w:rtl/>
        </w:rPr>
        <w:t>(ج)</w:t>
      </w:r>
      <w:r>
        <w:rPr>
          <w:rFonts w:hint="cs"/>
          <w:kern w:val="16"/>
          <w:rtl/>
        </w:rPr>
        <w:tab/>
      </w:r>
      <w:r w:rsidRPr="000D171E">
        <w:rPr>
          <w:kern w:val="16"/>
          <w:rtl/>
        </w:rPr>
        <w:t>خطة العمل الوطنية لمكافحة الاستغلال الجنسي للأطفال في كينيا</w:t>
      </w:r>
      <w:r>
        <w:rPr>
          <w:rFonts w:hint="cs"/>
          <w:kern w:val="16"/>
          <w:rtl/>
        </w:rPr>
        <w:t>، للفترة </w:t>
      </w:r>
      <w:r>
        <w:rPr>
          <w:kern w:val="16"/>
          <w:rtl/>
        </w:rPr>
        <w:t>2013-2017.</w:t>
      </w:r>
    </w:p>
    <w:p w:rsidR="00940232" w:rsidRPr="000D171E" w:rsidRDefault="00940232" w:rsidP="00940232">
      <w:pPr>
        <w:pStyle w:val="HChGA"/>
        <w:rPr>
          <w:rtl/>
          <w:lang w:val="fr-FR"/>
        </w:rPr>
      </w:pPr>
      <w:r>
        <w:rPr>
          <w:rFonts w:hint="cs"/>
          <w:rtl/>
        </w:rPr>
        <w:tab/>
      </w:r>
      <w:r w:rsidRPr="000D171E">
        <w:rPr>
          <w:rtl/>
        </w:rPr>
        <w:t>ثالثا</w:t>
      </w:r>
      <w:r>
        <w:rPr>
          <w:rFonts w:hint="cs"/>
          <w:rtl/>
        </w:rPr>
        <w:t>ً</w:t>
      </w:r>
      <w:r w:rsidRPr="000D171E">
        <w:rPr>
          <w:rtl/>
        </w:rPr>
        <w:t>-</w:t>
      </w:r>
      <w:r>
        <w:rPr>
          <w:rFonts w:hint="cs"/>
          <w:rtl/>
        </w:rPr>
        <w:tab/>
      </w:r>
      <w:r w:rsidRPr="000D171E">
        <w:rPr>
          <w:rtl/>
        </w:rPr>
        <w:t>دواعي القلق الرئيسية والتوصيات</w:t>
      </w:r>
      <w:r w:rsidRPr="000D171E">
        <w:rPr>
          <w:rFonts w:cs="Times New Roman" w:hint="cs"/>
          <w:rtl/>
        </w:rPr>
        <w:t>‬</w:t>
      </w:r>
    </w:p>
    <w:p w:rsidR="00940232" w:rsidRPr="00940232" w:rsidRDefault="00940232" w:rsidP="00940232">
      <w:pPr>
        <w:pStyle w:val="H1GA"/>
      </w:pPr>
      <w:r>
        <w:tab/>
      </w:r>
      <w:r w:rsidRPr="00940232">
        <w:rPr>
          <w:rFonts w:hint="cs"/>
          <w:rtl/>
        </w:rPr>
        <w:t>ألف-</w:t>
      </w:r>
      <w:r w:rsidRPr="00940232">
        <w:rPr>
          <w:rFonts w:hint="cs"/>
          <w:rtl/>
        </w:rPr>
        <w:tab/>
        <w:t>تدابير التنفيذ العامة</w:t>
      </w:r>
      <w:r w:rsidRPr="00940232">
        <w:rPr>
          <w:rFonts w:cs="Times New Roman" w:hint="cs"/>
          <w:rtl/>
        </w:rPr>
        <w:t>‬</w:t>
      </w:r>
      <w:r>
        <w:rPr>
          <w:rtl/>
        </w:rPr>
        <w:t xml:space="preserve"> (المادتان 4 و42 والفقرة 6 من المادة 44)</w:t>
      </w:r>
      <w:r w:rsidRPr="00940232">
        <w:t>‬</w:t>
      </w:r>
    </w:p>
    <w:p w:rsidR="00940232" w:rsidRPr="000D171E" w:rsidRDefault="00940232" w:rsidP="00940232">
      <w:pPr>
        <w:pStyle w:val="H23GA"/>
        <w:rPr>
          <w:lang w:val="fr-FR"/>
        </w:rPr>
      </w:pPr>
      <w:r>
        <w:tab/>
      </w:r>
      <w:r>
        <w:tab/>
      </w:r>
      <w:r w:rsidRPr="000D171E">
        <w:rPr>
          <w:rtl/>
        </w:rPr>
        <w:t>التوصيات السابقة للجنة</w:t>
      </w:r>
      <w:r w:rsidRPr="000D171E">
        <w:rPr>
          <w:rFonts w:cs="Times New Roman" w:hint="cs"/>
          <w:rtl/>
        </w:rPr>
        <w:t>‬</w:t>
      </w:r>
    </w:p>
    <w:p w:rsidR="00940232" w:rsidRPr="00C23CE4" w:rsidRDefault="00940232" w:rsidP="00C23CE4">
      <w:pPr>
        <w:pStyle w:val="SingleTxtGA"/>
        <w:rPr>
          <w:b/>
          <w:bCs/>
          <w:rtl/>
        </w:rPr>
      </w:pPr>
      <w:r w:rsidRPr="000D171E">
        <w:rPr>
          <w:rtl/>
        </w:rPr>
        <w:t>6-</w:t>
      </w:r>
      <w:r>
        <w:rPr>
          <w:rFonts w:hint="cs"/>
          <w:rtl/>
        </w:rPr>
        <w:tab/>
      </w:r>
      <w:r w:rsidRPr="00C23CE4">
        <w:rPr>
          <w:b/>
          <w:bCs/>
          <w:rtl/>
        </w:rPr>
        <w:t xml:space="preserve">توصي اللجنة بأن تتخذ الدولة الطرف كل التدابير اللازمة للاستجابة لتوصياتها السابقة </w:t>
      </w:r>
      <w:r w:rsidRPr="00C23CE4">
        <w:rPr>
          <w:rFonts w:hint="cs"/>
          <w:b/>
          <w:bCs/>
          <w:rtl/>
        </w:rPr>
        <w:t xml:space="preserve">التي تعود </w:t>
      </w:r>
      <w:r w:rsidRPr="00C23CE4">
        <w:rPr>
          <w:b/>
          <w:bCs/>
          <w:rtl/>
        </w:rPr>
        <w:t xml:space="preserve">لعام 2007 </w:t>
      </w:r>
      <w:r w:rsidRPr="00C23CE4">
        <w:rPr>
          <w:rFonts w:hint="cs"/>
          <w:b/>
          <w:bCs/>
          <w:rtl/>
        </w:rPr>
        <w:t>(</w:t>
      </w:r>
      <w:r w:rsidRPr="00C23CE4">
        <w:rPr>
          <w:b/>
          <w:bCs/>
          <w:lang w:val="fr-FR"/>
        </w:rPr>
        <w:t>CRC/C/KEN/CO/2</w:t>
      </w:r>
      <w:r w:rsidRPr="00C23CE4">
        <w:rPr>
          <w:rFonts w:hint="cs"/>
          <w:b/>
          <w:bCs/>
          <w:rtl/>
        </w:rPr>
        <w:t>)</w:t>
      </w:r>
      <w:r w:rsidRPr="00C23CE4">
        <w:rPr>
          <w:b/>
          <w:bCs/>
          <w:rtl/>
        </w:rPr>
        <w:t xml:space="preserve"> </w:t>
      </w:r>
      <w:r w:rsidRPr="00C23CE4">
        <w:rPr>
          <w:rFonts w:hint="cs"/>
          <w:b/>
          <w:bCs/>
          <w:rtl/>
        </w:rPr>
        <w:t>و</w:t>
      </w:r>
      <w:r w:rsidRPr="00C23CE4">
        <w:rPr>
          <w:b/>
          <w:bCs/>
          <w:rtl/>
        </w:rPr>
        <w:t>التي لم ت</w:t>
      </w:r>
      <w:r w:rsidRPr="00C23CE4">
        <w:rPr>
          <w:rFonts w:hint="cs"/>
          <w:b/>
          <w:bCs/>
          <w:rtl/>
        </w:rPr>
        <w:t>ُ</w:t>
      </w:r>
      <w:r w:rsidRPr="00C23CE4">
        <w:rPr>
          <w:b/>
          <w:bCs/>
          <w:rtl/>
        </w:rPr>
        <w:t>نفذ أو نُفذت على نحو</w:t>
      </w:r>
      <w:r w:rsidR="00C23CE4">
        <w:rPr>
          <w:rFonts w:hint="cs"/>
          <w:b/>
          <w:bCs/>
          <w:rtl/>
        </w:rPr>
        <w:t> </w:t>
      </w:r>
      <w:r w:rsidRPr="00C23CE4">
        <w:rPr>
          <w:b/>
          <w:bCs/>
          <w:rtl/>
        </w:rPr>
        <w:t>غير كاف، ولا سيما المتعلقة منها بعدم التمييز (الفقرة 25) والعقوبة الجسدية (الفقرة 35) والممارسات التقليدية الضارة (الفقرة 54)، وإدارة قضاء الأحداث (المادة</w:t>
      </w:r>
      <w:r w:rsidR="00C23CE4">
        <w:rPr>
          <w:rFonts w:hint="cs"/>
          <w:b/>
          <w:bCs/>
          <w:rtl/>
        </w:rPr>
        <w:t> </w:t>
      </w:r>
      <w:r w:rsidRPr="00C23CE4">
        <w:rPr>
          <w:b/>
          <w:bCs/>
          <w:rtl/>
        </w:rPr>
        <w:t>68).</w:t>
      </w:r>
    </w:p>
    <w:p w:rsidR="00940232" w:rsidRPr="000D171E" w:rsidRDefault="00940232" w:rsidP="00940232">
      <w:pPr>
        <w:pStyle w:val="H23GA"/>
        <w:rPr>
          <w:lang w:val="fr-FR"/>
        </w:rPr>
      </w:pPr>
      <w:r>
        <w:lastRenderedPageBreak/>
        <w:tab/>
      </w:r>
      <w:r>
        <w:tab/>
      </w:r>
      <w:r w:rsidRPr="000D171E">
        <w:rPr>
          <w:rtl/>
        </w:rPr>
        <w:t>التشريعات</w:t>
      </w:r>
      <w:r>
        <w:t>‬</w:t>
      </w:r>
      <w:r>
        <w:t>‬</w:t>
      </w:r>
    </w:p>
    <w:p w:rsidR="00940232" w:rsidRPr="000D171E" w:rsidRDefault="00940232" w:rsidP="00EC3911">
      <w:pPr>
        <w:pStyle w:val="SingleTxtGA"/>
        <w:rPr>
          <w:lang w:val="fr-FR"/>
        </w:rPr>
      </w:pPr>
      <w:r w:rsidRPr="000D171E">
        <w:rPr>
          <w:rtl/>
        </w:rPr>
        <w:t>7</w:t>
      </w:r>
      <w:r>
        <w:rPr>
          <w:rFonts w:hint="cs"/>
          <w:rtl/>
        </w:rPr>
        <w:t>-</w:t>
      </w:r>
      <w:r>
        <w:rPr>
          <w:rFonts w:hint="cs"/>
          <w:rtl/>
        </w:rPr>
        <w:tab/>
      </w:r>
      <w:r w:rsidRPr="000D171E">
        <w:rPr>
          <w:rtl/>
        </w:rPr>
        <w:t>ترحب اللجنة باعتماد الدستور المنقح</w:t>
      </w:r>
      <w:r w:rsidR="00801274">
        <w:rPr>
          <w:rtl/>
        </w:rPr>
        <w:t xml:space="preserve"> </w:t>
      </w:r>
      <w:r>
        <w:rPr>
          <w:rFonts w:hint="cs"/>
          <w:rtl/>
        </w:rPr>
        <w:t xml:space="preserve">في </w:t>
      </w:r>
      <w:r w:rsidRPr="000D171E">
        <w:rPr>
          <w:rtl/>
        </w:rPr>
        <w:t xml:space="preserve">عام 2010، الذي يعترف صراحة بحقوق معينة من حقوق الطفل. </w:t>
      </w:r>
      <w:r>
        <w:rPr>
          <w:rFonts w:hint="cs"/>
          <w:rtl/>
        </w:rPr>
        <w:t>لكن</w:t>
      </w:r>
      <w:r w:rsidRPr="000D171E">
        <w:rPr>
          <w:rtl/>
        </w:rPr>
        <w:t xml:space="preserve"> اللجنة ما تزال تشعر بالقلق لأن مواءمة التشريعات الوطنية، بما</w:t>
      </w:r>
      <w:r w:rsidR="00EC3911">
        <w:rPr>
          <w:rFonts w:hint="cs"/>
          <w:rtl/>
        </w:rPr>
        <w:t> </w:t>
      </w:r>
      <w:r w:rsidRPr="000D171E">
        <w:rPr>
          <w:rtl/>
        </w:rPr>
        <w:t xml:space="preserve">في ذلك قانون الطفل </w:t>
      </w:r>
      <w:r>
        <w:rPr>
          <w:rFonts w:hint="cs"/>
          <w:rtl/>
        </w:rPr>
        <w:t xml:space="preserve">لعام </w:t>
      </w:r>
      <w:r w:rsidRPr="000D171E">
        <w:rPr>
          <w:rtl/>
        </w:rPr>
        <w:t>2001</w:t>
      </w:r>
      <w:r>
        <w:rPr>
          <w:rFonts w:hint="cs"/>
          <w:rtl/>
        </w:rPr>
        <w:t>،</w:t>
      </w:r>
      <w:r w:rsidRPr="000D171E">
        <w:rPr>
          <w:rtl/>
        </w:rPr>
        <w:t xml:space="preserve"> مع الاتفاقية والدستور لم تكتمل.</w:t>
      </w:r>
      <w:r w:rsidR="00801274">
        <w:rPr>
          <w:rtl/>
        </w:rPr>
        <w:t xml:space="preserve"> </w:t>
      </w:r>
    </w:p>
    <w:p w:rsidR="00940232" w:rsidRPr="00C23CE4" w:rsidRDefault="00940232" w:rsidP="00EC3911">
      <w:pPr>
        <w:pStyle w:val="SingleTxtGA"/>
        <w:rPr>
          <w:b/>
          <w:bCs/>
          <w:lang w:val="fr-FR"/>
        </w:rPr>
      </w:pPr>
      <w:r w:rsidRPr="00753E8F">
        <w:rPr>
          <w:rtl/>
        </w:rPr>
        <w:t>8</w:t>
      </w:r>
      <w:r w:rsidRPr="00753E8F">
        <w:rPr>
          <w:rFonts w:hint="cs"/>
          <w:rtl/>
        </w:rPr>
        <w:t>-</w:t>
      </w:r>
      <w:r>
        <w:rPr>
          <w:rFonts w:hint="cs"/>
          <w:rtl/>
        </w:rPr>
        <w:tab/>
      </w:r>
      <w:r w:rsidRPr="00C23CE4">
        <w:rPr>
          <w:b/>
          <w:bCs/>
          <w:rtl/>
        </w:rPr>
        <w:t>تحث اللجنة الدولة الطرف على الانتهاء بسرعة من مواءمة التشريعات والأنظمة الوطنية مع الاتفاقية، بما في ذلك عبر اعتماد تشريعات جديدة تحل محل قانون الطفل لعام</w:t>
      </w:r>
      <w:r w:rsidR="00EC3911" w:rsidRPr="00C23CE4">
        <w:rPr>
          <w:rFonts w:hint="cs"/>
          <w:b/>
          <w:bCs/>
          <w:rtl/>
        </w:rPr>
        <w:t> </w:t>
      </w:r>
      <w:r w:rsidRPr="00C23CE4">
        <w:rPr>
          <w:b/>
          <w:bCs/>
          <w:rtl/>
        </w:rPr>
        <w:t>2001، وضمان المشاركة النشطة والمجدية للأطفال ومنظمات المجتمع المدني في وضع التشريعات الجديدة.</w:t>
      </w:r>
      <w:r w:rsidR="00801274" w:rsidRPr="00C23CE4">
        <w:rPr>
          <w:b/>
          <w:bCs/>
          <w:rtl/>
        </w:rPr>
        <w:t xml:space="preserve"> </w:t>
      </w:r>
    </w:p>
    <w:p w:rsidR="00940232" w:rsidRPr="000D171E" w:rsidRDefault="00940232" w:rsidP="00940232">
      <w:pPr>
        <w:pStyle w:val="H23GA"/>
        <w:rPr>
          <w:rtl/>
          <w:lang w:val="fr-FR"/>
        </w:rPr>
      </w:pPr>
      <w:r>
        <w:tab/>
      </w:r>
      <w:r>
        <w:tab/>
      </w:r>
      <w:r w:rsidRPr="000D171E">
        <w:rPr>
          <w:rtl/>
        </w:rPr>
        <w:t>السياسة والاستراتيجية الشاملتان</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p>
    <w:p w:rsidR="00940232" w:rsidRPr="000D171E" w:rsidRDefault="00940232" w:rsidP="00940232">
      <w:pPr>
        <w:pStyle w:val="SingleTxtGA"/>
        <w:rPr>
          <w:lang w:val="fr-FR"/>
        </w:rPr>
      </w:pPr>
      <w:r>
        <w:rPr>
          <w:rtl/>
        </w:rPr>
        <w:t>9</w:t>
      </w:r>
      <w:r>
        <w:rPr>
          <w:rFonts w:hint="cs"/>
          <w:rtl/>
        </w:rPr>
        <w:t>-</w:t>
      </w:r>
      <w:r>
        <w:rPr>
          <w:rFonts w:hint="cs"/>
          <w:rtl/>
        </w:rPr>
        <w:tab/>
      </w:r>
      <w:r w:rsidRPr="000D171E">
        <w:rPr>
          <w:rtl/>
        </w:rPr>
        <w:t>ترحب اللجنة باعتماد وتنفيذ خطة العمل الوطنية للطفل للفترة 2008-2012، ونتائجها الإيجابية، ولا سيما في مجالي الصحة والتعليم.</w:t>
      </w:r>
      <w:r w:rsidR="00801274">
        <w:rPr>
          <w:rtl/>
        </w:rPr>
        <w:t xml:space="preserve"> </w:t>
      </w:r>
      <w:r>
        <w:rPr>
          <w:rFonts w:hint="cs"/>
          <w:rtl/>
        </w:rPr>
        <w:t>على أن</w:t>
      </w:r>
      <w:r w:rsidR="00801274">
        <w:rPr>
          <w:rtl/>
        </w:rPr>
        <w:t xml:space="preserve"> </w:t>
      </w:r>
      <w:r w:rsidRPr="000D171E">
        <w:rPr>
          <w:rtl/>
        </w:rPr>
        <w:t>اللجنة</w:t>
      </w:r>
      <w:r>
        <w:rPr>
          <w:rFonts w:hint="cs"/>
          <w:rtl/>
        </w:rPr>
        <w:t xml:space="preserve"> تشعر</w:t>
      </w:r>
      <w:r w:rsidRPr="000D171E">
        <w:rPr>
          <w:rtl/>
        </w:rPr>
        <w:t xml:space="preserve"> بالقلق لعدم تقديم معلومات مستفيضة عن خطة العمل الوطنية للطفل للفترة 2015-2022، بما في ذلك </w:t>
      </w:r>
      <w:r>
        <w:rPr>
          <w:rFonts w:hint="cs"/>
          <w:rtl/>
        </w:rPr>
        <w:t xml:space="preserve">عن </w:t>
      </w:r>
      <w:r w:rsidRPr="000D171E">
        <w:rPr>
          <w:rtl/>
        </w:rPr>
        <w:t>كيف</w:t>
      </w:r>
      <w:r>
        <w:rPr>
          <w:rFonts w:hint="cs"/>
          <w:rtl/>
        </w:rPr>
        <w:t>ية</w:t>
      </w:r>
      <w:r w:rsidR="00801274">
        <w:rPr>
          <w:rtl/>
        </w:rPr>
        <w:t xml:space="preserve"> </w:t>
      </w:r>
      <w:r w:rsidRPr="000D171E">
        <w:rPr>
          <w:rtl/>
        </w:rPr>
        <w:t>تمويل الخطة، وكيف</w:t>
      </w:r>
      <w:r>
        <w:rPr>
          <w:rFonts w:hint="cs"/>
          <w:rtl/>
        </w:rPr>
        <w:t>ية</w:t>
      </w:r>
      <w:r w:rsidRPr="000D171E">
        <w:rPr>
          <w:rtl/>
        </w:rPr>
        <w:t xml:space="preserve"> التصدي </w:t>
      </w:r>
      <w:r>
        <w:rPr>
          <w:rFonts w:hint="cs"/>
          <w:rtl/>
        </w:rPr>
        <w:t>ل</w:t>
      </w:r>
      <w:r w:rsidRPr="000D171E">
        <w:rPr>
          <w:rtl/>
        </w:rPr>
        <w:t xml:space="preserve">لفجوة </w:t>
      </w:r>
      <w:r>
        <w:rPr>
          <w:rFonts w:hint="cs"/>
          <w:rtl/>
        </w:rPr>
        <w:t xml:space="preserve">في </w:t>
      </w:r>
      <w:r w:rsidRPr="000D171E">
        <w:rPr>
          <w:rtl/>
        </w:rPr>
        <w:t>تقديم الخدمات جراء عملية</w:t>
      </w:r>
      <w:r w:rsidR="00801274">
        <w:rPr>
          <w:rtl/>
        </w:rPr>
        <w:t xml:space="preserve"> </w:t>
      </w:r>
      <w:r w:rsidRPr="000D171E">
        <w:rPr>
          <w:rtl/>
        </w:rPr>
        <w:t>انتقال</w:t>
      </w:r>
      <w:r>
        <w:rPr>
          <w:rFonts w:hint="cs"/>
          <w:rtl/>
        </w:rPr>
        <w:t xml:space="preserve"> الصلاحيات</w:t>
      </w:r>
      <w:r w:rsidRPr="000D171E">
        <w:rPr>
          <w:rtl/>
        </w:rPr>
        <w:t>، واستمرار عدم المساواة في التمتع بحقوق الطفل.</w:t>
      </w:r>
      <w:r w:rsidR="00801274">
        <w:rPr>
          <w:rtl/>
        </w:rPr>
        <w:t xml:space="preserve"> </w:t>
      </w:r>
    </w:p>
    <w:p w:rsidR="00940232" w:rsidRPr="00C23CE4" w:rsidRDefault="00940232" w:rsidP="00940232">
      <w:pPr>
        <w:pStyle w:val="SingleTxtGA"/>
        <w:rPr>
          <w:b/>
          <w:bCs/>
          <w:lang w:val="fr-FR"/>
        </w:rPr>
      </w:pPr>
      <w:r w:rsidRPr="000D171E">
        <w:rPr>
          <w:rtl/>
        </w:rPr>
        <w:t>10</w:t>
      </w:r>
      <w:r>
        <w:rPr>
          <w:rFonts w:hint="cs"/>
          <w:rtl/>
        </w:rPr>
        <w:t>-</w:t>
      </w:r>
      <w:r>
        <w:rPr>
          <w:rFonts w:hint="cs"/>
          <w:rtl/>
        </w:rPr>
        <w:tab/>
      </w:r>
      <w:r w:rsidRPr="00C23CE4">
        <w:rPr>
          <w:b/>
          <w:bCs/>
          <w:rtl/>
        </w:rPr>
        <w:t>توصي اللجنة الدولة الطرف بأن تخصص موارد كافية لتنفيذ خطة العمل الوطنية للطفل للفترة 2015-2022، وأن تكفل التنسيق بين المستوى الوطني ومستوى المقاطعات بغية</w:t>
      </w:r>
      <w:r w:rsidR="00801274" w:rsidRPr="00C23CE4">
        <w:rPr>
          <w:b/>
          <w:bCs/>
          <w:rtl/>
        </w:rPr>
        <w:t xml:space="preserve"> </w:t>
      </w:r>
      <w:r w:rsidRPr="00C23CE4">
        <w:rPr>
          <w:rFonts w:hint="cs"/>
          <w:b/>
          <w:bCs/>
          <w:rtl/>
        </w:rPr>
        <w:t>تضييق</w:t>
      </w:r>
      <w:r w:rsidRPr="00C23CE4">
        <w:rPr>
          <w:b/>
          <w:bCs/>
          <w:rtl/>
        </w:rPr>
        <w:t xml:space="preserve"> </w:t>
      </w:r>
      <w:r w:rsidRPr="00C23CE4">
        <w:rPr>
          <w:rFonts w:hint="cs"/>
          <w:b/>
          <w:bCs/>
          <w:rtl/>
        </w:rPr>
        <w:t>ال</w:t>
      </w:r>
      <w:r w:rsidRPr="00C23CE4">
        <w:rPr>
          <w:b/>
          <w:bCs/>
          <w:rtl/>
        </w:rPr>
        <w:t xml:space="preserve">فجوة </w:t>
      </w:r>
      <w:r w:rsidRPr="00C23CE4">
        <w:rPr>
          <w:rFonts w:hint="cs"/>
          <w:b/>
          <w:bCs/>
          <w:rtl/>
        </w:rPr>
        <w:t xml:space="preserve">في </w:t>
      </w:r>
      <w:r w:rsidRPr="00C23CE4">
        <w:rPr>
          <w:b/>
          <w:bCs/>
          <w:rtl/>
        </w:rPr>
        <w:t>تقديم الخدمات</w:t>
      </w:r>
      <w:r w:rsidRPr="00C23CE4">
        <w:rPr>
          <w:rFonts w:hint="cs"/>
          <w:b/>
          <w:bCs/>
          <w:rtl/>
        </w:rPr>
        <w:t xml:space="preserve"> إلى أقصى ما يمكن</w:t>
      </w:r>
      <w:r w:rsidRPr="00C23CE4">
        <w:rPr>
          <w:b/>
          <w:bCs/>
          <w:rtl/>
        </w:rPr>
        <w:t xml:space="preserve"> </w:t>
      </w:r>
      <w:r w:rsidRPr="00C23CE4">
        <w:rPr>
          <w:rFonts w:hint="cs"/>
          <w:b/>
          <w:bCs/>
          <w:rtl/>
        </w:rPr>
        <w:t>عند</w:t>
      </w:r>
      <w:r w:rsidRPr="00C23CE4">
        <w:rPr>
          <w:b/>
          <w:bCs/>
          <w:rtl/>
        </w:rPr>
        <w:t xml:space="preserve"> الانتقال إلى نظام </w:t>
      </w:r>
      <w:r w:rsidRPr="00C23CE4">
        <w:rPr>
          <w:rFonts w:hint="cs"/>
          <w:b/>
          <w:bCs/>
          <w:rtl/>
        </w:rPr>
        <w:t>ال</w:t>
      </w:r>
      <w:r w:rsidRPr="00C23CE4">
        <w:rPr>
          <w:b/>
          <w:bCs/>
          <w:rtl/>
        </w:rPr>
        <w:t>تفويض، وأن تولي مزيد</w:t>
      </w:r>
      <w:r w:rsidR="00EE5EB7">
        <w:rPr>
          <w:b/>
          <w:bCs/>
          <w:rtl/>
        </w:rPr>
        <w:t xml:space="preserve">اً </w:t>
      </w:r>
      <w:r w:rsidRPr="00C23CE4">
        <w:rPr>
          <w:b/>
          <w:bCs/>
          <w:rtl/>
        </w:rPr>
        <w:t>من التركيز</w:t>
      </w:r>
      <w:r w:rsidR="00801274" w:rsidRPr="00C23CE4">
        <w:rPr>
          <w:b/>
          <w:bCs/>
          <w:rtl/>
        </w:rPr>
        <w:t xml:space="preserve"> </w:t>
      </w:r>
      <w:r w:rsidRPr="00C23CE4">
        <w:rPr>
          <w:rFonts w:hint="cs"/>
          <w:b/>
          <w:bCs/>
          <w:rtl/>
        </w:rPr>
        <w:t>ل</w:t>
      </w:r>
      <w:r w:rsidRPr="00C23CE4">
        <w:rPr>
          <w:b/>
          <w:bCs/>
          <w:rtl/>
        </w:rPr>
        <w:t>لحد من التفاوت في التمتع بحقوق الطفل.</w:t>
      </w:r>
      <w:r w:rsidR="00801274" w:rsidRPr="00C23CE4">
        <w:rPr>
          <w:b/>
          <w:bCs/>
          <w:rtl/>
        </w:rPr>
        <w:t xml:space="preserve"> </w:t>
      </w:r>
    </w:p>
    <w:p w:rsidR="00940232" w:rsidRPr="000D171E" w:rsidRDefault="00940232" w:rsidP="00940232">
      <w:pPr>
        <w:pStyle w:val="H23GA"/>
        <w:rPr>
          <w:lang w:val="fr-FR"/>
        </w:rPr>
      </w:pPr>
      <w:r>
        <w:tab/>
      </w:r>
      <w:r>
        <w:tab/>
      </w:r>
      <w:r w:rsidRPr="000D171E">
        <w:rPr>
          <w:rtl/>
        </w:rPr>
        <w:t>تخصيص الموارد</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00801274">
        <w:rPr>
          <w:rtl/>
        </w:rPr>
        <w:t xml:space="preserve"> </w:t>
      </w:r>
      <w:r>
        <w:t>‬</w:t>
      </w:r>
      <w:r>
        <w:t>‬</w:t>
      </w:r>
    </w:p>
    <w:p w:rsidR="00940232" w:rsidRPr="000D171E" w:rsidRDefault="00940232" w:rsidP="00EC3911">
      <w:pPr>
        <w:pStyle w:val="SingleTxtGA"/>
        <w:rPr>
          <w:kern w:val="16"/>
          <w:rtl/>
          <w:lang w:val="fr-FR"/>
        </w:rPr>
      </w:pPr>
      <w:r>
        <w:rPr>
          <w:kern w:val="16"/>
          <w:rtl/>
        </w:rPr>
        <w:t>11</w:t>
      </w:r>
      <w:r>
        <w:rPr>
          <w:rFonts w:hint="cs"/>
          <w:kern w:val="16"/>
          <w:rtl/>
        </w:rPr>
        <w:t>-</w:t>
      </w:r>
      <w:r>
        <w:rPr>
          <w:rFonts w:hint="cs"/>
          <w:kern w:val="16"/>
          <w:rtl/>
        </w:rPr>
        <w:tab/>
      </w:r>
      <w:r w:rsidRPr="000D171E">
        <w:rPr>
          <w:kern w:val="16"/>
          <w:rtl/>
        </w:rPr>
        <w:t>تلاحظ اللجنة أن مبلغ الميزانية المخصص</w:t>
      </w:r>
      <w:r w:rsidR="00801274">
        <w:rPr>
          <w:rFonts w:hint="cs"/>
          <w:kern w:val="16"/>
          <w:rtl/>
        </w:rPr>
        <w:t xml:space="preserve"> </w:t>
      </w:r>
      <w:r w:rsidRPr="000D171E">
        <w:rPr>
          <w:kern w:val="16"/>
          <w:rtl/>
        </w:rPr>
        <w:t xml:space="preserve">للقطاعات الاجتماعية قد ازداد خلال الفترة قيد الاستعراض. </w:t>
      </w:r>
      <w:dir w:val="rtl">
        <w:dir w:val="rtl">
          <w:r>
            <w:rPr>
              <w:rFonts w:hint="cs"/>
              <w:kern w:val="16"/>
              <w:rtl/>
            </w:rPr>
            <w:t>لكن</w:t>
          </w:r>
          <w:r w:rsidRPr="000D171E">
            <w:rPr>
              <w:kern w:val="16"/>
              <w:rtl/>
            </w:rPr>
            <w:t xml:space="preserve"> اللجنة تعرب عن قلقها إزاء ما يلي: </w:t>
          </w:r>
          <w:r w:rsidRPr="000D171E">
            <w:rPr>
              <w:rFonts w:cs="Times New Roman" w:hint="cs"/>
              <w:kern w:val="16"/>
              <w:rtl/>
            </w:rPr>
            <w:t>‬</w:t>
          </w:r>
          <w:r w:rsidRPr="000D171E">
            <w:rPr>
              <w:rFonts w:cs="Times New Roman" w:hint="cs"/>
              <w:kern w:val="16"/>
              <w:rtl/>
            </w:rPr>
            <w:t>‬</w:t>
          </w:r>
          <w:r w:rsidRPr="000D171E">
            <w:rPr>
              <w:rFonts w:cs="Times New Roman" w:hint="cs"/>
              <w:kern w:val="16"/>
              <w:rtl/>
            </w:rPr>
            <w:t>‬</w:t>
          </w:r>
          <w:r w:rsidRPr="000D171E">
            <w:rPr>
              <w:rFonts w:cs="Times New Roman" w:hint="cs"/>
              <w:kern w:val="16"/>
              <w:rtl/>
            </w:rPr>
            <w:t>‬</w:t>
          </w:r>
          <w:r w:rsidRPr="000D171E">
            <w:rPr>
              <w:rFonts w:cs="Times New Roman" w:hint="cs"/>
              <w:kern w:val="16"/>
              <w:rtl/>
            </w:rPr>
            <w:t>‬</w:t>
          </w:r>
          <w:r w:rsidRPr="000D171E">
            <w:rPr>
              <w:rFonts w:cs="Times New Roman" w:hint="cs"/>
              <w:kern w:val="16"/>
              <w:rtl/>
            </w:rPr>
            <w:t>‬</w:t>
          </w:r>
          <w:r w:rsidRPr="000D171E">
            <w:rPr>
              <w:rFonts w:cs="Times New Roman" w:hint="cs"/>
              <w:kern w:val="16"/>
              <w:rtl/>
            </w:rPr>
            <w:t>‬</w:t>
          </w:r>
          <w:r w:rsidR="00BA7FC1">
            <w:t>‬</w:t>
          </w:r>
          <w:r w:rsidR="00BA7FC1">
            <w:t>‬</w:t>
          </w:r>
          <w:r w:rsidR="00015DC0">
            <w:t>‬</w:t>
          </w:r>
          <w:r w:rsidR="00015DC0">
            <w:t>‬</w:t>
          </w:r>
          <w:r w:rsidR="00E61839">
            <w:t>‬</w:t>
          </w:r>
          <w:r w:rsidR="00E61839">
            <w:t>‬</w:t>
          </w:r>
          <w:r w:rsidR="002350BC">
            <w:t>‬</w:t>
          </w:r>
          <w:r w:rsidR="002350BC">
            <w:t>‬</w:t>
          </w:r>
        </w:dir>
      </w:dir>
    </w:p>
    <w:p w:rsidR="00940232" w:rsidRPr="000D171E" w:rsidRDefault="00940232" w:rsidP="00940232">
      <w:pPr>
        <w:pStyle w:val="SingleTxtGA"/>
        <w:rPr>
          <w:lang w:val="fr-FR"/>
        </w:rPr>
      </w:pPr>
      <w:r>
        <w:rPr>
          <w:rFonts w:hint="cs"/>
          <w:rtl/>
        </w:rPr>
        <w:tab/>
      </w:r>
      <w:r>
        <w:rPr>
          <w:rtl/>
        </w:rPr>
        <w:t>(أ)</w:t>
      </w:r>
      <w:r>
        <w:rPr>
          <w:rFonts w:hint="cs"/>
          <w:rtl/>
        </w:rPr>
        <w:tab/>
      </w:r>
      <w:r w:rsidRPr="000D171E">
        <w:rPr>
          <w:rtl/>
        </w:rPr>
        <w:t>لا</w:t>
      </w:r>
      <w:r w:rsidR="00801274">
        <w:rPr>
          <w:rtl/>
        </w:rPr>
        <w:t xml:space="preserve"> </w:t>
      </w:r>
      <w:r>
        <w:rPr>
          <w:rFonts w:hint="cs"/>
          <w:rtl/>
        </w:rPr>
        <w:t>تزال</w:t>
      </w:r>
      <w:r w:rsidRPr="000D171E">
        <w:rPr>
          <w:rtl/>
        </w:rPr>
        <w:t xml:space="preserve"> الزيادة</w:t>
      </w:r>
      <w:r w:rsidR="00801274">
        <w:rPr>
          <w:rtl/>
        </w:rPr>
        <w:t xml:space="preserve"> </w:t>
      </w:r>
      <w:r w:rsidRPr="000D171E">
        <w:rPr>
          <w:rtl/>
        </w:rPr>
        <w:t>في مخصصات الميزانية في مجالات معينة، بما في ذلك التعليم والحماية الاجتماعية،</w:t>
      </w:r>
      <w:r w:rsidR="00801274">
        <w:rPr>
          <w:rtl/>
        </w:rPr>
        <w:t xml:space="preserve"> </w:t>
      </w:r>
      <w:r>
        <w:rPr>
          <w:rFonts w:hint="cs"/>
          <w:rtl/>
        </w:rPr>
        <w:t>غير متكافئة مع</w:t>
      </w:r>
      <w:r w:rsidRPr="000D171E">
        <w:rPr>
          <w:rtl/>
        </w:rPr>
        <w:t xml:space="preserve"> الاحتياجات</w:t>
      </w:r>
      <w:r w:rsidR="00801274">
        <w:rPr>
          <w:rtl/>
        </w:rPr>
        <w:t xml:space="preserve"> </w:t>
      </w:r>
      <w:r>
        <w:rPr>
          <w:rFonts w:hint="cs"/>
          <w:rtl/>
        </w:rPr>
        <w:t>الهائلة</w:t>
      </w:r>
      <w:r w:rsidRPr="000D171E">
        <w:rPr>
          <w:rtl/>
        </w:rPr>
        <w:t xml:space="preserve"> في هذه القطاعات؛</w:t>
      </w:r>
      <w:r w:rsidR="00801274">
        <w:rPr>
          <w:rtl/>
        </w:rPr>
        <w:t xml:space="preserve"> </w:t>
      </w:r>
    </w:p>
    <w:p w:rsidR="00940232" w:rsidRPr="000D171E" w:rsidRDefault="00940232" w:rsidP="00940232">
      <w:pPr>
        <w:pStyle w:val="SingleTxtGA"/>
        <w:rPr>
          <w:rtl/>
          <w:lang w:val="fr-FR"/>
        </w:rPr>
      </w:pPr>
      <w:r>
        <w:rPr>
          <w:rFonts w:hint="cs"/>
          <w:rtl/>
        </w:rPr>
        <w:tab/>
      </w:r>
      <w:r>
        <w:rPr>
          <w:rtl/>
        </w:rPr>
        <w:t>(ب)</w:t>
      </w:r>
      <w:r>
        <w:rPr>
          <w:rFonts w:hint="cs"/>
          <w:rtl/>
        </w:rPr>
        <w:tab/>
      </w:r>
      <w:r w:rsidRPr="000D171E">
        <w:rPr>
          <w:rtl/>
        </w:rPr>
        <w:t>لم تُتخذ أي تدابير بشأن تتبع</w:t>
      </w:r>
      <w:r>
        <w:rPr>
          <w:rFonts w:hint="cs"/>
          <w:rtl/>
        </w:rPr>
        <w:t xml:space="preserve"> صرف</w:t>
      </w:r>
      <w:r w:rsidRPr="000D171E">
        <w:rPr>
          <w:rtl/>
        </w:rPr>
        <w:t xml:space="preserve"> الميزانية من منظور حقوق الطفل، سواء على الصعيد الوطني أو على مستوى الحكومات المفوضة؛</w:t>
      </w:r>
      <w:r w:rsidR="00801274">
        <w:rPr>
          <w:rtl/>
        </w:rPr>
        <w:t xml:space="preserve"> </w:t>
      </w:r>
    </w:p>
    <w:p w:rsidR="00940232" w:rsidRPr="000D171E" w:rsidRDefault="00940232" w:rsidP="00EC3911">
      <w:pPr>
        <w:pStyle w:val="SingleTxtGA"/>
        <w:rPr>
          <w:lang w:val="fr-FR"/>
        </w:rPr>
      </w:pPr>
      <w:r>
        <w:rPr>
          <w:rFonts w:hint="cs"/>
          <w:rtl/>
        </w:rPr>
        <w:tab/>
      </w:r>
      <w:dir w:val="rtl">
        <w:r>
          <w:rPr>
            <w:rFonts w:hint="cs"/>
            <w:rtl/>
          </w:rPr>
          <w:t>(ج)</w:t>
        </w:r>
        <w:r>
          <w:rPr>
            <w:rFonts w:hint="cs"/>
            <w:rtl/>
          </w:rPr>
          <w:tab/>
          <w:t xml:space="preserve">رغم الجهود المبذولة لاستئصال الفساد، يظل </w:t>
        </w:r>
        <w:r>
          <w:rPr>
            <w:rtl/>
          </w:rPr>
          <w:t>الفساد</w:t>
        </w:r>
        <w:r w:rsidR="00801274">
          <w:rPr>
            <w:rtl/>
          </w:rPr>
          <w:t xml:space="preserve"> </w:t>
        </w:r>
        <w:r>
          <w:rPr>
            <w:rtl/>
          </w:rPr>
          <w:t>مستشريا</w:t>
        </w:r>
        <w:r w:rsidR="00EE5EB7">
          <w:rPr>
            <w:rFonts w:hint="cs"/>
            <w:rtl/>
          </w:rPr>
          <w:t>ً</w:t>
        </w:r>
        <w:r w:rsidRPr="000D171E">
          <w:rPr>
            <w:rtl/>
          </w:rPr>
          <w:t xml:space="preserve"> في الدولة الطرف وما فتئ يتسبب في تحويل مسار </w:t>
        </w:r>
        <w:r>
          <w:rPr>
            <w:rFonts w:hint="cs"/>
            <w:rtl/>
          </w:rPr>
          <w:t>ال</w:t>
        </w:r>
        <w:r w:rsidRPr="000D171E">
          <w:rPr>
            <w:rtl/>
          </w:rPr>
          <w:t>موارد</w:t>
        </w:r>
        <w:r w:rsidR="00801274">
          <w:rPr>
            <w:rtl/>
          </w:rPr>
          <w:t xml:space="preserve"> </w:t>
        </w:r>
        <w:r>
          <w:rPr>
            <w:rFonts w:hint="cs"/>
            <w:rtl/>
          </w:rPr>
          <w:t>اللازمة</w:t>
        </w:r>
        <w:r w:rsidRPr="000D171E">
          <w:rPr>
            <w:rtl/>
          </w:rPr>
          <w:t xml:space="preserve"> </w:t>
        </w:r>
        <w:r>
          <w:rPr>
            <w:rFonts w:hint="cs"/>
            <w:rtl/>
          </w:rPr>
          <w:t>ل</w:t>
        </w:r>
        <w:r w:rsidRPr="000D171E">
          <w:rPr>
            <w:rtl/>
          </w:rPr>
          <w:t>إعمال حقوق الطفل.</w:t>
        </w:r>
        <w:r w:rsidR="00BA7FC1">
          <w:t>‬</w:t>
        </w:r>
        <w:r w:rsidR="00015DC0">
          <w:t>‬</w:t>
        </w:r>
        <w:r w:rsidR="00E61839">
          <w:t>‬</w:t>
        </w:r>
        <w:r w:rsidR="002350BC">
          <w:t>‬</w:t>
        </w:r>
      </w:dir>
    </w:p>
    <w:p w:rsidR="00940232" w:rsidRPr="00C23CE4" w:rsidRDefault="00940232" w:rsidP="00EC3911">
      <w:pPr>
        <w:pStyle w:val="SingleTxtGA"/>
        <w:keepNext/>
        <w:keepLines/>
        <w:rPr>
          <w:b/>
          <w:bCs/>
          <w:lang w:val="fr-FR"/>
        </w:rPr>
      </w:pPr>
      <w:r w:rsidRPr="000D171E">
        <w:rPr>
          <w:rtl/>
        </w:rPr>
        <w:lastRenderedPageBreak/>
        <w:t>12</w:t>
      </w:r>
      <w:r>
        <w:rPr>
          <w:rFonts w:hint="cs"/>
          <w:rtl/>
        </w:rPr>
        <w:t>-</w:t>
      </w:r>
      <w:r>
        <w:rPr>
          <w:rFonts w:hint="cs"/>
          <w:rtl/>
        </w:rPr>
        <w:tab/>
      </w:r>
      <w:r w:rsidRPr="00C23CE4">
        <w:rPr>
          <w:b/>
          <w:bCs/>
          <w:rtl/>
        </w:rPr>
        <w:t xml:space="preserve">في ضوء </w:t>
      </w:r>
      <w:r w:rsidRPr="00C23CE4">
        <w:rPr>
          <w:rFonts w:hint="cs"/>
          <w:b/>
          <w:bCs/>
          <w:rtl/>
        </w:rPr>
        <w:t xml:space="preserve">ما أسفر عنه </w:t>
      </w:r>
      <w:r w:rsidRPr="00C23CE4">
        <w:rPr>
          <w:b/>
          <w:bCs/>
          <w:rtl/>
        </w:rPr>
        <w:t>يوم النقاش العام الذي نظمته</w:t>
      </w:r>
      <w:r w:rsidRPr="00C23CE4">
        <w:rPr>
          <w:rFonts w:hint="cs"/>
          <w:b/>
          <w:bCs/>
          <w:rtl/>
        </w:rPr>
        <w:t xml:space="preserve"> اللجنة</w:t>
      </w:r>
      <w:r w:rsidRPr="00C23CE4">
        <w:rPr>
          <w:b/>
          <w:bCs/>
          <w:rtl/>
        </w:rPr>
        <w:t xml:space="preserve"> في عام 2007 بشأن </w:t>
      </w:r>
      <w:r w:rsidRPr="00C23CE4">
        <w:rPr>
          <w:rFonts w:hint="cs"/>
          <w:b/>
          <w:bCs/>
          <w:rtl/>
        </w:rPr>
        <w:t>ال</w:t>
      </w:r>
      <w:r w:rsidRPr="00C23CE4">
        <w:rPr>
          <w:b/>
          <w:bCs/>
          <w:rtl/>
        </w:rPr>
        <w:t xml:space="preserve">موارد </w:t>
      </w:r>
      <w:r w:rsidRPr="00C23CE4">
        <w:rPr>
          <w:rFonts w:hint="cs"/>
          <w:b/>
          <w:bCs/>
          <w:rtl/>
        </w:rPr>
        <w:t xml:space="preserve">لإعمال </w:t>
      </w:r>
      <w:r w:rsidRPr="00C23CE4">
        <w:rPr>
          <w:b/>
          <w:bCs/>
          <w:rtl/>
        </w:rPr>
        <w:t>حقوق الطفل ومسؤولية الدول،</w:t>
      </w:r>
      <w:r w:rsidR="00801274" w:rsidRPr="00C23CE4">
        <w:rPr>
          <w:b/>
          <w:bCs/>
          <w:rtl/>
        </w:rPr>
        <w:t xml:space="preserve"> </w:t>
      </w:r>
      <w:r w:rsidRPr="00C23CE4">
        <w:rPr>
          <w:b/>
          <w:bCs/>
          <w:rtl/>
        </w:rPr>
        <w:t xml:space="preserve">توصي </w:t>
      </w:r>
      <w:r w:rsidRPr="00C23CE4">
        <w:rPr>
          <w:rFonts w:hint="cs"/>
          <w:b/>
          <w:bCs/>
          <w:rtl/>
        </w:rPr>
        <w:t xml:space="preserve">اللجنة </w:t>
      </w:r>
      <w:r w:rsidRPr="00C23CE4">
        <w:rPr>
          <w:b/>
          <w:bCs/>
          <w:rtl/>
        </w:rPr>
        <w:t>الدولة الطرف بما يلي:</w:t>
      </w:r>
      <w:r w:rsidRPr="00C23CE4">
        <w:rPr>
          <w:b/>
          <w:bCs/>
          <w:lang w:val="fr-FR"/>
        </w:rPr>
        <w:t>‬</w:t>
      </w:r>
      <w:r w:rsidR="00801274" w:rsidRPr="00C23CE4">
        <w:rPr>
          <w:b/>
          <w:bCs/>
          <w:rtl/>
          <w:lang w:val="fr-FR"/>
        </w:rPr>
        <w:t xml:space="preserve"> </w:t>
      </w:r>
    </w:p>
    <w:p w:rsidR="00940232" w:rsidRPr="00C23CE4" w:rsidRDefault="00940232" w:rsidP="00940232">
      <w:pPr>
        <w:pStyle w:val="SingleTxtGA"/>
        <w:rPr>
          <w:b/>
          <w:bCs/>
          <w:lang w:val="fr-FR"/>
        </w:rPr>
      </w:pPr>
      <w:r>
        <w:rPr>
          <w:rFonts w:hint="cs"/>
          <w:rtl/>
        </w:rPr>
        <w:tab/>
      </w:r>
      <w:r>
        <w:rPr>
          <w:rtl/>
        </w:rPr>
        <w:t>(أ)</w:t>
      </w:r>
      <w:r>
        <w:rPr>
          <w:rFonts w:hint="cs"/>
          <w:rtl/>
        </w:rPr>
        <w:tab/>
      </w:r>
      <w:r w:rsidRPr="00C23CE4">
        <w:rPr>
          <w:b/>
          <w:bCs/>
          <w:rtl/>
        </w:rPr>
        <w:t xml:space="preserve">زيادة المخصصات وتحديد أولوياتها </w:t>
      </w:r>
      <w:r w:rsidRPr="00C23CE4">
        <w:rPr>
          <w:rFonts w:hint="cs"/>
          <w:b/>
          <w:bCs/>
          <w:rtl/>
        </w:rPr>
        <w:t xml:space="preserve">لضمان </w:t>
      </w:r>
      <w:r w:rsidRPr="00C23CE4">
        <w:rPr>
          <w:b/>
          <w:bCs/>
          <w:rtl/>
        </w:rPr>
        <w:t xml:space="preserve">إعمال حقوق الطفل على جميع المستويات، بما في ذلك على مستوى المقاطعات المفوضة، </w:t>
      </w:r>
      <w:r w:rsidRPr="00C23CE4">
        <w:rPr>
          <w:rFonts w:hint="cs"/>
          <w:b/>
          <w:bCs/>
          <w:rtl/>
        </w:rPr>
        <w:t xml:space="preserve">وذلك </w:t>
      </w:r>
      <w:r w:rsidRPr="00C23CE4">
        <w:rPr>
          <w:b/>
          <w:bCs/>
          <w:rtl/>
        </w:rPr>
        <w:t>من أجل</w:t>
      </w:r>
      <w:r w:rsidR="00801274" w:rsidRPr="00C23CE4">
        <w:rPr>
          <w:b/>
          <w:bCs/>
          <w:rtl/>
        </w:rPr>
        <w:t xml:space="preserve"> </w:t>
      </w:r>
      <w:r w:rsidRPr="00C23CE4">
        <w:rPr>
          <w:b/>
          <w:bCs/>
          <w:rtl/>
        </w:rPr>
        <w:t>تنفيذ</w:t>
      </w:r>
      <w:r w:rsidR="00801274" w:rsidRPr="00C23CE4">
        <w:rPr>
          <w:b/>
          <w:bCs/>
          <w:rtl/>
        </w:rPr>
        <w:t xml:space="preserve"> </w:t>
      </w:r>
      <w:r w:rsidRPr="00C23CE4">
        <w:rPr>
          <w:rFonts w:hint="cs"/>
          <w:b/>
          <w:bCs/>
          <w:rtl/>
        </w:rPr>
        <w:t>ا</w:t>
      </w:r>
      <w:r w:rsidRPr="00C23CE4">
        <w:rPr>
          <w:b/>
          <w:bCs/>
          <w:rtl/>
        </w:rPr>
        <w:t>لمادة 4 من الاتفاقية</w:t>
      </w:r>
      <w:r w:rsidRPr="00C23CE4">
        <w:rPr>
          <w:rFonts w:hint="cs"/>
          <w:b/>
          <w:bCs/>
          <w:rtl/>
        </w:rPr>
        <w:t xml:space="preserve"> تنفيذا</w:t>
      </w:r>
      <w:r w:rsidR="00606239" w:rsidRPr="00C23CE4">
        <w:rPr>
          <w:rFonts w:hint="cs"/>
          <w:b/>
          <w:bCs/>
          <w:rtl/>
        </w:rPr>
        <w:t>ً</w:t>
      </w:r>
      <w:r w:rsidRPr="00C23CE4">
        <w:rPr>
          <w:rFonts w:hint="cs"/>
          <w:b/>
          <w:bCs/>
          <w:rtl/>
        </w:rPr>
        <w:t xml:space="preserve"> كاملا</w:t>
      </w:r>
      <w:r w:rsidR="00606239" w:rsidRPr="00C23CE4">
        <w:rPr>
          <w:rFonts w:hint="cs"/>
          <w:b/>
          <w:bCs/>
          <w:rtl/>
        </w:rPr>
        <w:t>ً</w:t>
      </w:r>
      <w:r w:rsidRPr="00C23CE4">
        <w:rPr>
          <w:b/>
          <w:bCs/>
          <w:rtl/>
        </w:rPr>
        <w:t>؛</w:t>
      </w:r>
      <w:r w:rsidR="00801274" w:rsidRPr="00C23CE4">
        <w:rPr>
          <w:b/>
          <w:bCs/>
          <w:rtl/>
        </w:rPr>
        <w:t xml:space="preserve"> </w:t>
      </w:r>
    </w:p>
    <w:p w:rsidR="00940232" w:rsidRPr="00C23CE4" w:rsidRDefault="00940232" w:rsidP="00940232">
      <w:pPr>
        <w:pStyle w:val="SingleTxtGA"/>
        <w:rPr>
          <w:b/>
          <w:bCs/>
          <w:lang w:val="fr-FR"/>
        </w:rPr>
      </w:pPr>
      <w:r>
        <w:rPr>
          <w:rFonts w:hint="cs"/>
          <w:rtl/>
        </w:rPr>
        <w:tab/>
      </w:r>
      <w:r>
        <w:rPr>
          <w:rtl/>
        </w:rPr>
        <w:t>(ب)</w:t>
      </w:r>
      <w:r>
        <w:rPr>
          <w:rFonts w:hint="cs"/>
          <w:rtl/>
        </w:rPr>
        <w:tab/>
      </w:r>
      <w:r w:rsidRPr="00C23CE4">
        <w:rPr>
          <w:b/>
          <w:bCs/>
          <w:rtl/>
        </w:rPr>
        <w:t xml:space="preserve">الأخذ بمنظور حقوق الطفل في متابعة </w:t>
      </w:r>
      <w:r w:rsidRPr="00C23CE4">
        <w:rPr>
          <w:rFonts w:hint="cs"/>
          <w:b/>
          <w:bCs/>
          <w:rtl/>
        </w:rPr>
        <w:t xml:space="preserve">صرف </w:t>
      </w:r>
      <w:r w:rsidRPr="00C23CE4">
        <w:rPr>
          <w:b/>
          <w:bCs/>
          <w:rtl/>
        </w:rPr>
        <w:t>الميزانية، سواء على الصعيد الوطني أو على مستوى المقاطعات المفوضة، بغية رصد عملية توزيع الموارد المخصصة للطفل ومعرفة مدى كفايتها وفعاليتها وإنصافها؛</w:t>
      </w:r>
      <w:r w:rsidR="00801274" w:rsidRPr="00C23CE4">
        <w:rPr>
          <w:b/>
          <w:bCs/>
          <w:rtl/>
        </w:rPr>
        <w:t xml:space="preserve"> </w:t>
      </w:r>
    </w:p>
    <w:p w:rsidR="00940232" w:rsidRPr="00C23CE4" w:rsidRDefault="00940232" w:rsidP="00940232">
      <w:pPr>
        <w:pStyle w:val="SingleTxtGA"/>
        <w:rPr>
          <w:b/>
          <w:bCs/>
          <w:lang w:val="fr-FR"/>
        </w:rPr>
      </w:pPr>
      <w:r>
        <w:rPr>
          <w:rFonts w:hint="cs"/>
          <w:rtl/>
        </w:rPr>
        <w:tab/>
      </w:r>
      <w:r>
        <w:rPr>
          <w:rtl/>
        </w:rPr>
        <w:t>(ج)</w:t>
      </w:r>
      <w:r>
        <w:rPr>
          <w:rFonts w:hint="cs"/>
          <w:rtl/>
        </w:rPr>
        <w:tab/>
      </w:r>
      <w:r w:rsidRPr="00C23CE4">
        <w:rPr>
          <w:b/>
          <w:bCs/>
          <w:rtl/>
        </w:rPr>
        <w:t>بناء قدرة</w:t>
      </w:r>
      <w:r w:rsidR="00801274" w:rsidRPr="00C23CE4">
        <w:rPr>
          <w:b/>
          <w:bCs/>
          <w:rtl/>
        </w:rPr>
        <w:t xml:space="preserve"> </w:t>
      </w:r>
      <w:r w:rsidRPr="00C23CE4">
        <w:rPr>
          <w:rFonts w:hint="cs"/>
          <w:b/>
          <w:bCs/>
          <w:rtl/>
        </w:rPr>
        <w:t>المقاطعات</w:t>
      </w:r>
      <w:r w:rsidRPr="00C23CE4">
        <w:rPr>
          <w:b/>
          <w:bCs/>
          <w:rtl/>
        </w:rPr>
        <w:t xml:space="preserve"> المفوضة على تقديم خدمات للطفل، بما في ذلك عبر وضع معايير وتوجيهات إرشادية بشأن إدارة الموارد البشرية والمالية؛</w:t>
      </w:r>
      <w:r w:rsidR="00801274" w:rsidRPr="00C23CE4">
        <w:rPr>
          <w:b/>
          <w:bCs/>
          <w:rtl/>
        </w:rPr>
        <w:t xml:space="preserve"> </w:t>
      </w:r>
    </w:p>
    <w:p w:rsidR="00940232" w:rsidRPr="00C23CE4" w:rsidRDefault="00940232" w:rsidP="00940232">
      <w:pPr>
        <w:pStyle w:val="SingleTxtGA"/>
        <w:rPr>
          <w:b/>
          <w:bCs/>
          <w:lang w:val="fr-FR"/>
        </w:rPr>
      </w:pPr>
      <w:r>
        <w:rPr>
          <w:rFonts w:hint="cs"/>
          <w:rtl/>
        </w:rPr>
        <w:tab/>
      </w:r>
      <w:r>
        <w:rPr>
          <w:rtl/>
        </w:rPr>
        <w:t>(د)</w:t>
      </w:r>
      <w:r>
        <w:rPr>
          <w:rFonts w:hint="cs"/>
          <w:rtl/>
        </w:rPr>
        <w:tab/>
      </w:r>
      <w:r w:rsidRPr="00C23CE4">
        <w:rPr>
          <w:b/>
          <w:bCs/>
          <w:rtl/>
        </w:rPr>
        <w:t>اتخاذ تدابير فورية وأكثر فعالية لمكافحة الفساد وتعزيز القدرات المؤسسية على كشف الفساد بفعالية، والتحقيق فيه وملاحقة مرتكبيه، بما في ذلك قطاعات الرعاية الصحية، والتعليم، والعدل، وإنفاذ القانون؛</w:t>
      </w:r>
      <w:r w:rsidR="00801274" w:rsidRPr="00C23CE4">
        <w:rPr>
          <w:b/>
          <w:bCs/>
          <w:rtl/>
        </w:rPr>
        <w:t xml:space="preserve"> </w:t>
      </w:r>
    </w:p>
    <w:p w:rsidR="00940232" w:rsidRPr="00C23CE4" w:rsidRDefault="002350BC" w:rsidP="00940232">
      <w:pPr>
        <w:pStyle w:val="SingleTxtGA"/>
        <w:rPr>
          <w:b/>
          <w:bCs/>
          <w:lang w:val="fr-FR"/>
        </w:rPr>
      </w:pPr>
      <w:dir w:val="rtl">
        <w:r w:rsidR="00940232">
          <w:rPr>
            <w:rFonts w:hint="cs"/>
            <w:rtl/>
            <w:lang w:val="fr-FR"/>
          </w:rPr>
          <w:tab/>
        </w:r>
        <w:r w:rsidR="00940232" w:rsidRPr="000D171E">
          <w:rPr>
            <w:rtl/>
          </w:rPr>
          <w:t>(ﻫ)</w:t>
        </w:r>
        <w:r w:rsidR="00940232">
          <w:rPr>
            <w:rFonts w:hint="cs"/>
            <w:rtl/>
          </w:rPr>
          <w:tab/>
        </w:r>
        <w:r w:rsidR="00940232" w:rsidRPr="00C23CE4">
          <w:rPr>
            <w:b/>
            <w:bCs/>
            <w:rtl/>
          </w:rPr>
          <w:t xml:space="preserve">التماس المساعدة التقنية </w:t>
        </w:r>
        <w:r w:rsidR="00940232" w:rsidRPr="00C23CE4">
          <w:rPr>
            <w:rFonts w:hint="cs"/>
            <w:b/>
            <w:bCs/>
            <w:rtl/>
          </w:rPr>
          <w:t xml:space="preserve">في هذ الصدد </w:t>
        </w:r>
        <w:r w:rsidR="00940232" w:rsidRPr="00C23CE4">
          <w:rPr>
            <w:b/>
            <w:bCs/>
            <w:rtl/>
          </w:rPr>
          <w:t>من هيئات ضمنها منظمة الأمم المتحدة للطفولة (</w:t>
        </w:r>
        <w:r w:rsidR="00187A11">
          <w:rPr>
            <w:b/>
            <w:bCs/>
            <w:rtl/>
          </w:rPr>
          <w:t>اليونيسيف</w:t>
        </w:r>
        <w:r w:rsidR="00940232" w:rsidRPr="00C23CE4">
          <w:rPr>
            <w:b/>
            <w:bCs/>
            <w:rtl/>
          </w:rPr>
          <w:t xml:space="preserve">). </w:t>
        </w:r>
        <w:r w:rsidR="00940232" w:rsidRPr="00C23CE4">
          <w:rPr>
            <w:b/>
            <w:bCs/>
            <w:lang w:val="fr-FR"/>
          </w:rPr>
          <w:t>‬</w:t>
        </w:r>
        <w:r w:rsidR="00801274" w:rsidRPr="00C23CE4">
          <w:rPr>
            <w:b/>
            <w:bCs/>
            <w:lang w:val="fr-FR"/>
          </w:rPr>
          <w:t xml:space="preserve"> </w:t>
        </w:r>
        <w:r w:rsidR="00940232" w:rsidRPr="00C23CE4">
          <w:rPr>
            <w:b/>
            <w:bCs/>
          </w:rPr>
          <w:t>‬</w:t>
        </w:r>
        <w:r w:rsidR="00EC3911" w:rsidRPr="00C23CE4">
          <w:rPr>
            <w:b/>
            <w:bCs/>
          </w:rPr>
          <w:t>‬</w:t>
        </w:r>
        <w:r w:rsidR="00BA7FC1" w:rsidRPr="00C23CE4">
          <w:rPr>
            <w:b/>
            <w:bCs/>
          </w:rPr>
          <w:t>‬</w:t>
        </w:r>
        <w:r w:rsidR="00015DC0">
          <w:t>‬</w:t>
        </w:r>
        <w:r w:rsidR="00E61839">
          <w:t>‬</w:t>
        </w:r>
        <w:r>
          <w:t>‬</w:t>
        </w:r>
      </w:dir>
    </w:p>
    <w:p w:rsidR="00940232" w:rsidRPr="000D171E" w:rsidRDefault="00940232" w:rsidP="00940232">
      <w:pPr>
        <w:pStyle w:val="H23GA"/>
        <w:rPr>
          <w:rtl/>
          <w:lang w:val="fr-FR"/>
        </w:rPr>
      </w:pPr>
      <w:r>
        <w:rPr>
          <w:rFonts w:hint="cs"/>
          <w:rtl/>
        </w:rPr>
        <w:tab/>
      </w:r>
      <w:r>
        <w:rPr>
          <w:rFonts w:hint="cs"/>
          <w:rtl/>
        </w:rPr>
        <w:tab/>
      </w:r>
      <w:r w:rsidRPr="000D171E">
        <w:rPr>
          <w:rtl/>
        </w:rPr>
        <w:t>جمع البيانات</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p>
    <w:p w:rsidR="00940232" w:rsidRPr="000D171E" w:rsidRDefault="00940232" w:rsidP="00940232">
      <w:pPr>
        <w:pStyle w:val="SingleTxtGA"/>
        <w:rPr>
          <w:lang w:val="fr-FR"/>
        </w:rPr>
      </w:pPr>
      <w:r w:rsidRPr="000D171E">
        <w:rPr>
          <w:rtl/>
        </w:rPr>
        <w:t>13</w:t>
      </w:r>
      <w:r>
        <w:rPr>
          <w:rFonts w:hint="cs"/>
          <w:rtl/>
        </w:rPr>
        <w:t>-</w:t>
      </w:r>
      <w:r>
        <w:rPr>
          <w:rFonts w:hint="cs"/>
          <w:rtl/>
        </w:rPr>
        <w:tab/>
      </w:r>
      <w:r w:rsidRPr="000D171E">
        <w:rPr>
          <w:rtl/>
        </w:rPr>
        <w:t>تحيط اللجنة علم</w:t>
      </w:r>
      <w:r w:rsidR="00EE5EB7">
        <w:rPr>
          <w:rtl/>
        </w:rPr>
        <w:t xml:space="preserve">اً </w:t>
      </w:r>
      <w:r w:rsidRPr="000D171E">
        <w:rPr>
          <w:rtl/>
        </w:rPr>
        <w:t xml:space="preserve">بأن </w:t>
      </w:r>
      <w:r>
        <w:rPr>
          <w:rFonts w:hint="cs"/>
          <w:rtl/>
        </w:rPr>
        <w:t xml:space="preserve">العمل جارٍ لتطوير </w:t>
      </w:r>
      <w:r w:rsidRPr="000D171E">
        <w:rPr>
          <w:rtl/>
        </w:rPr>
        <w:t>عدد من نظم إدارة المعلومات بشأن العديد من جوانب حقوق الطفل</w:t>
      </w:r>
      <w:r w:rsidR="00EC3911">
        <w:rPr>
          <w:rtl/>
        </w:rPr>
        <w:t>.</w:t>
      </w:r>
      <w:r>
        <w:rPr>
          <w:rFonts w:hint="cs"/>
          <w:rtl/>
        </w:rPr>
        <w:t xml:space="preserve"> </w:t>
      </w:r>
      <w:r w:rsidRPr="000D171E">
        <w:rPr>
          <w:rtl/>
        </w:rPr>
        <w:t>بيد أن اللجنة ما تزال تشعر بالقلق لعدم وجود نظام شامل يرصد ويتتبع إعمال جميع حقوق الطفل على ال</w:t>
      </w:r>
      <w:r>
        <w:rPr>
          <w:rtl/>
        </w:rPr>
        <w:t>صعيد الوطني وعلى صعيد المقاطعات</w:t>
      </w:r>
      <w:r w:rsidR="00801274">
        <w:rPr>
          <w:rtl/>
        </w:rPr>
        <w:t xml:space="preserve"> </w:t>
      </w:r>
      <w:r>
        <w:rPr>
          <w:rFonts w:hint="cs"/>
          <w:rtl/>
        </w:rPr>
        <w:t>ولعدم وجود</w:t>
      </w:r>
      <w:r w:rsidRPr="000D171E">
        <w:rPr>
          <w:rtl/>
        </w:rPr>
        <w:t xml:space="preserve"> </w:t>
      </w:r>
      <w:r>
        <w:rPr>
          <w:rFonts w:hint="cs"/>
          <w:rtl/>
        </w:rPr>
        <w:t>تصنيف</w:t>
      </w:r>
      <w:r w:rsidR="00801274">
        <w:rPr>
          <w:rFonts w:hint="cs"/>
          <w:rtl/>
        </w:rPr>
        <w:t xml:space="preserve"> </w:t>
      </w:r>
      <w:r w:rsidRPr="000D171E">
        <w:rPr>
          <w:rtl/>
        </w:rPr>
        <w:t>كاف للبيانات المتعلقة بالطفل تمكن من التخطيط وتخصيص الموارد.</w:t>
      </w:r>
      <w:r w:rsidR="00801274">
        <w:rPr>
          <w:rtl/>
        </w:rPr>
        <w:t xml:space="preserve"> </w:t>
      </w:r>
    </w:p>
    <w:p w:rsidR="00940232" w:rsidRPr="00C23CE4" w:rsidRDefault="00940232" w:rsidP="00940232">
      <w:pPr>
        <w:pStyle w:val="SingleTxtGA"/>
        <w:rPr>
          <w:b/>
          <w:bCs/>
          <w:lang w:val="fr-FR"/>
        </w:rPr>
      </w:pPr>
      <w:r w:rsidRPr="000D171E">
        <w:rPr>
          <w:rtl/>
        </w:rPr>
        <w:t>14</w:t>
      </w:r>
      <w:r>
        <w:rPr>
          <w:rFonts w:hint="cs"/>
          <w:rtl/>
        </w:rPr>
        <w:t>-</w:t>
      </w:r>
      <w:r>
        <w:rPr>
          <w:rFonts w:hint="cs"/>
          <w:rtl/>
        </w:rPr>
        <w:tab/>
      </w:r>
      <w:r w:rsidRPr="00C23CE4">
        <w:rPr>
          <w:rFonts w:hint="cs"/>
          <w:b/>
          <w:bCs/>
          <w:rtl/>
        </w:rPr>
        <w:t>بالإشارة إلى</w:t>
      </w:r>
      <w:r w:rsidR="00EC3911" w:rsidRPr="00C23CE4">
        <w:rPr>
          <w:b/>
          <w:bCs/>
          <w:rtl/>
        </w:rPr>
        <w:t xml:space="preserve"> تعليق اللجنة العام رقم 5</w:t>
      </w:r>
      <w:r w:rsidRPr="00C23CE4">
        <w:rPr>
          <w:b/>
          <w:bCs/>
          <w:rtl/>
        </w:rPr>
        <w:t>(2003) بشأن تدابير التنفيذ العامة،</w:t>
      </w:r>
      <w:r w:rsidR="00801274" w:rsidRPr="00C23CE4">
        <w:rPr>
          <w:b/>
          <w:bCs/>
          <w:rtl/>
        </w:rPr>
        <w:t xml:space="preserve"> </w:t>
      </w:r>
      <w:r w:rsidRPr="00C23CE4">
        <w:rPr>
          <w:rFonts w:hint="cs"/>
          <w:b/>
          <w:bCs/>
          <w:rtl/>
        </w:rPr>
        <w:t>توصي</w:t>
      </w:r>
      <w:r w:rsidRPr="00C23CE4">
        <w:rPr>
          <w:b/>
          <w:bCs/>
          <w:rtl/>
        </w:rPr>
        <w:t xml:space="preserve"> اللجنة</w:t>
      </w:r>
      <w:r w:rsidR="00801274" w:rsidRPr="00C23CE4">
        <w:rPr>
          <w:b/>
          <w:bCs/>
          <w:rtl/>
        </w:rPr>
        <w:t xml:space="preserve"> </w:t>
      </w:r>
      <w:r w:rsidRPr="00C23CE4">
        <w:rPr>
          <w:b/>
          <w:bCs/>
          <w:rtl/>
        </w:rPr>
        <w:t>الدولة الطرف بما يلي:</w:t>
      </w:r>
      <w:r w:rsidRPr="00C23CE4">
        <w:rPr>
          <w:rFonts w:cs="Times New Roman" w:hint="cs"/>
          <w:b/>
          <w:bCs/>
          <w:rtl/>
        </w:rPr>
        <w:t>‬</w:t>
      </w:r>
      <w:r w:rsidR="00801274" w:rsidRPr="00C23CE4">
        <w:rPr>
          <w:b/>
          <w:bCs/>
          <w:rtl/>
        </w:rPr>
        <w:t xml:space="preserve"> </w:t>
      </w:r>
      <w:r w:rsidRPr="00C23CE4">
        <w:rPr>
          <w:b/>
          <w:bCs/>
        </w:rPr>
        <w:t>‬</w:t>
      </w:r>
    </w:p>
    <w:p w:rsidR="00940232" w:rsidRPr="006F2BD3" w:rsidRDefault="00940232" w:rsidP="00940232">
      <w:pPr>
        <w:pStyle w:val="SingleTxtGA"/>
        <w:rPr>
          <w:b/>
          <w:bCs/>
          <w:spacing w:val="-2"/>
          <w:rtl/>
        </w:rPr>
      </w:pPr>
      <w:r w:rsidRPr="006F2BD3">
        <w:rPr>
          <w:rFonts w:hint="cs"/>
          <w:spacing w:val="-2"/>
          <w:rtl/>
        </w:rPr>
        <w:tab/>
      </w:r>
      <w:r w:rsidRPr="006F2BD3">
        <w:rPr>
          <w:spacing w:val="-2"/>
          <w:rtl/>
        </w:rPr>
        <w:t>(أ)</w:t>
      </w:r>
      <w:r w:rsidRPr="006F2BD3">
        <w:rPr>
          <w:rFonts w:hint="cs"/>
          <w:spacing w:val="-2"/>
          <w:rtl/>
        </w:rPr>
        <w:tab/>
      </w:r>
      <w:r w:rsidRPr="006F2BD3">
        <w:rPr>
          <w:b/>
          <w:bCs/>
          <w:spacing w:val="-2"/>
          <w:rtl/>
        </w:rPr>
        <w:t>التعجيل بإنشاء نظام شامل لجمع البيانات يغطي جميع مجالات الاتفاقية، بما</w:t>
      </w:r>
      <w:r w:rsidRPr="006F2BD3">
        <w:rPr>
          <w:rFonts w:hint="cs"/>
          <w:b/>
          <w:bCs/>
          <w:spacing w:val="-2"/>
          <w:rtl/>
        </w:rPr>
        <w:t> </w:t>
      </w:r>
      <w:r w:rsidRPr="006F2BD3">
        <w:rPr>
          <w:b/>
          <w:bCs/>
          <w:spacing w:val="-2"/>
          <w:rtl/>
        </w:rPr>
        <w:t>في ذلك تلك المتصلة بفقر الأطفال، على الصعيد الوطني وعلى صعيد المقاطعات؛</w:t>
      </w:r>
      <w:r w:rsidR="00801274" w:rsidRPr="006F2BD3">
        <w:rPr>
          <w:b/>
          <w:bCs/>
          <w:spacing w:val="-2"/>
          <w:rtl/>
        </w:rPr>
        <w:t xml:space="preserve"> </w:t>
      </w:r>
    </w:p>
    <w:p w:rsidR="00940232" w:rsidRPr="00C23CE4" w:rsidRDefault="00940232" w:rsidP="00940232">
      <w:pPr>
        <w:pStyle w:val="SingleTxtGA"/>
        <w:rPr>
          <w:b/>
          <w:bCs/>
          <w:lang w:val="fr-FR"/>
        </w:rPr>
      </w:pPr>
      <w:r>
        <w:rPr>
          <w:rFonts w:hint="cs"/>
          <w:rtl/>
        </w:rPr>
        <w:tab/>
      </w:r>
      <w:r>
        <w:rPr>
          <w:rtl/>
        </w:rPr>
        <w:t>(ب)</w:t>
      </w:r>
      <w:r>
        <w:rPr>
          <w:rFonts w:hint="cs"/>
          <w:rtl/>
        </w:rPr>
        <w:tab/>
      </w:r>
      <w:r w:rsidRPr="00C23CE4">
        <w:rPr>
          <w:b/>
          <w:bCs/>
          <w:rtl/>
        </w:rPr>
        <w:t xml:space="preserve">ضمان تصنيف البيانات حسب العمر ونوع الجنس والإعاقة والموقع الجغرافي والأصل </w:t>
      </w:r>
      <w:proofErr w:type="spellStart"/>
      <w:r w:rsidRPr="00C23CE4">
        <w:rPr>
          <w:b/>
          <w:bCs/>
          <w:rtl/>
        </w:rPr>
        <w:t>الإثني</w:t>
      </w:r>
      <w:proofErr w:type="spellEnd"/>
      <w:r w:rsidRPr="00C23CE4">
        <w:rPr>
          <w:b/>
          <w:bCs/>
          <w:rtl/>
        </w:rPr>
        <w:t xml:space="preserve"> والخلفية الاجتماعية</w:t>
      </w:r>
      <w:r w:rsidRPr="00C23CE4">
        <w:rPr>
          <w:rFonts w:hint="cs"/>
          <w:b/>
          <w:bCs/>
          <w:rtl/>
        </w:rPr>
        <w:t xml:space="preserve"> </w:t>
      </w:r>
      <w:r w:rsidRPr="00C23CE4">
        <w:rPr>
          <w:b/>
          <w:bCs/>
          <w:rtl/>
        </w:rPr>
        <w:t>-</w:t>
      </w:r>
      <w:r w:rsidRPr="00C23CE4">
        <w:rPr>
          <w:rFonts w:hint="cs"/>
          <w:b/>
          <w:bCs/>
          <w:rtl/>
        </w:rPr>
        <w:t xml:space="preserve"> </w:t>
      </w:r>
      <w:r w:rsidRPr="00C23CE4">
        <w:rPr>
          <w:b/>
          <w:bCs/>
          <w:rtl/>
        </w:rPr>
        <w:t>الاقتصادية لتيسير تحليل حالة جميع الأطفال، ولا سيما الذين يعيشون في أوضاع هشة والأطفال المخالفين</w:t>
      </w:r>
      <w:r w:rsidR="00801274" w:rsidRPr="00C23CE4">
        <w:rPr>
          <w:b/>
          <w:bCs/>
          <w:rtl/>
        </w:rPr>
        <w:t xml:space="preserve"> </w:t>
      </w:r>
      <w:r w:rsidRPr="00C23CE4">
        <w:rPr>
          <w:rFonts w:hint="cs"/>
          <w:b/>
          <w:bCs/>
          <w:rtl/>
        </w:rPr>
        <w:t>ل</w:t>
      </w:r>
      <w:r w:rsidRPr="00C23CE4">
        <w:rPr>
          <w:b/>
          <w:bCs/>
          <w:rtl/>
        </w:rPr>
        <w:t xml:space="preserve">لقانون، والعمل بنشاط على استخدام مثل هذه التحليلات من أجل صياغة ورصد وتقييم السياسات والبرامج والمشاريع </w:t>
      </w:r>
      <w:r w:rsidRPr="00C23CE4">
        <w:rPr>
          <w:rFonts w:hint="cs"/>
          <w:b/>
          <w:bCs/>
          <w:rtl/>
        </w:rPr>
        <w:t>الهادفة إلى</w:t>
      </w:r>
      <w:r w:rsidRPr="00C23CE4">
        <w:rPr>
          <w:b/>
          <w:bCs/>
          <w:rtl/>
        </w:rPr>
        <w:t xml:space="preserve"> تنفيذ الاتفاقية تنفيذا</w:t>
      </w:r>
      <w:r w:rsidR="006F2BD3">
        <w:rPr>
          <w:rFonts w:hint="cs"/>
          <w:b/>
          <w:bCs/>
          <w:rtl/>
        </w:rPr>
        <w:t>ً</w:t>
      </w:r>
      <w:r w:rsidRPr="00C23CE4">
        <w:rPr>
          <w:b/>
          <w:bCs/>
          <w:rtl/>
        </w:rPr>
        <w:t xml:space="preserve"> فعالا</w:t>
      </w:r>
      <w:r w:rsidR="006F2BD3">
        <w:rPr>
          <w:rFonts w:hint="cs"/>
          <w:b/>
          <w:bCs/>
          <w:rtl/>
        </w:rPr>
        <w:t>ً</w:t>
      </w:r>
      <w:r w:rsidRPr="00C23CE4">
        <w:rPr>
          <w:b/>
          <w:bCs/>
          <w:rtl/>
        </w:rPr>
        <w:t>؛</w:t>
      </w:r>
      <w:r w:rsidR="00801274" w:rsidRPr="00C23CE4">
        <w:rPr>
          <w:b/>
          <w:bCs/>
          <w:rtl/>
        </w:rPr>
        <w:t xml:space="preserve"> </w:t>
      </w:r>
    </w:p>
    <w:p w:rsidR="00940232" w:rsidRPr="00C23CE4" w:rsidRDefault="00940232" w:rsidP="00187A11">
      <w:pPr>
        <w:pStyle w:val="SingleTxtGA"/>
        <w:rPr>
          <w:b/>
          <w:bCs/>
          <w:lang w:val="fr-FR"/>
        </w:rPr>
      </w:pPr>
      <w:r>
        <w:rPr>
          <w:rFonts w:hint="cs"/>
          <w:rtl/>
        </w:rPr>
        <w:lastRenderedPageBreak/>
        <w:tab/>
      </w:r>
      <w:r>
        <w:rPr>
          <w:rtl/>
        </w:rPr>
        <w:t>(ج)</w:t>
      </w:r>
      <w:r>
        <w:rPr>
          <w:rFonts w:hint="cs"/>
          <w:rtl/>
        </w:rPr>
        <w:tab/>
      </w:r>
      <w:r w:rsidRPr="00C23CE4">
        <w:rPr>
          <w:b/>
          <w:bCs/>
          <w:rtl/>
        </w:rPr>
        <w:t xml:space="preserve">مراعاة الإطار </w:t>
      </w:r>
      <w:proofErr w:type="spellStart"/>
      <w:r w:rsidRPr="00C23CE4">
        <w:rPr>
          <w:b/>
          <w:bCs/>
          <w:rtl/>
        </w:rPr>
        <w:t>المفاهيمي</w:t>
      </w:r>
      <w:proofErr w:type="spellEnd"/>
      <w:r w:rsidRPr="00C23CE4">
        <w:rPr>
          <w:b/>
          <w:bCs/>
          <w:rtl/>
        </w:rPr>
        <w:t xml:space="preserve"> والمنهجي ال</w:t>
      </w:r>
      <w:r w:rsidRPr="00C23CE4">
        <w:rPr>
          <w:rFonts w:hint="cs"/>
          <w:b/>
          <w:bCs/>
          <w:rtl/>
        </w:rPr>
        <w:t>وارد</w:t>
      </w:r>
      <w:r w:rsidRPr="00C23CE4">
        <w:rPr>
          <w:b/>
          <w:bCs/>
          <w:rtl/>
        </w:rPr>
        <w:t xml:space="preserve"> في منشور المفوضية السامية لحقوق الإنسان بعنوان </w:t>
      </w:r>
      <w:r w:rsidRPr="00187A11">
        <w:rPr>
          <w:b/>
          <w:bCs/>
          <w:i/>
          <w:iCs/>
          <w:rtl/>
        </w:rPr>
        <w:t>"</w:t>
      </w:r>
      <w:r w:rsidRPr="00C23CE4">
        <w:rPr>
          <w:b/>
          <w:bCs/>
          <w:i/>
          <w:iCs/>
          <w:rtl/>
        </w:rPr>
        <w:t>مؤشرات حقوق الإنسان: دليل القياس والتحديد عند جمع المعلومات الإحصائية ونشرها</w:t>
      </w:r>
      <w:r w:rsidR="00187A11" w:rsidRPr="00187A11">
        <w:rPr>
          <w:rFonts w:hint="cs"/>
          <w:b/>
          <w:bCs/>
          <w:i/>
          <w:iCs/>
          <w:rtl/>
        </w:rPr>
        <w:t>"</w:t>
      </w:r>
      <w:r w:rsidRPr="00C23CE4">
        <w:rPr>
          <w:b/>
          <w:bCs/>
          <w:rtl/>
        </w:rPr>
        <w:t>؛</w:t>
      </w:r>
      <w:r w:rsidR="00801274" w:rsidRPr="00C23CE4">
        <w:rPr>
          <w:b/>
          <w:bCs/>
          <w:rtl/>
        </w:rPr>
        <w:t xml:space="preserve"> </w:t>
      </w:r>
    </w:p>
    <w:p w:rsidR="00940232" w:rsidRPr="00C23CE4" w:rsidRDefault="00940232" w:rsidP="00940232">
      <w:pPr>
        <w:pStyle w:val="SingleTxtGA"/>
        <w:rPr>
          <w:b/>
          <w:bCs/>
          <w:lang w:val="fr-FR"/>
        </w:rPr>
      </w:pPr>
      <w:r>
        <w:rPr>
          <w:rFonts w:hint="cs"/>
          <w:rtl/>
        </w:rPr>
        <w:tab/>
      </w:r>
      <w:r>
        <w:rPr>
          <w:rtl/>
        </w:rPr>
        <w:t>(د)</w:t>
      </w:r>
      <w:r>
        <w:rPr>
          <w:rFonts w:hint="cs"/>
          <w:rtl/>
        </w:rPr>
        <w:tab/>
      </w:r>
      <w:r w:rsidRPr="00C23CE4">
        <w:rPr>
          <w:b/>
          <w:bCs/>
          <w:rtl/>
        </w:rPr>
        <w:t>التماس التعاون التقني في هذا الصدد م</w:t>
      </w:r>
      <w:r w:rsidRPr="00C23CE4">
        <w:rPr>
          <w:rFonts w:hint="cs"/>
          <w:b/>
          <w:bCs/>
          <w:rtl/>
        </w:rPr>
        <w:t>ن</w:t>
      </w:r>
      <w:r w:rsidRPr="00C23CE4">
        <w:rPr>
          <w:b/>
          <w:bCs/>
          <w:rtl/>
        </w:rPr>
        <w:t xml:space="preserve"> جهات من بينها </w:t>
      </w:r>
      <w:r w:rsidR="00187A11">
        <w:rPr>
          <w:b/>
          <w:bCs/>
          <w:rtl/>
        </w:rPr>
        <w:t>اليونيسيف</w:t>
      </w:r>
      <w:r w:rsidRPr="00C23CE4">
        <w:rPr>
          <w:rFonts w:hint="cs"/>
          <w:b/>
          <w:bCs/>
          <w:rtl/>
        </w:rPr>
        <w:t>،</w:t>
      </w:r>
      <w:r w:rsidRPr="00C23CE4">
        <w:rPr>
          <w:b/>
          <w:bCs/>
          <w:rtl/>
        </w:rPr>
        <w:t xml:space="preserve"> ومنظمة العمل الدولية</w:t>
      </w:r>
      <w:r w:rsidRPr="00C23CE4">
        <w:rPr>
          <w:rFonts w:hint="cs"/>
          <w:b/>
          <w:bCs/>
          <w:rtl/>
        </w:rPr>
        <w:t>،</w:t>
      </w:r>
      <w:r w:rsidRPr="00C23CE4">
        <w:rPr>
          <w:b/>
          <w:bCs/>
          <w:rtl/>
        </w:rPr>
        <w:t xml:space="preserve"> والمفوضية السامية لحقوق الإنسان والآليات الإقليمية.</w:t>
      </w:r>
      <w:r w:rsidR="00801274" w:rsidRPr="00C23CE4">
        <w:rPr>
          <w:b/>
          <w:bCs/>
          <w:rtl/>
        </w:rPr>
        <w:t xml:space="preserve"> </w:t>
      </w:r>
    </w:p>
    <w:p w:rsidR="00940232" w:rsidRPr="000D171E" w:rsidRDefault="00940232" w:rsidP="00940232">
      <w:pPr>
        <w:pStyle w:val="H23GA"/>
        <w:rPr>
          <w:lang w:val="fr-FR"/>
        </w:rPr>
      </w:pPr>
      <w:r>
        <w:rPr>
          <w:rFonts w:hint="cs"/>
          <w:rtl/>
        </w:rPr>
        <w:tab/>
      </w:r>
      <w:r>
        <w:rPr>
          <w:rFonts w:hint="cs"/>
          <w:rtl/>
        </w:rPr>
        <w:tab/>
      </w:r>
      <w:r w:rsidRPr="000D171E">
        <w:rPr>
          <w:rtl/>
        </w:rPr>
        <w:t>الرصد المستقل</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t>‬</w:t>
      </w:r>
      <w:r>
        <w:t>‬</w:t>
      </w:r>
    </w:p>
    <w:p w:rsidR="00940232" w:rsidRPr="00EE5EB7" w:rsidRDefault="00940232" w:rsidP="00606239">
      <w:pPr>
        <w:pStyle w:val="SingleTxtGA"/>
        <w:rPr>
          <w:spacing w:val="-2"/>
          <w:lang w:val="fr-FR"/>
        </w:rPr>
      </w:pPr>
      <w:r w:rsidRPr="00EE5EB7">
        <w:rPr>
          <w:spacing w:val="-2"/>
          <w:rtl/>
        </w:rPr>
        <w:t>15</w:t>
      </w:r>
      <w:r w:rsidRPr="00EE5EB7">
        <w:rPr>
          <w:rFonts w:hint="cs"/>
          <w:spacing w:val="-2"/>
          <w:rtl/>
        </w:rPr>
        <w:t>-</w:t>
      </w:r>
      <w:r w:rsidRPr="00EE5EB7">
        <w:rPr>
          <w:rFonts w:hint="cs"/>
          <w:spacing w:val="-2"/>
          <w:rtl/>
        </w:rPr>
        <w:tab/>
      </w:r>
      <w:r w:rsidRPr="00EE5EB7">
        <w:rPr>
          <w:spacing w:val="-2"/>
          <w:rtl/>
        </w:rPr>
        <w:t>ترحب اللجنة بإعادة إنشاء المجلس الوطني الكيني لحقوق الإنسان، وفقاً للمبادئ المتعلقة بمركز المؤسسات الوطنية لتعزيز وحماية حقوق الإنسان (مبادئ باريس).</w:t>
      </w:r>
      <w:r w:rsidRPr="00EE5EB7">
        <w:rPr>
          <w:spacing w:val="-2"/>
          <w:lang w:val="fr-FR"/>
        </w:rPr>
        <w:t>‬</w:t>
      </w:r>
      <w:r w:rsidR="00801274" w:rsidRPr="00EE5EB7">
        <w:rPr>
          <w:spacing w:val="-2"/>
          <w:rtl/>
          <w:lang w:val="fr-FR"/>
        </w:rPr>
        <w:t xml:space="preserve"> </w:t>
      </w:r>
      <w:r w:rsidRPr="00EE5EB7">
        <w:rPr>
          <w:spacing w:val="-2"/>
          <w:rtl/>
        </w:rPr>
        <w:t>بيد أن اللجنة</w:t>
      </w:r>
      <w:r w:rsidR="00801274" w:rsidRPr="00EE5EB7">
        <w:rPr>
          <w:spacing w:val="-2"/>
          <w:rtl/>
        </w:rPr>
        <w:t xml:space="preserve"> </w:t>
      </w:r>
      <w:r w:rsidRPr="00EE5EB7">
        <w:rPr>
          <w:rFonts w:hint="cs"/>
          <w:spacing w:val="-2"/>
          <w:rtl/>
        </w:rPr>
        <w:t>لا</w:t>
      </w:r>
      <w:r w:rsidR="00606239" w:rsidRPr="00EE5EB7">
        <w:rPr>
          <w:rFonts w:hint="cs"/>
          <w:spacing w:val="-2"/>
          <w:rtl/>
        </w:rPr>
        <w:t> </w:t>
      </w:r>
      <w:r w:rsidRPr="00EE5EB7">
        <w:rPr>
          <w:rFonts w:hint="cs"/>
          <w:spacing w:val="-2"/>
          <w:rtl/>
        </w:rPr>
        <w:t>ت</w:t>
      </w:r>
      <w:r w:rsidRPr="00EE5EB7">
        <w:rPr>
          <w:spacing w:val="-2"/>
          <w:rtl/>
        </w:rPr>
        <w:t>زال</w:t>
      </w:r>
      <w:r w:rsidR="00801274" w:rsidRPr="00EE5EB7">
        <w:rPr>
          <w:spacing w:val="-2"/>
          <w:rtl/>
        </w:rPr>
        <w:t xml:space="preserve"> </w:t>
      </w:r>
      <w:r w:rsidRPr="00EE5EB7">
        <w:rPr>
          <w:rFonts w:hint="cs"/>
          <w:spacing w:val="-2"/>
          <w:rtl/>
        </w:rPr>
        <w:t>تشعر</w:t>
      </w:r>
      <w:r w:rsidRPr="00EE5EB7">
        <w:rPr>
          <w:spacing w:val="-2"/>
          <w:rtl/>
        </w:rPr>
        <w:t xml:space="preserve"> </w:t>
      </w:r>
      <w:r w:rsidRPr="00EE5EB7">
        <w:rPr>
          <w:rFonts w:hint="cs"/>
          <w:spacing w:val="-2"/>
          <w:rtl/>
        </w:rPr>
        <w:t>ب</w:t>
      </w:r>
      <w:r w:rsidRPr="00EE5EB7">
        <w:rPr>
          <w:spacing w:val="-2"/>
          <w:rtl/>
        </w:rPr>
        <w:t>القلق</w:t>
      </w:r>
      <w:r w:rsidR="00801274" w:rsidRPr="00EE5EB7">
        <w:rPr>
          <w:spacing w:val="-2"/>
          <w:rtl/>
        </w:rPr>
        <w:t xml:space="preserve"> </w:t>
      </w:r>
      <w:r w:rsidRPr="00EE5EB7">
        <w:rPr>
          <w:rFonts w:hint="cs"/>
          <w:spacing w:val="-2"/>
          <w:rtl/>
        </w:rPr>
        <w:t>إزاء استمرا</w:t>
      </w:r>
      <w:r w:rsidR="00EE5EB7" w:rsidRPr="00EE5EB7">
        <w:rPr>
          <w:rFonts w:hint="cs"/>
          <w:spacing w:val="-2"/>
          <w:rtl/>
        </w:rPr>
        <w:t>ر</w:t>
      </w:r>
      <w:r w:rsidRPr="00EE5EB7">
        <w:rPr>
          <w:rFonts w:hint="cs"/>
          <w:spacing w:val="-2"/>
          <w:rtl/>
        </w:rPr>
        <w:t xml:space="preserve"> عدم تركيز اللجنة</w:t>
      </w:r>
      <w:r w:rsidR="00801274" w:rsidRPr="00EE5EB7">
        <w:rPr>
          <w:spacing w:val="-2"/>
          <w:rtl/>
        </w:rPr>
        <w:t xml:space="preserve"> </w:t>
      </w:r>
      <w:r w:rsidRPr="00EE5EB7">
        <w:rPr>
          <w:spacing w:val="-2"/>
          <w:rtl/>
        </w:rPr>
        <w:t>على حقوق الطفل</w:t>
      </w:r>
      <w:r w:rsidR="00801274" w:rsidRPr="00EE5EB7">
        <w:rPr>
          <w:spacing w:val="-2"/>
          <w:rtl/>
        </w:rPr>
        <w:t xml:space="preserve"> </w:t>
      </w:r>
      <w:r w:rsidRPr="00EE5EB7">
        <w:rPr>
          <w:rFonts w:hint="cs"/>
          <w:spacing w:val="-2"/>
          <w:rtl/>
        </w:rPr>
        <w:t xml:space="preserve">أثناء </w:t>
      </w:r>
      <w:r w:rsidRPr="00EE5EB7">
        <w:rPr>
          <w:spacing w:val="-2"/>
          <w:rtl/>
        </w:rPr>
        <w:t>اضطلاع</w:t>
      </w:r>
      <w:r w:rsidRPr="00EE5EB7">
        <w:rPr>
          <w:rFonts w:hint="cs"/>
          <w:spacing w:val="-2"/>
          <w:rtl/>
        </w:rPr>
        <w:t>ها</w:t>
      </w:r>
      <w:r w:rsidRPr="00EE5EB7">
        <w:rPr>
          <w:spacing w:val="-2"/>
          <w:rtl/>
        </w:rPr>
        <w:t xml:space="preserve"> بولايتها.</w:t>
      </w:r>
      <w:r w:rsidR="00801274" w:rsidRPr="00EE5EB7">
        <w:rPr>
          <w:spacing w:val="-2"/>
          <w:rtl/>
        </w:rPr>
        <w:t xml:space="preserve"> </w:t>
      </w:r>
    </w:p>
    <w:p w:rsidR="00940232" w:rsidRPr="00C23CE4" w:rsidRDefault="00940232" w:rsidP="00940232">
      <w:pPr>
        <w:pStyle w:val="SingleTxtGA"/>
        <w:rPr>
          <w:b/>
          <w:bCs/>
          <w:lang w:val="fr-FR"/>
        </w:rPr>
      </w:pPr>
      <w:r w:rsidRPr="000D171E">
        <w:rPr>
          <w:rtl/>
        </w:rPr>
        <w:t>16</w:t>
      </w:r>
      <w:r>
        <w:rPr>
          <w:rFonts w:hint="cs"/>
          <w:rtl/>
        </w:rPr>
        <w:t>-</w:t>
      </w:r>
      <w:r>
        <w:rPr>
          <w:rFonts w:hint="cs"/>
          <w:rtl/>
        </w:rPr>
        <w:tab/>
      </w:r>
      <w:r w:rsidRPr="00C23CE4">
        <w:rPr>
          <w:rFonts w:hint="cs"/>
          <w:b/>
          <w:bCs/>
          <w:rtl/>
        </w:rPr>
        <w:t>بالإشارة إلى</w:t>
      </w:r>
      <w:r w:rsidRPr="00C23CE4">
        <w:rPr>
          <w:b/>
          <w:bCs/>
          <w:rtl/>
        </w:rPr>
        <w:t xml:space="preserve"> تعليق اللجنة العام رقم 2(2002) بشأن دور المؤسسات المستقلة لحقوق الإنسان في تعزيز وحماية حقوق الطفل، توصي اللجنة</w:t>
      </w:r>
      <w:r w:rsidR="00801274" w:rsidRPr="00C23CE4">
        <w:rPr>
          <w:b/>
          <w:bCs/>
          <w:rtl/>
        </w:rPr>
        <w:t xml:space="preserve"> </w:t>
      </w:r>
      <w:r w:rsidRPr="00C23CE4">
        <w:rPr>
          <w:b/>
          <w:bCs/>
          <w:rtl/>
        </w:rPr>
        <w:t>الدولة الطرف بما يلي:</w:t>
      </w:r>
      <w:r w:rsidRPr="00C23CE4">
        <w:rPr>
          <w:b/>
          <w:bCs/>
          <w:lang w:val="fr-FR"/>
        </w:rPr>
        <w:t>‬</w:t>
      </w:r>
      <w:r w:rsidR="00801274" w:rsidRPr="00C23CE4">
        <w:rPr>
          <w:b/>
          <w:bCs/>
          <w:rtl/>
          <w:lang w:val="fr-FR"/>
        </w:rPr>
        <w:t xml:space="preserve"> </w:t>
      </w:r>
    </w:p>
    <w:p w:rsidR="00940232" w:rsidRPr="00C23CE4" w:rsidRDefault="00940232" w:rsidP="00940232">
      <w:pPr>
        <w:pStyle w:val="SingleTxtGA"/>
        <w:rPr>
          <w:b/>
          <w:bCs/>
          <w:lang w:val="fr-FR"/>
        </w:rPr>
      </w:pPr>
      <w:r>
        <w:rPr>
          <w:rFonts w:hint="cs"/>
          <w:rtl/>
        </w:rPr>
        <w:tab/>
      </w:r>
      <w:r>
        <w:rPr>
          <w:rtl/>
        </w:rPr>
        <w:t>(أ)</w:t>
      </w:r>
      <w:r>
        <w:rPr>
          <w:rFonts w:hint="cs"/>
          <w:rtl/>
        </w:rPr>
        <w:tab/>
      </w:r>
      <w:r w:rsidRPr="00C23CE4">
        <w:rPr>
          <w:b/>
          <w:bCs/>
          <w:rtl/>
        </w:rPr>
        <w:t>التأكد من أن اللجنة الوطنية الكينية لحقوق الإنسان تولي اهتمام</w:t>
      </w:r>
      <w:r w:rsidR="00EE5EB7">
        <w:rPr>
          <w:b/>
          <w:bCs/>
          <w:rtl/>
        </w:rPr>
        <w:t xml:space="preserve">اً </w:t>
      </w:r>
      <w:r w:rsidRPr="00C23CE4">
        <w:rPr>
          <w:b/>
          <w:bCs/>
          <w:rtl/>
        </w:rPr>
        <w:t>خاص</w:t>
      </w:r>
      <w:r w:rsidR="00EE5EB7">
        <w:rPr>
          <w:b/>
          <w:bCs/>
          <w:rtl/>
        </w:rPr>
        <w:t xml:space="preserve">اً </w:t>
      </w:r>
      <w:r w:rsidRPr="00C23CE4">
        <w:rPr>
          <w:b/>
          <w:bCs/>
          <w:rtl/>
        </w:rPr>
        <w:t>للشواغل المتعلقة بالأطفال</w:t>
      </w:r>
      <w:r w:rsidR="00801274" w:rsidRPr="00C23CE4">
        <w:rPr>
          <w:rFonts w:hint="cs"/>
          <w:b/>
          <w:bCs/>
          <w:rtl/>
        </w:rPr>
        <w:t xml:space="preserve"> </w:t>
      </w:r>
      <w:r w:rsidRPr="00C23CE4">
        <w:rPr>
          <w:rFonts w:hint="cs"/>
          <w:b/>
          <w:bCs/>
          <w:rtl/>
        </w:rPr>
        <w:t>بالعمل</w:t>
      </w:r>
      <w:r w:rsidRPr="00C23CE4">
        <w:rPr>
          <w:b/>
          <w:bCs/>
          <w:rtl/>
        </w:rPr>
        <w:t xml:space="preserve">، على سبيل المثال، </w:t>
      </w:r>
      <w:r w:rsidRPr="00C23CE4">
        <w:rPr>
          <w:rFonts w:hint="cs"/>
          <w:b/>
          <w:bCs/>
          <w:rtl/>
        </w:rPr>
        <w:t xml:space="preserve">على إنشاء </w:t>
      </w:r>
      <w:r w:rsidRPr="00C23CE4">
        <w:rPr>
          <w:b/>
          <w:bCs/>
          <w:rtl/>
        </w:rPr>
        <w:t>وحدة لحقوق الطفل مكلفة بتعزيز حقوق الطفل وحمايته</w:t>
      </w:r>
      <w:r w:rsidRPr="00C23CE4">
        <w:rPr>
          <w:rFonts w:hint="cs"/>
          <w:b/>
          <w:bCs/>
          <w:rtl/>
        </w:rPr>
        <w:t>ا</w:t>
      </w:r>
      <w:r w:rsidRPr="00C23CE4">
        <w:rPr>
          <w:b/>
          <w:bCs/>
          <w:rtl/>
        </w:rPr>
        <w:t>؛</w:t>
      </w:r>
      <w:r w:rsidR="00801274" w:rsidRPr="00C23CE4">
        <w:rPr>
          <w:b/>
          <w:bCs/>
          <w:rtl/>
        </w:rPr>
        <w:t xml:space="preserve"> </w:t>
      </w:r>
    </w:p>
    <w:p w:rsidR="00940232" w:rsidRPr="00C23CE4" w:rsidRDefault="00940232" w:rsidP="00940232">
      <w:pPr>
        <w:pStyle w:val="SingleTxtGA"/>
        <w:rPr>
          <w:b/>
          <w:bCs/>
          <w:lang w:val="fr-FR"/>
        </w:rPr>
      </w:pPr>
      <w:r>
        <w:rPr>
          <w:rFonts w:hint="cs"/>
          <w:rtl/>
        </w:rPr>
        <w:tab/>
      </w:r>
      <w:r>
        <w:rPr>
          <w:rtl/>
        </w:rPr>
        <w:t>(ب)</w:t>
      </w:r>
      <w:r>
        <w:rPr>
          <w:rFonts w:hint="cs"/>
          <w:rtl/>
        </w:rPr>
        <w:tab/>
      </w:r>
      <w:r w:rsidRPr="00C23CE4">
        <w:rPr>
          <w:b/>
          <w:bCs/>
          <w:rtl/>
        </w:rPr>
        <w:t>تخصيص موارد بشرية ومالية كافية للجنة الوطنية الكينية لحقوق الإنسان لتمكينها من الاضطلاع بالأنشطة الموكلة إليها بموجب ولايتها تمشي</w:t>
      </w:r>
      <w:r w:rsidR="00EE5EB7">
        <w:rPr>
          <w:b/>
          <w:bCs/>
          <w:rtl/>
        </w:rPr>
        <w:t xml:space="preserve">اً </w:t>
      </w:r>
      <w:r w:rsidRPr="00C23CE4">
        <w:rPr>
          <w:b/>
          <w:bCs/>
          <w:rtl/>
        </w:rPr>
        <w:t>مع مبادئ باريس.</w:t>
      </w:r>
      <w:r w:rsidR="00801274" w:rsidRPr="00C23CE4">
        <w:rPr>
          <w:b/>
          <w:bCs/>
          <w:rtl/>
        </w:rPr>
        <w:t xml:space="preserve"> </w:t>
      </w:r>
    </w:p>
    <w:p w:rsidR="00940232" w:rsidRDefault="00940232" w:rsidP="00940232">
      <w:pPr>
        <w:pStyle w:val="H23GA"/>
        <w:rPr>
          <w:rtl/>
          <w:lang w:val="fr-FR"/>
        </w:rPr>
      </w:pPr>
      <w:r>
        <w:tab/>
      </w:r>
      <w:r>
        <w:tab/>
      </w:r>
      <w:r w:rsidRPr="000D171E">
        <w:rPr>
          <w:rtl/>
        </w:rPr>
        <w:t>التعاون مع المجتمع المدني</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Pr="000D171E">
        <w:rPr>
          <w:rFonts w:cs="Times New Roman" w:hint="cs"/>
          <w:rtl/>
        </w:rPr>
        <w:t>‬</w:t>
      </w:r>
      <w:r w:rsidR="00801274">
        <w:rPr>
          <w:rtl/>
        </w:rPr>
        <w:t xml:space="preserve"> </w:t>
      </w:r>
      <w:r>
        <w:t>‬</w:t>
      </w:r>
      <w:r>
        <w:t>‬</w:t>
      </w:r>
    </w:p>
    <w:p w:rsidR="00940232" w:rsidRPr="00940232" w:rsidRDefault="00940232" w:rsidP="00940232">
      <w:pPr>
        <w:pStyle w:val="SingleTxtGA"/>
        <w:rPr>
          <w:rtl/>
          <w:lang w:val="fr-FR" w:eastAsia="ar-SA"/>
        </w:rPr>
      </w:pPr>
      <w:r>
        <w:rPr>
          <w:rtl/>
          <w:lang w:val="fr-FR" w:eastAsia="ar-SA"/>
        </w:rPr>
        <w:t>17</w:t>
      </w:r>
      <w:r>
        <w:rPr>
          <w:rFonts w:hint="cs"/>
          <w:rtl/>
          <w:lang w:val="fr-FR" w:eastAsia="ar-SA"/>
        </w:rPr>
        <w:t>-</w:t>
      </w:r>
      <w:r>
        <w:rPr>
          <w:rFonts w:hint="cs"/>
          <w:rtl/>
          <w:lang w:val="fr-FR" w:eastAsia="ar-SA"/>
        </w:rPr>
        <w:tab/>
      </w:r>
      <w:r w:rsidRPr="00940232">
        <w:rPr>
          <w:rtl/>
          <w:lang w:val="fr-FR" w:eastAsia="ar-SA"/>
        </w:rPr>
        <w:t>ترى اللجنة أن مشاركة منظمات المجتمع المدني في رصد تنفيذ الاتفاقية من خلال المجلس الوطني للطفولة تطور إيجابي. ومع ذلك، يساور اللجنة القلق لأن قانون مؤسسات الصالح العام</w:t>
      </w:r>
      <w:r w:rsidR="00801274">
        <w:rPr>
          <w:rtl/>
          <w:lang w:val="fr-FR" w:eastAsia="ar-SA"/>
        </w:rPr>
        <w:t xml:space="preserve"> </w:t>
      </w:r>
      <w:r w:rsidRPr="00940232">
        <w:rPr>
          <w:rtl/>
          <w:lang w:val="fr-FR" w:eastAsia="ar-SA"/>
        </w:rPr>
        <w:t>لعام 2013، الذي</w:t>
      </w:r>
      <w:r w:rsidR="00801274">
        <w:rPr>
          <w:rtl/>
          <w:lang w:val="fr-FR" w:eastAsia="ar-SA"/>
        </w:rPr>
        <w:t xml:space="preserve"> </w:t>
      </w:r>
      <w:r w:rsidRPr="00940232">
        <w:rPr>
          <w:rtl/>
          <w:lang w:val="fr-FR" w:eastAsia="ar-SA"/>
        </w:rPr>
        <w:t>يحكم نشاط منظمات المجتمع المدني لم ينفذ بعد، وتلاحظ</w:t>
      </w:r>
      <w:r w:rsidR="00801274">
        <w:rPr>
          <w:rtl/>
          <w:lang w:val="fr-FR" w:eastAsia="ar-SA"/>
        </w:rPr>
        <w:t xml:space="preserve"> </w:t>
      </w:r>
      <w:r w:rsidRPr="00940232">
        <w:rPr>
          <w:rtl/>
          <w:lang w:val="fr-FR" w:eastAsia="ar-SA"/>
        </w:rPr>
        <w:t>أن ثمة قلق</w:t>
      </w:r>
      <w:r w:rsidR="00EE5EB7">
        <w:rPr>
          <w:rtl/>
          <w:lang w:val="fr-FR" w:eastAsia="ar-SA"/>
        </w:rPr>
        <w:t xml:space="preserve">اً </w:t>
      </w:r>
      <w:r w:rsidRPr="00940232">
        <w:rPr>
          <w:rtl/>
          <w:lang w:val="fr-FR" w:eastAsia="ar-SA"/>
        </w:rPr>
        <w:t>من أن</w:t>
      </w:r>
      <w:r w:rsidR="00801274">
        <w:rPr>
          <w:rtl/>
          <w:lang w:val="fr-FR" w:eastAsia="ar-SA"/>
        </w:rPr>
        <w:t xml:space="preserve"> </w:t>
      </w:r>
      <w:r w:rsidRPr="00940232">
        <w:rPr>
          <w:rtl/>
          <w:lang w:val="fr-FR" w:eastAsia="ar-SA"/>
        </w:rPr>
        <w:t>يُعدّل هذا</w:t>
      </w:r>
      <w:r w:rsidR="00801274">
        <w:rPr>
          <w:rtl/>
          <w:lang w:val="fr-FR" w:eastAsia="ar-SA"/>
        </w:rPr>
        <w:t xml:space="preserve"> </w:t>
      </w:r>
      <w:r w:rsidRPr="00940232">
        <w:rPr>
          <w:rtl/>
          <w:lang w:val="fr-FR" w:eastAsia="ar-SA"/>
        </w:rPr>
        <w:t>القانون بأحكام قد تقوض أنشطة منظمات المجتمع المدني.</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18-</w:t>
      </w:r>
      <w:r w:rsidRPr="00940232">
        <w:rPr>
          <w:rtl/>
          <w:lang w:val="fr-FR" w:eastAsia="ar-SA"/>
        </w:rPr>
        <w:tab/>
      </w:r>
      <w:r w:rsidRPr="00C23CE4">
        <w:rPr>
          <w:b/>
          <w:bCs/>
          <w:rtl/>
          <w:lang w:val="fr-FR" w:eastAsia="ar-SA"/>
        </w:rPr>
        <w:t>توصي اللجنة بأن تعجل الدولة الطرف بتنفيذ قانون مؤسسات</w:t>
      </w:r>
      <w:r w:rsidR="00801274" w:rsidRPr="00C23CE4">
        <w:rPr>
          <w:b/>
          <w:bCs/>
          <w:rtl/>
          <w:lang w:val="fr-FR" w:eastAsia="ar-SA"/>
        </w:rPr>
        <w:t xml:space="preserve"> </w:t>
      </w:r>
      <w:r w:rsidRPr="00C23CE4">
        <w:rPr>
          <w:b/>
          <w:bCs/>
          <w:rtl/>
          <w:lang w:val="fr-FR" w:eastAsia="ar-SA"/>
        </w:rPr>
        <w:t>الصالح العام</w:t>
      </w:r>
      <w:r w:rsidR="00801274" w:rsidRPr="00C23CE4">
        <w:rPr>
          <w:b/>
          <w:bCs/>
          <w:rtl/>
          <w:lang w:val="fr-FR" w:eastAsia="ar-SA"/>
        </w:rPr>
        <w:t xml:space="preserve"> </w:t>
      </w:r>
      <w:r w:rsidRPr="00C23CE4">
        <w:rPr>
          <w:b/>
          <w:bCs/>
          <w:rtl/>
          <w:lang w:val="fr-FR" w:eastAsia="ar-SA"/>
        </w:rPr>
        <w:t>لعام</w:t>
      </w:r>
      <w:r w:rsidRPr="00C23CE4">
        <w:rPr>
          <w:rFonts w:hint="cs"/>
          <w:b/>
          <w:bCs/>
          <w:rtl/>
          <w:lang w:val="fr-FR" w:eastAsia="ar-SA"/>
        </w:rPr>
        <w:t> </w:t>
      </w:r>
      <w:r w:rsidRPr="00C23CE4">
        <w:rPr>
          <w:b/>
          <w:bCs/>
          <w:rtl/>
          <w:lang w:val="fr-FR" w:eastAsia="ar-SA"/>
        </w:rPr>
        <w:t>2013 وأن</w:t>
      </w:r>
      <w:r w:rsidR="00801274" w:rsidRPr="00C23CE4">
        <w:rPr>
          <w:b/>
          <w:bCs/>
          <w:rtl/>
          <w:lang w:val="fr-FR" w:eastAsia="ar-SA"/>
        </w:rPr>
        <w:t xml:space="preserve"> </w:t>
      </w:r>
      <w:r w:rsidRPr="00C23CE4">
        <w:rPr>
          <w:b/>
          <w:bCs/>
          <w:rtl/>
          <w:lang w:val="fr-FR" w:eastAsia="ar-SA"/>
        </w:rPr>
        <w:t>تعمل على تهيئة بيئة مواتية لاستقلال هذه المؤسسات ومنظمات المجتمع المدني العاملة في مجال حقوق الطفل.</w:t>
      </w:r>
      <w:r w:rsidR="00801274" w:rsidRPr="00C23CE4">
        <w:rPr>
          <w:b/>
          <w:bCs/>
          <w:rtl/>
          <w:lang w:val="fr-FR" w:eastAsia="ar-SA"/>
        </w:rPr>
        <w:t xml:space="preserve"> </w:t>
      </w:r>
    </w:p>
    <w:p w:rsidR="00940232" w:rsidRPr="00940232" w:rsidRDefault="00940232" w:rsidP="00940232">
      <w:pPr>
        <w:pStyle w:val="H23GA"/>
        <w:rPr>
          <w:rtl/>
          <w:lang w:val="fr-FR"/>
        </w:rPr>
      </w:pPr>
      <w:r>
        <w:rPr>
          <w:rFonts w:cs="Times New Roman" w:hint="cs"/>
          <w:rtl/>
          <w:lang w:val="fr-FR"/>
        </w:rPr>
        <w:tab/>
      </w:r>
      <w:r>
        <w:rPr>
          <w:rFonts w:cs="Times New Roman" w:hint="cs"/>
          <w:rtl/>
          <w:lang w:val="fr-FR"/>
        </w:rPr>
        <w:tab/>
      </w:r>
      <w:dir w:val="rtl">
        <w:r w:rsidRPr="00940232">
          <w:rPr>
            <w:rFonts w:hint="cs"/>
            <w:rtl/>
            <w:lang w:val="fr-FR"/>
          </w:rPr>
          <w:t>حقوق</w:t>
        </w:r>
        <w:r w:rsidRPr="00940232">
          <w:rPr>
            <w:rtl/>
            <w:lang w:val="fr-FR"/>
          </w:rPr>
          <w:t xml:space="preserve"> </w:t>
        </w:r>
        <w:r w:rsidRPr="00940232">
          <w:rPr>
            <w:rFonts w:hint="cs"/>
            <w:rtl/>
            <w:lang w:val="fr-FR"/>
          </w:rPr>
          <w:t>الطفال</w:t>
        </w:r>
        <w:r w:rsidRPr="00940232">
          <w:rPr>
            <w:rtl/>
            <w:lang w:val="fr-FR"/>
          </w:rPr>
          <w:t xml:space="preserve"> </w:t>
        </w:r>
        <w:r w:rsidRPr="00940232">
          <w:rPr>
            <w:rFonts w:hint="cs"/>
            <w:rtl/>
            <w:lang w:val="fr-FR"/>
          </w:rPr>
          <w:t>وقطاع</w:t>
        </w:r>
        <w:r w:rsidRPr="00940232">
          <w:rPr>
            <w:rtl/>
            <w:lang w:val="fr-FR"/>
          </w:rPr>
          <w:t xml:space="preserve"> </w:t>
        </w:r>
        <w:r w:rsidRPr="00940232">
          <w:rPr>
            <w:rFonts w:hint="cs"/>
            <w:rtl/>
            <w:lang w:val="fr-FR"/>
          </w:rPr>
          <w:t>الأعمال</w:t>
        </w:r>
        <w:r w:rsidRPr="00940232">
          <w:rPr>
            <w:rtl/>
            <w:lang w:val="fr-FR"/>
          </w:rPr>
          <w:t xml:space="preserve"> </w:t>
        </w:r>
        <w:r w:rsidRPr="00940232">
          <w:rPr>
            <w:rFonts w:hint="cs"/>
            <w:rtl/>
            <w:lang w:val="fr-FR"/>
          </w:rPr>
          <w:t>التجارية</w:t>
        </w:r>
        <w:r w:rsidRPr="00940232">
          <w:rPr>
            <w:rFonts w:cs="Times New Roman" w:hint="cs"/>
            <w:rtl/>
            <w:lang w:val="fr-FR"/>
          </w:rPr>
          <w:t>‬</w:t>
        </w:r>
        <w:r w:rsidR="00801274">
          <w:rPr>
            <w:rtl/>
            <w:lang w:val="fr-FR"/>
          </w:rPr>
          <w:t xml:space="preserve"> </w:t>
        </w:r>
        <w:r w:rsidRPr="00940232">
          <w:rPr>
            <w:rFonts w:cs="Times New Roman" w:hint="cs"/>
            <w:rtl/>
            <w:lang w:val="fr-FR"/>
          </w:rPr>
          <w:t>‬</w:t>
        </w:r>
        <w:r w:rsidR="00EC3911">
          <w:t>‬</w:t>
        </w:r>
        <w:r w:rsidR="00BA7FC1">
          <w:t>‬</w:t>
        </w:r>
        <w:r w:rsidR="00015DC0">
          <w:t>‬</w:t>
        </w:r>
        <w:r w:rsidR="00E61839">
          <w:t>‬</w:t>
        </w:r>
        <w:r w:rsidR="002350BC">
          <w:t>‬</w:t>
        </w:r>
      </w:dir>
    </w:p>
    <w:p w:rsidR="00940232" w:rsidRPr="00606239" w:rsidRDefault="00940232" w:rsidP="00940232">
      <w:pPr>
        <w:pStyle w:val="SingleTxtGA"/>
        <w:rPr>
          <w:spacing w:val="-4"/>
          <w:rtl/>
          <w:lang w:val="fr-FR" w:eastAsia="ar-SA"/>
        </w:rPr>
      </w:pPr>
      <w:r w:rsidRPr="00606239">
        <w:rPr>
          <w:spacing w:val="-4"/>
          <w:rtl/>
          <w:lang w:val="fr-FR" w:eastAsia="ar-SA"/>
        </w:rPr>
        <w:t>19-</w:t>
      </w:r>
      <w:r w:rsidRPr="00606239">
        <w:rPr>
          <w:spacing w:val="-4"/>
          <w:rtl/>
          <w:lang w:val="fr-FR" w:eastAsia="ar-SA"/>
        </w:rPr>
        <w:tab/>
        <w:t>تشعر اللجنة بالقلق لأن ضعف مراقبة أنشطة المؤسسات التجارية يفضي إلى النتائج التالية:</w:t>
      </w:r>
      <w:r w:rsidR="00801274" w:rsidRPr="00606239">
        <w:rPr>
          <w:spacing w:val="-4"/>
          <w:rtl/>
          <w:lang w:val="fr-FR" w:eastAsia="ar-SA"/>
        </w:rPr>
        <w:t xml:space="preserve"> </w:t>
      </w:r>
    </w:p>
    <w:p w:rsidR="00940232" w:rsidRPr="00940232" w:rsidRDefault="00940232" w:rsidP="00940232">
      <w:pPr>
        <w:pStyle w:val="SingleTxtGA"/>
        <w:rPr>
          <w:rtl/>
          <w:lang w:val="fr-FR" w:eastAsia="ar-SA"/>
        </w:rPr>
      </w:pPr>
      <w:r>
        <w:rPr>
          <w:rtl/>
          <w:lang w:val="fr-FR" w:eastAsia="ar-SA"/>
        </w:rPr>
        <w:tab/>
        <w:t>(أ)</w:t>
      </w:r>
      <w:r>
        <w:rPr>
          <w:rFonts w:hint="cs"/>
          <w:rtl/>
          <w:lang w:val="fr-FR" w:eastAsia="ar-SA"/>
        </w:rPr>
        <w:tab/>
      </w:r>
      <w:r w:rsidRPr="00940232">
        <w:rPr>
          <w:rtl/>
          <w:lang w:val="fr-FR" w:eastAsia="ar-SA"/>
        </w:rPr>
        <w:t>حيازة غير مشروعة للأراضي العامة، بما في ذلك مباني المدارس العمومية، من جانب الأفراد والمؤسسات التجارية؛</w:t>
      </w:r>
      <w:r w:rsidR="00801274">
        <w:rPr>
          <w:rtl/>
          <w:lang w:val="fr-FR" w:eastAsia="ar-SA"/>
        </w:rPr>
        <w:t xml:space="preserve"> </w:t>
      </w:r>
    </w:p>
    <w:p w:rsidR="00940232" w:rsidRPr="00940232" w:rsidRDefault="00940232" w:rsidP="00940232">
      <w:pPr>
        <w:pStyle w:val="SingleTxtGA"/>
        <w:rPr>
          <w:rtl/>
          <w:lang w:val="fr-FR" w:eastAsia="ar-SA"/>
        </w:rPr>
      </w:pPr>
      <w:r>
        <w:rPr>
          <w:rFonts w:hint="cs"/>
          <w:rtl/>
          <w:lang w:val="fr-FR" w:eastAsia="ar-SA"/>
        </w:rPr>
        <w:lastRenderedPageBreak/>
        <w:tab/>
      </w:r>
      <w:r>
        <w:rPr>
          <w:rtl/>
          <w:lang w:val="fr-FR" w:eastAsia="ar-SA"/>
        </w:rPr>
        <w:t>(ب)</w:t>
      </w:r>
      <w:r>
        <w:rPr>
          <w:rFonts w:hint="cs"/>
          <w:rtl/>
          <w:lang w:val="fr-FR" w:eastAsia="ar-SA"/>
        </w:rPr>
        <w:tab/>
      </w:r>
      <w:r w:rsidRPr="00940232">
        <w:rPr>
          <w:rtl/>
          <w:lang w:val="fr-FR" w:eastAsia="ar-SA"/>
        </w:rPr>
        <w:t>انتشار النفايات السامة وغيرها من أشكال التلوث البيئي، وهو ما يخلّف أثر</w:t>
      </w:r>
      <w:r w:rsidR="00EE5EB7">
        <w:rPr>
          <w:rtl/>
          <w:lang w:val="fr-FR" w:eastAsia="ar-SA"/>
        </w:rPr>
        <w:t xml:space="preserve">اً </w:t>
      </w:r>
      <w:r w:rsidRPr="00940232">
        <w:rPr>
          <w:rtl/>
          <w:lang w:val="fr-FR" w:eastAsia="ar-SA"/>
        </w:rPr>
        <w:t>خطير</w:t>
      </w:r>
      <w:r w:rsidR="00EE5EB7">
        <w:rPr>
          <w:rtl/>
          <w:lang w:val="fr-FR" w:eastAsia="ar-SA"/>
        </w:rPr>
        <w:t xml:space="preserve">اً </w:t>
      </w:r>
      <w:r w:rsidRPr="00940232">
        <w:rPr>
          <w:rtl/>
          <w:lang w:val="fr-FR" w:eastAsia="ar-SA"/>
        </w:rPr>
        <w:t>على صحة الأطفال</w:t>
      </w:r>
      <w:r w:rsidR="00EC3911">
        <w:rPr>
          <w:rtl/>
          <w:lang w:val="fr-FR" w:eastAsia="ar-SA"/>
        </w:rPr>
        <w:t>؛</w:t>
      </w:r>
      <w:r w:rsidR="00801274">
        <w:rPr>
          <w:rtl/>
          <w:lang w:val="fr-FR" w:eastAsia="ar-SA"/>
        </w:rPr>
        <w:t xml:space="preserve"> </w:t>
      </w:r>
    </w:p>
    <w:p w:rsidR="00940232" w:rsidRPr="00940232" w:rsidRDefault="00940232" w:rsidP="00940232">
      <w:pPr>
        <w:pStyle w:val="SingleTxtGA"/>
        <w:rPr>
          <w:rtl/>
          <w:lang w:val="fr-FR" w:eastAsia="ar-SA"/>
        </w:rPr>
      </w:pPr>
      <w:r>
        <w:rPr>
          <w:rFonts w:hint="cs"/>
          <w:rtl/>
          <w:lang w:val="fr-FR" w:eastAsia="ar-SA"/>
        </w:rPr>
        <w:tab/>
      </w:r>
      <w:r>
        <w:rPr>
          <w:rtl/>
          <w:lang w:val="fr-FR" w:eastAsia="ar-SA"/>
        </w:rPr>
        <w:t>(ج)</w:t>
      </w:r>
      <w:r>
        <w:rPr>
          <w:rFonts w:hint="cs"/>
          <w:rtl/>
          <w:lang w:val="fr-FR" w:eastAsia="ar-SA"/>
        </w:rPr>
        <w:tab/>
      </w:r>
      <w:r w:rsidRPr="00940232">
        <w:rPr>
          <w:rtl/>
          <w:lang w:val="fr-FR" w:eastAsia="ar-SA"/>
        </w:rPr>
        <w:t>انتشار عمل الأطفال على نطاق واسع، بما في ذلك استغلالهم جنسيا</w:t>
      </w:r>
      <w:r w:rsidR="00606239">
        <w:rPr>
          <w:rFonts w:hint="cs"/>
          <w:rtl/>
          <w:lang w:val="fr-FR" w:eastAsia="ar-SA"/>
        </w:rPr>
        <w:t>ً</w:t>
      </w:r>
      <w:r w:rsidRPr="00940232">
        <w:rPr>
          <w:rtl/>
          <w:lang w:val="fr-FR" w:eastAsia="ar-SA"/>
        </w:rPr>
        <w:t xml:space="preserve"> وتجاري</w:t>
      </w:r>
      <w:r w:rsidR="001C543B">
        <w:rPr>
          <w:rtl/>
          <w:lang w:val="fr-FR" w:eastAsia="ar-SA"/>
        </w:rPr>
        <w:t xml:space="preserve">اً، </w:t>
      </w:r>
      <w:proofErr w:type="spellStart"/>
      <w:r w:rsidRPr="00940232">
        <w:rPr>
          <w:rtl/>
          <w:lang w:val="fr-FR" w:eastAsia="ar-SA"/>
        </w:rPr>
        <w:t>والاتجار</w:t>
      </w:r>
      <w:proofErr w:type="spellEnd"/>
      <w:r w:rsidRPr="00940232">
        <w:rPr>
          <w:rtl/>
          <w:lang w:val="fr-FR" w:eastAsia="ar-SA"/>
        </w:rPr>
        <w:t xml:space="preserve"> بهم</w:t>
      </w:r>
      <w:r w:rsidR="00801274">
        <w:rPr>
          <w:rtl/>
          <w:lang w:val="fr-FR" w:eastAsia="ar-SA"/>
        </w:rPr>
        <w:t xml:space="preserve"> </w:t>
      </w:r>
      <w:r w:rsidRPr="00940232">
        <w:rPr>
          <w:rtl/>
          <w:lang w:val="fr-FR" w:eastAsia="ar-SA"/>
        </w:rPr>
        <w:t>لأغراض العمل</w:t>
      </w:r>
      <w:r w:rsidR="00EC3911">
        <w:rPr>
          <w:rtl/>
          <w:lang w:val="fr-FR" w:eastAsia="ar-SA"/>
        </w:rPr>
        <w:t>.</w:t>
      </w:r>
      <w:r w:rsidR="00801274">
        <w:rPr>
          <w:rtl/>
          <w:lang w:val="fr-FR" w:eastAsia="ar-SA"/>
        </w:rPr>
        <w:t xml:space="preserve"> </w:t>
      </w:r>
    </w:p>
    <w:p w:rsidR="00940232" w:rsidRPr="00C23CE4" w:rsidRDefault="00940232" w:rsidP="00EE5EB7">
      <w:pPr>
        <w:pStyle w:val="SingleTxtGA"/>
        <w:rPr>
          <w:b/>
          <w:bCs/>
          <w:rtl/>
          <w:lang w:val="fr-FR" w:eastAsia="ar-SA"/>
        </w:rPr>
      </w:pPr>
      <w:r w:rsidRPr="00940232">
        <w:rPr>
          <w:rtl/>
          <w:lang w:val="fr-FR" w:eastAsia="ar-SA"/>
        </w:rPr>
        <w:t>20-</w:t>
      </w:r>
      <w:r w:rsidRPr="00940232">
        <w:rPr>
          <w:rtl/>
          <w:lang w:val="fr-FR" w:eastAsia="ar-SA"/>
        </w:rPr>
        <w:tab/>
      </w:r>
      <w:r w:rsidRPr="00C23CE4">
        <w:rPr>
          <w:b/>
          <w:bCs/>
          <w:rtl/>
          <w:lang w:val="fr-FR" w:eastAsia="ar-SA"/>
        </w:rPr>
        <w:t>بالإشارة إلى تعليق اللجنة</w:t>
      </w:r>
      <w:r w:rsidR="00801274" w:rsidRPr="00C23CE4">
        <w:rPr>
          <w:b/>
          <w:bCs/>
          <w:rtl/>
          <w:lang w:val="fr-FR" w:eastAsia="ar-SA"/>
        </w:rPr>
        <w:t xml:space="preserve"> </w:t>
      </w:r>
      <w:r w:rsidRPr="00C23CE4">
        <w:rPr>
          <w:b/>
          <w:bCs/>
          <w:rtl/>
          <w:lang w:val="fr-FR" w:eastAsia="ar-SA"/>
        </w:rPr>
        <w:t>العام رقم 16(2013) بشأن التزامات الدول فيما</w:t>
      </w:r>
      <w:r w:rsidR="00EE5EB7">
        <w:rPr>
          <w:rFonts w:hint="cs"/>
          <w:b/>
          <w:bCs/>
          <w:rtl/>
          <w:lang w:val="fr-FR" w:eastAsia="ar-SA"/>
        </w:rPr>
        <w:t> </w:t>
      </w:r>
      <w:r w:rsidRPr="00C23CE4">
        <w:rPr>
          <w:b/>
          <w:bCs/>
          <w:rtl/>
          <w:lang w:val="fr-FR" w:eastAsia="ar-SA"/>
        </w:rPr>
        <w:t>يتعلق بتأثير قطاع الأعمال على حقوق الطفل، توصي اللجنة الدولة الطرف بما يلي:</w:t>
      </w:r>
      <w:r w:rsidRPr="00C23CE4">
        <w:rPr>
          <w:rFonts w:cs="Times New Roman" w:hint="cs"/>
          <w:b/>
          <w:bCs/>
          <w:rtl/>
          <w:lang w:val="fr-FR" w:eastAsia="ar-SA"/>
        </w:rPr>
        <w:t>‬</w:t>
      </w:r>
      <w:r w:rsidR="00801274" w:rsidRPr="00C23CE4">
        <w:rPr>
          <w:b/>
          <w:bCs/>
          <w:rtl/>
          <w:lang w:val="fr-FR" w:eastAsia="ar-SA"/>
        </w:rPr>
        <w:t xml:space="preserve"> </w:t>
      </w:r>
    </w:p>
    <w:p w:rsidR="00940232" w:rsidRPr="00C23CE4" w:rsidRDefault="00940232" w:rsidP="006F2BD3">
      <w:pPr>
        <w:pStyle w:val="SingleTxtGA"/>
        <w:rPr>
          <w:b/>
          <w:bCs/>
          <w:rtl/>
          <w:lang w:val="fr-FR" w:eastAsia="ar-SA"/>
        </w:rPr>
      </w:pPr>
      <w:r w:rsidRPr="00940232">
        <w:rPr>
          <w:rtl/>
          <w:lang w:val="fr-FR" w:eastAsia="ar-SA"/>
        </w:rPr>
        <w:tab/>
        <w:t>(أ)</w:t>
      </w:r>
      <w:r w:rsidRPr="00940232">
        <w:rPr>
          <w:rFonts w:cs="Times New Roman" w:hint="cs"/>
          <w:rtl/>
          <w:lang w:val="fr-FR" w:eastAsia="ar-SA"/>
        </w:rPr>
        <w:t>‬</w:t>
      </w:r>
      <w:r>
        <w:rPr>
          <w:rFonts w:hint="cs"/>
          <w:rtl/>
          <w:lang w:val="fr-FR" w:eastAsia="ar-SA"/>
        </w:rPr>
        <w:tab/>
      </w:r>
      <w:r w:rsidRPr="00C23CE4">
        <w:rPr>
          <w:rFonts w:hint="cs"/>
          <w:b/>
          <w:bCs/>
          <w:rtl/>
          <w:lang w:val="fr-FR" w:eastAsia="ar-SA"/>
        </w:rPr>
        <w:t>وضع</w:t>
      </w:r>
      <w:r w:rsidRPr="00C23CE4">
        <w:rPr>
          <w:b/>
          <w:bCs/>
          <w:rtl/>
          <w:lang w:val="fr-FR" w:eastAsia="ar-SA"/>
        </w:rPr>
        <w:t xml:space="preserve"> </w:t>
      </w:r>
      <w:r w:rsidRPr="00C23CE4">
        <w:rPr>
          <w:rFonts w:hint="cs"/>
          <w:b/>
          <w:bCs/>
          <w:rtl/>
          <w:lang w:val="fr-FR" w:eastAsia="ar-SA"/>
        </w:rPr>
        <w:t>إطار</w:t>
      </w:r>
      <w:r w:rsidRPr="00C23CE4">
        <w:rPr>
          <w:b/>
          <w:bCs/>
          <w:rtl/>
          <w:lang w:val="fr-FR" w:eastAsia="ar-SA"/>
        </w:rPr>
        <w:t xml:space="preserve"> </w:t>
      </w:r>
      <w:r w:rsidRPr="00C23CE4">
        <w:rPr>
          <w:rFonts w:hint="cs"/>
          <w:b/>
          <w:bCs/>
          <w:rtl/>
          <w:lang w:val="fr-FR" w:eastAsia="ar-SA"/>
        </w:rPr>
        <w:t>تنظيمي</w:t>
      </w:r>
      <w:r w:rsidRPr="00C23CE4">
        <w:rPr>
          <w:b/>
          <w:bCs/>
          <w:rtl/>
          <w:lang w:val="fr-FR" w:eastAsia="ar-SA"/>
        </w:rPr>
        <w:t xml:space="preserve"> </w:t>
      </w:r>
      <w:r w:rsidRPr="00C23CE4">
        <w:rPr>
          <w:rFonts w:hint="cs"/>
          <w:b/>
          <w:bCs/>
          <w:rtl/>
          <w:lang w:val="fr-FR" w:eastAsia="ar-SA"/>
        </w:rPr>
        <w:t>واضح</w:t>
      </w:r>
      <w:r w:rsidRPr="00C23CE4">
        <w:rPr>
          <w:b/>
          <w:bCs/>
          <w:rtl/>
          <w:lang w:val="fr-FR" w:eastAsia="ar-SA"/>
        </w:rPr>
        <w:t xml:space="preserve"> </w:t>
      </w:r>
      <w:r w:rsidRPr="00C23CE4">
        <w:rPr>
          <w:rFonts w:hint="cs"/>
          <w:b/>
          <w:bCs/>
          <w:rtl/>
          <w:lang w:val="fr-FR" w:eastAsia="ar-SA"/>
        </w:rPr>
        <w:t>للمؤسسات</w:t>
      </w:r>
      <w:r w:rsidRPr="00C23CE4">
        <w:rPr>
          <w:b/>
          <w:bCs/>
          <w:rtl/>
          <w:lang w:val="fr-FR" w:eastAsia="ar-SA"/>
        </w:rPr>
        <w:t xml:space="preserve"> </w:t>
      </w:r>
      <w:r w:rsidRPr="00C23CE4">
        <w:rPr>
          <w:rFonts w:hint="cs"/>
          <w:b/>
          <w:bCs/>
          <w:rtl/>
          <w:lang w:val="fr-FR" w:eastAsia="ar-SA"/>
        </w:rPr>
        <w:t>التجارية</w:t>
      </w:r>
      <w:r w:rsidRPr="00C23CE4">
        <w:rPr>
          <w:b/>
          <w:bCs/>
          <w:rtl/>
          <w:lang w:val="fr-FR" w:eastAsia="ar-SA"/>
        </w:rPr>
        <w:t xml:space="preserve"> </w:t>
      </w:r>
      <w:r w:rsidRPr="00C23CE4">
        <w:rPr>
          <w:rFonts w:hint="cs"/>
          <w:b/>
          <w:bCs/>
          <w:rtl/>
          <w:lang w:val="fr-FR" w:eastAsia="ar-SA"/>
        </w:rPr>
        <w:t>العاملة</w:t>
      </w:r>
      <w:r w:rsidRPr="00C23CE4">
        <w:rPr>
          <w:b/>
          <w:bCs/>
          <w:rtl/>
          <w:lang w:val="fr-FR" w:eastAsia="ar-SA"/>
        </w:rPr>
        <w:t xml:space="preserve"> </w:t>
      </w:r>
      <w:r w:rsidRPr="00C23CE4">
        <w:rPr>
          <w:rFonts w:hint="cs"/>
          <w:b/>
          <w:bCs/>
          <w:rtl/>
          <w:lang w:val="fr-FR" w:eastAsia="ar-SA"/>
        </w:rPr>
        <w:t>في</w:t>
      </w:r>
      <w:r w:rsidRPr="00C23CE4">
        <w:rPr>
          <w:b/>
          <w:bCs/>
          <w:rtl/>
          <w:lang w:val="fr-FR" w:eastAsia="ar-SA"/>
        </w:rPr>
        <w:t xml:space="preserve"> </w:t>
      </w:r>
      <w:r w:rsidRPr="00C23CE4">
        <w:rPr>
          <w:rFonts w:hint="cs"/>
          <w:b/>
          <w:bCs/>
          <w:rtl/>
          <w:lang w:val="fr-FR" w:eastAsia="ar-SA"/>
        </w:rPr>
        <w:t>الدولة</w:t>
      </w:r>
      <w:r w:rsidRPr="00C23CE4">
        <w:rPr>
          <w:b/>
          <w:bCs/>
          <w:rtl/>
          <w:lang w:val="fr-FR" w:eastAsia="ar-SA"/>
        </w:rPr>
        <w:t xml:space="preserve"> </w:t>
      </w:r>
      <w:r w:rsidRPr="00C23CE4">
        <w:rPr>
          <w:rFonts w:hint="cs"/>
          <w:b/>
          <w:bCs/>
          <w:rtl/>
          <w:lang w:val="fr-FR" w:eastAsia="ar-SA"/>
        </w:rPr>
        <w:t>الطرف</w:t>
      </w:r>
      <w:r w:rsidRPr="00C23CE4">
        <w:rPr>
          <w:b/>
          <w:bCs/>
          <w:rtl/>
          <w:lang w:val="fr-FR" w:eastAsia="ar-SA"/>
        </w:rPr>
        <w:t xml:space="preserve"> </w:t>
      </w:r>
      <w:r w:rsidRPr="00C23CE4">
        <w:rPr>
          <w:rFonts w:hint="cs"/>
          <w:b/>
          <w:bCs/>
          <w:rtl/>
          <w:lang w:val="fr-FR" w:eastAsia="ar-SA"/>
        </w:rPr>
        <w:t>لضمان</w:t>
      </w:r>
      <w:r w:rsidRPr="00C23CE4">
        <w:rPr>
          <w:b/>
          <w:bCs/>
          <w:rtl/>
          <w:lang w:val="fr-FR" w:eastAsia="ar-SA"/>
        </w:rPr>
        <w:t xml:space="preserve"> </w:t>
      </w:r>
      <w:r w:rsidRPr="00C23CE4">
        <w:rPr>
          <w:rFonts w:hint="cs"/>
          <w:b/>
          <w:bCs/>
          <w:rtl/>
          <w:lang w:val="fr-FR" w:eastAsia="ar-SA"/>
        </w:rPr>
        <w:t>عدم</w:t>
      </w:r>
      <w:r w:rsidRPr="00C23CE4">
        <w:rPr>
          <w:b/>
          <w:bCs/>
          <w:rtl/>
          <w:lang w:val="fr-FR" w:eastAsia="ar-SA"/>
        </w:rPr>
        <w:t xml:space="preserve"> </w:t>
      </w:r>
      <w:r w:rsidRPr="00C23CE4">
        <w:rPr>
          <w:rFonts w:hint="cs"/>
          <w:b/>
          <w:bCs/>
          <w:rtl/>
          <w:lang w:val="fr-FR" w:eastAsia="ar-SA"/>
        </w:rPr>
        <w:t>تأثير</w:t>
      </w:r>
      <w:r w:rsidRPr="00C23CE4">
        <w:rPr>
          <w:b/>
          <w:bCs/>
          <w:rtl/>
          <w:lang w:val="fr-FR" w:eastAsia="ar-SA"/>
        </w:rPr>
        <w:t xml:space="preserve"> </w:t>
      </w:r>
      <w:r w:rsidRPr="00C23CE4">
        <w:rPr>
          <w:rFonts w:hint="cs"/>
          <w:b/>
          <w:bCs/>
          <w:rtl/>
          <w:lang w:val="fr-FR" w:eastAsia="ar-SA"/>
        </w:rPr>
        <w:t>أنشطتها</w:t>
      </w:r>
      <w:r w:rsidRPr="00C23CE4">
        <w:rPr>
          <w:b/>
          <w:bCs/>
          <w:rtl/>
          <w:lang w:val="fr-FR" w:eastAsia="ar-SA"/>
        </w:rPr>
        <w:t xml:space="preserve"> </w:t>
      </w:r>
      <w:r w:rsidRPr="00C23CE4">
        <w:rPr>
          <w:rFonts w:hint="cs"/>
          <w:b/>
          <w:bCs/>
          <w:rtl/>
          <w:lang w:val="fr-FR" w:eastAsia="ar-SA"/>
        </w:rPr>
        <w:t>سلباً</w:t>
      </w:r>
      <w:r w:rsidRPr="00C23CE4">
        <w:rPr>
          <w:b/>
          <w:bCs/>
          <w:rtl/>
          <w:lang w:val="fr-FR" w:eastAsia="ar-SA"/>
        </w:rPr>
        <w:t xml:space="preserve"> </w:t>
      </w:r>
      <w:r w:rsidRPr="00C23CE4">
        <w:rPr>
          <w:rFonts w:hint="cs"/>
          <w:b/>
          <w:bCs/>
          <w:rtl/>
          <w:lang w:val="fr-FR" w:eastAsia="ar-SA"/>
        </w:rPr>
        <w:t>على</w:t>
      </w:r>
      <w:r w:rsidRPr="00C23CE4">
        <w:rPr>
          <w:b/>
          <w:bCs/>
          <w:rtl/>
          <w:lang w:val="fr-FR" w:eastAsia="ar-SA"/>
        </w:rPr>
        <w:t xml:space="preserve"> </w:t>
      </w:r>
      <w:r w:rsidRPr="00C23CE4">
        <w:rPr>
          <w:rFonts w:hint="cs"/>
          <w:b/>
          <w:bCs/>
          <w:rtl/>
          <w:lang w:val="fr-FR" w:eastAsia="ar-SA"/>
        </w:rPr>
        <w:t>حقوق</w:t>
      </w:r>
      <w:r w:rsidRPr="00C23CE4">
        <w:rPr>
          <w:b/>
          <w:bCs/>
          <w:rtl/>
          <w:lang w:val="fr-FR" w:eastAsia="ar-SA"/>
        </w:rPr>
        <w:t xml:space="preserve"> </w:t>
      </w:r>
      <w:r w:rsidRPr="00C23CE4">
        <w:rPr>
          <w:rFonts w:hint="cs"/>
          <w:b/>
          <w:bCs/>
          <w:rtl/>
          <w:lang w:val="fr-FR" w:eastAsia="ar-SA"/>
        </w:rPr>
        <w:t>الطفل،</w:t>
      </w:r>
      <w:r w:rsidRPr="00C23CE4">
        <w:rPr>
          <w:b/>
          <w:bCs/>
          <w:rtl/>
          <w:lang w:val="fr-FR" w:eastAsia="ar-SA"/>
        </w:rPr>
        <w:t xml:space="preserve"> </w:t>
      </w:r>
      <w:r w:rsidRPr="00C23CE4">
        <w:rPr>
          <w:rFonts w:hint="cs"/>
          <w:b/>
          <w:bCs/>
          <w:rtl/>
          <w:lang w:val="fr-FR" w:eastAsia="ar-SA"/>
        </w:rPr>
        <w:t>وعدم</w:t>
      </w:r>
      <w:r w:rsidRPr="00C23CE4">
        <w:rPr>
          <w:b/>
          <w:bCs/>
          <w:rtl/>
          <w:lang w:val="fr-FR" w:eastAsia="ar-SA"/>
        </w:rPr>
        <w:t xml:space="preserve"> </w:t>
      </w:r>
      <w:r w:rsidRPr="00C23CE4">
        <w:rPr>
          <w:rFonts w:hint="cs"/>
          <w:b/>
          <w:bCs/>
          <w:rtl/>
          <w:lang w:val="fr-FR" w:eastAsia="ar-SA"/>
        </w:rPr>
        <w:t>تهديدها</w:t>
      </w:r>
      <w:r w:rsidRPr="00C23CE4">
        <w:rPr>
          <w:b/>
          <w:bCs/>
          <w:rtl/>
          <w:lang w:val="fr-FR" w:eastAsia="ar-SA"/>
        </w:rPr>
        <w:t xml:space="preserve"> </w:t>
      </w:r>
      <w:r w:rsidRPr="00C23CE4">
        <w:rPr>
          <w:rFonts w:hint="cs"/>
          <w:b/>
          <w:bCs/>
          <w:rtl/>
          <w:lang w:val="fr-FR" w:eastAsia="ar-SA"/>
        </w:rPr>
        <w:t>معايير</w:t>
      </w:r>
      <w:r w:rsidRPr="00C23CE4">
        <w:rPr>
          <w:b/>
          <w:bCs/>
          <w:rtl/>
          <w:lang w:val="fr-FR" w:eastAsia="ar-SA"/>
        </w:rPr>
        <w:t xml:space="preserve"> </w:t>
      </w:r>
      <w:r w:rsidRPr="00C23CE4">
        <w:rPr>
          <w:rFonts w:hint="cs"/>
          <w:b/>
          <w:bCs/>
          <w:rtl/>
          <w:lang w:val="fr-FR" w:eastAsia="ar-SA"/>
        </w:rPr>
        <w:t>البيئة</w:t>
      </w:r>
      <w:r w:rsidRPr="00C23CE4">
        <w:rPr>
          <w:b/>
          <w:bCs/>
          <w:rtl/>
          <w:lang w:val="fr-FR" w:eastAsia="ar-SA"/>
        </w:rPr>
        <w:t xml:space="preserve"> </w:t>
      </w:r>
      <w:r w:rsidRPr="00C23CE4">
        <w:rPr>
          <w:rFonts w:hint="cs"/>
          <w:b/>
          <w:bCs/>
          <w:rtl/>
          <w:lang w:val="fr-FR" w:eastAsia="ar-SA"/>
        </w:rPr>
        <w:t>أو</w:t>
      </w:r>
      <w:r w:rsidR="006F2BD3">
        <w:rPr>
          <w:rFonts w:hint="cs"/>
          <w:b/>
          <w:bCs/>
          <w:rtl/>
          <w:lang w:val="fr-FR" w:eastAsia="ar-SA"/>
        </w:rPr>
        <w:t> </w:t>
      </w:r>
      <w:r w:rsidRPr="00C23CE4">
        <w:rPr>
          <w:rFonts w:hint="cs"/>
          <w:b/>
          <w:bCs/>
          <w:rtl/>
          <w:lang w:val="fr-FR" w:eastAsia="ar-SA"/>
        </w:rPr>
        <w:t>الع</w:t>
      </w:r>
      <w:r w:rsidRPr="00C23CE4">
        <w:rPr>
          <w:b/>
          <w:bCs/>
          <w:rtl/>
          <w:lang w:val="fr-FR" w:eastAsia="ar-SA"/>
        </w:rPr>
        <w:t>مل، وخاصة تلك المتعلقة</w:t>
      </w:r>
      <w:r w:rsidR="00801274" w:rsidRPr="00C23CE4">
        <w:rPr>
          <w:b/>
          <w:bCs/>
          <w:rtl/>
          <w:lang w:val="fr-FR" w:eastAsia="ar-SA"/>
        </w:rPr>
        <w:t xml:space="preserve"> </w:t>
      </w:r>
      <w:r w:rsidRPr="00C23CE4">
        <w:rPr>
          <w:b/>
          <w:bCs/>
          <w:rtl/>
          <w:lang w:val="fr-FR" w:eastAsia="ar-SA"/>
        </w:rPr>
        <w:t>بالأطفال؛</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Fonts w:hint="cs"/>
          <w:rtl/>
          <w:lang w:val="fr-FR" w:eastAsia="ar-SA"/>
        </w:rPr>
        <w:tab/>
      </w:r>
      <w:r>
        <w:rPr>
          <w:rtl/>
          <w:lang w:val="fr-FR" w:eastAsia="ar-SA"/>
        </w:rPr>
        <w:t>(ب)</w:t>
      </w:r>
      <w:r>
        <w:rPr>
          <w:rFonts w:hint="cs"/>
          <w:rtl/>
          <w:lang w:val="fr-FR" w:eastAsia="ar-SA"/>
        </w:rPr>
        <w:tab/>
      </w:r>
      <w:r w:rsidRPr="00C23CE4">
        <w:rPr>
          <w:b/>
          <w:bCs/>
          <w:rtl/>
          <w:lang w:val="fr-FR" w:eastAsia="ar-SA"/>
        </w:rPr>
        <w:t>رصد مدى امتثال المؤسسات التجارية هذه اللوائح التنظيمية،</w:t>
      </w:r>
      <w:r w:rsidR="00801274" w:rsidRPr="00C23CE4">
        <w:rPr>
          <w:b/>
          <w:bCs/>
          <w:rtl/>
          <w:lang w:val="fr-FR" w:eastAsia="ar-SA"/>
        </w:rPr>
        <w:t xml:space="preserve"> </w:t>
      </w:r>
      <w:r w:rsidRPr="00C23CE4">
        <w:rPr>
          <w:b/>
          <w:bCs/>
          <w:rtl/>
          <w:lang w:val="fr-FR" w:eastAsia="ar-SA"/>
        </w:rPr>
        <w:t>فضل</w:t>
      </w:r>
      <w:r w:rsidR="00EE5EB7">
        <w:rPr>
          <w:b/>
          <w:bCs/>
          <w:rtl/>
          <w:lang w:val="fr-FR" w:eastAsia="ar-SA"/>
        </w:rPr>
        <w:t xml:space="preserve">اً </w:t>
      </w:r>
      <w:r w:rsidRPr="00C23CE4">
        <w:rPr>
          <w:b/>
          <w:bCs/>
          <w:rtl/>
          <w:lang w:val="fr-FR" w:eastAsia="ar-SA"/>
        </w:rPr>
        <w:t>عن معايير البيئة والصحة والعمل التي اعتمدتها المنظمات الدولية والوطنية، وفرض عقوبات مناسبة، وتوفير سبل الانتصاف عند حدوث انتهاكات؛</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Fonts w:hint="cs"/>
          <w:rtl/>
          <w:lang w:val="fr-FR" w:eastAsia="ar-SA"/>
        </w:rPr>
        <w:tab/>
      </w:r>
      <w:r>
        <w:rPr>
          <w:rtl/>
          <w:lang w:val="fr-FR" w:eastAsia="ar-SA"/>
        </w:rPr>
        <w:t>(ج)</w:t>
      </w:r>
      <w:r>
        <w:rPr>
          <w:rFonts w:hint="cs"/>
          <w:rtl/>
          <w:lang w:val="fr-FR" w:eastAsia="ar-SA"/>
        </w:rPr>
        <w:tab/>
      </w:r>
      <w:r w:rsidRPr="00C23CE4">
        <w:rPr>
          <w:b/>
          <w:bCs/>
          <w:rtl/>
          <w:lang w:val="fr-FR" w:eastAsia="ar-SA"/>
        </w:rPr>
        <w:t xml:space="preserve">الاسترشاد بمبادئ الأمم المتحدة التوجيهية بشأن الأعمال التجارية وحقوق الإنسان (انظر </w:t>
      </w:r>
      <w:r w:rsidRPr="00C23CE4">
        <w:rPr>
          <w:b/>
          <w:bCs/>
          <w:lang w:val="fr-FR" w:eastAsia="ar-SA"/>
        </w:rPr>
        <w:t>A/HRC/17/31</w:t>
      </w:r>
      <w:r w:rsidRPr="00C23CE4">
        <w:rPr>
          <w:b/>
          <w:bCs/>
          <w:rtl/>
          <w:lang w:val="fr-FR" w:eastAsia="ar-SA"/>
        </w:rPr>
        <w:t>، المرفق)</w:t>
      </w:r>
      <w:r w:rsidR="00187A11">
        <w:rPr>
          <w:rFonts w:hint="cs"/>
          <w:b/>
          <w:bCs/>
          <w:rtl/>
          <w:lang w:val="fr-FR" w:eastAsia="ar-SA"/>
        </w:rPr>
        <w:t>.</w:t>
      </w:r>
      <w:r w:rsidRPr="00C23CE4">
        <w:rPr>
          <w:b/>
          <w:bCs/>
          <w:rtl/>
          <w:lang w:val="fr-FR" w:eastAsia="ar-SA"/>
        </w:rPr>
        <w:t xml:space="preserve"> </w:t>
      </w:r>
    </w:p>
    <w:p w:rsidR="00940232" w:rsidRPr="00940232" w:rsidRDefault="00940232" w:rsidP="00940232">
      <w:pPr>
        <w:pStyle w:val="H1GA"/>
        <w:rPr>
          <w:rtl/>
          <w:lang w:val="fr-FR" w:eastAsia="ar-SA"/>
        </w:rPr>
      </w:pPr>
      <w:r>
        <w:rPr>
          <w:rFonts w:hint="cs"/>
          <w:rtl/>
          <w:lang w:val="fr-FR" w:eastAsia="ar-SA"/>
        </w:rPr>
        <w:tab/>
      </w:r>
      <w:r w:rsidRPr="00940232">
        <w:rPr>
          <w:rtl/>
          <w:lang w:val="fr-FR" w:eastAsia="ar-SA"/>
        </w:rPr>
        <w:t>باء-</w:t>
      </w:r>
      <w:r w:rsidRPr="00940232">
        <w:rPr>
          <w:rtl/>
          <w:lang w:val="fr-FR" w:eastAsia="ar-SA"/>
        </w:rPr>
        <w:tab/>
        <w:t>المبادئ العامة (المواد 2، و3، و6 و12)</w:t>
      </w:r>
      <w:r w:rsidR="00801274">
        <w:rPr>
          <w:rtl/>
          <w:lang w:val="fr-FR" w:eastAsia="ar-SA"/>
        </w:rPr>
        <w:t xml:space="preserve"> </w:t>
      </w:r>
    </w:p>
    <w:p w:rsidR="00940232" w:rsidRPr="00940232" w:rsidRDefault="00940232" w:rsidP="00940232">
      <w:pPr>
        <w:pStyle w:val="H23GA"/>
        <w:rPr>
          <w:rtl/>
          <w:lang w:val="fr-FR"/>
        </w:rPr>
      </w:pPr>
      <w:r>
        <w:rPr>
          <w:rFonts w:cs="Times New Roman" w:hint="cs"/>
          <w:rtl/>
          <w:lang w:val="fr-FR"/>
        </w:rPr>
        <w:tab/>
      </w:r>
      <w:r>
        <w:rPr>
          <w:rFonts w:cs="Times New Roman" w:hint="cs"/>
          <w:rtl/>
          <w:lang w:val="fr-FR"/>
        </w:rPr>
        <w:tab/>
      </w:r>
      <w:dir w:val="rtl">
        <w:r w:rsidRPr="00940232">
          <w:rPr>
            <w:rFonts w:hint="cs"/>
            <w:rtl/>
            <w:lang w:val="fr-FR"/>
          </w:rPr>
          <w:t>عدم</w:t>
        </w:r>
        <w:r w:rsidRPr="00940232">
          <w:rPr>
            <w:rtl/>
            <w:lang w:val="fr-FR"/>
          </w:rPr>
          <w:t xml:space="preserve"> </w:t>
        </w:r>
        <w:r w:rsidRPr="00940232">
          <w:rPr>
            <w:rFonts w:hint="cs"/>
            <w:rtl/>
            <w:lang w:val="fr-FR"/>
          </w:rPr>
          <w:t>التمييز</w:t>
        </w:r>
        <w:r w:rsidRPr="00940232">
          <w:rPr>
            <w:rFonts w:cs="Times New Roman" w:hint="cs"/>
            <w:rtl/>
            <w:lang w:val="fr-FR"/>
          </w:rPr>
          <w:t>‬</w:t>
        </w:r>
        <w:r>
          <w:rPr>
            <w:rtl/>
            <w:lang w:val="fr-FR"/>
          </w:rPr>
          <w:t xml:space="preserve"> </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21-</w:t>
      </w:r>
      <w:r w:rsidRPr="00940232">
        <w:rPr>
          <w:rtl/>
          <w:lang w:val="fr-FR" w:eastAsia="ar-SA"/>
        </w:rPr>
        <w:tab/>
        <w:t>تعرب اللجنة عن قلقها إزاء استمرار التمييز ضد فئات معينة من الأطفال</w:t>
      </w:r>
      <w:r w:rsidR="00801274">
        <w:rPr>
          <w:rtl/>
          <w:lang w:val="fr-FR" w:eastAsia="ar-SA"/>
        </w:rPr>
        <w:t xml:space="preserve"> </w:t>
      </w:r>
      <w:r w:rsidRPr="00940232">
        <w:rPr>
          <w:rtl/>
          <w:lang w:val="fr-FR" w:eastAsia="ar-SA"/>
        </w:rPr>
        <w:t>على مستوى السياسات</w:t>
      </w:r>
      <w:r w:rsidR="00801274">
        <w:rPr>
          <w:rtl/>
          <w:lang w:val="fr-FR" w:eastAsia="ar-SA"/>
        </w:rPr>
        <w:t xml:space="preserve"> </w:t>
      </w:r>
      <w:r w:rsidRPr="00940232">
        <w:rPr>
          <w:rtl/>
          <w:lang w:val="fr-FR" w:eastAsia="ar-SA"/>
        </w:rPr>
        <w:t>وعلى مستوى الممارسة</w:t>
      </w:r>
      <w:r w:rsidR="00801274">
        <w:rPr>
          <w:rtl/>
          <w:lang w:val="fr-FR" w:eastAsia="ar-SA"/>
        </w:rPr>
        <w:t xml:space="preserve"> </w:t>
      </w:r>
      <w:r w:rsidRPr="00940232">
        <w:rPr>
          <w:rtl/>
          <w:lang w:val="fr-FR" w:eastAsia="ar-SA"/>
        </w:rPr>
        <w:t>العملية، لا سيما</w:t>
      </w:r>
      <w:r w:rsidR="00801274">
        <w:rPr>
          <w:rtl/>
          <w:lang w:val="fr-FR" w:eastAsia="ar-SA"/>
        </w:rPr>
        <w:t xml:space="preserve"> </w:t>
      </w:r>
      <w:r w:rsidRPr="00940232">
        <w:rPr>
          <w:rtl/>
          <w:lang w:val="fr-FR" w:eastAsia="ar-SA"/>
        </w:rPr>
        <w:t>إزاء الفتيات، والأطفال المعاقين، والأطفال الحاملين لفيروس نقص المناعة البشرية/الإيدز، والأطفال اللاجئين، وأطفال السكان الأصليين، وأطفال النوبة، والأطفال الذين يعيشون في الشوارع،</w:t>
      </w:r>
      <w:r w:rsidR="00EC3911">
        <w:rPr>
          <w:rtl/>
          <w:lang w:val="fr-FR" w:eastAsia="ar-SA"/>
        </w:rPr>
        <w:t xml:space="preserve"> و</w:t>
      </w:r>
      <w:r w:rsidRPr="00940232">
        <w:rPr>
          <w:rtl/>
          <w:lang w:val="fr-FR" w:eastAsia="ar-SA"/>
        </w:rPr>
        <w:t>أطفال</w:t>
      </w:r>
      <w:r w:rsidR="00801274">
        <w:rPr>
          <w:rtl/>
          <w:lang w:val="fr-FR" w:eastAsia="ar-SA"/>
        </w:rPr>
        <w:t xml:space="preserve"> </w:t>
      </w:r>
      <w:r w:rsidRPr="00940232">
        <w:rPr>
          <w:rtl/>
          <w:lang w:val="fr-FR" w:eastAsia="ar-SA"/>
        </w:rPr>
        <w:t>الأسر المحرومة أو المهمشة.</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22-</w:t>
      </w:r>
      <w:r w:rsidRPr="00940232">
        <w:rPr>
          <w:rtl/>
          <w:lang w:val="fr-FR" w:eastAsia="ar-SA"/>
        </w:rPr>
        <w:tab/>
      </w:r>
      <w:dir w:val="rtl">
        <w:r w:rsidRPr="00C23CE4">
          <w:rPr>
            <w:rFonts w:ascii="Traditional Arabic" w:hAnsi="Traditional Arabic" w:hint="cs"/>
            <w:b/>
            <w:bCs/>
            <w:rtl/>
            <w:lang w:val="fr-FR" w:eastAsia="ar-SA"/>
          </w:rPr>
          <w:t>تحث</w:t>
        </w:r>
        <w:r w:rsidRPr="00C23CE4">
          <w:rPr>
            <w:b/>
            <w:bCs/>
            <w:rtl/>
            <w:lang w:val="fr-FR" w:eastAsia="ar-SA"/>
          </w:rPr>
          <w:t xml:space="preserve"> اللجنة الدولة الطرف على</w:t>
        </w:r>
        <w:r w:rsidR="00801274" w:rsidRPr="00C23CE4">
          <w:rPr>
            <w:b/>
            <w:bCs/>
            <w:rtl/>
            <w:lang w:val="fr-FR" w:eastAsia="ar-SA"/>
          </w:rPr>
          <w:t xml:space="preserve"> </w:t>
        </w:r>
        <w:r w:rsidRPr="00C23CE4">
          <w:rPr>
            <w:b/>
            <w:bCs/>
            <w:rtl/>
            <w:lang w:val="fr-FR" w:eastAsia="ar-SA"/>
          </w:rPr>
          <w:t>ما يلي:</w:t>
        </w:r>
        <w:r w:rsidRPr="00C23CE4">
          <w:rPr>
            <w:rFonts w:cs="Times New Roman" w:hint="cs"/>
            <w:b/>
            <w:bCs/>
            <w:rtl/>
            <w:lang w:val="fr-FR" w:eastAsia="ar-SA"/>
          </w:rPr>
          <w:t>‬</w:t>
        </w:r>
        <w:r w:rsidR="00801274" w:rsidRPr="00C23CE4">
          <w:rPr>
            <w:b/>
            <w:bCs/>
            <w:rtl/>
            <w:lang w:val="fr-FR" w:eastAsia="ar-SA"/>
          </w:rPr>
          <w:t xml:space="preserve"> </w:t>
        </w:r>
        <w:r w:rsidRPr="00C23CE4">
          <w:rPr>
            <w:rFonts w:cs="Times New Roman" w:hint="cs"/>
            <w:b/>
            <w:bCs/>
            <w:rtl/>
            <w:lang w:val="fr-FR" w:eastAsia="ar-SA"/>
          </w:rPr>
          <w:t>‬</w:t>
        </w:r>
        <w:r w:rsidR="00EC3911" w:rsidRPr="00C23CE4">
          <w:rPr>
            <w:b/>
            <w:bCs/>
          </w:rPr>
          <w:t>‬</w:t>
        </w:r>
        <w:r w:rsidR="00BA7FC1" w:rsidRPr="00C23CE4">
          <w:rPr>
            <w:b/>
            <w:bCs/>
          </w:rPr>
          <w:t>‬</w:t>
        </w:r>
        <w:r w:rsidR="00015DC0">
          <w:t>‬</w:t>
        </w:r>
        <w:r w:rsidR="00E61839">
          <w:t>‬</w:t>
        </w:r>
        <w:r w:rsidR="002350BC">
          <w:t>‬</w:t>
        </w:r>
      </w:dir>
    </w:p>
    <w:p w:rsidR="00940232" w:rsidRPr="006F2BD3" w:rsidRDefault="00940232" w:rsidP="00940232">
      <w:pPr>
        <w:pStyle w:val="SingleTxtGA"/>
        <w:rPr>
          <w:b/>
          <w:bCs/>
          <w:spacing w:val="-5"/>
          <w:rtl/>
          <w:lang w:val="fr-FR" w:eastAsia="ar-SA"/>
        </w:rPr>
      </w:pPr>
      <w:r w:rsidRPr="006F2BD3">
        <w:rPr>
          <w:spacing w:val="-5"/>
          <w:rtl/>
          <w:lang w:val="fr-FR" w:eastAsia="ar-SA"/>
        </w:rPr>
        <w:tab/>
        <w:t>(أ)</w:t>
      </w:r>
      <w:r w:rsidRPr="006F2BD3">
        <w:rPr>
          <w:rFonts w:hint="cs"/>
          <w:spacing w:val="-5"/>
          <w:rtl/>
          <w:lang w:val="fr-FR" w:eastAsia="ar-SA"/>
        </w:rPr>
        <w:tab/>
      </w:r>
      <w:r w:rsidRPr="006F2BD3">
        <w:rPr>
          <w:b/>
          <w:bCs/>
          <w:spacing w:val="-5"/>
          <w:rtl/>
          <w:lang w:val="fr-FR" w:eastAsia="ar-SA"/>
        </w:rPr>
        <w:t>تنقيح جميع تشريعاتها وسياساتها لجعلها</w:t>
      </w:r>
      <w:r w:rsidR="00801274" w:rsidRPr="006F2BD3">
        <w:rPr>
          <w:b/>
          <w:bCs/>
          <w:spacing w:val="-5"/>
          <w:rtl/>
          <w:lang w:val="fr-FR" w:eastAsia="ar-SA"/>
        </w:rPr>
        <w:t xml:space="preserve"> </w:t>
      </w:r>
      <w:r w:rsidRPr="006F2BD3">
        <w:rPr>
          <w:b/>
          <w:bCs/>
          <w:spacing w:val="-5"/>
          <w:rtl/>
          <w:lang w:val="fr-FR" w:eastAsia="ar-SA"/>
        </w:rPr>
        <w:t>منسجمة انسجام</w:t>
      </w:r>
      <w:r w:rsidR="00EE5EB7">
        <w:rPr>
          <w:b/>
          <w:bCs/>
          <w:spacing w:val="-5"/>
          <w:rtl/>
          <w:lang w:val="fr-FR" w:eastAsia="ar-SA"/>
        </w:rPr>
        <w:t xml:space="preserve">اً </w:t>
      </w:r>
      <w:r w:rsidRPr="006F2BD3">
        <w:rPr>
          <w:b/>
          <w:bCs/>
          <w:spacing w:val="-5"/>
          <w:rtl/>
          <w:lang w:val="fr-FR" w:eastAsia="ar-SA"/>
        </w:rPr>
        <w:t>كامل</w:t>
      </w:r>
      <w:r w:rsidR="00EE5EB7">
        <w:rPr>
          <w:b/>
          <w:bCs/>
          <w:spacing w:val="-5"/>
          <w:rtl/>
          <w:lang w:val="fr-FR" w:eastAsia="ar-SA"/>
        </w:rPr>
        <w:t xml:space="preserve">اً </w:t>
      </w:r>
      <w:r w:rsidRPr="006F2BD3">
        <w:rPr>
          <w:b/>
          <w:bCs/>
          <w:spacing w:val="-5"/>
          <w:rtl/>
          <w:lang w:val="fr-FR" w:eastAsia="ar-SA"/>
        </w:rPr>
        <w:t>مع أحكام المادة 2 من الاتفاقية، وضمان</w:t>
      </w:r>
      <w:r w:rsidR="00801274" w:rsidRPr="006F2BD3">
        <w:rPr>
          <w:b/>
          <w:bCs/>
          <w:spacing w:val="-5"/>
          <w:rtl/>
          <w:lang w:val="fr-FR" w:eastAsia="ar-SA"/>
        </w:rPr>
        <w:t xml:space="preserve"> </w:t>
      </w:r>
      <w:r w:rsidRPr="006F2BD3">
        <w:rPr>
          <w:b/>
          <w:bCs/>
          <w:spacing w:val="-5"/>
          <w:rtl/>
          <w:lang w:val="fr-FR" w:eastAsia="ar-SA"/>
        </w:rPr>
        <w:t>تنفيذ</w:t>
      </w:r>
      <w:r w:rsidR="00801274" w:rsidRPr="006F2BD3">
        <w:rPr>
          <w:b/>
          <w:bCs/>
          <w:spacing w:val="-5"/>
          <w:rtl/>
          <w:lang w:val="fr-FR" w:eastAsia="ar-SA"/>
        </w:rPr>
        <w:t xml:space="preserve"> </w:t>
      </w:r>
      <w:r w:rsidRPr="006F2BD3">
        <w:rPr>
          <w:b/>
          <w:bCs/>
          <w:spacing w:val="-5"/>
          <w:rtl/>
          <w:lang w:val="fr-FR" w:eastAsia="ar-SA"/>
        </w:rPr>
        <w:t>جميع الأحكام القانونية والسياسات تنفيذا</w:t>
      </w:r>
      <w:r w:rsidR="00EE5EB7">
        <w:rPr>
          <w:rFonts w:hint="cs"/>
          <w:b/>
          <w:bCs/>
          <w:spacing w:val="-5"/>
          <w:rtl/>
          <w:lang w:val="fr-FR" w:eastAsia="ar-SA"/>
        </w:rPr>
        <w:t>ً</w:t>
      </w:r>
      <w:r w:rsidRPr="006F2BD3">
        <w:rPr>
          <w:b/>
          <w:bCs/>
          <w:spacing w:val="-5"/>
          <w:rtl/>
          <w:lang w:val="fr-FR" w:eastAsia="ar-SA"/>
        </w:rPr>
        <w:t xml:space="preserve"> كاملا</w:t>
      </w:r>
      <w:r w:rsidR="00EE5EB7">
        <w:rPr>
          <w:rFonts w:hint="cs"/>
          <w:b/>
          <w:bCs/>
          <w:spacing w:val="-5"/>
          <w:rtl/>
          <w:lang w:val="fr-FR" w:eastAsia="ar-SA"/>
        </w:rPr>
        <w:t>ً</w:t>
      </w:r>
      <w:r w:rsidRPr="006F2BD3">
        <w:rPr>
          <w:b/>
          <w:bCs/>
          <w:spacing w:val="-5"/>
          <w:rtl/>
          <w:lang w:val="fr-FR" w:eastAsia="ar-SA"/>
        </w:rPr>
        <w:t>؛</w:t>
      </w:r>
      <w:r w:rsidR="00801274" w:rsidRPr="006F2BD3">
        <w:rPr>
          <w:b/>
          <w:bCs/>
          <w:spacing w:val="-5"/>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(ب)</w:t>
      </w:r>
      <w:r>
        <w:rPr>
          <w:rFonts w:hint="cs"/>
          <w:rtl/>
          <w:lang w:val="fr-FR" w:eastAsia="ar-SA"/>
        </w:rPr>
        <w:tab/>
      </w:r>
      <w:r w:rsidRPr="00C23CE4">
        <w:rPr>
          <w:b/>
          <w:bCs/>
          <w:rtl/>
          <w:lang w:val="fr-FR" w:eastAsia="ar-SA"/>
        </w:rPr>
        <w:t>تكثيف الجهود الرامية إلى القضاء على التمييز، ولا سيما المواقف الأبوية والقوالب النمطية الجنسانية، وتعبئة مجموعة كبيرة من أصحاب المصلحة، بمن فيهم الفتيات وجميع قطاعات المجتمع، خدمة للجهود المبذولة من أجل تيسير التغيير الاجتماعي والثقافي، وتهيئة بيئة تعزز المساواة.</w:t>
      </w:r>
      <w:r w:rsidR="00801274" w:rsidRPr="00C23CE4">
        <w:rPr>
          <w:b/>
          <w:bCs/>
          <w:rtl/>
          <w:lang w:val="fr-FR" w:eastAsia="ar-SA"/>
        </w:rPr>
        <w:t xml:space="preserve"> </w:t>
      </w:r>
    </w:p>
    <w:p w:rsidR="00940232" w:rsidRPr="00940232" w:rsidRDefault="00940232" w:rsidP="00940232">
      <w:pPr>
        <w:pStyle w:val="H23GA"/>
        <w:rPr>
          <w:rtl/>
          <w:lang w:val="fr-FR"/>
        </w:rPr>
      </w:pPr>
      <w:r>
        <w:rPr>
          <w:rFonts w:hint="cs"/>
          <w:rtl/>
          <w:lang w:val="fr-FR"/>
        </w:rPr>
        <w:lastRenderedPageBreak/>
        <w:tab/>
      </w:r>
      <w:r>
        <w:rPr>
          <w:rFonts w:hint="cs"/>
          <w:rtl/>
          <w:lang w:val="fr-FR"/>
        </w:rPr>
        <w:tab/>
      </w:r>
      <w:r w:rsidRPr="00940232">
        <w:rPr>
          <w:rtl/>
          <w:lang w:val="fr-FR"/>
        </w:rPr>
        <w:t>مصالح الطفل الفضلى</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p>
    <w:p w:rsidR="00940232" w:rsidRPr="00940232" w:rsidRDefault="00940232" w:rsidP="00940232">
      <w:pPr>
        <w:pStyle w:val="SingleTxtGA"/>
        <w:rPr>
          <w:rtl/>
          <w:lang w:val="fr-FR" w:eastAsia="ar-SA"/>
        </w:rPr>
      </w:pPr>
      <w:r w:rsidRPr="00940232">
        <w:rPr>
          <w:rtl/>
          <w:lang w:val="fr-FR" w:eastAsia="ar-SA"/>
        </w:rPr>
        <w:t>23-</w:t>
      </w:r>
      <w:r w:rsidRPr="00940232">
        <w:rPr>
          <w:rtl/>
          <w:lang w:val="fr-FR" w:eastAsia="ar-SA"/>
        </w:rPr>
        <w:tab/>
        <w:t>ترحب اللجنة</w:t>
      </w:r>
      <w:r w:rsidR="00801274">
        <w:rPr>
          <w:rtl/>
          <w:lang w:val="fr-FR" w:eastAsia="ar-SA"/>
        </w:rPr>
        <w:t xml:space="preserve"> </w:t>
      </w:r>
      <w:r w:rsidRPr="00940232">
        <w:rPr>
          <w:rtl/>
          <w:lang w:val="fr-FR" w:eastAsia="ar-SA"/>
        </w:rPr>
        <w:t>بالإقرار في الدستور</w:t>
      </w:r>
      <w:r w:rsidR="00801274">
        <w:rPr>
          <w:rtl/>
          <w:lang w:val="fr-FR" w:eastAsia="ar-SA"/>
        </w:rPr>
        <w:t xml:space="preserve"> </w:t>
      </w:r>
      <w:r w:rsidRPr="00940232">
        <w:rPr>
          <w:rtl/>
          <w:lang w:val="fr-FR" w:eastAsia="ar-SA"/>
        </w:rPr>
        <w:t>بحق الطفل</w:t>
      </w:r>
      <w:r w:rsidR="00801274">
        <w:rPr>
          <w:rtl/>
          <w:lang w:val="fr-FR" w:eastAsia="ar-SA"/>
        </w:rPr>
        <w:t xml:space="preserve"> </w:t>
      </w:r>
      <w:r w:rsidRPr="00940232">
        <w:rPr>
          <w:rtl/>
          <w:lang w:val="fr-FR" w:eastAsia="ar-SA"/>
        </w:rPr>
        <w:t>في</w:t>
      </w:r>
      <w:r w:rsidR="00801274">
        <w:rPr>
          <w:rtl/>
          <w:lang w:val="fr-FR" w:eastAsia="ar-SA"/>
        </w:rPr>
        <w:t xml:space="preserve"> </w:t>
      </w:r>
      <w:r w:rsidRPr="00940232">
        <w:rPr>
          <w:rtl/>
          <w:lang w:val="fr-FR" w:eastAsia="ar-SA"/>
        </w:rPr>
        <w:t>أن تولى مصالحه الفضلى الاعتبار الأول.</w:t>
      </w:r>
      <w:r w:rsidRPr="00940232">
        <w:rPr>
          <w:rFonts w:cs="Times New Roman" w:hint="cs"/>
          <w:rtl/>
          <w:lang w:val="fr-FR" w:eastAsia="ar-SA"/>
        </w:rPr>
        <w:t>‬</w:t>
      </w:r>
      <w:r w:rsidRPr="00940232">
        <w:rPr>
          <w:rtl/>
          <w:lang w:val="fr-FR" w:eastAsia="ar-SA"/>
        </w:rPr>
        <w:t xml:space="preserve"> </w:t>
      </w:r>
      <w:r w:rsidRPr="00940232">
        <w:rPr>
          <w:rFonts w:hint="cs"/>
          <w:rtl/>
          <w:lang w:val="fr-FR" w:eastAsia="ar-SA"/>
        </w:rPr>
        <w:t>بيد</w:t>
      </w:r>
      <w:r w:rsidRPr="00940232">
        <w:rPr>
          <w:rtl/>
          <w:lang w:val="fr-FR" w:eastAsia="ar-SA"/>
        </w:rPr>
        <w:t xml:space="preserve"> </w:t>
      </w:r>
      <w:r w:rsidRPr="00940232">
        <w:rPr>
          <w:rFonts w:hint="cs"/>
          <w:rtl/>
          <w:lang w:val="fr-FR" w:eastAsia="ar-SA"/>
        </w:rPr>
        <w:t>أن</w:t>
      </w:r>
      <w:r w:rsidRPr="00940232">
        <w:rPr>
          <w:rtl/>
          <w:lang w:val="fr-FR" w:eastAsia="ar-SA"/>
        </w:rPr>
        <w:t xml:space="preserve"> </w:t>
      </w:r>
      <w:r w:rsidRPr="00940232">
        <w:rPr>
          <w:rFonts w:hint="cs"/>
          <w:rtl/>
          <w:lang w:val="fr-FR" w:eastAsia="ar-SA"/>
        </w:rPr>
        <w:t>اللجنة</w:t>
      </w:r>
      <w:r w:rsidRPr="00940232">
        <w:rPr>
          <w:rtl/>
          <w:lang w:val="fr-FR" w:eastAsia="ar-SA"/>
        </w:rPr>
        <w:t xml:space="preserve"> </w:t>
      </w:r>
      <w:r w:rsidRPr="00940232">
        <w:rPr>
          <w:rFonts w:hint="cs"/>
          <w:rtl/>
          <w:lang w:val="fr-FR" w:eastAsia="ar-SA"/>
        </w:rPr>
        <w:t>تشعر</w:t>
      </w:r>
      <w:r w:rsidRPr="00940232">
        <w:rPr>
          <w:rtl/>
          <w:lang w:val="fr-FR" w:eastAsia="ar-SA"/>
        </w:rPr>
        <w:t xml:space="preserve"> </w:t>
      </w:r>
      <w:r w:rsidRPr="00940232">
        <w:rPr>
          <w:rFonts w:hint="cs"/>
          <w:rtl/>
          <w:lang w:val="fr-FR" w:eastAsia="ar-SA"/>
        </w:rPr>
        <w:t>بالقلق</w:t>
      </w:r>
      <w:r w:rsidRPr="00940232">
        <w:rPr>
          <w:rtl/>
          <w:lang w:val="fr-FR" w:eastAsia="ar-SA"/>
        </w:rPr>
        <w:t xml:space="preserve"> </w:t>
      </w:r>
      <w:r w:rsidRPr="00940232">
        <w:rPr>
          <w:rFonts w:hint="cs"/>
          <w:rtl/>
          <w:lang w:val="fr-FR" w:eastAsia="ar-SA"/>
        </w:rPr>
        <w:t>لأن</w:t>
      </w:r>
      <w:r w:rsidRPr="00940232">
        <w:rPr>
          <w:rtl/>
          <w:lang w:val="fr-FR" w:eastAsia="ar-SA"/>
        </w:rPr>
        <w:t xml:space="preserve"> </w:t>
      </w:r>
      <w:r w:rsidRPr="00940232">
        <w:rPr>
          <w:rFonts w:hint="cs"/>
          <w:rtl/>
          <w:lang w:val="fr-FR" w:eastAsia="ar-SA"/>
        </w:rPr>
        <w:t>هذا</w:t>
      </w:r>
      <w:r w:rsidRPr="00940232">
        <w:rPr>
          <w:rtl/>
          <w:lang w:val="fr-FR" w:eastAsia="ar-SA"/>
        </w:rPr>
        <w:t xml:space="preserve"> </w:t>
      </w:r>
      <w:r w:rsidRPr="00940232">
        <w:rPr>
          <w:rFonts w:hint="cs"/>
          <w:rtl/>
          <w:lang w:val="fr-FR" w:eastAsia="ar-SA"/>
        </w:rPr>
        <w:t>الحق</w:t>
      </w:r>
      <w:r w:rsidRPr="00940232">
        <w:rPr>
          <w:rtl/>
          <w:lang w:val="fr-FR" w:eastAsia="ar-SA"/>
        </w:rPr>
        <w:t xml:space="preserve"> </w:t>
      </w:r>
      <w:r w:rsidRPr="00940232">
        <w:rPr>
          <w:rFonts w:hint="cs"/>
          <w:rtl/>
          <w:lang w:val="fr-FR" w:eastAsia="ar-SA"/>
        </w:rPr>
        <w:t>لا</w:t>
      </w:r>
      <w:r w:rsidRPr="00940232">
        <w:rPr>
          <w:rtl/>
          <w:lang w:val="fr-FR" w:eastAsia="ar-SA"/>
        </w:rPr>
        <w:t xml:space="preserve"> </w:t>
      </w:r>
      <w:r w:rsidRPr="00940232">
        <w:rPr>
          <w:rFonts w:hint="cs"/>
          <w:rtl/>
          <w:lang w:val="fr-FR" w:eastAsia="ar-SA"/>
        </w:rPr>
        <w:t>يُحترم</w:t>
      </w:r>
      <w:r w:rsidRPr="00940232">
        <w:rPr>
          <w:rtl/>
          <w:lang w:val="fr-FR" w:eastAsia="ar-SA"/>
        </w:rPr>
        <w:t xml:space="preserve"> </w:t>
      </w:r>
      <w:r w:rsidRPr="00940232">
        <w:rPr>
          <w:rFonts w:hint="cs"/>
          <w:rtl/>
          <w:lang w:val="fr-FR" w:eastAsia="ar-SA"/>
        </w:rPr>
        <w:t>كثير</w:t>
      </w:r>
      <w:r w:rsidR="00EE5EB7">
        <w:rPr>
          <w:rFonts w:hint="cs"/>
          <w:rtl/>
          <w:lang w:val="fr-FR" w:eastAsia="ar-SA"/>
        </w:rPr>
        <w:t xml:space="preserve">اً </w:t>
      </w:r>
      <w:r w:rsidRPr="00940232">
        <w:rPr>
          <w:rFonts w:hint="cs"/>
          <w:rtl/>
          <w:lang w:val="fr-FR" w:eastAsia="ar-SA"/>
        </w:rPr>
        <w:t>في</w:t>
      </w:r>
      <w:r w:rsidRPr="00940232">
        <w:rPr>
          <w:rtl/>
          <w:lang w:val="fr-FR" w:eastAsia="ar-SA"/>
        </w:rPr>
        <w:t xml:space="preserve"> </w:t>
      </w:r>
      <w:r w:rsidRPr="00940232">
        <w:rPr>
          <w:rFonts w:hint="cs"/>
          <w:rtl/>
          <w:lang w:val="fr-FR" w:eastAsia="ar-SA"/>
        </w:rPr>
        <w:t>نظم</w:t>
      </w:r>
      <w:r w:rsidRPr="00940232">
        <w:rPr>
          <w:rtl/>
          <w:lang w:val="fr-FR" w:eastAsia="ar-SA"/>
        </w:rPr>
        <w:t xml:space="preserve"> </w:t>
      </w:r>
      <w:r w:rsidRPr="00940232">
        <w:rPr>
          <w:rFonts w:hint="cs"/>
          <w:rtl/>
          <w:lang w:val="fr-FR" w:eastAsia="ar-SA"/>
        </w:rPr>
        <w:t>العدالة</w:t>
      </w:r>
      <w:r w:rsidRPr="00940232">
        <w:rPr>
          <w:rtl/>
          <w:lang w:val="fr-FR" w:eastAsia="ar-SA"/>
        </w:rPr>
        <w:t xml:space="preserve"> </w:t>
      </w:r>
      <w:r w:rsidRPr="00940232">
        <w:rPr>
          <w:rFonts w:hint="cs"/>
          <w:rtl/>
          <w:lang w:val="fr-FR" w:eastAsia="ar-SA"/>
        </w:rPr>
        <w:t>غير</w:t>
      </w:r>
      <w:r w:rsidRPr="00940232">
        <w:rPr>
          <w:rtl/>
          <w:lang w:val="fr-FR" w:eastAsia="ar-SA"/>
        </w:rPr>
        <w:t xml:space="preserve"> </w:t>
      </w:r>
      <w:r w:rsidRPr="00940232">
        <w:rPr>
          <w:rFonts w:hint="cs"/>
          <w:rtl/>
          <w:lang w:val="fr-FR" w:eastAsia="ar-SA"/>
        </w:rPr>
        <w:t>الرسمية</w:t>
      </w:r>
      <w:r w:rsidRPr="00940232">
        <w:rPr>
          <w:rtl/>
          <w:lang w:val="fr-FR" w:eastAsia="ar-SA"/>
        </w:rPr>
        <w:t xml:space="preserve"> </w:t>
      </w:r>
      <w:r w:rsidRPr="00940232">
        <w:rPr>
          <w:rFonts w:hint="cs"/>
          <w:rtl/>
          <w:lang w:val="fr-FR" w:eastAsia="ar-SA"/>
        </w:rPr>
        <w:t>وعمليات</w:t>
      </w:r>
      <w:r w:rsidRPr="00940232">
        <w:rPr>
          <w:rtl/>
          <w:lang w:val="fr-FR" w:eastAsia="ar-SA"/>
        </w:rPr>
        <w:t xml:space="preserve"> </w:t>
      </w:r>
      <w:r w:rsidRPr="00940232">
        <w:rPr>
          <w:rFonts w:hint="cs"/>
          <w:rtl/>
          <w:lang w:val="fr-FR" w:eastAsia="ar-SA"/>
        </w:rPr>
        <w:t>تسوية</w:t>
      </w:r>
      <w:r w:rsidRPr="00940232">
        <w:rPr>
          <w:rtl/>
          <w:lang w:val="fr-FR" w:eastAsia="ar-SA"/>
        </w:rPr>
        <w:t xml:space="preserve"> </w:t>
      </w:r>
      <w:r w:rsidRPr="00940232">
        <w:rPr>
          <w:rFonts w:hint="cs"/>
          <w:rtl/>
          <w:lang w:val="fr-FR" w:eastAsia="ar-SA"/>
        </w:rPr>
        <w:t>المنازعات</w:t>
      </w:r>
      <w:r w:rsidRPr="00940232">
        <w:rPr>
          <w:rtl/>
          <w:lang w:val="fr-FR" w:eastAsia="ar-SA"/>
        </w:rPr>
        <w:t xml:space="preserve"> </w:t>
      </w:r>
      <w:r w:rsidRPr="00940232">
        <w:rPr>
          <w:rFonts w:hint="cs"/>
          <w:rtl/>
          <w:lang w:val="fr-FR" w:eastAsia="ar-SA"/>
        </w:rPr>
        <w:t>خارج</w:t>
      </w:r>
      <w:r w:rsidRPr="00940232">
        <w:rPr>
          <w:rtl/>
          <w:lang w:val="fr-FR" w:eastAsia="ar-SA"/>
        </w:rPr>
        <w:t xml:space="preserve"> </w:t>
      </w:r>
      <w:r w:rsidRPr="00940232">
        <w:rPr>
          <w:rFonts w:hint="cs"/>
          <w:rtl/>
          <w:lang w:val="fr-FR" w:eastAsia="ar-SA"/>
        </w:rPr>
        <w:t>المحكمة،</w:t>
      </w:r>
      <w:r w:rsidRPr="00940232">
        <w:rPr>
          <w:rtl/>
          <w:lang w:val="fr-FR" w:eastAsia="ar-SA"/>
        </w:rPr>
        <w:t xml:space="preserve"> </w:t>
      </w:r>
      <w:r w:rsidRPr="00940232">
        <w:rPr>
          <w:rFonts w:hint="cs"/>
          <w:rtl/>
          <w:lang w:val="fr-FR" w:eastAsia="ar-SA"/>
        </w:rPr>
        <w:t>لا</w:t>
      </w:r>
      <w:r w:rsidRPr="00940232">
        <w:rPr>
          <w:rtl/>
          <w:lang w:val="fr-FR" w:eastAsia="ar-SA"/>
        </w:rPr>
        <w:t xml:space="preserve"> </w:t>
      </w:r>
      <w:r w:rsidRPr="00940232">
        <w:rPr>
          <w:rFonts w:hint="cs"/>
          <w:rtl/>
          <w:lang w:val="fr-FR" w:eastAsia="ar-SA"/>
        </w:rPr>
        <w:t>سيما</w:t>
      </w:r>
      <w:r w:rsidRPr="00940232">
        <w:rPr>
          <w:rtl/>
          <w:lang w:val="fr-FR" w:eastAsia="ar-SA"/>
        </w:rPr>
        <w:t xml:space="preserve"> </w:t>
      </w:r>
      <w:r w:rsidRPr="00940232">
        <w:rPr>
          <w:rFonts w:hint="cs"/>
          <w:rtl/>
          <w:lang w:val="fr-FR" w:eastAsia="ar-SA"/>
        </w:rPr>
        <w:t>ما</w:t>
      </w:r>
      <w:r w:rsidRPr="00940232">
        <w:rPr>
          <w:rtl/>
          <w:lang w:val="fr-FR" w:eastAsia="ar-SA"/>
        </w:rPr>
        <w:t xml:space="preserve"> </w:t>
      </w:r>
      <w:r w:rsidRPr="00940232">
        <w:rPr>
          <w:rFonts w:hint="cs"/>
          <w:rtl/>
          <w:lang w:val="fr-FR" w:eastAsia="ar-SA"/>
        </w:rPr>
        <w:t>يتعلق</w:t>
      </w:r>
      <w:r w:rsidRPr="00940232">
        <w:rPr>
          <w:rtl/>
          <w:lang w:val="fr-FR" w:eastAsia="ar-SA"/>
        </w:rPr>
        <w:t xml:space="preserve"> </w:t>
      </w:r>
      <w:r w:rsidRPr="00940232">
        <w:rPr>
          <w:rFonts w:hint="cs"/>
          <w:rtl/>
          <w:lang w:val="fr-FR" w:eastAsia="ar-SA"/>
        </w:rPr>
        <w:t>بقضايا</w:t>
      </w:r>
      <w:r w:rsidRPr="00940232">
        <w:rPr>
          <w:rtl/>
          <w:lang w:val="fr-FR" w:eastAsia="ar-SA"/>
        </w:rPr>
        <w:t xml:space="preserve"> </w:t>
      </w:r>
      <w:r w:rsidRPr="00940232">
        <w:rPr>
          <w:rFonts w:hint="cs"/>
          <w:rtl/>
          <w:lang w:val="fr-FR" w:eastAsia="ar-SA"/>
        </w:rPr>
        <w:t>الجرائم</w:t>
      </w:r>
      <w:r w:rsidRPr="00940232">
        <w:rPr>
          <w:rtl/>
          <w:lang w:val="fr-FR" w:eastAsia="ar-SA"/>
        </w:rPr>
        <w:t xml:space="preserve"> </w:t>
      </w:r>
      <w:r w:rsidRPr="00940232">
        <w:rPr>
          <w:rFonts w:hint="cs"/>
          <w:rtl/>
          <w:lang w:val="fr-FR" w:eastAsia="ar-SA"/>
        </w:rPr>
        <w:t>الجنسية</w:t>
      </w:r>
      <w:r w:rsidRPr="00940232">
        <w:rPr>
          <w:rtl/>
          <w:lang w:val="fr-FR" w:eastAsia="ar-SA"/>
        </w:rPr>
        <w:t>.</w:t>
      </w:r>
      <w:r w:rsidR="00801274">
        <w:rPr>
          <w:rtl/>
          <w:lang w:val="fr-FR" w:eastAsia="ar-SA"/>
        </w:rPr>
        <w:t xml:space="preserve"> </w:t>
      </w:r>
    </w:p>
    <w:p w:rsidR="00940232" w:rsidRPr="00C23CE4" w:rsidRDefault="00940232" w:rsidP="00606239">
      <w:pPr>
        <w:pStyle w:val="SingleTxtGA"/>
        <w:rPr>
          <w:b/>
          <w:bCs/>
          <w:rtl/>
          <w:lang w:val="fr-FR" w:eastAsia="ar-SA"/>
        </w:rPr>
      </w:pPr>
      <w:r w:rsidRPr="00940232">
        <w:rPr>
          <w:rtl/>
          <w:lang w:val="fr-FR" w:eastAsia="ar-SA"/>
        </w:rPr>
        <w:t>24-</w:t>
      </w:r>
      <w:r w:rsidRPr="00940232">
        <w:rPr>
          <w:rtl/>
          <w:lang w:val="fr-FR" w:eastAsia="ar-SA"/>
        </w:rPr>
        <w:tab/>
      </w:r>
      <w:r w:rsidRPr="00C23CE4">
        <w:rPr>
          <w:b/>
          <w:bCs/>
          <w:rtl/>
          <w:lang w:val="fr-FR" w:eastAsia="ar-SA"/>
        </w:rPr>
        <w:t>بالإشارة إلى تعليق اللجنة العام رقم 14(2013) المتعلق بحق الطفل في إيلاء مصالحه الفضلى الاعتبار الأول، توصي اللجنة الدولة الطرف بتعزيز جهودها لضمان استمرار إعمال هذا الحق في جميع الإجراءات والقرارات القضائية، بما فيها نظم العدالة الرسمية وغير الرسمية وغيرها من أشكال فض النزاعات مثل الوساطة، التي تعني الطفل وتؤثر عليه.</w:t>
      </w:r>
      <w:r w:rsidRPr="00C23CE4">
        <w:rPr>
          <w:rFonts w:cs="Times New Roman" w:hint="cs"/>
          <w:b/>
          <w:bCs/>
          <w:rtl/>
          <w:lang w:val="fr-FR" w:eastAsia="ar-SA"/>
        </w:rPr>
        <w:t>‬</w:t>
      </w:r>
      <w:r w:rsidRPr="00C23CE4">
        <w:rPr>
          <w:b/>
          <w:bCs/>
          <w:rtl/>
          <w:lang w:val="fr-FR" w:eastAsia="ar-SA"/>
        </w:rPr>
        <w:t xml:space="preserve"> </w:t>
      </w:r>
      <w:dir w:val="rtl">
        <w:r w:rsidRPr="00C23CE4">
          <w:rPr>
            <w:rFonts w:ascii="Traditional Arabic" w:hAnsi="Traditional Arabic" w:hint="cs"/>
            <w:b/>
            <w:bCs/>
            <w:rtl/>
            <w:lang w:val="fr-FR" w:eastAsia="ar-SA"/>
          </w:rPr>
          <w:t>وتوصي</w:t>
        </w:r>
        <w:r w:rsidRPr="00C23CE4">
          <w:rPr>
            <w:b/>
            <w:bCs/>
            <w:rtl/>
            <w:lang w:val="fr-FR" w:eastAsia="ar-SA"/>
          </w:rPr>
          <w:t xml:space="preserve"> </w:t>
        </w:r>
        <w:r w:rsidRPr="00C23CE4">
          <w:rPr>
            <w:rFonts w:ascii="Traditional Arabic" w:hAnsi="Traditional Arabic" w:hint="cs"/>
            <w:b/>
            <w:bCs/>
            <w:rtl/>
            <w:lang w:val="fr-FR" w:eastAsia="ar-SA"/>
          </w:rPr>
          <w:t>اللجنة</w:t>
        </w:r>
        <w:r w:rsidR="00801274" w:rsidRPr="00C23CE4">
          <w:rPr>
            <w:b/>
            <w:bCs/>
            <w:rtl/>
            <w:lang w:val="fr-FR" w:eastAsia="ar-SA"/>
          </w:rPr>
          <w:t xml:space="preserve"> </w:t>
        </w:r>
        <w:r w:rsidRPr="00C23CE4">
          <w:rPr>
            <w:rFonts w:ascii="Traditional Arabic" w:hAnsi="Traditional Arabic" w:hint="cs"/>
            <w:b/>
            <w:bCs/>
            <w:rtl/>
            <w:lang w:val="fr-FR" w:eastAsia="ar-SA"/>
          </w:rPr>
          <w:t>كذلك</w:t>
        </w:r>
        <w:r w:rsidRPr="00C23CE4">
          <w:rPr>
            <w:b/>
            <w:bCs/>
            <w:rtl/>
            <w:lang w:val="fr-FR" w:eastAsia="ar-SA"/>
          </w:rPr>
          <w:t xml:space="preserve"> </w:t>
        </w:r>
        <w:r w:rsidRPr="00C23CE4">
          <w:rPr>
            <w:rFonts w:ascii="Traditional Arabic" w:hAnsi="Traditional Arabic" w:hint="cs"/>
            <w:b/>
            <w:bCs/>
            <w:rtl/>
            <w:lang w:val="fr-FR" w:eastAsia="ar-SA"/>
          </w:rPr>
          <w:t>بأن</w:t>
        </w:r>
        <w:r w:rsidR="00801274" w:rsidRPr="00C23CE4">
          <w:rPr>
            <w:b/>
            <w:bCs/>
            <w:rtl/>
            <w:lang w:val="fr-FR" w:eastAsia="ar-SA"/>
          </w:rPr>
          <w:t xml:space="preserve"> </w:t>
        </w:r>
        <w:r w:rsidRPr="00C23CE4">
          <w:rPr>
            <w:rFonts w:ascii="Traditional Arabic" w:hAnsi="Traditional Arabic" w:hint="cs"/>
            <w:b/>
            <w:bCs/>
            <w:rtl/>
            <w:lang w:val="fr-FR" w:eastAsia="ar-SA"/>
          </w:rPr>
          <w:t>تكفل</w:t>
        </w:r>
        <w:r w:rsidRPr="00C23CE4">
          <w:rPr>
            <w:b/>
            <w:bCs/>
            <w:rtl/>
            <w:lang w:val="fr-FR" w:eastAsia="ar-SA"/>
          </w:rPr>
          <w:t xml:space="preserve"> </w:t>
        </w:r>
        <w:r w:rsidRPr="00C23CE4">
          <w:rPr>
            <w:rFonts w:ascii="Traditional Arabic" w:hAnsi="Traditional Arabic" w:hint="cs"/>
            <w:b/>
            <w:bCs/>
            <w:rtl/>
            <w:lang w:val="fr-FR" w:eastAsia="ar-SA"/>
          </w:rPr>
          <w:t>الدولة</w:t>
        </w:r>
        <w:r w:rsidRPr="00C23CE4">
          <w:rPr>
            <w:b/>
            <w:bCs/>
            <w:rtl/>
            <w:lang w:val="fr-FR" w:eastAsia="ar-SA"/>
          </w:rPr>
          <w:t xml:space="preserve"> </w:t>
        </w:r>
        <w:r w:rsidRPr="00C23CE4">
          <w:rPr>
            <w:rFonts w:ascii="Traditional Arabic" w:hAnsi="Traditional Arabic" w:hint="cs"/>
            <w:b/>
            <w:bCs/>
            <w:rtl/>
            <w:lang w:val="fr-FR" w:eastAsia="ar-SA"/>
          </w:rPr>
          <w:t>الطرف</w:t>
        </w:r>
        <w:r w:rsidR="00801274" w:rsidRPr="00C23CE4">
          <w:rPr>
            <w:b/>
            <w:bCs/>
            <w:rtl/>
            <w:lang w:val="fr-FR" w:eastAsia="ar-SA"/>
          </w:rPr>
          <w:t xml:space="preserve"> </w:t>
        </w:r>
        <w:r w:rsidRPr="00C23CE4">
          <w:rPr>
            <w:rFonts w:ascii="Traditional Arabic" w:hAnsi="Traditional Arabic" w:hint="cs"/>
            <w:b/>
            <w:bCs/>
            <w:rtl/>
            <w:lang w:val="fr-FR" w:eastAsia="ar-SA"/>
          </w:rPr>
          <w:t>تطبيق</w:t>
        </w:r>
        <w:r w:rsidRPr="00C23CE4">
          <w:rPr>
            <w:b/>
            <w:bCs/>
            <w:rtl/>
            <w:lang w:val="fr-FR" w:eastAsia="ar-SA"/>
          </w:rPr>
          <w:t xml:space="preserve"> </w:t>
        </w:r>
        <w:r w:rsidRPr="00C23CE4">
          <w:rPr>
            <w:rFonts w:ascii="Traditional Arabic" w:hAnsi="Traditional Arabic" w:hint="cs"/>
            <w:b/>
            <w:bCs/>
            <w:rtl/>
            <w:lang w:val="fr-FR" w:eastAsia="ar-SA"/>
          </w:rPr>
          <w:t>هذا</w:t>
        </w:r>
        <w:r w:rsidRPr="00C23CE4">
          <w:rPr>
            <w:b/>
            <w:bCs/>
            <w:rtl/>
            <w:lang w:val="fr-FR" w:eastAsia="ar-SA"/>
          </w:rPr>
          <w:t xml:space="preserve"> </w:t>
        </w:r>
        <w:r w:rsidRPr="00C23CE4">
          <w:rPr>
            <w:rFonts w:ascii="Traditional Arabic" w:hAnsi="Traditional Arabic" w:hint="cs"/>
            <w:b/>
            <w:bCs/>
            <w:rtl/>
            <w:lang w:val="fr-FR" w:eastAsia="ar-SA"/>
          </w:rPr>
          <w:t>الحق</w:t>
        </w:r>
        <w:r w:rsidRPr="00C23CE4">
          <w:rPr>
            <w:b/>
            <w:bCs/>
            <w:rtl/>
            <w:lang w:val="fr-FR" w:eastAsia="ar-SA"/>
          </w:rPr>
          <w:t xml:space="preserve"> </w:t>
        </w:r>
        <w:r w:rsidRPr="00C23CE4">
          <w:rPr>
            <w:rFonts w:ascii="Traditional Arabic" w:hAnsi="Traditional Arabic" w:hint="cs"/>
            <w:b/>
            <w:bCs/>
            <w:rtl/>
            <w:lang w:val="fr-FR" w:eastAsia="ar-SA"/>
          </w:rPr>
          <w:t>أيض</w:t>
        </w:r>
        <w:r w:rsidR="00EE5EB7">
          <w:rPr>
            <w:rFonts w:ascii="Traditional Arabic" w:hAnsi="Traditional Arabic" w:hint="cs"/>
            <w:b/>
            <w:bCs/>
            <w:rtl/>
            <w:lang w:val="fr-FR" w:eastAsia="ar-SA"/>
          </w:rPr>
          <w:t xml:space="preserve">اً </w:t>
        </w:r>
        <w:r w:rsidRPr="00C23CE4">
          <w:rPr>
            <w:rFonts w:ascii="Traditional Arabic" w:hAnsi="Traditional Arabic" w:hint="cs"/>
            <w:b/>
            <w:bCs/>
            <w:rtl/>
            <w:lang w:val="fr-FR" w:eastAsia="ar-SA"/>
          </w:rPr>
          <w:t>على</w:t>
        </w:r>
        <w:r w:rsidRPr="00C23CE4">
          <w:rPr>
            <w:b/>
            <w:bCs/>
            <w:rtl/>
            <w:lang w:val="fr-FR" w:eastAsia="ar-SA"/>
          </w:rPr>
          <w:t xml:space="preserve"> </w:t>
        </w:r>
        <w:r w:rsidRPr="00C23CE4">
          <w:rPr>
            <w:rFonts w:ascii="Traditional Arabic" w:hAnsi="Traditional Arabic" w:hint="cs"/>
            <w:b/>
            <w:bCs/>
            <w:rtl/>
            <w:lang w:val="fr-FR" w:eastAsia="ar-SA"/>
          </w:rPr>
          <w:t>الدوام</w:t>
        </w:r>
        <w:r w:rsidR="00801274" w:rsidRPr="00C23CE4">
          <w:rPr>
            <w:b/>
            <w:bCs/>
            <w:rtl/>
            <w:lang w:val="fr-FR" w:eastAsia="ar-SA"/>
          </w:rPr>
          <w:t xml:space="preserve"> </w:t>
        </w:r>
        <w:r w:rsidRPr="00C23CE4">
          <w:rPr>
            <w:rFonts w:ascii="Traditional Arabic" w:hAnsi="Traditional Arabic" w:hint="cs"/>
            <w:b/>
            <w:bCs/>
            <w:rtl/>
            <w:lang w:val="fr-FR" w:eastAsia="ar-SA"/>
          </w:rPr>
          <w:t>في</w:t>
        </w:r>
        <w:r w:rsidRPr="00C23CE4">
          <w:rPr>
            <w:b/>
            <w:bCs/>
            <w:rtl/>
            <w:lang w:val="fr-FR" w:eastAsia="ar-SA"/>
          </w:rPr>
          <w:t xml:space="preserve"> </w:t>
        </w:r>
        <w:r w:rsidRPr="00C23CE4">
          <w:rPr>
            <w:rFonts w:ascii="Traditional Arabic" w:hAnsi="Traditional Arabic" w:hint="cs"/>
            <w:b/>
            <w:bCs/>
            <w:rtl/>
            <w:lang w:val="fr-FR" w:eastAsia="ar-SA"/>
          </w:rPr>
          <w:t>جميع</w:t>
        </w:r>
        <w:r w:rsidRPr="00C23CE4">
          <w:rPr>
            <w:b/>
            <w:bCs/>
            <w:rtl/>
            <w:lang w:val="fr-FR" w:eastAsia="ar-SA"/>
          </w:rPr>
          <w:t xml:space="preserve"> </w:t>
        </w:r>
        <w:r w:rsidRPr="00C23CE4">
          <w:rPr>
            <w:rFonts w:ascii="Traditional Arabic" w:hAnsi="Traditional Arabic" w:hint="cs"/>
            <w:b/>
            <w:bCs/>
            <w:rtl/>
            <w:lang w:val="fr-FR" w:eastAsia="ar-SA"/>
          </w:rPr>
          <w:t>الإجراءات</w:t>
        </w:r>
        <w:r w:rsidRPr="00C23CE4">
          <w:rPr>
            <w:b/>
            <w:bCs/>
            <w:rtl/>
            <w:lang w:val="fr-FR" w:eastAsia="ar-SA"/>
          </w:rPr>
          <w:t xml:space="preserve"> </w:t>
        </w:r>
        <w:r w:rsidRPr="00C23CE4">
          <w:rPr>
            <w:rFonts w:ascii="Traditional Arabic" w:hAnsi="Traditional Arabic" w:hint="cs"/>
            <w:b/>
            <w:bCs/>
            <w:rtl/>
            <w:lang w:val="fr-FR" w:eastAsia="ar-SA"/>
          </w:rPr>
          <w:t>والقرارات</w:t>
        </w:r>
        <w:r w:rsidRPr="00C23CE4">
          <w:rPr>
            <w:b/>
            <w:bCs/>
            <w:rtl/>
            <w:lang w:val="fr-FR" w:eastAsia="ar-SA"/>
          </w:rPr>
          <w:t xml:space="preserve"> </w:t>
        </w:r>
        <w:r w:rsidRPr="00C23CE4">
          <w:rPr>
            <w:rFonts w:ascii="Traditional Arabic" w:hAnsi="Traditional Arabic" w:hint="cs"/>
            <w:b/>
            <w:bCs/>
            <w:rtl/>
            <w:lang w:val="fr-FR" w:eastAsia="ar-SA"/>
          </w:rPr>
          <w:t>التشريعية</w:t>
        </w:r>
        <w:r w:rsidRPr="00C23CE4">
          <w:rPr>
            <w:b/>
            <w:bCs/>
            <w:rtl/>
            <w:lang w:val="fr-FR" w:eastAsia="ar-SA"/>
          </w:rPr>
          <w:t xml:space="preserve"> </w:t>
        </w:r>
        <w:r w:rsidRPr="00C23CE4">
          <w:rPr>
            <w:rFonts w:ascii="Traditional Arabic" w:hAnsi="Traditional Arabic" w:hint="cs"/>
            <w:b/>
            <w:bCs/>
            <w:rtl/>
            <w:lang w:val="fr-FR" w:eastAsia="ar-SA"/>
          </w:rPr>
          <w:t>والإدارية،</w:t>
        </w:r>
        <w:r w:rsidRPr="00C23CE4">
          <w:rPr>
            <w:b/>
            <w:bCs/>
            <w:rtl/>
            <w:lang w:val="fr-FR" w:eastAsia="ar-SA"/>
          </w:rPr>
          <w:t xml:space="preserve"> </w:t>
        </w:r>
        <w:r w:rsidRPr="00C23CE4">
          <w:rPr>
            <w:rFonts w:ascii="Traditional Arabic" w:hAnsi="Traditional Arabic" w:hint="cs"/>
            <w:b/>
            <w:bCs/>
            <w:rtl/>
            <w:lang w:val="fr-FR" w:eastAsia="ar-SA"/>
          </w:rPr>
          <w:t>وفي</w:t>
        </w:r>
        <w:r w:rsidRPr="00C23CE4">
          <w:rPr>
            <w:b/>
            <w:bCs/>
            <w:rtl/>
            <w:lang w:val="fr-FR" w:eastAsia="ar-SA"/>
          </w:rPr>
          <w:t xml:space="preserve"> </w:t>
        </w:r>
        <w:r w:rsidRPr="00C23CE4">
          <w:rPr>
            <w:rFonts w:ascii="Traditional Arabic" w:hAnsi="Traditional Arabic" w:hint="cs"/>
            <w:b/>
            <w:bCs/>
            <w:rtl/>
            <w:lang w:val="fr-FR" w:eastAsia="ar-SA"/>
          </w:rPr>
          <w:t>جميع</w:t>
        </w:r>
        <w:r w:rsidRPr="00C23CE4">
          <w:rPr>
            <w:b/>
            <w:bCs/>
            <w:rtl/>
            <w:lang w:val="fr-FR" w:eastAsia="ar-SA"/>
          </w:rPr>
          <w:t xml:space="preserve"> </w:t>
        </w:r>
        <w:r w:rsidRPr="00C23CE4">
          <w:rPr>
            <w:rFonts w:ascii="Traditional Arabic" w:hAnsi="Traditional Arabic" w:hint="cs"/>
            <w:b/>
            <w:bCs/>
            <w:rtl/>
            <w:lang w:val="fr-FR" w:eastAsia="ar-SA"/>
          </w:rPr>
          <w:t>السياسات</w:t>
        </w:r>
        <w:r w:rsidRPr="00C23CE4">
          <w:rPr>
            <w:b/>
            <w:bCs/>
            <w:rtl/>
            <w:lang w:val="fr-FR" w:eastAsia="ar-SA"/>
          </w:rPr>
          <w:t xml:space="preserve"> </w:t>
        </w:r>
        <w:r w:rsidRPr="00C23CE4">
          <w:rPr>
            <w:rFonts w:ascii="Traditional Arabic" w:hAnsi="Traditional Arabic" w:hint="cs"/>
            <w:b/>
            <w:bCs/>
            <w:rtl/>
            <w:lang w:val="fr-FR" w:eastAsia="ar-SA"/>
          </w:rPr>
          <w:t>والبرامج</w:t>
        </w:r>
        <w:r w:rsidRPr="00C23CE4">
          <w:rPr>
            <w:b/>
            <w:bCs/>
            <w:rtl/>
            <w:lang w:val="fr-FR" w:eastAsia="ar-SA"/>
          </w:rPr>
          <w:t xml:space="preserve"> </w:t>
        </w:r>
        <w:r w:rsidRPr="00C23CE4">
          <w:rPr>
            <w:rFonts w:ascii="Traditional Arabic" w:hAnsi="Traditional Arabic" w:hint="cs"/>
            <w:b/>
            <w:bCs/>
            <w:rtl/>
            <w:lang w:val="fr-FR" w:eastAsia="ar-SA"/>
          </w:rPr>
          <w:t>والمشاريع</w:t>
        </w:r>
        <w:r w:rsidRPr="00C23CE4">
          <w:rPr>
            <w:b/>
            <w:bCs/>
            <w:rtl/>
            <w:lang w:val="fr-FR" w:eastAsia="ar-SA"/>
          </w:rPr>
          <w:t xml:space="preserve"> </w:t>
        </w:r>
        <w:r w:rsidRPr="00C23CE4">
          <w:rPr>
            <w:rFonts w:ascii="Traditional Arabic" w:hAnsi="Traditional Arabic" w:hint="cs"/>
            <w:b/>
            <w:bCs/>
            <w:rtl/>
            <w:lang w:val="fr-FR" w:eastAsia="ar-SA"/>
          </w:rPr>
          <w:t>التي</w:t>
        </w:r>
        <w:r w:rsidRPr="00C23CE4">
          <w:rPr>
            <w:b/>
            <w:bCs/>
            <w:rtl/>
            <w:lang w:val="fr-FR" w:eastAsia="ar-SA"/>
          </w:rPr>
          <w:t xml:space="preserve"> </w:t>
        </w:r>
        <w:r w:rsidRPr="00C23CE4">
          <w:rPr>
            <w:rFonts w:ascii="Traditional Arabic" w:hAnsi="Traditional Arabic" w:hint="cs"/>
            <w:b/>
            <w:bCs/>
            <w:rtl/>
            <w:lang w:val="fr-FR" w:eastAsia="ar-SA"/>
          </w:rPr>
          <w:t>لها</w:t>
        </w:r>
        <w:r w:rsidRPr="00C23CE4">
          <w:rPr>
            <w:b/>
            <w:bCs/>
            <w:rtl/>
            <w:lang w:val="fr-FR" w:eastAsia="ar-SA"/>
          </w:rPr>
          <w:t xml:space="preserve"> </w:t>
        </w:r>
        <w:r w:rsidRPr="00C23CE4">
          <w:rPr>
            <w:rFonts w:ascii="Traditional Arabic" w:hAnsi="Traditional Arabic" w:hint="cs"/>
            <w:b/>
            <w:bCs/>
            <w:rtl/>
            <w:lang w:val="fr-FR" w:eastAsia="ar-SA"/>
          </w:rPr>
          <w:t>صلة</w:t>
        </w:r>
        <w:r w:rsidRPr="00C23CE4">
          <w:rPr>
            <w:b/>
            <w:bCs/>
            <w:rtl/>
            <w:lang w:val="fr-FR" w:eastAsia="ar-SA"/>
          </w:rPr>
          <w:t xml:space="preserve"> </w:t>
        </w:r>
        <w:r w:rsidRPr="00C23CE4">
          <w:rPr>
            <w:rFonts w:ascii="Traditional Arabic" w:hAnsi="Traditional Arabic" w:hint="cs"/>
            <w:b/>
            <w:bCs/>
            <w:rtl/>
            <w:lang w:val="fr-FR" w:eastAsia="ar-SA"/>
          </w:rPr>
          <w:t>بالطفل</w:t>
        </w:r>
        <w:r w:rsidRPr="00C23CE4">
          <w:rPr>
            <w:b/>
            <w:bCs/>
            <w:rtl/>
            <w:lang w:val="fr-FR" w:eastAsia="ar-SA"/>
          </w:rPr>
          <w:t xml:space="preserve"> </w:t>
        </w:r>
        <w:r w:rsidRPr="00C23CE4">
          <w:rPr>
            <w:rFonts w:ascii="Traditional Arabic" w:hAnsi="Traditional Arabic" w:hint="cs"/>
            <w:b/>
            <w:bCs/>
            <w:rtl/>
            <w:lang w:val="fr-FR" w:eastAsia="ar-SA"/>
          </w:rPr>
          <w:t>أو</w:t>
        </w:r>
        <w:r w:rsidR="00606239" w:rsidRPr="00C23CE4">
          <w:rPr>
            <w:rFonts w:hint="cs"/>
            <w:b/>
            <w:bCs/>
            <w:rtl/>
            <w:lang w:val="fr-FR" w:eastAsia="ar-SA"/>
          </w:rPr>
          <w:t> </w:t>
        </w:r>
        <w:r w:rsidRPr="00C23CE4">
          <w:rPr>
            <w:rFonts w:ascii="Traditional Arabic" w:hAnsi="Traditional Arabic" w:hint="cs"/>
            <w:b/>
            <w:bCs/>
            <w:rtl/>
            <w:lang w:val="fr-FR" w:eastAsia="ar-SA"/>
          </w:rPr>
          <w:t>تؤ</w:t>
        </w:r>
        <w:r w:rsidRPr="00C23CE4">
          <w:rPr>
            <w:b/>
            <w:bCs/>
            <w:rtl/>
            <w:lang w:val="fr-FR" w:eastAsia="ar-SA"/>
          </w:rPr>
          <w:t>ثر عليه.</w:t>
        </w:r>
        <w:r w:rsidRPr="00C23CE4">
          <w:rPr>
            <w:rFonts w:cs="Times New Roman" w:hint="cs"/>
            <w:b/>
            <w:bCs/>
            <w:rtl/>
            <w:lang w:val="fr-FR" w:eastAsia="ar-SA"/>
          </w:rPr>
          <w:t>‬</w:t>
        </w:r>
        <w:r w:rsidRPr="00C23CE4">
          <w:rPr>
            <w:b/>
            <w:bCs/>
            <w:rtl/>
            <w:lang w:val="fr-FR" w:eastAsia="ar-SA"/>
          </w:rPr>
          <w:t xml:space="preserve"> </w:t>
        </w:r>
        <w:r w:rsidRPr="00C23CE4">
          <w:rPr>
            <w:rFonts w:ascii="Traditional Arabic" w:hAnsi="Traditional Arabic" w:hint="cs"/>
            <w:b/>
            <w:bCs/>
            <w:rtl/>
            <w:lang w:val="fr-FR" w:eastAsia="ar-SA"/>
          </w:rPr>
          <w:t>ومن</w:t>
        </w:r>
        <w:r w:rsidRPr="00C23CE4">
          <w:rPr>
            <w:b/>
            <w:bCs/>
            <w:rtl/>
            <w:lang w:val="fr-FR" w:eastAsia="ar-SA"/>
          </w:rPr>
          <w:t xml:space="preserve"> </w:t>
        </w:r>
        <w:r w:rsidRPr="00C23CE4">
          <w:rPr>
            <w:rFonts w:ascii="Traditional Arabic" w:hAnsi="Traditional Arabic" w:hint="cs"/>
            <w:b/>
            <w:bCs/>
            <w:rtl/>
            <w:lang w:val="fr-FR" w:eastAsia="ar-SA"/>
          </w:rPr>
          <w:t>ثم،</w:t>
        </w:r>
        <w:r w:rsidRPr="00C23CE4">
          <w:rPr>
            <w:b/>
            <w:bCs/>
            <w:rtl/>
            <w:lang w:val="fr-FR" w:eastAsia="ar-SA"/>
          </w:rPr>
          <w:t xml:space="preserve"> </w:t>
        </w:r>
        <w:r w:rsidRPr="00C23CE4">
          <w:rPr>
            <w:rFonts w:ascii="Traditional Arabic" w:hAnsi="Traditional Arabic" w:hint="cs"/>
            <w:b/>
            <w:bCs/>
            <w:rtl/>
            <w:lang w:val="fr-FR" w:eastAsia="ar-SA"/>
          </w:rPr>
          <w:t>تشجع</w:t>
        </w:r>
        <w:r w:rsidRPr="00C23CE4">
          <w:rPr>
            <w:b/>
            <w:bCs/>
            <w:rtl/>
            <w:lang w:val="fr-FR" w:eastAsia="ar-SA"/>
          </w:rPr>
          <w:t xml:space="preserve"> </w:t>
        </w:r>
        <w:r w:rsidRPr="00C23CE4">
          <w:rPr>
            <w:rFonts w:ascii="Traditional Arabic" w:hAnsi="Traditional Arabic" w:hint="cs"/>
            <w:b/>
            <w:bCs/>
            <w:rtl/>
            <w:lang w:val="fr-FR" w:eastAsia="ar-SA"/>
          </w:rPr>
          <w:t>اللجنة</w:t>
        </w:r>
        <w:r w:rsidRPr="00C23CE4">
          <w:rPr>
            <w:b/>
            <w:bCs/>
            <w:rtl/>
            <w:lang w:val="fr-FR" w:eastAsia="ar-SA"/>
          </w:rPr>
          <w:t xml:space="preserve"> </w:t>
        </w:r>
        <w:r w:rsidRPr="00C23CE4">
          <w:rPr>
            <w:rFonts w:ascii="Traditional Arabic" w:hAnsi="Traditional Arabic" w:hint="cs"/>
            <w:b/>
            <w:bCs/>
            <w:rtl/>
            <w:lang w:val="fr-FR" w:eastAsia="ar-SA"/>
          </w:rPr>
          <w:t>الدولة</w:t>
        </w:r>
        <w:r w:rsidRPr="00C23CE4">
          <w:rPr>
            <w:b/>
            <w:bCs/>
            <w:rtl/>
            <w:lang w:val="fr-FR" w:eastAsia="ar-SA"/>
          </w:rPr>
          <w:t xml:space="preserve"> </w:t>
        </w:r>
        <w:r w:rsidRPr="00C23CE4">
          <w:rPr>
            <w:rFonts w:ascii="Traditional Arabic" w:hAnsi="Traditional Arabic" w:hint="cs"/>
            <w:b/>
            <w:bCs/>
            <w:rtl/>
            <w:lang w:val="fr-FR" w:eastAsia="ar-SA"/>
          </w:rPr>
          <w:t>الطرف</w:t>
        </w:r>
        <w:r w:rsidRPr="00C23CE4">
          <w:rPr>
            <w:b/>
            <w:bCs/>
            <w:rtl/>
            <w:lang w:val="fr-FR" w:eastAsia="ar-SA"/>
          </w:rPr>
          <w:t xml:space="preserve"> </w:t>
        </w:r>
        <w:r w:rsidRPr="00C23CE4">
          <w:rPr>
            <w:rFonts w:ascii="Traditional Arabic" w:hAnsi="Traditional Arabic" w:hint="cs"/>
            <w:b/>
            <w:bCs/>
            <w:rtl/>
            <w:lang w:val="fr-FR" w:eastAsia="ar-SA"/>
          </w:rPr>
          <w:t>على</w:t>
        </w:r>
        <w:r w:rsidRPr="00C23CE4">
          <w:rPr>
            <w:b/>
            <w:bCs/>
            <w:rtl/>
            <w:lang w:val="fr-FR" w:eastAsia="ar-SA"/>
          </w:rPr>
          <w:t xml:space="preserve"> </w:t>
        </w:r>
        <w:r w:rsidRPr="00C23CE4">
          <w:rPr>
            <w:rFonts w:ascii="Traditional Arabic" w:hAnsi="Traditional Arabic" w:hint="cs"/>
            <w:b/>
            <w:bCs/>
            <w:rtl/>
            <w:lang w:val="fr-FR" w:eastAsia="ar-SA"/>
          </w:rPr>
          <w:t>وضع</w:t>
        </w:r>
        <w:r w:rsidRPr="00C23CE4">
          <w:rPr>
            <w:b/>
            <w:bCs/>
            <w:rtl/>
            <w:lang w:val="fr-FR" w:eastAsia="ar-SA"/>
          </w:rPr>
          <w:t xml:space="preserve"> </w:t>
        </w:r>
        <w:r w:rsidRPr="00C23CE4">
          <w:rPr>
            <w:rFonts w:ascii="Traditional Arabic" w:hAnsi="Traditional Arabic" w:hint="cs"/>
            <w:b/>
            <w:bCs/>
            <w:rtl/>
            <w:lang w:val="fr-FR" w:eastAsia="ar-SA"/>
          </w:rPr>
          <w:t>إجراءات</w:t>
        </w:r>
        <w:r w:rsidRPr="00C23CE4">
          <w:rPr>
            <w:b/>
            <w:bCs/>
            <w:rtl/>
            <w:lang w:val="fr-FR" w:eastAsia="ar-SA"/>
          </w:rPr>
          <w:t xml:space="preserve"> </w:t>
        </w:r>
        <w:r w:rsidRPr="00C23CE4">
          <w:rPr>
            <w:rFonts w:ascii="Traditional Arabic" w:hAnsi="Traditional Arabic" w:hint="cs"/>
            <w:b/>
            <w:bCs/>
            <w:rtl/>
            <w:lang w:val="fr-FR" w:eastAsia="ar-SA"/>
          </w:rPr>
          <w:t>ومعايير</w:t>
        </w:r>
        <w:r w:rsidR="00801274" w:rsidRPr="00C23CE4">
          <w:rPr>
            <w:b/>
            <w:bCs/>
            <w:rtl/>
            <w:lang w:val="fr-FR" w:eastAsia="ar-SA"/>
          </w:rPr>
          <w:t xml:space="preserve"> </w:t>
        </w:r>
        <w:r w:rsidRPr="00C23CE4">
          <w:rPr>
            <w:rFonts w:ascii="Traditional Arabic" w:hAnsi="Traditional Arabic" w:hint="cs"/>
            <w:b/>
            <w:bCs/>
            <w:rtl/>
            <w:lang w:val="fr-FR" w:eastAsia="ar-SA"/>
          </w:rPr>
          <w:t>لتقديم</w:t>
        </w:r>
        <w:r w:rsidRPr="00C23CE4">
          <w:rPr>
            <w:b/>
            <w:bCs/>
            <w:rtl/>
            <w:lang w:val="fr-FR" w:eastAsia="ar-SA"/>
          </w:rPr>
          <w:t xml:space="preserve"> </w:t>
        </w:r>
        <w:r w:rsidRPr="00C23CE4">
          <w:rPr>
            <w:rFonts w:ascii="Traditional Arabic" w:hAnsi="Traditional Arabic" w:hint="cs"/>
            <w:b/>
            <w:bCs/>
            <w:rtl/>
            <w:lang w:val="fr-FR" w:eastAsia="ar-SA"/>
          </w:rPr>
          <w:t>الإرشاد</w:t>
        </w:r>
        <w:r w:rsidR="00801274" w:rsidRPr="00C23CE4">
          <w:rPr>
            <w:b/>
            <w:bCs/>
            <w:rtl/>
            <w:lang w:val="fr-FR" w:eastAsia="ar-SA"/>
          </w:rPr>
          <w:t xml:space="preserve"> </w:t>
        </w:r>
        <w:r w:rsidRPr="00C23CE4">
          <w:rPr>
            <w:rFonts w:ascii="Traditional Arabic" w:hAnsi="Traditional Arabic" w:hint="cs"/>
            <w:b/>
            <w:bCs/>
            <w:rtl/>
            <w:lang w:val="fr-FR" w:eastAsia="ar-SA"/>
          </w:rPr>
          <w:t>لجميع</w:t>
        </w:r>
        <w:r w:rsidRPr="00C23CE4">
          <w:rPr>
            <w:b/>
            <w:bCs/>
            <w:rtl/>
            <w:lang w:val="fr-FR" w:eastAsia="ar-SA"/>
          </w:rPr>
          <w:t xml:space="preserve"> </w:t>
        </w:r>
        <w:r w:rsidRPr="00C23CE4">
          <w:rPr>
            <w:rFonts w:ascii="Traditional Arabic" w:hAnsi="Traditional Arabic" w:hint="cs"/>
            <w:b/>
            <w:bCs/>
            <w:rtl/>
            <w:lang w:val="fr-FR" w:eastAsia="ar-SA"/>
          </w:rPr>
          <w:t>الأشخاص</w:t>
        </w:r>
        <w:r w:rsidRPr="00C23CE4">
          <w:rPr>
            <w:b/>
            <w:bCs/>
            <w:rtl/>
            <w:lang w:val="fr-FR" w:eastAsia="ar-SA"/>
          </w:rPr>
          <w:t xml:space="preserve"> </w:t>
        </w:r>
        <w:r w:rsidRPr="00C23CE4">
          <w:rPr>
            <w:rFonts w:ascii="Traditional Arabic" w:hAnsi="Traditional Arabic" w:hint="cs"/>
            <w:b/>
            <w:bCs/>
            <w:rtl/>
            <w:lang w:val="fr-FR" w:eastAsia="ar-SA"/>
          </w:rPr>
          <w:t>المعنيين</w:t>
        </w:r>
        <w:r w:rsidRPr="00C23CE4">
          <w:rPr>
            <w:b/>
            <w:bCs/>
            <w:rtl/>
            <w:lang w:val="fr-FR" w:eastAsia="ar-SA"/>
          </w:rPr>
          <w:t xml:space="preserve"> </w:t>
        </w:r>
        <w:r w:rsidRPr="00C23CE4">
          <w:rPr>
            <w:rFonts w:ascii="Traditional Arabic" w:hAnsi="Traditional Arabic" w:hint="cs"/>
            <w:b/>
            <w:bCs/>
            <w:rtl/>
            <w:lang w:val="fr-FR" w:eastAsia="ar-SA"/>
          </w:rPr>
          <w:t>في</w:t>
        </w:r>
        <w:r w:rsidRPr="00C23CE4">
          <w:rPr>
            <w:b/>
            <w:bCs/>
            <w:rtl/>
            <w:lang w:val="fr-FR" w:eastAsia="ar-SA"/>
          </w:rPr>
          <w:t xml:space="preserve"> </w:t>
        </w:r>
        <w:r w:rsidRPr="00C23CE4">
          <w:rPr>
            <w:rFonts w:ascii="Traditional Arabic" w:hAnsi="Traditional Arabic" w:hint="cs"/>
            <w:b/>
            <w:bCs/>
            <w:rtl/>
            <w:lang w:val="fr-FR" w:eastAsia="ar-SA"/>
          </w:rPr>
          <w:t>السلطة</w:t>
        </w:r>
        <w:r w:rsidR="00801274" w:rsidRPr="00C23CE4">
          <w:rPr>
            <w:b/>
            <w:bCs/>
            <w:rtl/>
            <w:lang w:val="fr-FR" w:eastAsia="ar-SA"/>
          </w:rPr>
          <w:t xml:space="preserve"> </w:t>
        </w:r>
        <w:r w:rsidRPr="00C23CE4">
          <w:rPr>
            <w:rFonts w:ascii="Traditional Arabic" w:hAnsi="Traditional Arabic" w:hint="cs"/>
            <w:b/>
            <w:bCs/>
            <w:rtl/>
            <w:lang w:val="fr-FR" w:eastAsia="ar-SA"/>
          </w:rPr>
          <w:t>بغية</w:t>
        </w:r>
        <w:r w:rsidRPr="00C23CE4">
          <w:rPr>
            <w:b/>
            <w:bCs/>
            <w:rtl/>
            <w:lang w:val="fr-FR" w:eastAsia="ar-SA"/>
          </w:rPr>
          <w:t xml:space="preserve"> </w:t>
        </w:r>
        <w:r w:rsidRPr="00C23CE4">
          <w:rPr>
            <w:rFonts w:ascii="Traditional Arabic" w:hAnsi="Traditional Arabic" w:hint="cs"/>
            <w:b/>
            <w:bCs/>
            <w:rtl/>
            <w:lang w:val="fr-FR" w:eastAsia="ar-SA"/>
          </w:rPr>
          <w:t>تحديد</w:t>
        </w:r>
        <w:r w:rsidRPr="00C23CE4">
          <w:rPr>
            <w:b/>
            <w:bCs/>
            <w:rtl/>
            <w:lang w:val="fr-FR" w:eastAsia="ar-SA"/>
          </w:rPr>
          <w:t xml:space="preserve"> </w:t>
        </w:r>
        <w:r w:rsidRPr="00C23CE4">
          <w:rPr>
            <w:rFonts w:ascii="Traditional Arabic" w:hAnsi="Traditional Arabic" w:hint="cs"/>
            <w:b/>
            <w:bCs/>
            <w:rtl/>
            <w:lang w:val="fr-FR" w:eastAsia="ar-SA"/>
          </w:rPr>
          <w:t>مصالح</w:t>
        </w:r>
        <w:r w:rsidRPr="00C23CE4">
          <w:rPr>
            <w:b/>
            <w:bCs/>
            <w:rtl/>
            <w:lang w:val="fr-FR" w:eastAsia="ar-SA"/>
          </w:rPr>
          <w:t xml:space="preserve"> </w:t>
        </w:r>
        <w:r w:rsidRPr="00C23CE4">
          <w:rPr>
            <w:rFonts w:ascii="Traditional Arabic" w:hAnsi="Traditional Arabic" w:hint="cs"/>
            <w:b/>
            <w:bCs/>
            <w:rtl/>
            <w:lang w:val="fr-FR" w:eastAsia="ar-SA"/>
          </w:rPr>
          <w:t>الطفل</w:t>
        </w:r>
        <w:r w:rsidRPr="00C23CE4">
          <w:rPr>
            <w:b/>
            <w:bCs/>
            <w:rtl/>
            <w:lang w:val="fr-FR" w:eastAsia="ar-SA"/>
          </w:rPr>
          <w:t xml:space="preserve"> </w:t>
        </w:r>
        <w:r w:rsidRPr="00C23CE4">
          <w:rPr>
            <w:rFonts w:ascii="Traditional Arabic" w:hAnsi="Traditional Arabic" w:hint="cs"/>
            <w:b/>
            <w:bCs/>
            <w:rtl/>
            <w:lang w:val="fr-FR" w:eastAsia="ar-SA"/>
          </w:rPr>
          <w:t>الفضلى</w:t>
        </w:r>
        <w:r w:rsidRPr="00C23CE4">
          <w:rPr>
            <w:b/>
            <w:bCs/>
            <w:rtl/>
            <w:lang w:val="fr-FR" w:eastAsia="ar-SA"/>
          </w:rPr>
          <w:t xml:space="preserve"> </w:t>
        </w:r>
        <w:r w:rsidRPr="00C23CE4">
          <w:rPr>
            <w:rFonts w:ascii="Traditional Arabic" w:hAnsi="Traditional Arabic" w:hint="cs"/>
            <w:b/>
            <w:bCs/>
            <w:rtl/>
            <w:lang w:val="fr-FR" w:eastAsia="ar-SA"/>
          </w:rPr>
          <w:t>في</w:t>
        </w:r>
        <w:r w:rsidRPr="00C23CE4">
          <w:rPr>
            <w:b/>
            <w:bCs/>
            <w:rtl/>
            <w:lang w:val="fr-FR" w:eastAsia="ar-SA"/>
          </w:rPr>
          <w:t xml:space="preserve"> </w:t>
        </w:r>
        <w:r w:rsidRPr="00C23CE4">
          <w:rPr>
            <w:rFonts w:ascii="Traditional Arabic" w:hAnsi="Traditional Arabic" w:hint="cs"/>
            <w:b/>
            <w:bCs/>
            <w:rtl/>
            <w:lang w:val="fr-FR" w:eastAsia="ar-SA"/>
          </w:rPr>
          <w:t>كل</w:t>
        </w:r>
        <w:r w:rsidRPr="00C23CE4">
          <w:rPr>
            <w:b/>
            <w:bCs/>
            <w:rtl/>
            <w:lang w:val="fr-FR" w:eastAsia="ar-SA"/>
          </w:rPr>
          <w:t xml:space="preserve"> </w:t>
        </w:r>
        <w:r w:rsidRPr="00C23CE4">
          <w:rPr>
            <w:rFonts w:ascii="Traditional Arabic" w:hAnsi="Traditional Arabic" w:hint="cs"/>
            <w:b/>
            <w:bCs/>
            <w:rtl/>
            <w:lang w:val="fr-FR" w:eastAsia="ar-SA"/>
          </w:rPr>
          <w:t>مجال</w:t>
        </w:r>
        <w:r w:rsidRPr="00C23CE4">
          <w:rPr>
            <w:b/>
            <w:bCs/>
            <w:rtl/>
            <w:lang w:val="fr-FR" w:eastAsia="ar-SA"/>
          </w:rPr>
          <w:t xml:space="preserve"> </w:t>
        </w:r>
        <w:r w:rsidRPr="00C23CE4">
          <w:rPr>
            <w:rFonts w:ascii="Traditional Arabic" w:hAnsi="Traditional Arabic" w:hint="cs"/>
            <w:b/>
            <w:bCs/>
            <w:rtl/>
            <w:lang w:val="fr-FR" w:eastAsia="ar-SA"/>
          </w:rPr>
          <w:t>من</w:t>
        </w:r>
        <w:r w:rsidRPr="00C23CE4">
          <w:rPr>
            <w:b/>
            <w:bCs/>
            <w:rtl/>
            <w:lang w:val="fr-FR" w:eastAsia="ar-SA"/>
          </w:rPr>
          <w:t xml:space="preserve"> </w:t>
        </w:r>
        <w:r w:rsidRPr="00C23CE4">
          <w:rPr>
            <w:rFonts w:ascii="Traditional Arabic" w:hAnsi="Traditional Arabic" w:hint="cs"/>
            <w:b/>
            <w:bCs/>
            <w:rtl/>
            <w:lang w:val="fr-FR" w:eastAsia="ar-SA"/>
          </w:rPr>
          <w:t>المجالات،</w:t>
        </w:r>
        <w:r w:rsidRPr="00C23CE4">
          <w:rPr>
            <w:b/>
            <w:bCs/>
            <w:rtl/>
            <w:lang w:val="fr-FR" w:eastAsia="ar-SA"/>
          </w:rPr>
          <w:t xml:space="preserve"> </w:t>
        </w:r>
        <w:r w:rsidRPr="00C23CE4">
          <w:rPr>
            <w:rFonts w:ascii="Traditional Arabic" w:hAnsi="Traditional Arabic" w:hint="cs"/>
            <w:b/>
            <w:bCs/>
            <w:rtl/>
            <w:lang w:val="fr-FR" w:eastAsia="ar-SA"/>
          </w:rPr>
          <w:t>وإيلاء</w:t>
        </w:r>
        <w:r w:rsidRPr="00C23CE4">
          <w:rPr>
            <w:b/>
            <w:bCs/>
            <w:rtl/>
            <w:lang w:val="fr-FR" w:eastAsia="ar-SA"/>
          </w:rPr>
          <w:t xml:space="preserve"> </w:t>
        </w:r>
        <w:r w:rsidRPr="00C23CE4">
          <w:rPr>
            <w:rFonts w:ascii="Traditional Arabic" w:hAnsi="Traditional Arabic" w:hint="cs"/>
            <w:b/>
            <w:bCs/>
            <w:rtl/>
            <w:lang w:val="fr-FR" w:eastAsia="ar-SA"/>
          </w:rPr>
          <w:t>هذه</w:t>
        </w:r>
        <w:r w:rsidRPr="00C23CE4">
          <w:rPr>
            <w:b/>
            <w:bCs/>
            <w:rtl/>
            <w:lang w:val="fr-FR" w:eastAsia="ar-SA"/>
          </w:rPr>
          <w:t xml:space="preserve"> </w:t>
        </w:r>
        <w:r w:rsidRPr="00C23CE4">
          <w:rPr>
            <w:rFonts w:ascii="Traditional Arabic" w:hAnsi="Traditional Arabic" w:hint="cs"/>
            <w:b/>
            <w:bCs/>
            <w:rtl/>
            <w:lang w:val="fr-FR" w:eastAsia="ar-SA"/>
          </w:rPr>
          <w:t>المصالح</w:t>
        </w:r>
        <w:r w:rsidRPr="00C23CE4">
          <w:rPr>
            <w:b/>
            <w:bCs/>
            <w:rtl/>
            <w:lang w:val="fr-FR" w:eastAsia="ar-SA"/>
          </w:rPr>
          <w:t xml:space="preserve"> </w:t>
        </w:r>
        <w:r w:rsidRPr="00C23CE4">
          <w:rPr>
            <w:rFonts w:ascii="Traditional Arabic" w:hAnsi="Traditional Arabic" w:hint="cs"/>
            <w:b/>
            <w:bCs/>
            <w:rtl/>
            <w:lang w:val="fr-FR" w:eastAsia="ar-SA"/>
          </w:rPr>
          <w:t>الاعتبار</w:t>
        </w:r>
        <w:r w:rsidRPr="00C23CE4">
          <w:rPr>
            <w:b/>
            <w:bCs/>
            <w:rtl/>
            <w:lang w:val="fr-FR" w:eastAsia="ar-SA"/>
          </w:rPr>
          <w:t xml:space="preserve"> </w:t>
        </w:r>
        <w:r w:rsidRPr="00C23CE4">
          <w:rPr>
            <w:rFonts w:ascii="Traditional Arabic" w:hAnsi="Traditional Arabic" w:hint="cs"/>
            <w:b/>
            <w:bCs/>
            <w:rtl/>
            <w:lang w:val="fr-FR" w:eastAsia="ar-SA"/>
          </w:rPr>
          <w:t>الأول</w:t>
        </w:r>
        <w:r w:rsidRPr="00C23CE4">
          <w:rPr>
            <w:b/>
            <w:bCs/>
            <w:rtl/>
            <w:lang w:val="fr-FR" w:eastAsia="ar-SA"/>
          </w:rPr>
          <w:t xml:space="preserve"> </w:t>
        </w:r>
        <w:r w:rsidRPr="00C23CE4">
          <w:rPr>
            <w:rFonts w:ascii="Traditional Arabic" w:hAnsi="Traditional Arabic" w:hint="cs"/>
            <w:b/>
            <w:bCs/>
            <w:rtl/>
            <w:lang w:val="fr-FR" w:eastAsia="ar-SA"/>
          </w:rPr>
          <w:t>والاهتمام</w:t>
        </w:r>
        <w:r w:rsidRPr="00C23CE4">
          <w:rPr>
            <w:b/>
            <w:bCs/>
            <w:rtl/>
            <w:lang w:val="fr-FR" w:eastAsia="ar-SA"/>
          </w:rPr>
          <w:t xml:space="preserve"> </w:t>
        </w:r>
        <w:r w:rsidRPr="00C23CE4">
          <w:rPr>
            <w:rFonts w:ascii="Traditional Arabic" w:hAnsi="Traditional Arabic" w:hint="cs"/>
            <w:b/>
            <w:bCs/>
            <w:rtl/>
            <w:lang w:val="fr-FR" w:eastAsia="ar-SA"/>
          </w:rPr>
          <w:t>الواجب</w:t>
        </w:r>
        <w:r w:rsidRPr="00C23CE4">
          <w:rPr>
            <w:b/>
            <w:bCs/>
            <w:rtl/>
            <w:lang w:val="fr-FR" w:eastAsia="ar-SA"/>
          </w:rPr>
          <w:t>.</w:t>
        </w:r>
        <w:r w:rsidRPr="00C23CE4">
          <w:rPr>
            <w:rFonts w:cs="Times New Roman" w:hint="cs"/>
            <w:b/>
            <w:bCs/>
            <w:rtl/>
            <w:lang w:val="fr-FR" w:eastAsia="ar-SA"/>
          </w:rPr>
          <w:t>‬</w:t>
        </w:r>
        <w:r w:rsidR="00801274" w:rsidRPr="00C23CE4">
          <w:rPr>
            <w:b/>
            <w:bCs/>
            <w:rtl/>
            <w:lang w:val="fr-FR" w:eastAsia="ar-SA"/>
          </w:rPr>
          <w:t xml:space="preserve"> </w:t>
        </w:r>
        <w:r w:rsidRPr="00C23CE4">
          <w:rPr>
            <w:rFonts w:cs="Times New Roman" w:hint="cs"/>
            <w:b/>
            <w:bCs/>
            <w:rtl/>
            <w:lang w:val="fr-FR" w:eastAsia="ar-SA"/>
          </w:rPr>
          <w:t>‬</w:t>
        </w:r>
        <w:r w:rsidRPr="00C23CE4">
          <w:rPr>
            <w:rFonts w:cs="Times New Roman" w:hint="cs"/>
            <w:b/>
            <w:bCs/>
            <w:rtl/>
            <w:lang w:val="fr-FR" w:eastAsia="ar-SA"/>
          </w:rPr>
          <w:t>‬</w:t>
        </w:r>
        <w:r w:rsidR="00EC3911" w:rsidRPr="00C23CE4">
          <w:rPr>
            <w:b/>
            <w:bCs/>
          </w:rPr>
          <w:t>‬</w:t>
        </w:r>
        <w:r w:rsidR="00BA7FC1" w:rsidRPr="00C23CE4">
          <w:rPr>
            <w:b/>
            <w:bCs/>
          </w:rPr>
          <w:t>‬</w:t>
        </w:r>
        <w:r w:rsidR="00015DC0">
          <w:t>‬</w:t>
        </w:r>
        <w:r w:rsidR="00E61839">
          <w:t>‬</w:t>
        </w:r>
        <w:r w:rsidR="002350BC">
          <w:t>‬</w:t>
        </w:r>
      </w:dir>
    </w:p>
    <w:p w:rsidR="00940232" w:rsidRPr="00940232" w:rsidRDefault="00940232" w:rsidP="00940232">
      <w:pPr>
        <w:pStyle w:val="H23GA"/>
        <w:rPr>
          <w:rtl/>
          <w:lang w:val="fr-FR"/>
        </w:rPr>
      </w:pPr>
      <w:r>
        <w:rPr>
          <w:rFonts w:cs="Times New Roman" w:hint="cs"/>
          <w:rtl/>
          <w:lang w:val="fr-FR"/>
        </w:rPr>
        <w:tab/>
      </w:r>
      <w:r>
        <w:rPr>
          <w:rFonts w:cs="Times New Roman" w:hint="cs"/>
          <w:rtl/>
          <w:lang w:val="fr-FR"/>
        </w:rPr>
        <w:tab/>
      </w:r>
      <w:dir w:val="rtl">
        <w:r w:rsidRPr="00940232">
          <w:rPr>
            <w:rFonts w:hint="cs"/>
            <w:rtl/>
            <w:lang w:val="fr-FR"/>
          </w:rPr>
          <w:t>الحق</w:t>
        </w:r>
        <w:r w:rsidRPr="00940232">
          <w:rPr>
            <w:rtl/>
            <w:lang w:val="fr-FR"/>
          </w:rPr>
          <w:t xml:space="preserve"> </w:t>
        </w:r>
        <w:r w:rsidRPr="00940232">
          <w:rPr>
            <w:rFonts w:hint="cs"/>
            <w:rtl/>
            <w:lang w:val="fr-FR"/>
          </w:rPr>
          <w:t>في</w:t>
        </w:r>
        <w:r w:rsidRPr="00940232">
          <w:rPr>
            <w:rtl/>
            <w:lang w:val="fr-FR"/>
          </w:rPr>
          <w:t xml:space="preserve"> </w:t>
        </w:r>
        <w:r w:rsidRPr="00940232">
          <w:rPr>
            <w:rFonts w:hint="cs"/>
            <w:rtl/>
            <w:lang w:val="fr-FR"/>
          </w:rPr>
          <w:t>الحياة</w:t>
        </w:r>
        <w:r w:rsidRPr="00940232">
          <w:rPr>
            <w:rtl/>
            <w:lang w:val="fr-FR"/>
          </w:rPr>
          <w:t xml:space="preserve"> </w:t>
        </w:r>
        <w:r w:rsidRPr="00940232">
          <w:rPr>
            <w:rFonts w:hint="cs"/>
            <w:rtl/>
            <w:lang w:val="fr-FR"/>
          </w:rPr>
          <w:t>والبقاء</w:t>
        </w:r>
        <w:r w:rsidRPr="00940232">
          <w:rPr>
            <w:rtl/>
            <w:lang w:val="fr-FR"/>
          </w:rPr>
          <w:t xml:space="preserve"> </w:t>
        </w:r>
        <w:r w:rsidRPr="00940232">
          <w:rPr>
            <w:rFonts w:hint="cs"/>
            <w:rtl/>
            <w:lang w:val="fr-FR"/>
          </w:rPr>
          <w:t>و</w:t>
        </w:r>
        <w:r w:rsidRPr="00940232">
          <w:rPr>
            <w:rtl/>
            <w:lang w:val="fr-FR"/>
          </w:rPr>
          <w:t>النماء</w:t>
        </w:r>
        <w:r w:rsidRPr="00940232">
          <w:rPr>
            <w:rFonts w:cs="Times New Roman" w:hint="cs"/>
            <w:rtl/>
            <w:lang w:val="fr-FR"/>
          </w:rPr>
          <w:t>‬</w:t>
        </w:r>
        <w:r w:rsidRPr="00940232">
          <w:rPr>
            <w:rFonts w:cs="Times New Roman" w:hint="cs"/>
            <w:rtl/>
            <w:lang w:val="fr-FR"/>
          </w:rPr>
          <w:t>‬</w:t>
        </w:r>
        <w:r w:rsidR="00801274">
          <w:rPr>
            <w:rtl/>
            <w:lang w:val="fr-FR"/>
          </w:rPr>
          <w:t xml:space="preserve"> </w:t>
        </w:r>
        <w:r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25-</w:t>
      </w:r>
      <w:r w:rsidRPr="00940232">
        <w:rPr>
          <w:rtl/>
          <w:lang w:val="fr-FR" w:eastAsia="ar-SA"/>
        </w:rPr>
        <w:tab/>
        <w:t xml:space="preserve">تشعر اللجنة بقلق بالغ إزاء عمليات قتل الأطفال المصابين بالمهق </w:t>
      </w:r>
      <w:proofErr w:type="spellStart"/>
      <w:r w:rsidRPr="00940232">
        <w:rPr>
          <w:rtl/>
          <w:lang w:val="fr-FR" w:eastAsia="ar-SA"/>
        </w:rPr>
        <w:t>والاتجار</w:t>
      </w:r>
      <w:proofErr w:type="spellEnd"/>
      <w:r w:rsidRPr="00940232">
        <w:rPr>
          <w:rtl/>
          <w:lang w:val="fr-FR" w:eastAsia="ar-SA"/>
        </w:rPr>
        <w:t xml:space="preserve"> بأعضائهم، بما في ذلك الأعمال من هذا القبيل التي يرتكبها أفراد أسرهم.</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26-</w:t>
      </w:r>
      <w:r w:rsidRPr="00940232">
        <w:rPr>
          <w:rtl/>
          <w:lang w:val="fr-FR" w:eastAsia="ar-SA"/>
        </w:rPr>
        <w:tab/>
      </w:r>
      <w:r w:rsidRPr="00C23CE4">
        <w:rPr>
          <w:b/>
          <w:bCs/>
          <w:rtl/>
          <w:lang w:val="fr-FR" w:eastAsia="ar-SA"/>
        </w:rPr>
        <w:t>تحث اللجنة الدولة الطرف على</w:t>
      </w:r>
      <w:r w:rsidR="00801274" w:rsidRPr="00C23CE4">
        <w:rPr>
          <w:b/>
          <w:bCs/>
          <w:rtl/>
          <w:lang w:val="fr-FR" w:eastAsia="ar-SA"/>
        </w:rPr>
        <w:t xml:space="preserve"> </w:t>
      </w:r>
      <w:r w:rsidRPr="00C23CE4">
        <w:rPr>
          <w:b/>
          <w:bCs/>
          <w:rtl/>
          <w:lang w:val="fr-FR" w:eastAsia="ar-SA"/>
        </w:rPr>
        <w:t>ما يلي:</w:t>
      </w:r>
      <w:r w:rsidRPr="00C23CE4">
        <w:rPr>
          <w:rFonts w:cs="Times New Roman" w:hint="cs"/>
          <w:b/>
          <w:bCs/>
          <w:rtl/>
          <w:lang w:val="fr-FR" w:eastAsia="ar-SA"/>
        </w:rPr>
        <w:t>‬</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(أ)</w:t>
      </w:r>
      <w:r>
        <w:rPr>
          <w:rFonts w:hint="cs"/>
          <w:rtl/>
          <w:lang w:val="fr-FR" w:eastAsia="ar-SA"/>
        </w:rPr>
        <w:tab/>
      </w:r>
      <w:r w:rsidRPr="00C23CE4">
        <w:rPr>
          <w:b/>
          <w:bCs/>
          <w:rtl/>
          <w:lang w:val="fr-FR" w:eastAsia="ar-SA"/>
        </w:rPr>
        <w:t>اعتماد استراتيجية شاملة، بما في ذلك</w:t>
      </w:r>
      <w:r w:rsidR="00801274" w:rsidRPr="00C23CE4">
        <w:rPr>
          <w:b/>
          <w:bCs/>
          <w:rtl/>
          <w:lang w:val="fr-FR" w:eastAsia="ar-SA"/>
        </w:rPr>
        <w:t xml:space="preserve"> </w:t>
      </w:r>
      <w:r w:rsidRPr="00C23CE4">
        <w:rPr>
          <w:b/>
          <w:bCs/>
          <w:rtl/>
          <w:lang w:val="fr-FR" w:eastAsia="ar-SA"/>
        </w:rPr>
        <w:t>إذكاء الوعي،</w:t>
      </w:r>
      <w:r w:rsidR="00801274" w:rsidRPr="00C23CE4">
        <w:rPr>
          <w:b/>
          <w:bCs/>
          <w:rtl/>
          <w:lang w:val="fr-FR" w:eastAsia="ar-SA"/>
        </w:rPr>
        <w:t xml:space="preserve"> </w:t>
      </w:r>
      <w:r w:rsidRPr="00C23CE4">
        <w:rPr>
          <w:b/>
          <w:bCs/>
          <w:rtl/>
          <w:lang w:val="fr-FR" w:eastAsia="ar-SA"/>
        </w:rPr>
        <w:t>لضمان حماية</w:t>
      </w:r>
      <w:r w:rsidR="00801274" w:rsidRPr="00C23CE4">
        <w:rPr>
          <w:b/>
          <w:bCs/>
          <w:rtl/>
          <w:lang w:val="fr-FR" w:eastAsia="ar-SA"/>
        </w:rPr>
        <w:t xml:space="preserve"> </w:t>
      </w:r>
      <w:r w:rsidRPr="00C23CE4">
        <w:rPr>
          <w:b/>
          <w:bCs/>
          <w:rtl/>
          <w:lang w:val="fr-FR" w:eastAsia="ar-SA"/>
        </w:rPr>
        <w:t>الأطفال المصابين بالمهق حماية كاملة وفورية وطويلة الأجل،</w:t>
      </w:r>
      <w:r w:rsidR="00EC3911" w:rsidRPr="00C23CE4">
        <w:rPr>
          <w:b/>
          <w:bCs/>
          <w:rtl/>
          <w:lang w:val="fr-FR" w:eastAsia="ar-SA"/>
        </w:rPr>
        <w:t xml:space="preserve"> و</w:t>
      </w:r>
      <w:r w:rsidR="00187A11">
        <w:rPr>
          <w:b/>
          <w:bCs/>
          <w:rtl/>
          <w:lang w:val="fr-FR" w:eastAsia="ar-SA"/>
        </w:rPr>
        <w:t>التصد</w:t>
      </w:r>
      <w:r w:rsidR="00187A11">
        <w:rPr>
          <w:rFonts w:hint="cs"/>
          <w:b/>
          <w:bCs/>
          <w:rtl/>
          <w:lang w:val="fr-FR" w:eastAsia="ar-SA"/>
        </w:rPr>
        <w:t>ي</w:t>
      </w:r>
      <w:r w:rsidRPr="00C23CE4">
        <w:rPr>
          <w:b/>
          <w:bCs/>
          <w:rtl/>
          <w:lang w:val="fr-FR" w:eastAsia="ar-SA"/>
        </w:rPr>
        <w:t xml:space="preserve"> لجذور العنف الذي يعانون؛</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(ب)</w:t>
      </w:r>
      <w:r>
        <w:rPr>
          <w:rFonts w:hint="cs"/>
          <w:rtl/>
          <w:lang w:val="fr-FR" w:eastAsia="ar-SA"/>
        </w:rPr>
        <w:tab/>
      </w:r>
      <w:r w:rsidRPr="00C23CE4">
        <w:rPr>
          <w:b/>
          <w:bCs/>
          <w:rtl/>
          <w:lang w:val="fr-FR" w:eastAsia="ar-SA"/>
        </w:rPr>
        <w:t>تعزيز حملات</w:t>
      </w:r>
      <w:r w:rsidR="00801274" w:rsidRPr="00C23CE4">
        <w:rPr>
          <w:b/>
          <w:bCs/>
          <w:rtl/>
          <w:lang w:val="fr-FR" w:eastAsia="ar-SA"/>
        </w:rPr>
        <w:t xml:space="preserve"> </w:t>
      </w:r>
      <w:r w:rsidRPr="00C23CE4">
        <w:rPr>
          <w:b/>
          <w:bCs/>
          <w:rtl/>
          <w:lang w:val="fr-FR" w:eastAsia="ar-SA"/>
        </w:rPr>
        <w:t>إذكاء الوعي</w:t>
      </w:r>
      <w:r w:rsidR="00801274" w:rsidRPr="00C23CE4">
        <w:rPr>
          <w:b/>
          <w:bCs/>
          <w:rtl/>
          <w:lang w:val="fr-FR" w:eastAsia="ar-SA"/>
        </w:rPr>
        <w:t xml:space="preserve"> </w:t>
      </w:r>
      <w:r w:rsidRPr="00C23CE4">
        <w:rPr>
          <w:b/>
          <w:bCs/>
          <w:rtl/>
          <w:lang w:val="fr-FR" w:eastAsia="ar-SA"/>
        </w:rPr>
        <w:t>لمكافحة المعتقدات الخرافية بشأن الأطفال المصابين بالمهق</w:t>
      </w:r>
      <w:r w:rsidR="00EC3911" w:rsidRPr="00C23CE4">
        <w:rPr>
          <w:b/>
          <w:bCs/>
          <w:rtl/>
          <w:lang w:val="fr-FR" w:eastAsia="ar-SA"/>
        </w:rPr>
        <w:t>؛</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ج</w:t>
      </w:r>
      <w:r>
        <w:rPr>
          <w:rtl/>
          <w:lang w:val="fr-FR" w:eastAsia="ar-SA"/>
        </w:rPr>
        <w:t>)</w:t>
      </w:r>
      <w:r>
        <w:rPr>
          <w:rFonts w:hint="cs"/>
          <w:rtl/>
          <w:lang w:val="fr-FR" w:eastAsia="ar-SA"/>
        </w:rPr>
        <w:tab/>
      </w:r>
      <w:r w:rsidRPr="00C23CE4">
        <w:rPr>
          <w:rFonts w:ascii="Traditional Arabic" w:hAnsi="Traditional Arabic" w:hint="cs"/>
          <w:b/>
          <w:bCs/>
          <w:rtl/>
          <w:lang w:val="fr-FR" w:eastAsia="ar-SA"/>
        </w:rPr>
        <w:t>الإسراع</w:t>
      </w:r>
      <w:r w:rsidRPr="00C23CE4">
        <w:rPr>
          <w:b/>
          <w:bCs/>
          <w:rtl/>
          <w:lang w:val="fr-FR" w:eastAsia="ar-SA"/>
        </w:rPr>
        <w:t xml:space="preserve"> </w:t>
      </w:r>
      <w:r w:rsidRPr="00C23CE4">
        <w:rPr>
          <w:rFonts w:ascii="Traditional Arabic" w:hAnsi="Traditional Arabic" w:hint="cs"/>
          <w:b/>
          <w:bCs/>
          <w:rtl/>
          <w:lang w:val="fr-FR" w:eastAsia="ar-SA"/>
        </w:rPr>
        <w:t>بالتحقيق</w:t>
      </w:r>
      <w:r w:rsidRPr="00C23CE4">
        <w:rPr>
          <w:b/>
          <w:bCs/>
          <w:rtl/>
          <w:lang w:val="fr-FR" w:eastAsia="ar-SA"/>
        </w:rPr>
        <w:t xml:space="preserve"> </w:t>
      </w:r>
      <w:r w:rsidRPr="00C23CE4">
        <w:rPr>
          <w:rFonts w:ascii="Traditional Arabic" w:hAnsi="Traditional Arabic" w:hint="cs"/>
          <w:b/>
          <w:bCs/>
          <w:rtl/>
          <w:lang w:val="fr-FR" w:eastAsia="ar-SA"/>
        </w:rPr>
        <w:t>في</w:t>
      </w:r>
      <w:r w:rsidRPr="00C23CE4">
        <w:rPr>
          <w:b/>
          <w:bCs/>
          <w:rtl/>
          <w:lang w:val="fr-FR" w:eastAsia="ar-SA"/>
        </w:rPr>
        <w:t xml:space="preserve"> </w:t>
      </w:r>
      <w:r w:rsidRPr="00C23CE4">
        <w:rPr>
          <w:rFonts w:ascii="Traditional Arabic" w:hAnsi="Traditional Arabic" w:hint="cs"/>
          <w:b/>
          <w:bCs/>
          <w:rtl/>
          <w:lang w:val="fr-FR" w:eastAsia="ar-SA"/>
        </w:rPr>
        <w:t>جميع</w:t>
      </w:r>
      <w:r w:rsidRPr="00C23CE4">
        <w:rPr>
          <w:b/>
          <w:bCs/>
          <w:rtl/>
          <w:lang w:val="fr-FR" w:eastAsia="ar-SA"/>
        </w:rPr>
        <w:t xml:space="preserve"> </w:t>
      </w:r>
      <w:r w:rsidRPr="00C23CE4">
        <w:rPr>
          <w:rFonts w:ascii="Traditional Arabic" w:hAnsi="Traditional Arabic" w:hint="cs"/>
          <w:b/>
          <w:bCs/>
          <w:rtl/>
          <w:lang w:val="fr-FR" w:eastAsia="ar-SA"/>
        </w:rPr>
        <w:t>القضايا</w:t>
      </w:r>
      <w:r w:rsidRPr="00C23CE4">
        <w:rPr>
          <w:b/>
          <w:bCs/>
          <w:rtl/>
          <w:lang w:val="fr-FR" w:eastAsia="ar-SA"/>
        </w:rPr>
        <w:t xml:space="preserve"> </w:t>
      </w:r>
      <w:r w:rsidRPr="00C23CE4">
        <w:rPr>
          <w:rFonts w:ascii="Traditional Arabic" w:hAnsi="Traditional Arabic" w:hint="cs"/>
          <w:b/>
          <w:bCs/>
          <w:rtl/>
          <w:lang w:val="fr-FR" w:eastAsia="ar-SA"/>
        </w:rPr>
        <w:t>التي</w:t>
      </w:r>
      <w:r w:rsidRPr="00C23CE4">
        <w:rPr>
          <w:b/>
          <w:bCs/>
          <w:rtl/>
          <w:lang w:val="fr-FR" w:eastAsia="ar-SA"/>
        </w:rPr>
        <w:t xml:space="preserve"> </w:t>
      </w:r>
      <w:r w:rsidRPr="00C23CE4">
        <w:rPr>
          <w:rFonts w:ascii="Traditional Arabic" w:hAnsi="Traditional Arabic" w:hint="cs"/>
          <w:b/>
          <w:bCs/>
          <w:rtl/>
          <w:lang w:val="fr-FR" w:eastAsia="ar-SA"/>
        </w:rPr>
        <w:t>يكون</w:t>
      </w:r>
      <w:r w:rsidRPr="00C23CE4">
        <w:rPr>
          <w:b/>
          <w:bCs/>
          <w:rtl/>
          <w:lang w:val="fr-FR" w:eastAsia="ar-SA"/>
        </w:rPr>
        <w:t xml:space="preserve"> </w:t>
      </w:r>
      <w:r w:rsidRPr="00C23CE4">
        <w:rPr>
          <w:rFonts w:ascii="Traditional Arabic" w:hAnsi="Traditional Arabic" w:hint="cs"/>
          <w:b/>
          <w:bCs/>
          <w:rtl/>
          <w:lang w:val="fr-FR" w:eastAsia="ar-SA"/>
        </w:rPr>
        <w:t>ال</w:t>
      </w:r>
      <w:r w:rsidRPr="00C23CE4">
        <w:rPr>
          <w:b/>
          <w:bCs/>
          <w:rtl/>
          <w:lang w:val="fr-FR" w:eastAsia="ar-SA"/>
        </w:rPr>
        <w:t>أطفال المصابون بالمهق طرفاً فيها ومقاضاة الجناة حتى لا يستطيع أي جانٍ كان من أن يفلت من العقاب، والعمل على إتاحة الضحايا سبل إعادة تأهيلهم وإنصافهم.</w:t>
      </w:r>
      <w:r w:rsidRPr="00C23CE4">
        <w:rPr>
          <w:rFonts w:cs="Times New Roman" w:hint="cs"/>
          <w:b/>
          <w:bCs/>
          <w:rtl/>
          <w:lang w:val="fr-FR" w:eastAsia="ar-SA"/>
        </w:rPr>
        <w:t>‬</w:t>
      </w:r>
      <w:r w:rsidR="00801274" w:rsidRPr="00C23CE4">
        <w:rPr>
          <w:b/>
          <w:bCs/>
          <w:rtl/>
          <w:lang w:val="fr-FR" w:eastAsia="ar-SA"/>
        </w:rPr>
        <w:t xml:space="preserve"> </w:t>
      </w:r>
      <w:r w:rsidRPr="00C23CE4">
        <w:rPr>
          <w:rFonts w:cs="Times New Roman" w:hint="cs"/>
          <w:b/>
          <w:bCs/>
          <w:rtl/>
          <w:lang w:val="fr-FR" w:eastAsia="ar-SA"/>
        </w:rPr>
        <w:t>‬</w:t>
      </w:r>
      <w:r w:rsidR="00EC3911" w:rsidRPr="00C23CE4">
        <w:rPr>
          <w:b/>
          <w:bCs/>
        </w:rPr>
        <w:t>‬</w:t>
      </w:r>
      <w:r w:rsidR="00BA7FC1" w:rsidRPr="00C23CE4">
        <w:rPr>
          <w:b/>
          <w:bCs/>
        </w:rPr>
        <w:t>‬</w:t>
      </w:r>
    </w:p>
    <w:p w:rsidR="00940232" w:rsidRPr="00940232" w:rsidRDefault="00940232" w:rsidP="00940232">
      <w:pPr>
        <w:pStyle w:val="H23GA"/>
        <w:rPr>
          <w:rtl/>
          <w:lang w:val="fr-FR"/>
        </w:rPr>
      </w:pPr>
      <w:r>
        <w:rPr>
          <w:rFonts w:cs="Times New Roman" w:hint="cs"/>
          <w:rtl/>
          <w:lang w:val="fr-FR"/>
        </w:rPr>
        <w:tab/>
      </w:r>
      <w:r>
        <w:rPr>
          <w:rFonts w:cs="Times New Roman" w:hint="cs"/>
          <w:rtl/>
          <w:lang w:val="fr-FR"/>
        </w:rPr>
        <w:tab/>
      </w:r>
      <w:dir w:val="rtl">
        <w:r w:rsidRPr="00940232">
          <w:rPr>
            <w:rFonts w:hint="cs"/>
            <w:rtl/>
            <w:lang w:val="fr-FR"/>
          </w:rPr>
          <w:t>احترام</w:t>
        </w:r>
        <w:r w:rsidRPr="00940232">
          <w:rPr>
            <w:rtl/>
            <w:lang w:val="fr-FR"/>
          </w:rPr>
          <w:t xml:space="preserve"> </w:t>
        </w:r>
        <w:r w:rsidRPr="00940232">
          <w:rPr>
            <w:rFonts w:hint="cs"/>
            <w:rtl/>
            <w:lang w:val="fr-FR"/>
          </w:rPr>
          <w:t>آراء</w:t>
        </w:r>
        <w:r w:rsidRPr="00940232">
          <w:rPr>
            <w:rtl/>
            <w:lang w:val="fr-FR"/>
          </w:rPr>
          <w:t xml:space="preserve"> </w:t>
        </w:r>
        <w:r w:rsidRPr="00940232">
          <w:rPr>
            <w:rFonts w:hint="cs"/>
            <w:rtl/>
            <w:lang w:val="fr-FR"/>
          </w:rPr>
          <w:t>الطفل</w:t>
        </w:r>
        <w:r w:rsidRPr="00940232">
          <w:rPr>
            <w:rFonts w:cs="Times New Roman" w:hint="cs"/>
            <w:rtl/>
            <w:lang w:val="fr-FR"/>
          </w:rPr>
          <w:t>‬</w:t>
        </w:r>
        <w:r w:rsidRPr="00940232">
          <w:rPr>
            <w:rFonts w:cs="Times New Roman" w:hint="cs"/>
            <w:rtl/>
            <w:lang w:val="fr-FR"/>
          </w:rPr>
          <w:t>‬</w:t>
        </w:r>
        <w:r w:rsidR="00801274">
          <w:rPr>
            <w:rtl/>
            <w:lang w:val="fr-FR"/>
          </w:rPr>
          <w:t xml:space="preserve"> </w:t>
        </w:r>
        <w:r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27-</w:t>
      </w:r>
      <w:r w:rsidRPr="00940232">
        <w:rPr>
          <w:rtl/>
          <w:lang w:val="fr-FR" w:eastAsia="ar-SA"/>
        </w:rPr>
        <w:tab/>
        <w:t>ترحب اللجنة بإنشاء الجمعية الكينية للطفولة على الصعيد الوطني وصعيد المقاطعات وما دون المقاطعات</w:t>
      </w:r>
      <w:r w:rsidR="00EC3911">
        <w:rPr>
          <w:rtl/>
          <w:lang w:val="fr-FR" w:eastAsia="ar-SA"/>
        </w:rPr>
        <w:t>.</w:t>
      </w:r>
      <w:r w:rsidRPr="00940232">
        <w:rPr>
          <w:rtl/>
          <w:lang w:val="fr-FR" w:eastAsia="ar-SA"/>
        </w:rPr>
        <w:t xml:space="preserve"> ومع ذلك، يساور اللجنة القلق لأن الجمعية غير مفتوحة أو ليست في متناول فئات معينة من الأطفال، مثل الأطفال اللاجئين والأطفال ذوي الإعاقة.</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lastRenderedPageBreak/>
        <w:t>28-</w:t>
      </w:r>
      <w:r w:rsidRPr="00940232">
        <w:rPr>
          <w:rtl/>
          <w:lang w:val="fr-FR" w:eastAsia="ar-SA"/>
        </w:rPr>
        <w:tab/>
      </w:r>
      <w:r w:rsidRPr="00C23CE4">
        <w:rPr>
          <w:b/>
          <w:bCs/>
          <w:rtl/>
          <w:lang w:val="fr-FR" w:eastAsia="ar-SA"/>
        </w:rPr>
        <w:t>توصي اللج</w:t>
      </w:r>
      <w:r w:rsidR="00C23CE4">
        <w:rPr>
          <w:b/>
          <w:bCs/>
          <w:rtl/>
          <w:lang w:val="fr-FR" w:eastAsia="ar-SA"/>
        </w:rPr>
        <w:t>نة، في ضوء تعليقها العام رقم 12</w:t>
      </w:r>
      <w:r w:rsidRPr="00C23CE4">
        <w:rPr>
          <w:b/>
          <w:bCs/>
          <w:rtl/>
          <w:lang w:val="fr-FR" w:eastAsia="ar-SA"/>
        </w:rPr>
        <w:t>(2009)، بشأن حق الطفل في الاستماع إليه، بأن تعمل الدولة الطرف على ما يلي:</w:t>
      </w:r>
      <w:r w:rsidRPr="00C23CE4">
        <w:rPr>
          <w:rFonts w:cs="Times New Roman" w:hint="cs"/>
          <w:b/>
          <w:bCs/>
          <w:rtl/>
          <w:lang w:val="fr-FR" w:eastAsia="ar-SA"/>
        </w:rPr>
        <w:t>‬</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(أ)</w:t>
      </w:r>
      <w:r>
        <w:rPr>
          <w:rFonts w:hint="cs"/>
          <w:rtl/>
          <w:lang w:val="fr-FR" w:eastAsia="ar-SA"/>
        </w:rPr>
        <w:tab/>
      </w:r>
      <w:r w:rsidRPr="00C23CE4">
        <w:rPr>
          <w:b/>
          <w:bCs/>
          <w:rtl/>
          <w:lang w:val="fr-FR" w:eastAsia="ar-SA"/>
        </w:rPr>
        <w:t>جعل جمعية الطفولة على الصعيد الوطني وصعيد المقاطعات والمقاطعات الفرعية، مفتوحة ومتاحة لجميع الأطفال في الدولة الطرف دون تمييز، بمن فيهم الأطفال اللاجئون والأطفال ذوو الإعاقة؛</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(ب)</w:t>
      </w:r>
      <w:r>
        <w:rPr>
          <w:rFonts w:hint="cs"/>
          <w:rtl/>
          <w:lang w:val="fr-FR" w:eastAsia="ar-SA"/>
        </w:rPr>
        <w:tab/>
      </w:r>
      <w:r w:rsidRPr="00C23CE4">
        <w:rPr>
          <w:b/>
          <w:bCs/>
          <w:rtl/>
          <w:lang w:val="fr-FR" w:eastAsia="ar-SA"/>
        </w:rPr>
        <w:t>إشراك الأطفال على الصعيد الوطني وعلى صعيد المقاطعات، بما في ذلك من خلال جمعيات الأطفال، في وضع القوانين والسياسات والميزانيات ذات الصلة بقضايا الأطفال ورصد تنفيذها.</w:t>
      </w:r>
      <w:r w:rsidR="00801274" w:rsidRPr="00C23CE4">
        <w:rPr>
          <w:b/>
          <w:bCs/>
          <w:rtl/>
          <w:lang w:val="fr-FR" w:eastAsia="ar-SA"/>
        </w:rPr>
        <w:t xml:space="preserve"> </w:t>
      </w:r>
    </w:p>
    <w:p w:rsidR="00940232" w:rsidRPr="00940232" w:rsidRDefault="00940232" w:rsidP="00940232">
      <w:pPr>
        <w:pStyle w:val="H1GA"/>
        <w:rPr>
          <w:rtl/>
          <w:lang w:val="fr-FR" w:eastAsia="ar-SA"/>
        </w:rPr>
      </w:pPr>
      <w:r>
        <w:rPr>
          <w:rFonts w:cs="Times New Roman" w:hint="cs"/>
          <w:rtl/>
          <w:lang w:val="fr-FR" w:eastAsia="ar-SA"/>
        </w:rPr>
        <w:tab/>
      </w:r>
      <w:dir w:val="rtl">
        <w:r w:rsidRPr="00940232">
          <w:rPr>
            <w:rFonts w:hint="cs"/>
            <w:rtl/>
            <w:lang w:val="fr-FR" w:eastAsia="ar-SA"/>
          </w:rPr>
          <w:t>جيم</w:t>
        </w:r>
        <w:r w:rsidRPr="00940232">
          <w:rPr>
            <w:rtl/>
            <w:lang w:val="fr-FR" w:eastAsia="ar-SA"/>
          </w:rPr>
          <w:t>-</w:t>
        </w:r>
        <w:r w:rsidRPr="00940232">
          <w:rPr>
            <w:rtl/>
            <w:lang w:val="fr-FR" w:eastAsia="ar-SA"/>
          </w:rPr>
          <w:tab/>
        </w:r>
        <w:r w:rsidRPr="00940232">
          <w:rPr>
            <w:rFonts w:hint="cs"/>
            <w:rtl/>
            <w:lang w:val="fr-FR" w:eastAsia="ar-SA"/>
          </w:rPr>
          <w:t>الحقوق</w:t>
        </w:r>
        <w:r w:rsidRPr="00940232">
          <w:rPr>
            <w:rtl/>
            <w:lang w:val="fr-FR" w:eastAsia="ar-SA"/>
          </w:rPr>
          <w:t xml:space="preserve"> </w:t>
        </w:r>
        <w:r w:rsidRPr="00940232">
          <w:rPr>
            <w:rFonts w:hint="cs"/>
            <w:rtl/>
            <w:lang w:val="fr-FR" w:eastAsia="ar-SA"/>
          </w:rPr>
          <w:t>والحريات</w:t>
        </w:r>
        <w:r w:rsidRPr="00940232">
          <w:rPr>
            <w:rtl/>
            <w:lang w:val="fr-FR" w:eastAsia="ar-SA"/>
          </w:rPr>
          <w:t xml:space="preserve"> </w:t>
        </w:r>
        <w:r w:rsidRPr="00940232">
          <w:rPr>
            <w:rFonts w:hint="cs"/>
            <w:rtl/>
            <w:lang w:val="fr-FR" w:eastAsia="ar-SA"/>
          </w:rPr>
          <w:t>المدنية</w:t>
        </w:r>
        <w:r w:rsidRPr="00940232">
          <w:rPr>
            <w:rtl/>
            <w:lang w:val="fr-FR" w:eastAsia="ar-SA"/>
          </w:rPr>
          <w:t xml:space="preserve"> (</w:t>
        </w:r>
        <w:r w:rsidRPr="00940232">
          <w:rPr>
            <w:rFonts w:hint="cs"/>
            <w:rtl/>
            <w:lang w:val="fr-FR" w:eastAsia="ar-SA"/>
          </w:rPr>
          <w:t>المادتان</w:t>
        </w:r>
        <w:r w:rsidRPr="00940232">
          <w:rPr>
            <w:rtl/>
            <w:lang w:val="fr-FR" w:eastAsia="ar-SA"/>
          </w:rPr>
          <w:t xml:space="preserve"> 7 </w:t>
        </w:r>
        <w:r w:rsidRPr="00940232">
          <w:rPr>
            <w:rFonts w:hint="cs"/>
            <w:rtl/>
            <w:lang w:val="fr-FR" w:eastAsia="ar-SA"/>
          </w:rPr>
          <w:t>و</w:t>
        </w:r>
        <w:r w:rsidRPr="00940232">
          <w:rPr>
            <w:rtl/>
            <w:lang w:val="fr-FR" w:eastAsia="ar-SA"/>
          </w:rPr>
          <w:t xml:space="preserve">8 </w:t>
        </w:r>
        <w:r w:rsidRPr="00940232">
          <w:rPr>
            <w:rFonts w:hint="cs"/>
            <w:rtl/>
            <w:lang w:val="fr-FR" w:eastAsia="ar-SA"/>
          </w:rPr>
          <w:t>والمواد</w:t>
        </w:r>
        <w:r w:rsidRPr="00940232">
          <w:rPr>
            <w:rtl/>
            <w:lang w:val="fr-FR" w:eastAsia="ar-SA"/>
          </w:rPr>
          <w:t xml:space="preserve"> </w:t>
        </w:r>
        <w:r w:rsidRPr="00940232">
          <w:rPr>
            <w:rFonts w:hint="cs"/>
            <w:rtl/>
            <w:lang w:val="fr-FR" w:eastAsia="ar-SA"/>
          </w:rPr>
          <w:t>من</w:t>
        </w:r>
        <w:r w:rsidRPr="00940232">
          <w:rPr>
            <w:rtl/>
            <w:lang w:val="fr-FR" w:eastAsia="ar-SA"/>
          </w:rPr>
          <w:t xml:space="preserve"> 13 </w:t>
        </w:r>
        <w:r w:rsidRPr="00940232">
          <w:rPr>
            <w:rFonts w:hint="cs"/>
            <w:rtl/>
            <w:lang w:val="fr-FR" w:eastAsia="ar-SA"/>
          </w:rPr>
          <w:t>إلى</w:t>
        </w:r>
        <w:r w:rsidRPr="00940232">
          <w:rPr>
            <w:rtl/>
            <w:lang w:val="fr-FR" w:eastAsia="ar-SA"/>
          </w:rPr>
          <w:t xml:space="preserve"> 17)</w:t>
        </w:r>
        <w:r w:rsidRPr="00940232">
          <w:rPr>
            <w:rFonts w:cs="Times New Roman" w:hint="cs"/>
            <w:rtl/>
            <w:lang w:val="fr-FR" w:eastAsia="ar-SA"/>
          </w:rPr>
          <w:t>‬</w:t>
        </w:r>
        <w:r w:rsidRPr="00940232">
          <w:rPr>
            <w:rtl/>
            <w:lang w:val="fr-FR" w:eastAsia="ar-SA"/>
          </w:rPr>
          <w:t xml:space="preserve"> </w:t>
        </w:r>
        <w:dir w:val="rtl">
          <w:r w:rsidR="00801274">
            <w:rPr>
              <w:rtl/>
              <w:lang w:val="fr-FR" w:eastAsia="ar-SA"/>
            </w:rPr>
            <w:t xml:space="preserve"> </w:t>
          </w:r>
          <w:r w:rsidRPr="00940232">
            <w:rPr>
              <w:rFonts w:cs="Times New Roman" w:hint="cs"/>
              <w:rtl/>
              <w:lang w:val="fr-FR" w:eastAsia="ar-SA"/>
            </w:rPr>
            <w:t>‬</w:t>
          </w:r>
          <w:r w:rsidRPr="00940232">
            <w:rPr>
              <w:rFonts w:cs="Times New Roman" w:hint="cs"/>
              <w:rtl/>
              <w:lang w:val="fr-FR" w:eastAsia="ar-SA"/>
            </w:rPr>
            <w:t>‬</w:t>
          </w:r>
          <w:r w:rsidR="00EC3911">
            <w:t>‬</w:t>
          </w:r>
          <w:r w:rsidR="00EC3911">
            <w:t>‬</w:t>
          </w:r>
          <w:r w:rsidR="00BA7FC1">
            <w:t>‬</w:t>
          </w:r>
          <w:r w:rsidR="00BA7FC1">
            <w:t>‬</w:t>
          </w:r>
          <w:r w:rsidR="00015DC0">
            <w:t>‬</w:t>
          </w:r>
          <w:r w:rsidR="00015DC0">
            <w:t>‬</w:t>
          </w:r>
          <w:r w:rsidR="00E61839">
            <w:t>‬</w:t>
          </w:r>
          <w:r w:rsidR="00E61839">
            <w:t>‬</w:t>
          </w:r>
          <w:r w:rsidR="002350BC">
            <w:t>‬</w:t>
          </w:r>
          <w:r w:rsidR="002350BC">
            <w:t>‬</w:t>
          </w:r>
        </w:dir>
      </w:dir>
    </w:p>
    <w:p w:rsidR="00940232" w:rsidRPr="00940232" w:rsidRDefault="00940232" w:rsidP="00940232">
      <w:pPr>
        <w:pStyle w:val="H23GA"/>
        <w:rPr>
          <w:rtl/>
          <w:lang w:val="fr-FR"/>
        </w:rPr>
      </w:pPr>
      <w:r>
        <w:rPr>
          <w:rFonts w:cs="Times New Roman" w:hint="cs"/>
          <w:rtl/>
          <w:lang w:val="fr-FR"/>
        </w:rPr>
        <w:tab/>
      </w:r>
      <w:r>
        <w:rPr>
          <w:rFonts w:cs="Times New Roman" w:hint="cs"/>
          <w:rtl/>
          <w:lang w:val="fr-FR"/>
        </w:rPr>
        <w:tab/>
      </w:r>
      <w:dir w:val="rtl">
        <w:r w:rsidRPr="00940232">
          <w:rPr>
            <w:rFonts w:hint="cs"/>
            <w:rtl/>
            <w:lang w:val="fr-FR"/>
          </w:rPr>
          <w:t>تسجيل</w:t>
        </w:r>
        <w:r w:rsidRPr="00940232">
          <w:rPr>
            <w:rtl/>
            <w:lang w:val="fr-FR"/>
          </w:rPr>
          <w:t xml:space="preserve"> </w:t>
        </w:r>
        <w:r w:rsidRPr="00940232">
          <w:rPr>
            <w:rFonts w:hint="cs"/>
            <w:rtl/>
            <w:lang w:val="fr-FR"/>
          </w:rPr>
          <w:t>المواليد</w:t>
        </w:r>
        <w:r w:rsidRPr="00940232">
          <w:rPr>
            <w:rtl/>
            <w:lang w:val="fr-FR"/>
          </w:rPr>
          <w:t xml:space="preserve"> </w:t>
        </w:r>
        <w:r w:rsidRPr="00940232">
          <w:rPr>
            <w:rFonts w:hint="cs"/>
            <w:rtl/>
            <w:lang w:val="fr-FR"/>
          </w:rPr>
          <w:t>والجنسية</w:t>
        </w:r>
        <w:r w:rsidRPr="00940232">
          <w:rPr>
            <w:rFonts w:cs="Times New Roman" w:hint="cs"/>
            <w:rtl/>
            <w:lang w:val="fr-FR"/>
          </w:rPr>
          <w:t>‬</w:t>
        </w:r>
        <w:r w:rsidR="00801274">
          <w:rPr>
            <w:rtl/>
            <w:lang w:val="fr-FR"/>
          </w:rPr>
          <w:t xml:space="preserve"> </w:t>
        </w:r>
        <w:r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29-</w:t>
      </w:r>
      <w:r w:rsidRPr="00940232">
        <w:rPr>
          <w:rtl/>
          <w:lang w:val="fr-FR" w:eastAsia="ar-SA"/>
        </w:rPr>
        <w:tab/>
        <w:t>ترحب اللجنة باعتماد قانون الجنسية والهجرة لعام 2011 الذي ينص على منح الجنسية الكينية لجميع الأطفال المولودين في الدولة الطرف، ويقر بتساوي حق المرأة والرجل في نقل الجنسية الكينية إلى أطفالهم، وترحب أيضا</w:t>
      </w:r>
      <w:r w:rsidR="006F2BD3">
        <w:rPr>
          <w:rFonts w:hint="cs"/>
          <w:rtl/>
          <w:lang w:val="fr-FR" w:eastAsia="ar-SA"/>
        </w:rPr>
        <w:t>ً</w:t>
      </w:r>
      <w:r w:rsidRPr="00940232">
        <w:rPr>
          <w:rtl/>
          <w:lang w:val="fr-FR" w:eastAsia="ar-SA"/>
        </w:rPr>
        <w:t xml:space="preserve"> بالزيادة الكبيرة</w:t>
      </w:r>
      <w:r w:rsidR="00801274">
        <w:rPr>
          <w:rtl/>
          <w:lang w:val="fr-FR" w:eastAsia="ar-SA"/>
        </w:rPr>
        <w:t xml:space="preserve"> </w:t>
      </w:r>
      <w:r w:rsidRPr="00940232">
        <w:rPr>
          <w:rtl/>
          <w:lang w:val="fr-FR" w:eastAsia="ar-SA"/>
        </w:rPr>
        <w:t xml:space="preserve">في عدد حالات تسجيل المواليد. </w:t>
      </w:r>
      <w:dir w:val="rtl">
        <w:r w:rsidRPr="00940232">
          <w:rPr>
            <w:rFonts w:ascii="Traditional Arabic" w:hAnsi="Traditional Arabic" w:hint="cs"/>
            <w:rtl/>
            <w:lang w:val="fr-FR" w:eastAsia="ar-SA"/>
          </w:rPr>
          <w:t>لكنها</w:t>
        </w:r>
        <w:r w:rsidRPr="00940232">
          <w:rPr>
            <w:rtl/>
            <w:lang w:val="fr-FR" w:eastAsia="ar-SA"/>
          </w:rPr>
          <w:t xml:space="preserve"> </w:t>
        </w:r>
        <w:r w:rsidRPr="00940232">
          <w:rPr>
            <w:rFonts w:ascii="Traditional Arabic" w:hAnsi="Traditional Arabic" w:hint="cs"/>
            <w:rtl/>
            <w:lang w:val="fr-FR" w:eastAsia="ar-SA"/>
          </w:rPr>
          <w:t>ما</w:t>
        </w:r>
        <w:r w:rsidRPr="00940232">
          <w:rPr>
            <w:rtl/>
            <w:lang w:val="fr-FR" w:eastAsia="ar-SA"/>
          </w:rPr>
          <w:t xml:space="preserve"> </w:t>
        </w:r>
        <w:r w:rsidRPr="00940232">
          <w:rPr>
            <w:rFonts w:ascii="Traditional Arabic" w:hAnsi="Traditional Arabic" w:hint="cs"/>
            <w:rtl/>
            <w:lang w:val="fr-FR" w:eastAsia="ar-SA"/>
          </w:rPr>
          <w:t>تزال</w:t>
        </w:r>
        <w:r w:rsidRPr="00940232">
          <w:rPr>
            <w:rtl/>
            <w:lang w:val="fr-FR" w:eastAsia="ar-SA"/>
          </w:rPr>
          <w:t xml:space="preserve"> </w:t>
        </w:r>
        <w:r w:rsidRPr="00940232">
          <w:rPr>
            <w:rFonts w:ascii="Traditional Arabic" w:hAnsi="Traditional Arabic" w:hint="cs"/>
            <w:rtl/>
            <w:lang w:val="fr-FR" w:eastAsia="ar-SA"/>
          </w:rPr>
          <w:t>تشعر</w:t>
        </w:r>
        <w:r w:rsidRPr="00940232">
          <w:rPr>
            <w:rtl/>
            <w:lang w:val="fr-FR" w:eastAsia="ar-SA"/>
          </w:rPr>
          <w:t xml:space="preserve"> </w:t>
        </w:r>
        <w:r w:rsidRPr="00940232">
          <w:rPr>
            <w:rFonts w:ascii="Traditional Arabic" w:hAnsi="Traditional Arabic" w:hint="cs"/>
            <w:rtl/>
            <w:lang w:val="fr-FR" w:eastAsia="ar-SA"/>
          </w:rPr>
          <w:t>بالق</w:t>
        </w:r>
        <w:r w:rsidRPr="00940232">
          <w:rPr>
            <w:rtl/>
            <w:lang w:val="fr-FR" w:eastAsia="ar-SA"/>
          </w:rPr>
          <w:t>لق إزاء ما يلي:</w:t>
        </w:r>
        <w:r w:rsidRPr="00940232">
          <w:rPr>
            <w:rFonts w:cs="Times New Roman" w:hint="cs"/>
            <w:rtl/>
            <w:lang w:val="fr-FR" w:eastAsia="ar-SA"/>
          </w:rPr>
          <w:t>‬</w:t>
        </w:r>
        <w:r w:rsidR="00801274">
          <w:rPr>
            <w:rtl/>
            <w:lang w:val="fr-FR" w:eastAsia="ar-SA"/>
          </w:rPr>
          <w:t xml:space="preserve"> </w:t>
        </w:r>
        <w:r w:rsidRPr="00940232">
          <w:rPr>
            <w:rFonts w:cs="Times New Roman" w:hint="cs"/>
            <w:rtl/>
            <w:lang w:val="fr-FR" w:eastAsia="ar-SA"/>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Pr>
          <w:rtl/>
          <w:lang w:val="fr-FR" w:eastAsia="ar-SA"/>
        </w:rPr>
        <w:tab/>
        <w:t>(أ)</w:t>
      </w:r>
      <w:r>
        <w:rPr>
          <w:rFonts w:hint="cs"/>
          <w:rtl/>
          <w:lang w:val="fr-FR" w:eastAsia="ar-SA"/>
        </w:rPr>
        <w:tab/>
      </w:r>
      <w:r w:rsidRPr="00940232">
        <w:rPr>
          <w:rtl/>
          <w:lang w:val="fr-FR" w:eastAsia="ar-SA"/>
        </w:rPr>
        <w:t>عدم</w:t>
      </w:r>
      <w:r w:rsidR="00801274">
        <w:rPr>
          <w:rtl/>
          <w:lang w:val="fr-FR" w:eastAsia="ar-SA"/>
        </w:rPr>
        <w:t xml:space="preserve"> </w:t>
      </w:r>
      <w:r w:rsidRPr="00940232">
        <w:rPr>
          <w:rtl/>
          <w:lang w:val="fr-FR" w:eastAsia="ar-SA"/>
        </w:rPr>
        <w:t>تحقيق التسجيل المجاني والشامل للمواليد؛</w:t>
      </w:r>
      <w:r w:rsidR="00801274">
        <w:rPr>
          <w:rtl/>
          <w:lang w:val="fr-FR" w:eastAsia="ar-SA"/>
        </w:rPr>
        <w:t xml:space="preserve"> </w:t>
      </w:r>
    </w:p>
    <w:p w:rsidR="00940232" w:rsidRPr="00940232" w:rsidRDefault="00940232" w:rsidP="00940232">
      <w:pPr>
        <w:pStyle w:val="SingleTxtGA"/>
        <w:rPr>
          <w:rtl/>
          <w:lang w:val="fr-FR" w:eastAsia="ar-SA"/>
        </w:rPr>
      </w:pPr>
      <w:r>
        <w:rPr>
          <w:rtl/>
          <w:lang w:val="fr-FR" w:eastAsia="ar-SA"/>
        </w:rPr>
        <w:tab/>
        <w:t>(ب)</w:t>
      </w:r>
      <w:r>
        <w:rPr>
          <w:rFonts w:hint="cs"/>
          <w:rtl/>
          <w:lang w:val="fr-FR" w:eastAsia="ar-SA"/>
        </w:rPr>
        <w:tab/>
      </w:r>
      <w:r w:rsidRPr="00940232">
        <w:rPr>
          <w:rtl/>
          <w:lang w:val="fr-FR" w:eastAsia="ar-SA"/>
        </w:rPr>
        <w:t>جمود نسبة الولادات المسجلة في السنوات الأخيرة، مع انخفاض كبير في معدلات تسجيل المواليد في المناطق الريفية والنائية؛</w:t>
      </w:r>
      <w:r w:rsidR="00801274">
        <w:rPr>
          <w:rtl/>
          <w:lang w:val="fr-FR" w:eastAsia="ar-SA"/>
        </w:rPr>
        <w:t xml:space="preserve"> </w:t>
      </w:r>
    </w:p>
    <w:p w:rsidR="00940232" w:rsidRPr="006F2BD3" w:rsidRDefault="00940232" w:rsidP="00940232">
      <w:pPr>
        <w:pStyle w:val="SingleTxtGA"/>
        <w:rPr>
          <w:spacing w:val="-4"/>
          <w:rtl/>
          <w:lang w:val="fr-FR" w:eastAsia="ar-SA"/>
        </w:rPr>
      </w:pPr>
      <w:r w:rsidRPr="006F2BD3">
        <w:rPr>
          <w:spacing w:val="-4"/>
          <w:rtl/>
          <w:lang w:val="fr-FR" w:eastAsia="ar-SA"/>
        </w:rPr>
        <w:tab/>
        <w:t>(ج)</w:t>
      </w:r>
      <w:r w:rsidRPr="006F2BD3">
        <w:rPr>
          <w:rFonts w:hint="cs"/>
          <w:spacing w:val="-4"/>
          <w:rtl/>
          <w:lang w:val="fr-FR" w:eastAsia="ar-SA"/>
        </w:rPr>
        <w:tab/>
      </w:r>
      <w:r w:rsidRPr="006F2BD3">
        <w:rPr>
          <w:spacing w:val="-4"/>
          <w:rtl/>
          <w:lang w:val="fr-FR" w:eastAsia="ar-SA"/>
        </w:rPr>
        <w:t xml:space="preserve">ثمة بعض فئات الأطفال، مثل الأطفال اللاجئين، والأطفال ذوي الأصل النوبي، وأطفال </w:t>
      </w:r>
      <w:proofErr w:type="spellStart"/>
      <w:r w:rsidRPr="006F2BD3">
        <w:rPr>
          <w:spacing w:val="-4"/>
          <w:rtl/>
          <w:lang w:val="fr-FR" w:eastAsia="ar-SA"/>
        </w:rPr>
        <w:t>الماكوندي</w:t>
      </w:r>
      <w:proofErr w:type="spellEnd"/>
      <w:r w:rsidRPr="006F2BD3">
        <w:rPr>
          <w:spacing w:val="-4"/>
          <w:rtl/>
          <w:lang w:val="fr-FR" w:eastAsia="ar-SA"/>
        </w:rPr>
        <w:t>، والأطفال من ذوي الأصل</w:t>
      </w:r>
      <w:r w:rsidR="00801274" w:rsidRPr="006F2BD3">
        <w:rPr>
          <w:spacing w:val="-4"/>
          <w:rtl/>
          <w:lang w:val="fr-FR" w:eastAsia="ar-SA"/>
        </w:rPr>
        <w:t xml:space="preserve"> </w:t>
      </w:r>
      <w:r w:rsidRPr="006F2BD3">
        <w:rPr>
          <w:spacing w:val="-4"/>
          <w:rtl/>
          <w:lang w:val="fr-FR" w:eastAsia="ar-SA"/>
        </w:rPr>
        <w:t>الصومالي</w:t>
      </w:r>
      <w:r w:rsidR="00801274" w:rsidRPr="006F2BD3">
        <w:rPr>
          <w:spacing w:val="-4"/>
          <w:rtl/>
          <w:lang w:val="fr-FR" w:eastAsia="ar-SA"/>
        </w:rPr>
        <w:t xml:space="preserve"> </w:t>
      </w:r>
      <w:proofErr w:type="spellStart"/>
      <w:r w:rsidRPr="006F2BD3">
        <w:rPr>
          <w:spacing w:val="-4"/>
          <w:rtl/>
          <w:lang w:val="fr-FR" w:eastAsia="ar-SA"/>
        </w:rPr>
        <w:t>المولودون</w:t>
      </w:r>
      <w:proofErr w:type="spellEnd"/>
      <w:r w:rsidRPr="006F2BD3">
        <w:rPr>
          <w:spacing w:val="-4"/>
          <w:rtl/>
          <w:lang w:val="fr-FR" w:eastAsia="ar-SA"/>
        </w:rPr>
        <w:t xml:space="preserve"> في كينيا، وأطفال السجينات، والأطفال حاملي صفات الجنسين،</w:t>
      </w:r>
      <w:r w:rsidR="00801274" w:rsidRPr="006F2BD3">
        <w:rPr>
          <w:spacing w:val="-4"/>
          <w:rtl/>
          <w:lang w:val="fr-FR" w:eastAsia="ar-SA"/>
        </w:rPr>
        <w:t xml:space="preserve"> </w:t>
      </w:r>
      <w:r w:rsidRPr="006F2BD3">
        <w:rPr>
          <w:spacing w:val="-4"/>
          <w:rtl/>
          <w:lang w:val="fr-FR" w:eastAsia="ar-SA"/>
        </w:rPr>
        <w:t>تواجه صعوبات في الحصول على شهادات الميلاد؛</w:t>
      </w:r>
      <w:r w:rsidR="00801274" w:rsidRPr="006F2BD3">
        <w:rPr>
          <w:spacing w:val="-4"/>
          <w:rtl/>
          <w:lang w:val="fr-FR" w:eastAsia="ar-SA"/>
        </w:rPr>
        <w:t xml:space="preserve"> </w:t>
      </w:r>
    </w:p>
    <w:p w:rsidR="00940232" w:rsidRPr="006F2BD3" w:rsidRDefault="00940232" w:rsidP="00940232">
      <w:pPr>
        <w:pStyle w:val="SingleTxtGA"/>
        <w:rPr>
          <w:spacing w:val="-2"/>
          <w:rtl/>
          <w:lang w:val="fr-FR" w:eastAsia="ar-SA"/>
        </w:rPr>
      </w:pPr>
      <w:r w:rsidRPr="006F2BD3">
        <w:rPr>
          <w:spacing w:val="-2"/>
          <w:rtl/>
          <w:lang w:val="fr-FR" w:eastAsia="ar-SA"/>
        </w:rPr>
        <w:tab/>
        <w:t>(د)</w:t>
      </w:r>
      <w:r w:rsidRPr="006F2BD3">
        <w:rPr>
          <w:rFonts w:hint="cs"/>
          <w:spacing w:val="-2"/>
          <w:rtl/>
          <w:lang w:val="fr-FR" w:eastAsia="ar-SA"/>
        </w:rPr>
        <w:tab/>
      </w:r>
      <w:r w:rsidRPr="006F2BD3">
        <w:rPr>
          <w:spacing w:val="-2"/>
          <w:rtl/>
          <w:lang w:val="fr-FR" w:eastAsia="ar-SA"/>
        </w:rPr>
        <w:t>عدم حصول الأطفال عديمي الجنسية والمهاجرين الذين تتراوح أعمارهم بين 8</w:t>
      </w:r>
      <w:r w:rsidR="00EC3911" w:rsidRPr="006F2BD3">
        <w:rPr>
          <w:spacing w:val="-2"/>
          <w:rtl/>
          <w:lang w:val="fr-FR" w:eastAsia="ar-SA"/>
        </w:rPr>
        <w:t xml:space="preserve"> و</w:t>
      </w:r>
      <w:r w:rsidRPr="006F2BD3">
        <w:rPr>
          <w:spacing w:val="-2"/>
          <w:rtl/>
          <w:lang w:val="fr-FR" w:eastAsia="ar-SA"/>
        </w:rPr>
        <w:t>18 عاما</w:t>
      </w:r>
      <w:r w:rsidR="006F2BD3" w:rsidRPr="006F2BD3">
        <w:rPr>
          <w:rFonts w:hint="cs"/>
          <w:spacing w:val="-2"/>
          <w:rtl/>
          <w:lang w:val="fr-FR" w:eastAsia="ar-SA"/>
        </w:rPr>
        <w:t>ً</w:t>
      </w:r>
      <w:r w:rsidRPr="006F2BD3">
        <w:rPr>
          <w:spacing w:val="-2"/>
          <w:rtl/>
          <w:lang w:val="fr-FR" w:eastAsia="ar-SA"/>
        </w:rPr>
        <w:t xml:space="preserve">، بمن فيهم أولئك الذين ينتمون إلى مجتمعات النوبة، والبيمبا، </w:t>
      </w:r>
      <w:proofErr w:type="spellStart"/>
      <w:r w:rsidRPr="006F2BD3">
        <w:rPr>
          <w:spacing w:val="-2"/>
          <w:rtl/>
          <w:lang w:val="fr-FR" w:eastAsia="ar-SA"/>
        </w:rPr>
        <w:t>وغالج</w:t>
      </w:r>
      <w:proofErr w:type="spellEnd"/>
      <w:r w:rsidRPr="006F2BD3">
        <w:rPr>
          <w:spacing w:val="-2"/>
          <w:rtl/>
          <w:lang w:val="fr-FR" w:eastAsia="ar-SA"/>
        </w:rPr>
        <w:t xml:space="preserve"> إيل، </w:t>
      </w:r>
      <w:proofErr w:type="spellStart"/>
      <w:r w:rsidRPr="006F2BD3">
        <w:rPr>
          <w:spacing w:val="-2"/>
          <w:rtl/>
          <w:lang w:val="fr-FR" w:eastAsia="ar-SA"/>
        </w:rPr>
        <w:t>والماكوندي</w:t>
      </w:r>
      <w:proofErr w:type="spellEnd"/>
      <w:r w:rsidRPr="006F2BD3">
        <w:rPr>
          <w:spacing w:val="-2"/>
          <w:rtl/>
          <w:lang w:val="fr-FR" w:eastAsia="ar-SA"/>
        </w:rPr>
        <w:t>، على الجنسية الكينية على الرغم من التدابير التي أُدخلت في قانون الجنسية والهجرة لعام 2011.</w:t>
      </w:r>
      <w:r w:rsidR="00801274" w:rsidRPr="006F2BD3">
        <w:rPr>
          <w:spacing w:val="-2"/>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30-</w:t>
      </w:r>
      <w:r w:rsidRPr="00940232">
        <w:rPr>
          <w:rtl/>
          <w:lang w:val="fr-FR" w:eastAsia="ar-SA"/>
        </w:rPr>
        <w:tab/>
      </w:r>
      <w:dir w:val="rtl">
        <w:r w:rsidRPr="00C23CE4">
          <w:rPr>
            <w:rFonts w:ascii="Traditional Arabic" w:hAnsi="Traditional Arabic" w:hint="cs"/>
            <w:b/>
            <w:bCs/>
            <w:rtl/>
            <w:lang w:val="fr-FR" w:eastAsia="ar-SA"/>
          </w:rPr>
          <w:t>تحث</w:t>
        </w:r>
        <w:r w:rsidRPr="00C23CE4">
          <w:rPr>
            <w:b/>
            <w:bCs/>
            <w:rtl/>
            <w:lang w:val="fr-FR" w:eastAsia="ar-SA"/>
          </w:rPr>
          <w:t xml:space="preserve"> </w:t>
        </w:r>
        <w:r w:rsidRPr="00C23CE4">
          <w:rPr>
            <w:rFonts w:ascii="Traditional Arabic" w:hAnsi="Traditional Arabic" w:hint="cs"/>
            <w:b/>
            <w:bCs/>
            <w:rtl/>
            <w:lang w:val="fr-FR" w:eastAsia="ar-SA"/>
          </w:rPr>
          <w:t>اللجنة</w:t>
        </w:r>
        <w:r w:rsidRPr="00C23CE4">
          <w:rPr>
            <w:b/>
            <w:bCs/>
            <w:rtl/>
            <w:lang w:val="fr-FR" w:eastAsia="ar-SA"/>
          </w:rPr>
          <w:t xml:space="preserve"> </w:t>
        </w:r>
        <w:r w:rsidRPr="00C23CE4">
          <w:rPr>
            <w:rFonts w:ascii="Traditional Arabic" w:hAnsi="Traditional Arabic" w:hint="cs"/>
            <w:b/>
            <w:bCs/>
            <w:rtl/>
            <w:lang w:val="fr-FR" w:eastAsia="ar-SA"/>
          </w:rPr>
          <w:t>الدولة</w:t>
        </w:r>
        <w:r w:rsidRPr="00C23CE4">
          <w:rPr>
            <w:b/>
            <w:bCs/>
            <w:rtl/>
            <w:lang w:val="fr-FR" w:eastAsia="ar-SA"/>
          </w:rPr>
          <w:t xml:space="preserve"> </w:t>
        </w:r>
        <w:r w:rsidRPr="00C23CE4">
          <w:rPr>
            <w:rFonts w:ascii="Traditional Arabic" w:hAnsi="Traditional Arabic" w:hint="cs"/>
            <w:b/>
            <w:bCs/>
            <w:rtl/>
            <w:lang w:val="fr-FR" w:eastAsia="ar-SA"/>
          </w:rPr>
          <w:t>الطرف</w:t>
        </w:r>
        <w:r w:rsidRPr="00C23CE4">
          <w:rPr>
            <w:b/>
            <w:bCs/>
            <w:rtl/>
            <w:lang w:val="fr-FR" w:eastAsia="ar-SA"/>
          </w:rPr>
          <w:t xml:space="preserve"> </w:t>
        </w:r>
        <w:r w:rsidRPr="00C23CE4">
          <w:rPr>
            <w:rFonts w:ascii="Traditional Arabic" w:hAnsi="Traditional Arabic" w:hint="cs"/>
            <w:b/>
            <w:bCs/>
            <w:rtl/>
            <w:lang w:val="fr-FR" w:eastAsia="ar-SA"/>
          </w:rPr>
          <w:t>على</w:t>
        </w:r>
        <w:r w:rsidRPr="00C23CE4">
          <w:rPr>
            <w:b/>
            <w:bCs/>
            <w:rtl/>
            <w:lang w:val="fr-FR" w:eastAsia="ar-SA"/>
          </w:rPr>
          <w:t xml:space="preserve"> </w:t>
        </w:r>
        <w:r w:rsidRPr="00C23CE4">
          <w:rPr>
            <w:rFonts w:ascii="Traditional Arabic" w:hAnsi="Traditional Arabic" w:hint="cs"/>
            <w:b/>
            <w:bCs/>
            <w:rtl/>
            <w:lang w:val="fr-FR" w:eastAsia="ar-SA"/>
          </w:rPr>
          <w:t>ما</w:t>
        </w:r>
        <w:r w:rsidRPr="00C23CE4">
          <w:rPr>
            <w:b/>
            <w:bCs/>
            <w:rtl/>
            <w:lang w:val="fr-FR" w:eastAsia="ar-SA"/>
          </w:rPr>
          <w:t xml:space="preserve"> </w:t>
        </w:r>
        <w:r w:rsidRPr="00C23CE4">
          <w:rPr>
            <w:rFonts w:ascii="Traditional Arabic" w:hAnsi="Traditional Arabic" w:hint="cs"/>
            <w:b/>
            <w:bCs/>
            <w:rtl/>
            <w:lang w:val="fr-FR" w:eastAsia="ar-SA"/>
          </w:rPr>
          <w:t>يلي</w:t>
        </w:r>
        <w:r w:rsidRPr="00C23CE4">
          <w:rPr>
            <w:b/>
            <w:bCs/>
            <w:rtl/>
            <w:lang w:val="fr-FR" w:eastAsia="ar-SA"/>
          </w:rPr>
          <w:t>:</w:t>
        </w:r>
        <w:r w:rsidRPr="00C23CE4">
          <w:rPr>
            <w:rFonts w:cs="Times New Roman" w:hint="cs"/>
            <w:b/>
            <w:bCs/>
            <w:rtl/>
            <w:lang w:val="fr-FR" w:eastAsia="ar-SA"/>
          </w:rPr>
          <w:t>‬</w:t>
        </w:r>
        <w:r w:rsidR="00801274" w:rsidRPr="00C23CE4">
          <w:rPr>
            <w:b/>
            <w:bCs/>
            <w:rtl/>
            <w:lang w:val="fr-FR" w:eastAsia="ar-SA"/>
          </w:rPr>
          <w:t xml:space="preserve"> </w:t>
        </w:r>
        <w:r w:rsidRPr="00C23CE4">
          <w:rPr>
            <w:rFonts w:cs="Times New Roman" w:hint="cs"/>
            <w:b/>
            <w:bCs/>
            <w:rtl/>
            <w:lang w:val="fr-FR" w:eastAsia="ar-SA"/>
          </w:rPr>
          <w:t>‬</w:t>
        </w:r>
        <w:r w:rsidR="00EC3911" w:rsidRPr="00C23CE4">
          <w:rPr>
            <w:b/>
            <w:bCs/>
          </w:rPr>
          <w:t>‬</w:t>
        </w:r>
        <w:r w:rsidR="00BA7FC1" w:rsidRPr="00C23CE4">
          <w:rPr>
            <w:b/>
            <w:bCs/>
          </w:rPr>
          <w:t>‬</w:t>
        </w:r>
        <w:r w:rsidR="00015DC0">
          <w:t>‬</w:t>
        </w:r>
        <w:r w:rsidR="00E61839">
          <w:t>‬</w:t>
        </w:r>
        <w:r w:rsidR="002350BC">
          <w:t>‬</w:t>
        </w:r>
      </w:dir>
    </w:p>
    <w:p w:rsidR="00940232" w:rsidRPr="00C23CE4" w:rsidRDefault="00940232" w:rsidP="00940232">
      <w:pPr>
        <w:pStyle w:val="SingleTxtGA"/>
        <w:rPr>
          <w:b/>
          <w:bCs/>
          <w:rtl/>
          <w:lang w:val="fr-FR" w:eastAsia="ar-SA"/>
        </w:rPr>
      </w:pPr>
      <w:r>
        <w:rPr>
          <w:rtl/>
          <w:lang w:val="fr-FR" w:eastAsia="ar-SA"/>
        </w:rPr>
        <w:tab/>
        <w:t>(أ)</w:t>
      </w:r>
      <w:r>
        <w:rPr>
          <w:rFonts w:hint="cs"/>
          <w:rtl/>
          <w:lang w:val="fr-FR" w:eastAsia="ar-SA"/>
        </w:rPr>
        <w:tab/>
      </w:r>
      <w:r w:rsidRPr="00C23CE4">
        <w:rPr>
          <w:b/>
          <w:bCs/>
          <w:rtl/>
          <w:lang w:val="fr-FR" w:eastAsia="ar-SA"/>
        </w:rPr>
        <w:t>الإسراع باعتماد قانون شامل ينص على تسجيل المواليد مجان</w:t>
      </w:r>
      <w:r w:rsidR="00EE5EB7">
        <w:rPr>
          <w:b/>
          <w:bCs/>
          <w:rtl/>
          <w:lang w:val="fr-FR" w:eastAsia="ar-SA"/>
        </w:rPr>
        <w:t xml:space="preserve">اً </w:t>
      </w:r>
      <w:r w:rsidRPr="00C23CE4">
        <w:rPr>
          <w:b/>
          <w:bCs/>
          <w:rtl/>
          <w:lang w:val="fr-FR" w:eastAsia="ar-SA"/>
        </w:rPr>
        <w:t>في جميع مراحل عملية التسجيل؛</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(ب)</w:t>
      </w:r>
      <w:r>
        <w:rPr>
          <w:rFonts w:hint="cs"/>
          <w:rtl/>
          <w:lang w:val="fr-FR" w:eastAsia="ar-SA"/>
        </w:rPr>
        <w:tab/>
      </w:r>
      <w:r w:rsidRPr="00C23CE4">
        <w:rPr>
          <w:b/>
          <w:bCs/>
          <w:rtl/>
          <w:lang w:val="fr-FR" w:eastAsia="ar-SA"/>
        </w:rPr>
        <w:t>زيادة تعزيز مختلف الجهود الرامية إلى ضمان تسجيل جميع الأطفال لدى ولادتهم، ولا سيما في المناطق الريفية والنائية، بما في ذلك من خلال تحديد وتسجيل الأطفال الذين لم يُسجلوا عند الولادة؛</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lastRenderedPageBreak/>
        <w:tab/>
        <w:t>(ج)</w:t>
      </w:r>
      <w:r>
        <w:rPr>
          <w:rFonts w:hint="cs"/>
          <w:rtl/>
          <w:lang w:val="fr-FR" w:eastAsia="ar-SA"/>
        </w:rPr>
        <w:tab/>
      </w:r>
      <w:r w:rsidRPr="00C23CE4">
        <w:rPr>
          <w:b/>
          <w:bCs/>
          <w:rtl/>
          <w:lang w:val="fr-FR" w:eastAsia="ar-SA"/>
        </w:rPr>
        <w:t>تنفيذ</w:t>
      </w:r>
      <w:r w:rsidR="00801274" w:rsidRPr="00C23CE4">
        <w:rPr>
          <w:b/>
          <w:bCs/>
          <w:rtl/>
          <w:lang w:val="fr-FR" w:eastAsia="ar-SA"/>
        </w:rPr>
        <w:t xml:space="preserve"> </w:t>
      </w:r>
      <w:r w:rsidRPr="00C23CE4">
        <w:rPr>
          <w:b/>
          <w:bCs/>
          <w:rtl/>
          <w:lang w:val="fr-FR" w:eastAsia="ar-SA"/>
        </w:rPr>
        <w:t>قانون وقاية وحماية ومساعدة المشردين داخلي</w:t>
      </w:r>
      <w:r w:rsidR="00EE5EB7">
        <w:rPr>
          <w:b/>
          <w:bCs/>
          <w:rtl/>
          <w:lang w:val="fr-FR" w:eastAsia="ar-SA"/>
        </w:rPr>
        <w:t xml:space="preserve">اً </w:t>
      </w:r>
      <w:r w:rsidRPr="00C23CE4">
        <w:rPr>
          <w:b/>
          <w:bCs/>
          <w:rtl/>
          <w:lang w:val="fr-FR" w:eastAsia="ar-SA"/>
        </w:rPr>
        <w:t>والمجتمعات المحلية المتضررة لعام 2012 تنفيذاً فعالاً،</w:t>
      </w:r>
      <w:r w:rsidR="00EC3911" w:rsidRPr="00C23CE4">
        <w:rPr>
          <w:b/>
          <w:bCs/>
          <w:rtl/>
          <w:lang w:val="fr-FR" w:eastAsia="ar-SA"/>
        </w:rPr>
        <w:t xml:space="preserve"> و</w:t>
      </w:r>
      <w:r w:rsidRPr="00C23CE4">
        <w:rPr>
          <w:b/>
          <w:bCs/>
          <w:rtl/>
          <w:lang w:val="fr-FR" w:eastAsia="ar-SA"/>
        </w:rPr>
        <w:t>الانتهاء من صياغة مشروع سياسة بشأن المشردين داخلي</w:t>
      </w:r>
      <w:r w:rsidR="00EE5EB7">
        <w:rPr>
          <w:b/>
          <w:bCs/>
          <w:rtl/>
          <w:lang w:val="fr-FR" w:eastAsia="ar-SA"/>
        </w:rPr>
        <w:t xml:space="preserve">اً </w:t>
      </w:r>
      <w:r w:rsidRPr="00C23CE4">
        <w:rPr>
          <w:b/>
          <w:bCs/>
          <w:rtl/>
          <w:lang w:val="fr-FR" w:eastAsia="ar-SA"/>
        </w:rPr>
        <w:t>ووضع مجموعة من الأنظمة من أجل تفعيل القانون؛</w:t>
      </w:r>
      <w:r w:rsidR="00801274" w:rsidRPr="00C23CE4">
        <w:rPr>
          <w:b/>
          <w:bCs/>
          <w:rtl/>
          <w:lang w:val="fr-FR" w:eastAsia="ar-SA"/>
        </w:rPr>
        <w:t xml:space="preserve"> </w:t>
      </w:r>
    </w:p>
    <w:p w:rsidR="00940232" w:rsidRPr="00C23CE4" w:rsidRDefault="002350BC" w:rsidP="00940232">
      <w:pPr>
        <w:pStyle w:val="SingleTxtGA"/>
        <w:rPr>
          <w:b/>
          <w:bCs/>
          <w:rtl/>
          <w:lang w:val="fr-FR" w:eastAsia="ar-SA"/>
        </w:rPr>
      </w:pPr>
      <w:dir w:val="rtl">
        <w:r w:rsidR="00940232" w:rsidRPr="00940232">
          <w:rPr>
            <w:rtl/>
            <w:lang w:val="fr-FR" w:eastAsia="ar-SA"/>
          </w:rPr>
          <w:tab/>
          <w:t>(</w:t>
        </w:r>
        <w:r w:rsidR="00940232" w:rsidRPr="00940232">
          <w:rPr>
            <w:rFonts w:ascii="Traditional Arabic" w:hAnsi="Traditional Arabic" w:hint="cs"/>
            <w:rtl/>
            <w:lang w:val="fr-FR" w:eastAsia="ar-SA"/>
          </w:rPr>
          <w:t>د</w:t>
        </w:r>
        <w:r w:rsidR="00940232">
          <w:rPr>
            <w:rtl/>
            <w:lang w:val="fr-FR" w:eastAsia="ar-SA"/>
          </w:rPr>
          <w:t>)</w:t>
        </w:r>
        <w:r w:rsidR="00940232">
          <w:rPr>
            <w:rFonts w:hint="cs"/>
            <w:rtl/>
            <w:lang w:val="fr-FR" w:eastAsia="ar-SA"/>
          </w:rPr>
          <w:tab/>
        </w:r>
        <w:r w:rsidR="00940232" w:rsidRPr="00C23CE4">
          <w:rPr>
            <w:rFonts w:ascii="Traditional Arabic" w:hAnsi="Traditional Arabic" w:hint="cs"/>
            <w:b/>
            <w:bCs/>
            <w:rtl/>
            <w:lang w:val="fr-FR" w:eastAsia="ar-SA"/>
          </w:rPr>
          <w:t>النظر</w:t>
        </w:r>
        <w:r w:rsidR="00940232" w:rsidRPr="00C23CE4">
          <w:rPr>
            <w:b/>
            <w:bCs/>
            <w:rtl/>
            <w:lang w:val="fr-FR" w:eastAsia="ar-SA"/>
          </w:rPr>
          <w:t xml:space="preserve"> </w:t>
        </w:r>
        <w:r w:rsidR="00940232" w:rsidRPr="00C23CE4">
          <w:rPr>
            <w:rFonts w:ascii="Traditional Arabic" w:hAnsi="Traditional Arabic" w:hint="cs"/>
            <w:b/>
            <w:bCs/>
            <w:rtl/>
            <w:lang w:val="fr-FR" w:eastAsia="ar-SA"/>
          </w:rPr>
          <w:t>في</w:t>
        </w:r>
        <w:r w:rsidR="00940232" w:rsidRPr="00C23CE4">
          <w:rPr>
            <w:b/>
            <w:bCs/>
            <w:rtl/>
            <w:lang w:val="fr-FR" w:eastAsia="ar-SA"/>
          </w:rPr>
          <w:t xml:space="preserve"> </w:t>
        </w:r>
        <w:r w:rsidR="00940232" w:rsidRPr="00C23CE4">
          <w:rPr>
            <w:rFonts w:ascii="Traditional Arabic" w:hAnsi="Traditional Arabic" w:hint="cs"/>
            <w:b/>
            <w:bCs/>
            <w:rtl/>
            <w:lang w:val="fr-FR" w:eastAsia="ar-SA"/>
          </w:rPr>
          <w:t>إمكانية</w:t>
        </w:r>
        <w:r w:rsidR="00940232" w:rsidRPr="00C23CE4">
          <w:rPr>
            <w:b/>
            <w:bCs/>
            <w:rtl/>
            <w:lang w:val="fr-FR" w:eastAsia="ar-SA"/>
          </w:rPr>
          <w:t xml:space="preserve"> </w:t>
        </w:r>
        <w:r w:rsidR="00940232" w:rsidRPr="00C23CE4">
          <w:rPr>
            <w:rFonts w:ascii="Traditional Arabic" w:hAnsi="Traditional Arabic" w:hint="cs"/>
            <w:b/>
            <w:bCs/>
            <w:rtl/>
            <w:lang w:val="fr-FR" w:eastAsia="ar-SA"/>
          </w:rPr>
          <w:t>الانضمام</w:t>
        </w:r>
        <w:r w:rsidR="00940232" w:rsidRPr="00C23CE4">
          <w:rPr>
            <w:b/>
            <w:bCs/>
            <w:rtl/>
            <w:lang w:val="fr-FR" w:eastAsia="ar-SA"/>
          </w:rPr>
          <w:t xml:space="preserve"> </w:t>
        </w:r>
        <w:r w:rsidR="00940232" w:rsidRPr="00C23CE4">
          <w:rPr>
            <w:rFonts w:ascii="Traditional Arabic" w:hAnsi="Traditional Arabic" w:hint="cs"/>
            <w:b/>
            <w:bCs/>
            <w:rtl/>
            <w:lang w:val="fr-FR" w:eastAsia="ar-SA"/>
          </w:rPr>
          <w:t>إلى</w:t>
        </w:r>
        <w:r w:rsidR="00940232" w:rsidRPr="00C23CE4">
          <w:rPr>
            <w:b/>
            <w:bCs/>
            <w:rtl/>
            <w:lang w:val="fr-FR" w:eastAsia="ar-SA"/>
          </w:rPr>
          <w:t xml:space="preserve"> </w:t>
        </w:r>
        <w:r w:rsidR="00940232" w:rsidRPr="00C23CE4">
          <w:rPr>
            <w:rFonts w:ascii="Traditional Arabic" w:hAnsi="Traditional Arabic" w:hint="cs"/>
            <w:b/>
            <w:bCs/>
            <w:rtl/>
            <w:lang w:val="fr-FR" w:eastAsia="ar-SA"/>
          </w:rPr>
          <w:t>الاتفا</w:t>
        </w:r>
        <w:r w:rsidR="00940232" w:rsidRPr="00C23CE4">
          <w:rPr>
            <w:b/>
            <w:bCs/>
            <w:rtl/>
            <w:lang w:val="fr-FR" w:eastAsia="ar-SA"/>
          </w:rPr>
          <w:t>قية المتعلقة بمركز الأشخاص عديمي الجنسية لعام 1954 واتفاقية خفض حالات انعدام الجنسية لعام 1961؛</w:t>
        </w:r>
        <w:r w:rsidR="00940232" w:rsidRPr="00C23CE4">
          <w:rPr>
            <w:rFonts w:cs="Times New Roman" w:hint="cs"/>
            <w:b/>
            <w:bCs/>
            <w:rtl/>
            <w:lang w:val="fr-FR" w:eastAsia="ar-SA"/>
          </w:rPr>
          <w:t>‬</w:t>
        </w:r>
        <w:r w:rsidR="00801274" w:rsidRPr="00C23CE4">
          <w:rPr>
            <w:b/>
            <w:bCs/>
            <w:rtl/>
            <w:lang w:val="fr-FR" w:eastAsia="ar-SA"/>
          </w:rPr>
          <w:t xml:space="preserve"> </w:t>
        </w:r>
        <w:r w:rsidR="00940232" w:rsidRPr="00C23CE4">
          <w:rPr>
            <w:rFonts w:cs="Times New Roman" w:hint="cs"/>
            <w:b/>
            <w:bCs/>
            <w:rtl/>
            <w:lang w:val="fr-FR" w:eastAsia="ar-SA"/>
          </w:rPr>
          <w:t>‬</w:t>
        </w:r>
        <w:r w:rsidR="00EC3911" w:rsidRPr="00C23CE4">
          <w:rPr>
            <w:b/>
            <w:bCs/>
          </w:rPr>
          <w:t>‬</w:t>
        </w:r>
        <w:r w:rsidR="00BA7FC1" w:rsidRPr="00C23CE4">
          <w:rPr>
            <w:b/>
            <w:bCs/>
          </w:rPr>
          <w:t>‬</w:t>
        </w:r>
        <w:r w:rsidR="00015DC0">
          <w:t>‬</w:t>
        </w:r>
        <w:r w:rsidR="00E61839">
          <w:t>‬</w:t>
        </w:r>
        <w:r>
          <w:t>‬</w:t>
        </w:r>
      </w:dir>
    </w:p>
    <w:p w:rsidR="00940232" w:rsidRPr="00C23CE4" w:rsidRDefault="00940232" w:rsidP="00C23CE4">
      <w:pPr>
        <w:pStyle w:val="SingleTxtGA"/>
        <w:rPr>
          <w:b/>
          <w:bCs/>
          <w:rtl/>
          <w:lang w:val="fr-FR" w:eastAsia="ar-SA"/>
        </w:rPr>
      </w:pPr>
      <w:r>
        <w:rPr>
          <w:rtl/>
          <w:lang w:val="fr-FR" w:eastAsia="ar-SA"/>
        </w:rPr>
        <w:tab/>
        <w:t>(ه)</w:t>
      </w:r>
      <w:r>
        <w:rPr>
          <w:rFonts w:hint="cs"/>
          <w:rtl/>
          <w:lang w:val="fr-FR" w:eastAsia="ar-SA"/>
        </w:rPr>
        <w:tab/>
      </w:r>
      <w:r w:rsidRPr="00C23CE4">
        <w:rPr>
          <w:b/>
          <w:bCs/>
          <w:rtl/>
          <w:lang w:val="fr-FR" w:eastAsia="ar-SA"/>
        </w:rPr>
        <w:t>تنفيذ قرار لجنة الخبراء الأفريقية المعنية بحقوق الطفل ورفاهه،</w:t>
      </w:r>
      <w:r w:rsidR="00801274" w:rsidRPr="00C23CE4">
        <w:rPr>
          <w:b/>
          <w:bCs/>
          <w:rtl/>
          <w:lang w:val="fr-FR" w:eastAsia="ar-SA"/>
        </w:rPr>
        <w:t xml:space="preserve"> </w:t>
      </w:r>
      <w:r w:rsidRPr="00C23CE4">
        <w:rPr>
          <w:b/>
          <w:bCs/>
          <w:rtl/>
          <w:lang w:val="fr-FR" w:eastAsia="ar-SA"/>
        </w:rPr>
        <w:t xml:space="preserve">في القضية </w:t>
      </w:r>
      <w:proofErr w:type="spellStart"/>
      <w:r w:rsidRPr="00C23CE4">
        <w:rPr>
          <w:b/>
          <w:bCs/>
          <w:rtl/>
          <w:lang w:val="fr-FR" w:eastAsia="ar-SA"/>
        </w:rPr>
        <w:t>المعنونة</w:t>
      </w:r>
      <w:proofErr w:type="spellEnd"/>
      <w:r w:rsidRPr="00C23CE4">
        <w:rPr>
          <w:b/>
          <w:bCs/>
          <w:rtl/>
          <w:lang w:val="fr-FR" w:eastAsia="ar-SA"/>
        </w:rPr>
        <w:t xml:space="preserve"> "معهد حقوق الإنسان والتنمية في أفريقيا ومبادرة عدالة المجتمع المفتوح باسم الأطفال ذوي الأصل النوبي في كينيا ضد حكومة كينيا</w:t>
      </w:r>
      <w:r w:rsidR="00187A11">
        <w:rPr>
          <w:rFonts w:hint="cs"/>
          <w:b/>
          <w:bCs/>
          <w:rtl/>
          <w:lang w:val="fr-FR" w:eastAsia="ar-SA"/>
        </w:rPr>
        <w:t>"</w:t>
      </w:r>
      <w:r w:rsidRPr="00C23CE4">
        <w:rPr>
          <w:b/>
          <w:bCs/>
          <w:rtl/>
          <w:lang w:val="fr-FR" w:eastAsia="ar-SA"/>
        </w:rPr>
        <w:t xml:space="preserve"> (القرار رقم</w:t>
      </w:r>
      <w:r w:rsidR="00C23CE4">
        <w:rPr>
          <w:rFonts w:hint="cs"/>
          <w:b/>
          <w:bCs/>
          <w:rtl/>
          <w:lang w:val="fr-FR" w:eastAsia="ar-SA"/>
        </w:rPr>
        <w:t> </w:t>
      </w:r>
      <w:r w:rsidR="00C23CE4" w:rsidRPr="00160162">
        <w:rPr>
          <w:b/>
        </w:rPr>
        <w:t>002/Com/002/2009</w:t>
      </w:r>
      <w:r w:rsidRPr="00C23CE4">
        <w:rPr>
          <w:b/>
          <w:bCs/>
          <w:rtl/>
          <w:lang w:val="fr-FR" w:eastAsia="ar-SA"/>
        </w:rPr>
        <w:t>)، تنفيذا</w:t>
      </w:r>
      <w:r w:rsidR="00C23CE4">
        <w:rPr>
          <w:rFonts w:hint="cs"/>
          <w:b/>
          <w:bCs/>
          <w:rtl/>
          <w:lang w:val="fr-FR" w:eastAsia="ar-SA"/>
        </w:rPr>
        <w:t>ً</w:t>
      </w:r>
      <w:r w:rsidRPr="00C23CE4">
        <w:rPr>
          <w:b/>
          <w:bCs/>
          <w:rtl/>
          <w:lang w:val="fr-FR" w:eastAsia="ar-SA"/>
        </w:rPr>
        <w:t xml:space="preserve"> كاملا</w:t>
      </w:r>
      <w:r w:rsidR="00C23CE4">
        <w:rPr>
          <w:rFonts w:hint="cs"/>
          <w:b/>
          <w:bCs/>
          <w:rtl/>
          <w:lang w:val="fr-FR" w:eastAsia="ar-SA"/>
        </w:rPr>
        <w:t>ً</w:t>
      </w:r>
      <w:r w:rsidRPr="00C23CE4">
        <w:rPr>
          <w:b/>
          <w:bCs/>
          <w:rtl/>
          <w:lang w:val="fr-FR" w:eastAsia="ar-SA"/>
        </w:rPr>
        <w:t>؛</w:t>
      </w:r>
    </w:p>
    <w:p w:rsidR="00940232" w:rsidRPr="00C23CE4" w:rsidRDefault="00940232" w:rsidP="00940232">
      <w:pPr>
        <w:pStyle w:val="SingleTxtGA"/>
        <w:rPr>
          <w:b/>
          <w:bCs/>
          <w:rtl/>
          <w:lang w:val="fr-FR" w:eastAsia="ar-SA"/>
        </w:rPr>
      </w:pPr>
      <w:r>
        <w:rPr>
          <w:rtl/>
          <w:lang w:val="fr-FR" w:eastAsia="ar-SA"/>
        </w:rPr>
        <w:tab/>
        <w:t>(و)</w:t>
      </w:r>
      <w:r>
        <w:rPr>
          <w:rFonts w:hint="cs"/>
          <w:rtl/>
          <w:lang w:val="fr-FR" w:eastAsia="ar-SA"/>
        </w:rPr>
        <w:tab/>
      </w:r>
      <w:r w:rsidRPr="00C23CE4">
        <w:rPr>
          <w:b/>
          <w:bCs/>
          <w:rtl/>
          <w:lang w:val="fr-FR" w:eastAsia="ar-SA"/>
        </w:rPr>
        <w:t>التماس المساعدة التقنية من جهات مثل مفوضية الأمم المتحدة السامية لشؤون اللاجئين و</w:t>
      </w:r>
      <w:r w:rsidR="00187A11">
        <w:rPr>
          <w:b/>
          <w:bCs/>
          <w:rtl/>
          <w:lang w:val="fr-FR" w:eastAsia="ar-SA"/>
        </w:rPr>
        <w:t>اليونيسيف</w:t>
      </w:r>
      <w:r w:rsidRPr="00C23CE4">
        <w:rPr>
          <w:b/>
          <w:bCs/>
          <w:rtl/>
          <w:lang w:val="fr-FR" w:eastAsia="ar-SA"/>
        </w:rPr>
        <w:t xml:space="preserve"> بغية تنفيذ هذه التوصيات.</w:t>
      </w:r>
      <w:r w:rsidRPr="00C23CE4">
        <w:rPr>
          <w:rFonts w:cs="Times New Roman" w:hint="cs"/>
          <w:b/>
          <w:bCs/>
          <w:rtl/>
          <w:lang w:val="fr-FR" w:eastAsia="ar-SA"/>
        </w:rPr>
        <w:t>‬</w:t>
      </w:r>
      <w:r w:rsidR="00801274" w:rsidRPr="00C23CE4">
        <w:rPr>
          <w:b/>
          <w:bCs/>
          <w:rtl/>
          <w:lang w:val="fr-FR" w:eastAsia="ar-SA"/>
        </w:rPr>
        <w:t xml:space="preserve"> </w:t>
      </w:r>
    </w:p>
    <w:p w:rsidR="00940232" w:rsidRPr="00940232" w:rsidRDefault="00940232" w:rsidP="00940232">
      <w:pPr>
        <w:pStyle w:val="H23GA"/>
        <w:rPr>
          <w:rtl/>
          <w:lang w:val="fr-FR"/>
        </w:rPr>
      </w:pPr>
      <w:r>
        <w:rPr>
          <w:rFonts w:cs="Times New Roman" w:hint="cs"/>
          <w:rtl/>
          <w:lang w:val="fr-FR"/>
        </w:rPr>
        <w:tab/>
      </w:r>
      <w:r>
        <w:rPr>
          <w:rFonts w:cs="Times New Roman" w:hint="cs"/>
          <w:rtl/>
          <w:lang w:val="fr-FR"/>
        </w:rPr>
        <w:tab/>
      </w:r>
      <w:dir w:val="rtl">
        <w:r w:rsidRPr="00940232">
          <w:rPr>
            <w:rFonts w:hint="cs"/>
            <w:rtl/>
            <w:lang w:val="fr-FR"/>
          </w:rPr>
          <w:t>حرية</w:t>
        </w:r>
        <w:r w:rsidRPr="00940232">
          <w:rPr>
            <w:rtl/>
            <w:lang w:val="fr-FR"/>
          </w:rPr>
          <w:t xml:space="preserve"> </w:t>
        </w:r>
        <w:r w:rsidRPr="00940232">
          <w:rPr>
            <w:rFonts w:hint="cs"/>
            <w:rtl/>
            <w:lang w:val="fr-FR"/>
          </w:rPr>
          <w:t>التعبير</w:t>
        </w:r>
        <w:r w:rsidRPr="00940232">
          <w:rPr>
            <w:rtl/>
            <w:lang w:val="fr-FR"/>
          </w:rPr>
          <w:t xml:space="preserve"> </w:t>
        </w:r>
        <w:r w:rsidRPr="00940232">
          <w:rPr>
            <w:rFonts w:hint="cs"/>
            <w:rtl/>
            <w:lang w:val="fr-FR"/>
          </w:rPr>
          <w:t>وحرية</w:t>
        </w:r>
        <w:r w:rsidRPr="00940232">
          <w:rPr>
            <w:rtl/>
            <w:lang w:val="fr-FR"/>
          </w:rPr>
          <w:t xml:space="preserve"> </w:t>
        </w:r>
        <w:r w:rsidRPr="00940232">
          <w:rPr>
            <w:rFonts w:hint="cs"/>
            <w:rtl/>
            <w:lang w:val="fr-FR"/>
          </w:rPr>
          <w:t>تكوين</w:t>
        </w:r>
        <w:r w:rsidRPr="00940232">
          <w:rPr>
            <w:rtl/>
            <w:lang w:val="fr-FR"/>
          </w:rPr>
          <w:t xml:space="preserve"> </w:t>
        </w:r>
        <w:r w:rsidRPr="00940232">
          <w:rPr>
            <w:rFonts w:hint="cs"/>
            <w:rtl/>
            <w:lang w:val="fr-FR"/>
          </w:rPr>
          <w:t>الجمعيات</w:t>
        </w:r>
        <w:r w:rsidRPr="00940232">
          <w:rPr>
            <w:rtl/>
            <w:lang w:val="fr-FR"/>
          </w:rPr>
          <w:t xml:space="preserve"> </w:t>
        </w:r>
        <w:r w:rsidRPr="00940232">
          <w:rPr>
            <w:rFonts w:hint="cs"/>
            <w:rtl/>
            <w:lang w:val="fr-FR"/>
          </w:rPr>
          <w:t>والتجمع</w:t>
        </w:r>
        <w:r w:rsidRPr="00940232">
          <w:rPr>
            <w:rtl/>
            <w:lang w:val="fr-FR"/>
          </w:rPr>
          <w:t xml:space="preserve"> </w:t>
        </w:r>
        <w:r w:rsidRPr="00940232">
          <w:rPr>
            <w:rFonts w:hint="cs"/>
            <w:rtl/>
            <w:lang w:val="fr-FR"/>
          </w:rPr>
          <w:t>السلمي</w:t>
        </w:r>
        <w:r w:rsidRPr="00940232">
          <w:rPr>
            <w:rFonts w:cs="Times New Roman" w:hint="cs"/>
            <w:rtl/>
            <w:lang w:val="fr-FR"/>
          </w:rPr>
          <w:t>‬</w:t>
        </w:r>
        <w:r w:rsidR="00801274">
          <w:rPr>
            <w:rtl/>
            <w:lang w:val="fr-FR"/>
          </w:rPr>
          <w:t xml:space="preserve"> </w:t>
        </w:r>
        <w:r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31-</w:t>
      </w:r>
      <w:r w:rsidRPr="00940232">
        <w:rPr>
          <w:rtl/>
          <w:lang w:val="fr-FR" w:eastAsia="ar-SA"/>
        </w:rPr>
        <w:tab/>
        <w:t>تلاحظ اللجنة أن دستور عام 2010</w:t>
      </w:r>
      <w:r w:rsidR="00801274">
        <w:rPr>
          <w:rtl/>
          <w:lang w:val="fr-FR" w:eastAsia="ar-SA"/>
        </w:rPr>
        <w:t xml:space="preserve"> </w:t>
      </w:r>
      <w:r w:rsidRPr="00940232">
        <w:rPr>
          <w:rtl/>
          <w:lang w:val="fr-FR" w:eastAsia="ar-SA"/>
        </w:rPr>
        <w:t xml:space="preserve">يكفل حرية التعبير وحرية تكوين الجمعيات والتجمع السلمي لجميع </w:t>
      </w:r>
      <w:proofErr w:type="spellStart"/>
      <w:r w:rsidRPr="00940232">
        <w:rPr>
          <w:rtl/>
          <w:lang w:val="fr-FR" w:eastAsia="ar-SA"/>
        </w:rPr>
        <w:t>الكينيين</w:t>
      </w:r>
      <w:proofErr w:type="spellEnd"/>
      <w:r w:rsidRPr="00940232">
        <w:rPr>
          <w:rtl/>
          <w:lang w:val="fr-FR" w:eastAsia="ar-SA"/>
        </w:rPr>
        <w:t>. ومع ذلك، فإنها تشعر بالقلق لعدم احترام مم</w:t>
      </w:r>
      <w:r w:rsidR="00EE5EB7">
        <w:rPr>
          <w:rtl/>
          <w:lang w:val="fr-FR" w:eastAsia="ar-SA"/>
        </w:rPr>
        <w:t>ارسة الأطفال حرياتهم هذه احترام</w:t>
      </w:r>
      <w:r w:rsidRPr="00940232">
        <w:rPr>
          <w:rtl/>
          <w:lang w:val="fr-FR" w:eastAsia="ar-SA"/>
        </w:rPr>
        <w:t>ا</w:t>
      </w:r>
      <w:r w:rsidR="00EE5EB7">
        <w:rPr>
          <w:rFonts w:hint="cs"/>
          <w:rtl/>
          <w:lang w:val="fr-FR" w:eastAsia="ar-SA"/>
        </w:rPr>
        <w:t>ً</w:t>
      </w:r>
      <w:r w:rsidR="00EE5EB7">
        <w:rPr>
          <w:rtl/>
          <w:lang w:val="fr-FR" w:eastAsia="ar-SA"/>
        </w:rPr>
        <w:t xml:space="preserve"> ملموس</w:t>
      </w:r>
      <w:r w:rsidRPr="00940232">
        <w:rPr>
          <w:rtl/>
          <w:lang w:val="fr-FR" w:eastAsia="ar-SA"/>
        </w:rPr>
        <w:t>ا</w:t>
      </w:r>
      <w:r w:rsidR="00EE5EB7">
        <w:rPr>
          <w:rFonts w:hint="cs"/>
          <w:rtl/>
          <w:lang w:val="fr-FR" w:eastAsia="ar-SA"/>
        </w:rPr>
        <w:t>ً</w:t>
      </w:r>
      <w:r w:rsidR="00EC3911">
        <w:rPr>
          <w:rtl/>
          <w:lang w:val="fr-FR" w:eastAsia="ar-SA"/>
        </w:rPr>
        <w:t xml:space="preserve"> و</w:t>
      </w:r>
      <w:r w:rsidRPr="00940232">
        <w:rPr>
          <w:rtl/>
          <w:lang w:val="fr-FR" w:eastAsia="ar-SA"/>
        </w:rPr>
        <w:t>كاملاً وعلى الدوام، كما هو الحال</w:t>
      </w:r>
      <w:r w:rsidR="00801274">
        <w:rPr>
          <w:rtl/>
          <w:lang w:val="fr-FR" w:eastAsia="ar-SA"/>
        </w:rPr>
        <w:t xml:space="preserve"> </w:t>
      </w:r>
      <w:r w:rsidRPr="00940232">
        <w:rPr>
          <w:rtl/>
          <w:lang w:val="fr-FR" w:eastAsia="ar-SA"/>
        </w:rPr>
        <w:t>في الأنشطة الثقافية التي يمكن أن</w:t>
      </w:r>
      <w:r w:rsidR="00801274">
        <w:rPr>
          <w:rtl/>
          <w:lang w:val="fr-FR" w:eastAsia="ar-SA"/>
        </w:rPr>
        <w:t xml:space="preserve"> </w:t>
      </w:r>
      <w:r w:rsidRPr="00940232">
        <w:rPr>
          <w:rtl/>
          <w:lang w:val="fr-FR" w:eastAsia="ar-SA"/>
        </w:rPr>
        <w:t>يُعبر في الأطفال عن آرائهم</w:t>
      </w:r>
      <w:r w:rsidR="00801274">
        <w:rPr>
          <w:rtl/>
          <w:lang w:val="fr-FR" w:eastAsia="ar-SA"/>
        </w:rPr>
        <w:t xml:space="preserve"> </w:t>
      </w:r>
      <w:r w:rsidRPr="00940232">
        <w:rPr>
          <w:rtl/>
          <w:lang w:val="fr-FR" w:eastAsia="ar-SA"/>
        </w:rPr>
        <w:t>السياسية أو في</w:t>
      </w:r>
      <w:r w:rsidR="00801274">
        <w:rPr>
          <w:rtl/>
          <w:lang w:val="fr-FR" w:eastAsia="ar-SA"/>
        </w:rPr>
        <w:t xml:space="preserve"> </w:t>
      </w:r>
      <w:r w:rsidRPr="00940232">
        <w:rPr>
          <w:rtl/>
          <w:lang w:val="fr-FR" w:eastAsia="ar-SA"/>
        </w:rPr>
        <w:t>المظاهرات التي ينظمها الأطفال.</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32-</w:t>
      </w:r>
      <w:r w:rsidRPr="00940232">
        <w:rPr>
          <w:rtl/>
          <w:lang w:val="fr-FR" w:eastAsia="ar-SA"/>
        </w:rPr>
        <w:tab/>
      </w:r>
      <w:r w:rsidRPr="00C23CE4">
        <w:rPr>
          <w:b/>
          <w:bCs/>
          <w:rtl/>
          <w:lang w:val="fr-FR" w:eastAsia="ar-SA"/>
        </w:rPr>
        <w:t>توصي اللجنة الدولة الطرف باتخاذ جميع التدابير</w:t>
      </w:r>
      <w:r w:rsidR="00801274" w:rsidRPr="00C23CE4">
        <w:rPr>
          <w:b/>
          <w:bCs/>
          <w:rtl/>
          <w:lang w:val="fr-FR" w:eastAsia="ar-SA"/>
        </w:rPr>
        <w:t xml:space="preserve"> </w:t>
      </w:r>
      <w:r w:rsidRPr="00C23CE4">
        <w:rPr>
          <w:b/>
          <w:bCs/>
          <w:rtl/>
          <w:lang w:val="fr-FR" w:eastAsia="ar-SA"/>
        </w:rPr>
        <w:t>بما يكفل على أكمل وجه حرية التعبير وتكوين الجمعيات والتجمع السلمي للفتيان والفتيات والمراهقين، وذلك على النحو المنصوص عليه</w:t>
      </w:r>
      <w:r w:rsidR="00801274" w:rsidRPr="00C23CE4">
        <w:rPr>
          <w:b/>
          <w:bCs/>
          <w:rtl/>
          <w:lang w:val="fr-FR" w:eastAsia="ar-SA"/>
        </w:rPr>
        <w:t xml:space="preserve"> </w:t>
      </w:r>
      <w:r w:rsidRPr="00C23CE4">
        <w:rPr>
          <w:b/>
          <w:bCs/>
          <w:rtl/>
          <w:lang w:val="fr-FR" w:eastAsia="ar-SA"/>
        </w:rPr>
        <w:t>في الدستور والاتفاقية، بما في ذلك بناء قدرات الأسر والمعلمين والمسؤولين الحكوميين وإذكاء وعيهم باحترام حريات الأطفال هذه.</w:t>
      </w:r>
      <w:r w:rsidR="00801274" w:rsidRPr="00C23CE4">
        <w:rPr>
          <w:b/>
          <w:bCs/>
          <w:rtl/>
          <w:lang w:val="fr-FR" w:eastAsia="ar-SA"/>
        </w:rPr>
        <w:t xml:space="preserve"> </w:t>
      </w:r>
    </w:p>
    <w:p w:rsidR="00940232" w:rsidRPr="00940232" w:rsidRDefault="00940232" w:rsidP="00940232">
      <w:pPr>
        <w:pStyle w:val="H1GA"/>
        <w:rPr>
          <w:rtl/>
          <w:lang w:val="fr-FR" w:eastAsia="ar-SA"/>
        </w:rPr>
      </w:pPr>
      <w:r>
        <w:rPr>
          <w:rFonts w:cs="Times New Roman" w:hint="cs"/>
          <w:rtl/>
          <w:lang w:val="fr-FR" w:eastAsia="ar-SA"/>
        </w:rPr>
        <w:tab/>
      </w:r>
      <w:dir w:val="rtl">
        <w:r w:rsidRPr="00940232">
          <w:rPr>
            <w:rFonts w:ascii="Traditional Arabic" w:hAnsi="Traditional Arabic" w:hint="cs"/>
            <w:rtl/>
            <w:lang w:val="fr-FR" w:eastAsia="ar-SA"/>
          </w:rPr>
          <w:t>دال</w:t>
        </w:r>
        <w:r w:rsidRPr="00940232">
          <w:rPr>
            <w:rtl/>
            <w:lang w:val="fr-FR" w:eastAsia="ar-SA"/>
          </w:rPr>
          <w:t>-</w:t>
        </w:r>
        <w:r w:rsidRPr="00940232">
          <w:rPr>
            <w:rFonts w:cs="Times New Roman" w:hint="cs"/>
            <w:rtl/>
            <w:lang w:val="fr-FR" w:eastAsia="ar-SA"/>
          </w:rPr>
          <w:t>‬</w:t>
        </w:r>
        <w:r w:rsidRPr="00940232">
          <w:rPr>
            <w:rtl/>
            <w:lang w:val="fr-FR" w:eastAsia="ar-SA"/>
          </w:rPr>
          <w:tab/>
        </w:r>
        <w:r w:rsidRPr="00940232">
          <w:rPr>
            <w:rFonts w:ascii="Traditional Arabic" w:hAnsi="Traditional Arabic" w:hint="cs"/>
            <w:rtl/>
            <w:lang w:val="fr-FR" w:eastAsia="ar-SA"/>
          </w:rPr>
          <w:t>العنف</w:t>
        </w:r>
        <w:r w:rsidRPr="00940232">
          <w:rPr>
            <w:rtl/>
            <w:lang w:val="fr-FR" w:eastAsia="ar-SA"/>
          </w:rPr>
          <w:t xml:space="preserve"> </w:t>
        </w:r>
        <w:r w:rsidRPr="00940232">
          <w:rPr>
            <w:rFonts w:ascii="Traditional Arabic" w:hAnsi="Traditional Arabic" w:hint="cs"/>
            <w:rtl/>
            <w:lang w:val="fr-FR" w:eastAsia="ar-SA"/>
          </w:rPr>
          <w:t>ضد</w:t>
        </w:r>
        <w:r w:rsidRPr="00940232">
          <w:rPr>
            <w:rtl/>
            <w:lang w:val="fr-FR" w:eastAsia="ar-SA"/>
          </w:rPr>
          <w:t xml:space="preserve"> </w:t>
        </w:r>
        <w:r w:rsidRPr="00940232">
          <w:rPr>
            <w:rFonts w:ascii="Traditional Arabic" w:hAnsi="Traditional Arabic" w:hint="cs"/>
            <w:rtl/>
            <w:lang w:val="fr-FR" w:eastAsia="ar-SA"/>
          </w:rPr>
          <w:t>الأطفال</w:t>
        </w:r>
        <w:r w:rsidRPr="00940232">
          <w:rPr>
            <w:rtl/>
            <w:lang w:val="fr-FR" w:eastAsia="ar-SA"/>
          </w:rPr>
          <w:t xml:space="preserve"> (</w:t>
        </w:r>
        <w:r w:rsidRPr="00940232">
          <w:rPr>
            <w:rFonts w:ascii="Traditional Arabic" w:hAnsi="Traditional Arabic" w:hint="cs"/>
            <w:rtl/>
            <w:lang w:val="fr-FR" w:eastAsia="ar-SA"/>
          </w:rPr>
          <w:t>المواد</w:t>
        </w:r>
        <w:r w:rsidRPr="00940232">
          <w:rPr>
            <w:rtl/>
            <w:lang w:val="fr-FR" w:eastAsia="ar-SA"/>
          </w:rPr>
          <w:t xml:space="preserve"> 19 </w:t>
        </w:r>
        <w:r w:rsidRPr="00940232">
          <w:rPr>
            <w:rFonts w:ascii="Traditional Arabic" w:hAnsi="Traditional Arabic" w:hint="cs"/>
            <w:rtl/>
            <w:lang w:val="fr-FR" w:eastAsia="ar-SA"/>
          </w:rPr>
          <w:t>و</w:t>
        </w:r>
        <w:r w:rsidRPr="00940232">
          <w:rPr>
            <w:rtl/>
            <w:lang w:val="fr-FR" w:eastAsia="ar-SA"/>
          </w:rPr>
          <w:t xml:space="preserve">24(3) </w:t>
        </w:r>
        <w:r w:rsidRPr="00940232">
          <w:rPr>
            <w:rFonts w:ascii="Traditional Arabic" w:hAnsi="Traditional Arabic" w:hint="cs"/>
            <w:rtl/>
            <w:lang w:val="fr-FR" w:eastAsia="ar-SA"/>
          </w:rPr>
          <w:t>و</w:t>
        </w:r>
        <w:r w:rsidRPr="00940232">
          <w:rPr>
            <w:rtl/>
            <w:lang w:val="fr-FR" w:eastAsia="ar-SA"/>
          </w:rPr>
          <w:t xml:space="preserve">28(2) </w:t>
        </w:r>
        <w:r w:rsidRPr="00940232">
          <w:rPr>
            <w:rFonts w:ascii="Traditional Arabic" w:hAnsi="Traditional Arabic" w:hint="cs"/>
            <w:rtl/>
            <w:lang w:val="fr-FR" w:eastAsia="ar-SA"/>
          </w:rPr>
          <w:t>و</w:t>
        </w:r>
        <w:r w:rsidRPr="00940232">
          <w:rPr>
            <w:rtl/>
            <w:lang w:val="fr-FR" w:eastAsia="ar-SA"/>
          </w:rPr>
          <w:t xml:space="preserve">34 </w:t>
        </w:r>
        <w:r w:rsidRPr="00940232">
          <w:rPr>
            <w:rFonts w:ascii="Traditional Arabic" w:hAnsi="Traditional Arabic" w:hint="cs"/>
            <w:rtl/>
            <w:lang w:val="fr-FR" w:eastAsia="ar-SA"/>
          </w:rPr>
          <w:t>و</w:t>
        </w:r>
        <w:r w:rsidRPr="00940232">
          <w:rPr>
            <w:rtl/>
            <w:lang w:val="fr-FR" w:eastAsia="ar-SA"/>
          </w:rPr>
          <w:t>37(</w:t>
        </w:r>
        <w:r w:rsidRPr="00940232">
          <w:rPr>
            <w:rFonts w:ascii="Traditional Arabic" w:hAnsi="Traditional Arabic" w:hint="cs"/>
            <w:rtl/>
            <w:lang w:val="fr-FR" w:eastAsia="ar-SA"/>
          </w:rPr>
          <w:t>أ</w:t>
        </w:r>
        <w:r w:rsidRPr="00940232">
          <w:rPr>
            <w:rtl/>
            <w:lang w:val="fr-FR" w:eastAsia="ar-SA"/>
          </w:rPr>
          <w:t xml:space="preserve">) </w:t>
        </w:r>
        <w:r w:rsidRPr="00940232">
          <w:rPr>
            <w:rFonts w:ascii="Traditional Arabic" w:hAnsi="Traditional Arabic" w:hint="cs"/>
            <w:rtl/>
            <w:lang w:val="fr-FR" w:eastAsia="ar-SA"/>
          </w:rPr>
          <w:t>و</w:t>
        </w:r>
        <w:r w:rsidRPr="00940232">
          <w:rPr>
            <w:rtl/>
            <w:lang w:val="fr-FR" w:eastAsia="ar-SA"/>
          </w:rPr>
          <w:t>39)</w:t>
        </w:r>
        <w:r w:rsidRPr="00940232">
          <w:rPr>
            <w:rFonts w:cs="Times New Roman" w:hint="cs"/>
            <w:rtl/>
            <w:lang w:val="fr-FR" w:eastAsia="ar-SA"/>
          </w:rPr>
          <w:t>‬</w:t>
        </w:r>
        <w:r w:rsidR="00801274">
          <w:rPr>
            <w:rtl/>
            <w:lang w:val="fr-FR" w:eastAsia="ar-SA"/>
          </w:rPr>
          <w:t xml:space="preserve"> </w:t>
        </w:r>
        <w:r w:rsidRPr="00940232">
          <w:rPr>
            <w:rFonts w:cs="Times New Roman" w:hint="cs"/>
            <w:rtl/>
            <w:lang w:val="fr-FR" w:eastAsia="ar-SA"/>
          </w:rPr>
          <w:t>‬</w:t>
        </w:r>
        <w:r w:rsidR="00EC3911">
          <w:t>‬</w:t>
        </w:r>
        <w:r w:rsidR="00BA7FC1">
          <w:t>‬</w:t>
        </w:r>
        <w:r w:rsidR="00015DC0">
          <w:t>‬</w:t>
        </w:r>
        <w:r w:rsidR="00E61839">
          <w:t>‬</w:t>
        </w:r>
        <w:r w:rsidR="002350BC">
          <w:t>‬</w:t>
        </w:r>
      </w:dir>
    </w:p>
    <w:p w:rsidR="00940232" w:rsidRPr="00940232" w:rsidRDefault="00940232" w:rsidP="00940232">
      <w:pPr>
        <w:pStyle w:val="H23GA"/>
        <w:rPr>
          <w:rtl/>
          <w:lang w:val="fr-FR"/>
        </w:rPr>
      </w:pPr>
      <w:r>
        <w:rPr>
          <w:rFonts w:cs="Times New Roman" w:hint="cs"/>
          <w:rtl/>
          <w:lang w:val="fr-FR"/>
        </w:rPr>
        <w:tab/>
      </w:r>
      <w:r>
        <w:rPr>
          <w:rFonts w:cs="Times New Roman" w:hint="cs"/>
          <w:rtl/>
          <w:lang w:val="fr-FR"/>
        </w:rPr>
        <w:tab/>
      </w:r>
      <w:dir w:val="rtl">
        <w:r w:rsidRPr="00940232">
          <w:rPr>
            <w:rFonts w:ascii="Traditional Arabic" w:hAnsi="Traditional Arabic" w:hint="cs"/>
            <w:rtl/>
            <w:lang w:val="fr-FR"/>
          </w:rPr>
          <w:t>تحرّر</w:t>
        </w:r>
        <w:r w:rsidRPr="00940232">
          <w:rPr>
            <w:rtl/>
            <w:lang w:val="fr-FR"/>
          </w:rPr>
          <w:t xml:space="preserve"> الطفل من جميع أشكال العنف</w:t>
        </w:r>
        <w:r w:rsidRPr="00940232">
          <w:rPr>
            <w:rFonts w:cs="Times New Roman" w:hint="cs"/>
            <w:rtl/>
            <w:lang w:val="fr-FR"/>
          </w:rPr>
          <w:t>‬</w:t>
        </w:r>
        <w:r w:rsidR="00801274">
          <w:rPr>
            <w:rtl/>
            <w:lang w:val="fr-FR"/>
          </w:rPr>
          <w:t xml:space="preserve"> </w:t>
        </w:r>
        <w:r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33-</w:t>
      </w:r>
      <w:r w:rsidRPr="00940232">
        <w:rPr>
          <w:rtl/>
          <w:lang w:val="fr-FR" w:eastAsia="ar-SA"/>
        </w:rPr>
        <w:tab/>
        <w:t>ترحب اللجنة بسن قانون جهاز الشرطة الوطنية لعام 2011، الذي يحظر على الشرطة التعذيب والمعاملة المهينة، وقانون التعليم الأساسي لعام 2013، الذي يحظر العقوبة البدنية في المدارس، وقانون الحماية من العنف</w:t>
      </w:r>
      <w:r w:rsidR="00801274">
        <w:rPr>
          <w:rtl/>
          <w:lang w:val="fr-FR" w:eastAsia="ar-SA"/>
        </w:rPr>
        <w:t xml:space="preserve"> </w:t>
      </w:r>
      <w:r w:rsidRPr="00940232">
        <w:rPr>
          <w:rtl/>
          <w:lang w:val="fr-FR" w:eastAsia="ar-SA"/>
        </w:rPr>
        <w:t>الأسري لعام 2015، وقانون منع تشويه الأعضاء التناسلية الأنثوية لعام 2011.</w:t>
      </w:r>
      <w:r w:rsidR="00801274">
        <w:rPr>
          <w:rtl/>
          <w:lang w:val="fr-FR" w:eastAsia="ar-SA"/>
        </w:rPr>
        <w:t xml:space="preserve"> </w:t>
      </w:r>
      <w:r w:rsidRPr="00940232">
        <w:rPr>
          <w:rtl/>
          <w:lang w:val="fr-FR" w:eastAsia="ar-SA"/>
        </w:rPr>
        <w:t>وترحب اللجنة أيضاً</w:t>
      </w:r>
      <w:r w:rsidR="00801274">
        <w:rPr>
          <w:rtl/>
          <w:lang w:val="fr-FR" w:eastAsia="ar-SA"/>
        </w:rPr>
        <w:t xml:space="preserve"> </w:t>
      </w:r>
      <w:r w:rsidRPr="00940232">
        <w:rPr>
          <w:rtl/>
          <w:lang w:val="fr-FR" w:eastAsia="ar-SA"/>
        </w:rPr>
        <w:t>باستحداث خط هاتفي مجاني على مدار الساعة لمساعدة الأطفال. لكن القلق يساورها بشأن ما يلي:</w:t>
      </w:r>
      <w:r w:rsidRPr="00940232">
        <w:rPr>
          <w:rFonts w:cs="Times New Roman" w:hint="cs"/>
          <w:rtl/>
          <w:lang w:val="fr-FR" w:eastAsia="ar-SA"/>
        </w:rPr>
        <w:t>‬</w:t>
      </w:r>
      <w:r w:rsidR="00801274">
        <w:rPr>
          <w:rtl/>
          <w:lang w:val="fr-FR" w:eastAsia="ar-SA"/>
        </w:rPr>
        <w:t xml:space="preserve"> </w:t>
      </w:r>
    </w:p>
    <w:p w:rsidR="00940232" w:rsidRPr="00940232" w:rsidRDefault="00940232" w:rsidP="00940232">
      <w:pPr>
        <w:pStyle w:val="SingleTxtGA"/>
        <w:rPr>
          <w:rtl/>
          <w:lang w:val="fr-FR" w:eastAsia="ar-SA"/>
        </w:rPr>
      </w:pPr>
      <w:r>
        <w:rPr>
          <w:rtl/>
          <w:lang w:val="fr-FR" w:eastAsia="ar-SA"/>
        </w:rPr>
        <w:tab/>
        <w:t>(أ)</w:t>
      </w:r>
      <w:r>
        <w:rPr>
          <w:rFonts w:hint="cs"/>
          <w:rtl/>
          <w:lang w:val="fr-FR" w:eastAsia="ar-SA"/>
        </w:rPr>
        <w:tab/>
      </w:r>
      <w:r w:rsidRPr="00940232">
        <w:rPr>
          <w:rtl/>
          <w:lang w:val="fr-FR" w:eastAsia="ar-SA"/>
        </w:rPr>
        <w:t>تواتر التقارير عن ممارسة الشرطة العنف ضد الأطفال، بما في ذلك في</w:t>
      </w:r>
      <w:r w:rsidR="00801274">
        <w:rPr>
          <w:rtl/>
          <w:lang w:val="fr-FR" w:eastAsia="ar-SA"/>
        </w:rPr>
        <w:t xml:space="preserve"> </w:t>
      </w:r>
      <w:r w:rsidRPr="00940232">
        <w:rPr>
          <w:rtl/>
          <w:lang w:val="fr-FR" w:eastAsia="ar-SA"/>
        </w:rPr>
        <w:t xml:space="preserve">المدرسة الابتدائية "طريق </w:t>
      </w:r>
      <w:proofErr w:type="spellStart"/>
      <w:r w:rsidRPr="00940232">
        <w:rPr>
          <w:rtl/>
          <w:lang w:val="fr-FR" w:eastAsia="ar-SA"/>
        </w:rPr>
        <w:t>لنغا</w:t>
      </w:r>
      <w:proofErr w:type="spellEnd"/>
      <w:r w:rsidRPr="00940232">
        <w:rPr>
          <w:rtl/>
          <w:lang w:val="fr-FR" w:eastAsia="ar-SA"/>
        </w:rPr>
        <w:t xml:space="preserve"> آتا" وفي</w:t>
      </w:r>
      <w:r w:rsidR="00801274">
        <w:rPr>
          <w:rtl/>
          <w:lang w:val="fr-FR" w:eastAsia="ar-SA"/>
        </w:rPr>
        <w:t xml:space="preserve"> </w:t>
      </w:r>
      <w:r w:rsidRPr="00940232">
        <w:rPr>
          <w:rtl/>
          <w:lang w:val="fr-FR" w:eastAsia="ar-SA"/>
        </w:rPr>
        <w:t xml:space="preserve">مخيم </w:t>
      </w:r>
      <w:proofErr w:type="spellStart"/>
      <w:r w:rsidRPr="00940232">
        <w:rPr>
          <w:rtl/>
          <w:lang w:val="fr-FR" w:eastAsia="ar-SA"/>
        </w:rPr>
        <w:t>داداب</w:t>
      </w:r>
      <w:proofErr w:type="spellEnd"/>
      <w:r w:rsidRPr="00940232">
        <w:rPr>
          <w:rtl/>
          <w:lang w:val="fr-FR" w:eastAsia="ar-SA"/>
        </w:rPr>
        <w:t xml:space="preserve"> للاجئين؛</w:t>
      </w:r>
      <w:r w:rsidR="00801274">
        <w:rPr>
          <w:rtl/>
          <w:lang w:val="fr-FR" w:eastAsia="ar-SA"/>
        </w:rPr>
        <w:t xml:space="preserve"> </w:t>
      </w:r>
    </w:p>
    <w:p w:rsidR="00940232" w:rsidRPr="00940232" w:rsidRDefault="00940232" w:rsidP="00940232">
      <w:pPr>
        <w:pStyle w:val="SingleTxtGA"/>
        <w:rPr>
          <w:rtl/>
          <w:lang w:val="fr-FR" w:eastAsia="ar-SA"/>
        </w:rPr>
      </w:pPr>
      <w:r>
        <w:rPr>
          <w:rtl/>
          <w:lang w:val="fr-FR" w:eastAsia="ar-SA"/>
        </w:rPr>
        <w:lastRenderedPageBreak/>
        <w:tab/>
        <w:t>(ب)</w:t>
      </w:r>
      <w:r>
        <w:rPr>
          <w:rFonts w:hint="cs"/>
          <w:rtl/>
          <w:lang w:val="fr-FR" w:eastAsia="ar-SA"/>
        </w:rPr>
        <w:tab/>
      </w:r>
      <w:r w:rsidRPr="00940232">
        <w:rPr>
          <w:rtl/>
          <w:lang w:val="fr-FR" w:eastAsia="ar-SA"/>
        </w:rPr>
        <w:t>ارتفاع معدل انتشار العنف المنزلي ضد الفتيان والفتيات، والعنف القائم على نوع الجنس ضد الفتيات، بما في ذلك العنف الجنسي والعنف البدني في المجالين العام والخاص على السواء؛</w:t>
      </w:r>
      <w:r w:rsidR="00801274">
        <w:rPr>
          <w:rtl/>
          <w:lang w:val="fr-FR" w:eastAsia="ar-SA"/>
        </w:rPr>
        <w:t xml:space="preserve"> </w:t>
      </w:r>
    </w:p>
    <w:p w:rsidR="00940232" w:rsidRPr="00940232" w:rsidRDefault="00940232" w:rsidP="00940232">
      <w:pPr>
        <w:pStyle w:val="SingleTxtGA"/>
        <w:rPr>
          <w:rtl/>
          <w:lang w:val="fr-FR" w:eastAsia="ar-SA"/>
        </w:rPr>
      </w:pPr>
      <w:r>
        <w:rPr>
          <w:rtl/>
          <w:lang w:val="fr-FR" w:eastAsia="ar-SA"/>
        </w:rPr>
        <w:tab/>
        <w:t>(ج)</w:t>
      </w:r>
      <w:r>
        <w:rPr>
          <w:rFonts w:hint="cs"/>
          <w:rtl/>
          <w:lang w:val="fr-FR" w:eastAsia="ar-SA"/>
        </w:rPr>
        <w:tab/>
      </w:r>
      <w:r w:rsidRPr="00940232">
        <w:rPr>
          <w:rtl/>
          <w:lang w:val="fr-FR" w:eastAsia="ar-SA"/>
        </w:rPr>
        <w:t>استمرار ممارسة العقاب البدني في المنزل وفي المدارس رغم حظرها بموجب الدستور، واستمرار سريان بعض التشريعات التي تجيز العقوبة البدنية، وهي تشريعات ما تزال قيد النظر</w:t>
      </w:r>
      <w:r w:rsidR="00801274">
        <w:rPr>
          <w:rtl/>
          <w:lang w:val="fr-FR" w:eastAsia="ar-SA"/>
        </w:rPr>
        <w:t xml:space="preserve"> </w:t>
      </w:r>
      <w:r w:rsidRPr="00940232">
        <w:rPr>
          <w:rtl/>
          <w:lang w:val="fr-FR" w:eastAsia="ar-SA"/>
        </w:rPr>
        <w:t>لتنقيحها؛</w:t>
      </w:r>
      <w:r w:rsidR="00801274">
        <w:rPr>
          <w:rtl/>
          <w:lang w:val="fr-FR" w:eastAsia="ar-SA"/>
        </w:rPr>
        <w:t xml:space="preserve"> </w:t>
      </w:r>
    </w:p>
    <w:p w:rsidR="00940232" w:rsidRPr="00940232" w:rsidRDefault="00940232" w:rsidP="00940232">
      <w:pPr>
        <w:pStyle w:val="SingleTxtGA"/>
        <w:rPr>
          <w:rtl/>
          <w:lang w:val="fr-FR" w:eastAsia="ar-SA"/>
        </w:rPr>
      </w:pPr>
      <w:r>
        <w:rPr>
          <w:rtl/>
          <w:lang w:val="fr-FR" w:eastAsia="ar-SA"/>
        </w:rPr>
        <w:tab/>
        <w:t>(د)</w:t>
      </w:r>
      <w:r>
        <w:rPr>
          <w:rFonts w:hint="cs"/>
          <w:rtl/>
          <w:lang w:val="fr-FR" w:eastAsia="ar-SA"/>
        </w:rPr>
        <w:tab/>
      </w:r>
      <w:r w:rsidRPr="00940232">
        <w:rPr>
          <w:rtl/>
          <w:lang w:val="fr-FR" w:eastAsia="ar-SA"/>
        </w:rPr>
        <w:t>عدم</w:t>
      </w:r>
      <w:r w:rsidR="00801274">
        <w:rPr>
          <w:rtl/>
          <w:lang w:val="fr-FR" w:eastAsia="ar-SA"/>
        </w:rPr>
        <w:t xml:space="preserve"> </w:t>
      </w:r>
      <w:r w:rsidRPr="00940232">
        <w:rPr>
          <w:rtl/>
          <w:lang w:val="fr-FR" w:eastAsia="ar-SA"/>
        </w:rPr>
        <w:t>تمكن الأطفال ضحايا العنف من اللجوء إلى العدالة، ولا سيما في حالات العنف الجنسي والممارسات الضارة، بسبب الوصم الاجتماعي، وضغط أفراد الأسرة، وانخفاض معدلات التحقيق والملاحقة القضائية، وتكرار التأخيرات في إجراءات المحاكم، وليونة العقوبات المفروضة، وخطر التعرض للإيذاء من جديد ضمن منظومة العدالة وانعدام المساعدة القانونية وأشكال الدعم الأخرى؛</w:t>
      </w:r>
      <w:r w:rsidR="00801274">
        <w:rPr>
          <w:rtl/>
          <w:lang w:val="fr-FR" w:eastAsia="ar-SA"/>
        </w:rPr>
        <w:t xml:space="preserve"> </w:t>
      </w:r>
    </w:p>
    <w:p w:rsidR="00940232" w:rsidRPr="00940232" w:rsidRDefault="00940232" w:rsidP="00940232">
      <w:pPr>
        <w:pStyle w:val="SingleTxtGA"/>
        <w:rPr>
          <w:rtl/>
          <w:lang w:val="fr-FR" w:eastAsia="ar-SA"/>
        </w:rPr>
      </w:pPr>
      <w:r w:rsidRPr="00940232">
        <w:rPr>
          <w:rtl/>
          <w:lang w:val="fr-FR" w:eastAsia="ar-SA"/>
        </w:rPr>
        <w:tab/>
        <w:t>(</w:t>
      </w:r>
      <w:r w:rsidRPr="00940232">
        <w:rPr>
          <w:rFonts w:hint="cs"/>
          <w:rtl/>
          <w:lang w:val="fr-FR" w:eastAsia="ar-SA"/>
        </w:rPr>
        <w:t>ﻫ</w:t>
      </w:r>
      <w:r>
        <w:rPr>
          <w:rtl/>
          <w:lang w:val="fr-FR" w:eastAsia="ar-SA"/>
        </w:rPr>
        <w:t>)</w:t>
      </w:r>
      <w:r>
        <w:rPr>
          <w:rFonts w:hint="cs"/>
          <w:rtl/>
          <w:lang w:val="fr-FR" w:eastAsia="ar-SA"/>
        </w:rPr>
        <w:tab/>
      </w:r>
      <w:r w:rsidRPr="00940232">
        <w:rPr>
          <w:rtl/>
          <w:lang w:val="fr-FR" w:eastAsia="ar-SA"/>
        </w:rPr>
        <w:t>محدودية الدعم المتاح للأطفال ضحايا العنف والفتيات الهاربات من الممارسات الضارة، بما في ذلك توفير المأوى الآمن والدعم من أجل الحصول على التعليم.</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34-</w:t>
      </w:r>
      <w:r w:rsidRPr="00940232">
        <w:rPr>
          <w:rtl/>
          <w:lang w:val="fr-FR" w:eastAsia="ar-SA"/>
        </w:rPr>
        <w:tab/>
      </w:r>
      <w:r w:rsidRPr="00C23CE4">
        <w:rPr>
          <w:b/>
          <w:bCs/>
          <w:rtl/>
          <w:lang w:val="fr-FR" w:eastAsia="ar-SA"/>
        </w:rPr>
        <w:t>بالإشارة إلى تعليق اللجنة العام رقم 8(2006)</w:t>
      </w:r>
      <w:r w:rsidR="00801274" w:rsidRPr="00C23CE4">
        <w:rPr>
          <w:b/>
          <w:bCs/>
          <w:rtl/>
          <w:lang w:val="fr-FR" w:eastAsia="ar-SA"/>
        </w:rPr>
        <w:t xml:space="preserve"> </w:t>
      </w:r>
      <w:r w:rsidRPr="00C23CE4">
        <w:rPr>
          <w:b/>
          <w:bCs/>
          <w:rtl/>
          <w:lang w:val="fr-FR" w:eastAsia="ar-SA"/>
        </w:rPr>
        <w:t>بشأن حق الطفل في الحماية من العقوبة البدنية وغيرها من ضروب العقوبة القاسية أو المهينة،</w:t>
      </w:r>
      <w:r w:rsidR="00C23CE4">
        <w:rPr>
          <w:b/>
          <w:bCs/>
          <w:rtl/>
          <w:lang w:val="fr-FR" w:eastAsia="ar-SA"/>
        </w:rPr>
        <w:t xml:space="preserve"> وكذا تعليق اللجنة العام رقم 13</w:t>
      </w:r>
      <w:r w:rsidRPr="00C23CE4">
        <w:rPr>
          <w:b/>
          <w:bCs/>
          <w:rtl/>
          <w:lang w:val="fr-FR" w:eastAsia="ar-SA"/>
        </w:rPr>
        <w:t>(2011)</w:t>
      </w:r>
      <w:r w:rsidR="00801274" w:rsidRPr="00C23CE4">
        <w:rPr>
          <w:b/>
          <w:bCs/>
          <w:rtl/>
          <w:lang w:val="fr-FR" w:eastAsia="ar-SA"/>
        </w:rPr>
        <w:t xml:space="preserve"> </w:t>
      </w:r>
      <w:r w:rsidRPr="00C23CE4">
        <w:rPr>
          <w:b/>
          <w:bCs/>
          <w:rtl/>
          <w:lang w:val="fr-FR" w:eastAsia="ar-SA"/>
        </w:rPr>
        <w:t>بشأن حق الطفل في التحرر من جميع أشكال العنف و/أ</w:t>
      </w:r>
      <w:r w:rsidR="00C23CE4">
        <w:rPr>
          <w:b/>
          <w:bCs/>
          <w:rtl/>
          <w:lang w:val="fr-FR" w:eastAsia="ar-SA"/>
        </w:rPr>
        <w:t>و التعليق العام رقم 18</w:t>
      </w:r>
      <w:r w:rsidRPr="00C23CE4">
        <w:rPr>
          <w:b/>
          <w:bCs/>
          <w:rtl/>
          <w:lang w:val="fr-FR" w:eastAsia="ar-SA"/>
        </w:rPr>
        <w:t>(2014)</w:t>
      </w:r>
      <w:r w:rsidR="00801274" w:rsidRPr="00C23CE4">
        <w:rPr>
          <w:b/>
          <w:bCs/>
          <w:rtl/>
          <w:lang w:val="fr-FR" w:eastAsia="ar-SA"/>
        </w:rPr>
        <w:t xml:space="preserve"> </w:t>
      </w:r>
      <w:r w:rsidRPr="00C23CE4">
        <w:rPr>
          <w:b/>
          <w:bCs/>
          <w:rtl/>
          <w:lang w:val="fr-FR" w:eastAsia="ar-SA"/>
        </w:rPr>
        <w:t>بش</w:t>
      </w:r>
      <w:r w:rsidRPr="00C23CE4">
        <w:rPr>
          <w:rFonts w:hint="eastAsia"/>
          <w:b/>
          <w:bCs/>
          <w:rtl/>
          <w:lang w:val="fr-FR" w:eastAsia="ar-SA"/>
        </w:rPr>
        <w:t>أن</w:t>
      </w:r>
      <w:r w:rsidRPr="00C23CE4">
        <w:rPr>
          <w:b/>
          <w:bCs/>
          <w:rtl/>
          <w:lang w:val="fr-FR" w:eastAsia="ar-SA"/>
        </w:rPr>
        <w:t xml:space="preserve"> الممارسات الضارة الذي اعتمدته اللجنة مشاركة مع اللجنة المعنية بالقضاء على التمييز ضد المرأة، توصي اللجنة الدولة الطرف بما يلي:</w:t>
      </w:r>
      <w:r w:rsidRPr="00C23CE4">
        <w:rPr>
          <w:rFonts w:cs="Times New Roman" w:hint="cs"/>
          <w:b/>
          <w:bCs/>
          <w:rtl/>
          <w:lang w:val="fr-FR" w:eastAsia="ar-SA"/>
        </w:rPr>
        <w:t>‬</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أ</w:t>
      </w:r>
      <w:r>
        <w:rPr>
          <w:rtl/>
          <w:lang w:val="fr-FR" w:eastAsia="ar-SA"/>
        </w:rPr>
        <w:t>)</w:t>
      </w:r>
      <w:r>
        <w:rPr>
          <w:rFonts w:hint="cs"/>
          <w:rtl/>
          <w:lang w:val="fr-FR" w:eastAsia="ar-SA"/>
        </w:rPr>
        <w:tab/>
      </w:r>
      <w:r w:rsidRPr="00C23CE4">
        <w:rPr>
          <w:rFonts w:ascii="Traditional Arabic" w:hAnsi="Traditional Arabic" w:hint="cs"/>
          <w:b/>
          <w:bCs/>
          <w:rtl/>
          <w:lang w:val="fr-FR" w:eastAsia="ar-SA"/>
        </w:rPr>
        <w:t>وضع</w:t>
      </w:r>
      <w:r w:rsidRPr="00C23CE4">
        <w:rPr>
          <w:b/>
          <w:bCs/>
          <w:rtl/>
          <w:lang w:val="fr-FR" w:eastAsia="ar-SA"/>
        </w:rPr>
        <w:t xml:space="preserve"> </w:t>
      </w:r>
      <w:r w:rsidRPr="00C23CE4">
        <w:rPr>
          <w:rFonts w:ascii="Traditional Arabic" w:hAnsi="Traditional Arabic" w:hint="cs"/>
          <w:b/>
          <w:bCs/>
          <w:rtl/>
          <w:lang w:val="fr-FR" w:eastAsia="ar-SA"/>
        </w:rPr>
        <w:t>استراتيجية</w:t>
      </w:r>
      <w:r w:rsidRPr="00C23CE4">
        <w:rPr>
          <w:b/>
          <w:bCs/>
          <w:rtl/>
          <w:lang w:val="fr-FR" w:eastAsia="ar-SA"/>
        </w:rPr>
        <w:t xml:space="preserve"> </w:t>
      </w:r>
      <w:r w:rsidRPr="00C23CE4">
        <w:rPr>
          <w:rFonts w:ascii="Traditional Arabic" w:hAnsi="Traditional Arabic" w:hint="cs"/>
          <w:b/>
          <w:bCs/>
          <w:rtl/>
          <w:lang w:val="fr-FR" w:eastAsia="ar-SA"/>
        </w:rPr>
        <w:t>وطنية</w:t>
      </w:r>
      <w:r w:rsidRPr="00C23CE4">
        <w:rPr>
          <w:b/>
          <w:bCs/>
          <w:rtl/>
          <w:lang w:val="fr-FR" w:eastAsia="ar-SA"/>
        </w:rPr>
        <w:t xml:space="preserve"> </w:t>
      </w:r>
      <w:r w:rsidRPr="00C23CE4">
        <w:rPr>
          <w:rFonts w:ascii="Traditional Arabic" w:hAnsi="Traditional Arabic" w:hint="cs"/>
          <w:b/>
          <w:bCs/>
          <w:rtl/>
          <w:lang w:val="fr-FR" w:eastAsia="ar-SA"/>
        </w:rPr>
        <w:t>شاملة</w:t>
      </w:r>
      <w:r w:rsidRPr="00C23CE4">
        <w:rPr>
          <w:b/>
          <w:bCs/>
          <w:rtl/>
          <w:lang w:val="fr-FR" w:eastAsia="ar-SA"/>
        </w:rPr>
        <w:t xml:space="preserve"> </w:t>
      </w:r>
      <w:r w:rsidRPr="00C23CE4">
        <w:rPr>
          <w:rFonts w:ascii="Traditional Arabic" w:hAnsi="Traditional Arabic" w:hint="cs"/>
          <w:b/>
          <w:bCs/>
          <w:rtl/>
          <w:lang w:val="fr-FR" w:eastAsia="ar-SA"/>
        </w:rPr>
        <w:t>وإطار</w:t>
      </w:r>
      <w:r w:rsidRPr="00C23CE4">
        <w:rPr>
          <w:b/>
          <w:bCs/>
          <w:rtl/>
          <w:lang w:val="fr-FR" w:eastAsia="ar-SA"/>
        </w:rPr>
        <w:t xml:space="preserve"> </w:t>
      </w:r>
      <w:r w:rsidRPr="00C23CE4">
        <w:rPr>
          <w:rFonts w:ascii="Traditional Arabic" w:hAnsi="Traditional Arabic" w:hint="cs"/>
          <w:b/>
          <w:bCs/>
          <w:rtl/>
          <w:lang w:val="fr-FR" w:eastAsia="ar-SA"/>
        </w:rPr>
        <w:t>وطني</w:t>
      </w:r>
      <w:r w:rsidR="00801274" w:rsidRPr="00C23CE4">
        <w:rPr>
          <w:b/>
          <w:bCs/>
          <w:rtl/>
          <w:lang w:val="fr-FR" w:eastAsia="ar-SA"/>
        </w:rPr>
        <w:t xml:space="preserve"> </w:t>
      </w:r>
      <w:r w:rsidRPr="00C23CE4">
        <w:rPr>
          <w:rFonts w:ascii="Traditional Arabic" w:hAnsi="Traditional Arabic" w:hint="cs"/>
          <w:b/>
          <w:bCs/>
          <w:rtl/>
          <w:lang w:val="fr-FR" w:eastAsia="ar-SA"/>
        </w:rPr>
        <w:t>تنسيقي</w:t>
      </w:r>
      <w:r w:rsidRPr="00C23CE4">
        <w:rPr>
          <w:b/>
          <w:bCs/>
          <w:rtl/>
          <w:lang w:val="fr-FR" w:eastAsia="ar-SA"/>
        </w:rPr>
        <w:t xml:space="preserve"> </w:t>
      </w:r>
      <w:r w:rsidRPr="00C23CE4">
        <w:rPr>
          <w:rFonts w:ascii="Traditional Arabic" w:hAnsi="Traditional Arabic" w:hint="cs"/>
          <w:b/>
          <w:bCs/>
          <w:rtl/>
          <w:lang w:val="fr-FR" w:eastAsia="ar-SA"/>
        </w:rPr>
        <w:t>لمنع</w:t>
      </w:r>
      <w:r w:rsidRPr="00C23CE4">
        <w:rPr>
          <w:b/>
          <w:bCs/>
          <w:rtl/>
          <w:lang w:val="fr-FR" w:eastAsia="ar-SA"/>
        </w:rPr>
        <w:t xml:space="preserve"> </w:t>
      </w:r>
      <w:r w:rsidRPr="00C23CE4">
        <w:rPr>
          <w:rFonts w:ascii="Traditional Arabic" w:hAnsi="Traditional Arabic" w:hint="cs"/>
          <w:b/>
          <w:bCs/>
          <w:rtl/>
          <w:lang w:val="fr-FR" w:eastAsia="ar-SA"/>
        </w:rPr>
        <w:t>جميع</w:t>
      </w:r>
      <w:r w:rsidRPr="00C23CE4">
        <w:rPr>
          <w:b/>
          <w:bCs/>
          <w:rtl/>
          <w:lang w:val="fr-FR" w:eastAsia="ar-SA"/>
        </w:rPr>
        <w:t xml:space="preserve"> </w:t>
      </w:r>
      <w:r w:rsidRPr="00C23CE4">
        <w:rPr>
          <w:rFonts w:ascii="Traditional Arabic" w:hAnsi="Traditional Arabic" w:hint="cs"/>
          <w:b/>
          <w:bCs/>
          <w:rtl/>
          <w:lang w:val="fr-FR" w:eastAsia="ar-SA"/>
        </w:rPr>
        <w:t>أشكال</w:t>
      </w:r>
      <w:r w:rsidRPr="00C23CE4">
        <w:rPr>
          <w:b/>
          <w:bCs/>
          <w:rtl/>
          <w:lang w:val="fr-FR" w:eastAsia="ar-SA"/>
        </w:rPr>
        <w:t xml:space="preserve"> </w:t>
      </w:r>
      <w:r w:rsidRPr="00C23CE4">
        <w:rPr>
          <w:rFonts w:ascii="Traditional Arabic" w:hAnsi="Traditional Arabic" w:hint="cs"/>
          <w:b/>
          <w:bCs/>
          <w:rtl/>
          <w:lang w:val="fr-FR" w:eastAsia="ar-SA"/>
        </w:rPr>
        <w:t>العنف</w:t>
      </w:r>
      <w:r w:rsidRPr="00C23CE4">
        <w:rPr>
          <w:b/>
          <w:bCs/>
          <w:rtl/>
          <w:lang w:val="fr-FR" w:eastAsia="ar-SA"/>
        </w:rPr>
        <w:t xml:space="preserve"> </w:t>
      </w:r>
      <w:r w:rsidRPr="00C23CE4">
        <w:rPr>
          <w:rFonts w:ascii="Traditional Arabic" w:hAnsi="Traditional Arabic" w:hint="cs"/>
          <w:b/>
          <w:bCs/>
          <w:rtl/>
          <w:lang w:val="fr-FR" w:eastAsia="ar-SA"/>
        </w:rPr>
        <w:t>ضد</w:t>
      </w:r>
      <w:r w:rsidRPr="00C23CE4">
        <w:rPr>
          <w:b/>
          <w:bCs/>
          <w:rtl/>
          <w:lang w:val="fr-FR" w:eastAsia="ar-SA"/>
        </w:rPr>
        <w:t xml:space="preserve"> </w:t>
      </w:r>
      <w:r w:rsidRPr="00C23CE4">
        <w:rPr>
          <w:rFonts w:ascii="Traditional Arabic" w:hAnsi="Traditional Arabic" w:hint="cs"/>
          <w:b/>
          <w:bCs/>
          <w:rtl/>
          <w:lang w:val="fr-FR" w:eastAsia="ar-SA"/>
        </w:rPr>
        <w:t>الأطفال</w:t>
      </w:r>
      <w:r w:rsidRPr="00C23CE4">
        <w:rPr>
          <w:b/>
          <w:bCs/>
          <w:rtl/>
          <w:lang w:val="fr-FR" w:eastAsia="ar-SA"/>
        </w:rPr>
        <w:t xml:space="preserve"> </w:t>
      </w:r>
      <w:r w:rsidRPr="00C23CE4">
        <w:rPr>
          <w:rFonts w:ascii="Traditional Arabic" w:hAnsi="Traditional Arabic" w:hint="cs"/>
          <w:b/>
          <w:bCs/>
          <w:rtl/>
          <w:lang w:val="fr-FR" w:eastAsia="ar-SA"/>
        </w:rPr>
        <w:t>والتصدي</w:t>
      </w:r>
      <w:r w:rsidRPr="00C23CE4">
        <w:rPr>
          <w:b/>
          <w:bCs/>
          <w:rtl/>
          <w:lang w:val="fr-FR" w:eastAsia="ar-SA"/>
        </w:rPr>
        <w:t xml:space="preserve"> </w:t>
      </w:r>
      <w:r w:rsidRPr="00C23CE4">
        <w:rPr>
          <w:rFonts w:ascii="Traditional Arabic" w:hAnsi="Traditional Arabic" w:hint="cs"/>
          <w:b/>
          <w:bCs/>
          <w:rtl/>
          <w:lang w:val="fr-FR" w:eastAsia="ar-SA"/>
        </w:rPr>
        <w:t>لها؛</w:t>
      </w:r>
      <w:r w:rsidRPr="00C23CE4">
        <w:rPr>
          <w:rFonts w:cs="Times New Roman" w:hint="cs"/>
          <w:b/>
          <w:bCs/>
          <w:rtl/>
          <w:lang w:val="fr-FR" w:eastAsia="ar-SA"/>
        </w:rPr>
        <w:t>‬</w:t>
      </w:r>
      <w:r w:rsidR="00801274" w:rsidRPr="00C23CE4">
        <w:rPr>
          <w:b/>
          <w:bCs/>
          <w:rtl/>
          <w:lang w:val="fr-FR" w:eastAsia="ar-SA"/>
        </w:rPr>
        <w:t xml:space="preserve"> </w:t>
      </w:r>
      <w:r w:rsidRPr="00C23CE4">
        <w:rPr>
          <w:rFonts w:cs="Times New Roman" w:hint="cs"/>
          <w:b/>
          <w:bCs/>
          <w:rtl/>
          <w:lang w:val="fr-FR" w:eastAsia="ar-SA"/>
        </w:rPr>
        <w:t>‬</w:t>
      </w:r>
      <w:r w:rsidR="00EC3911" w:rsidRPr="00C23CE4">
        <w:rPr>
          <w:b/>
          <w:bCs/>
        </w:rPr>
        <w:t>‬</w:t>
      </w:r>
      <w:r w:rsidR="00BA7FC1" w:rsidRPr="00C23CE4">
        <w:rPr>
          <w:b/>
          <w:bCs/>
        </w:rPr>
        <w:t>‬</w:t>
      </w:r>
    </w:p>
    <w:p w:rsidR="00940232" w:rsidRPr="00C23CE4" w:rsidRDefault="00940232" w:rsidP="00940232">
      <w:pPr>
        <w:pStyle w:val="SingleTxtGA"/>
        <w:rPr>
          <w:b/>
          <w:bCs/>
          <w:rtl/>
          <w:lang w:val="fr-FR" w:eastAsia="ar-SA"/>
        </w:rPr>
      </w:pPr>
      <w:r>
        <w:rPr>
          <w:rtl/>
          <w:lang w:val="fr-FR" w:eastAsia="ar-SA"/>
        </w:rPr>
        <w:tab/>
        <w:t>(ب)</w:t>
      </w:r>
      <w:r>
        <w:rPr>
          <w:rFonts w:hint="cs"/>
          <w:rtl/>
          <w:lang w:val="fr-FR" w:eastAsia="ar-SA"/>
        </w:rPr>
        <w:tab/>
      </w:r>
      <w:r w:rsidRPr="00C23CE4">
        <w:rPr>
          <w:b/>
          <w:bCs/>
          <w:rtl/>
          <w:lang w:val="fr-FR" w:eastAsia="ar-SA"/>
        </w:rPr>
        <w:t>إنفاذ قانون جهاز الشرطة الوطنية لعام 2011 إنفاذ</w:t>
      </w:r>
      <w:r w:rsidR="00EE5EB7">
        <w:rPr>
          <w:b/>
          <w:bCs/>
          <w:rtl/>
          <w:lang w:val="fr-FR" w:eastAsia="ar-SA"/>
        </w:rPr>
        <w:t xml:space="preserve">اً </w:t>
      </w:r>
      <w:r w:rsidRPr="00C23CE4">
        <w:rPr>
          <w:b/>
          <w:bCs/>
          <w:rtl/>
          <w:lang w:val="fr-FR" w:eastAsia="ar-SA"/>
        </w:rPr>
        <w:t>فعال</w:t>
      </w:r>
      <w:r w:rsidR="00EE5EB7">
        <w:rPr>
          <w:b/>
          <w:bCs/>
          <w:rtl/>
          <w:lang w:val="fr-FR" w:eastAsia="ar-SA"/>
        </w:rPr>
        <w:t xml:space="preserve">اً </w:t>
      </w:r>
      <w:r w:rsidRPr="00C23CE4">
        <w:rPr>
          <w:b/>
          <w:bCs/>
          <w:rtl/>
          <w:lang w:val="fr-FR" w:eastAsia="ar-SA"/>
        </w:rPr>
        <w:t>للوقاية من إساءة معاملة الأطفال من قِبل الشرطة وحظر هذه الأعمال والتحقيق الشامل والفوري في جميع الادعاءات في هذا الشأن</w:t>
      </w:r>
      <w:r w:rsidR="00801274" w:rsidRPr="00C23CE4">
        <w:rPr>
          <w:b/>
          <w:bCs/>
          <w:rtl/>
          <w:lang w:val="fr-FR" w:eastAsia="ar-SA"/>
        </w:rPr>
        <w:t xml:space="preserve"> </w:t>
      </w:r>
      <w:r w:rsidRPr="00C23CE4">
        <w:rPr>
          <w:b/>
          <w:bCs/>
          <w:rtl/>
          <w:lang w:val="fr-FR" w:eastAsia="ar-SA"/>
        </w:rPr>
        <w:t>بما يكفل مساءلة الجناة؛</w:t>
      </w:r>
    </w:p>
    <w:p w:rsidR="00940232" w:rsidRPr="00C23CE4" w:rsidRDefault="00940232" w:rsidP="00940232">
      <w:pPr>
        <w:pStyle w:val="SingleTxtGA"/>
        <w:rPr>
          <w:b/>
          <w:bCs/>
          <w:rtl/>
          <w:lang w:val="fr-FR" w:eastAsia="ar-SA"/>
        </w:rPr>
      </w:pPr>
      <w:r>
        <w:rPr>
          <w:rtl/>
          <w:lang w:val="fr-FR" w:eastAsia="ar-SA"/>
        </w:rPr>
        <w:tab/>
        <w:t>(ج)</w:t>
      </w:r>
      <w:r>
        <w:rPr>
          <w:rFonts w:hint="cs"/>
          <w:rtl/>
          <w:lang w:val="fr-FR" w:eastAsia="ar-SA"/>
        </w:rPr>
        <w:tab/>
      </w:r>
      <w:r w:rsidRPr="00C23CE4">
        <w:rPr>
          <w:b/>
          <w:bCs/>
          <w:rtl/>
          <w:lang w:val="fr-FR" w:eastAsia="ar-SA"/>
        </w:rPr>
        <w:t>مراجعة جميع القوانين واللوائح التي تجيز العقوبة البدنية، وتشجيع الأساليب الإيجابية وغير العنيفة والتشاركية لتربية الأطفال وتأديبهم واعتبار ذلك بديل</w:t>
      </w:r>
      <w:r w:rsidR="00EE5EB7">
        <w:rPr>
          <w:b/>
          <w:bCs/>
          <w:rtl/>
          <w:lang w:val="fr-FR" w:eastAsia="ar-SA"/>
        </w:rPr>
        <w:t xml:space="preserve">اً </w:t>
      </w:r>
      <w:r w:rsidRPr="00C23CE4">
        <w:rPr>
          <w:b/>
          <w:bCs/>
          <w:rtl/>
          <w:lang w:val="fr-FR" w:eastAsia="ar-SA"/>
        </w:rPr>
        <w:t>للعقوبة البدنية، وتوعية الآباء والأوصياء والمدرسين والجمهور عموم</w:t>
      </w:r>
      <w:r w:rsidR="00EE5EB7">
        <w:rPr>
          <w:b/>
          <w:bCs/>
          <w:rtl/>
          <w:lang w:val="fr-FR" w:eastAsia="ar-SA"/>
        </w:rPr>
        <w:t xml:space="preserve">اً </w:t>
      </w:r>
      <w:r w:rsidRPr="00C23CE4">
        <w:rPr>
          <w:b/>
          <w:bCs/>
          <w:rtl/>
          <w:lang w:val="fr-FR" w:eastAsia="ar-SA"/>
        </w:rPr>
        <w:t xml:space="preserve">بما للعقوبة البدنية من أثر سلبي </w:t>
      </w:r>
      <w:r w:rsidRPr="00C23CE4">
        <w:rPr>
          <w:rFonts w:hint="eastAsia"/>
          <w:b/>
          <w:bCs/>
          <w:rtl/>
          <w:lang w:val="fr-FR" w:eastAsia="ar-SA"/>
        </w:rPr>
        <w:t>على</w:t>
      </w:r>
      <w:r w:rsidRPr="00C23CE4">
        <w:rPr>
          <w:b/>
          <w:bCs/>
          <w:rtl/>
          <w:lang w:val="fr-FR" w:eastAsia="ar-SA"/>
        </w:rPr>
        <w:t xml:space="preserve"> الأطفال؛</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(د)</w:t>
      </w:r>
      <w:r>
        <w:rPr>
          <w:rFonts w:hint="cs"/>
          <w:rtl/>
          <w:lang w:val="fr-FR" w:eastAsia="ar-SA"/>
        </w:rPr>
        <w:tab/>
      </w:r>
      <w:r w:rsidRPr="00C23CE4">
        <w:rPr>
          <w:b/>
          <w:bCs/>
          <w:rtl/>
          <w:lang w:val="fr-FR" w:eastAsia="ar-SA"/>
        </w:rPr>
        <w:t>الإسراع في التحقيق مع مرتكبي جميع أشكال العنف ضد الأطفال ومحاكمتهم ومعاقبتهم بما يتفق وجسامة الانتهاك،</w:t>
      </w:r>
      <w:r w:rsidR="00EC3911" w:rsidRPr="00C23CE4">
        <w:rPr>
          <w:b/>
          <w:bCs/>
          <w:rtl/>
          <w:lang w:val="fr-FR" w:eastAsia="ar-SA"/>
        </w:rPr>
        <w:t xml:space="preserve"> و</w:t>
      </w:r>
      <w:r w:rsidRPr="00C23CE4">
        <w:rPr>
          <w:b/>
          <w:bCs/>
          <w:rtl/>
          <w:lang w:val="fr-FR" w:eastAsia="ar-SA"/>
        </w:rPr>
        <w:t>بذل جهود حثيثة للإقناع بعدم اللجوء إلى الوساطة في حالات العنف الجنسي والعنف المنزلي؛</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lastRenderedPageBreak/>
        <w:tab/>
        <w:t>(ه)</w:t>
      </w:r>
      <w:r>
        <w:rPr>
          <w:rFonts w:hint="cs"/>
          <w:rtl/>
          <w:lang w:val="fr-FR" w:eastAsia="ar-SA"/>
        </w:rPr>
        <w:tab/>
      </w:r>
      <w:r w:rsidRPr="00C23CE4">
        <w:rPr>
          <w:b/>
          <w:bCs/>
          <w:rtl/>
          <w:lang w:val="fr-FR" w:eastAsia="ar-SA"/>
        </w:rPr>
        <w:t>توفير المساعدة القانونية للأطفال ضحايا العنف والأطفال الذين يحتاجون إلى الحماية؛</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(و)</w:t>
      </w:r>
      <w:r>
        <w:rPr>
          <w:rFonts w:hint="cs"/>
          <w:rtl/>
          <w:lang w:val="fr-FR" w:eastAsia="ar-SA"/>
        </w:rPr>
        <w:tab/>
      </w:r>
      <w:r w:rsidRPr="00C23CE4">
        <w:rPr>
          <w:b/>
          <w:bCs/>
          <w:rtl/>
          <w:lang w:val="fr-FR" w:eastAsia="ar-SA"/>
        </w:rPr>
        <w:t>تعزيز تثقيف الجمهور وتوعيته على نحو مستدام</w:t>
      </w:r>
      <w:r w:rsidR="00801274" w:rsidRPr="00C23CE4">
        <w:rPr>
          <w:b/>
          <w:bCs/>
          <w:rtl/>
          <w:lang w:val="fr-FR" w:eastAsia="ar-SA"/>
        </w:rPr>
        <w:t xml:space="preserve"> </w:t>
      </w:r>
      <w:r w:rsidRPr="00C23CE4">
        <w:rPr>
          <w:b/>
          <w:bCs/>
          <w:rtl/>
          <w:lang w:val="fr-FR" w:eastAsia="ar-SA"/>
        </w:rPr>
        <w:t>بما للعنف ضد الأطفال من آثار ضارة،</w:t>
      </w:r>
      <w:r w:rsidR="00801274" w:rsidRPr="00C23CE4">
        <w:rPr>
          <w:b/>
          <w:bCs/>
          <w:rtl/>
          <w:lang w:val="fr-FR" w:eastAsia="ar-SA"/>
        </w:rPr>
        <w:t xml:space="preserve"> </w:t>
      </w:r>
      <w:r w:rsidRPr="00C23CE4">
        <w:rPr>
          <w:b/>
          <w:bCs/>
          <w:rtl/>
          <w:lang w:val="fr-FR" w:eastAsia="ar-SA"/>
        </w:rPr>
        <w:t>لا سيما العقوبة البدنية والممارسات الضارة والعنف المنزلي؛</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(ز)</w:t>
      </w:r>
      <w:r>
        <w:rPr>
          <w:rFonts w:hint="cs"/>
          <w:rtl/>
          <w:lang w:val="fr-FR" w:eastAsia="ar-SA"/>
        </w:rPr>
        <w:tab/>
      </w:r>
      <w:r w:rsidRPr="00C23CE4">
        <w:rPr>
          <w:b/>
          <w:bCs/>
          <w:rtl/>
          <w:lang w:val="fr-FR" w:eastAsia="ar-SA"/>
        </w:rPr>
        <w:t>إنشاء مزيد من مراكز حماية الأطفال ضحايا العنف، والأطفال المحتاجين إلى الرعاية والحماية، بما يشمل الهاربين من الممارسات الضارة، وتخصيص موارد بشرية وتقنية ومالية كافية لحمايتهم وتوفير خدمات الدعم لهم.</w:t>
      </w:r>
      <w:r w:rsidR="00801274" w:rsidRPr="00C23CE4">
        <w:rPr>
          <w:b/>
          <w:bCs/>
          <w:rtl/>
          <w:lang w:val="fr-FR" w:eastAsia="ar-SA"/>
        </w:rPr>
        <w:t xml:space="preserve"> </w:t>
      </w:r>
    </w:p>
    <w:p w:rsidR="00940232" w:rsidRPr="00940232" w:rsidRDefault="00940232" w:rsidP="00940232">
      <w:pPr>
        <w:pStyle w:val="H23GA"/>
        <w:rPr>
          <w:rtl/>
          <w:lang w:val="fr-FR"/>
        </w:rPr>
      </w:pPr>
      <w:r>
        <w:rPr>
          <w:rFonts w:cs="Times New Roman" w:hint="cs"/>
          <w:rtl/>
          <w:lang w:val="fr-FR"/>
        </w:rPr>
        <w:tab/>
      </w:r>
      <w:r>
        <w:rPr>
          <w:rFonts w:cs="Times New Roman" w:hint="cs"/>
          <w:rtl/>
          <w:lang w:val="fr-FR"/>
        </w:rPr>
        <w:tab/>
      </w:r>
      <w:dir w:val="rtl">
        <w:r w:rsidRPr="00940232">
          <w:rPr>
            <w:rFonts w:ascii="Traditional Arabic" w:hAnsi="Traditional Arabic" w:hint="cs"/>
            <w:rtl/>
            <w:lang w:val="fr-FR"/>
          </w:rPr>
          <w:t>الممارسات</w:t>
        </w:r>
        <w:r w:rsidRPr="00940232">
          <w:rPr>
            <w:rtl/>
            <w:lang w:val="fr-FR"/>
          </w:rPr>
          <w:t xml:space="preserve"> </w:t>
        </w:r>
        <w:r w:rsidRPr="00940232">
          <w:rPr>
            <w:rFonts w:ascii="Traditional Arabic" w:hAnsi="Traditional Arabic" w:hint="cs"/>
            <w:rtl/>
            <w:lang w:val="fr-FR"/>
          </w:rPr>
          <w:t>الضارة</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00801274">
          <w:rPr>
            <w:rtl/>
            <w:lang w:val="fr-FR"/>
          </w:rPr>
          <w:t xml:space="preserve"> </w:t>
        </w:r>
        <w:r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6F2BD3">
      <w:pPr>
        <w:pStyle w:val="SingleTxtGA"/>
        <w:rPr>
          <w:rtl/>
          <w:lang w:val="fr-FR" w:eastAsia="ar-SA"/>
        </w:rPr>
      </w:pPr>
      <w:r w:rsidRPr="00940232">
        <w:rPr>
          <w:rtl/>
          <w:lang w:val="fr-FR" w:eastAsia="ar-SA"/>
        </w:rPr>
        <w:t>35-</w:t>
      </w:r>
      <w:r w:rsidRPr="00940232">
        <w:rPr>
          <w:rtl/>
          <w:lang w:val="fr-FR" w:eastAsia="ar-SA"/>
        </w:rPr>
        <w:tab/>
        <w:t>تشعر اللجنة بالقلق إزاء استمرار</w:t>
      </w:r>
      <w:r w:rsidR="00801274">
        <w:rPr>
          <w:rtl/>
          <w:lang w:val="fr-FR" w:eastAsia="ar-SA"/>
        </w:rPr>
        <w:t xml:space="preserve"> </w:t>
      </w:r>
      <w:r w:rsidRPr="00940232">
        <w:rPr>
          <w:rtl/>
          <w:lang w:val="fr-FR" w:eastAsia="ar-SA"/>
        </w:rPr>
        <w:t xml:space="preserve">الممارسات الضارة، مثل تشويه الأعضاء التناسلية الأنثوية وزواج الأطفال </w:t>
      </w:r>
      <w:proofErr w:type="spellStart"/>
      <w:r w:rsidRPr="00940232">
        <w:rPr>
          <w:rtl/>
          <w:lang w:val="fr-FR" w:eastAsia="ar-SA"/>
        </w:rPr>
        <w:t>و"تخريز</w:t>
      </w:r>
      <w:proofErr w:type="spellEnd"/>
      <w:r w:rsidRPr="00940232">
        <w:rPr>
          <w:rtl/>
          <w:lang w:val="fr-FR" w:eastAsia="ar-SA"/>
        </w:rPr>
        <w:t>" الفتيات، رغم حظرها قانونا</w:t>
      </w:r>
      <w:r w:rsidR="00EE5EB7">
        <w:rPr>
          <w:rFonts w:hint="cs"/>
          <w:rtl/>
          <w:lang w:val="fr-FR" w:eastAsia="ar-SA"/>
        </w:rPr>
        <w:t>ً</w:t>
      </w:r>
      <w:r w:rsidR="00EC3911">
        <w:rPr>
          <w:rtl/>
          <w:lang w:val="fr-FR" w:eastAsia="ar-SA"/>
        </w:rPr>
        <w:t>.</w:t>
      </w:r>
      <w:r w:rsidRPr="00940232">
        <w:rPr>
          <w:rtl/>
          <w:lang w:val="fr-FR" w:eastAsia="ar-SA"/>
        </w:rPr>
        <w:t xml:space="preserve"> ويساور اللجنة القلق أيضا</w:t>
      </w:r>
      <w:r w:rsidR="006F2BD3">
        <w:rPr>
          <w:rFonts w:hint="cs"/>
          <w:rtl/>
          <w:lang w:val="fr-FR" w:eastAsia="ar-SA"/>
        </w:rPr>
        <w:t>ً</w:t>
      </w:r>
      <w:r w:rsidRPr="00940232">
        <w:rPr>
          <w:rtl/>
          <w:lang w:val="fr-FR" w:eastAsia="ar-SA"/>
        </w:rPr>
        <w:t xml:space="preserve"> إزاء ما</w:t>
      </w:r>
      <w:r w:rsidR="006F2BD3">
        <w:rPr>
          <w:rFonts w:hint="cs"/>
          <w:rtl/>
          <w:lang w:val="fr-FR" w:eastAsia="ar-SA"/>
        </w:rPr>
        <w:t> </w:t>
      </w:r>
      <w:r w:rsidRPr="00940232">
        <w:rPr>
          <w:rtl/>
          <w:lang w:val="fr-FR" w:eastAsia="ar-SA"/>
        </w:rPr>
        <w:t>يبدو ارتفاعا</w:t>
      </w:r>
      <w:r w:rsidR="006F2BD3">
        <w:rPr>
          <w:rFonts w:hint="cs"/>
          <w:rtl/>
          <w:lang w:val="fr-FR" w:eastAsia="ar-SA"/>
        </w:rPr>
        <w:t>ً</w:t>
      </w:r>
      <w:r w:rsidRPr="00940232">
        <w:rPr>
          <w:rtl/>
          <w:lang w:val="fr-FR" w:eastAsia="ar-SA"/>
        </w:rPr>
        <w:t xml:space="preserve"> في عدد عمليات تشويه الأعضاء التناسلية الأنثوية التي تخضع لإشراف طبي.</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36-</w:t>
      </w:r>
      <w:r w:rsidRPr="00940232">
        <w:rPr>
          <w:rtl/>
          <w:lang w:val="fr-FR" w:eastAsia="ar-SA"/>
        </w:rPr>
        <w:tab/>
      </w:r>
      <w:dir w:val="rtl">
        <w:r w:rsidRPr="00C23CE4">
          <w:rPr>
            <w:rFonts w:ascii="Traditional Arabic" w:hAnsi="Traditional Arabic" w:hint="cs"/>
            <w:b/>
            <w:bCs/>
            <w:rtl/>
            <w:lang w:val="fr-FR" w:eastAsia="ar-SA"/>
          </w:rPr>
          <w:t>تحث</w:t>
        </w:r>
        <w:r w:rsidRPr="00C23CE4">
          <w:rPr>
            <w:b/>
            <w:bCs/>
            <w:rtl/>
            <w:lang w:val="fr-FR" w:eastAsia="ar-SA"/>
          </w:rPr>
          <w:t xml:space="preserve"> اللجنة الدولة الطرف على ما يلي:</w:t>
        </w:r>
        <w:r w:rsidRPr="00C23CE4">
          <w:rPr>
            <w:rFonts w:cs="Times New Roman" w:hint="cs"/>
            <w:b/>
            <w:bCs/>
            <w:rtl/>
            <w:lang w:val="fr-FR" w:eastAsia="ar-SA"/>
          </w:rPr>
          <w:t>‬</w:t>
        </w:r>
        <w:r w:rsidR="00801274" w:rsidRPr="00C23CE4">
          <w:rPr>
            <w:b/>
            <w:bCs/>
            <w:rtl/>
            <w:lang w:val="fr-FR" w:eastAsia="ar-SA"/>
          </w:rPr>
          <w:t xml:space="preserve"> </w:t>
        </w:r>
        <w:r w:rsidRPr="00C23CE4">
          <w:rPr>
            <w:rFonts w:cs="Times New Roman" w:hint="cs"/>
            <w:b/>
            <w:bCs/>
            <w:rtl/>
            <w:lang w:val="fr-FR" w:eastAsia="ar-SA"/>
          </w:rPr>
          <w:t>‬</w:t>
        </w:r>
        <w:r w:rsidR="00EC3911" w:rsidRPr="00C23CE4">
          <w:rPr>
            <w:b/>
            <w:bCs/>
          </w:rPr>
          <w:t>‬</w:t>
        </w:r>
        <w:r w:rsidR="00BA7FC1" w:rsidRPr="00C23CE4">
          <w:rPr>
            <w:b/>
            <w:bCs/>
          </w:rPr>
          <w:t>‬</w:t>
        </w:r>
        <w:r w:rsidR="00015DC0">
          <w:t>‬</w:t>
        </w:r>
        <w:r w:rsidR="00E61839">
          <w:t>‬</w:t>
        </w:r>
        <w:r w:rsidR="002350BC">
          <w:t>‬</w:t>
        </w:r>
      </w:dir>
    </w:p>
    <w:p w:rsidR="00940232" w:rsidRPr="00C23CE4" w:rsidRDefault="00940232" w:rsidP="00940232">
      <w:pPr>
        <w:pStyle w:val="SingleTxtGA"/>
        <w:rPr>
          <w:b/>
          <w:bCs/>
          <w:rtl/>
          <w:lang w:val="fr-FR" w:eastAsia="ar-SA"/>
        </w:rPr>
      </w:pPr>
      <w:r>
        <w:rPr>
          <w:rtl/>
          <w:lang w:val="fr-FR" w:eastAsia="ar-SA"/>
        </w:rPr>
        <w:tab/>
        <w:t>(أ)</w:t>
      </w:r>
      <w:r>
        <w:rPr>
          <w:rFonts w:hint="cs"/>
          <w:rtl/>
          <w:lang w:val="fr-FR" w:eastAsia="ar-SA"/>
        </w:rPr>
        <w:tab/>
      </w:r>
      <w:r w:rsidRPr="00C23CE4">
        <w:rPr>
          <w:b/>
          <w:bCs/>
          <w:rtl/>
          <w:lang w:val="fr-FR" w:eastAsia="ar-SA"/>
        </w:rPr>
        <w:t>إنفاذ حظر تشويه الأعضاء التناسلية الأنثوية إنفاذا</w:t>
      </w:r>
      <w:r w:rsidR="00EE5EB7">
        <w:rPr>
          <w:rFonts w:hint="cs"/>
          <w:b/>
          <w:bCs/>
          <w:rtl/>
          <w:lang w:val="fr-FR" w:eastAsia="ar-SA"/>
        </w:rPr>
        <w:t>ً</w:t>
      </w:r>
      <w:r w:rsidRPr="00C23CE4">
        <w:rPr>
          <w:b/>
          <w:bCs/>
          <w:rtl/>
          <w:lang w:val="fr-FR" w:eastAsia="ar-SA"/>
        </w:rPr>
        <w:t xml:space="preserve"> فعالا</w:t>
      </w:r>
      <w:r w:rsidR="00EE5EB7">
        <w:rPr>
          <w:rFonts w:hint="cs"/>
          <w:b/>
          <w:bCs/>
          <w:rtl/>
          <w:lang w:val="fr-FR" w:eastAsia="ar-SA"/>
        </w:rPr>
        <w:t>ً</w:t>
      </w:r>
      <w:r w:rsidRPr="00C23CE4">
        <w:rPr>
          <w:b/>
          <w:bCs/>
          <w:rtl/>
          <w:lang w:val="fr-FR" w:eastAsia="ar-SA"/>
        </w:rPr>
        <w:t>، بما في ذلك ممارسات العاملين في القطاع الصحي، وزواج الأطفال، وغير ذلك من أشكال الممارسات الضارة؛</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(ب)</w:t>
      </w:r>
      <w:r>
        <w:rPr>
          <w:rFonts w:hint="cs"/>
          <w:rtl/>
          <w:lang w:val="fr-FR" w:eastAsia="ar-SA"/>
        </w:rPr>
        <w:tab/>
      </w:r>
      <w:r w:rsidRPr="00C23CE4">
        <w:rPr>
          <w:b/>
          <w:bCs/>
          <w:rtl/>
          <w:lang w:val="fr-FR" w:eastAsia="ar-SA"/>
        </w:rPr>
        <w:t>مواصلة الجهود الرامية إلى التصدي للأسباب الجذرية لهذه الممارسات وتنفيذ تدابير ملائمة ثقافي</w:t>
      </w:r>
      <w:r w:rsidR="00DC5F68">
        <w:rPr>
          <w:b/>
          <w:bCs/>
          <w:rtl/>
          <w:lang w:val="fr-FR" w:eastAsia="ar-SA"/>
        </w:rPr>
        <w:t xml:space="preserve">اً </w:t>
      </w:r>
      <w:r w:rsidRPr="00C23CE4">
        <w:rPr>
          <w:b/>
          <w:bCs/>
          <w:rtl/>
          <w:lang w:val="fr-FR" w:eastAsia="ar-SA"/>
        </w:rPr>
        <w:t>للقضاء عليها؛</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(ج)</w:t>
      </w:r>
      <w:r>
        <w:rPr>
          <w:rFonts w:hint="cs"/>
          <w:rtl/>
          <w:lang w:val="fr-FR" w:eastAsia="ar-SA"/>
        </w:rPr>
        <w:tab/>
      </w:r>
      <w:r w:rsidRPr="00C23CE4">
        <w:rPr>
          <w:b/>
          <w:bCs/>
          <w:rtl/>
          <w:lang w:val="fr-FR" w:eastAsia="ar-SA"/>
        </w:rPr>
        <w:t>حظر أي تسويات خارج المحاكم في حالات الممارسات الضارة.</w:t>
      </w:r>
      <w:r w:rsidR="00801274" w:rsidRPr="00C23CE4">
        <w:rPr>
          <w:b/>
          <w:bCs/>
          <w:rtl/>
          <w:lang w:val="fr-FR" w:eastAsia="ar-SA"/>
        </w:rPr>
        <w:t xml:space="preserve"> </w:t>
      </w:r>
    </w:p>
    <w:p w:rsidR="00940232" w:rsidRPr="00940232" w:rsidRDefault="00940232" w:rsidP="00940232">
      <w:pPr>
        <w:pStyle w:val="H23GA"/>
        <w:rPr>
          <w:rtl/>
          <w:lang w:val="fr-FR"/>
        </w:rPr>
      </w:pPr>
      <w:r>
        <w:rPr>
          <w:rFonts w:hint="cs"/>
          <w:rtl/>
          <w:lang w:val="fr-FR"/>
        </w:rPr>
        <w:tab/>
      </w:r>
      <w:r>
        <w:rPr>
          <w:rFonts w:hint="cs"/>
          <w:rtl/>
          <w:lang w:val="fr-FR"/>
        </w:rPr>
        <w:tab/>
      </w:r>
      <w:r w:rsidRPr="00940232">
        <w:rPr>
          <w:rFonts w:hint="eastAsia"/>
          <w:rtl/>
          <w:lang w:val="fr-FR"/>
        </w:rPr>
        <w:t>الاستغلال</w:t>
      </w:r>
      <w:r w:rsidRPr="00940232">
        <w:rPr>
          <w:rtl/>
          <w:lang w:val="fr-FR"/>
        </w:rPr>
        <w:t xml:space="preserve"> الجنسي والإيذاء الجنسي</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00801274">
        <w:rPr>
          <w:rtl/>
          <w:lang w:val="fr-FR"/>
        </w:rPr>
        <w:t xml:space="preserve"> </w:t>
      </w:r>
    </w:p>
    <w:p w:rsidR="00940232" w:rsidRPr="00940232" w:rsidRDefault="00940232" w:rsidP="006F2BD3">
      <w:pPr>
        <w:pStyle w:val="SingleTxtGA"/>
        <w:rPr>
          <w:rtl/>
          <w:lang w:val="fr-FR" w:eastAsia="ar-SA"/>
        </w:rPr>
      </w:pPr>
      <w:r w:rsidRPr="00940232">
        <w:rPr>
          <w:rtl/>
          <w:lang w:val="fr-FR" w:eastAsia="ar-SA"/>
        </w:rPr>
        <w:t>37-</w:t>
      </w:r>
      <w:r w:rsidRPr="00940232">
        <w:rPr>
          <w:rtl/>
          <w:lang w:val="fr-FR" w:eastAsia="ar-SA"/>
        </w:rPr>
        <w:tab/>
        <w:t>تشعر اللجنة بالقلق إزاء ارتفاع مستوى بغاء الأطفال واستغلالهم في المواد الإباحية، ولا</w:t>
      </w:r>
      <w:r w:rsidR="006F2BD3">
        <w:rPr>
          <w:rFonts w:hint="cs"/>
          <w:rtl/>
          <w:lang w:val="fr-FR" w:eastAsia="ar-SA"/>
        </w:rPr>
        <w:t> </w:t>
      </w:r>
      <w:r w:rsidRPr="00940232">
        <w:rPr>
          <w:rtl/>
          <w:lang w:val="fr-FR" w:eastAsia="ar-SA"/>
        </w:rPr>
        <w:t>سيما في قطاع السياحة والسفر.</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38-</w:t>
      </w:r>
      <w:r w:rsidRPr="00940232">
        <w:rPr>
          <w:rtl/>
          <w:lang w:val="fr-FR" w:eastAsia="ar-SA"/>
        </w:rPr>
        <w:tab/>
      </w:r>
      <w:r w:rsidRPr="00C23CE4">
        <w:rPr>
          <w:b/>
          <w:bCs/>
          <w:rtl/>
          <w:lang w:val="fr-FR" w:eastAsia="ar-SA"/>
        </w:rPr>
        <w:t>توصي اللجنة بأن تنفذ الدولة الطرف قانون الجرائم الجنسية لعام 2006 وخطة العمل الوطنية لمكافحة الاستغلال الجنسي للأطفال في كينيا للفترة 2013-2017 تنفيذا</w:t>
      </w:r>
      <w:r w:rsidR="00C23CE4">
        <w:rPr>
          <w:rFonts w:hint="cs"/>
          <w:b/>
          <w:bCs/>
          <w:rtl/>
          <w:lang w:val="fr-FR" w:eastAsia="ar-SA"/>
        </w:rPr>
        <w:t>ً</w:t>
      </w:r>
      <w:r w:rsidRPr="00C23CE4">
        <w:rPr>
          <w:b/>
          <w:bCs/>
          <w:rtl/>
          <w:lang w:val="fr-FR" w:eastAsia="ar-SA"/>
        </w:rPr>
        <w:t xml:space="preserve"> فعالا</w:t>
      </w:r>
      <w:r w:rsidR="00C23CE4">
        <w:rPr>
          <w:rFonts w:hint="cs"/>
          <w:b/>
          <w:bCs/>
          <w:rtl/>
          <w:lang w:val="fr-FR" w:eastAsia="ar-SA"/>
        </w:rPr>
        <w:t>ً</w:t>
      </w:r>
      <w:r w:rsidRPr="00C23CE4">
        <w:rPr>
          <w:b/>
          <w:bCs/>
          <w:rtl/>
          <w:lang w:val="fr-FR" w:eastAsia="ar-SA"/>
        </w:rPr>
        <w:t>.</w:t>
      </w:r>
      <w:r w:rsidR="00801274" w:rsidRPr="00C23CE4">
        <w:rPr>
          <w:b/>
          <w:bCs/>
          <w:rtl/>
          <w:lang w:val="fr-FR" w:eastAsia="ar-SA"/>
        </w:rPr>
        <w:t xml:space="preserve"> </w:t>
      </w:r>
    </w:p>
    <w:p w:rsidR="00940232" w:rsidRPr="00940232" w:rsidRDefault="002350BC" w:rsidP="00940232">
      <w:pPr>
        <w:pStyle w:val="H1GA"/>
        <w:rPr>
          <w:rtl/>
          <w:lang w:val="fr-FR" w:eastAsia="ar-SA"/>
        </w:rPr>
      </w:pPr>
      <w:dir w:val="rtl">
        <w:r w:rsidR="00940232">
          <w:rPr>
            <w:rFonts w:cs="Times New Roman" w:hint="cs"/>
            <w:rtl/>
            <w:lang w:val="fr-FR" w:eastAsia="ar-SA"/>
          </w:rPr>
          <w:tab/>
        </w:r>
        <w:r w:rsidR="00940232" w:rsidRPr="00940232">
          <w:rPr>
            <w:rFonts w:ascii="Traditional Arabic" w:hAnsi="Traditional Arabic" w:hint="cs"/>
            <w:rtl/>
            <w:lang w:val="fr-FR" w:eastAsia="ar-SA"/>
          </w:rPr>
          <w:t>هاء</w:t>
        </w:r>
        <w:r w:rsidR="00940232" w:rsidRPr="00940232">
          <w:rPr>
            <w:rtl/>
            <w:lang w:val="fr-FR" w:eastAsia="ar-SA"/>
          </w:rPr>
          <w:t>-</w:t>
        </w:r>
        <w:r w:rsidR="00940232" w:rsidRPr="00940232">
          <w:rPr>
            <w:rtl/>
            <w:lang w:val="fr-FR" w:eastAsia="ar-SA"/>
          </w:rPr>
          <w:tab/>
        </w:r>
        <w:r w:rsidR="00940232" w:rsidRPr="00940232">
          <w:rPr>
            <w:rFonts w:ascii="Traditional Arabic" w:hAnsi="Traditional Arabic" w:hint="cs"/>
            <w:rtl/>
            <w:lang w:val="fr-FR" w:eastAsia="ar-SA"/>
          </w:rPr>
          <w:t>البيئة</w:t>
        </w:r>
        <w:r w:rsidR="00940232" w:rsidRPr="00940232">
          <w:rPr>
            <w:rtl/>
            <w:lang w:val="fr-FR" w:eastAsia="ar-SA"/>
          </w:rPr>
          <w:t xml:space="preserve"> </w:t>
        </w:r>
        <w:r w:rsidR="00940232" w:rsidRPr="00940232">
          <w:rPr>
            <w:rFonts w:ascii="Traditional Arabic" w:hAnsi="Traditional Arabic" w:hint="cs"/>
            <w:rtl/>
            <w:lang w:val="fr-FR" w:eastAsia="ar-SA"/>
          </w:rPr>
          <w:t>الأسرية</w:t>
        </w:r>
        <w:r w:rsidR="00940232" w:rsidRPr="00940232">
          <w:rPr>
            <w:rtl/>
            <w:lang w:val="fr-FR" w:eastAsia="ar-SA"/>
          </w:rPr>
          <w:t xml:space="preserve"> </w:t>
        </w:r>
        <w:r w:rsidR="00940232" w:rsidRPr="00940232">
          <w:rPr>
            <w:rFonts w:ascii="Traditional Arabic" w:hAnsi="Traditional Arabic" w:hint="cs"/>
            <w:rtl/>
            <w:lang w:val="fr-FR" w:eastAsia="ar-SA"/>
          </w:rPr>
          <w:t>والرعاية</w:t>
        </w:r>
        <w:r w:rsidR="00940232" w:rsidRPr="00940232">
          <w:rPr>
            <w:rtl/>
            <w:lang w:val="fr-FR" w:eastAsia="ar-SA"/>
          </w:rPr>
          <w:t xml:space="preserve"> </w:t>
        </w:r>
        <w:r w:rsidR="00940232" w:rsidRPr="00940232">
          <w:rPr>
            <w:rFonts w:ascii="Traditional Arabic" w:hAnsi="Traditional Arabic" w:hint="cs"/>
            <w:rtl/>
            <w:lang w:val="fr-FR" w:eastAsia="ar-SA"/>
          </w:rPr>
          <w:t>البديلة</w:t>
        </w:r>
        <w:r w:rsidR="00940232" w:rsidRPr="00940232">
          <w:rPr>
            <w:rFonts w:cs="Times New Roman" w:hint="cs"/>
            <w:rtl/>
            <w:lang w:val="fr-FR" w:eastAsia="ar-SA"/>
          </w:rPr>
          <w:t>‬</w:t>
        </w:r>
        <w:r w:rsidR="00940232" w:rsidRPr="00940232">
          <w:rPr>
            <w:rtl/>
            <w:lang w:val="fr-FR" w:eastAsia="ar-SA"/>
          </w:rPr>
          <w:t xml:space="preserve"> (</w:t>
        </w:r>
        <w:r w:rsidR="00940232" w:rsidRPr="00940232">
          <w:rPr>
            <w:rFonts w:ascii="Traditional Arabic" w:hAnsi="Traditional Arabic" w:hint="cs"/>
            <w:rtl/>
            <w:lang w:val="fr-FR" w:eastAsia="ar-SA"/>
          </w:rPr>
          <w:t>المواد</w:t>
        </w:r>
        <w:r w:rsidR="00940232" w:rsidRPr="00940232">
          <w:rPr>
            <w:rtl/>
            <w:lang w:val="fr-FR" w:eastAsia="ar-SA"/>
          </w:rPr>
          <w:t xml:space="preserve"> 5 </w:t>
        </w:r>
        <w:r w:rsidR="00940232" w:rsidRPr="00940232">
          <w:rPr>
            <w:rFonts w:ascii="Traditional Arabic" w:hAnsi="Traditional Arabic" w:hint="cs"/>
            <w:rtl/>
            <w:lang w:val="fr-FR" w:eastAsia="ar-SA"/>
          </w:rPr>
          <w:t>و</w:t>
        </w:r>
        <w:r w:rsidR="00940232" w:rsidRPr="00940232">
          <w:rPr>
            <w:rtl/>
            <w:lang w:val="fr-FR" w:eastAsia="ar-SA"/>
          </w:rPr>
          <w:t>9-11</w:t>
        </w:r>
        <w:r w:rsidR="00940232" w:rsidRPr="00940232">
          <w:rPr>
            <w:rFonts w:ascii="Traditional Arabic" w:hAnsi="Traditional Arabic" w:hint="cs"/>
            <w:rtl/>
            <w:lang w:val="fr-FR" w:eastAsia="ar-SA"/>
          </w:rPr>
          <w:t>،</w:t>
        </w:r>
        <w:r w:rsidR="00940232" w:rsidRPr="00940232">
          <w:rPr>
            <w:rtl/>
            <w:lang w:val="fr-FR" w:eastAsia="ar-SA"/>
          </w:rPr>
          <w:t xml:space="preserve"> </w:t>
        </w:r>
        <w:r w:rsidR="00940232" w:rsidRPr="00940232">
          <w:rPr>
            <w:rFonts w:ascii="Traditional Arabic" w:hAnsi="Traditional Arabic" w:hint="cs"/>
            <w:rtl/>
            <w:lang w:val="fr-FR" w:eastAsia="ar-SA"/>
          </w:rPr>
          <w:t>و</w:t>
        </w:r>
        <w:r w:rsidR="00B23597">
          <w:rPr>
            <w:rtl/>
            <w:lang w:val="fr-FR" w:eastAsia="ar-SA"/>
          </w:rPr>
          <w:t>18</w:t>
        </w:r>
        <w:r w:rsidR="00940232" w:rsidRPr="00940232">
          <w:rPr>
            <w:rtl/>
            <w:lang w:val="fr-FR" w:eastAsia="ar-SA"/>
          </w:rPr>
          <w:t>(1-2)</w:t>
        </w:r>
        <w:r w:rsidR="00940232" w:rsidRPr="00940232">
          <w:rPr>
            <w:rFonts w:ascii="Traditional Arabic" w:hAnsi="Traditional Arabic" w:hint="cs"/>
            <w:rtl/>
            <w:lang w:val="fr-FR" w:eastAsia="ar-SA"/>
          </w:rPr>
          <w:t>،</w:t>
        </w:r>
        <w:r w:rsidR="00940232" w:rsidRPr="00940232">
          <w:rPr>
            <w:rtl/>
            <w:lang w:val="fr-FR" w:eastAsia="ar-SA"/>
          </w:rPr>
          <w:t xml:space="preserve"> </w:t>
        </w:r>
        <w:r w:rsidR="00940232" w:rsidRPr="00940232">
          <w:rPr>
            <w:rFonts w:ascii="Traditional Arabic" w:hAnsi="Traditional Arabic" w:hint="cs"/>
            <w:rtl/>
            <w:lang w:val="fr-FR" w:eastAsia="ar-SA"/>
          </w:rPr>
          <w:t>و</w:t>
        </w:r>
        <w:r w:rsidR="00940232" w:rsidRPr="00940232">
          <w:rPr>
            <w:rtl/>
            <w:lang w:val="fr-FR" w:eastAsia="ar-SA"/>
          </w:rPr>
          <w:t>20</w:t>
        </w:r>
        <w:r w:rsidR="00940232" w:rsidRPr="00940232">
          <w:rPr>
            <w:rFonts w:ascii="Traditional Arabic" w:hAnsi="Traditional Arabic" w:hint="cs"/>
            <w:rtl/>
            <w:lang w:val="fr-FR" w:eastAsia="ar-SA"/>
          </w:rPr>
          <w:t>،</w:t>
        </w:r>
        <w:r w:rsidR="00940232" w:rsidRPr="00940232">
          <w:rPr>
            <w:rtl/>
            <w:lang w:val="fr-FR" w:eastAsia="ar-SA"/>
          </w:rPr>
          <w:t xml:space="preserve"> </w:t>
        </w:r>
        <w:r w:rsidR="00940232" w:rsidRPr="00940232">
          <w:rPr>
            <w:rFonts w:ascii="Traditional Arabic" w:hAnsi="Traditional Arabic" w:hint="cs"/>
            <w:rtl/>
            <w:lang w:val="fr-FR" w:eastAsia="ar-SA"/>
          </w:rPr>
          <w:t>و</w:t>
        </w:r>
        <w:r w:rsidR="00940232" w:rsidRPr="00940232">
          <w:rPr>
            <w:rtl/>
            <w:lang w:val="fr-FR" w:eastAsia="ar-SA"/>
          </w:rPr>
          <w:t>21</w:t>
        </w:r>
        <w:r w:rsidR="00940232" w:rsidRPr="00940232">
          <w:rPr>
            <w:rFonts w:ascii="Traditional Arabic" w:hAnsi="Traditional Arabic" w:hint="cs"/>
            <w:rtl/>
            <w:lang w:val="fr-FR" w:eastAsia="ar-SA"/>
          </w:rPr>
          <w:t>،</w:t>
        </w:r>
        <w:r w:rsidR="00940232" w:rsidRPr="00940232">
          <w:rPr>
            <w:rtl/>
            <w:lang w:val="fr-FR" w:eastAsia="ar-SA"/>
          </w:rPr>
          <w:t xml:space="preserve"> </w:t>
        </w:r>
        <w:r w:rsidR="00940232" w:rsidRPr="00940232">
          <w:rPr>
            <w:rFonts w:ascii="Traditional Arabic" w:hAnsi="Traditional Arabic" w:hint="cs"/>
            <w:rtl/>
            <w:lang w:val="fr-FR" w:eastAsia="ar-SA"/>
          </w:rPr>
          <w:t>و</w:t>
        </w:r>
        <w:r w:rsidR="00940232" w:rsidRPr="00940232">
          <w:rPr>
            <w:rtl/>
            <w:lang w:val="fr-FR" w:eastAsia="ar-SA"/>
          </w:rPr>
          <w:t>25</w:t>
        </w:r>
        <w:r w:rsidR="00940232" w:rsidRPr="00940232">
          <w:rPr>
            <w:rFonts w:ascii="Traditional Arabic" w:hAnsi="Traditional Arabic" w:hint="cs"/>
            <w:rtl/>
            <w:lang w:val="fr-FR" w:eastAsia="ar-SA"/>
          </w:rPr>
          <w:t>،</w:t>
        </w:r>
        <w:r w:rsidR="00940232" w:rsidRPr="00940232">
          <w:rPr>
            <w:rtl/>
            <w:lang w:val="fr-FR" w:eastAsia="ar-SA"/>
          </w:rPr>
          <w:t xml:space="preserve"> </w:t>
        </w:r>
        <w:r w:rsidR="00940232" w:rsidRPr="00940232">
          <w:rPr>
            <w:rFonts w:ascii="Traditional Arabic" w:hAnsi="Traditional Arabic" w:hint="cs"/>
            <w:rtl/>
            <w:lang w:val="fr-FR" w:eastAsia="ar-SA"/>
          </w:rPr>
          <w:t>و</w:t>
        </w:r>
        <w:r w:rsidR="00940232">
          <w:rPr>
            <w:rtl/>
            <w:lang w:val="fr-FR" w:eastAsia="ar-SA"/>
          </w:rPr>
          <w:t>27(4))</w:t>
        </w:r>
        <w:r w:rsidR="00EC3911">
          <w:t>‬</w:t>
        </w:r>
        <w:r w:rsidR="00BA7FC1">
          <w:t>‬</w:t>
        </w:r>
        <w:r w:rsidR="00015DC0">
          <w:t>‬</w:t>
        </w:r>
        <w:r w:rsidR="00E61839">
          <w:t>‬</w:t>
        </w:r>
        <w:r>
          <w:t>‬</w:t>
        </w:r>
      </w:dir>
    </w:p>
    <w:p w:rsidR="00940232" w:rsidRPr="00940232" w:rsidRDefault="00940232" w:rsidP="00940232">
      <w:pPr>
        <w:pStyle w:val="H23GA"/>
        <w:rPr>
          <w:rtl/>
          <w:lang w:val="fr-FR"/>
        </w:rPr>
      </w:pPr>
      <w:r>
        <w:rPr>
          <w:rFonts w:cs="Times New Roman" w:hint="cs"/>
          <w:rtl/>
          <w:lang w:val="fr-FR"/>
        </w:rPr>
        <w:tab/>
      </w:r>
      <w:r>
        <w:rPr>
          <w:rFonts w:cs="Times New Roman" w:hint="cs"/>
          <w:rtl/>
          <w:lang w:val="fr-FR"/>
        </w:rPr>
        <w:tab/>
      </w:r>
      <w:dir w:val="rtl">
        <w:r w:rsidRPr="00940232">
          <w:rPr>
            <w:rFonts w:ascii="Traditional Arabic" w:hAnsi="Traditional Arabic" w:hint="cs"/>
            <w:rtl/>
            <w:lang w:val="fr-FR"/>
          </w:rPr>
          <w:t>البيئة</w:t>
        </w:r>
        <w:r w:rsidRPr="00940232">
          <w:rPr>
            <w:rtl/>
            <w:lang w:val="fr-FR"/>
          </w:rPr>
          <w:t xml:space="preserve"> </w:t>
        </w:r>
        <w:r w:rsidRPr="00940232">
          <w:rPr>
            <w:rFonts w:ascii="Traditional Arabic" w:hAnsi="Traditional Arabic" w:hint="cs"/>
            <w:rtl/>
            <w:lang w:val="fr-FR"/>
          </w:rPr>
          <w:t>الأسرية</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sidRPr="00940232">
          <w:rPr>
            <w:rFonts w:cs="Times New Roman" w:hint="cs"/>
            <w:rtl/>
            <w:lang w:val="fr-FR"/>
          </w:rPr>
          <w:t>‬</w:t>
        </w:r>
        <w:r>
          <w:rPr>
            <w:rtl/>
            <w:lang w:val="fr-FR"/>
          </w:rPr>
          <w:t xml:space="preserve"> </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39-</w:t>
      </w:r>
      <w:r w:rsidRPr="00940232">
        <w:rPr>
          <w:rtl/>
          <w:lang w:val="fr-FR" w:eastAsia="ar-SA"/>
        </w:rPr>
        <w:tab/>
        <w:t>ترحب اللجنة</w:t>
      </w:r>
      <w:r w:rsidR="00801274">
        <w:rPr>
          <w:rtl/>
          <w:lang w:val="fr-FR" w:eastAsia="ar-SA"/>
        </w:rPr>
        <w:t xml:space="preserve"> </w:t>
      </w:r>
      <w:r w:rsidRPr="00940232">
        <w:rPr>
          <w:rtl/>
          <w:lang w:val="fr-FR" w:eastAsia="ar-SA"/>
        </w:rPr>
        <w:t>بالإقرار في دستور عام 2010 بالمساواة ف</w:t>
      </w:r>
      <w:r>
        <w:rPr>
          <w:rtl/>
          <w:lang w:val="fr-FR" w:eastAsia="ar-SA"/>
        </w:rPr>
        <w:t xml:space="preserve">ي الحقوق بين الأطفال المولودين </w:t>
      </w:r>
      <w:r w:rsidRPr="00940232">
        <w:rPr>
          <w:rtl/>
          <w:lang w:val="fr-FR" w:eastAsia="ar-SA"/>
        </w:rPr>
        <w:t>في إطار الزواج</w:t>
      </w:r>
      <w:r w:rsidR="00801274">
        <w:rPr>
          <w:rtl/>
          <w:lang w:val="fr-FR" w:eastAsia="ar-SA"/>
        </w:rPr>
        <w:t xml:space="preserve"> </w:t>
      </w:r>
      <w:r w:rsidRPr="00940232">
        <w:rPr>
          <w:rtl/>
          <w:lang w:val="fr-FR" w:eastAsia="ar-SA"/>
        </w:rPr>
        <w:t xml:space="preserve">وخارجه. </w:t>
      </w:r>
      <w:dir w:val="rtl">
        <w:dir w:val="rtl">
          <w:r w:rsidRPr="00940232">
            <w:rPr>
              <w:rFonts w:ascii="Traditional Arabic" w:hAnsi="Traditional Arabic" w:hint="cs"/>
              <w:rtl/>
              <w:lang w:val="fr-FR" w:eastAsia="ar-SA"/>
            </w:rPr>
            <w:t>غير</w:t>
          </w:r>
          <w:r w:rsidRPr="00940232">
            <w:rPr>
              <w:rtl/>
              <w:lang w:val="fr-FR" w:eastAsia="ar-SA"/>
            </w:rPr>
            <w:t xml:space="preserve"> </w:t>
          </w:r>
          <w:r w:rsidRPr="00940232">
            <w:rPr>
              <w:rFonts w:ascii="Traditional Arabic" w:hAnsi="Traditional Arabic" w:hint="cs"/>
              <w:rtl/>
              <w:lang w:val="fr-FR" w:eastAsia="ar-SA"/>
            </w:rPr>
            <w:t>أن</w:t>
          </w:r>
          <w:r w:rsidRPr="00940232">
            <w:rPr>
              <w:rtl/>
              <w:lang w:val="fr-FR" w:eastAsia="ar-SA"/>
            </w:rPr>
            <w:t xml:space="preserve"> </w:t>
          </w:r>
          <w:r w:rsidRPr="00940232">
            <w:rPr>
              <w:rFonts w:ascii="Traditional Arabic" w:hAnsi="Traditional Arabic" w:hint="cs"/>
              <w:rtl/>
              <w:lang w:val="fr-FR" w:eastAsia="ar-SA"/>
            </w:rPr>
            <w:t>اللجنة</w:t>
          </w:r>
          <w:r w:rsidRPr="00940232">
            <w:rPr>
              <w:rtl/>
              <w:lang w:val="fr-FR" w:eastAsia="ar-SA"/>
            </w:rPr>
            <w:t xml:space="preserve"> </w:t>
          </w:r>
          <w:r w:rsidRPr="00940232">
            <w:rPr>
              <w:rFonts w:ascii="Traditional Arabic" w:hAnsi="Traditional Arabic" w:hint="cs"/>
              <w:rtl/>
              <w:lang w:val="fr-FR" w:eastAsia="ar-SA"/>
            </w:rPr>
            <w:t>تعرب</w:t>
          </w:r>
          <w:r w:rsidRPr="00940232">
            <w:rPr>
              <w:rtl/>
              <w:lang w:val="fr-FR" w:eastAsia="ar-SA"/>
            </w:rPr>
            <w:t xml:space="preserve"> عن قلقها إزاء ما يلي: </w:t>
          </w:r>
          <w:r w:rsidRPr="00940232">
            <w:rPr>
              <w:rFonts w:cs="Times New Roman" w:hint="cs"/>
              <w:rtl/>
              <w:lang w:val="fr-FR" w:eastAsia="ar-SA"/>
            </w:rPr>
            <w:t>‬</w:t>
          </w:r>
          <w:r w:rsidRPr="00940232">
            <w:rPr>
              <w:rFonts w:cs="Times New Roman" w:hint="cs"/>
              <w:rtl/>
              <w:lang w:val="fr-FR" w:eastAsia="ar-SA"/>
            </w:rPr>
            <w:t>‬</w:t>
          </w:r>
          <w:r w:rsidRPr="00940232">
            <w:rPr>
              <w:rFonts w:cs="Times New Roman" w:hint="cs"/>
              <w:rtl/>
              <w:lang w:val="fr-FR" w:eastAsia="ar-SA"/>
            </w:rPr>
            <w:t>‬</w:t>
          </w:r>
          <w:r w:rsidRPr="00940232">
            <w:rPr>
              <w:rFonts w:cs="Times New Roman" w:hint="cs"/>
              <w:rtl/>
              <w:lang w:val="fr-FR" w:eastAsia="ar-SA"/>
            </w:rPr>
            <w:t>‬</w:t>
          </w:r>
          <w:r w:rsidRPr="00940232">
            <w:rPr>
              <w:rFonts w:cs="Times New Roman" w:hint="cs"/>
              <w:rtl/>
              <w:lang w:val="fr-FR" w:eastAsia="ar-SA"/>
            </w:rPr>
            <w:t>‬</w:t>
          </w:r>
          <w:r w:rsidRPr="00940232">
            <w:rPr>
              <w:rFonts w:cs="Times New Roman" w:hint="cs"/>
              <w:rtl/>
              <w:lang w:val="fr-FR" w:eastAsia="ar-SA"/>
            </w:rPr>
            <w:t>‬</w:t>
          </w:r>
          <w:r w:rsidRPr="00940232">
            <w:rPr>
              <w:rFonts w:cs="Times New Roman" w:hint="cs"/>
              <w:rtl/>
              <w:lang w:val="fr-FR" w:eastAsia="ar-SA"/>
            </w:rPr>
            <w:t>‬</w:t>
          </w:r>
          <w:r w:rsidR="00EC3911">
            <w:t>‬</w:t>
          </w:r>
          <w:r w:rsidR="00EC3911">
            <w:t>‬</w:t>
          </w:r>
          <w:r w:rsidR="00BA7FC1">
            <w:t>‬</w:t>
          </w:r>
          <w:r w:rsidR="00BA7FC1">
            <w:t>‬</w:t>
          </w:r>
          <w:r w:rsidR="00015DC0">
            <w:t>‬</w:t>
          </w:r>
          <w:r w:rsidR="00015DC0">
            <w:t>‬</w:t>
          </w:r>
          <w:r w:rsidR="00E61839">
            <w:t>‬</w:t>
          </w:r>
          <w:r w:rsidR="00E61839">
            <w:t>‬</w:t>
          </w:r>
          <w:r w:rsidR="002350BC">
            <w:t>‬</w:t>
          </w:r>
          <w:r w:rsidR="002350BC">
            <w:t>‬</w:t>
          </w:r>
        </w:dir>
      </w:dir>
    </w:p>
    <w:p w:rsidR="00940232" w:rsidRPr="006F2BD3" w:rsidRDefault="00940232" w:rsidP="00940232">
      <w:pPr>
        <w:pStyle w:val="SingleTxtGA"/>
        <w:rPr>
          <w:spacing w:val="-4"/>
          <w:rtl/>
          <w:lang w:val="fr-FR" w:eastAsia="ar-SA"/>
        </w:rPr>
      </w:pPr>
      <w:r w:rsidRPr="006F2BD3">
        <w:rPr>
          <w:spacing w:val="-4"/>
          <w:rtl/>
          <w:lang w:val="fr-FR" w:eastAsia="ar-SA"/>
        </w:rPr>
        <w:tab/>
        <w:t>(أ)</w:t>
      </w:r>
      <w:r w:rsidRPr="006F2BD3">
        <w:rPr>
          <w:rFonts w:hint="cs"/>
          <w:spacing w:val="-4"/>
          <w:rtl/>
          <w:lang w:val="fr-FR" w:eastAsia="ar-SA"/>
        </w:rPr>
        <w:tab/>
      </w:r>
      <w:r w:rsidRPr="006F2BD3">
        <w:rPr>
          <w:spacing w:val="-4"/>
          <w:rtl/>
          <w:lang w:val="fr-FR" w:eastAsia="ar-SA"/>
        </w:rPr>
        <w:t>قانون الزواج لعام 2014، الذي يسمح بتعدد الزوجات</w:t>
      </w:r>
      <w:r w:rsidR="00801274" w:rsidRPr="006F2BD3">
        <w:rPr>
          <w:spacing w:val="-4"/>
          <w:rtl/>
          <w:lang w:val="fr-FR" w:eastAsia="ar-SA"/>
        </w:rPr>
        <w:t xml:space="preserve"> </w:t>
      </w:r>
      <w:r w:rsidRPr="006F2BD3">
        <w:rPr>
          <w:spacing w:val="-4"/>
          <w:rtl/>
          <w:lang w:val="fr-FR" w:eastAsia="ar-SA"/>
        </w:rPr>
        <w:t>وفق</w:t>
      </w:r>
      <w:r w:rsidR="00DC5F68">
        <w:rPr>
          <w:spacing w:val="-4"/>
          <w:rtl/>
          <w:lang w:val="fr-FR" w:eastAsia="ar-SA"/>
        </w:rPr>
        <w:t xml:space="preserve">اً </w:t>
      </w:r>
      <w:r w:rsidRPr="006F2BD3">
        <w:rPr>
          <w:spacing w:val="-4"/>
          <w:rtl/>
          <w:lang w:val="fr-FR" w:eastAsia="ar-SA"/>
        </w:rPr>
        <w:t>للشريعة الإسلامية أو بموجب</w:t>
      </w:r>
      <w:r w:rsidR="00801274" w:rsidRPr="006F2BD3">
        <w:rPr>
          <w:spacing w:val="-4"/>
          <w:rtl/>
          <w:lang w:val="fr-FR" w:eastAsia="ar-SA"/>
        </w:rPr>
        <w:t xml:space="preserve"> </w:t>
      </w:r>
      <w:r w:rsidRPr="006F2BD3">
        <w:rPr>
          <w:spacing w:val="-4"/>
          <w:rtl/>
          <w:lang w:val="fr-FR" w:eastAsia="ar-SA"/>
        </w:rPr>
        <w:t>القانون العرفي</w:t>
      </w:r>
      <w:r w:rsidR="00EC3911" w:rsidRPr="006F2BD3">
        <w:rPr>
          <w:spacing w:val="-4"/>
          <w:rtl/>
          <w:lang w:val="fr-FR" w:eastAsia="ar-SA"/>
        </w:rPr>
        <w:t>،</w:t>
      </w:r>
      <w:r w:rsidR="00801274" w:rsidRPr="006F2BD3">
        <w:rPr>
          <w:spacing w:val="-4"/>
          <w:rtl/>
          <w:lang w:val="fr-FR" w:eastAsia="ar-SA"/>
        </w:rPr>
        <w:t xml:space="preserve"> </w:t>
      </w:r>
      <w:r w:rsidRPr="006F2BD3">
        <w:rPr>
          <w:spacing w:val="-4"/>
          <w:rtl/>
          <w:lang w:val="fr-FR" w:eastAsia="ar-SA"/>
        </w:rPr>
        <w:t>ويسمح كذلك بممارسات تمييزية أخرى تحول دون وضع حقوق الوالدين ومسؤولياتهم على قدم المساواة،</w:t>
      </w:r>
      <w:r w:rsidR="00EC3911" w:rsidRPr="006F2BD3">
        <w:rPr>
          <w:spacing w:val="-4"/>
          <w:rtl/>
          <w:lang w:val="fr-FR" w:eastAsia="ar-SA"/>
        </w:rPr>
        <w:t xml:space="preserve"> و</w:t>
      </w:r>
      <w:r w:rsidRPr="006F2BD3">
        <w:rPr>
          <w:spacing w:val="-4"/>
          <w:rtl/>
          <w:lang w:val="fr-FR" w:eastAsia="ar-SA"/>
        </w:rPr>
        <w:t>تخلّف آثاراً ضارة على الأطفال، وبخاصة الفتيات؛</w:t>
      </w:r>
      <w:r w:rsidR="00801274" w:rsidRPr="006F2BD3">
        <w:rPr>
          <w:spacing w:val="-4"/>
          <w:rtl/>
          <w:lang w:val="fr-FR" w:eastAsia="ar-SA"/>
        </w:rPr>
        <w:t xml:space="preserve"> </w:t>
      </w:r>
    </w:p>
    <w:p w:rsidR="00940232" w:rsidRPr="00940232" w:rsidRDefault="00940232" w:rsidP="00940232">
      <w:pPr>
        <w:pStyle w:val="SingleTxtGA"/>
        <w:rPr>
          <w:rtl/>
          <w:lang w:val="fr-FR" w:eastAsia="ar-SA"/>
        </w:rPr>
      </w:pPr>
      <w:r>
        <w:rPr>
          <w:rtl/>
          <w:lang w:val="fr-FR" w:eastAsia="ar-SA"/>
        </w:rPr>
        <w:tab/>
        <w:t>(ب)</w:t>
      </w:r>
      <w:r>
        <w:rPr>
          <w:rFonts w:hint="cs"/>
          <w:rtl/>
          <w:lang w:val="fr-FR" w:eastAsia="ar-SA"/>
        </w:rPr>
        <w:tab/>
      </w:r>
      <w:r w:rsidRPr="00940232">
        <w:rPr>
          <w:rtl/>
          <w:lang w:val="fr-FR" w:eastAsia="ar-SA"/>
        </w:rPr>
        <w:t>لا يزال هناك الكثير من الاحتياجات التي لم تلب بالنسبة</w:t>
      </w:r>
      <w:r w:rsidR="00801274">
        <w:rPr>
          <w:rtl/>
          <w:lang w:val="fr-FR" w:eastAsia="ar-SA"/>
        </w:rPr>
        <w:t xml:space="preserve"> </w:t>
      </w:r>
      <w:r w:rsidRPr="00940232">
        <w:rPr>
          <w:rtl/>
          <w:lang w:val="fr-FR" w:eastAsia="ar-SA"/>
        </w:rPr>
        <w:t>للآباء والأمهات، بمن فيهم من هم في سن المراهقة، من حيث</w:t>
      </w:r>
      <w:r w:rsidR="00801274">
        <w:rPr>
          <w:rtl/>
          <w:lang w:val="fr-FR" w:eastAsia="ar-SA"/>
        </w:rPr>
        <w:t xml:space="preserve"> </w:t>
      </w:r>
      <w:r w:rsidRPr="00940232">
        <w:rPr>
          <w:rtl/>
          <w:lang w:val="fr-FR" w:eastAsia="ar-SA"/>
        </w:rPr>
        <w:t>المهارات والتثقيف</w:t>
      </w:r>
      <w:r w:rsidR="00801274">
        <w:rPr>
          <w:rtl/>
          <w:lang w:val="fr-FR" w:eastAsia="ar-SA"/>
        </w:rPr>
        <w:t xml:space="preserve"> </w:t>
      </w:r>
      <w:r w:rsidRPr="00940232">
        <w:rPr>
          <w:rtl/>
          <w:lang w:val="fr-FR" w:eastAsia="ar-SA"/>
        </w:rPr>
        <w:t>في مجال</w:t>
      </w:r>
      <w:r w:rsidR="00801274">
        <w:rPr>
          <w:rtl/>
          <w:lang w:val="fr-FR" w:eastAsia="ar-SA"/>
        </w:rPr>
        <w:t xml:space="preserve"> </w:t>
      </w:r>
      <w:r w:rsidRPr="00940232">
        <w:rPr>
          <w:rtl/>
          <w:lang w:val="fr-FR" w:eastAsia="ar-SA"/>
        </w:rPr>
        <w:t>تربية الأطفال</w:t>
      </w:r>
      <w:r w:rsidR="00EC3911">
        <w:rPr>
          <w:rtl/>
          <w:lang w:val="fr-FR" w:eastAsia="ar-SA"/>
        </w:rPr>
        <w:t>؛</w:t>
      </w:r>
      <w:r w:rsidR="00801274">
        <w:rPr>
          <w:rtl/>
          <w:lang w:val="fr-FR" w:eastAsia="ar-SA"/>
        </w:rPr>
        <w:t xml:space="preserve"> </w:t>
      </w:r>
    </w:p>
    <w:p w:rsidR="00940232" w:rsidRPr="00940232" w:rsidRDefault="00940232" w:rsidP="00940232">
      <w:pPr>
        <w:pStyle w:val="SingleTxtGA"/>
        <w:rPr>
          <w:rtl/>
          <w:lang w:val="fr-FR" w:eastAsia="ar-SA"/>
        </w:rPr>
      </w:pPr>
      <w:r>
        <w:rPr>
          <w:rtl/>
          <w:lang w:val="fr-FR" w:eastAsia="ar-SA"/>
        </w:rPr>
        <w:tab/>
        <w:t>(ج)</w:t>
      </w:r>
      <w:r>
        <w:rPr>
          <w:rFonts w:hint="cs"/>
          <w:rtl/>
          <w:lang w:val="fr-FR" w:eastAsia="ar-SA"/>
        </w:rPr>
        <w:tab/>
      </w:r>
      <w:r w:rsidRPr="00940232">
        <w:rPr>
          <w:rtl/>
          <w:lang w:val="fr-FR" w:eastAsia="ar-SA"/>
        </w:rPr>
        <w:t>ضعف إنفاذ أوامر المحاكم بشأن إعالة الطفل في الدولة الطرف وخارجها.</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40-</w:t>
      </w:r>
      <w:r w:rsidRPr="00940232">
        <w:rPr>
          <w:rtl/>
          <w:lang w:val="fr-FR" w:eastAsia="ar-SA"/>
        </w:rPr>
        <w:tab/>
      </w:r>
      <w:r w:rsidRPr="00C23CE4">
        <w:rPr>
          <w:b/>
          <w:bCs/>
          <w:rtl/>
          <w:lang w:val="fr-FR" w:eastAsia="ar-SA"/>
        </w:rPr>
        <w:t>توصي اللجنة الدولة الطرف بما يلي:</w:t>
      </w:r>
      <w:r w:rsidRPr="00C23CE4">
        <w:rPr>
          <w:rFonts w:cs="Times New Roman" w:hint="cs"/>
          <w:b/>
          <w:bCs/>
          <w:rtl/>
          <w:lang w:val="fr-FR" w:eastAsia="ar-SA"/>
        </w:rPr>
        <w:t>‬</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(أ)</w:t>
      </w:r>
      <w:r>
        <w:rPr>
          <w:rFonts w:hint="cs"/>
          <w:rtl/>
          <w:lang w:val="fr-FR" w:eastAsia="ar-SA"/>
        </w:rPr>
        <w:tab/>
      </w:r>
      <w:r w:rsidRPr="00C23CE4">
        <w:rPr>
          <w:b/>
          <w:bCs/>
          <w:rtl/>
          <w:lang w:val="fr-FR" w:eastAsia="ar-SA"/>
        </w:rPr>
        <w:t>إلغاء جميع الأحكام الواردة في قوانين الأسرة، بما في ذلك قانون الزواج لعام 2014، التي تميز ضد المرأة وتؤثر سلب</w:t>
      </w:r>
      <w:r w:rsidR="00DC5F68">
        <w:rPr>
          <w:b/>
          <w:bCs/>
          <w:rtl/>
          <w:lang w:val="fr-FR" w:eastAsia="ar-SA"/>
        </w:rPr>
        <w:t xml:space="preserve">اً </w:t>
      </w:r>
      <w:r w:rsidRPr="00C23CE4">
        <w:rPr>
          <w:b/>
          <w:bCs/>
          <w:rtl/>
          <w:lang w:val="fr-FR" w:eastAsia="ar-SA"/>
        </w:rPr>
        <w:t>على أطفالها، كتلك التي تجيز تعدد الزوجات، وحظر الممارسات التمييزية الأخرى التي لها تأثير سلبي على النساء والأطفال، مثل "ميراث الزوجة"؛</w:t>
      </w:r>
      <w:r w:rsidR="00801274" w:rsidRPr="00C23CE4">
        <w:rPr>
          <w:b/>
          <w:bCs/>
          <w:rtl/>
          <w:lang w:val="fr-FR" w:eastAsia="ar-SA"/>
        </w:rPr>
        <w:t xml:space="preserve"> </w:t>
      </w:r>
    </w:p>
    <w:p w:rsidR="00940232" w:rsidRPr="00C23CE4" w:rsidRDefault="00940232" w:rsidP="00940232">
      <w:pPr>
        <w:pStyle w:val="SingleTxtGA"/>
        <w:rPr>
          <w:b/>
          <w:bCs/>
          <w:rtl/>
          <w:lang w:val="fr-FR" w:eastAsia="ar-SA"/>
        </w:rPr>
      </w:pPr>
      <w:r>
        <w:rPr>
          <w:rtl/>
          <w:lang w:val="fr-FR" w:eastAsia="ar-SA"/>
        </w:rPr>
        <w:tab/>
        <w:t>(ب)</w:t>
      </w:r>
      <w:r>
        <w:rPr>
          <w:rFonts w:hint="cs"/>
          <w:rtl/>
          <w:lang w:val="fr-FR" w:eastAsia="ar-SA"/>
        </w:rPr>
        <w:tab/>
      </w:r>
      <w:r w:rsidRPr="00C23CE4">
        <w:rPr>
          <w:b/>
          <w:bCs/>
          <w:rtl/>
          <w:lang w:val="fr-FR" w:eastAsia="ar-SA"/>
        </w:rPr>
        <w:t>توفير مزيد من الدعم للأسر،</w:t>
      </w:r>
      <w:r w:rsidR="00801274" w:rsidRPr="00C23CE4">
        <w:rPr>
          <w:b/>
          <w:bCs/>
          <w:rtl/>
          <w:lang w:val="fr-FR" w:eastAsia="ar-SA"/>
        </w:rPr>
        <w:t xml:space="preserve"> </w:t>
      </w:r>
      <w:r w:rsidRPr="00C23CE4">
        <w:rPr>
          <w:b/>
          <w:bCs/>
          <w:rtl/>
          <w:lang w:val="fr-FR" w:eastAsia="ar-SA"/>
        </w:rPr>
        <w:t>بما في ذلك للأبوين في سن المراهقة، في شكل</w:t>
      </w:r>
      <w:r w:rsidR="00801274" w:rsidRPr="00C23CE4">
        <w:rPr>
          <w:b/>
          <w:bCs/>
          <w:rtl/>
          <w:lang w:val="fr-FR" w:eastAsia="ar-SA"/>
        </w:rPr>
        <w:t xml:space="preserve"> </w:t>
      </w:r>
      <w:r w:rsidRPr="00C23CE4">
        <w:rPr>
          <w:b/>
          <w:bCs/>
          <w:rtl/>
          <w:lang w:val="fr-FR" w:eastAsia="ar-SA"/>
        </w:rPr>
        <w:t>مشورة</w:t>
      </w:r>
      <w:r w:rsidR="00801274" w:rsidRPr="00C23CE4">
        <w:rPr>
          <w:b/>
          <w:bCs/>
          <w:rtl/>
          <w:lang w:val="fr-FR" w:eastAsia="ar-SA"/>
        </w:rPr>
        <w:t xml:space="preserve"> </w:t>
      </w:r>
      <w:r w:rsidRPr="00C23CE4">
        <w:rPr>
          <w:b/>
          <w:bCs/>
          <w:rtl/>
          <w:lang w:val="fr-FR" w:eastAsia="ar-SA"/>
        </w:rPr>
        <w:t>أسرية وتثقيف</w:t>
      </w:r>
      <w:r w:rsidR="00801274" w:rsidRPr="00C23CE4">
        <w:rPr>
          <w:b/>
          <w:bCs/>
          <w:rtl/>
          <w:lang w:val="fr-FR" w:eastAsia="ar-SA"/>
        </w:rPr>
        <w:t xml:space="preserve"> </w:t>
      </w:r>
      <w:r w:rsidRPr="00C23CE4">
        <w:rPr>
          <w:b/>
          <w:bCs/>
          <w:rtl/>
          <w:lang w:val="fr-FR" w:eastAsia="ar-SA"/>
        </w:rPr>
        <w:t>في مجال الاضطلاع بدور الوالدية</w:t>
      </w:r>
      <w:r w:rsidR="00EC3911" w:rsidRPr="00C23CE4">
        <w:rPr>
          <w:b/>
          <w:bCs/>
          <w:rtl/>
          <w:lang w:val="fr-FR" w:eastAsia="ar-SA"/>
        </w:rPr>
        <w:t xml:space="preserve"> و</w:t>
      </w:r>
      <w:r w:rsidRPr="00C23CE4">
        <w:rPr>
          <w:b/>
          <w:bCs/>
          <w:rtl/>
          <w:lang w:val="fr-FR" w:eastAsia="ar-SA"/>
        </w:rPr>
        <w:t>إعانات مالية؛</w:t>
      </w:r>
      <w:r w:rsidR="00801274" w:rsidRPr="00C23CE4">
        <w:rPr>
          <w:b/>
          <w:bCs/>
          <w:rtl/>
          <w:lang w:val="fr-FR" w:eastAsia="ar-SA"/>
        </w:rPr>
        <w:t xml:space="preserve"> </w:t>
      </w:r>
    </w:p>
    <w:p w:rsidR="00940232" w:rsidRPr="00C23CE4" w:rsidRDefault="00940232" w:rsidP="00C23CE4">
      <w:pPr>
        <w:pStyle w:val="SingleTxtGA"/>
        <w:rPr>
          <w:b/>
          <w:bCs/>
          <w:rtl/>
          <w:lang w:val="fr-FR" w:eastAsia="ar-SA"/>
        </w:rPr>
      </w:pPr>
      <w:r>
        <w:rPr>
          <w:rtl/>
          <w:lang w:val="fr-FR" w:eastAsia="ar-SA"/>
        </w:rPr>
        <w:tab/>
        <w:t>(ج)</w:t>
      </w:r>
      <w:r>
        <w:rPr>
          <w:rFonts w:hint="cs"/>
          <w:rtl/>
          <w:lang w:val="fr-FR" w:eastAsia="ar-SA"/>
        </w:rPr>
        <w:tab/>
      </w:r>
      <w:r w:rsidRPr="00C23CE4">
        <w:rPr>
          <w:b/>
          <w:bCs/>
          <w:rtl/>
          <w:lang w:val="fr-FR" w:eastAsia="ar-SA"/>
        </w:rPr>
        <w:t>اتخاذ تدابير فعالة لإنفاذ أوامر إعالة</w:t>
      </w:r>
      <w:r w:rsidR="00801274" w:rsidRPr="00C23CE4">
        <w:rPr>
          <w:b/>
          <w:bCs/>
          <w:rtl/>
          <w:lang w:val="fr-FR" w:eastAsia="ar-SA"/>
        </w:rPr>
        <w:t xml:space="preserve"> </w:t>
      </w:r>
      <w:r w:rsidRPr="00C23CE4">
        <w:rPr>
          <w:b/>
          <w:bCs/>
          <w:rtl/>
          <w:lang w:val="fr-FR" w:eastAsia="ar-SA"/>
        </w:rPr>
        <w:t>الأطفال، سواء داخل الدولة الطرف أو خارجها، بما في ذلك</w:t>
      </w:r>
      <w:r w:rsidR="00801274" w:rsidRPr="00C23CE4">
        <w:rPr>
          <w:b/>
          <w:bCs/>
          <w:rtl/>
          <w:lang w:val="fr-FR" w:eastAsia="ar-SA"/>
        </w:rPr>
        <w:t xml:space="preserve"> </w:t>
      </w:r>
      <w:r w:rsidRPr="00C23CE4">
        <w:rPr>
          <w:b/>
          <w:bCs/>
          <w:rtl/>
          <w:lang w:val="fr-FR" w:eastAsia="ar-SA"/>
        </w:rPr>
        <w:t>تقديم المساعدة القانونية العامة للوالدين ومقدمي الرعاية الذين يسعون إلى الحصول على نفقة</w:t>
      </w:r>
      <w:r w:rsidR="00801274" w:rsidRPr="00C23CE4">
        <w:rPr>
          <w:b/>
          <w:bCs/>
          <w:rtl/>
          <w:lang w:val="fr-FR" w:eastAsia="ar-SA"/>
        </w:rPr>
        <w:t xml:space="preserve"> </w:t>
      </w:r>
      <w:r w:rsidRPr="00C23CE4">
        <w:rPr>
          <w:b/>
          <w:bCs/>
          <w:rtl/>
          <w:lang w:val="fr-FR" w:eastAsia="ar-SA"/>
        </w:rPr>
        <w:t>الأطفال الواقعين تحت مسؤوليتهم، والنظر في إمكانية التصديق على اتفاقي</w:t>
      </w:r>
      <w:r w:rsidRPr="00C23CE4">
        <w:rPr>
          <w:rFonts w:hint="eastAsia"/>
          <w:b/>
          <w:bCs/>
          <w:rtl/>
          <w:lang w:val="fr-FR" w:eastAsia="ar-SA"/>
        </w:rPr>
        <w:t>ة</w:t>
      </w:r>
      <w:r w:rsidRPr="00C23CE4">
        <w:rPr>
          <w:b/>
          <w:bCs/>
          <w:rtl/>
          <w:lang w:val="fr-FR" w:eastAsia="ar-SA"/>
        </w:rPr>
        <w:t xml:space="preserve"> لاهاي المؤرخة 23 تشرين الثاني/نوفمبر 2007 بشأن</w:t>
      </w:r>
      <w:r w:rsidR="00C23CE4">
        <w:rPr>
          <w:rFonts w:hint="cs"/>
          <w:b/>
          <w:bCs/>
          <w:rtl/>
          <w:lang w:val="fr-FR" w:eastAsia="ar-SA"/>
        </w:rPr>
        <w:t> </w:t>
      </w:r>
      <w:r w:rsidRPr="00C23CE4">
        <w:rPr>
          <w:b/>
          <w:bCs/>
          <w:rtl/>
          <w:lang w:val="fr-FR" w:eastAsia="ar-SA"/>
        </w:rPr>
        <w:t>التحصيل الدولي لنفقة الأطفال وغيرها من أشكال إعالة الأسرة، وبروتوكول لاهاي المؤرخ 23 تشرين الثاني/نوفمبر 2007 بشأن القانون المنطبق على التزامات النفقة.</w:t>
      </w:r>
      <w:r w:rsidR="00801274" w:rsidRPr="00C23CE4">
        <w:rPr>
          <w:b/>
          <w:bCs/>
          <w:rtl/>
          <w:lang w:val="fr-FR" w:eastAsia="ar-SA"/>
        </w:rPr>
        <w:t xml:space="preserve"> </w:t>
      </w:r>
    </w:p>
    <w:p w:rsidR="00940232" w:rsidRPr="00940232" w:rsidRDefault="00940232" w:rsidP="00940232">
      <w:pPr>
        <w:pStyle w:val="H23GA"/>
        <w:rPr>
          <w:rtl/>
          <w:lang w:val="fr-FR"/>
        </w:rPr>
      </w:pPr>
      <w:r>
        <w:rPr>
          <w:rFonts w:cs="Times New Roman" w:hint="cs"/>
          <w:rtl/>
          <w:lang w:val="fr-FR"/>
        </w:rPr>
        <w:tab/>
      </w:r>
      <w:r>
        <w:rPr>
          <w:rFonts w:cs="Times New Roman" w:hint="cs"/>
          <w:rtl/>
          <w:lang w:val="fr-FR"/>
        </w:rPr>
        <w:tab/>
      </w:r>
      <w:dir w:val="rtl">
        <w:r w:rsidRPr="00940232">
          <w:rPr>
            <w:rFonts w:hint="cs"/>
            <w:rtl/>
            <w:lang w:val="fr-FR"/>
          </w:rPr>
          <w:t>الأطفال</w:t>
        </w:r>
        <w:r w:rsidRPr="00940232">
          <w:rPr>
            <w:rtl/>
            <w:lang w:val="fr-FR"/>
          </w:rPr>
          <w:t xml:space="preserve"> </w:t>
        </w:r>
        <w:r w:rsidRPr="00940232">
          <w:rPr>
            <w:rFonts w:hint="cs"/>
            <w:rtl/>
            <w:lang w:val="fr-FR"/>
          </w:rPr>
          <w:t>المحرومون</w:t>
        </w:r>
        <w:r w:rsidRPr="00940232">
          <w:rPr>
            <w:rtl/>
            <w:lang w:val="fr-FR"/>
          </w:rPr>
          <w:t xml:space="preserve"> </w:t>
        </w:r>
        <w:r w:rsidRPr="00940232">
          <w:rPr>
            <w:rFonts w:hint="cs"/>
            <w:rtl/>
            <w:lang w:val="fr-FR"/>
          </w:rPr>
          <w:t>من</w:t>
        </w:r>
        <w:r w:rsidRPr="00940232">
          <w:rPr>
            <w:rtl/>
            <w:lang w:val="fr-FR"/>
          </w:rPr>
          <w:t xml:space="preserve"> </w:t>
        </w:r>
        <w:r w:rsidRPr="00940232">
          <w:rPr>
            <w:rFonts w:hint="cs"/>
            <w:rtl/>
            <w:lang w:val="fr-FR"/>
          </w:rPr>
          <w:t>بيئة</w:t>
        </w:r>
        <w:r w:rsidRPr="00940232">
          <w:rPr>
            <w:rtl/>
            <w:lang w:val="fr-FR"/>
          </w:rPr>
          <w:t xml:space="preserve"> </w:t>
        </w:r>
        <w:r w:rsidRPr="00940232">
          <w:rPr>
            <w:rFonts w:hint="cs"/>
            <w:rtl/>
            <w:lang w:val="fr-FR"/>
          </w:rPr>
          <w:t>أسرية</w:t>
        </w:r>
        <w:r w:rsidRPr="00940232">
          <w:rPr>
            <w:rFonts w:cs="Times New Roman" w:hint="cs"/>
            <w:rtl/>
            <w:lang w:val="fr-FR"/>
          </w:rPr>
          <w:t>‬</w:t>
        </w:r>
        <w:r w:rsidR="00801274">
          <w:rPr>
            <w:rtl/>
            <w:lang w:val="fr-FR"/>
          </w:rPr>
          <w:t xml:space="preserve"> </w:t>
        </w:r>
        <w:r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41-</w:t>
      </w:r>
      <w:r w:rsidRPr="00940232">
        <w:rPr>
          <w:rtl/>
          <w:lang w:val="fr-FR" w:eastAsia="ar-SA"/>
        </w:rPr>
        <w:tab/>
        <w:t>تعرب اللجنة عن قلقها إزاء ما يلي:</w:t>
      </w:r>
      <w:r w:rsidRPr="00940232">
        <w:rPr>
          <w:rFonts w:cs="Times New Roman" w:hint="cs"/>
          <w:rtl/>
          <w:lang w:val="fr-FR" w:eastAsia="ar-SA"/>
        </w:rPr>
        <w:t>‬</w:t>
      </w:r>
      <w:r w:rsidR="00801274">
        <w:rPr>
          <w:rtl/>
          <w:lang w:val="fr-FR" w:eastAsia="ar-SA"/>
        </w:rPr>
        <w:t xml:space="preserve"> </w:t>
      </w:r>
    </w:p>
    <w:p w:rsidR="00940232" w:rsidRPr="00940232" w:rsidRDefault="00940232" w:rsidP="00940232">
      <w:pPr>
        <w:pStyle w:val="SingleTxtGA"/>
        <w:rPr>
          <w:rtl/>
          <w:lang w:val="fr-FR" w:eastAsia="ar-SA"/>
        </w:rPr>
      </w:pPr>
      <w:r>
        <w:rPr>
          <w:rtl/>
          <w:lang w:val="fr-FR" w:eastAsia="ar-SA"/>
        </w:rPr>
        <w:tab/>
        <w:t>(أ)</w:t>
      </w:r>
      <w:r>
        <w:rPr>
          <w:rFonts w:hint="cs"/>
          <w:rtl/>
          <w:lang w:val="fr-FR" w:eastAsia="ar-SA"/>
        </w:rPr>
        <w:tab/>
      </w:r>
      <w:r w:rsidRPr="00940232">
        <w:rPr>
          <w:rtl/>
          <w:lang w:val="fr-FR" w:eastAsia="ar-SA"/>
        </w:rPr>
        <w:t>ما يزال في الدولة الطرف عدد كبير من الأيتام والأطفال</w:t>
      </w:r>
      <w:r w:rsidR="00801274">
        <w:rPr>
          <w:rtl/>
          <w:lang w:val="fr-FR" w:eastAsia="ar-SA"/>
        </w:rPr>
        <w:t xml:space="preserve"> </w:t>
      </w:r>
      <w:r w:rsidRPr="00940232">
        <w:rPr>
          <w:rtl/>
          <w:lang w:val="fr-FR" w:eastAsia="ar-SA"/>
        </w:rPr>
        <w:t>المعرضين للأذى المحرومين من بيئة أسرية، وما يزال عدد كبير منهم يعيشون في مؤسسات لرعاية الأطفال على الرغم من أن سياسة الحكومة وضعت بين أولوياتها تكليف أسر برعايتهم</w:t>
      </w:r>
      <w:r w:rsidR="00BA7FC1">
        <w:rPr>
          <w:rFonts w:hint="cs"/>
          <w:rtl/>
          <w:lang w:val="fr-FR" w:eastAsia="ar-SA"/>
        </w:rPr>
        <w:t>؛</w:t>
      </w:r>
      <w:r w:rsidR="00801274">
        <w:rPr>
          <w:rtl/>
          <w:lang w:val="fr-FR" w:eastAsia="ar-SA"/>
        </w:rPr>
        <w:t xml:space="preserve"> </w:t>
      </w:r>
    </w:p>
    <w:p w:rsidR="00940232" w:rsidRPr="00940232" w:rsidRDefault="00940232" w:rsidP="00940232">
      <w:pPr>
        <w:pStyle w:val="SingleTxtGA"/>
        <w:rPr>
          <w:rtl/>
          <w:lang w:val="fr-FR" w:eastAsia="ar-SA"/>
        </w:rPr>
      </w:pPr>
      <w:r>
        <w:rPr>
          <w:rtl/>
          <w:lang w:val="fr-FR" w:eastAsia="ar-SA"/>
        </w:rPr>
        <w:lastRenderedPageBreak/>
        <w:tab/>
        <w:t>(ب)</w:t>
      </w:r>
      <w:r>
        <w:rPr>
          <w:rFonts w:hint="cs"/>
          <w:rtl/>
          <w:lang w:val="fr-FR" w:eastAsia="ar-SA"/>
        </w:rPr>
        <w:tab/>
      </w:r>
      <w:r w:rsidRPr="00940232">
        <w:rPr>
          <w:rtl/>
          <w:lang w:val="fr-FR" w:eastAsia="ar-SA"/>
        </w:rPr>
        <w:t>ما تزال أغلبية مؤسسات رعاية الأطفال، مثل مؤسسات الأطفال الخيرية، غير مسجلة، وما تزال عمليات التفتيش والرصد في مجال الرعاية المقدمة في مؤسسات رعاية الأطفال</w:t>
      </w:r>
      <w:r w:rsidR="00801274">
        <w:rPr>
          <w:rtl/>
          <w:lang w:val="fr-FR" w:eastAsia="ar-SA"/>
        </w:rPr>
        <w:t xml:space="preserve"> </w:t>
      </w:r>
      <w:r w:rsidRPr="00940232">
        <w:rPr>
          <w:rtl/>
          <w:lang w:val="fr-FR" w:eastAsia="ar-SA"/>
        </w:rPr>
        <w:t>ضعيفة،</w:t>
      </w:r>
      <w:r w:rsidR="00801274">
        <w:rPr>
          <w:rtl/>
          <w:lang w:val="fr-FR" w:eastAsia="ar-SA"/>
        </w:rPr>
        <w:t xml:space="preserve"> </w:t>
      </w:r>
      <w:r w:rsidRPr="00940232">
        <w:rPr>
          <w:rtl/>
          <w:lang w:val="fr-FR" w:eastAsia="ar-SA"/>
        </w:rPr>
        <w:t>ولا توجد آلية لتقديم الشكاوى تمكن الأطفال من</w:t>
      </w:r>
      <w:r w:rsidR="00801274">
        <w:rPr>
          <w:rtl/>
          <w:lang w:val="fr-FR" w:eastAsia="ar-SA"/>
        </w:rPr>
        <w:t xml:space="preserve"> </w:t>
      </w:r>
      <w:r w:rsidRPr="00940232">
        <w:rPr>
          <w:rtl/>
          <w:lang w:val="fr-FR" w:eastAsia="ar-SA"/>
        </w:rPr>
        <w:t>الإبلاغ عن العنف في مؤسسات الرعاية هذه.</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42-</w:t>
      </w:r>
      <w:r w:rsidRPr="00940232">
        <w:rPr>
          <w:rtl/>
          <w:lang w:val="fr-FR" w:eastAsia="ar-SA"/>
        </w:rPr>
        <w:tab/>
      </w:r>
      <w:r w:rsidRPr="00C23CE4">
        <w:rPr>
          <w:b/>
          <w:bCs/>
          <w:rtl/>
          <w:lang w:val="fr-FR" w:eastAsia="ar-SA"/>
        </w:rPr>
        <w:t>إن اللجنة، إذ</w:t>
      </w:r>
      <w:r w:rsidR="00801274" w:rsidRPr="00C23CE4">
        <w:rPr>
          <w:b/>
          <w:bCs/>
          <w:rtl/>
          <w:lang w:val="fr-FR" w:eastAsia="ar-SA"/>
        </w:rPr>
        <w:t xml:space="preserve"> </w:t>
      </w:r>
      <w:r w:rsidRPr="00C23CE4">
        <w:rPr>
          <w:b/>
          <w:bCs/>
          <w:rtl/>
          <w:lang w:val="fr-FR" w:eastAsia="ar-SA"/>
        </w:rPr>
        <w:t>تلفت انتباه الدولة الطرف إلى المبادئ التوجيهية للرعاية البديلة للأطفال (قرار الجمعية العامة 64/142، المرفق)،</w:t>
      </w:r>
      <w:r w:rsidR="00801274" w:rsidRPr="00C23CE4">
        <w:rPr>
          <w:b/>
          <w:bCs/>
          <w:rtl/>
          <w:lang w:val="fr-FR" w:eastAsia="ar-SA"/>
        </w:rPr>
        <w:t xml:space="preserve"> </w:t>
      </w:r>
      <w:r w:rsidRPr="00C23CE4">
        <w:rPr>
          <w:b/>
          <w:bCs/>
          <w:rtl/>
          <w:lang w:val="fr-FR" w:eastAsia="ar-SA"/>
        </w:rPr>
        <w:t>توصي الدولة الطرف بما يلي:</w:t>
      </w:r>
      <w:r w:rsidRPr="00C23CE4">
        <w:rPr>
          <w:rFonts w:cs="Times New Roman" w:hint="cs"/>
          <w:b/>
          <w:bCs/>
          <w:rtl/>
          <w:lang w:val="fr-FR" w:eastAsia="ar-SA"/>
        </w:rPr>
        <w:t>‬</w:t>
      </w:r>
      <w:r w:rsidR="00801274" w:rsidRPr="00C23CE4">
        <w:rPr>
          <w:b/>
          <w:bCs/>
          <w:rtl/>
          <w:lang w:val="fr-FR" w:eastAsia="ar-SA"/>
        </w:rPr>
        <w:t xml:space="preserve"> </w:t>
      </w:r>
    </w:p>
    <w:p w:rsidR="00940232" w:rsidRPr="00C23CE4" w:rsidRDefault="002350BC" w:rsidP="00940232">
      <w:pPr>
        <w:pStyle w:val="SingleTxtGA"/>
        <w:rPr>
          <w:b/>
          <w:bCs/>
          <w:rtl/>
          <w:lang w:val="fr-FR" w:eastAsia="ar-SA"/>
        </w:rPr>
      </w:pPr>
      <w:dir w:val="rtl">
        <w:r w:rsidR="00940232" w:rsidRPr="00940232">
          <w:rPr>
            <w:rtl/>
            <w:lang w:val="fr-FR" w:eastAsia="ar-SA"/>
          </w:rPr>
          <w:tab/>
          <w:t>(</w:t>
        </w:r>
        <w:r w:rsidR="00940232" w:rsidRPr="00940232">
          <w:rPr>
            <w:rFonts w:ascii="Traditional Arabic" w:hAnsi="Traditional Arabic" w:hint="cs"/>
            <w:rtl/>
            <w:lang w:val="fr-FR" w:eastAsia="ar-SA"/>
          </w:rPr>
          <w:t>أ</w:t>
        </w:r>
        <w:r w:rsidR="00940232">
          <w:rPr>
            <w:rtl/>
            <w:lang w:val="fr-FR" w:eastAsia="ar-SA"/>
          </w:rPr>
          <w:t>)</w:t>
        </w:r>
        <w:r w:rsidR="00940232">
          <w:rPr>
            <w:rFonts w:hint="cs"/>
            <w:rtl/>
            <w:lang w:val="fr-FR" w:eastAsia="ar-SA"/>
          </w:rPr>
          <w:tab/>
        </w:r>
        <w:r w:rsidR="00940232" w:rsidRPr="00C23CE4">
          <w:rPr>
            <w:rFonts w:ascii="Traditional Arabic" w:hAnsi="Traditional Arabic" w:hint="cs"/>
            <w:b/>
            <w:bCs/>
            <w:rtl/>
            <w:lang w:val="fr-FR" w:eastAsia="ar-SA"/>
          </w:rPr>
          <w:t>التأكد</w:t>
        </w:r>
        <w:r w:rsidR="00940232" w:rsidRPr="00C23CE4">
          <w:rPr>
            <w:b/>
            <w:bCs/>
            <w:rtl/>
            <w:lang w:val="fr-FR" w:eastAsia="ar-SA"/>
          </w:rPr>
          <w:t xml:space="preserve"> </w:t>
        </w:r>
        <w:r w:rsidR="00940232" w:rsidRPr="00C23CE4">
          <w:rPr>
            <w:rFonts w:ascii="Traditional Arabic" w:hAnsi="Traditional Arabic" w:hint="cs"/>
            <w:b/>
            <w:bCs/>
            <w:rtl/>
            <w:lang w:val="fr-FR" w:eastAsia="ar-SA"/>
          </w:rPr>
          <w:t>من</w:t>
        </w:r>
        <w:r w:rsidR="00940232" w:rsidRPr="00C23CE4">
          <w:rPr>
            <w:b/>
            <w:bCs/>
            <w:rtl/>
            <w:lang w:val="fr-FR" w:eastAsia="ar-SA"/>
          </w:rPr>
          <w:t xml:space="preserve"> </w:t>
        </w:r>
        <w:r w:rsidR="00940232" w:rsidRPr="00C23CE4">
          <w:rPr>
            <w:rFonts w:ascii="Traditional Arabic" w:hAnsi="Traditional Arabic" w:hint="cs"/>
            <w:b/>
            <w:bCs/>
            <w:rtl/>
            <w:lang w:val="fr-FR" w:eastAsia="ar-SA"/>
          </w:rPr>
          <w:t>وجود</w:t>
        </w:r>
        <w:r w:rsidR="00940232" w:rsidRPr="00C23CE4">
          <w:rPr>
            <w:b/>
            <w:bCs/>
            <w:rtl/>
            <w:lang w:val="fr-FR" w:eastAsia="ar-SA"/>
          </w:rPr>
          <w:t xml:space="preserve"> </w:t>
        </w:r>
        <w:r w:rsidR="00940232" w:rsidRPr="00C23CE4">
          <w:rPr>
            <w:rFonts w:ascii="Traditional Arabic" w:hAnsi="Traditional Arabic" w:hint="cs"/>
            <w:b/>
            <w:bCs/>
            <w:rtl/>
            <w:lang w:val="fr-FR" w:eastAsia="ar-SA"/>
          </w:rPr>
          <w:t>ضمانات</w:t>
        </w:r>
        <w:r w:rsidR="00940232" w:rsidRPr="00C23CE4">
          <w:rPr>
            <w:b/>
            <w:bCs/>
            <w:rtl/>
            <w:lang w:val="fr-FR" w:eastAsia="ar-SA"/>
          </w:rPr>
          <w:t xml:space="preserve"> </w:t>
        </w:r>
        <w:r w:rsidR="00940232" w:rsidRPr="00C23CE4">
          <w:rPr>
            <w:rFonts w:ascii="Traditional Arabic" w:hAnsi="Traditional Arabic" w:hint="cs"/>
            <w:b/>
            <w:bCs/>
            <w:rtl/>
            <w:lang w:val="fr-FR" w:eastAsia="ar-SA"/>
          </w:rPr>
          <w:t>ملائمة</w:t>
        </w:r>
        <w:r w:rsidR="00940232" w:rsidRPr="00C23CE4">
          <w:rPr>
            <w:b/>
            <w:bCs/>
            <w:rtl/>
            <w:lang w:val="fr-FR" w:eastAsia="ar-SA"/>
          </w:rPr>
          <w:t xml:space="preserve"> </w:t>
        </w:r>
        <w:r w:rsidR="00940232" w:rsidRPr="00C23CE4">
          <w:rPr>
            <w:rFonts w:ascii="Traditional Arabic" w:hAnsi="Traditional Arabic" w:hint="cs"/>
            <w:b/>
            <w:bCs/>
            <w:rtl/>
            <w:lang w:val="fr-FR" w:eastAsia="ar-SA"/>
          </w:rPr>
          <w:t>ومعايير</w:t>
        </w:r>
        <w:r w:rsidR="00940232" w:rsidRPr="00C23CE4">
          <w:rPr>
            <w:b/>
            <w:bCs/>
            <w:rtl/>
            <w:lang w:val="fr-FR" w:eastAsia="ar-SA"/>
          </w:rPr>
          <w:t xml:space="preserve"> </w:t>
        </w:r>
        <w:r w:rsidR="00940232" w:rsidRPr="00C23CE4">
          <w:rPr>
            <w:rFonts w:ascii="Traditional Arabic" w:hAnsi="Traditional Arabic" w:hint="cs"/>
            <w:b/>
            <w:bCs/>
            <w:rtl/>
            <w:lang w:val="fr-FR" w:eastAsia="ar-SA"/>
          </w:rPr>
          <w:t>واضحة،</w:t>
        </w:r>
        <w:r w:rsidR="00940232" w:rsidRPr="00C23CE4">
          <w:rPr>
            <w:b/>
            <w:bCs/>
            <w:rtl/>
            <w:lang w:val="fr-FR" w:eastAsia="ar-SA"/>
          </w:rPr>
          <w:t xml:space="preserve"> </w:t>
        </w:r>
        <w:r w:rsidR="00940232" w:rsidRPr="00C23CE4">
          <w:rPr>
            <w:rFonts w:ascii="Traditional Arabic" w:hAnsi="Traditional Arabic" w:hint="cs"/>
            <w:b/>
            <w:bCs/>
            <w:rtl/>
            <w:lang w:val="fr-FR" w:eastAsia="ar-SA"/>
          </w:rPr>
          <w:t>بالاستناد</w:t>
        </w:r>
        <w:r w:rsidR="00940232" w:rsidRPr="00C23CE4">
          <w:rPr>
            <w:b/>
            <w:bCs/>
            <w:rtl/>
            <w:lang w:val="fr-FR" w:eastAsia="ar-SA"/>
          </w:rPr>
          <w:t xml:space="preserve"> </w:t>
        </w:r>
        <w:r w:rsidR="00940232" w:rsidRPr="00C23CE4">
          <w:rPr>
            <w:rFonts w:ascii="Traditional Arabic" w:hAnsi="Traditional Arabic" w:hint="cs"/>
            <w:b/>
            <w:bCs/>
            <w:rtl/>
            <w:lang w:val="fr-FR" w:eastAsia="ar-SA"/>
          </w:rPr>
          <w:t>إلى</w:t>
        </w:r>
        <w:r w:rsidR="00940232" w:rsidRPr="00C23CE4">
          <w:rPr>
            <w:b/>
            <w:bCs/>
            <w:rtl/>
            <w:lang w:val="fr-FR" w:eastAsia="ar-SA"/>
          </w:rPr>
          <w:t xml:space="preserve"> </w:t>
        </w:r>
        <w:r w:rsidR="00940232" w:rsidRPr="00C23CE4">
          <w:rPr>
            <w:rFonts w:ascii="Traditional Arabic" w:hAnsi="Traditional Arabic" w:hint="cs"/>
            <w:b/>
            <w:bCs/>
            <w:rtl/>
            <w:lang w:val="fr-FR" w:eastAsia="ar-SA"/>
          </w:rPr>
          <w:t>احتياجات</w:t>
        </w:r>
        <w:r w:rsidR="00940232" w:rsidRPr="00C23CE4">
          <w:rPr>
            <w:b/>
            <w:bCs/>
            <w:rtl/>
            <w:lang w:val="fr-FR" w:eastAsia="ar-SA"/>
          </w:rPr>
          <w:t xml:space="preserve"> </w:t>
        </w:r>
        <w:r w:rsidR="00940232" w:rsidRPr="00C23CE4">
          <w:rPr>
            <w:rFonts w:ascii="Traditional Arabic" w:hAnsi="Traditional Arabic" w:hint="cs"/>
            <w:b/>
            <w:bCs/>
            <w:rtl/>
            <w:lang w:val="fr-FR" w:eastAsia="ar-SA"/>
          </w:rPr>
          <w:t>ومصالح</w:t>
        </w:r>
        <w:r w:rsidR="00940232" w:rsidRPr="00C23CE4">
          <w:rPr>
            <w:b/>
            <w:bCs/>
            <w:rtl/>
            <w:lang w:val="fr-FR" w:eastAsia="ar-SA"/>
          </w:rPr>
          <w:t xml:space="preserve"> </w:t>
        </w:r>
        <w:r w:rsidR="00940232" w:rsidRPr="00C23CE4">
          <w:rPr>
            <w:rFonts w:ascii="Traditional Arabic" w:hAnsi="Traditional Arabic" w:hint="cs"/>
            <w:b/>
            <w:bCs/>
            <w:rtl/>
            <w:lang w:val="fr-FR" w:eastAsia="ar-SA"/>
          </w:rPr>
          <w:t>الطفل</w:t>
        </w:r>
        <w:r w:rsidR="00940232" w:rsidRPr="00C23CE4">
          <w:rPr>
            <w:b/>
            <w:bCs/>
            <w:rtl/>
            <w:lang w:val="fr-FR" w:eastAsia="ar-SA"/>
          </w:rPr>
          <w:t xml:space="preserve"> </w:t>
        </w:r>
        <w:r w:rsidR="00940232" w:rsidRPr="00C23CE4">
          <w:rPr>
            <w:rFonts w:ascii="Traditional Arabic" w:hAnsi="Traditional Arabic" w:hint="cs"/>
            <w:b/>
            <w:bCs/>
            <w:rtl/>
            <w:lang w:val="fr-FR" w:eastAsia="ar-SA"/>
          </w:rPr>
          <w:t>الفضلى،</w:t>
        </w:r>
        <w:r w:rsidR="00940232" w:rsidRPr="00C23CE4">
          <w:rPr>
            <w:b/>
            <w:bCs/>
            <w:rtl/>
            <w:lang w:val="fr-FR" w:eastAsia="ar-SA"/>
          </w:rPr>
          <w:t xml:space="preserve"> </w:t>
        </w:r>
        <w:r w:rsidR="00940232" w:rsidRPr="00C23CE4">
          <w:rPr>
            <w:rFonts w:ascii="Traditional Arabic" w:hAnsi="Traditional Arabic" w:hint="cs"/>
            <w:b/>
            <w:bCs/>
            <w:rtl/>
            <w:lang w:val="fr-FR" w:eastAsia="ar-SA"/>
          </w:rPr>
          <w:t>لتحديد</w:t>
        </w:r>
        <w:r w:rsidR="00940232" w:rsidRPr="00C23CE4">
          <w:rPr>
            <w:b/>
            <w:bCs/>
            <w:rtl/>
            <w:lang w:val="fr-FR" w:eastAsia="ar-SA"/>
          </w:rPr>
          <w:t xml:space="preserve"> </w:t>
        </w:r>
        <w:r w:rsidR="00940232" w:rsidRPr="00C23CE4">
          <w:rPr>
            <w:rFonts w:ascii="Traditional Arabic" w:hAnsi="Traditional Arabic" w:hint="cs"/>
            <w:b/>
            <w:bCs/>
            <w:rtl/>
            <w:lang w:val="fr-FR" w:eastAsia="ar-SA"/>
          </w:rPr>
          <w:t>ما</w:t>
        </w:r>
        <w:r w:rsidR="00940232" w:rsidRPr="00C23CE4">
          <w:rPr>
            <w:b/>
            <w:bCs/>
            <w:rtl/>
            <w:lang w:val="fr-FR" w:eastAsia="ar-SA"/>
          </w:rPr>
          <w:t xml:space="preserve"> </w:t>
        </w:r>
        <w:r w:rsidR="00940232" w:rsidRPr="00C23CE4">
          <w:rPr>
            <w:rFonts w:ascii="Traditional Arabic" w:hAnsi="Traditional Arabic" w:hint="cs"/>
            <w:b/>
            <w:bCs/>
            <w:rtl/>
            <w:lang w:val="fr-FR" w:eastAsia="ar-SA"/>
          </w:rPr>
          <w:t>إذا</w:t>
        </w:r>
        <w:r w:rsidR="00940232" w:rsidRPr="00C23CE4">
          <w:rPr>
            <w:b/>
            <w:bCs/>
            <w:rtl/>
            <w:lang w:val="fr-FR" w:eastAsia="ar-SA"/>
          </w:rPr>
          <w:t xml:space="preserve"> </w:t>
        </w:r>
        <w:r w:rsidR="00940232" w:rsidRPr="00C23CE4">
          <w:rPr>
            <w:rFonts w:ascii="Traditional Arabic" w:hAnsi="Traditional Arabic" w:hint="cs"/>
            <w:b/>
            <w:bCs/>
            <w:rtl/>
            <w:lang w:val="fr-FR" w:eastAsia="ar-SA"/>
          </w:rPr>
          <w:t>كان</w:t>
        </w:r>
        <w:r w:rsidR="00801274" w:rsidRPr="00C23CE4">
          <w:rPr>
            <w:b/>
            <w:bCs/>
            <w:rtl/>
            <w:lang w:val="fr-FR" w:eastAsia="ar-SA"/>
          </w:rPr>
          <w:t xml:space="preserve"> </w:t>
        </w:r>
        <w:r w:rsidR="00940232" w:rsidRPr="00C23CE4">
          <w:rPr>
            <w:rFonts w:ascii="Traditional Arabic" w:hAnsi="Traditional Arabic" w:hint="cs"/>
            <w:b/>
            <w:bCs/>
            <w:rtl/>
            <w:lang w:val="fr-FR" w:eastAsia="ar-SA"/>
          </w:rPr>
          <w:t>يلزم</w:t>
        </w:r>
        <w:r w:rsidR="00940232" w:rsidRPr="00C23CE4">
          <w:rPr>
            <w:b/>
            <w:bCs/>
            <w:rtl/>
            <w:lang w:val="fr-FR" w:eastAsia="ar-SA"/>
          </w:rPr>
          <w:t xml:space="preserve"> </w:t>
        </w:r>
        <w:r w:rsidR="00940232" w:rsidRPr="00C23CE4">
          <w:rPr>
            <w:rFonts w:ascii="Traditional Arabic" w:hAnsi="Traditional Arabic" w:hint="cs"/>
            <w:b/>
            <w:bCs/>
            <w:rtl/>
            <w:lang w:val="fr-FR" w:eastAsia="ar-SA"/>
          </w:rPr>
          <w:t>إيداع</w:t>
        </w:r>
        <w:r w:rsidR="00801274" w:rsidRPr="00C23CE4">
          <w:rPr>
            <w:b/>
            <w:bCs/>
            <w:rtl/>
            <w:lang w:val="fr-FR" w:eastAsia="ar-SA"/>
          </w:rPr>
          <w:t xml:space="preserve"> </w:t>
        </w:r>
        <w:r w:rsidR="00940232" w:rsidRPr="00C23CE4">
          <w:rPr>
            <w:rFonts w:ascii="Traditional Arabic" w:hAnsi="Traditional Arabic" w:hint="cs"/>
            <w:b/>
            <w:bCs/>
            <w:rtl/>
            <w:lang w:val="fr-FR" w:eastAsia="ar-SA"/>
          </w:rPr>
          <w:t>الطفل</w:t>
        </w:r>
        <w:r w:rsidR="00940232" w:rsidRPr="00C23CE4">
          <w:rPr>
            <w:b/>
            <w:bCs/>
            <w:rtl/>
            <w:lang w:val="fr-FR" w:eastAsia="ar-SA"/>
          </w:rPr>
          <w:t xml:space="preserve"> </w:t>
        </w:r>
        <w:r w:rsidR="00940232" w:rsidRPr="00C23CE4">
          <w:rPr>
            <w:rFonts w:ascii="Traditional Arabic" w:hAnsi="Traditional Arabic" w:hint="cs"/>
            <w:b/>
            <w:bCs/>
            <w:rtl/>
            <w:lang w:val="fr-FR" w:eastAsia="ar-SA"/>
          </w:rPr>
          <w:t>في</w:t>
        </w:r>
        <w:r w:rsidR="00940232" w:rsidRPr="00C23CE4">
          <w:rPr>
            <w:b/>
            <w:bCs/>
            <w:rtl/>
            <w:lang w:val="fr-FR" w:eastAsia="ar-SA"/>
          </w:rPr>
          <w:t xml:space="preserve"> </w:t>
        </w:r>
        <w:r w:rsidR="00940232" w:rsidRPr="00C23CE4">
          <w:rPr>
            <w:rFonts w:ascii="Traditional Arabic" w:hAnsi="Traditional Arabic" w:hint="cs"/>
            <w:b/>
            <w:bCs/>
            <w:rtl/>
            <w:lang w:val="fr-FR" w:eastAsia="ar-SA"/>
          </w:rPr>
          <w:t>مؤسسة</w:t>
        </w:r>
        <w:r w:rsidR="00940232" w:rsidRPr="00C23CE4">
          <w:rPr>
            <w:b/>
            <w:bCs/>
            <w:rtl/>
            <w:lang w:val="fr-FR" w:eastAsia="ar-SA"/>
          </w:rPr>
          <w:t xml:space="preserve"> </w:t>
        </w:r>
        <w:r w:rsidR="00940232" w:rsidRPr="00C23CE4">
          <w:rPr>
            <w:rFonts w:ascii="Traditional Arabic" w:hAnsi="Traditional Arabic" w:hint="cs"/>
            <w:b/>
            <w:bCs/>
            <w:rtl/>
            <w:lang w:val="fr-FR" w:eastAsia="ar-SA"/>
          </w:rPr>
          <w:t>للرعاية</w:t>
        </w:r>
        <w:r w:rsidR="00940232" w:rsidRPr="00C23CE4">
          <w:rPr>
            <w:b/>
            <w:bCs/>
            <w:rtl/>
            <w:lang w:val="fr-FR" w:eastAsia="ar-SA"/>
          </w:rPr>
          <w:t xml:space="preserve"> </w:t>
        </w:r>
        <w:r w:rsidR="00940232" w:rsidRPr="00C23CE4">
          <w:rPr>
            <w:rFonts w:ascii="Traditional Arabic" w:hAnsi="Traditional Arabic" w:hint="cs"/>
            <w:b/>
            <w:bCs/>
            <w:rtl/>
            <w:lang w:val="fr-FR" w:eastAsia="ar-SA"/>
          </w:rPr>
          <w:t>البديل</w:t>
        </w:r>
        <w:r w:rsidR="00940232" w:rsidRPr="00C23CE4">
          <w:rPr>
            <w:b/>
            <w:bCs/>
            <w:rtl/>
            <w:lang w:val="fr-FR" w:eastAsia="ar-SA"/>
          </w:rPr>
          <w:t>ة؛</w:t>
        </w:r>
        <w:r w:rsidR="00940232" w:rsidRPr="00C23CE4">
          <w:rPr>
            <w:rFonts w:cs="Times New Roman" w:hint="cs"/>
            <w:b/>
            <w:bCs/>
            <w:rtl/>
            <w:lang w:val="fr-FR" w:eastAsia="ar-SA"/>
          </w:rPr>
          <w:t>‬</w:t>
        </w:r>
        <w:r w:rsidR="00801274" w:rsidRPr="00C23CE4">
          <w:rPr>
            <w:b/>
            <w:bCs/>
            <w:rtl/>
            <w:lang w:val="fr-FR" w:eastAsia="ar-SA"/>
          </w:rPr>
          <w:t xml:space="preserve"> </w:t>
        </w:r>
        <w:r w:rsidR="00940232" w:rsidRPr="00C23CE4">
          <w:rPr>
            <w:rFonts w:cs="Times New Roman" w:hint="cs"/>
            <w:b/>
            <w:bCs/>
            <w:rtl/>
            <w:lang w:val="fr-FR" w:eastAsia="ar-SA"/>
          </w:rPr>
          <w:t>‬</w:t>
        </w:r>
        <w:r w:rsidR="00EC3911" w:rsidRPr="00C23CE4">
          <w:rPr>
            <w:b/>
            <w:bCs/>
          </w:rPr>
          <w:t>‬</w:t>
        </w:r>
        <w:r w:rsidR="00BA7FC1" w:rsidRPr="00C23CE4">
          <w:rPr>
            <w:b/>
            <w:bCs/>
          </w:rPr>
          <w:t>‬</w:t>
        </w:r>
        <w:r w:rsidR="00015DC0">
          <w:t>‬</w:t>
        </w:r>
        <w:r w:rsidR="00E61839">
          <w:t>‬</w:t>
        </w:r>
        <w:r>
          <w:t>‬</w:t>
        </w:r>
      </w:dir>
    </w:p>
    <w:p w:rsidR="00940232" w:rsidRPr="00C23CE4" w:rsidRDefault="00940232" w:rsidP="00940232">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ب</w:t>
      </w:r>
      <w:r>
        <w:rPr>
          <w:rtl/>
          <w:lang w:val="fr-FR" w:eastAsia="ar-SA"/>
        </w:rPr>
        <w:t>)</w:t>
      </w:r>
      <w:r>
        <w:rPr>
          <w:rFonts w:hint="cs"/>
          <w:rtl/>
          <w:lang w:val="fr-FR" w:eastAsia="ar-SA"/>
        </w:rPr>
        <w:tab/>
      </w:r>
      <w:r w:rsidRPr="00C23CE4">
        <w:rPr>
          <w:rFonts w:ascii="Traditional Arabic" w:hAnsi="Traditional Arabic" w:hint="cs"/>
          <w:b/>
          <w:bCs/>
          <w:rtl/>
          <w:lang w:val="fr-FR" w:eastAsia="ar-SA"/>
        </w:rPr>
        <w:t>دعم</w:t>
      </w:r>
      <w:r w:rsidRPr="00C23CE4">
        <w:rPr>
          <w:b/>
          <w:bCs/>
          <w:rtl/>
          <w:lang w:val="fr-FR" w:eastAsia="ar-SA"/>
        </w:rPr>
        <w:t xml:space="preserve"> </w:t>
      </w:r>
      <w:r w:rsidRPr="00C23CE4">
        <w:rPr>
          <w:rFonts w:ascii="Traditional Arabic" w:hAnsi="Traditional Arabic" w:hint="cs"/>
          <w:b/>
          <w:bCs/>
          <w:rtl/>
          <w:lang w:val="fr-FR" w:eastAsia="ar-SA"/>
        </w:rPr>
        <w:t>وتيسير</w:t>
      </w:r>
      <w:r w:rsidRPr="00C23CE4">
        <w:rPr>
          <w:b/>
          <w:bCs/>
          <w:rtl/>
          <w:lang w:val="fr-FR" w:eastAsia="ar-SA"/>
        </w:rPr>
        <w:t xml:space="preserve"> </w:t>
      </w:r>
      <w:r w:rsidRPr="00C23CE4">
        <w:rPr>
          <w:rFonts w:ascii="Traditional Arabic" w:hAnsi="Traditional Arabic" w:hint="cs"/>
          <w:b/>
          <w:bCs/>
          <w:rtl/>
          <w:lang w:val="fr-FR" w:eastAsia="ar-SA"/>
        </w:rPr>
        <w:t>رعاية</w:t>
      </w:r>
      <w:r w:rsidRPr="00C23CE4">
        <w:rPr>
          <w:b/>
          <w:bCs/>
          <w:rtl/>
          <w:lang w:val="fr-FR" w:eastAsia="ar-SA"/>
        </w:rPr>
        <w:t xml:space="preserve"> </w:t>
      </w:r>
      <w:r w:rsidRPr="00C23CE4">
        <w:rPr>
          <w:rFonts w:ascii="Traditional Arabic" w:hAnsi="Traditional Arabic" w:hint="cs"/>
          <w:b/>
          <w:bCs/>
          <w:rtl/>
          <w:lang w:val="fr-FR" w:eastAsia="ar-SA"/>
        </w:rPr>
        <w:t>الطفل</w:t>
      </w:r>
      <w:r w:rsidRPr="00C23CE4">
        <w:rPr>
          <w:b/>
          <w:bCs/>
          <w:rtl/>
          <w:lang w:val="fr-FR" w:eastAsia="ar-SA"/>
        </w:rPr>
        <w:t xml:space="preserve"> </w:t>
      </w:r>
      <w:r w:rsidRPr="00C23CE4">
        <w:rPr>
          <w:rFonts w:ascii="Traditional Arabic" w:hAnsi="Traditional Arabic" w:hint="cs"/>
          <w:b/>
          <w:bCs/>
          <w:rtl/>
          <w:lang w:val="fr-FR" w:eastAsia="ar-SA"/>
        </w:rPr>
        <w:t>داخل</w:t>
      </w:r>
      <w:r w:rsidRPr="00C23CE4">
        <w:rPr>
          <w:b/>
          <w:bCs/>
          <w:rtl/>
          <w:lang w:val="fr-FR" w:eastAsia="ar-SA"/>
        </w:rPr>
        <w:t xml:space="preserve"> </w:t>
      </w:r>
      <w:r w:rsidRPr="00C23CE4">
        <w:rPr>
          <w:rFonts w:ascii="Traditional Arabic" w:hAnsi="Traditional Arabic" w:hint="cs"/>
          <w:b/>
          <w:bCs/>
          <w:rtl/>
          <w:lang w:val="fr-FR" w:eastAsia="ar-SA"/>
        </w:rPr>
        <w:t>الأسرة</w:t>
      </w:r>
      <w:r w:rsidRPr="00C23CE4">
        <w:rPr>
          <w:b/>
          <w:bCs/>
          <w:rtl/>
          <w:lang w:val="fr-FR" w:eastAsia="ar-SA"/>
        </w:rPr>
        <w:t xml:space="preserve"> </w:t>
      </w:r>
      <w:r w:rsidRPr="00C23CE4">
        <w:rPr>
          <w:rFonts w:ascii="Traditional Arabic" w:hAnsi="Traditional Arabic" w:hint="cs"/>
          <w:b/>
          <w:bCs/>
          <w:rtl/>
          <w:lang w:val="fr-FR" w:eastAsia="ar-SA"/>
        </w:rPr>
        <w:t>كلما</w:t>
      </w:r>
      <w:r w:rsidRPr="00C23CE4">
        <w:rPr>
          <w:b/>
          <w:bCs/>
          <w:rtl/>
          <w:lang w:val="fr-FR" w:eastAsia="ar-SA"/>
        </w:rPr>
        <w:t xml:space="preserve"> </w:t>
      </w:r>
      <w:r w:rsidRPr="00C23CE4">
        <w:rPr>
          <w:rFonts w:ascii="Traditional Arabic" w:hAnsi="Traditional Arabic" w:hint="cs"/>
          <w:b/>
          <w:bCs/>
          <w:rtl/>
          <w:lang w:val="fr-FR" w:eastAsia="ar-SA"/>
        </w:rPr>
        <w:t>كان</w:t>
      </w:r>
      <w:r w:rsidRPr="00C23CE4">
        <w:rPr>
          <w:b/>
          <w:bCs/>
          <w:rtl/>
          <w:lang w:val="fr-FR" w:eastAsia="ar-SA"/>
        </w:rPr>
        <w:t xml:space="preserve"> </w:t>
      </w:r>
      <w:r w:rsidRPr="00C23CE4">
        <w:rPr>
          <w:rFonts w:ascii="Traditional Arabic" w:hAnsi="Traditional Arabic" w:hint="cs"/>
          <w:b/>
          <w:bCs/>
          <w:rtl/>
          <w:lang w:val="fr-FR" w:eastAsia="ar-SA"/>
        </w:rPr>
        <w:t>ذلك</w:t>
      </w:r>
      <w:r w:rsidRPr="00C23CE4">
        <w:rPr>
          <w:b/>
          <w:bCs/>
          <w:rtl/>
          <w:lang w:val="fr-FR" w:eastAsia="ar-SA"/>
        </w:rPr>
        <w:t xml:space="preserve"> </w:t>
      </w:r>
      <w:r w:rsidRPr="00C23CE4">
        <w:rPr>
          <w:rFonts w:ascii="Traditional Arabic" w:hAnsi="Traditional Arabic" w:hint="cs"/>
          <w:b/>
          <w:bCs/>
          <w:rtl/>
          <w:lang w:val="fr-FR" w:eastAsia="ar-SA"/>
        </w:rPr>
        <w:t>ممكناً،</w:t>
      </w:r>
      <w:r w:rsidRPr="00C23CE4">
        <w:rPr>
          <w:b/>
          <w:bCs/>
          <w:rtl/>
          <w:lang w:val="fr-FR" w:eastAsia="ar-SA"/>
        </w:rPr>
        <w:t xml:space="preserve"> </w:t>
      </w:r>
      <w:r w:rsidRPr="00C23CE4">
        <w:rPr>
          <w:rFonts w:ascii="Traditional Arabic" w:hAnsi="Traditional Arabic" w:hint="cs"/>
          <w:b/>
          <w:bCs/>
          <w:rtl/>
          <w:lang w:val="fr-FR" w:eastAsia="ar-SA"/>
        </w:rPr>
        <w:t>ووضع</w:t>
      </w:r>
      <w:r w:rsidRPr="00C23CE4">
        <w:rPr>
          <w:b/>
          <w:bCs/>
          <w:rtl/>
          <w:lang w:val="fr-FR" w:eastAsia="ar-SA"/>
        </w:rPr>
        <w:t xml:space="preserve"> </w:t>
      </w:r>
      <w:r w:rsidRPr="00C23CE4">
        <w:rPr>
          <w:rFonts w:ascii="Traditional Arabic" w:hAnsi="Traditional Arabic" w:hint="cs"/>
          <w:b/>
          <w:bCs/>
          <w:rtl/>
          <w:lang w:val="fr-FR" w:eastAsia="ar-SA"/>
        </w:rPr>
        <w:t>نظام</w:t>
      </w:r>
      <w:r w:rsidRPr="00C23CE4">
        <w:rPr>
          <w:b/>
          <w:bCs/>
          <w:rtl/>
          <w:lang w:val="fr-FR" w:eastAsia="ar-SA"/>
        </w:rPr>
        <w:t xml:space="preserve"> </w:t>
      </w:r>
      <w:r w:rsidRPr="00C23CE4">
        <w:rPr>
          <w:rFonts w:ascii="Traditional Arabic" w:hAnsi="Traditional Arabic" w:hint="cs"/>
          <w:b/>
          <w:bCs/>
          <w:rtl/>
          <w:lang w:val="fr-FR" w:eastAsia="ar-SA"/>
        </w:rPr>
        <w:t>لحضانة</w:t>
      </w:r>
      <w:r w:rsidR="00801274" w:rsidRPr="00C23CE4">
        <w:rPr>
          <w:b/>
          <w:bCs/>
          <w:rtl/>
          <w:lang w:val="fr-FR" w:eastAsia="ar-SA"/>
        </w:rPr>
        <w:t xml:space="preserve"> </w:t>
      </w:r>
      <w:r w:rsidRPr="00C23CE4">
        <w:rPr>
          <w:rFonts w:ascii="Traditional Arabic" w:hAnsi="Traditional Arabic" w:hint="cs"/>
          <w:b/>
          <w:bCs/>
          <w:rtl/>
          <w:lang w:val="fr-FR" w:eastAsia="ar-SA"/>
        </w:rPr>
        <w:t>الأطفال</w:t>
      </w:r>
      <w:r w:rsidRPr="00C23CE4">
        <w:rPr>
          <w:b/>
          <w:bCs/>
          <w:rtl/>
          <w:lang w:val="fr-FR" w:eastAsia="ar-SA"/>
        </w:rPr>
        <w:t xml:space="preserve"> </w:t>
      </w:r>
      <w:r w:rsidRPr="00C23CE4">
        <w:rPr>
          <w:rFonts w:ascii="Traditional Arabic" w:hAnsi="Traditional Arabic" w:hint="cs"/>
          <w:b/>
          <w:bCs/>
          <w:rtl/>
          <w:lang w:val="fr-FR" w:eastAsia="ar-SA"/>
        </w:rPr>
        <w:t>الذين</w:t>
      </w:r>
      <w:r w:rsidRPr="00C23CE4">
        <w:rPr>
          <w:b/>
          <w:bCs/>
          <w:rtl/>
          <w:lang w:val="fr-FR" w:eastAsia="ar-SA"/>
        </w:rPr>
        <w:t xml:space="preserve"> </w:t>
      </w:r>
      <w:r w:rsidRPr="00C23CE4">
        <w:rPr>
          <w:rFonts w:ascii="Traditional Arabic" w:hAnsi="Traditional Arabic" w:hint="cs"/>
          <w:b/>
          <w:bCs/>
          <w:rtl/>
          <w:lang w:val="fr-FR" w:eastAsia="ar-SA"/>
        </w:rPr>
        <w:t>يتعذر</w:t>
      </w:r>
      <w:r w:rsidRPr="00C23CE4">
        <w:rPr>
          <w:b/>
          <w:bCs/>
          <w:rtl/>
          <w:lang w:val="fr-FR" w:eastAsia="ar-SA"/>
        </w:rPr>
        <w:t xml:space="preserve"> </w:t>
      </w:r>
      <w:r w:rsidRPr="00C23CE4">
        <w:rPr>
          <w:rFonts w:ascii="Traditional Arabic" w:hAnsi="Traditional Arabic" w:hint="cs"/>
          <w:b/>
          <w:bCs/>
          <w:rtl/>
          <w:lang w:val="fr-FR" w:eastAsia="ar-SA"/>
        </w:rPr>
        <w:t>بقاؤهم</w:t>
      </w:r>
      <w:r w:rsidRPr="00C23CE4">
        <w:rPr>
          <w:b/>
          <w:bCs/>
          <w:rtl/>
          <w:lang w:val="fr-FR" w:eastAsia="ar-SA"/>
        </w:rPr>
        <w:t xml:space="preserve"> </w:t>
      </w:r>
      <w:r w:rsidRPr="00C23CE4">
        <w:rPr>
          <w:rFonts w:ascii="Traditional Arabic" w:hAnsi="Traditional Arabic" w:hint="cs"/>
          <w:b/>
          <w:bCs/>
          <w:rtl/>
          <w:lang w:val="fr-FR" w:eastAsia="ar-SA"/>
        </w:rPr>
        <w:t>في</w:t>
      </w:r>
      <w:r w:rsidRPr="00C23CE4">
        <w:rPr>
          <w:b/>
          <w:bCs/>
          <w:rtl/>
          <w:lang w:val="fr-FR" w:eastAsia="ar-SA"/>
        </w:rPr>
        <w:t xml:space="preserve"> </w:t>
      </w:r>
      <w:r w:rsidRPr="00C23CE4">
        <w:rPr>
          <w:rFonts w:ascii="Traditional Arabic" w:hAnsi="Traditional Arabic" w:hint="cs"/>
          <w:b/>
          <w:bCs/>
          <w:rtl/>
          <w:lang w:val="fr-FR" w:eastAsia="ar-SA"/>
        </w:rPr>
        <w:t>كنف</w:t>
      </w:r>
      <w:r w:rsidRPr="00C23CE4">
        <w:rPr>
          <w:b/>
          <w:bCs/>
          <w:rtl/>
          <w:lang w:val="fr-FR" w:eastAsia="ar-SA"/>
        </w:rPr>
        <w:t xml:space="preserve"> </w:t>
      </w:r>
      <w:r w:rsidRPr="00C23CE4">
        <w:rPr>
          <w:rFonts w:ascii="Traditional Arabic" w:hAnsi="Traditional Arabic" w:hint="cs"/>
          <w:b/>
          <w:bCs/>
          <w:rtl/>
          <w:lang w:val="fr-FR" w:eastAsia="ar-SA"/>
        </w:rPr>
        <w:t>أسرهم</w:t>
      </w:r>
      <w:r w:rsidR="00EC3911" w:rsidRPr="00C23CE4">
        <w:rPr>
          <w:b/>
          <w:bCs/>
          <w:rtl/>
          <w:lang w:val="fr-FR" w:eastAsia="ar-SA"/>
        </w:rPr>
        <w:t>،</w:t>
      </w:r>
      <w:r w:rsidRPr="00C23CE4">
        <w:rPr>
          <w:b/>
          <w:bCs/>
          <w:rtl/>
          <w:lang w:val="fr-FR" w:eastAsia="ar-SA"/>
        </w:rPr>
        <w:t xml:space="preserve"> </w:t>
      </w:r>
      <w:r w:rsidRPr="00C23CE4">
        <w:rPr>
          <w:rFonts w:ascii="Traditional Arabic" w:hAnsi="Traditional Arabic" w:hint="cs"/>
          <w:b/>
          <w:bCs/>
          <w:rtl/>
          <w:lang w:val="fr-FR" w:eastAsia="ar-SA"/>
        </w:rPr>
        <w:t>وذلك</w:t>
      </w:r>
      <w:r w:rsidRPr="00C23CE4">
        <w:rPr>
          <w:b/>
          <w:bCs/>
          <w:rtl/>
          <w:lang w:val="fr-FR" w:eastAsia="ar-SA"/>
        </w:rPr>
        <w:t xml:space="preserve"> </w:t>
      </w:r>
      <w:r w:rsidRPr="00C23CE4">
        <w:rPr>
          <w:rFonts w:ascii="Traditional Arabic" w:hAnsi="Traditional Arabic" w:hint="cs"/>
          <w:b/>
          <w:bCs/>
          <w:rtl/>
          <w:lang w:val="fr-FR" w:eastAsia="ar-SA"/>
        </w:rPr>
        <w:t>بهدف</w:t>
      </w:r>
      <w:r w:rsidRPr="00C23CE4">
        <w:rPr>
          <w:b/>
          <w:bCs/>
          <w:rtl/>
          <w:lang w:val="fr-FR" w:eastAsia="ar-SA"/>
        </w:rPr>
        <w:t xml:space="preserve"> </w:t>
      </w:r>
      <w:r w:rsidRPr="00C23CE4">
        <w:rPr>
          <w:rFonts w:ascii="Traditional Arabic" w:hAnsi="Traditional Arabic" w:hint="cs"/>
          <w:b/>
          <w:bCs/>
          <w:rtl/>
          <w:lang w:val="fr-FR" w:eastAsia="ar-SA"/>
        </w:rPr>
        <w:t>تقليص</w:t>
      </w:r>
      <w:r w:rsidRPr="00C23CE4">
        <w:rPr>
          <w:b/>
          <w:bCs/>
          <w:rtl/>
          <w:lang w:val="fr-FR" w:eastAsia="ar-SA"/>
        </w:rPr>
        <w:t xml:space="preserve"> </w:t>
      </w:r>
      <w:r w:rsidRPr="00C23CE4">
        <w:rPr>
          <w:rFonts w:ascii="Traditional Arabic" w:hAnsi="Traditional Arabic" w:hint="cs"/>
          <w:b/>
          <w:bCs/>
          <w:rtl/>
          <w:lang w:val="fr-FR" w:eastAsia="ar-SA"/>
        </w:rPr>
        <w:t>عدد</w:t>
      </w:r>
      <w:r w:rsidRPr="00C23CE4">
        <w:rPr>
          <w:b/>
          <w:bCs/>
          <w:rtl/>
          <w:lang w:val="fr-FR" w:eastAsia="ar-SA"/>
        </w:rPr>
        <w:t xml:space="preserve"> </w:t>
      </w:r>
      <w:r w:rsidRPr="00C23CE4">
        <w:rPr>
          <w:rFonts w:ascii="Traditional Arabic" w:hAnsi="Traditional Arabic" w:hint="cs"/>
          <w:b/>
          <w:bCs/>
          <w:rtl/>
          <w:lang w:val="fr-FR" w:eastAsia="ar-SA"/>
        </w:rPr>
        <w:t>الأطفال</w:t>
      </w:r>
      <w:r w:rsidRPr="00C23CE4">
        <w:rPr>
          <w:b/>
          <w:bCs/>
          <w:rtl/>
          <w:lang w:val="fr-FR" w:eastAsia="ar-SA"/>
        </w:rPr>
        <w:t xml:space="preserve"> </w:t>
      </w:r>
      <w:r w:rsidRPr="00C23CE4">
        <w:rPr>
          <w:rFonts w:ascii="Traditional Arabic" w:hAnsi="Traditional Arabic" w:hint="cs"/>
          <w:b/>
          <w:bCs/>
          <w:rtl/>
          <w:lang w:val="fr-FR" w:eastAsia="ar-SA"/>
        </w:rPr>
        <w:t>الذين</w:t>
      </w:r>
      <w:r w:rsidRPr="00C23CE4">
        <w:rPr>
          <w:b/>
          <w:bCs/>
          <w:rtl/>
          <w:lang w:val="fr-FR" w:eastAsia="ar-SA"/>
        </w:rPr>
        <w:t xml:space="preserve"> </w:t>
      </w:r>
      <w:r w:rsidRPr="00C23CE4">
        <w:rPr>
          <w:rFonts w:ascii="Traditional Arabic" w:hAnsi="Traditional Arabic" w:hint="cs"/>
          <w:b/>
          <w:bCs/>
          <w:rtl/>
          <w:lang w:val="fr-FR" w:eastAsia="ar-SA"/>
        </w:rPr>
        <w:t>يودعون</w:t>
      </w:r>
      <w:r w:rsidRPr="00C23CE4">
        <w:rPr>
          <w:b/>
          <w:bCs/>
          <w:rtl/>
          <w:lang w:val="fr-FR" w:eastAsia="ar-SA"/>
        </w:rPr>
        <w:t xml:space="preserve"> </w:t>
      </w:r>
      <w:r w:rsidRPr="00C23CE4">
        <w:rPr>
          <w:rFonts w:ascii="Traditional Arabic" w:hAnsi="Traditional Arabic" w:hint="cs"/>
          <w:b/>
          <w:bCs/>
          <w:rtl/>
          <w:lang w:val="fr-FR" w:eastAsia="ar-SA"/>
        </w:rPr>
        <w:t>في</w:t>
      </w:r>
      <w:r w:rsidRPr="00C23CE4">
        <w:rPr>
          <w:b/>
          <w:bCs/>
          <w:rtl/>
          <w:lang w:val="fr-FR" w:eastAsia="ar-SA"/>
        </w:rPr>
        <w:t xml:space="preserve"> </w:t>
      </w:r>
      <w:r w:rsidRPr="00C23CE4">
        <w:rPr>
          <w:rFonts w:ascii="Traditional Arabic" w:hAnsi="Traditional Arabic" w:hint="cs"/>
          <w:b/>
          <w:bCs/>
          <w:rtl/>
          <w:lang w:val="fr-FR" w:eastAsia="ar-SA"/>
        </w:rPr>
        <w:t>مؤسسات</w:t>
      </w:r>
      <w:r w:rsidRPr="00C23CE4">
        <w:rPr>
          <w:b/>
          <w:bCs/>
          <w:rtl/>
          <w:lang w:val="fr-FR" w:eastAsia="ar-SA"/>
        </w:rPr>
        <w:t xml:space="preserve"> </w:t>
      </w:r>
      <w:r w:rsidRPr="00C23CE4">
        <w:rPr>
          <w:rFonts w:ascii="Traditional Arabic" w:hAnsi="Traditional Arabic" w:hint="cs"/>
          <w:b/>
          <w:bCs/>
          <w:rtl/>
          <w:lang w:val="fr-FR" w:eastAsia="ar-SA"/>
        </w:rPr>
        <w:t>الرعاية؛</w:t>
      </w:r>
      <w:r w:rsidRPr="00C23CE4">
        <w:rPr>
          <w:rFonts w:cs="Times New Roman" w:hint="cs"/>
          <w:b/>
          <w:bCs/>
          <w:rtl/>
          <w:lang w:val="fr-FR" w:eastAsia="ar-SA"/>
        </w:rPr>
        <w:t>‬</w:t>
      </w:r>
      <w:r w:rsidR="00801274" w:rsidRPr="00C23CE4">
        <w:rPr>
          <w:b/>
          <w:bCs/>
          <w:rtl/>
          <w:lang w:val="fr-FR" w:eastAsia="ar-SA"/>
        </w:rPr>
        <w:t xml:space="preserve"> </w:t>
      </w:r>
      <w:r w:rsidRPr="00C23CE4">
        <w:rPr>
          <w:rFonts w:cs="Times New Roman" w:hint="cs"/>
          <w:b/>
          <w:bCs/>
          <w:rtl/>
          <w:lang w:val="fr-FR" w:eastAsia="ar-SA"/>
        </w:rPr>
        <w:t>‬</w:t>
      </w:r>
      <w:r w:rsidR="00EC3911" w:rsidRPr="00C23CE4">
        <w:rPr>
          <w:b/>
          <w:bCs/>
        </w:rPr>
        <w:t>‬</w:t>
      </w:r>
      <w:r w:rsidR="00BA7FC1" w:rsidRPr="00C23CE4">
        <w:rPr>
          <w:b/>
          <w:bCs/>
        </w:rPr>
        <w:t>‬</w:t>
      </w:r>
    </w:p>
    <w:p w:rsidR="00940232" w:rsidRPr="00C23CE4" w:rsidRDefault="00940232" w:rsidP="00737954">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ج</w:t>
      </w:r>
      <w:r>
        <w:rPr>
          <w:rtl/>
          <w:lang w:val="fr-FR" w:eastAsia="ar-SA"/>
        </w:rPr>
        <w:t>)</w:t>
      </w:r>
      <w:r>
        <w:rPr>
          <w:rFonts w:hint="cs"/>
          <w:rtl/>
          <w:lang w:val="fr-FR" w:eastAsia="ar-SA"/>
        </w:rPr>
        <w:tab/>
      </w:r>
      <w:r w:rsidRPr="00C23CE4">
        <w:rPr>
          <w:rFonts w:ascii="Traditional Arabic" w:hAnsi="Traditional Arabic" w:hint="cs"/>
          <w:b/>
          <w:bCs/>
          <w:rtl/>
          <w:lang w:val="fr-FR" w:eastAsia="ar-SA"/>
        </w:rPr>
        <w:t>الإسراع</w:t>
      </w:r>
      <w:r w:rsidRPr="00C23CE4">
        <w:rPr>
          <w:b/>
          <w:bCs/>
          <w:rtl/>
          <w:lang w:val="fr-FR" w:eastAsia="ar-SA"/>
        </w:rPr>
        <w:t xml:space="preserve"> </w:t>
      </w:r>
      <w:r w:rsidRPr="00C23CE4">
        <w:rPr>
          <w:rFonts w:ascii="Traditional Arabic" w:hAnsi="Traditional Arabic" w:hint="cs"/>
          <w:b/>
          <w:bCs/>
          <w:rtl/>
          <w:lang w:val="fr-FR" w:eastAsia="ar-SA"/>
        </w:rPr>
        <w:t>بتسجيل</w:t>
      </w:r>
      <w:r w:rsidRPr="00C23CE4">
        <w:rPr>
          <w:b/>
          <w:bCs/>
          <w:rtl/>
          <w:lang w:val="fr-FR" w:eastAsia="ar-SA"/>
        </w:rPr>
        <w:t xml:space="preserve"> </w:t>
      </w:r>
      <w:r w:rsidRPr="00C23CE4">
        <w:rPr>
          <w:rFonts w:ascii="Traditional Arabic" w:hAnsi="Traditional Arabic" w:hint="cs"/>
          <w:b/>
          <w:bCs/>
          <w:rtl/>
          <w:lang w:val="fr-FR" w:eastAsia="ar-SA"/>
        </w:rPr>
        <w:t>مؤسسات</w:t>
      </w:r>
      <w:r w:rsidRPr="00C23CE4">
        <w:rPr>
          <w:b/>
          <w:bCs/>
          <w:rtl/>
          <w:lang w:val="fr-FR" w:eastAsia="ar-SA"/>
        </w:rPr>
        <w:t xml:space="preserve"> </w:t>
      </w:r>
      <w:r w:rsidRPr="00C23CE4">
        <w:rPr>
          <w:rFonts w:ascii="Traditional Arabic" w:hAnsi="Traditional Arabic" w:hint="cs"/>
          <w:b/>
          <w:bCs/>
          <w:rtl/>
          <w:lang w:val="fr-FR" w:eastAsia="ar-SA"/>
        </w:rPr>
        <w:t>الرعاية</w:t>
      </w:r>
      <w:r w:rsidRPr="00C23CE4">
        <w:rPr>
          <w:b/>
          <w:bCs/>
          <w:rtl/>
          <w:lang w:val="fr-FR" w:eastAsia="ar-SA"/>
        </w:rPr>
        <w:t xml:space="preserve"> </w:t>
      </w:r>
      <w:r w:rsidRPr="00C23CE4">
        <w:rPr>
          <w:rFonts w:ascii="Traditional Arabic" w:hAnsi="Traditional Arabic" w:hint="cs"/>
          <w:b/>
          <w:bCs/>
          <w:rtl/>
          <w:lang w:val="fr-FR" w:eastAsia="ar-SA"/>
        </w:rPr>
        <w:t>الخيرية،</w:t>
      </w:r>
      <w:r w:rsidRPr="00C23CE4">
        <w:rPr>
          <w:b/>
          <w:bCs/>
          <w:rtl/>
          <w:lang w:val="fr-FR" w:eastAsia="ar-SA"/>
        </w:rPr>
        <w:t xml:space="preserve"> </w:t>
      </w:r>
      <w:r w:rsidRPr="00C23CE4">
        <w:rPr>
          <w:rFonts w:ascii="Traditional Arabic" w:hAnsi="Traditional Arabic" w:hint="cs"/>
          <w:b/>
          <w:bCs/>
          <w:rtl/>
          <w:lang w:val="fr-FR" w:eastAsia="ar-SA"/>
        </w:rPr>
        <w:t>وضمان</w:t>
      </w:r>
      <w:r w:rsidRPr="00C23CE4">
        <w:rPr>
          <w:b/>
          <w:bCs/>
          <w:rtl/>
          <w:lang w:val="fr-FR" w:eastAsia="ar-SA"/>
        </w:rPr>
        <w:t xml:space="preserve"> </w:t>
      </w:r>
      <w:r w:rsidRPr="00C23CE4">
        <w:rPr>
          <w:rFonts w:ascii="Traditional Arabic" w:hAnsi="Traditional Arabic" w:hint="cs"/>
          <w:b/>
          <w:bCs/>
          <w:rtl/>
          <w:lang w:val="fr-FR" w:eastAsia="ar-SA"/>
        </w:rPr>
        <w:t>إجراء</w:t>
      </w:r>
      <w:r w:rsidRPr="00C23CE4">
        <w:rPr>
          <w:b/>
          <w:bCs/>
          <w:rtl/>
          <w:lang w:val="fr-FR" w:eastAsia="ar-SA"/>
        </w:rPr>
        <w:t xml:space="preserve"> </w:t>
      </w:r>
      <w:r w:rsidRPr="00C23CE4">
        <w:rPr>
          <w:rFonts w:ascii="Traditional Arabic" w:hAnsi="Traditional Arabic" w:hint="cs"/>
          <w:b/>
          <w:bCs/>
          <w:rtl/>
          <w:lang w:val="fr-FR" w:eastAsia="ar-SA"/>
        </w:rPr>
        <w:t>استع</w:t>
      </w:r>
      <w:r w:rsidRPr="00C23CE4">
        <w:rPr>
          <w:b/>
          <w:bCs/>
          <w:rtl/>
          <w:lang w:val="fr-FR" w:eastAsia="ar-SA"/>
        </w:rPr>
        <w:t>راض دوري دقيق عن ظروف إيداع الأطفال في المؤسسات</w:t>
      </w:r>
      <w:r w:rsidR="00EC3911" w:rsidRPr="00C23CE4">
        <w:rPr>
          <w:b/>
          <w:bCs/>
          <w:rtl/>
          <w:lang w:val="fr-FR" w:eastAsia="ar-SA"/>
        </w:rPr>
        <w:t xml:space="preserve"> و</w:t>
      </w:r>
      <w:r w:rsidRPr="00C23CE4">
        <w:rPr>
          <w:b/>
          <w:bCs/>
          <w:rtl/>
          <w:lang w:val="fr-FR" w:eastAsia="ar-SA"/>
        </w:rPr>
        <w:t>في حضانة الغير، ورصد نوعية الرعاية المقدمة لهم، بما في ذلك توفير قنوات تيسر الإبلاغ عن حالات سوء معاملة الأطفال</w:t>
      </w:r>
      <w:r w:rsidR="00EC3911" w:rsidRPr="00C23CE4">
        <w:rPr>
          <w:b/>
          <w:bCs/>
          <w:rtl/>
          <w:lang w:val="fr-FR" w:eastAsia="ar-SA"/>
        </w:rPr>
        <w:t xml:space="preserve"> و</w:t>
      </w:r>
      <w:r w:rsidRPr="00C23CE4">
        <w:rPr>
          <w:b/>
          <w:bCs/>
          <w:rtl/>
          <w:lang w:val="fr-FR" w:eastAsia="ar-SA"/>
        </w:rPr>
        <w:t>رصدها</w:t>
      </w:r>
      <w:r w:rsidR="00EC3911" w:rsidRPr="00C23CE4">
        <w:rPr>
          <w:b/>
          <w:bCs/>
          <w:rtl/>
          <w:lang w:val="fr-FR" w:eastAsia="ar-SA"/>
        </w:rPr>
        <w:t xml:space="preserve"> و</w:t>
      </w:r>
      <w:r w:rsidR="00737954">
        <w:rPr>
          <w:b/>
          <w:bCs/>
          <w:rtl/>
          <w:lang w:val="fr-FR" w:eastAsia="ar-SA"/>
        </w:rPr>
        <w:t>تلافيها</w:t>
      </w:r>
      <w:r w:rsidR="00737954">
        <w:rPr>
          <w:rFonts w:hint="cs"/>
          <w:b/>
          <w:bCs/>
          <w:rtl/>
          <w:lang w:val="fr-FR" w:eastAsia="ar-SA"/>
        </w:rPr>
        <w:t>.</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dir w:val="rtl">
          <w:r w:rsidR="00940232" w:rsidRPr="00940232">
            <w:rPr>
              <w:rFonts w:ascii="Traditional Arabic" w:hAnsi="Traditional Arabic" w:hint="cs"/>
              <w:rtl/>
              <w:lang w:val="fr-FR"/>
            </w:rPr>
            <w:t>التبني</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940232" w:rsidRPr="00940232">
            <w:rPr>
              <w:rFonts w:cs="Times New Roman" w:hint="cs"/>
              <w:rtl/>
              <w:lang w:val="fr-FR"/>
            </w:rPr>
            <w:t>‬</w:t>
          </w:r>
          <w:r w:rsidR="00EC3911">
            <w:t>‬</w:t>
          </w:r>
          <w:r w:rsidR="00EC3911">
            <w:t>‬</w:t>
          </w:r>
          <w:r w:rsidR="00BA7FC1">
            <w:t>‬</w:t>
          </w:r>
          <w:r w:rsidR="00BA7FC1">
            <w:t>‬</w:t>
          </w:r>
          <w:r w:rsidR="00015DC0">
            <w:t>‬</w:t>
          </w:r>
          <w:r w:rsidR="00015DC0">
            <w:t>‬</w:t>
          </w:r>
          <w:r w:rsidR="00E61839">
            <w:t>‬</w:t>
          </w:r>
          <w:r w:rsidR="00E61839">
            <w:t>‬</w:t>
          </w:r>
          <w:r w:rsidR="002350BC">
            <w:t>‬</w:t>
          </w:r>
          <w:r w:rsidR="002350BC">
            <w:t>‬</w:t>
          </w:r>
        </w:dir>
      </w:dir>
    </w:p>
    <w:p w:rsidR="00940232" w:rsidRPr="00940232" w:rsidRDefault="00940232" w:rsidP="00940232">
      <w:pPr>
        <w:pStyle w:val="SingleTxtGA"/>
        <w:rPr>
          <w:rtl/>
          <w:lang w:val="fr-FR" w:eastAsia="ar-SA"/>
        </w:rPr>
      </w:pPr>
      <w:r w:rsidRPr="00940232">
        <w:rPr>
          <w:rtl/>
          <w:lang w:val="fr-FR" w:eastAsia="ar-SA"/>
        </w:rPr>
        <w:t>43-</w:t>
      </w:r>
      <w:r w:rsidRPr="00940232">
        <w:rPr>
          <w:rtl/>
          <w:lang w:val="fr-FR" w:eastAsia="ar-SA"/>
        </w:rPr>
        <w:tab/>
        <w:t>تحيط اللجنة علم</w:t>
      </w:r>
      <w:r w:rsidR="00DC5F68">
        <w:rPr>
          <w:rtl/>
          <w:lang w:val="fr-FR" w:eastAsia="ar-SA"/>
        </w:rPr>
        <w:t xml:space="preserve">اً </w:t>
      </w:r>
      <w:r w:rsidRPr="00940232">
        <w:rPr>
          <w:rtl/>
          <w:lang w:val="fr-FR" w:eastAsia="ar-SA"/>
        </w:rPr>
        <w:t>بالمعلومات التي قدمتها الدولة الطرف ومفادها أنها سترفع قريب</w:t>
      </w:r>
      <w:r w:rsidR="00DC5F68">
        <w:rPr>
          <w:rtl/>
          <w:lang w:val="fr-FR" w:eastAsia="ar-SA"/>
        </w:rPr>
        <w:t xml:space="preserve">اً </w:t>
      </w:r>
      <w:r w:rsidRPr="00940232">
        <w:rPr>
          <w:rtl/>
          <w:lang w:val="fr-FR" w:eastAsia="ar-SA"/>
        </w:rPr>
        <w:t>حظر التبني على الصعيد الوطني، لكنها تشعر بالقلق لأن تعديل القوانين وأنظمة التبني، بما في ذلك الأحكام ذات الصلة، بموجب قانون الطفل لعام 2001، ما تزال معلقة حتى الآن.</w:t>
      </w:r>
      <w:r w:rsidR="00801274">
        <w:rPr>
          <w:rtl/>
          <w:lang w:val="fr-FR" w:eastAsia="ar-SA"/>
        </w:rPr>
        <w:t xml:space="preserve"> </w:t>
      </w:r>
    </w:p>
    <w:p w:rsidR="00940232" w:rsidRPr="00C23CE4" w:rsidRDefault="00940232" w:rsidP="00940232">
      <w:pPr>
        <w:pStyle w:val="SingleTxtGA"/>
        <w:rPr>
          <w:b/>
          <w:bCs/>
          <w:rtl/>
          <w:lang w:val="fr-FR" w:eastAsia="ar-SA"/>
        </w:rPr>
      </w:pPr>
      <w:r w:rsidRPr="00940232">
        <w:rPr>
          <w:rtl/>
          <w:lang w:val="fr-FR" w:eastAsia="ar-SA"/>
        </w:rPr>
        <w:t>44-</w:t>
      </w:r>
      <w:r w:rsidRPr="00940232">
        <w:rPr>
          <w:rtl/>
          <w:lang w:val="fr-FR" w:eastAsia="ar-SA"/>
        </w:rPr>
        <w:tab/>
      </w:r>
      <w:r w:rsidRPr="00C23CE4">
        <w:rPr>
          <w:b/>
          <w:bCs/>
          <w:rtl/>
          <w:lang w:val="fr-FR" w:eastAsia="ar-SA"/>
        </w:rPr>
        <w:t>تحث اللجنة الدولة الطرف على الإسراع بتعديل قانون الطفل (2001) وغيره من الأنظمة المتعلقة بالتبني، وفق</w:t>
      </w:r>
      <w:r w:rsidR="00DC5F68">
        <w:rPr>
          <w:b/>
          <w:bCs/>
          <w:rtl/>
          <w:lang w:val="fr-FR" w:eastAsia="ar-SA"/>
        </w:rPr>
        <w:t xml:space="preserve">اً </w:t>
      </w:r>
      <w:r w:rsidRPr="00C23CE4">
        <w:rPr>
          <w:b/>
          <w:bCs/>
          <w:rtl/>
          <w:lang w:val="fr-FR" w:eastAsia="ar-SA"/>
        </w:rPr>
        <w:t>للمادة 21 من الاتفاقية.</w:t>
      </w:r>
      <w:r w:rsidR="00801274" w:rsidRPr="00C23CE4">
        <w:rPr>
          <w:b/>
          <w:bCs/>
          <w:rtl/>
          <w:lang w:val="fr-FR" w:eastAsia="ar-SA"/>
        </w:rPr>
        <w:t xml:space="preserve"> </w:t>
      </w:r>
      <w:r w:rsidRPr="00C23CE4">
        <w:rPr>
          <w:b/>
          <w:bCs/>
          <w:rtl/>
          <w:lang w:val="fr-FR" w:eastAsia="ar-SA"/>
        </w:rPr>
        <w:t>وتوصي اللجنة الدولة الطرف أيض</w:t>
      </w:r>
      <w:r w:rsidR="00DC5F68">
        <w:rPr>
          <w:b/>
          <w:bCs/>
          <w:rtl/>
          <w:lang w:val="fr-FR" w:eastAsia="ar-SA"/>
        </w:rPr>
        <w:t xml:space="preserve">اً </w:t>
      </w:r>
      <w:r w:rsidRPr="00C23CE4">
        <w:rPr>
          <w:b/>
          <w:bCs/>
          <w:rtl/>
          <w:lang w:val="fr-FR" w:eastAsia="ar-SA"/>
        </w:rPr>
        <w:t>بأن</w:t>
      </w:r>
      <w:r w:rsidR="00801274" w:rsidRPr="00C23CE4">
        <w:rPr>
          <w:b/>
          <w:bCs/>
          <w:rtl/>
          <w:lang w:val="fr-FR" w:eastAsia="ar-SA"/>
        </w:rPr>
        <w:t xml:space="preserve"> </w:t>
      </w:r>
      <w:r w:rsidRPr="00C23CE4">
        <w:rPr>
          <w:b/>
          <w:bCs/>
          <w:rtl/>
          <w:lang w:val="fr-FR" w:eastAsia="ar-SA"/>
        </w:rPr>
        <w:t>تسرِّع عملية مواءمة التشريعات الوطنية مع اتفاقية لاهاي بشأن حماية الأطفال، وأن تتعاون في مجال التبني على الصعيد الدولي، وأن تتأكد من استيفاء جميع الضمانات المنصوص عليها في اتفاقية لاهاي المذكورة عند تبني الأطفال في بلدان ليست أطراف</w:t>
      </w:r>
      <w:r w:rsidR="00DC5F68">
        <w:rPr>
          <w:b/>
          <w:bCs/>
          <w:rtl/>
          <w:lang w:val="fr-FR" w:eastAsia="ar-SA"/>
        </w:rPr>
        <w:t xml:space="preserve">اً </w:t>
      </w:r>
      <w:r w:rsidRPr="00C23CE4">
        <w:rPr>
          <w:b/>
          <w:bCs/>
          <w:rtl/>
          <w:lang w:val="fr-FR" w:eastAsia="ar-SA"/>
        </w:rPr>
        <w:t>في هذه الاتفاقية.</w:t>
      </w:r>
      <w:r w:rsidR="00801274" w:rsidRPr="00C23CE4">
        <w:rPr>
          <w:b/>
          <w:bCs/>
          <w:rtl/>
          <w:lang w:val="fr-FR" w:eastAsia="ar-SA"/>
        </w:rPr>
        <w:t xml:space="preserve"> </w:t>
      </w:r>
    </w:p>
    <w:p w:rsidR="00940232" w:rsidRPr="00940232" w:rsidRDefault="00801274" w:rsidP="00801274">
      <w:pPr>
        <w:pStyle w:val="H1GA"/>
        <w:rPr>
          <w:rtl/>
          <w:lang w:val="fr-FR" w:eastAsia="ar-SA"/>
        </w:rPr>
      </w:pPr>
      <w:r>
        <w:rPr>
          <w:rFonts w:cs="Times New Roman" w:hint="cs"/>
          <w:rtl/>
          <w:lang w:val="fr-FR" w:eastAsia="ar-SA"/>
        </w:rPr>
        <w:lastRenderedPageBreak/>
        <w:tab/>
      </w:r>
      <w:dir w:val="rtl">
        <w:r w:rsidR="00940232" w:rsidRPr="00940232">
          <w:rPr>
            <w:rFonts w:hint="cs"/>
            <w:rtl/>
            <w:lang w:val="fr-FR" w:eastAsia="ar-SA"/>
          </w:rPr>
          <w:t>واو</w:t>
        </w:r>
        <w:r w:rsidR="00940232" w:rsidRPr="00940232">
          <w:rPr>
            <w:rtl/>
            <w:lang w:val="fr-FR" w:eastAsia="ar-SA"/>
          </w:rPr>
          <w:t>-</w:t>
        </w:r>
        <w:r w:rsidR="00940232" w:rsidRPr="00940232">
          <w:rPr>
            <w:rtl/>
            <w:lang w:val="fr-FR" w:eastAsia="ar-SA"/>
          </w:rPr>
          <w:tab/>
        </w:r>
        <w:r w:rsidR="00940232" w:rsidRPr="00940232">
          <w:rPr>
            <w:rFonts w:hint="cs"/>
            <w:rtl/>
            <w:lang w:val="fr-FR" w:eastAsia="ar-SA"/>
          </w:rPr>
          <w:t>الإعاقة</w:t>
        </w:r>
        <w:r w:rsidR="00940232" w:rsidRPr="00940232">
          <w:rPr>
            <w:rtl/>
            <w:lang w:val="fr-FR" w:eastAsia="ar-SA"/>
          </w:rPr>
          <w:t xml:space="preserve"> </w:t>
        </w:r>
        <w:r w:rsidR="00940232" w:rsidRPr="00940232">
          <w:rPr>
            <w:rFonts w:hint="cs"/>
            <w:rtl/>
            <w:lang w:val="fr-FR" w:eastAsia="ar-SA"/>
          </w:rPr>
          <w:t>والصحة</w:t>
        </w:r>
        <w:r w:rsidR="00940232" w:rsidRPr="00940232">
          <w:rPr>
            <w:rtl/>
            <w:lang w:val="fr-FR" w:eastAsia="ar-SA"/>
          </w:rPr>
          <w:t xml:space="preserve"> </w:t>
        </w:r>
        <w:r w:rsidR="00940232" w:rsidRPr="00940232">
          <w:rPr>
            <w:rFonts w:hint="cs"/>
            <w:rtl/>
            <w:lang w:val="fr-FR" w:eastAsia="ar-SA"/>
          </w:rPr>
          <w:t>الأساسية</w:t>
        </w:r>
        <w:r w:rsidR="00940232" w:rsidRPr="00940232">
          <w:rPr>
            <w:rtl/>
            <w:lang w:val="fr-FR" w:eastAsia="ar-SA"/>
          </w:rPr>
          <w:t xml:space="preserve"> </w:t>
        </w:r>
        <w:r w:rsidR="00940232" w:rsidRPr="00940232">
          <w:rPr>
            <w:rFonts w:hint="cs"/>
            <w:rtl/>
            <w:lang w:val="fr-FR" w:eastAsia="ar-SA"/>
          </w:rPr>
          <w:t>والرعاية</w:t>
        </w:r>
        <w:r w:rsidR="00940232" w:rsidRPr="00940232">
          <w:rPr>
            <w:rtl/>
            <w:lang w:val="fr-FR" w:eastAsia="ar-SA"/>
          </w:rPr>
          <w:t xml:space="preserve"> </w:t>
        </w:r>
        <w:r w:rsidR="00940232" w:rsidRPr="00940232">
          <w:rPr>
            <w:rFonts w:hint="cs"/>
            <w:rtl/>
            <w:lang w:val="fr-FR" w:eastAsia="ar-SA"/>
          </w:rPr>
          <w:t>الاجتماعية</w:t>
        </w:r>
        <w:r w:rsidR="00940232" w:rsidRPr="00940232">
          <w:rPr>
            <w:rtl/>
            <w:lang w:val="fr-FR" w:eastAsia="ar-SA"/>
          </w:rPr>
          <w:t xml:space="preserve"> (</w:t>
        </w:r>
        <w:r w:rsidR="00940232" w:rsidRPr="00940232">
          <w:rPr>
            <w:rFonts w:hint="cs"/>
            <w:rtl/>
            <w:lang w:val="fr-FR" w:eastAsia="ar-SA"/>
          </w:rPr>
          <w:t>المواد</w:t>
        </w:r>
        <w:r w:rsidR="00940232" w:rsidRPr="00940232">
          <w:rPr>
            <w:rtl/>
            <w:lang w:val="fr-FR" w:eastAsia="ar-SA"/>
          </w:rPr>
          <w:t xml:space="preserve"> 6</w:t>
        </w:r>
        <w:r w:rsidR="00940232" w:rsidRPr="00940232">
          <w:rPr>
            <w:rFonts w:hint="cs"/>
            <w:rtl/>
            <w:lang w:val="fr-FR" w:eastAsia="ar-SA"/>
          </w:rPr>
          <w:t>،</w:t>
        </w:r>
        <w:r w:rsidR="00940232" w:rsidRPr="00940232">
          <w:rPr>
            <w:rtl/>
            <w:lang w:val="fr-FR" w:eastAsia="ar-SA"/>
          </w:rPr>
          <w:t xml:space="preserve"> </w:t>
        </w:r>
        <w:r w:rsidR="00940232" w:rsidRPr="00940232">
          <w:rPr>
            <w:rFonts w:hint="cs"/>
            <w:rtl/>
            <w:lang w:val="fr-FR" w:eastAsia="ar-SA"/>
          </w:rPr>
          <w:t>و</w:t>
        </w:r>
        <w:r w:rsidR="00940232" w:rsidRPr="00940232">
          <w:rPr>
            <w:rtl/>
            <w:lang w:val="fr-FR" w:eastAsia="ar-SA"/>
          </w:rPr>
          <w:t>18 (</w:t>
        </w:r>
        <w:r w:rsidR="00940232" w:rsidRPr="00940232">
          <w:rPr>
            <w:rFonts w:hint="cs"/>
            <w:rtl/>
            <w:lang w:val="fr-FR" w:eastAsia="ar-SA"/>
          </w:rPr>
          <w:t>الفقرة</w:t>
        </w:r>
        <w:r w:rsidR="00940232" w:rsidRPr="00940232">
          <w:rPr>
            <w:rtl/>
            <w:lang w:val="fr-FR" w:eastAsia="ar-SA"/>
          </w:rPr>
          <w:t xml:space="preserve"> 3)</w:t>
        </w:r>
        <w:r w:rsidR="00940232" w:rsidRPr="00940232">
          <w:rPr>
            <w:rFonts w:hint="cs"/>
            <w:rtl/>
            <w:lang w:val="fr-FR" w:eastAsia="ar-SA"/>
          </w:rPr>
          <w:t>،</w:t>
        </w:r>
        <w:r w:rsidR="00940232" w:rsidRPr="00940232">
          <w:rPr>
            <w:rtl/>
            <w:lang w:val="fr-FR" w:eastAsia="ar-SA"/>
          </w:rPr>
          <w:t xml:space="preserve"> </w:t>
        </w:r>
        <w:r w:rsidR="00940232" w:rsidRPr="00940232">
          <w:rPr>
            <w:rFonts w:hint="cs"/>
            <w:rtl/>
            <w:lang w:val="fr-FR" w:eastAsia="ar-SA"/>
          </w:rPr>
          <w:t>و</w:t>
        </w:r>
        <w:r w:rsidR="00940232" w:rsidRPr="00940232">
          <w:rPr>
            <w:rtl/>
            <w:lang w:val="fr-FR" w:eastAsia="ar-SA"/>
          </w:rPr>
          <w:t>23</w:t>
        </w:r>
        <w:r w:rsidR="00940232" w:rsidRPr="00940232">
          <w:rPr>
            <w:rFonts w:hint="cs"/>
            <w:rtl/>
            <w:lang w:val="fr-FR" w:eastAsia="ar-SA"/>
          </w:rPr>
          <w:t>،</w:t>
        </w:r>
        <w:r w:rsidR="00940232" w:rsidRPr="00940232">
          <w:rPr>
            <w:rtl/>
            <w:lang w:val="fr-FR" w:eastAsia="ar-SA"/>
          </w:rPr>
          <w:t xml:space="preserve"> </w:t>
        </w:r>
        <w:r w:rsidR="00940232" w:rsidRPr="00940232">
          <w:rPr>
            <w:rFonts w:hint="cs"/>
            <w:rtl/>
            <w:lang w:val="fr-FR" w:eastAsia="ar-SA"/>
          </w:rPr>
          <w:t>و</w:t>
        </w:r>
        <w:r w:rsidR="00940232" w:rsidRPr="00940232">
          <w:rPr>
            <w:rtl/>
            <w:lang w:val="fr-FR" w:eastAsia="ar-SA"/>
          </w:rPr>
          <w:t>24</w:t>
        </w:r>
        <w:r w:rsidR="00940232" w:rsidRPr="00940232">
          <w:rPr>
            <w:rFonts w:hint="cs"/>
            <w:rtl/>
            <w:lang w:val="fr-FR" w:eastAsia="ar-SA"/>
          </w:rPr>
          <w:t>،</w:t>
        </w:r>
        <w:r w:rsidR="00940232" w:rsidRPr="00940232">
          <w:rPr>
            <w:rtl/>
            <w:lang w:val="fr-FR" w:eastAsia="ar-SA"/>
          </w:rPr>
          <w:t xml:space="preserve"> </w:t>
        </w:r>
        <w:r w:rsidR="00940232" w:rsidRPr="00940232">
          <w:rPr>
            <w:rFonts w:hint="cs"/>
            <w:rtl/>
            <w:lang w:val="fr-FR" w:eastAsia="ar-SA"/>
          </w:rPr>
          <w:t>و</w:t>
        </w:r>
        <w:r w:rsidR="00940232" w:rsidRPr="00940232">
          <w:rPr>
            <w:rtl/>
            <w:lang w:val="fr-FR" w:eastAsia="ar-SA"/>
          </w:rPr>
          <w:t>26</w:t>
        </w:r>
        <w:r w:rsidR="00940232" w:rsidRPr="00940232">
          <w:rPr>
            <w:rFonts w:hint="cs"/>
            <w:rtl/>
            <w:lang w:val="fr-FR" w:eastAsia="ar-SA"/>
          </w:rPr>
          <w:t>،</w:t>
        </w:r>
        <w:r w:rsidR="00940232" w:rsidRPr="00940232">
          <w:rPr>
            <w:rtl/>
            <w:lang w:val="fr-FR" w:eastAsia="ar-SA"/>
          </w:rPr>
          <w:t xml:space="preserve"> </w:t>
        </w:r>
        <w:r w:rsidR="00940232" w:rsidRPr="00940232">
          <w:rPr>
            <w:rFonts w:hint="cs"/>
            <w:rtl/>
            <w:lang w:val="fr-FR" w:eastAsia="ar-SA"/>
          </w:rPr>
          <w:t>و</w:t>
        </w:r>
        <w:r w:rsidR="00940232" w:rsidRPr="00940232">
          <w:rPr>
            <w:rtl/>
            <w:lang w:val="fr-FR" w:eastAsia="ar-SA"/>
          </w:rPr>
          <w:t>27 (</w:t>
        </w:r>
        <w:r w:rsidR="00940232" w:rsidRPr="00940232">
          <w:rPr>
            <w:rFonts w:hint="cs"/>
            <w:rtl/>
            <w:lang w:val="fr-FR" w:eastAsia="ar-SA"/>
          </w:rPr>
          <w:t>الفقرات</w:t>
        </w:r>
        <w:r w:rsidR="00940232" w:rsidRPr="00940232">
          <w:rPr>
            <w:rtl/>
            <w:lang w:val="fr-FR" w:eastAsia="ar-SA"/>
          </w:rPr>
          <w:t xml:space="preserve"> 1-3)</w:t>
        </w:r>
        <w:r w:rsidR="00940232" w:rsidRPr="00940232">
          <w:rPr>
            <w:rFonts w:hint="cs"/>
            <w:rtl/>
            <w:lang w:val="fr-FR" w:eastAsia="ar-SA"/>
          </w:rPr>
          <w:t>،</w:t>
        </w:r>
        <w:r w:rsidR="00940232" w:rsidRPr="00940232">
          <w:rPr>
            <w:rtl/>
            <w:lang w:val="fr-FR" w:eastAsia="ar-SA"/>
          </w:rPr>
          <w:t xml:space="preserve"> </w:t>
        </w:r>
        <w:r w:rsidR="00940232" w:rsidRPr="00940232">
          <w:rPr>
            <w:rFonts w:hint="cs"/>
            <w:rtl/>
            <w:lang w:val="fr-FR" w:eastAsia="ar-SA"/>
          </w:rPr>
          <w:t>و</w:t>
        </w:r>
        <w:r w:rsidR="00940232" w:rsidRPr="00940232">
          <w:rPr>
            <w:rtl/>
            <w:lang w:val="fr-FR" w:eastAsia="ar-SA"/>
          </w:rPr>
          <w:t>33)</w:t>
        </w:r>
        <w:r w:rsidR="00940232" w:rsidRPr="00940232">
          <w:rPr>
            <w:rFonts w:cs="Times New Roman" w:hint="cs"/>
            <w:rtl/>
            <w:lang w:val="fr-FR" w:eastAsia="ar-SA"/>
          </w:rPr>
          <w:t>‬</w:t>
        </w:r>
        <w:r>
          <w:rPr>
            <w:rtl/>
            <w:lang w:val="fr-FR" w:eastAsia="ar-SA"/>
          </w:rPr>
          <w:t xml:space="preserve"> </w:t>
        </w:r>
        <w:r w:rsidR="00940232" w:rsidRPr="00940232">
          <w:rPr>
            <w:rFonts w:cs="Times New Roman" w:hint="cs"/>
            <w:rtl/>
            <w:lang w:val="fr-FR" w:eastAsia="ar-SA"/>
          </w:rPr>
          <w:t>‬</w:t>
        </w:r>
        <w:r w:rsidR="00EC3911">
          <w:t>‬</w:t>
        </w:r>
        <w:r w:rsidR="00BA7FC1">
          <w:t>‬</w:t>
        </w:r>
        <w:r w:rsidR="00015DC0">
          <w:t>‬</w:t>
        </w:r>
        <w:r w:rsidR="00E61839">
          <w:t>‬</w:t>
        </w:r>
        <w:r w:rsidR="002350BC">
          <w:t>‬</w:t>
        </w:r>
      </w:di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r w:rsidR="00940232" w:rsidRPr="00940232">
          <w:rPr>
            <w:rFonts w:hint="cs"/>
            <w:rtl/>
            <w:lang w:val="fr-FR"/>
          </w:rPr>
          <w:t>الأطفال</w:t>
        </w:r>
        <w:r w:rsidR="00940232" w:rsidRPr="00940232">
          <w:rPr>
            <w:rtl/>
            <w:lang w:val="fr-FR"/>
          </w:rPr>
          <w:t xml:space="preserve"> </w:t>
        </w:r>
        <w:r w:rsidR="00940232" w:rsidRPr="00940232">
          <w:rPr>
            <w:rFonts w:hint="cs"/>
            <w:rtl/>
            <w:lang w:val="fr-FR"/>
          </w:rPr>
          <w:t>ذوو</w:t>
        </w:r>
        <w:r w:rsidR="00940232" w:rsidRPr="00940232">
          <w:rPr>
            <w:rtl/>
            <w:lang w:val="fr-FR"/>
          </w:rPr>
          <w:t xml:space="preserve"> </w:t>
        </w:r>
        <w:r w:rsidR="00940232" w:rsidRPr="00940232">
          <w:rPr>
            <w:rFonts w:hint="cs"/>
            <w:rtl/>
            <w:lang w:val="fr-FR"/>
          </w:rPr>
          <w:t>الإعاقة</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45-</w:t>
      </w:r>
      <w:r w:rsidRPr="00940232">
        <w:rPr>
          <w:rtl/>
          <w:lang w:val="fr-FR" w:eastAsia="ar-SA"/>
        </w:rPr>
        <w:tab/>
        <w:t>تلاحظ اللجنة</w:t>
      </w:r>
      <w:r w:rsidR="00801274">
        <w:rPr>
          <w:rtl/>
          <w:lang w:val="fr-FR" w:eastAsia="ar-SA"/>
        </w:rPr>
        <w:t xml:space="preserve"> </w:t>
      </w:r>
      <w:r w:rsidRPr="00940232">
        <w:rPr>
          <w:rtl/>
          <w:lang w:val="fr-FR" w:eastAsia="ar-SA"/>
        </w:rPr>
        <w:t xml:space="preserve">أن تقدماً قد أحرز في مجال الكشف المبكر عن الإعاقة والوقاية منها والتخفيف من آثارها. </w:t>
      </w:r>
      <w:dir w:val="rtl">
        <w:dir w:val="rtl">
          <w:r w:rsidRPr="00940232">
            <w:rPr>
              <w:rFonts w:ascii="Traditional Arabic" w:hAnsi="Traditional Arabic" w:hint="cs"/>
              <w:rtl/>
              <w:lang w:val="fr-FR" w:eastAsia="ar-SA"/>
            </w:rPr>
            <w:t>غير</w:t>
          </w:r>
          <w:r w:rsidRPr="00940232">
            <w:rPr>
              <w:rtl/>
              <w:lang w:val="fr-FR" w:eastAsia="ar-SA"/>
            </w:rPr>
            <w:t xml:space="preserve"> </w:t>
          </w:r>
          <w:r w:rsidRPr="00940232">
            <w:rPr>
              <w:rFonts w:ascii="Traditional Arabic" w:hAnsi="Traditional Arabic" w:hint="cs"/>
              <w:rtl/>
              <w:lang w:val="fr-FR" w:eastAsia="ar-SA"/>
            </w:rPr>
            <w:t>أن</w:t>
          </w:r>
          <w:r w:rsidRPr="00940232">
            <w:rPr>
              <w:rtl/>
              <w:lang w:val="fr-FR" w:eastAsia="ar-SA"/>
            </w:rPr>
            <w:t xml:space="preserve"> </w:t>
          </w:r>
          <w:r w:rsidRPr="00940232">
            <w:rPr>
              <w:rFonts w:ascii="Traditional Arabic" w:hAnsi="Traditional Arabic" w:hint="cs"/>
              <w:rtl/>
              <w:lang w:val="fr-FR" w:eastAsia="ar-SA"/>
            </w:rPr>
            <w:t>اللجنة</w:t>
          </w:r>
          <w:r w:rsidRPr="00940232">
            <w:rPr>
              <w:rtl/>
              <w:lang w:val="fr-FR" w:eastAsia="ar-SA"/>
            </w:rPr>
            <w:t xml:space="preserve"> </w:t>
          </w:r>
          <w:r w:rsidRPr="00940232">
            <w:rPr>
              <w:rFonts w:ascii="Traditional Arabic" w:hAnsi="Traditional Arabic" w:hint="cs"/>
              <w:rtl/>
              <w:lang w:val="fr-FR" w:eastAsia="ar-SA"/>
            </w:rPr>
            <w:t>تعرب</w:t>
          </w:r>
          <w:r w:rsidRPr="00940232">
            <w:rPr>
              <w:rtl/>
              <w:lang w:val="fr-FR" w:eastAsia="ar-SA"/>
            </w:rPr>
            <w:t xml:space="preserve"> </w:t>
          </w:r>
          <w:r w:rsidRPr="00940232">
            <w:rPr>
              <w:rFonts w:ascii="Traditional Arabic" w:hAnsi="Traditional Arabic" w:hint="cs"/>
              <w:rtl/>
              <w:lang w:val="fr-FR" w:eastAsia="ar-SA"/>
            </w:rPr>
            <w:t>عن</w:t>
          </w:r>
          <w:r w:rsidRPr="00940232">
            <w:rPr>
              <w:rtl/>
              <w:lang w:val="fr-FR" w:eastAsia="ar-SA"/>
            </w:rPr>
            <w:t xml:space="preserve"> </w:t>
          </w:r>
          <w:r w:rsidRPr="00940232">
            <w:rPr>
              <w:rFonts w:ascii="Traditional Arabic" w:hAnsi="Traditional Arabic" w:hint="cs"/>
              <w:rtl/>
              <w:lang w:val="fr-FR" w:eastAsia="ar-SA"/>
            </w:rPr>
            <w:t>قلقها</w:t>
          </w:r>
          <w:r w:rsidRPr="00940232">
            <w:rPr>
              <w:rtl/>
              <w:lang w:val="fr-FR" w:eastAsia="ar-SA"/>
            </w:rPr>
            <w:t xml:space="preserve"> </w:t>
          </w:r>
          <w:r w:rsidRPr="00940232">
            <w:rPr>
              <w:rFonts w:ascii="Traditional Arabic" w:hAnsi="Traditional Arabic" w:hint="cs"/>
              <w:rtl/>
              <w:lang w:val="fr-FR" w:eastAsia="ar-SA"/>
            </w:rPr>
            <w:t>إزاء</w:t>
          </w:r>
          <w:r w:rsidRPr="00940232">
            <w:rPr>
              <w:rtl/>
              <w:lang w:val="fr-FR" w:eastAsia="ar-SA"/>
            </w:rPr>
            <w:t xml:space="preserve"> </w:t>
          </w:r>
          <w:r w:rsidRPr="00940232">
            <w:rPr>
              <w:rFonts w:ascii="Traditional Arabic" w:hAnsi="Traditional Arabic" w:hint="cs"/>
              <w:rtl/>
              <w:lang w:val="fr-FR" w:eastAsia="ar-SA"/>
            </w:rPr>
            <w:t>ما</w:t>
          </w:r>
          <w:r w:rsidRPr="00940232">
            <w:rPr>
              <w:rtl/>
              <w:lang w:val="fr-FR" w:eastAsia="ar-SA"/>
            </w:rPr>
            <w:t xml:space="preserve"> </w:t>
          </w:r>
          <w:r w:rsidRPr="00940232">
            <w:rPr>
              <w:rFonts w:ascii="Traditional Arabic" w:hAnsi="Traditional Arabic" w:hint="cs"/>
              <w:rtl/>
              <w:lang w:val="fr-FR" w:eastAsia="ar-SA"/>
            </w:rPr>
            <w:t>يلي</w:t>
          </w:r>
          <w:r w:rsidRPr="00940232">
            <w:rPr>
              <w:rtl/>
              <w:lang w:val="fr-FR" w:eastAsia="ar-SA"/>
            </w:rPr>
            <w:t xml:space="preserve">: </w:t>
          </w:r>
          <w:r w:rsidRPr="00940232">
            <w:rPr>
              <w:rFonts w:cs="Times New Roman" w:hint="cs"/>
              <w:rtl/>
              <w:lang w:val="fr-FR" w:eastAsia="ar-SA"/>
            </w:rPr>
            <w:t>‬</w:t>
          </w:r>
          <w:r w:rsidRPr="00940232">
            <w:rPr>
              <w:rFonts w:cs="Times New Roman" w:hint="cs"/>
              <w:rtl/>
              <w:lang w:val="fr-FR" w:eastAsia="ar-SA"/>
            </w:rPr>
            <w:t>‬</w:t>
          </w:r>
          <w:r w:rsidRPr="00940232">
            <w:rPr>
              <w:rFonts w:cs="Times New Roman" w:hint="cs"/>
              <w:rtl/>
              <w:lang w:val="fr-FR" w:eastAsia="ar-SA"/>
            </w:rPr>
            <w:t>‬</w:t>
          </w:r>
          <w:r w:rsidRPr="00940232">
            <w:rPr>
              <w:rFonts w:cs="Times New Roman" w:hint="cs"/>
              <w:rtl/>
              <w:lang w:val="fr-FR" w:eastAsia="ar-SA"/>
            </w:rPr>
            <w:t>‬</w:t>
          </w:r>
          <w:r w:rsidRPr="00940232">
            <w:rPr>
              <w:rFonts w:cs="Times New Roman" w:hint="cs"/>
              <w:rtl/>
              <w:lang w:val="fr-FR" w:eastAsia="ar-SA"/>
            </w:rPr>
            <w:t>‬</w:t>
          </w:r>
          <w:r w:rsidRPr="00940232">
            <w:rPr>
              <w:rFonts w:cs="Times New Roman" w:hint="cs"/>
              <w:rtl/>
              <w:lang w:val="fr-FR" w:eastAsia="ar-SA"/>
            </w:rPr>
            <w:t>‬</w:t>
          </w:r>
          <w:r w:rsidRPr="00940232">
            <w:rPr>
              <w:rFonts w:cs="Times New Roman" w:hint="cs"/>
              <w:rtl/>
              <w:lang w:val="fr-FR" w:eastAsia="ar-SA"/>
            </w:rPr>
            <w:t>‬</w:t>
          </w:r>
          <w:r w:rsidR="00801274">
            <w:rPr>
              <w:rtl/>
              <w:lang w:val="fr-FR" w:eastAsia="ar-SA"/>
            </w:rPr>
            <w:t xml:space="preserve"> </w:t>
          </w:r>
          <w:r w:rsidRPr="00940232">
            <w:rPr>
              <w:rFonts w:cs="Times New Roman" w:hint="cs"/>
              <w:rtl/>
              <w:lang w:val="fr-FR" w:eastAsia="ar-SA"/>
            </w:rPr>
            <w:t>‬</w:t>
          </w:r>
          <w:r w:rsidRPr="00940232">
            <w:rPr>
              <w:rFonts w:cs="Times New Roman" w:hint="cs"/>
              <w:rtl/>
              <w:lang w:val="fr-FR" w:eastAsia="ar-SA"/>
            </w:rPr>
            <w:t>‬</w:t>
          </w:r>
          <w:r w:rsidR="00EC3911">
            <w:t>‬</w:t>
          </w:r>
          <w:r w:rsidR="00EC3911">
            <w:t>‬</w:t>
          </w:r>
          <w:r w:rsidR="00BA7FC1">
            <w:t>‬</w:t>
          </w:r>
          <w:r w:rsidR="00BA7FC1">
            <w:t>‬</w:t>
          </w:r>
          <w:r w:rsidR="00015DC0">
            <w:t>‬</w:t>
          </w:r>
          <w:r w:rsidR="00015DC0">
            <w:t>‬</w:t>
          </w:r>
          <w:r w:rsidR="00E61839">
            <w:t>‬</w:t>
          </w:r>
          <w:r w:rsidR="00E61839">
            <w:t>‬</w:t>
          </w:r>
          <w:r w:rsidR="002350BC">
            <w:t>‬</w:t>
          </w:r>
          <w:r w:rsidR="002350BC">
            <w:t>‬</w:t>
          </w:r>
        </w:dir>
      </w:dir>
    </w:p>
    <w:p w:rsidR="00940232" w:rsidRPr="00940232" w:rsidRDefault="00801274" w:rsidP="00940232">
      <w:pPr>
        <w:pStyle w:val="SingleTxtGA"/>
        <w:rPr>
          <w:rtl/>
          <w:lang w:val="fr-FR" w:eastAsia="ar-SA"/>
        </w:rPr>
      </w:pPr>
      <w:r>
        <w:rPr>
          <w:rtl/>
          <w:lang w:val="fr-FR" w:eastAsia="ar-SA"/>
        </w:rPr>
        <w:tab/>
        <w:t>(أ)</w:t>
      </w:r>
      <w:r>
        <w:rPr>
          <w:rFonts w:hint="cs"/>
          <w:rtl/>
          <w:lang w:val="fr-FR" w:eastAsia="ar-SA"/>
        </w:rPr>
        <w:tab/>
      </w:r>
      <w:r w:rsidR="00940232" w:rsidRPr="00940232">
        <w:rPr>
          <w:rtl/>
          <w:lang w:val="fr-FR" w:eastAsia="ar-SA"/>
        </w:rPr>
        <w:t>يتعرض الأطفال ذوو الإعاقة، لا سيما أولئك الذين يعيشون في المناطق الريفية،</w:t>
      </w:r>
      <w:r>
        <w:rPr>
          <w:rtl/>
          <w:lang w:val="fr-FR" w:eastAsia="ar-SA"/>
        </w:rPr>
        <w:t xml:space="preserve"> </w:t>
      </w:r>
      <w:r w:rsidR="00940232" w:rsidRPr="00940232">
        <w:rPr>
          <w:rtl/>
          <w:lang w:val="fr-FR" w:eastAsia="ar-SA"/>
        </w:rPr>
        <w:t>للوصم في كثير من الأحيان، ولا يسمح لهم بالخروج من منازلهم، ويحرمون من فرص تطوير أنفسهم أو</w:t>
      </w:r>
      <w:r>
        <w:rPr>
          <w:rtl/>
          <w:lang w:val="fr-FR" w:eastAsia="ar-SA"/>
        </w:rPr>
        <w:t xml:space="preserve"> </w:t>
      </w:r>
      <w:r w:rsidR="00940232" w:rsidRPr="00940232">
        <w:rPr>
          <w:rtl/>
          <w:lang w:val="fr-FR" w:eastAsia="ar-SA"/>
        </w:rPr>
        <w:t>يُتخلى عنهم؛</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(ب)</w:t>
      </w:r>
      <w:r>
        <w:rPr>
          <w:rFonts w:hint="cs"/>
          <w:rtl/>
          <w:lang w:val="fr-FR" w:eastAsia="ar-SA"/>
        </w:rPr>
        <w:tab/>
      </w:r>
      <w:r w:rsidR="00940232" w:rsidRPr="00940232">
        <w:rPr>
          <w:rtl/>
          <w:lang w:val="fr-FR" w:eastAsia="ar-SA"/>
        </w:rPr>
        <w:t>يوجد نقص في البيانات</w:t>
      </w:r>
      <w:r>
        <w:rPr>
          <w:rtl/>
          <w:lang w:val="fr-FR" w:eastAsia="ar-SA"/>
        </w:rPr>
        <w:t xml:space="preserve"> </w:t>
      </w:r>
      <w:r w:rsidR="00940232" w:rsidRPr="00940232">
        <w:rPr>
          <w:rtl/>
          <w:lang w:val="fr-FR" w:eastAsia="ar-SA"/>
        </w:rPr>
        <w:t>المصنّفة الضرورية لرسم استراتيجية شاملة لإدماج الأطفال ذوي الإعاقة؛</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(ج)</w:t>
      </w:r>
      <w:r>
        <w:rPr>
          <w:rFonts w:hint="cs"/>
          <w:rtl/>
          <w:lang w:val="fr-FR" w:eastAsia="ar-SA"/>
        </w:rPr>
        <w:tab/>
      </w:r>
      <w:r w:rsidR="00940232" w:rsidRPr="00940232">
        <w:rPr>
          <w:rtl/>
          <w:lang w:val="fr-FR" w:eastAsia="ar-SA"/>
        </w:rPr>
        <w:t>لا يوجد في العديد من المدارس العامة</w:t>
      </w:r>
      <w:r>
        <w:rPr>
          <w:rtl/>
          <w:lang w:val="fr-FR" w:eastAsia="ar-SA"/>
        </w:rPr>
        <w:t xml:space="preserve"> </w:t>
      </w:r>
      <w:r w:rsidR="00940232" w:rsidRPr="00940232">
        <w:rPr>
          <w:rtl/>
          <w:lang w:val="fr-FR" w:eastAsia="ar-SA"/>
        </w:rPr>
        <w:t>ما يكفي من التجهيزات</w:t>
      </w:r>
      <w:r>
        <w:rPr>
          <w:rtl/>
          <w:lang w:val="fr-FR" w:eastAsia="ar-SA"/>
        </w:rPr>
        <w:t xml:space="preserve"> </w:t>
      </w:r>
      <w:r w:rsidR="00940232" w:rsidRPr="00940232">
        <w:rPr>
          <w:rtl/>
          <w:lang w:val="fr-FR" w:eastAsia="ar-SA"/>
        </w:rPr>
        <w:t>لتقديم تعليم يُيسر الاندماج، وبعضها يرفض قبول الأطفال ذوي الإعاقة؛</w:t>
      </w:r>
      <w:r>
        <w:rPr>
          <w:rtl/>
          <w:lang w:val="fr-FR" w:eastAsia="ar-SA"/>
        </w:rPr>
        <w:t xml:space="preserve"> </w:t>
      </w:r>
      <w:r w:rsidR="00940232" w:rsidRPr="00940232">
        <w:rPr>
          <w:rtl/>
          <w:lang w:val="fr-FR" w:eastAsia="ar-SA"/>
        </w:rPr>
        <w:t>أما المدارس المتخصصة فهي غير متاحة أو لا يمكن التسجيل فيها أو</w:t>
      </w:r>
      <w:r>
        <w:rPr>
          <w:rtl/>
          <w:lang w:val="fr-FR" w:eastAsia="ar-SA"/>
        </w:rPr>
        <w:t xml:space="preserve"> </w:t>
      </w:r>
      <w:r w:rsidR="00940232" w:rsidRPr="00940232">
        <w:rPr>
          <w:rtl/>
          <w:lang w:val="fr-FR" w:eastAsia="ar-SA"/>
        </w:rPr>
        <w:t>باهظة التكاليف؛</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(د)</w:t>
      </w:r>
      <w:r>
        <w:rPr>
          <w:rFonts w:hint="cs"/>
          <w:rtl/>
          <w:lang w:val="fr-FR" w:eastAsia="ar-SA"/>
        </w:rPr>
        <w:tab/>
      </w:r>
      <w:r w:rsidR="00940232" w:rsidRPr="00940232">
        <w:rPr>
          <w:rtl/>
          <w:lang w:val="fr-FR" w:eastAsia="ar-SA"/>
        </w:rPr>
        <w:t>الرعاية الصحية وفرص السكن بأسعار معقولة للأطفال ذوي الإعاقة لا تطاق تكلفتها في الغالب.</w:t>
      </w:r>
      <w:r>
        <w:rPr>
          <w:rtl/>
          <w:lang w:val="fr-FR" w:eastAsia="ar-SA"/>
        </w:rPr>
        <w:t xml:space="preserve"> </w:t>
      </w:r>
    </w:p>
    <w:p w:rsidR="00940232" w:rsidRPr="00C23CE4" w:rsidRDefault="00940232" w:rsidP="00801274">
      <w:pPr>
        <w:pStyle w:val="SingleTxtGA"/>
        <w:rPr>
          <w:b/>
          <w:bCs/>
          <w:rtl/>
          <w:lang w:val="fr-FR" w:eastAsia="ar-SA"/>
        </w:rPr>
      </w:pPr>
      <w:r w:rsidRPr="00940232">
        <w:rPr>
          <w:rtl/>
          <w:lang w:val="fr-FR" w:eastAsia="ar-SA"/>
        </w:rPr>
        <w:t>46-</w:t>
      </w:r>
      <w:r w:rsidRPr="00940232">
        <w:rPr>
          <w:rtl/>
          <w:lang w:val="fr-FR" w:eastAsia="ar-SA"/>
        </w:rPr>
        <w:tab/>
      </w:r>
      <w:r w:rsidRPr="00C23CE4">
        <w:rPr>
          <w:b/>
          <w:bCs/>
          <w:rtl/>
          <w:lang w:val="fr-FR" w:eastAsia="ar-SA"/>
        </w:rPr>
        <w:t>با</w:t>
      </w:r>
      <w:r w:rsidR="00801274" w:rsidRPr="00C23CE4">
        <w:rPr>
          <w:b/>
          <w:bCs/>
          <w:rtl/>
          <w:lang w:val="fr-FR" w:eastAsia="ar-SA"/>
        </w:rPr>
        <w:t>لإشارة إلى التعليق العام رقم 9</w:t>
      </w:r>
      <w:r w:rsidRPr="00C23CE4">
        <w:rPr>
          <w:b/>
          <w:bCs/>
          <w:rtl/>
          <w:lang w:val="fr-FR" w:eastAsia="ar-SA"/>
        </w:rPr>
        <w:t xml:space="preserve">(2006) بشأن حقوق الأطفال ذوي الإعاقة، تحث اللجنة الدولة الطرف على اعتماد نهج قائم على حقوق الإنسان لوضع استراتيجية شاملة تستند إلى بيانات مصنفة بغية إدماج الأطفال ذوي الإعاقة. </w:t>
      </w:r>
      <w:dir w:val="rtl">
        <w:r w:rsidRPr="00C23CE4">
          <w:rPr>
            <w:rFonts w:ascii="Traditional Arabic" w:hAnsi="Traditional Arabic" w:hint="cs"/>
            <w:b/>
            <w:bCs/>
            <w:rtl/>
            <w:lang w:val="fr-FR" w:eastAsia="ar-SA"/>
          </w:rPr>
          <w:t>وتوصي</w:t>
        </w:r>
        <w:r w:rsidRPr="00C23CE4">
          <w:rPr>
            <w:b/>
            <w:bCs/>
            <w:rtl/>
            <w:lang w:val="fr-FR" w:eastAsia="ar-SA"/>
          </w:rPr>
          <w:t xml:space="preserve"> </w:t>
        </w:r>
        <w:r w:rsidRPr="00C23CE4">
          <w:rPr>
            <w:rFonts w:ascii="Traditional Arabic" w:hAnsi="Traditional Arabic" w:hint="cs"/>
            <w:b/>
            <w:bCs/>
            <w:rtl/>
            <w:lang w:val="fr-FR" w:eastAsia="ar-SA"/>
          </w:rPr>
          <w:t>أيضاً</w:t>
        </w:r>
        <w:r w:rsidRPr="00C23CE4">
          <w:rPr>
            <w:b/>
            <w:bCs/>
            <w:rtl/>
            <w:lang w:val="fr-FR" w:eastAsia="ar-SA"/>
          </w:rPr>
          <w:t xml:space="preserve"> </w:t>
        </w:r>
        <w:r w:rsidRPr="00C23CE4">
          <w:rPr>
            <w:rFonts w:ascii="Traditional Arabic" w:hAnsi="Traditional Arabic" w:hint="cs"/>
            <w:b/>
            <w:bCs/>
            <w:rtl/>
            <w:lang w:val="fr-FR" w:eastAsia="ar-SA"/>
          </w:rPr>
          <w:t>بأن</w:t>
        </w:r>
        <w:r w:rsidRPr="00C23CE4">
          <w:rPr>
            <w:b/>
            <w:bCs/>
            <w:rtl/>
            <w:lang w:val="fr-FR" w:eastAsia="ar-SA"/>
          </w:rPr>
          <w:t xml:space="preserve"> </w:t>
        </w:r>
        <w:r w:rsidRPr="00C23CE4">
          <w:rPr>
            <w:rFonts w:ascii="Traditional Arabic" w:hAnsi="Traditional Arabic" w:hint="cs"/>
            <w:b/>
            <w:bCs/>
            <w:rtl/>
            <w:lang w:val="fr-FR" w:eastAsia="ar-SA"/>
          </w:rPr>
          <w:t>تعمل</w:t>
        </w:r>
        <w:r w:rsidRPr="00C23CE4">
          <w:rPr>
            <w:b/>
            <w:bCs/>
            <w:rtl/>
            <w:lang w:val="fr-FR" w:eastAsia="ar-SA"/>
          </w:rPr>
          <w:t xml:space="preserve"> </w:t>
        </w:r>
        <w:r w:rsidRPr="00C23CE4">
          <w:rPr>
            <w:rFonts w:ascii="Traditional Arabic" w:hAnsi="Traditional Arabic" w:hint="cs"/>
            <w:b/>
            <w:bCs/>
            <w:rtl/>
            <w:lang w:val="fr-FR" w:eastAsia="ar-SA"/>
          </w:rPr>
          <w:t>الدولة</w:t>
        </w:r>
        <w:r w:rsidRPr="00C23CE4">
          <w:rPr>
            <w:b/>
            <w:bCs/>
            <w:rtl/>
            <w:lang w:val="fr-FR" w:eastAsia="ar-SA"/>
          </w:rPr>
          <w:t xml:space="preserve"> </w:t>
        </w:r>
        <w:r w:rsidRPr="00C23CE4">
          <w:rPr>
            <w:rFonts w:ascii="Traditional Arabic" w:hAnsi="Traditional Arabic" w:hint="cs"/>
            <w:b/>
            <w:bCs/>
            <w:rtl/>
            <w:lang w:val="fr-FR" w:eastAsia="ar-SA"/>
          </w:rPr>
          <w:t>الطرف</w:t>
        </w:r>
        <w:r w:rsidRPr="00C23CE4">
          <w:rPr>
            <w:b/>
            <w:bCs/>
            <w:rtl/>
            <w:lang w:val="fr-FR" w:eastAsia="ar-SA"/>
          </w:rPr>
          <w:t xml:space="preserve"> </w:t>
        </w:r>
        <w:r w:rsidRPr="00C23CE4">
          <w:rPr>
            <w:rFonts w:ascii="Traditional Arabic" w:hAnsi="Traditional Arabic" w:hint="cs"/>
            <w:b/>
            <w:bCs/>
            <w:rtl/>
            <w:lang w:val="fr-FR" w:eastAsia="ar-SA"/>
          </w:rPr>
          <w:t>بما</w:t>
        </w:r>
        <w:r w:rsidRPr="00C23CE4">
          <w:rPr>
            <w:b/>
            <w:bCs/>
            <w:rtl/>
            <w:lang w:val="fr-FR" w:eastAsia="ar-SA"/>
          </w:rPr>
          <w:t xml:space="preserve"> </w:t>
        </w:r>
        <w:r w:rsidRPr="00C23CE4">
          <w:rPr>
            <w:rFonts w:ascii="Traditional Arabic" w:hAnsi="Traditional Arabic" w:hint="cs"/>
            <w:b/>
            <w:bCs/>
            <w:rtl/>
            <w:lang w:val="fr-FR" w:eastAsia="ar-SA"/>
          </w:rPr>
          <w:t>يل</w:t>
        </w:r>
        <w:r w:rsidRPr="00C23CE4">
          <w:rPr>
            <w:rFonts w:hint="eastAsia"/>
            <w:b/>
            <w:bCs/>
            <w:rtl/>
            <w:lang w:val="fr-FR" w:eastAsia="ar-SA"/>
          </w:rPr>
          <w:t>ي</w:t>
        </w:r>
        <w:r w:rsidRPr="00C23CE4">
          <w:rPr>
            <w:b/>
            <w:bCs/>
            <w:rtl/>
            <w:lang w:val="fr-FR" w:eastAsia="ar-SA"/>
          </w:rPr>
          <w:t>:</w:t>
        </w:r>
        <w:r w:rsidRPr="00C23CE4">
          <w:rPr>
            <w:rFonts w:cs="Times New Roman" w:hint="cs"/>
            <w:b/>
            <w:bCs/>
            <w:rtl/>
            <w:lang w:val="fr-FR" w:eastAsia="ar-SA"/>
          </w:rPr>
          <w:t>‬</w:t>
        </w:r>
        <w:r w:rsidR="00801274" w:rsidRPr="00C23CE4">
          <w:rPr>
            <w:b/>
            <w:bCs/>
            <w:rtl/>
            <w:lang w:val="fr-FR" w:eastAsia="ar-SA"/>
          </w:rPr>
          <w:t xml:space="preserve"> </w:t>
        </w:r>
        <w:r w:rsidRPr="00C23CE4">
          <w:rPr>
            <w:rFonts w:cs="Times New Roman" w:hint="cs"/>
            <w:b/>
            <w:bCs/>
            <w:rtl/>
            <w:lang w:val="fr-FR" w:eastAsia="ar-SA"/>
          </w:rPr>
          <w:t>‬</w:t>
        </w:r>
        <w:r w:rsidR="00EC3911" w:rsidRPr="00C23CE4">
          <w:rPr>
            <w:b/>
            <w:bCs/>
          </w:rPr>
          <w:t>‬</w:t>
        </w:r>
        <w:r w:rsidR="00BA7FC1" w:rsidRPr="00C23CE4">
          <w:rPr>
            <w:b/>
            <w:bCs/>
          </w:rPr>
          <w:t>‬</w:t>
        </w:r>
        <w:r w:rsidR="00015DC0">
          <w:t>‬</w:t>
        </w:r>
        <w:r w:rsidR="00E61839">
          <w:t>‬</w:t>
        </w:r>
        <w:r w:rsidR="002350BC">
          <w:t>‬</w:t>
        </w:r>
      </w:dir>
    </w:p>
    <w:p w:rsidR="00940232" w:rsidRPr="00C23CE4" w:rsidRDefault="00801274" w:rsidP="00940232">
      <w:pPr>
        <w:pStyle w:val="SingleTxtGA"/>
        <w:rPr>
          <w:b/>
          <w:bCs/>
          <w:spacing w:val="-2"/>
          <w:rtl/>
          <w:lang w:val="fr-FR" w:eastAsia="ar-SA"/>
        </w:rPr>
      </w:pPr>
      <w:r w:rsidRPr="00C23CE4">
        <w:rPr>
          <w:spacing w:val="-2"/>
          <w:rtl/>
          <w:lang w:val="fr-FR" w:eastAsia="ar-SA"/>
        </w:rPr>
        <w:tab/>
        <w:t>(أ)</w:t>
      </w:r>
      <w:r w:rsidRPr="00C23CE4">
        <w:rPr>
          <w:rFonts w:hint="cs"/>
          <w:spacing w:val="-2"/>
          <w:rtl/>
          <w:lang w:val="fr-FR" w:eastAsia="ar-SA"/>
        </w:rPr>
        <w:tab/>
      </w:r>
      <w:r w:rsidR="00940232" w:rsidRPr="00C23CE4">
        <w:rPr>
          <w:b/>
          <w:bCs/>
          <w:spacing w:val="-2"/>
          <w:rtl/>
          <w:lang w:val="fr-FR" w:eastAsia="ar-SA"/>
        </w:rPr>
        <w:t>تكثيف التدابير</w:t>
      </w:r>
      <w:r w:rsidR="00EC3911" w:rsidRPr="00C23CE4">
        <w:rPr>
          <w:b/>
          <w:bCs/>
          <w:spacing w:val="-2"/>
          <w:rtl/>
          <w:lang w:val="fr-FR" w:eastAsia="ar-SA"/>
        </w:rPr>
        <w:t>،</w:t>
      </w:r>
      <w:r w:rsidR="00940232" w:rsidRPr="00C23CE4">
        <w:rPr>
          <w:b/>
          <w:bCs/>
          <w:spacing w:val="-2"/>
          <w:rtl/>
          <w:lang w:val="fr-FR" w:eastAsia="ar-SA"/>
        </w:rPr>
        <w:t xml:space="preserve"> بما في ذلك</w:t>
      </w:r>
      <w:r w:rsidRPr="00C23CE4">
        <w:rPr>
          <w:b/>
          <w:bCs/>
          <w:spacing w:val="-2"/>
          <w:rtl/>
          <w:lang w:val="fr-FR" w:eastAsia="ar-SA"/>
        </w:rPr>
        <w:t xml:space="preserve"> </w:t>
      </w:r>
      <w:r w:rsidR="00940232" w:rsidRPr="00C23CE4">
        <w:rPr>
          <w:b/>
          <w:bCs/>
          <w:spacing w:val="-2"/>
          <w:rtl/>
          <w:lang w:val="fr-FR" w:eastAsia="ar-SA"/>
        </w:rPr>
        <w:t>إذكاء الوعي، لمكافحة وصم الأطفال ذوي الإعاقة، بمن فيهم الأطفال ذوو الإعاقة النفسية أو الذهنية، وتشجيع ذويهم على دعم إدماجهم في المجتمع ونمائهم الفردي</w:t>
      </w:r>
      <w:r w:rsidRPr="00C23CE4">
        <w:rPr>
          <w:b/>
          <w:bCs/>
          <w:spacing w:val="-2"/>
          <w:rtl/>
          <w:lang w:val="fr-FR" w:eastAsia="ar-SA"/>
        </w:rPr>
        <w:t xml:space="preserve"> </w:t>
      </w:r>
      <w:r w:rsidR="00940232" w:rsidRPr="00C23CE4">
        <w:rPr>
          <w:b/>
          <w:bCs/>
          <w:spacing w:val="-2"/>
          <w:rtl/>
          <w:lang w:val="fr-FR" w:eastAsia="ar-SA"/>
        </w:rPr>
        <w:t>إلى أبعد حد ممكن</w:t>
      </w:r>
      <w:r w:rsidR="00EC3911" w:rsidRPr="00C23CE4">
        <w:rPr>
          <w:b/>
          <w:bCs/>
          <w:spacing w:val="-2"/>
          <w:rtl/>
          <w:lang w:val="fr-FR" w:eastAsia="ar-SA"/>
        </w:rPr>
        <w:t>،</w:t>
      </w:r>
      <w:r w:rsidR="00940232" w:rsidRPr="00C23CE4">
        <w:rPr>
          <w:b/>
          <w:bCs/>
          <w:spacing w:val="-2"/>
          <w:rtl/>
          <w:lang w:val="fr-FR" w:eastAsia="ar-SA"/>
        </w:rPr>
        <w:t xml:space="preserve"> ولا سيما في المناطق الريفية؛</w:t>
      </w:r>
      <w:r w:rsidRPr="00C23CE4">
        <w:rPr>
          <w:b/>
          <w:bCs/>
          <w:spacing w:val="-2"/>
          <w:rtl/>
          <w:lang w:val="fr-FR" w:eastAsia="ar-SA"/>
        </w:rPr>
        <w:t xml:space="preserve"> </w:t>
      </w:r>
    </w:p>
    <w:p w:rsidR="00940232" w:rsidRPr="00C23CE4" w:rsidRDefault="00801274" w:rsidP="00940232">
      <w:pPr>
        <w:pStyle w:val="SingleTxtGA"/>
        <w:rPr>
          <w:b/>
          <w:bCs/>
          <w:spacing w:val="-2"/>
          <w:rtl/>
          <w:lang w:val="fr-FR" w:eastAsia="ar-SA"/>
        </w:rPr>
      </w:pPr>
      <w:r w:rsidRPr="00C23CE4">
        <w:rPr>
          <w:spacing w:val="-2"/>
          <w:rtl/>
          <w:lang w:val="fr-FR" w:eastAsia="ar-SA"/>
        </w:rPr>
        <w:tab/>
        <w:t>(ب)</w:t>
      </w:r>
      <w:r w:rsidRPr="00C23CE4">
        <w:rPr>
          <w:rFonts w:hint="cs"/>
          <w:spacing w:val="-2"/>
          <w:rtl/>
          <w:lang w:val="fr-FR" w:eastAsia="ar-SA"/>
        </w:rPr>
        <w:tab/>
      </w:r>
      <w:r w:rsidR="00940232" w:rsidRPr="00C23CE4">
        <w:rPr>
          <w:b/>
          <w:bCs/>
          <w:spacing w:val="-2"/>
          <w:rtl/>
          <w:lang w:val="fr-FR" w:eastAsia="ar-SA"/>
        </w:rPr>
        <w:t>إعطاء الأولوية للتعليم القائم على الإدماج في المدارس العامة</w:t>
      </w:r>
      <w:r w:rsidRPr="00C23CE4">
        <w:rPr>
          <w:b/>
          <w:bCs/>
          <w:spacing w:val="-2"/>
          <w:rtl/>
          <w:lang w:val="fr-FR" w:eastAsia="ar-SA"/>
        </w:rPr>
        <w:t xml:space="preserve"> </w:t>
      </w:r>
      <w:r w:rsidR="00940232" w:rsidRPr="00C23CE4">
        <w:rPr>
          <w:b/>
          <w:bCs/>
          <w:spacing w:val="-2"/>
          <w:rtl/>
          <w:lang w:val="fr-FR" w:eastAsia="ar-SA"/>
        </w:rPr>
        <w:t>بدل التعليم</w:t>
      </w:r>
      <w:r w:rsidRPr="00C23CE4">
        <w:rPr>
          <w:b/>
          <w:bCs/>
          <w:spacing w:val="-2"/>
          <w:rtl/>
          <w:lang w:val="fr-FR" w:eastAsia="ar-SA"/>
        </w:rPr>
        <w:t xml:space="preserve"> </w:t>
      </w:r>
      <w:r w:rsidR="00940232" w:rsidRPr="00C23CE4">
        <w:rPr>
          <w:b/>
          <w:bCs/>
          <w:spacing w:val="-2"/>
          <w:rtl/>
          <w:lang w:val="fr-FR" w:eastAsia="ar-SA"/>
        </w:rPr>
        <w:t>المتخصص</w:t>
      </w:r>
      <w:r w:rsidR="00EC3911" w:rsidRPr="00C23CE4">
        <w:rPr>
          <w:b/>
          <w:bCs/>
          <w:spacing w:val="-2"/>
          <w:rtl/>
          <w:lang w:val="fr-FR" w:eastAsia="ar-SA"/>
        </w:rPr>
        <w:t>، و</w:t>
      </w:r>
      <w:r w:rsidR="00940232" w:rsidRPr="00C23CE4">
        <w:rPr>
          <w:b/>
          <w:bCs/>
          <w:spacing w:val="-2"/>
          <w:rtl/>
          <w:lang w:val="fr-FR" w:eastAsia="ar-SA"/>
        </w:rPr>
        <w:t>رصد ما يكفي من الموارد البشرية والمالية والتقنية للمدارس لتمكينها من تقديم تعليم يشمل الجميع بطريقة فعالة،</w:t>
      </w:r>
      <w:r w:rsidRPr="00C23CE4">
        <w:rPr>
          <w:b/>
          <w:bCs/>
          <w:spacing w:val="-2"/>
          <w:rtl/>
          <w:lang w:val="fr-FR" w:eastAsia="ar-SA"/>
        </w:rPr>
        <w:t xml:space="preserve"> </w:t>
      </w:r>
      <w:r w:rsidR="00940232" w:rsidRPr="00C23CE4">
        <w:rPr>
          <w:b/>
          <w:bCs/>
          <w:spacing w:val="-2"/>
          <w:rtl/>
          <w:lang w:val="fr-FR" w:eastAsia="ar-SA"/>
        </w:rPr>
        <w:t>بما يشمل الأطفال اللاجئين</w:t>
      </w:r>
      <w:r w:rsidRPr="00C23CE4">
        <w:rPr>
          <w:b/>
          <w:bCs/>
          <w:spacing w:val="-2"/>
          <w:rtl/>
          <w:lang w:val="fr-FR" w:eastAsia="ar-SA"/>
        </w:rPr>
        <w:t xml:space="preserve"> </w:t>
      </w:r>
      <w:r w:rsidR="00940232" w:rsidRPr="00C23CE4">
        <w:rPr>
          <w:b/>
          <w:bCs/>
          <w:spacing w:val="-2"/>
          <w:rtl/>
          <w:lang w:val="fr-FR" w:eastAsia="ar-SA"/>
        </w:rPr>
        <w:t>ذوي</w:t>
      </w:r>
      <w:r w:rsidRPr="00C23CE4">
        <w:rPr>
          <w:b/>
          <w:bCs/>
          <w:spacing w:val="-2"/>
          <w:rtl/>
          <w:lang w:val="fr-FR" w:eastAsia="ar-SA"/>
        </w:rPr>
        <w:t xml:space="preserve"> </w:t>
      </w:r>
      <w:r w:rsidR="00940232" w:rsidRPr="00C23CE4">
        <w:rPr>
          <w:b/>
          <w:bCs/>
          <w:spacing w:val="-2"/>
          <w:rtl/>
          <w:lang w:val="fr-FR" w:eastAsia="ar-SA"/>
        </w:rPr>
        <w:t>الإعاقة؛</w:t>
      </w:r>
      <w:r w:rsidRPr="00C23CE4">
        <w:rPr>
          <w:b/>
          <w:bCs/>
          <w:spacing w:val="-2"/>
          <w:rtl/>
          <w:lang w:val="fr-FR" w:eastAsia="ar-SA"/>
        </w:rPr>
        <w:t xml:space="preserve"> </w:t>
      </w:r>
    </w:p>
    <w:p w:rsidR="00940232" w:rsidRPr="00C23CE4" w:rsidRDefault="00801274" w:rsidP="00940232">
      <w:pPr>
        <w:pStyle w:val="SingleTxtGA"/>
        <w:rPr>
          <w:b/>
          <w:bCs/>
          <w:rtl/>
          <w:lang w:val="fr-FR" w:eastAsia="ar-SA"/>
        </w:rPr>
      </w:pPr>
      <w:r>
        <w:rPr>
          <w:rtl/>
          <w:lang w:val="fr-FR" w:eastAsia="ar-SA"/>
        </w:rPr>
        <w:tab/>
        <w:t>(ج)</w:t>
      </w:r>
      <w:r>
        <w:rPr>
          <w:rFonts w:hint="cs"/>
          <w:rtl/>
          <w:lang w:val="fr-FR" w:eastAsia="ar-SA"/>
        </w:rPr>
        <w:tab/>
      </w:r>
      <w:r w:rsidR="00940232" w:rsidRPr="00C23CE4">
        <w:rPr>
          <w:b/>
          <w:bCs/>
          <w:rtl/>
          <w:lang w:val="fr-FR" w:eastAsia="ar-SA"/>
        </w:rPr>
        <w:t>تنفيذ قانون الأشخاص ذوي الإعاقة لعام 2003 تنفيذا</w:t>
      </w:r>
      <w:r w:rsidR="00DC5F68">
        <w:rPr>
          <w:rFonts w:hint="cs"/>
          <w:b/>
          <w:bCs/>
          <w:rtl/>
          <w:lang w:val="fr-FR" w:eastAsia="ar-SA"/>
        </w:rPr>
        <w:t>ً</w:t>
      </w:r>
      <w:r w:rsidR="00940232" w:rsidRPr="00C23CE4">
        <w:rPr>
          <w:b/>
          <w:bCs/>
          <w:rtl/>
          <w:lang w:val="fr-FR" w:eastAsia="ar-SA"/>
        </w:rPr>
        <w:t xml:space="preserve"> كاملا</w:t>
      </w:r>
      <w:r w:rsidR="00DC5F68">
        <w:rPr>
          <w:rFonts w:hint="cs"/>
          <w:b/>
          <w:bCs/>
          <w:rtl/>
          <w:lang w:val="fr-FR" w:eastAsia="ar-SA"/>
        </w:rPr>
        <w:t>ً</w:t>
      </w:r>
      <w:r w:rsidR="00940232" w:rsidRPr="00C23CE4">
        <w:rPr>
          <w:b/>
          <w:bCs/>
          <w:rtl/>
          <w:lang w:val="fr-FR" w:eastAsia="ar-SA"/>
        </w:rPr>
        <w:t>، تمشيا</w:t>
      </w:r>
      <w:r w:rsidR="00DC5F68">
        <w:rPr>
          <w:rFonts w:hint="cs"/>
          <w:b/>
          <w:bCs/>
          <w:rtl/>
          <w:lang w:val="fr-FR" w:eastAsia="ar-SA"/>
        </w:rPr>
        <w:t>ً</w:t>
      </w:r>
      <w:r w:rsidR="00940232" w:rsidRPr="00C23CE4">
        <w:rPr>
          <w:b/>
          <w:bCs/>
          <w:rtl/>
          <w:lang w:val="fr-FR" w:eastAsia="ar-SA"/>
        </w:rPr>
        <w:t xml:space="preserve"> مع المادة 23 من الاتفاقية واتفاقية حقوق الأشخاص ذوي الإعاقة،</w:t>
      </w:r>
      <w:r w:rsidR="00EC3911" w:rsidRPr="00C23CE4">
        <w:rPr>
          <w:b/>
          <w:bCs/>
          <w:rtl/>
          <w:lang w:val="fr-FR" w:eastAsia="ar-SA"/>
        </w:rPr>
        <w:t xml:space="preserve"> و</w:t>
      </w:r>
      <w:r w:rsidR="00940232" w:rsidRPr="00C23CE4">
        <w:rPr>
          <w:b/>
          <w:bCs/>
          <w:rtl/>
          <w:lang w:val="fr-FR" w:eastAsia="ar-SA"/>
        </w:rPr>
        <w:t>تمكين الأطفال ذوي الإعاقة فعلي</w:t>
      </w:r>
      <w:r w:rsidR="00DC5F68">
        <w:rPr>
          <w:b/>
          <w:bCs/>
          <w:rtl/>
          <w:lang w:val="fr-FR" w:eastAsia="ar-SA"/>
        </w:rPr>
        <w:t xml:space="preserve">اً </w:t>
      </w:r>
      <w:r w:rsidR="00940232" w:rsidRPr="00C23CE4">
        <w:rPr>
          <w:b/>
          <w:bCs/>
          <w:rtl/>
          <w:lang w:val="fr-FR" w:eastAsia="ar-SA"/>
        </w:rPr>
        <w:t>من الحصول، مجان</w:t>
      </w:r>
      <w:r w:rsidR="00DC5F68">
        <w:rPr>
          <w:b/>
          <w:bCs/>
          <w:rtl/>
          <w:lang w:val="fr-FR" w:eastAsia="ar-SA"/>
        </w:rPr>
        <w:t xml:space="preserve">اً </w:t>
      </w:r>
      <w:r w:rsidR="00940232" w:rsidRPr="00C23CE4">
        <w:rPr>
          <w:b/>
          <w:bCs/>
          <w:rtl/>
          <w:lang w:val="fr-FR" w:eastAsia="ar-SA"/>
        </w:rPr>
        <w:t>إذا أمكن، على الخدمات الصحية</w:t>
      </w:r>
      <w:r w:rsidR="00EC3911" w:rsidRPr="00C23CE4">
        <w:rPr>
          <w:b/>
          <w:bCs/>
          <w:rtl/>
          <w:lang w:val="fr-FR" w:eastAsia="ar-SA"/>
        </w:rPr>
        <w:t>،</w:t>
      </w:r>
      <w:r w:rsidR="00940232" w:rsidRPr="00C23CE4">
        <w:rPr>
          <w:b/>
          <w:bCs/>
          <w:rtl/>
          <w:lang w:val="fr-FR" w:eastAsia="ar-SA"/>
        </w:rPr>
        <w:t xml:space="preserve"> بما في ذلك خدمات إعادة التأهيل</w:t>
      </w:r>
      <w:r w:rsidR="00EC3911" w:rsidRPr="00C23CE4">
        <w:rPr>
          <w:b/>
          <w:bCs/>
          <w:rtl/>
          <w:lang w:val="fr-FR" w:eastAsia="ar-SA"/>
        </w:rPr>
        <w:t>.</w:t>
      </w:r>
      <w:r w:rsidRPr="00C23CE4">
        <w:rPr>
          <w:b/>
          <w:bCs/>
          <w:rtl/>
          <w:lang w:val="fr-FR" w:eastAsia="ar-SA"/>
        </w:rPr>
        <w:t xml:space="preserve"> </w:t>
      </w:r>
    </w:p>
    <w:p w:rsidR="00940232" w:rsidRPr="00940232" w:rsidRDefault="00801274" w:rsidP="00801274">
      <w:pPr>
        <w:pStyle w:val="H23GA"/>
        <w:rPr>
          <w:rtl/>
          <w:lang w:val="fr-FR"/>
        </w:rPr>
      </w:pPr>
      <w:r>
        <w:rPr>
          <w:rFonts w:cs="Times New Roman" w:hint="cs"/>
          <w:rtl/>
          <w:lang w:val="fr-FR"/>
        </w:rPr>
        <w:lastRenderedPageBreak/>
        <w:tab/>
      </w:r>
      <w:r>
        <w:rPr>
          <w:rFonts w:cs="Times New Roman" w:hint="cs"/>
          <w:rtl/>
          <w:lang w:val="fr-FR"/>
        </w:rPr>
        <w:tab/>
      </w:r>
      <w:dir w:val="rtl">
        <w:r w:rsidR="00940232" w:rsidRPr="00940232">
          <w:rPr>
            <w:rFonts w:hint="cs"/>
            <w:rtl/>
            <w:lang w:val="fr-FR"/>
          </w:rPr>
          <w:t>الصحة</w:t>
        </w:r>
        <w:r w:rsidR="00940232" w:rsidRPr="00940232">
          <w:rPr>
            <w:rtl/>
            <w:lang w:val="fr-FR"/>
          </w:rPr>
          <w:t xml:space="preserve"> </w:t>
        </w:r>
        <w:r w:rsidR="00940232" w:rsidRPr="00940232">
          <w:rPr>
            <w:rFonts w:hint="cs"/>
            <w:rtl/>
            <w:lang w:val="fr-FR"/>
          </w:rPr>
          <w:t>والخدمات</w:t>
        </w:r>
        <w:r w:rsidR="00940232" w:rsidRPr="00940232">
          <w:rPr>
            <w:rtl/>
            <w:lang w:val="fr-FR"/>
          </w:rPr>
          <w:t xml:space="preserve"> </w:t>
        </w:r>
        <w:r w:rsidR="00940232" w:rsidRPr="00940232">
          <w:rPr>
            <w:rFonts w:hint="cs"/>
            <w:rtl/>
            <w:lang w:val="fr-FR"/>
          </w:rPr>
          <w:t>الصحية</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753945">
      <w:pPr>
        <w:pStyle w:val="SingleTxtGA"/>
        <w:rPr>
          <w:rtl/>
          <w:lang w:val="fr-FR" w:eastAsia="ar-SA"/>
        </w:rPr>
      </w:pPr>
      <w:r w:rsidRPr="00940232">
        <w:rPr>
          <w:rtl/>
          <w:lang w:val="fr-FR" w:eastAsia="ar-SA"/>
        </w:rPr>
        <w:t>47-</w:t>
      </w:r>
      <w:r w:rsidRPr="00940232">
        <w:rPr>
          <w:rtl/>
          <w:lang w:val="fr-FR" w:eastAsia="ar-SA"/>
        </w:rPr>
        <w:tab/>
        <w:t>تلاحظ اللجنة انخفاض معدلات وفيات الأطفال دون الخامسة، والمبادرات الرامية إلى جعل الرعاية الصحية مجانية</w:t>
      </w:r>
      <w:r w:rsidR="00801274">
        <w:rPr>
          <w:rtl/>
          <w:lang w:val="fr-FR" w:eastAsia="ar-SA"/>
        </w:rPr>
        <w:t xml:space="preserve"> </w:t>
      </w:r>
      <w:r w:rsidRPr="00940232">
        <w:rPr>
          <w:rtl/>
          <w:lang w:val="fr-FR" w:eastAsia="ar-SA"/>
        </w:rPr>
        <w:t xml:space="preserve">للأطفال دون سن الخامسة وللخدمات المرتبطة بالولادة. </w:t>
      </w:r>
      <w:r w:rsidRPr="00940232">
        <w:rPr>
          <w:rFonts w:ascii="Traditional Arabic" w:hAnsi="Traditional Arabic" w:hint="cs"/>
          <w:rtl/>
          <w:lang w:val="fr-FR" w:eastAsia="ar-SA"/>
        </w:rPr>
        <w:t>غير</w:t>
      </w:r>
      <w:r w:rsidRPr="00940232">
        <w:rPr>
          <w:rtl/>
          <w:lang w:val="fr-FR" w:eastAsia="ar-SA"/>
        </w:rPr>
        <w:t xml:space="preserve"> </w:t>
      </w:r>
      <w:r w:rsidRPr="00940232">
        <w:rPr>
          <w:rFonts w:ascii="Traditional Arabic" w:hAnsi="Traditional Arabic" w:hint="cs"/>
          <w:rtl/>
          <w:lang w:val="fr-FR" w:eastAsia="ar-SA"/>
        </w:rPr>
        <w:t>أن</w:t>
      </w:r>
      <w:r w:rsidRPr="00940232">
        <w:rPr>
          <w:rtl/>
          <w:lang w:val="fr-FR" w:eastAsia="ar-SA"/>
        </w:rPr>
        <w:t xml:space="preserve"> </w:t>
      </w:r>
      <w:r w:rsidRPr="00940232">
        <w:rPr>
          <w:rFonts w:ascii="Traditional Arabic" w:hAnsi="Traditional Arabic" w:hint="cs"/>
          <w:rtl/>
          <w:lang w:val="fr-FR" w:eastAsia="ar-SA"/>
        </w:rPr>
        <w:t>اللجنة</w:t>
      </w:r>
      <w:r w:rsidRPr="00940232">
        <w:rPr>
          <w:rtl/>
          <w:lang w:val="fr-FR" w:eastAsia="ar-SA"/>
        </w:rPr>
        <w:t xml:space="preserve"> </w:t>
      </w:r>
      <w:r w:rsidRPr="00940232">
        <w:rPr>
          <w:rFonts w:ascii="Traditional Arabic" w:hAnsi="Traditional Arabic" w:hint="cs"/>
          <w:rtl/>
          <w:lang w:val="fr-FR" w:eastAsia="ar-SA"/>
        </w:rPr>
        <w:t>لا</w:t>
      </w:r>
      <w:r w:rsidRPr="00940232">
        <w:rPr>
          <w:rtl/>
          <w:lang w:val="fr-FR" w:eastAsia="ar-SA"/>
        </w:rPr>
        <w:t xml:space="preserve"> </w:t>
      </w:r>
      <w:r w:rsidRPr="00940232">
        <w:rPr>
          <w:rFonts w:ascii="Traditional Arabic" w:hAnsi="Traditional Arabic" w:hint="cs"/>
          <w:rtl/>
          <w:lang w:val="fr-FR" w:eastAsia="ar-SA"/>
        </w:rPr>
        <w:t>تزال</w:t>
      </w:r>
      <w:r w:rsidRPr="00940232">
        <w:rPr>
          <w:rtl/>
          <w:lang w:val="fr-FR" w:eastAsia="ar-SA"/>
        </w:rPr>
        <w:t xml:space="preserve"> </w:t>
      </w:r>
      <w:r w:rsidRPr="00940232">
        <w:rPr>
          <w:rFonts w:ascii="Traditional Arabic" w:hAnsi="Traditional Arabic" w:hint="cs"/>
          <w:rtl/>
          <w:lang w:val="fr-FR" w:eastAsia="ar-SA"/>
        </w:rPr>
        <w:t>قلقة</w:t>
      </w:r>
      <w:r w:rsidRPr="00940232">
        <w:rPr>
          <w:rtl/>
          <w:lang w:val="fr-FR" w:eastAsia="ar-SA"/>
        </w:rPr>
        <w:t xml:space="preserve"> </w:t>
      </w:r>
      <w:r w:rsidRPr="00940232">
        <w:rPr>
          <w:rFonts w:ascii="Traditional Arabic" w:hAnsi="Traditional Arabic" w:hint="cs"/>
          <w:rtl/>
          <w:lang w:val="fr-FR" w:eastAsia="ar-SA"/>
        </w:rPr>
        <w:t>إزاء</w:t>
      </w:r>
      <w:r w:rsidRPr="00940232">
        <w:rPr>
          <w:rtl/>
          <w:lang w:val="fr-FR" w:eastAsia="ar-SA"/>
        </w:rPr>
        <w:t xml:space="preserve"> </w:t>
      </w:r>
      <w:r w:rsidRPr="00940232">
        <w:rPr>
          <w:rFonts w:ascii="Traditional Arabic" w:hAnsi="Traditional Arabic" w:hint="cs"/>
          <w:rtl/>
          <w:lang w:val="fr-FR" w:eastAsia="ar-SA"/>
        </w:rPr>
        <w:t>ما</w:t>
      </w:r>
      <w:r w:rsidRPr="00940232">
        <w:rPr>
          <w:rtl/>
          <w:lang w:val="fr-FR" w:eastAsia="ar-SA"/>
        </w:rPr>
        <w:t xml:space="preserve"> </w:t>
      </w:r>
      <w:r w:rsidRPr="00940232">
        <w:rPr>
          <w:rFonts w:ascii="Traditional Arabic" w:hAnsi="Traditional Arabic" w:hint="cs"/>
          <w:rtl/>
          <w:lang w:val="fr-FR" w:eastAsia="ar-SA"/>
        </w:rPr>
        <w:t>يلي</w:t>
      </w:r>
      <w:r w:rsidRPr="00940232">
        <w:rPr>
          <w:rtl/>
          <w:lang w:val="fr-FR" w:eastAsia="ar-SA"/>
        </w:rPr>
        <w:t>:</w:t>
      </w:r>
      <w:r w:rsidRPr="00940232">
        <w:rPr>
          <w:rFonts w:cs="Times New Roman" w:hint="cs"/>
          <w:rtl/>
          <w:lang w:val="fr-FR" w:eastAsia="ar-SA"/>
        </w:rPr>
        <w:t>‬</w:t>
      </w:r>
      <w:r w:rsidR="00801274">
        <w:rPr>
          <w:rtl/>
          <w:lang w:val="fr-FR" w:eastAsia="ar-SA"/>
        </w:rPr>
        <w:t xml:space="preserve"> </w:t>
      </w:r>
      <w:r w:rsidRPr="00940232">
        <w:rPr>
          <w:rFonts w:cs="Times New Roman" w:hint="cs"/>
          <w:rtl/>
          <w:lang w:val="fr-FR" w:eastAsia="ar-SA"/>
        </w:rPr>
        <w:t>‬</w:t>
      </w:r>
      <w:r w:rsidR="00EC3911">
        <w:t>‬</w:t>
      </w:r>
      <w:r w:rsidR="00BA7FC1">
        <w:t>‬</w:t>
      </w:r>
    </w:p>
    <w:p w:rsidR="00940232" w:rsidRPr="00940232" w:rsidRDefault="00801274" w:rsidP="00940232">
      <w:pPr>
        <w:pStyle w:val="SingleTxtGA"/>
        <w:rPr>
          <w:rtl/>
          <w:lang w:val="fr-FR" w:eastAsia="ar-SA"/>
        </w:rPr>
      </w:pPr>
      <w:r>
        <w:rPr>
          <w:rtl/>
          <w:lang w:val="fr-FR" w:eastAsia="ar-SA"/>
        </w:rPr>
        <w:tab/>
        <w:t>(أ)</w:t>
      </w:r>
      <w:r>
        <w:rPr>
          <w:rFonts w:hint="cs"/>
          <w:rtl/>
          <w:lang w:val="fr-FR" w:eastAsia="ar-SA"/>
        </w:rPr>
        <w:tab/>
      </w:r>
      <w:r w:rsidR="00940232" w:rsidRPr="00940232">
        <w:rPr>
          <w:rtl/>
          <w:lang w:val="fr-FR" w:eastAsia="ar-SA"/>
        </w:rPr>
        <w:t>أثَّر</w:t>
      </w:r>
      <w:r>
        <w:rPr>
          <w:rtl/>
          <w:lang w:val="fr-FR" w:eastAsia="ar-SA"/>
        </w:rPr>
        <w:t xml:space="preserve"> </w:t>
      </w:r>
      <w:r w:rsidR="00940232" w:rsidRPr="00940232">
        <w:rPr>
          <w:rtl/>
          <w:lang w:val="fr-FR" w:eastAsia="ar-SA"/>
        </w:rPr>
        <w:t>الإصلاح</w:t>
      </w:r>
      <w:r>
        <w:rPr>
          <w:rtl/>
          <w:lang w:val="fr-FR" w:eastAsia="ar-SA"/>
        </w:rPr>
        <w:t xml:space="preserve"> </w:t>
      </w:r>
      <w:r w:rsidR="00940232" w:rsidRPr="00940232">
        <w:rPr>
          <w:rtl/>
          <w:lang w:val="fr-FR" w:eastAsia="ar-SA"/>
        </w:rPr>
        <w:t>الرامي إلى نقل الصلاحيات تأثير</w:t>
      </w:r>
      <w:r w:rsidR="00DC5F68">
        <w:rPr>
          <w:rtl/>
          <w:lang w:val="fr-FR" w:eastAsia="ar-SA"/>
        </w:rPr>
        <w:t xml:space="preserve">اً </w:t>
      </w:r>
      <w:r w:rsidR="00940232" w:rsidRPr="00940232">
        <w:rPr>
          <w:rtl/>
          <w:lang w:val="fr-FR" w:eastAsia="ar-SA"/>
        </w:rPr>
        <w:t>سلبي</w:t>
      </w:r>
      <w:r w:rsidR="00DC5F68">
        <w:rPr>
          <w:rtl/>
          <w:lang w:val="fr-FR" w:eastAsia="ar-SA"/>
        </w:rPr>
        <w:t xml:space="preserve">اً </w:t>
      </w:r>
      <w:r w:rsidR="00940232" w:rsidRPr="00940232">
        <w:rPr>
          <w:rtl/>
          <w:lang w:val="fr-FR" w:eastAsia="ar-SA"/>
        </w:rPr>
        <w:t>في توفير الخدمات الصحية في جميع أنحاء البلد؛</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(ب)</w:t>
      </w:r>
      <w:r>
        <w:rPr>
          <w:rFonts w:hint="cs"/>
          <w:rtl/>
          <w:lang w:val="fr-FR" w:eastAsia="ar-SA"/>
        </w:rPr>
        <w:tab/>
      </w:r>
      <w:r w:rsidR="00940232" w:rsidRPr="00940232">
        <w:rPr>
          <w:rtl/>
          <w:lang w:val="fr-FR" w:eastAsia="ar-SA"/>
        </w:rPr>
        <w:t>يعتمد التمويل لتوفير خدمات الرعاية الصحية اعتماد</w:t>
      </w:r>
      <w:r w:rsidR="00DC5F68">
        <w:rPr>
          <w:rtl/>
          <w:lang w:val="fr-FR" w:eastAsia="ar-SA"/>
        </w:rPr>
        <w:t xml:space="preserve">اً </w:t>
      </w:r>
      <w:r w:rsidR="00940232" w:rsidRPr="00940232">
        <w:rPr>
          <w:rtl/>
          <w:lang w:val="fr-FR" w:eastAsia="ar-SA"/>
        </w:rPr>
        <w:t>كبير</w:t>
      </w:r>
      <w:r w:rsidR="00DC5F68">
        <w:rPr>
          <w:rtl/>
          <w:lang w:val="fr-FR" w:eastAsia="ar-SA"/>
        </w:rPr>
        <w:t xml:space="preserve">اً </w:t>
      </w:r>
      <w:r w:rsidR="00940232" w:rsidRPr="00940232">
        <w:rPr>
          <w:rtl/>
          <w:lang w:val="fr-FR" w:eastAsia="ar-SA"/>
        </w:rPr>
        <w:t>على</w:t>
      </w:r>
      <w:r>
        <w:rPr>
          <w:rtl/>
          <w:lang w:val="fr-FR" w:eastAsia="ar-SA"/>
        </w:rPr>
        <w:t xml:space="preserve"> </w:t>
      </w:r>
      <w:r w:rsidR="00940232" w:rsidRPr="00940232">
        <w:rPr>
          <w:rtl/>
          <w:lang w:val="fr-FR" w:eastAsia="ar-SA"/>
        </w:rPr>
        <w:t>مصادر</w:t>
      </w:r>
      <w:r>
        <w:rPr>
          <w:rtl/>
          <w:lang w:val="fr-FR" w:eastAsia="ar-SA"/>
        </w:rPr>
        <w:t xml:space="preserve"> </w:t>
      </w:r>
      <w:r w:rsidR="00940232" w:rsidRPr="00940232">
        <w:rPr>
          <w:rtl/>
          <w:lang w:val="fr-FR" w:eastAsia="ar-SA"/>
        </w:rPr>
        <w:t>خارجية، بما في ذلك التمويل لمكافحة فيروس نقص المناعة البشرية/الإيدز، الأمر الذي يقوض القدرة على الاستمرار في تقديم خدمات الرعاية هذه؛</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(ج)</w:t>
      </w:r>
      <w:r>
        <w:rPr>
          <w:rFonts w:hint="cs"/>
          <w:rtl/>
          <w:lang w:val="fr-FR" w:eastAsia="ar-SA"/>
        </w:rPr>
        <w:tab/>
      </w:r>
      <w:r w:rsidR="00940232" w:rsidRPr="00940232">
        <w:rPr>
          <w:rtl/>
          <w:lang w:val="fr-FR" w:eastAsia="ar-SA"/>
        </w:rPr>
        <w:t>ما تزال ت</w:t>
      </w:r>
      <w:r w:rsidR="00DC5F68">
        <w:rPr>
          <w:rtl/>
          <w:lang w:val="fr-FR" w:eastAsia="ar-SA"/>
        </w:rPr>
        <w:t>كاليف خدمات الرعاية الصحية حاجز</w:t>
      </w:r>
      <w:r w:rsidR="00940232" w:rsidRPr="00940232">
        <w:rPr>
          <w:rtl/>
          <w:lang w:val="fr-FR" w:eastAsia="ar-SA"/>
        </w:rPr>
        <w:t>ا</w:t>
      </w:r>
      <w:r w:rsidR="00DC5F68">
        <w:rPr>
          <w:rFonts w:hint="cs"/>
          <w:rtl/>
          <w:lang w:val="fr-FR" w:eastAsia="ar-SA"/>
        </w:rPr>
        <w:t>ً</w:t>
      </w:r>
      <w:r w:rsidR="00940232" w:rsidRPr="00940232">
        <w:rPr>
          <w:rtl/>
          <w:lang w:val="fr-FR" w:eastAsia="ar-SA"/>
        </w:rPr>
        <w:t xml:space="preserve"> دون الحصول على خدمات الرعاية الصحية الأساسية؛</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(د)</w:t>
      </w:r>
      <w:r>
        <w:rPr>
          <w:rFonts w:hint="cs"/>
          <w:rtl/>
          <w:lang w:val="fr-FR" w:eastAsia="ar-SA"/>
        </w:rPr>
        <w:tab/>
      </w:r>
      <w:r w:rsidR="00940232" w:rsidRPr="00940232">
        <w:rPr>
          <w:rtl/>
          <w:lang w:val="fr-FR" w:eastAsia="ar-SA"/>
        </w:rPr>
        <w:t>زيادة</w:t>
      </w:r>
      <w:r>
        <w:rPr>
          <w:rtl/>
          <w:lang w:val="fr-FR" w:eastAsia="ar-SA"/>
        </w:rPr>
        <w:t xml:space="preserve"> </w:t>
      </w:r>
      <w:r w:rsidR="00940232" w:rsidRPr="00940232">
        <w:rPr>
          <w:rtl/>
          <w:lang w:val="fr-FR" w:eastAsia="ar-SA"/>
        </w:rPr>
        <w:t>الفوارق الإقليمية بشأن وفيات المواليد الجدد، ووفيات الأطفال دون سن الخامسة، مع ارتفاع كبير في معدل الوفيات في المناطق القاحلة وشبه القاحلة والمناطق الريفية؛</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(ه)</w:t>
      </w:r>
      <w:r>
        <w:rPr>
          <w:rFonts w:hint="cs"/>
          <w:rtl/>
          <w:lang w:val="fr-FR" w:eastAsia="ar-SA"/>
        </w:rPr>
        <w:tab/>
      </w:r>
      <w:r w:rsidR="00940232" w:rsidRPr="00940232">
        <w:rPr>
          <w:rtl/>
          <w:lang w:val="fr-FR" w:eastAsia="ar-SA"/>
        </w:rPr>
        <w:t>تراجع نسبة تحصين الأطفال، حسبما لوحظ خلال الحوار البناء، ويُعزى ذلك جزئي</w:t>
      </w:r>
      <w:r w:rsidR="00DC5F68">
        <w:rPr>
          <w:rtl/>
          <w:lang w:val="fr-FR" w:eastAsia="ar-SA"/>
        </w:rPr>
        <w:t xml:space="preserve">اً </w:t>
      </w:r>
      <w:r w:rsidR="00940232" w:rsidRPr="00940232">
        <w:rPr>
          <w:rtl/>
          <w:lang w:val="fr-FR" w:eastAsia="ar-SA"/>
        </w:rPr>
        <w:t>إلى اعتراض بعض أعضاء الكنيسة الكاثوليكية على حملات تطعيم الأطفال.</w:t>
      </w:r>
      <w:r>
        <w:rPr>
          <w:rtl/>
          <w:lang w:val="fr-FR" w:eastAsia="ar-SA"/>
        </w:rPr>
        <w:t xml:space="preserve"> </w:t>
      </w:r>
    </w:p>
    <w:p w:rsidR="00940232" w:rsidRPr="00C23CE4" w:rsidRDefault="00940232" w:rsidP="00801274">
      <w:pPr>
        <w:pStyle w:val="SingleTxtGA"/>
        <w:rPr>
          <w:b/>
          <w:bCs/>
          <w:rtl/>
          <w:lang w:val="fr-FR" w:eastAsia="ar-SA"/>
        </w:rPr>
      </w:pPr>
      <w:r w:rsidRPr="00940232">
        <w:rPr>
          <w:rtl/>
          <w:lang w:val="fr-FR" w:eastAsia="ar-SA"/>
        </w:rPr>
        <w:t>48-</w:t>
      </w:r>
      <w:r w:rsidRPr="00940232">
        <w:rPr>
          <w:rtl/>
          <w:lang w:val="fr-FR" w:eastAsia="ar-SA"/>
        </w:rPr>
        <w:tab/>
      </w:r>
      <w:r w:rsidRPr="00C23CE4">
        <w:rPr>
          <w:b/>
          <w:bCs/>
          <w:rtl/>
          <w:lang w:val="fr-FR" w:eastAsia="ar-SA"/>
        </w:rPr>
        <w:t>بالإشارة إلى التعليق</w:t>
      </w:r>
      <w:r w:rsidR="00801274" w:rsidRPr="00C23CE4">
        <w:rPr>
          <w:b/>
          <w:bCs/>
          <w:rtl/>
          <w:lang w:val="fr-FR" w:eastAsia="ar-SA"/>
        </w:rPr>
        <w:t xml:space="preserve"> </w:t>
      </w:r>
      <w:r w:rsidR="00C23CE4">
        <w:rPr>
          <w:b/>
          <w:bCs/>
          <w:rtl/>
          <w:lang w:val="fr-FR" w:eastAsia="ar-SA"/>
        </w:rPr>
        <w:t>العام رقم 15</w:t>
      </w:r>
      <w:r w:rsidRPr="00C23CE4">
        <w:rPr>
          <w:b/>
          <w:bCs/>
          <w:rtl/>
          <w:lang w:val="fr-FR" w:eastAsia="ar-SA"/>
        </w:rPr>
        <w:t>(2013) بشأن حق الطفل في التمتع بأعلى مستوى صحي يمكن بلوغه، توصي اللجنة الدولة الطرف بما يلي:</w:t>
      </w:r>
      <w:r w:rsidRPr="00C23CE4">
        <w:rPr>
          <w:rFonts w:cs="Times New Roman" w:hint="cs"/>
          <w:b/>
          <w:bCs/>
          <w:rtl/>
          <w:lang w:val="fr-FR" w:eastAsia="ar-SA"/>
        </w:rPr>
        <w:t>‬</w:t>
      </w:r>
      <w:r w:rsidRPr="00C23CE4">
        <w:rPr>
          <w:rFonts w:cs="Times New Roman" w:hint="cs"/>
          <w:b/>
          <w:bCs/>
          <w:rtl/>
          <w:lang w:val="fr-FR" w:eastAsia="ar-SA"/>
        </w:rPr>
        <w:t>‬</w:t>
      </w:r>
      <w:r w:rsidRPr="00C23CE4">
        <w:rPr>
          <w:rFonts w:cs="Times New Roman" w:hint="cs"/>
          <w:b/>
          <w:bCs/>
          <w:rtl/>
          <w:lang w:val="fr-FR" w:eastAsia="ar-SA"/>
        </w:rPr>
        <w:t>‬</w:t>
      </w:r>
      <w:r w:rsidRPr="00C23CE4">
        <w:rPr>
          <w:rFonts w:cs="Times New Roman" w:hint="cs"/>
          <w:b/>
          <w:bCs/>
          <w:rtl/>
          <w:lang w:val="fr-FR" w:eastAsia="ar-SA"/>
        </w:rPr>
        <w:t>‬</w:t>
      </w:r>
      <w:r w:rsidRPr="00C23CE4">
        <w:rPr>
          <w:rFonts w:cs="Times New Roman" w:hint="cs"/>
          <w:b/>
          <w:bCs/>
          <w:rtl/>
          <w:lang w:val="fr-FR" w:eastAsia="ar-SA"/>
        </w:rPr>
        <w:t>‬</w:t>
      </w:r>
      <w:r w:rsidR="00801274" w:rsidRPr="00C23CE4">
        <w:rPr>
          <w:b/>
          <w:bCs/>
          <w:rtl/>
          <w:lang w:val="fr-FR" w:eastAsia="ar-SA"/>
        </w:rPr>
        <w:t xml:space="preserve"> </w:t>
      </w:r>
    </w:p>
    <w:p w:rsidR="00940232" w:rsidRPr="00C23CE4" w:rsidRDefault="00801274" w:rsidP="00940232">
      <w:pPr>
        <w:pStyle w:val="SingleTxtGA"/>
        <w:rPr>
          <w:b/>
          <w:bCs/>
          <w:rtl/>
          <w:lang w:val="fr-FR" w:eastAsia="ar-SA"/>
        </w:rPr>
      </w:pPr>
      <w:r>
        <w:rPr>
          <w:rtl/>
          <w:lang w:val="fr-FR" w:eastAsia="ar-SA"/>
        </w:rPr>
        <w:tab/>
        <w:t>(أ)</w:t>
      </w:r>
      <w:r>
        <w:rPr>
          <w:rFonts w:hint="cs"/>
          <w:rtl/>
          <w:lang w:val="fr-FR" w:eastAsia="ar-SA"/>
        </w:rPr>
        <w:tab/>
      </w:r>
      <w:r w:rsidR="00940232" w:rsidRPr="00C23CE4">
        <w:rPr>
          <w:b/>
          <w:bCs/>
          <w:rtl/>
          <w:lang w:val="fr-FR" w:eastAsia="ar-SA"/>
        </w:rPr>
        <w:t>اتخاذ تدابير</w:t>
      </w:r>
      <w:r w:rsidRPr="00C23CE4">
        <w:rPr>
          <w:b/>
          <w:bCs/>
          <w:rtl/>
          <w:lang w:val="fr-FR" w:eastAsia="ar-SA"/>
        </w:rPr>
        <w:t xml:space="preserve"> </w:t>
      </w:r>
      <w:r w:rsidR="00940232" w:rsidRPr="00C23CE4">
        <w:rPr>
          <w:b/>
          <w:bCs/>
          <w:rtl/>
          <w:lang w:val="fr-FR" w:eastAsia="ar-SA"/>
        </w:rPr>
        <w:t>للتأكد من عدم وجود تفاوت بين المقاطعات في إتاحة خدمات صحية جيدة وفي وقت مناسب؛</w:t>
      </w:r>
      <w:r w:rsidRPr="00C23CE4">
        <w:rPr>
          <w:b/>
          <w:bCs/>
          <w:rtl/>
          <w:lang w:val="fr-FR" w:eastAsia="ar-SA"/>
        </w:rPr>
        <w:t xml:space="preserve"> </w:t>
      </w:r>
    </w:p>
    <w:p w:rsidR="00940232" w:rsidRPr="00C23CE4" w:rsidRDefault="00801274" w:rsidP="00940232">
      <w:pPr>
        <w:pStyle w:val="SingleTxtGA"/>
        <w:rPr>
          <w:b/>
          <w:bCs/>
          <w:rtl/>
          <w:lang w:val="fr-FR" w:eastAsia="ar-SA"/>
        </w:rPr>
      </w:pPr>
      <w:r>
        <w:rPr>
          <w:rtl/>
          <w:lang w:val="fr-FR" w:eastAsia="ar-SA"/>
        </w:rPr>
        <w:tab/>
        <w:t>(ب)</w:t>
      </w:r>
      <w:r>
        <w:rPr>
          <w:rFonts w:hint="cs"/>
          <w:rtl/>
          <w:lang w:val="fr-FR" w:eastAsia="ar-SA"/>
        </w:rPr>
        <w:tab/>
      </w:r>
      <w:r w:rsidR="00940232" w:rsidRPr="00C23CE4">
        <w:rPr>
          <w:b/>
          <w:bCs/>
          <w:rtl/>
          <w:lang w:val="fr-FR" w:eastAsia="ar-SA"/>
        </w:rPr>
        <w:t>توسيع نطاق الرعاية الصحية المجانية للأطفال تدريجي</w:t>
      </w:r>
      <w:r w:rsidR="00DC5F68">
        <w:rPr>
          <w:b/>
          <w:bCs/>
          <w:rtl/>
          <w:lang w:val="fr-FR" w:eastAsia="ar-SA"/>
        </w:rPr>
        <w:t xml:space="preserve">اً </w:t>
      </w:r>
      <w:r w:rsidR="00940232" w:rsidRPr="00C23CE4">
        <w:rPr>
          <w:b/>
          <w:bCs/>
          <w:rtl/>
          <w:lang w:val="fr-FR" w:eastAsia="ar-SA"/>
        </w:rPr>
        <w:t>لتشمل الأطفال الذين تزيد أعمارهم عن 5 سنوات، وتوسيع نطاق الرعاية الصحية للأمومة</w:t>
      </w:r>
      <w:r w:rsidRPr="00C23CE4">
        <w:rPr>
          <w:b/>
          <w:bCs/>
          <w:rtl/>
          <w:lang w:val="fr-FR" w:eastAsia="ar-SA"/>
        </w:rPr>
        <w:t xml:space="preserve"> </w:t>
      </w:r>
      <w:r w:rsidR="00940232" w:rsidRPr="00C23CE4">
        <w:rPr>
          <w:b/>
          <w:bCs/>
          <w:rtl/>
          <w:lang w:val="fr-FR" w:eastAsia="ar-SA"/>
        </w:rPr>
        <w:t>لتشمل الرعاية الخارجية،</w:t>
      </w:r>
      <w:r w:rsidRPr="00C23CE4">
        <w:rPr>
          <w:b/>
          <w:bCs/>
          <w:rtl/>
          <w:lang w:val="fr-FR" w:eastAsia="ar-SA"/>
        </w:rPr>
        <w:t xml:space="preserve"> </w:t>
      </w:r>
      <w:r w:rsidR="00940232" w:rsidRPr="00C23CE4">
        <w:rPr>
          <w:b/>
          <w:bCs/>
          <w:rtl/>
          <w:lang w:val="fr-FR" w:eastAsia="ar-SA"/>
        </w:rPr>
        <w:t>مع التركيز</w:t>
      </w:r>
      <w:r w:rsidRPr="00C23CE4">
        <w:rPr>
          <w:b/>
          <w:bCs/>
          <w:rtl/>
          <w:lang w:val="fr-FR" w:eastAsia="ar-SA"/>
        </w:rPr>
        <w:t xml:space="preserve"> </w:t>
      </w:r>
      <w:r w:rsidR="00940232" w:rsidRPr="00C23CE4">
        <w:rPr>
          <w:b/>
          <w:bCs/>
          <w:rtl/>
          <w:lang w:val="fr-FR" w:eastAsia="ar-SA"/>
        </w:rPr>
        <w:t>على محو الفوارق القائمة بين المناطق الجغرافية؛</w:t>
      </w:r>
      <w:r w:rsidRPr="00C23CE4">
        <w:rPr>
          <w:b/>
          <w:bCs/>
          <w:rtl/>
          <w:lang w:val="fr-FR" w:eastAsia="ar-SA"/>
        </w:rPr>
        <w:t xml:space="preserve"> </w:t>
      </w:r>
    </w:p>
    <w:p w:rsidR="00940232" w:rsidRPr="00C23CE4" w:rsidRDefault="00801274" w:rsidP="00940232">
      <w:pPr>
        <w:pStyle w:val="SingleTxtGA"/>
        <w:rPr>
          <w:b/>
          <w:bCs/>
          <w:rtl/>
          <w:lang w:val="fr-FR" w:eastAsia="ar-SA"/>
        </w:rPr>
      </w:pPr>
      <w:r>
        <w:rPr>
          <w:rtl/>
          <w:lang w:val="fr-FR" w:eastAsia="ar-SA"/>
        </w:rPr>
        <w:tab/>
        <w:t>(ج)</w:t>
      </w:r>
      <w:r>
        <w:rPr>
          <w:rFonts w:hint="cs"/>
          <w:rtl/>
          <w:lang w:val="fr-FR" w:eastAsia="ar-SA"/>
        </w:rPr>
        <w:tab/>
      </w:r>
      <w:r w:rsidR="00940232" w:rsidRPr="00C23CE4">
        <w:rPr>
          <w:b/>
          <w:bCs/>
          <w:rtl/>
          <w:lang w:val="fr-FR" w:eastAsia="ar-SA"/>
        </w:rPr>
        <w:t>زيادة إجمالي اعتمادات الميزانية الوطنية وميزانية المقاطعات المخصصة للقطاع الصحي لمساعدته على الانتقال تدريجي</w:t>
      </w:r>
      <w:r w:rsidR="00DC5F68">
        <w:rPr>
          <w:b/>
          <w:bCs/>
          <w:rtl/>
          <w:lang w:val="fr-FR" w:eastAsia="ar-SA"/>
        </w:rPr>
        <w:t xml:space="preserve">اً </w:t>
      </w:r>
      <w:r w:rsidR="00940232" w:rsidRPr="00C23CE4">
        <w:rPr>
          <w:b/>
          <w:bCs/>
          <w:rtl/>
          <w:lang w:val="fr-FR" w:eastAsia="ar-SA"/>
        </w:rPr>
        <w:t>صوب الهدف المحدد في إعلان أبوجا بشأن فيروس نقص المناعة البشرية/الإيدز، وداء السل، والأمراض المعدية الأخرى ذات الصلة،</w:t>
      </w:r>
      <w:r w:rsidRPr="00C23CE4">
        <w:rPr>
          <w:b/>
          <w:bCs/>
          <w:rtl/>
          <w:lang w:val="fr-FR" w:eastAsia="ar-SA"/>
        </w:rPr>
        <w:t xml:space="preserve"> </w:t>
      </w:r>
      <w:r w:rsidR="00940232" w:rsidRPr="00C23CE4">
        <w:rPr>
          <w:b/>
          <w:bCs/>
          <w:rtl/>
          <w:lang w:val="fr-FR" w:eastAsia="ar-SA"/>
        </w:rPr>
        <w:t xml:space="preserve">للبلوغ بتلك الاعتمادات </w:t>
      </w:r>
      <w:r w:rsidR="00940232" w:rsidRPr="00C23CE4">
        <w:rPr>
          <w:rFonts w:hint="eastAsia"/>
          <w:b/>
          <w:bCs/>
          <w:rtl/>
          <w:lang w:val="fr-FR" w:eastAsia="ar-SA"/>
        </w:rPr>
        <w:t>إلى</w:t>
      </w:r>
      <w:r w:rsidR="00940232" w:rsidRPr="00C23CE4">
        <w:rPr>
          <w:b/>
          <w:bCs/>
          <w:rtl/>
          <w:lang w:val="fr-FR" w:eastAsia="ar-SA"/>
        </w:rPr>
        <w:t xml:space="preserve"> نسبة 15 في المائة من الميزانية السنوية،</w:t>
      </w:r>
      <w:r w:rsidRPr="00C23CE4">
        <w:rPr>
          <w:b/>
          <w:bCs/>
          <w:rtl/>
          <w:lang w:val="fr-FR" w:eastAsia="ar-SA"/>
        </w:rPr>
        <w:t xml:space="preserve"> </w:t>
      </w:r>
      <w:r w:rsidR="00940232" w:rsidRPr="00C23CE4">
        <w:rPr>
          <w:b/>
          <w:bCs/>
          <w:rtl/>
          <w:lang w:val="fr-FR" w:eastAsia="ar-SA"/>
        </w:rPr>
        <w:t>من أجل تعزيز استدامة النظام الصحي الوطني؛</w:t>
      </w:r>
    </w:p>
    <w:p w:rsidR="00940232" w:rsidRPr="00C23CE4" w:rsidRDefault="00801274" w:rsidP="00753945">
      <w:pPr>
        <w:pStyle w:val="SingleTxtGA"/>
        <w:rPr>
          <w:b/>
          <w:bCs/>
          <w:rtl/>
          <w:lang w:val="fr-FR" w:eastAsia="ar-SA"/>
        </w:rPr>
      </w:pPr>
      <w:r>
        <w:rPr>
          <w:rtl/>
          <w:lang w:val="fr-FR" w:eastAsia="ar-SA"/>
        </w:rPr>
        <w:tab/>
        <w:t>(د)</w:t>
      </w:r>
      <w:r>
        <w:rPr>
          <w:rFonts w:hint="cs"/>
          <w:rtl/>
          <w:lang w:val="fr-FR" w:eastAsia="ar-SA"/>
        </w:rPr>
        <w:tab/>
      </w:r>
      <w:r w:rsidR="00940232" w:rsidRPr="00C23CE4">
        <w:rPr>
          <w:b/>
          <w:bCs/>
          <w:rtl/>
          <w:lang w:val="fr-FR" w:eastAsia="ar-SA"/>
        </w:rPr>
        <w:t>تعزيز جهود الرعاية الصحية</w:t>
      </w:r>
      <w:r w:rsidRPr="00C23CE4">
        <w:rPr>
          <w:b/>
          <w:bCs/>
          <w:rtl/>
          <w:lang w:val="fr-FR" w:eastAsia="ar-SA"/>
        </w:rPr>
        <w:t xml:space="preserve"> </w:t>
      </w:r>
      <w:r w:rsidR="00940232" w:rsidRPr="00C23CE4">
        <w:rPr>
          <w:b/>
          <w:bCs/>
          <w:rtl/>
          <w:lang w:val="fr-FR" w:eastAsia="ar-SA"/>
        </w:rPr>
        <w:t>لتقليص عدد وفيات الأطفال، والتركيز على خفض وفيات الأطفال في المناطق القاحلة وشبه القاحلة والمناطق الريفية</w:t>
      </w:r>
      <w:r w:rsidR="00753945">
        <w:rPr>
          <w:rFonts w:hint="cs"/>
          <w:b/>
          <w:bCs/>
          <w:rtl/>
          <w:lang w:val="fr-FR" w:eastAsia="ar-SA"/>
        </w:rPr>
        <w:t>.</w:t>
      </w:r>
      <w:r w:rsidR="00940232" w:rsidRPr="00C23CE4">
        <w:rPr>
          <w:b/>
          <w:bCs/>
          <w:rtl/>
          <w:lang w:val="fr-FR" w:eastAsia="ar-SA"/>
        </w:rPr>
        <w:t xml:space="preserve"> والاسترشاد في هذا الصدد بإرشادات مفوضية حقوق الإنسان التقنية المتعلقة بتطبيق نهج قائم على </w:t>
      </w:r>
      <w:r w:rsidR="00940232" w:rsidRPr="00C23CE4">
        <w:rPr>
          <w:b/>
          <w:bCs/>
          <w:rtl/>
          <w:lang w:val="fr-FR" w:eastAsia="ar-SA"/>
        </w:rPr>
        <w:lastRenderedPageBreak/>
        <w:t>حقوق الإنسان في تنفيذ السيا</w:t>
      </w:r>
      <w:r w:rsidR="00940232" w:rsidRPr="00C23CE4">
        <w:rPr>
          <w:rFonts w:hint="eastAsia"/>
          <w:b/>
          <w:bCs/>
          <w:rtl/>
          <w:lang w:val="fr-FR" w:eastAsia="ar-SA"/>
        </w:rPr>
        <w:t>سات</w:t>
      </w:r>
      <w:r w:rsidR="00940232" w:rsidRPr="00C23CE4">
        <w:rPr>
          <w:b/>
          <w:bCs/>
          <w:rtl/>
          <w:lang w:val="fr-FR" w:eastAsia="ar-SA"/>
        </w:rPr>
        <w:t xml:space="preserve"> والبرامج الرامية إلى الحد من الوفيات </w:t>
      </w:r>
      <w:proofErr w:type="spellStart"/>
      <w:r w:rsidR="00940232" w:rsidRPr="00C23CE4">
        <w:rPr>
          <w:b/>
          <w:bCs/>
          <w:rtl/>
          <w:lang w:val="fr-FR" w:eastAsia="ar-SA"/>
        </w:rPr>
        <w:t>والمراضة</w:t>
      </w:r>
      <w:proofErr w:type="spellEnd"/>
      <w:r w:rsidR="00940232" w:rsidRPr="00C23CE4">
        <w:rPr>
          <w:b/>
          <w:bCs/>
          <w:rtl/>
          <w:lang w:val="fr-FR" w:eastAsia="ar-SA"/>
        </w:rPr>
        <w:t xml:space="preserve"> التي يمكن الوقاية منها بين الأطفال دون الخامسة (</w:t>
      </w:r>
      <w:r w:rsidR="00940232" w:rsidRPr="00C23CE4">
        <w:rPr>
          <w:b/>
          <w:bCs/>
          <w:lang w:val="fr-FR" w:eastAsia="ar-SA"/>
        </w:rPr>
        <w:t>A/HRC/27/31</w:t>
      </w:r>
      <w:r w:rsidR="00940232" w:rsidRPr="00C23CE4">
        <w:rPr>
          <w:b/>
          <w:bCs/>
          <w:rtl/>
          <w:lang w:val="fr-FR" w:eastAsia="ar-SA"/>
        </w:rPr>
        <w:t>)؛</w:t>
      </w:r>
    </w:p>
    <w:p w:rsidR="00940232" w:rsidRPr="00C23CE4" w:rsidRDefault="00801274" w:rsidP="00940232">
      <w:pPr>
        <w:pStyle w:val="SingleTxtGA"/>
        <w:rPr>
          <w:b/>
          <w:bCs/>
          <w:rtl/>
          <w:lang w:val="fr-FR" w:eastAsia="ar-SA"/>
        </w:rPr>
      </w:pPr>
      <w:r>
        <w:rPr>
          <w:rtl/>
          <w:lang w:val="fr-FR" w:eastAsia="ar-SA"/>
        </w:rPr>
        <w:tab/>
        <w:t>(هـ)</w:t>
      </w:r>
      <w:r>
        <w:rPr>
          <w:rFonts w:hint="cs"/>
          <w:rtl/>
          <w:lang w:val="fr-FR" w:eastAsia="ar-SA"/>
        </w:rPr>
        <w:tab/>
      </w:r>
      <w:r w:rsidR="00940232" w:rsidRPr="00C23CE4">
        <w:rPr>
          <w:b/>
          <w:bCs/>
          <w:rtl/>
          <w:lang w:val="fr-FR" w:eastAsia="ar-SA"/>
        </w:rPr>
        <w:t>تكثيف الجهود الرامية إلى تطعيم جميع الأطفال الذين تقل أعمارهم عن سنة واحدة، تمشي</w:t>
      </w:r>
      <w:r w:rsidR="00DC5F68">
        <w:rPr>
          <w:b/>
          <w:bCs/>
          <w:rtl/>
          <w:lang w:val="fr-FR" w:eastAsia="ar-SA"/>
        </w:rPr>
        <w:t xml:space="preserve">اً </w:t>
      </w:r>
      <w:r w:rsidR="00940232" w:rsidRPr="00C23CE4">
        <w:rPr>
          <w:b/>
          <w:bCs/>
          <w:rtl/>
          <w:lang w:val="fr-FR" w:eastAsia="ar-SA"/>
        </w:rPr>
        <w:t>مع المعايير الدولية، والتركيز على الأطفال المنتمين إلى المجموعات الرعوية والمتنقلة الأخرى؛</w:t>
      </w:r>
      <w:r w:rsidRPr="00C23CE4">
        <w:rPr>
          <w:b/>
          <w:bCs/>
          <w:rtl/>
          <w:lang w:val="fr-FR" w:eastAsia="ar-SA"/>
        </w:rPr>
        <w:t xml:space="preserve"> </w:t>
      </w:r>
    </w:p>
    <w:p w:rsidR="00940232" w:rsidRPr="00C23CE4" w:rsidRDefault="00801274" w:rsidP="00940232">
      <w:pPr>
        <w:pStyle w:val="SingleTxtGA"/>
        <w:rPr>
          <w:b/>
          <w:bCs/>
          <w:rtl/>
          <w:lang w:val="fr-FR" w:eastAsia="ar-SA"/>
        </w:rPr>
      </w:pPr>
      <w:r>
        <w:rPr>
          <w:rtl/>
          <w:lang w:val="fr-FR" w:eastAsia="ar-SA"/>
        </w:rPr>
        <w:tab/>
        <w:t>(</w:t>
      </w:r>
      <w:r w:rsidR="00940232" w:rsidRPr="00940232">
        <w:rPr>
          <w:rFonts w:ascii="Traditional Arabic" w:hAnsi="Traditional Arabic" w:hint="cs"/>
          <w:rtl/>
          <w:lang w:val="fr-FR" w:eastAsia="ar-SA"/>
        </w:rPr>
        <w:t>و</w:t>
      </w:r>
      <w:r>
        <w:rPr>
          <w:rtl/>
          <w:lang w:val="fr-FR" w:eastAsia="ar-SA"/>
        </w:rPr>
        <w:t>)</w:t>
      </w:r>
      <w:r>
        <w:rPr>
          <w:rFonts w:hint="cs"/>
          <w:rtl/>
          <w:lang w:val="fr-FR" w:eastAsia="ar-SA"/>
        </w:rPr>
        <w:tab/>
      </w:r>
      <w:r w:rsidR="00940232" w:rsidRPr="00C23CE4">
        <w:rPr>
          <w:rFonts w:ascii="Traditional Arabic" w:hAnsi="Traditional Arabic" w:hint="cs"/>
          <w:b/>
          <w:bCs/>
          <w:rtl/>
          <w:lang w:val="fr-FR" w:eastAsia="ar-SA"/>
        </w:rPr>
        <w:t>التماس</w:t>
      </w:r>
      <w:r w:rsidR="00940232" w:rsidRPr="00C23CE4">
        <w:rPr>
          <w:b/>
          <w:bCs/>
          <w:rtl/>
          <w:lang w:val="fr-FR" w:eastAsia="ar-SA"/>
        </w:rPr>
        <w:t xml:space="preserve"> </w:t>
      </w:r>
      <w:r w:rsidR="00940232" w:rsidRPr="00C23CE4">
        <w:rPr>
          <w:rFonts w:ascii="Traditional Arabic" w:hAnsi="Traditional Arabic" w:hint="cs"/>
          <w:b/>
          <w:bCs/>
          <w:rtl/>
          <w:lang w:val="fr-FR" w:eastAsia="ar-SA"/>
        </w:rPr>
        <w:t>المساعدة</w:t>
      </w:r>
      <w:r w:rsidR="00940232" w:rsidRPr="00C23CE4">
        <w:rPr>
          <w:b/>
          <w:bCs/>
          <w:rtl/>
          <w:lang w:val="fr-FR" w:eastAsia="ar-SA"/>
        </w:rPr>
        <w:t xml:space="preserve"> </w:t>
      </w:r>
      <w:r w:rsidR="00940232" w:rsidRPr="00C23CE4">
        <w:rPr>
          <w:rFonts w:ascii="Traditional Arabic" w:hAnsi="Traditional Arabic" w:hint="cs"/>
          <w:b/>
          <w:bCs/>
          <w:rtl/>
          <w:lang w:val="fr-FR" w:eastAsia="ar-SA"/>
        </w:rPr>
        <w:t>المالية</w:t>
      </w:r>
      <w:r w:rsidR="00940232" w:rsidRPr="00C23CE4">
        <w:rPr>
          <w:b/>
          <w:bCs/>
          <w:rtl/>
          <w:lang w:val="fr-FR" w:eastAsia="ar-SA"/>
        </w:rPr>
        <w:t xml:space="preserve"> </w:t>
      </w:r>
      <w:r w:rsidR="00940232" w:rsidRPr="00C23CE4">
        <w:rPr>
          <w:rFonts w:ascii="Traditional Arabic" w:hAnsi="Traditional Arabic" w:hint="cs"/>
          <w:b/>
          <w:bCs/>
          <w:rtl/>
          <w:lang w:val="fr-FR" w:eastAsia="ar-SA"/>
        </w:rPr>
        <w:t>والتقنية</w:t>
      </w:r>
      <w:r w:rsidR="00940232" w:rsidRPr="00C23CE4">
        <w:rPr>
          <w:b/>
          <w:bCs/>
          <w:rtl/>
          <w:lang w:val="fr-FR" w:eastAsia="ar-SA"/>
        </w:rPr>
        <w:t xml:space="preserve"> </w:t>
      </w:r>
      <w:r w:rsidR="00940232" w:rsidRPr="00C23CE4">
        <w:rPr>
          <w:rFonts w:ascii="Traditional Arabic" w:hAnsi="Traditional Arabic" w:hint="cs"/>
          <w:b/>
          <w:bCs/>
          <w:rtl/>
          <w:lang w:val="fr-FR" w:eastAsia="ar-SA"/>
        </w:rPr>
        <w:t>في</w:t>
      </w:r>
      <w:r w:rsidR="00940232" w:rsidRPr="00C23CE4">
        <w:rPr>
          <w:b/>
          <w:bCs/>
          <w:rtl/>
          <w:lang w:val="fr-FR" w:eastAsia="ar-SA"/>
        </w:rPr>
        <w:t xml:space="preserve"> </w:t>
      </w:r>
      <w:r w:rsidR="00940232" w:rsidRPr="00C23CE4">
        <w:rPr>
          <w:rFonts w:ascii="Traditional Arabic" w:hAnsi="Traditional Arabic" w:hint="cs"/>
          <w:b/>
          <w:bCs/>
          <w:rtl/>
          <w:lang w:val="fr-FR" w:eastAsia="ar-SA"/>
        </w:rPr>
        <w:t>هذا</w:t>
      </w:r>
      <w:r w:rsidR="00940232" w:rsidRPr="00C23CE4">
        <w:rPr>
          <w:b/>
          <w:bCs/>
          <w:rtl/>
          <w:lang w:val="fr-FR" w:eastAsia="ar-SA"/>
        </w:rPr>
        <w:t xml:space="preserve"> </w:t>
      </w:r>
      <w:r w:rsidR="00940232" w:rsidRPr="00C23CE4">
        <w:rPr>
          <w:rFonts w:ascii="Traditional Arabic" w:hAnsi="Traditional Arabic" w:hint="cs"/>
          <w:b/>
          <w:bCs/>
          <w:rtl/>
          <w:lang w:val="fr-FR" w:eastAsia="ar-SA"/>
        </w:rPr>
        <w:t>الصدد</w:t>
      </w:r>
      <w:r w:rsidR="00940232" w:rsidRPr="00C23CE4">
        <w:rPr>
          <w:b/>
          <w:bCs/>
          <w:rtl/>
          <w:lang w:val="fr-FR" w:eastAsia="ar-SA"/>
        </w:rPr>
        <w:t xml:space="preserve"> </w:t>
      </w:r>
      <w:r w:rsidR="00940232" w:rsidRPr="00C23CE4">
        <w:rPr>
          <w:rFonts w:ascii="Traditional Arabic" w:hAnsi="Traditional Arabic" w:hint="cs"/>
          <w:b/>
          <w:bCs/>
          <w:rtl/>
          <w:lang w:val="fr-FR" w:eastAsia="ar-SA"/>
        </w:rPr>
        <w:t>من</w:t>
      </w:r>
      <w:r w:rsidR="00940232" w:rsidRPr="00C23CE4">
        <w:rPr>
          <w:b/>
          <w:bCs/>
          <w:rtl/>
          <w:lang w:val="fr-FR" w:eastAsia="ar-SA"/>
        </w:rPr>
        <w:t xml:space="preserve"> </w:t>
      </w:r>
      <w:r w:rsidR="00187A11">
        <w:rPr>
          <w:rFonts w:ascii="Traditional Arabic" w:hAnsi="Traditional Arabic" w:hint="cs"/>
          <w:b/>
          <w:bCs/>
          <w:rtl/>
          <w:lang w:val="fr-FR" w:eastAsia="ar-SA"/>
        </w:rPr>
        <w:t>اليونيسيف</w:t>
      </w:r>
      <w:r w:rsidR="00940232" w:rsidRPr="00C23CE4">
        <w:rPr>
          <w:b/>
          <w:bCs/>
          <w:rtl/>
          <w:lang w:val="fr-FR" w:eastAsia="ar-SA"/>
        </w:rPr>
        <w:t xml:space="preserve"> </w:t>
      </w:r>
      <w:r w:rsidR="00940232" w:rsidRPr="00C23CE4">
        <w:rPr>
          <w:rFonts w:ascii="Traditional Arabic" w:hAnsi="Traditional Arabic" w:hint="cs"/>
          <w:b/>
          <w:bCs/>
          <w:rtl/>
          <w:lang w:val="fr-FR" w:eastAsia="ar-SA"/>
        </w:rPr>
        <w:t>ومن</w:t>
      </w:r>
      <w:r w:rsidR="00940232" w:rsidRPr="00C23CE4">
        <w:rPr>
          <w:b/>
          <w:bCs/>
          <w:rtl/>
          <w:lang w:val="fr-FR" w:eastAsia="ar-SA"/>
        </w:rPr>
        <w:t xml:space="preserve"> </w:t>
      </w:r>
      <w:r w:rsidR="00940232" w:rsidRPr="00C23CE4">
        <w:rPr>
          <w:rFonts w:ascii="Traditional Arabic" w:hAnsi="Traditional Arabic" w:hint="cs"/>
          <w:b/>
          <w:bCs/>
          <w:rtl/>
          <w:lang w:val="fr-FR" w:eastAsia="ar-SA"/>
        </w:rPr>
        <w:t>منظمة</w:t>
      </w:r>
      <w:r w:rsidR="00940232" w:rsidRPr="00C23CE4">
        <w:rPr>
          <w:b/>
          <w:bCs/>
          <w:rtl/>
          <w:lang w:val="fr-FR" w:eastAsia="ar-SA"/>
        </w:rPr>
        <w:t xml:space="preserve"> </w:t>
      </w:r>
      <w:r w:rsidR="00940232" w:rsidRPr="00C23CE4">
        <w:rPr>
          <w:rFonts w:ascii="Traditional Arabic" w:hAnsi="Traditional Arabic" w:hint="cs"/>
          <w:b/>
          <w:bCs/>
          <w:rtl/>
          <w:lang w:val="fr-FR" w:eastAsia="ar-SA"/>
        </w:rPr>
        <w:t>الصحة</w:t>
      </w:r>
      <w:r w:rsidR="00940232" w:rsidRPr="00C23CE4">
        <w:rPr>
          <w:b/>
          <w:bCs/>
          <w:rtl/>
          <w:lang w:val="fr-FR" w:eastAsia="ar-SA"/>
        </w:rPr>
        <w:t xml:space="preserve"> </w:t>
      </w:r>
      <w:r w:rsidR="00940232" w:rsidRPr="00C23CE4">
        <w:rPr>
          <w:rFonts w:ascii="Traditional Arabic" w:hAnsi="Traditional Arabic" w:hint="cs"/>
          <w:b/>
          <w:bCs/>
          <w:rtl/>
          <w:lang w:val="fr-FR" w:eastAsia="ar-SA"/>
        </w:rPr>
        <w:t>العالمية</w:t>
      </w:r>
      <w:r w:rsidR="00940232" w:rsidRPr="00C23CE4">
        <w:rPr>
          <w:b/>
          <w:bCs/>
          <w:rtl/>
          <w:lang w:val="fr-FR" w:eastAsia="ar-SA"/>
        </w:rPr>
        <w:t xml:space="preserve"> </w:t>
      </w:r>
      <w:r w:rsidR="00940232" w:rsidRPr="00C23CE4">
        <w:rPr>
          <w:rFonts w:ascii="Traditional Arabic" w:hAnsi="Traditional Arabic" w:hint="cs"/>
          <w:b/>
          <w:bCs/>
          <w:rtl/>
          <w:lang w:val="fr-FR" w:eastAsia="ar-SA"/>
        </w:rPr>
        <w:t>ومن</w:t>
      </w:r>
      <w:r w:rsidR="00940232" w:rsidRPr="00C23CE4">
        <w:rPr>
          <w:b/>
          <w:bCs/>
          <w:rtl/>
          <w:lang w:val="fr-FR" w:eastAsia="ar-SA"/>
        </w:rPr>
        <w:t xml:space="preserve"> </w:t>
      </w:r>
      <w:r w:rsidR="00940232" w:rsidRPr="00C23CE4">
        <w:rPr>
          <w:rFonts w:ascii="Traditional Arabic" w:hAnsi="Traditional Arabic" w:hint="cs"/>
          <w:b/>
          <w:bCs/>
          <w:rtl/>
          <w:lang w:val="fr-FR" w:eastAsia="ar-SA"/>
        </w:rPr>
        <w:t>غيرهما</w:t>
      </w:r>
      <w:r w:rsidR="00940232" w:rsidRPr="00C23CE4">
        <w:rPr>
          <w:b/>
          <w:bCs/>
          <w:rtl/>
          <w:lang w:val="fr-FR" w:eastAsia="ar-SA"/>
        </w:rPr>
        <w:t xml:space="preserve"> </w:t>
      </w:r>
      <w:r w:rsidR="00940232" w:rsidRPr="00C23CE4">
        <w:rPr>
          <w:rFonts w:ascii="Traditional Arabic" w:hAnsi="Traditional Arabic" w:hint="cs"/>
          <w:b/>
          <w:bCs/>
          <w:rtl/>
          <w:lang w:val="fr-FR" w:eastAsia="ar-SA"/>
        </w:rPr>
        <w:t>من</w:t>
      </w:r>
      <w:r w:rsidR="00940232" w:rsidRPr="00C23CE4">
        <w:rPr>
          <w:b/>
          <w:bCs/>
          <w:rtl/>
          <w:lang w:val="fr-FR" w:eastAsia="ar-SA"/>
        </w:rPr>
        <w:t xml:space="preserve"> </w:t>
      </w:r>
      <w:r w:rsidR="00940232" w:rsidRPr="00C23CE4">
        <w:rPr>
          <w:rFonts w:ascii="Traditional Arabic" w:hAnsi="Traditional Arabic" w:hint="cs"/>
          <w:b/>
          <w:bCs/>
          <w:rtl/>
          <w:lang w:val="fr-FR" w:eastAsia="ar-SA"/>
        </w:rPr>
        <w:t>الجهات</w:t>
      </w:r>
      <w:r w:rsidR="00940232" w:rsidRPr="00C23CE4">
        <w:rPr>
          <w:b/>
          <w:bCs/>
          <w:rtl/>
          <w:lang w:val="fr-FR" w:eastAsia="ar-SA"/>
        </w:rPr>
        <w:t>.</w:t>
      </w:r>
      <w:r w:rsidR="00940232" w:rsidRPr="00C23CE4">
        <w:rPr>
          <w:rFonts w:cs="Times New Roman" w:hint="cs"/>
          <w:b/>
          <w:bCs/>
          <w:rtl/>
          <w:lang w:val="fr-FR" w:eastAsia="ar-SA"/>
        </w:rPr>
        <w:t>‬</w:t>
      </w:r>
      <w:r w:rsidR="00940232" w:rsidRPr="00C23CE4">
        <w:rPr>
          <w:rFonts w:cs="Times New Roman" w:hint="cs"/>
          <w:b/>
          <w:bCs/>
          <w:rtl/>
          <w:lang w:val="fr-FR" w:eastAsia="ar-SA"/>
        </w:rPr>
        <w:t>‬</w:t>
      </w:r>
      <w:r w:rsidRPr="00C23CE4">
        <w:rPr>
          <w:b/>
          <w:bCs/>
          <w:rtl/>
          <w:lang w:val="fr-FR" w:eastAsia="ar-SA"/>
        </w:rPr>
        <w:t xml:space="preserve"> </w:t>
      </w:r>
      <w:r w:rsidR="00940232" w:rsidRPr="00C23CE4">
        <w:rPr>
          <w:rFonts w:cs="Times New Roman" w:hint="cs"/>
          <w:b/>
          <w:bCs/>
          <w:rtl/>
          <w:lang w:val="fr-FR" w:eastAsia="ar-SA"/>
        </w:rPr>
        <w:t>‬</w:t>
      </w:r>
      <w:r w:rsidR="00EC3911" w:rsidRPr="00C23CE4">
        <w:rPr>
          <w:b/>
          <w:bCs/>
        </w:rPr>
        <w:t>‬</w:t>
      </w:r>
      <w:r w:rsidR="00BA7FC1" w:rsidRPr="00C23CE4">
        <w:rPr>
          <w:b/>
          <w:bCs/>
        </w:rPr>
        <w:t>‬</w:t>
      </w:r>
    </w:p>
    <w:p w:rsidR="00940232" w:rsidRPr="00940232" w:rsidRDefault="00801274" w:rsidP="00801274">
      <w:pPr>
        <w:pStyle w:val="H23GA"/>
        <w:rPr>
          <w:rtl/>
          <w:lang w:val="fr-FR"/>
        </w:rPr>
      </w:pPr>
      <w:r>
        <w:rPr>
          <w:rFonts w:hint="cs"/>
          <w:rtl/>
          <w:lang w:val="fr-FR"/>
        </w:rPr>
        <w:tab/>
      </w:r>
      <w:r>
        <w:rPr>
          <w:rFonts w:hint="cs"/>
          <w:rtl/>
          <w:lang w:val="fr-FR"/>
        </w:rPr>
        <w:tab/>
      </w:r>
      <w:r w:rsidR="00940232" w:rsidRPr="00940232">
        <w:rPr>
          <w:rFonts w:hint="eastAsia"/>
          <w:rtl/>
          <w:lang w:val="fr-FR"/>
        </w:rPr>
        <w:t>صحة</w:t>
      </w:r>
      <w:r w:rsidR="00940232" w:rsidRPr="00940232">
        <w:rPr>
          <w:rtl/>
          <w:lang w:val="fr-FR"/>
        </w:rPr>
        <w:t xml:space="preserve"> المراهقين</w:t>
      </w:r>
      <w:r>
        <w:rPr>
          <w:rtl/>
          <w:lang w:val="fr-FR"/>
        </w:rPr>
        <w:t xml:space="preserve"> </w:t>
      </w:r>
    </w:p>
    <w:p w:rsidR="00940232" w:rsidRPr="00940232" w:rsidRDefault="00940232" w:rsidP="00940232">
      <w:pPr>
        <w:pStyle w:val="SingleTxtGA"/>
        <w:rPr>
          <w:rtl/>
          <w:lang w:val="fr-FR" w:eastAsia="ar-SA"/>
        </w:rPr>
      </w:pPr>
      <w:r w:rsidRPr="00940232">
        <w:rPr>
          <w:rtl/>
          <w:lang w:val="fr-FR" w:eastAsia="ar-SA"/>
        </w:rPr>
        <w:t>49-</w:t>
      </w:r>
      <w:r w:rsidRPr="00940232">
        <w:rPr>
          <w:rtl/>
          <w:lang w:val="fr-FR" w:eastAsia="ar-SA"/>
        </w:rPr>
        <w:tab/>
        <w:t>تعرب اللجنة عن قلقها إزاء ما يلي:</w:t>
      </w:r>
      <w:r w:rsidRPr="00940232">
        <w:rPr>
          <w:rFonts w:cs="Times New Roman" w:hint="cs"/>
          <w:rtl/>
          <w:lang w:val="fr-FR" w:eastAsia="ar-SA"/>
        </w:rPr>
        <w:t>‬</w:t>
      </w:r>
      <w:r w:rsidR="00801274">
        <w:rPr>
          <w:rtl/>
          <w:lang w:val="fr-FR" w:eastAsia="ar-SA"/>
        </w:rPr>
        <w:t xml:space="preserve"> </w:t>
      </w:r>
    </w:p>
    <w:p w:rsidR="00940232" w:rsidRPr="00940232" w:rsidRDefault="00801274" w:rsidP="00940232">
      <w:pPr>
        <w:pStyle w:val="SingleTxtGA"/>
        <w:rPr>
          <w:rtl/>
          <w:lang w:val="fr-FR" w:eastAsia="ar-SA"/>
        </w:rPr>
      </w:pPr>
      <w:r>
        <w:rPr>
          <w:rtl/>
          <w:lang w:val="fr-FR" w:eastAsia="ar-SA"/>
        </w:rPr>
        <w:tab/>
        <w:t>(أ)</w:t>
      </w:r>
      <w:r>
        <w:rPr>
          <w:rFonts w:hint="cs"/>
          <w:rtl/>
          <w:lang w:val="fr-FR" w:eastAsia="ar-SA"/>
        </w:rPr>
        <w:tab/>
      </w:r>
      <w:r w:rsidR="00940232" w:rsidRPr="00940232">
        <w:rPr>
          <w:rtl/>
          <w:lang w:val="fr-FR" w:eastAsia="ar-SA"/>
        </w:rPr>
        <w:t>استمرار ارتفاع معدلات الحمل المبكر</w:t>
      </w:r>
      <w:r w:rsidR="00EC3911">
        <w:rPr>
          <w:rtl/>
          <w:lang w:val="fr-FR" w:eastAsia="ar-SA"/>
        </w:rPr>
        <w:t xml:space="preserve"> و</w:t>
      </w:r>
      <w:r w:rsidR="00940232" w:rsidRPr="00940232">
        <w:rPr>
          <w:rtl/>
          <w:lang w:val="fr-FR" w:eastAsia="ar-SA"/>
        </w:rPr>
        <w:t>وفيات</w:t>
      </w:r>
      <w:r>
        <w:rPr>
          <w:rtl/>
          <w:lang w:val="fr-FR" w:eastAsia="ar-SA"/>
        </w:rPr>
        <w:t xml:space="preserve"> </w:t>
      </w:r>
      <w:r w:rsidR="00940232" w:rsidRPr="00940232">
        <w:rPr>
          <w:rtl/>
          <w:lang w:val="fr-FR" w:eastAsia="ar-SA"/>
        </w:rPr>
        <w:t>الأمومة في صفوف المراهقات</w:t>
      </w:r>
      <w:r w:rsidR="00EC3911">
        <w:rPr>
          <w:rtl/>
          <w:lang w:val="fr-FR" w:eastAsia="ar-SA"/>
        </w:rPr>
        <w:t>،</w:t>
      </w:r>
      <w:r w:rsidR="00940232" w:rsidRPr="00940232">
        <w:rPr>
          <w:rtl/>
          <w:lang w:val="fr-FR" w:eastAsia="ar-SA"/>
        </w:rPr>
        <w:t xml:space="preserve"> بما في ذلك بسبب الإجهاض غير المأمون،</w:t>
      </w:r>
      <w:r>
        <w:rPr>
          <w:rtl/>
          <w:lang w:val="fr-FR" w:eastAsia="ar-SA"/>
        </w:rPr>
        <w:t xml:space="preserve"> </w:t>
      </w:r>
      <w:r w:rsidR="00940232" w:rsidRPr="00940232">
        <w:rPr>
          <w:rtl/>
          <w:lang w:val="fr-FR" w:eastAsia="ar-SA"/>
        </w:rPr>
        <w:t>إضافة إلى وجود إطار قانوني تقييدي وغير منسجم</w:t>
      </w:r>
      <w:r>
        <w:rPr>
          <w:rtl/>
          <w:lang w:val="fr-FR" w:eastAsia="ar-SA"/>
        </w:rPr>
        <w:t xml:space="preserve"> </w:t>
      </w:r>
      <w:r w:rsidR="00940232" w:rsidRPr="00940232">
        <w:rPr>
          <w:rtl/>
          <w:lang w:val="fr-FR" w:eastAsia="ar-SA"/>
        </w:rPr>
        <w:t>إزاء الإجهاض</w:t>
      </w:r>
      <w:r>
        <w:rPr>
          <w:rtl/>
          <w:lang w:val="fr-FR" w:eastAsia="ar-SA"/>
        </w:rPr>
        <w:t xml:space="preserve"> </w:t>
      </w:r>
      <w:r w:rsidR="00940232" w:rsidRPr="00940232">
        <w:rPr>
          <w:rtl/>
          <w:lang w:val="fr-FR" w:eastAsia="ar-SA"/>
        </w:rPr>
        <w:t>بما يقوّض فرص</w:t>
      </w:r>
      <w:r>
        <w:rPr>
          <w:rtl/>
          <w:lang w:val="fr-FR" w:eastAsia="ar-SA"/>
        </w:rPr>
        <w:t xml:space="preserve"> </w:t>
      </w:r>
      <w:r w:rsidR="00940232" w:rsidRPr="00940232">
        <w:rPr>
          <w:rtl/>
          <w:lang w:val="fr-FR" w:eastAsia="ar-SA"/>
        </w:rPr>
        <w:t>حصول المراهقات على خدمات</w:t>
      </w:r>
      <w:r>
        <w:rPr>
          <w:rtl/>
          <w:lang w:val="fr-FR" w:eastAsia="ar-SA"/>
        </w:rPr>
        <w:t xml:space="preserve"> </w:t>
      </w:r>
      <w:r w:rsidR="00940232" w:rsidRPr="00940232">
        <w:rPr>
          <w:rtl/>
          <w:lang w:val="fr-FR" w:eastAsia="ar-SA"/>
        </w:rPr>
        <w:t>إجهاض مأمونة وقانونية ورعاية صحية بعد ا</w:t>
      </w:r>
      <w:r w:rsidR="00940232" w:rsidRPr="00940232">
        <w:rPr>
          <w:rFonts w:hint="eastAsia"/>
          <w:rtl/>
          <w:lang w:val="fr-FR" w:eastAsia="ar-SA"/>
        </w:rPr>
        <w:t>لإجهاض</w:t>
      </w:r>
      <w:r w:rsidR="00940232" w:rsidRPr="00940232">
        <w:rPr>
          <w:rtl/>
          <w:lang w:val="fr-FR" w:eastAsia="ar-SA"/>
        </w:rPr>
        <w:t>. وتواجه الفتيات الحوامل تمييز</w:t>
      </w:r>
      <w:r w:rsidR="00DC5F68">
        <w:rPr>
          <w:rtl/>
          <w:lang w:val="fr-FR" w:eastAsia="ar-SA"/>
        </w:rPr>
        <w:t xml:space="preserve">اً </w:t>
      </w:r>
      <w:r w:rsidR="00940232" w:rsidRPr="00940232">
        <w:rPr>
          <w:rtl/>
          <w:lang w:val="fr-FR" w:eastAsia="ar-SA"/>
        </w:rPr>
        <w:t>في الحصول على رعاية صحية، بسبب تكاليفها وموقف العاملين في مجال الرعاية الصحية السلبي منهن، والافتقار إلى رعاية صحية جيدة مصممة خصيص</w:t>
      </w:r>
      <w:r w:rsidR="00DC5F68">
        <w:rPr>
          <w:rtl/>
          <w:lang w:val="fr-FR" w:eastAsia="ar-SA"/>
        </w:rPr>
        <w:t xml:space="preserve">اً </w:t>
      </w:r>
      <w:r w:rsidR="00940232" w:rsidRPr="00940232">
        <w:rPr>
          <w:rtl/>
          <w:lang w:val="fr-FR" w:eastAsia="ar-SA"/>
        </w:rPr>
        <w:t>لهن؛</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(ب)</w:t>
      </w:r>
      <w:r>
        <w:rPr>
          <w:rFonts w:hint="cs"/>
          <w:rtl/>
          <w:lang w:val="fr-FR" w:eastAsia="ar-SA"/>
        </w:rPr>
        <w:tab/>
      </w:r>
      <w:r w:rsidR="00940232" w:rsidRPr="00940232">
        <w:rPr>
          <w:rtl/>
          <w:lang w:val="fr-FR" w:eastAsia="ar-SA"/>
        </w:rPr>
        <w:t>ارتفاع معدل تعاطي المخدرات والمواد المخدرة في صفوف الشباب</w:t>
      </w:r>
      <w:r w:rsidR="00EC3911">
        <w:rPr>
          <w:rtl/>
          <w:lang w:val="fr-FR" w:eastAsia="ar-SA"/>
        </w:rPr>
        <w:t>.</w:t>
      </w:r>
      <w:r>
        <w:rPr>
          <w:rtl/>
          <w:lang w:val="fr-FR" w:eastAsia="ar-SA"/>
        </w:rPr>
        <w:t xml:space="preserve"> </w:t>
      </w:r>
    </w:p>
    <w:p w:rsidR="00940232" w:rsidRPr="00C23CE4" w:rsidRDefault="00940232" w:rsidP="00801274">
      <w:pPr>
        <w:pStyle w:val="SingleTxtGA"/>
        <w:rPr>
          <w:b/>
          <w:bCs/>
          <w:rtl/>
          <w:lang w:val="fr-FR" w:eastAsia="ar-SA"/>
        </w:rPr>
      </w:pPr>
      <w:r w:rsidRPr="00940232">
        <w:rPr>
          <w:rtl/>
          <w:lang w:val="fr-FR" w:eastAsia="ar-SA"/>
        </w:rPr>
        <w:t>50-</w:t>
      </w:r>
      <w:r w:rsidRPr="00940232">
        <w:rPr>
          <w:rtl/>
          <w:lang w:val="fr-FR" w:eastAsia="ar-SA"/>
        </w:rPr>
        <w:tab/>
      </w:r>
      <w:r w:rsidRPr="00C23CE4">
        <w:rPr>
          <w:rFonts w:ascii="Traditional Arabic" w:hAnsi="Traditional Arabic" w:hint="cs"/>
          <w:b/>
          <w:bCs/>
          <w:rtl/>
          <w:lang w:val="fr-FR" w:eastAsia="ar-SA"/>
        </w:rPr>
        <w:t>بالإشارة</w:t>
      </w:r>
      <w:r w:rsidRPr="00C23CE4">
        <w:rPr>
          <w:b/>
          <w:bCs/>
          <w:rtl/>
          <w:lang w:val="fr-FR" w:eastAsia="ar-SA"/>
        </w:rPr>
        <w:t xml:space="preserve"> </w:t>
      </w:r>
      <w:r w:rsidRPr="00C23CE4">
        <w:rPr>
          <w:rFonts w:ascii="Traditional Arabic" w:hAnsi="Traditional Arabic" w:hint="cs"/>
          <w:b/>
          <w:bCs/>
          <w:rtl/>
          <w:lang w:val="fr-FR" w:eastAsia="ar-SA"/>
        </w:rPr>
        <w:t>إلى</w:t>
      </w:r>
      <w:r w:rsidRPr="00C23CE4">
        <w:rPr>
          <w:b/>
          <w:bCs/>
          <w:rtl/>
          <w:lang w:val="fr-FR" w:eastAsia="ar-SA"/>
        </w:rPr>
        <w:t xml:space="preserve"> </w:t>
      </w:r>
      <w:r w:rsidRPr="00C23CE4">
        <w:rPr>
          <w:rFonts w:ascii="Traditional Arabic" w:hAnsi="Traditional Arabic" w:hint="cs"/>
          <w:b/>
          <w:bCs/>
          <w:rtl/>
          <w:lang w:val="fr-FR" w:eastAsia="ar-SA"/>
        </w:rPr>
        <w:t>التعليق</w:t>
      </w:r>
      <w:r w:rsidR="00801274" w:rsidRPr="00C23CE4">
        <w:rPr>
          <w:b/>
          <w:bCs/>
          <w:rtl/>
          <w:lang w:val="fr-FR" w:eastAsia="ar-SA"/>
        </w:rPr>
        <w:t xml:space="preserve"> </w:t>
      </w:r>
      <w:r w:rsidRPr="00C23CE4">
        <w:rPr>
          <w:rFonts w:ascii="Traditional Arabic" w:hAnsi="Traditional Arabic" w:hint="cs"/>
          <w:b/>
          <w:bCs/>
          <w:rtl/>
          <w:lang w:val="fr-FR" w:eastAsia="ar-SA"/>
        </w:rPr>
        <w:t>العام</w:t>
      </w:r>
      <w:r w:rsidRPr="00C23CE4">
        <w:rPr>
          <w:b/>
          <w:bCs/>
          <w:rtl/>
          <w:lang w:val="fr-FR" w:eastAsia="ar-SA"/>
        </w:rPr>
        <w:t xml:space="preserve"> </w:t>
      </w:r>
      <w:r w:rsidRPr="00C23CE4">
        <w:rPr>
          <w:rFonts w:ascii="Traditional Arabic" w:hAnsi="Traditional Arabic" w:hint="cs"/>
          <w:b/>
          <w:bCs/>
          <w:rtl/>
          <w:lang w:val="fr-FR" w:eastAsia="ar-SA"/>
        </w:rPr>
        <w:t>رقم</w:t>
      </w:r>
      <w:r w:rsidR="00C23CE4">
        <w:rPr>
          <w:b/>
          <w:bCs/>
          <w:rtl/>
          <w:lang w:val="fr-FR" w:eastAsia="ar-SA"/>
        </w:rPr>
        <w:t xml:space="preserve"> 4</w:t>
      </w:r>
      <w:r w:rsidRPr="00C23CE4">
        <w:rPr>
          <w:b/>
          <w:bCs/>
          <w:rtl/>
          <w:lang w:val="fr-FR" w:eastAsia="ar-SA"/>
        </w:rPr>
        <w:t>(2003)</w:t>
      </w:r>
      <w:r w:rsidR="00801274" w:rsidRPr="00C23CE4">
        <w:rPr>
          <w:b/>
          <w:bCs/>
          <w:rtl/>
          <w:lang w:val="fr-FR" w:eastAsia="ar-SA"/>
        </w:rPr>
        <w:t xml:space="preserve"> </w:t>
      </w:r>
      <w:r w:rsidRPr="00C23CE4">
        <w:rPr>
          <w:rFonts w:ascii="Traditional Arabic" w:hAnsi="Traditional Arabic" w:hint="cs"/>
          <w:b/>
          <w:bCs/>
          <w:rtl/>
          <w:lang w:val="fr-FR" w:eastAsia="ar-SA"/>
        </w:rPr>
        <w:t>بشأن</w:t>
      </w:r>
      <w:r w:rsidRPr="00C23CE4">
        <w:rPr>
          <w:b/>
          <w:bCs/>
          <w:rtl/>
          <w:lang w:val="fr-FR" w:eastAsia="ar-SA"/>
        </w:rPr>
        <w:t xml:space="preserve"> </w:t>
      </w:r>
      <w:r w:rsidRPr="00C23CE4">
        <w:rPr>
          <w:rFonts w:ascii="Traditional Arabic" w:hAnsi="Traditional Arabic" w:hint="cs"/>
          <w:b/>
          <w:bCs/>
          <w:rtl/>
          <w:lang w:val="fr-FR" w:eastAsia="ar-SA"/>
        </w:rPr>
        <w:t>صحة</w:t>
      </w:r>
      <w:r w:rsidRPr="00C23CE4">
        <w:rPr>
          <w:b/>
          <w:bCs/>
          <w:rtl/>
          <w:lang w:val="fr-FR" w:eastAsia="ar-SA"/>
        </w:rPr>
        <w:t xml:space="preserve"> </w:t>
      </w:r>
      <w:r w:rsidRPr="00C23CE4">
        <w:rPr>
          <w:rFonts w:ascii="Traditional Arabic" w:hAnsi="Traditional Arabic" w:hint="cs"/>
          <w:b/>
          <w:bCs/>
          <w:rtl/>
          <w:lang w:val="fr-FR" w:eastAsia="ar-SA"/>
        </w:rPr>
        <w:t>المراهقين</w:t>
      </w:r>
      <w:r w:rsidRPr="00C23CE4">
        <w:rPr>
          <w:b/>
          <w:bCs/>
          <w:rtl/>
          <w:lang w:val="fr-FR" w:eastAsia="ar-SA"/>
        </w:rPr>
        <w:t xml:space="preserve"> </w:t>
      </w:r>
      <w:r w:rsidRPr="00C23CE4">
        <w:rPr>
          <w:rFonts w:ascii="Traditional Arabic" w:hAnsi="Traditional Arabic" w:hint="cs"/>
          <w:b/>
          <w:bCs/>
          <w:rtl/>
          <w:lang w:val="fr-FR" w:eastAsia="ar-SA"/>
        </w:rPr>
        <w:t>ونموهم،</w:t>
      </w:r>
      <w:r w:rsidRPr="00C23CE4">
        <w:rPr>
          <w:b/>
          <w:bCs/>
          <w:rtl/>
          <w:lang w:val="fr-FR" w:eastAsia="ar-SA"/>
        </w:rPr>
        <w:t xml:space="preserve"> </w:t>
      </w:r>
      <w:r w:rsidRPr="00C23CE4">
        <w:rPr>
          <w:rFonts w:ascii="Traditional Arabic" w:hAnsi="Traditional Arabic" w:hint="cs"/>
          <w:b/>
          <w:bCs/>
          <w:rtl/>
          <w:lang w:val="fr-FR" w:eastAsia="ar-SA"/>
        </w:rPr>
        <w:t>وت</w:t>
      </w:r>
      <w:r w:rsidRPr="00C23CE4">
        <w:rPr>
          <w:b/>
          <w:bCs/>
          <w:rtl/>
          <w:lang w:val="fr-FR" w:eastAsia="ar-SA"/>
        </w:rPr>
        <w:t>وصي بأن تعمل الدولة الطرف بما يلي:</w:t>
      </w:r>
      <w:r w:rsidRPr="00C23CE4">
        <w:rPr>
          <w:rFonts w:cs="Times New Roman" w:hint="cs"/>
          <w:b/>
          <w:bCs/>
          <w:rtl/>
          <w:lang w:val="fr-FR" w:eastAsia="ar-SA"/>
        </w:rPr>
        <w:t>‬</w:t>
      </w:r>
      <w:r w:rsidR="00801274" w:rsidRPr="00C23CE4">
        <w:rPr>
          <w:b/>
          <w:bCs/>
          <w:rtl/>
          <w:lang w:val="fr-FR" w:eastAsia="ar-SA"/>
        </w:rPr>
        <w:t xml:space="preserve"> </w:t>
      </w:r>
      <w:r w:rsidRPr="00C23CE4">
        <w:rPr>
          <w:rFonts w:cs="Times New Roman" w:hint="cs"/>
          <w:b/>
          <w:bCs/>
          <w:rtl/>
          <w:lang w:val="fr-FR" w:eastAsia="ar-SA"/>
        </w:rPr>
        <w:t>‬</w:t>
      </w:r>
    </w:p>
    <w:p w:rsidR="00940232" w:rsidRPr="00C23CE4" w:rsidRDefault="00801274" w:rsidP="00940232">
      <w:pPr>
        <w:pStyle w:val="SingleTxtGA"/>
        <w:rPr>
          <w:b/>
          <w:bCs/>
          <w:rtl/>
          <w:lang w:val="fr-FR" w:eastAsia="ar-SA"/>
        </w:rPr>
      </w:pPr>
      <w:r>
        <w:rPr>
          <w:rtl/>
          <w:lang w:val="fr-FR" w:eastAsia="ar-SA"/>
        </w:rPr>
        <w:tab/>
        <w:t>(أ)</w:t>
      </w:r>
      <w:r>
        <w:rPr>
          <w:rFonts w:hint="cs"/>
          <w:rtl/>
          <w:lang w:val="fr-FR" w:eastAsia="ar-SA"/>
        </w:rPr>
        <w:tab/>
      </w:r>
      <w:r w:rsidR="00940232" w:rsidRPr="00C23CE4">
        <w:rPr>
          <w:b/>
          <w:bCs/>
          <w:rtl/>
          <w:lang w:val="fr-FR" w:eastAsia="ar-SA"/>
        </w:rPr>
        <w:t>أن تعزز جهودها الرامية إلى منع حمل المراهقات، والإجهاض غير المأمون، والأمراض المنقولة جنسيا</w:t>
      </w:r>
      <w:r w:rsidR="00DC5F68">
        <w:rPr>
          <w:rFonts w:hint="cs"/>
          <w:b/>
          <w:bCs/>
          <w:rtl/>
          <w:lang w:val="fr-FR" w:eastAsia="ar-SA"/>
        </w:rPr>
        <w:t>ً</w:t>
      </w:r>
      <w:r w:rsidR="00940232" w:rsidRPr="00C23CE4">
        <w:rPr>
          <w:b/>
          <w:bCs/>
          <w:rtl/>
          <w:lang w:val="fr-FR" w:eastAsia="ar-SA"/>
        </w:rPr>
        <w:t>، بما فيها فيروس نقص المناعة البشرية/الإيدز، وتوفير الرعاية للمتضررين. وفي هذا الصدد، يتعين إيلاء اهتمام خاص للعوامل</w:t>
      </w:r>
      <w:r w:rsidRPr="00C23CE4">
        <w:rPr>
          <w:b/>
          <w:bCs/>
          <w:rtl/>
          <w:lang w:val="fr-FR" w:eastAsia="ar-SA"/>
        </w:rPr>
        <w:t xml:space="preserve"> </w:t>
      </w:r>
      <w:r w:rsidR="00940232" w:rsidRPr="00C23CE4">
        <w:rPr>
          <w:b/>
          <w:bCs/>
          <w:rtl/>
          <w:lang w:val="fr-FR" w:eastAsia="ar-SA"/>
        </w:rPr>
        <w:t>الجوهرية، مثل عدم المساواة بين الجنسين، وا</w:t>
      </w:r>
      <w:r w:rsidR="00940232" w:rsidRPr="00C23CE4">
        <w:rPr>
          <w:rFonts w:hint="eastAsia"/>
          <w:b/>
          <w:bCs/>
          <w:rtl/>
          <w:lang w:val="fr-FR" w:eastAsia="ar-SA"/>
        </w:rPr>
        <w:t>لعنف</w:t>
      </w:r>
      <w:r w:rsidR="00940232" w:rsidRPr="00C23CE4">
        <w:rPr>
          <w:b/>
          <w:bCs/>
          <w:rtl/>
          <w:lang w:val="fr-FR" w:eastAsia="ar-SA"/>
        </w:rPr>
        <w:t xml:space="preserve"> الجنسي، والممارسات الضارة، وعدم إتمام التعليم، ومحدودية الحماية الاجتماعية، وانعدام فرص الحصول على توجيه يناسب سن الطفل بشأن التربية الصحية الجنسية والإنجابية، والمعلومات والخدمات الصحية التي تدعم هذه الخدمات؛</w:t>
      </w:r>
      <w:r w:rsidRPr="00C23CE4">
        <w:rPr>
          <w:b/>
          <w:bCs/>
          <w:rtl/>
          <w:lang w:val="fr-FR" w:eastAsia="ar-SA"/>
        </w:rPr>
        <w:t xml:space="preserve"> </w:t>
      </w:r>
    </w:p>
    <w:p w:rsidR="00940232" w:rsidRPr="00C23CE4" w:rsidRDefault="00801274" w:rsidP="00940232">
      <w:pPr>
        <w:pStyle w:val="SingleTxtGA"/>
        <w:rPr>
          <w:b/>
          <w:bCs/>
          <w:rtl/>
          <w:lang w:val="fr-FR" w:eastAsia="ar-SA"/>
        </w:rPr>
      </w:pPr>
      <w:r>
        <w:rPr>
          <w:rFonts w:hint="cs"/>
          <w:rtl/>
          <w:lang w:val="fr-FR" w:eastAsia="ar-SA"/>
        </w:rPr>
        <w:tab/>
      </w:r>
      <w:r>
        <w:rPr>
          <w:rtl/>
          <w:lang w:val="fr-FR" w:eastAsia="ar-SA"/>
        </w:rPr>
        <w:t>(ب)</w:t>
      </w:r>
      <w:r>
        <w:rPr>
          <w:rFonts w:hint="cs"/>
          <w:rtl/>
          <w:lang w:val="fr-FR" w:eastAsia="ar-SA"/>
        </w:rPr>
        <w:tab/>
      </w:r>
      <w:r w:rsidR="00940232" w:rsidRPr="00C23CE4">
        <w:rPr>
          <w:b/>
          <w:bCs/>
          <w:rtl/>
          <w:lang w:val="fr-FR" w:eastAsia="ar-SA"/>
        </w:rPr>
        <w:t>أن تلغي</w:t>
      </w:r>
      <w:r w:rsidRPr="00C23CE4">
        <w:rPr>
          <w:b/>
          <w:bCs/>
          <w:rtl/>
          <w:lang w:val="fr-FR" w:eastAsia="ar-SA"/>
        </w:rPr>
        <w:t xml:space="preserve"> </w:t>
      </w:r>
      <w:r w:rsidR="00940232" w:rsidRPr="00C23CE4">
        <w:rPr>
          <w:b/>
          <w:bCs/>
          <w:rtl/>
          <w:lang w:val="fr-FR" w:eastAsia="ar-SA"/>
        </w:rPr>
        <w:t>تجريم الإجهاض في جميع الظروف وأن</w:t>
      </w:r>
      <w:r w:rsidRPr="00C23CE4">
        <w:rPr>
          <w:b/>
          <w:bCs/>
          <w:rtl/>
          <w:lang w:val="fr-FR" w:eastAsia="ar-SA"/>
        </w:rPr>
        <w:t xml:space="preserve"> </w:t>
      </w:r>
      <w:r w:rsidR="00940232" w:rsidRPr="00C23CE4">
        <w:rPr>
          <w:b/>
          <w:bCs/>
          <w:rtl/>
          <w:lang w:val="fr-FR" w:eastAsia="ar-SA"/>
        </w:rPr>
        <w:t>تراجع تشريعاتها لكي تتاح للفتيات إمكانية الحصول على خدمات الإجهاض المأمون، وخدمات الرعاية بعد الإجهاض، وأن</w:t>
      </w:r>
      <w:r w:rsidRPr="00C23CE4">
        <w:rPr>
          <w:b/>
          <w:bCs/>
          <w:rtl/>
          <w:lang w:val="fr-FR" w:eastAsia="ar-SA"/>
        </w:rPr>
        <w:t xml:space="preserve"> </w:t>
      </w:r>
      <w:r w:rsidR="00940232" w:rsidRPr="00C23CE4">
        <w:rPr>
          <w:b/>
          <w:bCs/>
          <w:rtl/>
          <w:lang w:val="fr-FR" w:eastAsia="ar-SA"/>
        </w:rPr>
        <w:t>تُصغي إلى آرائهن وتحترمها دائم</w:t>
      </w:r>
      <w:r w:rsidR="00DC5F68">
        <w:rPr>
          <w:b/>
          <w:bCs/>
          <w:rtl/>
          <w:lang w:val="fr-FR" w:eastAsia="ar-SA"/>
        </w:rPr>
        <w:t xml:space="preserve">اً </w:t>
      </w:r>
      <w:r w:rsidR="00940232" w:rsidRPr="00C23CE4">
        <w:rPr>
          <w:b/>
          <w:bCs/>
          <w:rtl/>
          <w:lang w:val="fr-FR" w:eastAsia="ar-SA"/>
        </w:rPr>
        <w:t>في القرارات المتعلقة بالإجهاض</w:t>
      </w:r>
      <w:r w:rsidR="00EC3911" w:rsidRPr="00C23CE4">
        <w:rPr>
          <w:b/>
          <w:bCs/>
          <w:rtl/>
          <w:lang w:val="fr-FR" w:eastAsia="ar-SA"/>
        </w:rPr>
        <w:t>،</w:t>
      </w:r>
      <w:r w:rsidR="00940232" w:rsidRPr="00C23CE4">
        <w:rPr>
          <w:b/>
          <w:bCs/>
          <w:rtl/>
          <w:lang w:val="fr-FR" w:eastAsia="ar-SA"/>
        </w:rPr>
        <w:t xml:space="preserve"> وأن تُتيح</w:t>
      </w:r>
      <w:r w:rsidRPr="00C23CE4">
        <w:rPr>
          <w:b/>
          <w:bCs/>
          <w:rtl/>
          <w:lang w:val="fr-FR" w:eastAsia="ar-SA"/>
        </w:rPr>
        <w:t xml:space="preserve"> </w:t>
      </w:r>
      <w:r w:rsidR="00940232" w:rsidRPr="00C23CE4">
        <w:rPr>
          <w:b/>
          <w:bCs/>
          <w:rtl/>
          <w:lang w:val="fr-FR" w:eastAsia="ar-SA"/>
        </w:rPr>
        <w:t>للعاملين في قطاع الصحة وال</w:t>
      </w:r>
      <w:r w:rsidR="00940232" w:rsidRPr="00C23CE4">
        <w:rPr>
          <w:rFonts w:hint="eastAsia"/>
          <w:b/>
          <w:bCs/>
          <w:rtl/>
          <w:lang w:val="fr-FR" w:eastAsia="ar-SA"/>
        </w:rPr>
        <w:t>مراهقات</w:t>
      </w:r>
      <w:r w:rsidRPr="00C23CE4">
        <w:rPr>
          <w:b/>
          <w:bCs/>
          <w:rtl/>
          <w:lang w:val="fr-FR" w:eastAsia="ar-SA"/>
        </w:rPr>
        <w:t xml:space="preserve"> </w:t>
      </w:r>
      <w:r w:rsidR="00940232" w:rsidRPr="00C23CE4">
        <w:rPr>
          <w:b/>
          <w:bCs/>
          <w:rtl/>
          <w:lang w:val="fr-FR" w:eastAsia="ar-SA"/>
        </w:rPr>
        <w:t>توجيهات واضحة</w:t>
      </w:r>
      <w:r w:rsidRPr="00C23CE4">
        <w:rPr>
          <w:b/>
          <w:bCs/>
          <w:rtl/>
          <w:lang w:val="fr-FR" w:eastAsia="ar-SA"/>
        </w:rPr>
        <w:t xml:space="preserve"> </w:t>
      </w:r>
      <w:r w:rsidR="00940232" w:rsidRPr="00C23CE4">
        <w:rPr>
          <w:b/>
          <w:bCs/>
          <w:rtl/>
          <w:lang w:val="fr-FR" w:eastAsia="ar-SA"/>
        </w:rPr>
        <w:t>بشأن الإجهاض المأمون والرعاية بعد الإجهاض؛</w:t>
      </w:r>
      <w:r w:rsidRPr="00C23CE4">
        <w:rPr>
          <w:b/>
          <w:bCs/>
          <w:rtl/>
          <w:lang w:val="fr-FR" w:eastAsia="ar-SA"/>
        </w:rPr>
        <w:t xml:space="preserve"> </w:t>
      </w:r>
    </w:p>
    <w:p w:rsidR="00940232" w:rsidRPr="00C23CE4" w:rsidRDefault="00801274" w:rsidP="00940232">
      <w:pPr>
        <w:pStyle w:val="SingleTxtGA"/>
        <w:rPr>
          <w:b/>
          <w:bCs/>
          <w:rtl/>
          <w:lang w:val="fr-FR" w:eastAsia="ar-SA"/>
        </w:rPr>
      </w:pPr>
      <w:r>
        <w:rPr>
          <w:rtl/>
          <w:lang w:val="fr-FR" w:eastAsia="ar-SA"/>
        </w:rPr>
        <w:lastRenderedPageBreak/>
        <w:tab/>
        <w:t>(ج)</w:t>
      </w:r>
      <w:r>
        <w:rPr>
          <w:rFonts w:hint="cs"/>
          <w:rtl/>
          <w:lang w:val="fr-FR" w:eastAsia="ar-SA"/>
        </w:rPr>
        <w:tab/>
      </w:r>
      <w:r w:rsidR="00940232" w:rsidRPr="00C23CE4">
        <w:rPr>
          <w:b/>
          <w:bCs/>
          <w:rtl/>
          <w:lang w:val="fr-FR" w:eastAsia="ar-SA"/>
        </w:rPr>
        <w:t>أن تُتيح</w:t>
      </w:r>
      <w:r w:rsidRPr="00C23CE4">
        <w:rPr>
          <w:b/>
          <w:bCs/>
          <w:rtl/>
          <w:lang w:val="fr-FR" w:eastAsia="ar-SA"/>
        </w:rPr>
        <w:t xml:space="preserve"> </w:t>
      </w:r>
      <w:r w:rsidR="00940232" w:rsidRPr="00C23CE4">
        <w:rPr>
          <w:b/>
          <w:bCs/>
          <w:rtl/>
          <w:lang w:val="fr-FR" w:eastAsia="ar-SA"/>
        </w:rPr>
        <w:t>رعاية</w:t>
      </w:r>
      <w:r w:rsidRPr="00C23CE4">
        <w:rPr>
          <w:b/>
          <w:bCs/>
          <w:rtl/>
          <w:lang w:val="fr-FR" w:eastAsia="ar-SA"/>
        </w:rPr>
        <w:t xml:space="preserve"> </w:t>
      </w:r>
      <w:r w:rsidR="00940232" w:rsidRPr="00C23CE4">
        <w:rPr>
          <w:b/>
          <w:bCs/>
          <w:rtl/>
          <w:lang w:val="fr-FR" w:eastAsia="ar-SA"/>
        </w:rPr>
        <w:t>صحية</w:t>
      </w:r>
      <w:r w:rsidRPr="00C23CE4">
        <w:rPr>
          <w:b/>
          <w:bCs/>
          <w:rtl/>
          <w:lang w:val="fr-FR" w:eastAsia="ar-SA"/>
        </w:rPr>
        <w:t xml:space="preserve"> </w:t>
      </w:r>
      <w:r w:rsidR="00940232" w:rsidRPr="00C23CE4">
        <w:rPr>
          <w:b/>
          <w:bCs/>
          <w:rtl/>
          <w:lang w:val="fr-FR" w:eastAsia="ar-SA"/>
        </w:rPr>
        <w:t>كاملة</w:t>
      </w:r>
      <w:r w:rsidR="00EC3911" w:rsidRPr="00C23CE4">
        <w:rPr>
          <w:b/>
          <w:bCs/>
          <w:rtl/>
          <w:lang w:val="fr-FR" w:eastAsia="ar-SA"/>
        </w:rPr>
        <w:t xml:space="preserve"> و</w:t>
      </w:r>
      <w:r w:rsidR="00940232" w:rsidRPr="00C23CE4">
        <w:rPr>
          <w:b/>
          <w:bCs/>
          <w:rtl/>
          <w:lang w:val="fr-FR" w:eastAsia="ar-SA"/>
        </w:rPr>
        <w:t>مجانية فيما يخص الولادة، وتتصدى للتمييز ضد المراهقات الحوامل والأمهات المراهقات وأطفالهن؛</w:t>
      </w:r>
      <w:r w:rsidRPr="00C23CE4">
        <w:rPr>
          <w:b/>
          <w:bCs/>
          <w:rtl/>
          <w:lang w:val="fr-FR" w:eastAsia="ar-SA"/>
        </w:rPr>
        <w:t xml:space="preserve"> </w:t>
      </w:r>
    </w:p>
    <w:p w:rsidR="00940232" w:rsidRPr="00C23CE4" w:rsidRDefault="00940232" w:rsidP="00C23CE4">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د</w:t>
      </w:r>
      <w:r w:rsidR="00801274">
        <w:rPr>
          <w:rtl/>
          <w:lang w:val="fr-FR" w:eastAsia="ar-SA"/>
        </w:rPr>
        <w:t>)</w:t>
      </w:r>
      <w:r w:rsidR="00801274">
        <w:rPr>
          <w:rFonts w:hint="cs"/>
          <w:rtl/>
          <w:lang w:val="fr-FR" w:eastAsia="ar-SA"/>
        </w:rPr>
        <w:tab/>
      </w:r>
      <w:r w:rsidRPr="00C23CE4">
        <w:rPr>
          <w:rFonts w:ascii="Traditional Arabic" w:hAnsi="Traditional Arabic" w:hint="cs"/>
          <w:b/>
          <w:bCs/>
          <w:rtl/>
          <w:lang w:val="fr-FR" w:eastAsia="ar-SA"/>
        </w:rPr>
        <w:t>أن</w:t>
      </w:r>
      <w:r w:rsidRPr="00C23CE4">
        <w:rPr>
          <w:b/>
          <w:bCs/>
          <w:rtl/>
          <w:lang w:val="fr-FR" w:eastAsia="ar-SA"/>
        </w:rPr>
        <w:t xml:space="preserve"> </w:t>
      </w:r>
      <w:r w:rsidRPr="00C23CE4">
        <w:rPr>
          <w:rFonts w:ascii="Traditional Arabic" w:hAnsi="Traditional Arabic" w:hint="cs"/>
          <w:b/>
          <w:bCs/>
          <w:rtl/>
          <w:lang w:val="fr-FR" w:eastAsia="ar-SA"/>
        </w:rPr>
        <w:t>تأخذ</w:t>
      </w:r>
      <w:r w:rsidRPr="00C23CE4">
        <w:rPr>
          <w:b/>
          <w:bCs/>
          <w:rtl/>
          <w:lang w:val="fr-FR" w:eastAsia="ar-SA"/>
        </w:rPr>
        <w:t xml:space="preserve"> </w:t>
      </w:r>
      <w:r w:rsidRPr="00C23CE4">
        <w:rPr>
          <w:rFonts w:ascii="Traditional Arabic" w:hAnsi="Traditional Arabic" w:hint="cs"/>
          <w:b/>
          <w:bCs/>
          <w:rtl/>
          <w:lang w:val="fr-FR" w:eastAsia="ar-SA"/>
        </w:rPr>
        <w:t>بالإرشادات</w:t>
      </w:r>
      <w:r w:rsidRPr="00C23CE4">
        <w:rPr>
          <w:b/>
          <w:bCs/>
          <w:rtl/>
          <w:lang w:val="fr-FR" w:eastAsia="ar-SA"/>
        </w:rPr>
        <w:t xml:space="preserve"> </w:t>
      </w:r>
      <w:r w:rsidRPr="00C23CE4">
        <w:rPr>
          <w:rFonts w:ascii="Traditional Arabic" w:hAnsi="Traditional Arabic" w:hint="cs"/>
          <w:b/>
          <w:bCs/>
          <w:rtl/>
          <w:lang w:val="fr-FR" w:eastAsia="ar-SA"/>
        </w:rPr>
        <w:t>التقنية</w:t>
      </w:r>
      <w:r w:rsidRPr="00C23CE4">
        <w:rPr>
          <w:b/>
          <w:bCs/>
          <w:rtl/>
          <w:lang w:val="fr-FR" w:eastAsia="ar-SA"/>
        </w:rPr>
        <w:t xml:space="preserve"> </w:t>
      </w:r>
      <w:r w:rsidRPr="00C23CE4">
        <w:rPr>
          <w:rFonts w:ascii="Traditional Arabic" w:hAnsi="Traditional Arabic" w:hint="cs"/>
          <w:b/>
          <w:bCs/>
          <w:rtl/>
          <w:lang w:val="fr-FR" w:eastAsia="ar-SA"/>
        </w:rPr>
        <w:t>التي</w:t>
      </w:r>
      <w:r w:rsidRPr="00C23CE4">
        <w:rPr>
          <w:b/>
          <w:bCs/>
          <w:rtl/>
          <w:lang w:val="fr-FR" w:eastAsia="ar-SA"/>
        </w:rPr>
        <w:t xml:space="preserve"> </w:t>
      </w:r>
      <w:r w:rsidRPr="00C23CE4">
        <w:rPr>
          <w:rFonts w:ascii="Traditional Arabic" w:hAnsi="Traditional Arabic" w:hint="cs"/>
          <w:b/>
          <w:bCs/>
          <w:rtl/>
          <w:lang w:val="fr-FR" w:eastAsia="ar-SA"/>
        </w:rPr>
        <w:t>وضعتها</w:t>
      </w:r>
      <w:r w:rsidRPr="00C23CE4">
        <w:rPr>
          <w:b/>
          <w:bCs/>
          <w:rtl/>
          <w:lang w:val="fr-FR" w:eastAsia="ar-SA"/>
        </w:rPr>
        <w:t xml:space="preserve"> </w:t>
      </w:r>
      <w:r w:rsidRPr="00C23CE4">
        <w:rPr>
          <w:rFonts w:ascii="Traditional Arabic" w:hAnsi="Traditional Arabic" w:hint="cs"/>
          <w:b/>
          <w:bCs/>
          <w:rtl/>
          <w:lang w:val="fr-FR" w:eastAsia="ar-SA"/>
        </w:rPr>
        <w:t>مفوضية</w:t>
      </w:r>
      <w:r w:rsidRPr="00C23CE4">
        <w:rPr>
          <w:b/>
          <w:bCs/>
          <w:rtl/>
          <w:lang w:val="fr-FR" w:eastAsia="ar-SA"/>
        </w:rPr>
        <w:t xml:space="preserve"> </w:t>
      </w:r>
      <w:r w:rsidRPr="00C23CE4">
        <w:rPr>
          <w:rFonts w:ascii="Traditional Arabic" w:hAnsi="Traditional Arabic" w:hint="cs"/>
          <w:b/>
          <w:bCs/>
          <w:rtl/>
          <w:lang w:val="fr-FR" w:eastAsia="ar-SA"/>
        </w:rPr>
        <w:t>الأمم</w:t>
      </w:r>
      <w:r w:rsidRPr="00C23CE4">
        <w:rPr>
          <w:b/>
          <w:bCs/>
          <w:rtl/>
          <w:lang w:val="fr-FR" w:eastAsia="ar-SA"/>
        </w:rPr>
        <w:t xml:space="preserve"> </w:t>
      </w:r>
      <w:r w:rsidRPr="00C23CE4">
        <w:rPr>
          <w:rFonts w:ascii="Traditional Arabic" w:hAnsi="Traditional Arabic" w:hint="cs"/>
          <w:b/>
          <w:bCs/>
          <w:rtl/>
          <w:lang w:val="fr-FR" w:eastAsia="ar-SA"/>
        </w:rPr>
        <w:t>المتحدة</w:t>
      </w:r>
      <w:r w:rsidRPr="00C23CE4">
        <w:rPr>
          <w:b/>
          <w:bCs/>
          <w:rtl/>
          <w:lang w:val="fr-FR" w:eastAsia="ar-SA"/>
        </w:rPr>
        <w:t xml:space="preserve"> </w:t>
      </w:r>
      <w:r w:rsidRPr="00C23CE4">
        <w:rPr>
          <w:rFonts w:ascii="Traditional Arabic" w:hAnsi="Traditional Arabic" w:hint="cs"/>
          <w:b/>
          <w:bCs/>
          <w:rtl/>
          <w:lang w:val="fr-FR" w:eastAsia="ar-SA"/>
        </w:rPr>
        <w:t>السامية</w:t>
      </w:r>
      <w:r w:rsidR="00C23CE4">
        <w:rPr>
          <w:rFonts w:hint="cs"/>
          <w:b/>
          <w:bCs/>
          <w:rtl/>
          <w:lang w:val="fr-FR" w:eastAsia="ar-SA"/>
        </w:rPr>
        <w:t> </w:t>
      </w:r>
      <w:r w:rsidRPr="00C23CE4">
        <w:rPr>
          <w:rFonts w:ascii="Traditional Arabic" w:hAnsi="Traditional Arabic" w:hint="cs"/>
          <w:b/>
          <w:bCs/>
          <w:rtl/>
          <w:lang w:val="fr-FR" w:eastAsia="ar-SA"/>
        </w:rPr>
        <w:t>لحقوق</w:t>
      </w:r>
      <w:r w:rsidRPr="00C23CE4">
        <w:rPr>
          <w:b/>
          <w:bCs/>
          <w:rtl/>
          <w:lang w:val="fr-FR" w:eastAsia="ar-SA"/>
        </w:rPr>
        <w:t xml:space="preserve"> </w:t>
      </w:r>
      <w:r w:rsidRPr="00C23CE4">
        <w:rPr>
          <w:rFonts w:ascii="Traditional Arabic" w:hAnsi="Traditional Arabic" w:hint="cs"/>
          <w:b/>
          <w:bCs/>
          <w:rtl/>
          <w:lang w:val="fr-FR" w:eastAsia="ar-SA"/>
        </w:rPr>
        <w:t>الإنسان</w:t>
      </w:r>
      <w:r w:rsidRPr="00C23CE4">
        <w:rPr>
          <w:b/>
          <w:bCs/>
          <w:rtl/>
          <w:lang w:val="fr-FR" w:eastAsia="ar-SA"/>
        </w:rPr>
        <w:t xml:space="preserve"> </w:t>
      </w:r>
      <w:r w:rsidRPr="00C23CE4">
        <w:rPr>
          <w:rFonts w:ascii="Traditional Arabic" w:hAnsi="Traditional Arabic" w:hint="cs"/>
          <w:b/>
          <w:bCs/>
          <w:rtl/>
          <w:lang w:val="fr-FR" w:eastAsia="ar-SA"/>
        </w:rPr>
        <w:t>المتعلقة</w:t>
      </w:r>
      <w:r w:rsidRPr="00C23CE4">
        <w:rPr>
          <w:b/>
          <w:bCs/>
          <w:rtl/>
          <w:lang w:val="fr-FR" w:eastAsia="ar-SA"/>
        </w:rPr>
        <w:t xml:space="preserve"> </w:t>
      </w:r>
      <w:r w:rsidRPr="00C23CE4">
        <w:rPr>
          <w:rFonts w:ascii="Traditional Arabic" w:hAnsi="Traditional Arabic" w:hint="cs"/>
          <w:b/>
          <w:bCs/>
          <w:rtl/>
          <w:lang w:val="fr-FR" w:eastAsia="ar-SA"/>
        </w:rPr>
        <w:t>بتطبيق</w:t>
      </w:r>
      <w:r w:rsidRPr="00C23CE4">
        <w:rPr>
          <w:b/>
          <w:bCs/>
          <w:rtl/>
          <w:lang w:val="fr-FR" w:eastAsia="ar-SA"/>
        </w:rPr>
        <w:t xml:space="preserve"> </w:t>
      </w:r>
      <w:r w:rsidRPr="00C23CE4">
        <w:rPr>
          <w:rFonts w:ascii="Traditional Arabic" w:hAnsi="Traditional Arabic" w:hint="cs"/>
          <w:b/>
          <w:bCs/>
          <w:rtl/>
          <w:lang w:val="fr-FR" w:eastAsia="ar-SA"/>
        </w:rPr>
        <w:t>نهج</w:t>
      </w:r>
      <w:r w:rsidRPr="00C23CE4">
        <w:rPr>
          <w:b/>
          <w:bCs/>
          <w:rtl/>
          <w:lang w:val="fr-FR" w:eastAsia="ar-SA"/>
        </w:rPr>
        <w:t xml:space="preserve"> </w:t>
      </w:r>
      <w:r w:rsidRPr="00C23CE4">
        <w:rPr>
          <w:rFonts w:ascii="Traditional Arabic" w:hAnsi="Traditional Arabic" w:hint="cs"/>
          <w:b/>
          <w:bCs/>
          <w:rtl/>
          <w:lang w:val="fr-FR" w:eastAsia="ar-SA"/>
        </w:rPr>
        <w:t>قائم</w:t>
      </w:r>
      <w:r w:rsidRPr="00C23CE4">
        <w:rPr>
          <w:b/>
          <w:bCs/>
          <w:rtl/>
          <w:lang w:val="fr-FR" w:eastAsia="ar-SA"/>
        </w:rPr>
        <w:t xml:space="preserve"> </w:t>
      </w:r>
      <w:r w:rsidRPr="00C23CE4">
        <w:rPr>
          <w:rFonts w:ascii="Traditional Arabic" w:hAnsi="Traditional Arabic" w:hint="cs"/>
          <w:b/>
          <w:bCs/>
          <w:rtl/>
          <w:lang w:val="fr-FR" w:eastAsia="ar-SA"/>
        </w:rPr>
        <w:t>على</w:t>
      </w:r>
      <w:r w:rsidRPr="00C23CE4">
        <w:rPr>
          <w:b/>
          <w:bCs/>
          <w:rtl/>
          <w:lang w:val="fr-FR" w:eastAsia="ar-SA"/>
        </w:rPr>
        <w:t xml:space="preserve"> </w:t>
      </w:r>
      <w:r w:rsidRPr="00C23CE4">
        <w:rPr>
          <w:rFonts w:ascii="Traditional Arabic" w:hAnsi="Traditional Arabic" w:hint="cs"/>
          <w:b/>
          <w:bCs/>
          <w:rtl/>
          <w:lang w:val="fr-FR" w:eastAsia="ar-SA"/>
        </w:rPr>
        <w:t>حقوق</w:t>
      </w:r>
      <w:r w:rsidRPr="00C23CE4">
        <w:rPr>
          <w:b/>
          <w:bCs/>
          <w:rtl/>
          <w:lang w:val="fr-FR" w:eastAsia="ar-SA"/>
        </w:rPr>
        <w:t xml:space="preserve"> </w:t>
      </w:r>
      <w:r w:rsidRPr="00C23CE4">
        <w:rPr>
          <w:rFonts w:ascii="Traditional Arabic" w:hAnsi="Traditional Arabic" w:hint="cs"/>
          <w:b/>
          <w:bCs/>
          <w:rtl/>
          <w:lang w:val="fr-FR" w:eastAsia="ar-SA"/>
        </w:rPr>
        <w:t>الإنسان</w:t>
      </w:r>
      <w:r w:rsidR="00801274" w:rsidRPr="00C23CE4">
        <w:rPr>
          <w:b/>
          <w:bCs/>
          <w:rtl/>
          <w:lang w:val="fr-FR" w:eastAsia="ar-SA"/>
        </w:rPr>
        <w:t xml:space="preserve"> </w:t>
      </w:r>
      <w:r w:rsidRPr="00C23CE4">
        <w:rPr>
          <w:rFonts w:ascii="Traditional Arabic" w:hAnsi="Traditional Arabic" w:hint="cs"/>
          <w:b/>
          <w:bCs/>
          <w:rtl/>
          <w:lang w:val="fr-FR" w:eastAsia="ar-SA"/>
        </w:rPr>
        <w:t>في</w:t>
      </w:r>
      <w:r w:rsidRPr="00C23CE4">
        <w:rPr>
          <w:b/>
          <w:bCs/>
          <w:rtl/>
          <w:lang w:val="fr-FR" w:eastAsia="ar-SA"/>
        </w:rPr>
        <w:t xml:space="preserve"> </w:t>
      </w:r>
      <w:r w:rsidRPr="00C23CE4">
        <w:rPr>
          <w:rFonts w:ascii="Traditional Arabic" w:hAnsi="Traditional Arabic" w:hint="cs"/>
          <w:b/>
          <w:bCs/>
          <w:rtl/>
          <w:lang w:val="fr-FR" w:eastAsia="ar-SA"/>
        </w:rPr>
        <w:t>تنفيذ</w:t>
      </w:r>
      <w:r w:rsidRPr="00C23CE4">
        <w:rPr>
          <w:b/>
          <w:bCs/>
          <w:rtl/>
          <w:lang w:val="fr-FR" w:eastAsia="ar-SA"/>
        </w:rPr>
        <w:t xml:space="preserve"> </w:t>
      </w:r>
      <w:r w:rsidRPr="00C23CE4">
        <w:rPr>
          <w:rFonts w:ascii="Traditional Arabic" w:hAnsi="Traditional Arabic" w:hint="cs"/>
          <w:b/>
          <w:bCs/>
          <w:rtl/>
          <w:lang w:val="fr-FR" w:eastAsia="ar-SA"/>
        </w:rPr>
        <w:t>السياسات</w:t>
      </w:r>
      <w:r w:rsidRPr="00C23CE4">
        <w:rPr>
          <w:b/>
          <w:bCs/>
          <w:rtl/>
          <w:lang w:val="fr-FR" w:eastAsia="ar-SA"/>
        </w:rPr>
        <w:t xml:space="preserve"> </w:t>
      </w:r>
      <w:r w:rsidRPr="00C23CE4">
        <w:rPr>
          <w:rFonts w:ascii="Traditional Arabic" w:hAnsi="Traditional Arabic" w:hint="cs"/>
          <w:b/>
          <w:bCs/>
          <w:rtl/>
          <w:lang w:val="fr-FR" w:eastAsia="ar-SA"/>
        </w:rPr>
        <w:t>والبرامج</w:t>
      </w:r>
      <w:r w:rsidRPr="00C23CE4">
        <w:rPr>
          <w:b/>
          <w:bCs/>
          <w:rtl/>
          <w:lang w:val="fr-FR" w:eastAsia="ar-SA"/>
        </w:rPr>
        <w:t xml:space="preserve"> </w:t>
      </w:r>
      <w:r w:rsidRPr="00C23CE4">
        <w:rPr>
          <w:rFonts w:ascii="Traditional Arabic" w:hAnsi="Traditional Arabic" w:hint="cs"/>
          <w:b/>
          <w:bCs/>
          <w:rtl/>
          <w:lang w:val="fr-FR" w:eastAsia="ar-SA"/>
        </w:rPr>
        <w:t>الرامية</w:t>
      </w:r>
      <w:r w:rsidRPr="00C23CE4">
        <w:rPr>
          <w:b/>
          <w:bCs/>
          <w:rtl/>
          <w:lang w:val="fr-FR" w:eastAsia="ar-SA"/>
        </w:rPr>
        <w:t xml:space="preserve"> </w:t>
      </w:r>
      <w:r w:rsidRPr="00C23CE4">
        <w:rPr>
          <w:rFonts w:ascii="Traditional Arabic" w:hAnsi="Traditional Arabic" w:hint="cs"/>
          <w:b/>
          <w:bCs/>
          <w:rtl/>
          <w:lang w:val="fr-FR" w:eastAsia="ar-SA"/>
        </w:rPr>
        <w:t>إلى</w:t>
      </w:r>
      <w:r w:rsidRPr="00C23CE4">
        <w:rPr>
          <w:b/>
          <w:bCs/>
          <w:rtl/>
          <w:lang w:val="fr-FR" w:eastAsia="ar-SA"/>
        </w:rPr>
        <w:t xml:space="preserve"> </w:t>
      </w:r>
      <w:r w:rsidRPr="00C23CE4">
        <w:rPr>
          <w:rFonts w:ascii="Traditional Arabic" w:hAnsi="Traditional Arabic" w:hint="cs"/>
          <w:b/>
          <w:bCs/>
          <w:rtl/>
          <w:lang w:val="fr-FR" w:eastAsia="ar-SA"/>
        </w:rPr>
        <w:t>الحد</w:t>
      </w:r>
      <w:r w:rsidRPr="00C23CE4">
        <w:rPr>
          <w:b/>
          <w:bCs/>
          <w:rtl/>
          <w:lang w:val="fr-FR" w:eastAsia="ar-SA"/>
        </w:rPr>
        <w:t xml:space="preserve"> </w:t>
      </w:r>
      <w:r w:rsidRPr="00C23CE4">
        <w:rPr>
          <w:rFonts w:ascii="Traditional Arabic" w:hAnsi="Traditional Arabic" w:hint="cs"/>
          <w:b/>
          <w:bCs/>
          <w:rtl/>
          <w:lang w:val="fr-FR" w:eastAsia="ar-SA"/>
        </w:rPr>
        <w:t>من</w:t>
      </w:r>
      <w:r w:rsidR="00801274" w:rsidRPr="00C23CE4">
        <w:rPr>
          <w:b/>
          <w:bCs/>
          <w:rtl/>
          <w:lang w:val="fr-FR" w:eastAsia="ar-SA"/>
        </w:rPr>
        <w:t xml:space="preserve"> </w:t>
      </w:r>
      <w:r w:rsidRPr="00C23CE4">
        <w:rPr>
          <w:rFonts w:ascii="Traditional Arabic" w:hAnsi="Traditional Arabic" w:hint="cs"/>
          <w:b/>
          <w:bCs/>
          <w:rtl/>
          <w:lang w:val="fr-FR" w:eastAsia="ar-SA"/>
        </w:rPr>
        <w:t>وفيات</w:t>
      </w:r>
      <w:r w:rsidR="00EC3911" w:rsidRPr="00C23CE4">
        <w:rPr>
          <w:b/>
          <w:bCs/>
          <w:rtl/>
          <w:lang w:val="fr-FR" w:eastAsia="ar-SA"/>
        </w:rPr>
        <w:t xml:space="preserve"> و</w:t>
      </w:r>
      <w:r w:rsidRPr="00C23CE4">
        <w:rPr>
          <w:rFonts w:ascii="Traditional Arabic" w:hAnsi="Traditional Arabic" w:hint="cs"/>
          <w:b/>
          <w:bCs/>
          <w:rtl/>
          <w:lang w:val="fr-FR" w:eastAsia="ar-SA"/>
        </w:rPr>
        <w:t>أمراض</w:t>
      </w:r>
      <w:r w:rsidR="00801274" w:rsidRPr="00C23CE4">
        <w:rPr>
          <w:b/>
          <w:bCs/>
          <w:rtl/>
          <w:lang w:val="fr-FR" w:eastAsia="ar-SA"/>
        </w:rPr>
        <w:t xml:space="preserve"> </w:t>
      </w:r>
      <w:r w:rsidRPr="00C23CE4">
        <w:rPr>
          <w:rFonts w:ascii="Traditional Arabic" w:hAnsi="Traditional Arabic" w:hint="cs"/>
          <w:b/>
          <w:bCs/>
          <w:rtl/>
          <w:lang w:val="fr-FR" w:eastAsia="ar-SA"/>
        </w:rPr>
        <w:t>الأمومة</w:t>
      </w:r>
      <w:r w:rsidRPr="00C23CE4">
        <w:rPr>
          <w:b/>
          <w:bCs/>
          <w:rtl/>
          <w:lang w:val="fr-FR" w:eastAsia="ar-SA"/>
        </w:rPr>
        <w:t xml:space="preserve"> </w:t>
      </w:r>
      <w:r w:rsidRPr="00C23CE4">
        <w:rPr>
          <w:rFonts w:ascii="Traditional Arabic" w:hAnsi="Traditional Arabic" w:hint="cs"/>
          <w:b/>
          <w:bCs/>
          <w:rtl/>
          <w:lang w:val="fr-FR" w:eastAsia="ar-SA"/>
        </w:rPr>
        <w:t>التي</w:t>
      </w:r>
      <w:r w:rsidRPr="00C23CE4">
        <w:rPr>
          <w:b/>
          <w:bCs/>
          <w:rtl/>
          <w:lang w:val="fr-FR" w:eastAsia="ar-SA"/>
        </w:rPr>
        <w:t xml:space="preserve"> </w:t>
      </w:r>
      <w:r w:rsidRPr="00C23CE4">
        <w:rPr>
          <w:rFonts w:ascii="Traditional Arabic" w:hAnsi="Traditional Arabic" w:hint="cs"/>
          <w:b/>
          <w:bCs/>
          <w:rtl/>
          <w:lang w:val="fr-FR" w:eastAsia="ar-SA"/>
        </w:rPr>
        <w:t>يمكن</w:t>
      </w:r>
      <w:r w:rsidRPr="00C23CE4">
        <w:rPr>
          <w:b/>
          <w:bCs/>
          <w:rtl/>
          <w:lang w:val="fr-FR" w:eastAsia="ar-SA"/>
        </w:rPr>
        <w:t xml:space="preserve"> </w:t>
      </w:r>
      <w:r w:rsidRPr="00C23CE4">
        <w:rPr>
          <w:rFonts w:ascii="Traditional Arabic" w:hAnsi="Traditional Arabic" w:hint="cs"/>
          <w:b/>
          <w:bCs/>
          <w:rtl/>
          <w:lang w:val="fr-FR" w:eastAsia="ar-SA"/>
        </w:rPr>
        <w:t>الوقاية</w:t>
      </w:r>
      <w:r w:rsidRPr="00C23CE4">
        <w:rPr>
          <w:b/>
          <w:bCs/>
          <w:rtl/>
          <w:lang w:val="fr-FR" w:eastAsia="ar-SA"/>
        </w:rPr>
        <w:t xml:space="preserve"> </w:t>
      </w:r>
      <w:r w:rsidRPr="00C23CE4">
        <w:rPr>
          <w:rFonts w:ascii="Traditional Arabic" w:hAnsi="Traditional Arabic" w:hint="cs"/>
          <w:b/>
          <w:bCs/>
          <w:rtl/>
          <w:lang w:val="fr-FR" w:eastAsia="ar-SA"/>
        </w:rPr>
        <w:t>منها</w:t>
      </w:r>
      <w:r w:rsidRPr="00C23CE4">
        <w:rPr>
          <w:b/>
          <w:bCs/>
          <w:rtl/>
          <w:lang w:val="fr-FR" w:eastAsia="ar-SA"/>
        </w:rPr>
        <w:t xml:space="preserve"> (</w:t>
      </w:r>
      <w:r w:rsidRPr="00C23CE4">
        <w:rPr>
          <w:rFonts w:ascii="Traditional Arabic" w:hAnsi="Traditional Arabic" w:hint="cs"/>
          <w:b/>
          <w:bCs/>
          <w:rtl/>
          <w:lang w:val="fr-FR" w:eastAsia="ar-SA"/>
        </w:rPr>
        <w:t>الوثيقة</w:t>
      </w:r>
      <w:r w:rsidRPr="00C23CE4">
        <w:rPr>
          <w:b/>
          <w:bCs/>
          <w:rtl/>
          <w:lang w:val="fr-FR" w:eastAsia="ar-SA"/>
        </w:rPr>
        <w:t xml:space="preserve"> </w:t>
      </w:r>
      <w:r w:rsidRPr="00C23CE4">
        <w:rPr>
          <w:b/>
          <w:bCs/>
          <w:lang w:val="fr-FR" w:eastAsia="ar-SA"/>
        </w:rPr>
        <w:t>A/HRC/21/22</w:t>
      </w:r>
      <w:r w:rsidRPr="00C23CE4">
        <w:rPr>
          <w:b/>
          <w:bCs/>
          <w:rtl/>
          <w:lang w:val="fr-FR" w:eastAsia="ar-SA"/>
        </w:rPr>
        <w:t>)؛</w:t>
      </w:r>
      <w:r w:rsidR="00801274" w:rsidRPr="00C23CE4">
        <w:rPr>
          <w:b/>
          <w:bCs/>
          <w:rtl/>
          <w:lang w:val="fr-FR" w:eastAsia="ar-SA"/>
        </w:rPr>
        <w:t xml:space="preserve"> </w:t>
      </w:r>
      <w:r w:rsidR="00EC3911" w:rsidRPr="00C23CE4">
        <w:rPr>
          <w:b/>
          <w:bCs/>
        </w:rPr>
        <w:t>‬</w:t>
      </w:r>
      <w:r w:rsidR="00BA7FC1" w:rsidRPr="00C23CE4">
        <w:rPr>
          <w:b/>
          <w:bCs/>
        </w:rPr>
        <w:t>‬</w:t>
      </w:r>
    </w:p>
    <w:p w:rsidR="00940232" w:rsidRPr="00C23CE4" w:rsidRDefault="00801274" w:rsidP="00737954">
      <w:pPr>
        <w:pStyle w:val="SingleTxtGA"/>
        <w:rPr>
          <w:b/>
          <w:bCs/>
          <w:rtl/>
          <w:lang w:val="fr-FR" w:eastAsia="ar-SA"/>
        </w:rPr>
      </w:pPr>
      <w:r>
        <w:rPr>
          <w:rtl/>
          <w:lang w:val="fr-FR" w:eastAsia="ar-SA"/>
        </w:rPr>
        <w:tab/>
        <w:t>(ه)</w:t>
      </w:r>
      <w:r>
        <w:rPr>
          <w:rFonts w:hint="cs"/>
          <w:rtl/>
          <w:lang w:val="fr-FR" w:eastAsia="ar-SA"/>
        </w:rPr>
        <w:tab/>
      </w:r>
      <w:r w:rsidR="00940232" w:rsidRPr="00C23CE4">
        <w:rPr>
          <w:b/>
          <w:bCs/>
          <w:rtl/>
          <w:lang w:val="fr-FR" w:eastAsia="ar-SA"/>
        </w:rPr>
        <w:t>أن تنفذ برامج التثقيف والحملات الرامية إلى تعزيز أساليب الحياة الصحية،</w:t>
      </w:r>
      <w:r w:rsidR="00EC3911" w:rsidRPr="00C23CE4">
        <w:rPr>
          <w:b/>
          <w:bCs/>
          <w:rtl/>
          <w:lang w:val="fr-FR" w:eastAsia="ar-SA"/>
        </w:rPr>
        <w:t xml:space="preserve"> و</w:t>
      </w:r>
      <w:r w:rsidR="00940232" w:rsidRPr="00C23CE4">
        <w:rPr>
          <w:b/>
          <w:bCs/>
          <w:rtl/>
          <w:lang w:val="fr-FR" w:eastAsia="ar-SA"/>
        </w:rPr>
        <w:t>أن تقي الأطفال من تعاطي المخدرات ومواد الإدمان، وترصد استخدام المخدرات والمواد الأخرى بين الأطفال في المدارس بمشاركة الأطفال أنفسهم،</w:t>
      </w:r>
      <w:r w:rsidR="00EC3911" w:rsidRPr="00C23CE4">
        <w:rPr>
          <w:b/>
          <w:bCs/>
          <w:rtl/>
          <w:lang w:val="fr-FR" w:eastAsia="ar-SA"/>
        </w:rPr>
        <w:t xml:space="preserve"> </w:t>
      </w:r>
      <w:r w:rsidR="00940232" w:rsidRPr="00C23CE4">
        <w:rPr>
          <w:b/>
          <w:bCs/>
          <w:rtl/>
          <w:lang w:val="fr-FR" w:eastAsia="ar-SA"/>
        </w:rPr>
        <w:t xml:space="preserve">وتطوير خدمات يكون الوصول إليها سهلاً وتكون </w:t>
      </w:r>
      <w:r w:rsidR="00940232" w:rsidRPr="00C23CE4">
        <w:rPr>
          <w:rFonts w:hint="eastAsia"/>
          <w:b/>
          <w:bCs/>
          <w:rtl/>
          <w:lang w:val="fr-FR" w:eastAsia="ar-SA"/>
        </w:rPr>
        <w:t>ملائمة</w:t>
      </w:r>
      <w:r w:rsidR="00940232" w:rsidRPr="00C23CE4">
        <w:rPr>
          <w:b/>
          <w:bCs/>
          <w:rtl/>
          <w:lang w:val="fr-FR" w:eastAsia="ar-SA"/>
        </w:rPr>
        <w:t xml:space="preserve"> للشباب في مجالَي علاج إدمان المخدرات والحد من ضررها</w:t>
      </w:r>
      <w:r w:rsidR="00EC3911" w:rsidRPr="00C23CE4">
        <w:rPr>
          <w:b/>
          <w:bCs/>
          <w:rtl/>
          <w:lang w:val="fr-FR" w:eastAsia="ar-SA"/>
        </w:rPr>
        <w:t>،</w:t>
      </w:r>
      <w:r w:rsidR="00940232" w:rsidRPr="00C23CE4">
        <w:rPr>
          <w:b/>
          <w:bCs/>
          <w:rtl/>
          <w:lang w:val="fr-FR" w:eastAsia="ar-SA"/>
        </w:rPr>
        <w:t xml:space="preserve"> فضل</w:t>
      </w:r>
      <w:r w:rsidR="00DC5F68">
        <w:rPr>
          <w:b/>
          <w:bCs/>
          <w:rtl/>
          <w:lang w:val="fr-FR" w:eastAsia="ar-SA"/>
        </w:rPr>
        <w:t xml:space="preserve">اً </w:t>
      </w:r>
      <w:r w:rsidR="00940232" w:rsidRPr="00C23CE4">
        <w:rPr>
          <w:b/>
          <w:bCs/>
          <w:rtl/>
          <w:lang w:val="fr-FR" w:eastAsia="ar-SA"/>
        </w:rPr>
        <w:t>عن تعليم المهارات الحياتية.</w:t>
      </w:r>
      <w:r w:rsidRPr="00C23CE4">
        <w:rPr>
          <w:b/>
          <w:bCs/>
          <w:rtl/>
          <w:lang w:val="fr-FR" w:eastAsia="ar-SA"/>
        </w:rPr>
        <w:t xml:space="preserve"> </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r w:rsidR="00940232" w:rsidRPr="00940232">
          <w:rPr>
            <w:rFonts w:hint="cs"/>
            <w:rtl/>
            <w:lang w:val="fr-FR"/>
          </w:rPr>
          <w:t>مرض</w:t>
        </w:r>
        <w:r w:rsidR="00940232" w:rsidRPr="00940232">
          <w:rPr>
            <w:rtl/>
            <w:lang w:val="fr-FR"/>
          </w:rPr>
          <w:t xml:space="preserve"> </w:t>
        </w:r>
        <w:r w:rsidR="00940232" w:rsidRPr="00940232">
          <w:rPr>
            <w:rFonts w:hint="cs"/>
            <w:rtl/>
            <w:lang w:val="fr-FR"/>
          </w:rPr>
          <w:t>فيروس</w:t>
        </w:r>
        <w:r w:rsidR="00940232" w:rsidRPr="00940232">
          <w:rPr>
            <w:rtl/>
            <w:lang w:val="fr-FR"/>
          </w:rPr>
          <w:t xml:space="preserve"> </w:t>
        </w:r>
        <w:r w:rsidR="00940232" w:rsidRPr="00940232">
          <w:rPr>
            <w:rFonts w:hint="cs"/>
            <w:rtl/>
            <w:lang w:val="fr-FR"/>
          </w:rPr>
          <w:t>نقص</w:t>
        </w:r>
        <w:r w:rsidR="00940232" w:rsidRPr="00940232">
          <w:rPr>
            <w:rtl/>
            <w:lang w:val="fr-FR"/>
          </w:rPr>
          <w:t xml:space="preserve"> </w:t>
        </w:r>
        <w:r w:rsidR="00940232" w:rsidRPr="00940232">
          <w:rPr>
            <w:rFonts w:hint="cs"/>
            <w:rtl/>
            <w:lang w:val="fr-FR"/>
          </w:rPr>
          <w:t>المناعة</w:t>
        </w:r>
        <w:r w:rsidR="00940232" w:rsidRPr="00940232">
          <w:rPr>
            <w:rtl/>
            <w:lang w:val="fr-FR"/>
          </w:rPr>
          <w:t xml:space="preserve"> </w:t>
        </w:r>
        <w:r w:rsidR="00940232" w:rsidRPr="00940232">
          <w:rPr>
            <w:rFonts w:hint="cs"/>
            <w:rtl/>
            <w:lang w:val="fr-FR"/>
          </w:rPr>
          <w:t>البشرية</w:t>
        </w:r>
        <w:r w:rsidR="00940232" w:rsidRPr="00940232">
          <w:rPr>
            <w:rtl/>
            <w:lang w:val="fr-FR"/>
          </w:rPr>
          <w:t>/</w:t>
        </w:r>
        <w:r w:rsidR="00940232" w:rsidRPr="00940232">
          <w:rPr>
            <w:rFonts w:hint="cs"/>
            <w:rtl/>
            <w:lang w:val="fr-FR"/>
          </w:rPr>
          <w:t>الإيدز</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51-</w:t>
      </w:r>
      <w:r w:rsidRPr="00940232">
        <w:rPr>
          <w:rtl/>
          <w:lang w:val="fr-FR" w:eastAsia="ar-SA"/>
        </w:rPr>
        <w:tab/>
        <w:t xml:space="preserve">تلاحظ اللجنة الجهود المكثفة التي بذلتها الدولة الطرف في مجال سياسات وبرامج الوقاية والرعاية المتعلقة بفيروس نقص المناعة البشرية/الإيدز خلال الفترة قيد الاستعراض، </w:t>
      </w:r>
      <w:dir w:val="rtl">
        <w:r w:rsidRPr="00940232">
          <w:rPr>
            <w:rFonts w:ascii="Traditional Arabic" w:hAnsi="Traditional Arabic" w:hint="cs"/>
            <w:rtl/>
            <w:lang w:val="fr-FR" w:eastAsia="ar-SA"/>
          </w:rPr>
          <w:t>إلا</w:t>
        </w:r>
        <w:r w:rsidRPr="00940232">
          <w:rPr>
            <w:rtl/>
            <w:lang w:val="fr-FR" w:eastAsia="ar-SA"/>
          </w:rPr>
          <w:t xml:space="preserve"> </w:t>
        </w:r>
        <w:r w:rsidRPr="00940232">
          <w:rPr>
            <w:rFonts w:ascii="Traditional Arabic" w:hAnsi="Traditional Arabic" w:hint="cs"/>
            <w:rtl/>
            <w:lang w:val="fr-FR" w:eastAsia="ar-SA"/>
          </w:rPr>
          <w:t>أنها</w:t>
        </w:r>
        <w:r w:rsidR="00801274">
          <w:rPr>
            <w:rtl/>
            <w:lang w:val="fr-FR" w:eastAsia="ar-SA"/>
          </w:rPr>
          <w:t xml:space="preserve"> </w:t>
        </w:r>
        <w:r w:rsidRPr="00940232">
          <w:rPr>
            <w:rFonts w:ascii="Traditional Arabic" w:hAnsi="Traditional Arabic" w:hint="cs"/>
            <w:rtl/>
            <w:lang w:val="fr-FR" w:eastAsia="ar-SA"/>
          </w:rPr>
          <w:t>قلقة</w:t>
        </w:r>
        <w:r w:rsidR="00801274">
          <w:rPr>
            <w:rtl/>
            <w:lang w:val="fr-FR" w:eastAsia="ar-SA"/>
          </w:rPr>
          <w:t xml:space="preserve"> </w:t>
        </w:r>
        <w:r w:rsidRPr="00940232">
          <w:rPr>
            <w:rFonts w:ascii="Traditional Arabic" w:hAnsi="Traditional Arabic" w:hint="cs"/>
            <w:rtl/>
            <w:lang w:val="fr-FR" w:eastAsia="ar-SA"/>
          </w:rPr>
          <w:t>إزاء</w:t>
        </w:r>
        <w:r w:rsidRPr="00940232">
          <w:rPr>
            <w:rtl/>
            <w:lang w:val="fr-FR" w:eastAsia="ar-SA"/>
          </w:rPr>
          <w:t xml:space="preserve"> </w:t>
        </w:r>
        <w:r w:rsidRPr="00940232">
          <w:rPr>
            <w:rFonts w:ascii="Traditional Arabic" w:hAnsi="Traditional Arabic" w:hint="cs"/>
            <w:rtl/>
            <w:lang w:val="fr-FR" w:eastAsia="ar-SA"/>
          </w:rPr>
          <w:t>ما</w:t>
        </w:r>
        <w:r w:rsidRPr="00940232">
          <w:rPr>
            <w:rtl/>
            <w:lang w:val="fr-FR" w:eastAsia="ar-SA"/>
          </w:rPr>
          <w:t xml:space="preserve"> </w:t>
        </w:r>
        <w:r w:rsidRPr="00940232">
          <w:rPr>
            <w:rFonts w:ascii="Traditional Arabic" w:hAnsi="Traditional Arabic" w:hint="cs"/>
            <w:rtl/>
            <w:lang w:val="fr-FR" w:eastAsia="ar-SA"/>
          </w:rPr>
          <w:t>يلي</w:t>
        </w:r>
        <w:r w:rsidRPr="00940232">
          <w:rPr>
            <w:rtl/>
            <w:lang w:val="fr-FR" w:eastAsia="ar-SA"/>
          </w:rPr>
          <w:t>:</w:t>
        </w:r>
        <w:r w:rsidRPr="00940232">
          <w:rPr>
            <w:rFonts w:cs="Times New Roman" w:hint="cs"/>
            <w:rtl/>
            <w:lang w:val="fr-FR" w:eastAsia="ar-SA"/>
          </w:rPr>
          <w:t>‬</w:t>
        </w:r>
        <w:r w:rsidR="00801274">
          <w:rPr>
            <w:rtl/>
            <w:lang w:val="fr-FR" w:eastAsia="ar-SA"/>
          </w:rPr>
          <w:t xml:space="preserve"> </w:t>
        </w:r>
        <w:r w:rsidRPr="00940232">
          <w:rPr>
            <w:rFonts w:cs="Times New Roman" w:hint="cs"/>
            <w:rtl/>
            <w:lang w:val="fr-FR" w:eastAsia="ar-SA"/>
          </w:rPr>
          <w:t>‬</w:t>
        </w:r>
        <w:r w:rsidR="00EC3911">
          <w:t>‬</w:t>
        </w:r>
        <w:r w:rsidR="00BA7FC1">
          <w:t>‬</w:t>
        </w:r>
        <w:r w:rsidR="00015DC0">
          <w:t>‬</w:t>
        </w:r>
        <w:r w:rsidR="00E61839">
          <w:t>‬</w:t>
        </w:r>
        <w:r w:rsidR="002350BC">
          <w:t>‬</w:t>
        </w:r>
      </w:dir>
    </w:p>
    <w:p w:rsidR="00940232" w:rsidRPr="00940232" w:rsidRDefault="00801274" w:rsidP="00940232">
      <w:pPr>
        <w:pStyle w:val="SingleTxtGA"/>
        <w:rPr>
          <w:rtl/>
          <w:lang w:val="fr-FR" w:eastAsia="ar-SA"/>
        </w:rPr>
      </w:pPr>
      <w:r>
        <w:rPr>
          <w:rtl/>
          <w:lang w:val="fr-FR" w:eastAsia="ar-SA"/>
        </w:rPr>
        <w:tab/>
        <w:t>(أ)</w:t>
      </w:r>
      <w:r>
        <w:rPr>
          <w:rFonts w:hint="cs"/>
          <w:rtl/>
          <w:lang w:val="fr-FR" w:eastAsia="ar-SA"/>
        </w:rPr>
        <w:tab/>
      </w:r>
      <w:r w:rsidR="00940232" w:rsidRPr="00940232">
        <w:rPr>
          <w:rtl/>
          <w:lang w:val="fr-FR" w:eastAsia="ar-SA"/>
        </w:rPr>
        <w:t>لا يزال</w:t>
      </w:r>
      <w:r>
        <w:rPr>
          <w:rtl/>
          <w:lang w:val="fr-FR" w:eastAsia="ar-SA"/>
        </w:rPr>
        <w:t xml:space="preserve"> </w:t>
      </w:r>
      <w:r w:rsidR="00940232" w:rsidRPr="00940232">
        <w:rPr>
          <w:rtl/>
          <w:lang w:val="fr-FR" w:eastAsia="ar-SA"/>
        </w:rPr>
        <w:t>معدل انتشار فيروس نقص المناعة البشرية/الإيدز</w:t>
      </w:r>
      <w:r w:rsidR="00EC3911">
        <w:rPr>
          <w:rtl/>
          <w:lang w:val="fr-FR" w:eastAsia="ar-SA"/>
        </w:rPr>
        <w:t xml:space="preserve"> و</w:t>
      </w:r>
      <w:r w:rsidR="00940232" w:rsidRPr="00940232">
        <w:rPr>
          <w:rtl/>
          <w:lang w:val="fr-FR" w:eastAsia="ar-SA"/>
        </w:rPr>
        <w:t>الإصابات الجديدة به بين الأطفال مرتفع</w:t>
      </w:r>
      <w:r w:rsidR="001C543B">
        <w:rPr>
          <w:rtl/>
          <w:lang w:val="fr-FR" w:eastAsia="ar-SA"/>
        </w:rPr>
        <w:t xml:space="preserve">اً، </w:t>
      </w:r>
      <w:r w:rsidR="00940232" w:rsidRPr="00940232">
        <w:rPr>
          <w:rtl/>
          <w:lang w:val="fr-FR" w:eastAsia="ar-SA"/>
        </w:rPr>
        <w:t>مع اقتران ذلك بارتفاع</w:t>
      </w:r>
      <w:r>
        <w:rPr>
          <w:rtl/>
          <w:lang w:val="fr-FR" w:eastAsia="ar-SA"/>
        </w:rPr>
        <w:t xml:space="preserve"> </w:t>
      </w:r>
      <w:r w:rsidR="00940232" w:rsidRPr="00940232">
        <w:rPr>
          <w:rtl/>
          <w:lang w:val="fr-FR" w:eastAsia="ar-SA"/>
        </w:rPr>
        <w:t>مستويات الوفيات بين المراهقين،</w:t>
      </w:r>
      <w:r w:rsidR="00EC3911">
        <w:rPr>
          <w:rtl/>
          <w:lang w:val="fr-FR" w:eastAsia="ar-SA"/>
        </w:rPr>
        <w:t xml:space="preserve"> و</w:t>
      </w:r>
      <w:r w:rsidR="00940232" w:rsidRPr="00940232">
        <w:rPr>
          <w:rtl/>
          <w:lang w:val="fr-FR" w:eastAsia="ar-SA"/>
        </w:rPr>
        <w:t>محدودية فرص الحصول على العلاج المضادة لفيروسات النسخ العكسي،</w:t>
      </w:r>
      <w:r w:rsidR="00EC3911">
        <w:rPr>
          <w:rtl/>
          <w:lang w:val="fr-FR" w:eastAsia="ar-SA"/>
        </w:rPr>
        <w:t xml:space="preserve"> و</w:t>
      </w:r>
      <w:r w:rsidR="00940232" w:rsidRPr="00940232">
        <w:rPr>
          <w:rtl/>
          <w:lang w:val="fr-FR" w:eastAsia="ar-SA"/>
        </w:rPr>
        <w:t>عدم حصول أي تقدم في الحد من انتقا</w:t>
      </w:r>
      <w:r w:rsidR="00940232" w:rsidRPr="00940232">
        <w:rPr>
          <w:rFonts w:hint="eastAsia"/>
          <w:rtl/>
          <w:lang w:val="fr-FR" w:eastAsia="ar-SA"/>
        </w:rPr>
        <w:t>ل</w:t>
      </w:r>
      <w:r w:rsidR="00940232" w:rsidRPr="00940232">
        <w:rPr>
          <w:rtl/>
          <w:lang w:val="fr-FR" w:eastAsia="ar-SA"/>
        </w:rPr>
        <w:t xml:space="preserve"> العدوى من الأم إلى الطفل؛</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(ب)</w:t>
      </w:r>
      <w:r>
        <w:rPr>
          <w:rFonts w:hint="cs"/>
          <w:rtl/>
          <w:lang w:val="fr-FR" w:eastAsia="ar-SA"/>
        </w:rPr>
        <w:tab/>
      </w:r>
      <w:r w:rsidR="00940232" w:rsidRPr="00940232">
        <w:rPr>
          <w:rtl/>
          <w:lang w:val="fr-FR" w:eastAsia="ar-SA"/>
        </w:rPr>
        <w:t>استمرار الوصم والتمييز ضد الأطفال المصابين بفيروس نقص المناعة البشرية/الإيدز</w:t>
      </w:r>
      <w:r w:rsidR="00EC3911">
        <w:rPr>
          <w:rtl/>
          <w:lang w:val="fr-FR" w:eastAsia="ar-SA"/>
        </w:rPr>
        <w:t>،</w:t>
      </w:r>
      <w:r w:rsidR="00940232" w:rsidRPr="00940232">
        <w:rPr>
          <w:rtl/>
          <w:lang w:val="fr-FR" w:eastAsia="ar-SA"/>
        </w:rPr>
        <w:t xml:space="preserve"> وهو ما يؤدي إلى إهمالهم والتخلي عنهم.</w:t>
      </w:r>
      <w:r>
        <w:rPr>
          <w:rtl/>
          <w:lang w:val="fr-FR" w:eastAsia="ar-SA"/>
        </w:rPr>
        <w:t xml:space="preserve"> </w:t>
      </w:r>
    </w:p>
    <w:p w:rsidR="00940232" w:rsidRPr="00C23CE4" w:rsidRDefault="00940232" w:rsidP="00801274">
      <w:pPr>
        <w:pStyle w:val="SingleTxtGA"/>
        <w:rPr>
          <w:b/>
          <w:bCs/>
          <w:rtl/>
          <w:lang w:val="fr-FR" w:eastAsia="ar-SA"/>
        </w:rPr>
      </w:pPr>
      <w:r w:rsidRPr="00940232">
        <w:rPr>
          <w:rtl/>
          <w:lang w:val="fr-FR" w:eastAsia="ar-SA"/>
        </w:rPr>
        <w:t>52-</w:t>
      </w:r>
      <w:r w:rsidRPr="00940232">
        <w:rPr>
          <w:rtl/>
          <w:lang w:val="fr-FR" w:eastAsia="ar-SA"/>
        </w:rPr>
        <w:tab/>
      </w:r>
      <w:r w:rsidRPr="00C23CE4">
        <w:rPr>
          <w:b/>
          <w:bCs/>
          <w:rtl/>
          <w:lang w:val="fr-FR" w:eastAsia="ar-SA"/>
        </w:rPr>
        <w:t>بالإشارة إلى ا</w:t>
      </w:r>
      <w:r w:rsidR="00801274" w:rsidRPr="00C23CE4">
        <w:rPr>
          <w:b/>
          <w:bCs/>
          <w:rtl/>
          <w:lang w:val="fr-FR" w:eastAsia="ar-SA"/>
        </w:rPr>
        <w:t>لتعليق العام رقم 3</w:t>
      </w:r>
      <w:r w:rsidRPr="00C23CE4">
        <w:rPr>
          <w:b/>
          <w:bCs/>
          <w:rtl/>
          <w:lang w:val="fr-FR" w:eastAsia="ar-SA"/>
        </w:rPr>
        <w:t>(2003) بشأن فيروس نقص المناعة البشرية/الإيدز وحقوق الطفل، توصي اللجنة الدولة الطرف بما يلي:</w:t>
      </w:r>
      <w:r w:rsidRPr="00C23CE4">
        <w:rPr>
          <w:rFonts w:cs="Times New Roman" w:hint="cs"/>
          <w:b/>
          <w:bCs/>
          <w:rtl/>
          <w:lang w:val="fr-FR" w:eastAsia="ar-SA"/>
        </w:rPr>
        <w:t>‬</w:t>
      </w:r>
      <w:r w:rsidR="00801274" w:rsidRPr="00C23CE4">
        <w:rPr>
          <w:b/>
          <w:bCs/>
          <w:rtl/>
          <w:lang w:val="fr-FR" w:eastAsia="ar-SA"/>
        </w:rPr>
        <w:t xml:space="preserve"> </w:t>
      </w:r>
    </w:p>
    <w:p w:rsidR="00940232" w:rsidRPr="00C23CE4" w:rsidRDefault="00801274" w:rsidP="00DC5F68">
      <w:pPr>
        <w:pStyle w:val="SingleTxtGA"/>
        <w:rPr>
          <w:b/>
          <w:bCs/>
          <w:rtl/>
          <w:lang w:val="fr-FR" w:eastAsia="ar-SA"/>
        </w:rPr>
      </w:pPr>
      <w:r>
        <w:rPr>
          <w:rtl/>
          <w:lang w:val="fr-FR" w:eastAsia="ar-SA"/>
        </w:rPr>
        <w:tab/>
        <w:t>(أ)</w:t>
      </w:r>
      <w:r>
        <w:rPr>
          <w:rFonts w:hint="cs"/>
          <w:rtl/>
          <w:lang w:val="fr-FR" w:eastAsia="ar-SA"/>
        </w:rPr>
        <w:tab/>
      </w:r>
      <w:r w:rsidR="00940232" w:rsidRPr="00C23CE4">
        <w:rPr>
          <w:b/>
          <w:bCs/>
          <w:rtl/>
          <w:lang w:val="fr-FR" w:eastAsia="ar-SA"/>
        </w:rPr>
        <w:t>تعزيز جهودها الرامية إلى مكافحة انتشار فيروس نقص المناعة البشرية/الإيدز وآثاره</w:t>
      </w:r>
      <w:r w:rsidRPr="00C23CE4">
        <w:rPr>
          <w:b/>
          <w:bCs/>
          <w:rtl/>
          <w:lang w:val="fr-FR" w:eastAsia="ar-SA"/>
        </w:rPr>
        <w:t xml:space="preserve"> </w:t>
      </w:r>
      <w:r w:rsidR="00940232" w:rsidRPr="00C23CE4">
        <w:rPr>
          <w:b/>
          <w:bCs/>
          <w:rtl/>
          <w:lang w:val="fr-FR" w:eastAsia="ar-SA"/>
        </w:rPr>
        <w:t>وذلك بتنفيذ</w:t>
      </w:r>
      <w:r w:rsidRPr="00C23CE4">
        <w:rPr>
          <w:b/>
          <w:bCs/>
          <w:rtl/>
          <w:lang w:val="fr-FR" w:eastAsia="ar-SA"/>
        </w:rPr>
        <w:t xml:space="preserve"> </w:t>
      </w:r>
      <w:r w:rsidR="00940232" w:rsidRPr="00C23CE4">
        <w:rPr>
          <w:b/>
          <w:bCs/>
          <w:rtl/>
          <w:lang w:val="fr-FR" w:eastAsia="ar-SA"/>
        </w:rPr>
        <w:t>السياسات والاستراتيجيات الوطنية، والمبادئ التوجيهية والبرامج المتعلقة بفيروس نقص المناعة البشرية/الإيدز ذات الصلة تنفيذا</w:t>
      </w:r>
      <w:r w:rsidR="00DC5F68">
        <w:rPr>
          <w:rFonts w:hint="cs"/>
          <w:b/>
          <w:bCs/>
          <w:rtl/>
          <w:lang w:val="fr-FR" w:eastAsia="ar-SA"/>
        </w:rPr>
        <w:t>ً</w:t>
      </w:r>
      <w:r w:rsidR="00940232" w:rsidRPr="00C23CE4">
        <w:rPr>
          <w:b/>
          <w:bCs/>
          <w:rtl/>
          <w:lang w:val="fr-FR" w:eastAsia="ar-SA"/>
        </w:rPr>
        <w:t xml:space="preserve"> فعالا</w:t>
      </w:r>
      <w:r w:rsidR="00DC5F68">
        <w:rPr>
          <w:rFonts w:hint="cs"/>
          <w:b/>
          <w:bCs/>
          <w:rtl/>
          <w:lang w:val="fr-FR" w:eastAsia="ar-SA"/>
        </w:rPr>
        <w:t>ً</w:t>
      </w:r>
      <w:r w:rsidR="00940232" w:rsidRPr="00C23CE4">
        <w:rPr>
          <w:b/>
          <w:bCs/>
          <w:rtl/>
          <w:lang w:val="fr-FR" w:eastAsia="ar-SA"/>
        </w:rPr>
        <w:t>، وتكثيف الجهود الرامية إلى</w:t>
      </w:r>
      <w:r w:rsidRPr="00C23CE4">
        <w:rPr>
          <w:b/>
          <w:bCs/>
          <w:rtl/>
          <w:lang w:val="fr-FR" w:eastAsia="ar-SA"/>
        </w:rPr>
        <w:t xml:space="preserve"> </w:t>
      </w:r>
      <w:r w:rsidR="00940232" w:rsidRPr="00C23CE4">
        <w:rPr>
          <w:b/>
          <w:bCs/>
          <w:rtl/>
          <w:lang w:val="fr-FR" w:eastAsia="ar-SA"/>
        </w:rPr>
        <w:t>الو</w:t>
      </w:r>
      <w:r w:rsidR="00940232" w:rsidRPr="00C23CE4">
        <w:rPr>
          <w:rFonts w:hint="eastAsia"/>
          <w:b/>
          <w:bCs/>
          <w:rtl/>
          <w:lang w:val="fr-FR" w:eastAsia="ar-SA"/>
        </w:rPr>
        <w:t>قاية</w:t>
      </w:r>
      <w:r w:rsidR="00940232" w:rsidRPr="00C23CE4">
        <w:rPr>
          <w:b/>
          <w:bCs/>
          <w:rtl/>
          <w:lang w:val="fr-FR" w:eastAsia="ar-SA"/>
        </w:rPr>
        <w:t xml:space="preserve"> من وقوع إصابات جديدة بالفيروس بين الأطفال، بما</w:t>
      </w:r>
      <w:r w:rsidR="00DC5F68">
        <w:rPr>
          <w:rFonts w:hint="cs"/>
          <w:b/>
          <w:bCs/>
          <w:rtl/>
          <w:lang w:val="fr-FR" w:eastAsia="ar-SA"/>
        </w:rPr>
        <w:t> </w:t>
      </w:r>
      <w:r w:rsidR="00940232" w:rsidRPr="00C23CE4">
        <w:rPr>
          <w:b/>
          <w:bCs/>
          <w:rtl/>
          <w:lang w:val="fr-FR" w:eastAsia="ar-SA"/>
        </w:rPr>
        <w:t>في ذلك عبر انتقال العدوى من الأم إلى الطفل؛</w:t>
      </w:r>
      <w:r w:rsidRPr="00C23CE4">
        <w:rPr>
          <w:b/>
          <w:bCs/>
          <w:rtl/>
          <w:lang w:val="fr-FR" w:eastAsia="ar-SA"/>
        </w:rPr>
        <w:t xml:space="preserve"> </w:t>
      </w:r>
    </w:p>
    <w:p w:rsidR="00940232" w:rsidRPr="00C23CE4" w:rsidRDefault="00801274" w:rsidP="00940232">
      <w:pPr>
        <w:pStyle w:val="SingleTxtGA"/>
        <w:rPr>
          <w:b/>
          <w:bCs/>
          <w:rtl/>
          <w:lang w:val="fr-FR" w:eastAsia="ar-SA"/>
        </w:rPr>
      </w:pPr>
      <w:r>
        <w:rPr>
          <w:rtl/>
          <w:lang w:val="fr-FR" w:eastAsia="ar-SA"/>
        </w:rPr>
        <w:tab/>
        <w:t>(ب)</w:t>
      </w:r>
      <w:r>
        <w:rPr>
          <w:rFonts w:hint="cs"/>
          <w:rtl/>
          <w:lang w:val="fr-FR" w:eastAsia="ar-SA"/>
        </w:rPr>
        <w:tab/>
      </w:r>
      <w:r w:rsidR="00940232" w:rsidRPr="00C23CE4">
        <w:rPr>
          <w:b/>
          <w:bCs/>
          <w:rtl/>
          <w:lang w:val="fr-FR" w:eastAsia="ar-SA"/>
        </w:rPr>
        <w:t>إتاحة معلومات شاملة</w:t>
      </w:r>
      <w:r w:rsidRPr="00C23CE4">
        <w:rPr>
          <w:b/>
          <w:bCs/>
          <w:rtl/>
          <w:lang w:val="fr-FR" w:eastAsia="ar-SA"/>
        </w:rPr>
        <w:t xml:space="preserve"> </w:t>
      </w:r>
      <w:r w:rsidR="00940232" w:rsidRPr="00C23CE4">
        <w:rPr>
          <w:b/>
          <w:bCs/>
          <w:rtl/>
          <w:lang w:val="fr-FR" w:eastAsia="ar-SA"/>
        </w:rPr>
        <w:t>بصورة منتظمة عن فيروس نقص المناعة البشرية/الإيدز والتربية الجنسية للشباب، بما في ذلك تقديم</w:t>
      </w:r>
      <w:r w:rsidRPr="00C23CE4">
        <w:rPr>
          <w:b/>
          <w:bCs/>
          <w:rtl/>
          <w:lang w:val="fr-FR" w:eastAsia="ar-SA"/>
        </w:rPr>
        <w:t xml:space="preserve"> </w:t>
      </w:r>
      <w:r w:rsidR="00940232" w:rsidRPr="00C23CE4">
        <w:rPr>
          <w:b/>
          <w:bCs/>
          <w:rtl/>
          <w:lang w:val="fr-FR" w:eastAsia="ar-SA"/>
        </w:rPr>
        <w:t>استشارات</w:t>
      </w:r>
      <w:r w:rsidR="00EC3911" w:rsidRPr="00C23CE4">
        <w:rPr>
          <w:b/>
          <w:bCs/>
          <w:rtl/>
          <w:lang w:val="fr-FR" w:eastAsia="ar-SA"/>
        </w:rPr>
        <w:t xml:space="preserve"> و</w:t>
      </w:r>
      <w:r w:rsidR="00940232" w:rsidRPr="00C23CE4">
        <w:rPr>
          <w:b/>
          <w:bCs/>
          <w:rtl/>
          <w:lang w:val="fr-FR" w:eastAsia="ar-SA"/>
        </w:rPr>
        <w:t>فحوص</w:t>
      </w:r>
      <w:r w:rsidRPr="00C23CE4">
        <w:rPr>
          <w:b/>
          <w:bCs/>
          <w:rtl/>
          <w:lang w:val="fr-FR" w:eastAsia="ar-SA"/>
        </w:rPr>
        <w:t xml:space="preserve"> </w:t>
      </w:r>
      <w:r w:rsidR="00940232" w:rsidRPr="00C23CE4">
        <w:rPr>
          <w:b/>
          <w:bCs/>
          <w:rtl/>
          <w:lang w:val="fr-FR" w:eastAsia="ar-SA"/>
        </w:rPr>
        <w:t>سرية والتشجيع على استخدام وسائل منع الحمل الحديثة؛</w:t>
      </w:r>
      <w:r w:rsidRPr="00C23CE4">
        <w:rPr>
          <w:b/>
          <w:bCs/>
          <w:rtl/>
          <w:lang w:val="fr-FR" w:eastAsia="ar-SA"/>
        </w:rPr>
        <w:t xml:space="preserve"> </w:t>
      </w:r>
    </w:p>
    <w:p w:rsidR="00940232" w:rsidRPr="00C23CE4" w:rsidRDefault="00801274" w:rsidP="00ED42B7">
      <w:pPr>
        <w:pStyle w:val="SingleTxtGA"/>
        <w:spacing w:after="100" w:line="366" w:lineRule="exact"/>
        <w:rPr>
          <w:b/>
          <w:bCs/>
          <w:rtl/>
          <w:lang w:val="fr-FR" w:eastAsia="ar-SA"/>
        </w:rPr>
      </w:pPr>
      <w:r>
        <w:rPr>
          <w:rtl/>
          <w:lang w:val="fr-FR" w:eastAsia="ar-SA"/>
        </w:rPr>
        <w:lastRenderedPageBreak/>
        <w:tab/>
        <w:t>(ج)</w:t>
      </w:r>
      <w:r>
        <w:rPr>
          <w:rFonts w:hint="cs"/>
          <w:rtl/>
          <w:lang w:val="fr-FR" w:eastAsia="ar-SA"/>
        </w:rPr>
        <w:tab/>
      </w:r>
      <w:r w:rsidR="00940232" w:rsidRPr="00C23CE4">
        <w:rPr>
          <w:b/>
          <w:bCs/>
          <w:rtl/>
          <w:lang w:val="fr-FR" w:eastAsia="ar-SA"/>
        </w:rPr>
        <w:t>اتخاذ تدابير فعالة لمكافحة الوصم والتمييز ضد الأطفال</w:t>
      </w:r>
      <w:r w:rsidRPr="00C23CE4">
        <w:rPr>
          <w:b/>
          <w:bCs/>
          <w:rtl/>
          <w:lang w:val="fr-FR" w:eastAsia="ar-SA"/>
        </w:rPr>
        <w:t xml:space="preserve"> </w:t>
      </w:r>
      <w:r w:rsidR="00940232" w:rsidRPr="00C23CE4">
        <w:rPr>
          <w:b/>
          <w:bCs/>
          <w:rtl/>
          <w:lang w:val="fr-FR" w:eastAsia="ar-SA"/>
        </w:rPr>
        <w:t>الحاملين لفيروس نقص المناعة البشرية/الإيدز أو المصابين به، بما في ذلك في مجال الحصول على الرعاية الصحية والتعليم والإرث ومحيط الأسرة؛</w:t>
      </w:r>
      <w:r w:rsidRPr="00C23CE4">
        <w:rPr>
          <w:b/>
          <w:bCs/>
          <w:rtl/>
          <w:lang w:val="fr-FR" w:eastAsia="ar-SA"/>
        </w:rPr>
        <w:t xml:space="preserve"> </w:t>
      </w:r>
    </w:p>
    <w:p w:rsidR="00940232" w:rsidRPr="00C23CE4" w:rsidRDefault="00801274" w:rsidP="00ED42B7">
      <w:pPr>
        <w:pStyle w:val="SingleTxtGA"/>
        <w:spacing w:after="100" w:line="366" w:lineRule="exact"/>
        <w:rPr>
          <w:b/>
          <w:bCs/>
          <w:rtl/>
          <w:lang w:val="fr-FR" w:eastAsia="ar-SA"/>
        </w:rPr>
      </w:pPr>
      <w:r>
        <w:rPr>
          <w:rtl/>
          <w:lang w:val="fr-FR" w:eastAsia="ar-SA"/>
        </w:rPr>
        <w:tab/>
        <w:t>(د)</w:t>
      </w:r>
      <w:r>
        <w:rPr>
          <w:rFonts w:hint="cs"/>
          <w:rtl/>
          <w:lang w:val="fr-FR" w:eastAsia="ar-SA"/>
        </w:rPr>
        <w:tab/>
      </w:r>
      <w:r w:rsidR="00940232" w:rsidRPr="00C23CE4">
        <w:rPr>
          <w:b/>
          <w:bCs/>
          <w:rtl/>
          <w:lang w:val="fr-FR" w:eastAsia="ar-SA"/>
        </w:rPr>
        <w:t>ضمان مشاركة الأطفال والمراهقين المصابين أو الحاملين لفيروس نقص المناعة البشرية مشاركة فعالة في وضع وتنفيذ الاستراتيجيات والبرامج ذات الصلة.</w:t>
      </w:r>
      <w:r w:rsidRPr="00C23CE4">
        <w:rPr>
          <w:b/>
          <w:bCs/>
          <w:rtl/>
          <w:lang w:val="fr-FR" w:eastAsia="ar-SA"/>
        </w:rPr>
        <w:t xml:space="preserve"> </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dir w:val="rtl">
          <w:r w:rsidR="00940232" w:rsidRPr="00940232">
            <w:rPr>
              <w:rFonts w:ascii="Traditional Arabic" w:hAnsi="Traditional Arabic" w:hint="cs"/>
              <w:rtl/>
              <w:lang w:val="fr-FR"/>
            </w:rPr>
            <w:t>الرضاعة</w:t>
          </w:r>
          <w:r w:rsidR="00940232" w:rsidRPr="00940232">
            <w:rPr>
              <w:rtl/>
              <w:lang w:val="fr-FR"/>
            </w:rPr>
            <w:t xml:space="preserve"> </w:t>
          </w:r>
          <w:r w:rsidR="00940232" w:rsidRPr="00940232">
            <w:rPr>
              <w:rFonts w:ascii="Traditional Arabic" w:hAnsi="Traditional Arabic" w:hint="cs"/>
              <w:rtl/>
              <w:lang w:val="fr-FR"/>
            </w:rPr>
            <w:t>الطبيعية</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940232" w:rsidRPr="00940232">
            <w:rPr>
              <w:rFonts w:cs="Times New Roman" w:hint="cs"/>
              <w:rtl/>
              <w:lang w:val="fr-FR"/>
            </w:rPr>
            <w:t>‬</w:t>
          </w:r>
          <w:r w:rsidR="00EC3911">
            <w:t>‬</w:t>
          </w:r>
          <w:r w:rsidR="00EC3911">
            <w:t>‬</w:t>
          </w:r>
          <w:r w:rsidR="00BA7FC1">
            <w:t>‬</w:t>
          </w:r>
          <w:r w:rsidR="00BA7FC1">
            <w:t>‬</w:t>
          </w:r>
          <w:r w:rsidR="00015DC0">
            <w:t>‬</w:t>
          </w:r>
          <w:r w:rsidR="00015DC0">
            <w:t>‬</w:t>
          </w:r>
          <w:r w:rsidR="00E61839">
            <w:t>‬</w:t>
          </w:r>
          <w:r w:rsidR="00E61839">
            <w:t>‬</w:t>
          </w:r>
          <w:r w:rsidR="002350BC">
            <w:t>‬</w:t>
          </w:r>
          <w:r w:rsidR="002350BC">
            <w:t>‬</w:t>
          </w:r>
        </w:dir>
      </w:dir>
    </w:p>
    <w:p w:rsidR="00940232" w:rsidRPr="00940232" w:rsidRDefault="00940232" w:rsidP="00ED42B7">
      <w:pPr>
        <w:pStyle w:val="SingleTxtGA"/>
        <w:spacing w:after="100" w:line="366" w:lineRule="exact"/>
        <w:rPr>
          <w:rtl/>
          <w:lang w:val="fr-FR" w:eastAsia="ar-SA"/>
        </w:rPr>
      </w:pPr>
      <w:r w:rsidRPr="00940232">
        <w:rPr>
          <w:rtl/>
          <w:lang w:val="fr-FR" w:eastAsia="ar-SA"/>
        </w:rPr>
        <w:t>53-</w:t>
      </w:r>
      <w:r w:rsidRPr="00940232">
        <w:rPr>
          <w:rtl/>
          <w:lang w:val="fr-FR" w:eastAsia="ar-SA"/>
        </w:rPr>
        <w:tab/>
      </w:r>
      <w:dir w:val="rtl">
        <w:r w:rsidRPr="00940232">
          <w:rPr>
            <w:rFonts w:ascii="Traditional Arabic" w:hAnsi="Traditional Arabic" w:hint="cs"/>
            <w:rtl/>
            <w:lang w:val="fr-FR" w:eastAsia="ar-SA"/>
          </w:rPr>
          <w:t>تشعر</w:t>
        </w:r>
        <w:r w:rsidRPr="00940232">
          <w:rPr>
            <w:rtl/>
            <w:lang w:val="fr-FR" w:eastAsia="ar-SA"/>
          </w:rPr>
          <w:t xml:space="preserve"> </w:t>
        </w:r>
        <w:r w:rsidRPr="00940232">
          <w:rPr>
            <w:rFonts w:ascii="Traditional Arabic" w:hAnsi="Traditional Arabic" w:hint="cs"/>
            <w:rtl/>
            <w:lang w:val="fr-FR" w:eastAsia="ar-SA"/>
          </w:rPr>
          <w:t>اللجنة</w:t>
        </w:r>
        <w:r w:rsidRPr="00940232">
          <w:rPr>
            <w:rtl/>
            <w:lang w:val="fr-FR" w:eastAsia="ar-SA"/>
          </w:rPr>
          <w:t xml:space="preserve"> </w:t>
        </w:r>
        <w:r w:rsidRPr="00940232">
          <w:rPr>
            <w:rFonts w:ascii="Traditional Arabic" w:hAnsi="Traditional Arabic" w:hint="cs"/>
            <w:rtl/>
            <w:lang w:val="fr-FR" w:eastAsia="ar-SA"/>
          </w:rPr>
          <w:t>بالقلق</w:t>
        </w:r>
        <w:r w:rsidRPr="00940232">
          <w:rPr>
            <w:rtl/>
            <w:lang w:val="fr-FR" w:eastAsia="ar-SA"/>
          </w:rPr>
          <w:t xml:space="preserve"> </w:t>
        </w:r>
        <w:r w:rsidRPr="00940232">
          <w:rPr>
            <w:rFonts w:ascii="Traditional Arabic" w:hAnsi="Traditional Arabic" w:hint="cs"/>
            <w:rtl/>
            <w:lang w:val="fr-FR" w:eastAsia="ar-SA"/>
          </w:rPr>
          <w:t>إزاء</w:t>
        </w:r>
        <w:r w:rsidRPr="00940232">
          <w:rPr>
            <w:rtl/>
            <w:lang w:val="fr-FR" w:eastAsia="ar-SA"/>
          </w:rPr>
          <w:t xml:space="preserve"> </w:t>
        </w:r>
        <w:r w:rsidRPr="00940232">
          <w:rPr>
            <w:rFonts w:ascii="Traditional Arabic" w:hAnsi="Traditional Arabic" w:hint="cs"/>
            <w:rtl/>
            <w:lang w:val="fr-FR" w:eastAsia="ar-SA"/>
          </w:rPr>
          <w:t>عدم</w:t>
        </w:r>
        <w:r w:rsidR="00801274">
          <w:rPr>
            <w:rtl/>
            <w:lang w:val="fr-FR" w:eastAsia="ar-SA"/>
          </w:rPr>
          <w:t xml:space="preserve"> </w:t>
        </w:r>
        <w:r w:rsidRPr="00940232">
          <w:rPr>
            <w:rFonts w:ascii="Traditional Arabic" w:hAnsi="Traditional Arabic" w:hint="cs"/>
            <w:rtl/>
            <w:lang w:val="fr-FR" w:eastAsia="ar-SA"/>
          </w:rPr>
          <w:t>متابعة</w:t>
        </w:r>
        <w:r w:rsidRPr="00940232">
          <w:rPr>
            <w:rtl/>
            <w:lang w:val="fr-FR" w:eastAsia="ar-SA"/>
          </w:rPr>
          <w:t xml:space="preserve"> </w:t>
        </w:r>
        <w:r w:rsidRPr="00940232">
          <w:rPr>
            <w:rFonts w:ascii="Traditional Arabic" w:hAnsi="Traditional Arabic" w:hint="cs"/>
            <w:rtl/>
            <w:lang w:val="fr-FR" w:eastAsia="ar-SA"/>
          </w:rPr>
          <w:t>الشأن</w:t>
        </w:r>
        <w:r w:rsidRPr="00940232">
          <w:rPr>
            <w:rtl/>
            <w:lang w:val="fr-FR" w:eastAsia="ar-SA"/>
          </w:rPr>
          <w:t xml:space="preserve"> </w:t>
        </w:r>
        <w:r w:rsidRPr="00940232">
          <w:rPr>
            <w:rFonts w:ascii="Traditional Arabic" w:hAnsi="Traditional Arabic" w:hint="cs"/>
            <w:rtl/>
            <w:lang w:val="fr-FR" w:eastAsia="ar-SA"/>
          </w:rPr>
          <w:t>المتعلق</w:t>
        </w:r>
        <w:r w:rsidRPr="00940232">
          <w:rPr>
            <w:rtl/>
            <w:lang w:val="fr-FR" w:eastAsia="ar-SA"/>
          </w:rPr>
          <w:t xml:space="preserve"> </w:t>
        </w:r>
        <w:r w:rsidRPr="00940232">
          <w:rPr>
            <w:rFonts w:ascii="Traditional Arabic" w:hAnsi="Traditional Arabic" w:hint="cs"/>
            <w:rtl/>
            <w:lang w:val="fr-FR" w:eastAsia="ar-SA"/>
          </w:rPr>
          <w:t>بتغذية</w:t>
        </w:r>
        <w:r w:rsidRPr="00940232">
          <w:rPr>
            <w:rtl/>
            <w:lang w:val="fr-FR" w:eastAsia="ar-SA"/>
          </w:rPr>
          <w:t xml:space="preserve"> </w:t>
        </w:r>
        <w:r w:rsidRPr="00940232">
          <w:rPr>
            <w:rFonts w:ascii="Traditional Arabic" w:hAnsi="Traditional Arabic" w:hint="cs"/>
            <w:rtl/>
            <w:lang w:val="fr-FR" w:eastAsia="ar-SA"/>
          </w:rPr>
          <w:t>الرضع</w:t>
        </w:r>
        <w:r w:rsidR="00EC3911">
          <w:rPr>
            <w:rtl/>
            <w:lang w:val="fr-FR" w:eastAsia="ar-SA"/>
          </w:rPr>
          <w:t xml:space="preserve"> و</w:t>
        </w:r>
        <w:r w:rsidRPr="00940232">
          <w:rPr>
            <w:rFonts w:ascii="Traditional Arabic" w:hAnsi="Traditional Arabic" w:hint="cs"/>
            <w:rtl/>
            <w:lang w:val="fr-FR" w:eastAsia="ar-SA"/>
          </w:rPr>
          <w:t>الرضاعة</w:t>
        </w:r>
        <w:r w:rsidRPr="00940232">
          <w:rPr>
            <w:rtl/>
            <w:lang w:val="fr-FR" w:eastAsia="ar-SA"/>
          </w:rPr>
          <w:t xml:space="preserve"> </w:t>
        </w:r>
        <w:r w:rsidRPr="00940232">
          <w:rPr>
            <w:rFonts w:ascii="Traditional Arabic" w:hAnsi="Traditional Arabic" w:hint="cs"/>
            <w:rtl/>
            <w:lang w:val="fr-FR" w:eastAsia="ar-SA"/>
          </w:rPr>
          <w:t>الطبيعية</w:t>
        </w:r>
        <w:r w:rsidRPr="00940232">
          <w:rPr>
            <w:rtl/>
            <w:lang w:val="fr-FR" w:eastAsia="ar-SA"/>
          </w:rPr>
          <w:t xml:space="preserve"> </w:t>
        </w:r>
        <w:r w:rsidRPr="00940232">
          <w:rPr>
            <w:rFonts w:ascii="Traditional Arabic" w:hAnsi="Traditional Arabic" w:hint="cs"/>
            <w:rtl/>
            <w:lang w:val="fr-FR" w:eastAsia="ar-SA"/>
          </w:rPr>
          <w:t>متابعة</w:t>
        </w:r>
        <w:r w:rsidRPr="00940232">
          <w:rPr>
            <w:rtl/>
            <w:lang w:val="fr-FR" w:eastAsia="ar-SA"/>
          </w:rPr>
          <w:t xml:space="preserve"> </w:t>
        </w:r>
        <w:r w:rsidRPr="00940232">
          <w:rPr>
            <w:rFonts w:ascii="Traditional Arabic" w:hAnsi="Traditional Arabic" w:hint="cs"/>
            <w:rtl/>
            <w:lang w:val="fr-FR" w:eastAsia="ar-SA"/>
          </w:rPr>
          <w:t>منهجية،</w:t>
        </w:r>
        <w:r w:rsidR="00801274">
          <w:rPr>
            <w:rtl/>
            <w:lang w:val="fr-FR" w:eastAsia="ar-SA"/>
          </w:rPr>
          <w:t xml:space="preserve"> </w:t>
        </w:r>
        <w:r w:rsidRPr="00940232">
          <w:rPr>
            <w:rFonts w:ascii="Traditional Arabic" w:hAnsi="Traditional Arabic" w:hint="cs"/>
            <w:rtl/>
            <w:lang w:val="fr-FR" w:eastAsia="ar-SA"/>
          </w:rPr>
          <w:t>الأمر</w:t>
        </w:r>
        <w:r w:rsidRPr="00940232">
          <w:rPr>
            <w:rtl/>
            <w:lang w:val="fr-FR" w:eastAsia="ar-SA"/>
          </w:rPr>
          <w:t xml:space="preserve"> </w:t>
        </w:r>
        <w:r w:rsidRPr="00940232">
          <w:rPr>
            <w:rFonts w:ascii="Traditional Arabic" w:hAnsi="Traditional Arabic" w:hint="cs"/>
            <w:rtl/>
            <w:lang w:val="fr-FR" w:eastAsia="ar-SA"/>
          </w:rPr>
          <w:t>الذي</w:t>
        </w:r>
        <w:r w:rsidRPr="00940232">
          <w:rPr>
            <w:rtl/>
            <w:lang w:val="fr-FR" w:eastAsia="ar-SA"/>
          </w:rPr>
          <w:t xml:space="preserve"> </w:t>
        </w:r>
        <w:r w:rsidRPr="00940232">
          <w:rPr>
            <w:rFonts w:ascii="Traditional Arabic" w:hAnsi="Traditional Arabic" w:hint="cs"/>
            <w:rtl/>
            <w:lang w:val="fr-FR" w:eastAsia="ar-SA"/>
          </w:rPr>
          <w:t>جعل</w:t>
        </w:r>
        <w:r w:rsidRPr="00940232">
          <w:rPr>
            <w:rtl/>
            <w:lang w:val="fr-FR" w:eastAsia="ar-SA"/>
          </w:rPr>
          <w:t xml:space="preserve"> </w:t>
        </w:r>
        <w:r w:rsidRPr="00940232">
          <w:rPr>
            <w:rFonts w:ascii="Traditional Arabic" w:hAnsi="Traditional Arabic" w:hint="cs"/>
            <w:rtl/>
            <w:lang w:val="fr-FR" w:eastAsia="ar-SA"/>
          </w:rPr>
          <w:t>نسبة</w:t>
        </w:r>
        <w:r w:rsidRPr="00940232">
          <w:rPr>
            <w:rtl/>
            <w:lang w:val="fr-FR" w:eastAsia="ar-SA"/>
          </w:rPr>
          <w:t xml:space="preserve"> </w:t>
        </w:r>
        <w:r w:rsidRPr="00940232">
          <w:rPr>
            <w:rFonts w:ascii="Traditional Arabic" w:hAnsi="Traditional Arabic" w:hint="cs"/>
            <w:rtl/>
            <w:lang w:val="fr-FR" w:eastAsia="ar-SA"/>
          </w:rPr>
          <w:t>الرضاعة</w:t>
        </w:r>
        <w:r w:rsidRPr="00940232">
          <w:rPr>
            <w:rtl/>
            <w:lang w:val="fr-FR" w:eastAsia="ar-SA"/>
          </w:rPr>
          <w:t xml:space="preserve"> </w:t>
        </w:r>
        <w:r w:rsidRPr="00940232">
          <w:rPr>
            <w:rFonts w:ascii="Traditional Arabic" w:hAnsi="Traditional Arabic" w:hint="cs"/>
            <w:rtl/>
            <w:lang w:val="fr-FR" w:eastAsia="ar-SA"/>
          </w:rPr>
          <w:t>الطبيعية</w:t>
        </w:r>
        <w:r w:rsidRPr="00940232">
          <w:rPr>
            <w:rtl/>
            <w:lang w:val="fr-FR" w:eastAsia="ar-SA"/>
          </w:rPr>
          <w:t xml:space="preserve"> </w:t>
        </w:r>
        <w:r w:rsidRPr="00940232">
          <w:rPr>
            <w:rFonts w:ascii="Traditional Arabic" w:hAnsi="Traditional Arabic" w:hint="cs"/>
            <w:rtl/>
            <w:lang w:val="fr-FR" w:eastAsia="ar-SA"/>
          </w:rPr>
          <w:t>الخالصة</w:t>
        </w:r>
        <w:r w:rsidRPr="00940232">
          <w:rPr>
            <w:rtl/>
            <w:lang w:val="fr-FR" w:eastAsia="ar-SA"/>
          </w:rPr>
          <w:t xml:space="preserve"> </w:t>
        </w:r>
        <w:r w:rsidRPr="00940232">
          <w:rPr>
            <w:rFonts w:ascii="Traditional Arabic" w:hAnsi="Traditional Arabic" w:hint="cs"/>
            <w:rtl/>
            <w:lang w:val="fr-FR" w:eastAsia="ar-SA"/>
          </w:rPr>
          <w:t>للأطفال</w:t>
        </w:r>
        <w:r w:rsidRPr="00940232">
          <w:rPr>
            <w:rtl/>
            <w:lang w:val="fr-FR" w:eastAsia="ar-SA"/>
          </w:rPr>
          <w:t xml:space="preserve"> </w:t>
        </w:r>
        <w:r w:rsidRPr="00940232">
          <w:rPr>
            <w:rFonts w:ascii="Traditional Arabic" w:hAnsi="Traditional Arabic" w:hint="cs"/>
            <w:rtl/>
            <w:lang w:val="fr-FR" w:eastAsia="ar-SA"/>
          </w:rPr>
          <w:t>الذين</w:t>
        </w:r>
        <w:r w:rsidRPr="00940232">
          <w:rPr>
            <w:rtl/>
            <w:lang w:val="fr-FR" w:eastAsia="ar-SA"/>
          </w:rPr>
          <w:t xml:space="preserve"> </w:t>
        </w:r>
        <w:r w:rsidRPr="00940232">
          <w:rPr>
            <w:rFonts w:ascii="Traditional Arabic" w:hAnsi="Traditional Arabic" w:hint="cs"/>
            <w:rtl/>
            <w:lang w:val="fr-FR" w:eastAsia="ar-SA"/>
          </w:rPr>
          <w:t>تقل</w:t>
        </w:r>
        <w:r w:rsidRPr="00940232">
          <w:rPr>
            <w:rtl/>
            <w:lang w:val="fr-FR" w:eastAsia="ar-SA"/>
          </w:rPr>
          <w:t xml:space="preserve"> </w:t>
        </w:r>
        <w:r w:rsidRPr="00940232">
          <w:rPr>
            <w:rFonts w:ascii="Traditional Arabic" w:hAnsi="Traditional Arabic" w:hint="cs"/>
            <w:rtl/>
            <w:lang w:val="fr-FR" w:eastAsia="ar-SA"/>
          </w:rPr>
          <w:t>أعمارهم</w:t>
        </w:r>
        <w:r w:rsidRPr="00940232">
          <w:rPr>
            <w:rtl/>
            <w:lang w:val="fr-FR" w:eastAsia="ar-SA"/>
          </w:rPr>
          <w:t xml:space="preserve"> </w:t>
        </w:r>
        <w:r w:rsidRPr="00940232">
          <w:rPr>
            <w:rFonts w:ascii="Traditional Arabic" w:hAnsi="Traditional Arabic" w:hint="cs"/>
            <w:rtl/>
            <w:lang w:val="fr-FR" w:eastAsia="ar-SA"/>
          </w:rPr>
          <w:t>عن</w:t>
        </w:r>
        <w:r w:rsidRPr="00940232">
          <w:rPr>
            <w:rtl/>
            <w:lang w:val="fr-FR" w:eastAsia="ar-SA"/>
          </w:rPr>
          <w:t xml:space="preserve"> </w:t>
        </w:r>
        <w:r w:rsidRPr="00940232">
          <w:rPr>
            <w:rFonts w:ascii="Traditional Arabic" w:hAnsi="Traditional Arabic" w:hint="cs"/>
            <w:rtl/>
            <w:lang w:val="fr-FR" w:eastAsia="ar-SA"/>
          </w:rPr>
          <w:t>ستة</w:t>
        </w:r>
        <w:r w:rsidRPr="00940232">
          <w:rPr>
            <w:rtl/>
            <w:lang w:val="fr-FR" w:eastAsia="ar-SA"/>
          </w:rPr>
          <w:t xml:space="preserve"> </w:t>
        </w:r>
        <w:r w:rsidRPr="00940232">
          <w:rPr>
            <w:rFonts w:ascii="Traditional Arabic" w:hAnsi="Traditional Arabic" w:hint="cs"/>
            <w:rtl/>
            <w:lang w:val="fr-FR" w:eastAsia="ar-SA"/>
          </w:rPr>
          <w:t>أشهر</w:t>
        </w:r>
        <w:r w:rsidRPr="00940232">
          <w:rPr>
            <w:rtl/>
            <w:lang w:val="fr-FR" w:eastAsia="ar-SA"/>
          </w:rPr>
          <w:t xml:space="preserve"> </w:t>
        </w:r>
        <w:r w:rsidRPr="00940232">
          <w:rPr>
            <w:rFonts w:ascii="Traditional Arabic" w:hAnsi="Traditional Arabic" w:hint="cs"/>
            <w:rtl/>
            <w:lang w:val="fr-FR" w:eastAsia="ar-SA"/>
          </w:rPr>
          <w:t>تنخفض</w:t>
        </w:r>
        <w:r w:rsidRPr="00940232">
          <w:rPr>
            <w:rtl/>
            <w:lang w:val="fr-FR" w:eastAsia="ar-SA"/>
          </w:rPr>
          <w:t xml:space="preserve"> </w:t>
        </w:r>
        <w:r w:rsidRPr="00940232">
          <w:rPr>
            <w:rFonts w:ascii="Traditional Arabic" w:hAnsi="Traditional Arabic" w:hint="cs"/>
            <w:rtl/>
            <w:lang w:val="fr-FR" w:eastAsia="ar-SA"/>
          </w:rPr>
          <w:t>إلى</w:t>
        </w:r>
        <w:r w:rsidRPr="00940232">
          <w:rPr>
            <w:rtl/>
            <w:lang w:val="fr-FR" w:eastAsia="ar-SA"/>
          </w:rPr>
          <w:t xml:space="preserve"> 33 </w:t>
        </w:r>
        <w:r w:rsidRPr="00940232">
          <w:rPr>
            <w:rFonts w:ascii="Traditional Arabic" w:hAnsi="Traditional Arabic" w:hint="cs"/>
            <w:rtl/>
            <w:lang w:val="fr-FR" w:eastAsia="ar-SA"/>
          </w:rPr>
          <w:t>في</w:t>
        </w:r>
        <w:r w:rsidRPr="00940232">
          <w:rPr>
            <w:rtl/>
            <w:lang w:val="fr-FR" w:eastAsia="ar-SA"/>
          </w:rPr>
          <w:t xml:space="preserve"> </w:t>
        </w:r>
        <w:r w:rsidRPr="00940232">
          <w:rPr>
            <w:rFonts w:ascii="Traditional Arabic" w:hAnsi="Traditional Arabic" w:hint="cs"/>
            <w:rtl/>
            <w:lang w:val="fr-FR" w:eastAsia="ar-SA"/>
          </w:rPr>
          <w:t>المائة</w:t>
        </w:r>
        <w:r w:rsidRPr="00940232">
          <w:rPr>
            <w:rtl/>
            <w:lang w:val="fr-FR" w:eastAsia="ar-SA"/>
          </w:rPr>
          <w:t>.</w:t>
        </w:r>
        <w:r w:rsidRPr="00940232">
          <w:rPr>
            <w:rFonts w:cs="Times New Roman" w:hint="cs"/>
            <w:rtl/>
            <w:lang w:val="fr-FR" w:eastAsia="ar-SA"/>
          </w:rPr>
          <w:t>‬</w:t>
        </w:r>
        <w:r w:rsidRPr="00940232">
          <w:rPr>
            <w:rtl/>
            <w:lang w:val="fr-FR" w:eastAsia="ar-SA"/>
          </w:rPr>
          <w:t xml:space="preserve"> </w:t>
        </w:r>
        <w:dir w:val="rtl">
          <w:r w:rsidRPr="00940232">
            <w:rPr>
              <w:rFonts w:ascii="Traditional Arabic" w:hAnsi="Traditional Arabic" w:hint="cs"/>
              <w:rtl/>
              <w:lang w:val="fr-FR" w:eastAsia="ar-SA"/>
            </w:rPr>
            <w:t>ويساور</w:t>
          </w:r>
          <w:r w:rsidRPr="00940232">
            <w:rPr>
              <w:rtl/>
              <w:lang w:val="fr-FR" w:eastAsia="ar-SA"/>
            </w:rPr>
            <w:t xml:space="preserve"> </w:t>
          </w:r>
          <w:r w:rsidRPr="00940232">
            <w:rPr>
              <w:rFonts w:ascii="Traditional Arabic" w:hAnsi="Traditional Arabic" w:hint="cs"/>
              <w:rtl/>
              <w:lang w:val="fr-FR" w:eastAsia="ar-SA"/>
            </w:rPr>
            <w:t>اللجنة</w:t>
          </w:r>
          <w:r w:rsidRPr="00940232">
            <w:rPr>
              <w:rtl/>
              <w:lang w:val="fr-FR" w:eastAsia="ar-SA"/>
            </w:rPr>
            <w:t xml:space="preserve"> </w:t>
          </w:r>
          <w:r w:rsidRPr="00940232">
            <w:rPr>
              <w:rFonts w:ascii="Traditional Arabic" w:hAnsi="Traditional Arabic" w:hint="cs"/>
              <w:rtl/>
              <w:lang w:val="fr-FR" w:eastAsia="ar-SA"/>
            </w:rPr>
            <w:t>القلق</w:t>
          </w:r>
          <w:r w:rsidRPr="00940232">
            <w:rPr>
              <w:rtl/>
              <w:lang w:val="fr-FR" w:eastAsia="ar-SA"/>
            </w:rPr>
            <w:t xml:space="preserve"> </w:t>
          </w:r>
          <w:r w:rsidRPr="00940232">
            <w:rPr>
              <w:rFonts w:ascii="Traditional Arabic" w:hAnsi="Traditional Arabic" w:hint="cs"/>
              <w:rtl/>
              <w:lang w:val="fr-FR" w:eastAsia="ar-SA"/>
            </w:rPr>
            <w:t>أيضاً</w:t>
          </w:r>
          <w:r w:rsidR="00801274">
            <w:rPr>
              <w:rtl/>
              <w:lang w:val="fr-FR" w:eastAsia="ar-SA"/>
            </w:rPr>
            <w:t xml:space="preserve"> </w:t>
          </w:r>
          <w:r w:rsidRPr="00940232">
            <w:rPr>
              <w:rFonts w:ascii="Traditional Arabic" w:hAnsi="Traditional Arabic" w:hint="cs"/>
              <w:rtl/>
              <w:lang w:val="fr-FR" w:eastAsia="ar-SA"/>
            </w:rPr>
            <w:t>إزاء</w:t>
          </w:r>
          <w:r w:rsidRPr="00940232">
            <w:rPr>
              <w:rtl/>
              <w:lang w:val="fr-FR" w:eastAsia="ar-SA"/>
            </w:rPr>
            <w:t xml:space="preserve"> التطبيق الج</w:t>
          </w:r>
          <w:r w:rsidRPr="00940232">
            <w:rPr>
              <w:rFonts w:hint="eastAsia"/>
              <w:rtl/>
              <w:lang w:val="fr-FR" w:eastAsia="ar-SA"/>
            </w:rPr>
            <w:t>زئي</w:t>
          </w:r>
          <w:r w:rsidRPr="00940232">
            <w:rPr>
              <w:rtl/>
              <w:lang w:val="fr-FR" w:eastAsia="ar-SA"/>
            </w:rPr>
            <w:t xml:space="preserve"> فقط للائحة بدائل لبن الأم.</w:t>
          </w:r>
          <w:r w:rsidR="00801274">
            <w:rPr>
              <w:rtl/>
              <w:lang w:val="fr-FR" w:eastAsia="ar-SA"/>
            </w:rPr>
            <w:t xml:space="preserve"> </w:t>
          </w:r>
          <w:r w:rsidRPr="00940232">
            <w:rPr>
              <w:rtl/>
              <w:lang w:val="fr-FR" w:eastAsia="ar-SA"/>
            </w:rPr>
            <w:t>وتلاحظ اللجنة أيض</w:t>
          </w:r>
          <w:r w:rsidR="00DC5F68">
            <w:rPr>
              <w:rtl/>
              <w:lang w:val="fr-FR" w:eastAsia="ar-SA"/>
            </w:rPr>
            <w:t xml:space="preserve">اً </w:t>
          </w:r>
          <w:r w:rsidRPr="00940232">
            <w:rPr>
              <w:rtl/>
              <w:lang w:val="fr-FR" w:eastAsia="ar-SA"/>
            </w:rPr>
            <w:t>أن النساء العاملات في القطاع غير الرسمي غير مشمولات بلوائح إجازة الأمومة.</w:t>
          </w:r>
          <w:r w:rsidRPr="00940232">
            <w:rPr>
              <w:rFonts w:cs="Times New Roman" w:hint="cs"/>
              <w:rtl/>
              <w:lang w:val="fr-FR" w:eastAsia="ar-SA"/>
            </w:rPr>
            <w:t>‬</w:t>
          </w:r>
          <w:r w:rsidR="00801274">
            <w:rPr>
              <w:rtl/>
              <w:lang w:val="fr-FR" w:eastAsia="ar-SA"/>
            </w:rPr>
            <w:t xml:space="preserve"> </w:t>
          </w:r>
          <w:r w:rsidRPr="00940232">
            <w:rPr>
              <w:rFonts w:cs="Times New Roman" w:hint="cs"/>
              <w:rtl/>
              <w:lang w:val="fr-FR" w:eastAsia="ar-SA"/>
            </w:rPr>
            <w:t>‬</w:t>
          </w:r>
          <w:r w:rsidRPr="00940232">
            <w:rPr>
              <w:rFonts w:cs="Times New Roman" w:hint="cs"/>
              <w:rtl/>
              <w:lang w:val="fr-FR" w:eastAsia="ar-SA"/>
            </w:rPr>
            <w:t>‬</w:t>
          </w:r>
          <w:r w:rsidR="00EC3911">
            <w:t>‬</w:t>
          </w:r>
          <w:r w:rsidR="00EC3911">
            <w:t>‬</w:t>
          </w:r>
          <w:r w:rsidR="00BA7FC1">
            <w:t>‬</w:t>
          </w:r>
          <w:r w:rsidR="00BA7FC1">
            <w:t>‬</w:t>
          </w:r>
          <w:r w:rsidR="00015DC0">
            <w:t>‬</w:t>
          </w:r>
          <w:r w:rsidR="00015DC0">
            <w:t>‬</w:t>
          </w:r>
          <w:r w:rsidR="00E61839">
            <w:t>‬</w:t>
          </w:r>
          <w:r w:rsidR="00E61839">
            <w:t>‬</w:t>
          </w:r>
          <w:r w:rsidR="002350BC">
            <w:t>‬</w:t>
          </w:r>
          <w:r w:rsidR="002350BC">
            <w:t>‬</w:t>
          </w:r>
        </w:dir>
      </w:dir>
    </w:p>
    <w:p w:rsidR="00940232" w:rsidRPr="00C23CE4" w:rsidRDefault="00940232" w:rsidP="00E61839">
      <w:pPr>
        <w:pStyle w:val="SingleTxtGA"/>
        <w:spacing w:after="100" w:line="366" w:lineRule="exact"/>
        <w:rPr>
          <w:b/>
          <w:bCs/>
          <w:rtl/>
          <w:lang w:val="fr-FR" w:eastAsia="ar-SA"/>
        </w:rPr>
      </w:pPr>
      <w:r w:rsidRPr="00940232">
        <w:rPr>
          <w:rtl/>
          <w:lang w:val="fr-FR" w:eastAsia="ar-SA"/>
        </w:rPr>
        <w:t>54-</w:t>
      </w:r>
      <w:r w:rsidRPr="00940232">
        <w:rPr>
          <w:rtl/>
          <w:lang w:val="fr-FR" w:eastAsia="ar-SA"/>
        </w:rPr>
        <w:tab/>
      </w:r>
      <w:r w:rsidRPr="00C23CE4">
        <w:rPr>
          <w:b/>
          <w:bCs/>
          <w:rtl/>
          <w:lang w:val="fr-FR" w:eastAsia="ar-SA"/>
        </w:rPr>
        <w:t>توصي اللجنة الدولة الطرف باعتماد تدابير لتسريع الأخذ بأسلوب التغذية الكافية للأطفال والرضاعة الطبيعية،</w:t>
      </w:r>
      <w:r w:rsidR="00801274" w:rsidRPr="00C23CE4">
        <w:rPr>
          <w:b/>
          <w:bCs/>
          <w:rtl/>
          <w:lang w:val="fr-FR" w:eastAsia="ar-SA"/>
        </w:rPr>
        <w:t xml:space="preserve"> </w:t>
      </w:r>
      <w:r w:rsidRPr="00C23CE4">
        <w:rPr>
          <w:b/>
          <w:bCs/>
          <w:rtl/>
          <w:lang w:val="fr-FR" w:eastAsia="ar-SA"/>
        </w:rPr>
        <w:t>وذلك بتوعية المجتمع و</w:t>
      </w:r>
      <w:r w:rsidR="00E61839">
        <w:rPr>
          <w:rFonts w:hint="cs"/>
          <w:b/>
          <w:bCs/>
          <w:rtl/>
          <w:lang w:val="fr-FR" w:eastAsia="ar-SA"/>
        </w:rPr>
        <w:t>إ</w:t>
      </w:r>
      <w:r w:rsidRPr="00C23CE4">
        <w:rPr>
          <w:b/>
          <w:bCs/>
          <w:rtl/>
          <w:lang w:val="fr-FR" w:eastAsia="ar-SA"/>
        </w:rPr>
        <w:t>طلاق حملات</w:t>
      </w:r>
      <w:r w:rsidR="00801274" w:rsidRPr="00C23CE4">
        <w:rPr>
          <w:b/>
          <w:bCs/>
          <w:rtl/>
          <w:lang w:val="fr-FR" w:eastAsia="ar-SA"/>
        </w:rPr>
        <w:t xml:space="preserve"> </w:t>
      </w:r>
      <w:r w:rsidRPr="00C23CE4">
        <w:rPr>
          <w:b/>
          <w:bCs/>
          <w:rtl/>
          <w:lang w:val="fr-FR" w:eastAsia="ar-SA"/>
        </w:rPr>
        <w:t>إذكاء الوعي، وبناء قدرات المهنيين العاملين في مجال الصحة، ودعمِ</w:t>
      </w:r>
      <w:r w:rsidR="00801274" w:rsidRPr="00C23CE4">
        <w:rPr>
          <w:b/>
          <w:bCs/>
          <w:rtl/>
          <w:lang w:val="fr-FR" w:eastAsia="ar-SA"/>
        </w:rPr>
        <w:t xml:space="preserve"> </w:t>
      </w:r>
      <w:r w:rsidRPr="00C23CE4">
        <w:rPr>
          <w:b/>
          <w:bCs/>
          <w:rtl/>
          <w:lang w:val="fr-FR" w:eastAsia="ar-SA"/>
        </w:rPr>
        <w:t>الأمهاتِ المرضعات بأخصائيين، وتنشيط مبادرة "المست</w:t>
      </w:r>
      <w:r w:rsidRPr="00C23CE4">
        <w:rPr>
          <w:rFonts w:hint="eastAsia"/>
          <w:b/>
          <w:bCs/>
          <w:rtl/>
          <w:lang w:val="fr-FR" w:eastAsia="ar-SA"/>
        </w:rPr>
        <w:t>شفيات</w:t>
      </w:r>
      <w:r w:rsidRPr="00C23CE4">
        <w:rPr>
          <w:b/>
          <w:bCs/>
          <w:rtl/>
          <w:lang w:val="fr-FR" w:eastAsia="ar-SA"/>
        </w:rPr>
        <w:t xml:space="preserve"> الملائمة للأطفال"، وتنفيذ المدونة الدولية لتسويق بدائل لبن الأم</w:t>
      </w:r>
      <w:r w:rsidR="00801274" w:rsidRPr="00C23CE4">
        <w:rPr>
          <w:b/>
          <w:bCs/>
          <w:rtl/>
          <w:lang w:val="fr-FR" w:eastAsia="ar-SA"/>
        </w:rPr>
        <w:t xml:space="preserve"> </w:t>
      </w:r>
      <w:r w:rsidRPr="00C23CE4">
        <w:rPr>
          <w:b/>
          <w:bCs/>
          <w:rtl/>
          <w:lang w:val="fr-FR" w:eastAsia="ar-SA"/>
        </w:rPr>
        <w:t>تنفيذ</w:t>
      </w:r>
      <w:r w:rsidR="00DC5F68">
        <w:rPr>
          <w:b/>
          <w:bCs/>
          <w:rtl/>
          <w:lang w:val="fr-FR" w:eastAsia="ar-SA"/>
        </w:rPr>
        <w:t xml:space="preserve">اً </w:t>
      </w:r>
      <w:r w:rsidRPr="00C23CE4">
        <w:rPr>
          <w:b/>
          <w:bCs/>
          <w:rtl/>
          <w:lang w:val="fr-FR" w:eastAsia="ar-SA"/>
        </w:rPr>
        <w:t>كاملا</w:t>
      </w:r>
      <w:r w:rsidR="00DC5F68">
        <w:rPr>
          <w:rFonts w:hint="cs"/>
          <w:b/>
          <w:bCs/>
          <w:rtl/>
          <w:lang w:val="fr-FR" w:eastAsia="ar-SA"/>
        </w:rPr>
        <w:t>ً</w:t>
      </w:r>
      <w:r w:rsidRPr="00C23CE4">
        <w:rPr>
          <w:b/>
          <w:bCs/>
          <w:rtl/>
          <w:lang w:val="fr-FR" w:eastAsia="ar-SA"/>
        </w:rPr>
        <w:t>.</w:t>
      </w:r>
      <w:r w:rsidR="00801274" w:rsidRPr="00C23CE4">
        <w:rPr>
          <w:b/>
          <w:bCs/>
          <w:rtl/>
          <w:lang w:val="fr-FR" w:eastAsia="ar-SA"/>
        </w:rPr>
        <w:t xml:space="preserve"> </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dir w:val="rtl">
          <w:r w:rsidR="00940232" w:rsidRPr="00940232">
            <w:rPr>
              <w:rFonts w:hint="cs"/>
              <w:rtl/>
              <w:lang w:val="fr-FR"/>
            </w:rPr>
            <w:t>المستوى</w:t>
          </w:r>
          <w:r w:rsidR="00940232" w:rsidRPr="00940232">
            <w:rPr>
              <w:rtl/>
              <w:lang w:val="fr-FR"/>
            </w:rPr>
            <w:t xml:space="preserve"> </w:t>
          </w:r>
          <w:r w:rsidR="00940232" w:rsidRPr="00940232">
            <w:rPr>
              <w:rFonts w:hint="cs"/>
              <w:rtl/>
              <w:lang w:val="fr-FR"/>
            </w:rPr>
            <w:t>المعيشي</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940232" w:rsidRPr="00940232">
            <w:rPr>
              <w:rFonts w:cs="Times New Roman" w:hint="cs"/>
              <w:rtl/>
              <w:lang w:val="fr-FR"/>
            </w:rPr>
            <w:t>‬</w:t>
          </w:r>
          <w:r w:rsidR="00EC3911">
            <w:t>‬</w:t>
          </w:r>
          <w:r w:rsidR="00EC3911">
            <w:t>‬</w:t>
          </w:r>
          <w:r w:rsidR="00BA7FC1">
            <w:t>‬</w:t>
          </w:r>
          <w:r w:rsidR="00BA7FC1">
            <w:t>‬</w:t>
          </w:r>
          <w:r w:rsidR="00015DC0">
            <w:t>‬</w:t>
          </w:r>
          <w:r w:rsidR="00015DC0">
            <w:t>‬</w:t>
          </w:r>
          <w:r w:rsidR="00E61839">
            <w:t>‬</w:t>
          </w:r>
          <w:r w:rsidR="00E61839">
            <w:t>‬</w:t>
          </w:r>
          <w:r w:rsidR="002350BC">
            <w:t>‬</w:t>
          </w:r>
          <w:r w:rsidR="002350BC">
            <w:t>‬</w:t>
          </w:r>
        </w:dir>
      </w:dir>
    </w:p>
    <w:p w:rsidR="00940232" w:rsidRPr="00940232" w:rsidRDefault="00940232" w:rsidP="00ED42B7">
      <w:pPr>
        <w:pStyle w:val="SingleTxtGA"/>
        <w:spacing w:after="100" w:line="366" w:lineRule="exact"/>
        <w:rPr>
          <w:rtl/>
          <w:lang w:val="fr-FR" w:eastAsia="ar-SA"/>
        </w:rPr>
      </w:pPr>
      <w:r w:rsidRPr="00940232">
        <w:rPr>
          <w:rtl/>
          <w:lang w:val="fr-FR" w:eastAsia="ar-SA"/>
        </w:rPr>
        <w:t>55-</w:t>
      </w:r>
      <w:r w:rsidRPr="00940232">
        <w:rPr>
          <w:rtl/>
          <w:lang w:val="fr-FR" w:eastAsia="ar-SA"/>
        </w:rPr>
        <w:tab/>
        <w:t xml:space="preserve">ترحب اللجنة بالاعتراف الصريح بحقوق السكن والمرافق الصحية والغذاء والماء والضمان الاجتماعي في دستور 2010، وانخفاض نسبة الأطفال الذين يعانون سوء التغذية، والزيادة الكبيرة في عدد الأطفال المشمولين ببرنامج التحويلات النقدية للأيتام والأطفال الضعفاء. </w:t>
      </w:r>
      <w:dir w:val="rtl">
        <w:r w:rsidRPr="00940232">
          <w:rPr>
            <w:rFonts w:ascii="Traditional Arabic" w:hAnsi="Traditional Arabic" w:hint="cs"/>
            <w:rtl/>
            <w:lang w:val="fr-FR" w:eastAsia="ar-SA"/>
          </w:rPr>
          <w:t>لكن</w:t>
        </w:r>
        <w:r w:rsidRPr="00940232">
          <w:rPr>
            <w:rtl/>
            <w:lang w:val="fr-FR" w:eastAsia="ar-SA"/>
          </w:rPr>
          <w:t xml:space="preserve"> </w:t>
        </w:r>
        <w:r w:rsidRPr="00940232">
          <w:rPr>
            <w:rFonts w:ascii="Traditional Arabic" w:hAnsi="Traditional Arabic" w:hint="cs"/>
            <w:rtl/>
            <w:lang w:val="fr-FR" w:eastAsia="ar-SA"/>
          </w:rPr>
          <w:t>ا</w:t>
        </w:r>
        <w:r w:rsidRPr="00940232">
          <w:rPr>
            <w:rFonts w:hint="eastAsia"/>
            <w:rtl/>
            <w:lang w:val="fr-FR" w:eastAsia="ar-SA"/>
          </w:rPr>
          <w:t>للجنة</w:t>
        </w:r>
        <w:r w:rsidR="00801274">
          <w:rPr>
            <w:rtl/>
            <w:lang w:val="fr-FR" w:eastAsia="ar-SA"/>
          </w:rPr>
          <w:t xml:space="preserve"> </w:t>
        </w:r>
        <w:r w:rsidRPr="00940232">
          <w:rPr>
            <w:rtl/>
            <w:lang w:val="fr-FR" w:eastAsia="ar-SA"/>
          </w:rPr>
          <w:t>تشعر بالقلق إزاء ما يلي:</w:t>
        </w:r>
        <w:r w:rsidRPr="00940232">
          <w:rPr>
            <w:rFonts w:cs="Times New Roman" w:hint="cs"/>
            <w:rtl/>
            <w:lang w:val="fr-FR" w:eastAsia="ar-SA"/>
          </w:rPr>
          <w:t>‬</w:t>
        </w:r>
        <w:r w:rsidR="00801274">
          <w:rPr>
            <w:rtl/>
            <w:lang w:val="fr-FR" w:eastAsia="ar-SA"/>
          </w:rPr>
          <w:t xml:space="preserve"> </w:t>
        </w:r>
        <w:r w:rsidRPr="00940232">
          <w:rPr>
            <w:rFonts w:cs="Times New Roman" w:hint="cs"/>
            <w:rtl/>
            <w:lang w:val="fr-FR" w:eastAsia="ar-SA"/>
          </w:rPr>
          <w:t>‬</w:t>
        </w:r>
        <w:r w:rsidR="00EC3911">
          <w:t>‬</w:t>
        </w:r>
        <w:r w:rsidR="00BA7FC1">
          <w:t>‬</w:t>
        </w:r>
        <w:r w:rsidR="00015DC0">
          <w:t>‬</w:t>
        </w:r>
        <w:r w:rsidR="00E61839">
          <w:t>‬</w:t>
        </w:r>
        <w:r w:rsidR="002350BC">
          <w:t>‬</w:t>
        </w:r>
      </w:dir>
    </w:p>
    <w:p w:rsidR="00940232" w:rsidRPr="00940232" w:rsidRDefault="00801274" w:rsidP="00ED42B7">
      <w:pPr>
        <w:pStyle w:val="SingleTxtGA"/>
        <w:spacing w:after="100" w:line="366" w:lineRule="exact"/>
        <w:rPr>
          <w:rtl/>
          <w:lang w:val="fr-FR" w:eastAsia="ar-SA"/>
        </w:rPr>
      </w:pPr>
      <w:r>
        <w:rPr>
          <w:rtl/>
          <w:lang w:val="fr-FR" w:eastAsia="ar-SA"/>
        </w:rPr>
        <w:tab/>
        <w:t>(أ)</w:t>
      </w:r>
      <w:r>
        <w:rPr>
          <w:rFonts w:hint="cs"/>
          <w:rtl/>
          <w:lang w:val="fr-FR" w:eastAsia="ar-SA"/>
        </w:rPr>
        <w:tab/>
      </w:r>
      <w:r w:rsidR="00940232" w:rsidRPr="00940232">
        <w:rPr>
          <w:rtl/>
          <w:lang w:val="fr-FR" w:eastAsia="ar-SA"/>
        </w:rPr>
        <w:t>عدم اعتماد وتنفيذ العديد من القوانين والسياسات والاستراتيجيات الرامية إلى تفعيل الحقوق الدستورية في السكن والمرافق الصحية والغذاء والماء والضمان الاجتماعي؛</w:t>
      </w:r>
      <w:r>
        <w:rPr>
          <w:rtl/>
          <w:lang w:val="fr-FR" w:eastAsia="ar-SA"/>
        </w:rPr>
        <w:t xml:space="preserve"> </w:t>
      </w:r>
    </w:p>
    <w:p w:rsidR="00940232" w:rsidRPr="00940232" w:rsidRDefault="00801274" w:rsidP="00ED42B7">
      <w:pPr>
        <w:pStyle w:val="SingleTxtGA"/>
        <w:spacing w:after="100" w:line="366" w:lineRule="exact"/>
        <w:rPr>
          <w:rtl/>
          <w:lang w:val="fr-FR" w:eastAsia="ar-SA"/>
        </w:rPr>
      </w:pPr>
      <w:r>
        <w:rPr>
          <w:rtl/>
          <w:lang w:val="fr-FR" w:eastAsia="ar-SA"/>
        </w:rPr>
        <w:tab/>
        <w:t>(ب)</w:t>
      </w:r>
      <w:r>
        <w:rPr>
          <w:rFonts w:hint="cs"/>
          <w:rtl/>
          <w:lang w:val="fr-FR" w:eastAsia="ar-SA"/>
        </w:rPr>
        <w:tab/>
      </w:r>
      <w:r w:rsidR="00940232" w:rsidRPr="00940232">
        <w:rPr>
          <w:rtl/>
          <w:lang w:val="fr-FR" w:eastAsia="ar-SA"/>
        </w:rPr>
        <w:t>وجود فوارق جغرافية</w:t>
      </w:r>
      <w:r>
        <w:rPr>
          <w:rtl/>
          <w:lang w:val="fr-FR" w:eastAsia="ar-SA"/>
        </w:rPr>
        <w:t xml:space="preserve"> </w:t>
      </w:r>
      <w:r w:rsidR="00940232" w:rsidRPr="00940232">
        <w:rPr>
          <w:rtl/>
          <w:lang w:val="fr-FR" w:eastAsia="ar-SA"/>
        </w:rPr>
        <w:t>كبرى في التمتع بالحق في السكن والمرافق الصحية والغذاء والماء والضمان الاجتماعي؛ وتزداد هذه الفوارق سوء</w:t>
      </w:r>
      <w:r w:rsidR="00DC5F68">
        <w:rPr>
          <w:rtl/>
          <w:lang w:val="fr-FR" w:eastAsia="ar-SA"/>
        </w:rPr>
        <w:t xml:space="preserve">اً </w:t>
      </w:r>
      <w:r w:rsidR="00940232" w:rsidRPr="00940232">
        <w:rPr>
          <w:rtl/>
          <w:lang w:val="fr-FR" w:eastAsia="ar-SA"/>
        </w:rPr>
        <w:t>في المناطق القاحلة وشبه القاحلة وفي المستوطنات غير الرسمية في ضواحي المدن والمناطق الحضرية؛</w:t>
      </w:r>
      <w:r>
        <w:rPr>
          <w:rtl/>
          <w:lang w:val="fr-FR" w:eastAsia="ar-SA"/>
        </w:rPr>
        <w:t xml:space="preserve"> </w:t>
      </w:r>
    </w:p>
    <w:p w:rsidR="00940232" w:rsidRPr="00940232" w:rsidRDefault="00801274" w:rsidP="00ED42B7">
      <w:pPr>
        <w:pStyle w:val="SingleTxtGA"/>
        <w:spacing w:after="100" w:line="366" w:lineRule="exact"/>
        <w:rPr>
          <w:rtl/>
          <w:lang w:val="fr-FR" w:eastAsia="ar-SA"/>
        </w:rPr>
      </w:pPr>
      <w:r>
        <w:rPr>
          <w:rtl/>
          <w:lang w:val="fr-FR" w:eastAsia="ar-SA"/>
        </w:rPr>
        <w:tab/>
        <w:t>(ج)</w:t>
      </w:r>
      <w:r>
        <w:rPr>
          <w:rFonts w:hint="cs"/>
          <w:rtl/>
          <w:lang w:val="fr-FR" w:eastAsia="ar-SA"/>
        </w:rPr>
        <w:tab/>
      </w:r>
      <w:r w:rsidR="00940232" w:rsidRPr="00940232">
        <w:rPr>
          <w:rtl/>
          <w:lang w:val="fr-FR" w:eastAsia="ar-SA"/>
        </w:rPr>
        <w:t>عمليات الإخلاء القسري وتشريد السكان، بمن فيهم الأطفال، جراء المشاريع الإنمائية والحفاظ على البيئة؛</w:t>
      </w:r>
      <w:r>
        <w:rPr>
          <w:rtl/>
          <w:lang w:val="fr-FR" w:eastAsia="ar-SA"/>
        </w:rPr>
        <w:t xml:space="preserve"> </w:t>
      </w:r>
    </w:p>
    <w:p w:rsidR="00940232" w:rsidRPr="00940232" w:rsidRDefault="00801274" w:rsidP="00ED42B7">
      <w:pPr>
        <w:pStyle w:val="SingleTxtGA"/>
        <w:spacing w:after="100" w:line="366" w:lineRule="exact"/>
        <w:rPr>
          <w:rtl/>
          <w:lang w:val="fr-FR" w:eastAsia="ar-SA"/>
        </w:rPr>
      </w:pPr>
      <w:r>
        <w:rPr>
          <w:rtl/>
          <w:lang w:val="fr-FR" w:eastAsia="ar-SA"/>
        </w:rPr>
        <w:tab/>
        <w:t>(د)</w:t>
      </w:r>
      <w:r>
        <w:rPr>
          <w:rFonts w:hint="cs"/>
          <w:rtl/>
          <w:lang w:val="fr-FR" w:eastAsia="ar-SA"/>
        </w:rPr>
        <w:tab/>
      </w:r>
      <w:r w:rsidR="00940232" w:rsidRPr="00940232">
        <w:rPr>
          <w:rtl/>
          <w:lang w:val="fr-FR" w:eastAsia="ar-SA"/>
        </w:rPr>
        <w:t>قلة فرص الحصول على مياه الشرب المأمونة وخدمات الصرف الصحي، فضل</w:t>
      </w:r>
      <w:r w:rsidR="00DC5F68">
        <w:rPr>
          <w:rtl/>
          <w:lang w:val="fr-FR" w:eastAsia="ar-SA"/>
        </w:rPr>
        <w:t xml:space="preserve">اً </w:t>
      </w:r>
      <w:r w:rsidR="00940232" w:rsidRPr="00940232">
        <w:rPr>
          <w:rtl/>
          <w:lang w:val="fr-FR" w:eastAsia="ar-SA"/>
        </w:rPr>
        <w:t>عن استمرار سوء تغذية الأطفال، بما في ذلك نقص المغذيات الدقيقة، تُشكل كلها تهديد</w:t>
      </w:r>
      <w:r w:rsidR="00DC5F68">
        <w:rPr>
          <w:rtl/>
          <w:lang w:val="fr-FR" w:eastAsia="ar-SA"/>
        </w:rPr>
        <w:t xml:space="preserve">اً </w:t>
      </w:r>
      <w:r w:rsidR="00940232" w:rsidRPr="00940232">
        <w:rPr>
          <w:rtl/>
          <w:lang w:val="fr-FR" w:eastAsia="ar-SA"/>
        </w:rPr>
        <w:t>خطير</w:t>
      </w:r>
      <w:r w:rsidR="00DC5F68">
        <w:rPr>
          <w:rtl/>
          <w:lang w:val="fr-FR" w:eastAsia="ar-SA"/>
        </w:rPr>
        <w:t xml:space="preserve">اً </w:t>
      </w:r>
      <w:r w:rsidR="00940232" w:rsidRPr="00940232">
        <w:rPr>
          <w:rtl/>
          <w:lang w:val="fr-FR" w:eastAsia="ar-SA"/>
        </w:rPr>
        <w:t>ومصدر قلق على الصحة العامة للأطفال، وتساهم في تكرار تفشي الأمراض مثل الكوليرا وارتفاع معدل وفيات ال</w:t>
      </w:r>
      <w:r w:rsidR="00940232" w:rsidRPr="00940232">
        <w:rPr>
          <w:rFonts w:hint="eastAsia"/>
          <w:rtl/>
          <w:lang w:val="fr-FR" w:eastAsia="ar-SA"/>
        </w:rPr>
        <w:t>أطفال؛</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lastRenderedPageBreak/>
        <w:tab/>
        <w:t>(ه)</w:t>
      </w:r>
      <w:r>
        <w:rPr>
          <w:rFonts w:hint="cs"/>
          <w:rtl/>
          <w:lang w:val="fr-FR" w:eastAsia="ar-SA"/>
        </w:rPr>
        <w:tab/>
      </w:r>
      <w:r w:rsidR="00940232" w:rsidRPr="00940232">
        <w:rPr>
          <w:rtl/>
          <w:lang w:val="fr-FR" w:eastAsia="ar-SA"/>
        </w:rPr>
        <w:t>الأثر السلبي لتغير المناخ، مقترن</w:t>
      </w:r>
      <w:r w:rsidR="00DC5F68">
        <w:rPr>
          <w:rtl/>
          <w:lang w:val="fr-FR" w:eastAsia="ar-SA"/>
        </w:rPr>
        <w:t xml:space="preserve">اً </w:t>
      </w:r>
      <w:r w:rsidR="00940232" w:rsidRPr="00940232">
        <w:rPr>
          <w:rtl/>
          <w:lang w:val="fr-FR" w:eastAsia="ar-SA"/>
        </w:rPr>
        <w:t>بالنمو السكاني ومشاريع التنمية غير المستدامة،</w:t>
      </w:r>
      <w:r>
        <w:rPr>
          <w:rtl/>
          <w:lang w:val="fr-FR" w:eastAsia="ar-SA"/>
        </w:rPr>
        <w:t xml:space="preserve"> </w:t>
      </w:r>
      <w:r w:rsidR="00940232" w:rsidRPr="00940232">
        <w:rPr>
          <w:rtl/>
          <w:lang w:val="fr-FR" w:eastAsia="ar-SA"/>
        </w:rPr>
        <w:t>يجعل تمتع الأطفال في المناطق القاحلة وشبه القاحلة</w:t>
      </w:r>
      <w:r>
        <w:rPr>
          <w:rtl/>
          <w:lang w:val="fr-FR" w:eastAsia="ar-SA"/>
        </w:rPr>
        <w:t xml:space="preserve"> </w:t>
      </w:r>
      <w:r w:rsidR="00940232" w:rsidRPr="00940232">
        <w:rPr>
          <w:rtl/>
          <w:lang w:val="fr-FR" w:eastAsia="ar-SA"/>
        </w:rPr>
        <w:t xml:space="preserve">بالمياه وخدمات الصرف الصحي والأمن الغذائي </w:t>
      </w:r>
      <w:proofErr w:type="spellStart"/>
      <w:r w:rsidR="00940232" w:rsidRPr="00940232">
        <w:rPr>
          <w:rtl/>
          <w:lang w:val="fr-FR" w:eastAsia="ar-SA"/>
        </w:rPr>
        <w:t>والتغذوي</w:t>
      </w:r>
      <w:proofErr w:type="spellEnd"/>
      <w:r w:rsidR="00940232" w:rsidRPr="00940232">
        <w:rPr>
          <w:rtl/>
          <w:lang w:val="fr-FR" w:eastAsia="ar-SA"/>
        </w:rPr>
        <w:t xml:space="preserve"> عرضة لمزيد من الضغط؛</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(و)</w:t>
      </w:r>
      <w:r>
        <w:rPr>
          <w:rFonts w:hint="cs"/>
          <w:rtl/>
          <w:lang w:val="fr-FR" w:eastAsia="ar-SA"/>
        </w:rPr>
        <w:tab/>
      </w:r>
      <w:r w:rsidR="00940232" w:rsidRPr="00940232">
        <w:rPr>
          <w:rtl/>
          <w:lang w:val="fr-FR" w:eastAsia="ar-SA"/>
        </w:rPr>
        <w:t>عدم</w:t>
      </w:r>
      <w:r>
        <w:rPr>
          <w:rtl/>
          <w:lang w:val="fr-FR" w:eastAsia="ar-SA"/>
        </w:rPr>
        <w:t xml:space="preserve"> </w:t>
      </w:r>
      <w:r w:rsidR="00940232" w:rsidRPr="00940232">
        <w:rPr>
          <w:rtl/>
          <w:lang w:val="fr-FR" w:eastAsia="ar-SA"/>
        </w:rPr>
        <w:t>شمول برنامج التحويلات النقدية للأيتام والأطفال الضعفاء تكاليف الرعاية الصحية باستثناء ما يتعلق بالأطفال دون سن الخامسة،</w:t>
      </w:r>
      <w:r w:rsidR="00EC3911">
        <w:rPr>
          <w:rtl/>
          <w:lang w:val="fr-FR" w:eastAsia="ar-SA"/>
        </w:rPr>
        <w:t xml:space="preserve"> و</w:t>
      </w:r>
      <w:r w:rsidR="00940232" w:rsidRPr="00940232">
        <w:rPr>
          <w:rtl/>
          <w:lang w:val="fr-FR" w:eastAsia="ar-SA"/>
        </w:rPr>
        <w:t>يمنح إعانات</w:t>
      </w:r>
      <w:r>
        <w:rPr>
          <w:rtl/>
          <w:lang w:val="fr-FR" w:eastAsia="ar-SA"/>
        </w:rPr>
        <w:t xml:space="preserve"> </w:t>
      </w:r>
      <w:r w:rsidR="00940232" w:rsidRPr="00940232">
        <w:rPr>
          <w:rtl/>
          <w:lang w:val="fr-FR" w:eastAsia="ar-SA"/>
        </w:rPr>
        <w:t>للأسر</w:t>
      </w:r>
      <w:r>
        <w:rPr>
          <w:rtl/>
          <w:lang w:val="fr-FR" w:eastAsia="ar-SA"/>
        </w:rPr>
        <w:t xml:space="preserve"> </w:t>
      </w:r>
      <w:r w:rsidR="00940232" w:rsidRPr="00940232">
        <w:rPr>
          <w:rtl/>
          <w:lang w:val="fr-FR" w:eastAsia="ar-SA"/>
        </w:rPr>
        <w:t>بغض النظر عن عدد الأطفال في</w:t>
      </w:r>
      <w:r>
        <w:rPr>
          <w:rtl/>
          <w:lang w:val="fr-FR" w:eastAsia="ar-SA"/>
        </w:rPr>
        <w:t xml:space="preserve"> </w:t>
      </w:r>
      <w:r w:rsidR="00940232" w:rsidRPr="00940232">
        <w:rPr>
          <w:rtl/>
          <w:lang w:val="fr-FR" w:eastAsia="ar-SA"/>
        </w:rPr>
        <w:t>كل أسرة.</w:t>
      </w:r>
      <w:r>
        <w:rPr>
          <w:rtl/>
          <w:lang w:val="fr-FR" w:eastAsia="ar-SA"/>
        </w:rPr>
        <w:t xml:space="preserve"> </w:t>
      </w:r>
      <w:r w:rsidR="00940232" w:rsidRPr="00940232">
        <w:rPr>
          <w:rtl/>
          <w:lang w:val="fr-FR" w:eastAsia="ar-SA"/>
        </w:rPr>
        <w:t>وتغطية البرنامج لم تشمل الأطفال ذوي الإعاقة، والأطفال الذين يعيشو</w:t>
      </w:r>
      <w:r w:rsidR="00940232" w:rsidRPr="00940232">
        <w:rPr>
          <w:rFonts w:hint="eastAsia"/>
          <w:rtl/>
          <w:lang w:val="fr-FR" w:eastAsia="ar-SA"/>
        </w:rPr>
        <w:t>ن</w:t>
      </w:r>
      <w:r w:rsidR="00940232" w:rsidRPr="00940232">
        <w:rPr>
          <w:rtl/>
          <w:lang w:val="fr-FR" w:eastAsia="ar-SA"/>
        </w:rPr>
        <w:t xml:space="preserve"> في الشوارع، والأطفال المودعين في مؤسسات الرعاية، والأطفال اللاجئين.</w:t>
      </w:r>
      <w:r>
        <w:rPr>
          <w:rtl/>
          <w:lang w:val="fr-FR" w:eastAsia="ar-SA"/>
        </w:rPr>
        <w:t xml:space="preserve"> </w:t>
      </w:r>
      <w:r w:rsidR="00940232" w:rsidRPr="00940232">
        <w:rPr>
          <w:rtl/>
          <w:lang w:val="fr-FR" w:eastAsia="ar-SA"/>
        </w:rPr>
        <w:t>والمعلومات المتعلقة بالبرنامج غير</w:t>
      </w:r>
      <w:r>
        <w:rPr>
          <w:rtl/>
          <w:lang w:val="fr-FR" w:eastAsia="ar-SA"/>
        </w:rPr>
        <w:t xml:space="preserve"> </w:t>
      </w:r>
      <w:r w:rsidR="00940232" w:rsidRPr="00940232">
        <w:rPr>
          <w:rtl/>
          <w:lang w:val="fr-FR" w:eastAsia="ar-SA"/>
        </w:rPr>
        <w:t>منشورة على نحو جيّد بين المستفيدين.</w:t>
      </w:r>
      <w:r>
        <w:rPr>
          <w:rtl/>
          <w:lang w:val="fr-FR" w:eastAsia="ar-SA"/>
        </w:rPr>
        <w:t xml:space="preserve"> </w:t>
      </w:r>
    </w:p>
    <w:p w:rsidR="00940232" w:rsidRPr="006F2BD3" w:rsidRDefault="00940232" w:rsidP="00940232">
      <w:pPr>
        <w:pStyle w:val="SingleTxtGA"/>
        <w:rPr>
          <w:b/>
          <w:bCs/>
          <w:rtl/>
          <w:lang w:val="fr-FR" w:eastAsia="ar-SA"/>
        </w:rPr>
      </w:pPr>
      <w:r w:rsidRPr="00940232">
        <w:rPr>
          <w:rtl/>
          <w:lang w:val="fr-FR" w:eastAsia="ar-SA"/>
        </w:rPr>
        <w:t>56-</w:t>
      </w:r>
      <w:r w:rsidRPr="00940232">
        <w:rPr>
          <w:rtl/>
          <w:lang w:val="fr-FR" w:eastAsia="ar-SA"/>
        </w:rPr>
        <w:tab/>
      </w:r>
      <w:r w:rsidRPr="006F2BD3">
        <w:rPr>
          <w:b/>
          <w:bCs/>
          <w:rtl/>
          <w:lang w:val="fr-FR" w:eastAsia="ar-SA"/>
        </w:rPr>
        <w:t>توصي اللجنة الدولة الطرف بما يلي:</w:t>
      </w:r>
      <w:r w:rsidRPr="006F2BD3">
        <w:rPr>
          <w:rFonts w:cs="Times New Roman" w:hint="cs"/>
          <w:b/>
          <w:bCs/>
          <w:rtl/>
          <w:lang w:val="fr-FR" w:eastAsia="ar-SA"/>
        </w:rPr>
        <w:t>‬</w:t>
      </w:r>
      <w:r w:rsidR="00801274" w:rsidRPr="006F2BD3">
        <w:rPr>
          <w:b/>
          <w:bCs/>
          <w:rtl/>
          <w:lang w:val="fr-FR" w:eastAsia="ar-SA"/>
        </w:rPr>
        <w:t xml:space="preserve"> </w:t>
      </w:r>
    </w:p>
    <w:p w:rsidR="00940232" w:rsidRPr="006F2BD3" w:rsidRDefault="00801274" w:rsidP="00940232">
      <w:pPr>
        <w:pStyle w:val="SingleTxtGA"/>
        <w:rPr>
          <w:b/>
          <w:bCs/>
          <w:rtl/>
          <w:lang w:val="fr-FR" w:eastAsia="ar-SA"/>
        </w:rPr>
      </w:pPr>
      <w:r>
        <w:rPr>
          <w:rtl/>
          <w:lang w:val="fr-FR" w:eastAsia="ar-SA"/>
        </w:rPr>
        <w:tab/>
        <w:t>(أ)</w:t>
      </w:r>
      <w:r>
        <w:rPr>
          <w:rFonts w:hint="cs"/>
          <w:rtl/>
          <w:lang w:val="fr-FR" w:eastAsia="ar-SA"/>
        </w:rPr>
        <w:tab/>
      </w:r>
      <w:r w:rsidR="00940232" w:rsidRPr="006F2BD3">
        <w:rPr>
          <w:b/>
          <w:bCs/>
          <w:rtl/>
          <w:lang w:val="fr-FR" w:eastAsia="ar-SA"/>
        </w:rPr>
        <w:t>سَن تشريع لإعمال الحقوق الدستورية في السكن والمرافق الصحية والغذاء والماء والضمان الاجتماعي، بما في ذلك مشروع قانون المياه لعام 2012 وقانون الحماية الاجتماعية لعام 2014؛</w:t>
      </w:r>
      <w:r w:rsidRPr="006F2BD3">
        <w:rPr>
          <w:b/>
          <w:bCs/>
          <w:rtl/>
          <w:lang w:val="fr-FR" w:eastAsia="ar-SA"/>
        </w:rPr>
        <w:t xml:space="preserve"> </w:t>
      </w:r>
    </w:p>
    <w:p w:rsidR="00940232" w:rsidRPr="006F2BD3" w:rsidRDefault="00801274" w:rsidP="00940232">
      <w:pPr>
        <w:pStyle w:val="SingleTxtGA"/>
        <w:rPr>
          <w:b/>
          <w:bCs/>
          <w:rtl/>
          <w:lang w:val="fr-FR" w:eastAsia="ar-SA"/>
        </w:rPr>
      </w:pPr>
      <w:r>
        <w:rPr>
          <w:rtl/>
          <w:lang w:val="fr-FR" w:eastAsia="ar-SA"/>
        </w:rPr>
        <w:tab/>
        <w:t>(ب)</w:t>
      </w:r>
      <w:r>
        <w:rPr>
          <w:rFonts w:hint="cs"/>
          <w:rtl/>
          <w:lang w:val="fr-FR" w:eastAsia="ar-SA"/>
        </w:rPr>
        <w:tab/>
      </w:r>
      <w:r w:rsidR="00940232" w:rsidRPr="006F2BD3">
        <w:rPr>
          <w:b/>
          <w:bCs/>
          <w:rtl/>
          <w:lang w:val="fr-FR" w:eastAsia="ar-SA"/>
        </w:rPr>
        <w:t>تعزيز التركيز على الحقوق المذكورة أعلاه في الخطط الإنمائية الوطنية، ولا سيما الحق في المياه والصرف الصحي، واعتماد وتنفيذ سياسات واستراتيجيات وطنية ترمي إلى إعمال هذه الحقوق، مع التركيز على محو</w:t>
      </w:r>
      <w:r w:rsidRPr="006F2BD3">
        <w:rPr>
          <w:b/>
          <w:bCs/>
          <w:rtl/>
          <w:lang w:val="fr-FR" w:eastAsia="ar-SA"/>
        </w:rPr>
        <w:t xml:space="preserve"> </w:t>
      </w:r>
      <w:r w:rsidR="00940232" w:rsidRPr="006F2BD3">
        <w:rPr>
          <w:b/>
          <w:bCs/>
          <w:rtl/>
          <w:lang w:val="fr-FR" w:eastAsia="ar-SA"/>
        </w:rPr>
        <w:t>الفوارق الجغرافية؛</w:t>
      </w:r>
      <w:r w:rsidRPr="006F2BD3">
        <w:rPr>
          <w:b/>
          <w:bCs/>
          <w:rtl/>
          <w:lang w:val="fr-FR" w:eastAsia="ar-SA"/>
        </w:rPr>
        <w:t xml:space="preserve"> </w:t>
      </w:r>
    </w:p>
    <w:p w:rsidR="00940232" w:rsidRPr="006F2BD3" w:rsidRDefault="00940232" w:rsidP="00940232">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ج</w:t>
      </w:r>
      <w:r w:rsidR="00801274">
        <w:rPr>
          <w:rtl/>
          <w:lang w:val="fr-FR" w:eastAsia="ar-SA"/>
        </w:rPr>
        <w:t>)</w:t>
      </w:r>
      <w:r w:rsidR="00801274">
        <w:rPr>
          <w:rFonts w:hint="cs"/>
          <w:rtl/>
          <w:lang w:val="fr-FR" w:eastAsia="ar-SA"/>
        </w:rPr>
        <w:tab/>
      </w:r>
      <w:r w:rsidRPr="006F2BD3">
        <w:rPr>
          <w:rFonts w:ascii="Traditional Arabic" w:hAnsi="Traditional Arabic" w:hint="cs"/>
          <w:b/>
          <w:bCs/>
          <w:rtl/>
          <w:lang w:val="fr-FR" w:eastAsia="ar-SA"/>
        </w:rPr>
        <w:t>ضمان</w:t>
      </w:r>
      <w:r w:rsidR="00801274" w:rsidRPr="006F2BD3">
        <w:rPr>
          <w:b/>
          <w:bCs/>
          <w:rtl/>
          <w:lang w:val="fr-FR" w:eastAsia="ar-SA"/>
        </w:rPr>
        <w:t xml:space="preserve"> </w:t>
      </w:r>
      <w:r w:rsidRPr="006F2BD3">
        <w:rPr>
          <w:rFonts w:ascii="Traditional Arabic" w:hAnsi="Traditional Arabic" w:hint="cs"/>
          <w:b/>
          <w:bCs/>
          <w:rtl/>
          <w:lang w:val="fr-FR" w:eastAsia="ar-SA"/>
        </w:rPr>
        <w:t>تماشي</w:t>
      </w:r>
      <w:r w:rsidRPr="006F2BD3">
        <w:rPr>
          <w:b/>
          <w:bCs/>
          <w:rtl/>
          <w:lang w:val="fr-FR" w:eastAsia="ar-SA"/>
        </w:rPr>
        <w:t xml:space="preserve"> </w:t>
      </w:r>
      <w:r w:rsidRPr="006F2BD3">
        <w:rPr>
          <w:rFonts w:ascii="Traditional Arabic" w:hAnsi="Traditional Arabic" w:hint="cs"/>
          <w:b/>
          <w:bCs/>
          <w:rtl/>
          <w:lang w:val="fr-FR" w:eastAsia="ar-SA"/>
        </w:rPr>
        <w:t>السياسات</w:t>
      </w:r>
      <w:r w:rsidRPr="006F2BD3">
        <w:rPr>
          <w:b/>
          <w:bCs/>
          <w:rtl/>
          <w:lang w:val="fr-FR" w:eastAsia="ar-SA"/>
        </w:rPr>
        <w:t xml:space="preserve"> </w:t>
      </w:r>
      <w:r w:rsidRPr="006F2BD3">
        <w:rPr>
          <w:rFonts w:ascii="Traditional Arabic" w:hAnsi="Traditional Arabic" w:hint="cs"/>
          <w:b/>
          <w:bCs/>
          <w:rtl/>
          <w:lang w:val="fr-FR" w:eastAsia="ar-SA"/>
        </w:rPr>
        <w:t>والمشاريع</w:t>
      </w:r>
      <w:r w:rsidRPr="006F2BD3">
        <w:rPr>
          <w:b/>
          <w:bCs/>
          <w:rtl/>
          <w:lang w:val="fr-FR" w:eastAsia="ar-SA"/>
        </w:rPr>
        <w:t xml:space="preserve"> </w:t>
      </w:r>
      <w:r w:rsidRPr="006F2BD3">
        <w:rPr>
          <w:rFonts w:ascii="Traditional Arabic" w:hAnsi="Traditional Arabic" w:hint="cs"/>
          <w:b/>
          <w:bCs/>
          <w:rtl/>
          <w:lang w:val="fr-FR" w:eastAsia="ar-SA"/>
        </w:rPr>
        <w:t>والممارسات</w:t>
      </w:r>
      <w:r w:rsidRPr="006F2BD3">
        <w:rPr>
          <w:b/>
          <w:bCs/>
          <w:rtl/>
          <w:lang w:val="fr-FR" w:eastAsia="ar-SA"/>
        </w:rPr>
        <w:t xml:space="preserve"> </w:t>
      </w:r>
      <w:r w:rsidRPr="006F2BD3">
        <w:rPr>
          <w:rFonts w:ascii="Traditional Arabic" w:hAnsi="Traditional Arabic" w:hint="cs"/>
          <w:b/>
          <w:bCs/>
          <w:rtl/>
          <w:lang w:val="fr-FR" w:eastAsia="ar-SA"/>
        </w:rPr>
        <w:t>بشأن</w:t>
      </w:r>
      <w:r w:rsidRPr="006F2BD3">
        <w:rPr>
          <w:b/>
          <w:bCs/>
          <w:rtl/>
          <w:lang w:val="fr-FR" w:eastAsia="ar-SA"/>
        </w:rPr>
        <w:t xml:space="preserve"> </w:t>
      </w:r>
      <w:r w:rsidRPr="006F2BD3">
        <w:rPr>
          <w:rFonts w:ascii="Traditional Arabic" w:hAnsi="Traditional Arabic" w:hint="cs"/>
          <w:b/>
          <w:bCs/>
          <w:rtl/>
          <w:lang w:val="fr-FR" w:eastAsia="ar-SA"/>
        </w:rPr>
        <w:t>تنمية</w:t>
      </w:r>
      <w:r w:rsidRPr="006F2BD3">
        <w:rPr>
          <w:b/>
          <w:bCs/>
          <w:rtl/>
          <w:lang w:val="fr-FR" w:eastAsia="ar-SA"/>
        </w:rPr>
        <w:t xml:space="preserve"> </w:t>
      </w:r>
      <w:r w:rsidRPr="006F2BD3">
        <w:rPr>
          <w:rFonts w:ascii="Traditional Arabic" w:hAnsi="Traditional Arabic" w:hint="cs"/>
          <w:b/>
          <w:bCs/>
          <w:rtl/>
          <w:lang w:val="fr-FR" w:eastAsia="ar-SA"/>
        </w:rPr>
        <w:t>الأراضي</w:t>
      </w:r>
      <w:r w:rsidRPr="006F2BD3">
        <w:rPr>
          <w:b/>
          <w:bCs/>
          <w:rtl/>
          <w:lang w:val="fr-FR" w:eastAsia="ar-SA"/>
        </w:rPr>
        <w:t xml:space="preserve"> </w:t>
      </w:r>
      <w:r w:rsidRPr="006F2BD3">
        <w:rPr>
          <w:rFonts w:ascii="Traditional Arabic" w:hAnsi="Traditional Arabic" w:hint="cs"/>
          <w:b/>
          <w:bCs/>
          <w:rtl/>
          <w:lang w:val="fr-FR" w:eastAsia="ar-SA"/>
        </w:rPr>
        <w:t>وإدارتها،</w:t>
      </w:r>
      <w:r w:rsidRPr="006F2BD3">
        <w:rPr>
          <w:b/>
          <w:bCs/>
          <w:rtl/>
          <w:lang w:val="fr-FR" w:eastAsia="ar-SA"/>
        </w:rPr>
        <w:t xml:space="preserve"> </w:t>
      </w:r>
      <w:r w:rsidRPr="006F2BD3">
        <w:rPr>
          <w:rFonts w:ascii="Traditional Arabic" w:hAnsi="Traditional Arabic" w:hint="cs"/>
          <w:b/>
          <w:bCs/>
          <w:rtl/>
          <w:lang w:val="fr-FR" w:eastAsia="ar-SA"/>
        </w:rPr>
        <w:t>بما</w:t>
      </w:r>
      <w:r w:rsidRPr="006F2BD3">
        <w:rPr>
          <w:b/>
          <w:bCs/>
          <w:rtl/>
          <w:lang w:val="fr-FR" w:eastAsia="ar-SA"/>
        </w:rPr>
        <w:t xml:space="preserve"> </w:t>
      </w:r>
      <w:r w:rsidRPr="006F2BD3">
        <w:rPr>
          <w:rFonts w:ascii="Traditional Arabic" w:hAnsi="Traditional Arabic" w:hint="cs"/>
          <w:b/>
          <w:bCs/>
          <w:rtl/>
          <w:lang w:val="fr-FR" w:eastAsia="ar-SA"/>
        </w:rPr>
        <w:t>في</w:t>
      </w:r>
      <w:r w:rsidRPr="006F2BD3">
        <w:rPr>
          <w:b/>
          <w:bCs/>
          <w:rtl/>
          <w:lang w:val="fr-FR" w:eastAsia="ar-SA"/>
        </w:rPr>
        <w:t xml:space="preserve"> </w:t>
      </w:r>
      <w:r w:rsidRPr="006F2BD3">
        <w:rPr>
          <w:rFonts w:ascii="Traditional Arabic" w:hAnsi="Traditional Arabic" w:hint="cs"/>
          <w:b/>
          <w:bCs/>
          <w:rtl/>
          <w:lang w:val="fr-FR" w:eastAsia="ar-SA"/>
        </w:rPr>
        <w:t>ذلك</w:t>
      </w:r>
      <w:r w:rsidRPr="006F2BD3">
        <w:rPr>
          <w:b/>
          <w:bCs/>
          <w:rtl/>
          <w:lang w:val="fr-FR" w:eastAsia="ar-SA"/>
        </w:rPr>
        <w:t xml:space="preserve"> </w:t>
      </w:r>
      <w:r w:rsidRPr="006F2BD3">
        <w:rPr>
          <w:rFonts w:ascii="Traditional Arabic" w:hAnsi="Traditional Arabic" w:hint="cs"/>
          <w:b/>
          <w:bCs/>
          <w:rtl/>
          <w:lang w:val="fr-FR" w:eastAsia="ar-SA"/>
        </w:rPr>
        <w:t>تلك</w:t>
      </w:r>
      <w:r w:rsidRPr="006F2BD3">
        <w:rPr>
          <w:b/>
          <w:bCs/>
          <w:rtl/>
          <w:lang w:val="fr-FR" w:eastAsia="ar-SA"/>
        </w:rPr>
        <w:t xml:space="preserve"> </w:t>
      </w:r>
      <w:r w:rsidRPr="006F2BD3">
        <w:rPr>
          <w:rFonts w:ascii="Traditional Arabic" w:hAnsi="Traditional Arabic" w:hint="cs"/>
          <w:b/>
          <w:bCs/>
          <w:rtl/>
          <w:lang w:val="fr-FR" w:eastAsia="ar-SA"/>
        </w:rPr>
        <w:t>التي</w:t>
      </w:r>
      <w:r w:rsidRPr="006F2BD3">
        <w:rPr>
          <w:b/>
          <w:bCs/>
          <w:rtl/>
          <w:lang w:val="fr-FR" w:eastAsia="ar-SA"/>
        </w:rPr>
        <w:t xml:space="preserve"> </w:t>
      </w:r>
      <w:r w:rsidRPr="006F2BD3">
        <w:rPr>
          <w:rFonts w:ascii="Traditional Arabic" w:hAnsi="Traditional Arabic" w:hint="cs"/>
          <w:b/>
          <w:bCs/>
          <w:rtl/>
          <w:lang w:val="fr-FR" w:eastAsia="ar-SA"/>
        </w:rPr>
        <w:t>قد</w:t>
      </w:r>
      <w:r w:rsidRPr="006F2BD3">
        <w:rPr>
          <w:b/>
          <w:bCs/>
          <w:rtl/>
          <w:lang w:val="fr-FR" w:eastAsia="ar-SA"/>
        </w:rPr>
        <w:t xml:space="preserve"> </w:t>
      </w:r>
      <w:r w:rsidRPr="006F2BD3">
        <w:rPr>
          <w:rFonts w:ascii="Traditional Arabic" w:hAnsi="Traditional Arabic" w:hint="cs"/>
          <w:b/>
          <w:bCs/>
          <w:rtl/>
          <w:lang w:val="fr-FR" w:eastAsia="ar-SA"/>
        </w:rPr>
        <w:t>تنطوي</w:t>
      </w:r>
      <w:r w:rsidRPr="006F2BD3">
        <w:rPr>
          <w:b/>
          <w:bCs/>
          <w:rtl/>
          <w:lang w:val="fr-FR" w:eastAsia="ar-SA"/>
        </w:rPr>
        <w:t xml:space="preserve"> </w:t>
      </w:r>
      <w:r w:rsidRPr="006F2BD3">
        <w:rPr>
          <w:rFonts w:ascii="Traditional Arabic" w:hAnsi="Traditional Arabic" w:hint="cs"/>
          <w:b/>
          <w:bCs/>
          <w:rtl/>
          <w:lang w:val="fr-FR" w:eastAsia="ar-SA"/>
        </w:rPr>
        <w:t>على</w:t>
      </w:r>
      <w:r w:rsidRPr="006F2BD3">
        <w:rPr>
          <w:b/>
          <w:bCs/>
          <w:rtl/>
          <w:lang w:val="fr-FR" w:eastAsia="ar-SA"/>
        </w:rPr>
        <w:t xml:space="preserve"> </w:t>
      </w:r>
      <w:r w:rsidRPr="006F2BD3">
        <w:rPr>
          <w:rFonts w:ascii="Traditional Arabic" w:hAnsi="Traditional Arabic" w:hint="cs"/>
          <w:b/>
          <w:bCs/>
          <w:rtl/>
          <w:lang w:val="fr-FR" w:eastAsia="ar-SA"/>
        </w:rPr>
        <w:t>ضرورة</w:t>
      </w:r>
      <w:r w:rsidRPr="006F2BD3">
        <w:rPr>
          <w:b/>
          <w:bCs/>
          <w:rtl/>
          <w:lang w:val="fr-FR" w:eastAsia="ar-SA"/>
        </w:rPr>
        <w:t xml:space="preserve"> </w:t>
      </w:r>
      <w:r w:rsidRPr="006F2BD3">
        <w:rPr>
          <w:rFonts w:ascii="Traditional Arabic" w:hAnsi="Traditional Arabic" w:hint="cs"/>
          <w:b/>
          <w:bCs/>
          <w:rtl/>
          <w:lang w:val="fr-FR" w:eastAsia="ar-SA"/>
        </w:rPr>
        <w:t>نقل</w:t>
      </w:r>
      <w:r w:rsidRPr="006F2BD3">
        <w:rPr>
          <w:b/>
          <w:bCs/>
          <w:rtl/>
          <w:lang w:val="fr-FR" w:eastAsia="ar-SA"/>
        </w:rPr>
        <w:t xml:space="preserve"> </w:t>
      </w:r>
      <w:r w:rsidRPr="006F2BD3">
        <w:rPr>
          <w:rFonts w:ascii="Traditional Arabic" w:hAnsi="Traditional Arabic" w:hint="cs"/>
          <w:b/>
          <w:bCs/>
          <w:rtl/>
          <w:lang w:val="fr-FR" w:eastAsia="ar-SA"/>
        </w:rPr>
        <w:t>السكان</w:t>
      </w:r>
      <w:r w:rsidRPr="006F2BD3">
        <w:rPr>
          <w:b/>
          <w:bCs/>
          <w:rtl/>
          <w:lang w:val="fr-FR" w:eastAsia="ar-SA"/>
        </w:rPr>
        <w:t xml:space="preserve"> </w:t>
      </w:r>
      <w:r w:rsidRPr="006F2BD3">
        <w:rPr>
          <w:rFonts w:ascii="Traditional Arabic" w:hAnsi="Traditional Arabic" w:hint="cs"/>
          <w:b/>
          <w:bCs/>
          <w:rtl/>
          <w:lang w:val="fr-FR" w:eastAsia="ar-SA"/>
        </w:rPr>
        <w:t>إلى</w:t>
      </w:r>
      <w:r w:rsidRPr="006F2BD3">
        <w:rPr>
          <w:b/>
          <w:bCs/>
          <w:rtl/>
          <w:lang w:val="fr-FR" w:eastAsia="ar-SA"/>
        </w:rPr>
        <w:t xml:space="preserve"> </w:t>
      </w:r>
      <w:r w:rsidRPr="006F2BD3">
        <w:rPr>
          <w:rFonts w:ascii="Traditional Arabic" w:hAnsi="Traditional Arabic" w:hint="cs"/>
          <w:b/>
          <w:bCs/>
          <w:rtl/>
          <w:lang w:val="fr-FR" w:eastAsia="ar-SA"/>
        </w:rPr>
        <w:t>مكان</w:t>
      </w:r>
      <w:r w:rsidRPr="006F2BD3">
        <w:rPr>
          <w:b/>
          <w:bCs/>
          <w:rtl/>
          <w:lang w:val="fr-FR" w:eastAsia="ar-SA"/>
        </w:rPr>
        <w:t xml:space="preserve"> </w:t>
      </w:r>
      <w:r w:rsidRPr="006F2BD3">
        <w:rPr>
          <w:rFonts w:ascii="Traditional Arabic" w:hAnsi="Traditional Arabic" w:hint="cs"/>
          <w:b/>
          <w:bCs/>
          <w:rtl/>
          <w:lang w:val="fr-FR" w:eastAsia="ar-SA"/>
        </w:rPr>
        <w:t>آخر،</w:t>
      </w:r>
      <w:r w:rsidR="00801274" w:rsidRPr="006F2BD3">
        <w:rPr>
          <w:b/>
          <w:bCs/>
          <w:rtl/>
          <w:lang w:val="fr-FR" w:eastAsia="ar-SA"/>
        </w:rPr>
        <w:t xml:space="preserve"> </w:t>
      </w:r>
      <w:r w:rsidRPr="006F2BD3">
        <w:rPr>
          <w:rFonts w:ascii="Traditional Arabic" w:hAnsi="Traditional Arabic" w:hint="cs"/>
          <w:b/>
          <w:bCs/>
          <w:rtl/>
          <w:lang w:val="fr-FR" w:eastAsia="ar-SA"/>
        </w:rPr>
        <w:t>مع</w:t>
      </w:r>
      <w:r w:rsidRPr="006F2BD3">
        <w:rPr>
          <w:b/>
          <w:bCs/>
          <w:rtl/>
          <w:lang w:val="fr-FR" w:eastAsia="ar-SA"/>
        </w:rPr>
        <w:t xml:space="preserve"> </w:t>
      </w:r>
      <w:r w:rsidRPr="006F2BD3">
        <w:rPr>
          <w:rFonts w:ascii="Traditional Arabic" w:hAnsi="Traditional Arabic" w:hint="cs"/>
          <w:b/>
          <w:bCs/>
          <w:rtl/>
          <w:lang w:val="fr-FR" w:eastAsia="ar-SA"/>
        </w:rPr>
        <w:t>المعايير</w:t>
      </w:r>
      <w:r w:rsidRPr="006F2BD3">
        <w:rPr>
          <w:b/>
          <w:bCs/>
          <w:rtl/>
          <w:lang w:val="fr-FR" w:eastAsia="ar-SA"/>
        </w:rPr>
        <w:t xml:space="preserve"> </w:t>
      </w:r>
      <w:r w:rsidRPr="006F2BD3">
        <w:rPr>
          <w:rFonts w:ascii="Traditional Arabic" w:hAnsi="Traditional Arabic" w:hint="cs"/>
          <w:b/>
          <w:bCs/>
          <w:rtl/>
          <w:lang w:val="fr-FR" w:eastAsia="ar-SA"/>
        </w:rPr>
        <w:t>الدولية</w:t>
      </w:r>
      <w:r w:rsidRPr="006F2BD3">
        <w:rPr>
          <w:b/>
          <w:bCs/>
          <w:rtl/>
          <w:lang w:val="fr-FR" w:eastAsia="ar-SA"/>
        </w:rPr>
        <w:t xml:space="preserve"> </w:t>
      </w:r>
      <w:r w:rsidRPr="006F2BD3">
        <w:rPr>
          <w:rFonts w:ascii="Traditional Arabic" w:hAnsi="Traditional Arabic" w:hint="cs"/>
          <w:b/>
          <w:bCs/>
          <w:rtl/>
          <w:lang w:val="fr-FR" w:eastAsia="ar-SA"/>
        </w:rPr>
        <w:t>ذات</w:t>
      </w:r>
      <w:r w:rsidRPr="006F2BD3">
        <w:rPr>
          <w:b/>
          <w:bCs/>
          <w:rtl/>
          <w:lang w:val="fr-FR" w:eastAsia="ar-SA"/>
        </w:rPr>
        <w:t xml:space="preserve"> </w:t>
      </w:r>
      <w:r w:rsidRPr="006F2BD3">
        <w:rPr>
          <w:rFonts w:ascii="Traditional Arabic" w:hAnsi="Traditional Arabic" w:hint="cs"/>
          <w:b/>
          <w:bCs/>
          <w:rtl/>
          <w:lang w:val="fr-FR" w:eastAsia="ar-SA"/>
        </w:rPr>
        <w:t>الصلة،</w:t>
      </w:r>
      <w:r w:rsidRPr="006F2BD3">
        <w:rPr>
          <w:b/>
          <w:bCs/>
          <w:rtl/>
          <w:lang w:val="fr-FR" w:eastAsia="ar-SA"/>
        </w:rPr>
        <w:t xml:space="preserve"> </w:t>
      </w:r>
      <w:r w:rsidRPr="006F2BD3">
        <w:rPr>
          <w:rFonts w:ascii="Traditional Arabic" w:hAnsi="Traditional Arabic" w:hint="cs"/>
          <w:b/>
          <w:bCs/>
          <w:rtl/>
          <w:lang w:val="fr-FR" w:eastAsia="ar-SA"/>
        </w:rPr>
        <w:t>بما</w:t>
      </w:r>
      <w:r w:rsidRPr="006F2BD3">
        <w:rPr>
          <w:b/>
          <w:bCs/>
          <w:rtl/>
          <w:lang w:val="fr-FR" w:eastAsia="ar-SA"/>
        </w:rPr>
        <w:t xml:space="preserve"> </w:t>
      </w:r>
      <w:r w:rsidRPr="006F2BD3">
        <w:rPr>
          <w:rFonts w:ascii="Traditional Arabic" w:hAnsi="Traditional Arabic" w:hint="cs"/>
          <w:b/>
          <w:bCs/>
          <w:rtl/>
          <w:lang w:val="fr-FR" w:eastAsia="ar-SA"/>
        </w:rPr>
        <w:t>فيها</w:t>
      </w:r>
      <w:r w:rsidRPr="006F2BD3">
        <w:rPr>
          <w:b/>
          <w:bCs/>
          <w:rtl/>
          <w:lang w:val="fr-FR" w:eastAsia="ar-SA"/>
        </w:rPr>
        <w:t xml:space="preserve"> </w:t>
      </w:r>
      <w:r w:rsidRPr="006F2BD3">
        <w:rPr>
          <w:rFonts w:ascii="Traditional Arabic" w:hAnsi="Traditional Arabic" w:hint="cs"/>
          <w:b/>
          <w:bCs/>
          <w:rtl/>
          <w:lang w:val="fr-FR" w:eastAsia="ar-SA"/>
        </w:rPr>
        <w:t>المبادئ</w:t>
      </w:r>
      <w:r w:rsidRPr="006F2BD3">
        <w:rPr>
          <w:b/>
          <w:bCs/>
          <w:rtl/>
          <w:lang w:val="fr-FR" w:eastAsia="ar-SA"/>
        </w:rPr>
        <w:t xml:space="preserve"> </w:t>
      </w:r>
      <w:r w:rsidRPr="006F2BD3">
        <w:rPr>
          <w:rFonts w:ascii="Traditional Arabic" w:hAnsi="Traditional Arabic" w:hint="cs"/>
          <w:b/>
          <w:bCs/>
          <w:rtl/>
          <w:lang w:val="fr-FR" w:eastAsia="ar-SA"/>
        </w:rPr>
        <w:t>الأساس</w:t>
      </w:r>
      <w:r w:rsidRPr="006F2BD3">
        <w:rPr>
          <w:b/>
          <w:bCs/>
          <w:rtl/>
          <w:lang w:val="fr-FR" w:eastAsia="ar-SA"/>
        </w:rPr>
        <w:t>ية والمبادئ التوجيهية المتعلقة بعمليات الإخلاء والترحيل بداف</w:t>
      </w:r>
      <w:r w:rsidRPr="006F2BD3">
        <w:rPr>
          <w:rFonts w:hint="eastAsia"/>
          <w:b/>
          <w:bCs/>
          <w:rtl/>
          <w:lang w:val="fr-FR" w:eastAsia="ar-SA"/>
        </w:rPr>
        <w:t>ع</w:t>
      </w:r>
      <w:r w:rsidRPr="006F2BD3">
        <w:rPr>
          <w:b/>
          <w:bCs/>
          <w:rtl/>
          <w:lang w:val="fr-FR" w:eastAsia="ar-SA"/>
        </w:rPr>
        <w:t xml:space="preserve"> التنمية (انظر الوثيقة </w:t>
      </w:r>
      <w:r w:rsidRPr="006F2BD3">
        <w:rPr>
          <w:b/>
          <w:bCs/>
          <w:lang w:val="fr-FR" w:eastAsia="ar-SA"/>
        </w:rPr>
        <w:t>A/HRC/4/18</w:t>
      </w:r>
      <w:r w:rsidRPr="006F2BD3">
        <w:rPr>
          <w:b/>
          <w:bCs/>
          <w:rtl/>
          <w:lang w:val="fr-FR" w:eastAsia="ar-SA"/>
        </w:rPr>
        <w:t>، المرفق 1) ومع المبادئ التوجيهية الطوعية للإدارة المسؤولة لحيازة الأراضي ومصائد الأسماك والغابات في سياق الأمن الغذائي الوطني التي اعتمدتها اللجنة المعنية بالأمن الغذائي العالمي التابعة لمنظمة الأغذية والزراعة للأمم المتح</w:t>
      </w:r>
      <w:r w:rsidRPr="006F2BD3">
        <w:rPr>
          <w:rFonts w:hint="eastAsia"/>
          <w:b/>
          <w:bCs/>
          <w:rtl/>
          <w:lang w:val="fr-FR" w:eastAsia="ar-SA"/>
        </w:rPr>
        <w:t>دة</w:t>
      </w:r>
      <w:r w:rsidRPr="006F2BD3">
        <w:rPr>
          <w:b/>
          <w:bCs/>
          <w:rtl/>
          <w:lang w:val="fr-FR" w:eastAsia="ar-SA"/>
        </w:rPr>
        <w:t xml:space="preserve"> في عام 2012؛</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00EC3911" w:rsidRPr="006F2BD3">
        <w:rPr>
          <w:b/>
          <w:bCs/>
        </w:rPr>
        <w:t>‬</w:t>
      </w:r>
      <w:r w:rsidR="00BA7FC1" w:rsidRPr="006F2BD3">
        <w:rPr>
          <w:b/>
          <w:bCs/>
        </w:rPr>
        <w:t>‬</w:t>
      </w:r>
    </w:p>
    <w:p w:rsidR="00940232" w:rsidRPr="006F2BD3" w:rsidRDefault="00801274" w:rsidP="00940232">
      <w:pPr>
        <w:pStyle w:val="SingleTxtGA"/>
        <w:rPr>
          <w:b/>
          <w:bCs/>
          <w:rtl/>
          <w:lang w:val="fr-FR" w:eastAsia="ar-SA"/>
        </w:rPr>
      </w:pPr>
      <w:r>
        <w:rPr>
          <w:rtl/>
          <w:lang w:val="fr-FR" w:eastAsia="ar-SA"/>
        </w:rPr>
        <w:tab/>
        <w:t>(د)</w:t>
      </w:r>
      <w:r>
        <w:rPr>
          <w:rFonts w:hint="cs"/>
          <w:rtl/>
          <w:lang w:val="fr-FR" w:eastAsia="ar-SA"/>
        </w:rPr>
        <w:tab/>
      </w:r>
      <w:r w:rsidR="00940232" w:rsidRPr="006F2BD3">
        <w:rPr>
          <w:b/>
          <w:bCs/>
          <w:rtl/>
          <w:lang w:val="fr-FR" w:eastAsia="ar-SA"/>
        </w:rPr>
        <w:t>بناء قدرات حكومات المقاطعات وتخصيص ما يكفي من الموارد البشرية والتقنية والمالية من أجل تعزيز استجابة ومساءلة حكومات المقاطعات تيسير</w:t>
      </w:r>
      <w:r w:rsidR="00DC5F68">
        <w:rPr>
          <w:b/>
          <w:bCs/>
          <w:rtl/>
          <w:lang w:val="fr-FR" w:eastAsia="ar-SA"/>
        </w:rPr>
        <w:t xml:space="preserve">اً </w:t>
      </w:r>
      <w:r w:rsidR="00940232" w:rsidRPr="006F2BD3">
        <w:rPr>
          <w:b/>
          <w:bCs/>
          <w:rtl/>
          <w:lang w:val="fr-FR" w:eastAsia="ar-SA"/>
        </w:rPr>
        <w:t>للحصول على المياه والصرف الصحي على مستوى المجتمع المحلي؛</w:t>
      </w:r>
      <w:r w:rsidRPr="006F2BD3">
        <w:rPr>
          <w:b/>
          <w:bCs/>
          <w:rtl/>
          <w:lang w:val="fr-FR" w:eastAsia="ar-SA"/>
        </w:rPr>
        <w:t xml:space="preserve"> </w:t>
      </w:r>
    </w:p>
    <w:p w:rsidR="00940232" w:rsidRPr="006F2BD3" w:rsidRDefault="00801274" w:rsidP="00C721E0">
      <w:pPr>
        <w:pStyle w:val="SingleTxtGA"/>
        <w:rPr>
          <w:b/>
          <w:bCs/>
          <w:rtl/>
          <w:lang w:val="fr-FR" w:eastAsia="ar-SA"/>
        </w:rPr>
      </w:pPr>
      <w:r>
        <w:rPr>
          <w:rtl/>
          <w:lang w:val="fr-FR" w:eastAsia="ar-SA"/>
        </w:rPr>
        <w:tab/>
        <w:t>(هـ)</w:t>
      </w:r>
      <w:r>
        <w:rPr>
          <w:rFonts w:hint="cs"/>
          <w:rtl/>
          <w:lang w:val="fr-FR" w:eastAsia="ar-SA"/>
        </w:rPr>
        <w:tab/>
      </w:r>
      <w:r w:rsidR="00940232" w:rsidRPr="006F2BD3">
        <w:rPr>
          <w:b/>
          <w:bCs/>
          <w:rtl/>
          <w:lang w:val="fr-FR" w:eastAsia="ar-SA"/>
        </w:rPr>
        <w:t>اعتماد سياسات وترتيبات مؤسسية من أجل تعزيز نهج شامل ومتعدد</w:t>
      </w:r>
      <w:r w:rsidR="00C721E0">
        <w:rPr>
          <w:rFonts w:hint="cs"/>
          <w:b/>
          <w:bCs/>
          <w:rtl/>
          <w:lang w:val="fr-FR" w:eastAsia="ar-SA"/>
        </w:rPr>
        <w:t> </w:t>
      </w:r>
      <w:r w:rsidR="00940232" w:rsidRPr="006F2BD3">
        <w:rPr>
          <w:b/>
          <w:bCs/>
          <w:rtl/>
          <w:lang w:val="fr-FR" w:eastAsia="ar-SA"/>
        </w:rPr>
        <w:t xml:space="preserve">القطاعات وتشاركي للأمن الغذائي </w:t>
      </w:r>
      <w:proofErr w:type="spellStart"/>
      <w:r w:rsidR="00940232" w:rsidRPr="006F2BD3">
        <w:rPr>
          <w:b/>
          <w:bCs/>
          <w:rtl/>
          <w:lang w:val="fr-FR" w:eastAsia="ar-SA"/>
        </w:rPr>
        <w:t>والتغذوي</w:t>
      </w:r>
      <w:proofErr w:type="spellEnd"/>
      <w:r w:rsidR="00940232" w:rsidRPr="006F2BD3">
        <w:rPr>
          <w:b/>
          <w:bCs/>
          <w:rtl/>
          <w:lang w:val="fr-FR" w:eastAsia="ar-SA"/>
        </w:rPr>
        <w:t>، والعمل على التصدي لجذور سوء</w:t>
      </w:r>
      <w:r w:rsidR="00C721E0">
        <w:rPr>
          <w:rFonts w:hint="cs"/>
          <w:b/>
          <w:bCs/>
          <w:rtl/>
          <w:lang w:val="fr-FR" w:eastAsia="ar-SA"/>
        </w:rPr>
        <w:t> </w:t>
      </w:r>
      <w:r w:rsidR="00940232" w:rsidRPr="006F2BD3">
        <w:rPr>
          <w:b/>
          <w:bCs/>
          <w:rtl/>
          <w:lang w:val="fr-FR" w:eastAsia="ar-SA"/>
        </w:rPr>
        <w:t>التغذية، والحد من الاعتماد المفرط على التمويل الخارجي لبرامج الأمن الغذائي</w:t>
      </w:r>
      <w:r w:rsidR="00C721E0">
        <w:rPr>
          <w:rFonts w:hint="cs"/>
          <w:b/>
          <w:bCs/>
          <w:rtl/>
          <w:lang w:val="fr-FR" w:eastAsia="ar-SA"/>
        </w:rPr>
        <w:t> </w:t>
      </w:r>
      <w:proofErr w:type="spellStart"/>
      <w:r w:rsidR="00940232" w:rsidRPr="006F2BD3">
        <w:rPr>
          <w:b/>
          <w:bCs/>
          <w:rtl/>
          <w:lang w:val="fr-FR" w:eastAsia="ar-SA"/>
        </w:rPr>
        <w:t>والتغذوي</w:t>
      </w:r>
      <w:proofErr w:type="spellEnd"/>
      <w:r w:rsidR="00940232" w:rsidRPr="006F2BD3">
        <w:rPr>
          <w:b/>
          <w:bCs/>
          <w:rtl/>
          <w:lang w:val="fr-FR" w:eastAsia="ar-SA"/>
        </w:rPr>
        <w:t xml:space="preserve"> على الصعيد الوطني وعلى صعيد المقاطعات، وذلك بغية تعزيز هذه الترتيبات واستدامتها؛</w:t>
      </w:r>
      <w:r w:rsidRPr="006F2BD3">
        <w:rPr>
          <w:b/>
          <w:bCs/>
          <w:rtl/>
          <w:lang w:val="fr-FR" w:eastAsia="ar-SA"/>
        </w:rPr>
        <w:t xml:space="preserve"> </w:t>
      </w:r>
    </w:p>
    <w:p w:rsidR="00940232" w:rsidRPr="006F2BD3" w:rsidRDefault="00801274" w:rsidP="00940232">
      <w:pPr>
        <w:pStyle w:val="SingleTxtGA"/>
        <w:rPr>
          <w:b/>
          <w:bCs/>
          <w:rtl/>
          <w:lang w:val="fr-FR" w:eastAsia="ar-SA"/>
        </w:rPr>
      </w:pPr>
      <w:r>
        <w:rPr>
          <w:rtl/>
          <w:lang w:val="fr-FR" w:eastAsia="ar-SA"/>
        </w:rPr>
        <w:lastRenderedPageBreak/>
        <w:tab/>
        <w:t>(و)</w:t>
      </w:r>
      <w:r>
        <w:rPr>
          <w:rFonts w:hint="cs"/>
          <w:rtl/>
          <w:lang w:val="fr-FR" w:eastAsia="ar-SA"/>
        </w:rPr>
        <w:tab/>
      </w:r>
      <w:r w:rsidR="00940232" w:rsidRPr="006F2BD3">
        <w:rPr>
          <w:b/>
          <w:bCs/>
          <w:rtl/>
          <w:lang w:val="fr-FR" w:eastAsia="ar-SA"/>
        </w:rPr>
        <w:t>وضع السياسات أو البرامج الرامية إلى التصدي لقضايا تغير المناخ وإدارة مخاطر الكوارث، بما في ذلك خطط التكيف الوطنية، وإدراج تدابير حماية حقوق الطفل في السكن، والصرف الصحي، والغذاء، والمياه، والصحة، وضمان المشاركة الكاملة والمجدية للمجتمعات المحلية المعر</w:t>
      </w:r>
      <w:r w:rsidR="00940232" w:rsidRPr="006F2BD3">
        <w:rPr>
          <w:rFonts w:hint="eastAsia"/>
          <w:b/>
          <w:bCs/>
          <w:rtl/>
          <w:lang w:val="fr-FR" w:eastAsia="ar-SA"/>
        </w:rPr>
        <w:t>ضة</w:t>
      </w:r>
      <w:r w:rsidR="00940232" w:rsidRPr="006F2BD3">
        <w:rPr>
          <w:b/>
          <w:bCs/>
          <w:rtl/>
          <w:lang w:val="fr-FR" w:eastAsia="ar-SA"/>
        </w:rPr>
        <w:t xml:space="preserve"> للخطر، بمن فيهم الأطفال، على الصعيد الوطني وعلى صعيد المقاطعات؛</w:t>
      </w:r>
      <w:r w:rsidRPr="006F2BD3">
        <w:rPr>
          <w:b/>
          <w:bCs/>
          <w:rtl/>
          <w:lang w:val="fr-FR" w:eastAsia="ar-SA"/>
        </w:rPr>
        <w:t xml:space="preserve"> </w:t>
      </w:r>
    </w:p>
    <w:p w:rsidR="00940232" w:rsidRPr="006F2BD3" w:rsidRDefault="00801274" w:rsidP="00940232">
      <w:pPr>
        <w:pStyle w:val="SingleTxtGA"/>
        <w:rPr>
          <w:b/>
          <w:bCs/>
          <w:rtl/>
          <w:lang w:val="fr-FR" w:eastAsia="ar-SA"/>
        </w:rPr>
      </w:pPr>
      <w:r>
        <w:rPr>
          <w:rtl/>
          <w:lang w:val="fr-FR" w:eastAsia="ar-SA"/>
        </w:rPr>
        <w:tab/>
        <w:t>(ز)</w:t>
      </w:r>
      <w:r>
        <w:rPr>
          <w:rFonts w:hint="cs"/>
          <w:rtl/>
          <w:lang w:val="fr-FR" w:eastAsia="ar-SA"/>
        </w:rPr>
        <w:tab/>
      </w:r>
      <w:r w:rsidR="00940232" w:rsidRPr="006F2BD3">
        <w:rPr>
          <w:b/>
          <w:bCs/>
          <w:rtl/>
          <w:lang w:val="fr-FR" w:eastAsia="ar-SA"/>
        </w:rPr>
        <w:t>وضع نظام تأمين صحي اجتماعي يغطي جميع الأطفال الذين يعيشون الفقر، بمن فيهم الأشخاص ذوو الإعاقة؛</w:t>
      </w:r>
      <w:r w:rsidRPr="006F2BD3">
        <w:rPr>
          <w:b/>
          <w:bCs/>
          <w:rtl/>
          <w:lang w:val="fr-FR" w:eastAsia="ar-SA"/>
        </w:rPr>
        <w:t xml:space="preserve"> </w:t>
      </w:r>
    </w:p>
    <w:p w:rsidR="00940232" w:rsidRPr="006F2BD3" w:rsidRDefault="00801274" w:rsidP="00E61839">
      <w:pPr>
        <w:pStyle w:val="SingleTxtGA"/>
        <w:rPr>
          <w:b/>
          <w:bCs/>
          <w:rtl/>
          <w:lang w:val="fr-FR" w:eastAsia="ar-SA"/>
        </w:rPr>
      </w:pPr>
      <w:r>
        <w:rPr>
          <w:rtl/>
          <w:lang w:val="fr-FR" w:eastAsia="ar-SA"/>
        </w:rPr>
        <w:tab/>
        <w:t>(</w:t>
      </w:r>
      <w:r w:rsidR="00E61839">
        <w:rPr>
          <w:rFonts w:hint="cs"/>
          <w:rtl/>
          <w:lang w:val="fr-FR" w:eastAsia="ar-SA"/>
        </w:rPr>
        <w:t>ح</w:t>
      </w:r>
      <w:r>
        <w:rPr>
          <w:rtl/>
          <w:lang w:val="fr-FR" w:eastAsia="ar-SA"/>
        </w:rPr>
        <w:t>)</w:t>
      </w:r>
      <w:r>
        <w:rPr>
          <w:rFonts w:hint="cs"/>
          <w:rtl/>
          <w:lang w:val="fr-FR" w:eastAsia="ar-SA"/>
        </w:rPr>
        <w:tab/>
      </w:r>
      <w:r w:rsidR="00940232" w:rsidRPr="006F2BD3">
        <w:rPr>
          <w:b/>
          <w:bCs/>
          <w:rtl/>
          <w:lang w:val="fr-FR" w:eastAsia="ar-SA"/>
        </w:rPr>
        <w:t>العمل تدريجيا</w:t>
      </w:r>
      <w:r w:rsidR="00C721E0">
        <w:rPr>
          <w:rFonts w:hint="cs"/>
          <w:b/>
          <w:bCs/>
          <w:rtl/>
          <w:lang w:val="fr-FR" w:eastAsia="ar-SA"/>
        </w:rPr>
        <w:t>ً</w:t>
      </w:r>
      <w:r w:rsidR="00940232" w:rsidRPr="006F2BD3">
        <w:rPr>
          <w:b/>
          <w:bCs/>
          <w:rtl/>
          <w:lang w:val="fr-FR" w:eastAsia="ar-SA"/>
        </w:rPr>
        <w:t>،</w:t>
      </w:r>
      <w:r w:rsidRPr="006F2BD3">
        <w:rPr>
          <w:b/>
          <w:bCs/>
          <w:rtl/>
          <w:lang w:val="fr-FR" w:eastAsia="ar-SA"/>
        </w:rPr>
        <w:t xml:space="preserve"> </w:t>
      </w:r>
      <w:r w:rsidR="00940232" w:rsidRPr="006F2BD3">
        <w:rPr>
          <w:b/>
          <w:bCs/>
          <w:rtl/>
          <w:lang w:val="fr-FR" w:eastAsia="ar-SA"/>
        </w:rPr>
        <w:t>وفقا</w:t>
      </w:r>
      <w:r w:rsidR="00C721E0">
        <w:rPr>
          <w:rFonts w:hint="cs"/>
          <w:b/>
          <w:bCs/>
          <w:rtl/>
          <w:lang w:val="fr-FR" w:eastAsia="ar-SA"/>
        </w:rPr>
        <w:t>ً</w:t>
      </w:r>
      <w:r w:rsidR="00940232" w:rsidRPr="006F2BD3">
        <w:rPr>
          <w:b/>
          <w:bCs/>
          <w:rtl/>
          <w:lang w:val="fr-FR" w:eastAsia="ar-SA"/>
        </w:rPr>
        <w:t xml:space="preserve"> لجدول زمني واضح، على توسيع</w:t>
      </w:r>
      <w:r w:rsidRPr="006F2BD3">
        <w:rPr>
          <w:b/>
          <w:bCs/>
          <w:rtl/>
          <w:lang w:val="fr-FR" w:eastAsia="ar-SA"/>
        </w:rPr>
        <w:t xml:space="preserve"> </w:t>
      </w:r>
      <w:r w:rsidR="00940232" w:rsidRPr="006F2BD3">
        <w:rPr>
          <w:b/>
          <w:bCs/>
          <w:rtl/>
          <w:lang w:val="fr-FR" w:eastAsia="ar-SA"/>
        </w:rPr>
        <w:t>برنامج التحويلات النقدية للأيتام والأطفال الضعفاء ليشمل تغطية تكاليف الرعاية الصحية</w:t>
      </w:r>
      <w:r w:rsidR="00C721E0">
        <w:rPr>
          <w:rFonts w:hint="cs"/>
          <w:b/>
          <w:bCs/>
          <w:rtl/>
          <w:lang w:val="fr-FR" w:eastAsia="ar-SA"/>
        </w:rPr>
        <w:t> </w:t>
      </w:r>
      <w:r w:rsidR="00940232" w:rsidRPr="006F2BD3">
        <w:rPr>
          <w:b/>
          <w:bCs/>
          <w:rtl/>
          <w:lang w:val="fr-FR" w:eastAsia="ar-SA"/>
        </w:rPr>
        <w:t>لجميع المستفيدين من الأطفال الضعفاء، بمن فيهم الأطفال ذوو الإعاقة والأطفال الذين يعيشون في الشوارع، والأطفال المودعون في مؤسسات الرعاية، والأطفال اللاجئون.</w:t>
      </w:r>
      <w:r w:rsidRPr="006F2BD3">
        <w:rPr>
          <w:b/>
          <w:bCs/>
          <w:rtl/>
          <w:lang w:val="fr-FR" w:eastAsia="ar-SA"/>
        </w:rPr>
        <w:t xml:space="preserve"> </w:t>
      </w:r>
    </w:p>
    <w:p w:rsidR="00940232" w:rsidRPr="00940232" w:rsidRDefault="00801274" w:rsidP="00801274">
      <w:pPr>
        <w:pStyle w:val="H1GA"/>
        <w:rPr>
          <w:rtl/>
          <w:lang w:val="fr-FR" w:eastAsia="ar-SA"/>
        </w:rPr>
      </w:pPr>
      <w:r>
        <w:rPr>
          <w:rFonts w:hint="cs"/>
          <w:rtl/>
          <w:lang w:val="fr-FR" w:eastAsia="ar-SA"/>
        </w:rPr>
        <w:tab/>
      </w:r>
      <w:r w:rsidR="00940232" w:rsidRPr="00940232">
        <w:rPr>
          <w:rFonts w:hint="eastAsia"/>
          <w:rtl/>
          <w:lang w:val="fr-FR" w:eastAsia="ar-SA"/>
        </w:rPr>
        <w:t>زاي</w:t>
      </w:r>
      <w:r w:rsidR="00940232" w:rsidRPr="00940232">
        <w:rPr>
          <w:rtl/>
          <w:lang w:val="fr-FR" w:eastAsia="ar-SA"/>
        </w:rPr>
        <w:t>-</w:t>
      </w:r>
      <w:r w:rsidR="00940232" w:rsidRPr="00940232">
        <w:rPr>
          <w:rtl/>
          <w:lang w:val="fr-FR" w:eastAsia="ar-SA"/>
        </w:rPr>
        <w:tab/>
        <w:t>الأنشطة التعليمية والترفيهية والثقافية (المواد من 28 إلى 31)</w:t>
      </w:r>
      <w:r w:rsidR="00940232" w:rsidRPr="00940232">
        <w:rPr>
          <w:rFonts w:cs="Times New Roman" w:hint="cs"/>
          <w:rtl/>
          <w:lang w:val="fr-FR" w:eastAsia="ar-SA"/>
        </w:rPr>
        <w:t>‬</w:t>
      </w:r>
      <w:r w:rsidR="00940232" w:rsidRPr="00940232">
        <w:rPr>
          <w:rtl/>
          <w:lang w:val="fr-FR" w:eastAsia="ar-SA"/>
        </w:rPr>
        <w:t xml:space="preserve"> </w:t>
      </w:r>
      <w:r w:rsidR="00940232" w:rsidRPr="00940232">
        <w:rPr>
          <w:rFonts w:cs="Times New Roman" w:hint="cs"/>
          <w:rtl/>
          <w:lang w:val="fr-FR" w:eastAsia="ar-SA"/>
        </w:rPr>
        <w:t>‬</w:t>
      </w:r>
      <w:r w:rsidR="00940232" w:rsidRPr="00940232">
        <w:rPr>
          <w:rFonts w:cs="Times New Roman" w:hint="cs"/>
          <w:rtl/>
          <w:lang w:val="fr-FR" w:eastAsia="ar-SA"/>
        </w:rPr>
        <w:t>‬</w:t>
      </w:r>
      <w:r>
        <w:rPr>
          <w:rtl/>
          <w:lang w:val="fr-FR" w:eastAsia="ar-SA"/>
        </w:rPr>
        <w:t xml:space="preserve"> </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r w:rsidR="00940232" w:rsidRPr="00940232">
          <w:rPr>
            <w:rFonts w:hint="cs"/>
            <w:rtl/>
            <w:lang w:val="fr-FR"/>
          </w:rPr>
          <w:t>التعليم،</w:t>
        </w:r>
        <w:r w:rsidR="00940232" w:rsidRPr="00940232">
          <w:rPr>
            <w:rtl/>
            <w:lang w:val="fr-FR"/>
          </w:rPr>
          <w:t xml:space="preserve"> </w:t>
        </w:r>
        <w:r w:rsidR="00940232" w:rsidRPr="00940232">
          <w:rPr>
            <w:rFonts w:hint="cs"/>
            <w:rtl/>
            <w:lang w:val="fr-FR"/>
          </w:rPr>
          <w:t>بما</w:t>
        </w:r>
        <w:r w:rsidR="00940232" w:rsidRPr="00940232">
          <w:rPr>
            <w:rtl/>
            <w:lang w:val="fr-FR"/>
          </w:rPr>
          <w:t xml:space="preserve"> </w:t>
        </w:r>
        <w:r w:rsidR="00940232" w:rsidRPr="00940232">
          <w:rPr>
            <w:rFonts w:hint="cs"/>
            <w:rtl/>
            <w:lang w:val="fr-FR"/>
          </w:rPr>
          <w:t>في</w:t>
        </w:r>
        <w:r w:rsidR="00940232" w:rsidRPr="00940232">
          <w:rPr>
            <w:rtl/>
            <w:lang w:val="fr-FR"/>
          </w:rPr>
          <w:t xml:space="preserve"> </w:t>
        </w:r>
        <w:r w:rsidR="00940232" w:rsidRPr="00940232">
          <w:rPr>
            <w:rFonts w:hint="cs"/>
            <w:rtl/>
            <w:lang w:val="fr-FR"/>
          </w:rPr>
          <w:t>ذلك</w:t>
        </w:r>
        <w:r w:rsidR="00940232" w:rsidRPr="00940232">
          <w:rPr>
            <w:rtl/>
            <w:lang w:val="fr-FR"/>
          </w:rPr>
          <w:t xml:space="preserve"> </w:t>
        </w:r>
        <w:r w:rsidR="00940232" w:rsidRPr="00940232">
          <w:rPr>
            <w:rFonts w:hint="cs"/>
            <w:rtl/>
            <w:lang w:val="fr-FR"/>
          </w:rPr>
          <w:t>التدريب</w:t>
        </w:r>
        <w:r w:rsidR="00940232" w:rsidRPr="00940232">
          <w:rPr>
            <w:rtl/>
            <w:lang w:val="fr-FR"/>
          </w:rPr>
          <w:t xml:space="preserve"> </w:t>
        </w:r>
        <w:r w:rsidR="00940232" w:rsidRPr="00940232">
          <w:rPr>
            <w:rFonts w:hint="cs"/>
            <w:rtl/>
            <w:lang w:val="fr-FR"/>
          </w:rPr>
          <w:t>المهني،</w:t>
        </w:r>
        <w:r w:rsidR="00940232" w:rsidRPr="00940232">
          <w:rPr>
            <w:rtl/>
            <w:lang w:val="fr-FR"/>
          </w:rPr>
          <w:t xml:space="preserve"> </w:t>
        </w:r>
        <w:r w:rsidR="00940232" w:rsidRPr="00940232">
          <w:rPr>
            <w:rFonts w:hint="cs"/>
            <w:rtl/>
            <w:lang w:val="fr-FR"/>
          </w:rPr>
          <w:t>والتوجيه</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57-</w:t>
      </w:r>
      <w:r w:rsidRPr="00940232">
        <w:rPr>
          <w:rtl/>
          <w:lang w:val="fr-FR" w:eastAsia="ar-SA"/>
        </w:rPr>
        <w:tab/>
        <w:t>ترحب اللجنة بزيادة معدلات الالتحاق بالمدارس ومعدلات الإنجاز في مجال التعليم الابتدائي والثانوي، لكنها</w:t>
      </w:r>
      <w:r w:rsidR="00801274">
        <w:rPr>
          <w:rtl/>
          <w:lang w:val="fr-FR" w:eastAsia="ar-SA"/>
        </w:rPr>
        <w:t xml:space="preserve"> </w:t>
      </w:r>
      <w:r w:rsidRPr="00940232">
        <w:rPr>
          <w:rtl/>
          <w:lang w:val="fr-FR" w:eastAsia="ar-SA"/>
        </w:rPr>
        <w:t>قلقة</w:t>
      </w:r>
      <w:r w:rsidR="00801274">
        <w:rPr>
          <w:rtl/>
          <w:lang w:val="fr-FR" w:eastAsia="ar-SA"/>
        </w:rPr>
        <w:t xml:space="preserve"> </w:t>
      </w:r>
      <w:r w:rsidRPr="00940232">
        <w:rPr>
          <w:rtl/>
          <w:lang w:val="fr-FR" w:eastAsia="ar-SA"/>
        </w:rPr>
        <w:t>إزاء ما يلي:</w:t>
      </w:r>
      <w:r w:rsidRPr="00940232">
        <w:rPr>
          <w:rFonts w:cs="Times New Roman" w:hint="cs"/>
          <w:rtl/>
          <w:lang w:val="fr-FR" w:eastAsia="ar-SA"/>
        </w:rPr>
        <w:t>‬</w:t>
      </w:r>
      <w:r w:rsidR="00801274">
        <w:rPr>
          <w:rtl/>
          <w:lang w:val="fr-FR" w:eastAsia="ar-SA"/>
        </w:rPr>
        <w:t xml:space="preserve"> </w:t>
      </w:r>
    </w:p>
    <w:p w:rsidR="00940232" w:rsidRPr="00940232" w:rsidRDefault="00801274" w:rsidP="00940232">
      <w:pPr>
        <w:pStyle w:val="SingleTxtGA"/>
        <w:rPr>
          <w:rtl/>
          <w:lang w:val="fr-FR" w:eastAsia="ar-SA"/>
        </w:rPr>
      </w:pPr>
      <w:r>
        <w:rPr>
          <w:rtl/>
          <w:lang w:val="fr-FR" w:eastAsia="ar-SA"/>
        </w:rPr>
        <w:tab/>
        <w:t>(أ)</w:t>
      </w:r>
      <w:r>
        <w:rPr>
          <w:rFonts w:hint="cs"/>
          <w:rtl/>
          <w:lang w:val="fr-FR" w:eastAsia="ar-SA"/>
        </w:rPr>
        <w:tab/>
      </w:r>
      <w:r w:rsidR="00940232" w:rsidRPr="00940232">
        <w:rPr>
          <w:rtl/>
          <w:lang w:val="fr-FR" w:eastAsia="ar-SA"/>
        </w:rPr>
        <w:t>انخفاض</w:t>
      </w:r>
      <w:r>
        <w:rPr>
          <w:rtl/>
          <w:lang w:val="fr-FR" w:eastAsia="ar-SA"/>
        </w:rPr>
        <w:t xml:space="preserve"> </w:t>
      </w:r>
      <w:r w:rsidR="00940232" w:rsidRPr="00940232">
        <w:rPr>
          <w:rtl/>
          <w:lang w:val="fr-FR" w:eastAsia="ar-SA"/>
        </w:rPr>
        <w:t>معدلات الالتحاق بالمدارس ومعدلات إتمام الدراسة انخفاض</w:t>
      </w:r>
      <w:r w:rsidR="00DC5F68">
        <w:rPr>
          <w:rtl/>
          <w:lang w:val="fr-FR" w:eastAsia="ar-SA"/>
        </w:rPr>
        <w:t xml:space="preserve">اً </w:t>
      </w:r>
      <w:r w:rsidR="00940232" w:rsidRPr="00940232">
        <w:rPr>
          <w:rtl/>
          <w:lang w:val="fr-FR" w:eastAsia="ar-SA"/>
        </w:rPr>
        <w:t>شديد</w:t>
      </w:r>
      <w:r w:rsidR="00DC5F68">
        <w:rPr>
          <w:rtl/>
          <w:lang w:val="fr-FR" w:eastAsia="ar-SA"/>
        </w:rPr>
        <w:t xml:space="preserve">اً </w:t>
      </w:r>
      <w:r w:rsidR="00940232" w:rsidRPr="00940232">
        <w:rPr>
          <w:rtl/>
          <w:lang w:val="fr-FR" w:eastAsia="ar-SA"/>
        </w:rPr>
        <w:t>في المناطق القاحلة وشبه القاحلة، وفي المستوطنات الحضرية غير الرسمية، فضل</w:t>
      </w:r>
      <w:r w:rsidR="00DC5F68">
        <w:rPr>
          <w:rtl/>
          <w:lang w:val="fr-FR" w:eastAsia="ar-SA"/>
        </w:rPr>
        <w:t xml:space="preserve">اً </w:t>
      </w:r>
      <w:r w:rsidR="00940232" w:rsidRPr="00940232">
        <w:rPr>
          <w:rtl/>
          <w:lang w:val="fr-FR" w:eastAsia="ar-SA"/>
        </w:rPr>
        <w:t>عن انخفاض معدل استبقاء المدرسين في هذه</w:t>
      </w:r>
      <w:r>
        <w:rPr>
          <w:rtl/>
          <w:lang w:val="fr-FR" w:eastAsia="ar-SA"/>
        </w:rPr>
        <w:t xml:space="preserve"> </w:t>
      </w:r>
      <w:r w:rsidR="00940232" w:rsidRPr="00940232">
        <w:rPr>
          <w:rtl/>
          <w:lang w:val="fr-FR" w:eastAsia="ar-SA"/>
        </w:rPr>
        <w:t>المناطق، الأمر الذي يقوض نوعية التعليم؛</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(ب)</w:t>
      </w:r>
      <w:r>
        <w:rPr>
          <w:rFonts w:hint="cs"/>
          <w:rtl/>
          <w:lang w:val="fr-FR" w:eastAsia="ar-SA"/>
        </w:rPr>
        <w:tab/>
      </w:r>
      <w:r w:rsidR="00940232" w:rsidRPr="00940232">
        <w:rPr>
          <w:rtl/>
          <w:lang w:val="fr-FR" w:eastAsia="ar-SA"/>
        </w:rPr>
        <w:t>زيادة العوائق التي تواجهها الفتيات مقارنة بالفتيان، في الحصول على التعليم، بسبب كثافة عبء العمل المنزلي والزواج والحمل في سن المراهقة، والمواقف المجتمعية السلبية إزاء أهمية تثقيف الفتيات، فضلا</w:t>
      </w:r>
      <w:r w:rsidR="00C721E0">
        <w:rPr>
          <w:rFonts w:hint="cs"/>
          <w:rtl/>
          <w:lang w:val="fr-FR" w:eastAsia="ar-SA"/>
        </w:rPr>
        <w:t>ً</w:t>
      </w:r>
      <w:r w:rsidR="00940232" w:rsidRPr="00940232">
        <w:rPr>
          <w:rtl/>
          <w:lang w:val="fr-FR" w:eastAsia="ar-SA"/>
        </w:rPr>
        <w:t xml:space="preserve"> عن الأسعار الباهظة للفوط الصحية ومستلزمات الدورة الشهرية، </w:t>
      </w:r>
      <w:r w:rsidR="00940232" w:rsidRPr="00940232">
        <w:rPr>
          <w:rFonts w:hint="eastAsia"/>
          <w:rtl/>
          <w:lang w:val="fr-FR" w:eastAsia="ar-SA"/>
        </w:rPr>
        <w:t>وانعدام</w:t>
      </w:r>
      <w:r w:rsidR="00940232" w:rsidRPr="00940232">
        <w:rPr>
          <w:rtl/>
          <w:lang w:val="fr-FR" w:eastAsia="ar-SA"/>
        </w:rPr>
        <w:t xml:space="preserve"> المرافق المخصصة لهذا الغرض في المدارس؛</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(ج)</w:t>
      </w:r>
      <w:r>
        <w:rPr>
          <w:rFonts w:hint="cs"/>
          <w:rtl/>
          <w:lang w:val="fr-FR" w:eastAsia="ar-SA"/>
        </w:rPr>
        <w:tab/>
      </w:r>
      <w:r w:rsidR="00940232" w:rsidRPr="00940232">
        <w:rPr>
          <w:rtl/>
          <w:lang w:val="fr-FR" w:eastAsia="ar-SA"/>
        </w:rPr>
        <w:t>إلزام التلاميذ</w:t>
      </w:r>
      <w:r>
        <w:rPr>
          <w:rtl/>
          <w:lang w:val="fr-FR" w:eastAsia="ar-SA"/>
        </w:rPr>
        <w:t xml:space="preserve"> </w:t>
      </w:r>
      <w:r w:rsidR="00940232" w:rsidRPr="00940232">
        <w:rPr>
          <w:rtl/>
          <w:lang w:val="fr-FR" w:eastAsia="ar-SA"/>
        </w:rPr>
        <w:t xml:space="preserve">غير </w:t>
      </w:r>
      <w:proofErr w:type="spellStart"/>
      <w:r w:rsidR="00940232" w:rsidRPr="00940232">
        <w:rPr>
          <w:rtl/>
          <w:lang w:val="fr-FR" w:eastAsia="ar-SA"/>
        </w:rPr>
        <w:t>الكينيين</w:t>
      </w:r>
      <w:proofErr w:type="spellEnd"/>
      <w:r w:rsidR="00940232" w:rsidRPr="00940232">
        <w:rPr>
          <w:rtl/>
          <w:lang w:val="fr-FR" w:eastAsia="ar-SA"/>
        </w:rPr>
        <w:t xml:space="preserve"> بدفع رسوم التدريس وفق</w:t>
      </w:r>
      <w:r w:rsidR="00DC5F68">
        <w:rPr>
          <w:rtl/>
          <w:lang w:val="fr-FR" w:eastAsia="ar-SA"/>
        </w:rPr>
        <w:t xml:space="preserve">اً </w:t>
      </w:r>
      <w:r w:rsidR="00940232" w:rsidRPr="00940232">
        <w:rPr>
          <w:rtl/>
          <w:lang w:val="fr-FR" w:eastAsia="ar-SA"/>
        </w:rPr>
        <w:t>لقانون التعليم الأساسي لعام 2013؛</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(د)</w:t>
      </w:r>
      <w:r>
        <w:rPr>
          <w:rFonts w:hint="cs"/>
          <w:rtl/>
          <w:lang w:val="fr-FR" w:eastAsia="ar-SA"/>
        </w:rPr>
        <w:tab/>
      </w:r>
      <w:r w:rsidR="00940232" w:rsidRPr="00940232">
        <w:rPr>
          <w:rtl/>
          <w:lang w:val="fr-FR" w:eastAsia="ar-SA"/>
        </w:rPr>
        <w:t>تردي نوعية التعليم، والزيادة السريعة في المدارس الخاصة وغير الرسمية، بما في ذلك المدارس التي تمول بفضل المعونات الإنمائية الخارجية، التي تتيح تعليم</w:t>
      </w:r>
      <w:r w:rsidR="00DC5F68">
        <w:rPr>
          <w:rtl/>
          <w:lang w:val="fr-FR" w:eastAsia="ar-SA"/>
        </w:rPr>
        <w:t xml:space="preserve">اً </w:t>
      </w:r>
      <w:r w:rsidR="00940232" w:rsidRPr="00940232">
        <w:rPr>
          <w:rtl/>
          <w:lang w:val="fr-FR" w:eastAsia="ar-SA"/>
        </w:rPr>
        <w:t>دون المستوى المطلوب، وتزيد في حجم الفوارق.</w:t>
      </w:r>
      <w:r>
        <w:rPr>
          <w:rtl/>
          <w:lang w:val="fr-FR" w:eastAsia="ar-SA"/>
        </w:rPr>
        <w:t xml:space="preserve"> </w:t>
      </w:r>
    </w:p>
    <w:p w:rsidR="00940232" w:rsidRPr="006F2BD3" w:rsidRDefault="00940232" w:rsidP="00C721E0">
      <w:pPr>
        <w:pStyle w:val="SingleTxtGA"/>
        <w:keepNext/>
        <w:keepLines/>
        <w:spacing w:after="100"/>
        <w:rPr>
          <w:b/>
          <w:bCs/>
          <w:rtl/>
          <w:lang w:val="fr-FR" w:eastAsia="ar-SA"/>
        </w:rPr>
      </w:pPr>
      <w:r w:rsidRPr="00940232">
        <w:rPr>
          <w:rtl/>
          <w:lang w:val="fr-FR" w:eastAsia="ar-SA"/>
        </w:rPr>
        <w:lastRenderedPageBreak/>
        <w:t>58-</w:t>
      </w:r>
      <w:r w:rsidRPr="00940232">
        <w:rPr>
          <w:rtl/>
          <w:lang w:val="fr-FR" w:eastAsia="ar-SA"/>
        </w:rPr>
        <w:tab/>
      </w:r>
      <w:r w:rsidRPr="006F2BD3">
        <w:rPr>
          <w:b/>
          <w:bCs/>
          <w:rtl/>
          <w:lang w:val="fr-FR" w:eastAsia="ar-SA"/>
        </w:rPr>
        <w:t>بالإشا</w:t>
      </w:r>
      <w:r w:rsidR="00801274" w:rsidRPr="006F2BD3">
        <w:rPr>
          <w:b/>
          <w:bCs/>
          <w:rtl/>
          <w:lang w:val="fr-FR" w:eastAsia="ar-SA"/>
        </w:rPr>
        <w:t>رة إلى تعليق اللجنة العام رقم 1</w:t>
      </w:r>
      <w:r w:rsidRPr="006F2BD3">
        <w:rPr>
          <w:b/>
          <w:bCs/>
          <w:rtl/>
          <w:lang w:val="fr-FR" w:eastAsia="ar-SA"/>
        </w:rPr>
        <w:t>(2001) بشأن أهداف التعليم</w:t>
      </w:r>
      <w:r w:rsidR="00EC3911" w:rsidRPr="006F2BD3">
        <w:rPr>
          <w:b/>
          <w:bCs/>
          <w:rtl/>
          <w:lang w:val="fr-FR" w:eastAsia="ar-SA"/>
        </w:rPr>
        <w:t>،</w:t>
      </w:r>
      <w:r w:rsidRPr="006F2BD3">
        <w:rPr>
          <w:b/>
          <w:bCs/>
          <w:rtl/>
          <w:lang w:val="fr-FR" w:eastAsia="ar-SA"/>
        </w:rPr>
        <w:t xml:space="preserve"> توصي اللجنة الدولة الطرف بما يلي:</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p>
    <w:p w:rsidR="00940232" w:rsidRPr="006F2BD3" w:rsidRDefault="00801274" w:rsidP="00C721E0">
      <w:pPr>
        <w:pStyle w:val="SingleTxtGA"/>
        <w:spacing w:after="100"/>
        <w:rPr>
          <w:b/>
          <w:bCs/>
          <w:rtl/>
          <w:lang w:val="fr-FR" w:eastAsia="ar-SA"/>
        </w:rPr>
      </w:pPr>
      <w:r>
        <w:rPr>
          <w:rtl/>
          <w:lang w:val="fr-FR" w:eastAsia="ar-SA"/>
        </w:rPr>
        <w:tab/>
        <w:t>(أ)</w:t>
      </w:r>
      <w:r>
        <w:rPr>
          <w:rFonts w:hint="cs"/>
          <w:rtl/>
          <w:lang w:val="fr-FR" w:eastAsia="ar-SA"/>
        </w:rPr>
        <w:tab/>
      </w:r>
      <w:r w:rsidR="00940232" w:rsidRPr="006F2BD3">
        <w:rPr>
          <w:b/>
          <w:bCs/>
          <w:rtl/>
          <w:lang w:val="fr-FR" w:eastAsia="ar-SA"/>
        </w:rPr>
        <w:t>إعطاء الأولوية لمحو الفوارق الجغرافية والجنسانية من خلال وضع برامج محددة الأهداف وتخصيص الموارد لتحسين فرص الالتحاق بالمدارس الابتدائية، ومعدلات النجاح فيها، وعدم الانقطاع عنها، والانتقال إلى المدارس الثانوية؛</w:t>
      </w:r>
      <w:r w:rsidRPr="006F2BD3">
        <w:rPr>
          <w:b/>
          <w:bCs/>
          <w:rtl/>
          <w:lang w:val="fr-FR" w:eastAsia="ar-SA"/>
        </w:rPr>
        <w:t xml:space="preserve"> </w:t>
      </w:r>
    </w:p>
    <w:p w:rsidR="00940232" w:rsidRPr="006F2BD3" w:rsidRDefault="00801274" w:rsidP="00C721E0">
      <w:pPr>
        <w:pStyle w:val="SingleTxtGA"/>
        <w:spacing w:after="100"/>
        <w:rPr>
          <w:b/>
          <w:bCs/>
          <w:rtl/>
          <w:lang w:val="fr-FR" w:eastAsia="ar-SA"/>
        </w:rPr>
      </w:pPr>
      <w:r>
        <w:rPr>
          <w:rtl/>
          <w:lang w:val="fr-FR" w:eastAsia="ar-SA"/>
        </w:rPr>
        <w:tab/>
        <w:t>(ب)</w:t>
      </w:r>
      <w:r>
        <w:rPr>
          <w:rFonts w:hint="cs"/>
          <w:rtl/>
          <w:lang w:val="fr-FR" w:eastAsia="ar-SA"/>
        </w:rPr>
        <w:tab/>
      </w:r>
      <w:r w:rsidR="00940232" w:rsidRPr="006F2BD3">
        <w:rPr>
          <w:b/>
          <w:bCs/>
          <w:rtl/>
          <w:lang w:val="fr-FR" w:eastAsia="ar-SA"/>
        </w:rPr>
        <w:t>ضمان الحق القانوني في التعليم الإلزامي المجاني للجميع، دون تكاليف</w:t>
      </w:r>
      <w:r w:rsidRPr="006F2BD3">
        <w:rPr>
          <w:b/>
          <w:bCs/>
          <w:rtl/>
          <w:lang w:val="fr-FR" w:eastAsia="ar-SA"/>
        </w:rPr>
        <w:t xml:space="preserve"> </w:t>
      </w:r>
      <w:r w:rsidR="00940232" w:rsidRPr="006F2BD3">
        <w:rPr>
          <w:b/>
          <w:bCs/>
          <w:rtl/>
          <w:lang w:val="fr-FR" w:eastAsia="ar-SA"/>
        </w:rPr>
        <w:t xml:space="preserve">مباشرة أو مستترة، بما في ذلك لغير المواطنين </w:t>
      </w:r>
      <w:proofErr w:type="spellStart"/>
      <w:r w:rsidR="00940232" w:rsidRPr="006F2BD3">
        <w:rPr>
          <w:b/>
          <w:bCs/>
          <w:rtl/>
          <w:lang w:val="fr-FR" w:eastAsia="ar-SA"/>
        </w:rPr>
        <w:t>الكينيين</w:t>
      </w:r>
      <w:proofErr w:type="spellEnd"/>
      <w:r w:rsidR="00940232" w:rsidRPr="006F2BD3">
        <w:rPr>
          <w:b/>
          <w:bCs/>
          <w:rtl/>
          <w:lang w:val="fr-FR" w:eastAsia="ar-SA"/>
        </w:rPr>
        <w:t>، مثل الأطفال اللاجئين على وجه الخصوص. والعمل على إعطاء الأولوية لتوفير تعليم ابتدائي نوعي بالمجان في المدارس العامة عوض توفير التعل</w:t>
      </w:r>
      <w:r w:rsidR="00940232" w:rsidRPr="006F2BD3">
        <w:rPr>
          <w:rFonts w:hint="eastAsia"/>
          <w:b/>
          <w:bCs/>
          <w:rtl/>
          <w:lang w:val="fr-FR" w:eastAsia="ar-SA"/>
        </w:rPr>
        <w:t>يم</w:t>
      </w:r>
      <w:r w:rsidR="00940232" w:rsidRPr="006F2BD3">
        <w:rPr>
          <w:b/>
          <w:bCs/>
          <w:rtl/>
          <w:lang w:val="fr-FR" w:eastAsia="ar-SA"/>
        </w:rPr>
        <w:t xml:space="preserve"> في المدارس الخاصة، بما في ذلك المدارس المنخفضة التكلفة غير الرسمية، وتنظيم ورصد نوعية التعليم الذي تقدمه المدارس الخاصة، تمشي</w:t>
      </w:r>
      <w:r w:rsidR="00DC5F68">
        <w:rPr>
          <w:b/>
          <w:bCs/>
          <w:rtl/>
          <w:lang w:val="fr-FR" w:eastAsia="ar-SA"/>
        </w:rPr>
        <w:t xml:space="preserve">اً </w:t>
      </w:r>
      <w:r w:rsidR="00940232" w:rsidRPr="006F2BD3">
        <w:rPr>
          <w:b/>
          <w:bCs/>
          <w:rtl/>
          <w:lang w:val="fr-FR" w:eastAsia="ar-SA"/>
        </w:rPr>
        <w:t>مع الاتفاقية؛</w:t>
      </w:r>
      <w:r w:rsidRPr="006F2BD3">
        <w:rPr>
          <w:b/>
          <w:bCs/>
          <w:rtl/>
          <w:lang w:val="fr-FR" w:eastAsia="ar-SA"/>
        </w:rPr>
        <w:t xml:space="preserve"> </w:t>
      </w:r>
    </w:p>
    <w:p w:rsidR="00940232" w:rsidRPr="006F2BD3" w:rsidRDefault="00801274" w:rsidP="00C721E0">
      <w:pPr>
        <w:pStyle w:val="SingleTxtGA"/>
        <w:spacing w:after="100"/>
        <w:rPr>
          <w:b/>
          <w:bCs/>
          <w:rtl/>
          <w:lang w:val="fr-FR" w:eastAsia="ar-SA"/>
        </w:rPr>
      </w:pPr>
      <w:r>
        <w:rPr>
          <w:rtl/>
          <w:lang w:val="fr-FR" w:eastAsia="ar-SA"/>
        </w:rPr>
        <w:tab/>
        <w:t>(ج)</w:t>
      </w:r>
      <w:r>
        <w:rPr>
          <w:rFonts w:hint="cs"/>
          <w:rtl/>
          <w:lang w:val="fr-FR" w:eastAsia="ar-SA"/>
        </w:rPr>
        <w:tab/>
      </w:r>
      <w:r w:rsidR="00940232" w:rsidRPr="006F2BD3">
        <w:rPr>
          <w:b/>
          <w:bCs/>
          <w:rtl/>
          <w:lang w:val="fr-FR" w:eastAsia="ar-SA"/>
        </w:rPr>
        <w:t>التصدي لجذور انخفاض التحصيل التعليمي للفتيات، بما في ذلك مكافحة القوالب النمطية التي تميز ضد الفتيات والممارسات الضارة.</w:t>
      </w:r>
      <w:r w:rsidRPr="006F2BD3">
        <w:rPr>
          <w:b/>
          <w:bCs/>
          <w:rtl/>
          <w:lang w:val="fr-FR" w:eastAsia="ar-SA"/>
        </w:rPr>
        <w:t xml:space="preserve"> </w:t>
      </w:r>
    </w:p>
    <w:p w:rsidR="00940232" w:rsidRPr="00940232" w:rsidRDefault="00801274" w:rsidP="00801274">
      <w:pPr>
        <w:pStyle w:val="H1GA"/>
        <w:rPr>
          <w:rtl/>
          <w:lang w:val="fr-FR" w:eastAsia="ar-SA"/>
        </w:rPr>
      </w:pPr>
      <w:r>
        <w:rPr>
          <w:rFonts w:cs="Times New Roman" w:hint="cs"/>
          <w:rtl/>
          <w:lang w:val="fr-FR" w:eastAsia="ar-SA"/>
        </w:rPr>
        <w:tab/>
      </w:r>
      <w:dir w:val="rtl">
        <w:r w:rsidR="00940232" w:rsidRPr="00940232">
          <w:rPr>
            <w:rFonts w:ascii="Traditional Arabic" w:hAnsi="Traditional Arabic" w:hint="cs"/>
            <w:rtl/>
            <w:lang w:val="fr-FR" w:eastAsia="ar-SA"/>
          </w:rPr>
          <w:t>حاء</w:t>
        </w:r>
        <w:r w:rsidR="00940232" w:rsidRPr="00940232">
          <w:rPr>
            <w:rtl/>
            <w:lang w:val="fr-FR" w:eastAsia="ar-SA"/>
          </w:rPr>
          <w:t>-</w:t>
        </w:r>
        <w:r w:rsidR="00940232" w:rsidRPr="00940232">
          <w:rPr>
            <w:rtl/>
            <w:lang w:val="fr-FR" w:eastAsia="ar-SA"/>
          </w:rPr>
          <w:tab/>
        </w:r>
        <w:dir w:val="rtl">
          <w:r w:rsidR="00940232" w:rsidRPr="00940232">
            <w:rPr>
              <w:rFonts w:ascii="Traditional Arabic" w:hAnsi="Traditional Arabic" w:hint="cs"/>
              <w:rtl/>
              <w:lang w:val="fr-FR" w:eastAsia="ar-SA"/>
            </w:rPr>
            <w:t>تدابير</w:t>
          </w:r>
          <w:r w:rsidR="00940232" w:rsidRPr="00940232">
            <w:rPr>
              <w:rtl/>
              <w:lang w:val="fr-FR" w:eastAsia="ar-SA"/>
            </w:rPr>
            <w:t xml:space="preserve"> </w:t>
          </w:r>
          <w:r w:rsidR="00940232" w:rsidRPr="00940232">
            <w:rPr>
              <w:rFonts w:ascii="Traditional Arabic" w:hAnsi="Traditional Arabic" w:hint="cs"/>
              <w:rtl/>
              <w:lang w:val="fr-FR" w:eastAsia="ar-SA"/>
            </w:rPr>
            <w:t>الحماية</w:t>
          </w:r>
          <w:r w:rsidR="00940232" w:rsidRPr="00940232">
            <w:rPr>
              <w:rtl/>
              <w:lang w:val="fr-FR" w:eastAsia="ar-SA"/>
            </w:rPr>
            <w:t xml:space="preserve"> </w:t>
          </w:r>
          <w:r w:rsidR="00940232" w:rsidRPr="00940232">
            <w:rPr>
              <w:rFonts w:ascii="Traditional Arabic" w:hAnsi="Traditional Arabic" w:hint="cs"/>
              <w:rtl/>
              <w:lang w:val="fr-FR" w:eastAsia="ar-SA"/>
            </w:rPr>
            <w:t>الخاصة</w:t>
          </w:r>
          <w:r w:rsidR="00940232" w:rsidRPr="00940232">
            <w:rPr>
              <w:rtl/>
              <w:lang w:val="fr-FR" w:eastAsia="ar-SA"/>
            </w:rPr>
            <w:t xml:space="preserve"> (</w:t>
          </w:r>
          <w:r w:rsidR="00940232" w:rsidRPr="00940232">
            <w:rPr>
              <w:rFonts w:ascii="Traditional Arabic" w:hAnsi="Traditional Arabic" w:hint="cs"/>
              <w:rtl/>
              <w:lang w:val="fr-FR" w:eastAsia="ar-SA"/>
            </w:rPr>
            <w:t>المواد</w:t>
          </w:r>
          <w:r w:rsidR="00940232" w:rsidRPr="00940232">
            <w:rPr>
              <w:rtl/>
              <w:lang w:val="fr-FR" w:eastAsia="ar-SA"/>
            </w:rPr>
            <w:t xml:space="preserve"> 22 </w:t>
          </w:r>
          <w:r w:rsidR="00940232" w:rsidRPr="00940232">
            <w:rPr>
              <w:rFonts w:ascii="Traditional Arabic" w:hAnsi="Traditional Arabic" w:hint="cs"/>
              <w:rtl/>
              <w:lang w:val="fr-FR" w:eastAsia="ar-SA"/>
            </w:rPr>
            <w:t>و</w:t>
          </w:r>
          <w:r w:rsidR="00940232" w:rsidRPr="00940232">
            <w:rPr>
              <w:rtl/>
              <w:lang w:val="fr-FR" w:eastAsia="ar-SA"/>
            </w:rPr>
            <w:t xml:space="preserve">30 </w:t>
          </w:r>
          <w:r w:rsidR="00940232" w:rsidRPr="00940232">
            <w:rPr>
              <w:rFonts w:ascii="Traditional Arabic" w:hAnsi="Traditional Arabic" w:hint="cs"/>
              <w:rtl/>
              <w:lang w:val="fr-FR" w:eastAsia="ar-SA"/>
            </w:rPr>
            <w:t>و</w:t>
          </w:r>
          <w:r w:rsidR="00940232" w:rsidRPr="00940232">
            <w:rPr>
              <w:rtl/>
              <w:lang w:val="fr-FR" w:eastAsia="ar-SA"/>
            </w:rPr>
            <w:t xml:space="preserve">32 </w:t>
          </w:r>
          <w:r w:rsidR="00940232" w:rsidRPr="00940232">
            <w:rPr>
              <w:rFonts w:ascii="Traditional Arabic" w:hAnsi="Traditional Arabic" w:hint="cs"/>
              <w:rtl/>
              <w:lang w:val="fr-FR" w:eastAsia="ar-SA"/>
            </w:rPr>
            <w:t>و</w:t>
          </w:r>
          <w:r w:rsidR="00940232" w:rsidRPr="00940232">
            <w:rPr>
              <w:rtl/>
              <w:lang w:val="fr-FR" w:eastAsia="ar-SA"/>
            </w:rPr>
            <w:t xml:space="preserve">33 </w:t>
          </w:r>
          <w:r w:rsidR="00940232" w:rsidRPr="00940232">
            <w:rPr>
              <w:rFonts w:ascii="Traditional Arabic" w:hAnsi="Traditional Arabic" w:hint="cs"/>
              <w:rtl/>
              <w:lang w:val="fr-FR" w:eastAsia="ar-SA"/>
            </w:rPr>
            <w:t>و</w:t>
          </w:r>
          <w:r w:rsidR="00940232" w:rsidRPr="00940232">
            <w:rPr>
              <w:rtl/>
              <w:lang w:val="fr-FR" w:eastAsia="ar-SA"/>
            </w:rPr>
            <w:t xml:space="preserve">35 </w:t>
          </w:r>
          <w:r w:rsidR="00940232" w:rsidRPr="00940232">
            <w:rPr>
              <w:rFonts w:ascii="Traditional Arabic" w:hAnsi="Traditional Arabic" w:hint="cs"/>
              <w:rtl/>
              <w:lang w:val="fr-FR" w:eastAsia="ar-SA"/>
            </w:rPr>
            <w:t>و</w:t>
          </w:r>
          <w:r w:rsidR="00940232" w:rsidRPr="00940232">
            <w:rPr>
              <w:rtl/>
              <w:lang w:val="fr-FR" w:eastAsia="ar-SA"/>
            </w:rPr>
            <w:t xml:space="preserve">36 </w:t>
          </w:r>
          <w:r w:rsidR="00940232" w:rsidRPr="00940232">
            <w:rPr>
              <w:rFonts w:ascii="Traditional Arabic" w:hAnsi="Traditional Arabic" w:hint="cs"/>
              <w:rtl/>
              <w:lang w:val="fr-FR" w:eastAsia="ar-SA"/>
            </w:rPr>
            <w:t>و</w:t>
          </w:r>
          <w:r w:rsidR="00940232" w:rsidRPr="00940232">
            <w:rPr>
              <w:rtl/>
              <w:lang w:val="fr-FR" w:eastAsia="ar-SA"/>
            </w:rPr>
            <w:t>37(</w:t>
          </w:r>
          <w:r w:rsidR="00940232" w:rsidRPr="00940232">
            <w:rPr>
              <w:rFonts w:ascii="Traditional Arabic" w:hAnsi="Traditional Arabic" w:hint="cs"/>
              <w:rtl/>
              <w:lang w:val="fr-FR" w:eastAsia="ar-SA"/>
            </w:rPr>
            <w:t>ب</w:t>
          </w:r>
          <w:r w:rsidR="00940232" w:rsidRPr="00940232">
            <w:rPr>
              <w:rtl/>
              <w:lang w:val="fr-FR" w:eastAsia="ar-SA"/>
            </w:rPr>
            <w:t>)-(</w:t>
          </w:r>
          <w:r w:rsidR="00940232" w:rsidRPr="00940232">
            <w:rPr>
              <w:rFonts w:ascii="Traditional Arabic" w:hAnsi="Traditional Arabic" w:hint="cs"/>
              <w:rtl/>
              <w:lang w:val="fr-FR" w:eastAsia="ar-SA"/>
            </w:rPr>
            <w:t>د</w:t>
          </w:r>
          <w:r w:rsidR="00940232" w:rsidRPr="00940232">
            <w:rPr>
              <w:rtl/>
              <w:lang w:val="fr-FR" w:eastAsia="ar-SA"/>
            </w:rPr>
            <w:t xml:space="preserve">) </w:t>
          </w:r>
          <w:r w:rsidR="00940232" w:rsidRPr="00940232">
            <w:rPr>
              <w:rFonts w:ascii="Traditional Arabic" w:hAnsi="Traditional Arabic" w:hint="cs"/>
              <w:rtl/>
              <w:lang w:val="fr-FR" w:eastAsia="ar-SA"/>
            </w:rPr>
            <w:t>و</w:t>
          </w:r>
          <w:r w:rsidR="00940232" w:rsidRPr="00940232">
            <w:rPr>
              <w:rtl/>
              <w:lang w:val="fr-FR" w:eastAsia="ar-SA"/>
            </w:rPr>
            <w:t>38-40)</w:t>
          </w:r>
          <w:r w:rsidR="00940232" w:rsidRPr="00940232">
            <w:rPr>
              <w:rFonts w:cs="Times New Roman" w:hint="cs"/>
              <w:rtl/>
              <w:lang w:val="fr-FR" w:eastAsia="ar-SA"/>
            </w:rPr>
            <w:t>‬</w:t>
          </w:r>
          <w:r>
            <w:rPr>
              <w:rtl/>
              <w:lang w:val="fr-FR" w:eastAsia="ar-SA"/>
            </w:rPr>
            <w:t xml:space="preserve"> </w:t>
          </w:r>
          <w:r w:rsidR="00940232" w:rsidRPr="00940232">
            <w:rPr>
              <w:rFonts w:cs="Times New Roman" w:hint="cs"/>
              <w:rtl/>
              <w:lang w:val="fr-FR" w:eastAsia="ar-SA"/>
            </w:rPr>
            <w:t>‬</w:t>
          </w:r>
          <w:r w:rsidR="00940232" w:rsidRPr="00940232">
            <w:rPr>
              <w:rFonts w:cs="Times New Roman" w:hint="cs"/>
              <w:rtl/>
              <w:lang w:val="fr-FR" w:eastAsia="ar-SA"/>
            </w:rPr>
            <w:t>‬</w:t>
          </w:r>
          <w:r w:rsidR="00EC3911">
            <w:t>‬</w:t>
          </w:r>
          <w:r w:rsidR="00EC3911">
            <w:t>‬</w:t>
          </w:r>
          <w:r w:rsidR="00BA7FC1">
            <w:t>‬</w:t>
          </w:r>
          <w:r w:rsidR="00BA7FC1">
            <w:t>‬</w:t>
          </w:r>
          <w:r w:rsidR="00015DC0">
            <w:t>‬</w:t>
          </w:r>
          <w:r w:rsidR="00015DC0">
            <w:t>‬</w:t>
          </w:r>
          <w:r w:rsidR="00E61839">
            <w:t>‬</w:t>
          </w:r>
          <w:r w:rsidR="00E61839">
            <w:t>‬</w:t>
          </w:r>
          <w:r w:rsidR="002350BC">
            <w:t>‬</w:t>
          </w:r>
          <w:r w:rsidR="002350BC">
            <w:t>‬</w:t>
          </w:r>
        </w:dir>
      </w:di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r w:rsidR="00940232" w:rsidRPr="00940232">
          <w:rPr>
            <w:rFonts w:ascii="Traditional Arabic" w:hAnsi="Traditional Arabic" w:hint="cs"/>
            <w:rtl/>
            <w:lang w:val="fr-FR"/>
          </w:rPr>
          <w:t>الأطفال</w:t>
        </w:r>
        <w:r w:rsidR="00940232" w:rsidRPr="00940232">
          <w:rPr>
            <w:rtl/>
            <w:lang w:val="fr-FR"/>
          </w:rPr>
          <w:t xml:space="preserve"> ملتمسو اللجوء والأطفال اللاجئون</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C721E0">
      <w:pPr>
        <w:pStyle w:val="SingleTxtGA"/>
        <w:spacing w:after="100"/>
        <w:rPr>
          <w:rtl/>
          <w:lang w:val="fr-FR" w:eastAsia="ar-SA"/>
        </w:rPr>
      </w:pPr>
      <w:r w:rsidRPr="00940232">
        <w:rPr>
          <w:rtl/>
          <w:lang w:val="fr-FR" w:eastAsia="ar-SA"/>
        </w:rPr>
        <w:t>59-</w:t>
      </w:r>
      <w:r w:rsidRPr="00940232">
        <w:rPr>
          <w:rtl/>
          <w:lang w:val="fr-FR" w:eastAsia="ar-SA"/>
        </w:rPr>
        <w:tab/>
        <w:t xml:space="preserve">تشيد اللجنة بجهود الدولة الطرف لقبول عدد كبير من ملتمسي اللجوء واللاجئين من البلدان المجاورة. بيد أن اللجنة تشعر بالقلق لأن سياسة التجميع التي تنتهجها الدولة الطرف على الأمد الطويل وبعض مقترحاتها وردودها على الحالة الأمنية المشددة التي تسودها لا تحترم </w:t>
      </w:r>
      <w:r w:rsidRPr="00940232">
        <w:rPr>
          <w:rFonts w:hint="eastAsia"/>
          <w:rtl/>
          <w:lang w:val="fr-FR" w:eastAsia="ar-SA"/>
        </w:rPr>
        <w:t>ولا</w:t>
      </w:r>
      <w:r w:rsidRPr="00940232">
        <w:rPr>
          <w:rtl/>
          <w:lang w:val="fr-FR" w:eastAsia="ar-SA"/>
        </w:rPr>
        <w:t xml:space="preserve"> تحمي حقوق الأطفال طالبي اللجوء واللاجئين</w:t>
      </w:r>
      <w:r w:rsidR="00801274">
        <w:rPr>
          <w:rtl/>
          <w:lang w:val="fr-FR" w:eastAsia="ar-SA"/>
        </w:rPr>
        <w:t xml:space="preserve"> </w:t>
      </w:r>
      <w:r w:rsidRPr="00940232">
        <w:rPr>
          <w:rtl/>
          <w:lang w:val="fr-FR" w:eastAsia="ar-SA"/>
        </w:rPr>
        <w:t>احتراما</w:t>
      </w:r>
      <w:r w:rsidR="00DC5F68">
        <w:rPr>
          <w:rFonts w:hint="cs"/>
          <w:rtl/>
          <w:lang w:val="fr-FR" w:eastAsia="ar-SA"/>
        </w:rPr>
        <w:t>ً</w:t>
      </w:r>
      <w:r w:rsidRPr="00940232">
        <w:rPr>
          <w:rtl/>
          <w:lang w:val="fr-FR" w:eastAsia="ar-SA"/>
        </w:rPr>
        <w:t xml:space="preserve"> كاملا</w:t>
      </w:r>
      <w:r w:rsidR="00DC5F68">
        <w:rPr>
          <w:rFonts w:hint="cs"/>
          <w:rtl/>
          <w:lang w:val="fr-FR" w:eastAsia="ar-SA"/>
        </w:rPr>
        <w:t>ً</w:t>
      </w:r>
      <w:r w:rsidRPr="00940232">
        <w:rPr>
          <w:rtl/>
          <w:lang w:val="fr-FR" w:eastAsia="ar-SA"/>
        </w:rPr>
        <w:t>، بما في ذلك ما يلي:</w:t>
      </w:r>
      <w:r w:rsidR="00801274">
        <w:rPr>
          <w:rtl/>
          <w:lang w:val="fr-FR" w:eastAsia="ar-SA"/>
        </w:rPr>
        <w:t xml:space="preserve"> </w:t>
      </w:r>
    </w:p>
    <w:p w:rsidR="00940232" w:rsidRPr="00940232" w:rsidRDefault="00801274" w:rsidP="00C721E0">
      <w:pPr>
        <w:pStyle w:val="SingleTxtGA"/>
        <w:spacing w:after="100"/>
        <w:rPr>
          <w:rtl/>
          <w:lang w:val="fr-FR" w:eastAsia="ar-SA"/>
        </w:rPr>
      </w:pPr>
      <w:r>
        <w:rPr>
          <w:rtl/>
          <w:lang w:val="fr-FR" w:eastAsia="ar-SA"/>
        </w:rPr>
        <w:tab/>
        <w:t>(أ)</w:t>
      </w:r>
      <w:r>
        <w:rPr>
          <w:rFonts w:hint="cs"/>
          <w:rtl/>
          <w:lang w:val="fr-FR" w:eastAsia="ar-SA"/>
        </w:rPr>
        <w:tab/>
      </w:r>
      <w:r w:rsidR="00940232" w:rsidRPr="00940232">
        <w:rPr>
          <w:rtl/>
          <w:lang w:val="fr-FR" w:eastAsia="ar-SA"/>
        </w:rPr>
        <w:t>مقترحات بشأن تجميع جميع ملتمسي اللجوء واللاجئين في مخيمات اللاجئين ووقف تسجيل ملتمسي اللجوء في المناطق الحضرية؛</w:t>
      </w:r>
      <w:r>
        <w:rPr>
          <w:rtl/>
          <w:lang w:val="fr-FR" w:eastAsia="ar-SA"/>
        </w:rPr>
        <w:t xml:space="preserve"> </w:t>
      </w:r>
    </w:p>
    <w:p w:rsidR="00940232" w:rsidRPr="00940232" w:rsidRDefault="00801274" w:rsidP="00C721E0">
      <w:pPr>
        <w:pStyle w:val="SingleTxtGA"/>
        <w:spacing w:after="100"/>
        <w:rPr>
          <w:rtl/>
          <w:lang w:val="fr-FR" w:eastAsia="ar-SA"/>
        </w:rPr>
      </w:pPr>
      <w:r>
        <w:rPr>
          <w:rtl/>
          <w:lang w:val="fr-FR" w:eastAsia="ar-SA"/>
        </w:rPr>
        <w:tab/>
        <w:t>(ب)</w:t>
      </w:r>
      <w:r>
        <w:rPr>
          <w:rFonts w:hint="cs"/>
          <w:rtl/>
          <w:lang w:val="fr-FR" w:eastAsia="ar-SA"/>
        </w:rPr>
        <w:tab/>
      </w:r>
      <w:r w:rsidR="00940232" w:rsidRPr="00940232">
        <w:rPr>
          <w:rtl/>
          <w:lang w:val="fr-FR" w:eastAsia="ar-SA"/>
        </w:rPr>
        <w:t>مقترحات بشأن إغلاق مخيمات اللاجئين؛</w:t>
      </w:r>
      <w:r>
        <w:rPr>
          <w:rtl/>
          <w:lang w:val="fr-FR" w:eastAsia="ar-SA"/>
        </w:rPr>
        <w:t xml:space="preserve"> </w:t>
      </w:r>
    </w:p>
    <w:p w:rsidR="00940232" w:rsidRPr="00C721E0" w:rsidRDefault="00801274" w:rsidP="00C721E0">
      <w:pPr>
        <w:pStyle w:val="SingleTxtGA"/>
        <w:spacing w:after="100"/>
        <w:rPr>
          <w:spacing w:val="-4"/>
          <w:rtl/>
          <w:lang w:val="fr-FR" w:eastAsia="ar-SA"/>
        </w:rPr>
      </w:pPr>
      <w:r w:rsidRPr="00C721E0">
        <w:rPr>
          <w:spacing w:val="-4"/>
          <w:rtl/>
          <w:lang w:val="fr-FR" w:eastAsia="ar-SA"/>
        </w:rPr>
        <w:tab/>
        <w:t>(ج)</w:t>
      </w:r>
      <w:r w:rsidRPr="00C721E0">
        <w:rPr>
          <w:rFonts w:hint="cs"/>
          <w:spacing w:val="-4"/>
          <w:rtl/>
          <w:lang w:val="fr-FR" w:eastAsia="ar-SA"/>
        </w:rPr>
        <w:tab/>
      </w:r>
      <w:r w:rsidR="00940232" w:rsidRPr="00C721E0">
        <w:rPr>
          <w:spacing w:val="-4"/>
          <w:rtl/>
          <w:lang w:val="fr-FR" w:eastAsia="ar-SA"/>
        </w:rPr>
        <w:t>نقل وترحيل اللاجئين دون مراعاة الأصول القانونية الواجبة، مما أدى إلى انفصال أفراد الأسر عن بعضهم، وتَرك الأطفال اللاجئين غير المصحوبين لحالهم، وتعطيل تعليمهم.</w:t>
      </w:r>
      <w:r w:rsidRPr="00C721E0">
        <w:rPr>
          <w:spacing w:val="-4"/>
          <w:rtl/>
          <w:lang w:val="fr-FR" w:eastAsia="ar-SA"/>
        </w:rPr>
        <w:t xml:space="preserve"> </w:t>
      </w:r>
    </w:p>
    <w:p w:rsidR="00940232" w:rsidRPr="006F2BD3" w:rsidRDefault="00940232" w:rsidP="00C721E0">
      <w:pPr>
        <w:pStyle w:val="SingleTxtGA"/>
        <w:spacing w:after="100"/>
        <w:rPr>
          <w:b/>
          <w:bCs/>
          <w:rtl/>
          <w:lang w:val="fr-FR" w:eastAsia="ar-SA"/>
        </w:rPr>
      </w:pPr>
      <w:r w:rsidRPr="00940232">
        <w:rPr>
          <w:rtl/>
          <w:lang w:val="fr-FR" w:eastAsia="ar-SA"/>
        </w:rPr>
        <w:t>60-</w:t>
      </w:r>
      <w:r w:rsidRPr="00940232">
        <w:rPr>
          <w:rtl/>
          <w:lang w:val="fr-FR" w:eastAsia="ar-SA"/>
        </w:rPr>
        <w:tab/>
      </w:r>
      <w:r w:rsidRPr="006F2BD3">
        <w:rPr>
          <w:b/>
          <w:bCs/>
          <w:rtl/>
          <w:lang w:val="fr-FR" w:eastAsia="ar-SA"/>
        </w:rPr>
        <w:t>بالإشا</w:t>
      </w:r>
      <w:r w:rsidR="00801274" w:rsidRPr="006F2BD3">
        <w:rPr>
          <w:b/>
          <w:bCs/>
          <w:rtl/>
          <w:lang w:val="fr-FR" w:eastAsia="ar-SA"/>
        </w:rPr>
        <w:t>رة إلى تعليق اللجنة العام رقم 6</w:t>
      </w:r>
      <w:r w:rsidRPr="006F2BD3">
        <w:rPr>
          <w:b/>
          <w:bCs/>
          <w:rtl/>
          <w:lang w:val="fr-FR" w:eastAsia="ar-SA"/>
        </w:rPr>
        <w:t>(2005)</w:t>
      </w:r>
      <w:r w:rsidR="00801274" w:rsidRPr="006F2BD3">
        <w:rPr>
          <w:b/>
          <w:bCs/>
          <w:rtl/>
          <w:lang w:val="fr-FR" w:eastAsia="ar-SA"/>
        </w:rPr>
        <w:t xml:space="preserve"> </w:t>
      </w:r>
      <w:r w:rsidRPr="006F2BD3">
        <w:rPr>
          <w:b/>
          <w:bCs/>
          <w:rtl/>
          <w:lang w:val="fr-FR" w:eastAsia="ar-SA"/>
        </w:rPr>
        <w:t>بشأن معاملة الأطفال غير المصحوبين والمنفصلين خارج بلدهم الأصلي، تحث اللجنة الدولة الطرف على</w:t>
      </w:r>
      <w:r w:rsidR="00801274" w:rsidRPr="006F2BD3">
        <w:rPr>
          <w:b/>
          <w:bCs/>
          <w:rtl/>
          <w:lang w:val="fr-FR" w:eastAsia="ar-SA"/>
        </w:rPr>
        <w:t xml:space="preserve"> </w:t>
      </w:r>
      <w:r w:rsidRPr="006F2BD3">
        <w:rPr>
          <w:b/>
          <w:bCs/>
          <w:rtl/>
          <w:lang w:val="fr-FR" w:eastAsia="ar-SA"/>
        </w:rPr>
        <w:t>ما يلي:</w:t>
      </w:r>
      <w:r w:rsidRPr="006F2BD3">
        <w:rPr>
          <w:rFonts w:cs="Times New Roman" w:hint="cs"/>
          <w:b/>
          <w:bCs/>
          <w:rtl/>
          <w:lang w:val="fr-FR" w:eastAsia="ar-SA"/>
        </w:rPr>
        <w:t>‬</w:t>
      </w:r>
      <w:r w:rsidR="00801274" w:rsidRPr="006F2BD3">
        <w:rPr>
          <w:b/>
          <w:bCs/>
          <w:rtl/>
          <w:lang w:val="fr-FR" w:eastAsia="ar-SA"/>
        </w:rPr>
        <w:t xml:space="preserve"> </w:t>
      </w:r>
    </w:p>
    <w:p w:rsidR="00940232" w:rsidRPr="006F2BD3" w:rsidRDefault="00801274" w:rsidP="00C721E0">
      <w:pPr>
        <w:pStyle w:val="SingleTxtGA"/>
        <w:spacing w:after="100"/>
        <w:rPr>
          <w:b/>
          <w:bCs/>
          <w:rtl/>
          <w:lang w:val="fr-FR" w:eastAsia="ar-SA"/>
        </w:rPr>
      </w:pPr>
      <w:r>
        <w:rPr>
          <w:rtl/>
          <w:lang w:val="fr-FR" w:eastAsia="ar-SA"/>
        </w:rPr>
        <w:tab/>
        <w:t>(أ)</w:t>
      </w:r>
      <w:r>
        <w:rPr>
          <w:rFonts w:hint="cs"/>
          <w:rtl/>
          <w:lang w:val="fr-FR" w:eastAsia="ar-SA"/>
        </w:rPr>
        <w:tab/>
      </w:r>
      <w:r w:rsidR="00940232" w:rsidRPr="006F2BD3">
        <w:rPr>
          <w:b/>
          <w:bCs/>
          <w:rtl/>
          <w:lang w:val="fr-FR" w:eastAsia="ar-SA"/>
        </w:rPr>
        <w:t>ضمان امتثال جميع العمليات الأمنية والسياسات المتصلة بملتمسي اللجوء واللاجئين</w:t>
      </w:r>
      <w:r w:rsidRPr="006F2BD3">
        <w:rPr>
          <w:b/>
          <w:bCs/>
          <w:rtl/>
          <w:lang w:val="fr-FR" w:eastAsia="ar-SA"/>
        </w:rPr>
        <w:t xml:space="preserve"> </w:t>
      </w:r>
      <w:r w:rsidR="00940232" w:rsidRPr="006F2BD3">
        <w:rPr>
          <w:b/>
          <w:bCs/>
          <w:rtl/>
          <w:lang w:val="fr-FR" w:eastAsia="ar-SA"/>
        </w:rPr>
        <w:t>حقوق الإنسان الدولية والقانون الدولي للاجئين التي صدقت عليها الدولة الطرف، وبخاصة حقوق الطفل، امتثالا</w:t>
      </w:r>
      <w:r w:rsidR="00DC5F68">
        <w:rPr>
          <w:rFonts w:hint="cs"/>
          <w:b/>
          <w:bCs/>
          <w:rtl/>
          <w:lang w:val="fr-FR" w:eastAsia="ar-SA"/>
        </w:rPr>
        <w:t>ً</w:t>
      </w:r>
      <w:r w:rsidR="00940232" w:rsidRPr="006F2BD3">
        <w:rPr>
          <w:b/>
          <w:bCs/>
          <w:rtl/>
          <w:lang w:val="fr-FR" w:eastAsia="ar-SA"/>
        </w:rPr>
        <w:t xml:space="preserve"> كاملا</w:t>
      </w:r>
      <w:r w:rsidR="00DC5F68">
        <w:rPr>
          <w:rFonts w:hint="cs"/>
          <w:b/>
          <w:bCs/>
          <w:rtl/>
          <w:lang w:val="fr-FR" w:eastAsia="ar-SA"/>
        </w:rPr>
        <w:t>ً</w:t>
      </w:r>
      <w:r w:rsidR="00940232" w:rsidRPr="006F2BD3">
        <w:rPr>
          <w:b/>
          <w:bCs/>
          <w:rtl/>
          <w:lang w:val="fr-FR" w:eastAsia="ar-SA"/>
        </w:rPr>
        <w:t>؛</w:t>
      </w:r>
      <w:r w:rsidRPr="006F2BD3">
        <w:rPr>
          <w:b/>
          <w:bCs/>
          <w:rtl/>
          <w:lang w:val="fr-FR" w:eastAsia="ar-SA"/>
        </w:rPr>
        <w:t xml:space="preserve"> </w:t>
      </w:r>
    </w:p>
    <w:p w:rsidR="00940232" w:rsidRPr="006F2BD3" w:rsidRDefault="00801274" w:rsidP="00F02EA5">
      <w:pPr>
        <w:pStyle w:val="SingleTxtGA"/>
        <w:spacing w:after="100" w:line="374" w:lineRule="exact"/>
        <w:rPr>
          <w:b/>
          <w:bCs/>
          <w:rtl/>
          <w:lang w:val="fr-FR" w:eastAsia="ar-SA"/>
        </w:rPr>
      </w:pPr>
      <w:r>
        <w:rPr>
          <w:rtl/>
          <w:lang w:val="fr-FR" w:eastAsia="ar-SA"/>
        </w:rPr>
        <w:lastRenderedPageBreak/>
        <w:tab/>
        <w:t>(ب)</w:t>
      </w:r>
      <w:r>
        <w:rPr>
          <w:rFonts w:hint="cs"/>
          <w:rtl/>
          <w:lang w:val="fr-FR" w:eastAsia="ar-SA"/>
        </w:rPr>
        <w:tab/>
      </w:r>
      <w:r w:rsidR="00940232" w:rsidRPr="006F2BD3">
        <w:rPr>
          <w:b/>
          <w:bCs/>
          <w:rtl/>
          <w:lang w:val="fr-FR" w:eastAsia="ar-SA"/>
        </w:rPr>
        <w:t>التأكد من جعل عودة اللاجئين، بمن فيهم الأطفال اللاجئون،</w:t>
      </w:r>
      <w:r w:rsidRPr="006F2BD3">
        <w:rPr>
          <w:b/>
          <w:bCs/>
          <w:rtl/>
          <w:lang w:val="fr-FR" w:eastAsia="ar-SA"/>
        </w:rPr>
        <w:t xml:space="preserve"> </w:t>
      </w:r>
      <w:r w:rsidR="00940232" w:rsidRPr="006F2BD3">
        <w:rPr>
          <w:b/>
          <w:bCs/>
          <w:rtl/>
          <w:lang w:val="fr-FR" w:eastAsia="ar-SA"/>
        </w:rPr>
        <w:t>مرهونة بموافقتهم الطوعية وبتحقق جو من الأمان والكرامة؛</w:t>
      </w:r>
      <w:r w:rsidRPr="006F2BD3">
        <w:rPr>
          <w:b/>
          <w:bCs/>
          <w:rtl/>
          <w:lang w:val="fr-FR" w:eastAsia="ar-SA"/>
        </w:rPr>
        <w:t xml:space="preserve"> </w:t>
      </w:r>
    </w:p>
    <w:p w:rsidR="00940232" w:rsidRPr="006F2BD3" w:rsidRDefault="00801274" w:rsidP="00F02EA5">
      <w:pPr>
        <w:pStyle w:val="SingleTxtGA"/>
        <w:spacing w:after="100" w:line="374" w:lineRule="exact"/>
        <w:rPr>
          <w:b/>
          <w:bCs/>
          <w:rtl/>
          <w:lang w:val="fr-FR" w:eastAsia="ar-SA"/>
        </w:rPr>
      </w:pPr>
      <w:r>
        <w:rPr>
          <w:rtl/>
          <w:lang w:val="fr-FR" w:eastAsia="ar-SA"/>
        </w:rPr>
        <w:tab/>
        <w:t>(ج)</w:t>
      </w:r>
      <w:r>
        <w:rPr>
          <w:rFonts w:hint="cs"/>
          <w:rtl/>
          <w:lang w:val="fr-FR" w:eastAsia="ar-SA"/>
        </w:rPr>
        <w:tab/>
      </w:r>
      <w:r w:rsidR="00940232" w:rsidRPr="006F2BD3">
        <w:rPr>
          <w:b/>
          <w:bCs/>
          <w:rtl/>
          <w:lang w:val="fr-FR" w:eastAsia="ar-SA"/>
        </w:rPr>
        <w:t>تنقيح السياسة المتعلقة بمخيمات اللاجئين على المدى الطويل، والسماح بمزيد من الفرص للاجئين للإقامة خارج المناطق المحددة؛</w:t>
      </w:r>
      <w:r w:rsidRPr="006F2BD3">
        <w:rPr>
          <w:b/>
          <w:bCs/>
          <w:rtl/>
          <w:lang w:val="fr-FR" w:eastAsia="ar-SA"/>
        </w:rPr>
        <w:t xml:space="preserve"> </w:t>
      </w:r>
    </w:p>
    <w:p w:rsidR="00940232" w:rsidRPr="00F02EA5" w:rsidRDefault="00801274" w:rsidP="00F02EA5">
      <w:pPr>
        <w:pStyle w:val="SingleTxtGA"/>
        <w:spacing w:after="100" w:line="374" w:lineRule="exact"/>
        <w:rPr>
          <w:b/>
          <w:bCs/>
          <w:spacing w:val="-4"/>
          <w:rtl/>
          <w:lang w:val="fr-FR" w:eastAsia="ar-SA"/>
        </w:rPr>
      </w:pPr>
      <w:r w:rsidRPr="00F02EA5">
        <w:rPr>
          <w:spacing w:val="-4"/>
          <w:rtl/>
          <w:lang w:val="fr-FR" w:eastAsia="ar-SA"/>
        </w:rPr>
        <w:tab/>
        <w:t>(د)</w:t>
      </w:r>
      <w:r w:rsidRPr="00F02EA5">
        <w:rPr>
          <w:rFonts w:hint="cs"/>
          <w:spacing w:val="-4"/>
          <w:rtl/>
          <w:lang w:val="fr-FR" w:eastAsia="ar-SA"/>
        </w:rPr>
        <w:tab/>
      </w:r>
      <w:r w:rsidR="00940232" w:rsidRPr="00F02EA5">
        <w:rPr>
          <w:b/>
          <w:bCs/>
          <w:spacing w:val="-4"/>
          <w:rtl/>
          <w:lang w:val="fr-FR" w:eastAsia="ar-SA"/>
        </w:rPr>
        <w:t>احترام حقوق الطفل في لم شمله بأسرته والسهر على مصالحه الفضلى وإيلائها الاعتبار الأول في جميع السياسات والإجراءات المتعلقة باللاجئين وطالبي اللجوء.</w:t>
      </w:r>
      <w:r w:rsidRPr="00F02EA5">
        <w:rPr>
          <w:b/>
          <w:bCs/>
          <w:spacing w:val="-4"/>
          <w:rtl/>
          <w:lang w:val="fr-FR" w:eastAsia="ar-SA"/>
        </w:rPr>
        <w:t xml:space="preserve"> </w:t>
      </w:r>
    </w:p>
    <w:p w:rsidR="00940232" w:rsidRPr="00940232" w:rsidRDefault="00940232" w:rsidP="00F02EA5">
      <w:pPr>
        <w:pStyle w:val="SingleTxtGA"/>
        <w:spacing w:after="100" w:line="374" w:lineRule="exact"/>
        <w:rPr>
          <w:rtl/>
          <w:lang w:val="fr-FR" w:eastAsia="ar-SA"/>
        </w:rPr>
      </w:pPr>
      <w:r w:rsidRPr="00940232">
        <w:rPr>
          <w:rtl/>
          <w:lang w:val="fr-FR" w:eastAsia="ar-SA"/>
        </w:rPr>
        <w:t>61-</w:t>
      </w:r>
      <w:r w:rsidRPr="00940232">
        <w:rPr>
          <w:rtl/>
          <w:lang w:val="fr-FR" w:eastAsia="ar-SA"/>
        </w:rPr>
        <w:tab/>
        <w:t>ترحب اللجنة بإصدار "بطاقة هوية اللاجئ" للأطفال اللاجئين. بيد أن اللجنة تشعر بالقلق لأن بطاقات الهوية الفردية، التي تُستخدم مرجع</w:t>
      </w:r>
      <w:r w:rsidR="00DC5F68">
        <w:rPr>
          <w:rtl/>
          <w:lang w:val="fr-FR" w:eastAsia="ar-SA"/>
        </w:rPr>
        <w:t xml:space="preserve">اً </w:t>
      </w:r>
      <w:r w:rsidRPr="00940232">
        <w:rPr>
          <w:rtl/>
          <w:lang w:val="fr-FR" w:eastAsia="ar-SA"/>
        </w:rPr>
        <w:t>للحصول على الخدمات الاجتماعية مثل التعليم أو الرعاية الصحية، لا تُمنح إلا للذين يعيشون في المناطق الحضرية</w:t>
      </w:r>
      <w:r w:rsidR="00EC3911">
        <w:rPr>
          <w:rtl/>
          <w:lang w:val="fr-FR" w:eastAsia="ar-SA"/>
        </w:rPr>
        <w:t xml:space="preserve"> و</w:t>
      </w:r>
      <w:r w:rsidRPr="00940232">
        <w:rPr>
          <w:rtl/>
          <w:lang w:val="fr-FR" w:eastAsia="ar-SA"/>
        </w:rPr>
        <w:t>يزيد عمره على</w:t>
      </w:r>
      <w:r w:rsidR="006F2BD3">
        <w:rPr>
          <w:rFonts w:hint="cs"/>
          <w:rtl/>
          <w:lang w:val="fr-FR" w:eastAsia="ar-SA"/>
        </w:rPr>
        <w:t> </w:t>
      </w:r>
      <w:r w:rsidRPr="00940232">
        <w:rPr>
          <w:rtl/>
          <w:lang w:val="fr-FR" w:eastAsia="ar-SA"/>
        </w:rPr>
        <w:t>16 عاما</w:t>
      </w:r>
      <w:r w:rsidR="006F2BD3">
        <w:rPr>
          <w:rFonts w:hint="cs"/>
          <w:rtl/>
          <w:lang w:val="fr-FR" w:eastAsia="ar-SA"/>
        </w:rPr>
        <w:t>ً</w:t>
      </w:r>
      <w:r w:rsidRPr="00940232">
        <w:rPr>
          <w:rtl/>
          <w:lang w:val="fr-FR" w:eastAsia="ar-SA"/>
        </w:rPr>
        <w:t>، أو الذين يُعتبرون أطفال</w:t>
      </w:r>
      <w:r w:rsidR="00DC5F68">
        <w:rPr>
          <w:rtl/>
          <w:lang w:val="fr-FR" w:eastAsia="ar-SA"/>
        </w:rPr>
        <w:t xml:space="preserve">اً </w:t>
      </w:r>
      <w:r w:rsidRPr="00940232">
        <w:rPr>
          <w:rtl/>
          <w:lang w:val="fr-FR" w:eastAsia="ar-SA"/>
        </w:rPr>
        <w:t>غير مصحوبين أو منفصلين عن ذويهم.</w:t>
      </w:r>
      <w:r w:rsidR="00801274">
        <w:rPr>
          <w:rtl/>
          <w:lang w:val="fr-FR" w:eastAsia="ar-SA"/>
        </w:rPr>
        <w:t xml:space="preserve"> </w:t>
      </w:r>
    </w:p>
    <w:p w:rsidR="00940232" w:rsidRPr="006F2BD3" w:rsidRDefault="00940232" w:rsidP="00F02EA5">
      <w:pPr>
        <w:pStyle w:val="SingleTxtGA"/>
        <w:spacing w:after="100" w:line="374" w:lineRule="exact"/>
        <w:rPr>
          <w:b/>
          <w:bCs/>
          <w:rtl/>
          <w:lang w:val="fr-FR" w:eastAsia="ar-SA"/>
        </w:rPr>
      </w:pPr>
      <w:r w:rsidRPr="00940232">
        <w:rPr>
          <w:rtl/>
          <w:lang w:val="fr-FR" w:eastAsia="ar-SA"/>
        </w:rPr>
        <w:t>62-</w:t>
      </w:r>
      <w:r w:rsidRPr="00940232">
        <w:rPr>
          <w:rtl/>
          <w:lang w:val="fr-FR" w:eastAsia="ar-SA"/>
        </w:rPr>
        <w:tab/>
      </w:r>
      <w:r w:rsidRPr="006F2BD3">
        <w:rPr>
          <w:b/>
          <w:bCs/>
          <w:rtl/>
          <w:lang w:val="fr-FR" w:eastAsia="ar-SA"/>
        </w:rPr>
        <w:t>توصي اللجنة الدولة الطرف بإصدار وثائق الهوية الفردية إلى جميع الأطفال اللاجئين وملتمسي اللجوء بغض النظر عن سنهم، أو مكان إقامتهم، أو حالتهم الأسرية،</w:t>
      </w:r>
      <w:r w:rsidR="006F2BD3">
        <w:rPr>
          <w:rFonts w:hint="cs"/>
          <w:b/>
          <w:bCs/>
          <w:rtl/>
          <w:lang w:val="fr-FR" w:eastAsia="ar-SA"/>
        </w:rPr>
        <w:t> </w:t>
      </w:r>
      <w:r w:rsidRPr="006F2BD3">
        <w:rPr>
          <w:b/>
          <w:bCs/>
          <w:rtl/>
          <w:lang w:val="fr-FR" w:eastAsia="ar-SA"/>
        </w:rPr>
        <w:t>وذلك لضمان حصولهم على صفة اللاجئ أو ملتمس اللجوء، وحصولهم على الخدمات الأساسية.</w:t>
      </w:r>
      <w:r w:rsidR="00801274" w:rsidRPr="006F2BD3">
        <w:rPr>
          <w:b/>
          <w:bCs/>
          <w:rtl/>
          <w:lang w:val="fr-FR" w:eastAsia="ar-SA"/>
        </w:rPr>
        <w:t xml:space="preserve"> </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r w:rsidR="00940232" w:rsidRPr="00940232">
          <w:rPr>
            <w:rFonts w:hint="cs"/>
            <w:rtl/>
            <w:lang w:val="fr-FR"/>
          </w:rPr>
          <w:t>الأطفال</w:t>
        </w:r>
        <w:r w:rsidR="00940232" w:rsidRPr="00940232">
          <w:rPr>
            <w:rtl/>
            <w:lang w:val="fr-FR"/>
          </w:rPr>
          <w:t xml:space="preserve"> </w:t>
        </w:r>
        <w:r w:rsidR="00940232" w:rsidRPr="00940232">
          <w:rPr>
            <w:rFonts w:hint="cs"/>
            <w:rtl/>
            <w:lang w:val="fr-FR"/>
          </w:rPr>
          <w:t>المشردون</w:t>
        </w:r>
        <w:r w:rsidR="00940232" w:rsidRPr="00940232">
          <w:rPr>
            <w:rtl/>
            <w:lang w:val="fr-FR"/>
          </w:rPr>
          <w:t xml:space="preserve"> </w:t>
        </w:r>
        <w:r w:rsidR="00940232" w:rsidRPr="00940232">
          <w:rPr>
            <w:rFonts w:hint="cs"/>
            <w:rtl/>
            <w:lang w:val="fr-FR"/>
          </w:rPr>
          <w:t>داخلياً</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F02EA5">
      <w:pPr>
        <w:pStyle w:val="SingleTxtGA"/>
        <w:spacing w:after="100" w:line="374" w:lineRule="exact"/>
        <w:rPr>
          <w:rtl/>
          <w:lang w:val="fr-FR" w:eastAsia="ar-SA"/>
        </w:rPr>
      </w:pPr>
      <w:r w:rsidRPr="00940232">
        <w:rPr>
          <w:rtl/>
          <w:lang w:val="fr-FR" w:eastAsia="ar-SA"/>
        </w:rPr>
        <w:t>63-</w:t>
      </w:r>
      <w:r w:rsidRPr="00940232">
        <w:rPr>
          <w:rtl/>
          <w:lang w:val="fr-FR" w:eastAsia="ar-SA"/>
        </w:rPr>
        <w:tab/>
        <w:t>ترحب اللجنة باعتماد قانون وقاية وحماية ومساعدة المشردين داخلي</w:t>
      </w:r>
      <w:r w:rsidR="00DC5F68">
        <w:rPr>
          <w:rtl/>
          <w:lang w:val="fr-FR" w:eastAsia="ar-SA"/>
        </w:rPr>
        <w:t xml:space="preserve">اً </w:t>
      </w:r>
      <w:r w:rsidRPr="00940232">
        <w:rPr>
          <w:rtl/>
          <w:lang w:val="fr-FR" w:eastAsia="ar-SA"/>
        </w:rPr>
        <w:t xml:space="preserve">والجماعات المتضررة لعام 2012 الذي ينص على إعادة توطين المشردين بسبب أعمال العنف التي أعقبت انتخابات 2007-2008، </w:t>
      </w:r>
      <w:dir w:val="rtl">
        <w:r w:rsidRPr="00940232">
          <w:rPr>
            <w:rFonts w:ascii="Traditional Arabic" w:hAnsi="Traditional Arabic" w:hint="cs"/>
            <w:rtl/>
            <w:lang w:val="fr-FR" w:eastAsia="ar-SA"/>
          </w:rPr>
          <w:t>لكنها</w:t>
        </w:r>
        <w:r w:rsidRPr="00940232">
          <w:rPr>
            <w:rtl/>
            <w:lang w:val="fr-FR" w:eastAsia="ar-SA"/>
          </w:rPr>
          <w:t xml:space="preserve"> </w:t>
        </w:r>
        <w:r w:rsidRPr="00940232">
          <w:rPr>
            <w:rFonts w:ascii="Traditional Arabic" w:hAnsi="Traditional Arabic" w:hint="cs"/>
            <w:rtl/>
            <w:lang w:val="fr-FR" w:eastAsia="ar-SA"/>
          </w:rPr>
          <w:t>ما</w:t>
        </w:r>
        <w:r w:rsidRPr="00940232">
          <w:rPr>
            <w:rtl/>
            <w:lang w:val="fr-FR" w:eastAsia="ar-SA"/>
          </w:rPr>
          <w:t xml:space="preserve"> </w:t>
        </w:r>
        <w:r w:rsidRPr="00940232">
          <w:rPr>
            <w:rFonts w:ascii="Traditional Arabic" w:hAnsi="Traditional Arabic" w:hint="cs"/>
            <w:rtl/>
            <w:lang w:val="fr-FR" w:eastAsia="ar-SA"/>
          </w:rPr>
          <w:t>تزال</w:t>
        </w:r>
        <w:r w:rsidRPr="00940232">
          <w:rPr>
            <w:rtl/>
            <w:lang w:val="fr-FR" w:eastAsia="ar-SA"/>
          </w:rPr>
          <w:t xml:space="preserve"> </w:t>
        </w:r>
        <w:r w:rsidRPr="00940232">
          <w:rPr>
            <w:rFonts w:ascii="Traditional Arabic" w:hAnsi="Traditional Arabic" w:hint="cs"/>
            <w:rtl/>
            <w:lang w:val="fr-FR" w:eastAsia="ar-SA"/>
          </w:rPr>
          <w:t>تشعر</w:t>
        </w:r>
        <w:r w:rsidRPr="00940232">
          <w:rPr>
            <w:rtl/>
            <w:lang w:val="fr-FR" w:eastAsia="ar-SA"/>
          </w:rPr>
          <w:t xml:space="preserve"> </w:t>
        </w:r>
        <w:r w:rsidRPr="00940232">
          <w:rPr>
            <w:rFonts w:ascii="Traditional Arabic" w:hAnsi="Traditional Arabic" w:hint="cs"/>
            <w:rtl/>
            <w:lang w:val="fr-FR" w:eastAsia="ar-SA"/>
          </w:rPr>
          <w:t>بالقلق</w:t>
        </w:r>
        <w:r w:rsidRPr="00940232">
          <w:rPr>
            <w:rtl/>
            <w:lang w:val="fr-FR" w:eastAsia="ar-SA"/>
          </w:rPr>
          <w:t xml:space="preserve"> </w:t>
        </w:r>
        <w:r w:rsidRPr="00940232">
          <w:rPr>
            <w:rFonts w:ascii="Traditional Arabic" w:hAnsi="Traditional Arabic" w:hint="cs"/>
            <w:rtl/>
            <w:lang w:val="fr-FR" w:eastAsia="ar-SA"/>
          </w:rPr>
          <w:t>إزاء</w:t>
        </w:r>
        <w:r w:rsidRPr="00940232">
          <w:rPr>
            <w:rtl/>
            <w:lang w:val="fr-FR" w:eastAsia="ar-SA"/>
          </w:rPr>
          <w:t xml:space="preserve"> </w:t>
        </w:r>
        <w:r w:rsidRPr="00940232">
          <w:rPr>
            <w:rFonts w:ascii="Traditional Arabic" w:hAnsi="Traditional Arabic" w:hint="cs"/>
            <w:rtl/>
            <w:lang w:val="fr-FR" w:eastAsia="ar-SA"/>
          </w:rPr>
          <w:t>ما</w:t>
        </w:r>
        <w:r w:rsidRPr="00940232">
          <w:rPr>
            <w:rtl/>
            <w:lang w:val="fr-FR" w:eastAsia="ar-SA"/>
          </w:rPr>
          <w:t xml:space="preserve"> </w:t>
        </w:r>
        <w:r w:rsidRPr="00940232">
          <w:rPr>
            <w:rFonts w:ascii="Traditional Arabic" w:hAnsi="Traditional Arabic" w:hint="cs"/>
            <w:rtl/>
            <w:lang w:val="fr-FR" w:eastAsia="ar-SA"/>
          </w:rPr>
          <w:t>يلي</w:t>
        </w:r>
        <w:r w:rsidRPr="00940232">
          <w:rPr>
            <w:rtl/>
            <w:lang w:val="fr-FR" w:eastAsia="ar-SA"/>
          </w:rPr>
          <w:t>:</w:t>
        </w:r>
        <w:r w:rsidRPr="00940232">
          <w:rPr>
            <w:rFonts w:cs="Times New Roman" w:hint="cs"/>
            <w:rtl/>
            <w:lang w:val="fr-FR" w:eastAsia="ar-SA"/>
          </w:rPr>
          <w:t>‬</w:t>
        </w:r>
        <w:r w:rsidR="00801274">
          <w:rPr>
            <w:rtl/>
            <w:lang w:val="fr-FR" w:eastAsia="ar-SA"/>
          </w:rPr>
          <w:t xml:space="preserve"> </w:t>
        </w:r>
        <w:r w:rsidRPr="00940232">
          <w:rPr>
            <w:rFonts w:cs="Times New Roman" w:hint="cs"/>
            <w:rtl/>
            <w:lang w:val="fr-FR" w:eastAsia="ar-SA"/>
          </w:rPr>
          <w:t>‬</w:t>
        </w:r>
        <w:r w:rsidR="00EC3911">
          <w:t>‬</w:t>
        </w:r>
        <w:r w:rsidR="00BA7FC1">
          <w:t>‬</w:t>
        </w:r>
        <w:r w:rsidR="00015DC0">
          <w:t>‬</w:t>
        </w:r>
        <w:r w:rsidR="00E61839">
          <w:t>‬</w:t>
        </w:r>
        <w:r w:rsidR="002350BC">
          <w:t>‬</w:t>
        </w:r>
      </w:dir>
    </w:p>
    <w:p w:rsidR="00940232" w:rsidRPr="00940232" w:rsidRDefault="00940232" w:rsidP="00F02EA5">
      <w:pPr>
        <w:pStyle w:val="SingleTxtGA"/>
        <w:spacing w:after="100" w:line="374" w:lineRule="exact"/>
        <w:rPr>
          <w:rtl/>
          <w:lang w:val="fr-FR" w:eastAsia="ar-SA"/>
        </w:rPr>
      </w:pPr>
      <w:r w:rsidRPr="00940232">
        <w:rPr>
          <w:rtl/>
          <w:lang w:val="fr-FR" w:eastAsia="ar-SA"/>
        </w:rPr>
        <w:tab/>
        <w:t>(</w:t>
      </w:r>
      <w:r w:rsidR="00801274">
        <w:rPr>
          <w:rtl/>
          <w:lang w:val="fr-FR" w:eastAsia="ar-SA"/>
        </w:rPr>
        <w:t>أ)</w:t>
      </w:r>
      <w:r w:rsidR="00801274">
        <w:rPr>
          <w:rFonts w:hint="cs"/>
          <w:rtl/>
          <w:lang w:val="fr-FR" w:eastAsia="ar-SA"/>
        </w:rPr>
        <w:tab/>
      </w:r>
      <w:r w:rsidRPr="00940232">
        <w:rPr>
          <w:rtl/>
          <w:lang w:val="fr-FR" w:eastAsia="ar-SA"/>
        </w:rPr>
        <w:t>ما يزال بعض المشردين داخلي</w:t>
      </w:r>
      <w:r w:rsidR="00DC5F68">
        <w:rPr>
          <w:rtl/>
          <w:lang w:val="fr-FR" w:eastAsia="ar-SA"/>
        </w:rPr>
        <w:t xml:space="preserve">اً </w:t>
      </w:r>
      <w:r w:rsidRPr="00940232">
        <w:rPr>
          <w:rtl/>
          <w:lang w:val="fr-FR" w:eastAsia="ar-SA"/>
        </w:rPr>
        <w:t>في وادي ريفت، بمن فيهم الأطفال، بحاجة إلى حلول دائمة وحماية قانونية؛</w:t>
      </w:r>
      <w:r w:rsidR="00801274">
        <w:rPr>
          <w:rtl/>
          <w:lang w:val="fr-FR" w:eastAsia="ar-SA"/>
        </w:rPr>
        <w:t xml:space="preserve"> </w:t>
      </w:r>
    </w:p>
    <w:p w:rsidR="00940232" w:rsidRPr="006F2BD3" w:rsidRDefault="00801274" w:rsidP="00F02EA5">
      <w:pPr>
        <w:pStyle w:val="SingleTxtGA"/>
        <w:spacing w:after="100" w:line="374" w:lineRule="exact"/>
        <w:rPr>
          <w:spacing w:val="-4"/>
          <w:rtl/>
          <w:lang w:val="fr-FR" w:eastAsia="ar-SA"/>
        </w:rPr>
      </w:pPr>
      <w:r w:rsidRPr="006F2BD3">
        <w:rPr>
          <w:spacing w:val="-4"/>
          <w:rtl/>
          <w:lang w:val="fr-FR" w:eastAsia="ar-SA"/>
        </w:rPr>
        <w:tab/>
        <w:t>(ب)</w:t>
      </w:r>
      <w:r w:rsidRPr="006F2BD3">
        <w:rPr>
          <w:rFonts w:hint="cs"/>
          <w:spacing w:val="-4"/>
          <w:rtl/>
          <w:lang w:val="fr-FR" w:eastAsia="ar-SA"/>
        </w:rPr>
        <w:tab/>
      </w:r>
      <w:r w:rsidR="00940232" w:rsidRPr="006F2BD3">
        <w:rPr>
          <w:spacing w:val="-4"/>
          <w:rtl/>
          <w:lang w:val="fr-FR" w:eastAsia="ar-SA"/>
        </w:rPr>
        <w:t>يبدو أن عملية إعادة بناء المنازل والمرافق العامة لفائدة المشردين قبل فترة</w:t>
      </w:r>
      <w:r w:rsidR="006F2BD3" w:rsidRPr="006F2BD3">
        <w:rPr>
          <w:rFonts w:hint="cs"/>
          <w:spacing w:val="-4"/>
          <w:rtl/>
          <w:lang w:val="fr-FR" w:eastAsia="ar-SA"/>
        </w:rPr>
        <w:t> </w:t>
      </w:r>
      <w:r w:rsidR="00940232" w:rsidRPr="006F2BD3">
        <w:rPr>
          <w:spacing w:val="-4"/>
          <w:rtl/>
          <w:lang w:val="fr-FR" w:eastAsia="ar-SA"/>
        </w:rPr>
        <w:t xml:space="preserve">2007-2008 لم تبدأ بعد، كما هو الحال بالنسبة للموجودين في منطقتي </w:t>
      </w:r>
      <w:proofErr w:type="spellStart"/>
      <w:r w:rsidR="00940232" w:rsidRPr="006F2BD3">
        <w:rPr>
          <w:spacing w:val="-4"/>
          <w:rtl/>
          <w:lang w:val="fr-FR" w:eastAsia="ar-SA"/>
        </w:rPr>
        <w:t>مويالي</w:t>
      </w:r>
      <w:proofErr w:type="spellEnd"/>
      <w:r w:rsidR="00940232" w:rsidRPr="006F2BD3">
        <w:rPr>
          <w:spacing w:val="-4"/>
          <w:rtl/>
          <w:lang w:val="fr-FR" w:eastAsia="ar-SA"/>
        </w:rPr>
        <w:t xml:space="preserve"> </w:t>
      </w:r>
      <w:proofErr w:type="spellStart"/>
      <w:r w:rsidR="00940232" w:rsidRPr="006F2BD3">
        <w:rPr>
          <w:spacing w:val="-4"/>
          <w:rtl/>
          <w:lang w:val="fr-FR" w:eastAsia="ar-SA"/>
        </w:rPr>
        <w:t>ومارسبيت</w:t>
      </w:r>
      <w:proofErr w:type="spellEnd"/>
      <w:r w:rsidR="00940232" w:rsidRPr="006F2BD3">
        <w:rPr>
          <w:spacing w:val="-4"/>
          <w:rtl/>
          <w:lang w:val="fr-FR" w:eastAsia="ar-SA"/>
        </w:rPr>
        <w:t>.</w:t>
      </w:r>
      <w:r w:rsidRPr="006F2BD3">
        <w:rPr>
          <w:spacing w:val="-4"/>
          <w:rtl/>
          <w:lang w:val="fr-FR" w:eastAsia="ar-SA"/>
        </w:rPr>
        <w:t xml:space="preserve"> </w:t>
      </w:r>
    </w:p>
    <w:p w:rsidR="00940232" w:rsidRPr="006F2BD3" w:rsidRDefault="00940232" w:rsidP="00F02EA5">
      <w:pPr>
        <w:pStyle w:val="SingleTxtGA"/>
        <w:spacing w:after="100" w:line="374" w:lineRule="exact"/>
        <w:rPr>
          <w:b/>
          <w:bCs/>
          <w:rtl/>
          <w:lang w:val="fr-FR" w:eastAsia="ar-SA"/>
        </w:rPr>
      </w:pPr>
      <w:r w:rsidRPr="00940232">
        <w:rPr>
          <w:rtl/>
          <w:lang w:val="fr-FR" w:eastAsia="ar-SA"/>
        </w:rPr>
        <w:t>64-</w:t>
      </w:r>
      <w:r w:rsidRPr="00940232">
        <w:rPr>
          <w:rtl/>
          <w:lang w:val="fr-FR" w:eastAsia="ar-SA"/>
        </w:rPr>
        <w:tab/>
      </w:r>
      <w:r w:rsidRPr="006F2BD3">
        <w:rPr>
          <w:b/>
          <w:bCs/>
          <w:rtl/>
          <w:lang w:val="fr-FR" w:eastAsia="ar-SA"/>
        </w:rPr>
        <w:t>توصي اللجنة الدولة الطرف بما يلي:</w:t>
      </w:r>
      <w:r w:rsidRPr="006F2BD3">
        <w:rPr>
          <w:rFonts w:cs="Times New Roman" w:hint="cs"/>
          <w:b/>
          <w:bCs/>
          <w:rtl/>
          <w:lang w:val="fr-FR" w:eastAsia="ar-SA"/>
        </w:rPr>
        <w:t>‬</w:t>
      </w:r>
      <w:r w:rsidR="00801274" w:rsidRPr="006F2BD3">
        <w:rPr>
          <w:b/>
          <w:bCs/>
          <w:rtl/>
          <w:lang w:val="fr-FR" w:eastAsia="ar-SA"/>
        </w:rPr>
        <w:t xml:space="preserve"> </w:t>
      </w:r>
    </w:p>
    <w:p w:rsidR="00940232" w:rsidRPr="006F2BD3" w:rsidRDefault="00801274" w:rsidP="00F02EA5">
      <w:pPr>
        <w:pStyle w:val="SingleTxtGA"/>
        <w:spacing w:after="100" w:line="374" w:lineRule="exact"/>
        <w:rPr>
          <w:b/>
          <w:bCs/>
          <w:rtl/>
          <w:lang w:val="fr-FR" w:eastAsia="ar-SA"/>
        </w:rPr>
      </w:pPr>
      <w:r>
        <w:rPr>
          <w:rtl/>
          <w:lang w:val="fr-FR" w:eastAsia="ar-SA"/>
        </w:rPr>
        <w:tab/>
        <w:t>(أ)</w:t>
      </w:r>
      <w:r>
        <w:rPr>
          <w:rFonts w:hint="cs"/>
          <w:rtl/>
          <w:lang w:val="fr-FR" w:eastAsia="ar-SA"/>
        </w:rPr>
        <w:tab/>
      </w:r>
      <w:r w:rsidR="00940232" w:rsidRPr="006F2BD3">
        <w:rPr>
          <w:b/>
          <w:bCs/>
          <w:rtl/>
          <w:lang w:val="fr-FR" w:eastAsia="ar-SA"/>
        </w:rPr>
        <w:t>تنفيذ قانون وقاية وحماية ومساعدة المشردين داخلي</w:t>
      </w:r>
      <w:r w:rsidR="00DC5F68">
        <w:rPr>
          <w:b/>
          <w:bCs/>
          <w:rtl/>
          <w:lang w:val="fr-FR" w:eastAsia="ar-SA"/>
        </w:rPr>
        <w:t xml:space="preserve">اً </w:t>
      </w:r>
      <w:r w:rsidR="00940232" w:rsidRPr="006F2BD3">
        <w:rPr>
          <w:b/>
          <w:bCs/>
          <w:rtl/>
          <w:lang w:val="fr-FR" w:eastAsia="ar-SA"/>
        </w:rPr>
        <w:t>والجماعات المتضررة لعام 2012 تنفيذا</w:t>
      </w:r>
      <w:r w:rsidR="00DC5F68">
        <w:rPr>
          <w:rFonts w:hint="cs"/>
          <w:b/>
          <w:bCs/>
          <w:rtl/>
          <w:lang w:val="fr-FR" w:eastAsia="ar-SA"/>
        </w:rPr>
        <w:t>ً</w:t>
      </w:r>
      <w:r w:rsidR="00940232" w:rsidRPr="006F2BD3">
        <w:rPr>
          <w:b/>
          <w:bCs/>
          <w:rtl/>
          <w:lang w:val="fr-FR" w:eastAsia="ar-SA"/>
        </w:rPr>
        <w:t xml:space="preserve"> فعالا</w:t>
      </w:r>
      <w:r w:rsidR="00DC5F68">
        <w:rPr>
          <w:rFonts w:hint="cs"/>
          <w:b/>
          <w:bCs/>
          <w:rtl/>
          <w:lang w:val="fr-FR" w:eastAsia="ar-SA"/>
        </w:rPr>
        <w:t>ً</w:t>
      </w:r>
      <w:r w:rsidR="00940232" w:rsidRPr="006F2BD3">
        <w:rPr>
          <w:b/>
          <w:bCs/>
          <w:rtl/>
          <w:lang w:val="fr-FR" w:eastAsia="ar-SA"/>
        </w:rPr>
        <w:t>، ووضع الصيغة النهائية لمشروع السياسة المتعلقة بالمشردين داخلي</w:t>
      </w:r>
      <w:r w:rsidR="001C543B">
        <w:rPr>
          <w:b/>
          <w:bCs/>
          <w:rtl/>
          <w:lang w:val="fr-FR" w:eastAsia="ar-SA"/>
        </w:rPr>
        <w:t xml:space="preserve">اً، </w:t>
      </w:r>
      <w:r w:rsidR="00940232" w:rsidRPr="006F2BD3">
        <w:rPr>
          <w:b/>
          <w:bCs/>
          <w:rtl/>
          <w:lang w:val="fr-FR" w:eastAsia="ar-SA"/>
        </w:rPr>
        <w:t>وإصدار لوائح لتفعيل هذا القانون؛</w:t>
      </w:r>
      <w:r w:rsidRPr="006F2BD3">
        <w:rPr>
          <w:b/>
          <w:bCs/>
          <w:rtl/>
          <w:lang w:val="fr-FR" w:eastAsia="ar-SA"/>
        </w:rPr>
        <w:t xml:space="preserve"> </w:t>
      </w:r>
    </w:p>
    <w:p w:rsidR="00940232" w:rsidRPr="006F2BD3" w:rsidRDefault="00801274" w:rsidP="00F02EA5">
      <w:pPr>
        <w:pStyle w:val="SingleTxtGA"/>
        <w:spacing w:after="100" w:line="374" w:lineRule="exact"/>
        <w:rPr>
          <w:b/>
          <w:bCs/>
          <w:rtl/>
          <w:lang w:val="fr-FR" w:eastAsia="ar-SA"/>
        </w:rPr>
      </w:pPr>
      <w:r>
        <w:rPr>
          <w:rtl/>
          <w:lang w:val="fr-FR" w:eastAsia="ar-SA"/>
        </w:rPr>
        <w:tab/>
        <w:t>(ب)</w:t>
      </w:r>
      <w:r>
        <w:rPr>
          <w:rFonts w:hint="cs"/>
          <w:rtl/>
          <w:lang w:val="fr-FR" w:eastAsia="ar-SA"/>
        </w:rPr>
        <w:tab/>
      </w:r>
      <w:r w:rsidR="00940232" w:rsidRPr="006F2BD3">
        <w:rPr>
          <w:b/>
          <w:bCs/>
          <w:rtl/>
          <w:lang w:val="fr-FR" w:eastAsia="ar-SA"/>
        </w:rPr>
        <w:t>تيسير تسوية النزاعات وبناء السلام وإعادة التوطين وإعادة الإعمار بالنسبة للمشردين قبل اندلاع العنف خلال فترة 2007-2008، وفق</w:t>
      </w:r>
      <w:r w:rsidR="00DC5F68">
        <w:rPr>
          <w:b/>
          <w:bCs/>
          <w:rtl/>
          <w:lang w:val="fr-FR" w:eastAsia="ar-SA"/>
        </w:rPr>
        <w:t xml:space="preserve">اً </w:t>
      </w:r>
      <w:r w:rsidR="00940232" w:rsidRPr="006F2BD3">
        <w:rPr>
          <w:b/>
          <w:bCs/>
          <w:rtl/>
          <w:lang w:val="fr-FR" w:eastAsia="ar-SA"/>
        </w:rPr>
        <w:t>لإعلان السلام في شباط/فبراير 2014؛</w:t>
      </w:r>
      <w:r w:rsidRPr="006F2BD3">
        <w:rPr>
          <w:b/>
          <w:bCs/>
          <w:rtl/>
          <w:lang w:val="fr-FR" w:eastAsia="ar-SA"/>
        </w:rPr>
        <w:t xml:space="preserve"> </w:t>
      </w:r>
    </w:p>
    <w:p w:rsidR="00940232" w:rsidRPr="006F2BD3" w:rsidRDefault="00940232" w:rsidP="00F02EA5">
      <w:pPr>
        <w:pStyle w:val="SingleTxtGA"/>
        <w:spacing w:after="100" w:line="374" w:lineRule="exact"/>
        <w:rPr>
          <w:b/>
          <w:bCs/>
          <w:rtl/>
          <w:lang w:val="fr-FR" w:eastAsia="ar-SA"/>
        </w:rPr>
      </w:pPr>
      <w:r w:rsidRPr="00940232">
        <w:rPr>
          <w:rtl/>
          <w:lang w:val="fr-FR" w:eastAsia="ar-SA"/>
        </w:rPr>
        <w:tab/>
        <w:t>(</w:t>
      </w:r>
      <w:r w:rsidRPr="00940232">
        <w:rPr>
          <w:rFonts w:ascii="Traditional Arabic" w:hAnsi="Traditional Arabic" w:hint="cs"/>
          <w:rtl/>
          <w:lang w:val="fr-FR" w:eastAsia="ar-SA"/>
        </w:rPr>
        <w:t>ج</w:t>
      </w:r>
      <w:r w:rsidR="00801274">
        <w:rPr>
          <w:rtl/>
          <w:lang w:val="fr-FR" w:eastAsia="ar-SA"/>
        </w:rPr>
        <w:t>)</w:t>
      </w:r>
      <w:r w:rsidR="00801274">
        <w:rPr>
          <w:rFonts w:hint="cs"/>
          <w:rtl/>
          <w:lang w:val="fr-FR" w:eastAsia="ar-SA"/>
        </w:rPr>
        <w:tab/>
      </w:r>
      <w:r w:rsidRPr="006F2BD3">
        <w:rPr>
          <w:rFonts w:ascii="Traditional Arabic" w:hAnsi="Traditional Arabic" w:hint="cs"/>
          <w:b/>
          <w:bCs/>
          <w:rtl/>
          <w:lang w:val="fr-FR" w:eastAsia="ar-SA"/>
        </w:rPr>
        <w:t>الانضمام</w:t>
      </w:r>
      <w:r w:rsidRPr="006F2BD3">
        <w:rPr>
          <w:b/>
          <w:bCs/>
          <w:rtl/>
          <w:lang w:val="fr-FR" w:eastAsia="ar-SA"/>
        </w:rPr>
        <w:t xml:space="preserve"> </w:t>
      </w:r>
      <w:r w:rsidRPr="006F2BD3">
        <w:rPr>
          <w:rFonts w:ascii="Traditional Arabic" w:hAnsi="Traditional Arabic" w:hint="cs"/>
          <w:b/>
          <w:bCs/>
          <w:rtl/>
          <w:lang w:val="fr-FR" w:eastAsia="ar-SA"/>
        </w:rPr>
        <w:t>إلى</w:t>
      </w:r>
      <w:r w:rsidRPr="006F2BD3">
        <w:rPr>
          <w:b/>
          <w:bCs/>
          <w:rtl/>
          <w:lang w:val="fr-FR" w:eastAsia="ar-SA"/>
        </w:rPr>
        <w:t xml:space="preserve"> </w:t>
      </w:r>
      <w:r w:rsidRPr="006F2BD3">
        <w:rPr>
          <w:rFonts w:ascii="Traditional Arabic" w:hAnsi="Traditional Arabic" w:hint="cs"/>
          <w:b/>
          <w:bCs/>
          <w:rtl/>
          <w:lang w:val="fr-FR" w:eastAsia="ar-SA"/>
        </w:rPr>
        <w:t>اتفاقية</w:t>
      </w:r>
      <w:r w:rsidRPr="006F2BD3">
        <w:rPr>
          <w:b/>
          <w:bCs/>
          <w:rtl/>
          <w:lang w:val="fr-FR" w:eastAsia="ar-SA"/>
        </w:rPr>
        <w:t xml:space="preserve"> </w:t>
      </w:r>
      <w:r w:rsidRPr="006F2BD3">
        <w:rPr>
          <w:rFonts w:ascii="Traditional Arabic" w:hAnsi="Traditional Arabic" w:hint="cs"/>
          <w:b/>
          <w:bCs/>
          <w:rtl/>
          <w:lang w:val="fr-FR" w:eastAsia="ar-SA"/>
        </w:rPr>
        <w:t>الاتحاد</w:t>
      </w:r>
      <w:r w:rsidRPr="006F2BD3">
        <w:rPr>
          <w:b/>
          <w:bCs/>
          <w:rtl/>
          <w:lang w:val="fr-FR" w:eastAsia="ar-SA"/>
        </w:rPr>
        <w:t xml:space="preserve"> </w:t>
      </w:r>
      <w:r w:rsidRPr="006F2BD3">
        <w:rPr>
          <w:rFonts w:ascii="Traditional Arabic" w:hAnsi="Traditional Arabic" w:hint="cs"/>
          <w:b/>
          <w:bCs/>
          <w:rtl/>
          <w:lang w:val="fr-FR" w:eastAsia="ar-SA"/>
        </w:rPr>
        <w:t>الأفريقي</w:t>
      </w:r>
      <w:r w:rsidRPr="006F2BD3">
        <w:rPr>
          <w:b/>
          <w:bCs/>
          <w:rtl/>
          <w:lang w:val="fr-FR" w:eastAsia="ar-SA"/>
        </w:rPr>
        <w:t xml:space="preserve"> </w:t>
      </w:r>
      <w:r w:rsidRPr="006F2BD3">
        <w:rPr>
          <w:rFonts w:ascii="Traditional Arabic" w:hAnsi="Traditional Arabic" w:hint="cs"/>
          <w:b/>
          <w:bCs/>
          <w:rtl/>
          <w:lang w:val="fr-FR" w:eastAsia="ar-SA"/>
        </w:rPr>
        <w:t>لحماية</w:t>
      </w:r>
      <w:r w:rsidRPr="006F2BD3">
        <w:rPr>
          <w:b/>
          <w:bCs/>
          <w:rtl/>
          <w:lang w:val="fr-FR" w:eastAsia="ar-SA"/>
        </w:rPr>
        <w:t xml:space="preserve"> </w:t>
      </w:r>
      <w:r w:rsidRPr="006F2BD3">
        <w:rPr>
          <w:rFonts w:ascii="Traditional Arabic" w:hAnsi="Traditional Arabic" w:hint="cs"/>
          <w:b/>
          <w:bCs/>
          <w:rtl/>
          <w:lang w:val="fr-FR" w:eastAsia="ar-SA"/>
        </w:rPr>
        <w:t>ومساعدة</w:t>
      </w:r>
      <w:r w:rsidRPr="006F2BD3">
        <w:rPr>
          <w:b/>
          <w:bCs/>
          <w:rtl/>
          <w:lang w:val="fr-FR" w:eastAsia="ar-SA"/>
        </w:rPr>
        <w:t xml:space="preserve"> </w:t>
      </w:r>
      <w:r w:rsidRPr="006F2BD3">
        <w:rPr>
          <w:rFonts w:ascii="Traditional Arabic" w:hAnsi="Traditional Arabic" w:hint="cs"/>
          <w:b/>
          <w:bCs/>
          <w:rtl/>
          <w:lang w:val="fr-FR" w:eastAsia="ar-SA"/>
        </w:rPr>
        <w:t>النازحين</w:t>
      </w:r>
      <w:r w:rsidRPr="006F2BD3">
        <w:rPr>
          <w:b/>
          <w:bCs/>
          <w:rtl/>
          <w:lang w:val="fr-FR" w:eastAsia="ar-SA"/>
        </w:rPr>
        <w:t xml:space="preserve"> </w:t>
      </w:r>
      <w:r w:rsidRPr="006F2BD3">
        <w:rPr>
          <w:rFonts w:ascii="Traditional Arabic" w:hAnsi="Traditional Arabic" w:hint="cs"/>
          <w:b/>
          <w:bCs/>
          <w:rtl/>
          <w:lang w:val="fr-FR" w:eastAsia="ar-SA"/>
        </w:rPr>
        <w:t>داخلي</w:t>
      </w:r>
      <w:r w:rsidR="00DC5F68">
        <w:rPr>
          <w:rFonts w:ascii="Traditional Arabic" w:hAnsi="Traditional Arabic" w:hint="cs"/>
          <w:b/>
          <w:bCs/>
          <w:rtl/>
          <w:lang w:val="fr-FR" w:eastAsia="ar-SA"/>
        </w:rPr>
        <w:t xml:space="preserve">اً </w:t>
      </w:r>
      <w:r w:rsidRPr="006F2BD3">
        <w:rPr>
          <w:rFonts w:ascii="Traditional Arabic" w:hAnsi="Traditional Arabic" w:hint="cs"/>
          <w:b/>
          <w:bCs/>
          <w:rtl/>
          <w:lang w:val="fr-FR" w:eastAsia="ar-SA"/>
        </w:rPr>
        <w:t>في</w:t>
      </w:r>
      <w:r w:rsidRPr="006F2BD3">
        <w:rPr>
          <w:b/>
          <w:bCs/>
          <w:rtl/>
          <w:lang w:val="fr-FR" w:eastAsia="ar-SA"/>
        </w:rPr>
        <w:t xml:space="preserve"> </w:t>
      </w:r>
      <w:r w:rsidRPr="006F2BD3">
        <w:rPr>
          <w:rFonts w:ascii="Traditional Arabic" w:hAnsi="Traditional Arabic" w:hint="cs"/>
          <w:b/>
          <w:bCs/>
          <w:rtl/>
          <w:lang w:val="fr-FR" w:eastAsia="ar-SA"/>
        </w:rPr>
        <w:t>أفريقيا</w:t>
      </w:r>
      <w:r w:rsidRPr="006F2BD3">
        <w:rPr>
          <w:b/>
          <w:bCs/>
          <w:rtl/>
          <w:lang w:val="fr-FR" w:eastAsia="ar-SA"/>
        </w:rPr>
        <w:t xml:space="preserve"> (</w:t>
      </w:r>
      <w:r w:rsidRPr="006F2BD3">
        <w:rPr>
          <w:rFonts w:ascii="Traditional Arabic" w:hAnsi="Traditional Arabic" w:hint="cs"/>
          <w:b/>
          <w:bCs/>
          <w:rtl/>
          <w:lang w:val="fr-FR" w:eastAsia="ar-SA"/>
        </w:rPr>
        <w:t>اتفاقية</w:t>
      </w:r>
      <w:r w:rsidRPr="006F2BD3">
        <w:rPr>
          <w:b/>
          <w:bCs/>
          <w:rtl/>
          <w:lang w:val="fr-FR" w:eastAsia="ar-SA"/>
        </w:rPr>
        <w:t xml:space="preserve"> </w:t>
      </w:r>
      <w:r w:rsidRPr="006F2BD3">
        <w:rPr>
          <w:rFonts w:ascii="Traditional Arabic" w:hAnsi="Traditional Arabic" w:hint="cs"/>
          <w:b/>
          <w:bCs/>
          <w:rtl/>
          <w:lang w:val="fr-FR" w:eastAsia="ar-SA"/>
        </w:rPr>
        <w:t>كم</w:t>
      </w:r>
      <w:r w:rsidRPr="006F2BD3">
        <w:rPr>
          <w:b/>
          <w:bCs/>
          <w:rtl/>
          <w:lang w:val="fr-FR" w:eastAsia="ar-SA"/>
        </w:rPr>
        <w:t>بالا) (2009).</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00EC3911" w:rsidRPr="006F2BD3">
        <w:rPr>
          <w:b/>
          <w:bCs/>
        </w:rPr>
        <w:t>‬</w:t>
      </w:r>
      <w:r w:rsidR="00BA7FC1" w:rsidRPr="006F2BD3">
        <w:rPr>
          <w:b/>
          <w:bCs/>
        </w:rPr>
        <w:t>‬</w:t>
      </w:r>
    </w:p>
    <w:p w:rsidR="00940232" w:rsidRPr="00940232" w:rsidRDefault="00801274" w:rsidP="00801274">
      <w:pPr>
        <w:pStyle w:val="H23GA"/>
        <w:rPr>
          <w:rtl/>
          <w:lang w:val="fr-FR"/>
        </w:rPr>
      </w:pPr>
      <w:r>
        <w:rPr>
          <w:rFonts w:cs="Times New Roman" w:hint="cs"/>
          <w:rtl/>
          <w:lang w:val="fr-FR"/>
        </w:rPr>
        <w:lastRenderedPageBreak/>
        <w:tab/>
      </w:r>
      <w:r>
        <w:rPr>
          <w:rFonts w:cs="Times New Roman" w:hint="cs"/>
          <w:rtl/>
          <w:lang w:val="fr-FR"/>
        </w:rPr>
        <w:tab/>
      </w:r>
      <w:dir w:val="rtl">
        <w:r w:rsidR="00940232" w:rsidRPr="00940232">
          <w:rPr>
            <w:rFonts w:hint="cs"/>
            <w:rtl/>
            <w:lang w:val="fr-FR"/>
          </w:rPr>
          <w:t>الأطفال</w:t>
        </w:r>
        <w:r w:rsidR="00940232" w:rsidRPr="00940232">
          <w:rPr>
            <w:rtl/>
            <w:lang w:val="fr-FR"/>
          </w:rPr>
          <w:t xml:space="preserve"> </w:t>
        </w:r>
        <w:r w:rsidR="00940232" w:rsidRPr="00940232">
          <w:rPr>
            <w:rFonts w:hint="cs"/>
            <w:rtl/>
            <w:lang w:val="fr-FR"/>
          </w:rPr>
          <w:t>في</w:t>
        </w:r>
        <w:r w:rsidR="00940232" w:rsidRPr="00940232">
          <w:rPr>
            <w:rtl/>
            <w:lang w:val="fr-FR"/>
          </w:rPr>
          <w:t xml:space="preserve"> </w:t>
        </w:r>
        <w:r w:rsidR="00940232" w:rsidRPr="00940232">
          <w:rPr>
            <w:rFonts w:hint="cs"/>
            <w:rtl/>
            <w:lang w:val="fr-FR"/>
          </w:rPr>
          <w:t>النزاعات</w:t>
        </w:r>
        <w:r w:rsidR="00940232" w:rsidRPr="00940232">
          <w:rPr>
            <w:rtl/>
            <w:lang w:val="fr-FR"/>
          </w:rPr>
          <w:t xml:space="preserve"> </w:t>
        </w:r>
        <w:r w:rsidR="00940232" w:rsidRPr="00940232">
          <w:rPr>
            <w:rFonts w:hint="cs"/>
            <w:rtl/>
            <w:lang w:val="fr-FR"/>
          </w:rPr>
          <w:t>المسلحة</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E61839">
      <w:pPr>
        <w:pStyle w:val="SingleTxtGA"/>
        <w:spacing w:after="100" w:line="376" w:lineRule="exact"/>
        <w:rPr>
          <w:rtl/>
          <w:lang w:val="fr-FR" w:eastAsia="ar-SA"/>
        </w:rPr>
      </w:pPr>
      <w:r w:rsidRPr="00940232">
        <w:rPr>
          <w:rtl/>
          <w:lang w:val="fr-FR" w:eastAsia="ar-SA"/>
        </w:rPr>
        <w:t>65-</w:t>
      </w:r>
      <w:r w:rsidRPr="00940232">
        <w:rPr>
          <w:rtl/>
          <w:lang w:val="fr-FR" w:eastAsia="ar-SA"/>
        </w:rPr>
        <w:tab/>
        <w:t>تشعر اللجنة بالقلق إزاء "تطرف" الأطفال وتجنيدهم في الجماعات المسلحة</w:t>
      </w:r>
      <w:r w:rsidR="00801274">
        <w:rPr>
          <w:rtl/>
          <w:lang w:val="fr-FR" w:eastAsia="ar-SA"/>
        </w:rPr>
        <w:t xml:space="preserve"> </w:t>
      </w:r>
      <w:r w:rsidRPr="00940232">
        <w:rPr>
          <w:rtl/>
          <w:lang w:val="fr-FR" w:eastAsia="ar-SA"/>
        </w:rPr>
        <w:t>غير التابعة للدولة</w:t>
      </w:r>
      <w:r w:rsidR="00E61839">
        <w:rPr>
          <w:rFonts w:hint="cs"/>
          <w:rtl/>
          <w:lang w:val="fr-FR" w:eastAsia="ar-SA"/>
        </w:rPr>
        <w:t>،</w:t>
      </w:r>
      <w:r w:rsidRPr="00940232">
        <w:rPr>
          <w:rtl/>
          <w:lang w:val="fr-FR" w:eastAsia="ar-SA"/>
        </w:rPr>
        <w:t xml:space="preserve"> وهو ما يُعزى</w:t>
      </w:r>
      <w:r w:rsidR="00801274">
        <w:rPr>
          <w:rtl/>
          <w:lang w:val="fr-FR" w:eastAsia="ar-SA"/>
        </w:rPr>
        <w:t xml:space="preserve"> </w:t>
      </w:r>
      <w:r w:rsidRPr="00940232">
        <w:rPr>
          <w:rtl/>
          <w:lang w:val="fr-FR" w:eastAsia="ar-SA"/>
        </w:rPr>
        <w:t>أساس</w:t>
      </w:r>
      <w:r w:rsidR="00DC5F68">
        <w:rPr>
          <w:rtl/>
          <w:lang w:val="fr-FR" w:eastAsia="ar-SA"/>
        </w:rPr>
        <w:t xml:space="preserve">اً </w:t>
      </w:r>
      <w:r w:rsidRPr="00940232">
        <w:rPr>
          <w:rtl/>
          <w:lang w:val="fr-FR" w:eastAsia="ar-SA"/>
        </w:rPr>
        <w:t xml:space="preserve">إلى التهميش الاجتماعي والاقتصادي الذي تواجهه مجموعات دينية أو </w:t>
      </w:r>
      <w:proofErr w:type="spellStart"/>
      <w:r w:rsidRPr="00940232">
        <w:rPr>
          <w:rtl/>
          <w:lang w:val="fr-FR" w:eastAsia="ar-SA"/>
        </w:rPr>
        <w:t>إثنية</w:t>
      </w:r>
      <w:proofErr w:type="spellEnd"/>
      <w:r w:rsidRPr="00940232">
        <w:rPr>
          <w:rtl/>
          <w:lang w:val="fr-FR" w:eastAsia="ar-SA"/>
        </w:rPr>
        <w:t xml:space="preserve"> معينة. ويساور اللجنة القلق أيضاً إزاء ما يلي:</w:t>
      </w:r>
      <w:r w:rsidRPr="00940232">
        <w:rPr>
          <w:rFonts w:cs="Times New Roman" w:hint="cs"/>
          <w:rtl/>
          <w:lang w:val="fr-FR" w:eastAsia="ar-SA"/>
        </w:rPr>
        <w:t>‬</w:t>
      </w:r>
      <w:r w:rsidR="00801274">
        <w:rPr>
          <w:rtl/>
          <w:lang w:val="fr-FR" w:eastAsia="ar-SA"/>
        </w:rPr>
        <w:t xml:space="preserve"> </w:t>
      </w:r>
    </w:p>
    <w:p w:rsidR="00940232" w:rsidRPr="00940232" w:rsidRDefault="00801274" w:rsidP="00C11C88">
      <w:pPr>
        <w:pStyle w:val="SingleTxtGA"/>
        <w:spacing w:after="100" w:line="376" w:lineRule="exact"/>
        <w:rPr>
          <w:rtl/>
          <w:lang w:val="fr-FR" w:eastAsia="ar-SA"/>
        </w:rPr>
      </w:pPr>
      <w:r>
        <w:rPr>
          <w:rtl/>
          <w:lang w:val="fr-FR" w:eastAsia="ar-SA"/>
        </w:rPr>
        <w:tab/>
        <w:t>(أ)</w:t>
      </w:r>
      <w:r>
        <w:rPr>
          <w:rFonts w:hint="cs"/>
          <w:rtl/>
          <w:lang w:val="fr-FR" w:eastAsia="ar-SA"/>
        </w:rPr>
        <w:tab/>
      </w:r>
      <w:r w:rsidR="00940232" w:rsidRPr="00940232">
        <w:rPr>
          <w:rtl/>
          <w:lang w:val="fr-FR" w:eastAsia="ar-SA"/>
        </w:rPr>
        <w:t>عدم توافق بعض التدابير الأمنية وتدابير مكافحة الإرهاب، مثل الغارات الجماعية، مع المعايير الدولية لحقوق الإنسان، بما في ذلك الاتفاقية، وهي التدابير التي أدت إلى تشتت أسر الأطفال واحتجاز</w:t>
      </w:r>
      <w:r>
        <w:rPr>
          <w:rtl/>
          <w:lang w:val="fr-FR" w:eastAsia="ar-SA"/>
        </w:rPr>
        <w:t xml:space="preserve"> </w:t>
      </w:r>
      <w:r w:rsidR="00940232" w:rsidRPr="00940232">
        <w:rPr>
          <w:rtl/>
          <w:lang w:val="fr-FR" w:eastAsia="ar-SA"/>
        </w:rPr>
        <w:t>الأطفال تعسف</w:t>
      </w:r>
      <w:r w:rsidR="001C543B">
        <w:rPr>
          <w:rtl/>
          <w:lang w:val="fr-FR" w:eastAsia="ar-SA"/>
        </w:rPr>
        <w:t xml:space="preserve">اً، </w:t>
      </w:r>
      <w:r w:rsidR="00940232" w:rsidRPr="00940232">
        <w:rPr>
          <w:rtl/>
          <w:lang w:val="fr-FR" w:eastAsia="ar-SA"/>
        </w:rPr>
        <w:t>وإلى آثار نفسية سلبية على الأطفال المتضررين من هذه التدابير، مثل الخوف والشعور بالعقاب الجماعي؛</w:t>
      </w:r>
      <w:r>
        <w:rPr>
          <w:rtl/>
          <w:lang w:val="fr-FR" w:eastAsia="ar-SA"/>
        </w:rPr>
        <w:t xml:space="preserve"> </w:t>
      </w:r>
    </w:p>
    <w:p w:rsidR="00940232" w:rsidRPr="00C11C88" w:rsidRDefault="00801274" w:rsidP="00C11C88">
      <w:pPr>
        <w:pStyle w:val="SingleTxtGA"/>
        <w:spacing w:after="100" w:line="376" w:lineRule="exact"/>
        <w:rPr>
          <w:spacing w:val="-2"/>
          <w:rtl/>
          <w:lang w:val="fr-FR" w:eastAsia="ar-SA"/>
        </w:rPr>
      </w:pPr>
      <w:r w:rsidRPr="00C11C88">
        <w:rPr>
          <w:spacing w:val="-2"/>
          <w:rtl/>
          <w:lang w:val="fr-FR" w:eastAsia="ar-SA"/>
        </w:rPr>
        <w:tab/>
        <w:t>(ب)</w:t>
      </w:r>
      <w:r w:rsidRPr="00C11C88">
        <w:rPr>
          <w:rFonts w:hint="cs"/>
          <w:spacing w:val="-2"/>
          <w:rtl/>
          <w:lang w:val="fr-FR" w:eastAsia="ar-SA"/>
        </w:rPr>
        <w:tab/>
      </w:r>
      <w:r w:rsidR="00940232" w:rsidRPr="00C11C88">
        <w:rPr>
          <w:spacing w:val="-2"/>
          <w:rtl/>
          <w:lang w:val="fr-FR" w:eastAsia="ar-SA"/>
        </w:rPr>
        <w:t>تزايد هجمات الجماعات المسلحة</w:t>
      </w:r>
      <w:r w:rsidRPr="00C11C88">
        <w:rPr>
          <w:spacing w:val="-2"/>
          <w:rtl/>
          <w:lang w:val="fr-FR" w:eastAsia="ar-SA"/>
        </w:rPr>
        <w:t xml:space="preserve"> </w:t>
      </w:r>
      <w:r w:rsidR="00940232" w:rsidRPr="00C11C88">
        <w:rPr>
          <w:spacing w:val="-2"/>
          <w:rtl/>
          <w:lang w:val="fr-FR" w:eastAsia="ar-SA"/>
        </w:rPr>
        <w:t>غير التابعة للدولة على المؤسسات التعليمية والمعلمين، الأمر الذي أفضى إلى فرار جماعي للمدرسين وإغلاق المدارس في المناطق المتضررة.</w:t>
      </w:r>
      <w:r w:rsidRPr="00C11C88">
        <w:rPr>
          <w:spacing w:val="-2"/>
          <w:rtl/>
          <w:lang w:val="fr-FR" w:eastAsia="ar-SA"/>
        </w:rPr>
        <w:t xml:space="preserve"> </w:t>
      </w:r>
    </w:p>
    <w:p w:rsidR="00940232" w:rsidRPr="006F2BD3" w:rsidRDefault="00940232" w:rsidP="00C11C88">
      <w:pPr>
        <w:pStyle w:val="SingleTxtGA"/>
        <w:spacing w:after="100" w:line="376" w:lineRule="exact"/>
        <w:rPr>
          <w:b/>
          <w:bCs/>
          <w:rtl/>
          <w:lang w:val="fr-FR" w:eastAsia="ar-SA"/>
        </w:rPr>
      </w:pPr>
      <w:r w:rsidRPr="00940232">
        <w:rPr>
          <w:rtl/>
          <w:lang w:val="fr-FR" w:eastAsia="ar-SA"/>
        </w:rPr>
        <w:t>66-</w:t>
      </w:r>
      <w:r w:rsidRPr="00940232">
        <w:rPr>
          <w:rtl/>
          <w:lang w:val="fr-FR" w:eastAsia="ar-SA"/>
        </w:rPr>
        <w:tab/>
      </w:r>
      <w:dir w:val="rtl">
        <w:r w:rsidRPr="006F2BD3">
          <w:rPr>
            <w:rFonts w:ascii="Traditional Arabic" w:hAnsi="Traditional Arabic" w:hint="cs"/>
            <w:b/>
            <w:bCs/>
            <w:rtl/>
            <w:lang w:val="fr-FR" w:eastAsia="ar-SA"/>
          </w:rPr>
          <w:t>تحث</w:t>
        </w:r>
        <w:r w:rsidRPr="006F2BD3">
          <w:rPr>
            <w:b/>
            <w:bCs/>
            <w:rtl/>
            <w:lang w:val="fr-FR" w:eastAsia="ar-SA"/>
          </w:rPr>
          <w:t xml:space="preserve"> </w:t>
        </w:r>
        <w:r w:rsidRPr="006F2BD3">
          <w:rPr>
            <w:rFonts w:ascii="Traditional Arabic" w:hAnsi="Traditional Arabic" w:hint="cs"/>
            <w:b/>
            <w:bCs/>
            <w:rtl/>
            <w:lang w:val="fr-FR" w:eastAsia="ar-SA"/>
          </w:rPr>
          <w:t>الل</w:t>
        </w:r>
        <w:r w:rsidRPr="006F2BD3">
          <w:rPr>
            <w:b/>
            <w:bCs/>
            <w:rtl/>
            <w:lang w:val="fr-FR" w:eastAsia="ar-SA"/>
          </w:rPr>
          <w:t>جنة الدولة الطرف على ما يلي:</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00EC3911" w:rsidRPr="006F2BD3">
          <w:rPr>
            <w:b/>
            <w:bCs/>
          </w:rPr>
          <w:t>‬</w:t>
        </w:r>
        <w:r w:rsidR="00BA7FC1" w:rsidRPr="006F2BD3">
          <w:rPr>
            <w:b/>
            <w:bCs/>
          </w:rPr>
          <w:t>‬</w:t>
        </w:r>
        <w:r w:rsidR="00015DC0">
          <w:t>‬</w:t>
        </w:r>
        <w:r w:rsidR="00E61839">
          <w:t>‬</w:t>
        </w:r>
        <w:r w:rsidR="002350BC">
          <w:t>‬</w:t>
        </w:r>
      </w:dir>
    </w:p>
    <w:p w:rsidR="00940232" w:rsidRPr="006F2BD3" w:rsidRDefault="00801274" w:rsidP="00C11C88">
      <w:pPr>
        <w:pStyle w:val="SingleTxtGA"/>
        <w:spacing w:after="100" w:line="376" w:lineRule="exact"/>
        <w:rPr>
          <w:b/>
          <w:bCs/>
          <w:rtl/>
          <w:lang w:val="fr-FR" w:eastAsia="ar-SA"/>
        </w:rPr>
      </w:pPr>
      <w:r>
        <w:rPr>
          <w:rtl/>
          <w:lang w:val="fr-FR" w:eastAsia="ar-SA"/>
        </w:rPr>
        <w:tab/>
        <w:t>(أ)</w:t>
      </w:r>
      <w:r>
        <w:rPr>
          <w:rFonts w:hint="cs"/>
          <w:rtl/>
          <w:lang w:val="fr-FR" w:eastAsia="ar-SA"/>
        </w:rPr>
        <w:tab/>
      </w:r>
      <w:r w:rsidR="00940232" w:rsidRPr="006F2BD3">
        <w:rPr>
          <w:b/>
          <w:bCs/>
          <w:rtl/>
          <w:lang w:val="fr-FR" w:eastAsia="ar-SA"/>
        </w:rPr>
        <w:t xml:space="preserve">تعزيز جهودها لمنع تطرف الأطفال بإعطاء الأولوية للجهود الرامية إلى القضاء على التهميش الاجتماعي والاقتصادي والسياسي لجماعات معينة، ولا سيما الأطفال والشباب من الطوائف المسلمة أو من </w:t>
      </w:r>
      <w:proofErr w:type="spellStart"/>
      <w:r w:rsidR="00940232" w:rsidRPr="006F2BD3">
        <w:rPr>
          <w:b/>
          <w:bCs/>
          <w:rtl/>
          <w:lang w:val="fr-FR" w:eastAsia="ar-SA"/>
        </w:rPr>
        <w:t>إثنية</w:t>
      </w:r>
      <w:proofErr w:type="spellEnd"/>
      <w:r w:rsidR="00940232" w:rsidRPr="006F2BD3">
        <w:rPr>
          <w:b/>
          <w:bCs/>
          <w:rtl/>
          <w:lang w:val="fr-FR" w:eastAsia="ar-SA"/>
        </w:rPr>
        <w:t xml:space="preserve"> صومالية؛</w:t>
      </w:r>
      <w:r w:rsidRPr="006F2BD3">
        <w:rPr>
          <w:b/>
          <w:bCs/>
          <w:rtl/>
          <w:lang w:val="fr-FR" w:eastAsia="ar-SA"/>
        </w:rPr>
        <w:t xml:space="preserve"> </w:t>
      </w:r>
    </w:p>
    <w:p w:rsidR="00940232" w:rsidRPr="006F2BD3" w:rsidRDefault="00801274" w:rsidP="00C11C88">
      <w:pPr>
        <w:pStyle w:val="SingleTxtGA"/>
        <w:spacing w:after="100" w:line="376" w:lineRule="exact"/>
        <w:rPr>
          <w:b/>
          <w:bCs/>
          <w:rtl/>
          <w:lang w:val="fr-FR" w:eastAsia="ar-SA"/>
        </w:rPr>
      </w:pPr>
      <w:r>
        <w:rPr>
          <w:rtl/>
          <w:lang w:val="fr-FR" w:eastAsia="ar-SA"/>
        </w:rPr>
        <w:tab/>
        <w:t>(ب)</w:t>
      </w:r>
      <w:r>
        <w:rPr>
          <w:rFonts w:hint="cs"/>
          <w:rtl/>
          <w:lang w:val="fr-FR" w:eastAsia="ar-SA"/>
        </w:rPr>
        <w:tab/>
      </w:r>
      <w:r w:rsidR="00940232" w:rsidRPr="006F2BD3">
        <w:rPr>
          <w:b/>
          <w:bCs/>
          <w:rtl/>
          <w:lang w:val="fr-FR" w:eastAsia="ar-SA"/>
        </w:rPr>
        <w:t>التأكد من</w:t>
      </w:r>
      <w:r w:rsidRPr="006F2BD3">
        <w:rPr>
          <w:b/>
          <w:bCs/>
          <w:rtl/>
          <w:lang w:val="fr-FR" w:eastAsia="ar-SA"/>
        </w:rPr>
        <w:t xml:space="preserve"> </w:t>
      </w:r>
      <w:r w:rsidR="00940232" w:rsidRPr="006F2BD3">
        <w:rPr>
          <w:b/>
          <w:bCs/>
          <w:rtl/>
          <w:lang w:val="fr-FR" w:eastAsia="ar-SA"/>
        </w:rPr>
        <w:t>جعل تدابير مكافحة الإرهاب والأمن تحترم حقوق الطفل المنصوص عليها بموجب الاتفاقية احتراما</w:t>
      </w:r>
      <w:r w:rsidR="00DC5F68">
        <w:rPr>
          <w:rFonts w:hint="cs"/>
          <w:b/>
          <w:bCs/>
          <w:rtl/>
          <w:lang w:val="fr-FR" w:eastAsia="ar-SA"/>
        </w:rPr>
        <w:t>ً</w:t>
      </w:r>
      <w:r w:rsidR="00940232" w:rsidRPr="006F2BD3">
        <w:rPr>
          <w:b/>
          <w:bCs/>
          <w:rtl/>
          <w:lang w:val="fr-FR" w:eastAsia="ar-SA"/>
        </w:rPr>
        <w:t xml:space="preserve"> كاملا</w:t>
      </w:r>
      <w:r w:rsidR="00DC5F68">
        <w:rPr>
          <w:rFonts w:hint="cs"/>
          <w:b/>
          <w:bCs/>
          <w:rtl/>
          <w:lang w:val="fr-FR" w:eastAsia="ar-SA"/>
        </w:rPr>
        <w:t>ً</w:t>
      </w:r>
      <w:r w:rsidR="00940232" w:rsidRPr="006F2BD3">
        <w:rPr>
          <w:b/>
          <w:bCs/>
          <w:rtl/>
          <w:lang w:val="fr-FR" w:eastAsia="ar-SA"/>
        </w:rPr>
        <w:t>، وتراعي الأثر السلبي المحتمل على الأطفال الذين يتضررون من هذه التدابير. وتود اللجنة أن تؤكد على أن التدابير التي لا</w:t>
      </w:r>
      <w:r w:rsidR="00C11C88">
        <w:rPr>
          <w:rFonts w:hint="cs"/>
          <w:b/>
          <w:bCs/>
          <w:rtl/>
          <w:lang w:val="fr-FR" w:eastAsia="ar-SA"/>
        </w:rPr>
        <w:t> </w:t>
      </w:r>
      <w:r w:rsidR="00940232" w:rsidRPr="006F2BD3">
        <w:rPr>
          <w:b/>
          <w:bCs/>
          <w:rtl/>
          <w:lang w:val="fr-FR" w:eastAsia="ar-SA"/>
        </w:rPr>
        <w:t>تمتثل</w:t>
      </w:r>
      <w:r w:rsidRPr="006F2BD3">
        <w:rPr>
          <w:b/>
          <w:bCs/>
          <w:rtl/>
          <w:lang w:val="fr-FR" w:eastAsia="ar-SA"/>
        </w:rPr>
        <w:t xml:space="preserve"> </w:t>
      </w:r>
      <w:r w:rsidR="00940232" w:rsidRPr="006F2BD3">
        <w:rPr>
          <w:b/>
          <w:bCs/>
          <w:rtl/>
          <w:lang w:val="fr-FR" w:eastAsia="ar-SA"/>
        </w:rPr>
        <w:t>معايير حقوق الإنسان امت</w:t>
      </w:r>
      <w:r w:rsidR="00940232" w:rsidRPr="006F2BD3">
        <w:rPr>
          <w:rFonts w:hint="eastAsia"/>
          <w:b/>
          <w:bCs/>
          <w:rtl/>
          <w:lang w:val="fr-FR" w:eastAsia="ar-SA"/>
        </w:rPr>
        <w:t>ثال</w:t>
      </w:r>
      <w:r w:rsidR="00DC5F68">
        <w:rPr>
          <w:rFonts w:hint="eastAsia"/>
          <w:b/>
          <w:bCs/>
          <w:rtl/>
          <w:lang w:val="fr-FR" w:eastAsia="ar-SA"/>
        </w:rPr>
        <w:t xml:space="preserve">اً </w:t>
      </w:r>
      <w:r w:rsidR="00940232" w:rsidRPr="006F2BD3">
        <w:rPr>
          <w:b/>
          <w:bCs/>
          <w:rtl/>
          <w:lang w:val="fr-FR" w:eastAsia="ar-SA"/>
        </w:rPr>
        <w:t>كامل</w:t>
      </w:r>
      <w:r w:rsidR="00DC5F68">
        <w:rPr>
          <w:b/>
          <w:bCs/>
          <w:rtl/>
          <w:lang w:val="fr-FR" w:eastAsia="ar-SA"/>
        </w:rPr>
        <w:t xml:space="preserve">اً </w:t>
      </w:r>
      <w:r w:rsidR="00940232" w:rsidRPr="006F2BD3">
        <w:rPr>
          <w:b/>
          <w:bCs/>
          <w:rtl/>
          <w:lang w:val="fr-FR" w:eastAsia="ar-SA"/>
        </w:rPr>
        <w:t>من شأنها أن تفضي إلى نتائج عكسية، وأن تسهم بدرجة أكبر في نشر التطرف بين الأطفال؛</w:t>
      </w:r>
      <w:r w:rsidRPr="006F2BD3">
        <w:rPr>
          <w:b/>
          <w:bCs/>
          <w:rtl/>
          <w:lang w:val="fr-FR" w:eastAsia="ar-SA"/>
        </w:rPr>
        <w:t xml:space="preserve"> </w:t>
      </w:r>
    </w:p>
    <w:p w:rsidR="00940232" w:rsidRPr="006F2BD3" w:rsidRDefault="00801274" w:rsidP="00C11C88">
      <w:pPr>
        <w:pStyle w:val="SingleTxtGA"/>
        <w:spacing w:after="100" w:line="376" w:lineRule="exact"/>
        <w:rPr>
          <w:b/>
          <w:bCs/>
          <w:rtl/>
          <w:lang w:val="fr-FR" w:eastAsia="ar-SA"/>
        </w:rPr>
      </w:pPr>
      <w:r>
        <w:rPr>
          <w:rtl/>
          <w:lang w:val="fr-FR" w:eastAsia="ar-SA"/>
        </w:rPr>
        <w:tab/>
        <w:t>(ج)</w:t>
      </w:r>
      <w:r>
        <w:rPr>
          <w:rFonts w:hint="cs"/>
          <w:rtl/>
          <w:lang w:val="fr-FR" w:eastAsia="ar-SA"/>
        </w:rPr>
        <w:tab/>
      </w:r>
      <w:r w:rsidR="00940232" w:rsidRPr="006F2BD3">
        <w:rPr>
          <w:b/>
          <w:bCs/>
          <w:rtl/>
          <w:lang w:val="fr-FR" w:eastAsia="ar-SA"/>
        </w:rPr>
        <w:t>تنفيذ المبادئ التوجيهية لحماية المدارس والجامعات من الاستخدام العسكري أثناء النزاعات المسلحة، كما تعهدت بذلك الدولة الطرف بموجب إعلان المدارس الآمنة لعام 2015.</w:t>
      </w:r>
      <w:r w:rsidRPr="006F2BD3">
        <w:rPr>
          <w:b/>
          <w:bCs/>
          <w:rtl/>
          <w:lang w:val="fr-FR" w:eastAsia="ar-SA"/>
        </w:rPr>
        <w:t xml:space="preserve"> </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r w:rsidR="00940232" w:rsidRPr="00940232">
          <w:rPr>
            <w:rFonts w:ascii="Traditional Arabic" w:hAnsi="Traditional Arabic" w:hint="cs"/>
            <w:rtl/>
            <w:lang w:val="fr-FR"/>
          </w:rPr>
          <w:t>الأطفال</w:t>
        </w:r>
        <w:r w:rsidR="00940232" w:rsidRPr="00940232">
          <w:rPr>
            <w:rtl/>
            <w:lang w:val="fr-FR"/>
          </w:rPr>
          <w:t xml:space="preserve"> </w:t>
        </w:r>
        <w:r w:rsidR="00940232" w:rsidRPr="00940232">
          <w:rPr>
            <w:rFonts w:ascii="Traditional Arabic" w:hAnsi="Traditional Arabic" w:hint="cs"/>
            <w:rtl/>
            <w:lang w:val="fr-FR"/>
          </w:rPr>
          <w:t>الم</w:t>
        </w:r>
        <w:r w:rsidR="00940232" w:rsidRPr="00940232">
          <w:rPr>
            <w:rtl/>
            <w:lang w:val="fr-FR"/>
          </w:rPr>
          <w:t>نتمون إلى مجموعات السكان الأصليين</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C11C88">
      <w:pPr>
        <w:pStyle w:val="SingleTxtGA"/>
        <w:spacing w:after="100" w:line="376" w:lineRule="exact"/>
        <w:rPr>
          <w:rtl/>
          <w:lang w:val="fr-FR" w:eastAsia="ar-SA"/>
        </w:rPr>
      </w:pPr>
      <w:r w:rsidRPr="00940232">
        <w:rPr>
          <w:rtl/>
          <w:lang w:val="fr-FR" w:eastAsia="ar-SA"/>
        </w:rPr>
        <w:t>67-</w:t>
      </w:r>
      <w:r w:rsidRPr="00940232">
        <w:rPr>
          <w:rtl/>
          <w:lang w:val="fr-FR" w:eastAsia="ar-SA"/>
        </w:rPr>
        <w:tab/>
        <w:t>تشعر اللجنة بالقلق إزاء عمليات إخلاء</w:t>
      </w:r>
      <w:r w:rsidR="00801274">
        <w:rPr>
          <w:rtl/>
          <w:lang w:val="fr-FR" w:eastAsia="ar-SA"/>
        </w:rPr>
        <w:t xml:space="preserve"> </w:t>
      </w:r>
      <w:r w:rsidRPr="00940232">
        <w:rPr>
          <w:rtl/>
          <w:lang w:val="fr-FR" w:eastAsia="ar-SA"/>
        </w:rPr>
        <w:t>جماعات من السكان الأصليين</w:t>
      </w:r>
      <w:r w:rsidR="00801274">
        <w:rPr>
          <w:rtl/>
          <w:lang w:val="fr-FR" w:eastAsia="ar-SA"/>
        </w:rPr>
        <w:t xml:space="preserve"> </w:t>
      </w:r>
      <w:r w:rsidRPr="00940232">
        <w:rPr>
          <w:rtl/>
          <w:lang w:val="fr-FR" w:eastAsia="ar-SA"/>
        </w:rPr>
        <w:t>من أراضيها قسر</w:t>
      </w:r>
      <w:r w:rsidR="00DC5F68">
        <w:rPr>
          <w:rtl/>
          <w:lang w:val="fr-FR" w:eastAsia="ar-SA"/>
        </w:rPr>
        <w:t xml:space="preserve">اً </w:t>
      </w:r>
      <w:r w:rsidRPr="00940232">
        <w:rPr>
          <w:rtl/>
          <w:lang w:val="fr-FR" w:eastAsia="ar-SA"/>
        </w:rPr>
        <w:t>بذريعة حفظ الموارد والتنمية الوطنية، وهو ما أسفر عن انتهاكات خطيرة لحقوق أطفال السكان الأصليين، وتفاقم الفقر وانعدام الأمن والنزاع بين المجتمعات الأصلية.</w:t>
      </w:r>
      <w:r w:rsidR="00801274">
        <w:rPr>
          <w:rtl/>
          <w:lang w:val="fr-FR" w:eastAsia="ar-SA"/>
        </w:rPr>
        <w:t xml:space="preserve"> </w:t>
      </w:r>
    </w:p>
    <w:p w:rsidR="00940232" w:rsidRPr="006F2BD3" w:rsidRDefault="00940232" w:rsidP="00C11C88">
      <w:pPr>
        <w:pStyle w:val="SingleTxtGA"/>
        <w:spacing w:after="100" w:line="376" w:lineRule="exact"/>
        <w:rPr>
          <w:b/>
          <w:bCs/>
          <w:rtl/>
          <w:lang w:val="fr-FR" w:eastAsia="ar-SA"/>
        </w:rPr>
      </w:pPr>
      <w:r w:rsidRPr="00940232">
        <w:rPr>
          <w:rtl/>
          <w:lang w:val="fr-FR" w:eastAsia="ar-SA"/>
        </w:rPr>
        <w:t>68-</w:t>
      </w:r>
      <w:r w:rsidRPr="00940232">
        <w:rPr>
          <w:rtl/>
          <w:lang w:val="fr-FR" w:eastAsia="ar-SA"/>
        </w:rPr>
        <w:tab/>
      </w:r>
      <w:r w:rsidRPr="006F2BD3">
        <w:rPr>
          <w:b/>
          <w:bCs/>
          <w:rtl/>
          <w:lang w:val="fr-FR" w:eastAsia="ar-SA"/>
        </w:rPr>
        <w:t xml:space="preserve">بالإشارة إلى تعليق </w:t>
      </w:r>
      <w:r w:rsidR="006F2BD3">
        <w:rPr>
          <w:b/>
          <w:bCs/>
          <w:rtl/>
          <w:lang w:val="fr-FR" w:eastAsia="ar-SA"/>
        </w:rPr>
        <w:t>اللجنة العام رقم 11</w:t>
      </w:r>
      <w:r w:rsidRPr="006F2BD3">
        <w:rPr>
          <w:b/>
          <w:bCs/>
          <w:rtl/>
          <w:lang w:val="fr-FR" w:eastAsia="ar-SA"/>
        </w:rPr>
        <w:t>(2009) بشأن أطفال الشعوب الأصلية وحقوقهم بموجب الاتفاقية، تحث اللجنة الدولة الطرف على ما يلي:</w:t>
      </w:r>
      <w:r w:rsidRPr="006F2BD3">
        <w:rPr>
          <w:rFonts w:cs="Times New Roman" w:hint="cs"/>
          <w:b/>
          <w:bCs/>
          <w:rtl/>
          <w:lang w:val="fr-FR" w:eastAsia="ar-SA"/>
        </w:rPr>
        <w:t>‬</w:t>
      </w:r>
      <w:r w:rsidR="00801274" w:rsidRPr="006F2BD3">
        <w:rPr>
          <w:b/>
          <w:bCs/>
          <w:rtl/>
          <w:lang w:val="fr-FR" w:eastAsia="ar-SA"/>
        </w:rPr>
        <w:t xml:space="preserve"> </w:t>
      </w:r>
    </w:p>
    <w:p w:rsidR="00940232" w:rsidRPr="006F2BD3" w:rsidRDefault="00801274" w:rsidP="00C11C88">
      <w:pPr>
        <w:pStyle w:val="SingleTxtGA"/>
        <w:spacing w:after="100" w:line="376" w:lineRule="exact"/>
        <w:rPr>
          <w:b/>
          <w:bCs/>
          <w:rtl/>
          <w:lang w:val="fr-FR" w:eastAsia="ar-SA"/>
        </w:rPr>
      </w:pPr>
      <w:r>
        <w:rPr>
          <w:rtl/>
          <w:lang w:val="fr-FR" w:eastAsia="ar-SA"/>
        </w:rPr>
        <w:tab/>
        <w:t>(أ)</w:t>
      </w:r>
      <w:r>
        <w:rPr>
          <w:rFonts w:hint="cs"/>
          <w:rtl/>
          <w:lang w:val="fr-FR" w:eastAsia="ar-SA"/>
        </w:rPr>
        <w:tab/>
      </w:r>
      <w:r w:rsidR="00940232" w:rsidRPr="006F2BD3">
        <w:rPr>
          <w:b/>
          <w:bCs/>
          <w:rtl/>
          <w:lang w:val="fr-FR" w:eastAsia="ar-SA"/>
        </w:rPr>
        <w:t>سن قانون لإنفاذ المادة 63 من دستور عام 2010، الذي يعترف بالأراضي المجتمعية</w:t>
      </w:r>
      <w:r w:rsidR="00EC3911" w:rsidRPr="006F2BD3">
        <w:rPr>
          <w:b/>
          <w:bCs/>
          <w:rtl/>
          <w:lang w:val="fr-FR" w:eastAsia="ar-SA"/>
        </w:rPr>
        <w:t>،</w:t>
      </w:r>
      <w:r w:rsidR="00940232" w:rsidRPr="006F2BD3">
        <w:rPr>
          <w:b/>
          <w:bCs/>
          <w:rtl/>
          <w:lang w:val="fr-FR" w:eastAsia="ar-SA"/>
        </w:rPr>
        <w:t xml:space="preserve"> بما في ذلك أراضي الأجداد والأراضي التي اعتادت على شغلها الجماعات التي تعيش على القنص والقطف؛</w:t>
      </w:r>
      <w:r w:rsidRPr="006F2BD3">
        <w:rPr>
          <w:b/>
          <w:bCs/>
          <w:rtl/>
          <w:lang w:val="fr-FR" w:eastAsia="ar-SA"/>
        </w:rPr>
        <w:t xml:space="preserve"> </w:t>
      </w:r>
    </w:p>
    <w:p w:rsidR="00940232" w:rsidRPr="006F2BD3" w:rsidRDefault="00801274" w:rsidP="00940232">
      <w:pPr>
        <w:pStyle w:val="SingleTxtGA"/>
        <w:rPr>
          <w:b/>
          <w:bCs/>
          <w:rtl/>
          <w:lang w:val="fr-FR" w:eastAsia="ar-SA"/>
        </w:rPr>
      </w:pPr>
      <w:r>
        <w:rPr>
          <w:rtl/>
          <w:lang w:val="fr-FR" w:eastAsia="ar-SA"/>
        </w:rPr>
        <w:lastRenderedPageBreak/>
        <w:tab/>
        <w:t>(ب)</w:t>
      </w:r>
      <w:r>
        <w:rPr>
          <w:rFonts w:hint="cs"/>
          <w:rtl/>
          <w:lang w:val="fr-FR" w:eastAsia="ar-SA"/>
        </w:rPr>
        <w:tab/>
      </w:r>
      <w:r w:rsidR="00940232" w:rsidRPr="006F2BD3">
        <w:rPr>
          <w:b/>
          <w:bCs/>
          <w:rtl/>
          <w:lang w:val="fr-FR" w:eastAsia="ar-SA"/>
        </w:rPr>
        <w:t>منع عمليات إخلاء وترحيل الشعوب الأصلية، بمن فيهم الرعاة وممارسو القنص والقطف وسكان الغابات، وإتاحة فرصة جبر الضرر لمن تم إخلاؤهم أو تشريدهم من أراضيهم؛</w:t>
      </w:r>
      <w:r w:rsidRPr="006F2BD3">
        <w:rPr>
          <w:b/>
          <w:bCs/>
          <w:rtl/>
          <w:lang w:val="fr-FR" w:eastAsia="ar-SA"/>
        </w:rPr>
        <w:t xml:space="preserve"> </w:t>
      </w:r>
    </w:p>
    <w:p w:rsidR="00940232" w:rsidRPr="006F2BD3" w:rsidRDefault="00801274" w:rsidP="00940232">
      <w:pPr>
        <w:pStyle w:val="SingleTxtGA"/>
        <w:rPr>
          <w:b/>
          <w:bCs/>
          <w:rtl/>
          <w:lang w:val="fr-FR" w:eastAsia="ar-SA"/>
        </w:rPr>
      </w:pPr>
      <w:r>
        <w:rPr>
          <w:rtl/>
          <w:lang w:val="fr-FR" w:eastAsia="ar-SA"/>
        </w:rPr>
        <w:tab/>
        <w:t>(ج)</w:t>
      </w:r>
      <w:r>
        <w:rPr>
          <w:rFonts w:hint="cs"/>
          <w:rtl/>
          <w:lang w:val="fr-FR" w:eastAsia="ar-SA"/>
        </w:rPr>
        <w:tab/>
      </w:r>
      <w:r w:rsidR="00940232" w:rsidRPr="006F2BD3">
        <w:rPr>
          <w:b/>
          <w:bCs/>
          <w:rtl/>
          <w:lang w:val="fr-FR" w:eastAsia="ar-SA"/>
        </w:rPr>
        <w:t>وضع تدابير للكشف المبكر والتدخل في أوانه في حالات اندلاع النزاع في المناطق التي تقطنها</w:t>
      </w:r>
      <w:r w:rsidRPr="006F2BD3">
        <w:rPr>
          <w:b/>
          <w:bCs/>
          <w:rtl/>
          <w:lang w:val="fr-FR" w:eastAsia="ar-SA"/>
        </w:rPr>
        <w:t xml:space="preserve"> </w:t>
      </w:r>
      <w:r w:rsidR="00940232" w:rsidRPr="006F2BD3">
        <w:rPr>
          <w:b/>
          <w:bCs/>
          <w:rtl/>
          <w:lang w:val="fr-FR" w:eastAsia="ar-SA"/>
        </w:rPr>
        <w:t>جماعات السكان الأصليين</w:t>
      </w:r>
      <w:r w:rsidR="00EC3911" w:rsidRPr="006F2BD3">
        <w:rPr>
          <w:b/>
          <w:bCs/>
          <w:rtl/>
          <w:lang w:val="fr-FR" w:eastAsia="ar-SA"/>
        </w:rPr>
        <w:t>،</w:t>
      </w:r>
      <w:r w:rsidR="00940232" w:rsidRPr="006F2BD3">
        <w:rPr>
          <w:b/>
          <w:bCs/>
          <w:rtl/>
          <w:lang w:val="fr-FR" w:eastAsia="ar-SA"/>
        </w:rPr>
        <w:t xml:space="preserve"> من خلال تدابير تسوية النزاعات بالوسائل السلمية والتصدي لجذورها؛</w:t>
      </w:r>
      <w:r w:rsidRPr="006F2BD3">
        <w:rPr>
          <w:b/>
          <w:bCs/>
          <w:rtl/>
          <w:lang w:val="fr-FR" w:eastAsia="ar-SA"/>
        </w:rPr>
        <w:t xml:space="preserve"> </w:t>
      </w:r>
    </w:p>
    <w:p w:rsidR="00940232" w:rsidRPr="006F2BD3" w:rsidRDefault="00801274" w:rsidP="00940232">
      <w:pPr>
        <w:pStyle w:val="SingleTxtGA"/>
        <w:rPr>
          <w:b/>
          <w:bCs/>
          <w:rtl/>
          <w:lang w:val="fr-FR" w:eastAsia="ar-SA"/>
        </w:rPr>
      </w:pPr>
      <w:r>
        <w:rPr>
          <w:rtl/>
          <w:lang w:val="fr-FR" w:eastAsia="ar-SA"/>
        </w:rPr>
        <w:tab/>
        <w:t>(د)</w:t>
      </w:r>
      <w:r>
        <w:rPr>
          <w:rFonts w:hint="cs"/>
          <w:rtl/>
          <w:lang w:val="fr-FR" w:eastAsia="ar-SA"/>
        </w:rPr>
        <w:tab/>
      </w:r>
      <w:r w:rsidR="00940232" w:rsidRPr="006F2BD3">
        <w:rPr>
          <w:b/>
          <w:bCs/>
          <w:rtl/>
          <w:lang w:val="fr-FR" w:eastAsia="ar-SA"/>
        </w:rPr>
        <w:t>التشاور</w:t>
      </w:r>
      <w:r w:rsidR="00EC3911" w:rsidRPr="006F2BD3">
        <w:rPr>
          <w:b/>
          <w:bCs/>
          <w:rtl/>
          <w:lang w:val="fr-FR" w:eastAsia="ar-SA"/>
        </w:rPr>
        <w:t xml:space="preserve"> و</w:t>
      </w:r>
      <w:r w:rsidR="00940232" w:rsidRPr="006F2BD3">
        <w:rPr>
          <w:b/>
          <w:bCs/>
          <w:rtl/>
          <w:lang w:val="fr-FR" w:eastAsia="ar-SA"/>
        </w:rPr>
        <w:t>التعاون بحسن نية مع</w:t>
      </w:r>
      <w:r w:rsidRPr="006F2BD3">
        <w:rPr>
          <w:b/>
          <w:bCs/>
          <w:rtl/>
          <w:lang w:val="fr-FR" w:eastAsia="ar-SA"/>
        </w:rPr>
        <w:t xml:space="preserve"> </w:t>
      </w:r>
      <w:r w:rsidR="00940232" w:rsidRPr="006F2BD3">
        <w:rPr>
          <w:b/>
          <w:bCs/>
          <w:rtl/>
          <w:lang w:val="fr-FR" w:eastAsia="ar-SA"/>
        </w:rPr>
        <w:t>السكان الأصليين</w:t>
      </w:r>
      <w:r w:rsidRPr="006F2BD3">
        <w:rPr>
          <w:b/>
          <w:bCs/>
          <w:rtl/>
          <w:lang w:val="fr-FR" w:eastAsia="ar-SA"/>
        </w:rPr>
        <w:t xml:space="preserve"> </w:t>
      </w:r>
      <w:r w:rsidR="00940232" w:rsidRPr="006F2BD3">
        <w:rPr>
          <w:b/>
          <w:bCs/>
          <w:rtl/>
          <w:lang w:val="fr-FR" w:eastAsia="ar-SA"/>
        </w:rPr>
        <w:t>المعنية، بمن فيهم أطفال</w:t>
      </w:r>
      <w:r w:rsidRPr="006F2BD3">
        <w:rPr>
          <w:b/>
          <w:bCs/>
          <w:rtl/>
          <w:lang w:val="fr-FR" w:eastAsia="ar-SA"/>
        </w:rPr>
        <w:t xml:space="preserve"> </w:t>
      </w:r>
      <w:r w:rsidR="00940232" w:rsidRPr="006F2BD3">
        <w:rPr>
          <w:b/>
          <w:bCs/>
          <w:rtl/>
          <w:lang w:val="fr-FR" w:eastAsia="ar-SA"/>
        </w:rPr>
        <w:t>السكان الأصليين</w:t>
      </w:r>
      <w:r w:rsidR="00EC3911" w:rsidRPr="006F2BD3">
        <w:rPr>
          <w:b/>
          <w:bCs/>
          <w:rtl/>
          <w:lang w:val="fr-FR" w:eastAsia="ar-SA"/>
        </w:rPr>
        <w:t>،</w:t>
      </w:r>
      <w:r w:rsidR="00940232" w:rsidRPr="006F2BD3">
        <w:rPr>
          <w:b/>
          <w:bCs/>
          <w:rtl/>
          <w:lang w:val="fr-FR" w:eastAsia="ar-SA"/>
        </w:rPr>
        <w:t xml:space="preserve"> بغية الحصول على موافقتهم</w:t>
      </w:r>
      <w:r w:rsidRPr="006F2BD3">
        <w:rPr>
          <w:b/>
          <w:bCs/>
          <w:rtl/>
          <w:lang w:val="fr-FR" w:eastAsia="ar-SA"/>
        </w:rPr>
        <w:t xml:space="preserve"> </w:t>
      </w:r>
      <w:r w:rsidR="00940232" w:rsidRPr="006F2BD3">
        <w:rPr>
          <w:b/>
          <w:bCs/>
          <w:rtl/>
          <w:lang w:val="fr-FR" w:eastAsia="ar-SA"/>
        </w:rPr>
        <w:t>الحرة المسبقة والمستنيرة قبل اتخاذ وتنفيذ أي تدابير تشريعية أو إدارية يمكن أن تمسهم، وتوفير سبل انتصاف فعالة في حال انتهاك حقوقهم؛</w:t>
      </w:r>
      <w:r w:rsidRPr="006F2BD3">
        <w:rPr>
          <w:b/>
          <w:bCs/>
          <w:rtl/>
          <w:lang w:val="fr-FR" w:eastAsia="ar-SA"/>
        </w:rPr>
        <w:t xml:space="preserve"> </w:t>
      </w:r>
    </w:p>
    <w:p w:rsidR="00940232" w:rsidRPr="006F2BD3" w:rsidRDefault="00801274" w:rsidP="006F2BD3">
      <w:pPr>
        <w:pStyle w:val="SingleTxtGA"/>
        <w:rPr>
          <w:b/>
          <w:bCs/>
          <w:rtl/>
          <w:lang w:val="fr-FR" w:eastAsia="ar-SA"/>
        </w:rPr>
      </w:pPr>
      <w:r>
        <w:rPr>
          <w:rtl/>
          <w:lang w:val="fr-FR" w:eastAsia="ar-SA"/>
        </w:rPr>
        <w:tab/>
        <w:t>(هـ)</w:t>
      </w:r>
      <w:r>
        <w:rPr>
          <w:rFonts w:hint="cs"/>
          <w:rtl/>
          <w:lang w:val="fr-FR" w:eastAsia="ar-SA"/>
        </w:rPr>
        <w:tab/>
      </w:r>
      <w:r w:rsidR="00940232" w:rsidRPr="006F2BD3">
        <w:rPr>
          <w:b/>
          <w:bCs/>
          <w:rtl/>
          <w:lang w:val="fr-FR" w:eastAsia="ar-SA"/>
        </w:rPr>
        <w:t xml:space="preserve">النظر في </w:t>
      </w:r>
      <w:r w:rsidR="000579B3" w:rsidRPr="006F2BD3">
        <w:rPr>
          <w:rFonts w:hint="cs"/>
          <w:b/>
          <w:bCs/>
          <w:rtl/>
          <w:lang w:val="fr-FR" w:eastAsia="ar-SA"/>
        </w:rPr>
        <w:t>إمكانية</w:t>
      </w:r>
      <w:r w:rsidR="00940232" w:rsidRPr="006F2BD3">
        <w:rPr>
          <w:b/>
          <w:bCs/>
          <w:rtl/>
          <w:lang w:val="fr-FR" w:eastAsia="ar-SA"/>
        </w:rPr>
        <w:t xml:space="preserve"> التصديق رسمي</w:t>
      </w:r>
      <w:r w:rsidR="00DC5F68">
        <w:rPr>
          <w:b/>
          <w:bCs/>
          <w:rtl/>
          <w:lang w:val="fr-FR" w:eastAsia="ar-SA"/>
        </w:rPr>
        <w:t xml:space="preserve">اً </w:t>
      </w:r>
      <w:r w:rsidR="00940232" w:rsidRPr="006F2BD3">
        <w:rPr>
          <w:b/>
          <w:bCs/>
          <w:rtl/>
          <w:lang w:val="fr-FR" w:eastAsia="ar-SA"/>
        </w:rPr>
        <w:t>على اتفاقية الشعوب الأصلية والقبلية،</w:t>
      </w:r>
      <w:r w:rsidR="006F2BD3">
        <w:rPr>
          <w:rFonts w:hint="cs"/>
          <w:b/>
          <w:bCs/>
          <w:rtl/>
          <w:lang w:val="fr-FR" w:eastAsia="ar-SA"/>
        </w:rPr>
        <w:t> </w:t>
      </w:r>
      <w:r w:rsidR="00940232" w:rsidRPr="006F2BD3">
        <w:rPr>
          <w:b/>
          <w:bCs/>
          <w:rtl/>
          <w:lang w:val="fr-FR" w:eastAsia="ar-SA"/>
        </w:rPr>
        <w:t>1989 (رقم 169)، وإعلان الأمم المتحدة بشأن حقوق الشعوب الأصلية.</w:t>
      </w:r>
      <w:r w:rsidRPr="006F2BD3">
        <w:rPr>
          <w:b/>
          <w:bCs/>
          <w:rtl/>
          <w:lang w:val="fr-FR" w:eastAsia="ar-SA"/>
        </w:rPr>
        <w:t xml:space="preserve"> </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r w:rsidR="00940232" w:rsidRPr="00940232">
          <w:rPr>
            <w:rFonts w:hint="cs"/>
            <w:rtl/>
            <w:lang w:val="fr-FR"/>
          </w:rPr>
          <w:t>الأطفال</w:t>
        </w:r>
        <w:r w:rsidR="00940232" w:rsidRPr="00940232">
          <w:rPr>
            <w:rtl/>
            <w:lang w:val="fr-FR"/>
          </w:rPr>
          <w:t xml:space="preserve"> </w:t>
        </w:r>
        <w:r w:rsidR="00940232" w:rsidRPr="00940232">
          <w:rPr>
            <w:rFonts w:hint="cs"/>
            <w:rtl/>
            <w:lang w:val="fr-FR"/>
          </w:rPr>
          <w:t>الذين</w:t>
        </w:r>
        <w:r w:rsidR="00940232" w:rsidRPr="00940232">
          <w:rPr>
            <w:rtl/>
            <w:lang w:val="fr-FR"/>
          </w:rPr>
          <w:t xml:space="preserve"> </w:t>
        </w:r>
        <w:r w:rsidR="00940232" w:rsidRPr="00940232">
          <w:rPr>
            <w:rFonts w:hint="cs"/>
            <w:rtl/>
            <w:lang w:val="fr-FR"/>
          </w:rPr>
          <w:t>يعيشون</w:t>
        </w:r>
        <w:r w:rsidR="00940232" w:rsidRPr="00940232">
          <w:rPr>
            <w:rtl/>
            <w:lang w:val="fr-FR"/>
          </w:rPr>
          <w:t xml:space="preserve"> </w:t>
        </w:r>
        <w:r w:rsidR="00940232" w:rsidRPr="00940232">
          <w:rPr>
            <w:rFonts w:hint="cs"/>
            <w:rtl/>
            <w:lang w:val="fr-FR"/>
          </w:rPr>
          <w:t>في</w:t>
        </w:r>
        <w:r w:rsidR="00940232" w:rsidRPr="00940232">
          <w:rPr>
            <w:rtl/>
            <w:lang w:val="fr-FR"/>
          </w:rPr>
          <w:t xml:space="preserve"> </w:t>
        </w:r>
        <w:r w:rsidR="00940232" w:rsidRPr="00940232">
          <w:rPr>
            <w:rFonts w:hint="cs"/>
            <w:rtl/>
            <w:lang w:val="fr-FR"/>
          </w:rPr>
          <w:t>الشوارع</w:t>
        </w:r>
        <w:r w:rsidR="00940232" w:rsidRPr="00940232">
          <w:rPr>
            <w:rFonts w:cs="Times New Roman" w:hint="cs"/>
            <w:rtl/>
            <w:lang w:val="fr-FR"/>
          </w:rPr>
          <w:t>‬</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69-</w:t>
      </w:r>
      <w:r w:rsidRPr="00940232">
        <w:rPr>
          <w:rtl/>
          <w:lang w:val="fr-FR" w:eastAsia="ar-SA"/>
        </w:rPr>
        <w:tab/>
        <w:t>تشعر اللجنة بالقلق إزاء تزايد عدد الأطفال الذين يعيشون في الشوارع وإزاء</w:t>
      </w:r>
      <w:r w:rsidR="00801274">
        <w:rPr>
          <w:rtl/>
          <w:lang w:val="fr-FR" w:eastAsia="ar-SA"/>
        </w:rPr>
        <w:t xml:space="preserve"> </w:t>
      </w:r>
      <w:r w:rsidRPr="00940232">
        <w:rPr>
          <w:rtl/>
          <w:lang w:val="fr-FR" w:eastAsia="ar-SA"/>
        </w:rPr>
        <w:t>القصور الواضح</w:t>
      </w:r>
      <w:r w:rsidR="00801274">
        <w:rPr>
          <w:rtl/>
          <w:lang w:val="fr-FR" w:eastAsia="ar-SA"/>
        </w:rPr>
        <w:t xml:space="preserve"> </w:t>
      </w:r>
      <w:r w:rsidRPr="00940232">
        <w:rPr>
          <w:rtl/>
          <w:lang w:val="fr-FR" w:eastAsia="ar-SA"/>
        </w:rPr>
        <w:t>لتدابير الحماية الملائمة المعمول بها في الدولة الطرف.</w:t>
      </w:r>
      <w:r w:rsidR="00801274">
        <w:rPr>
          <w:rtl/>
          <w:lang w:val="fr-FR" w:eastAsia="ar-SA"/>
        </w:rPr>
        <w:t xml:space="preserve"> </w:t>
      </w:r>
    </w:p>
    <w:p w:rsidR="00940232" w:rsidRPr="006F2BD3" w:rsidRDefault="00940232" w:rsidP="00940232">
      <w:pPr>
        <w:pStyle w:val="SingleTxtGA"/>
        <w:rPr>
          <w:b/>
          <w:bCs/>
          <w:rtl/>
          <w:lang w:val="fr-FR" w:eastAsia="ar-SA"/>
        </w:rPr>
      </w:pPr>
      <w:r w:rsidRPr="00940232">
        <w:rPr>
          <w:rtl/>
          <w:lang w:val="fr-FR" w:eastAsia="ar-SA"/>
        </w:rPr>
        <w:t>70-</w:t>
      </w:r>
      <w:r w:rsidRPr="00940232">
        <w:rPr>
          <w:rtl/>
          <w:lang w:val="fr-FR" w:eastAsia="ar-SA"/>
        </w:rPr>
        <w:tab/>
      </w:r>
      <w:r w:rsidRPr="006F2BD3">
        <w:rPr>
          <w:b/>
          <w:bCs/>
          <w:rtl/>
          <w:lang w:val="fr-FR" w:eastAsia="ar-SA"/>
        </w:rPr>
        <w:t>توصي اللجنة الدولة الطرف بما يلي:</w:t>
      </w:r>
      <w:r w:rsidRPr="006F2BD3">
        <w:rPr>
          <w:rFonts w:cs="Times New Roman" w:hint="cs"/>
          <w:b/>
          <w:bCs/>
          <w:rtl/>
          <w:lang w:val="fr-FR" w:eastAsia="ar-SA"/>
        </w:rPr>
        <w:t>‬</w:t>
      </w:r>
      <w:r w:rsidR="00801274" w:rsidRPr="006F2BD3">
        <w:rPr>
          <w:b/>
          <w:bCs/>
          <w:rtl/>
          <w:lang w:val="fr-FR" w:eastAsia="ar-SA"/>
        </w:rPr>
        <w:t xml:space="preserve"> </w:t>
      </w:r>
    </w:p>
    <w:p w:rsidR="00940232" w:rsidRPr="006F2BD3" w:rsidRDefault="00940232" w:rsidP="00940232">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أ</w:t>
      </w:r>
      <w:r w:rsidR="00801274">
        <w:rPr>
          <w:rtl/>
          <w:lang w:val="fr-FR" w:eastAsia="ar-SA"/>
        </w:rPr>
        <w:t>)</w:t>
      </w:r>
      <w:r w:rsidR="00801274">
        <w:rPr>
          <w:rFonts w:hint="cs"/>
          <w:rtl/>
          <w:lang w:val="fr-FR" w:eastAsia="ar-SA"/>
        </w:rPr>
        <w:tab/>
      </w:r>
      <w:r w:rsidRPr="006F2BD3">
        <w:rPr>
          <w:rFonts w:ascii="Traditional Arabic" w:hAnsi="Traditional Arabic" w:hint="cs"/>
          <w:b/>
          <w:bCs/>
          <w:rtl/>
          <w:lang w:val="fr-FR" w:eastAsia="ar-SA"/>
        </w:rPr>
        <w:t>إجراء</w:t>
      </w:r>
      <w:r w:rsidRPr="006F2BD3">
        <w:rPr>
          <w:b/>
          <w:bCs/>
          <w:rtl/>
          <w:lang w:val="fr-FR" w:eastAsia="ar-SA"/>
        </w:rPr>
        <w:t xml:space="preserve"> </w:t>
      </w:r>
      <w:r w:rsidRPr="006F2BD3">
        <w:rPr>
          <w:rFonts w:ascii="Traditional Arabic" w:hAnsi="Traditional Arabic" w:hint="cs"/>
          <w:b/>
          <w:bCs/>
          <w:rtl/>
          <w:lang w:val="fr-FR" w:eastAsia="ar-SA"/>
        </w:rPr>
        <w:t>تقييم</w:t>
      </w:r>
      <w:r w:rsidR="00801274" w:rsidRPr="006F2BD3">
        <w:rPr>
          <w:b/>
          <w:bCs/>
          <w:rtl/>
          <w:lang w:val="fr-FR" w:eastAsia="ar-SA"/>
        </w:rPr>
        <w:t xml:space="preserve"> </w:t>
      </w:r>
      <w:r w:rsidRPr="006F2BD3">
        <w:rPr>
          <w:rFonts w:ascii="Traditional Arabic" w:hAnsi="Traditional Arabic" w:hint="cs"/>
          <w:b/>
          <w:bCs/>
          <w:rtl/>
          <w:lang w:val="fr-FR" w:eastAsia="ar-SA"/>
        </w:rPr>
        <w:t>منهجي</w:t>
      </w:r>
      <w:r w:rsidR="00801274" w:rsidRPr="006F2BD3">
        <w:rPr>
          <w:b/>
          <w:bCs/>
          <w:rtl/>
          <w:lang w:val="fr-FR" w:eastAsia="ar-SA"/>
        </w:rPr>
        <w:t xml:space="preserve"> </w:t>
      </w:r>
      <w:r w:rsidRPr="006F2BD3">
        <w:rPr>
          <w:rFonts w:ascii="Traditional Arabic" w:hAnsi="Traditional Arabic" w:hint="cs"/>
          <w:b/>
          <w:bCs/>
          <w:rtl/>
          <w:lang w:val="fr-FR" w:eastAsia="ar-SA"/>
        </w:rPr>
        <w:t>لحالة</w:t>
      </w:r>
      <w:r w:rsidRPr="006F2BD3">
        <w:rPr>
          <w:b/>
          <w:bCs/>
          <w:rtl/>
          <w:lang w:val="fr-FR" w:eastAsia="ar-SA"/>
        </w:rPr>
        <w:t xml:space="preserve"> </w:t>
      </w:r>
      <w:r w:rsidRPr="006F2BD3">
        <w:rPr>
          <w:rFonts w:ascii="Traditional Arabic" w:hAnsi="Traditional Arabic" w:hint="cs"/>
          <w:b/>
          <w:bCs/>
          <w:rtl/>
          <w:lang w:val="fr-FR" w:eastAsia="ar-SA"/>
        </w:rPr>
        <w:t>أطفال</w:t>
      </w:r>
      <w:r w:rsidRPr="006F2BD3">
        <w:rPr>
          <w:b/>
          <w:bCs/>
          <w:rtl/>
          <w:lang w:val="fr-FR" w:eastAsia="ar-SA"/>
        </w:rPr>
        <w:t xml:space="preserve"> </w:t>
      </w:r>
      <w:r w:rsidRPr="006F2BD3">
        <w:rPr>
          <w:rFonts w:ascii="Traditional Arabic" w:hAnsi="Traditional Arabic" w:hint="cs"/>
          <w:b/>
          <w:bCs/>
          <w:rtl/>
          <w:lang w:val="fr-FR" w:eastAsia="ar-SA"/>
        </w:rPr>
        <w:t>الشوارع</w:t>
      </w:r>
      <w:r w:rsidR="00801274" w:rsidRPr="006F2BD3">
        <w:rPr>
          <w:b/>
          <w:bCs/>
          <w:rtl/>
          <w:lang w:val="fr-FR" w:eastAsia="ar-SA"/>
        </w:rPr>
        <w:t xml:space="preserve"> </w:t>
      </w:r>
      <w:r w:rsidRPr="006F2BD3">
        <w:rPr>
          <w:rFonts w:ascii="Traditional Arabic" w:hAnsi="Traditional Arabic" w:hint="cs"/>
          <w:b/>
          <w:bCs/>
          <w:rtl/>
          <w:lang w:val="fr-FR" w:eastAsia="ar-SA"/>
        </w:rPr>
        <w:t>للوقوف</w:t>
      </w:r>
      <w:r w:rsidRPr="006F2BD3">
        <w:rPr>
          <w:b/>
          <w:bCs/>
          <w:rtl/>
          <w:lang w:val="fr-FR" w:eastAsia="ar-SA"/>
        </w:rPr>
        <w:t xml:space="preserve"> </w:t>
      </w:r>
      <w:r w:rsidRPr="006F2BD3">
        <w:rPr>
          <w:rFonts w:ascii="Traditional Arabic" w:hAnsi="Traditional Arabic" w:hint="cs"/>
          <w:b/>
          <w:bCs/>
          <w:rtl/>
          <w:lang w:val="fr-FR" w:eastAsia="ar-SA"/>
        </w:rPr>
        <w:t>على</w:t>
      </w:r>
      <w:r w:rsidRPr="006F2BD3">
        <w:rPr>
          <w:b/>
          <w:bCs/>
          <w:rtl/>
          <w:lang w:val="fr-FR" w:eastAsia="ar-SA"/>
        </w:rPr>
        <w:t xml:space="preserve"> </w:t>
      </w:r>
      <w:r w:rsidRPr="006F2BD3">
        <w:rPr>
          <w:rFonts w:ascii="Traditional Arabic" w:hAnsi="Traditional Arabic" w:hint="cs"/>
          <w:b/>
          <w:bCs/>
          <w:rtl/>
          <w:lang w:val="fr-FR" w:eastAsia="ar-SA"/>
        </w:rPr>
        <w:t>حجمها</w:t>
      </w:r>
      <w:r w:rsidRPr="006F2BD3">
        <w:rPr>
          <w:b/>
          <w:bCs/>
          <w:rtl/>
          <w:lang w:val="fr-FR" w:eastAsia="ar-SA"/>
        </w:rPr>
        <w:t xml:space="preserve"> </w:t>
      </w:r>
      <w:r w:rsidRPr="006F2BD3">
        <w:rPr>
          <w:rFonts w:ascii="Traditional Arabic" w:hAnsi="Traditional Arabic" w:hint="cs"/>
          <w:b/>
          <w:bCs/>
          <w:rtl/>
          <w:lang w:val="fr-FR" w:eastAsia="ar-SA"/>
        </w:rPr>
        <w:t>وجذورها</w:t>
      </w:r>
      <w:r w:rsidRPr="006F2BD3">
        <w:rPr>
          <w:b/>
          <w:bCs/>
          <w:rtl/>
          <w:lang w:val="fr-FR" w:eastAsia="ar-SA"/>
        </w:rPr>
        <w:t xml:space="preserve"> </w:t>
      </w:r>
      <w:r w:rsidRPr="006F2BD3">
        <w:rPr>
          <w:rFonts w:ascii="Traditional Arabic" w:hAnsi="Traditional Arabic" w:hint="cs"/>
          <w:b/>
          <w:bCs/>
          <w:rtl/>
          <w:lang w:val="fr-FR" w:eastAsia="ar-SA"/>
        </w:rPr>
        <w:t>بدقة؛</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00EC3911" w:rsidRPr="006F2BD3">
        <w:rPr>
          <w:b/>
          <w:bCs/>
        </w:rPr>
        <w:t>‬</w:t>
      </w:r>
      <w:r w:rsidR="00BA7FC1" w:rsidRPr="006F2BD3">
        <w:rPr>
          <w:b/>
          <w:bCs/>
        </w:rPr>
        <w:t>‬</w:t>
      </w:r>
    </w:p>
    <w:p w:rsidR="00940232" w:rsidRPr="006F2BD3" w:rsidRDefault="00940232" w:rsidP="00940232">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ب</w:t>
      </w:r>
      <w:r w:rsidR="00801274">
        <w:rPr>
          <w:rtl/>
          <w:lang w:val="fr-FR" w:eastAsia="ar-SA"/>
        </w:rPr>
        <w:t>)</w:t>
      </w:r>
      <w:r w:rsidR="00801274">
        <w:rPr>
          <w:rFonts w:hint="cs"/>
          <w:rtl/>
          <w:lang w:val="fr-FR" w:eastAsia="ar-SA"/>
        </w:rPr>
        <w:tab/>
      </w:r>
      <w:r w:rsidRPr="006F2BD3">
        <w:rPr>
          <w:rFonts w:ascii="Traditional Arabic" w:hAnsi="Traditional Arabic" w:hint="cs"/>
          <w:b/>
          <w:bCs/>
          <w:rtl/>
          <w:lang w:val="fr-FR" w:eastAsia="ar-SA"/>
        </w:rPr>
        <w:t>وضع</w:t>
      </w:r>
      <w:r w:rsidR="00EC3911" w:rsidRPr="006F2BD3">
        <w:rPr>
          <w:b/>
          <w:bCs/>
          <w:rtl/>
          <w:lang w:val="fr-FR" w:eastAsia="ar-SA"/>
        </w:rPr>
        <w:t xml:space="preserve"> و</w:t>
      </w:r>
      <w:r w:rsidRPr="006F2BD3">
        <w:rPr>
          <w:rFonts w:ascii="Traditional Arabic" w:hAnsi="Traditional Arabic" w:hint="cs"/>
          <w:b/>
          <w:bCs/>
          <w:rtl/>
          <w:lang w:val="fr-FR" w:eastAsia="ar-SA"/>
        </w:rPr>
        <w:t>تنفيذ</w:t>
      </w:r>
      <w:r w:rsidRPr="006F2BD3">
        <w:rPr>
          <w:b/>
          <w:bCs/>
          <w:rtl/>
          <w:lang w:val="fr-FR" w:eastAsia="ar-SA"/>
        </w:rPr>
        <w:t xml:space="preserve"> </w:t>
      </w:r>
      <w:r w:rsidRPr="006F2BD3">
        <w:rPr>
          <w:rFonts w:ascii="Traditional Arabic" w:hAnsi="Traditional Arabic" w:hint="cs"/>
          <w:b/>
          <w:bCs/>
          <w:rtl/>
          <w:lang w:val="fr-FR" w:eastAsia="ar-SA"/>
        </w:rPr>
        <w:t>سياسة</w:t>
      </w:r>
      <w:r w:rsidRPr="006F2BD3">
        <w:rPr>
          <w:b/>
          <w:bCs/>
          <w:rtl/>
          <w:lang w:val="fr-FR" w:eastAsia="ar-SA"/>
        </w:rPr>
        <w:t xml:space="preserve"> </w:t>
      </w:r>
      <w:r w:rsidRPr="006F2BD3">
        <w:rPr>
          <w:rFonts w:ascii="Traditional Arabic" w:hAnsi="Traditional Arabic" w:hint="cs"/>
          <w:b/>
          <w:bCs/>
          <w:rtl/>
          <w:lang w:val="fr-FR" w:eastAsia="ar-SA"/>
        </w:rPr>
        <w:t>شاملة</w:t>
      </w:r>
      <w:r w:rsidR="00801274" w:rsidRPr="006F2BD3">
        <w:rPr>
          <w:b/>
          <w:bCs/>
          <w:rtl/>
          <w:lang w:val="fr-FR" w:eastAsia="ar-SA"/>
        </w:rPr>
        <w:t xml:space="preserve"> </w:t>
      </w:r>
      <w:r w:rsidRPr="006F2BD3">
        <w:rPr>
          <w:rFonts w:ascii="Traditional Arabic" w:hAnsi="Traditional Arabic" w:hint="cs"/>
          <w:b/>
          <w:bCs/>
          <w:rtl/>
          <w:lang w:val="fr-FR" w:eastAsia="ar-SA"/>
        </w:rPr>
        <w:t>كفيلة</w:t>
      </w:r>
      <w:r w:rsidRPr="006F2BD3">
        <w:rPr>
          <w:b/>
          <w:bCs/>
          <w:rtl/>
          <w:lang w:val="fr-FR" w:eastAsia="ar-SA"/>
        </w:rPr>
        <w:t xml:space="preserve"> </w:t>
      </w:r>
      <w:r w:rsidRPr="006F2BD3">
        <w:rPr>
          <w:rFonts w:ascii="Traditional Arabic" w:hAnsi="Traditional Arabic" w:hint="cs"/>
          <w:b/>
          <w:bCs/>
          <w:rtl/>
          <w:lang w:val="fr-FR" w:eastAsia="ar-SA"/>
        </w:rPr>
        <w:t>بالتصدي</w:t>
      </w:r>
      <w:r w:rsidR="00801274" w:rsidRPr="006F2BD3">
        <w:rPr>
          <w:b/>
          <w:bCs/>
          <w:rtl/>
          <w:lang w:val="fr-FR" w:eastAsia="ar-SA"/>
        </w:rPr>
        <w:t xml:space="preserve"> </w:t>
      </w:r>
      <w:r w:rsidRPr="006F2BD3">
        <w:rPr>
          <w:rFonts w:ascii="Traditional Arabic" w:hAnsi="Traditional Arabic" w:hint="cs"/>
          <w:b/>
          <w:bCs/>
          <w:rtl/>
          <w:lang w:val="fr-FR" w:eastAsia="ar-SA"/>
        </w:rPr>
        <w:t>لجذور</w:t>
      </w:r>
      <w:r w:rsidRPr="006F2BD3">
        <w:rPr>
          <w:b/>
          <w:bCs/>
          <w:rtl/>
          <w:lang w:val="fr-FR" w:eastAsia="ar-SA"/>
        </w:rPr>
        <w:t xml:space="preserve"> </w:t>
      </w:r>
      <w:r w:rsidRPr="006F2BD3">
        <w:rPr>
          <w:rFonts w:ascii="Traditional Arabic" w:hAnsi="Traditional Arabic" w:hint="cs"/>
          <w:b/>
          <w:bCs/>
          <w:rtl/>
          <w:lang w:val="fr-FR" w:eastAsia="ar-SA"/>
        </w:rPr>
        <w:t>هذه</w:t>
      </w:r>
      <w:r w:rsidRPr="006F2BD3">
        <w:rPr>
          <w:b/>
          <w:bCs/>
          <w:rtl/>
          <w:lang w:val="fr-FR" w:eastAsia="ar-SA"/>
        </w:rPr>
        <w:t xml:space="preserve"> </w:t>
      </w:r>
      <w:r w:rsidRPr="006F2BD3">
        <w:rPr>
          <w:rFonts w:ascii="Traditional Arabic" w:hAnsi="Traditional Arabic" w:hint="cs"/>
          <w:b/>
          <w:bCs/>
          <w:rtl/>
          <w:lang w:val="fr-FR" w:eastAsia="ar-SA"/>
        </w:rPr>
        <w:t>الظاهرة</w:t>
      </w:r>
      <w:r w:rsidR="00801274" w:rsidRPr="006F2BD3">
        <w:rPr>
          <w:b/>
          <w:bCs/>
          <w:rtl/>
          <w:lang w:val="fr-FR" w:eastAsia="ar-SA"/>
        </w:rPr>
        <w:t xml:space="preserve"> </w:t>
      </w:r>
      <w:r w:rsidRPr="006F2BD3">
        <w:rPr>
          <w:rFonts w:ascii="Traditional Arabic" w:hAnsi="Traditional Arabic" w:hint="cs"/>
          <w:b/>
          <w:bCs/>
          <w:rtl/>
          <w:lang w:val="fr-FR" w:eastAsia="ar-SA"/>
        </w:rPr>
        <w:t>للوقاية</w:t>
      </w:r>
      <w:r w:rsidRPr="006F2BD3">
        <w:rPr>
          <w:b/>
          <w:bCs/>
          <w:rtl/>
          <w:lang w:val="fr-FR" w:eastAsia="ar-SA"/>
        </w:rPr>
        <w:t xml:space="preserve"> </w:t>
      </w:r>
      <w:r w:rsidRPr="006F2BD3">
        <w:rPr>
          <w:rFonts w:ascii="Traditional Arabic" w:hAnsi="Traditional Arabic" w:hint="cs"/>
          <w:b/>
          <w:bCs/>
          <w:rtl/>
          <w:lang w:val="fr-FR" w:eastAsia="ar-SA"/>
        </w:rPr>
        <w:t>منها</w:t>
      </w:r>
      <w:r w:rsidRPr="006F2BD3">
        <w:rPr>
          <w:b/>
          <w:bCs/>
          <w:rtl/>
          <w:lang w:val="fr-FR" w:eastAsia="ar-SA"/>
        </w:rPr>
        <w:t xml:space="preserve"> </w:t>
      </w:r>
      <w:r w:rsidRPr="006F2BD3">
        <w:rPr>
          <w:rFonts w:ascii="Traditional Arabic" w:hAnsi="Traditional Arabic" w:hint="cs"/>
          <w:b/>
          <w:bCs/>
          <w:rtl/>
          <w:lang w:val="fr-FR" w:eastAsia="ar-SA"/>
        </w:rPr>
        <w:t>والحد</w:t>
      </w:r>
      <w:r w:rsidRPr="006F2BD3">
        <w:rPr>
          <w:b/>
          <w:bCs/>
          <w:rtl/>
          <w:lang w:val="fr-FR" w:eastAsia="ar-SA"/>
        </w:rPr>
        <w:t xml:space="preserve"> </w:t>
      </w:r>
      <w:r w:rsidRPr="006F2BD3">
        <w:rPr>
          <w:rFonts w:ascii="Traditional Arabic" w:hAnsi="Traditional Arabic" w:hint="cs"/>
          <w:b/>
          <w:bCs/>
          <w:rtl/>
          <w:lang w:val="fr-FR" w:eastAsia="ar-SA"/>
        </w:rPr>
        <w:t>منها،</w:t>
      </w:r>
      <w:r w:rsidRPr="006F2BD3">
        <w:rPr>
          <w:b/>
          <w:bCs/>
          <w:rtl/>
          <w:lang w:val="fr-FR" w:eastAsia="ar-SA"/>
        </w:rPr>
        <w:t xml:space="preserve"> </w:t>
      </w:r>
      <w:r w:rsidRPr="006F2BD3">
        <w:rPr>
          <w:rFonts w:ascii="Traditional Arabic" w:hAnsi="Traditional Arabic" w:hint="cs"/>
          <w:b/>
          <w:bCs/>
          <w:rtl/>
          <w:lang w:val="fr-FR" w:eastAsia="ar-SA"/>
        </w:rPr>
        <w:t>وذلك</w:t>
      </w:r>
      <w:r w:rsidRPr="006F2BD3">
        <w:rPr>
          <w:b/>
          <w:bCs/>
          <w:rtl/>
          <w:lang w:val="fr-FR" w:eastAsia="ar-SA"/>
        </w:rPr>
        <w:t xml:space="preserve"> </w:t>
      </w:r>
      <w:r w:rsidRPr="006F2BD3">
        <w:rPr>
          <w:rFonts w:ascii="Traditional Arabic" w:hAnsi="Traditional Arabic" w:hint="cs"/>
          <w:b/>
          <w:bCs/>
          <w:rtl/>
          <w:lang w:val="fr-FR" w:eastAsia="ar-SA"/>
        </w:rPr>
        <w:t>بمشاركة</w:t>
      </w:r>
      <w:r w:rsidRPr="006F2BD3">
        <w:rPr>
          <w:b/>
          <w:bCs/>
          <w:rtl/>
          <w:lang w:val="fr-FR" w:eastAsia="ar-SA"/>
        </w:rPr>
        <w:t xml:space="preserve"> </w:t>
      </w:r>
      <w:r w:rsidRPr="006F2BD3">
        <w:rPr>
          <w:rFonts w:ascii="Traditional Arabic" w:hAnsi="Traditional Arabic" w:hint="cs"/>
          <w:b/>
          <w:bCs/>
          <w:rtl/>
          <w:lang w:val="fr-FR" w:eastAsia="ar-SA"/>
        </w:rPr>
        <w:t>نشطة</w:t>
      </w:r>
      <w:r w:rsidRPr="006F2BD3">
        <w:rPr>
          <w:b/>
          <w:bCs/>
          <w:rtl/>
          <w:lang w:val="fr-FR" w:eastAsia="ar-SA"/>
        </w:rPr>
        <w:t xml:space="preserve"> </w:t>
      </w:r>
      <w:r w:rsidRPr="006F2BD3">
        <w:rPr>
          <w:rFonts w:ascii="Traditional Arabic" w:hAnsi="Traditional Arabic" w:hint="cs"/>
          <w:b/>
          <w:bCs/>
          <w:rtl/>
          <w:lang w:val="fr-FR" w:eastAsia="ar-SA"/>
        </w:rPr>
        <w:t>من</w:t>
      </w:r>
      <w:r w:rsidRPr="006F2BD3">
        <w:rPr>
          <w:b/>
          <w:bCs/>
          <w:rtl/>
          <w:lang w:val="fr-FR" w:eastAsia="ar-SA"/>
        </w:rPr>
        <w:t xml:space="preserve"> </w:t>
      </w:r>
      <w:r w:rsidRPr="006F2BD3">
        <w:rPr>
          <w:rFonts w:ascii="Traditional Arabic" w:hAnsi="Traditional Arabic" w:hint="cs"/>
          <w:b/>
          <w:bCs/>
          <w:rtl/>
          <w:lang w:val="fr-FR" w:eastAsia="ar-SA"/>
        </w:rPr>
        <w:t>الأطفال</w:t>
      </w:r>
      <w:r w:rsidRPr="006F2BD3">
        <w:rPr>
          <w:b/>
          <w:bCs/>
          <w:rtl/>
          <w:lang w:val="fr-FR" w:eastAsia="ar-SA"/>
        </w:rPr>
        <w:t xml:space="preserve"> </w:t>
      </w:r>
      <w:r w:rsidRPr="006F2BD3">
        <w:rPr>
          <w:rFonts w:ascii="Traditional Arabic" w:hAnsi="Traditional Arabic" w:hint="cs"/>
          <w:b/>
          <w:bCs/>
          <w:rtl/>
          <w:lang w:val="fr-FR" w:eastAsia="ar-SA"/>
        </w:rPr>
        <w:t>أنفسهم؛</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00EC3911" w:rsidRPr="006F2BD3">
        <w:rPr>
          <w:b/>
          <w:bCs/>
        </w:rPr>
        <w:t>‬</w:t>
      </w:r>
      <w:r w:rsidR="00BA7FC1" w:rsidRPr="006F2BD3">
        <w:rPr>
          <w:b/>
          <w:bCs/>
        </w:rPr>
        <w:t>‬</w:t>
      </w:r>
    </w:p>
    <w:p w:rsidR="00940232" w:rsidRPr="006F2BD3" w:rsidRDefault="00940232" w:rsidP="00940232">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ج</w:t>
      </w:r>
      <w:r w:rsidR="00801274">
        <w:rPr>
          <w:rtl/>
          <w:lang w:val="fr-FR" w:eastAsia="ar-SA"/>
        </w:rPr>
        <w:t>)</w:t>
      </w:r>
      <w:r w:rsidR="00801274">
        <w:rPr>
          <w:rFonts w:hint="cs"/>
          <w:rtl/>
          <w:lang w:val="fr-FR" w:eastAsia="ar-SA"/>
        </w:rPr>
        <w:tab/>
      </w:r>
      <w:r w:rsidRPr="006F2BD3">
        <w:rPr>
          <w:rFonts w:ascii="Traditional Arabic" w:hAnsi="Traditional Arabic" w:hint="cs"/>
          <w:b/>
          <w:bCs/>
          <w:rtl/>
          <w:lang w:val="fr-FR" w:eastAsia="ar-SA"/>
        </w:rPr>
        <w:t>العمل</w:t>
      </w:r>
      <w:r w:rsidRPr="006F2BD3">
        <w:rPr>
          <w:b/>
          <w:bCs/>
          <w:rtl/>
          <w:lang w:val="fr-FR" w:eastAsia="ar-SA"/>
        </w:rPr>
        <w:t xml:space="preserve"> </w:t>
      </w:r>
      <w:r w:rsidRPr="006F2BD3">
        <w:rPr>
          <w:rFonts w:ascii="Traditional Arabic" w:hAnsi="Traditional Arabic" w:hint="cs"/>
          <w:b/>
          <w:bCs/>
          <w:rtl/>
          <w:lang w:val="fr-FR" w:eastAsia="ar-SA"/>
        </w:rPr>
        <w:t>بالتنسيق</w:t>
      </w:r>
      <w:r w:rsidRPr="006F2BD3">
        <w:rPr>
          <w:b/>
          <w:bCs/>
          <w:rtl/>
          <w:lang w:val="fr-FR" w:eastAsia="ar-SA"/>
        </w:rPr>
        <w:t xml:space="preserve"> </w:t>
      </w:r>
      <w:r w:rsidRPr="006F2BD3">
        <w:rPr>
          <w:rFonts w:ascii="Traditional Arabic" w:hAnsi="Traditional Arabic" w:hint="cs"/>
          <w:b/>
          <w:bCs/>
          <w:rtl/>
          <w:lang w:val="fr-FR" w:eastAsia="ar-SA"/>
        </w:rPr>
        <w:t>مع</w:t>
      </w:r>
      <w:r w:rsidRPr="006F2BD3">
        <w:rPr>
          <w:b/>
          <w:bCs/>
          <w:rtl/>
          <w:lang w:val="fr-FR" w:eastAsia="ar-SA"/>
        </w:rPr>
        <w:t xml:space="preserve"> </w:t>
      </w:r>
      <w:r w:rsidRPr="006F2BD3">
        <w:rPr>
          <w:rFonts w:ascii="Traditional Arabic" w:hAnsi="Traditional Arabic" w:hint="cs"/>
          <w:b/>
          <w:bCs/>
          <w:rtl/>
          <w:lang w:val="fr-FR" w:eastAsia="ar-SA"/>
        </w:rPr>
        <w:t>المنظمات</w:t>
      </w:r>
      <w:r w:rsidRPr="006F2BD3">
        <w:rPr>
          <w:b/>
          <w:bCs/>
          <w:rtl/>
          <w:lang w:val="fr-FR" w:eastAsia="ar-SA"/>
        </w:rPr>
        <w:t xml:space="preserve"> </w:t>
      </w:r>
      <w:r w:rsidRPr="006F2BD3">
        <w:rPr>
          <w:rFonts w:ascii="Traditional Arabic" w:hAnsi="Traditional Arabic" w:hint="cs"/>
          <w:b/>
          <w:bCs/>
          <w:rtl/>
          <w:lang w:val="fr-FR" w:eastAsia="ar-SA"/>
        </w:rPr>
        <w:t>غير</w:t>
      </w:r>
      <w:r w:rsidRPr="006F2BD3">
        <w:rPr>
          <w:b/>
          <w:bCs/>
          <w:rtl/>
          <w:lang w:val="fr-FR" w:eastAsia="ar-SA"/>
        </w:rPr>
        <w:t xml:space="preserve"> </w:t>
      </w:r>
      <w:r w:rsidRPr="006F2BD3">
        <w:rPr>
          <w:rFonts w:ascii="Traditional Arabic" w:hAnsi="Traditional Arabic" w:hint="cs"/>
          <w:b/>
          <w:bCs/>
          <w:rtl/>
          <w:lang w:val="fr-FR" w:eastAsia="ar-SA"/>
        </w:rPr>
        <w:t>الحكومية</w:t>
      </w:r>
      <w:r w:rsidRPr="006F2BD3">
        <w:rPr>
          <w:b/>
          <w:bCs/>
          <w:rtl/>
          <w:lang w:val="fr-FR" w:eastAsia="ar-SA"/>
        </w:rPr>
        <w:t xml:space="preserve"> </w:t>
      </w:r>
      <w:r w:rsidRPr="006F2BD3">
        <w:rPr>
          <w:rFonts w:ascii="Traditional Arabic" w:hAnsi="Traditional Arabic" w:hint="cs"/>
          <w:b/>
          <w:bCs/>
          <w:rtl/>
          <w:lang w:val="fr-FR" w:eastAsia="ar-SA"/>
        </w:rPr>
        <w:t>لتوفير</w:t>
      </w:r>
      <w:r w:rsidRPr="006F2BD3">
        <w:rPr>
          <w:b/>
          <w:bCs/>
          <w:rtl/>
          <w:lang w:val="fr-FR" w:eastAsia="ar-SA"/>
        </w:rPr>
        <w:t xml:space="preserve"> </w:t>
      </w:r>
      <w:r w:rsidRPr="006F2BD3">
        <w:rPr>
          <w:rFonts w:ascii="Traditional Arabic" w:hAnsi="Traditional Arabic" w:hint="cs"/>
          <w:b/>
          <w:bCs/>
          <w:rtl/>
          <w:lang w:val="fr-FR" w:eastAsia="ar-SA"/>
        </w:rPr>
        <w:t>الحماية</w:t>
      </w:r>
      <w:r w:rsidRPr="006F2BD3">
        <w:rPr>
          <w:b/>
          <w:bCs/>
          <w:rtl/>
          <w:lang w:val="fr-FR" w:eastAsia="ar-SA"/>
        </w:rPr>
        <w:t xml:space="preserve"> </w:t>
      </w:r>
      <w:r w:rsidRPr="006F2BD3">
        <w:rPr>
          <w:rFonts w:ascii="Traditional Arabic" w:hAnsi="Traditional Arabic" w:hint="cs"/>
          <w:b/>
          <w:bCs/>
          <w:rtl/>
          <w:lang w:val="fr-FR" w:eastAsia="ar-SA"/>
        </w:rPr>
        <w:t>اللازمة</w:t>
      </w:r>
      <w:r w:rsidRPr="006F2BD3">
        <w:rPr>
          <w:b/>
          <w:bCs/>
          <w:rtl/>
          <w:lang w:val="fr-FR" w:eastAsia="ar-SA"/>
        </w:rPr>
        <w:t xml:space="preserve"> </w:t>
      </w:r>
      <w:r w:rsidRPr="006F2BD3">
        <w:rPr>
          <w:rFonts w:ascii="Traditional Arabic" w:hAnsi="Traditional Arabic" w:hint="cs"/>
          <w:b/>
          <w:bCs/>
          <w:rtl/>
          <w:lang w:val="fr-FR" w:eastAsia="ar-SA"/>
        </w:rPr>
        <w:t>للأطفال</w:t>
      </w:r>
      <w:r w:rsidRPr="006F2BD3">
        <w:rPr>
          <w:b/>
          <w:bCs/>
          <w:rtl/>
          <w:lang w:val="fr-FR" w:eastAsia="ar-SA"/>
        </w:rPr>
        <w:t xml:space="preserve"> </w:t>
      </w:r>
      <w:r w:rsidRPr="006F2BD3">
        <w:rPr>
          <w:rFonts w:ascii="Traditional Arabic" w:hAnsi="Traditional Arabic" w:hint="cs"/>
          <w:b/>
          <w:bCs/>
          <w:rtl/>
          <w:lang w:val="fr-FR" w:eastAsia="ar-SA"/>
        </w:rPr>
        <w:t>الذين</w:t>
      </w:r>
      <w:r w:rsidRPr="006F2BD3">
        <w:rPr>
          <w:b/>
          <w:bCs/>
          <w:rtl/>
          <w:lang w:val="fr-FR" w:eastAsia="ar-SA"/>
        </w:rPr>
        <w:t xml:space="preserve"> </w:t>
      </w:r>
      <w:r w:rsidRPr="006F2BD3">
        <w:rPr>
          <w:rFonts w:ascii="Traditional Arabic" w:hAnsi="Traditional Arabic" w:hint="cs"/>
          <w:b/>
          <w:bCs/>
          <w:rtl/>
          <w:lang w:val="fr-FR" w:eastAsia="ar-SA"/>
        </w:rPr>
        <w:t>يعيشون</w:t>
      </w:r>
      <w:r w:rsidRPr="006F2BD3">
        <w:rPr>
          <w:b/>
          <w:bCs/>
          <w:rtl/>
          <w:lang w:val="fr-FR" w:eastAsia="ar-SA"/>
        </w:rPr>
        <w:t xml:space="preserve"> </w:t>
      </w:r>
      <w:r w:rsidRPr="006F2BD3">
        <w:rPr>
          <w:rFonts w:ascii="Traditional Arabic" w:hAnsi="Traditional Arabic" w:hint="cs"/>
          <w:b/>
          <w:bCs/>
          <w:rtl/>
          <w:lang w:val="fr-FR" w:eastAsia="ar-SA"/>
        </w:rPr>
        <w:t>في</w:t>
      </w:r>
      <w:r w:rsidRPr="006F2BD3">
        <w:rPr>
          <w:b/>
          <w:bCs/>
          <w:rtl/>
          <w:lang w:val="fr-FR" w:eastAsia="ar-SA"/>
        </w:rPr>
        <w:t xml:space="preserve"> </w:t>
      </w:r>
      <w:r w:rsidRPr="006F2BD3">
        <w:rPr>
          <w:rFonts w:ascii="Traditional Arabic" w:hAnsi="Traditional Arabic" w:hint="cs"/>
          <w:b/>
          <w:bCs/>
          <w:rtl/>
          <w:lang w:val="fr-FR" w:eastAsia="ar-SA"/>
        </w:rPr>
        <w:t>الشوارع،</w:t>
      </w:r>
      <w:r w:rsidRPr="006F2BD3">
        <w:rPr>
          <w:b/>
          <w:bCs/>
          <w:rtl/>
          <w:lang w:val="fr-FR" w:eastAsia="ar-SA"/>
        </w:rPr>
        <w:t xml:space="preserve"> </w:t>
      </w:r>
      <w:r w:rsidRPr="006F2BD3">
        <w:rPr>
          <w:rFonts w:ascii="Traditional Arabic" w:hAnsi="Traditional Arabic" w:hint="cs"/>
          <w:b/>
          <w:bCs/>
          <w:rtl/>
          <w:lang w:val="fr-FR" w:eastAsia="ar-SA"/>
        </w:rPr>
        <w:t>بما</w:t>
      </w:r>
      <w:r w:rsidRPr="006F2BD3">
        <w:rPr>
          <w:b/>
          <w:bCs/>
          <w:rtl/>
          <w:lang w:val="fr-FR" w:eastAsia="ar-SA"/>
        </w:rPr>
        <w:t xml:space="preserve"> </w:t>
      </w:r>
      <w:r w:rsidRPr="006F2BD3">
        <w:rPr>
          <w:rFonts w:ascii="Traditional Arabic" w:hAnsi="Traditional Arabic" w:hint="cs"/>
          <w:b/>
          <w:bCs/>
          <w:rtl/>
          <w:lang w:val="fr-FR" w:eastAsia="ar-SA"/>
        </w:rPr>
        <w:t>في</w:t>
      </w:r>
      <w:r w:rsidRPr="006F2BD3">
        <w:rPr>
          <w:b/>
          <w:bCs/>
          <w:rtl/>
          <w:lang w:val="fr-FR" w:eastAsia="ar-SA"/>
        </w:rPr>
        <w:t xml:space="preserve"> </w:t>
      </w:r>
      <w:r w:rsidRPr="006F2BD3">
        <w:rPr>
          <w:rFonts w:ascii="Traditional Arabic" w:hAnsi="Traditional Arabic" w:hint="cs"/>
          <w:b/>
          <w:bCs/>
          <w:rtl/>
          <w:lang w:val="fr-FR" w:eastAsia="ar-SA"/>
        </w:rPr>
        <w:t>ذلك</w:t>
      </w:r>
      <w:r w:rsidRPr="006F2BD3">
        <w:rPr>
          <w:b/>
          <w:bCs/>
          <w:rtl/>
          <w:lang w:val="fr-FR" w:eastAsia="ar-SA"/>
        </w:rPr>
        <w:t xml:space="preserve"> </w:t>
      </w:r>
      <w:r w:rsidRPr="006F2BD3">
        <w:rPr>
          <w:rFonts w:ascii="Traditional Arabic" w:hAnsi="Traditional Arabic" w:hint="cs"/>
          <w:b/>
          <w:bCs/>
          <w:rtl/>
          <w:lang w:val="fr-FR" w:eastAsia="ar-SA"/>
        </w:rPr>
        <w:t>بيئة</w:t>
      </w:r>
      <w:r w:rsidRPr="006F2BD3">
        <w:rPr>
          <w:b/>
          <w:bCs/>
          <w:rtl/>
          <w:lang w:val="fr-FR" w:eastAsia="ar-SA"/>
        </w:rPr>
        <w:t xml:space="preserve"> </w:t>
      </w:r>
      <w:r w:rsidRPr="006F2BD3">
        <w:rPr>
          <w:rFonts w:ascii="Traditional Arabic" w:hAnsi="Traditional Arabic" w:hint="cs"/>
          <w:b/>
          <w:bCs/>
          <w:rtl/>
          <w:lang w:val="fr-FR" w:eastAsia="ar-SA"/>
        </w:rPr>
        <w:t>أسرية،</w:t>
      </w:r>
      <w:r w:rsidRPr="006F2BD3">
        <w:rPr>
          <w:b/>
          <w:bCs/>
          <w:rtl/>
          <w:lang w:val="fr-FR" w:eastAsia="ar-SA"/>
        </w:rPr>
        <w:t xml:space="preserve"> </w:t>
      </w:r>
      <w:r w:rsidRPr="006F2BD3">
        <w:rPr>
          <w:rFonts w:ascii="Traditional Arabic" w:hAnsi="Traditional Arabic" w:hint="cs"/>
          <w:b/>
          <w:bCs/>
          <w:rtl/>
          <w:lang w:val="fr-FR" w:eastAsia="ar-SA"/>
        </w:rPr>
        <w:t>وما</w:t>
      </w:r>
      <w:r w:rsidRPr="006F2BD3">
        <w:rPr>
          <w:b/>
          <w:bCs/>
          <w:rtl/>
          <w:lang w:val="fr-FR" w:eastAsia="ar-SA"/>
        </w:rPr>
        <w:t xml:space="preserve"> </w:t>
      </w:r>
      <w:r w:rsidRPr="006F2BD3">
        <w:rPr>
          <w:rFonts w:ascii="Traditional Arabic" w:hAnsi="Traditional Arabic" w:hint="cs"/>
          <w:b/>
          <w:bCs/>
          <w:rtl/>
          <w:lang w:val="fr-FR" w:eastAsia="ar-SA"/>
        </w:rPr>
        <w:t>يكفي</w:t>
      </w:r>
      <w:r w:rsidRPr="006F2BD3">
        <w:rPr>
          <w:b/>
          <w:bCs/>
          <w:rtl/>
          <w:lang w:val="fr-FR" w:eastAsia="ar-SA"/>
        </w:rPr>
        <w:t xml:space="preserve"> </w:t>
      </w:r>
      <w:r w:rsidRPr="006F2BD3">
        <w:rPr>
          <w:rFonts w:ascii="Traditional Arabic" w:hAnsi="Traditional Arabic" w:hint="cs"/>
          <w:b/>
          <w:bCs/>
          <w:rtl/>
          <w:lang w:val="fr-FR" w:eastAsia="ar-SA"/>
        </w:rPr>
        <w:t>من</w:t>
      </w:r>
      <w:r w:rsidRPr="006F2BD3">
        <w:rPr>
          <w:b/>
          <w:bCs/>
          <w:rtl/>
          <w:lang w:val="fr-FR" w:eastAsia="ar-SA"/>
        </w:rPr>
        <w:t xml:space="preserve"> </w:t>
      </w:r>
      <w:r w:rsidRPr="006F2BD3">
        <w:rPr>
          <w:rFonts w:ascii="Traditional Arabic" w:hAnsi="Traditional Arabic" w:hint="cs"/>
          <w:b/>
          <w:bCs/>
          <w:rtl/>
          <w:lang w:val="fr-FR" w:eastAsia="ar-SA"/>
        </w:rPr>
        <w:t>خدمات</w:t>
      </w:r>
      <w:r w:rsidRPr="006F2BD3">
        <w:rPr>
          <w:b/>
          <w:bCs/>
          <w:rtl/>
          <w:lang w:val="fr-FR" w:eastAsia="ar-SA"/>
        </w:rPr>
        <w:t xml:space="preserve"> </w:t>
      </w:r>
      <w:r w:rsidRPr="006F2BD3">
        <w:rPr>
          <w:rFonts w:ascii="Traditional Arabic" w:hAnsi="Traditional Arabic" w:hint="cs"/>
          <w:b/>
          <w:bCs/>
          <w:rtl/>
          <w:lang w:val="fr-FR" w:eastAsia="ar-SA"/>
        </w:rPr>
        <w:t>الرعاية</w:t>
      </w:r>
      <w:r w:rsidRPr="006F2BD3">
        <w:rPr>
          <w:b/>
          <w:bCs/>
          <w:rtl/>
          <w:lang w:val="fr-FR" w:eastAsia="ar-SA"/>
        </w:rPr>
        <w:t xml:space="preserve"> </w:t>
      </w:r>
      <w:r w:rsidRPr="006F2BD3">
        <w:rPr>
          <w:rFonts w:ascii="Traditional Arabic" w:hAnsi="Traditional Arabic" w:hint="cs"/>
          <w:b/>
          <w:bCs/>
          <w:rtl/>
          <w:lang w:val="fr-FR" w:eastAsia="ar-SA"/>
        </w:rPr>
        <w:t>الصحية،</w:t>
      </w:r>
      <w:r w:rsidRPr="006F2BD3">
        <w:rPr>
          <w:b/>
          <w:bCs/>
          <w:rtl/>
          <w:lang w:val="fr-FR" w:eastAsia="ar-SA"/>
        </w:rPr>
        <w:t xml:space="preserve"> </w:t>
      </w:r>
      <w:r w:rsidRPr="006F2BD3">
        <w:rPr>
          <w:rFonts w:ascii="Traditional Arabic" w:hAnsi="Traditional Arabic" w:hint="cs"/>
          <w:b/>
          <w:bCs/>
          <w:rtl/>
          <w:lang w:val="fr-FR" w:eastAsia="ar-SA"/>
        </w:rPr>
        <w:t>وإمكانية</w:t>
      </w:r>
      <w:r w:rsidRPr="006F2BD3">
        <w:rPr>
          <w:b/>
          <w:bCs/>
          <w:rtl/>
          <w:lang w:val="fr-FR" w:eastAsia="ar-SA"/>
        </w:rPr>
        <w:t xml:space="preserve"> </w:t>
      </w:r>
      <w:r w:rsidRPr="006F2BD3">
        <w:rPr>
          <w:rFonts w:ascii="Traditional Arabic" w:hAnsi="Traditional Arabic" w:hint="cs"/>
          <w:b/>
          <w:bCs/>
          <w:rtl/>
          <w:lang w:val="fr-FR" w:eastAsia="ar-SA"/>
        </w:rPr>
        <w:t>الالتحاق</w:t>
      </w:r>
      <w:r w:rsidRPr="006F2BD3">
        <w:rPr>
          <w:b/>
          <w:bCs/>
          <w:rtl/>
          <w:lang w:val="fr-FR" w:eastAsia="ar-SA"/>
        </w:rPr>
        <w:t xml:space="preserve"> </w:t>
      </w:r>
      <w:r w:rsidRPr="006F2BD3">
        <w:rPr>
          <w:rFonts w:ascii="Traditional Arabic" w:hAnsi="Traditional Arabic" w:hint="cs"/>
          <w:b/>
          <w:bCs/>
          <w:rtl/>
          <w:lang w:val="fr-FR" w:eastAsia="ar-SA"/>
        </w:rPr>
        <w:t>بالمدارس</w:t>
      </w:r>
      <w:r w:rsidRPr="006F2BD3">
        <w:rPr>
          <w:b/>
          <w:bCs/>
          <w:rtl/>
          <w:lang w:val="fr-FR" w:eastAsia="ar-SA"/>
        </w:rPr>
        <w:t xml:space="preserve"> </w:t>
      </w:r>
      <w:r w:rsidRPr="006F2BD3">
        <w:rPr>
          <w:rFonts w:ascii="Traditional Arabic" w:hAnsi="Traditional Arabic" w:hint="cs"/>
          <w:b/>
          <w:bCs/>
          <w:rtl/>
          <w:lang w:val="fr-FR" w:eastAsia="ar-SA"/>
        </w:rPr>
        <w:t>وغير</w:t>
      </w:r>
      <w:r w:rsidRPr="006F2BD3">
        <w:rPr>
          <w:b/>
          <w:bCs/>
          <w:rtl/>
          <w:lang w:val="fr-FR" w:eastAsia="ar-SA"/>
        </w:rPr>
        <w:t xml:space="preserve"> </w:t>
      </w:r>
      <w:r w:rsidRPr="006F2BD3">
        <w:rPr>
          <w:rFonts w:ascii="Traditional Arabic" w:hAnsi="Traditional Arabic" w:hint="cs"/>
          <w:b/>
          <w:bCs/>
          <w:rtl/>
          <w:lang w:val="fr-FR" w:eastAsia="ar-SA"/>
        </w:rPr>
        <w:t>ذلك</w:t>
      </w:r>
      <w:r w:rsidRPr="006F2BD3">
        <w:rPr>
          <w:b/>
          <w:bCs/>
          <w:rtl/>
          <w:lang w:val="fr-FR" w:eastAsia="ar-SA"/>
        </w:rPr>
        <w:t xml:space="preserve"> </w:t>
      </w:r>
      <w:r w:rsidRPr="006F2BD3">
        <w:rPr>
          <w:rFonts w:ascii="Traditional Arabic" w:hAnsi="Traditional Arabic" w:hint="cs"/>
          <w:b/>
          <w:bCs/>
          <w:rtl/>
          <w:lang w:val="fr-FR" w:eastAsia="ar-SA"/>
        </w:rPr>
        <w:t>من</w:t>
      </w:r>
      <w:r w:rsidRPr="006F2BD3">
        <w:rPr>
          <w:b/>
          <w:bCs/>
          <w:rtl/>
          <w:lang w:val="fr-FR" w:eastAsia="ar-SA"/>
        </w:rPr>
        <w:t xml:space="preserve"> </w:t>
      </w:r>
      <w:r w:rsidRPr="006F2BD3">
        <w:rPr>
          <w:rFonts w:ascii="Traditional Arabic" w:hAnsi="Traditional Arabic" w:hint="cs"/>
          <w:b/>
          <w:bCs/>
          <w:rtl/>
          <w:lang w:val="fr-FR" w:eastAsia="ar-SA"/>
        </w:rPr>
        <w:t>الخدمات</w:t>
      </w:r>
      <w:r w:rsidRPr="006F2BD3">
        <w:rPr>
          <w:b/>
          <w:bCs/>
          <w:rtl/>
          <w:lang w:val="fr-FR" w:eastAsia="ar-SA"/>
        </w:rPr>
        <w:t xml:space="preserve"> </w:t>
      </w:r>
      <w:r w:rsidRPr="006F2BD3">
        <w:rPr>
          <w:rFonts w:ascii="Traditional Arabic" w:hAnsi="Traditional Arabic" w:hint="cs"/>
          <w:b/>
          <w:bCs/>
          <w:rtl/>
          <w:lang w:val="fr-FR" w:eastAsia="ar-SA"/>
        </w:rPr>
        <w:t>الاجتماعية؛</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00EC3911" w:rsidRPr="006F2BD3">
        <w:rPr>
          <w:b/>
          <w:bCs/>
        </w:rPr>
        <w:t>‬</w:t>
      </w:r>
      <w:r w:rsidR="00BA7FC1" w:rsidRPr="006F2BD3">
        <w:rPr>
          <w:b/>
          <w:bCs/>
        </w:rPr>
        <w:t>‬</w:t>
      </w:r>
    </w:p>
    <w:p w:rsidR="00940232" w:rsidRPr="006F2BD3" w:rsidRDefault="00940232" w:rsidP="00940232">
      <w:pPr>
        <w:pStyle w:val="SingleTxtGA"/>
        <w:rPr>
          <w:b/>
          <w:bCs/>
          <w:spacing w:val="-2"/>
          <w:rtl/>
          <w:lang w:val="fr-FR" w:eastAsia="ar-SA"/>
        </w:rPr>
      </w:pPr>
      <w:r w:rsidRPr="006F2BD3">
        <w:rPr>
          <w:spacing w:val="-2"/>
          <w:rtl/>
          <w:lang w:val="fr-FR" w:eastAsia="ar-SA"/>
        </w:rPr>
        <w:tab/>
        <w:t>(</w:t>
      </w:r>
      <w:r w:rsidRPr="006F2BD3">
        <w:rPr>
          <w:rFonts w:ascii="Traditional Arabic" w:hAnsi="Traditional Arabic" w:hint="cs"/>
          <w:spacing w:val="-2"/>
          <w:rtl/>
          <w:lang w:val="fr-FR" w:eastAsia="ar-SA"/>
        </w:rPr>
        <w:t>د</w:t>
      </w:r>
      <w:r w:rsidR="00801274" w:rsidRPr="006F2BD3">
        <w:rPr>
          <w:spacing w:val="-2"/>
          <w:rtl/>
          <w:lang w:val="fr-FR" w:eastAsia="ar-SA"/>
        </w:rPr>
        <w:t>)</w:t>
      </w:r>
      <w:r w:rsidR="00801274" w:rsidRPr="006F2BD3">
        <w:rPr>
          <w:rFonts w:hint="cs"/>
          <w:spacing w:val="-2"/>
          <w:rtl/>
          <w:lang w:val="fr-FR" w:eastAsia="ar-SA"/>
        </w:rPr>
        <w:tab/>
      </w:r>
      <w:r w:rsidRPr="006F2BD3">
        <w:rPr>
          <w:rFonts w:ascii="Traditional Arabic" w:hAnsi="Traditional Arabic" w:hint="cs"/>
          <w:b/>
          <w:bCs/>
          <w:spacing w:val="-2"/>
          <w:rtl/>
          <w:lang w:val="fr-FR" w:eastAsia="ar-SA"/>
        </w:rPr>
        <w:t>دعم</w:t>
      </w:r>
      <w:r w:rsidRPr="006F2BD3">
        <w:rPr>
          <w:b/>
          <w:bCs/>
          <w:spacing w:val="-2"/>
          <w:rtl/>
          <w:lang w:val="fr-FR" w:eastAsia="ar-SA"/>
        </w:rPr>
        <w:t xml:space="preserve"> </w:t>
      </w:r>
      <w:r w:rsidRPr="006F2BD3">
        <w:rPr>
          <w:rFonts w:ascii="Traditional Arabic" w:hAnsi="Traditional Arabic" w:hint="cs"/>
          <w:b/>
          <w:bCs/>
          <w:spacing w:val="-2"/>
          <w:rtl/>
          <w:lang w:val="fr-FR" w:eastAsia="ar-SA"/>
        </w:rPr>
        <w:t>برامج</w:t>
      </w:r>
      <w:r w:rsidRPr="006F2BD3">
        <w:rPr>
          <w:b/>
          <w:bCs/>
          <w:spacing w:val="-2"/>
          <w:rtl/>
          <w:lang w:val="fr-FR" w:eastAsia="ar-SA"/>
        </w:rPr>
        <w:t xml:space="preserve"> </w:t>
      </w:r>
      <w:r w:rsidRPr="006F2BD3">
        <w:rPr>
          <w:rFonts w:ascii="Traditional Arabic" w:hAnsi="Traditional Arabic" w:hint="cs"/>
          <w:b/>
          <w:bCs/>
          <w:spacing w:val="-2"/>
          <w:rtl/>
          <w:lang w:val="fr-FR" w:eastAsia="ar-SA"/>
        </w:rPr>
        <w:t>لمّ</w:t>
      </w:r>
      <w:r w:rsidRPr="006F2BD3">
        <w:rPr>
          <w:b/>
          <w:bCs/>
          <w:spacing w:val="-2"/>
          <w:rtl/>
          <w:lang w:val="fr-FR" w:eastAsia="ar-SA"/>
        </w:rPr>
        <w:t xml:space="preserve"> </w:t>
      </w:r>
      <w:r w:rsidRPr="006F2BD3">
        <w:rPr>
          <w:rFonts w:ascii="Traditional Arabic" w:hAnsi="Traditional Arabic" w:hint="cs"/>
          <w:b/>
          <w:bCs/>
          <w:spacing w:val="-2"/>
          <w:rtl/>
          <w:lang w:val="fr-FR" w:eastAsia="ar-SA"/>
        </w:rPr>
        <w:t>شمل</w:t>
      </w:r>
      <w:r w:rsidRPr="006F2BD3">
        <w:rPr>
          <w:b/>
          <w:bCs/>
          <w:spacing w:val="-2"/>
          <w:rtl/>
          <w:lang w:val="fr-FR" w:eastAsia="ar-SA"/>
        </w:rPr>
        <w:t xml:space="preserve"> </w:t>
      </w:r>
      <w:r w:rsidRPr="006F2BD3">
        <w:rPr>
          <w:rFonts w:ascii="Traditional Arabic" w:hAnsi="Traditional Arabic" w:hint="cs"/>
          <w:b/>
          <w:bCs/>
          <w:spacing w:val="-2"/>
          <w:rtl/>
          <w:lang w:val="fr-FR" w:eastAsia="ar-SA"/>
        </w:rPr>
        <w:t>الأسر</w:t>
      </w:r>
      <w:r w:rsidRPr="006F2BD3">
        <w:rPr>
          <w:b/>
          <w:bCs/>
          <w:spacing w:val="-2"/>
          <w:rtl/>
          <w:lang w:val="fr-FR" w:eastAsia="ar-SA"/>
        </w:rPr>
        <w:t xml:space="preserve"> </w:t>
      </w:r>
      <w:r w:rsidRPr="006F2BD3">
        <w:rPr>
          <w:rFonts w:ascii="Traditional Arabic" w:hAnsi="Traditional Arabic" w:hint="cs"/>
          <w:b/>
          <w:bCs/>
          <w:spacing w:val="-2"/>
          <w:rtl/>
          <w:lang w:val="fr-FR" w:eastAsia="ar-SA"/>
        </w:rPr>
        <w:t>عن</w:t>
      </w:r>
      <w:r w:rsidRPr="006F2BD3">
        <w:rPr>
          <w:b/>
          <w:bCs/>
          <w:spacing w:val="-2"/>
          <w:rtl/>
          <w:lang w:val="fr-FR" w:eastAsia="ar-SA"/>
        </w:rPr>
        <w:t>دما</w:t>
      </w:r>
      <w:r w:rsidR="00801274" w:rsidRPr="006F2BD3">
        <w:rPr>
          <w:b/>
          <w:bCs/>
          <w:spacing w:val="-2"/>
          <w:rtl/>
          <w:lang w:val="fr-FR" w:eastAsia="ar-SA"/>
        </w:rPr>
        <w:t xml:space="preserve"> </w:t>
      </w:r>
      <w:r w:rsidRPr="006F2BD3">
        <w:rPr>
          <w:b/>
          <w:bCs/>
          <w:spacing w:val="-2"/>
          <w:rtl/>
          <w:lang w:val="fr-FR" w:eastAsia="ar-SA"/>
        </w:rPr>
        <w:t>يكون ذلك في مصلحة الطفل الفضلى.</w:t>
      </w:r>
      <w:r w:rsidRPr="006F2BD3">
        <w:rPr>
          <w:rFonts w:cs="Times New Roman" w:hint="cs"/>
          <w:b/>
          <w:bCs/>
          <w:spacing w:val="-2"/>
          <w:rtl/>
          <w:lang w:val="fr-FR" w:eastAsia="ar-SA"/>
        </w:rPr>
        <w:t>‬</w:t>
      </w:r>
      <w:r w:rsidRPr="006F2BD3">
        <w:rPr>
          <w:rFonts w:cs="Times New Roman" w:hint="cs"/>
          <w:b/>
          <w:bCs/>
          <w:spacing w:val="-2"/>
          <w:rtl/>
          <w:lang w:val="fr-FR" w:eastAsia="ar-SA"/>
        </w:rPr>
        <w:t>‬</w:t>
      </w:r>
      <w:r w:rsidR="00EC3911" w:rsidRPr="006F2BD3">
        <w:rPr>
          <w:b/>
          <w:bCs/>
          <w:spacing w:val="-2"/>
        </w:rPr>
        <w:t>‬</w:t>
      </w:r>
      <w:r w:rsidR="00BA7FC1" w:rsidRPr="006F2BD3">
        <w:rPr>
          <w:b/>
          <w:bCs/>
          <w:spacing w:val="-2"/>
        </w:rPr>
        <w:t>‬</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r w:rsidR="00940232" w:rsidRPr="00940232">
          <w:rPr>
            <w:rFonts w:hint="cs"/>
            <w:rtl/>
            <w:lang w:val="fr-FR"/>
          </w:rPr>
          <w:t>الاستغلال</w:t>
        </w:r>
        <w:r w:rsidR="00940232" w:rsidRPr="00940232">
          <w:rPr>
            <w:rtl/>
            <w:lang w:val="fr-FR"/>
          </w:rPr>
          <w:t xml:space="preserve"> </w:t>
        </w:r>
        <w:r w:rsidR="00940232" w:rsidRPr="00940232">
          <w:rPr>
            <w:rFonts w:hint="cs"/>
            <w:rtl/>
            <w:lang w:val="fr-FR"/>
          </w:rPr>
          <w:t>الاقتصادي،</w:t>
        </w:r>
        <w:r w:rsidR="00940232" w:rsidRPr="00940232">
          <w:rPr>
            <w:rtl/>
            <w:lang w:val="fr-FR"/>
          </w:rPr>
          <w:t xml:space="preserve"> </w:t>
        </w:r>
        <w:r w:rsidR="00940232" w:rsidRPr="00940232">
          <w:rPr>
            <w:rFonts w:hint="cs"/>
            <w:rtl/>
            <w:lang w:val="fr-FR"/>
          </w:rPr>
          <w:t>بما</w:t>
        </w:r>
        <w:r w:rsidR="00940232" w:rsidRPr="00940232">
          <w:rPr>
            <w:rtl/>
            <w:lang w:val="fr-FR"/>
          </w:rPr>
          <w:t xml:space="preserve"> </w:t>
        </w:r>
        <w:r w:rsidR="00940232" w:rsidRPr="00940232">
          <w:rPr>
            <w:rFonts w:hint="cs"/>
            <w:rtl/>
            <w:lang w:val="fr-FR"/>
          </w:rPr>
          <w:t>في</w:t>
        </w:r>
        <w:r w:rsidR="00940232" w:rsidRPr="00940232">
          <w:rPr>
            <w:rtl/>
            <w:lang w:val="fr-FR"/>
          </w:rPr>
          <w:t xml:space="preserve"> </w:t>
        </w:r>
        <w:r w:rsidR="00940232" w:rsidRPr="00940232">
          <w:rPr>
            <w:rFonts w:hint="cs"/>
            <w:rtl/>
            <w:lang w:val="fr-FR"/>
          </w:rPr>
          <w:t>ذلك</w:t>
        </w:r>
        <w:r w:rsidR="00940232" w:rsidRPr="00940232">
          <w:rPr>
            <w:rtl/>
            <w:lang w:val="fr-FR"/>
          </w:rPr>
          <w:t xml:space="preserve"> </w:t>
        </w:r>
        <w:r w:rsidR="00940232" w:rsidRPr="00940232">
          <w:rPr>
            <w:rFonts w:hint="cs"/>
            <w:rtl/>
            <w:lang w:val="fr-FR"/>
          </w:rPr>
          <w:t>عمل</w:t>
        </w:r>
        <w:r w:rsidR="00940232" w:rsidRPr="00940232">
          <w:rPr>
            <w:rtl/>
            <w:lang w:val="fr-FR"/>
          </w:rPr>
          <w:t xml:space="preserve"> </w:t>
        </w:r>
        <w:r w:rsidR="00940232" w:rsidRPr="00940232">
          <w:rPr>
            <w:rFonts w:hint="cs"/>
            <w:rtl/>
            <w:lang w:val="fr-FR"/>
          </w:rPr>
          <w:t>الأطفال</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Fonts w:cs="Times New Roman" w:hint="cs"/>
            <w:rtl/>
            <w:lang w:val="fr-FR"/>
          </w:rPr>
          <w:t>‬</w:t>
        </w:r>
        <w:r w:rsidR="00940232" w:rsidRPr="00940232">
          <w:rPr>
            <w:rtl/>
            <w:lang w:val="fr-FR"/>
          </w:rPr>
          <w:t xml:space="preserve"> </w:t>
        </w:r>
        <w:proofErr w:type="spellStart"/>
        <w:r w:rsidR="00940232" w:rsidRPr="00940232">
          <w:rPr>
            <w:rFonts w:hint="cs"/>
            <w:rtl/>
            <w:lang w:val="fr-FR"/>
          </w:rPr>
          <w:t>والاتجار</w:t>
        </w:r>
        <w:proofErr w:type="spellEnd"/>
        <w:r w:rsidR="00940232" w:rsidRPr="00940232">
          <w:rPr>
            <w:rtl/>
            <w:lang w:val="fr-FR"/>
          </w:rPr>
          <w:t xml:space="preserve"> </w:t>
        </w:r>
        <w:r w:rsidR="00940232" w:rsidRPr="00940232">
          <w:rPr>
            <w:rFonts w:hint="cs"/>
            <w:rtl/>
            <w:lang w:val="fr-FR"/>
          </w:rPr>
          <w:t>بهم</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940232">
      <w:pPr>
        <w:pStyle w:val="SingleTxtGA"/>
        <w:rPr>
          <w:rtl/>
          <w:lang w:val="fr-FR" w:eastAsia="ar-SA"/>
        </w:rPr>
      </w:pPr>
      <w:r w:rsidRPr="00940232">
        <w:rPr>
          <w:rtl/>
          <w:lang w:val="fr-FR" w:eastAsia="ar-SA"/>
        </w:rPr>
        <w:t>71-</w:t>
      </w:r>
      <w:r w:rsidRPr="00940232">
        <w:rPr>
          <w:rtl/>
          <w:lang w:val="fr-FR" w:eastAsia="ar-SA"/>
        </w:rPr>
        <w:tab/>
        <w:t>تشعر اللجنة بالقلق إزاء ارتفاع نسبة الانتحار في أوساط أطفال الدولة الطرف، بما في ذلك إزاء ما يلي:</w:t>
      </w:r>
      <w:r w:rsidR="00801274">
        <w:rPr>
          <w:rtl/>
          <w:lang w:val="fr-FR" w:eastAsia="ar-SA"/>
        </w:rPr>
        <w:t xml:space="preserve"> </w:t>
      </w:r>
    </w:p>
    <w:p w:rsidR="00940232" w:rsidRPr="00801274" w:rsidRDefault="00801274" w:rsidP="00940232">
      <w:pPr>
        <w:pStyle w:val="SingleTxtGA"/>
        <w:rPr>
          <w:rtl/>
          <w:lang w:val="fr-FR" w:eastAsia="ar-SA"/>
        </w:rPr>
      </w:pPr>
      <w:r w:rsidRPr="00801274">
        <w:rPr>
          <w:spacing w:val="-6"/>
          <w:rtl/>
          <w:lang w:val="fr-FR" w:eastAsia="ar-SA"/>
        </w:rPr>
        <w:tab/>
        <w:t>(أ)</w:t>
      </w:r>
      <w:r w:rsidRPr="00801274">
        <w:rPr>
          <w:rFonts w:hint="cs"/>
          <w:spacing w:val="-6"/>
          <w:rtl/>
          <w:lang w:val="fr-FR" w:eastAsia="ar-SA"/>
        </w:rPr>
        <w:tab/>
      </w:r>
      <w:r w:rsidR="00940232" w:rsidRPr="00801274">
        <w:rPr>
          <w:spacing w:val="-6"/>
          <w:rtl/>
          <w:lang w:val="fr-FR" w:eastAsia="ar-SA"/>
        </w:rPr>
        <w:t xml:space="preserve">أسوأ أشكال عمل الأطفال، مثل </w:t>
      </w:r>
      <w:proofErr w:type="spellStart"/>
      <w:r w:rsidR="00940232" w:rsidRPr="00801274">
        <w:rPr>
          <w:spacing w:val="-6"/>
          <w:rtl/>
          <w:lang w:val="fr-FR" w:eastAsia="ar-SA"/>
        </w:rPr>
        <w:t>الاتجار</w:t>
      </w:r>
      <w:proofErr w:type="spellEnd"/>
      <w:r w:rsidR="00940232" w:rsidRPr="00801274">
        <w:rPr>
          <w:spacing w:val="-6"/>
          <w:rtl/>
          <w:lang w:val="fr-FR" w:eastAsia="ar-SA"/>
        </w:rPr>
        <w:t xml:space="preserve"> بالمخدرات والتسول</w:t>
      </w:r>
      <w:r w:rsidR="00EC3911">
        <w:rPr>
          <w:spacing w:val="-6"/>
          <w:rtl/>
          <w:lang w:val="fr-FR" w:eastAsia="ar-SA"/>
        </w:rPr>
        <w:t xml:space="preserve"> و</w:t>
      </w:r>
      <w:r w:rsidR="00940232" w:rsidRPr="00801274">
        <w:rPr>
          <w:spacing w:val="-6"/>
          <w:rtl/>
          <w:lang w:val="fr-FR" w:eastAsia="ar-SA"/>
        </w:rPr>
        <w:t>التنقيب في القمامة؛</w:t>
      </w:r>
      <w:r>
        <w:rPr>
          <w:rtl/>
          <w:lang w:val="fr-FR" w:eastAsia="ar-SA"/>
        </w:rPr>
        <w:t xml:space="preserve"> </w:t>
      </w:r>
    </w:p>
    <w:p w:rsidR="00940232" w:rsidRPr="00940232" w:rsidRDefault="00801274" w:rsidP="00940232">
      <w:pPr>
        <w:pStyle w:val="SingleTxtGA"/>
        <w:rPr>
          <w:rtl/>
          <w:lang w:val="fr-FR" w:eastAsia="ar-SA"/>
        </w:rPr>
      </w:pPr>
      <w:r>
        <w:rPr>
          <w:rtl/>
          <w:lang w:val="fr-FR" w:eastAsia="ar-SA"/>
        </w:rPr>
        <w:tab/>
        <w:t>(ب)</w:t>
      </w:r>
      <w:r>
        <w:rPr>
          <w:rFonts w:hint="cs"/>
          <w:rtl/>
          <w:lang w:val="fr-FR" w:eastAsia="ar-SA"/>
        </w:rPr>
        <w:tab/>
      </w:r>
      <w:r w:rsidR="00940232" w:rsidRPr="00940232">
        <w:rPr>
          <w:rtl/>
          <w:lang w:val="fr-FR" w:eastAsia="ar-SA"/>
        </w:rPr>
        <w:t>تقارير تفيد بتزايد استخدام الأطفال خدم</w:t>
      </w:r>
      <w:r w:rsidR="00DC5F68">
        <w:rPr>
          <w:rtl/>
          <w:lang w:val="fr-FR" w:eastAsia="ar-SA"/>
        </w:rPr>
        <w:t xml:space="preserve">اً </w:t>
      </w:r>
      <w:r w:rsidR="00940232" w:rsidRPr="00940232">
        <w:rPr>
          <w:rtl/>
          <w:lang w:val="fr-FR" w:eastAsia="ar-SA"/>
        </w:rPr>
        <w:t>في المنازل.</w:t>
      </w:r>
      <w:r>
        <w:rPr>
          <w:rtl/>
          <w:lang w:val="fr-FR" w:eastAsia="ar-SA"/>
        </w:rPr>
        <w:t xml:space="preserve"> </w:t>
      </w:r>
    </w:p>
    <w:p w:rsidR="00940232" w:rsidRPr="006F2BD3" w:rsidRDefault="00940232" w:rsidP="000579B3">
      <w:pPr>
        <w:pStyle w:val="SingleTxtGA"/>
        <w:spacing w:after="100"/>
        <w:rPr>
          <w:b/>
          <w:bCs/>
          <w:rtl/>
          <w:lang w:val="fr-FR" w:eastAsia="ar-SA"/>
        </w:rPr>
      </w:pPr>
      <w:r w:rsidRPr="00940232">
        <w:rPr>
          <w:rtl/>
          <w:lang w:val="fr-FR" w:eastAsia="ar-SA"/>
        </w:rPr>
        <w:lastRenderedPageBreak/>
        <w:t>72-</w:t>
      </w:r>
      <w:r w:rsidRPr="00940232">
        <w:rPr>
          <w:rtl/>
          <w:lang w:val="fr-FR" w:eastAsia="ar-SA"/>
        </w:rPr>
        <w:tab/>
      </w:r>
      <w:r w:rsidRPr="006F2BD3">
        <w:rPr>
          <w:b/>
          <w:bCs/>
          <w:rtl/>
          <w:lang w:val="fr-FR" w:eastAsia="ar-SA"/>
        </w:rPr>
        <w:t>توصي اللجنة الدولة الطرف بما يلي:</w:t>
      </w:r>
      <w:r w:rsidRPr="006F2BD3">
        <w:rPr>
          <w:rFonts w:cs="Times New Roman" w:hint="cs"/>
          <w:b/>
          <w:bCs/>
          <w:rtl/>
          <w:lang w:val="fr-FR" w:eastAsia="ar-SA"/>
        </w:rPr>
        <w:t>‬</w:t>
      </w:r>
      <w:r w:rsidR="00801274" w:rsidRPr="006F2BD3">
        <w:rPr>
          <w:b/>
          <w:bCs/>
          <w:rtl/>
          <w:lang w:val="fr-FR" w:eastAsia="ar-SA"/>
        </w:rPr>
        <w:t xml:space="preserve"> </w:t>
      </w:r>
    </w:p>
    <w:p w:rsidR="00940232" w:rsidRPr="006F2BD3" w:rsidRDefault="00801274" w:rsidP="000579B3">
      <w:pPr>
        <w:pStyle w:val="SingleTxtGA"/>
        <w:spacing w:after="100"/>
        <w:rPr>
          <w:b/>
          <w:bCs/>
          <w:rtl/>
          <w:lang w:val="fr-FR" w:eastAsia="ar-SA"/>
        </w:rPr>
      </w:pPr>
      <w:r>
        <w:rPr>
          <w:rtl/>
          <w:lang w:val="fr-FR" w:eastAsia="ar-SA"/>
        </w:rPr>
        <w:tab/>
        <w:t>(أ)</w:t>
      </w:r>
      <w:r>
        <w:rPr>
          <w:rFonts w:hint="cs"/>
          <w:rtl/>
          <w:lang w:val="fr-FR" w:eastAsia="ar-SA"/>
        </w:rPr>
        <w:tab/>
      </w:r>
      <w:r w:rsidR="00940232" w:rsidRPr="006F2BD3">
        <w:rPr>
          <w:b/>
          <w:bCs/>
          <w:rtl/>
          <w:lang w:val="fr-FR" w:eastAsia="ar-SA"/>
        </w:rPr>
        <w:t>مواءمة جميع التشريعات المتعلقة بعمل الأطفال مع الاتفاقية ومع اتفاقيات منظمة العمل الدولية التي صدقت عليها الدولة الطرف؛</w:t>
      </w:r>
      <w:r w:rsidRPr="006F2BD3">
        <w:rPr>
          <w:b/>
          <w:bCs/>
          <w:rtl/>
          <w:lang w:val="fr-FR" w:eastAsia="ar-SA"/>
        </w:rPr>
        <w:t xml:space="preserve"> </w:t>
      </w:r>
    </w:p>
    <w:p w:rsidR="00940232" w:rsidRPr="006F2BD3" w:rsidRDefault="00801274" w:rsidP="000579B3">
      <w:pPr>
        <w:pStyle w:val="SingleTxtGA"/>
        <w:spacing w:after="100"/>
        <w:rPr>
          <w:b/>
          <w:bCs/>
          <w:rtl/>
          <w:lang w:val="fr-FR" w:eastAsia="ar-SA"/>
        </w:rPr>
      </w:pPr>
      <w:r>
        <w:rPr>
          <w:rtl/>
          <w:lang w:val="fr-FR" w:eastAsia="ar-SA"/>
        </w:rPr>
        <w:tab/>
        <w:t>(ب)</w:t>
      </w:r>
      <w:r>
        <w:rPr>
          <w:rFonts w:hint="cs"/>
          <w:rtl/>
          <w:lang w:val="fr-FR" w:eastAsia="ar-SA"/>
        </w:rPr>
        <w:tab/>
      </w:r>
      <w:r w:rsidR="00940232" w:rsidRPr="006F2BD3">
        <w:rPr>
          <w:b/>
          <w:bCs/>
          <w:rtl/>
          <w:lang w:val="fr-FR" w:eastAsia="ar-SA"/>
        </w:rPr>
        <w:t>توسيع نطاق تطبيق الحماية القانونية من عمالة الأطفال ليشمل الأطفال الذين يعملون بدون عقود؛</w:t>
      </w:r>
      <w:r w:rsidRPr="006F2BD3">
        <w:rPr>
          <w:b/>
          <w:bCs/>
          <w:rtl/>
          <w:lang w:val="fr-FR" w:eastAsia="ar-SA"/>
        </w:rPr>
        <w:t xml:space="preserve"> </w:t>
      </w:r>
    </w:p>
    <w:p w:rsidR="00940232" w:rsidRPr="006F2BD3" w:rsidRDefault="00801274" w:rsidP="000579B3">
      <w:pPr>
        <w:pStyle w:val="SingleTxtGA"/>
        <w:spacing w:after="100"/>
        <w:rPr>
          <w:b/>
          <w:bCs/>
          <w:rtl/>
          <w:lang w:val="fr-FR" w:eastAsia="ar-SA"/>
        </w:rPr>
      </w:pPr>
      <w:r>
        <w:rPr>
          <w:rtl/>
          <w:lang w:val="fr-FR" w:eastAsia="ar-SA"/>
        </w:rPr>
        <w:tab/>
        <w:t>(ج)</w:t>
      </w:r>
      <w:r>
        <w:rPr>
          <w:rFonts w:hint="cs"/>
          <w:rtl/>
          <w:lang w:val="fr-FR" w:eastAsia="ar-SA"/>
        </w:rPr>
        <w:tab/>
      </w:r>
      <w:r w:rsidR="00940232" w:rsidRPr="006F2BD3">
        <w:rPr>
          <w:b/>
          <w:bCs/>
          <w:rtl/>
          <w:lang w:val="fr-FR" w:eastAsia="ar-SA"/>
        </w:rPr>
        <w:t>تعديل قانون العمل لمنع الأطفال المشاركين في</w:t>
      </w:r>
      <w:r w:rsidRPr="006F2BD3">
        <w:rPr>
          <w:b/>
          <w:bCs/>
          <w:rtl/>
          <w:lang w:val="fr-FR" w:eastAsia="ar-SA"/>
        </w:rPr>
        <w:t xml:space="preserve"> </w:t>
      </w:r>
      <w:r w:rsidR="00940232" w:rsidRPr="006F2BD3">
        <w:rPr>
          <w:b/>
          <w:bCs/>
          <w:rtl/>
          <w:lang w:val="fr-FR" w:eastAsia="ar-SA"/>
        </w:rPr>
        <w:t>دورات التدريب المهني من المشاركة في المشاريع الصناعية غير الآمنة؛</w:t>
      </w:r>
      <w:r w:rsidRPr="006F2BD3">
        <w:rPr>
          <w:b/>
          <w:bCs/>
          <w:rtl/>
          <w:lang w:val="fr-FR" w:eastAsia="ar-SA"/>
        </w:rPr>
        <w:t xml:space="preserve"> </w:t>
      </w:r>
    </w:p>
    <w:p w:rsidR="00940232" w:rsidRPr="006F2BD3" w:rsidRDefault="00801274" w:rsidP="000579B3">
      <w:pPr>
        <w:pStyle w:val="SingleTxtGA"/>
        <w:spacing w:after="100"/>
        <w:rPr>
          <w:b/>
          <w:bCs/>
          <w:rtl/>
          <w:lang w:val="fr-FR" w:eastAsia="ar-SA"/>
        </w:rPr>
      </w:pPr>
      <w:r>
        <w:rPr>
          <w:rtl/>
          <w:lang w:val="fr-FR" w:eastAsia="ar-SA"/>
        </w:rPr>
        <w:tab/>
        <w:t>(د)</w:t>
      </w:r>
      <w:r>
        <w:rPr>
          <w:rFonts w:hint="cs"/>
          <w:rtl/>
          <w:lang w:val="fr-FR" w:eastAsia="ar-SA"/>
        </w:rPr>
        <w:tab/>
      </w:r>
      <w:r w:rsidR="00940232" w:rsidRPr="006F2BD3">
        <w:rPr>
          <w:b/>
          <w:bCs/>
          <w:rtl/>
          <w:lang w:val="fr-FR" w:eastAsia="ar-SA"/>
        </w:rPr>
        <w:t>إيلاء اهتمام خاص</w:t>
      </w:r>
      <w:r w:rsidRPr="006F2BD3">
        <w:rPr>
          <w:b/>
          <w:bCs/>
          <w:rtl/>
          <w:lang w:val="fr-FR" w:eastAsia="ar-SA"/>
        </w:rPr>
        <w:t xml:space="preserve"> </w:t>
      </w:r>
      <w:r w:rsidR="00940232" w:rsidRPr="006F2BD3">
        <w:rPr>
          <w:b/>
          <w:bCs/>
          <w:rtl/>
          <w:lang w:val="fr-FR" w:eastAsia="ar-SA"/>
        </w:rPr>
        <w:t>لمكافحة استخدام الأطفال خدم</w:t>
      </w:r>
      <w:r w:rsidR="00DC5F68">
        <w:rPr>
          <w:b/>
          <w:bCs/>
          <w:rtl/>
          <w:lang w:val="fr-FR" w:eastAsia="ar-SA"/>
        </w:rPr>
        <w:t xml:space="preserve">اً </w:t>
      </w:r>
      <w:r w:rsidR="00940232" w:rsidRPr="006F2BD3">
        <w:rPr>
          <w:b/>
          <w:bCs/>
          <w:rtl/>
          <w:lang w:val="fr-FR" w:eastAsia="ar-SA"/>
        </w:rPr>
        <w:t>في المنازل؛</w:t>
      </w:r>
      <w:r w:rsidRPr="006F2BD3">
        <w:rPr>
          <w:b/>
          <w:bCs/>
          <w:rtl/>
          <w:lang w:val="fr-FR" w:eastAsia="ar-SA"/>
        </w:rPr>
        <w:t xml:space="preserve"> </w:t>
      </w:r>
    </w:p>
    <w:p w:rsidR="00940232" w:rsidRPr="006F2BD3" w:rsidRDefault="00801274" w:rsidP="000579B3">
      <w:pPr>
        <w:pStyle w:val="SingleTxtGA"/>
        <w:spacing w:after="100"/>
        <w:rPr>
          <w:b/>
          <w:bCs/>
          <w:rtl/>
          <w:lang w:val="fr-FR" w:eastAsia="ar-SA"/>
        </w:rPr>
      </w:pPr>
      <w:r>
        <w:rPr>
          <w:rtl/>
          <w:lang w:val="fr-FR" w:eastAsia="ar-SA"/>
        </w:rPr>
        <w:tab/>
        <w:t>(ه)</w:t>
      </w:r>
      <w:r>
        <w:rPr>
          <w:rFonts w:hint="cs"/>
          <w:rtl/>
          <w:lang w:val="fr-FR" w:eastAsia="ar-SA"/>
        </w:rPr>
        <w:tab/>
      </w:r>
      <w:r w:rsidR="00940232" w:rsidRPr="006F2BD3">
        <w:rPr>
          <w:b/>
          <w:bCs/>
          <w:rtl/>
          <w:lang w:val="fr-FR" w:eastAsia="ar-SA"/>
        </w:rPr>
        <w:t>اعتماد وتنفيذ السياسة المتعلقة بعمل الأطفال وقائمة المهن الخطرة المحظورة على الأطفال؛</w:t>
      </w:r>
      <w:r w:rsidRPr="006F2BD3">
        <w:rPr>
          <w:b/>
          <w:bCs/>
          <w:rtl/>
          <w:lang w:val="fr-FR" w:eastAsia="ar-SA"/>
        </w:rPr>
        <w:t xml:space="preserve"> </w:t>
      </w:r>
    </w:p>
    <w:p w:rsidR="00940232" w:rsidRPr="006F2BD3" w:rsidRDefault="00940232" w:rsidP="00E61839">
      <w:pPr>
        <w:pStyle w:val="SingleTxtGA"/>
        <w:spacing w:after="100"/>
        <w:rPr>
          <w:b/>
          <w:bCs/>
          <w:rtl/>
          <w:lang w:val="fr-FR" w:eastAsia="ar-SA"/>
        </w:rPr>
      </w:pPr>
      <w:r w:rsidRPr="00940232">
        <w:rPr>
          <w:rtl/>
          <w:lang w:val="fr-FR" w:eastAsia="ar-SA"/>
        </w:rPr>
        <w:tab/>
        <w:t>(</w:t>
      </w:r>
      <w:r w:rsidR="00E61839">
        <w:rPr>
          <w:rFonts w:hint="cs"/>
          <w:rtl/>
          <w:lang w:val="fr-FR" w:eastAsia="ar-SA"/>
        </w:rPr>
        <w:t>و</w:t>
      </w:r>
      <w:r w:rsidR="00801274">
        <w:rPr>
          <w:rtl/>
          <w:lang w:val="fr-FR" w:eastAsia="ar-SA"/>
        </w:rPr>
        <w:t>)</w:t>
      </w:r>
      <w:r w:rsidR="00801274">
        <w:rPr>
          <w:rFonts w:hint="cs"/>
          <w:rtl/>
          <w:lang w:val="fr-FR" w:eastAsia="ar-SA"/>
        </w:rPr>
        <w:tab/>
      </w:r>
      <w:r w:rsidRPr="006F2BD3">
        <w:rPr>
          <w:rFonts w:ascii="Traditional Arabic" w:hAnsi="Traditional Arabic" w:hint="cs"/>
          <w:b/>
          <w:bCs/>
          <w:rtl/>
          <w:lang w:val="fr-FR" w:eastAsia="ar-SA"/>
        </w:rPr>
        <w:t>النظر</w:t>
      </w:r>
      <w:r w:rsidRPr="006F2BD3">
        <w:rPr>
          <w:b/>
          <w:bCs/>
          <w:rtl/>
          <w:lang w:val="fr-FR" w:eastAsia="ar-SA"/>
        </w:rPr>
        <w:t xml:space="preserve"> </w:t>
      </w:r>
      <w:r w:rsidRPr="006F2BD3">
        <w:rPr>
          <w:rFonts w:ascii="Traditional Arabic" w:hAnsi="Traditional Arabic" w:hint="cs"/>
          <w:b/>
          <w:bCs/>
          <w:rtl/>
          <w:lang w:val="fr-FR" w:eastAsia="ar-SA"/>
        </w:rPr>
        <w:t>في</w:t>
      </w:r>
      <w:r w:rsidRPr="006F2BD3">
        <w:rPr>
          <w:b/>
          <w:bCs/>
          <w:rtl/>
          <w:lang w:val="fr-FR" w:eastAsia="ar-SA"/>
        </w:rPr>
        <w:t xml:space="preserve"> </w:t>
      </w:r>
      <w:r w:rsidRPr="006F2BD3">
        <w:rPr>
          <w:rFonts w:ascii="Traditional Arabic" w:hAnsi="Traditional Arabic" w:hint="cs"/>
          <w:b/>
          <w:bCs/>
          <w:rtl/>
          <w:lang w:val="fr-FR" w:eastAsia="ar-SA"/>
        </w:rPr>
        <w:t>التصديق</w:t>
      </w:r>
      <w:r w:rsidRPr="006F2BD3">
        <w:rPr>
          <w:b/>
          <w:bCs/>
          <w:rtl/>
          <w:lang w:val="fr-FR" w:eastAsia="ar-SA"/>
        </w:rPr>
        <w:t xml:space="preserve"> </w:t>
      </w:r>
      <w:r w:rsidRPr="006F2BD3">
        <w:rPr>
          <w:rFonts w:ascii="Traditional Arabic" w:hAnsi="Traditional Arabic" w:hint="cs"/>
          <w:b/>
          <w:bCs/>
          <w:rtl/>
          <w:lang w:val="fr-FR" w:eastAsia="ar-SA"/>
        </w:rPr>
        <w:t>على</w:t>
      </w:r>
      <w:r w:rsidRPr="006F2BD3">
        <w:rPr>
          <w:b/>
          <w:bCs/>
          <w:rtl/>
          <w:lang w:val="fr-FR" w:eastAsia="ar-SA"/>
        </w:rPr>
        <w:t xml:space="preserve"> </w:t>
      </w:r>
      <w:r w:rsidRPr="006F2BD3">
        <w:rPr>
          <w:rFonts w:ascii="Traditional Arabic" w:hAnsi="Traditional Arabic" w:hint="cs"/>
          <w:b/>
          <w:bCs/>
          <w:rtl/>
          <w:lang w:val="fr-FR" w:eastAsia="ar-SA"/>
        </w:rPr>
        <w:t>اتفاقية</w:t>
      </w:r>
      <w:r w:rsidRPr="006F2BD3">
        <w:rPr>
          <w:b/>
          <w:bCs/>
          <w:rtl/>
          <w:lang w:val="fr-FR" w:eastAsia="ar-SA"/>
        </w:rPr>
        <w:t xml:space="preserve"> </w:t>
      </w:r>
      <w:r w:rsidRPr="006F2BD3">
        <w:rPr>
          <w:rFonts w:ascii="Traditional Arabic" w:hAnsi="Traditional Arabic" w:hint="cs"/>
          <w:b/>
          <w:bCs/>
          <w:rtl/>
          <w:lang w:val="fr-FR" w:eastAsia="ar-SA"/>
        </w:rPr>
        <w:t>منظمة</w:t>
      </w:r>
      <w:r w:rsidRPr="006F2BD3">
        <w:rPr>
          <w:b/>
          <w:bCs/>
          <w:rtl/>
          <w:lang w:val="fr-FR" w:eastAsia="ar-SA"/>
        </w:rPr>
        <w:t xml:space="preserve"> </w:t>
      </w:r>
      <w:r w:rsidRPr="006F2BD3">
        <w:rPr>
          <w:rFonts w:ascii="Traditional Arabic" w:hAnsi="Traditional Arabic" w:hint="cs"/>
          <w:b/>
          <w:bCs/>
          <w:rtl/>
          <w:lang w:val="fr-FR" w:eastAsia="ar-SA"/>
        </w:rPr>
        <w:t>العمل</w:t>
      </w:r>
      <w:r w:rsidRPr="006F2BD3">
        <w:rPr>
          <w:b/>
          <w:bCs/>
          <w:rtl/>
          <w:lang w:val="fr-FR" w:eastAsia="ar-SA"/>
        </w:rPr>
        <w:t xml:space="preserve"> </w:t>
      </w:r>
      <w:r w:rsidRPr="006F2BD3">
        <w:rPr>
          <w:rFonts w:ascii="Traditional Arabic" w:hAnsi="Traditional Arabic" w:hint="cs"/>
          <w:b/>
          <w:bCs/>
          <w:rtl/>
          <w:lang w:val="fr-FR" w:eastAsia="ar-SA"/>
        </w:rPr>
        <w:t>الدولية،</w:t>
      </w:r>
      <w:r w:rsidRPr="006F2BD3">
        <w:rPr>
          <w:b/>
          <w:bCs/>
          <w:rtl/>
          <w:lang w:val="fr-FR" w:eastAsia="ar-SA"/>
        </w:rPr>
        <w:t xml:space="preserve"> 2011 (</w:t>
      </w:r>
      <w:r w:rsidRPr="006F2BD3">
        <w:rPr>
          <w:rFonts w:ascii="Traditional Arabic" w:hAnsi="Traditional Arabic" w:hint="cs"/>
          <w:b/>
          <w:bCs/>
          <w:rtl/>
          <w:lang w:val="fr-FR" w:eastAsia="ar-SA"/>
        </w:rPr>
        <w:t>رقم</w:t>
      </w:r>
      <w:r w:rsidR="006F2BD3">
        <w:rPr>
          <w:rFonts w:hint="cs"/>
          <w:b/>
          <w:bCs/>
          <w:rtl/>
          <w:lang w:val="fr-FR" w:eastAsia="ar-SA"/>
        </w:rPr>
        <w:t> </w:t>
      </w:r>
      <w:r w:rsidRPr="006F2BD3">
        <w:rPr>
          <w:b/>
          <w:bCs/>
          <w:rtl/>
          <w:lang w:val="fr-FR" w:eastAsia="ar-SA"/>
        </w:rPr>
        <w:t xml:space="preserve">189) </w:t>
      </w:r>
      <w:r w:rsidRPr="006F2BD3">
        <w:rPr>
          <w:rFonts w:ascii="Traditional Arabic" w:hAnsi="Traditional Arabic" w:hint="cs"/>
          <w:b/>
          <w:bCs/>
          <w:rtl/>
          <w:lang w:val="fr-FR" w:eastAsia="ar-SA"/>
        </w:rPr>
        <w:t>بشأن</w:t>
      </w:r>
      <w:r w:rsidRPr="006F2BD3">
        <w:rPr>
          <w:b/>
          <w:bCs/>
          <w:rtl/>
          <w:lang w:val="fr-FR" w:eastAsia="ar-SA"/>
        </w:rPr>
        <w:t xml:space="preserve"> </w:t>
      </w:r>
      <w:r w:rsidRPr="006F2BD3">
        <w:rPr>
          <w:rFonts w:ascii="Traditional Arabic" w:hAnsi="Traditional Arabic" w:hint="cs"/>
          <w:b/>
          <w:bCs/>
          <w:rtl/>
          <w:lang w:val="fr-FR" w:eastAsia="ar-SA"/>
        </w:rPr>
        <w:t>العمال</w:t>
      </w:r>
      <w:r w:rsidRPr="006F2BD3">
        <w:rPr>
          <w:b/>
          <w:bCs/>
          <w:rtl/>
          <w:lang w:val="fr-FR" w:eastAsia="ar-SA"/>
        </w:rPr>
        <w:t xml:space="preserve"> </w:t>
      </w:r>
      <w:r w:rsidRPr="006F2BD3">
        <w:rPr>
          <w:rFonts w:ascii="Traditional Arabic" w:hAnsi="Traditional Arabic" w:hint="cs"/>
          <w:b/>
          <w:bCs/>
          <w:rtl/>
          <w:lang w:val="fr-FR" w:eastAsia="ar-SA"/>
        </w:rPr>
        <w:t>المنزليين؛</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00EC3911" w:rsidRPr="006F2BD3">
        <w:rPr>
          <w:b/>
          <w:bCs/>
        </w:rPr>
        <w:t>‬</w:t>
      </w:r>
      <w:r w:rsidR="00BA7FC1" w:rsidRPr="006F2BD3">
        <w:rPr>
          <w:b/>
          <w:bCs/>
        </w:rPr>
        <w:t>‬</w:t>
      </w:r>
      <w:r w:rsidR="00015DC0">
        <w:t>‬</w:t>
      </w:r>
      <w:r w:rsidR="00E61839">
        <w:t>‬</w:t>
      </w:r>
    </w:p>
    <w:p w:rsidR="00940232" w:rsidRPr="006F2BD3" w:rsidRDefault="00940232" w:rsidP="000579B3">
      <w:pPr>
        <w:pStyle w:val="SingleTxtGA"/>
        <w:spacing w:after="100"/>
        <w:rPr>
          <w:b/>
          <w:bCs/>
          <w:rtl/>
          <w:lang w:val="fr-FR" w:eastAsia="ar-SA"/>
        </w:rPr>
      </w:pPr>
      <w:r w:rsidRPr="00940232">
        <w:rPr>
          <w:rtl/>
          <w:lang w:val="fr-FR" w:eastAsia="ar-SA"/>
        </w:rPr>
        <w:tab/>
        <w:t>(</w:t>
      </w:r>
      <w:r w:rsidR="00E61839">
        <w:rPr>
          <w:rFonts w:ascii="Traditional Arabic" w:hAnsi="Traditional Arabic" w:hint="cs"/>
          <w:rtl/>
          <w:lang w:val="fr-FR" w:eastAsia="ar-SA"/>
        </w:rPr>
        <w:t>ز</w:t>
      </w:r>
      <w:r w:rsidR="00801274">
        <w:rPr>
          <w:rtl/>
          <w:lang w:val="fr-FR" w:eastAsia="ar-SA"/>
        </w:rPr>
        <w:t>)</w:t>
      </w:r>
      <w:r w:rsidR="00801274">
        <w:rPr>
          <w:rFonts w:hint="cs"/>
          <w:rtl/>
          <w:lang w:val="fr-FR" w:eastAsia="ar-SA"/>
        </w:rPr>
        <w:tab/>
      </w:r>
      <w:r w:rsidRPr="006F2BD3">
        <w:rPr>
          <w:rFonts w:ascii="Traditional Arabic" w:hAnsi="Traditional Arabic" w:hint="cs"/>
          <w:b/>
          <w:bCs/>
          <w:rtl/>
          <w:lang w:val="fr-FR" w:eastAsia="ar-SA"/>
        </w:rPr>
        <w:t>التماس</w:t>
      </w:r>
      <w:r w:rsidRPr="006F2BD3">
        <w:rPr>
          <w:b/>
          <w:bCs/>
          <w:rtl/>
          <w:lang w:val="fr-FR" w:eastAsia="ar-SA"/>
        </w:rPr>
        <w:t xml:space="preserve"> </w:t>
      </w:r>
      <w:r w:rsidRPr="006F2BD3">
        <w:rPr>
          <w:rFonts w:ascii="Traditional Arabic" w:hAnsi="Traditional Arabic" w:hint="cs"/>
          <w:b/>
          <w:bCs/>
          <w:rtl/>
          <w:lang w:val="fr-FR" w:eastAsia="ar-SA"/>
        </w:rPr>
        <w:t>الم</w:t>
      </w:r>
      <w:r w:rsidRPr="006F2BD3">
        <w:rPr>
          <w:b/>
          <w:bCs/>
          <w:rtl/>
          <w:lang w:val="fr-FR" w:eastAsia="ar-SA"/>
        </w:rPr>
        <w:t>ساعدة التقنية من منظمة العمل الدولية في هذا الصدد.</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00EC3911" w:rsidRPr="006F2BD3">
        <w:rPr>
          <w:b/>
          <w:bCs/>
        </w:rPr>
        <w:t>‬</w:t>
      </w:r>
      <w:r w:rsidR="00BA7FC1" w:rsidRPr="006F2BD3">
        <w:rPr>
          <w:b/>
          <w:bCs/>
        </w:rPr>
        <w:t>‬</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r w:rsidR="00940232" w:rsidRPr="00940232">
          <w:rPr>
            <w:rFonts w:hint="cs"/>
            <w:rtl/>
            <w:lang w:val="fr-FR"/>
          </w:rPr>
          <w:t>بيع</w:t>
        </w:r>
        <w:r w:rsidR="00940232" w:rsidRPr="00940232">
          <w:rPr>
            <w:rtl/>
            <w:lang w:val="fr-FR"/>
          </w:rPr>
          <w:t xml:space="preserve"> </w:t>
        </w:r>
        <w:r w:rsidR="00940232" w:rsidRPr="00940232">
          <w:rPr>
            <w:rFonts w:hint="cs"/>
            <w:rtl/>
            <w:lang w:val="fr-FR"/>
          </w:rPr>
          <w:t>الأطفال</w:t>
        </w:r>
        <w:r w:rsidR="00940232" w:rsidRPr="00940232">
          <w:rPr>
            <w:rtl/>
            <w:lang w:val="fr-FR"/>
          </w:rPr>
          <w:t xml:space="preserve"> </w:t>
        </w:r>
        <w:proofErr w:type="spellStart"/>
        <w:r w:rsidR="00940232" w:rsidRPr="00940232">
          <w:rPr>
            <w:rFonts w:hint="cs"/>
            <w:rtl/>
            <w:lang w:val="fr-FR"/>
          </w:rPr>
          <w:t>والاتّجار</w:t>
        </w:r>
        <w:proofErr w:type="spellEnd"/>
        <w:r w:rsidR="00940232" w:rsidRPr="00940232">
          <w:rPr>
            <w:rtl/>
            <w:lang w:val="fr-FR"/>
          </w:rPr>
          <w:t xml:space="preserve"> </w:t>
        </w:r>
        <w:r w:rsidR="00940232" w:rsidRPr="00940232">
          <w:rPr>
            <w:rFonts w:hint="cs"/>
            <w:rtl/>
            <w:lang w:val="fr-FR"/>
          </w:rPr>
          <w:t>بهم</w:t>
        </w:r>
        <w:r w:rsidR="00940232" w:rsidRPr="00940232">
          <w:rPr>
            <w:rtl/>
            <w:lang w:val="fr-FR"/>
          </w:rPr>
          <w:t xml:space="preserve"> </w:t>
        </w:r>
        <w:r w:rsidR="00940232" w:rsidRPr="00940232">
          <w:rPr>
            <w:rFonts w:hint="cs"/>
            <w:rtl/>
            <w:lang w:val="fr-FR"/>
          </w:rPr>
          <w:t>واختطافهم</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0579B3">
      <w:pPr>
        <w:pStyle w:val="SingleTxtGA"/>
        <w:spacing w:after="100"/>
        <w:rPr>
          <w:rtl/>
          <w:lang w:val="fr-FR" w:eastAsia="ar-SA"/>
        </w:rPr>
      </w:pPr>
      <w:r w:rsidRPr="00940232">
        <w:rPr>
          <w:rtl/>
          <w:lang w:val="fr-FR" w:eastAsia="ar-SA"/>
        </w:rPr>
        <w:t>73-</w:t>
      </w:r>
      <w:r w:rsidRPr="00940232">
        <w:rPr>
          <w:rtl/>
          <w:lang w:val="fr-FR" w:eastAsia="ar-SA"/>
        </w:rPr>
        <w:tab/>
        <w:t>تحيط اللجنة علم</w:t>
      </w:r>
      <w:r w:rsidR="00DC5F68">
        <w:rPr>
          <w:rtl/>
          <w:lang w:val="fr-FR" w:eastAsia="ar-SA"/>
        </w:rPr>
        <w:t xml:space="preserve">اً </w:t>
      </w:r>
      <w:r w:rsidRPr="00940232">
        <w:rPr>
          <w:rtl/>
          <w:lang w:val="fr-FR" w:eastAsia="ar-SA"/>
        </w:rPr>
        <w:t>ببيان الدولة الطرف المقدم</w:t>
      </w:r>
      <w:r w:rsidR="00801274">
        <w:rPr>
          <w:rtl/>
          <w:lang w:val="fr-FR" w:eastAsia="ar-SA"/>
        </w:rPr>
        <w:t xml:space="preserve"> </w:t>
      </w:r>
      <w:r w:rsidRPr="00940232">
        <w:rPr>
          <w:rtl/>
          <w:lang w:val="fr-FR" w:eastAsia="ar-SA"/>
        </w:rPr>
        <w:t xml:space="preserve">أثناء الحوار والذي أوضحت فيه أن </w:t>
      </w:r>
      <w:proofErr w:type="spellStart"/>
      <w:r w:rsidRPr="00940232">
        <w:rPr>
          <w:rtl/>
          <w:lang w:val="fr-FR" w:eastAsia="ar-SA"/>
        </w:rPr>
        <w:t>الاتجار</w:t>
      </w:r>
      <w:proofErr w:type="spellEnd"/>
      <w:r w:rsidRPr="00940232">
        <w:rPr>
          <w:rtl/>
          <w:lang w:val="fr-FR" w:eastAsia="ar-SA"/>
        </w:rPr>
        <w:t xml:space="preserve"> بالأطفال لأغراض</w:t>
      </w:r>
      <w:r w:rsidR="00801274">
        <w:rPr>
          <w:rtl/>
          <w:lang w:val="fr-FR" w:eastAsia="ar-SA"/>
        </w:rPr>
        <w:t xml:space="preserve"> </w:t>
      </w:r>
      <w:r w:rsidRPr="00940232">
        <w:rPr>
          <w:rtl/>
          <w:lang w:val="fr-FR" w:eastAsia="ar-SA"/>
        </w:rPr>
        <w:t>شتى هو أحد الشواغل الخطيرة في الدولة الطرف.</w:t>
      </w:r>
      <w:r w:rsidR="00801274">
        <w:rPr>
          <w:rtl/>
          <w:lang w:val="fr-FR" w:eastAsia="ar-SA"/>
        </w:rPr>
        <w:t xml:space="preserve"> </w:t>
      </w:r>
    </w:p>
    <w:p w:rsidR="00940232" w:rsidRPr="006F2BD3" w:rsidRDefault="00940232" w:rsidP="000579B3">
      <w:pPr>
        <w:pStyle w:val="SingleTxtGA"/>
        <w:spacing w:after="100"/>
        <w:rPr>
          <w:b/>
          <w:bCs/>
          <w:rtl/>
          <w:lang w:val="fr-FR" w:eastAsia="ar-SA"/>
        </w:rPr>
      </w:pPr>
      <w:r w:rsidRPr="00940232">
        <w:rPr>
          <w:rtl/>
          <w:lang w:val="fr-FR" w:eastAsia="ar-SA"/>
        </w:rPr>
        <w:t>74-</w:t>
      </w:r>
      <w:r w:rsidRPr="00940232">
        <w:rPr>
          <w:rtl/>
          <w:lang w:val="fr-FR" w:eastAsia="ar-SA"/>
        </w:rPr>
        <w:tab/>
      </w:r>
      <w:r w:rsidRPr="006F2BD3">
        <w:rPr>
          <w:b/>
          <w:bCs/>
          <w:rtl/>
          <w:lang w:val="fr-FR" w:eastAsia="ar-SA"/>
        </w:rPr>
        <w:t>توصي اللجنة الدولة الطرف بأن تنفذ</w:t>
      </w:r>
      <w:r w:rsidR="00801274" w:rsidRPr="006F2BD3">
        <w:rPr>
          <w:b/>
          <w:bCs/>
          <w:rtl/>
          <w:lang w:val="fr-FR" w:eastAsia="ar-SA"/>
        </w:rPr>
        <w:t xml:space="preserve"> </w:t>
      </w:r>
      <w:r w:rsidRPr="006F2BD3">
        <w:rPr>
          <w:b/>
          <w:bCs/>
          <w:rtl/>
          <w:lang w:val="fr-FR" w:eastAsia="ar-SA"/>
        </w:rPr>
        <w:t xml:space="preserve">قانون مكافحة </w:t>
      </w:r>
      <w:proofErr w:type="spellStart"/>
      <w:r w:rsidRPr="006F2BD3">
        <w:rPr>
          <w:b/>
          <w:bCs/>
          <w:rtl/>
          <w:lang w:val="fr-FR" w:eastAsia="ar-SA"/>
        </w:rPr>
        <w:t>الاتجار</w:t>
      </w:r>
      <w:proofErr w:type="spellEnd"/>
      <w:r w:rsidRPr="006F2BD3">
        <w:rPr>
          <w:b/>
          <w:bCs/>
          <w:rtl/>
          <w:lang w:val="fr-FR" w:eastAsia="ar-SA"/>
        </w:rPr>
        <w:t xml:space="preserve"> بالأشخاص لعام</w:t>
      </w:r>
      <w:r w:rsidR="00801274" w:rsidRPr="006F2BD3">
        <w:rPr>
          <w:rFonts w:hint="cs"/>
          <w:b/>
          <w:bCs/>
          <w:rtl/>
          <w:lang w:val="fr-FR" w:eastAsia="ar-SA"/>
        </w:rPr>
        <w:t> </w:t>
      </w:r>
      <w:r w:rsidRPr="006F2BD3">
        <w:rPr>
          <w:b/>
          <w:bCs/>
          <w:rtl/>
          <w:lang w:val="fr-FR" w:eastAsia="ar-SA"/>
        </w:rPr>
        <w:t>2010 تنفيذا</w:t>
      </w:r>
      <w:r w:rsidR="00DC5F68">
        <w:rPr>
          <w:rFonts w:hint="cs"/>
          <w:b/>
          <w:bCs/>
          <w:rtl/>
          <w:lang w:val="fr-FR" w:eastAsia="ar-SA"/>
        </w:rPr>
        <w:t>ً</w:t>
      </w:r>
      <w:r w:rsidRPr="006F2BD3">
        <w:rPr>
          <w:b/>
          <w:bCs/>
          <w:rtl/>
          <w:lang w:val="fr-FR" w:eastAsia="ar-SA"/>
        </w:rPr>
        <w:t xml:space="preserve"> فعالا</w:t>
      </w:r>
      <w:r w:rsidR="00DC5F68">
        <w:rPr>
          <w:rFonts w:hint="cs"/>
          <w:b/>
          <w:bCs/>
          <w:rtl/>
          <w:lang w:val="fr-FR" w:eastAsia="ar-SA"/>
        </w:rPr>
        <w:t>ً</w:t>
      </w:r>
      <w:r w:rsidRPr="006F2BD3">
        <w:rPr>
          <w:b/>
          <w:bCs/>
          <w:rtl/>
          <w:lang w:val="fr-FR" w:eastAsia="ar-SA"/>
        </w:rPr>
        <w:t>.</w:t>
      </w:r>
      <w:r w:rsidR="00801274" w:rsidRPr="006F2BD3">
        <w:rPr>
          <w:b/>
          <w:bCs/>
          <w:rtl/>
          <w:lang w:val="fr-FR" w:eastAsia="ar-SA"/>
        </w:rPr>
        <w:t xml:space="preserve"> </w:t>
      </w:r>
    </w:p>
    <w:p w:rsidR="00940232" w:rsidRPr="00940232" w:rsidRDefault="00801274" w:rsidP="00801274">
      <w:pPr>
        <w:pStyle w:val="H23GA"/>
        <w:rPr>
          <w:rtl/>
          <w:lang w:val="fr-FR"/>
        </w:rPr>
      </w:pPr>
      <w:r>
        <w:rPr>
          <w:rFonts w:cs="Times New Roman" w:hint="cs"/>
          <w:rtl/>
          <w:lang w:val="fr-FR"/>
        </w:rPr>
        <w:tab/>
      </w:r>
      <w:r>
        <w:rPr>
          <w:rFonts w:cs="Times New Roman" w:hint="cs"/>
          <w:rtl/>
          <w:lang w:val="fr-FR"/>
        </w:rPr>
        <w:tab/>
      </w:r>
      <w:dir w:val="rtl">
        <w:r w:rsidR="00940232" w:rsidRPr="00940232">
          <w:rPr>
            <w:rFonts w:hint="cs"/>
            <w:rtl/>
            <w:lang w:val="fr-FR"/>
          </w:rPr>
          <w:t>إدارة</w:t>
        </w:r>
        <w:r w:rsidR="00940232" w:rsidRPr="00940232">
          <w:rPr>
            <w:rtl/>
            <w:lang w:val="fr-FR"/>
          </w:rPr>
          <w:t xml:space="preserve"> </w:t>
        </w:r>
        <w:r w:rsidR="00940232" w:rsidRPr="00940232">
          <w:rPr>
            <w:rFonts w:hint="cs"/>
            <w:rtl/>
            <w:lang w:val="fr-FR"/>
          </w:rPr>
          <w:t>عدالة</w:t>
        </w:r>
        <w:r w:rsidR="00940232" w:rsidRPr="00940232">
          <w:rPr>
            <w:rtl/>
            <w:lang w:val="fr-FR"/>
          </w:rPr>
          <w:t xml:space="preserve"> </w:t>
        </w:r>
        <w:r w:rsidR="00940232" w:rsidRPr="00940232">
          <w:rPr>
            <w:rFonts w:hint="cs"/>
            <w:rtl/>
            <w:lang w:val="fr-FR"/>
          </w:rPr>
          <w:t>الأحداث</w:t>
        </w:r>
        <w:r w:rsidR="00940232" w:rsidRPr="00940232">
          <w:rPr>
            <w:rFonts w:cs="Times New Roman" w:hint="cs"/>
            <w:rtl/>
            <w:lang w:val="fr-FR"/>
          </w:rPr>
          <w:t>‬</w:t>
        </w:r>
        <w:r>
          <w:rPr>
            <w:rtl/>
            <w:lang w:val="fr-FR"/>
          </w:rPr>
          <w:t xml:space="preserve"> </w:t>
        </w:r>
        <w:r w:rsidR="00940232" w:rsidRPr="00940232">
          <w:rPr>
            <w:rFonts w:cs="Times New Roman" w:hint="cs"/>
            <w:rtl/>
            <w:lang w:val="fr-FR"/>
          </w:rPr>
          <w:t>‬</w:t>
        </w:r>
        <w:r w:rsidR="00EC3911">
          <w:t>‬</w:t>
        </w:r>
        <w:r w:rsidR="00BA7FC1">
          <w:t>‬</w:t>
        </w:r>
        <w:r w:rsidR="00015DC0">
          <w:t>‬</w:t>
        </w:r>
        <w:r w:rsidR="00E61839">
          <w:t>‬</w:t>
        </w:r>
        <w:r w:rsidR="002350BC">
          <w:t>‬</w:t>
        </w:r>
      </w:dir>
    </w:p>
    <w:p w:rsidR="00940232" w:rsidRPr="00940232" w:rsidRDefault="00940232" w:rsidP="000579B3">
      <w:pPr>
        <w:pStyle w:val="SingleTxtGA"/>
        <w:spacing w:after="100"/>
        <w:rPr>
          <w:rtl/>
          <w:lang w:val="fr-FR" w:eastAsia="ar-SA"/>
        </w:rPr>
      </w:pPr>
      <w:r w:rsidRPr="00940232">
        <w:rPr>
          <w:rtl/>
          <w:lang w:val="fr-FR" w:eastAsia="ar-SA"/>
        </w:rPr>
        <w:t>75-</w:t>
      </w:r>
      <w:r w:rsidRPr="00940232">
        <w:rPr>
          <w:rtl/>
          <w:lang w:val="fr-FR" w:eastAsia="ar-SA"/>
        </w:rPr>
        <w:tab/>
        <w:t>ترحب اللجنة بالجهود المبذولة لزيادة عدد المحاكم وإعادة تأهيلها، وإلى زيادة عدد القضاة للبت في المسائل المتعلقة بالأطفال. بيد أن اللجنة تشعر بالقلق لأن الحد الأدنى لسن المسؤولية الجنائية ما يزال محدد</w:t>
      </w:r>
      <w:r w:rsidR="00DC5F68">
        <w:rPr>
          <w:rtl/>
          <w:lang w:val="fr-FR" w:eastAsia="ar-SA"/>
        </w:rPr>
        <w:t xml:space="preserve">اً </w:t>
      </w:r>
      <w:r w:rsidRPr="00940232">
        <w:rPr>
          <w:rtl/>
          <w:lang w:val="fr-FR" w:eastAsia="ar-SA"/>
        </w:rPr>
        <w:t>عند بلوغ 8 أعوام، وهو</w:t>
      </w:r>
      <w:r w:rsidR="00801274">
        <w:rPr>
          <w:rtl/>
          <w:lang w:val="fr-FR" w:eastAsia="ar-SA"/>
        </w:rPr>
        <w:t xml:space="preserve"> </w:t>
      </w:r>
      <w:r w:rsidRPr="00940232">
        <w:rPr>
          <w:rtl/>
          <w:lang w:val="fr-FR" w:eastAsia="ar-SA"/>
        </w:rPr>
        <w:t>دون المعايير الدولية المقبول</w:t>
      </w:r>
      <w:r w:rsidRPr="00940232">
        <w:rPr>
          <w:rFonts w:hint="eastAsia"/>
          <w:rtl/>
          <w:lang w:val="fr-FR" w:eastAsia="ar-SA"/>
        </w:rPr>
        <w:t>ة</w:t>
      </w:r>
      <w:r w:rsidRPr="00940232">
        <w:rPr>
          <w:rtl/>
          <w:lang w:val="fr-FR" w:eastAsia="ar-SA"/>
        </w:rPr>
        <w:t xml:space="preserve"> بكثير. ويساور اللجنة القلق أيض</w:t>
      </w:r>
      <w:r w:rsidR="00DC5F68">
        <w:rPr>
          <w:rtl/>
          <w:lang w:val="fr-FR" w:eastAsia="ar-SA"/>
        </w:rPr>
        <w:t xml:space="preserve">اً </w:t>
      </w:r>
      <w:r w:rsidRPr="00940232">
        <w:rPr>
          <w:rtl/>
          <w:lang w:val="fr-FR" w:eastAsia="ar-SA"/>
        </w:rPr>
        <w:t>إزاء ما يلي:</w:t>
      </w:r>
      <w:r w:rsidRPr="00940232">
        <w:rPr>
          <w:rFonts w:cs="Times New Roman" w:hint="cs"/>
          <w:rtl/>
          <w:lang w:val="fr-FR" w:eastAsia="ar-SA"/>
        </w:rPr>
        <w:t>‬</w:t>
      </w:r>
      <w:r w:rsidR="00801274">
        <w:rPr>
          <w:rtl/>
          <w:lang w:val="fr-FR" w:eastAsia="ar-SA"/>
        </w:rPr>
        <w:t xml:space="preserve"> </w:t>
      </w:r>
    </w:p>
    <w:p w:rsidR="00940232" w:rsidRPr="00940232" w:rsidRDefault="00801274" w:rsidP="000579B3">
      <w:pPr>
        <w:pStyle w:val="SingleTxtGA"/>
        <w:spacing w:after="100"/>
        <w:rPr>
          <w:rtl/>
          <w:lang w:val="fr-FR" w:eastAsia="ar-SA"/>
        </w:rPr>
      </w:pPr>
      <w:r>
        <w:rPr>
          <w:rtl/>
          <w:lang w:val="fr-FR" w:eastAsia="ar-SA"/>
        </w:rPr>
        <w:tab/>
        <w:t>(أ)</w:t>
      </w:r>
      <w:r>
        <w:rPr>
          <w:rFonts w:hint="cs"/>
          <w:rtl/>
          <w:lang w:val="fr-FR" w:eastAsia="ar-SA"/>
        </w:rPr>
        <w:tab/>
      </w:r>
      <w:r w:rsidR="00940232" w:rsidRPr="00940232">
        <w:rPr>
          <w:rtl/>
          <w:lang w:val="fr-FR" w:eastAsia="ar-SA"/>
        </w:rPr>
        <w:t>لم</w:t>
      </w:r>
      <w:r>
        <w:rPr>
          <w:rtl/>
          <w:lang w:val="fr-FR" w:eastAsia="ar-SA"/>
        </w:rPr>
        <w:t xml:space="preserve"> </w:t>
      </w:r>
      <w:r w:rsidR="00940232" w:rsidRPr="00940232">
        <w:rPr>
          <w:rtl/>
          <w:lang w:val="fr-FR" w:eastAsia="ar-SA"/>
        </w:rPr>
        <w:t>يتحقق تقدم</w:t>
      </w:r>
      <w:r>
        <w:rPr>
          <w:rtl/>
          <w:lang w:val="fr-FR" w:eastAsia="ar-SA"/>
        </w:rPr>
        <w:t xml:space="preserve"> </w:t>
      </w:r>
      <w:r w:rsidR="00940232" w:rsidRPr="00940232">
        <w:rPr>
          <w:rtl/>
          <w:lang w:val="fr-FR" w:eastAsia="ar-SA"/>
        </w:rPr>
        <w:t>يذكر في إنشاء منظومة فعالة لقضاء الأحداث؛</w:t>
      </w:r>
      <w:r>
        <w:rPr>
          <w:rtl/>
          <w:lang w:val="fr-FR" w:eastAsia="ar-SA"/>
        </w:rPr>
        <w:t xml:space="preserve"> </w:t>
      </w:r>
    </w:p>
    <w:p w:rsidR="00940232" w:rsidRPr="00940232" w:rsidRDefault="00801274" w:rsidP="000579B3">
      <w:pPr>
        <w:pStyle w:val="SingleTxtGA"/>
        <w:spacing w:after="100"/>
        <w:rPr>
          <w:rtl/>
          <w:lang w:val="fr-FR" w:eastAsia="ar-SA"/>
        </w:rPr>
      </w:pPr>
      <w:r>
        <w:rPr>
          <w:rtl/>
          <w:lang w:val="fr-FR" w:eastAsia="ar-SA"/>
        </w:rPr>
        <w:tab/>
        <w:t>(ب)</w:t>
      </w:r>
      <w:r>
        <w:rPr>
          <w:rFonts w:hint="cs"/>
          <w:rtl/>
          <w:lang w:val="fr-FR" w:eastAsia="ar-SA"/>
        </w:rPr>
        <w:tab/>
      </w:r>
      <w:r w:rsidR="00940232" w:rsidRPr="00940232">
        <w:rPr>
          <w:rtl/>
          <w:lang w:val="fr-FR" w:eastAsia="ar-SA"/>
        </w:rPr>
        <w:t>لا يزال الأطفال يُعاملون معاملة البالغين ويُحتجزون مع البالغين؛</w:t>
      </w:r>
      <w:r>
        <w:rPr>
          <w:rtl/>
          <w:lang w:val="fr-FR" w:eastAsia="ar-SA"/>
        </w:rPr>
        <w:t xml:space="preserve"> </w:t>
      </w:r>
    </w:p>
    <w:p w:rsidR="00940232" w:rsidRPr="000579B3" w:rsidRDefault="00801274" w:rsidP="000579B3">
      <w:pPr>
        <w:pStyle w:val="SingleTxtGA"/>
        <w:spacing w:after="100"/>
        <w:rPr>
          <w:spacing w:val="-2"/>
          <w:rtl/>
          <w:lang w:val="fr-FR" w:eastAsia="ar-SA"/>
        </w:rPr>
      </w:pPr>
      <w:r w:rsidRPr="000579B3">
        <w:rPr>
          <w:spacing w:val="-2"/>
          <w:rtl/>
          <w:lang w:val="fr-FR" w:eastAsia="ar-SA"/>
        </w:rPr>
        <w:tab/>
        <w:t>(ج)</w:t>
      </w:r>
      <w:r w:rsidRPr="000579B3">
        <w:rPr>
          <w:rFonts w:hint="cs"/>
          <w:spacing w:val="-2"/>
          <w:rtl/>
          <w:lang w:val="fr-FR" w:eastAsia="ar-SA"/>
        </w:rPr>
        <w:tab/>
      </w:r>
      <w:r w:rsidR="00940232" w:rsidRPr="000579B3">
        <w:rPr>
          <w:spacing w:val="-2"/>
          <w:rtl/>
          <w:lang w:val="fr-FR" w:eastAsia="ar-SA"/>
        </w:rPr>
        <w:t>لا توجد معلومات كافية عن الموظفين ذوي التدريب المتخصص في مجال قضاء الأحداث، بمن فيهم المحامون والقضاة والمدعون العامون والمحامون العامون وضباط السجون؛</w:t>
      </w:r>
      <w:r w:rsidRPr="000579B3">
        <w:rPr>
          <w:spacing w:val="-2"/>
          <w:rtl/>
          <w:lang w:val="fr-FR" w:eastAsia="ar-SA"/>
        </w:rPr>
        <w:t xml:space="preserve"> </w:t>
      </w:r>
    </w:p>
    <w:p w:rsidR="00940232" w:rsidRPr="000579B3" w:rsidRDefault="002350BC" w:rsidP="000579B3">
      <w:pPr>
        <w:pStyle w:val="SingleTxtGA"/>
        <w:spacing w:after="100"/>
        <w:rPr>
          <w:spacing w:val="-6"/>
          <w:rtl/>
          <w:lang w:val="fr-FR" w:eastAsia="ar-SA"/>
        </w:rPr>
      </w:pPr>
      <w:dir w:val="rtl">
        <w:r w:rsidR="00940232" w:rsidRPr="000579B3">
          <w:rPr>
            <w:spacing w:val="-6"/>
            <w:rtl/>
            <w:lang w:val="fr-FR" w:eastAsia="ar-SA"/>
          </w:rPr>
          <w:tab/>
          <w:t>(</w:t>
        </w:r>
        <w:r w:rsidR="00940232" w:rsidRPr="000579B3">
          <w:rPr>
            <w:rFonts w:ascii="Traditional Arabic" w:hAnsi="Traditional Arabic" w:hint="cs"/>
            <w:spacing w:val="-6"/>
            <w:rtl/>
            <w:lang w:val="fr-FR" w:eastAsia="ar-SA"/>
          </w:rPr>
          <w:t>د</w:t>
        </w:r>
        <w:r w:rsidR="00940232" w:rsidRPr="000579B3">
          <w:rPr>
            <w:spacing w:val="-6"/>
            <w:rtl/>
            <w:lang w:val="fr-FR" w:eastAsia="ar-SA"/>
          </w:rPr>
          <w:t>)</w:t>
        </w:r>
        <w:r w:rsidR="00940232" w:rsidRPr="000579B3">
          <w:rPr>
            <w:rFonts w:cs="Times New Roman" w:hint="cs"/>
            <w:spacing w:val="-6"/>
            <w:rtl/>
            <w:lang w:val="fr-FR" w:eastAsia="ar-SA"/>
          </w:rPr>
          <w:t>‬</w:t>
        </w:r>
        <w:r w:rsidR="00801274" w:rsidRPr="000579B3">
          <w:rPr>
            <w:rFonts w:hint="cs"/>
            <w:spacing w:val="-6"/>
            <w:rtl/>
            <w:lang w:val="fr-FR" w:eastAsia="ar-SA"/>
          </w:rPr>
          <w:tab/>
        </w:r>
        <w:r w:rsidR="00940232" w:rsidRPr="000579B3">
          <w:rPr>
            <w:rFonts w:ascii="Traditional Arabic" w:hAnsi="Traditional Arabic" w:hint="cs"/>
            <w:spacing w:val="-6"/>
            <w:rtl/>
            <w:lang w:val="fr-FR" w:eastAsia="ar-SA"/>
          </w:rPr>
          <w:t>لا</w:t>
        </w:r>
        <w:r w:rsidR="00940232" w:rsidRPr="000579B3">
          <w:rPr>
            <w:spacing w:val="-6"/>
            <w:rtl/>
            <w:lang w:val="fr-FR" w:eastAsia="ar-SA"/>
          </w:rPr>
          <w:t xml:space="preserve"> </w:t>
        </w:r>
        <w:r w:rsidR="00940232" w:rsidRPr="000579B3">
          <w:rPr>
            <w:rFonts w:ascii="Traditional Arabic" w:hAnsi="Traditional Arabic" w:hint="cs"/>
            <w:spacing w:val="-6"/>
            <w:rtl/>
            <w:lang w:val="fr-FR" w:eastAsia="ar-SA"/>
          </w:rPr>
          <w:t>توجد</w:t>
        </w:r>
        <w:r w:rsidR="00940232" w:rsidRPr="000579B3">
          <w:rPr>
            <w:spacing w:val="-6"/>
            <w:rtl/>
            <w:lang w:val="fr-FR" w:eastAsia="ar-SA"/>
          </w:rPr>
          <w:t xml:space="preserve"> </w:t>
        </w:r>
        <w:r w:rsidR="00940232" w:rsidRPr="000579B3">
          <w:rPr>
            <w:rFonts w:ascii="Traditional Arabic" w:hAnsi="Traditional Arabic" w:hint="cs"/>
            <w:spacing w:val="-6"/>
            <w:rtl/>
            <w:lang w:val="fr-FR" w:eastAsia="ar-SA"/>
          </w:rPr>
          <w:t>بيانات</w:t>
        </w:r>
        <w:r w:rsidR="00940232" w:rsidRPr="000579B3">
          <w:rPr>
            <w:spacing w:val="-6"/>
            <w:rtl/>
            <w:lang w:val="fr-FR" w:eastAsia="ar-SA"/>
          </w:rPr>
          <w:t xml:space="preserve"> </w:t>
        </w:r>
        <w:r w:rsidR="00940232" w:rsidRPr="000579B3">
          <w:rPr>
            <w:rFonts w:ascii="Traditional Arabic" w:hAnsi="Traditional Arabic" w:hint="cs"/>
            <w:spacing w:val="-6"/>
            <w:rtl/>
            <w:lang w:val="fr-FR" w:eastAsia="ar-SA"/>
          </w:rPr>
          <w:t>كافية</w:t>
        </w:r>
        <w:r w:rsidR="00940232" w:rsidRPr="000579B3">
          <w:rPr>
            <w:spacing w:val="-6"/>
            <w:rtl/>
            <w:lang w:val="fr-FR" w:eastAsia="ar-SA"/>
          </w:rPr>
          <w:t xml:space="preserve"> </w:t>
        </w:r>
        <w:r w:rsidR="00940232" w:rsidRPr="000579B3">
          <w:rPr>
            <w:rFonts w:ascii="Traditional Arabic" w:hAnsi="Traditional Arabic" w:hint="cs"/>
            <w:spacing w:val="-6"/>
            <w:rtl/>
            <w:lang w:val="fr-FR" w:eastAsia="ar-SA"/>
          </w:rPr>
          <w:t>عن</w:t>
        </w:r>
        <w:r w:rsidR="00940232" w:rsidRPr="000579B3">
          <w:rPr>
            <w:spacing w:val="-6"/>
            <w:rtl/>
            <w:lang w:val="fr-FR" w:eastAsia="ar-SA"/>
          </w:rPr>
          <w:t xml:space="preserve"> </w:t>
        </w:r>
        <w:r w:rsidR="00940232" w:rsidRPr="000579B3">
          <w:rPr>
            <w:rFonts w:ascii="Traditional Arabic" w:hAnsi="Traditional Arabic" w:hint="cs"/>
            <w:spacing w:val="-6"/>
            <w:rtl/>
            <w:lang w:val="fr-FR" w:eastAsia="ar-SA"/>
          </w:rPr>
          <w:t>المساعدة</w:t>
        </w:r>
        <w:r w:rsidR="00940232" w:rsidRPr="000579B3">
          <w:rPr>
            <w:spacing w:val="-6"/>
            <w:rtl/>
            <w:lang w:val="fr-FR" w:eastAsia="ar-SA"/>
          </w:rPr>
          <w:t xml:space="preserve"> </w:t>
        </w:r>
        <w:r w:rsidR="00940232" w:rsidRPr="000579B3">
          <w:rPr>
            <w:rFonts w:ascii="Traditional Arabic" w:hAnsi="Traditional Arabic" w:hint="cs"/>
            <w:spacing w:val="-6"/>
            <w:rtl/>
            <w:lang w:val="fr-FR" w:eastAsia="ar-SA"/>
          </w:rPr>
          <w:t>القانون</w:t>
        </w:r>
        <w:r w:rsidR="00940232" w:rsidRPr="000579B3">
          <w:rPr>
            <w:spacing w:val="-6"/>
            <w:rtl/>
            <w:lang w:val="fr-FR" w:eastAsia="ar-SA"/>
          </w:rPr>
          <w:t>ية المقدمة إلى الأطفال المخالفين</w:t>
        </w:r>
        <w:r w:rsidR="00801274" w:rsidRPr="000579B3">
          <w:rPr>
            <w:spacing w:val="-6"/>
            <w:rtl/>
            <w:lang w:val="fr-FR" w:eastAsia="ar-SA"/>
          </w:rPr>
          <w:t xml:space="preserve"> </w:t>
        </w:r>
        <w:r w:rsidR="00940232" w:rsidRPr="000579B3">
          <w:rPr>
            <w:spacing w:val="-6"/>
            <w:rtl/>
            <w:lang w:val="fr-FR" w:eastAsia="ar-SA"/>
          </w:rPr>
          <w:t>للقانون، وعن برامج التحويل القضائي وبدائل الاحتجاز، مثل الخدمة المجتمعية، والإفراج تحت المراقبة؛</w:t>
        </w:r>
        <w:r w:rsidR="00940232" w:rsidRPr="000579B3">
          <w:rPr>
            <w:rFonts w:cs="Times New Roman" w:hint="cs"/>
            <w:spacing w:val="-6"/>
            <w:rtl/>
            <w:lang w:val="fr-FR" w:eastAsia="ar-SA"/>
          </w:rPr>
          <w:t>‬</w:t>
        </w:r>
        <w:r w:rsidR="00940232" w:rsidRPr="000579B3">
          <w:rPr>
            <w:rFonts w:cs="Times New Roman" w:hint="cs"/>
            <w:spacing w:val="-6"/>
            <w:rtl/>
            <w:lang w:val="fr-FR" w:eastAsia="ar-SA"/>
          </w:rPr>
          <w:t>‬</w:t>
        </w:r>
        <w:r w:rsidR="00940232" w:rsidRPr="000579B3">
          <w:rPr>
            <w:rFonts w:cs="Times New Roman" w:hint="cs"/>
            <w:spacing w:val="-6"/>
            <w:rtl/>
            <w:lang w:val="fr-FR" w:eastAsia="ar-SA"/>
          </w:rPr>
          <w:t>‬</w:t>
        </w:r>
        <w:r w:rsidR="00940232" w:rsidRPr="000579B3">
          <w:rPr>
            <w:rFonts w:cs="Times New Roman" w:hint="cs"/>
            <w:spacing w:val="-6"/>
            <w:rtl/>
            <w:lang w:val="fr-FR" w:eastAsia="ar-SA"/>
          </w:rPr>
          <w:t>‬</w:t>
        </w:r>
        <w:r w:rsidR="00940232" w:rsidRPr="000579B3">
          <w:rPr>
            <w:rFonts w:cs="Times New Roman" w:hint="cs"/>
            <w:spacing w:val="-6"/>
            <w:rtl/>
            <w:lang w:val="fr-FR" w:eastAsia="ar-SA"/>
          </w:rPr>
          <w:t>‬</w:t>
        </w:r>
        <w:r w:rsidR="00940232" w:rsidRPr="000579B3">
          <w:rPr>
            <w:rFonts w:cs="Times New Roman" w:hint="cs"/>
            <w:spacing w:val="-6"/>
            <w:rtl/>
            <w:lang w:val="fr-FR" w:eastAsia="ar-SA"/>
          </w:rPr>
          <w:t>‬</w:t>
        </w:r>
        <w:r w:rsidR="00940232" w:rsidRPr="000579B3">
          <w:rPr>
            <w:rFonts w:cs="Times New Roman" w:hint="cs"/>
            <w:spacing w:val="-6"/>
            <w:rtl/>
            <w:lang w:val="fr-FR" w:eastAsia="ar-SA"/>
          </w:rPr>
          <w:t>‬</w:t>
        </w:r>
        <w:r w:rsidR="00940232" w:rsidRPr="000579B3">
          <w:rPr>
            <w:rFonts w:cs="Times New Roman" w:hint="cs"/>
            <w:spacing w:val="-6"/>
            <w:rtl/>
            <w:lang w:val="fr-FR" w:eastAsia="ar-SA"/>
          </w:rPr>
          <w:t>‬</w:t>
        </w:r>
        <w:r w:rsidR="00940232" w:rsidRPr="000579B3">
          <w:rPr>
            <w:rFonts w:cs="Times New Roman" w:hint="cs"/>
            <w:spacing w:val="-6"/>
            <w:rtl/>
            <w:lang w:val="fr-FR" w:eastAsia="ar-SA"/>
          </w:rPr>
          <w:t>‬</w:t>
        </w:r>
        <w:r w:rsidR="00940232" w:rsidRPr="000579B3">
          <w:rPr>
            <w:rFonts w:cs="Times New Roman" w:hint="cs"/>
            <w:spacing w:val="-6"/>
            <w:rtl/>
            <w:lang w:val="fr-FR" w:eastAsia="ar-SA"/>
          </w:rPr>
          <w:t>‬</w:t>
        </w:r>
        <w:r w:rsidR="00801274" w:rsidRPr="000579B3">
          <w:rPr>
            <w:spacing w:val="-6"/>
            <w:rtl/>
            <w:lang w:val="fr-FR" w:eastAsia="ar-SA"/>
          </w:rPr>
          <w:t xml:space="preserve"> </w:t>
        </w:r>
        <w:r w:rsidR="00940232" w:rsidRPr="000579B3">
          <w:rPr>
            <w:rFonts w:cs="Times New Roman" w:hint="cs"/>
            <w:spacing w:val="-6"/>
            <w:rtl/>
            <w:lang w:val="fr-FR" w:eastAsia="ar-SA"/>
          </w:rPr>
          <w:t>‬</w:t>
        </w:r>
        <w:r w:rsidR="00EC3911" w:rsidRPr="000579B3">
          <w:rPr>
            <w:spacing w:val="-6"/>
          </w:rPr>
          <w:t>‬</w:t>
        </w:r>
        <w:r w:rsidR="00BA7FC1" w:rsidRPr="000579B3">
          <w:rPr>
            <w:spacing w:val="-6"/>
          </w:rPr>
          <w:t>‬</w:t>
        </w:r>
        <w:r w:rsidR="00015DC0">
          <w:t>‬</w:t>
        </w:r>
        <w:r w:rsidR="00E61839">
          <w:t>‬</w:t>
        </w:r>
        <w:r>
          <w:t>‬</w:t>
        </w:r>
      </w:dir>
    </w:p>
    <w:p w:rsidR="00940232" w:rsidRPr="006F2BD3" w:rsidRDefault="00940232" w:rsidP="00801274">
      <w:pPr>
        <w:pStyle w:val="SingleTxtGA"/>
        <w:rPr>
          <w:b/>
          <w:bCs/>
          <w:rtl/>
          <w:lang w:val="fr-FR" w:eastAsia="ar-SA"/>
        </w:rPr>
      </w:pPr>
      <w:r w:rsidRPr="00940232">
        <w:rPr>
          <w:rtl/>
          <w:lang w:val="fr-FR" w:eastAsia="ar-SA"/>
        </w:rPr>
        <w:lastRenderedPageBreak/>
        <w:t>76-</w:t>
      </w:r>
      <w:r w:rsidRPr="00940232">
        <w:rPr>
          <w:rtl/>
          <w:lang w:val="fr-FR" w:eastAsia="ar-SA"/>
        </w:rPr>
        <w:tab/>
      </w:r>
      <w:r w:rsidRPr="006F2BD3">
        <w:rPr>
          <w:b/>
          <w:bCs/>
          <w:rtl/>
          <w:lang w:val="fr-FR" w:eastAsia="ar-SA"/>
        </w:rPr>
        <w:t>بال</w:t>
      </w:r>
      <w:r w:rsidR="00801274" w:rsidRPr="006F2BD3">
        <w:rPr>
          <w:b/>
          <w:bCs/>
          <w:rtl/>
          <w:lang w:val="fr-FR" w:eastAsia="ar-SA"/>
        </w:rPr>
        <w:t>إشارة إلى التعليق العام رقم 10</w:t>
      </w:r>
      <w:r w:rsidRPr="006F2BD3">
        <w:rPr>
          <w:b/>
          <w:bCs/>
          <w:rtl/>
          <w:lang w:val="fr-FR" w:eastAsia="ar-SA"/>
        </w:rPr>
        <w:t>(2007) بشأن حقوق الطفل في قضاء الأحداث، تحث اللجنة الدولة الطرف على مواءمة نظام قضاء الأحداث لديها مع الاتفاقية، وتوصيها على وجه الخصوص بما يلي:</w:t>
      </w:r>
      <w:r w:rsidRPr="006F2BD3">
        <w:rPr>
          <w:rFonts w:cs="Times New Roman" w:hint="cs"/>
          <w:b/>
          <w:bCs/>
          <w:rtl/>
          <w:lang w:val="fr-FR" w:eastAsia="ar-SA"/>
        </w:rPr>
        <w:t>‬</w:t>
      </w:r>
      <w:r w:rsidRPr="006F2BD3">
        <w:rPr>
          <w:rFonts w:cs="Times New Roman" w:hint="cs"/>
          <w:b/>
          <w:bCs/>
          <w:rtl/>
          <w:lang w:val="fr-FR" w:eastAsia="ar-SA"/>
        </w:rPr>
        <w:t>‬</w:t>
      </w:r>
      <w:r w:rsidR="00801274" w:rsidRPr="006F2BD3">
        <w:rPr>
          <w:b/>
          <w:bCs/>
          <w:rtl/>
          <w:lang w:val="fr-FR" w:eastAsia="ar-SA"/>
        </w:rPr>
        <w:t xml:space="preserve"> </w:t>
      </w:r>
    </w:p>
    <w:p w:rsidR="00940232" w:rsidRPr="006F2BD3" w:rsidRDefault="00801274" w:rsidP="00940232">
      <w:pPr>
        <w:pStyle w:val="SingleTxtGA"/>
        <w:rPr>
          <w:b/>
          <w:bCs/>
          <w:spacing w:val="-2"/>
          <w:rtl/>
          <w:lang w:val="fr-FR" w:eastAsia="ar-SA"/>
        </w:rPr>
      </w:pPr>
      <w:r w:rsidRPr="00801274">
        <w:rPr>
          <w:spacing w:val="-2"/>
          <w:rtl/>
          <w:lang w:val="fr-FR" w:eastAsia="ar-SA"/>
        </w:rPr>
        <w:tab/>
        <w:t>(أ)</w:t>
      </w:r>
      <w:r w:rsidRPr="00801274">
        <w:rPr>
          <w:rFonts w:hint="cs"/>
          <w:spacing w:val="-2"/>
          <w:rtl/>
          <w:lang w:val="fr-FR" w:eastAsia="ar-SA"/>
        </w:rPr>
        <w:tab/>
      </w:r>
      <w:r w:rsidR="00940232" w:rsidRPr="006F2BD3">
        <w:rPr>
          <w:b/>
          <w:bCs/>
          <w:spacing w:val="-2"/>
          <w:rtl/>
          <w:lang w:val="fr-FR" w:eastAsia="ar-SA"/>
        </w:rPr>
        <w:t>رفع السن الدنيا للمسؤولية الجنائية إلى مستوى مقبول دولي</w:t>
      </w:r>
      <w:r w:rsidR="001C543B">
        <w:rPr>
          <w:b/>
          <w:bCs/>
          <w:spacing w:val="-2"/>
          <w:rtl/>
          <w:lang w:val="fr-FR" w:eastAsia="ar-SA"/>
        </w:rPr>
        <w:t xml:space="preserve">اً، </w:t>
      </w:r>
      <w:r w:rsidR="00940232" w:rsidRPr="006F2BD3">
        <w:rPr>
          <w:b/>
          <w:bCs/>
          <w:spacing w:val="-2"/>
          <w:rtl/>
          <w:lang w:val="fr-FR" w:eastAsia="ar-SA"/>
        </w:rPr>
        <w:t>وضمان حصول جميع الأطفال، وهم الأشخاص دون سن 18 عام</w:t>
      </w:r>
      <w:r w:rsidR="001C543B">
        <w:rPr>
          <w:b/>
          <w:bCs/>
          <w:spacing w:val="-2"/>
          <w:rtl/>
          <w:lang w:val="fr-FR" w:eastAsia="ar-SA"/>
        </w:rPr>
        <w:t xml:space="preserve">اً، </w:t>
      </w:r>
      <w:r w:rsidR="00940232" w:rsidRPr="006F2BD3">
        <w:rPr>
          <w:b/>
          <w:bCs/>
          <w:spacing w:val="-2"/>
          <w:rtl/>
          <w:lang w:val="fr-FR" w:eastAsia="ar-SA"/>
        </w:rPr>
        <w:t>على الحماية بموجب نظام قضاء الأحداث؛</w:t>
      </w:r>
      <w:r w:rsidRPr="006F2BD3">
        <w:rPr>
          <w:b/>
          <w:bCs/>
          <w:spacing w:val="-2"/>
          <w:rtl/>
          <w:lang w:val="fr-FR" w:eastAsia="ar-SA"/>
        </w:rPr>
        <w:t xml:space="preserve"> </w:t>
      </w:r>
    </w:p>
    <w:p w:rsidR="00940232" w:rsidRPr="006F2BD3" w:rsidRDefault="00940232" w:rsidP="00940232">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ب</w:t>
      </w:r>
      <w:r w:rsidRPr="00940232">
        <w:rPr>
          <w:rtl/>
          <w:lang w:val="fr-FR" w:eastAsia="ar-SA"/>
        </w:rPr>
        <w:t>)</w:t>
      </w:r>
      <w:r w:rsidRPr="00940232">
        <w:rPr>
          <w:rFonts w:cs="Times New Roman" w:hint="cs"/>
          <w:rtl/>
          <w:lang w:val="fr-FR" w:eastAsia="ar-SA"/>
        </w:rPr>
        <w:t>‬</w:t>
      </w:r>
      <w:r w:rsidR="00801274">
        <w:rPr>
          <w:rFonts w:hint="cs"/>
          <w:rtl/>
          <w:lang w:val="fr-FR" w:eastAsia="ar-SA"/>
        </w:rPr>
        <w:tab/>
      </w:r>
      <w:r w:rsidRPr="006F2BD3">
        <w:rPr>
          <w:rFonts w:ascii="Traditional Arabic" w:hAnsi="Traditional Arabic" w:hint="cs"/>
          <w:b/>
          <w:bCs/>
          <w:rtl/>
          <w:lang w:val="fr-FR" w:eastAsia="ar-SA"/>
        </w:rPr>
        <w:t>اعتماد</w:t>
      </w:r>
      <w:r w:rsidRPr="006F2BD3">
        <w:rPr>
          <w:b/>
          <w:bCs/>
          <w:rtl/>
          <w:lang w:val="fr-FR" w:eastAsia="ar-SA"/>
        </w:rPr>
        <w:t xml:space="preserve"> </w:t>
      </w:r>
      <w:r w:rsidRPr="006F2BD3">
        <w:rPr>
          <w:rFonts w:ascii="Traditional Arabic" w:hAnsi="Traditional Arabic" w:hint="cs"/>
          <w:b/>
          <w:bCs/>
          <w:rtl/>
          <w:lang w:val="fr-FR" w:eastAsia="ar-SA"/>
        </w:rPr>
        <w:t>نهج</w:t>
      </w:r>
      <w:r w:rsidRPr="006F2BD3">
        <w:rPr>
          <w:b/>
          <w:bCs/>
          <w:rtl/>
          <w:lang w:val="fr-FR" w:eastAsia="ar-SA"/>
        </w:rPr>
        <w:t xml:space="preserve"> </w:t>
      </w:r>
      <w:r w:rsidRPr="006F2BD3">
        <w:rPr>
          <w:rFonts w:ascii="Traditional Arabic" w:hAnsi="Traditional Arabic" w:hint="cs"/>
          <w:b/>
          <w:bCs/>
          <w:rtl/>
          <w:lang w:val="fr-FR" w:eastAsia="ar-SA"/>
        </w:rPr>
        <w:t>شام</w:t>
      </w:r>
      <w:r w:rsidRPr="006F2BD3">
        <w:rPr>
          <w:b/>
          <w:bCs/>
          <w:rtl/>
          <w:lang w:val="fr-FR" w:eastAsia="ar-SA"/>
        </w:rPr>
        <w:t>ل ووقائي من أجل التصدي لمشكلة الأطفال المخالفين للقانون والعوامل الاجتماعية الكامنة، بغية العمل في مرحلة مبكرة على تقديم الدعم للأطفال الضعفاء بسبب الفقر والتهميش الاجتماعي، وذلك بسبل منها توسيع نطاق برامج التدخّل، والتدريب المهني، وغي</w:t>
      </w:r>
      <w:r w:rsidRPr="006F2BD3">
        <w:rPr>
          <w:rFonts w:hint="eastAsia"/>
          <w:b/>
          <w:bCs/>
          <w:rtl/>
          <w:lang w:val="fr-FR" w:eastAsia="ar-SA"/>
        </w:rPr>
        <w:t>ر</w:t>
      </w:r>
      <w:r w:rsidRPr="006F2BD3">
        <w:rPr>
          <w:b/>
          <w:bCs/>
          <w:rtl/>
          <w:lang w:val="fr-FR" w:eastAsia="ar-SA"/>
        </w:rPr>
        <w:t xml:space="preserve"> ذلك من أنشطة التوعية؛</w:t>
      </w:r>
      <w:r w:rsidRPr="006F2BD3">
        <w:rPr>
          <w:rFonts w:cs="Times New Roman" w:hint="cs"/>
          <w:b/>
          <w:bCs/>
          <w:rtl/>
          <w:lang w:val="fr-FR" w:eastAsia="ar-SA"/>
        </w:rPr>
        <w:t>‬</w:t>
      </w:r>
      <w:r w:rsidRPr="006F2BD3">
        <w:rPr>
          <w:rFonts w:cs="Times New Roman" w:hint="cs"/>
          <w:b/>
          <w:bCs/>
          <w:rtl/>
          <w:lang w:val="fr-FR" w:eastAsia="ar-SA"/>
        </w:rPr>
        <w:t>‬</w:t>
      </w:r>
      <w:r w:rsidRPr="006F2BD3">
        <w:rPr>
          <w:rFonts w:cs="Times New Roman" w:hint="cs"/>
          <w:b/>
          <w:bCs/>
          <w:rtl/>
          <w:lang w:val="fr-FR" w:eastAsia="ar-SA"/>
        </w:rPr>
        <w:t>‬</w:t>
      </w:r>
      <w:r w:rsidRPr="006F2BD3">
        <w:rPr>
          <w:rFonts w:cs="Times New Roman" w:hint="cs"/>
          <w:b/>
          <w:bCs/>
          <w:rtl/>
          <w:lang w:val="fr-FR" w:eastAsia="ar-SA"/>
        </w:rPr>
        <w:t>‬</w:t>
      </w:r>
      <w:r w:rsidRPr="006F2BD3">
        <w:rPr>
          <w:rFonts w:cs="Times New Roman" w:hint="cs"/>
          <w:b/>
          <w:bCs/>
          <w:rtl/>
          <w:lang w:val="fr-FR" w:eastAsia="ar-SA"/>
        </w:rPr>
        <w:t>‬</w:t>
      </w:r>
      <w:r w:rsidRPr="006F2BD3">
        <w:rPr>
          <w:rFonts w:cs="Times New Roman" w:hint="cs"/>
          <w:b/>
          <w:bCs/>
          <w:rtl/>
          <w:lang w:val="fr-FR" w:eastAsia="ar-SA"/>
        </w:rPr>
        <w:t>‬</w:t>
      </w:r>
      <w:r w:rsidRPr="006F2BD3">
        <w:rPr>
          <w:rFonts w:cs="Times New Roman" w:hint="cs"/>
          <w:b/>
          <w:bCs/>
          <w:rtl/>
          <w:lang w:val="fr-FR" w:eastAsia="ar-SA"/>
        </w:rPr>
        <w:t>‬</w:t>
      </w:r>
      <w:r w:rsidRPr="006F2BD3">
        <w:rPr>
          <w:rFonts w:cs="Times New Roman" w:hint="cs"/>
          <w:b/>
          <w:bCs/>
          <w:rtl/>
          <w:lang w:val="fr-FR" w:eastAsia="ar-SA"/>
        </w:rPr>
        <w:t>‬</w:t>
      </w:r>
      <w:r w:rsidRPr="006F2BD3">
        <w:rPr>
          <w:rFonts w:cs="Times New Roman" w:hint="cs"/>
          <w:b/>
          <w:bCs/>
          <w:rtl/>
          <w:lang w:val="fr-FR" w:eastAsia="ar-SA"/>
        </w:rPr>
        <w:t>‬</w:t>
      </w:r>
      <w:r w:rsidRPr="006F2BD3">
        <w:rPr>
          <w:rFonts w:cs="Times New Roman" w:hint="cs"/>
          <w:b/>
          <w:bCs/>
          <w:rtl/>
          <w:lang w:val="fr-FR" w:eastAsia="ar-SA"/>
        </w:rPr>
        <w:t>‬</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00EC3911" w:rsidRPr="006F2BD3">
        <w:rPr>
          <w:b/>
          <w:bCs/>
        </w:rPr>
        <w:t>‬</w:t>
      </w:r>
      <w:r w:rsidR="00BA7FC1" w:rsidRPr="006F2BD3">
        <w:rPr>
          <w:b/>
          <w:bCs/>
        </w:rPr>
        <w:t>‬</w:t>
      </w:r>
    </w:p>
    <w:p w:rsidR="00940232" w:rsidRPr="006F2BD3" w:rsidRDefault="00801274" w:rsidP="00940232">
      <w:pPr>
        <w:pStyle w:val="SingleTxtGA"/>
        <w:rPr>
          <w:b/>
          <w:bCs/>
          <w:rtl/>
          <w:lang w:val="fr-FR" w:eastAsia="ar-SA"/>
        </w:rPr>
      </w:pPr>
      <w:r>
        <w:rPr>
          <w:rtl/>
          <w:lang w:val="fr-FR" w:eastAsia="ar-SA"/>
        </w:rPr>
        <w:tab/>
        <w:t>(ج)</w:t>
      </w:r>
      <w:r>
        <w:rPr>
          <w:rFonts w:hint="cs"/>
          <w:rtl/>
          <w:lang w:val="fr-FR" w:eastAsia="ar-SA"/>
        </w:rPr>
        <w:tab/>
      </w:r>
      <w:r w:rsidR="00940232" w:rsidRPr="006F2BD3">
        <w:rPr>
          <w:b/>
          <w:bCs/>
          <w:rtl/>
          <w:lang w:val="fr-FR" w:eastAsia="ar-SA"/>
        </w:rPr>
        <w:t>العمل بصورة منهجية على بناء القدرات وتحسين المهارات والتخصص لدى قضاة محاكم الأطفال والمدعين العامين وجميع الجهات الفاعلة ذات الصلة بمنظومة قضاء الأحداث، بمن فيهم موظفو إنفاذ القانون والأخصائيون الاجتماعيون، بشأن المعايير الوطنية والدولية المتعلقة بقض</w:t>
      </w:r>
      <w:r w:rsidR="00940232" w:rsidRPr="006F2BD3">
        <w:rPr>
          <w:rFonts w:hint="eastAsia"/>
          <w:b/>
          <w:bCs/>
          <w:rtl/>
          <w:lang w:val="fr-FR" w:eastAsia="ar-SA"/>
        </w:rPr>
        <w:t>اء</w:t>
      </w:r>
      <w:r w:rsidR="00940232" w:rsidRPr="006F2BD3">
        <w:rPr>
          <w:b/>
          <w:bCs/>
          <w:rtl/>
          <w:lang w:val="fr-FR" w:eastAsia="ar-SA"/>
        </w:rPr>
        <w:t xml:space="preserve"> الأحداث؛</w:t>
      </w:r>
      <w:r w:rsidRPr="006F2BD3">
        <w:rPr>
          <w:b/>
          <w:bCs/>
          <w:rtl/>
          <w:lang w:val="fr-FR" w:eastAsia="ar-SA"/>
        </w:rPr>
        <w:t xml:space="preserve"> </w:t>
      </w:r>
    </w:p>
    <w:p w:rsidR="00940232" w:rsidRPr="006F2BD3" w:rsidRDefault="00940232" w:rsidP="00940232">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د</w:t>
      </w:r>
      <w:r w:rsidR="00801274">
        <w:rPr>
          <w:rtl/>
          <w:lang w:val="fr-FR" w:eastAsia="ar-SA"/>
        </w:rPr>
        <w:t>)</w:t>
      </w:r>
      <w:r w:rsidR="00801274">
        <w:rPr>
          <w:rFonts w:hint="cs"/>
          <w:rtl/>
          <w:lang w:val="fr-FR" w:eastAsia="ar-SA"/>
        </w:rPr>
        <w:tab/>
      </w:r>
      <w:r w:rsidRPr="006F2BD3">
        <w:rPr>
          <w:rFonts w:ascii="Traditional Arabic" w:hAnsi="Traditional Arabic" w:hint="cs"/>
          <w:b/>
          <w:bCs/>
          <w:rtl/>
          <w:lang w:val="fr-FR" w:eastAsia="ar-SA"/>
        </w:rPr>
        <w:t>ضمان</w:t>
      </w:r>
      <w:r w:rsidRPr="006F2BD3">
        <w:rPr>
          <w:b/>
          <w:bCs/>
          <w:rtl/>
          <w:lang w:val="fr-FR" w:eastAsia="ar-SA"/>
        </w:rPr>
        <w:t xml:space="preserve"> </w:t>
      </w:r>
      <w:r w:rsidRPr="006F2BD3">
        <w:rPr>
          <w:rFonts w:ascii="Traditional Arabic" w:hAnsi="Traditional Arabic" w:hint="cs"/>
          <w:b/>
          <w:bCs/>
          <w:rtl/>
          <w:lang w:val="fr-FR" w:eastAsia="ar-SA"/>
        </w:rPr>
        <w:t>تقديم</w:t>
      </w:r>
      <w:r w:rsidRPr="006F2BD3">
        <w:rPr>
          <w:b/>
          <w:bCs/>
          <w:rtl/>
          <w:lang w:val="fr-FR" w:eastAsia="ar-SA"/>
        </w:rPr>
        <w:t xml:space="preserve"> </w:t>
      </w:r>
      <w:r w:rsidRPr="006F2BD3">
        <w:rPr>
          <w:rFonts w:ascii="Traditional Arabic" w:hAnsi="Traditional Arabic" w:hint="cs"/>
          <w:b/>
          <w:bCs/>
          <w:rtl/>
          <w:lang w:val="fr-FR" w:eastAsia="ar-SA"/>
        </w:rPr>
        <w:t>مساعدة</w:t>
      </w:r>
      <w:r w:rsidRPr="006F2BD3">
        <w:rPr>
          <w:b/>
          <w:bCs/>
          <w:rtl/>
          <w:lang w:val="fr-FR" w:eastAsia="ar-SA"/>
        </w:rPr>
        <w:t xml:space="preserve"> </w:t>
      </w:r>
      <w:r w:rsidRPr="006F2BD3">
        <w:rPr>
          <w:rFonts w:ascii="Traditional Arabic" w:hAnsi="Traditional Arabic" w:hint="cs"/>
          <w:b/>
          <w:bCs/>
          <w:rtl/>
          <w:lang w:val="fr-FR" w:eastAsia="ar-SA"/>
        </w:rPr>
        <w:t>قانونية</w:t>
      </w:r>
      <w:r w:rsidRPr="006F2BD3">
        <w:rPr>
          <w:b/>
          <w:bCs/>
          <w:rtl/>
          <w:lang w:val="fr-FR" w:eastAsia="ar-SA"/>
        </w:rPr>
        <w:t xml:space="preserve"> </w:t>
      </w:r>
      <w:r w:rsidRPr="006F2BD3">
        <w:rPr>
          <w:rFonts w:ascii="Traditional Arabic" w:hAnsi="Traditional Arabic" w:hint="cs"/>
          <w:b/>
          <w:bCs/>
          <w:rtl/>
          <w:lang w:val="fr-FR" w:eastAsia="ar-SA"/>
        </w:rPr>
        <w:t>تتسم</w:t>
      </w:r>
      <w:r w:rsidRPr="006F2BD3">
        <w:rPr>
          <w:b/>
          <w:bCs/>
          <w:rtl/>
          <w:lang w:val="fr-FR" w:eastAsia="ar-SA"/>
        </w:rPr>
        <w:t xml:space="preserve"> </w:t>
      </w:r>
      <w:r w:rsidRPr="006F2BD3">
        <w:rPr>
          <w:rFonts w:ascii="Traditional Arabic" w:hAnsi="Traditional Arabic" w:hint="cs"/>
          <w:b/>
          <w:bCs/>
          <w:rtl/>
          <w:lang w:val="fr-FR" w:eastAsia="ar-SA"/>
        </w:rPr>
        <w:t>بالكفاءة</w:t>
      </w:r>
      <w:r w:rsidRPr="006F2BD3">
        <w:rPr>
          <w:b/>
          <w:bCs/>
          <w:rtl/>
          <w:lang w:val="fr-FR" w:eastAsia="ar-SA"/>
        </w:rPr>
        <w:t xml:space="preserve"> </w:t>
      </w:r>
      <w:r w:rsidRPr="006F2BD3">
        <w:rPr>
          <w:rFonts w:ascii="Traditional Arabic" w:hAnsi="Traditional Arabic" w:hint="cs"/>
          <w:b/>
          <w:bCs/>
          <w:rtl/>
          <w:lang w:val="fr-FR" w:eastAsia="ar-SA"/>
        </w:rPr>
        <w:t>والاستقلالية</w:t>
      </w:r>
      <w:r w:rsidRPr="006F2BD3">
        <w:rPr>
          <w:b/>
          <w:bCs/>
          <w:rtl/>
          <w:lang w:val="fr-FR" w:eastAsia="ar-SA"/>
        </w:rPr>
        <w:t xml:space="preserve"> </w:t>
      </w:r>
      <w:r w:rsidRPr="006F2BD3">
        <w:rPr>
          <w:rFonts w:ascii="Traditional Arabic" w:hAnsi="Traditional Arabic" w:hint="cs"/>
          <w:b/>
          <w:bCs/>
          <w:rtl/>
          <w:lang w:val="fr-FR" w:eastAsia="ar-SA"/>
        </w:rPr>
        <w:t>للأطفال</w:t>
      </w:r>
      <w:r w:rsidRPr="006F2BD3">
        <w:rPr>
          <w:b/>
          <w:bCs/>
          <w:rtl/>
          <w:lang w:val="fr-FR" w:eastAsia="ar-SA"/>
        </w:rPr>
        <w:t xml:space="preserve"> </w:t>
      </w:r>
      <w:r w:rsidRPr="006F2BD3">
        <w:rPr>
          <w:rFonts w:ascii="Traditional Arabic" w:hAnsi="Traditional Arabic" w:hint="cs"/>
          <w:b/>
          <w:bCs/>
          <w:rtl/>
          <w:lang w:val="fr-FR" w:eastAsia="ar-SA"/>
        </w:rPr>
        <w:t>المخالفين</w:t>
      </w:r>
      <w:r w:rsidRPr="006F2BD3">
        <w:rPr>
          <w:b/>
          <w:bCs/>
          <w:rtl/>
          <w:lang w:val="fr-FR" w:eastAsia="ar-SA"/>
        </w:rPr>
        <w:t xml:space="preserve"> </w:t>
      </w:r>
      <w:r w:rsidRPr="006F2BD3">
        <w:rPr>
          <w:rFonts w:ascii="Traditional Arabic" w:hAnsi="Traditional Arabic" w:hint="cs"/>
          <w:b/>
          <w:bCs/>
          <w:rtl/>
          <w:lang w:val="fr-FR" w:eastAsia="ar-SA"/>
        </w:rPr>
        <w:t>للقانون</w:t>
      </w:r>
      <w:r w:rsidRPr="006F2BD3">
        <w:rPr>
          <w:b/>
          <w:bCs/>
          <w:rtl/>
          <w:lang w:val="fr-FR" w:eastAsia="ar-SA"/>
        </w:rPr>
        <w:t xml:space="preserve"> </w:t>
      </w:r>
      <w:r w:rsidRPr="006F2BD3">
        <w:rPr>
          <w:rFonts w:ascii="Traditional Arabic" w:hAnsi="Traditional Arabic" w:hint="cs"/>
          <w:b/>
          <w:bCs/>
          <w:rtl/>
          <w:lang w:val="fr-FR" w:eastAsia="ar-SA"/>
        </w:rPr>
        <w:t>في</w:t>
      </w:r>
      <w:r w:rsidRPr="006F2BD3">
        <w:rPr>
          <w:b/>
          <w:bCs/>
          <w:rtl/>
          <w:lang w:val="fr-FR" w:eastAsia="ar-SA"/>
        </w:rPr>
        <w:t xml:space="preserve"> </w:t>
      </w:r>
      <w:r w:rsidRPr="006F2BD3">
        <w:rPr>
          <w:rFonts w:ascii="Traditional Arabic" w:hAnsi="Traditional Arabic" w:hint="cs"/>
          <w:b/>
          <w:bCs/>
          <w:rtl/>
          <w:lang w:val="fr-FR" w:eastAsia="ar-SA"/>
        </w:rPr>
        <w:t>مرحلة</w:t>
      </w:r>
      <w:r w:rsidRPr="006F2BD3">
        <w:rPr>
          <w:b/>
          <w:bCs/>
          <w:rtl/>
          <w:lang w:val="fr-FR" w:eastAsia="ar-SA"/>
        </w:rPr>
        <w:t xml:space="preserve"> </w:t>
      </w:r>
      <w:r w:rsidRPr="006F2BD3">
        <w:rPr>
          <w:rFonts w:ascii="Traditional Arabic" w:hAnsi="Traditional Arabic" w:hint="cs"/>
          <w:b/>
          <w:bCs/>
          <w:rtl/>
          <w:lang w:val="fr-FR" w:eastAsia="ar-SA"/>
        </w:rPr>
        <w:t>مبكرة</w:t>
      </w:r>
      <w:r w:rsidRPr="006F2BD3">
        <w:rPr>
          <w:b/>
          <w:bCs/>
          <w:rtl/>
          <w:lang w:val="fr-FR" w:eastAsia="ar-SA"/>
        </w:rPr>
        <w:t xml:space="preserve"> </w:t>
      </w:r>
      <w:r w:rsidRPr="006F2BD3">
        <w:rPr>
          <w:rFonts w:ascii="Traditional Arabic" w:hAnsi="Traditional Arabic" w:hint="cs"/>
          <w:b/>
          <w:bCs/>
          <w:rtl/>
          <w:lang w:val="fr-FR" w:eastAsia="ar-SA"/>
        </w:rPr>
        <w:t>من</w:t>
      </w:r>
      <w:r w:rsidRPr="006F2BD3">
        <w:rPr>
          <w:b/>
          <w:bCs/>
          <w:rtl/>
          <w:lang w:val="fr-FR" w:eastAsia="ar-SA"/>
        </w:rPr>
        <w:t xml:space="preserve"> </w:t>
      </w:r>
      <w:r w:rsidRPr="006F2BD3">
        <w:rPr>
          <w:rFonts w:ascii="Traditional Arabic" w:hAnsi="Traditional Arabic" w:hint="cs"/>
          <w:b/>
          <w:bCs/>
          <w:rtl/>
          <w:lang w:val="fr-FR" w:eastAsia="ar-SA"/>
        </w:rPr>
        <w:t>سير</w:t>
      </w:r>
      <w:r w:rsidRPr="006F2BD3">
        <w:rPr>
          <w:b/>
          <w:bCs/>
          <w:rtl/>
          <w:lang w:val="fr-FR" w:eastAsia="ar-SA"/>
        </w:rPr>
        <w:t xml:space="preserve"> </w:t>
      </w:r>
      <w:r w:rsidRPr="006F2BD3">
        <w:rPr>
          <w:rFonts w:ascii="Traditional Arabic" w:hAnsi="Traditional Arabic" w:hint="cs"/>
          <w:b/>
          <w:bCs/>
          <w:rtl/>
          <w:lang w:val="fr-FR" w:eastAsia="ar-SA"/>
        </w:rPr>
        <w:t>الدعوى</w:t>
      </w:r>
      <w:r w:rsidRPr="006F2BD3">
        <w:rPr>
          <w:b/>
          <w:bCs/>
          <w:rtl/>
          <w:lang w:val="fr-FR" w:eastAsia="ar-SA"/>
        </w:rPr>
        <w:t xml:space="preserve"> </w:t>
      </w:r>
      <w:r w:rsidRPr="006F2BD3">
        <w:rPr>
          <w:rFonts w:ascii="Traditional Arabic" w:hAnsi="Traditional Arabic" w:hint="cs"/>
          <w:b/>
          <w:bCs/>
          <w:rtl/>
          <w:lang w:val="fr-FR" w:eastAsia="ar-SA"/>
        </w:rPr>
        <w:t>وطوال</w:t>
      </w:r>
      <w:r w:rsidRPr="006F2BD3">
        <w:rPr>
          <w:b/>
          <w:bCs/>
          <w:rtl/>
          <w:lang w:val="fr-FR" w:eastAsia="ar-SA"/>
        </w:rPr>
        <w:t xml:space="preserve"> </w:t>
      </w:r>
      <w:r w:rsidRPr="006F2BD3">
        <w:rPr>
          <w:rFonts w:ascii="Traditional Arabic" w:hAnsi="Traditional Arabic" w:hint="cs"/>
          <w:b/>
          <w:bCs/>
          <w:rtl/>
          <w:lang w:val="fr-FR" w:eastAsia="ar-SA"/>
        </w:rPr>
        <w:t>الإجراءات</w:t>
      </w:r>
      <w:r w:rsidRPr="006F2BD3">
        <w:rPr>
          <w:b/>
          <w:bCs/>
          <w:rtl/>
          <w:lang w:val="fr-FR" w:eastAsia="ar-SA"/>
        </w:rPr>
        <w:t xml:space="preserve"> </w:t>
      </w:r>
      <w:r w:rsidRPr="006F2BD3">
        <w:rPr>
          <w:rFonts w:ascii="Traditional Arabic" w:hAnsi="Traditional Arabic" w:hint="cs"/>
          <w:b/>
          <w:bCs/>
          <w:rtl/>
          <w:lang w:val="fr-FR" w:eastAsia="ar-SA"/>
        </w:rPr>
        <w:t>القانونية؛</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00EC3911" w:rsidRPr="006F2BD3">
        <w:rPr>
          <w:b/>
          <w:bCs/>
        </w:rPr>
        <w:t>‬</w:t>
      </w:r>
      <w:r w:rsidR="00BA7FC1" w:rsidRPr="006F2BD3">
        <w:rPr>
          <w:b/>
          <w:bCs/>
        </w:rPr>
        <w:t>‬</w:t>
      </w:r>
    </w:p>
    <w:p w:rsidR="00940232" w:rsidRPr="006F2BD3" w:rsidRDefault="00940232" w:rsidP="00801274">
      <w:pPr>
        <w:pStyle w:val="SingleTxtGA"/>
        <w:rPr>
          <w:b/>
          <w:bCs/>
          <w:rtl/>
          <w:lang w:val="fr-FR" w:eastAsia="ar-SA"/>
        </w:rPr>
      </w:pPr>
      <w:r w:rsidRPr="00940232">
        <w:rPr>
          <w:rtl/>
          <w:lang w:val="fr-FR" w:eastAsia="ar-SA"/>
        </w:rPr>
        <w:tab/>
        <w:t>(</w:t>
      </w:r>
      <w:r w:rsidRPr="00940232">
        <w:rPr>
          <w:rFonts w:ascii="Traditional Arabic" w:hAnsi="Traditional Arabic" w:hint="cs"/>
          <w:rtl/>
          <w:lang w:val="fr-FR" w:eastAsia="ar-SA"/>
        </w:rPr>
        <w:t>هـ</w:t>
      </w:r>
      <w:r w:rsidR="00801274">
        <w:rPr>
          <w:rtl/>
          <w:lang w:val="fr-FR" w:eastAsia="ar-SA"/>
        </w:rPr>
        <w:t>)</w:t>
      </w:r>
      <w:r w:rsidR="00801274">
        <w:rPr>
          <w:rFonts w:hint="cs"/>
          <w:rtl/>
          <w:lang w:val="fr-FR" w:eastAsia="ar-SA"/>
        </w:rPr>
        <w:tab/>
      </w:r>
      <w:r w:rsidRPr="006F2BD3">
        <w:rPr>
          <w:rFonts w:ascii="Traditional Arabic" w:hAnsi="Traditional Arabic" w:hint="cs"/>
          <w:b/>
          <w:bCs/>
          <w:rtl/>
          <w:lang w:val="fr-FR" w:eastAsia="ar-SA"/>
        </w:rPr>
        <w:t>تشجيع</w:t>
      </w:r>
      <w:r w:rsidRPr="006F2BD3">
        <w:rPr>
          <w:b/>
          <w:bCs/>
          <w:rtl/>
          <w:lang w:val="fr-FR" w:eastAsia="ar-SA"/>
        </w:rPr>
        <w:t xml:space="preserve"> </w:t>
      </w:r>
      <w:r w:rsidRPr="006F2BD3">
        <w:rPr>
          <w:rFonts w:ascii="Traditional Arabic" w:hAnsi="Traditional Arabic" w:hint="cs"/>
          <w:b/>
          <w:bCs/>
          <w:rtl/>
          <w:lang w:val="fr-FR" w:eastAsia="ar-SA"/>
        </w:rPr>
        <w:t>اعتماد</w:t>
      </w:r>
      <w:r w:rsidRPr="006F2BD3">
        <w:rPr>
          <w:b/>
          <w:bCs/>
          <w:rtl/>
          <w:lang w:val="fr-FR" w:eastAsia="ar-SA"/>
        </w:rPr>
        <w:t xml:space="preserve"> </w:t>
      </w:r>
      <w:r w:rsidRPr="006F2BD3">
        <w:rPr>
          <w:rFonts w:ascii="Traditional Arabic" w:hAnsi="Traditional Arabic" w:hint="cs"/>
          <w:b/>
          <w:bCs/>
          <w:rtl/>
          <w:lang w:val="fr-FR" w:eastAsia="ar-SA"/>
        </w:rPr>
        <w:t>تدابير</w:t>
      </w:r>
      <w:r w:rsidRPr="006F2BD3">
        <w:rPr>
          <w:b/>
          <w:bCs/>
          <w:rtl/>
          <w:lang w:val="fr-FR" w:eastAsia="ar-SA"/>
        </w:rPr>
        <w:t xml:space="preserve"> </w:t>
      </w:r>
      <w:r w:rsidRPr="006F2BD3">
        <w:rPr>
          <w:rFonts w:ascii="Traditional Arabic" w:hAnsi="Traditional Arabic" w:hint="cs"/>
          <w:b/>
          <w:bCs/>
          <w:rtl/>
          <w:lang w:val="fr-FR" w:eastAsia="ar-SA"/>
        </w:rPr>
        <w:t>بديلة</w:t>
      </w:r>
      <w:r w:rsidRPr="006F2BD3">
        <w:rPr>
          <w:b/>
          <w:bCs/>
          <w:rtl/>
          <w:lang w:val="fr-FR" w:eastAsia="ar-SA"/>
        </w:rPr>
        <w:t xml:space="preserve"> </w:t>
      </w:r>
      <w:r w:rsidRPr="006F2BD3">
        <w:rPr>
          <w:rFonts w:ascii="Traditional Arabic" w:hAnsi="Traditional Arabic" w:hint="cs"/>
          <w:b/>
          <w:bCs/>
          <w:rtl/>
          <w:lang w:val="fr-FR" w:eastAsia="ar-SA"/>
        </w:rPr>
        <w:t>للاحتجاز،</w:t>
      </w:r>
      <w:r w:rsidRPr="006F2BD3">
        <w:rPr>
          <w:b/>
          <w:bCs/>
          <w:rtl/>
          <w:lang w:val="fr-FR" w:eastAsia="ar-SA"/>
        </w:rPr>
        <w:t xml:space="preserve"> </w:t>
      </w:r>
      <w:r w:rsidRPr="006F2BD3">
        <w:rPr>
          <w:rFonts w:ascii="Traditional Arabic" w:hAnsi="Traditional Arabic" w:hint="cs"/>
          <w:b/>
          <w:bCs/>
          <w:rtl/>
          <w:lang w:val="fr-FR" w:eastAsia="ar-SA"/>
        </w:rPr>
        <w:t>مثل</w:t>
      </w:r>
      <w:r w:rsidRPr="006F2BD3">
        <w:rPr>
          <w:b/>
          <w:bCs/>
          <w:rtl/>
          <w:lang w:val="fr-FR" w:eastAsia="ar-SA"/>
        </w:rPr>
        <w:t xml:space="preserve"> </w:t>
      </w:r>
      <w:r w:rsidRPr="006F2BD3">
        <w:rPr>
          <w:rFonts w:ascii="Traditional Arabic" w:hAnsi="Traditional Arabic" w:hint="cs"/>
          <w:b/>
          <w:bCs/>
          <w:rtl/>
          <w:lang w:val="fr-FR" w:eastAsia="ar-SA"/>
        </w:rPr>
        <w:t>تحويل</w:t>
      </w:r>
      <w:r w:rsidRPr="006F2BD3">
        <w:rPr>
          <w:b/>
          <w:bCs/>
          <w:rtl/>
          <w:lang w:val="fr-FR" w:eastAsia="ar-SA"/>
        </w:rPr>
        <w:t xml:space="preserve"> </w:t>
      </w:r>
      <w:r w:rsidRPr="006F2BD3">
        <w:rPr>
          <w:rFonts w:ascii="Traditional Arabic" w:hAnsi="Traditional Arabic" w:hint="cs"/>
          <w:b/>
          <w:bCs/>
          <w:rtl/>
          <w:lang w:val="fr-FR" w:eastAsia="ar-SA"/>
        </w:rPr>
        <w:t>العقوبة،</w:t>
      </w:r>
      <w:r w:rsidRPr="006F2BD3">
        <w:rPr>
          <w:b/>
          <w:bCs/>
          <w:rtl/>
          <w:lang w:val="fr-FR" w:eastAsia="ar-SA"/>
        </w:rPr>
        <w:t xml:space="preserve"> </w:t>
      </w:r>
      <w:r w:rsidRPr="006F2BD3">
        <w:rPr>
          <w:rFonts w:ascii="Traditional Arabic" w:hAnsi="Traditional Arabic" w:hint="cs"/>
          <w:b/>
          <w:bCs/>
          <w:rtl/>
          <w:lang w:val="fr-FR" w:eastAsia="ar-SA"/>
        </w:rPr>
        <w:t>أو</w:t>
      </w:r>
      <w:r w:rsidRPr="006F2BD3">
        <w:rPr>
          <w:b/>
          <w:bCs/>
          <w:rtl/>
          <w:lang w:val="fr-FR" w:eastAsia="ar-SA"/>
        </w:rPr>
        <w:t xml:space="preserve"> </w:t>
      </w:r>
      <w:r w:rsidRPr="006F2BD3">
        <w:rPr>
          <w:rFonts w:ascii="Traditional Arabic" w:hAnsi="Traditional Arabic" w:hint="cs"/>
          <w:b/>
          <w:bCs/>
          <w:rtl/>
          <w:lang w:val="fr-FR" w:eastAsia="ar-SA"/>
        </w:rPr>
        <w:t>الإخضاع</w:t>
      </w:r>
      <w:r w:rsidRPr="006F2BD3">
        <w:rPr>
          <w:b/>
          <w:bCs/>
          <w:rtl/>
          <w:lang w:val="fr-FR" w:eastAsia="ar-SA"/>
        </w:rPr>
        <w:t xml:space="preserve"> </w:t>
      </w:r>
      <w:r w:rsidRPr="006F2BD3">
        <w:rPr>
          <w:rFonts w:ascii="Traditional Arabic" w:hAnsi="Traditional Arabic" w:hint="cs"/>
          <w:b/>
          <w:bCs/>
          <w:rtl/>
          <w:lang w:val="fr-FR" w:eastAsia="ar-SA"/>
        </w:rPr>
        <w:t>للمراقبة،</w:t>
      </w:r>
      <w:r w:rsidRPr="006F2BD3">
        <w:rPr>
          <w:b/>
          <w:bCs/>
          <w:rtl/>
          <w:lang w:val="fr-FR" w:eastAsia="ar-SA"/>
        </w:rPr>
        <w:t xml:space="preserve"> </w:t>
      </w:r>
      <w:r w:rsidRPr="006F2BD3">
        <w:rPr>
          <w:rFonts w:ascii="Traditional Arabic" w:hAnsi="Traditional Arabic" w:hint="cs"/>
          <w:b/>
          <w:bCs/>
          <w:rtl/>
          <w:lang w:val="fr-FR" w:eastAsia="ar-SA"/>
        </w:rPr>
        <w:t>أو</w:t>
      </w:r>
      <w:r w:rsidRPr="006F2BD3">
        <w:rPr>
          <w:b/>
          <w:bCs/>
          <w:rtl/>
          <w:lang w:val="fr-FR" w:eastAsia="ar-SA"/>
        </w:rPr>
        <w:t xml:space="preserve"> </w:t>
      </w:r>
      <w:r w:rsidRPr="006F2BD3">
        <w:rPr>
          <w:rFonts w:ascii="Traditional Arabic" w:hAnsi="Traditional Arabic" w:hint="cs"/>
          <w:b/>
          <w:bCs/>
          <w:rtl/>
          <w:lang w:val="fr-FR" w:eastAsia="ar-SA"/>
        </w:rPr>
        <w:t>الوساطة،</w:t>
      </w:r>
      <w:r w:rsidRPr="006F2BD3">
        <w:rPr>
          <w:b/>
          <w:bCs/>
          <w:rtl/>
          <w:lang w:val="fr-FR" w:eastAsia="ar-SA"/>
        </w:rPr>
        <w:t xml:space="preserve"> أو تقديم المشورة أو الخدمة المجتمعية، متى أمكن ذلك؛ وضمان عدم اللجوء إلى الاحتجاز إلا أن يكون خيار</w:t>
      </w:r>
      <w:r w:rsidR="00DC5F68">
        <w:rPr>
          <w:b/>
          <w:bCs/>
          <w:rtl/>
          <w:lang w:val="fr-FR" w:eastAsia="ar-SA"/>
        </w:rPr>
        <w:t xml:space="preserve">اً </w:t>
      </w:r>
      <w:r w:rsidRPr="006F2BD3">
        <w:rPr>
          <w:b/>
          <w:bCs/>
          <w:rtl/>
          <w:lang w:val="fr-FR" w:eastAsia="ar-SA"/>
        </w:rPr>
        <w:t>لا مفر منه، وحصره في أقصر مدة ممكنة، وإعادة النظر فيه بانتظا</w:t>
      </w:r>
      <w:r w:rsidRPr="006F2BD3">
        <w:rPr>
          <w:rFonts w:hint="eastAsia"/>
          <w:b/>
          <w:bCs/>
          <w:rtl/>
          <w:lang w:val="fr-FR" w:eastAsia="ar-SA"/>
        </w:rPr>
        <w:t>م</w:t>
      </w:r>
      <w:r w:rsidRPr="006F2BD3">
        <w:rPr>
          <w:b/>
          <w:bCs/>
          <w:rtl/>
          <w:lang w:val="fr-FR" w:eastAsia="ar-SA"/>
        </w:rPr>
        <w:t xml:space="preserve"> بغية إنهائه؛</w:t>
      </w:r>
      <w:r w:rsidRPr="006F2BD3">
        <w:rPr>
          <w:rFonts w:cs="Times New Roman" w:hint="cs"/>
          <w:b/>
          <w:bCs/>
          <w:rtl/>
          <w:lang w:val="fr-FR" w:eastAsia="ar-SA"/>
        </w:rPr>
        <w:t>‬</w:t>
      </w:r>
      <w:r w:rsidR="00801274" w:rsidRPr="006F2BD3">
        <w:rPr>
          <w:b/>
          <w:bCs/>
          <w:rtl/>
          <w:lang w:val="fr-FR" w:eastAsia="ar-SA"/>
        </w:rPr>
        <w:t xml:space="preserve"> </w:t>
      </w:r>
      <w:r w:rsidR="00EC3911" w:rsidRPr="006F2BD3">
        <w:rPr>
          <w:b/>
          <w:bCs/>
        </w:rPr>
        <w:t>‬</w:t>
      </w:r>
      <w:r w:rsidR="00BA7FC1" w:rsidRPr="006F2BD3">
        <w:rPr>
          <w:b/>
          <w:bCs/>
        </w:rPr>
        <w:t>‬</w:t>
      </w:r>
    </w:p>
    <w:p w:rsidR="00940232" w:rsidRPr="006F2BD3" w:rsidRDefault="00801274" w:rsidP="00801274">
      <w:pPr>
        <w:pStyle w:val="SingleTxtGA"/>
        <w:rPr>
          <w:rFonts w:cs="Times New Roman"/>
          <w:b/>
          <w:bCs/>
          <w:rtl/>
          <w:lang w:val="fr-FR" w:eastAsia="ar-SA"/>
        </w:rPr>
      </w:pPr>
      <w:r>
        <w:rPr>
          <w:rtl/>
          <w:lang w:val="fr-FR" w:eastAsia="ar-SA"/>
        </w:rPr>
        <w:tab/>
        <w:t>(</w:t>
      </w:r>
      <w:r w:rsidR="00940232" w:rsidRPr="00940232">
        <w:rPr>
          <w:rFonts w:ascii="Traditional Arabic" w:hAnsi="Traditional Arabic" w:hint="cs"/>
          <w:rtl/>
          <w:lang w:val="fr-FR" w:eastAsia="ar-SA"/>
        </w:rPr>
        <w:t>و</w:t>
      </w:r>
      <w:r w:rsidR="00940232" w:rsidRPr="00940232">
        <w:rPr>
          <w:rtl/>
          <w:lang w:val="fr-FR" w:eastAsia="ar-SA"/>
        </w:rPr>
        <w:t>)</w:t>
      </w:r>
      <w:r w:rsidR="00940232" w:rsidRPr="00940232">
        <w:rPr>
          <w:rFonts w:cs="Times New Roman" w:hint="cs"/>
          <w:rtl/>
          <w:lang w:val="fr-FR" w:eastAsia="ar-SA"/>
        </w:rPr>
        <w:t>‬</w:t>
      </w:r>
      <w:r>
        <w:rPr>
          <w:rFonts w:hint="cs"/>
          <w:rtl/>
          <w:lang w:val="fr-FR" w:eastAsia="ar-SA"/>
        </w:rPr>
        <w:tab/>
      </w:r>
      <w:r w:rsidR="00940232" w:rsidRPr="006F2BD3">
        <w:rPr>
          <w:rFonts w:ascii="Traditional Arabic" w:hAnsi="Traditional Arabic" w:hint="cs"/>
          <w:b/>
          <w:bCs/>
          <w:rtl/>
          <w:lang w:val="fr-FR" w:eastAsia="ar-SA"/>
        </w:rPr>
        <w:t>التأكد</w:t>
      </w:r>
      <w:r w:rsidR="00940232" w:rsidRPr="006F2BD3">
        <w:rPr>
          <w:b/>
          <w:bCs/>
          <w:rtl/>
          <w:lang w:val="fr-FR" w:eastAsia="ar-SA"/>
        </w:rPr>
        <w:t xml:space="preserve"> </w:t>
      </w:r>
      <w:r w:rsidR="00940232" w:rsidRPr="006F2BD3">
        <w:rPr>
          <w:rFonts w:ascii="Traditional Arabic" w:hAnsi="Traditional Arabic" w:hint="cs"/>
          <w:b/>
          <w:bCs/>
          <w:rtl/>
          <w:lang w:val="fr-FR" w:eastAsia="ar-SA"/>
        </w:rPr>
        <w:t>من</w:t>
      </w:r>
      <w:r w:rsidR="00940232" w:rsidRPr="006F2BD3">
        <w:rPr>
          <w:b/>
          <w:bCs/>
          <w:rtl/>
          <w:lang w:val="fr-FR" w:eastAsia="ar-SA"/>
        </w:rPr>
        <w:t xml:space="preserve"> </w:t>
      </w:r>
      <w:r w:rsidR="00940232" w:rsidRPr="006F2BD3">
        <w:rPr>
          <w:rFonts w:ascii="Traditional Arabic" w:hAnsi="Traditional Arabic" w:hint="cs"/>
          <w:b/>
          <w:bCs/>
          <w:rtl/>
          <w:lang w:val="fr-FR" w:eastAsia="ar-SA"/>
        </w:rPr>
        <w:t>وجود</w:t>
      </w:r>
      <w:r w:rsidR="00940232" w:rsidRPr="006F2BD3">
        <w:rPr>
          <w:b/>
          <w:bCs/>
          <w:rtl/>
          <w:lang w:val="fr-FR" w:eastAsia="ar-SA"/>
        </w:rPr>
        <w:t xml:space="preserve"> </w:t>
      </w:r>
      <w:r w:rsidR="00940232" w:rsidRPr="006F2BD3">
        <w:rPr>
          <w:rFonts w:ascii="Traditional Arabic" w:hAnsi="Traditional Arabic" w:hint="cs"/>
          <w:b/>
          <w:bCs/>
          <w:rtl/>
          <w:lang w:val="fr-FR" w:eastAsia="ar-SA"/>
        </w:rPr>
        <w:t>مرافق</w:t>
      </w:r>
      <w:r w:rsidR="00940232" w:rsidRPr="006F2BD3">
        <w:rPr>
          <w:b/>
          <w:bCs/>
          <w:rtl/>
          <w:lang w:val="fr-FR" w:eastAsia="ar-SA"/>
        </w:rPr>
        <w:t xml:space="preserve"> </w:t>
      </w:r>
      <w:r w:rsidR="00940232" w:rsidRPr="006F2BD3">
        <w:rPr>
          <w:rFonts w:ascii="Traditional Arabic" w:hAnsi="Traditional Arabic" w:hint="cs"/>
          <w:b/>
          <w:bCs/>
          <w:rtl/>
          <w:lang w:val="fr-FR" w:eastAsia="ar-SA"/>
        </w:rPr>
        <w:t>كافية</w:t>
      </w:r>
      <w:r w:rsidR="00940232" w:rsidRPr="006F2BD3">
        <w:rPr>
          <w:b/>
          <w:bCs/>
          <w:rtl/>
          <w:lang w:val="fr-FR" w:eastAsia="ar-SA"/>
        </w:rPr>
        <w:t xml:space="preserve"> </w:t>
      </w:r>
      <w:r w:rsidR="00940232" w:rsidRPr="006F2BD3">
        <w:rPr>
          <w:rFonts w:ascii="Traditional Arabic" w:hAnsi="Traditional Arabic" w:hint="cs"/>
          <w:b/>
          <w:bCs/>
          <w:rtl/>
          <w:lang w:val="fr-FR" w:eastAsia="ar-SA"/>
        </w:rPr>
        <w:t>لاحتجاز</w:t>
      </w:r>
      <w:r w:rsidR="00940232" w:rsidRPr="006F2BD3">
        <w:rPr>
          <w:b/>
          <w:bCs/>
          <w:rtl/>
          <w:lang w:val="fr-FR" w:eastAsia="ar-SA"/>
        </w:rPr>
        <w:t xml:space="preserve"> </w:t>
      </w:r>
      <w:r w:rsidR="00940232" w:rsidRPr="006F2BD3">
        <w:rPr>
          <w:rFonts w:ascii="Traditional Arabic" w:hAnsi="Traditional Arabic" w:hint="cs"/>
          <w:b/>
          <w:bCs/>
          <w:rtl/>
          <w:lang w:val="fr-FR" w:eastAsia="ar-SA"/>
        </w:rPr>
        <w:t>الأطفال</w:t>
      </w:r>
      <w:r w:rsidR="00940232" w:rsidRPr="006F2BD3">
        <w:rPr>
          <w:b/>
          <w:bCs/>
          <w:rtl/>
          <w:lang w:val="fr-FR" w:eastAsia="ar-SA"/>
        </w:rPr>
        <w:t xml:space="preserve"> </w:t>
      </w:r>
      <w:r w:rsidR="00940232" w:rsidRPr="006F2BD3">
        <w:rPr>
          <w:rFonts w:ascii="Traditional Arabic" w:hAnsi="Traditional Arabic" w:hint="cs"/>
          <w:b/>
          <w:bCs/>
          <w:rtl/>
          <w:lang w:val="fr-FR" w:eastAsia="ar-SA"/>
        </w:rPr>
        <w:t>المخالفين</w:t>
      </w:r>
      <w:r w:rsidR="00940232" w:rsidRPr="006F2BD3">
        <w:rPr>
          <w:b/>
          <w:bCs/>
          <w:rtl/>
          <w:lang w:val="fr-FR" w:eastAsia="ar-SA"/>
        </w:rPr>
        <w:t xml:space="preserve"> </w:t>
      </w:r>
      <w:r w:rsidR="00940232" w:rsidRPr="006F2BD3">
        <w:rPr>
          <w:rFonts w:ascii="Traditional Arabic" w:hAnsi="Traditional Arabic" w:hint="cs"/>
          <w:b/>
          <w:bCs/>
          <w:rtl/>
          <w:lang w:val="fr-FR" w:eastAsia="ar-SA"/>
        </w:rPr>
        <w:t>للقانون</w:t>
      </w:r>
      <w:r w:rsidR="00940232" w:rsidRPr="006F2BD3">
        <w:rPr>
          <w:b/>
          <w:bCs/>
          <w:rtl/>
          <w:lang w:val="fr-FR" w:eastAsia="ar-SA"/>
        </w:rPr>
        <w:t xml:space="preserve"> </w:t>
      </w:r>
      <w:r w:rsidR="00940232" w:rsidRPr="006F2BD3">
        <w:rPr>
          <w:rFonts w:ascii="Traditional Arabic" w:hAnsi="Traditional Arabic" w:hint="cs"/>
          <w:b/>
          <w:bCs/>
          <w:rtl/>
          <w:lang w:val="fr-FR" w:eastAsia="ar-SA"/>
        </w:rPr>
        <w:t>في</w:t>
      </w:r>
      <w:r w:rsidR="00940232" w:rsidRPr="006F2BD3">
        <w:rPr>
          <w:b/>
          <w:bCs/>
          <w:rtl/>
          <w:lang w:val="fr-FR" w:eastAsia="ar-SA"/>
        </w:rPr>
        <w:t xml:space="preserve"> </w:t>
      </w:r>
      <w:r w:rsidR="00940232" w:rsidRPr="006F2BD3">
        <w:rPr>
          <w:rFonts w:ascii="Traditional Arabic" w:hAnsi="Traditional Arabic" w:hint="cs"/>
          <w:b/>
          <w:bCs/>
          <w:rtl/>
          <w:lang w:val="fr-FR" w:eastAsia="ar-SA"/>
        </w:rPr>
        <w:t>ال</w:t>
      </w:r>
      <w:r w:rsidR="00940232" w:rsidRPr="006F2BD3">
        <w:rPr>
          <w:b/>
          <w:bCs/>
          <w:rtl/>
          <w:lang w:val="fr-FR" w:eastAsia="ar-SA"/>
        </w:rPr>
        <w:t>حالات التي لا يمكن تجنب الاحتجاز، وضمان امتثال ظروف الاحتجاز المعايير الدولية، بما</w:t>
      </w:r>
      <w:r w:rsidRPr="006F2BD3">
        <w:rPr>
          <w:rFonts w:hint="cs"/>
          <w:b/>
          <w:bCs/>
          <w:rtl/>
          <w:lang w:val="fr-FR" w:eastAsia="ar-SA"/>
        </w:rPr>
        <w:t> </w:t>
      </w:r>
      <w:r w:rsidR="00940232" w:rsidRPr="006F2BD3">
        <w:rPr>
          <w:b/>
          <w:bCs/>
          <w:rtl/>
          <w:lang w:val="fr-FR" w:eastAsia="ar-SA"/>
        </w:rPr>
        <w:t>يشمل حصول الأطفال على التعليم والخدمات الصحية؛</w:t>
      </w:r>
      <w:r w:rsidR="00940232" w:rsidRPr="006F2BD3">
        <w:rPr>
          <w:rFonts w:cs="Times New Roman" w:hint="cs"/>
          <w:b/>
          <w:bCs/>
          <w:rtl/>
          <w:lang w:val="fr-FR" w:eastAsia="ar-SA"/>
        </w:rPr>
        <w:t>‬</w:t>
      </w:r>
      <w:r w:rsidR="00940232" w:rsidRPr="006F2BD3">
        <w:rPr>
          <w:rFonts w:cs="Times New Roman" w:hint="cs"/>
          <w:b/>
          <w:bCs/>
          <w:rtl/>
          <w:lang w:val="fr-FR" w:eastAsia="ar-SA"/>
        </w:rPr>
        <w:t>‬</w:t>
      </w:r>
      <w:r w:rsidR="00940232" w:rsidRPr="006F2BD3">
        <w:rPr>
          <w:rFonts w:cs="Times New Roman" w:hint="cs"/>
          <w:b/>
          <w:bCs/>
          <w:rtl/>
          <w:lang w:val="fr-FR" w:eastAsia="ar-SA"/>
        </w:rPr>
        <w:t>‬</w:t>
      </w:r>
      <w:r w:rsidR="00940232" w:rsidRPr="006F2BD3">
        <w:rPr>
          <w:rFonts w:cs="Times New Roman" w:hint="cs"/>
          <w:b/>
          <w:bCs/>
          <w:rtl/>
          <w:lang w:val="fr-FR" w:eastAsia="ar-SA"/>
        </w:rPr>
        <w:t>‬</w:t>
      </w:r>
      <w:r w:rsidR="00940232" w:rsidRPr="006F2BD3">
        <w:rPr>
          <w:rFonts w:cs="Times New Roman" w:hint="cs"/>
          <w:b/>
          <w:bCs/>
          <w:rtl/>
          <w:lang w:val="fr-FR" w:eastAsia="ar-SA"/>
        </w:rPr>
        <w:t>‬</w:t>
      </w:r>
      <w:r w:rsidR="00940232" w:rsidRPr="006F2BD3">
        <w:rPr>
          <w:rFonts w:cs="Times New Roman" w:hint="cs"/>
          <w:b/>
          <w:bCs/>
          <w:rtl/>
          <w:lang w:val="fr-FR" w:eastAsia="ar-SA"/>
        </w:rPr>
        <w:t>‬</w:t>
      </w:r>
      <w:r w:rsidR="00940232" w:rsidRPr="006F2BD3">
        <w:rPr>
          <w:rFonts w:cs="Times New Roman" w:hint="cs"/>
          <w:b/>
          <w:bCs/>
          <w:rtl/>
          <w:lang w:val="fr-FR" w:eastAsia="ar-SA"/>
        </w:rPr>
        <w:t>‬</w:t>
      </w:r>
      <w:r w:rsidR="00940232" w:rsidRPr="006F2BD3">
        <w:rPr>
          <w:rFonts w:cs="Times New Roman" w:hint="cs"/>
          <w:b/>
          <w:bCs/>
          <w:rtl/>
          <w:lang w:val="fr-FR" w:eastAsia="ar-SA"/>
        </w:rPr>
        <w:t>‬</w:t>
      </w:r>
      <w:r w:rsidR="00940232" w:rsidRPr="006F2BD3">
        <w:rPr>
          <w:rFonts w:cs="Times New Roman" w:hint="cs"/>
          <w:b/>
          <w:bCs/>
          <w:rtl/>
          <w:lang w:val="fr-FR" w:eastAsia="ar-SA"/>
        </w:rPr>
        <w:t>‬</w:t>
      </w:r>
      <w:r w:rsidR="00940232" w:rsidRPr="006F2BD3">
        <w:rPr>
          <w:rFonts w:cs="Times New Roman" w:hint="cs"/>
          <w:b/>
          <w:bCs/>
          <w:rtl/>
          <w:lang w:val="fr-FR" w:eastAsia="ar-SA"/>
        </w:rPr>
        <w:t>‬</w:t>
      </w:r>
      <w:r w:rsidRPr="006F2BD3">
        <w:rPr>
          <w:b/>
          <w:bCs/>
          <w:rtl/>
          <w:lang w:val="fr-FR" w:eastAsia="ar-SA"/>
        </w:rPr>
        <w:t xml:space="preserve"> </w:t>
      </w:r>
      <w:r w:rsidR="00EC3911" w:rsidRPr="006F2BD3">
        <w:rPr>
          <w:b/>
          <w:bCs/>
        </w:rPr>
        <w:t>‬</w:t>
      </w:r>
      <w:r w:rsidR="00BA7FC1" w:rsidRPr="006F2BD3">
        <w:rPr>
          <w:b/>
          <w:bCs/>
        </w:rPr>
        <w:t>‬</w:t>
      </w:r>
    </w:p>
    <w:p w:rsidR="00801274" w:rsidRPr="006F2BD3" w:rsidRDefault="00801274" w:rsidP="00940232">
      <w:pPr>
        <w:pStyle w:val="SingleTxtGA"/>
        <w:rPr>
          <w:b/>
          <w:bCs/>
          <w:rtl/>
          <w:lang w:val="fr-FR" w:eastAsia="ar-SA"/>
        </w:rPr>
      </w:pPr>
      <w:r>
        <w:rPr>
          <w:rtl/>
          <w:lang w:val="fr-FR" w:eastAsia="ar-SA"/>
        </w:rPr>
        <w:tab/>
        <w:t>(</w:t>
      </w:r>
      <w:r w:rsidRPr="00940232">
        <w:rPr>
          <w:rFonts w:ascii="Traditional Arabic" w:hAnsi="Traditional Arabic" w:hint="cs"/>
          <w:rtl/>
          <w:lang w:val="fr-FR" w:eastAsia="ar-SA"/>
        </w:rPr>
        <w:t>ز</w:t>
      </w:r>
      <w:r>
        <w:rPr>
          <w:rtl/>
          <w:lang w:val="fr-FR" w:eastAsia="ar-SA"/>
        </w:rPr>
        <w:t>)</w:t>
      </w:r>
      <w:r>
        <w:rPr>
          <w:rFonts w:hint="cs"/>
          <w:rtl/>
          <w:lang w:val="fr-FR" w:eastAsia="ar-SA"/>
        </w:rPr>
        <w:tab/>
      </w:r>
      <w:r w:rsidRPr="006F2BD3">
        <w:rPr>
          <w:rFonts w:ascii="Traditional Arabic" w:hAnsi="Traditional Arabic" w:hint="cs"/>
          <w:b/>
          <w:bCs/>
          <w:rtl/>
          <w:lang w:val="fr-FR" w:eastAsia="ar-SA"/>
        </w:rPr>
        <w:t>الاستفادة،</w:t>
      </w:r>
      <w:r w:rsidRPr="006F2BD3">
        <w:rPr>
          <w:b/>
          <w:bCs/>
          <w:rtl/>
          <w:lang w:val="fr-FR" w:eastAsia="ar-SA"/>
        </w:rPr>
        <w:t xml:space="preserve"> </w:t>
      </w:r>
      <w:r w:rsidRPr="006F2BD3">
        <w:rPr>
          <w:rFonts w:ascii="Traditional Arabic" w:hAnsi="Traditional Arabic" w:hint="cs"/>
          <w:b/>
          <w:bCs/>
          <w:rtl/>
          <w:lang w:val="fr-FR" w:eastAsia="ar-SA"/>
        </w:rPr>
        <w:t>لهذا</w:t>
      </w:r>
      <w:r w:rsidRPr="006F2BD3">
        <w:rPr>
          <w:b/>
          <w:bCs/>
          <w:rtl/>
          <w:lang w:val="fr-FR" w:eastAsia="ar-SA"/>
        </w:rPr>
        <w:t xml:space="preserve"> </w:t>
      </w:r>
      <w:r w:rsidRPr="006F2BD3">
        <w:rPr>
          <w:rFonts w:ascii="Traditional Arabic" w:hAnsi="Traditional Arabic" w:hint="cs"/>
          <w:b/>
          <w:bCs/>
          <w:rtl/>
          <w:lang w:val="fr-FR" w:eastAsia="ar-SA"/>
        </w:rPr>
        <w:t>الغرض،</w:t>
      </w:r>
      <w:r w:rsidRPr="006F2BD3">
        <w:rPr>
          <w:b/>
          <w:bCs/>
          <w:rtl/>
          <w:lang w:val="fr-FR" w:eastAsia="ar-SA"/>
        </w:rPr>
        <w:t xml:space="preserve"> </w:t>
      </w:r>
      <w:r w:rsidRPr="006F2BD3">
        <w:rPr>
          <w:rFonts w:ascii="Traditional Arabic" w:hAnsi="Traditional Arabic" w:hint="cs"/>
          <w:b/>
          <w:bCs/>
          <w:rtl/>
          <w:lang w:val="fr-FR" w:eastAsia="ar-SA"/>
        </w:rPr>
        <w:t>من</w:t>
      </w:r>
      <w:r w:rsidRPr="006F2BD3">
        <w:rPr>
          <w:b/>
          <w:bCs/>
          <w:rtl/>
          <w:lang w:val="fr-FR" w:eastAsia="ar-SA"/>
        </w:rPr>
        <w:t xml:space="preserve"> </w:t>
      </w:r>
      <w:r w:rsidRPr="006F2BD3">
        <w:rPr>
          <w:rFonts w:ascii="Traditional Arabic" w:hAnsi="Traditional Arabic" w:hint="cs"/>
          <w:b/>
          <w:bCs/>
          <w:rtl/>
          <w:lang w:val="fr-FR" w:eastAsia="ar-SA"/>
        </w:rPr>
        <w:t>أدوات</w:t>
      </w:r>
      <w:r w:rsidRPr="006F2BD3">
        <w:rPr>
          <w:b/>
          <w:bCs/>
          <w:rtl/>
          <w:lang w:val="fr-FR" w:eastAsia="ar-SA"/>
        </w:rPr>
        <w:t xml:space="preserve"> </w:t>
      </w:r>
      <w:r w:rsidRPr="006F2BD3">
        <w:rPr>
          <w:rFonts w:ascii="Traditional Arabic" w:hAnsi="Traditional Arabic" w:hint="cs"/>
          <w:b/>
          <w:bCs/>
          <w:rtl/>
          <w:lang w:val="fr-FR" w:eastAsia="ar-SA"/>
        </w:rPr>
        <w:t>المساعدة</w:t>
      </w:r>
      <w:r w:rsidRPr="006F2BD3">
        <w:rPr>
          <w:b/>
          <w:bCs/>
          <w:rtl/>
          <w:lang w:val="fr-FR" w:eastAsia="ar-SA"/>
        </w:rPr>
        <w:t xml:space="preserve"> </w:t>
      </w:r>
      <w:r w:rsidRPr="006F2BD3">
        <w:rPr>
          <w:rFonts w:ascii="Traditional Arabic" w:hAnsi="Traditional Arabic" w:hint="cs"/>
          <w:b/>
          <w:bCs/>
          <w:rtl/>
          <w:lang w:val="fr-FR" w:eastAsia="ar-SA"/>
        </w:rPr>
        <w:t>التقنية</w:t>
      </w:r>
      <w:r w:rsidRPr="006F2BD3">
        <w:rPr>
          <w:b/>
          <w:bCs/>
          <w:rtl/>
          <w:lang w:val="fr-FR" w:eastAsia="ar-SA"/>
        </w:rPr>
        <w:t xml:space="preserve"> </w:t>
      </w:r>
      <w:r w:rsidRPr="006F2BD3">
        <w:rPr>
          <w:rFonts w:ascii="Traditional Arabic" w:hAnsi="Traditional Arabic" w:hint="cs"/>
          <w:b/>
          <w:bCs/>
          <w:rtl/>
          <w:lang w:val="fr-FR" w:eastAsia="ar-SA"/>
        </w:rPr>
        <w:t>التي</w:t>
      </w:r>
      <w:r w:rsidRPr="006F2BD3">
        <w:rPr>
          <w:b/>
          <w:bCs/>
          <w:rtl/>
          <w:lang w:val="fr-FR" w:eastAsia="ar-SA"/>
        </w:rPr>
        <w:t xml:space="preserve"> </w:t>
      </w:r>
      <w:r w:rsidRPr="006F2BD3">
        <w:rPr>
          <w:rFonts w:ascii="Traditional Arabic" w:hAnsi="Traditional Arabic" w:hint="cs"/>
          <w:b/>
          <w:bCs/>
          <w:rtl/>
          <w:lang w:val="fr-FR" w:eastAsia="ar-SA"/>
        </w:rPr>
        <w:t>طورها</w:t>
      </w:r>
      <w:r w:rsidRPr="006F2BD3">
        <w:rPr>
          <w:b/>
          <w:bCs/>
          <w:rtl/>
          <w:lang w:val="fr-FR" w:eastAsia="ar-SA"/>
        </w:rPr>
        <w:t xml:space="preserve"> </w:t>
      </w:r>
      <w:r w:rsidRPr="006F2BD3">
        <w:rPr>
          <w:rFonts w:ascii="Traditional Arabic" w:hAnsi="Traditional Arabic" w:hint="cs"/>
          <w:b/>
          <w:bCs/>
          <w:rtl/>
          <w:lang w:val="fr-FR" w:eastAsia="ar-SA"/>
        </w:rPr>
        <w:t>الفريق</w:t>
      </w:r>
      <w:r w:rsidRPr="006F2BD3">
        <w:rPr>
          <w:b/>
          <w:bCs/>
          <w:rtl/>
          <w:lang w:val="fr-FR" w:eastAsia="ar-SA"/>
        </w:rPr>
        <w:t xml:space="preserve"> </w:t>
      </w:r>
      <w:r w:rsidRPr="006F2BD3">
        <w:rPr>
          <w:rFonts w:ascii="Traditional Arabic" w:hAnsi="Traditional Arabic" w:hint="cs"/>
          <w:b/>
          <w:bCs/>
          <w:rtl/>
          <w:lang w:val="fr-FR" w:eastAsia="ar-SA"/>
        </w:rPr>
        <w:t>المشترك</w:t>
      </w:r>
      <w:r w:rsidRPr="006F2BD3">
        <w:rPr>
          <w:b/>
          <w:bCs/>
          <w:rtl/>
          <w:lang w:val="fr-FR" w:eastAsia="ar-SA"/>
        </w:rPr>
        <w:t xml:space="preserve"> </w:t>
      </w:r>
      <w:r w:rsidRPr="006F2BD3">
        <w:rPr>
          <w:rFonts w:ascii="Traditional Arabic" w:hAnsi="Traditional Arabic" w:hint="cs"/>
          <w:b/>
          <w:bCs/>
          <w:rtl/>
          <w:lang w:val="fr-FR" w:eastAsia="ar-SA"/>
        </w:rPr>
        <w:t>بين</w:t>
      </w:r>
      <w:r w:rsidRPr="006F2BD3">
        <w:rPr>
          <w:b/>
          <w:bCs/>
          <w:rtl/>
          <w:lang w:val="fr-FR" w:eastAsia="ar-SA"/>
        </w:rPr>
        <w:t xml:space="preserve"> </w:t>
      </w:r>
      <w:r w:rsidRPr="006F2BD3">
        <w:rPr>
          <w:rFonts w:ascii="Traditional Arabic" w:hAnsi="Traditional Arabic" w:hint="cs"/>
          <w:b/>
          <w:bCs/>
          <w:rtl/>
          <w:lang w:val="fr-FR" w:eastAsia="ar-SA"/>
        </w:rPr>
        <w:t>الوكالات</w:t>
      </w:r>
      <w:r w:rsidRPr="006F2BD3">
        <w:rPr>
          <w:b/>
          <w:bCs/>
          <w:rtl/>
          <w:lang w:val="fr-FR" w:eastAsia="ar-SA"/>
        </w:rPr>
        <w:t xml:space="preserve"> </w:t>
      </w:r>
      <w:r w:rsidRPr="006F2BD3">
        <w:rPr>
          <w:rFonts w:ascii="Traditional Arabic" w:hAnsi="Traditional Arabic" w:hint="cs"/>
          <w:b/>
          <w:bCs/>
          <w:rtl/>
          <w:lang w:val="fr-FR" w:eastAsia="ar-SA"/>
        </w:rPr>
        <w:t>المعني</w:t>
      </w:r>
      <w:r w:rsidRPr="006F2BD3">
        <w:rPr>
          <w:b/>
          <w:bCs/>
          <w:rtl/>
          <w:lang w:val="fr-FR" w:eastAsia="ar-SA"/>
        </w:rPr>
        <w:t xml:space="preserve"> </w:t>
      </w:r>
      <w:r w:rsidRPr="006F2BD3">
        <w:rPr>
          <w:rFonts w:ascii="Traditional Arabic" w:hAnsi="Traditional Arabic" w:hint="cs"/>
          <w:b/>
          <w:bCs/>
          <w:rtl/>
          <w:lang w:val="fr-FR" w:eastAsia="ar-SA"/>
        </w:rPr>
        <w:t>بقضاء</w:t>
      </w:r>
      <w:r w:rsidRPr="006F2BD3">
        <w:rPr>
          <w:b/>
          <w:bCs/>
          <w:rtl/>
          <w:lang w:val="fr-FR" w:eastAsia="ar-SA"/>
        </w:rPr>
        <w:t xml:space="preserve"> </w:t>
      </w:r>
      <w:r w:rsidRPr="006F2BD3">
        <w:rPr>
          <w:rFonts w:ascii="Traditional Arabic" w:hAnsi="Traditional Arabic" w:hint="cs"/>
          <w:b/>
          <w:bCs/>
          <w:rtl/>
          <w:lang w:val="fr-FR" w:eastAsia="ar-SA"/>
        </w:rPr>
        <w:t>الأح</w:t>
      </w:r>
      <w:r w:rsidRPr="006F2BD3">
        <w:rPr>
          <w:b/>
          <w:bCs/>
          <w:rtl/>
          <w:lang w:val="fr-FR" w:eastAsia="ar-SA"/>
        </w:rPr>
        <w:t>داث وأعضاؤه، بما في ذلك مكتب الأمم المتحدة المعني بالمخدرات والجريمة، ومنظمة الأمم المتحدة للطفولة، والمفوضية السامية لحقوق الإنسان، ومنظمات غير حكومية، والتماس المساعدة التقنية في مجال قضاء الأحداث من أعضاء الفريق.</w:t>
      </w:r>
      <w:r w:rsidRPr="006F2BD3">
        <w:rPr>
          <w:rFonts w:cs="Times New Roman" w:hint="cs"/>
          <w:b/>
          <w:bCs/>
          <w:rtl/>
          <w:lang w:val="fr-FR" w:eastAsia="ar-SA"/>
        </w:rPr>
        <w:t>‬</w:t>
      </w:r>
      <w:r w:rsidRPr="006F2BD3">
        <w:rPr>
          <w:b/>
          <w:bCs/>
          <w:rtl/>
          <w:lang w:val="fr-FR" w:eastAsia="ar-SA"/>
        </w:rPr>
        <w:t xml:space="preserve"> </w:t>
      </w:r>
      <w:r w:rsidR="00EC3911" w:rsidRPr="006F2BD3">
        <w:rPr>
          <w:b/>
          <w:bCs/>
        </w:rPr>
        <w:t>‬</w:t>
      </w:r>
      <w:r w:rsidR="00BA7FC1" w:rsidRPr="006F2BD3">
        <w:rPr>
          <w:b/>
          <w:bCs/>
        </w:rPr>
        <w:t>‬</w:t>
      </w:r>
    </w:p>
    <w:p w:rsidR="00940232" w:rsidRPr="00940232" w:rsidRDefault="00801274" w:rsidP="00801274">
      <w:pPr>
        <w:pStyle w:val="H1GA"/>
        <w:rPr>
          <w:rtl/>
          <w:lang w:val="fr-FR" w:eastAsia="ar-SA"/>
        </w:rPr>
      </w:pPr>
      <w:r>
        <w:rPr>
          <w:rFonts w:cs="Times New Roman" w:hint="cs"/>
          <w:rtl/>
          <w:lang w:val="fr-FR" w:eastAsia="ar-SA"/>
        </w:rPr>
        <w:lastRenderedPageBreak/>
        <w:tab/>
      </w:r>
      <w:dir w:val="rtl">
        <w:r w:rsidR="00940232" w:rsidRPr="00940232">
          <w:rPr>
            <w:rFonts w:ascii="Traditional Arabic" w:hAnsi="Traditional Arabic" w:hint="cs"/>
            <w:rtl/>
            <w:lang w:val="fr-FR" w:eastAsia="ar-SA"/>
          </w:rPr>
          <w:t>طاء</w:t>
        </w:r>
        <w:r w:rsidR="00940232" w:rsidRPr="00940232">
          <w:rPr>
            <w:rtl/>
            <w:lang w:val="fr-FR" w:eastAsia="ar-SA"/>
          </w:rPr>
          <w:t>-</w:t>
        </w:r>
        <w:r w:rsidR="00940232" w:rsidRPr="00940232">
          <w:rPr>
            <w:rtl/>
            <w:lang w:val="fr-FR" w:eastAsia="ar-SA"/>
          </w:rPr>
          <w:tab/>
        </w:r>
        <w:r w:rsidR="00940232" w:rsidRPr="00940232">
          <w:rPr>
            <w:rFonts w:ascii="Traditional Arabic" w:hAnsi="Traditional Arabic" w:hint="cs"/>
            <w:rtl/>
            <w:lang w:val="fr-FR" w:eastAsia="ar-SA"/>
          </w:rPr>
          <w:t>التصديق</w:t>
        </w:r>
        <w:r w:rsidR="00940232" w:rsidRPr="00940232">
          <w:rPr>
            <w:rtl/>
            <w:lang w:val="fr-FR" w:eastAsia="ar-SA"/>
          </w:rPr>
          <w:t xml:space="preserve"> </w:t>
        </w:r>
        <w:r w:rsidR="00940232" w:rsidRPr="00940232">
          <w:rPr>
            <w:rFonts w:ascii="Traditional Arabic" w:hAnsi="Traditional Arabic" w:hint="cs"/>
            <w:rtl/>
            <w:lang w:val="fr-FR" w:eastAsia="ar-SA"/>
          </w:rPr>
          <w:t>على</w:t>
        </w:r>
        <w:r w:rsidR="00940232" w:rsidRPr="00940232">
          <w:rPr>
            <w:rtl/>
            <w:lang w:val="fr-FR" w:eastAsia="ar-SA"/>
          </w:rPr>
          <w:t xml:space="preserve"> </w:t>
        </w:r>
        <w:r w:rsidR="00940232" w:rsidRPr="00940232">
          <w:rPr>
            <w:rFonts w:ascii="Traditional Arabic" w:hAnsi="Traditional Arabic" w:hint="cs"/>
            <w:rtl/>
            <w:lang w:val="fr-FR" w:eastAsia="ar-SA"/>
          </w:rPr>
          <w:t>البروتوكولان</w:t>
        </w:r>
        <w:r w:rsidR="00940232" w:rsidRPr="00940232">
          <w:rPr>
            <w:rtl/>
            <w:lang w:val="fr-FR" w:eastAsia="ar-SA"/>
          </w:rPr>
          <w:t xml:space="preserve"> </w:t>
        </w:r>
        <w:r w:rsidR="00940232" w:rsidRPr="00940232">
          <w:rPr>
            <w:rFonts w:ascii="Traditional Arabic" w:hAnsi="Traditional Arabic" w:hint="cs"/>
            <w:rtl/>
            <w:lang w:val="fr-FR" w:eastAsia="ar-SA"/>
          </w:rPr>
          <w:t>الاخ</w:t>
        </w:r>
        <w:r w:rsidR="00940232" w:rsidRPr="00940232">
          <w:rPr>
            <w:rtl/>
            <w:lang w:val="fr-FR" w:eastAsia="ar-SA"/>
          </w:rPr>
          <w:t>تياريان لاتفاقية حقوق الطفل</w:t>
        </w:r>
        <w:r>
          <w:rPr>
            <w:rtl/>
            <w:lang w:val="fr-FR" w:eastAsia="ar-SA"/>
          </w:rPr>
          <w:t xml:space="preserve"> </w:t>
        </w:r>
        <w:r w:rsidR="00940232" w:rsidRPr="00940232">
          <w:rPr>
            <w:rFonts w:cs="Times New Roman" w:hint="cs"/>
            <w:rtl/>
            <w:lang w:val="fr-FR" w:eastAsia="ar-SA"/>
          </w:rPr>
          <w:t>‬</w:t>
        </w:r>
        <w:r w:rsidR="00EC3911">
          <w:t>‬</w:t>
        </w:r>
        <w:r w:rsidR="00BA7FC1">
          <w:t>‬</w:t>
        </w:r>
        <w:r w:rsidR="00015DC0">
          <w:t>‬</w:t>
        </w:r>
        <w:r w:rsidR="00E61839">
          <w:t>‬</w:t>
        </w:r>
        <w:r w:rsidR="002350BC">
          <w:t>‬</w:t>
        </w:r>
      </w:dir>
    </w:p>
    <w:p w:rsidR="00940232" w:rsidRPr="00EC45C0" w:rsidRDefault="00940232" w:rsidP="00940232">
      <w:pPr>
        <w:pStyle w:val="SingleTxtGA"/>
        <w:rPr>
          <w:b/>
          <w:bCs/>
          <w:rtl/>
          <w:lang w:val="fr-FR" w:eastAsia="ar-SA"/>
        </w:rPr>
      </w:pPr>
      <w:r w:rsidRPr="00940232">
        <w:rPr>
          <w:rtl/>
          <w:lang w:val="fr-FR" w:eastAsia="ar-SA"/>
        </w:rPr>
        <w:t>77-</w:t>
      </w:r>
      <w:r w:rsidRPr="00940232">
        <w:rPr>
          <w:rtl/>
          <w:lang w:val="fr-FR" w:eastAsia="ar-SA"/>
        </w:rPr>
        <w:tab/>
      </w:r>
      <w:r w:rsidRPr="00EC45C0">
        <w:rPr>
          <w:b/>
          <w:bCs/>
          <w:rtl/>
          <w:lang w:val="fr-FR" w:eastAsia="ar-SA"/>
        </w:rPr>
        <w:t>توصي اللجنة الدولة الطرف بالتصديق على البروتوكول الاختياري لاتفاقية حقوق الطفل بشأن بيع الأطفال واستغلال الأطفال في البغاء وفي المواد الإباحية والبروتوكول الاختياري لاتفاقية حقوق الطفل المتعلق بإجراء تقديم البلاغات، من أجل المضي قدماً في تعزيز إعمال حق</w:t>
      </w:r>
      <w:r w:rsidRPr="00EC45C0">
        <w:rPr>
          <w:rFonts w:hint="eastAsia"/>
          <w:b/>
          <w:bCs/>
          <w:rtl/>
          <w:lang w:val="fr-FR" w:eastAsia="ar-SA"/>
        </w:rPr>
        <w:t>وق</w:t>
      </w:r>
      <w:r w:rsidRPr="00EC45C0">
        <w:rPr>
          <w:b/>
          <w:bCs/>
          <w:rtl/>
          <w:lang w:val="fr-FR" w:eastAsia="ar-SA"/>
        </w:rPr>
        <w:t xml:space="preserve"> الطفل.</w:t>
      </w:r>
      <w:r w:rsidRPr="00EC45C0">
        <w:rPr>
          <w:rFonts w:cs="Times New Roman" w:hint="cs"/>
          <w:b/>
          <w:bCs/>
          <w:rtl/>
          <w:lang w:val="fr-FR" w:eastAsia="ar-SA"/>
        </w:rPr>
        <w:t>‬</w:t>
      </w:r>
      <w:r w:rsidR="00801274" w:rsidRPr="00EC45C0">
        <w:rPr>
          <w:b/>
          <w:bCs/>
          <w:rtl/>
          <w:lang w:val="fr-FR" w:eastAsia="ar-SA"/>
        </w:rPr>
        <w:t xml:space="preserve"> </w:t>
      </w:r>
    </w:p>
    <w:p w:rsidR="00940232" w:rsidRPr="00940232" w:rsidRDefault="00801274" w:rsidP="00801274">
      <w:pPr>
        <w:pStyle w:val="H1GA"/>
        <w:rPr>
          <w:rtl/>
          <w:lang w:val="fr-FR" w:eastAsia="ar-SA"/>
        </w:rPr>
      </w:pPr>
      <w:r>
        <w:rPr>
          <w:rFonts w:cs="Times New Roman" w:hint="cs"/>
          <w:rtl/>
          <w:lang w:val="fr-FR" w:eastAsia="ar-SA"/>
        </w:rPr>
        <w:tab/>
      </w:r>
      <w:dir w:val="rtl">
        <w:r>
          <w:rPr>
            <w:rFonts w:hint="cs"/>
            <w:rtl/>
            <w:lang w:val="fr-FR" w:eastAsia="ar-SA"/>
          </w:rPr>
          <w:t>ياء</w:t>
        </w:r>
        <w:r w:rsidR="00940232" w:rsidRPr="00940232">
          <w:rPr>
            <w:rtl/>
            <w:lang w:val="fr-FR" w:eastAsia="ar-SA"/>
          </w:rPr>
          <w:t>-</w:t>
        </w:r>
        <w:r w:rsidR="00940232" w:rsidRPr="00940232">
          <w:rPr>
            <w:rtl/>
            <w:lang w:val="fr-FR" w:eastAsia="ar-SA"/>
          </w:rPr>
          <w:tab/>
        </w:r>
        <w:r w:rsidR="00940232" w:rsidRPr="00940232">
          <w:rPr>
            <w:rFonts w:hint="cs"/>
            <w:rtl/>
            <w:lang w:val="fr-FR" w:eastAsia="ar-SA"/>
          </w:rPr>
          <w:t>التصديق</w:t>
        </w:r>
        <w:r w:rsidR="00940232" w:rsidRPr="00940232">
          <w:rPr>
            <w:rtl/>
            <w:lang w:val="fr-FR" w:eastAsia="ar-SA"/>
          </w:rPr>
          <w:t xml:space="preserve"> </w:t>
        </w:r>
        <w:r w:rsidR="00940232" w:rsidRPr="00940232">
          <w:rPr>
            <w:rFonts w:hint="cs"/>
            <w:rtl/>
            <w:lang w:val="fr-FR" w:eastAsia="ar-SA"/>
          </w:rPr>
          <w:t>على</w:t>
        </w:r>
        <w:r w:rsidR="00940232" w:rsidRPr="00940232">
          <w:rPr>
            <w:rtl/>
            <w:lang w:val="fr-FR" w:eastAsia="ar-SA"/>
          </w:rPr>
          <w:t xml:space="preserve"> </w:t>
        </w:r>
        <w:r w:rsidR="00940232" w:rsidRPr="00940232">
          <w:rPr>
            <w:rFonts w:hint="cs"/>
            <w:rtl/>
            <w:lang w:val="fr-FR" w:eastAsia="ar-SA"/>
          </w:rPr>
          <w:t>الصكوك</w:t>
        </w:r>
        <w:r w:rsidR="00940232" w:rsidRPr="00940232">
          <w:rPr>
            <w:rtl/>
            <w:lang w:val="fr-FR" w:eastAsia="ar-SA"/>
          </w:rPr>
          <w:t xml:space="preserve"> </w:t>
        </w:r>
        <w:r w:rsidR="00940232" w:rsidRPr="00940232">
          <w:rPr>
            <w:rFonts w:hint="cs"/>
            <w:rtl/>
            <w:lang w:val="fr-FR" w:eastAsia="ar-SA"/>
          </w:rPr>
          <w:t>الدولية</w:t>
        </w:r>
        <w:r w:rsidR="00940232" w:rsidRPr="00940232">
          <w:rPr>
            <w:rtl/>
            <w:lang w:val="fr-FR" w:eastAsia="ar-SA"/>
          </w:rPr>
          <w:t xml:space="preserve"> </w:t>
        </w:r>
        <w:r w:rsidR="00940232" w:rsidRPr="00940232">
          <w:rPr>
            <w:rFonts w:hint="cs"/>
            <w:rtl/>
            <w:lang w:val="fr-FR" w:eastAsia="ar-SA"/>
          </w:rPr>
          <w:t>لحقوق</w:t>
        </w:r>
        <w:r w:rsidR="00940232" w:rsidRPr="00940232">
          <w:rPr>
            <w:rtl/>
            <w:lang w:val="fr-FR" w:eastAsia="ar-SA"/>
          </w:rPr>
          <w:t xml:space="preserve"> </w:t>
        </w:r>
        <w:r w:rsidR="00940232" w:rsidRPr="00940232">
          <w:rPr>
            <w:rFonts w:hint="cs"/>
            <w:rtl/>
            <w:lang w:val="fr-FR" w:eastAsia="ar-SA"/>
          </w:rPr>
          <w:t>الإنسان</w:t>
        </w:r>
        <w:r w:rsidR="00940232" w:rsidRPr="00940232">
          <w:rPr>
            <w:rFonts w:cs="Times New Roman" w:hint="cs"/>
            <w:rtl/>
            <w:lang w:val="fr-FR" w:eastAsia="ar-SA"/>
          </w:rPr>
          <w:t>‬</w:t>
        </w:r>
        <w:r>
          <w:rPr>
            <w:rtl/>
            <w:lang w:val="fr-FR" w:eastAsia="ar-SA"/>
          </w:rPr>
          <w:t xml:space="preserve"> </w:t>
        </w:r>
        <w:r w:rsidR="00940232" w:rsidRPr="00940232">
          <w:rPr>
            <w:rFonts w:cs="Times New Roman" w:hint="cs"/>
            <w:rtl/>
            <w:lang w:val="fr-FR" w:eastAsia="ar-SA"/>
          </w:rPr>
          <w:t>‬</w:t>
        </w:r>
        <w:r w:rsidR="00EC3911">
          <w:t>‬</w:t>
        </w:r>
        <w:r w:rsidR="00BA7FC1">
          <w:t>‬</w:t>
        </w:r>
        <w:r w:rsidR="00015DC0">
          <w:t>‬</w:t>
        </w:r>
        <w:r w:rsidR="00E61839">
          <w:t>‬</w:t>
        </w:r>
        <w:r w:rsidR="002350BC">
          <w:t>‬</w:t>
        </w:r>
      </w:dir>
    </w:p>
    <w:p w:rsidR="00940232" w:rsidRPr="006F2BD3" w:rsidRDefault="00940232" w:rsidP="00940232">
      <w:pPr>
        <w:pStyle w:val="SingleTxtGA"/>
        <w:rPr>
          <w:b/>
          <w:bCs/>
          <w:rtl/>
          <w:lang w:val="fr-FR" w:eastAsia="ar-SA"/>
        </w:rPr>
      </w:pPr>
      <w:r w:rsidRPr="00940232">
        <w:rPr>
          <w:rtl/>
          <w:lang w:val="fr-FR" w:eastAsia="ar-SA"/>
        </w:rPr>
        <w:t>78-</w:t>
      </w:r>
      <w:r w:rsidRPr="00940232">
        <w:rPr>
          <w:rtl/>
          <w:lang w:val="fr-FR" w:eastAsia="ar-SA"/>
        </w:rPr>
        <w:tab/>
      </w:r>
      <w:r w:rsidRPr="006F2BD3">
        <w:rPr>
          <w:b/>
          <w:bCs/>
          <w:rtl/>
          <w:lang w:val="fr-FR" w:eastAsia="ar-SA"/>
        </w:rPr>
        <w:t>توصي اللجنة الدولة الطرف بالتصديق على الصك الأساسي لحقوق الإنسان الذي لم</w:t>
      </w:r>
      <w:r w:rsidR="00801274" w:rsidRPr="006F2BD3">
        <w:rPr>
          <w:b/>
          <w:bCs/>
          <w:rtl/>
          <w:lang w:val="fr-FR" w:eastAsia="ar-SA"/>
        </w:rPr>
        <w:t xml:space="preserve"> </w:t>
      </w:r>
      <w:r w:rsidRPr="006F2BD3">
        <w:rPr>
          <w:b/>
          <w:bCs/>
          <w:rtl/>
          <w:lang w:val="fr-FR" w:eastAsia="ar-SA"/>
        </w:rPr>
        <w:t>تنضم إليه بعد، وهو الاتفاقية الدولية لحماية حقوق جميع العمال المهاجرين وأفراد أسرهم، بما يعزز الوفاء بحقوق الطفل.</w:t>
      </w:r>
      <w:r w:rsidRPr="006F2BD3">
        <w:rPr>
          <w:rFonts w:cs="Times New Roman" w:hint="cs"/>
          <w:b/>
          <w:bCs/>
          <w:rtl/>
          <w:lang w:val="fr-FR" w:eastAsia="ar-SA"/>
        </w:rPr>
        <w:t>‬</w:t>
      </w:r>
      <w:r w:rsidR="00801274" w:rsidRPr="006F2BD3">
        <w:rPr>
          <w:b/>
          <w:bCs/>
          <w:rtl/>
          <w:lang w:val="fr-FR" w:eastAsia="ar-SA"/>
        </w:rPr>
        <w:t xml:space="preserve"> </w:t>
      </w:r>
    </w:p>
    <w:p w:rsidR="00940232" w:rsidRPr="00EC45C0" w:rsidRDefault="00940232" w:rsidP="00940232">
      <w:pPr>
        <w:pStyle w:val="SingleTxtGA"/>
        <w:rPr>
          <w:b/>
          <w:bCs/>
          <w:rtl/>
          <w:lang w:val="fr-FR" w:eastAsia="ar-SA"/>
        </w:rPr>
      </w:pPr>
      <w:r w:rsidRPr="00940232">
        <w:rPr>
          <w:rtl/>
          <w:lang w:val="fr-FR" w:eastAsia="ar-SA"/>
        </w:rPr>
        <w:t>79-</w:t>
      </w:r>
      <w:r w:rsidRPr="00940232">
        <w:rPr>
          <w:rtl/>
          <w:lang w:val="fr-FR" w:eastAsia="ar-SA"/>
        </w:rPr>
        <w:tab/>
      </w:r>
      <w:r w:rsidRPr="00EC45C0">
        <w:rPr>
          <w:b/>
          <w:bCs/>
          <w:rtl/>
          <w:lang w:val="fr-FR" w:eastAsia="ar-SA"/>
        </w:rPr>
        <w:t>وتحث اللجنة الدولة الطرف على الوفاء بالتزاماتها بتقديم التقارير بموجب البروتوكول الاختياري لاتفاقية حقوق الطفل بشأن بيع الأطفال واستغلال الأطفال في البغاء وفي المواد الإباحية، حيث فات موعد تقديم التقرير ذي الصلة منذ 28 شباط/</w:t>
      </w:r>
      <w:r w:rsidR="00EC45C0">
        <w:rPr>
          <w:rFonts w:hint="cs"/>
          <w:b/>
          <w:bCs/>
          <w:rtl/>
          <w:lang w:val="fr-FR" w:eastAsia="ar-SA"/>
        </w:rPr>
        <w:t xml:space="preserve"> </w:t>
      </w:r>
      <w:r w:rsidRPr="00EC45C0">
        <w:rPr>
          <w:b/>
          <w:bCs/>
          <w:rtl/>
          <w:lang w:val="fr-FR" w:eastAsia="ar-SA"/>
        </w:rPr>
        <w:t>فبراير 2004.</w:t>
      </w:r>
      <w:r w:rsidR="00801274" w:rsidRPr="00EC45C0">
        <w:rPr>
          <w:b/>
          <w:bCs/>
          <w:rtl/>
          <w:lang w:val="fr-FR" w:eastAsia="ar-SA"/>
        </w:rPr>
        <w:t xml:space="preserve"> </w:t>
      </w:r>
    </w:p>
    <w:p w:rsidR="00940232" w:rsidRPr="00940232" w:rsidRDefault="00801274" w:rsidP="00801274">
      <w:pPr>
        <w:pStyle w:val="H1GA"/>
        <w:rPr>
          <w:rtl/>
          <w:lang w:val="fr-FR" w:eastAsia="ar-SA"/>
        </w:rPr>
      </w:pPr>
      <w:r>
        <w:rPr>
          <w:rFonts w:cs="Times New Roman" w:hint="cs"/>
          <w:rtl/>
          <w:lang w:val="fr-FR" w:eastAsia="ar-SA"/>
        </w:rPr>
        <w:tab/>
      </w:r>
      <w:dir w:val="rtl">
        <w:r w:rsidR="00940232" w:rsidRPr="00940232">
          <w:rPr>
            <w:rFonts w:hint="cs"/>
            <w:rtl/>
            <w:lang w:val="fr-FR" w:eastAsia="ar-SA"/>
          </w:rPr>
          <w:t>كاف</w:t>
        </w:r>
        <w:r w:rsidR="00940232" w:rsidRPr="00940232">
          <w:rPr>
            <w:rtl/>
            <w:lang w:val="fr-FR" w:eastAsia="ar-SA"/>
          </w:rPr>
          <w:t>-</w:t>
        </w:r>
        <w:r w:rsidR="00940232" w:rsidRPr="00940232">
          <w:rPr>
            <w:rtl/>
            <w:lang w:val="fr-FR" w:eastAsia="ar-SA"/>
          </w:rPr>
          <w:tab/>
        </w:r>
        <w:r w:rsidR="00940232" w:rsidRPr="00940232">
          <w:rPr>
            <w:rFonts w:hint="cs"/>
            <w:rtl/>
            <w:lang w:val="fr-FR" w:eastAsia="ar-SA"/>
          </w:rPr>
          <w:t>التعاون</w:t>
        </w:r>
        <w:r w:rsidR="00940232" w:rsidRPr="00940232">
          <w:rPr>
            <w:rtl/>
            <w:lang w:val="fr-FR" w:eastAsia="ar-SA"/>
          </w:rPr>
          <w:t xml:space="preserve"> </w:t>
        </w:r>
        <w:r w:rsidR="00940232" w:rsidRPr="00940232">
          <w:rPr>
            <w:rFonts w:hint="cs"/>
            <w:rtl/>
            <w:lang w:val="fr-FR" w:eastAsia="ar-SA"/>
          </w:rPr>
          <w:t>مع</w:t>
        </w:r>
        <w:r w:rsidR="00940232" w:rsidRPr="00940232">
          <w:rPr>
            <w:rtl/>
            <w:lang w:val="fr-FR" w:eastAsia="ar-SA"/>
          </w:rPr>
          <w:t xml:space="preserve"> </w:t>
        </w:r>
        <w:r w:rsidR="00940232" w:rsidRPr="00940232">
          <w:rPr>
            <w:rFonts w:hint="cs"/>
            <w:rtl/>
            <w:lang w:val="fr-FR" w:eastAsia="ar-SA"/>
          </w:rPr>
          <w:t>الهيئات</w:t>
        </w:r>
        <w:r w:rsidR="00940232" w:rsidRPr="00940232">
          <w:rPr>
            <w:rtl/>
            <w:lang w:val="fr-FR" w:eastAsia="ar-SA"/>
          </w:rPr>
          <w:t xml:space="preserve"> </w:t>
        </w:r>
        <w:r w:rsidR="00940232" w:rsidRPr="00940232">
          <w:rPr>
            <w:rFonts w:hint="cs"/>
            <w:rtl/>
            <w:lang w:val="fr-FR" w:eastAsia="ar-SA"/>
          </w:rPr>
          <w:t>الإقليمية</w:t>
        </w:r>
        <w:r w:rsidR="00940232" w:rsidRPr="00940232">
          <w:rPr>
            <w:rFonts w:cs="Times New Roman" w:hint="cs"/>
            <w:rtl/>
            <w:lang w:val="fr-FR" w:eastAsia="ar-SA"/>
          </w:rPr>
          <w:t>‬</w:t>
        </w:r>
        <w:r w:rsidR="00940232" w:rsidRPr="00940232">
          <w:rPr>
            <w:rFonts w:cs="Times New Roman" w:hint="cs"/>
            <w:rtl/>
            <w:lang w:val="fr-FR" w:eastAsia="ar-SA"/>
          </w:rPr>
          <w:t>‬</w:t>
        </w:r>
        <w:r w:rsidR="00940232" w:rsidRPr="00940232">
          <w:rPr>
            <w:rFonts w:cs="Times New Roman" w:hint="cs"/>
            <w:rtl/>
            <w:lang w:val="fr-FR" w:eastAsia="ar-SA"/>
          </w:rPr>
          <w:t>‬</w:t>
        </w:r>
        <w:r w:rsidR="00940232" w:rsidRPr="00940232">
          <w:rPr>
            <w:rFonts w:cs="Times New Roman" w:hint="cs"/>
            <w:rtl/>
            <w:lang w:val="fr-FR" w:eastAsia="ar-SA"/>
          </w:rPr>
          <w:t>‬</w:t>
        </w:r>
        <w:r w:rsidR="00940232" w:rsidRPr="00940232">
          <w:rPr>
            <w:rFonts w:cs="Times New Roman" w:hint="cs"/>
            <w:rtl/>
            <w:lang w:val="fr-FR" w:eastAsia="ar-SA"/>
          </w:rPr>
          <w:t>‬</w:t>
        </w:r>
        <w:r w:rsidR="00940232" w:rsidRPr="00940232">
          <w:rPr>
            <w:rFonts w:cs="Times New Roman" w:hint="cs"/>
            <w:rtl/>
            <w:lang w:val="fr-FR" w:eastAsia="ar-SA"/>
          </w:rPr>
          <w:t>‬</w:t>
        </w:r>
        <w:r>
          <w:rPr>
            <w:rtl/>
            <w:lang w:val="fr-FR" w:eastAsia="ar-SA"/>
          </w:rPr>
          <w:t xml:space="preserve"> </w:t>
        </w:r>
        <w:r w:rsidR="00940232" w:rsidRPr="00940232">
          <w:rPr>
            <w:rFonts w:cs="Times New Roman" w:hint="cs"/>
            <w:rtl/>
            <w:lang w:val="fr-FR" w:eastAsia="ar-SA"/>
          </w:rPr>
          <w:t>‬</w:t>
        </w:r>
        <w:r w:rsidR="00EC3911">
          <w:t>‬</w:t>
        </w:r>
        <w:r w:rsidR="00BA7FC1">
          <w:t>‬</w:t>
        </w:r>
        <w:r w:rsidR="00015DC0">
          <w:t>‬</w:t>
        </w:r>
        <w:r w:rsidR="00E61839">
          <w:t>‬</w:t>
        </w:r>
        <w:r w:rsidR="002350BC">
          <w:t>‬</w:t>
        </w:r>
      </w:dir>
    </w:p>
    <w:p w:rsidR="00940232" w:rsidRPr="006F2BD3" w:rsidRDefault="00940232" w:rsidP="00940232">
      <w:pPr>
        <w:pStyle w:val="SingleTxtGA"/>
        <w:rPr>
          <w:b/>
          <w:bCs/>
          <w:rtl/>
          <w:lang w:val="fr-FR" w:eastAsia="ar-SA"/>
        </w:rPr>
      </w:pPr>
      <w:r w:rsidRPr="00940232">
        <w:rPr>
          <w:rtl/>
          <w:lang w:val="fr-FR" w:eastAsia="ar-SA"/>
        </w:rPr>
        <w:t>80-</w:t>
      </w:r>
      <w:r w:rsidRPr="00940232">
        <w:rPr>
          <w:rtl/>
          <w:lang w:val="fr-FR" w:eastAsia="ar-SA"/>
        </w:rPr>
        <w:tab/>
      </w:r>
      <w:r w:rsidRPr="006F2BD3">
        <w:rPr>
          <w:b/>
          <w:bCs/>
          <w:rtl/>
          <w:lang w:val="fr-FR" w:eastAsia="ar-SA"/>
        </w:rPr>
        <w:t>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غيرها من الدول الأعضاء في الاتحاد.</w:t>
      </w:r>
      <w:r w:rsidRPr="006F2BD3">
        <w:rPr>
          <w:rFonts w:cs="Times New Roman" w:hint="cs"/>
          <w:b/>
          <w:bCs/>
          <w:rtl/>
          <w:lang w:val="fr-FR" w:eastAsia="ar-SA"/>
        </w:rPr>
        <w:t>‬</w:t>
      </w:r>
      <w:r w:rsidR="00801274" w:rsidRPr="006F2BD3">
        <w:rPr>
          <w:b/>
          <w:bCs/>
          <w:rtl/>
          <w:lang w:val="fr-FR" w:eastAsia="ar-SA"/>
        </w:rPr>
        <w:t xml:space="preserve"> </w:t>
      </w:r>
    </w:p>
    <w:p w:rsidR="00940232" w:rsidRPr="00940232" w:rsidRDefault="00801274" w:rsidP="00801274">
      <w:pPr>
        <w:pStyle w:val="HChGA"/>
        <w:rPr>
          <w:rtl/>
          <w:lang w:val="fr-FR" w:eastAsia="ar-SA"/>
        </w:rPr>
      </w:pPr>
      <w:r>
        <w:rPr>
          <w:rFonts w:hint="cs"/>
          <w:rtl/>
          <w:lang w:val="fr-FR" w:eastAsia="ar-SA"/>
        </w:rPr>
        <w:tab/>
      </w:r>
      <w:r w:rsidR="00940232" w:rsidRPr="00940232">
        <w:rPr>
          <w:rFonts w:hint="eastAsia"/>
          <w:rtl/>
          <w:lang w:val="fr-FR" w:eastAsia="ar-SA"/>
        </w:rPr>
        <w:t>رابعا</w:t>
      </w:r>
      <w:r>
        <w:rPr>
          <w:rFonts w:hint="cs"/>
          <w:rtl/>
          <w:lang w:val="fr-FR" w:eastAsia="ar-SA"/>
        </w:rPr>
        <w:t>ً</w:t>
      </w:r>
      <w:r w:rsidR="00940232" w:rsidRPr="00940232">
        <w:rPr>
          <w:rtl/>
          <w:lang w:val="fr-FR" w:eastAsia="ar-SA"/>
        </w:rPr>
        <w:t>-</w:t>
      </w:r>
      <w:r w:rsidR="00940232" w:rsidRPr="00940232">
        <w:rPr>
          <w:rtl/>
          <w:lang w:val="fr-FR" w:eastAsia="ar-SA"/>
        </w:rPr>
        <w:tab/>
        <w:t>التنفيذ والإبلاغ</w:t>
      </w:r>
      <w:r>
        <w:rPr>
          <w:rtl/>
          <w:lang w:val="fr-FR" w:eastAsia="ar-SA"/>
        </w:rPr>
        <w:t xml:space="preserve"> </w:t>
      </w:r>
    </w:p>
    <w:p w:rsidR="00940232" w:rsidRPr="00940232" w:rsidRDefault="00801274" w:rsidP="00801274">
      <w:pPr>
        <w:pStyle w:val="H1GA"/>
        <w:rPr>
          <w:rtl/>
          <w:lang w:val="fr-FR" w:eastAsia="ar-SA"/>
        </w:rPr>
      </w:pPr>
      <w:r>
        <w:rPr>
          <w:rFonts w:hint="cs"/>
          <w:rtl/>
          <w:lang w:val="fr-FR" w:eastAsia="ar-SA"/>
        </w:rPr>
        <w:tab/>
      </w:r>
      <w:r w:rsidR="00940232" w:rsidRPr="00940232">
        <w:rPr>
          <w:rFonts w:hint="cs"/>
          <w:rtl/>
          <w:lang w:val="fr-FR" w:eastAsia="ar-SA"/>
        </w:rPr>
        <w:t>ألف</w:t>
      </w:r>
      <w:r w:rsidR="00940232" w:rsidRPr="00940232">
        <w:rPr>
          <w:rtl/>
          <w:lang w:val="fr-FR" w:eastAsia="ar-SA"/>
        </w:rPr>
        <w:t>-</w:t>
      </w:r>
      <w:r w:rsidR="00940232" w:rsidRPr="00940232">
        <w:rPr>
          <w:rtl/>
          <w:lang w:val="fr-FR" w:eastAsia="ar-SA"/>
        </w:rPr>
        <w:tab/>
      </w:r>
      <w:r w:rsidR="00940232" w:rsidRPr="00940232">
        <w:rPr>
          <w:rFonts w:hint="cs"/>
          <w:rtl/>
          <w:lang w:val="fr-FR" w:eastAsia="ar-SA"/>
        </w:rPr>
        <w:t>المتابعة</w:t>
      </w:r>
      <w:r w:rsidR="00940232" w:rsidRPr="00940232">
        <w:rPr>
          <w:rtl/>
          <w:lang w:val="fr-FR" w:eastAsia="ar-SA"/>
        </w:rPr>
        <w:t xml:space="preserve"> </w:t>
      </w:r>
      <w:r w:rsidR="00940232" w:rsidRPr="00940232">
        <w:rPr>
          <w:rFonts w:hint="cs"/>
          <w:rtl/>
          <w:lang w:val="fr-FR" w:eastAsia="ar-SA"/>
        </w:rPr>
        <w:t>والنشر</w:t>
      </w:r>
      <w:r w:rsidR="00940232" w:rsidRPr="00940232">
        <w:rPr>
          <w:rFonts w:cs="Times New Roman" w:hint="cs"/>
          <w:rtl/>
          <w:lang w:val="fr-FR" w:eastAsia="ar-SA"/>
        </w:rPr>
        <w:t>‬</w:t>
      </w:r>
      <w:r>
        <w:rPr>
          <w:rtl/>
          <w:lang w:val="fr-FR" w:eastAsia="ar-SA"/>
        </w:rPr>
        <w:t xml:space="preserve"> </w:t>
      </w:r>
      <w:r w:rsidR="00940232" w:rsidRPr="00940232">
        <w:rPr>
          <w:rFonts w:cs="Times New Roman" w:hint="cs"/>
          <w:rtl/>
          <w:lang w:val="fr-FR" w:eastAsia="ar-SA"/>
        </w:rPr>
        <w:t>‬</w:t>
      </w:r>
    </w:p>
    <w:p w:rsidR="00940232" w:rsidRPr="00EC45C0" w:rsidRDefault="00940232" w:rsidP="00940232">
      <w:pPr>
        <w:pStyle w:val="SingleTxtGA"/>
        <w:rPr>
          <w:b/>
          <w:bCs/>
          <w:rtl/>
          <w:lang w:val="fr-FR" w:eastAsia="ar-SA"/>
        </w:rPr>
      </w:pPr>
      <w:r w:rsidRPr="00940232">
        <w:rPr>
          <w:rtl/>
          <w:lang w:val="fr-FR" w:eastAsia="ar-SA"/>
        </w:rPr>
        <w:t>81-</w:t>
      </w:r>
      <w:r w:rsidRPr="00940232">
        <w:rPr>
          <w:rtl/>
          <w:lang w:val="fr-FR" w:eastAsia="ar-SA"/>
        </w:rPr>
        <w:tab/>
      </w:r>
      <w:r w:rsidRPr="00EC45C0">
        <w:rPr>
          <w:b/>
          <w:bCs/>
          <w:rtl/>
          <w:lang w:val="fr-FR" w:eastAsia="ar-SA"/>
        </w:rPr>
        <w:t>توصي اللجنة الدولة الطرف بأن تتخذ جميع التدابير المناسبة لضمان التنفيذ الكامل للتوصيات الواردة في هذه الملاحظات الختامية.</w:t>
      </w:r>
      <w:r w:rsidRPr="00EC45C0">
        <w:rPr>
          <w:rFonts w:cs="Times New Roman" w:hint="cs"/>
          <w:b/>
          <w:bCs/>
          <w:rtl/>
          <w:lang w:val="fr-FR" w:eastAsia="ar-SA"/>
        </w:rPr>
        <w:t>‬</w:t>
      </w:r>
      <w:r w:rsidRPr="00EC45C0">
        <w:rPr>
          <w:b/>
          <w:bCs/>
          <w:rtl/>
          <w:lang w:val="fr-FR" w:eastAsia="ar-SA"/>
        </w:rPr>
        <w:t xml:space="preserve"> </w:t>
      </w:r>
      <w:dir w:val="rtl">
        <w:r w:rsidRPr="00EC45C0">
          <w:rPr>
            <w:rFonts w:ascii="Traditional Arabic" w:hAnsi="Traditional Arabic" w:hint="cs"/>
            <w:b/>
            <w:bCs/>
            <w:rtl/>
            <w:lang w:val="fr-FR" w:eastAsia="ar-SA"/>
          </w:rPr>
          <w:t>كما</w:t>
        </w:r>
        <w:r w:rsidRPr="00EC45C0">
          <w:rPr>
            <w:b/>
            <w:bCs/>
            <w:rtl/>
            <w:lang w:val="fr-FR" w:eastAsia="ar-SA"/>
          </w:rPr>
          <w:t xml:space="preserve"> </w:t>
        </w:r>
        <w:r w:rsidRPr="00EC45C0">
          <w:rPr>
            <w:rFonts w:ascii="Traditional Arabic" w:hAnsi="Traditional Arabic" w:hint="cs"/>
            <w:b/>
            <w:bCs/>
            <w:rtl/>
            <w:lang w:val="fr-FR" w:eastAsia="ar-SA"/>
          </w:rPr>
          <w:t>توصي</w:t>
        </w:r>
        <w:r w:rsidRPr="00EC45C0">
          <w:rPr>
            <w:b/>
            <w:bCs/>
            <w:rtl/>
            <w:lang w:val="fr-FR" w:eastAsia="ar-SA"/>
          </w:rPr>
          <w:t xml:space="preserve"> </w:t>
        </w:r>
        <w:r w:rsidRPr="00EC45C0">
          <w:rPr>
            <w:rFonts w:ascii="Traditional Arabic" w:hAnsi="Traditional Arabic" w:hint="cs"/>
            <w:b/>
            <w:bCs/>
            <w:rtl/>
            <w:lang w:val="fr-FR" w:eastAsia="ar-SA"/>
          </w:rPr>
          <w:t>اللجنة</w:t>
        </w:r>
        <w:r w:rsidRPr="00EC45C0">
          <w:rPr>
            <w:b/>
            <w:bCs/>
            <w:rtl/>
            <w:lang w:val="fr-FR" w:eastAsia="ar-SA"/>
          </w:rPr>
          <w:t xml:space="preserve"> </w:t>
        </w:r>
        <w:r w:rsidRPr="00EC45C0">
          <w:rPr>
            <w:rFonts w:ascii="Traditional Arabic" w:hAnsi="Traditional Arabic" w:hint="cs"/>
            <w:b/>
            <w:bCs/>
            <w:rtl/>
            <w:lang w:val="fr-FR" w:eastAsia="ar-SA"/>
          </w:rPr>
          <w:t>بأن</w:t>
        </w:r>
        <w:r w:rsidRPr="00EC45C0">
          <w:rPr>
            <w:b/>
            <w:bCs/>
            <w:rtl/>
            <w:lang w:val="fr-FR" w:eastAsia="ar-SA"/>
          </w:rPr>
          <w:t xml:space="preserve"> </w:t>
        </w:r>
        <w:r w:rsidRPr="00EC45C0">
          <w:rPr>
            <w:rFonts w:ascii="Traditional Arabic" w:hAnsi="Traditional Arabic" w:hint="cs"/>
            <w:b/>
            <w:bCs/>
            <w:rtl/>
            <w:lang w:val="fr-FR" w:eastAsia="ar-SA"/>
          </w:rPr>
          <w:t>تنشر</w:t>
        </w:r>
        <w:r w:rsidRPr="00EC45C0">
          <w:rPr>
            <w:b/>
            <w:bCs/>
            <w:rtl/>
            <w:lang w:val="fr-FR" w:eastAsia="ar-SA"/>
          </w:rPr>
          <w:t xml:space="preserve"> </w:t>
        </w:r>
        <w:r w:rsidRPr="00EC45C0">
          <w:rPr>
            <w:rFonts w:ascii="Traditional Arabic" w:hAnsi="Traditional Arabic" w:hint="cs"/>
            <w:b/>
            <w:bCs/>
            <w:rtl/>
            <w:lang w:val="fr-FR" w:eastAsia="ar-SA"/>
          </w:rPr>
          <w:t>ا</w:t>
        </w:r>
        <w:r w:rsidRPr="00EC45C0">
          <w:rPr>
            <w:b/>
            <w:bCs/>
            <w:rtl/>
            <w:lang w:val="fr-FR" w:eastAsia="ar-SA"/>
          </w:rPr>
          <w:t xml:space="preserve">لدولة الطرف، على نطاق واسع بلغات البلد، التقرير الجامع للتقارير الدورية من الثالث إلى الخامس، والردود </w:t>
        </w:r>
        <w:r w:rsidRPr="00EC45C0">
          <w:rPr>
            <w:rFonts w:hint="eastAsia"/>
            <w:b/>
            <w:bCs/>
            <w:rtl/>
            <w:lang w:val="fr-FR" w:eastAsia="ar-SA"/>
          </w:rPr>
          <w:t>الخطية</w:t>
        </w:r>
        <w:r w:rsidRPr="00EC45C0">
          <w:rPr>
            <w:b/>
            <w:bCs/>
            <w:rtl/>
            <w:lang w:val="fr-FR" w:eastAsia="ar-SA"/>
          </w:rPr>
          <w:t xml:space="preserve"> على قائمة القضايا وهذه الملاحظات الختامية. </w:t>
        </w:r>
        <w:r w:rsidRPr="00EC45C0">
          <w:rPr>
            <w:rFonts w:cs="Times New Roman" w:hint="cs"/>
            <w:b/>
            <w:bCs/>
            <w:rtl/>
            <w:lang w:val="fr-FR" w:eastAsia="ar-SA"/>
          </w:rPr>
          <w:t>‬</w:t>
        </w:r>
        <w:r w:rsidR="00801274" w:rsidRPr="00EC45C0">
          <w:rPr>
            <w:b/>
            <w:bCs/>
            <w:rtl/>
            <w:lang w:val="fr-FR" w:eastAsia="ar-SA"/>
          </w:rPr>
          <w:t xml:space="preserve"> </w:t>
        </w:r>
        <w:r w:rsidRPr="00EC45C0">
          <w:rPr>
            <w:rFonts w:cs="Times New Roman" w:hint="cs"/>
            <w:b/>
            <w:bCs/>
            <w:rtl/>
            <w:lang w:val="fr-FR" w:eastAsia="ar-SA"/>
          </w:rPr>
          <w:t>‬</w:t>
        </w:r>
        <w:r w:rsidR="00EC3911" w:rsidRPr="00EC45C0">
          <w:rPr>
            <w:b/>
            <w:bCs/>
          </w:rPr>
          <w:t>‬</w:t>
        </w:r>
        <w:r w:rsidR="00BA7FC1" w:rsidRPr="00EC45C0">
          <w:rPr>
            <w:b/>
            <w:bCs/>
          </w:rPr>
          <w:t>‬</w:t>
        </w:r>
        <w:r w:rsidR="00015DC0">
          <w:t>‬</w:t>
        </w:r>
        <w:r w:rsidR="00E61839">
          <w:t>‬</w:t>
        </w:r>
        <w:r w:rsidR="002350BC">
          <w:t>‬</w:t>
        </w:r>
      </w:dir>
    </w:p>
    <w:p w:rsidR="00940232" w:rsidRPr="00940232" w:rsidRDefault="00801274" w:rsidP="00801274">
      <w:pPr>
        <w:pStyle w:val="H1GA"/>
        <w:rPr>
          <w:rtl/>
          <w:lang w:val="fr-FR" w:eastAsia="ar-SA"/>
        </w:rPr>
      </w:pPr>
      <w:r>
        <w:rPr>
          <w:rFonts w:cs="Times New Roman" w:hint="cs"/>
          <w:rtl/>
          <w:lang w:val="fr-FR" w:eastAsia="ar-SA"/>
        </w:rPr>
        <w:tab/>
      </w:r>
      <w:r w:rsidR="00940232" w:rsidRPr="00940232">
        <w:rPr>
          <w:rFonts w:ascii="Traditional Arabic" w:hAnsi="Traditional Arabic" w:hint="cs"/>
          <w:rtl/>
          <w:lang w:val="fr-FR" w:eastAsia="ar-SA"/>
        </w:rPr>
        <w:t>باء</w:t>
      </w:r>
      <w:r w:rsidR="00940232" w:rsidRPr="00940232">
        <w:rPr>
          <w:rtl/>
          <w:lang w:val="fr-FR" w:eastAsia="ar-SA"/>
        </w:rPr>
        <w:t>-</w:t>
      </w:r>
      <w:r w:rsidR="00940232" w:rsidRPr="00940232">
        <w:rPr>
          <w:rtl/>
          <w:lang w:val="fr-FR" w:eastAsia="ar-SA"/>
        </w:rPr>
        <w:tab/>
      </w:r>
      <w:r w:rsidR="00940232" w:rsidRPr="00940232">
        <w:rPr>
          <w:rFonts w:ascii="Traditional Arabic" w:hAnsi="Traditional Arabic" w:hint="cs"/>
          <w:rtl/>
          <w:lang w:val="fr-FR" w:eastAsia="ar-SA"/>
        </w:rPr>
        <w:t>التقرير</w:t>
      </w:r>
      <w:r w:rsidR="00940232" w:rsidRPr="00940232">
        <w:rPr>
          <w:rtl/>
          <w:lang w:val="fr-FR" w:eastAsia="ar-SA"/>
        </w:rPr>
        <w:t xml:space="preserve"> </w:t>
      </w:r>
      <w:r w:rsidR="00940232" w:rsidRPr="00940232">
        <w:rPr>
          <w:rFonts w:ascii="Traditional Arabic" w:hAnsi="Traditional Arabic" w:hint="cs"/>
          <w:rtl/>
          <w:lang w:val="fr-FR" w:eastAsia="ar-SA"/>
        </w:rPr>
        <w:t>المقبل</w:t>
      </w:r>
      <w:r w:rsidR="00940232" w:rsidRPr="00940232">
        <w:rPr>
          <w:rFonts w:cs="Times New Roman" w:hint="cs"/>
          <w:rtl/>
          <w:lang w:val="fr-FR" w:eastAsia="ar-SA"/>
        </w:rPr>
        <w:t>‬</w:t>
      </w:r>
      <w:r w:rsidR="00940232" w:rsidRPr="00940232">
        <w:rPr>
          <w:rFonts w:cs="Times New Roman" w:hint="cs"/>
          <w:rtl/>
          <w:lang w:val="fr-FR" w:eastAsia="ar-SA"/>
        </w:rPr>
        <w:t>‬</w:t>
      </w:r>
      <w:r w:rsidR="00940232" w:rsidRPr="00940232">
        <w:rPr>
          <w:rFonts w:cs="Times New Roman" w:hint="cs"/>
          <w:rtl/>
          <w:lang w:val="fr-FR" w:eastAsia="ar-SA"/>
        </w:rPr>
        <w:t>‬</w:t>
      </w:r>
      <w:r w:rsidR="00940232" w:rsidRPr="00940232">
        <w:rPr>
          <w:rFonts w:cs="Times New Roman" w:hint="cs"/>
          <w:rtl/>
          <w:lang w:val="fr-FR" w:eastAsia="ar-SA"/>
        </w:rPr>
        <w:t>‬</w:t>
      </w:r>
      <w:r w:rsidR="00940232" w:rsidRPr="00940232">
        <w:rPr>
          <w:rFonts w:cs="Times New Roman" w:hint="cs"/>
          <w:rtl/>
          <w:lang w:val="fr-FR" w:eastAsia="ar-SA"/>
        </w:rPr>
        <w:t>‬</w:t>
      </w:r>
      <w:r w:rsidR="00940232" w:rsidRPr="00940232">
        <w:rPr>
          <w:rFonts w:cs="Times New Roman" w:hint="cs"/>
          <w:rtl/>
          <w:lang w:val="fr-FR" w:eastAsia="ar-SA"/>
        </w:rPr>
        <w:t>‬</w:t>
      </w:r>
      <w:r w:rsidR="00940232" w:rsidRPr="00940232">
        <w:rPr>
          <w:rFonts w:cs="Times New Roman" w:hint="cs"/>
          <w:rtl/>
          <w:lang w:val="fr-FR" w:eastAsia="ar-SA"/>
        </w:rPr>
        <w:t>‬</w:t>
      </w:r>
      <w:r w:rsidR="00940232" w:rsidRPr="00940232">
        <w:rPr>
          <w:rFonts w:cs="Times New Roman" w:hint="cs"/>
          <w:rtl/>
          <w:lang w:val="fr-FR" w:eastAsia="ar-SA"/>
        </w:rPr>
        <w:t>‬</w:t>
      </w:r>
      <w:r>
        <w:rPr>
          <w:rtl/>
          <w:lang w:val="fr-FR" w:eastAsia="ar-SA"/>
        </w:rPr>
        <w:t xml:space="preserve"> </w:t>
      </w:r>
      <w:r w:rsidR="00940232" w:rsidRPr="00940232">
        <w:rPr>
          <w:rFonts w:cs="Times New Roman" w:hint="cs"/>
          <w:rtl/>
          <w:lang w:val="fr-FR" w:eastAsia="ar-SA"/>
        </w:rPr>
        <w:t>‬</w:t>
      </w:r>
    </w:p>
    <w:p w:rsidR="00940232" w:rsidRPr="006F2BD3" w:rsidRDefault="00940232" w:rsidP="00940232">
      <w:pPr>
        <w:pStyle w:val="SingleTxtGA"/>
        <w:rPr>
          <w:b/>
          <w:bCs/>
          <w:rtl/>
          <w:lang w:val="fr-FR" w:eastAsia="ar-SA"/>
        </w:rPr>
      </w:pPr>
      <w:r w:rsidRPr="00940232">
        <w:rPr>
          <w:rtl/>
          <w:lang w:val="fr-FR" w:eastAsia="ar-SA"/>
        </w:rPr>
        <w:t>82-</w:t>
      </w:r>
      <w:r w:rsidRPr="00940232">
        <w:rPr>
          <w:rtl/>
          <w:lang w:val="fr-FR" w:eastAsia="ar-SA"/>
        </w:rPr>
        <w:tab/>
      </w:r>
      <w:r w:rsidRPr="006F2BD3">
        <w:rPr>
          <w:b/>
          <w:bCs/>
          <w:rtl/>
          <w:lang w:val="fr-FR" w:eastAsia="ar-SA"/>
        </w:rPr>
        <w:t xml:space="preserve">تدعو اللجنة الدولة الطرف إلى أن تقدم تقريرها الجامع لتقريريها الدوريين السادس والسابع بحلول 1 أيلول/سبتمبر 2021، وأن تدرج فيه معلومات عن متابعة </w:t>
      </w:r>
      <w:r w:rsidRPr="006F2BD3">
        <w:rPr>
          <w:b/>
          <w:bCs/>
          <w:rtl/>
          <w:lang w:val="fr-FR" w:eastAsia="ar-SA"/>
        </w:rPr>
        <w:lastRenderedPageBreak/>
        <w:t>هذه الملاحظات الختامية.</w:t>
      </w:r>
      <w:r w:rsidRPr="006F2BD3">
        <w:rPr>
          <w:rFonts w:cs="Times New Roman" w:hint="cs"/>
          <w:b/>
          <w:bCs/>
          <w:rtl/>
          <w:lang w:val="fr-FR" w:eastAsia="ar-SA"/>
        </w:rPr>
        <w:t>‬</w:t>
      </w:r>
      <w:r w:rsidRPr="006F2BD3">
        <w:rPr>
          <w:b/>
          <w:bCs/>
          <w:rtl/>
          <w:lang w:val="fr-FR" w:eastAsia="ar-SA"/>
        </w:rPr>
        <w:t xml:space="preserve"> </w:t>
      </w:r>
      <w:dir w:val="rtl">
        <w:r w:rsidRPr="006F2BD3">
          <w:rPr>
            <w:rFonts w:ascii="Traditional Arabic" w:hAnsi="Traditional Arabic" w:hint="cs"/>
            <w:b/>
            <w:bCs/>
            <w:rtl/>
            <w:lang w:val="fr-FR" w:eastAsia="ar-SA"/>
          </w:rPr>
          <w:t>ويجب</w:t>
        </w:r>
        <w:r w:rsidRPr="006F2BD3">
          <w:rPr>
            <w:b/>
            <w:bCs/>
            <w:rtl/>
            <w:lang w:val="fr-FR" w:eastAsia="ar-SA"/>
          </w:rPr>
          <w:t xml:space="preserve"> </w:t>
        </w:r>
        <w:r w:rsidRPr="006F2BD3">
          <w:rPr>
            <w:rFonts w:ascii="Traditional Arabic" w:hAnsi="Traditional Arabic" w:hint="cs"/>
            <w:b/>
            <w:bCs/>
            <w:rtl/>
            <w:lang w:val="fr-FR" w:eastAsia="ar-SA"/>
          </w:rPr>
          <w:t>أن</w:t>
        </w:r>
        <w:r w:rsidR="00801274" w:rsidRPr="006F2BD3">
          <w:rPr>
            <w:b/>
            <w:bCs/>
            <w:rtl/>
            <w:lang w:val="fr-FR" w:eastAsia="ar-SA"/>
          </w:rPr>
          <w:t xml:space="preserve"> </w:t>
        </w:r>
        <w:r w:rsidRPr="006F2BD3">
          <w:rPr>
            <w:rFonts w:ascii="Traditional Arabic" w:hAnsi="Traditional Arabic" w:hint="cs"/>
            <w:b/>
            <w:bCs/>
            <w:rtl/>
            <w:lang w:val="fr-FR" w:eastAsia="ar-SA"/>
          </w:rPr>
          <w:t>يكون</w:t>
        </w:r>
        <w:r w:rsidRPr="006F2BD3">
          <w:rPr>
            <w:b/>
            <w:bCs/>
            <w:rtl/>
            <w:lang w:val="fr-FR" w:eastAsia="ar-SA"/>
          </w:rPr>
          <w:t xml:space="preserve"> </w:t>
        </w:r>
        <w:r w:rsidRPr="006F2BD3">
          <w:rPr>
            <w:rFonts w:ascii="Traditional Arabic" w:hAnsi="Traditional Arabic" w:hint="cs"/>
            <w:b/>
            <w:bCs/>
            <w:rtl/>
            <w:lang w:val="fr-FR" w:eastAsia="ar-SA"/>
          </w:rPr>
          <w:t>التقرير</w:t>
        </w:r>
        <w:r w:rsidRPr="006F2BD3">
          <w:rPr>
            <w:b/>
            <w:bCs/>
            <w:rtl/>
            <w:lang w:val="fr-FR" w:eastAsia="ar-SA"/>
          </w:rPr>
          <w:t xml:space="preserve"> </w:t>
        </w:r>
        <w:r w:rsidRPr="006F2BD3">
          <w:rPr>
            <w:rFonts w:ascii="Traditional Arabic" w:hAnsi="Traditional Arabic" w:hint="cs"/>
            <w:b/>
            <w:bCs/>
            <w:rtl/>
            <w:lang w:val="fr-FR" w:eastAsia="ar-SA"/>
          </w:rPr>
          <w:t>مراعي</w:t>
        </w:r>
        <w:r w:rsidR="00DC5F68">
          <w:rPr>
            <w:rFonts w:ascii="Traditional Arabic" w:hAnsi="Traditional Arabic" w:hint="cs"/>
            <w:b/>
            <w:bCs/>
            <w:rtl/>
            <w:lang w:val="fr-FR" w:eastAsia="ar-SA"/>
          </w:rPr>
          <w:t xml:space="preserve">اً </w:t>
        </w:r>
        <w:r w:rsidRPr="006F2BD3">
          <w:rPr>
            <w:rFonts w:ascii="Traditional Arabic" w:hAnsi="Traditional Arabic" w:hint="cs"/>
            <w:b/>
            <w:bCs/>
            <w:rtl/>
            <w:lang w:val="fr-FR" w:eastAsia="ar-SA"/>
          </w:rPr>
          <w:t>للمبادئ</w:t>
        </w:r>
        <w:r w:rsidRPr="006F2BD3">
          <w:rPr>
            <w:b/>
            <w:bCs/>
            <w:rtl/>
            <w:lang w:val="fr-FR" w:eastAsia="ar-SA"/>
          </w:rPr>
          <w:t xml:space="preserve"> </w:t>
        </w:r>
        <w:r w:rsidRPr="006F2BD3">
          <w:rPr>
            <w:rFonts w:ascii="Traditional Arabic" w:hAnsi="Traditional Arabic" w:hint="cs"/>
            <w:b/>
            <w:bCs/>
            <w:rtl/>
            <w:lang w:val="fr-FR" w:eastAsia="ar-SA"/>
          </w:rPr>
          <w:t>التوجيهية</w:t>
        </w:r>
        <w:r w:rsidRPr="006F2BD3">
          <w:rPr>
            <w:b/>
            <w:bCs/>
            <w:rtl/>
            <w:lang w:val="fr-FR" w:eastAsia="ar-SA"/>
          </w:rPr>
          <w:t xml:space="preserve"> </w:t>
        </w:r>
        <w:r w:rsidRPr="006F2BD3">
          <w:rPr>
            <w:rFonts w:ascii="Traditional Arabic" w:hAnsi="Traditional Arabic" w:hint="cs"/>
            <w:b/>
            <w:bCs/>
            <w:rtl/>
            <w:lang w:val="fr-FR" w:eastAsia="ar-SA"/>
          </w:rPr>
          <w:t>المنسقة</w:t>
        </w:r>
        <w:r w:rsidRPr="006F2BD3">
          <w:rPr>
            <w:b/>
            <w:bCs/>
            <w:rtl/>
            <w:lang w:val="fr-FR" w:eastAsia="ar-SA"/>
          </w:rPr>
          <w:t xml:space="preserve"> </w:t>
        </w:r>
        <w:r w:rsidRPr="006F2BD3">
          <w:rPr>
            <w:rFonts w:ascii="Traditional Arabic" w:hAnsi="Traditional Arabic" w:hint="cs"/>
            <w:b/>
            <w:bCs/>
            <w:rtl/>
            <w:lang w:val="fr-FR" w:eastAsia="ar-SA"/>
          </w:rPr>
          <w:t>لتقديم</w:t>
        </w:r>
        <w:r w:rsidRPr="006F2BD3">
          <w:rPr>
            <w:b/>
            <w:bCs/>
            <w:rtl/>
            <w:lang w:val="fr-FR" w:eastAsia="ar-SA"/>
          </w:rPr>
          <w:t xml:space="preserve"> </w:t>
        </w:r>
        <w:r w:rsidRPr="006F2BD3">
          <w:rPr>
            <w:rFonts w:ascii="Traditional Arabic" w:hAnsi="Traditional Arabic" w:hint="cs"/>
            <w:b/>
            <w:bCs/>
            <w:rtl/>
            <w:lang w:val="fr-FR" w:eastAsia="ar-SA"/>
          </w:rPr>
          <w:t>التقارير</w:t>
        </w:r>
        <w:r w:rsidRPr="006F2BD3">
          <w:rPr>
            <w:b/>
            <w:bCs/>
            <w:rtl/>
            <w:lang w:val="fr-FR" w:eastAsia="ar-SA"/>
          </w:rPr>
          <w:t xml:space="preserve"> </w:t>
        </w:r>
        <w:r w:rsidRPr="006F2BD3">
          <w:rPr>
            <w:rFonts w:ascii="Traditional Arabic" w:hAnsi="Traditional Arabic" w:hint="cs"/>
            <w:b/>
            <w:bCs/>
            <w:rtl/>
            <w:lang w:val="fr-FR" w:eastAsia="ar-SA"/>
          </w:rPr>
          <w:t>المتعلقة</w:t>
        </w:r>
        <w:r w:rsidRPr="006F2BD3">
          <w:rPr>
            <w:b/>
            <w:bCs/>
            <w:rtl/>
            <w:lang w:val="fr-FR" w:eastAsia="ar-SA"/>
          </w:rPr>
          <w:t xml:space="preserve"> </w:t>
        </w:r>
        <w:r w:rsidRPr="006F2BD3">
          <w:rPr>
            <w:rFonts w:ascii="Traditional Arabic" w:hAnsi="Traditional Arabic" w:hint="cs"/>
            <w:b/>
            <w:bCs/>
            <w:rtl/>
            <w:lang w:val="fr-FR" w:eastAsia="ar-SA"/>
          </w:rPr>
          <w:t>بم</w:t>
        </w:r>
        <w:r w:rsidRPr="006F2BD3">
          <w:rPr>
            <w:rFonts w:hint="eastAsia"/>
            <w:b/>
            <w:bCs/>
            <w:rtl/>
            <w:lang w:val="fr-FR" w:eastAsia="ar-SA"/>
          </w:rPr>
          <w:t>عاهدة</w:t>
        </w:r>
        <w:r w:rsidRPr="006F2BD3">
          <w:rPr>
            <w:b/>
            <w:bCs/>
            <w:rtl/>
            <w:lang w:val="fr-FR" w:eastAsia="ar-SA"/>
          </w:rPr>
          <w:t xml:space="preserve"> بعينها، وهي المبادئ التي اعتُمدت في 31 كانون الثاني/يناير 2014 (</w:t>
        </w:r>
        <w:r w:rsidRPr="006F2BD3">
          <w:rPr>
            <w:b/>
            <w:bCs/>
            <w:lang w:val="fr-FR" w:eastAsia="ar-SA"/>
          </w:rPr>
          <w:t>CRC/C/58/Rev.3</w:t>
        </w:r>
        <w:r w:rsidRPr="006F2BD3">
          <w:rPr>
            <w:b/>
            <w:bCs/>
            <w:rtl/>
            <w:lang w:val="fr-FR" w:eastAsia="ar-SA"/>
          </w:rPr>
          <w:t>)؛ وينبغي ألا يتجاوز عدد كلماته 200 21 كلمة (انظر قرار الجمعية العامة 68/268، الفقرة 16).</w:t>
        </w:r>
        <w:r w:rsidRPr="006F2BD3">
          <w:rPr>
            <w:rFonts w:cs="Times New Roman" w:hint="cs"/>
            <w:b/>
            <w:bCs/>
            <w:rtl/>
            <w:lang w:val="fr-FR" w:eastAsia="ar-SA"/>
          </w:rPr>
          <w:t>‬</w:t>
        </w:r>
        <w:r w:rsidR="00801274" w:rsidRPr="006F2BD3">
          <w:rPr>
            <w:b/>
            <w:bCs/>
            <w:rtl/>
            <w:lang w:val="fr-FR" w:eastAsia="ar-SA"/>
          </w:rPr>
          <w:t xml:space="preserve"> </w:t>
        </w:r>
        <w:dir w:val="rtl">
          <w:r w:rsidRPr="006F2BD3">
            <w:rPr>
              <w:rFonts w:ascii="Traditional Arabic" w:hAnsi="Traditional Arabic" w:hint="cs"/>
              <w:b/>
              <w:bCs/>
              <w:rtl/>
              <w:lang w:val="fr-FR" w:eastAsia="ar-SA"/>
            </w:rPr>
            <w:t>وفي</w:t>
          </w:r>
          <w:r w:rsidRPr="006F2BD3">
            <w:rPr>
              <w:b/>
              <w:bCs/>
              <w:rtl/>
              <w:lang w:val="fr-FR" w:eastAsia="ar-SA"/>
            </w:rPr>
            <w:t xml:space="preserve"> </w:t>
          </w:r>
          <w:r w:rsidRPr="006F2BD3">
            <w:rPr>
              <w:rFonts w:ascii="Traditional Arabic" w:hAnsi="Traditional Arabic" w:hint="cs"/>
              <w:b/>
              <w:bCs/>
              <w:rtl/>
              <w:lang w:val="fr-FR" w:eastAsia="ar-SA"/>
            </w:rPr>
            <w:t>حال</w:t>
          </w:r>
          <w:r w:rsidRPr="006F2BD3">
            <w:rPr>
              <w:b/>
              <w:bCs/>
              <w:rtl/>
              <w:lang w:val="fr-FR" w:eastAsia="ar-SA"/>
            </w:rPr>
            <w:t xml:space="preserve"> </w:t>
          </w:r>
          <w:r w:rsidRPr="006F2BD3">
            <w:rPr>
              <w:rFonts w:ascii="Traditional Arabic" w:hAnsi="Traditional Arabic" w:hint="cs"/>
              <w:b/>
              <w:bCs/>
              <w:rtl/>
              <w:lang w:val="fr-FR" w:eastAsia="ar-SA"/>
            </w:rPr>
            <w:t>تقديم</w:t>
          </w:r>
          <w:r w:rsidRPr="006F2BD3">
            <w:rPr>
              <w:b/>
              <w:bCs/>
              <w:rtl/>
              <w:lang w:val="fr-FR" w:eastAsia="ar-SA"/>
            </w:rPr>
            <w:t xml:space="preserve"> </w:t>
          </w:r>
          <w:r w:rsidRPr="006F2BD3">
            <w:rPr>
              <w:rFonts w:ascii="Traditional Arabic" w:hAnsi="Traditional Arabic" w:hint="cs"/>
              <w:b/>
              <w:bCs/>
              <w:rtl/>
              <w:lang w:val="fr-FR" w:eastAsia="ar-SA"/>
            </w:rPr>
            <w:t>تقرير</w:t>
          </w:r>
          <w:r w:rsidRPr="006F2BD3">
            <w:rPr>
              <w:b/>
              <w:bCs/>
              <w:rtl/>
              <w:lang w:val="fr-FR" w:eastAsia="ar-SA"/>
            </w:rPr>
            <w:t xml:space="preserve"> </w:t>
          </w:r>
          <w:r w:rsidRPr="006F2BD3">
            <w:rPr>
              <w:rFonts w:ascii="Traditional Arabic" w:hAnsi="Traditional Arabic" w:hint="cs"/>
              <w:b/>
              <w:bCs/>
              <w:rtl/>
              <w:lang w:val="fr-FR" w:eastAsia="ar-SA"/>
            </w:rPr>
            <w:t>يتجاوز</w:t>
          </w:r>
          <w:r w:rsidRPr="006F2BD3">
            <w:rPr>
              <w:b/>
              <w:bCs/>
              <w:rtl/>
              <w:lang w:val="fr-FR" w:eastAsia="ar-SA"/>
            </w:rPr>
            <w:t xml:space="preserve"> </w:t>
          </w:r>
          <w:r w:rsidRPr="006F2BD3">
            <w:rPr>
              <w:rFonts w:ascii="Traditional Arabic" w:hAnsi="Traditional Arabic" w:hint="cs"/>
              <w:b/>
              <w:bCs/>
              <w:rtl/>
              <w:lang w:val="fr-FR" w:eastAsia="ar-SA"/>
            </w:rPr>
            <w:t>الحد</w:t>
          </w:r>
          <w:r w:rsidRPr="006F2BD3">
            <w:rPr>
              <w:b/>
              <w:bCs/>
              <w:rtl/>
              <w:lang w:val="fr-FR" w:eastAsia="ar-SA"/>
            </w:rPr>
            <w:t xml:space="preserve"> </w:t>
          </w:r>
          <w:r w:rsidRPr="006F2BD3">
            <w:rPr>
              <w:rFonts w:ascii="Traditional Arabic" w:hAnsi="Traditional Arabic" w:hint="cs"/>
              <w:b/>
              <w:bCs/>
              <w:rtl/>
              <w:lang w:val="fr-FR" w:eastAsia="ar-SA"/>
            </w:rPr>
            <w:t>المحدد</w:t>
          </w:r>
          <w:r w:rsidRPr="006F2BD3">
            <w:rPr>
              <w:b/>
              <w:bCs/>
              <w:rtl/>
              <w:lang w:val="fr-FR" w:eastAsia="ar-SA"/>
            </w:rPr>
            <w:t xml:space="preserve"> </w:t>
          </w:r>
          <w:r w:rsidRPr="006F2BD3">
            <w:rPr>
              <w:rFonts w:ascii="Traditional Arabic" w:hAnsi="Traditional Arabic" w:hint="cs"/>
              <w:b/>
              <w:bCs/>
              <w:rtl/>
              <w:lang w:val="fr-FR" w:eastAsia="ar-SA"/>
            </w:rPr>
            <w:t>للكلمات،</w:t>
          </w:r>
          <w:r w:rsidRPr="006F2BD3">
            <w:rPr>
              <w:b/>
              <w:bCs/>
              <w:rtl/>
              <w:lang w:val="fr-FR" w:eastAsia="ar-SA"/>
            </w:rPr>
            <w:t xml:space="preserve"> </w:t>
          </w:r>
          <w:r w:rsidRPr="006F2BD3">
            <w:rPr>
              <w:rFonts w:ascii="Traditional Arabic" w:hAnsi="Traditional Arabic" w:hint="cs"/>
              <w:b/>
              <w:bCs/>
              <w:rtl/>
              <w:lang w:val="fr-FR" w:eastAsia="ar-SA"/>
            </w:rPr>
            <w:t>يُطلب</w:t>
          </w:r>
          <w:r w:rsidRPr="006F2BD3">
            <w:rPr>
              <w:b/>
              <w:bCs/>
              <w:rtl/>
              <w:lang w:val="fr-FR" w:eastAsia="ar-SA"/>
            </w:rPr>
            <w:t xml:space="preserve"> </w:t>
          </w:r>
          <w:r w:rsidRPr="006F2BD3">
            <w:rPr>
              <w:rFonts w:ascii="Traditional Arabic" w:hAnsi="Traditional Arabic" w:hint="cs"/>
              <w:b/>
              <w:bCs/>
              <w:rtl/>
              <w:lang w:val="fr-FR" w:eastAsia="ar-SA"/>
            </w:rPr>
            <w:t>من</w:t>
          </w:r>
          <w:r w:rsidRPr="006F2BD3">
            <w:rPr>
              <w:b/>
              <w:bCs/>
              <w:rtl/>
              <w:lang w:val="fr-FR" w:eastAsia="ar-SA"/>
            </w:rPr>
            <w:t xml:space="preserve"> </w:t>
          </w:r>
          <w:r w:rsidRPr="006F2BD3">
            <w:rPr>
              <w:rFonts w:ascii="Traditional Arabic" w:hAnsi="Traditional Arabic" w:hint="cs"/>
              <w:b/>
              <w:bCs/>
              <w:rtl/>
              <w:lang w:val="fr-FR" w:eastAsia="ar-SA"/>
            </w:rPr>
            <w:t>الدولة</w:t>
          </w:r>
          <w:r w:rsidRPr="006F2BD3">
            <w:rPr>
              <w:b/>
              <w:bCs/>
              <w:rtl/>
              <w:lang w:val="fr-FR" w:eastAsia="ar-SA"/>
            </w:rPr>
            <w:t xml:space="preserve"> </w:t>
          </w:r>
          <w:r w:rsidRPr="006F2BD3">
            <w:rPr>
              <w:rFonts w:ascii="Traditional Arabic" w:hAnsi="Traditional Arabic" w:hint="cs"/>
              <w:b/>
              <w:bCs/>
              <w:rtl/>
              <w:lang w:val="fr-FR" w:eastAsia="ar-SA"/>
            </w:rPr>
            <w:t>الطرف</w:t>
          </w:r>
          <w:r w:rsidRPr="006F2BD3">
            <w:rPr>
              <w:b/>
              <w:bCs/>
              <w:rtl/>
              <w:lang w:val="fr-FR" w:eastAsia="ar-SA"/>
            </w:rPr>
            <w:t xml:space="preserve"> </w:t>
          </w:r>
          <w:r w:rsidRPr="006F2BD3">
            <w:rPr>
              <w:rFonts w:ascii="Traditional Arabic" w:hAnsi="Traditional Arabic" w:hint="cs"/>
              <w:b/>
              <w:bCs/>
              <w:rtl/>
              <w:lang w:val="fr-FR" w:eastAsia="ar-SA"/>
            </w:rPr>
            <w:t>اختصاره</w:t>
          </w:r>
          <w:r w:rsidRPr="006F2BD3">
            <w:rPr>
              <w:b/>
              <w:bCs/>
              <w:rtl/>
              <w:lang w:val="fr-FR" w:eastAsia="ar-SA"/>
            </w:rPr>
            <w:t xml:space="preserve"> </w:t>
          </w:r>
          <w:r w:rsidRPr="006F2BD3">
            <w:rPr>
              <w:rFonts w:ascii="Traditional Arabic" w:hAnsi="Traditional Arabic" w:hint="cs"/>
              <w:b/>
              <w:bCs/>
              <w:rtl/>
              <w:lang w:val="fr-FR" w:eastAsia="ar-SA"/>
            </w:rPr>
            <w:t>ط</w:t>
          </w:r>
          <w:r w:rsidRPr="006F2BD3">
            <w:rPr>
              <w:rFonts w:hint="eastAsia"/>
              <w:b/>
              <w:bCs/>
              <w:rtl/>
              <w:lang w:val="fr-FR" w:eastAsia="ar-SA"/>
            </w:rPr>
            <w:t>بقاً</w:t>
          </w:r>
          <w:r w:rsidRPr="006F2BD3">
            <w:rPr>
              <w:b/>
              <w:bCs/>
              <w:rtl/>
              <w:lang w:val="fr-FR" w:eastAsia="ar-SA"/>
            </w:rPr>
            <w:t xml:space="preserve"> للقرار المشار إليه أعلاه.</w:t>
          </w:r>
          <w:r w:rsidRPr="006F2BD3">
            <w:rPr>
              <w:rFonts w:cs="Times New Roman" w:hint="cs"/>
              <w:b/>
              <w:bCs/>
              <w:rtl/>
              <w:lang w:val="fr-FR" w:eastAsia="ar-SA"/>
            </w:rPr>
            <w:t>‬</w:t>
          </w:r>
          <w:r w:rsidRPr="006F2BD3">
            <w:rPr>
              <w:b/>
              <w:bCs/>
              <w:rtl/>
              <w:lang w:val="fr-FR" w:eastAsia="ar-SA"/>
            </w:rPr>
            <w:t xml:space="preserve"> </w:t>
          </w:r>
          <w:dir w:val="rtl">
            <w:r w:rsidRPr="006F2BD3">
              <w:rPr>
                <w:rFonts w:ascii="Traditional Arabic" w:hAnsi="Traditional Arabic" w:hint="cs"/>
                <w:b/>
                <w:bCs/>
                <w:rtl/>
                <w:lang w:val="fr-FR" w:eastAsia="ar-SA"/>
              </w:rPr>
              <w:t>وإذا</w:t>
            </w:r>
            <w:r w:rsidRPr="006F2BD3">
              <w:rPr>
                <w:b/>
                <w:bCs/>
                <w:rtl/>
                <w:lang w:val="fr-FR" w:eastAsia="ar-SA"/>
              </w:rPr>
              <w:t xml:space="preserve"> </w:t>
            </w:r>
            <w:r w:rsidRPr="006F2BD3">
              <w:rPr>
                <w:rFonts w:ascii="Traditional Arabic" w:hAnsi="Traditional Arabic" w:hint="cs"/>
                <w:b/>
                <w:bCs/>
                <w:rtl/>
                <w:lang w:val="fr-FR" w:eastAsia="ar-SA"/>
              </w:rPr>
              <w:t>لم</w:t>
            </w:r>
            <w:r w:rsidRPr="006F2BD3">
              <w:rPr>
                <w:b/>
                <w:bCs/>
                <w:rtl/>
                <w:lang w:val="fr-FR" w:eastAsia="ar-SA"/>
              </w:rPr>
              <w:t xml:space="preserve"> </w:t>
            </w:r>
            <w:r w:rsidRPr="006F2BD3">
              <w:rPr>
                <w:rFonts w:ascii="Traditional Arabic" w:hAnsi="Traditional Arabic" w:hint="cs"/>
                <w:b/>
                <w:bCs/>
                <w:rtl/>
                <w:lang w:val="fr-FR" w:eastAsia="ar-SA"/>
              </w:rPr>
              <w:t>تتمكن</w:t>
            </w:r>
            <w:r w:rsidRPr="006F2BD3">
              <w:rPr>
                <w:b/>
                <w:bCs/>
                <w:rtl/>
                <w:lang w:val="fr-FR" w:eastAsia="ar-SA"/>
              </w:rPr>
              <w:t xml:space="preserve"> الدولة الطرف</w:t>
            </w:r>
            <w:r w:rsidR="00801274" w:rsidRPr="006F2BD3">
              <w:rPr>
                <w:b/>
                <w:bCs/>
                <w:rtl/>
                <w:lang w:val="fr-FR" w:eastAsia="ar-SA"/>
              </w:rPr>
              <w:t xml:space="preserve"> </w:t>
            </w:r>
            <w:r w:rsidRPr="006F2BD3">
              <w:rPr>
                <w:b/>
                <w:bCs/>
                <w:rtl/>
                <w:lang w:val="fr-FR" w:eastAsia="ar-SA"/>
              </w:rPr>
              <w:t>من مراجعة التقرير وإعادة تقديمه،</w:t>
            </w:r>
            <w:r w:rsidR="00801274" w:rsidRPr="006F2BD3">
              <w:rPr>
                <w:b/>
                <w:bCs/>
                <w:rtl/>
                <w:lang w:val="fr-FR" w:eastAsia="ar-SA"/>
              </w:rPr>
              <w:t xml:space="preserve"> </w:t>
            </w:r>
            <w:r w:rsidRPr="006F2BD3">
              <w:rPr>
                <w:b/>
                <w:bCs/>
                <w:rtl/>
                <w:lang w:val="fr-FR" w:eastAsia="ar-SA"/>
              </w:rPr>
              <w:t>فلا يمكن ضمان ترجمة التقرير</w:t>
            </w:r>
            <w:r w:rsidR="00801274" w:rsidRPr="006F2BD3">
              <w:rPr>
                <w:b/>
                <w:bCs/>
                <w:rtl/>
                <w:lang w:val="fr-FR" w:eastAsia="ar-SA"/>
              </w:rPr>
              <w:t xml:space="preserve"> </w:t>
            </w:r>
            <w:r w:rsidRPr="006F2BD3">
              <w:rPr>
                <w:b/>
                <w:bCs/>
                <w:rtl/>
                <w:lang w:val="fr-FR" w:eastAsia="ar-SA"/>
              </w:rPr>
              <w:t>لأغراض النظر فيه من قِبل هيئة المعاهدة</w:t>
            </w:r>
            <w:r w:rsidR="00EC3911" w:rsidRPr="006F2BD3">
              <w:rPr>
                <w:b/>
                <w:bCs/>
                <w:rtl/>
                <w:lang w:val="fr-FR" w:eastAsia="ar-SA"/>
              </w:rPr>
              <w:t>.</w:t>
            </w:r>
            <w:r w:rsidRPr="006F2BD3">
              <w:rPr>
                <w:rFonts w:cs="Times New Roman" w:hint="cs"/>
                <w:b/>
                <w:bCs/>
                <w:rtl/>
                <w:lang w:val="fr-FR" w:eastAsia="ar-SA"/>
              </w:rPr>
              <w:t>‬</w:t>
            </w:r>
            <w:r w:rsidR="00801274" w:rsidRPr="006F2BD3">
              <w:rPr>
                <w:b/>
                <w:bCs/>
                <w:rtl/>
                <w:lang w:val="fr-FR" w:eastAsia="ar-SA"/>
              </w:rPr>
              <w:t xml:space="preserve"> </w:t>
            </w:r>
            <w:r w:rsidRPr="006F2BD3">
              <w:rPr>
                <w:rFonts w:cs="Times New Roman" w:hint="cs"/>
                <w:b/>
                <w:bCs/>
                <w:rtl/>
                <w:lang w:val="fr-FR" w:eastAsia="ar-SA"/>
              </w:rPr>
              <w:t>‬</w:t>
            </w:r>
            <w:r w:rsidRPr="006F2BD3">
              <w:rPr>
                <w:rFonts w:cs="Times New Roman" w:hint="cs"/>
                <w:b/>
                <w:bCs/>
                <w:rtl/>
                <w:lang w:val="fr-FR" w:eastAsia="ar-SA"/>
              </w:rPr>
              <w:t>‬</w:t>
            </w:r>
            <w:r w:rsidRPr="006F2BD3">
              <w:rPr>
                <w:rFonts w:cs="Times New Roman" w:hint="cs"/>
                <w:b/>
                <w:bCs/>
                <w:rtl/>
                <w:lang w:val="fr-FR" w:eastAsia="ar-SA"/>
              </w:rPr>
              <w:t>‬</w:t>
            </w:r>
            <w:r w:rsidR="00EC3911" w:rsidRPr="006F2BD3">
              <w:rPr>
                <w:b/>
                <w:bCs/>
              </w:rPr>
              <w:t>‬</w:t>
            </w:r>
            <w:r w:rsidR="00EC3911" w:rsidRPr="006F2BD3">
              <w:rPr>
                <w:b/>
                <w:bCs/>
              </w:rPr>
              <w:t>‬</w:t>
            </w:r>
            <w:r w:rsidR="00EC3911" w:rsidRPr="006F2BD3">
              <w:rPr>
                <w:b/>
                <w:bCs/>
              </w:rPr>
              <w:t>‬</w:t>
            </w:r>
            <w:r w:rsidR="00BA7FC1" w:rsidRPr="006F2BD3">
              <w:rPr>
                <w:b/>
                <w:bCs/>
              </w:rPr>
              <w:t>‬</w:t>
            </w:r>
            <w:r w:rsidR="00BA7FC1" w:rsidRPr="006F2BD3">
              <w:rPr>
                <w:b/>
                <w:bCs/>
              </w:rPr>
              <w:t>‬</w:t>
            </w:r>
            <w:r w:rsidR="00BA7FC1" w:rsidRPr="006F2BD3">
              <w:rPr>
                <w:b/>
                <w:bCs/>
              </w:rPr>
              <w:t>‬</w:t>
            </w:r>
            <w:r w:rsidR="00015DC0">
              <w:t>‬</w:t>
            </w:r>
            <w:r w:rsidR="00015DC0">
              <w:t>‬</w:t>
            </w:r>
            <w:r w:rsidR="00015DC0">
              <w:t>‬</w:t>
            </w:r>
            <w:r w:rsidR="00E61839">
              <w:t>‬</w:t>
            </w:r>
            <w:r w:rsidR="00E61839">
              <w:t>‬</w:t>
            </w:r>
            <w:r w:rsidR="00E61839">
              <w:t>‬</w:t>
            </w:r>
            <w:r w:rsidR="002350BC">
              <w:t>‬</w:t>
            </w:r>
            <w:r w:rsidR="002350BC">
              <w:t>‬</w:t>
            </w:r>
            <w:r w:rsidR="002350BC">
              <w:t>‬</w:t>
            </w:r>
          </w:dir>
        </w:dir>
      </w:dir>
    </w:p>
    <w:p w:rsidR="00940232" w:rsidRPr="00EC45C0" w:rsidRDefault="00940232" w:rsidP="00940232">
      <w:pPr>
        <w:pStyle w:val="SingleTxtGA"/>
        <w:rPr>
          <w:b/>
          <w:bCs/>
          <w:rtl/>
          <w:lang w:val="fr-FR" w:eastAsia="ar-SA"/>
        </w:rPr>
      </w:pPr>
      <w:r w:rsidRPr="00940232">
        <w:rPr>
          <w:rtl/>
          <w:lang w:val="fr-FR" w:eastAsia="ar-SA"/>
        </w:rPr>
        <w:t>83-</w:t>
      </w:r>
      <w:r w:rsidRPr="00940232">
        <w:rPr>
          <w:rtl/>
          <w:lang w:val="fr-FR" w:eastAsia="ar-SA"/>
        </w:rPr>
        <w:tab/>
      </w:r>
      <w:r w:rsidRPr="00EC45C0">
        <w:rPr>
          <w:b/>
          <w:bCs/>
          <w:rtl/>
          <w:lang w:val="fr-FR" w:eastAsia="ar-SA"/>
        </w:rPr>
        <w:t>وتدعو اللجنة الدولة الطرف أيضاً إلى تقديم وثيقة أساسية محدّثة لا يتجاوز عدد كلماتها 400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بما في ذ</w:t>
      </w:r>
      <w:r w:rsidRPr="00EC45C0">
        <w:rPr>
          <w:rFonts w:hint="eastAsia"/>
          <w:b/>
          <w:bCs/>
          <w:rtl/>
          <w:lang w:val="fr-FR" w:eastAsia="ar-SA"/>
        </w:rPr>
        <w:t>لك</w:t>
      </w:r>
      <w:r w:rsidRPr="00EC45C0">
        <w:rPr>
          <w:b/>
          <w:bCs/>
          <w:rtl/>
          <w:lang w:val="fr-FR" w:eastAsia="ar-SA"/>
        </w:rPr>
        <w:t xml:space="preserve"> المبادئ التوجيهية لتقديم وثيقة أساسية موحدة ووثائق خاصة لمعاهدات بعينها (انظر </w:t>
      </w:r>
      <w:r w:rsidRPr="00EC45C0">
        <w:rPr>
          <w:b/>
          <w:bCs/>
          <w:lang w:val="fr-FR" w:eastAsia="ar-SA"/>
        </w:rPr>
        <w:t>HRI/GEN/2/Rev.6</w:t>
      </w:r>
      <w:r w:rsidRPr="00EC45C0">
        <w:rPr>
          <w:b/>
          <w:bCs/>
          <w:rtl/>
          <w:lang w:val="fr-FR" w:eastAsia="ar-SA"/>
        </w:rPr>
        <w:t>، الفصل الأول) والفقرة 16 من قرار الجمعية العامة 68/268.</w:t>
      </w:r>
      <w:r w:rsidRPr="00EC45C0">
        <w:rPr>
          <w:rFonts w:cs="Times New Roman" w:hint="cs"/>
          <w:b/>
          <w:bCs/>
          <w:rtl/>
          <w:lang w:val="fr-FR" w:eastAsia="ar-SA"/>
        </w:rPr>
        <w:t>‬</w:t>
      </w:r>
      <w:r w:rsidR="00801274" w:rsidRPr="00EC45C0">
        <w:rPr>
          <w:b/>
          <w:bCs/>
          <w:rtl/>
          <w:lang w:val="fr-FR" w:eastAsia="ar-SA"/>
        </w:rPr>
        <w:t xml:space="preserve"> </w:t>
      </w:r>
    </w:p>
    <w:p w:rsidR="00940232" w:rsidRPr="00940232" w:rsidRDefault="00940232" w:rsidP="00940232">
      <w:pPr>
        <w:spacing w:before="120"/>
        <w:jc w:val="center"/>
        <w:rPr>
          <w:u w:val="single"/>
          <w:rtl/>
          <w:lang w:val="fr-FR" w:eastAsia="ar-SA"/>
        </w:rPr>
      </w:pPr>
      <w:r>
        <w:rPr>
          <w:u w:val="single"/>
          <w:rtl/>
          <w:lang w:val="fr-FR" w:eastAsia="ar-SA"/>
        </w:rPr>
        <w:tab/>
      </w:r>
      <w:r>
        <w:rPr>
          <w:u w:val="single"/>
          <w:rtl/>
          <w:lang w:val="fr-FR" w:eastAsia="ar-SA"/>
        </w:rPr>
        <w:tab/>
      </w:r>
      <w:r>
        <w:rPr>
          <w:u w:val="single"/>
          <w:rtl/>
          <w:lang w:val="fr-FR" w:eastAsia="ar-SA"/>
        </w:rPr>
        <w:tab/>
      </w:r>
    </w:p>
    <w:sectPr w:rsidR="00940232" w:rsidRPr="00940232" w:rsidSect="001B43B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FC1" w:rsidRPr="002901D9" w:rsidRDefault="00BA7FC1" w:rsidP="002901D9">
      <w:pPr>
        <w:spacing w:after="60" w:line="240" w:lineRule="auto"/>
        <w:rPr>
          <w:i/>
          <w:iCs/>
        </w:rPr>
      </w:pPr>
      <w:r>
        <w:rPr>
          <w:rFonts w:hint="cs"/>
          <w:i/>
          <w:iCs/>
          <w:rtl/>
        </w:rPr>
        <w:t>الحواشي</w:t>
      </w:r>
    </w:p>
  </w:endnote>
  <w:endnote w:type="continuationSeparator" w:id="0">
    <w:p w:rsidR="00BA7FC1" w:rsidRDefault="00BA7FC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FC1" w:rsidRPr="00940232" w:rsidRDefault="00BA7FC1" w:rsidP="00940232">
    <w:pPr>
      <w:pStyle w:val="Footer"/>
      <w:tabs>
        <w:tab w:val="right" w:pos="9598"/>
      </w:tabs>
      <w:rPr>
        <w:sz w:val="17"/>
      </w:rPr>
    </w:pPr>
    <w:r>
      <w:rPr>
        <w:sz w:val="17"/>
      </w:rPr>
      <w:t>GE.16-04433</w:t>
    </w:r>
    <w:r>
      <w:rPr>
        <w:sz w:val="17"/>
      </w:rPr>
      <w:tab/>
    </w:r>
    <w:r w:rsidRPr="00940232">
      <w:rPr>
        <w:b/>
        <w:sz w:val="18"/>
      </w:rPr>
      <w:fldChar w:fldCharType="begin"/>
    </w:r>
    <w:r w:rsidRPr="00940232">
      <w:rPr>
        <w:b/>
        <w:sz w:val="18"/>
      </w:rPr>
      <w:instrText xml:space="preserve"> PAGE  \* MERGEFORMAT </w:instrText>
    </w:r>
    <w:r w:rsidRPr="00940232">
      <w:rPr>
        <w:b/>
        <w:sz w:val="18"/>
      </w:rPr>
      <w:fldChar w:fldCharType="separate"/>
    </w:r>
    <w:r w:rsidR="003B6ADE">
      <w:rPr>
        <w:b/>
        <w:noProof/>
        <w:sz w:val="18"/>
      </w:rPr>
      <w:t>28</w:t>
    </w:r>
    <w:r w:rsidRPr="0094023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FC1" w:rsidRPr="00940232" w:rsidRDefault="00BA7FC1" w:rsidP="006959B0">
    <w:pPr>
      <w:pStyle w:val="Footer"/>
      <w:tabs>
        <w:tab w:val="right" w:pos="9599"/>
      </w:tabs>
      <w:jc w:val="left"/>
      <w:rPr>
        <w:b/>
        <w:sz w:val="18"/>
        <w:lang w:val="en-US"/>
      </w:rPr>
    </w:pPr>
    <w:r w:rsidRPr="00940232">
      <w:rPr>
        <w:b/>
        <w:sz w:val="18"/>
        <w:lang w:val="en-US"/>
      </w:rPr>
      <w:fldChar w:fldCharType="begin"/>
    </w:r>
    <w:r w:rsidRPr="00940232">
      <w:rPr>
        <w:b/>
        <w:sz w:val="18"/>
        <w:lang w:val="en-US"/>
      </w:rPr>
      <w:instrText xml:space="preserve"> PAGE  \* MERGEFORMAT </w:instrText>
    </w:r>
    <w:r w:rsidRPr="00940232">
      <w:rPr>
        <w:b/>
        <w:sz w:val="18"/>
        <w:lang w:val="en-US"/>
      </w:rPr>
      <w:fldChar w:fldCharType="separate"/>
    </w:r>
    <w:r w:rsidR="003B6ADE">
      <w:rPr>
        <w:b/>
        <w:noProof/>
        <w:sz w:val="18"/>
        <w:lang w:val="en-US"/>
      </w:rPr>
      <w:t>27</w:t>
    </w:r>
    <w:r w:rsidRPr="00940232">
      <w:rPr>
        <w:b/>
        <w:sz w:val="18"/>
        <w:lang w:val="en-US"/>
      </w:rPr>
      <w:fldChar w:fldCharType="end"/>
    </w:r>
    <w:r>
      <w:rPr>
        <w:b/>
        <w:sz w:val="18"/>
        <w:lang w:val="en-US"/>
      </w:rPr>
      <w:tab/>
    </w:r>
    <w:r>
      <w:rPr>
        <w:sz w:val="17"/>
        <w:lang w:val="en-US"/>
      </w:rPr>
      <w:t>GE.16-04433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FC1" w:rsidRDefault="00BA7FC1" w:rsidP="001D5AC0">
    <w:pPr>
      <w:pStyle w:val="Footer"/>
      <w:jc w:val="right"/>
      <w:rPr>
        <w:sz w:val="20"/>
        <w:szCs w:val="20"/>
      </w:rPr>
    </w:pPr>
    <w:r>
      <w:rPr>
        <w:sz w:val="20"/>
        <w:szCs w:val="20"/>
      </w:rPr>
      <w:t>GE.16-04433</w:t>
    </w:r>
    <w:r>
      <w:rPr>
        <w:noProof/>
        <w:lang w:val="en-US"/>
      </w:rPr>
      <w:drawing>
        <wp:anchor distT="0" distB="0" distL="114300" distR="114300" simplePos="0" relativeHeight="251659264" behindDoc="1" locked="1" layoutInCell="0" allowOverlap="1" wp14:anchorId="66A945F8" wp14:editId="06EE324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A7FC1" w:rsidRPr="001B43BC" w:rsidRDefault="00BA7FC1" w:rsidP="001B43B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7B0CB3CC" wp14:editId="315A94AB">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KEN/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KEN/CO/3-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FC1" w:rsidRDefault="00BA7FC1" w:rsidP="00CB28F9">
      <w:pPr>
        <w:pStyle w:val="Footer"/>
        <w:bidi/>
        <w:spacing w:after="80" w:line="200" w:lineRule="exact"/>
        <w:ind w:left="680"/>
      </w:pPr>
      <w:r>
        <w:rPr>
          <w:rtl/>
        </w:rPr>
        <w:t>__________</w:t>
      </w:r>
    </w:p>
  </w:footnote>
  <w:footnote w:type="continuationSeparator" w:id="0">
    <w:p w:rsidR="00BA7FC1" w:rsidRDefault="00BA7FC1" w:rsidP="00656392">
      <w:pPr>
        <w:spacing w:line="240" w:lineRule="auto"/>
      </w:pPr>
      <w:r>
        <w:continuationSeparator/>
      </w:r>
    </w:p>
  </w:footnote>
  <w:footnote w:id="1">
    <w:p w:rsidR="00BA7FC1" w:rsidRPr="00801274" w:rsidRDefault="00BA7FC1" w:rsidP="00940232">
      <w:pPr>
        <w:pStyle w:val="FootnoteText1"/>
        <w:rPr>
          <w:rtl/>
        </w:rPr>
      </w:pPr>
      <w:r w:rsidRPr="00801274">
        <w:rPr>
          <w:rStyle w:val="FootnoteReference"/>
          <w:szCs w:val="26"/>
          <w:vertAlign w:val="baseline"/>
          <w:rtl/>
        </w:rPr>
        <w:t>*</w:t>
      </w:r>
      <w:r w:rsidRPr="00801274">
        <w:rPr>
          <w:rtl/>
        </w:rPr>
        <w:tab/>
      </w:r>
      <w:r w:rsidRPr="00801274">
        <w:rPr>
          <w:rtl/>
          <w:lang w:val="fr-FR" w:eastAsia="fr-FR"/>
        </w:rPr>
        <w:t>اعتمدتها اللجنة في دورتها الحادية والسبعين (11-29 كانون الثاني/يناير 2016).</w:t>
      </w:r>
      <w:r w:rsidRPr="00801274">
        <w:rPr>
          <w:lang w:val="fr-FR" w:eastAsia="fr-FR"/>
        </w:rPr>
        <w:t>‬</w:t>
      </w:r>
      <w:r>
        <w:rPr>
          <w:rtl/>
          <w:lang w:val="fr-FR" w:eastAsia="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FC1" w:rsidRPr="00940232" w:rsidRDefault="00BA7FC1" w:rsidP="00940232">
    <w:pPr>
      <w:pStyle w:val="Header"/>
      <w:jc w:val="right"/>
    </w:pPr>
    <w:r w:rsidRPr="00940232">
      <w:t>CRC/C/KEN/CO/3-5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FC1" w:rsidRPr="00940232" w:rsidRDefault="00BA7FC1" w:rsidP="00940232">
    <w:pPr>
      <w:pStyle w:val="Header"/>
      <w:jc w:val="left"/>
    </w:pPr>
    <w:r w:rsidRPr="00940232">
      <w:t>CRC/C/KEN/CO/3-5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0"/>
  </w:num>
  <w:num w:numId="2">
    <w:abstractNumId w:val="15"/>
  </w:num>
  <w:num w:numId="3">
    <w:abstractNumId w:val="1"/>
  </w:num>
  <w:num w:numId="4">
    <w:abstractNumId w:val="13"/>
  </w:num>
  <w:num w:numId="5">
    <w:abstractNumId w:val="11"/>
  </w:num>
  <w:num w:numId="6">
    <w:abstractNumId w:val="8"/>
  </w:num>
  <w:num w:numId="7">
    <w:abstractNumId w:val="22"/>
  </w:num>
  <w:num w:numId="8">
    <w:abstractNumId w:val="1"/>
  </w:num>
  <w:num w:numId="9">
    <w:abstractNumId w:val="13"/>
  </w:num>
  <w:num w:numId="10">
    <w:abstractNumId w:val="8"/>
  </w:num>
  <w:num w:numId="11">
    <w:abstractNumId w:val="22"/>
  </w:num>
  <w:num w:numId="12">
    <w:abstractNumId w:val="10"/>
  </w:num>
  <w:num w:numId="13">
    <w:abstractNumId w:val="9"/>
  </w:num>
  <w:num w:numId="14">
    <w:abstractNumId w:val="12"/>
  </w:num>
  <w:num w:numId="15">
    <w:abstractNumId w:val="21"/>
  </w:num>
  <w:num w:numId="16">
    <w:abstractNumId w:val="3"/>
  </w:num>
  <w:num w:numId="17">
    <w:abstractNumId w:val="2"/>
  </w:num>
  <w:num w:numId="18">
    <w:abstractNumId w:val="16"/>
  </w:num>
  <w:num w:numId="19">
    <w:abstractNumId w:val="4"/>
  </w:num>
  <w:num w:numId="20">
    <w:abstractNumId w:val="7"/>
  </w:num>
  <w:num w:numId="21">
    <w:abstractNumId w:val="14"/>
  </w:num>
  <w:num w:numId="22">
    <w:abstractNumId w:val="18"/>
  </w:num>
  <w:num w:numId="23">
    <w:abstractNumId w:val="23"/>
  </w:num>
  <w:num w:numId="24">
    <w:abstractNumId w:val="5"/>
  </w:num>
  <w:num w:numId="25">
    <w:abstractNumId w:val="17"/>
  </w:num>
  <w:num w:numId="26">
    <w:abstractNumId w:val="19"/>
  </w:num>
  <w:num w:numId="27">
    <w:abstractNumId w:val="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75CE6"/>
    <w:rsid w:val="000076D5"/>
    <w:rsid w:val="00015DC0"/>
    <w:rsid w:val="00043663"/>
    <w:rsid w:val="000505CF"/>
    <w:rsid w:val="000579B3"/>
    <w:rsid w:val="000D701C"/>
    <w:rsid w:val="000E2A71"/>
    <w:rsid w:val="00160263"/>
    <w:rsid w:val="00181F96"/>
    <w:rsid w:val="00187A11"/>
    <w:rsid w:val="001A1371"/>
    <w:rsid w:val="001B346A"/>
    <w:rsid w:val="001B43BC"/>
    <w:rsid w:val="001C543B"/>
    <w:rsid w:val="001D5AC0"/>
    <w:rsid w:val="001E1CAD"/>
    <w:rsid w:val="001E290D"/>
    <w:rsid w:val="002144FA"/>
    <w:rsid w:val="0023469A"/>
    <w:rsid w:val="00243C8A"/>
    <w:rsid w:val="00267A0E"/>
    <w:rsid w:val="002901D9"/>
    <w:rsid w:val="002976C2"/>
    <w:rsid w:val="002D2D42"/>
    <w:rsid w:val="003260FF"/>
    <w:rsid w:val="00343D95"/>
    <w:rsid w:val="00374341"/>
    <w:rsid w:val="003B6ADE"/>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06239"/>
    <w:rsid w:val="00656392"/>
    <w:rsid w:val="0068781D"/>
    <w:rsid w:val="006959B0"/>
    <w:rsid w:val="006B3E27"/>
    <w:rsid w:val="006B6507"/>
    <w:rsid w:val="006C104C"/>
    <w:rsid w:val="006F2BD3"/>
    <w:rsid w:val="00733704"/>
    <w:rsid w:val="00737954"/>
    <w:rsid w:val="00753945"/>
    <w:rsid w:val="0078071A"/>
    <w:rsid w:val="00801274"/>
    <w:rsid w:val="00852A9A"/>
    <w:rsid w:val="008F49E1"/>
    <w:rsid w:val="0090370F"/>
    <w:rsid w:val="009269D2"/>
    <w:rsid w:val="00940232"/>
    <w:rsid w:val="00942135"/>
    <w:rsid w:val="009521B0"/>
    <w:rsid w:val="00994130"/>
    <w:rsid w:val="009A7E9F"/>
    <w:rsid w:val="009E5018"/>
    <w:rsid w:val="00A12B37"/>
    <w:rsid w:val="00A25C56"/>
    <w:rsid w:val="00A65558"/>
    <w:rsid w:val="00AB6758"/>
    <w:rsid w:val="00B13763"/>
    <w:rsid w:val="00B23597"/>
    <w:rsid w:val="00B477A4"/>
    <w:rsid w:val="00B54045"/>
    <w:rsid w:val="00BA7FC1"/>
    <w:rsid w:val="00C11C88"/>
    <w:rsid w:val="00C23CE4"/>
    <w:rsid w:val="00C2720C"/>
    <w:rsid w:val="00C438D7"/>
    <w:rsid w:val="00C721E0"/>
    <w:rsid w:val="00C75CE6"/>
    <w:rsid w:val="00C81B50"/>
    <w:rsid w:val="00CB28F9"/>
    <w:rsid w:val="00CD1801"/>
    <w:rsid w:val="00D10EF1"/>
    <w:rsid w:val="00D42810"/>
    <w:rsid w:val="00D914A7"/>
    <w:rsid w:val="00DC5F68"/>
    <w:rsid w:val="00DD13C3"/>
    <w:rsid w:val="00DD596E"/>
    <w:rsid w:val="00DD621E"/>
    <w:rsid w:val="00DF0575"/>
    <w:rsid w:val="00E61839"/>
    <w:rsid w:val="00E70E04"/>
    <w:rsid w:val="00E76499"/>
    <w:rsid w:val="00EC05A7"/>
    <w:rsid w:val="00EC3911"/>
    <w:rsid w:val="00EC45C0"/>
    <w:rsid w:val="00EC4B6B"/>
    <w:rsid w:val="00ED42B7"/>
    <w:rsid w:val="00EE5EB7"/>
    <w:rsid w:val="00EF1EE5"/>
    <w:rsid w:val="00F02EA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40232"/>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numbering" w:styleId="111111">
    <w:name w:val="Outline List 2"/>
    <w:basedOn w:val="NoList"/>
    <w:semiHidden/>
    <w:rsid w:val="00940232"/>
    <w:pPr>
      <w:numPr>
        <w:numId w:val="12"/>
      </w:numPr>
    </w:pPr>
  </w:style>
  <w:style w:type="numbering" w:styleId="1ai">
    <w:name w:val="Outline List 1"/>
    <w:basedOn w:val="NoList"/>
    <w:semiHidden/>
    <w:rsid w:val="00940232"/>
    <w:pPr>
      <w:numPr>
        <w:numId w:val="15"/>
      </w:numPr>
    </w:pPr>
  </w:style>
  <w:style w:type="character" w:customStyle="1" w:styleId="RedFont">
    <w:name w:val="Red_Font"/>
    <w:rsid w:val="00940232"/>
    <w:rPr>
      <w:color w:val="FF0000"/>
      <w:kern w:val="16"/>
    </w:rPr>
  </w:style>
  <w:style w:type="character" w:customStyle="1" w:styleId="BlueFont">
    <w:name w:val="Blue_Font"/>
    <w:rsid w:val="00940232"/>
    <w:rPr>
      <w:color w:val="0000FF"/>
      <w:kern w:val="16"/>
    </w:rPr>
  </w:style>
  <w:style w:type="character" w:customStyle="1" w:styleId="preferred">
    <w:name w:val="preferred"/>
    <w:rsid w:val="009402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40232"/>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numbering" w:styleId="111111">
    <w:name w:val="Outline List 2"/>
    <w:basedOn w:val="NoList"/>
    <w:semiHidden/>
    <w:rsid w:val="00940232"/>
    <w:pPr>
      <w:numPr>
        <w:numId w:val="12"/>
      </w:numPr>
    </w:pPr>
  </w:style>
  <w:style w:type="numbering" w:styleId="1ai">
    <w:name w:val="Outline List 1"/>
    <w:basedOn w:val="NoList"/>
    <w:semiHidden/>
    <w:rsid w:val="00940232"/>
    <w:pPr>
      <w:numPr>
        <w:numId w:val="15"/>
      </w:numPr>
    </w:pPr>
  </w:style>
  <w:style w:type="character" w:customStyle="1" w:styleId="RedFont">
    <w:name w:val="Red_Font"/>
    <w:rsid w:val="00940232"/>
    <w:rPr>
      <w:color w:val="FF0000"/>
      <w:kern w:val="16"/>
    </w:rPr>
  </w:style>
  <w:style w:type="character" w:customStyle="1" w:styleId="BlueFont">
    <w:name w:val="Blue_Font"/>
    <w:rsid w:val="00940232"/>
    <w:rPr>
      <w:color w:val="0000FF"/>
      <w:kern w:val="16"/>
    </w:rPr>
  </w:style>
  <w:style w:type="character" w:customStyle="1" w:styleId="preferred">
    <w:name w:val="preferred"/>
    <w:rsid w:val="00940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921AF-FD2E-4A65-A547-CDB8BE682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28</Pages>
  <Words>7623</Words>
  <Characters>43454</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CRC/C/KEN/CO/3-5</vt:lpstr>
    </vt:vector>
  </TitlesOfParts>
  <Company>DCM</Company>
  <LinksUpToDate>false</LinksUpToDate>
  <CharactersWithSpaces>50976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CRC/C/KEN/CO/3-5</dc:title>
  <dc:subject>GE.1604433A</dc:subject>
  <dc:creator>Bahnassawy Mohamed</dc:creator>
  <cp:keywords>ODS REF.1605558</cp:keywords>
  <dc:description>Distr.: General
21 March 2016
Arabic
Original: English</dc:description>
  <cp:lastModifiedBy>El-Maseri M.</cp:lastModifiedBy>
  <cp:revision>2</cp:revision>
  <cp:lastPrinted>2016-05-25T18:37:00Z</cp:lastPrinted>
  <dcterms:created xsi:type="dcterms:W3CDTF">2016-05-30T09:01:00Z</dcterms:created>
  <dcterms:modified xsi:type="dcterms:W3CDTF">2016-05-30T09:01:00Z</dcterms:modified>
</cp:coreProperties>
</file>