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5BA" w:rsidRPr="00D13231" w:rsidRDefault="006D65BA" w:rsidP="006D65BA">
      <w:pPr>
        <w:spacing w:line="60" w:lineRule="exact"/>
        <w:rPr>
          <w:color w:val="010000"/>
          <w:kern w:val="15"/>
          <w:sz w:val="2"/>
          <w:szCs w:val="2"/>
        </w:rPr>
        <w:sectPr w:rsidR="006D65BA" w:rsidRPr="00D13231" w:rsidSect="006D65B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 w:rsidRPr="00D13231">
        <w:rPr>
          <w:rStyle w:val="CommentReference"/>
          <w:kern w:val="15"/>
          <w:sz w:val="2"/>
          <w:szCs w:val="2"/>
        </w:rPr>
        <w:commentReference w:id="0"/>
      </w:r>
    </w:p>
    <w:p w:rsidR="007F1C1B" w:rsidRPr="009E235D" w:rsidRDefault="007F1C1B" w:rsidP="00F96DB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kern w:val="15"/>
        </w:rPr>
      </w:pPr>
      <w:r w:rsidRPr="009E235D">
        <w:rPr>
          <w:kern w:val="15"/>
        </w:rPr>
        <w:t xml:space="preserve">Комитет по ликвидации дискриминации </w:t>
      </w:r>
      <w:r w:rsidRPr="009E235D">
        <w:rPr>
          <w:kern w:val="15"/>
        </w:rPr>
        <w:br/>
        <w:t>в отношении женщин</w:t>
      </w:r>
    </w:p>
    <w:p w:rsidR="00F96DBF" w:rsidRPr="009E235D" w:rsidRDefault="00F96DBF" w:rsidP="00F96DBF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pacing w:val="4"/>
          <w:kern w:val="15"/>
          <w:sz w:val="10"/>
        </w:rPr>
      </w:pPr>
    </w:p>
    <w:p w:rsidR="00F96DBF" w:rsidRPr="009E235D" w:rsidRDefault="00F96DBF" w:rsidP="00F96DBF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pacing w:val="4"/>
          <w:kern w:val="15"/>
          <w:sz w:val="10"/>
        </w:rPr>
      </w:pPr>
    </w:p>
    <w:p w:rsidR="00F96DBF" w:rsidRPr="009E235D" w:rsidRDefault="00F96DBF" w:rsidP="00F96DBF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pacing w:val="4"/>
          <w:kern w:val="15"/>
          <w:sz w:val="10"/>
        </w:rPr>
      </w:pPr>
    </w:p>
    <w:p w:rsidR="007F1C1B" w:rsidRPr="009E235D" w:rsidRDefault="00F96DBF" w:rsidP="00F96DB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kern w:val="15"/>
        </w:rPr>
      </w:pPr>
      <w:r w:rsidRPr="009E235D">
        <w:rPr>
          <w:spacing w:val="4"/>
          <w:kern w:val="15"/>
        </w:rPr>
        <w:tab/>
      </w:r>
      <w:r w:rsidRPr="009E235D">
        <w:rPr>
          <w:spacing w:val="4"/>
          <w:kern w:val="15"/>
        </w:rPr>
        <w:tab/>
      </w:r>
      <w:r w:rsidR="007F1C1B" w:rsidRPr="009E235D">
        <w:rPr>
          <w:spacing w:val="4"/>
          <w:kern w:val="15"/>
        </w:rPr>
        <w:t>Заключительные замечания по второму периодическому докладу Сирийской Арабской Республики</w:t>
      </w:r>
      <w:r w:rsidR="007F1C1B" w:rsidRPr="009E235D">
        <w:rPr>
          <w:spacing w:val="4"/>
          <w:kern w:val="15"/>
        </w:rPr>
        <w:footnoteReference w:customMarkFollows="1" w:id="1"/>
        <w:t>*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F96DBF">
      <w:pPr>
        <w:pStyle w:val="SingleTxt"/>
        <w:rPr>
          <w:kern w:val="15"/>
          <w:lang w:bidi="ru-RU"/>
        </w:rPr>
      </w:pPr>
      <w:r w:rsidRPr="009E235D">
        <w:rPr>
          <w:kern w:val="15"/>
          <w:lang w:bidi="ru-RU"/>
        </w:rPr>
        <w:t>1.</w:t>
      </w:r>
      <w:r w:rsidRPr="009E235D">
        <w:rPr>
          <w:kern w:val="15"/>
          <w:lang w:bidi="ru-RU"/>
        </w:rPr>
        <w:tab/>
        <w:t>Комитет рассмотрел второй периодический доклад Сирийской Арабской Республики (</w:t>
      </w:r>
      <w:hyperlink r:id="rId14" w:history="1">
        <w:r w:rsidRPr="009E235D">
          <w:rPr>
            <w:rStyle w:val="Hyperlink"/>
            <w:kern w:val="15"/>
            <w:lang w:bidi="ru-RU"/>
          </w:rPr>
          <w:t>CEDAW/SYR/2</w:t>
        </w:r>
      </w:hyperlink>
      <w:r w:rsidRPr="009E235D">
        <w:rPr>
          <w:kern w:val="15"/>
          <w:lang w:bidi="ru-RU"/>
        </w:rPr>
        <w:t>) на своих 1223-м и 1224</w:t>
      </w:r>
      <w:r w:rsidR="00F96DBF" w:rsidRPr="009E235D">
        <w:rPr>
          <w:kern w:val="15"/>
          <w:lang w:bidi="ru-RU"/>
        </w:rPr>
        <w:noBreakHyphen/>
        <w:t>м заседаниях 4 </w:t>
      </w:r>
      <w:r w:rsidRPr="009E235D">
        <w:rPr>
          <w:kern w:val="15"/>
          <w:lang w:bidi="ru-RU"/>
        </w:rPr>
        <w:t>июля 2014 года (см.</w:t>
      </w:r>
      <w:r w:rsidR="00F96DBF" w:rsidRPr="009E235D">
        <w:rPr>
          <w:kern w:val="15"/>
          <w:lang w:bidi="ru-RU"/>
        </w:rPr>
        <w:t> </w:t>
      </w:r>
      <w:hyperlink r:id="rId15" w:history="1">
        <w:r w:rsidRPr="009E235D">
          <w:rPr>
            <w:rStyle w:val="Hyperlink"/>
            <w:kern w:val="15"/>
            <w:lang w:bidi="ru-RU"/>
          </w:rPr>
          <w:t>CEDAW/C/SR.1223</w:t>
        </w:r>
      </w:hyperlink>
      <w:r w:rsidRPr="009E235D">
        <w:rPr>
          <w:kern w:val="15"/>
          <w:lang w:bidi="ru-RU"/>
        </w:rPr>
        <w:t xml:space="preserve"> и 1224). Перечень тем и вопросов Комитета содержится в документе </w:t>
      </w:r>
      <w:hyperlink r:id="rId16" w:history="1">
        <w:r w:rsidRPr="009E235D">
          <w:rPr>
            <w:rStyle w:val="Hyperlink"/>
            <w:kern w:val="15"/>
            <w:lang w:bidi="ru-RU"/>
          </w:rPr>
          <w:t>CEDAW/C/SYR/Q/2</w:t>
        </w:r>
      </w:hyperlink>
      <w:r w:rsidRPr="009E235D">
        <w:rPr>
          <w:kern w:val="15"/>
          <w:lang w:bidi="ru-RU"/>
        </w:rPr>
        <w:t>, а ответы Сирийской Арабской Республики</w:t>
      </w:r>
      <w:r w:rsidR="00F96DBF" w:rsidRPr="009E235D">
        <w:rPr>
          <w:kern w:val="15"/>
          <w:lang w:bidi="ru-RU"/>
        </w:rPr>
        <w:t xml:space="preserve"> — </w:t>
      </w:r>
      <w:r w:rsidRPr="009E235D">
        <w:rPr>
          <w:kern w:val="15"/>
          <w:lang w:bidi="ru-RU"/>
        </w:rPr>
        <w:t xml:space="preserve">в документе </w:t>
      </w:r>
      <w:hyperlink r:id="rId17" w:history="1">
        <w:r w:rsidRPr="009E235D">
          <w:rPr>
            <w:rStyle w:val="Hyperlink"/>
            <w:kern w:val="15"/>
            <w:lang w:bidi="ru-RU"/>
          </w:rPr>
          <w:t>CEDAW/C/SYR/Q/2/Add.1</w:t>
        </w:r>
      </w:hyperlink>
      <w:r w:rsidRPr="009E235D">
        <w:rPr>
          <w:kern w:val="15"/>
          <w:lang w:bidi="ru-RU"/>
        </w:rPr>
        <w:t xml:space="preserve">. </w:t>
      </w: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  <w:lang w:bidi="ru-RU"/>
        </w:rPr>
      </w:pP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F96D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kern w:val="15"/>
        </w:rPr>
      </w:pPr>
      <w:r w:rsidRPr="009E235D">
        <w:rPr>
          <w:kern w:val="15"/>
        </w:rPr>
        <w:tab/>
        <w:t>A.</w:t>
      </w:r>
      <w:r w:rsidRPr="009E235D">
        <w:rPr>
          <w:kern w:val="15"/>
        </w:rPr>
        <w:tab/>
        <w:t>Введение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F96DBF">
      <w:pPr>
        <w:pStyle w:val="SingleTxt"/>
        <w:rPr>
          <w:kern w:val="15"/>
          <w:lang w:bidi="ru-RU"/>
        </w:rPr>
      </w:pPr>
      <w:r w:rsidRPr="009E235D">
        <w:rPr>
          <w:kern w:val="15"/>
          <w:lang w:bidi="ru-RU"/>
        </w:rPr>
        <w:t>2.</w:t>
      </w:r>
      <w:r w:rsidRPr="009E235D">
        <w:rPr>
          <w:kern w:val="15"/>
          <w:lang w:bidi="ru-RU"/>
        </w:rPr>
        <w:tab/>
        <w:t>Комитет выражает огромную признательность за своевременное пре</w:t>
      </w:r>
      <w:r w:rsidRPr="009E235D">
        <w:rPr>
          <w:kern w:val="15"/>
          <w:lang w:bidi="ru-RU"/>
        </w:rPr>
        <w:t>д</w:t>
      </w:r>
      <w:r w:rsidRPr="009E235D">
        <w:rPr>
          <w:kern w:val="15"/>
          <w:lang w:bidi="ru-RU"/>
        </w:rPr>
        <w:t>ставление второго периодического доклада государства-участника и его пис</w:t>
      </w:r>
      <w:r w:rsidRPr="009E235D">
        <w:rPr>
          <w:kern w:val="15"/>
          <w:lang w:bidi="ru-RU"/>
        </w:rPr>
        <w:t>ь</w:t>
      </w:r>
      <w:r w:rsidRPr="009E235D">
        <w:rPr>
          <w:kern w:val="15"/>
          <w:lang w:bidi="ru-RU"/>
        </w:rPr>
        <w:t>менные ответы на перечень тем и вопросов, поднятых предсессионной рабочей группой, несмотря на вооруженный конфликт в стране. Он высоко ценит пр</w:t>
      </w:r>
      <w:r w:rsidRPr="009E235D">
        <w:rPr>
          <w:kern w:val="15"/>
          <w:lang w:bidi="ru-RU"/>
        </w:rPr>
        <w:t>и</w:t>
      </w:r>
      <w:r w:rsidRPr="009E235D">
        <w:rPr>
          <w:kern w:val="15"/>
          <w:lang w:bidi="ru-RU"/>
        </w:rPr>
        <w:t>сутствие делегации государства-участника и приветствует ее устное выступл</w:t>
      </w:r>
      <w:r w:rsidRPr="009E235D">
        <w:rPr>
          <w:kern w:val="15"/>
          <w:lang w:bidi="ru-RU"/>
        </w:rPr>
        <w:t>е</w:t>
      </w:r>
      <w:r w:rsidRPr="009E235D">
        <w:rPr>
          <w:kern w:val="15"/>
          <w:lang w:bidi="ru-RU"/>
        </w:rPr>
        <w:t>ние. Вместе с тем Комитет выражает сожаление по поводу отсутствия инфо</w:t>
      </w:r>
      <w:r w:rsidRPr="009E235D">
        <w:rPr>
          <w:kern w:val="15"/>
          <w:lang w:bidi="ru-RU"/>
        </w:rPr>
        <w:t>р</w:t>
      </w:r>
      <w:r w:rsidRPr="009E235D">
        <w:rPr>
          <w:kern w:val="15"/>
          <w:lang w:bidi="ru-RU"/>
        </w:rPr>
        <w:t xml:space="preserve">мации в ответ на некоторые вопросы, заданные Комитетом в устной форме в ходе диалога. </w:t>
      </w:r>
    </w:p>
    <w:p w:rsidR="007F1C1B" w:rsidRPr="009E235D" w:rsidRDefault="007F1C1B" w:rsidP="00F96DBF">
      <w:pPr>
        <w:pStyle w:val="SingleTxt"/>
        <w:rPr>
          <w:kern w:val="15"/>
          <w:lang w:bidi="ru-RU"/>
        </w:rPr>
      </w:pPr>
      <w:r w:rsidRPr="009E235D">
        <w:rPr>
          <w:kern w:val="15"/>
          <w:lang w:bidi="ru-RU"/>
        </w:rPr>
        <w:t>3.</w:t>
      </w:r>
      <w:r w:rsidRPr="009E235D">
        <w:rPr>
          <w:kern w:val="15"/>
          <w:lang w:bidi="ru-RU"/>
        </w:rPr>
        <w:tab/>
        <w:t>Комитет выражает признательность делегации высокого уровня госуда</w:t>
      </w:r>
      <w:r w:rsidRPr="009E235D">
        <w:rPr>
          <w:kern w:val="15"/>
          <w:lang w:bidi="ru-RU"/>
        </w:rPr>
        <w:t>р</w:t>
      </w:r>
      <w:r w:rsidRPr="009E235D">
        <w:rPr>
          <w:kern w:val="15"/>
          <w:lang w:bidi="ru-RU"/>
        </w:rPr>
        <w:t>ства-участника, возглавляемой министром социальных дел Киндой</w:t>
      </w:r>
      <w:r w:rsidR="00DA5107">
        <w:rPr>
          <w:kern w:val="15"/>
          <w:lang w:bidi="ru-RU"/>
        </w:rPr>
        <w:t xml:space="preserve"> аш</w:t>
      </w:r>
      <w:r w:rsidR="00DA5107" w:rsidRPr="00DA5107">
        <w:rPr>
          <w:kern w:val="15"/>
          <w:lang w:bidi="ru-RU"/>
        </w:rPr>
        <w:noBreakHyphen/>
      </w:r>
      <w:r w:rsidRPr="009E235D">
        <w:rPr>
          <w:kern w:val="15"/>
          <w:lang w:bidi="ru-RU"/>
        </w:rPr>
        <w:t>Шаммат. В состав делегации также входили руководители Сирийской к</w:t>
      </w:r>
      <w:r w:rsidRPr="009E235D">
        <w:rPr>
          <w:kern w:val="15"/>
          <w:lang w:bidi="ru-RU"/>
        </w:rPr>
        <w:t>о</w:t>
      </w:r>
      <w:r w:rsidRPr="009E235D">
        <w:rPr>
          <w:kern w:val="15"/>
          <w:lang w:bidi="ru-RU"/>
        </w:rPr>
        <w:t>миссии по д</w:t>
      </w:r>
      <w:r w:rsidRPr="009E235D">
        <w:rPr>
          <w:kern w:val="15"/>
          <w:lang w:bidi="ru-RU"/>
        </w:rPr>
        <w:t>е</w:t>
      </w:r>
      <w:r w:rsidRPr="009E235D">
        <w:rPr>
          <w:kern w:val="15"/>
          <w:lang w:bidi="ru-RU"/>
        </w:rPr>
        <w:t>лам семьи и Генерального союза женщин, а также представители Министерства юстиции, организации "Сирийские женщины за мирную иниц</w:t>
      </w:r>
      <w:r w:rsidRPr="009E235D">
        <w:rPr>
          <w:kern w:val="15"/>
          <w:lang w:bidi="ru-RU"/>
        </w:rPr>
        <w:t>и</w:t>
      </w:r>
      <w:r w:rsidRPr="009E235D">
        <w:rPr>
          <w:kern w:val="15"/>
          <w:lang w:bidi="ru-RU"/>
        </w:rPr>
        <w:t>ативу" и постоянного представительства Сирийской Арабской Республики при Отделении Организации Объединенных Наций и других международных орг</w:t>
      </w:r>
      <w:r w:rsidRPr="009E235D">
        <w:rPr>
          <w:kern w:val="15"/>
          <w:lang w:bidi="ru-RU"/>
        </w:rPr>
        <w:t>а</w:t>
      </w:r>
      <w:r w:rsidRPr="009E235D">
        <w:rPr>
          <w:kern w:val="15"/>
          <w:lang w:bidi="ru-RU"/>
        </w:rPr>
        <w:t>низац</w:t>
      </w:r>
      <w:r w:rsidRPr="009E235D">
        <w:rPr>
          <w:kern w:val="15"/>
          <w:lang w:bidi="ru-RU"/>
        </w:rPr>
        <w:t>и</w:t>
      </w:r>
      <w:r w:rsidRPr="009E235D">
        <w:rPr>
          <w:kern w:val="15"/>
          <w:lang w:bidi="ru-RU"/>
        </w:rPr>
        <w:t xml:space="preserve">ях в Женеве. </w:t>
      </w:r>
    </w:p>
    <w:p w:rsidR="007F1C1B" w:rsidRPr="009E235D" w:rsidRDefault="00F96DBF" w:rsidP="00F96D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kern w:val="15"/>
        </w:rPr>
      </w:pPr>
      <w:r w:rsidRPr="009E235D">
        <w:rPr>
          <w:kern w:val="15"/>
        </w:rPr>
        <w:br w:type="page"/>
      </w:r>
      <w:r w:rsidR="007F1C1B" w:rsidRPr="009E235D">
        <w:rPr>
          <w:kern w:val="15"/>
        </w:rPr>
        <w:tab/>
        <w:t>B.</w:t>
      </w:r>
      <w:r w:rsidR="007F1C1B" w:rsidRPr="009E235D">
        <w:rPr>
          <w:kern w:val="15"/>
        </w:rPr>
        <w:tab/>
        <w:t>Положительные аспекты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F96DBF">
      <w:pPr>
        <w:pStyle w:val="SingleTxt"/>
        <w:rPr>
          <w:kern w:val="15"/>
          <w:lang w:bidi="ru-RU"/>
        </w:rPr>
      </w:pPr>
      <w:r w:rsidRPr="009E235D">
        <w:rPr>
          <w:kern w:val="15"/>
          <w:lang w:bidi="ru-RU"/>
        </w:rPr>
        <w:t>4.</w:t>
      </w:r>
      <w:r w:rsidRPr="009E235D">
        <w:rPr>
          <w:kern w:val="15"/>
          <w:lang w:bidi="ru-RU"/>
        </w:rPr>
        <w:tab/>
        <w:t>Комитет приветствует ратификацию следующих международных догов</w:t>
      </w:r>
      <w:r w:rsidRPr="009E235D">
        <w:rPr>
          <w:kern w:val="15"/>
          <w:lang w:bidi="ru-RU"/>
        </w:rPr>
        <w:t>о</w:t>
      </w:r>
      <w:r w:rsidRPr="009E235D">
        <w:rPr>
          <w:kern w:val="15"/>
          <w:lang w:bidi="ru-RU"/>
        </w:rPr>
        <w:t>ров с момента рассмотрения в 2007</w:t>
      </w:r>
      <w:r w:rsidR="00F96DBF" w:rsidRPr="009E235D">
        <w:rPr>
          <w:kern w:val="15"/>
          <w:lang w:bidi="ru-RU"/>
        </w:rPr>
        <w:t> </w:t>
      </w:r>
      <w:r w:rsidRPr="009E235D">
        <w:rPr>
          <w:kern w:val="15"/>
          <w:lang w:bidi="ru-RU"/>
        </w:rPr>
        <w:t>году первоначального доклада государства-участника (</w:t>
      </w:r>
      <w:hyperlink r:id="rId18" w:history="1">
        <w:r w:rsidRPr="009E235D">
          <w:rPr>
            <w:rStyle w:val="Hyperlink"/>
            <w:kern w:val="15"/>
            <w:lang w:bidi="ru-RU"/>
          </w:rPr>
          <w:t>CEDAW/C/SYR/1</w:t>
        </w:r>
      </w:hyperlink>
      <w:r w:rsidRPr="009E235D">
        <w:rPr>
          <w:kern w:val="15"/>
          <w:lang w:bidi="ru-RU"/>
        </w:rPr>
        <w:t xml:space="preserve">): </w:t>
      </w:r>
    </w:p>
    <w:p w:rsidR="007F1C1B" w:rsidRPr="009E235D" w:rsidRDefault="007F1C1B" w:rsidP="00F96DBF">
      <w:pPr>
        <w:pStyle w:val="SingleTxt"/>
        <w:rPr>
          <w:kern w:val="15"/>
          <w:lang w:bidi="ru-RU"/>
        </w:rPr>
      </w:pPr>
      <w:r w:rsidRPr="009E235D">
        <w:rPr>
          <w:kern w:val="15"/>
          <w:lang w:bidi="ru-RU"/>
        </w:rPr>
        <w:tab/>
        <w:t>a)</w:t>
      </w:r>
      <w:r w:rsidRPr="009E235D">
        <w:rPr>
          <w:kern w:val="15"/>
          <w:lang w:bidi="ru-RU"/>
        </w:rPr>
        <w:tab/>
        <w:t>Конвенции о правах инвалидов и Факультативного протокола к ней (оба документа в 2009 году); и</w:t>
      </w:r>
    </w:p>
    <w:p w:rsidR="007F1C1B" w:rsidRPr="009E235D" w:rsidRDefault="007F1C1B" w:rsidP="00F96DBF">
      <w:pPr>
        <w:pStyle w:val="SingleTxt"/>
        <w:rPr>
          <w:kern w:val="15"/>
          <w:lang w:bidi="ru-RU"/>
        </w:rPr>
      </w:pPr>
      <w:r w:rsidRPr="009E235D">
        <w:rPr>
          <w:kern w:val="15"/>
          <w:lang w:bidi="ru-RU"/>
        </w:rPr>
        <w:tab/>
        <w:t>b)</w:t>
      </w:r>
      <w:r w:rsidRPr="009E235D">
        <w:rPr>
          <w:kern w:val="15"/>
          <w:lang w:bidi="ru-RU"/>
        </w:rPr>
        <w:tab/>
        <w:t>Конвенции Организации Объединенных Наций против транснаци</w:t>
      </w:r>
      <w:r w:rsidRPr="009E235D">
        <w:rPr>
          <w:kern w:val="15"/>
          <w:lang w:bidi="ru-RU"/>
        </w:rPr>
        <w:t>о</w:t>
      </w:r>
      <w:r w:rsidRPr="009E235D">
        <w:rPr>
          <w:kern w:val="15"/>
          <w:lang w:bidi="ru-RU"/>
        </w:rPr>
        <w:t>нальной организованной преступности; Протокола о предупреждении и прес</w:t>
      </w:r>
      <w:r w:rsidRPr="009E235D">
        <w:rPr>
          <w:kern w:val="15"/>
          <w:lang w:bidi="ru-RU"/>
        </w:rPr>
        <w:t>е</w:t>
      </w:r>
      <w:r w:rsidRPr="009E235D">
        <w:rPr>
          <w:kern w:val="15"/>
          <w:lang w:bidi="ru-RU"/>
        </w:rPr>
        <w:t>чении торговли людьми, особенно женщинами и детьми, и наказании за нее; и Протокола против нез</w:t>
      </w:r>
      <w:r w:rsidRPr="009E235D">
        <w:rPr>
          <w:kern w:val="15"/>
          <w:lang w:bidi="ru-RU"/>
        </w:rPr>
        <w:t>а</w:t>
      </w:r>
      <w:r w:rsidRPr="009E235D">
        <w:rPr>
          <w:kern w:val="15"/>
          <w:lang w:bidi="ru-RU"/>
        </w:rPr>
        <w:t>конного ввоза мигрантов по суше, морю и воздуху, 2009 год.</w:t>
      </w: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  <w:lang w:bidi="ru-RU"/>
        </w:rPr>
      </w:pP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F96D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kern w:val="15"/>
        </w:rPr>
      </w:pPr>
      <w:r w:rsidRPr="009E235D">
        <w:rPr>
          <w:kern w:val="15"/>
        </w:rPr>
        <w:tab/>
        <w:t>С.</w:t>
      </w:r>
      <w:r w:rsidRPr="009E235D">
        <w:rPr>
          <w:kern w:val="15"/>
        </w:rPr>
        <w:tab/>
        <w:t>Факторы и трудности, препятствующие действенному осуществлению Конвенции</w:t>
      </w: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</w:rPr>
      </w:pP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>5.</w:t>
      </w:r>
      <w:r w:rsidRPr="009E235D">
        <w:rPr>
          <w:kern w:val="15"/>
        </w:rPr>
        <w:tab/>
        <w:t>Комитет считает, что текущий вооруженный конфликт и степень насилия в отношении женщин – серьезные препятствия на пути осуществления Ко</w:t>
      </w:r>
      <w:r w:rsidRPr="009E235D">
        <w:rPr>
          <w:kern w:val="15"/>
        </w:rPr>
        <w:t>н</w:t>
      </w:r>
      <w:r w:rsidRPr="009E235D">
        <w:rPr>
          <w:kern w:val="15"/>
        </w:rPr>
        <w:t>венции. Вместе с тем он считает, что осуществление Конвенции, особенно во время конфликта, является наиболее эффективной гарантией обеспечения по</w:t>
      </w:r>
      <w:r w:rsidRPr="009E235D">
        <w:rPr>
          <w:kern w:val="15"/>
        </w:rPr>
        <w:t>л</w:t>
      </w:r>
      <w:r w:rsidRPr="009E235D">
        <w:rPr>
          <w:kern w:val="15"/>
        </w:rPr>
        <w:t>ного уважения и осуществления прав женщин. Соответственно, Комитет настоятельно рекомендует государству-участнику в приоритетном порядке в</w:t>
      </w:r>
      <w:r w:rsidRPr="009E235D">
        <w:rPr>
          <w:kern w:val="15"/>
        </w:rPr>
        <w:t>ы</w:t>
      </w:r>
      <w:r w:rsidRPr="009E235D">
        <w:rPr>
          <w:kern w:val="15"/>
        </w:rPr>
        <w:t>полнить рекомендации, содержащиеся в настоящих заключительных замечан</w:t>
      </w:r>
      <w:r w:rsidRPr="009E235D">
        <w:rPr>
          <w:kern w:val="15"/>
        </w:rPr>
        <w:t>и</w:t>
      </w:r>
      <w:r w:rsidRPr="009E235D">
        <w:rPr>
          <w:kern w:val="15"/>
        </w:rPr>
        <w:t>ях, в интересах национальной мобилизации и международной поддержки. К</w:t>
      </w:r>
      <w:r w:rsidRPr="009E235D">
        <w:rPr>
          <w:kern w:val="15"/>
        </w:rPr>
        <w:t>о</w:t>
      </w:r>
      <w:r w:rsidRPr="009E235D">
        <w:rPr>
          <w:kern w:val="15"/>
        </w:rPr>
        <w:t>митет призывает государство-участник при выполнении содержащихся в них рекомендаций должным образом учесть общую рекомендацию № 30, каса</w:t>
      </w:r>
      <w:r w:rsidRPr="009E235D">
        <w:rPr>
          <w:kern w:val="15"/>
        </w:rPr>
        <w:t>ю</w:t>
      </w:r>
      <w:r w:rsidRPr="009E235D">
        <w:rPr>
          <w:kern w:val="15"/>
        </w:rPr>
        <w:t>щуюся положения женщин в условиях предотвращения конфликтов, в ко</w:t>
      </w:r>
      <w:r w:rsidRPr="009E235D">
        <w:rPr>
          <w:kern w:val="15"/>
        </w:rPr>
        <w:t>н</w:t>
      </w:r>
      <w:r w:rsidRPr="009E235D">
        <w:rPr>
          <w:kern w:val="15"/>
        </w:rPr>
        <w:t>фликтных и постконфликтных ситуациях, создав специальный координацио</w:t>
      </w:r>
      <w:r w:rsidRPr="009E235D">
        <w:rPr>
          <w:kern w:val="15"/>
        </w:rPr>
        <w:t>н</w:t>
      </w:r>
      <w:r w:rsidRPr="009E235D">
        <w:rPr>
          <w:kern w:val="15"/>
        </w:rPr>
        <w:t>ный механизм с участием всех соотве</w:t>
      </w:r>
      <w:r w:rsidRPr="009E235D">
        <w:rPr>
          <w:kern w:val="15"/>
        </w:rPr>
        <w:t>т</w:t>
      </w:r>
      <w:r w:rsidRPr="009E235D">
        <w:rPr>
          <w:kern w:val="15"/>
        </w:rPr>
        <w:t>ствующих государственных учреждений всех уровней, Народного совета, советов провинций, судебных органов и заи</w:t>
      </w:r>
      <w:r w:rsidRPr="009E235D">
        <w:rPr>
          <w:kern w:val="15"/>
        </w:rPr>
        <w:t>н</w:t>
      </w:r>
      <w:r w:rsidRPr="009E235D">
        <w:rPr>
          <w:kern w:val="15"/>
        </w:rPr>
        <w:t>тересованных сторон, включая международные заинтересованные стороны, к</w:t>
      </w:r>
      <w:r w:rsidRPr="009E235D">
        <w:rPr>
          <w:kern w:val="15"/>
        </w:rPr>
        <w:t>о</w:t>
      </w:r>
      <w:r w:rsidRPr="009E235D">
        <w:rPr>
          <w:kern w:val="15"/>
        </w:rPr>
        <w:t>торые в настоящее время поддерживают государство-участник на его пути к всеобъемлющему и прочному миру.</w:t>
      </w: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</w:rPr>
      </w:pP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kern w:val="15"/>
        </w:rPr>
      </w:pPr>
      <w:r w:rsidRPr="009E235D">
        <w:rPr>
          <w:kern w:val="15"/>
        </w:rPr>
        <w:tab/>
        <w:t>D.</w:t>
      </w:r>
      <w:r w:rsidRPr="009E235D">
        <w:rPr>
          <w:kern w:val="15"/>
        </w:rPr>
        <w:tab/>
        <w:t>Основные вопросы, вызывающие обеспокоенность, и рекомендации</w:t>
      </w: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</w:rPr>
      </w:pP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kern w:val="15"/>
        </w:rPr>
      </w:pPr>
      <w:r w:rsidRPr="009E235D">
        <w:rPr>
          <w:spacing w:val="4"/>
          <w:kern w:val="15"/>
        </w:rPr>
        <w:tab/>
      </w:r>
      <w:r w:rsidRPr="009E235D">
        <w:rPr>
          <w:spacing w:val="4"/>
          <w:kern w:val="15"/>
        </w:rPr>
        <w:tab/>
        <w:t>Народный совет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</w:rPr>
      </w:pP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6.</w:t>
      </w:r>
      <w:r w:rsidRPr="009E235D">
        <w:rPr>
          <w:kern w:val="15"/>
        </w:rPr>
        <w:tab/>
      </w:r>
      <w:r w:rsidRPr="009E235D">
        <w:rPr>
          <w:b/>
          <w:kern w:val="15"/>
        </w:rPr>
        <w:t>Комитет подчеркивает важнейшую роль законодательной власти в обеспечении полного осуществления Конвенции (см. заявление Комитета о его отношениях с парламентариями, принят</w:t>
      </w:r>
      <w:r w:rsidR="00F96DBF" w:rsidRPr="009E235D">
        <w:rPr>
          <w:b/>
          <w:kern w:val="15"/>
        </w:rPr>
        <w:t>ое на сорок пятой сессии в 2010 </w:t>
      </w:r>
      <w:r w:rsidRPr="009E235D">
        <w:rPr>
          <w:b/>
          <w:kern w:val="15"/>
        </w:rPr>
        <w:t>году). Он предлагает Народному совету принять необходимые меры по выполнению настоящих заключительных замечаний в период до пре</w:t>
      </w:r>
      <w:r w:rsidRPr="009E235D">
        <w:rPr>
          <w:b/>
          <w:kern w:val="15"/>
        </w:rPr>
        <w:t>д</w:t>
      </w:r>
      <w:r w:rsidRPr="009E235D">
        <w:rPr>
          <w:b/>
          <w:kern w:val="15"/>
        </w:rPr>
        <w:t>ставления следующего доклада в соответствии с Ко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венцией.</w:t>
      </w:r>
    </w:p>
    <w:p w:rsidR="00F96DBF" w:rsidRPr="009E235D" w:rsidRDefault="00F96DBF" w:rsidP="00F96DBF">
      <w:pPr>
        <w:pStyle w:val="SingleTxt"/>
        <w:spacing w:after="0" w:line="120" w:lineRule="exact"/>
        <w:rPr>
          <w:b/>
          <w:kern w:val="15"/>
          <w:sz w:val="10"/>
        </w:rPr>
      </w:pPr>
    </w:p>
    <w:p w:rsidR="007F1C1B" w:rsidRPr="009E235D" w:rsidRDefault="00F96DBF" w:rsidP="00F96D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kern w:val="15"/>
        </w:rPr>
      </w:pPr>
      <w:r w:rsidRPr="009E235D">
        <w:rPr>
          <w:spacing w:val="4"/>
          <w:kern w:val="15"/>
        </w:rPr>
        <w:br w:type="page"/>
      </w:r>
      <w:r w:rsidR="007F1C1B" w:rsidRPr="009E235D">
        <w:rPr>
          <w:spacing w:val="4"/>
          <w:kern w:val="15"/>
        </w:rPr>
        <w:tab/>
      </w:r>
      <w:r w:rsidR="007F1C1B" w:rsidRPr="009E235D">
        <w:rPr>
          <w:spacing w:val="4"/>
          <w:kern w:val="15"/>
        </w:rPr>
        <w:tab/>
        <w:t>Общий контекст</w:t>
      </w: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>7.</w:t>
      </w:r>
      <w:r w:rsidRPr="009E235D">
        <w:rPr>
          <w:kern w:val="15"/>
        </w:rPr>
        <w:tab/>
        <w:t>Комитет потрясен тем, какое разрушительное воздействие оказывает в</w:t>
      </w:r>
      <w:r w:rsidRPr="009E235D">
        <w:rPr>
          <w:kern w:val="15"/>
        </w:rPr>
        <w:t>о</w:t>
      </w:r>
      <w:r w:rsidRPr="009E235D">
        <w:rPr>
          <w:kern w:val="15"/>
        </w:rPr>
        <w:t>оруженный конфликт, продолжающийся в государстве-участнике уже четве</w:t>
      </w:r>
      <w:r w:rsidRPr="009E235D">
        <w:rPr>
          <w:kern w:val="15"/>
        </w:rPr>
        <w:t>р</w:t>
      </w:r>
      <w:r w:rsidRPr="009E235D">
        <w:rPr>
          <w:kern w:val="15"/>
        </w:rPr>
        <w:t>тый год, на гражданское население, в частности на женщин и девочек. Комитет обеспокоен регулярно поступающими сообщениями о нападениях на гражда</w:t>
      </w:r>
      <w:r w:rsidRPr="009E235D">
        <w:rPr>
          <w:kern w:val="15"/>
        </w:rPr>
        <w:t>н</w:t>
      </w:r>
      <w:r w:rsidRPr="009E235D">
        <w:rPr>
          <w:kern w:val="15"/>
        </w:rPr>
        <w:t>ское население, использовании воздушных бомбардировок, бочковых бомб и минометных обстрелов и отказе в гуманитарной помощи, например в прод</w:t>
      </w:r>
      <w:r w:rsidRPr="009E235D">
        <w:rPr>
          <w:kern w:val="15"/>
        </w:rPr>
        <w:t>о</w:t>
      </w:r>
      <w:r w:rsidRPr="009E235D">
        <w:rPr>
          <w:kern w:val="15"/>
        </w:rPr>
        <w:t>вольствии и медицинском обслуживании, осажденным районам, а также, в частности, сексуальным насилием, детскими и принудительными браками, пытками, произвольными задержаниями и похищениями женщин и девочек всеми стор</w:t>
      </w:r>
      <w:r w:rsidRPr="009E235D">
        <w:rPr>
          <w:kern w:val="15"/>
        </w:rPr>
        <w:t>о</w:t>
      </w:r>
      <w:r w:rsidRPr="009E235D">
        <w:rPr>
          <w:kern w:val="15"/>
        </w:rPr>
        <w:t>нами, участвующими в конфликте. Он сожалеет, что государство-участник не признает свою собстве</w:t>
      </w:r>
      <w:r w:rsidRPr="009E235D">
        <w:rPr>
          <w:kern w:val="15"/>
        </w:rPr>
        <w:t>н</w:t>
      </w:r>
      <w:r w:rsidRPr="009E235D">
        <w:rPr>
          <w:kern w:val="15"/>
        </w:rPr>
        <w:t>ную ответственность по международному гуманитарному праву и праву в обл</w:t>
      </w:r>
      <w:r w:rsidRPr="009E235D">
        <w:rPr>
          <w:kern w:val="15"/>
        </w:rPr>
        <w:t>а</w:t>
      </w:r>
      <w:r w:rsidRPr="009E235D">
        <w:rPr>
          <w:kern w:val="15"/>
        </w:rPr>
        <w:t>сти прав человека за эти деяния. Отмечая признание государством-участником того, что женщины и девочки несора</w:t>
      </w:r>
      <w:r w:rsidRPr="009E235D">
        <w:rPr>
          <w:kern w:val="15"/>
        </w:rPr>
        <w:t>з</w:t>
      </w:r>
      <w:r w:rsidRPr="009E235D">
        <w:rPr>
          <w:kern w:val="15"/>
        </w:rPr>
        <w:t>мерно затрагиваются этим конфликтом, Комитет выражает обеспокоенность тем, что общий застой в деле ликвидации глубоко укоренившейся еще до ко</w:t>
      </w:r>
      <w:r w:rsidRPr="009E235D">
        <w:rPr>
          <w:kern w:val="15"/>
        </w:rPr>
        <w:t>н</w:t>
      </w:r>
      <w:r w:rsidRPr="009E235D">
        <w:rPr>
          <w:kern w:val="15"/>
        </w:rPr>
        <w:t>фликта дискриминации в отношении женщин, который противоречит сути об</w:t>
      </w:r>
      <w:r w:rsidRPr="009E235D">
        <w:rPr>
          <w:kern w:val="15"/>
        </w:rPr>
        <w:t>я</w:t>
      </w:r>
      <w:r w:rsidRPr="009E235D">
        <w:rPr>
          <w:kern w:val="15"/>
        </w:rPr>
        <w:t>зательств по Конвенции, в значительной мере способствовал нынешнему ус</w:t>
      </w:r>
      <w:r w:rsidRPr="009E235D">
        <w:rPr>
          <w:kern w:val="15"/>
        </w:rPr>
        <w:t>и</w:t>
      </w:r>
      <w:r w:rsidRPr="009E235D">
        <w:rPr>
          <w:kern w:val="15"/>
        </w:rPr>
        <w:t>лению в государстве-участнике дискриминации и насилия в отношении же</w:t>
      </w:r>
      <w:r w:rsidRPr="009E235D">
        <w:rPr>
          <w:kern w:val="15"/>
        </w:rPr>
        <w:t>н</w:t>
      </w:r>
      <w:r w:rsidRPr="009E235D">
        <w:rPr>
          <w:kern w:val="15"/>
        </w:rPr>
        <w:t>щин и девочек со стороны всех участников ко</w:t>
      </w:r>
      <w:r w:rsidRPr="009E235D">
        <w:rPr>
          <w:kern w:val="15"/>
        </w:rPr>
        <w:t>н</w:t>
      </w:r>
      <w:r w:rsidRPr="009E235D">
        <w:rPr>
          <w:kern w:val="15"/>
        </w:rPr>
        <w:t>фликта.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8.</w:t>
      </w:r>
      <w:r w:rsidRPr="009E235D">
        <w:rPr>
          <w:kern w:val="15"/>
        </w:rPr>
        <w:tab/>
      </w:r>
      <w:r w:rsidRPr="009E235D">
        <w:rPr>
          <w:b/>
          <w:kern w:val="15"/>
        </w:rPr>
        <w:t>Комитет настоятельно призывает государство-участник незамедл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тельно объявить о прекращении огня и снять осаду во всех районах. К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митет напоминает государству-участнику, что его обязательства по Ко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венции ликвидировать все формы дискриминации в отношении женщин, включая насилие, в отношении женщин и девочек, не подлежат обсужд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>нию и продолжают действовать в ситуациях конфликта, как об этом гов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рится в общей рекомендации № 28, касающейся основных обязательств государств-участников согласно статье 2 Конвенции. Он напоминает та</w:t>
      </w:r>
      <w:r w:rsidRPr="009E235D">
        <w:rPr>
          <w:b/>
          <w:kern w:val="15"/>
        </w:rPr>
        <w:t>к</w:t>
      </w:r>
      <w:r w:rsidRPr="009E235D">
        <w:rPr>
          <w:b/>
          <w:kern w:val="15"/>
        </w:rPr>
        <w:t>же, что в таких ситуациях положения Конвенции дополняются примен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мыми обязательствами по нормам международного гуманитарного, беже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ского и уголовного права, как указано в общей рекомендации № 30. Он настоятельно призывает госуда</w:t>
      </w:r>
      <w:r w:rsidRPr="009E235D">
        <w:rPr>
          <w:b/>
          <w:kern w:val="15"/>
        </w:rPr>
        <w:t>р</w:t>
      </w:r>
      <w:r w:rsidRPr="009E235D">
        <w:rPr>
          <w:b/>
          <w:kern w:val="15"/>
        </w:rPr>
        <w:t>ство-участник: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а)</w:t>
      </w:r>
      <w:r w:rsidRPr="009E235D">
        <w:rPr>
          <w:b/>
          <w:kern w:val="15"/>
        </w:rPr>
        <w:tab/>
        <w:t>соблюдать свои обязательства по Конвенции, а также по межд</w:t>
      </w:r>
      <w:r w:rsidRPr="009E235D">
        <w:rPr>
          <w:b/>
          <w:kern w:val="15"/>
        </w:rPr>
        <w:t>у</w:t>
      </w:r>
      <w:r w:rsidRPr="009E235D">
        <w:rPr>
          <w:b/>
          <w:kern w:val="15"/>
        </w:rPr>
        <w:t>народному гуманитарному, беженскому и уголовному праву в целях обе</w:t>
      </w:r>
      <w:r w:rsidRPr="009E235D">
        <w:rPr>
          <w:b/>
          <w:kern w:val="15"/>
        </w:rPr>
        <w:t>с</w:t>
      </w:r>
      <w:r w:rsidRPr="009E235D">
        <w:rPr>
          <w:b/>
          <w:kern w:val="15"/>
        </w:rPr>
        <w:t>печения дополнительной защиты для женщин и девочек в соответствии с этими сводами правовых норм;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b)</w:t>
      </w:r>
      <w:r w:rsidRPr="009E235D">
        <w:rPr>
          <w:b/>
          <w:kern w:val="15"/>
        </w:rPr>
        <w:tab/>
        <w:t>предоставить учреждениям Организации Объединенных Наций, включая Управление Верховного комиссара Организации Объединенных Наций по правам человека, независимый доступ ко всем районам, с тем чтобы они могли осуществлять мониторинг и провести документирование, а также определить полные масштабы и распространенность нарушений прав человека, допускаемых по отношению к гражданскому населению, включая женщин и дев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чек;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с)</w:t>
      </w:r>
      <w:r w:rsidRPr="009E235D">
        <w:rPr>
          <w:b/>
          <w:kern w:val="15"/>
        </w:rPr>
        <w:tab/>
        <w:t>принять меры для ведения эффективной борьбы с безнаказанн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стью и соблюдения обязательства предупреждать, расследовать, юридич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>ски преследовать и наказывать серьезные нарушения прав человека и преступления, совершаемые в отношении женщин и девочек правител</w:t>
      </w:r>
      <w:r w:rsidRPr="009E235D">
        <w:rPr>
          <w:b/>
          <w:kern w:val="15"/>
        </w:rPr>
        <w:t>ь</w:t>
      </w:r>
      <w:r w:rsidRPr="009E235D">
        <w:rPr>
          <w:b/>
          <w:kern w:val="15"/>
        </w:rPr>
        <w:t>ственными войсками и связанными с ними ополченцами, а также негос</w:t>
      </w:r>
      <w:r w:rsidRPr="009E235D">
        <w:rPr>
          <w:b/>
          <w:kern w:val="15"/>
        </w:rPr>
        <w:t>у</w:t>
      </w:r>
      <w:r w:rsidRPr="009E235D">
        <w:rPr>
          <w:b/>
          <w:kern w:val="15"/>
        </w:rPr>
        <w:t>дарственными вооруженными группами, в соответствии с междунаро</w:t>
      </w:r>
      <w:r w:rsidRPr="009E235D">
        <w:rPr>
          <w:b/>
          <w:kern w:val="15"/>
        </w:rPr>
        <w:t>д</w:t>
      </w:r>
      <w:r w:rsidRPr="009E235D">
        <w:rPr>
          <w:b/>
          <w:kern w:val="15"/>
        </w:rPr>
        <w:t>ными но</w:t>
      </w:r>
      <w:r w:rsidRPr="009E235D">
        <w:rPr>
          <w:b/>
          <w:kern w:val="15"/>
        </w:rPr>
        <w:t>р</w:t>
      </w:r>
      <w:r w:rsidRPr="009E235D">
        <w:rPr>
          <w:b/>
          <w:kern w:val="15"/>
        </w:rPr>
        <w:t>мами.</w:t>
      </w:r>
    </w:p>
    <w:p w:rsidR="007F1C1B" w:rsidRPr="009E235D" w:rsidRDefault="007F1C1B" w:rsidP="00F96D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kern w:val="15"/>
        </w:rPr>
      </w:pPr>
      <w:r w:rsidRPr="009E235D">
        <w:rPr>
          <w:spacing w:val="4"/>
          <w:kern w:val="15"/>
        </w:rPr>
        <w:tab/>
      </w:r>
      <w:r w:rsidRPr="009E235D">
        <w:rPr>
          <w:spacing w:val="4"/>
          <w:kern w:val="15"/>
        </w:rPr>
        <w:tab/>
        <w:t>Внутренне перемещенные женщины и другое население, нуждающе</w:t>
      </w:r>
      <w:r w:rsidRPr="009E235D">
        <w:rPr>
          <w:spacing w:val="4"/>
          <w:kern w:val="15"/>
        </w:rPr>
        <w:t>е</w:t>
      </w:r>
      <w:r w:rsidRPr="009E235D">
        <w:rPr>
          <w:spacing w:val="4"/>
          <w:kern w:val="15"/>
        </w:rPr>
        <w:t xml:space="preserve">ся </w:t>
      </w:r>
      <w:r w:rsidRPr="009E235D">
        <w:rPr>
          <w:spacing w:val="4"/>
          <w:kern w:val="15"/>
        </w:rPr>
        <w:br/>
        <w:t>в гуманитарной помощи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</w:rPr>
      </w:pP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>9.</w:t>
      </w:r>
      <w:r w:rsidRPr="009E235D">
        <w:rPr>
          <w:kern w:val="15"/>
        </w:rPr>
        <w:tab/>
        <w:t>Комитет выражает обеспокоенность: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а)</w:t>
      </w:r>
      <w:r w:rsidRPr="009E235D">
        <w:rPr>
          <w:kern w:val="15"/>
        </w:rPr>
        <w:tab/>
        <w:t xml:space="preserve">невыполнением резолюции </w:t>
      </w:r>
      <w:hyperlink r:id="rId19" w:history="1">
        <w:r w:rsidRPr="009E235D">
          <w:rPr>
            <w:rStyle w:val="Hyperlink"/>
            <w:kern w:val="15"/>
          </w:rPr>
          <w:t>2139 (2014)</w:t>
        </w:r>
      </w:hyperlink>
      <w:r w:rsidRPr="009E235D">
        <w:rPr>
          <w:kern w:val="15"/>
        </w:rPr>
        <w:t xml:space="preserve"> Совета Безопасности, кот</w:t>
      </w:r>
      <w:r w:rsidRPr="009E235D">
        <w:rPr>
          <w:kern w:val="15"/>
        </w:rPr>
        <w:t>о</w:t>
      </w:r>
      <w:r w:rsidRPr="009E235D">
        <w:rPr>
          <w:kern w:val="15"/>
        </w:rPr>
        <w:t>рая требует предоставить оперативный, безопасный и беспрепятственный г</w:t>
      </w:r>
      <w:r w:rsidRPr="009E235D">
        <w:rPr>
          <w:kern w:val="15"/>
        </w:rPr>
        <w:t>у</w:t>
      </w:r>
      <w:r w:rsidRPr="009E235D">
        <w:rPr>
          <w:kern w:val="15"/>
        </w:rPr>
        <w:t>манитарный доступ более чем к 10 миллионам человек, нуждающимся в п</w:t>
      </w:r>
      <w:r w:rsidRPr="009E235D">
        <w:rPr>
          <w:kern w:val="15"/>
        </w:rPr>
        <w:t>о</w:t>
      </w:r>
      <w:r w:rsidRPr="009E235D">
        <w:rPr>
          <w:kern w:val="15"/>
        </w:rPr>
        <w:t>мощи по причине конфликта в государстве-участнике (включая 6,4 миллиона человек – внутренне перемещенных лиц, 241 тысячу человек, которые не могут вырваться из осажденных районов, и остальных, являющихся беженцами в с</w:t>
      </w:r>
      <w:r w:rsidRPr="009E235D">
        <w:rPr>
          <w:kern w:val="15"/>
        </w:rPr>
        <w:t>о</w:t>
      </w:r>
      <w:r w:rsidRPr="009E235D">
        <w:rPr>
          <w:kern w:val="15"/>
        </w:rPr>
        <w:t>седних стр</w:t>
      </w:r>
      <w:r w:rsidRPr="009E235D">
        <w:rPr>
          <w:kern w:val="15"/>
        </w:rPr>
        <w:t>а</w:t>
      </w:r>
      <w:r w:rsidRPr="009E235D">
        <w:rPr>
          <w:kern w:val="15"/>
        </w:rPr>
        <w:t>нах);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b)</w:t>
      </w:r>
      <w:r w:rsidRPr="009E235D">
        <w:rPr>
          <w:kern w:val="15"/>
        </w:rPr>
        <w:tab/>
        <w:t>тем фактом, что значительное большинство населения, нуждающ</w:t>
      </w:r>
      <w:r w:rsidRPr="009E235D">
        <w:rPr>
          <w:kern w:val="15"/>
        </w:rPr>
        <w:t>е</w:t>
      </w:r>
      <w:r w:rsidRPr="009E235D">
        <w:rPr>
          <w:kern w:val="15"/>
        </w:rPr>
        <w:t>гося в гуманитарной помощи, составляют женщины и девочки;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с)</w:t>
      </w:r>
      <w:r w:rsidRPr="009E235D">
        <w:rPr>
          <w:kern w:val="15"/>
        </w:rPr>
        <w:tab/>
        <w:t>регулярными сообщениями, в которых указывается, что сирийские женщины и девочки в условиях вынужденного внутреннего и внешнего пер</w:t>
      </w:r>
      <w:r w:rsidRPr="009E235D">
        <w:rPr>
          <w:kern w:val="15"/>
        </w:rPr>
        <w:t>е</w:t>
      </w:r>
      <w:r w:rsidRPr="009E235D">
        <w:rPr>
          <w:kern w:val="15"/>
        </w:rPr>
        <w:t>мещения подвергаются повышенному риску либо подвергались сексуальному насилию и сексуальной эксплуатации или оказывались сторонами детских и принуд</w:t>
      </w:r>
      <w:r w:rsidRPr="009E235D">
        <w:rPr>
          <w:kern w:val="15"/>
        </w:rPr>
        <w:t>и</w:t>
      </w:r>
      <w:r w:rsidRPr="009E235D">
        <w:rPr>
          <w:kern w:val="15"/>
        </w:rPr>
        <w:t>тельных браков.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10.</w:t>
      </w:r>
      <w:r w:rsidRPr="009E235D">
        <w:rPr>
          <w:b/>
          <w:kern w:val="15"/>
        </w:rPr>
        <w:tab/>
        <w:t>Комитет напоминает государству-участнику, что Конвенция прим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>нима к любому этапу цикла вынужденного перемещения, как это указано в общей реко</w:t>
      </w:r>
      <w:r w:rsidR="00F96DBF" w:rsidRPr="009E235D">
        <w:rPr>
          <w:b/>
          <w:kern w:val="15"/>
        </w:rPr>
        <w:t>мендации </w:t>
      </w:r>
      <w:r w:rsidRPr="009E235D">
        <w:rPr>
          <w:b/>
          <w:kern w:val="15"/>
        </w:rPr>
        <w:t>№</w:t>
      </w:r>
      <w:r w:rsidR="00F96DBF" w:rsidRPr="009E235D">
        <w:rPr>
          <w:b/>
          <w:kern w:val="15"/>
        </w:rPr>
        <w:t> </w:t>
      </w:r>
      <w:r w:rsidRPr="009E235D">
        <w:rPr>
          <w:b/>
          <w:kern w:val="15"/>
        </w:rPr>
        <w:t>30. Комитет настоятельно призывает госуда</w:t>
      </w:r>
      <w:r w:rsidRPr="009E235D">
        <w:rPr>
          <w:b/>
          <w:kern w:val="15"/>
        </w:rPr>
        <w:t>р</w:t>
      </w:r>
      <w:r w:rsidRPr="009E235D">
        <w:rPr>
          <w:b/>
          <w:kern w:val="15"/>
        </w:rPr>
        <w:t>ство-участник: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а)</w:t>
      </w:r>
      <w:r w:rsidRPr="009E235D">
        <w:rPr>
          <w:b/>
          <w:kern w:val="15"/>
        </w:rPr>
        <w:tab/>
        <w:t>в полной мере сотрудничать с Организацией Объединенных Наций в целях обеспечения оперативного, безопасного и беспрепятстве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ного гуманитарного доступа на всей территории Сирийской Арабской Республики, в частности путем немедленного объявления о прекращении огня в соответствии с резолюциями </w:t>
      </w:r>
      <w:hyperlink r:id="rId20" w:history="1">
        <w:r w:rsidRPr="009E235D">
          <w:rPr>
            <w:rStyle w:val="Hyperlink"/>
            <w:b/>
            <w:kern w:val="15"/>
          </w:rPr>
          <w:t>2139 (2014)</w:t>
        </w:r>
      </w:hyperlink>
      <w:r w:rsidRPr="009E235D">
        <w:rPr>
          <w:b/>
          <w:kern w:val="15"/>
        </w:rPr>
        <w:t xml:space="preserve"> и </w:t>
      </w:r>
      <w:hyperlink r:id="rId21" w:history="1">
        <w:r w:rsidRPr="009E235D">
          <w:rPr>
            <w:rStyle w:val="Hyperlink"/>
            <w:b/>
            <w:kern w:val="15"/>
          </w:rPr>
          <w:t>2165 (2014)</w:t>
        </w:r>
      </w:hyperlink>
      <w:r w:rsidRPr="009E235D">
        <w:rPr>
          <w:b/>
          <w:kern w:val="15"/>
        </w:rPr>
        <w:t xml:space="preserve"> Совета Бе</w:t>
      </w:r>
      <w:r w:rsidRPr="009E235D">
        <w:rPr>
          <w:b/>
          <w:kern w:val="15"/>
        </w:rPr>
        <w:t>з</w:t>
      </w:r>
      <w:r w:rsidRPr="009E235D">
        <w:rPr>
          <w:b/>
          <w:kern w:val="15"/>
        </w:rPr>
        <w:t>опасности, а также последующими рез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люциями и соглашениями;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b)</w:t>
      </w:r>
      <w:r w:rsidRPr="009E235D">
        <w:rPr>
          <w:b/>
          <w:kern w:val="15"/>
        </w:rPr>
        <w:tab/>
        <w:t>учитывать конкретные риски и особые потребности различных групп внутренне перемещенных женщин и девочек, подвергающихся мн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гочисленным формам дискриминации, включая вдов, женщин-инвалидов и пожилых же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щин;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c)</w:t>
      </w:r>
      <w:r w:rsidRPr="009E235D">
        <w:rPr>
          <w:b/>
          <w:kern w:val="15"/>
        </w:rPr>
        <w:tab/>
        <w:t>принять практические меры по предупреждению проявления всех форм насилия в отношении женщин и девочек, включая сексуальное насилие и сексуальную эксплуатацию, а также такую вредную практику, как детские и/или принудительные браки, и обесп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>чивать их защиту;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d)</w:t>
      </w:r>
      <w:r w:rsidRPr="009E235D">
        <w:rPr>
          <w:b/>
          <w:kern w:val="15"/>
        </w:rPr>
        <w:tab/>
        <w:t>гарантировать наличие механизмов подотчетности повсюду, где имеются перемещенные лица; и обеспечивать жертвам немедленный д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ступ к медицинским услугам.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11.</w:t>
      </w:r>
      <w:r w:rsidRPr="009E235D">
        <w:rPr>
          <w:b/>
          <w:kern w:val="15"/>
        </w:rPr>
        <w:tab/>
        <w:t>Комитет призывает негосударственные вооруженные группы, подп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савшие Декларацию о приверженности соблюдению норм международного гуманитарного права и содействию оказанию гуманитарной помощи, пр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держиваться ее положений для содействия доступу гражданского насел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>ния, в частности же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щин и детей, к гуманитарной помощи.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12.</w:t>
      </w:r>
      <w:r w:rsidRPr="009E235D">
        <w:rPr>
          <w:b/>
          <w:kern w:val="15"/>
        </w:rPr>
        <w:tab/>
        <w:t>Комитет выражает обеспокоенность в связи с недостатком финанс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рования и ресурсов с учетом гуманитарных призывов Организации Об</w:t>
      </w:r>
      <w:r w:rsidRPr="009E235D">
        <w:rPr>
          <w:b/>
          <w:kern w:val="15"/>
        </w:rPr>
        <w:t>ъ</w:t>
      </w:r>
      <w:r w:rsidRPr="009E235D">
        <w:rPr>
          <w:b/>
          <w:kern w:val="15"/>
        </w:rPr>
        <w:t>единенных Наций для Сирийской Арабской Республики и призывает ме</w:t>
      </w:r>
      <w:r w:rsidRPr="009E235D">
        <w:rPr>
          <w:b/>
          <w:kern w:val="15"/>
        </w:rPr>
        <w:t>ж</w:t>
      </w:r>
      <w:r w:rsidRPr="009E235D">
        <w:rPr>
          <w:b/>
          <w:kern w:val="15"/>
        </w:rPr>
        <w:t>дународное сообщество гарантировать полное соблюдение всех обещаний и произведение дополнительных взносов для выполнения неотложных требов</w:t>
      </w:r>
      <w:r w:rsidRPr="009E235D">
        <w:rPr>
          <w:b/>
          <w:kern w:val="15"/>
        </w:rPr>
        <w:t>а</w:t>
      </w:r>
      <w:r w:rsidRPr="009E235D">
        <w:rPr>
          <w:b/>
          <w:kern w:val="15"/>
        </w:rPr>
        <w:t>ний пострадавших, особенно женщин и девочек.</w:t>
      </w:r>
    </w:p>
    <w:p w:rsidR="00F96DBF" w:rsidRPr="009E235D" w:rsidRDefault="00F96DBF" w:rsidP="00F96DBF">
      <w:pPr>
        <w:pStyle w:val="SingleTxt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kern w:val="15"/>
        </w:rPr>
      </w:pPr>
      <w:r w:rsidRPr="009E235D">
        <w:rPr>
          <w:spacing w:val="4"/>
          <w:kern w:val="15"/>
        </w:rPr>
        <w:tab/>
      </w:r>
      <w:r w:rsidRPr="009E235D">
        <w:rPr>
          <w:spacing w:val="4"/>
          <w:kern w:val="15"/>
        </w:rPr>
        <w:tab/>
        <w:t>Женщины, мир и безопасность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>13.</w:t>
      </w:r>
      <w:r w:rsidRPr="009E235D">
        <w:rPr>
          <w:kern w:val="15"/>
        </w:rPr>
        <w:tab/>
        <w:t xml:space="preserve">Комитет отмечает, что в ноябре 2013 года Министерство социальных дел организовало рабочее совещание для обсуждения роли женщин в процессах миростроительства и восстановления в рамках резолюции </w:t>
      </w:r>
      <w:hyperlink r:id="rId22" w:history="1">
        <w:r w:rsidRPr="009E235D">
          <w:rPr>
            <w:rStyle w:val="Hyperlink"/>
            <w:kern w:val="15"/>
          </w:rPr>
          <w:t>1325 (2000)</w:t>
        </w:r>
      </w:hyperlink>
      <w:r w:rsidRPr="009E235D">
        <w:rPr>
          <w:kern w:val="15"/>
        </w:rPr>
        <w:t xml:space="preserve"> Совета Бе</w:t>
      </w:r>
      <w:r w:rsidRPr="009E235D">
        <w:rPr>
          <w:kern w:val="15"/>
        </w:rPr>
        <w:t>з</w:t>
      </w:r>
      <w:r w:rsidRPr="009E235D">
        <w:rPr>
          <w:kern w:val="15"/>
        </w:rPr>
        <w:t xml:space="preserve">опасности, а затем конференцию, состоявшуюся в январе 2014 года. Однако он </w:t>
      </w:r>
      <w:r w:rsidRPr="009E235D">
        <w:rPr>
          <w:kern w:val="15"/>
          <w:lang w:bidi="ru-RU"/>
        </w:rPr>
        <w:t xml:space="preserve">обеспокоен </w:t>
      </w:r>
      <w:r w:rsidRPr="009E235D">
        <w:rPr>
          <w:kern w:val="15"/>
        </w:rPr>
        <w:t>тем, что: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а)</w:t>
      </w:r>
      <w:r w:rsidRPr="009E235D">
        <w:rPr>
          <w:kern w:val="15"/>
        </w:rPr>
        <w:tab/>
        <w:t>этот процесс не был в полной мере инклюзивным и в нем не учас</w:t>
      </w:r>
      <w:r w:rsidRPr="009E235D">
        <w:rPr>
          <w:kern w:val="15"/>
        </w:rPr>
        <w:t>т</w:t>
      </w:r>
      <w:r w:rsidRPr="009E235D">
        <w:rPr>
          <w:kern w:val="15"/>
        </w:rPr>
        <w:t>вовали известные сирийские женщины, представляющие гражданское общ</w:t>
      </w:r>
      <w:r w:rsidRPr="009E235D">
        <w:rPr>
          <w:kern w:val="15"/>
        </w:rPr>
        <w:t>е</w:t>
      </w:r>
      <w:r w:rsidRPr="009E235D">
        <w:rPr>
          <w:kern w:val="15"/>
        </w:rPr>
        <w:t>ство;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b)</w:t>
      </w:r>
      <w:r w:rsidRPr="009E235D">
        <w:rPr>
          <w:kern w:val="15"/>
        </w:rPr>
        <w:tab/>
        <w:t>женщины с разными взглядами не были допущены к активному и конструктивному участию в усилиях по проведению мирных переговоров, например на конференции по Сирии в Женеве;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с)</w:t>
      </w:r>
      <w:r w:rsidRPr="009E235D">
        <w:rPr>
          <w:kern w:val="15"/>
        </w:rPr>
        <w:tab/>
        <w:t>без конструктивного и инклюзивного участия женщин во всех стад</w:t>
      </w:r>
      <w:r w:rsidRPr="009E235D">
        <w:rPr>
          <w:kern w:val="15"/>
        </w:rPr>
        <w:t>и</w:t>
      </w:r>
      <w:r w:rsidRPr="009E235D">
        <w:rPr>
          <w:kern w:val="15"/>
        </w:rPr>
        <w:t>ях процессов установления мира и восстановления, а также в механизмах пр</w:t>
      </w:r>
      <w:r w:rsidRPr="009E235D">
        <w:rPr>
          <w:kern w:val="15"/>
        </w:rPr>
        <w:t>а</w:t>
      </w:r>
      <w:r w:rsidRPr="009E235D">
        <w:rPr>
          <w:kern w:val="15"/>
        </w:rPr>
        <w:t xml:space="preserve">восудия переходного периода и национальном примирении приоритеты и опыт женщин, накопленный в ходе конфликта, не будут в полной мере учтены, как того требуют Конвенция и резолюция </w:t>
      </w:r>
      <w:hyperlink r:id="rId23" w:history="1">
        <w:r w:rsidRPr="009E235D">
          <w:rPr>
            <w:rStyle w:val="Hyperlink"/>
            <w:kern w:val="15"/>
          </w:rPr>
          <w:t>1325 (2000)</w:t>
        </w:r>
      </w:hyperlink>
      <w:r w:rsidRPr="009E235D">
        <w:rPr>
          <w:kern w:val="15"/>
        </w:rPr>
        <w:t xml:space="preserve"> Совета Безопасности, а это может привести к неудаче этих процессов.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14.</w:t>
      </w:r>
      <w:r w:rsidRPr="009E235D">
        <w:rPr>
          <w:b/>
          <w:kern w:val="15"/>
        </w:rPr>
        <w:tab/>
        <w:t>Комитет ссылает</w:t>
      </w:r>
      <w:r w:rsidR="00F96DBF" w:rsidRPr="009E235D">
        <w:rPr>
          <w:b/>
          <w:kern w:val="15"/>
        </w:rPr>
        <w:t>ся на свою общую рекомендацию № </w:t>
      </w:r>
      <w:r w:rsidRPr="009E235D">
        <w:rPr>
          <w:b/>
          <w:kern w:val="15"/>
        </w:rPr>
        <w:t>25 о временных специальных ме</w:t>
      </w:r>
      <w:r w:rsidR="00F96DBF" w:rsidRPr="009E235D">
        <w:rPr>
          <w:b/>
          <w:kern w:val="15"/>
        </w:rPr>
        <w:t>рах и свою общую рекомендацию № </w:t>
      </w:r>
      <w:r w:rsidRPr="009E235D">
        <w:rPr>
          <w:b/>
          <w:kern w:val="15"/>
        </w:rPr>
        <w:t>30 и настоятельно призывает государство-участник: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а)</w:t>
      </w:r>
      <w:r w:rsidRPr="009E235D">
        <w:rPr>
          <w:b/>
          <w:kern w:val="15"/>
        </w:rPr>
        <w:tab/>
        <w:t>возобновить мирные переговоры; обеспечить конструктивное и инклюзивное участие женщин с различными политическими взглядами во всех ст</w:t>
      </w:r>
      <w:r w:rsidRPr="009E235D">
        <w:rPr>
          <w:b/>
          <w:kern w:val="15"/>
        </w:rPr>
        <w:t>а</w:t>
      </w:r>
      <w:r w:rsidRPr="009E235D">
        <w:rPr>
          <w:b/>
          <w:kern w:val="15"/>
        </w:rPr>
        <w:t>диях мирного процесса и во всех инициативах по восстановлению, а также в процессах правосудия переходного периода, в частности на д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рективном уровне, а также на национальном и местном уровнях, и с этой целью принять временные специальные меры, такие как введение квот, в соответствии с пунктом 1 статьи 4 Конвенции. В этом контексте следует разработать программы по созданию потенциала для женщин, стрем</w:t>
      </w:r>
      <w:r w:rsidRPr="009E235D">
        <w:rPr>
          <w:b/>
          <w:kern w:val="15"/>
        </w:rPr>
        <w:t>я</w:t>
      </w:r>
      <w:r w:rsidRPr="009E235D">
        <w:rPr>
          <w:b/>
          <w:kern w:val="15"/>
        </w:rPr>
        <w:t>щихся участвовать в таких пр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цессах;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b)</w:t>
      </w:r>
      <w:r w:rsidRPr="009E235D">
        <w:rPr>
          <w:b/>
          <w:kern w:val="15"/>
        </w:rPr>
        <w:tab/>
        <w:t>разработать программы по наращиванию потенциала для же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щин, желающих принять участие в мирных процессах, процессах восст</w:t>
      </w:r>
      <w:r w:rsidRPr="009E235D">
        <w:rPr>
          <w:b/>
          <w:kern w:val="15"/>
        </w:rPr>
        <w:t>а</w:t>
      </w:r>
      <w:r w:rsidRPr="009E235D">
        <w:rPr>
          <w:b/>
          <w:kern w:val="15"/>
        </w:rPr>
        <w:t>новления и о</w:t>
      </w:r>
      <w:r w:rsidRPr="009E235D">
        <w:rPr>
          <w:b/>
          <w:kern w:val="15"/>
        </w:rPr>
        <w:t>т</w:t>
      </w:r>
      <w:r w:rsidRPr="009E235D">
        <w:rPr>
          <w:b/>
          <w:kern w:val="15"/>
        </w:rPr>
        <w:t>правления правосудия на переходном этапе;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с)</w:t>
      </w:r>
      <w:r w:rsidRPr="009E235D">
        <w:rPr>
          <w:b/>
          <w:kern w:val="15"/>
        </w:rPr>
        <w:tab/>
        <w:t>предоставить женским организациям и организациям гражда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ского общества возможность вносить вклад в мирный процесс в качестве нез</w:t>
      </w:r>
      <w:r w:rsidRPr="009E235D">
        <w:rPr>
          <w:b/>
          <w:kern w:val="15"/>
        </w:rPr>
        <w:t>а</w:t>
      </w:r>
      <w:r w:rsidRPr="009E235D">
        <w:rPr>
          <w:b/>
          <w:kern w:val="15"/>
        </w:rPr>
        <w:t>висимых участников, например путем создания эффективного канала связи между ними и группой посредников для обеспечения координации и совместных инициатив по учету приоритетов же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щин;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d)</w:t>
      </w:r>
      <w:r w:rsidRPr="009E235D">
        <w:rPr>
          <w:b/>
          <w:kern w:val="15"/>
        </w:rPr>
        <w:tab/>
        <w:t>вновь подтвердить безусловный характер всех прав, предусмо</w:t>
      </w:r>
      <w:r w:rsidRPr="009E235D">
        <w:rPr>
          <w:b/>
          <w:kern w:val="15"/>
        </w:rPr>
        <w:t>т</w:t>
      </w:r>
      <w:r w:rsidRPr="009E235D">
        <w:rPr>
          <w:b/>
          <w:kern w:val="15"/>
        </w:rPr>
        <w:t>ренных Конвенцией, и принять стратегию по предотвращению любого р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>гресса в правах женщин в процессе мирных пер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>говоров;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е)</w:t>
      </w:r>
      <w:r w:rsidRPr="009E235D">
        <w:rPr>
          <w:b/>
          <w:kern w:val="15"/>
        </w:rPr>
        <w:tab/>
        <w:t>возобновить политический процесс, направленный на стро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тельство всеобъемлющего и прочного мира, который закладывает основу для закрепляемой принципом верховенства права всесторонней демокр</w:t>
      </w:r>
      <w:r w:rsidRPr="009E235D">
        <w:rPr>
          <w:b/>
          <w:kern w:val="15"/>
        </w:rPr>
        <w:t>а</w:t>
      </w:r>
      <w:r w:rsidRPr="009E235D">
        <w:rPr>
          <w:b/>
          <w:kern w:val="15"/>
        </w:rPr>
        <w:t>тии, и участвовать в этом процессе;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f)</w:t>
      </w:r>
      <w:r w:rsidRPr="009E235D">
        <w:rPr>
          <w:b/>
          <w:kern w:val="15"/>
        </w:rPr>
        <w:tab/>
        <w:t>обеспечить инклюзивное участие женщин в разработке и выпо</w:t>
      </w:r>
      <w:r w:rsidRPr="009E235D">
        <w:rPr>
          <w:b/>
          <w:kern w:val="15"/>
        </w:rPr>
        <w:t>л</w:t>
      </w:r>
      <w:r w:rsidRPr="009E235D">
        <w:rPr>
          <w:b/>
          <w:kern w:val="15"/>
        </w:rPr>
        <w:t>нении национального плана действий по осуществлению резолюции </w:t>
      </w:r>
      <w:hyperlink r:id="rId24" w:history="1">
        <w:r w:rsidRPr="009E235D">
          <w:rPr>
            <w:rStyle w:val="Hyperlink"/>
            <w:b/>
            <w:kern w:val="15"/>
          </w:rPr>
          <w:t>1325 (2000)</w:t>
        </w:r>
      </w:hyperlink>
      <w:r w:rsidRPr="009E235D">
        <w:rPr>
          <w:b/>
          <w:kern w:val="15"/>
        </w:rPr>
        <w:t xml:space="preserve"> Совета Безопасности и последующих резолюций. При этом госуда</w:t>
      </w:r>
      <w:r w:rsidRPr="009E235D">
        <w:rPr>
          <w:b/>
          <w:kern w:val="15"/>
        </w:rPr>
        <w:t>р</w:t>
      </w:r>
      <w:r w:rsidRPr="009E235D">
        <w:rPr>
          <w:b/>
          <w:kern w:val="15"/>
        </w:rPr>
        <w:t>ство-участник должно в соответствии со своими обязательствами по Ко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венции и настоящими заключительными замечаниями включить в него модель существенного равенства, охватывающую все закрепленные в Конвенции права, для обеспечения того, чтобы в нем были адекватным образом отражены потребности и приоритеты же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щин;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</w:r>
      <w:r w:rsidRPr="009E235D">
        <w:rPr>
          <w:b/>
          <w:kern w:val="15"/>
          <w:lang w:val="en-US"/>
        </w:rPr>
        <w:t>g</w:t>
      </w:r>
      <w:r w:rsidRPr="009E235D">
        <w:rPr>
          <w:b/>
          <w:kern w:val="15"/>
        </w:rPr>
        <w:t>)</w:t>
      </w:r>
      <w:r w:rsidRPr="009E235D">
        <w:rPr>
          <w:b/>
          <w:kern w:val="15"/>
        </w:rPr>
        <w:tab/>
        <w:t>разработать дорожную карту с четкими временными рамками, критериями и учитывающим гендерные аспекты бюджетом для осущест</w:t>
      </w:r>
      <w:r w:rsidRPr="009E235D">
        <w:rPr>
          <w:b/>
          <w:kern w:val="15"/>
        </w:rPr>
        <w:t>в</w:t>
      </w:r>
      <w:r w:rsidRPr="009E235D">
        <w:rPr>
          <w:b/>
          <w:kern w:val="15"/>
        </w:rPr>
        <w:t>ления Национального плана действий, разработать показатели для рег</w:t>
      </w:r>
      <w:r w:rsidRPr="009E235D">
        <w:rPr>
          <w:b/>
          <w:kern w:val="15"/>
        </w:rPr>
        <w:t>у</w:t>
      </w:r>
      <w:r w:rsidRPr="009E235D">
        <w:rPr>
          <w:b/>
          <w:kern w:val="15"/>
        </w:rPr>
        <w:t>лярного мониторинга его выполнения и обеспечить наличие механизмов подо</w:t>
      </w:r>
      <w:r w:rsidRPr="009E235D">
        <w:rPr>
          <w:b/>
          <w:kern w:val="15"/>
        </w:rPr>
        <w:t>т</w:t>
      </w:r>
      <w:r w:rsidRPr="009E235D">
        <w:rPr>
          <w:b/>
          <w:kern w:val="15"/>
        </w:rPr>
        <w:t>четности.</w:t>
      </w:r>
    </w:p>
    <w:p w:rsidR="00F96DBF" w:rsidRPr="009E235D" w:rsidRDefault="00F96DBF" w:rsidP="00F96DBF">
      <w:pPr>
        <w:pStyle w:val="H23GR"/>
        <w:keepLines w:val="0"/>
        <w:spacing w:before="0"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kern w:val="15"/>
        </w:rPr>
      </w:pPr>
      <w:r w:rsidRPr="009E235D">
        <w:rPr>
          <w:spacing w:val="4"/>
          <w:kern w:val="15"/>
        </w:rPr>
        <w:tab/>
      </w:r>
      <w:r w:rsidRPr="009E235D">
        <w:rPr>
          <w:spacing w:val="4"/>
          <w:kern w:val="15"/>
        </w:rPr>
        <w:tab/>
        <w:t>Оговорки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>15.</w:t>
      </w:r>
      <w:r w:rsidRPr="009E235D">
        <w:rPr>
          <w:kern w:val="15"/>
        </w:rPr>
        <w:tab/>
        <w:t xml:space="preserve">Комитет приветствует подтвержденное обязательство государства-участника снять свои оговорки к статье 2 и пункту 4 статьи 15 Конвенции. Вместе с тем он </w:t>
      </w:r>
      <w:r w:rsidRPr="009E235D">
        <w:rPr>
          <w:kern w:val="15"/>
          <w:lang w:bidi="ru-RU"/>
        </w:rPr>
        <w:t xml:space="preserve">обеспокоен </w:t>
      </w:r>
      <w:r w:rsidRPr="009E235D">
        <w:rPr>
          <w:kern w:val="15"/>
        </w:rPr>
        <w:t>тем, что до сих пор не был рассмотрен вопрос о снятии остальных оговорок государства-участника к пункту 2 статьи 9, по</w:t>
      </w:r>
      <w:r w:rsidRPr="009E235D">
        <w:rPr>
          <w:kern w:val="15"/>
        </w:rPr>
        <w:t>д</w:t>
      </w:r>
      <w:r w:rsidRPr="009E235D">
        <w:rPr>
          <w:kern w:val="15"/>
        </w:rPr>
        <w:t>пунктам с), d), f) и g) пункта 1 статьи 16, пункту 2 статьи 16 и пункту 1 ст</w:t>
      </w:r>
      <w:r w:rsidRPr="009E235D">
        <w:rPr>
          <w:kern w:val="15"/>
        </w:rPr>
        <w:t>а</w:t>
      </w:r>
      <w:r w:rsidRPr="009E235D">
        <w:rPr>
          <w:kern w:val="15"/>
        </w:rPr>
        <w:t>тьи 29.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16.</w:t>
      </w:r>
      <w:r w:rsidRPr="009E235D">
        <w:rPr>
          <w:kern w:val="15"/>
        </w:rPr>
        <w:tab/>
      </w:r>
      <w:r w:rsidRPr="009E235D">
        <w:rPr>
          <w:b/>
          <w:kern w:val="15"/>
        </w:rPr>
        <w:t>Комитет призывает государство-участник в кратчайшие сроки з</w:t>
      </w:r>
      <w:r w:rsidRPr="009E235D">
        <w:rPr>
          <w:b/>
          <w:kern w:val="15"/>
        </w:rPr>
        <w:t>а</w:t>
      </w:r>
      <w:r w:rsidRPr="009E235D">
        <w:rPr>
          <w:b/>
          <w:kern w:val="15"/>
        </w:rPr>
        <w:t>вершить внутреннюю процедуру отзыва своих оговорок к статье 2 и пун</w:t>
      </w:r>
      <w:r w:rsidRPr="009E235D">
        <w:rPr>
          <w:b/>
          <w:kern w:val="15"/>
        </w:rPr>
        <w:t>к</w:t>
      </w:r>
      <w:r w:rsidRPr="009E235D">
        <w:rPr>
          <w:b/>
          <w:kern w:val="15"/>
        </w:rPr>
        <w:t>ту 4 статьи 15 Конвенции. Он также призывает государство-участник п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>ресмотреть свои остающиеся оговорки к Конвенции, принимая во вним</w:t>
      </w:r>
      <w:r w:rsidRPr="009E235D">
        <w:rPr>
          <w:b/>
          <w:kern w:val="15"/>
        </w:rPr>
        <w:t>а</w:t>
      </w:r>
      <w:r w:rsidRPr="009E235D">
        <w:rPr>
          <w:b/>
          <w:kern w:val="15"/>
        </w:rPr>
        <w:t>ние зая</w:t>
      </w:r>
      <w:r w:rsidRPr="009E235D">
        <w:rPr>
          <w:b/>
          <w:kern w:val="15"/>
        </w:rPr>
        <w:t>в</w:t>
      </w:r>
      <w:r w:rsidRPr="009E235D">
        <w:rPr>
          <w:b/>
          <w:kern w:val="15"/>
        </w:rPr>
        <w:t>ление Комитета об оговорках (принятое на девятнадцатой сессии в 1998 году) в целях отзыва всех этих оговорок.</w:t>
      </w:r>
    </w:p>
    <w:p w:rsidR="00F96DBF" w:rsidRPr="009E235D" w:rsidRDefault="00F96DBF" w:rsidP="00F96DBF">
      <w:pPr>
        <w:pStyle w:val="H23GR"/>
        <w:keepNext w:val="0"/>
        <w:keepLines w:val="0"/>
        <w:spacing w:before="0"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spacing w:val="4"/>
          <w:kern w:val="15"/>
        </w:rPr>
      </w:pPr>
      <w:r w:rsidRPr="009E235D">
        <w:rPr>
          <w:spacing w:val="4"/>
          <w:kern w:val="15"/>
        </w:rPr>
        <w:tab/>
      </w:r>
      <w:r w:rsidRPr="009E235D">
        <w:rPr>
          <w:spacing w:val="4"/>
          <w:kern w:val="15"/>
        </w:rPr>
        <w:tab/>
        <w:t>Конституционная основа и дискриминационные законы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>17.</w:t>
      </w:r>
      <w:r w:rsidRPr="009E235D">
        <w:rPr>
          <w:kern w:val="15"/>
        </w:rPr>
        <w:tab/>
        <w:t>Комитет отмечает, что в статье 33 Конституции государства-участника 2012 года закреплен формальный принцип равенства сирийских граждан без дискриминации. О</w:t>
      </w:r>
      <w:r w:rsidRPr="009E235D">
        <w:rPr>
          <w:kern w:val="15"/>
        </w:rPr>
        <w:t>д</w:t>
      </w:r>
      <w:r w:rsidRPr="009E235D">
        <w:rPr>
          <w:kern w:val="15"/>
        </w:rPr>
        <w:t xml:space="preserve">нако Комитет </w:t>
      </w:r>
      <w:r w:rsidRPr="009E235D">
        <w:rPr>
          <w:kern w:val="15"/>
          <w:lang w:bidi="ru-RU"/>
        </w:rPr>
        <w:t>обеспокоен</w:t>
      </w:r>
      <w:r w:rsidRPr="009E235D">
        <w:rPr>
          <w:kern w:val="15"/>
        </w:rPr>
        <w:t>: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а)</w:t>
      </w:r>
      <w:r w:rsidRPr="009E235D">
        <w:rPr>
          <w:kern w:val="15"/>
        </w:rPr>
        <w:tab/>
        <w:t>отсутствием определения дискриминации в отношении женщин, с</w:t>
      </w:r>
      <w:r w:rsidRPr="009E235D">
        <w:rPr>
          <w:kern w:val="15"/>
        </w:rPr>
        <w:t>о</w:t>
      </w:r>
      <w:r w:rsidRPr="009E235D">
        <w:rPr>
          <w:kern w:val="15"/>
        </w:rPr>
        <w:t>ответствующим статье 1 Конвенции;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b)</w:t>
      </w:r>
      <w:r w:rsidRPr="009E235D">
        <w:rPr>
          <w:kern w:val="15"/>
        </w:rPr>
        <w:tab/>
        <w:t>усилением посредством статьи 3 Конституции правил религиозных общин – ситуацией, которая еще больше усложнит и затормозит усилия по ликвидации ди</w:t>
      </w:r>
      <w:r w:rsidRPr="009E235D">
        <w:rPr>
          <w:kern w:val="15"/>
        </w:rPr>
        <w:t>с</w:t>
      </w:r>
      <w:r w:rsidRPr="009E235D">
        <w:rPr>
          <w:kern w:val="15"/>
        </w:rPr>
        <w:t>криминации в отношении женщин – в ущерб их правам;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с)</w:t>
      </w:r>
      <w:r w:rsidRPr="009E235D">
        <w:rPr>
          <w:kern w:val="15"/>
        </w:rPr>
        <w:tab/>
        <w:t>дискриминационными по отношению к женщинам положениями различных статей Уголовного кодекса (например, статей 473−475, 508 и 548), Закона Сирии о личном статусе (например, статей 12, 37, 70, 85 и 163) и ст</w:t>
      </w:r>
      <w:r w:rsidRPr="009E235D">
        <w:rPr>
          <w:kern w:val="15"/>
        </w:rPr>
        <w:t>а</w:t>
      </w:r>
      <w:r w:rsidRPr="009E235D">
        <w:rPr>
          <w:kern w:val="15"/>
        </w:rPr>
        <w:t>тьи 3 Закона о гражданстве;</w:t>
      </w: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ab/>
        <w:t>d)</w:t>
      </w:r>
      <w:r w:rsidRPr="009E235D">
        <w:rPr>
          <w:kern w:val="15"/>
        </w:rPr>
        <w:tab/>
        <w:t>отсутствием подробной информации о текущем пересмотре всего з</w:t>
      </w:r>
      <w:r w:rsidRPr="009E235D">
        <w:rPr>
          <w:kern w:val="15"/>
        </w:rPr>
        <w:t>а</w:t>
      </w:r>
      <w:r w:rsidRPr="009E235D">
        <w:rPr>
          <w:kern w:val="15"/>
        </w:rPr>
        <w:t>конодательства в соответствии со статьей 154 Конституции, в частности в той его части, которая касается изменения или отмены любых законодательных п</w:t>
      </w:r>
      <w:r w:rsidRPr="009E235D">
        <w:rPr>
          <w:kern w:val="15"/>
        </w:rPr>
        <w:t>о</w:t>
      </w:r>
      <w:r w:rsidRPr="009E235D">
        <w:rPr>
          <w:kern w:val="15"/>
        </w:rPr>
        <w:t>ложений, дискриминиру</w:t>
      </w:r>
      <w:r w:rsidRPr="009E235D">
        <w:rPr>
          <w:kern w:val="15"/>
        </w:rPr>
        <w:t>ю</w:t>
      </w:r>
      <w:r w:rsidRPr="009E235D">
        <w:rPr>
          <w:kern w:val="15"/>
        </w:rPr>
        <w:t>щих женщин.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18.</w:t>
      </w:r>
      <w:r w:rsidRPr="009E235D">
        <w:rPr>
          <w:b/>
          <w:kern w:val="15"/>
        </w:rPr>
        <w:tab/>
        <w:t>Комитет рекомендует, чтобы в ходе текущего пересмотра своего зак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нодательства государс</w:t>
      </w:r>
      <w:r w:rsidRPr="009E235D">
        <w:rPr>
          <w:b/>
          <w:kern w:val="15"/>
        </w:rPr>
        <w:t>т</w:t>
      </w:r>
      <w:r w:rsidRPr="009E235D">
        <w:rPr>
          <w:b/>
          <w:kern w:val="15"/>
        </w:rPr>
        <w:t xml:space="preserve">во-участник: 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а)</w:t>
      </w:r>
      <w:r w:rsidRPr="009E235D">
        <w:rPr>
          <w:b/>
          <w:kern w:val="15"/>
        </w:rPr>
        <w:tab/>
        <w:t>включило в Конституцию и/или в свое законодательство пол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жения о равенстве женщин и мужчин и запретило прямую и косвенную дискриминацию в отношении женщин в публичной и частной сферах, а также предусмотрело соответствующие санкции в соответствии со стать</w:t>
      </w:r>
      <w:r w:rsidRPr="009E235D">
        <w:rPr>
          <w:b/>
          <w:kern w:val="15"/>
        </w:rPr>
        <w:t>я</w:t>
      </w:r>
      <w:r w:rsidRPr="009E235D">
        <w:rPr>
          <w:b/>
          <w:kern w:val="15"/>
        </w:rPr>
        <w:t>ми 1 и 2 Конвенции;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b)</w:t>
      </w:r>
      <w:r w:rsidRPr="009E235D">
        <w:rPr>
          <w:b/>
          <w:kern w:val="15"/>
        </w:rPr>
        <w:tab/>
        <w:t>внесло поправки в статью 3 Конституции и привело ее в соо</w:t>
      </w:r>
      <w:r w:rsidRPr="009E235D">
        <w:rPr>
          <w:b/>
          <w:kern w:val="15"/>
        </w:rPr>
        <w:t>т</w:t>
      </w:r>
      <w:r w:rsidRPr="009E235D">
        <w:rPr>
          <w:b/>
          <w:kern w:val="15"/>
        </w:rPr>
        <w:t>ветствие с Конвенцией;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с)</w:t>
      </w:r>
      <w:r w:rsidRPr="009E235D">
        <w:rPr>
          <w:b/>
          <w:kern w:val="15"/>
        </w:rPr>
        <w:tab/>
        <w:t>отменило все дискриминационные положения Уголовного коде</w:t>
      </w:r>
      <w:r w:rsidRPr="009E235D">
        <w:rPr>
          <w:b/>
          <w:kern w:val="15"/>
        </w:rPr>
        <w:t>к</w:t>
      </w:r>
      <w:r w:rsidRPr="009E235D">
        <w:rPr>
          <w:b/>
          <w:kern w:val="15"/>
        </w:rPr>
        <w:t>са, Закона Сирии о личном статусе, Закона о гражданстве и других соо</w:t>
      </w:r>
      <w:r w:rsidRPr="009E235D">
        <w:rPr>
          <w:b/>
          <w:kern w:val="15"/>
        </w:rPr>
        <w:t>т</w:t>
      </w:r>
      <w:r w:rsidRPr="009E235D">
        <w:rPr>
          <w:b/>
          <w:kern w:val="15"/>
        </w:rPr>
        <w:t>ветствующих законодательных и нормативных актов и д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ректив.</w:t>
      </w:r>
    </w:p>
    <w:p w:rsidR="00F96DBF" w:rsidRPr="009E235D" w:rsidRDefault="00F96DBF" w:rsidP="00F96DB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pacing w:val="4"/>
          <w:kern w:val="15"/>
          <w:sz w:val="10"/>
        </w:rPr>
      </w:pPr>
    </w:p>
    <w:p w:rsidR="007F1C1B" w:rsidRPr="009E235D" w:rsidRDefault="007F1C1B" w:rsidP="00F96DB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spacing w:val="4"/>
          <w:kern w:val="15"/>
        </w:rPr>
      </w:pPr>
      <w:r w:rsidRPr="009E235D">
        <w:rPr>
          <w:spacing w:val="4"/>
          <w:kern w:val="15"/>
        </w:rPr>
        <w:tab/>
      </w:r>
      <w:r w:rsidRPr="009E235D">
        <w:rPr>
          <w:spacing w:val="4"/>
          <w:kern w:val="15"/>
        </w:rPr>
        <w:tab/>
        <w:t>Национальный механизм по улучшению положения женщин</w:t>
      </w:r>
    </w:p>
    <w:p w:rsidR="00F96DBF" w:rsidRPr="009E235D" w:rsidRDefault="00F96DBF" w:rsidP="00F96DBF">
      <w:pPr>
        <w:pStyle w:val="SingleTxtGR"/>
        <w:spacing w:after="0" w:line="120" w:lineRule="exact"/>
        <w:rPr>
          <w:kern w:val="15"/>
          <w:sz w:val="10"/>
        </w:rPr>
      </w:pPr>
    </w:p>
    <w:p w:rsidR="007F1C1B" w:rsidRPr="009E235D" w:rsidRDefault="007F1C1B" w:rsidP="00F96DBF">
      <w:pPr>
        <w:pStyle w:val="SingleTxt"/>
        <w:rPr>
          <w:kern w:val="15"/>
        </w:rPr>
      </w:pPr>
      <w:r w:rsidRPr="009E235D">
        <w:rPr>
          <w:kern w:val="15"/>
        </w:rPr>
        <w:t>19.</w:t>
      </w:r>
      <w:r w:rsidRPr="009E235D">
        <w:rPr>
          <w:kern w:val="15"/>
        </w:rPr>
        <w:tab/>
        <w:t xml:space="preserve">Комитет </w:t>
      </w:r>
      <w:r w:rsidRPr="009E235D">
        <w:rPr>
          <w:kern w:val="15"/>
          <w:lang w:bidi="ru-RU"/>
        </w:rPr>
        <w:t xml:space="preserve">обеспокоен </w:t>
      </w:r>
      <w:r w:rsidRPr="009E235D">
        <w:rPr>
          <w:kern w:val="15"/>
        </w:rPr>
        <w:t>тем, что статус национального механизма по улу</w:t>
      </w:r>
      <w:r w:rsidRPr="009E235D">
        <w:rPr>
          <w:kern w:val="15"/>
        </w:rPr>
        <w:t>ч</w:t>
      </w:r>
      <w:r w:rsidRPr="009E235D">
        <w:rPr>
          <w:kern w:val="15"/>
        </w:rPr>
        <w:t>шению положения женщин (Сирийской комиссии по делам семьи) был пон</w:t>
      </w:r>
      <w:r w:rsidRPr="009E235D">
        <w:rPr>
          <w:kern w:val="15"/>
        </w:rPr>
        <w:t>и</w:t>
      </w:r>
      <w:r w:rsidRPr="009E235D">
        <w:rPr>
          <w:kern w:val="15"/>
        </w:rPr>
        <w:t>жен и что теперь она подотчетна Министерству социальных дел. Он принимает к сведению разъяснения, которые были даны государством-участником в ходе диалога и согласно которым Комиссия поддерживает права женщин, и приве</w:t>
      </w:r>
      <w:r w:rsidRPr="009E235D">
        <w:rPr>
          <w:kern w:val="15"/>
        </w:rPr>
        <w:t>т</w:t>
      </w:r>
      <w:r w:rsidRPr="009E235D">
        <w:rPr>
          <w:kern w:val="15"/>
        </w:rPr>
        <w:t>ствует усилия Комиссии по недопущению негативного во</w:t>
      </w:r>
      <w:r w:rsidRPr="009E235D">
        <w:rPr>
          <w:kern w:val="15"/>
        </w:rPr>
        <w:t>з</w:t>
      </w:r>
      <w:r w:rsidRPr="009E235D">
        <w:rPr>
          <w:kern w:val="15"/>
        </w:rPr>
        <w:t xml:space="preserve">действия конфликта на женщин. Вместе с тем Комитет </w:t>
      </w:r>
      <w:r w:rsidRPr="009E235D">
        <w:rPr>
          <w:kern w:val="15"/>
          <w:lang w:bidi="ru-RU"/>
        </w:rPr>
        <w:t xml:space="preserve">обеспокоен </w:t>
      </w:r>
      <w:r w:rsidRPr="009E235D">
        <w:rPr>
          <w:kern w:val="15"/>
        </w:rPr>
        <w:t>отсутствием всеобъемлющей и инклюзивной стратегии в этом отнош</w:t>
      </w:r>
      <w:r w:rsidRPr="009E235D">
        <w:rPr>
          <w:kern w:val="15"/>
        </w:rPr>
        <w:t>е</w:t>
      </w:r>
      <w:r w:rsidRPr="009E235D">
        <w:rPr>
          <w:kern w:val="15"/>
        </w:rPr>
        <w:t>нии.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kern w:val="15"/>
        </w:rPr>
        <w:t>20.</w:t>
      </w:r>
      <w:r w:rsidRPr="009E235D">
        <w:rPr>
          <w:b/>
          <w:kern w:val="15"/>
        </w:rPr>
        <w:tab/>
        <w:t>Комитет напоминает, что выдвижение на первый план традиционной роли женщин в качестве матери, рожающей детей, по сравнению с ее р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лью индивидуума и носителя прав противоречит цели Конвенции, которая заключается в повышении статуса женщин. В соответствии с общей рек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мендацией № 6 в отношении эффективных национальных механизмов и информировании обществе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ности Комитет рекомендует государству-участнику: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а)</w:t>
      </w:r>
      <w:r w:rsidRPr="009E235D">
        <w:rPr>
          <w:b/>
          <w:kern w:val="15"/>
        </w:rPr>
        <w:tab/>
        <w:t>укрепить потенциал Сирийской комиссии по делам семьи, с тем чтобы она стала главным борцом за продвижение интересов женщин в процессах миростроительства и восстановления, путем выделения ей адекватных людских, технических и финансовых ресурсов, обеспечивая, чтобы с ней действительно консультировались по вопросам разработки, составления и осуществления государственной политики, и укрепляя ее координационную роль на всех уровнях правительства, в частности на министерском уровне;</w:t>
      </w:r>
    </w:p>
    <w:p w:rsidR="007F1C1B" w:rsidRPr="009E235D" w:rsidRDefault="007F1C1B" w:rsidP="00F96DBF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b)</w:t>
      </w:r>
      <w:r w:rsidRPr="009E235D">
        <w:rPr>
          <w:b/>
          <w:kern w:val="15"/>
        </w:rPr>
        <w:tab/>
        <w:t>принять национальный план по оценке и ликвидации негати</w:t>
      </w:r>
      <w:r w:rsidRPr="009E235D">
        <w:rPr>
          <w:b/>
          <w:kern w:val="15"/>
        </w:rPr>
        <w:t>в</w:t>
      </w:r>
      <w:r w:rsidRPr="009E235D">
        <w:rPr>
          <w:b/>
          <w:kern w:val="15"/>
        </w:rPr>
        <w:t>ного воздействия конфликта на жизнь женщин и девочек в соответствии с Конвенцией и резолюцией</w:t>
      </w:r>
      <w:r w:rsidR="009E235D">
        <w:rPr>
          <w:b/>
          <w:kern w:val="15"/>
        </w:rPr>
        <w:t> </w:t>
      </w:r>
      <w:hyperlink r:id="rId25" w:history="1">
        <w:r w:rsidRPr="009E235D">
          <w:rPr>
            <w:rStyle w:val="Hyperlink"/>
            <w:b/>
            <w:kern w:val="15"/>
          </w:rPr>
          <w:t>1325 (2000)</w:t>
        </w:r>
      </w:hyperlink>
      <w:r w:rsidRPr="009E235D">
        <w:rPr>
          <w:b/>
          <w:kern w:val="15"/>
        </w:rPr>
        <w:t xml:space="preserve"> Совета Безопасности. Эффекти</w:t>
      </w:r>
      <w:r w:rsidRPr="009E235D">
        <w:rPr>
          <w:b/>
          <w:kern w:val="15"/>
        </w:rPr>
        <w:t>в</w:t>
      </w:r>
      <w:r w:rsidRPr="009E235D">
        <w:rPr>
          <w:b/>
          <w:kern w:val="15"/>
        </w:rPr>
        <w:t>ное осуществление такого плана должно обеспечиваться с помощью уч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тывающих гендерные аспекты бюджетов, регулярного мониторинга и оценки его выполнения на основе показателей и механизмов подотчетн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 xml:space="preserve">сти. </w:t>
      </w:r>
    </w:p>
    <w:p w:rsidR="009E235D" w:rsidRPr="009E235D" w:rsidRDefault="009E235D" w:rsidP="009E235D">
      <w:pPr>
        <w:pStyle w:val="SingleTxt"/>
        <w:spacing w:after="0" w:line="120" w:lineRule="exact"/>
        <w:rPr>
          <w:kern w:val="15"/>
          <w:sz w:val="10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kern w:val="15"/>
        </w:rPr>
      </w:pPr>
      <w:r w:rsidRPr="009E235D">
        <w:rPr>
          <w:spacing w:val="4"/>
          <w:kern w:val="15"/>
        </w:rPr>
        <w:tab/>
      </w:r>
      <w:r w:rsidRPr="009E235D">
        <w:rPr>
          <w:spacing w:val="4"/>
          <w:kern w:val="15"/>
        </w:rPr>
        <w:tab/>
      </w:r>
      <w:r w:rsidR="007F1C1B" w:rsidRPr="009E235D">
        <w:rPr>
          <w:spacing w:val="4"/>
          <w:kern w:val="15"/>
        </w:rPr>
        <w:t>Стереотипы и вредные виды практики</w:t>
      </w:r>
    </w:p>
    <w:p w:rsidR="009E235D" w:rsidRPr="009E235D" w:rsidRDefault="009E235D" w:rsidP="009E235D">
      <w:pPr>
        <w:pStyle w:val="SingleTxt"/>
        <w:spacing w:after="0" w:line="120" w:lineRule="exact"/>
        <w:rPr>
          <w:kern w:val="15"/>
          <w:sz w:val="10"/>
        </w:rPr>
      </w:pPr>
    </w:p>
    <w:p w:rsidR="007F1C1B" w:rsidRPr="009E235D" w:rsidRDefault="007F1C1B" w:rsidP="009E235D">
      <w:pPr>
        <w:pStyle w:val="SingleTxt"/>
        <w:rPr>
          <w:kern w:val="15"/>
        </w:rPr>
      </w:pPr>
      <w:r w:rsidRPr="009E235D">
        <w:rPr>
          <w:kern w:val="15"/>
        </w:rPr>
        <w:t>21.</w:t>
      </w:r>
      <w:r w:rsidRPr="009E235D">
        <w:rPr>
          <w:kern w:val="15"/>
        </w:rPr>
        <w:tab/>
        <w:t xml:space="preserve">Комитет </w:t>
      </w:r>
      <w:r w:rsidRPr="009E235D">
        <w:rPr>
          <w:kern w:val="15"/>
          <w:lang w:bidi="ru-RU"/>
        </w:rPr>
        <w:t xml:space="preserve">обеспокоен </w:t>
      </w:r>
      <w:r w:rsidRPr="009E235D">
        <w:rPr>
          <w:kern w:val="15"/>
        </w:rPr>
        <w:t>сохранением глубоко укоренившихся патриархал</w:t>
      </w:r>
      <w:r w:rsidRPr="009E235D">
        <w:rPr>
          <w:kern w:val="15"/>
        </w:rPr>
        <w:t>ь</w:t>
      </w:r>
      <w:r w:rsidRPr="009E235D">
        <w:rPr>
          <w:kern w:val="15"/>
        </w:rPr>
        <w:t>ных взглядов и стереотипов в отношении роли и обязанностей женщин, кот</w:t>
      </w:r>
      <w:r w:rsidRPr="009E235D">
        <w:rPr>
          <w:kern w:val="15"/>
        </w:rPr>
        <w:t>о</w:t>
      </w:r>
      <w:r w:rsidRPr="009E235D">
        <w:rPr>
          <w:kern w:val="15"/>
        </w:rPr>
        <w:t>рые ди</w:t>
      </w:r>
      <w:r w:rsidRPr="009E235D">
        <w:rPr>
          <w:kern w:val="15"/>
        </w:rPr>
        <w:t>с</w:t>
      </w:r>
      <w:r w:rsidRPr="009E235D">
        <w:rPr>
          <w:kern w:val="15"/>
        </w:rPr>
        <w:t>криминируют женщин, закрепляют их подчиненное положение в семье и общ</w:t>
      </w:r>
      <w:r w:rsidRPr="009E235D">
        <w:rPr>
          <w:kern w:val="15"/>
        </w:rPr>
        <w:t>е</w:t>
      </w:r>
      <w:r w:rsidRPr="009E235D">
        <w:rPr>
          <w:kern w:val="15"/>
        </w:rPr>
        <w:t xml:space="preserve">стве и в конечном счете ограничивают их права по Конвенции. Комитет </w:t>
      </w:r>
      <w:r w:rsidRPr="009E235D">
        <w:rPr>
          <w:kern w:val="15"/>
          <w:lang w:bidi="ru-RU"/>
        </w:rPr>
        <w:t>обесп</w:t>
      </w:r>
      <w:r w:rsidRPr="009E235D">
        <w:rPr>
          <w:kern w:val="15"/>
          <w:lang w:bidi="ru-RU"/>
        </w:rPr>
        <w:t>о</w:t>
      </w:r>
      <w:r w:rsidRPr="009E235D">
        <w:rPr>
          <w:kern w:val="15"/>
          <w:lang w:bidi="ru-RU"/>
        </w:rPr>
        <w:t>коен</w:t>
      </w:r>
      <w:r w:rsidRPr="009E235D">
        <w:rPr>
          <w:kern w:val="15"/>
        </w:rPr>
        <w:t>:</w:t>
      </w:r>
    </w:p>
    <w:p w:rsidR="007F1C1B" w:rsidRPr="009E235D" w:rsidRDefault="007F1C1B" w:rsidP="009E235D">
      <w:pPr>
        <w:pStyle w:val="SingleTxt"/>
        <w:rPr>
          <w:kern w:val="15"/>
        </w:rPr>
      </w:pPr>
      <w:r w:rsidRPr="009E235D">
        <w:rPr>
          <w:kern w:val="15"/>
        </w:rPr>
        <w:tab/>
        <w:t>a)</w:t>
      </w:r>
      <w:r w:rsidRPr="009E235D">
        <w:rPr>
          <w:kern w:val="15"/>
        </w:rPr>
        <w:tab/>
        <w:t>сильной связью между законодательной базой государства-участника, некоторыми негативными культурными укладами и сохранением вредных видов практики, таких как детские и/или принудительные браки и преступления "во имя чести", а также другие формы насилия в отношении женщин;</w:t>
      </w:r>
    </w:p>
    <w:p w:rsidR="007F1C1B" w:rsidRPr="009E235D" w:rsidRDefault="007F1C1B" w:rsidP="009E235D">
      <w:pPr>
        <w:pStyle w:val="SingleTxt"/>
        <w:rPr>
          <w:kern w:val="15"/>
        </w:rPr>
      </w:pPr>
      <w:r w:rsidRPr="009E235D">
        <w:rPr>
          <w:kern w:val="15"/>
        </w:rPr>
        <w:tab/>
        <w:t>b)</w:t>
      </w:r>
      <w:r w:rsidRPr="009E235D">
        <w:rPr>
          <w:kern w:val="15"/>
        </w:rPr>
        <w:tab/>
        <w:t>усилением воздействия негативных гендерных стереотипов на жизнь женщин и девочек в ходе конфликта в результате опасений быть похищенными или изнасилованными и опасений осуждения, если женщины или девочки с</w:t>
      </w:r>
      <w:r w:rsidRPr="009E235D">
        <w:rPr>
          <w:kern w:val="15"/>
        </w:rPr>
        <w:t>е</w:t>
      </w:r>
      <w:r w:rsidRPr="009E235D">
        <w:rPr>
          <w:kern w:val="15"/>
        </w:rPr>
        <w:t>мьи по</w:t>
      </w:r>
      <w:r w:rsidRPr="009E235D">
        <w:rPr>
          <w:kern w:val="15"/>
        </w:rPr>
        <w:t>д</w:t>
      </w:r>
      <w:r w:rsidRPr="009E235D">
        <w:rPr>
          <w:kern w:val="15"/>
        </w:rPr>
        <w:t>вергнутся аресту;</w:t>
      </w:r>
    </w:p>
    <w:p w:rsidR="007F1C1B" w:rsidRPr="009E235D" w:rsidRDefault="007F1C1B" w:rsidP="009E235D">
      <w:pPr>
        <w:pStyle w:val="SingleTxt"/>
        <w:rPr>
          <w:kern w:val="15"/>
        </w:rPr>
      </w:pPr>
      <w:r w:rsidRPr="009E235D">
        <w:rPr>
          <w:kern w:val="15"/>
        </w:rPr>
        <w:tab/>
        <w:t>c)</w:t>
      </w:r>
      <w:r w:rsidRPr="009E235D">
        <w:rPr>
          <w:kern w:val="15"/>
        </w:rPr>
        <w:tab/>
        <w:t>ролью, которую играют негосударственные вооруженные группы в сохранении и усугублении подчиненного положения женщины в обществе п</w:t>
      </w:r>
      <w:r w:rsidRPr="009E235D">
        <w:rPr>
          <w:kern w:val="15"/>
        </w:rPr>
        <w:t>о</w:t>
      </w:r>
      <w:r w:rsidRPr="009E235D">
        <w:rPr>
          <w:kern w:val="15"/>
        </w:rPr>
        <w:t>средством введения строгих кодексов поведения для женщин в контролиру</w:t>
      </w:r>
      <w:r w:rsidRPr="009E235D">
        <w:rPr>
          <w:kern w:val="15"/>
        </w:rPr>
        <w:t>е</w:t>
      </w:r>
      <w:r w:rsidRPr="009E235D">
        <w:rPr>
          <w:kern w:val="15"/>
        </w:rPr>
        <w:t>мых ими районах, а также ролью религиозных лидеров, выносящих фетвы, к</w:t>
      </w:r>
      <w:r w:rsidRPr="009E235D">
        <w:rPr>
          <w:kern w:val="15"/>
        </w:rPr>
        <w:t>о</w:t>
      </w:r>
      <w:r w:rsidRPr="009E235D">
        <w:rPr>
          <w:kern w:val="15"/>
        </w:rPr>
        <w:t>торые способствуют формированию отношения к женщинам как к вещи или товару.</w:t>
      </w:r>
    </w:p>
    <w:p w:rsidR="007F1C1B" w:rsidRPr="009E235D" w:rsidRDefault="007F1C1B" w:rsidP="009E235D">
      <w:pPr>
        <w:pStyle w:val="SingleTxt"/>
        <w:rPr>
          <w:b/>
          <w:kern w:val="15"/>
        </w:rPr>
      </w:pPr>
      <w:r w:rsidRPr="009E235D">
        <w:rPr>
          <w:kern w:val="15"/>
        </w:rPr>
        <w:t>22.</w:t>
      </w:r>
      <w:r w:rsidRPr="009E235D">
        <w:rPr>
          <w:kern w:val="15"/>
        </w:rPr>
        <w:tab/>
      </w:r>
      <w:r w:rsidRPr="009E235D">
        <w:rPr>
          <w:b/>
          <w:kern w:val="15"/>
        </w:rPr>
        <w:t>Комитет настоятельно призывает государство-участник:</w:t>
      </w:r>
    </w:p>
    <w:p w:rsidR="007F1C1B" w:rsidRPr="009E235D" w:rsidRDefault="007F1C1B" w:rsidP="009E235D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a)</w:t>
      </w:r>
      <w:r w:rsidRPr="009E235D">
        <w:rPr>
          <w:b/>
          <w:kern w:val="15"/>
        </w:rPr>
        <w:tab/>
        <w:t>принять всеобъемлющую стратегию для ликвидации всех видов вредной практики и негативных стереотипов, которые закрепляют подч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ненное положение женщин в обществе, в соответствии со статьями 2 и 5 Конвенции, предусматривающую осуществление информационно-просветительских усилий с ориентацией на широкую общественность, средства массовой информации и религиозных и общинных лидеров в с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трудничестве с организациями гражданского общества и же</w:t>
      </w:r>
      <w:r w:rsidRPr="009E235D">
        <w:rPr>
          <w:b/>
          <w:kern w:val="15"/>
        </w:rPr>
        <w:t>н</w:t>
      </w:r>
      <w:r w:rsidRPr="009E235D">
        <w:rPr>
          <w:b/>
          <w:kern w:val="15"/>
        </w:rPr>
        <w:t>щин;</w:t>
      </w:r>
    </w:p>
    <w:p w:rsidR="007F1C1B" w:rsidRPr="009E235D" w:rsidRDefault="007F1C1B" w:rsidP="009E235D">
      <w:pPr>
        <w:pStyle w:val="SingleTxt"/>
        <w:rPr>
          <w:b/>
          <w:kern w:val="15"/>
        </w:rPr>
      </w:pPr>
      <w:r w:rsidRPr="009E235D">
        <w:rPr>
          <w:b/>
          <w:kern w:val="15"/>
        </w:rPr>
        <w:tab/>
        <w:t>b)</w:t>
      </w:r>
      <w:r w:rsidRPr="009E235D">
        <w:rPr>
          <w:b/>
          <w:kern w:val="15"/>
        </w:rPr>
        <w:tab/>
        <w:t>провести оценку того, как воздействует на женщин во время конфликта усиление негативных стереотипов и глубоко укоренившихся патриархальных и традиционных взглядов, в целях создания информац</w:t>
      </w:r>
      <w:r w:rsidRPr="009E235D">
        <w:rPr>
          <w:b/>
          <w:kern w:val="15"/>
        </w:rPr>
        <w:t>и</w:t>
      </w:r>
      <w:r w:rsidRPr="009E235D">
        <w:rPr>
          <w:b/>
          <w:kern w:val="15"/>
        </w:rPr>
        <w:t>онной базы для разработки законодательных и политических мер, направленных на ликвидацию дискриминации в отношении женщин во всех сферах жизни и достижение существенного гендерного равенства п</w:t>
      </w:r>
      <w:r w:rsidRPr="009E235D">
        <w:rPr>
          <w:b/>
          <w:kern w:val="15"/>
        </w:rPr>
        <w:t>о</w:t>
      </w:r>
      <w:r w:rsidRPr="009E235D">
        <w:rPr>
          <w:b/>
          <w:kern w:val="15"/>
        </w:rPr>
        <w:t>сле окончания конфли</w:t>
      </w:r>
      <w:r w:rsidRPr="009E235D">
        <w:rPr>
          <w:b/>
          <w:kern w:val="15"/>
        </w:rPr>
        <w:t>к</w:t>
      </w:r>
      <w:r w:rsidRPr="009E235D">
        <w:rPr>
          <w:b/>
          <w:kern w:val="15"/>
        </w:rPr>
        <w:t>та.</w:t>
      </w:r>
    </w:p>
    <w:p w:rsidR="007F1C1B" w:rsidRPr="009E235D" w:rsidRDefault="007F1C1B" w:rsidP="009E235D">
      <w:pPr>
        <w:pStyle w:val="SingleTxt"/>
        <w:rPr>
          <w:b/>
          <w:kern w:val="15"/>
        </w:rPr>
      </w:pPr>
      <w:r w:rsidRPr="009E235D">
        <w:rPr>
          <w:kern w:val="15"/>
        </w:rPr>
        <w:t>23.</w:t>
      </w:r>
      <w:r w:rsidRPr="009E235D">
        <w:rPr>
          <w:b/>
          <w:kern w:val="15"/>
        </w:rPr>
        <w:tab/>
        <w:t>В соответствии с общей рекомендацией № 30 Комитет призывает н</w:t>
      </w:r>
      <w:r w:rsidRPr="009E235D">
        <w:rPr>
          <w:b/>
          <w:kern w:val="15"/>
        </w:rPr>
        <w:t>е</w:t>
      </w:r>
      <w:r w:rsidRPr="009E235D">
        <w:rPr>
          <w:b/>
          <w:kern w:val="15"/>
        </w:rPr>
        <w:t xml:space="preserve">государственные вооруженные группы уважать права человека женщин в соответствии с Конвенцией. </w:t>
      </w:r>
    </w:p>
    <w:p w:rsidR="009E235D" w:rsidRPr="009E235D" w:rsidRDefault="009E235D" w:rsidP="009E235D">
      <w:pPr>
        <w:pStyle w:val="H23GR"/>
        <w:keepNext w:val="0"/>
        <w:keepLines w:val="0"/>
        <w:spacing w:before="0" w:after="0" w:line="120" w:lineRule="exact"/>
        <w:rPr>
          <w:kern w:val="15"/>
          <w:sz w:val="10"/>
        </w:rPr>
      </w:pPr>
    </w:p>
    <w:p w:rsidR="007F1C1B" w:rsidRPr="009E235D" w:rsidRDefault="007F1C1B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235D">
        <w:tab/>
      </w:r>
      <w:r w:rsidRPr="009E235D">
        <w:tab/>
        <w:t>Преступления, совершаемые "во имя чести"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</w:rPr>
      </w:pPr>
    </w:p>
    <w:p w:rsidR="007F1C1B" w:rsidRPr="009E235D" w:rsidRDefault="007F1C1B" w:rsidP="009E235D">
      <w:pPr>
        <w:pStyle w:val="SingleTxt"/>
      </w:pPr>
      <w:r w:rsidRPr="009E235D">
        <w:t>24.</w:t>
      </w:r>
      <w:r w:rsidRPr="009E235D">
        <w:tab/>
        <w:t xml:space="preserve">Комитет </w:t>
      </w:r>
      <w:r w:rsidRPr="009E235D">
        <w:rPr>
          <w:lang w:bidi="ru-RU"/>
        </w:rPr>
        <w:t xml:space="preserve">обеспокоен </w:t>
      </w:r>
      <w:r w:rsidRPr="009E235D">
        <w:t>дискриминационными положениями Уголовного к</w:t>
      </w:r>
      <w:r w:rsidRPr="009E235D">
        <w:t>о</w:t>
      </w:r>
      <w:r w:rsidRPr="009E235D">
        <w:t>декса, которые позволяют преступникам ссылаться на защиту чести как на смягчающее обстоятельство в случае преступлений, совершаемых "во имя ч</w:t>
      </w:r>
      <w:r w:rsidRPr="009E235D">
        <w:t>е</w:t>
      </w:r>
      <w:r w:rsidRPr="009E235D">
        <w:t xml:space="preserve">сти" (статьи 192 и 242). Он </w:t>
      </w:r>
      <w:r w:rsidRPr="009E235D">
        <w:rPr>
          <w:lang w:bidi="ru-RU"/>
        </w:rPr>
        <w:t xml:space="preserve">обеспокоен </w:t>
      </w:r>
      <w:r w:rsidRPr="009E235D">
        <w:t>также частичной поправкой к ст</w:t>
      </w:r>
      <w:r w:rsidRPr="009E235D">
        <w:t>а</w:t>
      </w:r>
      <w:r w:rsidRPr="009E235D">
        <w:t>тье 548 Уголовного кодекса, внесенной на основании Декрета №</w:t>
      </w:r>
      <w:hyperlink r:id="rId26" w:history="1">
        <w:r w:rsidRPr="009E235D">
          <w:rPr>
            <w:rStyle w:val="Hyperlink"/>
            <w:kern w:val="15"/>
          </w:rPr>
          <w:t xml:space="preserve"> 1/201</w:t>
        </w:r>
      </w:hyperlink>
      <w:r w:rsidRPr="009E235D">
        <w:t>1, кот</w:t>
      </w:r>
      <w:r w:rsidRPr="009E235D">
        <w:t>о</w:t>
      </w:r>
      <w:r w:rsidRPr="009E235D">
        <w:t xml:space="preserve">рая не полностью отменила смягчающие обстоятельства, на которые могут ссылаться лица, совершившие преступления "во имя чести". Комитет </w:t>
      </w:r>
      <w:r w:rsidRPr="009E235D">
        <w:rPr>
          <w:lang w:bidi="ru-RU"/>
        </w:rPr>
        <w:t>обесп</w:t>
      </w:r>
      <w:r w:rsidRPr="009E235D">
        <w:rPr>
          <w:lang w:bidi="ru-RU"/>
        </w:rPr>
        <w:t>о</w:t>
      </w:r>
      <w:r w:rsidRPr="009E235D">
        <w:rPr>
          <w:lang w:bidi="ru-RU"/>
        </w:rPr>
        <w:t xml:space="preserve">коен </w:t>
      </w:r>
      <w:r w:rsidRPr="009E235D">
        <w:t>далее распростране</w:t>
      </w:r>
      <w:r w:rsidRPr="009E235D">
        <w:t>н</w:t>
      </w:r>
      <w:r w:rsidRPr="009E235D">
        <w:t>ностью этой вредной практики в государстве-участнике и тем, что о большинстве подобных случаев не сообщ</w:t>
      </w:r>
      <w:r w:rsidRPr="009E235D">
        <w:t>а</w:t>
      </w:r>
      <w:r w:rsidRPr="009E235D">
        <w:t>ется.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t>25.</w:t>
      </w:r>
      <w:r w:rsidRPr="009E235D">
        <w:rPr>
          <w:b/>
        </w:rPr>
        <w:tab/>
        <w:t>Комитет рекомендует государству-участнику: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rPr>
          <w:b/>
        </w:rPr>
        <w:tab/>
        <w:t>a)</w:t>
      </w:r>
      <w:r w:rsidRPr="009E235D">
        <w:rPr>
          <w:b/>
        </w:rPr>
        <w:tab/>
        <w:t>отменить статьи 192, 242 и 548 Уголовного кодекса для обеспеч</w:t>
      </w:r>
      <w:r w:rsidRPr="009E235D">
        <w:rPr>
          <w:b/>
        </w:rPr>
        <w:t>е</w:t>
      </w:r>
      <w:r w:rsidRPr="009E235D">
        <w:rPr>
          <w:b/>
        </w:rPr>
        <w:t>ния того, чтобы лица, совершившие преступления "во имя чести", не могли ссылаться на защиту чести как на смягчающее обстоятельство таких преступл</w:t>
      </w:r>
      <w:r w:rsidRPr="009E235D">
        <w:rPr>
          <w:b/>
        </w:rPr>
        <w:t>е</w:t>
      </w:r>
      <w:r w:rsidRPr="009E235D">
        <w:rPr>
          <w:b/>
        </w:rPr>
        <w:t xml:space="preserve">ний; 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rPr>
          <w:b/>
        </w:rPr>
        <w:tab/>
        <w:t>b)</w:t>
      </w:r>
      <w:r w:rsidRPr="009E235D">
        <w:rPr>
          <w:b/>
        </w:rPr>
        <w:tab/>
        <w:t>ликвидировать безнаказанность в случае преступлений, сове</w:t>
      </w:r>
      <w:r w:rsidRPr="009E235D">
        <w:rPr>
          <w:b/>
        </w:rPr>
        <w:t>р</w:t>
      </w:r>
      <w:r w:rsidRPr="009E235D">
        <w:rPr>
          <w:b/>
        </w:rPr>
        <w:t>шаемых "во имя чести", в частности посредством более активного выя</w:t>
      </w:r>
      <w:r w:rsidRPr="009E235D">
        <w:rPr>
          <w:b/>
        </w:rPr>
        <w:t>в</w:t>
      </w:r>
      <w:r w:rsidRPr="009E235D">
        <w:rPr>
          <w:b/>
        </w:rPr>
        <w:t>ления и расследования таких преступлений, а также путем усиления пр</w:t>
      </w:r>
      <w:r w:rsidRPr="009E235D">
        <w:rPr>
          <w:b/>
        </w:rPr>
        <w:t>е</w:t>
      </w:r>
      <w:r w:rsidRPr="009E235D">
        <w:rPr>
          <w:b/>
        </w:rPr>
        <w:t>следования и наказания преступн</w:t>
      </w:r>
      <w:r w:rsidRPr="009E235D">
        <w:rPr>
          <w:b/>
        </w:rPr>
        <w:t>и</w:t>
      </w:r>
      <w:r w:rsidRPr="009E235D">
        <w:rPr>
          <w:b/>
        </w:rPr>
        <w:t>ков;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rPr>
          <w:b/>
        </w:rPr>
        <w:tab/>
        <w:t>c)</w:t>
      </w:r>
      <w:r w:rsidRPr="009E235D">
        <w:rPr>
          <w:b/>
        </w:rPr>
        <w:tab/>
        <w:t>обеспечить защиту лиц, сообщающих о таких преступлениях, а также женщин, подвергающихся риску стать жертвами преступлений, с</w:t>
      </w:r>
      <w:r w:rsidRPr="009E235D">
        <w:rPr>
          <w:b/>
        </w:rPr>
        <w:t>о</w:t>
      </w:r>
      <w:r w:rsidRPr="009E235D">
        <w:rPr>
          <w:b/>
        </w:rPr>
        <w:t>верша</w:t>
      </w:r>
      <w:r w:rsidRPr="009E235D">
        <w:rPr>
          <w:b/>
        </w:rPr>
        <w:t>е</w:t>
      </w:r>
      <w:r w:rsidRPr="009E235D">
        <w:rPr>
          <w:b/>
        </w:rPr>
        <w:t>мых "во имя чести".</w:t>
      </w:r>
    </w:p>
    <w:p w:rsidR="009E235D" w:rsidRPr="009E235D" w:rsidRDefault="009E235D" w:rsidP="009E235D">
      <w:pPr>
        <w:pStyle w:val="H23GR"/>
        <w:keepNext w:val="0"/>
        <w:keepLines w:val="0"/>
        <w:spacing w:before="0" w:after="0" w:line="120" w:lineRule="exact"/>
        <w:jc w:val="both"/>
        <w:rPr>
          <w:kern w:val="15"/>
          <w:sz w:val="10"/>
        </w:rPr>
      </w:pPr>
    </w:p>
    <w:p w:rsidR="007F1C1B" w:rsidRPr="009E235D" w:rsidRDefault="007F1C1B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235D">
        <w:tab/>
      </w:r>
      <w:r w:rsidRPr="009E235D">
        <w:tab/>
        <w:t>Насилие в отношении женщин в условиях конфликта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eastAsia="ru-RU"/>
        </w:rPr>
      </w:pPr>
    </w:p>
    <w:p w:rsidR="007F1C1B" w:rsidRPr="009E235D" w:rsidRDefault="007F1C1B" w:rsidP="009E235D">
      <w:pPr>
        <w:pStyle w:val="SingleTxt"/>
        <w:rPr>
          <w:b/>
        </w:rPr>
      </w:pPr>
      <w:r w:rsidRPr="009E235D">
        <w:rPr>
          <w:lang w:eastAsia="ru-RU"/>
        </w:rPr>
        <w:t>26.</w:t>
      </w:r>
      <w:r w:rsidRPr="009E235D">
        <w:rPr>
          <w:lang w:eastAsia="ru-RU"/>
        </w:rPr>
        <w:tab/>
        <w:t>Комитет отмечает, что государство-участник рассматривает включение в Уголовный кодекс положения о сексуальном насилии, в частности как вое</w:t>
      </w:r>
      <w:r w:rsidRPr="009E235D">
        <w:rPr>
          <w:lang w:eastAsia="ru-RU"/>
        </w:rPr>
        <w:t>н</w:t>
      </w:r>
      <w:r w:rsidRPr="009E235D">
        <w:rPr>
          <w:lang w:eastAsia="ru-RU"/>
        </w:rPr>
        <w:t xml:space="preserve">ного преступления. Комитет серьезно </w:t>
      </w:r>
      <w:r w:rsidRPr="009E235D">
        <w:rPr>
          <w:lang w:eastAsia="ru-RU" w:bidi="ru-RU"/>
        </w:rPr>
        <w:t xml:space="preserve">обеспокоен </w:t>
      </w:r>
      <w:r w:rsidRPr="009E235D">
        <w:rPr>
          <w:lang w:eastAsia="ru-RU"/>
        </w:rPr>
        <w:t>усилением насилия в отн</w:t>
      </w:r>
      <w:r w:rsidRPr="009E235D">
        <w:rPr>
          <w:lang w:eastAsia="ru-RU"/>
        </w:rPr>
        <w:t>о</w:t>
      </w:r>
      <w:r w:rsidRPr="009E235D">
        <w:rPr>
          <w:lang w:eastAsia="ru-RU"/>
        </w:rPr>
        <w:t>шении женщин в государстве-участнике после того, как в 2011 году разразился конфликт. Он </w:t>
      </w:r>
      <w:r w:rsidRPr="009E235D">
        <w:rPr>
          <w:lang w:eastAsia="ru-RU" w:bidi="ru-RU"/>
        </w:rPr>
        <w:t>обеспокоен</w:t>
      </w:r>
      <w:r w:rsidRPr="009E235D">
        <w:rPr>
          <w:lang w:eastAsia="ru-RU"/>
        </w:rPr>
        <w:t>:</w:t>
      </w:r>
    </w:p>
    <w:p w:rsidR="007F1C1B" w:rsidRPr="009E235D" w:rsidRDefault="007F1C1B" w:rsidP="009E235D">
      <w:pPr>
        <w:pStyle w:val="SingleTxt"/>
      </w:pPr>
      <w:r w:rsidRPr="009E235D">
        <w:tab/>
        <w:t>a)</w:t>
      </w:r>
      <w:r w:rsidRPr="009E235D">
        <w:tab/>
        <w:t>представленной государством-участником противоречивой инфо</w:t>
      </w:r>
      <w:r w:rsidRPr="009E235D">
        <w:t>р</w:t>
      </w:r>
      <w:r w:rsidRPr="009E235D">
        <w:t>мацией, согласно которой женщины подвергаются риску насилия со стороны негосударственных вооруженных групп, а не сил правительства, на фоне рег</w:t>
      </w:r>
      <w:r w:rsidRPr="009E235D">
        <w:t>у</w:t>
      </w:r>
      <w:r w:rsidRPr="009E235D">
        <w:t>лярно подтверждаемых документами сообщений о применении в отношении женщин различных форм насилия, включая физическое насилие и изнасилов</w:t>
      </w:r>
      <w:r w:rsidRPr="009E235D">
        <w:t>а</w:t>
      </w:r>
      <w:r w:rsidRPr="009E235D">
        <w:t>ние совершенные правительственными силами и связанными с ними ополче</w:t>
      </w:r>
      <w:r w:rsidRPr="009E235D">
        <w:t>н</w:t>
      </w:r>
      <w:r w:rsidRPr="009E235D">
        <w:t>цами в ходе обысков домов и на контрольно-пропускных пунктах, а также в центрах содерж</w:t>
      </w:r>
      <w:r w:rsidRPr="009E235D">
        <w:t>а</w:t>
      </w:r>
      <w:r w:rsidRPr="009E235D">
        <w:t xml:space="preserve">ния под стражей; </w:t>
      </w:r>
    </w:p>
    <w:p w:rsidR="007F1C1B" w:rsidRPr="009E235D" w:rsidRDefault="007F1C1B" w:rsidP="009E235D">
      <w:pPr>
        <w:pStyle w:val="SingleTxt"/>
      </w:pPr>
      <w:r w:rsidRPr="009E235D">
        <w:tab/>
        <w:t>b)</w:t>
      </w:r>
      <w:r w:rsidRPr="009E235D">
        <w:tab/>
        <w:t>задокументированными утверждениями в отношении сексуального насилия над женщинами, в частности изнасилований, совершенных негосуда</w:t>
      </w:r>
      <w:r w:rsidRPr="009E235D">
        <w:t>р</w:t>
      </w:r>
      <w:r w:rsidRPr="009E235D">
        <w:t>ственными вооруженными группами;</w:t>
      </w:r>
    </w:p>
    <w:p w:rsidR="007F1C1B" w:rsidRPr="009E235D" w:rsidRDefault="009E235D" w:rsidP="009E235D">
      <w:pPr>
        <w:pStyle w:val="SingleTxt"/>
      </w:pPr>
      <w:r>
        <w:br w:type="page"/>
      </w:r>
      <w:r w:rsidR="007F1C1B" w:rsidRPr="009E235D">
        <w:tab/>
        <w:t>c)</w:t>
      </w:r>
      <w:r w:rsidR="007F1C1B" w:rsidRPr="009E235D">
        <w:tab/>
        <w:t>увеличением количества задокументированных случаев взятия з</w:t>
      </w:r>
      <w:r w:rsidR="007F1C1B" w:rsidRPr="009E235D">
        <w:t>а</w:t>
      </w:r>
      <w:r w:rsidR="007F1C1B" w:rsidRPr="009E235D">
        <w:t>ложников, захватов, похищений, насильственных исчезновений и произвол</w:t>
      </w:r>
      <w:r w:rsidR="007F1C1B" w:rsidRPr="009E235D">
        <w:t>ь</w:t>
      </w:r>
      <w:r w:rsidR="007F1C1B" w:rsidRPr="009E235D">
        <w:t>ных арестов женщин и девочек, которым их подвергают все стороны конфли</w:t>
      </w:r>
      <w:r w:rsidR="007F1C1B" w:rsidRPr="009E235D">
        <w:t>к</w:t>
      </w:r>
      <w:r w:rsidR="007F1C1B" w:rsidRPr="009E235D">
        <w:t>та, для того чтобы пол</w:t>
      </w:r>
      <w:r w:rsidR="007F1C1B" w:rsidRPr="009E235D">
        <w:t>у</w:t>
      </w:r>
      <w:r w:rsidR="007F1C1B" w:rsidRPr="009E235D">
        <w:t>чить выкуп или добиться освобождения заключенных;</w:t>
      </w:r>
    </w:p>
    <w:p w:rsidR="007F1C1B" w:rsidRPr="009E235D" w:rsidRDefault="007F1C1B" w:rsidP="009E235D">
      <w:pPr>
        <w:pStyle w:val="SingleTxt"/>
      </w:pPr>
      <w:r w:rsidRPr="009E235D">
        <w:tab/>
        <w:t>d)</w:t>
      </w:r>
      <w:r w:rsidRPr="009E235D">
        <w:tab/>
        <w:t>отсутствием достаточной информации об усилиях государства-участника по документированию случаев сексуального насилия, имевших м</w:t>
      </w:r>
      <w:r w:rsidRPr="009E235D">
        <w:t>е</w:t>
      </w:r>
      <w:r w:rsidRPr="009E235D">
        <w:t>сто в ходе конфликта, и широко распространенной безнаказанностью в услов</w:t>
      </w:r>
      <w:r w:rsidRPr="009E235D">
        <w:t>и</w:t>
      </w:r>
      <w:r w:rsidRPr="009E235D">
        <w:t>ях отсутствия расследований деяний, преследования и наказания лиц, сове</w:t>
      </w:r>
      <w:r w:rsidRPr="009E235D">
        <w:t>р</w:t>
      </w:r>
      <w:r w:rsidRPr="009E235D">
        <w:t>шающих в ходе конфликта насилие над женщинами в любой форме, в частн</w:t>
      </w:r>
      <w:r w:rsidRPr="009E235D">
        <w:t>о</w:t>
      </w:r>
      <w:r w:rsidRPr="009E235D">
        <w:t>сти сексуальное насилие, а также отсутствием у жертв доступа к правосудию и возмещению;</w:t>
      </w:r>
    </w:p>
    <w:p w:rsidR="007F1C1B" w:rsidRPr="009E235D" w:rsidRDefault="007F1C1B" w:rsidP="009E235D">
      <w:pPr>
        <w:pStyle w:val="SingleTxt"/>
      </w:pPr>
      <w:r w:rsidRPr="009E235D">
        <w:tab/>
        <w:t>e)</w:t>
      </w:r>
      <w:r w:rsidRPr="009E235D">
        <w:tab/>
        <w:t>отсутствием адекватных медицинских и психологических услуг для жертв насилия, в частности жертв сексуального насилия.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rPr>
          <w:lang w:eastAsia="ru-RU"/>
        </w:rPr>
        <w:t>27.</w:t>
      </w:r>
      <w:r w:rsidRPr="009E235D">
        <w:rPr>
          <w:lang w:eastAsia="ru-RU"/>
        </w:rPr>
        <w:tab/>
      </w:r>
      <w:r w:rsidRPr="009E235D">
        <w:rPr>
          <w:b/>
          <w:lang w:eastAsia="ru-RU"/>
        </w:rPr>
        <w:t>В соответствии с Кон</w:t>
      </w:r>
      <w:r w:rsidR="009E235D" w:rsidRPr="009E235D">
        <w:rPr>
          <w:b/>
          <w:lang w:eastAsia="ru-RU"/>
        </w:rPr>
        <w:t>венцией и общей рекомендацией № </w:t>
      </w:r>
      <w:r w:rsidRPr="009E235D">
        <w:rPr>
          <w:b/>
          <w:lang w:eastAsia="ru-RU"/>
        </w:rPr>
        <w:t>30 Комитет настоятельно призывает</w:t>
      </w:r>
      <w:r w:rsidRPr="009E235D">
        <w:rPr>
          <w:b/>
        </w:rPr>
        <w:t xml:space="preserve"> </w:t>
      </w:r>
      <w:r w:rsidRPr="009E235D">
        <w:rPr>
          <w:b/>
          <w:lang w:eastAsia="ru-RU"/>
        </w:rPr>
        <w:t>государство-участник:</w:t>
      </w:r>
    </w:p>
    <w:p w:rsidR="007F1C1B" w:rsidRPr="009E235D" w:rsidRDefault="009E235D" w:rsidP="009E235D">
      <w:pPr>
        <w:pStyle w:val="SingleTxt"/>
        <w:rPr>
          <w:b/>
        </w:rPr>
      </w:pPr>
      <w:r>
        <w:tab/>
      </w:r>
      <w:r w:rsidR="007F1C1B" w:rsidRPr="009E235D">
        <w:rPr>
          <w:b/>
        </w:rPr>
        <w:t>a)</w:t>
      </w:r>
      <w:r w:rsidR="007F1C1B" w:rsidRPr="009E235D">
        <w:rPr>
          <w:b/>
        </w:rPr>
        <w:tab/>
        <w:t>запретить и предпринять усилия по предотвращению всех форм насилия в отношении женщин, в частности сексуального насилия со ст</w:t>
      </w:r>
      <w:r w:rsidR="007F1C1B" w:rsidRPr="009E235D">
        <w:rPr>
          <w:b/>
        </w:rPr>
        <w:t>о</w:t>
      </w:r>
      <w:r w:rsidR="007F1C1B" w:rsidRPr="009E235D">
        <w:rPr>
          <w:b/>
        </w:rPr>
        <w:t>роны правительственных сил и связанных с ними ополченцев и негос</w:t>
      </w:r>
      <w:r w:rsidR="007F1C1B" w:rsidRPr="009E235D">
        <w:rPr>
          <w:b/>
        </w:rPr>
        <w:t>у</w:t>
      </w:r>
      <w:r w:rsidR="007F1C1B" w:rsidRPr="009E235D">
        <w:rPr>
          <w:b/>
        </w:rPr>
        <w:t>дарственных вооруже</w:t>
      </w:r>
      <w:r w:rsidR="007F1C1B" w:rsidRPr="009E235D">
        <w:rPr>
          <w:b/>
        </w:rPr>
        <w:t>н</w:t>
      </w:r>
      <w:r w:rsidR="007F1C1B" w:rsidRPr="009E235D">
        <w:rPr>
          <w:b/>
        </w:rPr>
        <w:t xml:space="preserve">ных групп; </w:t>
      </w:r>
    </w:p>
    <w:p w:rsidR="007F1C1B" w:rsidRPr="009E235D" w:rsidRDefault="009E235D" w:rsidP="009E235D">
      <w:pPr>
        <w:pStyle w:val="SingleTxt"/>
        <w:rPr>
          <w:b/>
        </w:rPr>
      </w:pPr>
      <w:r w:rsidRPr="009E235D">
        <w:rPr>
          <w:b/>
        </w:rPr>
        <w:tab/>
      </w:r>
      <w:r w:rsidR="007F1C1B" w:rsidRPr="009E235D">
        <w:rPr>
          <w:b/>
        </w:rPr>
        <w:t>b)</w:t>
      </w:r>
      <w:r w:rsidR="007F1C1B" w:rsidRPr="009E235D">
        <w:rPr>
          <w:b/>
        </w:rPr>
        <w:tab/>
        <w:t>внести поправки в Уголовный кодекс, с тем чтобы включить п</w:t>
      </w:r>
      <w:r w:rsidR="007F1C1B" w:rsidRPr="009E235D">
        <w:rPr>
          <w:b/>
        </w:rPr>
        <w:t>о</w:t>
      </w:r>
      <w:r w:rsidR="007F1C1B" w:rsidRPr="009E235D">
        <w:rPr>
          <w:b/>
        </w:rPr>
        <w:t>лож</w:t>
      </w:r>
      <w:r w:rsidR="007F1C1B" w:rsidRPr="009E235D">
        <w:rPr>
          <w:b/>
        </w:rPr>
        <w:t>е</w:t>
      </w:r>
      <w:r w:rsidR="007F1C1B" w:rsidRPr="009E235D">
        <w:rPr>
          <w:b/>
        </w:rPr>
        <w:t>ния о сексуальном насилии, в частности изнасиловании, как военном престу</w:t>
      </w:r>
      <w:r w:rsidR="007F1C1B" w:rsidRPr="009E235D">
        <w:rPr>
          <w:b/>
        </w:rPr>
        <w:t>п</w:t>
      </w:r>
      <w:r w:rsidR="007F1C1B" w:rsidRPr="009E235D">
        <w:rPr>
          <w:b/>
        </w:rPr>
        <w:t xml:space="preserve">лении в соответствии с международными нормами; </w:t>
      </w:r>
    </w:p>
    <w:p w:rsidR="007F1C1B" w:rsidRPr="009E235D" w:rsidRDefault="009E235D" w:rsidP="009E235D">
      <w:pPr>
        <w:pStyle w:val="SingleTxt"/>
        <w:rPr>
          <w:b/>
        </w:rPr>
      </w:pPr>
      <w:r w:rsidRPr="009E235D">
        <w:rPr>
          <w:b/>
        </w:rPr>
        <w:tab/>
      </w:r>
      <w:r w:rsidR="007F1C1B" w:rsidRPr="009E235D">
        <w:rPr>
          <w:b/>
        </w:rPr>
        <w:t>c)</w:t>
      </w:r>
      <w:r w:rsidR="007F1C1B" w:rsidRPr="009E235D">
        <w:rPr>
          <w:b/>
        </w:rPr>
        <w:tab/>
        <w:t>осуществить расследование, преследование и наказание в связи со всеми случаями насилия в отношении женщин, включая случаи секс</w:t>
      </w:r>
      <w:r w:rsidR="007F1C1B" w:rsidRPr="009E235D">
        <w:rPr>
          <w:b/>
        </w:rPr>
        <w:t>у</w:t>
      </w:r>
      <w:r w:rsidR="007F1C1B" w:rsidRPr="009E235D">
        <w:rPr>
          <w:b/>
        </w:rPr>
        <w:t>ального насилия, совершенные правительственными силами и связанн</w:t>
      </w:r>
      <w:r w:rsidR="007F1C1B" w:rsidRPr="009E235D">
        <w:rPr>
          <w:b/>
        </w:rPr>
        <w:t>ы</w:t>
      </w:r>
      <w:r w:rsidR="007F1C1B" w:rsidRPr="009E235D">
        <w:rPr>
          <w:b/>
        </w:rPr>
        <w:t>ми с ними ополченцами и негосударственными вооруженными группами;</w:t>
      </w:r>
    </w:p>
    <w:p w:rsidR="007F1C1B" w:rsidRPr="009E235D" w:rsidRDefault="009E235D" w:rsidP="009E235D">
      <w:pPr>
        <w:pStyle w:val="SingleTxt"/>
        <w:rPr>
          <w:b/>
        </w:rPr>
      </w:pPr>
      <w:r w:rsidRPr="009E235D">
        <w:rPr>
          <w:b/>
        </w:rPr>
        <w:tab/>
      </w:r>
      <w:r w:rsidR="007F1C1B" w:rsidRPr="009E235D">
        <w:rPr>
          <w:b/>
        </w:rPr>
        <w:t>d)</w:t>
      </w:r>
      <w:r w:rsidR="007F1C1B" w:rsidRPr="009E235D">
        <w:rPr>
          <w:b/>
        </w:rPr>
        <w:tab/>
        <w:t>незамедлительно отдать команды правительственным силам, запрещающие сексуальное насилие, и привлечь к ответственности вино</w:t>
      </w:r>
      <w:r w:rsidR="007F1C1B" w:rsidRPr="009E235D">
        <w:rPr>
          <w:b/>
        </w:rPr>
        <w:t>в</w:t>
      </w:r>
      <w:r w:rsidR="007F1C1B" w:rsidRPr="009E235D">
        <w:rPr>
          <w:b/>
        </w:rPr>
        <w:t xml:space="preserve">ных в их рядах в соответствии с резолюцией </w:t>
      </w:r>
      <w:hyperlink r:id="rId27" w:history="1">
        <w:r w:rsidR="007F1C1B" w:rsidRPr="009E235D">
          <w:rPr>
            <w:rStyle w:val="Hyperlink"/>
            <w:b/>
            <w:kern w:val="15"/>
          </w:rPr>
          <w:t>2106 (2013)</w:t>
        </w:r>
      </w:hyperlink>
      <w:r w:rsidR="007F1C1B" w:rsidRPr="009E235D">
        <w:rPr>
          <w:b/>
        </w:rPr>
        <w:t xml:space="preserve"> Совета Безопасн</w:t>
      </w:r>
      <w:r w:rsidR="007F1C1B" w:rsidRPr="009E235D">
        <w:rPr>
          <w:b/>
        </w:rPr>
        <w:t>о</w:t>
      </w:r>
      <w:r w:rsidR="007F1C1B" w:rsidRPr="009E235D">
        <w:rPr>
          <w:b/>
        </w:rPr>
        <w:t>сти; отменить законодательные положения, предоставляющие госуда</w:t>
      </w:r>
      <w:r w:rsidR="007F1C1B" w:rsidRPr="009E235D">
        <w:rPr>
          <w:b/>
        </w:rPr>
        <w:t>р</w:t>
      </w:r>
      <w:r w:rsidR="007F1C1B" w:rsidRPr="009E235D">
        <w:rPr>
          <w:b/>
        </w:rPr>
        <w:t xml:space="preserve">ственным чиновникам иммунитет от преследования, в частности декреты </w:t>
      </w:r>
      <w:hyperlink r:id="rId28" w:history="1">
        <w:r w:rsidR="007F1C1B" w:rsidRPr="009E235D">
          <w:rPr>
            <w:rStyle w:val="Hyperlink"/>
            <w:b/>
            <w:kern w:val="15"/>
          </w:rPr>
          <w:t>14/196</w:t>
        </w:r>
      </w:hyperlink>
      <w:r w:rsidR="007F1C1B" w:rsidRPr="009E235D">
        <w:rPr>
          <w:b/>
        </w:rPr>
        <w:t xml:space="preserve">9 и </w:t>
      </w:r>
      <w:hyperlink r:id="rId29" w:history="1">
        <w:r w:rsidR="007F1C1B" w:rsidRPr="009E235D">
          <w:rPr>
            <w:rStyle w:val="Hyperlink"/>
            <w:b/>
            <w:kern w:val="15"/>
          </w:rPr>
          <w:t>69/200</w:t>
        </w:r>
      </w:hyperlink>
      <w:r w:rsidR="007F1C1B" w:rsidRPr="009E235D">
        <w:rPr>
          <w:b/>
        </w:rPr>
        <w:t>8, в соответствии с рекомендациями, сделанными в ходе универсального периодического обзора государства-участника (</w:t>
      </w:r>
      <w:hyperlink r:id="rId30" w:history="1">
        <w:r w:rsidR="007F1C1B" w:rsidRPr="009E235D">
          <w:rPr>
            <w:rStyle w:val="Hyperlink"/>
            <w:b/>
            <w:kern w:val="15"/>
          </w:rPr>
          <w:t>A/HRC/19/11</w:t>
        </w:r>
      </w:hyperlink>
      <w:r w:rsidR="007F1C1B" w:rsidRPr="009E235D">
        <w:rPr>
          <w:b/>
        </w:rPr>
        <w:t>, пункт 104.7);</w:t>
      </w:r>
    </w:p>
    <w:p w:rsidR="007F1C1B" w:rsidRPr="009E235D" w:rsidRDefault="009E235D" w:rsidP="009E235D">
      <w:pPr>
        <w:pStyle w:val="SingleTxt"/>
        <w:rPr>
          <w:b/>
        </w:rPr>
      </w:pPr>
      <w:r w:rsidRPr="009E235D">
        <w:rPr>
          <w:b/>
        </w:rPr>
        <w:tab/>
      </w:r>
      <w:r w:rsidR="007F1C1B" w:rsidRPr="009E235D">
        <w:rPr>
          <w:b/>
        </w:rPr>
        <w:t>e)</w:t>
      </w:r>
      <w:r w:rsidR="007F1C1B" w:rsidRPr="009E235D">
        <w:rPr>
          <w:b/>
        </w:rPr>
        <w:tab/>
        <w:t>обеспечить доступ женщин и девочек к правосудию; принять процедуры с учетом гендерных аспектов для расследования случаев секс</w:t>
      </w:r>
      <w:r w:rsidR="007F1C1B" w:rsidRPr="009E235D">
        <w:rPr>
          <w:b/>
        </w:rPr>
        <w:t>у</w:t>
      </w:r>
      <w:r w:rsidR="007F1C1B" w:rsidRPr="009E235D">
        <w:rPr>
          <w:b/>
        </w:rPr>
        <w:t>ального насилия; провести обучение и принять кодексы и протоколы п</w:t>
      </w:r>
      <w:r w:rsidR="007F1C1B" w:rsidRPr="009E235D">
        <w:rPr>
          <w:b/>
        </w:rPr>
        <w:t>о</w:t>
      </w:r>
      <w:r w:rsidR="007F1C1B" w:rsidRPr="009E235D">
        <w:rPr>
          <w:b/>
        </w:rPr>
        <w:t>ведения для полиции и армии с учетом гендерных аспектов; укрепить п</w:t>
      </w:r>
      <w:r w:rsidR="007F1C1B" w:rsidRPr="009E235D">
        <w:rPr>
          <w:b/>
        </w:rPr>
        <w:t>о</w:t>
      </w:r>
      <w:r w:rsidR="007F1C1B" w:rsidRPr="009E235D">
        <w:rPr>
          <w:b/>
        </w:rPr>
        <w:t>тенциал судебной системы для обеспечения ее независимости, беспр</w:t>
      </w:r>
      <w:r w:rsidR="007F1C1B" w:rsidRPr="009E235D">
        <w:rPr>
          <w:b/>
        </w:rPr>
        <w:t>и</w:t>
      </w:r>
      <w:r w:rsidR="007F1C1B" w:rsidRPr="009E235D">
        <w:rPr>
          <w:b/>
        </w:rPr>
        <w:t>страстности и целос</w:t>
      </w:r>
      <w:r w:rsidR="007F1C1B" w:rsidRPr="009E235D">
        <w:rPr>
          <w:b/>
        </w:rPr>
        <w:t>т</w:t>
      </w:r>
      <w:r w:rsidR="007F1C1B" w:rsidRPr="009E235D">
        <w:rPr>
          <w:b/>
        </w:rPr>
        <w:t>ности;</w:t>
      </w:r>
    </w:p>
    <w:p w:rsidR="007F1C1B" w:rsidRPr="009E235D" w:rsidRDefault="009E235D" w:rsidP="009E235D">
      <w:pPr>
        <w:pStyle w:val="SingleTxt"/>
        <w:rPr>
          <w:b/>
        </w:rPr>
      </w:pPr>
      <w:r w:rsidRPr="009E235D">
        <w:rPr>
          <w:b/>
        </w:rPr>
        <w:tab/>
      </w:r>
      <w:r w:rsidR="007F1C1B" w:rsidRPr="009E235D">
        <w:rPr>
          <w:b/>
        </w:rPr>
        <w:t>f)</w:t>
      </w:r>
      <w:r w:rsidR="007F1C1B" w:rsidRPr="009E235D">
        <w:rPr>
          <w:b/>
        </w:rPr>
        <w:tab/>
        <w:t>обеспечить доступ женщин, ставших жертвами сексуального насилия, к комплексной медицинской помощи, охране психического зд</w:t>
      </w:r>
      <w:r w:rsidR="007F1C1B" w:rsidRPr="009E235D">
        <w:rPr>
          <w:b/>
        </w:rPr>
        <w:t>о</w:t>
      </w:r>
      <w:r w:rsidR="007F1C1B" w:rsidRPr="009E235D">
        <w:rPr>
          <w:b/>
        </w:rPr>
        <w:t>ровья и психосоциальной поддержке, оказываемой специалистами-медиками, прошедшими соответствующую подготовку, для выявления случаев сексуального насилия и лечения его последствий, а также доступ к судебной экспертизе и в связи с этим обратиться за помощью к соотве</w:t>
      </w:r>
      <w:r w:rsidR="007F1C1B" w:rsidRPr="009E235D">
        <w:rPr>
          <w:b/>
        </w:rPr>
        <w:t>т</w:t>
      </w:r>
      <w:r w:rsidR="007F1C1B" w:rsidRPr="009E235D">
        <w:rPr>
          <w:b/>
        </w:rPr>
        <w:t>ствующим учреждениям и органам Организации Объед</w:t>
      </w:r>
      <w:r w:rsidR="007F1C1B" w:rsidRPr="009E235D">
        <w:rPr>
          <w:b/>
        </w:rPr>
        <w:t>и</w:t>
      </w:r>
      <w:r w:rsidR="007F1C1B" w:rsidRPr="009E235D">
        <w:rPr>
          <w:b/>
        </w:rPr>
        <w:t xml:space="preserve">ненных Наций; </w:t>
      </w:r>
    </w:p>
    <w:p w:rsidR="007F1C1B" w:rsidRPr="009E235D" w:rsidRDefault="009E235D" w:rsidP="009E235D">
      <w:pPr>
        <w:pStyle w:val="SingleTxt"/>
        <w:rPr>
          <w:b/>
        </w:rPr>
      </w:pPr>
      <w:r w:rsidRPr="009E235D">
        <w:rPr>
          <w:b/>
        </w:rPr>
        <w:tab/>
      </w:r>
      <w:r w:rsidR="007F1C1B" w:rsidRPr="009E235D">
        <w:rPr>
          <w:b/>
        </w:rPr>
        <w:t>g)</w:t>
      </w:r>
      <w:r w:rsidR="007F1C1B" w:rsidRPr="009E235D">
        <w:rPr>
          <w:b/>
        </w:rPr>
        <w:tab/>
        <w:t>гарантировать жертвам преобразующие меры по возмещению ущерба, отвечающие конкретным потребностям женщин и решающие структурные проблемы неравенства, лежащие в основе насилия в отнош</w:t>
      </w:r>
      <w:r w:rsidR="007F1C1B" w:rsidRPr="009E235D">
        <w:rPr>
          <w:b/>
        </w:rPr>
        <w:t>е</w:t>
      </w:r>
      <w:r w:rsidR="007F1C1B" w:rsidRPr="009E235D">
        <w:rPr>
          <w:b/>
        </w:rPr>
        <w:t>нии женщин, в частности сексуального насилия, и не допускать повтор</w:t>
      </w:r>
      <w:r w:rsidR="007F1C1B" w:rsidRPr="009E235D">
        <w:rPr>
          <w:b/>
        </w:rPr>
        <w:t>е</w:t>
      </w:r>
      <w:r w:rsidR="007F1C1B" w:rsidRPr="009E235D">
        <w:rPr>
          <w:b/>
        </w:rPr>
        <w:t>ния случаев такого насилия;</w:t>
      </w:r>
    </w:p>
    <w:p w:rsidR="007F1C1B" w:rsidRPr="009E235D" w:rsidRDefault="009E235D" w:rsidP="009E235D">
      <w:pPr>
        <w:pStyle w:val="SingleTxt"/>
        <w:rPr>
          <w:b/>
          <w:lang w:eastAsia="ru-RU"/>
        </w:rPr>
      </w:pPr>
      <w:r w:rsidRPr="009E235D">
        <w:rPr>
          <w:b/>
        </w:rPr>
        <w:tab/>
      </w:r>
      <w:r w:rsidR="007F1C1B" w:rsidRPr="009E235D">
        <w:rPr>
          <w:b/>
        </w:rPr>
        <w:t>h)</w:t>
      </w:r>
      <w:r w:rsidR="007F1C1B" w:rsidRPr="009E235D">
        <w:rPr>
          <w:b/>
        </w:rPr>
        <w:tab/>
        <w:t>обеспечить заблаговременное и последовательное заявление о проблемах сексуального насилия в мирном процессе и, в конечном счете, их надлежащее отражение в мирном соглашении; продолжать не допу</w:t>
      </w:r>
      <w:r w:rsidR="007F1C1B" w:rsidRPr="009E235D">
        <w:rPr>
          <w:b/>
        </w:rPr>
        <w:t>с</w:t>
      </w:r>
      <w:r w:rsidR="007F1C1B" w:rsidRPr="009E235D">
        <w:rPr>
          <w:b/>
        </w:rPr>
        <w:t>кать амнистию за преступления на гендерной почве, в частности секс</w:t>
      </w:r>
      <w:r w:rsidR="007F1C1B" w:rsidRPr="009E235D">
        <w:rPr>
          <w:b/>
        </w:rPr>
        <w:t>у</w:t>
      </w:r>
      <w:r w:rsidR="007F1C1B" w:rsidRPr="009E235D">
        <w:rPr>
          <w:b/>
        </w:rPr>
        <w:t>альное нас</w:t>
      </w:r>
      <w:r w:rsidR="007F1C1B" w:rsidRPr="009E235D">
        <w:rPr>
          <w:b/>
        </w:rPr>
        <w:t>и</w:t>
      </w:r>
      <w:r w:rsidR="007F1C1B" w:rsidRPr="009E235D">
        <w:rPr>
          <w:b/>
        </w:rPr>
        <w:t>лие.</w:t>
      </w:r>
    </w:p>
    <w:p w:rsidR="007F1C1B" w:rsidRPr="009E235D" w:rsidRDefault="007F1C1B" w:rsidP="009E235D">
      <w:pPr>
        <w:pStyle w:val="SingleTxt"/>
        <w:rPr>
          <w:b/>
          <w:lang w:eastAsia="ru-RU"/>
        </w:rPr>
      </w:pPr>
      <w:r w:rsidRPr="009E235D">
        <w:rPr>
          <w:lang w:eastAsia="ru-RU"/>
        </w:rPr>
        <w:t>28.</w:t>
      </w:r>
      <w:r w:rsidRPr="009E235D">
        <w:rPr>
          <w:lang w:eastAsia="ru-RU"/>
        </w:rPr>
        <w:tab/>
      </w:r>
      <w:r w:rsidRPr="009E235D">
        <w:rPr>
          <w:b/>
          <w:lang w:eastAsia="ru-RU"/>
        </w:rPr>
        <w:t>В соответствии с общей рекомендацией № 30 Комитет рекомендует негосударственным вооруженным группам принять на себя обязательство по с</w:t>
      </w:r>
      <w:r w:rsidRPr="009E235D">
        <w:rPr>
          <w:b/>
          <w:lang w:eastAsia="ru-RU"/>
        </w:rPr>
        <w:t>о</w:t>
      </w:r>
      <w:r w:rsidRPr="009E235D">
        <w:rPr>
          <w:b/>
          <w:lang w:eastAsia="ru-RU"/>
        </w:rPr>
        <w:t>блюдению кодексов поведения по защите прав женщин и запрету всех форм гендерного нас</w:t>
      </w:r>
      <w:r w:rsidRPr="009E235D">
        <w:rPr>
          <w:b/>
          <w:lang w:eastAsia="ru-RU"/>
        </w:rPr>
        <w:t>и</w:t>
      </w:r>
      <w:r w:rsidRPr="009E235D">
        <w:rPr>
          <w:b/>
          <w:lang w:eastAsia="ru-RU"/>
        </w:rPr>
        <w:t>лия, в частности сексуального насилия.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</w:rPr>
      </w:pPr>
    </w:p>
    <w:p w:rsidR="007F1C1B" w:rsidRPr="009E235D" w:rsidRDefault="007F1C1B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235D">
        <w:tab/>
      </w:r>
      <w:r w:rsidRPr="009E235D">
        <w:tab/>
        <w:t>Акт</w:t>
      </w:r>
      <w:r w:rsidRPr="009E235D">
        <w:t>и</w:t>
      </w:r>
      <w:r w:rsidRPr="009E235D">
        <w:t>вистки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  <w:lang w:eastAsia="ru-RU"/>
        </w:rPr>
      </w:pPr>
    </w:p>
    <w:p w:rsidR="007F1C1B" w:rsidRPr="009E235D" w:rsidRDefault="007F1C1B" w:rsidP="009E235D">
      <w:pPr>
        <w:pStyle w:val="SingleTxt"/>
        <w:rPr>
          <w:lang w:eastAsia="ru-RU"/>
        </w:rPr>
      </w:pPr>
      <w:r w:rsidRPr="009E235D">
        <w:rPr>
          <w:lang w:eastAsia="ru-RU"/>
        </w:rPr>
        <w:t>29.</w:t>
      </w:r>
      <w:r w:rsidRPr="009E235D">
        <w:rPr>
          <w:lang w:eastAsia="ru-RU"/>
        </w:rPr>
        <w:tab/>
        <w:t>Комитет выражает глубокую обеспокоенность в связи с рисками, которым подвергаются защитницы прав человека и гуманитарные работницы (активис</w:t>
      </w:r>
      <w:r w:rsidRPr="009E235D">
        <w:rPr>
          <w:lang w:eastAsia="ru-RU"/>
        </w:rPr>
        <w:t>т</w:t>
      </w:r>
      <w:r w:rsidRPr="009E235D">
        <w:rPr>
          <w:lang w:eastAsia="ru-RU"/>
        </w:rPr>
        <w:t xml:space="preserve">ки) с момента начала конфликта. Он особенно обеспокоен: </w:t>
      </w:r>
    </w:p>
    <w:p w:rsidR="007F1C1B" w:rsidRPr="009E235D" w:rsidRDefault="009E235D" w:rsidP="009E235D">
      <w:pPr>
        <w:pStyle w:val="SingleTxt"/>
        <w:rPr>
          <w:lang w:eastAsia="ru-RU"/>
        </w:rPr>
      </w:pPr>
      <w:r>
        <w:rPr>
          <w:lang w:eastAsia="ru-RU"/>
        </w:rPr>
        <w:tab/>
      </w:r>
      <w:r w:rsidR="007F1C1B" w:rsidRPr="009E235D">
        <w:rPr>
          <w:lang w:eastAsia="ru-RU"/>
        </w:rPr>
        <w:t>a)</w:t>
      </w:r>
      <w:r w:rsidR="007F1C1B" w:rsidRPr="009E235D">
        <w:rPr>
          <w:lang w:eastAsia="ru-RU"/>
        </w:rPr>
        <w:tab/>
        <w:t>постоянными сообщениями о том, что активистки подвергаются произвольному задержанию, жестокому физическому обращению и сексуал</w:t>
      </w:r>
      <w:r w:rsidR="007F1C1B" w:rsidRPr="009E235D">
        <w:rPr>
          <w:lang w:eastAsia="ru-RU"/>
        </w:rPr>
        <w:t>ь</w:t>
      </w:r>
      <w:r w:rsidR="007F1C1B" w:rsidRPr="009E235D">
        <w:rPr>
          <w:lang w:eastAsia="ru-RU"/>
        </w:rPr>
        <w:t>ному насилию со стороны правительственных сил и связанных с ними опо</w:t>
      </w:r>
      <w:r w:rsidR="007F1C1B" w:rsidRPr="009E235D">
        <w:rPr>
          <w:lang w:eastAsia="ru-RU"/>
        </w:rPr>
        <w:t>л</w:t>
      </w:r>
      <w:r w:rsidR="007F1C1B" w:rsidRPr="009E235D">
        <w:rPr>
          <w:lang w:eastAsia="ru-RU"/>
        </w:rPr>
        <w:t>ченцев за мирную деятельность, предложение медицинской помощи членам негосударственных вооруженных групп, оказание гуманитарной помощи гра</w:t>
      </w:r>
      <w:r w:rsidR="007F1C1B" w:rsidRPr="009E235D">
        <w:rPr>
          <w:lang w:eastAsia="ru-RU"/>
        </w:rPr>
        <w:t>ж</w:t>
      </w:r>
      <w:r w:rsidR="007F1C1B" w:rsidRPr="009E235D">
        <w:rPr>
          <w:lang w:eastAsia="ru-RU"/>
        </w:rPr>
        <w:t>данским лицам, а в некоторых случаях за предполагаемую антиправител</w:t>
      </w:r>
      <w:r w:rsidR="007F1C1B" w:rsidRPr="009E235D">
        <w:rPr>
          <w:lang w:eastAsia="ru-RU"/>
        </w:rPr>
        <w:t>ь</w:t>
      </w:r>
      <w:r w:rsidR="007F1C1B" w:rsidRPr="009E235D">
        <w:rPr>
          <w:lang w:eastAsia="ru-RU"/>
        </w:rPr>
        <w:t>ственную деятельность ро</w:t>
      </w:r>
      <w:r w:rsidR="007F1C1B" w:rsidRPr="009E235D">
        <w:rPr>
          <w:lang w:eastAsia="ru-RU"/>
        </w:rPr>
        <w:t>д</w:t>
      </w:r>
      <w:r w:rsidR="007F1C1B" w:rsidRPr="009E235D">
        <w:rPr>
          <w:lang w:eastAsia="ru-RU"/>
        </w:rPr>
        <w:t xml:space="preserve">ственников-мужчин; </w:t>
      </w:r>
    </w:p>
    <w:p w:rsidR="007F1C1B" w:rsidRPr="009E235D" w:rsidRDefault="009E235D" w:rsidP="009E235D">
      <w:pPr>
        <w:pStyle w:val="SingleTxt"/>
        <w:rPr>
          <w:lang w:eastAsia="ru-RU"/>
        </w:rPr>
      </w:pPr>
      <w:r>
        <w:rPr>
          <w:lang w:eastAsia="ru-RU"/>
        </w:rPr>
        <w:tab/>
      </w:r>
      <w:r w:rsidR="007F1C1B" w:rsidRPr="009E235D">
        <w:rPr>
          <w:lang w:eastAsia="ru-RU"/>
        </w:rPr>
        <w:t>b)</w:t>
      </w:r>
      <w:r w:rsidR="007F1C1B" w:rsidRPr="009E235D">
        <w:rPr>
          <w:lang w:eastAsia="ru-RU"/>
        </w:rPr>
        <w:tab/>
        <w:t>постоянными сообщениями о том, что большинство активисток с</w:t>
      </w:r>
      <w:r w:rsidR="007F1C1B" w:rsidRPr="009E235D">
        <w:rPr>
          <w:lang w:eastAsia="ru-RU"/>
        </w:rPr>
        <w:t>о</w:t>
      </w:r>
      <w:r w:rsidR="007F1C1B" w:rsidRPr="009E235D">
        <w:rPr>
          <w:lang w:eastAsia="ru-RU"/>
        </w:rPr>
        <w:t>держа</w:t>
      </w:r>
      <w:r w:rsidR="007F1C1B" w:rsidRPr="009E235D">
        <w:rPr>
          <w:lang w:eastAsia="ru-RU"/>
        </w:rPr>
        <w:t>т</w:t>
      </w:r>
      <w:r w:rsidR="007F1C1B" w:rsidRPr="009E235D">
        <w:rPr>
          <w:lang w:eastAsia="ru-RU"/>
        </w:rPr>
        <w:t xml:space="preserve">ся под стражей по обвинению в терроризме в соответствии с Законом о борьбе с терроризмом (Закон № </w:t>
      </w:r>
      <w:hyperlink r:id="rId31" w:history="1">
        <w:r w:rsidR="007F1C1B" w:rsidRPr="009E235D">
          <w:rPr>
            <w:rStyle w:val="Hyperlink"/>
            <w:kern w:val="15"/>
            <w:lang w:eastAsia="ru-RU"/>
          </w:rPr>
          <w:t>19/201</w:t>
        </w:r>
      </w:hyperlink>
      <w:r w:rsidR="007F1C1B" w:rsidRPr="009E235D">
        <w:rPr>
          <w:lang w:eastAsia="ru-RU"/>
        </w:rPr>
        <w:t>2) и в этом контексте в связи с широк</w:t>
      </w:r>
      <w:r w:rsidR="007F1C1B" w:rsidRPr="009E235D">
        <w:rPr>
          <w:lang w:eastAsia="ru-RU"/>
        </w:rPr>
        <w:t>и</w:t>
      </w:r>
      <w:r w:rsidR="007F1C1B" w:rsidRPr="009E235D">
        <w:rPr>
          <w:lang w:eastAsia="ru-RU"/>
        </w:rPr>
        <w:t xml:space="preserve">ми определениями понятий "террористические акты", "террористические группы" и "финансирование терроризма", содержащимися в Законе № </w:t>
      </w:r>
      <w:hyperlink r:id="rId32" w:history="1">
        <w:r w:rsidR="007F1C1B" w:rsidRPr="009E235D">
          <w:rPr>
            <w:rStyle w:val="Hyperlink"/>
            <w:kern w:val="15"/>
            <w:lang w:eastAsia="ru-RU"/>
          </w:rPr>
          <w:t>19/201</w:t>
        </w:r>
      </w:hyperlink>
      <w:r w:rsidR="007F1C1B" w:rsidRPr="009E235D">
        <w:rPr>
          <w:lang w:eastAsia="ru-RU"/>
        </w:rPr>
        <w:t>2, в частности гендерным воздействием таких широких определений, в результ</w:t>
      </w:r>
      <w:r w:rsidR="007F1C1B" w:rsidRPr="009E235D">
        <w:rPr>
          <w:lang w:eastAsia="ru-RU"/>
        </w:rPr>
        <w:t>а</w:t>
      </w:r>
      <w:r w:rsidR="007F1C1B" w:rsidRPr="009E235D">
        <w:rPr>
          <w:lang w:eastAsia="ru-RU"/>
        </w:rPr>
        <w:t>те котор</w:t>
      </w:r>
      <w:r w:rsidR="007F1C1B" w:rsidRPr="009E235D">
        <w:rPr>
          <w:lang w:eastAsia="ru-RU"/>
        </w:rPr>
        <w:t>о</w:t>
      </w:r>
      <w:r w:rsidR="007F1C1B" w:rsidRPr="009E235D">
        <w:rPr>
          <w:lang w:eastAsia="ru-RU"/>
        </w:rPr>
        <w:t>го активистки подвергаются гендерным формам жестокого обращения и пр</w:t>
      </w:r>
      <w:r w:rsidR="007F1C1B" w:rsidRPr="009E235D">
        <w:rPr>
          <w:lang w:eastAsia="ru-RU"/>
        </w:rPr>
        <w:t>и</w:t>
      </w:r>
      <w:r w:rsidR="007F1C1B" w:rsidRPr="009E235D">
        <w:rPr>
          <w:lang w:eastAsia="ru-RU"/>
        </w:rPr>
        <w:t xml:space="preserve">теснения; </w:t>
      </w:r>
    </w:p>
    <w:p w:rsidR="007F1C1B" w:rsidRPr="009E235D" w:rsidRDefault="009E235D" w:rsidP="009E235D">
      <w:pPr>
        <w:pStyle w:val="SingleTxt"/>
        <w:rPr>
          <w:lang w:eastAsia="ru-RU"/>
        </w:rPr>
      </w:pPr>
      <w:r>
        <w:rPr>
          <w:lang w:eastAsia="ru-RU"/>
        </w:rPr>
        <w:tab/>
      </w:r>
      <w:r w:rsidR="007F1C1B" w:rsidRPr="009E235D">
        <w:rPr>
          <w:lang w:eastAsia="ru-RU"/>
        </w:rPr>
        <w:t>c)</w:t>
      </w:r>
      <w:r w:rsidR="007F1C1B" w:rsidRPr="009E235D">
        <w:rPr>
          <w:lang w:eastAsia="ru-RU"/>
        </w:rPr>
        <w:tab/>
        <w:t>отсутствием информации о числе активисток, содержащихся под стражей по обвинению в терроризме в государстве-участнике, а также о числе женщин, в отношение которых осуществлялось преследование и был вынесен приговор контртеррорист</w:t>
      </w:r>
      <w:r w:rsidR="007F1C1B" w:rsidRPr="009E235D">
        <w:rPr>
          <w:lang w:eastAsia="ru-RU"/>
        </w:rPr>
        <w:t>и</w:t>
      </w:r>
      <w:r w:rsidR="007F1C1B" w:rsidRPr="009E235D">
        <w:rPr>
          <w:lang w:eastAsia="ru-RU"/>
        </w:rPr>
        <w:t>ческим судом;</w:t>
      </w:r>
    </w:p>
    <w:p w:rsidR="007F1C1B" w:rsidRPr="009E235D" w:rsidRDefault="009E235D" w:rsidP="009E235D">
      <w:pPr>
        <w:pStyle w:val="SingleTxt"/>
        <w:rPr>
          <w:lang w:eastAsia="ru-RU"/>
        </w:rPr>
      </w:pPr>
      <w:r>
        <w:rPr>
          <w:lang w:eastAsia="ru-RU"/>
        </w:rPr>
        <w:tab/>
      </w:r>
      <w:r w:rsidR="007F1C1B" w:rsidRPr="009E235D">
        <w:rPr>
          <w:lang w:eastAsia="ru-RU"/>
        </w:rPr>
        <w:t>d)</w:t>
      </w:r>
      <w:r w:rsidR="007F1C1B" w:rsidRPr="009E235D">
        <w:rPr>
          <w:lang w:eastAsia="ru-RU"/>
        </w:rPr>
        <w:tab/>
        <w:t>запретами на переезды, введенными правительством в отношении активисток; активистками, покинувшими государство-участник в поисках бе</w:t>
      </w:r>
      <w:r w:rsidR="007F1C1B" w:rsidRPr="009E235D">
        <w:rPr>
          <w:lang w:eastAsia="ru-RU"/>
        </w:rPr>
        <w:t>з</w:t>
      </w:r>
      <w:r w:rsidR="007F1C1B" w:rsidRPr="009E235D">
        <w:rPr>
          <w:lang w:eastAsia="ru-RU"/>
        </w:rPr>
        <w:t>опасности и защиты своей жизни и безопасности, и случаями, когда консул</w:t>
      </w:r>
      <w:r w:rsidR="007F1C1B" w:rsidRPr="009E235D">
        <w:rPr>
          <w:lang w:eastAsia="ru-RU"/>
        </w:rPr>
        <w:t>ь</w:t>
      </w:r>
      <w:r w:rsidR="007F1C1B" w:rsidRPr="009E235D">
        <w:rPr>
          <w:lang w:eastAsia="ru-RU"/>
        </w:rPr>
        <w:t>ские представители государства-участника отказывали в возобновлении па</w:t>
      </w:r>
      <w:r w:rsidR="007F1C1B" w:rsidRPr="009E235D">
        <w:rPr>
          <w:lang w:eastAsia="ru-RU"/>
        </w:rPr>
        <w:t>с</w:t>
      </w:r>
      <w:r w:rsidR="007F1C1B" w:rsidRPr="009E235D">
        <w:rPr>
          <w:lang w:eastAsia="ru-RU"/>
        </w:rPr>
        <w:t>портов актив</w:t>
      </w:r>
      <w:r w:rsidR="007F1C1B" w:rsidRPr="009E235D">
        <w:rPr>
          <w:lang w:eastAsia="ru-RU"/>
        </w:rPr>
        <w:t>и</w:t>
      </w:r>
      <w:r w:rsidR="007F1C1B" w:rsidRPr="009E235D">
        <w:rPr>
          <w:lang w:eastAsia="ru-RU"/>
        </w:rPr>
        <w:t>сток, находящихся за границей.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  <w:lang w:eastAsia="ru-RU"/>
        </w:rPr>
      </w:pPr>
    </w:p>
    <w:p w:rsidR="007F1C1B" w:rsidRPr="009E235D" w:rsidRDefault="007F1C1B" w:rsidP="009E235D">
      <w:pPr>
        <w:pStyle w:val="SingleTxt"/>
        <w:rPr>
          <w:b/>
          <w:lang w:eastAsia="ru-RU"/>
        </w:rPr>
      </w:pPr>
      <w:r w:rsidRPr="009E235D">
        <w:rPr>
          <w:lang w:eastAsia="ru-RU"/>
        </w:rPr>
        <w:t>30.</w:t>
      </w:r>
      <w:r w:rsidRPr="009E235D">
        <w:rPr>
          <w:lang w:eastAsia="ru-RU"/>
        </w:rPr>
        <w:tab/>
      </w:r>
      <w:r w:rsidRPr="009E235D">
        <w:rPr>
          <w:b/>
          <w:lang w:eastAsia="ru-RU"/>
        </w:rPr>
        <w:t>Комитет настоятельно призывает государство-участник:</w:t>
      </w:r>
    </w:p>
    <w:p w:rsidR="007F1C1B" w:rsidRPr="009E235D" w:rsidRDefault="009E235D" w:rsidP="009E235D">
      <w:pPr>
        <w:pStyle w:val="SingleTxt"/>
        <w:rPr>
          <w:b/>
          <w:lang w:eastAsia="ru-RU"/>
        </w:rPr>
      </w:pPr>
      <w:r>
        <w:rPr>
          <w:b/>
          <w:lang w:eastAsia="ru-RU"/>
        </w:rPr>
        <w:tab/>
      </w:r>
      <w:r w:rsidR="007F1C1B" w:rsidRPr="009E235D">
        <w:rPr>
          <w:b/>
          <w:lang w:eastAsia="ru-RU"/>
        </w:rPr>
        <w:t>a)</w:t>
      </w:r>
      <w:r w:rsidR="007F1C1B" w:rsidRPr="009E235D">
        <w:rPr>
          <w:b/>
          <w:lang w:eastAsia="ru-RU"/>
        </w:rPr>
        <w:tab/>
        <w:t>прекратить содержание под стражей всех женщин, участвующих в мирной и гуманитарной деятельности, и освободить всех произвольно взятых под стражу активисток; обеспечить, чтобы лица, освобожденные по закону об амнистии, не подвергались риску повторного взятия под стражу или помещения под наблюд</w:t>
      </w:r>
      <w:r w:rsidR="007F1C1B" w:rsidRPr="009E235D">
        <w:rPr>
          <w:b/>
          <w:lang w:eastAsia="ru-RU"/>
        </w:rPr>
        <w:t>е</w:t>
      </w:r>
      <w:r w:rsidR="007F1C1B" w:rsidRPr="009E235D">
        <w:rPr>
          <w:b/>
          <w:lang w:eastAsia="ru-RU"/>
        </w:rPr>
        <w:t xml:space="preserve">ние; </w:t>
      </w:r>
    </w:p>
    <w:p w:rsidR="007F1C1B" w:rsidRPr="009E235D" w:rsidRDefault="009E235D" w:rsidP="009E235D">
      <w:pPr>
        <w:pStyle w:val="SingleTxt"/>
        <w:rPr>
          <w:b/>
          <w:lang w:eastAsia="ru-RU"/>
        </w:rPr>
      </w:pPr>
      <w:r>
        <w:rPr>
          <w:b/>
          <w:lang w:eastAsia="ru-RU"/>
        </w:rPr>
        <w:tab/>
      </w:r>
      <w:r w:rsidR="007F1C1B" w:rsidRPr="009E235D">
        <w:rPr>
          <w:b/>
          <w:lang w:eastAsia="ru-RU"/>
        </w:rPr>
        <w:t>b)</w:t>
      </w:r>
      <w:r w:rsidR="007F1C1B" w:rsidRPr="009E235D">
        <w:rPr>
          <w:b/>
          <w:lang w:eastAsia="ru-RU"/>
        </w:rPr>
        <w:tab/>
        <w:t>гарантировать права человека активисток, в частности свободу пер</w:t>
      </w:r>
      <w:r w:rsidR="007F1C1B" w:rsidRPr="009E235D">
        <w:rPr>
          <w:b/>
          <w:lang w:eastAsia="ru-RU"/>
        </w:rPr>
        <w:t>е</w:t>
      </w:r>
      <w:r w:rsidR="007F1C1B" w:rsidRPr="009E235D">
        <w:rPr>
          <w:b/>
          <w:lang w:eastAsia="ru-RU"/>
        </w:rPr>
        <w:t>движения, выражения мнений, собраний и объединений, гражданства, свободу и неприкосновенность личности, а также доступ к правосудию;</w:t>
      </w:r>
    </w:p>
    <w:p w:rsidR="007F1C1B" w:rsidRPr="009E235D" w:rsidRDefault="009E235D" w:rsidP="009E235D">
      <w:pPr>
        <w:pStyle w:val="SingleTxt"/>
        <w:rPr>
          <w:b/>
          <w:lang w:eastAsia="ru-RU"/>
        </w:rPr>
      </w:pPr>
      <w:r>
        <w:rPr>
          <w:b/>
          <w:lang w:eastAsia="ru-RU"/>
        </w:rPr>
        <w:tab/>
      </w:r>
      <w:r w:rsidR="007F1C1B" w:rsidRPr="009E235D">
        <w:rPr>
          <w:b/>
          <w:lang w:eastAsia="ru-RU"/>
        </w:rPr>
        <w:t>c)</w:t>
      </w:r>
      <w:r w:rsidR="007F1C1B" w:rsidRPr="009E235D">
        <w:rPr>
          <w:b/>
          <w:lang w:eastAsia="ru-RU"/>
        </w:rPr>
        <w:tab/>
        <w:t>производить предупреждение, расследование, преследование и наказание в связи со случаями нападения и другими формами жестокого обращения, совершенными в отношении активисток, и принять действе</w:t>
      </w:r>
      <w:r w:rsidR="007F1C1B" w:rsidRPr="009E235D">
        <w:rPr>
          <w:b/>
          <w:lang w:eastAsia="ru-RU"/>
        </w:rPr>
        <w:t>н</w:t>
      </w:r>
      <w:r w:rsidR="007F1C1B" w:rsidRPr="009E235D">
        <w:rPr>
          <w:b/>
          <w:lang w:eastAsia="ru-RU"/>
        </w:rPr>
        <w:t>ные меры, с тем чтобы п</w:t>
      </w:r>
      <w:r w:rsidR="007F1C1B" w:rsidRPr="009E235D">
        <w:rPr>
          <w:b/>
          <w:lang w:eastAsia="ru-RU"/>
        </w:rPr>
        <w:t>о</w:t>
      </w:r>
      <w:r w:rsidR="007F1C1B" w:rsidRPr="009E235D">
        <w:rPr>
          <w:b/>
          <w:lang w:eastAsia="ru-RU"/>
        </w:rPr>
        <w:t xml:space="preserve">ложить конец безнаказанности за такие деяния; </w:t>
      </w:r>
    </w:p>
    <w:p w:rsidR="007F1C1B" w:rsidRPr="009E235D" w:rsidRDefault="009E235D" w:rsidP="009E235D">
      <w:pPr>
        <w:pStyle w:val="SingleTxt"/>
        <w:rPr>
          <w:b/>
          <w:lang w:eastAsia="ru-RU"/>
        </w:rPr>
      </w:pPr>
      <w:r>
        <w:rPr>
          <w:b/>
          <w:lang w:eastAsia="ru-RU"/>
        </w:rPr>
        <w:tab/>
      </w:r>
      <w:r w:rsidR="007F1C1B" w:rsidRPr="009E235D">
        <w:rPr>
          <w:b/>
          <w:lang w:eastAsia="ru-RU"/>
        </w:rPr>
        <w:t>d)</w:t>
      </w:r>
      <w:r w:rsidR="007F1C1B" w:rsidRPr="009E235D">
        <w:rPr>
          <w:b/>
          <w:lang w:eastAsia="ru-RU"/>
        </w:rPr>
        <w:tab/>
        <w:t>внести поправки в Закон о борьбе с терроризмом (Закон № </w:t>
      </w:r>
      <w:hyperlink r:id="rId33" w:history="1">
        <w:r w:rsidR="007F1C1B" w:rsidRPr="009E235D">
          <w:rPr>
            <w:rStyle w:val="Hyperlink"/>
            <w:b/>
            <w:kern w:val="15"/>
            <w:lang w:eastAsia="ru-RU"/>
          </w:rPr>
          <w:t>19/201</w:t>
        </w:r>
      </w:hyperlink>
      <w:r w:rsidR="007F1C1B" w:rsidRPr="009E235D">
        <w:rPr>
          <w:b/>
          <w:lang w:eastAsia="ru-RU"/>
        </w:rPr>
        <w:t>2), в частности в определения понятий "террористические акты", "террор</w:t>
      </w:r>
      <w:r w:rsidR="007F1C1B" w:rsidRPr="009E235D">
        <w:rPr>
          <w:b/>
          <w:lang w:eastAsia="ru-RU"/>
        </w:rPr>
        <w:t>и</w:t>
      </w:r>
      <w:r w:rsidR="007F1C1B" w:rsidRPr="009E235D">
        <w:rPr>
          <w:b/>
          <w:lang w:eastAsia="ru-RU"/>
        </w:rPr>
        <w:t>стическая группа" и "финансирование терроризма", с тем чтобы обеспечить соответствие Закона Конвенции и другим международным д</w:t>
      </w:r>
      <w:r w:rsidR="007F1C1B" w:rsidRPr="009E235D">
        <w:rPr>
          <w:b/>
          <w:lang w:eastAsia="ru-RU"/>
        </w:rPr>
        <w:t>о</w:t>
      </w:r>
      <w:r w:rsidR="007F1C1B" w:rsidRPr="009E235D">
        <w:rPr>
          <w:b/>
          <w:lang w:eastAsia="ru-RU"/>
        </w:rPr>
        <w:t>кументам по правам человека, таким как Международный пакт о гра</w:t>
      </w:r>
      <w:r w:rsidR="007F1C1B" w:rsidRPr="009E235D">
        <w:rPr>
          <w:b/>
          <w:lang w:eastAsia="ru-RU"/>
        </w:rPr>
        <w:t>ж</w:t>
      </w:r>
      <w:r w:rsidR="007F1C1B" w:rsidRPr="009E235D">
        <w:rPr>
          <w:b/>
          <w:lang w:eastAsia="ru-RU"/>
        </w:rPr>
        <w:t>данских и политических правах, и нераспространение на практике его сферы пр</w:t>
      </w:r>
      <w:r w:rsidR="007F1C1B" w:rsidRPr="009E235D">
        <w:rPr>
          <w:b/>
          <w:lang w:eastAsia="ru-RU"/>
        </w:rPr>
        <w:t>и</w:t>
      </w:r>
      <w:r w:rsidR="007F1C1B" w:rsidRPr="009E235D">
        <w:rPr>
          <w:b/>
          <w:lang w:eastAsia="ru-RU"/>
        </w:rPr>
        <w:t xml:space="preserve">менения на деятельность, не являющуюся терроризмом; </w:t>
      </w:r>
    </w:p>
    <w:p w:rsidR="007F1C1B" w:rsidRPr="009E235D" w:rsidRDefault="009E235D" w:rsidP="009E235D">
      <w:pPr>
        <w:pStyle w:val="SingleTxt"/>
        <w:rPr>
          <w:b/>
          <w:lang w:eastAsia="ru-RU"/>
        </w:rPr>
      </w:pPr>
      <w:r>
        <w:rPr>
          <w:b/>
          <w:lang w:eastAsia="ru-RU"/>
        </w:rPr>
        <w:tab/>
      </w:r>
      <w:r w:rsidR="007F1C1B" w:rsidRPr="009E235D">
        <w:rPr>
          <w:b/>
          <w:lang w:eastAsia="ru-RU"/>
        </w:rPr>
        <w:t>e)</w:t>
      </w:r>
      <w:r w:rsidR="007F1C1B" w:rsidRPr="009E235D">
        <w:rPr>
          <w:b/>
          <w:lang w:eastAsia="ru-RU"/>
        </w:rPr>
        <w:tab/>
        <w:t>предоставить независимым и беспристрастным международным наблюдателям и контролерам плановый и внеплановый доступ ко всем местам соде</w:t>
      </w:r>
      <w:r w:rsidR="007F1C1B" w:rsidRPr="009E235D">
        <w:rPr>
          <w:b/>
          <w:lang w:eastAsia="ru-RU"/>
        </w:rPr>
        <w:t>р</w:t>
      </w:r>
      <w:r w:rsidR="007F1C1B" w:rsidRPr="009E235D">
        <w:rPr>
          <w:b/>
          <w:lang w:eastAsia="ru-RU"/>
        </w:rPr>
        <w:t>жания под стражей;</w:t>
      </w:r>
    </w:p>
    <w:p w:rsidR="007F1C1B" w:rsidRPr="009E235D" w:rsidRDefault="009E235D" w:rsidP="009E235D">
      <w:pPr>
        <w:pStyle w:val="SingleTxt"/>
        <w:rPr>
          <w:b/>
          <w:lang w:eastAsia="ru-RU"/>
        </w:rPr>
      </w:pPr>
      <w:r>
        <w:rPr>
          <w:b/>
          <w:lang w:eastAsia="ru-RU"/>
        </w:rPr>
        <w:tab/>
      </w:r>
      <w:r w:rsidR="007F1C1B" w:rsidRPr="009E235D">
        <w:rPr>
          <w:b/>
          <w:lang w:eastAsia="ru-RU"/>
        </w:rPr>
        <w:t>f)</w:t>
      </w:r>
      <w:r w:rsidR="007F1C1B" w:rsidRPr="009E235D">
        <w:rPr>
          <w:b/>
          <w:lang w:eastAsia="ru-RU"/>
        </w:rPr>
        <w:tab/>
        <w:t>опубликовать данные о числе женщин, задержанных по обвин</w:t>
      </w:r>
      <w:r w:rsidR="007F1C1B" w:rsidRPr="009E235D">
        <w:rPr>
          <w:b/>
          <w:lang w:eastAsia="ru-RU"/>
        </w:rPr>
        <w:t>е</w:t>
      </w:r>
      <w:r w:rsidR="007F1C1B" w:rsidRPr="009E235D">
        <w:rPr>
          <w:b/>
          <w:lang w:eastAsia="ru-RU"/>
        </w:rPr>
        <w:t>нию в терроризме, и гарантировать право на справедливое судебное ра</w:t>
      </w:r>
      <w:r w:rsidR="007F1C1B" w:rsidRPr="009E235D">
        <w:rPr>
          <w:b/>
          <w:lang w:eastAsia="ru-RU"/>
        </w:rPr>
        <w:t>з</w:t>
      </w:r>
      <w:r w:rsidR="007F1C1B" w:rsidRPr="009E235D">
        <w:rPr>
          <w:b/>
          <w:lang w:eastAsia="ru-RU"/>
        </w:rPr>
        <w:t>бирательство женщинам, представшим перед контртеррористическим с</w:t>
      </w:r>
      <w:r w:rsidR="007F1C1B" w:rsidRPr="009E235D">
        <w:rPr>
          <w:b/>
          <w:lang w:eastAsia="ru-RU"/>
        </w:rPr>
        <w:t>у</w:t>
      </w:r>
      <w:r w:rsidR="007F1C1B" w:rsidRPr="009E235D">
        <w:rPr>
          <w:b/>
          <w:lang w:eastAsia="ru-RU"/>
        </w:rPr>
        <w:t>дом.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</w:rPr>
      </w:pPr>
    </w:p>
    <w:p w:rsidR="007F1C1B" w:rsidRPr="009E235D" w:rsidRDefault="007F1C1B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235D">
        <w:tab/>
      </w:r>
      <w:r w:rsidRPr="009E235D">
        <w:tab/>
        <w:t>Насилие в отношении женщин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</w:rPr>
      </w:pPr>
    </w:p>
    <w:p w:rsidR="007F1C1B" w:rsidRPr="009E235D" w:rsidRDefault="007F1C1B" w:rsidP="009E235D">
      <w:pPr>
        <w:pStyle w:val="SingleTxt"/>
      </w:pPr>
      <w:r w:rsidRPr="009E235D">
        <w:t>31.</w:t>
      </w:r>
      <w:r w:rsidRPr="009E235D">
        <w:tab/>
        <w:t xml:space="preserve">Комитет обеспокоен широко распространенным насилием в отношении женщин, в частности насилием в семье, а также: </w:t>
      </w:r>
    </w:p>
    <w:p w:rsidR="007F1C1B" w:rsidRPr="009E235D" w:rsidRDefault="007F1C1B" w:rsidP="009E235D">
      <w:pPr>
        <w:pStyle w:val="SingleTxt"/>
      </w:pPr>
      <w:r w:rsidRPr="009E235D">
        <w:tab/>
        <w:t>a)</w:t>
      </w:r>
      <w:r w:rsidRPr="009E235D">
        <w:tab/>
        <w:t>отсутствием всеобъемлющего законодательства о бытовом нас</w:t>
      </w:r>
      <w:r w:rsidRPr="009E235D">
        <w:t>и</w:t>
      </w:r>
      <w:r w:rsidRPr="009E235D">
        <w:t>лии;</w:t>
      </w:r>
    </w:p>
    <w:p w:rsidR="007F1C1B" w:rsidRPr="009E235D" w:rsidRDefault="007F1C1B" w:rsidP="009E235D">
      <w:pPr>
        <w:pStyle w:val="SingleTxt"/>
      </w:pPr>
      <w:r w:rsidRPr="009E235D">
        <w:tab/>
        <w:t>b)</w:t>
      </w:r>
      <w:r w:rsidRPr="009E235D">
        <w:tab/>
        <w:t>отсутствием в Уголовном кодексе четких положений, устанавлива</w:t>
      </w:r>
      <w:r w:rsidRPr="009E235D">
        <w:t>ю</w:t>
      </w:r>
      <w:r w:rsidRPr="009E235D">
        <w:t>щих уголовную ответственность за изнасилование в браке, а также тем фактом, что, несмотря на внесенную в нее Декретом №</w:t>
      </w:r>
      <w:hyperlink r:id="rId34" w:history="1">
        <w:r w:rsidR="009E235D">
          <w:rPr>
            <w:rStyle w:val="Hyperlink"/>
            <w:kern w:val="15"/>
          </w:rPr>
          <w:t> </w:t>
        </w:r>
        <w:r w:rsidRPr="009E235D">
          <w:rPr>
            <w:rStyle w:val="Hyperlink"/>
            <w:kern w:val="15"/>
          </w:rPr>
          <w:t>1/201</w:t>
        </w:r>
      </w:hyperlink>
      <w:r w:rsidRPr="009E235D">
        <w:t>1 поправку, статья 508 Уголовного кодекса до сих пор предусматривает неприменение к насильникам мер наказания в том случае, если они ж</w:t>
      </w:r>
      <w:r w:rsidRPr="009E235D">
        <w:t>е</w:t>
      </w:r>
      <w:r w:rsidRPr="009E235D">
        <w:t>нятся на своих жертвах;</w:t>
      </w:r>
    </w:p>
    <w:p w:rsidR="007F1C1B" w:rsidRPr="009E235D" w:rsidRDefault="007F1C1B" w:rsidP="009E235D">
      <w:pPr>
        <w:pStyle w:val="SingleTxt"/>
      </w:pPr>
      <w:r w:rsidRPr="009E235D">
        <w:tab/>
        <w:t>c)</w:t>
      </w:r>
      <w:r w:rsidRPr="009E235D">
        <w:tab/>
        <w:t>задержками в создании подразделения по защите семьи и небольшим к</w:t>
      </w:r>
      <w:r w:rsidRPr="009E235D">
        <w:t>о</w:t>
      </w:r>
      <w:r w:rsidRPr="009E235D">
        <w:t>личеством приютов для женщин – жертв насилия в стране.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t>32.</w:t>
      </w:r>
      <w:r w:rsidRPr="009E235D">
        <w:rPr>
          <w:b/>
        </w:rPr>
        <w:tab/>
        <w:t>Комитет сс</w:t>
      </w:r>
      <w:r w:rsidR="009E235D">
        <w:rPr>
          <w:b/>
        </w:rPr>
        <w:t xml:space="preserve">ылается на общую рекомендацию № 19 о насилии в </w:t>
      </w:r>
      <w:r w:rsidRPr="009E235D">
        <w:rPr>
          <w:b/>
        </w:rPr>
        <w:t>отн</w:t>
      </w:r>
      <w:r w:rsidRPr="009E235D">
        <w:rPr>
          <w:b/>
        </w:rPr>
        <w:t>о</w:t>
      </w:r>
      <w:r w:rsidRPr="009E235D">
        <w:rPr>
          <w:b/>
        </w:rPr>
        <w:t>шении женщин и рекомендует государству-участнику: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rPr>
          <w:b/>
        </w:rPr>
        <w:tab/>
        <w:t>a)</w:t>
      </w:r>
      <w:r w:rsidRPr="009E235D">
        <w:rPr>
          <w:b/>
        </w:rPr>
        <w:tab/>
        <w:t>принять всеобъемлющее законодательство в целях предупр</w:t>
      </w:r>
      <w:r w:rsidRPr="009E235D">
        <w:rPr>
          <w:b/>
        </w:rPr>
        <w:t>е</w:t>
      </w:r>
      <w:r w:rsidRPr="009E235D">
        <w:rPr>
          <w:b/>
        </w:rPr>
        <w:t>ждения и криминализации бытового насилия, которое обеспечивало бы защиту жертв и оказание им помощи и по</w:t>
      </w:r>
      <w:r w:rsidRPr="009E235D">
        <w:rPr>
          <w:b/>
        </w:rPr>
        <w:t>д</w:t>
      </w:r>
      <w:r w:rsidRPr="009E235D">
        <w:rPr>
          <w:b/>
        </w:rPr>
        <w:t>держки;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rPr>
          <w:b/>
        </w:rPr>
        <w:tab/>
        <w:t>b)</w:t>
      </w:r>
      <w:r w:rsidRPr="009E235D">
        <w:rPr>
          <w:b/>
        </w:rPr>
        <w:tab/>
        <w:t>отменить статью 508 Уголовного кодекса и внести поправки в Уголовный кодекс в целях отнесения изнасилования к уголовным пр</w:t>
      </w:r>
      <w:r w:rsidRPr="009E235D">
        <w:rPr>
          <w:b/>
        </w:rPr>
        <w:t>е</w:t>
      </w:r>
      <w:r w:rsidRPr="009E235D">
        <w:rPr>
          <w:b/>
        </w:rPr>
        <w:t>ступлениям при любых обстоятельствах и четкого установления уголо</w:t>
      </w:r>
      <w:r w:rsidRPr="009E235D">
        <w:rPr>
          <w:b/>
        </w:rPr>
        <w:t>в</w:t>
      </w:r>
      <w:r w:rsidRPr="009E235D">
        <w:rPr>
          <w:b/>
        </w:rPr>
        <w:t>ной отве</w:t>
      </w:r>
      <w:r w:rsidRPr="009E235D">
        <w:rPr>
          <w:b/>
        </w:rPr>
        <w:t>т</w:t>
      </w:r>
      <w:r w:rsidRPr="009E235D">
        <w:rPr>
          <w:b/>
        </w:rPr>
        <w:t>ственности за изнасилование в браке;</w:t>
      </w:r>
    </w:p>
    <w:p w:rsidR="007F1C1B" w:rsidRPr="009E235D" w:rsidRDefault="007F1C1B" w:rsidP="009E235D">
      <w:pPr>
        <w:pStyle w:val="SingleTxt"/>
        <w:rPr>
          <w:b/>
        </w:rPr>
      </w:pPr>
      <w:r w:rsidRPr="009E235D">
        <w:rPr>
          <w:b/>
        </w:rPr>
        <w:tab/>
        <w:t>c)</w:t>
      </w:r>
      <w:r w:rsidRPr="009E235D">
        <w:rPr>
          <w:b/>
        </w:rPr>
        <w:tab/>
        <w:t>ускорить создание подразделения по защите семьи; обеспечить наличие достаточного количества приютов для женщин – жертв насилия на всей территории государства-участника; укрепить службы как мед</w:t>
      </w:r>
      <w:r w:rsidRPr="009E235D">
        <w:rPr>
          <w:b/>
        </w:rPr>
        <w:t>и</w:t>
      </w:r>
      <w:r w:rsidRPr="009E235D">
        <w:rPr>
          <w:b/>
        </w:rPr>
        <w:t>цинской, так и психологической поддержки жертв, в частности служб, предоставляющих консультации и занимающихся реабилитацией, и обе</w:t>
      </w:r>
      <w:r w:rsidRPr="009E235D">
        <w:rPr>
          <w:b/>
        </w:rPr>
        <w:t>с</w:t>
      </w:r>
      <w:r w:rsidRPr="009E235D">
        <w:rPr>
          <w:b/>
        </w:rPr>
        <w:t>печить, чтобы эти службы имели надлежащие ресурсы и чтобы качество их работы регулярно контр</w:t>
      </w:r>
      <w:r w:rsidRPr="009E235D">
        <w:rPr>
          <w:b/>
        </w:rPr>
        <w:t>о</w:t>
      </w:r>
      <w:r w:rsidRPr="009E235D">
        <w:rPr>
          <w:b/>
        </w:rPr>
        <w:t>лировалось.</w:t>
      </w:r>
    </w:p>
    <w:p w:rsidR="009E235D" w:rsidRPr="009E235D" w:rsidRDefault="009E235D" w:rsidP="009E235D">
      <w:pPr>
        <w:pStyle w:val="SingleTxtGR"/>
        <w:keepNext/>
        <w:spacing w:after="0" w:line="120" w:lineRule="exac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bidi="ru-RU"/>
        </w:rPr>
        <w:tab/>
      </w:r>
      <w:r>
        <w:rPr>
          <w:lang w:bidi="ru-RU"/>
        </w:rPr>
        <w:tab/>
      </w:r>
      <w:r w:rsidR="007F1C1B" w:rsidRPr="009E235D">
        <w:rPr>
          <w:lang w:bidi="ru-RU"/>
        </w:rPr>
        <w:t>Торговля женщинами и эксплуатация проституции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33.</w:t>
      </w:r>
      <w:r w:rsidRPr="009E235D">
        <w:rPr>
          <w:lang w:bidi="ru-RU"/>
        </w:rPr>
        <w:tab/>
        <w:t>Комитет отмечает, что государство-участник приняло Закон о предотвр</w:t>
      </w:r>
      <w:r w:rsidRPr="009E235D">
        <w:rPr>
          <w:lang w:bidi="ru-RU"/>
        </w:rPr>
        <w:t>а</w:t>
      </w:r>
      <w:r w:rsidRPr="009E235D">
        <w:rPr>
          <w:lang w:bidi="ru-RU"/>
        </w:rPr>
        <w:t>щении торговли людьми (Закон №</w:t>
      </w:r>
      <w:hyperlink r:id="rId35" w:history="1">
        <w:r w:rsidRPr="009E235D">
          <w:rPr>
            <w:rStyle w:val="Hyperlink"/>
            <w:kern w:val="15"/>
            <w:lang w:bidi="ru-RU"/>
          </w:rPr>
          <w:t xml:space="preserve"> 3/201</w:t>
        </w:r>
      </w:hyperlink>
      <w:r w:rsidRPr="009E235D">
        <w:rPr>
          <w:lang w:bidi="ru-RU"/>
        </w:rPr>
        <w:t>0), предусматривающий уголовную о</w:t>
      </w:r>
      <w:r w:rsidRPr="009E235D">
        <w:rPr>
          <w:lang w:bidi="ru-RU"/>
        </w:rPr>
        <w:t>т</w:t>
      </w:r>
      <w:r w:rsidRPr="009E235D">
        <w:rPr>
          <w:lang w:bidi="ru-RU"/>
        </w:rPr>
        <w:t>ветственность за торговлю людьми. Тем не менее он обеспокоен расширением торговли женщинами и девочками во время конфликта. Комитет особенно обеспокоен тем, что на каждом этапе цикла вынужденного перемещения же</w:t>
      </w:r>
      <w:r w:rsidRPr="009E235D">
        <w:rPr>
          <w:lang w:bidi="ru-RU"/>
        </w:rPr>
        <w:t>н</w:t>
      </w:r>
      <w:r w:rsidRPr="009E235D">
        <w:rPr>
          <w:lang w:bidi="ru-RU"/>
        </w:rPr>
        <w:t>щины и девочки подвергаются высокому риску стать жертвами замаскирова</w:t>
      </w:r>
      <w:r w:rsidRPr="009E235D">
        <w:rPr>
          <w:lang w:bidi="ru-RU"/>
        </w:rPr>
        <w:t>н</w:t>
      </w:r>
      <w:r w:rsidRPr="009E235D">
        <w:rPr>
          <w:lang w:bidi="ru-RU"/>
        </w:rPr>
        <w:t xml:space="preserve">ной под брак торговли в целях сексуальной эксплуатации.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34.</w:t>
      </w:r>
      <w:r w:rsidRPr="009E235D">
        <w:rPr>
          <w:b/>
          <w:lang w:bidi="ru-RU"/>
        </w:rPr>
        <w:tab/>
        <w:t xml:space="preserve">Комитет рекомендует государству-участнику: </w:t>
      </w:r>
    </w:p>
    <w:p w:rsidR="007F1C1B" w:rsidRPr="009E235D" w:rsidRDefault="007F1C1B" w:rsidP="009E235D">
      <w:pPr>
        <w:pStyle w:val="SingleTxt"/>
        <w:rPr>
          <w:b/>
          <w:bCs/>
          <w:lang w:bidi="ru-RU"/>
        </w:rPr>
      </w:pPr>
      <w:r w:rsidRPr="009E235D">
        <w:rPr>
          <w:b/>
          <w:bCs/>
          <w:lang w:bidi="ru-RU"/>
        </w:rPr>
        <w:tab/>
        <w:t>a)</w:t>
      </w:r>
      <w:r w:rsidRPr="009E235D">
        <w:rPr>
          <w:b/>
          <w:lang w:bidi="ru-RU"/>
        </w:rPr>
        <w:tab/>
        <w:t xml:space="preserve">ускорить принятие национального плана по борьбе с торговлей людьми и предпринимать и далее усилия по предоставлению </w:t>
      </w:r>
      <w:r w:rsidRPr="009E235D">
        <w:rPr>
          <w:b/>
          <w:bCs/>
          <w:lang w:bidi="ru-RU"/>
        </w:rPr>
        <w:t>защиты и помощи жертвам в рамках программ торговли людьми и реинтеграции совместно с Организацией Объединенных Наций</w:t>
      </w:r>
      <w:r w:rsidRPr="009E235D">
        <w:rPr>
          <w:b/>
          <w:lang w:bidi="ru-RU"/>
        </w:rPr>
        <w:t>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b)</w:t>
      </w:r>
      <w:r w:rsidRPr="009E235D">
        <w:rPr>
          <w:b/>
          <w:lang w:bidi="ru-RU"/>
        </w:rPr>
        <w:tab/>
        <w:t>обеспечить действенное осуществление Закона №</w:t>
      </w:r>
      <w:hyperlink r:id="rId36" w:history="1">
        <w:r w:rsidR="009E235D">
          <w:rPr>
            <w:rStyle w:val="Hyperlink"/>
            <w:b/>
            <w:kern w:val="15"/>
            <w:lang w:bidi="ru-RU"/>
          </w:rPr>
          <w:t> </w:t>
        </w:r>
        <w:r w:rsidRPr="009E235D">
          <w:rPr>
            <w:rStyle w:val="Hyperlink"/>
            <w:b/>
            <w:kern w:val="15"/>
            <w:lang w:bidi="ru-RU"/>
          </w:rPr>
          <w:t>3/201</w:t>
        </w:r>
      </w:hyperlink>
      <w:r w:rsidRPr="009E235D">
        <w:rPr>
          <w:b/>
          <w:lang w:bidi="ru-RU"/>
        </w:rPr>
        <w:t xml:space="preserve">0 путем выпуска правил по его практическому применению;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c)</w:t>
      </w:r>
      <w:r w:rsidRPr="009E235D">
        <w:rPr>
          <w:b/>
          <w:lang w:bidi="ru-RU"/>
        </w:rPr>
        <w:tab/>
        <w:t>производить предупреждение, преследование и наказание то</w:t>
      </w:r>
      <w:r w:rsidRPr="009E235D">
        <w:rPr>
          <w:b/>
          <w:lang w:bidi="ru-RU"/>
        </w:rPr>
        <w:t>р</w:t>
      </w:r>
      <w:r w:rsidRPr="009E235D">
        <w:rPr>
          <w:b/>
          <w:lang w:bidi="ru-RU"/>
        </w:rPr>
        <w:t>говцев людьми и лиц, виновных в соответствующих нарушениях прав ч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ловека, происходящих в рамках его юрисдикции, совершенных как гос</w:t>
      </w:r>
      <w:r w:rsidRPr="009E235D">
        <w:rPr>
          <w:b/>
          <w:lang w:bidi="ru-RU"/>
        </w:rPr>
        <w:t>у</w:t>
      </w:r>
      <w:r w:rsidRPr="009E235D">
        <w:rPr>
          <w:b/>
          <w:lang w:bidi="ru-RU"/>
        </w:rPr>
        <w:t>дарственными органами, так и частными субъектами, и принять ко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кретные меры по защите женщин и девочек, в частности женщин и дев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чек, являющихся внутренне п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ремещенными лицами или беженцами;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d)</w:t>
      </w:r>
      <w:r w:rsidRPr="009E235D">
        <w:rPr>
          <w:b/>
          <w:lang w:bidi="ru-RU"/>
        </w:rPr>
        <w:tab/>
        <w:t>взаимодействовать с соседними странами для достижения дв</w:t>
      </w:r>
      <w:r w:rsidRPr="009E235D">
        <w:rPr>
          <w:b/>
          <w:lang w:bidi="ru-RU"/>
        </w:rPr>
        <w:t>у</w:t>
      </w:r>
      <w:r w:rsidRPr="009E235D">
        <w:rPr>
          <w:b/>
          <w:lang w:bidi="ru-RU"/>
        </w:rPr>
        <w:t>сторонних или региональных соглашений и других форм сотрудничества в целях предотвращения торговли женщинами и девочками в условиях вынужденного перемещения; защищать права женщин и девочек и соде</w:t>
      </w:r>
      <w:r w:rsidRPr="009E235D">
        <w:rPr>
          <w:b/>
          <w:lang w:bidi="ru-RU"/>
        </w:rPr>
        <w:t>й</w:t>
      </w:r>
      <w:r w:rsidRPr="009E235D">
        <w:rPr>
          <w:b/>
          <w:lang w:bidi="ru-RU"/>
        </w:rPr>
        <w:t>ствовать судебному преслед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ванию преступников.</w:t>
      </w:r>
    </w:p>
    <w:p w:rsidR="009E235D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bidi="ru-RU"/>
        </w:rPr>
        <w:tab/>
      </w:r>
      <w:r>
        <w:rPr>
          <w:lang w:bidi="ru-RU"/>
        </w:rPr>
        <w:tab/>
      </w:r>
      <w:r w:rsidR="007F1C1B" w:rsidRPr="009E235D">
        <w:rPr>
          <w:lang w:bidi="ru-RU"/>
        </w:rPr>
        <w:t>Участие в политической и общественной жизни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35.</w:t>
      </w:r>
      <w:r w:rsidRPr="009E235D">
        <w:rPr>
          <w:lang w:bidi="ru-RU"/>
        </w:rPr>
        <w:tab/>
        <w:t>Комитет принимает к сведению представленную государством-участником информацию относительно представительства женщин в разли</w:t>
      </w:r>
      <w:r w:rsidRPr="009E235D">
        <w:rPr>
          <w:lang w:bidi="ru-RU"/>
        </w:rPr>
        <w:t>ч</w:t>
      </w:r>
      <w:r w:rsidRPr="009E235D">
        <w:rPr>
          <w:lang w:bidi="ru-RU"/>
        </w:rPr>
        <w:t>ных правительственных инстанциях (например, 20 процентов в судебной с</w:t>
      </w:r>
      <w:r w:rsidRPr="009E235D">
        <w:rPr>
          <w:lang w:bidi="ru-RU"/>
        </w:rPr>
        <w:t>и</w:t>
      </w:r>
      <w:r w:rsidRPr="009E235D">
        <w:rPr>
          <w:lang w:bidi="ru-RU"/>
        </w:rPr>
        <w:t>стеме и 35 процентов во внешнеполитической службе). Тем не менее Комитет обеспокоен: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a)</w:t>
      </w:r>
      <w:r w:rsidRPr="009E235D">
        <w:rPr>
          <w:lang w:bidi="ru-RU"/>
        </w:rPr>
        <w:tab/>
        <w:t>более чем десятилетним застоем на уровне 12 процентов предста</w:t>
      </w:r>
      <w:r w:rsidRPr="009E235D">
        <w:rPr>
          <w:lang w:bidi="ru-RU"/>
        </w:rPr>
        <w:t>в</w:t>
      </w:r>
      <w:r w:rsidRPr="009E235D">
        <w:rPr>
          <w:lang w:bidi="ru-RU"/>
        </w:rPr>
        <w:t>ленности женщин в Народном совете и падением с 10 до 8 процентов доли женщин на гос</w:t>
      </w:r>
      <w:r w:rsidRPr="009E235D">
        <w:rPr>
          <w:lang w:bidi="ru-RU"/>
        </w:rPr>
        <w:t>у</w:t>
      </w:r>
      <w:r w:rsidRPr="009E235D">
        <w:rPr>
          <w:lang w:bidi="ru-RU"/>
        </w:rPr>
        <w:t xml:space="preserve">дарственных должностях; 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b)</w:t>
      </w:r>
      <w:r w:rsidRPr="009E235D">
        <w:rPr>
          <w:lang w:bidi="ru-RU"/>
        </w:rPr>
        <w:tab/>
        <w:t>в целом низким уровнем участия женщин в политической и общ</w:t>
      </w:r>
      <w:r w:rsidRPr="009E235D">
        <w:rPr>
          <w:lang w:bidi="ru-RU"/>
        </w:rPr>
        <w:t>е</w:t>
      </w:r>
      <w:r w:rsidRPr="009E235D">
        <w:rPr>
          <w:lang w:bidi="ru-RU"/>
        </w:rPr>
        <w:t>ственной жизни, в частности на руководящих должностях на всех уровнях, вследствие устойчивых традиционных и патриархальных взглядов относител</w:t>
      </w:r>
      <w:r w:rsidRPr="009E235D">
        <w:rPr>
          <w:lang w:bidi="ru-RU"/>
        </w:rPr>
        <w:t>ь</w:t>
      </w:r>
      <w:r w:rsidRPr="009E235D">
        <w:rPr>
          <w:lang w:bidi="ru-RU"/>
        </w:rPr>
        <w:t>но роли женщин в обществе, ограничивающих участие женщин;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c)</w:t>
      </w:r>
      <w:r w:rsidRPr="009E235D">
        <w:rPr>
          <w:lang w:bidi="ru-RU"/>
        </w:rPr>
        <w:tab/>
        <w:t>отсутствием квот для женщин в Законе о выборах (Декрет № 101/2011) и Законе о политических партиях (Декрет № 100/2011);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ab/>
        <w:t>d)</w:t>
      </w:r>
      <w:r w:rsidRPr="009E235D">
        <w:rPr>
          <w:lang w:bidi="ru-RU"/>
        </w:rPr>
        <w:tab/>
        <w:t>ограничениями в отношении создания женских организаций и орг</w:t>
      </w:r>
      <w:r w:rsidRPr="009E235D">
        <w:rPr>
          <w:lang w:bidi="ru-RU"/>
        </w:rPr>
        <w:t>а</w:t>
      </w:r>
      <w:r w:rsidRPr="009E235D">
        <w:rPr>
          <w:lang w:bidi="ru-RU"/>
        </w:rPr>
        <w:t>низаций гражданского общества, в частности в связи со значительными з</w:t>
      </w:r>
      <w:r w:rsidRPr="009E235D">
        <w:rPr>
          <w:lang w:bidi="ru-RU"/>
        </w:rPr>
        <w:t>а</w:t>
      </w:r>
      <w:r w:rsidRPr="009E235D">
        <w:rPr>
          <w:lang w:bidi="ru-RU"/>
        </w:rPr>
        <w:t>держками в пр</w:t>
      </w:r>
      <w:r w:rsidRPr="009E235D">
        <w:rPr>
          <w:lang w:bidi="ru-RU"/>
        </w:rPr>
        <w:t>и</w:t>
      </w:r>
      <w:r w:rsidRPr="009E235D">
        <w:rPr>
          <w:lang w:bidi="ru-RU"/>
        </w:rPr>
        <w:t>нятии Закона об объединениях.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36.</w:t>
      </w:r>
      <w:r w:rsidRPr="009E235D">
        <w:rPr>
          <w:b/>
          <w:lang w:bidi="ru-RU"/>
        </w:rPr>
        <w:tab/>
        <w:t>Комитет рекомендует государству-участнику: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a)</w:t>
      </w:r>
      <w:r w:rsidRPr="009E235D">
        <w:rPr>
          <w:b/>
          <w:lang w:bidi="ru-RU"/>
        </w:rPr>
        <w:tab/>
        <w:t>проводить стабильную политику, направленную на содействие полному и равному участию женщин в процессе принятия решений, в к</w:t>
      </w:r>
      <w:r w:rsidRPr="009E235D">
        <w:rPr>
          <w:b/>
          <w:lang w:bidi="ru-RU"/>
        </w:rPr>
        <w:t>а</w:t>
      </w:r>
      <w:r w:rsidRPr="009E235D">
        <w:rPr>
          <w:b/>
          <w:lang w:bidi="ru-RU"/>
        </w:rPr>
        <w:t>честве демократического требования во всех областях общественно-политической жизни на национальном, региональном и местном уровнях, в том числе путем принятия временных специальных мер в соответствии с пунктом 1 статьи 4 Конвенции и общей рекомендацией Комитета № 25;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b)</w:t>
      </w:r>
      <w:r w:rsidRPr="009E235D">
        <w:rPr>
          <w:b/>
          <w:lang w:bidi="ru-RU"/>
        </w:rPr>
        <w:tab/>
        <w:t>внести поправки в Закон о выборах (Декрет № 101/2011) и Закон о политических партиях (Декрет № 100/2011) в целях введения квот пре</w:t>
      </w:r>
      <w:r w:rsidRPr="009E235D">
        <w:rPr>
          <w:b/>
          <w:lang w:bidi="ru-RU"/>
        </w:rPr>
        <w:t>д</w:t>
      </w:r>
      <w:r w:rsidRPr="009E235D">
        <w:rPr>
          <w:b/>
          <w:lang w:bidi="ru-RU"/>
        </w:rPr>
        <w:t>ставительства женщин в Народном совете и советах провинций как м</w:t>
      </w:r>
      <w:r w:rsidRPr="009E235D">
        <w:rPr>
          <w:b/>
          <w:lang w:bidi="ru-RU"/>
        </w:rPr>
        <w:t>и</w:t>
      </w:r>
      <w:r w:rsidRPr="009E235D">
        <w:rPr>
          <w:b/>
          <w:lang w:bidi="ru-RU"/>
        </w:rPr>
        <w:t xml:space="preserve">нимум на уровне 30 процентов;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c)</w:t>
      </w:r>
      <w:r w:rsidRPr="009E235D">
        <w:rPr>
          <w:b/>
          <w:lang w:bidi="ru-RU"/>
        </w:rPr>
        <w:tab/>
        <w:t>принять Закон об объединениях; гарантировать отсутствие ограничений на создание женских организаций и организаций гражда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ского общ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ства, противоречащих международным нормам в области прав человека, и во</w:t>
      </w:r>
      <w:r w:rsidRPr="009E235D">
        <w:rPr>
          <w:b/>
          <w:lang w:bidi="ru-RU"/>
        </w:rPr>
        <w:t>з</w:t>
      </w:r>
      <w:r w:rsidRPr="009E235D">
        <w:rPr>
          <w:b/>
          <w:lang w:bidi="ru-RU"/>
        </w:rPr>
        <w:t>можность женщин свободно участвовать в политической и общественной жизни независимо от правительства и в создании благопр</w:t>
      </w:r>
      <w:r w:rsidRPr="009E235D">
        <w:rPr>
          <w:b/>
          <w:lang w:bidi="ru-RU"/>
        </w:rPr>
        <w:t>и</w:t>
      </w:r>
      <w:r w:rsidRPr="009E235D">
        <w:rPr>
          <w:b/>
          <w:lang w:bidi="ru-RU"/>
        </w:rPr>
        <w:t>ятных условий с полным уважением их свободы выражения мнений, об</w:t>
      </w:r>
      <w:r w:rsidRPr="009E235D">
        <w:rPr>
          <w:b/>
          <w:lang w:bidi="ru-RU"/>
        </w:rPr>
        <w:t>ъ</w:t>
      </w:r>
      <w:r w:rsidRPr="009E235D">
        <w:rPr>
          <w:b/>
          <w:lang w:bidi="ru-RU"/>
        </w:rPr>
        <w:t>единений и собраний;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d)</w:t>
      </w:r>
      <w:r w:rsidRPr="009E235D">
        <w:rPr>
          <w:b/>
          <w:lang w:bidi="ru-RU"/>
        </w:rPr>
        <w:tab/>
        <w:t xml:space="preserve">провести информационно-просветительские мероприятия о важности участия женщин в принятии решений, в частности в качестве кандидатов и избирателей, в целях устранения патриархальных взглядов, удерживающих женщин от такого участия. 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bidi="ru-RU"/>
        </w:rPr>
        <w:tab/>
      </w:r>
      <w:r>
        <w:rPr>
          <w:lang w:bidi="ru-RU"/>
        </w:rPr>
        <w:tab/>
      </w:r>
      <w:r w:rsidR="007F1C1B" w:rsidRPr="009E235D">
        <w:rPr>
          <w:lang w:bidi="ru-RU"/>
        </w:rPr>
        <w:t>Гражданство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>37.</w:t>
      </w:r>
      <w:r w:rsidRPr="009E235D">
        <w:rPr>
          <w:lang w:bidi="ru-RU"/>
        </w:rPr>
        <w:tab/>
        <w:t>Комитет выражает признательность за предпринятые государством-участником шаги по внесению поправок в статью 3 Закона о гражданстве (Д</w:t>
      </w:r>
      <w:r w:rsidRPr="009E235D">
        <w:rPr>
          <w:lang w:bidi="ru-RU"/>
        </w:rPr>
        <w:t>е</w:t>
      </w:r>
      <w:r w:rsidRPr="009E235D">
        <w:rPr>
          <w:lang w:bidi="ru-RU"/>
        </w:rPr>
        <w:t xml:space="preserve">крет № 276/1969), а также за осуществление Декрета № </w:t>
      </w:r>
      <w:hyperlink r:id="rId37" w:history="1">
        <w:r w:rsidRPr="009E235D">
          <w:rPr>
            <w:rStyle w:val="Hyperlink"/>
            <w:kern w:val="15"/>
            <w:lang w:bidi="ru-RU"/>
          </w:rPr>
          <w:t>49/201</w:t>
        </w:r>
      </w:hyperlink>
      <w:r w:rsidRPr="009E235D">
        <w:rPr>
          <w:lang w:bidi="ru-RU"/>
        </w:rPr>
        <w:t>1, предоставл</w:t>
      </w:r>
      <w:r w:rsidRPr="009E235D">
        <w:rPr>
          <w:lang w:bidi="ru-RU"/>
        </w:rPr>
        <w:t>я</w:t>
      </w:r>
      <w:r w:rsidRPr="009E235D">
        <w:rPr>
          <w:lang w:bidi="ru-RU"/>
        </w:rPr>
        <w:t>ющего гражданство сирийским курдам. Тем не менее Комитет обеспокоен: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a)</w:t>
      </w:r>
      <w:r w:rsidRPr="009E235D">
        <w:rPr>
          <w:lang w:bidi="ru-RU"/>
        </w:rPr>
        <w:tab/>
        <w:t>значительными задержками в принятии поправки к статье 3 Закона о гражданстве (Декрет № 276/1969), которая предусматривает предотвращение того, чтобы сирийские женщины и их дети стали лицами без гражданства. В условиях конфли</w:t>
      </w:r>
      <w:r w:rsidRPr="009E235D">
        <w:rPr>
          <w:lang w:bidi="ru-RU"/>
        </w:rPr>
        <w:t>к</w:t>
      </w:r>
      <w:r w:rsidRPr="009E235D">
        <w:rPr>
          <w:lang w:bidi="ru-RU"/>
        </w:rPr>
        <w:t>та – негативным воздействием безгражданства на женщин и девочек и их детей, в том числе детей, рожденных в результате изнасилов</w:t>
      </w:r>
      <w:r w:rsidRPr="009E235D">
        <w:rPr>
          <w:lang w:bidi="ru-RU"/>
        </w:rPr>
        <w:t>а</w:t>
      </w:r>
      <w:r w:rsidRPr="009E235D">
        <w:rPr>
          <w:lang w:bidi="ru-RU"/>
        </w:rPr>
        <w:t>ния, "джихад аль-никах"</w:t>
      </w:r>
      <w:r w:rsidRPr="009E235D">
        <w:rPr>
          <w:i/>
          <w:lang w:bidi="ru-RU"/>
        </w:rPr>
        <w:t xml:space="preserve"> </w:t>
      </w:r>
      <w:r w:rsidRPr="009E235D">
        <w:rPr>
          <w:lang w:bidi="ru-RU"/>
        </w:rPr>
        <w:t>(браки во имя джихада), а также детских и/или пр</w:t>
      </w:r>
      <w:r w:rsidRPr="009E235D">
        <w:rPr>
          <w:lang w:bidi="ru-RU"/>
        </w:rPr>
        <w:t>и</w:t>
      </w:r>
      <w:r w:rsidRPr="009E235D">
        <w:rPr>
          <w:lang w:bidi="ru-RU"/>
        </w:rPr>
        <w:t>нудительных браков, вследствие недопущения их к услугам, предоставляемым только гражданам, и из-за повышенного риска жестокого обращения в отнош</w:t>
      </w:r>
      <w:r w:rsidRPr="009E235D">
        <w:rPr>
          <w:lang w:bidi="ru-RU"/>
        </w:rPr>
        <w:t>е</w:t>
      </w:r>
      <w:r w:rsidRPr="009E235D">
        <w:rPr>
          <w:lang w:bidi="ru-RU"/>
        </w:rPr>
        <w:t>нии женщин и девочек в условиях вынужденного перемещения;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ab/>
        <w:t>b)</w:t>
      </w:r>
      <w:r w:rsidRPr="009E235D">
        <w:rPr>
          <w:lang w:bidi="ru-RU"/>
        </w:rPr>
        <w:tab/>
        <w:t xml:space="preserve">медленными темпами выполнения Декрета № </w:t>
      </w:r>
      <w:hyperlink r:id="rId38" w:history="1">
        <w:r w:rsidRPr="009E235D">
          <w:rPr>
            <w:rStyle w:val="Hyperlink"/>
            <w:kern w:val="15"/>
            <w:lang w:bidi="ru-RU"/>
          </w:rPr>
          <w:t>49/201</w:t>
        </w:r>
      </w:hyperlink>
      <w:r w:rsidRPr="009E235D">
        <w:rPr>
          <w:lang w:bidi="ru-RU"/>
        </w:rPr>
        <w:t>1, предоставл</w:t>
      </w:r>
      <w:r w:rsidRPr="009E235D">
        <w:rPr>
          <w:lang w:bidi="ru-RU"/>
        </w:rPr>
        <w:t>я</w:t>
      </w:r>
      <w:r w:rsidRPr="009E235D">
        <w:rPr>
          <w:lang w:bidi="ru-RU"/>
        </w:rPr>
        <w:t>ющего гражданство сирийским курдам, и тем фактом, что многие женщины, которым должен быть выгоден данный Декрет, являются лицами без гражда</w:t>
      </w:r>
      <w:r w:rsidRPr="009E235D">
        <w:rPr>
          <w:lang w:bidi="ru-RU"/>
        </w:rPr>
        <w:t>н</w:t>
      </w:r>
      <w:r w:rsidRPr="009E235D">
        <w:rPr>
          <w:lang w:bidi="ru-RU"/>
        </w:rPr>
        <w:t>ства.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38.</w:t>
      </w:r>
      <w:r w:rsidRPr="009E235D">
        <w:rPr>
          <w:b/>
          <w:lang w:bidi="ru-RU"/>
        </w:rPr>
        <w:tab/>
        <w:t>Комитет напоминает о своей общей рекомендации № 21 о равенстве в браке и семейных отношениях и своей общей рекомендации № 30 и настоятельно пр</w:t>
      </w:r>
      <w:r w:rsidRPr="009E235D">
        <w:rPr>
          <w:b/>
          <w:lang w:bidi="ru-RU"/>
        </w:rPr>
        <w:t>и</w:t>
      </w:r>
      <w:r w:rsidRPr="009E235D">
        <w:rPr>
          <w:b/>
          <w:lang w:bidi="ru-RU"/>
        </w:rPr>
        <w:t xml:space="preserve">зывает государство-участник: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a)</w:t>
      </w:r>
      <w:r w:rsidRPr="009E235D">
        <w:rPr>
          <w:b/>
          <w:lang w:bidi="ru-RU"/>
        </w:rPr>
        <w:tab/>
        <w:t>незамедлительно внести поправки в Закон о гражданстве (Д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крет № 276/1969), в частности в статью 3, чтобы гарантировать женщинам и мужчинам равные права на получение, передачу, сохранение и измен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ние своего гражданства, в соответствии со статьей 9 Конвенции; и обесп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чить его в</w:t>
      </w:r>
      <w:r w:rsidRPr="009E235D">
        <w:rPr>
          <w:b/>
          <w:lang w:bidi="ru-RU"/>
        </w:rPr>
        <w:t>ы</w:t>
      </w:r>
      <w:r w:rsidRPr="009E235D">
        <w:rPr>
          <w:b/>
          <w:lang w:bidi="ru-RU"/>
        </w:rPr>
        <w:t xml:space="preserve">полнение;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b)</w:t>
      </w:r>
      <w:r w:rsidRPr="009E235D">
        <w:rPr>
          <w:b/>
          <w:lang w:bidi="ru-RU"/>
        </w:rPr>
        <w:tab/>
        <w:t xml:space="preserve">в полной мере выполнить Декрет № </w:t>
      </w:r>
      <w:hyperlink r:id="rId39" w:history="1">
        <w:r w:rsidRPr="009E235D">
          <w:rPr>
            <w:rStyle w:val="Hyperlink"/>
            <w:b/>
            <w:kern w:val="15"/>
            <w:lang w:bidi="ru-RU"/>
          </w:rPr>
          <w:t>49/201</w:t>
        </w:r>
      </w:hyperlink>
      <w:r w:rsidRPr="009E235D">
        <w:rPr>
          <w:b/>
          <w:lang w:bidi="ru-RU"/>
        </w:rPr>
        <w:t>1, с тем чтобы гара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тировать его распространение на всех сирийских курдов, все еще явля</w:t>
      </w:r>
      <w:r w:rsidRPr="009E235D">
        <w:rPr>
          <w:b/>
          <w:lang w:bidi="ru-RU"/>
        </w:rPr>
        <w:t>ю</w:t>
      </w:r>
      <w:r w:rsidRPr="009E235D">
        <w:rPr>
          <w:b/>
          <w:lang w:bidi="ru-RU"/>
        </w:rPr>
        <w:t>щихся лицами без гражданства, в частности на женщин и девочек и их д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тей;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c)</w:t>
      </w:r>
      <w:r w:rsidRPr="009E235D">
        <w:rPr>
          <w:b/>
          <w:lang w:bidi="ru-RU"/>
        </w:rPr>
        <w:tab/>
        <w:t>гарантировать право пострадавших от конфликта женщин и д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вочек на получение всех личных документов, необходимых для осущест</w:t>
      </w:r>
      <w:r w:rsidRPr="009E235D">
        <w:rPr>
          <w:b/>
          <w:lang w:bidi="ru-RU"/>
        </w:rPr>
        <w:t>в</w:t>
      </w:r>
      <w:r w:rsidRPr="009E235D">
        <w:rPr>
          <w:b/>
          <w:lang w:bidi="ru-RU"/>
        </w:rPr>
        <w:t>ления своих прав, включая право иметь такие документы, выданные на их имя, и гарантировать оперативную выдачу или замену документов, не выдвигая необоснова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ных условий, таких как требование о возвращении перемещенных женщин и девочек в места первоначального проживания для получения таких докуме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тов.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bidi="ru-RU"/>
        </w:rPr>
        <w:tab/>
      </w:r>
      <w:r>
        <w:rPr>
          <w:lang w:bidi="ru-RU"/>
        </w:rPr>
        <w:tab/>
      </w:r>
      <w:r w:rsidR="007F1C1B" w:rsidRPr="009E235D">
        <w:rPr>
          <w:lang w:bidi="ru-RU"/>
        </w:rPr>
        <w:t>Образование и здравоохранение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>39.</w:t>
      </w:r>
      <w:r w:rsidRPr="009E235D">
        <w:rPr>
          <w:lang w:bidi="ru-RU"/>
        </w:rPr>
        <w:tab/>
        <w:t>Комитет выражает обеспокоенность в связи с уровнем нарушения пред</w:t>
      </w:r>
      <w:r w:rsidRPr="009E235D">
        <w:rPr>
          <w:lang w:bidi="ru-RU"/>
        </w:rPr>
        <w:t>о</w:t>
      </w:r>
      <w:r w:rsidRPr="009E235D">
        <w:rPr>
          <w:lang w:bidi="ru-RU"/>
        </w:rPr>
        <w:t>ставления базовых услуг, в частности в сфере образования и здравоохранения, включая сексуальное и репродуктивное здравоохранение, а также уровнем ра</w:t>
      </w:r>
      <w:r w:rsidRPr="009E235D">
        <w:rPr>
          <w:lang w:bidi="ru-RU"/>
        </w:rPr>
        <w:t>з</w:t>
      </w:r>
      <w:r w:rsidRPr="009E235D">
        <w:rPr>
          <w:lang w:bidi="ru-RU"/>
        </w:rPr>
        <w:t>рушения образовательной и медицинской инфраструктуры в ходе конфликта. Он обеспокоен постоянными сообщениями, указывающими, что школы и уч</w:t>
      </w:r>
      <w:r w:rsidRPr="009E235D">
        <w:rPr>
          <w:lang w:bidi="ru-RU"/>
        </w:rPr>
        <w:t>и</w:t>
      </w:r>
      <w:r w:rsidRPr="009E235D">
        <w:rPr>
          <w:lang w:bidi="ru-RU"/>
        </w:rPr>
        <w:t>теля, а также медицинские учреждения и медицинский персонал были предн</w:t>
      </w:r>
      <w:r w:rsidRPr="009E235D">
        <w:rPr>
          <w:lang w:bidi="ru-RU"/>
        </w:rPr>
        <w:t>а</w:t>
      </w:r>
      <w:r w:rsidRPr="009E235D">
        <w:rPr>
          <w:lang w:bidi="ru-RU"/>
        </w:rPr>
        <w:t xml:space="preserve">меренно выбраны в качестве мишеней всеми сторонами конфликта. Комитет выражает признательность за усилия государства-участника по дальнейшему оказанию таких услуг несмотря на сложную ситуацию. Тем не менее Комитет обеспокоен: 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a)</w:t>
      </w:r>
      <w:r w:rsidRPr="009E235D">
        <w:rPr>
          <w:lang w:bidi="ru-RU"/>
        </w:rPr>
        <w:tab/>
        <w:t>увеличением и без того высокого процента отсева девочек из школы наряду с укреплением уже существующих патриархальных взглядов и стере</w:t>
      </w:r>
      <w:r w:rsidRPr="009E235D">
        <w:rPr>
          <w:lang w:bidi="ru-RU"/>
        </w:rPr>
        <w:t>о</w:t>
      </w:r>
      <w:r w:rsidRPr="009E235D">
        <w:rPr>
          <w:lang w:bidi="ru-RU"/>
        </w:rPr>
        <w:t xml:space="preserve">типов и ростом детских и/или </w:t>
      </w:r>
      <w:r w:rsidRPr="009E235D">
        <w:t xml:space="preserve">принудительных </w:t>
      </w:r>
      <w:r w:rsidRPr="009E235D">
        <w:rPr>
          <w:lang w:bidi="ru-RU"/>
        </w:rPr>
        <w:t xml:space="preserve">браков; 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b)</w:t>
      </w:r>
      <w:r w:rsidRPr="009E235D">
        <w:rPr>
          <w:lang w:bidi="ru-RU"/>
        </w:rPr>
        <w:tab/>
        <w:t>проблемами, с которыми сталкиваются учащиеся, в частности мол</w:t>
      </w:r>
      <w:r w:rsidRPr="009E235D">
        <w:rPr>
          <w:lang w:bidi="ru-RU"/>
        </w:rPr>
        <w:t>о</w:t>
      </w:r>
      <w:r w:rsidRPr="009E235D">
        <w:rPr>
          <w:lang w:bidi="ru-RU"/>
        </w:rPr>
        <w:t>дые женщины, в осажденных районах или районах, не контролируемых прав</w:t>
      </w:r>
      <w:r w:rsidRPr="009E235D">
        <w:rPr>
          <w:lang w:bidi="ru-RU"/>
        </w:rPr>
        <w:t>и</w:t>
      </w:r>
      <w:r w:rsidRPr="009E235D">
        <w:rPr>
          <w:lang w:bidi="ru-RU"/>
        </w:rPr>
        <w:t>тельством, с доступом к программам, направленным на продолжение образов</w:t>
      </w:r>
      <w:r w:rsidRPr="009E235D">
        <w:rPr>
          <w:lang w:bidi="ru-RU"/>
        </w:rPr>
        <w:t>а</w:t>
      </w:r>
      <w:r w:rsidRPr="009E235D">
        <w:rPr>
          <w:lang w:bidi="ru-RU"/>
        </w:rPr>
        <w:t xml:space="preserve">ния; 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c)</w:t>
      </w:r>
      <w:r w:rsidRPr="009E235D">
        <w:rPr>
          <w:lang w:bidi="ru-RU"/>
        </w:rPr>
        <w:tab/>
        <w:t>трудностями в выполнении стандартного учебного плана для всех сирийцев в школах, созданных в условиях вынужденного перемещения, а та</w:t>
      </w:r>
      <w:r w:rsidRPr="009E235D">
        <w:rPr>
          <w:lang w:bidi="ru-RU"/>
        </w:rPr>
        <w:t>к</w:t>
      </w:r>
      <w:r w:rsidRPr="009E235D">
        <w:rPr>
          <w:lang w:bidi="ru-RU"/>
        </w:rPr>
        <w:t xml:space="preserve">же в школах, находящихся в районах, не контролируемых правительством; 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d)</w:t>
      </w:r>
      <w:r w:rsidRPr="009E235D">
        <w:rPr>
          <w:lang w:bidi="ru-RU"/>
        </w:rPr>
        <w:tab/>
        <w:t>ухудшением общего состояния здоровья женщин и девочек наряду с усилением дискриминационных взглядов, ограничивающих самостоятельность женщин в выборе и принятии решений в отношении сексуального и репроду</w:t>
      </w:r>
      <w:r w:rsidRPr="009E235D">
        <w:rPr>
          <w:lang w:bidi="ru-RU"/>
        </w:rPr>
        <w:t>к</w:t>
      </w:r>
      <w:r w:rsidRPr="009E235D">
        <w:rPr>
          <w:lang w:bidi="ru-RU"/>
        </w:rPr>
        <w:t>тивного здоровья, и его негативным влиянием на позитивные тенденции до возникновения конфликта, т</w:t>
      </w:r>
      <w:r w:rsidRPr="009E235D">
        <w:rPr>
          <w:lang w:bidi="ru-RU"/>
        </w:rPr>
        <w:t>а</w:t>
      </w:r>
      <w:r w:rsidRPr="009E235D">
        <w:rPr>
          <w:lang w:bidi="ru-RU"/>
        </w:rPr>
        <w:t xml:space="preserve">кие как сокращение смертности; 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e)</w:t>
      </w:r>
      <w:r w:rsidRPr="009E235D">
        <w:rPr>
          <w:lang w:bidi="ru-RU"/>
        </w:rPr>
        <w:tab/>
        <w:t>сообщениями об отказе в доступе к медицинской помощи береме</w:t>
      </w:r>
      <w:r w:rsidRPr="009E235D">
        <w:rPr>
          <w:lang w:bidi="ru-RU"/>
        </w:rPr>
        <w:t>н</w:t>
      </w:r>
      <w:r w:rsidRPr="009E235D">
        <w:rPr>
          <w:lang w:bidi="ru-RU"/>
        </w:rPr>
        <w:t>ным женщинам, проживающим в районах, не контролируемых правительством, а также введенным государством-участником ограничением на поставки пре</w:t>
      </w:r>
      <w:r w:rsidRPr="009E235D">
        <w:rPr>
          <w:lang w:bidi="ru-RU"/>
        </w:rPr>
        <w:t>д</w:t>
      </w:r>
      <w:r w:rsidRPr="009E235D">
        <w:rPr>
          <w:lang w:bidi="ru-RU"/>
        </w:rPr>
        <w:t>метов медицинского и хирургического назначения и оказание помощи в д</w:t>
      </w:r>
      <w:r w:rsidRPr="009E235D">
        <w:rPr>
          <w:lang w:bidi="ru-RU"/>
        </w:rPr>
        <w:t>о</w:t>
      </w:r>
      <w:r w:rsidRPr="009E235D">
        <w:rPr>
          <w:lang w:bidi="ru-RU"/>
        </w:rPr>
        <w:t>ставке в ос</w:t>
      </w:r>
      <w:r w:rsidRPr="009E235D">
        <w:rPr>
          <w:lang w:bidi="ru-RU"/>
        </w:rPr>
        <w:t>а</w:t>
      </w:r>
      <w:r w:rsidRPr="009E235D">
        <w:rPr>
          <w:lang w:bidi="ru-RU"/>
        </w:rPr>
        <w:t xml:space="preserve">жденные районы, каждое из которых заставляло женщин рожать в небезопасных условиях; 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f)</w:t>
      </w:r>
      <w:r w:rsidRPr="009E235D">
        <w:rPr>
          <w:lang w:bidi="ru-RU"/>
        </w:rPr>
        <w:tab/>
        <w:t>отсутствием доступа к медицинским и психологическим услугам женщин и девочек, являющихся жертвами изнасилования, включая услуги эк</w:t>
      </w:r>
      <w:r w:rsidRPr="009E235D">
        <w:rPr>
          <w:lang w:bidi="ru-RU"/>
        </w:rPr>
        <w:t>с</w:t>
      </w:r>
      <w:r w:rsidRPr="009E235D">
        <w:rPr>
          <w:lang w:bidi="ru-RU"/>
        </w:rPr>
        <w:t>тренной контрацепции и безопасных абортов. В этом контексте Комитет также обеспокоен тем, что аборт является законным, только когда жизнь матери нах</w:t>
      </w:r>
      <w:r w:rsidRPr="009E235D">
        <w:rPr>
          <w:lang w:bidi="ru-RU"/>
        </w:rPr>
        <w:t>о</w:t>
      </w:r>
      <w:r w:rsidRPr="009E235D">
        <w:rPr>
          <w:lang w:bidi="ru-RU"/>
        </w:rPr>
        <w:t>дится под угрозой;</w:t>
      </w: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ab/>
        <w:t>g)</w:t>
      </w:r>
      <w:r w:rsidRPr="009E235D">
        <w:rPr>
          <w:lang w:bidi="ru-RU"/>
        </w:rPr>
        <w:tab/>
        <w:t>финансовыми и координационными ограничениями возможности государства-участника оказывать адекватное содействие и поддержку нужд</w:t>
      </w:r>
      <w:r w:rsidRPr="009E235D">
        <w:rPr>
          <w:lang w:bidi="ru-RU"/>
        </w:rPr>
        <w:t>а</w:t>
      </w:r>
      <w:r w:rsidRPr="009E235D">
        <w:rPr>
          <w:lang w:bidi="ru-RU"/>
        </w:rPr>
        <w:t>ющемуся насел</w:t>
      </w:r>
      <w:r w:rsidRPr="009E235D">
        <w:rPr>
          <w:lang w:bidi="ru-RU"/>
        </w:rPr>
        <w:t>е</w:t>
      </w:r>
      <w:r w:rsidRPr="009E235D">
        <w:rPr>
          <w:lang w:bidi="ru-RU"/>
        </w:rPr>
        <w:t xml:space="preserve">нию.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40.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 xml:space="preserve">Комитет рекомендует государству-участнику: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a)</w:t>
      </w:r>
      <w:r w:rsidRPr="009E235D">
        <w:rPr>
          <w:b/>
          <w:lang w:bidi="ru-RU"/>
        </w:rPr>
        <w:tab/>
        <w:t>обеспечить быстрый ремонт и восстановление образовательной и медицинской инфраструктуры, остановить атаки на эти объекты и пр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кратить нападение на учителей и медицинский персонал; обеспечить оп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ративное расследование, преследование и наказание лиц, виновных в с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вершении таких д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яний, в том числе участников правительственных сил и связанных с ними ополченцев;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b)</w:t>
      </w:r>
      <w:r w:rsidRPr="009E235D">
        <w:rPr>
          <w:b/>
          <w:lang w:bidi="ru-RU"/>
        </w:rPr>
        <w:tab/>
        <w:t>разработать программы для пострадавших от конфликта дев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 xml:space="preserve">чек, прекративших посещать школу, в целях обеспечения их реинтеграции в школы или университеты после окончания конфликта;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c)</w:t>
      </w:r>
      <w:r w:rsidRPr="009E235D">
        <w:rPr>
          <w:b/>
          <w:lang w:bidi="ru-RU"/>
        </w:rPr>
        <w:tab/>
        <w:t>осуществлять координацию усилий с соответствующими заинт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ресованными сторонами для обеспечения использования сирийского ста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дартн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 xml:space="preserve">го учебного плана во всех школах, в которых обучаются сирийские дети, в частности девочки, в том числе в соседних странах;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d)</w:t>
      </w:r>
      <w:r w:rsidRPr="009E235D">
        <w:rPr>
          <w:b/>
          <w:lang w:bidi="ru-RU"/>
        </w:rPr>
        <w:tab/>
        <w:t>укреплять сектор здравоохранения для предотвращения дал</w:t>
      </w:r>
      <w:r w:rsidRPr="009E235D">
        <w:rPr>
          <w:b/>
          <w:lang w:bidi="ru-RU"/>
        </w:rPr>
        <w:t>ь</w:t>
      </w:r>
      <w:r w:rsidRPr="009E235D">
        <w:rPr>
          <w:b/>
          <w:lang w:bidi="ru-RU"/>
        </w:rPr>
        <w:t>нейшего сокращения предоставления и без того ограниченных медици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ских услуг, в том числе услуг по охране сексуального и репродуктивного здоровья, и доступной для женщин информации, а также дальнейшего ухудшения состояния их здоровья, должным образом учитывая общую р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комендацию Комитета № 24 в отношении женщин и здравоохран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 xml:space="preserve">ния; </w:t>
      </w:r>
    </w:p>
    <w:p w:rsidR="007F1C1B" w:rsidRPr="009E235D" w:rsidRDefault="009E235D" w:rsidP="009E235D">
      <w:pPr>
        <w:pStyle w:val="SingleTxt"/>
        <w:rPr>
          <w:b/>
          <w:lang w:bidi="ru-RU"/>
        </w:rPr>
      </w:pPr>
      <w:r>
        <w:rPr>
          <w:b/>
          <w:lang w:bidi="ru-RU"/>
        </w:rPr>
        <w:br w:type="page"/>
      </w:r>
      <w:r w:rsidR="007F1C1B" w:rsidRPr="009E235D">
        <w:rPr>
          <w:b/>
          <w:lang w:bidi="ru-RU"/>
        </w:rPr>
        <w:tab/>
        <w:t>e)</w:t>
      </w:r>
      <w:r w:rsidR="007F1C1B" w:rsidRPr="009E235D">
        <w:rPr>
          <w:b/>
          <w:lang w:bidi="ru-RU"/>
        </w:rPr>
        <w:tab/>
        <w:t>уделять особое внимание обеспечению доступа к услугам в обл</w:t>
      </w:r>
      <w:r w:rsidR="007F1C1B" w:rsidRPr="009E235D">
        <w:rPr>
          <w:b/>
          <w:lang w:bidi="ru-RU"/>
        </w:rPr>
        <w:t>а</w:t>
      </w:r>
      <w:r w:rsidR="007F1C1B" w:rsidRPr="009E235D">
        <w:rPr>
          <w:b/>
          <w:lang w:bidi="ru-RU"/>
        </w:rPr>
        <w:t>сти охраны материнского здоровья, в том числе квалифицированным услугам родоразрешения для беременных женщин независимо от их места пр</w:t>
      </w:r>
      <w:r w:rsidR="007F1C1B" w:rsidRPr="009E235D">
        <w:rPr>
          <w:b/>
          <w:lang w:bidi="ru-RU"/>
        </w:rPr>
        <w:t>о</w:t>
      </w:r>
      <w:r w:rsidR="007F1C1B" w:rsidRPr="009E235D">
        <w:rPr>
          <w:b/>
          <w:lang w:bidi="ru-RU"/>
        </w:rPr>
        <w:t xml:space="preserve">живания;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f)</w:t>
      </w:r>
      <w:r w:rsidRPr="009E235D">
        <w:rPr>
          <w:b/>
          <w:lang w:bidi="ru-RU"/>
        </w:rPr>
        <w:tab/>
        <w:t>расширить перечень оснований, на которых разрешен аборт, включая, в частности, случаи изнасилования, и подготовить руководство по уходу после аборта, с тем чтобы обеспечить беспрепятственный доступ к безопасному аборту женщинам, забеременевшим в результате изнасил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вания;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g)</w:t>
      </w:r>
      <w:r w:rsidRPr="009E235D">
        <w:rPr>
          <w:b/>
          <w:lang w:bidi="ru-RU"/>
        </w:rPr>
        <w:tab/>
        <w:t>осуществлять координацию всех мероприятий с заинтересова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ными сторонами из гуманитарных общин и общин по вопросам развития в целях выделения финансовых ресурсов и обеспечить комплексный по</w:t>
      </w:r>
      <w:r w:rsidRPr="009E235D">
        <w:rPr>
          <w:b/>
          <w:lang w:bidi="ru-RU"/>
        </w:rPr>
        <w:t>д</w:t>
      </w:r>
      <w:r w:rsidRPr="009E235D">
        <w:rPr>
          <w:b/>
          <w:lang w:bidi="ru-RU"/>
        </w:rPr>
        <w:t>ход, не дублирующий усилия в области образования и здравоохранения, направле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ный на все находящиеся в неблагоприятном положении группы населения, в том числе в осажденных районах и районах, не контролиру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мых правител</w:t>
      </w:r>
      <w:r w:rsidRPr="009E235D">
        <w:rPr>
          <w:b/>
          <w:lang w:bidi="ru-RU"/>
        </w:rPr>
        <w:t>ь</w:t>
      </w:r>
      <w:r w:rsidRPr="009E235D">
        <w:rPr>
          <w:b/>
          <w:lang w:bidi="ru-RU"/>
        </w:rPr>
        <w:t xml:space="preserve">ством. </w:t>
      </w:r>
    </w:p>
    <w:p w:rsidR="009E235D" w:rsidRPr="009E235D" w:rsidRDefault="009E235D" w:rsidP="009E235D">
      <w:pPr>
        <w:pStyle w:val="SingleTxtGR"/>
        <w:spacing w:after="0" w:line="120" w:lineRule="exact"/>
        <w:jc w:val="lef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bidi="ru-RU"/>
        </w:rPr>
        <w:tab/>
      </w:r>
      <w:r>
        <w:rPr>
          <w:lang w:bidi="ru-RU"/>
        </w:rPr>
        <w:tab/>
      </w:r>
      <w:r w:rsidR="007F1C1B" w:rsidRPr="009E235D">
        <w:rPr>
          <w:lang w:bidi="ru-RU"/>
        </w:rPr>
        <w:t>Занятость и экономические возможности для женщин, пострадавших от конфликта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>41.</w:t>
      </w:r>
      <w:r w:rsidRPr="009E235D">
        <w:rPr>
          <w:lang w:bidi="ru-RU"/>
        </w:rPr>
        <w:tab/>
        <w:t>Комитет по-прежнему обеспокоен дискриминацией женщин в области з</w:t>
      </w:r>
      <w:r w:rsidRPr="009E235D">
        <w:rPr>
          <w:lang w:bidi="ru-RU"/>
        </w:rPr>
        <w:t>а</w:t>
      </w:r>
      <w:r w:rsidRPr="009E235D">
        <w:rPr>
          <w:lang w:bidi="ru-RU"/>
        </w:rPr>
        <w:t>нятости до возникновения конфликта (например, женщины представляют лишь 12 процентов рабочей силы). Однако, учитывая конфликтную ситуацию в гос</w:t>
      </w:r>
      <w:r w:rsidRPr="009E235D">
        <w:rPr>
          <w:lang w:bidi="ru-RU"/>
        </w:rPr>
        <w:t>у</w:t>
      </w:r>
      <w:r w:rsidRPr="009E235D">
        <w:rPr>
          <w:lang w:bidi="ru-RU"/>
        </w:rPr>
        <w:t>дарстве-участнике, он особенно обеспокоен положением женщин, ставших де</w:t>
      </w:r>
      <w:r w:rsidRPr="009E235D">
        <w:rPr>
          <w:lang w:bidi="ru-RU"/>
        </w:rPr>
        <w:noBreakHyphen/>
        <w:t>факто главами домашних х</w:t>
      </w:r>
      <w:r w:rsidRPr="009E235D">
        <w:rPr>
          <w:lang w:bidi="ru-RU"/>
        </w:rPr>
        <w:t>о</w:t>
      </w:r>
      <w:r w:rsidRPr="009E235D">
        <w:rPr>
          <w:lang w:bidi="ru-RU"/>
        </w:rPr>
        <w:t>зяйств и основными кормильцами своих семей. Он отмечает, что государство-участник обеспечило рабочие места и зарабо</w:t>
      </w:r>
      <w:r w:rsidRPr="009E235D">
        <w:rPr>
          <w:lang w:bidi="ru-RU"/>
        </w:rPr>
        <w:t>т</w:t>
      </w:r>
      <w:r w:rsidRPr="009E235D">
        <w:rPr>
          <w:lang w:bidi="ru-RU"/>
        </w:rPr>
        <w:t>ную плату женщинам, работающим в государственных учреждениях, и ос</w:t>
      </w:r>
      <w:r w:rsidRPr="009E235D">
        <w:rPr>
          <w:lang w:bidi="ru-RU"/>
        </w:rPr>
        <w:t>у</w:t>
      </w:r>
      <w:r w:rsidRPr="009E235D">
        <w:rPr>
          <w:lang w:bidi="ru-RU"/>
        </w:rPr>
        <w:t>ществляет проекты, связанные с получением доходов, и программы професс</w:t>
      </w:r>
      <w:r w:rsidRPr="009E235D">
        <w:rPr>
          <w:lang w:bidi="ru-RU"/>
        </w:rPr>
        <w:t>и</w:t>
      </w:r>
      <w:r w:rsidRPr="009E235D">
        <w:rPr>
          <w:lang w:bidi="ru-RU"/>
        </w:rPr>
        <w:t>ональной подготовки для женщин, возглавляющих домашние хозяйства, п</w:t>
      </w:r>
      <w:r w:rsidRPr="009E235D">
        <w:rPr>
          <w:lang w:bidi="ru-RU"/>
        </w:rPr>
        <w:t>о</w:t>
      </w:r>
      <w:r w:rsidRPr="009E235D">
        <w:rPr>
          <w:lang w:bidi="ru-RU"/>
        </w:rPr>
        <w:t>страдавшие от конфликта.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42.</w:t>
      </w:r>
      <w:r w:rsidRPr="009E235D">
        <w:rPr>
          <w:b/>
          <w:lang w:bidi="ru-RU"/>
        </w:rPr>
        <w:tab/>
        <w:t>Комитет повторяет свои предыдущие рекомендации относительно ликвидации дискриминации в отношении женщин в сфере занятости (</w:t>
      </w:r>
      <w:hyperlink r:id="rId40" w:history="1">
        <w:r w:rsidRPr="009E235D">
          <w:rPr>
            <w:rStyle w:val="Hyperlink"/>
            <w:b/>
            <w:kern w:val="15"/>
            <w:lang w:bidi="ru-RU"/>
          </w:rPr>
          <w:t>CEDAW/C/SYR/CO/1</w:t>
        </w:r>
      </w:hyperlink>
      <w:r w:rsidRPr="009E235D">
        <w:rPr>
          <w:b/>
          <w:lang w:bidi="ru-RU"/>
        </w:rPr>
        <w:t>, пункт 32). Он рекомендует государству-участнику в соответствии с общей рекомендацией К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 xml:space="preserve">митета № 30: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a)</w:t>
      </w:r>
      <w:r w:rsidRPr="009E235D">
        <w:rPr>
          <w:b/>
          <w:lang w:bidi="ru-RU"/>
        </w:rPr>
        <w:tab/>
        <w:t>активизировать свои усилия для предоставления женщинам, п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страдавшим от конфликта, включая женщин с ограниченными возможн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стями, вдов и женщин, возглавляющих домашние хозяйства, стабильных экономических возможностей и эффективного устранения всех препя</w:t>
      </w:r>
      <w:r w:rsidRPr="009E235D">
        <w:rPr>
          <w:b/>
          <w:lang w:bidi="ru-RU"/>
        </w:rPr>
        <w:t>т</w:t>
      </w:r>
      <w:r w:rsidRPr="009E235D">
        <w:rPr>
          <w:b/>
          <w:lang w:bidi="ru-RU"/>
        </w:rPr>
        <w:t>ствий к справедливому уч</w:t>
      </w:r>
      <w:r w:rsidRPr="009E235D">
        <w:rPr>
          <w:b/>
          <w:lang w:bidi="ru-RU"/>
        </w:rPr>
        <w:t>а</w:t>
      </w:r>
      <w:r w:rsidRPr="009E235D">
        <w:rPr>
          <w:b/>
          <w:lang w:bidi="ru-RU"/>
        </w:rPr>
        <w:t>стию женщин на рынке труда;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b)</w:t>
      </w:r>
      <w:r w:rsidRPr="009E235D">
        <w:rPr>
          <w:b/>
          <w:lang w:bidi="ru-RU"/>
        </w:rPr>
        <w:tab/>
        <w:t>разработать стратегии экономического восстановления, соде</w:t>
      </w:r>
      <w:r w:rsidRPr="009E235D">
        <w:rPr>
          <w:b/>
          <w:lang w:bidi="ru-RU"/>
        </w:rPr>
        <w:t>й</w:t>
      </w:r>
      <w:r w:rsidRPr="009E235D">
        <w:rPr>
          <w:b/>
          <w:lang w:bidi="ru-RU"/>
        </w:rPr>
        <w:t>ствующие гендерному равенству, как необходимое предварительное усл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вие созд</w:t>
      </w:r>
      <w:r w:rsidRPr="009E235D">
        <w:rPr>
          <w:b/>
          <w:lang w:bidi="ru-RU"/>
        </w:rPr>
        <w:t>а</w:t>
      </w:r>
      <w:r w:rsidRPr="009E235D">
        <w:rPr>
          <w:b/>
          <w:lang w:bidi="ru-RU"/>
        </w:rPr>
        <w:t>ния устойчивой экономики после окончания конфликта.</w:t>
      </w:r>
    </w:p>
    <w:p w:rsidR="009E235D" w:rsidRPr="009E235D" w:rsidRDefault="009E235D" w:rsidP="009E235D">
      <w:pPr>
        <w:pStyle w:val="SingleTxtGR"/>
        <w:spacing w:after="0" w:line="120" w:lineRule="exac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bidi="ru-RU"/>
        </w:rPr>
        <w:tab/>
      </w:r>
      <w:r>
        <w:rPr>
          <w:lang w:bidi="ru-RU"/>
        </w:rPr>
        <w:tab/>
      </w:r>
      <w:r w:rsidR="007F1C1B" w:rsidRPr="009E235D">
        <w:rPr>
          <w:lang w:bidi="ru-RU"/>
        </w:rPr>
        <w:t>Сельские женщины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val="en-US"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43.</w:t>
      </w:r>
      <w:r w:rsidRPr="009E235D">
        <w:rPr>
          <w:lang w:bidi="ru-RU"/>
        </w:rPr>
        <w:tab/>
        <w:t>Комитет обеспокоен тяжелым положением сельских женщин, зачастую несущих несоизмеримое бремя в конфликтных ситуациях, так как их права на производительность, обеспечение средств к существованию и доступ к земле постоянно нарушаются. Комитет также обеспокоен отсутствием информации о любых инициативах, направленных на оказание помощи и поддержки сельским женщинам, пострадавшим от конфли</w:t>
      </w:r>
      <w:r w:rsidRPr="009E235D">
        <w:rPr>
          <w:lang w:bidi="ru-RU"/>
        </w:rPr>
        <w:t>к</w:t>
      </w:r>
      <w:r w:rsidRPr="009E235D">
        <w:rPr>
          <w:lang w:bidi="ru-RU"/>
        </w:rPr>
        <w:t xml:space="preserve">та в государстве-участнике.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44.</w:t>
      </w:r>
      <w:r w:rsidRPr="009E235D">
        <w:rPr>
          <w:b/>
          <w:lang w:bidi="ru-RU"/>
        </w:rPr>
        <w:tab/>
        <w:t>Комитет настоятельно призывает государство-участник: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a)</w:t>
      </w:r>
      <w:r w:rsidRPr="009E235D">
        <w:rPr>
          <w:b/>
          <w:lang w:bidi="ru-RU"/>
        </w:rPr>
        <w:tab/>
        <w:t>обратить должное внимание на негативное воздействие ко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фликта на сельских женщин и обеспечить удовлетворение их конкретных потребн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стей и равный доступ к основным услугам;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b)</w:t>
      </w:r>
      <w:r w:rsidRPr="009E235D">
        <w:rPr>
          <w:b/>
          <w:lang w:bidi="ru-RU"/>
        </w:rPr>
        <w:tab/>
        <w:t>разработать специальные меры для использования возможн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стей расширения их экономических прав и возможностей и обеспечить их участие в разработке таких стратегий и программ и в контроле за их ос</w:t>
      </w:r>
      <w:r w:rsidRPr="009E235D">
        <w:rPr>
          <w:b/>
          <w:lang w:bidi="ru-RU"/>
        </w:rPr>
        <w:t>у</w:t>
      </w:r>
      <w:r w:rsidRPr="009E235D">
        <w:rPr>
          <w:b/>
          <w:lang w:bidi="ru-RU"/>
        </w:rPr>
        <w:t>ществлен</w:t>
      </w:r>
      <w:r w:rsidRPr="009E235D">
        <w:rPr>
          <w:b/>
          <w:lang w:bidi="ru-RU"/>
        </w:rPr>
        <w:t>и</w:t>
      </w:r>
      <w:r w:rsidRPr="009E235D">
        <w:rPr>
          <w:b/>
          <w:lang w:bidi="ru-RU"/>
        </w:rPr>
        <w:t xml:space="preserve">ем. </w:t>
      </w:r>
    </w:p>
    <w:p w:rsidR="009E235D" w:rsidRPr="009E235D" w:rsidRDefault="009E235D" w:rsidP="009E235D">
      <w:pPr>
        <w:pStyle w:val="SingleTxtGR"/>
        <w:spacing w:after="0" w:line="120" w:lineRule="exac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>Супружеские и семейные отношения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>45.</w:t>
      </w:r>
      <w:r w:rsidRPr="009E235D">
        <w:rPr>
          <w:lang w:bidi="ru-RU"/>
        </w:rPr>
        <w:tab/>
        <w:t>Комитет обеспокоен тем, что в ходе конфликта реализация дискримин</w:t>
      </w:r>
      <w:r w:rsidRPr="009E235D">
        <w:rPr>
          <w:lang w:bidi="ru-RU"/>
        </w:rPr>
        <w:t>а</w:t>
      </w:r>
      <w:r w:rsidRPr="009E235D">
        <w:rPr>
          <w:lang w:bidi="ru-RU"/>
        </w:rPr>
        <w:t>ционных законов о личном статусе приводит к усугублению подчиненного п</w:t>
      </w:r>
      <w:r w:rsidRPr="009E235D">
        <w:rPr>
          <w:lang w:bidi="ru-RU"/>
        </w:rPr>
        <w:t>о</w:t>
      </w:r>
      <w:r w:rsidRPr="009E235D">
        <w:rPr>
          <w:lang w:bidi="ru-RU"/>
        </w:rPr>
        <w:t>ложения женщин и девочек в обществе. В этом контексте он особенно обесп</w:t>
      </w:r>
      <w:r w:rsidRPr="009E235D">
        <w:rPr>
          <w:lang w:bidi="ru-RU"/>
        </w:rPr>
        <w:t>о</w:t>
      </w:r>
      <w:r w:rsidRPr="009E235D">
        <w:rPr>
          <w:lang w:bidi="ru-RU"/>
        </w:rPr>
        <w:t xml:space="preserve">коен: </w:t>
      </w:r>
    </w:p>
    <w:p w:rsidR="007F1C1B" w:rsidRPr="009E235D" w:rsidRDefault="007F1C1B" w:rsidP="009E235D">
      <w:pPr>
        <w:pStyle w:val="SingleTxt"/>
        <w:rPr>
          <w:kern w:val="15"/>
          <w:lang w:bidi="ru-RU"/>
        </w:rPr>
      </w:pPr>
      <w:r w:rsidRPr="009E235D">
        <w:rPr>
          <w:kern w:val="15"/>
          <w:lang w:bidi="ru-RU"/>
        </w:rPr>
        <w:tab/>
        <w:t>a)</w:t>
      </w:r>
      <w:r w:rsidRPr="009E235D">
        <w:rPr>
          <w:kern w:val="15"/>
          <w:lang w:bidi="ru-RU"/>
        </w:rPr>
        <w:tab/>
        <w:t>увеличением количества детских и/или принудительных браков под предлогом лучшей защиты девочек и уменьшения финансового давления с</w:t>
      </w:r>
      <w:r w:rsidRPr="009E235D">
        <w:rPr>
          <w:kern w:val="15"/>
          <w:lang w:bidi="ru-RU"/>
        </w:rPr>
        <w:t>е</w:t>
      </w:r>
      <w:r w:rsidRPr="009E235D">
        <w:rPr>
          <w:kern w:val="15"/>
          <w:lang w:bidi="ru-RU"/>
        </w:rPr>
        <w:t>мей, часто пр</w:t>
      </w:r>
      <w:r w:rsidRPr="009E235D">
        <w:rPr>
          <w:kern w:val="15"/>
          <w:lang w:bidi="ru-RU"/>
        </w:rPr>
        <w:t>и</w:t>
      </w:r>
      <w:r w:rsidRPr="009E235D">
        <w:rPr>
          <w:kern w:val="15"/>
          <w:lang w:bidi="ru-RU"/>
        </w:rPr>
        <w:t>водящего к изнасилованию; и</w:t>
      </w:r>
    </w:p>
    <w:p w:rsidR="007F1C1B" w:rsidRPr="009E235D" w:rsidRDefault="007F1C1B" w:rsidP="009E235D">
      <w:pPr>
        <w:pStyle w:val="SingleTxt"/>
        <w:rPr>
          <w:kern w:val="15"/>
          <w:lang w:bidi="ru-RU"/>
        </w:rPr>
      </w:pPr>
      <w:r w:rsidRPr="009E235D">
        <w:rPr>
          <w:kern w:val="15"/>
          <w:lang w:bidi="ru-RU"/>
        </w:rPr>
        <w:tab/>
        <w:t>b)</w:t>
      </w:r>
      <w:r w:rsidRPr="009E235D">
        <w:rPr>
          <w:kern w:val="15"/>
          <w:lang w:bidi="ru-RU"/>
        </w:rPr>
        <w:tab/>
        <w:t>трудностями, с которыми сталкиваются замужние женщины, чьи мужья пропали без вести, бежав из пострадавших от конфликта районов вм</w:t>
      </w:r>
      <w:r w:rsidRPr="009E235D">
        <w:rPr>
          <w:kern w:val="15"/>
          <w:lang w:bidi="ru-RU"/>
        </w:rPr>
        <w:t>е</w:t>
      </w:r>
      <w:r w:rsidRPr="009E235D">
        <w:rPr>
          <w:kern w:val="15"/>
          <w:lang w:bidi="ru-RU"/>
        </w:rPr>
        <w:t xml:space="preserve">сте с детьми, из-за связанных с опекунством ограничений, не позволяющих им уехать с детьми без согласия отца или опекуна.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46.</w:t>
      </w:r>
      <w:r w:rsidRPr="009E235D">
        <w:rPr>
          <w:b/>
          <w:lang w:bidi="ru-RU"/>
        </w:rPr>
        <w:tab/>
        <w:t xml:space="preserve">Комитет рекомендует государству-участнику: 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a)</w:t>
      </w:r>
      <w:r w:rsidRPr="009E235D">
        <w:rPr>
          <w:b/>
          <w:lang w:bidi="ru-RU"/>
        </w:rPr>
        <w:tab/>
        <w:t>отменить все дискриминационные положения Закона Сирии о личном статусе, в частности положения, касающиеся неравных прав же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щин и мужчин на брак, развод, опеку, наследование, многоженство и де</w:t>
      </w:r>
      <w:r w:rsidRPr="009E235D">
        <w:rPr>
          <w:b/>
          <w:lang w:bidi="ru-RU"/>
        </w:rPr>
        <w:t>т</w:t>
      </w:r>
      <w:r w:rsidRPr="009E235D">
        <w:rPr>
          <w:b/>
          <w:lang w:bidi="ru-RU"/>
        </w:rPr>
        <w:t>ских и/или принудительных браков;</w:t>
      </w: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b/>
          <w:lang w:bidi="ru-RU"/>
        </w:rPr>
        <w:tab/>
        <w:t>b)</w:t>
      </w:r>
      <w:r w:rsidRPr="009E235D">
        <w:rPr>
          <w:b/>
          <w:lang w:bidi="ru-RU"/>
        </w:rPr>
        <w:tab/>
        <w:t>срочно принять меры для обеспечения эффективного осущест</w:t>
      </w:r>
      <w:r w:rsidRPr="009E235D">
        <w:rPr>
          <w:b/>
          <w:lang w:bidi="ru-RU"/>
        </w:rPr>
        <w:t>в</w:t>
      </w:r>
      <w:r w:rsidRPr="009E235D">
        <w:rPr>
          <w:b/>
          <w:lang w:bidi="ru-RU"/>
        </w:rPr>
        <w:t>ления директив Министерства внутренних дел, направленных на соде</w:t>
      </w:r>
      <w:r w:rsidRPr="009E235D">
        <w:rPr>
          <w:b/>
          <w:lang w:bidi="ru-RU"/>
        </w:rPr>
        <w:t>й</w:t>
      </w:r>
      <w:r w:rsidRPr="009E235D">
        <w:rPr>
          <w:b/>
          <w:lang w:bidi="ru-RU"/>
        </w:rPr>
        <w:t>ствие переезду женщин с детьми без разрешения отца или опекуна, и обе</w:t>
      </w:r>
      <w:r w:rsidRPr="009E235D">
        <w:rPr>
          <w:b/>
          <w:lang w:bidi="ru-RU"/>
        </w:rPr>
        <w:t>с</w:t>
      </w:r>
      <w:r w:rsidRPr="009E235D">
        <w:rPr>
          <w:b/>
          <w:lang w:bidi="ru-RU"/>
        </w:rPr>
        <w:t>печить отсутствие у женщин бюрократических барьеров в этом отнош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 xml:space="preserve">нии. </w:t>
      </w:r>
    </w:p>
    <w:p w:rsidR="009E235D" w:rsidRPr="009E235D" w:rsidRDefault="009E235D" w:rsidP="009E235D">
      <w:pPr>
        <w:pStyle w:val="SingleTxt"/>
        <w:spacing w:after="0" w:line="120" w:lineRule="exact"/>
        <w:rPr>
          <w:b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>Факультативный протокол и поправка к пункту 1 статьи 20 Конве</w:t>
      </w:r>
      <w:r w:rsidR="007F1C1B" w:rsidRPr="009E235D">
        <w:rPr>
          <w:lang w:bidi="ru-RU"/>
        </w:rPr>
        <w:t>н</w:t>
      </w:r>
      <w:r w:rsidR="007F1C1B" w:rsidRPr="009E235D">
        <w:rPr>
          <w:lang w:bidi="ru-RU"/>
        </w:rPr>
        <w:t xml:space="preserve">ции </w:t>
      </w:r>
    </w:p>
    <w:p w:rsidR="009E235D" w:rsidRPr="009E235D" w:rsidRDefault="009E235D" w:rsidP="009E235D">
      <w:pPr>
        <w:pStyle w:val="SingleTxt"/>
        <w:spacing w:after="0" w:line="120" w:lineRule="exact"/>
        <w:rPr>
          <w:b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47.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>Комитет призывает государство-участник ратифицировать Факул</w:t>
      </w:r>
      <w:r w:rsidRPr="009E235D">
        <w:rPr>
          <w:b/>
          <w:lang w:bidi="ru-RU"/>
        </w:rPr>
        <w:t>ь</w:t>
      </w:r>
      <w:r w:rsidRPr="009E235D">
        <w:rPr>
          <w:b/>
          <w:lang w:bidi="ru-RU"/>
        </w:rPr>
        <w:t xml:space="preserve">тативный протокол к Конвенции и принять как можно скорее поправку к пункту 1 статьи 20 Конвенции, касающуюся сроков проведения заседаний Комитета. </w:t>
      </w:r>
    </w:p>
    <w:p w:rsidR="009E235D" w:rsidRPr="009E235D" w:rsidRDefault="009E235D" w:rsidP="009E235D">
      <w:pPr>
        <w:pStyle w:val="SingleTxtGR"/>
        <w:keepNext/>
        <w:spacing w:after="0" w:line="120" w:lineRule="exac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 xml:space="preserve">Пекинская декларация и Платформа действий 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48.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 xml:space="preserve">венции. </w:t>
      </w:r>
    </w:p>
    <w:p w:rsidR="009E235D" w:rsidRPr="009E235D" w:rsidRDefault="009E235D" w:rsidP="009E235D">
      <w:pPr>
        <w:pStyle w:val="SingleTxtGR"/>
        <w:spacing w:after="0" w:line="120" w:lineRule="exact"/>
        <w:jc w:val="lef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 xml:space="preserve">Цели развития тысячелетия и программа развития на период после 2015 года 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49.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 xml:space="preserve">Комитет призывает учитывать гендерные аспекты в соответствии с положениями Конвенции во всех усилиях, направленных на выполнение Целей развития тысячелетия, и в программе развития на период после 2015 года. </w:t>
      </w:r>
    </w:p>
    <w:p w:rsidR="009E235D" w:rsidRPr="009E235D" w:rsidRDefault="009E235D" w:rsidP="009E235D">
      <w:pPr>
        <w:pStyle w:val="SingleTxtGR"/>
        <w:spacing w:after="0" w:line="120" w:lineRule="exac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 xml:space="preserve">Распространение информации 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lang w:bidi="ru-RU"/>
        </w:rPr>
      </w:pPr>
      <w:r w:rsidRPr="009E235D">
        <w:rPr>
          <w:lang w:bidi="ru-RU"/>
        </w:rPr>
        <w:t>50.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>Комитет напоминает об обязательстве государства-участника сист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матически и непрерывно выполнять положения Конвенции. Он насто</w:t>
      </w:r>
      <w:r w:rsidRPr="009E235D">
        <w:rPr>
          <w:b/>
          <w:lang w:bidi="ru-RU"/>
        </w:rPr>
        <w:t>я</w:t>
      </w:r>
      <w:r w:rsidRPr="009E235D">
        <w:rPr>
          <w:b/>
          <w:lang w:bidi="ru-RU"/>
        </w:rPr>
        <w:t>тельно призывает государство-участник уделять приоритетное внимание выполнению настоящих заключительных замечаний и рекомендаций с настоящего момента и до представления следующего периодического д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клада. В связи с этим Ком</w:t>
      </w:r>
      <w:r w:rsidRPr="009E235D">
        <w:rPr>
          <w:b/>
          <w:lang w:bidi="ru-RU"/>
        </w:rPr>
        <w:t>и</w:t>
      </w:r>
      <w:r w:rsidRPr="009E235D">
        <w:rPr>
          <w:b/>
          <w:lang w:bidi="ru-RU"/>
        </w:rPr>
        <w:t>тет просит, чтобы настоящие заключительные замечания были своевременно разосланы на официальных языках гос</w:t>
      </w:r>
      <w:r w:rsidRPr="009E235D">
        <w:rPr>
          <w:b/>
          <w:lang w:bidi="ru-RU"/>
        </w:rPr>
        <w:t>у</w:t>
      </w:r>
      <w:r w:rsidRPr="009E235D">
        <w:rPr>
          <w:b/>
          <w:lang w:bidi="ru-RU"/>
        </w:rPr>
        <w:t>дарства-участника в соответствующие государственные учреждения на всех уровнях (национальном, региональном и местном), в частности в структуры правительства, министерства, Народный совет, советы пр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винций и органы судебной власти, для обеспечения их по</w:t>
      </w:r>
      <w:r w:rsidRPr="009E235D">
        <w:rPr>
          <w:b/>
          <w:lang w:bidi="ru-RU"/>
        </w:rPr>
        <w:t>л</w:t>
      </w:r>
      <w:r w:rsidRPr="009E235D">
        <w:rPr>
          <w:b/>
          <w:lang w:bidi="ru-RU"/>
        </w:rPr>
        <w:t>номасштабного выполнения. Он призывает государство-участник взаимодействовать со всеми заинтересованными сторонами, такими как ассоциации работодат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лей, профсоюзы, правозащитные и женские организации, университеты, научно-исследовательские институты и средства массовой информации. Он также рекомендует распространить настоящие заключительные зам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чания в соответствующей форме на уровне местного сообщества для обе</w:t>
      </w:r>
      <w:r w:rsidRPr="009E235D">
        <w:rPr>
          <w:b/>
          <w:lang w:bidi="ru-RU"/>
        </w:rPr>
        <w:t>с</w:t>
      </w:r>
      <w:r w:rsidRPr="009E235D">
        <w:rPr>
          <w:b/>
          <w:lang w:bidi="ru-RU"/>
        </w:rPr>
        <w:t>печения их полного выполнения. Кроме того, Комитет просит государство-участник продолжать распространять Конвенцию, Факультативный пр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токол к ней и соответствующую судебную практику, а также общие рек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мендации Комитета среди всех заинтересованных ст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рон.</w:t>
      </w:r>
      <w:r w:rsidRPr="009E235D">
        <w:rPr>
          <w:lang w:bidi="ru-RU"/>
        </w:rPr>
        <w:t xml:space="preserve"> </w:t>
      </w:r>
    </w:p>
    <w:p w:rsidR="009E235D" w:rsidRPr="009E235D" w:rsidRDefault="009E235D" w:rsidP="009E235D">
      <w:pPr>
        <w:pStyle w:val="SingleTxtGR"/>
        <w:spacing w:after="0" w:line="120" w:lineRule="exac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 xml:space="preserve">Техническая помощь 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51.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>Комитет рекомендует государству-участнику рассмотреть вопрос об обращении за международной помощью и использовании технической п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мощи в разработке и осуществлении комплексной программы, направле</w:t>
      </w:r>
      <w:r w:rsidRPr="009E235D">
        <w:rPr>
          <w:b/>
          <w:lang w:bidi="ru-RU"/>
        </w:rPr>
        <w:t>н</w:t>
      </w:r>
      <w:r w:rsidRPr="009E235D">
        <w:rPr>
          <w:b/>
          <w:lang w:bidi="ru-RU"/>
        </w:rPr>
        <w:t>ной на выполнение изложенных выше рекомендаций и Конвенции в ц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лом. Комитет также призывает государство-участник продолжать сотру</w:t>
      </w:r>
      <w:r w:rsidRPr="009E235D">
        <w:rPr>
          <w:b/>
          <w:lang w:bidi="ru-RU"/>
        </w:rPr>
        <w:t>д</w:t>
      </w:r>
      <w:r w:rsidRPr="009E235D">
        <w:rPr>
          <w:b/>
          <w:lang w:bidi="ru-RU"/>
        </w:rPr>
        <w:t>ничество со специализированными учреждениями и программами сист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>мы Организации Объед</w:t>
      </w:r>
      <w:r w:rsidRPr="009E235D">
        <w:rPr>
          <w:b/>
          <w:lang w:bidi="ru-RU"/>
        </w:rPr>
        <w:t>и</w:t>
      </w:r>
      <w:r w:rsidRPr="009E235D">
        <w:rPr>
          <w:b/>
          <w:lang w:bidi="ru-RU"/>
        </w:rPr>
        <w:t>ненных Наций.</w:t>
      </w:r>
    </w:p>
    <w:p w:rsidR="009E235D" w:rsidRPr="009E235D" w:rsidRDefault="009E235D" w:rsidP="009E235D">
      <w:pPr>
        <w:pStyle w:val="SingleTxtGR"/>
        <w:keepNext/>
        <w:spacing w:after="0" w:line="120" w:lineRule="exac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 xml:space="preserve">Ратификация других договоров 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52.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>Комитет отмечает, что присоединение государства-участника к дев</w:t>
      </w:r>
      <w:r w:rsidRPr="009E235D">
        <w:rPr>
          <w:b/>
          <w:lang w:bidi="ru-RU"/>
        </w:rPr>
        <w:t>я</w:t>
      </w:r>
      <w:r w:rsidRPr="009E235D">
        <w:rPr>
          <w:b/>
          <w:lang w:bidi="ru-RU"/>
        </w:rPr>
        <w:t>ти основным международным документам по правам человека</w:t>
      </w:r>
      <w:r w:rsidRPr="009E235D">
        <w:rPr>
          <w:b/>
          <w:vertAlign w:val="superscript"/>
          <w:lang w:bidi="ru-RU"/>
        </w:rPr>
        <w:footnoteReference w:id="2"/>
      </w:r>
      <w:r w:rsidRPr="009E235D">
        <w:rPr>
          <w:b/>
          <w:lang w:bidi="ru-RU"/>
        </w:rPr>
        <w:t xml:space="preserve"> будет сп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собств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>вать осуществлению женщинами своих прав человека и основных свобод во всех аспектах жизни. В связи с этим Комитет рекомендует гос</w:t>
      </w:r>
      <w:r w:rsidRPr="009E235D">
        <w:rPr>
          <w:b/>
          <w:lang w:bidi="ru-RU"/>
        </w:rPr>
        <w:t>у</w:t>
      </w:r>
      <w:r w:rsidRPr="009E235D">
        <w:rPr>
          <w:b/>
          <w:lang w:bidi="ru-RU"/>
        </w:rPr>
        <w:t>дарству-участнику рассмотреть вопрос о ратификации Международной конвенции для защиты всех лиц от насильственных исчезновений, стор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 xml:space="preserve">ной которой оно еще не является. </w:t>
      </w:r>
    </w:p>
    <w:p w:rsidR="009E235D" w:rsidRPr="009E235D" w:rsidRDefault="009E235D" w:rsidP="009E235D">
      <w:pPr>
        <w:pStyle w:val="SingleTxtGR"/>
        <w:keepNext/>
        <w:spacing w:after="0" w:line="120" w:lineRule="exact"/>
        <w:rPr>
          <w:b/>
          <w:kern w:val="15"/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>Отчет о принятых мерах в связи с заключительными замечаниями</w:t>
      </w:r>
    </w:p>
    <w:p w:rsidR="009E235D" w:rsidRPr="009E235D" w:rsidRDefault="009E235D" w:rsidP="009E235D">
      <w:pPr>
        <w:pStyle w:val="SingleTxtGR"/>
        <w:spacing w:after="0" w:line="120" w:lineRule="exact"/>
        <w:rPr>
          <w:kern w:val="15"/>
          <w:sz w:val="10"/>
          <w:lang w:bidi="ru-RU"/>
        </w:rPr>
      </w:pPr>
    </w:p>
    <w:p w:rsidR="007F1C1B" w:rsidRPr="009E235D" w:rsidRDefault="007F1C1B" w:rsidP="009E235D">
      <w:pPr>
        <w:pStyle w:val="SingleTxt"/>
        <w:rPr>
          <w:b/>
          <w:lang w:bidi="ru-RU"/>
        </w:rPr>
      </w:pPr>
      <w:r w:rsidRPr="009E235D">
        <w:rPr>
          <w:lang w:bidi="ru-RU"/>
        </w:rPr>
        <w:t>53.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>Комитет просит государство-участник представить в течение одного года письменную информацию о мерах, принятых для выполнения рек</w:t>
      </w:r>
      <w:r w:rsidRPr="009E235D">
        <w:rPr>
          <w:b/>
          <w:lang w:bidi="ru-RU"/>
        </w:rPr>
        <w:t>о</w:t>
      </w:r>
      <w:r w:rsidRPr="009E235D">
        <w:rPr>
          <w:b/>
          <w:lang w:bidi="ru-RU"/>
        </w:rPr>
        <w:t xml:space="preserve">мендаций, содержащихся в подпунктах а) и </w:t>
      </w:r>
      <w:r w:rsidRPr="009E235D">
        <w:rPr>
          <w:b/>
          <w:lang w:val="en-US" w:bidi="ru-RU"/>
        </w:rPr>
        <w:t>b</w:t>
      </w:r>
      <w:r w:rsidRPr="009E235D">
        <w:rPr>
          <w:b/>
          <w:lang w:bidi="ru-RU"/>
        </w:rPr>
        <w:t>) пункта 14, пункте 16, по</w:t>
      </w:r>
      <w:r w:rsidRPr="009E235D">
        <w:rPr>
          <w:b/>
          <w:lang w:bidi="ru-RU"/>
        </w:rPr>
        <w:t>д</w:t>
      </w:r>
      <w:r w:rsidRPr="009E235D">
        <w:rPr>
          <w:b/>
          <w:lang w:bidi="ru-RU"/>
        </w:rPr>
        <w:t>пунктах с) и d) пункта 27 и подпункте с) пункта 30.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  <w:lang w:bidi="ru-RU"/>
        </w:rPr>
      </w:pPr>
    </w:p>
    <w:p w:rsidR="007F1C1B" w:rsidRPr="009E235D" w:rsidRDefault="009E235D" w:rsidP="009E23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ru-RU"/>
        </w:rPr>
      </w:pPr>
      <w:r>
        <w:rPr>
          <w:lang w:val="en-US" w:bidi="ru-RU"/>
        </w:rPr>
        <w:tab/>
      </w:r>
      <w:r>
        <w:rPr>
          <w:lang w:val="en-US" w:bidi="ru-RU"/>
        </w:rPr>
        <w:tab/>
      </w:r>
      <w:r w:rsidR="007F1C1B" w:rsidRPr="009E235D">
        <w:rPr>
          <w:lang w:bidi="ru-RU"/>
        </w:rPr>
        <w:t xml:space="preserve">Подготовка следующего доклада </w:t>
      </w:r>
    </w:p>
    <w:p w:rsidR="009E235D" w:rsidRPr="009E235D" w:rsidRDefault="009E235D" w:rsidP="009E235D">
      <w:pPr>
        <w:pStyle w:val="SingleTxt"/>
        <w:spacing w:after="0" w:line="120" w:lineRule="exact"/>
        <w:rPr>
          <w:sz w:val="10"/>
          <w:lang w:bidi="ru-RU"/>
        </w:rPr>
      </w:pPr>
    </w:p>
    <w:p w:rsidR="009E235D" w:rsidRDefault="007F1C1B" w:rsidP="009E235D">
      <w:pPr>
        <w:pStyle w:val="SingleTxt"/>
        <w:rPr>
          <w:b/>
          <w:lang w:val="en-US" w:bidi="ru-RU"/>
        </w:rPr>
      </w:pPr>
      <w:r w:rsidRPr="009E235D">
        <w:rPr>
          <w:lang w:bidi="ru-RU"/>
        </w:rPr>
        <w:t>54.</w:t>
      </w:r>
      <w:r w:rsidRPr="009E235D">
        <w:rPr>
          <w:lang w:bidi="ru-RU"/>
        </w:rPr>
        <w:tab/>
      </w:r>
      <w:r w:rsidRPr="009E235D">
        <w:rPr>
          <w:b/>
          <w:lang w:bidi="ru-RU"/>
        </w:rPr>
        <w:t>Комитет предлагает государству-участнику представить свой третий п</w:t>
      </w:r>
      <w:r w:rsidRPr="009E235D">
        <w:rPr>
          <w:b/>
          <w:lang w:bidi="ru-RU"/>
        </w:rPr>
        <w:t>е</w:t>
      </w:r>
      <w:r w:rsidRPr="009E235D">
        <w:rPr>
          <w:b/>
          <w:lang w:bidi="ru-RU"/>
        </w:rPr>
        <w:t xml:space="preserve">риодический доклад в июле 2018 года. </w:t>
      </w:r>
    </w:p>
    <w:p w:rsidR="007F1C1B" w:rsidRPr="009E235D" w:rsidRDefault="007F1C1B" w:rsidP="009E235D">
      <w:pPr>
        <w:pStyle w:val="SingleTxt"/>
        <w:rPr>
          <w:b/>
          <w:kern w:val="15"/>
          <w:lang w:bidi="ru-RU"/>
        </w:rPr>
      </w:pPr>
      <w:r w:rsidRPr="009E235D">
        <w:rPr>
          <w:kern w:val="15"/>
          <w:lang w:bidi="ru-RU"/>
        </w:rPr>
        <w:t>55.</w:t>
      </w:r>
      <w:r w:rsidRPr="009E235D">
        <w:rPr>
          <w:kern w:val="15"/>
          <w:lang w:bidi="ru-RU"/>
        </w:rPr>
        <w:tab/>
      </w:r>
      <w:r w:rsidRPr="009E235D">
        <w:rPr>
          <w:b/>
          <w:kern w:val="15"/>
          <w:lang w:bidi="ru-RU"/>
        </w:rPr>
        <w:t>Комитет просит государство-участник выполнять согласованные р</w:t>
      </w:r>
      <w:r w:rsidRPr="009E235D">
        <w:rPr>
          <w:b/>
          <w:kern w:val="15"/>
          <w:lang w:bidi="ru-RU"/>
        </w:rPr>
        <w:t>у</w:t>
      </w:r>
      <w:r w:rsidRPr="009E235D">
        <w:rPr>
          <w:b/>
          <w:kern w:val="15"/>
          <w:lang w:bidi="ru-RU"/>
        </w:rPr>
        <w:t>ководящие принципы представления докладов согласно международным договорам о правах человека, включая руководящие принципы подгото</w:t>
      </w:r>
      <w:r w:rsidRPr="009E235D">
        <w:rPr>
          <w:b/>
          <w:kern w:val="15"/>
          <w:lang w:bidi="ru-RU"/>
        </w:rPr>
        <w:t>в</w:t>
      </w:r>
      <w:r w:rsidRPr="009E235D">
        <w:rPr>
          <w:b/>
          <w:kern w:val="15"/>
          <w:lang w:bidi="ru-RU"/>
        </w:rPr>
        <w:t>ки общего базового документа и документов по конкретным договорам (</w:t>
      </w:r>
      <w:hyperlink r:id="rId41" w:history="1">
        <w:r w:rsidRPr="009E235D">
          <w:rPr>
            <w:rStyle w:val="Hyperlink"/>
            <w:b/>
            <w:kern w:val="15"/>
            <w:lang w:bidi="ru-RU"/>
          </w:rPr>
          <w:t>HRI/</w:t>
        </w:r>
        <w:r w:rsidRPr="009E235D">
          <w:rPr>
            <w:rStyle w:val="Hyperlink"/>
            <w:b/>
            <w:kern w:val="15"/>
            <w:lang w:bidi="ru-RU"/>
          </w:rPr>
          <w:t>M</w:t>
        </w:r>
        <w:r w:rsidRPr="009E235D">
          <w:rPr>
            <w:rStyle w:val="Hyperlink"/>
            <w:b/>
            <w:kern w:val="15"/>
            <w:lang w:bidi="ru-RU"/>
          </w:rPr>
          <w:t>C/2006/3</w:t>
        </w:r>
      </w:hyperlink>
      <w:r w:rsidRPr="009E235D">
        <w:rPr>
          <w:b/>
          <w:kern w:val="15"/>
          <w:lang w:bidi="ru-RU"/>
        </w:rPr>
        <w:t xml:space="preserve"> и Corr.1).</w:t>
      </w:r>
    </w:p>
    <w:p w:rsidR="006D65BA" w:rsidRPr="009E235D" w:rsidRDefault="007F1C1B" w:rsidP="007F1C1B">
      <w:pPr>
        <w:pStyle w:val="SingleTxt"/>
        <w:spacing w:after="0" w:line="240" w:lineRule="auto"/>
        <w:rPr>
          <w:kern w:val="15"/>
        </w:rPr>
      </w:pPr>
      <w:r w:rsidRPr="009E235D">
        <w:rPr>
          <w:noProof/>
          <w:kern w:val="15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6D65BA" w:rsidRPr="009E235D" w:rsidSect="006D65BA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8-19T12:31:00Z" w:initials="Start">
    <w:p w:rsidR="006D65BA" w:rsidRPr="007F1C1B" w:rsidRDefault="006D65BA">
      <w:pPr>
        <w:pStyle w:val="CommentText"/>
        <w:rPr>
          <w:lang w:val="en-US"/>
        </w:rPr>
      </w:pPr>
      <w:r>
        <w:fldChar w:fldCharType="begin"/>
      </w:r>
      <w:r w:rsidRPr="007F1C1B">
        <w:rPr>
          <w:rStyle w:val="CommentReference"/>
          <w:lang w:val="en-US"/>
        </w:rPr>
        <w:instrText xml:space="preserve"> </w:instrText>
      </w:r>
      <w:r w:rsidRPr="007F1C1B">
        <w:rPr>
          <w:lang w:val="en-US"/>
        </w:rPr>
        <w:instrText>PAGE \# "'Page: '#'</w:instrText>
      </w:r>
      <w:r w:rsidRPr="007F1C1B">
        <w:rPr>
          <w:lang w:val="en-US"/>
        </w:rPr>
        <w:br/>
        <w:instrText>'"</w:instrText>
      </w:r>
      <w:r w:rsidRPr="007F1C1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F1C1B">
        <w:rPr>
          <w:lang w:val="en-US"/>
        </w:rPr>
        <w:t>&lt;&lt;ODS JOB NO&gt;&gt;N1448192R&lt;&lt;ODS JOB NO&gt;&gt;</w:t>
      </w:r>
    </w:p>
    <w:p w:rsidR="006D65BA" w:rsidRPr="007F1C1B" w:rsidRDefault="006D65BA">
      <w:pPr>
        <w:pStyle w:val="CommentText"/>
        <w:rPr>
          <w:lang w:val="en-US"/>
        </w:rPr>
      </w:pPr>
      <w:r w:rsidRPr="007F1C1B">
        <w:rPr>
          <w:lang w:val="en-US"/>
        </w:rPr>
        <w:t>&lt;&lt;ODS DOC SYMBOL1&gt;&gt;CEDAW/C/SYR/CO/2&lt;&lt;ODS DOC SYMBOL1&gt;&gt;</w:t>
      </w:r>
    </w:p>
    <w:p w:rsidR="006D65BA" w:rsidRPr="007F1C1B" w:rsidRDefault="006D65BA">
      <w:pPr>
        <w:pStyle w:val="CommentText"/>
        <w:rPr>
          <w:lang w:val="en-US"/>
        </w:rPr>
      </w:pPr>
      <w:r w:rsidRPr="007F1C1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A03" w:rsidRDefault="007C4A03" w:rsidP="008A1A7A">
      <w:pPr>
        <w:spacing w:line="240" w:lineRule="auto"/>
      </w:pPr>
      <w:r>
        <w:separator/>
      </w:r>
    </w:p>
  </w:endnote>
  <w:endnote w:type="continuationSeparator" w:id="0">
    <w:p w:rsidR="007C4A03" w:rsidRDefault="007C4A03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6D65BA" w:rsidTr="006D65B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D65BA" w:rsidRPr="00713E12" w:rsidRDefault="006D65BA" w:rsidP="006D65BA">
          <w:pPr>
            <w:pStyle w:val="Footer"/>
            <w:rPr>
              <w:color w:val="000000"/>
              <w:szCs w:val="22"/>
              <w:lang w:eastAsia="en-US"/>
            </w:rPr>
          </w:pPr>
          <w:r w:rsidRPr="00713E12">
            <w:rPr>
              <w:szCs w:val="22"/>
              <w:lang w:eastAsia="en-US"/>
            </w:rPr>
            <w:fldChar w:fldCharType="begin"/>
          </w:r>
          <w:r w:rsidRPr="00713E12">
            <w:rPr>
              <w:szCs w:val="22"/>
              <w:lang w:eastAsia="en-US"/>
            </w:rPr>
            <w:instrText xml:space="preserve"> PAGE  \* Arabic  \* MERGEFORMAT </w:instrText>
          </w:r>
          <w:r w:rsidRPr="00713E12">
            <w:rPr>
              <w:szCs w:val="22"/>
              <w:lang w:eastAsia="en-US"/>
            </w:rPr>
            <w:fldChar w:fldCharType="separate"/>
          </w:r>
          <w:r w:rsidR="00FF46D8" w:rsidRPr="00713E12">
            <w:rPr>
              <w:noProof/>
              <w:szCs w:val="22"/>
              <w:lang w:eastAsia="en-US"/>
            </w:rPr>
            <w:t>20</w:t>
          </w:r>
          <w:r w:rsidRPr="00713E12">
            <w:rPr>
              <w:szCs w:val="22"/>
              <w:lang w:eastAsia="en-US"/>
            </w:rPr>
            <w:fldChar w:fldCharType="end"/>
          </w:r>
          <w:r w:rsidRPr="00713E12">
            <w:rPr>
              <w:szCs w:val="22"/>
              <w:lang w:eastAsia="en-US"/>
            </w:rPr>
            <w:t>/</w:t>
          </w:r>
          <w:fldSimple w:instr=" NUMPAGES  \* Arabic  \* MERGEFORMAT ">
            <w:r w:rsidR="00FF46D8" w:rsidRPr="00713E12">
              <w:rPr>
                <w:noProof/>
                <w:szCs w:val="22"/>
                <w:lang w:eastAsia="en-US"/>
              </w:rPr>
              <w:t>20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6D65BA" w:rsidRPr="00713E12" w:rsidRDefault="006D65BA" w:rsidP="006D65BA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FF46D8" w:rsidRPr="00713E12">
              <w:rPr>
                <w:b w:val="0"/>
                <w:color w:val="000000"/>
                <w:sz w:val="14"/>
                <w:szCs w:val="22"/>
                <w:lang w:eastAsia="en-US"/>
              </w:rPr>
              <w:t>14-58201</w:t>
            </w:r>
          </w:fldSimple>
          <w:r w:rsidR="00DA5107" w:rsidRPr="00713E12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6D65BA" w:rsidRPr="006D65BA" w:rsidRDefault="006D65BA" w:rsidP="006D65B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6D65BA" w:rsidTr="006D65B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D65BA" w:rsidRPr="00713E12" w:rsidRDefault="006D65BA" w:rsidP="006D65BA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FF46D8" w:rsidRPr="00713E12">
              <w:rPr>
                <w:b w:val="0"/>
                <w:color w:val="000000"/>
                <w:sz w:val="14"/>
                <w:szCs w:val="22"/>
                <w:lang w:eastAsia="en-US"/>
              </w:rPr>
              <w:t>14-58201</w:t>
            </w:r>
          </w:fldSimple>
          <w:r w:rsidR="00DA5107" w:rsidRPr="00713E12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6D65BA" w:rsidRPr="00713E12" w:rsidRDefault="006D65BA" w:rsidP="006D65BA">
          <w:pPr>
            <w:pStyle w:val="Footer"/>
            <w:jc w:val="right"/>
            <w:rPr>
              <w:szCs w:val="22"/>
              <w:lang w:eastAsia="en-US"/>
            </w:rPr>
          </w:pPr>
          <w:r w:rsidRPr="00713E12">
            <w:rPr>
              <w:szCs w:val="22"/>
              <w:lang w:eastAsia="en-US"/>
            </w:rPr>
            <w:fldChar w:fldCharType="begin"/>
          </w:r>
          <w:r w:rsidRPr="00713E12">
            <w:rPr>
              <w:szCs w:val="22"/>
              <w:lang w:eastAsia="en-US"/>
            </w:rPr>
            <w:instrText xml:space="preserve"> PAGE  \* Arabic  \* MERGEFORMAT </w:instrText>
          </w:r>
          <w:r w:rsidRPr="00713E12">
            <w:rPr>
              <w:szCs w:val="22"/>
              <w:lang w:eastAsia="en-US"/>
            </w:rPr>
            <w:fldChar w:fldCharType="separate"/>
          </w:r>
          <w:r w:rsidR="00FF46D8" w:rsidRPr="00713E12">
            <w:rPr>
              <w:noProof/>
              <w:szCs w:val="22"/>
              <w:lang w:eastAsia="en-US"/>
            </w:rPr>
            <w:t>19</w:t>
          </w:r>
          <w:r w:rsidRPr="00713E12">
            <w:rPr>
              <w:szCs w:val="22"/>
              <w:lang w:eastAsia="en-US"/>
            </w:rPr>
            <w:fldChar w:fldCharType="end"/>
          </w:r>
          <w:r w:rsidRPr="00713E12">
            <w:rPr>
              <w:szCs w:val="22"/>
              <w:lang w:eastAsia="en-US"/>
            </w:rPr>
            <w:t>/</w:t>
          </w:r>
          <w:fldSimple w:instr=" NUMPAGES  \* Arabic  \* MERGEFORMAT ">
            <w:r w:rsidR="00FF46D8" w:rsidRPr="00713E12">
              <w:rPr>
                <w:noProof/>
                <w:szCs w:val="22"/>
                <w:lang w:eastAsia="en-US"/>
              </w:rPr>
              <w:t>20</w:t>
            </w:r>
          </w:fldSimple>
        </w:p>
      </w:tc>
    </w:tr>
  </w:tbl>
  <w:p w:rsidR="006D65BA" w:rsidRPr="006D65BA" w:rsidRDefault="006D65BA" w:rsidP="006D65B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5BA" w:rsidRDefault="006D65BA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2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6D65BA" w:rsidTr="006D65B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6D65BA" w:rsidRDefault="006D65BA" w:rsidP="006D65BA">
          <w:pPr>
            <w:pStyle w:val="ReleaseDate"/>
            <w:rPr>
              <w:color w:val="010000"/>
            </w:rPr>
          </w:pPr>
          <w:r>
            <w:t>14-58201</w:t>
          </w:r>
          <w:r w:rsidR="00DA5107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190814    190814</w:t>
          </w:r>
        </w:p>
        <w:p w:rsidR="006D65BA" w:rsidRPr="006D65BA" w:rsidRDefault="006D65BA" w:rsidP="006D65B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*1458201(R)*</w:t>
          </w:r>
        </w:p>
      </w:tc>
      <w:tc>
        <w:tcPr>
          <w:tcW w:w="5033" w:type="dxa"/>
        </w:tcPr>
        <w:p w:rsidR="006D65BA" w:rsidRPr="00713E12" w:rsidRDefault="006D65BA" w:rsidP="006D65B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713E12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6D65BA" w:rsidRPr="006D65BA" w:rsidRDefault="006D65BA" w:rsidP="006D65B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A03" w:rsidRPr="007F1C1B" w:rsidRDefault="007C4A03" w:rsidP="007F1C1B">
      <w:pPr>
        <w:pStyle w:val="Footer"/>
        <w:spacing w:after="80"/>
        <w:ind w:left="792"/>
        <w:rPr>
          <w:sz w:val="16"/>
        </w:rPr>
      </w:pPr>
      <w:r w:rsidRPr="007F1C1B">
        <w:rPr>
          <w:sz w:val="16"/>
        </w:rPr>
        <w:t>__________________</w:t>
      </w:r>
    </w:p>
  </w:footnote>
  <w:footnote w:type="continuationSeparator" w:id="0">
    <w:p w:rsidR="007C4A03" w:rsidRPr="007F1C1B" w:rsidRDefault="007C4A03" w:rsidP="007F1C1B">
      <w:pPr>
        <w:pStyle w:val="Footer"/>
        <w:spacing w:after="80"/>
        <w:ind w:left="792"/>
        <w:rPr>
          <w:sz w:val="16"/>
        </w:rPr>
      </w:pPr>
      <w:r w:rsidRPr="007F1C1B">
        <w:rPr>
          <w:sz w:val="16"/>
        </w:rPr>
        <w:t>__________________</w:t>
      </w:r>
    </w:p>
  </w:footnote>
  <w:footnote w:id="1">
    <w:p w:rsidR="007F1C1B" w:rsidRPr="009537BB" w:rsidRDefault="007F1C1B" w:rsidP="007F1C1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  <w:kern w:val="0"/>
        </w:rPr>
      </w:pPr>
      <w:r w:rsidRPr="009537BB">
        <w:rPr>
          <w:rStyle w:val="FootnoteReference"/>
          <w:spacing w:val="0"/>
          <w:w w:val="100"/>
          <w:kern w:val="0"/>
        </w:rPr>
        <w:tab/>
      </w:r>
      <w:r w:rsidRPr="009537BB">
        <w:rPr>
          <w:rStyle w:val="FootnoteReference"/>
          <w:spacing w:val="0"/>
          <w:w w:val="100"/>
          <w:kern w:val="0"/>
          <w:sz w:val="20"/>
        </w:rPr>
        <w:t>*</w:t>
      </w:r>
      <w:r w:rsidRPr="009537BB">
        <w:rPr>
          <w:rStyle w:val="FootnoteReference"/>
          <w:spacing w:val="0"/>
          <w:w w:val="100"/>
          <w:kern w:val="0"/>
          <w:sz w:val="20"/>
        </w:rPr>
        <w:tab/>
      </w:r>
      <w:r w:rsidRPr="009537BB">
        <w:rPr>
          <w:spacing w:val="0"/>
          <w:w w:val="100"/>
          <w:kern w:val="0"/>
          <w:szCs w:val="18"/>
        </w:rPr>
        <w:t>Принято на пятьдесят восьмой сессии</w:t>
      </w:r>
      <w:r w:rsidRPr="009537BB">
        <w:rPr>
          <w:spacing w:val="0"/>
          <w:w w:val="100"/>
          <w:kern w:val="0"/>
        </w:rPr>
        <w:t xml:space="preserve"> </w:t>
      </w:r>
      <w:r w:rsidRPr="009537BB">
        <w:rPr>
          <w:spacing w:val="0"/>
          <w:w w:val="100"/>
          <w:kern w:val="0"/>
          <w:szCs w:val="18"/>
        </w:rPr>
        <w:t xml:space="preserve">Комитета </w:t>
      </w:r>
      <w:r w:rsidRPr="009537BB">
        <w:rPr>
          <w:spacing w:val="0"/>
          <w:w w:val="100"/>
          <w:kern w:val="0"/>
        </w:rPr>
        <w:t>(30 июня − 18 июля 2014 года).</w:t>
      </w:r>
    </w:p>
  </w:footnote>
  <w:footnote w:id="2">
    <w:p w:rsidR="007F1C1B" w:rsidRPr="009537BB" w:rsidRDefault="007F1C1B" w:rsidP="007F1C1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  <w:kern w:val="0"/>
        </w:rPr>
      </w:pPr>
      <w:r w:rsidRPr="009537BB">
        <w:rPr>
          <w:spacing w:val="0"/>
          <w:w w:val="100"/>
          <w:kern w:val="0"/>
        </w:rPr>
        <w:tab/>
      </w:r>
      <w:r w:rsidRPr="009537BB">
        <w:rPr>
          <w:rStyle w:val="FootnoteReference"/>
          <w:spacing w:val="0"/>
          <w:w w:val="100"/>
          <w:kern w:val="0"/>
        </w:rPr>
        <w:footnoteRef/>
      </w:r>
      <w:r w:rsidRPr="009537BB">
        <w:rPr>
          <w:spacing w:val="0"/>
          <w:w w:val="100"/>
          <w:kern w:val="0"/>
        </w:rPr>
        <w:tab/>
      </w:r>
      <w:r w:rsidRPr="007F1C1B">
        <w:rPr>
          <w:lang w:val="en-US"/>
        </w:rPr>
        <w:t xml:space="preserve"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6D65BA" w:rsidTr="006D65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D65BA" w:rsidRPr="00713E12" w:rsidRDefault="006D65BA" w:rsidP="006D65B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FF46D8" w:rsidRPr="00713E12">
              <w:rPr>
                <w:b/>
                <w:szCs w:val="22"/>
                <w:lang w:eastAsia="en-US"/>
              </w:rPr>
              <w:t>CEDAW/C/SYR/CO/2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6D65BA" w:rsidRPr="00713E12" w:rsidRDefault="006D65BA" w:rsidP="006D65BA">
          <w:pPr>
            <w:pStyle w:val="Header"/>
            <w:rPr>
              <w:szCs w:val="22"/>
              <w:lang w:eastAsia="en-US"/>
            </w:rPr>
          </w:pPr>
        </w:p>
      </w:tc>
    </w:tr>
  </w:tbl>
  <w:p w:rsidR="006D65BA" w:rsidRPr="006D65BA" w:rsidRDefault="006D65BA" w:rsidP="006D65B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6D65BA" w:rsidTr="006D65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D65BA" w:rsidRPr="00713E12" w:rsidRDefault="006D65BA" w:rsidP="006D65B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6D65BA" w:rsidRPr="00713E12" w:rsidRDefault="006D65BA" w:rsidP="006D65B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FF46D8" w:rsidRPr="00713E12">
              <w:rPr>
                <w:b/>
                <w:szCs w:val="22"/>
                <w:lang w:eastAsia="en-US"/>
              </w:rPr>
              <w:t>CEDAW/C/SYR/CO/2</w:t>
            </w:r>
          </w:fldSimple>
        </w:p>
      </w:tc>
    </w:tr>
  </w:tbl>
  <w:p w:rsidR="006D65BA" w:rsidRPr="006D65BA" w:rsidRDefault="006D65BA" w:rsidP="006D65B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6D65BA" w:rsidTr="006D65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D65BA" w:rsidRPr="006D65BA" w:rsidRDefault="006D65BA" w:rsidP="006D65B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D65BA" w:rsidRPr="00713E12" w:rsidRDefault="006D65BA" w:rsidP="006D65B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D65BA" w:rsidRPr="00713E12" w:rsidRDefault="006D65BA" w:rsidP="006D65BA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713E12">
            <w:rPr>
              <w:sz w:val="40"/>
              <w:szCs w:val="22"/>
              <w:lang w:eastAsia="en-US"/>
            </w:rPr>
            <w:t>CEDAW</w:t>
          </w:r>
          <w:r w:rsidRPr="00713E12">
            <w:rPr>
              <w:sz w:val="20"/>
              <w:szCs w:val="22"/>
              <w:lang w:eastAsia="en-US"/>
            </w:rPr>
            <w:t>/C/SYR/CO/2</w:t>
          </w:r>
        </w:p>
      </w:tc>
    </w:tr>
    <w:tr w:rsidR="006D65BA" w:rsidRPr="007F1C1B" w:rsidTr="006D65B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D65BA" w:rsidRPr="00713E12" w:rsidRDefault="006D65BA" w:rsidP="006D65BA">
          <w:pPr>
            <w:pStyle w:val="Header"/>
            <w:spacing w:before="109"/>
            <w:rPr>
              <w:szCs w:val="22"/>
              <w:lang w:eastAsia="en-US"/>
            </w:rPr>
          </w:pPr>
          <w:r w:rsidRPr="00713E12">
            <w:rPr>
              <w:szCs w:val="22"/>
              <w:lang w:eastAsia="en-US"/>
            </w:rPr>
            <w:t xml:space="preserve"> </w:t>
          </w:r>
          <w:r w:rsidRPr="00713E12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6D65BA" w:rsidRPr="00713E12" w:rsidRDefault="006D65BA" w:rsidP="006D65B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D65BA" w:rsidRPr="006D65BA" w:rsidRDefault="006D65BA" w:rsidP="006D65B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D65BA" w:rsidRPr="00713E12" w:rsidRDefault="006D65BA" w:rsidP="006D65B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D65BA" w:rsidRPr="007F1C1B" w:rsidRDefault="006D65BA" w:rsidP="006D65BA">
          <w:pPr>
            <w:pStyle w:val="Distribution"/>
            <w:rPr>
              <w:color w:val="000000"/>
              <w:lang w:val="en-US"/>
            </w:rPr>
          </w:pPr>
          <w:r w:rsidRPr="007F1C1B">
            <w:rPr>
              <w:color w:val="000000"/>
              <w:lang w:val="en-US"/>
            </w:rPr>
            <w:t>Distr.: General</w:t>
          </w:r>
        </w:p>
        <w:p w:rsidR="006D65BA" w:rsidRPr="007F1C1B" w:rsidRDefault="006D65BA" w:rsidP="006D65BA">
          <w:pPr>
            <w:pStyle w:val="Publication"/>
            <w:rPr>
              <w:color w:val="000000"/>
              <w:lang w:val="en-US"/>
            </w:rPr>
          </w:pPr>
          <w:r w:rsidRPr="007F1C1B">
            <w:rPr>
              <w:color w:val="000000"/>
              <w:lang w:val="en-US"/>
            </w:rPr>
            <w:t>24 July 2014</w:t>
          </w:r>
        </w:p>
        <w:p w:rsidR="006D65BA" w:rsidRPr="007F1C1B" w:rsidRDefault="006D65BA" w:rsidP="006D65BA">
          <w:pPr>
            <w:rPr>
              <w:color w:val="000000"/>
              <w:lang w:val="en-US"/>
            </w:rPr>
          </w:pPr>
          <w:r w:rsidRPr="007F1C1B">
            <w:rPr>
              <w:color w:val="000000"/>
              <w:lang w:val="en-US"/>
            </w:rPr>
            <w:t>Russian</w:t>
          </w:r>
        </w:p>
        <w:p w:rsidR="006D65BA" w:rsidRPr="007F1C1B" w:rsidRDefault="006D65BA" w:rsidP="006D65BA">
          <w:pPr>
            <w:pStyle w:val="Original"/>
            <w:rPr>
              <w:color w:val="000000"/>
              <w:lang w:val="en-US"/>
            </w:rPr>
          </w:pPr>
          <w:r w:rsidRPr="007F1C1B">
            <w:rPr>
              <w:color w:val="000000"/>
              <w:lang w:val="en-US"/>
            </w:rPr>
            <w:t>Original: English</w:t>
          </w:r>
        </w:p>
        <w:p w:rsidR="006D65BA" w:rsidRPr="007F1C1B" w:rsidRDefault="006D65BA" w:rsidP="006D65BA">
          <w:pPr>
            <w:rPr>
              <w:lang w:val="en-US"/>
            </w:rPr>
          </w:pPr>
        </w:p>
      </w:tc>
    </w:tr>
  </w:tbl>
  <w:p w:rsidR="006D65BA" w:rsidRPr="007F1C1B" w:rsidRDefault="006D65BA" w:rsidP="006D65B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2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6"/>
  </w:num>
  <w:num w:numId="9">
    <w:abstractNumId w:val="13"/>
  </w:num>
  <w:num w:numId="10">
    <w:abstractNumId w:val="15"/>
  </w:num>
  <w:num w:numId="11">
    <w:abstractNumId w:val="17"/>
  </w:num>
  <w:num w:numId="12">
    <w:abstractNumId w:val="1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201*"/>
    <w:docVar w:name="CreationDt" w:val="19/08/2014 12:31 PM"/>
    <w:docVar w:name="DocCategory" w:val="Doc"/>
    <w:docVar w:name="DocType" w:val="Final"/>
    <w:docVar w:name="FooterJN" w:val="14-58201"/>
    <w:docVar w:name="jobn" w:val="14-58201 (R)"/>
    <w:docVar w:name="jobnDT" w:val="14-58201 (R)   190814"/>
    <w:docVar w:name="jobnDTDT" w:val="14-58201 (R)   190814   190814"/>
    <w:docVar w:name="JobNo" w:val="1458201R"/>
    <w:docVar w:name="JobNo2" w:val="1448192R"/>
    <w:docVar w:name="OandT" w:val=" "/>
    <w:docVar w:name="sss1" w:val="CEDAW/C/SYR/CO/2"/>
    <w:docVar w:name="sss2" w:val="-"/>
    <w:docVar w:name="Symbol1" w:val="CEDAW/C/SYR/CO/2"/>
    <w:docVar w:name="Symbol2" w:val="-"/>
  </w:docVars>
  <w:rsids>
    <w:rsidRoot w:val="000820FB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820FB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726A4"/>
    <w:rsid w:val="00177361"/>
    <w:rsid w:val="001A39EE"/>
    <w:rsid w:val="001A6777"/>
    <w:rsid w:val="001B49FA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D65BA"/>
    <w:rsid w:val="006F3683"/>
    <w:rsid w:val="00700738"/>
    <w:rsid w:val="00705549"/>
    <w:rsid w:val="0071210D"/>
    <w:rsid w:val="00713E12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4A03"/>
    <w:rsid w:val="007C62D1"/>
    <w:rsid w:val="007C706F"/>
    <w:rsid w:val="007E0E39"/>
    <w:rsid w:val="007E2B60"/>
    <w:rsid w:val="007F1C1B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E235D"/>
    <w:rsid w:val="009F0808"/>
    <w:rsid w:val="00A14F1D"/>
    <w:rsid w:val="00A1703F"/>
    <w:rsid w:val="00A5134A"/>
    <w:rsid w:val="00A63339"/>
    <w:rsid w:val="00A90F41"/>
    <w:rsid w:val="00A9600A"/>
    <w:rsid w:val="00A96C80"/>
    <w:rsid w:val="00AA0ABF"/>
    <w:rsid w:val="00AA27C2"/>
    <w:rsid w:val="00AC706C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2FFA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7BE"/>
    <w:rsid w:val="00D028FF"/>
    <w:rsid w:val="00D13231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5107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6DBF"/>
    <w:rsid w:val="00F979A8"/>
    <w:rsid w:val="00FA1B93"/>
    <w:rsid w:val="00FA5551"/>
    <w:rsid w:val="00FA7C7A"/>
    <w:rsid w:val="00FD213B"/>
    <w:rsid w:val="00FD3CE8"/>
    <w:rsid w:val="00FE2684"/>
    <w:rsid w:val="00FF4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semiHidden="0" w:unhideWhenUsed="0"/>
    <w:lsdException w:name="footer" w:semiHidden="0" w:unhideWhenUsed="0"/>
    <w:lsdException w:name="index heading" w:uiPriority="99"/>
    <w:lsdException w:name="caption" w:uiPriority="35" w:qFormat="1"/>
    <w:lsdException w:name="table of figures" w:uiPriority="99"/>
    <w:lsdException w:name="line number" w:semiHidden="0" w:unhideWhenUsed="0"/>
    <w:lsdException w:name="table of authorities" w:uiPriority="99"/>
    <w:lsdException w:name="macro" w:uiPriority="99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nhideWhenUsed="0" w:qFormat="1"/>
    <w:lsdException w:name="Strong" w:unhideWhenUsed="0" w:qFormat="1"/>
    <w:lsdException w:name="Emphasis" w:unhideWhenUsed="0" w:qFormat="1"/>
    <w:lsdException w:name="Document Map" w:uiPriority="99"/>
    <w:lsdException w:name="HTML Top of Form" w:uiPriority="99"/>
    <w:lsdException w:name="HTML Bottom of Form" w:uiPriority="99"/>
    <w:lsdException w:name="Normal Table" w:uiPriority="99"/>
    <w:lsdException w:name="annotation subject" w:uiPriority="99"/>
    <w:lsdException w:name="Table Web 3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aliases w:val="Table_GR"/>
    <w:basedOn w:val="Normal"/>
    <w:next w:val="Normal"/>
    <w:link w:val="Heading1Char"/>
    <w:qFormat/>
    <w:rsid w:val="0088396E"/>
    <w:pPr>
      <w:keepNext/>
      <w:numPr>
        <w:numId w:val="15"/>
      </w:numPr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numPr>
        <w:ilvl w:val="1"/>
        <w:numId w:val="15"/>
      </w:numPr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numPr>
        <w:ilvl w:val="2"/>
        <w:numId w:val="15"/>
      </w:numPr>
      <w:spacing w:before="240" w:after="60"/>
      <w:outlineLvl w:val="2"/>
    </w:pPr>
    <w:rPr>
      <w:rFonts w:ascii="Arial" w:eastAsia="SimSun" w:hAnsi="Arial"/>
      <w:b/>
      <w:bCs/>
      <w:sz w:val="26"/>
      <w:lang/>
    </w:rPr>
  </w:style>
  <w:style w:type="paragraph" w:styleId="Heading4">
    <w:name w:val="heading 4"/>
    <w:basedOn w:val="Normal"/>
    <w:next w:val="Normal"/>
    <w:link w:val="Heading4Char"/>
    <w:qFormat/>
    <w:rsid w:val="007F1C1B"/>
    <w:pPr>
      <w:keepNext/>
      <w:numPr>
        <w:ilvl w:val="3"/>
        <w:numId w:val="15"/>
      </w:numPr>
      <w:spacing w:before="240" w:after="60" w:line="240" w:lineRule="atLeast"/>
      <w:ind w:left="864" w:hanging="144"/>
      <w:outlineLvl w:val="3"/>
    </w:pPr>
    <w:rPr>
      <w:rFonts w:eastAsia="Times New Roman"/>
      <w:b/>
      <w:bCs/>
      <w:sz w:val="28"/>
      <w:szCs w:val="28"/>
      <w:lang/>
    </w:rPr>
  </w:style>
  <w:style w:type="paragraph" w:styleId="Heading5">
    <w:name w:val="heading 5"/>
    <w:basedOn w:val="Normal"/>
    <w:next w:val="Normal"/>
    <w:link w:val="Heading5Char"/>
    <w:qFormat/>
    <w:rsid w:val="007F1C1B"/>
    <w:pPr>
      <w:numPr>
        <w:ilvl w:val="4"/>
        <w:numId w:val="15"/>
      </w:numPr>
      <w:spacing w:before="240" w:after="60" w:line="240" w:lineRule="atLeast"/>
      <w:ind w:left="1008" w:hanging="432"/>
      <w:outlineLvl w:val="4"/>
    </w:pPr>
    <w:rPr>
      <w:rFonts w:eastAsia="Times New Roman"/>
      <w:b/>
      <w:bCs/>
      <w:i/>
      <w:iCs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qFormat/>
    <w:rsid w:val="007F1C1B"/>
    <w:pPr>
      <w:numPr>
        <w:ilvl w:val="5"/>
        <w:numId w:val="15"/>
      </w:numPr>
      <w:spacing w:before="240" w:after="60" w:line="240" w:lineRule="atLeast"/>
      <w:ind w:left="1152" w:hanging="432"/>
      <w:outlineLvl w:val="5"/>
    </w:pPr>
    <w:rPr>
      <w:rFonts w:eastAsia="Times New Roman"/>
      <w:b/>
      <w:bCs/>
      <w:sz w:val="22"/>
      <w:lang/>
    </w:rPr>
  </w:style>
  <w:style w:type="paragraph" w:styleId="Heading7">
    <w:name w:val="heading 7"/>
    <w:basedOn w:val="Normal"/>
    <w:next w:val="Normal"/>
    <w:link w:val="Heading7Char"/>
    <w:qFormat/>
    <w:rsid w:val="007F1C1B"/>
    <w:pPr>
      <w:numPr>
        <w:ilvl w:val="6"/>
        <w:numId w:val="15"/>
      </w:numPr>
      <w:spacing w:before="240" w:after="60" w:line="240" w:lineRule="atLeast"/>
      <w:ind w:left="1296" w:hanging="288"/>
      <w:outlineLvl w:val="6"/>
    </w:pPr>
    <w:rPr>
      <w:rFonts w:eastAsia="Times New Roman"/>
      <w:sz w:val="24"/>
      <w:szCs w:val="20"/>
      <w:lang/>
    </w:rPr>
  </w:style>
  <w:style w:type="paragraph" w:styleId="Heading8">
    <w:name w:val="heading 8"/>
    <w:basedOn w:val="Normal"/>
    <w:next w:val="Normal"/>
    <w:link w:val="Heading8Char"/>
    <w:qFormat/>
    <w:rsid w:val="007F1C1B"/>
    <w:pPr>
      <w:numPr>
        <w:ilvl w:val="7"/>
        <w:numId w:val="15"/>
      </w:numPr>
      <w:spacing w:before="240" w:after="60" w:line="240" w:lineRule="atLeast"/>
      <w:ind w:left="1440" w:hanging="432"/>
      <w:outlineLvl w:val="7"/>
    </w:pPr>
    <w:rPr>
      <w:rFonts w:eastAsia="Times New Roman"/>
      <w:i/>
      <w:iCs/>
      <w:sz w:val="24"/>
      <w:szCs w:val="20"/>
      <w:lang/>
    </w:rPr>
  </w:style>
  <w:style w:type="paragraph" w:styleId="Heading9">
    <w:name w:val="heading 9"/>
    <w:basedOn w:val="Normal"/>
    <w:next w:val="Normal"/>
    <w:link w:val="Heading9Char"/>
    <w:qFormat/>
    <w:rsid w:val="007F1C1B"/>
    <w:pPr>
      <w:numPr>
        <w:ilvl w:val="8"/>
        <w:numId w:val="15"/>
      </w:numPr>
      <w:spacing w:before="240" w:after="60" w:line="240" w:lineRule="atLeast"/>
      <w:ind w:left="1584" w:hanging="144"/>
      <w:outlineLvl w:val="8"/>
    </w:pPr>
    <w:rPr>
      <w:rFonts w:ascii="Arial" w:eastAsia="Times New Roman" w:hAnsi="Arial"/>
      <w:sz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R,3_G"/>
    <w:basedOn w:val="Normal"/>
    <w:link w:val="FooterChar"/>
    <w:uiPriority w:val="99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aliases w:val="3_GR Char,3_G Char"/>
    <w:link w:val="Footer"/>
    <w:uiPriority w:val="99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link w:val="Heading2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link w:val="Heading3"/>
    <w:rsid w:val="0071210D"/>
    <w:rPr>
      <w:rFonts w:ascii="Arial" w:eastAsia="SimSun" w:hAnsi="Arial" w:cs="Times New Roman"/>
      <w:b/>
      <w:bCs/>
      <w:spacing w:val="4"/>
      <w:w w:val="103"/>
      <w:kern w:val="14"/>
      <w:sz w:val="26"/>
      <w:szCs w:val="22"/>
      <w:lang w:val="ru-RU"/>
    </w:rPr>
  </w:style>
  <w:style w:type="paragraph" w:styleId="ListContinue">
    <w:name w:val="List Continue"/>
    <w:basedOn w:val="Normal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R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R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aliases w:val="2_GR"/>
    <w:basedOn w:val="Normal"/>
    <w:link w:val="EndnoteTextChar"/>
    <w:uiPriority w:val="1"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6D65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65BA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6D65BA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65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D65BA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customStyle="1" w:styleId="Heading4Char">
    <w:name w:val="Heading 4 Char"/>
    <w:link w:val="Heading4"/>
    <w:rsid w:val="007F1C1B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  <w:lang w:val="ru-RU"/>
    </w:rPr>
  </w:style>
  <w:style w:type="character" w:customStyle="1" w:styleId="Heading5Char">
    <w:name w:val="Heading 5 Char"/>
    <w:link w:val="Heading5"/>
    <w:rsid w:val="007F1C1B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  <w:lang w:val="ru-RU"/>
    </w:rPr>
  </w:style>
  <w:style w:type="character" w:customStyle="1" w:styleId="Heading6Char">
    <w:name w:val="Heading 6 Char"/>
    <w:link w:val="Heading6"/>
    <w:rsid w:val="007F1C1B"/>
    <w:rPr>
      <w:rFonts w:ascii="Times New Roman" w:eastAsia="Times New Roman" w:hAnsi="Times New Roman" w:cs="Times New Roman"/>
      <w:b/>
      <w:bCs/>
      <w:spacing w:val="4"/>
      <w:w w:val="103"/>
      <w:kern w:val="14"/>
      <w:sz w:val="22"/>
      <w:szCs w:val="22"/>
      <w:lang w:val="ru-RU"/>
    </w:rPr>
  </w:style>
  <w:style w:type="character" w:customStyle="1" w:styleId="Heading7Char">
    <w:name w:val="Heading 7 Char"/>
    <w:link w:val="Heading7"/>
    <w:rsid w:val="007F1C1B"/>
    <w:rPr>
      <w:rFonts w:ascii="Times New Roman" w:eastAsia="Times New Roman" w:hAnsi="Times New Roman" w:cs="Times New Roman"/>
      <w:spacing w:val="4"/>
      <w:w w:val="103"/>
      <w:kern w:val="14"/>
      <w:sz w:val="24"/>
      <w:lang w:val="ru-RU"/>
    </w:rPr>
  </w:style>
  <w:style w:type="character" w:customStyle="1" w:styleId="Heading8Char">
    <w:name w:val="Heading 8 Char"/>
    <w:link w:val="Heading8"/>
    <w:rsid w:val="007F1C1B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lang w:val="ru-RU"/>
    </w:rPr>
  </w:style>
  <w:style w:type="character" w:customStyle="1" w:styleId="Heading9Char">
    <w:name w:val="Heading 9 Char"/>
    <w:link w:val="Heading9"/>
    <w:rsid w:val="007F1C1B"/>
    <w:rPr>
      <w:rFonts w:ascii="Arial" w:eastAsia="Times New Roman" w:hAnsi="Arial"/>
      <w:spacing w:val="4"/>
      <w:w w:val="103"/>
      <w:kern w:val="14"/>
      <w:sz w:val="22"/>
      <w:szCs w:val="22"/>
      <w:lang w:val="ru-RU"/>
    </w:rPr>
  </w:style>
  <w:style w:type="paragraph" w:customStyle="1" w:styleId="SLGR">
    <w:name w:val="__S_L_GR"/>
    <w:basedOn w:val="Normal"/>
    <w:next w:val="Normal"/>
    <w:rsid w:val="007F1C1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z w:val="56"/>
      <w:szCs w:val="20"/>
      <w:lang w:eastAsia="ru-RU"/>
    </w:rPr>
  </w:style>
  <w:style w:type="paragraph" w:customStyle="1" w:styleId="SMGR">
    <w:name w:val="__S_M_GR"/>
    <w:basedOn w:val="Normal"/>
    <w:next w:val="Normal"/>
    <w:rsid w:val="007F1C1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SSGR">
    <w:name w:val="__S_S_GR"/>
    <w:basedOn w:val="Normal"/>
    <w:next w:val="Normal"/>
    <w:rsid w:val="007F1C1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z w:val="28"/>
      <w:szCs w:val="20"/>
      <w:lang w:eastAsia="ru-RU"/>
    </w:rPr>
  </w:style>
  <w:style w:type="paragraph" w:customStyle="1" w:styleId="XLargeGR">
    <w:name w:val="__XLarge_GR"/>
    <w:basedOn w:val="Normal"/>
    <w:next w:val="Normal"/>
    <w:rsid w:val="007F1C1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Bullet1GR">
    <w:name w:val="_Bullet 1_GR"/>
    <w:basedOn w:val="Normal"/>
    <w:rsid w:val="007F1C1B"/>
    <w:pPr>
      <w:numPr>
        <w:numId w:val="8"/>
      </w:numPr>
      <w:spacing w:after="120" w:line="240" w:lineRule="atLeast"/>
      <w:ind w:right="1134"/>
      <w:jc w:val="both"/>
    </w:pPr>
    <w:rPr>
      <w:rFonts w:eastAsia="Times New Roman"/>
      <w:szCs w:val="20"/>
      <w:lang w:eastAsia="ru-RU"/>
    </w:rPr>
  </w:style>
  <w:style w:type="paragraph" w:customStyle="1" w:styleId="Bullet2GR">
    <w:name w:val="_Bullet 2_GR"/>
    <w:basedOn w:val="Normal"/>
    <w:rsid w:val="007F1C1B"/>
    <w:pPr>
      <w:numPr>
        <w:numId w:val="9"/>
      </w:numPr>
      <w:spacing w:after="120" w:line="240" w:lineRule="atLeast"/>
      <w:ind w:right="1134"/>
      <w:jc w:val="both"/>
    </w:pPr>
    <w:rPr>
      <w:rFonts w:eastAsia="Times New Roman"/>
      <w:szCs w:val="20"/>
      <w:lang w:eastAsia="ru-RU"/>
    </w:rPr>
  </w:style>
  <w:style w:type="numbering" w:styleId="111111">
    <w:name w:val="Outline List 2"/>
    <w:basedOn w:val="NoList"/>
    <w:semiHidden/>
    <w:rsid w:val="007F1C1B"/>
    <w:pPr>
      <w:numPr>
        <w:numId w:val="11"/>
      </w:numPr>
    </w:pPr>
  </w:style>
  <w:style w:type="numbering" w:styleId="1ai">
    <w:name w:val="Outline List 1"/>
    <w:basedOn w:val="NoList"/>
    <w:semiHidden/>
    <w:rsid w:val="007F1C1B"/>
    <w:pPr>
      <w:numPr>
        <w:numId w:val="12"/>
      </w:numPr>
    </w:pPr>
  </w:style>
  <w:style w:type="paragraph" w:styleId="HTMLAddress">
    <w:name w:val="HTML Address"/>
    <w:basedOn w:val="Normal"/>
    <w:link w:val="HTMLAddressChar"/>
    <w:semiHidden/>
    <w:rsid w:val="007F1C1B"/>
    <w:pPr>
      <w:spacing w:line="240" w:lineRule="atLeast"/>
    </w:pPr>
    <w:rPr>
      <w:rFonts w:eastAsia="Times New Roman"/>
      <w:i/>
      <w:iCs/>
      <w:szCs w:val="20"/>
      <w:lang/>
    </w:rPr>
  </w:style>
  <w:style w:type="character" w:customStyle="1" w:styleId="HTMLAddressChar">
    <w:name w:val="HTML Address Char"/>
    <w:link w:val="HTMLAddress"/>
    <w:semiHidden/>
    <w:rsid w:val="007F1C1B"/>
    <w:rPr>
      <w:rFonts w:ascii="Times New Roman" w:eastAsia="Times New Roman" w:hAnsi="Times New Roman" w:cs="Times New Roman"/>
      <w:i/>
      <w:iCs/>
      <w:spacing w:val="4"/>
      <w:w w:val="103"/>
      <w:kern w:val="14"/>
      <w:lang w:val="ru-RU"/>
    </w:rPr>
  </w:style>
  <w:style w:type="paragraph" w:styleId="EnvelopeAddress">
    <w:name w:val="envelope address"/>
    <w:basedOn w:val="Normal"/>
    <w:semiHidden/>
    <w:rsid w:val="007F1C1B"/>
    <w:pPr>
      <w:framePr w:w="7920" w:h="1980" w:hRule="exact" w:hSpace="180" w:wrap="auto" w:hAnchor="page" w:xAlign="center" w:yAlign="bottom"/>
      <w:spacing w:line="240" w:lineRule="atLeast"/>
      <w:ind w:left="2880"/>
    </w:pPr>
    <w:rPr>
      <w:rFonts w:ascii="Arial" w:eastAsia="Times New Roman" w:hAnsi="Arial" w:cs="Arial"/>
      <w:sz w:val="24"/>
      <w:szCs w:val="20"/>
    </w:rPr>
  </w:style>
  <w:style w:type="paragraph" w:styleId="Date">
    <w:name w:val="Date"/>
    <w:basedOn w:val="Normal"/>
    <w:next w:val="Normal"/>
    <w:link w:val="DateChar"/>
    <w:semiHidden/>
    <w:rsid w:val="007F1C1B"/>
    <w:pPr>
      <w:spacing w:line="240" w:lineRule="atLeast"/>
    </w:pPr>
    <w:rPr>
      <w:rFonts w:eastAsia="Times New Roman"/>
      <w:szCs w:val="20"/>
      <w:lang/>
    </w:rPr>
  </w:style>
  <w:style w:type="character" w:customStyle="1" w:styleId="DateChar">
    <w:name w:val="Date Char"/>
    <w:link w:val="Date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paragraph" w:styleId="ListBullet5">
    <w:name w:val="List Bullet 5"/>
    <w:basedOn w:val="Normal"/>
    <w:semiHidden/>
    <w:rsid w:val="007F1C1B"/>
    <w:pPr>
      <w:numPr>
        <w:numId w:val="17"/>
      </w:numPr>
      <w:spacing w:line="240" w:lineRule="atLeast"/>
    </w:pPr>
    <w:rPr>
      <w:rFonts w:eastAsia="Times New Roman"/>
      <w:szCs w:val="20"/>
    </w:rPr>
  </w:style>
  <w:style w:type="table" w:styleId="TableGrid">
    <w:name w:val="Table Grid"/>
    <w:basedOn w:val="TableNormal"/>
    <w:rsid w:val="007F1C1B"/>
    <w:pPr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F1C1B"/>
    <w:pPr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EndnoteReference">
    <w:name w:val="endnote reference"/>
    <w:aliases w:val="1_GR"/>
    <w:rsid w:val="007F1C1B"/>
    <w:rPr>
      <w:rFonts w:ascii="Times New Roman" w:hAnsi="Times New Roman"/>
      <w:dstrike w:val="0"/>
      <w:spacing w:val="-5"/>
      <w:w w:val="130"/>
      <w:position w:val="-4"/>
      <w:sz w:val="18"/>
      <w:vertAlign w:val="superscript"/>
    </w:rPr>
  </w:style>
  <w:style w:type="character" w:styleId="PageNumber">
    <w:name w:val="page number"/>
    <w:aliases w:val="7_GR"/>
    <w:rsid w:val="007F1C1B"/>
    <w:rPr>
      <w:rFonts w:ascii="Times New Roman" w:hAnsi="Times New Roman"/>
      <w:b/>
      <w:sz w:val="18"/>
    </w:rPr>
  </w:style>
  <w:style w:type="paragraph" w:customStyle="1" w:styleId="ParaNoGR">
    <w:name w:val="_ParaNo._GR"/>
    <w:basedOn w:val="Normal"/>
    <w:next w:val="Normal"/>
    <w:rsid w:val="007F1C1B"/>
    <w:pPr>
      <w:numPr>
        <w:numId w:val="10"/>
      </w:numPr>
      <w:tabs>
        <w:tab w:val="left" w:pos="567"/>
      </w:tabs>
      <w:spacing w:after="120" w:line="240" w:lineRule="atLeast"/>
      <w:ind w:right="1134"/>
      <w:jc w:val="both"/>
      <w:outlineLvl w:val="0"/>
    </w:pPr>
    <w:rPr>
      <w:rFonts w:eastAsia="Times New Roman"/>
      <w:szCs w:val="20"/>
      <w:lang w:eastAsia="ru-RU"/>
    </w:rPr>
  </w:style>
  <w:style w:type="character" w:styleId="HTMLAcronym">
    <w:name w:val="HTML Acronym"/>
    <w:semiHidden/>
    <w:rsid w:val="007F1C1B"/>
  </w:style>
  <w:style w:type="table" w:styleId="TableWeb1">
    <w:name w:val="Table Web 1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F1C1B"/>
    <w:rPr>
      <w:i/>
      <w:iCs/>
    </w:rPr>
  </w:style>
  <w:style w:type="paragraph" w:styleId="NoteHeading">
    <w:name w:val="Note Heading"/>
    <w:basedOn w:val="Normal"/>
    <w:next w:val="Normal"/>
    <w:link w:val="NoteHeadingChar"/>
    <w:semiHidden/>
    <w:rsid w:val="007F1C1B"/>
    <w:pPr>
      <w:spacing w:line="240" w:lineRule="atLeast"/>
    </w:pPr>
    <w:rPr>
      <w:rFonts w:eastAsia="Times New Roman"/>
      <w:szCs w:val="20"/>
      <w:lang/>
    </w:rPr>
  </w:style>
  <w:style w:type="character" w:customStyle="1" w:styleId="NoteHeadingChar">
    <w:name w:val="Note Heading Char"/>
    <w:link w:val="NoteHeading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table" w:styleId="TableElegant">
    <w:name w:val="Table Elegant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F1C1B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F1C1B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F1C1B"/>
    <w:pPr>
      <w:spacing w:line="240" w:lineRule="atLeast"/>
    </w:pPr>
    <w:rPr>
      <w:rFonts w:eastAsia="Times New Roman"/>
      <w:szCs w:val="20"/>
      <w:lang/>
    </w:rPr>
  </w:style>
  <w:style w:type="character" w:customStyle="1" w:styleId="BodyTextChar">
    <w:name w:val="Body Text Char"/>
    <w:link w:val="BodyText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paragraph" w:styleId="BodyTextFirstIndent">
    <w:name w:val="Body Text First Indent"/>
    <w:basedOn w:val="BodyText"/>
    <w:link w:val="BodyTextFirstIndentChar"/>
    <w:semiHidden/>
    <w:rsid w:val="007F1C1B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7F1C1B"/>
  </w:style>
  <w:style w:type="paragraph" w:styleId="BodyTextIndent">
    <w:name w:val="Body Text Indent"/>
    <w:basedOn w:val="Normal"/>
    <w:link w:val="BodyTextIndentChar"/>
    <w:semiHidden/>
    <w:rsid w:val="007F1C1B"/>
    <w:pPr>
      <w:spacing w:line="240" w:lineRule="atLeast"/>
      <w:ind w:left="283"/>
    </w:pPr>
    <w:rPr>
      <w:rFonts w:eastAsia="Times New Roman"/>
      <w:szCs w:val="20"/>
      <w:lang/>
    </w:rPr>
  </w:style>
  <w:style w:type="character" w:customStyle="1" w:styleId="BodyTextIndentChar">
    <w:name w:val="Body Text Indent Char"/>
    <w:link w:val="BodyTextIndent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paragraph" w:styleId="BodyTextFirstIndent2">
    <w:name w:val="Body Text First Indent 2"/>
    <w:basedOn w:val="BodyTextIndent"/>
    <w:link w:val="BodyTextFirstIndent2Char"/>
    <w:semiHidden/>
    <w:rsid w:val="007F1C1B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F1C1B"/>
  </w:style>
  <w:style w:type="paragraph" w:styleId="ListBullet">
    <w:name w:val="List Bullet"/>
    <w:basedOn w:val="Normal"/>
    <w:semiHidden/>
    <w:rsid w:val="007F1C1B"/>
    <w:pPr>
      <w:numPr>
        <w:numId w:val="13"/>
      </w:numPr>
      <w:spacing w:line="240" w:lineRule="atLeast"/>
    </w:pPr>
    <w:rPr>
      <w:rFonts w:eastAsia="Times New Roman"/>
      <w:szCs w:val="20"/>
    </w:rPr>
  </w:style>
  <w:style w:type="paragraph" w:styleId="ListBullet2">
    <w:name w:val="List Bullet 2"/>
    <w:basedOn w:val="Normal"/>
    <w:semiHidden/>
    <w:rsid w:val="007F1C1B"/>
    <w:pPr>
      <w:numPr>
        <w:numId w:val="14"/>
      </w:numPr>
      <w:spacing w:line="240" w:lineRule="atLeast"/>
    </w:pPr>
    <w:rPr>
      <w:rFonts w:eastAsia="Times New Roman"/>
      <w:szCs w:val="20"/>
    </w:rPr>
  </w:style>
  <w:style w:type="paragraph" w:styleId="ListBullet3">
    <w:name w:val="List Bullet 3"/>
    <w:basedOn w:val="Normal"/>
    <w:semiHidden/>
    <w:rsid w:val="007F1C1B"/>
    <w:pPr>
      <w:numPr>
        <w:numId w:val="15"/>
      </w:numPr>
      <w:spacing w:line="240" w:lineRule="atLeast"/>
    </w:pPr>
    <w:rPr>
      <w:rFonts w:eastAsia="Times New Roman"/>
      <w:szCs w:val="20"/>
    </w:rPr>
  </w:style>
  <w:style w:type="paragraph" w:styleId="ListBullet4">
    <w:name w:val="List Bullet 4"/>
    <w:basedOn w:val="Normal"/>
    <w:semiHidden/>
    <w:rsid w:val="007F1C1B"/>
    <w:pPr>
      <w:numPr>
        <w:numId w:val="16"/>
      </w:numPr>
      <w:spacing w:line="240" w:lineRule="atLeast"/>
    </w:pPr>
    <w:rPr>
      <w:rFonts w:eastAsia="Times New Roman"/>
      <w:szCs w:val="20"/>
    </w:rPr>
  </w:style>
  <w:style w:type="paragraph" w:styleId="Title">
    <w:name w:val="Title"/>
    <w:basedOn w:val="Normal"/>
    <w:link w:val="TitleChar"/>
    <w:qFormat/>
    <w:rsid w:val="007F1C1B"/>
    <w:pPr>
      <w:spacing w:before="240" w:after="60" w:line="240" w:lineRule="atLeast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/>
    </w:rPr>
  </w:style>
  <w:style w:type="character" w:customStyle="1" w:styleId="TitleChar">
    <w:name w:val="Title Char"/>
    <w:link w:val="Title"/>
    <w:rsid w:val="007F1C1B"/>
    <w:rPr>
      <w:rFonts w:ascii="Arial" w:eastAsia="Times New Roman" w:hAnsi="Arial"/>
      <w:b/>
      <w:bCs/>
      <w:spacing w:val="4"/>
      <w:w w:val="103"/>
      <w:kern w:val="28"/>
      <w:sz w:val="32"/>
      <w:szCs w:val="32"/>
      <w:lang w:val="ru-RU"/>
    </w:rPr>
  </w:style>
  <w:style w:type="character" w:styleId="LineNumber">
    <w:name w:val="line number"/>
    <w:rsid w:val="007F1C1B"/>
  </w:style>
  <w:style w:type="character" w:styleId="HTMLSample">
    <w:name w:val="HTML Sample"/>
    <w:semiHidden/>
    <w:rsid w:val="007F1C1B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F1C1B"/>
    <w:pPr>
      <w:spacing w:line="240" w:lineRule="atLeast"/>
    </w:pPr>
    <w:rPr>
      <w:rFonts w:ascii="Arial" w:eastAsia="Times New Roman" w:hAnsi="Arial" w:cs="Arial"/>
      <w:szCs w:val="20"/>
    </w:rPr>
  </w:style>
  <w:style w:type="table" w:styleId="Table3Deffects1">
    <w:name w:val="Table 3D effects 1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F1C1B"/>
    <w:pPr>
      <w:spacing w:line="240" w:lineRule="atLeast"/>
    </w:pPr>
    <w:rPr>
      <w:rFonts w:eastAsia="Times New Roman"/>
      <w:sz w:val="24"/>
      <w:szCs w:val="20"/>
    </w:rPr>
  </w:style>
  <w:style w:type="paragraph" w:styleId="NormalIndent">
    <w:name w:val="Normal Indent"/>
    <w:basedOn w:val="Normal"/>
    <w:semiHidden/>
    <w:rsid w:val="007F1C1B"/>
    <w:pPr>
      <w:spacing w:line="240" w:lineRule="atLeast"/>
      <w:ind w:left="567"/>
    </w:pPr>
    <w:rPr>
      <w:rFonts w:eastAsia="Times New Roman"/>
      <w:szCs w:val="20"/>
    </w:rPr>
  </w:style>
  <w:style w:type="character" w:styleId="HTMLDefinition">
    <w:name w:val="HTML Definition"/>
    <w:semiHidden/>
    <w:rsid w:val="007F1C1B"/>
    <w:rPr>
      <w:i/>
      <w:iCs/>
    </w:rPr>
  </w:style>
  <w:style w:type="paragraph" w:styleId="BodyText2">
    <w:name w:val="Body Text 2"/>
    <w:basedOn w:val="Normal"/>
    <w:link w:val="BodyText2Char"/>
    <w:semiHidden/>
    <w:rsid w:val="007F1C1B"/>
    <w:pPr>
      <w:spacing w:line="480" w:lineRule="auto"/>
    </w:pPr>
    <w:rPr>
      <w:rFonts w:eastAsia="Times New Roman"/>
      <w:szCs w:val="20"/>
      <w:lang/>
    </w:rPr>
  </w:style>
  <w:style w:type="character" w:customStyle="1" w:styleId="BodyText2Char">
    <w:name w:val="Body Text 2 Char"/>
    <w:link w:val="BodyText2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paragraph" w:styleId="BodyText3">
    <w:name w:val="Body Text 3"/>
    <w:basedOn w:val="Normal"/>
    <w:link w:val="BodyText3Char"/>
    <w:semiHidden/>
    <w:rsid w:val="007F1C1B"/>
    <w:pPr>
      <w:spacing w:line="240" w:lineRule="atLeast"/>
    </w:pPr>
    <w:rPr>
      <w:rFonts w:eastAsia="Times New Roman"/>
      <w:sz w:val="16"/>
      <w:szCs w:val="16"/>
      <w:lang/>
    </w:rPr>
  </w:style>
  <w:style w:type="character" w:customStyle="1" w:styleId="BodyText3Char">
    <w:name w:val="Body Text 3 Char"/>
    <w:link w:val="BodyText3"/>
    <w:semiHidden/>
    <w:rsid w:val="007F1C1B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/>
    </w:rPr>
  </w:style>
  <w:style w:type="paragraph" w:styleId="BodyTextIndent2">
    <w:name w:val="Body Text Indent 2"/>
    <w:basedOn w:val="Normal"/>
    <w:link w:val="BodyTextIndent2Char"/>
    <w:semiHidden/>
    <w:rsid w:val="007F1C1B"/>
    <w:pPr>
      <w:spacing w:line="480" w:lineRule="auto"/>
      <w:ind w:left="283"/>
    </w:pPr>
    <w:rPr>
      <w:rFonts w:eastAsia="Times New Roman"/>
      <w:szCs w:val="20"/>
      <w:lang/>
    </w:rPr>
  </w:style>
  <w:style w:type="character" w:customStyle="1" w:styleId="BodyTextIndent2Char">
    <w:name w:val="Body Text Indent 2 Char"/>
    <w:link w:val="BodyTextIndent2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paragraph" w:styleId="BodyTextIndent3">
    <w:name w:val="Body Text Indent 3"/>
    <w:basedOn w:val="Normal"/>
    <w:link w:val="BodyTextIndent3Char"/>
    <w:semiHidden/>
    <w:rsid w:val="007F1C1B"/>
    <w:pPr>
      <w:spacing w:line="240" w:lineRule="atLeast"/>
      <w:ind w:left="283"/>
    </w:pPr>
    <w:rPr>
      <w:rFonts w:eastAsia="Times New Roman"/>
      <w:sz w:val="16"/>
      <w:szCs w:val="16"/>
      <w:lang/>
    </w:rPr>
  </w:style>
  <w:style w:type="character" w:customStyle="1" w:styleId="BodyTextIndent3Char">
    <w:name w:val="Body Text Indent 3 Char"/>
    <w:link w:val="BodyTextIndent3"/>
    <w:semiHidden/>
    <w:rsid w:val="007F1C1B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/>
    </w:rPr>
  </w:style>
  <w:style w:type="character" w:styleId="HTMLVariable">
    <w:name w:val="HTML Variable"/>
    <w:semiHidden/>
    <w:rsid w:val="007F1C1B"/>
    <w:rPr>
      <w:i/>
      <w:iCs/>
    </w:rPr>
  </w:style>
  <w:style w:type="character" w:styleId="HTMLTypewriter">
    <w:name w:val="HTML Typewriter"/>
    <w:semiHidden/>
    <w:rsid w:val="007F1C1B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qFormat/>
    <w:rsid w:val="007F1C1B"/>
    <w:pPr>
      <w:spacing w:after="60" w:line="240" w:lineRule="atLeast"/>
      <w:jc w:val="center"/>
      <w:outlineLvl w:val="1"/>
    </w:pPr>
    <w:rPr>
      <w:rFonts w:ascii="Arial" w:eastAsia="Times New Roman" w:hAnsi="Arial"/>
      <w:sz w:val="24"/>
      <w:szCs w:val="20"/>
      <w:lang/>
    </w:rPr>
  </w:style>
  <w:style w:type="character" w:customStyle="1" w:styleId="SubtitleChar">
    <w:name w:val="Subtitle Char"/>
    <w:link w:val="Subtitle"/>
    <w:rsid w:val="007F1C1B"/>
    <w:rPr>
      <w:rFonts w:ascii="Arial" w:eastAsia="Times New Roman" w:hAnsi="Arial"/>
      <w:spacing w:val="4"/>
      <w:w w:val="103"/>
      <w:kern w:val="14"/>
      <w:sz w:val="24"/>
      <w:lang w:val="ru-RU"/>
    </w:rPr>
  </w:style>
  <w:style w:type="paragraph" w:styleId="Signature">
    <w:name w:val="Signature"/>
    <w:basedOn w:val="Normal"/>
    <w:link w:val="SignatureChar"/>
    <w:semiHidden/>
    <w:rsid w:val="007F1C1B"/>
    <w:pPr>
      <w:spacing w:line="240" w:lineRule="atLeast"/>
      <w:ind w:left="4252"/>
    </w:pPr>
    <w:rPr>
      <w:rFonts w:eastAsia="Times New Roman"/>
      <w:szCs w:val="20"/>
      <w:lang/>
    </w:rPr>
  </w:style>
  <w:style w:type="character" w:customStyle="1" w:styleId="SignatureChar">
    <w:name w:val="Signature Char"/>
    <w:link w:val="Signature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paragraph" w:styleId="Salutation">
    <w:name w:val="Salutation"/>
    <w:basedOn w:val="Normal"/>
    <w:next w:val="Normal"/>
    <w:link w:val="SalutationChar"/>
    <w:semiHidden/>
    <w:rsid w:val="007F1C1B"/>
    <w:pPr>
      <w:spacing w:line="240" w:lineRule="atLeast"/>
    </w:pPr>
    <w:rPr>
      <w:rFonts w:eastAsia="Times New Roman"/>
      <w:szCs w:val="20"/>
      <w:lang/>
    </w:rPr>
  </w:style>
  <w:style w:type="character" w:customStyle="1" w:styleId="SalutationChar">
    <w:name w:val="Salutation Char"/>
    <w:link w:val="Salutation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paragraph" w:styleId="ListContinue3">
    <w:name w:val="List Continue 3"/>
    <w:basedOn w:val="Normal"/>
    <w:semiHidden/>
    <w:rsid w:val="007F1C1B"/>
    <w:pPr>
      <w:spacing w:line="240" w:lineRule="atLeast"/>
      <w:ind w:left="849"/>
    </w:pPr>
    <w:rPr>
      <w:rFonts w:eastAsia="Times New Roman"/>
      <w:szCs w:val="20"/>
    </w:rPr>
  </w:style>
  <w:style w:type="paragraph" w:styleId="ListContinue4">
    <w:name w:val="List Continue 4"/>
    <w:basedOn w:val="Normal"/>
    <w:semiHidden/>
    <w:rsid w:val="007F1C1B"/>
    <w:pPr>
      <w:spacing w:line="240" w:lineRule="atLeast"/>
      <w:ind w:left="1132"/>
    </w:pPr>
    <w:rPr>
      <w:rFonts w:eastAsia="Times New Roman"/>
      <w:szCs w:val="20"/>
    </w:rPr>
  </w:style>
  <w:style w:type="paragraph" w:styleId="ListContinue5">
    <w:name w:val="List Continue 5"/>
    <w:basedOn w:val="Normal"/>
    <w:semiHidden/>
    <w:rsid w:val="007F1C1B"/>
    <w:pPr>
      <w:spacing w:line="240" w:lineRule="atLeast"/>
      <w:ind w:left="1415"/>
    </w:pPr>
    <w:rPr>
      <w:rFonts w:eastAsia="Times New Roman"/>
      <w:szCs w:val="20"/>
    </w:rPr>
  </w:style>
  <w:style w:type="character" w:styleId="FollowedHyperlink">
    <w:name w:val="FollowedHyperlink"/>
    <w:semiHidden/>
    <w:rsid w:val="007F1C1B"/>
    <w:rPr>
      <w:color w:val="0000FF"/>
      <w:u w:val="none"/>
    </w:rPr>
  </w:style>
  <w:style w:type="table" w:styleId="TableSimple2">
    <w:name w:val="Table Simple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semiHidden/>
    <w:rsid w:val="007F1C1B"/>
    <w:pPr>
      <w:spacing w:line="240" w:lineRule="atLeast"/>
      <w:ind w:left="4252"/>
    </w:pPr>
    <w:rPr>
      <w:rFonts w:eastAsia="Times New Roman"/>
      <w:szCs w:val="20"/>
      <w:lang/>
    </w:rPr>
  </w:style>
  <w:style w:type="character" w:customStyle="1" w:styleId="ClosingChar">
    <w:name w:val="Closing Char"/>
    <w:link w:val="Closing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table" w:styleId="TableGrid1">
    <w:name w:val="Table Grid 1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F1C1B"/>
    <w:pPr>
      <w:spacing w:line="240" w:lineRule="atLeast"/>
      <w:ind w:left="283" w:hanging="283"/>
    </w:pPr>
    <w:rPr>
      <w:rFonts w:eastAsia="Times New Roman"/>
      <w:szCs w:val="20"/>
    </w:rPr>
  </w:style>
  <w:style w:type="paragraph" w:styleId="List2">
    <w:name w:val="List 2"/>
    <w:basedOn w:val="Normal"/>
    <w:semiHidden/>
    <w:rsid w:val="007F1C1B"/>
    <w:pPr>
      <w:spacing w:line="240" w:lineRule="atLeast"/>
      <w:ind w:left="566" w:hanging="283"/>
    </w:pPr>
    <w:rPr>
      <w:rFonts w:eastAsia="Times New Roman"/>
      <w:szCs w:val="20"/>
    </w:rPr>
  </w:style>
  <w:style w:type="paragraph" w:styleId="List3">
    <w:name w:val="List 3"/>
    <w:basedOn w:val="Normal"/>
    <w:semiHidden/>
    <w:rsid w:val="007F1C1B"/>
    <w:pPr>
      <w:spacing w:line="240" w:lineRule="atLeast"/>
      <w:ind w:left="849" w:hanging="283"/>
    </w:pPr>
    <w:rPr>
      <w:rFonts w:eastAsia="Times New Roman"/>
      <w:szCs w:val="20"/>
    </w:rPr>
  </w:style>
  <w:style w:type="paragraph" w:styleId="List4">
    <w:name w:val="List 4"/>
    <w:basedOn w:val="Normal"/>
    <w:semiHidden/>
    <w:rsid w:val="007F1C1B"/>
    <w:pPr>
      <w:spacing w:line="240" w:lineRule="atLeast"/>
      <w:ind w:left="1132" w:hanging="283"/>
    </w:pPr>
    <w:rPr>
      <w:rFonts w:eastAsia="Times New Roman"/>
      <w:szCs w:val="20"/>
    </w:rPr>
  </w:style>
  <w:style w:type="paragraph" w:styleId="List5">
    <w:name w:val="List 5"/>
    <w:basedOn w:val="Normal"/>
    <w:semiHidden/>
    <w:rsid w:val="007F1C1B"/>
    <w:pPr>
      <w:spacing w:line="240" w:lineRule="atLeast"/>
      <w:ind w:left="1415" w:hanging="283"/>
    </w:pPr>
    <w:rPr>
      <w:rFonts w:eastAsia="Times New Roman"/>
      <w:szCs w:val="20"/>
    </w:rPr>
  </w:style>
  <w:style w:type="paragraph" w:styleId="HTMLPreformatted">
    <w:name w:val="HTML Preformatted"/>
    <w:basedOn w:val="Normal"/>
    <w:link w:val="HTMLPreformattedChar"/>
    <w:semiHidden/>
    <w:rsid w:val="007F1C1B"/>
    <w:pPr>
      <w:spacing w:line="240" w:lineRule="atLeast"/>
    </w:pPr>
    <w:rPr>
      <w:rFonts w:ascii="Courier New" w:eastAsia="Times New Roman" w:hAnsi="Courier New"/>
      <w:szCs w:val="20"/>
      <w:lang/>
    </w:rPr>
  </w:style>
  <w:style w:type="character" w:customStyle="1" w:styleId="HTMLPreformattedChar">
    <w:name w:val="HTML Preformatted Char"/>
    <w:link w:val="HTMLPreformatted"/>
    <w:semiHidden/>
    <w:rsid w:val="007F1C1B"/>
    <w:rPr>
      <w:rFonts w:ascii="Courier New" w:eastAsia="Times New Roman" w:hAnsi="Courier New" w:cs="Courier New"/>
      <w:spacing w:val="4"/>
      <w:w w:val="103"/>
      <w:kern w:val="14"/>
      <w:lang w:val="ru-RU"/>
    </w:rPr>
  </w:style>
  <w:style w:type="numbering" w:styleId="ArticleSection">
    <w:name w:val="Outline List 3"/>
    <w:basedOn w:val="NoList"/>
    <w:semiHidden/>
    <w:rsid w:val="007F1C1B"/>
    <w:pPr>
      <w:numPr>
        <w:numId w:val="18"/>
      </w:numPr>
    </w:pPr>
  </w:style>
  <w:style w:type="table" w:styleId="TableColumns1">
    <w:name w:val="Table Columns 1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F1C1B"/>
    <w:rPr>
      <w:b/>
      <w:bCs/>
    </w:rPr>
  </w:style>
  <w:style w:type="table" w:styleId="TableList1">
    <w:name w:val="Table List 1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F1C1B"/>
    <w:pPr>
      <w:spacing w:after="120" w:line="20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F1C1B"/>
    <w:pPr>
      <w:spacing w:line="240" w:lineRule="atLeast"/>
      <w:ind w:left="1440" w:right="1440"/>
    </w:pPr>
    <w:rPr>
      <w:rFonts w:eastAsia="Times New Roman"/>
      <w:szCs w:val="20"/>
    </w:rPr>
  </w:style>
  <w:style w:type="character" w:styleId="HTMLCite">
    <w:name w:val="HTML Cite"/>
    <w:semiHidden/>
    <w:rsid w:val="007F1C1B"/>
    <w:rPr>
      <w:i/>
      <w:iCs/>
    </w:rPr>
  </w:style>
  <w:style w:type="paragraph" w:styleId="E-mailSignature">
    <w:name w:val="E-mail Signature"/>
    <w:basedOn w:val="Normal"/>
    <w:link w:val="E-mailSignatureChar"/>
    <w:semiHidden/>
    <w:rsid w:val="007F1C1B"/>
    <w:pPr>
      <w:spacing w:line="240" w:lineRule="atLeast"/>
    </w:pPr>
    <w:rPr>
      <w:rFonts w:eastAsia="Times New Roman"/>
      <w:szCs w:val="20"/>
      <w:lang/>
    </w:rPr>
  </w:style>
  <w:style w:type="character" w:customStyle="1" w:styleId="E-mailSignatureChar">
    <w:name w:val="E-mail Signature Char"/>
    <w:link w:val="E-mailSignature"/>
    <w:semiHidden/>
    <w:rsid w:val="007F1C1B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character" w:styleId="Hyperlink">
    <w:name w:val="Hyperlink"/>
    <w:semiHidden/>
    <w:rsid w:val="007F1C1B"/>
    <w:rPr>
      <w:color w:val="0000FF"/>
      <w:u w:val="none"/>
    </w:rPr>
  </w:style>
  <w:style w:type="paragraph" w:styleId="BalloonText">
    <w:name w:val="Balloon Text"/>
    <w:basedOn w:val="Normal"/>
    <w:link w:val="BalloonTextChar"/>
    <w:rsid w:val="007F1C1B"/>
    <w:pPr>
      <w:spacing w:line="240" w:lineRule="auto"/>
    </w:pPr>
    <w:rPr>
      <w:rFonts w:ascii="Tahoma" w:eastAsia="Times New Roman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7F1C1B"/>
    <w:rPr>
      <w:rFonts w:ascii="Tahoma" w:eastAsia="Times New Roman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H1GR">
    <w:name w:val="_ H_1_GR"/>
    <w:basedOn w:val="Normal"/>
    <w:next w:val="Normal"/>
    <w:rsid w:val="007F1C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z w:val="24"/>
      <w:szCs w:val="20"/>
      <w:lang w:eastAsia="ru-RU"/>
    </w:rPr>
  </w:style>
  <w:style w:type="paragraph" w:customStyle="1" w:styleId="H23GR">
    <w:name w:val="_ H_2/3_GR"/>
    <w:basedOn w:val="Normal"/>
    <w:next w:val="Normal"/>
    <w:rsid w:val="007F1C1B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zCs w:val="20"/>
      <w:lang w:eastAsia="ru-RU"/>
    </w:rPr>
  </w:style>
  <w:style w:type="paragraph" w:customStyle="1" w:styleId="H4GR">
    <w:name w:val="_ H_4_GR"/>
    <w:basedOn w:val="Normal"/>
    <w:next w:val="Normal"/>
    <w:rsid w:val="007F1C1B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rFonts w:eastAsia="Times New Roman"/>
      <w:i/>
      <w:spacing w:val="3"/>
      <w:szCs w:val="20"/>
      <w:lang w:eastAsia="ru-RU"/>
    </w:rPr>
  </w:style>
  <w:style w:type="paragraph" w:customStyle="1" w:styleId="H56GR">
    <w:name w:val="_ H_5/6_GR"/>
    <w:basedOn w:val="Normal"/>
    <w:next w:val="Normal"/>
    <w:rsid w:val="007F1C1B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zCs w:val="20"/>
      <w:lang w:eastAsia="ru-RU"/>
    </w:rPr>
  </w:style>
  <w:style w:type="table" w:styleId="TableProfessional">
    <w:name w:val="Table Professional"/>
    <w:basedOn w:val="TableNormal"/>
    <w:semiHidden/>
    <w:rsid w:val="007F1C1B"/>
    <w:pPr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7F1C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z w:val="28"/>
      <w:szCs w:val="20"/>
      <w:lang w:eastAsia="ru-RU"/>
    </w:rPr>
  </w:style>
  <w:style w:type="paragraph" w:customStyle="1" w:styleId="HMGR">
    <w:name w:val="_ H __M_GR"/>
    <w:basedOn w:val="Normal"/>
    <w:next w:val="Normal"/>
    <w:rsid w:val="007F1C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z w:val="34"/>
      <w:szCs w:val="20"/>
      <w:lang w:eastAsia="ru-RU"/>
    </w:rPr>
  </w:style>
  <w:style w:type="paragraph" w:styleId="TOAHeading">
    <w:name w:val="toa heading"/>
    <w:basedOn w:val="Normal"/>
    <w:next w:val="Normal"/>
    <w:semiHidden/>
    <w:rsid w:val="007F1C1B"/>
    <w:pPr>
      <w:spacing w:before="120" w:line="240" w:lineRule="atLeast"/>
    </w:pPr>
    <w:rPr>
      <w:rFonts w:ascii="Arial" w:eastAsia="Times New Roman" w:hAnsi="Arial" w:cs="Arial"/>
      <w:b/>
      <w:bCs/>
      <w:sz w:val="24"/>
      <w:szCs w:val="20"/>
    </w:rPr>
  </w:style>
  <w:style w:type="paragraph" w:customStyle="1" w:styleId="SingleTxtGR">
    <w:name w:val="_ Single Txt_GR"/>
    <w:basedOn w:val="Normal"/>
    <w:rsid w:val="007F1C1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 w:line="240" w:lineRule="atLeast"/>
      <w:ind w:left="1134" w:right="1134"/>
      <w:jc w:val="both"/>
    </w:pPr>
    <w:rPr>
      <w:rFonts w:eastAsia="Times New Roman"/>
      <w:szCs w:val="20"/>
    </w:rPr>
  </w:style>
  <w:style w:type="paragraph" w:styleId="PlainText">
    <w:name w:val="Plain Text"/>
    <w:basedOn w:val="Normal"/>
    <w:link w:val="PlainTextChar"/>
    <w:semiHidden/>
    <w:rsid w:val="007F1C1B"/>
    <w:pPr>
      <w:spacing w:line="240" w:lineRule="atLeast"/>
    </w:pPr>
    <w:rPr>
      <w:rFonts w:ascii="Courier New" w:eastAsia="Times New Roman" w:hAnsi="Courier New"/>
      <w:szCs w:val="20"/>
      <w:lang/>
    </w:rPr>
  </w:style>
  <w:style w:type="character" w:customStyle="1" w:styleId="PlainTextChar">
    <w:name w:val="Plain Text Char"/>
    <w:link w:val="PlainText"/>
    <w:semiHidden/>
    <w:rsid w:val="007F1C1B"/>
    <w:rPr>
      <w:rFonts w:ascii="Courier New" w:eastAsia="Times New Roman" w:hAnsi="Courier New" w:cs="Courier New"/>
      <w:spacing w:val="4"/>
      <w:w w:val="103"/>
      <w:kern w:val="14"/>
      <w:lang w:val="ru-RU"/>
    </w:rPr>
  </w:style>
  <w:style w:type="paragraph" w:styleId="MessageHeader">
    <w:name w:val="Message Header"/>
    <w:basedOn w:val="Normal"/>
    <w:link w:val="MessageHeaderChar"/>
    <w:semiHidden/>
    <w:rsid w:val="007F1C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tLeast"/>
      <w:ind w:left="1134" w:hanging="1134"/>
    </w:pPr>
    <w:rPr>
      <w:rFonts w:ascii="Arial" w:eastAsia="Times New Roman" w:hAnsi="Arial"/>
      <w:sz w:val="24"/>
      <w:szCs w:val="20"/>
      <w:lang/>
    </w:rPr>
  </w:style>
  <w:style w:type="character" w:customStyle="1" w:styleId="MessageHeaderChar">
    <w:name w:val="Message Header Char"/>
    <w:link w:val="MessageHeader"/>
    <w:semiHidden/>
    <w:rsid w:val="007F1C1B"/>
    <w:rPr>
      <w:rFonts w:ascii="Arial" w:eastAsia="Times New Roman" w:hAnsi="Arial"/>
      <w:spacing w:val="4"/>
      <w:w w:val="103"/>
      <w:kern w:val="14"/>
      <w:sz w:val="24"/>
      <w:shd w:val="pct20" w:color="auto" w:fill="auto"/>
      <w:lang w:val="ru-RU"/>
    </w:rPr>
  </w:style>
  <w:style w:type="table" w:customStyle="1" w:styleId="TabNum">
    <w:name w:val="_TabNum"/>
    <w:basedOn w:val="TableNormal"/>
    <w:rsid w:val="007F1C1B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7F1C1B"/>
    <w:pPr>
      <w:spacing w:before="40" w:after="120"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SYR/1" TargetMode="External"/><Relationship Id="rId26" Type="http://schemas.openxmlformats.org/officeDocument/2006/relationships/hyperlink" Target="http://undocs.org/ru/A/RES/1/201" TargetMode="External"/><Relationship Id="rId39" Type="http://schemas.openxmlformats.org/officeDocument/2006/relationships/hyperlink" Target="http://undocs.org/ru/A/RES/49/20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S/RES/2165(2014)" TargetMode="External"/><Relationship Id="rId34" Type="http://schemas.openxmlformats.org/officeDocument/2006/relationships/hyperlink" Target="http://undocs.org/ru/A/RES/1/201" TargetMode="External"/><Relationship Id="rId42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SYR/Q/2/Add.1" TargetMode="External"/><Relationship Id="rId25" Type="http://schemas.openxmlformats.org/officeDocument/2006/relationships/hyperlink" Target="http://undocs.org/ru/S/RES/1325(2000)" TargetMode="External"/><Relationship Id="rId33" Type="http://schemas.openxmlformats.org/officeDocument/2006/relationships/hyperlink" Target="http://undocs.org/ru/A/RES/19/201" TargetMode="External"/><Relationship Id="rId38" Type="http://schemas.openxmlformats.org/officeDocument/2006/relationships/hyperlink" Target="http://undocs.org/ru/A/RES/49/201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SYR/Q/2" TargetMode="External"/><Relationship Id="rId20" Type="http://schemas.openxmlformats.org/officeDocument/2006/relationships/hyperlink" Target="http://undocs.org/ru/S/RES/2139(2014)" TargetMode="External"/><Relationship Id="rId29" Type="http://schemas.openxmlformats.org/officeDocument/2006/relationships/hyperlink" Target="http://undocs.org/ru/A/RES/69/200" TargetMode="External"/><Relationship Id="rId41" Type="http://schemas.openxmlformats.org/officeDocument/2006/relationships/hyperlink" Target="http://undocs.org/ru/HRI/MC/2006/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S/RES/1325(2000)" TargetMode="External"/><Relationship Id="rId32" Type="http://schemas.openxmlformats.org/officeDocument/2006/relationships/hyperlink" Target="http://undocs.org/ru/A/RES/19/201" TargetMode="External"/><Relationship Id="rId37" Type="http://schemas.openxmlformats.org/officeDocument/2006/relationships/hyperlink" Target="http://undocs.org/ru/A/RES/49/201" TargetMode="External"/><Relationship Id="rId40" Type="http://schemas.openxmlformats.org/officeDocument/2006/relationships/hyperlink" Target="http://undocs.org/ru/CEDAW/C/SYR/CO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SR.1223" TargetMode="External"/><Relationship Id="rId23" Type="http://schemas.openxmlformats.org/officeDocument/2006/relationships/hyperlink" Target="http://undocs.org/ru/S/RES/1325(2000)" TargetMode="External"/><Relationship Id="rId28" Type="http://schemas.openxmlformats.org/officeDocument/2006/relationships/hyperlink" Target="http://undocs.org/ru/A/RES/14/196" TargetMode="External"/><Relationship Id="rId36" Type="http://schemas.openxmlformats.org/officeDocument/2006/relationships/hyperlink" Target="http://undocs.org/ru/A/RES/3/201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S/RES/2139(2014)" TargetMode="External"/><Relationship Id="rId31" Type="http://schemas.openxmlformats.org/officeDocument/2006/relationships/hyperlink" Target="http://undocs.org/ru/A/RES/19/20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SYR/2" TargetMode="External"/><Relationship Id="rId22" Type="http://schemas.openxmlformats.org/officeDocument/2006/relationships/hyperlink" Target="http://undocs.org/ru/S/RES/1325(2000)" TargetMode="External"/><Relationship Id="rId27" Type="http://schemas.openxmlformats.org/officeDocument/2006/relationships/hyperlink" Target="http://undocs.org/ru/S/RES/2106(2013)" TargetMode="External"/><Relationship Id="rId30" Type="http://schemas.openxmlformats.org/officeDocument/2006/relationships/hyperlink" Target="http://undocs.org/ru/A/HRC/19/11" TargetMode="External"/><Relationship Id="rId35" Type="http://schemas.openxmlformats.org/officeDocument/2006/relationships/hyperlink" Target="http://undocs.org/ru/A/RES/3/201" TargetMode="External"/><Relationship Id="rId43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7612</Words>
  <Characters>43392</Characters>
  <Application>Microsoft Office Outlook</Application>
  <DocSecurity>4</DocSecurity>
  <Lines>361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50903</CharactersWithSpaces>
  <SharedDoc>false</SharedDoc>
  <HLinks>
    <vt:vector size="168" baseType="variant">
      <vt:variant>
        <vt:i4>2687037</vt:i4>
      </vt:variant>
      <vt:variant>
        <vt:i4>81</vt:i4>
      </vt:variant>
      <vt:variant>
        <vt:i4>0</vt:i4>
      </vt:variant>
      <vt:variant>
        <vt:i4>5</vt:i4>
      </vt:variant>
      <vt:variant>
        <vt:lpwstr>http://undocs.org/ru/HRI/MC/2006/3</vt:lpwstr>
      </vt:variant>
      <vt:variant>
        <vt:lpwstr/>
      </vt:variant>
      <vt:variant>
        <vt:i4>65555</vt:i4>
      </vt:variant>
      <vt:variant>
        <vt:i4>78</vt:i4>
      </vt:variant>
      <vt:variant>
        <vt:i4>0</vt:i4>
      </vt:variant>
      <vt:variant>
        <vt:i4>5</vt:i4>
      </vt:variant>
      <vt:variant>
        <vt:lpwstr>http://undocs.org/ru/CEDAW/C/SYR/CO/1</vt:lpwstr>
      </vt:variant>
      <vt:variant>
        <vt:lpwstr/>
      </vt:variant>
      <vt:variant>
        <vt:i4>1310784</vt:i4>
      </vt:variant>
      <vt:variant>
        <vt:i4>75</vt:i4>
      </vt:variant>
      <vt:variant>
        <vt:i4>0</vt:i4>
      </vt:variant>
      <vt:variant>
        <vt:i4>5</vt:i4>
      </vt:variant>
      <vt:variant>
        <vt:lpwstr>http://undocs.org/ru/A/RES/49/201</vt:lpwstr>
      </vt:variant>
      <vt:variant>
        <vt:lpwstr/>
      </vt:variant>
      <vt:variant>
        <vt:i4>1310784</vt:i4>
      </vt:variant>
      <vt:variant>
        <vt:i4>72</vt:i4>
      </vt:variant>
      <vt:variant>
        <vt:i4>0</vt:i4>
      </vt:variant>
      <vt:variant>
        <vt:i4>5</vt:i4>
      </vt:variant>
      <vt:variant>
        <vt:lpwstr>http://undocs.org/ru/A/RES/49/201</vt:lpwstr>
      </vt:variant>
      <vt:variant>
        <vt:lpwstr/>
      </vt:variant>
      <vt:variant>
        <vt:i4>1310784</vt:i4>
      </vt:variant>
      <vt:variant>
        <vt:i4>69</vt:i4>
      </vt:variant>
      <vt:variant>
        <vt:i4>0</vt:i4>
      </vt:variant>
      <vt:variant>
        <vt:i4>5</vt:i4>
      </vt:variant>
      <vt:variant>
        <vt:lpwstr>http://undocs.org/ru/A/RES/49/201</vt:lpwstr>
      </vt:variant>
      <vt:variant>
        <vt:lpwstr/>
      </vt:variant>
      <vt:variant>
        <vt:i4>983124</vt:i4>
      </vt:variant>
      <vt:variant>
        <vt:i4>66</vt:i4>
      </vt:variant>
      <vt:variant>
        <vt:i4>0</vt:i4>
      </vt:variant>
      <vt:variant>
        <vt:i4>5</vt:i4>
      </vt:variant>
      <vt:variant>
        <vt:lpwstr>http://undocs.org/ru/A/RES/3/201</vt:lpwstr>
      </vt:variant>
      <vt:variant>
        <vt:lpwstr/>
      </vt:variant>
      <vt:variant>
        <vt:i4>983124</vt:i4>
      </vt:variant>
      <vt:variant>
        <vt:i4>63</vt:i4>
      </vt:variant>
      <vt:variant>
        <vt:i4>0</vt:i4>
      </vt:variant>
      <vt:variant>
        <vt:i4>5</vt:i4>
      </vt:variant>
      <vt:variant>
        <vt:lpwstr>http://undocs.org/ru/A/RES/3/201</vt:lpwstr>
      </vt:variant>
      <vt:variant>
        <vt:lpwstr/>
      </vt:variant>
      <vt:variant>
        <vt:i4>852052</vt:i4>
      </vt:variant>
      <vt:variant>
        <vt:i4>60</vt:i4>
      </vt:variant>
      <vt:variant>
        <vt:i4>0</vt:i4>
      </vt:variant>
      <vt:variant>
        <vt:i4>5</vt:i4>
      </vt:variant>
      <vt:variant>
        <vt:lpwstr>http://undocs.org/ru/A/RES/1/201</vt:lpwstr>
      </vt:variant>
      <vt:variant>
        <vt:lpwstr/>
      </vt:variant>
      <vt:variant>
        <vt:i4>1114176</vt:i4>
      </vt:variant>
      <vt:variant>
        <vt:i4>57</vt:i4>
      </vt:variant>
      <vt:variant>
        <vt:i4>0</vt:i4>
      </vt:variant>
      <vt:variant>
        <vt:i4>5</vt:i4>
      </vt:variant>
      <vt:variant>
        <vt:lpwstr>http://undocs.org/ru/A/RES/19/201</vt:lpwstr>
      </vt:variant>
      <vt:variant>
        <vt:lpwstr/>
      </vt:variant>
      <vt:variant>
        <vt:i4>1114176</vt:i4>
      </vt:variant>
      <vt:variant>
        <vt:i4>54</vt:i4>
      </vt:variant>
      <vt:variant>
        <vt:i4>0</vt:i4>
      </vt:variant>
      <vt:variant>
        <vt:i4>5</vt:i4>
      </vt:variant>
      <vt:variant>
        <vt:lpwstr>http://undocs.org/ru/A/RES/19/201</vt:lpwstr>
      </vt:variant>
      <vt:variant>
        <vt:lpwstr/>
      </vt:variant>
      <vt:variant>
        <vt:i4>1114176</vt:i4>
      </vt:variant>
      <vt:variant>
        <vt:i4>51</vt:i4>
      </vt:variant>
      <vt:variant>
        <vt:i4>0</vt:i4>
      </vt:variant>
      <vt:variant>
        <vt:i4>5</vt:i4>
      </vt:variant>
      <vt:variant>
        <vt:lpwstr>http://undocs.org/ru/A/RES/19/201</vt:lpwstr>
      </vt:variant>
      <vt:variant>
        <vt:lpwstr/>
      </vt:variant>
      <vt:variant>
        <vt:i4>1704020</vt:i4>
      </vt:variant>
      <vt:variant>
        <vt:i4>48</vt:i4>
      </vt:variant>
      <vt:variant>
        <vt:i4>0</vt:i4>
      </vt:variant>
      <vt:variant>
        <vt:i4>5</vt:i4>
      </vt:variant>
      <vt:variant>
        <vt:lpwstr>http://undocs.org/ru/A/HRC/19/11</vt:lpwstr>
      </vt:variant>
      <vt:variant>
        <vt:lpwstr/>
      </vt:variant>
      <vt:variant>
        <vt:i4>1441856</vt:i4>
      </vt:variant>
      <vt:variant>
        <vt:i4>45</vt:i4>
      </vt:variant>
      <vt:variant>
        <vt:i4>0</vt:i4>
      </vt:variant>
      <vt:variant>
        <vt:i4>5</vt:i4>
      </vt:variant>
      <vt:variant>
        <vt:lpwstr>http://undocs.org/ru/A/RES/69/200</vt:lpwstr>
      </vt:variant>
      <vt:variant>
        <vt:lpwstr/>
      </vt:variant>
      <vt:variant>
        <vt:i4>1572942</vt:i4>
      </vt:variant>
      <vt:variant>
        <vt:i4>42</vt:i4>
      </vt:variant>
      <vt:variant>
        <vt:i4>0</vt:i4>
      </vt:variant>
      <vt:variant>
        <vt:i4>5</vt:i4>
      </vt:variant>
      <vt:variant>
        <vt:lpwstr>http://undocs.org/ru/A/RES/14/196</vt:lpwstr>
      </vt:variant>
      <vt:variant>
        <vt:lpwstr/>
      </vt:variant>
      <vt:variant>
        <vt:i4>262223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http://undocs.org/ru/S/RES/2106(2013)</vt:lpwstr>
      </vt:variant>
      <vt:variant>
        <vt:lpwstr/>
      </vt:variant>
      <vt:variant>
        <vt:i4>852052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http://undocs.org/ru/A/RES/1/201</vt:lpwstr>
      </vt:variant>
      <vt:variant>
        <vt:lpwstr/>
      </vt:variant>
      <vt:variant>
        <vt:i4>393295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327756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http://undocs.org/ru/S/RES/2165(2014)</vt:lpwstr>
      </vt:variant>
      <vt:variant>
        <vt:lpwstr/>
      </vt:variant>
      <vt:variant>
        <vt:i4>64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http://undocs.org/ru/S/RES/2139(2014)</vt:lpwstr>
      </vt:variant>
      <vt:variant>
        <vt:lpwstr/>
      </vt:variant>
      <vt:variant>
        <vt:i4>64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http://undocs.org/ru/S/RES/2139(2014)</vt:lpwstr>
      </vt:variant>
      <vt:variant>
        <vt:lpwstr/>
      </vt:variant>
      <vt:variant>
        <vt:i4>8126588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http://undocs.org/ru/CEDAW/C/SYR/1</vt:lpwstr>
      </vt:variant>
      <vt:variant>
        <vt:lpwstr/>
      </vt:variant>
      <vt:variant>
        <vt:i4>3801142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http://undocs.org/ru/CEDAW/C/SYR/Q/2/Add.1</vt:lpwstr>
      </vt:variant>
      <vt:variant>
        <vt:lpwstr/>
      </vt:variant>
      <vt:variant>
        <vt:i4>917587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http://undocs.org/ru/CEDAW/C/SYR/Q/2</vt:lpwstr>
      </vt:variant>
      <vt:variant>
        <vt:lpwstr/>
      </vt:variant>
      <vt:variant>
        <vt:i4>1048667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http://undocs.org/ru/CEDAW/C/SR.1223</vt:lpwstr>
      </vt:variant>
      <vt:variant>
        <vt:lpwstr/>
      </vt:variant>
      <vt:variant>
        <vt:i4>1835091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http://undocs.org/ru/CEDAW/SYR/2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5</cp:revision>
  <cp:lastPrinted>2014-08-19T10:54:00Z</cp:lastPrinted>
  <dcterms:created xsi:type="dcterms:W3CDTF">2014-08-19T10:54:00Z</dcterms:created>
  <dcterms:modified xsi:type="dcterms:W3CDTF">2014-08-19T11:01:00Z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1458201R</vt:lpwstr>
  </property>
  <property fmtid="{D5CDD505-2E9C-101B-9397-08002B2CF9AE}" pid="3" name="ODSRefJobNo">
    <vt:lpwstr>1448192R</vt:lpwstr>
  </property>
  <property fmtid="{D5CDD505-2E9C-101B-9397-08002B2CF9AE}" pid="4" name="Symbol1">
    <vt:lpwstr>CEDAW/C/SYR/CO/2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24 July 2014</vt:lpwstr>
  </property>
  <property fmtid="{D5CDD505-2E9C-101B-9397-08002B2CF9AE}" pid="9" name="Original">
    <vt:lpwstr>English</vt:lpwstr>
  </property>
  <property fmtid="{D5CDD505-2E9C-101B-9397-08002B2CF9AE}" pid="10" name="Release Date">
    <vt:lpwstr>190814</vt:lpwstr>
  </property>
  <property fmtid="{D5CDD505-2E9C-101B-9397-08002B2CF9AE}" pid="11" name="Comment">
    <vt:lpwstr/>
  </property>
  <property fmtid="{D5CDD505-2E9C-101B-9397-08002B2CF9AE}" pid="12" name="DraftPages">
    <vt:lpwstr> 20</vt:lpwstr>
  </property>
  <property fmtid="{D5CDD505-2E9C-101B-9397-08002B2CF9AE}" pid="13" name="Operator">
    <vt:lpwstr>Kostyuchenko</vt:lpwstr>
  </property>
</Properties>
</file>