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FE" w:rsidRPr="006273DF" w:rsidRDefault="009072FE" w:rsidP="009072FE">
      <w:pPr>
        <w:spacing w:line="60" w:lineRule="exact"/>
        <w:rPr>
          <w:color w:val="010000"/>
          <w:sz w:val="6"/>
        </w:rPr>
        <w:sectPr w:rsidR="009072FE" w:rsidRPr="006273DF" w:rsidSect="009072F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6273DF">
        <w:rPr>
          <w:rStyle w:val="CommentReference"/>
        </w:rPr>
        <w:commentReference w:id="0"/>
      </w:r>
    </w:p>
    <w:p w:rsidR="00B960B8" w:rsidRPr="006273DF" w:rsidRDefault="00B960B8" w:rsidP="00A608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273DF">
        <w:lastRenderedPageBreak/>
        <w:t>Комитет по ликвидации расовой дискриминации</w:t>
      </w:r>
    </w:p>
    <w:p w:rsidR="00A608B6" w:rsidRPr="006273DF" w:rsidRDefault="00A608B6" w:rsidP="00A608B6">
      <w:pPr>
        <w:spacing w:line="120" w:lineRule="exact"/>
        <w:rPr>
          <w:sz w:val="10"/>
        </w:rPr>
      </w:pPr>
    </w:p>
    <w:p w:rsidR="00A608B6" w:rsidRPr="006273DF" w:rsidRDefault="00A608B6" w:rsidP="00A608B6">
      <w:pPr>
        <w:spacing w:line="120" w:lineRule="exact"/>
        <w:rPr>
          <w:sz w:val="10"/>
        </w:rPr>
      </w:pPr>
    </w:p>
    <w:p w:rsidR="00A608B6" w:rsidRPr="006273DF" w:rsidRDefault="00A608B6" w:rsidP="00A608B6">
      <w:pPr>
        <w:spacing w:line="120" w:lineRule="exact"/>
        <w:rPr>
          <w:sz w:val="10"/>
        </w:rPr>
      </w:pPr>
    </w:p>
    <w:p w:rsidR="00B960B8" w:rsidRPr="006273DF" w:rsidRDefault="00B960B8" w:rsidP="00A608B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6273DF">
        <w:tab/>
      </w:r>
      <w:r w:rsidRPr="006273DF">
        <w:tab/>
        <w:t>Заключительные за</w:t>
      </w:r>
      <w:r w:rsidR="00A608B6" w:rsidRPr="006273DF">
        <w:t>м</w:t>
      </w:r>
      <w:r w:rsidR="00162A35">
        <w:t xml:space="preserve">ечания по объединенным </w:t>
      </w:r>
      <w:r w:rsidR="00162A35">
        <w:br/>
        <w:t>шестому</w:t>
      </w:r>
      <w:r w:rsidRPr="006273DF">
        <w:t>–восьмому периодическим докладам Литвы</w:t>
      </w:r>
      <w:r w:rsidRPr="006273DF">
        <w:rPr>
          <w:b w:val="0"/>
          <w:bCs/>
          <w:sz w:val="20"/>
        </w:rPr>
        <w:footnoteReference w:customMarkFollows="1" w:id="1"/>
        <w:t>*</w:t>
      </w:r>
    </w:p>
    <w:p w:rsidR="00A608B6" w:rsidRPr="006273DF" w:rsidRDefault="00A608B6" w:rsidP="00A608B6">
      <w:pPr>
        <w:pStyle w:val="SingleTxt"/>
        <w:spacing w:after="0" w:line="120" w:lineRule="exact"/>
        <w:rPr>
          <w:sz w:val="10"/>
        </w:rPr>
      </w:pPr>
    </w:p>
    <w:p w:rsidR="00A608B6" w:rsidRPr="006273DF" w:rsidRDefault="00A608B6" w:rsidP="00A608B6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1.</w:t>
      </w:r>
      <w:r w:rsidRPr="006273DF">
        <w:tab/>
        <w:t>Комитет</w:t>
      </w:r>
      <w:r w:rsidR="00E37508" w:rsidRPr="006273DF">
        <w:t xml:space="preserve"> рассмотрел объединенные шестой</w:t>
      </w:r>
      <w:r w:rsidRPr="006273DF">
        <w:t>–восьмой периодические докл</w:t>
      </w:r>
      <w:r w:rsidRPr="006273DF">
        <w:t>а</w:t>
      </w:r>
      <w:r w:rsidRPr="006273DF">
        <w:t>ды Литвы (CERD/C/LTU/6-8) на своих 2399-м и 2400</w:t>
      </w:r>
      <w:r w:rsidR="00140729" w:rsidRPr="006273DF">
        <w:t>-м заседаниях (см. </w:t>
      </w:r>
      <w:r w:rsidRPr="006273DF">
        <w:t>CERD/C/SR.2399 и SR.2400), состоявшихся 27 ноября 2015 года. На своих 2412-м и 2413-м заседаниях, состоявшихся 7 и 8 декабря 2015 года, Комитет принял наст</w:t>
      </w:r>
      <w:r w:rsidR="00E37508" w:rsidRPr="006273DF">
        <w:t>оящие заключительные замечания.</w:t>
      </w: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E375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  <w:t>A.</w:t>
      </w:r>
      <w:r w:rsidRPr="006273DF">
        <w:tab/>
        <w:t>Введение</w:t>
      </w: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2.</w:t>
      </w:r>
      <w:r w:rsidRPr="006273DF">
        <w:tab/>
        <w:t>Комитет приветствует представлени</w:t>
      </w:r>
      <w:r w:rsidR="00E37508" w:rsidRPr="006273DF">
        <w:t>е объединенных шестого</w:t>
      </w:r>
      <w:r w:rsidRPr="006273DF">
        <w:t>–восьмого п</w:t>
      </w:r>
      <w:r w:rsidRPr="006273DF">
        <w:t>е</w:t>
      </w:r>
      <w:r w:rsidRPr="006273DF">
        <w:t>риодических докладов государства-участника, в которых содержатся ответы на вопросы, вызвавшие обеспокоенность Комитета и затронутые в его предыдущих заключительных замечаниях. Комитет хотел бы с одобрением отметить регуля</w:t>
      </w:r>
      <w:r w:rsidRPr="006273DF">
        <w:t>р</w:t>
      </w:r>
      <w:r w:rsidRPr="006273DF">
        <w:t xml:space="preserve">ное представление докладов государства-участника и приветствует открытый и конструктивный диалог с </w:t>
      </w:r>
      <w:r w:rsidR="00E3199E" w:rsidRPr="006273DF">
        <w:t xml:space="preserve">его </w:t>
      </w:r>
      <w:r w:rsidRPr="006273DF">
        <w:t>делегацией высокого уровня</w:t>
      </w:r>
      <w:r w:rsidR="00E37508" w:rsidRPr="006273DF">
        <w:t>.</w:t>
      </w: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E3750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  <w:t>B.</w:t>
      </w:r>
      <w:r w:rsidRPr="006273DF">
        <w:tab/>
        <w:t>Позитивные меры</w:t>
      </w: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E37508" w:rsidRPr="006273DF" w:rsidRDefault="00E37508" w:rsidP="00E37508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3.</w:t>
      </w:r>
      <w:r w:rsidRPr="006273DF">
        <w:tab/>
        <w:t>Комитет приветствует следующие законодательные и политические меры, пр</w:t>
      </w:r>
      <w:r w:rsidR="00E37508" w:rsidRPr="006273DF">
        <w:t>инятые государством-участником:</w:t>
      </w:r>
    </w:p>
    <w:p w:rsidR="00B960B8" w:rsidRPr="006273DF" w:rsidRDefault="00E37508" w:rsidP="00B960B8">
      <w:pPr>
        <w:pStyle w:val="SingleTxt"/>
      </w:pPr>
      <w:r w:rsidRPr="006273DF">
        <w:tab/>
      </w:r>
      <w:r w:rsidR="00B960B8" w:rsidRPr="006273DF">
        <w:t>a)</w:t>
      </w:r>
      <w:r w:rsidR="00B960B8" w:rsidRPr="006273DF">
        <w:tab/>
        <w:t>поправки в Уголовный кодекс, касающиеся торговли людьми и прод</w:t>
      </w:r>
      <w:r w:rsidR="00B960B8" w:rsidRPr="006273DF">
        <w:t>а</w:t>
      </w:r>
      <w:r w:rsidR="00B960B8" w:rsidRPr="006273DF">
        <w:t>жи или покупки детей в целях какой бы то ни было эксплуатации – в 2012 году;</w:t>
      </w:r>
    </w:p>
    <w:p w:rsidR="00B960B8" w:rsidRPr="006273DF" w:rsidRDefault="00E37508" w:rsidP="00B960B8">
      <w:pPr>
        <w:pStyle w:val="SingleTxt"/>
      </w:pPr>
      <w:r w:rsidRPr="006273DF">
        <w:tab/>
      </w:r>
      <w:r w:rsidR="00B960B8" w:rsidRPr="006273DF">
        <w:t>b)</w:t>
      </w:r>
      <w:r w:rsidR="00B960B8" w:rsidRPr="006273DF">
        <w:tab/>
        <w:t xml:space="preserve">Кодекс об административных правонарушениях, в котором ненависть и дискриминация по признакам расы и этнической принадлежности признаются отягчающими обстоятельствами – в 2015 году; </w:t>
      </w:r>
    </w:p>
    <w:p w:rsidR="00B960B8" w:rsidRPr="006273DF" w:rsidRDefault="00E37508" w:rsidP="00B960B8">
      <w:pPr>
        <w:pStyle w:val="SingleTxt"/>
      </w:pPr>
      <w:r w:rsidRPr="006273DF">
        <w:tab/>
      </w:r>
      <w:r w:rsidR="00B960B8" w:rsidRPr="006273DF">
        <w:t>c)</w:t>
      </w:r>
      <w:r w:rsidR="00B960B8" w:rsidRPr="006273DF">
        <w:tab/>
        <w:t>план действий по интеграции рома в ли</w:t>
      </w:r>
      <w:r w:rsidRPr="006273DF">
        <w:t>товское общество на период 2015–</w:t>
      </w:r>
      <w:r w:rsidR="00B960B8" w:rsidRPr="006273DF">
        <w:t>2020 годов – в 2015 году;</w:t>
      </w:r>
    </w:p>
    <w:p w:rsidR="00B960B8" w:rsidRPr="006273DF" w:rsidRDefault="00E37508" w:rsidP="00B960B8">
      <w:pPr>
        <w:pStyle w:val="SingleTxt"/>
      </w:pPr>
      <w:r w:rsidRPr="006273DF">
        <w:tab/>
      </w:r>
      <w:r w:rsidR="00B960B8" w:rsidRPr="006273DF">
        <w:t>d)</w:t>
      </w:r>
      <w:r w:rsidR="00B960B8" w:rsidRPr="006273DF">
        <w:tab/>
        <w:t>межведомственный план действий по поощрению недискриминации на п</w:t>
      </w:r>
      <w:r w:rsidR="00B960B8" w:rsidRPr="006273DF">
        <w:t>е</w:t>
      </w:r>
      <w:r w:rsidRPr="006273DF">
        <w:t>риод 2015–</w:t>
      </w:r>
      <w:r w:rsidR="00B960B8" w:rsidRPr="006273DF">
        <w:t>2017 годов;</w:t>
      </w:r>
    </w:p>
    <w:p w:rsidR="00B960B8" w:rsidRPr="006273DF" w:rsidRDefault="00E37508" w:rsidP="00B960B8">
      <w:pPr>
        <w:pStyle w:val="SingleTxt"/>
      </w:pPr>
      <w:r w:rsidRPr="006273DF">
        <w:tab/>
      </w:r>
      <w:r w:rsidR="00B960B8" w:rsidRPr="006273DF">
        <w:t>e)</w:t>
      </w:r>
      <w:r w:rsidR="00B960B8" w:rsidRPr="006273DF">
        <w:tab/>
        <w:t>стратегия разработки к 2015 году политики в отношении национал</w:t>
      </w:r>
      <w:r w:rsidR="00B960B8" w:rsidRPr="006273DF">
        <w:t>ь</w:t>
      </w:r>
      <w:r w:rsidR="00B960B8" w:rsidRPr="006273DF">
        <w:t>ных меньшинств;</w:t>
      </w:r>
    </w:p>
    <w:p w:rsidR="00B960B8" w:rsidRPr="006273DF" w:rsidRDefault="003816D7" w:rsidP="00B960B8">
      <w:pPr>
        <w:pStyle w:val="SingleTxt"/>
      </w:pPr>
      <w:r w:rsidRPr="006273DF">
        <w:lastRenderedPageBreak/>
        <w:tab/>
      </w:r>
      <w:r w:rsidR="00B960B8" w:rsidRPr="006273DF">
        <w:t>f)</w:t>
      </w:r>
      <w:r w:rsidR="00B960B8" w:rsidRPr="006273DF">
        <w:tab/>
        <w:t>Национальная программа по обеспечению равных возможностей для жен</w:t>
      </w:r>
      <w:r w:rsidRPr="006273DF">
        <w:t>щин и мужчин на период 2015–</w:t>
      </w:r>
      <w:r w:rsidR="00B960B8" w:rsidRPr="006273DF">
        <w:t>2021 годов;</w:t>
      </w:r>
    </w:p>
    <w:p w:rsidR="00B960B8" w:rsidRPr="006273DF" w:rsidRDefault="003816D7" w:rsidP="00B960B8">
      <w:pPr>
        <w:pStyle w:val="SingleTxt"/>
      </w:pPr>
      <w:r w:rsidRPr="006273DF">
        <w:tab/>
      </w:r>
      <w:r w:rsidR="00B960B8" w:rsidRPr="006273DF">
        <w:t>g)</w:t>
      </w:r>
      <w:r w:rsidR="00B960B8" w:rsidRPr="006273DF">
        <w:tab/>
        <w:t>межведомственный план действий по осуществлению национальной программы по профилактике преступност</w:t>
      </w:r>
      <w:r w:rsidRPr="006273DF">
        <w:t xml:space="preserve">и и борьбе с ней на период </w:t>
      </w:r>
      <w:r w:rsidRPr="006273DF">
        <w:br/>
        <w:t>2013–</w:t>
      </w:r>
      <w:r w:rsidR="00B960B8" w:rsidRPr="006273DF">
        <w:t>2015</w:t>
      </w:r>
      <w:r w:rsidRPr="006273DF">
        <w:t> </w:t>
      </w:r>
      <w:r w:rsidR="00B960B8" w:rsidRPr="006273DF">
        <w:t>годов;</w:t>
      </w:r>
    </w:p>
    <w:p w:rsidR="00B960B8" w:rsidRPr="006273DF" w:rsidRDefault="003816D7" w:rsidP="00B960B8">
      <w:pPr>
        <w:pStyle w:val="SingleTxt"/>
      </w:pPr>
      <w:r w:rsidRPr="006273DF">
        <w:tab/>
      </w:r>
      <w:r w:rsidR="00B960B8" w:rsidRPr="006273DF">
        <w:t>h)</w:t>
      </w:r>
      <w:r w:rsidR="00B960B8" w:rsidRPr="006273DF">
        <w:tab/>
        <w:t xml:space="preserve">создание департамента по делам национальных меньшинств – </w:t>
      </w:r>
      <w:r w:rsidRPr="006273DF">
        <w:t>в 2015 </w:t>
      </w:r>
      <w:r w:rsidR="00B960B8" w:rsidRPr="006273DF">
        <w:t>году.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  <w:t>C.</w:t>
      </w:r>
      <w:r w:rsidRPr="006273DF">
        <w:tab/>
        <w:t>Вопросы, вызывающие обеспокоенность, и рекомендации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</w:r>
      <w:r w:rsidR="00E3199E" w:rsidRPr="006273DF">
        <w:t xml:space="preserve">Определение </w:t>
      </w:r>
      <w:r w:rsidRPr="006273DF">
        <w:t>признаков дискриминации</w:t>
      </w:r>
      <w:r w:rsidR="00E3199E" w:rsidRPr="006273DF">
        <w:t xml:space="preserve"> в законодательстве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4.</w:t>
      </w:r>
      <w:r w:rsidRPr="006273DF">
        <w:tab/>
        <w:t>Комитет обеспокоен тем, что определение расовой дискриминации в соо</w:t>
      </w:r>
      <w:r w:rsidRPr="006273DF">
        <w:t>т</w:t>
      </w:r>
      <w:r w:rsidRPr="006273DF">
        <w:t>ветствующих статьях Уголовного кодекса не содержит всех дискриминационных признаков, предусмотренных статьей 1 Конвенции (статья 1).</w:t>
      </w:r>
    </w:p>
    <w:p w:rsidR="00B960B8" w:rsidRPr="006273DF" w:rsidRDefault="00B960B8" w:rsidP="00B960B8">
      <w:pPr>
        <w:pStyle w:val="SingleTxt"/>
      </w:pPr>
      <w:r w:rsidRPr="006273DF">
        <w:t>5.</w:t>
      </w:r>
      <w:r w:rsidRPr="006273DF">
        <w:tab/>
      </w:r>
      <w:r w:rsidRPr="006273DF">
        <w:rPr>
          <w:b/>
          <w:bCs/>
        </w:rPr>
        <w:t xml:space="preserve">Комитет рекомендует государству включить в определение расовой </w:t>
      </w:r>
      <w:r w:rsidR="00E3199E" w:rsidRPr="006273DF">
        <w:rPr>
          <w:b/>
          <w:bCs/>
        </w:rPr>
        <w:t>дискриминации, содержащееся в его</w:t>
      </w:r>
      <w:r w:rsidRPr="006273DF">
        <w:rPr>
          <w:b/>
          <w:bCs/>
        </w:rPr>
        <w:t xml:space="preserve"> законодательстве, все дискриминац</w:t>
      </w:r>
      <w:r w:rsidRPr="006273DF">
        <w:rPr>
          <w:b/>
          <w:bCs/>
        </w:rPr>
        <w:t>и</w:t>
      </w:r>
      <w:r w:rsidRPr="006273DF">
        <w:rPr>
          <w:b/>
          <w:bCs/>
        </w:rPr>
        <w:t>онные признаки в соответствии со статьей 1 Конвенции.</w:t>
      </w:r>
      <w:r w:rsidRPr="006273DF">
        <w:t xml:space="preserve"> 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Законопроект о национальных меньшинствах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6.</w:t>
      </w:r>
      <w:r w:rsidRPr="006273DF">
        <w:tab/>
        <w:t>Комитет выражает сожаление по поводу того, что, несмотря на предыд</w:t>
      </w:r>
      <w:r w:rsidRPr="006273DF">
        <w:t>у</w:t>
      </w:r>
      <w:r w:rsidRPr="006273DF">
        <w:t>щую рекомендацию Комитета, государство-участник до сих пор не приняло зак</w:t>
      </w:r>
      <w:r w:rsidRPr="006273DF">
        <w:t>о</w:t>
      </w:r>
      <w:r w:rsidRPr="006273DF">
        <w:t>нопроект о национальных меньшинствах (статья 2).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7.</w:t>
      </w:r>
      <w:r w:rsidRPr="006273DF">
        <w:tab/>
      </w:r>
      <w:r w:rsidRPr="006273DF">
        <w:rPr>
          <w:b/>
          <w:bCs/>
        </w:rPr>
        <w:t>Комитет рекомендует государству-участнику ускорить процесс ра</w:t>
      </w:r>
      <w:r w:rsidRPr="006273DF">
        <w:rPr>
          <w:b/>
          <w:bCs/>
        </w:rPr>
        <w:t>с</w:t>
      </w:r>
      <w:r w:rsidRPr="006273DF">
        <w:rPr>
          <w:b/>
          <w:bCs/>
        </w:rPr>
        <w:t xml:space="preserve">смотрения и принятия законопроекта о национальных меньшинствах. </w:t>
      </w:r>
    </w:p>
    <w:p w:rsidR="003816D7" w:rsidRPr="006273DF" w:rsidRDefault="003816D7" w:rsidP="003816D7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Представление данных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8.</w:t>
      </w:r>
      <w:r w:rsidRPr="006273DF">
        <w:tab/>
        <w:t xml:space="preserve">Принимая к сведению позицию государства-участника относительно сбора данных об этнической принадлежности, Комитет выражает сожаление в связи с тем, что государство-участник не представило </w:t>
      </w:r>
      <w:r w:rsidR="00E3199E" w:rsidRPr="006273DF">
        <w:t>свежих</w:t>
      </w:r>
      <w:r w:rsidRPr="006273DF">
        <w:t>, надежных и полных да</w:t>
      </w:r>
      <w:r w:rsidRPr="006273DF">
        <w:t>н</w:t>
      </w:r>
      <w:r w:rsidR="00E3199E" w:rsidRPr="006273DF">
        <w:t>ных о показателях, которые позволили бы</w:t>
      </w:r>
      <w:r w:rsidRPr="006273DF">
        <w:t xml:space="preserve"> получить лучшее представление о п</w:t>
      </w:r>
      <w:r w:rsidRPr="006273DF">
        <w:t>о</w:t>
      </w:r>
      <w:r w:rsidRPr="006273DF">
        <w:t>ложении лиц, принадлежащих к уязвимым группам, таким как меньшинства и мигранты, а также беженцев, просителей убежища и лиц без гражданства в части проблем, связанных с осуществлением ими своих экономических, социал</w:t>
      </w:r>
      <w:r w:rsidRPr="006273DF">
        <w:t>ь</w:t>
      </w:r>
      <w:r w:rsidR="00E3199E" w:rsidRPr="006273DF">
        <w:t>ных и культурных прав,</w:t>
      </w:r>
      <w:r w:rsidRPr="006273DF">
        <w:t xml:space="preserve"> а также более эффективно оценить влияние антидискримин</w:t>
      </w:r>
      <w:r w:rsidRPr="006273DF">
        <w:t>а</w:t>
      </w:r>
      <w:r w:rsidRPr="006273DF">
        <w:t>ционного законодательства и различных программ, стратегий и планов, прин</w:t>
      </w:r>
      <w:r w:rsidRPr="006273DF">
        <w:t>я</w:t>
      </w:r>
      <w:r w:rsidRPr="006273DF">
        <w:t>тых государством-участником.</w:t>
      </w:r>
    </w:p>
    <w:p w:rsidR="00B960B8" w:rsidRPr="006273DF" w:rsidRDefault="00B960B8" w:rsidP="00B960B8">
      <w:pPr>
        <w:pStyle w:val="SingleTxt"/>
      </w:pPr>
      <w:r w:rsidRPr="006273DF">
        <w:t>9.</w:t>
      </w:r>
      <w:r w:rsidRPr="006273DF">
        <w:tab/>
      </w:r>
      <w:r w:rsidRPr="006273DF">
        <w:rPr>
          <w:b/>
          <w:bCs/>
        </w:rPr>
        <w:t xml:space="preserve">Комитет рекомендует государству-участнику провести работу </w:t>
      </w:r>
      <w:r w:rsidR="00E3199E" w:rsidRPr="006273DF">
        <w:rPr>
          <w:b/>
          <w:bCs/>
        </w:rPr>
        <w:t>с целью</w:t>
      </w:r>
      <w:r w:rsidRPr="006273DF">
        <w:rPr>
          <w:b/>
          <w:bCs/>
        </w:rPr>
        <w:t xml:space="preserve"> получе</w:t>
      </w:r>
      <w:r w:rsidR="00E3199E" w:rsidRPr="006273DF">
        <w:rPr>
          <w:b/>
          <w:bCs/>
        </w:rPr>
        <w:t>ния</w:t>
      </w:r>
      <w:r w:rsidRPr="006273DF">
        <w:rPr>
          <w:b/>
          <w:bCs/>
        </w:rPr>
        <w:t xml:space="preserve"> имеющихся </w:t>
      </w:r>
      <w:r w:rsidR="00E3199E" w:rsidRPr="006273DF">
        <w:rPr>
          <w:b/>
          <w:bCs/>
        </w:rPr>
        <w:t>свежих</w:t>
      </w:r>
      <w:r w:rsidRPr="006273DF">
        <w:rPr>
          <w:b/>
          <w:bCs/>
        </w:rPr>
        <w:t>, надежных и полных данных о социоэкон</w:t>
      </w:r>
      <w:r w:rsidRPr="006273DF">
        <w:rPr>
          <w:b/>
          <w:bCs/>
        </w:rPr>
        <w:t>о</w:t>
      </w:r>
      <w:r w:rsidRPr="006273DF">
        <w:rPr>
          <w:b/>
          <w:bCs/>
        </w:rPr>
        <w:t>миче</w:t>
      </w:r>
      <w:r w:rsidR="00E3199E" w:rsidRPr="006273DF">
        <w:rPr>
          <w:b/>
          <w:bCs/>
        </w:rPr>
        <w:t>ских показателях</w:t>
      </w:r>
      <w:r w:rsidRPr="006273DF">
        <w:rPr>
          <w:b/>
          <w:bCs/>
        </w:rPr>
        <w:t xml:space="preserve"> в разбивке по национальности и этнической прина</w:t>
      </w:r>
      <w:r w:rsidRPr="006273DF">
        <w:rPr>
          <w:b/>
          <w:bCs/>
        </w:rPr>
        <w:t>д</w:t>
      </w:r>
      <w:r w:rsidRPr="006273DF">
        <w:rPr>
          <w:b/>
          <w:bCs/>
        </w:rPr>
        <w:t xml:space="preserve">лежности, с тем чтобы обеспечить более эффективную оценку степени </w:t>
      </w:r>
      <w:r w:rsidR="00E3199E" w:rsidRPr="006273DF">
        <w:rPr>
          <w:b/>
          <w:bCs/>
        </w:rPr>
        <w:t>пол</w:t>
      </w:r>
      <w:r w:rsidR="00E3199E" w:rsidRPr="006273DF">
        <w:rPr>
          <w:b/>
          <w:bCs/>
        </w:rPr>
        <w:t>ь</w:t>
      </w:r>
      <w:r w:rsidR="00E3199E" w:rsidRPr="006273DF">
        <w:rPr>
          <w:b/>
          <w:bCs/>
        </w:rPr>
        <w:t>зования экономическими, социальными и культурными</w:t>
      </w:r>
      <w:r w:rsidRPr="006273DF">
        <w:rPr>
          <w:b/>
          <w:bCs/>
        </w:rPr>
        <w:t xml:space="preserve"> прав</w:t>
      </w:r>
      <w:r w:rsidR="00E3199E" w:rsidRPr="006273DF">
        <w:rPr>
          <w:b/>
          <w:bCs/>
        </w:rPr>
        <w:t>ами</w:t>
      </w:r>
      <w:r w:rsidRPr="006273DF">
        <w:rPr>
          <w:b/>
          <w:bCs/>
        </w:rPr>
        <w:t xml:space="preserve"> лицами, принадлежащими к этническим и национальным меньшинствам, и мигра</w:t>
      </w:r>
      <w:r w:rsidRPr="006273DF">
        <w:rPr>
          <w:b/>
          <w:bCs/>
        </w:rPr>
        <w:t>н</w:t>
      </w:r>
      <w:r w:rsidRPr="006273DF">
        <w:rPr>
          <w:b/>
          <w:bCs/>
        </w:rPr>
        <w:t>тами, а также конкретных результатов осуществления антидискриминац</w:t>
      </w:r>
      <w:r w:rsidRPr="006273DF">
        <w:rPr>
          <w:b/>
          <w:bCs/>
        </w:rPr>
        <w:t>и</w:t>
      </w:r>
      <w:r w:rsidRPr="006273DF">
        <w:rPr>
          <w:b/>
          <w:bCs/>
        </w:rPr>
        <w:t>онного законодательства государства-участника и соответствующих планов, программ и стратегий.</w:t>
      </w:r>
      <w:r w:rsidRPr="006273DF">
        <w:t xml:space="preserve"> 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Национальное правозащитное учреждение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</w:rPr>
      </w:pPr>
      <w:r w:rsidRPr="006273DF">
        <w:t>10.</w:t>
      </w:r>
      <w:r w:rsidRPr="006273DF">
        <w:tab/>
        <w:t>Принимая к сведению предоставленную делегацией госуда</w:t>
      </w:r>
      <w:r w:rsidRPr="006273DF">
        <w:t>р</w:t>
      </w:r>
      <w:r w:rsidRPr="006273DF">
        <w:t>ства-участника</w:t>
      </w:r>
      <w:r w:rsidR="00E3199E" w:rsidRPr="006273DF">
        <w:t xml:space="preserve"> информацию</w:t>
      </w:r>
      <w:r w:rsidRPr="006273DF">
        <w:t xml:space="preserve"> о создании управления по правам человека внутри структуры </w:t>
      </w:r>
      <w:r w:rsidRPr="006273DF">
        <w:lastRenderedPageBreak/>
        <w:t>Управления Омбудсмена сейма, Комитет выражает свою обеспокоенность в связи с тем, что государство-участник до сих пор не создало национального правоз</w:t>
      </w:r>
      <w:r w:rsidRPr="006273DF">
        <w:t>а</w:t>
      </w:r>
      <w:r w:rsidRPr="006273DF">
        <w:t>щитного учреждения, которое было бы наделено широким мандатом в полном соответствии с принципами, касающимися статуса национальных учреждений, занимающихся поощр</w:t>
      </w:r>
      <w:r w:rsidR="00E3199E" w:rsidRPr="006273DF">
        <w:t>ением и защитой прав человека («</w:t>
      </w:r>
      <w:r w:rsidRPr="006273DF">
        <w:t>Парижскими принцип</w:t>
      </w:r>
      <w:r w:rsidRPr="006273DF">
        <w:t>а</w:t>
      </w:r>
      <w:r w:rsidR="00E3199E" w:rsidRPr="006273DF">
        <w:t>ми»</w:t>
      </w:r>
      <w:r w:rsidRPr="006273DF">
        <w:t>) (статья 2).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11.</w:t>
      </w:r>
      <w:r w:rsidRPr="006273DF">
        <w:tab/>
      </w:r>
      <w:r w:rsidRPr="006273DF">
        <w:rPr>
          <w:b/>
          <w:bCs/>
        </w:rPr>
        <w:t>Комитет рекомендует государству-участнику создать независимое нац</w:t>
      </w:r>
      <w:r w:rsidRPr="006273DF">
        <w:rPr>
          <w:b/>
          <w:bCs/>
        </w:rPr>
        <w:t>и</w:t>
      </w:r>
      <w:r w:rsidRPr="006273DF">
        <w:rPr>
          <w:b/>
          <w:bCs/>
        </w:rPr>
        <w:t>ональное правозащитное учреждение, наделенное широким мандатом, и предоставить ему достаточные финансовые и людские ресурсы в полном с</w:t>
      </w:r>
      <w:r w:rsidRPr="006273DF">
        <w:rPr>
          <w:b/>
          <w:bCs/>
        </w:rPr>
        <w:t>о</w:t>
      </w:r>
      <w:r w:rsidRPr="006273DF">
        <w:rPr>
          <w:b/>
          <w:bCs/>
        </w:rPr>
        <w:t>ответствии с Парижскими принципами. Комитет рекомендует государству-участнику обращаться в процессе этой работы за помощью и консультаци</w:t>
      </w:r>
      <w:r w:rsidRPr="006273DF">
        <w:rPr>
          <w:b/>
          <w:bCs/>
        </w:rPr>
        <w:t>я</w:t>
      </w:r>
      <w:r w:rsidRPr="006273DF">
        <w:rPr>
          <w:b/>
          <w:bCs/>
        </w:rPr>
        <w:t>ми в Управление Верховного комиссара Организации Объединенных Наций по правам человека.</w:t>
      </w:r>
    </w:p>
    <w:p w:rsidR="003816D7" w:rsidRPr="006273DF" w:rsidRDefault="003816D7" w:rsidP="003816D7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Ресур</w:t>
      </w:r>
      <w:r w:rsidR="003816D7" w:rsidRPr="006273DF">
        <w:t>сы для правозащитных учреждений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</w:rPr>
      </w:pPr>
      <w:r w:rsidRPr="006273DF">
        <w:t>12.</w:t>
      </w:r>
      <w:r w:rsidRPr="006273DF">
        <w:tab/>
        <w:t>Отмечая информацию, предоставленную делегацией государства-участника, Комитет выражает свою обеспокоенность по поводу сообщений о том, что учр</w:t>
      </w:r>
      <w:r w:rsidRPr="006273DF">
        <w:t>е</w:t>
      </w:r>
      <w:r w:rsidRPr="006273DF">
        <w:t xml:space="preserve">ждения, занимающиеся связанными с расовой дискриминацией вопросами, в том числе </w:t>
      </w:r>
      <w:r w:rsidR="00E3199E" w:rsidRPr="006273DF">
        <w:t xml:space="preserve">Омбудсмен </w:t>
      </w:r>
      <w:r w:rsidRPr="006273DF">
        <w:t xml:space="preserve">по вопросам равных возможностей и </w:t>
      </w:r>
      <w:r w:rsidR="00E3199E" w:rsidRPr="006273DF">
        <w:t xml:space="preserve">Департамент </w:t>
      </w:r>
      <w:r w:rsidRPr="006273DF">
        <w:t>по делам национальных меньшинств, по-прежнему не имеют достаточных финансовых и людских ресурсов для надлежащей работы (статья 2).</w:t>
      </w:r>
    </w:p>
    <w:p w:rsidR="00B960B8" w:rsidRPr="006273DF" w:rsidRDefault="00B960B8" w:rsidP="00B960B8">
      <w:pPr>
        <w:pStyle w:val="SingleTxt"/>
      </w:pPr>
      <w:r w:rsidRPr="006273DF">
        <w:t>13.</w:t>
      </w:r>
      <w:r w:rsidRPr="006273DF">
        <w:tab/>
      </w:r>
      <w:r w:rsidRPr="006273DF">
        <w:rPr>
          <w:b/>
          <w:bCs/>
        </w:rPr>
        <w:t xml:space="preserve">Комитет рекомендует государству-участнику предоставить </w:t>
      </w:r>
      <w:r w:rsidR="00E3199E" w:rsidRPr="006273DF">
        <w:rPr>
          <w:b/>
          <w:bCs/>
        </w:rPr>
        <w:t xml:space="preserve">Омбудсмену </w:t>
      </w:r>
      <w:r w:rsidRPr="006273DF">
        <w:rPr>
          <w:b/>
          <w:bCs/>
        </w:rPr>
        <w:t xml:space="preserve">по вопросам равных возможностей и </w:t>
      </w:r>
      <w:r w:rsidR="00E3199E" w:rsidRPr="006273DF">
        <w:rPr>
          <w:b/>
          <w:bCs/>
        </w:rPr>
        <w:t xml:space="preserve">Департаменту </w:t>
      </w:r>
      <w:r w:rsidRPr="006273DF">
        <w:rPr>
          <w:b/>
          <w:bCs/>
        </w:rPr>
        <w:t>по делам национальных меньшинств ресурсы в объеме, достаточном для выполнения ими в полной мере и надлежащим образом своих мандатов.</w:t>
      </w:r>
      <w:r w:rsidRPr="006273DF">
        <w:t xml:space="preserve"> 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Ненавистнические высказывания, в том числе высказывания в сети Интернет, и подстрекательство к ненависти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14.</w:t>
      </w:r>
      <w:r w:rsidRPr="006273DF">
        <w:tab/>
        <w:t>Комитет обеспокоен сообщениями о том, что со стороны политиков, а также в средствах массовой информации и на других открытых платформах, в том чи</w:t>
      </w:r>
      <w:r w:rsidRPr="006273DF">
        <w:t>с</w:t>
      </w:r>
      <w:r w:rsidRPr="006273DF">
        <w:t>ле в сети Интернет, звучат ненавистнические высказывания и дискриминацио</w:t>
      </w:r>
      <w:r w:rsidRPr="006273DF">
        <w:t>н</w:t>
      </w:r>
      <w:r w:rsidRPr="006273DF">
        <w:t xml:space="preserve">ные заявления, представляющие собой подстрекательство к расовой ненависти, нетерпимости, стереотипизации, предвзятому отношению и стигматизации лиц, принадлежащих к уязвимым группам. </w:t>
      </w:r>
      <w:proofErr w:type="gramStart"/>
      <w:r w:rsidRPr="006273DF">
        <w:t>Кроме того, Комитет обеспокоен сообщ</w:t>
      </w:r>
      <w:r w:rsidRPr="006273DF">
        <w:t>е</w:t>
      </w:r>
      <w:r w:rsidRPr="006273DF">
        <w:t>ниями о том, что</w:t>
      </w:r>
      <w:r w:rsidR="003816D7" w:rsidRPr="006273DF">
        <w:t xml:space="preserve"> </w:t>
      </w:r>
      <w:r w:rsidRPr="006273DF">
        <w:t>положения уголовного законодательства, в частности статья 17</w:t>
      </w:r>
      <w:r w:rsidR="003E3AE8">
        <w:t>0</w:t>
      </w:r>
      <w:r w:rsidRPr="006273DF">
        <w:t xml:space="preserve"> Уголовного кодекса, в которой предусмотрена уголовная ответственность за ди</w:t>
      </w:r>
      <w:r w:rsidRPr="006273DF">
        <w:t>с</w:t>
      </w:r>
      <w:r w:rsidRPr="006273DF">
        <w:t>криминационные выступления и ненавистнические высказывания, не всегда надлежащим образом и эффективно применяются для предупреждения нен</w:t>
      </w:r>
      <w:r w:rsidRPr="006273DF">
        <w:t>а</w:t>
      </w:r>
      <w:r w:rsidRPr="006273DF">
        <w:t>вистнических высказываний и защиты от них, в частности в том, что касается регистрации дел, проведения расследований и привлечения к ответственности виновных.</w:t>
      </w:r>
      <w:proofErr w:type="gramEnd"/>
      <w:r w:rsidRPr="006273DF">
        <w:t xml:space="preserve"> Отмечая принятие решений по нескольким делам, Комитет по-прежнему обеспокоен мягкостью наказания виновных. Комитет обеспокоен та</w:t>
      </w:r>
      <w:r w:rsidRPr="006273DF">
        <w:t>к</w:t>
      </w:r>
      <w:r w:rsidRPr="006273DF">
        <w:t>же отсутствием долгосрочной стратегии, направленной на решительную борьбу с ненавистнически</w:t>
      </w:r>
      <w:r w:rsidR="003816D7" w:rsidRPr="006273DF">
        <w:t>ми высказываниями (статьи 2 и 4</w:t>
      </w:r>
      <w:r w:rsidRPr="006273DF">
        <w:t xml:space="preserve">–6). 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15.</w:t>
      </w:r>
      <w:r w:rsidRPr="006273DF">
        <w:tab/>
      </w:r>
      <w:proofErr w:type="gramStart"/>
      <w:r w:rsidRPr="006273DF">
        <w:rPr>
          <w:b/>
          <w:bCs/>
        </w:rPr>
        <w:t>В свете своих общих рекомендаций № 7 (1985) и № 15 (1993), касающи</w:t>
      </w:r>
      <w:r w:rsidRPr="006273DF">
        <w:rPr>
          <w:b/>
          <w:bCs/>
        </w:rPr>
        <w:t>х</w:t>
      </w:r>
      <w:r w:rsidRPr="006273DF">
        <w:rPr>
          <w:b/>
          <w:bCs/>
        </w:rPr>
        <w:t>ся осуществления статьи 4 Конвенции, и общей рекомендации № 30 (2004) о дискриминации неграждан, а также ссылая</w:t>
      </w:r>
      <w:r w:rsidR="00E3199E" w:rsidRPr="006273DF">
        <w:rPr>
          <w:b/>
          <w:bCs/>
        </w:rPr>
        <w:t>сь на свою общую рекоменд</w:t>
      </w:r>
      <w:r w:rsidR="00E3199E" w:rsidRPr="006273DF">
        <w:rPr>
          <w:b/>
          <w:bCs/>
        </w:rPr>
        <w:t>а</w:t>
      </w:r>
      <w:r w:rsidR="00E3199E" w:rsidRPr="006273DF">
        <w:rPr>
          <w:b/>
          <w:bCs/>
        </w:rPr>
        <w:t>цию № 35 </w:t>
      </w:r>
      <w:r w:rsidRPr="006273DF">
        <w:rPr>
          <w:b/>
          <w:bCs/>
        </w:rPr>
        <w:t>(2013) о борьбе с ненавистническими высказываниями расистск</w:t>
      </w:r>
      <w:r w:rsidRPr="006273DF">
        <w:rPr>
          <w:b/>
          <w:bCs/>
        </w:rPr>
        <w:t>о</w:t>
      </w:r>
      <w:r w:rsidRPr="006273DF">
        <w:rPr>
          <w:b/>
          <w:bCs/>
        </w:rPr>
        <w:t>го толка, Комитет напоминает государству-участнику о том, как важно г</w:t>
      </w:r>
      <w:r w:rsidRPr="006273DF">
        <w:rPr>
          <w:b/>
          <w:bCs/>
        </w:rPr>
        <w:t>а</w:t>
      </w:r>
      <w:r w:rsidRPr="006273DF">
        <w:rPr>
          <w:b/>
          <w:bCs/>
        </w:rPr>
        <w:t>рантировать права групп населения, нуждающихся в защите от ненавис</w:t>
      </w:r>
      <w:r w:rsidRPr="006273DF">
        <w:rPr>
          <w:b/>
          <w:bCs/>
        </w:rPr>
        <w:t>т</w:t>
      </w:r>
      <w:r w:rsidRPr="006273DF">
        <w:rPr>
          <w:b/>
          <w:bCs/>
        </w:rPr>
        <w:t>нических высказываний расистского толка и от</w:t>
      </w:r>
      <w:proofErr w:type="gramEnd"/>
      <w:r w:rsidRPr="006273DF">
        <w:rPr>
          <w:b/>
          <w:bCs/>
        </w:rPr>
        <w:t xml:space="preserve"> подстрекательств к ненав</w:t>
      </w:r>
      <w:r w:rsidRPr="006273DF">
        <w:rPr>
          <w:b/>
          <w:bCs/>
        </w:rPr>
        <w:t>и</w:t>
      </w:r>
      <w:r w:rsidRPr="006273DF">
        <w:rPr>
          <w:b/>
          <w:bCs/>
        </w:rPr>
        <w:lastRenderedPageBreak/>
        <w:t>сти, и рекомендует государству-участнику принять надлежащие меры</w:t>
      </w:r>
      <w:r w:rsidR="00FF3538">
        <w:rPr>
          <w:b/>
          <w:bCs/>
        </w:rPr>
        <w:t>, с тем</w:t>
      </w:r>
      <w:r w:rsidRPr="006273DF">
        <w:rPr>
          <w:b/>
          <w:bCs/>
        </w:rPr>
        <w:t xml:space="preserve"> чт</w:t>
      </w:r>
      <w:r w:rsidRPr="006273DF">
        <w:rPr>
          <w:b/>
          <w:bCs/>
        </w:rPr>
        <w:t>о</w:t>
      </w:r>
      <w:r w:rsidRPr="006273DF">
        <w:rPr>
          <w:b/>
          <w:bCs/>
        </w:rPr>
        <w:t>бы:</w:t>
      </w:r>
    </w:p>
    <w:p w:rsidR="00B960B8" w:rsidRPr="006273DF" w:rsidRDefault="00E3199E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a)</w:t>
      </w:r>
      <w:r w:rsidR="00B960B8" w:rsidRPr="006273DF">
        <w:rPr>
          <w:b/>
          <w:bCs/>
        </w:rPr>
        <w:tab/>
        <w:t>решительно осудить ненавистнические высказывания расистского толка и дискриминационные заявления, звучащие из уст некоторых пол</w:t>
      </w:r>
      <w:r w:rsidR="00B960B8" w:rsidRPr="006273DF">
        <w:rPr>
          <w:b/>
          <w:bCs/>
        </w:rPr>
        <w:t>и</w:t>
      </w:r>
      <w:r w:rsidR="00B960B8" w:rsidRPr="006273DF">
        <w:rPr>
          <w:b/>
          <w:bCs/>
        </w:rPr>
        <w:t>тиков и в средствах массовой информации, в том числе в сети Интернет, и дистанцироваться от них, а также обратиться к политикам и работникам средств массовой информации с призывом не делать таких публичных зая</w:t>
      </w:r>
      <w:r w:rsidR="00B960B8" w:rsidRPr="006273DF">
        <w:rPr>
          <w:b/>
          <w:bCs/>
        </w:rPr>
        <w:t>в</w:t>
      </w:r>
      <w:r w:rsidR="00B960B8" w:rsidRPr="006273DF">
        <w:rPr>
          <w:b/>
          <w:bCs/>
        </w:rPr>
        <w:t>лений, которые способствовали бы нетерпимости, стигматизации и подстр</w:t>
      </w:r>
      <w:r w:rsidR="00B960B8" w:rsidRPr="006273DF">
        <w:rPr>
          <w:b/>
          <w:bCs/>
        </w:rPr>
        <w:t>е</w:t>
      </w:r>
      <w:r w:rsidR="00B960B8" w:rsidRPr="006273DF">
        <w:rPr>
          <w:b/>
          <w:bCs/>
        </w:rPr>
        <w:t>кательству к ненависти;</w:t>
      </w:r>
    </w:p>
    <w:p w:rsidR="00B960B8" w:rsidRPr="006273DF" w:rsidRDefault="00E3199E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  <w:t>b)</w:t>
      </w:r>
      <w:r w:rsidRPr="006273DF">
        <w:rPr>
          <w:b/>
          <w:bCs/>
        </w:rPr>
        <w:tab/>
        <w:t>обеспечить</w:t>
      </w:r>
      <w:r w:rsidR="00B960B8" w:rsidRPr="006273DF">
        <w:rPr>
          <w:b/>
          <w:bCs/>
        </w:rPr>
        <w:t xml:space="preserve"> регистрацию заявлений обо всех случаях ненавистн</w:t>
      </w:r>
      <w:r w:rsidR="00B960B8" w:rsidRPr="006273DF">
        <w:rPr>
          <w:b/>
          <w:bCs/>
        </w:rPr>
        <w:t>и</w:t>
      </w:r>
      <w:r w:rsidR="00B960B8" w:rsidRPr="006273DF">
        <w:rPr>
          <w:b/>
          <w:bCs/>
        </w:rPr>
        <w:t>ческих высказываний и их эффективное расследование в соответствии с Уголовным кодексом, а также в соответствующих случаях привлечение к ответственности за такие деяния и назначение лицам, чья вина была пр</w:t>
      </w:r>
      <w:r w:rsidR="00B960B8" w:rsidRPr="006273DF">
        <w:rPr>
          <w:b/>
          <w:bCs/>
        </w:rPr>
        <w:t>и</w:t>
      </w:r>
      <w:r w:rsidR="00B960B8" w:rsidRPr="006273DF">
        <w:rPr>
          <w:b/>
          <w:bCs/>
        </w:rPr>
        <w:t xml:space="preserve">знана, соразмерного ей наказания; </w:t>
      </w:r>
    </w:p>
    <w:p w:rsidR="00B960B8" w:rsidRPr="006273DF" w:rsidRDefault="00E3199E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c)</w:t>
      </w:r>
      <w:r w:rsidR="00B960B8" w:rsidRPr="006273DF">
        <w:rPr>
          <w:b/>
          <w:bCs/>
        </w:rPr>
        <w:tab/>
        <w:t>продолжать собирать и предоставлять статистические данные о количестве заявленных случаев ненавистнических высказываний, колич</w:t>
      </w:r>
      <w:r w:rsidR="00B960B8" w:rsidRPr="006273DF">
        <w:rPr>
          <w:b/>
          <w:bCs/>
        </w:rPr>
        <w:t>е</w:t>
      </w:r>
      <w:r w:rsidR="00B960B8" w:rsidRPr="006273DF">
        <w:rPr>
          <w:b/>
          <w:bCs/>
        </w:rPr>
        <w:t>стве дел, переданных в суд, и итогах разбирательства по ним;</w:t>
      </w:r>
    </w:p>
    <w:p w:rsidR="00B960B8" w:rsidRPr="006273DF" w:rsidRDefault="00E3199E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d)</w:t>
      </w:r>
      <w:r w:rsidR="00B960B8" w:rsidRPr="006273DF">
        <w:rPr>
          <w:b/>
          <w:bCs/>
        </w:rPr>
        <w:tab/>
        <w:t>активизировать кампании по повышению осведомленности и др</w:t>
      </w:r>
      <w:r w:rsidR="00B960B8" w:rsidRPr="006273DF">
        <w:rPr>
          <w:b/>
          <w:bCs/>
        </w:rPr>
        <w:t>у</w:t>
      </w:r>
      <w:r w:rsidR="00B960B8" w:rsidRPr="006273DF">
        <w:rPr>
          <w:b/>
          <w:bCs/>
        </w:rPr>
        <w:t>гие меры по борьбе с ненавистническими высказываниями, разработать долгосрочную стратегию надлежащей борьбы с ненавистническими выск</w:t>
      </w:r>
      <w:r w:rsidR="00B960B8" w:rsidRPr="006273DF">
        <w:rPr>
          <w:b/>
          <w:bCs/>
        </w:rPr>
        <w:t>а</w:t>
      </w:r>
      <w:r w:rsidR="00B960B8" w:rsidRPr="006273DF">
        <w:rPr>
          <w:b/>
          <w:bCs/>
        </w:rPr>
        <w:t>зываниями и осуществлять меры в связи с делами, переданными на ра</w:t>
      </w:r>
      <w:r w:rsidR="00B960B8" w:rsidRPr="006273DF">
        <w:rPr>
          <w:b/>
          <w:bCs/>
        </w:rPr>
        <w:t>с</w:t>
      </w:r>
      <w:r w:rsidR="00B960B8" w:rsidRPr="006273DF">
        <w:rPr>
          <w:b/>
          <w:bCs/>
        </w:rPr>
        <w:t xml:space="preserve">смотрение инспектора по журналистской этике. </w:t>
      </w:r>
    </w:p>
    <w:p w:rsidR="00D84D87" w:rsidRPr="006273DF" w:rsidRDefault="00D84D87" w:rsidP="00D84D87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D84D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Преступления на почве расовой ненависти</w:t>
      </w:r>
    </w:p>
    <w:p w:rsidR="00D84D87" w:rsidRPr="006273DF" w:rsidRDefault="00D84D87" w:rsidP="00D84D8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Cs/>
        </w:rPr>
      </w:pPr>
      <w:r w:rsidRPr="006273DF">
        <w:t>16.</w:t>
      </w:r>
      <w:r w:rsidRPr="006273DF">
        <w:tab/>
        <w:t>Комитет об</w:t>
      </w:r>
      <w:r w:rsidR="003F2229" w:rsidRPr="006273DF">
        <w:t>еспокоен сообщениями о том, что</w:t>
      </w:r>
      <w:r w:rsidRPr="006273DF">
        <w:t xml:space="preserve"> в государстве-участнике с</w:t>
      </w:r>
      <w:r w:rsidRPr="006273DF">
        <w:t>о</w:t>
      </w:r>
      <w:r w:rsidRPr="006273DF">
        <w:t>вершаются преступления на почве расовой ненависти против лиц, принадлеж</w:t>
      </w:r>
      <w:r w:rsidRPr="006273DF">
        <w:t>а</w:t>
      </w:r>
      <w:r w:rsidRPr="006273DF">
        <w:t>щих к этническим и национа</w:t>
      </w:r>
      <w:r w:rsidR="003F2229" w:rsidRPr="006273DF">
        <w:t>льным меньшинствам, и мигрантов, что</w:t>
      </w:r>
      <w:r w:rsidRPr="006273DF">
        <w:t xml:space="preserve"> преступл</w:t>
      </w:r>
      <w:r w:rsidRPr="006273DF">
        <w:t>е</w:t>
      </w:r>
      <w:r w:rsidRPr="006273DF">
        <w:t>ния на почве ненависти не учитываются должным образом в отчетности и не р</w:t>
      </w:r>
      <w:r w:rsidRPr="006273DF">
        <w:t>е</w:t>
      </w:r>
      <w:r w:rsidR="0095412D" w:rsidRPr="006273DF">
        <w:t>гистрируются в полном объеме, что</w:t>
      </w:r>
      <w:r w:rsidRPr="006273DF">
        <w:t xml:space="preserve"> не всегда проводятся надлежащие расслед</w:t>
      </w:r>
      <w:r w:rsidRPr="006273DF">
        <w:t>о</w:t>
      </w:r>
      <w:r w:rsidRPr="006273DF">
        <w:t xml:space="preserve">вания </w:t>
      </w:r>
      <w:r w:rsidR="0095412D" w:rsidRPr="006273DF">
        <w:t>преступлений на почве ненависти, что</w:t>
      </w:r>
      <w:r w:rsidRPr="006273DF">
        <w:t xml:space="preserve"> число дел о преступлениях на почве ненависти, передаваемых на рассмотрени</w:t>
      </w:r>
      <w:r w:rsidR="0095412D" w:rsidRPr="006273DF">
        <w:t>е в национальные суды, невелико, что</w:t>
      </w:r>
      <w:r w:rsidRPr="006273DF">
        <w:t xml:space="preserve"> суды имеют возможность применять принцип </w:t>
      </w:r>
      <w:r w:rsidRPr="006273DF">
        <w:rPr>
          <w:i/>
          <w:iCs/>
        </w:rPr>
        <w:t>ultima ratio</w:t>
      </w:r>
      <w:r w:rsidRPr="006273DF">
        <w:t xml:space="preserve">, </w:t>
      </w:r>
      <w:r w:rsidR="0095412D" w:rsidRPr="006273DF">
        <w:t>а</w:t>
      </w:r>
      <w:r w:rsidRPr="006273DF">
        <w:t xml:space="preserve"> это не позволяет го</w:t>
      </w:r>
      <w:r w:rsidRPr="006273DF">
        <w:t>с</w:t>
      </w:r>
      <w:r w:rsidRPr="006273DF">
        <w:t>ударству-участнику надлежащим образом расследовать некоторые преступл</w:t>
      </w:r>
      <w:r w:rsidRPr="006273DF">
        <w:t>е</w:t>
      </w:r>
      <w:r w:rsidRPr="006273DF">
        <w:t xml:space="preserve">ния на почве ненависти (статьи 4 и 6). 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17.</w:t>
      </w:r>
      <w:r w:rsidRPr="006273DF">
        <w:tab/>
      </w:r>
      <w:r w:rsidRPr="006273DF">
        <w:rPr>
          <w:b/>
          <w:bCs/>
        </w:rPr>
        <w:t>В с</w:t>
      </w:r>
      <w:r w:rsidR="003816D7" w:rsidRPr="006273DF">
        <w:rPr>
          <w:b/>
          <w:bCs/>
        </w:rPr>
        <w:t>вете своей общей рекомендации № </w:t>
      </w:r>
      <w:r w:rsidRPr="006273DF">
        <w:rPr>
          <w:b/>
          <w:bCs/>
        </w:rPr>
        <w:t>7 Комитет рекомендует госуда</w:t>
      </w:r>
      <w:r w:rsidRPr="006273DF">
        <w:rPr>
          <w:b/>
          <w:bCs/>
        </w:rPr>
        <w:t>р</w:t>
      </w:r>
      <w:r w:rsidRPr="006273DF">
        <w:rPr>
          <w:b/>
          <w:bCs/>
        </w:rPr>
        <w:t xml:space="preserve">ству-участнику </w:t>
      </w:r>
      <w:r w:rsidR="0095412D" w:rsidRPr="006273DF">
        <w:rPr>
          <w:b/>
          <w:bCs/>
        </w:rPr>
        <w:t>активизировать</w:t>
      </w:r>
      <w:r w:rsidRPr="006273DF">
        <w:rPr>
          <w:b/>
          <w:bCs/>
        </w:rPr>
        <w:t xml:space="preserve"> его усилия, направленные на эффективную борьбу с преступлениями на почве ненависти. Ему следует: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a)</w:t>
      </w:r>
      <w:r w:rsidR="00B960B8" w:rsidRPr="006273DF">
        <w:rPr>
          <w:b/>
          <w:bCs/>
        </w:rPr>
        <w:tab/>
        <w:t>проводить эффективные расследования всех заявлений о престу</w:t>
      </w:r>
      <w:r w:rsidR="00B960B8" w:rsidRPr="006273DF">
        <w:rPr>
          <w:b/>
          <w:bCs/>
        </w:rPr>
        <w:t>п</w:t>
      </w:r>
      <w:r w:rsidR="00B960B8" w:rsidRPr="006273DF">
        <w:rPr>
          <w:b/>
          <w:bCs/>
        </w:rPr>
        <w:t xml:space="preserve">лениях на почве ненависти, привлекать к ответственности соответствующих лиц и в случае их осуждения назначать соразмерные наказания; ему следует также принять меры к тому, чтобы принцип </w:t>
      </w:r>
      <w:r w:rsidR="00B960B8" w:rsidRPr="006273DF">
        <w:rPr>
          <w:b/>
          <w:bCs/>
          <w:i/>
          <w:iCs/>
        </w:rPr>
        <w:t>ultima ratio</w:t>
      </w:r>
      <w:r w:rsidR="00B960B8" w:rsidRPr="006273DF">
        <w:rPr>
          <w:b/>
          <w:bCs/>
        </w:rPr>
        <w:t xml:space="preserve"> не служил огран</w:t>
      </w:r>
      <w:r w:rsidR="00B960B8" w:rsidRPr="006273DF">
        <w:rPr>
          <w:b/>
          <w:bCs/>
        </w:rPr>
        <w:t>и</w:t>
      </w:r>
      <w:r w:rsidR="00B960B8" w:rsidRPr="006273DF">
        <w:rPr>
          <w:b/>
          <w:bCs/>
        </w:rPr>
        <w:t>чением в отношении преступлений на почве расовой ненависти;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b)</w:t>
      </w:r>
      <w:r w:rsidR="00B960B8" w:rsidRPr="006273DF">
        <w:rPr>
          <w:b/>
          <w:bCs/>
        </w:rPr>
        <w:tab/>
        <w:t>продолжать надлежащим образом готовить сотрудников полиции, р</w:t>
      </w:r>
      <w:r w:rsidR="00B960B8" w:rsidRPr="006273DF">
        <w:rPr>
          <w:b/>
          <w:bCs/>
        </w:rPr>
        <w:t>а</w:t>
      </w:r>
      <w:r w:rsidR="00B960B8" w:rsidRPr="006273DF">
        <w:rPr>
          <w:b/>
          <w:bCs/>
        </w:rPr>
        <w:t>ботников судебной системы и сотрудников правоохранительных органов к работе с преступлениями на почве ненависти;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c)</w:t>
      </w:r>
      <w:r w:rsidR="00B960B8" w:rsidRPr="006273DF">
        <w:rPr>
          <w:b/>
          <w:bCs/>
        </w:rPr>
        <w:tab/>
        <w:t>усовершенствовать порядок систематического учета и регистр</w:t>
      </w:r>
      <w:r w:rsidR="00B960B8" w:rsidRPr="006273DF">
        <w:rPr>
          <w:b/>
          <w:bCs/>
        </w:rPr>
        <w:t>а</w:t>
      </w:r>
      <w:r w:rsidR="00B960B8" w:rsidRPr="006273DF">
        <w:rPr>
          <w:b/>
          <w:bCs/>
        </w:rPr>
        <w:t>ции сообщений о преступлениях на почве ненависти, доводимых до сведения полиции, а также принять меры, упрощающие подачу жалоб жертвами пр</w:t>
      </w:r>
      <w:r w:rsidR="00B960B8" w:rsidRPr="006273DF">
        <w:rPr>
          <w:b/>
          <w:bCs/>
        </w:rPr>
        <w:t>е</w:t>
      </w:r>
      <w:r w:rsidR="00B960B8" w:rsidRPr="006273DF">
        <w:rPr>
          <w:b/>
          <w:bCs/>
        </w:rPr>
        <w:t xml:space="preserve">ступлений на почве ненависти; 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lastRenderedPageBreak/>
        <w:tab/>
      </w:r>
      <w:r w:rsidR="00B960B8" w:rsidRPr="006273DF">
        <w:rPr>
          <w:b/>
          <w:bCs/>
        </w:rPr>
        <w:t>d)</w:t>
      </w:r>
      <w:r w:rsidR="00B960B8" w:rsidRPr="006273DF">
        <w:rPr>
          <w:b/>
          <w:bCs/>
        </w:rPr>
        <w:tab/>
        <w:t>предоставить Комитету статистические данные о жалобах, рассл</w:t>
      </w:r>
      <w:r w:rsidR="00B960B8" w:rsidRPr="006273DF">
        <w:rPr>
          <w:b/>
          <w:bCs/>
        </w:rPr>
        <w:t>е</w:t>
      </w:r>
      <w:r w:rsidR="00B960B8" w:rsidRPr="006273DF">
        <w:rPr>
          <w:b/>
          <w:bCs/>
        </w:rPr>
        <w:t>дованиях, обвинительных приговорах и вынесенных наказаниях за деяния, кв</w:t>
      </w:r>
      <w:r w:rsidR="00B960B8" w:rsidRPr="006273DF">
        <w:rPr>
          <w:b/>
          <w:bCs/>
        </w:rPr>
        <w:t>а</w:t>
      </w:r>
      <w:r w:rsidR="00B960B8" w:rsidRPr="006273DF">
        <w:rPr>
          <w:b/>
          <w:bCs/>
        </w:rPr>
        <w:t>лифицированные как преступления на почве ненависти;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e)</w:t>
      </w:r>
      <w:r w:rsidR="00B960B8" w:rsidRPr="006273DF">
        <w:rPr>
          <w:b/>
          <w:bCs/>
        </w:rPr>
        <w:tab/>
        <w:t>принять надлежащие меры для повышения уровня доверия уя</w:t>
      </w:r>
      <w:r w:rsidR="00B960B8" w:rsidRPr="006273DF">
        <w:rPr>
          <w:b/>
          <w:bCs/>
        </w:rPr>
        <w:t>з</w:t>
      </w:r>
      <w:r w:rsidR="00B960B8" w:rsidRPr="006273DF">
        <w:rPr>
          <w:b/>
          <w:bCs/>
        </w:rPr>
        <w:t>вимых групп к институтам и механизмам государства-участника, наделе</w:t>
      </w:r>
      <w:r w:rsidR="00B960B8" w:rsidRPr="006273DF">
        <w:rPr>
          <w:b/>
          <w:bCs/>
        </w:rPr>
        <w:t>н</w:t>
      </w:r>
      <w:r w:rsidR="00B960B8" w:rsidRPr="006273DF">
        <w:rPr>
          <w:b/>
          <w:bCs/>
        </w:rPr>
        <w:t xml:space="preserve">ным функциями борьбы с преступлениями на почве расовой ненависти. </w:t>
      </w:r>
    </w:p>
    <w:p w:rsidR="003816D7" w:rsidRPr="006273DF" w:rsidRDefault="003816D7" w:rsidP="003816D7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Демонстрации на почве ксенофобии и расистская пропаганда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18.</w:t>
      </w:r>
      <w:r w:rsidRPr="006273DF">
        <w:tab/>
        <w:t>Принимая к сведению пояснения делегации государства-участника, Комитет выражает обеспокоенность в связи с сообщениями о демонстрациях и маниф</w:t>
      </w:r>
      <w:r w:rsidRPr="006273DF">
        <w:t>е</w:t>
      </w:r>
      <w:r w:rsidRPr="006273DF">
        <w:t>стациях ксенофобского и расистского характера, в ходе которых звучат антис</w:t>
      </w:r>
      <w:r w:rsidRPr="006273DF">
        <w:t>е</w:t>
      </w:r>
      <w:r w:rsidRPr="006273DF">
        <w:t>митские, ксенофобские и расистские заявления, представляющие собой расис</w:t>
      </w:r>
      <w:r w:rsidRPr="006273DF">
        <w:t>т</w:t>
      </w:r>
      <w:r w:rsidRPr="006273DF">
        <w:t xml:space="preserve">скую пропаганду (статьи 2 и 4). 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19.</w:t>
      </w:r>
      <w:r w:rsidRPr="006273DF">
        <w:tab/>
      </w:r>
      <w:r w:rsidRPr="006273DF">
        <w:rPr>
          <w:b/>
          <w:bCs/>
        </w:rPr>
        <w:t>В свете своей общей рекомендации № 7 Комитет рекомендует госуда</w:t>
      </w:r>
      <w:r w:rsidRPr="006273DF">
        <w:rPr>
          <w:b/>
          <w:bCs/>
        </w:rPr>
        <w:t>р</w:t>
      </w:r>
      <w:r w:rsidRPr="006273DF">
        <w:rPr>
          <w:b/>
          <w:bCs/>
        </w:rPr>
        <w:t>ственным органам принимать надлежащие и эффективные меры, чтобы не допускать превращения публичных манифестаций в мероприятия расис</w:t>
      </w:r>
      <w:r w:rsidRPr="006273DF">
        <w:rPr>
          <w:b/>
          <w:bCs/>
        </w:rPr>
        <w:t>т</w:t>
      </w:r>
      <w:r w:rsidRPr="006273DF">
        <w:rPr>
          <w:b/>
          <w:bCs/>
        </w:rPr>
        <w:t>ской, ксенофобской и антисемитской направленности и в соответствующую пропаганду со стороны отдельных лиц или групп лиц. Кроме того, Комитет рекомендует государству-участнику применять свое уголовное законод</w:t>
      </w:r>
      <w:r w:rsidRPr="006273DF">
        <w:rPr>
          <w:b/>
          <w:bCs/>
        </w:rPr>
        <w:t>а</w:t>
      </w:r>
      <w:r w:rsidR="00591167">
        <w:rPr>
          <w:b/>
          <w:bCs/>
        </w:rPr>
        <w:t>тельство и в надлеж</w:t>
      </w:r>
      <w:r w:rsidRPr="006273DF">
        <w:rPr>
          <w:b/>
          <w:bCs/>
        </w:rPr>
        <w:t>ащих случаях проводить расследования и привлекать к ответственности соответствующих лиц или группы лиц, а также рассмо</w:t>
      </w:r>
      <w:r w:rsidRPr="006273DF">
        <w:rPr>
          <w:b/>
          <w:bCs/>
        </w:rPr>
        <w:t>т</w:t>
      </w:r>
      <w:r w:rsidRPr="006273DF">
        <w:rPr>
          <w:b/>
          <w:bCs/>
        </w:rPr>
        <w:t>реть вопрос о роспуске подобных организ</w:t>
      </w:r>
      <w:r w:rsidR="003816D7" w:rsidRPr="006273DF">
        <w:rPr>
          <w:b/>
          <w:bCs/>
        </w:rPr>
        <w:t>аций в соответствии с Зак</w:t>
      </w:r>
      <w:r w:rsidR="003816D7" w:rsidRPr="006273DF">
        <w:rPr>
          <w:b/>
          <w:bCs/>
        </w:rPr>
        <w:t>о</w:t>
      </w:r>
      <w:r w:rsidR="003816D7" w:rsidRPr="006273DF">
        <w:rPr>
          <w:b/>
          <w:bCs/>
        </w:rPr>
        <w:t>ном № XI</w:t>
      </w:r>
      <w:r w:rsidRPr="006273DF">
        <w:rPr>
          <w:b/>
          <w:bCs/>
        </w:rPr>
        <w:t xml:space="preserve">-330 июля 2009 года и статьей 4 Конвенции. </w:t>
      </w:r>
    </w:p>
    <w:p w:rsidR="003816D7" w:rsidRPr="006273DF" w:rsidRDefault="003816D7" w:rsidP="003816D7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Положение рома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</w:rPr>
      </w:pPr>
      <w:r w:rsidRPr="006273DF">
        <w:t>20.</w:t>
      </w:r>
      <w:r w:rsidRPr="006273DF">
        <w:tab/>
        <w:t>Комитет принимает к сведению информацию об улучшении положения р</w:t>
      </w:r>
      <w:r w:rsidRPr="006273DF">
        <w:t>о</w:t>
      </w:r>
      <w:r w:rsidRPr="006273DF">
        <w:t>ма в результате успешного осуществления государством-участником ряда пр</w:t>
      </w:r>
      <w:r w:rsidRPr="006273DF">
        <w:t>о</w:t>
      </w:r>
      <w:r w:rsidRPr="006273DF">
        <w:t xml:space="preserve">грамм, в частности в области образования и занятости. В то же время он </w:t>
      </w:r>
      <w:r w:rsidR="00F859CE" w:rsidRPr="006273DF">
        <w:t>по-прежнему обеспокоен тем, что</w:t>
      </w:r>
      <w:r w:rsidRPr="006273DF">
        <w:t xml:space="preserve"> положение рома в государстве-участнике остае</w:t>
      </w:r>
      <w:r w:rsidRPr="006273DF">
        <w:t>т</w:t>
      </w:r>
      <w:r w:rsidRPr="006273DF">
        <w:t>ся наиболее неблагоприятным по сравнению с другими группами,</w:t>
      </w:r>
      <w:r w:rsidR="00F859CE" w:rsidRPr="006273DF">
        <w:t xml:space="preserve"> что</w:t>
      </w:r>
      <w:r w:rsidRPr="006273DF">
        <w:t xml:space="preserve"> они сталк</w:t>
      </w:r>
      <w:r w:rsidRPr="006273DF">
        <w:t>и</w:t>
      </w:r>
      <w:r w:rsidRPr="006273DF">
        <w:t>ваются со стереотипами,</w:t>
      </w:r>
      <w:r w:rsidR="00F859CE" w:rsidRPr="006273DF">
        <w:t xml:space="preserve"> предрассудками и нетерпимостью и</w:t>
      </w:r>
      <w:r w:rsidRPr="006273DF">
        <w:t xml:space="preserve"> испытывают тру</w:t>
      </w:r>
      <w:r w:rsidRPr="006273DF">
        <w:t>д</w:t>
      </w:r>
      <w:r w:rsidRPr="006273DF">
        <w:t>ности в ряде сфер, таких как образование, доступ к рынку труда, медико-санитарное обслуживание, предоставление надлежащих жилых условий и соц</w:t>
      </w:r>
      <w:r w:rsidRPr="006273DF">
        <w:t>и</w:t>
      </w:r>
      <w:r w:rsidRPr="006273DF">
        <w:t>ального жи</w:t>
      </w:r>
      <w:r w:rsidR="00F859CE" w:rsidRPr="006273DF">
        <w:t>лья, что</w:t>
      </w:r>
      <w:r w:rsidR="00591167">
        <w:t>,</w:t>
      </w:r>
      <w:r w:rsidRPr="006273DF">
        <w:t xml:space="preserve"> несмотря на усилия государства-участника</w:t>
      </w:r>
      <w:r w:rsidR="00591167">
        <w:t>,</w:t>
      </w:r>
      <w:r w:rsidRPr="006273DF">
        <w:t xml:space="preserve"> уровень негр</w:t>
      </w:r>
      <w:r w:rsidRPr="006273DF">
        <w:t>а</w:t>
      </w:r>
      <w:r w:rsidRPr="006273DF">
        <w:t xml:space="preserve">мотности среди детей </w:t>
      </w:r>
      <w:r w:rsidR="00F859CE" w:rsidRPr="006273DF">
        <w:t>из числа рома по-прежнему высок</w:t>
      </w:r>
      <w:r w:rsidRPr="006273DF">
        <w:t xml:space="preserve"> и</w:t>
      </w:r>
      <w:r w:rsidR="00F859CE" w:rsidRPr="006273DF">
        <w:t xml:space="preserve"> что</w:t>
      </w:r>
      <w:r w:rsidRPr="006273DF">
        <w:t xml:space="preserve"> они по-прежнему сталкиваются с такими проблемами, как языковые барьеры, ранний отсев из школ, прогулы и ограниченный доступ к</w:t>
      </w:r>
      <w:r w:rsidR="00F859CE" w:rsidRPr="006273DF">
        <w:t xml:space="preserve"> среднему и высшему образованию, что</w:t>
      </w:r>
      <w:r w:rsidRPr="006273DF">
        <w:t xml:space="preserve"> рома живут в ненадлежащих условиях, в частности в районе Вильнюса Кирт</w:t>
      </w:r>
      <w:r w:rsidRPr="006273DF">
        <w:t>и</w:t>
      </w:r>
      <w:r w:rsidRPr="006273DF">
        <w:t>май, в котором, как сообщается, идет снос жилых зданий (статьи 3 и 5).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21.</w:t>
      </w:r>
      <w:r w:rsidRPr="006273DF">
        <w:tab/>
      </w:r>
      <w:r w:rsidRPr="006273DF">
        <w:rPr>
          <w:b/>
          <w:bCs/>
        </w:rPr>
        <w:t>Ссылаясь на свою общую рекомендацию № 27 (2000) о дискриминации в отношении рома, Комитет рекомендует государству-участнику: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a)</w:t>
      </w:r>
      <w:r w:rsidR="00B960B8" w:rsidRPr="006273DF">
        <w:rPr>
          <w:b/>
          <w:bCs/>
        </w:rPr>
        <w:tab/>
        <w:t>продолжать прилагать усилия в решительной борьбе с расовой дискриминацией в отношении рома и решать проблемы, с которыми по-прежнему сталкиваются рома в таких сферах, как занятость, образование и жилье;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b)</w:t>
      </w:r>
      <w:r w:rsidR="00B960B8" w:rsidRPr="006273DF">
        <w:rPr>
          <w:b/>
          <w:bCs/>
        </w:rPr>
        <w:tab/>
        <w:t>в частности, учитыва</w:t>
      </w:r>
      <w:r w:rsidRPr="006273DF">
        <w:rPr>
          <w:b/>
          <w:bCs/>
        </w:rPr>
        <w:t>я общую рекомендацию Комитета № </w:t>
      </w:r>
      <w:r w:rsidR="00B960B8" w:rsidRPr="006273DF">
        <w:rPr>
          <w:b/>
          <w:bCs/>
        </w:rPr>
        <w:t>32 (2009) о значении и сфере применения особых мер в Международной ко</w:t>
      </w:r>
      <w:r w:rsidR="00B960B8" w:rsidRPr="006273DF">
        <w:rPr>
          <w:b/>
          <w:bCs/>
        </w:rPr>
        <w:t>н</w:t>
      </w:r>
      <w:r w:rsidR="00B960B8" w:rsidRPr="006273DF">
        <w:rPr>
          <w:b/>
          <w:bCs/>
        </w:rPr>
        <w:t>венции о ликвидации всех форм расовой дискриминации и в контексте н</w:t>
      </w:r>
      <w:r w:rsidR="00B960B8" w:rsidRPr="006273DF">
        <w:rPr>
          <w:b/>
          <w:bCs/>
        </w:rPr>
        <w:t>о</w:t>
      </w:r>
      <w:r w:rsidR="00B960B8" w:rsidRPr="006273DF">
        <w:rPr>
          <w:b/>
          <w:bCs/>
        </w:rPr>
        <w:t>вого плана действий по</w:t>
      </w:r>
      <w:r w:rsidR="002A2F59" w:rsidRPr="006273DF">
        <w:rPr>
          <w:b/>
          <w:bCs/>
        </w:rPr>
        <w:t xml:space="preserve"> интеграции рома на период 2015–</w:t>
      </w:r>
      <w:r w:rsidR="00B960B8" w:rsidRPr="006273DF">
        <w:rPr>
          <w:b/>
          <w:bCs/>
        </w:rPr>
        <w:t>2020 годов, укр</w:t>
      </w:r>
      <w:r w:rsidR="00B960B8" w:rsidRPr="006273DF">
        <w:rPr>
          <w:b/>
          <w:bCs/>
        </w:rPr>
        <w:t>е</w:t>
      </w:r>
      <w:r w:rsidR="00B960B8" w:rsidRPr="006273DF">
        <w:rPr>
          <w:b/>
          <w:bCs/>
        </w:rPr>
        <w:t>пить спец</w:t>
      </w:r>
      <w:r w:rsidR="00B960B8" w:rsidRPr="006273DF">
        <w:rPr>
          <w:b/>
          <w:bCs/>
        </w:rPr>
        <w:t>и</w:t>
      </w:r>
      <w:r w:rsidR="00B960B8" w:rsidRPr="006273DF">
        <w:rPr>
          <w:b/>
          <w:bCs/>
        </w:rPr>
        <w:t xml:space="preserve">альные меры, направленные на снижение уровня неграмотности </w:t>
      </w:r>
      <w:r w:rsidR="00B960B8" w:rsidRPr="006273DF">
        <w:rPr>
          <w:b/>
          <w:bCs/>
        </w:rPr>
        <w:lastRenderedPageBreak/>
        <w:t>и отсева из школ, а также повысить показатели посещаемости школ и улучшить язык</w:t>
      </w:r>
      <w:r w:rsidR="00B960B8" w:rsidRPr="006273DF">
        <w:rPr>
          <w:b/>
          <w:bCs/>
        </w:rPr>
        <w:t>о</w:t>
      </w:r>
      <w:r w:rsidR="00B960B8" w:rsidRPr="006273DF">
        <w:rPr>
          <w:b/>
          <w:bCs/>
        </w:rPr>
        <w:t>вые навыки детей из числа рома;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c)</w:t>
      </w:r>
      <w:r w:rsidR="00B960B8" w:rsidRPr="006273DF">
        <w:rPr>
          <w:b/>
          <w:bCs/>
        </w:rPr>
        <w:tab/>
        <w:t>изыскать долгосрочные решения вопросов жилья для рома, в том числе путем предоставления им социального жилья в рамках плана де</w:t>
      </w:r>
      <w:r w:rsidR="00B960B8" w:rsidRPr="006273DF">
        <w:rPr>
          <w:b/>
          <w:bCs/>
        </w:rPr>
        <w:t>й</w:t>
      </w:r>
      <w:r w:rsidR="00B960B8" w:rsidRPr="006273DF">
        <w:rPr>
          <w:b/>
          <w:bCs/>
        </w:rPr>
        <w:t>ствий по повышению уровня социа</w:t>
      </w:r>
      <w:r w:rsidRPr="006273DF">
        <w:rPr>
          <w:b/>
          <w:bCs/>
        </w:rPr>
        <w:t xml:space="preserve">льной интеграции на период </w:t>
      </w:r>
      <w:r w:rsidRPr="006273DF">
        <w:rPr>
          <w:b/>
          <w:bCs/>
        </w:rPr>
        <w:br/>
        <w:t>2014</w:t>
      </w:r>
      <w:r w:rsidR="00B960B8" w:rsidRPr="006273DF">
        <w:rPr>
          <w:b/>
          <w:bCs/>
        </w:rPr>
        <w:t>–</w:t>
      </w:r>
      <w:r w:rsidRPr="006273DF">
        <w:rPr>
          <w:b/>
          <w:bCs/>
        </w:rPr>
        <w:t>2020 </w:t>
      </w:r>
      <w:r w:rsidR="00B960B8" w:rsidRPr="006273DF">
        <w:rPr>
          <w:b/>
          <w:bCs/>
        </w:rPr>
        <w:t>годов, а также уделить особое внимание жилищным условиям р</w:t>
      </w:r>
      <w:r w:rsidR="00B960B8" w:rsidRPr="006273DF">
        <w:rPr>
          <w:b/>
          <w:bCs/>
        </w:rPr>
        <w:t>о</w:t>
      </w:r>
      <w:r w:rsidR="00B960B8" w:rsidRPr="006273DF">
        <w:rPr>
          <w:b/>
          <w:bCs/>
        </w:rPr>
        <w:t>ма в районе Киртимай и предоставить им альтернативные варианты, найденные в консульт</w:t>
      </w:r>
      <w:r w:rsidR="00B960B8" w:rsidRPr="006273DF">
        <w:rPr>
          <w:b/>
          <w:bCs/>
        </w:rPr>
        <w:t>а</w:t>
      </w:r>
      <w:r w:rsidR="00B960B8" w:rsidRPr="006273DF">
        <w:rPr>
          <w:b/>
          <w:bCs/>
        </w:rPr>
        <w:t>ции с представителями общины рома;</w:t>
      </w:r>
    </w:p>
    <w:p w:rsidR="00B960B8" w:rsidRPr="006273DF" w:rsidRDefault="003816D7" w:rsidP="00B960B8">
      <w:pPr>
        <w:pStyle w:val="SingleTxt"/>
        <w:rPr>
          <w:b/>
          <w:bCs/>
        </w:rPr>
      </w:pPr>
      <w:r w:rsidRPr="006273DF">
        <w:rPr>
          <w:b/>
          <w:bCs/>
        </w:rPr>
        <w:tab/>
      </w:r>
      <w:r w:rsidR="00B960B8" w:rsidRPr="006273DF">
        <w:rPr>
          <w:b/>
          <w:bCs/>
        </w:rPr>
        <w:t>d)</w:t>
      </w:r>
      <w:r w:rsidR="00B960B8" w:rsidRPr="006273DF">
        <w:rPr>
          <w:b/>
          <w:bCs/>
        </w:rPr>
        <w:tab/>
        <w:t>соответствующим образом профинансировать все программы, стратегии и другие политические меры, связанные с интеграцией рома, и мероприятия по оценке результативности этих мер.</w:t>
      </w:r>
    </w:p>
    <w:p w:rsidR="00B960B8" w:rsidRPr="006273DF" w:rsidRDefault="00B960B8" w:rsidP="00B960B8">
      <w:pPr>
        <w:pStyle w:val="SingleTxt"/>
        <w:rPr>
          <w:b/>
        </w:rPr>
      </w:pPr>
      <w:r w:rsidRPr="006273DF">
        <w:t>22.</w:t>
      </w:r>
      <w:r w:rsidRPr="006273DF">
        <w:tab/>
        <w:t>Комитет обеспокоен сообщениями о том, что некоторые лица из числа рома не имеют удостоверений личности, в результате чего они могут утратить во</w:t>
      </w:r>
      <w:r w:rsidRPr="006273DF">
        <w:t>з</w:t>
      </w:r>
      <w:r w:rsidRPr="006273DF">
        <w:t>можность в полной мере пользоваться социальными услугами, а некоторые из них могут превратиться в лиц без гражданства (статья 5).</w:t>
      </w:r>
    </w:p>
    <w:p w:rsidR="00B960B8" w:rsidRPr="006273DF" w:rsidRDefault="00B960B8" w:rsidP="00B960B8">
      <w:pPr>
        <w:pStyle w:val="SingleTxt"/>
      </w:pPr>
      <w:r w:rsidRPr="006273DF">
        <w:t>23.</w:t>
      </w:r>
      <w:r w:rsidRPr="006273DF">
        <w:tab/>
      </w:r>
      <w:r w:rsidRPr="006273DF">
        <w:rPr>
          <w:b/>
          <w:bCs/>
        </w:rPr>
        <w:t>Комитет рекомендует государству-участнику действовать на упрежд</w:t>
      </w:r>
      <w:r w:rsidRPr="006273DF">
        <w:rPr>
          <w:b/>
          <w:bCs/>
        </w:rPr>
        <w:t>е</w:t>
      </w:r>
      <w:r w:rsidRPr="006273DF">
        <w:rPr>
          <w:b/>
          <w:bCs/>
        </w:rPr>
        <w:t>ние и принять меры по выдаче рома удостоверений личности. В этих целях Комитет рекомендует государству-участнику повышать осведомленность семей рома о необходимости иметь удостоверение личности и регистрир</w:t>
      </w:r>
      <w:r w:rsidRPr="006273DF">
        <w:rPr>
          <w:b/>
          <w:bCs/>
        </w:rPr>
        <w:t>о</w:t>
      </w:r>
      <w:r w:rsidRPr="006273DF">
        <w:rPr>
          <w:b/>
          <w:bCs/>
        </w:rPr>
        <w:t>вать акты гражданского состояния, а также о соответствующих документах и порядке регистрации. Кроме того, Комитет рекомендует государству-участнику повышать осведомленность среди населения рома о Законе о гражданстве 2011 года и о порядке вступления в гражданство.</w:t>
      </w:r>
      <w:r w:rsidRPr="006273DF">
        <w:t xml:space="preserve"> 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3816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Реализация меньшинствами экономических, социальных и культурных прав</w:t>
      </w:r>
    </w:p>
    <w:p w:rsidR="003816D7" w:rsidRPr="006273DF" w:rsidRDefault="003816D7" w:rsidP="003816D7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</w:rPr>
      </w:pPr>
      <w:r w:rsidRPr="006273DF">
        <w:t>24.</w:t>
      </w:r>
      <w:r w:rsidRPr="006273DF">
        <w:tab/>
        <w:t>Комитет обеспокоен сообщениями о том, что</w:t>
      </w:r>
      <w:r w:rsidR="002B52EB">
        <w:t>,</w:t>
      </w:r>
      <w:r w:rsidRPr="006273DF">
        <w:t xml:space="preserve"> несмотря на различные меры, принятые государством-участником, многие представители национальных и э</w:t>
      </w:r>
      <w:r w:rsidRPr="006273DF">
        <w:t>т</w:t>
      </w:r>
      <w:r w:rsidRPr="006273DF">
        <w:t>нических меньшинств, в том числе принадлежащие к таким группам женщины, сталкиваются со стереотипными представлениями о расах и с дискриминацией, что отрицательно отражается на их доступе к рынку труда. Комитет обеспокоен также отсутствием статистических данных о представленности меньшинств в общественной и политической жизни. Кроме того, он обеспокоен тем, что, н</w:t>
      </w:r>
      <w:r w:rsidRPr="006273DF">
        <w:t>е</w:t>
      </w:r>
      <w:r w:rsidRPr="006273DF">
        <w:t>смотря на решение Конституционного суда, вопрос об использовании в удост</w:t>
      </w:r>
      <w:r w:rsidRPr="006273DF">
        <w:t>о</w:t>
      </w:r>
      <w:r w:rsidRPr="006273DF">
        <w:t>верениях личности не только литовского, но и другого языка, до сих пор не был решен удовлетворительным образом (статьи 2 и 5).</w:t>
      </w:r>
    </w:p>
    <w:p w:rsidR="00B960B8" w:rsidRPr="006273DF" w:rsidRDefault="00B960B8" w:rsidP="00B960B8">
      <w:pPr>
        <w:pStyle w:val="SingleTxt"/>
      </w:pPr>
      <w:r w:rsidRPr="006273DF">
        <w:t>25.</w:t>
      </w:r>
      <w:r w:rsidRPr="006273DF">
        <w:tab/>
      </w:r>
      <w:r w:rsidRPr="006273DF">
        <w:rPr>
          <w:b/>
          <w:bCs/>
        </w:rPr>
        <w:t>Комитет рекомендует государству-участнику тщательно контролир</w:t>
      </w:r>
      <w:r w:rsidRPr="006273DF">
        <w:rPr>
          <w:b/>
          <w:bCs/>
        </w:rPr>
        <w:t>о</w:t>
      </w:r>
      <w:r w:rsidRPr="006273DF">
        <w:rPr>
          <w:b/>
          <w:bCs/>
        </w:rPr>
        <w:t>вать эффективное применение антидискриминационного законодательства и рассмотреть вопрос о принятии специальных мер, направленных на с</w:t>
      </w:r>
      <w:r w:rsidRPr="006273DF">
        <w:rPr>
          <w:b/>
          <w:bCs/>
        </w:rPr>
        <w:t>о</w:t>
      </w:r>
      <w:r w:rsidRPr="006273DF">
        <w:rPr>
          <w:b/>
          <w:bCs/>
        </w:rPr>
        <w:t>действие интеграции национальных и этнических меньшинств в жизнь о</w:t>
      </w:r>
      <w:r w:rsidRPr="006273DF">
        <w:rPr>
          <w:b/>
          <w:bCs/>
        </w:rPr>
        <w:t>б</w:t>
      </w:r>
      <w:r w:rsidRPr="006273DF">
        <w:rPr>
          <w:b/>
          <w:bCs/>
        </w:rPr>
        <w:t>щества, в частности на рынке труда, уделяя при этом особое внимание п</w:t>
      </w:r>
      <w:r w:rsidRPr="006273DF">
        <w:rPr>
          <w:b/>
          <w:bCs/>
        </w:rPr>
        <w:t>о</w:t>
      </w:r>
      <w:r w:rsidRPr="006273DF">
        <w:rPr>
          <w:b/>
          <w:bCs/>
        </w:rPr>
        <w:t>ложению женщин из числа меньшинств и мигрантов, с учетом общей рек</w:t>
      </w:r>
      <w:r w:rsidRPr="006273DF">
        <w:rPr>
          <w:b/>
          <w:bCs/>
        </w:rPr>
        <w:t>о</w:t>
      </w:r>
      <w:r w:rsidRPr="006273DF">
        <w:rPr>
          <w:b/>
          <w:bCs/>
        </w:rPr>
        <w:t>мендации Комитета № 25 (2000) о гендерных аспектах расовой дискримин</w:t>
      </w:r>
      <w:r w:rsidRPr="006273DF">
        <w:rPr>
          <w:b/>
          <w:bCs/>
        </w:rPr>
        <w:t>а</w:t>
      </w:r>
      <w:r w:rsidRPr="006273DF">
        <w:rPr>
          <w:b/>
          <w:bCs/>
        </w:rPr>
        <w:t>ции. Кроме того, Комитет рекомендует государству-участнику собрать и предоставить информацию о степени представленности меньшинств в гос</w:t>
      </w:r>
      <w:r w:rsidRPr="006273DF">
        <w:rPr>
          <w:b/>
          <w:bCs/>
        </w:rPr>
        <w:t>у</w:t>
      </w:r>
      <w:r w:rsidRPr="006273DF">
        <w:rPr>
          <w:b/>
          <w:bCs/>
        </w:rPr>
        <w:t>дарственных службах, в том числе в полиции, с тем чтобы повысить такую представленность. Комитет рекомендует также государству-участнику пре</w:t>
      </w:r>
      <w:r w:rsidR="009026E4">
        <w:rPr>
          <w:b/>
          <w:bCs/>
        </w:rPr>
        <w:t>-</w:t>
      </w:r>
      <w:r w:rsidRPr="006273DF">
        <w:rPr>
          <w:b/>
          <w:bCs/>
        </w:rPr>
        <w:t xml:space="preserve">доставить информацию </w:t>
      </w:r>
      <w:proofErr w:type="gramStart"/>
      <w:r w:rsidRPr="006273DF">
        <w:rPr>
          <w:b/>
          <w:bCs/>
        </w:rPr>
        <w:t>о выполнении решения Конституционного суда по вопросу об использовании для написания</w:t>
      </w:r>
      <w:proofErr w:type="gramEnd"/>
      <w:r w:rsidRPr="006273DF">
        <w:rPr>
          <w:b/>
          <w:bCs/>
        </w:rPr>
        <w:t xml:space="preserve"> имен лиц, принадлежащих к меньшинствам, в их удостоверениях личности не литовского, а других яз</w:t>
      </w:r>
      <w:r w:rsidRPr="006273DF">
        <w:rPr>
          <w:b/>
          <w:bCs/>
        </w:rPr>
        <w:t>ы</w:t>
      </w:r>
      <w:r w:rsidRPr="006273DF">
        <w:rPr>
          <w:b/>
          <w:bCs/>
        </w:rPr>
        <w:t>ков.</w:t>
      </w:r>
      <w:r w:rsidRPr="006273DF">
        <w:t xml:space="preserve"> </w:t>
      </w:r>
    </w:p>
    <w:p w:rsidR="00B960B8" w:rsidRPr="006273DF" w:rsidRDefault="004523DE" w:rsidP="004523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br w:type="page"/>
      </w:r>
      <w:r w:rsidR="00B960B8" w:rsidRPr="006273DF">
        <w:lastRenderedPageBreak/>
        <w:tab/>
      </w:r>
      <w:r w:rsidR="00B960B8" w:rsidRPr="006273DF">
        <w:tab/>
        <w:t xml:space="preserve">Лица без гражданства, беженцы и просители убежища </w:t>
      </w: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</w:rPr>
      </w:pPr>
      <w:r w:rsidRPr="006273DF">
        <w:t>26.</w:t>
      </w:r>
      <w:r w:rsidRPr="006273DF">
        <w:tab/>
        <w:t>Несмотря сокращение числа лиц без гражданства в государстве-участнике, Комитет обеспок</w:t>
      </w:r>
      <w:r w:rsidR="009F07EB">
        <w:t>оен тем, что сохраняется явление</w:t>
      </w:r>
      <w:r w:rsidRPr="006273DF">
        <w:t xml:space="preserve"> </w:t>
      </w:r>
      <w:proofErr w:type="spellStart"/>
      <w:r w:rsidRPr="006273DF">
        <w:t>безгражданства</w:t>
      </w:r>
      <w:proofErr w:type="spellEnd"/>
      <w:r w:rsidRPr="006273DF">
        <w:t xml:space="preserve"> и что в соо</w:t>
      </w:r>
      <w:r w:rsidRPr="006273DF">
        <w:t>т</w:t>
      </w:r>
      <w:r w:rsidRPr="006273DF">
        <w:t xml:space="preserve">ветствии с законом о гражданстве при определенных условиях то или иное лицо может быть оставлено без гражданства. Комитет отмечает, что государство-участник согласилось к январю 2016 года в соответствии с планом </w:t>
      </w:r>
      <w:r w:rsidR="002A2F59" w:rsidRPr="006273DF">
        <w:t>переселения</w:t>
      </w:r>
      <w:r w:rsidRPr="006273DF">
        <w:t xml:space="preserve"> Европейского союза принять на своей территории более 1</w:t>
      </w:r>
      <w:r w:rsidR="009F07EB">
        <w:t> </w:t>
      </w:r>
      <w:r w:rsidRPr="006273DF">
        <w:t>000 беженцев и что в связи с этой ситуацией необходимо пересмотреть условия приема и соответств</w:t>
      </w:r>
      <w:r w:rsidRPr="006273DF">
        <w:t>у</w:t>
      </w:r>
      <w:r w:rsidRPr="006273DF">
        <w:t>ющие проце</w:t>
      </w:r>
      <w:r w:rsidRPr="006273DF">
        <w:t>с</w:t>
      </w:r>
      <w:r w:rsidRPr="006273DF">
        <w:t>сы интеграции (статья 5).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27.</w:t>
      </w:r>
      <w:r w:rsidRPr="006273DF">
        <w:tab/>
      </w:r>
      <w:r w:rsidRPr="006273DF">
        <w:rPr>
          <w:b/>
          <w:bCs/>
        </w:rPr>
        <w:t>Комитет рекомендует государству-участнику рассмотреть возможность дальнейшего упрощения порядка натурализации лиц без гражданства, пр</w:t>
      </w:r>
      <w:r w:rsidRPr="006273DF">
        <w:rPr>
          <w:b/>
          <w:bCs/>
        </w:rPr>
        <w:t>о</w:t>
      </w:r>
      <w:r w:rsidRPr="006273DF">
        <w:rPr>
          <w:b/>
          <w:bCs/>
        </w:rPr>
        <w:t>живающих на его территории, и повышения их осведомленности о новом з</w:t>
      </w:r>
      <w:r w:rsidRPr="006273DF">
        <w:rPr>
          <w:b/>
          <w:bCs/>
        </w:rPr>
        <w:t>а</w:t>
      </w:r>
      <w:r w:rsidRPr="006273DF">
        <w:rPr>
          <w:b/>
          <w:bCs/>
        </w:rPr>
        <w:t>коне о гражданстве, тщательно контролируя при этом процесс применения положений этого закона, в соответствии с которым то или иное лицо может быть лишено гражданства и оказаться лицом без гражданства. Кроме того, Комитет рекомендует государству-участнику принять соответствующие м</w:t>
      </w:r>
      <w:r w:rsidRPr="006273DF">
        <w:rPr>
          <w:b/>
          <w:bCs/>
        </w:rPr>
        <w:t>е</w:t>
      </w:r>
      <w:r w:rsidRPr="006273DF">
        <w:rPr>
          <w:b/>
          <w:bCs/>
        </w:rPr>
        <w:t>ры по улучшению условий приема и интеграции беженцев и просителей убежища.</w:t>
      </w:r>
    </w:p>
    <w:p w:rsidR="004523DE" w:rsidRPr="006273DF" w:rsidRDefault="004523DE" w:rsidP="004523DE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4523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Торговля людьми</w:t>
      </w: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28.</w:t>
      </w:r>
      <w:r w:rsidRPr="006273DF">
        <w:tab/>
        <w:t xml:space="preserve">Комитет принимает к сведению меры, принятые государством-участником в целях борьбы с торговлей людьми, такие как с внесение в 2012 году поправок в Уголовный кодекс, третья </w:t>
      </w:r>
      <w:r w:rsidR="00A27290" w:rsidRPr="006273DF">
        <w:t xml:space="preserve">Национальная </w:t>
      </w:r>
      <w:r w:rsidRPr="006273DF">
        <w:t>программа по предупреждению торго</w:t>
      </w:r>
      <w:r w:rsidR="002A2F59" w:rsidRPr="006273DF">
        <w:t>в</w:t>
      </w:r>
      <w:r w:rsidR="002A2F59" w:rsidRPr="006273DF">
        <w:t>ли людьми и борьбе с ней (2009–</w:t>
      </w:r>
      <w:r w:rsidRPr="006273DF">
        <w:t xml:space="preserve">2012 годы) и межведомственный план действий по осуществлению </w:t>
      </w:r>
      <w:r w:rsidR="002A2F59" w:rsidRPr="006273DF">
        <w:t xml:space="preserve">Национальной </w:t>
      </w:r>
      <w:r w:rsidRPr="006273DF">
        <w:t>программы по предупреждению прес</w:t>
      </w:r>
      <w:r w:rsidR="002A2F59" w:rsidRPr="006273DF">
        <w:t>тупности и борьбе с ней на 2013–</w:t>
      </w:r>
      <w:r w:rsidRPr="006273DF">
        <w:t>2015 годы. Тем не менее Комитет обеспокоен тем, что государство-участник по-прежнему остается страной происхождения, транзита и назначения торговли людьми, которая, по имеющимся сообщениям, активизир</w:t>
      </w:r>
      <w:r w:rsidRPr="006273DF">
        <w:t>о</w:t>
      </w:r>
      <w:r w:rsidRPr="006273DF">
        <w:t>валась. Кроме того, Комитет обеспокоен незначительным числом расследований и случаев привлечения к ответственности за торговлю людьми. Он обеспокоен также отсутствием информации о мерах по оказанию поддержки жертвам то</w:t>
      </w:r>
      <w:r w:rsidRPr="006273DF">
        <w:t>р</w:t>
      </w:r>
      <w:r w:rsidRPr="006273DF">
        <w:t>говли людьми и принудительного труда (статьи 2, 5 и 6).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29.</w:t>
      </w:r>
      <w:r w:rsidRPr="006273DF">
        <w:tab/>
      </w:r>
      <w:r w:rsidRPr="006273DF">
        <w:rPr>
          <w:b/>
          <w:bCs/>
        </w:rPr>
        <w:t>С учетом своих общих рекомендаций № 30 и № 25 Комитет рекомендует государству-участнику: a) принять эффективные меры, направленные на предотвращение торговли людьми, в особенности женщинами и девочками, в том числе эффективно применять свое законодательство по борьбе с то</w:t>
      </w:r>
      <w:r w:rsidRPr="006273DF">
        <w:rPr>
          <w:b/>
          <w:bCs/>
        </w:rPr>
        <w:t>р</w:t>
      </w:r>
      <w:r w:rsidRPr="006273DF">
        <w:rPr>
          <w:b/>
          <w:bCs/>
        </w:rPr>
        <w:t>говлей людьми и укреплять международное сотрудничество в области бор</w:t>
      </w:r>
      <w:r w:rsidRPr="006273DF">
        <w:rPr>
          <w:b/>
          <w:bCs/>
        </w:rPr>
        <w:t>ь</w:t>
      </w:r>
      <w:r w:rsidRPr="006273DF">
        <w:rPr>
          <w:b/>
          <w:bCs/>
        </w:rPr>
        <w:t>бы с торговлей людьми; b) проводить эффективные расследования всех сл</w:t>
      </w:r>
      <w:r w:rsidRPr="006273DF">
        <w:rPr>
          <w:b/>
          <w:bCs/>
        </w:rPr>
        <w:t>у</w:t>
      </w:r>
      <w:r w:rsidRPr="006273DF">
        <w:rPr>
          <w:b/>
          <w:bCs/>
        </w:rPr>
        <w:t xml:space="preserve">чаев торговли людьми, привлекать к ответственности соответствующих лиц, а также предоставлять возмещение и </w:t>
      </w:r>
      <w:r w:rsidR="00A27290" w:rsidRPr="006273DF">
        <w:rPr>
          <w:b/>
          <w:bCs/>
        </w:rPr>
        <w:t>оказывать поддержку жертвам; с) </w:t>
      </w:r>
      <w:r w:rsidRPr="006273DF">
        <w:rPr>
          <w:b/>
          <w:bCs/>
        </w:rPr>
        <w:t>продолжать проводить информационно-просветительские кампании, направленные на предотвращение торговли людьми, затрагивающей наиб</w:t>
      </w:r>
      <w:r w:rsidRPr="006273DF">
        <w:rPr>
          <w:b/>
          <w:bCs/>
        </w:rPr>
        <w:t>о</w:t>
      </w:r>
      <w:r w:rsidRPr="006273DF">
        <w:rPr>
          <w:b/>
          <w:bCs/>
        </w:rPr>
        <w:t>лее уязвимые слои его населения; d) проводить специальную подготовку с</w:t>
      </w:r>
      <w:r w:rsidRPr="006273DF">
        <w:rPr>
          <w:b/>
          <w:bCs/>
        </w:rPr>
        <w:t>о</w:t>
      </w:r>
      <w:r w:rsidRPr="006273DF">
        <w:rPr>
          <w:b/>
          <w:bCs/>
        </w:rPr>
        <w:t>трудников полиции, прокуратуры, судебных органов, миграционных и п</w:t>
      </w:r>
      <w:r w:rsidRPr="006273DF">
        <w:rPr>
          <w:b/>
          <w:bCs/>
        </w:rPr>
        <w:t>о</w:t>
      </w:r>
      <w:r w:rsidRPr="006273DF">
        <w:rPr>
          <w:b/>
          <w:bCs/>
        </w:rPr>
        <w:t>граничных служб по положениям Конвенции и соответствующих междун</w:t>
      </w:r>
      <w:r w:rsidRPr="006273DF">
        <w:rPr>
          <w:b/>
          <w:bCs/>
        </w:rPr>
        <w:t>а</w:t>
      </w:r>
      <w:r w:rsidRPr="006273DF">
        <w:rPr>
          <w:b/>
          <w:bCs/>
        </w:rPr>
        <w:t>родных договоров в области прав человека.</w:t>
      </w:r>
    </w:p>
    <w:p w:rsidR="004523DE" w:rsidRPr="006273DF" w:rsidRDefault="004523DE" w:rsidP="004523DE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4523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Компенсация в</w:t>
      </w:r>
      <w:r w:rsidR="001C1DD6" w:rsidRPr="006273DF">
        <w:t xml:space="preserve"> случаях проявлений</w:t>
      </w:r>
      <w:r w:rsidRPr="006273DF">
        <w:t xml:space="preserve"> расовой дискриминации</w:t>
      </w: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</w:pPr>
      <w:r w:rsidRPr="006273DF">
        <w:t>30.</w:t>
      </w:r>
      <w:r w:rsidRPr="006273DF">
        <w:tab/>
        <w:t>Принимая к сведению разъяснения делегации государства-участника, Ком</w:t>
      </w:r>
      <w:r w:rsidRPr="006273DF">
        <w:t>и</w:t>
      </w:r>
      <w:r w:rsidRPr="006273DF">
        <w:t>тет выражает обеспокоенность отсутствием информации об эффективном прим</w:t>
      </w:r>
      <w:r w:rsidRPr="006273DF">
        <w:t>е</w:t>
      </w:r>
      <w:r w:rsidRPr="006273DF">
        <w:t>нении законодательных и иных мер по предоставлению компенсации жертвам проявлений расовой дискриминации (статья 6).</w:t>
      </w: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lastRenderedPageBreak/>
        <w:t>31.</w:t>
      </w:r>
      <w:r w:rsidRPr="006273DF">
        <w:tab/>
      </w:r>
      <w:r w:rsidRPr="006273DF">
        <w:rPr>
          <w:b/>
          <w:bCs/>
        </w:rPr>
        <w:t>Комитет настоятельно призывает государство-участник принять зак</w:t>
      </w:r>
      <w:r w:rsidRPr="006273DF">
        <w:rPr>
          <w:b/>
          <w:bCs/>
        </w:rPr>
        <w:t>о</w:t>
      </w:r>
      <w:r w:rsidRPr="006273DF">
        <w:rPr>
          <w:b/>
          <w:bCs/>
        </w:rPr>
        <w:t>нопроект</w:t>
      </w:r>
      <w:r w:rsidR="001C1DD6" w:rsidRPr="006273DF">
        <w:rPr>
          <w:b/>
          <w:bCs/>
        </w:rPr>
        <w:t>ы, направленные</w:t>
      </w:r>
      <w:r w:rsidRPr="006273DF">
        <w:rPr>
          <w:b/>
          <w:bCs/>
        </w:rPr>
        <w:t xml:space="preserve"> на осуществление директив Европейского союза в отношении жертв,</w:t>
      </w:r>
      <w:r w:rsidR="001C1DD6" w:rsidRPr="006273DF">
        <w:rPr>
          <w:b/>
          <w:bCs/>
        </w:rPr>
        <w:t xml:space="preserve"> в качестве средства</w:t>
      </w:r>
      <w:r w:rsidRPr="006273DF">
        <w:rPr>
          <w:b/>
          <w:bCs/>
        </w:rPr>
        <w:t xml:space="preserve"> предоставления компенсации жер</w:t>
      </w:r>
      <w:r w:rsidRPr="006273DF">
        <w:rPr>
          <w:b/>
          <w:bCs/>
        </w:rPr>
        <w:t>т</w:t>
      </w:r>
      <w:r w:rsidRPr="006273DF">
        <w:rPr>
          <w:b/>
          <w:bCs/>
        </w:rPr>
        <w:t>вам расовой дискриминации.</w:t>
      </w:r>
    </w:p>
    <w:p w:rsidR="004523DE" w:rsidRPr="006273DF" w:rsidRDefault="004523DE" w:rsidP="004523DE">
      <w:pPr>
        <w:pStyle w:val="SingleTxt"/>
        <w:spacing w:after="0" w:line="120" w:lineRule="exact"/>
        <w:rPr>
          <w:b/>
          <w:bCs/>
          <w:sz w:val="10"/>
        </w:rPr>
      </w:pPr>
    </w:p>
    <w:p w:rsidR="004523DE" w:rsidRPr="006273DF" w:rsidRDefault="004523DE" w:rsidP="004523DE">
      <w:pPr>
        <w:pStyle w:val="SingleTxt"/>
        <w:spacing w:after="0" w:line="120" w:lineRule="exact"/>
        <w:rPr>
          <w:b/>
          <w:sz w:val="10"/>
        </w:rPr>
      </w:pPr>
    </w:p>
    <w:p w:rsidR="00B960B8" w:rsidRPr="006273DF" w:rsidRDefault="00B960B8" w:rsidP="004523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  <w:t>D.</w:t>
      </w:r>
      <w:r w:rsidRPr="006273DF">
        <w:tab/>
        <w:t>Другие рекомендации</w:t>
      </w: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4523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Ратификация других договоров</w:t>
      </w:r>
    </w:p>
    <w:p w:rsidR="004523DE" w:rsidRPr="006273DF" w:rsidRDefault="004523DE" w:rsidP="004523DE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t>32.</w:t>
      </w:r>
      <w:r w:rsidRPr="006273DF">
        <w:tab/>
      </w:r>
      <w:r w:rsidRPr="006273DF">
        <w:rPr>
          <w:b/>
          <w:bCs/>
        </w:rPr>
        <w:t>Учитывая неделимость всех прав человека, Комитет призывает гос</w:t>
      </w:r>
      <w:r w:rsidRPr="006273DF">
        <w:rPr>
          <w:b/>
          <w:bCs/>
        </w:rPr>
        <w:t>у</w:t>
      </w:r>
      <w:r w:rsidRPr="006273DF">
        <w:rPr>
          <w:b/>
          <w:bCs/>
        </w:rPr>
        <w:t>дарство-участник рассмотреть возможность ратификации тех междунаро</w:t>
      </w:r>
      <w:r w:rsidRPr="006273DF">
        <w:rPr>
          <w:b/>
          <w:bCs/>
        </w:rPr>
        <w:t>д</w:t>
      </w:r>
      <w:r w:rsidRPr="006273DF">
        <w:rPr>
          <w:b/>
          <w:bCs/>
        </w:rPr>
        <w:t>ных договоров по правам человека, которые оно еще не ратифицировало, в частности договоров, положения которых непосредственно касаются общин, могущих подвергаться расовой дискриминации, в том числе Международной конвенции о защите прав всех трудящихся-мигрантов и членов их семей и Конвенции 2011 года Международной организации труда о достойном труде домашних работников (№ 189).</w:t>
      </w:r>
    </w:p>
    <w:p w:rsidR="00BB5895" w:rsidRPr="006273DF" w:rsidRDefault="00BB5895" w:rsidP="00BB5895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BB58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Последующая деятельность в связи с Дурбанской декларацией и Пр</w:t>
      </w:r>
      <w:r w:rsidRPr="006273DF">
        <w:t>о</w:t>
      </w:r>
      <w:r w:rsidRPr="006273DF">
        <w:t>граммой действий</w:t>
      </w:r>
    </w:p>
    <w:p w:rsidR="00BB5895" w:rsidRPr="006273DF" w:rsidRDefault="00BB5895" w:rsidP="00BB5895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33.</w:t>
      </w:r>
      <w:r w:rsidRPr="006273DF">
        <w:rPr>
          <w:b/>
          <w:bCs/>
        </w:rPr>
        <w:tab/>
        <w:t xml:space="preserve"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</w:t>
      </w:r>
      <w:r w:rsidR="000A6A9E" w:rsidRPr="006273DF">
        <w:rPr>
          <w:b/>
          <w:bCs/>
        </w:rPr>
        <w:t>инкорпорировании</w:t>
      </w:r>
      <w:r w:rsidRPr="006273DF">
        <w:rPr>
          <w:b/>
          <w:bCs/>
        </w:rPr>
        <w:t xml:space="preserve"> Конвенции во внутреннюю правовую систему принять меры по выполнению Дурбанской декларации и Программы действий, принятых в сентябре 2001 года Всемирной конфере</w:t>
      </w:r>
      <w:r w:rsidRPr="006273DF">
        <w:rPr>
          <w:b/>
          <w:bCs/>
        </w:rPr>
        <w:t>н</w:t>
      </w:r>
      <w:r w:rsidRPr="006273DF">
        <w:rPr>
          <w:b/>
          <w:bCs/>
        </w:rPr>
        <w:t>цией по борьбе против расизма, расовой дискриминации, ксенофобии и св</w:t>
      </w:r>
      <w:r w:rsidRPr="006273DF">
        <w:rPr>
          <w:b/>
          <w:bCs/>
        </w:rPr>
        <w:t>я</w:t>
      </w:r>
      <w:r w:rsidRPr="006273DF">
        <w:rPr>
          <w:b/>
          <w:bCs/>
        </w:rPr>
        <w:t>занной с ними нетерпимости, и учитывать при этом итоговый документ Конференции по обзору Дурбанского процесса, состоявшейся в Женеве в а</w:t>
      </w:r>
      <w:r w:rsidRPr="006273DF">
        <w:rPr>
          <w:b/>
          <w:bCs/>
        </w:rPr>
        <w:t>п</w:t>
      </w:r>
      <w:r w:rsidRPr="006273DF">
        <w:rPr>
          <w:b/>
          <w:bCs/>
        </w:rPr>
        <w:t>реле 2009 года. Комитет просит государство-участник включить в свой сл</w:t>
      </w:r>
      <w:r w:rsidRPr="006273DF">
        <w:rPr>
          <w:b/>
          <w:bCs/>
        </w:rPr>
        <w:t>е</w:t>
      </w:r>
      <w:r w:rsidRPr="006273DF">
        <w:rPr>
          <w:b/>
          <w:bCs/>
        </w:rPr>
        <w:t>дующий периодический доклад конкретную информацию о принятых пл</w:t>
      </w:r>
      <w:r w:rsidRPr="006273DF">
        <w:rPr>
          <w:b/>
          <w:bCs/>
        </w:rPr>
        <w:t>а</w:t>
      </w:r>
      <w:r w:rsidRPr="006273DF">
        <w:rPr>
          <w:b/>
          <w:bCs/>
        </w:rPr>
        <w:t xml:space="preserve">нах действий и других мерах по осуществлению Дурбанской декларации и Программы действий на национальном уровне. </w:t>
      </w:r>
    </w:p>
    <w:p w:rsidR="00BB5895" w:rsidRPr="006273DF" w:rsidRDefault="00BB5895" w:rsidP="00BB5895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BB58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Международное десятилетие лиц африканского происхождения</w:t>
      </w:r>
    </w:p>
    <w:p w:rsidR="00BB5895" w:rsidRPr="006273DF" w:rsidRDefault="00BB5895" w:rsidP="00BB5895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34.</w:t>
      </w:r>
      <w:r w:rsidRPr="006273DF">
        <w:rPr>
          <w:b/>
          <w:bCs/>
        </w:rPr>
        <w:tab/>
        <w:t>В свете резолюции 68/237 Генеральной Ассамблеи, в которой Ассамблея провозгласила Международное десятилетие лиц африканского происхожд</w:t>
      </w:r>
      <w:r w:rsidRPr="006273DF">
        <w:rPr>
          <w:b/>
          <w:bCs/>
        </w:rPr>
        <w:t>е</w:t>
      </w:r>
      <w:r w:rsidR="000A6A9E" w:rsidRPr="006273DF">
        <w:rPr>
          <w:b/>
          <w:bCs/>
        </w:rPr>
        <w:t>ния на 2015–</w:t>
      </w:r>
      <w:r w:rsidRPr="006273DF">
        <w:rPr>
          <w:b/>
          <w:bCs/>
        </w:rPr>
        <w:t>2024 годы, и резолюции 69/16 Ассамблеи о программе меропр</w:t>
      </w:r>
      <w:r w:rsidRPr="006273DF">
        <w:rPr>
          <w:b/>
          <w:bCs/>
        </w:rPr>
        <w:t>и</w:t>
      </w:r>
      <w:r w:rsidRPr="006273DF">
        <w:rPr>
          <w:b/>
          <w:bCs/>
        </w:rPr>
        <w:t>ятий Десятилетия Комитет рекомендует государству-участнику подгот</w:t>
      </w:r>
      <w:r w:rsidRPr="006273DF">
        <w:rPr>
          <w:b/>
          <w:bCs/>
        </w:rPr>
        <w:t>о</w:t>
      </w:r>
      <w:r w:rsidRPr="006273DF">
        <w:rPr>
          <w:b/>
          <w:bCs/>
        </w:rPr>
        <w:t>вить и осуществить соответствующую программу мер и соответствующие пол</w:t>
      </w:r>
      <w:r w:rsidRPr="006273DF">
        <w:rPr>
          <w:b/>
          <w:bCs/>
        </w:rPr>
        <w:t>и</w:t>
      </w:r>
      <w:r w:rsidRPr="006273DF">
        <w:rPr>
          <w:b/>
          <w:bCs/>
        </w:rPr>
        <w:t>тики. Комитет просит государство-участник включить в свой следующий доклад точную информацию о конкретных мерах, принятых в этих рамках с учетом его общей рекомендации № 34 (2011) о расовой дискриминации в о</w:t>
      </w:r>
      <w:r w:rsidRPr="006273DF">
        <w:rPr>
          <w:b/>
          <w:bCs/>
        </w:rPr>
        <w:t>т</w:t>
      </w:r>
      <w:r w:rsidRPr="006273DF">
        <w:rPr>
          <w:b/>
          <w:bCs/>
        </w:rPr>
        <w:t xml:space="preserve">ношении лиц африканского происхождения. </w:t>
      </w:r>
    </w:p>
    <w:p w:rsidR="00BB5895" w:rsidRPr="006273DF" w:rsidRDefault="00BB5895" w:rsidP="00BB5895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BB58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Консультации с гражданским обществом</w:t>
      </w:r>
    </w:p>
    <w:p w:rsidR="00BB5895" w:rsidRPr="006273DF" w:rsidRDefault="00BB5895" w:rsidP="00BB5895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35.</w:t>
      </w:r>
      <w:r w:rsidRPr="006273DF">
        <w:rPr>
          <w:b/>
          <w:bCs/>
        </w:rPr>
        <w:tab/>
        <w:t>Комитет рекомендует государству-участнику в связи с подготовкой сл</w:t>
      </w:r>
      <w:r w:rsidRPr="006273DF">
        <w:rPr>
          <w:b/>
          <w:bCs/>
        </w:rPr>
        <w:t>е</w:t>
      </w:r>
      <w:r w:rsidRPr="006273DF">
        <w:rPr>
          <w:b/>
          <w:bCs/>
        </w:rPr>
        <w:t>дующего периодического доклада и с мерами по осуществлению настоящих заключительных замечаний проводить консультации и расширять диалог с организациями гражданского общества, работающими в области защиты прав человека, в частности в сфере борьбы с расовой дискриминацией.</w:t>
      </w:r>
    </w:p>
    <w:p w:rsidR="00B960B8" w:rsidRPr="006273DF" w:rsidRDefault="00523CC3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rPr>
          <w:bCs/>
        </w:rPr>
        <w:br w:type="page"/>
      </w:r>
      <w:r w:rsidR="00B960B8" w:rsidRPr="006273DF">
        <w:lastRenderedPageBreak/>
        <w:tab/>
      </w:r>
      <w:r w:rsidR="00B960B8" w:rsidRPr="006273DF">
        <w:tab/>
        <w:t>Поправка к статье 8 Конвенции</w:t>
      </w:r>
    </w:p>
    <w:p w:rsidR="00BB5895" w:rsidRPr="006273DF" w:rsidRDefault="00BB5895" w:rsidP="00BB5895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36.</w:t>
      </w:r>
      <w:r w:rsidRPr="006273DF">
        <w:rPr>
          <w:b/>
          <w:bCs/>
        </w:rPr>
        <w:tab/>
        <w:t>Комитет рекомендует государству-участнику ратифицировать поправку к пункту 6 статьи 8 Конвенции, принятую 15 января 1992 года на четырн</w:t>
      </w:r>
      <w:r w:rsidRPr="006273DF">
        <w:rPr>
          <w:b/>
          <w:bCs/>
        </w:rPr>
        <w:t>а</w:t>
      </w:r>
      <w:r w:rsidRPr="006273DF">
        <w:rPr>
          <w:b/>
          <w:bCs/>
        </w:rPr>
        <w:t>дцатом совещании государств − участников Конвенции и одобренную Ген</w:t>
      </w:r>
      <w:r w:rsidRPr="006273DF">
        <w:rPr>
          <w:b/>
          <w:bCs/>
        </w:rPr>
        <w:t>е</w:t>
      </w:r>
      <w:r w:rsidRPr="006273DF">
        <w:rPr>
          <w:b/>
          <w:bCs/>
        </w:rPr>
        <w:t xml:space="preserve">ральной Ассамблеей в ее резолюции 47/111. </w:t>
      </w:r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Заявление, предусмотренное статьей 14 Конвенции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37.</w:t>
      </w:r>
      <w:r w:rsidRPr="006273DF">
        <w:rPr>
          <w:b/>
          <w:bCs/>
        </w:rPr>
        <w:tab/>
        <w:t>Комитет предлагает государству-участнику сделать факультативное з</w:t>
      </w:r>
      <w:r w:rsidRPr="006273DF">
        <w:rPr>
          <w:b/>
          <w:bCs/>
        </w:rPr>
        <w:t>а</w:t>
      </w:r>
      <w:r w:rsidRPr="006273DF">
        <w:rPr>
          <w:b/>
          <w:bCs/>
        </w:rPr>
        <w:t>явление, предусмотренное статьей 14 Конвенции, о признании компетенции Комитета принимать и рассматривать жалобы отдельных лиц.</w:t>
      </w:r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Общий базовый документ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38.</w:t>
      </w:r>
      <w:r w:rsidRPr="006273DF">
        <w:rPr>
          <w:b/>
          <w:bCs/>
        </w:rPr>
        <w:tab/>
        <w:t>Комитет рекомендует государству-участнику обновить базовый док</w:t>
      </w:r>
      <w:r w:rsidRPr="006273DF">
        <w:rPr>
          <w:b/>
          <w:bCs/>
        </w:rPr>
        <w:t>у</w:t>
      </w:r>
      <w:r w:rsidRPr="006273DF">
        <w:rPr>
          <w:b/>
          <w:bCs/>
        </w:rPr>
        <w:t>мент, представленный в 1998 году, в соответствии с согласованными руков</w:t>
      </w:r>
      <w:r w:rsidRPr="006273DF">
        <w:rPr>
          <w:b/>
          <w:bCs/>
        </w:rPr>
        <w:t>о</w:t>
      </w:r>
      <w:r w:rsidRPr="006273DF">
        <w:rPr>
          <w:b/>
          <w:bCs/>
        </w:rPr>
        <w:t>дящими принципами представления докладов согласно международным д</w:t>
      </w:r>
      <w:r w:rsidRPr="006273DF">
        <w:rPr>
          <w:b/>
          <w:bCs/>
        </w:rPr>
        <w:t>о</w:t>
      </w:r>
      <w:r w:rsidRPr="006273DF">
        <w:rPr>
          <w:b/>
          <w:bCs/>
        </w:rPr>
        <w:t>говорам о правах человека, в частности руководящими принципами подг</w:t>
      </w:r>
      <w:r w:rsidRPr="006273DF">
        <w:rPr>
          <w:b/>
          <w:bCs/>
        </w:rPr>
        <w:t>о</w:t>
      </w:r>
      <w:r w:rsidRPr="006273DF">
        <w:rPr>
          <w:b/>
          <w:bCs/>
        </w:rPr>
        <w:t>товки общего базового документа, принятыми на пятом межкомитетском совещании договорных органов по правам человека в июне 2006 года (HRI/GEN/2/Rev.6, глава I). В свете резолюции 68/268 Генеральной Асса</w:t>
      </w:r>
      <w:r w:rsidRPr="006273DF">
        <w:rPr>
          <w:b/>
          <w:bCs/>
        </w:rPr>
        <w:t>м</w:t>
      </w:r>
      <w:r w:rsidRPr="006273DF">
        <w:rPr>
          <w:b/>
          <w:bCs/>
        </w:rPr>
        <w:t>блеи Комитет настоятельно призывает государство-участник соблюдать ограничение объема общего базового документа в 42 400 слов.</w:t>
      </w:r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Последующие меры в связи с настоящими заключительными замеч</w:t>
      </w:r>
      <w:r w:rsidRPr="006273DF">
        <w:t>а</w:t>
      </w:r>
      <w:r w:rsidRPr="006273DF">
        <w:t>ниями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39.</w:t>
      </w:r>
      <w:r w:rsidRPr="006273DF">
        <w:rPr>
          <w:b/>
          <w:bCs/>
        </w:rPr>
        <w:tab/>
        <w:t>В соответствии с пунктом 1 статьи 9 Конвенции и правилом 65 правил процедуры Комитета Комитет просит государство-участник представить в течение одного года со дня принятия настоящих заключительных замечаний информацию о выполнении им рекомендаций, содержащихся в пунктах</w:t>
      </w:r>
      <w:r w:rsidR="000A6A9E" w:rsidRPr="006273DF">
        <w:rPr>
          <w:b/>
          <w:bCs/>
        </w:rPr>
        <w:t> </w:t>
      </w:r>
      <w:r w:rsidRPr="006273DF">
        <w:rPr>
          <w:b/>
          <w:bCs/>
        </w:rPr>
        <w:t xml:space="preserve">7, 27, 31 и 36 выше. </w:t>
      </w:r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Пункты, имеющие особо важное значение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40.</w:t>
      </w:r>
      <w:r w:rsidRPr="006273DF">
        <w:rPr>
          <w:b/>
          <w:bCs/>
        </w:rPr>
        <w:tab/>
        <w:t>Комитет хотел бы обратить внимание государства-участника на особую важность рекомендаций, изложенных в пунктах 11, 17 и 21 выше, и просит государство-участник включить в его следующий периодический доклад п</w:t>
      </w:r>
      <w:r w:rsidRPr="006273DF">
        <w:rPr>
          <w:b/>
          <w:bCs/>
        </w:rPr>
        <w:t>о</w:t>
      </w:r>
      <w:r w:rsidRPr="006273DF">
        <w:rPr>
          <w:b/>
          <w:bCs/>
        </w:rPr>
        <w:t xml:space="preserve">дробную информацию о конкретных мерах, принятых для выполнения этих рекомендаций. </w:t>
      </w:r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Распространение информации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41.</w:t>
      </w:r>
      <w:r w:rsidRPr="006273DF">
        <w:rPr>
          <w:b/>
          <w:bCs/>
        </w:rPr>
        <w:tab/>
        <w:t>Комитет рекомендует государству-участнику обеспечивать беспрепя</w:t>
      </w:r>
      <w:r w:rsidRPr="006273DF">
        <w:rPr>
          <w:b/>
          <w:bCs/>
        </w:rPr>
        <w:t>т</w:t>
      </w:r>
      <w:r w:rsidRPr="006273DF">
        <w:rPr>
          <w:b/>
          <w:bCs/>
        </w:rPr>
        <w:t>ственный доступ общественности к своим докладам на момент их предста</w:t>
      </w:r>
      <w:r w:rsidRPr="006273DF">
        <w:rPr>
          <w:b/>
          <w:bCs/>
        </w:rPr>
        <w:t>в</w:t>
      </w:r>
      <w:r w:rsidRPr="006273DF">
        <w:rPr>
          <w:b/>
          <w:bCs/>
        </w:rPr>
        <w:t xml:space="preserve">ления, а также публиковать заключительные замечания Комитета по этим докладам на официальном языке и, при необходимости, на других широко используемых языках. </w:t>
      </w:r>
      <w:bookmarkStart w:id="1" w:name="_GoBack"/>
      <w:bookmarkEnd w:id="1"/>
    </w:p>
    <w:p w:rsidR="00523CC3" w:rsidRPr="006273DF" w:rsidRDefault="00523CC3" w:rsidP="00523CC3">
      <w:pPr>
        <w:pStyle w:val="SingleTxt"/>
        <w:spacing w:after="0" w:line="120" w:lineRule="exact"/>
        <w:rPr>
          <w:b/>
          <w:bCs/>
          <w:sz w:val="10"/>
        </w:rPr>
      </w:pPr>
    </w:p>
    <w:p w:rsidR="00B960B8" w:rsidRPr="006273DF" w:rsidRDefault="00B960B8" w:rsidP="00523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273DF">
        <w:tab/>
      </w:r>
      <w:r w:rsidRPr="006273DF">
        <w:tab/>
        <w:t>Подготовка следующего периодического доклада</w:t>
      </w:r>
    </w:p>
    <w:p w:rsidR="00523CC3" w:rsidRPr="006273DF" w:rsidRDefault="00523CC3" w:rsidP="00523CC3">
      <w:pPr>
        <w:pStyle w:val="SingleTxt"/>
        <w:spacing w:after="0" w:line="120" w:lineRule="exact"/>
        <w:rPr>
          <w:sz w:val="10"/>
        </w:rPr>
      </w:pPr>
    </w:p>
    <w:p w:rsidR="00B960B8" w:rsidRPr="006273DF" w:rsidRDefault="00B960B8" w:rsidP="00B960B8">
      <w:pPr>
        <w:pStyle w:val="SingleTxt"/>
        <w:rPr>
          <w:b/>
          <w:bCs/>
        </w:rPr>
      </w:pPr>
      <w:r w:rsidRPr="006273DF">
        <w:rPr>
          <w:bCs/>
        </w:rPr>
        <w:t>42.</w:t>
      </w:r>
      <w:r w:rsidRPr="006273DF">
        <w:rPr>
          <w:b/>
          <w:bCs/>
        </w:rPr>
        <w:tab/>
        <w:t>Комитет рекомендует государству-участнику представить свои объед</w:t>
      </w:r>
      <w:r w:rsidRPr="006273DF">
        <w:rPr>
          <w:b/>
          <w:bCs/>
        </w:rPr>
        <w:t>и</w:t>
      </w:r>
      <w:r w:rsidRPr="006273DF">
        <w:rPr>
          <w:b/>
          <w:bCs/>
        </w:rPr>
        <w:t>ненные девятый и десятый периодические</w:t>
      </w:r>
      <w:r w:rsidR="000A6A9E" w:rsidRPr="006273DF">
        <w:rPr>
          <w:b/>
          <w:bCs/>
        </w:rPr>
        <w:t xml:space="preserve"> доклады в едином документе к 9 </w:t>
      </w:r>
      <w:r w:rsidRPr="006273DF">
        <w:rPr>
          <w:b/>
          <w:bCs/>
        </w:rPr>
        <w:t>января 2018 года, приняв при этом во внимание руководящие принципы подготовки докладов, принятые Комитетом на его семьдесят первой сессии (CERD/C/2007/1), и рассмотреть в нем все вопросы, затронутые в настоящих заключительных замечаниях. В свете резолюции 68/268 Генеральной Асса</w:t>
      </w:r>
      <w:r w:rsidRPr="006273DF">
        <w:rPr>
          <w:b/>
          <w:bCs/>
        </w:rPr>
        <w:t>м</w:t>
      </w:r>
      <w:r w:rsidRPr="006273DF">
        <w:rPr>
          <w:b/>
          <w:bCs/>
        </w:rPr>
        <w:lastRenderedPageBreak/>
        <w:t>блеи Комитет настоятельно призывает государство-участник соблюдать ограничение объема периодических докладов в 21 200 слов.</w:t>
      </w:r>
    </w:p>
    <w:p w:rsidR="009072FE" w:rsidRPr="006273DF" w:rsidRDefault="00EB28F1" w:rsidP="00EB28F1">
      <w:pPr>
        <w:pStyle w:val="SingleTxt"/>
        <w:spacing w:after="0" w:line="240" w:lineRule="auto"/>
      </w:pPr>
      <w:r w:rsidRPr="006273DF">
        <w:rPr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BF6156" wp14:editId="0305DE7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072FE" w:rsidRPr="006273DF" w:rsidSect="009072FE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1-20T11:08:00Z" w:initials="Start">
    <w:p w:rsidR="003F2229" w:rsidRPr="00B960B8" w:rsidRDefault="003F2229">
      <w:pPr>
        <w:pStyle w:val="CommentText"/>
        <w:rPr>
          <w:lang w:val="en-US"/>
        </w:rPr>
      </w:pPr>
      <w:r>
        <w:fldChar w:fldCharType="begin"/>
      </w:r>
      <w:r w:rsidRPr="00B960B8">
        <w:rPr>
          <w:rStyle w:val="CommentReference"/>
          <w:lang w:val="en-US"/>
        </w:rPr>
        <w:instrText xml:space="preserve"> </w:instrText>
      </w:r>
      <w:r w:rsidRPr="00B960B8">
        <w:rPr>
          <w:lang w:val="en-US"/>
        </w:rPr>
        <w:instrText>PAGE \# "'Page: '#'</w:instrText>
      </w:r>
      <w:r w:rsidRPr="00B960B8">
        <w:rPr>
          <w:lang w:val="en-US"/>
        </w:rPr>
        <w:br/>
        <w:instrText>'"</w:instrText>
      </w:r>
      <w:r w:rsidRPr="00B960B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960B8">
        <w:rPr>
          <w:lang w:val="en-US"/>
        </w:rPr>
        <w:t>&lt;&lt;ODS JOB NO&gt;&gt;N1600158R&lt;&lt;ODS JOB NO&gt;&gt;</w:t>
      </w:r>
    </w:p>
    <w:p w:rsidR="003F2229" w:rsidRDefault="003F2229">
      <w:pPr>
        <w:pStyle w:val="CommentText"/>
      </w:pPr>
      <w:r>
        <w:t>&lt;&lt;ODS DOC SYMBOL1&gt;&gt;CERD/C/LTU/CO/6-8&lt;&lt;ODS DOC SYMBOL1&gt;&gt;</w:t>
      </w:r>
    </w:p>
    <w:p w:rsidR="003F2229" w:rsidRDefault="003F222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229" w:rsidRDefault="003F2229" w:rsidP="008A1A7A">
      <w:pPr>
        <w:spacing w:line="240" w:lineRule="auto"/>
      </w:pPr>
      <w:r>
        <w:separator/>
      </w:r>
    </w:p>
  </w:endnote>
  <w:endnote w:type="continuationSeparator" w:id="0">
    <w:p w:rsidR="003F2229" w:rsidRDefault="003F222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F2229" w:rsidTr="009072FE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C6291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BC6291">
              <w:rPr>
                <w:noProof/>
              </w:rPr>
              <w:t>10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C6291">
            <w:rPr>
              <w:b w:val="0"/>
              <w:color w:val="000000"/>
              <w:sz w:val="14"/>
            </w:rPr>
            <w:t>GE.16-00120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F2229" w:rsidRPr="009072FE" w:rsidRDefault="003F2229" w:rsidP="009072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F2229" w:rsidTr="009072FE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C6291">
            <w:rPr>
              <w:b w:val="0"/>
              <w:color w:val="000000"/>
              <w:sz w:val="14"/>
            </w:rPr>
            <w:t>GE.16-00120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C6291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BC6291">
              <w:rPr>
                <w:noProof/>
              </w:rPr>
              <w:t>10</w:t>
            </w:r>
          </w:fldSimple>
        </w:p>
      </w:tc>
    </w:tr>
  </w:tbl>
  <w:p w:rsidR="003F2229" w:rsidRPr="009072FE" w:rsidRDefault="003F2229" w:rsidP="009072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F2229" w:rsidTr="009072FE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3F2229" w:rsidRDefault="003F2229" w:rsidP="009072FE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AC4405A" wp14:editId="55E5AE96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RD/C/LTU/CO/6-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RD/C/LTU/CO/6-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GE.16-00120 (R)</w:t>
          </w:r>
          <w:r>
            <w:rPr>
              <w:color w:val="010000"/>
            </w:rPr>
            <w:t xml:space="preserve">    200116    200116</w:t>
          </w:r>
        </w:p>
        <w:p w:rsidR="003F2229" w:rsidRPr="009072FE" w:rsidRDefault="003F2229" w:rsidP="009072F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*1600120*</w:t>
          </w:r>
        </w:p>
      </w:tc>
      <w:tc>
        <w:tcPr>
          <w:tcW w:w="5127" w:type="dxa"/>
        </w:tcPr>
        <w:p w:rsidR="003F2229" w:rsidRDefault="003F2229" w:rsidP="009072F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7678DED" wp14:editId="0ABCAA5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F2229" w:rsidRPr="009072FE" w:rsidRDefault="003F2229" w:rsidP="009072F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229" w:rsidRPr="007254BE" w:rsidRDefault="003F2229" w:rsidP="007254BE">
      <w:pPr>
        <w:pStyle w:val="Footer"/>
        <w:spacing w:after="80"/>
        <w:ind w:left="792"/>
        <w:rPr>
          <w:sz w:val="16"/>
        </w:rPr>
      </w:pPr>
      <w:r w:rsidRPr="007254BE">
        <w:rPr>
          <w:sz w:val="16"/>
        </w:rPr>
        <w:t>__________________</w:t>
      </w:r>
    </w:p>
  </w:footnote>
  <w:footnote w:type="continuationSeparator" w:id="0">
    <w:p w:rsidR="003F2229" w:rsidRPr="007254BE" w:rsidRDefault="003F2229" w:rsidP="007254BE">
      <w:pPr>
        <w:pStyle w:val="Footer"/>
        <w:spacing w:after="80"/>
        <w:ind w:left="792"/>
        <w:rPr>
          <w:sz w:val="16"/>
        </w:rPr>
      </w:pPr>
      <w:r w:rsidRPr="007254BE">
        <w:rPr>
          <w:sz w:val="16"/>
        </w:rPr>
        <w:t>__________________</w:t>
      </w:r>
    </w:p>
  </w:footnote>
  <w:footnote w:id="1">
    <w:p w:rsidR="003F2229" w:rsidRPr="00A55F49" w:rsidRDefault="003F2229" w:rsidP="007254B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восьмой сессии (23 ноября – 11 декабря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F2229" w:rsidTr="009072F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C6291">
            <w:rPr>
              <w:b/>
            </w:rPr>
            <w:t>CERD/C/LTU/CO/6-8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F2229" w:rsidRDefault="003F2229" w:rsidP="009072FE">
          <w:pPr>
            <w:pStyle w:val="Header"/>
          </w:pPr>
        </w:p>
      </w:tc>
    </w:tr>
  </w:tbl>
  <w:p w:rsidR="003F2229" w:rsidRPr="009072FE" w:rsidRDefault="003F2229" w:rsidP="009072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F2229" w:rsidTr="009072F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F2229" w:rsidRDefault="003F2229" w:rsidP="009072F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F2229" w:rsidRPr="009072FE" w:rsidRDefault="003F2229" w:rsidP="009072F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C6291">
            <w:rPr>
              <w:b/>
            </w:rPr>
            <w:t>CERD/C/LTU/CO/6-8</w:t>
          </w:r>
          <w:r>
            <w:rPr>
              <w:b/>
            </w:rPr>
            <w:fldChar w:fldCharType="end"/>
          </w:r>
        </w:p>
      </w:tc>
    </w:tr>
  </w:tbl>
  <w:p w:rsidR="003F2229" w:rsidRPr="009072FE" w:rsidRDefault="003F2229" w:rsidP="009072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F2229" w:rsidTr="009072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F2229" w:rsidRPr="009072FE" w:rsidRDefault="003F2229" w:rsidP="009072F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F2229" w:rsidRDefault="003F2229" w:rsidP="009072FE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F2229" w:rsidRPr="009072FE" w:rsidRDefault="003F2229" w:rsidP="009072F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CERD</w:t>
          </w:r>
          <w:r>
            <w:rPr>
              <w:sz w:val="20"/>
            </w:rPr>
            <w:t>/C/LTU/CO/6-8</w:t>
          </w:r>
        </w:p>
      </w:tc>
    </w:tr>
    <w:tr w:rsidR="003F2229" w:rsidRPr="00B960B8" w:rsidTr="009072F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2229" w:rsidRPr="009072FE" w:rsidRDefault="003F2229" w:rsidP="009072F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83F5482" wp14:editId="1099E3C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2229" w:rsidRPr="009072FE" w:rsidRDefault="003F2229" w:rsidP="009072F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Международная конвенция</w:t>
          </w:r>
          <w:r>
            <w:rPr>
              <w:sz w:val="34"/>
            </w:rPr>
            <w:br/>
            <w:t>о ликвидации всех форм</w:t>
          </w:r>
          <w:r>
            <w:rPr>
              <w:sz w:val="34"/>
            </w:rPr>
            <w:br/>
            <w:t>расовой дискриминации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2229" w:rsidRPr="009072FE" w:rsidRDefault="003F2229" w:rsidP="009072F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F2229" w:rsidRPr="00B960B8" w:rsidRDefault="003F2229" w:rsidP="009072FE">
          <w:pPr>
            <w:pStyle w:val="Distribution"/>
            <w:rPr>
              <w:color w:val="000000"/>
              <w:lang w:val="en-US"/>
            </w:rPr>
          </w:pPr>
          <w:r w:rsidRPr="00B960B8">
            <w:rPr>
              <w:color w:val="000000"/>
              <w:lang w:val="en-US"/>
            </w:rPr>
            <w:t>Distr.: General</w:t>
          </w:r>
        </w:p>
        <w:p w:rsidR="003F2229" w:rsidRPr="00B960B8" w:rsidRDefault="003F2229" w:rsidP="00094222">
          <w:pPr>
            <w:pStyle w:val="Publication"/>
            <w:rPr>
              <w:color w:val="000000"/>
              <w:lang w:val="en-US"/>
            </w:rPr>
          </w:pPr>
          <w:r w:rsidRPr="00B960B8">
            <w:rPr>
              <w:color w:val="000000"/>
              <w:lang w:val="en-US"/>
            </w:rPr>
            <w:t>6 January 2016</w:t>
          </w:r>
        </w:p>
        <w:p w:rsidR="003F2229" w:rsidRPr="00B960B8" w:rsidRDefault="003F2229" w:rsidP="009072FE">
          <w:pPr>
            <w:rPr>
              <w:color w:val="000000"/>
              <w:lang w:val="en-US"/>
            </w:rPr>
          </w:pPr>
          <w:r w:rsidRPr="00B960B8">
            <w:rPr>
              <w:color w:val="000000"/>
              <w:lang w:val="en-US"/>
            </w:rPr>
            <w:t>Russian</w:t>
          </w:r>
        </w:p>
        <w:p w:rsidR="003F2229" w:rsidRPr="00B960B8" w:rsidRDefault="003F2229" w:rsidP="009072FE">
          <w:pPr>
            <w:pStyle w:val="Original"/>
            <w:rPr>
              <w:color w:val="000000"/>
              <w:lang w:val="en-US"/>
            </w:rPr>
          </w:pPr>
          <w:r w:rsidRPr="00B960B8">
            <w:rPr>
              <w:color w:val="000000"/>
              <w:lang w:val="en-US"/>
            </w:rPr>
            <w:t>Original: English</w:t>
          </w:r>
        </w:p>
        <w:p w:rsidR="003F2229" w:rsidRPr="00B960B8" w:rsidRDefault="003F2229" w:rsidP="009072FE">
          <w:pPr>
            <w:rPr>
              <w:lang w:val="en-US"/>
            </w:rPr>
          </w:pPr>
        </w:p>
      </w:tc>
    </w:tr>
  </w:tbl>
  <w:p w:rsidR="003F2229" w:rsidRPr="00B960B8" w:rsidRDefault="003F2229" w:rsidP="009072F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00120*"/>
    <w:docVar w:name="CreationDt" w:val="1/20/2016 11:08 AM"/>
    <w:docVar w:name="DocCategory" w:val="Doc"/>
    <w:docVar w:name="DocType" w:val="Final"/>
    <w:docVar w:name="DutyStation" w:val="Geneva"/>
    <w:docVar w:name="FooterJN" w:val="GE.16-00120"/>
    <w:docVar w:name="jobn" w:val="GE.16-00120 (R)"/>
    <w:docVar w:name="jobnDT" w:val="GE.16-00120 (R)   200116"/>
    <w:docVar w:name="jobnDTDT" w:val="GE.16-00120 (R)   200116   200116"/>
    <w:docVar w:name="JobNo" w:val="GE.1600120R"/>
    <w:docVar w:name="JobNo2" w:val="1600158R"/>
    <w:docVar w:name="LocalDrive" w:val="0"/>
    <w:docVar w:name="OandT" w:val=" "/>
    <w:docVar w:name="PaperSize" w:val="A4"/>
    <w:docVar w:name="sss1" w:val="CERD/C/LTU/CO/6-8"/>
    <w:docVar w:name="sss2" w:val="-"/>
    <w:docVar w:name="Symbol1" w:val="CERD/C/LTU/CO/6-8"/>
    <w:docVar w:name="Symbol2" w:val="-"/>
  </w:docVars>
  <w:rsids>
    <w:rsidRoot w:val="0061303E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1DA4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5375"/>
    <w:rsid w:val="00076F88"/>
    <w:rsid w:val="0007796A"/>
    <w:rsid w:val="0008067C"/>
    <w:rsid w:val="00091DC8"/>
    <w:rsid w:val="00092464"/>
    <w:rsid w:val="00094222"/>
    <w:rsid w:val="000A111E"/>
    <w:rsid w:val="000A1DF3"/>
    <w:rsid w:val="000A4A11"/>
    <w:rsid w:val="000A6A9E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0729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A35"/>
    <w:rsid w:val="00162E88"/>
    <w:rsid w:val="00167FE9"/>
    <w:rsid w:val="00171F41"/>
    <w:rsid w:val="001726A4"/>
    <w:rsid w:val="001744B4"/>
    <w:rsid w:val="00175AC4"/>
    <w:rsid w:val="00177361"/>
    <w:rsid w:val="001802BD"/>
    <w:rsid w:val="00180549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1DD6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37BBA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54A"/>
    <w:rsid w:val="002A0BAE"/>
    <w:rsid w:val="002A2DD8"/>
    <w:rsid w:val="002A2F59"/>
    <w:rsid w:val="002A712C"/>
    <w:rsid w:val="002A7921"/>
    <w:rsid w:val="002B1213"/>
    <w:rsid w:val="002B52EB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16D7"/>
    <w:rsid w:val="00384AEE"/>
    <w:rsid w:val="0038527A"/>
    <w:rsid w:val="00386A98"/>
    <w:rsid w:val="00391367"/>
    <w:rsid w:val="0039505F"/>
    <w:rsid w:val="003A150E"/>
    <w:rsid w:val="003A2730"/>
    <w:rsid w:val="003A60FD"/>
    <w:rsid w:val="003B16B4"/>
    <w:rsid w:val="003B5A03"/>
    <w:rsid w:val="003B6E50"/>
    <w:rsid w:val="003C12AC"/>
    <w:rsid w:val="003C2842"/>
    <w:rsid w:val="003C60C1"/>
    <w:rsid w:val="003D0825"/>
    <w:rsid w:val="003D2003"/>
    <w:rsid w:val="003D5DA2"/>
    <w:rsid w:val="003E3AE8"/>
    <w:rsid w:val="003E5193"/>
    <w:rsid w:val="003F2229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523DE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5BEB"/>
    <w:rsid w:val="005160BC"/>
    <w:rsid w:val="005214BA"/>
    <w:rsid w:val="00522E6D"/>
    <w:rsid w:val="00523CC3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3C4F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167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87A"/>
    <w:rsid w:val="005E3D0D"/>
    <w:rsid w:val="005E7DCF"/>
    <w:rsid w:val="005F02E0"/>
    <w:rsid w:val="005F6E5C"/>
    <w:rsid w:val="00602F9D"/>
    <w:rsid w:val="0060593E"/>
    <w:rsid w:val="00611EE5"/>
    <w:rsid w:val="0061303E"/>
    <w:rsid w:val="00616833"/>
    <w:rsid w:val="00616B8D"/>
    <w:rsid w:val="006261A6"/>
    <w:rsid w:val="006273DF"/>
    <w:rsid w:val="0062751F"/>
    <w:rsid w:val="00632AFD"/>
    <w:rsid w:val="006333F1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54BE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0937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26E4"/>
    <w:rsid w:val="00904F3C"/>
    <w:rsid w:val="0090623F"/>
    <w:rsid w:val="00906702"/>
    <w:rsid w:val="00907279"/>
    <w:rsid w:val="009072FE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2D"/>
    <w:rsid w:val="009541F6"/>
    <w:rsid w:val="0095649D"/>
    <w:rsid w:val="009565AD"/>
    <w:rsid w:val="00960332"/>
    <w:rsid w:val="00961B26"/>
    <w:rsid w:val="00963BDB"/>
    <w:rsid w:val="0097006F"/>
    <w:rsid w:val="00970DDD"/>
    <w:rsid w:val="0097694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5E58"/>
    <w:rsid w:val="009F07EB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27290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08B6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960B8"/>
    <w:rsid w:val="00BA6AD7"/>
    <w:rsid w:val="00BB052D"/>
    <w:rsid w:val="00BB1F92"/>
    <w:rsid w:val="00BB2E06"/>
    <w:rsid w:val="00BB46C6"/>
    <w:rsid w:val="00BB5895"/>
    <w:rsid w:val="00BB5B7F"/>
    <w:rsid w:val="00BB5C4E"/>
    <w:rsid w:val="00BB7E8A"/>
    <w:rsid w:val="00BC1DDE"/>
    <w:rsid w:val="00BC20A0"/>
    <w:rsid w:val="00BC27F5"/>
    <w:rsid w:val="00BC5F6D"/>
    <w:rsid w:val="00BC6291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80C6F"/>
    <w:rsid w:val="00D84D87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199E"/>
    <w:rsid w:val="00E34A5B"/>
    <w:rsid w:val="00E3623B"/>
    <w:rsid w:val="00E37508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6AA0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28F1"/>
    <w:rsid w:val="00EB646E"/>
    <w:rsid w:val="00EC34C1"/>
    <w:rsid w:val="00EC6F5D"/>
    <w:rsid w:val="00EC7A61"/>
    <w:rsid w:val="00ED1C96"/>
    <w:rsid w:val="00ED3E61"/>
    <w:rsid w:val="00EE3586"/>
    <w:rsid w:val="00EE63A7"/>
    <w:rsid w:val="00EE6643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59CE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5921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iPriority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072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2F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2F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2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2F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iPriority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072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2F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2F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2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2F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0376C-FF45-42C5-996B-F550A59A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3850</Words>
  <Characters>21946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Nina Stepanova</dc:creator>
  <cp:lastModifiedBy>Nina Stepanova</cp:lastModifiedBy>
  <cp:revision>3</cp:revision>
  <cp:lastPrinted>2016-01-20T11:59:00Z</cp:lastPrinted>
  <dcterms:created xsi:type="dcterms:W3CDTF">2016-01-20T11:59:00Z</dcterms:created>
  <dcterms:modified xsi:type="dcterms:W3CDTF">2016-01-20T12:00:00Z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1600120R</vt:lpwstr>
  </property>
  <property fmtid="{D5CDD505-2E9C-101B-9397-08002B2CF9AE}" pid="3" name="ODSRefJobNo">
    <vt:lpwstr>1600158R</vt:lpwstr>
  </property>
  <property fmtid="{D5CDD505-2E9C-101B-9397-08002B2CF9AE}" pid="4" name="Symbol1">
    <vt:lpwstr>CERD/C/LTU/CO/6-8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6 January 2016</vt:lpwstr>
  </property>
  <property fmtid="{D5CDD505-2E9C-101B-9397-08002B2CF9AE}" pid="12" name="Original">
    <vt:lpwstr>English</vt:lpwstr>
  </property>
  <property fmtid="{D5CDD505-2E9C-101B-9397-08002B2CF9AE}" pid="13" name="Release Date">
    <vt:lpwstr>200116</vt:lpwstr>
  </property>
</Properties>
</file>