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376F" w:rsidRDefault="003A376F" w:rsidP="003A376F">
      <w:pPr>
        <w:spacing w:line="60" w:lineRule="exact"/>
        <w:rPr>
          <w:sz w:val="6"/>
        </w:rPr>
        <w:sectPr w:rsidR="003A376F" w:rsidSect="003A376F">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200" w:bottom="1898" w:left="1200" w:header="576" w:footer="1030" w:gutter="0"/>
          <w:cols w:space="425"/>
          <w:titlePg/>
          <w:docGrid w:linePitch="312"/>
        </w:sectPr>
      </w:pPr>
      <w:r>
        <w:rPr>
          <w:rStyle w:val="ab"/>
        </w:rPr>
        <w:commentReference w:id="0"/>
      </w:r>
      <w:bookmarkStart w:id="1" w:name="_GoBack"/>
      <w:bookmarkEnd w:id="1"/>
    </w:p>
    <w:p w:rsidR="00DF7944" w:rsidRPr="005E4C0C" w:rsidRDefault="00DF7944" w:rsidP="00DF7944">
      <w:pPr>
        <w:pStyle w:val="H1"/>
        <w:spacing w:line="480" w:lineRule="auto"/>
        <w:ind w:right="1260"/>
        <w:rPr>
          <w:szCs w:val="24"/>
        </w:rPr>
      </w:pPr>
      <w:r w:rsidRPr="0078009B">
        <w:rPr>
          <w:szCs w:val="24"/>
        </w:rPr>
        <w:lastRenderedPageBreak/>
        <w:t>消除对妇女歧视委员会</w:t>
      </w:r>
    </w:p>
    <w:p w:rsidR="00DF7944" w:rsidRPr="005E4C0C" w:rsidRDefault="00DF7944" w:rsidP="00DF7944">
      <w:pPr>
        <w:keepNext/>
        <w:keepLines/>
        <w:tabs>
          <w:tab w:val="right" w:pos="851"/>
        </w:tabs>
        <w:spacing w:before="360" w:after="240" w:line="480" w:lineRule="auto"/>
        <w:ind w:left="1134" w:right="1134" w:hanging="1134"/>
        <w:rPr>
          <w:b/>
          <w:sz w:val="24"/>
          <w:szCs w:val="24"/>
        </w:rPr>
      </w:pPr>
      <w:r w:rsidRPr="005E4C0C">
        <w:rPr>
          <w:b/>
          <w:sz w:val="24"/>
          <w:szCs w:val="24"/>
        </w:rPr>
        <w:tab/>
      </w:r>
      <w:r w:rsidRPr="005E4C0C">
        <w:rPr>
          <w:b/>
          <w:sz w:val="24"/>
          <w:szCs w:val="24"/>
        </w:rPr>
        <w:tab/>
      </w:r>
      <w:r w:rsidRPr="005172B6">
        <w:rPr>
          <w:b/>
          <w:sz w:val="24"/>
          <w:szCs w:val="24"/>
        </w:rPr>
        <w:t>关于</w:t>
      </w:r>
      <w:r>
        <w:rPr>
          <w:rFonts w:hint="eastAsia"/>
          <w:b/>
          <w:sz w:val="24"/>
          <w:szCs w:val="24"/>
        </w:rPr>
        <w:t>马里</w:t>
      </w:r>
      <w:r w:rsidRPr="005172B6">
        <w:rPr>
          <w:b/>
          <w:sz w:val="24"/>
          <w:szCs w:val="24"/>
        </w:rPr>
        <w:t>第</w:t>
      </w:r>
      <w:r>
        <w:rPr>
          <w:rFonts w:hint="eastAsia"/>
          <w:b/>
          <w:sz w:val="24"/>
          <w:szCs w:val="24"/>
        </w:rPr>
        <w:t>六</w:t>
      </w:r>
      <w:r w:rsidRPr="005172B6">
        <w:rPr>
          <w:b/>
          <w:sz w:val="24"/>
          <w:szCs w:val="24"/>
        </w:rPr>
        <w:t>和第七次合并定期报告的结论性意见</w:t>
      </w:r>
      <w:r w:rsidRPr="001C3E96">
        <w:rPr>
          <w:rStyle w:val="a5"/>
          <w:szCs w:val="24"/>
        </w:rPr>
        <w:footnoteReference w:customMarkFollows="1" w:id="1"/>
        <w:t>*</w:t>
      </w:r>
      <w:r>
        <w:rPr>
          <w:b/>
          <w:sz w:val="24"/>
          <w:szCs w:val="24"/>
        </w:rPr>
        <w:t xml:space="preserve"> </w:t>
      </w:r>
    </w:p>
    <w:p w:rsidR="00DF7944" w:rsidRPr="005E4C0C" w:rsidRDefault="00DF7944" w:rsidP="00DF7944">
      <w:pPr>
        <w:pStyle w:val="SingleTxtG"/>
        <w:spacing w:line="480" w:lineRule="auto"/>
        <w:rPr>
          <w:rStyle w:val="SingleTxtGChar"/>
          <w:sz w:val="24"/>
          <w:szCs w:val="24"/>
          <w:lang w:eastAsia="zh-CN"/>
        </w:rPr>
      </w:pPr>
      <w:r w:rsidRPr="005E4C0C">
        <w:rPr>
          <w:sz w:val="24"/>
          <w:szCs w:val="24"/>
          <w:lang w:eastAsia="zh-CN"/>
        </w:rPr>
        <w:t>1.</w:t>
      </w:r>
      <w:r w:rsidRPr="005E4C0C">
        <w:rPr>
          <w:sz w:val="24"/>
          <w:szCs w:val="24"/>
          <w:lang w:eastAsia="zh-CN"/>
        </w:rPr>
        <w:tab/>
      </w:r>
      <w:r w:rsidRPr="00AA40DA">
        <w:rPr>
          <w:sz w:val="24"/>
          <w:szCs w:val="24"/>
          <w:lang w:eastAsia="zh-CN"/>
        </w:rPr>
        <w:t>委员会</w:t>
      </w:r>
      <w:r>
        <w:rPr>
          <w:rFonts w:hint="eastAsia"/>
          <w:sz w:val="24"/>
          <w:szCs w:val="24"/>
          <w:lang w:eastAsia="zh-CN"/>
        </w:rPr>
        <w:t>于</w:t>
      </w:r>
      <w:r w:rsidRPr="00AA40DA">
        <w:rPr>
          <w:sz w:val="24"/>
          <w:szCs w:val="24"/>
          <w:lang w:eastAsia="zh-CN"/>
        </w:rPr>
        <w:t xml:space="preserve"> 201</w:t>
      </w:r>
      <w:r>
        <w:rPr>
          <w:rFonts w:hint="eastAsia"/>
          <w:sz w:val="24"/>
          <w:szCs w:val="24"/>
          <w:lang w:eastAsia="zh-CN"/>
        </w:rPr>
        <w:t>6</w:t>
      </w:r>
      <w:r w:rsidRPr="00AA40DA">
        <w:rPr>
          <w:sz w:val="24"/>
          <w:szCs w:val="24"/>
          <w:lang w:eastAsia="zh-CN"/>
        </w:rPr>
        <w:t xml:space="preserve"> </w:t>
      </w:r>
      <w:r w:rsidRPr="00AA40DA">
        <w:rPr>
          <w:sz w:val="24"/>
          <w:szCs w:val="24"/>
          <w:lang w:eastAsia="zh-CN"/>
        </w:rPr>
        <w:t>年</w:t>
      </w:r>
      <w:r>
        <w:rPr>
          <w:rFonts w:hint="eastAsia"/>
          <w:sz w:val="24"/>
          <w:szCs w:val="24"/>
          <w:lang w:eastAsia="zh-CN"/>
        </w:rPr>
        <w:t>7</w:t>
      </w:r>
      <w:r w:rsidRPr="00AA40DA">
        <w:rPr>
          <w:sz w:val="24"/>
          <w:szCs w:val="24"/>
          <w:lang w:eastAsia="zh-CN"/>
        </w:rPr>
        <w:t>月</w:t>
      </w:r>
      <w:r>
        <w:rPr>
          <w:rFonts w:hint="eastAsia"/>
          <w:sz w:val="24"/>
          <w:szCs w:val="24"/>
          <w:lang w:eastAsia="zh-CN"/>
        </w:rPr>
        <w:t>15</w:t>
      </w:r>
      <w:r w:rsidRPr="00AA40DA">
        <w:rPr>
          <w:sz w:val="24"/>
          <w:szCs w:val="24"/>
          <w:lang w:eastAsia="zh-CN"/>
        </w:rPr>
        <w:t>日举行第</w:t>
      </w:r>
      <w:r w:rsidRPr="00AA40DA">
        <w:rPr>
          <w:sz w:val="24"/>
          <w:szCs w:val="24"/>
          <w:lang w:eastAsia="zh-CN"/>
        </w:rPr>
        <w:t>1</w:t>
      </w:r>
      <w:r>
        <w:rPr>
          <w:rFonts w:hint="eastAsia"/>
          <w:sz w:val="24"/>
          <w:szCs w:val="24"/>
          <w:lang w:eastAsia="zh-CN"/>
        </w:rPr>
        <w:t>419</w:t>
      </w:r>
      <w:r w:rsidRPr="00AA40DA">
        <w:rPr>
          <w:sz w:val="24"/>
          <w:szCs w:val="24"/>
          <w:lang w:eastAsia="zh-CN"/>
        </w:rPr>
        <w:t>次和第</w:t>
      </w:r>
      <w:r w:rsidRPr="00AA40DA">
        <w:rPr>
          <w:sz w:val="24"/>
          <w:szCs w:val="24"/>
          <w:lang w:eastAsia="zh-CN"/>
        </w:rPr>
        <w:t>1</w:t>
      </w:r>
      <w:r>
        <w:rPr>
          <w:rFonts w:hint="eastAsia"/>
          <w:sz w:val="24"/>
          <w:szCs w:val="24"/>
          <w:lang w:eastAsia="zh-CN"/>
        </w:rPr>
        <w:t>420</w:t>
      </w:r>
      <w:r w:rsidRPr="00AA40DA">
        <w:rPr>
          <w:sz w:val="24"/>
          <w:szCs w:val="24"/>
          <w:lang w:eastAsia="zh-CN"/>
        </w:rPr>
        <w:t>次会议</w:t>
      </w:r>
      <w:r w:rsidR="001C3E96">
        <w:rPr>
          <w:sz w:val="24"/>
          <w:szCs w:val="24"/>
          <w:lang w:eastAsia="zh-CN"/>
        </w:rPr>
        <w:t>(</w:t>
      </w:r>
      <w:r w:rsidRPr="00AA40DA">
        <w:rPr>
          <w:sz w:val="24"/>
          <w:szCs w:val="24"/>
          <w:lang w:eastAsia="zh-CN"/>
        </w:rPr>
        <w:t>见</w:t>
      </w:r>
      <w:hyperlink r:id="rId16" w:history="1">
        <w:r w:rsidRPr="002E16A0">
          <w:rPr>
            <w:rStyle w:val="af"/>
            <w:sz w:val="24"/>
            <w:szCs w:val="24"/>
            <w:lang w:eastAsia="zh-CN"/>
          </w:rPr>
          <w:t>CEDAW/C/SR.1</w:t>
        </w:r>
        <w:r w:rsidRPr="002E16A0">
          <w:rPr>
            <w:rStyle w:val="af"/>
            <w:rFonts w:hint="eastAsia"/>
            <w:sz w:val="24"/>
            <w:szCs w:val="24"/>
            <w:lang w:eastAsia="zh-CN"/>
          </w:rPr>
          <w:t>419</w:t>
        </w:r>
      </w:hyperlink>
      <w:r w:rsidRPr="00AA40DA">
        <w:rPr>
          <w:sz w:val="24"/>
          <w:szCs w:val="24"/>
          <w:lang w:eastAsia="zh-CN"/>
        </w:rPr>
        <w:t>和</w:t>
      </w:r>
      <w:r w:rsidRPr="00AA40DA">
        <w:rPr>
          <w:sz w:val="24"/>
          <w:szCs w:val="24"/>
          <w:lang w:eastAsia="zh-CN"/>
        </w:rPr>
        <w:t>12</w:t>
      </w:r>
      <w:r>
        <w:rPr>
          <w:rFonts w:hint="eastAsia"/>
          <w:sz w:val="24"/>
          <w:szCs w:val="24"/>
          <w:lang w:eastAsia="zh-CN"/>
        </w:rPr>
        <w:t>20</w:t>
      </w:r>
      <w:r w:rsidR="001C3E96">
        <w:rPr>
          <w:sz w:val="24"/>
          <w:szCs w:val="24"/>
          <w:lang w:eastAsia="zh-CN"/>
        </w:rPr>
        <w:t>)</w:t>
      </w:r>
      <w:r>
        <w:rPr>
          <w:rFonts w:hint="eastAsia"/>
          <w:sz w:val="24"/>
          <w:szCs w:val="24"/>
          <w:lang w:eastAsia="zh-CN"/>
        </w:rPr>
        <w:t>，</w:t>
      </w:r>
      <w:r w:rsidRPr="00AA40DA">
        <w:rPr>
          <w:sz w:val="24"/>
          <w:szCs w:val="24"/>
          <w:lang w:eastAsia="zh-CN"/>
        </w:rPr>
        <w:t>审议了</w:t>
      </w:r>
      <w:r>
        <w:rPr>
          <w:rFonts w:hint="eastAsia"/>
          <w:sz w:val="24"/>
          <w:szCs w:val="24"/>
          <w:lang w:eastAsia="zh-CN"/>
        </w:rPr>
        <w:t>马里</w:t>
      </w:r>
      <w:r w:rsidRPr="00AA40DA">
        <w:rPr>
          <w:sz w:val="24"/>
          <w:szCs w:val="24"/>
          <w:lang w:eastAsia="zh-CN"/>
        </w:rPr>
        <w:t>第六和第七次合并定期报告</w:t>
      </w:r>
      <w:r w:rsidR="001C3E96">
        <w:rPr>
          <w:sz w:val="24"/>
          <w:szCs w:val="24"/>
          <w:lang w:eastAsia="zh-CN"/>
        </w:rPr>
        <w:t>(</w:t>
      </w:r>
      <w:hyperlink r:id="rId17" w:history="1">
        <w:r w:rsidRPr="002E16A0">
          <w:rPr>
            <w:rStyle w:val="af"/>
            <w:sz w:val="24"/>
            <w:szCs w:val="24"/>
            <w:lang w:eastAsia="zh-CN"/>
          </w:rPr>
          <w:t>CEDAW/C/</w:t>
        </w:r>
        <w:r w:rsidRPr="002E16A0">
          <w:rPr>
            <w:rStyle w:val="af"/>
            <w:rFonts w:hint="eastAsia"/>
            <w:sz w:val="24"/>
            <w:szCs w:val="24"/>
            <w:lang w:eastAsia="zh-CN"/>
          </w:rPr>
          <w:t>MLI</w:t>
        </w:r>
        <w:r w:rsidRPr="002E16A0">
          <w:rPr>
            <w:rStyle w:val="af"/>
            <w:sz w:val="24"/>
            <w:szCs w:val="24"/>
            <w:lang w:eastAsia="zh-CN"/>
          </w:rPr>
          <w:t>/6-7</w:t>
        </w:r>
      </w:hyperlink>
      <w:r w:rsidR="001C3E96">
        <w:rPr>
          <w:sz w:val="24"/>
          <w:szCs w:val="24"/>
          <w:lang w:eastAsia="zh-CN"/>
        </w:rPr>
        <w:t>)</w:t>
      </w:r>
      <w:r w:rsidRPr="00AA40DA">
        <w:rPr>
          <w:sz w:val="24"/>
          <w:szCs w:val="24"/>
          <w:lang w:eastAsia="zh-CN"/>
        </w:rPr>
        <w:t>。委员会的议题和问题清单载于</w:t>
      </w:r>
      <w:hyperlink r:id="rId18" w:history="1">
        <w:r w:rsidRPr="002E16A0">
          <w:rPr>
            <w:rStyle w:val="af"/>
            <w:sz w:val="24"/>
            <w:szCs w:val="24"/>
            <w:lang w:eastAsia="zh-CN"/>
          </w:rPr>
          <w:t>CEDAW/C/MLI/Q/6-7</w:t>
        </w:r>
      </w:hyperlink>
      <w:r w:rsidRPr="00AA40DA">
        <w:rPr>
          <w:sz w:val="24"/>
          <w:szCs w:val="24"/>
          <w:lang w:eastAsia="zh-CN"/>
        </w:rPr>
        <w:t>号文件，</w:t>
      </w:r>
      <w:r>
        <w:rPr>
          <w:rFonts w:hint="eastAsia"/>
          <w:sz w:val="24"/>
          <w:szCs w:val="24"/>
          <w:lang w:eastAsia="zh-CN"/>
        </w:rPr>
        <w:t>马里</w:t>
      </w:r>
      <w:r w:rsidRPr="00AA40DA">
        <w:rPr>
          <w:sz w:val="24"/>
          <w:szCs w:val="24"/>
          <w:lang w:eastAsia="zh-CN"/>
        </w:rPr>
        <w:t>的答复载于</w:t>
      </w:r>
      <w:r w:rsidRPr="00AA40DA">
        <w:rPr>
          <w:sz w:val="24"/>
          <w:szCs w:val="24"/>
          <w:lang w:eastAsia="zh-CN"/>
        </w:rPr>
        <w:t xml:space="preserve"> </w:t>
      </w:r>
      <w:hyperlink r:id="rId19" w:history="1">
        <w:r w:rsidRPr="002E16A0">
          <w:rPr>
            <w:rStyle w:val="af"/>
            <w:sz w:val="24"/>
            <w:szCs w:val="24"/>
            <w:lang w:eastAsia="zh-CN"/>
          </w:rPr>
          <w:t>CEDAW/C/MLI/Q/6-7/Add.1</w:t>
        </w:r>
      </w:hyperlink>
      <w:r w:rsidRPr="00AA40DA">
        <w:rPr>
          <w:sz w:val="24"/>
          <w:szCs w:val="24"/>
          <w:lang w:eastAsia="zh-CN"/>
        </w:rPr>
        <w:t>号文件。</w:t>
      </w:r>
    </w:p>
    <w:p w:rsidR="00DF7944" w:rsidRPr="005E4C0C" w:rsidRDefault="00DF7944" w:rsidP="00DF7944">
      <w:pPr>
        <w:pStyle w:val="H1G"/>
        <w:spacing w:line="480" w:lineRule="auto"/>
        <w:rPr>
          <w:szCs w:val="24"/>
          <w:lang w:val="en-US" w:eastAsia="zh-CN"/>
        </w:rPr>
      </w:pPr>
      <w:r w:rsidRPr="005E4C0C">
        <w:rPr>
          <w:szCs w:val="24"/>
          <w:lang w:val="en-US" w:eastAsia="zh-CN"/>
        </w:rPr>
        <w:tab/>
        <w:t>A.</w:t>
      </w:r>
      <w:r w:rsidRPr="005E4C0C">
        <w:rPr>
          <w:szCs w:val="24"/>
          <w:lang w:val="en-US" w:eastAsia="zh-CN"/>
        </w:rPr>
        <w:tab/>
      </w:r>
      <w:r>
        <w:rPr>
          <w:rFonts w:hint="eastAsia"/>
          <w:szCs w:val="24"/>
          <w:lang w:val="en-US" w:eastAsia="zh-CN"/>
        </w:rPr>
        <w:t>导言</w:t>
      </w:r>
    </w:p>
    <w:p w:rsidR="00DF7944" w:rsidRPr="005E4C0C" w:rsidRDefault="00DF7944" w:rsidP="00DF7944">
      <w:pPr>
        <w:pStyle w:val="SingleTxtG"/>
        <w:spacing w:line="480" w:lineRule="auto"/>
        <w:rPr>
          <w:sz w:val="24"/>
          <w:szCs w:val="24"/>
          <w:lang w:eastAsia="zh-CN"/>
        </w:rPr>
      </w:pPr>
      <w:r w:rsidRPr="005E4C0C">
        <w:rPr>
          <w:sz w:val="24"/>
          <w:szCs w:val="24"/>
          <w:lang w:eastAsia="zh-CN"/>
        </w:rPr>
        <w:t>2.</w:t>
      </w:r>
      <w:r w:rsidRPr="005E4C0C">
        <w:rPr>
          <w:sz w:val="24"/>
          <w:szCs w:val="24"/>
          <w:lang w:eastAsia="zh-CN"/>
        </w:rPr>
        <w:tab/>
      </w:r>
      <w:r w:rsidRPr="00247057">
        <w:rPr>
          <w:sz w:val="24"/>
          <w:szCs w:val="24"/>
          <w:lang w:eastAsia="zh-CN"/>
        </w:rPr>
        <w:t>委员会感谢缔约国提交其第六和第七次合并定期报告。</w:t>
      </w:r>
      <w:r w:rsidRPr="00247057">
        <w:rPr>
          <w:sz w:val="24"/>
          <w:szCs w:val="24"/>
          <w:lang w:eastAsia="zh-CN"/>
        </w:rPr>
        <w:t xml:space="preserve"> </w:t>
      </w:r>
      <w:r w:rsidRPr="00247057">
        <w:rPr>
          <w:sz w:val="24"/>
          <w:szCs w:val="24"/>
          <w:lang w:eastAsia="zh-CN"/>
        </w:rPr>
        <w:t>委员会还感谢缔约国对其会前工作组提出的议题和问题清单做出书面答复</w:t>
      </w:r>
      <w:r>
        <w:rPr>
          <w:rFonts w:hint="eastAsia"/>
          <w:sz w:val="24"/>
          <w:szCs w:val="24"/>
          <w:lang w:eastAsia="zh-CN"/>
        </w:rPr>
        <w:t>，并</w:t>
      </w:r>
      <w:r w:rsidRPr="00247057">
        <w:rPr>
          <w:sz w:val="24"/>
          <w:szCs w:val="24"/>
          <w:lang w:eastAsia="zh-CN"/>
        </w:rPr>
        <w:t>欢迎代表团所作的口头发言以及对委员会在对话</w:t>
      </w:r>
      <w:r>
        <w:rPr>
          <w:sz w:val="24"/>
          <w:szCs w:val="24"/>
          <w:lang w:eastAsia="zh-CN"/>
        </w:rPr>
        <w:t>期间口头提出的问题</w:t>
      </w:r>
      <w:r w:rsidRPr="00247057">
        <w:rPr>
          <w:rFonts w:hint="eastAsia"/>
          <w:sz w:val="24"/>
          <w:szCs w:val="24"/>
          <w:lang w:eastAsia="zh-CN"/>
        </w:rPr>
        <w:t>做出</w:t>
      </w:r>
      <w:r w:rsidRPr="00247057">
        <w:rPr>
          <w:sz w:val="24"/>
          <w:szCs w:val="24"/>
          <w:lang w:eastAsia="zh-CN"/>
        </w:rPr>
        <w:t>进一</w:t>
      </w:r>
      <w:r w:rsidRPr="00247057">
        <w:rPr>
          <w:sz w:val="24"/>
          <w:szCs w:val="24"/>
          <w:lang w:eastAsia="zh-CN"/>
        </w:rPr>
        <w:t xml:space="preserve"> </w:t>
      </w:r>
      <w:r w:rsidRPr="00247057">
        <w:rPr>
          <w:sz w:val="24"/>
          <w:szCs w:val="24"/>
          <w:lang w:eastAsia="zh-CN"/>
        </w:rPr>
        <w:t>步澄清。</w:t>
      </w:r>
    </w:p>
    <w:p w:rsidR="00DF7944" w:rsidRPr="005E4C0C" w:rsidRDefault="00DF7944" w:rsidP="00DF7944">
      <w:pPr>
        <w:pStyle w:val="SingleTxtG"/>
        <w:spacing w:line="480" w:lineRule="auto"/>
        <w:rPr>
          <w:sz w:val="24"/>
          <w:szCs w:val="24"/>
          <w:lang w:eastAsia="zh-CN"/>
        </w:rPr>
      </w:pPr>
      <w:r w:rsidRPr="005E4C0C">
        <w:rPr>
          <w:sz w:val="24"/>
          <w:szCs w:val="24"/>
          <w:lang w:eastAsia="zh-CN"/>
        </w:rPr>
        <w:lastRenderedPageBreak/>
        <w:t>3.</w:t>
      </w:r>
      <w:r w:rsidRPr="005E4C0C">
        <w:rPr>
          <w:sz w:val="24"/>
          <w:szCs w:val="24"/>
          <w:lang w:eastAsia="zh-CN"/>
        </w:rPr>
        <w:tab/>
      </w:r>
      <w:r w:rsidRPr="002A5023">
        <w:rPr>
          <w:sz w:val="24"/>
          <w:szCs w:val="24"/>
          <w:lang w:eastAsia="zh-CN"/>
        </w:rPr>
        <w:t>委员会赞扬缔约国派出由</w:t>
      </w:r>
      <w:r w:rsidRPr="009E5764">
        <w:rPr>
          <w:sz w:val="24"/>
          <w:szCs w:val="24"/>
          <w:lang w:eastAsia="zh-CN"/>
        </w:rPr>
        <w:t>促进妇女、儿童和家庭部</w:t>
      </w:r>
      <w:r w:rsidRPr="002A5023">
        <w:rPr>
          <w:sz w:val="24"/>
          <w:szCs w:val="24"/>
          <w:lang w:eastAsia="zh-CN"/>
        </w:rPr>
        <w:t>部长</w:t>
      </w:r>
      <w:r w:rsidRPr="005E4C0C">
        <w:rPr>
          <w:sz w:val="24"/>
          <w:szCs w:val="24"/>
          <w:lang w:eastAsia="zh-CN"/>
        </w:rPr>
        <w:t>Oumou</w:t>
      </w:r>
      <w:r>
        <w:rPr>
          <w:rFonts w:hint="eastAsia"/>
          <w:sz w:val="24"/>
          <w:szCs w:val="24"/>
          <w:lang w:eastAsia="zh-CN"/>
        </w:rPr>
        <w:t xml:space="preserve"> </w:t>
      </w:r>
      <w:r w:rsidRPr="005E4C0C">
        <w:rPr>
          <w:sz w:val="24"/>
          <w:szCs w:val="24"/>
          <w:lang w:eastAsia="zh-CN"/>
        </w:rPr>
        <w:t>Sangaré Ba</w:t>
      </w:r>
      <w:r>
        <w:rPr>
          <w:rFonts w:hint="eastAsia"/>
          <w:sz w:val="24"/>
          <w:szCs w:val="24"/>
          <w:lang w:eastAsia="zh-CN"/>
        </w:rPr>
        <w:t>女士</w:t>
      </w:r>
      <w:r w:rsidRPr="002A5023">
        <w:rPr>
          <w:sz w:val="24"/>
          <w:szCs w:val="24"/>
          <w:lang w:eastAsia="zh-CN"/>
        </w:rPr>
        <w:t>率领的高级代表团</w:t>
      </w:r>
      <w:r>
        <w:rPr>
          <w:rFonts w:hint="eastAsia"/>
          <w:sz w:val="24"/>
          <w:szCs w:val="24"/>
          <w:lang w:eastAsia="zh-CN"/>
        </w:rPr>
        <w:t>，其中包括法律事务部</w:t>
      </w:r>
      <w:r w:rsidRPr="002A5023">
        <w:rPr>
          <w:sz w:val="24"/>
          <w:szCs w:val="24"/>
          <w:lang w:eastAsia="zh-CN"/>
        </w:rPr>
        <w:t>代表</w:t>
      </w:r>
      <w:r>
        <w:rPr>
          <w:rFonts w:hint="eastAsia"/>
          <w:sz w:val="24"/>
          <w:szCs w:val="24"/>
          <w:lang w:eastAsia="zh-CN"/>
        </w:rPr>
        <w:t>以及马里</w:t>
      </w:r>
      <w:r w:rsidRPr="00AB52FE">
        <w:rPr>
          <w:sz w:val="24"/>
          <w:szCs w:val="24"/>
          <w:lang w:eastAsia="zh-CN"/>
        </w:rPr>
        <w:t>常驻联合国日内瓦办事处和日内瓦其他国际组织</w:t>
      </w:r>
      <w:r>
        <w:rPr>
          <w:rFonts w:hint="eastAsia"/>
          <w:sz w:val="24"/>
          <w:szCs w:val="24"/>
          <w:lang w:eastAsia="zh-CN"/>
        </w:rPr>
        <w:t>代表团的</w:t>
      </w:r>
      <w:r w:rsidRPr="00AB52FE">
        <w:rPr>
          <w:sz w:val="24"/>
          <w:szCs w:val="24"/>
          <w:lang w:eastAsia="zh-CN"/>
        </w:rPr>
        <w:t>代表</w:t>
      </w:r>
      <w:r w:rsidRPr="002A5023">
        <w:rPr>
          <w:sz w:val="24"/>
          <w:szCs w:val="24"/>
          <w:lang w:eastAsia="zh-CN"/>
        </w:rPr>
        <w:t>。</w:t>
      </w:r>
      <w:r w:rsidRPr="00275269">
        <w:rPr>
          <w:sz w:val="24"/>
          <w:szCs w:val="24"/>
          <w:lang w:eastAsia="zh-CN"/>
        </w:rPr>
        <w:t>委员会感谢与代表团进行了建设性对话，</w:t>
      </w:r>
      <w:r>
        <w:rPr>
          <w:rFonts w:hint="eastAsia"/>
          <w:sz w:val="24"/>
          <w:szCs w:val="24"/>
          <w:lang w:eastAsia="zh-CN"/>
        </w:rPr>
        <w:t>但指出</w:t>
      </w:r>
      <w:r w:rsidRPr="00275269">
        <w:rPr>
          <w:sz w:val="24"/>
          <w:szCs w:val="24"/>
          <w:lang w:eastAsia="zh-CN"/>
        </w:rPr>
        <w:t>有些问题没有获得</w:t>
      </w:r>
      <w:r>
        <w:rPr>
          <w:rFonts w:hint="eastAsia"/>
          <w:sz w:val="24"/>
          <w:szCs w:val="24"/>
          <w:lang w:eastAsia="zh-CN"/>
        </w:rPr>
        <w:t>完整答复</w:t>
      </w:r>
      <w:r w:rsidRPr="00275269">
        <w:rPr>
          <w:sz w:val="24"/>
          <w:szCs w:val="24"/>
          <w:lang w:eastAsia="zh-CN"/>
        </w:rPr>
        <w:t>。</w:t>
      </w:r>
    </w:p>
    <w:p w:rsidR="00DF7944" w:rsidRPr="005E4C0C" w:rsidRDefault="00DF7944" w:rsidP="00DF7944">
      <w:pPr>
        <w:pStyle w:val="H1G"/>
        <w:spacing w:line="480" w:lineRule="auto"/>
        <w:rPr>
          <w:szCs w:val="24"/>
          <w:lang w:eastAsia="zh-CN"/>
        </w:rPr>
      </w:pPr>
      <w:r w:rsidRPr="005E4C0C">
        <w:rPr>
          <w:szCs w:val="24"/>
          <w:lang w:eastAsia="zh-CN"/>
        </w:rPr>
        <w:tab/>
        <w:t>B.</w:t>
      </w:r>
      <w:r w:rsidRPr="005E4C0C">
        <w:rPr>
          <w:szCs w:val="24"/>
          <w:lang w:eastAsia="zh-CN"/>
        </w:rPr>
        <w:tab/>
      </w:r>
      <w:r>
        <w:rPr>
          <w:rFonts w:hint="eastAsia"/>
          <w:szCs w:val="24"/>
          <w:lang w:eastAsia="zh-CN"/>
        </w:rPr>
        <w:t>积极方面</w:t>
      </w:r>
    </w:p>
    <w:p w:rsidR="00DF7944" w:rsidRPr="005E4C0C" w:rsidRDefault="00DF7944" w:rsidP="00DF7944">
      <w:pPr>
        <w:pStyle w:val="SingleTxtG"/>
        <w:spacing w:line="480" w:lineRule="auto"/>
        <w:rPr>
          <w:sz w:val="24"/>
          <w:szCs w:val="24"/>
          <w:lang w:eastAsia="zh-CN"/>
        </w:rPr>
      </w:pPr>
      <w:r w:rsidRPr="005E4C0C">
        <w:rPr>
          <w:sz w:val="24"/>
          <w:szCs w:val="24"/>
          <w:lang w:eastAsia="zh-CN"/>
        </w:rPr>
        <w:t>4.</w:t>
      </w:r>
      <w:r w:rsidRPr="005E4C0C">
        <w:rPr>
          <w:sz w:val="24"/>
          <w:szCs w:val="24"/>
          <w:lang w:eastAsia="zh-CN"/>
        </w:rPr>
        <w:tab/>
      </w:r>
      <w:r w:rsidRPr="00275269">
        <w:rPr>
          <w:sz w:val="24"/>
          <w:szCs w:val="24"/>
          <w:lang w:eastAsia="zh-CN"/>
        </w:rPr>
        <w:t>委员会欢迎自</w:t>
      </w:r>
      <w:r w:rsidRPr="00275269">
        <w:rPr>
          <w:sz w:val="24"/>
          <w:szCs w:val="24"/>
          <w:lang w:eastAsia="zh-CN"/>
        </w:rPr>
        <w:t>2006</w:t>
      </w:r>
      <w:r w:rsidRPr="00275269">
        <w:rPr>
          <w:sz w:val="24"/>
          <w:szCs w:val="24"/>
          <w:lang w:eastAsia="zh-CN"/>
        </w:rPr>
        <w:t>年审议缔约国第</w:t>
      </w:r>
      <w:r>
        <w:rPr>
          <w:rFonts w:hint="eastAsia"/>
          <w:sz w:val="24"/>
          <w:szCs w:val="24"/>
          <w:lang w:eastAsia="zh-CN"/>
        </w:rPr>
        <w:t>二至</w:t>
      </w:r>
      <w:r w:rsidRPr="00275269">
        <w:rPr>
          <w:sz w:val="24"/>
          <w:szCs w:val="24"/>
          <w:lang w:eastAsia="zh-CN"/>
        </w:rPr>
        <w:t>第五次合并定期报告</w:t>
      </w:r>
      <w:r w:rsidR="001C3E96">
        <w:rPr>
          <w:sz w:val="24"/>
          <w:szCs w:val="24"/>
          <w:lang w:eastAsia="zh-CN"/>
        </w:rPr>
        <w:t>(</w:t>
      </w:r>
      <w:hyperlink r:id="rId20" w:history="1">
        <w:r w:rsidRPr="002E16A0">
          <w:rPr>
            <w:rStyle w:val="af"/>
            <w:sz w:val="24"/>
            <w:szCs w:val="24"/>
            <w:lang w:eastAsia="zh-CN"/>
          </w:rPr>
          <w:t>CEDAW/C/MLI/2-5</w:t>
        </w:r>
      </w:hyperlink>
      <w:r w:rsidR="001C3E96">
        <w:rPr>
          <w:sz w:val="24"/>
          <w:szCs w:val="24"/>
          <w:lang w:eastAsia="zh-CN"/>
        </w:rPr>
        <w:t>)</w:t>
      </w:r>
      <w:r w:rsidRPr="00275269">
        <w:rPr>
          <w:sz w:val="24"/>
          <w:szCs w:val="24"/>
          <w:lang w:eastAsia="zh-CN"/>
        </w:rPr>
        <w:t>以来在立法改革方面取得的进展，</w:t>
      </w:r>
      <w:r>
        <w:rPr>
          <w:rFonts w:hint="eastAsia"/>
          <w:sz w:val="24"/>
          <w:szCs w:val="24"/>
          <w:lang w:eastAsia="zh-CN"/>
        </w:rPr>
        <w:t>特别是</w:t>
      </w:r>
      <w:r w:rsidRPr="00650496">
        <w:rPr>
          <w:sz w:val="24"/>
          <w:szCs w:val="24"/>
          <w:lang w:eastAsia="zh-CN"/>
        </w:rPr>
        <w:t>通过了以下法律：</w:t>
      </w:r>
      <w:r w:rsidRPr="005E4C0C">
        <w:rPr>
          <w:spacing w:val="2"/>
          <w:sz w:val="24"/>
          <w:szCs w:val="24"/>
          <w:lang w:eastAsia="zh-CN"/>
        </w:rPr>
        <w:t xml:space="preserve"> </w:t>
      </w:r>
    </w:p>
    <w:p w:rsidR="00DF7944" w:rsidRPr="005E4C0C" w:rsidRDefault="00DF7944" w:rsidP="00DF7944">
      <w:pPr>
        <w:pStyle w:val="SingleTxtG"/>
        <w:spacing w:line="480" w:lineRule="auto"/>
        <w:ind w:firstLine="567"/>
        <w:rPr>
          <w:w w:val="103"/>
          <w:sz w:val="24"/>
          <w:szCs w:val="24"/>
          <w:lang w:eastAsia="zh-CN"/>
        </w:rPr>
      </w:pPr>
      <w:r w:rsidRPr="005E4C0C">
        <w:rPr>
          <w:w w:val="103"/>
          <w:sz w:val="24"/>
          <w:szCs w:val="24"/>
          <w:lang w:eastAsia="zh-CN"/>
        </w:rPr>
        <w:t>(a)</w:t>
      </w:r>
      <w:r w:rsidRPr="005E4C0C">
        <w:rPr>
          <w:w w:val="103"/>
          <w:sz w:val="24"/>
          <w:szCs w:val="24"/>
          <w:lang w:eastAsia="zh-CN"/>
        </w:rPr>
        <w:tab/>
        <w:t>2015</w:t>
      </w:r>
      <w:r>
        <w:rPr>
          <w:rFonts w:hint="eastAsia"/>
          <w:w w:val="103"/>
          <w:sz w:val="24"/>
          <w:szCs w:val="24"/>
          <w:lang w:eastAsia="zh-CN"/>
        </w:rPr>
        <w:t>年</w:t>
      </w:r>
      <w:r>
        <w:rPr>
          <w:rFonts w:hint="eastAsia"/>
          <w:w w:val="103"/>
          <w:sz w:val="24"/>
          <w:szCs w:val="24"/>
          <w:lang w:eastAsia="zh-CN"/>
        </w:rPr>
        <w:t>12</w:t>
      </w:r>
      <w:r>
        <w:rPr>
          <w:rFonts w:hint="eastAsia"/>
          <w:w w:val="103"/>
          <w:sz w:val="24"/>
          <w:szCs w:val="24"/>
          <w:lang w:eastAsia="zh-CN"/>
        </w:rPr>
        <w:t>月</w:t>
      </w:r>
      <w:r>
        <w:rPr>
          <w:rFonts w:hint="eastAsia"/>
          <w:w w:val="103"/>
          <w:sz w:val="24"/>
          <w:szCs w:val="24"/>
          <w:lang w:eastAsia="zh-CN"/>
        </w:rPr>
        <w:t>18</w:t>
      </w:r>
      <w:r>
        <w:rPr>
          <w:rFonts w:hint="eastAsia"/>
          <w:w w:val="103"/>
          <w:sz w:val="24"/>
          <w:szCs w:val="24"/>
          <w:lang w:eastAsia="zh-CN"/>
        </w:rPr>
        <w:t>日第</w:t>
      </w:r>
      <w:r w:rsidRPr="005E4C0C">
        <w:rPr>
          <w:w w:val="103"/>
          <w:sz w:val="24"/>
          <w:szCs w:val="24"/>
          <w:lang w:eastAsia="zh-CN"/>
        </w:rPr>
        <w:t>2015-052</w:t>
      </w:r>
      <w:r>
        <w:rPr>
          <w:rFonts w:hint="eastAsia"/>
          <w:w w:val="103"/>
          <w:sz w:val="24"/>
          <w:szCs w:val="24"/>
          <w:lang w:eastAsia="zh-CN"/>
        </w:rPr>
        <w:t>号法律，采取措施促进男女在获得提名和选举职位方面的平等机会，规定男女代表</w:t>
      </w:r>
      <w:r w:rsidRPr="0088610E">
        <w:rPr>
          <w:w w:val="103"/>
          <w:sz w:val="24"/>
          <w:szCs w:val="24"/>
          <w:lang w:eastAsia="zh-CN"/>
        </w:rPr>
        <w:t>的</w:t>
      </w:r>
      <w:r>
        <w:rPr>
          <w:rFonts w:hint="eastAsia"/>
          <w:w w:val="103"/>
          <w:sz w:val="24"/>
          <w:szCs w:val="24"/>
          <w:lang w:eastAsia="zh-CN"/>
        </w:rPr>
        <w:t>配额至少</w:t>
      </w:r>
      <w:r w:rsidRPr="0088610E">
        <w:rPr>
          <w:w w:val="103"/>
          <w:sz w:val="24"/>
          <w:szCs w:val="24"/>
          <w:lang w:eastAsia="zh-CN"/>
        </w:rPr>
        <w:t>应为</w:t>
      </w:r>
      <w:r w:rsidRPr="0088610E">
        <w:rPr>
          <w:w w:val="103"/>
          <w:sz w:val="24"/>
          <w:szCs w:val="24"/>
          <w:lang w:eastAsia="zh-CN"/>
        </w:rPr>
        <w:t>30%</w:t>
      </w:r>
      <w:r>
        <w:rPr>
          <w:rFonts w:hint="eastAsia"/>
          <w:w w:val="103"/>
          <w:sz w:val="24"/>
          <w:szCs w:val="24"/>
          <w:lang w:eastAsia="zh-CN"/>
        </w:rPr>
        <w:t>；</w:t>
      </w:r>
    </w:p>
    <w:p w:rsidR="00DF7944" w:rsidRPr="005E4C0C" w:rsidRDefault="00DF7944" w:rsidP="00DF7944">
      <w:pPr>
        <w:pStyle w:val="SingleTxtG"/>
        <w:spacing w:line="480" w:lineRule="auto"/>
        <w:ind w:firstLine="567"/>
        <w:rPr>
          <w:w w:val="103"/>
          <w:sz w:val="24"/>
          <w:szCs w:val="24"/>
          <w:lang w:eastAsia="zh-CN"/>
        </w:rPr>
      </w:pPr>
      <w:r w:rsidRPr="005E4C0C">
        <w:rPr>
          <w:w w:val="103"/>
          <w:sz w:val="24"/>
          <w:szCs w:val="24"/>
          <w:lang w:eastAsia="zh-CN"/>
        </w:rPr>
        <w:t>(b)</w:t>
      </w:r>
      <w:r w:rsidRPr="005E4C0C">
        <w:rPr>
          <w:w w:val="103"/>
          <w:sz w:val="24"/>
          <w:szCs w:val="24"/>
          <w:lang w:eastAsia="zh-CN"/>
        </w:rPr>
        <w:tab/>
      </w:r>
      <w:r>
        <w:rPr>
          <w:rFonts w:hint="eastAsia"/>
          <w:w w:val="103"/>
          <w:sz w:val="24"/>
          <w:szCs w:val="24"/>
          <w:lang w:eastAsia="zh-CN"/>
        </w:rPr>
        <w:t>关于禁止贩运人口和类似做法的</w:t>
      </w:r>
      <w:r>
        <w:rPr>
          <w:rFonts w:hint="eastAsia"/>
          <w:w w:val="103"/>
          <w:sz w:val="24"/>
          <w:szCs w:val="24"/>
          <w:lang w:eastAsia="zh-CN"/>
        </w:rPr>
        <w:t>2012</w:t>
      </w:r>
      <w:r>
        <w:rPr>
          <w:rFonts w:hint="eastAsia"/>
          <w:w w:val="103"/>
          <w:sz w:val="24"/>
          <w:szCs w:val="24"/>
          <w:lang w:eastAsia="zh-CN"/>
        </w:rPr>
        <w:t>年</w:t>
      </w:r>
      <w:r>
        <w:rPr>
          <w:rFonts w:hint="eastAsia"/>
          <w:w w:val="103"/>
          <w:sz w:val="24"/>
          <w:szCs w:val="24"/>
          <w:lang w:eastAsia="zh-CN"/>
        </w:rPr>
        <w:t>7</w:t>
      </w:r>
      <w:r>
        <w:rPr>
          <w:rFonts w:hint="eastAsia"/>
          <w:w w:val="103"/>
          <w:sz w:val="24"/>
          <w:szCs w:val="24"/>
          <w:lang w:eastAsia="zh-CN"/>
        </w:rPr>
        <w:t>月</w:t>
      </w:r>
      <w:r>
        <w:rPr>
          <w:rFonts w:hint="eastAsia"/>
          <w:w w:val="103"/>
          <w:sz w:val="24"/>
          <w:szCs w:val="24"/>
          <w:lang w:eastAsia="zh-CN"/>
        </w:rPr>
        <w:t>12</w:t>
      </w:r>
      <w:r>
        <w:rPr>
          <w:rFonts w:hint="eastAsia"/>
          <w:w w:val="103"/>
          <w:sz w:val="24"/>
          <w:szCs w:val="24"/>
          <w:lang w:eastAsia="zh-CN"/>
        </w:rPr>
        <w:t>日第</w:t>
      </w:r>
      <w:r w:rsidRPr="005E4C0C">
        <w:rPr>
          <w:sz w:val="24"/>
          <w:szCs w:val="24"/>
          <w:lang w:eastAsia="zh-CN"/>
        </w:rPr>
        <w:t xml:space="preserve"> 2012-027/PM-RM </w:t>
      </w:r>
      <w:r>
        <w:rPr>
          <w:rFonts w:hint="eastAsia"/>
          <w:sz w:val="24"/>
          <w:szCs w:val="24"/>
          <w:lang w:eastAsia="zh-CN"/>
        </w:rPr>
        <w:t>号法律；</w:t>
      </w:r>
    </w:p>
    <w:p w:rsidR="00DF7944" w:rsidRPr="005E4C0C" w:rsidRDefault="00DF7944" w:rsidP="00DF7944">
      <w:pPr>
        <w:pStyle w:val="SingleTxtG"/>
        <w:spacing w:line="480" w:lineRule="auto"/>
        <w:ind w:firstLine="567"/>
        <w:rPr>
          <w:w w:val="103"/>
          <w:sz w:val="24"/>
          <w:szCs w:val="24"/>
          <w:lang w:eastAsia="zh-CN"/>
        </w:rPr>
      </w:pPr>
      <w:r w:rsidRPr="005E4C0C">
        <w:rPr>
          <w:w w:val="103"/>
          <w:sz w:val="24"/>
          <w:szCs w:val="24"/>
          <w:lang w:eastAsia="zh-CN"/>
        </w:rPr>
        <w:t>(c)</w:t>
      </w:r>
      <w:r w:rsidRPr="005E4C0C">
        <w:rPr>
          <w:w w:val="103"/>
          <w:sz w:val="24"/>
          <w:szCs w:val="24"/>
          <w:lang w:eastAsia="zh-CN"/>
        </w:rPr>
        <w:tab/>
      </w:r>
      <w:r w:rsidRPr="009D29D8">
        <w:rPr>
          <w:w w:val="103"/>
          <w:sz w:val="24"/>
          <w:szCs w:val="24"/>
          <w:lang w:eastAsia="zh-CN"/>
        </w:rPr>
        <w:t>2011</w:t>
      </w:r>
      <w:r w:rsidRPr="009D29D8">
        <w:rPr>
          <w:w w:val="103"/>
          <w:sz w:val="24"/>
          <w:szCs w:val="24"/>
          <w:lang w:eastAsia="zh-CN"/>
        </w:rPr>
        <w:t>年</w:t>
      </w:r>
      <w:r w:rsidRPr="009D29D8">
        <w:rPr>
          <w:w w:val="103"/>
          <w:sz w:val="24"/>
          <w:szCs w:val="24"/>
          <w:lang w:eastAsia="zh-CN"/>
        </w:rPr>
        <w:t>12</w:t>
      </w:r>
      <w:r w:rsidRPr="009D29D8">
        <w:rPr>
          <w:w w:val="103"/>
          <w:sz w:val="24"/>
          <w:szCs w:val="24"/>
          <w:lang w:eastAsia="zh-CN"/>
        </w:rPr>
        <w:t>月</w:t>
      </w:r>
      <w:r w:rsidRPr="009D29D8">
        <w:rPr>
          <w:w w:val="103"/>
          <w:sz w:val="24"/>
          <w:szCs w:val="24"/>
          <w:lang w:eastAsia="zh-CN"/>
        </w:rPr>
        <w:t>30</w:t>
      </w:r>
      <w:r w:rsidRPr="009D29D8">
        <w:rPr>
          <w:w w:val="103"/>
          <w:sz w:val="24"/>
          <w:szCs w:val="24"/>
          <w:lang w:eastAsia="zh-CN"/>
        </w:rPr>
        <w:t>日第</w:t>
      </w:r>
      <w:r w:rsidRPr="009D29D8">
        <w:rPr>
          <w:w w:val="103"/>
          <w:sz w:val="24"/>
          <w:szCs w:val="24"/>
          <w:lang w:eastAsia="zh-CN"/>
        </w:rPr>
        <w:t>2011-087</w:t>
      </w:r>
      <w:r w:rsidRPr="009D29D8">
        <w:rPr>
          <w:w w:val="103"/>
          <w:sz w:val="24"/>
          <w:szCs w:val="24"/>
          <w:lang w:eastAsia="zh-CN"/>
        </w:rPr>
        <w:t>号法律</w:t>
      </w:r>
      <w:r>
        <w:rPr>
          <w:rFonts w:hint="eastAsia"/>
          <w:w w:val="103"/>
          <w:sz w:val="24"/>
          <w:szCs w:val="24"/>
          <w:lang w:eastAsia="zh-CN"/>
        </w:rPr>
        <w:t>，其中修正</w:t>
      </w:r>
      <w:r w:rsidRPr="009D29D8">
        <w:rPr>
          <w:w w:val="103"/>
          <w:sz w:val="24"/>
          <w:szCs w:val="24"/>
          <w:lang w:eastAsia="zh-CN"/>
        </w:rPr>
        <w:t>《个人和家庭法》</w:t>
      </w:r>
      <w:r>
        <w:rPr>
          <w:rFonts w:hint="eastAsia"/>
          <w:w w:val="103"/>
          <w:sz w:val="24"/>
          <w:szCs w:val="24"/>
          <w:lang w:eastAsia="zh-CN"/>
        </w:rPr>
        <w:t>第</w:t>
      </w:r>
      <w:r>
        <w:rPr>
          <w:rFonts w:hint="eastAsia"/>
          <w:w w:val="103"/>
          <w:sz w:val="24"/>
          <w:szCs w:val="24"/>
          <w:lang w:eastAsia="zh-CN"/>
        </w:rPr>
        <w:t>224</w:t>
      </w:r>
      <w:r>
        <w:rPr>
          <w:rFonts w:hint="eastAsia"/>
          <w:w w:val="103"/>
          <w:sz w:val="24"/>
          <w:szCs w:val="24"/>
          <w:lang w:eastAsia="zh-CN"/>
        </w:rPr>
        <w:t>条，规定马里妇女和男子具有</w:t>
      </w:r>
      <w:r w:rsidRPr="009D29D8">
        <w:rPr>
          <w:w w:val="103"/>
          <w:sz w:val="24"/>
          <w:szCs w:val="24"/>
          <w:lang w:eastAsia="zh-CN"/>
        </w:rPr>
        <w:t>将其国籍传给其外籍配偶</w:t>
      </w:r>
      <w:r>
        <w:rPr>
          <w:rFonts w:hint="eastAsia"/>
          <w:w w:val="103"/>
          <w:sz w:val="24"/>
          <w:szCs w:val="24"/>
          <w:lang w:eastAsia="zh-CN"/>
        </w:rPr>
        <w:t>和子女的平等权利；</w:t>
      </w:r>
    </w:p>
    <w:p w:rsidR="00DF7944" w:rsidRPr="005E4C0C" w:rsidRDefault="00DF7944" w:rsidP="00DF7944">
      <w:pPr>
        <w:pStyle w:val="SingleTxtG"/>
        <w:spacing w:line="480" w:lineRule="auto"/>
        <w:ind w:firstLine="567"/>
        <w:rPr>
          <w:w w:val="103"/>
          <w:sz w:val="24"/>
          <w:szCs w:val="24"/>
          <w:lang w:eastAsia="zh-CN"/>
        </w:rPr>
      </w:pPr>
      <w:r w:rsidRPr="005E4C0C">
        <w:rPr>
          <w:w w:val="103"/>
          <w:sz w:val="24"/>
          <w:szCs w:val="24"/>
          <w:lang w:eastAsia="zh-CN"/>
        </w:rPr>
        <w:t>(d)</w:t>
      </w:r>
      <w:r w:rsidRPr="005E4C0C">
        <w:rPr>
          <w:w w:val="103"/>
          <w:sz w:val="24"/>
          <w:szCs w:val="24"/>
          <w:lang w:eastAsia="zh-CN"/>
        </w:rPr>
        <w:tab/>
      </w:r>
      <w:r>
        <w:rPr>
          <w:rFonts w:hint="eastAsia"/>
          <w:w w:val="103"/>
          <w:sz w:val="24"/>
          <w:szCs w:val="24"/>
          <w:lang w:eastAsia="zh-CN"/>
        </w:rPr>
        <w:t>2006</w:t>
      </w:r>
      <w:r>
        <w:rPr>
          <w:rFonts w:hint="eastAsia"/>
          <w:w w:val="103"/>
          <w:sz w:val="24"/>
          <w:szCs w:val="24"/>
          <w:lang w:eastAsia="zh-CN"/>
        </w:rPr>
        <w:t>年</w:t>
      </w:r>
      <w:r>
        <w:rPr>
          <w:rFonts w:hint="eastAsia"/>
          <w:w w:val="103"/>
          <w:sz w:val="24"/>
          <w:szCs w:val="24"/>
          <w:lang w:eastAsia="zh-CN"/>
        </w:rPr>
        <w:t>8</w:t>
      </w:r>
      <w:r>
        <w:rPr>
          <w:rFonts w:hint="eastAsia"/>
          <w:w w:val="103"/>
          <w:sz w:val="24"/>
          <w:szCs w:val="24"/>
          <w:lang w:eastAsia="zh-CN"/>
        </w:rPr>
        <w:t>月</w:t>
      </w:r>
      <w:r>
        <w:rPr>
          <w:rFonts w:hint="eastAsia"/>
          <w:w w:val="103"/>
          <w:sz w:val="24"/>
          <w:szCs w:val="24"/>
          <w:lang w:eastAsia="zh-CN"/>
        </w:rPr>
        <w:t>16</w:t>
      </w:r>
      <w:r>
        <w:rPr>
          <w:rFonts w:hint="eastAsia"/>
          <w:w w:val="103"/>
          <w:sz w:val="24"/>
          <w:szCs w:val="24"/>
          <w:lang w:eastAsia="zh-CN"/>
        </w:rPr>
        <w:t>日关于</w:t>
      </w:r>
      <w:r w:rsidRPr="00796566">
        <w:rPr>
          <w:w w:val="103"/>
          <w:sz w:val="24"/>
          <w:szCs w:val="24"/>
          <w:lang w:eastAsia="zh-CN"/>
        </w:rPr>
        <w:t>农业</w:t>
      </w:r>
      <w:r>
        <w:rPr>
          <w:rFonts w:hint="eastAsia"/>
          <w:w w:val="103"/>
          <w:sz w:val="24"/>
          <w:szCs w:val="24"/>
          <w:lang w:eastAsia="zh-CN"/>
        </w:rPr>
        <w:t>的第</w:t>
      </w:r>
      <w:r w:rsidRPr="005E4C0C">
        <w:rPr>
          <w:w w:val="103"/>
          <w:sz w:val="24"/>
          <w:szCs w:val="24"/>
          <w:lang w:eastAsia="zh-CN"/>
        </w:rPr>
        <w:t xml:space="preserve"> 06-40/AN-RM </w:t>
      </w:r>
      <w:r>
        <w:rPr>
          <w:rFonts w:hint="eastAsia"/>
          <w:w w:val="103"/>
          <w:sz w:val="24"/>
          <w:szCs w:val="24"/>
          <w:lang w:eastAsia="zh-CN"/>
        </w:rPr>
        <w:t>号法律，清除了阻碍妇女获得和使用土地的法律障碍。</w:t>
      </w:r>
    </w:p>
    <w:p w:rsidR="00DF7944" w:rsidRPr="005E4C0C" w:rsidRDefault="00DF7944" w:rsidP="00DF7944">
      <w:pPr>
        <w:pStyle w:val="SingleTxtG"/>
        <w:spacing w:line="480" w:lineRule="auto"/>
        <w:rPr>
          <w:w w:val="103"/>
          <w:sz w:val="24"/>
          <w:szCs w:val="24"/>
          <w:lang w:eastAsia="zh-CN"/>
        </w:rPr>
      </w:pPr>
      <w:r w:rsidRPr="005E4C0C">
        <w:rPr>
          <w:w w:val="103"/>
          <w:sz w:val="24"/>
          <w:szCs w:val="24"/>
          <w:lang w:eastAsia="zh-CN"/>
        </w:rPr>
        <w:lastRenderedPageBreak/>
        <w:t>5.</w:t>
      </w:r>
      <w:r w:rsidRPr="005E4C0C">
        <w:rPr>
          <w:w w:val="103"/>
          <w:sz w:val="24"/>
          <w:szCs w:val="24"/>
          <w:lang w:eastAsia="zh-CN"/>
        </w:rPr>
        <w:tab/>
      </w:r>
      <w:r w:rsidRPr="00796566">
        <w:rPr>
          <w:w w:val="103"/>
          <w:sz w:val="24"/>
          <w:szCs w:val="24"/>
          <w:lang w:eastAsia="zh-CN"/>
        </w:rPr>
        <w:t>委员会欢迎缔约国努力改进其旨在加快消除歧视妇女行为和促进性别平等的体制和政策框架，例如通过</w:t>
      </w:r>
      <w:r>
        <w:rPr>
          <w:rFonts w:hint="eastAsia"/>
          <w:w w:val="103"/>
          <w:sz w:val="24"/>
          <w:szCs w:val="24"/>
          <w:lang w:eastAsia="zh-CN"/>
        </w:rPr>
        <w:t>以下</w:t>
      </w:r>
      <w:r w:rsidRPr="00796566">
        <w:rPr>
          <w:w w:val="103"/>
          <w:sz w:val="24"/>
          <w:szCs w:val="24"/>
          <w:lang w:eastAsia="zh-CN"/>
        </w:rPr>
        <w:t>战略或建立</w:t>
      </w:r>
      <w:r>
        <w:rPr>
          <w:rFonts w:hint="eastAsia"/>
          <w:w w:val="103"/>
          <w:sz w:val="24"/>
          <w:szCs w:val="24"/>
          <w:lang w:eastAsia="zh-CN"/>
        </w:rPr>
        <w:t>以</w:t>
      </w:r>
      <w:r w:rsidRPr="00796566">
        <w:rPr>
          <w:w w:val="103"/>
          <w:sz w:val="24"/>
          <w:szCs w:val="24"/>
          <w:lang w:eastAsia="zh-CN"/>
        </w:rPr>
        <w:t>下机构：</w:t>
      </w:r>
    </w:p>
    <w:p w:rsidR="00DF7944" w:rsidRPr="005E4C0C" w:rsidRDefault="00DF7944" w:rsidP="00DF7944">
      <w:pPr>
        <w:pStyle w:val="SingleTxtG"/>
        <w:spacing w:line="480" w:lineRule="auto"/>
        <w:ind w:firstLine="567"/>
        <w:rPr>
          <w:w w:val="103"/>
          <w:sz w:val="24"/>
          <w:szCs w:val="24"/>
          <w:lang w:eastAsia="zh-CN"/>
        </w:rPr>
      </w:pPr>
      <w:r w:rsidRPr="005E4C0C">
        <w:rPr>
          <w:w w:val="103"/>
          <w:sz w:val="24"/>
          <w:szCs w:val="24"/>
          <w:lang w:eastAsia="zh-CN"/>
        </w:rPr>
        <w:t>(a)</w:t>
      </w:r>
      <w:r w:rsidRPr="005E4C0C">
        <w:rPr>
          <w:w w:val="103"/>
          <w:sz w:val="24"/>
          <w:szCs w:val="24"/>
          <w:lang w:eastAsia="zh-CN"/>
        </w:rPr>
        <w:tab/>
      </w:r>
      <w:r>
        <w:rPr>
          <w:rFonts w:hint="eastAsia"/>
          <w:w w:val="103"/>
          <w:sz w:val="24"/>
          <w:szCs w:val="24"/>
          <w:lang w:eastAsia="zh-CN"/>
        </w:rPr>
        <w:t>有关落实</w:t>
      </w:r>
      <w:r w:rsidRPr="00AC70C7">
        <w:rPr>
          <w:w w:val="103"/>
          <w:sz w:val="24"/>
          <w:szCs w:val="24"/>
          <w:lang w:eastAsia="zh-CN"/>
        </w:rPr>
        <w:t>关于妇女与和平与安全的</w:t>
      </w:r>
      <w:r>
        <w:rPr>
          <w:rFonts w:hint="eastAsia"/>
          <w:w w:val="103"/>
          <w:sz w:val="24"/>
          <w:szCs w:val="24"/>
          <w:lang w:eastAsia="zh-CN"/>
        </w:rPr>
        <w:t>安全理事会第</w:t>
      </w:r>
      <w:hyperlink r:id="rId21" w:history="1">
        <w:r w:rsidRPr="002E16A0">
          <w:rPr>
            <w:rStyle w:val="af"/>
            <w:w w:val="103"/>
            <w:sz w:val="24"/>
            <w:szCs w:val="24"/>
            <w:lang w:eastAsia="zh-CN"/>
          </w:rPr>
          <w:t>1325(2000)</w:t>
        </w:r>
      </w:hyperlink>
      <w:r>
        <w:rPr>
          <w:rFonts w:hint="eastAsia"/>
          <w:w w:val="103"/>
          <w:sz w:val="24"/>
          <w:szCs w:val="24"/>
          <w:lang w:eastAsia="zh-CN"/>
        </w:rPr>
        <w:t>号决议的</w:t>
      </w:r>
      <w:r w:rsidRPr="005E4C0C">
        <w:rPr>
          <w:w w:val="103"/>
          <w:sz w:val="24"/>
          <w:szCs w:val="24"/>
          <w:lang w:eastAsia="zh-CN"/>
        </w:rPr>
        <w:t>2015-2017</w:t>
      </w:r>
      <w:r>
        <w:rPr>
          <w:rFonts w:hint="eastAsia"/>
          <w:w w:val="103"/>
          <w:sz w:val="24"/>
          <w:szCs w:val="24"/>
          <w:lang w:eastAsia="zh-CN"/>
        </w:rPr>
        <w:t>年行动计划；</w:t>
      </w:r>
    </w:p>
    <w:p w:rsidR="00DF7944" w:rsidRPr="005E4C0C" w:rsidRDefault="00DF7944" w:rsidP="00DF7944">
      <w:pPr>
        <w:pStyle w:val="SingleTxtG"/>
        <w:spacing w:line="480" w:lineRule="auto"/>
        <w:ind w:firstLine="567"/>
        <w:rPr>
          <w:w w:val="103"/>
          <w:sz w:val="24"/>
          <w:szCs w:val="24"/>
          <w:lang w:eastAsia="zh-CN"/>
        </w:rPr>
      </w:pPr>
      <w:r w:rsidRPr="005E4C0C">
        <w:rPr>
          <w:w w:val="103"/>
          <w:sz w:val="24"/>
          <w:szCs w:val="24"/>
          <w:lang w:eastAsia="zh-CN"/>
        </w:rPr>
        <w:t>(b)</w:t>
      </w:r>
      <w:r w:rsidRPr="005E4C0C">
        <w:rPr>
          <w:w w:val="103"/>
          <w:sz w:val="24"/>
          <w:szCs w:val="24"/>
          <w:lang w:eastAsia="zh-CN"/>
        </w:rPr>
        <w:tab/>
      </w:r>
      <w:r w:rsidRPr="00AC70C7">
        <w:rPr>
          <w:w w:val="103"/>
          <w:sz w:val="24"/>
          <w:szCs w:val="24"/>
          <w:lang w:eastAsia="zh-CN"/>
        </w:rPr>
        <w:t>国家农业发展基金</w:t>
      </w:r>
      <w:r>
        <w:rPr>
          <w:rFonts w:hint="eastAsia"/>
          <w:w w:val="103"/>
          <w:sz w:val="24"/>
          <w:szCs w:val="24"/>
          <w:lang w:eastAsia="zh-CN"/>
        </w:rPr>
        <w:t>和</w:t>
      </w:r>
      <w:r w:rsidRPr="002E15D3">
        <w:rPr>
          <w:w w:val="103"/>
          <w:sz w:val="24"/>
          <w:szCs w:val="24"/>
          <w:lang w:eastAsia="zh-CN"/>
        </w:rPr>
        <w:t>土地保有权政策</w:t>
      </w:r>
      <w:r w:rsidR="001C3E96">
        <w:rPr>
          <w:rFonts w:hint="eastAsia"/>
          <w:w w:val="103"/>
          <w:sz w:val="24"/>
          <w:szCs w:val="24"/>
          <w:lang w:eastAsia="zh-CN"/>
        </w:rPr>
        <w:t>(</w:t>
      </w:r>
      <w:r>
        <w:rPr>
          <w:rFonts w:hint="eastAsia"/>
          <w:w w:val="103"/>
          <w:sz w:val="24"/>
          <w:szCs w:val="24"/>
          <w:lang w:eastAsia="zh-CN"/>
        </w:rPr>
        <w:t>2015</w:t>
      </w:r>
      <w:r>
        <w:rPr>
          <w:rFonts w:hint="eastAsia"/>
          <w:w w:val="103"/>
          <w:sz w:val="24"/>
          <w:szCs w:val="24"/>
          <w:lang w:eastAsia="zh-CN"/>
        </w:rPr>
        <w:t>年</w:t>
      </w:r>
      <w:r w:rsidR="001C3E96">
        <w:rPr>
          <w:rFonts w:hint="eastAsia"/>
          <w:w w:val="103"/>
          <w:sz w:val="24"/>
          <w:szCs w:val="24"/>
          <w:lang w:eastAsia="zh-CN"/>
        </w:rPr>
        <w:t>)</w:t>
      </w:r>
      <w:r>
        <w:rPr>
          <w:rFonts w:hint="eastAsia"/>
          <w:w w:val="103"/>
          <w:sz w:val="24"/>
          <w:szCs w:val="24"/>
          <w:lang w:eastAsia="zh-CN"/>
        </w:rPr>
        <w:t>，其中规定至少将</w:t>
      </w:r>
      <w:r>
        <w:rPr>
          <w:rFonts w:hint="eastAsia"/>
          <w:w w:val="103"/>
          <w:sz w:val="24"/>
          <w:szCs w:val="24"/>
          <w:lang w:eastAsia="zh-CN"/>
        </w:rPr>
        <w:t>15%</w:t>
      </w:r>
      <w:r>
        <w:rPr>
          <w:rFonts w:hint="eastAsia"/>
          <w:w w:val="103"/>
          <w:sz w:val="24"/>
          <w:szCs w:val="24"/>
          <w:lang w:eastAsia="zh-CN"/>
        </w:rPr>
        <w:t>国家管理的土地分配给妇女和年轻人。</w:t>
      </w:r>
    </w:p>
    <w:p w:rsidR="00DF7944" w:rsidRPr="005E4C0C" w:rsidRDefault="00DF7944" w:rsidP="00DF7944">
      <w:pPr>
        <w:pStyle w:val="SingleTxtG"/>
        <w:spacing w:line="480" w:lineRule="auto"/>
        <w:rPr>
          <w:w w:val="103"/>
          <w:sz w:val="24"/>
          <w:szCs w:val="24"/>
          <w:lang w:eastAsia="zh-CN"/>
        </w:rPr>
      </w:pPr>
      <w:r w:rsidRPr="005E4C0C">
        <w:rPr>
          <w:w w:val="103"/>
          <w:sz w:val="24"/>
          <w:szCs w:val="24"/>
          <w:lang w:eastAsia="zh-CN"/>
        </w:rPr>
        <w:t>6.</w:t>
      </w:r>
      <w:r w:rsidRPr="005E4C0C">
        <w:rPr>
          <w:w w:val="103"/>
          <w:sz w:val="24"/>
          <w:szCs w:val="24"/>
          <w:lang w:eastAsia="zh-CN"/>
        </w:rPr>
        <w:tab/>
      </w:r>
      <w:r w:rsidRPr="002E15D3">
        <w:rPr>
          <w:w w:val="103"/>
          <w:sz w:val="24"/>
          <w:szCs w:val="24"/>
          <w:lang w:eastAsia="zh-CN"/>
        </w:rPr>
        <w:t>委员会表示欢迎</w:t>
      </w:r>
      <w:r>
        <w:rPr>
          <w:rFonts w:hint="eastAsia"/>
          <w:w w:val="103"/>
          <w:sz w:val="24"/>
          <w:szCs w:val="24"/>
          <w:lang w:eastAsia="zh-CN"/>
        </w:rPr>
        <w:t>，</w:t>
      </w:r>
      <w:r w:rsidRPr="002E15D3">
        <w:rPr>
          <w:w w:val="103"/>
          <w:sz w:val="24"/>
          <w:szCs w:val="24"/>
          <w:lang w:eastAsia="zh-CN"/>
        </w:rPr>
        <w:t>自审议其上次报告以来</w:t>
      </w:r>
      <w:r>
        <w:rPr>
          <w:rFonts w:hint="eastAsia"/>
          <w:w w:val="103"/>
          <w:sz w:val="24"/>
          <w:szCs w:val="24"/>
          <w:lang w:eastAsia="zh-CN"/>
        </w:rPr>
        <w:t>，</w:t>
      </w:r>
      <w:r w:rsidRPr="002E15D3">
        <w:rPr>
          <w:w w:val="103"/>
          <w:sz w:val="24"/>
          <w:szCs w:val="24"/>
          <w:lang w:eastAsia="zh-CN"/>
        </w:rPr>
        <w:t>缔约国</w:t>
      </w:r>
      <w:r>
        <w:rPr>
          <w:rFonts w:hint="eastAsia"/>
          <w:w w:val="103"/>
          <w:sz w:val="24"/>
          <w:szCs w:val="24"/>
          <w:lang w:eastAsia="zh-CN"/>
        </w:rPr>
        <w:t>签署、</w:t>
      </w:r>
      <w:r w:rsidRPr="002E15D3">
        <w:rPr>
          <w:w w:val="103"/>
          <w:sz w:val="24"/>
          <w:szCs w:val="24"/>
          <w:lang w:eastAsia="zh-CN"/>
        </w:rPr>
        <w:t>批准或加入</w:t>
      </w:r>
      <w:r>
        <w:rPr>
          <w:rFonts w:hint="eastAsia"/>
          <w:w w:val="103"/>
          <w:sz w:val="24"/>
          <w:szCs w:val="24"/>
          <w:lang w:eastAsia="zh-CN"/>
        </w:rPr>
        <w:t>了以下</w:t>
      </w:r>
      <w:r w:rsidRPr="002E15D3">
        <w:rPr>
          <w:w w:val="103"/>
          <w:sz w:val="24"/>
          <w:szCs w:val="24"/>
          <w:lang w:eastAsia="zh-CN"/>
        </w:rPr>
        <w:t>国际文书</w:t>
      </w:r>
      <w:r>
        <w:rPr>
          <w:rFonts w:hint="eastAsia"/>
          <w:w w:val="103"/>
          <w:sz w:val="24"/>
          <w:szCs w:val="24"/>
          <w:lang w:eastAsia="zh-CN"/>
        </w:rPr>
        <w:t>：</w:t>
      </w:r>
    </w:p>
    <w:p w:rsidR="00DF7944" w:rsidRPr="005E4C0C" w:rsidRDefault="00DF7944" w:rsidP="00DF7944">
      <w:pPr>
        <w:pStyle w:val="SingleTxtG"/>
        <w:spacing w:line="480" w:lineRule="auto"/>
        <w:ind w:firstLine="567"/>
        <w:rPr>
          <w:w w:val="103"/>
          <w:sz w:val="24"/>
          <w:szCs w:val="24"/>
          <w:lang w:eastAsia="zh-CN"/>
        </w:rPr>
      </w:pPr>
      <w:r w:rsidRPr="005E4C0C">
        <w:rPr>
          <w:w w:val="103"/>
          <w:sz w:val="24"/>
          <w:szCs w:val="24"/>
          <w:lang w:eastAsia="zh-CN"/>
        </w:rPr>
        <w:t>(a)</w:t>
      </w:r>
      <w:r w:rsidRPr="005E4C0C">
        <w:rPr>
          <w:w w:val="103"/>
          <w:sz w:val="24"/>
          <w:szCs w:val="24"/>
          <w:lang w:eastAsia="zh-CN"/>
        </w:rPr>
        <w:tab/>
        <w:t>2009</w:t>
      </w:r>
      <w:r>
        <w:rPr>
          <w:rFonts w:hint="eastAsia"/>
          <w:w w:val="103"/>
          <w:sz w:val="24"/>
          <w:szCs w:val="24"/>
          <w:lang w:eastAsia="zh-CN"/>
        </w:rPr>
        <w:t>年，</w:t>
      </w:r>
      <w:r w:rsidRPr="0038198C">
        <w:rPr>
          <w:w w:val="103"/>
          <w:sz w:val="24"/>
          <w:szCs w:val="24"/>
          <w:lang w:eastAsia="zh-CN"/>
        </w:rPr>
        <w:t>经济、社会、文化权利国际公约任择议定书</w:t>
      </w:r>
      <w:r>
        <w:rPr>
          <w:rFonts w:hint="eastAsia"/>
          <w:w w:val="103"/>
          <w:sz w:val="24"/>
          <w:szCs w:val="24"/>
          <w:lang w:eastAsia="zh-CN"/>
        </w:rPr>
        <w:t>；</w:t>
      </w:r>
    </w:p>
    <w:p w:rsidR="00DF7944" w:rsidRPr="005E4C0C" w:rsidRDefault="00DF7944" w:rsidP="00DF7944">
      <w:pPr>
        <w:pStyle w:val="SingleTxtG"/>
        <w:spacing w:line="480" w:lineRule="auto"/>
        <w:ind w:firstLine="567"/>
        <w:rPr>
          <w:w w:val="103"/>
          <w:sz w:val="24"/>
          <w:szCs w:val="24"/>
          <w:lang w:eastAsia="zh-CN"/>
        </w:rPr>
      </w:pPr>
      <w:r w:rsidRPr="005E4C0C">
        <w:rPr>
          <w:w w:val="103"/>
          <w:sz w:val="24"/>
          <w:szCs w:val="24"/>
          <w:lang w:eastAsia="zh-CN"/>
        </w:rPr>
        <w:t>(b)</w:t>
      </w:r>
      <w:r w:rsidRPr="005E4C0C">
        <w:rPr>
          <w:w w:val="103"/>
          <w:sz w:val="24"/>
          <w:szCs w:val="24"/>
          <w:lang w:eastAsia="zh-CN"/>
        </w:rPr>
        <w:tab/>
        <w:t>2009</w:t>
      </w:r>
      <w:r>
        <w:rPr>
          <w:rFonts w:hint="eastAsia"/>
          <w:w w:val="103"/>
          <w:sz w:val="24"/>
          <w:szCs w:val="24"/>
          <w:lang w:eastAsia="zh-CN"/>
        </w:rPr>
        <w:t>年，</w:t>
      </w:r>
      <w:r w:rsidRPr="0038198C">
        <w:rPr>
          <w:w w:val="103"/>
          <w:sz w:val="24"/>
          <w:szCs w:val="24"/>
          <w:lang w:eastAsia="zh-CN"/>
        </w:rPr>
        <w:t>保护所有人免遭强迫失踪国际公约</w:t>
      </w:r>
      <w:r>
        <w:rPr>
          <w:rFonts w:hint="eastAsia"/>
          <w:w w:val="103"/>
          <w:sz w:val="24"/>
          <w:szCs w:val="24"/>
          <w:lang w:eastAsia="zh-CN"/>
        </w:rPr>
        <w:t>；</w:t>
      </w:r>
    </w:p>
    <w:p w:rsidR="00DF7944" w:rsidRPr="005E4C0C" w:rsidRDefault="00DF7944" w:rsidP="00DF7944">
      <w:pPr>
        <w:pStyle w:val="SingleTxtG"/>
        <w:spacing w:line="480" w:lineRule="auto"/>
        <w:ind w:firstLine="567"/>
        <w:rPr>
          <w:w w:val="103"/>
          <w:sz w:val="24"/>
          <w:szCs w:val="24"/>
          <w:lang w:eastAsia="zh-CN"/>
        </w:rPr>
      </w:pPr>
      <w:r w:rsidRPr="005E4C0C">
        <w:rPr>
          <w:w w:val="103"/>
          <w:sz w:val="24"/>
          <w:szCs w:val="24"/>
          <w:lang w:eastAsia="zh-CN"/>
        </w:rPr>
        <w:t>(c)</w:t>
      </w:r>
      <w:r w:rsidRPr="005E4C0C">
        <w:rPr>
          <w:w w:val="103"/>
          <w:sz w:val="24"/>
          <w:szCs w:val="24"/>
          <w:lang w:eastAsia="zh-CN"/>
        </w:rPr>
        <w:tab/>
        <w:t>2008</w:t>
      </w:r>
      <w:r>
        <w:rPr>
          <w:rFonts w:hint="eastAsia"/>
          <w:w w:val="103"/>
          <w:sz w:val="24"/>
          <w:szCs w:val="24"/>
          <w:lang w:eastAsia="zh-CN"/>
        </w:rPr>
        <w:t>年，</w:t>
      </w:r>
      <w:r w:rsidRPr="0038198C">
        <w:rPr>
          <w:w w:val="103"/>
          <w:sz w:val="24"/>
          <w:szCs w:val="24"/>
          <w:lang w:eastAsia="zh-CN"/>
        </w:rPr>
        <w:t xml:space="preserve"> </w:t>
      </w:r>
      <w:r w:rsidRPr="0038198C">
        <w:rPr>
          <w:w w:val="103"/>
          <w:sz w:val="24"/>
          <w:szCs w:val="24"/>
          <w:lang w:eastAsia="zh-CN"/>
        </w:rPr>
        <w:t>残疾人权利公约及其任择议定书</w:t>
      </w:r>
      <w:r>
        <w:rPr>
          <w:rFonts w:hint="eastAsia"/>
          <w:w w:val="103"/>
          <w:sz w:val="24"/>
          <w:szCs w:val="24"/>
          <w:lang w:eastAsia="zh-CN"/>
        </w:rPr>
        <w:t>。</w:t>
      </w:r>
    </w:p>
    <w:p w:rsidR="00DF7944" w:rsidRPr="005E4C0C" w:rsidRDefault="00DF7944" w:rsidP="00DF7944">
      <w:pPr>
        <w:pStyle w:val="H1G"/>
        <w:spacing w:line="480" w:lineRule="auto"/>
        <w:rPr>
          <w:szCs w:val="24"/>
          <w:lang w:eastAsia="zh-CN"/>
        </w:rPr>
      </w:pPr>
      <w:r w:rsidRPr="005E4C0C">
        <w:rPr>
          <w:szCs w:val="24"/>
          <w:lang w:eastAsia="zh-CN"/>
        </w:rPr>
        <w:tab/>
        <w:t>C.</w:t>
      </w:r>
      <w:r w:rsidRPr="005E4C0C">
        <w:rPr>
          <w:szCs w:val="24"/>
          <w:lang w:eastAsia="zh-CN"/>
        </w:rPr>
        <w:tab/>
      </w:r>
      <w:r w:rsidRPr="0038198C">
        <w:rPr>
          <w:szCs w:val="24"/>
          <w:lang w:eastAsia="zh-CN"/>
        </w:rPr>
        <w:t>妨碍有效</w:t>
      </w:r>
      <w:r>
        <w:rPr>
          <w:rFonts w:hint="eastAsia"/>
          <w:szCs w:val="24"/>
          <w:lang w:eastAsia="zh-CN"/>
        </w:rPr>
        <w:t>执行</w:t>
      </w:r>
      <w:r w:rsidRPr="0038198C">
        <w:rPr>
          <w:szCs w:val="24"/>
          <w:lang w:eastAsia="zh-CN"/>
        </w:rPr>
        <w:t>《公约》的因素和困难</w:t>
      </w:r>
      <w:r w:rsidRPr="005E4C0C">
        <w:rPr>
          <w:szCs w:val="24"/>
          <w:lang w:eastAsia="zh-CN"/>
        </w:rPr>
        <w:t xml:space="preserve"> </w:t>
      </w:r>
    </w:p>
    <w:p w:rsidR="00DF7944" w:rsidRPr="005E4C0C" w:rsidRDefault="00DF7944" w:rsidP="00DF7944">
      <w:pPr>
        <w:pStyle w:val="SingleTxtG"/>
        <w:spacing w:line="480" w:lineRule="auto"/>
        <w:rPr>
          <w:b/>
          <w:sz w:val="24"/>
          <w:szCs w:val="24"/>
          <w:lang w:eastAsia="zh-CN"/>
        </w:rPr>
      </w:pPr>
      <w:r w:rsidRPr="005E4C0C">
        <w:rPr>
          <w:w w:val="103"/>
          <w:sz w:val="24"/>
          <w:szCs w:val="24"/>
          <w:lang w:eastAsia="zh-CN"/>
        </w:rPr>
        <w:t>7.</w:t>
      </w:r>
      <w:r w:rsidRPr="005E4C0C">
        <w:rPr>
          <w:w w:val="103"/>
          <w:sz w:val="24"/>
          <w:szCs w:val="24"/>
          <w:lang w:eastAsia="zh-CN"/>
        </w:rPr>
        <w:tab/>
      </w:r>
      <w:r>
        <w:rPr>
          <w:rFonts w:hint="eastAsia"/>
          <w:w w:val="103"/>
          <w:sz w:val="24"/>
          <w:szCs w:val="24"/>
          <w:lang w:eastAsia="zh-CN"/>
        </w:rPr>
        <w:t>委员会注意到，自</w:t>
      </w:r>
      <w:r>
        <w:rPr>
          <w:rFonts w:hint="eastAsia"/>
          <w:w w:val="103"/>
          <w:sz w:val="24"/>
          <w:szCs w:val="24"/>
          <w:lang w:eastAsia="zh-CN"/>
        </w:rPr>
        <w:t>2006</w:t>
      </w:r>
      <w:r>
        <w:rPr>
          <w:rFonts w:hint="eastAsia"/>
          <w:w w:val="103"/>
          <w:sz w:val="24"/>
          <w:szCs w:val="24"/>
          <w:lang w:eastAsia="zh-CN"/>
        </w:rPr>
        <w:t>年以来，马里改善妇女处境的努力大都因为局势动荡不定而无法实行，造成动荡的原因包括：马里北部和中部被</w:t>
      </w:r>
      <w:r w:rsidRPr="00B362AE">
        <w:rPr>
          <w:w w:val="103"/>
          <w:sz w:val="24"/>
          <w:szCs w:val="24"/>
          <w:lang w:eastAsia="zh-CN"/>
        </w:rPr>
        <w:t>激进的伊斯兰组织</w:t>
      </w:r>
      <w:r>
        <w:rPr>
          <w:rFonts w:hint="eastAsia"/>
          <w:w w:val="103"/>
          <w:sz w:val="24"/>
          <w:szCs w:val="24"/>
          <w:lang w:eastAsia="zh-CN"/>
        </w:rPr>
        <w:t>占领，</w:t>
      </w:r>
      <w:r>
        <w:rPr>
          <w:rFonts w:hint="eastAsia"/>
          <w:w w:val="103"/>
          <w:sz w:val="24"/>
          <w:szCs w:val="24"/>
          <w:lang w:eastAsia="zh-CN"/>
        </w:rPr>
        <w:t>2012</w:t>
      </w:r>
      <w:r>
        <w:rPr>
          <w:rFonts w:hint="eastAsia"/>
          <w:w w:val="103"/>
          <w:sz w:val="24"/>
          <w:szCs w:val="24"/>
          <w:lang w:eastAsia="zh-CN"/>
        </w:rPr>
        <w:t>年以来</w:t>
      </w:r>
      <w:r w:rsidRPr="00B362AE">
        <w:rPr>
          <w:w w:val="103"/>
          <w:sz w:val="24"/>
          <w:szCs w:val="24"/>
          <w:lang w:eastAsia="zh-CN"/>
        </w:rPr>
        <w:t>种族间暴力</w:t>
      </w:r>
      <w:r>
        <w:rPr>
          <w:rFonts w:hint="eastAsia"/>
          <w:w w:val="103"/>
          <w:sz w:val="24"/>
          <w:szCs w:val="24"/>
          <w:lang w:eastAsia="zh-CN"/>
        </w:rPr>
        <w:t>事件以及随后的的几次军事干预行动，结果使得公共</w:t>
      </w:r>
      <w:r w:rsidRPr="00991393">
        <w:rPr>
          <w:w w:val="103"/>
          <w:sz w:val="24"/>
          <w:szCs w:val="24"/>
          <w:lang w:eastAsia="zh-CN"/>
        </w:rPr>
        <w:t>行政机构</w:t>
      </w:r>
      <w:r>
        <w:rPr>
          <w:rFonts w:hint="eastAsia"/>
          <w:w w:val="103"/>
          <w:sz w:val="24"/>
          <w:szCs w:val="24"/>
          <w:lang w:eastAsia="zh-CN"/>
        </w:rPr>
        <w:t>几乎</w:t>
      </w:r>
      <w:r w:rsidRPr="00991393">
        <w:rPr>
          <w:w w:val="103"/>
          <w:sz w:val="24"/>
          <w:szCs w:val="24"/>
          <w:lang w:eastAsia="zh-CN"/>
        </w:rPr>
        <w:t>瘫痪</w:t>
      </w:r>
      <w:r>
        <w:rPr>
          <w:rFonts w:hint="eastAsia"/>
          <w:w w:val="103"/>
          <w:sz w:val="24"/>
          <w:szCs w:val="24"/>
          <w:lang w:eastAsia="zh-CN"/>
        </w:rPr>
        <w:t>、学校关闭、医院停止工作、粮食生产和供应破坏、</w:t>
      </w:r>
      <w:r w:rsidRPr="00991393">
        <w:rPr>
          <w:w w:val="103"/>
          <w:sz w:val="24"/>
          <w:szCs w:val="24"/>
          <w:lang w:eastAsia="zh-CN"/>
        </w:rPr>
        <w:t>极端贫穷程度</w:t>
      </w:r>
      <w:r>
        <w:rPr>
          <w:rFonts w:hint="eastAsia"/>
          <w:w w:val="103"/>
          <w:sz w:val="24"/>
          <w:szCs w:val="24"/>
          <w:lang w:eastAsia="zh-CN"/>
        </w:rPr>
        <w:t>日增以及人民流离失所。委员会还注意到，敌对行动持续严重影响到平民、特别是北部和境内流离失所的妇女，她们遭受越来越严重的歧视和暴力行动，包括性暴力。委员会注意到，为了执行</w:t>
      </w:r>
      <w:r w:rsidRPr="00AC70C7">
        <w:rPr>
          <w:w w:val="103"/>
          <w:sz w:val="24"/>
          <w:szCs w:val="24"/>
          <w:lang w:eastAsia="zh-CN"/>
        </w:rPr>
        <w:t>关于妇女与和平与安全的</w:t>
      </w:r>
      <w:r>
        <w:rPr>
          <w:rFonts w:hint="eastAsia"/>
          <w:w w:val="103"/>
          <w:sz w:val="24"/>
          <w:szCs w:val="24"/>
          <w:lang w:eastAsia="zh-CN"/>
        </w:rPr>
        <w:t>安全理事会第</w:t>
      </w:r>
      <w:r w:rsidRPr="005E4C0C">
        <w:rPr>
          <w:w w:val="103"/>
          <w:sz w:val="24"/>
          <w:szCs w:val="24"/>
          <w:lang w:eastAsia="zh-CN"/>
        </w:rPr>
        <w:t>1325</w:t>
      </w:r>
      <w:r>
        <w:rPr>
          <w:w w:val="103"/>
          <w:sz w:val="24"/>
          <w:szCs w:val="24"/>
          <w:lang w:eastAsia="zh-CN"/>
        </w:rPr>
        <w:t xml:space="preserve"> (</w:t>
      </w:r>
      <w:r w:rsidRPr="005E4C0C">
        <w:rPr>
          <w:w w:val="103"/>
          <w:sz w:val="24"/>
          <w:szCs w:val="24"/>
          <w:lang w:eastAsia="zh-CN"/>
        </w:rPr>
        <w:t>2000</w:t>
      </w:r>
      <w:r>
        <w:rPr>
          <w:w w:val="103"/>
          <w:sz w:val="24"/>
          <w:szCs w:val="24"/>
          <w:lang w:eastAsia="zh-CN"/>
        </w:rPr>
        <w:t>)</w:t>
      </w:r>
      <w:r>
        <w:rPr>
          <w:rFonts w:hint="eastAsia"/>
          <w:w w:val="103"/>
          <w:sz w:val="24"/>
          <w:szCs w:val="24"/>
          <w:lang w:eastAsia="zh-CN"/>
        </w:rPr>
        <w:t xml:space="preserve"> </w:t>
      </w:r>
      <w:r>
        <w:rPr>
          <w:rFonts w:hint="eastAsia"/>
          <w:w w:val="103"/>
          <w:sz w:val="24"/>
          <w:szCs w:val="24"/>
          <w:lang w:eastAsia="zh-CN"/>
        </w:rPr>
        <w:t>号决议，已经制定了恢复计划，包括</w:t>
      </w:r>
      <w:r w:rsidRPr="005E4C0C">
        <w:rPr>
          <w:w w:val="103"/>
          <w:sz w:val="24"/>
          <w:szCs w:val="24"/>
          <w:lang w:eastAsia="zh-CN"/>
        </w:rPr>
        <w:t>2015-2017</w:t>
      </w:r>
      <w:r>
        <w:rPr>
          <w:rFonts w:hint="eastAsia"/>
          <w:w w:val="103"/>
          <w:sz w:val="24"/>
          <w:szCs w:val="24"/>
          <w:lang w:eastAsia="zh-CN"/>
        </w:rPr>
        <w:t>年行动计划，目的在考虑到在建设和平时妇女和女童的特殊需要，让她们参加更多的国家重建工作。委员会认为，这些工作需要充分执行《公约》，以保护和促进妇女权利。在这方面，委员会建议缔约国就实施本结论性意见制订一个四年国家行动计划，把它作为路线图，以更好地执行和监测缔约国在《公约》下的义务。</w:t>
      </w:r>
    </w:p>
    <w:p w:rsidR="00DF7944" w:rsidRPr="005E4C0C" w:rsidRDefault="00DF7944" w:rsidP="00DF7944">
      <w:pPr>
        <w:pStyle w:val="H1G"/>
        <w:spacing w:line="480" w:lineRule="auto"/>
        <w:rPr>
          <w:szCs w:val="24"/>
          <w:lang w:eastAsia="zh-CN"/>
        </w:rPr>
      </w:pPr>
      <w:r w:rsidRPr="005E4C0C">
        <w:rPr>
          <w:szCs w:val="24"/>
          <w:lang w:eastAsia="zh-CN"/>
        </w:rPr>
        <w:tab/>
        <w:t>D.</w:t>
      </w:r>
      <w:r w:rsidRPr="005E4C0C">
        <w:rPr>
          <w:szCs w:val="24"/>
          <w:lang w:eastAsia="zh-CN"/>
        </w:rPr>
        <w:tab/>
      </w:r>
      <w:r w:rsidRPr="00887F60">
        <w:rPr>
          <w:szCs w:val="24"/>
          <w:lang w:eastAsia="zh-CN"/>
        </w:rPr>
        <w:t>主要关切领域和建议</w:t>
      </w:r>
    </w:p>
    <w:p w:rsidR="00DF7944" w:rsidRPr="005E4C0C" w:rsidRDefault="00DF7944" w:rsidP="00DF7944">
      <w:pPr>
        <w:pStyle w:val="H23G"/>
        <w:spacing w:line="480" w:lineRule="auto"/>
        <w:rPr>
          <w:sz w:val="24"/>
          <w:szCs w:val="24"/>
          <w:lang w:eastAsia="zh-CN"/>
        </w:rPr>
      </w:pPr>
      <w:r w:rsidRPr="005E4C0C">
        <w:rPr>
          <w:sz w:val="24"/>
          <w:szCs w:val="24"/>
          <w:lang w:eastAsia="zh-CN"/>
        </w:rPr>
        <w:tab/>
      </w:r>
      <w:r w:rsidRPr="005E4C0C">
        <w:rPr>
          <w:sz w:val="24"/>
          <w:szCs w:val="24"/>
          <w:lang w:eastAsia="zh-CN"/>
        </w:rPr>
        <w:tab/>
      </w:r>
      <w:r w:rsidRPr="00887F60">
        <w:rPr>
          <w:sz w:val="24"/>
          <w:szCs w:val="24"/>
          <w:lang w:eastAsia="zh-CN"/>
        </w:rPr>
        <w:t>国民议会</w:t>
      </w:r>
    </w:p>
    <w:p w:rsidR="00DF7944" w:rsidRPr="005E4C0C" w:rsidRDefault="00DF7944" w:rsidP="00DF7944">
      <w:pPr>
        <w:pStyle w:val="SingleTxtG"/>
        <w:spacing w:line="480" w:lineRule="auto"/>
        <w:rPr>
          <w:b/>
          <w:sz w:val="24"/>
          <w:szCs w:val="24"/>
          <w:lang w:val="en-US" w:eastAsia="zh-CN"/>
        </w:rPr>
      </w:pPr>
      <w:r w:rsidRPr="005E4C0C">
        <w:rPr>
          <w:sz w:val="24"/>
          <w:szCs w:val="24"/>
          <w:lang w:val="en-US" w:eastAsia="zh-CN"/>
        </w:rPr>
        <w:t>8.</w:t>
      </w:r>
      <w:r w:rsidRPr="005E4C0C">
        <w:rPr>
          <w:sz w:val="24"/>
          <w:szCs w:val="24"/>
          <w:lang w:val="en-US" w:eastAsia="zh-CN"/>
        </w:rPr>
        <w:tab/>
      </w:r>
      <w:r w:rsidRPr="00CF6788">
        <w:rPr>
          <w:rFonts w:hint="eastAsia"/>
          <w:b/>
          <w:sz w:val="24"/>
          <w:szCs w:val="24"/>
          <w:lang w:eastAsia="zh-CN"/>
        </w:rPr>
        <w:t>委员会强调立法机构在确保《公约》得到充分实施方面的重要作用</w:t>
      </w:r>
      <w:r w:rsidRPr="00CF6788">
        <w:rPr>
          <w:b/>
          <w:sz w:val="24"/>
          <w:szCs w:val="24"/>
          <w:lang w:eastAsia="zh-CN"/>
        </w:rPr>
        <w:t xml:space="preserve"> (</w:t>
      </w:r>
      <w:r w:rsidRPr="00CF6788">
        <w:rPr>
          <w:rFonts w:hint="eastAsia"/>
          <w:b/>
          <w:sz w:val="24"/>
          <w:szCs w:val="24"/>
          <w:lang w:eastAsia="zh-CN"/>
        </w:rPr>
        <w:t>见</w:t>
      </w:r>
      <w:r w:rsidRPr="00CF6788">
        <w:rPr>
          <w:b/>
          <w:sz w:val="24"/>
          <w:szCs w:val="24"/>
          <w:lang w:eastAsia="zh-CN"/>
        </w:rPr>
        <w:t>2010</w:t>
      </w:r>
      <w:r w:rsidRPr="00CF6788">
        <w:rPr>
          <w:rFonts w:hint="eastAsia"/>
          <w:b/>
          <w:sz w:val="24"/>
          <w:szCs w:val="24"/>
          <w:lang w:eastAsia="zh-CN"/>
        </w:rPr>
        <w:t>年第四十五届会议通过的委员会关于其与议会议员关系的声明</w:t>
      </w:r>
      <w:r w:rsidRPr="00CF6788">
        <w:rPr>
          <w:b/>
          <w:sz w:val="24"/>
          <w:szCs w:val="24"/>
          <w:lang w:eastAsia="zh-CN"/>
        </w:rPr>
        <w:t>)</w:t>
      </w:r>
      <w:r w:rsidRPr="00CF6788">
        <w:rPr>
          <w:rFonts w:hint="eastAsia"/>
          <w:b/>
          <w:sz w:val="24"/>
          <w:szCs w:val="24"/>
          <w:lang w:eastAsia="zh-CN"/>
        </w:rPr>
        <w:t>。委员会请国民议会按照其职权范围，</w:t>
      </w:r>
      <w:r w:rsidRPr="00CF6788">
        <w:rPr>
          <w:rFonts w:hint="eastAsia"/>
          <w:b/>
          <w:color w:val="000000"/>
          <w:sz w:val="24"/>
          <w:szCs w:val="24"/>
          <w:lang w:eastAsia="zh-CN"/>
        </w:rPr>
        <w:t>根据《公约》规</w:t>
      </w:r>
      <w:r w:rsidRPr="00CF6788">
        <w:rPr>
          <w:rFonts w:ascii="PMingLiU" w:eastAsia="PMingLiU" w:hAnsi="PMingLiU" w:cs="PMingLiU" w:hint="eastAsia"/>
          <w:b/>
          <w:color w:val="000000"/>
          <w:sz w:val="24"/>
          <w:szCs w:val="24"/>
          <w:lang w:eastAsia="zh-CN"/>
        </w:rPr>
        <w:t>定</w:t>
      </w:r>
      <w:r w:rsidRPr="00CF6788">
        <w:rPr>
          <w:rFonts w:hint="eastAsia"/>
          <w:b/>
          <w:sz w:val="24"/>
          <w:szCs w:val="24"/>
          <w:lang w:eastAsia="zh-CN"/>
        </w:rPr>
        <w:t>，</w:t>
      </w:r>
      <w:r>
        <w:rPr>
          <w:rFonts w:hint="eastAsia"/>
          <w:b/>
          <w:sz w:val="24"/>
          <w:szCs w:val="24"/>
          <w:lang w:eastAsia="zh-CN"/>
        </w:rPr>
        <w:t>从</w:t>
      </w:r>
      <w:r w:rsidRPr="00CF6788">
        <w:rPr>
          <w:rFonts w:hint="eastAsia"/>
          <w:b/>
          <w:sz w:val="24"/>
          <w:szCs w:val="24"/>
          <w:lang w:eastAsia="zh-CN"/>
        </w:rPr>
        <w:t>现在</w:t>
      </w:r>
      <w:r>
        <w:rPr>
          <w:rFonts w:hint="eastAsia"/>
          <w:b/>
          <w:sz w:val="24"/>
          <w:szCs w:val="24"/>
          <w:lang w:eastAsia="zh-CN"/>
        </w:rPr>
        <w:t>到</w:t>
      </w:r>
      <w:r w:rsidRPr="00CF6788">
        <w:rPr>
          <w:rFonts w:hint="eastAsia"/>
          <w:b/>
          <w:sz w:val="24"/>
          <w:szCs w:val="24"/>
          <w:lang w:eastAsia="zh-CN"/>
        </w:rPr>
        <w:t>下一个报告这段时间采取必要</w:t>
      </w:r>
      <w:r>
        <w:rPr>
          <w:rFonts w:hint="eastAsia"/>
          <w:b/>
          <w:sz w:val="24"/>
          <w:szCs w:val="24"/>
          <w:lang w:eastAsia="zh-CN"/>
        </w:rPr>
        <w:t>步骤来</w:t>
      </w:r>
      <w:r w:rsidRPr="00CF6788">
        <w:rPr>
          <w:rFonts w:hint="eastAsia"/>
          <w:b/>
          <w:sz w:val="24"/>
          <w:szCs w:val="24"/>
          <w:lang w:eastAsia="zh-CN"/>
        </w:rPr>
        <w:t>执行</w:t>
      </w:r>
      <w:r>
        <w:rPr>
          <w:rFonts w:hint="eastAsia"/>
          <w:b/>
          <w:sz w:val="24"/>
          <w:szCs w:val="24"/>
          <w:lang w:eastAsia="zh-CN"/>
        </w:rPr>
        <w:t>本</w:t>
      </w:r>
      <w:r w:rsidRPr="00CF6788">
        <w:rPr>
          <w:rFonts w:hint="eastAsia"/>
          <w:b/>
          <w:sz w:val="24"/>
          <w:szCs w:val="24"/>
          <w:lang w:eastAsia="zh-CN"/>
        </w:rPr>
        <w:t>结论性意见。</w:t>
      </w:r>
    </w:p>
    <w:p w:rsidR="00DF7944" w:rsidRPr="005E4C0C" w:rsidRDefault="00DF7944" w:rsidP="00DF7944">
      <w:pPr>
        <w:pStyle w:val="H23G"/>
        <w:spacing w:line="480" w:lineRule="auto"/>
        <w:rPr>
          <w:rFonts w:eastAsia="宋体"/>
          <w:sz w:val="24"/>
          <w:szCs w:val="24"/>
          <w:lang w:eastAsia="zh-CN"/>
        </w:rPr>
      </w:pPr>
      <w:r w:rsidRPr="005E4C0C">
        <w:rPr>
          <w:sz w:val="24"/>
          <w:szCs w:val="24"/>
          <w:lang w:eastAsia="zh-CN"/>
        </w:rPr>
        <w:tab/>
      </w:r>
      <w:r w:rsidRPr="005E4C0C">
        <w:rPr>
          <w:sz w:val="24"/>
          <w:szCs w:val="24"/>
          <w:lang w:eastAsia="zh-CN"/>
        </w:rPr>
        <w:tab/>
      </w:r>
      <w:r w:rsidRPr="00645C3E">
        <w:rPr>
          <w:rFonts w:eastAsia="宋体"/>
          <w:sz w:val="24"/>
          <w:szCs w:val="24"/>
          <w:lang w:eastAsia="zh-CN"/>
        </w:rPr>
        <w:t>妇女与和平与安全</w:t>
      </w:r>
    </w:p>
    <w:p w:rsidR="00DF7944" w:rsidRPr="005E4C0C" w:rsidRDefault="00DF7944" w:rsidP="00DF7944">
      <w:pPr>
        <w:pStyle w:val="SingleTxtG"/>
        <w:spacing w:line="480" w:lineRule="auto"/>
        <w:rPr>
          <w:sz w:val="24"/>
          <w:szCs w:val="24"/>
          <w:lang w:eastAsia="zh-CN"/>
        </w:rPr>
      </w:pPr>
      <w:r w:rsidRPr="005E4C0C">
        <w:rPr>
          <w:sz w:val="24"/>
          <w:szCs w:val="24"/>
          <w:lang w:eastAsia="zh-CN"/>
        </w:rPr>
        <w:t>9.</w:t>
      </w:r>
      <w:r w:rsidRPr="005E4C0C">
        <w:rPr>
          <w:sz w:val="24"/>
          <w:szCs w:val="24"/>
          <w:lang w:eastAsia="zh-CN"/>
        </w:rPr>
        <w:tab/>
      </w:r>
      <w:r>
        <w:rPr>
          <w:rFonts w:hint="eastAsia"/>
          <w:sz w:val="24"/>
          <w:szCs w:val="24"/>
          <w:lang w:eastAsia="zh-CN"/>
        </w:rPr>
        <w:t>委员会感到关切的是，自</w:t>
      </w:r>
      <w:r w:rsidRPr="00D57703">
        <w:rPr>
          <w:sz w:val="24"/>
          <w:szCs w:val="24"/>
          <w:lang w:eastAsia="zh-CN"/>
        </w:rPr>
        <w:t>阿尔及尔进程</w:t>
      </w:r>
      <w:r>
        <w:rPr>
          <w:rFonts w:hint="eastAsia"/>
          <w:sz w:val="24"/>
          <w:szCs w:val="24"/>
          <w:lang w:eastAsia="zh-CN"/>
        </w:rPr>
        <w:t>开始以来，在签署了</w:t>
      </w:r>
      <w:r w:rsidRPr="00D57703">
        <w:rPr>
          <w:sz w:val="24"/>
          <w:szCs w:val="24"/>
          <w:lang w:eastAsia="zh-CN"/>
        </w:rPr>
        <w:t>《马里和平与和解协定》</w:t>
      </w:r>
      <w:r>
        <w:rPr>
          <w:rFonts w:hint="eastAsia"/>
          <w:sz w:val="24"/>
          <w:szCs w:val="24"/>
          <w:lang w:eastAsia="zh-CN"/>
        </w:rPr>
        <w:t>之后以及在执行该协定期间，妇女在决策层级的任职人数一直不足。</w:t>
      </w:r>
      <w:r w:rsidRPr="00D57703">
        <w:rPr>
          <w:sz w:val="24"/>
          <w:szCs w:val="24"/>
          <w:lang w:eastAsia="zh-CN"/>
        </w:rPr>
        <w:t xml:space="preserve"> </w:t>
      </w:r>
      <w:r>
        <w:rPr>
          <w:rFonts w:hint="eastAsia"/>
          <w:sz w:val="24"/>
          <w:szCs w:val="24"/>
          <w:lang w:eastAsia="zh-CN"/>
        </w:rPr>
        <w:t>委员会还感到关切，</w:t>
      </w:r>
      <w:r w:rsidRPr="002B7277">
        <w:rPr>
          <w:sz w:val="24"/>
          <w:szCs w:val="24"/>
          <w:lang w:eastAsia="zh-CN"/>
        </w:rPr>
        <w:t>真相、正义与和解委员会</w:t>
      </w:r>
      <w:r>
        <w:rPr>
          <w:rFonts w:hint="eastAsia"/>
          <w:sz w:val="24"/>
          <w:szCs w:val="24"/>
          <w:lang w:eastAsia="zh-CN"/>
        </w:rPr>
        <w:t>的女委员人数太少，而且委员中没有受害者的代表。</w:t>
      </w:r>
    </w:p>
    <w:p w:rsidR="00DF7944" w:rsidRPr="005E4C0C" w:rsidRDefault="00DF7944" w:rsidP="00DF7944">
      <w:pPr>
        <w:pStyle w:val="SingleTxtG"/>
        <w:spacing w:line="480" w:lineRule="auto"/>
        <w:rPr>
          <w:b/>
          <w:sz w:val="24"/>
          <w:szCs w:val="24"/>
          <w:lang w:eastAsia="zh-CN"/>
        </w:rPr>
      </w:pPr>
      <w:r w:rsidRPr="005E4C0C">
        <w:rPr>
          <w:sz w:val="24"/>
          <w:szCs w:val="24"/>
          <w:lang w:eastAsia="zh-CN"/>
        </w:rPr>
        <w:t>10.</w:t>
      </w:r>
      <w:r w:rsidRPr="005E4C0C">
        <w:rPr>
          <w:sz w:val="24"/>
          <w:szCs w:val="24"/>
          <w:lang w:eastAsia="zh-CN"/>
        </w:rPr>
        <w:tab/>
      </w:r>
      <w:r w:rsidRPr="00CF6788">
        <w:rPr>
          <w:rFonts w:hint="eastAsia"/>
          <w:b/>
          <w:sz w:val="24"/>
          <w:szCs w:val="24"/>
          <w:lang w:eastAsia="zh-CN"/>
        </w:rPr>
        <w:t>委员会建议缔约国，确保其执行安全理事会第</w:t>
      </w:r>
      <w:r w:rsidRPr="00CF6788">
        <w:rPr>
          <w:b/>
          <w:sz w:val="24"/>
          <w:szCs w:val="24"/>
          <w:lang w:eastAsia="zh-CN"/>
        </w:rPr>
        <w:t xml:space="preserve">1325 (2000) </w:t>
      </w:r>
      <w:r w:rsidRPr="00CF6788">
        <w:rPr>
          <w:rFonts w:hint="eastAsia"/>
          <w:b/>
          <w:sz w:val="24"/>
          <w:szCs w:val="24"/>
          <w:lang w:eastAsia="zh-CN"/>
        </w:rPr>
        <w:t>号决议的国家行动计划获得充</w:t>
      </w:r>
      <w:r>
        <w:rPr>
          <w:rFonts w:hint="eastAsia"/>
          <w:b/>
          <w:sz w:val="24"/>
          <w:szCs w:val="24"/>
          <w:lang w:eastAsia="zh-CN"/>
        </w:rPr>
        <w:t>足</w:t>
      </w:r>
      <w:r w:rsidRPr="00CF6788">
        <w:rPr>
          <w:rFonts w:hint="eastAsia"/>
          <w:b/>
          <w:sz w:val="24"/>
          <w:szCs w:val="24"/>
          <w:lang w:eastAsia="zh-CN"/>
        </w:rPr>
        <w:t>资源，</w:t>
      </w:r>
      <w:r w:rsidRPr="007C1F64">
        <w:rPr>
          <w:rFonts w:hint="eastAsia"/>
          <w:b/>
          <w:sz w:val="24"/>
          <w:szCs w:val="24"/>
          <w:lang w:eastAsia="zh-CN"/>
        </w:rPr>
        <w:t>以期实现促使妇女有效参与</w:t>
      </w:r>
      <w:r w:rsidRPr="007C1F64">
        <w:rPr>
          <w:b/>
          <w:sz w:val="24"/>
          <w:szCs w:val="24"/>
          <w:lang w:eastAsia="zh-CN"/>
        </w:rPr>
        <w:t>稳定与重建进程的</w:t>
      </w:r>
      <w:r w:rsidRPr="007C1F64">
        <w:rPr>
          <w:rFonts w:hint="eastAsia"/>
          <w:b/>
          <w:sz w:val="24"/>
          <w:szCs w:val="24"/>
          <w:lang w:eastAsia="zh-CN"/>
        </w:rPr>
        <w:t>所有阶段的目标，包括</w:t>
      </w:r>
      <w:r>
        <w:rPr>
          <w:rFonts w:hint="eastAsia"/>
          <w:b/>
          <w:sz w:val="24"/>
          <w:szCs w:val="24"/>
          <w:lang w:eastAsia="zh-CN"/>
        </w:rPr>
        <w:t>根据</w:t>
      </w:r>
      <w:r>
        <w:rPr>
          <w:b/>
          <w:sz w:val="24"/>
          <w:szCs w:val="24"/>
          <w:lang w:eastAsia="zh-CN"/>
        </w:rPr>
        <w:t>《</w:t>
      </w:r>
      <w:r w:rsidRPr="007C1F64">
        <w:rPr>
          <w:b/>
          <w:sz w:val="24"/>
          <w:szCs w:val="24"/>
          <w:lang w:eastAsia="zh-CN"/>
        </w:rPr>
        <w:t>和平与和解协定》</w:t>
      </w:r>
      <w:r>
        <w:rPr>
          <w:rFonts w:hint="eastAsia"/>
          <w:b/>
          <w:sz w:val="24"/>
          <w:szCs w:val="24"/>
          <w:lang w:eastAsia="zh-CN"/>
        </w:rPr>
        <w:t>第</w:t>
      </w:r>
      <w:r>
        <w:rPr>
          <w:rFonts w:hint="eastAsia"/>
          <w:b/>
          <w:sz w:val="24"/>
          <w:szCs w:val="24"/>
          <w:lang w:eastAsia="zh-CN"/>
        </w:rPr>
        <w:t>14</w:t>
      </w:r>
      <w:r>
        <w:rPr>
          <w:rFonts w:hint="eastAsia"/>
          <w:b/>
          <w:sz w:val="24"/>
          <w:szCs w:val="24"/>
          <w:lang w:eastAsia="zh-CN"/>
        </w:rPr>
        <w:t>章，并</w:t>
      </w:r>
      <w:r w:rsidRPr="007C1F64">
        <w:rPr>
          <w:b/>
          <w:sz w:val="24"/>
          <w:szCs w:val="24"/>
          <w:lang w:eastAsia="zh-CN"/>
        </w:rPr>
        <w:t>按照关于妇女在冲突预防、冲突及冲突后局势中的作用的第</w:t>
      </w:r>
      <w:r w:rsidRPr="007C1F64">
        <w:rPr>
          <w:b/>
          <w:sz w:val="24"/>
          <w:szCs w:val="24"/>
          <w:lang w:eastAsia="zh-CN"/>
        </w:rPr>
        <w:t>30</w:t>
      </w:r>
      <w:r>
        <w:rPr>
          <w:rFonts w:hint="eastAsia"/>
          <w:b/>
          <w:sz w:val="24"/>
          <w:szCs w:val="24"/>
          <w:lang w:eastAsia="zh-CN"/>
        </w:rPr>
        <w:t xml:space="preserve"> </w:t>
      </w:r>
      <w:r w:rsidRPr="007C1F64">
        <w:rPr>
          <w:b/>
          <w:sz w:val="24"/>
          <w:szCs w:val="24"/>
          <w:lang w:eastAsia="zh-CN"/>
        </w:rPr>
        <w:t>(2013)</w:t>
      </w:r>
      <w:r w:rsidRPr="007C1F64">
        <w:rPr>
          <w:b/>
          <w:sz w:val="24"/>
          <w:szCs w:val="24"/>
          <w:lang w:eastAsia="zh-CN"/>
        </w:rPr>
        <w:t>号一般性建议，</w:t>
      </w:r>
      <w:r>
        <w:rPr>
          <w:rFonts w:hint="eastAsia"/>
          <w:b/>
          <w:sz w:val="24"/>
          <w:szCs w:val="24"/>
          <w:lang w:eastAsia="zh-CN"/>
        </w:rPr>
        <w:t>参与决策和</w:t>
      </w:r>
      <w:r w:rsidRPr="00CF6788">
        <w:rPr>
          <w:rFonts w:hint="eastAsia"/>
          <w:b/>
          <w:sz w:val="24"/>
          <w:szCs w:val="24"/>
          <w:lang w:eastAsia="zh-CN"/>
        </w:rPr>
        <w:t>真相、正义与和解委员会</w:t>
      </w:r>
      <w:r>
        <w:rPr>
          <w:rFonts w:hint="eastAsia"/>
          <w:b/>
          <w:sz w:val="24"/>
          <w:szCs w:val="24"/>
          <w:lang w:eastAsia="zh-CN"/>
        </w:rPr>
        <w:t>，尤其要确保北部</w:t>
      </w:r>
      <w:r w:rsidRPr="00CF6788">
        <w:rPr>
          <w:rFonts w:hint="eastAsia"/>
          <w:b/>
          <w:sz w:val="24"/>
          <w:szCs w:val="24"/>
          <w:lang w:eastAsia="zh-CN"/>
        </w:rPr>
        <w:t>临时执政当局</w:t>
      </w:r>
      <w:r>
        <w:rPr>
          <w:rFonts w:hint="eastAsia"/>
          <w:b/>
          <w:sz w:val="24"/>
          <w:szCs w:val="24"/>
          <w:lang w:eastAsia="zh-CN"/>
        </w:rPr>
        <w:t>组成人员的性别平等。委员会又建议建立一个</w:t>
      </w:r>
      <w:r w:rsidRPr="00AC5A89">
        <w:rPr>
          <w:b/>
          <w:sz w:val="24"/>
          <w:szCs w:val="24"/>
          <w:lang w:eastAsia="zh-CN"/>
        </w:rPr>
        <w:t>监测机制</w:t>
      </w:r>
      <w:r>
        <w:rPr>
          <w:rFonts w:hint="eastAsia"/>
          <w:b/>
          <w:sz w:val="24"/>
          <w:szCs w:val="24"/>
          <w:lang w:eastAsia="zh-CN"/>
        </w:rPr>
        <w:t>，定期评估该计划的影响，并在这方面建议缔约国，按照安理会第</w:t>
      </w:r>
      <w:r w:rsidRPr="005E4C0C">
        <w:rPr>
          <w:b/>
          <w:sz w:val="24"/>
          <w:szCs w:val="24"/>
          <w:lang w:eastAsia="zh-CN"/>
        </w:rPr>
        <w:t>2295 (2016)</w:t>
      </w:r>
      <w:r>
        <w:rPr>
          <w:rFonts w:hint="eastAsia"/>
          <w:b/>
          <w:sz w:val="24"/>
          <w:szCs w:val="24"/>
          <w:lang w:eastAsia="zh-CN"/>
        </w:rPr>
        <w:t>号决议，利用</w:t>
      </w:r>
      <w:r w:rsidRPr="00AC5A89">
        <w:rPr>
          <w:b/>
          <w:sz w:val="24"/>
          <w:szCs w:val="24"/>
          <w:lang w:eastAsia="zh-CN"/>
        </w:rPr>
        <w:t>联合国马里多层面综合稳定团</w:t>
      </w:r>
      <w:r>
        <w:rPr>
          <w:rFonts w:hint="eastAsia"/>
          <w:b/>
          <w:sz w:val="24"/>
          <w:szCs w:val="24"/>
          <w:lang w:eastAsia="zh-CN"/>
        </w:rPr>
        <w:t>提供的技术援助。</w:t>
      </w:r>
    </w:p>
    <w:p w:rsidR="00DF7944" w:rsidRPr="005E4C0C" w:rsidRDefault="00DF7944" w:rsidP="00DF7944">
      <w:pPr>
        <w:pStyle w:val="H23G"/>
        <w:spacing w:line="480" w:lineRule="auto"/>
        <w:rPr>
          <w:sz w:val="24"/>
          <w:szCs w:val="24"/>
          <w:lang w:eastAsia="zh-CN"/>
        </w:rPr>
      </w:pPr>
      <w:r w:rsidRPr="005E4C0C">
        <w:rPr>
          <w:sz w:val="24"/>
          <w:szCs w:val="24"/>
          <w:lang w:eastAsia="zh-CN"/>
        </w:rPr>
        <w:tab/>
      </w:r>
      <w:r w:rsidRPr="005E4C0C">
        <w:rPr>
          <w:sz w:val="24"/>
          <w:szCs w:val="24"/>
          <w:lang w:eastAsia="zh-CN"/>
        </w:rPr>
        <w:tab/>
      </w:r>
      <w:r>
        <w:rPr>
          <w:rFonts w:hint="eastAsia"/>
          <w:sz w:val="24"/>
          <w:szCs w:val="24"/>
          <w:lang w:eastAsia="zh-CN"/>
        </w:rPr>
        <w:t>平等和不歧视的定义</w:t>
      </w:r>
    </w:p>
    <w:p w:rsidR="00DF7944" w:rsidRPr="005E4C0C" w:rsidRDefault="00DF7944" w:rsidP="00DF7944">
      <w:pPr>
        <w:pStyle w:val="SingleTxtG"/>
        <w:spacing w:line="480" w:lineRule="auto"/>
        <w:rPr>
          <w:sz w:val="24"/>
          <w:szCs w:val="24"/>
          <w:lang w:eastAsia="zh-CN"/>
        </w:rPr>
      </w:pPr>
      <w:r w:rsidRPr="005E4C0C">
        <w:rPr>
          <w:sz w:val="24"/>
          <w:szCs w:val="24"/>
          <w:lang w:eastAsia="zh-CN"/>
        </w:rPr>
        <w:t>11.</w:t>
      </w:r>
      <w:r w:rsidRPr="005E4C0C">
        <w:rPr>
          <w:sz w:val="24"/>
          <w:szCs w:val="24"/>
          <w:lang w:eastAsia="zh-CN"/>
        </w:rPr>
        <w:tab/>
      </w:r>
      <w:r>
        <w:rPr>
          <w:rFonts w:hint="eastAsia"/>
          <w:sz w:val="24"/>
          <w:szCs w:val="24"/>
          <w:lang w:eastAsia="zh-CN"/>
        </w:rPr>
        <w:t>委员会感到关切的是，缔约国没有适用《公约》第一条所说的关于平等的广义定义，尽管宪法保证，条约一经公布，其</w:t>
      </w:r>
      <w:r w:rsidRPr="0076314B">
        <w:rPr>
          <w:sz w:val="24"/>
          <w:szCs w:val="24"/>
          <w:lang w:eastAsia="zh-CN"/>
        </w:rPr>
        <w:t>效力</w:t>
      </w:r>
      <w:r>
        <w:rPr>
          <w:rFonts w:hint="eastAsia"/>
          <w:sz w:val="24"/>
          <w:szCs w:val="24"/>
          <w:lang w:eastAsia="zh-CN"/>
        </w:rPr>
        <w:t>即</w:t>
      </w:r>
      <w:r w:rsidRPr="0076314B">
        <w:rPr>
          <w:sz w:val="24"/>
          <w:szCs w:val="24"/>
          <w:lang w:eastAsia="zh-CN"/>
        </w:rPr>
        <w:t>高于国内法律</w:t>
      </w:r>
      <w:r w:rsidR="001C3E96">
        <w:rPr>
          <w:rFonts w:hint="eastAsia"/>
          <w:sz w:val="24"/>
          <w:szCs w:val="24"/>
          <w:lang w:eastAsia="zh-CN"/>
        </w:rPr>
        <w:t>(</w:t>
      </w:r>
      <w:r>
        <w:rPr>
          <w:rFonts w:hint="eastAsia"/>
          <w:sz w:val="24"/>
          <w:szCs w:val="24"/>
          <w:lang w:eastAsia="zh-CN"/>
        </w:rPr>
        <w:t>第</w:t>
      </w:r>
      <w:r>
        <w:rPr>
          <w:rFonts w:hint="eastAsia"/>
          <w:sz w:val="24"/>
          <w:szCs w:val="24"/>
          <w:lang w:eastAsia="zh-CN"/>
        </w:rPr>
        <w:t>116</w:t>
      </w:r>
      <w:r>
        <w:rPr>
          <w:rFonts w:hint="eastAsia"/>
          <w:sz w:val="24"/>
          <w:szCs w:val="24"/>
          <w:lang w:eastAsia="zh-CN"/>
        </w:rPr>
        <w:t>条</w:t>
      </w:r>
      <w:r w:rsidR="001C3E96">
        <w:rPr>
          <w:rFonts w:hint="eastAsia"/>
          <w:sz w:val="24"/>
          <w:szCs w:val="24"/>
          <w:lang w:eastAsia="zh-CN"/>
        </w:rPr>
        <w:t>)</w:t>
      </w:r>
      <w:r>
        <w:rPr>
          <w:rFonts w:hint="eastAsia"/>
          <w:sz w:val="24"/>
          <w:szCs w:val="24"/>
          <w:lang w:eastAsia="zh-CN"/>
        </w:rPr>
        <w:t>。委员会回顾曾经表示</w:t>
      </w:r>
      <w:r w:rsidRPr="0076314B">
        <w:rPr>
          <w:sz w:val="24"/>
          <w:szCs w:val="24"/>
          <w:lang w:eastAsia="zh-CN"/>
        </w:rPr>
        <w:t>关注</w:t>
      </w:r>
      <w:r w:rsidRPr="005E4C0C">
        <w:rPr>
          <w:sz w:val="24"/>
          <w:szCs w:val="24"/>
          <w:lang w:eastAsia="zh-CN"/>
        </w:rPr>
        <w:t>(</w:t>
      </w:r>
      <w:r>
        <w:rPr>
          <w:rFonts w:hint="eastAsia"/>
          <w:sz w:val="24"/>
          <w:szCs w:val="24"/>
          <w:lang w:eastAsia="zh-CN"/>
        </w:rPr>
        <w:t>见</w:t>
      </w:r>
      <w:r>
        <w:rPr>
          <w:sz w:val="24"/>
          <w:szCs w:val="24"/>
          <w:lang w:eastAsia="zh-CN"/>
        </w:rPr>
        <w:t xml:space="preserve"> </w:t>
      </w:r>
      <w:hyperlink r:id="rId22" w:history="1">
        <w:r w:rsidRPr="002E16A0">
          <w:rPr>
            <w:rStyle w:val="af"/>
            <w:sz w:val="24"/>
            <w:szCs w:val="24"/>
            <w:lang w:eastAsia="zh-CN"/>
          </w:rPr>
          <w:t>CEDAW/C/MLI/CO/5</w:t>
        </w:r>
      </w:hyperlink>
      <w:r>
        <w:rPr>
          <w:rFonts w:hint="eastAsia"/>
          <w:sz w:val="24"/>
          <w:szCs w:val="24"/>
          <w:lang w:eastAsia="zh-CN"/>
        </w:rPr>
        <w:t>，第</w:t>
      </w:r>
      <w:r w:rsidRPr="005E4C0C">
        <w:rPr>
          <w:sz w:val="24"/>
          <w:szCs w:val="24"/>
          <w:lang w:eastAsia="zh-CN"/>
        </w:rPr>
        <w:t xml:space="preserve"> 9</w:t>
      </w:r>
      <w:r>
        <w:rPr>
          <w:rFonts w:hint="eastAsia"/>
          <w:sz w:val="24"/>
          <w:szCs w:val="24"/>
          <w:lang w:eastAsia="zh-CN"/>
        </w:rPr>
        <w:t>段</w:t>
      </w:r>
      <w:r w:rsidRPr="005E4C0C">
        <w:rPr>
          <w:sz w:val="24"/>
          <w:szCs w:val="24"/>
          <w:lang w:eastAsia="zh-CN"/>
        </w:rPr>
        <w:t>)</w:t>
      </w:r>
      <w:r>
        <w:rPr>
          <w:rFonts w:hint="eastAsia"/>
          <w:sz w:val="24"/>
          <w:szCs w:val="24"/>
          <w:lang w:eastAsia="zh-CN"/>
        </w:rPr>
        <w:t>，</w:t>
      </w:r>
      <w:r w:rsidRPr="0076314B">
        <w:rPr>
          <w:sz w:val="24"/>
          <w:szCs w:val="24"/>
          <w:lang w:eastAsia="zh-CN"/>
        </w:rPr>
        <w:t>法律</w:t>
      </w:r>
      <w:r>
        <w:rPr>
          <w:rFonts w:hint="eastAsia"/>
          <w:sz w:val="24"/>
          <w:szCs w:val="24"/>
          <w:lang w:eastAsia="zh-CN"/>
        </w:rPr>
        <w:t>没有</w:t>
      </w:r>
      <w:r w:rsidRPr="0076314B">
        <w:rPr>
          <w:sz w:val="24"/>
          <w:szCs w:val="24"/>
          <w:lang w:eastAsia="zh-CN"/>
        </w:rPr>
        <w:t>对</w:t>
      </w:r>
      <w:r>
        <w:rPr>
          <w:rFonts w:hint="eastAsia"/>
          <w:sz w:val="24"/>
          <w:szCs w:val="24"/>
          <w:lang w:eastAsia="zh-CN"/>
        </w:rPr>
        <w:t>宪法</w:t>
      </w:r>
      <w:r w:rsidR="001C3E96">
        <w:rPr>
          <w:rFonts w:hint="eastAsia"/>
          <w:sz w:val="24"/>
          <w:szCs w:val="24"/>
          <w:lang w:eastAsia="zh-CN"/>
        </w:rPr>
        <w:t>(</w:t>
      </w:r>
      <w:r>
        <w:rPr>
          <w:rFonts w:hint="eastAsia"/>
          <w:sz w:val="24"/>
          <w:szCs w:val="24"/>
          <w:lang w:eastAsia="zh-CN"/>
        </w:rPr>
        <w:t>第</w:t>
      </w:r>
      <w:r>
        <w:rPr>
          <w:rFonts w:hint="eastAsia"/>
          <w:sz w:val="24"/>
          <w:szCs w:val="24"/>
          <w:lang w:eastAsia="zh-CN"/>
        </w:rPr>
        <w:t>2</w:t>
      </w:r>
      <w:r>
        <w:rPr>
          <w:rFonts w:hint="eastAsia"/>
          <w:sz w:val="24"/>
          <w:szCs w:val="24"/>
          <w:lang w:eastAsia="zh-CN"/>
        </w:rPr>
        <w:t>条</w:t>
      </w:r>
      <w:r w:rsidR="001C3E96">
        <w:rPr>
          <w:rFonts w:hint="eastAsia"/>
          <w:sz w:val="24"/>
          <w:szCs w:val="24"/>
          <w:lang w:eastAsia="zh-CN"/>
        </w:rPr>
        <w:t>)</w:t>
      </w:r>
      <w:r>
        <w:rPr>
          <w:rFonts w:hint="eastAsia"/>
          <w:sz w:val="24"/>
          <w:szCs w:val="24"/>
          <w:lang w:eastAsia="zh-CN"/>
        </w:rPr>
        <w:t>禁止的</w:t>
      </w:r>
      <w:r w:rsidRPr="0076314B">
        <w:rPr>
          <w:sz w:val="24"/>
          <w:szCs w:val="24"/>
          <w:lang w:eastAsia="zh-CN"/>
        </w:rPr>
        <w:t>性别歧视行为规定制裁措施，</w:t>
      </w:r>
      <w:r>
        <w:rPr>
          <w:rFonts w:hint="eastAsia"/>
          <w:sz w:val="24"/>
          <w:szCs w:val="24"/>
          <w:lang w:eastAsia="zh-CN"/>
        </w:rPr>
        <w:t>而且，除了</w:t>
      </w:r>
      <w:r w:rsidRPr="00B867C8">
        <w:rPr>
          <w:sz w:val="24"/>
          <w:szCs w:val="24"/>
          <w:lang w:eastAsia="zh-CN"/>
        </w:rPr>
        <w:t>有害妇女</w:t>
      </w:r>
      <w:r>
        <w:rPr>
          <w:rFonts w:hint="eastAsia"/>
          <w:sz w:val="24"/>
          <w:szCs w:val="24"/>
          <w:lang w:eastAsia="zh-CN"/>
        </w:rPr>
        <w:t>和女童</w:t>
      </w:r>
      <w:r w:rsidRPr="00B867C8">
        <w:rPr>
          <w:sz w:val="24"/>
          <w:szCs w:val="24"/>
          <w:lang w:eastAsia="zh-CN"/>
        </w:rPr>
        <w:t>健康的各种做法，</w:t>
      </w:r>
      <w:r>
        <w:rPr>
          <w:rFonts w:hint="eastAsia"/>
          <w:sz w:val="24"/>
          <w:szCs w:val="24"/>
          <w:lang w:eastAsia="zh-CN"/>
        </w:rPr>
        <w:t>包括</w:t>
      </w:r>
      <w:r w:rsidRPr="00B867C8">
        <w:rPr>
          <w:sz w:val="24"/>
          <w:szCs w:val="24"/>
          <w:lang w:eastAsia="zh-CN"/>
        </w:rPr>
        <w:t>残割女性生殖器</w:t>
      </w:r>
      <w:r>
        <w:rPr>
          <w:rFonts w:hint="eastAsia"/>
          <w:sz w:val="24"/>
          <w:szCs w:val="24"/>
          <w:lang w:eastAsia="zh-CN"/>
        </w:rPr>
        <w:t>和早婚，在家庭法和继承方面仍然存在着对不歧视规定的例外情况。委员会还感到关切，目前同时存在和适用的</w:t>
      </w:r>
      <w:r w:rsidRPr="00883C64">
        <w:rPr>
          <w:sz w:val="24"/>
          <w:szCs w:val="24"/>
          <w:lang w:eastAsia="zh-CN"/>
        </w:rPr>
        <w:t>成文法、习惯法和宗教法</w:t>
      </w:r>
      <w:r w:rsidR="001C3E96">
        <w:rPr>
          <w:rFonts w:hint="eastAsia"/>
          <w:sz w:val="24"/>
          <w:szCs w:val="24"/>
          <w:lang w:eastAsia="zh-CN"/>
        </w:rPr>
        <w:t>(</w:t>
      </w:r>
      <w:r w:rsidRPr="00883C64">
        <w:rPr>
          <w:sz w:val="24"/>
          <w:szCs w:val="24"/>
          <w:lang w:eastAsia="zh-CN"/>
        </w:rPr>
        <w:t>伊斯兰教法</w:t>
      </w:r>
      <w:r w:rsidR="001C3E96">
        <w:rPr>
          <w:rFonts w:hint="eastAsia"/>
          <w:sz w:val="24"/>
          <w:szCs w:val="24"/>
          <w:lang w:eastAsia="zh-CN"/>
        </w:rPr>
        <w:t>)</w:t>
      </w:r>
      <w:r>
        <w:rPr>
          <w:rFonts w:hint="eastAsia"/>
          <w:sz w:val="24"/>
          <w:szCs w:val="24"/>
          <w:lang w:eastAsia="zh-CN"/>
        </w:rPr>
        <w:t>继续歧视妇女，也没有为</w:t>
      </w:r>
      <w:r w:rsidRPr="00CF6788">
        <w:rPr>
          <w:rFonts w:hint="eastAsia"/>
          <w:color w:val="000000"/>
          <w:sz w:val="24"/>
          <w:szCs w:val="24"/>
          <w:lang w:eastAsia="zh-CN"/>
        </w:rPr>
        <w:t>修</w:t>
      </w:r>
      <w:r w:rsidRPr="00CF6788">
        <w:rPr>
          <w:rFonts w:hint="eastAsia"/>
          <w:sz w:val="24"/>
          <w:szCs w:val="24"/>
          <w:lang w:eastAsia="zh-CN"/>
        </w:rPr>
        <w:t>正或撤销</w:t>
      </w:r>
      <w:r>
        <w:rPr>
          <w:rFonts w:hint="eastAsia"/>
          <w:sz w:val="24"/>
          <w:szCs w:val="24"/>
          <w:lang w:eastAsia="zh-CN"/>
        </w:rPr>
        <w:t>歧视性法律和规定设定一个</w:t>
      </w:r>
      <w:r w:rsidRPr="001E5AFB">
        <w:rPr>
          <w:sz w:val="24"/>
          <w:szCs w:val="24"/>
          <w:lang w:eastAsia="zh-CN"/>
        </w:rPr>
        <w:t>期限</w:t>
      </w:r>
      <w:r>
        <w:rPr>
          <w:rFonts w:hint="eastAsia"/>
          <w:sz w:val="24"/>
          <w:szCs w:val="24"/>
          <w:lang w:eastAsia="zh-CN"/>
        </w:rPr>
        <w:t xml:space="preserve"> </w:t>
      </w:r>
      <w:r w:rsidRPr="005E4C0C">
        <w:rPr>
          <w:sz w:val="24"/>
          <w:szCs w:val="24"/>
          <w:lang w:eastAsia="zh-CN"/>
        </w:rPr>
        <w:t>(</w:t>
      </w:r>
      <w:r>
        <w:rPr>
          <w:rFonts w:hint="eastAsia"/>
          <w:sz w:val="24"/>
          <w:szCs w:val="24"/>
          <w:lang w:eastAsia="zh-CN"/>
        </w:rPr>
        <w:t>见</w:t>
      </w:r>
      <w:hyperlink r:id="rId23" w:history="1">
        <w:r w:rsidRPr="002E16A0">
          <w:rPr>
            <w:rStyle w:val="af"/>
            <w:sz w:val="24"/>
            <w:szCs w:val="24"/>
            <w:lang w:eastAsia="zh-CN"/>
          </w:rPr>
          <w:t>CEDAW/C/MLI/CO/5</w:t>
        </w:r>
      </w:hyperlink>
      <w:r w:rsidRPr="005E4C0C">
        <w:rPr>
          <w:sz w:val="24"/>
          <w:szCs w:val="24"/>
          <w:lang w:eastAsia="zh-CN"/>
        </w:rPr>
        <w:t xml:space="preserve">, </w:t>
      </w:r>
      <w:r>
        <w:rPr>
          <w:rFonts w:hint="eastAsia"/>
          <w:sz w:val="24"/>
          <w:szCs w:val="24"/>
          <w:lang w:eastAsia="zh-CN"/>
        </w:rPr>
        <w:t>第</w:t>
      </w:r>
      <w:r w:rsidRPr="005E4C0C">
        <w:rPr>
          <w:sz w:val="24"/>
          <w:szCs w:val="24"/>
          <w:lang w:eastAsia="zh-CN"/>
        </w:rPr>
        <w:t xml:space="preserve"> 11</w:t>
      </w:r>
      <w:r>
        <w:rPr>
          <w:rFonts w:hint="eastAsia"/>
          <w:sz w:val="24"/>
          <w:szCs w:val="24"/>
          <w:lang w:eastAsia="zh-CN"/>
        </w:rPr>
        <w:t>段</w:t>
      </w:r>
      <w:r w:rsidRPr="005E4C0C">
        <w:rPr>
          <w:sz w:val="24"/>
          <w:szCs w:val="24"/>
          <w:lang w:eastAsia="zh-CN"/>
        </w:rPr>
        <w:t>)</w:t>
      </w:r>
      <w:r>
        <w:rPr>
          <w:rFonts w:hint="eastAsia"/>
          <w:sz w:val="24"/>
          <w:szCs w:val="24"/>
          <w:lang w:eastAsia="zh-CN"/>
        </w:rPr>
        <w:t>。</w:t>
      </w:r>
      <w:r w:rsidRPr="005E4C0C">
        <w:rPr>
          <w:sz w:val="24"/>
          <w:szCs w:val="24"/>
          <w:lang w:eastAsia="zh-CN"/>
        </w:rPr>
        <w:t xml:space="preserve"> </w:t>
      </w:r>
    </w:p>
    <w:p w:rsidR="00DF7944" w:rsidRPr="005E4C0C" w:rsidRDefault="00DF7944" w:rsidP="00DF7944">
      <w:pPr>
        <w:pStyle w:val="SingleTxtG"/>
        <w:spacing w:line="480" w:lineRule="auto"/>
        <w:rPr>
          <w:b/>
          <w:sz w:val="24"/>
          <w:szCs w:val="24"/>
          <w:lang w:eastAsia="zh-CN"/>
        </w:rPr>
      </w:pPr>
      <w:r w:rsidRPr="005E4C0C">
        <w:rPr>
          <w:sz w:val="24"/>
          <w:szCs w:val="24"/>
          <w:lang w:eastAsia="zh-CN"/>
        </w:rPr>
        <w:t>12.</w:t>
      </w:r>
      <w:r w:rsidRPr="005E4C0C">
        <w:rPr>
          <w:sz w:val="24"/>
          <w:szCs w:val="24"/>
          <w:lang w:eastAsia="zh-CN"/>
        </w:rPr>
        <w:tab/>
      </w:r>
      <w:r w:rsidRPr="003745FD">
        <w:rPr>
          <w:b/>
          <w:sz w:val="24"/>
          <w:szCs w:val="24"/>
          <w:lang w:eastAsia="zh-CN"/>
        </w:rPr>
        <w:t>委员会重申其先前的建议</w:t>
      </w:r>
      <w:r>
        <w:rPr>
          <w:rFonts w:hint="eastAsia"/>
          <w:sz w:val="24"/>
          <w:szCs w:val="24"/>
          <w:lang w:eastAsia="zh-CN"/>
        </w:rPr>
        <w:t xml:space="preserve"> </w:t>
      </w:r>
      <w:r w:rsidRPr="005E4C0C">
        <w:rPr>
          <w:b/>
          <w:sz w:val="24"/>
          <w:szCs w:val="24"/>
          <w:lang w:eastAsia="zh-CN"/>
        </w:rPr>
        <w:t>(</w:t>
      </w:r>
      <w:r>
        <w:rPr>
          <w:rFonts w:hint="eastAsia"/>
          <w:b/>
          <w:sz w:val="24"/>
          <w:szCs w:val="24"/>
          <w:lang w:eastAsia="zh-CN"/>
        </w:rPr>
        <w:t>见</w:t>
      </w:r>
      <w:r>
        <w:rPr>
          <w:b/>
          <w:sz w:val="24"/>
          <w:szCs w:val="24"/>
          <w:lang w:eastAsia="zh-CN"/>
        </w:rPr>
        <w:t xml:space="preserve"> </w:t>
      </w:r>
      <w:hyperlink r:id="rId24" w:history="1">
        <w:r w:rsidRPr="002E16A0">
          <w:rPr>
            <w:rStyle w:val="af"/>
            <w:b/>
            <w:sz w:val="24"/>
            <w:szCs w:val="24"/>
            <w:lang w:eastAsia="zh-CN"/>
          </w:rPr>
          <w:t>CEDAW/C/MLI/CO/5</w:t>
        </w:r>
      </w:hyperlink>
      <w:r w:rsidRPr="005E4C0C">
        <w:rPr>
          <w:b/>
          <w:sz w:val="24"/>
          <w:szCs w:val="24"/>
          <w:lang w:eastAsia="zh-CN"/>
        </w:rPr>
        <w:t xml:space="preserve">, </w:t>
      </w:r>
      <w:r>
        <w:rPr>
          <w:rFonts w:hint="eastAsia"/>
          <w:b/>
          <w:sz w:val="24"/>
          <w:szCs w:val="24"/>
          <w:lang w:eastAsia="zh-CN"/>
        </w:rPr>
        <w:t>第</w:t>
      </w:r>
      <w:r w:rsidRPr="005E4C0C">
        <w:rPr>
          <w:b/>
          <w:sz w:val="24"/>
          <w:szCs w:val="24"/>
          <w:lang w:eastAsia="zh-CN"/>
        </w:rPr>
        <w:t xml:space="preserve"> 10 </w:t>
      </w:r>
      <w:r>
        <w:rPr>
          <w:rFonts w:hint="eastAsia"/>
          <w:b/>
          <w:sz w:val="24"/>
          <w:szCs w:val="24"/>
          <w:lang w:eastAsia="zh-CN"/>
        </w:rPr>
        <w:t>和</w:t>
      </w:r>
      <w:r w:rsidRPr="005E4C0C">
        <w:rPr>
          <w:b/>
          <w:sz w:val="24"/>
          <w:szCs w:val="24"/>
          <w:lang w:eastAsia="zh-CN"/>
        </w:rPr>
        <w:t>12</w:t>
      </w:r>
      <w:r>
        <w:rPr>
          <w:rFonts w:hint="eastAsia"/>
          <w:b/>
          <w:sz w:val="24"/>
          <w:szCs w:val="24"/>
          <w:lang w:eastAsia="zh-CN"/>
        </w:rPr>
        <w:t>段</w:t>
      </w:r>
      <w:r w:rsidRPr="005E4C0C">
        <w:rPr>
          <w:b/>
          <w:sz w:val="24"/>
          <w:szCs w:val="24"/>
          <w:lang w:eastAsia="zh-CN"/>
        </w:rPr>
        <w:t xml:space="preserve">) </w:t>
      </w:r>
      <w:r>
        <w:rPr>
          <w:rFonts w:hint="eastAsia"/>
          <w:b/>
          <w:sz w:val="24"/>
          <w:szCs w:val="24"/>
          <w:lang w:eastAsia="zh-CN"/>
        </w:rPr>
        <w:t>，请缔约国：</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(a)</w:t>
      </w:r>
      <w:r w:rsidRPr="005E4C0C">
        <w:rPr>
          <w:b/>
          <w:sz w:val="24"/>
          <w:szCs w:val="24"/>
          <w:lang w:eastAsia="zh-CN"/>
        </w:rPr>
        <w:tab/>
      </w:r>
      <w:r>
        <w:rPr>
          <w:rFonts w:hint="eastAsia"/>
          <w:b/>
          <w:sz w:val="24"/>
          <w:szCs w:val="24"/>
          <w:lang w:eastAsia="zh-CN"/>
        </w:rPr>
        <w:t>优先实行</w:t>
      </w:r>
      <w:r w:rsidRPr="002A2DDD">
        <w:rPr>
          <w:b/>
          <w:sz w:val="24"/>
          <w:szCs w:val="24"/>
          <w:lang w:eastAsia="zh-CN"/>
        </w:rPr>
        <w:t>法律改革进程</w:t>
      </w:r>
      <w:r>
        <w:rPr>
          <w:rFonts w:hint="eastAsia"/>
          <w:b/>
          <w:sz w:val="24"/>
          <w:szCs w:val="24"/>
          <w:lang w:eastAsia="zh-CN"/>
        </w:rPr>
        <w:t>，注意到《公约》第一和第二条与</w:t>
      </w:r>
      <w:r w:rsidRPr="007B014D">
        <w:rPr>
          <w:b/>
          <w:sz w:val="24"/>
          <w:szCs w:val="24"/>
          <w:lang w:eastAsia="zh-CN"/>
        </w:rPr>
        <w:t>可持续发展目标</w:t>
      </w:r>
      <w:r w:rsidRPr="005E4C0C">
        <w:rPr>
          <w:b/>
          <w:sz w:val="24"/>
          <w:szCs w:val="24"/>
          <w:lang w:eastAsia="zh-CN"/>
        </w:rPr>
        <w:t>5.1</w:t>
      </w:r>
      <w:r>
        <w:rPr>
          <w:rFonts w:hint="eastAsia"/>
          <w:b/>
          <w:sz w:val="24"/>
          <w:szCs w:val="24"/>
          <w:lang w:eastAsia="zh-CN"/>
        </w:rPr>
        <w:t>之间的联系，</w:t>
      </w:r>
      <w:r w:rsidRPr="007B014D">
        <w:rPr>
          <w:b/>
          <w:sz w:val="24"/>
          <w:szCs w:val="24"/>
          <w:lang w:eastAsia="zh-CN"/>
        </w:rPr>
        <w:t>消除对妇女和女童一切形式的歧视</w:t>
      </w:r>
      <w:r>
        <w:rPr>
          <w:rFonts w:hint="eastAsia"/>
          <w:b/>
          <w:sz w:val="24"/>
          <w:szCs w:val="24"/>
          <w:lang w:eastAsia="zh-CN"/>
        </w:rPr>
        <w:t>；</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(b)</w:t>
      </w:r>
      <w:r w:rsidRPr="005E4C0C">
        <w:rPr>
          <w:b/>
          <w:sz w:val="24"/>
          <w:szCs w:val="24"/>
          <w:lang w:eastAsia="zh-CN"/>
        </w:rPr>
        <w:tab/>
      </w:r>
      <w:r w:rsidRPr="007B014D">
        <w:rPr>
          <w:b/>
          <w:sz w:val="24"/>
          <w:szCs w:val="24"/>
          <w:lang w:eastAsia="zh-CN"/>
        </w:rPr>
        <w:t>在规定的时限内，</w:t>
      </w:r>
      <w:r>
        <w:rPr>
          <w:rFonts w:hint="eastAsia"/>
          <w:b/>
          <w:sz w:val="24"/>
          <w:szCs w:val="24"/>
          <w:lang w:eastAsia="zh-CN"/>
        </w:rPr>
        <w:t>协调所有立法，通过废除所有歧视性条款</w:t>
      </w:r>
      <w:r w:rsidR="001C3E96">
        <w:rPr>
          <w:rFonts w:hint="eastAsia"/>
          <w:b/>
          <w:sz w:val="24"/>
          <w:szCs w:val="24"/>
          <w:lang w:eastAsia="zh-CN"/>
        </w:rPr>
        <w:t>(</w:t>
      </w:r>
      <w:r>
        <w:rPr>
          <w:rFonts w:hint="eastAsia"/>
          <w:b/>
          <w:sz w:val="24"/>
          <w:szCs w:val="24"/>
          <w:lang w:eastAsia="zh-CN"/>
        </w:rPr>
        <w:t>包括在</w:t>
      </w:r>
      <w:r w:rsidRPr="005E16CD">
        <w:rPr>
          <w:b/>
          <w:sz w:val="24"/>
          <w:szCs w:val="24"/>
          <w:lang w:eastAsia="zh-CN"/>
        </w:rPr>
        <w:t>《</w:t>
      </w:r>
      <w:r>
        <w:rPr>
          <w:rFonts w:hint="eastAsia"/>
          <w:b/>
          <w:sz w:val="24"/>
          <w:szCs w:val="24"/>
          <w:lang w:eastAsia="zh-CN"/>
        </w:rPr>
        <w:t>个人和</w:t>
      </w:r>
      <w:r w:rsidRPr="005E16CD">
        <w:rPr>
          <w:b/>
          <w:sz w:val="24"/>
          <w:szCs w:val="24"/>
          <w:lang w:eastAsia="zh-CN"/>
        </w:rPr>
        <w:t>家庭法》</w:t>
      </w:r>
      <w:r>
        <w:rPr>
          <w:rFonts w:hint="eastAsia"/>
          <w:b/>
          <w:sz w:val="24"/>
          <w:szCs w:val="24"/>
          <w:lang w:eastAsia="zh-CN"/>
        </w:rPr>
        <w:t>中的条款</w:t>
      </w:r>
      <w:r w:rsidR="001C3E96">
        <w:rPr>
          <w:rFonts w:hint="eastAsia"/>
          <w:b/>
          <w:sz w:val="24"/>
          <w:szCs w:val="24"/>
          <w:lang w:eastAsia="zh-CN"/>
        </w:rPr>
        <w:t>)</w:t>
      </w:r>
      <w:r>
        <w:rPr>
          <w:rFonts w:hint="eastAsia"/>
          <w:b/>
          <w:sz w:val="24"/>
          <w:szCs w:val="24"/>
          <w:lang w:eastAsia="zh-CN"/>
        </w:rPr>
        <w:t>，并颁布全面反歧视法等新的立法，以消除对妇女的歧视；</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(c)</w:t>
      </w:r>
      <w:r w:rsidRPr="005E4C0C">
        <w:rPr>
          <w:b/>
          <w:sz w:val="24"/>
          <w:szCs w:val="24"/>
          <w:lang w:eastAsia="zh-CN"/>
        </w:rPr>
        <w:tab/>
      </w:r>
      <w:r>
        <w:rPr>
          <w:rFonts w:hint="eastAsia"/>
          <w:b/>
          <w:sz w:val="24"/>
          <w:szCs w:val="24"/>
          <w:lang w:eastAsia="zh-CN"/>
        </w:rPr>
        <w:t>举办</w:t>
      </w:r>
      <w:r w:rsidRPr="00427BDD">
        <w:rPr>
          <w:b/>
          <w:sz w:val="24"/>
          <w:szCs w:val="24"/>
          <w:lang w:eastAsia="zh-CN"/>
        </w:rPr>
        <w:t>开放和包容各方的公共辩论</w:t>
      </w:r>
      <w:r>
        <w:rPr>
          <w:rFonts w:hint="eastAsia"/>
          <w:b/>
          <w:sz w:val="24"/>
          <w:szCs w:val="24"/>
          <w:lang w:eastAsia="zh-CN"/>
        </w:rPr>
        <w:t>，讨论关于穆斯林家庭法律和做法的</w:t>
      </w:r>
      <w:r w:rsidRPr="00427BDD">
        <w:rPr>
          <w:b/>
          <w:sz w:val="24"/>
          <w:szCs w:val="24"/>
          <w:lang w:eastAsia="zh-CN"/>
        </w:rPr>
        <w:t>各种不同意见</w:t>
      </w:r>
      <w:r>
        <w:rPr>
          <w:rFonts w:hint="eastAsia"/>
          <w:b/>
          <w:sz w:val="24"/>
          <w:szCs w:val="24"/>
          <w:lang w:eastAsia="zh-CN"/>
        </w:rPr>
        <w:t>和解释，让议会议员和广大公众更加认识到</w:t>
      </w:r>
      <w:r w:rsidRPr="005C4ED4">
        <w:rPr>
          <w:b/>
          <w:sz w:val="24"/>
          <w:szCs w:val="24"/>
          <w:lang w:eastAsia="zh-CN"/>
        </w:rPr>
        <w:t>进行全面、一致和连贯</w:t>
      </w:r>
      <w:r>
        <w:rPr>
          <w:rFonts w:hint="eastAsia"/>
          <w:b/>
          <w:sz w:val="24"/>
          <w:szCs w:val="24"/>
          <w:lang w:eastAsia="zh-CN"/>
        </w:rPr>
        <w:t>的</w:t>
      </w:r>
      <w:r w:rsidRPr="005C4ED4">
        <w:rPr>
          <w:b/>
          <w:sz w:val="24"/>
          <w:szCs w:val="24"/>
          <w:lang w:eastAsia="zh-CN"/>
        </w:rPr>
        <w:t>法律改革</w:t>
      </w:r>
      <w:r>
        <w:rPr>
          <w:rFonts w:hint="eastAsia"/>
          <w:b/>
          <w:sz w:val="24"/>
          <w:szCs w:val="24"/>
          <w:lang w:eastAsia="zh-CN"/>
        </w:rPr>
        <w:t>的重要性，</w:t>
      </w:r>
      <w:r w:rsidRPr="005C4ED4">
        <w:rPr>
          <w:b/>
          <w:sz w:val="24"/>
          <w:szCs w:val="24"/>
          <w:lang w:eastAsia="zh-CN"/>
        </w:rPr>
        <w:t>以实现男女实质性平等。</w:t>
      </w:r>
    </w:p>
    <w:p w:rsidR="00DF7944" w:rsidRPr="005E4C0C" w:rsidRDefault="00DF7944" w:rsidP="00DF7944">
      <w:pPr>
        <w:pStyle w:val="H23G"/>
        <w:spacing w:line="480" w:lineRule="auto"/>
        <w:rPr>
          <w:sz w:val="24"/>
          <w:szCs w:val="24"/>
          <w:lang w:eastAsia="zh-CN"/>
        </w:rPr>
      </w:pPr>
      <w:r w:rsidRPr="005E4C0C">
        <w:rPr>
          <w:sz w:val="24"/>
          <w:szCs w:val="24"/>
          <w:lang w:eastAsia="zh-CN"/>
        </w:rPr>
        <w:tab/>
      </w:r>
      <w:r w:rsidRPr="005E4C0C">
        <w:rPr>
          <w:sz w:val="24"/>
          <w:szCs w:val="24"/>
          <w:lang w:eastAsia="zh-CN"/>
        </w:rPr>
        <w:tab/>
      </w:r>
      <w:r w:rsidRPr="005C4ED4">
        <w:rPr>
          <w:sz w:val="24"/>
          <w:szCs w:val="24"/>
          <w:lang w:eastAsia="zh-CN"/>
        </w:rPr>
        <w:t>司法救助</w:t>
      </w:r>
    </w:p>
    <w:p w:rsidR="00DF7944" w:rsidRPr="005E4C0C" w:rsidRDefault="00DF7944" w:rsidP="00DF7944">
      <w:pPr>
        <w:pStyle w:val="SingleTxtG"/>
        <w:spacing w:line="480" w:lineRule="auto"/>
        <w:rPr>
          <w:sz w:val="24"/>
          <w:szCs w:val="24"/>
          <w:lang w:eastAsia="zh-CN"/>
        </w:rPr>
      </w:pPr>
      <w:r w:rsidRPr="005E4C0C">
        <w:rPr>
          <w:sz w:val="24"/>
          <w:szCs w:val="24"/>
          <w:lang w:eastAsia="zh-CN"/>
        </w:rPr>
        <w:t>13.</w:t>
      </w:r>
      <w:r w:rsidRPr="005E4C0C">
        <w:rPr>
          <w:sz w:val="24"/>
          <w:szCs w:val="24"/>
          <w:lang w:eastAsia="zh-CN"/>
        </w:rPr>
        <w:tab/>
      </w:r>
      <w:r w:rsidRPr="00E64D38">
        <w:rPr>
          <w:sz w:val="24"/>
          <w:szCs w:val="24"/>
          <w:lang w:eastAsia="zh-CN"/>
        </w:rPr>
        <w:t>委员会确认</w:t>
      </w:r>
      <w:r>
        <w:rPr>
          <w:rFonts w:hint="eastAsia"/>
          <w:sz w:val="24"/>
          <w:szCs w:val="24"/>
          <w:lang w:eastAsia="zh-CN"/>
        </w:rPr>
        <w:t>，</w:t>
      </w:r>
      <w:r w:rsidRPr="00E64D38">
        <w:rPr>
          <w:sz w:val="24"/>
          <w:szCs w:val="24"/>
          <w:lang w:eastAsia="zh-CN"/>
        </w:rPr>
        <w:t>缔约国</w:t>
      </w:r>
      <w:r>
        <w:rPr>
          <w:rFonts w:hint="eastAsia"/>
          <w:sz w:val="24"/>
          <w:szCs w:val="24"/>
          <w:lang w:eastAsia="zh-CN"/>
        </w:rPr>
        <w:t>努力在北部重建司法机制，向遭到歧视和</w:t>
      </w:r>
      <w:r w:rsidRPr="00E64D38">
        <w:rPr>
          <w:sz w:val="24"/>
          <w:szCs w:val="24"/>
          <w:lang w:eastAsia="zh-CN"/>
        </w:rPr>
        <w:t>性别暴力</w:t>
      </w:r>
      <w:r>
        <w:rPr>
          <w:rFonts w:hint="eastAsia"/>
          <w:sz w:val="24"/>
          <w:szCs w:val="24"/>
          <w:lang w:eastAsia="zh-CN"/>
        </w:rPr>
        <w:t>的妇女提供司法援助。委员会重申感到关切</w:t>
      </w:r>
      <w:r w:rsidRPr="005E4C0C">
        <w:rPr>
          <w:sz w:val="24"/>
          <w:szCs w:val="24"/>
          <w:lang w:eastAsia="zh-CN"/>
        </w:rPr>
        <w:t>(</w:t>
      </w:r>
      <w:r>
        <w:rPr>
          <w:rFonts w:hint="eastAsia"/>
          <w:sz w:val="24"/>
          <w:szCs w:val="24"/>
          <w:lang w:eastAsia="zh-CN"/>
        </w:rPr>
        <w:t>见</w:t>
      </w:r>
      <w:r>
        <w:rPr>
          <w:sz w:val="24"/>
          <w:szCs w:val="24"/>
          <w:lang w:eastAsia="zh-CN"/>
        </w:rPr>
        <w:t xml:space="preserve"> </w:t>
      </w:r>
      <w:hyperlink r:id="rId25" w:history="1">
        <w:r w:rsidRPr="002E16A0">
          <w:rPr>
            <w:rStyle w:val="af"/>
            <w:sz w:val="24"/>
            <w:szCs w:val="24"/>
            <w:lang w:eastAsia="zh-CN"/>
          </w:rPr>
          <w:t>CEDAW/C/MLI/CO/5</w:t>
        </w:r>
      </w:hyperlink>
      <w:r w:rsidRPr="005E4C0C">
        <w:rPr>
          <w:sz w:val="24"/>
          <w:szCs w:val="24"/>
          <w:lang w:eastAsia="zh-CN"/>
        </w:rPr>
        <w:t xml:space="preserve">, </w:t>
      </w:r>
      <w:r>
        <w:rPr>
          <w:rFonts w:hint="eastAsia"/>
          <w:sz w:val="24"/>
          <w:szCs w:val="24"/>
          <w:lang w:eastAsia="zh-CN"/>
        </w:rPr>
        <w:t>第</w:t>
      </w:r>
      <w:r w:rsidRPr="005E4C0C">
        <w:rPr>
          <w:sz w:val="24"/>
          <w:szCs w:val="24"/>
          <w:lang w:eastAsia="zh-CN"/>
        </w:rPr>
        <w:t xml:space="preserve"> 15</w:t>
      </w:r>
      <w:r>
        <w:rPr>
          <w:rFonts w:hint="eastAsia"/>
          <w:sz w:val="24"/>
          <w:szCs w:val="24"/>
          <w:lang w:eastAsia="zh-CN"/>
        </w:rPr>
        <w:t>段</w:t>
      </w:r>
      <w:r w:rsidRPr="005E4C0C">
        <w:rPr>
          <w:sz w:val="24"/>
          <w:szCs w:val="24"/>
          <w:lang w:eastAsia="zh-CN"/>
        </w:rPr>
        <w:t>)</w:t>
      </w:r>
      <w:r>
        <w:rPr>
          <w:rFonts w:hint="eastAsia"/>
          <w:sz w:val="24"/>
          <w:szCs w:val="24"/>
          <w:lang w:eastAsia="zh-CN"/>
        </w:rPr>
        <w:t>，对大多数妇女来说司法系统仍然遥不可及，因为</w:t>
      </w:r>
      <w:r w:rsidRPr="00523C1D">
        <w:rPr>
          <w:sz w:val="24"/>
          <w:szCs w:val="24"/>
          <w:lang w:eastAsia="zh-CN"/>
        </w:rPr>
        <w:t>妇女</w:t>
      </w:r>
      <w:r>
        <w:rPr>
          <w:rFonts w:hint="eastAsia"/>
          <w:sz w:val="24"/>
          <w:szCs w:val="24"/>
          <w:lang w:eastAsia="zh-CN"/>
        </w:rPr>
        <w:t>的</w:t>
      </w:r>
      <w:r w:rsidRPr="00523C1D">
        <w:rPr>
          <w:sz w:val="24"/>
          <w:szCs w:val="24"/>
          <w:lang w:eastAsia="zh-CN"/>
        </w:rPr>
        <w:t>文盲率很高</w:t>
      </w:r>
      <w:r>
        <w:rPr>
          <w:rFonts w:hint="eastAsia"/>
          <w:sz w:val="24"/>
          <w:szCs w:val="24"/>
          <w:lang w:eastAsia="zh-CN"/>
        </w:rPr>
        <w:t>，又</w:t>
      </w:r>
      <w:r w:rsidRPr="00523C1D">
        <w:rPr>
          <w:sz w:val="24"/>
          <w:szCs w:val="24"/>
          <w:lang w:eastAsia="zh-CN"/>
        </w:rPr>
        <w:t>担心遭</w:t>
      </w:r>
      <w:r>
        <w:rPr>
          <w:rFonts w:hint="eastAsia"/>
          <w:sz w:val="24"/>
          <w:szCs w:val="24"/>
          <w:lang w:eastAsia="zh-CN"/>
        </w:rPr>
        <w:t>到</w:t>
      </w:r>
      <w:r w:rsidRPr="00523C1D">
        <w:rPr>
          <w:sz w:val="24"/>
          <w:szCs w:val="24"/>
          <w:lang w:eastAsia="zh-CN"/>
        </w:rPr>
        <w:t>报复</w:t>
      </w:r>
      <w:r>
        <w:rPr>
          <w:rFonts w:hint="eastAsia"/>
          <w:sz w:val="24"/>
          <w:szCs w:val="24"/>
          <w:lang w:eastAsia="zh-CN"/>
        </w:rPr>
        <w:t>，许多妇女因此无法取得通过司法系统提出申诉所需的信息和援助。委员会也注意到，妇女如果举报某几种罪行，特别是与冲突有关的</w:t>
      </w:r>
      <w:r w:rsidRPr="00F87E8D">
        <w:rPr>
          <w:sz w:val="24"/>
          <w:szCs w:val="24"/>
          <w:lang w:eastAsia="zh-CN"/>
        </w:rPr>
        <w:t>性暴力和性别暴力行为</w:t>
      </w:r>
      <w:r>
        <w:rPr>
          <w:rFonts w:hint="eastAsia"/>
          <w:sz w:val="24"/>
          <w:szCs w:val="24"/>
          <w:lang w:eastAsia="zh-CN"/>
        </w:rPr>
        <w:t>与有害做法，包括</w:t>
      </w:r>
      <w:r w:rsidRPr="00D60521">
        <w:rPr>
          <w:sz w:val="24"/>
          <w:szCs w:val="24"/>
          <w:lang w:eastAsia="zh-CN"/>
        </w:rPr>
        <w:t>逼婚和早婚</w:t>
      </w:r>
      <w:r>
        <w:rPr>
          <w:rFonts w:hint="eastAsia"/>
          <w:sz w:val="24"/>
          <w:szCs w:val="24"/>
          <w:lang w:eastAsia="zh-CN"/>
        </w:rPr>
        <w:t>、</w:t>
      </w:r>
      <w:r w:rsidRPr="00B12AD9">
        <w:rPr>
          <w:sz w:val="24"/>
          <w:szCs w:val="24"/>
          <w:lang w:eastAsia="zh-CN"/>
        </w:rPr>
        <w:t>性奴役、强奸</w:t>
      </w:r>
      <w:r>
        <w:rPr>
          <w:rFonts w:hint="eastAsia"/>
          <w:sz w:val="24"/>
          <w:szCs w:val="24"/>
          <w:lang w:eastAsia="zh-CN"/>
        </w:rPr>
        <w:t>和酷刑，就会遭到家庭和社区成员的污蔑。委员会关切地注意到，大多数提出申诉的妇女付出无法承受的代价，</w:t>
      </w:r>
      <w:r w:rsidRPr="00057266">
        <w:rPr>
          <w:sz w:val="24"/>
          <w:szCs w:val="24"/>
          <w:lang w:eastAsia="zh-CN"/>
        </w:rPr>
        <w:t>遭到长时间的行政拖延</w:t>
      </w:r>
      <w:r>
        <w:rPr>
          <w:rFonts w:hint="eastAsia"/>
          <w:sz w:val="24"/>
          <w:szCs w:val="24"/>
          <w:lang w:eastAsia="zh-CN"/>
        </w:rPr>
        <w:t>，受到司法和执法官员的滥用权力，使得妇女更加无法信任司法系统。</w:t>
      </w:r>
      <w:r w:rsidRPr="005E4C0C">
        <w:rPr>
          <w:sz w:val="24"/>
          <w:szCs w:val="24"/>
          <w:lang w:eastAsia="zh-CN"/>
        </w:rPr>
        <w:t xml:space="preserve"> </w:t>
      </w:r>
    </w:p>
    <w:p w:rsidR="00DF7944" w:rsidRPr="005E4C0C" w:rsidRDefault="00DF7944" w:rsidP="00DF7944">
      <w:pPr>
        <w:pStyle w:val="SingleTxtG"/>
        <w:spacing w:line="480" w:lineRule="auto"/>
        <w:rPr>
          <w:b/>
          <w:sz w:val="24"/>
          <w:szCs w:val="24"/>
          <w:lang w:eastAsia="zh-CN"/>
        </w:rPr>
      </w:pPr>
      <w:r w:rsidRPr="005E4C0C">
        <w:rPr>
          <w:sz w:val="24"/>
          <w:szCs w:val="24"/>
          <w:lang w:eastAsia="zh-CN"/>
        </w:rPr>
        <w:t>14.</w:t>
      </w:r>
      <w:r w:rsidRPr="005E4C0C">
        <w:rPr>
          <w:sz w:val="24"/>
          <w:szCs w:val="24"/>
          <w:lang w:eastAsia="zh-CN"/>
        </w:rPr>
        <w:tab/>
      </w:r>
      <w:r w:rsidRPr="00CF6788">
        <w:rPr>
          <w:rFonts w:hint="eastAsia"/>
          <w:b/>
          <w:sz w:val="24"/>
          <w:szCs w:val="24"/>
          <w:lang w:eastAsia="zh-CN"/>
        </w:rPr>
        <w:t>委员会回顾其</w:t>
      </w:r>
      <w:r w:rsidRPr="00CF6788">
        <w:rPr>
          <w:rFonts w:hint="eastAsia"/>
          <w:b/>
          <w:sz w:val="24"/>
          <w:szCs w:val="24"/>
          <w:lang w:val="en-US" w:eastAsia="zh-CN"/>
        </w:rPr>
        <w:t>关于妇女获得司法救助的第</w:t>
      </w:r>
      <w:r w:rsidRPr="00CF6788">
        <w:rPr>
          <w:b/>
          <w:sz w:val="24"/>
          <w:szCs w:val="24"/>
          <w:lang w:val="en-US" w:eastAsia="zh-CN"/>
        </w:rPr>
        <w:t>33</w:t>
      </w:r>
      <w:r w:rsidRPr="009C14C6">
        <w:rPr>
          <w:b/>
          <w:sz w:val="24"/>
          <w:szCs w:val="24"/>
          <w:lang w:val="en-US" w:eastAsia="zh-CN"/>
        </w:rPr>
        <w:t xml:space="preserve"> </w:t>
      </w:r>
      <w:r w:rsidRPr="009C14C6">
        <w:rPr>
          <w:b/>
          <w:sz w:val="24"/>
          <w:szCs w:val="24"/>
          <w:lang w:eastAsia="zh-CN"/>
        </w:rPr>
        <w:t xml:space="preserve">(2015) </w:t>
      </w:r>
      <w:r w:rsidRPr="00CF6788">
        <w:rPr>
          <w:rFonts w:hint="eastAsia"/>
          <w:b/>
          <w:sz w:val="24"/>
          <w:szCs w:val="24"/>
          <w:lang w:val="en-US" w:eastAsia="zh-CN"/>
        </w:rPr>
        <w:t>号一般性建议</w:t>
      </w:r>
      <w:r w:rsidRPr="009C14C6">
        <w:rPr>
          <w:rFonts w:hint="eastAsia"/>
          <w:b/>
          <w:sz w:val="24"/>
          <w:szCs w:val="24"/>
          <w:lang w:val="en-US" w:eastAsia="zh-CN"/>
        </w:rPr>
        <w:t>，建议缔约国</w:t>
      </w:r>
      <w:r>
        <w:rPr>
          <w:rFonts w:hint="eastAsia"/>
          <w:b/>
          <w:sz w:val="24"/>
          <w:szCs w:val="24"/>
          <w:lang w:val="en-US" w:eastAsia="zh-CN"/>
        </w:rPr>
        <w:t>：</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(a)</w:t>
      </w:r>
      <w:r w:rsidRPr="005E4C0C">
        <w:rPr>
          <w:b/>
          <w:sz w:val="24"/>
          <w:szCs w:val="24"/>
          <w:lang w:eastAsia="zh-CN"/>
        </w:rPr>
        <w:tab/>
      </w:r>
      <w:r>
        <w:rPr>
          <w:rFonts w:hint="eastAsia"/>
          <w:b/>
          <w:sz w:val="24"/>
          <w:szCs w:val="24"/>
          <w:lang w:eastAsia="zh-CN"/>
        </w:rPr>
        <w:t>分配</w:t>
      </w:r>
      <w:r w:rsidRPr="00E86342">
        <w:rPr>
          <w:b/>
          <w:sz w:val="24"/>
          <w:szCs w:val="24"/>
          <w:lang w:eastAsia="zh-CN"/>
        </w:rPr>
        <w:t>足够资源给</w:t>
      </w:r>
      <w:r>
        <w:rPr>
          <w:rFonts w:hint="eastAsia"/>
          <w:b/>
          <w:sz w:val="24"/>
          <w:szCs w:val="24"/>
          <w:lang w:eastAsia="zh-CN"/>
        </w:rPr>
        <w:t>司法部门，加强十年司法发展方案，提高全国各地的司法机制效率，简化司法程序，并确保该程序免费；</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(b)</w:t>
      </w:r>
      <w:r w:rsidRPr="005E4C0C">
        <w:rPr>
          <w:b/>
          <w:sz w:val="24"/>
          <w:szCs w:val="24"/>
          <w:lang w:eastAsia="zh-CN"/>
        </w:rPr>
        <w:tab/>
      </w:r>
      <w:r>
        <w:rPr>
          <w:rFonts w:hint="eastAsia"/>
          <w:b/>
          <w:sz w:val="24"/>
          <w:szCs w:val="24"/>
          <w:lang w:eastAsia="zh-CN"/>
        </w:rPr>
        <w:t>除了</w:t>
      </w:r>
      <w:r w:rsidRPr="003B43DE">
        <w:rPr>
          <w:b/>
          <w:sz w:val="24"/>
          <w:szCs w:val="24"/>
          <w:lang w:eastAsia="zh-CN"/>
        </w:rPr>
        <w:t>委员会</w:t>
      </w:r>
      <w:r>
        <w:rPr>
          <w:rFonts w:hint="eastAsia"/>
          <w:b/>
          <w:sz w:val="24"/>
          <w:szCs w:val="24"/>
          <w:lang w:eastAsia="zh-CN"/>
        </w:rPr>
        <w:t>的</w:t>
      </w:r>
      <w:r w:rsidRPr="003B43DE">
        <w:rPr>
          <w:b/>
          <w:sz w:val="24"/>
          <w:szCs w:val="24"/>
          <w:lang w:eastAsia="zh-CN"/>
        </w:rPr>
        <w:t>一般性建议和</w:t>
      </w:r>
      <w:r>
        <w:rPr>
          <w:rFonts w:hint="eastAsia"/>
          <w:b/>
          <w:sz w:val="24"/>
          <w:szCs w:val="24"/>
          <w:lang w:eastAsia="zh-CN"/>
        </w:rPr>
        <w:t>在</w:t>
      </w:r>
      <w:r w:rsidRPr="003B43DE">
        <w:rPr>
          <w:b/>
          <w:sz w:val="24"/>
          <w:szCs w:val="24"/>
          <w:lang w:eastAsia="zh-CN"/>
        </w:rPr>
        <w:t>《任择议定书》下的判例</w:t>
      </w:r>
      <w:r>
        <w:rPr>
          <w:rFonts w:hint="eastAsia"/>
          <w:b/>
          <w:sz w:val="24"/>
          <w:szCs w:val="24"/>
          <w:lang w:eastAsia="zh-CN"/>
        </w:rPr>
        <w:t>，向《公约》所涉所有领域的法官、律师、检察官、警官和其他执法官员提供系统的能力建设；</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(c)</w:t>
      </w:r>
      <w:r w:rsidRPr="005E4C0C">
        <w:rPr>
          <w:b/>
          <w:sz w:val="24"/>
          <w:szCs w:val="24"/>
          <w:lang w:eastAsia="zh-CN"/>
        </w:rPr>
        <w:tab/>
      </w:r>
      <w:r>
        <w:rPr>
          <w:rFonts w:hint="eastAsia"/>
          <w:b/>
          <w:sz w:val="24"/>
          <w:szCs w:val="24"/>
          <w:lang w:eastAsia="zh-CN"/>
        </w:rPr>
        <w:t>提高妇女对自己权利的认识，</w:t>
      </w:r>
      <w:r w:rsidRPr="00B427D4">
        <w:rPr>
          <w:b/>
          <w:sz w:val="24"/>
          <w:szCs w:val="24"/>
          <w:lang w:eastAsia="zh-CN"/>
        </w:rPr>
        <w:t>掌握</w:t>
      </w:r>
      <w:r>
        <w:rPr>
          <w:rFonts w:hint="eastAsia"/>
          <w:b/>
          <w:sz w:val="24"/>
          <w:szCs w:val="24"/>
          <w:lang w:eastAsia="zh-CN"/>
        </w:rPr>
        <w:t>《公约》所有</w:t>
      </w:r>
      <w:r w:rsidRPr="00B427D4">
        <w:rPr>
          <w:b/>
          <w:sz w:val="24"/>
          <w:szCs w:val="24"/>
          <w:lang w:eastAsia="zh-CN"/>
        </w:rPr>
        <w:t>领域的知识，赋予她们权能，使</w:t>
      </w:r>
      <w:r>
        <w:rPr>
          <w:rFonts w:hint="eastAsia"/>
          <w:b/>
          <w:sz w:val="24"/>
          <w:szCs w:val="24"/>
          <w:lang w:eastAsia="zh-CN"/>
        </w:rPr>
        <w:t>她们</w:t>
      </w:r>
      <w:r w:rsidRPr="00B427D4">
        <w:rPr>
          <w:b/>
          <w:sz w:val="24"/>
          <w:szCs w:val="24"/>
          <w:lang w:eastAsia="zh-CN"/>
        </w:rPr>
        <w:t>能够主张</w:t>
      </w:r>
      <w:r>
        <w:rPr>
          <w:rFonts w:hint="eastAsia"/>
          <w:b/>
          <w:sz w:val="24"/>
          <w:szCs w:val="24"/>
          <w:lang w:eastAsia="zh-CN"/>
        </w:rPr>
        <w:t>自己的</w:t>
      </w:r>
      <w:r w:rsidRPr="00B427D4">
        <w:rPr>
          <w:b/>
          <w:sz w:val="24"/>
          <w:szCs w:val="24"/>
          <w:lang w:eastAsia="zh-CN"/>
        </w:rPr>
        <w:t>权利</w:t>
      </w:r>
      <w:r>
        <w:rPr>
          <w:rFonts w:hint="eastAsia"/>
          <w:b/>
          <w:sz w:val="24"/>
          <w:szCs w:val="24"/>
          <w:lang w:eastAsia="zh-CN"/>
        </w:rPr>
        <w:t>；</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(d)</w:t>
      </w:r>
      <w:r w:rsidRPr="005E4C0C">
        <w:rPr>
          <w:b/>
          <w:sz w:val="24"/>
          <w:szCs w:val="24"/>
          <w:lang w:eastAsia="zh-CN"/>
        </w:rPr>
        <w:tab/>
      </w:r>
      <w:r>
        <w:rPr>
          <w:rFonts w:hint="eastAsia"/>
          <w:b/>
          <w:sz w:val="24"/>
          <w:szCs w:val="24"/>
          <w:lang w:eastAsia="zh-CN"/>
        </w:rPr>
        <w:t>分配资源给帮助</w:t>
      </w:r>
      <w:r w:rsidRPr="00625937">
        <w:rPr>
          <w:b/>
          <w:sz w:val="24"/>
          <w:szCs w:val="24"/>
          <w:lang w:eastAsia="zh-CN"/>
        </w:rPr>
        <w:t>妇女获得司法救助</w:t>
      </w:r>
      <w:r>
        <w:rPr>
          <w:rFonts w:hint="eastAsia"/>
          <w:b/>
          <w:sz w:val="24"/>
          <w:szCs w:val="24"/>
          <w:lang w:eastAsia="zh-CN"/>
        </w:rPr>
        <w:t>的</w:t>
      </w:r>
      <w:r w:rsidRPr="00625937">
        <w:rPr>
          <w:b/>
          <w:sz w:val="24"/>
          <w:szCs w:val="24"/>
          <w:lang w:eastAsia="zh-CN"/>
        </w:rPr>
        <w:t>法律援助基金</w:t>
      </w:r>
      <w:r>
        <w:rPr>
          <w:rFonts w:hint="eastAsia"/>
          <w:b/>
          <w:sz w:val="24"/>
          <w:szCs w:val="24"/>
          <w:lang w:eastAsia="zh-CN"/>
        </w:rPr>
        <w:t>和非政府组织，就消除对妇女的污蔑开展宣传活动，特别是遭到性别暴力正在通过司法系统提出申诉的妇女。</w:t>
      </w:r>
    </w:p>
    <w:p w:rsidR="00DF7944" w:rsidRPr="005E4C0C" w:rsidRDefault="00DF7944" w:rsidP="00DF7944">
      <w:pPr>
        <w:pStyle w:val="H23G"/>
        <w:spacing w:line="480" w:lineRule="auto"/>
        <w:ind w:left="0" w:firstLine="0"/>
        <w:rPr>
          <w:sz w:val="24"/>
          <w:szCs w:val="24"/>
          <w:lang w:eastAsia="zh-CN"/>
        </w:rPr>
      </w:pPr>
      <w:r w:rsidRPr="005E4C0C">
        <w:rPr>
          <w:sz w:val="24"/>
          <w:szCs w:val="24"/>
          <w:lang w:eastAsia="zh-CN"/>
        </w:rPr>
        <w:tab/>
      </w:r>
      <w:r w:rsidRPr="005E4C0C">
        <w:rPr>
          <w:sz w:val="24"/>
          <w:szCs w:val="24"/>
          <w:lang w:eastAsia="zh-CN"/>
        </w:rPr>
        <w:tab/>
      </w:r>
      <w:r>
        <w:rPr>
          <w:rFonts w:hint="eastAsia"/>
          <w:sz w:val="24"/>
          <w:szCs w:val="24"/>
          <w:lang w:eastAsia="zh-CN"/>
        </w:rPr>
        <w:t>提高妇女地位的国家机构</w:t>
      </w:r>
    </w:p>
    <w:p w:rsidR="00DF7944" w:rsidRPr="005E4C0C" w:rsidRDefault="00DF7944" w:rsidP="00DF7944">
      <w:pPr>
        <w:pStyle w:val="SingleTxtG"/>
        <w:spacing w:line="480" w:lineRule="auto"/>
        <w:rPr>
          <w:sz w:val="24"/>
          <w:szCs w:val="24"/>
          <w:lang w:eastAsia="zh-CN"/>
        </w:rPr>
      </w:pPr>
      <w:r w:rsidRPr="005E4C0C">
        <w:rPr>
          <w:sz w:val="24"/>
          <w:szCs w:val="24"/>
          <w:lang w:eastAsia="zh-CN"/>
        </w:rPr>
        <w:t>15.</w:t>
      </w:r>
      <w:r w:rsidRPr="005E4C0C">
        <w:rPr>
          <w:sz w:val="24"/>
          <w:szCs w:val="24"/>
          <w:lang w:eastAsia="zh-CN"/>
        </w:rPr>
        <w:tab/>
      </w:r>
      <w:r>
        <w:rPr>
          <w:rFonts w:hint="eastAsia"/>
          <w:sz w:val="24"/>
          <w:szCs w:val="24"/>
          <w:lang w:eastAsia="zh-CN"/>
        </w:rPr>
        <w:t>委员会欢迎</w:t>
      </w:r>
      <w:r w:rsidRPr="00D21003">
        <w:rPr>
          <w:sz w:val="24"/>
          <w:szCs w:val="24"/>
          <w:lang w:eastAsia="zh-CN"/>
        </w:rPr>
        <w:t>201</w:t>
      </w:r>
      <w:r>
        <w:rPr>
          <w:rFonts w:hint="eastAsia"/>
          <w:sz w:val="24"/>
          <w:szCs w:val="24"/>
          <w:lang w:eastAsia="zh-CN"/>
        </w:rPr>
        <w:t>4</w:t>
      </w:r>
      <w:r w:rsidRPr="00D21003">
        <w:rPr>
          <w:sz w:val="24"/>
          <w:szCs w:val="24"/>
          <w:lang w:eastAsia="zh-CN"/>
        </w:rPr>
        <w:t>年</w:t>
      </w:r>
      <w:r>
        <w:rPr>
          <w:rFonts w:hint="eastAsia"/>
          <w:sz w:val="24"/>
          <w:szCs w:val="24"/>
          <w:lang w:eastAsia="zh-CN"/>
        </w:rPr>
        <w:t>5</w:t>
      </w:r>
      <w:r w:rsidRPr="00D21003">
        <w:rPr>
          <w:sz w:val="24"/>
          <w:szCs w:val="24"/>
          <w:lang w:eastAsia="zh-CN"/>
        </w:rPr>
        <w:t>月</w:t>
      </w:r>
      <w:r>
        <w:rPr>
          <w:rFonts w:hint="eastAsia"/>
          <w:sz w:val="24"/>
          <w:szCs w:val="24"/>
          <w:lang w:eastAsia="zh-CN"/>
        </w:rPr>
        <w:t>27</w:t>
      </w:r>
      <w:r w:rsidRPr="00D21003">
        <w:rPr>
          <w:sz w:val="24"/>
          <w:szCs w:val="24"/>
          <w:lang w:eastAsia="zh-CN"/>
        </w:rPr>
        <w:t>日通过</w:t>
      </w:r>
      <w:r>
        <w:rPr>
          <w:rFonts w:hint="eastAsia"/>
          <w:sz w:val="24"/>
          <w:szCs w:val="24"/>
          <w:lang w:eastAsia="zh-CN"/>
        </w:rPr>
        <w:t>的</w:t>
      </w:r>
      <w:r w:rsidRPr="00D21003">
        <w:rPr>
          <w:sz w:val="24"/>
          <w:szCs w:val="24"/>
          <w:lang w:eastAsia="zh-CN"/>
        </w:rPr>
        <w:t>关于</w:t>
      </w:r>
      <w:r>
        <w:rPr>
          <w:rFonts w:hint="eastAsia"/>
          <w:sz w:val="24"/>
          <w:szCs w:val="24"/>
          <w:lang w:eastAsia="zh-CN"/>
        </w:rPr>
        <w:t>建立体制机制的第</w:t>
      </w:r>
      <w:r w:rsidRPr="005E4C0C">
        <w:rPr>
          <w:w w:val="103"/>
          <w:sz w:val="24"/>
          <w:szCs w:val="24"/>
          <w:lang w:eastAsia="zh-CN"/>
        </w:rPr>
        <w:t xml:space="preserve">2014-0368/PM-RM </w:t>
      </w:r>
      <w:r>
        <w:rPr>
          <w:rFonts w:hint="eastAsia"/>
          <w:w w:val="103"/>
          <w:sz w:val="24"/>
          <w:szCs w:val="24"/>
          <w:lang w:eastAsia="zh-CN"/>
        </w:rPr>
        <w:t>号法令，包括设立常设秘书处，以协调</w:t>
      </w:r>
      <w:r w:rsidRPr="00FA61C0">
        <w:rPr>
          <w:w w:val="103"/>
          <w:sz w:val="24"/>
          <w:szCs w:val="24"/>
          <w:lang w:eastAsia="zh-CN"/>
        </w:rPr>
        <w:t>国家性别政策</w:t>
      </w:r>
      <w:r>
        <w:rPr>
          <w:rFonts w:hint="eastAsia"/>
          <w:w w:val="103"/>
          <w:sz w:val="24"/>
          <w:szCs w:val="24"/>
          <w:lang w:eastAsia="zh-CN"/>
        </w:rPr>
        <w:t>的实施并采取后续行动。不过，委员会感到关切的是，</w:t>
      </w:r>
      <w:r w:rsidRPr="009E5764">
        <w:rPr>
          <w:w w:val="103"/>
          <w:sz w:val="24"/>
          <w:szCs w:val="24"/>
          <w:lang w:eastAsia="zh-CN"/>
        </w:rPr>
        <w:t>促进妇女、儿童和家庭部</w:t>
      </w:r>
      <w:r>
        <w:rPr>
          <w:rFonts w:hint="eastAsia"/>
          <w:w w:val="103"/>
          <w:sz w:val="24"/>
          <w:szCs w:val="24"/>
          <w:lang w:eastAsia="zh-CN"/>
        </w:rPr>
        <w:t>与</w:t>
      </w:r>
      <w:r w:rsidRPr="00FA61C0">
        <w:rPr>
          <w:w w:val="103"/>
          <w:sz w:val="24"/>
          <w:szCs w:val="24"/>
          <w:lang w:eastAsia="zh-CN"/>
        </w:rPr>
        <w:t>全国提高妇女地位局</w:t>
      </w:r>
      <w:r>
        <w:rPr>
          <w:rFonts w:hint="eastAsia"/>
          <w:w w:val="103"/>
          <w:sz w:val="24"/>
          <w:szCs w:val="24"/>
          <w:lang w:eastAsia="zh-CN"/>
        </w:rPr>
        <w:t>的</w:t>
      </w:r>
      <w:r w:rsidRPr="00FA61C0">
        <w:rPr>
          <w:w w:val="103"/>
          <w:sz w:val="24"/>
          <w:szCs w:val="24"/>
          <w:lang w:eastAsia="zh-CN"/>
        </w:rPr>
        <w:t>预算拨款</w:t>
      </w:r>
      <w:r>
        <w:rPr>
          <w:rFonts w:hint="eastAsia"/>
          <w:w w:val="103"/>
          <w:sz w:val="24"/>
          <w:szCs w:val="24"/>
          <w:lang w:eastAsia="zh-CN"/>
        </w:rPr>
        <w:t>不足，使它们无法执行任务，或对项目、方案和行动计划的</w:t>
      </w:r>
      <w:r w:rsidRPr="0082189D">
        <w:rPr>
          <w:w w:val="103"/>
          <w:sz w:val="24"/>
          <w:szCs w:val="24"/>
          <w:lang w:eastAsia="zh-CN"/>
        </w:rPr>
        <w:t>影响</w:t>
      </w:r>
      <w:r>
        <w:rPr>
          <w:rFonts w:hint="eastAsia"/>
          <w:w w:val="103"/>
          <w:sz w:val="24"/>
          <w:szCs w:val="24"/>
          <w:lang w:eastAsia="zh-CN"/>
        </w:rPr>
        <w:t>进行</w:t>
      </w:r>
      <w:r w:rsidRPr="0082189D">
        <w:rPr>
          <w:w w:val="103"/>
          <w:sz w:val="24"/>
          <w:szCs w:val="24"/>
          <w:lang w:eastAsia="zh-CN"/>
        </w:rPr>
        <w:t>评估</w:t>
      </w:r>
      <w:r>
        <w:rPr>
          <w:rFonts w:hint="eastAsia"/>
          <w:w w:val="103"/>
          <w:sz w:val="24"/>
          <w:szCs w:val="24"/>
          <w:lang w:eastAsia="zh-CN"/>
        </w:rPr>
        <w:t>，以确保任务得到切实执行。委员会关切地注意到，目的在确保实施国家性别计划</w:t>
      </w:r>
      <w:r w:rsidR="001C3E96">
        <w:rPr>
          <w:rFonts w:hint="eastAsia"/>
          <w:w w:val="103"/>
          <w:sz w:val="24"/>
          <w:szCs w:val="24"/>
          <w:lang w:eastAsia="zh-CN"/>
        </w:rPr>
        <w:t>(</w:t>
      </w:r>
      <w:r>
        <w:rPr>
          <w:rFonts w:hint="eastAsia"/>
          <w:w w:val="103"/>
          <w:sz w:val="24"/>
          <w:szCs w:val="24"/>
          <w:lang w:eastAsia="zh-CN"/>
        </w:rPr>
        <w:t>2010</w:t>
      </w:r>
      <w:r>
        <w:rPr>
          <w:rFonts w:hint="eastAsia"/>
          <w:w w:val="103"/>
          <w:sz w:val="24"/>
          <w:szCs w:val="24"/>
          <w:lang w:eastAsia="zh-CN"/>
        </w:rPr>
        <w:t>年</w:t>
      </w:r>
      <w:r w:rsidR="001C3E96">
        <w:rPr>
          <w:rFonts w:hint="eastAsia"/>
          <w:w w:val="103"/>
          <w:sz w:val="24"/>
          <w:szCs w:val="24"/>
          <w:lang w:eastAsia="zh-CN"/>
        </w:rPr>
        <w:t>)</w:t>
      </w:r>
      <w:r>
        <w:rPr>
          <w:rFonts w:hint="eastAsia"/>
          <w:w w:val="103"/>
          <w:sz w:val="24"/>
          <w:szCs w:val="24"/>
          <w:lang w:eastAsia="zh-CN"/>
        </w:rPr>
        <w:t>的</w:t>
      </w:r>
      <w:r>
        <w:rPr>
          <w:rFonts w:hint="eastAsia"/>
          <w:w w:val="103"/>
          <w:sz w:val="24"/>
          <w:szCs w:val="24"/>
          <w:lang w:eastAsia="zh-CN"/>
        </w:rPr>
        <w:t>2016-2018</w:t>
      </w:r>
      <w:r>
        <w:rPr>
          <w:rFonts w:hint="eastAsia"/>
          <w:w w:val="103"/>
          <w:sz w:val="24"/>
          <w:szCs w:val="24"/>
          <w:lang w:eastAsia="zh-CN"/>
        </w:rPr>
        <w:t>年新战略计划尚未完成，政府各部会和地方管理机构负责妇女权利的部门委员会之间缺乏协调。</w:t>
      </w:r>
    </w:p>
    <w:p w:rsidR="00DF7944" w:rsidRPr="005E4C0C" w:rsidRDefault="00DF7944" w:rsidP="00DF7944">
      <w:pPr>
        <w:pStyle w:val="SingleTxtG"/>
        <w:spacing w:line="480" w:lineRule="auto"/>
        <w:rPr>
          <w:b/>
          <w:sz w:val="24"/>
          <w:szCs w:val="24"/>
          <w:lang w:eastAsia="zh-CN"/>
        </w:rPr>
      </w:pPr>
      <w:r w:rsidRPr="005E4C0C">
        <w:rPr>
          <w:sz w:val="24"/>
          <w:szCs w:val="24"/>
          <w:lang w:eastAsia="zh-CN"/>
        </w:rPr>
        <w:t>16.</w:t>
      </w:r>
      <w:r w:rsidRPr="005E4C0C">
        <w:rPr>
          <w:sz w:val="24"/>
          <w:szCs w:val="24"/>
          <w:lang w:eastAsia="zh-CN"/>
        </w:rPr>
        <w:tab/>
      </w:r>
      <w:r w:rsidRPr="00294A30">
        <w:rPr>
          <w:b/>
          <w:sz w:val="24"/>
          <w:szCs w:val="24"/>
          <w:lang w:eastAsia="zh-CN"/>
        </w:rPr>
        <w:t>委员会回顾其关于有效国家机构和宣传的第</w:t>
      </w:r>
      <w:r w:rsidRPr="00294A30">
        <w:rPr>
          <w:b/>
          <w:sz w:val="24"/>
          <w:szCs w:val="24"/>
          <w:lang w:eastAsia="zh-CN"/>
        </w:rPr>
        <w:t>6</w:t>
      </w:r>
      <w:r>
        <w:rPr>
          <w:rFonts w:hint="eastAsia"/>
          <w:b/>
          <w:sz w:val="24"/>
          <w:szCs w:val="24"/>
          <w:lang w:eastAsia="zh-CN"/>
        </w:rPr>
        <w:t xml:space="preserve"> </w:t>
      </w:r>
      <w:r w:rsidRPr="00294A30">
        <w:rPr>
          <w:b/>
          <w:sz w:val="24"/>
          <w:szCs w:val="24"/>
          <w:lang w:eastAsia="zh-CN"/>
        </w:rPr>
        <w:t>(1988)</w:t>
      </w:r>
      <w:r w:rsidRPr="00294A30">
        <w:rPr>
          <w:b/>
          <w:sz w:val="24"/>
          <w:szCs w:val="24"/>
          <w:lang w:eastAsia="zh-CN"/>
        </w:rPr>
        <w:t>号一般性建议和《北京行动纲要》的指导意见，特别是关于国家机制有效运作的必要条件的指导意见，</w:t>
      </w:r>
      <w:r>
        <w:rPr>
          <w:rFonts w:hint="eastAsia"/>
          <w:b/>
          <w:sz w:val="24"/>
          <w:szCs w:val="24"/>
          <w:lang w:eastAsia="zh-CN"/>
        </w:rPr>
        <w:t>建议缔约国分配给</w:t>
      </w:r>
      <w:r w:rsidRPr="009E5764">
        <w:rPr>
          <w:b/>
          <w:sz w:val="24"/>
          <w:szCs w:val="24"/>
          <w:lang w:eastAsia="zh-CN"/>
        </w:rPr>
        <w:t>促进妇女、儿童和家庭部</w:t>
      </w:r>
      <w:r>
        <w:rPr>
          <w:rFonts w:hint="eastAsia"/>
          <w:b/>
          <w:sz w:val="24"/>
          <w:szCs w:val="24"/>
          <w:lang w:eastAsia="zh-CN"/>
        </w:rPr>
        <w:t>、</w:t>
      </w:r>
      <w:r w:rsidRPr="00294A30">
        <w:rPr>
          <w:b/>
          <w:sz w:val="24"/>
          <w:szCs w:val="24"/>
          <w:lang w:eastAsia="zh-CN"/>
        </w:rPr>
        <w:t>全国提高妇女地位局</w:t>
      </w:r>
      <w:r>
        <w:rPr>
          <w:rFonts w:hint="eastAsia"/>
          <w:b/>
          <w:sz w:val="24"/>
          <w:szCs w:val="24"/>
          <w:lang w:eastAsia="zh-CN"/>
        </w:rPr>
        <w:t>和国家性别政策常设秘书处必要的</w:t>
      </w:r>
      <w:r w:rsidRPr="00294A30">
        <w:rPr>
          <w:b/>
          <w:sz w:val="24"/>
          <w:szCs w:val="24"/>
          <w:lang w:eastAsia="zh-CN"/>
        </w:rPr>
        <w:t>人力、技术和财政资源，</w:t>
      </w:r>
      <w:r>
        <w:rPr>
          <w:rFonts w:hint="eastAsia"/>
          <w:b/>
          <w:sz w:val="24"/>
          <w:szCs w:val="24"/>
          <w:lang w:eastAsia="zh-CN"/>
        </w:rPr>
        <w:t>加强它们协调、监测和评估执行公共政策和国家行动计划所造成的影响的任务，以提高妇女地位。委员会还建议缔约国，在政府机构、</w:t>
      </w:r>
      <w:r w:rsidRPr="00322A36">
        <w:rPr>
          <w:b/>
          <w:sz w:val="24"/>
          <w:szCs w:val="24"/>
          <w:lang w:eastAsia="zh-CN"/>
        </w:rPr>
        <w:t>当地协调中心</w:t>
      </w:r>
      <w:r>
        <w:rPr>
          <w:rFonts w:hint="eastAsia"/>
          <w:b/>
          <w:sz w:val="24"/>
          <w:szCs w:val="24"/>
          <w:lang w:eastAsia="zh-CN"/>
        </w:rPr>
        <w:t>和妇女非政府组织的负责妇女权利的部门委员会之间，协调这些机制。</w:t>
      </w:r>
    </w:p>
    <w:p w:rsidR="00DF7944" w:rsidRPr="005E4C0C" w:rsidRDefault="00DF7944" w:rsidP="00DF7944">
      <w:pPr>
        <w:pStyle w:val="H23G"/>
        <w:spacing w:line="480" w:lineRule="auto"/>
        <w:rPr>
          <w:sz w:val="24"/>
          <w:szCs w:val="24"/>
          <w:lang w:eastAsia="zh-CN"/>
        </w:rPr>
      </w:pPr>
      <w:r w:rsidRPr="005E4C0C">
        <w:rPr>
          <w:sz w:val="24"/>
          <w:szCs w:val="24"/>
          <w:lang w:eastAsia="zh-CN"/>
        </w:rPr>
        <w:tab/>
      </w:r>
      <w:r w:rsidRPr="005E4C0C">
        <w:rPr>
          <w:i/>
          <w:sz w:val="24"/>
          <w:szCs w:val="24"/>
          <w:lang w:eastAsia="zh-CN"/>
        </w:rPr>
        <w:tab/>
      </w:r>
      <w:r w:rsidRPr="009E5764">
        <w:rPr>
          <w:sz w:val="24"/>
          <w:szCs w:val="24"/>
          <w:lang w:eastAsia="zh-CN"/>
        </w:rPr>
        <w:t>暂行特别措施</w:t>
      </w:r>
    </w:p>
    <w:p w:rsidR="00DF7944" w:rsidRPr="005E4C0C" w:rsidRDefault="00DF7944" w:rsidP="00DF7944">
      <w:pPr>
        <w:pStyle w:val="SingleTxtG"/>
        <w:spacing w:line="480" w:lineRule="auto"/>
        <w:rPr>
          <w:sz w:val="24"/>
          <w:szCs w:val="24"/>
          <w:lang w:eastAsia="zh-CN"/>
        </w:rPr>
      </w:pPr>
      <w:r w:rsidRPr="005E4C0C">
        <w:rPr>
          <w:sz w:val="24"/>
          <w:szCs w:val="24"/>
          <w:lang w:eastAsia="zh-CN"/>
        </w:rPr>
        <w:t>17.</w:t>
      </w:r>
      <w:r w:rsidRPr="005E4C0C">
        <w:rPr>
          <w:sz w:val="24"/>
          <w:szCs w:val="24"/>
          <w:lang w:eastAsia="zh-CN"/>
        </w:rPr>
        <w:tab/>
      </w:r>
      <w:r>
        <w:rPr>
          <w:rFonts w:hint="eastAsia"/>
          <w:sz w:val="24"/>
          <w:szCs w:val="24"/>
          <w:lang w:eastAsia="zh-CN"/>
        </w:rPr>
        <w:t>委员会注意到，</w:t>
      </w:r>
      <w:r>
        <w:rPr>
          <w:rFonts w:hint="eastAsia"/>
          <w:sz w:val="24"/>
          <w:szCs w:val="24"/>
          <w:lang w:eastAsia="zh-CN"/>
        </w:rPr>
        <w:t>2015</w:t>
      </w:r>
      <w:r>
        <w:rPr>
          <w:rFonts w:hint="eastAsia"/>
          <w:sz w:val="24"/>
          <w:szCs w:val="24"/>
          <w:lang w:eastAsia="zh-CN"/>
        </w:rPr>
        <w:t>年</w:t>
      </w:r>
      <w:r>
        <w:rPr>
          <w:rFonts w:hint="eastAsia"/>
          <w:sz w:val="24"/>
          <w:szCs w:val="24"/>
          <w:lang w:eastAsia="zh-CN"/>
        </w:rPr>
        <w:t>12</w:t>
      </w:r>
      <w:r>
        <w:rPr>
          <w:rFonts w:hint="eastAsia"/>
          <w:sz w:val="24"/>
          <w:szCs w:val="24"/>
          <w:lang w:eastAsia="zh-CN"/>
        </w:rPr>
        <w:t>月</w:t>
      </w:r>
      <w:r>
        <w:rPr>
          <w:rFonts w:hint="eastAsia"/>
          <w:sz w:val="24"/>
          <w:szCs w:val="24"/>
          <w:lang w:eastAsia="zh-CN"/>
        </w:rPr>
        <w:t>18</w:t>
      </w:r>
      <w:r>
        <w:rPr>
          <w:rFonts w:hint="eastAsia"/>
          <w:sz w:val="24"/>
          <w:szCs w:val="24"/>
          <w:lang w:eastAsia="zh-CN"/>
        </w:rPr>
        <w:t>日第</w:t>
      </w:r>
      <w:r w:rsidRPr="005E4C0C">
        <w:rPr>
          <w:w w:val="103"/>
          <w:sz w:val="24"/>
          <w:szCs w:val="24"/>
          <w:lang w:eastAsia="zh-CN"/>
        </w:rPr>
        <w:t xml:space="preserve">2015-052 </w:t>
      </w:r>
      <w:r>
        <w:rPr>
          <w:rFonts w:hint="eastAsia"/>
          <w:w w:val="103"/>
          <w:sz w:val="24"/>
          <w:szCs w:val="24"/>
          <w:lang w:eastAsia="zh-CN"/>
        </w:rPr>
        <w:t>号法律的执行法令制定了在取得提名和选举职位时促进性别平等的措施，规定</w:t>
      </w:r>
      <w:r w:rsidRPr="00EE6124">
        <w:rPr>
          <w:w w:val="103"/>
          <w:sz w:val="24"/>
          <w:szCs w:val="24"/>
          <w:lang w:eastAsia="zh-CN"/>
        </w:rPr>
        <w:t>男女代表</w:t>
      </w:r>
      <w:r>
        <w:rPr>
          <w:rFonts w:hint="eastAsia"/>
          <w:w w:val="103"/>
          <w:sz w:val="24"/>
          <w:szCs w:val="24"/>
          <w:lang w:eastAsia="zh-CN"/>
        </w:rPr>
        <w:t>配额</w:t>
      </w:r>
      <w:r w:rsidRPr="00EE6124">
        <w:rPr>
          <w:w w:val="103"/>
          <w:sz w:val="24"/>
          <w:szCs w:val="24"/>
          <w:lang w:eastAsia="zh-CN"/>
        </w:rPr>
        <w:t>至少</w:t>
      </w:r>
      <w:r>
        <w:rPr>
          <w:rFonts w:hint="eastAsia"/>
          <w:w w:val="103"/>
          <w:sz w:val="24"/>
          <w:szCs w:val="24"/>
          <w:lang w:eastAsia="zh-CN"/>
        </w:rPr>
        <w:t>应为</w:t>
      </w:r>
      <w:r w:rsidRPr="00EE6124">
        <w:rPr>
          <w:w w:val="103"/>
          <w:sz w:val="24"/>
          <w:szCs w:val="24"/>
          <w:lang w:eastAsia="zh-CN"/>
        </w:rPr>
        <w:t>30</w:t>
      </w:r>
      <w:r w:rsidRPr="00EE6124">
        <w:rPr>
          <w:w w:val="103"/>
          <w:sz w:val="24"/>
          <w:szCs w:val="24"/>
          <w:lang w:eastAsia="zh-CN"/>
        </w:rPr>
        <w:t>％</w:t>
      </w:r>
      <w:r>
        <w:rPr>
          <w:rFonts w:hint="eastAsia"/>
          <w:w w:val="103"/>
          <w:sz w:val="24"/>
          <w:szCs w:val="24"/>
          <w:lang w:eastAsia="zh-CN"/>
        </w:rPr>
        <w:t>；但该执行法令尚未获得通过。</w:t>
      </w:r>
      <w:r w:rsidRPr="005E4C0C">
        <w:rPr>
          <w:sz w:val="24"/>
          <w:szCs w:val="24"/>
          <w:lang w:eastAsia="zh-CN"/>
        </w:rPr>
        <w:t xml:space="preserve"> </w:t>
      </w:r>
    </w:p>
    <w:p w:rsidR="00DF7944" w:rsidRPr="005E4C0C" w:rsidRDefault="00DF7944" w:rsidP="00DF7944">
      <w:pPr>
        <w:pStyle w:val="SingleTxtG"/>
        <w:spacing w:line="480" w:lineRule="auto"/>
        <w:rPr>
          <w:b/>
          <w:sz w:val="24"/>
          <w:szCs w:val="24"/>
          <w:lang w:eastAsia="zh-CN"/>
        </w:rPr>
      </w:pPr>
      <w:r w:rsidRPr="005E4C0C">
        <w:rPr>
          <w:sz w:val="24"/>
          <w:szCs w:val="24"/>
          <w:lang w:eastAsia="zh-CN"/>
        </w:rPr>
        <w:t>18.</w:t>
      </w:r>
      <w:r w:rsidRPr="005E4C0C">
        <w:rPr>
          <w:sz w:val="24"/>
          <w:szCs w:val="24"/>
          <w:lang w:eastAsia="zh-CN"/>
        </w:rPr>
        <w:tab/>
      </w:r>
      <w:r>
        <w:rPr>
          <w:rFonts w:hint="eastAsia"/>
          <w:b/>
          <w:sz w:val="24"/>
          <w:szCs w:val="24"/>
          <w:lang w:eastAsia="zh-CN"/>
        </w:rPr>
        <w:t>委员会重申其以前的建议</w:t>
      </w:r>
      <w:r w:rsidRPr="005E4C0C">
        <w:rPr>
          <w:b/>
          <w:sz w:val="24"/>
          <w:szCs w:val="24"/>
          <w:lang w:eastAsia="zh-CN"/>
        </w:rPr>
        <w:t xml:space="preserve"> (</w:t>
      </w:r>
      <w:r>
        <w:rPr>
          <w:rFonts w:hint="eastAsia"/>
          <w:b/>
          <w:sz w:val="24"/>
          <w:szCs w:val="24"/>
          <w:lang w:eastAsia="zh-CN"/>
        </w:rPr>
        <w:t>见</w:t>
      </w:r>
      <w:r>
        <w:rPr>
          <w:b/>
          <w:sz w:val="24"/>
          <w:szCs w:val="24"/>
          <w:lang w:eastAsia="zh-CN"/>
        </w:rPr>
        <w:t xml:space="preserve"> </w:t>
      </w:r>
      <w:hyperlink r:id="rId26" w:history="1">
        <w:r w:rsidRPr="002E16A0">
          <w:rPr>
            <w:rStyle w:val="af"/>
            <w:b/>
            <w:sz w:val="24"/>
            <w:szCs w:val="24"/>
            <w:lang w:eastAsia="zh-CN"/>
          </w:rPr>
          <w:t>CEDAW/C/MLI/CO/5</w:t>
        </w:r>
      </w:hyperlink>
      <w:r w:rsidRPr="005E4C0C">
        <w:rPr>
          <w:b/>
          <w:sz w:val="24"/>
          <w:szCs w:val="24"/>
          <w:lang w:eastAsia="zh-CN"/>
        </w:rPr>
        <w:t xml:space="preserve">, </w:t>
      </w:r>
      <w:r>
        <w:rPr>
          <w:rFonts w:hint="eastAsia"/>
          <w:b/>
          <w:sz w:val="24"/>
          <w:szCs w:val="24"/>
          <w:lang w:eastAsia="zh-CN"/>
        </w:rPr>
        <w:t>第</w:t>
      </w:r>
      <w:r w:rsidRPr="005E4C0C">
        <w:rPr>
          <w:b/>
          <w:sz w:val="24"/>
          <w:szCs w:val="24"/>
          <w:lang w:eastAsia="zh-CN"/>
        </w:rPr>
        <w:t xml:space="preserve"> 14</w:t>
      </w:r>
      <w:r>
        <w:rPr>
          <w:rFonts w:hint="eastAsia"/>
          <w:b/>
          <w:sz w:val="24"/>
          <w:szCs w:val="24"/>
          <w:lang w:eastAsia="zh-CN"/>
        </w:rPr>
        <w:t>段</w:t>
      </w:r>
      <w:r w:rsidRPr="005E4C0C">
        <w:rPr>
          <w:b/>
          <w:sz w:val="24"/>
          <w:szCs w:val="24"/>
          <w:lang w:eastAsia="zh-CN"/>
        </w:rPr>
        <w:t>)</w:t>
      </w:r>
      <w:r>
        <w:rPr>
          <w:rFonts w:hint="eastAsia"/>
          <w:b/>
          <w:sz w:val="24"/>
          <w:szCs w:val="24"/>
          <w:lang w:eastAsia="zh-CN"/>
        </w:rPr>
        <w:t>，建议缔约国</w:t>
      </w:r>
      <w:r w:rsidRPr="003711E2">
        <w:rPr>
          <w:b/>
          <w:sz w:val="24"/>
          <w:szCs w:val="24"/>
          <w:lang w:eastAsia="zh-CN"/>
        </w:rPr>
        <w:t>按照《公约》第四条第</w:t>
      </w:r>
      <w:r w:rsidRPr="003711E2">
        <w:rPr>
          <w:b/>
          <w:sz w:val="24"/>
          <w:szCs w:val="24"/>
          <w:lang w:eastAsia="zh-CN"/>
        </w:rPr>
        <w:t>1</w:t>
      </w:r>
      <w:r w:rsidRPr="003711E2">
        <w:rPr>
          <w:b/>
          <w:sz w:val="24"/>
          <w:szCs w:val="24"/>
          <w:lang w:eastAsia="zh-CN"/>
        </w:rPr>
        <w:t>款和</w:t>
      </w:r>
      <w:r>
        <w:rPr>
          <w:rFonts w:hint="eastAsia"/>
          <w:b/>
          <w:sz w:val="24"/>
          <w:szCs w:val="24"/>
          <w:lang w:eastAsia="zh-CN"/>
        </w:rPr>
        <w:t>委员会</w:t>
      </w:r>
      <w:r w:rsidRPr="003711E2">
        <w:rPr>
          <w:b/>
          <w:sz w:val="24"/>
          <w:szCs w:val="24"/>
          <w:lang w:eastAsia="zh-CN"/>
        </w:rPr>
        <w:t>第</w:t>
      </w:r>
      <w:r w:rsidRPr="005E4C0C">
        <w:rPr>
          <w:b/>
          <w:sz w:val="24"/>
          <w:szCs w:val="24"/>
          <w:lang w:eastAsia="zh-CN"/>
        </w:rPr>
        <w:t>25 (2004)</w:t>
      </w:r>
      <w:r w:rsidRPr="003711E2">
        <w:rPr>
          <w:b/>
          <w:sz w:val="24"/>
          <w:szCs w:val="24"/>
          <w:lang w:eastAsia="zh-CN"/>
        </w:rPr>
        <w:t>号</w:t>
      </w:r>
      <w:r>
        <w:rPr>
          <w:rFonts w:hint="eastAsia"/>
          <w:b/>
          <w:sz w:val="24"/>
          <w:szCs w:val="24"/>
          <w:lang w:eastAsia="zh-CN"/>
        </w:rPr>
        <w:t>关于暂行特别措施的</w:t>
      </w:r>
      <w:r w:rsidRPr="003711E2">
        <w:rPr>
          <w:b/>
          <w:sz w:val="24"/>
          <w:szCs w:val="24"/>
          <w:lang w:eastAsia="zh-CN"/>
        </w:rPr>
        <w:t>一般性建议</w:t>
      </w:r>
      <w:r>
        <w:rPr>
          <w:rFonts w:hint="eastAsia"/>
          <w:b/>
          <w:sz w:val="24"/>
          <w:szCs w:val="24"/>
          <w:lang w:eastAsia="zh-CN"/>
        </w:rPr>
        <w:t>：</w:t>
      </w:r>
    </w:p>
    <w:p w:rsidR="00DF7944" w:rsidRPr="005E4C0C" w:rsidRDefault="00DF7944" w:rsidP="00DF7944">
      <w:pPr>
        <w:pStyle w:val="SingleTxtG"/>
        <w:spacing w:line="480" w:lineRule="auto"/>
        <w:ind w:firstLine="567"/>
        <w:rPr>
          <w:b/>
          <w:w w:val="103"/>
          <w:sz w:val="24"/>
          <w:szCs w:val="24"/>
          <w:lang w:eastAsia="zh-CN"/>
        </w:rPr>
      </w:pPr>
      <w:r w:rsidRPr="005E4C0C">
        <w:rPr>
          <w:b/>
          <w:sz w:val="24"/>
          <w:szCs w:val="24"/>
          <w:lang w:eastAsia="zh-CN"/>
        </w:rPr>
        <w:t>(a)</w:t>
      </w:r>
      <w:r w:rsidRPr="005E4C0C">
        <w:rPr>
          <w:b/>
          <w:sz w:val="24"/>
          <w:szCs w:val="24"/>
          <w:lang w:eastAsia="zh-CN"/>
        </w:rPr>
        <w:tab/>
      </w:r>
      <w:r>
        <w:rPr>
          <w:rFonts w:hint="eastAsia"/>
          <w:b/>
          <w:sz w:val="24"/>
          <w:szCs w:val="24"/>
          <w:lang w:eastAsia="zh-CN"/>
        </w:rPr>
        <w:t>履行承诺，在</w:t>
      </w:r>
      <w:r>
        <w:rPr>
          <w:rFonts w:hint="eastAsia"/>
          <w:b/>
          <w:sz w:val="24"/>
          <w:szCs w:val="24"/>
          <w:lang w:eastAsia="zh-CN"/>
        </w:rPr>
        <w:t>2016</w:t>
      </w:r>
      <w:r>
        <w:rPr>
          <w:rFonts w:hint="eastAsia"/>
          <w:b/>
          <w:sz w:val="24"/>
          <w:szCs w:val="24"/>
          <w:lang w:eastAsia="zh-CN"/>
        </w:rPr>
        <w:t>年</w:t>
      </w:r>
      <w:r>
        <w:rPr>
          <w:rFonts w:hint="eastAsia"/>
          <w:b/>
          <w:sz w:val="24"/>
          <w:szCs w:val="24"/>
          <w:lang w:eastAsia="zh-CN"/>
        </w:rPr>
        <w:t>7</w:t>
      </w:r>
      <w:r>
        <w:rPr>
          <w:rFonts w:hint="eastAsia"/>
          <w:b/>
          <w:sz w:val="24"/>
          <w:szCs w:val="24"/>
          <w:lang w:eastAsia="zh-CN"/>
        </w:rPr>
        <w:t>月通过第</w:t>
      </w:r>
      <w:r w:rsidRPr="005E4C0C">
        <w:rPr>
          <w:b/>
          <w:w w:val="103"/>
          <w:sz w:val="24"/>
          <w:szCs w:val="24"/>
          <w:lang w:eastAsia="zh-CN"/>
        </w:rPr>
        <w:t>2015-052</w:t>
      </w:r>
      <w:r>
        <w:rPr>
          <w:rFonts w:hint="eastAsia"/>
          <w:b/>
          <w:w w:val="103"/>
          <w:sz w:val="24"/>
          <w:szCs w:val="24"/>
          <w:lang w:eastAsia="zh-CN"/>
        </w:rPr>
        <w:t>号法律的执行法令；</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(b)</w:t>
      </w:r>
      <w:r w:rsidRPr="005E4C0C">
        <w:rPr>
          <w:b/>
          <w:sz w:val="24"/>
          <w:szCs w:val="24"/>
          <w:lang w:eastAsia="zh-CN"/>
        </w:rPr>
        <w:tab/>
      </w:r>
      <w:r w:rsidRPr="00292AD4">
        <w:rPr>
          <w:b/>
          <w:sz w:val="24"/>
          <w:szCs w:val="24"/>
          <w:lang w:eastAsia="zh-CN"/>
        </w:rPr>
        <w:t>采取其他暂行特别措施，</w:t>
      </w:r>
      <w:r>
        <w:rPr>
          <w:rFonts w:hint="eastAsia"/>
          <w:b/>
          <w:sz w:val="24"/>
          <w:szCs w:val="24"/>
          <w:lang w:eastAsia="zh-CN"/>
        </w:rPr>
        <w:t>规定具体目标和奖励办法、推广和支持方案、</w:t>
      </w:r>
      <w:r w:rsidRPr="00F45A6C">
        <w:rPr>
          <w:b/>
          <w:sz w:val="24"/>
          <w:szCs w:val="24"/>
          <w:lang w:eastAsia="zh-CN"/>
        </w:rPr>
        <w:t>法律制裁</w:t>
      </w:r>
      <w:r>
        <w:rPr>
          <w:rFonts w:hint="eastAsia"/>
          <w:b/>
          <w:sz w:val="24"/>
          <w:szCs w:val="24"/>
          <w:lang w:eastAsia="zh-CN"/>
        </w:rPr>
        <w:t>和其他</w:t>
      </w:r>
      <w:r w:rsidRPr="00F45A6C">
        <w:rPr>
          <w:b/>
          <w:sz w:val="24"/>
          <w:szCs w:val="24"/>
          <w:lang w:eastAsia="zh-CN"/>
        </w:rPr>
        <w:t>主动积极的以结果为导向的措施，</w:t>
      </w:r>
      <w:r>
        <w:rPr>
          <w:rFonts w:hint="eastAsia"/>
          <w:b/>
          <w:sz w:val="24"/>
          <w:szCs w:val="24"/>
          <w:lang w:eastAsia="zh-CN"/>
        </w:rPr>
        <w:t>以加速实现男女在政治和公共生活中的实质性平等；</w:t>
      </w:r>
      <w:r w:rsidRPr="005E4C0C" w:rsidDel="00C74F40">
        <w:rPr>
          <w:b/>
          <w:sz w:val="24"/>
          <w:szCs w:val="24"/>
          <w:lang w:eastAsia="zh-CN"/>
        </w:rPr>
        <w:t xml:space="preserve"> </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(c)</w:t>
      </w:r>
      <w:r w:rsidRPr="005E4C0C">
        <w:rPr>
          <w:b/>
          <w:sz w:val="24"/>
          <w:szCs w:val="24"/>
          <w:lang w:eastAsia="zh-CN"/>
        </w:rPr>
        <w:tab/>
      </w:r>
      <w:r w:rsidRPr="00F45A6C">
        <w:rPr>
          <w:b/>
          <w:sz w:val="24"/>
          <w:szCs w:val="24"/>
          <w:lang w:eastAsia="zh-CN"/>
        </w:rPr>
        <w:t>确保</w:t>
      </w:r>
      <w:r>
        <w:rPr>
          <w:rFonts w:hint="eastAsia"/>
          <w:b/>
          <w:sz w:val="24"/>
          <w:szCs w:val="24"/>
          <w:lang w:eastAsia="zh-CN"/>
        </w:rPr>
        <w:t>在</w:t>
      </w:r>
      <w:r w:rsidRPr="00F45A6C">
        <w:rPr>
          <w:b/>
          <w:sz w:val="24"/>
          <w:szCs w:val="24"/>
          <w:lang w:eastAsia="zh-CN"/>
        </w:rPr>
        <w:t>教育、农村发展和卫生部门</w:t>
      </w:r>
      <w:r>
        <w:rPr>
          <w:rFonts w:hint="eastAsia"/>
          <w:b/>
          <w:sz w:val="24"/>
          <w:szCs w:val="24"/>
          <w:lang w:eastAsia="zh-CN"/>
        </w:rPr>
        <w:t>，</w:t>
      </w:r>
      <w:r w:rsidRPr="00F45A6C">
        <w:rPr>
          <w:b/>
          <w:sz w:val="24"/>
          <w:szCs w:val="24"/>
          <w:lang w:eastAsia="zh-CN"/>
        </w:rPr>
        <w:t>为惠及妇女</w:t>
      </w:r>
      <w:r>
        <w:rPr>
          <w:rFonts w:hint="eastAsia"/>
          <w:b/>
          <w:sz w:val="24"/>
          <w:szCs w:val="24"/>
          <w:lang w:eastAsia="zh-CN"/>
        </w:rPr>
        <w:t>、特别是惠及残疾妇女和</w:t>
      </w:r>
      <w:r w:rsidRPr="00904705">
        <w:rPr>
          <w:b/>
          <w:sz w:val="24"/>
          <w:szCs w:val="24"/>
          <w:lang w:eastAsia="zh-CN"/>
        </w:rPr>
        <w:t>境内流离失所妇女</w:t>
      </w:r>
      <w:r w:rsidRPr="00F45A6C">
        <w:rPr>
          <w:b/>
          <w:sz w:val="24"/>
          <w:szCs w:val="24"/>
          <w:lang w:eastAsia="zh-CN"/>
        </w:rPr>
        <w:t>的措施</w:t>
      </w:r>
      <w:r>
        <w:rPr>
          <w:rFonts w:hint="eastAsia"/>
          <w:b/>
          <w:sz w:val="24"/>
          <w:szCs w:val="24"/>
          <w:lang w:eastAsia="zh-CN"/>
        </w:rPr>
        <w:t>，</w:t>
      </w:r>
      <w:r w:rsidRPr="00F45A6C">
        <w:rPr>
          <w:b/>
          <w:sz w:val="24"/>
          <w:szCs w:val="24"/>
          <w:lang w:eastAsia="zh-CN"/>
        </w:rPr>
        <w:t>提供特别预算拨款</w:t>
      </w:r>
      <w:r>
        <w:rPr>
          <w:rFonts w:hint="eastAsia"/>
          <w:b/>
          <w:sz w:val="24"/>
          <w:szCs w:val="24"/>
          <w:lang w:eastAsia="zh-CN"/>
        </w:rPr>
        <w:t>。</w:t>
      </w:r>
    </w:p>
    <w:p w:rsidR="00DF7944" w:rsidRPr="005E4C0C" w:rsidRDefault="00DF7944" w:rsidP="00DF7944">
      <w:pPr>
        <w:pStyle w:val="H23G"/>
        <w:spacing w:line="480" w:lineRule="auto"/>
        <w:rPr>
          <w:sz w:val="24"/>
          <w:szCs w:val="24"/>
          <w:lang w:eastAsia="zh-CN"/>
        </w:rPr>
      </w:pPr>
      <w:r w:rsidRPr="005E4C0C">
        <w:rPr>
          <w:sz w:val="24"/>
          <w:szCs w:val="24"/>
          <w:lang w:eastAsia="zh-CN"/>
        </w:rPr>
        <w:tab/>
      </w:r>
      <w:r w:rsidRPr="005E4C0C">
        <w:rPr>
          <w:sz w:val="24"/>
          <w:szCs w:val="24"/>
          <w:lang w:eastAsia="zh-CN"/>
        </w:rPr>
        <w:tab/>
      </w:r>
      <w:r w:rsidRPr="00904705">
        <w:rPr>
          <w:sz w:val="24"/>
          <w:szCs w:val="24"/>
          <w:lang w:eastAsia="zh-CN"/>
        </w:rPr>
        <w:t>性别暴力</w:t>
      </w:r>
      <w:r>
        <w:rPr>
          <w:rFonts w:hint="eastAsia"/>
          <w:sz w:val="24"/>
          <w:szCs w:val="24"/>
          <w:lang w:eastAsia="zh-CN"/>
        </w:rPr>
        <w:t>和有害做法</w:t>
      </w:r>
    </w:p>
    <w:p w:rsidR="00DF7944" w:rsidRPr="005E4C0C" w:rsidRDefault="00DF7944" w:rsidP="00DF7944">
      <w:pPr>
        <w:pStyle w:val="SingleTxtG"/>
        <w:spacing w:line="480" w:lineRule="auto"/>
        <w:rPr>
          <w:sz w:val="24"/>
          <w:szCs w:val="24"/>
          <w:lang w:eastAsia="zh-CN"/>
        </w:rPr>
      </w:pPr>
      <w:r w:rsidRPr="005E4C0C">
        <w:rPr>
          <w:sz w:val="24"/>
          <w:szCs w:val="24"/>
          <w:lang w:eastAsia="zh-CN"/>
        </w:rPr>
        <w:t>19.</w:t>
      </w:r>
      <w:r w:rsidRPr="005E4C0C">
        <w:rPr>
          <w:sz w:val="24"/>
          <w:szCs w:val="24"/>
          <w:lang w:eastAsia="zh-CN"/>
        </w:rPr>
        <w:tab/>
      </w:r>
      <w:r>
        <w:rPr>
          <w:rFonts w:hint="eastAsia"/>
          <w:sz w:val="24"/>
          <w:szCs w:val="24"/>
          <w:lang w:eastAsia="zh-CN"/>
        </w:rPr>
        <w:t>委员会注意到，正在拟订关于</w:t>
      </w:r>
      <w:r w:rsidRPr="00904705">
        <w:rPr>
          <w:sz w:val="24"/>
          <w:szCs w:val="24"/>
          <w:lang w:eastAsia="zh-CN"/>
        </w:rPr>
        <w:t>暴力侵害妇女行为的</w:t>
      </w:r>
      <w:r>
        <w:rPr>
          <w:rFonts w:hint="eastAsia"/>
          <w:sz w:val="24"/>
          <w:szCs w:val="24"/>
          <w:lang w:eastAsia="zh-CN"/>
        </w:rPr>
        <w:t>法案，并即将完成</w:t>
      </w:r>
      <w:r w:rsidRPr="00904705">
        <w:rPr>
          <w:sz w:val="24"/>
          <w:szCs w:val="24"/>
          <w:lang w:eastAsia="zh-CN"/>
        </w:rPr>
        <w:t>打击暴力侵害妇女行为</w:t>
      </w:r>
      <w:r>
        <w:rPr>
          <w:rFonts w:hint="eastAsia"/>
          <w:sz w:val="24"/>
          <w:szCs w:val="24"/>
          <w:lang w:eastAsia="zh-CN"/>
        </w:rPr>
        <w:t>的国家方案。委员会重申感到关切</w:t>
      </w:r>
      <w:r w:rsidRPr="005E4C0C">
        <w:rPr>
          <w:sz w:val="24"/>
          <w:szCs w:val="24"/>
          <w:lang w:eastAsia="zh-CN"/>
        </w:rPr>
        <w:t>(</w:t>
      </w:r>
      <w:r>
        <w:rPr>
          <w:rFonts w:hint="eastAsia"/>
          <w:sz w:val="24"/>
          <w:szCs w:val="24"/>
          <w:lang w:eastAsia="zh-CN"/>
        </w:rPr>
        <w:t>见</w:t>
      </w:r>
      <w:r>
        <w:rPr>
          <w:sz w:val="24"/>
          <w:szCs w:val="24"/>
          <w:lang w:eastAsia="zh-CN"/>
        </w:rPr>
        <w:t xml:space="preserve"> </w:t>
      </w:r>
      <w:hyperlink r:id="rId27" w:history="1">
        <w:r w:rsidRPr="002E16A0">
          <w:rPr>
            <w:rStyle w:val="af"/>
            <w:sz w:val="24"/>
            <w:szCs w:val="24"/>
            <w:lang w:eastAsia="zh-CN"/>
          </w:rPr>
          <w:t>CEDAW/C/MLI/CO/5</w:t>
        </w:r>
      </w:hyperlink>
      <w:r>
        <w:rPr>
          <w:rFonts w:hint="eastAsia"/>
          <w:sz w:val="24"/>
          <w:szCs w:val="24"/>
          <w:lang w:eastAsia="zh-CN"/>
        </w:rPr>
        <w:t>，第</w:t>
      </w:r>
      <w:r w:rsidRPr="005E4C0C">
        <w:rPr>
          <w:sz w:val="24"/>
          <w:szCs w:val="24"/>
          <w:lang w:eastAsia="zh-CN"/>
        </w:rPr>
        <w:t xml:space="preserve"> 17</w:t>
      </w:r>
      <w:r>
        <w:rPr>
          <w:rFonts w:hint="eastAsia"/>
          <w:sz w:val="24"/>
          <w:szCs w:val="24"/>
          <w:lang w:eastAsia="zh-CN"/>
        </w:rPr>
        <w:t>段</w:t>
      </w:r>
      <w:r w:rsidRPr="005E4C0C">
        <w:rPr>
          <w:sz w:val="24"/>
          <w:szCs w:val="24"/>
          <w:lang w:eastAsia="zh-CN"/>
        </w:rPr>
        <w:t>)</w:t>
      </w:r>
      <w:r>
        <w:rPr>
          <w:rFonts w:hint="eastAsia"/>
          <w:sz w:val="24"/>
          <w:szCs w:val="24"/>
          <w:lang w:eastAsia="zh-CN"/>
        </w:rPr>
        <w:t>，</w:t>
      </w:r>
      <w:r w:rsidRPr="0008065C">
        <w:rPr>
          <w:sz w:val="24"/>
          <w:szCs w:val="24"/>
          <w:lang w:eastAsia="zh-CN"/>
        </w:rPr>
        <w:t>有害的文化习俗和传统及家长制态度顽固存在，有关男女在社会</w:t>
      </w:r>
      <w:r>
        <w:rPr>
          <w:rFonts w:hint="eastAsia"/>
          <w:sz w:val="24"/>
          <w:szCs w:val="24"/>
          <w:lang w:eastAsia="zh-CN"/>
        </w:rPr>
        <w:t>和</w:t>
      </w:r>
      <w:r w:rsidRPr="0008065C">
        <w:rPr>
          <w:sz w:val="24"/>
          <w:szCs w:val="24"/>
          <w:lang w:eastAsia="zh-CN"/>
        </w:rPr>
        <w:t>家庭中作用和责任的</w:t>
      </w:r>
      <w:r>
        <w:rPr>
          <w:rFonts w:hint="eastAsia"/>
          <w:sz w:val="24"/>
          <w:szCs w:val="24"/>
          <w:lang w:eastAsia="zh-CN"/>
        </w:rPr>
        <w:t>歧视性</w:t>
      </w:r>
      <w:r w:rsidRPr="0008065C">
        <w:rPr>
          <w:sz w:val="24"/>
          <w:szCs w:val="24"/>
          <w:lang w:eastAsia="zh-CN"/>
        </w:rPr>
        <w:t>陈腐观念根深蒂固</w:t>
      </w:r>
      <w:r>
        <w:rPr>
          <w:rFonts w:hint="eastAsia"/>
          <w:sz w:val="24"/>
          <w:szCs w:val="24"/>
          <w:lang w:eastAsia="zh-CN"/>
        </w:rPr>
        <w:t>。委员会</w:t>
      </w:r>
      <w:r w:rsidRPr="0008065C">
        <w:rPr>
          <w:sz w:val="24"/>
          <w:szCs w:val="24"/>
          <w:lang w:eastAsia="zh-CN"/>
        </w:rPr>
        <w:t>对有害做法表示深为关切，例如童婚和逼婚、一夫多妻制、残割女性生殖器</w:t>
      </w:r>
      <w:r>
        <w:rPr>
          <w:rFonts w:hint="eastAsia"/>
          <w:sz w:val="24"/>
          <w:szCs w:val="24"/>
          <w:lang w:eastAsia="zh-CN"/>
        </w:rPr>
        <w:t>和其他</w:t>
      </w:r>
      <w:r w:rsidRPr="002A4A56">
        <w:rPr>
          <w:sz w:val="24"/>
          <w:szCs w:val="24"/>
          <w:lang w:eastAsia="zh-CN"/>
        </w:rPr>
        <w:t>形式的切割行为</w:t>
      </w:r>
      <w:r w:rsidRPr="0008065C">
        <w:rPr>
          <w:sz w:val="24"/>
          <w:szCs w:val="24"/>
          <w:lang w:eastAsia="zh-CN"/>
        </w:rPr>
        <w:t>、对寡妇的</w:t>
      </w:r>
      <w:r>
        <w:rPr>
          <w:rFonts w:hint="eastAsia"/>
          <w:sz w:val="24"/>
          <w:szCs w:val="24"/>
          <w:lang w:eastAsia="zh-CN"/>
        </w:rPr>
        <w:t>羞辱和</w:t>
      </w:r>
      <w:r w:rsidRPr="00EF6BAD">
        <w:rPr>
          <w:sz w:val="24"/>
          <w:szCs w:val="24"/>
          <w:lang w:eastAsia="zh-CN"/>
        </w:rPr>
        <w:t>贬低</w:t>
      </w:r>
      <w:r>
        <w:rPr>
          <w:rFonts w:hint="eastAsia"/>
          <w:sz w:val="24"/>
          <w:szCs w:val="24"/>
          <w:lang w:eastAsia="zh-CN"/>
        </w:rPr>
        <w:t>习俗</w:t>
      </w:r>
      <w:r w:rsidRPr="0008065C">
        <w:rPr>
          <w:sz w:val="24"/>
          <w:szCs w:val="24"/>
          <w:lang w:eastAsia="zh-CN"/>
        </w:rPr>
        <w:t>、</w:t>
      </w:r>
      <w:r w:rsidRPr="00EF6BAD">
        <w:rPr>
          <w:sz w:val="24"/>
          <w:szCs w:val="24"/>
          <w:lang w:eastAsia="zh-CN"/>
        </w:rPr>
        <w:t>强制喂食</w:t>
      </w:r>
      <w:r>
        <w:rPr>
          <w:rFonts w:hint="eastAsia"/>
          <w:sz w:val="24"/>
          <w:szCs w:val="24"/>
          <w:lang w:eastAsia="zh-CN"/>
        </w:rPr>
        <w:t>、</w:t>
      </w:r>
      <w:r w:rsidRPr="0008065C">
        <w:rPr>
          <w:sz w:val="24"/>
          <w:szCs w:val="24"/>
          <w:lang w:eastAsia="zh-CN"/>
        </w:rPr>
        <w:t>娶寡嫂制和娶姨制</w:t>
      </w:r>
      <w:r>
        <w:rPr>
          <w:rFonts w:hint="eastAsia"/>
          <w:sz w:val="24"/>
          <w:szCs w:val="24"/>
          <w:lang w:eastAsia="zh-CN"/>
        </w:rPr>
        <w:t>等</w:t>
      </w:r>
      <w:r w:rsidRPr="0008065C">
        <w:rPr>
          <w:sz w:val="24"/>
          <w:szCs w:val="24"/>
          <w:lang w:eastAsia="zh-CN"/>
        </w:rPr>
        <w:t>做法</w:t>
      </w:r>
      <w:r>
        <w:rPr>
          <w:rFonts w:hint="eastAsia"/>
          <w:sz w:val="24"/>
          <w:szCs w:val="24"/>
          <w:lang w:eastAsia="zh-CN"/>
        </w:rPr>
        <w:t>，在缔约国</w:t>
      </w:r>
      <w:r w:rsidRPr="0008065C">
        <w:rPr>
          <w:sz w:val="24"/>
          <w:szCs w:val="24"/>
          <w:lang w:eastAsia="zh-CN"/>
        </w:rPr>
        <w:t>仍然</w:t>
      </w:r>
      <w:r>
        <w:rPr>
          <w:rFonts w:hint="eastAsia"/>
          <w:sz w:val="24"/>
          <w:szCs w:val="24"/>
          <w:lang w:eastAsia="zh-CN"/>
        </w:rPr>
        <w:t>普遍存在且不受惩罚</w:t>
      </w:r>
      <w:r w:rsidRPr="0008065C">
        <w:rPr>
          <w:sz w:val="24"/>
          <w:szCs w:val="24"/>
          <w:lang w:eastAsia="zh-CN"/>
        </w:rPr>
        <w:t>。</w:t>
      </w:r>
      <w:r>
        <w:rPr>
          <w:rFonts w:hint="eastAsia"/>
          <w:sz w:val="24"/>
          <w:szCs w:val="24"/>
          <w:lang w:eastAsia="zh-CN"/>
        </w:rPr>
        <w:t>委员会又感到关切的是，性别暴力，包括家庭暴力和性暴力，</w:t>
      </w:r>
      <w:r w:rsidRPr="00E11E2A">
        <w:rPr>
          <w:sz w:val="24"/>
          <w:szCs w:val="24"/>
          <w:lang w:eastAsia="zh-CN"/>
        </w:rPr>
        <w:t>似乎被</w:t>
      </w:r>
      <w:r>
        <w:rPr>
          <w:rFonts w:hint="eastAsia"/>
          <w:sz w:val="24"/>
          <w:szCs w:val="24"/>
          <w:lang w:eastAsia="zh-CN"/>
        </w:rPr>
        <w:t>社会</w:t>
      </w:r>
      <w:r w:rsidRPr="00E11E2A">
        <w:rPr>
          <w:sz w:val="24"/>
          <w:szCs w:val="24"/>
          <w:lang w:eastAsia="zh-CN"/>
        </w:rPr>
        <w:t>合法化，并且存在</w:t>
      </w:r>
      <w:r>
        <w:rPr>
          <w:rFonts w:hint="eastAsia"/>
          <w:sz w:val="24"/>
          <w:szCs w:val="24"/>
          <w:lang w:eastAsia="zh-CN"/>
        </w:rPr>
        <w:t>着</w:t>
      </w:r>
      <w:r w:rsidRPr="00E11E2A">
        <w:rPr>
          <w:sz w:val="24"/>
          <w:szCs w:val="24"/>
          <w:lang w:eastAsia="zh-CN"/>
        </w:rPr>
        <w:t>一种保持沉默和有罪不罚的文化，</w:t>
      </w:r>
      <w:r>
        <w:rPr>
          <w:rFonts w:hint="eastAsia"/>
          <w:sz w:val="24"/>
          <w:szCs w:val="24"/>
          <w:lang w:eastAsia="zh-CN"/>
        </w:rPr>
        <w:t>因为</w:t>
      </w:r>
      <w:r w:rsidRPr="00E11E2A">
        <w:rPr>
          <w:sz w:val="24"/>
          <w:szCs w:val="24"/>
          <w:lang w:eastAsia="zh-CN"/>
        </w:rPr>
        <w:t>很少</w:t>
      </w:r>
      <w:r>
        <w:rPr>
          <w:rFonts w:hint="eastAsia"/>
          <w:sz w:val="24"/>
          <w:szCs w:val="24"/>
          <w:lang w:eastAsia="zh-CN"/>
        </w:rPr>
        <w:t>有案件被登记或起诉。委员会注意到，缔约国没有系统地收集关于</w:t>
      </w:r>
      <w:r w:rsidRPr="00CF6788">
        <w:rPr>
          <w:rFonts w:hint="eastAsia"/>
          <w:sz w:val="24"/>
          <w:szCs w:val="24"/>
          <w:lang w:eastAsia="zh-CN"/>
        </w:rPr>
        <w:t>针对妇女的性别暴力</w:t>
      </w:r>
      <w:r>
        <w:rPr>
          <w:rFonts w:hint="eastAsia"/>
          <w:sz w:val="24"/>
          <w:szCs w:val="24"/>
          <w:lang w:eastAsia="zh-CN"/>
        </w:rPr>
        <w:t>行为的</w:t>
      </w:r>
      <w:r w:rsidRPr="00E11E2A">
        <w:rPr>
          <w:sz w:val="24"/>
          <w:szCs w:val="24"/>
          <w:lang w:eastAsia="zh-CN"/>
        </w:rPr>
        <w:t>调查、起诉和定罪</w:t>
      </w:r>
      <w:r>
        <w:rPr>
          <w:rFonts w:hint="eastAsia"/>
          <w:sz w:val="24"/>
          <w:szCs w:val="24"/>
          <w:lang w:eastAsia="zh-CN"/>
        </w:rPr>
        <w:t>的数据，妇女和女童只得到有限的援助和保护，例如提供收容所。</w:t>
      </w:r>
      <w:r w:rsidRPr="005E4C0C">
        <w:rPr>
          <w:sz w:val="24"/>
          <w:szCs w:val="24"/>
          <w:lang w:eastAsia="zh-CN"/>
        </w:rPr>
        <w:t xml:space="preserve"> </w:t>
      </w:r>
    </w:p>
    <w:p w:rsidR="00DF7944" w:rsidRPr="005E4C0C" w:rsidRDefault="00DF7944" w:rsidP="00DF7944">
      <w:pPr>
        <w:pStyle w:val="SingleTxtG"/>
        <w:spacing w:line="480" w:lineRule="auto"/>
        <w:rPr>
          <w:b/>
          <w:sz w:val="24"/>
          <w:szCs w:val="24"/>
          <w:lang w:eastAsia="zh-CN"/>
        </w:rPr>
      </w:pPr>
      <w:r w:rsidRPr="005E4C0C">
        <w:rPr>
          <w:sz w:val="24"/>
          <w:szCs w:val="24"/>
          <w:lang w:eastAsia="zh-CN"/>
        </w:rPr>
        <w:t>20.</w:t>
      </w:r>
      <w:r w:rsidRPr="005E4C0C">
        <w:rPr>
          <w:sz w:val="24"/>
          <w:szCs w:val="24"/>
          <w:lang w:eastAsia="zh-CN"/>
        </w:rPr>
        <w:tab/>
      </w:r>
      <w:r w:rsidRPr="009A463D">
        <w:rPr>
          <w:b/>
          <w:sz w:val="24"/>
          <w:szCs w:val="24"/>
          <w:lang w:eastAsia="zh-CN"/>
        </w:rPr>
        <w:t>委员会</w:t>
      </w:r>
      <w:r>
        <w:rPr>
          <w:rFonts w:hint="eastAsia"/>
          <w:b/>
          <w:sz w:val="24"/>
          <w:szCs w:val="24"/>
          <w:lang w:eastAsia="zh-CN"/>
        </w:rPr>
        <w:t>回顾其</w:t>
      </w:r>
      <w:r w:rsidRPr="009A463D">
        <w:rPr>
          <w:b/>
          <w:sz w:val="24"/>
          <w:szCs w:val="24"/>
          <w:lang w:eastAsia="zh-CN"/>
        </w:rPr>
        <w:t>关于暴力侵害妇女的第</w:t>
      </w:r>
      <w:r w:rsidRPr="009A463D">
        <w:rPr>
          <w:b/>
          <w:sz w:val="24"/>
          <w:szCs w:val="24"/>
          <w:lang w:eastAsia="zh-CN"/>
        </w:rPr>
        <w:t>19</w:t>
      </w:r>
      <w:r>
        <w:rPr>
          <w:rFonts w:hint="eastAsia"/>
          <w:b/>
          <w:sz w:val="24"/>
          <w:szCs w:val="24"/>
          <w:lang w:eastAsia="zh-CN"/>
        </w:rPr>
        <w:t xml:space="preserve"> </w:t>
      </w:r>
      <w:r w:rsidRPr="009A463D">
        <w:rPr>
          <w:b/>
          <w:sz w:val="24"/>
          <w:szCs w:val="24"/>
          <w:lang w:eastAsia="zh-CN"/>
        </w:rPr>
        <w:t>(1992)</w:t>
      </w:r>
      <w:r>
        <w:rPr>
          <w:rFonts w:hint="eastAsia"/>
          <w:b/>
          <w:sz w:val="24"/>
          <w:szCs w:val="24"/>
          <w:lang w:eastAsia="zh-CN"/>
        </w:rPr>
        <w:t xml:space="preserve"> </w:t>
      </w:r>
      <w:r w:rsidRPr="009A463D">
        <w:rPr>
          <w:b/>
          <w:sz w:val="24"/>
          <w:szCs w:val="24"/>
          <w:lang w:eastAsia="zh-CN"/>
        </w:rPr>
        <w:t>号一般性建议</w:t>
      </w:r>
      <w:r>
        <w:rPr>
          <w:rFonts w:hint="eastAsia"/>
          <w:b/>
          <w:sz w:val="24"/>
          <w:szCs w:val="24"/>
          <w:lang w:eastAsia="zh-CN"/>
        </w:rPr>
        <w:t>，重申其先前的建议</w:t>
      </w:r>
      <w:r w:rsidRPr="005E4C0C">
        <w:rPr>
          <w:b/>
          <w:sz w:val="24"/>
          <w:szCs w:val="24"/>
          <w:lang w:eastAsia="zh-CN"/>
        </w:rPr>
        <w:t>(</w:t>
      </w:r>
      <w:r>
        <w:rPr>
          <w:rFonts w:hint="eastAsia"/>
          <w:b/>
          <w:sz w:val="24"/>
          <w:szCs w:val="24"/>
          <w:lang w:eastAsia="zh-CN"/>
        </w:rPr>
        <w:t>见</w:t>
      </w:r>
      <w:hyperlink r:id="rId28" w:history="1">
        <w:r w:rsidRPr="002E16A0">
          <w:rPr>
            <w:rStyle w:val="af"/>
            <w:b/>
            <w:sz w:val="24"/>
            <w:szCs w:val="24"/>
            <w:lang w:eastAsia="zh-CN"/>
          </w:rPr>
          <w:t>CEDAW/C/MLI/CO/5</w:t>
        </w:r>
      </w:hyperlink>
      <w:r w:rsidRPr="005E4C0C">
        <w:rPr>
          <w:b/>
          <w:sz w:val="24"/>
          <w:szCs w:val="24"/>
          <w:lang w:eastAsia="zh-CN"/>
        </w:rPr>
        <w:t xml:space="preserve">, </w:t>
      </w:r>
      <w:r>
        <w:rPr>
          <w:rFonts w:hint="eastAsia"/>
          <w:b/>
          <w:sz w:val="24"/>
          <w:szCs w:val="24"/>
          <w:lang w:eastAsia="zh-CN"/>
        </w:rPr>
        <w:t>第</w:t>
      </w:r>
      <w:r w:rsidRPr="005E4C0C">
        <w:rPr>
          <w:b/>
          <w:sz w:val="24"/>
          <w:szCs w:val="24"/>
          <w:lang w:eastAsia="zh-CN"/>
        </w:rPr>
        <w:t xml:space="preserve"> 18</w:t>
      </w:r>
      <w:r>
        <w:rPr>
          <w:rFonts w:hint="eastAsia"/>
          <w:b/>
          <w:sz w:val="24"/>
          <w:szCs w:val="24"/>
          <w:lang w:eastAsia="zh-CN"/>
        </w:rPr>
        <w:t>段</w:t>
      </w:r>
      <w:r w:rsidRPr="005E4C0C">
        <w:rPr>
          <w:b/>
          <w:sz w:val="24"/>
          <w:szCs w:val="24"/>
          <w:lang w:eastAsia="zh-CN"/>
        </w:rPr>
        <w:t>)</w:t>
      </w:r>
      <w:r>
        <w:rPr>
          <w:rFonts w:hint="eastAsia"/>
          <w:b/>
          <w:sz w:val="24"/>
          <w:szCs w:val="24"/>
          <w:lang w:eastAsia="zh-CN"/>
        </w:rPr>
        <w:t>，请缔约国：</w:t>
      </w:r>
      <w:r w:rsidRPr="005E4C0C">
        <w:rPr>
          <w:b/>
          <w:sz w:val="24"/>
          <w:szCs w:val="24"/>
          <w:lang w:eastAsia="zh-CN"/>
        </w:rPr>
        <w:t xml:space="preserve"> </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(a)</w:t>
      </w:r>
      <w:r w:rsidRPr="005E4C0C">
        <w:rPr>
          <w:b/>
          <w:sz w:val="24"/>
          <w:szCs w:val="24"/>
          <w:lang w:eastAsia="zh-CN"/>
        </w:rPr>
        <w:tab/>
      </w:r>
      <w:r>
        <w:rPr>
          <w:rFonts w:hint="eastAsia"/>
          <w:b/>
          <w:sz w:val="24"/>
          <w:szCs w:val="24"/>
          <w:lang w:eastAsia="zh-CN"/>
        </w:rPr>
        <w:t>加速颁布和实施关于</w:t>
      </w:r>
      <w:r w:rsidRPr="00B869FD">
        <w:rPr>
          <w:b/>
          <w:sz w:val="24"/>
          <w:szCs w:val="24"/>
          <w:lang w:eastAsia="zh-CN"/>
        </w:rPr>
        <w:t>打击针对妇女的性别暴力</w:t>
      </w:r>
      <w:r>
        <w:rPr>
          <w:rFonts w:hint="eastAsia"/>
          <w:b/>
          <w:sz w:val="24"/>
          <w:szCs w:val="24"/>
          <w:lang w:eastAsia="zh-CN"/>
        </w:rPr>
        <w:t>的法律，</w:t>
      </w:r>
      <w:r w:rsidRPr="00B869FD">
        <w:rPr>
          <w:b/>
          <w:sz w:val="24"/>
          <w:szCs w:val="24"/>
          <w:lang w:eastAsia="zh-CN"/>
        </w:rPr>
        <w:t>确保将强奸，包括婚内强奸、乱伦</w:t>
      </w:r>
      <w:r>
        <w:rPr>
          <w:rFonts w:hint="eastAsia"/>
          <w:b/>
          <w:sz w:val="24"/>
          <w:szCs w:val="24"/>
          <w:lang w:eastAsia="zh-CN"/>
        </w:rPr>
        <w:t>、</w:t>
      </w:r>
      <w:r w:rsidRPr="00B869FD">
        <w:rPr>
          <w:b/>
          <w:sz w:val="24"/>
          <w:szCs w:val="24"/>
          <w:lang w:eastAsia="zh-CN"/>
        </w:rPr>
        <w:t>性骚扰和残割女性生殖器</w:t>
      </w:r>
      <w:r>
        <w:rPr>
          <w:rFonts w:hint="eastAsia"/>
          <w:b/>
          <w:sz w:val="24"/>
          <w:szCs w:val="24"/>
          <w:lang w:eastAsia="zh-CN"/>
        </w:rPr>
        <w:t>，</w:t>
      </w:r>
      <w:r w:rsidRPr="00B869FD">
        <w:rPr>
          <w:b/>
          <w:sz w:val="24"/>
          <w:szCs w:val="24"/>
          <w:lang w:eastAsia="zh-CN"/>
        </w:rPr>
        <w:t>列为刑事罪</w:t>
      </w:r>
      <w:r>
        <w:rPr>
          <w:rFonts w:hint="eastAsia"/>
          <w:b/>
          <w:sz w:val="24"/>
          <w:szCs w:val="24"/>
          <w:lang w:eastAsia="zh-CN"/>
        </w:rPr>
        <w:t>，</w:t>
      </w:r>
      <w:r w:rsidRPr="00B869FD">
        <w:rPr>
          <w:b/>
          <w:sz w:val="24"/>
          <w:szCs w:val="24"/>
          <w:lang w:eastAsia="zh-CN"/>
        </w:rPr>
        <w:t>并不以调停方式处理</w:t>
      </w:r>
      <w:r>
        <w:rPr>
          <w:rFonts w:hint="eastAsia"/>
          <w:b/>
          <w:sz w:val="24"/>
          <w:szCs w:val="24"/>
          <w:lang w:eastAsia="zh-CN"/>
        </w:rPr>
        <w:t>性别</w:t>
      </w:r>
      <w:r w:rsidRPr="00B869FD">
        <w:rPr>
          <w:b/>
          <w:sz w:val="24"/>
          <w:szCs w:val="24"/>
          <w:lang w:eastAsia="zh-CN"/>
        </w:rPr>
        <w:t>暴力侵害妇女的案件</w:t>
      </w:r>
      <w:r>
        <w:rPr>
          <w:rFonts w:hint="eastAsia"/>
          <w:b/>
          <w:sz w:val="24"/>
          <w:szCs w:val="24"/>
          <w:lang w:eastAsia="zh-CN"/>
        </w:rPr>
        <w:t>；</w:t>
      </w:r>
      <w:r w:rsidRPr="005E4C0C">
        <w:rPr>
          <w:b/>
          <w:sz w:val="24"/>
          <w:szCs w:val="24"/>
          <w:lang w:eastAsia="zh-CN"/>
        </w:rPr>
        <w:t xml:space="preserve"> </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(b)</w:t>
      </w:r>
      <w:r w:rsidRPr="005E4C0C">
        <w:rPr>
          <w:b/>
          <w:sz w:val="24"/>
          <w:szCs w:val="24"/>
          <w:lang w:eastAsia="zh-CN"/>
        </w:rPr>
        <w:tab/>
      </w:r>
      <w:r w:rsidRPr="009A4A91">
        <w:rPr>
          <w:b/>
          <w:sz w:val="24"/>
          <w:szCs w:val="24"/>
          <w:lang w:eastAsia="zh-CN"/>
        </w:rPr>
        <w:t>确保消除</w:t>
      </w:r>
      <w:r>
        <w:rPr>
          <w:rFonts w:hint="eastAsia"/>
          <w:b/>
          <w:sz w:val="24"/>
          <w:szCs w:val="24"/>
          <w:lang w:eastAsia="zh-CN"/>
        </w:rPr>
        <w:t>对</w:t>
      </w:r>
      <w:r w:rsidRPr="009A4A91">
        <w:rPr>
          <w:b/>
          <w:sz w:val="24"/>
          <w:szCs w:val="24"/>
          <w:lang w:eastAsia="zh-CN"/>
        </w:rPr>
        <w:t>受害者</w:t>
      </w:r>
      <w:r>
        <w:rPr>
          <w:rFonts w:hint="eastAsia"/>
          <w:b/>
          <w:sz w:val="24"/>
          <w:szCs w:val="24"/>
          <w:lang w:eastAsia="zh-CN"/>
        </w:rPr>
        <w:t>进行污蔑</w:t>
      </w:r>
      <w:r w:rsidRPr="009A4A91">
        <w:rPr>
          <w:b/>
          <w:sz w:val="24"/>
          <w:szCs w:val="24"/>
          <w:lang w:eastAsia="zh-CN"/>
        </w:rPr>
        <w:t>，鼓励受害者举报</w:t>
      </w:r>
      <w:r>
        <w:rPr>
          <w:rFonts w:hint="eastAsia"/>
          <w:b/>
          <w:sz w:val="24"/>
          <w:szCs w:val="24"/>
          <w:lang w:eastAsia="zh-CN"/>
        </w:rPr>
        <w:t>性别</w:t>
      </w:r>
      <w:r w:rsidRPr="009A4A91">
        <w:rPr>
          <w:b/>
          <w:sz w:val="24"/>
          <w:szCs w:val="24"/>
          <w:lang w:eastAsia="zh-CN"/>
        </w:rPr>
        <w:t>暴力</w:t>
      </w:r>
      <w:r>
        <w:rPr>
          <w:rFonts w:hint="eastAsia"/>
          <w:b/>
          <w:sz w:val="24"/>
          <w:szCs w:val="24"/>
          <w:lang w:eastAsia="zh-CN"/>
        </w:rPr>
        <w:t>事件，并得到有关</w:t>
      </w:r>
      <w:r w:rsidRPr="00E42156">
        <w:rPr>
          <w:b/>
          <w:sz w:val="24"/>
          <w:szCs w:val="24"/>
          <w:lang w:eastAsia="zh-CN"/>
        </w:rPr>
        <w:t>刑事法院的有效保护和补救，包括获得赔偿</w:t>
      </w:r>
      <w:r>
        <w:rPr>
          <w:rFonts w:hint="eastAsia"/>
          <w:b/>
          <w:sz w:val="24"/>
          <w:szCs w:val="24"/>
          <w:lang w:eastAsia="zh-CN"/>
        </w:rPr>
        <w:t>、</w:t>
      </w:r>
      <w:r w:rsidRPr="00E42156">
        <w:rPr>
          <w:b/>
          <w:sz w:val="24"/>
          <w:szCs w:val="24"/>
          <w:lang w:eastAsia="zh-CN"/>
        </w:rPr>
        <w:t>起诉和惩罚</w:t>
      </w:r>
      <w:r>
        <w:rPr>
          <w:rFonts w:hint="eastAsia"/>
          <w:b/>
          <w:sz w:val="24"/>
          <w:szCs w:val="24"/>
          <w:lang w:eastAsia="zh-CN"/>
        </w:rPr>
        <w:t>犯罪</w:t>
      </w:r>
      <w:r w:rsidRPr="00E42156">
        <w:rPr>
          <w:b/>
          <w:sz w:val="24"/>
          <w:szCs w:val="24"/>
          <w:lang w:eastAsia="zh-CN"/>
        </w:rPr>
        <w:t>者</w:t>
      </w:r>
      <w:r>
        <w:rPr>
          <w:rFonts w:hint="eastAsia"/>
          <w:b/>
          <w:sz w:val="24"/>
          <w:szCs w:val="24"/>
          <w:lang w:eastAsia="zh-CN"/>
        </w:rPr>
        <w:t>；</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(c)</w:t>
      </w:r>
      <w:r w:rsidRPr="005E4C0C">
        <w:rPr>
          <w:b/>
          <w:sz w:val="24"/>
          <w:szCs w:val="24"/>
          <w:lang w:eastAsia="zh-CN"/>
        </w:rPr>
        <w:tab/>
      </w:r>
      <w:r>
        <w:rPr>
          <w:rFonts w:hint="eastAsia"/>
          <w:b/>
          <w:sz w:val="24"/>
          <w:szCs w:val="24"/>
          <w:lang w:eastAsia="zh-CN"/>
        </w:rPr>
        <w:t>取消</w:t>
      </w:r>
      <w:r w:rsidRPr="00E42156">
        <w:rPr>
          <w:b/>
          <w:sz w:val="24"/>
          <w:szCs w:val="24"/>
          <w:lang w:eastAsia="zh-CN"/>
        </w:rPr>
        <w:t>需要获得医疗证明才能提起强奸案件</w:t>
      </w:r>
      <w:r>
        <w:rPr>
          <w:rFonts w:hint="eastAsia"/>
          <w:b/>
          <w:sz w:val="24"/>
          <w:szCs w:val="24"/>
          <w:lang w:eastAsia="zh-CN"/>
        </w:rPr>
        <w:t>的</w:t>
      </w:r>
      <w:r w:rsidRPr="00E42156">
        <w:rPr>
          <w:b/>
          <w:sz w:val="24"/>
          <w:szCs w:val="24"/>
          <w:lang w:eastAsia="zh-CN"/>
        </w:rPr>
        <w:t>刑事诉讼做法，从而</w:t>
      </w:r>
      <w:r>
        <w:rPr>
          <w:rFonts w:hint="eastAsia"/>
          <w:b/>
          <w:sz w:val="24"/>
          <w:szCs w:val="24"/>
          <w:lang w:eastAsia="zh-CN"/>
        </w:rPr>
        <w:t>撤除</w:t>
      </w:r>
      <w:r w:rsidRPr="00E42156">
        <w:rPr>
          <w:b/>
          <w:sz w:val="24"/>
          <w:szCs w:val="24"/>
          <w:lang w:eastAsia="zh-CN"/>
        </w:rPr>
        <w:t>性别暴力的受害者在诉诸司法方面面</w:t>
      </w:r>
      <w:r>
        <w:rPr>
          <w:rFonts w:hint="eastAsia"/>
          <w:b/>
          <w:sz w:val="24"/>
          <w:szCs w:val="24"/>
          <w:lang w:eastAsia="zh-CN"/>
        </w:rPr>
        <w:t>对</w:t>
      </w:r>
      <w:r w:rsidRPr="00E42156">
        <w:rPr>
          <w:b/>
          <w:sz w:val="24"/>
          <w:szCs w:val="24"/>
          <w:lang w:eastAsia="zh-CN"/>
        </w:rPr>
        <w:t>的障碍；</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(d)</w:t>
      </w:r>
      <w:r w:rsidRPr="005E4C0C">
        <w:rPr>
          <w:b/>
          <w:sz w:val="24"/>
          <w:szCs w:val="24"/>
          <w:lang w:eastAsia="zh-CN"/>
        </w:rPr>
        <w:tab/>
      </w:r>
      <w:r>
        <w:rPr>
          <w:rFonts w:hint="eastAsia"/>
          <w:b/>
          <w:sz w:val="24"/>
          <w:szCs w:val="24"/>
          <w:lang w:eastAsia="zh-CN"/>
        </w:rPr>
        <w:t>最终完成打击针对妇女和女童的性别暴力行为的国家方案，拨给足够资源，确保协调而有效地执行该方案；</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(e)</w:t>
      </w:r>
      <w:r w:rsidRPr="005E4C0C">
        <w:rPr>
          <w:b/>
          <w:sz w:val="24"/>
          <w:szCs w:val="24"/>
          <w:lang w:eastAsia="zh-CN"/>
        </w:rPr>
        <w:tab/>
      </w:r>
      <w:r w:rsidRPr="00E8448D">
        <w:rPr>
          <w:b/>
          <w:sz w:val="24"/>
          <w:szCs w:val="24"/>
          <w:lang w:eastAsia="zh-CN"/>
        </w:rPr>
        <w:t>特别是在农村地区，向受</w:t>
      </w:r>
      <w:r>
        <w:rPr>
          <w:rFonts w:hint="eastAsia"/>
          <w:b/>
          <w:sz w:val="24"/>
          <w:szCs w:val="24"/>
          <w:lang w:eastAsia="zh-CN"/>
        </w:rPr>
        <w:t>性别</w:t>
      </w:r>
      <w:r w:rsidRPr="00E8448D">
        <w:rPr>
          <w:b/>
          <w:sz w:val="24"/>
          <w:szCs w:val="24"/>
          <w:lang w:eastAsia="zh-CN"/>
        </w:rPr>
        <w:t>暴力侵害的妇女和女童提供适当援助和保护，包括</w:t>
      </w:r>
      <w:r>
        <w:rPr>
          <w:rFonts w:hint="eastAsia"/>
          <w:b/>
          <w:sz w:val="24"/>
          <w:szCs w:val="24"/>
          <w:lang w:eastAsia="zh-CN"/>
        </w:rPr>
        <w:t>增加设立</w:t>
      </w:r>
      <w:r w:rsidRPr="00E8448D">
        <w:rPr>
          <w:b/>
          <w:sz w:val="24"/>
          <w:szCs w:val="24"/>
          <w:lang w:eastAsia="zh-CN"/>
        </w:rPr>
        <w:t>收容所及向其提供</w:t>
      </w:r>
      <w:r>
        <w:rPr>
          <w:rFonts w:hint="eastAsia"/>
          <w:b/>
          <w:sz w:val="24"/>
          <w:szCs w:val="24"/>
          <w:lang w:eastAsia="zh-CN"/>
        </w:rPr>
        <w:t>医疗、</w:t>
      </w:r>
      <w:r w:rsidRPr="00E8448D">
        <w:rPr>
          <w:b/>
          <w:sz w:val="24"/>
          <w:szCs w:val="24"/>
          <w:lang w:eastAsia="zh-CN"/>
        </w:rPr>
        <w:t>心理社会康复和重返社会方案，并与民间社会组织和国际伙伴</w:t>
      </w:r>
      <w:r>
        <w:rPr>
          <w:rFonts w:hint="eastAsia"/>
          <w:b/>
          <w:sz w:val="24"/>
          <w:szCs w:val="24"/>
          <w:lang w:eastAsia="zh-CN"/>
        </w:rPr>
        <w:t>合作，</w:t>
      </w:r>
      <w:r w:rsidRPr="00E8448D">
        <w:rPr>
          <w:b/>
          <w:sz w:val="24"/>
          <w:szCs w:val="24"/>
          <w:lang w:eastAsia="zh-CN"/>
        </w:rPr>
        <w:t>就各项干预措施和支助服务进行协调；</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(f)</w:t>
      </w:r>
      <w:r w:rsidRPr="005E4C0C">
        <w:rPr>
          <w:b/>
          <w:sz w:val="24"/>
          <w:szCs w:val="24"/>
          <w:lang w:eastAsia="zh-CN"/>
        </w:rPr>
        <w:tab/>
      </w:r>
      <w:r>
        <w:rPr>
          <w:rFonts w:hint="eastAsia"/>
          <w:b/>
          <w:sz w:val="24"/>
          <w:szCs w:val="24"/>
          <w:lang w:eastAsia="zh-CN"/>
        </w:rPr>
        <w:t>针对性别不平等、有害做法和性别暴力，持续</w:t>
      </w:r>
      <w:r w:rsidRPr="00E8448D">
        <w:rPr>
          <w:b/>
          <w:sz w:val="24"/>
          <w:szCs w:val="24"/>
          <w:lang w:eastAsia="zh-CN"/>
        </w:rPr>
        <w:t>开展</w:t>
      </w:r>
      <w:r>
        <w:rPr>
          <w:rFonts w:hint="eastAsia"/>
          <w:b/>
          <w:sz w:val="24"/>
          <w:szCs w:val="24"/>
          <w:lang w:eastAsia="zh-CN"/>
        </w:rPr>
        <w:t>战略性</w:t>
      </w:r>
      <w:r w:rsidRPr="00E8448D">
        <w:rPr>
          <w:b/>
          <w:sz w:val="24"/>
          <w:szCs w:val="24"/>
          <w:lang w:eastAsia="zh-CN"/>
        </w:rPr>
        <w:t>的媒体宣传</w:t>
      </w:r>
      <w:r>
        <w:rPr>
          <w:rFonts w:hint="eastAsia"/>
          <w:b/>
          <w:sz w:val="24"/>
          <w:szCs w:val="24"/>
          <w:lang w:eastAsia="zh-CN"/>
        </w:rPr>
        <w:t>活动</w:t>
      </w:r>
      <w:r w:rsidRPr="00E8448D">
        <w:rPr>
          <w:b/>
          <w:sz w:val="24"/>
          <w:szCs w:val="24"/>
          <w:lang w:eastAsia="zh-CN"/>
        </w:rPr>
        <w:t>和教育方案；</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(g)</w:t>
      </w:r>
      <w:r w:rsidRPr="005E4C0C">
        <w:rPr>
          <w:b/>
          <w:sz w:val="24"/>
          <w:szCs w:val="24"/>
          <w:lang w:eastAsia="zh-CN"/>
        </w:rPr>
        <w:tab/>
      </w:r>
      <w:r w:rsidRPr="0096499B">
        <w:rPr>
          <w:rFonts w:hint="eastAsia"/>
          <w:b/>
          <w:sz w:val="24"/>
          <w:szCs w:val="24"/>
          <w:lang w:eastAsia="zh-CN"/>
        </w:rPr>
        <w:t>系统地收集和分析一切形式</w:t>
      </w:r>
      <w:r>
        <w:rPr>
          <w:rFonts w:hint="eastAsia"/>
          <w:b/>
          <w:sz w:val="24"/>
          <w:szCs w:val="24"/>
          <w:lang w:eastAsia="zh-CN"/>
        </w:rPr>
        <w:t>的针对</w:t>
      </w:r>
      <w:r w:rsidRPr="0096499B">
        <w:rPr>
          <w:rFonts w:hint="eastAsia"/>
          <w:b/>
          <w:sz w:val="24"/>
          <w:szCs w:val="24"/>
          <w:lang w:eastAsia="zh-CN"/>
        </w:rPr>
        <w:t>妇女</w:t>
      </w:r>
      <w:r>
        <w:rPr>
          <w:rFonts w:hint="eastAsia"/>
          <w:b/>
          <w:sz w:val="24"/>
          <w:szCs w:val="24"/>
          <w:lang w:eastAsia="zh-CN"/>
        </w:rPr>
        <w:t>性别</w:t>
      </w:r>
      <w:r w:rsidRPr="0096499B">
        <w:rPr>
          <w:b/>
          <w:sz w:val="24"/>
          <w:szCs w:val="24"/>
          <w:lang w:eastAsia="zh-CN"/>
        </w:rPr>
        <w:t>暴力</w:t>
      </w:r>
      <w:r w:rsidRPr="0096499B">
        <w:rPr>
          <w:rFonts w:hint="eastAsia"/>
          <w:b/>
          <w:sz w:val="24"/>
          <w:szCs w:val="24"/>
          <w:lang w:eastAsia="zh-CN"/>
        </w:rPr>
        <w:t>行为的数据</w:t>
      </w:r>
      <w:r w:rsidRPr="00E8448D">
        <w:rPr>
          <w:b/>
          <w:sz w:val="24"/>
          <w:szCs w:val="24"/>
          <w:lang w:eastAsia="zh-CN"/>
        </w:rPr>
        <w:t>，</w:t>
      </w:r>
      <w:r>
        <w:rPr>
          <w:rFonts w:hint="eastAsia"/>
          <w:b/>
          <w:sz w:val="24"/>
          <w:szCs w:val="24"/>
          <w:lang w:eastAsia="zh-CN"/>
        </w:rPr>
        <w:t>按年龄、地区以及受害者与施暴者之间的关系分列。</w:t>
      </w:r>
    </w:p>
    <w:p w:rsidR="00DF7944" w:rsidRPr="005E4C0C" w:rsidRDefault="00DF7944" w:rsidP="00DF7944">
      <w:pPr>
        <w:pStyle w:val="H23G"/>
        <w:spacing w:line="480" w:lineRule="auto"/>
        <w:rPr>
          <w:sz w:val="24"/>
          <w:szCs w:val="24"/>
          <w:lang w:eastAsia="zh-CN"/>
        </w:rPr>
      </w:pPr>
      <w:r w:rsidRPr="005E4C0C">
        <w:rPr>
          <w:sz w:val="24"/>
          <w:szCs w:val="24"/>
          <w:lang w:eastAsia="zh-CN"/>
        </w:rPr>
        <w:tab/>
      </w:r>
      <w:r w:rsidRPr="005E4C0C">
        <w:rPr>
          <w:sz w:val="24"/>
          <w:szCs w:val="24"/>
          <w:lang w:eastAsia="zh-CN"/>
        </w:rPr>
        <w:tab/>
      </w:r>
      <w:r w:rsidRPr="007563A9">
        <w:rPr>
          <w:sz w:val="24"/>
          <w:szCs w:val="24"/>
          <w:lang w:eastAsia="zh-CN"/>
        </w:rPr>
        <w:t>残割女性生殖器</w:t>
      </w:r>
    </w:p>
    <w:p w:rsidR="00DF7944" w:rsidRPr="005E4C0C" w:rsidRDefault="00DF7944" w:rsidP="00DF7944">
      <w:pPr>
        <w:pStyle w:val="SingleTxtG"/>
        <w:spacing w:line="480" w:lineRule="auto"/>
        <w:rPr>
          <w:w w:val="103"/>
          <w:sz w:val="24"/>
          <w:szCs w:val="24"/>
          <w:lang w:eastAsia="zh-CN"/>
        </w:rPr>
      </w:pPr>
      <w:r w:rsidRPr="005E4C0C">
        <w:rPr>
          <w:sz w:val="24"/>
          <w:szCs w:val="24"/>
          <w:lang w:eastAsia="zh-CN"/>
        </w:rPr>
        <w:t>21.</w:t>
      </w:r>
      <w:r w:rsidRPr="005E4C0C">
        <w:rPr>
          <w:sz w:val="24"/>
          <w:szCs w:val="24"/>
          <w:lang w:eastAsia="zh-CN"/>
        </w:rPr>
        <w:tab/>
      </w:r>
      <w:r>
        <w:rPr>
          <w:rFonts w:hint="eastAsia"/>
          <w:sz w:val="24"/>
          <w:szCs w:val="24"/>
          <w:lang w:eastAsia="zh-CN"/>
        </w:rPr>
        <w:t>委员会注意到，</w:t>
      </w:r>
      <w:r>
        <w:rPr>
          <w:rFonts w:hint="eastAsia"/>
          <w:sz w:val="24"/>
          <w:szCs w:val="24"/>
          <w:lang w:eastAsia="zh-CN"/>
        </w:rPr>
        <w:t>2009</w:t>
      </w:r>
      <w:r>
        <w:rPr>
          <w:rFonts w:hint="eastAsia"/>
          <w:sz w:val="24"/>
          <w:szCs w:val="24"/>
          <w:lang w:eastAsia="zh-CN"/>
        </w:rPr>
        <w:t>年向国民议会提出了禁止残割女性生殖器的法案，还有一个法案设立一个该法案的后续行动委员会，另外又有一个</w:t>
      </w:r>
      <w:r w:rsidRPr="005E4C0C">
        <w:rPr>
          <w:sz w:val="24"/>
          <w:szCs w:val="24"/>
          <w:lang w:eastAsia="zh-CN"/>
        </w:rPr>
        <w:t>2015-2019</w:t>
      </w:r>
      <w:r>
        <w:rPr>
          <w:rFonts w:hint="eastAsia"/>
          <w:sz w:val="24"/>
          <w:szCs w:val="24"/>
          <w:lang w:eastAsia="zh-CN"/>
        </w:rPr>
        <w:t>年打击残割女性生殖器的国家行动计划。委员会回顾其先前的结论性意见</w:t>
      </w:r>
      <w:r w:rsidRPr="005E4C0C">
        <w:rPr>
          <w:sz w:val="24"/>
          <w:szCs w:val="24"/>
          <w:lang w:eastAsia="zh-CN"/>
        </w:rPr>
        <w:t>(</w:t>
      </w:r>
      <w:hyperlink r:id="rId29" w:history="1">
        <w:r w:rsidRPr="002E16A0">
          <w:rPr>
            <w:rStyle w:val="af"/>
            <w:sz w:val="24"/>
            <w:szCs w:val="24"/>
            <w:lang w:eastAsia="zh-CN"/>
          </w:rPr>
          <w:t>CEDAW/C/MLI/5</w:t>
        </w:r>
      </w:hyperlink>
      <w:r>
        <w:rPr>
          <w:rFonts w:hint="eastAsia"/>
          <w:sz w:val="24"/>
          <w:szCs w:val="24"/>
          <w:lang w:eastAsia="zh-CN"/>
        </w:rPr>
        <w:t>，第</w:t>
      </w:r>
      <w:r w:rsidRPr="005E4C0C">
        <w:rPr>
          <w:sz w:val="24"/>
          <w:szCs w:val="24"/>
          <w:lang w:eastAsia="zh-CN"/>
        </w:rPr>
        <w:t xml:space="preserve"> 23</w:t>
      </w:r>
      <w:r>
        <w:rPr>
          <w:rFonts w:hint="eastAsia"/>
          <w:sz w:val="24"/>
          <w:szCs w:val="24"/>
          <w:lang w:eastAsia="zh-CN"/>
        </w:rPr>
        <w:t>段</w:t>
      </w:r>
      <w:r w:rsidRPr="005E4C0C">
        <w:rPr>
          <w:sz w:val="24"/>
          <w:szCs w:val="24"/>
          <w:lang w:eastAsia="zh-CN"/>
        </w:rPr>
        <w:t>)</w:t>
      </w:r>
      <w:r>
        <w:rPr>
          <w:rFonts w:hint="eastAsia"/>
          <w:sz w:val="24"/>
          <w:szCs w:val="24"/>
          <w:lang w:eastAsia="zh-CN"/>
        </w:rPr>
        <w:t>，重申感到关切，残割女性生殖器的发生率仍然极高</w:t>
      </w:r>
      <w:r w:rsidR="001C3E96">
        <w:rPr>
          <w:rFonts w:hint="eastAsia"/>
          <w:sz w:val="24"/>
          <w:szCs w:val="24"/>
          <w:lang w:eastAsia="zh-CN"/>
        </w:rPr>
        <w:t>(</w:t>
      </w:r>
      <w:r>
        <w:rPr>
          <w:rFonts w:hint="eastAsia"/>
          <w:sz w:val="24"/>
          <w:szCs w:val="24"/>
          <w:lang w:eastAsia="zh-CN"/>
        </w:rPr>
        <w:t>90%</w:t>
      </w:r>
      <w:r w:rsidR="001C3E96">
        <w:rPr>
          <w:rFonts w:hint="eastAsia"/>
          <w:sz w:val="24"/>
          <w:szCs w:val="24"/>
          <w:lang w:eastAsia="zh-CN"/>
        </w:rPr>
        <w:t>)</w:t>
      </w:r>
      <w:r>
        <w:rPr>
          <w:rFonts w:hint="eastAsia"/>
          <w:sz w:val="24"/>
          <w:szCs w:val="24"/>
          <w:lang w:eastAsia="zh-CN"/>
        </w:rPr>
        <w:t>，犯罪者和实施残割手术者逍遥法外，其中一个原因是没有任何法律框架</w:t>
      </w:r>
      <w:r w:rsidRPr="004955EF">
        <w:rPr>
          <w:sz w:val="24"/>
          <w:szCs w:val="24"/>
          <w:lang w:eastAsia="zh-CN"/>
        </w:rPr>
        <w:t>将这</w:t>
      </w:r>
      <w:r>
        <w:rPr>
          <w:rFonts w:hint="eastAsia"/>
          <w:sz w:val="24"/>
          <w:szCs w:val="24"/>
          <w:lang w:eastAsia="zh-CN"/>
        </w:rPr>
        <w:t>种</w:t>
      </w:r>
      <w:r w:rsidRPr="004955EF">
        <w:rPr>
          <w:sz w:val="24"/>
          <w:szCs w:val="24"/>
          <w:lang w:eastAsia="zh-CN"/>
        </w:rPr>
        <w:t>做法明确定为犯罪行为</w:t>
      </w:r>
      <w:r>
        <w:rPr>
          <w:rFonts w:hint="eastAsia"/>
          <w:sz w:val="24"/>
          <w:szCs w:val="24"/>
          <w:lang w:eastAsia="zh-CN"/>
        </w:rPr>
        <w:t>。委员会注意到，迄今还没有任何记录，</w:t>
      </w:r>
      <w:r w:rsidRPr="004955EF">
        <w:rPr>
          <w:sz w:val="24"/>
          <w:szCs w:val="24"/>
          <w:lang w:eastAsia="zh-CN"/>
        </w:rPr>
        <w:t>根据《刑法典》第</w:t>
      </w:r>
      <w:r w:rsidRPr="004955EF">
        <w:rPr>
          <w:sz w:val="24"/>
          <w:szCs w:val="24"/>
          <w:lang w:eastAsia="zh-CN"/>
        </w:rPr>
        <w:t>213</w:t>
      </w:r>
      <w:r w:rsidRPr="004955EF">
        <w:rPr>
          <w:sz w:val="24"/>
          <w:szCs w:val="24"/>
          <w:lang w:eastAsia="zh-CN"/>
        </w:rPr>
        <w:t>条</w:t>
      </w:r>
      <w:r>
        <w:rPr>
          <w:rFonts w:hint="eastAsia"/>
          <w:sz w:val="24"/>
          <w:szCs w:val="24"/>
          <w:lang w:eastAsia="zh-CN"/>
        </w:rPr>
        <w:t>起诉了实施残割手术者。委员会还感到关切的是，遭到残割者的年龄越来越轻</w:t>
      </w:r>
      <w:r w:rsidR="001C3E96">
        <w:rPr>
          <w:rFonts w:hint="eastAsia"/>
          <w:sz w:val="24"/>
          <w:szCs w:val="24"/>
          <w:lang w:eastAsia="zh-CN"/>
        </w:rPr>
        <w:t>(</w:t>
      </w:r>
      <w:r>
        <w:rPr>
          <w:rFonts w:hint="eastAsia"/>
          <w:sz w:val="24"/>
          <w:szCs w:val="24"/>
          <w:lang w:eastAsia="zh-CN"/>
        </w:rPr>
        <w:t>平均年轻</w:t>
      </w:r>
      <w:r>
        <w:rPr>
          <w:rFonts w:hint="eastAsia"/>
          <w:sz w:val="24"/>
          <w:szCs w:val="24"/>
          <w:lang w:eastAsia="zh-CN"/>
        </w:rPr>
        <w:t>4.3</w:t>
      </w:r>
      <w:r>
        <w:rPr>
          <w:rFonts w:hint="eastAsia"/>
          <w:sz w:val="24"/>
          <w:szCs w:val="24"/>
          <w:lang w:eastAsia="zh-CN"/>
        </w:rPr>
        <w:t>年</w:t>
      </w:r>
      <w:r w:rsidR="001C3E96">
        <w:rPr>
          <w:rFonts w:hint="eastAsia"/>
          <w:sz w:val="24"/>
          <w:szCs w:val="24"/>
          <w:lang w:eastAsia="zh-CN"/>
        </w:rPr>
        <w:t>)</w:t>
      </w:r>
      <w:r>
        <w:rPr>
          <w:rFonts w:hint="eastAsia"/>
          <w:sz w:val="24"/>
          <w:szCs w:val="24"/>
          <w:lang w:eastAsia="zh-CN"/>
        </w:rPr>
        <w:t>。委员会感到关切，据称由于禁止</w:t>
      </w:r>
      <w:r w:rsidRPr="00571F22">
        <w:rPr>
          <w:sz w:val="24"/>
          <w:szCs w:val="24"/>
          <w:lang w:eastAsia="zh-CN"/>
        </w:rPr>
        <w:t>医疗保健专业人员</w:t>
      </w:r>
      <w:r>
        <w:rPr>
          <w:rFonts w:hint="eastAsia"/>
          <w:sz w:val="24"/>
          <w:szCs w:val="24"/>
          <w:lang w:eastAsia="zh-CN"/>
        </w:rPr>
        <w:t>实施残割手术，</w:t>
      </w:r>
      <w:r w:rsidRPr="00571F22">
        <w:rPr>
          <w:sz w:val="24"/>
          <w:szCs w:val="24"/>
          <w:lang w:eastAsia="zh-CN"/>
        </w:rPr>
        <w:t>迫使其转入地下，</w:t>
      </w:r>
      <w:r>
        <w:rPr>
          <w:rFonts w:hint="eastAsia"/>
          <w:sz w:val="24"/>
          <w:szCs w:val="24"/>
          <w:lang w:eastAsia="zh-CN"/>
        </w:rPr>
        <w:t>妇女和女童因为手术引起</w:t>
      </w:r>
      <w:r w:rsidRPr="00571F22">
        <w:rPr>
          <w:sz w:val="24"/>
          <w:szCs w:val="24"/>
          <w:lang w:eastAsia="zh-CN"/>
        </w:rPr>
        <w:t>严重并发症</w:t>
      </w:r>
      <w:r>
        <w:rPr>
          <w:rFonts w:hint="eastAsia"/>
          <w:sz w:val="24"/>
          <w:szCs w:val="24"/>
          <w:lang w:eastAsia="zh-CN"/>
        </w:rPr>
        <w:t>的情况变得更为严重，包括因而死亡。</w:t>
      </w:r>
    </w:p>
    <w:p w:rsidR="00DF7944" w:rsidRPr="005E4C0C" w:rsidRDefault="00DF7944" w:rsidP="00DF7944">
      <w:pPr>
        <w:pStyle w:val="SingleTxtG"/>
        <w:spacing w:line="480" w:lineRule="auto"/>
        <w:rPr>
          <w:b/>
          <w:sz w:val="24"/>
          <w:szCs w:val="24"/>
          <w:lang w:eastAsia="zh-CN"/>
        </w:rPr>
      </w:pPr>
      <w:r w:rsidRPr="005E4C0C">
        <w:rPr>
          <w:sz w:val="24"/>
          <w:szCs w:val="24"/>
          <w:lang w:eastAsia="zh-CN"/>
        </w:rPr>
        <w:t>22.</w:t>
      </w:r>
      <w:r w:rsidRPr="005E4C0C">
        <w:rPr>
          <w:sz w:val="24"/>
          <w:szCs w:val="24"/>
          <w:lang w:eastAsia="zh-CN"/>
        </w:rPr>
        <w:tab/>
      </w:r>
      <w:r w:rsidRPr="003745FD">
        <w:rPr>
          <w:b/>
          <w:sz w:val="24"/>
          <w:szCs w:val="24"/>
          <w:lang w:eastAsia="zh-CN"/>
        </w:rPr>
        <w:t>委员会重申其先前的建议</w:t>
      </w:r>
      <w:r>
        <w:rPr>
          <w:rFonts w:hint="eastAsia"/>
          <w:b/>
          <w:sz w:val="24"/>
          <w:szCs w:val="24"/>
          <w:lang w:eastAsia="zh-CN"/>
        </w:rPr>
        <w:t xml:space="preserve"> </w:t>
      </w:r>
      <w:r w:rsidRPr="005E4C0C">
        <w:rPr>
          <w:b/>
          <w:sz w:val="24"/>
          <w:szCs w:val="24"/>
          <w:lang w:eastAsia="zh-CN"/>
        </w:rPr>
        <w:t>(</w:t>
      </w:r>
      <w:r>
        <w:rPr>
          <w:rFonts w:hint="eastAsia"/>
          <w:b/>
          <w:sz w:val="24"/>
          <w:szCs w:val="24"/>
          <w:lang w:eastAsia="zh-CN"/>
        </w:rPr>
        <w:t>见</w:t>
      </w:r>
      <w:r>
        <w:rPr>
          <w:b/>
          <w:sz w:val="24"/>
          <w:szCs w:val="24"/>
          <w:lang w:eastAsia="zh-CN"/>
        </w:rPr>
        <w:t xml:space="preserve"> </w:t>
      </w:r>
      <w:hyperlink r:id="rId30" w:history="1">
        <w:r w:rsidRPr="002E16A0">
          <w:rPr>
            <w:rStyle w:val="af"/>
            <w:b/>
            <w:sz w:val="24"/>
            <w:szCs w:val="24"/>
            <w:lang w:eastAsia="zh-CN"/>
          </w:rPr>
          <w:t>CEDAW/C/MLI/5</w:t>
        </w:r>
      </w:hyperlink>
      <w:r>
        <w:rPr>
          <w:rFonts w:hint="eastAsia"/>
          <w:b/>
          <w:sz w:val="24"/>
          <w:szCs w:val="24"/>
          <w:lang w:eastAsia="zh-CN"/>
        </w:rPr>
        <w:t>，第</w:t>
      </w:r>
      <w:r w:rsidRPr="005E4C0C">
        <w:rPr>
          <w:b/>
          <w:sz w:val="24"/>
          <w:szCs w:val="24"/>
          <w:lang w:eastAsia="zh-CN"/>
        </w:rPr>
        <w:t xml:space="preserve"> 24</w:t>
      </w:r>
      <w:r>
        <w:rPr>
          <w:rFonts w:hint="eastAsia"/>
          <w:b/>
          <w:sz w:val="24"/>
          <w:szCs w:val="24"/>
          <w:lang w:eastAsia="zh-CN"/>
        </w:rPr>
        <w:t>段</w:t>
      </w:r>
      <w:r w:rsidRPr="005E4C0C">
        <w:rPr>
          <w:b/>
          <w:sz w:val="24"/>
          <w:szCs w:val="24"/>
          <w:lang w:eastAsia="zh-CN"/>
        </w:rPr>
        <w:t>)</w:t>
      </w:r>
      <w:r>
        <w:rPr>
          <w:rFonts w:hint="eastAsia"/>
          <w:b/>
          <w:sz w:val="24"/>
          <w:szCs w:val="24"/>
          <w:lang w:eastAsia="zh-CN"/>
        </w:rPr>
        <w:t>，请缔约国最终完成禁止残割女性生殖器的法案，确保《儿童保护法》制裁这种做法，让执法官员、保健和社会工作者与司法人员接受关于严格实施这些制裁的培训，确保切实调查、起诉和惩罚犯罪者和实施残割手术者。</w:t>
      </w:r>
      <w:r w:rsidRPr="005E4C0C">
        <w:rPr>
          <w:b/>
          <w:sz w:val="24"/>
          <w:szCs w:val="24"/>
          <w:lang w:eastAsia="zh-CN"/>
        </w:rPr>
        <w:t xml:space="preserve"> </w:t>
      </w:r>
      <w:r>
        <w:rPr>
          <w:rFonts w:hint="eastAsia"/>
          <w:b/>
          <w:sz w:val="24"/>
          <w:szCs w:val="24"/>
          <w:lang w:eastAsia="zh-CN"/>
        </w:rPr>
        <w:t>委员会建议，分配充足资源，确保执行打击残割妇女生殖器的国家行动计划，包括让传统和宗教领导人更加认识到这种做法对妇女和女童造成的不利影响。</w:t>
      </w:r>
    </w:p>
    <w:p w:rsidR="00DF7944" w:rsidRPr="005E4C0C" w:rsidRDefault="00DF7944" w:rsidP="00DF7944">
      <w:pPr>
        <w:pStyle w:val="H23G"/>
        <w:spacing w:line="480" w:lineRule="auto"/>
        <w:rPr>
          <w:rFonts w:eastAsia="宋体"/>
          <w:sz w:val="24"/>
          <w:szCs w:val="24"/>
          <w:lang w:eastAsia="zh-CN"/>
        </w:rPr>
      </w:pPr>
      <w:r w:rsidRPr="005E4C0C">
        <w:rPr>
          <w:rFonts w:eastAsia="宋体"/>
          <w:sz w:val="24"/>
          <w:szCs w:val="24"/>
          <w:lang w:eastAsia="zh-CN"/>
        </w:rPr>
        <w:tab/>
      </w:r>
      <w:r w:rsidRPr="005E4C0C">
        <w:rPr>
          <w:rFonts w:eastAsia="宋体"/>
          <w:sz w:val="24"/>
          <w:szCs w:val="24"/>
          <w:lang w:eastAsia="zh-CN"/>
        </w:rPr>
        <w:tab/>
      </w:r>
      <w:r w:rsidRPr="000A045A">
        <w:rPr>
          <w:rFonts w:eastAsia="宋体"/>
          <w:sz w:val="24"/>
          <w:szCs w:val="24"/>
          <w:lang w:eastAsia="zh-CN"/>
        </w:rPr>
        <w:t>受冲突影响地区</w:t>
      </w:r>
      <w:r>
        <w:rPr>
          <w:rFonts w:hint="eastAsia"/>
          <w:sz w:val="24"/>
          <w:szCs w:val="24"/>
          <w:lang w:eastAsia="zh-CN"/>
        </w:rPr>
        <w:t>针对</w:t>
      </w:r>
      <w:r w:rsidRPr="000A045A">
        <w:rPr>
          <w:rFonts w:eastAsia="宋体"/>
          <w:sz w:val="24"/>
          <w:szCs w:val="24"/>
          <w:lang w:eastAsia="zh-CN"/>
        </w:rPr>
        <w:t>妇女</w:t>
      </w:r>
      <w:r>
        <w:rPr>
          <w:rFonts w:hint="eastAsia"/>
          <w:sz w:val="24"/>
          <w:szCs w:val="24"/>
          <w:lang w:eastAsia="zh-CN"/>
        </w:rPr>
        <w:t>的性别</w:t>
      </w:r>
      <w:r w:rsidRPr="000A045A">
        <w:rPr>
          <w:rFonts w:ascii="PMingLiU" w:eastAsia="PMingLiU" w:hAnsi="PMingLiU" w:cs="PMingLiU" w:hint="eastAsia"/>
          <w:sz w:val="24"/>
          <w:szCs w:val="24"/>
          <w:lang w:eastAsia="zh-CN"/>
        </w:rPr>
        <w:t>暴力</w:t>
      </w:r>
    </w:p>
    <w:p w:rsidR="00DF7944" w:rsidRPr="005E4C0C" w:rsidRDefault="00DF7944" w:rsidP="00DF7944">
      <w:pPr>
        <w:pStyle w:val="SingleTxtG"/>
        <w:spacing w:line="480" w:lineRule="auto"/>
        <w:rPr>
          <w:sz w:val="24"/>
          <w:szCs w:val="24"/>
          <w:lang w:eastAsia="zh-CN"/>
        </w:rPr>
      </w:pPr>
      <w:r w:rsidRPr="005E4C0C">
        <w:rPr>
          <w:rFonts w:eastAsia="宋体"/>
          <w:sz w:val="24"/>
          <w:szCs w:val="24"/>
          <w:lang w:eastAsia="zh-CN"/>
        </w:rPr>
        <w:t>23.</w:t>
      </w:r>
      <w:r w:rsidRPr="005E4C0C">
        <w:rPr>
          <w:rFonts w:eastAsia="宋体"/>
          <w:sz w:val="24"/>
          <w:szCs w:val="24"/>
          <w:lang w:eastAsia="zh-CN"/>
        </w:rPr>
        <w:tab/>
      </w:r>
      <w:r>
        <w:rPr>
          <w:rFonts w:hint="eastAsia"/>
          <w:sz w:val="24"/>
          <w:szCs w:val="24"/>
          <w:lang w:eastAsia="zh-CN"/>
        </w:rPr>
        <w:t>委员会对</w:t>
      </w:r>
      <w:r w:rsidRPr="00FF33F9">
        <w:rPr>
          <w:sz w:val="24"/>
          <w:szCs w:val="24"/>
          <w:lang w:eastAsia="zh-CN"/>
        </w:rPr>
        <w:t>性暴行</w:t>
      </w:r>
      <w:r>
        <w:rPr>
          <w:rFonts w:hint="eastAsia"/>
          <w:sz w:val="24"/>
          <w:szCs w:val="24"/>
          <w:lang w:eastAsia="zh-CN"/>
        </w:rPr>
        <w:t>感到关切，包括</w:t>
      </w:r>
      <w:r>
        <w:rPr>
          <w:rFonts w:hint="eastAsia"/>
          <w:sz w:val="24"/>
          <w:szCs w:val="24"/>
          <w:lang w:eastAsia="zh-CN"/>
        </w:rPr>
        <w:t>2012</w:t>
      </w:r>
      <w:r>
        <w:rPr>
          <w:rFonts w:hint="eastAsia"/>
          <w:sz w:val="24"/>
          <w:szCs w:val="24"/>
          <w:lang w:eastAsia="zh-CN"/>
        </w:rPr>
        <w:t>年</w:t>
      </w:r>
      <w:r>
        <w:rPr>
          <w:rFonts w:hint="eastAsia"/>
          <w:sz w:val="24"/>
          <w:szCs w:val="24"/>
          <w:lang w:eastAsia="zh-CN"/>
        </w:rPr>
        <w:t>4</w:t>
      </w:r>
      <w:r>
        <w:rPr>
          <w:rFonts w:hint="eastAsia"/>
          <w:sz w:val="24"/>
          <w:szCs w:val="24"/>
          <w:lang w:eastAsia="zh-CN"/>
        </w:rPr>
        <w:t>月以来占领马里北部的</w:t>
      </w:r>
      <w:r w:rsidRPr="00AD43AA">
        <w:rPr>
          <w:sz w:val="24"/>
          <w:szCs w:val="24"/>
          <w:lang w:eastAsia="zh-CN"/>
        </w:rPr>
        <w:t>极端团体</w:t>
      </w:r>
      <w:r>
        <w:rPr>
          <w:rFonts w:hint="eastAsia"/>
          <w:sz w:val="24"/>
          <w:szCs w:val="24"/>
          <w:lang w:eastAsia="zh-CN"/>
        </w:rPr>
        <w:t>对妇女实施的逼婚和早婚、</w:t>
      </w:r>
      <w:r w:rsidRPr="00AD43AA">
        <w:rPr>
          <w:sz w:val="24"/>
          <w:szCs w:val="24"/>
          <w:lang w:eastAsia="zh-CN"/>
        </w:rPr>
        <w:t>性奴役、强奸</w:t>
      </w:r>
      <w:r>
        <w:rPr>
          <w:rFonts w:hint="eastAsia"/>
          <w:sz w:val="24"/>
          <w:szCs w:val="24"/>
          <w:lang w:eastAsia="zh-CN"/>
        </w:rPr>
        <w:t>和酷刑。委员会</w:t>
      </w:r>
      <w:r w:rsidRPr="00AD43AA">
        <w:rPr>
          <w:sz w:val="24"/>
          <w:szCs w:val="24"/>
          <w:lang w:eastAsia="zh-CN"/>
        </w:rPr>
        <w:t>感到震惊</w:t>
      </w:r>
      <w:r>
        <w:rPr>
          <w:rFonts w:hint="eastAsia"/>
          <w:sz w:val="24"/>
          <w:szCs w:val="24"/>
          <w:lang w:eastAsia="zh-CN"/>
        </w:rPr>
        <w:t>，据报军队成员对</w:t>
      </w:r>
      <w:r w:rsidRPr="003A5569">
        <w:rPr>
          <w:sz w:val="24"/>
          <w:szCs w:val="24"/>
          <w:lang w:eastAsia="zh-CN"/>
        </w:rPr>
        <w:t>居住在受冲突影响地区的</w:t>
      </w:r>
      <w:r>
        <w:rPr>
          <w:rFonts w:hint="eastAsia"/>
          <w:sz w:val="24"/>
          <w:szCs w:val="24"/>
          <w:lang w:eastAsia="zh-CN"/>
        </w:rPr>
        <w:t>妇女实施性暴力和性别暴力，但因为害怕报复，又对司法系统缺乏信心，报案率很低，致使犯罪者逍遥法外。委员会感到关切的是，</w:t>
      </w:r>
      <w:r>
        <w:rPr>
          <w:sz w:val="24"/>
          <w:szCs w:val="24"/>
          <w:lang w:eastAsia="zh-CN"/>
        </w:rPr>
        <w:t>《</w:t>
      </w:r>
      <w:r>
        <w:rPr>
          <w:rFonts w:hint="eastAsia"/>
          <w:sz w:val="24"/>
          <w:szCs w:val="24"/>
          <w:lang w:eastAsia="zh-CN"/>
        </w:rPr>
        <w:t>军事法</w:t>
      </w:r>
      <w:r w:rsidRPr="003A5569">
        <w:rPr>
          <w:sz w:val="24"/>
          <w:szCs w:val="24"/>
          <w:lang w:eastAsia="zh-CN"/>
        </w:rPr>
        <w:t>》</w:t>
      </w:r>
      <w:r>
        <w:rPr>
          <w:rFonts w:hint="eastAsia"/>
          <w:sz w:val="24"/>
          <w:szCs w:val="24"/>
          <w:lang w:eastAsia="zh-CN"/>
        </w:rPr>
        <w:t>规定，必须先取得国防部长的批准，才能起诉安全部队和国防部队成员。</w:t>
      </w:r>
    </w:p>
    <w:p w:rsidR="00DF7944" w:rsidRPr="005E4C0C" w:rsidRDefault="00DF7944" w:rsidP="00DF7944">
      <w:pPr>
        <w:pStyle w:val="SingleTxtG"/>
        <w:spacing w:line="480" w:lineRule="auto"/>
        <w:rPr>
          <w:rFonts w:eastAsia="宋体"/>
          <w:b/>
          <w:sz w:val="24"/>
          <w:szCs w:val="24"/>
          <w:lang w:eastAsia="zh-CN"/>
        </w:rPr>
      </w:pPr>
      <w:r w:rsidRPr="005E4C0C">
        <w:rPr>
          <w:sz w:val="24"/>
          <w:szCs w:val="24"/>
          <w:lang w:eastAsia="zh-CN"/>
        </w:rPr>
        <w:t>24.</w:t>
      </w:r>
      <w:r w:rsidRPr="005E4C0C">
        <w:rPr>
          <w:sz w:val="24"/>
          <w:szCs w:val="24"/>
          <w:lang w:eastAsia="zh-CN"/>
        </w:rPr>
        <w:tab/>
      </w:r>
      <w:r>
        <w:rPr>
          <w:rFonts w:hint="eastAsia"/>
          <w:b/>
          <w:sz w:val="24"/>
          <w:szCs w:val="24"/>
          <w:lang w:eastAsia="zh-CN"/>
        </w:rPr>
        <w:t>委员会建议缔约国</w:t>
      </w:r>
      <w:r w:rsidRPr="005E4C0C">
        <w:rPr>
          <w:rFonts w:eastAsia="宋体"/>
          <w:b/>
          <w:sz w:val="24"/>
          <w:szCs w:val="24"/>
          <w:lang w:eastAsia="zh-CN"/>
        </w:rPr>
        <w:t>:</w:t>
      </w:r>
    </w:p>
    <w:p w:rsidR="00DF7944" w:rsidRPr="005E4C0C" w:rsidRDefault="00DF7944" w:rsidP="00DF7944">
      <w:pPr>
        <w:pStyle w:val="SingleTxtG"/>
        <w:spacing w:line="480" w:lineRule="auto"/>
        <w:ind w:firstLine="567"/>
        <w:rPr>
          <w:rFonts w:eastAsia="宋体"/>
          <w:b/>
          <w:sz w:val="24"/>
          <w:szCs w:val="24"/>
          <w:lang w:eastAsia="zh-CN"/>
        </w:rPr>
      </w:pPr>
      <w:r w:rsidRPr="005E4C0C">
        <w:rPr>
          <w:b/>
          <w:sz w:val="24"/>
          <w:szCs w:val="24"/>
          <w:lang w:eastAsia="zh-CN"/>
        </w:rPr>
        <w:t>(a)</w:t>
      </w:r>
      <w:r w:rsidRPr="005E4C0C">
        <w:rPr>
          <w:rFonts w:eastAsia="宋体"/>
          <w:b/>
          <w:sz w:val="24"/>
          <w:szCs w:val="24"/>
          <w:lang w:eastAsia="zh-CN"/>
        </w:rPr>
        <w:tab/>
      </w:r>
      <w:r>
        <w:rPr>
          <w:rFonts w:hint="eastAsia"/>
          <w:b/>
          <w:sz w:val="24"/>
          <w:szCs w:val="24"/>
          <w:lang w:eastAsia="zh-CN"/>
        </w:rPr>
        <w:t>按照安全理事会第</w:t>
      </w:r>
      <w:hyperlink r:id="rId31" w:history="1">
        <w:r w:rsidRPr="002E16A0">
          <w:rPr>
            <w:rStyle w:val="af"/>
            <w:rFonts w:hint="eastAsia"/>
            <w:b/>
            <w:sz w:val="24"/>
            <w:szCs w:val="24"/>
            <w:lang w:eastAsia="zh-CN"/>
          </w:rPr>
          <w:t>2295</w:t>
        </w:r>
        <w:r w:rsidR="001C3E96" w:rsidRPr="002E16A0">
          <w:rPr>
            <w:rStyle w:val="af"/>
            <w:rFonts w:hint="eastAsia"/>
            <w:b/>
            <w:sz w:val="24"/>
            <w:szCs w:val="24"/>
            <w:lang w:eastAsia="zh-CN"/>
          </w:rPr>
          <w:t>(</w:t>
        </w:r>
        <w:r w:rsidRPr="002E16A0">
          <w:rPr>
            <w:rStyle w:val="af"/>
            <w:rFonts w:hint="eastAsia"/>
            <w:b/>
            <w:sz w:val="24"/>
            <w:szCs w:val="24"/>
            <w:lang w:eastAsia="zh-CN"/>
          </w:rPr>
          <w:t>2016</w:t>
        </w:r>
        <w:r w:rsidR="001C3E96" w:rsidRPr="002E16A0">
          <w:rPr>
            <w:rStyle w:val="af"/>
            <w:rFonts w:hint="eastAsia"/>
            <w:b/>
            <w:sz w:val="24"/>
            <w:szCs w:val="24"/>
            <w:lang w:eastAsia="zh-CN"/>
          </w:rPr>
          <w:t>)</w:t>
        </w:r>
      </w:hyperlink>
      <w:r>
        <w:rPr>
          <w:rFonts w:hint="eastAsia"/>
          <w:b/>
          <w:sz w:val="24"/>
          <w:szCs w:val="24"/>
          <w:lang w:eastAsia="zh-CN"/>
        </w:rPr>
        <w:t>号决议，</w:t>
      </w:r>
      <w:r w:rsidRPr="00EA7E5B">
        <w:rPr>
          <w:rFonts w:eastAsia="宋体"/>
          <w:b/>
          <w:sz w:val="24"/>
          <w:szCs w:val="24"/>
          <w:lang w:eastAsia="zh-CN"/>
        </w:rPr>
        <w:t>作为紧急事项</w:t>
      </w:r>
      <w:r>
        <w:rPr>
          <w:rFonts w:hint="eastAsia"/>
          <w:b/>
          <w:sz w:val="24"/>
          <w:szCs w:val="24"/>
          <w:lang w:eastAsia="zh-CN"/>
        </w:rPr>
        <w:t>完成对《军事法》的修正，由</w:t>
      </w:r>
      <w:r w:rsidRPr="00EA7E5B">
        <w:rPr>
          <w:b/>
          <w:sz w:val="24"/>
          <w:szCs w:val="24"/>
          <w:lang w:eastAsia="zh-CN"/>
        </w:rPr>
        <w:t>联合国马里多层面综合稳定团应请求</w:t>
      </w:r>
      <w:r>
        <w:rPr>
          <w:rFonts w:hint="eastAsia"/>
          <w:b/>
          <w:sz w:val="24"/>
          <w:szCs w:val="24"/>
          <w:lang w:eastAsia="zh-CN"/>
        </w:rPr>
        <w:t>提供援助，确保按照国际标准，除就此</w:t>
      </w:r>
      <w:r w:rsidRPr="00EA7E5B">
        <w:rPr>
          <w:b/>
          <w:sz w:val="24"/>
          <w:szCs w:val="24"/>
          <w:lang w:eastAsia="zh-CN"/>
        </w:rPr>
        <w:t>采取惩戒行动</w:t>
      </w:r>
      <w:r>
        <w:rPr>
          <w:rFonts w:hint="eastAsia"/>
          <w:b/>
          <w:sz w:val="24"/>
          <w:szCs w:val="24"/>
          <w:lang w:eastAsia="zh-CN"/>
        </w:rPr>
        <w:t>和起诉外，还确保要调查关于马里安全部队和国防部队成员以及武装团体成员犯下性暴力和性别暴力行为以及侵害妇女权利的指控；</w:t>
      </w:r>
    </w:p>
    <w:p w:rsidR="00DF7944" w:rsidRPr="005E4C0C" w:rsidRDefault="00DF7944" w:rsidP="00DF7944">
      <w:pPr>
        <w:pStyle w:val="SingleTxtG"/>
        <w:spacing w:line="480" w:lineRule="auto"/>
        <w:ind w:firstLine="567"/>
        <w:rPr>
          <w:rFonts w:eastAsia="宋体"/>
          <w:b/>
          <w:sz w:val="24"/>
          <w:szCs w:val="24"/>
          <w:lang w:eastAsia="zh-CN"/>
        </w:rPr>
      </w:pPr>
      <w:r w:rsidRPr="005E4C0C">
        <w:rPr>
          <w:b/>
          <w:sz w:val="24"/>
          <w:szCs w:val="24"/>
          <w:lang w:eastAsia="zh-CN"/>
        </w:rPr>
        <w:t>(b)</w:t>
      </w:r>
      <w:r w:rsidRPr="005E4C0C">
        <w:rPr>
          <w:rFonts w:eastAsia="宋体"/>
          <w:b/>
          <w:sz w:val="24"/>
          <w:szCs w:val="24"/>
          <w:lang w:eastAsia="zh-CN"/>
        </w:rPr>
        <w:tab/>
      </w:r>
      <w:r>
        <w:rPr>
          <w:rFonts w:hint="eastAsia"/>
          <w:b/>
          <w:sz w:val="24"/>
          <w:szCs w:val="24"/>
          <w:lang w:eastAsia="zh-CN"/>
        </w:rPr>
        <w:t>对寻</w:t>
      </w:r>
      <w:r w:rsidRPr="00EA7E5B">
        <w:rPr>
          <w:b/>
          <w:sz w:val="24"/>
          <w:szCs w:val="24"/>
          <w:lang w:eastAsia="zh-CN"/>
        </w:rPr>
        <w:t>求司法救助</w:t>
      </w:r>
      <w:r>
        <w:rPr>
          <w:rFonts w:hint="eastAsia"/>
          <w:b/>
          <w:sz w:val="24"/>
          <w:szCs w:val="24"/>
          <w:lang w:eastAsia="zh-CN"/>
        </w:rPr>
        <w:t>或与司法部门合作</w:t>
      </w:r>
      <w:r w:rsidRPr="00EA7E5B">
        <w:rPr>
          <w:b/>
          <w:sz w:val="24"/>
          <w:szCs w:val="24"/>
          <w:lang w:eastAsia="zh-CN"/>
        </w:rPr>
        <w:t>的</w:t>
      </w:r>
      <w:r>
        <w:rPr>
          <w:b/>
          <w:sz w:val="24"/>
          <w:szCs w:val="24"/>
          <w:lang w:eastAsia="zh-CN"/>
        </w:rPr>
        <w:t>受害者</w:t>
      </w:r>
      <w:r>
        <w:rPr>
          <w:rFonts w:hint="eastAsia"/>
          <w:b/>
          <w:sz w:val="24"/>
          <w:szCs w:val="24"/>
          <w:lang w:eastAsia="zh-CN"/>
        </w:rPr>
        <w:t>和证人，优先给予保护，使其免于报复；</w:t>
      </w:r>
    </w:p>
    <w:p w:rsidR="00DF7944" w:rsidRPr="005E4C0C" w:rsidRDefault="00DF7944" w:rsidP="00DF7944">
      <w:pPr>
        <w:pStyle w:val="SingleTxtG"/>
        <w:spacing w:line="480" w:lineRule="auto"/>
        <w:ind w:firstLine="567"/>
        <w:rPr>
          <w:rFonts w:eastAsia="宋体"/>
          <w:b/>
          <w:sz w:val="24"/>
          <w:szCs w:val="24"/>
          <w:lang w:eastAsia="zh-CN"/>
        </w:rPr>
      </w:pPr>
      <w:r w:rsidRPr="005E4C0C">
        <w:rPr>
          <w:b/>
          <w:sz w:val="24"/>
          <w:szCs w:val="24"/>
          <w:lang w:eastAsia="zh-CN"/>
        </w:rPr>
        <w:t>(c)</w:t>
      </w:r>
      <w:r w:rsidRPr="005E4C0C">
        <w:rPr>
          <w:b/>
          <w:sz w:val="24"/>
          <w:szCs w:val="24"/>
          <w:lang w:eastAsia="zh-CN"/>
        </w:rPr>
        <w:tab/>
      </w:r>
      <w:r>
        <w:rPr>
          <w:rFonts w:hint="eastAsia"/>
          <w:b/>
          <w:sz w:val="24"/>
          <w:szCs w:val="24"/>
          <w:lang w:eastAsia="zh-CN"/>
        </w:rPr>
        <w:t>确保受害者得到全面的医疗照顾、</w:t>
      </w:r>
      <w:r w:rsidRPr="00CC193D">
        <w:rPr>
          <w:b/>
          <w:sz w:val="24"/>
          <w:szCs w:val="24"/>
          <w:lang w:eastAsia="zh-CN"/>
        </w:rPr>
        <w:t>精神健康服务</w:t>
      </w:r>
      <w:r>
        <w:rPr>
          <w:rFonts w:hint="eastAsia"/>
          <w:b/>
          <w:sz w:val="24"/>
          <w:szCs w:val="24"/>
          <w:lang w:eastAsia="zh-CN"/>
        </w:rPr>
        <w:t>和</w:t>
      </w:r>
      <w:r w:rsidRPr="00CC193D">
        <w:rPr>
          <w:b/>
          <w:sz w:val="24"/>
          <w:szCs w:val="24"/>
          <w:lang w:eastAsia="zh-CN"/>
        </w:rPr>
        <w:t>心理社会支持</w:t>
      </w:r>
      <w:r>
        <w:rPr>
          <w:rFonts w:hint="eastAsia"/>
          <w:b/>
          <w:sz w:val="24"/>
          <w:szCs w:val="24"/>
          <w:lang w:eastAsia="zh-CN"/>
        </w:rPr>
        <w:t>。</w:t>
      </w:r>
    </w:p>
    <w:p w:rsidR="00DF7944" w:rsidRPr="005E4C0C" w:rsidRDefault="00DF7944" w:rsidP="00DF7944">
      <w:pPr>
        <w:pStyle w:val="H23G"/>
        <w:spacing w:line="480" w:lineRule="auto"/>
        <w:rPr>
          <w:sz w:val="24"/>
          <w:szCs w:val="24"/>
          <w:lang w:eastAsia="zh-CN"/>
        </w:rPr>
      </w:pPr>
      <w:r w:rsidRPr="005E4C0C">
        <w:rPr>
          <w:sz w:val="24"/>
          <w:szCs w:val="24"/>
          <w:lang w:eastAsia="zh-CN"/>
        </w:rPr>
        <w:tab/>
      </w:r>
      <w:r w:rsidRPr="005E4C0C">
        <w:rPr>
          <w:sz w:val="24"/>
          <w:szCs w:val="24"/>
          <w:lang w:eastAsia="zh-CN"/>
        </w:rPr>
        <w:tab/>
      </w:r>
      <w:r w:rsidRPr="00CC193D">
        <w:rPr>
          <w:sz w:val="24"/>
          <w:szCs w:val="24"/>
          <w:lang w:eastAsia="zh-CN"/>
        </w:rPr>
        <w:t>贩运</w:t>
      </w:r>
      <w:r>
        <w:rPr>
          <w:rFonts w:hint="eastAsia"/>
          <w:sz w:val="24"/>
          <w:szCs w:val="24"/>
          <w:lang w:eastAsia="zh-CN"/>
        </w:rPr>
        <w:t>妇女</w:t>
      </w:r>
      <w:r w:rsidRPr="00CC193D">
        <w:rPr>
          <w:sz w:val="24"/>
          <w:szCs w:val="24"/>
          <w:lang w:eastAsia="zh-CN"/>
        </w:rPr>
        <w:t>和利用妇女卖淫营利</w:t>
      </w:r>
    </w:p>
    <w:p w:rsidR="00DF7944" w:rsidRPr="005E4C0C" w:rsidRDefault="00DF7944" w:rsidP="00DF7944">
      <w:pPr>
        <w:pStyle w:val="SingleTxtG"/>
        <w:spacing w:line="480" w:lineRule="auto"/>
        <w:rPr>
          <w:sz w:val="24"/>
          <w:szCs w:val="24"/>
          <w:lang w:eastAsia="zh-CN"/>
        </w:rPr>
      </w:pPr>
      <w:r w:rsidRPr="005E4C0C">
        <w:rPr>
          <w:sz w:val="24"/>
          <w:szCs w:val="24"/>
          <w:lang w:eastAsia="zh-CN"/>
        </w:rPr>
        <w:t>25.</w:t>
      </w:r>
      <w:r w:rsidRPr="005E4C0C">
        <w:rPr>
          <w:sz w:val="24"/>
          <w:szCs w:val="24"/>
          <w:lang w:eastAsia="zh-CN"/>
        </w:rPr>
        <w:tab/>
      </w:r>
      <w:r>
        <w:rPr>
          <w:rFonts w:hint="eastAsia"/>
          <w:sz w:val="24"/>
          <w:szCs w:val="24"/>
          <w:lang w:eastAsia="zh-CN"/>
        </w:rPr>
        <w:t>委员会感到关切的是，</w:t>
      </w:r>
      <w:r w:rsidRPr="0059084A">
        <w:rPr>
          <w:sz w:val="24"/>
          <w:szCs w:val="24"/>
          <w:lang w:eastAsia="zh-CN"/>
        </w:rPr>
        <w:t>20</w:t>
      </w:r>
      <w:r>
        <w:rPr>
          <w:rFonts w:hint="eastAsia"/>
          <w:sz w:val="24"/>
          <w:szCs w:val="24"/>
          <w:lang w:eastAsia="zh-CN"/>
        </w:rPr>
        <w:t>12</w:t>
      </w:r>
      <w:r w:rsidRPr="0059084A">
        <w:rPr>
          <w:sz w:val="24"/>
          <w:szCs w:val="24"/>
          <w:lang w:eastAsia="zh-CN"/>
        </w:rPr>
        <w:t>年</w:t>
      </w:r>
      <w:r>
        <w:rPr>
          <w:rFonts w:hint="eastAsia"/>
          <w:sz w:val="24"/>
          <w:szCs w:val="24"/>
          <w:lang w:eastAsia="zh-CN"/>
        </w:rPr>
        <w:t>7</w:t>
      </w:r>
      <w:r w:rsidRPr="0059084A">
        <w:rPr>
          <w:sz w:val="24"/>
          <w:szCs w:val="24"/>
          <w:lang w:eastAsia="zh-CN"/>
        </w:rPr>
        <w:t>月</w:t>
      </w:r>
      <w:r w:rsidRPr="0059084A">
        <w:rPr>
          <w:sz w:val="24"/>
          <w:szCs w:val="24"/>
          <w:lang w:eastAsia="zh-CN"/>
        </w:rPr>
        <w:t>1</w:t>
      </w:r>
      <w:r>
        <w:rPr>
          <w:rFonts w:hint="eastAsia"/>
          <w:sz w:val="24"/>
          <w:szCs w:val="24"/>
          <w:lang w:eastAsia="zh-CN"/>
        </w:rPr>
        <w:t>2</w:t>
      </w:r>
      <w:r w:rsidRPr="0059084A">
        <w:rPr>
          <w:sz w:val="24"/>
          <w:szCs w:val="24"/>
          <w:lang w:eastAsia="zh-CN"/>
        </w:rPr>
        <w:t>日</w:t>
      </w:r>
      <w:r>
        <w:rPr>
          <w:rFonts w:hint="eastAsia"/>
          <w:sz w:val="24"/>
          <w:szCs w:val="24"/>
          <w:lang w:eastAsia="zh-CN"/>
        </w:rPr>
        <w:t>关于</w:t>
      </w:r>
      <w:r w:rsidRPr="0059084A">
        <w:rPr>
          <w:sz w:val="24"/>
          <w:szCs w:val="24"/>
          <w:lang w:eastAsia="zh-CN"/>
        </w:rPr>
        <w:t>打击人口贩运及类似做法</w:t>
      </w:r>
      <w:r>
        <w:rPr>
          <w:rFonts w:hint="eastAsia"/>
          <w:sz w:val="24"/>
          <w:szCs w:val="24"/>
          <w:lang w:eastAsia="zh-CN"/>
        </w:rPr>
        <w:t>的第</w:t>
      </w:r>
      <w:r w:rsidRPr="005E4C0C">
        <w:rPr>
          <w:sz w:val="24"/>
          <w:szCs w:val="24"/>
          <w:lang w:eastAsia="zh-CN"/>
        </w:rPr>
        <w:t>2012-027/PM-RM</w:t>
      </w:r>
      <w:r w:rsidRPr="0059084A">
        <w:rPr>
          <w:sz w:val="24"/>
          <w:szCs w:val="24"/>
          <w:lang w:eastAsia="zh-CN"/>
        </w:rPr>
        <w:t>号</w:t>
      </w:r>
      <w:r>
        <w:rPr>
          <w:rFonts w:hint="eastAsia"/>
          <w:sz w:val="24"/>
          <w:szCs w:val="24"/>
          <w:lang w:eastAsia="zh-CN"/>
        </w:rPr>
        <w:t>法律没有提到</w:t>
      </w:r>
      <w:r w:rsidRPr="0059084A">
        <w:rPr>
          <w:sz w:val="24"/>
          <w:szCs w:val="24"/>
          <w:lang w:eastAsia="zh-CN"/>
        </w:rPr>
        <w:t>不同性别群体的问题</w:t>
      </w:r>
      <w:r>
        <w:rPr>
          <w:rFonts w:hint="eastAsia"/>
          <w:sz w:val="24"/>
          <w:szCs w:val="24"/>
          <w:lang w:eastAsia="zh-CN"/>
        </w:rPr>
        <w:t>，也没有相应的行动计划，执法官员和公众仍然对此缺乏认识。委员会重申感到关切</w:t>
      </w:r>
      <w:r>
        <w:rPr>
          <w:rFonts w:hint="eastAsia"/>
          <w:sz w:val="24"/>
          <w:szCs w:val="24"/>
          <w:lang w:eastAsia="zh-CN"/>
        </w:rPr>
        <w:t xml:space="preserve"> </w:t>
      </w:r>
      <w:r w:rsidRPr="005E4C0C">
        <w:rPr>
          <w:sz w:val="24"/>
          <w:szCs w:val="24"/>
          <w:lang w:eastAsia="zh-CN"/>
        </w:rPr>
        <w:t>(</w:t>
      </w:r>
      <w:r>
        <w:rPr>
          <w:rFonts w:hint="eastAsia"/>
          <w:sz w:val="24"/>
          <w:szCs w:val="24"/>
          <w:lang w:eastAsia="zh-CN"/>
        </w:rPr>
        <w:t>见</w:t>
      </w:r>
      <w:r>
        <w:rPr>
          <w:sz w:val="24"/>
          <w:szCs w:val="24"/>
          <w:lang w:eastAsia="zh-CN"/>
        </w:rPr>
        <w:t xml:space="preserve"> </w:t>
      </w:r>
      <w:r w:rsidRPr="005E4C0C">
        <w:rPr>
          <w:sz w:val="24"/>
          <w:szCs w:val="24"/>
          <w:lang w:eastAsia="zh-CN"/>
        </w:rPr>
        <w:t>CED AW/C/MLI/CO/5</w:t>
      </w:r>
      <w:r>
        <w:rPr>
          <w:rFonts w:hint="eastAsia"/>
          <w:sz w:val="24"/>
          <w:szCs w:val="24"/>
          <w:lang w:eastAsia="zh-CN"/>
        </w:rPr>
        <w:t>，第</w:t>
      </w:r>
      <w:r w:rsidRPr="005E4C0C">
        <w:rPr>
          <w:sz w:val="24"/>
          <w:szCs w:val="24"/>
          <w:lang w:eastAsia="zh-CN"/>
        </w:rPr>
        <w:t xml:space="preserve"> 21</w:t>
      </w:r>
      <w:r>
        <w:rPr>
          <w:rFonts w:hint="eastAsia"/>
          <w:sz w:val="24"/>
          <w:szCs w:val="24"/>
          <w:lang w:eastAsia="zh-CN"/>
        </w:rPr>
        <w:t>段</w:t>
      </w:r>
      <w:r w:rsidRPr="005E4C0C">
        <w:rPr>
          <w:sz w:val="24"/>
          <w:szCs w:val="24"/>
          <w:lang w:eastAsia="zh-CN"/>
        </w:rPr>
        <w:t>)</w:t>
      </w:r>
      <w:r>
        <w:rPr>
          <w:rFonts w:hint="eastAsia"/>
          <w:sz w:val="24"/>
          <w:szCs w:val="24"/>
          <w:lang w:eastAsia="zh-CN"/>
        </w:rPr>
        <w:t>，缺乏按贩运妇女和女童以及</w:t>
      </w:r>
      <w:r w:rsidRPr="00074396">
        <w:rPr>
          <w:sz w:val="24"/>
          <w:szCs w:val="24"/>
          <w:lang w:eastAsia="zh-CN"/>
        </w:rPr>
        <w:t>利用妇女卖淫营利</w:t>
      </w:r>
      <w:r>
        <w:rPr>
          <w:rFonts w:hint="eastAsia"/>
          <w:sz w:val="24"/>
          <w:szCs w:val="24"/>
          <w:lang w:eastAsia="zh-CN"/>
        </w:rPr>
        <w:t>分列的数据，包括关于受害者人数、调查、起诉、定罪和惩罚的数据。委员会感到关切，自</w:t>
      </w:r>
      <w:r>
        <w:rPr>
          <w:rFonts w:hint="eastAsia"/>
          <w:sz w:val="24"/>
          <w:szCs w:val="24"/>
          <w:lang w:eastAsia="zh-CN"/>
        </w:rPr>
        <w:t>2012</w:t>
      </w:r>
      <w:r>
        <w:rPr>
          <w:rFonts w:hint="eastAsia"/>
          <w:sz w:val="24"/>
          <w:szCs w:val="24"/>
          <w:lang w:eastAsia="zh-CN"/>
        </w:rPr>
        <w:t>年冲突开始以来，</w:t>
      </w:r>
      <w:r w:rsidRPr="00074396">
        <w:rPr>
          <w:sz w:val="24"/>
          <w:szCs w:val="24"/>
          <w:lang w:eastAsia="zh-CN"/>
        </w:rPr>
        <w:t>世代为奴的情况</w:t>
      </w:r>
      <w:r>
        <w:rPr>
          <w:rFonts w:hint="eastAsia"/>
          <w:sz w:val="24"/>
          <w:szCs w:val="24"/>
          <w:lang w:eastAsia="zh-CN"/>
        </w:rPr>
        <w:t>有增无已，对主要的</w:t>
      </w:r>
      <w:r w:rsidRPr="00074396">
        <w:rPr>
          <w:sz w:val="24"/>
          <w:szCs w:val="24"/>
          <w:lang w:eastAsia="zh-CN"/>
        </w:rPr>
        <w:t>奴隶制</w:t>
      </w:r>
      <w:r>
        <w:rPr>
          <w:rFonts w:hint="eastAsia"/>
          <w:sz w:val="24"/>
          <w:szCs w:val="24"/>
          <w:lang w:eastAsia="zh-CN"/>
        </w:rPr>
        <w:t>形式、买卖和贩运儿童、</w:t>
      </w:r>
      <w:r w:rsidRPr="003745FD">
        <w:rPr>
          <w:sz w:val="24"/>
          <w:szCs w:val="24"/>
          <w:lang w:eastAsia="zh-CN"/>
        </w:rPr>
        <w:t>债役、农奴、强迫或强制劳动</w:t>
      </w:r>
      <w:r>
        <w:rPr>
          <w:rFonts w:hint="eastAsia"/>
          <w:sz w:val="24"/>
          <w:szCs w:val="24"/>
          <w:lang w:eastAsia="zh-CN"/>
        </w:rPr>
        <w:t>，都缺乏有效的保护机制。</w:t>
      </w:r>
    </w:p>
    <w:p w:rsidR="00DF7944" w:rsidRPr="005E4C0C" w:rsidRDefault="00DF7944" w:rsidP="00DF7944">
      <w:pPr>
        <w:pStyle w:val="SingleTxtG"/>
        <w:spacing w:line="480" w:lineRule="auto"/>
        <w:rPr>
          <w:b/>
          <w:sz w:val="24"/>
          <w:szCs w:val="24"/>
          <w:lang w:eastAsia="zh-CN"/>
        </w:rPr>
      </w:pPr>
      <w:r w:rsidRPr="005E4C0C">
        <w:rPr>
          <w:sz w:val="24"/>
          <w:szCs w:val="24"/>
          <w:lang w:eastAsia="zh-CN"/>
        </w:rPr>
        <w:t>26.</w:t>
      </w:r>
      <w:r w:rsidRPr="005E4C0C">
        <w:rPr>
          <w:sz w:val="24"/>
          <w:szCs w:val="24"/>
          <w:lang w:eastAsia="zh-CN"/>
        </w:rPr>
        <w:tab/>
      </w:r>
      <w:r w:rsidRPr="00CF6788">
        <w:rPr>
          <w:rFonts w:hint="eastAsia"/>
          <w:b/>
          <w:sz w:val="24"/>
          <w:szCs w:val="24"/>
          <w:lang w:eastAsia="zh-CN"/>
        </w:rPr>
        <w:t>委员会重申其先前的建议</w:t>
      </w:r>
      <w:r w:rsidRPr="005E4C0C">
        <w:rPr>
          <w:b/>
          <w:sz w:val="24"/>
          <w:szCs w:val="24"/>
          <w:lang w:eastAsia="zh-CN"/>
        </w:rPr>
        <w:t>(</w:t>
      </w:r>
      <w:r>
        <w:rPr>
          <w:rFonts w:hint="eastAsia"/>
          <w:b/>
          <w:sz w:val="24"/>
          <w:szCs w:val="24"/>
          <w:lang w:eastAsia="zh-CN"/>
        </w:rPr>
        <w:t>见</w:t>
      </w:r>
      <w:hyperlink r:id="rId32" w:history="1">
        <w:r w:rsidRPr="002E16A0">
          <w:rPr>
            <w:rStyle w:val="af"/>
            <w:b/>
            <w:sz w:val="24"/>
            <w:szCs w:val="24"/>
            <w:lang w:eastAsia="zh-CN"/>
          </w:rPr>
          <w:t>CEDAW/C/MLI/CO/5</w:t>
        </w:r>
      </w:hyperlink>
      <w:r>
        <w:rPr>
          <w:rFonts w:hint="eastAsia"/>
          <w:b/>
          <w:sz w:val="24"/>
          <w:szCs w:val="24"/>
          <w:lang w:eastAsia="zh-CN"/>
        </w:rPr>
        <w:t>，第</w:t>
      </w:r>
      <w:r w:rsidRPr="005E4C0C">
        <w:rPr>
          <w:b/>
          <w:sz w:val="24"/>
          <w:szCs w:val="24"/>
          <w:lang w:eastAsia="zh-CN"/>
        </w:rPr>
        <w:t xml:space="preserve"> 22</w:t>
      </w:r>
      <w:r>
        <w:rPr>
          <w:rFonts w:hint="eastAsia"/>
          <w:b/>
          <w:sz w:val="24"/>
          <w:szCs w:val="24"/>
          <w:lang w:eastAsia="zh-CN"/>
        </w:rPr>
        <w:t>段</w:t>
      </w:r>
      <w:r w:rsidRPr="005E4C0C">
        <w:rPr>
          <w:b/>
          <w:sz w:val="24"/>
          <w:szCs w:val="24"/>
          <w:lang w:eastAsia="zh-CN"/>
        </w:rPr>
        <w:t>)</w:t>
      </w:r>
      <w:r>
        <w:rPr>
          <w:rFonts w:hint="eastAsia"/>
          <w:b/>
          <w:sz w:val="24"/>
          <w:szCs w:val="24"/>
          <w:lang w:eastAsia="zh-CN"/>
        </w:rPr>
        <w:t>，提请注意关于</w:t>
      </w:r>
      <w:r w:rsidRPr="0050767B">
        <w:rPr>
          <w:b/>
          <w:sz w:val="24"/>
          <w:szCs w:val="24"/>
          <w:lang w:eastAsia="zh-CN"/>
        </w:rPr>
        <w:t>消除公共和私人领域侵害所有妇女和女童的一切形式的暴力行为</w:t>
      </w:r>
      <w:r>
        <w:rPr>
          <w:rFonts w:hint="eastAsia"/>
          <w:b/>
          <w:sz w:val="24"/>
          <w:szCs w:val="24"/>
          <w:lang w:eastAsia="zh-CN"/>
        </w:rPr>
        <w:t>的可持续发展目标</w:t>
      </w:r>
      <w:r w:rsidRPr="005E4C0C">
        <w:rPr>
          <w:b/>
          <w:sz w:val="24"/>
          <w:szCs w:val="24"/>
          <w:lang w:eastAsia="zh-CN"/>
        </w:rPr>
        <w:t>5.2</w:t>
      </w:r>
      <w:r>
        <w:rPr>
          <w:rFonts w:hint="eastAsia"/>
          <w:b/>
          <w:sz w:val="24"/>
          <w:szCs w:val="24"/>
          <w:lang w:eastAsia="zh-CN"/>
        </w:rPr>
        <w:t>，其中包括贩运以及性剥削和其他形式剥削，并建议缔约国：</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(a)</w:t>
      </w:r>
      <w:r w:rsidRPr="005E4C0C">
        <w:rPr>
          <w:b/>
          <w:sz w:val="24"/>
          <w:szCs w:val="24"/>
          <w:lang w:eastAsia="zh-CN"/>
        </w:rPr>
        <w:tab/>
      </w:r>
      <w:r>
        <w:rPr>
          <w:rFonts w:hint="eastAsia"/>
          <w:b/>
          <w:sz w:val="24"/>
          <w:szCs w:val="24"/>
          <w:lang w:eastAsia="zh-CN"/>
        </w:rPr>
        <w:t>确保分配</w:t>
      </w:r>
      <w:r w:rsidRPr="00E07B82">
        <w:rPr>
          <w:b/>
          <w:sz w:val="24"/>
          <w:szCs w:val="24"/>
          <w:lang w:eastAsia="zh-CN"/>
        </w:rPr>
        <w:t>充</w:t>
      </w:r>
      <w:r>
        <w:rPr>
          <w:rFonts w:hint="eastAsia"/>
          <w:b/>
          <w:sz w:val="24"/>
          <w:szCs w:val="24"/>
          <w:lang w:eastAsia="zh-CN"/>
        </w:rPr>
        <w:t>足</w:t>
      </w:r>
      <w:r w:rsidRPr="00E07B82">
        <w:rPr>
          <w:b/>
          <w:sz w:val="24"/>
          <w:szCs w:val="24"/>
          <w:lang w:eastAsia="zh-CN"/>
        </w:rPr>
        <w:t>的人力、技术和财力资源</w:t>
      </w:r>
      <w:r>
        <w:rPr>
          <w:rFonts w:hint="eastAsia"/>
          <w:b/>
          <w:sz w:val="24"/>
          <w:szCs w:val="24"/>
          <w:lang w:eastAsia="zh-CN"/>
        </w:rPr>
        <w:t>，以有效执行第</w:t>
      </w:r>
      <w:r w:rsidRPr="002E554B">
        <w:rPr>
          <w:b/>
          <w:sz w:val="24"/>
          <w:szCs w:val="24"/>
          <w:lang w:eastAsia="zh-CN"/>
        </w:rPr>
        <w:t>2012-027/PM-RM</w:t>
      </w:r>
      <w:r w:rsidRPr="005E4C0C">
        <w:rPr>
          <w:b/>
          <w:sz w:val="24"/>
          <w:szCs w:val="24"/>
          <w:lang w:eastAsia="zh-CN"/>
        </w:rPr>
        <w:t xml:space="preserve"> </w:t>
      </w:r>
      <w:r>
        <w:rPr>
          <w:rFonts w:hint="eastAsia"/>
          <w:b/>
          <w:sz w:val="24"/>
          <w:szCs w:val="24"/>
          <w:lang w:eastAsia="zh-CN"/>
        </w:rPr>
        <w:t>号法律，包括制定国家行动计划，打击目的在实行</w:t>
      </w:r>
      <w:r w:rsidRPr="00E07B82">
        <w:rPr>
          <w:b/>
          <w:sz w:val="24"/>
          <w:szCs w:val="24"/>
          <w:lang w:eastAsia="zh-CN"/>
        </w:rPr>
        <w:t>债役、农奴、强迫或强制劳动、奴役</w:t>
      </w:r>
      <w:r>
        <w:rPr>
          <w:rFonts w:hint="eastAsia"/>
          <w:b/>
          <w:sz w:val="24"/>
          <w:szCs w:val="24"/>
          <w:lang w:eastAsia="zh-CN"/>
        </w:rPr>
        <w:t>和</w:t>
      </w:r>
      <w:r w:rsidRPr="00E07B82">
        <w:rPr>
          <w:b/>
          <w:sz w:val="24"/>
          <w:szCs w:val="24"/>
          <w:lang w:eastAsia="zh-CN"/>
        </w:rPr>
        <w:t>商业性剥削</w:t>
      </w:r>
      <w:r>
        <w:rPr>
          <w:rFonts w:hint="eastAsia"/>
          <w:b/>
          <w:sz w:val="24"/>
          <w:szCs w:val="24"/>
          <w:lang w:eastAsia="zh-CN"/>
        </w:rPr>
        <w:t>的贩运活动；</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(b)</w:t>
      </w:r>
      <w:r w:rsidRPr="005E4C0C">
        <w:rPr>
          <w:b/>
          <w:sz w:val="24"/>
          <w:szCs w:val="24"/>
          <w:lang w:eastAsia="zh-CN"/>
        </w:rPr>
        <w:tab/>
      </w:r>
      <w:r>
        <w:rPr>
          <w:rFonts w:hint="eastAsia"/>
          <w:b/>
          <w:sz w:val="24"/>
          <w:szCs w:val="24"/>
          <w:lang w:eastAsia="zh-CN"/>
        </w:rPr>
        <w:t>就</w:t>
      </w:r>
      <w:r w:rsidRPr="009857E1">
        <w:rPr>
          <w:b/>
          <w:sz w:val="24"/>
          <w:szCs w:val="24"/>
          <w:lang w:eastAsia="zh-CN"/>
        </w:rPr>
        <w:t>贩运人口受害者</w:t>
      </w:r>
      <w:r>
        <w:rPr>
          <w:rFonts w:hint="eastAsia"/>
          <w:b/>
          <w:sz w:val="24"/>
          <w:szCs w:val="24"/>
          <w:lang w:eastAsia="zh-CN"/>
        </w:rPr>
        <w:t>的</w:t>
      </w:r>
      <w:r w:rsidRPr="009857E1">
        <w:rPr>
          <w:b/>
          <w:sz w:val="24"/>
          <w:szCs w:val="24"/>
          <w:lang w:eastAsia="zh-CN"/>
        </w:rPr>
        <w:t>早期识别</w:t>
      </w:r>
      <w:r>
        <w:rPr>
          <w:rFonts w:hint="eastAsia"/>
          <w:b/>
          <w:sz w:val="24"/>
          <w:szCs w:val="24"/>
          <w:lang w:eastAsia="zh-CN"/>
        </w:rPr>
        <w:t>、</w:t>
      </w:r>
      <w:r w:rsidRPr="009857E1">
        <w:rPr>
          <w:b/>
          <w:sz w:val="24"/>
          <w:szCs w:val="24"/>
          <w:lang w:eastAsia="zh-CN"/>
        </w:rPr>
        <w:t>转送</w:t>
      </w:r>
      <w:r>
        <w:rPr>
          <w:rFonts w:hint="eastAsia"/>
          <w:b/>
          <w:sz w:val="24"/>
          <w:szCs w:val="24"/>
          <w:lang w:eastAsia="zh-CN"/>
        </w:rPr>
        <w:t>、援助和康复，持续建设执法官员的能力；</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(c)</w:t>
      </w:r>
      <w:r w:rsidRPr="005E4C0C">
        <w:rPr>
          <w:b/>
          <w:sz w:val="24"/>
          <w:szCs w:val="24"/>
          <w:lang w:eastAsia="zh-CN"/>
        </w:rPr>
        <w:tab/>
      </w:r>
      <w:r>
        <w:rPr>
          <w:rFonts w:hint="eastAsia"/>
          <w:b/>
          <w:sz w:val="24"/>
          <w:szCs w:val="24"/>
          <w:lang w:eastAsia="zh-CN"/>
        </w:rPr>
        <w:t>就贩运人口的风险和犯罪性质在全国开展教育和提高认识活动；</w:t>
      </w:r>
    </w:p>
    <w:p w:rsidR="00DF7944" w:rsidRPr="005E4C0C" w:rsidRDefault="00DF7944" w:rsidP="00DF7944">
      <w:pPr>
        <w:pStyle w:val="SingleTxtG"/>
        <w:spacing w:line="480" w:lineRule="auto"/>
        <w:ind w:firstLine="567"/>
        <w:rPr>
          <w:sz w:val="24"/>
          <w:szCs w:val="24"/>
          <w:lang w:eastAsia="zh-CN"/>
        </w:rPr>
      </w:pPr>
      <w:r w:rsidRPr="005E4C0C">
        <w:rPr>
          <w:b/>
          <w:sz w:val="24"/>
          <w:szCs w:val="24"/>
          <w:lang w:eastAsia="zh-CN"/>
        </w:rPr>
        <w:t>(d)</w:t>
      </w:r>
      <w:r w:rsidRPr="005E4C0C">
        <w:rPr>
          <w:b/>
          <w:sz w:val="24"/>
          <w:szCs w:val="24"/>
          <w:lang w:eastAsia="zh-CN"/>
        </w:rPr>
        <w:tab/>
      </w:r>
      <w:r>
        <w:rPr>
          <w:rFonts w:hint="eastAsia"/>
          <w:b/>
          <w:sz w:val="24"/>
          <w:szCs w:val="24"/>
          <w:lang w:eastAsia="zh-CN"/>
        </w:rPr>
        <w:t>系统地收集关于利用妇女卖淫营利和贩运人口的</w:t>
      </w:r>
      <w:r w:rsidRPr="00C759DD">
        <w:rPr>
          <w:b/>
          <w:sz w:val="24"/>
          <w:szCs w:val="24"/>
          <w:lang w:eastAsia="zh-CN"/>
        </w:rPr>
        <w:t>数据</w:t>
      </w:r>
      <w:r>
        <w:rPr>
          <w:rFonts w:hint="eastAsia"/>
          <w:b/>
          <w:sz w:val="24"/>
          <w:szCs w:val="24"/>
          <w:lang w:eastAsia="zh-CN"/>
        </w:rPr>
        <w:t>，并</w:t>
      </w:r>
      <w:r w:rsidRPr="00C759DD">
        <w:rPr>
          <w:b/>
          <w:sz w:val="24"/>
          <w:szCs w:val="24"/>
          <w:lang w:eastAsia="zh-CN"/>
        </w:rPr>
        <w:t>按性别分列</w:t>
      </w:r>
      <w:r>
        <w:rPr>
          <w:rFonts w:hint="eastAsia"/>
          <w:b/>
          <w:sz w:val="24"/>
          <w:szCs w:val="24"/>
          <w:lang w:eastAsia="zh-CN"/>
        </w:rPr>
        <w:t>。</w:t>
      </w:r>
    </w:p>
    <w:p w:rsidR="00DF7944" w:rsidRPr="005E4C0C" w:rsidRDefault="00DF7944" w:rsidP="00DF7944">
      <w:pPr>
        <w:pStyle w:val="H23G"/>
        <w:spacing w:line="480" w:lineRule="auto"/>
        <w:rPr>
          <w:sz w:val="24"/>
          <w:szCs w:val="24"/>
          <w:lang w:eastAsia="zh-CN"/>
        </w:rPr>
      </w:pPr>
      <w:r w:rsidRPr="005E4C0C">
        <w:rPr>
          <w:sz w:val="24"/>
          <w:szCs w:val="24"/>
          <w:lang w:eastAsia="zh-CN"/>
        </w:rPr>
        <w:tab/>
      </w:r>
      <w:r w:rsidRPr="005E4C0C">
        <w:rPr>
          <w:sz w:val="24"/>
          <w:szCs w:val="24"/>
          <w:lang w:eastAsia="zh-CN"/>
        </w:rPr>
        <w:tab/>
      </w:r>
      <w:r w:rsidRPr="00C759DD">
        <w:rPr>
          <w:sz w:val="24"/>
          <w:szCs w:val="24"/>
          <w:lang w:eastAsia="zh-CN"/>
        </w:rPr>
        <w:t>参与政治和公共生活</w:t>
      </w:r>
    </w:p>
    <w:p w:rsidR="00DF7944" w:rsidRPr="005E4C0C" w:rsidRDefault="00DF7944" w:rsidP="00DF7944">
      <w:pPr>
        <w:pStyle w:val="SingleTxtG"/>
        <w:spacing w:line="480" w:lineRule="auto"/>
        <w:rPr>
          <w:sz w:val="24"/>
          <w:szCs w:val="24"/>
          <w:lang w:eastAsia="zh-CN"/>
        </w:rPr>
      </w:pPr>
      <w:r w:rsidRPr="005E4C0C">
        <w:rPr>
          <w:sz w:val="24"/>
          <w:szCs w:val="24"/>
          <w:lang w:eastAsia="zh-CN"/>
        </w:rPr>
        <w:t>27.</w:t>
      </w:r>
      <w:r w:rsidRPr="005E4C0C">
        <w:rPr>
          <w:sz w:val="24"/>
          <w:szCs w:val="24"/>
          <w:lang w:eastAsia="zh-CN"/>
        </w:rPr>
        <w:tab/>
      </w:r>
      <w:r>
        <w:rPr>
          <w:rFonts w:hint="eastAsia"/>
          <w:sz w:val="24"/>
          <w:szCs w:val="24"/>
          <w:lang w:eastAsia="zh-CN"/>
        </w:rPr>
        <w:t>委员会欢迎，担任部长职位的妇女人数增加，截至</w:t>
      </w:r>
      <w:r>
        <w:rPr>
          <w:rFonts w:hint="eastAsia"/>
          <w:sz w:val="24"/>
          <w:szCs w:val="24"/>
          <w:lang w:eastAsia="zh-CN"/>
        </w:rPr>
        <w:t>2016</w:t>
      </w:r>
      <w:r>
        <w:rPr>
          <w:rFonts w:hint="eastAsia"/>
          <w:sz w:val="24"/>
          <w:szCs w:val="24"/>
          <w:lang w:eastAsia="zh-CN"/>
        </w:rPr>
        <w:t>年</w:t>
      </w:r>
      <w:r>
        <w:rPr>
          <w:rFonts w:hint="eastAsia"/>
          <w:sz w:val="24"/>
          <w:szCs w:val="24"/>
          <w:lang w:eastAsia="zh-CN"/>
        </w:rPr>
        <w:t>1</w:t>
      </w:r>
      <w:r>
        <w:rPr>
          <w:rFonts w:hint="eastAsia"/>
          <w:sz w:val="24"/>
          <w:szCs w:val="24"/>
          <w:lang w:eastAsia="zh-CN"/>
        </w:rPr>
        <w:t>月</w:t>
      </w:r>
      <w:r>
        <w:rPr>
          <w:rFonts w:hint="eastAsia"/>
          <w:sz w:val="24"/>
          <w:szCs w:val="24"/>
          <w:lang w:eastAsia="zh-CN"/>
        </w:rPr>
        <w:t>15</w:t>
      </w:r>
      <w:r>
        <w:rPr>
          <w:rFonts w:hint="eastAsia"/>
          <w:sz w:val="24"/>
          <w:szCs w:val="24"/>
          <w:lang w:eastAsia="zh-CN"/>
        </w:rPr>
        <w:t>日，在</w:t>
      </w:r>
      <w:r>
        <w:rPr>
          <w:rFonts w:hint="eastAsia"/>
          <w:sz w:val="24"/>
          <w:szCs w:val="24"/>
          <w:lang w:eastAsia="zh-CN"/>
        </w:rPr>
        <w:t>32</w:t>
      </w:r>
      <w:r>
        <w:rPr>
          <w:rFonts w:hint="eastAsia"/>
          <w:sz w:val="24"/>
          <w:szCs w:val="24"/>
          <w:lang w:eastAsia="zh-CN"/>
        </w:rPr>
        <w:t>位部长中，女性部长从</w:t>
      </w:r>
      <w:r>
        <w:rPr>
          <w:rFonts w:hint="eastAsia"/>
          <w:sz w:val="24"/>
          <w:szCs w:val="24"/>
          <w:lang w:eastAsia="zh-CN"/>
        </w:rPr>
        <w:t>5</w:t>
      </w:r>
      <w:r>
        <w:rPr>
          <w:rFonts w:hint="eastAsia"/>
          <w:sz w:val="24"/>
          <w:szCs w:val="24"/>
          <w:lang w:eastAsia="zh-CN"/>
        </w:rPr>
        <w:t>位增加至</w:t>
      </w:r>
      <w:r>
        <w:rPr>
          <w:rFonts w:hint="eastAsia"/>
          <w:sz w:val="24"/>
          <w:szCs w:val="24"/>
          <w:lang w:eastAsia="zh-CN"/>
        </w:rPr>
        <w:t>6</w:t>
      </w:r>
      <w:r>
        <w:rPr>
          <w:rFonts w:hint="eastAsia"/>
          <w:sz w:val="24"/>
          <w:szCs w:val="24"/>
          <w:lang w:eastAsia="zh-CN"/>
        </w:rPr>
        <w:t>位，也欢迎通过了</w:t>
      </w:r>
      <w:r>
        <w:rPr>
          <w:rFonts w:hint="eastAsia"/>
          <w:sz w:val="24"/>
          <w:szCs w:val="24"/>
          <w:lang w:eastAsia="zh-CN"/>
        </w:rPr>
        <w:t>2012-2015</w:t>
      </w:r>
      <w:r>
        <w:rPr>
          <w:rFonts w:hint="eastAsia"/>
          <w:sz w:val="24"/>
          <w:szCs w:val="24"/>
          <w:lang w:eastAsia="zh-CN"/>
        </w:rPr>
        <w:t>年国家战略以及让妇女参加大选和增加代表性的行动计划。不过，委员会感到关切，在国民议会、政府、司法机构、国家和省市各级公务员和外交人员中，在</w:t>
      </w:r>
      <w:r w:rsidRPr="00197FAF">
        <w:rPr>
          <w:sz w:val="24"/>
          <w:szCs w:val="24"/>
          <w:lang w:eastAsia="zh-CN"/>
        </w:rPr>
        <w:t>决策</w:t>
      </w:r>
      <w:r>
        <w:rPr>
          <w:rFonts w:hint="eastAsia"/>
          <w:sz w:val="24"/>
          <w:szCs w:val="24"/>
          <w:lang w:eastAsia="zh-CN"/>
        </w:rPr>
        <w:t>层级</w:t>
      </w:r>
      <w:r w:rsidRPr="00197FAF">
        <w:rPr>
          <w:sz w:val="24"/>
          <w:szCs w:val="24"/>
          <w:lang w:eastAsia="zh-CN"/>
        </w:rPr>
        <w:t>担任</w:t>
      </w:r>
      <w:r>
        <w:rPr>
          <w:rFonts w:hint="eastAsia"/>
          <w:sz w:val="24"/>
          <w:szCs w:val="24"/>
          <w:lang w:eastAsia="zh-CN"/>
        </w:rPr>
        <w:t>选举和任命</w:t>
      </w:r>
      <w:r w:rsidRPr="00197FAF">
        <w:rPr>
          <w:sz w:val="24"/>
          <w:szCs w:val="24"/>
          <w:lang w:eastAsia="zh-CN"/>
        </w:rPr>
        <w:t>职位</w:t>
      </w:r>
      <w:r>
        <w:rPr>
          <w:rFonts w:hint="eastAsia"/>
          <w:sz w:val="24"/>
          <w:szCs w:val="24"/>
          <w:lang w:eastAsia="zh-CN"/>
        </w:rPr>
        <w:t>妇女的</w:t>
      </w:r>
      <w:r w:rsidRPr="00197FAF">
        <w:rPr>
          <w:sz w:val="24"/>
          <w:szCs w:val="24"/>
          <w:lang w:eastAsia="zh-CN"/>
        </w:rPr>
        <w:t>比例仍然</w:t>
      </w:r>
      <w:r>
        <w:rPr>
          <w:rFonts w:hint="eastAsia"/>
          <w:sz w:val="24"/>
          <w:szCs w:val="24"/>
          <w:lang w:eastAsia="zh-CN"/>
        </w:rPr>
        <w:t>偏</w:t>
      </w:r>
      <w:r w:rsidRPr="00197FAF">
        <w:rPr>
          <w:sz w:val="24"/>
          <w:szCs w:val="24"/>
          <w:lang w:eastAsia="zh-CN"/>
        </w:rPr>
        <w:t>低。</w:t>
      </w:r>
      <w:r>
        <w:rPr>
          <w:rFonts w:hint="eastAsia"/>
          <w:sz w:val="24"/>
          <w:szCs w:val="24"/>
          <w:lang w:eastAsia="zh-CN"/>
        </w:rPr>
        <w:t>委员会注意到，妇女参与政治和公共生活遇到很多阻碍，包括</w:t>
      </w:r>
      <w:r w:rsidRPr="00E55397">
        <w:rPr>
          <w:sz w:val="24"/>
          <w:szCs w:val="24"/>
          <w:lang w:eastAsia="zh-CN"/>
        </w:rPr>
        <w:t>文盲现象普遍</w:t>
      </w:r>
      <w:r>
        <w:rPr>
          <w:rFonts w:hint="eastAsia"/>
          <w:sz w:val="24"/>
          <w:szCs w:val="24"/>
          <w:lang w:eastAsia="zh-CN"/>
        </w:rPr>
        <w:t>、无法自主取得正式户籍证件以及妇女的社会地位较低，这表现在她们未经准许就拿不到证件或参加投票。委员会感到关切，按照《选举法》第</w:t>
      </w:r>
      <w:r>
        <w:rPr>
          <w:rFonts w:hint="eastAsia"/>
          <w:sz w:val="24"/>
          <w:szCs w:val="24"/>
          <w:lang w:eastAsia="zh-CN"/>
        </w:rPr>
        <w:t>28</w:t>
      </w:r>
      <w:r>
        <w:rPr>
          <w:rFonts w:hint="eastAsia"/>
          <w:sz w:val="24"/>
          <w:szCs w:val="24"/>
          <w:lang w:eastAsia="zh-CN"/>
        </w:rPr>
        <w:t>条</w:t>
      </w:r>
      <w:r>
        <w:rPr>
          <w:rFonts w:hint="eastAsia"/>
          <w:sz w:val="24"/>
          <w:szCs w:val="24"/>
          <w:lang w:eastAsia="zh-CN"/>
        </w:rPr>
        <w:t xml:space="preserve"> </w:t>
      </w:r>
      <w:r w:rsidRPr="00FC51DD">
        <w:rPr>
          <w:sz w:val="24"/>
          <w:szCs w:val="24"/>
          <w:lang w:eastAsia="zh-CN"/>
        </w:rPr>
        <w:t>(2006</w:t>
      </w:r>
      <w:r>
        <w:rPr>
          <w:rFonts w:hint="eastAsia"/>
          <w:sz w:val="24"/>
          <w:szCs w:val="24"/>
          <w:lang w:eastAsia="zh-CN"/>
        </w:rPr>
        <w:t>年</w:t>
      </w:r>
      <w:r>
        <w:rPr>
          <w:rFonts w:hint="eastAsia"/>
          <w:sz w:val="24"/>
          <w:szCs w:val="24"/>
          <w:lang w:eastAsia="zh-CN"/>
        </w:rPr>
        <w:t>9</w:t>
      </w:r>
      <w:r>
        <w:rPr>
          <w:rFonts w:hint="eastAsia"/>
          <w:sz w:val="24"/>
          <w:szCs w:val="24"/>
          <w:lang w:eastAsia="zh-CN"/>
        </w:rPr>
        <w:t>月</w:t>
      </w:r>
      <w:r>
        <w:rPr>
          <w:rFonts w:hint="eastAsia"/>
          <w:sz w:val="24"/>
          <w:szCs w:val="24"/>
          <w:lang w:eastAsia="zh-CN"/>
        </w:rPr>
        <w:t>4</w:t>
      </w:r>
      <w:r>
        <w:rPr>
          <w:rFonts w:hint="eastAsia"/>
          <w:sz w:val="24"/>
          <w:szCs w:val="24"/>
          <w:lang w:eastAsia="zh-CN"/>
        </w:rPr>
        <w:t>日第</w:t>
      </w:r>
      <w:r w:rsidRPr="00FC51DD">
        <w:rPr>
          <w:sz w:val="24"/>
          <w:szCs w:val="24"/>
          <w:lang w:eastAsia="zh-CN"/>
        </w:rPr>
        <w:t xml:space="preserve"> 06-044 </w:t>
      </w:r>
      <w:r>
        <w:rPr>
          <w:rFonts w:hint="eastAsia"/>
          <w:sz w:val="24"/>
          <w:szCs w:val="24"/>
          <w:lang w:eastAsia="zh-CN"/>
        </w:rPr>
        <w:t>号</w:t>
      </w:r>
      <w:r w:rsidRPr="00FC51DD">
        <w:rPr>
          <w:sz w:val="24"/>
          <w:szCs w:val="24"/>
          <w:lang w:eastAsia="zh-CN"/>
        </w:rPr>
        <w:t>)</w:t>
      </w:r>
      <w:r>
        <w:rPr>
          <w:rFonts w:hint="eastAsia"/>
          <w:sz w:val="24"/>
          <w:szCs w:val="24"/>
          <w:lang w:eastAsia="zh-CN"/>
        </w:rPr>
        <w:t>，残疾妇女因为残疾就自动丧失投票权。</w:t>
      </w:r>
    </w:p>
    <w:p w:rsidR="00DF7944" w:rsidRPr="005E4C0C" w:rsidRDefault="00DF7944" w:rsidP="00DF7944">
      <w:pPr>
        <w:pStyle w:val="SingleTxtG"/>
        <w:spacing w:line="480" w:lineRule="auto"/>
        <w:rPr>
          <w:b/>
          <w:sz w:val="24"/>
          <w:szCs w:val="24"/>
          <w:lang w:eastAsia="zh-CN"/>
        </w:rPr>
      </w:pPr>
      <w:r w:rsidRPr="005E4C0C">
        <w:rPr>
          <w:sz w:val="24"/>
          <w:szCs w:val="24"/>
          <w:lang w:eastAsia="zh-CN"/>
        </w:rPr>
        <w:t>28.</w:t>
      </w:r>
      <w:r w:rsidRPr="005E4C0C">
        <w:rPr>
          <w:sz w:val="24"/>
          <w:szCs w:val="24"/>
          <w:lang w:eastAsia="zh-CN"/>
        </w:rPr>
        <w:tab/>
      </w:r>
      <w:r w:rsidRPr="00CF6788">
        <w:rPr>
          <w:rFonts w:hint="eastAsia"/>
          <w:b/>
          <w:sz w:val="24"/>
          <w:szCs w:val="24"/>
          <w:lang w:eastAsia="zh-CN"/>
        </w:rPr>
        <w:t>按照委员会关于妇女参与政治和公共生活的第</w:t>
      </w:r>
      <w:r w:rsidRPr="00CF6788">
        <w:rPr>
          <w:b/>
          <w:sz w:val="24"/>
          <w:szCs w:val="24"/>
          <w:lang w:eastAsia="zh-CN"/>
        </w:rPr>
        <w:t>23</w:t>
      </w:r>
      <w:r w:rsidR="001C3E96">
        <w:rPr>
          <w:rFonts w:hint="eastAsia"/>
          <w:b/>
          <w:sz w:val="24"/>
          <w:szCs w:val="24"/>
          <w:lang w:eastAsia="zh-CN"/>
        </w:rPr>
        <w:t>(</w:t>
      </w:r>
      <w:r w:rsidRPr="00CF6788">
        <w:rPr>
          <w:b/>
          <w:sz w:val="24"/>
          <w:szCs w:val="24"/>
          <w:lang w:eastAsia="zh-CN"/>
        </w:rPr>
        <w:t>1997</w:t>
      </w:r>
      <w:r w:rsidR="001C3E96">
        <w:rPr>
          <w:rFonts w:hint="eastAsia"/>
          <w:b/>
          <w:sz w:val="24"/>
          <w:szCs w:val="24"/>
          <w:lang w:eastAsia="zh-CN"/>
        </w:rPr>
        <w:t>)</w:t>
      </w:r>
      <w:r w:rsidRPr="00CF6788">
        <w:rPr>
          <w:rFonts w:hint="eastAsia"/>
          <w:b/>
          <w:sz w:val="24"/>
          <w:szCs w:val="24"/>
          <w:lang w:eastAsia="zh-CN"/>
        </w:rPr>
        <w:t>号一般性建议，</w:t>
      </w:r>
      <w:r w:rsidRPr="0050767B">
        <w:rPr>
          <w:b/>
          <w:sz w:val="24"/>
          <w:szCs w:val="24"/>
          <w:lang w:eastAsia="zh-CN"/>
        </w:rPr>
        <w:t>委员会重申其先前的建议</w:t>
      </w:r>
      <w:r w:rsidRPr="005E4C0C">
        <w:rPr>
          <w:b/>
          <w:sz w:val="24"/>
          <w:szCs w:val="24"/>
          <w:lang w:eastAsia="zh-CN"/>
        </w:rPr>
        <w:t>(</w:t>
      </w:r>
      <w:r>
        <w:rPr>
          <w:rFonts w:hint="eastAsia"/>
          <w:b/>
          <w:sz w:val="24"/>
          <w:szCs w:val="24"/>
          <w:lang w:eastAsia="zh-CN"/>
        </w:rPr>
        <w:t>见</w:t>
      </w:r>
      <w:hyperlink r:id="rId33" w:history="1">
        <w:r w:rsidRPr="002E16A0">
          <w:rPr>
            <w:rStyle w:val="af"/>
            <w:b/>
            <w:sz w:val="24"/>
            <w:szCs w:val="24"/>
            <w:lang w:eastAsia="zh-CN"/>
          </w:rPr>
          <w:t>CEDAW/C/MLI/CO/5</w:t>
        </w:r>
      </w:hyperlink>
      <w:r>
        <w:rPr>
          <w:rFonts w:hint="eastAsia"/>
          <w:b/>
          <w:sz w:val="24"/>
          <w:szCs w:val="24"/>
          <w:lang w:eastAsia="zh-CN"/>
        </w:rPr>
        <w:t>，第</w:t>
      </w:r>
      <w:r w:rsidRPr="005E4C0C">
        <w:rPr>
          <w:b/>
          <w:sz w:val="24"/>
          <w:szCs w:val="24"/>
          <w:lang w:eastAsia="zh-CN"/>
        </w:rPr>
        <w:t xml:space="preserve"> 2</w:t>
      </w:r>
      <w:r>
        <w:rPr>
          <w:rFonts w:hint="eastAsia"/>
          <w:b/>
          <w:sz w:val="24"/>
          <w:szCs w:val="24"/>
          <w:lang w:eastAsia="zh-CN"/>
        </w:rPr>
        <w:t>6</w:t>
      </w:r>
      <w:r>
        <w:rPr>
          <w:rFonts w:hint="eastAsia"/>
          <w:b/>
          <w:sz w:val="24"/>
          <w:szCs w:val="24"/>
          <w:lang w:eastAsia="zh-CN"/>
        </w:rPr>
        <w:t>段</w:t>
      </w:r>
      <w:r w:rsidRPr="005E4C0C">
        <w:rPr>
          <w:b/>
          <w:sz w:val="24"/>
          <w:szCs w:val="24"/>
          <w:lang w:eastAsia="zh-CN"/>
        </w:rPr>
        <w:t>)</w:t>
      </w:r>
      <w:r>
        <w:rPr>
          <w:rFonts w:hint="eastAsia"/>
          <w:b/>
          <w:sz w:val="24"/>
          <w:szCs w:val="24"/>
          <w:lang w:eastAsia="zh-CN"/>
        </w:rPr>
        <w:t>，请缔约国：</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(a)</w:t>
      </w:r>
      <w:r w:rsidRPr="005E4C0C">
        <w:rPr>
          <w:b/>
          <w:sz w:val="24"/>
          <w:szCs w:val="24"/>
          <w:lang w:eastAsia="zh-CN"/>
        </w:rPr>
        <w:tab/>
      </w:r>
      <w:r>
        <w:rPr>
          <w:rFonts w:hint="eastAsia"/>
          <w:b/>
          <w:sz w:val="24"/>
          <w:szCs w:val="24"/>
          <w:lang w:eastAsia="zh-CN"/>
        </w:rPr>
        <w:t>立即</w:t>
      </w:r>
      <w:r w:rsidRPr="00FD3D42">
        <w:rPr>
          <w:b/>
          <w:sz w:val="24"/>
          <w:szCs w:val="24"/>
          <w:lang w:eastAsia="zh-CN"/>
        </w:rPr>
        <w:t>废除</w:t>
      </w:r>
      <w:r>
        <w:rPr>
          <w:rFonts w:hint="eastAsia"/>
          <w:b/>
          <w:sz w:val="24"/>
          <w:szCs w:val="24"/>
          <w:lang w:eastAsia="zh-CN"/>
        </w:rPr>
        <w:t>《选举法》第</w:t>
      </w:r>
      <w:r>
        <w:rPr>
          <w:rFonts w:hint="eastAsia"/>
          <w:b/>
          <w:sz w:val="24"/>
          <w:szCs w:val="24"/>
          <w:lang w:eastAsia="zh-CN"/>
        </w:rPr>
        <w:t>28</w:t>
      </w:r>
      <w:r>
        <w:rPr>
          <w:rFonts w:hint="eastAsia"/>
          <w:b/>
          <w:sz w:val="24"/>
          <w:szCs w:val="24"/>
          <w:lang w:eastAsia="zh-CN"/>
        </w:rPr>
        <w:t>条；</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(b)</w:t>
      </w:r>
      <w:r w:rsidRPr="005E4C0C">
        <w:rPr>
          <w:b/>
          <w:sz w:val="24"/>
          <w:szCs w:val="24"/>
          <w:lang w:eastAsia="zh-CN"/>
        </w:rPr>
        <w:tab/>
      </w:r>
      <w:r>
        <w:rPr>
          <w:rFonts w:hint="eastAsia"/>
          <w:b/>
          <w:sz w:val="24"/>
          <w:szCs w:val="24"/>
          <w:lang w:eastAsia="zh-CN"/>
        </w:rPr>
        <w:t>协助妇女、特别是文盲妇女和残疾妇女取得行使投票权所需的证件；</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(c)</w:t>
      </w:r>
      <w:r w:rsidRPr="005E4C0C">
        <w:rPr>
          <w:b/>
          <w:sz w:val="24"/>
          <w:szCs w:val="24"/>
          <w:lang w:eastAsia="zh-CN"/>
        </w:rPr>
        <w:tab/>
      </w:r>
      <w:r>
        <w:rPr>
          <w:rFonts w:hint="eastAsia"/>
          <w:b/>
          <w:sz w:val="24"/>
          <w:szCs w:val="24"/>
          <w:lang w:eastAsia="zh-CN"/>
        </w:rPr>
        <w:t>提高</w:t>
      </w:r>
      <w:r w:rsidRPr="00FD3D42">
        <w:rPr>
          <w:b/>
          <w:sz w:val="24"/>
          <w:szCs w:val="24"/>
          <w:lang w:eastAsia="zh-CN"/>
        </w:rPr>
        <w:t>政治人物</w:t>
      </w:r>
      <w:r>
        <w:rPr>
          <w:rFonts w:hint="eastAsia"/>
          <w:b/>
          <w:sz w:val="24"/>
          <w:szCs w:val="24"/>
          <w:lang w:eastAsia="zh-CN"/>
        </w:rPr>
        <w:t>、媒体和社区领袖对妇女权利与两性平等的认识，提高妇女的社会地位，促使</w:t>
      </w:r>
      <w:r w:rsidRPr="00106D3A">
        <w:rPr>
          <w:b/>
          <w:sz w:val="24"/>
          <w:szCs w:val="24"/>
          <w:lang w:eastAsia="zh-CN"/>
        </w:rPr>
        <w:t>认识到女性在与男性平等的基础上</w:t>
      </w:r>
      <w:r>
        <w:rPr>
          <w:rFonts w:hint="eastAsia"/>
          <w:b/>
          <w:sz w:val="24"/>
          <w:szCs w:val="24"/>
          <w:lang w:eastAsia="zh-CN"/>
        </w:rPr>
        <w:t>充分、自由和民主地</w:t>
      </w:r>
      <w:r w:rsidRPr="00106D3A">
        <w:rPr>
          <w:b/>
          <w:sz w:val="24"/>
          <w:szCs w:val="24"/>
          <w:lang w:eastAsia="zh-CN"/>
        </w:rPr>
        <w:t>参与政治和公共生活是充分执行《公约》的一个必要条件</w:t>
      </w:r>
      <w:r>
        <w:rPr>
          <w:rFonts w:hint="eastAsia"/>
          <w:b/>
          <w:sz w:val="24"/>
          <w:szCs w:val="24"/>
          <w:lang w:eastAsia="zh-CN"/>
        </w:rPr>
        <w:t>。</w:t>
      </w:r>
    </w:p>
    <w:p w:rsidR="00DF7944" w:rsidRPr="005E4C0C" w:rsidRDefault="00DF7944" w:rsidP="00DF7944">
      <w:pPr>
        <w:pStyle w:val="H23G"/>
        <w:spacing w:line="480" w:lineRule="auto"/>
        <w:rPr>
          <w:sz w:val="24"/>
          <w:szCs w:val="24"/>
          <w:lang w:eastAsia="zh-CN"/>
        </w:rPr>
      </w:pPr>
      <w:r w:rsidRPr="005E4C0C">
        <w:rPr>
          <w:sz w:val="24"/>
          <w:szCs w:val="24"/>
          <w:lang w:eastAsia="zh-CN"/>
        </w:rPr>
        <w:tab/>
      </w:r>
      <w:r w:rsidRPr="005E4C0C">
        <w:rPr>
          <w:sz w:val="24"/>
          <w:szCs w:val="24"/>
          <w:lang w:eastAsia="zh-CN"/>
        </w:rPr>
        <w:tab/>
      </w:r>
      <w:r>
        <w:rPr>
          <w:rFonts w:hint="eastAsia"/>
          <w:sz w:val="24"/>
          <w:szCs w:val="24"/>
          <w:lang w:eastAsia="zh-CN"/>
        </w:rPr>
        <w:t>教育</w:t>
      </w:r>
    </w:p>
    <w:p w:rsidR="00DF7944" w:rsidRPr="005E4C0C" w:rsidRDefault="00DF7944" w:rsidP="00DF7944">
      <w:pPr>
        <w:pStyle w:val="SingleTxtG"/>
        <w:spacing w:line="480" w:lineRule="auto"/>
        <w:rPr>
          <w:sz w:val="24"/>
          <w:szCs w:val="24"/>
          <w:lang w:eastAsia="zh-CN"/>
        </w:rPr>
      </w:pPr>
      <w:r w:rsidRPr="005E4C0C">
        <w:rPr>
          <w:sz w:val="24"/>
          <w:szCs w:val="24"/>
          <w:lang w:eastAsia="zh-CN"/>
        </w:rPr>
        <w:t>29.</w:t>
      </w:r>
      <w:r w:rsidRPr="005E4C0C">
        <w:rPr>
          <w:sz w:val="24"/>
          <w:szCs w:val="24"/>
          <w:lang w:eastAsia="zh-CN"/>
        </w:rPr>
        <w:tab/>
      </w:r>
      <w:r>
        <w:rPr>
          <w:rFonts w:hint="eastAsia"/>
          <w:sz w:val="24"/>
          <w:szCs w:val="24"/>
          <w:lang w:eastAsia="zh-CN"/>
        </w:rPr>
        <w:t>委员会欢迎采取了积极措施来提高女童的</w:t>
      </w:r>
      <w:r w:rsidRPr="00CF6788">
        <w:rPr>
          <w:rFonts w:hint="eastAsia"/>
          <w:sz w:val="24"/>
          <w:szCs w:val="24"/>
          <w:lang w:eastAsia="zh-CN"/>
        </w:rPr>
        <w:t>入学率和继续上</w:t>
      </w:r>
      <w:r w:rsidRPr="00CF6788">
        <w:rPr>
          <w:rFonts w:ascii="PMingLiU" w:eastAsia="PMingLiU" w:hAnsi="PMingLiU" w:cs="PMingLiU" w:hint="eastAsia"/>
          <w:sz w:val="24"/>
          <w:szCs w:val="24"/>
          <w:lang w:eastAsia="zh-CN"/>
        </w:rPr>
        <w:t>学</w:t>
      </w:r>
      <w:r w:rsidRPr="00CF6788">
        <w:rPr>
          <w:rFonts w:ascii="PMingLiU" w:hAnsi="PMingLiU" w:cs="PMingLiU" w:hint="eastAsia"/>
          <w:sz w:val="24"/>
          <w:szCs w:val="24"/>
          <w:lang w:eastAsia="zh-CN"/>
        </w:rPr>
        <w:t>率</w:t>
      </w:r>
      <w:r>
        <w:rPr>
          <w:rFonts w:ascii="PMingLiU" w:hAnsi="PMingLiU" w:cs="PMingLiU" w:hint="eastAsia"/>
          <w:sz w:val="24"/>
          <w:szCs w:val="24"/>
          <w:lang w:eastAsia="zh-CN"/>
        </w:rPr>
        <w:t>，包括制定女童上学国家政策和妇女识字方案。不过，委员会仍然感到关切的是</w:t>
      </w:r>
      <w:r>
        <w:rPr>
          <w:rFonts w:ascii="PMingLiU" w:hAnsi="PMingLiU" w:cs="PMingLiU" w:hint="eastAsia"/>
          <w:sz w:val="24"/>
          <w:szCs w:val="24"/>
          <w:lang w:eastAsia="zh-CN"/>
        </w:rPr>
        <w:t xml:space="preserve"> </w:t>
      </w:r>
      <w:r w:rsidRPr="005E4C0C">
        <w:rPr>
          <w:sz w:val="24"/>
          <w:szCs w:val="24"/>
          <w:lang w:eastAsia="zh-CN"/>
        </w:rPr>
        <w:t>(</w:t>
      </w:r>
      <w:r>
        <w:rPr>
          <w:rFonts w:hint="eastAsia"/>
          <w:sz w:val="24"/>
          <w:szCs w:val="24"/>
          <w:lang w:eastAsia="zh-CN"/>
        </w:rPr>
        <w:t>见</w:t>
      </w:r>
      <w:r>
        <w:rPr>
          <w:sz w:val="24"/>
          <w:szCs w:val="24"/>
          <w:lang w:eastAsia="zh-CN"/>
        </w:rPr>
        <w:t xml:space="preserve"> </w:t>
      </w:r>
      <w:hyperlink r:id="rId34" w:history="1">
        <w:r w:rsidRPr="002E16A0">
          <w:rPr>
            <w:rStyle w:val="af"/>
            <w:sz w:val="24"/>
            <w:szCs w:val="24"/>
            <w:lang w:eastAsia="zh-CN"/>
          </w:rPr>
          <w:t>CEDAW/C/MLI/CO/5</w:t>
        </w:r>
      </w:hyperlink>
      <w:r>
        <w:rPr>
          <w:rFonts w:hint="eastAsia"/>
          <w:sz w:val="24"/>
          <w:szCs w:val="24"/>
          <w:lang w:eastAsia="zh-CN"/>
        </w:rPr>
        <w:t>，第</w:t>
      </w:r>
      <w:r w:rsidRPr="005E4C0C">
        <w:rPr>
          <w:sz w:val="24"/>
          <w:szCs w:val="24"/>
          <w:lang w:eastAsia="zh-CN"/>
        </w:rPr>
        <w:t xml:space="preserve"> 27</w:t>
      </w:r>
      <w:r>
        <w:rPr>
          <w:rFonts w:hint="eastAsia"/>
          <w:sz w:val="24"/>
          <w:szCs w:val="24"/>
          <w:lang w:eastAsia="zh-CN"/>
        </w:rPr>
        <w:t>段</w:t>
      </w:r>
      <w:r w:rsidRPr="005E4C0C">
        <w:rPr>
          <w:sz w:val="24"/>
          <w:szCs w:val="24"/>
          <w:lang w:eastAsia="zh-CN"/>
        </w:rPr>
        <w:t xml:space="preserve">) </w:t>
      </w:r>
      <w:r>
        <w:rPr>
          <w:rFonts w:hint="eastAsia"/>
          <w:sz w:val="24"/>
          <w:szCs w:val="24"/>
          <w:lang w:eastAsia="zh-CN"/>
        </w:rPr>
        <w:t>，中等教育的女童的完成学业率很低，原因包括早婚和童婚、早孕、间接学费、童工以及优先让男童入学，结果造成缔约国妇女的极高文盲率</w:t>
      </w:r>
      <w:r w:rsidR="001C3E96">
        <w:rPr>
          <w:rFonts w:hint="eastAsia"/>
          <w:sz w:val="24"/>
          <w:szCs w:val="24"/>
          <w:lang w:eastAsia="zh-CN"/>
        </w:rPr>
        <w:t>(</w:t>
      </w:r>
      <w:r>
        <w:rPr>
          <w:rFonts w:hint="eastAsia"/>
          <w:sz w:val="24"/>
          <w:szCs w:val="24"/>
          <w:lang w:eastAsia="zh-CN"/>
        </w:rPr>
        <w:t>76%</w:t>
      </w:r>
      <w:r w:rsidR="001C3E96">
        <w:rPr>
          <w:rFonts w:hint="eastAsia"/>
          <w:sz w:val="24"/>
          <w:szCs w:val="24"/>
          <w:lang w:eastAsia="zh-CN"/>
        </w:rPr>
        <w:t>)</w:t>
      </w:r>
      <w:r>
        <w:rPr>
          <w:rFonts w:hint="eastAsia"/>
          <w:sz w:val="24"/>
          <w:szCs w:val="24"/>
          <w:lang w:eastAsia="zh-CN"/>
        </w:rPr>
        <w:t>。委员会还注意到，教育的质量偏低，原因包括学生与老师的比率太高、教科书太少、缺乏合格老师以及城乡入学率的差距。委员会又感到关切，女童在校往往遭到性虐待和性</w:t>
      </w:r>
      <w:r w:rsidRPr="000E1179">
        <w:rPr>
          <w:sz w:val="24"/>
          <w:szCs w:val="24"/>
          <w:lang w:eastAsia="zh-CN"/>
        </w:rPr>
        <w:t>骚扰</w:t>
      </w:r>
      <w:r>
        <w:rPr>
          <w:rFonts w:hint="eastAsia"/>
          <w:sz w:val="24"/>
          <w:szCs w:val="24"/>
          <w:lang w:eastAsia="zh-CN"/>
        </w:rPr>
        <w:t>，并指出北部的危机已经使得</w:t>
      </w:r>
      <w:r>
        <w:rPr>
          <w:rFonts w:hint="eastAsia"/>
          <w:sz w:val="24"/>
          <w:szCs w:val="24"/>
          <w:lang w:eastAsia="zh-CN"/>
        </w:rPr>
        <w:t>115</w:t>
      </w:r>
      <w:r>
        <w:rPr>
          <w:rFonts w:hint="eastAsia"/>
          <w:sz w:val="24"/>
          <w:szCs w:val="24"/>
          <w:lang w:eastAsia="zh-CN"/>
        </w:rPr>
        <w:t>所学校关闭，严重打乱大约</w:t>
      </w:r>
      <w:r>
        <w:rPr>
          <w:rFonts w:hint="eastAsia"/>
          <w:sz w:val="24"/>
          <w:szCs w:val="24"/>
          <w:lang w:eastAsia="zh-CN"/>
        </w:rPr>
        <w:t>70</w:t>
      </w:r>
      <w:r>
        <w:rPr>
          <w:rFonts w:hint="eastAsia"/>
          <w:sz w:val="24"/>
          <w:szCs w:val="24"/>
          <w:lang w:eastAsia="zh-CN"/>
        </w:rPr>
        <w:t>万儿童的教育，女童尤其受到特别大的影响。委员会关切地注意到，同时存在着</w:t>
      </w:r>
      <w:r w:rsidRPr="00344BD8">
        <w:rPr>
          <w:sz w:val="24"/>
          <w:szCs w:val="24"/>
          <w:lang w:eastAsia="zh-CN"/>
        </w:rPr>
        <w:t>古兰经学校</w:t>
      </w:r>
      <w:r>
        <w:rPr>
          <w:rFonts w:hint="eastAsia"/>
          <w:sz w:val="24"/>
          <w:szCs w:val="24"/>
          <w:lang w:eastAsia="zh-CN"/>
        </w:rPr>
        <w:t>系统，不受教育部的管辖。</w:t>
      </w:r>
    </w:p>
    <w:p w:rsidR="00DF7944" w:rsidRPr="005E4C0C" w:rsidRDefault="00DF7944" w:rsidP="00DF7944">
      <w:pPr>
        <w:pStyle w:val="SingleTxtG"/>
        <w:spacing w:line="480" w:lineRule="auto"/>
        <w:rPr>
          <w:b/>
          <w:sz w:val="24"/>
          <w:szCs w:val="24"/>
          <w:lang w:eastAsia="zh-CN"/>
        </w:rPr>
      </w:pPr>
      <w:r w:rsidRPr="005E4C0C">
        <w:rPr>
          <w:sz w:val="24"/>
          <w:szCs w:val="24"/>
          <w:lang w:eastAsia="zh-CN"/>
        </w:rPr>
        <w:t>30.</w:t>
      </w:r>
      <w:r w:rsidRPr="005E4C0C">
        <w:rPr>
          <w:sz w:val="24"/>
          <w:szCs w:val="24"/>
          <w:lang w:eastAsia="zh-CN"/>
        </w:rPr>
        <w:tab/>
      </w:r>
      <w:r w:rsidRPr="00CF6788">
        <w:rPr>
          <w:rFonts w:hint="eastAsia"/>
          <w:b/>
          <w:sz w:val="24"/>
          <w:szCs w:val="24"/>
          <w:lang w:eastAsia="zh-CN"/>
        </w:rPr>
        <w:t>委员会</w:t>
      </w:r>
      <w:r>
        <w:rPr>
          <w:rFonts w:hint="eastAsia"/>
          <w:b/>
          <w:sz w:val="24"/>
          <w:szCs w:val="24"/>
          <w:lang w:eastAsia="zh-CN"/>
        </w:rPr>
        <w:t>考虑到关于</w:t>
      </w:r>
      <w:r w:rsidRPr="00CF6788">
        <w:rPr>
          <w:rFonts w:hint="eastAsia"/>
          <w:b/>
          <w:sz w:val="24"/>
          <w:szCs w:val="24"/>
          <w:lang w:eastAsia="zh-CN"/>
        </w:rPr>
        <w:t>消除教育领域的性别差距</w:t>
      </w:r>
      <w:r>
        <w:rPr>
          <w:rFonts w:hint="eastAsia"/>
          <w:b/>
          <w:sz w:val="24"/>
          <w:szCs w:val="24"/>
          <w:lang w:eastAsia="zh-CN"/>
        </w:rPr>
        <w:t>的可持续发展目标</w:t>
      </w:r>
      <w:r>
        <w:rPr>
          <w:rFonts w:hint="eastAsia"/>
          <w:b/>
          <w:sz w:val="24"/>
          <w:szCs w:val="24"/>
          <w:lang w:eastAsia="zh-CN"/>
        </w:rPr>
        <w:t>4.5</w:t>
      </w:r>
      <w:r>
        <w:rPr>
          <w:rFonts w:hint="eastAsia"/>
          <w:b/>
          <w:sz w:val="24"/>
          <w:szCs w:val="24"/>
          <w:lang w:eastAsia="zh-CN"/>
        </w:rPr>
        <w:t>，建议缔约国：</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(a)</w:t>
      </w:r>
      <w:r w:rsidRPr="005E4C0C">
        <w:rPr>
          <w:b/>
          <w:sz w:val="24"/>
          <w:szCs w:val="24"/>
          <w:lang w:eastAsia="zh-CN"/>
        </w:rPr>
        <w:tab/>
      </w:r>
      <w:r>
        <w:rPr>
          <w:rFonts w:hint="eastAsia"/>
          <w:b/>
          <w:sz w:val="24"/>
          <w:szCs w:val="24"/>
          <w:lang w:eastAsia="zh-CN"/>
        </w:rPr>
        <w:t>根据</w:t>
      </w:r>
      <w:r w:rsidRPr="00C62B1D">
        <w:rPr>
          <w:b/>
          <w:sz w:val="24"/>
          <w:szCs w:val="24"/>
          <w:lang w:eastAsia="zh-CN"/>
        </w:rPr>
        <w:t>《马里和平与和解协定》</w:t>
      </w:r>
      <w:r>
        <w:rPr>
          <w:rFonts w:hint="eastAsia"/>
          <w:b/>
          <w:sz w:val="24"/>
          <w:szCs w:val="24"/>
          <w:lang w:eastAsia="zh-CN"/>
        </w:rPr>
        <w:t>的规定和按照委员会先前的建议</w:t>
      </w:r>
      <w:r>
        <w:rPr>
          <w:rFonts w:hint="eastAsia"/>
          <w:b/>
          <w:sz w:val="24"/>
          <w:szCs w:val="24"/>
          <w:lang w:eastAsia="zh-CN"/>
        </w:rPr>
        <w:t xml:space="preserve"> </w:t>
      </w:r>
      <w:r w:rsidRPr="005E4C0C">
        <w:rPr>
          <w:b/>
          <w:sz w:val="24"/>
          <w:szCs w:val="24"/>
          <w:lang w:eastAsia="zh-CN"/>
        </w:rPr>
        <w:t>(</w:t>
      </w:r>
      <w:r>
        <w:rPr>
          <w:rFonts w:hint="eastAsia"/>
          <w:b/>
          <w:sz w:val="24"/>
          <w:szCs w:val="24"/>
          <w:lang w:eastAsia="zh-CN"/>
        </w:rPr>
        <w:t>见</w:t>
      </w:r>
      <w:hyperlink r:id="rId35" w:history="1">
        <w:r w:rsidRPr="002E16A0">
          <w:rPr>
            <w:rStyle w:val="af"/>
            <w:b/>
            <w:sz w:val="24"/>
            <w:szCs w:val="24"/>
            <w:lang w:eastAsia="zh-CN"/>
          </w:rPr>
          <w:t>CEDAW/C/MLI/CO/5</w:t>
        </w:r>
      </w:hyperlink>
      <w:r w:rsidRPr="005E4C0C">
        <w:rPr>
          <w:b/>
          <w:sz w:val="24"/>
          <w:szCs w:val="24"/>
          <w:lang w:eastAsia="zh-CN"/>
        </w:rPr>
        <w:t xml:space="preserve">, </w:t>
      </w:r>
      <w:r>
        <w:rPr>
          <w:rFonts w:hint="eastAsia"/>
          <w:b/>
          <w:sz w:val="24"/>
          <w:szCs w:val="24"/>
          <w:lang w:eastAsia="zh-CN"/>
        </w:rPr>
        <w:t>第</w:t>
      </w:r>
      <w:r w:rsidRPr="005E4C0C">
        <w:rPr>
          <w:b/>
          <w:sz w:val="24"/>
          <w:szCs w:val="24"/>
          <w:lang w:eastAsia="zh-CN"/>
        </w:rPr>
        <w:t xml:space="preserve"> 28</w:t>
      </w:r>
      <w:r>
        <w:rPr>
          <w:rFonts w:hint="eastAsia"/>
          <w:b/>
          <w:sz w:val="24"/>
          <w:szCs w:val="24"/>
          <w:lang w:eastAsia="zh-CN"/>
        </w:rPr>
        <w:t>段</w:t>
      </w:r>
      <w:r w:rsidRPr="005E4C0C">
        <w:rPr>
          <w:b/>
          <w:sz w:val="24"/>
          <w:szCs w:val="24"/>
          <w:lang w:eastAsia="zh-CN"/>
        </w:rPr>
        <w:t>)</w:t>
      </w:r>
      <w:r>
        <w:rPr>
          <w:rFonts w:hint="eastAsia"/>
          <w:b/>
          <w:sz w:val="24"/>
          <w:szCs w:val="24"/>
          <w:lang w:eastAsia="zh-CN"/>
        </w:rPr>
        <w:t>，优先让受冲突影响地区的学校复课；</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(b)</w:t>
      </w:r>
      <w:r w:rsidRPr="005E4C0C">
        <w:rPr>
          <w:b/>
          <w:sz w:val="24"/>
          <w:szCs w:val="24"/>
          <w:lang w:eastAsia="zh-CN"/>
        </w:rPr>
        <w:tab/>
      </w:r>
      <w:r>
        <w:rPr>
          <w:rFonts w:hint="eastAsia"/>
          <w:b/>
          <w:sz w:val="24"/>
          <w:szCs w:val="24"/>
          <w:lang w:eastAsia="zh-CN"/>
        </w:rPr>
        <w:t>分配充足的教育资金，以取消间接学费，增加学校和老师的数目，改善教学质量和学校基础设施，加强成人识字方案，特别是在农村和受冲突影响地区；</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(c)</w:t>
      </w:r>
      <w:r w:rsidRPr="005E4C0C">
        <w:rPr>
          <w:b/>
          <w:sz w:val="24"/>
          <w:szCs w:val="24"/>
          <w:lang w:eastAsia="zh-CN"/>
        </w:rPr>
        <w:tab/>
      </w:r>
      <w:r w:rsidRPr="00165443">
        <w:rPr>
          <w:b/>
          <w:sz w:val="24"/>
          <w:szCs w:val="24"/>
          <w:lang w:eastAsia="zh-CN"/>
        </w:rPr>
        <w:t>提高</w:t>
      </w:r>
      <w:r>
        <w:rPr>
          <w:rFonts w:hint="eastAsia"/>
          <w:b/>
          <w:sz w:val="24"/>
          <w:szCs w:val="24"/>
          <w:lang w:eastAsia="zh-CN"/>
        </w:rPr>
        <w:t>公众</w:t>
      </w:r>
      <w:r w:rsidRPr="00165443">
        <w:rPr>
          <w:b/>
          <w:sz w:val="24"/>
          <w:szCs w:val="24"/>
          <w:lang w:eastAsia="zh-CN"/>
        </w:rPr>
        <w:t>对妇女和</w:t>
      </w:r>
      <w:r>
        <w:rPr>
          <w:rFonts w:hint="eastAsia"/>
          <w:b/>
          <w:sz w:val="24"/>
          <w:szCs w:val="24"/>
          <w:lang w:eastAsia="zh-CN"/>
        </w:rPr>
        <w:t>女童</w:t>
      </w:r>
      <w:r w:rsidRPr="00165443">
        <w:rPr>
          <w:b/>
          <w:sz w:val="24"/>
          <w:szCs w:val="24"/>
          <w:lang w:eastAsia="zh-CN"/>
        </w:rPr>
        <w:t>受教育重要性的认识</w:t>
      </w:r>
      <w:r>
        <w:rPr>
          <w:rFonts w:hint="eastAsia"/>
          <w:b/>
          <w:sz w:val="24"/>
          <w:szCs w:val="24"/>
          <w:lang w:eastAsia="zh-CN"/>
        </w:rPr>
        <w:t>，加强关于学校性虐待和性骚扰行为的</w:t>
      </w:r>
      <w:r w:rsidRPr="00165443">
        <w:rPr>
          <w:b/>
          <w:sz w:val="24"/>
          <w:szCs w:val="24"/>
          <w:lang w:eastAsia="zh-CN"/>
        </w:rPr>
        <w:t>零容忍政策</w:t>
      </w:r>
      <w:r>
        <w:rPr>
          <w:rFonts w:hint="eastAsia"/>
          <w:b/>
          <w:sz w:val="24"/>
          <w:szCs w:val="24"/>
          <w:lang w:eastAsia="zh-CN"/>
        </w:rPr>
        <w:t>，确保</w:t>
      </w:r>
      <w:r w:rsidRPr="00165443">
        <w:rPr>
          <w:b/>
          <w:sz w:val="24"/>
          <w:szCs w:val="24"/>
          <w:lang w:eastAsia="zh-CN"/>
        </w:rPr>
        <w:t>严惩肇事者</w:t>
      </w:r>
      <w:r>
        <w:rPr>
          <w:rFonts w:hint="eastAsia"/>
          <w:b/>
          <w:sz w:val="24"/>
          <w:szCs w:val="24"/>
          <w:lang w:eastAsia="zh-CN"/>
        </w:rPr>
        <w:t>；</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(d)</w:t>
      </w:r>
      <w:r w:rsidRPr="005E4C0C">
        <w:rPr>
          <w:b/>
          <w:sz w:val="24"/>
          <w:szCs w:val="24"/>
          <w:lang w:eastAsia="zh-CN"/>
        </w:rPr>
        <w:tab/>
      </w:r>
      <w:r>
        <w:rPr>
          <w:rFonts w:hint="eastAsia"/>
          <w:b/>
          <w:sz w:val="24"/>
          <w:szCs w:val="24"/>
          <w:lang w:eastAsia="zh-CN"/>
        </w:rPr>
        <w:t>确保古兰经学校的课程与教育部在全国提供和认可的课程一致。</w:t>
      </w:r>
    </w:p>
    <w:p w:rsidR="00DF7944" w:rsidRPr="005E4C0C" w:rsidRDefault="00DF7944" w:rsidP="00DF7944">
      <w:pPr>
        <w:pStyle w:val="H23G"/>
        <w:spacing w:line="480" w:lineRule="auto"/>
        <w:rPr>
          <w:sz w:val="24"/>
          <w:szCs w:val="24"/>
          <w:lang w:eastAsia="zh-CN"/>
        </w:rPr>
      </w:pPr>
      <w:r w:rsidRPr="005E4C0C">
        <w:rPr>
          <w:sz w:val="24"/>
          <w:szCs w:val="24"/>
          <w:lang w:eastAsia="zh-CN"/>
        </w:rPr>
        <w:tab/>
      </w:r>
      <w:r w:rsidRPr="005E4C0C">
        <w:rPr>
          <w:sz w:val="24"/>
          <w:szCs w:val="24"/>
          <w:lang w:eastAsia="zh-CN"/>
        </w:rPr>
        <w:tab/>
      </w:r>
      <w:r>
        <w:rPr>
          <w:rFonts w:hint="eastAsia"/>
          <w:sz w:val="24"/>
          <w:szCs w:val="24"/>
          <w:lang w:eastAsia="zh-CN"/>
        </w:rPr>
        <w:t>就业</w:t>
      </w:r>
    </w:p>
    <w:p w:rsidR="00DF7944" w:rsidRPr="005E4C0C" w:rsidRDefault="00DF7944" w:rsidP="00DF7944">
      <w:pPr>
        <w:pStyle w:val="SingleTxtG"/>
        <w:spacing w:line="480" w:lineRule="auto"/>
        <w:rPr>
          <w:sz w:val="24"/>
          <w:szCs w:val="24"/>
          <w:lang w:eastAsia="zh-CN"/>
        </w:rPr>
      </w:pPr>
      <w:r w:rsidRPr="005E4C0C">
        <w:rPr>
          <w:sz w:val="24"/>
          <w:szCs w:val="24"/>
          <w:lang w:eastAsia="zh-CN"/>
        </w:rPr>
        <w:t>31.</w:t>
      </w:r>
      <w:r w:rsidRPr="005E4C0C">
        <w:rPr>
          <w:sz w:val="24"/>
          <w:szCs w:val="24"/>
          <w:lang w:eastAsia="zh-CN"/>
        </w:rPr>
        <w:tab/>
      </w:r>
      <w:r>
        <w:rPr>
          <w:rFonts w:hint="eastAsia"/>
          <w:sz w:val="24"/>
          <w:szCs w:val="24"/>
          <w:lang w:eastAsia="zh-CN"/>
        </w:rPr>
        <w:t>委员会仍然感到关切的是</w:t>
      </w:r>
      <w:r>
        <w:rPr>
          <w:rFonts w:hint="eastAsia"/>
          <w:sz w:val="24"/>
          <w:szCs w:val="24"/>
          <w:lang w:eastAsia="zh-CN"/>
        </w:rPr>
        <w:t xml:space="preserve"> </w:t>
      </w:r>
      <w:r w:rsidRPr="005E4C0C">
        <w:rPr>
          <w:sz w:val="24"/>
          <w:szCs w:val="24"/>
          <w:lang w:eastAsia="zh-CN"/>
        </w:rPr>
        <w:t>(</w:t>
      </w:r>
      <w:r>
        <w:rPr>
          <w:rFonts w:hint="eastAsia"/>
          <w:sz w:val="24"/>
          <w:szCs w:val="24"/>
          <w:lang w:eastAsia="zh-CN"/>
        </w:rPr>
        <w:t>见</w:t>
      </w:r>
      <w:hyperlink r:id="rId36" w:history="1">
        <w:r w:rsidRPr="002E16A0">
          <w:rPr>
            <w:rStyle w:val="af"/>
            <w:sz w:val="24"/>
            <w:szCs w:val="24"/>
            <w:lang w:eastAsia="zh-CN"/>
          </w:rPr>
          <w:t>CEDAW/C/MLI/CO/5</w:t>
        </w:r>
      </w:hyperlink>
      <w:r w:rsidRPr="005E4C0C">
        <w:rPr>
          <w:sz w:val="24"/>
          <w:szCs w:val="24"/>
          <w:lang w:eastAsia="zh-CN"/>
        </w:rPr>
        <w:t xml:space="preserve">, </w:t>
      </w:r>
      <w:r>
        <w:rPr>
          <w:rFonts w:hint="eastAsia"/>
          <w:sz w:val="24"/>
          <w:szCs w:val="24"/>
          <w:lang w:eastAsia="zh-CN"/>
        </w:rPr>
        <w:t>第</w:t>
      </w:r>
      <w:r w:rsidRPr="005E4C0C">
        <w:rPr>
          <w:sz w:val="24"/>
          <w:szCs w:val="24"/>
          <w:lang w:eastAsia="zh-CN"/>
        </w:rPr>
        <w:t xml:space="preserve"> 29</w:t>
      </w:r>
      <w:r>
        <w:rPr>
          <w:rFonts w:hint="eastAsia"/>
          <w:sz w:val="24"/>
          <w:szCs w:val="24"/>
          <w:lang w:eastAsia="zh-CN"/>
        </w:rPr>
        <w:t>段</w:t>
      </w:r>
      <w:r w:rsidRPr="005E4C0C">
        <w:rPr>
          <w:sz w:val="24"/>
          <w:szCs w:val="24"/>
          <w:lang w:eastAsia="zh-CN"/>
        </w:rPr>
        <w:t xml:space="preserve">) </w:t>
      </w:r>
      <w:r>
        <w:rPr>
          <w:rFonts w:hint="eastAsia"/>
          <w:sz w:val="24"/>
          <w:szCs w:val="24"/>
          <w:lang w:eastAsia="zh-CN"/>
        </w:rPr>
        <w:t>，尤其是在农村地区，</w:t>
      </w:r>
      <w:r w:rsidRPr="00A82E7C">
        <w:rPr>
          <w:sz w:val="24"/>
          <w:szCs w:val="24"/>
          <w:lang w:eastAsia="zh-CN"/>
        </w:rPr>
        <w:t>妇女集中在非正规部门从事非技术</w:t>
      </w:r>
      <w:r>
        <w:rPr>
          <w:rFonts w:hint="eastAsia"/>
          <w:sz w:val="24"/>
          <w:szCs w:val="24"/>
          <w:lang w:eastAsia="zh-CN"/>
        </w:rPr>
        <w:t>性</w:t>
      </w:r>
      <w:r>
        <w:rPr>
          <w:sz w:val="24"/>
          <w:szCs w:val="24"/>
          <w:lang w:eastAsia="zh-CN"/>
        </w:rPr>
        <w:t>低薪工作，</w:t>
      </w:r>
      <w:r w:rsidRPr="00A82E7C">
        <w:rPr>
          <w:sz w:val="24"/>
          <w:szCs w:val="24"/>
          <w:lang w:eastAsia="zh-CN"/>
        </w:rPr>
        <w:t>得不到社会保护</w:t>
      </w:r>
      <w:r>
        <w:rPr>
          <w:rFonts w:hint="eastAsia"/>
          <w:sz w:val="24"/>
          <w:szCs w:val="24"/>
          <w:lang w:eastAsia="zh-CN"/>
        </w:rPr>
        <w:t>。委员会还感到关切，</w:t>
      </w:r>
      <w:r w:rsidRPr="00A82E7C">
        <w:rPr>
          <w:sz w:val="24"/>
          <w:szCs w:val="24"/>
          <w:lang w:eastAsia="zh-CN"/>
        </w:rPr>
        <w:t>两性工资</w:t>
      </w:r>
      <w:r>
        <w:rPr>
          <w:rFonts w:hint="eastAsia"/>
          <w:sz w:val="24"/>
          <w:szCs w:val="24"/>
          <w:lang w:eastAsia="zh-CN"/>
        </w:rPr>
        <w:t>差距</w:t>
      </w:r>
      <w:r w:rsidRPr="00A82E7C">
        <w:rPr>
          <w:sz w:val="24"/>
          <w:szCs w:val="24"/>
          <w:lang w:eastAsia="zh-CN"/>
        </w:rPr>
        <w:t>继续存在</w:t>
      </w:r>
      <w:r>
        <w:rPr>
          <w:rFonts w:hint="eastAsia"/>
          <w:sz w:val="24"/>
          <w:szCs w:val="24"/>
          <w:lang w:eastAsia="zh-CN"/>
        </w:rPr>
        <w:t>，在公营和私营部门，妇女在劳动力市场上都处于高失业率以及</w:t>
      </w:r>
      <w:r w:rsidRPr="005E5211">
        <w:rPr>
          <w:sz w:val="24"/>
          <w:szCs w:val="24"/>
          <w:lang w:eastAsia="zh-CN"/>
        </w:rPr>
        <w:t>长期存在</w:t>
      </w:r>
      <w:r>
        <w:rPr>
          <w:rFonts w:hint="eastAsia"/>
          <w:sz w:val="24"/>
          <w:szCs w:val="24"/>
          <w:lang w:eastAsia="zh-CN"/>
        </w:rPr>
        <w:t>的</w:t>
      </w:r>
      <w:r w:rsidRPr="005E5211">
        <w:rPr>
          <w:sz w:val="24"/>
          <w:szCs w:val="24"/>
          <w:lang w:eastAsia="zh-CN"/>
        </w:rPr>
        <w:t>横向和纵向隔离</w:t>
      </w:r>
      <w:r>
        <w:rPr>
          <w:rFonts w:hint="eastAsia"/>
          <w:sz w:val="24"/>
          <w:szCs w:val="24"/>
          <w:lang w:eastAsia="zh-CN"/>
        </w:rPr>
        <w:t>状态。委员会关切地注意到，女童可能成为</w:t>
      </w:r>
      <w:r w:rsidRPr="005E5211">
        <w:rPr>
          <w:sz w:val="24"/>
          <w:szCs w:val="24"/>
          <w:lang w:eastAsia="zh-CN"/>
        </w:rPr>
        <w:t>受剥削的童工</w:t>
      </w:r>
      <w:r>
        <w:rPr>
          <w:rFonts w:hint="eastAsia"/>
          <w:sz w:val="24"/>
          <w:szCs w:val="24"/>
          <w:lang w:eastAsia="zh-CN"/>
        </w:rPr>
        <w:t>，包括</w:t>
      </w:r>
      <w:r w:rsidRPr="00F46EED">
        <w:rPr>
          <w:sz w:val="24"/>
          <w:szCs w:val="24"/>
          <w:lang w:eastAsia="zh-CN"/>
        </w:rPr>
        <w:t>家务工作</w:t>
      </w:r>
      <w:r>
        <w:rPr>
          <w:rFonts w:hint="eastAsia"/>
          <w:sz w:val="24"/>
          <w:szCs w:val="24"/>
          <w:lang w:eastAsia="zh-CN"/>
        </w:rPr>
        <w:t>和乞讨，而且《劳动法》规定，妇女不得从事某些种类的工作。</w:t>
      </w:r>
      <w:r w:rsidRPr="005E4C0C">
        <w:rPr>
          <w:sz w:val="24"/>
          <w:szCs w:val="24"/>
          <w:lang w:eastAsia="zh-CN"/>
        </w:rPr>
        <w:t xml:space="preserve"> </w:t>
      </w:r>
    </w:p>
    <w:p w:rsidR="00DF7944" w:rsidRPr="005E4C0C" w:rsidRDefault="00DF7944" w:rsidP="00DF7944">
      <w:pPr>
        <w:pStyle w:val="SingleTxtG"/>
        <w:spacing w:line="480" w:lineRule="auto"/>
        <w:rPr>
          <w:b/>
          <w:sz w:val="24"/>
          <w:szCs w:val="24"/>
          <w:lang w:eastAsia="zh-CN"/>
        </w:rPr>
      </w:pPr>
      <w:r w:rsidRPr="005E4C0C">
        <w:rPr>
          <w:sz w:val="24"/>
          <w:szCs w:val="24"/>
          <w:lang w:eastAsia="zh-CN"/>
        </w:rPr>
        <w:t>32.</w:t>
      </w:r>
      <w:r w:rsidRPr="005E4C0C">
        <w:rPr>
          <w:sz w:val="24"/>
          <w:szCs w:val="24"/>
          <w:lang w:eastAsia="zh-CN"/>
        </w:rPr>
        <w:tab/>
      </w:r>
      <w:r>
        <w:rPr>
          <w:rFonts w:hint="eastAsia"/>
          <w:b/>
          <w:sz w:val="24"/>
          <w:szCs w:val="24"/>
          <w:lang w:eastAsia="zh-CN"/>
        </w:rPr>
        <w:t>委员会回顾其先前的建议</w:t>
      </w:r>
      <w:r w:rsidRPr="005E4C0C">
        <w:rPr>
          <w:b/>
          <w:sz w:val="24"/>
          <w:szCs w:val="24"/>
          <w:lang w:eastAsia="zh-CN"/>
        </w:rPr>
        <w:t>(</w:t>
      </w:r>
      <w:r>
        <w:rPr>
          <w:rFonts w:hint="eastAsia"/>
          <w:b/>
          <w:sz w:val="24"/>
          <w:szCs w:val="24"/>
          <w:lang w:eastAsia="zh-CN"/>
        </w:rPr>
        <w:t>见</w:t>
      </w:r>
      <w:r>
        <w:rPr>
          <w:b/>
          <w:sz w:val="24"/>
          <w:szCs w:val="24"/>
          <w:lang w:eastAsia="zh-CN"/>
        </w:rPr>
        <w:t xml:space="preserve"> </w:t>
      </w:r>
      <w:hyperlink r:id="rId37" w:history="1">
        <w:r w:rsidRPr="002E16A0">
          <w:rPr>
            <w:rStyle w:val="af"/>
            <w:b/>
            <w:sz w:val="24"/>
            <w:szCs w:val="24"/>
            <w:lang w:eastAsia="zh-CN"/>
          </w:rPr>
          <w:t>CEDAW/C/MLI/CO/5</w:t>
        </w:r>
      </w:hyperlink>
      <w:r w:rsidRPr="005E4C0C">
        <w:rPr>
          <w:b/>
          <w:sz w:val="24"/>
          <w:szCs w:val="24"/>
          <w:lang w:eastAsia="zh-CN"/>
        </w:rPr>
        <w:t xml:space="preserve">, </w:t>
      </w:r>
      <w:r>
        <w:rPr>
          <w:rFonts w:hint="eastAsia"/>
          <w:b/>
          <w:sz w:val="24"/>
          <w:szCs w:val="24"/>
          <w:lang w:eastAsia="zh-CN"/>
        </w:rPr>
        <w:t>第</w:t>
      </w:r>
      <w:r w:rsidRPr="005E4C0C">
        <w:rPr>
          <w:b/>
          <w:sz w:val="24"/>
          <w:szCs w:val="24"/>
          <w:lang w:eastAsia="zh-CN"/>
        </w:rPr>
        <w:t xml:space="preserve"> 30</w:t>
      </w:r>
      <w:r>
        <w:rPr>
          <w:rFonts w:hint="eastAsia"/>
          <w:b/>
          <w:sz w:val="24"/>
          <w:szCs w:val="24"/>
          <w:lang w:eastAsia="zh-CN"/>
        </w:rPr>
        <w:t>段</w:t>
      </w:r>
      <w:r w:rsidRPr="005E4C0C">
        <w:rPr>
          <w:b/>
          <w:sz w:val="24"/>
          <w:szCs w:val="24"/>
          <w:lang w:eastAsia="zh-CN"/>
        </w:rPr>
        <w:t>)</w:t>
      </w:r>
      <w:r>
        <w:rPr>
          <w:rFonts w:hint="eastAsia"/>
          <w:b/>
          <w:sz w:val="24"/>
          <w:szCs w:val="24"/>
          <w:lang w:eastAsia="zh-CN"/>
        </w:rPr>
        <w:t>，建议缔约国：</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(a)</w:t>
      </w:r>
      <w:r w:rsidRPr="005E4C0C">
        <w:rPr>
          <w:b/>
          <w:sz w:val="24"/>
          <w:szCs w:val="24"/>
          <w:lang w:eastAsia="zh-CN"/>
        </w:rPr>
        <w:tab/>
      </w:r>
      <w:r w:rsidRPr="00EA3C0D">
        <w:rPr>
          <w:b/>
          <w:sz w:val="24"/>
          <w:szCs w:val="24"/>
          <w:lang w:eastAsia="zh-CN"/>
        </w:rPr>
        <w:t>废除</w:t>
      </w:r>
      <w:r>
        <w:rPr>
          <w:rFonts w:hint="eastAsia"/>
          <w:b/>
          <w:sz w:val="24"/>
          <w:szCs w:val="24"/>
          <w:lang w:eastAsia="zh-CN"/>
        </w:rPr>
        <w:t>《劳动法》</w:t>
      </w:r>
      <w:r w:rsidRPr="00EA3C0D">
        <w:rPr>
          <w:b/>
          <w:sz w:val="24"/>
          <w:szCs w:val="24"/>
          <w:lang w:eastAsia="zh-CN"/>
        </w:rPr>
        <w:t>中的歧视</w:t>
      </w:r>
      <w:r>
        <w:rPr>
          <w:rFonts w:hint="eastAsia"/>
          <w:b/>
          <w:sz w:val="24"/>
          <w:szCs w:val="24"/>
          <w:lang w:eastAsia="zh-CN"/>
        </w:rPr>
        <w:t>性条款</w:t>
      </w:r>
      <w:r>
        <w:rPr>
          <w:rFonts w:hint="eastAsia"/>
          <w:b/>
          <w:sz w:val="24"/>
          <w:szCs w:val="24"/>
          <w:lang w:eastAsia="zh-CN"/>
        </w:rPr>
        <w:t>;</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(b)</w:t>
      </w:r>
      <w:r w:rsidRPr="005E4C0C">
        <w:rPr>
          <w:b/>
          <w:sz w:val="24"/>
          <w:szCs w:val="24"/>
          <w:lang w:eastAsia="zh-CN"/>
        </w:rPr>
        <w:tab/>
      </w:r>
      <w:r>
        <w:rPr>
          <w:rFonts w:hint="eastAsia"/>
          <w:b/>
          <w:sz w:val="24"/>
          <w:szCs w:val="24"/>
          <w:lang w:eastAsia="zh-CN"/>
        </w:rPr>
        <w:t>确保妇女积极参与</w:t>
      </w:r>
      <w:r w:rsidRPr="00445DA7">
        <w:rPr>
          <w:b/>
          <w:sz w:val="24"/>
          <w:szCs w:val="24"/>
          <w:lang w:eastAsia="zh-CN"/>
        </w:rPr>
        <w:t>创造就业计划</w:t>
      </w:r>
      <w:r>
        <w:rPr>
          <w:rFonts w:hint="eastAsia"/>
          <w:b/>
          <w:sz w:val="24"/>
          <w:szCs w:val="24"/>
          <w:lang w:eastAsia="zh-CN"/>
        </w:rPr>
        <w:t>的设计和实施；</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(c)</w:t>
      </w:r>
      <w:r w:rsidRPr="005E4C0C">
        <w:rPr>
          <w:b/>
          <w:sz w:val="24"/>
          <w:szCs w:val="24"/>
          <w:lang w:eastAsia="zh-CN"/>
        </w:rPr>
        <w:tab/>
      </w:r>
      <w:r>
        <w:rPr>
          <w:rFonts w:hint="eastAsia"/>
          <w:b/>
          <w:sz w:val="24"/>
          <w:szCs w:val="24"/>
          <w:lang w:eastAsia="zh-CN"/>
        </w:rPr>
        <w:t>确保实施国家医疗援助计划，特别是对农村妇女和残疾妇女；</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(d)</w:t>
      </w:r>
      <w:r w:rsidRPr="005E4C0C">
        <w:rPr>
          <w:b/>
          <w:sz w:val="24"/>
          <w:szCs w:val="24"/>
          <w:lang w:eastAsia="zh-CN"/>
        </w:rPr>
        <w:tab/>
      </w:r>
      <w:r>
        <w:rPr>
          <w:rFonts w:hint="eastAsia"/>
          <w:b/>
          <w:sz w:val="24"/>
          <w:szCs w:val="24"/>
          <w:lang w:eastAsia="zh-CN"/>
        </w:rPr>
        <w:t>按照委员会关于该事项的</w:t>
      </w:r>
      <w:r w:rsidRPr="00445DA7">
        <w:rPr>
          <w:b/>
          <w:sz w:val="24"/>
          <w:szCs w:val="24"/>
          <w:lang w:eastAsia="zh-CN"/>
        </w:rPr>
        <w:t>第</w:t>
      </w:r>
      <w:r w:rsidRPr="00445DA7">
        <w:rPr>
          <w:b/>
          <w:sz w:val="24"/>
          <w:szCs w:val="24"/>
          <w:lang w:eastAsia="zh-CN"/>
        </w:rPr>
        <w:t>13</w:t>
      </w:r>
      <w:r>
        <w:rPr>
          <w:rFonts w:hint="eastAsia"/>
          <w:b/>
          <w:sz w:val="24"/>
          <w:szCs w:val="24"/>
          <w:lang w:eastAsia="zh-CN"/>
        </w:rPr>
        <w:t xml:space="preserve"> </w:t>
      </w:r>
      <w:r w:rsidRPr="00445DA7">
        <w:rPr>
          <w:b/>
          <w:sz w:val="24"/>
          <w:szCs w:val="24"/>
          <w:lang w:eastAsia="zh-CN"/>
        </w:rPr>
        <w:t>(1989)</w:t>
      </w:r>
      <w:r w:rsidRPr="00445DA7">
        <w:rPr>
          <w:b/>
          <w:sz w:val="24"/>
          <w:szCs w:val="24"/>
          <w:lang w:eastAsia="zh-CN"/>
        </w:rPr>
        <w:t>号一般性建议</w:t>
      </w:r>
      <w:r>
        <w:rPr>
          <w:rFonts w:hint="eastAsia"/>
          <w:b/>
          <w:sz w:val="24"/>
          <w:szCs w:val="24"/>
          <w:lang w:eastAsia="zh-CN"/>
        </w:rPr>
        <w:t>，落实同工同酬原则；</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(e)</w:t>
      </w:r>
      <w:r w:rsidRPr="005E4C0C">
        <w:rPr>
          <w:b/>
          <w:sz w:val="24"/>
          <w:szCs w:val="24"/>
          <w:lang w:eastAsia="zh-CN"/>
        </w:rPr>
        <w:tab/>
      </w:r>
      <w:r>
        <w:rPr>
          <w:rFonts w:hint="eastAsia"/>
          <w:b/>
          <w:sz w:val="24"/>
          <w:szCs w:val="24"/>
          <w:lang w:eastAsia="zh-CN"/>
        </w:rPr>
        <w:t>提供充足资源，检查关于</w:t>
      </w:r>
      <w:r w:rsidRPr="00D5608B">
        <w:rPr>
          <w:b/>
          <w:sz w:val="24"/>
          <w:szCs w:val="24"/>
          <w:lang w:eastAsia="zh-CN"/>
        </w:rPr>
        <w:t>消除童工现象</w:t>
      </w:r>
      <w:r>
        <w:rPr>
          <w:rFonts w:hint="eastAsia"/>
          <w:b/>
          <w:sz w:val="24"/>
          <w:szCs w:val="24"/>
          <w:lang w:eastAsia="zh-CN"/>
        </w:rPr>
        <w:t>的国家行动计划的执行和监测情况，特别是在偏远和边界地区。</w:t>
      </w:r>
      <w:r w:rsidRPr="005E4C0C">
        <w:rPr>
          <w:b/>
          <w:sz w:val="24"/>
          <w:szCs w:val="24"/>
          <w:lang w:eastAsia="zh-CN"/>
        </w:rPr>
        <w:t xml:space="preserve"> </w:t>
      </w:r>
    </w:p>
    <w:p w:rsidR="00DF7944" w:rsidRPr="005E4C0C" w:rsidRDefault="00DF7944" w:rsidP="00DF7944">
      <w:pPr>
        <w:pStyle w:val="H23G"/>
        <w:spacing w:line="480" w:lineRule="auto"/>
        <w:rPr>
          <w:w w:val="103"/>
          <w:sz w:val="24"/>
          <w:szCs w:val="24"/>
          <w:lang w:eastAsia="zh-CN"/>
        </w:rPr>
      </w:pPr>
      <w:r w:rsidRPr="005E4C0C">
        <w:rPr>
          <w:w w:val="103"/>
          <w:sz w:val="24"/>
          <w:szCs w:val="24"/>
          <w:lang w:eastAsia="zh-CN"/>
        </w:rPr>
        <w:tab/>
      </w:r>
      <w:r w:rsidRPr="005E4C0C">
        <w:rPr>
          <w:w w:val="103"/>
          <w:sz w:val="24"/>
          <w:szCs w:val="24"/>
          <w:lang w:eastAsia="zh-CN"/>
        </w:rPr>
        <w:tab/>
      </w:r>
      <w:r>
        <w:rPr>
          <w:rFonts w:hint="eastAsia"/>
          <w:w w:val="103"/>
          <w:sz w:val="24"/>
          <w:szCs w:val="24"/>
          <w:lang w:eastAsia="zh-CN"/>
        </w:rPr>
        <w:t>卫生保健</w:t>
      </w:r>
    </w:p>
    <w:p w:rsidR="00DF7944" w:rsidRPr="005E4C0C" w:rsidRDefault="00DF7944" w:rsidP="00DF7944">
      <w:pPr>
        <w:pStyle w:val="SingleTxtG"/>
        <w:spacing w:line="480" w:lineRule="auto"/>
        <w:rPr>
          <w:sz w:val="24"/>
          <w:szCs w:val="24"/>
          <w:lang w:eastAsia="zh-CN"/>
        </w:rPr>
      </w:pPr>
      <w:r w:rsidRPr="005E4C0C">
        <w:rPr>
          <w:sz w:val="24"/>
          <w:szCs w:val="24"/>
          <w:lang w:eastAsia="zh-CN"/>
        </w:rPr>
        <w:t>33.</w:t>
      </w:r>
      <w:r w:rsidRPr="005E4C0C">
        <w:rPr>
          <w:sz w:val="24"/>
          <w:szCs w:val="24"/>
          <w:lang w:eastAsia="zh-CN"/>
        </w:rPr>
        <w:tab/>
      </w:r>
      <w:r>
        <w:rPr>
          <w:rFonts w:hint="eastAsia"/>
          <w:sz w:val="24"/>
          <w:szCs w:val="24"/>
          <w:lang w:eastAsia="zh-CN"/>
        </w:rPr>
        <w:t>委员会重申感到关切</w:t>
      </w:r>
      <w:r>
        <w:rPr>
          <w:rFonts w:hint="eastAsia"/>
          <w:sz w:val="24"/>
          <w:szCs w:val="24"/>
          <w:lang w:eastAsia="zh-CN"/>
        </w:rPr>
        <w:t xml:space="preserve"> </w:t>
      </w:r>
      <w:r w:rsidRPr="005E4C0C">
        <w:rPr>
          <w:sz w:val="24"/>
          <w:szCs w:val="24"/>
          <w:lang w:eastAsia="zh-CN"/>
        </w:rPr>
        <w:t>(</w:t>
      </w:r>
      <w:r>
        <w:rPr>
          <w:rFonts w:hint="eastAsia"/>
          <w:sz w:val="24"/>
          <w:szCs w:val="24"/>
          <w:lang w:eastAsia="zh-CN"/>
        </w:rPr>
        <w:t>见</w:t>
      </w:r>
      <w:r>
        <w:rPr>
          <w:sz w:val="24"/>
          <w:szCs w:val="24"/>
          <w:lang w:eastAsia="zh-CN"/>
        </w:rPr>
        <w:t xml:space="preserve"> </w:t>
      </w:r>
      <w:hyperlink r:id="rId38" w:history="1">
        <w:r w:rsidRPr="002E16A0">
          <w:rPr>
            <w:rStyle w:val="af"/>
            <w:sz w:val="24"/>
            <w:szCs w:val="24"/>
            <w:lang w:eastAsia="zh-CN"/>
          </w:rPr>
          <w:t>CEDAW/C/MLI/CO/5</w:t>
        </w:r>
      </w:hyperlink>
      <w:r>
        <w:rPr>
          <w:rFonts w:hint="eastAsia"/>
          <w:sz w:val="24"/>
          <w:szCs w:val="24"/>
          <w:lang w:eastAsia="zh-CN"/>
        </w:rPr>
        <w:t>，第</w:t>
      </w:r>
      <w:r w:rsidRPr="005E4C0C">
        <w:rPr>
          <w:sz w:val="24"/>
          <w:szCs w:val="24"/>
          <w:lang w:eastAsia="zh-CN"/>
        </w:rPr>
        <w:t xml:space="preserve"> 33</w:t>
      </w:r>
      <w:r>
        <w:rPr>
          <w:rFonts w:hint="eastAsia"/>
          <w:sz w:val="24"/>
          <w:szCs w:val="24"/>
          <w:lang w:eastAsia="zh-CN"/>
        </w:rPr>
        <w:t>段</w:t>
      </w:r>
      <w:r w:rsidRPr="005E4C0C">
        <w:rPr>
          <w:sz w:val="24"/>
          <w:szCs w:val="24"/>
          <w:lang w:eastAsia="zh-CN"/>
        </w:rPr>
        <w:t xml:space="preserve">) </w:t>
      </w:r>
      <w:r>
        <w:rPr>
          <w:rFonts w:hint="eastAsia"/>
          <w:sz w:val="24"/>
          <w:szCs w:val="24"/>
          <w:lang w:eastAsia="zh-CN"/>
        </w:rPr>
        <w:t>，卫生保健部门的经费不足，获得</w:t>
      </w:r>
      <w:r w:rsidRPr="00846C2A">
        <w:rPr>
          <w:sz w:val="24"/>
          <w:szCs w:val="24"/>
          <w:lang w:eastAsia="zh-CN"/>
        </w:rPr>
        <w:t>基本保健服务</w:t>
      </w:r>
      <w:r w:rsidR="001C3E96">
        <w:rPr>
          <w:rFonts w:hint="eastAsia"/>
          <w:sz w:val="24"/>
          <w:szCs w:val="24"/>
          <w:lang w:eastAsia="zh-CN"/>
        </w:rPr>
        <w:t>(</w:t>
      </w:r>
      <w:r>
        <w:rPr>
          <w:rFonts w:hint="eastAsia"/>
          <w:sz w:val="24"/>
          <w:szCs w:val="24"/>
          <w:lang w:eastAsia="zh-CN"/>
        </w:rPr>
        <w:t>包括</w:t>
      </w:r>
      <w:r w:rsidRPr="00846C2A">
        <w:rPr>
          <w:sz w:val="24"/>
          <w:szCs w:val="24"/>
          <w:lang w:eastAsia="zh-CN"/>
        </w:rPr>
        <w:t>性保健和生殖保健</w:t>
      </w:r>
      <w:r w:rsidR="001C3E96">
        <w:rPr>
          <w:rFonts w:hint="eastAsia"/>
          <w:sz w:val="24"/>
          <w:szCs w:val="24"/>
          <w:lang w:eastAsia="zh-CN"/>
        </w:rPr>
        <w:t>)</w:t>
      </w:r>
      <w:r>
        <w:rPr>
          <w:rFonts w:hint="eastAsia"/>
          <w:sz w:val="24"/>
          <w:szCs w:val="24"/>
          <w:lang w:eastAsia="zh-CN"/>
        </w:rPr>
        <w:t>的机会有限，特别是对农村妇女、残疾妇女和居住在受冲突影响地区的妇女来说。委员会感到关切的是，</w:t>
      </w:r>
      <w:r w:rsidRPr="00CF6788">
        <w:rPr>
          <w:rFonts w:hint="eastAsia"/>
          <w:sz w:val="24"/>
          <w:szCs w:val="24"/>
          <w:lang w:eastAsia="zh-CN"/>
        </w:rPr>
        <w:t>孕产妇</w:t>
      </w:r>
      <w:r w:rsidRPr="00846C2A">
        <w:rPr>
          <w:sz w:val="24"/>
          <w:szCs w:val="24"/>
          <w:lang w:eastAsia="zh-CN"/>
        </w:rPr>
        <w:t>死亡率</w:t>
      </w:r>
      <w:r>
        <w:rPr>
          <w:rFonts w:hint="eastAsia"/>
          <w:sz w:val="24"/>
          <w:szCs w:val="24"/>
          <w:lang w:eastAsia="zh-CN"/>
        </w:rPr>
        <w:t>、</w:t>
      </w:r>
      <w:r w:rsidRPr="001574C4">
        <w:rPr>
          <w:sz w:val="24"/>
          <w:szCs w:val="24"/>
          <w:lang w:eastAsia="zh-CN"/>
        </w:rPr>
        <w:t>生育率</w:t>
      </w:r>
      <w:r>
        <w:rPr>
          <w:rFonts w:hint="eastAsia"/>
          <w:sz w:val="24"/>
          <w:szCs w:val="24"/>
          <w:lang w:eastAsia="zh-CN"/>
        </w:rPr>
        <w:t>、</w:t>
      </w:r>
      <w:r w:rsidRPr="001574C4">
        <w:rPr>
          <w:sz w:val="24"/>
          <w:szCs w:val="24"/>
          <w:lang w:eastAsia="zh-CN"/>
        </w:rPr>
        <w:t>早孕</w:t>
      </w:r>
      <w:r>
        <w:rPr>
          <w:rFonts w:hint="eastAsia"/>
          <w:sz w:val="24"/>
          <w:szCs w:val="24"/>
          <w:lang w:eastAsia="zh-CN"/>
        </w:rPr>
        <w:t>和频孕率</w:t>
      </w:r>
      <w:r w:rsidRPr="00846C2A">
        <w:rPr>
          <w:sz w:val="24"/>
          <w:szCs w:val="24"/>
          <w:lang w:eastAsia="zh-CN"/>
        </w:rPr>
        <w:t>居高不下</w:t>
      </w:r>
      <w:r>
        <w:rPr>
          <w:rFonts w:hint="eastAsia"/>
          <w:sz w:val="24"/>
          <w:szCs w:val="24"/>
          <w:lang w:eastAsia="zh-CN"/>
        </w:rPr>
        <w:t>，从而需要</w:t>
      </w:r>
      <w:r w:rsidRPr="001574C4">
        <w:rPr>
          <w:sz w:val="24"/>
          <w:szCs w:val="24"/>
          <w:lang w:eastAsia="zh-CN"/>
        </w:rPr>
        <w:t>产科瘘管</w:t>
      </w:r>
      <w:r>
        <w:rPr>
          <w:rFonts w:hint="eastAsia"/>
          <w:sz w:val="24"/>
          <w:szCs w:val="24"/>
          <w:lang w:eastAsia="zh-CN"/>
        </w:rPr>
        <w:t>服务，还有</w:t>
      </w:r>
      <w:r w:rsidRPr="00681004">
        <w:rPr>
          <w:sz w:val="24"/>
          <w:szCs w:val="24"/>
          <w:lang w:eastAsia="zh-CN"/>
        </w:rPr>
        <w:t>卖淫妇女</w:t>
      </w:r>
      <w:r>
        <w:rPr>
          <w:rFonts w:hint="eastAsia"/>
          <w:sz w:val="24"/>
          <w:szCs w:val="24"/>
          <w:lang w:eastAsia="zh-CN"/>
        </w:rPr>
        <w:t>中</w:t>
      </w:r>
      <w:r w:rsidRPr="001574C4">
        <w:rPr>
          <w:sz w:val="24"/>
          <w:szCs w:val="24"/>
          <w:lang w:eastAsia="zh-CN"/>
        </w:rPr>
        <w:t>艾滋病毒</w:t>
      </w:r>
      <w:r w:rsidRPr="001574C4">
        <w:rPr>
          <w:sz w:val="24"/>
          <w:szCs w:val="24"/>
          <w:lang w:eastAsia="zh-CN"/>
        </w:rPr>
        <w:t>/</w:t>
      </w:r>
      <w:r w:rsidRPr="001574C4">
        <w:rPr>
          <w:sz w:val="24"/>
          <w:szCs w:val="24"/>
          <w:lang w:eastAsia="zh-CN"/>
        </w:rPr>
        <w:t>艾滋病</w:t>
      </w:r>
      <w:r>
        <w:rPr>
          <w:rFonts w:hint="eastAsia"/>
          <w:sz w:val="24"/>
          <w:szCs w:val="24"/>
          <w:lang w:eastAsia="zh-CN"/>
        </w:rPr>
        <w:t>蔓延，妇女的营养不良情况十分严重。委员会指出，长期存在的社会文化障碍是造成缔约国妇女</w:t>
      </w:r>
      <w:r w:rsidRPr="00681004">
        <w:rPr>
          <w:sz w:val="24"/>
          <w:szCs w:val="24"/>
          <w:lang w:eastAsia="zh-CN"/>
        </w:rPr>
        <w:t>健康状况差的原因</w:t>
      </w:r>
      <w:r>
        <w:rPr>
          <w:rFonts w:hint="eastAsia"/>
          <w:sz w:val="24"/>
          <w:szCs w:val="24"/>
          <w:lang w:eastAsia="zh-CN"/>
        </w:rPr>
        <w:t>，其中包括：传统有害做法、妇女缺乏自主性、</w:t>
      </w:r>
      <w:r w:rsidRPr="00482383">
        <w:rPr>
          <w:sz w:val="24"/>
          <w:szCs w:val="24"/>
          <w:lang w:eastAsia="zh-CN"/>
        </w:rPr>
        <w:t>现代避孕药具</w:t>
      </w:r>
      <w:r>
        <w:rPr>
          <w:rFonts w:hint="eastAsia"/>
          <w:sz w:val="24"/>
          <w:szCs w:val="24"/>
          <w:lang w:eastAsia="zh-CN"/>
        </w:rPr>
        <w:t>以及</w:t>
      </w:r>
      <w:r w:rsidRPr="00482383">
        <w:rPr>
          <w:sz w:val="24"/>
          <w:szCs w:val="24"/>
          <w:lang w:eastAsia="zh-CN"/>
        </w:rPr>
        <w:t>性健康</w:t>
      </w:r>
      <w:r>
        <w:rPr>
          <w:rFonts w:hint="eastAsia"/>
          <w:sz w:val="24"/>
          <w:szCs w:val="24"/>
          <w:lang w:eastAsia="zh-CN"/>
        </w:rPr>
        <w:t>和</w:t>
      </w:r>
      <w:r w:rsidRPr="00482383">
        <w:rPr>
          <w:sz w:val="24"/>
          <w:szCs w:val="24"/>
          <w:lang w:eastAsia="zh-CN"/>
        </w:rPr>
        <w:t>生殖健康</w:t>
      </w:r>
      <w:r>
        <w:rPr>
          <w:rFonts w:hint="eastAsia"/>
          <w:sz w:val="24"/>
          <w:szCs w:val="24"/>
          <w:lang w:eastAsia="zh-CN"/>
        </w:rPr>
        <w:t>的服务和信息缺乏、太贵和难于获取</w:t>
      </w:r>
      <w:r w:rsidR="001C3E96">
        <w:rPr>
          <w:rFonts w:hint="eastAsia"/>
          <w:sz w:val="24"/>
          <w:szCs w:val="24"/>
          <w:lang w:eastAsia="zh-CN"/>
        </w:rPr>
        <w:t>(</w:t>
      </w:r>
      <w:r>
        <w:rPr>
          <w:rFonts w:hint="eastAsia"/>
          <w:sz w:val="24"/>
          <w:szCs w:val="24"/>
          <w:lang w:eastAsia="zh-CN"/>
        </w:rPr>
        <w:t>包括对青少年</w:t>
      </w:r>
      <w:r w:rsidR="001C3E96">
        <w:rPr>
          <w:rFonts w:hint="eastAsia"/>
          <w:sz w:val="24"/>
          <w:szCs w:val="24"/>
          <w:lang w:eastAsia="zh-CN"/>
        </w:rPr>
        <w:t>)</w:t>
      </w:r>
      <w:r>
        <w:rPr>
          <w:rFonts w:hint="eastAsia"/>
          <w:sz w:val="24"/>
          <w:szCs w:val="24"/>
          <w:lang w:eastAsia="zh-CN"/>
        </w:rPr>
        <w:t>，以及难以获得合法流产。</w:t>
      </w:r>
    </w:p>
    <w:p w:rsidR="00DF7944" w:rsidRPr="005E4C0C" w:rsidRDefault="00DF7944" w:rsidP="00DF7944">
      <w:pPr>
        <w:pStyle w:val="SingleTxtG"/>
        <w:spacing w:line="480" w:lineRule="auto"/>
        <w:rPr>
          <w:b/>
          <w:sz w:val="24"/>
          <w:szCs w:val="24"/>
          <w:lang w:eastAsia="zh-CN"/>
        </w:rPr>
      </w:pPr>
      <w:r w:rsidRPr="005E4C0C">
        <w:rPr>
          <w:sz w:val="24"/>
          <w:szCs w:val="24"/>
          <w:lang w:eastAsia="zh-CN"/>
        </w:rPr>
        <w:t>34.</w:t>
      </w:r>
      <w:r w:rsidRPr="005E4C0C">
        <w:rPr>
          <w:sz w:val="24"/>
          <w:szCs w:val="24"/>
          <w:lang w:eastAsia="zh-CN"/>
        </w:rPr>
        <w:tab/>
      </w:r>
      <w:r w:rsidRPr="00CF6788">
        <w:rPr>
          <w:rFonts w:hint="eastAsia"/>
          <w:b/>
          <w:sz w:val="24"/>
          <w:szCs w:val="24"/>
          <w:lang w:eastAsia="zh-CN"/>
        </w:rPr>
        <w:t>委员会回顾其关于妇女和保健的第</w:t>
      </w:r>
      <w:r>
        <w:rPr>
          <w:rFonts w:hint="eastAsia"/>
          <w:b/>
          <w:sz w:val="24"/>
          <w:szCs w:val="24"/>
          <w:lang w:eastAsia="zh-CN"/>
        </w:rPr>
        <w:t xml:space="preserve">24 </w:t>
      </w:r>
      <w:r w:rsidRPr="009A463D">
        <w:rPr>
          <w:b/>
          <w:sz w:val="24"/>
          <w:szCs w:val="24"/>
          <w:lang w:eastAsia="zh-CN"/>
        </w:rPr>
        <w:t>(199</w:t>
      </w:r>
      <w:r>
        <w:rPr>
          <w:rFonts w:hint="eastAsia"/>
          <w:b/>
          <w:sz w:val="24"/>
          <w:szCs w:val="24"/>
          <w:lang w:eastAsia="zh-CN"/>
        </w:rPr>
        <w:t>9</w:t>
      </w:r>
      <w:r w:rsidRPr="009A463D">
        <w:rPr>
          <w:b/>
          <w:sz w:val="24"/>
          <w:szCs w:val="24"/>
          <w:lang w:eastAsia="zh-CN"/>
        </w:rPr>
        <w:t>)</w:t>
      </w:r>
      <w:r>
        <w:rPr>
          <w:rFonts w:hint="eastAsia"/>
          <w:b/>
          <w:sz w:val="24"/>
          <w:szCs w:val="24"/>
          <w:lang w:eastAsia="zh-CN"/>
        </w:rPr>
        <w:t xml:space="preserve"> </w:t>
      </w:r>
      <w:r w:rsidRPr="009A463D">
        <w:rPr>
          <w:b/>
          <w:sz w:val="24"/>
          <w:szCs w:val="24"/>
          <w:lang w:eastAsia="zh-CN"/>
        </w:rPr>
        <w:t>号一般性建议</w:t>
      </w:r>
      <w:r>
        <w:rPr>
          <w:rFonts w:hint="eastAsia"/>
          <w:b/>
          <w:sz w:val="24"/>
          <w:szCs w:val="24"/>
          <w:lang w:eastAsia="zh-CN"/>
        </w:rPr>
        <w:t>，提请注意关于降低</w:t>
      </w:r>
      <w:r w:rsidRPr="006F143A">
        <w:rPr>
          <w:b/>
          <w:sz w:val="24"/>
          <w:szCs w:val="24"/>
          <w:lang w:eastAsia="zh-CN"/>
        </w:rPr>
        <w:t>全球孕产妇死亡率</w:t>
      </w:r>
      <w:r>
        <w:rPr>
          <w:rFonts w:hint="eastAsia"/>
          <w:b/>
          <w:sz w:val="24"/>
          <w:szCs w:val="24"/>
          <w:lang w:eastAsia="zh-CN"/>
        </w:rPr>
        <w:t>以及确保</w:t>
      </w:r>
      <w:r w:rsidRPr="006F143A">
        <w:rPr>
          <w:b/>
          <w:sz w:val="24"/>
          <w:szCs w:val="24"/>
          <w:lang w:eastAsia="zh-CN"/>
        </w:rPr>
        <w:t>普遍获得性健康和生殖健康保健服务</w:t>
      </w:r>
      <w:r>
        <w:rPr>
          <w:rFonts w:hint="eastAsia"/>
          <w:b/>
          <w:sz w:val="24"/>
          <w:szCs w:val="24"/>
          <w:lang w:eastAsia="zh-CN"/>
        </w:rPr>
        <w:t>的可持续发展目标</w:t>
      </w:r>
      <w:r>
        <w:rPr>
          <w:rFonts w:hint="eastAsia"/>
          <w:b/>
          <w:sz w:val="24"/>
          <w:szCs w:val="24"/>
          <w:lang w:eastAsia="zh-CN"/>
        </w:rPr>
        <w:t>3.1</w:t>
      </w:r>
      <w:r>
        <w:rPr>
          <w:rFonts w:hint="eastAsia"/>
          <w:b/>
          <w:sz w:val="24"/>
          <w:szCs w:val="24"/>
          <w:lang w:eastAsia="zh-CN"/>
        </w:rPr>
        <w:t>和</w:t>
      </w:r>
      <w:r>
        <w:rPr>
          <w:rFonts w:hint="eastAsia"/>
          <w:b/>
          <w:sz w:val="24"/>
          <w:szCs w:val="24"/>
          <w:lang w:eastAsia="zh-CN"/>
        </w:rPr>
        <w:t>3.7</w:t>
      </w:r>
      <w:r>
        <w:rPr>
          <w:rFonts w:hint="eastAsia"/>
          <w:b/>
          <w:sz w:val="24"/>
          <w:szCs w:val="24"/>
          <w:lang w:eastAsia="zh-CN"/>
        </w:rPr>
        <w:t>，重申其先前的建议</w:t>
      </w:r>
      <w:r w:rsidRPr="005E4C0C">
        <w:rPr>
          <w:b/>
          <w:sz w:val="24"/>
          <w:szCs w:val="24"/>
          <w:lang w:eastAsia="zh-CN"/>
        </w:rPr>
        <w:t>(</w:t>
      </w:r>
      <w:r>
        <w:rPr>
          <w:rFonts w:hint="eastAsia"/>
          <w:b/>
          <w:sz w:val="24"/>
          <w:szCs w:val="24"/>
          <w:lang w:eastAsia="zh-CN"/>
        </w:rPr>
        <w:t>见</w:t>
      </w:r>
      <w:r>
        <w:rPr>
          <w:b/>
          <w:sz w:val="24"/>
          <w:szCs w:val="24"/>
          <w:lang w:eastAsia="zh-CN"/>
        </w:rPr>
        <w:t xml:space="preserve"> </w:t>
      </w:r>
      <w:hyperlink r:id="rId39" w:history="1">
        <w:r w:rsidRPr="002E16A0">
          <w:rPr>
            <w:rStyle w:val="af"/>
            <w:b/>
            <w:sz w:val="24"/>
            <w:szCs w:val="24"/>
            <w:lang w:eastAsia="zh-CN"/>
          </w:rPr>
          <w:t>CEDAW/C/MLI/CO/5</w:t>
        </w:r>
      </w:hyperlink>
      <w:r w:rsidRPr="005E4C0C">
        <w:rPr>
          <w:b/>
          <w:sz w:val="24"/>
          <w:szCs w:val="24"/>
          <w:lang w:eastAsia="zh-CN"/>
        </w:rPr>
        <w:t xml:space="preserve">, </w:t>
      </w:r>
      <w:r>
        <w:rPr>
          <w:rFonts w:hint="eastAsia"/>
          <w:b/>
          <w:sz w:val="24"/>
          <w:szCs w:val="24"/>
          <w:lang w:eastAsia="zh-CN"/>
        </w:rPr>
        <w:t>第</w:t>
      </w:r>
      <w:r w:rsidRPr="005E4C0C">
        <w:rPr>
          <w:b/>
          <w:sz w:val="24"/>
          <w:szCs w:val="24"/>
          <w:lang w:eastAsia="zh-CN"/>
        </w:rPr>
        <w:t xml:space="preserve"> 34</w:t>
      </w:r>
      <w:r>
        <w:rPr>
          <w:rFonts w:hint="eastAsia"/>
          <w:b/>
          <w:sz w:val="24"/>
          <w:szCs w:val="24"/>
          <w:lang w:eastAsia="zh-CN"/>
        </w:rPr>
        <w:t>段</w:t>
      </w:r>
      <w:r w:rsidRPr="005E4C0C">
        <w:rPr>
          <w:b/>
          <w:sz w:val="24"/>
          <w:szCs w:val="24"/>
          <w:lang w:eastAsia="zh-CN"/>
        </w:rPr>
        <w:t xml:space="preserve">) </w:t>
      </w:r>
      <w:r>
        <w:rPr>
          <w:rFonts w:hint="eastAsia"/>
          <w:b/>
          <w:sz w:val="24"/>
          <w:szCs w:val="24"/>
          <w:lang w:eastAsia="zh-CN"/>
        </w:rPr>
        <w:t>，进一步建议缔约国：</w:t>
      </w:r>
      <w:r w:rsidRPr="005E4C0C">
        <w:rPr>
          <w:b/>
          <w:sz w:val="24"/>
          <w:szCs w:val="24"/>
          <w:lang w:eastAsia="zh-CN"/>
        </w:rPr>
        <w:t xml:space="preserve"> </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(a)</w:t>
      </w:r>
      <w:r w:rsidRPr="005E4C0C">
        <w:rPr>
          <w:b/>
          <w:sz w:val="24"/>
          <w:szCs w:val="24"/>
          <w:lang w:eastAsia="zh-CN"/>
        </w:rPr>
        <w:tab/>
      </w:r>
      <w:r>
        <w:rPr>
          <w:rFonts w:hint="eastAsia"/>
          <w:b/>
          <w:sz w:val="24"/>
          <w:szCs w:val="24"/>
          <w:lang w:eastAsia="zh-CN"/>
        </w:rPr>
        <w:t>增加预算拨款，用于基本保健服务与性健康和生殖健康服务，以及</w:t>
      </w:r>
      <w:r w:rsidRPr="00F20445">
        <w:rPr>
          <w:b/>
          <w:sz w:val="24"/>
          <w:szCs w:val="24"/>
          <w:lang w:eastAsia="zh-CN"/>
        </w:rPr>
        <w:t>可负担的现代避孕药具</w:t>
      </w:r>
      <w:r>
        <w:rPr>
          <w:rFonts w:hint="eastAsia"/>
          <w:b/>
          <w:sz w:val="24"/>
          <w:szCs w:val="24"/>
          <w:lang w:eastAsia="zh-CN"/>
        </w:rPr>
        <w:t>和</w:t>
      </w:r>
      <w:r w:rsidRPr="00F20445">
        <w:rPr>
          <w:b/>
          <w:sz w:val="24"/>
          <w:szCs w:val="24"/>
          <w:lang w:eastAsia="zh-CN"/>
        </w:rPr>
        <w:t>计划生育服务</w:t>
      </w:r>
      <w:r>
        <w:rPr>
          <w:rFonts w:hint="eastAsia"/>
          <w:b/>
          <w:sz w:val="24"/>
          <w:szCs w:val="24"/>
          <w:lang w:eastAsia="zh-CN"/>
        </w:rPr>
        <w:t>，优先考虑农村妇女、受冲突影响地区妇女和残疾妇女；</w:t>
      </w:r>
      <w:r w:rsidRPr="005E4C0C">
        <w:rPr>
          <w:b/>
          <w:sz w:val="24"/>
          <w:szCs w:val="24"/>
          <w:lang w:eastAsia="zh-CN"/>
        </w:rPr>
        <w:t xml:space="preserve"> </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(b)</w:t>
      </w:r>
      <w:r w:rsidRPr="005E4C0C">
        <w:rPr>
          <w:b/>
          <w:sz w:val="24"/>
          <w:szCs w:val="24"/>
          <w:lang w:eastAsia="zh-CN"/>
        </w:rPr>
        <w:tab/>
      </w:r>
      <w:r w:rsidRPr="00F20445">
        <w:rPr>
          <w:b/>
          <w:sz w:val="24"/>
          <w:szCs w:val="24"/>
          <w:lang w:eastAsia="zh-CN"/>
        </w:rPr>
        <w:t>结合联合国人权事务高级专员办事处</w:t>
      </w:r>
      <w:r w:rsidRPr="00F20445">
        <w:rPr>
          <w:b/>
          <w:sz w:val="24"/>
          <w:szCs w:val="24"/>
          <w:lang w:eastAsia="zh-CN"/>
        </w:rPr>
        <w:t>“</w:t>
      </w:r>
      <w:r w:rsidRPr="00F20445">
        <w:rPr>
          <w:b/>
          <w:sz w:val="24"/>
          <w:szCs w:val="24"/>
          <w:lang w:eastAsia="zh-CN"/>
        </w:rPr>
        <w:t>关于采取基于人权的方式执行降低可避免孕产妇死亡率和发病率的政策和方案的技术指南</w:t>
      </w:r>
      <w:r w:rsidRPr="00F20445">
        <w:rPr>
          <w:b/>
          <w:sz w:val="24"/>
          <w:szCs w:val="24"/>
          <w:lang w:eastAsia="zh-CN"/>
        </w:rPr>
        <w:t>”</w:t>
      </w:r>
      <w:r>
        <w:rPr>
          <w:rFonts w:hint="eastAsia"/>
          <w:b/>
          <w:sz w:val="24"/>
          <w:szCs w:val="24"/>
          <w:lang w:eastAsia="zh-CN"/>
        </w:rPr>
        <w:t xml:space="preserve"> </w:t>
      </w:r>
      <w:r w:rsidRPr="00F20445">
        <w:rPr>
          <w:b/>
          <w:sz w:val="24"/>
          <w:szCs w:val="24"/>
          <w:lang w:eastAsia="zh-CN"/>
        </w:rPr>
        <w:t>(</w:t>
      </w:r>
      <w:hyperlink r:id="rId40" w:history="1">
        <w:r w:rsidRPr="002E16A0">
          <w:rPr>
            <w:rStyle w:val="af"/>
            <w:b/>
            <w:sz w:val="24"/>
            <w:szCs w:val="24"/>
            <w:lang w:eastAsia="zh-CN"/>
          </w:rPr>
          <w:t>A/HRC/21/22</w:t>
        </w:r>
      </w:hyperlink>
      <w:r w:rsidRPr="00F20445">
        <w:rPr>
          <w:b/>
          <w:sz w:val="24"/>
          <w:szCs w:val="24"/>
          <w:lang w:eastAsia="zh-CN"/>
        </w:rPr>
        <w:t>以及</w:t>
      </w:r>
      <w:r w:rsidRPr="00F20445">
        <w:rPr>
          <w:b/>
          <w:sz w:val="24"/>
          <w:szCs w:val="24"/>
          <w:lang w:eastAsia="zh-CN"/>
        </w:rPr>
        <w:t>corr.1</w:t>
      </w:r>
      <w:r w:rsidRPr="00F20445">
        <w:rPr>
          <w:b/>
          <w:sz w:val="24"/>
          <w:szCs w:val="24"/>
          <w:lang w:eastAsia="zh-CN"/>
        </w:rPr>
        <w:t>和</w:t>
      </w:r>
      <w:r w:rsidRPr="00F20445">
        <w:rPr>
          <w:b/>
          <w:sz w:val="24"/>
          <w:szCs w:val="24"/>
          <w:lang w:eastAsia="zh-CN"/>
        </w:rPr>
        <w:t>2)</w:t>
      </w:r>
      <w:r w:rsidRPr="00F20445">
        <w:rPr>
          <w:b/>
          <w:sz w:val="24"/>
          <w:szCs w:val="24"/>
          <w:lang w:eastAsia="zh-CN"/>
        </w:rPr>
        <w:t>，</w:t>
      </w:r>
      <w:r>
        <w:rPr>
          <w:rFonts w:hint="eastAsia"/>
          <w:b/>
          <w:sz w:val="24"/>
          <w:szCs w:val="24"/>
          <w:lang w:eastAsia="zh-CN"/>
        </w:rPr>
        <w:t>在缔约国全境</w:t>
      </w:r>
      <w:r w:rsidRPr="00F20445">
        <w:rPr>
          <w:b/>
          <w:sz w:val="24"/>
          <w:szCs w:val="24"/>
          <w:lang w:eastAsia="zh-CN"/>
        </w:rPr>
        <w:t>，</w:t>
      </w:r>
      <w:r>
        <w:rPr>
          <w:rFonts w:hint="eastAsia"/>
          <w:b/>
          <w:sz w:val="24"/>
          <w:szCs w:val="24"/>
          <w:lang w:eastAsia="zh-CN"/>
        </w:rPr>
        <w:t>由</w:t>
      </w:r>
      <w:r w:rsidRPr="00F20445">
        <w:rPr>
          <w:b/>
          <w:sz w:val="24"/>
          <w:szCs w:val="24"/>
          <w:lang w:eastAsia="zh-CN"/>
        </w:rPr>
        <w:t>熟练的助产士提供更</w:t>
      </w:r>
      <w:r>
        <w:rPr>
          <w:rFonts w:hint="eastAsia"/>
          <w:b/>
          <w:sz w:val="24"/>
          <w:szCs w:val="24"/>
          <w:lang w:eastAsia="zh-CN"/>
        </w:rPr>
        <w:t>多的</w:t>
      </w:r>
      <w:r w:rsidRPr="00AA2827">
        <w:rPr>
          <w:b/>
          <w:sz w:val="24"/>
          <w:szCs w:val="24"/>
          <w:lang w:eastAsia="zh-CN"/>
        </w:rPr>
        <w:t>产前和接生</w:t>
      </w:r>
      <w:r>
        <w:rPr>
          <w:rFonts w:hint="eastAsia"/>
          <w:b/>
          <w:sz w:val="24"/>
          <w:szCs w:val="24"/>
          <w:lang w:eastAsia="zh-CN"/>
        </w:rPr>
        <w:t>基本</w:t>
      </w:r>
      <w:r w:rsidRPr="00AA2827">
        <w:rPr>
          <w:b/>
          <w:sz w:val="24"/>
          <w:szCs w:val="24"/>
          <w:lang w:eastAsia="zh-CN"/>
        </w:rPr>
        <w:t>护理</w:t>
      </w:r>
      <w:r>
        <w:rPr>
          <w:rFonts w:hint="eastAsia"/>
          <w:b/>
          <w:sz w:val="24"/>
          <w:szCs w:val="24"/>
          <w:lang w:eastAsia="zh-CN"/>
        </w:rPr>
        <w:t>以及</w:t>
      </w:r>
      <w:r w:rsidRPr="00F20445">
        <w:rPr>
          <w:b/>
          <w:sz w:val="24"/>
          <w:szCs w:val="24"/>
          <w:lang w:eastAsia="zh-CN"/>
        </w:rPr>
        <w:t>紧急产科</w:t>
      </w:r>
      <w:r>
        <w:rPr>
          <w:rFonts w:hint="eastAsia"/>
          <w:b/>
          <w:sz w:val="24"/>
          <w:szCs w:val="24"/>
          <w:lang w:eastAsia="zh-CN"/>
        </w:rPr>
        <w:t>服务，包括对合法堕胎提供</w:t>
      </w:r>
      <w:r w:rsidRPr="00D75D56">
        <w:rPr>
          <w:b/>
          <w:sz w:val="24"/>
          <w:szCs w:val="24"/>
          <w:lang w:eastAsia="zh-CN"/>
        </w:rPr>
        <w:t>堕胎后的护理服务</w:t>
      </w:r>
      <w:r w:rsidRPr="00F20445">
        <w:rPr>
          <w:b/>
          <w:sz w:val="24"/>
          <w:szCs w:val="24"/>
          <w:lang w:eastAsia="zh-CN"/>
        </w:rPr>
        <w:t>，</w:t>
      </w:r>
      <w:r>
        <w:rPr>
          <w:rFonts w:hint="eastAsia"/>
          <w:b/>
          <w:sz w:val="24"/>
          <w:szCs w:val="24"/>
          <w:lang w:eastAsia="zh-CN"/>
        </w:rPr>
        <w:t>以</w:t>
      </w:r>
      <w:r w:rsidRPr="00F20445">
        <w:rPr>
          <w:b/>
          <w:sz w:val="24"/>
          <w:szCs w:val="24"/>
          <w:lang w:eastAsia="zh-CN"/>
        </w:rPr>
        <w:t>降低孕产妇死亡率</w:t>
      </w:r>
      <w:r>
        <w:rPr>
          <w:rFonts w:hint="eastAsia"/>
          <w:b/>
          <w:sz w:val="24"/>
          <w:szCs w:val="24"/>
          <w:lang w:eastAsia="zh-CN"/>
        </w:rPr>
        <w:t>；</w:t>
      </w:r>
      <w:r w:rsidRPr="005E4C0C">
        <w:rPr>
          <w:b/>
          <w:sz w:val="24"/>
          <w:szCs w:val="24"/>
          <w:lang w:eastAsia="zh-CN"/>
        </w:rPr>
        <w:t xml:space="preserve"> </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(c)</w:t>
      </w:r>
      <w:r w:rsidRPr="005E4C0C">
        <w:rPr>
          <w:b/>
          <w:sz w:val="24"/>
          <w:szCs w:val="24"/>
          <w:lang w:eastAsia="zh-CN"/>
        </w:rPr>
        <w:tab/>
      </w:r>
      <w:r>
        <w:rPr>
          <w:rFonts w:hint="eastAsia"/>
          <w:b/>
          <w:sz w:val="24"/>
          <w:szCs w:val="24"/>
          <w:lang w:eastAsia="zh-CN"/>
        </w:rPr>
        <w:t>开展</w:t>
      </w:r>
      <w:r w:rsidRPr="009D3D5E">
        <w:rPr>
          <w:b/>
          <w:sz w:val="24"/>
          <w:szCs w:val="24"/>
          <w:lang w:eastAsia="zh-CN"/>
        </w:rPr>
        <w:t>有针对性的提高认识</w:t>
      </w:r>
      <w:r>
        <w:rPr>
          <w:rFonts w:hint="eastAsia"/>
          <w:b/>
          <w:sz w:val="24"/>
          <w:szCs w:val="24"/>
          <w:lang w:eastAsia="zh-CN"/>
        </w:rPr>
        <w:t>活动，</w:t>
      </w:r>
      <w:r w:rsidRPr="00D75D56">
        <w:rPr>
          <w:b/>
          <w:sz w:val="24"/>
          <w:szCs w:val="24"/>
          <w:lang w:eastAsia="zh-CN"/>
        </w:rPr>
        <w:t>消除那些可能被用来</w:t>
      </w:r>
      <w:r>
        <w:rPr>
          <w:rFonts w:hint="eastAsia"/>
          <w:b/>
          <w:sz w:val="24"/>
          <w:szCs w:val="24"/>
          <w:lang w:eastAsia="zh-CN"/>
        </w:rPr>
        <w:t>限制</w:t>
      </w:r>
      <w:r w:rsidRPr="00D75D56">
        <w:rPr>
          <w:b/>
          <w:sz w:val="24"/>
          <w:szCs w:val="24"/>
          <w:lang w:eastAsia="zh-CN"/>
        </w:rPr>
        <w:t>妇女</w:t>
      </w:r>
      <w:r>
        <w:rPr>
          <w:rFonts w:hint="eastAsia"/>
          <w:b/>
          <w:sz w:val="24"/>
          <w:szCs w:val="24"/>
          <w:lang w:eastAsia="zh-CN"/>
        </w:rPr>
        <w:t>自主</w:t>
      </w:r>
      <w:r w:rsidRPr="00D75D56">
        <w:rPr>
          <w:b/>
          <w:sz w:val="24"/>
          <w:szCs w:val="24"/>
          <w:lang w:eastAsia="zh-CN"/>
        </w:rPr>
        <w:t>并妨碍她们行使性健康和生殖健康权利的</w:t>
      </w:r>
      <w:r>
        <w:rPr>
          <w:rFonts w:hint="eastAsia"/>
          <w:b/>
          <w:sz w:val="24"/>
          <w:szCs w:val="24"/>
          <w:lang w:eastAsia="zh-CN"/>
        </w:rPr>
        <w:t>习惯</w:t>
      </w:r>
      <w:r w:rsidRPr="00D75D56">
        <w:rPr>
          <w:b/>
          <w:sz w:val="24"/>
          <w:szCs w:val="24"/>
          <w:lang w:eastAsia="zh-CN"/>
        </w:rPr>
        <w:t>、传统或宗教因素的负面影响；</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(d)</w:t>
      </w:r>
      <w:r w:rsidRPr="005E4C0C">
        <w:rPr>
          <w:b/>
          <w:sz w:val="24"/>
          <w:szCs w:val="24"/>
          <w:lang w:eastAsia="zh-CN"/>
        </w:rPr>
        <w:tab/>
      </w:r>
      <w:r>
        <w:rPr>
          <w:rFonts w:hint="eastAsia"/>
          <w:b/>
          <w:sz w:val="24"/>
          <w:szCs w:val="24"/>
          <w:lang w:eastAsia="zh-CN"/>
        </w:rPr>
        <w:t>确保关于制订防治、治疗和监测规则的</w:t>
      </w:r>
      <w:r>
        <w:rPr>
          <w:rFonts w:hint="eastAsia"/>
          <w:b/>
          <w:sz w:val="24"/>
          <w:szCs w:val="24"/>
          <w:lang w:eastAsia="zh-CN"/>
        </w:rPr>
        <w:t>2006</w:t>
      </w:r>
      <w:r>
        <w:rPr>
          <w:rFonts w:hint="eastAsia"/>
          <w:b/>
          <w:sz w:val="24"/>
          <w:szCs w:val="24"/>
          <w:lang w:eastAsia="zh-CN"/>
        </w:rPr>
        <w:t>年</w:t>
      </w:r>
      <w:r>
        <w:rPr>
          <w:rFonts w:hint="eastAsia"/>
          <w:b/>
          <w:sz w:val="24"/>
          <w:szCs w:val="24"/>
          <w:lang w:eastAsia="zh-CN"/>
        </w:rPr>
        <w:t>6</w:t>
      </w:r>
      <w:r>
        <w:rPr>
          <w:rFonts w:hint="eastAsia"/>
          <w:b/>
          <w:sz w:val="24"/>
          <w:szCs w:val="24"/>
          <w:lang w:eastAsia="zh-CN"/>
        </w:rPr>
        <w:t>月</w:t>
      </w:r>
      <w:r>
        <w:rPr>
          <w:rFonts w:hint="eastAsia"/>
          <w:b/>
          <w:sz w:val="24"/>
          <w:szCs w:val="24"/>
          <w:lang w:eastAsia="zh-CN"/>
        </w:rPr>
        <w:t>29</w:t>
      </w:r>
      <w:r>
        <w:rPr>
          <w:rFonts w:hint="eastAsia"/>
          <w:b/>
          <w:sz w:val="24"/>
          <w:szCs w:val="24"/>
          <w:lang w:eastAsia="zh-CN"/>
        </w:rPr>
        <w:t>日第</w:t>
      </w:r>
      <w:r w:rsidRPr="005E4C0C">
        <w:rPr>
          <w:b/>
          <w:sz w:val="24"/>
          <w:szCs w:val="24"/>
          <w:lang w:eastAsia="zh-CN"/>
        </w:rPr>
        <w:t>06-028</w:t>
      </w:r>
      <w:r>
        <w:rPr>
          <w:rFonts w:hint="eastAsia"/>
          <w:b/>
          <w:sz w:val="24"/>
          <w:szCs w:val="24"/>
          <w:lang w:eastAsia="zh-CN"/>
        </w:rPr>
        <w:t>号法律的审查程序明确考虑到</w:t>
      </w:r>
      <w:r w:rsidRPr="00360F28">
        <w:rPr>
          <w:b/>
          <w:sz w:val="24"/>
          <w:szCs w:val="24"/>
          <w:lang w:eastAsia="zh-CN"/>
        </w:rPr>
        <w:t>性别平等视角</w:t>
      </w:r>
      <w:r>
        <w:rPr>
          <w:rFonts w:hint="eastAsia"/>
          <w:b/>
          <w:sz w:val="24"/>
          <w:szCs w:val="24"/>
          <w:lang w:eastAsia="zh-CN"/>
        </w:rPr>
        <w:t>，规定特别对卖淫妇女给予非歧视性保护，并为执行关于</w:t>
      </w:r>
      <w:r w:rsidRPr="00A75812">
        <w:rPr>
          <w:b/>
          <w:sz w:val="24"/>
          <w:szCs w:val="24"/>
          <w:lang w:eastAsia="zh-CN"/>
        </w:rPr>
        <w:t>艾滋病毒</w:t>
      </w:r>
      <w:r w:rsidRPr="00A75812">
        <w:rPr>
          <w:b/>
          <w:sz w:val="24"/>
          <w:szCs w:val="24"/>
          <w:lang w:eastAsia="zh-CN"/>
        </w:rPr>
        <w:t>/</w:t>
      </w:r>
      <w:r w:rsidRPr="00A75812">
        <w:rPr>
          <w:b/>
          <w:sz w:val="24"/>
          <w:szCs w:val="24"/>
          <w:lang w:eastAsia="zh-CN"/>
        </w:rPr>
        <w:t>艾滋病</w:t>
      </w:r>
      <w:r>
        <w:rPr>
          <w:rFonts w:hint="eastAsia"/>
          <w:b/>
          <w:sz w:val="24"/>
          <w:szCs w:val="24"/>
          <w:lang w:eastAsia="zh-CN"/>
        </w:rPr>
        <w:t>的国家</w:t>
      </w:r>
      <w:r w:rsidRPr="00A75812">
        <w:rPr>
          <w:b/>
          <w:sz w:val="24"/>
          <w:szCs w:val="24"/>
          <w:lang w:eastAsia="zh-CN"/>
        </w:rPr>
        <w:t>战略框架文件</w:t>
      </w:r>
      <w:r>
        <w:rPr>
          <w:rFonts w:hint="eastAsia"/>
          <w:b/>
          <w:sz w:val="24"/>
          <w:szCs w:val="24"/>
          <w:lang w:eastAsia="zh-CN"/>
        </w:rPr>
        <w:t>分配充足的</w:t>
      </w:r>
      <w:r w:rsidRPr="00A75812">
        <w:rPr>
          <w:b/>
          <w:sz w:val="24"/>
          <w:szCs w:val="24"/>
          <w:lang w:eastAsia="zh-CN"/>
        </w:rPr>
        <w:t>资源</w:t>
      </w:r>
      <w:r>
        <w:rPr>
          <w:rFonts w:hint="eastAsia"/>
          <w:b/>
          <w:sz w:val="24"/>
          <w:szCs w:val="24"/>
          <w:lang w:eastAsia="zh-CN"/>
        </w:rPr>
        <w:t>。</w:t>
      </w:r>
      <w:r w:rsidRPr="005E4C0C">
        <w:rPr>
          <w:b/>
          <w:sz w:val="24"/>
          <w:szCs w:val="24"/>
          <w:lang w:eastAsia="zh-CN"/>
        </w:rPr>
        <w:t xml:space="preserve"> </w:t>
      </w:r>
    </w:p>
    <w:p w:rsidR="00DF7944" w:rsidRPr="005E4C0C" w:rsidRDefault="00DF7944" w:rsidP="00DF7944">
      <w:pPr>
        <w:pStyle w:val="H23G"/>
        <w:spacing w:line="480" w:lineRule="auto"/>
        <w:rPr>
          <w:sz w:val="24"/>
          <w:szCs w:val="24"/>
          <w:lang w:eastAsia="zh-CN"/>
        </w:rPr>
      </w:pPr>
      <w:r w:rsidRPr="005E4C0C">
        <w:rPr>
          <w:sz w:val="24"/>
          <w:szCs w:val="24"/>
          <w:lang w:eastAsia="zh-CN"/>
        </w:rPr>
        <w:tab/>
      </w:r>
      <w:r w:rsidRPr="005E4C0C">
        <w:rPr>
          <w:sz w:val="24"/>
          <w:szCs w:val="24"/>
          <w:lang w:eastAsia="zh-CN"/>
        </w:rPr>
        <w:tab/>
      </w:r>
      <w:r>
        <w:rPr>
          <w:rFonts w:hint="eastAsia"/>
          <w:sz w:val="24"/>
          <w:szCs w:val="24"/>
          <w:lang w:eastAsia="zh-CN"/>
        </w:rPr>
        <w:t>经济和社会福利</w:t>
      </w:r>
    </w:p>
    <w:p w:rsidR="00DF7944" w:rsidRPr="005E4C0C" w:rsidRDefault="00DF7944" w:rsidP="00DF7944">
      <w:pPr>
        <w:pStyle w:val="SingleTxtG"/>
        <w:spacing w:line="480" w:lineRule="auto"/>
        <w:rPr>
          <w:sz w:val="24"/>
          <w:szCs w:val="24"/>
          <w:lang w:eastAsia="zh-CN"/>
        </w:rPr>
      </w:pPr>
      <w:r w:rsidRPr="005E4C0C">
        <w:rPr>
          <w:sz w:val="24"/>
          <w:szCs w:val="24"/>
          <w:lang w:eastAsia="zh-CN"/>
        </w:rPr>
        <w:t>35.</w:t>
      </w:r>
      <w:r w:rsidRPr="005E4C0C">
        <w:rPr>
          <w:sz w:val="24"/>
          <w:szCs w:val="24"/>
          <w:lang w:eastAsia="zh-CN"/>
        </w:rPr>
        <w:tab/>
      </w:r>
      <w:r>
        <w:rPr>
          <w:rFonts w:hint="eastAsia"/>
          <w:sz w:val="24"/>
          <w:szCs w:val="24"/>
          <w:lang w:eastAsia="zh-CN"/>
        </w:rPr>
        <w:t xml:space="preserve"> </w:t>
      </w:r>
      <w:r>
        <w:rPr>
          <w:rFonts w:hint="eastAsia"/>
          <w:sz w:val="24"/>
          <w:szCs w:val="24"/>
          <w:lang w:eastAsia="zh-CN"/>
        </w:rPr>
        <w:t>委员会欢迎通过了</w:t>
      </w:r>
      <w:r w:rsidRPr="000B6C26">
        <w:rPr>
          <w:sz w:val="24"/>
          <w:szCs w:val="24"/>
          <w:lang w:eastAsia="zh-CN"/>
        </w:rPr>
        <w:t>消除贫穷</w:t>
      </w:r>
      <w:r>
        <w:rPr>
          <w:rFonts w:hint="eastAsia"/>
          <w:sz w:val="24"/>
          <w:szCs w:val="24"/>
          <w:lang w:eastAsia="zh-CN"/>
        </w:rPr>
        <w:t>战略框架，目的在方便妇女获得信贷、土地和设备。不过，委员会感到关切的是，妇女并没有积极参与这些活动的设计和实施，又存在着规定妇女要服从丈夫的歧视性法律，从而限制了她们行使经济权利。委员会注意到，冲突严重打乱了妇女的生活，使她们无法从事贸易。</w:t>
      </w:r>
      <w:r w:rsidRPr="005E4C0C">
        <w:rPr>
          <w:sz w:val="24"/>
          <w:szCs w:val="24"/>
          <w:lang w:eastAsia="zh-CN"/>
        </w:rPr>
        <w:t xml:space="preserve"> </w:t>
      </w:r>
    </w:p>
    <w:p w:rsidR="00DF7944" w:rsidRPr="005E4C0C" w:rsidRDefault="00DF7944" w:rsidP="00DF7944">
      <w:pPr>
        <w:pStyle w:val="SingleTxtG"/>
        <w:spacing w:line="480" w:lineRule="auto"/>
        <w:rPr>
          <w:b/>
          <w:sz w:val="24"/>
          <w:szCs w:val="24"/>
          <w:lang w:eastAsia="zh-CN"/>
        </w:rPr>
      </w:pPr>
      <w:r w:rsidRPr="005E4C0C">
        <w:rPr>
          <w:sz w:val="24"/>
          <w:szCs w:val="24"/>
          <w:lang w:eastAsia="zh-CN"/>
        </w:rPr>
        <w:t>36.</w:t>
      </w:r>
      <w:r w:rsidRPr="005E4C0C">
        <w:rPr>
          <w:b/>
          <w:sz w:val="24"/>
          <w:szCs w:val="24"/>
          <w:lang w:eastAsia="zh-CN"/>
        </w:rPr>
        <w:tab/>
      </w:r>
      <w:r>
        <w:rPr>
          <w:rFonts w:hint="eastAsia"/>
          <w:b/>
          <w:sz w:val="24"/>
          <w:szCs w:val="24"/>
          <w:lang w:eastAsia="zh-CN"/>
        </w:rPr>
        <w:t>委员会建议缔约国，迅速废除要求妇女服从丈夫的法律条款，提高传统领袖、特别是男子的认识，必须鼓励赋予妇女经济权能，作为一种</w:t>
      </w:r>
      <w:r w:rsidRPr="009E5F8E">
        <w:rPr>
          <w:b/>
          <w:sz w:val="24"/>
          <w:szCs w:val="24"/>
          <w:lang w:eastAsia="zh-CN"/>
        </w:rPr>
        <w:t>减缓贫穷战略</w:t>
      </w:r>
      <w:r>
        <w:rPr>
          <w:rFonts w:hint="eastAsia"/>
          <w:b/>
          <w:sz w:val="24"/>
          <w:szCs w:val="24"/>
          <w:lang w:eastAsia="zh-CN"/>
        </w:rPr>
        <w:t>。</w:t>
      </w:r>
    </w:p>
    <w:p w:rsidR="00DF7944" w:rsidRPr="005E4C0C" w:rsidRDefault="00DF7944" w:rsidP="00DF7944">
      <w:pPr>
        <w:pStyle w:val="H23G"/>
        <w:spacing w:line="480" w:lineRule="auto"/>
        <w:rPr>
          <w:sz w:val="24"/>
          <w:szCs w:val="24"/>
          <w:lang w:eastAsia="zh-CN"/>
        </w:rPr>
      </w:pPr>
      <w:r w:rsidRPr="005E4C0C">
        <w:rPr>
          <w:sz w:val="24"/>
          <w:szCs w:val="24"/>
          <w:lang w:eastAsia="zh-CN"/>
        </w:rPr>
        <w:tab/>
      </w:r>
      <w:r w:rsidRPr="005E4C0C">
        <w:rPr>
          <w:sz w:val="24"/>
          <w:szCs w:val="24"/>
          <w:lang w:eastAsia="zh-CN"/>
        </w:rPr>
        <w:tab/>
      </w:r>
      <w:r>
        <w:rPr>
          <w:rFonts w:hint="eastAsia"/>
          <w:sz w:val="24"/>
          <w:szCs w:val="24"/>
          <w:lang w:eastAsia="zh-CN"/>
        </w:rPr>
        <w:t>农村妇女</w:t>
      </w:r>
    </w:p>
    <w:p w:rsidR="00DF7944" w:rsidRPr="005E4C0C" w:rsidRDefault="00DF7944" w:rsidP="00DF7944">
      <w:pPr>
        <w:pStyle w:val="SingleTxtG"/>
        <w:spacing w:line="480" w:lineRule="auto"/>
        <w:rPr>
          <w:sz w:val="24"/>
          <w:szCs w:val="24"/>
          <w:lang w:eastAsia="zh-CN"/>
        </w:rPr>
      </w:pPr>
      <w:r w:rsidRPr="005E4C0C">
        <w:rPr>
          <w:sz w:val="24"/>
          <w:szCs w:val="24"/>
          <w:lang w:eastAsia="zh-CN"/>
        </w:rPr>
        <w:t>37.</w:t>
      </w:r>
      <w:r w:rsidRPr="005E4C0C">
        <w:rPr>
          <w:sz w:val="24"/>
          <w:szCs w:val="24"/>
          <w:lang w:eastAsia="zh-CN"/>
        </w:rPr>
        <w:tab/>
      </w:r>
      <w:r>
        <w:rPr>
          <w:rFonts w:hint="eastAsia"/>
          <w:sz w:val="24"/>
          <w:szCs w:val="24"/>
          <w:lang w:eastAsia="zh-CN"/>
        </w:rPr>
        <w:t>委员会注意到，缔约国农村地区的</w:t>
      </w:r>
      <w:r w:rsidRPr="0047133D">
        <w:rPr>
          <w:sz w:val="24"/>
          <w:szCs w:val="24"/>
          <w:lang w:eastAsia="zh-CN"/>
        </w:rPr>
        <w:t>贫穷率</w:t>
      </w:r>
      <w:r>
        <w:rPr>
          <w:rFonts w:hint="eastAsia"/>
          <w:sz w:val="24"/>
          <w:szCs w:val="24"/>
          <w:lang w:eastAsia="zh-CN"/>
        </w:rPr>
        <w:t>非常</w:t>
      </w:r>
      <w:r w:rsidRPr="0047133D">
        <w:rPr>
          <w:sz w:val="24"/>
          <w:szCs w:val="24"/>
          <w:lang w:eastAsia="zh-CN"/>
        </w:rPr>
        <w:t>高</w:t>
      </w:r>
      <w:r>
        <w:rPr>
          <w:rFonts w:hint="eastAsia"/>
          <w:sz w:val="24"/>
          <w:szCs w:val="24"/>
          <w:lang w:eastAsia="zh-CN"/>
        </w:rPr>
        <w:t xml:space="preserve"> </w:t>
      </w:r>
      <w:r w:rsidRPr="005E4C0C">
        <w:rPr>
          <w:sz w:val="24"/>
          <w:szCs w:val="24"/>
          <w:lang w:eastAsia="zh-CN"/>
        </w:rPr>
        <w:t>(75.9</w:t>
      </w:r>
      <w:r>
        <w:rPr>
          <w:sz w:val="24"/>
          <w:szCs w:val="24"/>
          <w:lang w:eastAsia="zh-CN"/>
        </w:rPr>
        <w:t xml:space="preserve"> </w:t>
      </w:r>
      <w:r>
        <w:rPr>
          <w:rFonts w:hint="eastAsia"/>
          <w:sz w:val="24"/>
          <w:szCs w:val="24"/>
          <w:lang w:eastAsia="zh-CN"/>
        </w:rPr>
        <w:t>%</w:t>
      </w:r>
      <w:r w:rsidRPr="005E4C0C">
        <w:rPr>
          <w:sz w:val="24"/>
          <w:szCs w:val="24"/>
          <w:lang w:eastAsia="zh-CN"/>
        </w:rPr>
        <w:t xml:space="preserve">) </w:t>
      </w:r>
      <w:r>
        <w:rPr>
          <w:rFonts w:hint="eastAsia"/>
          <w:sz w:val="24"/>
          <w:szCs w:val="24"/>
          <w:lang w:eastAsia="zh-CN"/>
        </w:rPr>
        <w:t>，</w:t>
      </w:r>
      <w:r w:rsidRPr="003D1B89">
        <w:rPr>
          <w:sz w:val="24"/>
          <w:szCs w:val="24"/>
          <w:lang w:eastAsia="zh-CN"/>
        </w:rPr>
        <w:t>粮食安全没有保障</w:t>
      </w:r>
      <w:r>
        <w:rPr>
          <w:rFonts w:hint="eastAsia"/>
          <w:sz w:val="24"/>
          <w:szCs w:val="24"/>
          <w:lang w:eastAsia="zh-CN"/>
        </w:rPr>
        <w:t>，并重申其先前对于农村妇女困难处境的关切</w:t>
      </w:r>
      <w:r w:rsidRPr="005E4C0C">
        <w:rPr>
          <w:sz w:val="24"/>
          <w:szCs w:val="24"/>
          <w:lang w:eastAsia="zh-CN"/>
        </w:rPr>
        <w:t>(</w:t>
      </w:r>
      <w:r>
        <w:rPr>
          <w:rFonts w:hint="eastAsia"/>
          <w:sz w:val="24"/>
          <w:szCs w:val="24"/>
          <w:lang w:eastAsia="zh-CN"/>
        </w:rPr>
        <w:t>见</w:t>
      </w:r>
      <w:r>
        <w:rPr>
          <w:sz w:val="24"/>
          <w:szCs w:val="24"/>
          <w:lang w:eastAsia="zh-CN"/>
        </w:rPr>
        <w:t xml:space="preserve"> </w:t>
      </w:r>
      <w:hyperlink r:id="rId41" w:history="1">
        <w:r w:rsidRPr="002E16A0">
          <w:rPr>
            <w:rStyle w:val="af"/>
            <w:sz w:val="24"/>
            <w:szCs w:val="24"/>
            <w:lang w:eastAsia="zh-CN"/>
          </w:rPr>
          <w:t>CEDAW/C/MLI/CO/5</w:t>
        </w:r>
      </w:hyperlink>
      <w:r w:rsidRPr="005E4C0C">
        <w:rPr>
          <w:sz w:val="24"/>
          <w:szCs w:val="24"/>
          <w:lang w:eastAsia="zh-CN"/>
        </w:rPr>
        <w:t xml:space="preserve">, </w:t>
      </w:r>
      <w:r>
        <w:rPr>
          <w:rFonts w:hint="eastAsia"/>
          <w:sz w:val="24"/>
          <w:szCs w:val="24"/>
          <w:lang w:eastAsia="zh-CN"/>
        </w:rPr>
        <w:t>第</w:t>
      </w:r>
      <w:r w:rsidRPr="005E4C0C">
        <w:rPr>
          <w:sz w:val="24"/>
          <w:szCs w:val="24"/>
          <w:lang w:eastAsia="zh-CN"/>
        </w:rPr>
        <w:t xml:space="preserve"> 35</w:t>
      </w:r>
      <w:r>
        <w:rPr>
          <w:rFonts w:hint="eastAsia"/>
          <w:sz w:val="24"/>
          <w:szCs w:val="24"/>
          <w:lang w:eastAsia="zh-CN"/>
        </w:rPr>
        <w:t>段</w:t>
      </w:r>
      <w:r w:rsidRPr="005E4C0C">
        <w:rPr>
          <w:sz w:val="24"/>
          <w:szCs w:val="24"/>
          <w:lang w:eastAsia="zh-CN"/>
        </w:rPr>
        <w:t>)</w:t>
      </w:r>
      <w:r>
        <w:rPr>
          <w:rFonts w:hint="eastAsia"/>
          <w:sz w:val="24"/>
          <w:szCs w:val="24"/>
          <w:lang w:eastAsia="zh-CN"/>
        </w:rPr>
        <w:t>。委员会又关切地注意到，《土地法》</w:t>
      </w:r>
      <w:r w:rsidR="001C3E96">
        <w:rPr>
          <w:rFonts w:hint="eastAsia"/>
          <w:sz w:val="24"/>
          <w:szCs w:val="24"/>
          <w:lang w:eastAsia="zh-CN"/>
        </w:rPr>
        <w:t>(</w:t>
      </w:r>
      <w:r>
        <w:rPr>
          <w:rFonts w:hint="eastAsia"/>
          <w:sz w:val="24"/>
          <w:szCs w:val="24"/>
          <w:lang w:eastAsia="zh-CN"/>
        </w:rPr>
        <w:t>2000</w:t>
      </w:r>
      <w:r>
        <w:rPr>
          <w:rFonts w:hint="eastAsia"/>
          <w:sz w:val="24"/>
          <w:szCs w:val="24"/>
          <w:lang w:eastAsia="zh-CN"/>
        </w:rPr>
        <w:t>年</w:t>
      </w:r>
      <w:r w:rsidR="001C3E96">
        <w:rPr>
          <w:rFonts w:hint="eastAsia"/>
          <w:sz w:val="24"/>
          <w:szCs w:val="24"/>
          <w:lang w:eastAsia="zh-CN"/>
        </w:rPr>
        <w:t>)</w:t>
      </w:r>
      <w:r>
        <w:rPr>
          <w:rFonts w:hint="eastAsia"/>
          <w:sz w:val="24"/>
          <w:szCs w:val="24"/>
          <w:lang w:eastAsia="zh-CN"/>
        </w:rPr>
        <w:t>对农村妇女造成特别大的不利影响，该法承认可以</w:t>
      </w:r>
      <w:r w:rsidRPr="00123821">
        <w:rPr>
          <w:sz w:val="24"/>
          <w:szCs w:val="24"/>
          <w:lang w:eastAsia="zh-CN"/>
        </w:rPr>
        <w:t>适用</w:t>
      </w:r>
      <w:r>
        <w:rPr>
          <w:rFonts w:hint="eastAsia"/>
          <w:sz w:val="24"/>
          <w:szCs w:val="24"/>
          <w:lang w:eastAsia="zh-CN"/>
        </w:rPr>
        <w:t>通过继承取得土地和管理财产的</w:t>
      </w:r>
      <w:r w:rsidRPr="00123821">
        <w:rPr>
          <w:sz w:val="24"/>
          <w:szCs w:val="24"/>
          <w:lang w:eastAsia="zh-CN"/>
        </w:rPr>
        <w:t>习惯法</w:t>
      </w:r>
      <w:r>
        <w:rPr>
          <w:rFonts w:hint="eastAsia"/>
          <w:sz w:val="24"/>
          <w:szCs w:val="24"/>
          <w:lang w:eastAsia="zh-CN"/>
        </w:rPr>
        <w:t>，因此限制了妇女获得经济资源和</w:t>
      </w:r>
      <w:r w:rsidRPr="00123821">
        <w:rPr>
          <w:sz w:val="24"/>
          <w:szCs w:val="24"/>
          <w:lang w:eastAsia="zh-CN"/>
        </w:rPr>
        <w:t>金融信贷的机会</w:t>
      </w:r>
      <w:r>
        <w:rPr>
          <w:rFonts w:hint="eastAsia"/>
          <w:sz w:val="24"/>
          <w:szCs w:val="24"/>
          <w:lang w:eastAsia="zh-CN"/>
        </w:rPr>
        <w:t>。</w:t>
      </w:r>
      <w:r w:rsidRPr="005E4C0C">
        <w:rPr>
          <w:sz w:val="24"/>
          <w:szCs w:val="24"/>
          <w:lang w:eastAsia="zh-CN"/>
        </w:rPr>
        <w:t xml:space="preserve"> </w:t>
      </w:r>
    </w:p>
    <w:p w:rsidR="00DF7944" w:rsidRPr="005E4C0C" w:rsidRDefault="00DF7944" w:rsidP="00DF7944">
      <w:pPr>
        <w:pStyle w:val="SingleTxtG"/>
        <w:spacing w:line="480" w:lineRule="auto"/>
        <w:rPr>
          <w:b/>
          <w:sz w:val="24"/>
          <w:szCs w:val="24"/>
          <w:lang w:eastAsia="zh-CN"/>
        </w:rPr>
      </w:pPr>
      <w:r w:rsidRPr="005E4C0C">
        <w:rPr>
          <w:sz w:val="24"/>
          <w:szCs w:val="24"/>
          <w:lang w:eastAsia="zh-CN"/>
        </w:rPr>
        <w:t>38.</w:t>
      </w:r>
      <w:r w:rsidRPr="005E4C0C">
        <w:rPr>
          <w:sz w:val="24"/>
          <w:szCs w:val="24"/>
          <w:lang w:eastAsia="zh-CN"/>
        </w:rPr>
        <w:tab/>
      </w:r>
      <w:r>
        <w:rPr>
          <w:rFonts w:hint="eastAsia"/>
          <w:b/>
          <w:sz w:val="24"/>
          <w:szCs w:val="24"/>
          <w:lang w:eastAsia="zh-CN"/>
        </w:rPr>
        <w:t>委员会建议缔约国：</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(a)</w:t>
      </w:r>
      <w:r w:rsidRPr="005E4C0C">
        <w:rPr>
          <w:b/>
          <w:sz w:val="24"/>
          <w:szCs w:val="24"/>
          <w:lang w:eastAsia="zh-CN"/>
        </w:rPr>
        <w:tab/>
      </w:r>
      <w:r>
        <w:rPr>
          <w:rFonts w:hint="eastAsia"/>
          <w:b/>
          <w:sz w:val="24"/>
          <w:szCs w:val="24"/>
          <w:lang w:eastAsia="zh-CN"/>
        </w:rPr>
        <w:t>按照其先前的建议</w:t>
      </w:r>
      <w:r>
        <w:rPr>
          <w:rFonts w:hint="eastAsia"/>
          <w:b/>
          <w:sz w:val="24"/>
          <w:szCs w:val="24"/>
          <w:lang w:eastAsia="zh-CN"/>
        </w:rPr>
        <w:t xml:space="preserve"> </w:t>
      </w:r>
      <w:r w:rsidRPr="005E4C0C">
        <w:rPr>
          <w:b/>
          <w:sz w:val="24"/>
          <w:szCs w:val="24"/>
          <w:lang w:eastAsia="zh-CN"/>
        </w:rPr>
        <w:t>(</w:t>
      </w:r>
      <w:r>
        <w:rPr>
          <w:rFonts w:hint="eastAsia"/>
          <w:b/>
          <w:sz w:val="24"/>
          <w:szCs w:val="24"/>
          <w:lang w:eastAsia="zh-CN"/>
        </w:rPr>
        <w:t>见</w:t>
      </w:r>
      <w:r>
        <w:rPr>
          <w:b/>
          <w:sz w:val="24"/>
          <w:szCs w:val="24"/>
          <w:lang w:eastAsia="zh-CN"/>
        </w:rPr>
        <w:t xml:space="preserve"> </w:t>
      </w:r>
      <w:hyperlink r:id="rId42" w:history="1">
        <w:r w:rsidRPr="002E16A0">
          <w:rPr>
            <w:rStyle w:val="af"/>
            <w:b/>
            <w:sz w:val="24"/>
            <w:szCs w:val="24"/>
            <w:lang w:eastAsia="zh-CN"/>
          </w:rPr>
          <w:t>CEDAW/C/MLI/CO/5</w:t>
        </w:r>
      </w:hyperlink>
      <w:r>
        <w:rPr>
          <w:rFonts w:hint="eastAsia"/>
          <w:b/>
          <w:sz w:val="24"/>
          <w:szCs w:val="24"/>
          <w:lang w:eastAsia="zh-CN"/>
        </w:rPr>
        <w:t>，第</w:t>
      </w:r>
      <w:r w:rsidRPr="005E4C0C">
        <w:rPr>
          <w:b/>
          <w:sz w:val="24"/>
          <w:szCs w:val="24"/>
          <w:lang w:eastAsia="zh-CN"/>
        </w:rPr>
        <w:t>36</w:t>
      </w:r>
      <w:r>
        <w:rPr>
          <w:rFonts w:hint="eastAsia"/>
          <w:b/>
          <w:sz w:val="24"/>
          <w:szCs w:val="24"/>
          <w:lang w:eastAsia="zh-CN"/>
        </w:rPr>
        <w:t>段</w:t>
      </w:r>
      <w:r w:rsidRPr="005E4C0C">
        <w:rPr>
          <w:b/>
          <w:sz w:val="24"/>
          <w:szCs w:val="24"/>
          <w:lang w:eastAsia="zh-CN"/>
        </w:rPr>
        <w:t>)</w:t>
      </w:r>
      <w:r>
        <w:rPr>
          <w:rFonts w:hint="eastAsia"/>
          <w:b/>
          <w:sz w:val="24"/>
          <w:szCs w:val="24"/>
          <w:lang w:eastAsia="zh-CN"/>
        </w:rPr>
        <w:t>，废除《土地法》中的歧视性条款，以帮助农村妇女取得和保有土地和自然资源；</w:t>
      </w:r>
      <w:r w:rsidRPr="005E4C0C" w:rsidDel="00F83D78">
        <w:rPr>
          <w:b/>
          <w:sz w:val="24"/>
          <w:szCs w:val="24"/>
          <w:lang w:eastAsia="zh-CN"/>
        </w:rPr>
        <w:t xml:space="preserve"> </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(b)</w:t>
      </w:r>
      <w:r w:rsidRPr="005E4C0C">
        <w:rPr>
          <w:b/>
          <w:sz w:val="24"/>
          <w:szCs w:val="24"/>
          <w:lang w:eastAsia="zh-CN"/>
        </w:rPr>
        <w:tab/>
      </w:r>
      <w:r>
        <w:rPr>
          <w:rFonts w:hint="eastAsia"/>
          <w:b/>
          <w:sz w:val="24"/>
          <w:szCs w:val="24"/>
          <w:lang w:eastAsia="zh-CN"/>
        </w:rPr>
        <w:t>增加妇女在地方决策和管理机构、包括在</w:t>
      </w:r>
      <w:r w:rsidRPr="00F86F1D">
        <w:rPr>
          <w:b/>
          <w:sz w:val="24"/>
          <w:szCs w:val="24"/>
          <w:lang w:eastAsia="zh-CN"/>
        </w:rPr>
        <w:t>农业问题高级委员会</w:t>
      </w:r>
      <w:r>
        <w:rPr>
          <w:rFonts w:hint="eastAsia"/>
          <w:b/>
          <w:sz w:val="24"/>
          <w:szCs w:val="24"/>
          <w:lang w:eastAsia="zh-CN"/>
        </w:rPr>
        <w:t>的代表性，增加在设计和执行</w:t>
      </w:r>
      <w:r>
        <w:rPr>
          <w:rFonts w:hint="eastAsia"/>
          <w:b/>
          <w:sz w:val="24"/>
          <w:szCs w:val="24"/>
          <w:lang w:eastAsia="zh-CN"/>
        </w:rPr>
        <w:t>2015-2025</w:t>
      </w:r>
      <w:r>
        <w:rPr>
          <w:rFonts w:hint="eastAsia"/>
          <w:b/>
          <w:sz w:val="24"/>
          <w:szCs w:val="24"/>
          <w:lang w:eastAsia="zh-CN"/>
        </w:rPr>
        <w:t>年国家粮食安全战略方面的代表性。</w:t>
      </w:r>
    </w:p>
    <w:p w:rsidR="00DF7944" w:rsidRPr="005E4C0C" w:rsidRDefault="00DF7944" w:rsidP="00DF7944">
      <w:pPr>
        <w:pStyle w:val="H4G"/>
        <w:spacing w:line="480" w:lineRule="auto"/>
        <w:rPr>
          <w:b/>
          <w:i w:val="0"/>
          <w:sz w:val="24"/>
          <w:szCs w:val="24"/>
          <w:lang w:eastAsia="zh-CN"/>
        </w:rPr>
      </w:pPr>
      <w:r w:rsidRPr="005E4C0C">
        <w:rPr>
          <w:b/>
          <w:i w:val="0"/>
          <w:sz w:val="24"/>
          <w:szCs w:val="24"/>
          <w:lang w:eastAsia="zh-CN"/>
        </w:rPr>
        <w:tab/>
      </w:r>
      <w:r w:rsidRPr="005E4C0C">
        <w:rPr>
          <w:b/>
          <w:i w:val="0"/>
          <w:sz w:val="24"/>
          <w:szCs w:val="24"/>
          <w:lang w:eastAsia="zh-CN"/>
        </w:rPr>
        <w:tab/>
      </w:r>
      <w:r w:rsidRPr="00753552">
        <w:rPr>
          <w:b/>
          <w:i w:val="0"/>
          <w:sz w:val="24"/>
          <w:szCs w:val="24"/>
          <w:lang w:eastAsia="zh-CN"/>
        </w:rPr>
        <w:t>弱势妇女群体</w:t>
      </w:r>
    </w:p>
    <w:p w:rsidR="00DF7944" w:rsidRPr="00CF6788" w:rsidRDefault="00DF7944" w:rsidP="00DF7944">
      <w:pPr>
        <w:pStyle w:val="H4G"/>
        <w:spacing w:line="480" w:lineRule="auto"/>
        <w:rPr>
          <w:bCs/>
          <w:iCs/>
          <w:sz w:val="24"/>
          <w:szCs w:val="24"/>
          <w:lang w:eastAsia="zh-CN"/>
        </w:rPr>
      </w:pPr>
      <w:r w:rsidRPr="00CF6788">
        <w:rPr>
          <w:bCs/>
          <w:iCs/>
          <w:sz w:val="24"/>
          <w:szCs w:val="24"/>
          <w:lang w:eastAsia="zh-CN"/>
        </w:rPr>
        <w:tab/>
      </w:r>
      <w:r w:rsidRPr="00CF6788">
        <w:rPr>
          <w:bCs/>
          <w:iCs/>
          <w:sz w:val="24"/>
          <w:szCs w:val="24"/>
          <w:lang w:eastAsia="zh-CN"/>
        </w:rPr>
        <w:tab/>
      </w:r>
      <w:r>
        <w:rPr>
          <w:rFonts w:hint="eastAsia"/>
          <w:bCs/>
          <w:iCs/>
          <w:sz w:val="24"/>
          <w:szCs w:val="24"/>
          <w:lang w:eastAsia="zh-CN"/>
        </w:rPr>
        <w:t>残疾妇女</w:t>
      </w:r>
    </w:p>
    <w:p w:rsidR="00DF7944" w:rsidRPr="005E4C0C" w:rsidRDefault="00DF7944" w:rsidP="00DF7944">
      <w:pPr>
        <w:pStyle w:val="SingleTxtG"/>
        <w:spacing w:line="480" w:lineRule="auto"/>
        <w:rPr>
          <w:sz w:val="24"/>
          <w:szCs w:val="24"/>
          <w:lang w:eastAsia="zh-CN"/>
        </w:rPr>
      </w:pPr>
      <w:r w:rsidRPr="005E4C0C">
        <w:rPr>
          <w:sz w:val="24"/>
          <w:szCs w:val="24"/>
          <w:lang w:eastAsia="zh-CN"/>
        </w:rPr>
        <w:t>39.</w:t>
      </w:r>
      <w:r w:rsidRPr="005E4C0C">
        <w:rPr>
          <w:sz w:val="24"/>
          <w:szCs w:val="24"/>
          <w:lang w:eastAsia="zh-CN"/>
        </w:rPr>
        <w:tab/>
      </w:r>
      <w:r>
        <w:rPr>
          <w:rFonts w:hint="eastAsia"/>
          <w:sz w:val="24"/>
          <w:szCs w:val="24"/>
          <w:lang w:eastAsia="zh-CN"/>
        </w:rPr>
        <w:t>委员会欢迎</w:t>
      </w:r>
      <w:r>
        <w:rPr>
          <w:rFonts w:hint="eastAsia"/>
          <w:sz w:val="24"/>
          <w:szCs w:val="24"/>
          <w:lang w:eastAsia="zh-CN"/>
        </w:rPr>
        <w:t>2015</w:t>
      </w:r>
      <w:r>
        <w:rPr>
          <w:rFonts w:hint="eastAsia"/>
          <w:sz w:val="24"/>
          <w:szCs w:val="24"/>
          <w:lang w:eastAsia="zh-CN"/>
        </w:rPr>
        <w:t>年通过了促进残疾人的社会经济权利的十年战略计划和行动计划，并拟定关于残疾人的社会保护法案，特别要满足残疾妇女和女童的需要。可是，委员会关切地注意到，在参与政治和公共生活方面，以及在获得优质教育、就业机会、性健康和生殖健康保健服务与</w:t>
      </w:r>
      <w:r w:rsidRPr="00154210">
        <w:rPr>
          <w:sz w:val="24"/>
          <w:szCs w:val="24"/>
          <w:lang w:eastAsia="zh-CN"/>
        </w:rPr>
        <w:t>求助司法系统</w:t>
      </w:r>
      <w:r>
        <w:rPr>
          <w:rFonts w:hint="eastAsia"/>
          <w:sz w:val="24"/>
          <w:szCs w:val="24"/>
          <w:lang w:eastAsia="zh-CN"/>
        </w:rPr>
        <w:t>方面，残疾妇女和女童面对</w:t>
      </w:r>
      <w:r w:rsidRPr="003577C8">
        <w:rPr>
          <w:sz w:val="24"/>
          <w:szCs w:val="24"/>
          <w:lang w:eastAsia="zh-CN"/>
        </w:rPr>
        <w:t>身体</w:t>
      </w:r>
      <w:r>
        <w:rPr>
          <w:rFonts w:hint="eastAsia"/>
          <w:sz w:val="24"/>
          <w:szCs w:val="24"/>
          <w:lang w:eastAsia="zh-CN"/>
        </w:rPr>
        <w:t>和社会</w:t>
      </w:r>
      <w:r w:rsidRPr="003577C8">
        <w:rPr>
          <w:sz w:val="24"/>
          <w:szCs w:val="24"/>
          <w:lang w:eastAsia="zh-CN"/>
        </w:rPr>
        <w:t>障碍</w:t>
      </w:r>
      <w:r>
        <w:rPr>
          <w:rFonts w:hint="eastAsia"/>
          <w:sz w:val="24"/>
          <w:szCs w:val="24"/>
          <w:lang w:eastAsia="zh-CN"/>
        </w:rPr>
        <w:t>，包括</w:t>
      </w:r>
      <w:r w:rsidRPr="003577C8">
        <w:rPr>
          <w:sz w:val="24"/>
          <w:szCs w:val="24"/>
          <w:lang w:eastAsia="zh-CN"/>
        </w:rPr>
        <w:t>污蔑</w:t>
      </w:r>
      <w:r>
        <w:rPr>
          <w:rFonts w:hint="eastAsia"/>
          <w:sz w:val="24"/>
          <w:szCs w:val="24"/>
          <w:lang w:eastAsia="zh-CN"/>
        </w:rPr>
        <w:t>和</w:t>
      </w:r>
      <w:r w:rsidRPr="003577C8">
        <w:rPr>
          <w:sz w:val="24"/>
          <w:szCs w:val="24"/>
          <w:lang w:eastAsia="zh-CN"/>
        </w:rPr>
        <w:t>歧视</w:t>
      </w:r>
      <w:r>
        <w:rPr>
          <w:rFonts w:hint="eastAsia"/>
          <w:sz w:val="24"/>
          <w:szCs w:val="24"/>
          <w:lang w:eastAsia="zh-CN"/>
        </w:rPr>
        <w:t>，使得她们遭到排斥、极端贫穷、容易受到性别暴力和性剥削的处境更为恶化。</w:t>
      </w:r>
      <w:r w:rsidRPr="005E4C0C">
        <w:rPr>
          <w:sz w:val="24"/>
          <w:szCs w:val="24"/>
          <w:lang w:eastAsia="zh-CN"/>
        </w:rPr>
        <w:t xml:space="preserve"> </w:t>
      </w:r>
    </w:p>
    <w:p w:rsidR="00DF7944" w:rsidRPr="005E4C0C" w:rsidRDefault="00DF7944" w:rsidP="00DF7944">
      <w:pPr>
        <w:pStyle w:val="SingleTxtG"/>
        <w:spacing w:line="480" w:lineRule="auto"/>
        <w:rPr>
          <w:b/>
          <w:sz w:val="24"/>
          <w:szCs w:val="24"/>
          <w:lang w:eastAsia="zh-CN"/>
        </w:rPr>
      </w:pPr>
      <w:r w:rsidRPr="005E4C0C">
        <w:rPr>
          <w:sz w:val="24"/>
          <w:szCs w:val="24"/>
          <w:lang w:eastAsia="zh-CN"/>
        </w:rPr>
        <w:t>40.</w:t>
      </w:r>
      <w:r w:rsidRPr="005E4C0C">
        <w:rPr>
          <w:sz w:val="24"/>
          <w:szCs w:val="24"/>
          <w:lang w:eastAsia="zh-CN"/>
        </w:rPr>
        <w:tab/>
      </w:r>
      <w:r>
        <w:rPr>
          <w:rFonts w:hint="eastAsia"/>
          <w:b/>
          <w:sz w:val="24"/>
          <w:szCs w:val="24"/>
          <w:lang w:eastAsia="zh-CN"/>
        </w:rPr>
        <w:t>委员会回顾其先前关于残疾妇女的第</w:t>
      </w:r>
      <w:r w:rsidRPr="005E4C0C">
        <w:rPr>
          <w:b/>
          <w:sz w:val="24"/>
          <w:szCs w:val="24"/>
          <w:lang w:eastAsia="zh-CN"/>
        </w:rPr>
        <w:t xml:space="preserve">18 (1991) </w:t>
      </w:r>
      <w:r>
        <w:rPr>
          <w:rFonts w:hint="eastAsia"/>
          <w:b/>
          <w:sz w:val="24"/>
          <w:szCs w:val="24"/>
          <w:lang w:eastAsia="zh-CN"/>
        </w:rPr>
        <w:t>号一般性建议，建议缔约国：</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(a)</w:t>
      </w:r>
      <w:r w:rsidRPr="005E4C0C">
        <w:rPr>
          <w:b/>
          <w:sz w:val="24"/>
          <w:szCs w:val="24"/>
          <w:lang w:eastAsia="zh-CN"/>
        </w:rPr>
        <w:tab/>
      </w:r>
      <w:r>
        <w:rPr>
          <w:rFonts w:hint="eastAsia"/>
          <w:b/>
          <w:sz w:val="24"/>
          <w:szCs w:val="24"/>
          <w:lang w:eastAsia="zh-CN"/>
        </w:rPr>
        <w:t>拟订残疾人社会保护法，建立监测执法情况的机制，确保对残疾妇女和女童施加歧视和性别暴力的人受到适当制裁，受害者得到适当赔偿；</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(b)</w:t>
      </w:r>
      <w:r w:rsidRPr="005E4C0C">
        <w:rPr>
          <w:b/>
          <w:sz w:val="24"/>
          <w:szCs w:val="24"/>
          <w:lang w:eastAsia="zh-CN"/>
        </w:rPr>
        <w:tab/>
      </w:r>
      <w:r>
        <w:rPr>
          <w:rFonts w:hint="eastAsia"/>
          <w:b/>
          <w:sz w:val="24"/>
          <w:szCs w:val="24"/>
          <w:lang w:eastAsia="zh-CN"/>
        </w:rPr>
        <w:t>就残疾人人数进行普查，并按性别、年龄和地区分列；</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(c)</w:t>
      </w:r>
      <w:r w:rsidRPr="005E4C0C">
        <w:rPr>
          <w:b/>
          <w:sz w:val="24"/>
          <w:szCs w:val="24"/>
          <w:lang w:eastAsia="zh-CN"/>
        </w:rPr>
        <w:tab/>
      </w:r>
      <w:r>
        <w:rPr>
          <w:rFonts w:hint="eastAsia"/>
          <w:b/>
          <w:sz w:val="24"/>
          <w:szCs w:val="24"/>
          <w:lang w:eastAsia="zh-CN"/>
        </w:rPr>
        <w:t>开展提高认识活动，改变对残疾妇女和女童的</w:t>
      </w:r>
      <w:r w:rsidRPr="005C54A4">
        <w:rPr>
          <w:b/>
          <w:sz w:val="24"/>
          <w:szCs w:val="24"/>
          <w:lang w:eastAsia="zh-CN"/>
        </w:rPr>
        <w:t>负面文化态度</w:t>
      </w:r>
      <w:r>
        <w:rPr>
          <w:rFonts w:hint="eastAsia"/>
          <w:b/>
          <w:sz w:val="24"/>
          <w:szCs w:val="24"/>
          <w:lang w:eastAsia="zh-CN"/>
        </w:rPr>
        <w:t>；</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(d)</w:t>
      </w:r>
      <w:r w:rsidRPr="005E4C0C">
        <w:rPr>
          <w:b/>
          <w:sz w:val="24"/>
          <w:szCs w:val="24"/>
          <w:lang w:eastAsia="zh-CN"/>
        </w:rPr>
        <w:tab/>
      </w:r>
      <w:r>
        <w:rPr>
          <w:rFonts w:hint="eastAsia"/>
          <w:b/>
          <w:sz w:val="24"/>
          <w:szCs w:val="24"/>
          <w:lang w:eastAsia="zh-CN"/>
        </w:rPr>
        <w:t>确保残疾妇女和女童切实获得司法救助、政治和公共生活、教育、</w:t>
      </w:r>
      <w:r w:rsidRPr="005C54A4">
        <w:rPr>
          <w:b/>
          <w:sz w:val="24"/>
          <w:szCs w:val="24"/>
          <w:lang w:eastAsia="zh-CN"/>
        </w:rPr>
        <w:t>创收活动</w:t>
      </w:r>
      <w:r>
        <w:rPr>
          <w:rFonts w:hint="eastAsia"/>
          <w:b/>
          <w:sz w:val="24"/>
          <w:szCs w:val="24"/>
          <w:lang w:eastAsia="zh-CN"/>
        </w:rPr>
        <w:t>和卫生保健，包括性健康和生殖健康服务。</w:t>
      </w:r>
    </w:p>
    <w:p w:rsidR="00DF7944" w:rsidRPr="00CF6788" w:rsidRDefault="00DF7944" w:rsidP="00DF7944">
      <w:pPr>
        <w:pStyle w:val="H4G"/>
        <w:spacing w:line="480" w:lineRule="auto"/>
        <w:rPr>
          <w:bCs/>
          <w:iCs/>
          <w:sz w:val="24"/>
          <w:szCs w:val="24"/>
          <w:lang w:eastAsia="zh-CN"/>
        </w:rPr>
      </w:pPr>
      <w:r w:rsidRPr="005E4C0C">
        <w:rPr>
          <w:b/>
          <w:i w:val="0"/>
          <w:sz w:val="24"/>
          <w:szCs w:val="24"/>
          <w:lang w:eastAsia="zh-CN"/>
        </w:rPr>
        <w:tab/>
      </w:r>
      <w:r w:rsidRPr="005E4C0C">
        <w:rPr>
          <w:b/>
          <w:i w:val="0"/>
          <w:sz w:val="24"/>
          <w:szCs w:val="24"/>
          <w:lang w:eastAsia="zh-CN"/>
        </w:rPr>
        <w:tab/>
      </w:r>
      <w:r w:rsidRPr="005C54A4">
        <w:rPr>
          <w:bCs/>
          <w:iCs/>
          <w:sz w:val="24"/>
          <w:szCs w:val="24"/>
          <w:lang w:eastAsia="zh-CN"/>
        </w:rPr>
        <w:t>被拘留妇女</w:t>
      </w:r>
    </w:p>
    <w:p w:rsidR="00DF7944" w:rsidRPr="005E4C0C" w:rsidRDefault="00DF7944" w:rsidP="00DF7944">
      <w:pPr>
        <w:pStyle w:val="SingleTxtG"/>
        <w:spacing w:line="480" w:lineRule="auto"/>
        <w:rPr>
          <w:sz w:val="24"/>
          <w:szCs w:val="24"/>
          <w:lang w:eastAsia="zh-CN"/>
        </w:rPr>
      </w:pPr>
      <w:r w:rsidRPr="005E4C0C">
        <w:rPr>
          <w:sz w:val="24"/>
          <w:szCs w:val="24"/>
          <w:lang w:eastAsia="zh-CN"/>
        </w:rPr>
        <w:t>41.</w:t>
      </w:r>
      <w:r w:rsidRPr="005E4C0C">
        <w:rPr>
          <w:sz w:val="24"/>
          <w:szCs w:val="24"/>
          <w:lang w:eastAsia="zh-CN"/>
        </w:rPr>
        <w:tab/>
      </w:r>
      <w:r>
        <w:rPr>
          <w:rFonts w:hint="eastAsia"/>
          <w:sz w:val="24"/>
          <w:szCs w:val="24"/>
          <w:lang w:eastAsia="zh-CN"/>
        </w:rPr>
        <w:t>委员会关切地注意到被拘留妇女的处境，包括没有系统地与</w:t>
      </w:r>
      <w:r w:rsidRPr="00FF7660">
        <w:rPr>
          <w:sz w:val="24"/>
          <w:szCs w:val="24"/>
          <w:lang w:eastAsia="zh-CN"/>
        </w:rPr>
        <w:t>男性被拘留者</w:t>
      </w:r>
      <w:r>
        <w:rPr>
          <w:rFonts w:hint="eastAsia"/>
          <w:sz w:val="24"/>
          <w:szCs w:val="24"/>
          <w:lang w:eastAsia="zh-CN"/>
        </w:rPr>
        <w:t>隔离，警察和监狱当局施加虐待，以及不当对待拘留的孕妇和携带儿童的妇女。</w:t>
      </w:r>
    </w:p>
    <w:p w:rsidR="00DF7944" w:rsidRPr="005E4C0C" w:rsidRDefault="00DF7944" w:rsidP="00DF7944">
      <w:pPr>
        <w:pStyle w:val="SingleTxtG"/>
        <w:spacing w:line="480" w:lineRule="auto"/>
        <w:rPr>
          <w:b/>
          <w:sz w:val="24"/>
          <w:szCs w:val="24"/>
          <w:lang w:eastAsia="zh-CN"/>
        </w:rPr>
      </w:pPr>
      <w:r w:rsidRPr="005E4C0C">
        <w:rPr>
          <w:sz w:val="24"/>
          <w:szCs w:val="24"/>
          <w:lang w:eastAsia="zh-CN"/>
        </w:rPr>
        <w:t>42.</w:t>
      </w:r>
      <w:r w:rsidRPr="005E4C0C">
        <w:rPr>
          <w:sz w:val="24"/>
          <w:szCs w:val="24"/>
          <w:lang w:eastAsia="zh-CN"/>
        </w:rPr>
        <w:tab/>
      </w:r>
      <w:r>
        <w:rPr>
          <w:rFonts w:hint="eastAsia"/>
          <w:b/>
          <w:sz w:val="24"/>
          <w:szCs w:val="24"/>
          <w:lang w:eastAsia="zh-CN"/>
        </w:rPr>
        <w:t>委员会建议缔约国实施</w:t>
      </w:r>
      <w:r w:rsidRPr="00FF7660">
        <w:rPr>
          <w:rFonts w:hint="eastAsia"/>
          <w:b/>
          <w:sz w:val="24"/>
          <w:szCs w:val="24"/>
          <w:lang w:eastAsia="zh-CN"/>
        </w:rPr>
        <w:t>《</w:t>
      </w:r>
      <w:r w:rsidRPr="00CF6788">
        <w:rPr>
          <w:rFonts w:hint="eastAsia"/>
          <w:b/>
          <w:color w:val="000000"/>
          <w:sz w:val="24"/>
          <w:szCs w:val="24"/>
          <w:lang w:eastAsia="zh-CN"/>
        </w:rPr>
        <w:t>联合国关于女性囚犯待遇和女性罪犯非拘禁措施的规则》</w:t>
      </w:r>
      <w:r w:rsidRPr="00CF6788">
        <w:rPr>
          <w:b/>
          <w:color w:val="000000"/>
          <w:sz w:val="24"/>
          <w:szCs w:val="24"/>
          <w:lang w:eastAsia="zh-CN"/>
        </w:rPr>
        <w:t>(</w:t>
      </w:r>
      <w:r w:rsidRPr="00CF6788">
        <w:rPr>
          <w:rFonts w:hint="eastAsia"/>
          <w:b/>
          <w:color w:val="000000"/>
          <w:sz w:val="24"/>
          <w:szCs w:val="24"/>
          <w:lang w:eastAsia="zh-CN"/>
        </w:rPr>
        <w:t>《曼谷规则》</w:t>
      </w:r>
      <w:r w:rsidRPr="00CF6788">
        <w:rPr>
          <w:b/>
          <w:color w:val="000000"/>
          <w:sz w:val="24"/>
          <w:szCs w:val="24"/>
          <w:lang w:eastAsia="zh-CN"/>
        </w:rPr>
        <w:t>)</w:t>
      </w:r>
      <w:r w:rsidRPr="00CF6788">
        <w:rPr>
          <w:rFonts w:hint="eastAsia"/>
          <w:b/>
          <w:color w:val="000000"/>
          <w:sz w:val="24"/>
          <w:szCs w:val="24"/>
          <w:lang w:eastAsia="zh-CN"/>
        </w:rPr>
        <w:t>，</w:t>
      </w:r>
      <w:r>
        <w:rPr>
          <w:rFonts w:hint="eastAsia"/>
          <w:b/>
          <w:color w:val="000000"/>
          <w:sz w:val="24"/>
          <w:szCs w:val="24"/>
          <w:lang w:eastAsia="zh-CN"/>
        </w:rPr>
        <w:t>除了要适当对待被拘留的孕妇和携带儿童的妇女，还要保证隔离被拘留的妇女和男子，让女性警卫监督被拘留妇女，以及确保提供足够的保健设施和服务。</w:t>
      </w:r>
      <w:r w:rsidRPr="005E4C0C">
        <w:rPr>
          <w:b/>
          <w:sz w:val="24"/>
          <w:szCs w:val="24"/>
          <w:lang w:eastAsia="zh-CN"/>
        </w:rPr>
        <w:t xml:space="preserve"> </w:t>
      </w:r>
    </w:p>
    <w:p w:rsidR="00DF7944" w:rsidRPr="005E4C0C" w:rsidRDefault="00DF7944" w:rsidP="00DF7944">
      <w:pPr>
        <w:keepNext/>
        <w:keepLines/>
        <w:tabs>
          <w:tab w:val="right" w:pos="851"/>
        </w:tabs>
        <w:spacing w:before="240" w:after="120" w:line="480" w:lineRule="auto"/>
        <w:ind w:left="1134" w:right="141" w:hanging="567"/>
        <w:rPr>
          <w:b/>
          <w:sz w:val="24"/>
          <w:szCs w:val="24"/>
        </w:rPr>
      </w:pPr>
      <w:r w:rsidRPr="005E4C0C">
        <w:rPr>
          <w:sz w:val="24"/>
          <w:szCs w:val="24"/>
        </w:rPr>
        <w:tab/>
      </w:r>
      <w:r w:rsidRPr="005E4C0C">
        <w:rPr>
          <w:sz w:val="24"/>
          <w:szCs w:val="24"/>
        </w:rPr>
        <w:tab/>
      </w:r>
      <w:r w:rsidRPr="00A13506">
        <w:rPr>
          <w:b/>
          <w:sz w:val="24"/>
          <w:szCs w:val="24"/>
        </w:rPr>
        <w:t>婚姻</w:t>
      </w:r>
      <w:r>
        <w:rPr>
          <w:rFonts w:hint="eastAsia"/>
          <w:b/>
          <w:sz w:val="24"/>
          <w:szCs w:val="24"/>
        </w:rPr>
        <w:t>和</w:t>
      </w:r>
      <w:r w:rsidRPr="00A13506">
        <w:rPr>
          <w:b/>
          <w:sz w:val="24"/>
          <w:szCs w:val="24"/>
        </w:rPr>
        <w:t>家庭关系</w:t>
      </w:r>
    </w:p>
    <w:p w:rsidR="00DF7944" w:rsidRPr="005E4C0C" w:rsidRDefault="00DF7944" w:rsidP="00DF7944">
      <w:pPr>
        <w:pStyle w:val="SingleTxtG"/>
        <w:spacing w:line="480" w:lineRule="auto"/>
        <w:rPr>
          <w:sz w:val="24"/>
          <w:szCs w:val="24"/>
          <w:lang w:eastAsia="zh-CN"/>
        </w:rPr>
      </w:pPr>
      <w:r w:rsidRPr="005E4C0C">
        <w:rPr>
          <w:sz w:val="24"/>
          <w:szCs w:val="24"/>
          <w:lang w:eastAsia="zh-CN"/>
        </w:rPr>
        <w:t>43.</w:t>
      </w:r>
      <w:r w:rsidRPr="005E4C0C">
        <w:rPr>
          <w:sz w:val="24"/>
          <w:szCs w:val="24"/>
          <w:lang w:eastAsia="zh-CN"/>
        </w:rPr>
        <w:tab/>
      </w:r>
      <w:r>
        <w:rPr>
          <w:rFonts w:hint="eastAsia"/>
          <w:sz w:val="24"/>
          <w:szCs w:val="24"/>
          <w:lang w:eastAsia="zh-CN"/>
        </w:rPr>
        <w:t>委员会深感关切，修正的</w:t>
      </w:r>
      <w:r w:rsidRPr="00A13506">
        <w:rPr>
          <w:sz w:val="24"/>
          <w:szCs w:val="24"/>
          <w:lang w:eastAsia="zh-CN"/>
        </w:rPr>
        <w:t>《个人和家庭法》</w:t>
      </w:r>
      <w:r>
        <w:rPr>
          <w:rFonts w:hint="eastAsia"/>
          <w:sz w:val="24"/>
          <w:szCs w:val="24"/>
          <w:lang w:eastAsia="zh-CN"/>
        </w:rPr>
        <w:t>在国民会议二读时，由于保守团体和宗教团体的压力，取消了初稿中一些进步性的条款，由此拟定的</w:t>
      </w:r>
      <w:r>
        <w:rPr>
          <w:rFonts w:hint="eastAsia"/>
          <w:sz w:val="24"/>
          <w:szCs w:val="24"/>
          <w:lang w:eastAsia="zh-CN"/>
        </w:rPr>
        <w:t>2011</w:t>
      </w:r>
      <w:r>
        <w:rPr>
          <w:rFonts w:hint="eastAsia"/>
          <w:sz w:val="24"/>
          <w:szCs w:val="24"/>
          <w:lang w:eastAsia="zh-CN"/>
        </w:rPr>
        <w:t>年法典纳入了许多歧视性条款，包括：</w:t>
      </w:r>
      <w:r w:rsidRPr="00CE1591">
        <w:rPr>
          <w:sz w:val="24"/>
          <w:szCs w:val="24"/>
          <w:lang w:eastAsia="zh-CN"/>
        </w:rPr>
        <w:t>最低结婚年龄</w:t>
      </w:r>
      <w:r>
        <w:rPr>
          <w:rFonts w:hint="eastAsia"/>
          <w:sz w:val="24"/>
          <w:szCs w:val="24"/>
          <w:lang w:eastAsia="zh-CN"/>
        </w:rPr>
        <w:t>女童与男童不同，分别为</w:t>
      </w:r>
      <w:r>
        <w:rPr>
          <w:rFonts w:hint="eastAsia"/>
          <w:sz w:val="24"/>
          <w:szCs w:val="24"/>
          <w:lang w:eastAsia="zh-CN"/>
        </w:rPr>
        <w:t>16</w:t>
      </w:r>
      <w:r>
        <w:rPr>
          <w:rFonts w:hint="eastAsia"/>
          <w:sz w:val="24"/>
          <w:szCs w:val="24"/>
          <w:lang w:eastAsia="zh-CN"/>
        </w:rPr>
        <w:t>岁和</w:t>
      </w:r>
      <w:r>
        <w:rPr>
          <w:rFonts w:hint="eastAsia"/>
          <w:sz w:val="24"/>
          <w:szCs w:val="24"/>
          <w:lang w:eastAsia="zh-CN"/>
        </w:rPr>
        <w:t>18</w:t>
      </w:r>
      <w:r>
        <w:rPr>
          <w:rFonts w:hint="eastAsia"/>
          <w:sz w:val="24"/>
          <w:szCs w:val="24"/>
          <w:lang w:eastAsia="zh-CN"/>
        </w:rPr>
        <w:t>岁，只要法官批准和父母同意，女童的年龄还可以降低到</w:t>
      </w:r>
      <w:r>
        <w:rPr>
          <w:rFonts w:hint="eastAsia"/>
          <w:sz w:val="24"/>
          <w:szCs w:val="24"/>
          <w:lang w:eastAsia="zh-CN"/>
        </w:rPr>
        <w:t>15</w:t>
      </w:r>
      <w:r>
        <w:rPr>
          <w:rFonts w:hint="eastAsia"/>
          <w:sz w:val="24"/>
          <w:szCs w:val="24"/>
          <w:lang w:eastAsia="zh-CN"/>
        </w:rPr>
        <w:t>岁</w:t>
      </w:r>
      <w:r w:rsidR="001C3E96">
        <w:rPr>
          <w:rFonts w:hint="eastAsia"/>
          <w:sz w:val="24"/>
          <w:szCs w:val="24"/>
          <w:lang w:eastAsia="zh-CN"/>
        </w:rPr>
        <w:t>(</w:t>
      </w:r>
      <w:r>
        <w:rPr>
          <w:rFonts w:hint="eastAsia"/>
          <w:sz w:val="24"/>
          <w:szCs w:val="24"/>
          <w:lang w:eastAsia="zh-CN"/>
        </w:rPr>
        <w:t>第</w:t>
      </w:r>
      <w:r>
        <w:rPr>
          <w:rFonts w:hint="eastAsia"/>
          <w:sz w:val="24"/>
          <w:szCs w:val="24"/>
          <w:lang w:eastAsia="zh-CN"/>
        </w:rPr>
        <w:t>281</w:t>
      </w:r>
      <w:r>
        <w:rPr>
          <w:rFonts w:hint="eastAsia"/>
          <w:sz w:val="24"/>
          <w:szCs w:val="24"/>
          <w:lang w:eastAsia="zh-CN"/>
        </w:rPr>
        <w:t>条</w:t>
      </w:r>
      <w:r w:rsidR="001C3E96">
        <w:rPr>
          <w:rFonts w:hint="eastAsia"/>
          <w:sz w:val="24"/>
          <w:szCs w:val="24"/>
          <w:lang w:eastAsia="zh-CN"/>
        </w:rPr>
        <w:t>)</w:t>
      </w:r>
      <w:r>
        <w:rPr>
          <w:rFonts w:hint="eastAsia"/>
          <w:sz w:val="24"/>
          <w:szCs w:val="24"/>
          <w:lang w:eastAsia="zh-CN"/>
        </w:rPr>
        <w:t>，父亲及其大家庭还具有否决权</w:t>
      </w:r>
      <w:r w:rsidR="001C3E96">
        <w:rPr>
          <w:rFonts w:hint="eastAsia"/>
          <w:sz w:val="24"/>
          <w:szCs w:val="24"/>
          <w:lang w:eastAsia="zh-CN"/>
        </w:rPr>
        <w:t>(</w:t>
      </w:r>
      <w:r>
        <w:rPr>
          <w:rFonts w:hint="eastAsia"/>
          <w:sz w:val="24"/>
          <w:szCs w:val="24"/>
          <w:lang w:eastAsia="zh-CN"/>
        </w:rPr>
        <w:t>第</w:t>
      </w:r>
      <w:r>
        <w:rPr>
          <w:rFonts w:hint="eastAsia"/>
          <w:sz w:val="24"/>
          <w:szCs w:val="24"/>
          <w:lang w:eastAsia="zh-CN"/>
        </w:rPr>
        <w:t>284</w:t>
      </w:r>
      <w:r>
        <w:rPr>
          <w:rFonts w:hint="eastAsia"/>
          <w:sz w:val="24"/>
          <w:szCs w:val="24"/>
          <w:lang w:eastAsia="zh-CN"/>
        </w:rPr>
        <w:t>条</w:t>
      </w:r>
      <w:r w:rsidR="001C3E96">
        <w:rPr>
          <w:rFonts w:hint="eastAsia"/>
          <w:sz w:val="24"/>
          <w:szCs w:val="24"/>
          <w:lang w:eastAsia="zh-CN"/>
        </w:rPr>
        <w:t>)</w:t>
      </w:r>
      <w:r>
        <w:rPr>
          <w:rFonts w:hint="eastAsia"/>
          <w:sz w:val="24"/>
          <w:szCs w:val="24"/>
          <w:lang w:eastAsia="zh-CN"/>
        </w:rPr>
        <w:t>；支付</w:t>
      </w:r>
      <w:r w:rsidRPr="00557D38">
        <w:rPr>
          <w:sz w:val="24"/>
          <w:szCs w:val="24"/>
          <w:lang w:eastAsia="zh-CN"/>
        </w:rPr>
        <w:t>彩礼</w:t>
      </w:r>
      <w:r w:rsidR="001C3E96">
        <w:rPr>
          <w:rFonts w:hint="eastAsia"/>
          <w:sz w:val="24"/>
          <w:szCs w:val="24"/>
          <w:lang w:eastAsia="zh-CN"/>
        </w:rPr>
        <w:t>(</w:t>
      </w:r>
      <w:r>
        <w:rPr>
          <w:rFonts w:hint="eastAsia"/>
          <w:sz w:val="24"/>
          <w:szCs w:val="24"/>
          <w:lang w:eastAsia="zh-CN"/>
        </w:rPr>
        <w:t>第</w:t>
      </w:r>
      <w:r>
        <w:rPr>
          <w:rFonts w:hint="eastAsia"/>
          <w:sz w:val="24"/>
          <w:szCs w:val="24"/>
          <w:lang w:eastAsia="zh-CN"/>
        </w:rPr>
        <w:t>288</w:t>
      </w:r>
      <w:r>
        <w:rPr>
          <w:rFonts w:hint="eastAsia"/>
          <w:sz w:val="24"/>
          <w:szCs w:val="24"/>
          <w:lang w:eastAsia="zh-CN"/>
        </w:rPr>
        <w:t>条</w:t>
      </w:r>
      <w:r w:rsidR="001C3E96">
        <w:rPr>
          <w:rFonts w:hint="eastAsia"/>
          <w:sz w:val="24"/>
          <w:szCs w:val="24"/>
          <w:lang w:eastAsia="zh-CN"/>
        </w:rPr>
        <w:t>)</w:t>
      </w:r>
      <w:r>
        <w:rPr>
          <w:rFonts w:hint="eastAsia"/>
          <w:sz w:val="24"/>
          <w:szCs w:val="24"/>
          <w:lang w:eastAsia="zh-CN"/>
        </w:rPr>
        <w:t>；</w:t>
      </w:r>
      <w:r w:rsidRPr="00F43A37">
        <w:rPr>
          <w:sz w:val="24"/>
          <w:szCs w:val="24"/>
          <w:lang w:eastAsia="zh-CN"/>
        </w:rPr>
        <w:t>一夫多妻制</w:t>
      </w:r>
      <w:r w:rsidR="001C3E96">
        <w:rPr>
          <w:rFonts w:hint="eastAsia"/>
          <w:sz w:val="24"/>
          <w:szCs w:val="24"/>
          <w:lang w:eastAsia="zh-CN"/>
        </w:rPr>
        <w:t>(</w:t>
      </w:r>
      <w:r>
        <w:rPr>
          <w:rFonts w:hint="eastAsia"/>
          <w:sz w:val="24"/>
          <w:szCs w:val="24"/>
          <w:lang w:eastAsia="zh-CN"/>
        </w:rPr>
        <w:t>第</w:t>
      </w:r>
      <w:r>
        <w:rPr>
          <w:rFonts w:hint="eastAsia"/>
          <w:sz w:val="24"/>
          <w:szCs w:val="24"/>
          <w:lang w:eastAsia="zh-CN"/>
        </w:rPr>
        <w:t>307</w:t>
      </w:r>
      <w:r>
        <w:rPr>
          <w:rFonts w:hint="eastAsia"/>
          <w:sz w:val="24"/>
          <w:szCs w:val="24"/>
          <w:lang w:eastAsia="zh-CN"/>
        </w:rPr>
        <w:t>条</w:t>
      </w:r>
      <w:r w:rsidR="001C3E96">
        <w:rPr>
          <w:rFonts w:hint="eastAsia"/>
          <w:sz w:val="24"/>
          <w:szCs w:val="24"/>
          <w:lang w:eastAsia="zh-CN"/>
        </w:rPr>
        <w:t>)</w:t>
      </w:r>
      <w:r>
        <w:rPr>
          <w:rFonts w:hint="eastAsia"/>
          <w:sz w:val="24"/>
          <w:szCs w:val="24"/>
          <w:lang w:eastAsia="zh-CN"/>
        </w:rPr>
        <w:t>；要求妻子服从丈夫</w:t>
      </w:r>
      <w:r w:rsidR="001C3E96">
        <w:rPr>
          <w:rFonts w:hint="eastAsia"/>
          <w:sz w:val="24"/>
          <w:szCs w:val="24"/>
          <w:lang w:eastAsia="zh-CN"/>
        </w:rPr>
        <w:t>(</w:t>
      </w:r>
      <w:r>
        <w:rPr>
          <w:rFonts w:hint="eastAsia"/>
          <w:sz w:val="24"/>
          <w:szCs w:val="24"/>
          <w:lang w:eastAsia="zh-CN"/>
        </w:rPr>
        <w:t>第</w:t>
      </w:r>
      <w:r>
        <w:rPr>
          <w:rFonts w:hint="eastAsia"/>
          <w:sz w:val="24"/>
          <w:szCs w:val="24"/>
          <w:lang w:eastAsia="zh-CN"/>
        </w:rPr>
        <w:t>316</w:t>
      </w:r>
      <w:r>
        <w:rPr>
          <w:rFonts w:hint="eastAsia"/>
          <w:sz w:val="24"/>
          <w:szCs w:val="24"/>
          <w:lang w:eastAsia="zh-CN"/>
        </w:rPr>
        <w:t>条</w:t>
      </w:r>
      <w:r w:rsidR="001C3E96">
        <w:rPr>
          <w:rFonts w:hint="eastAsia"/>
          <w:sz w:val="24"/>
          <w:szCs w:val="24"/>
          <w:lang w:eastAsia="zh-CN"/>
        </w:rPr>
        <w:t>)</w:t>
      </w:r>
      <w:r>
        <w:rPr>
          <w:rFonts w:hint="eastAsia"/>
          <w:sz w:val="24"/>
          <w:szCs w:val="24"/>
          <w:lang w:eastAsia="zh-CN"/>
        </w:rPr>
        <w:t>；指定丈夫为户主和住所的家长</w:t>
      </w:r>
      <w:r w:rsidR="001C3E96">
        <w:rPr>
          <w:rFonts w:hint="eastAsia"/>
          <w:sz w:val="24"/>
          <w:szCs w:val="24"/>
          <w:lang w:eastAsia="zh-CN"/>
        </w:rPr>
        <w:t>(</w:t>
      </w:r>
      <w:r>
        <w:rPr>
          <w:rFonts w:hint="eastAsia"/>
          <w:sz w:val="24"/>
          <w:szCs w:val="24"/>
          <w:lang w:eastAsia="zh-CN"/>
        </w:rPr>
        <w:t>第</w:t>
      </w:r>
      <w:r>
        <w:rPr>
          <w:rFonts w:hint="eastAsia"/>
          <w:sz w:val="24"/>
          <w:szCs w:val="24"/>
          <w:lang w:eastAsia="zh-CN"/>
        </w:rPr>
        <w:t>319</w:t>
      </w:r>
      <w:r>
        <w:rPr>
          <w:rFonts w:hint="eastAsia"/>
          <w:sz w:val="24"/>
          <w:szCs w:val="24"/>
          <w:lang w:eastAsia="zh-CN"/>
        </w:rPr>
        <w:t>条</w:t>
      </w:r>
      <w:r w:rsidR="001C3E96">
        <w:rPr>
          <w:rFonts w:hint="eastAsia"/>
          <w:sz w:val="24"/>
          <w:szCs w:val="24"/>
          <w:lang w:eastAsia="zh-CN"/>
        </w:rPr>
        <w:t>)</w:t>
      </w:r>
      <w:r>
        <w:rPr>
          <w:rFonts w:hint="eastAsia"/>
          <w:sz w:val="24"/>
          <w:szCs w:val="24"/>
          <w:lang w:eastAsia="zh-CN"/>
        </w:rPr>
        <w:t>；离婚妇女</w:t>
      </w:r>
      <w:r w:rsidR="001C3E96">
        <w:rPr>
          <w:rFonts w:hint="eastAsia"/>
          <w:sz w:val="24"/>
          <w:szCs w:val="24"/>
          <w:lang w:eastAsia="zh-CN"/>
        </w:rPr>
        <w:t>(</w:t>
      </w:r>
      <w:r>
        <w:rPr>
          <w:rFonts w:hint="eastAsia"/>
          <w:sz w:val="24"/>
          <w:szCs w:val="24"/>
          <w:lang w:eastAsia="zh-CN"/>
        </w:rPr>
        <w:t>第</w:t>
      </w:r>
      <w:r>
        <w:rPr>
          <w:rFonts w:hint="eastAsia"/>
          <w:sz w:val="24"/>
          <w:szCs w:val="24"/>
          <w:lang w:eastAsia="zh-CN"/>
        </w:rPr>
        <w:t>366</w:t>
      </w:r>
      <w:r>
        <w:rPr>
          <w:rFonts w:hint="eastAsia"/>
          <w:sz w:val="24"/>
          <w:szCs w:val="24"/>
          <w:lang w:eastAsia="zh-CN"/>
        </w:rPr>
        <w:t>条</w:t>
      </w:r>
      <w:r w:rsidR="001C3E96">
        <w:rPr>
          <w:rFonts w:hint="eastAsia"/>
          <w:sz w:val="24"/>
          <w:szCs w:val="24"/>
          <w:lang w:eastAsia="zh-CN"/>
        </w:rPr>
        <w:t>)</w:t>
      </w:r>
      <w:r>
        <w:rPr>
          <w:rFonts w:hint="eastAsia"/>
          <w:sz w:val="24"/>
          <w:szCs w:val="24"/>
          <w:lang w:eastAsia="zh-CN"/>
        </w:rPr>
        <w:t>和寡妇</w:t>
      </w:r>
      <w:r w:rsidR="001C3E96">
        <w:rPr>
          <w:rFonts w:hint="eastAsia"/>
          <w:sz w:val="24"/>
          <w:szCs w:val="24"/>
          <w:lang w:eastAsia="zh-CN"/>
        </w:rPr>
        <w:t>(</w:t>
      </w:r>
      <w:r>
        <w:rPr>
          <w:rFonts w:hint="eastAsia"/>
          <w:sz w:val="24"/>
          <w:szCs w:val="24"/>
          <w:lang w:eastAsia="zh-CN"/>
        </w:rPr>
        <w:t>第</w:t>
      </w:r>
      <w:r>
        <w:rPr>
          <w:rFonts w:hint="eastAsia"/>
          <w:sz w:val="24"/>
          <w:szCs w:val="24"/>
          <w:lang w:eastAsia="zh-CN"/>
        </w:rPr>
        <w:t>373</w:t>
      </w:r>
      <w:r>
        <w:rPr>
          <w:rFonts w:hint="eastAsia"/>
          <w:sz w:val="24"/>
          <w:szCs w:val="24"/>
          <w:lang w:eastAsia="zh-CN"/>
        </w:rPr>
        <w:t>条</w:t>
      </w:r>
      <w:r w:rsidR="001C3E96">
        <w:rPr>
          <w:rFonts w:hint="eastAsia"/>
          <w:sz w:val="24"/>
          <w:szCs w:val="24"/>
          <w:lang w:eastAsia="zh-CN"/>
        </w:rPr>
        <w:t>)</w:t>
      </w:r>
      <w:r>
        <w:rPr>
          <w:rFonts w:hint="eastAsia"/>
          <w:sz w:val="24"/>
          <w:szCs w:val="24"/>
          <w:lang w:eastAsia="zh-CN"/>
        </w:rPr>
        <w:t>再婚需要等候一段时间。委员会还担心</w:t>
      </w:r>
      <w:r w:rsidRPr="005F27D2">
        <w:rPr>
          <w:sz w:val="24"/>
          <w:szCs w:val="24"/>
          <w:lang w:eastAsia="zh-CN"/>
        </w:rPr>
        <w:t>娶寡嫂制</w:t>
      </w:r>
      <w:r>
        <w:rPr>
          <w:rFonts w:hint="eastAsia"/>
          <w:sz w:val="24"/>
          <w:szCs w:val="24"/>
          <w:lang w:eastAsia="zh-CN"/>
        </w:rPr>
        <w:t>没有法律禁止。</w:t>
      </w:r>
    </w:p>
    <w:p w:rsidR="00DF7944" w:rsidRPr="005E4C0C" w:rsidRDefault="00DF7944" w:rsidP="00DF7944">
      <w:pPr>
        <w:pStyle w:val="SingleTxtG"/>
        <w:spacing w:line="480" w:lineRule="auto"/>
        <w:rPr>
          <w:b/>
          <w:sz w:val="24"/>
          <w:szCs w:val="24"/>
          <w:lang w:eastAsia="zh-CN"/>
        </w:rPr>
      </w:pPr>
      <w:r w:rsidRPr="005E4C0C">
        <w:rPr>
          <w:sz w:val="24"/>
          <w:szCs w:val="24"/>
          <w:lang w:eastAsia="zh-CN"/>
        </w:rPr>
        <w:t>44.</w:t>
      </w:r>
      <w:r w:rsidRPr="005E4C0C">
        <w:rPr>
          <w:sz w:val="24"/>
          <w:szCs w:val="24"/>
          <w:lang w:eastAsia="zh-CN"/>
        </w:rPr>
        <w:tab/>
      </w:r>
      <w:r w:rsidRPr="00CF6788">
        <w:rPr>
          <w:rFonts w:hint="eastAsia"/>
          <w:b/>
          <w:sz w:val="24"/>
          <w:szCs w:val="24"/>
          <w:lang w:eastAsia="zh-CN"/>
        </w:rPr>
        <w:t>委员会回顾其关于婚姻和家庭生活平等的</w:t>
      </w:r>
      <w:r>
        <w:rPr>
          <w:rFonts w:hint="eastAsia"/>
          <w:b/>
          <w:sz w:val="24"/>
          <w:szCs w:val="24"/>
          <w:lang w:eastAsia="zh-CN"/>
        </w:rPr>
        <w:t>第</w:t>
      </w:r>
      <w:r w:rsidRPr="005E4C0C">
        <w:rPr>
          <w:b/>
          <w:sz w:val="24"/>
          <w:szCs w:val="24"/>
          <w:lang w:eastAsia="zh-CN"/>
        </w:rPr>
        <w:t xml:space="preserve">21 (1994) </w:t>
      </w:r>
      <w:r>
        <w:rPr>
          <w:rFonts w:hint="eastAsia"/>
          <w:b/>
          <w:sz w:val="24"/>
          <w:szCs w:val="24"/>
          <w:lang w:eastAsia="zh-CN"/>
        </w:rPr>
        <w:t>号一般性建议与关于</w:t>
      </w:r>
      <w:r w:rsidRPr="001A2DE2">
        <w:rPr>
          <w:rFonts w:eastAsia="宋体" w:hint="eastAsia"/>
          <w:b/>
          <w:sz w:val="24"/>
          <w:szCs w:val="24"/>
          <w:lang w:val="en-US" w:eastAsia="zh-CN"/>
        </w:rPr>
        <w:t>婚姻、家庭关系及其解除的经济后果</w:t>
      </w:r>
      <w:r>
        <w:rPr>
          <w:rFonts w:hint="eastAsia"/>
          <w:b/>
          <w:sz w:val="24"/>
          <w:szCs w:val="24"/>
          <w:lang w:val="en-US" w:eastAsia="zh-CN"/>
        </w:rPr>
        <w:t>的第</w:t>
      </w:r>
      <w:r w:rsidRPr="005E4C0C">
        <w:rPr>
          <w:b/>
          <w:sz w:val="24"/>
          <w:szCs w:val="24"/>
          <w:lang w:eastAsia="zh-CN"/>
        </w:rPr>
        <w:t xml:space="preserve"> 29 (2013) </w:t>
      </w:r>
      <w:r>
        <w:rPr>
          <w:rFonts w:hint="eastAsia"/>
          <w:b/>
          <w:sz w:val="24"/>
          <w:szCs w:val="24"/>
          <w:lang w:eastAsia="zh-CN"/>
        </w:rPr>
        <w:t>号一般性建议，还有</w:t>
      </w:r>
      <w:r w:rsidRPr="004856F9">
        <w:rPr>
          <w:b/>
          <w:sz w:val="24"/>
          <w:szCs w:val="24"/>
          <w:lang w:eastAsia="zh-CN"/>
        </w:rPr>
        <w:t>消除对妇女歧视</w:t>
      </w:r>
      <w:r>
        <w:rPr>
          <w:rFonts w:hint="eastAsia"/>
          <w:b/>
          <w:sz w:val="24"/>
          <w:szCs w:val="24"/>
          <w:lang w:eastAsia="zh-CN"/>
        </w:rPr>
        <w:t>委员会</w:t>
      </w:r>
      <w:r w:rsidRPr="004856F9">
        <w:rPr>
          <w:b/>
          <w:sz w:val="24"/>
          <w:szCs w:val="24"/>
          <w:lang w:eastAsia="zh-CN"/>
        </w:rPr>
        <w:t>第</w:t>
      </w:r>
      <w:r w:rsidRPr="004856F9">
        <w:rPr>
          <w:b/>
          <w:sz w:val="24"/>
          <w:szCs w:val="24"/>
          <w:lang w:eastAsia="zh-CN"/>
        </w:rPr>
        <w:t>31</w:t>
      </w:r>
      <w:r w:rsidRPr="004856F9">
        <w:rPr>
          <w:b/>
          <w:sz w:val="24"/>
          <w:szCs w:val="24"/>
          <w:lang w:eastAsia="zh-CN"/>
        </w:rPr>
        <w:t>号联合一般性建议</w:t>
      </w:r>
      <w:r w:rsidRPr="004856F9">
        <w:rPr>
          <w:b/>
          <w:sz w:val="24"/>
          <w:szCs w:val="24"/>
          <w:lang w:eastAsia="zh-CN"/>
        </w:rPr>
        <w:t>/</w:t>
      </w:r>
      <w:r w:rsidRPr="004856F9">
        <w:rPr>
          <w:b/>
          <w:sz w:val="24"/>
          <w:szCs w:val="24"/>
          <w:lang w:eastAsia="zh-CN"/>
        </w:rPr>
        <w:t>儿童权利委员会</w:t>
      </w:r>
      <w:r>
        <w:rPr>
          <w:rFonts w:hint="eastAsia"/>
          <w:b/>
          <w:sz w:val="24"/>
          <w:szCs w:val="24"/>
          <w:lang w:eastAsia="zh-CN"/>
        </w:rPr>
        <w:t>有关</w:t>
      </w:r>
      <w:r w:rsidRPr="004856F9">
        <w:rPr>
          <w:b/>
          <w:sz w:val="24"/>
          <w:szCs w:val="24"/>
          <w:lang w:eastAsia="zh-CN"/>
        </w:rPr>
        <w:t>有害</w:t>
      </w:r>
      <w:r>
        <w:rPr>
          <w:rFonts w:hint="eastAsia"/>
          <w:b/>
          <w:sz w:val="24"/>
          <w:szCs w:val="24"/>
          <w:lang w:eastAsia="zh-CN"/>
        </w:rPr>
        <w:t>做法</w:t>
      </w:r>
      <w:r w:rsidRPr="004856F9">
        <w:rPr>
          <w:b/>
          <w:sz w:val="24"/>
          <w:szCs w:val="24"/>
          <w:lang w:eastAsia="zh-CN"/>
        </w:rPr>
        <w:t>的第</w:t>
      </w:r>
      <w:r w:rsidRPr="004856F9">
        <w:rPr>
          <w:b/>
          <w:sz w:val="24"/>
          <w:szCs w:val="24"/>
          <w:lang w:eastAsia="zh-CN"/>
        </w:rPr>
        <w:t>18</w:t>
      </w:r>
      <w:r w:rsidRPr="004856F9">
        <w:rPr>
          <w:b/>
          <w:sz w:val="24"/>
          <w:szCs w:val="24"/>
          <w:lang w:eastAsia="zh-CN"/>
        </w:rPr>
        <w:t>号一般性意见</w:t>
      </w:r>
      <w:r w:rsidR="001C3E96">
        <w:rPr>
          <w:b/>
          <w:sz w:val="24"/>
          <w:szCs w:val="24"/>
          <w:lang w:eastAsia="zh-CN"/>
        </w:rPr>
        <w:t>(</w:t>
      </w:r>
      <w:r w:rsidRPr="00F33CC1">
        <w:rPr>
          <w:b/>
          <w:sz w:val="24"/>
          <w:szCs w:val="24"/>
          <w:lang w:eastAsia="zh-CN"/>
        </w:rPr>
        <w:t>2014</w:t>
      </w:r>
      <w:r w:rsidRPr="00F33CC1">
        <w:rPr>
          <w:b/>
          <w:sz w:val="24"/>
          <w:szCs w:val="24"/>
          <w:lang w:eastAsia="zh-CN"/>
        </w:rPr>
        <w:t>年</w:t>
      </w:r>
      <w:r w:rsidR="001C3E96">
        <w:rPr>
          <w:b/>
          <w:sz w:val="24"/>
          <w:szCs w:val="24"/>
          <w:lang w:eastAsia="zh-CN"/>
        </w:rPr>
        <w:t>)</w:t>
      </w:r>
      <w:r>
        <w:rPr>
          <w:rFonts w:hint="eastAsia"/>
          <w:b/>
          <w:sz w:val="24"/>
          <w:szCs w:val="24"/>
          <w:lang w:eastAsia="zh-CN"/>
        </w:rPr>
        <w:t>，建议缔约国：</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(a)</w:t>
      </w:r>
      <w:r w:rsidRPr="005E4C0C">
        <w:rPr>
          <w:b/>
          <w:sz w:val="24"/>
          <w:szCs w:val="24"/>
          <w:lang w:eastAsia="zh-CN"/>
        </w:rPr>
        <w:tab/>
      </w:r>
      <w:r w:rsidRPr="00B71636">
        <w:rPr>
          <w:b/>
          <w:sz w:val="24"/>
          <w:szCs w:val="24"/>
          <w:lang w:eastAsia="zh-CN"/>
        </w:rPr>
        <w:t>废除《个人和家庭法》</w:t>
      </w:r>
      <w:r>
        <w:rPr>
          <w:rFonts w:hint="eastAsia"/>
          <w:b/>
          <w:sz w:val="24"/>
          <w:szCs w:val="24"/>
          <w:lang w:eastAsia="zh-CN"/>
        </w:rPr>
        <w:t>中</w:t>
      </w:r>
      <w:r w:rsidRPr="00B71636">
        <w:rPr>
          <w:b/>
          <w:sz w:val="24"/>
          <w:szCs w:val="24"/>
          <w:lang w:eastAsia="zh-CN"/>
        </w:rPr>
        <w:t>的一切歧视性</w:t>
      </w:r>
      <w:r>
        <w:rPr>
          <w:rFonts w:hint="eastAsia"/>
          <w:b/>
          <w:sz w:val="24"/>
          <w:szCs w:val="24"/>
          <w:lang w:eastAsia="zh-CN"/>
        </w:rPr>
        <w:t>条款</w:t>
      </w:r>
      <w:r w:rsidRPr="00B71636">
        <w:rPr>
          <w:b/>
          <w:sz w:val="24"/>
          <w:szCs w:val="24"/>
          <w:lang w:eastAsia="zh-CN"/>
        </w:rPr>
        <w:t>，</w:t>
      </w:r>
      <w:r>
        <w:rPr>
          <w:rFonts w:hint="eastAsia"/>
          <w:b/>
          <w:sz w:val="24"/>
          <w:szCs w:val="24"/>
          <w:lang w:eastAsia="zh-CN"/>
        </w:rPr>
        <w:t>并确保其切实执行；</w:t>
      </w:r>
    </w:p>
    <w:p w:rsidR="00DF7944" w:rsidRPr="005E4C0C" w:rsidRDefault="00DF7944" w:rsidP="00DF7944">
      <w:pPr>
        <w:pStyle w:val="SingleTxtG"/>
        <w:spacing w:line="480" w:lineRule="auto"/>
        <w:ind w:firstLine="567"/>
        <w:rPr>
          <w:b/>
          <w:sz w:val="24"/>
          <w:szCs w:val="24"/>
        </w:rPr>
      </w:pPr>
      <w:r w:rsidRPr="005E4C0C">
        <w:rPr>
          <w:b/>
          <w:sz w:val="24"/>
          <w:szCs w:val="24"/>
        </w:rPr>
        <w:t>(b)</w:t>
      </w:r>
      <w:r w:rsidRPr="005E4C0C">
        <w:rPr>
          <w:b/>
          <w:sz w:val="24"/>
          <w:szCs w:val="24"/>
        </w:rPr>
        <w:tab/>
      </w:r>
      <w:r>
        <w:rPr>
          <w:rFonts w:hint="eastAsia"/>
          <w:b/>
          <w:sz w:val="24"/>
          <w:szCs w:val="24"/>
          <w:lang w:eastAsia="zh-CN"/>
        </w:rPr>
        <w:t>禁止</w:t>
      </w:r>
      <w:r w:rsidRPr="00B71636">
        <w:rPr>
          <w:b/>
          <w:sz w:val="24"/>
          <w:szCs w:val="24"/>
        </w:rPr>
        <w:t>一夫多妻制、娶寡嫂</w:t>
      </w:r>
      <w:r>
        <w:rPr>
          <w:rFonts w:hint="eastAsia"/>
          <w:b/>
          <w:sz w:val="24"/>
          <w:szCs w:val="24"/>
          <w:lang w:eastAsia="zh-CN"/>
        </w:rPr>
        <w:t>制和童婚等有害做法；</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(c)</w:t>
      </w:r>
      <w:r w:rsidRPr="005E4C0C">
        <w:rPr>
          <w:b/>
          <w:sz w:val="24"/>
          <w:szCs w:val="24"/>
          <w:lang w:eastAsia="zh-CN"/>
        </w:rPr>
        <w:tab/>
      </w:r>
      <w:r>
        <w:rPr>
          <w:rFonts w:hint="eastAsia"/>
          <w:b/>
          <w:sz w:val="24"/>
          <w:szCs w:val="24"/>
          <w:lang w:eastAsia="zh-CN"/>
        </w:rPr>
        <w:t>任何人根据民法、习惯法或宗教法主持</w:t>
      </w:r>
      <w:r>
        <w:rPr>
          <w:rFonts w:hint="eastAsia"/>
          <w:b/>
          <w:sz w:val="24"/>
          <w:szCs w:val="24"/>
          <w:lang w:eastAsia="zh-CN"/>
        </w:rPr>
        <w:t>18</w:t>
      </w:r>
      <w:r>
        <w:rPr>
          <w:rFonts w:hint="eastAsia"/>
          <w:b/>
          <w:sz w:val="24"/>
          <w:szCs w:val="24"/>
          <w:lang w:eastAsia="zh-CN"/>
        </w:rPr>
        <w:t>岁以下儿童的婚礼，即予以制裁；</w:t>
      </w:r>
    </w:p>
    <w:p w:rsidR="00DF7944" w:rsidRPr="005E4C0C" w:rsidRDefault="00DF7944" w:rsidP="00DF7944">
      <w:pPr>
        <w:pStyle w:val="SingleTxtG"/>
        <w:spacing w:line="480" w:lineRule="auto"/>
        <w:ind w:firstLine="567"/>
        <w:rPr>
          <w:b/>
          <w:sz w:val="24"/>
          <w:szCs w:val="24"/>
          <w:lang w:eastAsia="zh-CN"/>
        </w:rPr>
      </w:pPr>
      <w:r w:rsidRPr="005E4C0C">
        <w:rPr>
          <w:b/>
          <w:sz w:val="24"/>
          <w:szCs w:val="24"/>
          <w:lang w:eastAsia="zh-CN"/>
        </w:rPr>
        <w:t>(d)</w:t>
      </w:r>
      <w:r w:rsidRPr="005E4C0C">
        <w:rPr>
          <w:b/>
          <w:sz w:val="24"/>
          <w:szCs w:val="24"/>
          <w:lang w:eastAsia="zh-CN"/>
        </w:rPr>
        <w:tab/>
      </w:r>
      <w:r>
        <w:rPr>
          <w:rFonts w:hint="eastAsia"/>
          <w:b/>
          <w:sz w:val="24"/>
          <w:szCs w:val="24"/>
          <w:lang w:eastAsia="zh-CN"/>
        </w:rPr>
        <w:t>鼓励就穆斯林家庭法和习俗的不同解释举办开放和包容各方的公开辩论，从而批驳假托宗教之名歧视妇女的说法。</w:t>
      </w:r>
    </w:p>
    <w:p w:rsidR="00DF7944" w:rsidRPr="005E4C0C" w:rsidRDefault="00DF7944" w:rsidP="00DF7944">
      <w:pPr>
        <w:pStyle w:val="H23G"/>
        <w:spacing w:line="480" w:lineRule="auto"/>
        <w:rPr>
          <w:sz w:val="24"/>
          <w:szCs w:val="24"/>
          <w:lang w:eastAsia="zh-CN"/>
        </w:rPr>
      </w:pPr>
      <w:r w:rsidRPr="005E4C0C">
        <w:rPr>
          <w:sz w:val="24"/>
          <w:szCs w:val="24"/>
          <w:lang w:eastAsia="zh-CN"/>
        </w:rPr>
        <w:tab/>
      </w:r>
      <w:r w:rsidRPr="005E4C0C">
        <w:rPr>
          <w:sz w:val="24"/>
          <w:szCs w:val="24"/>
          <w:lang w:eastAsia="zh-CN"/>
        </w:rPr>
        <w:tab/>
      </w:r>
      <w:r>
        <w:rPr>
          <w:rFonts w:hint="eastAsia"/>
          <w:sz w:val="24"/>
          <w:szCs w:val="24"/>
          <w:lang w:eastAsia="zh-CN"/>
        </w:rPr>
        <w:t>数据收集和分析</w:t>
      </w:r>
      <w:r w:rsidRPr="005E4C0C">
        <w:rPr>
          <w:sz w:val="24"/>
          <w:szCs w:val="24"/>
          <w:lang w:eastAsia="zh-CN"/>
        </w:rPr>
        <w:t xml:space="preserve"> </w:t>
      </w:r>
    </w:p>
    <w:p w:rsidR="00DF7944" w:rsidRPr="005E4C0C" w:rsidRDefault="00DF7944" w:rsidP="00DF7944">
      <w:pPr>
        <w:pStyle w:val="SingleTxtG"/>
        <w:spacing w:line="480" w:lineRule="auto"/>
        <w:rPr>
          <w:b/>
          <w:sz w:val="24"/>
          <w:szCs w:val="24"/>
          <w:lang w:eastAsia="zh-CN"/>
        </w:rPr>
      </w:pPr>
      <w:r w:rsidRPr="005E4C0C">
        <w:rPr>
          <w:sz w:val="24"/>
          <w:szCs w:val="24"/>
          <w:lang w:eastAsia="zh-CN"/>
        </w:rPr>
        <w:t>45.</w:t>
      </w:r>
      <w:r w:rsidRPr="005E4C0C">
        <w:rPr>
          <w:sz w:val="24"/>
          <w:szCs w:val="24"/>
          <w:lang w:eastAsia="zh-CN"/>
        </w:rPr>
        <w:tab/>
      </w:r>
      <w:r>
        <w:rPr>
          <w:rFonts w:hint="eastAsia"/>
          <w:sz w:val="24"/>
          <w:szCs w:val="24"/>
          <w:lang w:eastAsia="zh-CN"/>
        </w:rPr>
        <w:t xml:space="preserve"> </w:t>
      </w:r>
      <w:r w:rsidRPr="00CF6788">
        <w:rPr>
          <w:rFonts w:hint="eastAsia"/>
          <w:b/>
          <w:sz w:val="24"/>
          <w:szCs w:val="24"/>
          <w:lang w:eastAsia="zh-CN"/>
        </w:rPr>
        <w:t>委员会建议缔约国，加强收集、分析和传播按性别、年龄、</w:t>
      </w:r>
      <w:r>
        <w:rPr>
          <w:rFonts w:hint="eastAsia"/>
          <w:b/>
          <w:sz w:val="24"/>
          <w:szCs w:val="24"/>
          <w:lang w:eastAsia="zh-CN"/>
        </w:rPr>
        <w:t>残疾</w:t>
      </w:r>
      <w:r w:rsidRPr="00CF6788">
        <w:rPr>
          <w:rFonts w:hint="eastAsia"/>
          <w:b/>
          <w:sz w:val="24"/>
          <w:szCs w:val="24"/>
          <w:lang w:eastAsia="zh-CN"/>
        </w:rPr>
        <w:t>、族裔、地点和社会经济</w:t>
      </w:r>
      <w:r>
        <w:rPr>
          <w:rFonts w:hint="eastAsia"/>
          <w:b/>
          <w:sz w:val="24"/>
          <w:szCs w:val="24"/>
          <w:lang w:eastAsia="zh-CN"/>
        </w:rPr>
        <w:t>地位</w:t>
      </w:r>
      <w:r w:rsidRPr="00CF6788">
        <w:rPr>
          <w:rFonts w:hint="eastAsia"/>
          <w:b/>
          <w:sz w:val="24"/>
          <w:szCs w:val="24"/>
          <w:lang w:eastAsia="zh-CN"/>
        </w:rPr>
        <w:t>分列的综合数据</w:t>
      </w:r>
      <w:r>
        <w:rPr>
          <w:rFonts w:hint="eastAsia"/>
          <w:b/>
          <w:sz w:val="24"/>
          <w:szCs w:val="24"/>
          <w:lang w:eastAsia="zh-CN"/>
        </w:rPr>
        <w:t>，并使用</w:t>
      </w:r>
      <w:r w:rsidRPr="00CF6788">
        <w:rPr>
          <w:rFonts w:hint="eastAsia"/>
          <w:b/>
          <w:sz w:val="24"/>
          <w:szCs w:val="24"/>
          <w:lang w:eastAsia="zh-CN"/>
        </w:rPr>
        <w:t>可衡量的指标</w:t>
      </w:r>
      <w:r>
        <w:rPr>
          <w:b/>
          <w:sz w:val="24"/>
          <w:szCs w:val="24"/>
          <w:lang w:eastAsia="zh-CN"/>
        </w:rPr>
        <w:t>，</w:t>
      </w:r>
      <w:r w:rsidRPr="005B2C1B">
        <w:rPr>
          <w:b/>
          <w:sz w:val="24"/>
          <w:szCs w:val="24"/>
          <w:lang w:eastAsia="zh-CN"/>
        </w:rPr>
        <w:t>评估在妇女</w:t>
      </w:r>
      <w:r>
        <w:rPr>
          <w:rFonts w:hint="eastAsia"/>
          <w:b/>
          <w:sz w:val="24"/>
          <w:szCs w:val="24"/>
          <w:lang w:eastAsia="zh-CN"/>
        </w:rPr>
        <w:t>处境</w:t>
      </w:r>
      <w:r w:rsidRPr="005B2C1B">
        <w:rPr>
          <w:b/>
          <w:sz w:val="24"/>
          <w:szCs w:val="24"/>
          <w:lang w:eastAsia="zh-CN"/>
        </w:rPr>
        <w:t>方面的趋势，以及在《公约》涉及的所有领域实现妇女实质</w:t>
      </w:r>
      <w:r>
        <w:rPr>
          <w:rFonts w:hint="eastAsia"/>
          <w:b/>
          <w:sz w:val="24"/>
          <w:szCs w:val="24"/>
          <w:lang w:eastAsia="zh-CN"/>
        </w:rPr>
        <w:t>性</w:t>
      </w:r>
      <w:r w:rsidRPr="005B2C1B">
        <w:rPr>
          <w:b/>
          <w:sz w:val="24"/>
          <w:szCs w:val="24"/>
          <w:lang w:eastAsia="zh-CN"/>
        </w:rPr>
        <w:t>平等所取得的进展。</w:t>
      </w:r>
    </w:p>
    <w:p w:rsidR="00DF7944" w:rsidRPr="005E4C0C" w:rsidRDefault="00DF7944" w:rsidP="00DF7944">
      <w:pPr>
        <w:pStyle w:val="H23G"/>
        <w:spacing w:line="480" w:lineRule="auto"/>
        <w:rPr>
          <w:sz w:val="24"/>
          <w:szCs w:val="24"/>
          <w:lang w:eastAsia="zh-CN"/>
        </w:rPr>
      </w:pPr>
      <w:r w:rsidRPr="005E4C0C">
        <w:rPr>
          <w:sz w:val="24"/>
          <w:szCs w:val="24"/>
          <w:lang w:eastAsia="zh-CN"/>
        </w:rPr>
        <w:tab/>
      </w:r>
      <w:r w:rsidRPr="005E4C0C">
        <w:rPr>
          <w:sz w:val="24"/>
          <w:szCs w:val="24"/>
          <w:lang w:eastAsia="zh-CN"/>
        </w:rPr>
        <w:tab/>
      </w:r>
      <w:r w:rsidRPr="00803BFB">
        <w:rPr>
          <w:sz w:val="24"/>
          <w:szCs w:val="24"/>
          <w:lang w:eastAsia="zh-CN"/>
        </w:rPr>
        <w:t>北京宣言和行动纲要</w:t>
      </w:r>
    </w:p>
    <w:p w:rsidR="00DF7944" w:rsidRPr="005E4C0C" w:rsidRDefault="00DF7944" w:rsidP="00DF7944">
      <w:pPr>
        <w:pStyle w:val="SingleTxtG"/>
        <w:spacing w:line="480" w:lineRule="auto"/>
        <w:rPr>
          <w:b/>
          <w:bCs/>
          <w:sz w:val="24"/>
          <w:szCs w:val="24"/>
          <w:lang w:eastAsia="zh-CN"/>
        </w:rPr>
      </w:pPr>
      <w:r w:rsidRPr="005E4C0C">
        <w:rPr>
          <w:sz w:val="24"/>
          <w:szCs w:val="24"/>
          <w:lang w:eastAsia="zh-CN"/>
        </w:rPr>
        <w:t>46.</w:t>
      </w:r>
      <w:r w:rsidRPr="005E4C0C">
        <w:rPr>
          <w:sz w:val="24"/>
          <w:szCs w:val="24"/>
          <w:lang w:eastAsia="zh-CN"/>
        </w:rPr>
        <w:tab/>
      </w:r>
      <w:r w:rsidRPr="00CF6788">
        <w:rPr>
          <w:rFonts w:hint="eastAsia"/>
          <w:b/>
          <w:sz w:val="24"/>
          <w:szCs w:val="24"/>
          <w:lang w:eastAsia="zh-CN"/>
        </w:rPr>
        <w:t>委员会呼吁缔约国利用《北京宣言和行动纲要》，努力执行《公约》的规定。</w:t>
      </w:r>
    </w:p>
    <w:p w:rsidR="00DF7944" w:rsidRPr="00751B35" w:rsidRDefault="00DF7944" w:rsidP="00DF7944">
      <w:pPr>
        <w:pStyle w:val="H23G"/>
        <w:spacing w:line="480" w:lineRule="auto"/>
        <w:rPr>
          <w:sz w:val="24"/>
          <w:szCs w:val="24"/>
          <w:lang w:eastAsia="zh-CN"/>
        </w:rPr>
      </w:pPr>
      <w:r w:rsidRPr="005E4C0C">
        <w:rPr>
          <w:sz w:val="24"/>
          <w:szCs w:val="24"/>
          <w:lang w:eastAsia="zh-CN"/>
        </w:rPr>
        <w:tab/>
      </w:r>
      <w:r w:rsidRPr="005E4C0C">
        <w:rPr>
          <w:sz w:val="24"/>
          <w:szCs w:val="24"/>
          <w:lang w:eastAsia="zh-CN"/>
        </w:rPr>
        <w:tab/>
      </w:r>
      <w:r w:rsidRPr="00CF6788">
        <w:rPr>
          <w:color w:val="000000"/>
          <w:sz w:val="24"/>
          <w:szCs w:val="24"/>
          <w:lang w:eastAsia="zh-CN"/>
        </w:rPr>
        <w:t>2030</w:t>
      </w:r>
      <w:r w:rsidRPr="00CF6788">
        <w:rPr>
          <w:rFonts w:hint="eastAsia"/>
          <w:color w:val="000000"/>
          <w:sz w:val="24"/>
          <w:szCs w:val="24"/>
          <w:lang w:eastAsia="zh-CN"/>
        </w:rPr>
        <w:t>年可持续发展议</w:t>
      </w:r>
      <w:r w:rsidRPr="00CF6788">
        <w:rPr>
          <w:rFonts w:ascii="PMingLiU" w:eastAsia="PMingLiU" w:hAnsi="PMingLiU" w:cs="PMingLiU" w:hint="eastAsia"/>
          <w:color w:val="000000"/>
          <w:sz w:val="24"/>
          <w:szCs w:val="24"/>
          <w:lang w:eastAsia="zh-CN"/>
        </w:rPr>
        <w:t>程</w:t>
      </w:r>
      <w:r w:rsidRPr="00751B35">
        <w:rPr>
          <w:sz w:val="24"/>
          <w:szCs w:val="24"/>
          <w:lang w:eastAsia="zh-CN"/>
        </w:rPr>
        <w:t xml:space="preserve"> </w:t>
      </w:r>
    </w:p>
    <w:p w:rsidR="00DF7944" w:rsidRPr="005E4C0C" w:rsidRDefault="00DF7944" w:rsidP="00DF7944">
      <w:pPr>
        <w:pStyle w:val="SingleTxtG"/>
        <w:spacing w:line="480" w:lineRule="auto"/>
        <w:rPr>
          <w:b/>
          <w:sz w:val="24"/>
          <w:szCs w:val="24"/>
          <w:lang w:eastAsia="zh-CN"/>
        </w:rPr>
      </w:pPr>
      <w:r w:rsidRPr="005E4C0C">
        <w:rPr>
          <w:sz w:val="24"/>
          <w:szCs w:val="24"/>
          <w:lang w:eastAsia="zh-CN"/>
        </w:rPr>
        <w:t>47.</w:t>
      </w:r>
      <w:r w:rsidRPr="005E4C0C">
        <w:rPr>
          <w:sz w:val="24"/>
          <w:szCs w:val="24"/>
          <w:lang w:eastAsia="zh-CN"/>
        </w:rPr>
        <w:tab/>
      </w:r>
      <w:r w:rsidRPr="00CF6788">
        <w:rPr>
          <w:rFonts w:hint="eastAsia"/>
          <w:b/>
          <w:sz w:val="24"/>
          <w:szCs w:val="24"/>
          <w:lang w:eastAsia="zh-CN"/>
        </w:rPr>
        <w:t>委员会呼吁缔约国在执行</w:t>
      </w:r>
      <w:r w:rsidRPr="00CF6788">
        <w:rPr>
          <w:b/>
          <w:sz w:val="24"/>
          <w:szCs w:val="24"/>
          <w:lang w:eastAsia="zh-CN"/>
        </w:rPr>
        <w:t>2030</w:t>
      </w:r>
      <w:r w:rsidRPr="00CF6788">
        <w:rPr>
          <w:rFonts w:hint="eastAsia"/>
          <w:b/>
          <w:sz w:val="24"/>
          <w:szCs w:val="24"/>
          <w:lang w:eastAsia="zh-CN"/>
        </w:rPr>
        <w:t>年可持续发展议程的整个过程中</w:t>
      </w:r>
      <w:r>
        <w:rPr>
          <w:rFonts w:hint="eastAsia"/>
          <w:b/>
          <w:sz w:val="24"/>
          <w:szCs w:val="24"/>
          <w:lang w:eastAsia="zh-CN"/>
        </w:rPr>
        <w:t>，</w:t>
      </w:r>
      <w:r w:rsidRPr="00CF6788">
        <w:rPr>
          <w:rFonts w:hint="eastAsia"/>
          <w:b/>
          <w:sz w:val="24"/>
          <w:szCs w:val="24"/>
          <w:lang w:eastAsia="zh-CN"/>
        </w:rPr>
        <w:t>按照《公约》的规定，实现男女实质性平等。</w:t>
      </w:r>
    </w:p>
    <w:p w:rsidR="00DF7944" w:rsidRPr="005E4C0C" w:rsidRDefault="00DF7944" w:rsidP="00DF7944">
      <w:pPr>
        <w:pStyle w:val="H23G"/>
        <w:spacing w:line="480" w:lineRule="auto"/>
        <w:rPr>
          <w:sz w:val="24"/>
          <w:szCs w:val="24"/>
          <w:lang w:eastAsia="zh-CN"/>
        </w:rPr>
      </w:pPr>
      <w:r w:rsidRPr="005E4C0C">
        <w:rPr>
          <w:sz w:val="24"/>
          <w:szCs w:val="24"/>
          <w:lang w:eastAsia="zh-CN"/>
        </w:rPr>
        <w:tab/>
      </w:r>
      <w:r w:rsidRPr="005E4C0C">
        <w:rPr>
          <w:sz w:val="24"/>
          <w:szCs w:val="24"/>
          <w:lang w:eastAsia="zh-CN"/>
        </w:rPr>
        <w:tab/>
      </w:r>
      <w:r>
        <w:rPr>
          <w:rFonts w:hint="eastAsia"/>
          <w:sz w:val="24"/>
          <w:szCs w:val="24"/>
          <w:lang w:eastAsia="zh-CN"/>
        </w:rPr>
        <w:t>传播</w:t>
      </w:r>
      <w:r w:rsidRPr="005E4C0C">
        <w:rPr>
          <w:sz w:val="24"/>
          <w:szCs w:val="24"/>
          <w:lang w:eastAsia="zh-CN"/>
        </w:rPr>
        <w:t xml:space="preserve"> </w:t>
      </w:r>
    </w:p>
    <w:p w:rsidR="00DF7944" w:rsidRPr="005E4C0C" w:rsidRDefault="00DF7944" w:rsidP="00DF7944">
      <w:pPr>
        <w:pStyle w:val="SingleTxtG"/>
        <w:spacing w:line="480" w:lineRule="auto"/>
        <w:rPr>
          <w:b/>
          <w:sz w:val="24"/>
          <w:szCs w:val="24"/>
          <w:lang w:eastAsia="zh-CN"/>
        </w:rPr>
      </w:pPr>
      <w:r w:rsidRPr="005E4C0C">
        <w:rPr>
          <w:sz w:val="24"/>
          <w:szCs w:val="24"/>
          <w:lang w:eastAsia="zh-CN"/>
        </w:rPr>
        <w:t>48.</w:t>
      </w:r>
      <w:r w:rsidRPr="005E4C0C">
        <w:rPr>
          <w:sz w:val="24"/>
          <w:szCs w:val="24"/>
          <w:lang w:eastAsia="zh-CN"/>
        </w:rPr>
        <w:tab/>
      </w:r>
      <w:r w:rsidRPr="00CF6788">
        <w:rPr>
          <w:rFonts w:hint="eastAsia"/>
          <w:b/>
          <w:sz w:val="24"/>
          <w:szCs w:val="24"/>
          <w:lang w:eastAsia="zh-CN"/>
        </w:rPr>
        <w:t>委员会请缔约国及时使用官方语文向</w:t>
      </w:r>
      <w:r w:rsidRPr="00CF6788">
        <w:rPr>
          <w:b/>
          <w:sz w:val="24"/>
          <w:szCs w:val="24"/>
          <w:lang w:eastAsia="zh-CN"/>
        </w:rPr>
        <w:t>(</w:t>
      </w:r>
      <w:r w:rsidRPr="00CF6788">
        <w:rPr>
          <w:rFonts w:hint="eastAsia"/>
          <w:b/>
          <w:sz w:val="24"/>
          <w:szCs w:val="24"/>
          <w:lang w:eastAsia="zh-CN"/>
        </w:rPr>
        <w:t>国家、区域和地方</w:t>
      </w:r>
      <w:r w:rsidRPr="00CF6788">
        <w:rPr>
          <w:b/>
          <w:sz w:val="24"/>
          <w:szCs w:val="24"/>
          <w:lang w:eastAsia="zh-CN"/>
        </w:rPr>
        <w:t>)</w:t>
      </w:r>
      <w:r w:rsidRPr="00A41FF5">
        <w:rPr>
          <w:b/>
          <w:sz w:val="24"/>
          <w:szCs w:val="24"/>
          <w:lang w:eastAsia="zh-CN"/>
        </w:rPr>
        <w:t xml:space="preserve"> </w:t>
      </w:r>
      <w:r w:rsidRPr="00CD4383">
        <w:rPr>
          <w:b/>
          <w:sz w:val="24"/>
          <w:szCs w:val="24"/>
          <w:lang w:eastAsia="zh-CN"/>
        </w:rPr>
        <w:t>各级</w:t>
      </w:r>
      <w:r>
        <w:rPr>
          <w:rFonts w:hint="eastAsia"/>
          <w:b/>
          <w:sz w:val="24"/>
          <w:szCs w:val="24"/>
          <w:lang w:eastAsia="zh-CN"/>
        </w:rPr>
        <w:t>有关国家机构，特别是政府、各部委、</w:t>
      </w:r>
      <w:r w:rsidRPr="00CF6788">
        <w:rPr>
          <w:rFonts w:hint="eastAsia"/>
          <w:b/>
          <w:sz w:val="24"/>
          <w:szCs w:val="24"/>
          <w:lang w:eastAsia="zh-CN"/>
        </w:rPr>
        <w:t>议会和司法机构</w:t>
      </w:r>
      <w:r>
        <w:rPr>
          <w:rFonts w:hint="eastAsia"/>
          <w:b/>
          <w:sz w:val="24"/>
          <w:szCs w:val="24"/>
          <w:lang w:eastAsia="zh-CN"/>
        </w:rPr>
        <w:t>，</w:t>
      </w:r>
      <w:r w:rsidRPr="00CF6788">
        <w:rPr>
          <w:rFonts w:hint="eastAsia"/>
          <w:b/>
          <w:sz w:val="24"/>
          <w:szCs w:val="24"/>
          <w:lang w:eastAsia="zh-CN"/>
        </w:rPr>
        <w:t>传播本结论</w:t>
      </w:r>
      <w:r>
        <w:rPr>
          <w:rFonts w:hint="eastAsia"/>
          <w:b/>
          <w:sz w:val="24"/>
          <w:szCs w:val="24"/>
          <w:lang w:eastAsia="zh-CN"/>
        </w:rPr>
        <w:t>性意见，</w:t>
      </w:r>
      <w:r w:rsidRPr="00CF6788">
        <w:rPr>
          <w:rFonts w:hint="eastAsia"/>
          <w:b/>
          <w:sz w:val="24"/>
          <w:szCs w:val="24"/>
          <w:lang w:eastAsia="zh-CN"/>
        </w:rPr>
        <w:t>使其得到充分落实。</w:t>
      </w:r>
    </w:p>
    <w:p w:rsidR="00DF7944" w:rsidRPr="005E4C0C" w:rsidRDefault="00DF7944" w:rsidP="00DF7944">
      <w:pPr>
        <w:pStyle w:val="H23G"/>
        <w:spacing w:line="480" w:lineRule="auto"/>
        <w:rPr>
          <w:sz w:val="24"/>
          <w:szCs w:val="24"/>
          <w:lang w:val="en-US" w:eastAsia="zh-CN"/>
        </w:rPr>
      </w:pPr>
      <w:r w:rsidRPr="005E4C0C">
        <w:rPr>
          <w:sz w:val="24"/>
          <w:szCs w:val="24"/>
          <w:lang w:val="en-US" w:eastAsia="zh-CN"/>
        </w:rPr>
        <w:tab/>
      </w:r>
      <w:r w:rsidRPr="005E4C0C">
        <w:rPr>
          <w:sz w:val="24"/>
          <w:szCs w:val="24"/>
          <w:lang w:val="en-US" w:eastAsia="zh-CN"/>
        </w:rPr>
        <w:tab/>
      </w:r>
      <w:r w:rsidRPr="00BE3FBF">
        <w:rPr>
          <w:sz w:val="24"/>
          <w:szCs w:val="24"/>
          <w:lang w:eastAsia="zh-CN"/>
        </w:rPr>
        <w:t>技术援助</w:t>
      </w:r>
    </w:p>
    <w:p w:rsidR="00DF7944" w:rsidRPr="005E4C0C" w:rsidRDefault="00DF7944" w:rsidP="00DF7944">
      <w:pPr>
        <w:pStyle w:val="SingleTxtG"/>
        <w:spacing w:line="480" w:lineRule="auto"/>
        <w:rPr>
          <w:b/>
          <w:sz w:val="24"/>
          <w:szCs w:val="24"/>
          <w:lang w:val="en-US" w:eastAsia="zh-CN"/>
        </w:rPr>
      </w:pPr>
      <w:r w:rsidRPr="005E4C0C">
        <w:rPr>
          <w:sz w:val="24"/>
          <w:szCs w:val="24"/>
          <w:lang w:eastAsia="zh-CN"/>
        </w:rPr>
        <w:t>49.</w:t>
      </w:r>
      <w:r w:rsidRPr="005E4C0C">
        <w:rPr>
          <w:sz w:val="24"/>
          <w:szCs w:val="24"/>
          <w:lang w:eastAsia="zh-CN"/>
        </w:rPr>
        <w:tab/>
      </w:r>
      <w:r w:rsidRPr="00CF6788">
        <w:rPr>
          <w:rFonts w:hint="eastAsia"/>
          <w:b/>
          <w:sz w:val="24"/>
          <w:szCs w:val="24"/>
          <w:lang w:eastAsia="zh-CN"/>
        </w:rPr>
        <w:t>委员会建议缔约国</w:t>
      </w:r>
      <w:r>
        <w:rPr>
          <w:rFonts w:hint="eastAsia"/>
          <w:b/>
          <w:sz w:val="24"/>
          <w:szCs w:val="24"/>
          <w:lang w:eastAsia="zh-CN"/>
        </w:rPr>
        <w:t>，</w:t>
      </w:r>
      <w:r w:rsidRPr="00CF6788">
        <w:rPr>
          <w:rFonts w:hint="eastAsia"/>
          <w:b/>
          <w:sz w:val="24"/>
          <w:szCs w:val="24"/>
          <w:lang w:eastAsia="zh-CN"/>
        </w:rPr>
        <w:t>将执行《公约》与发展努力联系起来，并且利用这方面的区域或国际技术援助。</w:t>
      </w:r>
    </w:p>
    <w:p w:rsidR="00DF7944" w:rsidRPr="005E4C0C" w:rsidRDefault="00DF7944" w:rsidP="00DF7944">
      <w:pPr>
        <w:pStyle w:val="H23G"/>
        <w:spacing w:line="480" w:lineRule="auto"/>
        <w:rPr>
          <w:sz w:val="24"/>
          <w:szCs w:val="24"/>
          <w:lang w:val="en-US" w:eastAsia="zh-CN"/>
        </w:rPr>
      </w:pPr>
      <w:r w:rsidRPr="005E4C0C">
        <w:rPr>
          <w:sz w:val="24"/>
          <w:szCs w:val="24"/>
          <w:lang w:val="en-US" w:eastAsia="zh-CN"/>
        </w:rPr>
        <w:tab/>
      </w:r>
      <w:r w:rsidRPr="005E4C0C">
        <w:rPr>
          <w:sz w:val="24"/>
          <w:szCs w:val="24"/>
          <w:lang w:val="en-US" w:eastAsia="zh-CN"/>
        </w:rPr>
        <w:tab/>
      </w:r>
      <w:r w:rsidRPr="00BE3FBF">
        <w:rPr>
          <w:sz w:val="24"/>
          <w:szCs w:val="24"/>
          <w:lang w:eastAsia="zh-CN"/>
        </w:rPr>
        <w:t>结论意见的后续行动</w:t>
      </w:r>
    </w:p>
    <w:p w:rsidR="00DF7944" w:rsidRPr="005E4C0C" w:rsidRDefault="00DF7944" w:rsidP="00DF7944">
      <w:pPr>
        <w:pStyle w:val="SingleTxtG"/>
        <w:spacing w:line="480" w:lineRule="auto"/>
        <w:rPr>
          <w:b/>
          <w:sz w:val="24"/>
          <w:szCs w:val="24"/>
          <w:lang w:eastAsia="zh-CN"/>
        </w:rPr>
      </w:pPr>
      <w:r w:rsidRPr="005E4C0C">
        <w:rPr>
          <w:sz w:val="24"/>
          <w:szCs w:val="24"/>
          <w:lang w:eastAsia="zh-CN"/>
        </w:rPr>
        <w:t>50.</w:t>
      </w:r>
      <w:r w:rsidRPr="005E4C0C">
        <w:rPr>
          <w:b/>
          <w:sz w:val="24"/>
          <w:szCs w:val="24"/>
          <w:lang w:eastAsia="zh-CN"/>
        </w:rPr>
        <w:tab/>
      </w:r>
      <w:r w:rsidRPr="00BE3FBF">
        <w:rPr>
          <w:b/>
          <w:sz w:val="24"/>
          <w:szCs w:val="24"/>
          <w:lang w:eastAsia="zh-CN"/>
        </w:rPr>
        <w:t>委员会请缔约国在两年内提供书面材料，说明为落实上文第</w:t>
      </w:r>
      <w:r w:rsidRPr="00BE3FBF">
        <w:rPr>
          <w:b/>
          <w:sz w:val="24"/>
          <w:szCs w:val="24"/>
          <w:lang w:eastAsia="zh-CN"/>
        </w:rPr>
        <w:t>2</w:t>
      </w:r>
      <w:r>
        <w:rPr>
          <w:rFonts w:hint="eastAsia"/>
          <w:b/>
          <w:sz w:val="24"/>
          <w:szCs w:val="24"/>
          <w:lang w:eastAsia="zh-CN"/>
        </w:rPr>
        <w:t>0</w:t>
      </w:r>
      <w:r w:rsidRPr="005E4C0C">
        <w:rPr>
          <w:b/>
          <w:sz w:val="24"/>
          <w:szCs w:val="24"/>
          <w:lang w:eastAsia="zh-CN"/>
        </w:rPr>
        <w:t>(a)</w:t>
      </w:r>
      <w:r>
        <w:rPr>
          <w:rFonts w:hint="eastAsia"/>
          <w:b/>
          <w:sz w:val="24"/>
          <w:szCs w:val="24"/>
          <w:lang w:eastAsia="zh-CN"/>
        </w:rPr>
        <w:t>、</w:t>
      </w:r>
      <w:r w:rsidRPr="005E4C0C">
        <w:rPr>
          <w:b/>
          <w:sz w:val="24"/>
          <w:szCs w:val="24"/>
          <w:lang w:eastAsia="zh-CN"/>
        </w:rPr>
        <w:t xml:space="preserve"> (c)</w:t>
      </w:r>
      <w:r>
        <w:rPr>
          <w:b/>
          <w:sz w:val="24"/>
          <w:szCs w:val="24"/>
          <w:lang w:eastAsia="zh-CN"/>
        </w:rPr>
        <w:t xml:space="preserve"> </w:t>
      </w:r>
      <w:r>
        <w:rPr>
          <w:rFonts w:hint="eastAsia"/>
          <w:b/>
          <w:sz w:val="24"/>
          <w:szCs w:val="24"/>
          <w:lang w:eastAsia="zh-CN"/>
        </w:rPr>
        <w:t>和</w:t>
      </w:r>
      <w:r w:rsidRPr="005E4C0C">
        <w:rPr>
          <w:b/>
          <w:sz w:val="24"/>
          <w:szCs w:val="24"/>
          <w:lang w:eastAsia="zh-CN"/>
        </w:rPr>
        <w:t xml:space="preserve"> (e)</w:t>
      </w:r>
      <w:r w:rsidRPr="00BE3FBF">
        <w:rPr>
          <w:b/>
          <w:sz w:val="24"/>
          <w:szCs w:val="24"/>
          <w:lang w:eastAsia="zh-CN"/>
        </w:rPr>
        <w:t>段</w:t>
      </w:r>
      <w:r>
        <w:rPr>
          <w:rFonts w:hint="eastAsia"/>
          <w:b/>
          <w:sz w:val="24"/>
          <w:szCs w:val="24"/>
          <w:lang w:eastAsia="zh-CN"/>
        </w:rPr>
        <w:t>以及</w:t>
      </w:r>
      <w:r w:rsidRPr="00BE3FBF">
        <w:rPr>
          <w:b/>
          <w:sz w:val="24"/>
          <w:szCs w:val="24"/>
          <w:lang w:eastAsia="zh-CN"/>
        </w:rPr>
        <w:t>第</w:t>
      </w:r>
      <w:r w:rsidRPr="005E4C0C">
        <w:rPr>
          <w:b/>
          <w:sz w:val="24"/>
          <w:szCs w:val="24"/>
          <w:lang w:eastAsia="zh-CN"/>
        </w:rPr>
        <w:t>44(a)</w:t>
      </w:r>
      <w:r w:rsidRPr="00BE3FBF">
        <w:rPr>
          <w:b/>
          <w:sz w:val="24"/>
          <w:szCs w:val="24"/>
          <w:lang w:eastAsia="zh-CN"/>
        </w:rPr>
        <w:t>段所载各项建议采取的措施。</w:t>
      </w:r>
      <w:r w:rsidRPr="005E4C0C">
        <w:rPr>
          <w:b/>
          <w:sz w:val="24"/>
          <w:szCs w:val="24"/>
          <w:lang w:eastAsia="zh-CN"/>
        </w:rPr>
        <w:t xml:space="preserve"> </w:t>
      </w:r>
    </w:p>
    <w:p w:rsidR="00DF7944" w:rsidRPr="00751B35" w:rsidRDefault="00DF7944" w:rsidP="00DF7944">
      <w:pPr>
        <w:pStyle w:val="H23G"/>
        <w:spacing w:line="480" w:lineRule="auto"/>
        <w:rPr>
          <w:sz w:val="24"/>
          <w:szCs w:val="24"/>
          <w:lang w:val="en-US" w:eastAsia="zh-CN"/>
        </w:rPr>
      </w:pPr>
      <w:r w:rsidRPr="005E4C0C">
        <w:rPr>
          <w:sz w:val="24"/>
          <w:szCs w:val="24"/>
          <w:lang w:val="en-US" w:eastAsia="zh-CN"/>
        </w:rPr>
        <w:tab/>
      </w:r>
      <w:r w:rsidRPr="005E4C0C">
        <w:rPr>
          <w:sz w:val="24"/>
          <w:szCs w:val="24"/>
          <w:lang w:val="en-US" w:eastAsia="zh-CN"/>
        </w:rPr>
        <w:tab/>
      </w:r>
      <w:r w:rsidRPr="00751B35">
        <w:rPr>
          <w:rFonts w:hint="eastAsia"/>
          <w:sz w:val="24"/>
          <w:szCs w:val="24"/>
          <w:lang w:eastAsia="zh-CN"/>
        </w:rPr>
        <w:t>下次报告的编写</w:t>
      </w:r>
    </w:p>
    <w:p w:rsidR="00DF7944" w:rsidRPr="005E4C0C" w:rsidRDefault="00DF7944" w:rsidP="00DF7944">
      <w:pPr>
        <w:pStyle w:val="SingleTxtG"/>
        <w:spacing w:line="480" w:lineRule="auto"/>
        <w:rPr>
          <w:sz w:val="24"/>
          <w:szCs w:val="24"/>
          <w:lang w:eastAsia="zh-CN"/>
        </w:rPr>
      </w:pPr>
      <w:r w:rsidRPr="005E4C0C">
        <w:rPr>
          <w:sz w:val="24"/>
          <w:szCs w:val="24"/>
          <w:lang w:eastAsia="zh-CN"/>
        </w:rPr>
        <w:t>51.</w:t>
      </w:r>
      <w:r w:rsidRPr="005E4C0C">
        <w:rPr>
          <w:sz w:val="24"/>
          <w:szCs w:val="24"/>
          <w:lang w:eastAsia="zh-CN"/>
        </w:rPr>
        <w:tab/>
      </w:r>
      <w:r w:rsidRPr="00CF6788">
        <w:rPr>
          <w:rFonts w:hint="eastAsia"/>
          <w:b/>
          <w:sz w:val="24"/>
          <w:szCs w:val="24"/>
          <w:lang w:eastAsia="zh-CN"/>
        </w:rPr>
        <w:t>委员会请缔约国于</w:t>
      </w:r>
      <w:r w:rsidRPr="00CF6788">
        <w:rPr>
          <w:b/>
          <w:sz w:val="24"/>
          <w:szCs w:val="24"/>
          <w:lang w:eastAsia="zh-CN"/>
        </w:rPr>
        <w:t>20</w:t>
      </w:r>
      <w:r>
        <w:rPr>
          <w:rFonts w:hint="eastAsia"/>
          <w:b/>
          <w:sz w:val="24"/>
          <w:szCs w:val="24"/>
          <w:lang w:eastAsia="zh-CN"/>
        </w:rPr>
        <w:t>20</w:t>
      </w:r>
      <w:r w:rsidRPr="00CF6788">
        <w:rPr>
          <w:rFonts w:hint="eastAsia"/>
          <w:b/>
          <w:sz w:val="24"/>
          <w:szCs w:val="24"/>
          <w:lang w:eastAsia="zh-CN"/>
        </w:rPr>
        <w:t>年</w:t>
      </w:r>
      <w:r>
        <w:rPr>
          <w:rFonts w:hint="eastAsia"/>
          <w:b/>
          <w:sz w:val="24"/>
          <w:szCs w:val="24"/>
          <w:lang w:eastAsia="zh-CN"/>
        </w:rPr>
        <w:t>7</w:t>
      </w:r>
      <w:r w:rsidRPr="00CF6788">
        <w:rPr>
          <w:rFonts w:hint="eastAsia"/>
          <w:b/>
          <w:sz w:val="24"/>
          <w:szCs w:val="24"/>
          <w:lang w:eastAsia="zh-CN"/>
        </w:rPr>
        <w:t>月提交其第</w:t>
      </w:r>
      <w:r>
        <w:rPr>
          <w:rFonts w:hint="eastAsia"/>
          <w:b/>
          <w:sz w:val="24"/>
          <w:szCs w:val="24"/>
          <w:lang w:eastAsia="zh-CN"/>
        </w:rPr>
        <w:t>十次</w:t>
      </w:r>
      <w:r w:rsidRPr="00CF6788">
        <w:rPr>
          <w:rFonts w:hint="eastAsia"/>
          <w:b/>
          <w:sz w:val="24"/>
          <w:szCs w:val="24"/>
          <w:lang w:eastAsia="zh-CN"/>
        </w:rPr>
        <w:t>定期报告。</w:t>
      </w:r>
    </w:p>
    <w:p w:rsidR="00B31E9D" w:rsidRDefault="00DF7944" w:rsidP="00DF7944">
      <w:pPr>
        <w:pStyle w:val="SingleTxt"/>
        <w:rPr>
          <w:b/>
          <w:sz w:val="24"/>
          <w:szCs w:val="24"/>
        </w:rPr>
      </w:pPr>
      <w:r w:rsidRPr="005E4C0C">
        <w:rPr>
          <w:sz w:val="24"/>
          <w:szCs w:val="24"/>
        </w:rPr>
        <w:t>52.</w:t>
      </w:r>
      <w:r w:rsidRPr="005E4C0C">
        <w:rPr>
          <w:sz w:val="24"/>
          <w:szCs w:val="24"/>
        </w:rPr>
        <w:tab/>
      </w:r>
      <w:r w:rsidRPr="00CF6788">
        <w:rPr>
          <w:rFonts w:hint="eastAsia"/>
          <w:b/>
          <w:sz w:val="24"/>
          <w:szCs w:val="24"/>
        </w:rPr>
        <w:t>委员会请缔约国</w:t>
      </w:r>
      <w:r>
        <w:rPr>
          <w:rFonts w:hint="eastAsia"/>
          <w:b/>
          <w:sz w:val="24"/>
          <w:szCs w:val="24"/>
        </w:rPr>
        <w:t>遵守</w:t>
      </w:r>
      <w:r w:rsidRPr="00CF6788">
        <w:rPr>
          <w:rFonts w:hint="eastAsia"/>
          <w:b/>
          <w:sz w:val="24"/>
          <w:szCs w:val="24"/>
        </w:rPr>
        <w:t>国际人权条约提交报告的协调准则，包括编写共同核心文件</w:t>
      </w:r>
      <w:r>
        <w:rPr>
          <w:rFonts w:hint="eastAsia"/>
          <w:b/>
          <w:sz w:val="24"/>
          <w:szCs w:val="24"/>
        </w:rPr>
        <w:t>和</w:t>
      </w:r>
      <w:r w:rsidRPr="00CF6788">
        <w:rPr>
          <w:rFonts w:hint="eastAsia"/>
          <w:b/>
          <w:sz w:val="24"/>
          <w:szCs w:val="24"/>
        </w:rPr>
        <w:t>提交具体条约报告的准则</w:t>
      </w:r>
      <w:r w:rsidR="001C3E96">
        <w:rPr>
          <w:rFonts w:hint="eastAsia"/>
          <w:b/>
          <w:sz w:val="24"/>
          <w:szCs w:val="24"/>
        </w:rPr>
        <w:t>(</w:t>
      </w:r>
      <w:hyperlink r:id="rId43" w:history="1">
        <w:r w:rsidRPr="002E16A0">
          <w:rPr>
            <w:rStyle w:val="af"/>
            <w:b/>
            <w:sz w:val="24"/>
            <w:szCs w:val="24"/>
          </w:rPr>
          <w:t>HRI/GEN/2/Rev.6</w:t>
        </w:r>
      </w:hyperlink>
      <w:r w:rsidRPr="00CF6788">
        <w:rPr>
          <w:rFonts w:hint="eastAsia"/>
          <w:b/>
          <w:sz w:val="24"/>
          <w:szCs w:val="24"/>
        </w:rPr>
        <w:t>，第一章</w:t>
      </w:r>
      <w:r w:rsidR="001C3E96">
        <w:rPr>
          <w:rFonts w:hint="eastAsia"/>
          <w:b/>
          <w:sz w:val="24"/>
          <w:szCs w:val="24"/>
        </w:rPr>
        <w:t>)</w:t>
      </w:r>
      <w:r w:rsidRPr="00CF6788">
        <w:rPr>
          <w:rFonts w:hint="eastAsia"/>
          <w:b/>
          <w:sz w:val="24"/>
          <w:szCs w:val="24"/>
        </w:rPr>
        <w:t>。</w:t>
      </w:r>
    </w:p>
    <w:p w:rsidR="001C3E96" w:rsidRPr="001C3E96" w:rsidRDefault="001C3E96" w:rsidP="001C3E96">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1C3E96" w:rsidRPr="001C3E96" w:rsidSect="003A376F">
      <w:type w:val="continuous"/>
      <w:pgSz w:w="12240" w:h="15840" w:code="1"/>
      <w:pgMar w:top="1742" w:right="1200" w:bottom="1898" w:left="1200"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9-06T13:42:00Z" w:initials="Start">
    <w:p w:rsidR="003A376F" w:rsidRDefault="003A376F">
      <w:pPr>
        <w:pStyle w:val="a9"/>
      </w:pPr>
      <w:r>
        <w:fldChar w:fldCharType="begin"/>
      </w:r>
      <w:r>
        <w:rPr>
          <w:rStyle w:val="ab"/>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b"/>
        </w:rPr>
        <w:instrText xml:space="preserve"> </w:instrText>
      </w:r>
      <w:r>
        <w:fldChar w:fldCharType="end"/>
      </w:r>
      <w:r>
        <w:rPr>
          <w:rStyle w:val="ab"/>
        </w:rPr>
        <w:annotationRef/>
      </w:r>
      <w:r>
        <w:t>&lt;&lt;ODS JOB NO&gt;&gt;N1623331C&lt;&lt;ODS JOB NO&gt;&gt;</w:t>
      </w:r>
    </w:p>
    <w:p w:rsidR="003A376F" w:rsidRDefault="003A376F">
      <w:pPr>
        <w:pStyle w:val="a9"/>
      </w:pPr>
      <w:r>
        <w:t>&lt;&lt;ODS DOC SYMBOL1&gt;&gt;CEDAW/C/MLI/CO/6-7&lt;&lt;ODS DOC SYMBOL1&gt;&gt;</w:t>
      </w:r>
    </w:p>
    <w:p w:rsidR="003A376F" w:rsidRDefault="003A376F">
      <w:pPr>
        <w:pStyle w:val="a9"/>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7693" w:rsidRDefault="00DD7693">
      <w:r>
        <w:separator/>
      </w:r>
    </w:p>
  </w:endnote>
  <w:endnote w:type="continuationSeparator" w:id="0">
    <w:p w:rsidR="00DD7693" w:rsidRDefault="00DD7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KaiTi_GB2312"/>
    <w:panose1 w:val="02010609030101010101"/>
    <w:charset w:val="86"/>
    <w:family w:val="modern"/>
    <w:pitch w:val="fixed"/>
    <w:sig w:usb0="00000003" w:usb1="080E0000" w:usb2="00000010" w:usb3="00000000" w:csb0="00040001" w:csb1="00000000"/>
  </w:font>
  <w:font w:name="Arial">
    <w:panose1 w:val="020B0604020202020204"/>
    <w:charset w:val="00"/>
    <w:family w:val="swiss"/>
    <w:pitch w:val="variable"/>
    <w:sig w:usb0="E0002AFF" w:usb1="C0007843"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A376F" w:rsidTr="003A376F">
      <w:tc>
        <w:tcPr>
          <w:tcW w:w="5028" w:type="dxa"/>
          <w:shd w:val="clear" w:color="auto" w:fill="auto"/>
        </w:tcPr>
        <w:p w:rsidR="003A376F" w:rsidRPr="003A376F" w:rsidRDefault="003A376F" w:rsidP="003A376F">
          <w:pPr>
            <w:pStyle w:val="ae"/>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E16A0">
            <w:rPr>
              <w:b w:val="0"/>
              <w:w w:val="103"/>
              <w:sz w:val="14"/>
            </w:rPr>
            <w:t>16-12868 (C)</w:t>
          </w:r>
          <w:r>
            <w:rPr>
              <w:b w:val="0"/>
              <w:w w:val="103"/>
              <w:sz w:val="14"/>
            </w:rPr>
            <w:fldChar w:fldCharType="end"/>
          </w:r>
        </w:p>
      </w:tc>
      <w:tc>
        <w:tcPr>
          <w:tcW w:w="5028" w:type="dxa"/>
          <w:shd w:val="clear" w:color="auto" w:fill="auto"/>
        </w:tcPr>
        <w:p w:rsidR="003A376F" w:rsidRPr="003A376F" w:rsidRDefault="003A376F" w:rsidP="003A376F">
          <w:pPr>
            <w:pStyle w:val="ae"/>
            <w:jc w:val="left"/>
            <w:rPr>
              <w:w w:val="103"/>
            </w:rPr>
          </w:pPr>
          <w:r>
            <w:rPr>
              <w:w w:val="103"/>
            </w:rPr>
            <w:fldChar w:fldCharType="begin"/>
          </w:r>
          <w:r>
            <w:rPr>
              <w:w w:val="103"/>
            </w:rPr>
            <w:instrText xml:space="preserve"> PAGE  \* Arabic  \* MERGEFORMAT </w:instrText>
          </w:r>
          <w:r>
            <w:rPr>
              <w:w w:val="103"/>
            </w:rPr>
            <w:fldChar w:fldCharType="separate"/>
          </w:r>
          <w:r w:rsidR="001A62AF">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A62AF">
            <w:rPr>
              <w:w w:val="103"/>
            </w:rPr>
            <w:t>2</w:t>
          </w:r>
          <w:r>
            <w:rPr>
              <w:w w:val="103"/>
            </w:rPr>
            <w:fldChar w:fldCharType="end"/>
          </w:r>
        </w:p>
      </w:tc>
    </w:tr>
  </w:tbl>
  <w:p w:rsidR="003A376F" w:rsidRPr="003A376F" w:rsidRDefault="003A376F" w:rsidP="003A376F">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A376F" w:rsidTr="003A376F">
      <w:tc>
        <w:tcPr>
          <w:tcW w:w="5028" w:type="dxa"/>
          <w:shd w:val="clear" w:color="auto" w:fill="auto"/>
        </w:tcPr>
        <w:p w:rsidR="003A376F" w:rsidRPr="003A376F" w:rsidRDefault="003A376F" w:rsidP="003A376F">
          <w:pPr>
            <w:pStyle w:val="ae"/>
            <w:jc w:val="right"/>
          </w:pPr>
          <w:r>
            <w:fldChar w:fldCharType="begin"/>
          </w:r>
          <w:r>
            <w:instrText xml:space="preserve"> PAGE  \* Arabic  \* MERGEFORMAT </w:instrText>
          </w:r>
          <w:r>
            <w:fldChar w:fldCharType="separate"/>
          </w:r>
          <w:r w:rsidR="002E16A0">
            <w:t>3</w:t>
          </w:r>
          <w:r>
            <w:fldChar w:fldCharType="end"/>
          </w:r>
          <w:r>
            <w:t>/</w:t>
          </w:r>
          <w:r w:rsidR="001A62AF">
            <w:fldChar w:fldCharType="begin"/>
          </w:r>
          <w:r w:rsidR="001A62AF">
            <w:instrText xml:space="preserve"> NUMPAGES  \* Arabic  \* MERGEFORMAT </w:instrText>
          </w:r>
          <w:r w:rsidR="001A62AF">
            <w:fldChar w:fldCharType="separate"/>
          </w:r>
          <w:r w:rsidR="002E16A0">
            <w:t>25</w:t>
          </w:r>
          <w:r w:rsidR="001A62AF">
            <w:fldChar w:fldCharType="end"/>
          </w:r>
        </w:p>
      </w:tc>
      <w:tc>
        <w:tcPr>
          <w:tcW w:w="5028" w:type="dxa"/>
          <w:shd w:val="clear" w:color="auto" w:fill="auto"/>
        </w:tcPr>
        <w:p w:rsidR="003A376F" w:rsidRPr="003A376F" w:rsidRDefault="003A376F" w:rsidP="003A376F">
          <w:pPr>
            <w:pStyle w:val="ae"/>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E16A0">
            <w:rPr>
              <w:b w:val="0"/>
              <w:w w:val="103"/>
              <w:sz w:val="14"/>
            </w:rPr>
            <w:t>16-12868 (C)</w:t>
          </w:r>
          <w:r>
            <w:rPr>
              <w:b w:val="0"/>
              <w:w w:val="103"/>
              <w:sz w:val="14"/>
            </w:rPr>
            <w:fldChar w:fldCharType="end"/>
          </w:r>
        </w:p>
      </w:tc>
    </w:tr>
  </w:tbl>
  <w:p w:rsidR="003A376F" w:rsidRPr="003A376F" w:rsidRDefault="003A376F" w:rsidP="003A376F">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3A376F" w:rsidTr="003A376F">
      <w:tc>
        <w:tcPr>
          <w:tcW w:w="3744" w:type="dxa"/>
        </w:tcPr>
        <w:p w:rsidR="003A376F" w:rsidRDefault="001C3E96" w:rsidP="003A376F">
          <w:pPr>
            <w:pStyle w:val="Release"/>
          </w:pPr>
          <w:r w:rsidRPr="001C3E96">
            <w:t>16-12868 X (C)</w:t>
          </w:r>
          <w:r w:rsidR="003A376F">
            <w:rPr>
              <w:noProof/>
            </w:rPr>
            <w:drawing>
              <wp:anchor distT="0" distB="0" distL="114300" distR="114300" simplePos="0" relativeHeight="251658240" behindDoc="0" locked="0" layoutInCell="1" allowOverlap="1" wp14:anchorId="699B8E4E" wp14:editId="0FAF3588">
                <wp:simplePos x="0" y="0"/>
                <wp:positionH relativeFrom="column">
                  <wp:posOffset>5526404</wp:posOffset>
                </wp:positionH>
                <wp:positionV relativeFrom="paragraph">
                  <wp:posOffset>-351387</wp:posOffset>
                </wp:positionV>
                <wp:extent cx="694690" cy="694690"/>
                <wp:effectExtent l="0" t="0" r="0" b="0"/>
                <wp:wrapNone/>
                <wp:docPr id="3" name="图片 3" descr="http://undocs.org/m2/QRCode2.ashx?DS=CEDAW/C/MLI/CO/6-7&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LI/CO/6-7&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3A376F">
            <w:t xml:space="preserve">    060916    060916</w:t>
          </w:r>
        </w:p>
        <w:p w:rsidR="003A376F" w:rsidRPr="003A376F" w:rsidRDefault="003A376F" w:rsidP="003A376F">
          <w:pPr>
            <w:spacing w:before="80" w:line="210" w:lineRule="exact"/>
            <w:rPr>
              <w:rFonts w:ascii="Barcode 3 of 9 by request" w:hAnsi="Barcode 3 of 9 by request"/>
              <w:sz w:val="24"/>
            </w:rPr>
          </w:pPr>
          <w:r>
            <w:rPr>
              <w:rFonts w:ascii="Barcode 3 of 9 by request" w:hAnsi="Barcode 3 of 9 by request"/>
              <w:sz w:val="24"/>
            </w:rPr>
            <w:t>*1612868*</w:t>
          </w:r>
        </w:p>
      </w:tc>
      <w:tc>
        <w:tcPr>
          <w:tcW w:w="5028" w:type="dxa"/>
        </w:tcPr>
        <w:p w:rsidR="003A376F" w:rsidRDefault="003A376F" w:rsidP="003A376F">
          <w:pPr>
            <w:pStyle w:val="ae"/>
            <w:jc w:val="right"/>
            <w:rPr>
              <w:b w:val="0"/>
              <w:sz w:val="21"/>
            </w:rPr>
          </w:pPr>
          <w:r>
            <w:rPr>
              <w:b w:val="0"/>
              <w:sz w:val="21"/>
            </w:rPr>
            <w:drawing>
              <wp:inline distT="0" distB="0" distL="0" distR="0" wp14:anchorId="4FA56B29" wp14:editId="180CEC0C">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3A376F" w:rsidRPr="003A376F" w:rsidRDefault="003A376F" w:rsidP="003A376F">
    <w:pPr>
      <w:pStyle w:val="ae"/>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7693" w:rsidRPr="001C3E96" w:rsidRDefault="001C3E96" w:rsidP="001C3E96">
      <w:pPr>
        <w:pStyle w:val="ae"/>
        <w:spacing w:after="80"/>
        <w:ind w:left="792"/>
        <w:rPr>
          <w:sz w:val="16"/>
        </w:rPr>
      </w:pPr>
      <w:r w:rsidRPr="001C3E96">
        <w:rPr>
          <w:sz w:val="16"/>
        </w:rPr>
        <w:t>__________________</w:t>
      </w:r>
    </w:p>
  </w:footnote>
  <w:footnote w:type="continuationSeparator" w:id="0">
    <w:p w:rsidR="00DD7693" w:rsidRPr="001C3E96" w:rsidRDefault="001C3E96" w:rsidP="001C3E96">
      <w:pPr>
        <w:pStyle w:val="ae"/>
        <w:spacing w:after="80"/>
        <w:ind w:left="792"/>
        <w:rPr>
          <w:sz w:val="16"/>
        </w:rPr>
      </w:pPr>
      <w:r w:rsidRPr="001C3E96">
        <w:rPr>
          <w:sz w:val="16"/>
        </w:rPr>
        <w:t>__________________</w:t>
      </w:r>
    </w:p>
  </w:footnote>
  <w:footnote w:id="1">
    <w:p w:rsidR="00DF7944" w:rsidRPr="00543362" w:rsidRDefault="00DF7944" w:rsidP="001C3E96">
      <w:pPr>
        <w:pStyle w:val="a7"/>
        <w:tabs>
          <w:tab w:val="clear" w:pos="418"/>
          <w:tab w:val="right" w:pos="1195"/>
          <w:tab w:val="left" w:pos="1264"/>
          <w:tab w:val="left" w:pos="1695"/>
          <w:tab w:val="left" w:pos="2126"/>
          <w:tab w:val="left" w:pos="2557"/>
        </w:tabs>
        <w:ind w:left="1264" w:right="1264" w:hanging="432"/>
      </w:pPr>
      <w:r>
        <w:rPr>
          <w:rStyle w:val="a5"/>
        </w:rPr>
        <w:tab/>
      </w:r>
      <w:r w:rsidRPr="00543362">
        <w:rPr>
          <w:rStyle w:val="a5"/>
          <w:sz w:val="20"/>
        </w:rPr>
        <w:t>*</w:t>
      </w:r>
      <w:r>
        <w:rPr>
          <w:rStyle w:val="a5"/>
          <w:sz w:val="20"/>
        </w:rPr>
        <w:tab/>
      </w:r>
      <w:r w:rsidRPr="00AA40DA">
        <w:t>在委员会第</w:t>
      </w:r>
      <w:r>
        <w:rPr>
          <w:rFonts w:hint="eastAsia"/>
        </w:rPr>
        <w:t>六十四</w:t>
      </w:r>
      <w:r w:rsidRPr="00AA40DA">
        <w:t>届会议上通过</w:t>
      </w:r>
      <w:r>
        <w:rPr>
          <w:rFonts w:hint="eastAsia"/>
        </w:rPr>
        <w:t>（</w:t>
      </w:r>
      <w:r w:rsidRPr="00AA40DA">
        <w:t>201</w:t>
      </w:r>
      <w:r>
        <w:rPr>
          <w:rFonts w:hint="eastAsia"/>
        </w:rPr>
        <w:t>6</w:t>
      </w:r>
      <w:r w:rsidRPr="00AA40DA">
        <w:t>年</w:t>
      </w:r>
      <w:r>
        <w:rPr>
          <w:rFonts w:hint="eastAsia"/>
        </w:rPr>
        <w:t>7</w:t>
      </w:r>
      <w:r w:rsidRPr="00AA40DA">
        <w:t>月</w:t>
      </w:r>
      <w:r>
        <w:rPr>
          <w:rFonts w:hint="eastAsia"/>
        </w:rPr>
        <w:t>4</w:t>
      </w:r>
      <w:r w:rsidRPr="00AA40DA">
        <w:t>-</w:t>
      </w:r>
      <w:r>
        <w:rPr>
          <w:rFonts w:hint="eastAsia"/>
        </w:rPr>
        <w:t>22</w:t>
      </w:r>
      <w:r w:rsidRPr="00AA40DA">
        <w:t>日</w:t>
      </w:r>
      <w:r>
        <w:rPr>
          <w:rFonts w:hint="eastAsia"/>
        </w:rPr>
        <w:t>）</w:t>
      </w:r>
      <w:r w:rsidRPr="00AA40DA">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A376F" w:rsidTr="003A376F">
      <w:trPr>
        <w:trHeight w:hRule="exact" w:val="864"/>
      </w:trPr>
      <w:tc>
        <w:tcPr>
          <w:tcW w:w="4838" w:type="dxa"/>
          <w:shd w:val="clear" w:color="auto" w:fill="auto"/>
          <w:vAlign w:val="bottom"/>
        </w:tcPr>
        <w:p w:rsidR="003A376F" w:rsidRPr="003A376F" w:rsidRDefault="003A376F" w:rsidP="003A376F">
          <w:pPr>
            <w:pStyle w:val="ad"/>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E16A0">
            <w:rPr>
              <w:b/>
              <w:sz w:val="17"/>
            </w:rPr>
            <w:t>CEDAW/C/MLI/CO/6-7</w:t>
          </w:r>
          <w:r>
            <w:rPr>
              <w:b/>
              <w:sz w:val="17"/>
            </w:rPr>
            <w:fldChar w:fldCharType="end"/>
          </w:r>
        </w:p>
      </w:tc>
      <w:tc>
        <w:tcPr>
          <w:tcW w:w="5028" w:type="dxa"/>
          <w:shd w:val="clear" w:color="auto" w:fill="auto"/>
          <w:vAlign w:val="bottom"/>
        </w:tcPr>
        <w:p w:rsidR="003A376F" w:rsidRDefault="003A376F" w:rsidP="003A376F">
          <w:pPr>
            <w:pStyle w:val="ad"/>
          </w:pPr>
        </w:p>
      </w:tc>
    </w:tr>
  </w:tbl>
  <w:p w:rsidR="003A376F" w:rsidRPr="003A376F" w:rsidRDefault="003A376F" w:rsidP="003A376F">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A376F" w:rsidTr="003A376F">
      <w:trPr>
        <w:trHeight w:hRule="exact" w:val="864"/>
      </w:trPr>
      <w:tc>
        <w:tcPr>
          <w:tcW w:w="4838" w:type="dxa"/>
          <w:shd w:val="clear" w:color="auto" w:fill="auto"/>
          <w:vAlign w:val="bottom"/>
        </w:tcPr>
        <w:p w:rsidR="003A376F" w:rsidRDefault="003A376F" w:rsidP="003A376F">
          <w:pPr>
            <w:pStyle w:val="ad"/>
          </w:pPr>
        </w:p>
      </w:tc>
      <w:tc>
        <w:tcPr>
          <w:tcW w:w="5028" w:type="dxa"/>
          <w:shd w:val="clear" w:color="auto" w:fill="auto"/>
          <w:vAlign w:val="bottom"/>
        </w:tcPr>
        <w:p w:rsidR="003A376F" w:rsidRPr="003A376F" w:rsidRDefault="003A376F" w:rsidP="003A376F">
          <w:pPr>
            <w:pStyle w:val="ad"/>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E16A0">
            <w:rPr>
              <w:b/>
              <w:sz w:val="17"/>
            </w:rPr>
            <w:t>CEDAW/C/MLI/CO/6-7</w:t>
          </w:r>
          <w:r>
            <w:rPr>
              <w:b/>
              <w:sz w:val="17"/>
            </w:rPr>
            <w:fldChar w:fldCharType="end"/>
          </w:r>
        </w:p>
      </w:tc>
    </w:tr>
  </w:tbl>
  <w:p w:rsidR="003A376F" w:rsidRPr="003A376F" w:rsidRDefault="003A376F" w:rsidP="003A376F">
    <w:pPr>
      <w:pStyle w:val="a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A376F" w:rsidTr="003A376F">
      <w:trPr>
        <w:gridAfter w:val="1"/>
        <w:wAfter w:w="12" w:type="dxa"/>
        <w:trHeight w:hRule="exact" w:val="864"/>
      </w:trPr>
      <w:tc>
        <w:tcPr>
          <w:tcW w:w="1267" w:type="dxa"/>
          <w:tcBorders>
            <w:bottom w:val="single" w:sz="4" w:space="0" w:color="auto"/>
          </w:tcBorders>
          <w:shd w:val="clear" w:color="auto" w:fill="auto"/>
          <w:vAlign w:val="bottom"/>
        </w:tcPr>
        <w:p w:rsidR="003A376F" w:rsidRDefault="003A376F" w:rsidP="003A376F">
          <w:pPr>
            <w:pStyle w:val="ad"/>
            <w:spacing w:after="120"/>
          </w:pPr>
        </w:p>
      </w:tc>
      <w:tc>
        <w:tcPr>
          <w:tcW w:w="1872" w:type="dxa"/>
          <w:tcBorders>
            <w:bottom w:val="single" w:sz="4" w:space="0" w:color="auto"/>
          </w:tcBorders>
          <w:shd w:val="clear" w:color="auto" w:fill="auto"/>
          <w:vAlign w:val="bottom"/>
        </w:tcPr>
        <w:p w:rsidR="003A376F" w:rsidRPr="003A376F" w:rsidRDefault="003A376F" w:rsidP="003A376F">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3A376F" w:rsidRDefault="003A376F" w:rsidP="003A376F">
          <w:pPr>
            <w:pStyle w:val="ad"/>
            <w:spacing w:after="120"/>
          </w:pPr>
        </w:p>
      </w:tc>
      <w:tc>
        <w:tcPr>
          <w:tcW w:w="6523" w:type="dxa"/>
          <w:gridSpan w:val="3"/>
          <w:tcBorders>
            <w:bottom w:val="single" w:sz="4" w:space="0" w:color="auto"/>
          </w:tcBorders>
          <w:shd w:val="clear" w:color="auto" w:fill="auto"/>
          <w:vAlign w:val="bottom"/>
        </w:tcPr>
        <w:p w:rsidR="003A376F" w:rsidRPr="003A376F" w:rsidRDefault="003A376F" w:rsidP="003A376F">
          <w:pPr>
            <w:spacing w:after="80" w:line="240" w:lineRule="auto"/>
            <w:jc w:val="right"/>
            <w:rPr>
              <w:position w:val="-4"/>
            </w:rPr>
          </w:pPr>
          <w:r>
            <w:rPr>
              <w:position w:val="-4"/>
              <w:sz w:val="40"/>
            </w:rPr>
            <w:t>CEDAW</w:t>
          </w:r>
          <w:r>
            <w:rPr>
              <w:position w:val="-4"/>
            </w:rPr>
            <w:t>/C/MLI/CO/6-7</w:t>
          </w:r>
        </w:p>
      </w:tc>
    </w:tr>
    <w:tr w:rsidR="003A376F" w:rsidRPr="003A376F" w:rsidTr="003A376F">
      <w:trPr>
        <w:trHeight w:hRule="exact" w:val="2880"/>
      </w:trPr>
      <w:tc>
        <w:tcPr>
          <w:tcW w:w="1267" w:type="dxa"/>
          <w:tcBorders>
            <w:top w:val="single" w:sz="4" w:space="0" w:color="auto"/>
            <w:bottom w:val="single" w:sz="12" w:space="0" w:color="auto"/>
          </w:tcBorders>
          <w:shd w:val="clear" w:color="auto" w:fill="auto"/>
        </w:tcPr>
        <w:p w:rsidR="003A376F" w:rsidRPr="003A376F" w:rsidRDefault="003A376F" w:rsidP="003A376F">
          <w:pPr>
            <w:pStyle w:val="ad"/>
            <w:spacing w:before="109"/>
            <w:ind w:left="-72"/>
          </w:pPr>
          <w:r>
            <w:t xml:space="preserve"> </w:t>
          </w:r>
          <w:r>
            <w:drawing>
              <wp:inline distT="0" distB="0" distL="0" distR="0" wp14:anchorId="60A83835" wp14:editId="308140B1">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A376F" w:rsidRPr="003A376F" w:rsidRDefault="003A376F" w:rsidP="003A376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3A376F" w:rsidRPr="003A376F" w:rsidRDefault="003A376F" w:rsidP="003A376F">
          <w:pPr>
            <w:pStyle w:val="ad"/>
            <w:spacing w:before="109"/>
          </w:pPr>
        </w:p>
      </w:tc>
      <w:tc>
        <w:tcPr>
          <w:tcW w:w="3180" w:type="dxa"/>
          <w:gridSpan w:val="2"/>
          <w:tcBorders>
            <w:top w:val="single" w:sz="4" w:space="0" w:color="auto"/>
            <w:bottom w:val="single" w:sz="12" w:space="0" w:color="auto"/>
          </w:tcBorders>
          <w:shd w:val="clear" w:color="auto" w:fill="auto"/>
        </w:tcPr>
        <w:p w:rsidR="003A376F" w:rsidRDefault="003A376F" w:rsidP="003A376F">
          <w:pPr>
            <w:pStyle w:val="Distr"/>
          </w:pPr>
          <w:r>
            <w:t>Distr.: General</w:t>
          </w:r>
        </w:p>
        <w:p w:rsidR="003A376F" w:rsidRDefault="003A376F" w:rsidP="003A376F">
          <w:pPr>
            <w:pStyle w:val="Publication"/>
          </w:pPr>
          <w:r>
            <w:t>25 July 2016</w:t>
          </w:r>
        </w:p>
        <w:p w:rsidR="003A376F" w:rsidRDefault="003A376F" w:rsidP="003A376F">
          <w:pPr>
            <w:spacing w:line="240" w:lineRule="exact"/>
          </w:pPr>
          <w:r>
            <w:t>Chinese</w:t>
          </w:r>
        </w:p>
        <w:p w:rsidR="003A376F" w:rsidRDefault="003A376F" w:rsidP="003A376F">
          <w:pPr>
            <w:pStyle w:val="Original"/>
          </w:pPr>
          <w:r>
            <w:t>Original: English</w:t>
          </w:r>
        </w:p>
        <w:p w:rsidR="003A376F" w:rsidRPr="003A376F" w:rsidRDefault="003A376F" w:rsidP="003A376F"/>
      </w:tc>
    </w:tr>
  </w:tbl>
  <w:p w:rsidR="003A376F" w:rsidRPr="003A376F" w:rsidRDefault="003A376F" w:rsidP="003A376F">
    <w:pPr>
      <w:pStyle w:val="ad"/>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5"/>
      <w:lvlText w:val="%1."/>
      <w:lvlJc w:val="left"/>
      <w:pPr>
        <w:tabs>
          <w:tab w:val="num" w:pos="1492"/>
        </w:tabs>
        <w:ind w:left="1492" w:hanging="360"/>
      </w:pPr>
    </w:lvl>
  </w:abstractNum>
  <w:abstractNum w:abstractNumId="1">
    <w:nsid w:val="FFFFFF7D"/>
    <w:multiLevelType w:val="singleLevel"/>
    <w:tmpl w:val="7AA0C35A"/>
    <w:lvl w:ilvl="0">
      <w:start w:val="1"/>
      <w:numFmt w:val="decimal"/>
      <w:lvlText w:val="%1."/>
      <w:lvlJc w:val="left"/>
      <w:pPr>
        <w:tabs>
          <w:tab w:val="num" w:pos="1440"/>
        </w:tabs>
        <w:ind w:left="1440" w:hanging="360"/>
      </w:pPr>
    </w:lvl>
  </w:abstractNum>
  <w:abstractNum w:abstractNumId="2">
    <w:nsid w:val="FFFFFF7E"/>
    <w:multiLevelType w:val="singleLevel"/>
    <w:tmpl w:val="980EE60A"/>
    <w:lvl w:ilvl="0">
      <w:start w:val="1"/>
      <w:numFmt w:val="decimal"/>
      <w:pStyle w:val="3"/>
      <w:lvlText w:val="%1."/>
      <w:lvlJc w:val="left"/>
      <w:pPr>
        <w:tabs>
          <w:tab w:val="num" w:pos="926"/>
        </w:tabs>
        <w:ind w:left="926" w:hanging="360"/>
      </w:pPr>
    </w:lvl>
  </w:abstractNum>
  <w:abstractNum w:abstractNumId="3">
    <w:nsid w:val="FFFFFF7F"/>
    <w:multiLevelType w:val="singleLevel"/>
    <w:tmpl w:val="C5921156"/>
    <w:lvl w:ilvl="0">
      <w:start w:val="1"/>
      <w:numFmt w:val="decimal"/>
      <w:lvlText w:val="%1."/>
      <w:lvlJc w:val="left"/>
      <w:pPr>
        <w:tabs>
          <w:tab w:val="num" w:pos="720"/>
        </w:tabs>
        <w:ind w:left="720" w:hanging="360"/>
      </w:pPr>
    </w:lvl>
  </w:abstractNum>
  <w:abstractNum w:abstractNumId="4">
    <w:nsid w:val="FFFFFF80"/>
    <w:multiLevelType w:val="singleLevel"/>
    <w:tmpl w:val="122A4B56"/>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9"/>
      <w:lvlText w:val="%1."/>
      <w:lvlJc w:val="left"/>
      <w:pPr>
        <w:tabs>
          <w:tab w:val="num" w:pos="360"/>
        </w:tabs>
        <w:ind w:left="360" w:hanging="360"/>
      </w:pPr>
    </w:lvl>
  </w:abstractNum>
  <w:abstractNum w:abstractNumId="9">
    <w:nsid w:val="FFFFFF89"/>
    <w:multiLevelType w:val="singleLevel"/>
    <w:tmpl w:val="8A541A70"/>
    <w:lvl w:ilvl="0">
      <w:start w:val="1"/>
      <w:numFmt w:val="bullet"/>
      <w:pStyle w:val="a"/>
      <w:lvlText w:val=""/>
      <w:lvlJc w:val="left"/>
      <w:pPr>
        <w:tabs>
          <w:tab w:val="num" w:pos="360"/>
        </w:tabs>
        <w:ind w:left="360" w:hanging="360"/>
      </w:pPr>
      <w:rPr>
        <w:rFonts w:ascii="Symbol" w:hAnsi="Symbol" w:hint="default"/>
      </w:rPr>
    </w:lvl>
  </w:abstractNum>
  <w:abstractNum w:abstractNumId="1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0"/>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4">
    <w:nsid w:val="15DD6575"/>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16">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7">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8">
    <w:nsid w:val="606677AE"/>
    <w:multiLevelType w:val="multilevel"/>
    <w:tmpl w:val="0409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10"/>
  </w:num>
  <w:num w:numId="4">
    <w:abstractNumId w:val="15"/>
  </w:num>
  <w:num w:numId="5">
    <w:abstractNumId w:val="16"/>
  </w:num>
  <w:num w:numId="6">
    <w:abstractNumId w:val="13"/>
  </w:num>
  <w:num w:numId="7">
    <w:abstractNumId w:val="17"/>
  </w:num>
  <w:num w:numId="8">
    <w:abstractNumId w:val="0"/>
  </w:num>
  <w:num w:numId="9">
    <w:abstractNumId w:val="2"/>
  </w:num>
  <w:num w:numId="10">
    <w:abstractNumId w:val="8"/>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4"/>
  </w:num>
  <w:num w:numId="18">
    <w:abstractNumId w:val="12"/>
  </w:num>
  <w:num w:numId="19">
    <w:abstractNumId w:val="11"/>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2868*"/>
    <w:docVar w:name="CreationDt" w:val="06/09/2016 13:42:33"/>
    <w:docVar w:name="DocCategory" w:val="Doc"/>
    <w:docVar w:name="DocType" w:val="Final"/>
    <w:docVar w:name="DutyStation" w:val="New York"/>
    <w:docVar w:name="FooterJN" w:val="16-12868 (C)"/>
    <w:docVar w:name="jobn" w:val="16-12868 (C)"/>
    <w:docVar w:name="jobnDT" w:val="16-12868 (C)   060916"/>
    <w:docVar w:name="jobnDTDT" w:val="16-12868 (C)   060916   060916"/>
    <w:docVar w:name="JobNo" w:val="1612868C"/>
    <w:docVar w:name="LocalDrive" w:val="0"/>
    <w:docVar w:name="OandT" w:val="DI"/>
    <w:docVar w:name="PaperSize" w:val="Letter"/>
    <w:docVar w:name="sss1" w:val="CEDAW/C/MLI/CO/6-7"/>
    <w:docVar w:name="sss2" w:val="-"/>
    <w:docVar w:name="Symbol1" w:val="CEDAW/C/MLI/CO/6-7"/>
    <w:docVar w:name="Symbol2" w:val="-"/>
  </w:docVars>
  <w:rsids>
    <w:rsidRoot w:val="00DD7693"/>
    <w:rsid w:val="00000689"/>
    <w:rsid w:val="0000347C"/>
    <w:rsid w:val="0000715A"/>
    <w:rsid w:val="000074E0"/>
    <w:rsid w:val="000101C8"/>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1F3F"/>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A5E3C"/>
    <w:rsid w:val="001A62AF"/>
    <w:rsid w:val="001B0DFD"/>
    <w:rsid w:val="001B2814"/>
    <w:rsid w:val="001B4F95"/>
    <w:rsid w:val="001C1478"/>
    <w:rsid w:val="001C161F"/>
    <w:rsid w:val="001C1E0E"/>
    <w:rsid w:val="001C3329"/>
    <w:rsid w:val="001C3E96"/>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53E5"/>
    <w:rsid w:val="00225709"/>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4ACE"/>
    <w:rsid w:val="002D5503"/>
    <w:rsid w:val="002D65A8"/>
    <w:rsid w:val="002D76B6"/>
    <w:rsid w:val="002E16A0"/>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3610"/>
    <w:rsid w:val="003649EE"/>
    <w:rsid w:val="00371BC6"/>
    <w:rsid w:val="00373A15"/>
    <w:rsid w:val="00376C04"/>
    <w:rsid w:val="00381AB0"/>
    <w:rsid w:val="00383ACA"/>
    <w:rsid w:val="00384CB1"/>
    <w:rsid w:val="003869FA"/>
    <w:rsid w:val="00394A02"/>
    <w:rsid w:val="003966E8"/>
    <w:rsid w:val="003A1C26"/>
    <w:rsid w:val="003A376F"/>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201CE"/>
    <w:rsid w:val="006328DE"/>
    <w:rsid w:val="006353DE"/>
    <w:rsid w:val="00640671"/>
    <w:rsid w:val="006432CB"/>
    <w:rsid w:val="00646B55"/>
    <w:rsid w:val="006479F1"/>
    <w:rsid w:val="0065055D"/>
    <w:rsid w:val="00650BEE"/>
    <w:rsid w:val="00651B0B"/>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6C87"/>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181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F021F"/>
    <w:rsid w:val="00AF114B"/>
    <w:rsid w:val="00AF2A33"/>
    <w:rsid w:val="00AF4C2D"/>
    <w:rsid w:val="00AF4FD7"/>
    <w:rsid w:val="00B014C7"/>
    <w:rsid w:val="00B01FB8"/>
    <w:rsid w:val="00B02C51"/>
    <w:rsid w:val="00B03EFA"/>
    <w:rsid w:val="00B16C8C"/>
    <w:rsid w:val="00B171E7"/>
    <w:rsid w:val="00B309DD"/>
    <w:rsid w:val="00B31E9D"/>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A51C0"/>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2DB6"/>
    <w:rsid w:val="00C53A40"/>
    <w:rsid w:val="00C60D8E"/>
    <w:rsid w:val="00C62EF9"/>
    <w:rsid w:val="00C650F5"/>
    <w:rsid w:val="00C672B6"/>
    <w:rsid w:val="00C75600"/>
    <w:rsid w:val="00C76854"/>
    <w:rsid w:val="00C847BD"/>
    <w:rsid w:val="00C900C5"/>
    <w:rsid w:val="00C92AE0"/>
    <w:rsid w:val="00C92C12"/>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693"/>
    <w:rsid w:val="00DD772B"/>
    <w:rsid w:val="00DE2A3B"/>
    <w:rsid w:val="00DF2A07"/>
    <w:rsid w:val="00DF5B53"/>
    <w:rsid w:val="00DF742A"/>
    <w:rsid w:val="00DF7944"/>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D6611"/>
    <w:pPr>
      <w:spacing w:line="320" w:lineRule="exact"/>
      <w:jc w:val="both"/>
    </w:pPr>
    <w:rPr>
      <w:rFonts w:eastAsia="宋体"/>
      <w:kern w:val="14"/>
      <w:sz w:val="21"/>
      <w:lang w:val="en-US"/>
    </w:rPr>
  </w:style>
  <w:style w:type="paragraph" w:styleId="1">
    <w:name w:val="heading 1"/>
    <w:aliases w:val="Table_G"/>
    <w:basedOn w:val="a1"/>
    <w:next w:val="HCh"/>
    <w:link w:val="1Char"/>
    <w:qFormat/>
    <w:rsid w:val="005B04F3"/>
    <w:pPr>
      <w:keepNext/>
      <w:keepLines/>
      <w:tabs>
        <w:tab w:val="num" w:pos="360"/>
        <w:tab w:val="right" w:pos="1021"/>
        <w:tab w:val="left" w:pos="1264"/>
        <w:tab w:val="left" w:pos="1695"/>
        <w:tab w:val="left" w:pos="2126"/>
        <w:tab w:val="left" w:pos="2557"/>
      </w:tabs>
      <w:spacing w:line="400" w:lineRule="exact"/>
      <w:ind w:left="360" w:right="1264" w:hanging="360"/>
      <w:outlineLvl w:val="0"/>
    </w:pPr>
    <w:rPr>
      <w:rFonts w:eastAsia="黑体" w:cstheme="majorBidi"/>
      <w:bCs/>
      <w:sz w:val="28"/>
      <w:szCs w:val="28"/>
    </w:rPr>
  </w:style>
  <w:style w:type="paragraph" w:styleId="20">
    <w:name w:val="heading 2"/>
    <w:basedOn w:val="a1"/>
    <w:next w:val="H1"/>
    <w:link w:val="2Char"/>
    <w:qFormat/>
    <w:rsid w:val="005B04F3"/>
    <w:pPr>
      <w:keepNext/>
      <w:keepLines/>
      <w:numPr>
        <w:ilvl w:val="1"/>
        <w:numId w:val="10"/>
      </w:numPr>
      <w:tabs>
        <w:tab w:val="right" w:pos="1021"/>
        <w:tab w:val="left" w:pos="1264"/>
        <w:tab w:val="left" w:pos="1695"/>
        <w:tab w:val="left" w:pos="2126"/>
        <w:tab w:val="left" w:pos="2557"/>
      </w:tabs>
      <w:spacing w:line="240" w:lineRule="exact"/>
      <w:ind w:right="1264"/>
      <w:outlineLvl w:val="1"/>
    </w:pPr>
    <w:rPr>
      <w:rFonts w:ascii="黑体" w:eastAsiaTheme="majorEastAsia" w:hAnsi="黑体" w:cstheme="majorBidi"/>
      <w:b/>
      <w:bCs/>
      <w:sz w:val="28"/>
      <w:szCs w:val="26"/>
    </w:rPr>
  </w:style>
  <w:style w:type="paragraph" w:styleId="31">
    <w:name w:val="heading 3"/>
    <w:basedOn w:val="a1"/>
    <w:next w:val="a1"/>
    <w:link w:val="3Char"/>
    <w:qFormat/>
    <w:rsid w:val="005B04F3"/>
    <w:pPr>
      <w:keepNext/>
      <w:keepLines/>
      <w:numPr>
        <w:ilvl w:val="2"/>
        <w:numId w:val="10"/>
      </w:numPr>
      <w:spacing w:before="260" w:after="260" w:line="416" w:lineRule="atLeast"/>
      <w:outlineLvl w:val="2"/>
    </w:pPr>
    <w:rPr>
      <w:rFonts w:asciiTheme="minorEastAsia" w:eastAsiaTheme="majorEastAsia" w:hAnsiTheme="minorEastAsia" w:cstheme="majorBidi"/>
      <w:b/>
      <w:bCs/>
      <w:sz w:val="32"/>
    </w:rPr>
  </w:style>
  <w:style w:type="paragraph" w:styleId="40">
    <w:name w:val="heading 4"/>
    <w:basedOn w:val="a1"/>
    <w:next w:val="a1"/>
    <w:link w:val="4Char"/>
    <w:qFormat/>
    <w:rsid w:val="00DF7944"/>
    <w:pPr>
      <w:numPr>
        <w:ilvl w:val="3"/>
        <w:numId w:val="10"/>
      </w:numPr>
      <w:suppressAutoHyphens/>
      <w:spacing w:line="240" w:lineRule="auto"/>
      <w:ind w:left="864" w:hanging="144"/>
      <w:jc w:val="left"/>
      <w:outlineLvl w:val="3"/>
    </w:pPr>
    <w:rPr>
      <w:rFonts w:eastAsiaTheme="minorEastAsia"/>
      <w:kern w:val="0"/>
      <w:sz w:val="20"/>
      <w:lang w:val="en-GB" w:eastAsia="en-US"/>
    </w:rPr>
  </w:style>
  <w:style w:type="paragraph" w:styleId="51">
    <w:name w:val="heading 5"/>
    <w:basedOn w:val="a1"/>
    <w:next w:val="a1"/>
    <w:link w:val="5Char"/>
    <w:qFormat/>
    <w:rsid w:val="00DF7944"/>
    <w:pPr>
      <w:numPr>
        <w:ilvl w:val="4"/>
        <w:numId w:val="10"/>
      </w:numPr>
      <w:suppressAutoHyphens/>
      <w:spacing w:line="240" w:lineRule="auto"/>
      <w:ind w:left="1008" w:hanging="432"/>
      <w:jc w:val="left"/>
      <w:outlineLvl w:val="4"/>
    </w:pPr>
    <w:rPr>
      <w:rFonts w:eastAsiaTheme="minorEastAsia"/>
      <w:kern w:val="0"/>
      <w:sz w:val="20"/>
      <w:lang w:val="en-GB" w:eastAsia="en-US"/>
    </w:rPr>
  </w:style>
  <w:style w:type="paragraph" w:styleId="6">
    <w:name w:val="heading 6"/>
    <w:basedOn w:val="a1"/>
    <w:next w:val="a1"/>
    <w:link w:val="6Char"/>
    <w:qFormat/>
    <w:rsid w:val="00DF7944"/>
    <w:pPr>
      <w:numPr>
        <w:ilvl w:val="5"/>
        <w:numId w:val="10"/>
      </w:numPr>
      <w:suppressAutoHyphens/>
      <w:spacing w:line="240" w:lineRule="auto"/>
      <w:ind w:left="1152" w:hanging="432"/>
      <w:jc w:val="left"/>
      <w:outlineLvl w:val="5"/>
    </w:pPr>
    <w:rPr>
      <w:rFonts w:eastAsiaTheme="minorEastAsia"/>
      <w:kern w:val="0"/>
      <w:sz w:val="20"/>
      <w:lang w:val="en-GB" w:eastAsia="en-US"/>
    </w:rPr>
  </w:style>
  <w:style w:type="paragraph" w:styleId="7">
    <w:name w:val="heading 7"/>
    <w:basedOn w:val="a1"/>
    <w:next w:val="a1"/>
    <w:link w:val="7Char"/>
    <w:qFormat/>
    <w:rsid w:val="00DF7944"/>
    <w:pPr>
      <w:numPr>
        <w:ilvl w:val="6"/>
        <w:numId w:val="10"/>
      </w:numPr>
      <w:suppressAutoHyphens/>
      <w:spacing w:line="240" w:lineRule="auto"/>
      <w:ind w:left="1296" w:hanging="288"/>
      <w:jc w:val="left"/>
      <w:outlineLvl w:val="6"/>
    </w:pPr>
    <w:rPr>
      <w:rFonts w:eastAsiaTheme="minorEastAsia"/>
      <w:kern w:val="0"/>
      <w:sz w:val="20"/>
      <w:lang w:val="en-GB" w:eastAsia="en-US"/>
    </w:rPr>
  </w:style>
  <w:style w:type="paragraph" w:styleId="8">
    <w:name w:val="heading 8"/>
    <w:basedOn w:val="a1"/>
    <w:next w:val="a1"/>
    <w:link w:val="8Char"/>
    <w:qFormat/>
    <w:rsid w:val="00DF7944"/>
    <w:pPr>
      <w:numPr>
        <w:ilvl w:val="7"/>
        <w:numId w:val="10"/>
      </w:numPr>
      <w:suppressAutoHyphens/>
      <w:spacing w:line="240" w:lineRule="auto"/>
      <w:ind w:left="1440" w:hanging="432"/>
      <w:jc w:val="left"/>
      <w:outlineLvl w:val="7"/>
    </w:pPr>
    <w:rPr>
      <w:rFonts w:eastAsiaTheme="minorEastAsia"/>
      <w:kern w:val="0"/>
      <w:sz w:val="20"/>
      <w:lang w:val="en-GB" w:eastAsia="en-US"/>
    </w:rPr>
  </w:style>
  <w:style w:type="paragraph" w:styleId="9">
    <w:name w:val="heading 9"/>
    <w:basedOn w:val="a1"/>
    <w:next w:val="a1"/>
    <w:link w:val="9Char"/>
    <w:qFormat/>
    <w:rsid w:val="00DF7944"/>
    <w:pPr>
      <w:numPr>
        <w:ilvl w:val="8"/>
        <w:numId w:val="10"/>
      </w:numPr>
      <w:suppressAutoHyphens/>
      <w:spacing w:line="240" w:lineRule="auto"/>
      <w:ind w:left="1584" w:hanging="144"/>
      <w:jc w:val="left"/>
      <w:outlineLvl w:val="8"/>
    </w:pPr>
    <w:rPr>
      <w:rFonts w:eastAsiaTheme="minorEastAsia"/>
      <w:kern w:val="0"/>
      <w:sz w:val="20"/>
      <w:lang w:val="en-GB"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H1">
    <w:name w:val="_ H_1"/>
    <w:basedOn w:val="a1"/>
    <w:next w:val="a1"/>
    <w:qFormat/>
    <w:rsid w:val="00986132"/>
    <w:pPr>
      <w:keepNext/>
      <w:keepLines/>
      <w:suppressAutoHyphens/>
      <w:outlineLvl w:val="0"/>
    </w:pPr>
    <w:rPr>
      <w:rFonts w:ascii="黑体" w:eastAsia="黑体"/>
      <w:sz w:val="24"/>
    </w:rPr>
  </w:style>
  <w:style w:type="paragraph" w:customStyle="1" w:styleId="HCh">
    <w:name w:val="_ H _Ch"/>
    <w:basedOn w:val="H1"/>
    <w:next w:val="a1"/>
    <w:qFormat/>
    <w:rsid w:val="001E5A51"/>
    <w:pPr>
      <w:tabs>
        <w:tab w:val="left" w:pos="57"/>
      </w:tabs>
      <w:spacing w:line="400" w:lineRule="exact"/>
    </w:pPr>
    <w:rPr>
      <w:sz w:val="28"/>
    </w:rPr>
  </w:style>
  <w:style w:type="paragraph" w:customStyle="1" w:styleId="HM">
    <w:name w:val="_ H __M"/>
    <w:basedOn w:val="HCh"/>
    <w:next w:val="a1"/>
    <w:qFormat/>
    <w:rsid w:val="001E5A51"/>
    <w:rPr>
      <w:sz w:val="34"/>
    </w:rPr>
  </w:style>
  <w:style w:type="paragraph" w:customStyle="1" w:styleId="H23">
    <w:name w:val="_ H_2/3"/>
    <w:basedOn w:val="a1"/>
    <w:next w:val="a1"/>
    <w:qFormat/>
    <w:rsid w:val="00986132"/>
    <w:pPr>
      <w:outlineLvl w:val="1"/>
    </w:pPr>
    <w:rPr>
      <w:rFonts w:ascii="黑体" w:eastAsia="黑体"/>
      <w:spacing w:val="2"/>
    </w:rPr>
  </w:style>
  <w:style w:type="paragraph" w:customStyle="1" w:styleId="H4">
    <w:name w:val="_ H_4"/>
    <w:basedOn w:val="a1"/>
    <w:next w:val="a1"/>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1"/>
    <w:next w:val="a1"/>
    <w:qFormat/>
    <w:rsid w:val="001E5A51"/>
    <w:pPr>
      <w:keepNext/>
      <w:keepLines/>
      <w:tabs>
        <w:tab w:val="right" w:pos="360"/>
      </w:tabs>
      <w:suppressAutoHyphens/>
      <w:outlineLvl w:val="4"/>
    </w:pPr>
    <w:rPr>
      <w:noProof/>
      <w:spacing w:val="4"/>
      <w:w w:val="103"/>
    </w:rPr>
  </w:style>
  <w:style w:type="paragraph" w:customStyle="1" w:styleId="DualTxt">
    <w:name w:val="__Dual Txt"/>
    <w:basedOn w:val="a1"/>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1"/>
    <w:next w:val="a1"/>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1"/>
    <w:qFormat/>
    <w:rsid w:val="001E5A51"/>
    <w:pPr>
      <w:spacing w:line="640" w:lineRule="exact"/>
    </w:pPr>
    <w:rPr>
      <w:spacing w:val="-8"/>
      <w:w w:val="96"/>
      <w:sz w:val="57"/>
    </w:rPr>
  </w:style>
  <w:style w:type="paragraph" w:customStyle="1" w:styleId="SS">
    <w:name w:val="__S_S"/>
    <w:basedOn w:val="HCh"/>
    <w:next w:val="a1"/>
    <w:qFormat/>
    <w:rsid w:val="001E5A51"/>
    <w:pPr>
      <w:ind w:left="1264" w:right="1264"/>
    </w:pPr>
  </w:style>
  <w:style w:type="paragraph" w:customStyle="1" w:styleId="SingleTxt">
    <w:name w:val="__Single Txt"/>
    <w:basedOn w:val="a1"/>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1"/>
    <w:next w:val="a1"/>
    <w:rsid w:val="001E5A51"/>
    <w:pPr>
      <w:tabs>
        <w:tab w:val="right" w:pos="9965"/>
      </w:tabs>
      <w:spacing w:line="210" w:lineRule="exact"/>
    </w:pPr>
    <w:rPr>
      <w:noProof/>
      <w:spacing w:val="5"/>
      <w:w w:val="104"/>
      <w:sz w:val="17"/>
    </w:rPr>
  </w:style>
  <w:style w:type="paragraph" w:customStyle="1" w:styleId="SmallX">
    <w:name w:val="SmallX"/>
    <w:basedOn w:val="Small"/>
    <w:next w:val="a1"/>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5">
    <w:name w:val="footnote reference"/>
    <w:aliases w:val="4_G,Ref,de nota al pie,Footnote Reference Number"/>
    <w:basedOn w:val="a2"/>
    <w:rsid w:val="00313030"/>
    <w:rPr>
      <w:color w:val="auto"/>
      <w:spacing w:val="0"/>
      <w:w w:val="150"/>
      <w:position w:val="0"/>
      <w:vertAlign w:val="superscript"/>
    </w:rPr>
  </w:style>
  <w:style w:type="character" w:styleId="a6">
    <w:name w:val="endnote reference"/>
    <w:aliases w:val="1_G"/>
    <w:basedOn w:val="a5"/>
    <w:rsid w:val="00AD6611"/>
    <w:rPr>
      <w:color w:val="auto"/>
      <w:spacing w:val="0"/>
      <w:w w:val="150"/>
      <w:position w:val="0"/>
      <w:vertAlign w:val="superscript"/>
    </w:rPr>
  </w:style>
  <w:style w:type="paragraph" w:styleId="a7">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a1"/>
    <w:link w:val="Char"/>
    <w:rsid w:val="001E5A51"/>
    <w:pPr>
      <w:tabs>
        <w:tab w:val="right" w:pos="418"/>
      </w:tabs>
      <w:spacing w:after="120" w:line="240" w:lineRule="exact"/>
      <w:ind w:left="170" w:hanging="170"/>
    </w:pPr>
    <w:rPr>
      <w:noProof/>
      <w:sz w:val="18"/>
    </w:rPr>
  </w:style>
  <w:style w:type="paragraph" w:styleId="a8">
    <w:name w:val="endnote text"/>
    <w:aliases w:val="2_G"/>
    <w:basedOn w:val="a7"/>
    <w:rsid w:val="001E5A51"/>
  </w:style>
  <w:style w:type="paragraph" w:styleId="a9">
    <w:name w:val="annotation text"/>
    <w:basedOn w:val="a1"/>
    <w:link w:val="Char0"/>
    <w:semiHidden/>
    <w:rsid w:val="001E5A51"/>
  </w:style>
  <w:style w:type="paragraph" w:styleId="aa">
    <w:name w:val="annotation subject"/>
    <w:basedOn w:val="a9"/>
    <w:next w:val="a9"/>
    <w:link w:val="Char1"/>
    <w:rsid w:val="001E5A51"/>
    <w:rPr>
      <w:b/>
      <w:bCs/>
    </w:rPr>
  </w:style>
  <w:style w:type="character" w:styleId="ab">
    <w:name w:val="annotation reference"/>
    <w:basedOn w:val="a2"/>
    <w:semiHidden/>
    <w:rsid w:val="001E5A51"/>
    <w:rPr>
      <w:sz w:val="21"/>
      <w:szCs w:val="21"/>
    </w:rPr>
  </w:style>
  <w:style w:type="paragraph" w:styleId="ac">
    <w:name w:val="Balloon Text"/>
    <w:basedOn w:val="a1"/>
    <w:link w:val="Char2"/>
    <w:rsid w:val="001E5A51"/>
    <w:rPr>
      <w:sz w:val="18"/>
      <w:szCs w:val="18"/>
    </w:rPr>
  </w:style>
  <w:style w:type="paragraph" w:customStyle="1" w:styleId="1211022234">
    <w:name w:val="样式 尾注文本 + 左侧:  1.21 厘米 悬挂缩进: 1.02 厘米 右侧:  2.23 厘米 段后: 4 磅"/>
    <w:basedOn w:val="a8"/>
    <w:rsid w:val="001E5A51"/>
    <w:pPr>
      <w:ind w:left="1264" w:right="1264" w:hanging="578"/>
    </w:pPr>
    <w:rPr>
      <w:rFonts w:cs="宋体"/>
    </w:rPr>
  </w:style>
  <w:style w:type="paragraph" w:customStyle="1" w:styleId="12110222341">
    <w:name w:val="样式 尾注文本 + 左侧:  1.21 厘米 悬挂缩进: 1.02 厘米 右侧:  2.23 厘米 段后: 4 磅1"/>
    <w:basedOn w:val="a8"/>
    <w:rsid w:val="001E5A51"/>
    <w:pPr>
      <w:ind w:left="1264" w:right="1264" w:hanging="578"/>
    </w:pPr>
    <w:rPr>
      <w:rFonts w:cs="宋体"/>
    </w:rPr>
  </w:style>
  <w:style w:type="paragraph" w:styleId="ad">
    <w:name w:val="header"/>
    <w:aliases w:val="6_G"/>
    <w:rsid w:val="001E5A51"/>
    <w:pPr>
      <w:tabs>
        <w:tab w:val="center" w:pos="4320"/>
        <w:tab w:val="right" w:pos="8640"/>
      </w:tabs>
      <w:jc w:val="both"/>
    </w:pPr>
    <w:rPr>
      <w:noProof/>
      <w:sz w:val="18"/>
      <w:lang w:val="en-US"/>
    </w:rPr>
  </w:style>
  <w:style w:type="paragraph" w:styleId="ae">
    <w:name w:val="footer"/>
    <w:aliases w:val="3_G"/>
    <w:rsid w:val="001E5A51"/>
    <w:pPr>
      <w:tabs>
        <w:tab w:val="center" w:pos="4320"/>
        <w:tab w:val="right" w:pos="8640"/>
      </w:tabs>
      <w:jc w:val="both"/>
    </w:pPr>
    <w:rPr>
      <w:b/>
      <w:noProof/>
      <w:sz w:val="18"/>
      <w:szCs w:val="18"/>
      <w:lang w:val="en-US"/>
    </w:rPr>
  </w:style>
  <w:style w:type="character" w:styleId="af">
    <w:name w:val="Hyperlink"/>
    <w:basedOn w:val="a2"/>
    <w:rsid w:val="00036F1B"/>
    <w:rPr>
      <w:color w:val="0000FF"/>
      <w:u w:val="none"/>
    </w:rPr>
  </w:style>
  <w:style w:type="character" w:styleId="af0">
    <w:name w:val="FollowedHyperlink"/>
    <w:basedOn w:val="a2"/>
    <w:qFormat/>
    <w:rsid w:val="00036F1B"/>
    <w:rPr>
      <w:color w:val="0000FF"/>
      <w:u w:val="none"/>
    </w:rPr>
  </w:style>
  <w:style w:type="paragraph" w:customStyle="1" w:styleId="Distr">
    <w:name w:val="Distr 分发种类"/>
    <w:next w:val="a1"/>
    <w:qFormat/>
    <w:rsid w:val="005B1D3C"/>
    <w:pPr>
      <w:spacing w:before="240" w:line="240" w:lineRule="exact"/>
    </w:pPr>
    <w:rPr>
      <w:kern w:val="14"/>
      <w:lang w:val="en-US"/>
    </w:rPr>
  </w:style>
  <w:style w:type="paragraph" w:customStyle="1" w:styleId="Publication">
    <w:name w:val="Publication 印发日期"/>
    <w:next w:val="a1"/>
    <w:qFormat/>
    <w:rsid w:val="005B1D3C"/>
    <w:pPr>
      <w:spacing w:line="240" w:lineRule="exact"/>
    </w:pPr>
    <w:rPr>
      <w:kern w:val="14"/>
      <w:lang w:val="en-US"/>
    </w:rPr>
  </w:style>
  <w:style w:type="paragraph" w:customStyle="1" w:styleId="Original">
    <w:name w:val="Original 原件种类"/>
    <w:next w:val="a1"/>
    <w:qFormat/>
    <w:rsid w:val="005B1D3C"/>
    <w:pPr>
      <w:spacing w:line="240" w:lineRule="exact"/>
    </w:pPr>
    <w:rPr>
      <w:kern w:val="14"/>
      <w:lang w:val="en-US"/>
    </w:rPr>
  </w:style>
  <w:style w:type="paragraph" w:customStyle="1" w:styleId="Release">
    <w:name w:val="Release 送印日期"/>
    <w:next w:val="a1"/>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1"/>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1">
    <w:name w:val="Normal (Web)"/>
    <w:basedOn w:val="a1"/>
    <w:rsid w:val="001944A4"/>
    <w:rPr>
      <w:sz w:val="24"/>
      <w:szCs w:val="24"/>
    </w:rPr>
  </w:style>
  <w:style w:type="character" w:customStyle="1" w:styleId="1Char">
    <w:name w:val="标题 1 Char"/>
    <w:aliases w:val="Table_G Char"/>
    <w:basedOn w:val="a2"/>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2"/>
    <w:link w:val="20"/>
    <w:rsid w:val="005B04F3"/>
    <w:rPr>
      <w:rFonts w:ascii="黑体" w:eastAsiaTheme="majorEastAsia" w:hAnsi="黑体" w:cstheme="majorBidi"/>
      <w:b/>
      <w:bCs/>
      <w:kern w:val="14"/>
      <w:sz w:val="28"/>
      <w:szCs w:val="26"/>
      <w:lang w:val="en-US"/>
    </w:rPr>
  </w:style>
  <w:style w:type="character" w:customStyle="1" w:styleId="3Char">
    <w:name w:val="标题 3 Char"/>
    <w:basedOn w:val="a2"/>
    <w:link w:val="31"/>
    <w:rsid w:val="005B04F3"/>
    <w:rPr>
      <w:rFonts w:asciiTheme="minorEastAsia" w:eastAsiaTheme="majorEastAsia" w:hAnsiTheme="minorEastAsia" w:cstheme="majorBidi"/>
      <w:b/>
      <w:bCs/>
      <w:kern w:val="14"/>
      <w:sz w:val="32"/>
      <w:lang w:val="en-US"/>
    </w:rPr>
  </w:style>
  <w:style w:type="paragraph" w:customStyle="1" w:styleId="10">
    <w:name w:val="日刊标题1"/>
    <w:basedOn w:val="a1"/>
    <w:qFormat/>
    <w:rsid w:val="009D00AA"/>
    <w:pPr>
      <w:spacing w:line="560" w:lineRule="exact"/>
    </w:pPr>
    <w:rPr>
      <w:rFonts w:ascii="黑体" w:eastAsia="黑体" w:hAnsi="黑体"/>
      <w:sz w:val="36"/>
    </w:rPr>
  </w:style>
  <w:style w:type="paragraph" w:customStyle="1" w:styleId="21">
    <w:name w:val="日刊标题2"/>
    <w:basedOn w:val="a1"/>
    <w:next w:val="a1"/>
    <w:qFormat/>
    <w:rsid w:val="009D00AA"/>
    <w:pPr>
      <w:spacing w:line="400" w:lineRule="exact"/>
    </w:pPr>
    <w:rPr>
      <w:rFonts w:ascii="黑体" w:hAnsi="黑体"/>
      <w:sz w:val="28"/>
    </w:rPr>
  </w:style>
  <w:style w:type="paragraph" w:customStyle="1" w:styleId="32">
    <w:name w:val="日刊标题3"/>
    <w:basedOn w:val="a1"/>
    <w:next w:val="a1"/>
    <w:qFormat/>
    <w:rsid w:val="009D00AA"/>
    <w:pPr>
      <w:spacing w:line="360" w:lineRule="exact"/>
    </w:pPr>
    <w:rPr>
      <w:rFonts w:ascii="黑体" w:eastAsia="黑体" w:hAnsi="黑体"/>
      <w:sz w:val="24"/>
    </w:rPr>
  </w:style>
  <w:style w:type="paragraph" w:customStyle="1" w:styleId="41">
    <w:name w:val="日刊标题4"/>
    <w:basedOn w:val="a1"/>
    <w:next w:val="a1"/>
    <w:qFormat/>
    <w:rsid w:val="000C5208"/>
    <w:rPr>
      <w:rFonts w:ascii="黑体" w:eastAsia="黑体" w:hAnsi="黑体"/>
      <w:sz w:val="24"/>
    </w:rPr>
  </w:style>
  <w:style w:type="paragraph" w:customStyle="1" w:styleId="Bullet1">
    <w:name w:val="Bullet 1"/>
    <w:basedOn w:val="a1"/>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1"/>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1"/>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4Char">
    <w:name w:val="标题 4 Char"/>
    <w:basedOn w:val="a2"/>
    <w:link w:val="40"/>
    <w:rsid w:val="00DF7944"/>
    <w:rPr>
      <w:lang w:eastAsia="en-US"/>
    </w:rPr>
  </w:style>
  <w:style w:type="character" w:customStyle="1" w:styleId="5Char">
    <w:name w:val="标题 5 Char"/>
    <w:basedOn w:val="a2"/>
    <w:link w:val="51"/>
    <w:rsid w:val="00DF7944"/>
    <w:rPr>
      <w:lang w:eastAsia="en-US"/>
    </w:rPr>
  </w:style>
  <w:style w:type="character" w:customStyle="1" w:styleId="6Char">
    <w:name w:val="标题 6 Char"/>
    <w:basedOn w:val="a2"/>
    <w:link w:val="6"/>
    <w:rsid w:val="00DF7944"/>
    <w:rPr>
      <w:lang w:eastAsia="en-US"/>
    </w:rPr>
  </w:style>
  <w:style w:type="character" w:customStyle="1" w:styleId="7Char">
    <w:name w:val="标题 7 Char"/>
    <w:basedOn w:val="a2"/>
    <w:link w:val="7"/>
    <w:rsid w:val="00DF7944"/>
    <w:rPr>
      <w:lang w:eastAsia="en-US"/>
    </w:rPr>
  </w:style>
  <w:style w:type="character" w:customStyle="1" w:styleId="8Char">
    <w:name w:val="标题 8 Char"/>
    <w:basedOn w:val="a2"/>
    <w:link w:val="8"/>
    <w:rsid w:val="00DF7944"/>
    <w:rPr>
      <w:lang w:eastAsia="en-US"/>
    </w:rPr>
  </w:style>
  <w:style w:type="character" w:customStyle="1" w:styleId="9Char">
    <w:name w:val="标题 9 Char"/>
    <w:basedOn w:val="a2"/>
    <w:link w:val="9"/>
    <w:rsid w:val="00DF7944"/>
    <w:rPr>
      <w:lang w:eastAsia="en-US"/>
    </w:rPr>
  </w:style>
  <w:style w:type="paragraph" w:customStyle="1" w:styleId="HMG">
    <w:name w:val="_ H __M_G"/>
    <w:basedOn w:val="a1"/>
    <w:next w:val="a1"/>
    <w:rsid w:val="00DF7944"/>
    <w:pPr>
      <w:keepNext/>
      <w:keepLines/>
      <w:tabs>
        <w:tab w:val="right" w:pos="851"/>
      </w:tabs>
      <w:suppressAutoHyphens/>
      <w:spacing w:before="240" w:after="240" w:line="360" w:lineRule="exact"/>
      <w:ind w:left="1134" w:right="1134" w:hanging="1134"/>
      <w:jc w:val="left"/>
    </w:pPr>
    <w:rPr>
      <w:rFonts w:eastAsiaTheme="minorEastAsia"/>
      <w:b/>
      <w:kern w:val="0"/>
      <w:sz w:val="34"/>
      <w:lang w:val="en-GB" w:eastAsia="en-US"/>
    </w:rPr>
  </w:style>
  <w:style w:type="paragraph" w:customStyle="1" w:styleId="HChG">
    <w:name w:val="_ H _Ch_G"/>
    <w:basedOn w:val="a1"/>
    <w:next w:val="a1"/>
    <w:rsid w:val="00DF7944"/>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paragraph" w:customStyle="1" w:styleId="SingleTxtG">
    <w:name w:val="_ Single Txt_G"/>
    <w:basedOn w:val="a1"/>
    <w:link w:val="SingleTxtGChar"/>
    <w:rsid w:val="00DF7944"/>
    <w:pPr>
      <w:suppressAutoHyphens/>
      <w:spacing w:after="120" w:line="240" w:lineRule="atLeast"/>
      <w:ind w:left="1134" w:right="1134"/>
    </w:pPr>
    <w:rPr>
      <w:rFonts w:eastAsiaTheme="minorEastAsia"/>
      <w:kern w:val="0"/>
      <w:sz w:val="20"/>
      <w:lang w:val="en-GB" w:eastAsia="en-US"/>
    </w:rPr>
  </w:style>
  <w:style w:type="character" w:styleId="af2">
    <w:name w:val="page number"/>
    <w:aliases w:val="7_G"/>
    <w:rsid w:val="00DF7944"/>
    <w:rPr>
      <w:rFonts w:ascii="Times New Roman" w:hAnsi="Times New Roman"/>
      <w:b/>
      <w:sz w:val="18"/>
    </w:rPr>
  </w:style>
  <w:style w:type="paragraph" w:styleId="af3">
    <w:name w:val="Plain Text"/>
    <w:basedOn w:val="a1"/>
    <w:link w:val="Char3"/>
    <w:rsid w:val="00DF7944"/>
    <w:pPr>
      <w:suppressAutoHyphens/>
      <w:spacing w:line="240" w:lineRule="atLeast"/>
      <w:jc w:val="left"/>
    </w:pPr>
    <w:rPr>
      <w:rFonts w:eastAsiaTheme="minorEastAsia" w:cs="Courier New"/>
      <w:kern w:val="0"/>
      <w:sz w:val="20"/>
      <w:lang w:val="en-GB" w:eastAsia="en-US"/>
    </w:rPr>
  </w:style>
  <w:style w:type="character" w:customStyle="1" w:styleId="Char3">
    <w:name w:val="纯文本 Char"/>
    <w:basedOn w:val="a2"/>
    <w:link w:val="af3"/>
    <w:rsid w:val="00DF7944"/>
    <w:rPr>
      <w:rFonts w:cs="Courier New"/>
      <w:lang w:eastAsia="en-US"/>
    </w:rPr>
  </w:style>
  <w:style w:type="paragraph" w:styleId="af4">
    <w:name w:val="Body Text"/>
    <w:basedOn w:val="a1"/>
    <w:next w:val="a1"/>
    <w:link w:val="Char4"/>
    <w:rsid w:val="00DF7944"/>
    <w:pPr>
      <w:suppressAutoHyphens/>
      <w:spacing w:line="240" w:lineRule="atLeast"/>
      <w:jc w:val="left"/>
    </w:pPr>
    <w:rPr>
      <w:rFonts w:eastAsiaTheme="minorEastAsia"/>
      <w:kern w:val="0"/>
      <w:sz w:val="20"/>
      <w:lang w:val="en-GB" w:eastAsia="en-US"/>
    </w:rPr>
  </w:style>
  <w:style w:type="character" w:customStyle="1" w:styleId="Char4">
    <w:name w:val="正文文本 Char"/>
    <w:basedOn w:val="a2"/>
    <w:link w:val="af4"/>
    <w:rsid w:val="00DF7944"/>
    <w:rPr>
      <w:lang w:eastAsia="en-US"/>
    </w:rPr>
  </w:style>
  <w:style w:type="paragraph" w:styleId="af5">
    <w:name w:val="Body Text Indent"/>
    <w:basedOn w:val="a1"/>
    <w:link w:val="Char5"/>
    <w:rsid w:val="00DF7944"/>
    <w:pPr>
      <w:suppressAutoHyphens/>
      <w:spacing w:after="120" w:line="240" w:lineRule="atLeast"/>
      <w:ind w:left="283"/>
      <w:jc w:val="left"/>
    </w:pPr>
    <w:rPr>
      <w:rFonts w:eastAsiaTheme="minorEastAsia"/>
      <w:kern w:val="0"/>
      <w:sz w:val="20"/>
      <w:lang w:val="en-GB" w:eastAsia="en-US"/>
    </w:rPr>
  </w:style>
  <w:style w:type="character" w:customStyle="1" w:styleId="Char5">
    <w:name w:val="正文文本缩进 Char"/>
    <w:basedOn w:val="a2"/>
    <w:link w:val="af5"/>
    <w:rsid w:val="00DF7944"/>
    <w:rPr>
      <w:lang w:eastAsia="en-US"/>
    </w:rPr>
  </w:style>
  <w:style w:type="paragraph" w:styleId="af6">
    <w:name w:val="Block Text"/>
    <w:basedOn w:val="a1"/>
    <w:rsid w:val="00DF7944"/>
    <w:pPr>
      <w:suppressAutoHyphens/>
      <w:spacing w:line="240" w:lineRule="atLeast"/>
      <w:ind w:left="1440" w:right="1440"/>
      <w:jc w:val="left"/>
    </w:pPr>
    <w:rPr>
      <w:rFonts w:eastAsiaTheme="minorEastAsia"/>
      <w:kern w:val="0"/>
      <w:sz w:val="20"/>
      <w:lang w:val="en-GB" w:eastAsia="en-US"/>
    </w:rPr>
  </w:style>
  <w:style w:type="paragraph" w:customStyle="1" w:styleId="SMG">
    <w:name w:val="__S_M_G"/>
    <w:basedOn w:val="a1"/>
    <w:next w:val="a1"/>
    <w:rsid w:val="00DF7944"/>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SLG">
    <w:name w:val="__S_L_G"/>
    <w:basedOn w:val="a1"/>
    <w:next w:val="a1"/>
    <w:rsid w:val="00DF7944"/>
    <w:pPr>
      <w:keepNext/>
      <w:keepLines/>
      <w:suppressAutoHyphens/>
      <w:spacing w:before="240" w:after="240" w:line="580" w:lineRule="exact"/>
      <w:ind w:left="1134" w:right="1134"/>
      <w:jc w:val="left"/>
    </w:pPr>
    <w:rPr>
      <w:rFonts w:eastAsiaTheme="minorEastAsia"/>
      <w:b/>
      <w:kern w:val="0"/>
      <w:sz w:val="56"/>
      <w:lang w:val="en-GB" w:eastAsia="en-US"/>
    </w:rPr>
  </w:style>
  <w:style w:type="paragraph" w:customStyle="1" w:styleId="SSG">
    <w:name w:val="__S_S_G"/>
    <w:basedOn w:val="a1"/>
    <w:next w:val="a1"/>
    <w:rsid w:val="00DF7944"/>
    <w:pPr>
      <w:keepNext/>
      <w:keepLines/>
      <w:suppressAutoHyphens/>
      <w:spacing w:before="240" w:after="240" w:line="300" w:lineRule="exact"/>
      <w:ind w:left="1134" w:right="1134"/>
      <w:jc w:val="left"/>
    </w:pPr>
    <w:rPr>
      <w:rFonts w:eastAsiaTheme="minorEastAsia"/>
      <w:b/>
      <w:kern w:val="0"/>
      <w:sz w:val="28"/>
      <w:lang w:val="en-GB" w:eastAsia="en-US"/>
    </w:rPr>
  </w:style>
  <w:style w:type="paragraph" w:customStyle="1" w:styleId="XLargeG">
    <w:name w:val="__XLarge_G"/>
    <w:basedOn w:val="a1"/>
    <w:next w:val="a1"/>
    <w:rsid w:val="00DF7944"/>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Bullet1G">
    <w:name w:val="_Bullet 1_G"/>
    <w:basedOn w:val="a1"/>
    <w:rsid w:val="00DF7944"/>
    <w:pPr>
      <w:numPr>
        <w:numId w:val="19"/>
      </w:numPr>
      <w:suppressAutoHyphens/>
      <w:spacing w:after="120" w:line="240" w:lineRule="atLeast"/>
      <w:ind w:right="1134"/>
    </w:pPr>
    <w:rPr>
      <w:rFonts w:eastAsiaTheme="minorEastAsia"/>
      <w:kern w:val="0"/>
      <w:sz w:val="20"/>
      <w:lang w:val="en-GB" w:eastAsia="en-US"/>
    </w:rPr>
  </w:style>
  <w:style w:type="character" w:styleId="af7">
    <w:name w:val="line number"/>
    <w:rsid w:val="00DF7944"/>
    <w:rPr>
      <w:sz w:val="14"/>
    </w:rPr>
  </w:style>
  <w:style w:type="paragraph" w:customStyle="1" w:styleId="Bullet2G">
    <w:name w:val="_Bullet 2_G"/>
    <w:basedOn w:val="a1"/>
    <w:rsid w:val="00DF7944"/>
    <w:pPr>
      <w:numPr>
        <w:numId w:val="20"/>
      </w:numPr>
      <w:suppressAutoHyphens/>
      <w:spacing w:after="120" w:line="240" w:lineRule="atLeast"/>
      <w:ind w:right="1134"/>
    </w:pPr>
    <w:rPr>
      <w:rFonts w:eastAsiaTheme="minorEastAsia"/>
      <w:kern w:val="0"/>
      <w:sz w:val="20"/>
      <w:lang w:val="en-GB" w:eastAsia="en-US"/>
    </w:rPr>
  </w:style>
  <w:style w:type="paragraph" w:customStyle="1" w:styleId="H1G">
    <w:name w:val="_ H_1_G"/>
    <w:basedOn w:val="a1"/>
    <w:next w:val="a1"/>
    <w:rsid w:val="00DF7944"/>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1"/>
    <w:next w:val="a1"/>
    <w:rsid w:val="00DF7944"/>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paragraph" w:customStyle="1" w:styleId="H4G">
    <w:name w:val="_ H_4_G"/>
    <w:basedOn w:val="a1"/>
    <w:next w:val="a1"/>
    <w:rsid w:val="00DF7944"/>
    <w:pPr>
      <w:keepNext/>
      <w:keepLines/>
      <w:tabs>
        <w:tab w:val="right" w:pos="851"/>
      </w:tabs>
      <w:suppressAutoHyphens/>
      <w:spacing w:before="240" w:after="120" w:line="240" w:lineRule="exact"/>
      <w:ind w:left="1134" w:right="1134" w:hanging="1134"/>
      <w:jc w:val="left"/>
    </w:pPr>
    <w:rPr>
      <w:rFonts w:eastAsiaTheme="minorEastAsia"/>
      <w:i/>
      <w:kern w:val="0"/>
      <w:sz w:val="20"/>
      <w:lang w:val="en-GB" w:eastAsia="en-US"/>
    </w:rPr>
  </w:style>
  <w:style w:type="paragraph" w:customStyle="1" w:styleId="H56G">
    <w:name w:val="_ H_5/6_G"/>
    <w:basedOn w:val="a1"/>
    <w:next w:val="a1"/>
    <w:rsid w:val="00DF7944"/>
    <w:pPr>
      <w:keepNext/>
      <w:keepLines/>
      <w:tabs>
        <w:tab w:val="right" w:pos="851"/>
      </w:tabs>
      <w:suppressAutoHyphens/>
      <w:spacing w:before="240" w:after="120" w:line="240" w:lineRule="exact"/>
      <w:ind w:left="1134" w:right="1134" w:hanging="1134"/>
      <w:jc w:val="left"/>
    </w:pPr>
    <w:rPr>
      <w:rFonts w:eastAsiaTheme="minorEastAsia"/>
      <w:kern w:val="0"/>
      <w:sz w:val="20"/>
      <w:lang w:val="en-GB" w:eastAsia="en-US"/>
    </w:rPr>
  </w:style>
  <w:style w:type="numbering" w:styleId="1111110">
    <w:name w:val="Outline List 2"/>
    <w:basedOn w:val="a4"/>
    <w:rsid w:val="00DF7944"/>
    <w:pPr>
      <w:numPr>
        <w:numId w:val="16"/>
      </w:numPr>
    </w:pPr>
  </w:style>
  <w:style w:type="numbering" w:styleId="111111">
    <w:name w:val="Outline List 1"/>
    <w:basedOn w:val="a4"/>
    <w:rsid w:val="00DF7944"/>
    <w:pPr>
      <w:numPr>
        <w:numId w:val="17"/>
      </w:numPr>
    </w:pPr>
  </w:style>
  <w:style w:type="numbering" w:styleId="a0">
    <w:name w:val="Outline List 3"/>
    <w:basedOn w:val="a4"/>
    <w:rsid w:val="00DF7944"/>
    <w:pPr>
      <w:numPr>
        <w:numId w:val="18"/>
      </w:numPr>
    </w:pPr>
  </w:style>
  <w:style w:type="paragraph" w:styleId="22">
    <w:name w:val="Body Text 2"/>
    <w:basedOn w:val="a1"/>
    <w:link w:val="2Char0"/>
    <w:rsid w:val="00DF7944"/>
    <w:pPr>
      <w:suppressAutoHyphens/>
      <w:spacing w:after="120" w:line="480" w:lineRule="auto"/>
      <w:jc w:val="left"/>
    </w:pPr>
    <w:rPr>
      <w:rFonts w:eastAsiaTheme="minorEastAsia"/>
      <w:kern w:val="0"/>
      <w:sz w:val="20"/>
      <w:lang w:val="en-GB" w:eastAsia="en-US"/>
    </w:rPr>
  </w:style>
  <w:style w:type="character" w:customStyle="1" w:styleId="2Char0">
    <w:name w:val="正文文本 2 Char"/>
    <w:basedOn w:val="a2"/>
    <w:link w:val="22"/>
    <w:rsid w:val="00DF7944"/>
    <w:rPr>
      <w:lang w:eastAsia="en-US"/>
    </w:rPr>
  </w:style>
  <w:style w:type="paragraph" w:styleId="33">
    <w:name w:val="Body Text 3"/>
    <w:basedOn w:val="a1"/>
    <w:link w:val="3Char0"/>
    <w:rsid w:val="00DF7944"/>
    <w:pPr>
      <w:suppressAutoHyphens/>
      <w:spacing w:after="120" w:line="240" w:lineRule="atLeast"/>
      <w:jc w:val="left"/>
    </w:pPr>
    <w:rPr>
      <w:rFonts w:eastAsiaTheme="minorEastAsia"/>
      <w:kern w:val="0"/>
      <w:sz w:val="16"/>
      <w:szCs w:val="16"/>
      <w:lang w:val="en-GB" w:eastAsia="en-US"/>
    </w:rPr>
  </w:style>
  <w:style w:type="character" w:customStyle="1" w:styleId="3Char0">
    <w:name w:val="正文文本 3 Char"/>
    <w:basedOn w:val="a2"/>
    <w:link w:val="33"/>
    <w:rsid w:val="00DF7944"/>
    <w:rPr>
      <w:sz w:val="16"/>
      <w:szCs w:val="16"/>
      <w:lang w:eastAsia="en-US"/>
    </w:rPr>
  </w:style>
  <w:style w:type="paragraph" w:styleId="af8">
    <w:name w:val="Body Text First Indent"/>
    <w:basedOn w:val="af4"/>
    <w:link w:val="Char6"/>
    <w:rsid w:val="00DF7944"/>
    <w:pPr>
      <w:spacing w:after="120"/>
      <w:ind w:firstLine="210"/>
    </w:pPr>
  </w:style>
  <w:style w:type="character" w:customStyle="1" w:styleId="Char6">
    <w:name w:val="正文首行缩进 Char"/>
    <w:basedOn w:val="Char4"/>
    <w:link w:val="af8"/>
    <w:rsid w:val="00DF7944"/>
    <w:rPr>
      <w:lang w:eastAsia="en-US"/>
    </w:rPr>
  </w:style>
  <w:style w:type="paragraph" w:styleId="23">
    <w:name w:val="Body Text First Indent 2"/>
    <w:basedOn w:val="af5"/>
    <w:link w:val="2Char1"/>
    <w:rsid w:val="00DF7944"/>
    <w:pPr>
      <w:ind w:firstLine="210"/>
    </w:pPr>
  </w:style>
  <w:style w:type="character" w:customStyle="1" w:styleId="2Char1">
    <w:name w:val="正文首行缩进 2 Char"/>
    <w:basedOn w:val="Char5"/>
    <w:link w:val="23"/>
    <w:rsid w:val="00DF7944"/>
    <w:rPr>
      <w:lang w:eastAsia="en-US"/>
    </w:rPr>
  </w:style>
  <w:style w:type="paragraph" w:styleId="24">
    <w:name w:val="Body Text Indent 2"/>
    <w:basedOn w:val="a1"/>
    <w:link w:val="2Char2"/>
    <w:rsid w:val="00DF7944"/>
    <w:pPr>
      <w:suppressAutoHyphens/>
      <w:spacing w:after="120" w:line="480" w:lineRule="auto"/>
      <w:ind w:left="283"/>
      <w:jc w:val="left"/>
    </w:pPr>
    <w:rPr>
      <w:rFonts w:eastAsiaTheme="minorEastAsia"/>
      <w:kern w:val="0"/>
      <w:sz w:val="20"/>
      <w:lang w:val="en-GB" w:eastAsia="en-US"/>
    </w:rPr>
  </w:style>
  <w:style w:type="character" w:customStyle="1" w:styleId="2Char2">
    <w:name w:val="正文文本缩进 2 Char"/>
    <w:basedOn w:val="a2"/>
    <w:link w:val="24"/>
    <w:rsid w:val="00DF7944"/>
    <w:rPr>
      <w:lang w:eastAsia="en-US"/>
    </w:rPr>
  </w:style>
  <w:style w:type="paragraph" w:styleId="34">
    <w:name w:val="Body Text Indent 3"/>
    <w:basedOn w:val="a1"/>
    <w:link w:val="3Char1"/>
    <w:rsid w:val="00DF7944"/>
    <w:pPr>
      <w:suppressAutoHyphens/>
      <w:spacing w:after="120" w:line="240" w:lineRule="atLeast"/>
      <w:ind w:left="283"/>
      <w:jc w:val="left"/>
    </w:pPr>
    <w:rPr>
      <w:rFonts w:eastAsiaTheme="minorEastAsia"/>
      <w:kern w:val="0"/>
      <w:sz w:val="16"/>
      <w:szCs w:val="16"/>
      <w:lang w:val="en-GB" w:eastAsia="en-US"/>
    </w:rPr>
  </w:style>
  <w:style w:type="character" w:customStyle="1" w:styleId="3Char1">
    <w:name w:val="正文文本缩进 3 Char"/>
    <w:basedOn w:val="a2"/>
    <w:link w:val="34"/>
    <w:rsid w:val="00DF7944"/>
    <w:rPr>
      <w:sz w:val="16"/>
      <w:szCs w:val="16"/>
      <w:lang w:eastAsia="en-US"/>
    </w:rPr>
  </w:style>
  <w:style w:type="paragraph" w:styleId="af9">
    <w:name w:val="Closing"/>
    <w:basedOn w:val="a1"/>
    <w:link w:val="Char7"/>
    <w:rsid w:val="00DF7944"/>
    <w:pPr>
      <w:suppressAutoHyphens/>
      <w:spacing w:line="240" w:lineRule="atLeast"/>
      <w:ind w:left="4252"/>
      <w:jc w:val="left"/>
    </w:pPr>
    <w:rPr>
      <w:rFonts w:eastAsiaTheme="minorEastAsia"/>
      <w:kern w:val="0"/>
      <w:sz w:val="20"/>
      <w:lang w:val="en-GB" w:eastAsia="en-US"/>
    </w:rPr>
  </w:style>
  <w:style w:type="character" w:customStyle="1" w:styleId="Char7">
    <w:name w:val="结束语 Char"/>
    <w:basedOn w:val="a2"/>
    <w:link w:val="af9"/>
    <w:rsid w:val="00DF7944"/>
    <w:rPr>
      <w:lang w:eastAsia="en-US"/>
    </w:rPr>
  </w:style>
  <w:style w:type="paragraph" w:styleId="afa">
    <w:name w:val="Date"/>
    <w:basedOn w:val="a1"/>
    <w:next w:val="a1"/>
    <w:link w:val="Char8"/>
    <w:rsid w:val="00DF7944"/>
    <w:pPr>
      <w:suppressAutoHyphens/>
      <w:spacing w:line="240" w:lineRule="atLeast"/>
      <w:jc w:val="left"/>
    </w:pPr>
    <w:rPr>
      <w:rFonts w:eastAsiaTheme="minorEastAsia"/>
      <w:kern w:val="0"/>
      <w:sz w:val="20"/>
      <w:lang w:val="en-GB" w:eastAsia="en-US"/>
    </w:rPr>
  </w:style>
  <w:style w:type="character" w:customStyle="1" w:styleId="Char8">
    <w:name w:val="日期 Char"/>
    <w:basedOn w:val="a2"/>
    <w:link w:val="afa"/>
    <w:rsid w:val="00DF7944"/>
    <w:rPr>
      <w:lang w:eastAsia="en-US"/>
    </w:rPr>
  </w:style>
  <w:style w:type="paragraph" w:styleId="afb">
    <w:name w:val="E-mail Signature"/>
    <w:basedOn w:val="a1"/>
    <w:link w:val="Char9"/>
    <w:rsid w:val="00DF7944"/>
    <w:pPr>
      <w:suppressAutoHyphens/>
      <w:spacing w:line="240" w:lineRule="atLeast"/>
      <w:jc w:val="left"/>
    </w:pPr>
    <w:rPr>
      <w:rFonts w:eastAsiaTheme="minorEastAsia"/>
      <w:kern w:val="0"/>
      <w:sz w:val="20"/>
      <w:lang w:val="en-GB" w:eastAsia="en-US"/>
    </w:rPr>
  </w:style>
  <w:style w:type="character" w:customStyle="1" w:styleId="Char9">
    <w:name w:val="电子邮件签名 Char"/>
    <w:basedOn w:val="a2"/>
    <w:link w:val="afb"/>
    <w:rsid w:val="00DF7944"/>
    <w:rPr>
      <w:lang w:eastAsia="en-US"/>
    </w:rPr>
  </w:style>
  <w:style w:type="character" w:styleId="afc">
    <w:name w:val="Emphasis"/>
    <w:qFormat/>
    <w:rsid w:val="00DF7944"/>
    <w:rPr>
      <w:i/>
      <w:iCs/>
    </w:rPr>
  </w:style>
  <w:style w:type="paragraph" w:styleId="afd">
    <w:name w:val="envelope return"/>
    <w:basedOn w:val="a1"/>
    <w:rsid w:val="00DF7944"/>
    <w:pPr>
      <w:suppressAutoHyphens/>
      <w:spacing w:line="240" w:lineRule="atLeast"/>
      <w:jc w:val="left"/>
    </w:pPr>
    <w:rPr>
      <w:rFonts w:ascii="Arial" w:eastAsiaTheme="minorEastAsia" w:hAnsi="Arial" w:cs="Arial"/>
      <w:kern w:val="0"/>
      <w:sz w:val="20"/>
      <w:lang w:val="en-GB" w:eastAsia="en-US"/>
    </w:rPr>
  </w:style>
  <w:style w:type="character" w:styleId="HTML">
    <w:name w:val="HTML Acronym"/>
    <w:basedOn w:val="a2"/>
    <w:rsid w:val="00DF7944"/>
  </w:style>
  <w:style w:type="paragraph" w:styleId="HTML0">
    <w:name w:val="HTML Address"/>
    <w:basedOn w:val="a1"/>
    <w:link w:val="HTMLChar"/>
    <w:rsid w:val="00DF7944"/>
    <w:pPr>
      <w:suppressAutoHyphens/>
      <w:spacing w:line="240" w:lineRule="atLeast"/>
      <w:jc w:val="left"/>
    </w:pPr>
    <w:rPr>
      <w:rFonts w:eastAsiaTheme="minorEastAsia"/>
      <w:i/>
      <w:iCs/>
      <w:kern w:val="0"/>
      <w:sz w:val="20"/>
      <w:lang w:val="en-GB" w:eastAsia="en-US"/>
    </w:rPr>
  </w:style>
  <w:style w:type="character" w:customStyle="1" w:styleId="HTMLChar">
    <w:name w:val="HTML 地址 Char"/>
    <w:basedOn w:val="a2"/>
    <w:link w:val="HTML0"/>
    <w:rsid w:val="00DF7944"/>
    <w:rPr>
      <w:i/>
      <w:iCs/>
      <w:lang w:eastAsia="en-US"/>
    </w:rPr>
  </w:style>
  <w:style w:type="character" w:styleId="HTML1">
    <w:name w:val="HTML Cite"/>
    <w:rsid w:val="00DF7944"/>
    <w:rPr>
      <w:i/>
      <w:iCs/>
    </w:rPr>
  </w:style>
  <w:style w:type="character" w:styleId="HTML2">
    <w:name w:val="HTML Code"/>
    <w:rsid w:val="00DF7944"/>
    <w:rPr>
      <w:rFonts w:ascii="Courier New" w:hAnsi="Courier New" w:cs="Courier New"/>
      <w:sz w:val="20"/>
      <w:szCs w:val="20"/>
    </w:rPr>
  </w:style>
  <w:style w:type="character" w:styleId="HTML3">
    <w:name w:val="HTML Definition"/>
    <w:rsid w:val="00DF7944"/>
    <w:rPr>
      <w:i/>
      <w:iCs/>
    </w:rPr>
  </w:style>
  <w:style w:type="character" w:styleId="HTML4">
    <w:name w:val="HTML Keyboard"/>
    <w:rsid w:val="00DF7944"/>
    <w:rPr>
      <w:rFonts w:ascii="Courier New" w:hAnsi="Courier New" w:cs="Courier New"/>
      <w:sz w:val="20"/>
      <w:szCs w:val="20"/>
    </w:rPr>
  </w:style>
  <w:style w:type="paragraph" w:styleId="HTML5">
    <w:name w:val="HTML Preformatted"/>
    <w:basedOn w:val="a1"/>
    <w:link w:val="HTMLChar0"/>
    <w:rsid w:val="00DF7944"/>
    <w:pPr>
      <w:suppressAutoHyphens/>
      <w:spacing w:line="240" w:lineRule="atLeast"/>
      <w:jc w:val="left"/>
    </w:pPr>
    <w:rPr>
      <w:rFonts w:ascii="Courier New" w:eastAsiaTheme="minorEastAsia" w:hAnsi="Courier New" w:cs="Courier New"/>
      <w:kern w:val="0"/>
      <w:sz w:val="20"/>
      <w:lang w:val="en-GB" w:eastAsia="en-US"/>
    </w:rPr>
  </w:style>
  <w:style w:type="character" w:customStyle="1" w:styleId="HTMLChar0">
    <w:name w:val="HTML 预设格式 Char"/>
    <w:basedOn w:val="a2"/>
    <w:link w:val="HTML5"/>
    <w:rsid w:val="00DF7944"/>
    <w:rPr>
      <w:rFonts w:ascii="Courier New" w:hAnsi="Courier New" w:cs="Courier New"/>
      <w:lang w:eastAsia="en-US"/>
    </w:rPr>
  </w:style>
  <w:style w:type="character" w:styleId="HTML6">
    <w:name w:val="HTML Sample"/>
    <w:rsid w:val="00DF7944"/>
    <w:rPr>
      <w:rFonts w:ascii="Courier New" w:hAnsi="Courier New" w:cs="Courier New"/>
    </w:rPr>
  </w:style>
  <w:style w:type="character" w:styleId="HTML7">
    <w:name w:val="HTML Typewriter"/>
    <w:rsid w:val="00DF7944"/>
    <w:rPr>
      <w:rFonts w:ascii="Courier New" w:hAnsi="Courier New" w:cs="Courier New"/>
      <w:sz w:val="20"/>
      <w:szCs w:val="20"/>
    </w:rPr>
  </w:style>
  <w:style w:type="character" w:styleId="HTML8">
    <w:name w:val="HTML Variable"/>
    <w:rsid w:val="00DF7944"/>
    <w:rPr>
      <w:i/>
      <w:iCs/>
    </w:rPr>
  </w:style>
  <w:style w:type="paragraph" w:styleId="afe">
    <w:name w:val="List"/>
    <w:basedOn w:val="a1"/>
    <w:rsid w:val="00DF7944"/>
    <w:pPr>
      <w:suppressAutoHyphens/>
      <w:spacing w:line="240" w:lineRule="atLeast"/>
      <w:ind w:left="283" w:hanging="283"/>
      <w:jc w:val="left"/>
    </w:pPr>
    <w:rPr>
      <w:rFonts w:eastAsiaTheme="minorEastAsia"/>
      <w:kern w:val="0"/>
      <w:sz w:val="20"/>
      <w:lang w:val="en-GB" w:eastAsia="en-US"/>
    </w:rPr>
  </w:style>
  <w:style w:type="paragraph" w:styleId="25">
    <w:name w:val="List 2"/>
    <w:basedOn w:val="a1"/>
    <w:rsid w:val="00DF7944"/>
    <w:pPr>
      <w:suppressAutoHyphens/>
      <w:spacing w:line="240" w:lineRule="atLeast"/>
      <w:ind w:left="566" w:hanging="283"/>
      <w:jc w:val="left"/>
    </w:pPr>
    <w:rPr>
      <w:rFonts w:eastAsiaTheme="minorEastAsia"/>
      <w:kern w:val="0"/>
      <w:sz w:val="20"/>
      <w:lang w:val="en-GB" w:eastAsia="en-US"/>
    </w:rPr>
  </w:style>
  <w:style w:type="paragraph" w:styleId="35">
    <w:name w:val="List 3"/>
    <w:basedOn w:val="a1"/>
    <w:rsid w:val="00DF7944"/>
    <w:pPr>
      <w:suppressAutoHyphens/>
      <w:spacing w:line="240" w:lineRule="atLeast"/>
      <w:ind w:left="849" w:hanging="283"/>
      <w:jc w:val="left"/>
    </w:pPr>
    <w:rPr>
      <w:rFonts w:eastAsiaTheme="minorEastAsia"/>
      <w:kern w:val="0"/>
      <w:sz w:val="20"/>
      <w:lang w:val="en-GB" w:eastAsia="en-US"/>
    </w:rPr>
  </w:style>
  <w:style w:type="paragraph" w:styleId="42">
    <w:name w:val="List 4"/>
    <w:basedOn w:val="a1"/>
    <w:rsid w:val="00DF7944"/>
    <w:pPr>
      <w:suppressAutoHyphens/>
      <w:spacing w:line="240" w:lineRule="atLeast"/>
      <w:ind w:left="1132" w:hanging="283"/>
      <w:jc w:val="left"/>
    </w:pPr>
    <w:rPr>
      <w:rFonts w:eastAsiaTheme="minorEastAsia"/>
      <w:kern w:val="0"/>
      <w:sz w:val="20"/>
      <w:lang w:val="en-GB" w:eastAsia="en-US"/>
    </w:rPr>
  </w:style>
  <w:style w:type="paragraph" w:styleId="52">
    <w:name w:val="List 5"/>
    <w:basedOn w:val="a1"/>
    <w:rsid w:val="00DF7944"/>
    <w:pPr>
      <w:suppressAutoHyphens/>
      <w:spacing w:line="240" w:lineRule="atLeast"/>
      <w:ind w:left="1415" w:hanging="283"/>
      <w:jc w:val="left"/>
    </w:pPr>
    <w:rPr>
      <w:rFonts w:eastAsiaTheme="minorEastAsia"/>
      <w:kern w:val="0"/>
      <w:sz w:val="20"/>
      <w:lang w:val="en-GB" w:eastAsia="en-US"/>
    </w:rPr>
  </w:style>
  <w:style w:type="paragraph" w:styleId="a">
    <w:name w:val="List Bullet"/>
    <w:basedOn w:val="a1"/>
    <w:rsid w:val="00DF7944"/>
    <w:pPr>
      <w:numPr>
        <w:numId w:val="11"/>
      </w:numPr>
      <w:suppressAutoHyphens/>
      <w:spacing w:line="240" w:lineRule="atLeast"/>
      <w:jc w:val="left"/>
    </w:pPr>
    <w:rPr>
      <w:rFonts w:eastAsiaTheme="minorEastAsia"/>
      <w:kern w:val="0"/>
      <w:sz w:val="20"/>
      <w:lang w:val="en-GB" w:eastAsia="en-US"/>
    </w:rPr>
  </w:style>
  <w:style w:type="paragraph" w:styleId="2">
    <w:name w:val="List Bullet 2"/>
    <w:basedOn w:val="a1"/>
    <w:rsid w:val="00DF7944"/>
    <w:pPr>
      <w:numPr>
        <w:numId w:val="12"/>
      </w:numPr>
      <w:suppressAutoHyphens/>
      <w:spacing w:line="240" w:lineRule="atLeast"/>
      <w:jc w:val="left"/>
    </w:pPr>
    <w:rPr>
      <w:rFonts w:eastAsiaTheme="minorEastAsia"/>
      <w:kern w:val="0"/>
      <w:sz w:val="20"/>
      <w:lang w:val="en-GB" w:eastAsia="en-US"/>
    </w:rPr>
  </w:style>
  <w:style w:type="paragraph" w:styleId="30">
    <w:name w:val="List Bullet 3"/>
    <w:basedOn w:val="a1"/>
    <w:rsid w:val="00DF7944"/>
    <w:pPr>
      <w:numPr>
        <w:numId w:val="13"/>
      </w:numPr>
      <w:suppressAutoHyphens/>
      <w:spacing w:line="240" w:lineRule="atLeast"/>
      <w:jc w:val="left"/>
    </w:pPr>
    <w:rPr>
      <w:rFonts w:eastAsiaTheme="minorEastAsia"/>
      <w:kern w:val="0"/>
      <w:sz w:val="20"/>
      <w:lang w:val="en-GB" w:eastAsia="en-US"/>
    </w:rPr>
  </w:style>
  <w:style w:type="paragraph" w:styleId="4">
    <w:name w:val="List Bullet 4"/>
    <w:basedOn w:val="a1"/>
    <w:rsid w:val="00DF7944"/>
    <w:pPr>
      <w:numPr>
        <w:numId w:val="14"/>
      </w:numPr>
      <w:suppressAutoHyphens/>
      <w:spacing w:line="240" w:lineRule="atLeast"/>
      <w:jc w:val="left"/>
    </w:pPr>
    <w:rPr>
      <w:rFonts w:eastAsiaTheme="minorEastAsia"/>
      <w:kern w:val="0"/>
      <w:sz w:val="20"/>
      <w:lang w:val="en-GB" w:eastAsia="en-US"/>
    </w:rPr>
  </w:style>
  <w:style w:type="paragraph" w:styleId="50">
    <w:name w:val="List Bullet 5"/>
    <w:basedOn w:val="a1"/>
    <w:rsid w:val="00DF7944"/>
    <w:pPr>
      <w:numPr>
        <w:numId w:val="15"/>
      </w:numPr>
      <w:suppressAutoHyphens/>
      <w:spacing w:line="240" w:lineRule="atLeast"/>
      <w:jc w:val="left"/>
    </w:pPr>
    <w:rPr>
      <w:rFonts w:eastAsiaTheme="minorEastAsia"/>
      <w:kern w:val="0"/>
      <w:sz w:val="20"/>
      <w:lang w:val="en-GB" w:eastAsia="en-US"/>
    </w:rPr>
  </w:style>
  <w:style w:type="paragraph" w:styleId="aff">
    <w:name w:val="List Continue"/>
    <w:basedOn w:val="a1"/>
    <w:rsid w:val="00DF7944"/>
    <w:pPr>
      <w:suppressAutoHyphens/>
      <w:spacing w:after="120" w:line="240" w:lineRule="atLeast"/>
      <w:ind w:left="283"/>
      <w:jc w:val="left"/>
    </w:pPr>
    <w:rPr>
      <w:rFonts w:eastAsiaTheme="minorEastAsia"/>
      <w:kern w:val="0"/>
      <w:sz w:val="20"/>
      <w:lang w:val="en-GB" w:eastAsia="en-US"/>
    </w:rPr>
  </w:style>
  <w:style w:type="paragraph" w:styleId="26">
    <w:name w:val="List Continue 2"/>
    <w:basedOn w:val="a1"/>
    <w:rsid w:val="00DF7944"/>
    <w:pPr>
      <w:suppressAutoHyphens/>
      <w:spacing w:after="120" w:line="240" w:lineRule="atLeast"/>
      <w:ind w:left="566"/>
      <w:jc w:val="left"/>
    </w:pPr>
    <w:rPr>
      <w:rFonts w:eastAsiaTheme="minorEastAsia"/>
      <w:kern w:val="0"/>
      <w:sz w:val="20"/>
      <w:lang w:val="en-GB" w:eastAsia="en-US"/>
    </w:rPr>
  </w:style>
  <w:style w:type="paragraph" w:styleId="36">
    <w:name w:val="List Continue 3"/>
    <w:basedOn w:val="a1"/>
    <w:rsid w:val="00DF7944"/>
    <w:pPr>
      <w:suppressAutoHyphens/>
      <w:spacing w:after="120" w:line="240" w:lineRule="atLeast"/>
      <w:ind w:left="849"/>
      <w:jc w:val="left"/>
    </w:pPr>
    <w:rPr>
      <w:rFonts w:eastAsiaTheme="minorEastAsia"/>
      <w:kern w:val="0"/>
      <w:sz w:val="20"/>
      <w:lang w:val="en-GB" w:eastAsia="en-US"/>
    </w:rPr>
  </w:style>
  <w:style w:type="paragraph" w:styleId="43">
    <w:name w:val="List Continue 4"/>
    <w:basedOn w:val="a1"/>
    <w:rsid w:val="00DF7944"/>
    <w:pPr>
      <w:suppressAutoHyphens/>
      <w:spacing w:after="120" w:line="240" w:lineRule="atLeast"/>
      <w:ind w:left="1132"/>
      <w:jc w:val="left"/>
    </w:pPr>
    <w:rPr>
      <w:rFonts w:eastAsiaTheme="minorEastAsia"/>
      <w:kern w:val="0"/>
      <w:sz w:val="20"/>
      <w:lang w:val="en-GB" w:eastAsia="en-US"/>
    </w:rPr>
  </w:style>
  <w:style w:type="paragraph" w:styleId="53">
    <w:name w:val="List Continue 5"/>
    <w:basedOn w:val="a1"/>
    <w:rsid w:val="00DF7944"/>
    <w:pPr>
      <w:suppressAutoHyphens/>
      <w:spacing w:after="120" w:line="240" w:lineRule="atLeast"/>
      <w:ind w:left="1415"/>
      <w:jc w:val="left"/>
    </w:pPr>
    <w:rPr>
      <w:rFonts w:eastAsiaTheme="minorEastAsia"/>
      <w:kern w:val="0"/>
      <w:sz w:val="20"/>
      <w:lang w:val="en-GB" w:eastAsia="en-US"/>
    </w:rPr>
  </w:style>
  <w:style w:type="paragraph" w:styleId="aff0">
    <w:name w:val="List Number"/>
    <w:basedOn w:val="a1"/>
    <w:rsid w:val="00DF7944"/>
    <w:pPr>
      <w:tabs>
        <w:tab w:val="num" w:pos="360"/>
      </w:tabs>
      <w:suppressAutoHyphens/>
      <w:spacing w:line="240" w:lineRule="atLeast"/>
      <w:ind w:left="360" w:hanging="360"/>
      <w:jc w:val="left"/>
    </w:pPr>
    <w:rPr>
      <w:rFonts w:eastAsiaTheme="minorEastAsia"/>
      <w:kern w:val="0"/>
      <w:sz w:val="20"/>
      <w:lang w:val="en-GB" w:eastAsia="en-US"/>
    </w:rPr>
  </w:style>
  <w:style w:type="paragraph" w:styleId="27">
    <w:name w:val="List Number 2"/>
    <w:basedOn w:val="a1"/>
    <w:rsid w:val="00DF7944"/>
    <w:pPr>
      <w:tabs>
        <w:tab w:val="num" w:pos="643"/>
      </w:tabs>
      <w:suppressAutoHyphens/>
      <w:spacing w:line="240" w:lineRule="atLeast"/>
      <w:ind w:left="643" w:hanging="360"/>
      <w:jc w:val="left"/>
    </w:pPr>
    <w:rPr>
      <w:rFonts w:eastAsiaTheme="minorEastAsia"/>
      <w:kern w:val="0"/>
      <w:sz w:val="20"/>
      <w:lang w:val="en-GB" w:eastAsia="en-US"/>
    </w:rPr>
  </w:style>
  <w:style w:type="paragraph" w:styleId="3">
    <w:name w:val="List Number 3"/>
    <w:basedOn w:val="a1"/>
    <w:rsid w:val="00DF7944"/>
    <w:pPr>
      <w:numPr>
        <w:numId w:val="9"/>
      </w:numPr>
      <w:suppressAutoHyphens/>
      <w:spacing w:line="240" w:lineRule="atLeast"/>
      <w:jc w:val="left"/>
    </w:pPr>
    <w:rPr>
      <w:rFonts w:eastAsiaTheme="minorEastAsia"/>
      <w:kern w:val="0"/>
      <w:sz w:val="20"/>
      <w:lang w:val="en-GB" w:eastAsia="en-US"/>
    </w:rPr>
  </w:style>
  <w:style w:type="paragraph" w:styleId="44">
    <w:name w:val="List Number 4"/>
    <w:basedOn w:val="a1"/>
    <w:rsid w:val="00DF7944"/>
    <w:pPr>
      <w:tabs>
        <w:tab w:val="num" w:pos="1209"/>
      </w:tabs>
      <w:suppressAutoHyphens/>
      <w:spacing w:line="240" w:lineRule="atLeast"/>
      <w:ind w:left="1209" w:hanging="360"/>
      <w:jc w:val="left"/>
    </w:pPr>
    <w:rPr>
      <w:rFonts w:eastAsiaTheme="minorEastAsia"/>
      <w:kern w:val="0"/>
      <w:sz w:val="20"/>
      <w:lang w:val="en-GB" w:eastAsia="en-US"/>
    </w:rPr>
  </w:style>
  <w:style w:type="paragraph" w:styleId="5">
    <w:name w:val="List Number 5"/>
    <w:basedOn w:val="a1"/>
    <w:rsid w:val="00DF7944"/>
    <w:pPr>
      <w:numPr>
        <w:numId w:val="8"/>
      </w:numPr>
      <w:suppressAutoHyphens/>
      <w:spacing w:line="240" w:lineRule="atLeast"/>
      <w:jc w:val="left"/>
    </w:pPr>
    <w:rPr>
      <w:rFonts w:eastAsiaTheme="minorEastAsia"/>
      <w:kern w:val="0"/>
      <w:sz w:val="20"/>
      <w:lang w:val="en-GB" w:eastAsia="en-US"/>
    </w:rPr>
  </w:style>
  <w:style w:type="paragraph" w:styleId="aff1">
    <w:name w:val="Message Header"/>
    <w:basedOn w:val="a1"/>
    <w:link w:val="Chara"/>
    <w:rsid w:val="00DF7944"/>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eastAsiaTheme="minorEastAsia" w:hAnsi="Arial" w:cs="Arial"/>
      <w:kern w:val="0"/>
      <w:sz w:val="24"/>
      <w:szCs w:val="24"/>
      <w:lang w:val="en-GB" w:eastAsia="en-US"/>
    </w:rPr>
  </w:style>
  <w:style w:type="character" w:customStyle="1" w:styleId="Chara">
    <w:name w:val="信息标题 Char"/>
    <w:basedOn w:val="a2"/>
    <w:link w:val="aff1"/>
    <w:rsid w:val="00DF7944"/>
    <w:rPr>
      <w:rFonts w:ascii="Arial" w:hAnsi="Arial" w:cs="Arial"/>
      <w:sz w:val="24"/>
      <w:szCs w:val="24"/>
      <w:shd w:val="pct20" w:color="auto" w:fill="auto"/>
      <w:lang w:eastAsia="en-US"/>
    </w:rPr>
  </w:style>
  <w:style w:type="paragraph" w:styleId="aff2">
    <w:name w:val="Normal Indent"/>
    <w:basedOn w:val="a1"/>
    <w:rsid w:val="00DF7944"/>
    <w:pPr>
      <w:suppressAutoHyphens/>
      <w:spacing w:line="240" w:lineRule="atLeast"/>
      <w:ind w:left="567"/>
      <w:jc w:val="left"/>
    </w:pPr>
    <w:rPr>
      <w:rFonts w:eastAsiaTheme="minorEastAsia"/>
      <w:kern w:val="0"/>
      <w:sz w:val="20"/>
      <w:lang w:val="en-GB" w:eastAsia="en-US"/>
    </w:rPr>
  </w:style>
  <w:style w:type="paragraph" w:styleId="aff3">
    <w:name w:val="Note Heading"/>
    <w:basedOn w:val="a1"/>
    <w:next w:val="a1"/>
    <w:link w:val="Charb"/>
    <w:rsid w:val="00DF7944"/>
    <w:pPr>
      <w:suppressAutoHyphens/>
      <w:spacing w:line="240" w:lineRule="atLeast"/>
      <w:jc w:val="left"/>
    </w:pPr>
    <w:rPr>
      <w:rFonts w:eastAsiaTheme="minorEastAsia"/>
      <w:kern w:val="0"/>
      <w:sz w:val="20"/>
      <w:lang w:val="en-GB" w:eastAsia="en-US"/>
    </w:rPr>
  </w:style>
  <w:style w:type="character" w:customStyle="1" w:styleId="Charb">
    <w:name w:val="注释标题 Char"/>
    <w:basedOn w:val="a2"/>
    <w:link w:val="aff3"/>
    <w:rsid w:val="00DF7944"/>
    <w:rPr>
      <w:lang w:eastAsia="en-US"/>
    </w:rPr>
  </w:style>
  <w:style w:type="paragraph" w:styleId="aff4">
    <w:name w:val="Salutation"/>
    <w:basedOn w:val="a1"/>
    <w:next w:val="a1"/>
    <w:link w:val="Charc"/>
    <w:rsid w:val="00DF7944"/>
    <w:pPr>
      <w:suppressAutoHyphens/>
      <w:spacing w:line="240" w:lineRule="atLeast"/>
      <w:jc w:val="left"/>
    </w:pPr>
    <w:rPr>
      <w:rFonts w:eastAsiaTheme="minorEastAsia"/>
      <w:kern w:val="0"/>
      <w:sz w:val="20"/>
      <w:lang w:val="en-GB" w:eastAsia="en-US"/>
    </w:rPr>
  </w:style>
  <w:style w:type="character" w:customStyle="1" w:styleId="Charc">
    <w:name w:val="称呼 Char"/>
    <w:basedOn w:val="a2"/>
    <w:link w:val="aff4"/>
    <w:rsid w:val="00DF7944"/>
    <w:rPr>
      <w:lang w:eastAsia="en-US"/>
    </w:rPr>
  </w:style>
  <w:style w:type="paragraph" w:styleId="aff5">
    <w:name w:val="Signature"/>
    <w:basedOn w:val="a1"/>
    <w:link w:val="Chard"/>
    <w:rsid w:val="00DF7944"/>
    <w:pPr>
      <w:suppressAutoHyphens/>
      <w:spacing w:line="240" w:lineRule="atLeast"/>
      <w:ind w:left="4252"/>
      <w:jc w:val="left"/>
    </w:pPr>
    <w:rPr>
      <w:rFonts w:eastAsiaTheme="minorEastAsia"/>
      <w:kern w:val="0"/>
      <w:sz w:val="20"/>
      <w:lang w:val="en-GB" w:eastAsia="en-US"/>
    </w:rPr>
  </w:style>
  <w:style w:type="character" w:customStyle="1" w:styleId="Chard">
    <w:name w:val="签名 Char"/>
    <w:basedOn w:val="a2"/>
    <w:link w:val="aff5"/>
    <w:rsid w:val="00DF7944"/>
    <w:rPr>
      <w:lang w:eastAsia="en-US"/>
    </w:rPr>
  </w:style>
  <w:style w:type="character" w:styleId="aff6">
    <w:name w:val="Strong"/>
    <w:qFormat/>
    <w:rsid w:val="00DF7944"/>
    <w:rPr>
      <w:b/>
      <w:bCs/>
    </w:rPr>
  </w:style>
  <w:style w:type="paragraph" w:styleId="aff7">
    <w:name w:val="Subtitle"/>
    <w:basedOn w:val="a1"/>
    <w:link w:val="Chare"/>
    <w:qFormat/>
    <w:rsid w:val="00DF7944"/>
    <w:pPr>
      <w:suppressAutoHyphens/>
      <w:spacing w:after="60" w:line="240" w:lineRule="atLeast"/>
      <w:jc w:val="center"/>
      <w:outlineLvl w:val="1"/>
    </w:pPr>
    <w:rPr>
      <w:rFonts w:ascii="Arial" w:eastAsiaTheme="minorEastAsia" w:hAnsi="Arial" w:cs="Arial"/>
      <w:kern w:val="0"/>
      <w:sz w:val="24"/>
      <w:szCs w:val="24"/>
      <w:lang w:val="en-GB" w:eastAsia="en-US"/>
    </w:rPr>
  </w:style>
  <w:style w:type="character" w:customStyle="1" w:styleId="Chare">
    <w:name w:val="副标题 Char"/>
    <w:basedOn w:val="a2"/>
    <w:link w:val="aff7"/>
    <w:rsid w:val="00DF7944"/>
    <w:rPr>
      <w:rFonts w:ascii="Arial" w:hAnsi="Arial" w:cs="Arial"/>
      <w:sz w:val="24"/>
      <w:szCs w:val="24"/>
      <w:lang w:eastAsia="en-US"/>
    </w:rPr>
  </w:style>
  <w:style w:type="table" w:styleId="11">
    <w:name w:val="Table 3D effects 1"/>
    <w:basedOn w:val="a3"/>
    <w:rsid w:val="00DF7944"/>
    <w:pPr>
      <w:suppressAutoHyphens/>
      <w:spacing w:line="240" w:lineRule="atLeast"/>
    </w:pPr>
    <w:rPr>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8">
    <w:name w:val="Table 3D effects 2"/>
    <w:basedOn w:val="a3"/>
    <w:rsid w:val="00DF7944"/>
    <w:pPr>
      <w:suppressAutoHyphens/>
      <w:spacing w:line="240" w:lineRule="atLeast"/>
    </w:pPr>
    <w:rPr>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3D effects 3"/>
    <w:basedOn w:val="a3"/>
    <w:rsid w:val="00DF7944"/>
    <w:pPr>
      <w:suppressAutoHyphens/>
      <w:spacing w:line="240" w:lineRule="atLeast"/>
    </w:pPr>
    <w:rPr>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3"/>
    <w:rsid w:val="00DF7944"/>
    <w:pPr>
      <w:suppressAutoHyphens/>
      <w:spacing w:line="240" w:lineRule="atLeast"/>
    </w:pPr>
    <w:rPr>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3"/>
    <w:rsid w:val="00DF7944"/>
    <w:pPr>
      <w:suppressAutoHyphens/>
      <w:spacing w:line="240" w:lineRule="atLeast"/>
    </w:pPr>
    <w:rPr>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3"/>
    <w:rsid w:val="00DF7944"/>
    <w:pPr>
      <w:suppressAutoHyphens/>
      <w:spacing w:line="240" w:lineRule="atLeast"/>
    </w:pPr>
    <w:rPr>
      <w:color w:val="00008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3"/>
    <w:rsid w:val="00DF7944"/>
    <w:pPr>
      <w:suppressAutoHyphens/>
      <w:spacing w:line="240" w:lineRule="atLeast"/>
    </w:pPr>
    <w:rPr>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3"/>
    <w:rsid w:val="00DF7944"/>
    <w:pPr>
      <w:suppressAutoHyphens/>
      <w:spacing w:line="240" w:lineRule="atLeast"/>
    </w:pPr>
    <w:rPr>
      <w:color w:val="FFFFFF"/>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a">
    <w:name w:val="Table Colorful 2"/>
    <w:basedOn w:val="a3"/>
    <w:rsid w:val="00DF7944"/>
    <w:pPr>
      <w:suppressAutoHyphens/>
      <w:spacing w:line="240" w:lineRule="atLeast"/>
    </w:pPr>
    <w:rPr>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9">
    <w:name w:val="Table Colorful 3"/>
    <w:basedOn w:val="a3"/>
    <w:rsid w:val="00DF7944"/>
    <w:pPr>
      <w:suppressAutoHyphens/>
      <w:spacing w:line="240" w:lineRule="atLeast"/>
    </w:pPr>
    <w:rPr>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3"/>
    <w:rsid w:val="00DF7944"/>
    <w:pPr>
      <w:suppressAutoHyphens/>
      <w:spacing w:line="240" w:lineRule="atLeast"/>
    </w:pPr>
    <w:rPr>
      <w:b/>
      <w:bCs/>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b">
    <w:name w:val="Table Columns 2"/>
    <w:basedOn w:val="a3"/>
    <w:rsid w:val="00DF7944"/>
    <w:pPr>
      <w:suppressAutoHyphens/>
      <w:spacing w:line="240" w:lineRule="atLeast"/>
    </w:pPr>
    <w:rPr>
      <w:b/>
      <w:bCs/>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3"/>
    <w:rsid w:val="00DF7944"/>
    <w:pPr>
      <w:suppressAutoHyphens/>
      <w:spacing w:line="240" w:lineRule="atLeast"/>
    </w:pPr>
    <w:rPr>
      <w:b/>
      <w:bCs/>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3"/>
    <w:rsid w:val="00DF7944"/>
    <w:pPr>
      <w:suppressAutoHyphens/>
      <w:spacing w:line="240" w:lineRule="atLeast"/>
    </w:pPr>
    <w:rPr>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3"/>
    <w:rsid w:val="00DF7944"/>
    <w:pPr>
      <w:suppressAutoHyphens/>
      <w:spacing w:line="240" w:lineRule="atLeast"/>
    </w:pPr>
    <w:rPr>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8">
    <w:name w:val="Table Contemporary"/>
    <w:basedOn w:val="a3"/>
    <w:rsid w:val="00DF7944"/>
    <w:pPr>
      <w:suppressAutoHyphens/>
      <w:spacing w:line="240" w:lineRule="atLeast"/>
    </w:pPr>
    <w:rPr>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9">
    <w:name w:val="Table Elegant"/>
    <w:basedOn w:val="a3"/>
    <w:rsid w:val="00DF7944"/>
    <w:pPr>
      <w:suppressAutoHyphens/>
      <w:spacing w:line="240" w:lineRule="atLeast"/>
    </w:pPr>
    <w:rPr>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a">
    <w:name w:val="Table Grid"/>
    <w:basedOn w:val="a3"/>
    <w:rsid w:val="00DF7944"/>
    <w:pPr>
      <w:suppressAutoHyphens/>
      <w:spacing w:line="240" w:lineRule="atLeast"/>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15">
    <w:name w:val="Table Grid 1"/>
    <w:basedOn w:val="a3"/>
    <w:rsid w:val="00DF7944"/>
    <w:pPr>
      <w:suppressAutoHyphens/>
      <w:spacing w:line="240" w:lineRule="atLeast"/>
    </w:pPr>
    <w:rPr>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c">
    <w:name w:val="Table Grid 2"/>
    <w:basedOn w:val="a3"/>
    <w:rsid w:val="00DF7944"/>
    <w:pPr>
      <w:suppressAutoHyphens/>
      <w:spacing w:line="240" w:lineRule="atLeast"/>
    </w:pPr>
    <w:rPr>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b">
    <w:name w:val="Table Grid 3"/>
    <w:basedOn w:val="a3"/>
    <w:rsid w:val="00DF7944"/>
    <w:pPr>
      <w:suppressAutoHyphens/>
      <w:spacing w:line="240" w:lineRule="atLeast"/>
    </w:pPr>
    <w:rPr>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3"/>
    <w:rsid w:val="00DF7944"/>
    <w:pPr>
      <w:suppressAutoHyphens/>
      <w:spacing w:line="240" w:lineRule="atLeast"/>
    </w:pPr>
    <w:rPr>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3"/>
    <w:rsid w:val="00DF7944"/>
    <w:pPr>
      <w:suppressAutoHyphens/>
      <w:spacing w:line="240" w:lineRule="atLeast"/>
    </w:pPr>
    <w:rPr>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3"/>
    <w:rsid w:val="00DF7944"/>
    <w:pPr>
      <w:suppressAutoHyphens/>
      <w:spacing w:line="240" w:lineRule="atLeast"/>
    </w:pPr>
    <w:rPr>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3"/>
    <w:rsid w:val="00DF7944"/>
    <w:pPr>
      <w:suppressAutoHyphens/>
      <w:spacing w:line="240" w:lineRule="atLeast"/>
    </w:pPr>
    <w:rPr>
      <w:b/>
      <w:bCs/>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3"/>
    <w:rsid w:val="00DF7944"/>
    <w:pPr>
      <w:suppressAutoHyphens/>
      <w:spacing w:line="240" w:lineRule="atLeast"/>
    </w:pPr>
    <w:rPr>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6">
    <w:name w:val="Table List 1"/>
    <w:basedOn w:val="a3"/>
    <w:rsid w:val="00DF7944"/>
    <w:pPr>
      <w:suppressAutoHyphens/>
      <w:spacing w:line="240" w:lineRule="atLeast"/>
    </w:pPr>
    <w:rPr>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List 2"/>
    <w:basedOn w:val="a3"/>
    <w:rsid w:val="00DF7944"/>
    <w:pPr>
      <w:suppressAutoHyphens/>
      <w:spacing w:line="240" w:lineRule="atLeast"/>
    </w:pPr>
    <w:rPr>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List 3"/>
    <w:basedOn w:val="a3"/>
    <w:rsid w:val="00DF7944"/>
    <w:pPr>
      <w:suppressAutoHyphens/>
      <w:spacing w:line="240" w:lineRule="atLeast"/>
    </w:pPr>
    <w:rPr>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3"/>
    <w:rsid w:val="00DF7944"/>
    <w:pPr>
      <w:suppressAutoHyphens/>
      <w:spacing w:line="240" w:lineRule="atLeast"/>
    </w:pPr>
    <w:rPr>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3"/>
    <w:rsid w:val="00DF7944"/>
    <w:pPr>
      <w:suppressAutoHyphens/>
      <w:spacing w:line="240" w:lineRule="atLeast"/>
    </w:pPr>
    <w:rPr>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3"/>
    <w:rsid w:val="00DF7944"/>
    <w:pPr>
      <w:suppressAutoHyphens/>
      <w:spacing w:line="240" w:lineRule="atLeast"/>
    </w:pPr>
    <w:rPr>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1">
    <w:name w:val="Table List 7"/>
    <w:basedOn w:val="a3"/>
    <w:rsid w:val="00DF7944"/>
    <w:pPr>
      <w:suppressAutoHyphens/>
      <w:spacing w:line="240" w:lineRule="atLeast"/>
    </w:pPr>
    <w:rPr>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3"/>
    <w:rsid w:val="00DF7944"/>
    <w:pPr>
      <w:suppressAutoHyphens/>
      <w:spacing w:line="240" w:lineRule="atLeast"/>
    </w:pPr>
    <w:rPr>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b">
    <w:name w:val="Table Professional"/>
    <w:basedOn w:val="a3"/>
    <w:rsid w:val="00DF7944"/>
    <w:pPr>
      <w:suppressAutoHyphens/>
      <w:spacing w:line="240" w:lineRule="atLeast"/>
    </w:pPr>
    <w:rPr>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7">
    <w:name w:val="Table Simple 1"/>
    <w:basedOn w:val="a3"/>
    <w:rsid w:val="00DF7944"/>
    <w:pPr>
      <w:suppressAutoHyphens/>
      <w:spacing w:line="240" w:lineRule="atLeast"/>
    </w:pPr>
    <w:rPr>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e">
    <w:name w:val="Table Simple 2"/>
    <w:basedOn w:val="a3"/>
    <w:rsid w:val="00DF7944"/>
    <w:pPr>
      <w:suppressAutoHyphens/>
      <w:spacing w:line="240" w:lineRule="atLeast"/>
    </w:pPr>
    <w:rPr>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d">
    <w:name w:val="Table Simple 3"/>
    <w:basedOn w:val="a3"/>
    <w:rsid w:val="00DF7944"/>
    <w:pPr>
      <w:suppressAutoHyphens/>
      <w:spacing w:line="240" w:lineRule="atLeast"/>
    </w:pPr>
    <w:rPr>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8">
    <w:name w:val="Table Subtle 1"/>
    <w:basedOn w:val="a3"/>
    <w:rsid w:val="00DF7944"/>
    <w:pPr>
      <w:suppressAutoHyphens/>
      <w:spacing w:line="240" w:lineRule="atLeast"/>
    </w:pPr>
    <w:rPr>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Subtle 2"/>
    <w:basedOn w:val="a3"/>
    <w:rsid w:val="00DF7944"/>
    <w:pPr>
      <w:suppressAutoHyphens/>
      <w:spacing w:line="240" w:lineRule="atLeast"/>
    </w:pPr>
    <w:rPr>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c">
    <w:name w:val="Table Theme"/>
    <w:basedOn w:val="a3"/>
    <w:rsid w:val="00DF7944"/>
    <w:pPr>
      <w:suppressAutoHyphens/>
      <w:spacing w:line="240" w:lineRule="atLeast"/>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9">
    <w:name w:val="Table Web 1"/>
    <w:basedOn w:val="a3"/>
    <w:rsid w:val="00DF7944"/>
    <w:pPr>
      <w:suppressAutoHyphens/>
      <w:spacing w:line="240" w:lineRule="atLeast"/>
    </w:pPr>
    <w:rPr>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0">
    <w:name w:val="Table Web 2"/>
    <w:basedOn w:val="a3"/>
    <w:rsid w:val="00DF7944"/>
    <w:pPr>
      <w:suppressAutoHyphens/>
      <w:spacing w:line="240" w:lineRule="atLeast"/>
    </w:pPr>
    <w:rPr>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e">
    <w:name w:val="Table Web 3"/>
    <w:basedOn w:val="a3"/>
    <w:rsid w:val="00DF7944"/>
    <w:pPr>
      <w:suppressAutoHyphens/>
      <w:spacing w:line="240" w:lineRule="atLeast"/>
    </w:pPr>
    <w:rPr>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d">
    <w:name w:val="Title"/>
    <w:basedOn w:val="a1"/>
    <w:link w:val="Charf"/>
    <w:qFormat/>
    <w:rsid w:val="00DF7944"/>
    <w:pPr>
      <w:suppressAutoHyphens/>
      <w:spacing w:before="240" w:after="60" w:line="240" w:lineRule="atLeast"/>
      <w:jc w:val="center"/>
      <w:outlineLvl w:val="0"/>
    </w:pPr>
    <w:rPr>
      <w:rFonts w:ascii="Arial" w:eastAsiaTheme="minorEastAsia" w:hAnsi="Arial" w:cs="Arial"/>
      <w:b/>
      <w:bCs/>
      <w:kern w:val="28"/>
      <w:sz w:val="32"/>
      <w:szCs w:val="32"/>
      <w:lang w:val="en-GB" w:eastAsia="en-US"/>
    </w:rPr>
  </w:style>
  <w:style w:type="character" w:customStyle="1" w:styleId="Charf">
    <w:name w:val="标题 Char"/>
    <w:basedOn w:val="a2"/>
    <w:link w:val="affd"/>
    <w:rsid w:val="00DF7944"/>
    <w:rPr>
      <w:rFonts w:ascii="Arial" w:hAnsi="Arial" w:cs="Arial"/>
      <w:b/>
      <w:bCs/>
      <w:kern w:val="28"/>
      <w:sz w:val="32"/>
      <w:szCs w:val="32"/>
      <w:lang w:eastAsia="en-US"/>
    </w:rPr>
  </w:style>
  <w:style w:type="paragraph" w:styleId="affe">
    <w:name w:val="envelope address"/>
    <w:basedOn w:val="a1"/>
    <w:rsid w:val="00DF7944"/>
    <w:pPr>
      <w:framePr w:w="7920" w:h="1980" w:hRule="exact" w:hSpace="180" w:wrap="auto" w:hAnchor="page" w:xAlign="center" w:yAlign="bottom"/>
      <w:suppressAutoHyphens/>
      <w:spacing w:line="240" w:lineRule="atLeast"/>
      <w:ind w:left="2880"/>
      <w:jc w:val="left"/>
    </w:pPr>
    <w:rPr>
      <w:rFonts w:ascii="Arial" w:eastAsiaTheme="minorEastAsia" w:hAnsi="Arial" w:cs="Arial"/>
      <w:kern w:val="0"/>
      <w:sz w:val="24"/>
      <w:szCs w:val="24"/>
      <w:lang w:val="en-GB" w:eastAsia="en-US"/>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
    <w:link w:val="a7"/>
    <w:rsid w:val="00DF7944"/>
    <w:rPr>
      <w:rFonts w:eastAsia="宋体"/>
      <w:noProof/>
      <w:kern w:val="14"/>
      <w:sz w:val="18"/>
      <w:lang w:val="en-US"/>
    </w:rPr>
  </w:style>
  <w:style w:type="character" w:customStyle="1" w:styleId="Char2">
    <w:name w:val="批注框文本 Char"/>
    <w:basedOn w:val="a2"/>
    <w:link w:val="ac"/>
    <w:rsid w:val="00DF7944"/>
    <w:rPr>
      <w:rFonts w:eastAsia="宋体"/>
      <w:kern w:val="14"/>
      <w:sz w:val="18"/>
      <w:szCs w:val="18"/>
      <w:lang w:val="en-US"/>
    </w:rPr>
  </w:style>
  <w:style w:type="character" w:customStyle="1" w:styleId="SingleTxtGChar">
    <w:name w:val="_ Single Txt_G Char"/>
    <w:link w:val="SingleTxtG"/>
    <w:rsid w:val="00DF7944"/>
    <w:rPr>
      <w:lang w:eastAsia="en-US"/>
    </w:rPr>
  </w:style>
  <w:style w:type="character" w:customStyle="1" w:styleId="Char0">
    <w:name w:val="批注文字 Char"/>
    <w:basedOn w:val="a2"/>
    <w:link w:val="a9"/>
    <w:semiHidden/>
    <w:rsid w:val="00DF7944"/>
    <w:rPr>
      <w:rFonts w:eastAsia="宋体"/>
      <w:kern w:val="14"/>
      <w:sz w:val="21"/>
      <w:lang w:val="en-US"/>
    </w:rPr>
  </w:style>
  <w:style w:type="character" w:customStyle="1" w:styleId="Char1">
    <w:name w:val="批注主题 Char"/>
    <w:basedOn w:val="Char0"/>
    <w:link w:val="aa"/>
    <w:rsid w:val="00DF7944"/>
    <w:rPr>
      <w:rFonts w:eastAsia="宋体"/>
      <w:b/>
      <w:bCs/>
      <w:kern w:val="14"/>
      <w:sz w:val="21"/>
      <w:lang w:val="en-US"/>
    </w:rPr>
  </w:style>
  <w:style w:type="paragraph" w:styleId="afff">
    <w:name w:val="Revision"/>
    <w:hidden/>
    <w:uiPriority w:val="99"/>
    <w:semiHidden/>
    <w:rsid w:val="00DF7944"/>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D6611"/>
    <w:pPr>
      <w:spacing w:line="320" w:lineRule="exact"/>
      <w:jc w:val="both"/>
    </w:pPr>
    <w:rPr>
      <w:rFonts w:eastAsia="宋体"/>
      <w:kern w:val="14"/>
      <w:sz w:val="21"/>
      <w:lang w:val="en-US"/>
    </w:rPr>
  </w:style>
  <w:style w:type="paragraph" w:styleId="1">
    <w:name w:val="heading 1"/>
    <w:aliases w:val="Table_G"/>
    <w:basedOn w:val="a1"/>
    <w:next w:val="HCh"/>
    <w:link w:val="1Char"/>
    <w:qFormat/>
    <w:rsid w:val="005B04F3"/>
    <w:pPr>
      <w:keepNext/>
      <w:keepLines/>
      <w:tabs>
        <w:tab w:val="num" w:pos="360"/>
        <w:tab w:val="right" w:pos="1021"/>
        <w:tab w:val="left" w:pos="1264"/>
        <w:tab w:val="left" w:pos="1695"/>
        <w:tab w:val="left" w:pos="2126"/>
        <w:tab w:val="left" w:pos="2557"/>
      </w:tabs>
      <w:spacing w:line="400" w:lineRule="exact"/>
      <w:ind w:left="360" w:right="1264" w:hanging="360"/>
      <w:outlineLvl w:val="0"/>
    </w:pPr>
    <w:rPr>
      <w:rFonts w:eastAsia="黑体" w:cstheme="majorBidi"/>
      <w:bCs/>
      <w:sz w:val="28"/>
      <w:szCs w:val="28"/>
    </w:rPr>
  </w:style>
  <w:style w:type="paragraph" w:styleId="20">
    <w:name w:val="heading 2"/>
    <w:basedOn w:val="a1"/>
    <w:next w:val="H1"/>
    <w:link w:val="2Char"/>
    <w:qFormat/>
    <w:rsid w:val="005B04F3"/>
    <w:pPr>
      <w:keepNext/>
      <w:keepLines/>
      <w:numPr>
        <w:ilvl w:val="1"/>
        <w:numId w:val="10"/>
      </w:numPr>
      <w:tabs>
        <w:tab w:val="right" w:pos="1021"/>
        <w:tab w:val="left" w:pos="1264"/>
        <w:tab w:val="left" w:pos="1695"/>
        <w:tab w:val="left" w:pos="2126"/>
        <w:tab w:val="left" w:pos="2557"/>
      </w:tabs>
      <w:spacing w:line="240" w:lineRule="exact"/>
      <w:ind w:right="1264"/>
      <w:outlineLvl w:val="1"/>
    </w:pPr>
    <w:rPr>
      <w:rFonts w:ascii="黑体" w:eastAsiaTheme="majorEastAsia" w:hAnsi="黑体" w:cstheme="majorBidi"/>
      <w:b/>
      <w:bCs/>
      <w:sz w:val="28"/>
      <w:szCs w:val="26"/>
    </w:rPr>
  </w:style>
  <w:style w:type="paragraph" w:styleId="31">
    <w:name w:val="heading 3"/>
    <w:basedOn w:val="a1"/>
    <w:next w:val="a1"/>
    <w:link w:val="3Char"/>
    <w:qFormat/>
    <w:rsid w:val="005B04F3"/>
    <w:pPr>
      <w:keepNext/>
      <w:keepLines/>
      <w:numPr>
        <w:ilvl w:val="2"/>
        <w:numId w:val="10"/>
      </w:numPr>
      <w:spacing w:before="260" w:after="260" w:line="416" w:lineRule="atLeast"/>
      <w:outlineLvl w:val="2"/>
    </w:pPr>
    <w:rPr>
      <w:rFonts w:asciiTheme="minorEastAsia" w:eastAsiaTheme="majorEastAsia" w:hAnsiTheme="minorEastAsia" w:cstheme="majorBidi"/>
      <w:b/>
      <w:bCs/>
      <w:sz w:val="32"/>
    </w:rPr>
  </w:style>
  <w:style w:type="paragraph" w:styleId="40">
    <w:name w:val="heading 4"/>
    <w:basedOn w:val="a1"/>
    <w:next w:val="a1"/>
    <w:link w:val="4Char"/>
    <w:qFormat/>
    <w:rsid w:val="00DF7944"/>
    <w:pPr>
      <w:numPr>
        <w:ilvl w:val="3"/>
        <w:numId w:val="10"/>
      </w:numPr>
      <w:suppressAutoHyphens/>
      <w:spacing w:line="240" w:lineRule="auto"/>
      <w:ind w:left="864" w:hanging="144"/>
      <w:jc w:val="left"/>
      <w:outlineLvl w:val="3"/>
    </w:pPr>
    <w:rPr>
      <w:rFonts w:eastAsiaTheme="minorEastAsia"/>
      <w:kern w:val="0"/>
      <w:sz w:val="20"/>
      <w:lang w:val="en-GB" w:eastAsia="en-US"/>
    </w:rPr>
  </w:style>
  <w:style w:type="paragraph" w:styleId="51">
    <w:name w:val="heading 5"/>
    <w:basedOn w:val="a1"/>
    <w:next w:val="a1"/>
    <w:link w:val="5Char"/>
    <w:qFormat/>
    <w:rsid w:val="00DF7944"/>
    <w:pPr>
      <w:numPr>
        <w:ilvl w:val="4"/>
        <w:numId w:val="10"/>
      </w:numPr>
      <w:suppressAutoHyphens/>
      <w:spacing w:line="240" w:lineRule="auto"/>
      <w:ind w:left="1008" w:hanging="432"/>
      <w:jc w:val="left"/>
      <w:outlineLvl w:val="4"/>
    </w:pPr>
    <w:rPr>
      <w:rFonts w:eastAsiaTheme="minorEastAsia"/>
      <w:kern w:val="0"/>
      <w:sz w:val="20"/>
      <w:lang w:val="en-GB" w:eastAsia="en-US"/>
    </w:rPr>
  </w:style>
  <w:style w:type="paragraph" w:styleId="6">
    <w:name w:val="heading 6"/>
    <w:basedOn w:val="a1"/>
    <w:next w:val="a1"/>
    <w:link w:val="6Char"/>
    <w:qFormat/>
    <w:rsid w:val="00DF7944"/>
    <w:pPr>
      <w:numPr>
        <w:ilvl w:val="5"/>
        <w:numId w:val="10"/>
      </w:numPr>
      <w:suppressAutoHyphens/>
      <w:spacing w:line="240" w:lineRule="auto"/>
      <w:ind w:left="1152" w:hanging="432"/>
      <w:jc w:val="left"/>
      <w:outlineLvl w:val="5"/>
    </w:pPr>
    <w:rPr>
      <w:rFonts w:eastAsiaTheme="minorEastAsia"/>
      <w:kern w:val="0"/>
      <w:sz w:val="20"/>
      <w:lang w:val="en-GB" w:eastAsia="en-US"/>
    </w:rPr>
  </w:style>
  <w:style w:type="paragraph" w:styleId="7">
    <w:name w:val="heading 7"/>
    <w:basedOn w:val="a1"/>
    <w:next w:val="a1"/>
    <w:link w:val="7Char"/>
    <w:qFormat/>
    <w:rsid w:val="00DF7944"/>
    <w:pPr>
      <w:numPr>
        <w:ilvl w:val="6"/>
        <w:numId w:val="10"/>
      </w:numPr>
      <w:suppressAutoHyphens/>
      <w:spacing w:line="240" w:lineRule="auto"/>
      <w:ind w:left="1296" w:hanging="288"/>
      <w:jc w:val="left"/>
      <w:outlineLvl w:val="6"/>
    </w:pPr>
    <w:rPr>
      <w:rFonts w:eastAsiaTheme="minorEastAsia"/>
      <w:kern w:val="0"/>
      <w:sz w:val="20"/>
      <w:lang w:val="en-GB" w:eastAsia="en-US"/>
    </w:rPr>
  </w:style>
  <w:style w:type="paragraph" w:styleId="8">
    <w:name w:val="heading 8"/>
    <w:basedOn w:val="a1"/>
    <w:next w:val="a1"/>
    <w:link w:val="8Char"/>
    <w:qFormat/>
    <w:rsid w:val="00DF7944"/>
    <w:pPr>
      <w:numPr>
        <w:ilvl w:val="7"/>
        <w:numId w:val="10"/>
      </w:numPr>
      <w:suppressAutoHyphens/>
      <w:spacing w:line="240" w:lineRule="auto"/>
      <w:ind w:left="1440" w:hanging="432"/>
      <w:jc w:val="left"/>
      <w:outlineLvl w:val="7"/>
    </w:pPr>
    <w:rPr>
      <w:rFonts w:eastAsiaTheme="minorEastAsia"/>
      <w:kern w:val="0"/>
      <w:sz w:val="20"/>
      <w:lang w:val="en-GB" w:eastAsia="en-US"/>
    </w:rPr>
  </w:style>
  <w:style w:type="paragraph" w:styleId="9">
    <w:name w:val="heading 9"/>
    <w:basedOn w:val="a1"/>
    <w:next w:val="a1"/>
    <w:link w:val="9Char"/>
    <w:qFormat/>
    <w:rsid w:val="00DF7944"/>
    <w:pPr>
      <w:numPr>
        <w:ilvl w:val="8"/>
        <w:numId w:val="10"/>
      </w:numPr>
      <w:suppressAutoHyphens/>
      <w:spacing w:line="240" w:lineRule="auto"/>
      <w:ind w:left="1584" w:hanging="144"/>
      <w:jc w:val="left"/>
      <w:outlineLvl w:val="8"/>
    </w:pPr>
    <w:rPr>
      <w:rFonts w:eastAsiaTheme="minorEastAsia"/>
      <w:kern w:val="0"/>
      <w:sz w:val="20"/>
      <w:lang w:val="en-GB"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H1">
    <w:name w:val="_ H_1"/>
    <w:basedOn w:val="a1"/>
    <w:next w:val="a1"/>
    <w:qFormat/>
    <w:rsid w:val="00986132"/>
    <w:pPr>
      <w:keepNext/>
      <w:keepLines/>
      <w:suppressAutoHyphens/>
      <w:outlineLvl w:val="0"/>
    </w:pPr>
    <w:rPr>
      <w:rFonts w:ascii="黑体" w:eastAsia="黑体"/>
      <w:sz w:val="24"/>
    </w:rPr>
  </w:style>
  <w:style w:type="paragraph" w:customStyle="1" w:styleId="HCh">
    <w:name w:val="_ H _Ch"/>
    <w:basedOn w:val="H1"/>
    <w:next w:val="a1"/>
    <w:qFormat/>
    <w:rsid w:val="001E5A51"/>
    <w:pPr>
      <w:tabs>
        <w:tab w:val="left" w:pos="57"/>
      </w:tabs>
      <w:spacing w:line="400" w:lineRule="exact"/>
    </w:pPr>
    <w:rPr>
      <w:sz w:val="28"/>
    </w:rPr>
  </w:style>
  <w:style w:type="paragraph" w:customStyle="1" w:styleId="HM">
    <w:name w:val="_ H __M"/>
    <w:basedOn w:val="HCh"/>
    <w:next w:val="a1"/>
    <w:qFormat/>
    <w:rsid w:val="001E5A51"/>
    <w:rPr>
      <w:sz w:val="34"/>
    </w:rPr>
  </w:style>
  <w:style w:type="paragraph" w:customStyle="1" w:styleId="H23">
    <w:name w:val="_ H_2/3"/>
    <w:basedOn w:val="a1"/>
    <w:next w:val="a1"/>
    <w:qFormat/>
    <w:rsid w:val="00986132"/>
    <w:pPr>
      <w:outlineLvl w:val="1"/>
    </w:pPr>
    <w:rPr>
      <w:rFonts w:ascii="黑体" w:eastAsia="黑体"/>
      <w:spacing w:val="2"/>
    </w:rPr>
  </w:style>
  <w:style w:type="paragraph" w:customStyle="1" w:styleId="H4">
    <w:name w:val="_ H_4"/>
    <w:basedOn w:val="a1"/>
    <w:next w:val="a1"/>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1"/>
    <w:next w:val="a1"/>
    <w:qFormat/>
    <w:rsid w:val="001E5A51"/>
    <w:pPr>
      <w:keepNext/>
      <w:keepLines/>
      <w:tabs>
        <w:tab w:val="right" w:pos="360"/>
      </w:tabs>
      <w:suppressAutoHyphens/>
      <w:outlineLvl w:val="4"/>
    </w:pPr>
    <w:rPr>
      <w:noProof/>
      <w:spacing w:val="4"/>
      <w:w w:val="103"/>
    </w:rPr>
  </w:style>
  <w:style w:type="paragraph" w:customStyle="1" w:styleId="DualTxt">
    <w:name w:val="__Dual Txt"/>
    <w:basedOn w:val="a1"/>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1"/>
    <w:next w:val="a1"/>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1"/>
    <w:qFormat/>
    <w:rsid w:val="001E5A51"/>
    <w:pPr>
      <w:spacing w:line="640" w:lineRule="exact"/>
    </w:pPr>
    <w:rPr>
      <w:spacing w:val="-8"/>
      <w:w w:val="96"/>
      <w:sz w:val="57"/>
    </w:rPr>
  </w:style>
  <w:style w:type="paragraph" w:customStyle="1" w:styleId="SS">
    <w:name w:val="__S_S"/>
    <w:basedOn w:val="HCh"/>
    <w:next w:val="a1"/>
    <w:qFormat/>
    <w:rsid w:val="001E5A51"/>
    <w:pPr>
      <w:ind w:left="1264" w:right="1264"/>
    </w:pPr>
  </w:style>
  <w:style w:type="paragraph" w:customStyle="1" w:styleId="SingleTxt">
    <w:name w:val="__Single Txt"/>
    <w:basedOn w:val="a1"/>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1"/>
    <w:next w:val="a1"/>
    <w:rsid w:val="001E5A51"/>
    <w:pPr>
      <w:tabs>
        <w:tab w:val="right" w:pos="9965"/>
      </w:tabs>
      <w:spacing w:line="210" w:lineRule="exact"/>
    </w:pPr>
    <w:rPr>
      <w:noProof/>
      <w:spacing w:val="5"/>
      <w:w w:val="104"/>
      <w:sz w:val="17"/>
    </w:rPr>
  </w:style>
  <w:style w:type="paragraph" w:customStyle="1" w:styleId="SmallX">
    <w:name w:val="SmallX"/>
    <w:basedOn w:val="Small"/>
    <w:next w:val="a1"/>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5">
    <w:name w:val="footnote reference"/>
    <w:aliases w:val="4_G,Ref,de nota al pie,Footnote Reference Number"/>
    <w:basedOn w:val="a2"/>
    <w:rsid w:val="00313030"/>
    <w:rPr>
      <w:color w:val="auto"/>
      <w:spacing w:val="0"/>
      <w:w w:val="150"/>
      <w:position w:val="0"/>
      <w:vertAlign w:val="superscript"/>
    </w:rPr>
  </w:style>
  <w:style w:type="character" w:styleId="a6">
    <w:name w:val="endnote reference"/>
    <w:aliases w:val="1_G"/>
    <w:basedOn w:val="a5"/>
    <w:rsid w:val="00AD6611"/>
    <w:rPr>
      <w:color w:val="auto"/>
      <w:spacing w:val="0"/>
      <w:w w:val="150"/>
      <w:position w:val="0"/>
      <w:vertAlign w:val="superscript"/>
    </w:rPr>
  </w:style>
  <w:style w:type="paragraph" w:styleId="a7">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a1"/>
    <w:link w:val="Char"/>
    <w:rsid w:val="001E5A51"/>
    <w:pPr>
      <w:tabs>
        <w:tab w:val="right" w:pos="418"/>
      </w:tabs>
      <w:spacing w:after="120" w:line="240" w:lineRule="exact"/>
      <w:ind w:left="170" w:hanging="170"/>
    </w:pPr>
    <w:rPr>
      <w:noProof/>
      <w:sz w:val="18"/>
    </w:rPr>
  </w:style>
  <w:style w:type="paragraph" w:styleId="a8">
    <w:name w:val="endnote text"/>
    <w:aliases w:val="2_G"/>
    <w:basedOn w:val="a7"/>
    <w:rsid w:val="001E5A51"/>
  </w:style>
  <w:style w:type="paragraph" w:styleId="a9">
    <w:name w:val="annotation text"/>
    <w:basedOn w:val="a1"/>
    <w:link w:val="Char0"/>
    <w:semiHidden/>
    <w:rsid w:val="001E5A51"/>
  </w:style>
  <w:style w:type="paragraph" w:styleId="aa">
    <w:name w:val="annotation subject"/>
    <w:basedOn w:val="a9"/>
    <w:next w:val="a9"/>
    <w:link w:val="Char1"/>
    <w:rsid w:val="001E5A51"/>
    <w:rPr>
      <w:b/>
      <w:bCs/>
    </w:rPr>
  </w:style>
  <w:style w:type="character" w:styleId="ab">
    <w:name w:val="annotation reference"/>
    <w:basedOn w:val="a2"/>
    <w:semiHidden/>
    <w:rsid w:val="001E5A51"/>
    <w:rPr>
      <w:sz w:val="21"/>
      <w:szCs w:val="21"/>
    </w:rPr>
  </w:style>
  <w:style w:type="paragraph" w:styleId="ac">
    <w:name w:val="Balloon Text"/>
    <w:basedOn w:val="a1"/>
    <w:link w:val="Char2"/>
    <w:rsid w:val="001E5A51"/>
    <w:rPr>
      <w:sz w:val="18"/>
      <w:szCs w:val="18"/>
    </w:rPr>
  </w:style>
  <w:style w:type="paragraph" w:customStyle="1" w:styleId="1211022234">
    <w:name w:val="样式 尾注文本 + 左侧:  1.21 厘米 悬挂缩进: 1.02 厘米 右侧:  2.23 厘米 段后: 4 磅"/>
    <w:basedOn w:val="a8"/>
    <w:rsid w:val="001E5A51"/>
    <w:pPr>
      <w:ind w:left="1264" w:right="1264" w:hanging="578"/>
    </w:pPr>
    <w:rPr>
      <w:rFonts w:cs="宋体"/>
    </w:rPr>
  </w:style>
  <w:style w:type="paragraph" w:customStyle="1" w:styleId="12110222341">
    <w:name w:val="样式 尾注文本 + 左侧:  1.21 厘米 悬挂缩进: 1.02 厘米 右侧:  2.23 厘米 段后: 4 磅1"/>
    <w:basedOn w:val="a8"/>
    <w:rsid w:val="001E5A51"/>
    <w:pPr>
      <w:ind w:left="1264" w:right="1264" w:hanging="578"/>
    </w:pPr>
    <w:rPr>
      <w:rFonts w:cs="宋体"/>
    </w:rPr>
  </w:style>
  <w:style w:type="paragraph" w:styleId="ad">
    <w:name w:val="header"/>
    <w:aliases w:val="6_G"/>
    <w:rsid w:val="001E5A51"/>
    <w:pPr>
      <w:tabs>
        <w:tab w:val="center" w:pos="4320"/>
        <w:tab w:val="right" w:pos="8640"/>
      </w:tabs>
      <w:jc w:val="both"/>
    </w:pPr>
    <w:rPr>
      <w:noProof/>
      <w:sz w:val="18"/>
      <w:lang w:val="en-US"/>
    </w:rPr>
  </w:style>
  <w:style w:type="paragraph" w:styleId="ae">
    <w:name w:val="footer"/>
    <w:aliases w:val="3_G"/>
    <w:rsid w:val="001E5A51"/>
    <w:pPr>
      <w:tabs>
        <w:tab w:val="center" w:pos="4320"/>
        <w:tab w:val="right" w:pos="8640"/>
      </w:tabs>
      <w:jc w:val="both"/>
    </w:pPr>
    <w:rPr>
      <w:b/>
      <w:noProof/>
      <w:sz w:val="18"/>
      <w:szCs w:val="18"/>
      <w:lang w:val="en-US"/>
    </w:rPr>
  </w:style>
  <w:style w:type="character" w:styleId="af">
    <w:name w:val="Hyperlink"/>
    <w:basedOn w:val="a2"/>
    <w:rsid w:val="00036F1B"/>
    <w:rPr>
      <w:color w:val="0000FF"/>
      <w:u w:val="none"/>
    </w:rPr>
  </w:style>
  <w:style w:type="character" w:styleId="af0">
    <w:name w:val="FollowedHyperlink"/>
    <w:basedOn w:val="a2"/>
    <w:qFormat/>
    <w:rsid w:val="00036F1B"/>
    <w:rPr>
      <w:color w:val="0000FF"/>
      <w:u w:val="none"/>
    </w:rPr>
  </w:style>
  <w:style w:type="paragraph" w:customStyle="1" w:styleId="Distr">
    <w:name w:val="Distr 分发种类"/>
    <w:next w:val="a1"/>
    <w:qFormat/>
    <w:rsid w:val="005B1D3C"/>
    <w:pPr>
      <w:spacing w:before="240" w:line="240" w:lineRule="exact"/>
    </w:pPr>
    <w:rPr>
      <w:kern w:val="14"/>
      <w:lang w:val="en-US"/>
    </w:rPr>
  </w:style>
  <w:style w:type="paragraph" w:customStyle="1" w:styleId="Publication">
    <w:name w:val="Publication 印发日期"/>
    <w:next w:val="a1"/>
    <w:qFormat/>
    <w:rsid w:val="005B1D3C"/>
    <w:pPr>
      <w:spacing w:line="240" w:lineRule="exact"/>
    </w:pPr>
    <w:rPr>
      <w:kern w:val="14"/>
      <w:lang w:val="en-US"/>
    </w:rPr>
  </w:style>
  <w:style w:type="paragraph" w:customStyle="1" w:styleId="Original">
    <w:name w:val="Original 原件种类"/>
    <w:next w:val="a1"/>
    <w:qFormat/>
    <w:rsid w:val="005B1D3C"/>
    <w:pPr>
      <w:spacing w:line="240" w:lineRule="exact"/>
    </w:pPr>
    <w:rPr>
      <w:kern w:val="14"/>
      <w:lang w:val="en-US"/>
    </w:rPr>
  </w:style>
  <w:style w:type="paragraph" w:customStyle="1" w:styleId="Release">
    <w:name w:val="Release 送印日期"/>
    <w:next w:val="a1"/>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1"/>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1">
    <w:name w:val="Normal (Web)"/>
    <w:basedOn w:val="a1"/>
    <w:rsid w:val="001944A4"/>
    <w:rPr>
      <w:sz w:val="24"/>
      <w:szCs w:val="24"/>
    </w:rPr>
  </w:style>
  <w:style w:type="character" w:customStyle="1" w:styleId="1Char">
    <w:name w:val="标题 1 Char"/>
    <w:aliases w:val="Table_G Char"/>
    <w:basedOn w:val="a2"/>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2"/>
    <w:link w:val="20"/>
    <w:rsid w:val="005B04F3"/>
    <w:rPr>
      <w:rFonts w:ascii="黑体" w:eastAsiaTheme="majorEastAsia" w:hAnsi="黑体" w:cstheme="majorBidi"/>
      <w:b/>
      <w:bCs/>
      <w:kern w:val="14"/>
      <w:sz w:val="28"/>
      <w:szCs w:val="26"/>
      <w:lang w:val="en-US"/>
    </w:rPr>
  </w:style>
  <w:style w:type="character" w:customStyle="1" w:styleId="3Char">
    <w:name w:val="标题 3 Char"/>
    <w:basedOn w:val="a2"/>
    <w:link w:val="31"/>
    <w:rsid w:val="005B04F3"/>
    <w:rPr>
      <w:rFonts w:asciiTheme="minorEastAsia" w:eastAsiaTheme="majorEastAsia" w:hAnsiTheme="minorEastAsia" w:cstheme="majorBidi"/>
      <w:b/>
      <w:bCs/>
      <w:kern w:val="14"/>
      <w:sz w:val="32"/>
      <w:lang w:val="en-US"/>
    </w:rPr>
  </w:style>
  <w:style w:type="paragraph" w:customStyle="1" w:styleId="10">
    <w:name w:val="日刊标题1"/>
    <w:basedOn w:val="a1"/>
    <w:qFormat/>
    <w:rsid w:val="009D00AA"/>
    <w:pPr>
      <w:spacing w:line="560" w:lineRule="exact"/>
    </w:pPr>
    <w:rPr>
      <w:rFonts w:ascii="黑体" w:eastAsia="黑体" w:hAnsi="黑体"/>
      <w:sz w:val="36"/>
    </w:rPr>
  </w:style>
  <w:style w:type="paragraph" w:customStyle="1" w:styleId="21">
    <w:name w:val="日刊标题2"/>
    <w:basedOn w:val="a1"/>
    <w:next w:val="a1"/>
    <w:qFormat/>
    <w:rsid w:val="009D00AA"/>
    <w:pPr>
      <w:spacing w:line="400" w:lineRule="exact"/>
    </w:pPr>
    <w:rPr>
      <w:rFonts w:ascii="黑体" w:hAnsi="黑体"/>
      <w:sz w:val="28"/>
    </w:rPr>
  </w:style>
  <w:style w:type="paragraph" w:customStyle="1" w:styleId="32">
    <w:name w:val="日刊标题3"/>
    <w:basedOn w:val="a1"/>
    <w:next w:val="a1"/>
    <w:qFormat/>
    <w:rsid w:val="009D00AA"/>
    <w:pPr>
      <w:spacing w:line="360" w:lineRule="exact"/>
    </w:pPr>
    <w:rPr>
      <w:rFonts w:ascii="黑体" w:eastAsia="黑体" w:hAnsi="黑体"/>
      <w:sz w:val="24"/>
    </w:rPr>
  </w:style>
  <w:style w:type="paragraph" w:customStyle="1" w:styleId="41">
    <w:name w:val="日刊标题4"/>
    <w:basedOn w:val="a1"/>
    <w:next w:val="a1"/>
    <w:qFormat/>
    <w:rsid w:val="000C5208"/>
    <w:rPr>
      <w:rFonts w:ascii="黑体" w:eastAsia="黑体" w:hAnsi="黑体"/>
      <w:sz w:val="24"/>
    </w:rPr>
  </w:style>
  <w:style w:type="paragraph" w:customStyle="1" w:styleId="Bullet1">
    <w:name w:val="Bullet 1"/>
    <w:basedOn w:val="a1"/>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1"/>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1"/>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4Char">
    <w:name w:val="标题 4 Char"/>
    <w:basedOn w:val="a2"/>
    <w:link w:val="40"/>
    <w:rsid w:val="00DF7944"/>
    <w:rPr>
      <w:lang w:eastAsia="en-US"/>
    </w:rPr>
  </w:style>
  <w:style w:type="character" w:customStyle="1" w:styleId="5Char">
    <w:name w:val="标题 5 Char"/>
    <w:basedOn w:val="a2"/>
    <w:link w:val="51"/>
    <w:rsid w:val="00DF7944"/>
    <w:rPr>
      <w:lang w:eastAsia="en-US"/>
    </w:rPr>
  </w:style>
  <w:style w:type="character" w:customStyle="1" w:styleId="6Char">
    <w:name w:val="标题 6 Char"/>
    <w:basedOn w:val="a2"/>
    <w:link w:val="6"/>
    <w:rsid w:val="00DF7944"/>
    <w:rPr>
      <w:lang w:eastAsia="en-US"/>
    </w:rPr>
  </w:style>
  <w:style w:type="character" w:customStyle="1" w:styleId="7Char">
    <w:name w:val="标题 7 Char"/>
    <w:basedOn w:val="a2"/>
    <w:link w:val="7"/>
    <w:rsid w:val="00DF7944"/>
    <w:rPr>
      <w:lang w:eastAsia="en-US"/>
    </w:rPr>
  </w:style>
  <w:style w:type="character" w:customStyle="1" w:styleId="8Char">
    <w:name w:val="标题 8 Char"/>
    <w:basedOn w:val="a2"/>
    <w:link w:val="8"/>
    <w:rsid w:val="00DF7944"/>
    <w:rPr>
      <w:lang w:eastAsia="en-US"/>
    </w:rPr>
  </w:style>
  <w:style w:type="character" w:customStyle="1" w:styleId="9Char">
    <w:name w:val="标题 9 Char"/>
    <w:basedOn w:val="a2"/>
    <w:link w:val="9"/>
    <w:rsid w:val="00DF7944"/>
    <w:rPr>
      <w:lang w:eastAsia="en-US"/>
    </w:rPr>
  </w:style>
  <w:style w:type="paragraph" w:customStyle="1" w:styleId="HMG">
    <w:name w:val="_ H __M_G"/>
    <w:basedOn w:val="a1"/>
    <w:next w:val="a1"/>
    <w:rsid w:val="00DF7944"/>
    <w:pPr>
      <w:keepNext/>
      <w:keepLines/>
      <w:tabs>
        <w:tab w:val="right" w:pos="851"/>
      </w:tabs>
      <w:suppressAutoHyphens/>
      <w:spacing w:before="240" w:after="240" w:line="360" w:lineRule="exact"/>
      <w:ind w:left="1134" w:right="1134" w:hanging="1134"/>
      <w:jc w:val="left"/>
    </w:pPr>
    <w:rPr>
      <w:rFonts w:eastAsiaTheme="minorEastAsia"/>
      <w:b/>
      <w:kern w:val="0"/>
      <w:sz w:val="34"/>
      <w:lang w:val="en-GB" w:eastAsia="en-US"/>
    </w:rPr>
  </w:style>
  <w:style w:type="paragraph" w:customStyle="1" w:styleId="HChG">
    <w:name w:val="_ H _Ch_G"/>
    <w:basedOn w:val="a1"/>
    <w:next w:val="a1"/>
    <w:rsid w:val="00DF7944"/>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paragraph" w:customStyle="1" w:styleId="SingleTxtG">
    <w:name w:val="_ Single Txt_G"/>
    <w:basedOn w:val="a1"/>
    <w:link w:val="SingleTxtGChar"/>
    <w:rsid w:val="00DF7944"/>
    <w:pPr>
      <w:suppressAutoHyphens/>
      <w:spacing w:after="120" w:line="240" w:lineRule="atLeast"/>
      <w:ind w:left="1134" w:right="1134"/>
    </w:pPr>
    <w:rPr>
      <w:rFonts w:eastAsiaTheme="minorEastAsia"/>
      <w:kern w:val="0"/>
      <w:sz w:val="20"/>
      <w:lang w:val="en-GB" w:eastAsia="en-US"/>
    </w:rPr>
  </w:style>
  <w:style w:type="character" w:styleId="af2">
    <w:name w:val="page number"/>
    <w:aliases w:val="7_G"/>
    <w:rsid w:val="00DF7944"/>
    <w:rPr>
      <w:rFonts w:ascii="Times New Roman" w:hAnsi="Times New Roman"/>
      <w:b/>
      <w:sz w:val="18"/>
    </w:rPr>
  </w:style>
  <w:style w:type="paragraph" w:styleId="af3">
    <w:name w:val="Plain Text"/>
    <w:basedOn w:val="a1"/>
    <w:link w:val="Char3"/>
    <w:rsid w:val="00DF7944"/>
    <w:pPr>
      <w:suppressAutoHyphens/>
      <w:spacing w:line="240" w:lineRule="atLeast"/>
      <w:jc w:val="left"/>
    </w:pPr>
    <w:rPr>
      <w:rFonts w:eastAsiaTheme="minorEastAsia" w:cs="Courier New"/>
      <w:kern w:val="0"/>
      <w:sz w:val="20"/>
      <w:lang w:val="en-GB" w:eastAsia="en-US"/>
    </w:rPr>
  </w:style>
  <w:style w:type="character" w:customStyle="1" w:styleId="Char3">
    <w:name w:val="纯文本 Char"/>
    <w:basedOn w:val="a2"/>
    <w:link w:val="af3"/>
    <w:rsid w:val="00DF7944"/>
    <w:rPr>
      <w:rFonts w:cs="Courier New"/>
      <w:lang w:eastAsia="en-US"/>
    </w:rPr>
  </w:style>
  <w:style w:type="paragraph" w:styleId="af4">
    <w:name w:val="Body Text"/>
    <w:basedOn w:val="a1"/>
    <w:next w:val="a1"/>
    <w:link w:val="Char4"/>
    <w:rsid w:val="00DF7944"/>
    <w:pPr>
      <w:suppressAutoHyphens/>
      <w:spacing w:line="240" w:lineRule="atLeast"/>
      <w:jc w:val="left"/>
    </w:pPr>
    <w:rPr>
      <w:rFonts w:eastAsiaTheme="minorEastAsia"/>
      <w:kern w:val="0"/>
      <w:sz w:val="20"/>
      <w:lang w:val="en-GB" w:eastAsia="en-US"/>
    </w:rPr>
  </w:style>
  <w:style w:type="character" w:customStyle="1" w:styleId="Char4">
    <w:name w:val="正文文本 Char"/>
    <w:basedOn w:val="a2"/>
    <w:link w:val="af4"/>
    <w:rsid w:val="00DF7944"/>
    <w:rPr>
      <w:lang w:eastAsia="en-US"/>
    </w:rPr>
  </w:style>
  <w:style w:type="paragraph" w:styleId="af5">
    <w:name w:val="Body Text Indent"/>
    <w:basedOn w:val="a1"/>
    <w:link w:val="Char5"/>
    <w:rsid w:val="00DF7944"/>
    <w:pPr>
      <w:suppressAutoHyphens/>
      <w:spacing w:after="120" w:line="240" w:lineRule="atLeast"/>
      <w:ind w:left="283"/>
      <w:jc w:val="left"/>
    </w:pPr>
    <w:rPr>
      <w:rFonts w:eastAsiaTheme="minorEastAsia"/>
      <w:kern w:val="0"/>
      <w:sz w:val="20"/>
      <w:lang w:val="en-GB" w:eastAsia="en-US"/>
    </w:rPr>
  </w:style>
  <w:style w:type="character" w:customStyle="1" w:styleId="Char5">
    <w:name w:val="正文文本缩进 Char"/>
    <w:basedOn w:val="a2"/>
    <w:link w:val="af5"/>
    <w:rsid w:val="00DF7944"/>
    <w:rPr>
      <w:lang w:eastAsia="en-US"/>
    </w:rPr>
  </w:style>
  <w:style w:type="paragraph" w:styleId="af6">
    <w:name w:val="Block Text"/>
    <w:basedOn w:val="a1"/>
    <w:rsid w:val="00DF7944"/>
    <w:pPr>
      <w:suppressAutoHyphens/>
      <w:spacing w:line="240" w:lineRule="atLeast"/>
      <w:ind w:left="1440" w:right="1440"/>
      <w:jc w:val="left"/>
    </w:pPr>
    <w:rPr>
      <w:rFonts w:eastAsiaTheme="minorEastAsia"/>
      <w:kern w:val="0"/>
      <w:sz w:val="20"/>
      <w:lang w:val="en-GB" w:eastAsia="en-US"/>
    </w:rPr>
  </w:style>
  <w:style w:type="paragraph" w:customStyle="1" w:styleId="SMG">
    <w:name w:val="__S_M_G"/>
    <w:basedOn w:val="a1"/>
    <w:next w:val="a1"/>
    <w:rsid w:val="00DF7944"/>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SLG">
    <w:name w:val="__S_L_G"/>
    <w:basedOn w:val="a1"/>
    <w:next w:val="a1"/>
    <w:rsid w:val="00DF7944"/>
    <w:pPr>
      <w:keepNext/>
      <w:keepLines/>
      <w:suppressAutoHyphens/>
      <w:spacing w:before="240" w:after="240" w:line="580" w:lineRule="exact"/>
      <w:ind w:left="1134" w:right="1134"/>
      <w:jc w:val="left"/>
    </w:pPr>
    <w:rPr>
      <w:rFonts w:eastAsiaTheme="minorEastAsia"/>
      <w:b/>
      <w:kern w:val="0"/>
      <w:sz w:val="56"/>
      <w:lang w:val="en-GB" w:eastAsia="en-US"/>
    </w:rPr>
  </w:style>
  <w:style w:type="paragraph" w:customStyle="1" w:styleId="SSG">
    <w:name w:val="__S_S_G"/>
    <w:basedOn w:val="a1"/>
    <w:next w:val="a1"/>
    <w:rsid w:val="00DF7944"/>
    <w:pPr>
      <w:keepNext/>
      <w:keepLines/>
      <w:suppressAutoHyphens/>
      <w:spacing w:before="240" w:after="240" w:line="300" w:lineRule="exact"/>
      <w:ind w:left="1134" w:right="1134"/>
      <w:jc w:val="left"/>
    </w:pPr>
    <w:rPr>
      <w:rFonts w:eastAsiaTheme="minorEastAsia"/>
      <w:b/>
      <w:kern w:val="0"/>
      <w:sz w:val="28"/>
      <w:lang w:val="en-GB" w:eastAsia="en-US"/>
    </w:rPr>
  </w:style>
  <w:style w:type="paragraph" w:customStyle="1" w:styleId="XLargeG">
    <w:name w:val="__XLarge_G"/>
    <w:basedOn w:val="a1"/>
    <w:next w:val="a1"/>
    <w:rsid w:val="00DF7944"/>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Bullet1G">
    <w:name w:val="_Bullet 1_G"/>
    <w:basedOn w:val="a1"/>
    <w:rsid w:val="00DF7944"/>
    <w:pPr>
      <w:numPr>
        <w:numId w:val="19"/>
      </w:numPr>
      <w:suppressAutoHyphens/>
      <w:spacing w:after="120" w:line="240" w:lineRule="atLeast"/>
      <w:ind w:right="1134"/>
    </w:pPr>
    <w:rPr>
      <w:rFonts w:eastAsiaTheme="minorEastAsia"/>
      <w:kern w:val="0"/>
      <w:sz w:val="20"/>
      <w:lang w:val="en-GB" w:eastAsia="en-US"/>
    </w:rPr>
  </w:style>
  <w:style w:type="character" w:styleId="af7">
    <w:name w:val="line number"/>
    <w:rsid w:val="00DF7944"/>
    <w:rPr>
      <w:sz w:val="14"/>
    </w:rPr>
  </w:style>
  <w:style w:type="paragraph" w:customStyle="1" w:styleId="Bullet2G">
    <w:name w:val="_Bullet 2_G"/>
    <w:basedOn w:val="a1"/>
    <w:rsid w:val="00DF7944"/>
    <w:pPr>
      <w:numPr>
        <w:numId w:val="20"/>
      </w:numPr>
      <w:suppressAutoHyphens/>
      <w:spacing w:after="120" w:line="240" w:lineRule="atLeast"/>
      <w:ind w:right="1134"/>
    </w:pPr>
    <w:rPr>
      <w:rFonts w:eastAsiaTheme="minorEastAsia"/>
      <w:kern w:val="0"/>
      <w:sz w:val="20"/>
      <w:lang w:val="en-GB" w:eastAsia="en-US"/>
    </w:rPr>
  </w:style>
  <w:style w:type="paragraph" w:customStyle="1" w:styleId="H1G">
    <w:name w:val="_ H_1_G"/>
    <w:basedOn w:val="a1"/>
    <w:next w:val="a1"/>
    <w:rsid w:val="00DF7944"/>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1"/>
    <w:next w:val="a1"/>
    <w:rsid w:val="00DF7944"/>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paragraph" w:customStyle="1" w:styleId="H4G">
    <w:name w:val="_ H_4_G"/>
    <w:basedOn w:val="a1"/>
    <w:next w:val="a1"/>
    <w:rsid w:val="00DF7944"/>
    <w:pPr>
      <w:keepNext/>
      <w:keepLines/>
      <w:tabs>
        <w:tab w:val="right" w:pos="851"/>
      </w:tabs>
      <w:suppressAutoHyphens/>
      <w:spacing w:before="240" w:after="120" w:line="240" w:lineRule="exact"/>
      <w:ind w:left="1134" w:right="1134" w:hanging="1134"/>
      <w:jc w:val="left"/>
    </w:pPr>
    <w:rPr>
      <w:rFonts w:eastAsiaTheme="minorEastAsia"/>
      <w:i/>
      <w:kern w:val="0"/>
      <w:sz w:val="20"/>
      <w:lang w:val="en-GB" w:eastAsia="en-US"/>
    </w:rPr>
  </w:style>
  <w:style w:type="paragraph" w:customStyle="1" w:styleId="H56G">
    <w:name w:val="_ H_5/6_G"/>
    <w:basedOn w:val="a1"/>
    <w:next w:val="a1"/>
    <w:rsid w:val="00DF7944"/>
    <w:pPr>
      <w:keepNext/>
      <w:keepLines/>
      <w:tabs>
        <w:tab w:val="right" w:pos="851"/>
      </w:tabs>
      <w:suppressAutoHyphens/>
      <w:spacing w:before="240" w:after="120" w:line="240" w:lineRule="exact"/>
      <w:ind w:left="1134" w:right="1134" w:hanging="1134"/>
      <w:jc w:val="left"/>
    </w:pPr>
    <w:rPr>
      <w:rFonts w:eastAsiaTheme="minorEastAsia"/>
      <w:kern w:val="0"/>
      <w:sz w:val="20"/>
      <w:lang w:val="en-GB" w:eastAsia="en-US"/>
    </w:rPr>
  </w:style>
  <w:style w:type="numbering" w:styleId="1111110">
    <w:name w:val="Outline List 2"/>
    <w:basedOn w:val="a4"/>
    <w:rsid w:val="00DF7944"/>
    <w:pPr>
      <w:numPr>
        <w:numId w:val="16"/>
      </w:numPr>
    </w:pPr>
  </w:style>
  <w:style w:type="numbering" w:styleId="111111">
    <w:name w:val="Outline List 1"/>
    <w:basedOn w:val="a4"/>
    <w:rsid w:val="00DF7944"/>
    <w:pPr>
      <w:numPr>
        <w:numId w:val="17"/>
      </w:numPr>
    </w:pPr>
  </w:style>
  <w:style w:type="numbering" w:styleId="a0">
    <w:name w:val="Outline List 3"/>
    <w:basedOn w:val="a4"/>
    <w:rsid w:val="00DF7944"/>
    <w:pPr>
      <w:numPr>
        <w:numId w:val="18"/>
      </w:numPr>
    </w:pPr>
  </w:style>
  <w:style w:type="paragraph" w:styleId="22">
    <w:name w:val="Body Text 2"/>
    <w:basedOn w:val="a1"/>
    <w:link w:val="2Char0"/>
    <w:rsid w:val="00DF7944"/>
    <w:pPr>
      <w:suppressAutoHyphens/>
      <w:spacing w:after="120" w:line="480" w:lineRule="auto"/>
      <w:jc w:val="left"/>
    </w:pPr>
    <w:rPr>
      <w:rFonts w:eastAsiaTheme="minorEastAsia"/>
      <w:kern w:val="0"/>
      <w:sz w:val="20"/>
      <w:lang w:val="en-GB" w:eastAsia="en-US"/>
    </w:rPr>
  </w:style>
  <w:style w:type="character" w:customStyle="1" w:styleId="2Char0">
    <w:name w:val="正文文本 2 Char"/>
    <w:basedOn w:val="a2"/>
    <w:link w:val="22"/>
    <w:rsid w:val="00DF7944"/>
    <w:rPr>
      <w:lang w:eastAsia="en-US"/>
    </w:rPr>
  </w:style>
  <w:style w:type="paragraph" w:styleId="33">
    <w:name w:val="Body Text 3"/>
    <w:basedOn w:val="a1"/>
    <w:link w:val="3Char0"/>
    <w:rsid w:val="00DF7944"/>
    <w:pPr>
      <w:suppressAutoHyphens/>
      <w:spacing w:after="120" w:line="240" w:lineRule="atLeast"/>
      <w:jc w:val="left"/>
    </w:pPr>
    <w:rPr>
      <w:rFonts w:eastAsiaTheme="minorEastAsia"/>
      <w:kern w:val="0"/>
      <w:sz w:val="16"/>
      <w:szCs w:val="16"/>
      <w:lang w:val="en-GB" w:eastAsia="en-US"/>
    </w:rPr>
  </w:style>
  <w:style w:type="character" w:customStyle="1" w:styleId="3Char0">
    <w:name w:val="正文文本 3 Char"/>
    <w:basedOn w:val="a2"/>
    <w:link w:val="33"/>
    <w:rsid w:val="00DF7944"/>
    <w:rPr>
      <w:sz w:val="16"/>
      <w:szCs w:val="16"/>
      <w:lang w:eastAsia="en-US"/>
    </w:rPr>
  </w:style>
  <w:style w:type="paragraph" w:styleId="af8">
    <w:name w:val="Body Text First Indent"/>
    <w:basedOn w:val="af4"/>
    <w:link w:val="Char6"/>
    <w:rsid w:val="00DF7944"/>
    <w:pPr>
      <w:spacing w:after="120"/>
      <w:ind w:firstLine="210"/>
    </w:pPr>
  </w:style>
  <w:style w:type="character" w:customStyle="1" w:styleId="Char6">
    <w:name w:val="正文首行缩进 Char"/>
    <w:basedOn w:val="Char4"/>
    <w:link w:val="af8"/>
    <w:rsid w:val="00DF7944"/>
    <w:rPr>
      <w:lang w:eastAsia="en-US"/>
    </w:rPr>
  </w:style>
  <w:style w:type="paragraph" w:styleId="23">
    <w:name w:val="Body Text First Indent 2"/>
    <w:basedOn w:val="af5"/>
    <w:link w:val="2Char1"/>
    <w:rsid w:val="00DF7944"/>
    <w:pPr>
      <w:ind w:firstLine="210"/>
    </w:pPr>
  </w:style>
  <w:style w:type="character" w:customStyle="1" w:styleId="2Char1">
    <w:name w:val="正文首行缩进 2 Char"/>
    <w:basedOn w:val="Char5"/>
    <w:link w:val="23"/>
    <w:rsid w:val="00DF7944"/>
    <w:rPr>
      <w:lang w:eastAsia="en-US"/>
    </w:rPr>
  </w:style>
  <w:style w:type="paragraph" w:styleId="24">
    <w:name w:val="Body Text Indent 2"/>
    <w:basedOn w:val="a1"/>
    <w:link w:val="2Char2"/>
    <w:rsid w:val="00DF7944"/>
    <w:pPr>
      <w:suppressAutoHyphens/>
      <w:spacing w:after="120" w:line="480" w:lineRule="auto"/>
      <w:ind w:left="283"/>
      <w:jc w:val="left"/>
    </w:pPr>
    <w:rPr>
      <w:rFonts w:eastAsiaTheme="minorEastAsia"/>
      <w:kern w:val="0"/>
      <w:sz w:val="20"/>
      <w:lang w:val="en-GB" w:eastAsia="en-US"/>
    </w:rPr>
  </w:style>
  <w:style w:type="character" w:customStyle="1" w:styleId="2Char2">
    <w:name w:val="正文文本缩进 2 Char"/>
    <w:basedOn w:val="a2"/>
    <w:link w:val="24"/>
    <w:rsid w:val="00DF7944"/>
    <w:rPr>
      <w:lang w:eastAsia="en-US"/>
    </w:rPr>
  </w:style>
  <w:style w:type="paragraph" w:styleId="34">
    <w:name w:val="Body Text Indent 3"/>
    <w:basedOn w:val="a1"/>
    <w:link w:val="3Char1"/>
    <w:rsid w:val="00DF7944"/>
    <w:pPr>
      <w:suppressAutoHyphens/>
      <w:spacing w:after="120" w:line="240" w:lineRule="atLeast"/>
      <w:ind w:left="283"/>
      <w:jc w:val="left"/>
    </w:pPr>
    <w:rPr>
      <w:rFonts w:eastAsiaTheme="minorEastAsia"/>
      <w:kern w:val="0"/>
      <w:sz w:val="16"/>
      <w:szCs w:val="16"/>
      <w:lang w:val="en-GB" w:eastAsia="en-US"/>
    </w:rPr>
  </w:style>
  <w:style w:type="character" w:customStyle="1" w:styleId="3Char1">
    <w:name w:val="正文文本缩进 3 Char"/>
    <w:basedOn w:val="a2"/>
    <w:link w:val="34"/>
    <w:rsid w:val="00DF7944"/>
    <w:rPr>
      <w:sz w:val="16"/>
      <w:szCs w:val="16"/>
      <w:lang w:eastAsia="en-US"/>
    </w:rPr>
  </w:style>
  <w:style w:type="paragraph" w:styleId="af9">
    <w:name w:val="Closing"/>
    <w:basedOn w:val="a1"/>
    <w:link w:val="Char7"/>
    <w:rsid w:val="00DF7944"/>
    <w:pPr>
      <w:suppressAutoHyphens/>
      <w:spacing w:line="240" w:lineRule="atLeast"/>
      <w:ind w:left="4252"/>
      <w:jc w:val="left"/>
    </w:pPr>
    <w:rPr>
      <w:rFonts w:eastAsiaTheme="minorEastAsia"/>
      <w:kern w:val="0"/>
      <w:sz w:val="20"/>
      <w:lang w:val="en-GB" w:eastAsia="en-US"/>
    </w:rPr>
  </w:style>
  <w:style w:type="character" w:customStyle="1" w:styleId="Char7">
    <w:name w:val="结束语 Char"/>
    <w:basedOn w:val="a2"/>
    <w:link w:val="af9"/>
    <w:rsid w:val="00DF7944"/>
    <w:rPr>
      <w:lang w:eastAsia="en-US"/>
    </w:rPr>
  </w:style>
  <w:style w:type="paragraph" w:styleId="afa">
    <w:name w:val="Date"/>
    <w:basedOn w:val="a1"/>
    <w:next w:val="a1"/>
    <w:link w:val="Char8"/>
    <w:rsid w:val="00DF7944"/>
    <w:pPr>
      <w:suppressAutoHyphens/>
      <w:spacing w:line="240" w:lineRule="atLeast"/>
      <w:jc w:val="left"/>
    </w:pPr>
    <w:rPr>
      <w:rFonts w:eastAsiaTheme="minorEastAsia"/>
      <w:kern w:val="0"/>
      <w:sz w:val="20"/>
      <w:lang w:val="en-GB" w:eastAsia="en-US"/>
    </w:rPr>
  </w:style>
  <w:style w:type="character" w:customStyle="1" w:styleId="Char8">
    <w:name w:val="日期 Char"/>
    <w:basedOn w:val="a2"/>
    <w:link w:val="afa"/>
    <w:rsid w:val="00DF7944"/>
    <w:rPr>
      <w:lang w:eastAsia="en-US"/>
    </w:rPr>
  </w:style>
  <w:style w:type="paragraph" w:styleId="afb">
    <w:name w:val="E-mail Signature"/>
    <w:basedOn w:val="a1"/>
    <w:link w:val="Char9"/>
    <w:rsid w:val="00DF7944"/>
    <w:pPr>
      <w:suppressAutoHyphens/>
      <w:spacing w:line="240" w:lineRule="atLeast"/>
      <w:jc w:val="left"/>
    </w:pPr>
    <w:rPr>
      <w:rFonts w:eastAsiaTheme="minorEastAsia"/>
      <w:kern w:val="0"/>
      <w:sz w:val="20"/>
      <w:lang w:val="en-GB" w:eastAsia="en-US"/>
    </w:rPr>
  </w:style>
  <w:style w:type="character" w:customStyle="1" w:styleId="Char9">
    <w:name w:val="电子邮件签名 Char"/>
    <w:basedOn w:val="a2"/>
    <w:link w:val="afb"/>
    <w:rsid w:val="00DF7944"/>
    <w:rPr>
      <w:lang w:eastAsia="en-US"/>
    </w:rPr>
  </w:style>
  <w:style w:type="character" w:styleId="afc">
    <w:name w:val="Emphasis"/>
    <w:qFormat/>
    <w:rsid w:val="00DF7944"/>
    <w:rPr>
      <w:i/>
      <w:iCs/>
    </w:rPr>
  </w:style>
  <w:style w:type="paragraph" w:styleId="afd">
    <w:name w:val="envelope return"/>
    <w:basedOn w:val="a1"/>
    <w:rsid w:val="00DF7944"/>
    <w:pPr>
      <w:suppressAutoHyphens/>
      <w:spacing w:line="240" w:lineRule="atLeast"/>
      <w:jc w:val="left"/>
    </w:pPr>
    <w:rPr>
      <w:rFonts w:ascii="Arial" w:eastAsiaTheme="minorEastAsia" w:hAnsi="Arial" w:cs="Arial"/>
      <w:kern w:val="0"/>
      <w:sz w:val="20"/>
      <w:lang w:val="en-GB" w:eastAsia="en-US"/>
    </w:rPr>
  </w:style>
  <w:style w:type="character" w:styleId="HTML">
    <w:name w:val="HTML Acronym"/>
    <w:basedOn w:val="a2"/>
    <w:rsid w:val="00DF7944"/>
  </w:style>
  <w:style w:type="paragraph" w:styleId="HTML0">
    <w:name w:val="HTML Address"/>
    <w:basedOn w:val="a1"/>
    <w:link w:val="HTMLChar"/>
    <w:rsid w:val="00DF7944"/>
    <w:pPr>
      <w:suppressAutoHyphens/>
      <w:spacing w:line="240" w:lineRule="atLeast"/>
      <w:jc w:val="left"/>
    </w:pPr>
    <w:rPr>
      <w:rFonts w:eastAsiaTheme="minorEastAsia"/>
      <w:i/>
      <w:iCs/>
      <w:kern w:val="0"/>
      <w:sz w:val="20"/>
      <w:lang w:val="en-GB" w:eastAsia="en-US"/>
    </w:rPr>
  </w:style>
  <w:style w:type="character" w:customStyle="1" w:styleId="HTMLChar">
    <w:name w:val="HTML 地址 Char"/>
    <w:basedOn w:val="a2"/>
    <w:link w:val="HTML0"/>
    <w:rsid w:val="00DF7944"/>
    <w:rPr>
      <w:i/>
      <w:iCs/>
      <w:lang w:eastAsia="en-US"/>
    </w:rPr>
  </w:style>
  <w:style w:type="character" w:styleId="HTML1">
    <w:name w:val="HTML Cite"/>
    <w:rsid w:val="00DF7944"/>
    <w:rPr>
      <w:i/>
      <w:iCs/>
    </w:rPr>
  </w:style>
  <w:style w:type="character" w:styleId="HTML2">
    <w:name w:val="HTML Code"/>
    <w:rsid w:val="00DF7944"/>
    <w:rPr>
      <w:rFonts w:ascii="Courier New" w:hAnsi="Courier New" w:cs="Courier New"/>
      <w:sz w:val="20"/>
      <w:szCs w:val="20"/>
    </w:rPr>
  </w:style>
  <w:style w:type="character" w:styleId="HTML3">
    <w:name w:val="HTML Definition"/>
    <w:rsid w:val="00DF7944"/>
    <w:rPr>
      <w:i/>
      <w:iCs/>
    </w:rPr>
  </w:style>
  <w:style w:type="character" w:styleId="HTML4">
    <w:name w:val="HTML Keyboard"/>
    <w:rsid w:val="00DF7944"/>
    <w:rPr>
      <w:rFonts w:ascii="Courier New" w:hAnsi="Courier New" w:cs="Courier New"/>
      <w:sz w:val="20"/>
      <w:szCs w:val="20"/>
    </w:rPr>
  </w:style>
  <w:style w:type="paragraph" w:styleId="HTML5">
    <w:name w:val="HTML Preformatted"/>
    <w:basedOn w:val="a1"/>
    <w:link w:val="HTMLChar0"/>
    <w:rsid w:val="00DF7944"/>
    <w:pPr>
      <w:suppressAutoHyphens/>
      <w:spacing w:line="240" w:lineRule="atLeast"/>
      <w:jc w:val="left"/>
    </w:pPr>
    <w:rPr>
      <w:rFonts w:ascii="Courier New" w:eastAsiaTheme="minorEastAsia" w:hAnsi="Courier New" w:cs="Courier New"/>
      <w:kern w:val="0"/>
      <w:sz w:val="20"/>
      <w:lang w:val="en-GB" w:eastAsia="en-US"/>
    </w:rPr>
  </w:style>
  <w:style w:type="character" w:customStyle="1" w:styleId="HTMLChar0">
    <w:name w:val="HTML 预设格式 Char"/>
    <w:basedOn w:val="a2"/>
    <w:link w:val="HTML5"/>
    <w:rsid w:val="00DF7944"/>
    <w:rPr>
      <w:rFonts w:ascii="Courier New" w:hAnsi="Courier New" w:cs="Courier New"/>
      <w:lang w:eastAsia="en-US"/>
    </w:rPr>
  </w:style>
  <w:style w:type="character" w:styleId="HTML6">
    <w:name w:val="HTML Sample"/>
    <w:rsid w:val="00DF7944"/>
    <w:rPr>
      <w:rFonts w:ascii="Courier New" w:hAnsi="Courier New" w:cs="Courier New"/>
    </w:rPr>
  </w:style>
  <w:style w:type="character" w:styleId="HTML7">
    <w:name w:val="HTML Typewriter"/>
    <w:rsid w:val="00DF7944"/>
    <w:rPr>
      <w:rFonts w:ascii="Courier New" w:hAnsi="Courier New" w:cs="Courier New"/>
      <w:sz w:val="20"/>
      <w:szCs w:val="20"/>
    </w:rPr>
  </w:style>
  <w:style w:type="character" w:styleId="HTML8">
    <w:name w:val="HTML Variable"/>
    <w:rsid w:val="00DF7944"/>
    <w:rPr>
      <w:i/>
      <w:iCs/>
    </w:rPr>
  </w:style>
  <w:style w:type="paragraph" w:styleId="afe">
    <w:name w:val="List"/>
    <w:basedOn w:val="a1"/>
    <w:rsid w:val="00DF7944"/>
    <w:pPr>
      <w:suppressAutoHyphens/>
      <w:spacing w:line="240" w:lineRule="atLeast"/>
      <w:ind w:left="283" w:hanging="283"/>
      <w:jc w:val="left"/>
    </w:pPr>
    <w:rPr>
      <w:rFonts w:eastAsiaTheme="minorEastAsia"/>
      <w:kern w:val="0"/>
      <w:sz w:val="20"/>
      <w:lang w:val="en-GB" w:eastAsia="en-US"/>
    </w:rPr>
  </w:style>
  <w:style w:type="paragraph" w:styleId="25">
    <w:name w:val="List 2"/>
    <w:basedOn w:val="a1"/>
    <w:rsid w:val="00DF7944"/>
    <w:pPr>
      <w:suppressAutoHyphens/>
      <w:spacing w:line="240" w:lineRule="atLeast"/>
      <w:ind w:left="566" w:hanging="283"/>
      <w:jc w:val="left"/>
    </w:pPr>
    <w:rPr>
      <w:rFonts w:eastAsiaTheme="minorEastAsia"/>
      <w:kern w:val="0"/>
      <w:sz w:val="20"/>
      <w:lang w:val="en-GB" w:eastAsia="en-US"/>
    </w:rPr>
  </w:style>
  <w:style w:type="paragraph" w:styleId="35">
    <w:name w:val="List 3"/>
    <w:basedOn w:val="a1"/>
    <w:rsid w:val="00DF7944"/>
    <w:pPr>
      <w:suppressAutoHyphens/>
      <w:spacing w:line="240" w:lineRule="atLeast"/>
      <w:ind w:left="849" w:hanging="283"/>
      <w:jc w:val="left"/>
    </w:pPr>
    <w:rPr>
      <w:rFonts w:eastAsiaTheme="minorEastAsia"/>
      <w:kern w:val="0"/>
      <w:sz w:val="20"/>
      <w:lang w:val="en-GB" w:eastAsia="en-US"/>
    </w:rPr>
  </w:style>
  <w:style w:type="paragraph" w:styleId="42">
    <w:name w:val="List 4"/>
    <w:basedOn w:val="a1"/>
    <w:rsid w:val="00DF7944"/>
    <w:pPr>
      <w:suppressAutoHyphens/>
      <w:spacing w:line="240" w:lineRule="atLeast"/>
      <w:ind w:left="1132" w:hanging="283"/>
      <w:jc w:val="left"/>
    </w:pPr>
    <w:rPr>
      <w:rFonts w:eastAsiaTheme="minorEastAsia"/>
      <w:kern w:val="0"/>
      <w:sz w:val="20"/>
      <w:lang w:val="en-GB" w:eastAsia="en-US"/>
    </w:rPr>
  </w:style>
  <w:style w:type="paragraph" w:styleId="52">
    <w:name w:val="List 5"/>
    <w:basedOn w:val="a1"/>
    <w:rsid w:val="00DF7944"/>
    <w:pPr>
      <w:suppressAutoHyphens/>
      <w:spacing w:line="240" w:lineRule="atLeast"/>
      <w:ind w:left="1415" w:hanging="283"/>
      <w:jc w:val="left"/>
    </w:pPr>
    <w:rPr>
      <w:rFonts w:eastAsiaTheme="minorEastAsia"/>
      <w:kern w:val="0"/>
      <w:sz w:val="20"/>
      <w:lang w:val="en-GB" w:eastAsia="en-US"/>
    </w:rPr>
  </w:style>
  <w:style w:type="paragraph" w:styleId="a">
    <w:name w:val="List Bullet"/>
    <w:basedOn w:val="a1"/>
    <w:rsid w:val="00DF7944"/>
    <w:pPr>
      <w:numPr>
        <w:numId w:val="11"/>
      </w:numPr>
      <w:suppressAutoHyphens/>
      <w:spacing w:line="240" w:lineRule="atLeast"/>
      <w:jc w:val="left"/>
    </w:pPr>
    <w:rPr>
      <w:rFonts w:eastAsiaTheme="minorEastAsia"/>
      <w:kern w:val="0"/>
      <w:sz w:val="20"/>
      <w:lang w:val="en-GB" w:eastAsia="en-US"/>
    </w:rPr>
  </w:style>
  <w:style w:type="paragraph" w:styleId="2">
    <w:name w:val="List Bullet 2"/>
    <w:basedOn w:val="a1"/>
    <w:rsid w:val="00DF7944"/>
    <w:pPr>
      <w:numPr>
        <w:numId w:val="12"/>
      </w:numPr>
      <w:suppressAutoHyphens/>
      <w:spacing w:line="240" w:lineRule="atLeast"/>
      <w:jc w:val="left"/>
    </w:pPr>
    <w:rPr>
      <w:rFonts w:eastAsiaTheme="minorEastAsia"/>
      <w:kern w:val="0"/>
      <w:sz w:val="20"/>
      <w:lang w:val="en-GB" w:eastAsia="en-US"/>
    </w:rPr>
  </w:style>
  <w:style w:type="paragraph" w:styleId="30">
    <w:name w:val="List Bullet 3"/>
    <w:basedOn w:val="a1"/>
    <w:rsid w:val="00DF7944"/>
    <w:pPr>
      <w:numPr>
        <w:numId w:val="13"/>
      </w:numPr>
      <w:suppressAutoHyphens/>
      <w:spacing w:line="240" w:lineRule="atLeast"/>
      <w:jc w:val="left"/>
    </w:pPr>
    <w:rPr>
      <w:rFonts w:eastAsiaTheme="minorEastAsia"/>
      <w:kern w:val="0"/>
      <w:sz w:val="20"/>
      <w:lang w:val="en-GB" w:eastAsia="en-US"/>
    </w:rPr>
  </w:style>
  <w:style w:type="paragraph" w:styleId="4">
    <w:name w:val="List Bullet 4"/>
    <w:basedOn w:val="a1"/>
    <w:rsid w:val="00DF7944"/>
    <w:pPr>
      <w:numPr>
        <w:numId w:val="14"/>
      </w:numPr>
      <w:suppressAutoHyphens/>
      <w:spacing w:line="240" w:lineRule="atLeast"/>
      <w:jc w:val="left"/>
    </w:pPr>
    <w:rPr>
      <w:rFonts w:eastAsiaTheme="minorEastAsia"/>
      <w:kern w:val="0"/>
      <w:sz w:val="20"/>
      <w:lang w:val="en-GB" w:eastAsia="en-US"/>
    </w:rPr>
  </w:style>
  <w:style w:type="paragraph" w:styleId="50">
    <w:name w:val="List Bullet 5"/>
    <w:basedOn w:val="a1"/>
    <w:rsid w:val="00DF7944"/>
    <w:pPr>
      <w:numPr>
        <w:numId w:val="15"/>
      </w:numPr>
      <w:suppressAutoHyphens/>
      <w:spacing w:line="240" w:lineRule="atLeast"/>
      <w:jc w:val="left"/>
    </w:pPr>
    <w:rPr>
      <w:rFonts w:eastAsiaTheme="minorEastAsia"/>
      <w:kern w:val="0"/>
      <w:sz w:val="20"/>
      <w:lang w:val="en-GB" w:eastAsia="en-US"/>
    </w:rPr>
  </w:style>
  <w:style w:type="paragraph" w:styleId="aff">
    <w:name w:val="List Continue"/>
    <w:basedOn w:val="a1"/>
    <w:rsid w:val="00DF7944"/>
    <w:pPr>
      <w:suppressAutoHyphens/>
      <w:spacing w:after="120" w:line="240" w:lineRule="atLeast"/>
      <w:ind w:left="283"/>
      <w:jc w:val="left"/>
    </w:pPr>
    <w:rPr>
      <w:rFonts w:eastAsiaTheme="minorEastAsia"/>
      <w:kern w:val="0"/>
      <w:sz w:val="20"/>
      <w:lang w:val="en-GB" w:eastAsia="en-US"/>
    </w:rPr>
  </w:style>
  <w:style w:type="paragraph" w:styleId="26">
    <w:name w:val="List Continue 2"/>
    <w:basedOn w:val="a1"/>
    <w:rsid w:val="00DF7944"/>
    <w:pPr>
      <w:suppressAutoHyphens/>
      <w:spacing w:after="120" w:line="240" w:lineRule="atLeast"/>
      <w:ind w:left="566"/>
      <w:jc w:val="left"/>
    </w:pPr>
    <w:rPr>
      <w:rFonts w:eastAsiaTheme="minorEastAsia"/>
      <w:kern w:val="0"/>
      <w:sz w:val="20"/>
      <w:lang w:val="en-GB" w:eastAsia="en-US"/>
    </w:rPr>
  </w:style>
  <w:style w:type="paragraph" w:styleId="36">
    <w:name w:val="List Continue 3"/>
    <w:basedOn w:val="a1"/>
    <w:rsid w:val="00DF7944"/>
    <w:pPr>
      <w:suppressAutoHyphens/>
      <w:spacing w:after="120" w:line="240" w:lineRule="atLeast"/>
      <w:ind w:left="849"/>
      <w:jc w:val="left"/>
    </w:pPr>
    <w:rPr>
      <w:rFonts w:eastAsiaTheme="minorEastAsia"/>
      <w:kern w:val="0"/>
      <w:sz w:val="20"/>
      <w:lang w:val="en-GB" w:eastAsia="en-US"/>
    </w:rPr>
  </w:style>
  <w:style w:type="paragraph" w:styleId="43">
    <w:name w:val="List Continue 4"/>
    <w:basedOn w:val="a1"/>
    <w:rsid w:val="00DF7944"/>
    <w:pPr>
      <w:suppressAutoHyphens/>
      <w:spacing w:after="120" w:line="240" w:lineRule="atLeast"/>
      <w:ind w:left="1132"/>
      <w:jc w:val="left"/>
    </w:pPr>
    <w:rPr>
      <w:rFonts w:eastAsiaTheme="minorEastAsia"/>
      <w:kern w:val="0"/>
      <w:sz w:val="20"/>
      <w:lang w:val="en-GB" w:eastAsia="en-US"/>
    </w:rPr>
  </w:style>
  <w:style w:type="paragraph" w:styleId="53">
    <w:name w:val="List Continue 5"/>
    <w:basedOn w:val="a1"/>
    <w:rsid w:val="00DF7944"/>
    <w:pPr>
      <w:suppressAutoHyphens/>
      <w:spacing w:after="120" w:line="240" w:lineRule="atLeast"/>
      <w:ind w:left="1415"/>
      <w:jc w:val="left"/>
    </w:pPr>
    <w:rPr>
      <w:rFonts w:eastAsiaTheme="minorEastAsia"/>
      <w:kern w:val="0"/>
      <w:sz w:val="20"/>
      <w:lang w:val="en-GB" w:eastAsia="en-US"/>
    </w:rPr>
  </w:style>
  <w:style w:type="paragraph" w:styleId="aff0">
    <w:name w:val="List Number"/>
    <w:basedOn w:val="a1"/>
    <w:rsid w:val="00DF7944"/>
    <w:pPr>
      <w:tabs>
        <w:tab w:val="num" w:pos="360"/>
      </w:tabs>
      <w:suppressAutoHyphens/>
      <w:spacing w:line="240" w:lineRule="atLeast"/>
      <w:ind w:left="360" w:hanging="360"/>
      <w:jc w:val="left"/>
    </w:pPr>
    <w:rPr>
      <w:rFonts w:eastAsiaTheme="minorEastAsia"/>
      <w:kern w:val="0"/>
      <w:sz w:val="20"/>
      <w:lang w:val="en-GB" w:eastAsia="en-US"/>
    </w:rPr>
  </w:style>
  <w:style w:type="paragraph" w:styleId="27">
    <w:name w:val="List Number 2"/>
    <w:basedOn w:val="a1"/>
    <w:rsid w:val="00DF7944"/>
    <w:pPr>
      <w:tabs>
        <w:tab w:val="num" w:pos="643"/>
      </w:tabs>
      <w:suppressAutoHyphens/>
      <w:spacing w:line="240" w:lineRule="atLeast"/>
      <w:ind w:left="643" w:hanging="360"/>
      <w:jc w:val="left"/>
    </w:pPr>
    <w:rPr>
      <w:rFonts w:eastAsiaTheme="minorEastAsia"/>
      <w:kern w:val="0"/>
      <w:sz w:val="20"/>
      <w:lang w:val="en-GB" w:eastAsia="en-US"/>
    </w:rPr>
  </w:style>
  <w:style w:type="paragraph" w:styleId="3">
    <w:name w:val="List Number 3"/>
    <w:basedOn w:val="a1"/>
    <w:rsid w:val="00DF7944"/>
    <w:pPr>
      <w:numPr>
        <w:numId w:val="9"/>
      </w:numPr>
      <w:suppressAutoHyphens/>
      <w:spacing w:line="240" w:lineRule="atLeast"/>
      <w:jc w:val="left"/>
    </w:pPr>
    <w:rPr>
      <w:rFonts w:eastAsiaTheme="minorEastAsia"/>
      <w:kern w:val="0"/>
      <w:sz w:val="20"/>
      <w:lang w:val="en-GB" w:eastAsia="en-US"/>
    </w:rPr>
  </w:style>
  <w:style w:type="paragraph" w:styleId="44">
    <w:name w:val="List Number 4"/>
    <w:basedOn w:val="a1"/>
    <w:rsid w:val="00DF7944"/>
    <w:pPr>
      <w:tabs>
        <w:tab w:val="num" w:pos="1209"/>
      </w:tabs>
      <w:suppressAutoHyphens/>
      <w:spacing w:line="240" w:lineRule="atLeast"/>
      <w:ind w:left="1209" w:hanging="360"/>
      <w:jc w:val="left"/>
    </w:pPr>
    <w:rPr>
      <w:rFonts w:eastAsiaTheme="minorEastAsia"/>
      <w:kern w:val="0"/>
      <w:sz w:val="20"/>
      <w:lang w:val="en-GB" w:eastAsia="en-US"/>
    </w:rPr>
  </w:style>
  <w:style w:type="paragraph" w:styleId="5">
    <w:name w:val="List Number 5"/>
    <w:basedOn w:val="a1"/>
    <w:rsid w:val="00DF7944"/>
    <w:pPr>
      <w:numPr>
        <w:numId w:val="8"/>
      </w:numPr>
      <w:suppressAutoHyphens/>
      <w:spacing w:line="240" w:lineRule="atLeast"/>
      <w:jc w:val="left"/>
    </w:pPr>
    <w:rPr>
      <w:rFonts w:eastAsiaTheme="minorEastAsia"/>
      <w:kern w:val="0"/>
      <w:sz w:val="20"/>
      <w:lang w:val="en-GB" w:eastAsia="en-US"/>
    </w:rPr>
  </w:style>
  <w:style w:type="paragraph" w:styleId="aff1">
    <w:name w:val="Message Header"/>
    <w:basedOn w:val="a1"/>
    <w:link w:val="Chara"/>
    <w:rsid w:val="00DF7944"/>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eastAsiaTheme="minorEastAsia" w:hAnsi="Arial" w:cs="Arial"/>
      <w:kern w:val="0"/>
      <w:sz w:val="24"/>
      <w:szCs w:val="24"/>
      <w:lang w:val="en-GB" w:eastAsia="en-US"/>
    </w:rPr>
  </w:style>
  <w:style w:type="character" w:customStyle="1" w:styleId="Chara">
    <w:name w:val="信息标题 Char"/>
    <w:basedOn w:val="a2"/>
    <w:link w:val="aff1"/>
    <w:rsid w:val="00DF7944"/>
    <w:rPr>
      <w:rFonts w:ascii="Arial" w:hAnsi="Arial" w:cs="Arial"/>
      <w:sz w:val="24"/>
      <w:szCs w:val="24"/>
      <w:shd w:val="pct20" w:color="auto" w:fill="auto"/>
      <w:lang w:eastAsia="en-US"/>
    </w:rPr>
  </w:style>
  <w:style w:type="paragraph" w:styleId="aff2">
    <w:name w:val="Normal Indent"/>
    <w:basedOn w:val="a1"/>
    <w:rsid w:val="00DF7944"/>
    <w:pPr>
      <w:suppressAutoHyphens/>
      <w:spacing w:line="240" w:lineRule="atLeast"/>
      <w:ind w:left="567"/>
      <w:jc w:val="left"/>
    </w:pPr>
    <w:rPr>
      <w:rFonts w:eastAsiaTheme="minorEastAsia"/>
      <w:kern w:val="0"/>
      <w:sz w:val="20"/>
      <w:lang w:val="en-GB" w:eastAsia="en-US"/>
    </w:rPr>
  </w:style>
  <w:style w:type="paragraph" w:styleId="aff3">
    <w:name w:val="Note Heading"/>
    <w:basedOn w:val="a1"/>
    <w:next w:val="a1"/>
    <w:link w:val="Charb"/>
    <w:rsid w:val="00DF7944"/>
    <w:pPr>
      <w:suppressAutoHyphens/>
      <w:spacing w:line="240" w:lineRule="atLeast"/>
      <w:jc w:val="left"/>
    </w:pPr>
    <w:rPr>
      <w:rFonts w:eastAsiaTheme="minorEastAsia"/>
      <w:kern w:val="0"/>
      <w:sz w:val="20"/>
      <w:lang w:val="en-GB" w:eastAsia="en-US"/>
    </w:rPr>
  </w:style>
  <w:style w:type="character" w:customStyle="1" w:styleId="Charb">
    <w:name w:val="注释标题 Char"/>
    <w:basedOn w:val="a2"/>
    <w:link w:val="aff3"/>
    <w:rsid w:val="00DF7944"/>
    <w:rPr>
      <w:lang w:eastAsia="en-US"/>
    </w:rPr>
  </w:style>
  <w:style w:type="paragraph" w:styleId="aff4">
    <w:name w:val="Salutation"/>
    <w:basedOn w:val="a1"/>
    <w:next w:val="a1"/>
    <w:link w:val="Charc"/>
    <w:rsid w:val="00DF7944"/>
    <w:pPr>
      <w:suppressAutoHyphens/>
      <w:spacing w:line="240" w:lineRule="atLeast"/>
      <w:jc w:val="left"/>
    </w:pPr>
    <w:rPr>
      <w:rFonts w:eastAsiaTheme="minorEastAsia"/>
      <w:kern w:val="0"/>
      <w:sz w:val="20"/>
      <w:lang w:val="en-GB" w:eastAsia="en-US"/>
    </w:rPr>
  </w:style>
  <w:style w:type="character" w:customStyle="1" w:styleId="Charc">
    <w:name w:val="称呼 Char"/>
    <w:basedOn w:val="a2"/>
    <w:link w:val="aff4"/>
    <w:rsid w:val="00DF7944"/>
    <w:rPr>
      <w:lang w:eastAsia="en-US"/>
    </w:rPr>
  </w:style>
  <w:style w:type="paragraph" w:styleId="aff5">
    <w:name w:val="Signature"/>
    <w:basedOn w:val="a1"/>
    <w:link w:val="Chard"/>
    <w:rsid w:val="00DF7944"/>
    <w:pPr>
      <w:suppressAutoHyphens/>
      <w:spacing w:line="240" w:lineRule="atLeast"/>
      <w:ind w:left="4252"/>
      <w:jc w:val="left"/>
    </w:pPr>
    <w:rPr>
      <w:rFonts w:eastAsiaTheme="minorEastAsia"/>
      <w:kern w:val="0"/>
      <w:sz w:val="20"/>
      <w:lang w:val="en-GB" w:eastAsia="en-US"/>
    </w:rPr>
  </w:style>
  <w:style w:type="character" w:customStyle="1" w:styleId="Chard">
    <w:name w:val="签名 Char"/>
    <w:basedOn w:val="a2"/>
    <w:link w:val="aff5"/>
    <w:rsid w:val="00DF7944"/>
    <w:rPr>
      <w:lang w:eastAsia="en-US"/>
    </w:rPr>
  </w:style>
  <w:style w:type="character" w:styleId="aff6">
    <w:name w:val="Strong"/>
    <w:qFormat/>
    <w:rsid w:val="00DF7944"/>
    <w:rPr>
      <w:b/>
      <w:bCs/>
    </w:rPr>
  </w:style>
  <w:style w:type="paragraph" w:styleId="aff7">
    <w:name w:val="Subtitle"/>
    <w:basedOn w:val="a1"/>
    <w:link w:val="Chare"/>
    <w:qFormat/>
    <w:rsid w:val="00DF7944"/>
    <w:pPr>
      <w:suppressAutoHyphens/>
      <w:spacing w:after="60" w:line="240" w:lineRule="atLeast"/>
      <w:jc w:val="center"/>
      <w:outlineLvl w:val="1"/>
    </w:pPr>
    <w:rPr>
      <w:rFonts w:ascii="Arial" w:eastAsiaTheme="minorEastAsia" w:hAnsi="Arial" w:cs="Arial"/>
      <w:kern w:val="0"/>
      <w:sz w:val="24"/>
      <w:szCs w:val="24"/>
      <w:lang w:val="en-GB" w:eastAsia="en-US"/>
    </w:rPr>
  </w:style>
  <w:style w:type="character" w:customStyle="1" w:styleId="Chare">
    <w:name w:val="副标题 Char"/>
    <w:basedOn w:val="a2"/>
    <w:link w:val="aff7"/>
    <w:rsid w:val="00DF7944"/>
    <w:rPr>
      <w:rFonts w:ascii="Arial" w:hAnsi="Arial" w:cs="Arial"/>
      <w:sz w:val="24"/>
      <w:szCs w:val="24"/>
      <w:lang w:eastAsia="en-US"/>
    </w:rPr>
  </w:style>
  <w:style w:type="table" w:styleId="11">
    <w:name w:val="Table 3D effects 1"/>
    <w:basedOn w:val="a3"/>
    <w:rsid w:val="00DF7944"/>
    <w:pPr>
      <w:suppressAutoHyphens/>
      <w:spacing w:line="240" w:lineRule="atLeast"/>
    </w:pPr>
    <w:rPr>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8">
    <w:name w:val="Table 3D effects 2"/>
    <w:basedOn w:val="a3"/>
    <w:rsid w:val="00DF7944"/>
    <w:pPr>
      <w:suppressAutoHyphens/>
      <w:spacing w:line="240" w:lineRule="atLeast"/>
    </w:pPr>
    <w:rPr>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3D effects 3"/>
    <w:basedOn w:val="a3"/>
    <w:rsid w:val="00DF7944"/>
    <w:pPr>
      <w:suppressAutoHyphens/>
      <w:spacing w:line="240" w:lineRule="atLeast"/>
    </w:pPr>
    <w:rPr>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3"/>
    <w:rsid w:val="00DF7944"/>
    <w:pPr>
      <w:suppressAutoHyphens/>
      <w:spacing w:line="240" w:lineRule="atLeast"/>
    </w:pPr>
    <w:rPr>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3"/>
    <w:rsid w:val="00DF7944"/>
    <w:pPr>
      <w:suppressAutoHyphens/>
      <w:spacing w:line="240" w:lineRule="atLeast"/>
    </w:pPr>
    <w:rPr>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3"/>
    <w:rsid w:val="00DF7944"/>
    <w:pPr>
      <w:suppressAutoHyphens/>
      <w:spacing w:line="240" w:lineRule="atLeast"/>
    </w:pPr>
    <w:rPr>
      <w:color w:val="00008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3"/>
    <w:rsid w:val="00DF7944"/>
    <w:pPr>
      <w:suppressAutoHyphens/>
      <w:spacing w:line="240" w:lineRule="atLeast"/>
    </w:pPr>
    <w:rPr>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3"/>
    <w:rsid w:val="00DF7944"/>
    <w:pPr>
      <w:suppressAutoHyphens/>
      <w:spacing w:line="240" w:lineRule="atLeast"/>
    </w:pPr>
    <w:rPr>
      <w:color w:val="FFFFFF"/>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a">
    <w:name w:val="Table Colorful 2"/>
    <w:basedOn w:val="a3"/>
    <w:rsid w:val="00DF7944"/>
    <w:pPr>
      <w:suppressAutoHyphens/>
      <w:spacing w:line="240" w:lineRule="atLeast"/>
    </w:pPr>
    <w:rPr>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9">
    <w:name w:val="Table Colorful 3"/>
    <w:basedOn w:val="a3"/>
    <w:rsid w:val="00DF7944"/>
    <w:pPr>
      <w:suppressAutoHyphens/>
      <w:spacing w:line="240" w:lineRule="atLeast"/>
    </w:pPr>
    <w:rPr>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3"/>
    <w:rsid w:val="00DF7944"/>
    <w:pPr>
      <w:suppressAutoHyphens/>
      <w:spacing w:line="240" w:lineRule="atLeast"/>
    </w:pPr>
    <w:rPr>
      <w:b/>
      <w:bCs/>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b">
    <w:name w:val="Table Columns 2"/>
    <w:basedOn w:val="a3"/>
    <w:rsid w:val="00DF7944"/>
    <w:pPr>
      <w:suppressAutoHyphens/>
      <w:spacing w:line="240" w:lineRule="atLeast"/>
    </w:pPr>
    <w:rPr>
      <w:b/>
      <w:bCs/>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3"/>
    <w:rsid w:val="00DF7944"/>
    <w:pPr>
      <w:suppressAutoHyphens/>
      <w:spacing w:line="240" w:lineRule="atLeast"/>
    </w:pPr>
    <w:rPr>
      <w:b/>
      <w:bCs/>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3"/>
    <w:rsid w:val="00DF7944"/>
    <w:pPr>
      <w:suppressAutoHyphens/>
      <w:spacing w:line="240" w:lineRule="atLeast"/>
    </w:pPr>
    <w:rPr>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3"/>
    <w:rsid w:val="00DF7944"/>
    <w:pPr>
      <w:suppressAutoHyphens/>
      <w:spacing w:line="240" w:lineRule="atLeast"/>
    </w:pPr>
    <w:rPr>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8">
    <w:name w:val="Table Contemporary"/>
    <w:basedOn w:val="a3"/>
    <w:rsid w:val="00DF7944"/>
    <w:pPr>
      <w:suppressAutoHyphens/>
      <w:spacing w:line="240" w:lineRule="atLeast"/>
    </w:pPr>
    <w:rPr>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9">
    <w:name w:val="Table Elegant"/>
    <w:basedOn w:val="a3"/>
    <w:rsid w:val="00DF7944"/>
    <w:pPr>
      <w:suppressAutoHyphens/>
      <w:spacing w:line="240" w:lineRule="atLeast"/>
    </w:pPr>
    <w:rPr>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a">
    <w:name w:val="Table Grid"/>
    <w:basedOn w:val="a3"/>
    <w:rsid w:val="00DF7944"/>
    <w:pPr>
      <w:suppressAutoHyphens/>
      <w:spacing w:line="240" w:lineRule="atLeast"/>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15">
    <w:name w:val="Table Grid 1"/>
    <w:basedOn w:val="a3"/>
    <w:rsid w:val="00DF7944"/>
    <w:pPr>
      <w:suppressAutoHyphens/>
      <w:spacing w:line="240" w:lineRule="atLeast"/>
    </w:pPr>
    <w:rPr>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c">
    <w:name w:val="Table Grid 2"/>
    <w:basedOn w:val="a3"/>
    <w:rsid w:val="00DF7944"/>
    <w:pPr>
      <w:suppressAutoHyphens/>
      <w:spacing w:line="240" w:lineRule="atLeast"/>
    </w:pPr>
    <w:rPr>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b">
    <w:name w:val="Table Grid 3"/>
    <w:basedOn w:val="a3"/>
    <w:rsid w:val="00DF7944"/>
    <w:pPr>
      <w:suppressAutoHyphens/>
      <w:spacing w:line="240" w:lineRule="atLeast"/>
    </w:pPr>
    <w:rPr>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3"/>
    <w:rsid w:val="00DF7944"/>
    <w:pPr>
      <w:suppressAutoHyphens/>
      <w:spacing w:line="240" w:lineRule="atLeast"/>
    </w:pPr>
    <w:rPr>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3"/>
    <w:rsid w:val="00DF7944"/>
    <w:pPr>
      <w:suppressAutoHyphens/>
      <w:spacing w:line="240" w:lineRule="atLeast"/>
    </w:pPr>
    <w:rPr>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3"/>
    <w:rsid w:val="00DF7944"/>
    <w:pPr>
      <w:suppressAutoHyphens/>
      <w:spacing w:line="240" w:lineRule="atLeast"/>
    </w:pPr>
    <w:rPr>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3"/>
    <w:rsid w:val="00DF7944"/>
    <w:pPr>
      <w:suppressAutoHyphens/>
      <w:spacing w:line="240" w:lineRule="atLeast"/>
    </w:pPr>
    <w:rPr>
      <w:b/>
      <w:bCs/>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3"/>
    <w:rsid w:val="00DF7944"/>
    <w:pPr>
      <w:suppressAutoHyphens/>
      <w:spacing w:line="240" w:lineRule="atLeast"/>
    </w:pPr>
    <w:rPr>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6">
    <w:name w:val="Table List 1"/>
    <w:basedOn w:val="a3"/>
    <w:rsid w:val="00DF7944"/>
    <w:pPr>
      <w:suppressAutoHyphens/>
      <w:spacing w:line="240" w:lineRule="atLeast"/>
    </w:pPr>
    <w:rPr>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List 2"/>
    <w:basedOn w:val="a3"/>
    <w:rsid w:val="00DF7944"/>
    <w:pPr>
      <w:suppressAutoHyphens/>
      <w:spacing w:line="240" w:lineRule="atLeast"/>
    </w:pPr>
    <w:rPr>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List 3"/>
    <w:basedOn w:val="a3"/>
    <w:rsid w:val="00DF7944"/>
    <w:pPr>
      <w:suppressAutoHyphens/>
      <w:spacing w:line="240" w:lineRule="atLeast"/>
    </w:pPr>
    <w:rPr>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3"/>
    <w:rsid w:val="00DF7944"/>
    <w:pPr>
      <w:suppressAutoHyphens/>
      <w:spacing w:line="240" w:lineRule="atLeast"/>
    </w:pPr>
    <w:rPr>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3"/>
    <w:rsid w:val="00DF7944"/>
    <w:pPr>
      <w:suppressAutoHyphens/>
      <w:spacing w:line="240" w:lineRule="atLeast"/>
    </w:pPr>
    <w:rPr>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3"/>
    <w:rsid w:val="00DF7944"/>
    <w:pPr>
      <w:suppressAutoHyphens/>
      <w:spacing w:line="240" w:lineRule="atLeast"/>
    </w:pPr>
    <w:rPr>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1">
    <w:name w:val="Table List 7"/>
    <w:basedOn w:val="a3"/>
    <w:rsid w:val="00DF7944"/>
    <w:pPr>
      <w:suppressAutoHyphens/>
      <w:spacing w:line="240" w:lineRule="atLeast"/>
    </w:pPr>
    <w:rPr>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3"/>
    <w:rsid w:val="00DF7944"/>
    <w:pPr>
      <w:suppressAutoHyphens/>
      <w:spacing w:line="240" w:lineRule="atLeast"/>
    </w:pPr>
    <w:rPr>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b">
    <w:name w:val="Table Professional"/>
    <w:basedOn w:val="a3"/>
    <w:rsid w:val="00DF7944"/>
    <w:pPr>
      <w:suppressAutoHyphens/>
      <w:spacing w:line="240" w:lineRule="atLeast"/>
    </w:pPr>
    <w:rPr>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7">
    <w:name w:val="Table Simple 1"/>
    <w:basedOn w:val="a3"/>
    <w:rsid w:val="00DF7944"/>
    <w:pPr>
      <w:suppressAutoHyphens/>
      <w:spacing w:line="240" w:lineRule="atLeast"/>
    </w:pPr>
    <w:rPr>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e">
    <w:name w:val="Table Simple 2"/>
    <w:basedOn w:val="a3"/>
    <w:rsid w:val="00DF7944"/>
    <w:pPr>
      <w:suppressAutoHyphens/>
      <w:spacing w:line="240" w:lineRule="atLeast"/>
    </w:pPr>
    <w:rPr>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d">
    <w:name w:val="Table Simple 3"/>
    <w:basedOn w:val="a3"/>
    <w:rsid w:val="00DF7944"/>
    <w:pPr>
      <w:suppressAutoHyphens/>
      <w:spacing w:line="240" w:lineRule="atLeast"/>
    </w:pPr>
    <w:rPr>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8">
    <w:name w:val="Table Subtle 1"/>
    <w:basedOn w:val="a3"/>
    <w:rsid w:val="00DF7944"/>
    <w:pPr>
      <w:suppressAutoHyphens/>
      <w:spacing w:line="240" w:lineRule="atLeast"/>
    </w:pPr>
    <w:rPr>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Subtle 2"/>
    <w:basedOn w:val="a3"/>
    <w:rsid w:val="00DF7944"/>
    <w:pPr>
      <w:suppressAutoHyphens/>
      <w:spacing w:line="240" w:lineRule="atLeast"/>
    </w:pPr>
    <w:rPr>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c">
    <w:name w:val="Table Theme"/>
    <w:basedOn w:val="a3"/>
    <w:rsid w:val="00DF7944"/>
    <w:pPr>
      <w:suppressAutoHyphens/>
      <w:spacing w:line="240" w:lineRule="atLeast"/>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9">
    <w:name w:val="Table Web 1"/>
    <w:basedOn w:val="a3"/>
    <w:rsid w:val="00DF7944"/>
    <w:pPr>
      <w:suppressAutoHyphens/>
      <w:spacing w:line="240" w:lineRule="atLeast"/>
    </w:pPr>
    <w:rPr>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0">
    <w:name w:val="Table Web 2"/>
    <w:basedOn w:val="a3"/>
    <w:rsid w:val="00DF7944"/>
    <w:pPr>
      <w:suppressAutoHyphens/>
      <w:spacing w:line="240" w:lineRule="atLeast"/>
    </w:pPr>
    <w:rPr>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e">
    <w:name w:val="Table Web 3"/>
    <w:basedOn w:val="a3"/>
    <w:rsid w:val="00DF7944"/>
    <w:pPr>
      <w:suppressAutoHyphens/>
      <w:spacing w:line="240" w:lineRule="atLeast"/>
    </w:pPr>
    <w:rPr>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d">
    <w:name w:val="Title"/>
    <w:basedOn w:val="a1"/>
    <w:link w:val="Charf"/>
    <w:qFormat/>
    <w:rsid w:val="00DF7944"/>
    <w:pPr>
      <w:suppressAutoHyphens/>
      <w:spacing w:before="240" w:after="60" w:line="240" w:lineRule="atLeast"/>
      <w:jc w:val="center"/>
      <w:outlineLvl w:val="0"/>
    </w:pPr>
    <w:rPr>
      <w:rFonts w:ascii="Arial" w:eastAsiaTheme="minorEastAsia" w:hAnsi="Arial" w:cs="Arial"/>
      <w:b/>
      <w:bCs/>
      <w:kern w:val="28"/>
      <w:sz w:val="32"/>
      <w:szCs w:val="32"/>
      <w:lang w:val="en-GB" w:eastAsia="en-US"/>
    </w:rPr>
  </w:style>
  <w:style w:type="character" w:customStyle="1" w:styleId="Charf">
    <w:name w:val="标题 Char"/>
    <w:basedOn w:val="a2"/>
    <w:link w:val="affd"/>
    <w:rsid w:val="00DF7944"/>
    <w:rPr>
      <w:rFonts w:ascii="Arial" w:hAnsi="Arial" w:cs="Arial"/>
      <w:b/>
      <w:bCs/>
      <w:kern w:val="28"/>
      <w:sz w:val="32"/>
      <w:szCs w:val="32"/>
      <w:lang w:eastAsia="en-US"/>
    </w:rPr>
  </w:style>
  <w:style w:type="paragraph" w:styleId="affe">
    <w:name w:val="envelope address"/>
    <w:basedOn w:val="a1"/>
    <w:rsid w:val="00DF7944"/>
    <w:pPr>
      <w:framePr w:w="7920" w:h="1980" w:hRule="exact" w:hSpace="180" w:wrap="auto" w:hAnchor="page" w:xAlign="center" w:yAlign="bottom"/>
      <w:suppressAutoHyphens/>
      <w:spacing w:line="240" w:lineRule="atLeast"/>
      <w:ind w:left="2880"/>
      <w:jc w:val="left"/>
    </w:pPr>
    <w:rPr>
      <w:rFonts w:ascii="Arial" w:eastAsiaTheme="minorEastAsia" w:hAnsi="Arial" w:cs="Arial"/>
      <w:kern w:val="0"/>
      <w:sz w:val="24"/>
      <w:szCs w:val="24"/>
      <w:lang w:val="en-GB" w:eastAsia="en-US"/>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
    <w:link w:val="a7"/>
    <w:rsid w:val="00DF7944"/>
    <w:rPr>
      <w:rFonts w:eastAsia="宋体"/>
      <w:noProof/>
      <w:kern w:val="14"/>
      <w:sz w:val="18"/>
      <w:lang w:val="en-US"/>
    </w:rPr>
  </w:style>
  <w:style w:type="character" w:customStyle="1" w:styleId="Char2">
    <w:name w:val="批注框文本 Char"/>
    <w:basedOn w:val="a2"/>
    <w:link w:val="ac"/>
    <w:rsid w:val="00DF7944"/>
    <w:rPr>
      <w:rFonts w:eastAsia="宋体"/>
      <w:kern w:val="14"/>
      <w:sz w:val="18"/>
      <w:szCs w:val="18"/>
      <w:lang w:val="en-US"/>
    </w:rPr>
  </w:style>
  <w:style w:type="character" w:customStyle="1" w:styleId="SingleTxtGChar">
    <w:name w:val="_ Single Txt_G Char"/>
    <w:link w:val="SingleTxtG"/>
    <w:rsid w:val="00DF7944"/>
    <w:rPr>
      <w:lang w:eastAsia="en-US"/>
    </w:rPr>
  </w:style>
  <w:style w:type="character" w:customStyle="1" w:styleId="Char0">
    <w:name w:val="批注文字 Char"/>
    <w:basedOn w:val="a2"/>
    <w:link w:val="a9"/>
    <w:semiHidden/>
    <w:rsid w:val="00DF7944"/>
    <w:rPr>
      <w:rFonts w:eastAsia="宋体"/>
      <w:kern w:val="14"/>
      <w:sz w:val="21"/>
      <w:lang w:val="en-US"/>
    </w:rPr>
  </w:style>
  <w:style w:type="character" w:customStyle="1" w:styleId="Char1">
    <w:name w:val="批注主题 Char"/>
    <w:basedOn w:val="Char0"/>
    <w:link w:val="aa"/>
    <w:rsid w:val="00DF7944"/>
    <w:rPr>
      <w:rFonts w:eastAsia="宋体"/>
      <w:b/>
      <w:bCs/>
      <w:kern w:val="14"/>
      <w:sz w:val="21"/>
      <w:lang w:val="en-US"/>
    </w:rPr>
  </w:style>
  <w:style w:type="paragraph" w:styleId="afff">
    <w:name w:val="Revision"/>
    <w:hidden/>
    <w:uiPriority w:val="99"/>
    <w:semiHidden/>
    <w:rsid w:val="00DF7944"/>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h/CEDAW/C/MLI/Q/6-7" TargetMode="External"/><Relationship Id="rId26" Type="http://schemas.openxmlformats.org/officeDocument/2006/relationships/hyperlink" Target="http://undocs.org/ch/CEDAW/C/MLI/CO/5" TargetMode="External"/><Relationship Id="rId39" Type="http://schemas.openxmlformats.org/officeDocument/2006/relationships/hyperlink" Target="http://undocs.org/ch/CEDAW/C/MLI/CO/5" TargetMode="External"/><Relationship Id="rId3" Type="http://schemas.openxmlformats.org/officeDocument/2006/relationships/styles" Target="styles.xml"/><Relationship Id="rId21" Type="http://schemas.openxmlformats.org/officeDocument/2006/relationships/hyperlink" Target="http://undocs.org/ch/S/RES/1325(2000)" TargetMode="External"/><Relationship Id="rId34" Type="http://schemas.openxmlformats.org/officeDocument/2006/relationships/hyperlink" Target="http://undocs.org/ch/CEDAW/C/MLI/CO/5" TargetMode="External"/><Relationship Id="rId42" Type="http://schemas.openxmlformats.org/officeDocument/2006/relationships/hyperlink" Target="http://undocs.org/ch/CEDAW/C/MLI/CO/5"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h/CEDAW/C/MLI/6" TargetMode="External"/><Relationship Id="rId25" Type="http://schemas.openxmlformats.org/officeDocument/2006/relationships/hyperlink" Target="http://undocs.org/ch/CEDAW/C/MLI/CO/5" TargetMode="External"/><Relationship Id="rId33" Type="http://schemas.openxmlformats.org/officeDocument/2006/relationships/hyperlink" Target="http://undocs.org/ch/CEDAW/C/MLI/CO/5" TargetMode="External"/><Relationship Id="rId38" Type="http://schemas.openxmlformats.org/officeDocument/2006/relationships/hyperlink" Target="http://undocs.org/ch/CEDAW/C/MLI/CO/5" TargetMode="External"/><Relationship Id="rId2" Type="http://schemas.openxmlformats.org/officeDocument/2006/relationships/numbering" Target="numbering.xml"/><Relationship Id="rId16" Type="http://schemas.openxmlformats.org/officeDocument/2006/relationships/hyperlink" Target="http://undocs.org/ch/CEDAW/C/SR.1419" TargetMode="External"/><Relationship Id="rId20" Type="http://schemas.openxmlformats.org/officeDocument/2006/relationships/hyperlink" Target="http://undocs.org/ch/CEDAW/C/MLI/2" TargetMode="External"/><Relationship Id="rId29" Type="http://schemas.openxmlformats.org/officeDocument/2006/relationships/hyperlink" Target="http://undocs.org/ch/CEDAW/C/MLI/5" TargetMode="External"/><Relationship Id="rId41" Type="http://schemas.openxmlformats.org/officeDocument/2006/relationships/hyperlink" Target="http://undocs.org/ch/CEDAW/C/MLI/CO/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h/CEDAW/C/MLI/CO/5" TargetMode="External"/><Relationship Id="rId32" Type="http://schemas.openxmlformats.org/officeDocument/2006/relationships/hyperlink" Target="http://undocs.org/ch/CEDAW/C/MLI/CO/5" TargetMode="External"/><Relationship Id="rId37" Type="http://schemas.openxmlformats.org/officeDocument/2006/relationships/hyperlink" Target="http://undocs.org/ch/CEDAW/C/MLI/CO/5" TargetMode="External"/><Relationship Id="rId40" Type="http://schemas.openxmlformats.org/officeDocument/2006/relationships/hyperlink" Target="http://undocs.org/ch/A/HRC/21/22"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h/CEDAW/C/MLI/CO/5" TargetMode="External"/><Relationship Id="rId28" Type="http://schemas.openxmlformats.org/officeDocument/2006/relationships/hyperlink" Target="http://undocs.org/ch/CEDAW/C/MLI/CO/5" TargetMode="External"/><Relationship Id="rId36" Type="http://schemas.openxmlformats.org/officeDocument/2006/relationships/hyperlink" Target="http://undocs.org/ch/CEDAW/C/MLI/CO/5" TargetMode="External"/><Relationship Id="rId10" Type="http://schemas.openxmlformats.org/officeDocument/2006/relationships/header" Target="header2.xml"/><Relationship Id="rId19" Type="http://schemas.openxmlformats.org/officeDocument/2006/relationships/hyperlink" Target="http://undocs.org/ch/CEDAW/C/MLI/Q/6-7/Add.1" TargetMode="External"/><Relationship Id="rId31" Type="http://schemas.openxmlformats.org/officeDocument/2006/relationships/hyperlink" Target="http://undocs.org/ch/S/RES/2295(2016)" TargetMode="Externa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h/CEDAW/C/MLI/CO/5" TargetMode="External"/><Relationship Id="rId27" Type="http://schemas.openxmlformats.org/officeDocument/2006/relationships/hyperlink" Target="http://undocs.org/ch/CEDAW/C/MLI/CO/5" TargetMode="External"/><Relationship Id="rId30" Type="http://schemas.openxmlformats.org/officeDocument/2006/relationships/hyperlink" Target="http://undocs.org/ch/CEDAW/C/MLI/5" TargetMode="External"/><Relationship Id="rId35" Type="http://schemas.openxmlformats.org/officeDocument/2006/relationships/hyperlink" Target="http://undocs.org/ch/CEDAW/C/MLI/CO/5" TargetMode="External"/><Relationship Id="rId43" Type="http://schemas.openxmlformats.org/officeDocument/2006/relationships/hyperlink" Target="http://undocs.org/ch/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27A787-2424-4303-AAE5-DC92B9BF2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1931</Words>
  <Characters>11011</Characters>
  <Application>Microsoft Office Word</Application>
  <DocSecurity>0</DocSecurity>
  <Lines>91</Lines>
  <Paragraphs>25</Paragraphs>
  <ScaleCrop>false</ScaleCrop>
  <Company>United Nations</Company>
  <LinksUpToDate>false</LinksUpToDate>
  <CharactersWithSpaces>12917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Di Sandy</dc:creator>
  <cp:keywords/>
  <dc:description/>
  <cp:lastModifiedBy>Ctpu1</cp:lastModifiedBy>
  <cp:revision>7</cp:revision>
  <cp:lastPrinted>2016-09-06T17:46:00Z</cp:lastPrinted>
  <dcterms:created xsi:type="dcterms:W3CDTF">2016-09-06T17:40:00Z</dcterms:created>
  <dcterms:modified xsi:type="dcterms:W3CDTF">2016-09-06T20:01:00Z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1612868</vt:lpwstr>
  </property>
  <property fmtid="{D5CDD505-2E9C-101B-9397-08002B2CF9AE}" pid="3" name="ODSRefJobNo">
    <vt:lpwstr>1623331C</vt:lpwstr>
  </property>
  <property fmtid="{D5CDD505-2E9C-101B-9397-08002B2CF9AE}" pid="4" name="Symbol1">
    <vt:lpwstr>CEDAW/C/MLI/CO/6-7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July 2016</vt:lpwstr>
  </property>
  <property fmtid="{D5CDD505-2E9C-101B-9397-08002B2CF9AE}" pid="9" name="Original">
    <vt:lpwstr>English</vt:lpwstr>
  </property>
  <property fmtid="{D5CDD505-2E9C-101B-9397-08002B2CF9AE}" pid="10" name="Release Date">
    <vt:lpwstr>060916</vt:lpwstr>
  </property>
  <property fmtid="{D5CDD505-2E9C-101B-9397-08002B2CF9AE}" pid="11" name="Comment">
    <vt:lpwstr/>
  </property>
  <property fmtid="{D5CDD505-2E9C-101B-9397-08002B2CF9AE}" pid="12" name="DraftPages">
    <vt:lpwstr> </vt:lpwstr>
  </property>
  <property fmtid="{D5CDD505-2E9C-101B-9397-08002B2CF9AE}" pid="13" name="Operator">
    <vt:lpwstr>DI</vt:lpwstr>
  </property>
</Properties>
</file>