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319D8"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C21E6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C21E69" w:rsidP="003B0B0F">
            <w:pPr>
              <w:suppressAutoHyphens w:val="0"/>
              <w:spacing w:after="20"/>
              <w:jc w:val="right"/>
            </w:pPr>
            <w:r w:rsidRPr="009C41E2">
              <w:rPr>
                <w:sz w:val="40"/>
              </w:rPr>
              <w:t>CEDAW</w:t>
            </w:r>
            <w:r w:rsidRPr="009C41E2">
              <w:t>/</w:t>
            </w:r>
            <w:r w:rsidR="00257838" w:rsidRPr="009C41E2">
              <w:t>C/SR.2192</w:t>
            </w:r>
          </w:p>
        </w:tc>
      </w:tr>
      <w:tr w:rsidR="00C319D8"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C21E69" w:rsidP="005C06D4">
            <w:pPr>
              <w:spacing w:before="120"/>
              <w:jc w:val="center"/>
            </w:pPr>
            <w:r w:rsidRPr="009C41E2">
              <w:rPr>
                <w:noProof/>
                <w:lang w:val="fr-CH" w:eastAsia="fr-CH"/>
              </w:rPr>
              <w:drawing>
                <wp:inline distT="0" distB="0" distL="0" distR="0" wp14:anchorId="14EB2AF6" wp14:editId="1CDBE7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C21E6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5D1F0F" w:rsidRDefault="00C21E69" w:rsidP="005C06D4">
            <w:pPr>
              <w:suppressAutoHyphens w:val="0"/>
              <w:spacing w:before="240" w:line="240" w:lineRule="exact"/>
              <w:rPr>
                <w:lang w:val="en-US"/>
              </w:rPr>
            </w:pPr>
            <w:r w:rsidRPr="005D1F0F">
              <w:rPr>
                <w:lang w:val="en-US"/>
              </w:rPr>
              <w:t>Distr.</w:t>
            </w:r>
            <w:r w:rsidR="0046257D" w:rsidRPr="005D1F0F">
              <w:rPr>
                <w:lang w:val="en-US"/>
              </w:rPr>
              <w:t>:</w:t>
            </w:r>
            <w:r w:rsidRPr="005D1F0F">
              <w:rPr>
                <w:lang w:val="en-US"/>
              </w:rPr>
              <w:t xml:space="preserve"> </w:t>
            </w:r>
            <w:r w:rsidR="00257838" w:rsidRPr="005D1F0F">
              <w:rPr>
                <w:lang w:val="en-US"/>
              </w:rPr>
              <w:t>General</w:t>
            </w:r>
          </w:p>
          <w:p w14:paraId="333D084B" w14:textId="5000D715" w:rsidR="001E498C" w:rsidRPr="005D1F0F" w:rsidRDefault="00D56DBE" w:rsidP="005C06D4">
            <w:pPr>
              <w:suppressAutoHyphens w:val="0"/>
              <w:rPr>
                <w:lang w:val="en-US"/>
              </w:rPr>
            </w:pPr>
            <w:r>
              <w:rPr>
                <w:lang w:val="en-US"/>
              </w:rPr>
              <w:t>10</w:t>
            </w:r>
            <w:r w:rsidR="005D1F0F" w:rsidRPr="005D1F0F">
              <w:rPr>
                <w:lang w:val="en-US"/>
              </w:rPr>
              <w:t xml:space="preserve"> </w:t>
            </w:r>
            <w:r>
              <w:rPr>
                <w:lang w:val="en-US"/>
              </w:rPr>
              <w:t>April</w:t>
            </w:r>
            <w:r>
              <w:rPr>
                <w:lang w:val="en-US"/>
              </w:rPr>
              <w:t xml:space="preserve"> </w:t>
            </w:r>
            <w:r w:rsidR="005D1F0F">
              <w:rPr>
                <w:lang w:val="en-US"/>
              </w:rPr>
              <w:t>202</w:t>
            </w:r>
            <w:r w:rsidR="009F1BBD">
              <w:rPr>
                <w:lang w:val="en-US"/>
              </w:rPr>
              <w:t>6</w:t>
            </w:r>
          </w:p>
          <w:p w14:paraId="4773E862" w14:textId="77777777" w:rsidR="003B0B0F" w:rsidRPr="005D1F0F" w:rsidRDefault="003B0B0F" w:rsidP="005C06D4">
            <w:pPr>
              <w:suppressAutoHyphens w:val="0"/>
              <w:rPr>
                <w:lang w:val="en-US"/>
              </w:rPr>
            </w:pPr>
          </w:p>
          <w:p w14:paraId="44A6C7DA" w14:textId="77777777" w:rsidR="006056E0" w:rsidRPr="005D1F0F" w:rsidRDefault="00C21E69" w:rsidP="005C06D4">
            <w:pPr>
              <w:suppressAutoHyphens w:val="0"/>
              <w:rPr>
                <w:lang w:val="en-US"/>
              </w:rPr>
            </w:pPr>
            <w:r w:rsidRPr="005D1F0F">
              <w:rPr>
                <w:lang w:val="en-US"/>
              </w:rPr>
              <w:t>Original: English</w:t>
            </w:r>
          </w:p>
        </w:tc>
      </w:tr>
    </w:tbl>
    <w:p w14:paraId="3A897998" w14:textId="77777777" w:rsidR="00CB43B4" w:rsidRDefault="00C21E69"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Ninety-second session</w:t>
      </w:r>
    </w:p>
    <w:p w14:paraId="78FE13B8" w14:textId="77777777" w:rsidR="003B0B0F" w:rsidRPr="00F24D6D" w:rsidRDefault="00C21E69" w:rsidP="002E6AF8">
      <w:pPr>
        <w:rPr>
          <w:b/>
          <w:bCs/>
        </w:rPr>
      </w:pPr>
      <w:r w:rsidRPr="00F24D6D">
        <w:rPr>
          <w:b/>
          <w:bCs/>
        </w:rPr>
        <w:t xml:space="preserve">Summary record of the </w:t>
      </w:r>
      <w:r w:rsidR="002E6AF8" w:rsidRPr="00F24D6D">
        <w:rPr>
          <w:b/>
          <w:bCs/>
        </w:rPr>
        <w:t xml:space="preserve">2192nd </w:t>
      </w:r>
      <w:r w:rsidRPr="00F24D6D">
        <w:rPr>
          <w:b/>
          <w:bCs/>
        </w:rPr>
        <w:t>meeting</w:t>
      </w:r>
    </w:p>
    <w:p w14:paraId="46476298" w14:textId="063C06AA" w:rsidR="003B0B0F" w:rsidRPr="009C41E2" w:rsidRDefault="00C21E69" w:rsidP="00F24D6D">
      <w:pPr>
        <w:spacing w:after="120"/>
      </w:pPr>
      <w:r w:rsidRPr="009C41E2">
        <w:t xml:space="preserve">Held at the </w:t>
      </w:r>
      <w:r w:rsidR="00AE7729" w:rsidRPr="009C41E2">
        <w:t>Palais des Nations, Geneva</w:t>
      </w:r>
      <w:r w:rsidRPr="009C41E2">
        <w:t xml:space="preserve">, on </w:t>
      </w:r>
      <w:r w:rsidR="00AE7729" w:rsidRPr="009C41E2">
        <w:t>Wednesday, 11 February 2026, at 10 a.m.</w:t>
      </w:r>
    </w:p>
    <w:p w14:paraId="3B9E38A9" w14:textId="77777777" w:rsidR="00B43AA9" w:rsidRPr="00FC5305" w:rsidRDefault="00C21E69" w:rsidP="00B43AA9">
      <w:pPr>
        <w:tabs>
          <w:tab w:val="left" w:pos="1134"/>
          <w:tab w:val="right" w:leader="dot" w:pos="8504"/>
        </w:tabs>
        <w:spacing w:after="120"/>
        <w:rPr>
          <w:lang w:val="fr-CH"/>
        </w:rPr>
      </w:pPr>
      <w:r w:rsidRPr="00FC5305">
        <w:rPr>
          <w:i/>
          <w:lang w:val="fr-CH"/>
        </w:rPr>
        <w:t>Chair</w:t>
      </w:r>
      <w:r w:rsidRPr="00FC5305">
        <w:rPr>
          <w:lang w:val="fr-CH"/>
        </w:rPr>
        <w:t>:</w:t>
      </w:r>
      <w:r w:rsidRPr="00FC5305">
        <w:rPr>
          <w:lang w:val="fr-CH"/>
        </w:rPr>
        <w:tab/>
        <w:t>Ms. Dettmeijer-Vermeulen (Vice-Chair)</w:t>
      </w:r>
    </w:p>
    <w:p w14:paraId="163B1468" w14:textId="77777777" w:rsidR="003B0B0F" w:rsidRDefault="00C21E69" w:rsidP="003B0B0F">
      <w:pPr>
        <w:tabs>
          <w:tab w:val="right" w:pos="992"/>
          <w:tab w:val="left" w:pos="1276"/>
          <w:tab w:val="right" w:leader="dot" w:pos="8504"/>
        </w:tabs>
        <w:spacing w:before="360" w:after="240"/>
        <w:rPr>
          <w:sz w:val="28"/>
        </w:rPr>
      </w:pPr>
      <w:r w:rsidRPr="009C41E2">
        <w:rPr>
          <w:sz w:val="28"/>
        </w:rPr>
        <w:t>Contents</w:t>
      </w:r>
    </w:p>
    <w:p w14:paraId="0953598C" w14:textId="77777777" w:rsidR="00FC5305" w:rsidRDefault="00FC5305" w:rsidP="00D0189D">
      <w:pPr>
        <w:pStyle w:val="SingleTxtG"/>
        <w:jc w:val="left"/>
      </w:pPr>
      <w:r w:rsidRPr="008C4000">
        <w:t xml:space="preserve">Consideration of reports submitted by States </w:t>
      </w:r>
      <w:r>
        <w:t>P</w:t>
      </w:r>
      <w:r w:rsidRPr="008C4000">
        <w:t xml:space="preserve">arties under article 18 of the Convention </w:t>
      </w:r>
      <w:r>
        <w:t>(</w:t>
      </w:r>
      <w:r>
        <w:rPr>
          <w:i/>
          <w:iCs/>
        </w:rPr>
        <w:t>continued</w:t>
      </w:r>
      <w:r>
        <w:t>)</w:t>
      </w:r>
    </w:p>
    <w:p w14:paraId="5D9EFDB7" w14:textId="7B3CDAB3" w:rsidR="00FC5305" w:rsidRPr="00A8722D" w:rsidRDefault="00FC5305" w:rsidP="005D1F0F">
      <w:pPr>
        <w:pStyle w:val="SingleTxtG"/>
        <w:ind w:left="1701"/>
      </w:pPr>
      <w:r>
        <w:rPr>
          <w:i/>
          <w:iCs/>
        </w:rPr>
        <w:t>Seventh periodic report of Czechia</w:t>
      </w:r>
    </w:p>
    <w:p w14:paraId="7C50EB17" w14:textId="77777777" w:rsidR="005D1F0F" w:rsidRPr="005D1F0F" w:rsidRDefault="0003731C" w:rsidP="005D1F0F">
      <w:pPr>
        <w:pStyle w:val="SingleTxtG"/>
        <w:rPr>
          <w:i/>
          <w:iCs/>
        </w:rPr>
      </w:pPr>
      <w:r>
        <w:br w:type="page"/>
      </w:r>
      <w:r w:rsidR="005D1F0F" w:rsidRPr="005D1F0F">
        <w:rPr>
          <w:i/>
          <w:iCs/>
        </w:rPr>
        <w:lastRenderedPageBreak/>
        <w:t>In the absence of Ms. Haidar, Ms. Dettmeijer-Vermeulen (Vice-Chair) took the Chair.</w:t>
      </w:r>
    </w:p>
    <w:p w14:paraId="4757C319" w14:textId="77777777" w:rsidR="005D1F0F" w:rsidRPr="005D1F0F" w:rsidRDefault="005D1F0F" w:rsidP="005D1F0F">
      <w:pPr>
        <w:pStyle w:val="SingleTxtG"/>
        <w:rPr>
          <w:i/>
          <w:iCs/>
        </w:rPr>
      </w:pPr>
      <w:r w:rsidRPr="005D1F0F">
        <w:rPr>
          <w:i/>
          <w:iCs/>
        </w:rPr>
        <w:t>The meeting was called to order at 10 a.m.</w:t>
      </w:r>
    </w:p>
    <w:p w14:paraId="0CE465BC" w14:textId="1186D579" w:rsidR="005D1F0F" w:rsidRPr="005D1F0F" w:rsidRDefault="005D1F0F" w:rsidP="005D1F0F">
      <w:pPr>
        <w:pStyle w:val="H23G"/>
        <w:rPr>
          <w:b w:val="0"/>
          <w:bCs/>
        </w:rPr>
      </w:pPr>
      <w:r>
        <w:tab/>
      </w:r>
      <w:r>
        <w:tab/>
      </w:r>
      <w:r w:rsidRPr="00A45DD0">
        <w:t xml:space="preserve">Consideration of </w:t>
      </w:r>
      <w:r>
        <w:t xml:space="preserve">reports </w:t>
      </w:r>
      <w:r w:rsidRPr="00002ADE">
        <w:t xml:space="preserve">submitted by States </w:t>
      </w:r>
      <w:r>
        <w:t>P</w:t>
      </w:r>
      <w:r w:rsidRPr="00002ADE">
        <w:t>arties under article 18 of the Conventio</w:t>
      </w:r>
      <w:r>
        <w:t>n</w:t>
      </w:r>
      <w:r w:rsidRPr="00002ADE">
        <w:t xml:space="preserve"> </w:t>
      </w:r>
      <w:r w:rsidRPr="005D1F0F">
        <w:rPr>
          <w:b w:val="0"/>
          <w:bCs/>
        </w:rPr>
        <w:t>(</w:t>
      </w:r>
      <w:r w:rsidRPr="005D1F0F">
        <w:rPr>
          <w:b w:val="0"/>
          <w:bCs/>
          <w:i/>
          <w:iCs/>
        </w:rPr>
        <w:t>continued</w:t>
      </w:r>
      <w:r w:rsidRPr="005D1F0F">
        <w:rPr>
          <w:b w:val="0"/>
          <w:bCs/>
        </w:rPr>
        <w:t>)</w:t>
      </w:r>
    </w:p>
    <w:p w14:paraId="311F93FF" w14:textId="25A3D696" w:rsidR="005D1F0F" w:rsidRPr="005D1F0F" w:rsidRDefault="005D1F0F" w:rsidP="005D1F0F">
      <w:pPr>
        <w:pStyle w:val="SingleTxtG"/>
        <w:ind w:left="1701"/>
        <w:jc w:val="left"/>
      </w:pPr>
      <w:r w:rsidRPr="005D1F0F">
        <w:rPr>
          <w:i/>
          <w:iCs/>
        </w:rPr>
        <w:t>Seventh periodic report of Czechia</w:t>
      </w:r>
      <w:r w:rsidRPr="005D1F0F">
        <w:t xml:space="preserve"> (</w:t>
      </w:r>
      <w:hyperlink r:id="rId8" w:history="1">
        <w:r w:rsidRPr="00174937">
          <w:rPr>
            <w:rStyle w:val="Hyperlink"/>
          </w:rPr>
          <w:t>CEDAW/C/CZE/7</w:t>
        </w:r>
      </w:hyperlink>
      <w:r w:rsidRPr="005D1F0F">
        <w:t xml:space="preserve">; </w:t>
      </w:r>
      <w:hyperlink r:id="rId9" w:history="1">
        <w:r w:rsidRPr="00174937">
          <w:rPr>
            <w:rStyle w:val="Hyperlink"/>
          </w:rPr>
          <w:t>CEDAW/C/CZE/Q/7</w:t>
        </w:r>
      </w:hyperlink>
      <w:r w:rsidRPr="005D1F0F">
        <w:t xml:space="preserve">; </w:t>
      </w:r>
      <w:hyperlink r:id="rId10" w:history="1">
        <w:r w:rsidRPr="00174937">
          <w:rPr>
            <w:rStyle w:val="Hyperlink"/>
          </w:rPr>
          <w:t>CEDAW/C/CZE/RQ/7</w:t>
        </w:r>
      </w:hyperlink>
      <w:r w:rsidRPr="005D1F0F">
        <w:t>)</w:t>
      </w:r>
    </w:p>
    <w:p w14:paraId="237D680B" w14:textId="77777777" w:rsidR="005D1F0F" w:rsidRDefault="005D1F0F" w:rsidP="005D1F0F">
      <w:pPr>
        <w:pStyle w:val="ParaNoG"/>
      </w:pPr>
      <w:r w:rsidRPr="005D1F0F">
        <w:rPr>
          <w:i/>
          <w:iCs/>
        </w:rPr>
        <w:t>At the invitation of the Chair, the delegation of Czechia joined the meeting</w:t>
      </w:r>
      <w:r>
        <w:t>.</w:t>
      </w:r>
    </w:p>
    <w:p w14:paraId="1D0D2FA3" w14:textId="77777777" w:rsidR="005D1F0F" w:rsidRPr="0098470D" w:rsidRDefault="005D1F0F" w:rsidP="005D1F0F">
      <w:pPr>
        <w:pStyle w:val="ParaNoG"/>
      </w:pPr>
      <w:r w:rsidRPr="0098470D">
        <w:rPr>
          <w:b/>
          <w:bCs/>
        </w:rPr>
        <w:t>The Chair</w:t>
      </w:r>
      <w:r w:rsidRPr="0098470D">
        <w:t>, welcoming the delegation of Czechia</w:t>
      </w:r>
      <w:r w:rsidRPr="00567579">
        <w:t xml:space="preserve"> </w:t>
      </w:r>
      <w:r w:rsidRPr="0098470D">
        <w:t>to the meeting, explained that some members of the delegation would be participating via video link.</w:t>
      </w:r>
    </w:p>
    <w:p w14:paraId="1DE93830" w14:textId="186D31DB" w:rsidR="005D1F0F" w:rsidRPr="00107932" w:rsidRDefault="005D1F0F" w:rsidP="005D1F0F">
      <w:pPr>
        <w:pStyle w:val="ParaNoG"/>
      </w:pPr>
      <w:r w:rsidRPr="0043151E">
        <w:rPr>
          <w:b/>
          <w:bCs/>
        </w:rPr>
        <w:t>A representative of Czechia</w:t>
      </w:r>
      <w:r w:rsidRPr="007B2409">
        <w:t>, introducing his country</w:t>
      </w:r>
      <w:r w:rsidR="00D56DBE">
        <w:t>’</w:t>
      </w:r>
      <w:r w:rsidRPr="007B2409">
        <w:t>s seventh periodic report</w:t>
      </w:r>
      <w:r>
        <w:rPr>
          <w:b/>
          <w:bCs/>
        </w:rPr>
        <w:t xml:space="preserve"> </w:t>
      </w:r>
      <w:r w:rsidRPr="00F41B65">
        <w:t>(</w:t>
      </w:r>
      <w:hyperlink r:id="rId11" w:history="1">
        <w:r w:rsidRPr="00174937">
          <w:rPr>
            <w:rStyle w:val="Hyperlink"/>
          </w:rPr>
          <w:t>CEDAW/C/CZE/7</w:t>
        </w:r>
      </w:hyperlink>
      <w:r w:rsidRPr="007B2409">
        <w:t>),</w:t>
      </w:r>
      <w:r>
        <w:t xml:space="preserve"> said that t</w:t>
      </w:r>
      <w:r w:rsidRPr="00107932">
        <w:t>he Convention serve</w:t>
      </w:r>
      <w:r>
        <w:t>d</w:t>
      </w:r>
      <w:r w:rsidRPr="00107932">
        <w:t xml:space="preserve"> as a guiding principle for policymaking at </w:t>
      </w:r>
      <w:r>
        <w:t>the</w:t>
      </w:r>
      <w:r w:rsidRPr="00107932">
        <w:t xml:space="preserve"> national level</w:t>
      </w:r>
      <w:r>
        <w:t>.</w:t>
      </w:r>
      <w:r w:rsidRPr="00107932">
        <w:t xml:space="preserve"> </w:t>
      </w:r>
      <w:r>
        <w:t>The Government</w:t>
      </w:r>
      <w:r w:rsidRPr="00107932">
        <w:t xml:space="preserve"> review</w:t>
      </w:r>
      <w:r>
        <w:t>ed</w:t>
      </w:r>
      <w:r w:rsidRPr="00107932">
        <w:t xml:space="preserve"> national and legal policy frameworks in </w:t>
      </w:r>
      <w:r>
        <w:t xml:space="preserve">the </w:t>
      </w:r>
      <w:r w:rsidRPr="00107932">
        <w:t>light of the Committee</w:t>
      </w:r>
      <w:r w:rsidR="00D56DBE">
        <w:t>’</w:t>
      </w:r>
      <w:r w:rsidRPr="00107932">
        <w:t>s recommendations.</w:t>
      </w:r>
    </w:p>
    <w:p w14:paraId="171D5737" w14:textId="77777777" w:rsidR="005D1F0F" w:rsidRPr="00107932" w:rsidRDefault="005D1F0F" w:rsidP="005D1F0F">
      <w:pPr>
        <w:pStyle w:val="ParaNoG"/>
      </w:pPr>
      <w:r w:rsidRPr="00107932">
        <w:t xml:space="preserve">State authorities, the </w:t>
      </w:r>
      <w:r>
        <w:t xml:space="preserve">Office of the </w:t>
      </w:r>
      <w:r w:rsidRPr="00FC05EE">
        <w:t>Ombudsperson</w:t>
      </w:r>
      <w:r w:rsidRPr="00107932">
        <w:t xml:space="preserve">, the </w:t>
      </w:r>
      <w:r w:rsidRPr="007B6AD6">
        <w:t>Constitutional and Supreme Courts and</w:t>
      </w:r>
      <w:r w:rsidRPr="00107932">
        <w:t xml:space="preserve"> representatives of civil society, trade unions and academia</w:t>
      </w:r>
      <w:r>
        <w:t xml:space="preserve"> had provided input to</w:t>
      </w:r>
      <w:r w:rsidRPr="00CB7E8C">
        <w:t xml:space="preserve"> </w:t>
      </w:r>
      <w:r>
        <w:t>t</w:t>
      </w:r>
      <w:r w:rsidRPr="00107932">
        <w:t>he report</w:t>
      </w:r>
      <w:r>
        <w:t>,</w:t>
      </w:r>
      <w:r w:rsidRPr="00107932">
        <w:t xml:space="preserve"> </w:t>
      </w:r>
      <w:r>
        <w:t>which</w:t>
      </w:r>
      <w:r w:rsidRPr="00107932">
        <w:t xml:space="preserve"> ha</w:t>
      </w:r>
      <w:r>
        <w:t>d</w:t>
      </w:r>
      <w:r w:rsidRPr="00107932">
        <w:t xml:space="preserve"> also been discussed by the </w:t>
      </w:r>
      <w:r w:rsidRPr="005A7F02">
        <w:t>Government Council for Gender Equality.</w:t>
      </w:r>
    </w:p>
    <w:p w14:paraId="791D8D89" w14:textId="15499FF0" w:rsidR="00174937" w:rsidRDefault="005D1F0F" w:rsidP="005D1F0F">
      <w:pPr>
        <w:pStyle w:val="ParaNoG"/>
      </w:pPr>
      <w:r w:rsidRPr="00107932">
        <w:t>Recent legislative developments include</w:t>
      </w:r>
      <w:r>
        <w:t>d</w:t>
      </w:r>
      <w:r w:rsidRPr="00107932">
        <w:t xml:space="preserve"> the establishment</w:t>
      </w:r>
      <w:r>
        <w:t>,</w:t>
      </w:r>
      <w:r w:rsidRPr="00107932">
        <w:t xml:space="preserve"> in July 2025</w:t>
      </w:r>
      <w:r>
        <w:t>,</w:t>
      </w:r>
      <w:r w:rsidRPr="00107932">
        <w:t xml:space="preserve"> of </w:t>
      </w:r>
      <w:r w:rsidRPr="00F962FA">
        <w:t>the Children</w:t>
      </w:r>
      <w:r w:rsidR="00D56DBE">
        <w:t>’</w:t>
      </w:r>
      <w:r w:rsidRPr="00F962FA">
        <w:t xml:space="preserve">s Ombudsperson, </w:t>
      </w:r>
      <w:r w:rsidRPr="00647857">
        <w:t xml:space="preserve">an independent role with a mandate </w:t>
      </w:r>
      <w:r w:rsidRPr="00107932">
        <w:t xml:space="preserve">to safeguard and promote the rights of children and to </w:t>
      </w:r>
      <w:r>
        <w:t>provide</w:t>
      </w:r>
      <w:r w:rsidRPr="00107932">
        <w:t xml:space="preserve"> oversight in areas affecting their well-being.</w:t>
      </w:r>
    </w:p>
    <w:p w14:paraId="48E35239" w14:textId="67F03C8A" w:rsidR="005D1F0F" w:rsidRPr="00107932" w:rsidRDefault="005D1F0F" w:rsidP="005D1F0F">
      <w:pPr>
        <w:pStyle w:val="ParaNoG"/>
      </w:pPr>
      <w:r w:rsidRPr="00BF2ACC">
        <w:rPr>
          <w:b/>
          <w:bCs/>
        </w:rPr>
        <w:t>A representative of Czechia</w:t>
      </w:r>
      <w:r>
        <w:t xml:space="preserve"> said that</w:t>
      </w:r>
      <w:r w:rsidRPr="00107932">
        <w:t xml:space="preserve"> the Government Council for Gender Equality</w:t>
      </w:r>
      <w:r>
        <w:t xml:space="preserve"> </w:t>
      </w:r>
      <w:r w:rsidRPr="00107932">
        <w:t>continue</w:t>
      </w:r>
      <w:r>
        <w:t>d</w:t>
      </w:r>
      <w:r w:rsidRPr="00107932">
        <w:t xml:space="preserve"> to play a major role in setting the gender agenda for the Government.</w:t>
      </w:r>
      <w:r>
        <w:t xml:space="preserve"> </w:t>
      </w:r>
      <w:r w:rsidRPr="00107932">
        <w:t xml:space="preserve">The Council and its </w:t>
      </w:r>
      <w:r>
        <w:t xml:space="preserve">committees and </w:t>
      </w:r>
      <w:r w:rsidRPr="00107932">
        <w:t xml:space="preserve">working </w:t>
      </w:r>
      <w:r>
        <w:t>groups</w:t>
      </w:r>
      <w:r w:rsidRPr="00107932">
        <w:t xml:space="preserve"> </w:t>
      </w:r>
      <w:r>
        <w:t>comprised</w:t>
      </w:r>
      <w:r w:rsidRPr="00107932">
        <w:t xml:space="preserve"> experts from different ministries, non</w:t>
      </w:r>
      <w:r w:rsidR="00174937">
        <w:noBreakHyphen/>
      </w:r>
      <w:r w:rsidRPr="00107932">
        <w:t xml:space="preserve">governmental organizations, academia and other </w:t>
      </w:r>
      <w:r>
        <w:t>relevant entities, thereby ensuring</w:t>
      </w:r>
      <w:r w:rsidRPr="00107932">
        <w:t xml:space="preserve"> broad expertise in the field</w:t>
      </w:r>
      <w:r>
        <w:t>s</w:t>
      </w:r>
      <w:r w:rsidRPr="00107932">
        <w:t xml:space="preserve"> of women</w:t>
      </w:r>
      <w:r w:rsidR="00D56DBE">
        <w:t>’</w:t>
      </w:r>
      <w:r>
        <w:t>s</w:t>
      </w:r>
      <w:r w:rsidRPr="00107932">
        <w:t xml:space="preserve"> rights</w:t>
      </w:r>
      <w:r>
        <w:t xml:space="preserve"> and</w:t>
      </w:r>
      <w:r w:rsidRPr="00107932">
        <w:t xml:space="preserve"> gender equality</w:t>
      </w:r>
      <w:r>
        <w:t>,</w:t>
      </w:r>
      <w:r w:rsidRPr="00107932">
        <w:t xml:space="preserve"> and regularly submit</w:t>
      </w:r>
      <w:r>
        <w:t>ted</w:t>
      </w:r>
      <w:r w:rsidRPr="00107932">
        <w:t xml:space="preserve"> recommendations to the Government.</w:t>
      </w:r>
      <w:r w:rsidRPr="009C006F">
        <w:t xml:space="preserve"> </w:t>
      </w:r>
      <w:r>
        <w:t>W</w:t>
      </w:r>
      <w:r w:rsidRPr="00107932">
        <w:t xml:space="preserve">ork </w:t>
      </w:r>
      <w:r>
        <w:t>was</w:t>
      </w:r>
      <w:r w:rsidRPr="00107932">
        <w:t xml:space="preserve"> under</w:t>
      </w:r>
      <w:r>
        <w:t xml:space="preserve"> </w:t>
      </w:r>
      <w:r w:rsidRPr="00107932">
        <w:t xml:space="preserve">way to establish a </w:t>
      </w:r>
      <w:r>
        <w:t>committee</w:t>
      </w:r>
      <w:r w:rsidRPr="00107932">
        <w:t xml:space="preserve"> </w:t>
      </w:r>
      <w:r>
        <w:t>on</w:t>
      </w:r>
      <w:r w:rsidRPr="00107932">
        <w:t xml:space="preserve"> gender equality in</w:t>
      </w:r>
      <w:r>
        <w:t xml:space="preserve"> health.</w:t>
      </w:r>
    </w:p>
    <w:p w14:paraId="53D63357" w14:textId="2ED64C4A" w:rsidR="005D1F0F" w:rsidRPr="00107932" w:rsidRDefault="005D1F0F" w:rsidP="005D1F0F">
      <w:pPr>
        <w:pStyle w:val="ParaNoG"/>
      </w:pPr>
      <w:r>
        <w:t>T</w:t>
      </w:r>
      <w:r w:rsidRPr="00107932">
        <w:t>he Gender Equality Strategy for the period 2021</w:t>
      </w:r>
      <w:r>
        <w:t>–</w:t>
      </w:r>
      <w:r w:rsidRPr="00107932">
        <w:t>2030</w:t>
      </w:r>
      <w:r>
        <w:t>,</w:t>
      </w:r>
      <w:r w:rsidRPr="00107932">
        <w:t xml:space="preserve"> </w:t>
      </w:r>
      <w:r>
        <w:t>the</w:t>
      </w:r>
      <w:r w:rsidRPr="00107932">
        <w:t xml:space="preserve"> second long-term strategic framework in the area of gender equality</w:t>
      </w:r>
      <w:r>
        <w:t>, had been prepared in cooperation with c</w:t>
      </w:r>
      <w:r w:rsidRPr="00107932">
        <w:t>ivil sector organizations</w:t>
      </w:r>
      <w:r>
        <w:t>,</w:t>
      </w:r>
      <w:r w:rsidRPr="00107932">
        <w:t xml:space="preserve"> including women</w:t>
      </w:r>
      <w:r w:rsidR="00D56DBE">
        <w:t>’</w:t>
      </w:r>
      <w:r w:rsidRPr="00107932">
        <w:t>s rights organizations</w:t>
      </w:r>
      <w:r>
        <w:t>,</w:t>
      </w:r>
      <w:r w:rsidRPr="00107932">
        <w:t xml:space="preserve"> social partners</w:t>
      </w:r>
      <w:r>
        <w:t xml:space="preserve"> and representatives of</w:t>
      </w:r>
      <w:r w:rsidRPr="00107932">
        <w:t xml:space="preserve"> academia</w:t>
      </w:r>
      <w:r>
        <w:t>.</w:t>
      </w:r>
      <w:r w:rsidRPr="00107932">
        <w:t xml:space="preserve"> </w:t>
      </w:r>
      <w:r>
        <w:t>Those stakeholders were also involved in its</w:t>
      </w:r>
      <w:r w:rsidRPr="00107932">
        <w:t xml:space="preserve"> implementation.</w:t>
      </w:r>
      <w:r>
        <w:t xml:space="preserve"> </w:t>
      </w:r>
      <w:r w:rsidRPr="00107932">
        <w:t xml:space="preserve">The </w:t>
      </w:r>
      <w:r>
        <w:t>S</w:t>
      </w:r>
      <w:r w:rsidRPr="00107932">
        <w:t>trategy reflect</w:t>
      </w:r>
      <w:r>
        <w:t>ed</w:t>
      </w:r>
      <w:r w:rsidRPr="00107932">
        <w:t xml:space="preserve"> the commitments </w:t>
      </w:r>
      <w:r>
        <w:t>contained in</w:t>
      </w:r>
      <w:r w:rsidRPr="00107932">
        <w:t xml:space="preserve"> the Beijing Declaration and Platform for Action and other international human rights obligations.</w:t>
      </w:r>
      <w:r>
        <w:t xml:space="preserve"> It was based on an </w:t>
      </w:r>
      <w:r w:rsidRPr="00107932">
        <w:t>intersectional approach</w:t>
      </w:r>
      <w:r>
        <w:t xml:space="preserve"> and on the cross-cutting principle of the </w:t>
      </w:r>
      <w:r w:rsidRPr="00107932">
        <w:t>role of men in promoting gender equality.</w:t>
      </w:r>
      <w:r>
        <w:t xml:space="preserve"> </w:t>
      </w:r>
      <w:r w:rsidRPr="00107932">
        <w:t xml:space="preserve">Each of </w:t>
      </w:r>
      <w:r>
        <w:t>the eight</w:t>
      </w:r>
      <w:r w:rsidRPr="00107932">
        <w:t xml:space="preserve"> thematic chapters </w:t>
      </w:r>
      <w:r>
        <w:t xml:space="preserve">of the Strategy </w:t>
      </w:r>
      <w:r w:rsidRPr="00107932">
        <w:t>include</w:t>
      </w:r>
      <w:r>
        <w:t>d</w:t>
      </w:r>
      <w:r w:rsidRPr="00107932">
        <w:t xml:space="preserve"> specific indicators to monitor and evaluate </w:t>
      </w:r>
      <w:r>
        <w:t xml:space="preserve">the </w:t>
      </w:r>
      <w:r w:rsidRPr="00107932">
        <w:t>progress achieved.</w:t>
      </w:r>
      <w:r>
        <w:t xml:space="preserve"> </w:t>
      </w:r>
      <w:r w:rsidRPr="00107932">
        <w:t xml:space="preserve">Implementation of the </w:t>
      </w:r>
      <w:r>
        <w:t>S</w:t>
      </w:r>
      <w:r w:rsidRPr="00107932">
        <w:t xml:space="preserve">trategy </w:t>
      </w:r>
      <w:r>
        <w:t>was</w:t>
      </w:r>
      <w:r w:rsidRPr="00107932">
        <w:t xml:space="preserve"> monitored by the Department</w:t>
      </w:r>
      <w:r w:rsidRPr="008C53AC">
        <w:t xml:space="preserve"> </w:t>
      </w:r>
      <w:r>
        <w:t xml:space="preserve">of </w:t>
      </w:r>
      <w:r w:rsidRPr="00107932">
        <w:t xml:space="preserve">Gender Equality </w:t>
      </w:r>
      <w:r>
        <w:t xml:space="preserve">within </w:t>
      </w:r>
      <w:r w:rsidRPr="00107932">
        <w:t>the Office of the Government.</w:t>
      </w:r>
      <w:r>
        <w:t xml:space="preserve"> The</w:t>
      </w:r>
      <w:r w:rsidRPr="00107932">
        <w:t xml:space="preserve"> midterm review of the implementation of the </w:t>
      </w:r>
      <w:r>
        <w:t>S</w:t>
      </w:r>
      <w:r w:rsidRPr="00107932">
        <w:t>trategy</w:t>
      </w:r>
      <w:r>
        <w:t xml:space="preserve"> had shown that</w:t>
      </w:r>
      <w:r w:rsidRPr="00107932">
        <w:t xml:space="preserve"> 56 measures </w:t>
      </w:r>
      <w:r>
        <w:t>had been</w:t>
      </w:r>
      <w:r w:rsidRPr="00107932">
        <w:t xml:space="preserve"> successfully implemented and 199 </w:t>
      </w:r>
      <w:r>
        <w:t>had been</w:t>
      </w:r>
      <w:r w:rsidRPr="00107932">
        <w:t xml:space="preserve"> partly implemented.</w:t>
      </w:r>
    </w:p>
    <w:p w14:paraId="5B7C7A41" w14:textId="28C24DFD" w:rsidR="005D1F0F" w:rsidRPr="0048425A" w:rsidRDefault="005D1F0F" w:rsidP="005D1F0F">
      <w:pPr>
        <w:pStyle w:val="ParaNoG"/>
      </w:pPr>
      <w:r w:rsidRPr="00031ABF">
        <w:rPr>
          <w:b/>
          <w:bCs/>
        </w:rPr>
        <w:t>A representative of Czechia</w:t>
      </w:r>
      <w:r>
        <w:t xml:space="preserve"> said that all</w:t>
      </w:r>
      <w:r w:rsidRPr="0048425A">
        <w:t xml:space="preserve"> new legislation and polic</w:t>
      </w:r>
      <w:r>
        <w:t>ies</w:t>
      </w:r>
      <w:r w:rsidRPr="0048425A">
        <w:t xml:space="preserve"> submitted to the Government </w:t>
      </w:r>
      <w:r>
        <w:t>had</w:t>
      </w:r>
      <w:r w:rsidRPr="0048425A">
        <w:t xml:space="preserve"> to include </w:t>
      </w:r>
      <w:r>
        <w:t xml:space="preserve">a </w:t>
      </w:r>
      <w:r w:rsidRPr="0048425A">
        <w:t>gender impact assessment.</w:t>
      </w:r>
      <w:r>
        <w:t xml:space="preserve"> </w:t>
      </w:r>
      <w:r w:rsidRPr="0048425A">
        <w:t>In recent years, Czechia</w:t>
      </w:r>
      <w:r>
        <w:t xml:space="preserve"> had</w:t>
      </w:r>
      <w:r w:rsidRPr="0048425A">
        <w:t xml:space="preserve"> faced major challenges that </w:t>
      </w:r>
      <w:r w:rsidRPr="0090445D">
        <w:t>had highlighted existing gender inequalities. The coronavirus diseas</w:t>
      </w:r>
      <w:r>
        <w:t>e (</w:t>
      </w:r>
      <w:r w:rsidRPr="0048425A">
        <w:t>COVID-19</w:t>
      </w:r>
      <w:r>
        <w:t>)</w:t>
      </w:r>
      <w:r w:rsidRPr="0048425A">
        <w:t xml:space="preserve"> pandemic </w:t>
      </w:r>
      <w:r>
        <w:t xml:space="preserve">had </w:t>
      </w:r>
      <w:r w:rsidRPr="0048425A">
        <w:t>placed a disproportionate burden on women, particularly in the areas of healthcare, social services and unpaid care work, while also exposing structural weaknesses in work</w:t>
      </w:r>
      <w:r w:rsidR="00174937">
        <w:t>-</w:t>
      </w:r>
      <w:r w:rsidRPr="0048425A">
        <w:t>life balance and social protection systems.</w:t>
      </w:r>
      <w:r>
        <w:t xml:space="preserve"> The arrival of refugees from Ukraine, most of whom were </w:t>
      </w:r>
      <w:r w:rsidRPr="0048425A">
        <w:t>women, children and older people</w:t>
      </w:r>
      <w:r>
        <w:t xml:space="preserve">, had brought </w:t>
      </w:r>
      <w:r w:rsidRPr="0048425A">
        <w:t>challenges related to access to employment, healthcare, childcare, education and protection</w:t>
      </w:r>
      <w:r>
        <w:t>.</w:t>
      </w:r>
    </w:p>
    <w:p w14:paraId="516AEDCC" w14:textId="5F50ED6A" w:rsidR="005D1F0F" w:rsidRPr="0048425A" w:rsidRDefault="005D1F0F" w:rsidP="005D1F0F">
      <w:pPr>
        <w:pStyle w:val="ParaNoG"/>
      </w:pPr>
      <w:r w:rsidRPr="0048425A">
        <w:t xml:space="preserve">During its </w:t>
      </w:r>
      <w:r>
        <w:t>presidency of the Council of the European Union, in 2022</w:t>
      </w:r>
      <w:r w:rsidRPr="0048425A">
        <w:t xml:space="preserve">, Czechia </w:t>
      </w:r>
      <w:r>
        <w:t xml:space="preserve">had overseen the preparations for the accession by the European Union to </w:t>
      </w:r>
      <w:r w:rsidRPr="0048425A">
        <w:t>the Council of Europe Convention on Preventing and Combating Violence against Women and Domestic Violence</w:t>
      </w:r>
      <w:r>
        <w:t xml:space="preserve"> (Istanbul Convention).</w:t>
      </w:r>
      <w:r w:rsidRPr="0048425A">
        <w:t xml:space="preserve"> </w:t>
      </w:r>
      <w:r>
        <w:t>The Convention had entered into force for the European Union on 1</w:t>
      </w:r>
      <w:r w:rsidR="00A104F6">
        <w:t> </w:t>
      </w:r>
      <w:r>
        <w:t xml:space="preserve">October </w:t>
      </w:r>
      <w:r w:rsidRPr="0048425A">
        <w:t>2023.</w:t>
      </w:r>
    </w:p>
    <w:p w14:paraId="0E319151" w14:textId="77777777" w:rsidR="005D1F0F" w:rsidRPr="0048425A" w:rsidRDefault="005D1F0F" w:rsidP="005D1F0F">
      <w:pPr>
        <w:pStyle w:val="ParaNoG"/>
      </w:pPr>
      <w:r w:rsidRPr="00031ABF">
        <w:rPr>
          <w:b/>
          <w:bCs/>
        </w:rPr>
        <w:lastRenderedPageBreak/>
        <w:t>A representative of Czechia</w:t>
      </w:r>
      <w:r>
        <w:t xml:space="preserve"> said</w:t>
      </w:r>
      <w:r w:rsidRPr="0048425A">
        <w:t xml:space="preserve"> that the Government ha</w:t>
      </w:r>
      <w:r>
        <w:t>d</w:t>
      </w:r>
      <w:r w:rsidRPr="0048425A">
        <w:t xml:space="preserve"> been paying increased attention to gender equality in the labour market</w:t>
      </w:r>
      <w:r>
        <w:t xml:space="preserve"> as</w:t>
      </w:r>
      <w:r w:rsidRPr="0048425A">
        <w:t xml:space="preserve"> substantial efforts </w:t>
      </w:r>
      <w:r>
        <w:t xml:space="preserve">were needed to overcome </w:t>
      </w:r>
      <w:r w:rsidRPr="0048425A">
        <w:t>prevailing attitudes and gender stereotypes.</w:t>
      </w:r>
      <w:r>
        <w:t xml:space="preserve"> </w:t>
      </w:r>
      <w:r w:rsidRPr="0048425A">
        <w:t xml:space="preserve">A key development </w:t>
      </w:r>
      <w:r>
        <w:t>was</w:t>
      </w:r>
      <w:r w:rsidRPr="0048425A">
        <w:t xml:space="preserve"> the ongoing transposition of </w:t>
      </w:r>
      <w:r>
        <w:t xml:space="preserve">the </w:t>
      </w:r>
      <w:r w:rsidRPr="00EA2D7D">
        <w:t>European Union Pay Transparency Directive</w:t>
      </w:r>
      <w:r>
        <w:t>,</w:t>
      </w:r>
      <w:r w:rsidRPr="0048425A">
        <w:t xml:space="preserve"> which </w:t>
      </w:r>
      <w:r>
        <w:t>would</w:t>
      </w:r>
      <w:r w:rsidRPr="0048425A">
        <w:t xml:space="preserve"> strengthen the enforceability of equal pay for work of equal value and introduce new rights for employees.</w:t>
      </w:r>
    </w:p>
    <w:p w14:paraId="1EA07A9D" w14:textId="310944AE" w:rsidR="005D1F0F" w:rsidRPr="0048425A" w:rsidRDefault="005D1F0F" w:rsidP="005D1F0F">
      <w:pPr>
        <w:pStyle w:val="ParaNoG"/>
      </w:pPr>
      <w:r>
        <w:t>L</w:t>
      </w:r>
      <w:r w:rsidRPr="0048425A">
        <w:t xml:space="preserve">egislative changes </w:t>
      </w:r>
      <w:r>
        <w:t>were</w:t>
      </w:r>
      <w:r w:rsidRPr="0048425A">
        <w:t xml:space="preserve"> complemented by a broader policy framework </w:t>
      </w:r>
      <w:r>
        <w:t>consisting</w:t>
      </w:r>
      <w:r w:rsidRPr="0048425A">
        <w:t xml:space="preserve"> of strategies, action plans and targeted initiatives</w:t>
      </w:r>
      <w:r w:rsidRPr="00D63A08">
        <w:t xml:space="preserve"> </w:t>
      </w:r>
      <w:r w:rsidRPr="0048425A">
        <w:t>to address structural inequalities that affect</w:t>
      </w:r>
      <w:r>
        <w:t>ed</w:t>
      </w:r>
      <w:r w:rsidRPr="0048425A">
        <w:t xml:space="preserve"> women</w:t>
      </w:r>
      <w:r w:rsidR="00D56DBE">
        <w:t>’</w:t>
      </w:r>
      <w:r w:rsidRPr="0048425A">
        <w:t>s economic security throughout their working lives and into retirement.</w:t>
      </w:r>
      <w:r>
        <w:t xml:space="preserve"> </w:t>
      </w:r>
      <w:r w:rsidRPr="0048425A">
        <w:t>The Action Plan for Equal Pay for Women and Men 2023</w:t>
      </w:r>
      <w:r>
        <w:t>–</w:t>
      </w:r>
      <w:r w:rsidRPr="0048425A">
        <w:t xml:space="preserve">2026 </w:t>
      </w:r>
      <w:r>
        <w:t>was</w:t>
      </w:r>
      <w:r w:rsidRPr="0048425A">
        <w:t xml:space="preserve"> the first comprehensive national effort focused specifically on closing the gender pay gap.</w:t>
      </w:r>
      <w:r>
        <w:t xml:space="preserve"> S</w:t>
      </w:r>
      <w:r w:rsidRPr="0048425A">
        <w:t xml:space="preserve">ubstantial financial support for equal pay measures, flexible forms of work and </w:t>
      </w:r>
      <w:r>
        <w:t xml:space="preserve">the </w:t>
      </w:r>
      <w:r w:rsidRPr="0048425A">
        <w:t xml:space="preserve">expansion of childcare services </w:t>
      </w:r>
      <w:r>
        <w:t>was provided</w:t>
      </w:r>
      <w:r w:rsidRPr="0048425A">
        <w:t xml:space="preserve"> under the Employment</w:t>
      </w:r>
      <w:r>
        <w:t xml:space="preserve">+ programme, </w:t>
      </w:r>
      <w:r w:rsidRPr="0048425A">
        <w:t>finance</w:t>
      </w:r>
      <w:r>
        <w:t>d</w:t>
      </w:r>
      <w:r w:rsidRPr="0048425A">
        <w:t xml:space="preserve"> from the European Social Fund Plus and the National Recovery Plan.</w:t>
      </w:r>
      <w:r>
        <w:t xml:space="preserve"> About</w:t>
      </w:r>
      <w:r w:rsidRPr="0048425A">
        <w:t xml:space="preserve"> 30,000 places</w:t>
      </w:r>
      <w:r>
        <w:t xml:space="preserve"> in preschool childcare were available across the country</w:t>
      </w:r>
      <w:r w:rsidRPr="0048425A">
        <w:t>.</w:t>
      </w:r>
    </w:p>
    <w:p w14:paraId="0D8C96A1" w14:textId="53CCB688" w:rsidR="005D1F0F" w:rsidRPr="0048425A" w:rsidRDefault="005D1F0F" w:rsidP="005D1F0F">
      <w:pPr>
        <w:pStyle w:val="ParaNoG"/>
      </w:pPr>
      <w:r>
        <w:t>W</w:t>
      </w:r>
      <w:r w:rsidRPr="0048425A">
        <w:t>omen</w:t>
      </w:r>
      <w:r w:rsidR="00D56DBE">
        <w:t>’</w:t>
      </w:r>
      <w:r w:rsidRPr="0048425A">
        <w:t>s participation</w:t>
      </w:r>
      <w:r>
        <w:t xml:space="preserve"> in politics was a key area</w:t>
      </w:r>
      <w:r w:rsidRPr="0048425A">
        <w:t>.</w:t>
      </w:r>
      <w:r>
        <w:t xml:space="preserve"> </w:t>
      </w:r>
      <w:r w:rsidRPr="0048425A">
        <w:t>In 2022</w:t>
      </w:r>
      <w:r>
        <w:t>,</w:t>
      </w:r>
      <w:r w:rsidRPr="0048425A">
        <w:t xml:space="preserve"> the Office</w:t>
      </w:r>
      <w:r>
        <w:t xml:space="preserve"> of the</w:t>
      </w:r>
      <w:r w:rsidRPr="0048425A">
        <w:t xml:space="preserve"> Government </w:t>
      </w:r>
      <w:r>
        <w:t xml:space="preserve">had </w:t>
      </w:r>
      <w:r w:rsidRPr="0048425A">
        <w:t xml:space="preserve">published a manual </w:t>
      </w:r>
      <w:r>
        <w:t>on how</w:t>
      </w:r>
      <w:r w:rsidRPr="0048425A">
        <w:t xml:space="preserve"> political parties </w:t>
      </w:r>
      <w:r>
        <w:t>could</w:t>
      </w:r>
      <w:r w:rsidRPr="0048425A">
        <w:t xml:space="preserve"> support </w:t>
      </w:r>
      <w:r>
        <w:t xml:space="preserve">the </w:t>
      </w:r>
      <w:r w:rsidRPr="0048425A">
        <w:t>greater involvement of women in politics.</w:t>
      </w:r>
      <w:r>
        <w:t xml:space="preserve"> </w:t>
      </w:r>
      <w:r w:rsidRPr="0048425A">
        <w:t xml:space="preserve">The Office </w:t>
      </w:r>
      <w:r>
        <w:t xml:space="preserve">of the </w:t>
      </w:r>
      <w:r w:rsidRPr="0048425A">
        <w:t>Government also organize</w:t>
      </w:r>
      <w:r>
        <w:t>d</w:t>
      </w:r>
      <w:r w:rsidRPr="0048425A">
        <w:t xml:space="preserve"> regular cross-party network meetings</w:t>
      </w:r>
      <w:r>
        <w:t>,</w:t>
      </w:r>
      <w:r w:rsidRPr="0048425A">
        <w:t xml:space="preserve"> allowing </w:t>
      </w:r>
      <w:r>
        <w:t>female</w:t>
      </w:r>
      <w:r w:rsidRPr="0048425A">
        <w:t xml:space="preserve"> politicians to share their experience</w:t>
      </w:r>
      <w:r>
        <w:t>s</w:t>
      </w:r>
      <w:r w:rsidRPr="0048425A">
        <w:t xml:space="preserve"> and build networks.</w:t>
      </w:r>
      <w:r>
        <w:t xml:space="preserve"> </w:t>
      </w:r>
      <w:r w:rsidRPr="0048425A">
        <w:t>In the elections to the Chamber of Deputies held in October 2025</w:t>
      </w:r>
      <w:r>
        <w:t>,</w:t>
      </w:r>
      <w:r w:rsidRPr="0048425A">
        <w:t xml:space="preserve"> </w:t>
      </w:r>
      <w:r>
        <w:t>a record number of women had been elected</w:t>
      </w:r>
      <w:r w:rsidRPr="0048425A">
        <w:t xml:space="preserve"> </w:t>
      </w:r>
      <w:r>
        <w:t xml:space="preserve">as </w:t>
      </w:r>
      <w:r w:rsidRPr="0048425A">
        <w:t>parliamentarians</w:t>
      </w:r>
      <w:r>
        <w:t>: women now held 67 of the 200 seats</w:t>
      </w:r>
      <w:r w:rsidRPr="0048425A">
        <w:t>.</w:t>
      </w:r>
    </w:p>
    <w:p w14:paraId="6BA926C8" w14:textId="080518F7" w:rsidR="00174937" w:rsidRDefault="005D1F0F" w:rsidP="005D1F0F">
      <w:pPr>
        <w:pStyle w:val="ParaNoG"/>
      </w:pPr>
      <w:r w:rsidRPr="00CE67BF">
        <w:rPr>
          <w:b/>
          <w:bCs/>
        </w:rPr>
        <w:t>A representative of Czechia</w:t>
      </w:r>
      <w:r>
        <w:t xml:space="preserve"> said that </w:t>
      </w:r>
      <w:r w:rsidRPr="0048425A">
        <w:t>the elimination of gender</w:t>
      </w:r>
      <w:r>
        <w:t>-</w:t>
      </w:r>
      <w:r w:rsidRPr="0048425A">
        <w:t xml:space="preserve">based violence </w:t>
      </w:r>
      <w:r>
        <w:t>was</w:t>
      </w:r>
      <w:r w:rsidRPr="0048425A">
        <w:t xml:space="preserve"> a high priority for the Government</w:t>
      </w:r>
      <w:r>
        <w:t>, which had st</w:t>
      </w:r>
      <w:r w:rsidRPr="0048425A">
        <w:t>rengthen</w:t>
      </w:r>
      <w:r>
        <w:t>ed</w:t>
      </w:r>
      <w:r w:rsidRPr="0048425A">
        <w:t xml:space="preserve"> the legal framework and support services for victims and survivors in line with international standards.</w:t>
      </w:r>
      <w:r>
        <w:t xml:space="preserve"> For example, it had</w:t>
      </w:r>
      <w:r w:rsidRPr="0048425A">
        <w:t xml:space="preserve"> approved an amendment to the Criminal Code </w:t>
      </w:r>
      <w:r>
        <w:t>to</w:t>
      </w:r>
      <w:r w:rsidRPr="0048425A">
        <w:t xml:space="preserve"> redefine the </w:t>
      </w:r>
      <w:r>
        <w:t>offence</w:t>
      </w:r>
      <w:r w:rsidRPr="0048425A">
        <w:t xml:space="preserve"> of rape</w:t>
      </w:r>
      <w:r>
        <w:t xml:space="preserve"> to </w:t>
      </w:r>
      <w:r w:rsidRPr="0048425A">
        <w:t>ensur</w:t>
      </w:r>
      <w:r>
        <w:t>e</w:t>
      </w:r>
      <w:r w:rsidRPr="0048425A">
        <w:t xml:space="preserve"> a sensitive approach to victims and fair prosecution </w:t>
      </w:r>
      <w:r>
        <w:t>for</w:t>
      </w:r>
      <w:r w:rsidRPr="0048425A">
        <w:t xml:space="preserve"> rape.</w:t>
      </w:r>
      <w:r>
        <w:t xml:space="preserve"> </w:t>
      </w:r>
      <w:r w:rsidRPr="0048425A">
        <w:t xml:space="preserve">In July 2025, </w:t>
      </w:r>
      <w:r>
        <w:t>the</w:t>
      </w:r>
      <w:r w:rsidRPr="0048425A">
        <w:t xml:space="preserve"> Domestic Violence </w:t>
      </w:r>
      <w:r>
        <w:t xml:space="preserve">Act had </w:t>
      </w:r>
      <w:r w:rsidRPr="0048425A">
        <w:t>c</w:t>
      </w:r>
      <w:r>
        <w:t>o</w:t>
      </w:r>
      <w:r w:rsidRPr="0048425A">
        <w:t>me into effect.</w:t>
      </w:r>
      <w:r>
        <w:t xml:space="preserve"> The</w:t>
      </w:r>
      <w:r w:rsidRPr="0048425A">
        <w:t xml:space="preserve"> Act strengthened the rights of victims in civil and misdemeano</w:t>
      </w:r>
      <w:r>
        <w:t>u</w:t>
      </w:r>
      <w:r w:rsidRPr="0048425A">
        <w:t>r proceedings</w:t>
      </w:r>
      <w:r>
        <w:t>,</w:t>
      </w:r>
      <w:r w:rsidRPr="0048425A">
        <w:t xml:space="preserve"> extend</w:t>
      </w:r>
      <w:r>
        <w:t>ed</w:t>
      </w:r>
      <w:r w:rsidRPr="0048425A">
        <w:t xml:space="preserve"> from 10 to 14 days the length of a restraining order </w:t>
      </w:r>
      <w:r w:rsidR="00735509">
        <w:t>issued</w:t>
      </w:r>
      <w:r>
        <w:t xml:space="preserve"> following an act of violence</w:t>
      </w:r>
      <w:r w:rsidRPr="0048425A">
        <w:t xml:space="preserve"> and require</w:t>
      </w:r>
      <w:r>
        <w:t>d</w:t>
      </w:r>
      <w:r w:rsidRPr="0048425A">
        <w:t xml:space="preserve"> the police to confiscate any weapons from </w:t>
      </w:r>
      <w:r>
        <w:t>a</w:t>
      </w:r>
      <w:r w:rsidRPr="0048425A">
        <w:t xml:space="preserve"> person </w:t>
      </w:r>
      <w:r w:rsidR="00FD10C1">
        <w:t xml:space="preserve">who was </w:t>
      </w:r>
      <w:r w:rsidR="001427C3">
        <w:t>subject to</w:t>
      </w:r>
      <w:r>
        <w:t xml:space="preserve"> a</w:t>
      </w:r>
      <w:r w:rsidRPr="0048425A">
        <w:t xml:space="preserve"> restraining order.</w:t>
      </w:r>
    </w:p>
    <w:p w14:paraId="48CA6DF8" w14:textId="4136BACD" w:rsidR="005D1F0F" w:rsidRPr="0048425A" w:rsidRDefault="005D1F0F" w:rsidP="005D1F0F">
      <w:pPr>
        <w:pStyle w:val="ParaNoG"/>
      </w:pPr>
      <w:r>
        <w:t>I</w:t>
      </w:r>
      <w:r w:rsidRPr="0048425A">
        <w:t>n 2024, a criminal court specialization ha</w:t>
      </w:r>
      <w:r>
        <w:t>d</w:t>
      </w:r>
      <w:r w:rsidRPr="0048425A">
        <w:t xml:space="preserve"> been introduced </w:t>
      </w:r>
      <w:r>
        <w:t>in</w:t>
      </w:r>
      <w:r w:rsidRPr="0048425A">
        <w:t xml:space="preserve"> district, regional and high courts in relation to offen</w:t>
      </w:r>
      <w:r>
        <w:t>c</w:t>
      </w:r>
      <w:r w:rsidRPr="0048425A">
        <w:t>es against human dignity in the area</w:t>
      </w:r>
      <w:r>
        <w:t>s</w:t>
      </w:r>
      <w:r w:rsidRPr="0048425A">
        <w:t xml:space="preserve"> of sexual violence and crimes involving trafficking</w:t>
      </w:r>
      <w:r>
        <w:t xml:space="preserve"> in persons</w:t>
      </w:r>
      <w:r w:rsidRPr="0048425A">
        <w:t>.</w:t>
      </w:r>
    </w:p>
    <w:p w14:paraId="18E99D89" w14:textId="77777777" w:rsidR="005D1F0F" w:rsidRPr="0048425A" w:rsidRDefault="005D1F0F" w:rsidP="005D1F0F">
      <w:pPr>
        <w:pStyle w:val="ParaNoG"/>
      </w:pPr>
      <w:r w:rsidRPr="0048425A">
        <w:t xml:space="preserve">In response to </w:t>
      </w:r>
      <w:r>
        <w:t xml:space="preserve">the </w:t>
      </w:r>
      <w:r w:rsidRPr="0048425A">
        <w:t>persist</w:t>
      </w:r>
      <w:r>
        <w:t>ence of violence against women</w:t>
      </w:r>
      <w:r w:rsidRPr="0048425A">
        <w:t xml:space="preserve">, the Gender Equality Strategy </w:t>
      </w:r>
      <w:r>
        <w:t>had</w:t>
      </w:r>
      <w:r w:rsidRPr="0048425A">
        <w:t xml:space="preserve"> three strategic objectives</w:t>
      </w:r>
      <w:r>
        <w:t xml:space="preserve">: prevention, </w:t>
      </w:r>
      <w:r w:rsidRPr="0048425A">
        <w:t xml:space="preserve">by challenging gender stereotypes and raising awareness of the different forms </w:t>
      </w:r>
      <w:r>
        <w:t xml:space="preserve">of </w:t>
      </w:r>
      <w:r w:rsidRPr="0048425A">
        <w:t>gender-based and domestic violence</w:t>
      </w:r>
      <w:r>
        <w:t>,</w:t>
      </w:r>
      <w:r w:rsidRPr="0048425A">
        <w:t xml:space="preserve"> and their consequences</w:t>
      </w:r>
      <w:r>
        <w:t>,</w:t>
      </w:r>
      <w:r w:rsidRPr="0048425A">
        <w:t xml:space="preserve"> to reduce the level of tolerance towards </w:t>
      </w:r>
      <w:r>
        <w:t xml:space="preserve">them; </w:t>
      </w:r>
      <w:r w:rsidRPr="0048425A">
        <w:t>improv</w:t>
      </w:r>
      <w:r>
        <w:t>ed</w:t>
      </w:r>
      <w:r w:rsidRPr="0048425A">
        <w:t xml:space="preserve"> accessibility of support services</w:t>
      </w:r>
      <w:r>
        <w:t xml:space="preserve"> and</w:t>
      </w:r>
      <w:r w:rsidRPr="0048425A">
        <w:t xml:space="preserve"> specialized assistance such as shelters, crisis beds and counse</w:t>
      </w:r>
      <w:r>
        <w:t>l</w:t>
      </w:r>
      <w:r w:rsidRPr="0048425A">
        <w:t xml:space="preserve">ling services for </w:t>
      </w:r>
      <w:r>
        <w:t xml:space="preserve">women who were </w:t>
      </w:r>
      <w:r w:rsidRPr="0048425A">
        <w:t xml:space="preserve">victims of gender-based </w:t>
      </w:r>
      <w:r>
        <w:t>or</w:t>
      </w:r>
      <w:r w:rsidRPr="0048425A">
        <w:t xml:space="preserve"> domestic violence</w:t>
      </w:r>
      <w:r>
        <w:t>; and the introduction of</w:t>
      </w:r>
      <w:r w:rsidRPr="0048425A">
        <w:t xml:space="preserve"> systemic safeguards for addressing gender-based and domestic violence</w:t>
      </w:r>
      <w:r>
        <w:t>, by</w:t>
      </w:r>
      <w:r w:rsidRPr="0048425A">
        <w:t xml:space="preserve"> strengthening the competencies of relevant professionals through training, methodological support and improved interdisciplinary cooperation</w:t>
      </w:r>
      <w:r>
        <w:t xml:space="preserve"> to ensure a coordinated response</w:t>
      </w:r>
      <w:r w:rsidRPr="0048425A">
        <w:t>.</w:t>
      </w:r>
    </w:p>
    <w:p w14:paraId="554D4D76" w14:textId="77777777" w:rsidR="005D1F0F" w:rsidRPr="0048425A" w:rsidRDefault="005D1F0F" w:rsidP="005D1F0F">
      <w:pPr>
        <w:pStyle w:val="ParaNoG"/>
      </w:pPr>
      <w:r w:rsidRPr="0048425A">
        <w:t xml:space="preserve">The Gender Equality Strategy </w:t>
      </w:r>
      <w:r>
        <w:t>was</w:t>
      </w:r>
      <w:r w:rsidRPr="0048425A">
        <w:t xml:space="preserve"> complemented by action plans for the prevention of domestic and gender-based violence</w:t>
      </w:r>
      <w:r>
        <w:t xml:space="preserve">, which were aligned with the </w:t>
      </w:r>
      <w:r w:rsidRPr="0048425A">
        <w:t xml:space="preserve">three strategic objectives </w:t>
      </w:r>
      <w:r>
        <w:t>of</w:t>
      </w:r>
      <w:r w:rsidRPr="0048425A">
        <w:t xml:space="preserve"> the Strategy</w:t>
      </w:r>
      <w:r>
        <w:t xml:space="preserve"> and covered </w:t>
      </w:r>
      <w:r w:rsidRPr="0048425A">
        <w:t>legislative reform, public awareness campaigns and the enhancement of support services</w:t>
      </w:r>
      <w:r>
        <w:t>, among other things</w:t>
      </w:r>
      <w:r w:rsidRPr="0048425A">
        <w:t>.</w:t>
      </w:r>
    </w:p>
    <w:p w14:paraId="11A186A8" w14:textId="77777777" w:rsidR="005D1F0F" w:rsidRPr="0048425A" w:rsidRDefault="005D1F0F" w:rsidP="005D1F0F">
      <w:pPr>
        <w:pStyle w:val="ParaNoG"/>
      </w:pPr>
      <w:r w:rsidRPr="0048425A">
        <w:t xml:space="preserve">In June 2023, the Government </w:t>
      </w:r>
      <w:r>
        <w:t xml:space="preserve">had </w:t>
      </w:r>
      <w:r w:rsidRPr="0048425A">
        <w:t xml:space="preserve">approved a proposal to ratify the </w:t>
      </w:r>
      <w:r>
        <w:t>Istanbul Convention</w:t>
      </w:r>
      <w:r w:rsidRPr="0048425A">
        <w:t>.</w:t>
      </w:r>
      <w:r>
        <w:t xml:space="preserve"> </w:t>
      </w:r>
      <w:r w:rsidRPr="0048425A">
        <w:t xml:space="preserve">In January 2024, the Senate </w:t>
      </w:r>
      <w:r>
        <w:t>had voted against</w:t>
      </w:r>
      <w:r w:rsidRPr="0048425A">
        <w:t xml:space="preserve"> ratification.</w:t>
      </w:r>
    </w:p>
    <w:p w14:paraId="7CB785E3" w14:textId="1CCFD9E4" w:rsidR="005D1F0F" w:rsidRPr="0048425A" w:rsidRDefault="005D1F0F" w:rsidP="005D1F0F">
      <w:pPr>
        <w:pStyle w:val="ParaNoG"/>
      </w:pPr>
      <w:r w:rsidRPr="00CE67BF">
        <w:rPr>
          <w:b/>
          <w:bCs/>
        </w:rPr>
        <w:t>A representative of Czechia</w:t>
      </w:r>
      <w:r>
        <w:t xml:space="preserve"> said that the </w:t>
      </w:r>
      <w:r w:rsidRPr="00551954">
        <w:t>Gender Equality Strategy 2021–2030</w:t>
      </w:r>
      <w:r w:rsidRPr="0048425A">
        <w:t xml:space="preserve"> include</w:t>
      </w:r>
      <w:r>
        <w:t>d</w:t>
      </w:r>
      <w:r w:rsidRPr="0048425A">
        <w:t xml:space="preserve"> specific measures to support Roma women</w:t>
      </w:r>
      <w:r>
        <w:t xml:space="preserve">, including by </w:t>
      </w:r>
      <w:r w:rsidRPr="0048425A">
        <w:t>promoting Roma children</w:t>
      </w:r>
      <w:r w:rsidR="00D56DBE">
        <w:t>’</w:t>
      </w:r>
      <w:r>
        <w:t>s enrolment</w:t>
      </w:r>
      <w:r w:rsidRPr="0048425A">
        <w:t xml:space="preserve"> in education</w:t>
      </w:r>
      <w:r w:rsidRPr="00575483">
        <w:t xml:space="preserve"> </w:t>
      </w:r>
      <w:r>
        <w:t xml:space="preserve">and </w:t>
      </w:r>
      <w:r w:rsidRPr="0048425A">
        <w:t>enabl</w:t>
      </w:r>
      <w:r>
        <w:t>ing</w:t>
      </w:r>
      <w:r w:rsidRPr="0048425A">
        <w:t xml:space="preserve"> Roma women to pursue employment or further education.</w:t>
      </w:r>
      <w:r>
        <w:t xml:space="preserve"> </w:t>
      </w:r>
      <w:r w:rsidRPr="0048425A">
        <w:t xml:space="preserve">In </w:t>
      </w:r>
      <w:r>
        <w:t>2022,</w:t>
      </w:r>
      <w:r w:rsidRPr="0048425A">
        <w:t xml:space="preserve"> the Government </w:t>
      </w:r>
      <w:r>
        <w:t xml:space="preserve">had </w:t>
      </w:r>
      <w:r w:rsidRPr="0048425A">
        <w:t>established the position of Government Commissioner for Roma Minority Affairs.</w:t>
      </w:r>
    </w:p>
    <w:p w14:paraId="279851C6" w14:textId="77777777" w:rsidR="005D1F0F" w:rsidRPr="0048425A" w:rsidRDefault="005D1F0F" w:rsidP="005D1F0F">
      <w:pPr>
        <w:pStyle w:val="ParaNoG"/>
      </w:pPr>
      <w:r>
        <w:t>The working group on</w:t>
      </w:r>
      <w:r w:rsidRPr="0048425A">
        <w:t xml:space="preserve"> Roma women</w:t>
      </w:r>
      <w:r>
        <w:t xml:space="preserve"> of</w:t>
      </w:r>
      <w:r w:rsidRPr="0048425A">
        <w:t xml:space="preserve"> the</w:t>
      </w:r>
      <w:r>
        <w:t xml:space="preserve"> Government</w:t>
      </w:r>
      <w:r w:rsidRPr="0048425A">
        <w:t xml:space="preserve"> Council for Gender Equality</w:t>
      </w:r>
      <w:r>
        <w:t xml:space="preserve"> was</w:t>
      </w:r>
      <w:r w:rsidRPr="0048425A">
        <w:t xml:space="preserve"> tasked with identifying the specific impacts of gender inequalities on Roma women</w:t>
      </w:r>
      <w:r>
        <w:t xml:space="preserve"> and was</w:t>
      </w:r>
      <w:r w:rsidRPr="0048425A">
        <w:t xml:space="preserve"> responsible for </w:t>
      </w:r>
      <w:r>
        <w:t>making</w:t>
      </w:r>
      <w:r w:rsidRPr="0048425A">
        <w:t xml:space="preserve"> recommendations </w:t>
      </w:r>
      <w:r>
        <w:t>on</w:t>
      </w:r>
      <w:r w:rsidRPr="0048425A">
        <w:t xml:space="preserve"> enhanc</w:t>
      </w:r>
      <w:r>
        <w:t>ing</w:t>
      </w:r>
      <w:r w:rsidRPr="0048425A">
        <w:t xml:space="preserve"> the representation of Roma women in decision</w:t>
      </w:r>
      <w:r>
        <w:t>-</w:t>
      </w:r>
      <w:r w:rsidRPr="0048425A">
        <w:t>making or advisory positions at the local level.</w:t>
      </w:r>
      <w:r>
        <w:t xml:space="preserve"> A </w:t>
      </w:r>
      <w:r w:rsidRPr="0048425A">
        <w:t xml:space="preserve">compensation </w:t>
      </w:r>
      <w:r>
        <w:t>mechanism had been</w:t>
      </w:r>
      <w:r w:rsidRPr="0048425A">
        <w:t xml:space="preserve"> implemented for survivors of unlawful sterilization</w:t>
      </w:r>
      <w:r>
        <w:t>, most of whom were</w:t>
      </w:r>
      <w:r w:rsidRPr="0048425A">
        <w:t xml:space="preserve"> Roma women.</w:t>
      </w:r>
    </w:p>
    <w:p w14:paraId="1985D998" w14:textId="77777777" w:rsidR="005D1F0F" w:rsidRPr="0048425A" w:rsidRDefault="005D1F0F" w:rsidP="005D1F0F">
      <w:pPr>
        <w:pStyle w:val="ParaNoG"/>
      </w:pPr>
      <w:r>
        <w:t>G</w:t>
      </w:r>
      <w:r w:rsidRPr="0048425A">
        <w:t xml:space="preserve">ender equality </w:t>
      </w:r>
      <w:r>
        <w:t>was a</w:t>
      </w:r>
      <w:r w:rsidRPr="0048425A">
        <w:t xml:space="preserve"> priority of the Government not only </w:t>
      </w:r>
      <w:r>
        <w:t>at</w:t>
      </w:r>
      <w:r w:rsidRPr="0048425A">
        <w:t xml:space="preserve"> the domestic level</w:t>
      </w:r>
      <w:r>
        <w:t>,</w:t>
      </w:r>
      <w:r w:rsidRPr="0048425A">
        <w:t xml:space="preserve"> but also </w:t>
      </w:r>
      <w:r>
        <w:t>at</w:t>
      </w:r>
      <w:r w:rsidRPr="0048425A">
        <w:t xml:space="preserve"> the </w:t>
      </w:r>
      <w:r>
        <w:t>international level, and it had</w:t>
      </w:r>
      <w:r w:rsidRPr="0048425A">
        <w:t xml:space="preserve"> been embedded in</w:t>
      </w:r>
      <w:r>
        <w:t>to</w:t>
      </w:r>
      <w:r w:rsidRPr="0048425A">
        <w:t xml:space="preserve"> the strategic documents of the Ministry of Foreign Affairs.</w:t>
      </w:r>
      <w:r>
        <w:t xml:space="preserve"> </w:t>
      </w:r>
      <w:r w:rsidRPr="0048425A">
        <w:t xml:space="preserve">Gender </w:t>
      </w:r>
      <w:r>
        <w:t xml:space="preserve">was </w:t>
      </w:r>
      <w:r w:rsidRPr="0048425A">
        <w:t>mainstream</w:t>
      </w:r>
      <w:r>
        <w:t xml:space="preserve">ed </w:t>
      </w:r>
      <w:r w:rsidRPr="0048425A">
        <w:t>into</w:t>
      </w:r>
      <w:r>
        <w:t xml:space="preserve"> the</w:t>
      </w:r>
      <w:r w:rsidRPr="0048425A">
        <w:t xml:space="preserve"> implementation, monitoring and evaluation of all humanitarian and development projects</w:t>
      </w:r>
      <w:r>
        <w:t>.</w:t>
      </w:r>
    </w:p>
    <w:p w14:paraId="3EF96CB1" w14:textId="0D1E5D8D" w:rsidR="005D1F0F" w:rsidRPr="0048425A" w:rsidRDefault="005D1F0F" w:rsidP="005D1F0F">
      <w:pPr>
        <w:pStyle w:val="ParaNoG"/>
      </w:pPr>
      <w:r w:rsidRPr="0048425A">
        <w:t xml:space="preserve">The National Action Plan for the Implementation of Security Council </w:t>
      </w:r>
      <w:r>
        <w:t>R</w:t>
      </w:r>
      <w:r w:rsidRPr="0048425A">
        <w:t>esolution</w:t>
      </w:r>
      <w:r w:rsidR="00174937">
        <w:t> </w:t>
      </w:r>
      <w:r w:rsidRPr="0048425A">
        <w:t xml:space="preserve">13/25 </w:t>
      </w:r>
      <w:r>
        <w:t xml:space="preserve">(2000) </w:t>
      </w:r>
      <w:r w:rsidRPr="0048425A">
        <w:t>2026</w:t>
      </w:r>
      <w:r>
        <w:t>–</w:t>
      </w:r>
      <w:r w:rsidRPr="0048425A">
        <w:t xml:space="preserve">2030 </w:t>
      </w:r>
      <w:r>
        <w:t>was</w:t>
      </w:r>
      <w:r w:rsidRPr="0048425A">
        <w:t xml:space="preserve"> focuse</w:t>
      </w:r>
      <w:r>
        <w:t>d</w:t>
      </w:r>
      <w:r w:rsidRPr="0048425A">
        <w:t xml:space="preserve"> on strengthening </w:t>
      </w:r>
      <w:r>
        <w:t xml:space="preserve">the role of </w:t>
      </w:r>
      <w:r w:rsidRPr="0048425A">
        <w:t>women in the area of peace and security.</w:t>
      </w:r>
      <w:r>
        <w:t xml:space="preserve"> It was the </w:t>
      </w:r>
      <w:r w:rsidRPr="0048425A">
        <w:t>third</w:t>
      </w:r>
      <w:r>
        <w:t xml:space="preserve"> national</w:t>
      </w:r>
      <w:r w:rsidRPr="0048425A">
        <w:t xml:space="preserve"> document </w:t>
      </w:r>
      <w:r>
        <w:t xml:space="preserve">aimed at </w:t>
      </w:r>
      <w:r w:rsidRPr="0048425A">
        <w:t xml:space="preserve">implementing the </w:t>
      </w:r>
      <w:r>
        <w:t>women and peace and security agenda and</w:t>
      </w:r>
      <w:r w:rsidRPr="0048425A">
        <w:t xml:space="preserve"> include</w:t>
      </w:r>
      <w:r>
        <w:t>d</w:t>
      </w:r>
      <w:r w:rsidRPr="0048425A">
        <w:t xml:space="preserve"> actions </w:t>
      </w:r>
      <w:r>
        <w:t>under</w:t>
      </w:r>
      <w:r w:rsidRPr="0048425A">
        <w:t xml:space="preserve"> a set of specific objectives and measures, each with clear indicators, timelines and responsible institutions.</w:t>
      </w:r>
      <w:r>
        <w:t xml:space="preserve"> </w:t>
      </w:r>
      <w:r w:rsidRPr="0048425A">
        <w:t xml:space="preserve">The Plan </w:t>
      </w:r>
      <w:r>
        <w:t>was</w:t>
      </w:r>
      <w:r w:rsidRPr="0048425A">
        <w:t xml:space="preserve"> coordinated by the Ministry of Foreign Affairs and implemented in cooperation with several ministries, civil society organizations and the academi</w:t>
      </w:r>
      <w:r>
        <w:t>c</w:t>
      </w:r>
      <w:r w:rsidRPr="0048425A">
        <w:t xml:space="preserve"> sector.</w:t>
      </w:r>
    </w:p>
    <w:p w14:paraId="01CB9F4A" w14:textId="69068E2E" w:rsidR="005D1F0F" w:rsidRDefault="005D1F0F" w:rsidP="005D1F0F">
      <w:pPr>
        <w:pStyle w:val="ParaNoG"/>
      </w:pPr>
      <w:r w:rsidRPr="00CE67BF">
        <w:rPr>
          <w:b/>
          <w:bCs/>
        </w:rPr>
        <w:t>A representative of Czechia</w:t>
      </w:r>
      <w:r>
        <w:t xml:space="preserve"> said that, despite the</w:t>
      </w:r>
      <w:r w:rsidRPr="0048425A">
        <w:t xml:space="preserve"> specific and ambitious measures</w:t>
      </w:r>
      <w:r>
        <w:t xml:space="preserve"> taken by the Government</w:t>
      </w:r>
      <w:r w:rsidRPr="0048425A">
        <w:t xml:space="preserve"> to improve women</w:t>
      </w:r>
      <w:r w:rsidR="00D56DBE">
        <w:t>’</w:t>
      </w:r>
      <w:r w:rsidRPr="0048425A">
        <w:t xml:space="preserve">s rights and gender equality in </w:t>
      </w:r>
      <w:r>
        <w:t xml:space="preserve">Czechia, </w:t>
      </w:r>
      <w:r w:rsidRPr="0048425A">
        <w:t>challenges remain</w:t>
      </w:r>
      <w:r>
        <w:t>ed</w:t>
      </w:r>
      <w:r w:rsidRPr="0048425A">
        <w:t>.</w:t>
      </w:r>
      <w:r>
        <w:t xml:space="preserve"> </w:t>
      </w:r>
      <w:r w:rsidRPr="0048425A">
        <w:t>Women earn</w:t>
      </w:r>
      <w:r>
        <w:t>ed</w:t>
      </w:r>
      <w:r w:rsidRPr="0048425A">
        <w:t xml:space="preserve"> </w:t>
      </w:r>
      <w:r>
        <w:t>about</w:t>
      </w:r>
      <w:r w:rsidRPr="0048425A">
        <w:t xml:space="preserve"> 18% less than men, continue</w:t>
      </w:r>
      <w:r>
        <w:t>d</w:t>
      </w:r>
      <w:r w:rsidRPr="0048425A">
        <w:t xml:space="preserve"> to be underrepresented in politics and decision</w:t>
      </w:r>
      <w:r>
        <w:t>-</w:t>
      </w:r>
      <w:r w:rsidRPr="0048425A">
        <w:t>making positions, face</w:t>
      </w:r>
      <w:r>
        <w:t>d</w:t>
      </w:r>
      <w:r w:rsidRPr="0048425A">
        <w:t xml:space="preserve"> a lack of childcare facilities and </w:t>
      </w:r>
      <w:r>
        <w:t>were</w:t>
      </w:r>
      <w:r w:rsidRPr="0048425A">
        <w:t xml:space="preserve"> victims of gender</w:t>
      </w:r>
      <w:r>
        <w:t>-</w:t>
      </w:r>
      <w:r w:rsidRPr="0048425A">
        <w:t>based violence.</w:t>
      </w:r>
      <w:r>
        <w:t xml:space="preserve"> </w:t>
      </w:r>
      <w:r w:rsidRPr="0048425A">
        <w:t>The Government plan</w:t>
      </w:r>
      <w:r>
        <w:t>ned</w:t>
      </w:r>
      <w:r w:rsidRPr="0048425A">
        <w:t xml:space="preserve"> to continue its efforts to achieve substantial gender equality</w:t>
      </w:r>
      <w:r>
        <w:t xml:space="preserve"> and t</w:t>
      </w:r>
      <w:r w:rsidRPr="0048425A">
        <w:t xml:space="preserve">o focus on women facing intersecting and multiple forms of </w:t>
      </w:r>
      <w:r>
        <w:t>discrimination</w:t>
      </w:r>
      <w:r w:rsidRPr="0098470D">
        <w:t>.</w:t>
      </w:r>
    </w:p>
    <w:p w14:paraId="7BAA9D51" w14:textId="26B59BDA" w:rsidR="005D1F0F" w:rsidRPr="00E5792C" w:rsidRDefault="005D1F0F" w:rsidP="005D1F0F">
      <w:pPr>
        <w:pStyle w:val="H4G"/>
      </w:pPr>
      <w:r>
        <w:tab/>
      </w:r>
      <w:r>
        <w:tab/>
      </w:r>
      <w:r w:rsidRPr="00E5792C">
        <w:t>Articles 1–6</w:t>
      </w:r>
    </w:p>
    <w:p w14:paraId="5B62188C" w14:textId="25421C6F" w:rsidR="005D1F0F" w:rsidRDefault="005D1F0F" w:rsidP="005D1F0F">
      <w:pPr>
        <w:pStyle w:val="ParaNoG"/>
      </w:pPr>
      <w:r w:rsidRPr="005602BA">
        <w:rPr>
          <w:b/>
          <w:bCs/>
        </w:rPr>
        <w:t xml:space="preserve">Ms. </w:t>
      </w:r>
      <w:r w:rsidRPr="001E2DAD">
        <w:rPr>
          <w:b/>
          <w:bCs/>
        </w:rPr>
        <w:t>Tisheva</w:t>
      </w:r>
      <w:r w:rsidRPr="0048425A">
        <w:t xml:space="preserve"> </w:t>
      </w:r>
      <w:r>
        <w:t xml:space="preserve">said that she would like to receive links to the </w:t>
      </w:r>
      <w:r w:rsidR="005232E4">
        <w:t xml:space="preserve">Czech </w:t>
      </w:r>
      <w:r>
        <w:t xml:space="preserve">translations of the Convention, the </w:t>
      </w:r>
      <w:r w:rsidRPr="005434FF">
        <w:t>Optional Protocol</w:t>
      </w:r>
      <w:r>
        <w:t xml:space="preserve"> and documents issued by the Committee. She asked for specific</w:t>
      </w:r>
      <w:r w:rsidRPr="0048425A">
        <w:t xml:space="preserve"> examples </w:t>
      </w:r>
      <w:r>
        <w:t xml:space="preserve">of, </w:t>
      </w:r>
      <w:r w:rsidRPr="0048425A">
        <w:t xml:space="preserve">and case law </w:t>
      </w:r>
      <w:r>
        <w:t>relating to,</w:t>
      </w:r>
      <w:r w:rsidRPr="0048425A">
        <w:t xml:space="preserve"> </w:t>
      </w:r>
      <w:r>
        <w:t xml:space="preserve">the application of the Convention and the Optional Protocol by the courts and for </w:t>
      </w:r>
      <w:r w:rsidRPr="0048425A">
        <w:t xml:space="preserve">information about </w:t>
      </w:r>
      <w:r>
        <w:t xml:space="preserve">mandatory </w:t>
      </w:r>
      <w:r w:rsidRPr="0048425A">
        <w:t>training on the Convention and its Optional Protocol</w:t>
      </w:r>
      <w:r>
        <w:t xml:space="preserve"> </w:t>
      </w:r>
      <w:r w:rsidRPr="0048425A">
        <w:t>for magistrate</w:t>
      </w:r>
      <w:r>
        <w:t>s,</w:t>
      </w:r>
      <w:r w:rsidRPr="0048425A">
        <w:t xml:space="preserve"> judges and prosecutors.</w:t>
      </w:r>
    </w:p>
    <w:p w14:paraId="1C34C628" w14:textId="2026E3C2" w:rsidR="00174937" w:rsidRDefault="005D1F0F" w:rsidP="005D1F0F">
      <w:pPr>
        <w:pStyle w:val="ParaNoG"/>
      </w:pPr>
      <w:r>
        <w:t xml:space="preserve">She asked why women brought to court so few cases of discrimination on the ground of sex and what </w:t>
      </w:r>
      <w:r w:rsidRPr="0048425A">
        <w:t xml:space="preserve">obstacles </w:t>
      </w:r>
      <w:r>
        <w:t xml:space="preserve">they faced in doing so. She also asked which </w:t>
      </w:r>
      <w:r w:rsidRPr="0048425A">
        <w:t xml:space="preserve">measures </w:t>
      </w:r>
      <w:r>
        <w:t xml:space="preserve">would be </w:t>
      </w:r>
      <w:r w:rsidRPr="0048425A">
        <w:t>take</w:t>
      </w:r>
      <w:r>
        <w:t>n</w:t>
      </w:r>
      <w:r w:rsidRPr="0048425A">
        <w:t xml:space="preserve"> </w:t>
      </w:r>
      <w:r>
        <w:t>to improve</w:t>
      </w:r>
      <w:r w:rsidRPr="0048425A">
        <w:t xml:space="preserve"> </w:t>
      </w:r>
      <w:r>
        <w:t>women</w:t>
      </w:r>
      <w:r w:rsidR="00D56DBE">
        <w:t>’</w:t>
      </w:r>
      <w:r>
        <w:t>s</w:t>
      </w:r>
      <w:r w:rsidRPr="0048425A">
        <w:t xml:space="preserve"> access to justice, including </w:t>
      </w:r>
      <w:r>
        <w:t xml:space="preserve">for </w:t>
      </w:r>
      <w:r w:rsidRPr="0048425A">
        <w:t>Roma women and other vulnerable groups of women</w:t>
      </w:r>
      <w:r>
        <w:t xml:space="preserve">. She further asked whether the abolition of </w:t>
      </w:r>
      <w:r w:rsidRPr="0048425A">
        <w:t xml:space="preserve">legal fees for </w:t>
      </w:r>
      <w:r>
        <w:t xml:space="preserve">bringing </w:t>
      </w:r>
      <w:r w:rsidRPr="0048425A">
        <w:t>anti</w:t>
      </w:r>
      <w:r w:rsidR="00174937">
        <w:noBreakHyphen/>
      </w:r>
      <w:r w:rsidRPr="0048425A">
        <w:t>discrimination cases, including cases related to gender equality</w:t>
      </w:r>
      <w:r>
        <w:t>, was being considered.</w:t>
      </w:r>
    </w:p>
    <w:p w14:paraId="13B711E3" w14:textId="5341BE77" w:rsidR="005D1F0F" w:rsidRPr="0048425A" w:rsidRDefault="005D1F0F" w:rsidP="005D1F0F">
      <w:pPr>
        <w:pStyle w:val="ParaNoG"/>
      </w:pPr>
      <w:r>
        <w:t>Noting that although g</w:t>
      </w:r>
      <w:r w:rsidRPr="0048425A">
        <w:t>ender equality</w:t>
      </w:r>
      <w:r>
        <w:t xml:space="preserve"> was</w:t>
      </w:r>
      <w:r w:rsidRPr="0048425A">
        <w:t xml:space="preserve"> enshrined in the fundamental rights and freedoms of the Anti-Discrimination Act</w:t>
      </w:r>
      <w:r>
        <w:t xml:space="preserve">, </w:t>
      </w:r>
      <w:r w:rsidRPr="0048425A">
        <w:t xml:space="preserve">no definition or explicit prohibition of multiple discrimination </w:t>
      </w:r>
      <w:r>
        <w:t xml:space="preserve">existed </w:t>
      </w:r>
      <w:r w:rsidRPr="0048425A">
        <w:t xml:space="preserve">in </w:t>
      </w:r>
      <w:r>
        <w:t>national</w:t>
      </w:r>
      <w:r w:rsidRPr="0048425A">
        <w:t xml:space="preserve"> legislation</w:t>
      </w:r>
      <w:r>
        <w:t>, she asked when such</w:t>
      </w:r>
      <w:r w:rsidRPr="0048425A">
        <w:t xml:space="preserve"> protection </w:t>
      </w:r>
      <w:r>
        <w:t>would be introduced.</w:t>
      </w:r>
    </w:p>
    <w:p w14:paraId="7135E8D6" w14:textId="2028BF35" w:rsidR="005D1F0F" w:rsidRPr="0048425A" w:rsidRDefault="005D1F0F" w:rsidP="005D1F0F">
      <w:pPr>
        <w:pStyle w:val="ParaNoG"/>
      </w:pPr>
      <w:r w:rsidRPr="006A4193">
        <w:rPr>
          <w:b/>
          <w:bCs/>
        </w:rPr>
        <w:t>A representative of Czechia</w:t>
      </w:r>
      <w:r>
        <w:rPr>
          <w:b/>
          <w:bCs/>
        </w:rPr>
        <w:t xml:space="preserve"> </w:t>
      </w:r>
      <w:r>
        <w:t>said that t</w:t>
      </w:r>
      <w:r w:rsidRPr="0048425A">
        <w:t xml:space="preserve">he </w:t>
      </w:r>
      <w:r>
        <w:t xml:space="preserve">Czech translations of the </w:t>
      </w:r>
      <w:r w:rsidRPr="0048425A">
        <w:t>Convention and Optional Protocol</w:t>
      </w:r>
      <w:r>
        <w:t xml:space="preserve"> were</w:t>
      </w:r>
      <w:r w:rsidRPr="0048425A">
        <w:t xml:space="preserve"> available on the website of the Ministry of Justice.</w:t>
      </w:r>
      <w:r>
        <w:t xml:space="preserve"> A</w:t>
      </w:r>
      <w:r w:rsidRPr="0048425A">
        <w:t xml:space="preserve">ll general </w:t>
      </w:r>
      <w:r>
        <w:t>recommendations</w:t>
      </w:r>
      <w:r w:rsidRPr="0048425A">
        <w:t xml:space="preserve"> issued by the Committee</w:t>
      </w:r>
      <w:r>
        <w:t xml:space="preserve"> were translated into Czech</w:t>
      </w:r>
      <w:r w:rsidRPr="0048425A">
        <w:t>.</w:t>
      </w:r>
    </w:p>
    <w:p w14:paraId="3C323C80" w14:textId="7E3F685C" w:rsidR="005D1F0F" w:rsidRPr="0048425A" w:rsidRDefault="005D1F0F" w:rsidP="005D1F0F">
      <w:pPr>
        <w:pStyle w:val="ParaNoG"/>
      </w:pPr>
      <w:r>
        <w:t>No obstacles existed to</w:t>
      </w:r>
      <w:r w:rsidRPr="0048425A">
        <w:t xml:space="preserve"> women </w:t>
      </w:r>
      <w:r>
        <w:t>filing</w:t>
      </w:r>
      <w:r w:rsidRPr="0048425A">
        <w:t xml:space="preserve"> anti-discrimination cases.</w:t>
      </w:r>
      <w:r>
        <w:t xml:space="preserve"> Th</w:t>
      </w:r>
      <w:r w:rsidRPr="0048425A">
        <w:t xml:space="preserve">e court fee for </w:t>
      </w:r>
      <w:r w:rsidR="00AB20FF">
        <w:t>doing so</w:t>
      </w:r>
      <w:r>
        <w:t xml:space="preserve"> was</w:t>
      </w:r>
      <w:r w:rsidRPr="0048425A">
        <w:t xml:space="preserve"> 1,000 </w:t>
      </w:r>
      <w:r>
        <w:t>korunas (</w:t>
      </w:r>
      <w:r w:rsidRPr="003A5816">
        <w:t>CZK</w:t>
      </w:r>
      <w:r>
        <w:t>)</w:t>
      </w:r>
      <w:r w:rsidR="00EC55C9">
        <w:t>;</w:t>
      </w:r>
      <w:r>
        <w:t xml:space="preserve"> </w:t>
      </w:r>
      <w:r w:rsidR="00450A81">
        <w:t>w</w:t>
      </w:r>
      <w:r w:rsidR="009B7987">
        <w:t xml:space="preserve">hile </w:t>
      </w:r>
      <w:r w:rsidR="00EC55C9">
        <w:t>p</w:t>
      </w:r>
      <w:r>
        <w:t xml:space="preserve">revious </w:t>
      </w:r>
      <w:r w:rsidRPr="0048425A">
        <w:t>proposal</w:t>
      </w:r>
      <w:r>
        <w:t>s by</w:t>
      </w:r>
      <w:r w:rsidRPr="0048425A">
        <w:t xml:space="preserve"> the Ministry of Justice to reduce </w:t>
      </w:r>
      <w:r w:rsidR="00EC55C9">
        <w:t>it</w:t>
      </w:r>
      <w:r w:rsidRPr="0048425A">
        <w:t xml:space="preserve"> </w:t>
      </w:r>
      <w:r>
        <w:t>had been rejected</w:t>
      </w:r>
      <w:r w:rsidRPr="0048425A">
        <w:t xml:space="preserve"> by the Chamber of Deputies</w:t>
      </w:r>
      <w:r w:rsidR="009B7987">
        <w:t>, they</w:t>
      </w:r>
      <w:r w:rsidRPr="0048425A">
        <w:t xml:space="preserve"> </w:t>
      </w:r>
      <w:r>
        <w:t>might be discussed again in the future</w:t>
      </w:r>
      <w:r w:rsidRPr="0048425A">
        <w:t>.</w:t>
      </w:r>
      <w:r>
        <w:t xml:space="preserve"> The </w:t>
      </w:r>
      <w:r w:rsidRPr="0048425A">
        <w:t xml:space="preserve">possibility of </w:t>
      </w:r>
      <w:r>
        <w:t xml:space="preserve">an </w:t>
      </w:r>
      <w:r w:rsidRPr="0048425A">
        <w:t>exemption from the court fee</w:t>
      </w:r>
      <w:r>
        <w:t xml:space="preserve"> was provided for in</w:t>
      </w:r>
      <w:r w:rsidRPr="0048425A">
        <w:t xml:space="preserve"> the Civil Procedure Code.</w:t>
      </w:r>
      <w:r>
        <w:t xml:space="preserve"> </w:t>
      </w:r>
      <w:r w:rsidRPr="0048425A">
        <w:t xml:space="preserve">The presiding judge </w:t>
      </w:r>
      <w:r>
        <w:t>could</w:t>
      </w:r>
      <w:r w:rsidRPr="0048425A">
        <w:t xml:space="preserve"> grant </w:t>
      </w:r>
      <w:r>
        <w:t xml:space="preserve">a </w:t>
      </w:r>
      <w:r w:rsidRPr="0048425A">
        <w:t xml:space="preserve">partial exemption upon request if </w:t>
      </w:r>
      <w:r>
        <w:t xml:space="preserve">the </w:t>
      </w:r>
      <w:r w:rsidRPr="0048425A">
        <w:t>party</w:t>
      </w:r>
      <w:r w:rsidR="00D56DBE">
        <w:t>’</w:t>
      </w:r>
      <w:r>
        <w:t>s</w:t>
      </w:r>
      <w:r w:rsidRPr="0048425A">
        <w:t xml:space="preserve"> circumstances justif</w:t>
      </w:r>
      <w:r>
        <w:t>ied</w:t>
      </w:r>
      <w:r w:rsidRPr="0048425A">
        <w:t xml:space="preserve"> it and if the claim </w:t>
      </w:r>
      <w:r>
        <w:t>was</w:t>
      </w:r>
      <w:r w:rsidRPr="0048425A">
        <w:t xml:space="preserve"> not arbitrary or manifestly</w:t>
      </w:r>
      <w:r>
        <w:t xml:space="preserve"> likely to be</w:t>
      </w:r>
      <w:r w:rsidRPr="0048425A">
        <w:t xml:space="preserve"> unsuccessful.</w:t>
      </w:r>
      <w:r>
        <w:t xml:space="preserve"> F</w:t>
      </w:r>
      <w:r w:rsidRPr="0048425A">
        <w:t xml:space="preserve">ull exemption </w:t>
      </w:r>
      <w:r>
        <w:t xml:space="preserve">from the fee was possible </w:t>
      </w:r>
      <w:r w:rsidRPr="0048425A">
        <w:t>for particular</w:t>
      </w:r>
      <w:r>
        <w:t>ly</w:t>
      </w:r>
      <w:r w:rsidRPr="0048425A">
        <w:t xml:space="preserve"> serious reasons.</w:t>
      </w:r>
      <w:r>
        <w:t xml:space="preserve"> For plaintiffs unable to afford legal representation, the presiding judge could appoint a representative and t</w:t>
      </w:r>
      <w:r w:rsidRPr="0048425A">
        <w:t xml:space="preserve">he Czech Bar Association </w:t>
      </w:r>
      <w:r>
        <w:t>could,</w:t>
      </w:r>
      <w:r w:rsidRPr="0048425A">
        <w:t xml:space="preserve"> under the Act on Advocacy</w:t>
      </w:r>
      <w:r>
        <w:t>,</w:t>
      </w:r>
      <w:r w:rsidRPr="0048425A">
        <w:t xml:space="preserve"> appoint a lawyer </w:t>
      </w:r>
      <w:r>
        <w:t>who could</w:t>
      </w:r>
      <w:r w:rsidRPr="0048425A">
        <w:t xml:space="preserve"> provide legal advice </w:t>
      </w:r>
      <w:r>
        <w:t>and</w:t>
      </w:r>
      <w:r w:rsidRPr="0048425A">
        <w:t xml:space="preserve"> services.</w:t>
      </w:r>
    </w:p>
    <w:p w14:paraId="6E47BD8F" w14:textId="23418CBE" w:rsidR="005D1F0F" w:rsidRDefault="005D1F0F" w:rsidP="005D1F0F">
      <w:pPr>
        <w:pStyle w:val="ParaNoG"/>
      </w:pPr>
      <w:r>
        <w:t>The</w:t>
      </w:r>
      <w:r w:rsidRPr="0048425A">
        <w:t xml:space="preserve"> process</w:t>
      </w:r>
      <w:r>
        <w:t xml:space="preserve"> was under way to transpose into domestic law </w:t>
      </w:r>
      <w:r w:rsidRPr="00FC1B39">
        <w:t>Council Directive</w:t>
      </w:r>
      <w:r w:rsidR="004F5A27">
        <w:t> </w:t>
      </w:r>
      <w:r w:rsidRPr="00FC1B39">
        <w:t>(EU)</w:t>
      </w:r>
      <w:r w:rsidR="004F5A27">
        <w:t> </w:t>
      </w:r>
      <w:r w:rsidRPr="00FC1B39">
        <w:t>2024/1499 of 7 May 2024 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w:t>
      </w:r>
      <w:r>
        <w:t>. U</w:t>
      </w:r>
      <w:r w:rsidRPr="0048425A">
        <w:t>nder the current draft</w:t>
      </w:r>
      <w:r>
        <w:t xml:space="preserve">, </w:t>
      </w:r>
      <w:r w:rsidRPr="0048425A">
        <w:t xml:space="preserve">which </w:t>
      </w:r>
      <w:r>
        <w:t>had</w:t>
      </w:r>
      <w:r w:rsidRPr="0048425A">
        <w:t xml:space="preserve"> not yet </w:t>
      </w:r>
      <w:r>
        <w:t xml:space="preserve">been </w:t>
      </w:r>
      <w:r w:rsidRPr="0048425A">
        <w:t xml:space="preserve">approved by the </w:t>
      </w:r>
      <w:r>
        <w:t>G</w:t>
      </w:r>
      <w:r w:rsidRPr="0048425A">
        <w:t xml:space="preserve">overnment, the </w:t>
      </w:r>
      <w:r>
        <w:t>Office of the Ombudsperson</w:t>
      </w:r>
      <w:r w:rsidRPr="0048425A">
        <w:t xml:space="preserve"> would be empowered to file a lawsuit on behalf of a person</w:t>
      </w:r>
      <w:r>
        <w:t xml:space="preserve"> who had </w:t>
      </w:r>
      <w:r w:rsidRPr="00BA0E94">
        <w:t>been discriminated against, represent a person in court proceedings or act as an amicus curiae i</w:t>
      </w:r>
      <w:r w:rsidRPr="0048425A">
        <w:t>n court.</w:t>
      </w:r>
    </w:p>
    <w:p w14:paraId="51400697" w14:textId="758B75C4" w:rsidR="005D1F0F" w:rsidRPr="00FD258D" w:rsidRDefault="005D1F0F" w:rsidP="005D1F0F">
      <w:pPr>
        <w:pStyle w:val="ParaNoG"/>
      </w:pPr>
      <w:r w:rsidRPr="00FD258D">
        <w:rPr>
          <w:b/>
          <w:bCs/>
        </w:rPr>
        <w:t>A representative of Czechia</w:t>
      </w:r>
      <w:r w:rsidRPr="00FD258D">
        <w:t xml:space="preserve"> </w:t>
      </w:r>
      <w:r>
        <w:t>said that, as of</w:t>
      </w:r>
      <w:r w:rsidRPr="00FD258D">
        <w:t xml:space="preserve"> 2024</w:t>
      </w:r>
      <w:r>
        <w:t>,</w:t>
      </w:r>
      <w:r w:rsidRPr="00FD258D">
        <w:t xml:space="preserve"> </w:t>
      </w:r>
      <w:r>
        <w:t>a</w:t>
      </w:r>
      <w:r w:rsidRPr="00FD258D">
        <w:t xml:space="preserve">ll district, regional and high courts </w:t>
      </w:r>
      <w:r>
        <w:t>had</w:t>
      </w:r>
      <w:r w:rsidRPr="00FD258D">
        <w:t xml:space="preserve"> judges specializ</w:t>
      </w:r>
      <w:r>
        <w:t>ing</w:t>
      </w:r>
      <w:r w:rsidRPr="00FD258D">
        <w:t xml:space="preserve"> </w:t>
      </w:r>
      <w:r>
        <w:t>i</w:t>
      </w:r>
      <w:r w:rsidRPr="00FD258D">
        <w:t xml:space="preserve">n cases of violence against women and domestic violence. </w:t>
      </w:r>
      <w:r>
        <w:t>In line with the Government</w:t>
      </w:r>
      <w:r w:rsidR="00D56DBE">
        <w:t>’</w:t>
      </w:r>
      <w:r>
        <w:t>s stated priorities, new</w:t>
      </w:r>
      <w:r w:rsidRPr="00FD258D">
        <w:t xml:space="preserve"> rules on </w:t>
      </w:r>
      <w:r>
        <w:t>the training</w:t>
      </w:r>
      <w:r w:rsidRPr="00FD258D">
        <w:t xml:space="preserve"> of judges </w:t>
      </w:r>
      <w:r>
        <w:t>had</w:t>
      </w:r>
      <w:r w:rsidRPr="00FD258D">
        <w:t xml:space="preserve"> entered into force in July </w:t>
      </w:r>
      <w:r>
        <w:t xml:space="preserve">2025. Under those rules, </w:t>
      </w:r>
      <w:r w:rsidRPr="00FD258D">
        <w:t xml:space="preserve">judges </w:t>
      </w:r>
      <w:r>
        <w:t xml:space="preserve">had </w:t>
      </w:r>
      <w:r w:rsidRPr="00FD258D">
        <w:t xml:space="preserve">to </w:t>
      </w:r>
      <w:r>
        <w:t>submit</w:t>
      </w:r>
      <w:r w:rsidRPr="00FD258D">
        <w:t xml:space="preserve"> individual </w:t>
      </w:r>
      <w:r>
        <w:t>training</w:t>
      </w:r>
      <w:r w:rsidRPr="00FD258D">
        <w:t xml:space="preserve"> plans</w:t>
      </w:r>
      <w:r>
        <w:t>,</w:t>
      </w:r>
      <w:r w:rsidRPr="00FD258D">
        <w:t xml:space="preserve"> </w:t>
      </w:r>
      <w:r>
        <w:t xml:space="preserve">thereby ensuring </w:t>
      </w:r>
      <w:r w:rsidRPr="00FD258D">
        <w:t>specialization</w:t>
      </w:r>
      <w:r>
        <w:t>, including</w:t>
      </w:r>
      <w:r w:rsidRPr="00FD258D">
        <w:t xml:space="preserve"> in domestic violence and violence against women.</w:t>
      </w:r>
    </w:p>
    <w:p w14:paraId="2049C193" w14:textId="77777777" w:rsidR="005D1F0F" w:rsidRPr="00FD258D" w:rsidRDefault="005D1F0F" w:rsidP="005D1F0F">
      <w:pPr>
        <w:pStyle w:val="ParaNoG"/>
      </w:pPr>
      <w:r w:rsidRPr="00FD258D">
        <w:rPr>
          <w:b/>
          <w:bCs/>
        </w:rPr>
        <w:t xml:space="preserve">A representative of Czechia </w:t>
      </w:r>
      <w:r>
        <w:t>said that judges received regular training on the</w:t>
      </w:r>
      <w:r w:rsidRPr="00FD258D">
        <w:t xml:space="preserve"> case law of the European Court of Human Rights</w:t>
      </w:r>
      <w:r>
        <w:t>, including</w:t>
      </w:r>
      <w:r w:rsidRPr="00FD258D">
        <w:t xml:space="preserve"> </w:t>
      </w:r>
      <w:r>
        <w:t>relating to</w:t>
      </w:r>
      <w:r w:rsidRPr="00FD258D">
        <w:t xml:space="preserve"> gender</w:t>
      </w:r>
      <w:r>
        <w:t>-</w:t>
      </w:r>
      <w:r w:rsidRPr="00FD258D">
        <w:t>based and sexual violence</w:t>
      </w:r>
      <w:r>
        <w:t>.</w:t>
      </w:r>
      <w:r w:rsidRPr="00FD258D">
        <w:t xml:space="preserve"> </w:t>
      </w:r>
      <w:r>
        <w:t>T</w:t>
      </w:r>
      <w:r w:rsidRPr="00FD258D">
        <w:t>he Ministry of Justice</w:t>
      </w:r>
      <w:r>
        <w:t xml:space="preserve"> created summaries</w:t>
      </w:r>
      <w:r w:rsidRPr="00FD258D">
        <w:t xml:space="preserve"> of the most important cases and </w:t>
      </w:r>
      <w:r>
        <w:t xml:space="preserve">published </w:t>
      </w:r>
      <w:r w:rsidRPr="00FD258D">
        <w:t>a</w:t>
      </w:r>
      <w:r>
        <w:t xml:space="preserve"> quarterly</w:t>
      </w:r>
      <w:r w:rsidRPr="00FD258D">
        <w:t xml:space="preserve"> newsletter </w:t>
      </w:r>
      <w:r>
        <w:t xml:space="preserve">that was </w:t>
      </w:r>
      <w:r w:rsidRPr="00FD258D">
        <w:t>distributed to all courts</w:t>
      </w:r>
      <w:r>
        <w:t>.</w:t>
      </w:r>
      <w:r w:rsidRPr="00FD258D">
        <w:t xml:space="preserve"> </w:t>
      </w:r>
      <w:r>
        <w:t>T</w:t>
      </w:r>
      <w:r w:rsidRPr="00FD258D">
        <w:t>raining</w:t>
      </w:r>
      <w:r>
        <w:t xml:space="preserve"> was provided</w:t>
      </w:r>
      <w:r w:rsidRPr="00FD258D">
        <w:t xml:space="preserve"> on the case law of the treaty bodies.</w:t>
      </w:r>
    </w:p>
    <w:p w14:paraId="4893DB66" w14:textId="1B05722F" w:rsidR="005D1F0F" w:rsidRPr="00A671BB" w:rsidRDefault="005D1F0F" w:rsidP="005D1F0F">
      <w:pPr>
        <w:pStyle w:val="ParaNoG"/>
      </w:pPr>
      <w:r w:rsidRPr="00FD258D">
        <w:rPr>
          <w:b/>
          <w:bCs/>
        </w:rPr>
        <w:t>Ms. Tisheva</w:t>
      </w:r>
      <w:r w:rsidRPr="00FD258D">
        <w:t xml:space="preserve"> </w:t>
      </w:r>
      <w:r>
        <w:t>said that she</w:t>
      </w:r>
      <w:r w:rsidRPr="00FD258D">
        <w:t xml:space="preserve"> </w:t>
      </w:r>
      <w:r>
        <w:t>wished</w:t>
      </w:r>
      <w:r w:rsidRPr="00FD258D">
        <w:t xml:space="preserve"> to </w:t>
      </w:r>
      <w:r>
        <w:t>know</w:t>
      </w:r>
      <w:r w:rsidRPr="00FD258D">
        <w:t xml:space="preserve"> </w:t>
      </w:r>
      <w:r>
        <w:t>whether</w:t>
      </w:r>
      <w:r w:rsidRPr="00FD258D">
        <w:t xml:space="preserve"> trade unions </w:t>
      </w:r>
      <w:r>
        <w:t>and non</w:t>
      </w:r>
      <w:r w:rsidR="00174937">
        <w:noBreakHyphen/>
      </w:r>
      <w:r>
        <w:t>governmental organizations could</w:t>
      </w:r>
      <w:r w:rsidRPr="00FD258D">
        <w:t xml:space="preserve"> </w:t>
      </w:r>
      <w:r>
        <w:t>bring</w:t>
      </w:r>
      <w:r w:rsidRPr="00FD258D">
        <w:t xml:space="preserve"> cases of</w:t>
      </w:r>
      <w:r>
        <w:t xml:space="preserve"> discrimination on the ground of sex</w:t>
      </w:r>
      <w:r w:rsidRPr="00FD258D">
        <w:t xml:space="preserve"> </w:t>
      </w:r>
      <w:r>
        <w:t>on behalf of women and what steps the Government was planning to take towards ratification of the Istanbul Convention</w:t>
      </w:r>
      <w:r w:rsidRPr="00A671BB">
        <w:t>.</w:t>
      </w:r>
    </w:p>
    <w:p w14:paraId="6B54BE54" w14:textId="77777777" w:rsidR="005D1F0F" w:rsidRDefault="005D1F0F" w:rsidP="005D1F0F">
      <w:pPr>
        <w:pStyle w:val="ParaNoG"/>
      </w:pPr>
      <w:r w:rsidRPr="00FD258D">
        <w:rPr>
          <w:b/>
          <w:bCs/>
        </w:rPr>
        <w:t xml:space="preserve">A representative of Czechia </w:t>
      </w:r>
      <w:r>
        <w:t>said that</w:t>
      </w:r>
      <w:r w:rsidRPr="00FD258D">
        <w:t xml:space="preserve"> trade union</w:t>
      </w:r>
      <w:r>
        <w:t>s</w:t>
      </w:r>
      <w:r w:rsidRPr="00FD258D">
        <w:t xml:space="preserve"> </w:t>
      </w:r>
      <w:r>
        <w:t>could</w:t>
      </w:r>
      <w:r w:rsidRPr="00FD258D">
        <w:t xml:space="preserve"> represent </w:t>
      </w:r>
      <w:r>
        <w:t>persons bringing discrimination cases to court.</w:t>
      </w:r>
    </w:p>
    <w:p w14:paraId="2D169A66" w14:textId="77777777" w:rsidR="005D1F0F" w:rsidRPr="00640F1F" w:rsidRDefault="005D1F0F" w:rsidP="005D1F0F">
      <w:pPr>
        <w:pStyle w:val="ParaNoG"/>
      </w:pPr>
      <w:r w:rsidRPr="00F27103">
        <w:rPr>
          <w:b/>
          <w:bCs/>
        </w:rPr>
        <w:t>A representative of Czechia</w:t>
      </w:r>
      <w:r>
        <w:t xml:space="preserve"> said that non-governmental organizations could also provide representation in such cases.</w:t>
      </w:r>
    </w:p>
    <w:p w14:paraId="572DF486" w14:textId="2C565B5F" w:rsidR="005D1F0F" w:rsidRPr="00FD258D" w:rsidRDefault="005D1F0F" w:rsidP="005D1F0F">
      <w:pPr>
        <w:pStyle w:val="ParaNoG"/>
      </w:pPr>
      <w:r w:rsidRPr="00FD258D">
        <w:rPr>
          <w:b/>
          <w:bCs/>
        </w:rPr>
        <w:t xml:space="preserve">A representative of Czechia </w:t>
      </w:r>
      <w:r>
        <w:t>said that</w:t>
      </w:r>
      <w:r w:rsidRPr="003C056A">
        <w:t xml:space="preserve"> </w:t>
      </w:r>
      <w:r>
        <w:t>a decision on resubmitting the proposal for ratification of the Istanbul Convention had not yet been taken. Many provisions</w:t>
      </w:r>
      <w:r w:rsidRPr="00FD258D">
        <w:t xml:space="preserve"> from th</w:t>
      </w:r>
      <w:r>
        <w:t>at</w:t>
      </w:r>
      <w:r w:rsidRPr="00FD258D">
        <w:t xml:space="preserve"> Convention </w:t>
      </w:r>
      <w:r>
        <w:t xml:space="preserve">had been incorporated </w:t>
      </w:r>
      <w:r w:rsidRPr="00FD258D">
        <w:t>in</w:t>
      </w:r>
      <w:r>
        <w:t>to</w:t>
      </w:r>
      <w:r w:rsidRPr="00FD258D">
        <w:t xml:space="preserve"> the </w:t>
      </w:r>
      <w:r w:rsidRPr="00992AE5">
        <w:t>Domestic Violence Act</w:t>
      </w:r>
      <w:r w:rsidRPr="00FD258D">
        <w:t>.</w:t>
      </w:r>
      <w:r>
        <w:t xml:space="preserve"> Changes were also planned in </w:t>
      </w:r>
      <w:r w:rsidRPr="00FD258D">
        <w:t xml:space="preserve">relation to the implementation of </w:t>
      </w:r>
      <w:r>
        <w:t xml:space="preserve">the </w:t>
      </w:r>
      <w:r w:rsidRPr="006E2B0D">
        <w:t>European Union directive on combating violence against women and domestic violence</w:t>
      </w:r>
      <w:r>
        <w:t>.</w:t>
      </w:r>
    </w:p>
    <w:p w14:paraId="190A9EBC" w14:textId="253B2103" w:rsidR="005D1F0F" w:rsidRPr="00FD258D" w:rsidRDefault="005D1F0F" w:rsidP="005D1F0F">
      <w:pPr>
        <w:pStyle w:val="ParaNoG"/>
      </w:pPr>
      <w:r w:rsidRPr="00FD258D">
        <w:rPr>
          <w:b/>
          <w:bCs/>
        </w:rPr>
        <w:t>Ms. de Silva de Alwis</w:t>
      </w:r>
      <w:r w:rsidR="000D6E2B">
        <w:t xml:space="preserve"> </w:t>
      </w:r>
      <w:r>
        <w:t xml:space="preserve">said that </w:t>
      </w:r>
      <w:r w:rsidR="0082216F">
        <w:t>she</w:t>
      </w:r>
      <w:r>
        <w:t xml:space="preserve"> encouraged the State Party to bring the</w:t>
      </w:r>
      <w:r w:rsidRPr="0048425A">
        <w:t xml:space="preserve"> National Action Plan for the Implementation of Security Council </w:t>
      </w:r>
      <w:r>
        <w:t>R</w:t>
      </w:r>
      <w:r w:rsidRPr="0048425A">
        <w:t xml:space="preserve">esolution 13/25 </w:t>
      </w:r>
      <w:r>
        <w:t>(2000)</w:t>
      </w:r>
      <w:r w:rsidRPr="0048425A">
        <w:t xml:space="preserve"> </w:t>
      </w:r>
      <w:r>
        <w:t xml:space="preserve">into line with the forthcoming addendum to </w:t>
      </w:r>
      <w:r w:rsidR="00862D4D">
        <w:t>the Committee</w:t>
      </w:r>
      <w:r w:rsidR="00D56DBE">
        <w:t>’</w:t>
      </w:r>
      <w:r w:rsidR="00862D4D">
        <w:t xml:space="preserve">s </w:t>
      </w:r>
      <w:r>
        <w:t>general recommendation No. 30 (2013)</w:t>
      </w:r>
      <w:r w:rsidRPr="00FD258D">
        <w:t>.</w:t>
      </w:r>
      <w:r>
        <w:t xml:space="preserve"> She wondered how the </w:t>
      </w:r>
      <w:r w:rsidRPr="00FD258D">
        <w:t>National Action Plan complement</w:t>
      </w:r>
      <w:r>
        <w:t>ed</w:t>
      </w:r>
      <w:r w:rsidRPr="00FD258D">
        <w:t xml:space="preserve"> the </w:t>
      </w:r>
      <w:r>
        <w:t>State Party</w:t>
      </w:r>
      <w:r w:rsidR="00D56DBE">
        <w:t>’</w:t>
      </w:r>
      <w:r>
        <w:t xml:space="preserve">s </w:t>
      </w:r>
      <w:r w:rsidRPr="00FD258D">
        <w:t>foreign policy and development cooperation</w:t>
      </w:r>
      <w:r>
        <w:t xml:space="preserve">. She also wondered how the State Party ensured </w:t>
      </w:r>
      <w:r w:rsidRPr="00FD258D">
        <w:t>women</w:t>
      </w:r>
      <w:r w:rsidR="00D56DBE">
        <w:t>’</w:t>
      </w:r>
      <w:r w:rsidRPr="00FD258D">
        <w:t xml:space="preserve">s participation in peacebuilding </w:t>
      </w:r>
      <w:r w:rsidRPr="00881728">
        <w:t>and in survivor-centric approaches to justice in order</w:t>
      </w:r>
      <w:r>
        <w:t xml:space="preserve"> </w:t>
      </w:r>
      <w:r w:rsidRPr="00FD258D">
        <w:t>to address impunity for gender-related crimes during and after conflict in countries</w:t>
      </w:r>
      <w:r>
        <w:t xml:space="preserve"> </w:t>
      </w:r>
      <w:r w:rsidR="00BB50B9">
        <w:t xml:space="preserve">to </w:t>
      </w:r>
      <w:r>
        <w:t xml:space="preserve">which it provided development </w:t>
      </w:r>
      <w:r w:rsidR="00BB50B9">
        <w:t>assistance</w:t>
      </w:r>
      <w:r>
        <w:t>.</w:t>
      </w:r>
    </w:p>
    <w:p w14:paraId="477854E8" w14:textId="77777777" w:rsidR="005D1F0F" w:rsidRPr="00FD258D" w:rsidRDefault="005D1F0F" w:rsidP="005D1F0F">
      <w:pPr>
        <w:pStyle w:val="ParaNoG"/>
      </w:pPr>
      <w:r>
        <w:t xml:space="preserve">She wanted to know whether the courts used the Convention as an </w:t>
      </w:r>
      <w:r w:rsidRPr="00FD258D">
        <w:t>interpretive too</w:t>
      </w:r>
      <w:r>
        <w:t xml:space="preserve">l and whether it was </w:t>
      </w:r>
      <w:r w:rsidRPr="00FD258D">
        <w:t>justiciable in court</w:t>
      </w:r>
      <w:r>
        <w:t>. She also wanted to know</w:t>
      </w:r>
      <w:r w:rsidRPr="00FD258D">
        <w:t xml:space="preserve"> what national gender machinery </w:t>
      </w:r>
      <w:r>
        <w:t>conformed to</w:t>
      </w:r>
      <w:r w:rsidRPr="00FD258D">
        <w:t xml:space="preserve"> the </w:t>
      </w:r>
      <w:r w:rsidRPr="008578DA">
        <w:t>principles relating to the status of national institutions for the promotion and protection of human rights (the Paris Principles)</w:t>
      </w:r>
      <w:r>
        <w:t xml:space="preserve"> and whether the State Party would </w:t>
      </w:r>
      <w:r w:rsidRPr="00FD258D">
        <w:t xml:space="preserve">build a national gender machinery in line with </w:t>
      </w:r>
      <w:r>
        <w:t>that called for in the</w:t>
      </w:r>
      <w:r w:rsidRPr="00FD258D">
        <w:t xml:space="preserve"> Beijing </w:t>
      </w:r>
      <w:r>
        <w:t xml:space="preserve">Declaration and </w:t>
      </w:r>
      <w:r w:rsidRPr="00FD258D">
        <w:t>Platform for Action</w:t>
      </w:r>
      <w:r>
        <w:t>. She asked how the various</w:t>
      </w:r>
      <w:r w:rsidRPr="00FD258D">
        <w:t xml:space="preserve"> agencies of the </w:t>
      </w:r>
      <w:r w:rsidRPr="00E105CE">
        <w:t>Department of Gender Equality</w:t>
      </w:r>
      <w:r w:rsidRPr="00FD258D">
        <w:t xml:space="preserve">, as well as the </w:t>
      </w:r>
      <w:r>
        <w:t xml:space="preserve">Office of the </w:t>
      </w:r>
      <w:r w:rsidRPr="00146D6F">
        <w:t>Ombudsperson</w:t>
      </w:r>
      <w:r w:rsidRPr="00FD258D">
        <w:t>, coordinate</w:t>
      </w:r>
      <w:r>
        <w:t>d</w:t>
      </w:r>
      <w:r w:rsidRPr="00FD258D">
        <w:t xml:space="preserve"> their functions and how they</w:t>
      </w:r>
      <w:r>
        <w:t xml:space="preserve"> were </w:t>
      </w:r>
      <w:r w:rsidRPr="00FD258D">
        <w:t>funded</w:t>
      </w:r>
      <w:r>
        <w:t xml:space="preserve"> and how </w:t>
      </w:r>
      <w:r w:rsidRPr="00FD258D">
        <w:t>the macroeconomic policies of the new Government</w:t>
      </w:r>
      <w:r>
        <w:t xml:space="preserve"> would affect the implementation of the</w:t>
      </w:r>
      <w:r w:rsidRPr="00D174A6">
        <w:t xml:space="preserve"> </w:t>
      </w:r>
      <w:r w:rsidRPr="00107932">
        <w:t>Gender Equality Strategy</w:t>
      </w:r>
      <w:r>
        <w:t>.</w:t>
      </w:r>
    </w:p>
    <w:p w14:paraId="6E5E347A" w14:textId="77777777" w:rsidR="005D1F0F" w:rsidRPr="00FD258D" w:rsidRDefault="005D1F0F" w:rsidP="005D1F0F">
      <w:pPr>
        <w:pStyle w:val="ParaNoG"/>
      </w:pPr>
      <w:r w:rsidRPr="00FD258D">
        <w:rPr>
          <w:b/>
          <w:bCs/>
        </w:rPr>
        <w:t>Ms. Eghobamien-Mshelia</w:t>
      </w:r>
      <w:r w:rsidRPr="00FD258D">
        <w:t xml:space="preserve"> </w:t>
      </w:r>
      <w:r>
        <w:t>said that she would like to know</w:t>
      </w:r>
      <w:r w:rsidRPr="00FD258D">
        <w:t xml:space="preserve"> what proportion of the </w:t>
      </w:r>
      <w:r w:rsidRPr="00433F6C">
        <w:t>368 measures in the Gender Equality Strategy</w:t>
      </w:r>
      <w:r w:rsidRPr="00FD258D">
        <w:t xml:space="preserve"> </w:t>
      </w:r>
      <w:r>
        <w:t>were subject</w:t>
      </w:r>
      <w:r w:rsidRPr="00FD258D">
        <w:t xml:space="preserve"> to temporary special measure</w:t>
      </w:r>
      <w:r>
        <w:t>s</w:t>
      </w:r>
      <w:r w:rsidRPr="00FD258D">
        <w:t xml:space="preserve"> </w:t>
      </w:r>
      <w:r>
        <w:t xml:space="preserve">and whether consideration had been given to the introduction of </w:t>
      </w:r>
      <w:r w:rsidRPr="00FD258D">
        <w:t>measure</w:t>
      </w:r>
      <w:r>
        <w:t>s</w:t>
      </w:r>
      <w:r w:rsidRPr="00FD258D">
        <w:t xml:space="preserve"> </w:t>
      </w:r>
      <w:r>
        <w:t>such as</w:t>
      </w:r>
      <w:r w:rsidRPr="00FD258D">
        <w:t xml:space="preserve"> a ministerial</w:t>
      </w:r>
      <w:r>
        <w:t>-</w:t>
      </w:r>
      <w:r w:rsidRPr="00FD258D">
        <w:t xml:space="preserve">level gender monitoring or coordination group or </w:t>
      </w:r>
      <w:r>
        <w:t>a</w:t>
      </w:r>
      <w:r w:rsidRPr="00FD258D">
        <w:t xml:space="preserve"> monitoring system </w:t>
      </w:r>
      <w:r>
        <w:t>to</w:t>
      </w:r>
      <w:r w:rsidRPr="00FD258D">
        <w:t xml:space="preserve"> link gender performance with sectoral budget allocation and implementation</w:t>
      </w:r>
      <w:r>
        <w:t>.</w:t>
      </w:r>
    </w:p>
    <w:p w14:paraId="2F101140" w14:textId="77777777" w:rsidR="005D1F0F" w:rsidRPr="00FD258D" w:rsidRDefault="005D1F0F" w:rsidP="005D1F0F">
      <w:pPr>
        <w:pStyle w:val="ParaNoG"/>
      </w:pPr>
      <w:r>
        <w:t xml:space="preserve">She asked about </w:t>
      </w:r>
      <w:r w:rsidRPr="00FD258D">
        <w:t xml:space="preserve">the system </w:t>
      </w:r>
      <w:r>
        <w:t>for</w:t>
      </w:r>
      <w:r w:rsidRPr="00FD258D">
        <w:t xml:space="preserve"> assessing gender performance and </w:t>
      </w:r>
      <w:r>
        <w:t xml:space="preserve">the </w:t>
      </w:r>
      <w:r w:rsidRPr="00FD258D">
        <w:t>impacts of temporary special measures</w:t>
      </w:r>
      <w:r>
        <w:t xml:space="preserve"> and for information on how awareness</w:t>
      </w:r>
      <w:r w:rsidRPr="00FD258D">
        <w:t xml:space="preserve"> of temporary special measures </w:t>
      </w:r>
      <w:r>
        <w:t xml:space="preserve">was being raised </w:t>
      </w:r>
      <w:r w:rsidRPr="00FD258D">
        <w:t xml:space="preserve">among public officials and the private sector and what training and accountability measures </w:t>
      </w:r>
      <w:r>
        <w:t>were</w:t>
      </w:r>
      <w:r w:rsidRPr="00FD258D">
        <w:t xml:space="preserve"> planned </w:t>
      </w:r>
      <w:r>
        <w:t>in that regard.</w:t>
      </w:r>
    </w:p>
    <w:p w14:paraId="16729181" w14:textId="77777777" w:rsidR="005D1F0F" w:rsidRPr="00FD258D" w:rsidRDefault="005D1F0F" w:rsidP="005D1F0F">
      <w:pPr>
        <w:pStyle w:val="ParaNoG"/>
      </w:pPr>
      <w:r>
        <w:t>She also asked whether a</w:t>
      </w:r>
      <w:r w:rsidRPr="00FD258D">
        <w:t xml:space="preserve"> disaggregated data-collection system exist</w:t>
      </w:r>
      <w:r>
        <w:t>ed</w:t>
      </w:r>
      <w:r w:rsidRPr="00FD258D">
        <w:t xml:space="preserve"> to inform the design and application of targeted temporary special measures across all sectors and all tiers of government </w:t>
      </w:r>
      <w:r>
        <w:t xml:space="preserve">and what </w:t>
      </w:r>
      <w:r w:rsidRPr="00FD258D">
        <w:t>specific regulatory and enforcement mechanisms, including incentives and sanctions, exist</w:t>
      </w:r>
      <w:r>
        <w:t>ed</w:t>
      </w:r>
      <w:r w:rsidRPr="00FD258D">
        <w:t xml:space="preserve"> to improve sectoral temporary special measures </w:t>
      </w:r>
      <w:r>
        <w:t>in</w:t>
      </w:r>
      <w:r w:rsidRPr="00FD258D">
        <w:t xml:space="preserve"> the public and private sectors</w:t>
      </w:r>
      <w:r>
        <w:t>.</w:t>
      </w:r>
    </w:p>
    <w:p w14:paraId="4444BFC1" w14:textId="77777777" w:rsidR="005D1F0F" w:rsidRPr="00FD258D" w:rsidRDefault="005D1F0F" w:rsidP="005D1F0F">
      <w:pPr>
        <w:pStyle w:val="ParaNoG"/>
      </w:pPr>
      <w:r w:rsidRPr="00FD258D">
        <w:rPr>
          <w:b/>
          <w:bCs/>
        </w:rPr>
        <w:t xml:space="preserve">A representative of Czechia </w:t>
      </w:r>
      <w:r>
        <w:t>said that</w:t>
      </w:r>
      <w:r w:rsidRPr="00FD258D">
        <w:t xml:space="preserve"> the </w:t>
      </w:r>
      <w:r w:rsidRPr="00C50F39">
        <w:t>Gender Equality Department</w:t>
      </w:r>
      <w:r w:rsidRPr="00FD258D">
        <w:t xml:space="preserve"> </w:t>
      </w:r>
      <w:r>
        <w:t xml:space="preserve">was </w:t>
      </w:r>
      <w:r w:rsidRPr="00FD258D">
        <w:t xml:space="preserve">responsible for the coordination of the </w:t>
      </w:r>
      <w:r w:rsidRPr="00C50F39">
        <w:t>gender equality agenda</w:t>
      </w:r>
      <w:r w:rsidRPr="00FD258D">
        <w:t>.</w:t>
      </w:r>
      <w:r>
        <w:t xml:space="preserve"> The Department was under the auspices</w:t>
      </w:r>
      <w:r w:rsidRPr="00FD258D">
        <w:t xml:space="preserve"> of the Prime Minister</w:t>
      </w:r>
      <w:r>
        <w:t xml:space="preserve"> and coordinated the work of the gender focal points in all the ministries. The Department worked</w:t>
      </w:r>
      <w:r w:rsidRPr="00FD258D">
        <w:t xml:space="preserve"> with the </w:t>
      </w:r>
      <w:r>
        <w:t xml:space="preserve">Office of the </w:t>
      </w:r>
      <w:r w:rsidRPr="00C50F39">
        <w:t>Ombudsperson</w:t>
      </w:r>
      <w:r w:rsidRPr="00FD258D">
        <w:t xml:space="preserve"> to monitor the situation on the ground and </w:t>
      </w:r>
      <w:r>
        <w:t>relay</w:t>
      </w:r>
      <w:r w:rsidRPr="00FD258D">
        <w:t xml:space="preserve"> recommendations </w:t>
      </w:r>
      <w:r>
        <w:t>to</w:t>
      </w:r>
      <w:r w:rsidRPr="00FD258D">
        <w:t xml:space="preserve"> the </w:t>
      </w:r>
      <w:r>
        <w:t>Government</w:t>
      </w:r>
      <w:r w:rsidRPr="00FD258D">
        <w:t>.</w:t>
      </w:r>
      <w:r>
        <w:t xml:space="preserve"> Pr</w:t>
      </w:r>
      <w:r w:rsidRPr="00FD258D">
        <w:t xml:space="preserve">oject-based funding </w:t>
      </w:r>
      <w:r>
        <w:t>was used to improve the</w:t>
      </w:r>
      <w:r w:rsidRPr="00FD258D">
        <w:t xml:space="preserve"> implementation of </w:t>
      </w:r>
      <w:r>
        <w:t xml:space="preserve">the </w:t>
      </w:r>
      <w:r w:rsidRPr="00FD258D">
        <w:t>Gender Equality Strategy.</w:t>
      </w:r>
      <w:r>
        <w:t xml:space="preserve"> Funding came from, among other sources, t</w:t>
      </w:r>
      <w:r w:rsidRPr="00FD258D">
        <w:t xml:space="preserve">he </w:t>
      </w:r>
      <w:r w:rsidRPr="0048425A">
        <w:t xml:space="preserve">European Social Fund Plus </w:t>
      </w:r>
      <w:r>
        <w:t>and</w:t>
      </w:r>
      <w:r w:rsidRPr="00FD258D">
        <w:t xml:space="preserve"> the </w:t>
      </w:r>
      <w:r>
        <w:t>European Economic Area and Norway Grants</w:t>
      </w:r>
      <w:r w:rsidRPr="00FD258D">
        <w:t>.</w:t>
      </w:r>
    </w:p>
    <w:p w14:paraId="1C7D2A4E" w14:textId="7C58F31B" w:rsidR="005D1F0F" w:rsidRPr="00FD258D" w:rsidRDefault="005D1F0F" w:rsidP="005D1F0F">
      <w:pPr>
        <w:pStyle w:val="ParaNoG"/>
      </w:pPr>
      <w:r w:rsidRPr="00FD258D">
        <w:rPr>
          <w:b/>
          <w:bCs/>
        </w:rPr>
        <w:t xml:space="preserve">A representative of Czechia </w:t>
      </w:r>
      <w:r>
        <w:t xml:space="preserve">said that, although </w:t>
      </w:r>
      <w:r w:rsidRPr="00FD258D">
        <w:t xml:space="preserve">the </w:t>
      </w:r>
      <w:r w:rsidRPr="0048425A">
        <w:t xml:space="preserve">National Action Plan for the Implementation of Security Council </w:t>
      </w:r>
      <w:r>
        <w:t>R</w:t>
      </w:r>
      <w:r w:rsidRPr="0048425A">
        <w:t xml:space="preserve">esolution 13/25 </w:t>
      </w:r>
      <w:r>
        <w:t xml:space="preserve">(2000) </w:t>
      </w:r>
      <w:r w:rsidRPr="00FD258D">
        <w:t>remain</w:t>
      </w:r>
      <w:r>
        <w:t>ed</w:t>
      </w:r>
      <w:r w:rsidRPr="00FD258D">
        <w:t xml:space="preserve"> grounded in </w:t>
      </w:r>
      <w:r>
        <w:t xml:space="preserve">the </w:t>
      </w:r>
      <w:r w:rsidRPr="00FD258D">
        <w:t xml:space="preserve">four pillars of the </w:t>
      </w:r>
      <w:r>
        <w:t>women and peace and security</w:t>
      </w:r>
      <w:r w:rsidRPr="00FD258D">
        <w:t xml:space="preserve"> </w:t>
      </w:r>
      <w:r>
        <w:t>a</w:t>
      </w:r>
      <w:r w:rsidRPr="00FD258D">
        <w:t>genda</w:t>
      </w:r>
      <w:r>
        <w:t>,</w:t>
      </w:r>
      <w:r w:rsidRPr="00FD258D">
        <w:t xml:space="preserve"> it</w:t>
      </w:r>
      <w:r>
        <w:t xml:space="preserve"> contained</w:t>
      </w:r>
      <w:r w:rsidRPr="00FD258D">
        <w:t xml:space="preserve"> new features, such as </w:t>
      </w:r>
      <w:r>
        <w:t xml:space="preserve">an </w:t>
      </w:r>
      <w:r w:rsidRPr="00FD258D">
        <w:t xml:space="preserve">expanded gender perspective and </w:t>
      </w:r>
      <w:r>
        <w:t>a wider</w:t>
      </w:r>
      <w:r w:rsidRPr="00FD258D">
        <w:t xml:space="preserve"> focus on conflict and post-conflict </w:t>
      </w:r>
      <w:r>
        <w:t>contexts to e</w:t>
      </w:r>
      <w:r w:rsidRPr="00FD258D">
        <w:t xml:space="preserve">nsure that </w:t>
      </w:r>
      <w:r>
        <w:t>the country</w:t>
      </w:r>
      <w:r w:rsidR="00D56DBE">
        <w:t>’</w:t>
      </w:r>
      <w:r>
        <w:t xml:space="preserve">s </w:t>
      </w:r>
      <w:r w:rsidRPr="00FD258D">
        <w:t xml:space="preserve">foreign policy, including </w:t>
      </w:r>
      <w:r>
        <w:t xml:space="preserve">its </w:t>
      </w:r>
      <w:r w:rsidRPr="00FD258D">
        <w:t xml:space="preserve">development and humanitarian assistance and cooperation, as well as migration and asylum policies, </w:t>
      </w:r>
      <w:r>
        <w:t>were</w:t>
      </w:r>
      <w:r w:rsidRPr="00FD258D">
        <w:t xml:space="preserve"> gender-sensitive</w:t>
      </w:r>
      <w:r>
        <w:t>,</w:t>
      </w:r>
      <w:r w:rsidRPr="00FD258D">
        <w:t xml:space="preserve"> address</w:t>
      </w:r>
      <w:r>
        <w:t>ed</w:t>
      </w:r>
      <w:r w:rsidRPr="00FD258D">
        <w:t xml:space="preserve"> gender-based violence and </w:t>
      </w:r>
      <w:r>
        <w:t xml:space="preserve">met </w:t>
      </w:r>
      <w:r w:rsidRPr="00FD258D">
        <w:t>women</w:t>
      </w:r>
      <w:r w:rsidR="00D56DBE">
        <w:t>’</w:t>
      </w:r>
      <w:r w:rsidRPr="00FD258D">
        <w:t>s need</w:t>
      </w:r>
      <w:r>
        <w:t>s</w:t>
      </w:r>
      <w:r w:rsidRPr="00FD258D">
        <w:t>.</w:t>
      </w:r>
    </w:p>
    <w:p w14:paraId="08CCA7FD" w14:textId="4E063389" w:rsidR="005D1F0F" w:rsidRPr="00FD258D" w:rsidRDefault="005D1F0F" w:rsidP="005D1F0F">
      <w:pPr>
        <w:pStyle w:val="ParaNoG"/>
      </w:pPr>
      <w:r>
        <w:t>The</w:t>
      </w:r>
      <w:r w:rsidRPr="00FD258D">
        <w:t xml:space="preserve"> National Action Plan</w:t>
      </w:r>
      <w:r>
        <w:t xml:space="preserve"> was focused on</w:t>
      </w:r>
      <w:r w:rsidRPr="00FD258D">
        <w:t xml:space="preserve"> building a resilient and inclusive society </w:t>
      </w:r>
      <w:r>
        <w:t>in the context of current</w:t>
      </w:r>
      <w:r w:rsidRPr="00FD258D">
        <w:t xml:space="preserve"> threats such as cyber</w:t>
      </w:r>
      <w:r>
        <w:t>security</w:t>
      </w:r>
      <w:r w:rsidRPr="00FD258D">
        <w:t xml:space="preserve"> risks, radicalization, disinformation</w:t>
      </w:r>
      <w:r>
        <w:t>,</w:t>
      </w:r>
      <w:r w:rsidRPr="00FD258D">
        <w:t xml:space="preserve"> the climate crisis</w:t>
      </w:r>
      <w:r>
        <w:t xml:space="preserve"> and challenges related to refugee integration</w:t>
      </w:r>
      <w:r w:rsidRPr="00FD258D">
        <w:t>.</w:t>
      </w:r>
      <w:r>
        <w:t xml:space="preserve"> </w:t>
      </w:r>
      <w:r w:rsidRPr="00FD258D">
        <w:t xml:space="preserve">In 2025, the methodology for </w:t>
      </w:r>
      <w:r>
        <w:t xml:space="preserve">mainstreaming gender equality and other </w:t>
      </w:r>
      <w:r w:rsidRPr="00FD258D">
        <w:t xml:space="preserve">cross-cutting priorities </w:t>
      </w:r>
      <w:r>
        <w:t>in</w:t>
      </w:r>
      <w:r w:rsidRPr="00FD258D">
        <w:t xml:space="preserve"> development cooperation</w:t>
      </w:r>
      <w:r>
        <w:t xml:space="preserve"> had been completed. It</w:t>
      </w:r>
      <w:r w:rsidRPr="00FD258D">
        <w:t xml:space="preserve"> includ</w:t>
      </w:r>
      <w:r>
        <w:t>ed</w:t>
      </w:r>
      <w:r w:rsidRPr="00FD258D">
        <w:t xml:space="preserve"> checklists for each priority, assessment </w:t>
      </w:r>
      <w:r>
        <w:t>of which was required using</w:t>
      </w:r>
      <w:r w:rsidRPr="00FD258D">
        <w:t xml:space="preserve"> the markers</w:t>
      </w:r>
      <w:r>
        <w:t xml:space="preserve"> established by the Development Assistance Committee of the Organisation for Economic Co-operation and Development</w:t>
      </w:r>
      <w:r w:rsidRPr="00FD258D">
        <w:t>.</w:t>
      </w:r>
      <w:r>
        <w:t xml:space="preserve"> P</w:t>
      </w:r>
      <w:r w:rsidRPr="00FD258D">
        <w:t>articular</w:t>
      </w:r>
      <w:r>
        <w:t xml:space="preserve"> focus was placed</w:t>
      </w:r>
      <w:r w:rsidRPr="00FD258D">
        <w:t xml:space="preserve"> on the prevention of violence, women</w:t>
      </w:r>
      <w:r w:rsidR="00D56DBE">
        <w:t>’</w:t>
      </w:r>
      <w:r w:rsidRPr="00FD258D">
        <w:t xml:space="preserve">s participation in decision-making and </w:t>
      </w:r>
      <w:r>
        <w:t>women</w:t>
      </w:r>
      <w:r w:rsidR="00D56DBE">
        <w:t>’</w:t>
      </w:r>
      <w:r>
        <w:t>s</w:t>
      </w:r>
      <w:r w:rsidRPr="00FD258D">
        <w:t xml:space="preserve"> equal share in the benefits of development.</w:t>
      </w:r>
    </w:p>
    <w:p w14:paraId="2E554A7C" w14:textId="2DEEECFC" w:rsidR="005D1F0F" w:rsidRPr="00FD258D" w:rsidRDefault="005D1F0F" w:rsidP="005D1F0F">
      <w:pPr>
        <w:pStyle w:val="ParaNoG"/>
      </w:pPr>
      <w:r w:rsidRPr="00FD258D">
        <w:t>Czechia implement</w:t>
      </w:r>
      <w:r>
        <w:t>ed</w:t>
      </w:r>
      <w:r w:rsidRPr="00FD258D">
        <w:t xml:space="preserve"> development projects aimed at supporting the participation of girls and women in education and the labour market </w:t>
      </w:r>
      <w:r>
        <w:t xml:space="preserve">and </w:t>
      </w:r>
      <w:r w:rsidRPr="00FD258D">
        <w:t xml:space="preserve">humanitarian projects focused on preventing sexual and gender-based violence and on providing care for survivors </w:t>
      </w:r>
      <w:r>
        <w:t xml:space="preserve">of </w:t>
      </w:r>
      <w:r w:rsidRPr="00FD258D">
        <w:t>gender</w:t>
      </w:r>
      <w:r w:rsidR="00174937">
        <w:noBreakHyphen/>
      </w:r>
      <w:r w:rsidRPr="00FD258D">
        <w:t>based violence</w:t>
      </w:r>
      <w:r>
        <w:t>, in</w:t>
      </w:r>
      <w:r w:rsidRPr="00FD258D">
        <w:t xml:space="preserve"> particular in situations of forced displacement.</w:t>
      </w:r>
    </w:p>
    <w:p w14:paraId="19174C05" w14:textId="77777777" w:rsidR="005D1F0F" w:rsidRPr="00FD258D" w:rsidRDefault="005D1F0F" w:rsidP="005D1F0F">
      <w:pPr>
        <w:pStyle w:val="ParaNoG"/>
      </w:pPr>
      <w:r w:rsidRPr="00FD258D">
        <w:rPr>
          <w:b/>
          <w:bCs/>
        </w:rPr>
        <w:t xml:space="preserve">A representative of Czechia </w:t>
      </w:r>
      <w:r>
        <w:t>said that the</w:t>
      </w:r>
      <w:r w:rsidRPr="00FD258D">
        <w:t xml:space="preserve"> </w:t>
      </w:r>
      <w:r>
        <w:t xml:space="preserve">revised </w:t>
      </w:r>
      <w:r w:rsidRPr="00FD258D">
        <w:t xml:space="preserve">definition </w:t>
      </w:r>
      <w:r>
        <w:t xml:space="preserve">of rape had </w:t>
      </w:r>
      <w:r w:rsidRPr="00FD258D">
        <w:t>entered into effect in January 2025.</w:t>
      </w:r>
      <w:r>
        <w:t xml:space="preserve"> </w:t>
      </w:r>
      <w:r w:rsidRPr="00FD258D">
        <w:t xml:space="preserve">It </w:t>
      </w:r>
      <w:r>
        <w:t>wa</w:t>
      </w:r>
      <w:r w:rsidRPr="00FD258D">
        <w:t xml:space="preserve">s a consent-based definition </w:t>
      </w:r>
      <w:r>
        <w:t>root</w:t>
      </w:r>
      <w:r w:rsidRPr="00FD258D">
        <w:t xml:space="preserve">ed </w:t>
      </w:r>
      <w:r>
        <w:t>i</w:t>
      </w:r>
      <w:r w:rsidRPr="00FD258D">
        <w:t>n the principle</w:t>
      </w:r>
      <w:r>
        <w:t xml:space="preserve"> that</w:t>
      </w:r>
      <w:r w:rsidRPr="00FD258D">
        <w:t xml:space="preserve"> </w:t>
      </w:r>
      <w:r>
        <w:t>“</w:t>
      </w:r>
      <w:r w:rsidRPr="00FD258D">
        <w:t>no means no</w:t>
      </w:r>
      <w:r>
        <w:t>”, which was a suitable principle for criminal law, while “yes means yes” was a good principle in</w:t>
      </w:r>
      <w:r w:rsidRPr="00FD258D">
        <w:t xml:space="preserve"> other areas.</w:t>
      </w:r>
      <w:r>
        <w:t xml:space="preserve"> </w:t>
      </w:r>
      <w:r w:rsidRPr="00FD258D">
        <w:t xml:space="preserve">Nevertheless, </w:t>
      </w:r>
      <w:r>
        <w:t>a person</w:t>
      </w:r>
      <w:r w:rsidRPr="00FD258D">
        <w:t xml:space="preserve"> </w:t>
      </w:r>
      <w:r>
        <w:t xml:space="preserve">could </w:t>
      </w:r>
      <w:r w:rsidRPr="00FD258D">
        <w:t>express in any way</w:t>
      </w:r>
      <w:r>
        <w:t>,</w:t>
      </w:r>
      <w:r w:rsidRPr="00FD258D">
        <w:t xml:space="preserve"> not </w:t>
      </w:r>
      <w:r>
        <w:t>only with</w:t>
      </w:r>
      <w:r w:rsidRPr="00FD258D">
        <w:t xml:space="preserve"> words</w:t>
      </w:r>
      <w:r>
        <w:t>,</w:t>
      </w:r>
      <w:r w:rsidRPr="00FD258D">
        <w:t xml:space="preserve"> that he or </w:t>
      </w:r>
      <w:r>
        <w:t>s</w:t>
      </w:r>
      <w:r w:rsidRPr="00FD258D">
        <w:t xml:space="preserve">he </w:t>
      </w:r>
      <w:r>
        <w:t>did</w:t>
      </w:r>
      <w:r w:rsidRPr="00FD258D">
        <w:t xml:space="preserve"> not consent </w:t>
      </w:r>
      <w:r>
        <w:t>to</w:t>
      </w:r>
      <w:r w:rsidRPr="00FD258D">
        <w:t xml:space="preserve"> </w:t>
      </w:r>
      <w:r>
        <w:t>an</w:t>
      </w:r>
      <w:r w:rsidRPr="00FD258D">
        <w:t xml:space="preserve"> act.</w:t>
      </w:r>
      <w:r>
        <w:t xml:space="preserve"> The </w:t>
      </w:r>
      <w:r w:rsidRPr="00FD258D">
        <w:t>broad definition of defencelessness</w:t>
      </w:r>
      <w:r>
        <w:t xml:space="preserve"> encompassed s</w:t>
      </w:r>
      <w:r w:rsidRPr="00FD258D">
        <w:t xml:space="preserve">ituations </w:t>
      </w:r>
      <w:r>
        <w:t>in which, for example, individuals were un</w:t>
      </w:r>
      <w:r w:rsidRPr="00FD258D">
        <w:t xml:space="preserve">able to </w:t>
      </w:r>
      <w:r>
        <w:t>consent because they were aged below 12 years, had a disability, had consumed drugs or alcohol or had experienced a freeze response</w:t>
      </w:r>
      <w:r w:rsidRPr="00FD258D">
        <w:t>.</w:t>
      </w:r>
    </w:p>
    <w:p w14:paraId="2DCC0E8B" w14:textId="77777777" w:rsidR="005D1F0F" w:rsidRDefault="005D1F0F" w:rsidP="005D1F0F">
      <w:pPr>
        <w:pStyle w:val="ParaNoG"/>
        <w:rPr>
          <w:b/>
          <w:bCs/>
        </w:rPr>
      </w:pPr>
      <w:r w:rsidRPr="00FD258D">
        <w:rPr>
          <w:b/>
          <w:bCs/>
        </w:rPr>
        <w:t xml:space="preserve">A representative of Czechia </w:t>
      </w:r>
      <w:r w:rsidRPr="002168BF">
        <w:t>said that</w:t>
      </w:r>
      <w:r>
        <w:t xml:space="preserve"> the Office of the Ombudsperson had been designated as the </w:t>
      </w:r>
      <w:r w:rsidRPr="00FD258D">
        <w:t>national human rights institution</w:t>
      </w:r>
      <w:r>
        <w:t>. The process of its accreditation under the Paris Principles had been launched.</w:t>
      </w:r>
    </w:p>
    <w:p w14:paraId="0856C337" w14:textId="77777777" w:rsidR="005D1F0F" w:rsidRPr="00FD258D" w:rsidRDefault="005D1F0F" w:rsidP="005D1F0F">
      <w:pPr>
        <w:pStyle w:val="ParaNoG"/>
      </w:pPr>
      <w:r w:rsidRPr="00FD258D">
        <w:rPr>
          <w:b/>
          <w:bCs/>
        </w:rPr>
        <w:t xml:space="preserve">A representative of Czechia </w:t>
      </w:r>
      <w:r>
        <w:t xml:space="preserve">said that </w:t>
      </w:r>
      <w:r w:rsidRPr="00FD258D">
        <w:t>sex</w:t>
      </w:r>
      <w:r>
        <w:t>-</w:t>
      </w:r>
      <w:r w:rsidRPr="00FD258D">
        <w:t xml:space="preserve">disaggregated data </w:t>
      </w:r>
      <w:r>
        <w:t xml:space="preserve">were systematically used </w:t>
      </w:r>
      <w:r w:rsidRPr="00FD258D">
        <w:t xml:space="preserve">in all areas where </w:t>
      </w:r>
      <w:r>
        <w:t>such usage was permitted by law</w:t>
      </w:r>
      <w:r w:rsidRPr="00FD258D">
        <w:t>.</w:t>
      </w:r>
      <w:r>
        <w:t xml:space="preserve"> Indicators based on such data were used to monitor progress in t</w:t>
      </w:r>
      <w:r w:rsidRPr="00FD258D">
        <w:t xml:space="preserve">he </w:t>
      </w:r>
      <w:r w:rsidRPr="004612FD">
        <w:t>Gender Equality Strategy</w:t>
      </w:r>
      <w:r w:rsidRPr="00FD258D">
        <w:t>.</w:t>
      </w:r>
      <w:r>
        <w:t xml:space="preserve"> </w:t>
      </w:r>
      <w:r w:rsidRPr="00FD258D">
        <w:t>Ministries collect</w:t>
      </w:r>
      <w:r>
        <w:t>ed</w:t>
      </w:r>
      <w:r w:rsidRPr="00FD258D">
        <w:t xml:space="preserve"> such data in employment, education, justice and social policies</w:t>
      </w:r>
      <w:r>
        <w:t xml:space="preserve"> but some </w:t>
      </w:r>
      <w:r w:rsidRPr="00FD258D">
        <w:t>gaps remain</w:t>
      </w:r>
      <w:r>
        <w:t>ed, mostly in relation</w:t>
      </w:r>
      <w:r w:rsidRPr="00FD258D">
        <w:t xml:space="preserve"> to intersectionality, for example, </w:t>
      </w:r>
      <w:r>
        <w:t>with</w:t>
      </w:r>
      <w:r w:rsidRPr="00FD258D">
        <w:t xml:space="preserve"> regard to ethnicity in the health sector</w:t>
      </w:r>
      <w:r>
        <w:t>, owing</w:t>
      </w:r>
      <w:r w:rsidRPr="00FD258D">
        <w:t xml:space="preserve"> to legal restrictions.</w:t>
      </w:r>
      <w:r>
        <w:t xml:space="preserve"> Czechia </w:t>
      </w:r>
      <w:r w:rsidRPr="00FD258D">
        <w:t>publish</w:t>
      </w:r>
      <w:r>
        <w:t>ed</w:t>
      </w:r>
      <w:r w:rsidRPr="00FD258D">
        <w:t xml:space="preserve"> statistical yearbook</w:t>
      </w:r>
      <w:r>
        <w:t>s that</w:t>
      </w:r>
      <w:r w:rsidRPr="00FD258D">
        <w:t xml:space="preserve"> </w:t>
      </w:r>
      <w:r>
        <w:t>contained</w:t>
      </w:r>
      <w:r w:rsidRPr="00FD258D">
        <w:t xml:space="preserve"> sex-disaggregated statistics.</w:t>
      </w:r>
    </w:p>
    <w:p w14:paraId="038BCADC" w14:textId="77777777" w:rsidR="005D1F0F" w:rsidRPr="00FD258D" w:rsidRDefault="005D1F0F" w:rsidP="005D1F0F">
      <w:pPr>
        <w:pStyle w:val="ParaNoG"/>
      </w:pPr>
      <w:r>
        <w:t>N</w:t>
      </w:r>
      <w:r w:rsidRPr="00FD258D">
        <w:t xml:space="preserve">o mandatory gender quotas or any other temporary special measures </w:t>
      </w:r>
      <w:r>
        <w:t xml:space="preserve">existed </w:t>
      </w:r>
      <w:r w:rsidRPr="00FD258D">
        <w:t xml:space="preserve">for </w:t>
      </w:r>
      <w:r>
        <w:t>the</w:t>
      </w:r>
      <w:r w:rsidRPr="00FD258D">
        <w:t xml:space="preserve"> private </w:t>
      </w:r>
      <w:r>
        <w:t>sector</w:t>
      </w:r>
      <w:r w:rsidRPr="00FD258D">
        <w:t>.</w:t>
      </w:r>
      <w:r>
        <w:t xml:space="preserve"> A</w:t>
      </w:r>
      <w:r w:rsidRPr="00FD258D">
        <w:t xml:space="preserve"> bill implementing </w:t>
      </w:r>
      <w:r>
        <w:t xml:space="preserve">the European Union </w:t>
      </w:r>
      <w:r w:rsidRPr="00CF16D4">
        <w:t>Gender Balance on Boards Directive</w:t>
      </w:r>
      <w:r>
        <w:t xml:space="preserve"> had been </w:t>
      </w:r>
      <w:r w:rsidRPr="00FD258D">
        <w:t>approved by the Government in 2024</w:t>
      </w:r>
      <w:r>
        <w:t xml:space="preserve"> but had not been passed by Parliament</w:t>
      </w:r>
      <w:r w:rsidRPr="00FD258D">
        <w:t xml:space="preserve">. </w:t>
      </w:r>
      <w:r>
        <w:t xml:space="preserve">However, </w:t>
      </w:r>
      <w:r w:rsidRPr="00FD258D">
        <w:t xml:space="preserve">some soft measures </w:t>
      </w:r>
      <w:r>
        <w:t xml:space="preserve">were included </w:t>
      </w:r>
      <w:r w:rsidRPr="00FD258D">
        <w:t xml:space="preserve">in </w:t>
      </w:r>
      <w:r>
        <w:t>the</w:t>
      </w:r>
      <w:r w:rsidRPr="00FD258D">
        <w:t xml:space="preserve"> </w:t>
      </w:r>
      <w:r w:rsidRPr="0000530F">
        <w:t>Gender Equality Strategy</w:t>
      </w:r>
      <w:r>
        <w:t xml:space="preserve"> and were promoted</w:t>
      </w:r>
      <w:r w:rsidRPr="00FD258D">
        <w:t xml:space="preserve"> </w:t>
      </w:r>
      <w:r>
        <w:t>during dialogues, meetings and workshops</w:t>
      </w:r>
      <w:r w:rsidRPr="00FD258D">
        <w:t xml:space="preserve"> with private companies.</w:t>
      </w:r>
    </w:p>
    <w:p w14:paraId="24F1FE0A" w14:textId="77777777" w:rsidR="005D1F0F" w:rsidRPr="00FD258D" w:rsidRDefault="005D1F0F" w:rsidP="005D1F0F">
      <w:pPr>
        <w:pStyle w:val="ParaNoG"/>
      </w:pPr>
      <w:r w:rsidRPr="00FD258D">
        <w:rPr>
          <w:b/>
          <w:bCs/>
        </w:rPr>
        <w:t>Ms. Tisheva</w:t>
      </w:r>
      <w:r w:rsidRPr="00FD258D">
        <w:t xml:space="preserve"> </w:t>
      </w:r>
      <w:r>
        <w:t>asked how</w:t>
      </w:r>
      <w:r w:rsidRPr="00FD258D">
        <w:t xml:space="preserve"> the State Party </w:t>
      </w:r>
      <w:r>
        <w:t>would ensure</w:t>
      </w:r>
      <w:r w:rsidRPr="00FD258D">
        <w:t xml:space="preserve"> that the gender equality machinery </w:t>
      </w:r>
      <w:r>
        <w:t>had sufficient</w:t>
      </w:r>
      <w:r w:rsidRPr="00FD258D">
        <w:t xml:space="preserve"> technical, human</w:t>
      </w:r>
      <w:r>
        <w:t xml:space="preserve"> and</w:t>
      </w:r>
      <w:r w:rsidRPr="00FD258D">
        <w:t xml:space="preserve"> financial</w:t>
      </w:r>
      <w:r w:rsidRPr="00ED6E97">
        <w:t xml:space="preserve"> </w:t>
      </w:r>
      <w:r w:rsidRPr="00FD258D">
        <w:t xml:space="preserve">resources </w:t>
      </w:r>
      <w:r>
        <w:t>over</w:t>
      </w:r>
      <w:r w:rsidRPr="00FD258D">
        <w:t xml:space="preserve"> the </w:t>
      </w:r>
      <w:r>
        <w:t>subsequent</w:t>
      </w:r>
      <w:r w:rsidRPr="00FD258D">
        <w:t xml:space="preserve"> two</w:t>
      </w:r>
      <w:r>
        <w:t xml:space="preserve"> or</w:t>
      </w:r>
      <w:r w:rsidRPr="00FD258D">
        <w:t xml:space="preserve"> three years. </w:t>
      </w:r>
      <w:r>
        <w:t>She also asked whether activities undertaken in cooperation</w:t>
      </w:r>
      <w:r w:rsidRPr="00FD258D">
        <w:t xml:space="preserve"> with civil society</w:t>
      </w:r>
      <w:r>
        <w:t xml:space="preserve"> would be funded</w:t>
      </w:r>
      <w:r w:rsidRPr="00FD258D">
        <w:t xml:space="preserve"> from the State budget</w:t>
      </w:r>
      <w:r>
        <w:t xml:space="preserve"> and how the State Party would ensure that </w:t>
      </w:r>
      <w:r w:rsidRPr="00FD258D">
        <w:t>gender equality</w:t>
      </w:r>
      <w:r>
        <w:t>, including related</w:t>
      </w:r>
      <w:r w:rsidRPr="00FD258D">
        <w:t xml:space="preserve"> mechanism</w:t>
      </w:r>
      <w:r>
        <w:t>s, was adequately funded in the light of changing priorities in spending commitments.</w:t>
      </w:r>
    </w:p>
    <w:p w14:paraId="72AB8E3C" w14:textId="77777777" w:rsidR="005D1F0F" w:rsidRPr="00FD258D" w:rsidRDefault="005D1F0F" w:rsidP="005D1F0F">
      <w:pPr>
        <w:pStyle w:val="ParaNoG"/>
      </w:pPr>
      <w:r w:rsidRPr="00FD258D">
        <w:rPr>
          <w:b/>
          <w:bCs/>
        </w:rPr>
        <w:t>A representative of Czechia</w:t>
      </w:r>
      <w:r w:rsidRPr="00FD258D">
        <w:t xml:space="preserve"> </w:t>
      </w:r>
      <w:r>
        <w:t xml:space="preserve">said that </w:t>
      </w:r>
      <w:r w:rsidRPr="00FD258D">
        <w:t xml:space="preserve">no mandatory gender budgeting </w:t>
      </w:r>
      <w:r>
        <w:t xml:space="preserve">was included in </w:t>
      </w:r>
      <w:r w:rsidRPr="00FD258D">
        <w:t>the cycle of the adoption of the State budget</w:t>
      </w:r>
      <w:r>
        <w:t xml:space="preserve"> and</w:t>
      </w:r>
      <w:r w:rsidRPr="00FD258D">
        <w:t xml:space="preserve"> no specific indicator</w:t>
      </w:r>
      <w:r>
        <w:t xml:space="preserve"> existed</w:t>
      </w:r>
      <w:r w:rsidRPr="00FD258D">
        <w:t xml:space="preserve"> for gender equality allocations.</w:t>
      </w:r>
      <w:r>
        <w:t xml:space="preserve"> E</w:t>
      </w:r>
      <w:r w:rsidRPr="00FD258D">
        <w:t>ach ministry identif</w:t>
      </w:r>
      <w:r>
        <w:t>ied its own</w:t>
      </w:r>
      <w:r w:rsidRPr="00FD258D">
        <w:t xml:space="preserve"> needs in relation to </w:t>
      </w:r>
      <w:r>
        <w:t xml:space="preserve">the </w:t>
      </w:r>
      <w:r w:rsidRPr="00FD258D">
        <w:t xml:space="preserve">promotion of gender equality policies and the </w:t>
      </w:r>
      <w:r w:rsidRPr="00C4675E">
        <w:t xml:space="preserve">Gender Equality Strategy. </w:t>
      </w:r>
      <w:r>
        <w:t>T</w:t>
      </w:r>
      <w:r w:rsidRPr="00C4675E">
        <w:t>he financing of the Gender Equality Department mainly</w:t>
      </w:r>
      <w:r w:rsidRPr="00FD258D">
        <w:t xml:space="preserve"> from external resources</w:t>
      </w:r>
      <w:r>
        <w:t xml:space="preserve"> was</w:t>
      </w:r>
      <w:r w:rsidRPr="00FD258D">
        <w:t xml:space="preserve"> not sustainable</w:t>
      </w:r>
      <w:r>
        <w:t xml:space="preserve"> and discussions would be held on alternative arrangements</w:t>
      </w:r>
      <w:r w:rsidRPr="00FD258D">
        <w:t>.</w:t>
      </w:r>
      <w:r>
        <w:t xml:space="preserve"> Currently, no linkages were in place between</w:t>
      </w:r>
      <w:r w:rsidRPr="007E1CCE">
        <w:t xml:space="preserve"> </w:t>
      </w:r>
      <w:r w:rsidRPr="00FD258D">
        <w:t>temporary special measures</w:t>
      </w:r>
      <w:r>
        <w:t xml:space="preserve"> and </w:t>
      </w:r>
      <w:r w:rsidRPr="00FD258D">
        <w:t>regulation</w:t>
      </w:r>
      <w:r>
        <w:t>s,</w:t>
      </w:r>
      <w:r w:rsidRPr="00FD258D">
        <w:t xml:space="preserve"> permits and licensing</w:t>
      </w:r>
      <w:r>
        <w:t xml:space="preserve"> in the private sector.</w:t>
      </w:r>
    </w:p>
    <w:p w14:paraId="0E095115" w14:textId="350FAD45" w:rsidR="00174937" w:rsidRDefault="005D1F0F" w:rsidP="005D1F0F">
      <w:pPr>
        <w:pStyle w:val="ParaNoG"/>
      </w:pPr>
      <w:r>
        <w:t>T</w:t>
      </w:r>
      <w:r w:rsidRPr="00FD258D">
        <w:t xml:space="preserve">he </w:t>
      </w:r>
      <w:r w:rsidRPr="00C4675E">
        <w:t>Gender Equality Strategy</w:t>
      </w:r>
      <w:r>
        <w:t xml:space="preserve"> set out</w:t>
      </w:r>
      <w:r w:rsidRPr="00FD258D">
        <w:t xml:space="preserve"> temporary special measures</w:t>
      </w:r>
      <w:r>
        <w:t xml:space="preserve"> for</w:t>
      </w:r>
      <w:r w:rsidRPr="00FD258D">
        <w:t xml:space="preserve"> electoral codes</w:t>
      </w:r>
      <w:r>
        <w:t>.</w:t>
      </w:r>
      <w:r w:rsidRPr="00FD258D">
        <w:t xml:space="preserve"> </w:t>
      </w:r>
      <w:r>
        <w:t>P</w:t>
      </w:r>
      <w:r w:rsidRPr="00FD258D">
        <w:t xml:space="preserve">roposals </w:t>
      </w:r>
      <w:r w:rsidR="00EB1F7D">
        <w:t>would</w:t>
      </w:r>
      <w:r>
        <w:t xml:space="preserve"> be submitted on</w:t>
      </w:r>
      <w:r w:rsidRPr="00FD258D">
        <w:t xml:space="preserve"> rules </w:t>
      </w:r>
      <w:r>
        <w:t>on the</w:t>
      </w:r>
      <w:r w:rsidRPr="00FD258D">
        <w:t xml:space="preserve"> representation </w:t>
      </w:r>
      <w:r>
        <w:t>of</w:t>
      </w:r>
      <w:r w:rsidRPr="00FD258D">
        <w:t xml:space="preserve"> women in candidate lists.</w:t>
      </w:r>
    </w:p>
    <w:p w14:paraId="1EB63087" w14:textId="77777777" w:rsidR="00174937" w:rsidRDefault="005D1F0F" w:rsidP="005D1F0F">
      <w:pPr>
        <w:pStyle w:val="ParaNoG"/>
      </w:pPr>
      <w:r>
        <w:t>A</w:t>
      </w:r>
      <w:r w:rsidRPr="00FD258D">
        <w:t xml:space="preserve"> conference</w:t>
      </w:r>
      <w:r>
        <w:t xml:space="preserve"> with foreign counterparts had recently been held on gender budgeting, but the concept remained difficult to implement at the national level.</w:t>
      </w:r>
    </w:p>
    <w:p w14:paraId="48EC7A38" w14:textId="77777777" w:rsidR="00174937" w:rsidRDefault="005D1F0F" w:rsidP="005D1F0F">
      <w:pPr>
        <w:pStyle w:val="ParaNoG"/>
      </w:pPr>
      <w:r w:rsidRPr="00700602">
        <w:rPr>
          <w:b/>
          <w:bCs/>
        </w:rPr>
        <w:t>Ms.</w:t>
      </w:r>
      <w:r w:rsidRPr="00700602">
        <w:t xml:space="preserve"> </w:t>
      </w:r>
      <w:r w:rsidRPr="00700602">
        <w:rPr>
          <w:b/>
          <w:bCs/>
        </w:rPr>
        <w:t>Toledo Vásquez</w:t>
      </w:r>
      <w:r w:rsidRPr="00700602">
        <w:t xml:space="preserve"> said that she would like to know </w:t>
      </w:r>
      <w:r>
        <w:t>how the impact of the legislative framework and jurisprudence on discriminatory and sexist media content and advertising was evaluated. She wondered how the State Party was combating societal attitudes justifying or minimizing the seriousness of violence against women. She was particularly interested in measures targeted at men and boys.</w:t>
      </w:r>
    </w:p>
    <w:p w14:paraId="77F67EA5" w14:textId="77777777" w:rsidR="00174937" w:rsidRDefault="005D1F0F" w:rsidP="005D1F0F">
      <w:pPr>
        <w:pStyle w:val="ParaNoG"/>
      </w:pPr>
      <w:r>
        <w:t>Given that punishments handed down in cases of domestic or sexual violence were often unduly lenient, s</w:t>
      </w:r>
      <w:r w:rsidRPr="00F777CC">
        <w:t xml:space="preserve">he </w:t>
      </w:r>
      <w:r>
        <w:t>wished</w:t>
      </w:r>
      <w:r w:rsidRPr="00F777CC">
        <w:t xml:space="preserve"> to know h</w:t>
      </w:r>
      <w:r>
        <w:t xml:space="preserve">ow the State Party </w:t>
      </w:r>
      <w:r w:rsidRPr="001222A4">
        <w:t>evaluate</w:t>
      </w:r>
      <w:r>
        <w:t>d</w:t>
      </w:r>
      <w:r w:rsidRPr="001222A4">
        <w:t xml:space="preserve"> the content a</w:t>
      </w:r>
      <w:r>
        <w:t>nd impact of training for judges on gender-based and sexual violence and how it was planning to address the reported resistance</w:t>
      </w:r>
      <w:r w:rsidRPr="00A83511">
        <w:t xml:space="preserve"> </w:t>
      </w:r>
      <w:r w:rsidR="00174937">
        <w:t>–</w:t>
      </w:r>
      <w:r>
        <w:t xml:space="preserve"> on the grounds that judicial independence might be at risk </w:t>
      </w:r>
      <w:r w:rsidR="00174937">
        <w:t>–</w:t>
      </w:r>
      <w:r>
        <w:t xml:space="preserve"> to making such training mandatory for judges. The delegation might comment on any plans to extend the statute of limitations for sexual offences or to remove it for sexual offences against children.</w:t>
      </w:r>
    </w:p>
    <w:p w14:paraId="20B9578C" w14:textId="3319985A" w:rsidR="005D1F0F" w:rsidRPr="006E1993" w:rsidRDefault="005D1F0F" w:rsidP="005D1F0F">
      <w:pPr>
        <w:pStyle w:val="ParaNoG"/>
      </w:pPr>
      <w:r w:rsidRPr="006E1993">
        <w:t xml:space="preserve">She </w:t>
      </w:r>
      <w:r>
        <w:t>would be interested to know</w:t>
      </w:r>
      <w:r w:rsidRPr="006E1993">
        <w:t xml:space="preserve"> how the </w:t>
      </w:r>
      <w:r>
        <w:t>State Party was planning to increase availability of services for victims of gender-based violence and ensure nationwide coverage of and sufficient financial resources for such services.</w:t>
      </w:r>
    </w:p>
    <w:p w14:paraId="0160478A" w14:textId="77777777" w:rsidR="005D1F0F" w:rsidRPr="0029189C" w:rsidRDefault="005D1F0F" w:rsidP="005D1F0F">
      <w:pPr>
        <w:pStyle w:val="ParaNoG"/>
      </w:pPr>
      <w:r w:rsidRPr="007A254A">
        <w:t xml:space="preserve">She </w:t>
      </w:r>
      <w:r>
        <w:t xml:space="preserve">would welcome details of any </w:t>
      </w:r>
      <w:r w:rsidRPr="007A254A">
        <w:t>measures the State Party was adopting to avoid excessive delays in the payment of compensation to women</w:t>
      </w:r>
      <w:r>
        <w:t>,</w:t>
      </w:r>
      <w:r w:rsidRPr="007A254A">
        <w:t xml:space="preserve"> </w:t>
      </w:r>
      <w:r>
        <w:t>in particular older Roma women,</w:t>
      </w:r>
      <w:r w:rsidRPr="007A254A">
        <w:t xml:space="preserve"> who had been subjected to unlawful sterilization</w:t>
      </w:r>
      <w:r>
        <w:t xml:space="preserve">. </w:t>
      </w:r>
      <w:r w:rsidRPr="0029189C">
        <w:t xml:space="preserve">She </w:t>
      </w:r>
      <w:r>
        <w:t>wondered</w:t>
      </w:r>
      <w:r w:rsidRPr="0029189C">
        <w:t xml:space="preserve"> </w:t>
      </w:r>
      <w:r>
        <w:t>how many women with disabilities had received compensation and what measures had been adopted to guarantee access to compensation for women with disabilities who were living in institutions.</w:t>
      </w:r>
    </w:p>
    <w:p w14:paraId="65A53D04" w14:textId="77777777" w:rsidR="005D1F0F" w:rsidRPr="00C95D5E" w:rsidRDefault="005D1F0F" w:rsidP="005D1F0F">
      <w:pPr>
        <w:pStyle w:val="ParaNoG"/>
      </w:pPr>
      <w:r w:rsidRPr="00C95D5E">
        <w:t>She wanted to know what s</w:t>
      </w:r>
      <w:r>
        <w:t>teps were being taken to improve the collection, analysis and publication of data on femicides and on violence and hate crimes, including those committed online, against women who suffered intersectoral discrimination, such as lesbian, bisexual and transgender women, refugee women and Roma women.</w:t>
      </w:r>
    </w:p>
    <w:p w14:paraId="0F22B207" w14:textId="77777777" w:rsidR="005D1F0F" w:rsidRPr="00EF11FE" w:rsidRDefault="005D1F0F" w:rsidP="005D1F0F">
      <w:pPr>
        <w:pStyle w:val="ParaNoG"/>
      </w:pPr>
      <w:r w:rsidRPr="00EF11FE">
        <w:rPr>
          <w:b/>
          <w:bCs/>
        </w:rPr>
        <w:t xml:space="preserve">Mr. Safarov </w:t>
      </w:r>
      <w:r w:rsidRPr="00EF11FE">
        <w:t xml:space="preserve">said that he would like to know whether the State Party had considered ratifying the International Convention on the Protection of the Rights of All Migrant Workers and Members of Their Families. He </w:t>
      </w:r>
      <w:r>
        <w:t>wondered</w:t>
      </w:r>
      <w:r w:rsidRPr="00EF11FE">
        <w:t xml:space="preserve"> whether the State Party </w:t>
      </w:r>
      <w:r>
        <w:t>collected</w:t>
      </w:r>
      <w:r w:rsidRPr="00EF11FE">
        <w:t xml:space="preserve"> data, disaggregated by gender, age, ethnicity and country of origin, on cases of trafficking in persons reported and investigated, on prosecutions and convictions for trafficking in persons and</w:t>
      </w:r>
      <w:r>
        <w:t xml:space="preserve"> on</w:t>
      </w:r>
      <w:r w:rsidRPr="00EF11FE">
        <w:t xml:space="preserve"> the sentences imposed on those convicted. He also </w:t>
      </w:r>
      <w:r>
        <w:t>wondered</w:t>
      </w:r>
      <w:r w:rsidRPr="00EF11FE">
        <w:t xml:space="preserve"> whether the State Party had exit programmes for victims of trafficking in persons and </w:t>
      </w:r>
      <w:r>
        <w:t>whether</w:t>
      </w:r>
      <w:r w:rsidRPr="00EF11FE">
        <w:t xml:space="preserve"> assistance, compensation, reparation and rehabilitation</w:t>
      </w:r>
      <w:r>
        <w:t xml:space="preserve"> were provided to</w:t>
      </w:r>
      <w:r w:rsidRPr="00EF11FE">
        <w:t xml:space="preserve"> victims. Lastly, he </w:t>
      </w:r>
      <w:r>
        <w:t>wished to know</w:t>
      </w:r>
      <w:r w:rsidRPr="00EF11FE">
        <w:t xml:space="preserve"> whether cybertrafficking was covered in the policy on the prevention of trafficking.</w:t>
      </w:r>
    </w:p>
    <w:p w14:paraId="411460E1" w14:textId="77777777" w:rsidR="005D1F0F" w:rsidRPr="00EF11FE" w:rsidRDefault="005D1F0F" w:rsidP="005D1F0F">
      <w:pPr>
        <w:pStyle w:val="ParaNoG"/>
      </w:pPr>
      <w:r w:rsidRPr="00EF11FE">
        <w:rPr>
          <w:b/>
          <w:bCs/>
        </w:rPr>
        <w:t>A representative of Czechia</w:t>
      </w:r>
      <w:r w:rsidRPr="00EF11FE">
        <w:t xml:space="preserve"> said that the </w:t>
      </w:r>
      <w:r w:rsidRPr="00590E1A">
        <w:t>Advertising Regulation Act prohibited</w:t>
      </w:r>
      <w:r w:rsidRPr="00EF11FE">
        <w:t xml:space="preserve"> any form of discrimination, including sexism and discrimination on the basis of gender. A guide on compliance with th</w:t>
      </w:r>
      <w:r>
        <w:t>e</w:t>
      </w:r>
      <w:r w:rsidRPr="00EF11FE">
        <w:t xml:space="preserve"> Act had been created for municipalities, which were responsible for assessing advertising.</w:t>
      </w:r>
    </w:p>
    <w:p w14:paraId="45D56344" w14:textId="5535CFAC" w:rsidR="005D1F0F" w:rsidRPr="00EF11FE" w:rsidRDefault="005D1F0F" w:rsidP="005D1F0F">
      <w:pPr>
        <w:pStyle w:val="ParaNoG"/>
      </w:pPr>
      <w:r w:rsidRPr="00EF11FE">
        <w:rPr>
          <w:b/>
          <w:bCs/>
        </w:rPr>
        <w:t>A representative of Czechia</w:t>
      </w:r>
      <w:r w:rsidRPr="00EF11FE">
        <w:t xml:space="preserve"> </w:t>
      </w:r>
      <w:r>
        <w:t xml:space="preserve">said that sentencing </w:t>
      </w:r>
      <w:r w:rsidRPr="00EF11FE">
        <w:t xml:space="preserve">decisions in </w:t>
      </w:r>
      <w:r>
        <w:t>s</w:t>
      </w:r>
      <w:r w:rsidRPr="00EF11FE">
        <w:t xml:space="preserve">pecific criminal cases </w:t>
      </w:r>
      <w:r>
        <w:t>involving</w:t>
      </w:r>
      <w:r w:rsidRPr="00EF11FE">
        <w:t xml:space="preserve"> rape or other </w:t>
      </w:r>
      <w:r>
        <w:t xml:space="preserve">forms of </w:t>
      </w:r>
      <w:r w:rsidRPr="00EF11FE">
        <w:t xml:space="preserve">sexual violence </w:t>
      </w:r>
      <w:r>
        <w:t>had</w:t>
      </w:r>
      <w:r w:rsidRPr="00EF11FE">
        <w:t xml:space="preserve"> </w:t>
      </w:r>
      <w:r>
        <w:t xml:space="preserve">led </w:t>
      </w:r>
      <w:r w:rsidRPr="00EB0505">
        <w:t xml:space="preserve">to broad societal debate. While comprehensive definitions of criminal offences were needed, </w:t>
      </w:r>
      <w:r w:rsidRPr="00F27103">
        <w:t>it was</w:t>
      </w:r>
      <w:r w:rsidRPr="00EB0505">
        <w:t xml:space="preserve"> equally important </w:t>
      </w:r>
      <w:r w:rsidRPr="00F27103">
        <w:t xml:space="preserve">to ensure that </w:t>
      </w:r>
      <w:r w:rsidRPr="00EB0505">
        <w:t>law enforcement authorities and the judiciary, in particular judges, provided appropriate</w:t>
      </w:r>
      <w:r>
        <w:t xml:space="preserve"> responses</w:t>
      </w:r>
      <w:r w:rsidRPr="00EF11FE">
        <w:t xml:space="preserve">. </w:t>
      </w:r>
      <w:r>
        <w:t xml:space="preserve">Following the case of a man given a suspended sentence for repeatedly raping his underage stepdaughter, a law known as </w:t>
      </w:r>
      <w:r w:rsidRPr="00EF11FE">
        <w:t>Lex Anička</w:t>
      </w:r>
      <w:r>
        <w:t xml:space="preserve"> had been drafted</w:t>
      </w:r>
      <w:r w:rsidRPr="00EF11FE">
        <w:t xml:space="preserve">. </w:t>
      </w:r>
      <w:r>
        <w:t xml:space="preserve">The law covered training for </w:t>
      </w:r>
      <w:r w:rsidRPr="00EF11FE">
        <w:t>judges</w:t>
      </w:r>
      <w:r>
        <w:t xml:space="preserve"> and the</w:t>
      </w:r>
      <w:r w:rsidRPr="00EF11FE">
        <w:t xml:space="preserve"> financing of </w:t>
      </w:r>
      <w:r>
        <w:t>non-governmental and</w:t>
      </w:r>
      <w:r w:rsidRPr="00EF11FE">
        <w:t xml:space="preserve"> governmental organizations providing support to victims</w:t>
      </w:r>
      <w:r>
        <w:t xml:space="preserve"> of sexual violence</w:t>
      </w:r>
      <w:r w:rsidRPr="00EF11FE">
        <w:t>.</w:t>
      </w:r>
      <w:r>
        <w:t xml:space="preserve"> A mechanism had been introduced whereby monies paid in respect of financial penalties imposed </w:t>
      </w:r>
      <w:r w:rsidRPr="00EF11FE">
        <w:t>in criminal proceedings</w:t>
      </w:r>
      <w:r>
        <w:t xml:space="preserve"> were</w:t>
      </w:r>
      <w:r w:rsidRPr="00EF11FE">
        <w:t xml:space="preserve"> transferred to a specific account of the Ministry of Justice</w:t>
      </w:r>
      <w:r>
        <w:t>. The money could be used, inter alia, to provide compensation to victims in civil claims relating to the criminal conviction</w:t>
      </w:r>
      <w:r w:rsidRPr="00EF11FE">
        <w:t>.</w:t>
      </w:r>
      <w:r>
        <w:t xml:space="preserve"> At the end of every year, 10% of the amount remaining in the account was </w:t>
      </w:r>
      <w:r w:rsidRPr="00EF11FE">
        <w:t xml:space="preserve">transferred to the Ministry of Justice </w:t>
      </w:r>
      <w:r>
        <w:t>to be disbursed as</w:t>
      </w:r>
      <w:r w:rsidRPr="00EF11FE">
        <w:t xml:space="preserve"> subsidies or grants to </w:t>
      </w:r>
      <w:r>
        <w:t>non</w:t>
      </w:r>
      <w:r w:rsidR="00174937">
        <w:noBreakHyphen/>
      </w:r>
      <w:r>
        <w:t>governmental organizations</w:t>
      </w:r>
      <w:r w:rsidRPr="00EF11FE">
        <w:t xml:space="preserve"> working in the area of victim protection.</w:t>
      </w:r>
    </w:p>
    <w:p w14:paraId="408CEAC5" w14:textId="77777777" w:rsidR="00174937" w:rsidRDefault="005D1F0F" w:rsidP="005D1F0F">
      <w:pPr>
        <w:pStyle w:val="ParaNoG"/>
      </w:pPr>
      <w:r>
        <w:t>T</w:t>
      </w:r>
      <w:r w:rsidRPr="00EF11FE">
        <w:t>he statute of limitation</w:t>
      </w:r>
      <w:r>
        <w:t>s for sexual offences against children</w:t>
      </w:r>
      <w:r w:rsidRPr="00EF11FE">
        <w:t xml:space="preserve"> </w:t>
      </w:r>
      <w:r>
        <w:t>was calculated from the time the victim</w:t>
      </w:r>
      <w:r w:rsidRPr="00EF11FE">
        <w:t xml:space="preserve"> turn</w:t>
      </w:r>
      <w:r>
        <w:t>ed</w:t>
      </w:r>
      <w:r w:rsidRPr="00EF11FE">
        <w:t xml:space="preserve"> 18</w:t>
      </w:r>
      <w:r>
        <w:t xml:space="preserve"> years old</w:t>
      </w:r>
      <w:r w:rsidRPr="00EF11FE">
        <w:t>.</w:t>
      </w:r>
      <w:r>
        <w:t xml:space="preserve"> The removal of</w:t>
      </w:r>
      <w:r w:rsidRPr="00EF11FE">
        <w:t xml:space="preserve"> the statute of limitation</w:t>
      </w:r>
      <w:r>
        <w:t>s in such cases</w:t>
      </w:r>
      <w:r w:rsidRPr="00EF11FE">
        <w:t xml:space="preserve"> </w:t>
      </w:r>
      <w:r>
        <w:t>was not under consideration;</w:t>
      </w:r>
      <w:r w:rsidRPr="00EF11FE">
        <w:t xml:space="preserve"> </w:t>
      </w:r>
      <w:r>
        <w:t>however</w:t>
      </w:r>
      <w:r w:rsidRPr="00EF11FE">
        <w:t xml:space="preserve">, </w:t>
      </w:r>
      <w:r>
        <w:t xml:space="preserve">it had been considered </w:t>
      </w:r>
      <w:r w:rsidRPr="00EF11FE">
        <w:t xml:space="preserve">at the European Union level </w:t>
      </w:r>
      <w:r>
        <w:t>as part of discussions on</w:t>
      </w:r>
      <w:r w:rsidRPr="00EF11FE">
        <w:t xml:space="preserve"> a draft directive on </w:t>
      </w:r>
      <w:r w:rsidRPr="00A3361F">
        <w:t>combating the sexual abuse and sexual exploitation of children and child sexual abuse material</w:t>
      </w:r>
      <w:r w:rsidRPr="00EF11FE">
        <w:t>.</w:t>
      </w:r>
      <w:r>
        <w:t xml:space="preserve"> The situation might change upon adoption and transposition of that directive.</w:t>
      </w:r>
    </w:p>
    <w:p w14:paraId="1A27FCF7" w14:textId="315B59B5" w:rsidR="005D1F0F" w:rsidRPr="00EF11FE" w:rsidRDefault="005D1F0F" w:rsidP="005D1F0F">
      <w:pPr>
        <w:pStyle w:val="ParaNoG"/>
      </w:pPr>
      <w:r>
        <w:t xml:space="preserve">The gathering of </w:t>
      </w:r>
      <w:r w:rsidRPr="00EF11FE">
        <w:t xml:space="preserve">judicial </w:t>
      </w:r>
      <w:r>
        <w:t>data was guided b</w:t>
      </w:r>
      <w:r w:rsidRPr="00EF11FE">
        <w:t xml:space="preserve">y European Union directives, </w:t>
      </w:r>
      <w:r>
        <w:t>such as</w:t>
      </w:r>
      <w:r w:rsidRPr="00EF11FE">
        <w:t xml:space="preserve"> </w:t>
      </w:r>
      <w:r>
        <w:t>the</w:t>
      </w:r>
      <w:r w:rsidRPr="002633FD">
        <w:t xml:space="preserve"> directive on combating violence against women and domestic violence</w:t>
      </w:r>
      <w:r>
        <w:t xml:space="preserve">, </w:t>
      </w:r>
      <w:r w:rsidRPr="00EF11FE">
        <w:t xml:space="preserve">which </w:t>
      </w:r>
      <w:r>
        <w:t>would</w:t>
      </w:r>
      <w:r w:rsidRPr="00EF11FE">
        <w:t xml:space="preserve"> be transposed in</w:t>
      </w:r>
      <w:r>
        <w:t xml:space="preserve">to domestic legislation in </w:t>
      </w:r>
      <w:r w:rsidRPr="00EF11FE">
        <w:t>2027.</w:t>
      </w:r>
    </w:p>
    <w:p w14:paraId="10F2451A" w14:textId="3F90D605" w:rsidR="00174937" w:rsidRDefault="005D1F0F" w:rsidP="005D1F0F">
      <w:pPr>
        <w:pStyle w:val="ParaNoG"/>
      </w:pPr>
      <w:r>
        <w:t>The</w:t>
      </w:r>
      <w:r w:rsidRPr="00EF11FE">
        <w:t xml:space="preserve"> Ministry of Justice </w:t>
      </w:r>
      <w:r>
        <w:t xml:space="preserve">had drafted a bill incorporating the provisions of </w:t>
      </w:r>
      <w:r w:rsidRPr="00EE1AFE">
        <w:t>Directive</w:t>
      </w:r>
      <w:r w:rsidR="000D6E2B">
        <w:t> </w:t>
      </w:r>
      <w:r w:rsidRPr="00EE1AFE">
        <w:t xml:space="preserve">(EU) 2024/1712 of the European Parliament and of the Council of 13 June 2024 amending </w:t>
      </w:r>
      <w:r>
        <w:t xml:space="preserve">the </w:t>
      </w:r>
      <w:r w:rsidRPr="008C45AF">
        <w:t>European Union Anti-Trafficking Directive</w:t>
      </w:r>
      <w:r w:rsidRPr="00EF11FE">
        <w:t>.</w:t>
      </w:r>
      <w:r>
        <w:t xml:space="preserve"> The bill had</w:t>
      </w:r>
      <w:r w:rsidRPr="00EF11FE">
        <w:t xml:space="preserve"> been approved by the Government and </w:t>
      </w:r>
      <w:r>
        <w:t>would</w:t>
      </w:r>
      <w:r w:rsidRPr="00EF11FE">
        <w:t xml:space="preserve"> enter into force in July </w:t>
      </w:r>
      <w:r>
        <w:t>2026</w:t>
      </w:r>
      <w:r w:rsidRPr="00EF11FE">
        <w:t xml:space="preserve">. </w:t>
      </w:r>
      <w:r>
        <w:t xml:space="preserve">Under the new legislation, </w:t>
      </w:r>
      <w:r w:rsidRPr="00EF11FE">
        <w:t xml:space="preserve">trafficking </w:t>
      </w:r>
      <w:r>
        <w:t xml:space="preserve">in persons </w:t>
      </w:r>
      <w:r w:rsidRPr="00EF11FE">
        <w:t>for the purpose</w:t>
      </w:r>
      <w:r>
        <w:t>s</w:t>
      </w:r>
      <w:r w:rsidRPr="00EF11FE">
        <w:t xml:space="preserve"> of surrogacy, illegal adoption </w:t>
      </w:r>
      <w:r>
        <w:t>or</w:t>
      </w:r>
      <w:r w:rsidRPr="00EF11FE">
        <w:t xml:space="preserve"> forced marriage </w:t>
      </w:r>
      <w:r>
        <w:t>and</w:t>
      </w:r>
      <w:r w:rsidRPr="00EF11FE">
        <w:t xml:space="preserve"> </w:t>
      </w:r>
      <w:r>
        <w:t>knowingly using</w:t>
      </w:r>
      <w:r w:rsidRPr="00EF11FE">
        <w:t xml:space="preserve"> services </w:t>
      </w:r>
      <w:r>
        <w:t>provided by</w:t>
      </w:r>
      <w:r w:rsidRPr="00EF11FE">
        <w:t xml:space="preserve"> </w:t>
      </w:r>
      <w:r>
        <w:t>a</w:t>
      </w:r>
      <w:r w:rsidRPr="00EF11FE">
        <w:t xml:space="preserve"> victim</w:t>
      </w:r>
      <w:r>
        <w:t xml:space="preserve"> of trafficking would</w:t>
      </w:r>
      <w:r w:rsidRPr="00EF11FE">
        <w:t xml:space="preserve"> be criminal</w:t>
      </w:r>
      <w:r>
        <w:t xml:space="preserve"> offences. A </w:t>
      </w:r>
      <w:r w:rsidRPr="00EF11FE">
        <w:t>clause</w:t>
      </w:r>
      <w:r>
        <w:t xml:space="preserve"> on the non-prosecution</w:t>
      </w:r>
      <w:r w:rsidRPr="00EF11FE">
        <w:t xml:space="preserve"> of victim</w:t>
      </w:r>
      <w:r>
        <w:t>s</w:t>
      </w:r>
      <w:r w:rsidRPr="00EF11FE">
        <w:t xml:space="preserve"> </w:t>
      </w:r>
      <w:r>
        <w:t>would be introduced.</w:t>
      </w:r>
    </w:p>
    <w:p w14:paraId="6EC7E50C" w14:textId="4164F93C" w:rsidR="005D1F0F" w:rsidRPr="00EF11FE" w:rsidRDefault="005D1F0F" w:rsidP="005D1F0F">
      <w:pPr>
        <w:pStyle w:val="ParaNoG"/>
      </w:pPr>
      <w:r w:rsidRPr="00EF11FE">
        <w:rPr>
          <w:b/>
          <w:bCs/>
        </w:rPr>
        <w:t>A representative of Czechia</w:t>
      </w:r>
      <w:r w:rsidRPr="00EF11FE">
        <w:t xml:space="preserve"> </w:t>
      </w:r>
      <w:r>
        <w:t>said that Czechia provided</w:t>
      </w:r>
      <w:r w:rsidRPr="00EF11FE">
        <w:t xml:space="preserve"> specialized social services for victims of gender-based </w:t>
      </w:r>
      <w:r>
        <w:t>or</w:t>
      </w:r>
      <w:r w:rsidRPr="00EF11FE">
        <w:t xml:space="preserve"> domestic violence.</w:t>
      </w:r>
      <w:r>
        <w:t xml:space="preserve"> There were </w:t>
      </w:r>
      <w:r w:rsidR="00292517">
        <w:t xml:space="preserve">around </w:t>
      </w:r>
      <w:r>
        <w:t>17</w:t>
      </w:r>
      <w:r w:rsidRPr="00EF11FE">
        <w:t xml:space="preserve"> intervention centres</w:t>
      </w:r>
      <w:r>
        <w:t xml:space="preserve"> </w:t>
      </w:r>
      <w:r w:rsidRPr="00EF11FE">
        <w:t>across the country</w:t>
      </w:r>
      <w:r>
        <w:t>, which provided</w:t>
      </w:r>
      <w:r w:rsidRPr="00EF11FE">
        <w:t xml:space="preserve"> crisis intervention, safety planning, counselling </w:t>
      </w:r>
      <w:r>
        <w:t>and</w:t>
      </w:r>
      <w:r w:rsidRPr="00EF11FE">
        <w:t xml:space="preserve"> legal </w:t>
      </w:r>
      <w:r>
        <w:t>advice</w:t>
      </w:r>
      <w:r w:rsidRPr="00EF11FE">
        <w:t>.</w:t>
      </w:r>
      <w:r>
        <w:t xml:space="preserve"> Approximately</w:t>
      </w:r>
      <w:r w:rsidRPr="00EF11FE">
        <w:t xml:space="preserve"> 39 crisis </w:t>
      </w:r>
      <w:r>
        <w:t>hot</w:t>
      </w:r>
      <w:r w:rsidRPr="00EF11FE">
        <w:t xml:space="preserve">lines </w:t>
      </w:r>
      <w:r>
        <w:t>were available, providing</w:t>
      </w:r>
      <w:r w:rsidRPr="00EF11FE">
        <w:t xml:space="preserve"> </w:t>
      </w:r>
      <w:r>
        <w:t>round-the-clock</w:t>
      </w:r>
      <w:r w:rsidRPr="00EF11FE">
        <w:t xml:space="preserve"> support, counselling and immediate help in </w:t>
      </w:r>
      <w:r>
        <w:t xml:space="preserve">situations of </w:t>
      </w:r>
      <w:r w:rsidRPr="00EF11FE">
        <w:t xml:space="preserve">acute danger. </w:t>
      </w:r>
      <w:r>
        <w:t xml:space="preserve">Czechia also had 210 shelters, 59 of which were specifically for victims of </w:t>
      </w:r>
      <w:r w:rsidRPr="00EF11FE">
        <w:t>domestic violence.</w:t>
      </w:r>
      <w:r>
        <w:t xml:space="preserve"> </w:t>
      </w:r>
      <w:r w:rsidRPr="00EF11FE">
        <w:t>They provide</w:t>
      </w:r>
      <w:r>
        <w:t>d</w:t>
      </w:r>
      <w:r w:rsidRPr="00EF11FE">
        <w:t xml:space="preserve"> safe accommodation, psychosocial support, social </w:t>
      </w:r>
      <w:r>
        <w:t>services</w:t>
      </w:r>
      <w:r w:rsidRPr="00EF11FE">
        <w:t xml:space="preserve"> and assistance in rebuilding independence.</w:t>
      </w:r>
    </w:p>
    <w:p w14:paraId="05AADFE5" w14:textId="77777777" w:rsidR="005D1F0F" w:rsidRPr="00EF11FE" w:rsidRDefault="005D1F0F" w:rsidP="005D1F0F">
      <w:pPr>
        <w:pStyle w:val="ParaNoG"/>
      </w:pPr>
      <w:r>
        <w:t>T</w:t>
      </w:r>
      <w:r w:rsidRPr="00EF11FE">
        <w:t xml:space="preserve">he coordination of social services with </w:t>
      </w:r>
      <w:r>
        <w:t xml:space="preserve">the </w:t>
      </w:r>
      <w:r w:rsidRPr="00EF11FE">
        <w:t xml:space="preserve">police, courts, healthcare </w:t>
      </w:r>
      <w:r>
        <w:t xml:space="preserve">providers </w:t>
      </w:r>
      <w:r w:rsidRPr="00EF11FE">
        <w:t xml:space="preserve">and </w:t>
      </w:r>
      <w:r>
        <w:t>child</w:t>
      </w:r>
      <w:r w:rsidRPr="00EF11FE">
        <w:t xml:space="preserve"> protection</w:t>
      </w:r>
      <w:r>
        <w:t xml:space="preserve"> mechanisms</w:t>
      </w:r>
      <w:r w:rsidRPr="00EF11FE">
        <w:t xml:space="preserve"> </w:t>
      </w:r>
      <w:r>
        <w:t xml:space="preserve">was needed to </w:t>
      </w:r>
      <w:r w:rsidRPr="00EF11FE">
        <w:t xml:space="preserve">ensure the safety </w:t>
      </w:r>
      <w:r>
        <w:t>of victims a</w:t>
      </w:r>
      <w:r w:rsidRPr="00EF11FE">
        <w:t>nd continuity of care.</w:t>
      </w:r>
    </w:p>
    <w:p w14:paraId="0FF8B17E" w14:textId="77777777" w:rsidR="00174937" w:rsidRDefault="005D1F0F" w:rsidP="005D1F0F">
      <w:pPr>
        <w:pStyle w:val="ParaNoG"/>
      </w:pPr>
      <w:r w:rsidRPr="00EF11FE">
        <w:rPr>
          <w:b/>
          <w:bCs/>
        </w:rPr>
        <w:t>A representative of Czechia</w:t>
      </w:r>
      <w:r w:rsidRPr="00EF11FE">
        <w:t xml:space="preserve"> </w:t>
      </w:r>
      <w:r>
        <w:t xml:space="preserve">said that </w:t>
      </w:r>
      <w:r w:rsidRPr="003A5816">
        <w:t>CZK</w:t>
      </w:r>
      <w:r>
        <w:t xml:space="preserve"> 180 </w:t>
      </w:r>
      <w:r w:rsidRPr="00EF11FE">
        <w:t xml:space="preserve">million </w:t>
      </w:r>
      <w:r>
        <w:t xml:space="preserve">had been provided through the </w:t>
      </w:r>
      <w:r w:rsidRPr="005B2CCA">
        <w:t>European Social Fund Plus</w:t>
      </w:r>
      <w:r w:rsidRPr="00EF11FE">
        <w:t xml:space="preserve"> </w:t>
      </w:r>
      <w:r>
        <w:t>to fund specialized social services for victims of gender-based violence.</w:t>
      </w:r>
    </w:p>
    <w:p w14:paraId="598683F5" w14:textId="77777777" w:rsidR="00174937" w:rsidRDefault="005D1F0F" w:rsidP="005D1F0F">
      <w:pPr>
        <w:pStyle w:val="ParaNoG"/>
      </w:pPr>
      <w:r w:rsidRPr="00EF11FE">
        <w:rPr>
          <w:b/>
          <w:bCs/>
        </w:rPr>
        <w:t>A representative of Czechia</w:t>
      </w:r>
      <w:r>
        <w:rPr>
          <w:b/>
          <w:bCs/>
        </w:rPr>
        <w:t xml:space="preserve"> </w:t>
      </w:r>
      <w:r>
        <w:t>said that t</w:t>
      </w:r>
      <w:r w:rsidRPr="00EF11FE">
        <w:t xml:space="preserve">he original deadline for submitting applications </w:t>
      </w:r>
      <w:r>
        <w:t>for compensation for unlawful sterilization had been</w:t>
      </w:r>
      <w:r w:rsidRPr="00EF11FE">
        <w:t xml:space="preserve"> January 2025 but </w:t>
      </w:r>
      <w:r>
        <w:t>had been</w:t>
      </w:r>
      <w:r w:rsidRPr="00EF11FE">
        <w:t xml:space="preserve"> extended </w:t>
      </w:r>
      <w:r>
        <w:t>to</w:t>
      </w:r>
      <w:r w:rsidRPr="00EF11FE">
        <w:t xml:space="preserve"> 2</w:t>
      </w:r>
      <w:r>
        <w:t xml:space="preserve"> </w:t>
      </w:r>
      <w:r w:rsidRPr="00EF11FE">
        <w:t>January 2027.</w:t>
      </w:r>
      <w:r>
        <w:t xml:space="preserve"> </w:t>
      </w:r>
      <w:r w:rsidRPr="00EF11FE">
        <w:t>The Ministry of Health ha</w:t>
      </w:r>
      <w:r>
        <w:t>d</w:t>
      </w:r>
      <w:r w:rsidRPr="00EF11FE">
        <w:t xml:space="preserve"> set up an information line and </w:t>
      </w:r>
      <w:r>
        <w:t xml:space="preserve">provided </w:t>
      </w:r>
      <w:r w:rsidRPr="00EF11FE">
        <w:t xml:space="preserve">support for applicants through information </w:t>
      </w:r>
      <w:r>
        <w:t>and</w:t>
      </w:r>
      <w:r w:rsidRPr="00EF11FE">
        <w:t xml:space="preserve"> templates on </w:t>
      </w:r>
      <w:r>
        <w:t>its</w:t>
      </w:r>
      <w:r w:rsidRPr="00EF11FE">
        <w:t xml:space="preserve"> website.</w:t>
      </w:r>
      <w:r>
        <w:t xml:space="preserve"> Decisions on the eligibility of claims were made </w:t>
      </w:r>
      <w:r w:rsidRPr="00EF11FE">
        <w:t>in administrative proceedings</w:t>
      </w:r>
      <w:r>
        <w:t xml:space="preserve"> by the </w:t>
      </w:r>
      <w:r w:rsidRPr="00EF11FE">
        <w:t>Ministry of Health</w:t>
      </w:r>
      <w:r>
        <w:t>. Negative decisions could be appealed to</w:t>
      </w:r>
      <w:r w:rsidRPr="00EF11FE">
        <w:t xml:space="preserve"> the Minister of Health.</w:t>
      </w:r>
    </w:p>
    <w:p w14:paraId="2D02253B" w14:textId="0F18908D" w:rsidR="00174937" w:rsidRDefault="005D1F0F" w:rsidP="005D1F0F">
      <w:pPr>
        <w:pStyle w:val="ParaNoG"/>
      </w:pPr>
      <w:r>
        <w:t xml:space="preserve">While it had originally been estimated that 400 women would apply for compensation, </w:t>
      </w:r>
      <w:r w:rsidRPr="00EF11FE">
        <w:t xml:space="preserve">the Ministry of Health had received </w:t>
      </w:r>
      <w:r>
        <w:t>2,820</w:t>
      </w:r>
      <w:r w:rsidRPr="00EF11FE">
        <w:t xml:space="preserve"> </w:t>
      </w:r>
      <w:r>
        <w:t>claims</w:t>
      </w:r>
      <w:r w:rsidRPr="00F73392">
        <w:t xml:space="preserve"> </w:t>
      </w:r>
      <w:r>
        <w:t xml:space="preserve">as of </w:t>
      </w:r>
      <w:r w:rsidRPr="00EF11FE">
        <w:t>January 2026, of which approximately 1,127 ha</w:t>
      </w:r>
      <w:r>
        <w:t>d</w:t>
      </w:r>
      <w:r w:rsidRPr="00EF11FE">
        <w:t xml:space="preserve"> been approved, 600 </w:t>
      </w:r>
      <w:r>
        <w:t>had been</w:t>
      </w:r>
      <w:r w:rsidRPr="00EF11FE">
        <w:t xml:space="preserve"> rejected and 350 </w:t>
      </w:r>
      <w:r>
        <w:t>had been suspended</w:t>
      </w:r>
      <w:r w:rsidRPr="00EF11FE">
        <w:t>.</w:t>
      </w:r>
      <w:r>
        <w:t xml:space="preserve"> A</w:t>
      </w:r>
      <w:r w:rsidRPr="00EF11FE">
        <w:t>bout 745</w:t>
      </w:r>
      <w:r w:rsidR="009B367E">
        <w:t> </w:t>
      </w:r>
      <w:r w:rsidRPr="00EF11FE">
        <w:t>cases remain</w:t>
      </w:r>
      <w:r>
        <w:t>ed unresolved</w:t>
      </w:r>
      <w:r w:rsidRPr="00EF11FE">
        <w:t>.</w:t>
      </w:r>
      <w:r>
        <w:t xml:space="preserve"> The </w:t>
      </w:r>
      <w:r w:rsidRPr="00EF11FE">
        <w:t xml:space="preserve">law </w:t>
      </w:r>
      <w:r>
        <w:t xml:space="preserve">had set out </w:t>
      </w:r>
      <w:r w:rsidRPr="00EF11FE">
        <w:t xml:space="preserve">a </w:t>
      </w:r>
      <w:r>
        <w:t>time frame</w:t>
      </w:r>
      <w:r w:rsidRPr="00EF11FE">
        <w:t xml:space="preserve"> of 60 days from </w:t>
      </w:r>
      <w:r>
        <w:t>the submission of</w:t>
      </w:r>
      <w:r w:rsidRPr="00EF11FE">
        <w:t xml:space="preserve"> document</w:t>
      </w:r>
      <w:r>
        <w:t>ation to</w:t>
      </w:r>
      <w:r w:rsidRPr="00EF11FE">
        <w:t xml:space="preserve"> the decision</w:t>
      </w:r>
      <w:r>
        <w:t xml:space="preserve">; in practice, however, most </w:t>
      </w:r>
      <w:r w:rsidRPr="00EF11FE">
        <w:t xml:space="preserve">applications </w:t>
      </w:r>
      <w:r>
        <w:t>took a few months to be</w:t>
      </w:r>
      <w:r w:rsidRPr="00EF11FE">
        <w:t xml:space="preserve"> processed</w:t>
      </w:r>
      <w:r>
        <w:t xml:space="preserve">, as a result </w:t>
      </w:r>
      <w:r w:rsidRPr="00EF11FE">
        <w:t xml:space="preserve">in particular </w:t>
      </w:r>
      <w:r>
        <w:t>of the</w:t>
      </w:r>
      <w:r w:rsidRPr="00EF11FE">
        <w:t xml:space="preserve"> unexpected</w:t>
      </w:r>
      <w:r>
        <w:t>ly large</w:t>
      </w:r>
      <w:r w:rsidRPr="00EF11FE">
        <w:t xml:space="preserve"> number of applications and the </w:t>
      </w:r>
      <w:r>
        <w:t>need</w:t>
      </w:r>
      <w:r w:rsidRPr="00EF11FE">
        <w:t xml:space="preserve"> to obtain and evaluate archival documentation.</w:t>
      </w:r>
      <w:r>
        <w:t xml:space="preserve"> Moreover, only one staff member had originally been assigned to process the claims, although that number had since been increased to five.</w:t>
      </w:r>
    </w:p>
    <w:p w14:paraId="49716B6A" w14:textId="18812200" w:rsidR="005D1F0F" w:rsidRPr="00EF11FE" w:rsidRDefault="005D1F0F" w:rsidP="005D1F0F">
      <w:pPr>
        <w:pStyle w:val="ParaNoG"/>
      </w:pPr>
      <w:r w:rsidRPr="00EF11FE">
        <w:t xml:space="preserve">The Ministry </w:t>
      </w:r>
      <w:r>
        <w:t>did</w:t>
      </w:r>
      <w:r w:rsidRPr="00EF11FE">
        <w:t xml:space="preserve"> not keep statistics on the reasons for rejection or suspension</w:t>
      </w:r>
      <w:r>
        <w:t xml:space="preserve"> of claims. However, the main</w:t>
      </w:r>
      <w:r w:rsidRPr="00EF11FE">
        <w:t xml:space="preserve"> reasons</w:t>
      </w:r>
      <w:r>
        <w:t xml:space="preserve"> </w:t>
      </w:r>
      <w:r w:rsidRPr="00EF11FE">
        <w:t>for rejecting an application</w:t>
      </w:r>
      <w:r>
        <w:t xml:space="preserve"> were that the</w:t>
      </w:r>
      <w:r w:rsidRPr="00EF11FE">
        <w:t xml:space="preserve"> claim was not found to be justified </w:t>
      </w:r>
      <w:r>
        <w:t xml:space="preserve">or that </w:t>
      </w:r>
      <w:r w:rsidRPr="00EF11FE">
        <w:t xml:space="preserve">the applicant </w:t>
      </w:r>
      <w:r>
        <w:t>had not remedied shortcomings in</w:t>
      </w:r>
      <w:r w:rsidRPr="00EF11FE">
        <w:t xml:space="preserve"> the application.</w:t>
      </w:r>
      <w:r>
        <w:t xml:space="preserve"> Claims were also rejected</w:t>
      </w:r>
      <w:r w:rsidRPr="00EF11FE">
        <w:t xml:space="preserve"> if </w:t>
      </w:r>
      <w:r>
        <w:t xml:space="preserve">the </w:t>
      </w:r>
      <w:r w:rsidRPr="00EF11FE">
        <w:t xml:space="preserve">sterilization </w:t>
      </w:r>
      <w:r>
        <w:t>had occurred o</w:t>
      </w:r>
      <w:r w:rsidRPr="00EF11FE">
        <w:t xml:space="preserve">utside the period specified by </w:t>
      </w:r>
      <w:r>
        <w:t xml:space="preserve">the </w:t>
      </w:r>
      <w:r w:rsidRPr="00EF11FE">
        <w:t>law or outside Czech</w:t>
      </w:r>
      <w:r>
        <w:t>ia</w:t>
      </w:r>
      <w:r w:rsidRPr="00EF11FE">
        <w:t>.</w:t>
      </w:r>
      <w:r>
        <w:t xml:space="preserve"> </w:t>
      </w:r>
      <w:r w:rsidRPr="00EF11FE">
        <w:t xml:space="preserve">If </w:t>
      </w:r>
      <w:r>
        <w:t>information was missing from an</w:t>
      </w:r>
      <w:r w:rsidRPr="00EF11FE">
        <w:t xml:space="preserve"> application, the applicant </w:t>
      </w:r>
      <w:r>
        <w:t>was</w:t>
      </w:r>
      <w:r w:rsidRPr="00EF11FE">
        <w:t xml:space="preserve"> always asked to </w:t>
      </w:r>
      <w:r>
        <w:t>provide it</w:t>
      </w:r>
      <w:r w:rsidRPr="00EF11FE">
        <w:t xml:space="preserve"> within </w:t>
      </w:r>
      <w:r>
        <w:t xml:space="preserve">a </w:t>
      </w:r>
      <w:r w:rsidRPr="00EF11FE">
        <w:t xml:space="preserve">specified </w:t>
      </w:r>
      <w:r>
        <w:t>time frame</w:t>
      </w:r>
      <w:r w:rsidRPr="00EF11FE">
        <w:t xml:space="preserve"> and the proceedings </w:t>
      </w:r>
      <w:r>
        <w:t>were</w:t>
      </w:r>
      <w:r w:rsidRPr="00EF11FE">
        <w:t xml:space="preserve"> suspended.</w:t>
      </w:r>
      <w:r>
        <w:t xml:space="preserve"> I</w:t>
      </w:r>
      <w:r w:rsidRPr="00EF11FE">
        <w:t xml:space="preserve">f the applicant failed to meet </w:t>
      </w:r>
      <w:r>
        <w:t>the prescribed</w:t>
      </w:r>
      <w:r w:rsidRPr="00EF11FE">
        <w:t xml:space="preserve"> requirements </w:t>
      </w:r>
      <w:r>
        <w:t>or did not provide the information during the</w:t>
      </w:r>
      <w:r w:rsidRPr="00EF11FE">
        <w:t xml:space="preserve"> specified</w:t>
      </w:r>
      <w:r>
        <w:t xml:space="preserve"> time frame</w:t>
      </w:r>
      <w:r w:rsidRPr="00EF11FE">
        <w:t xml:space="preserve">, </w:t>
      </w:r>
      <w:r>
        <w:t>review of the claim was discontinued</w:t>
      </w:r>
      <w:r w:rsidRPr="00EF11FE">
        <w:t>.</w:t>
      </w:r>
    </w:p>
    <w:p w14:paraId="1F32AB9C" w14:textId="77777777" w:rsidR="005D1F0F" w:rsidRPr="00EF11FE" w:rsidRDefault="005D1F0F" w:rsidP="005D1F0F">
      <w:pPr>
        <w:pStyle w:val="ParaNoG"/>
      </w:pPr>
      <w:r w:rsidRPr="00EF11FE">
        <w:rPr>
          <w:b/>
          <w:bCs/>
        </w:rPr>
        <w:t>A representative of Czechia</w:t>
      </w:r>
      <w:r w:rsidRPr="00EF11FE">
        <w:t xml:space="preserve"> </w:t>
      </w:r>
      <w:r>
        <w:t>said that t</w:t>
      </w:r>
      <w:r w:rsidRPr="00EF11FE">
        <w:t xml:space="preserve">he issue of forced sterilization </w:t>
      </w:r>
      <w:r>
        <w:t>was</w:t>
      </w:r>
      <w:r w:rsidRPr="00EF11FE">
        <w:t xml:space="preserve"> </w:t>
      </w:r>
      <w:r>
        <w:t>addressed</w:t>
      </w:r>
      <w:r w:rsidRPr="00EF11FE">
        <w:t xml:space="preserve"> by the Government Commissioner for Roma Minority Affairs</w:t>
      </w:r>
      <w:r>
        <w:t xml:space="preserve"> and</w:t>
      </w:r>
      <w:r w:rsidRPr="00EF11FE">
        <w:t xml:space="preserve"> </w:t>
      </w:r>
      <w:r>
        <w:t>the</w:t>
      </w:r>
      <w:r w:rsidRPr="00EF11FE">
        <w:t xml:space="preserve"> Government Council for Roma Minority Affairs and </w:t>
      </w:r>
      <w:r>
        <w:t>its</w:t>
      </w:r>
      <w:r w:rsidRPr="00EF11FE">
        <w:t xml:space="preserve"> committee on employment, health and social issues</w:t>
      </w:r>
      <w:r>
        <w:t>,</w:t>
      </w:r>
      <w:r w:rsidRPr="00EF11FE">
        <w:t xml:space="preserve"> which monitor</w:t>
      </w:r>
      <w:r>
        <w:t>ed</w:t>
      </w:r>
      <w:r w:rsidRPr="00EF11FE">
        <w:t xml:space="preserve"> the processing of applications </w:t>
      </w:r>
      <w:r>
        <w:t xml:space="preserve">for compensation </w:t>
      </w:r>
      <w:r w:rsidRPr="00EF11FE">
        <w:t>and notif</w:t>
      </w:r>
      <w:r>
        <w:t>ied</w:t>
      </w:r>
      <w:r w:rsidRPr="00EF11FE">
        <w:t xml:space="preserve"> the Ministry of Health </w:t>
      </w:r>
      <w:r>
        <w:t>of</w:t>
      </w:r>
      <w:r w:rsidRPr="00EF11FE">
        <w:t xml:space="preserve"> problem</w:t>
      </w:r>
      <w:r>
        <w:t>s related to</w:t>
      </w:r>
      <w:r w:rsidRPr="00EF11FE">
        <w:t xml:space="preserve"> the application process.</w:t>
      </w:r>
    </w:p>
    <w:p w14:paraId="75EE3AF0" w14:textId="6B1D9AB1" w:rsidR="005D1F0F" w:rsidRPr="00EF11FE" w:rsidRDefault="005D1F0F" w:rsidP="005D1F0F">
      <w:pPr>
        <w:pStyle w:val="ParaNoG"/>
      </w:pPr>
      <w:r>
        <w:t>I</w:t>
      </w:r>
      <w:r w:rsidRPr="00EF11FE">
        <w:t xml:space="preserve">n April 2024, a programme </w:t>
      </w:r>
      <w:r>
        <w:t>had been launched</w:t>
      </w:r>
      <w:r w:rsidRPr="00EF11FE">
        <w:t xml:space="preserve"> to </w:t>
      </w:r>
      <w:r>
        <w:t xml:space="preserve">provide grants totalling nearly </w:t>
      </w:r>
      <w:r w:rsidRPr="003A5816">
        <w:t>CZK</w:t>
      </w:r>
      <w:r w:rsidR="009B367E">
        <w:t> </w:t>
      </w:r>
      <w:r w:rsidRPr="00EF11FE">
        <w:t xml:space="preserve">7 million </w:t>
      </w:r>
      <w:r>
        <w:t>to organizations providing</w:t>
      </w:r>
      <w:r w:rsidRPr="00EF11FE">
        <w:t xml:space="preserve"> assist</w:t>
      </w:r>
      <w:r>
        <w:t>ance to</w:t>
      </w:r>
      <w:r w:rsidRPr="00EF11FE">
        <w:t xml:space="preserve"> applicants with their </w:t>
      </w:r>
      <w:r>
        <w:t>claims</w:t>
      </w:r>
      <w:r w:rsidRPr="00EF11FE">
        <w:t xml:space="preserve"> and conducting public education and information campaigns on the topic of compensation for </w:t>
      </w:r>
      <w:r>
        <w:t>unlawful</w:t>
      </w:r>
      <w:r w:rsidRPr="00EF11FE">
        <w:t xml:space="preserve"> sterilization.</w:t>
      </w:r>
    </w:p>
    <w:p w14:paraId="4F57FD07" w14:textId="260F3738" w:rsidR="005D1F0F" w:rsidRPr="00EF11FE" w:rsidRDefault="005D1F0F" w:rsidP="005D1F0F">
      <w:pPr>
        <w:pStyle w:val="ParaNoG"/>
      </w:pPr>
      <w:r>
        <w:t>On 10 April 2024, th</w:t>
      </w:r>
      <w:r w:rsidRPr="00EF11FE">
        <w:t xml:space="preserve">e </w:t>
      </w:r>
      <w:r>
        <w:t>G</w:t>
      </w:r>
      <w:r w:rsidRPr="00EF11FE">
        <w:t xml:space="preserve">overnment </w:t>
      </w:r>
      <w:r>
        <w:t xml:space="preserve">had </w:t>
      </w:r>
      <w:r w:rsidRPr="00EF11FE">
        <w:t xml:space="preserve">adopted </w:t>
      </w:r>
      <w:r>
        <w:t xml:space="preserve">a </w:t>
      </w:r>
      <w:r w:rsidRPr="00EF11FE">
        <w:t>non-</w:t>
      </w:r>
      <w:r>
        <w:t xml:space="preserve">legally </w:t>
      </w:r>
      <w:r w:rsidRPr="00EF11FE">
        <w:t xml:space="preserve">binding working definition of </w:t>
      </w:r>
      <w:r w:rsidRPr="00C24FDA">
        <w:t>anti-Gypsyism</w:t>
      </w:r>
      <w:r>
        <w:t>,</w:t>
      </w:r>
      <w:r w:rsidRPr="00EF11FE">
        <w:t xml:space="preserve"> originally adopted by the International Holocaust Remembrance Alliance.</w:t>
      </w:r>
      <w:r>
        <w:t xml:space="preserve"> The adoption of the definition demonstrated</w:t>
      </w:r>
      <w:r w:rsidRPr="00EF11FE">
        <w:t xml:space="preserve"> the </w:t>
      </w:r>
      <w:r>
        <w:t>country</w:t>
      </w:r>
      <w:r w:rsidR="00D56DBE">
        <w:t>’</w:t>
      </w:r>
      <w:r>
        <w:t>s</w:t>
      </w:r>
      <w:r w:rsidRPr="00EF11FE">
        <w:t xml:space="preserve"> willingness to address the issue of </w:t>
      </w:r>
      <w:r w:rsidRPr="00C24FDA">
        <w:t>anti-Gypsyism</w:t>
      </w:r>
      <w:r>
        <w:t>,</w:t>
      </w:r>
      <w:r w:rsidRPr="00EF11FE">
        <w:t xml:space="preserve"> in line with its national and international obligations. </w:t>
      </w:r>
      <w:r>
        <w:t>Despite its non-binding nature, the definition</w:t>
      </w:r>
      <w:r w:rsidRPr="00EF11FE">
        <w:t xml:space="preserve"> serve</w:t>
      </w:r>
      <w:r>
        <w:t>d</w:t>
      </w:r>
      <w:r w:rsidRPr="00EF11FE">
        <w:t xml:space="preserve"> a significant educational purpose and courts</w:t>
      </w:r>
      <w:r>
        <w:t>,</w:t>
      </w:r>
      <w:r w:rsidRPr="00EF11FE">
        <w:t xml:space="preserve"> government bodies </w:t>
      </w:r>
      <w:r>
        <w:t>and</w:t>
      </w:r>
      <w:r w:rsidRPr="00EF11FE">
        <w:t xml:space="preserve"> academia </w:t>
      </w:r>
      <w:r>
        <w:t>could</w:t>
      </w:r>
      <w:r w:rsidRPr="00EF11FE">
        <w:t xml:space="preserve"> take</w:t>
      </w:r>
      <w:r>
        <w:t xml:space="preserve"> it</w:t>
      </w:r>
      <w:r w:rsidRPr="00EF11FE">
        <w:t xml:space="preserve"> into account</w:t>
      </w:r>
      <w:r>
        <w:t xml:space="preserve"> in the same way as</w:t>
      </w:r>
      <w:r w:rsidRPr="00EF11FE">
        <w:t xml:space="preserve"> other non</w:t>
      </w:r>
      <w:r w:rsidR="00174937">
        <w:noBreakHyphen/>
      </w:r>
      <w:r w:rsidRPr="00EF11FE">
        <w:t>legally binding definitions</w:t>
      </w:r>
      <w:r>
        <w:t>,</w:t>
      </w:r>
      <w:r w:rsidRPr="00EF11FE">
        <w:t xml:space="preserve"> </w:t>
      </w:r>
      <w:r>
        <w:t>such as the</w:t>
      </w:r>
      <w:r w:rsidRPr="00EF11FE">
        <w:t xml:space="preserve"> Alliance</w:t>
      </w:r>
      <w:r w:rsidR="00D56DBE">
        <w:t>’</w:t>
      </w:r>
      <w:r>
        <w:t>s</w:t>
      </w:r>
      <w:r w:rsidRPr="00EF11FE">
        <w:t xml:space="preserve"> definition of antisemitism</w:t>
      </w:r>
      <w:r>
        <w:t>, which Czechia had adopted in</w:t>
      </w:r>
      <w:r w:rsidRPr="00EF11FE">
        <w:t xml:space="preserve"> 2019.</w:t>
      </w:r>
    </w:p>
    <w:p w14:paraId="7D92C87C" w14:textId="31B17A37" w:rsidR="005D1F0F" w:rsidRPr="00EF11FE" w:rsidRDefault="005D1F0F" w:rsidP="005D1F0F">
      <w:pPr>
        <w:pStyle w:val="ParaNoG"/>
      </w:pPr>
      <w:r w:rsidRPr="00EF11FE">
        <w:rPr>
          <w:b/>
          <w:bCs/>
        </w:rPr>
        <w:t>A representative of Czechia</w:t>
      </w:r>
      <w:r w:rsidRPr="00EF11FE">
        <w:t xml:space="preserve"> </w:t>
      </w:r>
      <w:r>
        <w:t>said that femicide was not listed as a specific offence</w:t>
      </w:r>
      <w:r w:rsidRPr="00EF11FE">
        <w:t xml:space="preserve"> </w:t>
      </w:r>
      <w:r>
        <w:t xml:space="preserve">in the </w:t>
      </w:r>
      <w:r w:rsidRPr="0039293D">
        <w:t>Criminal Code.</w:t>
      </w:r>
      <w:r w:rsidRPr="00EF11FE">
        <w:t xml:space="preserve"> However, </w:t>
      </w:r>
      <w:r>
        <w:t>the</w:t>
      </w:r>
      <w:r w:rsidRPr="00EF11FE">
        <w:t xml:space="preserve"> </w:t>
      </w:r>
      <w:r>
        <w:t>offence</w:t>
      </w:r>
      <w:r w:rsidRPr="00EF11FE">
        <w:t xml:space="preserve"> of homicide motivated by personal relationship</w:t>
      </w:r>
      <w:r>
        <w:t xml:space="preserve"> was listed,</w:t>
      </w:r>
      <w:r w:rsidRPr="00EF11FE">
        <w:t xml:space="preserve"> </w:t>
      </w:r>
      <w:r>
        <w:t>and data on that offence</w:t>
      </w:r>
      <w:r w:rsidRPr="00EF11FE">
        <w:t xml:space="preserve"> </w:t>
      </w:r>
      <w:r>
        <w:t>were gathered; 86 cases had been recorded in 2023, 93</w:t>
      </w:r>
      <w:r w:rsidR="009B367E">
        <w:t> </w:t>
      </w:r>
      <w:r>
        <w:t xml:space="preserve">in 2024 and </w:t>
      </w:r>
      <w:r w:rsidRPr="00EF11FE">
        <w:t>85</w:t>
      </w:r>
      <w:r>
        <w:t xml:space="preserve"> in 2025</w:t>
      </w:r>
      <w:r w:rsidRPr="00EF11FE">
        <w:t>.</w:t>
      </w:r>
      <w:r>
        <w:t xml:space="preserve"> The </w:t>
      </w:r>
      <w:r w:rsidRPr="00EF11FE">
        <w:t xml:space="preserve">victims </w:t>
      </w:r>
      <w:r>
        <w:t>had been</w:t>
      </w:r>
      <w:r w:rsidRPr="00EF11FE">
        <w:t xml:space="preserve"> </w:t>
      </w:r>
      <w:r>
        <w:t>w</w:t>
      </w:r>
      <w:r w:rsidRPr="00EF11FE">
        <w:t xml:space="preserve">omen in </w:t>
      </w:r>
      <w:r>
        <w:t>about</w:t>
      </w:r>
      <w:r w:rsidRPr="00EF11FE">
        <w:t xml:space="preserve"> 50% of th</w:t>
      </w:r>
      <w:r>
        <w:t>os</w:t>
      </w:r>
      <w:r w:rsidRPr="00EF11FE">
        <w:t>e cases.</w:t>
      </w:r>
    </w:p>
    <w:p w14:paraId="2D9B5301" w14:textId="77777777" w:rsidR="00174937" w:rsidRDefault="005D1F0F" w:rsidP="005D1F0F">
      <w:pPr>
        <w:pStyle w:val="ParaNoG"/>
      </w:pPr>
      <w:r w:rsidRPr="00EF11FE">
        <w:rPr>
          <w:b/>
          <w:bCs/>
        </w:rPr>
        <w:t>A representative of Czechia</w:t>
      </w:r>
      <w:r w:rsidRPr="00EF11FE">
        <w:t xml:space="preserve"> </w:t>
      </w:r>
      <w:r>
        <w:t>said that much progress had been made in recent years on combating trafficking in persons. The</w:t>
      </w:r>
      <w:r w:rsidRPr="00EF11FE">
        <w:t xml:space="preserve"> National Strategy to Combat Human Trafficking would</w:t>
      </w:r>
      <w:r>
        <w:t xml:space="preserve"> be</w:t>
      </w:r>
      <w:r w:rsidRPr="00EF11FE">
        <w:t xml:space="preserve"> extended </w:t>
      </w:r>
      <w:r>
        <w:t>for another</w:t>
      </w:r>
      <w:r w:rsidRPr="00EF11FE">
        <w:t xml:space="preserve"> two years.</w:t>
      </w:r>
      <w:r>
        <w:t xml:space="preserve"> Assistance to victims was available without discrimination under a </w:t>
      </w:r>
      <w:r w:rsidRPr="003F507E">
        <w:t xml:space="preserve">special programme on support for and protection of victims of trafficking in persons. </w:t>
      </w:r>
      <w:r>
        <w:t>An i</w:t>
      </w:r>
      <w:r w:rsidRPr="00DC06C6">
        <w:t xml:space="preserve">nterdepartmental coordination group </w:t>
      </w:r>
      <w:r>
        <w:t xml:space="preserve">allowed for </w:t>
      </w:r>
      <w:r w:rsidRPr="00EF11FE">
        <w:t xml:space="preserve">cooperation between </w:t>
      </w:r>
      <w:r>
        <w:t xml:space="preserve">the </w:t>
      </w:r>
      <w:r w:rsidRPr="00EF11FE">
        <w:t xml:space="preserve">police, </w:t>
      </w:r>
      <w:r>
        <w:t xml:space="preserve">non-governmental organizations </w:t>
      </w:r>
      <w:r w:rsidRPr="00EF11FE">
        <w:t>and other ministries</w:t>
      </w:r>
      <w:r>
        <w:t xml:space="preserve"> to combat trafficking in persons</w:t>
      </w:r>
      <w:r w:rsidRPr="00EF11FE">
        <w:t>.</w:t>
      </w:r>
    </w:p>
    <w:p w14:paraId="5404AD07" w14:textId="465B09FF" w:rsidR="005D1F0F" w:rsidRPr="00EF11FE" w:rsidRDefault="005D1F0F" w:rsidP="005D1F0F">
      <w:pPr>
        <w:pStyle w:val="ParaNoG"/>
      </w:pPr>
      <w:r>
        <w:t>No statistics were available on children who were victims of trafficking. However, cooperation existed with non-governmental organizations that could provide specialized assistance to such children</w:t>
      </w:r>
      <w:r w:rsidRPr="00EF11FE">
        <w:t>.</w:t>
      </w:r>
      <w:r>
        <w:t xml:space="preserve"> The Ministry of the Interior undertook </w:t>
      </w:r>
      <w:r w:rsidRPr="00EF11FE">
        <w:t>educational and awareness-raising activities</w:t>
      </w:r>
      <w:r>
        <w:t xml:space="preserve"> on the subject of trafficking in persons, including activities focused on trafficking in children. Together</w:t>
      </w:r>
      <w:r w:rsidRPr="00EF11FE">
        <w:t xml:space="preserve"> with the police</w:t>
      </w:r>
      <w:r>
        <w:t>, it had organized n</w:t>
      </w:r>
      <w:r w:rsidRPr="00EF11FE">
        <w:t>ine regional round tables</w:t>
      </w:r>
      <w:r>
        <w:t xml:space="preserve"> to bring together</w:t>
      </w:r>
      <w:r w:rsidRPr="00EF11FE">
        <w:t xml:space="preserve"> </w:t>
      </w:r>
      <w:r>
        <w:t>relevant</w:t>
      </w:r>
      <w:r w:rsidRPr="00EF11FE">
        <w:t xml:space="preserve"> professionals</w:t>
      </w:r>
      <w:r>
        <w:t xml:space="preserve"> to discuss the</w:t>
      </w:r>
      <w:r w:rsidRPr="00EF11FE">
        <w:t xml:space="preserve"> identification of </w:t>
      </w:r>
      <w:r>
        <w:t xml:space="preserve">children who were </w:t>
      </w:r>
      <w:r w:rsidRPr="00EF11FE">
        <w:t>potential victims</w:t>
      </w:r>
      <w:r>
        <w:t xml:space="preserve"> of trafficking</w:t>
      </w:r>
      <w:r w:rsidRPr="00EF11FE">
        <w:t xml:space="preserve">, </w:t>
      </w:r>
      <w:r>
        <w:t xml:space="preserve">as well as </w:t>
      </w:r>
      <w:r w:rsidRPr="00EF11FE">
        <w:t xml:space="preserve">prevention </w:t>
      </w:r>
      <w:r>
        <w:t xml:space="preserve">of trafficking </w:t>
      </w:r>
      <w:r w:rsidRPr="00EF11FE">
        <w:t>and</w:t>
      </w:r>
      <w:r>
        <w:t xml:space="preserve"> the provision of</w:t>
      </w:r>
      <w:r w:rsidRPr="00EF11FE">
        <w:t xml:space="preserve"> assistance to victims</w:t>
      </w:r>
      <w:r>
        <w:t>.</w:t>
      </w:r>
    </w:p>
    <w:p w14:paraId="526EC59A" w14:textId="77777777" w:rsidR="005D1F0F" w:rsidRPr="00EF11FE" w:rsidRDefault="005D1F0F" w:rsidP="005D1F0F">
      <w:pPr>
        <w:pStyle w:val="ParaNoG"/>
      </w:pPr>
      <w:r w:rsidRPr="00EF11FE">
        <w:rPr>
          <w:b/>
          <w:bCs/>
        </w:rPr>
        <w:t>A representative of Czechia</w:t>
      </w:r>
      <w:r w:rsidRPr="00EF11FE">
        <w:t xml:space="preserve"> </w:t>
      </w:r>
      <w:r>
        <w:t>said that the</w:t>
      </w:r>
      <w:r w:rsidRPr="00EF11FE">
        <w:t xml:space="preserve"> Foreign Police, </w:t>
      </w:r>
      <w:r>
        <w:t xml:space="preserve">the </w:t>
      </w:r>
      <w:r w:rsidRPr="00EF11FE">
        <w:t xml:space="preserve">Department for Asylum and Migration Policy and </w:t>
      </w:r>
      <w:r>
        <w:t xml:space="preserve">the </w:t>
      </w:r>
      <w:r w:rsidRPr="00EF11FE">
        <w:t>Refugee Facilities Administration</w:t>
      </w:r>
      <w:r>
        <w:t>, which operated asylum and return centres, were responsible for</w:t>
      </w:r>
      <w:r w:rsidRPr="001D0BE1">
        <w:t xml:space="preserve"> </w:t>
      </w:r>
      <w:r w:rsidRPr="00EF11FE">
        <w:t>identif</w:t>
      </w:r>
      <w:r>
        <w:t>ying</w:t>
      </w:r>
      <w:r w:rsidRPr="00EF11FE">
        <w:t xml:space="preserve"> potential victims of trafficking in </w:t>
      </w:r>
      <w:r>
        <w:t>persons</w:t>
      </w:r>
      <w:r w:rsidRPr="00EF11FE">
        <w:t>.</w:t>
      </w:r>
      <w:r>
        <w:t xml:space="preserve"> A </w:t>
      </w:r>
      <w:r w:rsidRPr="00EF11FE">
        <w:t xml:space="preserve">clear referral mechanism </w:t>
      </w:r>
      <w:r>
        <w:t xml:space="preserve">existed under which </w:t>
      </w:r>
      <w:r w:rsidRPr="00EF11FE">
        <w:t xml:space="preserve">all three bodies </w:t>
      </w:r>
      <w:r>
        <w:t xml:space="preserve">could refer persons </w:t>
      </w:r>
      <w:r w:rsidRPr="00EF11FE">
        <w:t xml:space="preserve">to the </w:t>
      </w:r>
      <w:r>
        <w:t>p</w:t>
      </w:r>
      <w:r w:rsidRPr="00EF11FE">
        <w:t xml:space="preserve">olice and specialized </w:t>
      </w:r>
      <w:r>
        <w:t>non-governmental organizations that</w:t>
      </w:r>
      <w:r w:rsidRPr="00EF11FE">
        <w:t xml:space="preserve"> provide</w:t>
      </w:r>
      <w:r>
        <w:t>d</w:t>
      </w:r>
      <w:r w:rsidRPr="00EF11FE">
        <w:t xml:space="preserve"> counselling and support.</w:t>
      </w:r>
      <w:r>
        <w:t xml:space="preserve"> S</w:t>
      </w:r>
      <w:r w:rsidRPr="00EF11FE">
        <w:t>pecial residence permit</w:t>
      </w:r>
      <w:r>
        <w:t>s</w:t>
      </w:r>
      <w:r w:rsidRPr="00EF11FE">
        <w:t xml:space="preserve"> </w:t>
      </w:r>
      <w:r>
        <w:t>were made</w:t>
      </w:r>
      <w:r w:rsidRPr="00EF11FE">
        <w:t xml:space="preserve"> available for victims</w:t>
      </w:r>
      <w:r>
        <w:t xml:space="preserve"> who cooperated in the prosecution of trafficking in persons offences</w:t>
      </w:r>
      <w:r w:rsidRPr="00EF11FE">
        <w:t>.</w:t>
      </w:r>
    </w:p>
    <w:p w14:paraId="7E9F908A" w14:textId="574C4AB7" w:rsidR="005D1F0F" w:rsidRPr="00EF11FE" w:rsidRDefault="005D1F0F" w:rsidP="005D1F0F">
      <w:pPr>
        <w:pStyle w:val="ParaNoG"/>
      </w:pPr>
      <w:r>
        <w:t xml:space="preserve">Regular training was provided to personnel of those three bodies. For </w:t>
      </w:r>
      <w:r w:rsidRPr="00EF11FE">
        <w:t xml:space="preserve">example, </w:t>
      </w:r>
      <w:r>
        <w:t xml:space="preserve">officers of </w:t>
      </w:r>
      <w:r w:rsidRPr="00EF11FE">
        <w:t xml:space="preserve">the Foreign Police </w:t>
      </w:r>
      <w:r w:rsidR="00D16D34">
        <w:t>would</w:t>
      </w:r>
      <w:r>
        <w:t xml:space="preserve"> receive</w:t>
      </w:r>
      <w:r w:rsidRPr="00EF11FE">
        <w:t xml:space="preserve"> training </w:t>
      </w:r>
      <w:r>
        <w:t xml:space="preserve">from the </w:t>
      </w:r>
      <w:r w:rsidRPr="00EF11FE">
        <w:t>Office of the United Nations High Commissioner for Refugees on vulnerability</w:t>
      </w:r>
      <w:r>
        <w:t>,</w:t>
      </w:r>
      <w:r w:rsidRPr="00EF11FE">
        <w:t xml:space="preserve"> including trafficking</w:t>
      </w:r>
      <w:r>
        <w:t>, in 2026</w:t>
      </w:r>
      <w:r w:rsidRPr="00EF11FE">
        <w:t>.</w:t>
      </w:r>
      <w:r>
        <w:t xml:space="preserve"> </w:t>
      </w:r>
      <w:r w:rsidRPr="00EF11FE">
        <w:t xml:space="preserve">The Department for Asylum </w:t>
      </w:r>
      <w:r>
        <w:t xml:space="preserve">and </w:t>
      </w:r>
      <w:r w:rsidRPr="00EF11FE">
        <w:t>Migration Policy ha</w:t>
      </w:r>
      <w:r>
        <w:t>d</w:t>
      </w:r>
      <w:r w:rsidRPr="00EF11FE">
        <w:t xml:space="preserve"> adopted a new training strategy </w:t>
      </w:r>
      <w:r>
        <w:t>that included</w:t>
      </w:r>
      <w:r w:rsidRPr="00EF11FE">
        <w:t xml:space="preserve"> mandatory training on trafficking </w:t>
      </w:r>
      <w:r>
        <w:t>that was</w:t>
      </w:r>
      <w:r w:rsidRPr="00EF11FE">
        <w:t xml:space="preserve"> provided by the European Union Agency </w:t>
      </w:r>
      <w:r>
        <w:t xml:space="preserve">for </w:t>
      </w:r>
      <w:r w:rsidRPr="00EF11FE">
        <w:t>Asylum</w:t>
      </w:r>
      <w:r>
        <w:t>.</w:t>
      </w:r>
      <w:r w:rsidRPr="00EF11FE">
        <w:t xml:space="preserve"> </w:t>
      </w:r>
      <w:r>
        <w:t>Staff of</w:t>
      </w:r>
      <w:r w:rsidRPr="00EF11FE">
        <w:t xml:space="preserve"> the Refugee Facilities Administration </w:t>
      </w:r>
      <w:r>
        <w:t>had received</w:t>
      </w:r>
      <w:r w:rsidRPr="00EF11FE">
        <w:t xml:space="preserve"> training on trafficking </w:t>
      </w:r>
      <w:r>
        <w:t>in 2025</w:t>
      </w:r>
      <w:r w:rsidRPr="00EF11FE">
        <w:t>.</w:t>
      </w:r>
    </w:p>
    <w:p w14:paraId="43D81545" w14:textId="77777777" w:rsidR="00174937" w:rsidRDefault="005D1F0F" w:rsidP="005D1F0F">
      <w:pPr>
        <w:pStyle w:val="ParaNoG"/>
      </w:pPr>
      <w:r>
        <w:t>A</w:t>
      </w:r>
      <w:r w:rsidRPr="00EF11FE">
        <w:t>ccession to the International Convention on the Protection of the Rights of All Migrant Workers and Members of Their Families</w:t>
      </w:r>
      <w:r>
        <w:t xml:space="preserve"> was not considered necessary because</w:t>
      </w:r>
      <w:r w:rsidRPr="00EF11FE">
        <w:t xml:space="preserve"> sufficient protection </w:t>
      </w:r>
      <w:r>
        <w:t>for migrants and their families was already</w:t>
      </w:r>
      <w:r w:rsidRPr="00EF11FE">
        <w:t xml:space="preserve"> </w:t>
      </w:r>
      <w:r>
        <w:t>provided for</w:t>
      </w:r>
      <w:r w:rsidRPr="00EF11FE">
        <w:t xml:space="preserve"> </w:t>
      </w:r>
      <w:r>
        <w:t>under</w:t>
      </w:r>
      <w:r w:rsidRPr="00EF11FE">
        <w:t xml:space="preserve"> national law, </w:t>
      </w:r>
      <w:r>
        <w:t>European Union</w:t>
      </w:r>
      <w:r w:rsidRPr="00EF11FE">
        <w:t xml:space="preserve"> law and other international commitments.</w:t>
      </w:r>
    </w:p>
    <w:p w14:paraId="1DD085DB" w14:textId="3ACC1F43" w:rsidR="005D1F0F" w:rsidRDefault="005D1F0F" w:rsidP="005D1F0F">
      <w:pPr>
        <w:pStyle w:val="ParaNoG"/>
      </w:pPr>
      <w:r w:rsidRPr="005C0FCB">
        <w:rPr>
          <w:b/>
          <w:bCs/>
        </w:rPr>
        <w:t>Ms. Toledo Vásquez</w:t>
      </w:r>
      <w:r w:rsidRPr="005C0FCB">
        <w:t xml:space="preserve"> </w:t>
      </w:r>
      <w:r>
        <w:t>said that an effective strategy employed in other countries to detect gaps in coordination among social services, the police, healthcare providers and other authorities to prevent domestic violence had been to use reviews of homicides as a basis for wide-ranging, multisectoral reforms. She wondered whether Czechia was considering taking such an approach</w:t>
      </w:r>
      <w:r w:rsidRPr="00376380">
        <w:t>.</w:t>
      </w:r>
    </w:p>
    <w:p w14:paraId="63ABDD73" w14:textId="77777777" w:rsidR="005D1F0F" w:rsidRPr="00EF11FE" w:rsidRDefault="005D1F0F" w:rsidP="005D1F0F">
      <w:pPr>
        <w:pStyle w:val="ParaNoG"/>
      </w:pPr>
      <w:r w:rsidRPr="00F27103">
        <w:rPr>
          <w:b/>
          <w:bCs/>
        </w:rPr>
        <w:t>Ms. Tisheva</w:t>
      </w:r>
      <w:r>
        <w:t xml:space="preserve"> said that, in the light of the number of women in the State Party who were murdered by an intimate partner, she wished to encourage the authorities to consider including the category of femicide in national statistics.</w:t>
      </w:r>
    </w:p>
    <w:p w14:paraId="535B7C23" w14:textId="77777777" w:rsidR="005D1F0F" w:rsidRPr="00EF11FE" w:rsidRDefault="005D1F0F" w:rsidP="005D1F0F">
      <w:pPr>
        <w:pStyle w:val="ParaNoG"/>
      </w:pPr>
      <w:r w:rsidRPr="00EF11FE">
        <w:rPr>
          <w:b/>
          <w:bCs/>
        </w:rPr>
        <w:t>A representative of Czechia</w:t>
      </w:r>
      <w:r w:rsidRPr="00EF11FE">
        <w:t xml:space="preserve"> </w:t>
      </w:r>
      <w:r>
        <w:t>said that the requirement for</w:t>
      </w:r>
      <w:r w:rsidRPr="00EF11FE">
        <w:t xml:space="preserve"> judges to </w:t>
      </w:r>
      <w:r>
        <w:t>receive</w:t>
      </w:r>
      <w:r w:rsidRPr="00EF11FE">
        <w:t xml:space="preserve"> specific train</w:t>
      </w:r>
      <w:r>
        <w:t>ing</w:t>
      </w:r>
      <w:r w:rsidRPr="00EF11FE">
        <w:t xml:space="preserve">, including </w:t>
      </w:r>
      <w:r>
        <w:t>on</w:t>
      </w:r>
      <w:r w:rsidRPr="00EF11FE">
        <w:t xml:space="preserve"> cases of domestic and sexual violence</w:t>
      </w:r>
      <w:r>
        <w:t>, was</w:t>
      </w:r>
      <w:r w:rsidRPr="00EF11FE">
        <w:t xml:space="preserve"> a direct </w:t>
      </w:r>
      <w:r>
        <w:t>result</w:t>
      </w:r>
      <w:r w:rsidRPr="00EF11FE">
        <w:t xml:space="preserve"> of </w:t>
      </w:r>
      <w:r>
        <w:t>the sentence passed in a specific case</w:t>
      </w:r>
      <w:r w:rsidRPr="00EF11FE">
        <w:t xml:space="preserve">. </w:t>
      </w:r>
      <w:r>
        <w:t>T</w:t>
      </w:r>
      <w:r w:rsidRPr="00EF11FE">
        <w:t xml:space="preserve">he number of </w:t>
      </w:r>
      <w:r>
        <w:t>courses</w:t>
      </w:r>
      <w:r w:rsidRPr="00EF11FE">
        <w:t xml:space="preserve"> specifically focused on domestic and gender-based violence provided by the Ju</w:t>
      </w:r>
      <w:r>
        <w:t>dicial</w:t>
      </w:r>
      <w:r w:rsidRPr="00EF11FE">
        <w:t xml:space="preserve"> Academy </w:t>
      </w:r>
      <w:r>
        <w:t>was</w:t>
      </w:r>
      <w:r w:rsidRPr="00EF11FE">
        <w:t xml:space="preserve"> increasing each year.</w:t>
      </w:r>
    </w:p>
    <w:p w14:paraId="77B6321D" w14:textId="77777777" w:rsidR="005D1F0F" w:rsidRDefault="005D1F0F" w:rsidP="005D1F0F">
      <w:pPr>
        <w:pStyle w:val="ParaNoG"/>
      </w:pPr>
      <w:r>
        <w:t>At the end of 2025, a commission</w:t>
      </w:r>
      <w:r w:rsidRPr="00EF11FE">
        <w:t xml:space="preserve"> </w:t>
      </w:r>
      <w:r>
        <w:t xml:space="preserve">had been </w:t>
      </w:r>
      <w:r w:rsidRPr="00EF11FE">
        <w:t>established at the Ministry of Labour and Social Affairs</w:t>
      </w:r>
      <w:r>
        <w:t xml:space="preserve"> to review cases involving the deaths of children to identify possible systematic gaps. That commission could provide a model for a similar body to review cases of femicide.</w:t>
      </w:r>
    </w:p>
    <w:p w14:paraId="5D0D6A1F" w14:textId="29ABE5ED" w:rsidR="00174937" w:rsidRDefault="005D1F0F" w:rsidP="005D1F0F">
      <w:pPr>
        <w:pStyle w:val="ParaNoG"/>
      </w:pPr>
      <w:r>
        <w:t xml:space="preserve">Czechia was in the process of implementing the </w:t>
      </w:r>
      <w:r w:rsidRPr="002633FD">
        <w:t>European Union directive on combating violence against women and domestic violence</w:t>
      </w:r>
      <w:r>
        <w:t>. The introduction of a definition of femicide in national legislation might follow from that implementation.</w:t>
      </w:r>
    </w:p>
    <w:p w14:paraId="1826BC11" w14:textId="77777777" w:rsidR="00174937" w:rsidRDefault="005D1F0F" w:rsidP="005D1F0F">
      <w:pPr>
        <w:pStyle w:val="ParaNoG"/>
      </w:pPr>
      <w:r w:rsidRPr="001F4D20">
        <w:rPr>
          <w:b/>
          <w:bCs/>
        </w:rPr>
        <w:t>A representative of Czechia</w:t>
      </w:r>
      <w:r w:rsidRPr="001F4D20">
        <w:t xml:space="preserve"> </w:t>
      </w:r>
      <w:r>
        <w:t xml:space="preserve">said that </w:t>
      </w:r>
      <w:r w:rsidRPr="006F52F7">
        <w:t>cybertrafficking</w:t>
      </w:r>
      <w:r>
        <w:t xml:space="preserve"> was covered under measures to address trafficking for the purposes of </w:t>
      </w:r>
      <w:r w:rsidRPr="006F52F7">
        <w:t xml:space="preserve">sexual </w:t>
      </w:r>
      <w:r>
        <w:t>or</w:t>
      </w:r>
      <w:r w:rsidRPr="006F52F7">
        <w:t xml:space="preserve"> labo</w:t>
      </w:r>
      <w:r w:rsidRPr="001F4D20">
        <w:t>u</w:t>
      </w:r>
      <w:r w:rsidRPr="006F52F7">
        <w:t>r exploitation.</w:t>
      </w:r>
      <w:r>
        <w:t xml:space="preserve"> In 2025, 35 potential victims of trafficking had been identified, </w:t>
      </w:r>
      <w:r w:rsidRPr="006F52F7">
        <w:t xml:space="preserve">27 </w:t>
      </w:r>
      <w:r>
        <w:t xml:space="preserve">of whom </w:t>
      </w:r>
      <w:r w:rsidRPr="006F52F7">
        <w:t xml:space="preserve">were men </w:t>
      </w:r>
      <w:r>
        <w:t xml:space="preserve">who had been trafficked for the purposes of </w:t>
      </w:r>
      <w:r w:rsidRPr="006F52F7">
        <w:t>labo</w:t>
      </w:r>
      <w:r w:rsidRPr="001F4D20">
        <w:t>u</w:t>
      </w:r>
      <w:r w:rsidRPr="006F52F7">
        <w:t>r exploitation.</w:t>
      </w:r>
    </w:p>
    <w:p w14:paraId="064AD6D4" w14:textId="77777777" w:rsidR="00174937" w:rsidRDefault="005D1F0F" w:rsidP="005D1F0F">
      <w:pPr>
        <w:pStyle w:val="ParaNoG"/>
      </w:pPr>
      <w:r w:rsidRPr="001F4D20">
        <w:rPr>
          <w:b/>
          <w:bCs/>
        </w:rPr>
        <w:t>A representative of Czechia</w:t>
      </w:r>
      <w:r w:rsidRPr="001F4D20">
        <w:t xml:space="preserve"> </w:t>
      </w:r>
      <w:r>
        <w:t>said that the</w:t>
      </w:r>
      <w:r w:rsidRPr="006F52F7">
        <w:t xml:space="preserve"> criminal law </w:t>
      </w:r>
      <w:r>
        <w:t>of Czechia contained</w:t>
      </w:r>
      <w:r w:rsidRPr="006F52F7">
        <w:t xml:space="preserve"> </w:t>
      </w:r>
      <w:r>
        <w:t xml:space="preserve">no distinction </w:t>
      </w:r>
      <w:r w:rsidRPr="006F52F7">
        <w:t>between criminal offen</w:t>
      </w:r>
      <w:r w:rsidRPr="001F4D20">
        <w:t>c</w:t>
      </w:r>
      <w:r w:rsidRPr="006F52F7">
        <w:t xml:space="preserve">es committed offline </w:t>
      </w:r>
      <w:r>
        <w:t xml:space="preserve">and those committed </w:t>
      </w:r>
      <w:r w:rsidRPr="006F52F7">
        <w:t>online.</w:t>
      </w:r>
    </w:p>
    <w:p w14:paraId="6B7BF84E" w14:textId="09BB182B" w:rsidR="005D1F0F" w:rsidRPr="006F52F7" w:rsidRDefault="005D1F0F" w:rsidP="005D1F0F">
      <w:pPr>
        <w:pStyle w:val="ParaNoG"/>
      </w:pPr>
      <w:r>
        <w:t xml:space="preserve">Although </w:t>
      </w:r>
      <w:r w:rsidRPr="006F52F7">
        <w:t xml:space="preserve">femicide </w:t>
      </w:r>
      <w:r>
        <w:t xml:space="preserve">was not listed as a specific crime in </w:t>
      </w:r>
      <w:r w:rsidR="00F97514">
        <w:t xml:space="preserve">national </w:t>
      </w:r>
      <w:r>
        <w:t>legislation</w:t>
      </w:r>
      <w:r w:rsidRPr="006F52F7">
        <w:t xml:space="preserve">, if </w:t>
      </w:r>
      <w:r>
        <w:t>a murder was</w:t>
      </w:r>
      <w:r w:rsidRPr="006F52F7">
        <w:t xml:space="preserve"> motivated by </w:t>
      </w:r>
      <w:r>
        <w:t xml:space="preserve">the </w:t>
      </w:r>
      <w:r w:rsidRPr="006F52F7">
        <w:t xml:space="preserve">gender or sex of the victim, </w:t>
      </w:r>
      <w:r>
        <w:t>that would be considered</w:t>
      </w:r>
      <w:r w:rsidRPr="006F52F7">
        <w:t xml:space="preserve"> an aggravat</w:t>
      </w:r>
      <w:r>
        <w:t>ing</w:t>
      </w:r>
      <w:r w:rsidRPr="006F52F7">
        <w:t xml:space="preserve"> </w:t>
      </w:r>
      <w:r>
        <w:t>circumstance</w:t>
      </w:r>
      <w:r w:rsidRPr="006F52F7">
        <w:t xml:space="preserve"> </w:t>
      </w:r>
      <w:r>
        <w:t>and</w:t>
      </w:r>
      <w:r w:rsidRPr="006F52F7">
        <w:t xml:space="preserve"> the </w:t>
      </w:r>
      <w:r>
        <w:t>penalty would be increased</w:t>
      </w:r>
      <w:r w:rsidRPr="006F52F7">
        <w:t>.</w:t>
      </w:r>
    </w:p>
    <w:p w14:paraId="0DF1B2BD" w14:textId="6E4FC09D" w:rsidR="005D1F0F" w:rsidRPr="006F52F7" w:rsidRDefault="005D1F0F" w:rsidP="005D1F0F">
      <w:pPr>
        <w:pStyle w:val="H4G"/>
      </w:pPr>
      <w:r>
        <w:rPr>
          <w:lang w:val="en-US"/>
        </w:rPr>
        <w:tab/>
      </w:r>
      <w:r>
        <w:rPr>
          <w:lang w:val="en-US"/>
        </w:rPr>
        <w:tab/>
      </w:r>
      <w:r w:rsidRPr="001F4D20">
        <w:rPr>
          <w:lang w:val="en-US"/>
        </w:rPr>
        <w:t>Articles 7</w:t>
      </w:r>
      <w:r>
        <w:rPr>
          <w:lang w:val="en-US"/>
        </w:rPr>
        <w:t>–9</w:t>
      </w:r>
    </w:p>
    <w:p w14:paraId="6C4DAEAC" w14:textId="2775A108" w:rsidR="00174937" w:rsidRDefault="005D1F0F" w:rsidP="005D1F0F">
      <w:pPr>
        <w:pStyle w:val="ParaNoG"/>
      </w:pPr>
      <w:r w:rsidRPr="001F4D20">
        <w:rPr>
          <w:b/>
          <w:bCs/>
        </w:rPr>
        <w:t xml:space="preserve">Ms. Draz </w:t>
      </w:r>
      <w:r>
        <w:t>said that</w:t>
      </w:r>
      <w:r w:rsidRPr="006F52F7">
        <w:t xml:space="preserve"> the Committee</w:t>
      </w:r>
      <w:r>
        <w:t xml:space="preserve"> had</w:t>
      </w:r>
      <w:r w:rsidRPr="006F52F7">
        <w:t xml:space="preserve"> observe</w:t>
      </w:r>
      <w:r>
        <w:t>d</w:t>
      </w:r>
      <w:r w:rsidRPr="006F52F7">
        <w:t xml:space="preserve"> that women</w:t>
      </w:r>
      <w:r w:rsidR="00D56DBE">
        <w:t>’</w:t>
      </w:r>
      <w:r w:rsidRPr="006F52F7">
        <w:t>s participation in high</w:t>
      </w:r>
      <w:r w:rsidR="00174937">
        <w:noBreakHyphen/>
      </w:r>
      <w:r w:rsidRPr="006F52F7">
        <w:t>level legislative and executive decision</w:t>
      </w:r>
      <w:r w:rsidRPr="001F4D20">
        <w:t>-</w:t>
      </w:r>
      <w:r w:rsidRPr="006F52F7">
        <w:t>making</w:t>
      </w:r>
      <w:r>
        <w:t xml:space="preserve">, </w:t>
      </w:r>
      <w:r w:rsidRPr="006F52F7">
        <w:t>in the Foreign Service</w:t>
      </w:r>
      <w:r>
        <w:t>, in the private sector, in the n</w:t>
      </w:r>
      <w:r w:rsidRPr="006F52F7">
        <w:t xml:space="preserve">ational </w:t>
      </w:r>
      <w:r>
        <w:t>b</w:t>
      </w:r>
      <w:r w:rsidRPr="006F52F7">
        <w:t>ank</w:t>
      </w:r>
      <w:r>
        <w:t xml:space="preserve"> and in </w:t>
      </w:r>
      <w:r w:rsidRPr="006F52F7">
        <w:t>media management</w:t>
      </w:r>
      <w:r>
        <w:t xml:space="preserve"> remained low in the State Party</w:t>
      </w:r>
      <w:r w:rsidRPr="006F52F7">
        <w:t>.</w:t>
      </w:r>
      <w:r>
        <w:t xml:space="preserve"> She therefore wondered what </w:t>
      </w:r>
      <w:r w:rsidRPr="006F52F7">
        <w:t xml:space="preserve">measures </w:t>
      </w:r>
      <w:r>
        <w:t xml:space="preserve">were </w:t>
      </w:r>
      <w:r w:rsidRPr="006F52F7">
        <w:t>being taken to ensure sustainable gender balance in the executive branch</w:t>
      </w:r>
      <w:r>
        <w:t xml:space="preserve">; whether the </w:t>
      </w:r>
      <w:r w:rsidRPr="006F52F7">
        <w:t>State Party intend</w:t>
      </w:r>
      <w:r>
        <w:t>ed</w:t>
      </w:r>
      <w:r w:rsidRPr="006F52F7">
        <w:t xml:space="preserve"> to </w:t>
      </w:r>
      <w:r w:rsidRPr="00A127D8">
        <w:t>move beyond voluntary measures and introduce formal legislative quotas, combined with a zipper system, to increase</w:t>
      </w:r>
      <w:r w:rsidRPr="006F52F7">
        <w:t xml:space="preserve"> women</w:t>
      </w:r>
      <w:r w:rsidR="00D56DBE">
        <w:t>’</w:t>
      </w:r>
      <w:r w:rsidRPr="006F52F7">
        <w:t>s participation in legislative bodies</w:t>
      </w:r>
      <w:r>
        <w:t xml:space="preserve">; what </w:t>
      </w:r>
      <w:r w:rsidRPr="006F52F7">
        <w:t xml:space="preserve">targets the State Party </w:t>
      </w:r>
      <w:r>
        <w:t xml:space="preserve">was </w:t>
      </w:r>
      <w:r w:rsidRPr="006F52F7">
        <w:t>implementing to increase women</w:t>
      </w:r>
      <w:r w:rsidR="00D56DBE">
        <w:t>’</w:t>
      </w:r>
      <w:r w:rsidRPr="006F52F7">
        <w:t>s representation in high</w:t>
      </w:r>
      <w:r w:rsidRPr="001F4D20">
        <w:t>-</w:t>
      </w:r>
      <w:r w:rsidRPr="006F52F7">
        <w:t>level courts</w:t>
      </w:r>
      <w:r>
        <w:t xml:space="preserve">; and how the </w:t>
      </w:r>
      <w:r w:rsidRPr="006F52F7">
        <w:t>State Party ensure</w:t>
      </w:r>
      <w:r>
        <w:t>d</w:t>
      </w:r>
      <w:r w:rsidRPr="006F52F7">
        <w:t xml:space="preserve"> that judges receive</w:t>
      </w:r>
      <w:r>
        <w:t>d</w:t>
      </w:r>
      <w:r w:rsidRPr="006F52F7">
        <w:t xml:space="preserve"> the training necessary to deliver gender</w:t>
      </w:r>
      <w:r w:rsidRPr="001F4D20">
        <w:t>-</w:t>
      </w:r>
      <w:r w:rsidRPr="006F52F7">
        <w:t>sensitive justice</w:t>
      </w:r>
      <w:r>
        <w:t>.</w:t>
      </w:r>
    </w:p>
    <w:p w14:paraId="40A4850B" w14:textId="00202590" w:rsidR="005D1F0F" w:rsidRPr="006F52F7" w:rsidRDefault="005D1F0F" w:rsidP="005D1F0F">
      <w:pPr>
        <w:pStyle w:val="ParaNoG"/>
      </w:pPr>
      <w:r>
        <w:t>She wanted to know whether th</w:t>
      </w:r>
      <w:r w:rsidRPr="006F52F7">
        <w:t>e State Party collect</w:t>
      </w:r>
      <w:r>
        <w:t>ed</w:t>
      </w:r>
      <w:r w:rsidRPr="006F52F7">
        <w:t xml:space="preserve"> disaggregated data on </w:t>
      </w:r>
      <w:r>
        <w:t xml:space="preserve">the </w:t>
      </w:r>
      <w:r w:rsidRPr="006F52F7">
        <w:t xml:space="preserve">prevalence </w:t>
      </w:r>
      <w:r>
        <w:t xml:space="preserve">of </w:t>
      </w:r>
      <w:r w:rsidRPr="006D24C7">
        <w:t>cyberviolence</w:t>
      </w:r>
      <w:r w:rsidRPr="006F52F7">
        <w:t xml:space="preserve"> against women in politics</w:t>
      </w:r>
      <w:r>
        <w:t xml:space="preserve"> and what </w:t>
      </w:r>
      <w:r w:rsidRPr="006F52F7">
        <w:t xml:space="preserve">legislative and educational frameworks </w:t>
      </w:r>
      <w:r>
        <w:t>were</w:t>
      </w:r>
      <w:r w:rsidRPr="006F52F7">
        <w:t xml:space="preserve"> being implemented to combat </w:t>
      </w:r>
      <w:r>
        <w:t>that</w:t>
      </w:r>
      <w:r w:rsidRPr="006F52F7">
        <w:t xml:space="preserve"> violence and ensure </w:t>
      </w:r>
      <w:r>
        <w:t xml:space="preserve">that </w:t>
      </w:r>
      <w:r w:rsidRPr="006F52F7">
        <w:t>women</w:t>
      </w:r>
      <w:r>
        <w:t xml:space="preserve"> could</w:t>
      </w:r>
      <w:r w:rsidRPr="006F52F7">
        <w:t xml:space="preserve"> safe</w:t>
      </w:r>
      <w:r>
        <w:t>ly</w:t>
      </w:r>
      <w:r w:rsidRPr="006F52F7">
        <w:t xml:space="preserve"> participat</w:t>
      </w:r>
      <w:r>
        <w:t>e</w:t>
      </w:r>
      <w:r w:rsidRPr="006F52F7">
        <w:t xml:space="preserve"> in political and public life</w:t>
      </w:r>
      <w:r>
        <w:t>.</w:t>
      </w:r>
    </w:p>
    <w:p w14:paraId="0290CB4B" w14:textId="75C8C720" w:rsidR="005D1F0F" w:rsidRPr="006F52F7" w:rsidRDefault="005D1F0F" w:rsidP="005D1F0F">
      <w:pPr>
        <w:pStyle w:val="ParaNoG"/>
      </w:pPr>
      <w:r>
        <w:t>She also wanted to know</w:t>
      </w:r>
      <w:r w:rsidRPr="006F52F7">
        <w:t xml:space="preserve"> what </w:t>
      </w:r>
      <w:r>
        <w:t>action</w:t>
      </w:r>
      <w:r w:rsidRPr="006F52F7">
        <w:t xml:space="preserve"> the State Party </w:t>
      </w:r>
      <w:r>
        <w:t>was taking</w:t>
      </w:r>
      <w:r w:rsidRPr="006F52F7">
        <w:t xml:space="preserve"> to challenge </w:t>
      </w:r>
      <w:r>
        <w:t xml:space="preserve">perceptions, such as the idea that political ambition was </w:t>
      </w:r>
      <w:r w:rsidRPr="006F52F7">
        <w:t>a male tra</w:t>
      </w:r>
      <w:r>
        <w:t xml:space="preserve">it, and whether any timelines existed for </w:t>
      </w:r>
      <w:r w:rsidRPr="006F52F7">
        <w:t>promot</w:t>
      </w:r>
      <w:r>
        <w:t>ing</w:t>
      </w:r>
      <w:r w:rsidRPr="006F52F7">
        <w:t xml:space="preserve"> a culture of zero tolerance for the gendered assumptions that undermine</w:t>
      </w:r>
      <w:r>
        <w:t>d</w:t>
      </w:r>
      <w:r w:rsidRPr="006F52F7">
        <w:t xml:space="preserve"> women</w:t>
      </w:r>
      <w:r w:rsidR="00D56DBE">
        <w:t>’</w:t>
      </w:r>
      <w:r w:rsidRPr="006F52F7">
        <w:t>s political participation</w:t>
      </w:r>
      <w:r>
        <w:t xml:space="preserve">. The delegation might describe how the </w:t>
      </w:r>
      <w:r w:rsidRPr="006F52F7">
        <w:t>State Party ensure</w:t>
      </w:r>
      <w:r>
        <w:t>d</w:t>
      </w:r>
      <w:r w:rsidRPr="006F52F7">
        <w:t xml:space="preserve"> that Roma women, women with disabilities and </w:t>
      </w:r>
      <w:r>
        <w:t>young women could</w:t>
      </w:r>
      <w:r w:rsidRPr="006F52F7">
        <w:t xml:space="preserve"> meaningfully participate in the design of policies affecting them</w:t>
      </w:r>
      <w:r>
        <w:t xml:space="preserve"> and how it intended to</w:t>
      </w:r>
      <w:r w:rsidRPr="006F52F7">
        <w:t xml:space="preserve"> improve the collection of disaggregated data to provide a full picture of the barriers </w:t>
      </w:r>
      <w:r>
        <w:t xml:space="preserve">to participation in public life </w:t>
      </w:r>
      <w:r w:rsidRPr="006F52F7">
        <w:t>faced by women from disadvantaged groups</w:t>
      </w:r>
      <w:r>
        <w:t>.</w:t>
      </w:r>
    </w:p>
    <w:p w14:paraId="07D3BCFD" w14:textId="444BC9A4" w:rsidR="005D1F0F" w:rsidRPr="006F52F7" w:rsidRDefault="005D1F0F" w:rsidP="005D1F0F">
      <w:pPr>
        <w:pStyle w:val="ParaNoG"/>
      </w:pPr>
      <w:r>
        <w:t xml:space="preserve">Noting </w:t>
      </w:r>
      <w:r w:rsidRPr="006F52F7">
        <w:t>that the percentage of ambassadors</w:t>
      </w:r>
      <w:r>
        <w:t xml:space="preserve"> who were women</w:t>
      </w:r>
      <w:r w:rsidRPr="006F52F7">
        <w:t xml:space="preserve"> </w:t>
      </w:r>
      <w:r>
        <w:t>had</w:t>
      </w:r>
      <w:r w:rsidRPr="006F52F7">
        <w:t xml:space="preserve"> not exceed</w:t>
      </w:r>
      <w:r>
        <w:t>ed</w:t>
      </w:r>
      <w:r w:rsidRPr="006F52F7">
        <w:t xml:space="preserve"> 15% during the </w:t>
      </w:r>
      <w:r>
        <w:t>previous</w:t>
      </w:r>
      <w:r w:rsidRPr="006F52F7">
        <w:t xml:space="preserve"> decade</w:t>
      </w:r>
      <w:r>
        <w:t xml:space="preserve">, she asked whether the </w:t>
      </w:r>
      <w:r w:rsidRPr="006F52F7">
        <w:t xml:space="preserve">State Party </w:t>
      </w:r>
      <w:r>
        <w:t xml:space="preserve">could </w:t>
      </w:r>
      <w:r w:rsidRPr="006F52F7">
        <w:t xml:space="preserve">provide </w:t>
      </w:r>
      <w:r>
        <w:t>evidence of the</w:t>
      </w:r>
      <w:r w:rsidRPr="006F52F7">
        <w:t xml:space="preserve"> impact of its gender audits and the Gender Equality Strategy on women</w:t>
      </w:r>
      <w:r w:rsidR="00D56DBE">
        <w:t>’</w:t>
      </w:r>
      <w:r w:rsidRPr="006F52F7">
        <w:t>s representation in diplomacy</w:t>
      </w:r>
      <w:r>
        <w:t xml:space="preserve"> and whether those</w:t>
      </w:r>
      <w:r w:rsidRPr="006F52F7">
        <w:t xml:space="preserve"> audits</w:t>
      </w:r>
      <w:r>
        <w:t xml:space="preserve"> had</w:t>
      </w:r>
      <w:r w:rsidRPr="006F52F7">
        <w:t xml:space="preserve"> contributed to </w:t>
      </w:r>
      <w:r>
        <w:t>a higher number of women</w:t>
      </w:r>
      <w:r w:rsidRPr="006F52F7">
        <w:t xml:space="preserve"> </w:t>
      </w:r>
      <w:r>
        <w:t xml:space="preserve">in </w:t>
      </w:r>
      <w:r w:rsidRPr="006F52F7">
        <w:t xml:space="preserve">leadership </w:t>
      </w:r>
      <w:r>
        <w:t xml:space="preserve">positions </w:t>
      </w:r>
      <w:r w:rsidRPr="006F52F7">
        <w:t>in foreign affairs and international forums</w:t>
      </w:r>
      <w:r>
        <w:t>.</w:t>
      </w:r>
    </w:p>
    <w:p w14:paraId="6105E6FD" w14:textId="77777777" w:rsidR="005D1F0F" w:rsidRPr="00F96D51" w:rsidRDefault="005D1F0F" w:rsidP="005D1F0F">
      <w:pPr>
        <w:pStyle w:val="ParaNoG"/>
      </w:pPr>
      <w:r w:rsidRPr="001F4D20">
        <w:rPr>
          <w:b/>
          <w:bCs/>
        </w:rPr>
        <w:t>Mr. Safarov</w:t>
      </w:r>
      <w:r w:rsidRPr="001F4D20">
        <w:t xml:space="preserve"> </w:t>
      </w:r>
      <w:r w:rsidRPr="00F96D51">
        <w:t xml:space="preserve">said that he would </w:t>
      </w:r>
      <w:r>
        <w:t>appreciate receiving</w:t>
      </w:r>
      <w:r w:rsidRPr="00F96D51">
        <w:t xml:space="preserve"> data on </w:t>
      </w:r>
      <w:r>
        <w:t xml:space="preserve">the number of </w:t>
      </w:r>
      <w:r w:rsidRPr="00F96D51">
        <w:t xml:space="preserve">women and children who </w:t>
      </w:r>
      <w:r>
        <w:t>had been</w:t>
      </w:r>
      <w:r w:rsidRPr="00F96D51">
        <w:t xml:space="preserve"> naturalized and provided with documents in 2024 or 2025</w:t>
      </w:r>
      <w:r>
        <w:t xml:space="preserve"> and on the number who</w:t>
      </w:r>
      <w:r w:rsidRPr="00F96D51">
        <w:t xml:space="preserve"> </w:t>
      </w:r>
      <w:r>
        <w:t>were</w:t>
      </w:r>
      <w:r w:rsidRPr="00F96D51">
        <w:t xml:space="preserve"> categorized as being of unknown nationality.</w:t>
      </w:r>
      <w:r>
        <w:t xml:space="preserve"> He wanted to know</w:t>
      </w:r>
      <w:r w:rsidRPr="00F96D51">
        <w:t xml:space="preserve"> what steps the State </w:t>
      </w:r>
      <w:r>
        <w:t>P</w:t>
      </w:r>
      <w:r w:rsidRPr="00F96D51">
        <w:t xml:space="preserve">arty </w:t>
      </w:r>
      <w:r>
        <w:t>was</w:t>
      </w:r>
      <w:r w:rsidRPr="00F96D51">
        <w:t xml:space="preserve"> taking to ensure family reunification </w:t>
      </w:r>
      <w:r>
        <w:t>for</w:t>
      </w:r>
      <w:r w:rsidRPr="00F96D51">
        <w:t xml:space="preserve"> stateless persons and asylum-seekers</w:t>
      </w:r>
      <w:r>
        <w:t>. He would like information on the naturalization process for persons married to Czech nationals and</w:t>
      </w:r>
      <w:r w:rsidRPr="00F96D51">
        <w:t xml:space="preserve"> the number of accepted </w:t>
      </w:r>
      <w:r>
        <w:t xml:space="preserve">naturalization </w:t>
      </w:r>
      <w:r w:rsidRPr="00F96D51">
        <w:t>applications.</w:t>
      </w:r>
    </w:p>
    <w:p w14:paraId="3A7B67C5" w14:textId="77777777" w:rsidR="005D1F0F" w:rsidRPr="006F52F7" w:rsidRDefault="005D1F0F" w:rsidP="005D1F0F">
      <w:pPr>
        <w:pStyle w:val="ParaNoG"/>
      </w:pPr>
      <w:r>
        <w:t xml:space="preserve">He would be interested in having more information on the </w:t>
      </w:r>
      <w:r w:rsidRPr="006F52F7">
        <w:t>guarantee</w:t>
      </w:r>
      <w:r>
        <w:t>s</w:t>
      </w:r>
      <w:r w:rsidRPr="006F52F7">
        <w:t xml:space="preserve"> provided by the </w:t>
      </w:r>
      <w:r w:rsidRPr="001F4D20">
        <w:t xml:space="preserve">Government </w:t>
      </w:r>
      <w:r w:rsidRPr="006F52F7">
        <w:t xml:space="preserve">to ensure </w:t>
      </w:r>
      <w:r>
        <w:t xml:space="preserve">the </w:t>
      </w:r>
      <w:r w:rsidRPr="006F52F7">
        <w:t>protection of Ukrainian women</w:t>
      </w:r>
      <w:r>
        <w:t xml:space="preserve"> and</w:t>
      </w:r>
      <w:r w:rsidRPr="006F52F7">
        <w:t xml:space="preserve"> children, </w:t>
      </w:r>
      <w:r>
        <w:t xml:space="preserve">including with regard to </w:t>
      </w:r>
      <w:r w:rsidRPr="006F52F7">
        <w:t xml:space="preserve">documentation </w:t>
      </w:r>
      <w:r>
        <w:t>allowing Ukrainian women to work</w:t>
      </w:r>
      <w:r w:rsidRPr="006F52F7">
        <w:t>.</w:t>
      </w:r>
    </w:p>
    <w:p w14:paraId="2B48C264" w14:textId="77777777" w:rsidR="005D1F0F" w:rsidRPr="006F52F7" w:rsidRDefault="005D1F0F" w:rsidP="005D1F0F">
      <w:pPr>
        <w:pStyle w:val="ParaNoG"/>
      </w:pPr>
      <w:r>
        <w:t>Lastly, he wanted to know</w:t>
      </w:r>
      <w:r w:rsidRPr="006F52F7">
        <w:t xml:space="preserve"> what measures </w:t>
      </w:r>
      <w:r>
        <w:t>were being</w:t>
      </w:r>
      <w:r w:rsidRPr="006F52F7">
        <w:t xml:space="preserve"> tak</w:t>
      </w:r>
      <w:r>
        <w:t>en</w:t>
      </w:r>
      <w:r w:rsidRPr="006F52F7">
        <w:t xml:space="preserve"> to ensure equality </w:t>
      </w:r>
      <w:r>
        <w:t>for</w:t>
      </w:r>
      <w:r w:rsidRPr="006F52F7">
        <w:t xml:space="preserve"> women in </w:t>
      </w:r>
      <w:r>
        <w:t>nationality-related</w:t>
      </w:r>
      <w:r w:rsidRPr="006F52F7">
        <w:t xml:space="preserve"> procedures and to safeguard the status of children.</w:t>
      </w:r>
    </w:p>
    <w:p w14:paraId="2156374B" w14:textId="47CE3FDC" w:rsidR="005D1F0F" w:rsidRPr="006F52F7" w:rsidRDefault="005D1F0F" w:rsidP="005D1F0F">
      <w:pPr>
        <w:pStyle w:val="ParaNoG"/>
      </w:pPr>
      <w:r w:rsidRPr="001F4D20">
        <w:rPr>
          <w:b/>
          <w:bCs/>
        </w:rPr>
        <w:t>A representative of Czechia</w:t>
      </w:r>
      <w:r w:rsidRPr="001F4D20">
        <w:t xml:space="preserve"> </w:t>
      </w:r>
      <w:r>
        <w:t>said that the representation of</w:t>
      </w:r>
      <w:r w:rsidRPr="006F52F7">
        <w:t xml:space="preserve"> women in decision</w:t>
      </w:r>
      <w:r w:rsidR="00174937">
        <w:noBreakHyphen/>
      </w:r>
      <w:r w:rsidRPr="006F52F7">
        <w:t xml:space="preserve">making positions </w:t>
      </w:r>
      <w:r>
        <w:t>continued to be a challenge</w:t>
      </w:r>
      <w:r w:rsidRPr="006F52F7">
        <w:t>.</w:t>
      </w:r>
      <w:r>
        <w:t xml:space="preserve"> No laws or policies existed on the gender composition </w:t>
      </w:r>
      <w:r w:rsidRPr="006F52F7">
        <w:t>of the Government</w:t>
      </w:r>
      <w:r>
        <w:t xml:space="preserve"> and past a</w:t>
      </w:r>
      <w:r w:rsidRPr="006F52F7">
        <w:t>ttempts to include gender quotas in</w:t>
      </w:r>
      <w:r>
        <w:t xml:space="preserve"> the</w:t>
      </w:r>
      <w:r w:rsidRPr="006F52F7">
        <w:t xml:space="preserve"> electoral code</w:t>
      </w:r>
      <w:r>
        <w:t xml:space="preserve"> had been </w:t>
      </w:r>
      <w:r w:rsidRPr="0088780C">
        <w:t>unsuccessful. Under the</w:t>
      </w:r>
      <w:r>
        <w:t xml:space="preserve"> </w:t>
      </w:r>
      <w:r w:rsidRPr="006F52F7">
        <w:t>Gender Equality Strategy</w:t>
      </w:r>
      <w:r>
        <w:t xml:space="preserve">, a proposal </w:t>
      </w:r>
      <w:r w:rsidR="00C02576">
        <w:t>would</w:t>
      </w:r>
      <w:r>
        <w:t xml:space="preserve"> be put forward </w:t>
      </w:r>
      <w:r w:rsidRPr="0088780C">
        <w:t>on a zipper system or another</w:t>
      </w:r>
      <w:r>
        <w:t xml:space="preserve"> form</w:t>
      </w:r>
      <w:r w:rsidRPr="006F52F7">
        <w:t xml:space="preserve"> of quota.</w:t>
      </w:r>
      <w:r>
        <w:t xml:space="preserve"> The Government would need to decide on the proposal. Historically, quotas had been perceived as symbolic rather than meaningful, and those views c</w:t>
      </w:r>
      <w:r w:rsidRPr="006F52F7">
        <w:t>ontinue</w:t>
      </w:r>
      <w:r>
        <w:t>d</w:t>
      </w:r>
      <w:r w:rsidRPr="006F52F7">
        <w:t xml:space="preserve"> to shape political attitudes towards </w:t>
      </w:r>
      <w:r>
        <w:t>them</w:t>
      </w:r>
      <w:r w:rsidRPr="006F52F7">
        <w:t>.</w:t>
      </w:r>
    </w:p>
    <w:p w14:paraId="0393FE3C" w14:textId="77777777" w:rsidR="005D1F0F" w:rsidRPr="006F52F7" w:rsidRDefault="005D1F0F" w:rsidP="005D1F0F">
      <w:pPr>
        <w:pStyle w:val="ParaNoG"/>
      </w:pPr>
      <w:r w:rsidRPr="001F4D20">
        <w:rPr>
          <w:b/>
          <w:bCs/>
        </w:rPr>
        <w:t>A representative of Czechia</w:t>
      </w:r>
      <w:r w:rsidRPr="001F4D20">
        <w:t xml:space="preserve"> </w:t>
      </w:r>
      <w:r>
        <w:t>said that</w:t>
      </w:r>
      <w:r w:rsidRPr="006F52F7">
        <w:t xml:space="preserve"> the representation of women </w:t>
      </w:r>
      <w:r>
        <w:t>in</w:t>
      </w:r>
      <w:r w:rsidRPr="006F52F7">
        <w:t xml:space="preserve"> higher courts </w:t>
      </w:r>
      <w:r>
        <w:t>was an</w:t>
      </w:r>
      <w:r w:rsidRPr="006F52F7">
        <w:t xml:space="preserve"> important </w:t>
      </w:r>
      <w:r>
        <w:t>topic</w:t>
      </w:r>
      <w:r w:rsidRPr="006F52F7">
        <w:t>.</w:t>
      </w:r>
      <w:r>
        <w:t xml:space="preserve"> A</w:t>
      </w:r>
      <w:r w:rsidRPr="006F52F7">
        <w:t>n anonymous survey</w:t>
      </w:r>
      <w:r>
        <w:t xml:space="preserve"> was being done on the </w:t>
      </w:r>
      <w:r w:rsidRPr="006F52F7">
        <w:t>car</w:t>
      </w:r>
      <w:r w:rsidRPr="001F4D20">
        <w:t>e</w:t>
      </w:r>
      <w:r w:rsidRPr="006F52F7">
        <w:t xml:space="preserve">er progression of female and male judges to </w:t>
      </w:r>
      <w:r>
        <w:t xml:space="preserve">assist in the </w:t>
      </w:r>
      <w:r w:rsidRPr="006F52F7">
        <w:t>identif</w:t>
      </w:r>
      <w:r>
        <w:t>ication of</w:t>
      </w:r>
      <w:r w:rsidRPr="006F52F7">
        <w:t xml:space="preserve"> barriers </w:t>
      </w:r>
      <w:r>
        <w:t xml:space="preserve">to advancement, </w:t>
      </w:r>
      <w:r w:rsidRPr="006F52F7">
        <w:t>including gender</w:t>
      </w:r>
      <w:r>
        <w:t>-related</w:t>
      </w:r>
      <w:r w:rsidRPr="006F52F7">
        <w:t xml:space="preserve"> aspects</w:t>
      </w:r>
      <w:r>
        <w:t>,</w:t>
      </w:r>
      <w:r w:rsidRPr="006F52F7">
        <w:t xml:space="preserve"> and </w:t>
      </w:r>
      <w:r>
        <w:t xml:space="preserve">to </w:t>
      </w:r>
      <w:r w:rsidRPr="006F52F7">
        <w:t>supplement statistical data with information on career goals and motivation.</w:t>
      </w:r>
      <w:r>
        <w:t xml:space="preserve"> </w:t>
      </w:r>
      <w:r w:rsidRPr="006F52F7">
        <w:t xml:space="preserve">The </w:t>
      </w:r>
      <w:r>
        <w:t>results of the survey would be evaluated</w:t>
      </w:r>
      <w:r w:rsidRPr="006F52F7">
        <w:t xml:space="preserve"> in the first half of 2026</w:t>
      </w:r>
      <w:r>
        <w:t xml:space="preserve"> and would form the</w:t>
      </w:r>
      <w:r w:rsidRPr="006F52F7">
        <w:t xml:space="preserve"> basis for discussion</w:t>
      </w:r>
      <w:r>
        <w:t>s</w:t>
      </w:r>
      <w:r w:rsidRPr="006F52F7">
        <w:t xml:space="preserve"> </w:t>
      </w:r>
      <w:r>
        <w:t>on</w:t>
      </w:r>
      <w:r w:rsidRPr="006F52F7">
        <w:t xml:space="preserve"> the judiciary and </w:t>
      </w:r>
      <w:r>
        <w:t>on</w:t>
      </w:r>
      <w:r w:rsidRPr="006F52F7">
        <w:t xml:space="preserve"> possible adjustments to the career advancement system.</w:t>
      </w:r>
    </w:p>
    <w:p w14:paraId="5F8CE9EF" w14:textId="77777777" w:rsidR="005D1F0F" w:rsidRPr="00B04B1F" w:rsidRDefault="005D1F0F" w:rsidP="005D1F0F">
      <w:pPr>
        <w:pStyle w:val="ParaNoG"/>
      </w:pPr>
      <w:r w:rsidRPr="001F4D20">
        <w:rPr>
          <w:b/>
          <w:bCs/>
        </w:rPr>
        <w:t>A representative of Czechia</w:t>
      </w:r>
      <w:r w:rsidRPr="001F4D20">
        <w:t xml:space="preserve"> </w:t>
      </w:r>
      <w:r w:rsidRPr="00B04B1F">
        <w:t xml:space="preserve">said that </w:t>
      </w:r>
      <w:r>
        <w:t xml:space="preserve">gender equality </w:t>
      </w:r>
      <w:r w:rsidRPr="00B04B1F">
        <w:t xml:space="preserve">in the diplomatic service </w:t>
      </w:r>
      <w:r>
        <w:t>was</w:t>
      </w:r>
      <w:r w:rsidRPr="00B04B1F">
        <w:t xml:space="preserve"> </w:t>
      </w:r>
      <w:r>
        <w:t>a</w:t>
      </w:r>
      <w:r w:rsidRPr="00B04B1F">
        <w:t xml:space="preserve"> priority </w:t>
      </w:r>
      <w:r>
        <w:t>for</w:t>
      </w:r>
      <w:r w:rsidRPr="00B04B1F">
        <w:t xml:space="preserve"> the </w:t>
      </w:r>
      <w:r>
        <w:t>F</w:t>
      </w:r>
      <w:r w:rsidRPr="00B04B1F">
        <w:t xml:space="preserve">oreign </w:t>
      </w:r>
      <w:r>
        <w:t>S</w:t>
      </w:r>
      <w:r w:rsidRPr="00B04B1F">
        <w:t xml:space="preserve">ervice. The State Secretary of the Ministry of Foreign Affairs </w:t>
      </w:r>
      <w:r>
        <w:t>was</w:t>
      </w:r>
      <w:r w:rsidRPr="00B04B1F">
        <w:t xml:space="preserve"> a permanent member of the Government Council for Gender Equality, and the Ministry</w:t>
      </w:r>
      <w:r>
        <w:t xml:space="preserve"> had a working group</w:t>
      </w:r>
      <w:r w:rsidRPr="00B04B1F">
        <w:t xml:space="preserve"> tasked with monitoring </w:t>
      </w:r>
      <w:r>
        <w:t xml:space="preserve">the </w:t>
      </w:r>
      <w:r w:rsidRPr="00B04B1F">
        <w:t xml:space="preserve">implementation of the gender goals </w:t>
      </w:r>
      <w:r>
        <w:t>contained in the</w:t>
      </w:r>
      <w:r w:rsidRPr="00B04B1F">
        <w:t xml:space="preserve"> Gender Equality Strategy.</w:t>
      </w:r>
    </w:p>
    <w:p w14:paraId="69DBFCB2" w14:textId="77777777" w:rsidR="00174937" w:rsidRDefault="005D1F0F" w:rsidP="005D1F0F">
      <w:pPr>
        <w:pStyle w:val="ParaNoG"/>
      </w:pPr>
      <w:r>
        <w:t xml:space="preserve">Gender parity had been achieved in </w:t>
      </w:r>
      <w:r w:rsidRPr="00B04B1F">
        <w:t>the diplomatic service</w:t>
      </w:r>
      <w:r>
        <w:t>: of</w:t>
      </w:r>
      <w:r w:rsidRPr="00B04B1F">
        <w:t xml:space="preserve"> </w:t>
      </w:r>
      <w:r>
        <w:t xml:space="preserve">the </w:t>
      </w:r>
      <w:r w:rsidRPr="00B04B1F">
        <w:t>approximately 2,000 employees</w:t>
      </w:r>
      <w:r>
        <w:t xml:space="preserve"> of the Ministry for Foreign Affairs</w:t>
      </w:r>
      <w:r w:rsidRPr="00B04B1F">
        <w:t>, 51</w:t>
      </w:r>
      <w:r>
        <w:t>%</w:t>
      </w:r>
      <w:r w:rsidRPr="00B04B1F">
        <w:t xml:space="preserve"> </w:t>
      </w:r>
      <w:r>
        <w:t>were</w:t>
      </w:r>
      <w:r w:rsidRPr="00B04B1F">
        <w:t xml:space="preserve"> women. </w:t>
      </w:r>
      <w:r>
        <w:t>W</w:t>
      </w:r>
      <w:r w:rsidRPr="00B04B1F">
        <w:t>omen currently h</w:t>
      </w:r>
      <w:r>
        <w:t>e</w:t>
      </w:r>
      <w:r w:rsidRPr="00B04B1F">
        <w:t>ld 43.5</w:t>
      </w:r>
      <w:r>
        <w:t>%</w:t>
      </w:r>
      <w:r w:rsidRPr="00B04B1F">
        <w:t xml:space="preserve"> of managerial positions </w:t>
      </w:r>
      <w:r>
        <w:t xml:space="preserve">and six out of nine high-level managerial positions </w:t>
      </w:r>
      <w:r w:rsidRPr="00B04B1F">
        <w:t xml:space="preserve">at </w:t>
      </w:r>
      <w:r>
        <w:t>the Ministry. The number of female ambassadors had risen slightly from 17% in 2016 to 21% in 2025.</w:t>
      </w:r>
    </w:p>
    <w:p w14:paraId="63A89390" w14:textId="77777777" w:rsidR="00174937" w:rsidRDefault="005D1F0F" w:rsidP="005D1F0F">
      <w:pPr>
        <w:pStyle w:val="ParaNoG"/>
      </w:pPr>
      <w:r>
        <w:t>T</w:t>
      </w:r>
      <w:r w:rsidRPr="00B04B1F">
        <w:t xml:space="preserve">he key reason for the underrepresentation of women in leadership roles in diplomacy </w:t>
      </w:r>
      <w:r>
        <w:t>was</w:t>
      </w:r>
      <w:r w:rsidRPr="00B04B1F">
        <w:t xml:space="preserve"> the historically lower number of female applicants for managerial positions, </w:t>
      </w:r>
      <w:r>
        <w:t xml:space="preserve">in </w:t>
      </w:r>
      <w:r w:rsidRPr="00B04B1F">
        <w:t xml:space="preserve">particular for postings abroad. </w:t>
      </w:r>
      <w:r>
        <w:t>That</w:t>
      </w:r>
      <w:r w:rsidRPr="00B04B1F">
        <w:t xml:space="preserve"> trend </w:t>
      </w:r>
      <w:r>
        <w:t>was</w:t>
      </w:r>
      <w:r w:rsidRPr="00B04B1F">
        <w:t xml:space="preserve"> often linked to challenges in reconciling family life with the demands of the Foreign Service.</w:t>
      </w:r>
      <w:r>
        <w:t xml:space="preserve"> </w:t>
      </w:r>
      <w:r w:rsidRPr="00B04B1F">
        <w:t>Specific measures</w:t>
      </w:r>
      <w:r>
        <w:t xml:space="preserve"> taken by the Ministry in that regard</w:t>
      </w:r>
      <w:r w:rsidRPr="00B04B1F">
        <w:t xml:space="preserve"> include</w:t>
      </w:r>
      <w:r>
        <w:t>d</w:t>
      </w:r>
      <w:r w:rsidRPr="00B04B1F">
        <w:t xml:space="preserve"> more flexible working hours</w:t>
      </w:r>
      <w:r>
        <w:t>, the use of</w:t>
      </w:r>
      <w:r w:rsidRPr="00B04B1F">
        <w:t xml:space="preserve"> </w:t>
      </w:r>
      <w:r>
        <w:t>telecommuting</w:t>
      </w:r>
      <w:r w:rsidRPr="00B04B1F">
        <w:t>, the availability of childcare, reimbursement of certain school-related expenses and the provision of psychological support for employees and their family members.</w:t>
      </w:r>
    </w:p>
    <w:p w14:paraId="20BEFBE1" w14:textId="377A234A" w:rsidR="005D1F0F" w:rsidRPr="00B04B1F" w:rsidRDefault="005D1F0F" w:rsidP="005D1F0F">
      <w:pPr>
        <w:pStyle w:val="ParaNoG"/>
      </w:pPr>
      <w:r w:rsidRPr="00B04B1F">
        <w:t xml:space="preserve">Efforts </w:t>
      </w:r>
      <w:r>
        <w:t>were</w:t>
      </w:r>
      <w:r w:rsidRPr="00B04B1F">
        <w:t xml:space="preserve"> under way to promote gender balance in the selection process, including through the use of both feminine and masculine variants of job titles</w:t>
      </w:r>
      <w:r>
        <w:t xml:space="preserve"> </w:t>
      </w:r>
      <w:r w:rsidRPr="006B587F">
        <w:t>or of</w:t>
      </w:r>
      <w:r w:rsidRPr="00B04B1F">
        <w:t xml:space="preserve"> gender-neutral job titles, as well as ensuring gender-balanced composition of </w:t>
      </w:r>
      <w:r>
        <w:t>interview panels</w:t>
      </w:r>
      <w:r w:rsidRPr="00B04B1F">
        <w:t xml:space="preserve"> and selection committees.</w:t>
      </w:r>
    </w:p>
    <w:p w14:paraId="59D1992A" w14:textId="77777777" w:rsidR="005D1F0F" w:rsidRPr="003A40F5" w:rsidRDefault="005D1F0F" w:rsidP="005D1F0F">
      <w:pPr>
        <w:pStyle w:val="ParaNoG"/>
      </w:pPr>
      <w:r w:rsidRPr="001F4D20">
        <w:rPr>
          <w:b/>
          <w:bCs/>
        </w:rPr>
        <w:t>A representative of Czechia</w:t>
      </w:r>
      <w:r w:rsidRPr="001F4D20">
        <w:t xml:space="preserve"> </w:t>
      </w:r>
      <w:r>
        <w:t>said that</w:t>
      </w:r>
      <w:r w:rsidRPr="003A40F5">
        <w:t xml:space="preserve"> legislation</w:t>
      </w:r>
      <w:r>
        <w:t xml:space="preserve"> was being prepared to</w:t>
      </w:r>
      <w:r w:rsidRPr="003A40F5">
        <w:t xml:space="preserve"> implement </w:t>
      </w:r>
      <w:r>
        <w:t xml:space="preserve">the European Union </w:t>
      </w:r>
      <w:r w:rsidRPr="00CF16D4">
        <w:t>Gender Balance on Boards Directive</w:t>
      </w:r>
      <w:r w:rsidRPr="003A40F5">
        <w:t>.</w:t>
      </w:r>
      <w:r>
        <w:t xml:space="preserve"> It included quotas for the</w:t>
      </w:r>
      <w:r w:rsidRPr="003A40F5">
        <w:t xml:space="preserve"> largest listed companies.</w:t>
      </w:r>
    </w:p>
    <w:p w14:paraId="58EDC376" w14:textId="31ED7AAF" w:rsidR="005D1F0F" w:rsidRPr="003A40F5" w:rsidRDefault="005D1F0F" w:rsidP="005D1F0F">
      <w:pPr>
        <w:pStyle w:val="ParaNoG"/>
      </w:pPr>
      <w:r>
        <w:t>H</w:t>
      </w:r>
      <w:r w:rsidRPr="003A40F5">
        <w:t>ate speech, hate crime</w:t>
      </w:r>
      <w:r>
        <w:t>s</w:t>
      </w:r>
      <w:r w:rsidRPr="003A40F5">
        <w:t xml:space="preserve"> and cyberviolence towards female politicians</w:t>
      </w:r>
      <w:r>
        <w:t xml:space="preserve"> were taken</w:t>
      </w:r>
      <w:r w:rsidRPr="003A40F5">
        <w:t xml:space="preserve"> very seriously.</w:t>
      </w:r>
      <w:r>
        <w:t xml:space="preserve"> Victims could seek redress through either </w:t>
      </w:r>
      <w:r w:rsidRPr="003A40F5">
        <w:t xml:space="preserve">criminal or </w:t>
      </w:r>
      <w:r>
        <w:t>civil proceedings</w:t>
      </w:r>
      <w:r w:rsidRPr="003A40F5">
        <w:t>.</w:t>
      </w:r>
      <w:r>
        <w:t xml:space="preserve"> In addition to the policy framework that was in place, awareness-raising was conducted at </w:t>
      </w:r>
      <w:r w:rsidRPr="003A40F5">
        <w:t>high</w:t>
      </w:r>
      <w:r w:rsidR="00174937">
        <w:noBreakHyphen/>
      </w:r>
      <w:r w:rsidRPr="003A40F5">
        <w:t xml:space="preserve">level events </w:t>
      </w:r>
      <w:r>
        <w:t>to which</w:t>
      </w:r>
      <w:r w:rsidRPr="003A40F5">
        <w:t xml:space="preserve"> politicians, </w:t>
      </w:r>
      <w:r>
        <w:t>in particular</w:t>
      </w:r>
      <w:r w:rsidRPr="003A40F5">
        <w:t xml:space="preserve"> those who ha</w:t>
      </w:r>
      <w:r>
        <w:t>d</w:t>
      </w:r>
      <w:r w:rsidRPr="003A40F5">
        <w:t xml:space="preserve"> experience</w:t>
      </w:r>
      <w:r>
        <w:t>d such crimes, were invited.</w:t>
      </w:r>
    </w:p>
    <w:p w14:paraId="34707297" w14:textId="77777777" w:rsidR="005D1F0F" w:rsidRDefault="005D1F0F" w:rsidP="005D1F0F">
      <w:pPr>
        <w:pStyle w:val="ParaNoG"/>
      </w:pPr>
      <w:r w:rsidRPr="001F4D20">
        <w:rPr>
          <w:b/>
          <w:bCs/>
        </w:rPr>
        <w:t>A representative of Czechia</w:t>
      </w:r>
      <w:r w:rsidRPr="001F4D20">
        <w:t xml:space="preserve"> </w:t>
      </w:r>
      <w:r>
        <w:t>said that</w:t>
      </w:r>
      <w:r w:rsidRPr="003A40F5">
        <w:t xml:space="preserve"> an amendment </w:t>
      </w:r>
      <w:r>
        <w:t>to</w:t>
      </w:r>
      <w:r w:rsidRPr="003A40F5">
        <w:t xml:space="preserve"> the </w:t>
      </w:r>
      <w:r>
        <w:t>C</w:t>
      </w:r>
      <w:r w:rsidRPr="003A40F5">
        <w:t>riminal Code</w:t>
      </w:r>
      <w:r w:rsidRPr="00F621B9">
        <w:t xml:space="preserve"> </w:t>
      </w:r>
      <w:r>
        <w:t>had</w:t>
      </w:r>
      <w:r w:rsidRPr="003A40F5">
        <w:t xml:space="preserve"> entered into force in January </w:t>
      </w:r>
      <w:r>
        <w:t>2026</w:t>
      </w:r>
      <w:r w:rsidRPr="003A40F5">
        <w:t xml:space="preserve"> </w:t>
      </w:r>
      <w:r>
        <w:t xml:space="preserve">that had </w:t>
      </w:r>
      <w:r w:rsidRPr="003A40F5">
        <w:t>streamline</w:t>
      </w:r>
      <w:r>
        <w:t>d</w:t>
      </w:r>
      <w:r w:rsidRPr="003A40F5">
        <w:t xml:space="preserve"> the approach to hate speech and hate crime and ma</w:t>
      </w:r>
      <w:r>
        <w:t>d</w:t>
      </w:r>
      <w:r w:rsidRPr="003A40F5">
        <w:t xml:space="preserve">e </w:t>
      </w:r>
      <w:r>
        <w:t xml:space="preserve">it </w:t>
      </w:r>
      <w:r w:rsidRPr="003A40F5">
        <w:t>more coherent.</w:t>
      </w:r>
      <w:r>
        <w:t xml:space="preserve"> The</w:t>
      </w:r>
      <w:r w:rsidRPr="003A40F5">
        <w:t xml:space="preserve"> criminal offen</w:t>
      </w:r>
      <w:r w:rsidRPr="001F4D20">
        <w:t>c</w:t>
      </w:r>
      <w:r w:rsidRPr="003A40F5">
        <w:t xml:space="preserve">es </w:t>
      </w:r>
      <w:r>
        <w:t>of</w:t>
      </w:r>
      <w:r w:rsidRPr="003A40F5">
        <w:t xml:space="preserve"> hate speech and hate crime, in particular </w:t>
      </w:r>
      <w:r>
        <w:t>incitement to</w:t>
      </w:r>
      <w:r w:rsidRPr="003A40F5">
        <w:t xml:space="preserve"> hatred</w:t>
      </w:r>
      <w:r>
        <w:t xml:space="preserve"> and</w:t>
      </w:r>
      <w:r w:rsidRPr="003A40F5">
        <w:t xml:space="preserve"> defamation of a specific group of persons</w:t>
      </w:r>
      <w:r>
        <w:t>, had been specified,</w:t>
      </w:r>
      <w:r w:rsidRPr="00AC6F67">
        <w:t xml:space="preserve"> </w:t>
      </w:r>
      <w:r>
        <w:t>and t</w:t>
      </w:r>
      <w:r w:rsidRPr="003A40F5">
        <w:t xml:space="preserve">he lists of protected groups of persons </w:t>
      </w:r>
      <w:r>
        <w:t>had become</w:t>
      </w:r>
      <w:r w:rsidRPr="003A40F5">
        <w:t xml:space="preserve"> open</w:t>
      </w:r>
      <w:r>
        <w:t>-</w:t>
      </w:r>
      <w:r w:rsidRPr="003A40F5">
        <w:t>ended</w:t>
      </w:r>
      <w:r>
        <w:t xml:space="preserve">, so persons </w:t>
      </w:r>
      <w:r w:rsidRPr="003A40F5">
        <w:t>subject</w:t>
      </w:r>
      <w:r>
        <w:t>ed</w:t>
      </w:r>
      <w:r w:rsidRPr="003A40F5">
        <w:t xml:space="preserve"> to </w:t>
      </w:r>
      <w:r>
        <w:t>a</w:t>
      </w:r>
      <w:r w:rsidRPr="003A40F5">
        <w:t xml:space="preserve"> </w:t>
      </w:r>
      <w:r>
        <w:t xml:space="preserve">crime on the basis of their </w:t>
      </w:r>
      <w:r w:rsidRPr="003A40F5">
        <w:t>belong</w:t>
      </w:r>
      <w:r>
        <w:t>ing</w:t>
      </w:r>
      <w:r w:rsidRPr="003A40F5">
        <w:t xml:space="preserve"> to a certain group </w:t>
      </w:r>
      <w:r>
        <w:t>were clearly protected</w:t>
      </w:r>
      <w:r w:rsidRPr="003A40F5">
        <w:t>.</w:t>
      </w:r>
      <w:r>
        <w:t xml:space="preserve"> T</w:t>
      </w:r>
      <w:r w:rsidRPr="003A40F5">
        <w:t xml:space="preserve">he lists </w:t>
      </w:r>
      <w:r>
        <w:t>had been</w:t>
      </w:r>
      <w:r w:rsidRPr="003A40F5">
        <w:t xml:space="preserve"> supplemented by </w:t>
      </w:r>
      <w:r>
        <w:t>factors relating to</w:t>
      </w:r>
      <w:r w:rsidRPr="003A40F5">
        <w:t xml:space="preserve"> disability, age, sex or gender and sexual orientation.</w:t>
      </w:r>
    </w:p>
    <w:p w14:paraId="58E8D3D6" w14:textId="77777777" w:rsidR="005D1F0F" w:rsidRPr="003A40F5" w:rsidRDefault="005D1F0F" w:rsidP="005D1F0F">
      <w:pPr>
        <w:pStyle w:val="ParaNoG"/>
      </w:pPr>
      <w:r>
        <w:t xml:space="preserve">In addition, </w:t>
      </w:r>
      <w:r w:rsidRPr="0042511D">
        <w:t xml:space="preserve">general and </w:t>
      </w:r>
      <w:r>
        <w:t>special</w:t>
      </w:r>
      <w:r w:rsidRPr="0042511D">
        <w:t xml:space="preserve"> aggravating circumstances had been introduced and could now be applied </w:t>
      </w:r>
      <w:r>
        <w:t xml:space="preserve">by judges </w:t>
      </w:r>
      <w:r w:rsidRPr="0042511D">
        <w:t>in sentencing decisions for any criminal offence, including murder or rape, that had been motivated by hatred of a certain group</w:t>
      </w:r>
      <w:r>
        <w:t>. Upper sentencing limits had been increased when such circumstances were involved.</w:t>
      </w:r>
    </w:p>
    <w:p w14:paraId="4472753C" w14:textId="3485C595" w:rsidR="005D1F0F" w:rsidRPr="003A40F5" w:rsidRDefault="005D1F0F" w:rsidP="005D1F0F">
      <w:pPr>
        <w:pStyle w:val="ParaNoG"/>
      </w:pPr>
      <w:r w:rsidRPr="001F4D20">
        <w:rPr>
          <w:b/>
          <w:bCs/>
        </w:rPr>
        <w:t>A representative of Czechia</w:t>
      </w:r>
      <w:r w:rsidRPr="001F4D20">
        <w:t xml:space="preserve"> </w:t>
      </w:r>
      <w:r>
        <w:t xml:space="preserve">said that </w:t>
      </w:r>
      <w:r w:rsidR="00167228">
        <w:t xml:space="preserve">while </w:t>
      </w:r>
      <w:r>
        <w:t>no</w:t>
      </w:r>
      <w:r w:rsidRPr="003A40F5">
        <w:t xml:space="preserve"> data</w:t>
      </w:r>
      <w:r>
        <w:t xml:space="preserve"> existed</w:t>
      </w:r>
      <w:r w:rsidRPr="003A40F5">
        <w:t xml:space="preserve"> regarding the participation of Roma women in politics, a methodology </w:t>
      </w:r>
      <w:r>
        <w:t>was being developed that would</w:t>
      </w:r>
      <w:r w:rsidRPr="003A40F5">
        <w:t xml:space="preserve"> set</w:t>
      </w:r>
      <w:r w:rsidRPr="001F4D20">
        <w:t xml:space="preserve"> </w:t>
      </w:r>
      <w:r w:rsidRPr="003A40F5">
        <w:t>methodological and legislative standards</w:t>
      </w:r>
      <w:r w:rsidRPr="001F4D20">
        <w:t xml:space="preserve"> </w:t>
      </w:r>
      <w:r w:rsidRPr="003A40F5">
        <w:t xml:space="preserve">for the collection of anonymous data </w:t>
      </w:r>
      <w:r>
        <w:t xml:space="preserve">on ethnicity that could be </w:t>
      </w:r>
      <w:r w:rsidRPr="003A40F5">
        <w:t xml:space="preserve">disaggregated </w:t>
      </w:r>
      <w:r>
        <w:t>by sex</w:t>
      </w:r>
      <w:r w:rsidRPr="003A40F5">
        <w:t>.</w:t>
      </w:r>
    </w:p>
    <w:p w14:paraId="76084574" w14:textId="77777777" w:rsidR="005D1F0F" w:rsidRPr="003A40F5" w:rsidRDefault="005D1F0F" w:rsidP="005D1F0F">
      <w:pPr>
        <w:pStyle w:val="ParaNoG"/>
      </w:pPr>
      <w:r>
        <w:t>The</w:t>
      </w:r>
      <w:r w:rsidRPr="003A40F5">
        <w:t xml:space="preserve"> </w:t>
      </w:r>
      <w:r>
        <w:t>Government</w:t>
      </w:r>
      <w:r w:rsidRPr="003A40F5">
        <w:t xml:space="preserve"> </w:t>
      </w:r>
      <w:r w:rsidRPr="001F4D20">
        <w:t xml:space="preserve">Commissioner </w:t>
      </w:r>
      <w:r w:rsidRPr="003A40F5">
        <w:t xml:space="preserve">for </w:t>
      </w:r>
      <w:r w:rsidRPr="001F4D20">
        <w:t xml:space="preserve">Roma Minority Affairs </w:t>
      </w:r>
      <w:r>
        <w:t>was</w:t>
      </w:r>
      <w:r w:rsidRPr="003A40F5">
        <w:t xml:space="preserve"> the </w:t>
      </w:r>
      <w:r>
        <w:t>Deputy</w:t>
      </w:r>
      <w:r w:rsidRPr="003A40F5">
        <w:t xml:space="preserve"> Chair of </w:t>
      </w:r>
      <w:r>
        <w:t xml:space="preserve">the </w:t>
      </w:r>
      <w:r w:rsidRPr="003A40F5">
        <w:t xml:space="preserve">Government Council for Roma Minority Affairs and a key actor </w:t>
      </w:r>
      <w:r>
        <w:t>in the</w:t>
      </w:r>
      <w:r w:rsidRPr="003A40F5">
        <w:t xml:space="preserve"> implementation of </w:t>
      </w:r>
      <w:r>
        <w:t xml:space="preserve">the </w:t>
      </w:r>
      <w:r w:rsidRPr="00DB12C1">
        <w:t>Strategy for Roma Equality, Inclusion and</w:t>
      </w:r>
      <w:r>
        <w:t xml:space="preserve"> </w:t>
      </w:r>
      <w:r w:rsidRPr="00DB12C1">
        <w:t>Participation</w:t>
      </w:r>
      <w:r w:rsidRPr="003A40F5">
        <w:t>.</w:t>
      </w:r>
    </w:p>
    <w:p w14:paraId="365D57FF" w14:textId="77777777" w:rsidR="005D1F0F" w:rsidRPr="003A40F5" w:rsidRDefault="005D1F0F" w:rsidP="005D1F0F">
      <w:pPr>
        <w:pStyle w:val="ParaNoG"/>
      </w:pPr>
      <w:r w:rsidRPr="003A40F5">
        <w:t xml:space="preserve">Roma women and </w:t>
      </w:r>
      <w:r>
        <w:t xml:space="preserve">their </w:t>
      </w:r>
      <w:r w:rsidRPr="003A40F5">
        <w:t xml:space="preserve">participation </w:t>
      </w:r>
      <w:r>
        <w:t>was to</w:t>
      </w:r>
      <w:r w:rsidRPr="003A40F5">
        <w:t xml:space="preserve"> be one of the main topics for funding</w:t>
      </w:r>
      <w:r>
        <w:t xml:space="preserve"> under the new programming period of the </w:t>
      </w:r>
      <w:r w:rsidRPr="00864696">
        <w:t>European Economic Area</w:t>
      </w:r>
      <w:r>
        <w:t xml:space="preserve"> and Norway Grants</w:t>
      </w:r>
      <w:r w:rsidRPr="003A40F5">
        <w:t>.</w:t>
      </w:r>
    </w:p>
    <w:p w14:paraId="360597FF" w14:textId="52834B49" w:rsidR="005D1F0F" w:rsidRPr="003A40F5" w:rsidRDefault="005D1F0F" w:rsidP="005D1F0F">
      <w:pPr>
        <w:pStyle w:val="ParaNoG"/>
      </w:pPr>
      <w:r w:rsidRPr="001F4D20">
        <w:rPr>
          <w:b/>
          <w:bCs/>
        </w:rPr>
        <w:t>A representative of Czechia</w:t>
      </w:r>
      <w:r w:rsidRPr="001F4D20">
        <w:t xml:space="preserve"> </w:t>
      </w:r>
      <w:r>
        <w:t xml:space="preserve">said that gender-based persecution was assessed in all applications for </w:t>
      </w:r>
      <w:r w:rsidRPr="003A40F5">
        <w:t>asylum.</w:t>
      </w:r>
      <w:r>
        <w:t xml:space="preserve"> L</w:t>
      </w:r>
      <w:r w:rsidRPr="003A40F5">
        <w:t xml:space="preserve">egal aid </w:t>
      </w:r>
      <w:r>
        <w:t>was provided in State-run centres and by non</w:t>
      </w:r>
      <w:r w:rsidR="00174937">
        <w:noBreakHyphen/>
      </w:r>
      <w:r>
        <w:t>governmental organizations and was</w:t>
      </w:r>
      <w:r w:rsidRPr="003A40F5">
        <w:t xml:space="preserve"> </w:t>
      </w:r>
      <w:r>
        <w:t>freely and easily available</w:t>
      </w:r>
      <w:r w:rsidRPr="003A40F5">
        <w:t xml:space="preserve"> </w:t>
      </w:r>
      <w:r>
        <w:t xml:space="preserve">to </w:t>
      </w:r>
      <w:r w:rsidRPr="003A40F5">
        <w:t>asylum</w:t>
      </w:r>
      <w:r w:rsidRPr="001F4D20">
        <w:t>-</w:t>
      </w:r>
      <w:r w:rsidRPr="003A40F5">
        <w:t>seekers</w:t>
      </w:r>
      <w:r>
        <w:t>, whether they lived</w:t>
      </w:r>
      <w:r w:rsidRPr="003A40F5">
        <w:t xml:space="preserve"> in asylum cent</w:t>
      </w:r>
      <w:r w:rsidRPr="001F4D20">
        <w:t>r</w:t>
      </w:r>
      <w:r w:rsidRPr="003A40F5">
        <w:t xml:space="preserve">es </w:t>
      </w:r>
      <w:r>
        <w:t>or</w:t>
      </w:r>
      <w:r w:rsidRPr="003A40F5">
        <w:t xml:space="preserve"> private accommodation.</w:t>
      </w:r>
      <w:r>
        <w:t xml:space="preserve"> As most Ukrainians who had arrived in Czechia since 2022 benefited from </w:t>
      </w:r>
      <w:r w:rsidRPr="003A40F5">
        <w:t>temporary protection status</w:t>
      </w:r>
      <w:r>
        <w:t>, few were seeking asylum. They were allowed to access the labour market and a high percentage of them were in employment, although large numbers of them were in roles that did not match their qualifications. Qualification recognition had been</w:t>
      </w:r>
      <w:r w:rsidRPr="003A40F5">
        <w:t xml:space="preserve"> simplified and </w:t>
      </w:r>
      <w:r>
        <w:t xml:space="preserve">was </w:t>
      </w:r>
      <w:r w:rsidRPr="003A40F5">
        <w:t>free of charge.</w:t>
      </w:r>
    </w:p>
    <w:p w14:paraId="0FA4DA9F" w14:textId="77777777" w:rsidR="005D1F0F" w:rsidRPr="003A40F5" w:rsidRDefault="005D1F0F" w:rsidP="005D1F0F">
      <w:pPr>
        <w:pStyle w:val="ParaNoG"/>
      </w:pPr>
      <w:r w:rsidRPr="003A40F5">
        <w:t xml:space="preserve">The Ministry of </w:t>
      </w:r>
      <w:r>
        <w:t xml:space="preserve">the </w:t>
      </w:r>
      <w:r w:rsidRPr="003A40F5">
        <w:t xml:space="preserve">Interior </w:t>
      </w:r>
      <w:r>
        <w:t>could</w:t>
      </w:r>
      <w:r w:rsidRPr="003A40F5">
        <w:t xml:space="preserve"> issue </w:t>
      </w:r>
      <w:r>
        <w:t>identity documents</w:t>
      </w:r>
      <w:r w:rsidRPr="003A40F5">
        <w:t xml:space="preserve"> to Ukrainians</w:t>
      </w:r>
      <w:r w:rsidRPr="001F4D20">
        <w:t>,</w:t>
      </w:r>
      <w:r w:rsidRPr="003A40F5">
        <w:t xml:space="preserve"> including children</w:t>
      </w:r>
      <w:r w:rsidRPr="001F4D20">
        <w:t>,</w:t>
      </w:r>
      <w:r w:rsidRPr="003A40F5">
        <w:t xml:space="preserve"> </w:t>
      </w:r>
      <w:r>
        <w:t xml:space="preserve">who were </w:t>
      </w:r>
      <w:r w:rsidRPr="003A40F5">
        <w:t>not in possession of their national passport.</w:t>
      </w:r>
      <w:r w:rsidRPr="001F4D20">
        <w:t xml:space="preserve"> </w:t>
      </w:r>
      <w:r w:rsidRPr="003A40F5">
        <w:t xml:space="preserve">However, </w:t>
      </w:r>
      <w:r>
        <w:t>that</w:t>
      </w:r>
      <w:r w:rsidRPr="003A40F5">
        <w:t xml:space="preserve"> situation </w:t>
      </w:r>
      <w:r>
        <w:t>was</w:t>
      </w:r>
      <w:r w:rsidRPr="003A40F5">
        <w:t xml:space="preserve"> quite rare</w:t>
      </w:r>
      <w:r>
        <w:t xml:space="preserve">, as most </w:t>
      </w:r>
      <w:r w:rsidRPr="003A40F5">
        <w:t xml:space="preserve">Ukrainians </w:t>
      </w:r>
      <w:r>
        <w:t>were in possession of</w:t>
      </w:r>
      <w:r w:rsidRPr="003A40F5">
        <w:t xml:space="preserve"> their passports and </w:t>
      </w:r>
      <w:r>
        <w:t xml:space="preserve">the </w:t>
      </w:r>
      <w:r w:rsidRPr="003A40F5">
        <w:t xml:space="preserve">Ukrainian Embassy </w:t>
      </w:r>
      <w:r>
        <w:t>in Czechia was</w:t>
      </w:r>
      <w:r w:rsidRPr="003A40F5">
        <w:t xml:space="preserve"> able to issue a variety of documents</w:t>
      </w:r>
      <w:r>
        <w:t>, and no problems had been reported regarding ac</w:t>
      </w:r>
      <w:r w:rsidRPr="003A40F5">
        <w:t xml:space="preserve">cess to documents </w:t>
      </w:r>
      <w:r>
        <w:t>for Ukrainians with temporary protection status</w:t>
      </w:r>
      <w:r w:rsidRPr="003A40F5">
        <w:t>.</w:t>
      </w:r>
    </w:p>
    <w:p w14:paraId="4263B617" w14:textId="77777777" w:rsidR="005D1F0F" w:rsidRPr="003A40F5" w:rsidRDefault="005D1F0F" w:rsidP="005D1F0F">
      <w:pPr>
        <w:pStyle w:val="ParaNoG"/>
      </w:pPr>
      <w:r>
        <w:t>S</w:t>
      </w:r>
      <w:r w:rsidRPr="003A40F5">
        <w:t>tatelessness</w:t>
      </w:r>
      <w:r>
        <w:t xml:space="preserve"> affected very few people in Czechia</w:t>
      </w:r>
      <w:r w:rsidRPr="003A40F5">
        <w:t>.</w:t>
      </w:r>
      <w:r>
        <w:t xml:space="preserve"> A</w:t>
      </w:r>
      <w:r w:rsidRPr="003A40F5">
        <w:t xml:space="preserve"> legal procedure </w:t>
      </w:r>
      <w:r>
        <w:t>existed for the recognition of</w:t>
      </w:r>
      <w:r w:rsidRPr="003A40F5">
        <w:t xml:space="preserve"> </w:t>
      </w:r>
      <w:r w:rsidRPr="001F4D20">
        <w:t>a</w:t>
      </w:r>
      <w:r w:rsidRPr="003A40F5">
        <w:t xml:space="preserve"> person </w:t>
      </w:r>
      <w:r w:rsidRPr="001F4D20">
        <w:t>as</w:t>
      </w:r>
      <w:r w:rsidRPr="003A40F5">
        <w:t xml:space="preserve"> stateless</w:t>
      </w:r>
      <w:r>
        <w:t>.</w:t>
      </w:r>
      <w:r w:rsidRPr="003A40F5">
        <w:t xml:space="preserve"> </w:t>
      </w:r>
      <w:r>
        <w:t>F</w:t>
      </w:r>
      <w:r w:rsidRPr="003A40F5">
        <w:t xml:space="preserve">amily reunification </w:t>
      </w:r>
      <w:r>
        <w:t xml:space="preserve">was available </w:t>
      </w:r>
      <w:r w:rsidRPr="003A40F5">
        <w:t xml:space="preserve">to stateless persons </w:t>
      </w:r>
      <w:r>
        <w:t>once they had been recognized as such</w:t>
      </w:r>
      <w:r w:rsidRPr="003A40F5">
        <w:t>.</w:t>
      </w:r>
      <w:r>
        <w:t xml:space="preserve"> </w:t>
      </w:r>
      <w:r w:rsidRPr="003A40F5">
        <w:t xml:space="preserve">However, the need </w:t>
      </w:r>
      <w:r>
        <w:t>for</w:t>
      </w:r>
      <w:r w:rsidRPr="003A40F5">
        <w:t xml:space="preserve"> family reunification </w:t>
      </w:r>
      <w:r>
        <w:t>in such cases was</w:t>
      </w:r>
      <w:r w:rsidRPr="003A40F5">
        <w:t xml:space="preserve"> extremely rare</w:t>
      </w:r>
      <w:r>
        <w:t>;</w:t>
      </w:r>
      <w:r w:rsidRPr="003A40F5">
        <w:t xml:space="preserve"> </w:t>
      </w:r>
      <w:r>
        <w:t>most recognized stateless</w:t>
      </w:r>
      <w:r w:rsidRPr="003A40F5">
        <w:t xml:space="preserve"> persons </w:t>
      </w:r>
      <w:r>
        <w:t>were</w:t>
      </w:r>
      <w:r w:rsidRPr="003A40F5">
        <w:t xml:space="preserve"> either </w:t>
      </w:r>
      <w:r>
        <w:t>alone</w:t>
      </w:r>
      <w:r w:rsidRPr="003A40F5">
        <w:t xml:space="preserve"> or </w:t>
      </w:r>
      <w:r>
        <w:t>were already with their family</w:t>
      </w:r>
      <w:r w:rsidRPr="003A40F5">
        <w:t>.</w:t>
      </w:r>
    </w:p>
    <w:p w14:paraId="064D7044" w14:textId="77777777" w:rsidR="005D1F0F" w:rsidRPr="003A40F5" w:rsidRDefault="005D1F0F" w:rsidP="005D1F0F">
      <w:pPr>
        <w:pStyle w:val="ParaNoG"/>
      </w:pPr>
      <w:r>
        <w:t xml:space="preserve">Under the </w:t>
      </w:r>
      <w:r w:rsidRPr="001F4D20">
        <w:t>Nationality Act</w:t>
      </w:r>
      <w:r>
        <w:t>,</w:t>
      </w:r>
      <w:r w:rsidRPr="001F4D20">
        <w:t xml:space="preserve"> </w:t>
      </w:r>
      <w:r w:rsidRPr="003A40F5">
        <w:t xml:space="preserve">no child </w:t>
      </w:r>
      <w:r>
        <w:t>would</w:t>
      </w:r>
      <w:r w:rsidRPr="003A40F5">
        <w:t xml:space="preserve"> remain stateless</w:t>
      </w:r>
      <w:r>
        <w:t>.</w:t>
      </w:r>
      <w:r w:rsidRPr="003A40F5">
        <w:t xml:space="preserve"> </w:t>
      </w:r>
      <w:r>
        <w:t>S</w:t>
      </w:r>
      <w:r w:rsidRPr="003A40F5">
        <w:t xml:space="preserve">pecial exceptions and procedures </w:t>
      </w:r>
      <w:r>
        <w:t xml:space="preserve">existed </w:t>
      </w:r>
      <w:r w:rsidRPr="003A40F5">
        <w:t>for international protection holders and stateless</w:t>
      </w:r>
      <w:r>
        <w:t xml:space="preserve"> persons</w:t>
      </w:r>
      <w:r w:rsidRPr="003A40F5">
        <w:t>.</w:t>
      </w:r>
      <w:r>
        <w:t xml:space="preserve"> Naturalization was available under </w:t>
      </w:r>
      <w:r w:rsidRPr="003A40F5">
        <w:t>less strict conditions for</w:t>
      </w:r>
      <w:r>
        <w:t xml:space="preserve"> persons in either of</w:t>
      </w:r>
      <w:r w:rsidRPr="003A40F5">
        <w:t xml:space="preserve"> th</w:t>
      </w:r>
      <w:r>
        <w:t>o</w:t>
      </w:r>
      <w:r w:rsidRPr="003A40F5">
        <w:t>se categories.</w:t>
      </w:r>
    </w:p>
    <w:p w14:paraId="63D8A75C" w14:textId="77777777" w:rsidR="005D1F0F" w:rsidRPr="003A40F5" w:rsidRDefault="005D1F0F" w:rsidP="005D1F0F">
      <w:pPr>
        <w:pStyle w:val="ParaNoG"/>
      </w:pPr>
      <w:r>
        <w:t>The data requested by the Committee on naturalization and unknown nationality would be collected and communicated to the Committee as soon as possible.</w:t>
      </w:r>
    </w:p>
    <w:p w14:paraId="09995947" w14:textId="77777777" w:rsidR="005D1F0F" w:rsidRPr="005D1F0F" w:rsidRDefault="005D1F0F" w:rsidP="005D1F0F">
      <w:pPr>
        <w:pStyle w:val="SingleTxtG"/>
        <w:rPr>
          <w:i/>
          <w:iCs/>
        </w:rPr>
      </w:pPr>
      <w:r w:rsidRPr="005D1F0F">
        <w:rPr>
          <w:i/>
          <w:iCs/>
        </w:rPr>
        <w:t>The meeting rose at 1.05 p.m.</w:t>
      </w:r>
    </w:p>
    <w:sectPr w:rsidR="005D1F0F" w:rsidRPr="005D1F0F"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A52A3" w14:textId="77777777" w:rsidR="00012060" w:rsidRDefault="00012060" w:rsidP="00F95C08">
      <w:pPr>
        <w:spacing w:line="240" w:lineRule="auto"/>
      </w:pPr>
    </w:p>
  </w:endnote>
  <w:endnote w:type="continuationSeparator" w:id="0">
    <w:p w14:paraId="2741D13D" w14:textId="77777777" w:rsidR="00012060" w:rsidRPr="00AC3823" w:rsidRDefault="00012060" w:rsidP="00AC3823">
      <w:pPr>
        <w:pStyle w:val="Footer"/>
      </w:pPr>
    </w:p>
  </w:endnote>
  <w:endnote w:type="continuationNotice" w:id="1">
    <w:p w14:paraId="09D5C8EF" w14:textId="77777777" w:rsidR="00012060" w:rsidRDefault="000120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2E540" w14:textId="5525DE2C" w:rsidR="006056E0" w:rsidRPr="0003731C" w:rsidRDefault="0003731C" w:rsidP="0003731C">
    <w:pPr>
      <w:pStyle w:val="Footer"/>
      <w:tabs>
        <w:tab w:val="right" w:pos="9638"/>
      </w:tabs>
    </w:pPr>
    <w:r w:rsidRPr="0003731C">
      <w:rPr>
        <w:b/>
        <w:bCs/>
        <w:sz w:val="18"/>
      </w:rPr>
      <w:fldChar w:fldCharType="begin"/>
    </w:r>
    <w:r w:rsidRPr="0003731C">
      <w:rPr>
        <w:b/>
        <w:bCs/>
        <w:sz w:val="18"/>
      </w:rPr>
      <w:instrText xml:space="preserve"> PAGE  \* MERGEFORMAT </w:instrText>
    </w:r>
    <w:r w:rsidRPr="0003731C">
      <w:rPr>
        <w:b/>
        <w:bCs/>
        <w:sz w:val="18"/>
      </w:rPr>
      <w:fldChar w:fldCharType="separate"/>
    </w:r>
    <w:r w:rsidRPr="0003731C">
      <w:rPr>
        <w:b/>
        <w:bCs/>
        <w:noProof/>
        <w:sz w:val="18"/>
      </w:rPr>
      <w:t>2</w:t>
    </w:r>
    <w:r w:rsidRPr="0003731C">
      <w:rPr>
        <w:b/>
        <w:bCs/>
        <w:sz w:val="18"/>
      </w:rPr>
      <w:fldChar w:fldCharType="end"/>
    </w:r>
    <w:r>
      <w:tab/>
      <w:t>GE.26-01721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85C67" w14:textId="3B9BD6D7" w:rsidR="001E498C" w:rsidRPr="0003731C" w:rsidRDefault="0003731C" w:rsidP="0003731C">
    <w:pPr>
      <w:pStyle w:val="Footer"/>
      <w:tabs>
        <w:tab w:val="right" w:pos="9638"/>
      </w:tabs>
    </w:pPr>
    <w:r>
      <w:t>GE.26-01721</w:t>
    </w:r>
    <w:r>
      <w:tab/>
    </w:r>
    <w:r w:rsidRPr="0003731C">
      <w:rPr>
        <w:b/>
        <w:bCs/>
        <w:sz w:val="18"/>
      </w:rPr>
      <w:fldChar w:fldCharType="begin"/>
    </w:r>
    <w:r w:rsidRPr="0003731C">
      <w:rPr>
        <w:b/>
        <w:bCs/>
        <w:sz w:val="18"/>
      </w:rPr>
      <w:instrText xml:space="preserve"> PAGE  \* MERGEFORMAT </w:instrText>
    </w:r>
    <w:r w:rsidRPr="0003731C">
      <w:rPr>
        <w:b/>
        <w:bCs/>
        <w:sz w:val="18"/>
      </w:rPr>
      <w:fldChar w:fldCharType="separate"/>
    </w:r>
    <w:r w:rsidRPr="0003731C">
      <w:rPr>
        <w:b/>
        <w:bCs/>
        <w:noProof/>
        <w:sz w:val="18"/>
      </w:rPr>
      <w:t>3</w:t>
    </w:r>
    <w:r w:rsidRPr="000373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68822DF9" w:rsidR="003B0B0F" w:rsidRDefault="00C21E6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F5457EC" w14:textId="77777777" w:rsidR="003B0B0F" w:rsidRPr="003B0B0F" w:rsidRDefault="00C21E6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63A17D" w:rsidR="006056E0" w:rsidRDefault="006056E0" w:rsidP="007F139D">
    <w:pPr>
      <w:pStyle w:val="Footer"/>
      <w:rPr>
        <w:sz w:val="20"/>
      </w:rPr>
    </w:pPr>
  </w:p>
  <w:p w14:paraId="68A82704" w14:textId="6DFC83DC" w:rsidR="0003731C" w:rsidRPr="0003731C" w:rsidRDefault="0003731C" w:rsidP="0003731C">
    <w:pPr>
      <w:pStyle w:val="Footer"/>
      <w:rPr>
        <w:sz w:val="20"/>
      </w:rPr>
    </w:pPr>
    <w:r>
      <w:rPr>
        <w:sz w:val="20"/>
      </w:rPr>
      <w:t>GE.26-01721  (E)</w:t>
    </w:r>
    <w:r w:rsidRPr="0003731C">
      <w:rPr>
        <w:noProof/>
        <w:sz w:val="20"/>
        <w:lang w:val="en-US"/>
      </w:rPr>
      <w:drawing>
        <wp:anchor distT="0" distB="0" distL="114300" distR="114300" simplePos="0" relativeHeight="251660288" behindDoc="0" locked="1" layoutInCell="1" allowOverlap="1" wp14:anchorId="08F294AD" wp14:editId="5D3E745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CEE85BC" wp14:editId="11F2022C">
          <wp:simplePos x="0" y="0"/>
          <wp:positionH relativeFrom="margin">
            <wp:posOffset>5583555</wp:posOffset>
          </wp:positionH>
          <wp:positionV relativeFrom="margin">
            <wp:posOffset>8981440</wp:posOffset>
          </wp:positionV>
          <wp:extent cx="571500" cy="571500"/>
          <wp:effectExtent l="0" t="0" r="0" b="0"/>
          <wp:wrapNone/>
          <wp:docPr id="1184702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4937">
      <w:rPr>
        <w:sz w:val="20"/>
      </w:rPr>
      <w:t xml:space="preserve">   250326    </w:t>
    </w:r>
    <w:r w:rsidR="00D56DBE">
      <w:rPr>
        <w:sz w:val="20"/>
      </w:rPr>
      <w:t>1004</w:t>
    </w:r>
    <w:r w:rsidR="00174937">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52F5D" w14:textId="77777777" w:rsidR="00012060" w:rsidRPr="00AC3823" w:rsidRDefault="00012060" w:rsidP="00AC3823">
      <w:pPr>
        <w:pStyle w:val="Footer"/>
        <w:tabs>
          <w:tab w:val="right" w:pos="2155"/>
        </w:tabs>
        <w:spacing w:after="80" w:line="240" w:lineRule="atLeast"/>
        <w:ind w:left="680"/>
        <w:rPr>
          <w:u w:val="single"/>
        </w:rPr>
      </w:pPr>
      <w:r>
        <w:rPr>
          <w:u w:val="single"/>
        </w:rPr>
        <w:tab/>
      </w:r>
    </w:p>
  </w:footnote>
  <w:footnote w:type="continuationSeparator" w:id="0">
    <w:p w14:paraId="08BDEEB1" w14:textId="77777777" w:rsidR="00012060" w:rsidRPr="00AC3823" w:rsidRDefault="00012060" w:rsidP="00AC3823">
      <w:pPr>
        <w:pStyle w:val="Footer"/>
        <w:tabs>
          <w:tab w:val="right" w:pos="2155"/>
        </w:tabs>
        <w:spacing w:after="80" w:line="240" w:lineRule="atLeast"/>
        <w:ind w:left="680"/>
        <w:rPr>
          <w:u w:val="single"/>
        </w:rPr>
      </w:pPr>
      <w:r>
        <w:rPr>
          <w:u w:val="single"/>
        </w:rPr>
        <w:tab/>
      </w:r>
    </w:p>
  </w:footnote>
  <w:footnote w:type="continuationNotice" w:id="1">
    <w:p w14:paraId="72B916D5" w14:textId="77777777" w:rsidR="00012060" w:rsidRPr="00AC3823" w:rsidRDefault="0001206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4C8D7" w14:textId="77777777" w:rsidR="006056E0" w:rsidRDefault="00257838">
    <w:pPr>
      <w:pStyle w:val="Header"/>
    </w:pPr>
    <w:r>
      <w:t>CEDAW/C/SR.2192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62431" w14:textId="77777777" w:rsidR="005B6BC9" w:rsidRDefault="00257838" w:rsidP="005B6BC9">
    <w:pPr>
      <w:pStyle w:val="Header"/>
      <w:jc w:val="right"/>
    </w:pPr>
    <w:r>
      <w:t>CEDAW/C/SR.2192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FAA529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9BAFE24" w:tentative="1">
      <w:start w:val="1"/>
      <w:numFmt w:val="lowerLetter"/>
      <w:lvlText w:val="%2."/>
      <w:lvlJc w:val="left"/>
      <w:pPr>
        <w:tabs>
          <w:tab w:val="num" w:pos="1440"/>
        </w:tabs>
        <w:ind w:left="1440" w:hanging="360"/>
      </w:pPr>
    </w:lvl>
    <w:lvl w:ilvl="2" w:tplc="624A338A" w:tentative="1">
      <w:start w:val="1"/>
      <w:numFmt w:val="lowerRoman"/>
      <w:lvlText w:val="%3."/>
      <w:lvlJc w:val="right"/>
      <w:pPr>
        <w:tabs>
          <w:tab w:val="num" w:pos="2160"/>
        </w:tabs>
        <w:ind w:left="2160" w:hanging="180"/>
      </w:pPr>
    </w:lvl>
    <w:lvl w:ilvl="3" w:tplc="BF08280A" w:tentative="1">
      <w:start w:val="1"/>
      <w:numFmt w:val="decimal"/>
      <w:lvlText w:val="%4."/>
      <w:lvlJc w:val="left"/>
      <w:pPr>
        <w:tabs>
          <w:tab w:val="num" w:pos="2880"/>
        </w:tabs>
        <w:ind w:left="2880" w:hanging="360"/>
      </w:pPr>
    </w:lvl>
    <w:lvl w:ilvl="4" w:tplc="6EF87EE2" w:tentative="1">
      <w:start w:val="1"/>
      <w:numFmt w:val="lowerLetter"/>
      <w:lvlText w:val="%5."/>
      <w:lvlJc w:val="left"/>
      <w:pPr>
        <w:tabs>
          <w:tab w:val="num" w:pos="3600"/>
        </w:tabs>
        <w:ind w:left="3600" w:hanging="360"/>
      </w:pPr>
    </w:lvl>
    <w:lvl w:ilvl="5" w:tplc="41C695FE" w:tentative="1">
      <w:start w:val="1"/>
      <w:numFmt w:val="lowerRoman"/>
      <w:lvlText w:val="%6."/>
      <w:lvlJc w:val="right"/>
      <w:pPr>
        <w:tabs>
          <w:tab w:val="num" w:pos="4320"/>
        </w:tabs>
        <w:ind w:left="4320" w:hanging="180"/>
      </w:pPr>
    </w:lvl>
    <w:lvl w:ilvl="6" w:tplc="C388E870" w:tentative="1">
      <w:start w:val="1"/>
      <w:numFmt w:val="decimal"/>
      <w:lvlText w:val="%7."/>
      <w:lvlJc w:val="left"/>
      <w:pPr>
        <w:tabs>
          <w:tab w:val="num" w:pos="5040"/>
        </w:tabs>
        <w:ind w:left="5040" w:hanging="360"/>
      </w:pPr>
    </w:lvl>
    <w:lvl w:ilvl="7" w:tplc="B282AE3C" w:tentative="1">
      <w:start w:val="1"/>
      <w:numFmt w:val="lowerLetter"/>
      <w:lvlText w:val="%8."/>
      <w:lvlJc w:val="left"/>
      <w:pPr>
        <w:tabs>
          <w:tab w:val="num" w:pos="5760"/>
        </w:tabs>
        <w:ind w:left="5760" w:hanging="360"/>
      </w:pPr>
    </w:lvl>
    <w:lvl w:ilvl="8" w:tplc="AB1A7E5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30A877C">
      <w:start w:val="1"/>
      <w:numFmt w:val="decimal"/>
      <w:lvlText w:val="%1."/>
      <w:lvlJc w:val="left"/>
      <w:pPr>
        <w:tabs>
          <w:tab w:val="num" w:pos="1701"/>
        </w:tabs>
        <w:ind w:left="1134" w:firstLine="0"/>
      </w:pPr>
      <w:rPr>
        <w:rFonts w:ascii="Times New Roman" w:hAnsi="Times New Roman" w:hint="default"/>
        <w:b w:val="0"/>
        <w:i w:val="0"/>
        <w:sz w:val="20"/>
      </w:rPr>
    </w:lvl>
    <w:lvl w:ilvl="1" w:tplc="10FE455E" w:tentative="1">
      <w:start w:val="1"/>
      <w:numFmt w:val="lowerLetter"/>
      <w:lvlText w:val="%2."/>
      <w:lvlJc w:val="left"/>
      <w:pPr>
        <w:tabs>
          <w:tab w:val="num" w:pos="1440"/>
        </w:tabs>
        <w:ind w:left="1440" w:hanging="360"/>
      </w:pPr>
    </w:lvl>
    <w:lvl w:ilvl="2" w:tplc="9F24C918" w:tentative="1">
      <w:start w:val="1"/>
      <w:numFmt w:val="lowerRoman"/>
      <w:lvlText w:val="%3."/>
      <w:lvlJc w:val="right"/>
      <w:pPr>
        <w:tabs>
          <w:tab w:val="num" w:pos="2160"/>
        </w:tabs>
        <w:ind w:left="2160" w:hanging="180"/>
      </w:pPr>
    </w:lvl>
    <w:lvl w:ilvl="3" w:tplc="403CB180" w:tentative="1">
      <w:start w:val="1"/>
      <w:numFmt w:val="decimal"/>
      <w:lvlText w:val="%4."/>
      <w:lvlJc w:val="left"/>
      <w:pPr>
        <w:tabs>
          <w:tab w:val="num" w:pos="2880"/>
        </w:tabs>
        <w:ind w:left="2880" w:hanging="360"/>
      </w:pPr>
    </w:lvl>
    <w:lvl w:ilvl="4" w:tplc="2B94512E" w:tentative="1">
      <w:start w:val="1"/>
      <w:numFmt w:val="lowerLetter"/>
      <w:lvlText w:val="%5."/>
      <w:lvlJc w:val="left"/>
      <w:pPr>
        <w:tabs>
          <w:tab w:val="num" w:pos="3600"/>
        </w:tabs>
        <w:ind w:left="3600" w:hanging="360"/>
      </w:pPr>
    </w:lvl>
    <w:lvl w:ilvl="5" w:tplc="B89E2F90" w:tentative="1">
      <w:start w:val="1"/>
      <w:numFmt w:val="lowerRoman"/>
      <w:lvlText w:val="%6."/>
      <w:lvlJc w:val="right"/>
      <w:pPr>
        <w:tabs>
          <w:tab w:val="num" w:pos="4320"/>
        </w:tabs>
        <w:ind w:left="4320" w:hanging="180"/>
      </w:pPr>
    </w:lvl>
    <w:lvl w:ilvl="6" w:tplc="ED7649F2" w:tentative="1">
      <w:start w:val="1"/>
      <w:numFmt w:val="decimal"/>
      <w:lvlText w:val="%7."/>
      <w:lvlJc w:val="left"/>
      <w:pPr>
        <w:tabs>
          <w:tab w:val="num" w:pos="5040"/>
        </w:tabs>
        <w:ind w:left="5040" w:hanging="360"/>
      </w:pPr>
    </w:lvl>
    <w:lvl w:ilvl="7" w:tplc="489CE742" w:tentative="1">
      <w:start w:val="1"/>
      <w:numFmt w:val="lowerLetter"/>
      <w:lvlText w:val="%8."/>
      <w:lvlJc w:val="left"/>
      <w:pPr>
        <w:tabs>
          <w:tab w:val="num" w:pos="5760"/>
        </w:tabs>
        <w:ind w:left="5760" w:hanging="360"/>
      </w:pPr>
    </w:lvl>
    <w:lvl w:ilvl="8" w:tplc="912CC62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682EF6C">
      <w:start w:val="1"/>
      <w:numFmt w:val="bullet"/>
      <w:pStyle w:val="Bullet2G"/>
      <w:lvlText w:val="•"/>
      <w:lvlJc w:val="left"/>
      <w:pPr>
        <w:tabs>
          <w:tab w:val="num" w:pos="2268"/>
        </w:tabs>
        <w:ind w:left="2268" w:hanging="170"/>
      </w:pPr>
      <w:rPr>
        <w:rFonts w:ascii="Times New Roman" w:hAnsi="Times New Roman" w:cs="Times New Roman" w:hint="default"/>
      </w:rPr>
    </w:lvl>
    <w:lvl w:ilvl="1" w:tplc="CC9E6FA0" w:tentative="1">
      <w:start w:val="1"/>
      <w:numFmt w:val="bullet"/>
      <w:lvlText w:val="o"/>
      <w:lvlJc w:val="left"/>
      <w:pPr>
        <w:tabs>
          <w:tab w:val="num" w:pos="3708"/>
        </w:tabs>
        <w:ind w:left="3708" w:hanging="360"/>
      </w:pPr>
      <w:rPr>
        <w:rFonts w:ascii="Courier New" w:hAnsi="Courier New" w:hint="default"/>
      </w:rPr>
    </w:lvl>
    <w:lvl w:ilvl="2" w:tplc="AF4A3732" w:tentative="1">
      <w:start w:val="1"/>
      <w:numFmt w:val="bullet"/>
      <w:lvlText w:val=""/>
      <w:lvlJc w:val="left"/>
      <w:pPr>
        <w:tabs>
          <w:tab w:val="num" w:pos="4428"/>
        </w:tabs>
        <w:ind w:left="4428" w:hanging="360"/>
      </w:pPr>
      <w:rPr>
        <w:rFonts w:ascii="Wingdings" w:hAnsi="Wingdings" w:hint="default"/>
      </w:rPr>
    </w:lvl>
    <w:lvl w:ilvl="3" w:tplc="E2149704" w:tentative="1">
      <w:start w:val="1"/>
      <w:numFmt w:val="bullet"/>
      <w:lvlText w:val=""/>
      <w:lvlJc w:val="left"/>
      <w:pPr>
        <w:tabs>
          <w:tab w:val="num" w:pos="5148"/>
        </w:tabs>
        <w:ind w:left="5148" w:hanging="360"/>
      </w:pPr>
      <w:rPr>
        <w:rFonts w:ascii="Symbol" w:hAnsi="Symbol" w:hint="default"/>
      </w:rPr>
    </w:lvl>
    <w:lvl w:ilvl="4" w:tplc="1DD25764" w:tentative="1">
      <w:start w:val="1"/>
      <w:numFmt w:val="bullet"/>
      <w:lvlText w:val="o"/>
      <w:lvlJc w:val="left"/>
      <w:pPr>
        <w:tabs>
          <w:tab w:val="num" w:pos="5868"/>
        </w:tabs>
        <w:ind w:left="5868" w:hanging="360"/>
      </w:pPr>
      <w:rPr>
        <w:rFonts w:ascii="Courier New" w:hAnsi="Courier New" w:hint="default"/>
      </w:rPr>
    </w:lvl>
    <w:lvl w:ilvl="5" w:tplc="F83CC67E" w:tentative="1">
      <w:start w:val="1"/>
      <w:numFmt w:val="bullet"/>
      <w:lvlText w:val=""/>
      <w:lvlJc w:val="left"/>
      <w:pPr>
        <w:tabs>
          <w:tab w:val="num" w:pos="6588"/>
        </w:tabs>
        <w:ind w:left="6588" w:hanging="360"/>
      </w:pPr>
      <w:rPr>
        <w:rFonts w:ascii="Wingdings" w:hAnsi="Wingdings" w:hint="default"/>
      </w:rPr>
    </w:lvl>
    <w:lvl w:ilvl="6" w:tplc="4920DF70" w:tentative="1">
      <w:start w:val="1"/>
      <w:numFmt w:val="bullet"/>
      <w:lvlText w:val=""/>
      <w:lvlJc w:val="left"/>
      <w:pPr>
        <w:tabs>
          <w:tab w:val="num" w:pos="7308"/>
        </w:tabs>
        <w:ind w:left="7308" w:hanging="360"/>
      </w:pPr>
      <w:rPr>
        <w:rFonts w:ascii="Symbol" w:hAnsi="Symbol" w:hint="default"/>
      </w:rPr>
    </w:lvl>
    <w:lvl w:ilvl="7" w:tplc="8800EE06" w:tentative="1">
      <w:start w:val="1"/>
      <w:numFmt w:val="bullet"/>
      <w:lvlText w:val="o"/>
      <w:lvlJc w:val="left"/>
      <w:pPr>
        <w:tabs>
          <w:tab w:val="num" w:pos="8028"/>
        </w:tabs>
        <w:ind w:left="8028" w:hanging="360"/>
      </w:pPr>
      <w:rPr>
        <w:rFonts w:ascii="Courier New" w:hAnsi="Courier New" w:hint="default"/>
      </w:rPr>
    </w:lvl>
    <w:lvl w:ilvl="8" w:tplc="EDB2653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C9CAEF0">
      <w:start w:val="1"/>
      <w:numFmt w:val="bullet"/>
      <w:pStyle w:val="Bullet1G"/>
      <w:lvlText w:val="•"/>
      <w:lvlJc w:val="left"/>
      <w:pPr>
        <w:tabs>
          <w:tab w:val="num" w:pos="1701"/>
        </w:tabs>
        <w:ind w:left="1701" w:hanging="170"/>
      </w:pPr>
      <w:rPr>
        <w:rFonts w:ascii="Times New Roman" w:hAnsi="Times New Roman" w:cs="Times New Roman" w:hint="default"/>
      </w:rPr>
    </w:lvl>
    <w:lvl w:ilvl="1" w:tplc="BB8ECE68" w:tentative="1">
      <w:start w:val="1"/>
      <w:numFmt w:val="bullet"/>
      <w:lvlText w:val="o"/>
      <w:lvlJc w:val="left"/>
      <w:pPr>
        <w:tabs>
          <w:tab w:val="num" w:pos="3141"/>
        </w:tabs>
        <w:ind w:left="3141" w:hanging="360"/>
      </w:pPr>
      <w:rPr>
        <w:rFonts w:ascii="Courier New" w:hAnsi="Courier New" w:hint="default"/>
      </w:rPr>
    </w:lvl>
    <w:lvl w:ilvl="2" w:tplc="1E20F692" w:tentative="1">
      <w:start w:val="1"/>
      <w:numFmt w:val="bullet"/>
      <w:lvlText w:val=""/>
      <w:lvlJc w:val="left"/>
      <w:pPr>
        <w:tabs>
          <w:tab w:val="num" w:pos="3861"/>
        </w:tabs>
        <w:ind w:left="3861" w:hanging="360"/>
      </w:pPr>
      <w:rPr>
        <w:rFonts w:ascii="Wingdings" w:hAnsi="Wingdings" w:hint="default"/>
      </w:rPr>
    </w:lvl>
    <w:lvl w:ilvl="3" w:tplc="C3CC0508" w:tentative="1">
      <w:start w:val="1"/>
      <w:numFmt w:val="bullet"/>
      <w:lvlText w:val=""/>
      <w:lvlJc w:val="left"/>
      <w:pPr>
        <w:tabs>
          <w:tab w:val="num" w:pos="4581"/>
        </w:tabs>
        <w:ind w:left="4581" w:hanging="360"/>
      </w:pPr>
      <w:rPr>
        <w:rFonts w:ascii="Symbol" w:hAnsi="Symbol" w:hint="default"/>
      </w:rPr>
    </w:lvl>
    <w:lvl w:ilvl="4" w:tplc="86DA0164" w:tentative="1">
      <w:start w:val="1"/>
      <w:numFmt w:val="bullet"/>
      <w:lvlText w:val="o"/>
      <w:lvlJc w:val="left"/>
      <w:pPr>
        <w:tabs>
          <w:tab w:val="num" w:pos="5301"/>
        </w:tabs>
        <w:ind w:left="5301" w:hanging="360"/>
      </w:pPr>
      <w:rPr>
        <w:rFonts w:ascii="Courier New" w:hAnsi="Courier New" w:hint="default"/>
      </w:rPr>
    </w:lvl>
    <w:lvl w:ilvl="5" w:tplc="A502C2F8" w:tentative="1">
      <w:start w:val="1"/>
      <w:numFmt w:val="bullet"/>
      <w:lvlText w:val=""/>
      <w:lvlJc w:val="left"/>
      <w:pPr>
        <w:tabs>
          <w:tab w:val="num" w:pos="6021"/>
        </w:tabs>
        <w:ind w:left="6021" w:hanging="360"/>
      </w:pPr>
      <w:rPr>
        <w:rFonts w:ascii="Wingdings" w:hAnsi="Wingdings" w:hint="default"/>
      </w:rPr>
    </w:lvl>
    <w:lvl w:ilvl="6" w:tplc="3126DACC" w:tentative="1">
      <w:start w:val="1"/>
      <w:numFmt w:val="bullet"/>
      <w:lvlText w:val=""/>
      <w:lvlJc w:val="left"/>
      <w:pPr>
        <w:tabs>
          <w:tab w:val="num" w:pos="6741"/>
        </w:tabs>
        <w:ind w:left="6741" w:hanging="360"/>
      </w:pPr>
      <w:rPr>
        <w:rFonts w:ascii="Symbol" w:hAnsi="Symbol" w:hint="default"/>
      </w:rPr>
    </w:lvl>
    <w:lvl w:ilvl="7" w:tplc="71B243F8" w:tentative="1">
      <w:start w:val="1"/>
      <w:numFmt w:val="bullet"/>
      <w:lvlText w:val="o"/>
      <w:lvlJc w:val="left"/>
      <w:pPr>
        <w:tabs>
          <w:tab w:val="num" w:pos="7461"/>
        </w:tabs>
        <w:ind w:left="7461" w:hanging="360"/>
      </w:pPr>
      <w:rPr>
        <w:rFonts w:ascii="Courier New" w:hAnsi="Courier New" w:hint="default"/>
      </w:rPr>
    </w:lvl>
    <w:lvl w:ilvl="8" w:tplc="14E290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77934140">
    <w:abstractNumId w:val="16"/>
  </w:num>
  <w:num w:numId="2" w16cid:durableId="1568109567">
    <w:abstractNumId w:val="12"/>
  </w:num>
  <w:num w:numId="3" w16cid:durableId="338655092">
    <w:abstractNumId w:val="11"/>
  </w:num>
  <w:num w:numId="4" w16cid:durableId="1977562842">
    <w:abstractNumId w:val="8"/>
  </w:num>
  <w:num w:numId="5" w16cid:durableId="2118594435">
    <w:abstractNumId w:val="3"/>
  </w:num>
  <w:num w:numId="6" w16cid:durableId="1206523895">
    <w:abstractNumId w:val="2"/>
  </w:num>
  <w:num w:numId="7" w16cid:durableId="1776096149">
    <w:abstractNumId w:val="1"/>
  </w:num>
  <w:num w:numId="8" w16cid:durableId="2122021149">
    <w:abstractNumId w:val="0"/>
  </w:num>
  <w:num w:numId="9" w16cid:durableId="317925073">
    <w:abstractNumId w:val="9"/>
  </w:num>
  <w:num w:numId="10" w16cid:durableId="1924802370">
    <w:abstractNumId w:val="7"/>
  </w:num>
  <w:num w:numId="11" w16cid:durableId="196897125">
    <w:abstractNumId w:val="6"/>
  </w:num>
  <w:num w:numId="12" w16cid:durableId="490484619">
    <w:abstractNumId w:val="5"/>
  </w:num>
  <w:num w:numId="13" w16cid:durableId="789472638">
    <w:abstractNumId w:val="4"/>
  </w:num>
  <w:num w:numId="14" w16cid:durableId="1822770160">
    <w:abstractNumId w:val="16"/>
  </w:num>
  <w:num w:numId="15" w16cid:durableId="76636969">
    <w:abstractNumId w:val="12"/>
  </w:num>
  <w:num w:numId="16" w16cid:durableId="1469322208">
    <w:abstractNumId w:val="11"/>
  </w:num>
  <w:num w:numId="17" w16cid:durableId="1297370997">
    <w:abstractNumId w:val="13"/>
  </w:num>
  <w:num w:numId="18" w16cid:durableId="1693149093">
    <w:abstractNumId w:val="15"/>
  </w:num>
  <w:num w:numId="19" w16cid:durableId="1608653700">
    <w:abstractNumId w:val="14"/>
  </w:num>
  <w:num w:numId="20" w16cid:durableId="488599079">
    <w:abstractNumId w:val="17"/>
  </w:num>
  <w:num w:numId="21" w16cid:durableId="4267751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2060"/>
    <w:rsid w:val="00017F94"/>
    <w:rsid w:val="00023842"/>
    <w:rsid w:val="000334F9"/>
    <w:rsid w:val="0003731C"/>
    <w:rsid w:val="00044A9A"/>
    <w:rsid w:val="0007796D"/>
    <w:rsid w:val="000B7790"/>
    <w:rsid w:val="000C390E"/>
    <w:rsid w:val="000C4A15"/>
    <w:rsid w:val="000D6E2B"/>
    <w:rsid w:val="00111F2F"/>
    <w:rsid w:val="001427C3"/>
    <w:rsid w:val="0014365E"/>
    <w:rsid w:val="00150724"/>
    <w:rsid w:val="00150DB2"/>
    <w:rsid w:val="00167228"/>
    <w:rsid w:val="00174937"/>
    <w:rsid w:val="00176178"/>
    <w:rsid w:val="001A45ED"/>
    <w:rsid w:val="001E498C"/>
    <w:rsid w:val="001F525A"/>
    <w:rsid w:val="00223272"/>
    <w:rsid w:val="00232F90"/>
    <w:rsid w:val="0024779E"/>
    <w:rsid w:val="00257838"/>
    <w:rsid w:val="00291F1D"/>
    <w:rsid w:val="00292517"/>
    <w:rsid w:val="002B774D"/>
    <w:rsid w:val="002E6AF8"/>
    <w:rsid w:val="002F1C80"/>
    <w:rsid w:val="00300F0E"/>
    <w:rsid w:val="00331785"/>
    <w:rsid w:val="00353ED5"/>
    <w:rsid w:val="00371DE5"/>
    <w:rsid w:val="0039005B"/>
    <w:rsid w:val="00395371"/>
    <w:rsid w:val="003B0B0F"/>
    <w:rsid w:val="003D1AD0"/>
    <w:rsid w:val="003D3938"/>
    <w:rsid w:val="00402599"/>
    <w:rsid w:val="00433F5E"/>
    <w:rsid w:val="0044262F"/>
    <w:rsid w:val="00446FE5"/>
    <w:rsid w:val="00450A81"/>
    <w:rsid w:val="00452396"/>
    <w:rsid w:val="0046257D"/>
    <w:rsid w:val="00482156"/>
    <w:rsid w:val="004D0848"/>
    <w:rsid w:val="004F5A27"/>
    <w:rsid w:val="00502B10"/>
    <w:rsid w:val="005232E4"/>
    <w:rsid w:val="00526045"/>
    <w:rsid w:val="005505B7"/>
    <w:rsid w:val="00573BE5"/>
    <w:rsid w:val="00584C1E"/>
    <w:rsid w:val="00586ED3"/>
    <w:rsid w:val="00596AA9"/>
    <w:rsid w:val="005A14CB"/>
    <w:rsid w:val="005B43E7"/>
    <w:rsid w:val="005B6BC9"/>
    <w:rsid w:val="005C06D4"/>
    <w:rsid w:val="005D1F0F"/>
    <w:rsid w:val="005F6E31"/>
    <w:rsid w:val="006056E0"/>
    <w:rsid w:val="00640AA0"/>
    <w:rsid w:val="00641059"/>
    <w:rsid w:val="00643837"/>
    <w:rsid w:val="00670DFB"/>
    <w:rsid w:val="006748CF"/>
    <w:rsid w:val="006813D2"/>
    <w:rsid w:val="006861E6"/>
    <w:rsid w:val="006A2080"/>
    <w:rsid w:val="006B627B"/>
    <w:rsid w:val="006E3F0A"/>
    <w:rsid w:val="00706E82"/>
    <w:rsid w:val="0071601D"/>
    <w:rsid w:val="0072140A"/>
    <w:rsid w:val="0072392D"/>
    <w:rsid w:val="00735509"/>
    <w:rsid w:val="00756361"/>
    <w:rsid w:val="00766CEC"/>
    <w:rsid w:val="007A26B7"/>
    <w:rsid w:val="007A62E6"/>
    <w:rsid w:val="007F139D"/>
    <w:rsid w:val="0080684C"/>
    <w:rsid w:val="00815502"/>
    <w:rsid w:val="0082216F"/>
    <w:rsid w:val="00831242"/>
    <w:rsid w:val="00861053"/>
    <w:rsid w:val="00862D4D"/>
    <w:rsid w:val="00871C75"/>
    <w:rsid w:val="008776DC"/>
    <w:rsid w:val="00880106"/>
    <w:rsid w:val="00894FB2"/>
    <w:rsid w:val="008A0E26"/>
    <w:rsid w:val="008C4000"/>
    <w:rsid w:val="008C7952"/>
    <w:rsid w:val="008E2BD2"/>
    <w:rsid w:val="008F69EF"/>
    <w:rsid w:val="00936AA1"/>
    <w:rsid w:val="009462DB"/>
    <w:rsid w:val="00957790"/>
    <w:rsid w:val="009705C8"/>
    <w:rsid w:val="00986D97"/>
    <w:rsid w:val="009B367E"/>
    <w:rsid w:val="009B7987"/>
    <w:rsid w:val="009C41E2"/>
    <w:rsid w:val="009F1BBD"/>
    <w:rsid w:val="00A104F6"/>
    <w:rsid w:val="00A319E9"/>
    <w:rsid w:val="00A75EB9"/>
    <w:rsid w:val="00A815AF"/>
    <w:rsid w:val="00A8722D"/>
    <w:rsid w:val="00A93C0C"/>
    <w:rsid w:val="00AB1AF8"/>
    <w:rsid w:val="00AB20FF"/>
    <w:rsid w:val="00AC2CCD"/>
    <w:rsid w:val="00AC3823"/>
    <w:rsid w:val="00AE323C"/>
    <w:rsid w:val="00AE7729"/>
    <w:rsid w:val="00B00181"/>
    <w:rsid w:val="00B34BE7"/>
    <w:rsid w:val="00B41FDC"/>
    <w:rsid w:val="00B43AA9"/>
    <w:rsid w:val="00B43C66"/>
    <w:rsid w:val="00B4423E"/>
    <w:rsid w:val="00B765F7"/>
    <w:rsid w:val="00B9024D"/>
    <w:rsid w:val="00BA07AB"/>
    <w:rsid w:val="00BA0CA9"/>
    <w:rsid w:val="00BB50B9"/>
    <w:rsid w:val="00BE4745"/>
    <w:rsid w:val="00BF30B9"/>
    <w:rsid w:val="00BF3C2C"/>
    <w:rsid w:val="00C021A0"/>
    <w:rsid w:val="00C02576"/>
    <w:rsid w:val="00C02897"/>
    <w:rsid w:val="00C21E69"/>
    <w:rsid w:val="00C319D8"/>
    <w:rsid w:val="00CA6110"/>
    <w:rsid w:val="00CB3325"/>
    <w:rsid w:val="00CB43B4"/>
    <w:rsid w:val="00CB56FC"/>
    <w:rsid w:val="00CC2887"/>
    <w:rsid w:val="00D0189D"/>
    <w:rsid w:val="00D16D34"/>
    <w:rsid w:val="00D3439C"/>
    <w:rsid w:val="00D56DBE"/>
    <w:rsid w:val="00DA22F4"/>
    <w:rsid w:val="00DA40FE"/>
    <w:rsid w:val="00DB1831"/>
    <w:rsid w:val="00DC0AE6"/>
    <w:rsid w:val="00DD3BFD"/>
    <w:rsid w:val="00DD5DA8"/>
    <w:rsid w:val="00DF6678"/>
    <w:rsid w:val="00E00666"/>
    <w:rsid w:val="00E22CF2"/>
    <w:rsid w:val="00E27B8C"/>
    <w:rsid w:val="00E52D9F"/>
    <w:rsid w:val="00E56B4F"/>
    <w:rsid w:val="00E848EB"/>
    <w:rsid w:val="00E8613E"/>
    <w:rsid w:val="00EB1F7D"/>
    <w:rsid w:val="00EC55C9"/>
    <w:rsid w:val="00EE7457"/>
    <w:rsid w:val="00F01808"/>
    <w:rsid w:val="00F164B0"/>
    <w:rsid w:val="00F24D6D"/>
    <w:rsid w:val="00F660DF"/>
    <w:rsid w:val="00F76DC5"/>
    <w:rsid w:val="00F80094"/>
    <w:rsid w:val="00F95C08"/>
    <w:rsid w:val="00F97514"/>
    <w:rsid w:val="00FC421E"/>
    <w:rsid w:val="00FC5305"/>
    <w:rsid w:val="00FD10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5D1F0F"/>
    <w:pPr>
      <w:spacing w:after="0" w:line="240" w:lineRule="auto"/>
    </w:pPr>
    <w:rPr>
      <w:rFonts w:eastAsiaTheme="minorEastAsia"/>
      <w:kern w:val="2"/>
      <w:sz w:val="24"/>
      <w:szCs w:val="24"/>
      <w:lang w:eastAsia="zh-CN"/>
      <w14:ligatures w14:val="standardContextual"/>
    </w:rPr>
  </w:style>
  <w:style w:type="character" w:styleId="UnresolvedMention">
    <w:name w:val="Unresolved Mention"/>
    <w:basedOn w:val="DefaultParagraphFont"/>
    <w:uiPriority w:val="99"/>
    <w:semiHidden/>
    <w:unhideWhenUsed/>
    <w:rsid w:val="001749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CZE/7"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CZE/7"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CZE/RQ/7" TargetMode="External"/><Relationship Id="rId4" Type="http://schemas.openxmlformats.org/officeDocument/2006/relationships/webSettings" Target="webSettings.xml"/><Relationship Id="rId9" Type="http://schemas.openxmlformats.org/officeDocument/2006/relationships/hyperlink" Target="https://docs.un.org/en/CEDAW/C/CZE/Q/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7404</Words>
  <Characters>41495</Characters>
  <Application>Microsoft Office Word</Application>
  <DocSecurity>0</DocSecurity>
  <Lines>621</Lines>
  <Paragraphs>131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CEDAW/C/SR.2192</vt:lpstr>
      <vt:lpstr/>
      <vt:lpstr/>
    </vt:vector>
  </TitlesOfParts>
  <Company>DCM</Company>
  <LinksUpToDate>false</LinksUpToDate>
  <CharactersWithSpaces>48770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CEDAW/C/SR.2192</dc:title>
  <dc:subject>2601721</dc:subject>
  <dc:creator>Brigoli</dc:creator>
  <cp:keywords/>
  <dc:description/>
  <cp:lastModifiedBy>Ma. Cristina Brigoli</cp:lastModifiedBy>
  <cp:revision>2</cp:revision>
  <cp:lastPrinted>2017-10-13T08:20:00Z</cp:lastPrinted>
  <dcterms:created xsi:type="dcterms:W3CDTF">2026-04-10T07:14:00Z</dcterms:created>
  <dcterms:modified xsi:type="dcterms:W3CDTF">2026-04-10T07:14:00Z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19/03/2026 09:40:59</vt:lpwstr>
  </property>
  <property fmtid="{D5CDD505-2E9C-101B-9397-08002B2CF9AE}" pid="9" name="dist">
    <vt:lpwstr>General</vt:lpwstr>
  </property>
  <property fmtid="{D5CDD505-2E9C-101B-9397-08002B2CF9AE}" pid="10" name="dname">
    <vt:lpwstr>Ms. Dettmeijer-Vermeulen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Wednesday, 11 February 2026,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2192nd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Ninety-second</vt:lpwstr>
  </property>
  <property fmtid="{D5CDD505-2E9C-101B-9397-08002B2CF9AE}" pid="27" name="stitle">
    <vt:lpwstr>stitle</vt:lpwstr>
  </property>
  <property fmtid="{D5CDD505-2E9C-101B-9397-08002B2CF9AE}" pid="28" name="sym1">
    <vt:lpwstr>C/SR.2192</vt:lpwstr>
  </property>
  <property fmtid="{D5CDD505-2E9C-101B-9397-08002B2CF9AE}" pid="29" name="symh">
    <vt:lpwstr>CEDAW/C/SR.2192</vt:lpwstr>
  </property>
  <property fmtid="{D5CDD505-2E9C-101B-9397-08002B2CF9AE}" pid="30" name="tlang">
    <vt:lpwstr>tlang</vt:lpwstr>
  </property>
  <property fmtid="{D5CDD505-2E9C-101B-9397-08002B2CF9AE}" pid="31" name="virs">
    <vt:lpwstr>virs</vt:lpwstr>
  </property>
</Properties>
</file>