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7F7879">
            <w:pPr>
              <w:spacing w:line="240" w:lineRule="atLeast"/>
              <w:jc w:val="right"/>
              <w:rPr>
                <w:rFonts w:hint="eastAsia"/>
                <w:szCs w:val="21"/>
              </w:rPr>
            </w:pPr>
            <w:r>
              <w:rPr>
                <w:rFonts w:hint="eastAsia"/>
                <w:sz w:val="40"/>
                <w:szCs w:val="40"/>
              </w:rPr>
              <w:t>E</w:t>
            </w:r>
            <w:r w:rsidR="00D051DF">
              <w:rPr>
                <w:sz w:val="20"/>
              </w:rPr>
              <w:t>/C.</w:t>
            </w:r>
            <w:r w:rsidR="008D1E61">
              <w:rPr>
                <w:rFonts w:hint="eastAsia"/>
                <w:sz w:val="20"/>
              </w:rPr>
              <w:t>12/DZA/CO/4</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2C09FE" w:rsidP="000C274E">
            <w:pPr>
              <w:spacing w:before="240" w:line="240" w:lineRule="atLeast"/>
              <w:rPr>
                <w:rFonts w:hint="eastAsia"/>
                <w:sz w:val="20"/>
              </w:rPr>
            </w:pPr>
            <w:r>
              <w:rPr>
                <w:sz w:val="20"/>
              </w:rPr>
              <w:t xml:space="preserve">Distr.: </w:t>
            </w:r>
            <w:r w:rsidR="008D1E61" w:rsidRPr="008D1E61">
              <w:rPr>
                <w:sz w:val="20"/>
              </w:rPr>
              <w:t>General</w:t>
            </w:r>
          </w:p>
          <w:p w:rsidR="007F7879" w:rsidRPr="000C274E" w:rsidRDefault="008D1E61">
            <w:pPr>
              <w:spacing w:line="240" w:lineRule="atLeast"/>
              <w:rPr>
                <w:sz w:val="20"/>
              </w:rPr>
            </w:pPr>
            <w:r>
              <w:rPr>
                <w:rFonts w:hint="eastAsia"/>
                <w:sz w:val="20"/>
              </w:rPr>
              <w:t xml:space="preserve">7 </w:t>
            </w:r>
            <w:r w:rsidRPr="008D1E61">
              <w:rPr>
                <w:sz w:val="20"/>
              </w:rPr>
              <w:t>June</w:t>
            </w:r>
            <w:r w:rsidR="007F7879" w:rsidRPr="000C274E">
              <w:rPr>
                <w:sz w:val="20"/>
              </w:rPr>
              <w:t xml:space="preserve"> 20</w:t>
            </w:r>
            <w:r w:rsidR="00D051DF">
              <w:rPr>
                <w:rFonts w:hint="eastAsia"/>
                <w:sz w:val="20"/>
              </w:rPr>
              <w:t>10</w:t>
            </w:r>
          </w:p>
          <w:p w:rsidR="007F7879" w:rsidRPr="000C274E" w:rsidRDefault="007F7879">
            <w:pPr>
              <w:spacing w:line="240" w:lineRule="atLeast"/>
              <w:rPr>
                <w:sz w:val="20"/>
              </w:rPr>
            </w:pPr>
            <w:r w:rsidRPr="000C274E">
              <w:rPr>
                <w:sz w:val="20"/>
              </w:rPr>
              <w:t xml:space="preserve">Chinese </w:t>
            </w:r>
          </w:p>
          <w:p w:rsidR="007F7879" w:rsidRPr="000C274E" w:rsidRDefault="002C09FE">
            <w:pPr>
              <w:spacing w:line="240" w:lineRule="atLeast"/>
              <w:rPr>
                <w:rFonts w:hint="eastAsia"/>
                <w:sz w:val="20"/>
              </w:rPr>
            </w:pPr>
            <w:r>
              <w:rPr>
                <w:sz w:val="20"/>
              </w:rPr>
              <w:t xml:space="preserve">Original: </w:t>
            </w:r>
            <w:r w:rsidR="007F7879" w:rsidRPr="000C274E">
              <w:rPr>
                <w:sz w:val="20"/>
              </w:rPr>
              <w:t>English</w:t>
            </w:r>
          </w:p>
        </w:tc>
      </w:tr>
    </w:tbl>
    <w:p w:rsidR="008D1E61" w:rsidRDefault="008D1E61" w:rsidP="00FC6884">
      <w:pPr>
        <w:spacing w:before="120"/>
        <w:rPr>
          <w:rFonts w:ascii="Time New Roman" w:eastAsia="SimHei" w:hAnsi="Time New Roman" w:hint="eastAsia"/>
          <w:szCs w:val="21"/>
        </w:rPr>
      </w:pPr>
      <w:r w:rsidRPr="008D1E61">
        <w:rPr>
          <w:rFonts w:ascii="Time New Roman" w:eastAsia="SimHei" w:hAnsi="Time New Roman" w:hint="eastAsia"/>
          <w:szCs w:val="21"/>
          <w:lang w:val="en-GB"/>
        </w:rPr>
        <w:t>经济、社会、文化权利委员会</w:t>
      </w:r>
    </w:p>
    <w:p w:rsidR="006730F2" w:rsidRPr="006730F2" w:rsidRDefault="006730F2" w:rsidP="008D1E61">
      <w:pPr>
        <w:rPr>
          <w:rFonts w:ascii="Time New Roman" w:eastAsia="SimHei" w:hAnsi="Time New Roman" w:hint="eastAsia"/>
          <w:szCs w:val="21"/>
        </w:rPr>
      </w:pPr>
      <w:r w:rsidRPr="006730F2">
        <w:rPr>
          <w:rFonts w:ascii="Time New Roman" w:eastAsia="SimHei" w:hAnsi="Time New Roman" w:hint="eastAsia"/>
          <w:szCs w:val="21"/>
        </w:rPr>
        <w:t>第</w:t>
      </w:r>
      <w:r w:rsidR="003F2576">
        <w:rPr>
          <w:rFonts w:ascii="Time New Roman" w:eastAsia="SimHei" w:hAnsi="Time New Roman" w:hint="eastAsia"/>
          <w:szCs w:val="21"/>
        </w:rPr>
        <w:t>四十四</w:t>
      </w:r>
      <w:r w:rsidRPr="006730F2">
        <w:rPr>
          <w:rFonts w:ascii="Time New Roman" w:eastAsia="SimHei" w:hAnsi="Time New Roman" w:hint="eastAsia"/>
          <w:szCs w:val="21"/>
        </w:rPr>
        <w:t>届会议</w:t>
      </w:r>
    </w:p>
    <w:p w:rsidR="007F7879" w:rsidRPr="006730F2" w:rsidRDefault="006730F2" w:rsidP="006730F2">
      <w:pPr>
        <w:rPr>
          <w:rFonts w:ascii="Time New Roman" w:hAnsi="Time New Roman" w:hint="eastAsia"/>
          <w:szCs w:val="21"/>
        </w:rPr>
      </w:pPr>
      <w:r>
        <w:rPr>
          <w:rFonts w:ascii="Time New Roman" w:hAnsi="Time New Roman" w:hint="eastAsia"/>
          <w:szCs w:val="21"/>
        </w:rPr>
        <w:t>20</w:t>
      </w:r>
      <w:r w:rsidR="00D051DF">
        <w:rPr>
          <w:rFonts w:ascii="Time New Roman" w:hAnsi="Time New Roman" w:hint="eastAsia"/>
          <w:szCs w:val="21"/>
        </w:rPr>
        <w:t>10</w:t>
      </w:r>
      <w:r w:rsidRPr="006730F2">
        <w:rPr>
          <w:rFonts w:ascii="Time New Roman" w:hAnsi="Time New Roman" w:hint="eastAsia"/>
          <w:szCs w:val="21"/>
        </w:rPr>
        <w:t>年</w:t>
      </w:r>
      <w:r w:rsidR="008D1E61">
        <w:rPr>
          <w:rFonts w:ascii="Time New Roman" w:hAnsi="Time New Roman" w:hint="eastAsia"/>
          <w:szCs w:val="21"/>
        </w:rPr>
        <w:t>5</w:t>
      </w:r>
      <w:r w:rsidRPr="006730F2">
        <w:rPr>
          <w:rFonts w:ascii="Time New Roman" w:hAnsi="Time New Roman" w:hint="eastAsia"/>
          <w:szCs w:val="21"/>
        </w:rPr>
        <w:t>月</w:t>
      </w:r>
      <w:r w:rsidR="008D1E61">
        <w:rPr>
          <w:rFonts w:ascii="Time New Roman" w:hAnsi="Time New Roman" w:hint="eastAsia"/>
          <w:szCs w:val="21"/>
        </w:rPr>
        <w:t>3</w:t>
      </w:r>
      <w:r w:rsidRPr="006730F2">
        <w:rPr>
          <w:rFonts w:ascii="Time New Roman" w:hAnsi="Time New Roman" w:hint="eastAsia"/>
          <w:szCs w:val="21"/>
        </w:rPr>
        <w:t>日至</w:t>
      </w:r>
      <w:r w:rsidR="008D1E61">
        <w:rPr>
          <w:rFonts w:ascii="Time New Roman" w:hAnsi="Time New Roman" w:hint="eastAsia"/>
          <w:szCs w:val="21"/>
        </w:rPr>
        <w:t>21</w:t>
      </w:r>
      <w:r w:rsidRPr="006730F2">
        <w:rPr>
          <w:rFonts w:ascii="Time New Roman" w:hAnsi="Time New Roman" w:hint="eastAsia"/>
          <w:szCs w:val="21"/>
        </w:rPr>
        <w:t>日</w:t>
      </w:r>
      <w:r w:rsidR="008D1E61">
        <w:rPr>
          <w:rFonts w:ascii="Time New Roman" w:hAnsi="Time New Roman" w:hint="eastAsia"/>
          <w:szCs w:val="21"/>
        </w:rPr>
        <w:t>，日内瓦</w:t>
      </w:r>
    </w:p>
    <w:p w:rsidR="006730F2" w:rsidRDefault="006730F2" w:rsidP="006730F2">
      <w:pPr>
        <w:pStyle w:val="HChGC"/>
        <w:rPr>
          <w:rFonts w:hint="eastAsia"/>
        </w:rPr>
      </w:pPr>
      <w:r>
        <w:rPr>
          <w:rFonts w:hint="eastAsia"/>
        </w:rPr>
        <w:tab/>
      </w:r>
      <w:r>
        <w:rPr>
          <w:rFonts w:hint="eastAsia"/>
        </w:rPr>
        <w:tab/>
      </w:r>
      <w:r w:rsidR="008D1E61" w:rsidRPr="008D1E61">
        <w:rPr>
          <w:rFonts w:hint="eastAsia"/>
          <w:lang w:val="en-GB"/>
        </w:rPr>
        <w:t>审议缔约国根据《公约》第十六和十七条提交的报告</w:t>
      </w:r>
    </w:p>
    <w:p w:rsidR="007F7879" w:rsidRDefault="008D1E61" w:rsidP="008D1E61">
      <w:pPr>
        <w:pStyle w:val="H1GC"/>
        <w:rPr>
          <w:rFonts w:hint="eastAsia"/>
          <w:lang w:val="en-GB"/>
        </w:rPr>
      </w:pPr>
      <w:r>
        <w:rPr>
          <w:rFonts w:hint="eastAsia"/>
        </w:rPr>
        <w:tab/>
      </w:r>
      <w:r>
        <w:rPr>
          <w:rFonts w:hint="eastAsia"/>
        </w:rPr>
        <w:tab/>
      </w:r>
      <w:r w:rsidRPr="008D1E61">
        <w:rPr>
          <w:rFonts w:hint="eastAsia"/>
          <w:lang w:val="en-GB"/>
        </w:rPr>
        <w:t>经济、社会、文化权利委员会的结论性意见</w:t>
      </w:r>
    </w:p>
    <w:p w:rsidR="008D1E61" w:rsidRDefault="008D1E61" w:rsidP="008D1E61">
      <w:pPr>
        <w:pStyle w:val="HChGC"/>
        <w:rPr>
          <w:rFonts w:hint="eastAsia"/>
        </w:rPr>
      </w:pPr>
      <w:r>
        <w:rPr>
          <w:rFonts w:hint="eastAsia"/>
        </w:rPr>
        <w:tab/>
      </w:r>
      <w:r>
        <w:rPr>
          <w:rFonts w:hint="eastAsia"/>
        </w:rPr>
        <w:tab/>
      </w:r>
      <w:r>
        <w:rPr>
          <w:rFonts w:hint="eastAsia"/>
        </w:rPr>
        <w:t>阿尔及利亚</w:t>
      </w:r>
    </w:p>
    <w:p w:rsidR="008D1E61" w:rsidRPr="0041216A" w:rsidRDefault="008D1E61" w:rsidP="008D1E61">
      <w:pPr>
        <w:pStyle w:val="SingleTxtGC"/>
      </w:pPr>
      <w:r>
        <w:rPr>
          <w:rFonts w:hint="eastAsia"/>
        </w:rPr>
        <w:t xml:space="preserve">1.  </w:t>
      </w:r>
      <w:r>
        <w:rPr>
          <w:rFonts w:hint="eastAsia"/>
        </w:rPr>
        <w:t>经济、社会、文化权利委员会在</w:t>
      </w:r>
      <w:r>
        <w:rPr>
          <w:rFonts w:hint="eastAsia"/>
        </w:rPr>
        <w:t>2010</w:t>
      </w:r>
      <w:r>
        <w:rPr>
          <w:rFonts w:hint="eastAsia"/>
        </w:rPr>
        <w:t>年</w:t>
      </w:r>
      <w:r>
        <w:rPr>
          <w:rFonts w:hint="eastAsia"/>
        </w:rPr>
        <w:t>5</w:t>
      </w:r>
      <w:r>
        <w:rPr>
          <w:rFonts w:hint="eastAsia"/>
        </w:rPr>
        <w:t>月</w:t>
      </w:r>
      <w:r>
        <w:rPr>
          <w:rFonts w:hint="eastAsia"/>
        </w:rPr>
        <w:t>5</w:t>
      </w:r>
      <w:r>
        <w:rPr>
          <w:rFonts w:hint="eastAsia"/>
        </w:rPr>
        <w:t>日和</w:t>
      </w:r>
      <w:r>
        <w:rPr>
          <w:rFonts w:hint="eastAsia"/>
        </w:rPr>
        <w:t>6</w:t>
      </w:r>
      <w:r>
        <w:rPr>
          <w:rFonts w:hint="eastAsia"/>
        </w:rPr>
        <w:t>日举行的第</w:t>
      </w:r>
      <w:r>
        <w:rPr>
          <w:rFonts w:hint="eastAsia"/>
        </w:rPr>
        <w:t>6</w:t>
      </w:r>
      <w:r>
        <w:rPr>
          <w:rFonts w:hint="eastAsia"/>
        </w:rPr>
        <w:t>、</w:t>
      </w:r>
      <w:r>
        <w:rPr>
          <w:rFonts w:hint="eastAsia"/>
        </w:rPr>
        <w:t>7</w:t>
      </w:r>
      <w:r>
        <w:rPr>
          <w:rFonts w:hint="eastAsia"/>
        </w:rPr>
        <w:t>和</w:t>
      </w:r>
      <w:r>
        <w:rPr>
          <w:rFonts w:hint="eastAsia"/>
        </w:rPr>
        <w:t>8</w:t>
      </w:r>
      <w:r>
        <w:rPr>
          <w:rFonts w:hint="eastAsia"/>
        </w:rPr>
        <w:t>次会议</w:t>
      </w:r>
      <w:r>
        <w:rPr>
          <w:rFonts w:hint="eastAsia"/>
        </w:rPr>
        <w:t>(E/C.12/2010/SR.</w:t>
      </w:r>
      <w:r w:rsidR="002C09FE">
        <w:rPr>
          <w:rFonts w:hint="eastAsia"/>
        </w:rPr>
        <w:t>6,</w:t>
      </w:r>
      <w:r>
        <w:rPr>
          <w:rFonts w:hint="eastAsia"/>
        </w:rPr>
        <w:t xml:space="preserve"> 7</w:t>
      </w:r>
      <w:r>
        <w:rPr>
          <w:rFonts w:hint="eastAsia"/>
        </w:rPr>
        <w:t>和</w:t>
      </w:r>
      <w:r>
        <w:rPr>
          <w:rFonts w:hint="eastAsia"/>
        </w:rPr>
        <w:t>8)</w:t>
      </w:r>
      <w:r>
        <w:rPr>
          <w:rFonts w:hint="eastAsia"/>
        </w:rPr>
        <w:t>上，审议了阿尔及利亚关于《经济、社会、文化权利国际公约》执行情况的第三次和第四次合并定期报告</w:t>
      </w:r>
      <w:r>
        <w:rPr>
          <w:rFonts w:hint="eastAsia"/>
        </w:rPr>
        <w:t>(E/C.12/DZA/4)</w:t>
      </w:r>
      <w:r>
        <w:rPr>
          <w:rFonts w:hint="eastAsia"/>
        </w:rPr>
        <w:t>，并在</w:t>
      </w:r>
      <w:r>
        <w:rPr>
          <w:rFonts w:hint="eastAsia"/>
        </w:rPr>
        <w:t>2010</w:t>
      </w:r>
      <w:r>
        <w:rPr>
          <w:rFonts w:hint="eastAsia"/>
        </w:rPr>
        <w:t>年</w:t>
      </w:r>
      <w:r>
        <w:rPr>
          <w:rFonts w:hint="eastAsia"/>
        </w:rPr>
        <w:t>5</w:t>
      </w:r>
      <w:r>
        <w:rPr>
          <w:rFonts w:hint="eastAsia"/>
        </w:rPr>
        <w:t>月</w:t>
      </w:r>
      <w:r>
        <w:rPr>
          <w:rFonts w:hint="eastAsia"/>
        </w:rPr>
        <w:t>17</w:t>
      </w:r>
      <w:r>
        <w:rPr>
          <w:rFonts w:hint="eastAsia"/>
        </w:rPr>
        <w:t>日举行的第</w:t>
      </w:r>
      <w:r>
        <w:rPr>
          <w:rFonts w:hint="eastAsia"/>
        </w:rPr>
        <w:t>20</w:t>
      </w:r>
      <w:r>
        <w:rPr>
          <w:rFonts w:hint="eastAsia"/>
        </w:rPr>
        <w:t>次会议上通过了以下结论性意见。</w:t>
      </w:r>
    </w:p>
    <w:p w:rsidR="008D1E61" w:rsidRPr="0021033B" w:rsidRDefault="008D1E61" w:rsidP="008D1E61">
      <w:pPr>
        <w:pStyle w:val="H1GC"/>
      </w:pPr>
      <w:r>
        <w:rPr>
          <w:rFonts w:hint="eastAsia"/>
        </w:rPr>
        <w:tab/>
      </w:r>
      <w:r>
        <w:t>A.</w:t>
      </w:r>
      <w:r>
        <w:tab/>
      </w:r>
      <w:r>
        <w:rPr>
          <w:rFonts w:hint="eastAsia"/>
        </w:rPr>
        <w:t>导言</w:t>
      </w:r>
    </w:p>
    <w:p w:rsidR="008D1E61" w:rsidRPr="0021033B" w:rsidRDefault="008D1E61" w:rsidP="008D1E61">
      <w:pPr>
        <w:pStyle w:val="SingleTxtGC"/>
      </w:pPr>
      <w:r>
        <w:rPr>
          <w:rFonts w:hint="eastAsia"/>
        </w:rPr>
        <w:t xml:space="preserve">2.  </w:t>
      </w:r>
      <w:r>
        <w:rPr>
          <w:rFonts w:hint="eastAsia"/>
        </w:rPr>
        <w:t>委员会欢迎阿尔及利亚提交了第三次和第四次合并定期报告和对其问题清单所作的书面答复。委员会对与缔约国代表团、其中包括对《公约》所涵盖的主题具有专长的各部委的代表所进行的坦率和积极的对话，表示赞赏。它也注意到阿尔及利亚提交的第三次和第四次合并定期报告逾期五年。</w:t>
      </w:r>
    </w:p>
    <w:p w:rsidR="008D1E61" w:rsidRPr="0021033B" w:rsidRDefault="008D1E61" w:rsidP="008D1E61">
      <w:pPr>
        <w:pStyle w:val="H1GC"/>
      </w:pPr>
      <w:r>
        <w:rPr>
          <w:rFonts w:hint="eastAsia"/>
        </w:rPr>
        <w:tab/>
      </w:r>
      <w:r>
        <w:t>B.</w:t>
      </w:r>
      <w:r>
        <w:tab/>
      </w:r>
      <w:r>
        <w:rPr>
          <w:rFonts w:hint="eastAsia"/>
        </w:rPr>
        <w:t>积极方面</w:t>
      </w:r>
    </w:p>
    <w:p w:rsidR="008D1E61" w:rsidRPr="0021033B" w:rsidRDefault="008D1E61" w:rsidP="008D1E61">
      <w:pPr>
        <w:pStyle w:val="SingleTxtGC"/>
      </w:pPr>
      <w:r>
        <w:rPr>
          <w:rFonts w:hint="eastAsia"/>
        </w:rPr>
        <w:t xml:space="preserve">3.  </w:t>
      </w:r>
      <w:r>
        <w:rPr>
          <w:rFonts w:hint="eastAsia"/>
        </w:rPr>
        <w:t>委员会欢迎在下列事项方面取得的进展：</w:t>
      </w:r>
    </w:p>
    <w:p w:rsidR="008D1E61" w:rsidRPr="00334B47" w:rsidRDefault="008D1E61" w:rsidP="008D1E61">
      <w:pPr>
        <w:pStyle w:val="SingleTxtGC"/>
        <w:numPr>
          <w:ilvl w:val="0"/>
          <w:numId w:val="36"/>
        </w:numPr>
        <w:tabs>
          <w:tab w:val="clear" w:pos="431"/>
          <w:tab w:val="clear" w:pos="1134"/>
          <w:tab w:val="clear" w:pos="1565"/>
          <w:tab w:val="clear" w:pos="1996"/>
          <w:tab w:val="clear" w:pos="2426"/>
        </w:tabs>
      </w:pPr>
      <w:r>
        <w:rPr>
          <w:rFonts w:hint="eastAsia"/>
        </w:rPr>
        <w:t>于</w:t>
      </w:r>
      <w:r w:rsidRPr="00334B47">
        <w:rPr>
          <w:rFonts w:hint="eastAsia"/>
        </w:rPr>
        <w:t>2004</w:t>
      </w:r>
      <w:r w:rsidRPr="00334B47">
        <w:rPr>
          <w:rFonts w:hint="eastAsia"/>
        </w:rPr>
        <w:t>年</w:t>
      </w:r>
      <w:r w:rsidRPr="00334B47">
        <w:rPr>
          <w:rFonts w:hint="eastAsia"/>
        </w:rPr>
        <w:t>3</w:t>
      </w:r>
      <w:r w:rsidRPr="00334B47">
        <w:rPr>
          <w:rFonts w:hint="eastAsia"/>
        </w:rPr>
        <w:t>月</w:t>
      </w:r>
      <w:r w:rsidRPr="00334B47">
        <w:rPr>
          <w:rFonts w:hint="eastAsia"/>
        </w:rPr>
        <w:t>8</w:t>
      </w:r>
      <w:r w:rsidRPr="00334B47">
        <w:rPr>
          <w:rFonts w:hint="eastAsia"/>
        </w:rPr>
        <w:t>日</w:t>
      </w:r>
      <w:r>
        <w:rPr>
          <w:rFonts w:hint="eastAsia"/>
        </w:rPr>
        <w:t>批准了《</w:t>
      </w:r>
      <w:r w:rsidRPr="00334B47">
        <w:rPr>
          <w:rFonts w:hint="eastAsia"/>
        </w:rPr>
        <w:t>妇女政治权利公约</w:t>
      </w:r>
      <w:r>
        <w:rPr>
          <w:rFonts w:hint="eastAsia"/>
        </w:rPr>
        <w:t>》</w:t>
      </w:r>
      <w:r w:rsidR="003F2576">
        <w:rPr>
          <w:rFonts w:hint="eastAsia"/>
        </w:rPr>
        <w:t>；</w:t>
      </w:r>
    </w:p>
    <w:p w:rsidR="008D1E61" w:rsidRPr="0021033B" w:rsidRDefault="008D1E61" w:rsidP="008D1E61">
      <w:pPr>
        <w:pStyle w:val="SingleTxtGC"/>
        <w:numPr>
          <w:ilvl w:val="0"/>
          <w:numId w:val="36"/>
        </w:numPr>
        <w:tabs>
          <w:tab w:val="clear" w:pos="431"/>
          <w:tab w:val="clear" w:pos="1134"/>
          <w:tab w:val="clear" w:pos="1565"/>
          <w:tab w:val="clear" w:pos="1996"/>
          <w:tab w:val="clear" w:pos="2426"/>
        </w:tabs>
      </w:pPr>
      <w:r>
        <w:rPr>
          <w:rFonts w:hint="eastAsia"/>
        </w:rPr>
        <w:t>从</w:t>
      </w:r>
      <w:r w:rsidRPr="0021033B">
        <w:t>2000</w:t>
      </w:r>
      <w:r>
        <w:rPr>
          <w:rFonts w:hint="eastAsia"/>
        </w:rPr>
        <w:t>年起将贫困率减少一半</w:t>
      </w:r>
      <w:r w:rsidRPr="0021033B">
        <w:t>(</w:t>
      </w:r>
      <w:r>
        <w:rPr>
          <w:rFonts w:hint="eastAsia"/>
        </w:rPr>
        <w:t>2000</w:t>
      </w:r>
      <w:r>
        <w:rPr>
          <w:rFonts w:hint="eastAsia"/>
        </w:rPr>
        <w:t>年的贫困率为</w:t>
      </w:r>
      <w:r w:rsidRPr="0021033B">
        <w:t>12.1</w:t>
      </w:r>
      <w:r>
        <w:rPr>
          <w:rFonts w:hint="eastAsia"/>
        </w:rPr>
        <w:t>%</w:t>
      </w:r>
      <w:r>
        <w:rPr>
          <w:rFonts w:hint="eastAsia"/>
        </w:rPr>
        <w:t>，到</w:t>
      </w:r>
      <w:r>
        <w:rPr>
          <w:rFonts w:hint="eastAsia"/>
        </w:rPr>
        <w:t>2005</w:t>
      </w:r>
      <w:r>
        <w:rPr>
          <w:rFonts w:hint="eastAsia"/>
        </w:rPr>
        <w:t>年，减少为</w:t>
      </w:r>
      <w:r w:rsidRPr="0021033B">
        <w:t>5.7</w:t>
      </w:r>
      <w:r>
        <w:rPr>
          <w:rFonts w:hint="eastAsia"/>
        </w:rPr>
        <w:t>%</w:t>
      </w:r>
      <w:r w:rsidRPr="0021033B">
        <w:t>)</w:t>
      </w:r>
      <w:r w:rsidR="003F2576">
        <w:t>，</w:t>
      </w:r>
      <w:r>
        <w:rPr>
          <w:rFonts w:hint="eastAsia"/>
        </w:rPr>
        <w:t>将</w:t>
      </w:r>
      <w:r w:rsidRPr="00623EB9">
        <w:rPr>
          <w:rFonts w:hint="eastAsia"/>
        </w:rPr>
        <w:t>极端贫困</w:t>
      </w:r>
      <w:r>
        <w:rPr>
          <w:rFonts w:hint="eastAsia"/>
        </w:rPr>
        <w:t>维持在一个微不足道的</w:t>
      </w:r>
      <w:r w:rsidRPr="00623EB9">
        <w:rPr>
          <w:rFonts w:hint="eastAsia"/>
        </w:rPr>
        <w:t>水平</w:t>
      </w:r>
      <w:r w:rsidR="003F2576">
        <w:t>，</w:t>
      </w:r>
      <w:r>
        <w:rPr>
          <w:rFonts w:hint="eastAsia"/>
        </w:rPr>
        <w:t>包括为此给予直接和间接的资助</w:t>
      </w:r>
      <w:r w:rsidR="003F2576">
        <w:t>，</w:t>
      </w:r>
      <w:r>
        <w:rPr>
          <w:rFonts w:hint="eastAsia"/>
        </w:rPr>
        <w:t>例如价格支持措施和对保健部门和社会福利机构的补贴</w:t>
      </w:r>
      <w:r w:rsidR="003F2576">
        <w:t>；</w:t>
      </w:r>
    </w:p>
    <w:p w:rsidR="008D1E61" w:rsidRPr="0021033B" w:rsidRDefault="008D1E61" w:rsidP="008D1E61">
      <w:pPr>
        <w:pStyle w:val="SingleTxtGC"/>
        <w:numPr>
          <w:ilvl w:val="0"/>
          <w:numId w:val="36"/>
        </w:numPr>
        <w:tabs>
          <w:tab w:val="clear" w:pos="431"/>
          <w:tab w:val="clear" w:pos="1134"/>
          <w:tab w:val="clear" w:pos="1565"/>
          <w:tab w:val="clear" w:pos="1996"/>
          <w:tab w:val="clear" w:pos="2426"/>
        </w:tabs>
      </w:pPr>
      <w:r>
        <w:rPr>
          <w:rFonts w:hint="eastAsia"/>
        </w:rPr>
        <w:t>在</w:t>
      </w:r>
      <w:r>
        <w:rPr>
          <w:rFonts w:hint="eastAsia"/>
        </w:rPr>
        <w:t>2008</w:t>
      </w:r>
      <w:r>
        <w:rPr>
          <w:rFonts w:hint="eastAsia"/>
        </w:rPr>
        <w:t>年制定《促进就业行动计划》</w:t>
      </w:r>
      <w:r w:rsidR="003F2576">
        <w:t>；</w:t>
      </w:r>
    </w:p>
    <w:p w:rsidR="008D1E61" w:rsidRPr="0021033B" w:rsidRDefault="008D1E61" w:rsidP="008D1E61">
      <w:pPr>
        <w:pStyle w:val="SingleTxtGC"/>
        <w:numPr>
          <w:ilvl w:val="0"/>
          <w:numId w:val="36"/>
        </w:numPr>
        <w:tabs>
          <w:tab w:val="clear" w:pos="431"/>
          <w:tab w:val="clear" w:pos="1134"/>
          <w:tab w:val="clear" w:pos="1565"/>
          <w:tab w:val="clear" w:pos="1996"/>
          <w:tab w:val="clear" w:pos="2426"/>
        </w:tabs>
      </w:pPr>
      <w:r>
        <w:rPr>
          <w:rFonts w:hint="eastAsia"/>
        </w:rPr>
        <w:t>执行《农民债务减免方案》，在全球金融危机期间减少农民的信贷负担</w:t>
      </w:r>
      <w:r w:rsidR="003F2576">
        <w:t>；</w:t>
      </w:r>
    </w:p>
    <w:p w:rsidR="008D1E61" w:rsidRPr="0021033B" w:rsidRDefault="008D1E61" w:rsidP="008D1E61">
      <w:pPr>
        <w:pStyle w:val="SingleTxtGC"/>
        <w:numPr>
          <w:ilvl w:val="0"/>
          <w:numId w:val="36"/>
        </w:numPr>
        <w:tabs>
          <w:tab w:val="clear" w:pos="431"/>
          <w:tab w:val="clear" w:pos="1134"/>
          <w:tab w:val="clear" w:pos="1565"/>
          <w:tab w:val="clear" w:pos="1996"/>
          <w:tab w:val="clear" w:pos="2426"/>
        </w:tabs>
      </w:pPr>
      <w:r>
        <w:rPr>
          <w:rFonts w:hint="eastAsia"/>
        </w:rPr>
        <w:t>大大提高全国小学教育的入学率</w:t>
      </w:r>
      <w:r>
        <w:t>(</w:t>
      </w:r>
      <w:r w:rsidRPr="0021033B">
        <w:t>2007</w:t>
      </w:r>
      <w:r>
        <w:rPr>
          <w:rFonts w:hint="eastAsia"/>
        </w:rPr>
        <w:t>年为</w:t>
      </w:r>
      <w:r>
        <w:rPr>
          <w:rFonts w:hint="eastAsia"/>
        </w:rPr>
        <w:t>98%</w:t>
      </w:r>
      <w:r w:rsidRPr="0021033B">
        <w:t>)</w:t>
      </w:r>
      <w:r w:rsidR="003F2576">
        <w:t>；</w:t>
      </w:r>
    </w:p>
    <w:p w:rsidR="008D1E61" w:rsidRPr="0021033B" w:rsidRDefault="008D1E61" w:rsidP="008D1E61">
      <w:pPr>
        <w:pStyle w:val="SingleTxtGC"/>
        <w:numPr>
          <w:ilvl w:val="0"/>
          <w:numId w:val="36"/>
        </w:numPr>
        <w:tabs>
          <w:tab w:val="clear" w:pos="431"/>
          <w:tab w:val="clear" w:pos="1134"/>
          <w:tab w:val="clear" w:pos="1565"/>
          <w:tab w:val="clear" w:pos="1996"/>
          <w:tab w:val="clear" w:pos="2426"/>
        </w:tabs>
      </w:pPr>
      <w:r>
        <w:rPr>
          <w:rFonts w:hint="eastAsia"/>
        </w:rPr>
        <w:t>阿尔及利亚外籍儿童如何在阿尔及利亚学校入学取决于他们所做的选择和</w:t>
      </w:r>
      <w:r w:rsidR="00AC79B6">
        <w:rPr>
          <w:rFonts w:hint="eastAsia"/>
        </w:rPr>
        <w:t>一些</w:t>
      </w:r>
      <w:r>
        <w:rPr>
          <w:rFonts w:hint="eastAsia"/>
        </w:rPr>
        <w:t>情况；</w:t>
      </w:r>
    </w:p>
    <w:p w:rsidR="008D1E61" w:rsidRPr="0021033B" w:rsidRDefault="008D1E61" w:rsidP="008D1E61">
      <w:pPr>
        <w:pStyle w:val="SingleTxtGC"/>
        <w:numPr>
          <w:ilvl w:val="0"/>
          <w:numId w:val="36"/>
        </w:numPr>
        <w:tabs>
          <w:tab w:val="clear" w:pos="431"/>
          <w:tab w:val="clear" w:pos="1134"/>
          <w:tab w:val="clear" w:pos="1565"/>
          <w:tab w:val="clear" w:pos="1996"/>
          <w:tab w:val="clear" w:pos="2426"/>
        </w:tabs>
      </w:pPr>
      <w:r>
        <w:rPr>
          <w:rFonts w:hint="eastAsia"/>
        </w:rPr>
        <w:t>按照</w:t>
      </w:r>
      <w:r>
        <w:rPr>
          <w:rFonts w:hint="eastAsia"/>
        </w:rPr>
        <w:t>2003</w:t>
      </w:r>
      <w:r>
        <w:rPr>
          <w:rFonts w:hint="eastAsia"/>
        </w:rPr>
        <w:t>年</w:t>
      </w:r>
      <w:r>
        <w:rPr>
          <w:rFonts w:hint="eastAsia"/>
        </w:rPr>
        <w:t>12</w:t>
      </w:r>
      <w:r>
        <w:rPr>
          <w:rFonts w:hint="eastAsia"/>
        </w:rPr>
        <w:t>月</w:t>
      </w:r>
      <w:r>
        <w:rPr>
          <w:rFonts w:hint="eastAsia"/>
        </w:rPr>
        <w:t>2</w:t>
      </w:r>
      <w:r>
        <w:rPr>
          <w:rFonts w:hint="eastAsia"/>
        </w:rPr>
        <w:t>日的第</w:t>
      </w:r>
      <w:r w:rsidRPr="0021033B">
        <w:t>03-470</w:t>
      </w:r>
      <w:r>
        <w:rPr>
          <w:rFonts w:hint="eastAsia"/>
        </w:rPr>
        <w:t>号行政命令成立</w:t>
      </w:r>
      <w:r w:rsidR="00AC79B6">
        <w:rPr>
          <w:rFonts w:hint="eastAsia"/>
        </w:rPr>
        <w:t>塔马齐</w:t>
      </w:r>
      <w:r w:rsidRPr="00D7653A">
        <w:rPr>
          <w:rFonts w:hint="eastAsia"/>
        </w:rPr>
        <w:t>特语教学</w:t>
      </w:r>
      <w:r>
        <w:rPr>
          <w:rFonts w:hint="eastAsia"/>
        </w:rPr>
        <w:t>的培训和语言中心</w:t>
      </w:r>
      <w:r w:rsidRPr="0021033B">
        <w:t>(CNPLET)</w:t>
      </w:r>
      <w:r>
        <w:rPr>
          <w:rFonts w:hint="eastAsia"/>
        </w:rPr>
        <w:t>。</w:t>
      </w:r>
      <w:r w:rsidRPr="0021033B">
        <w:t xml:space="preserve"> </w:t>
      </w:r>
    </w:p>
    <w:p w:rsidR="008D1E61" w:rsidRPr="0021033B" w:rsidRDefault="008D1E61" w:rsidP="008D1E61">
      <w:pPr>
        <w:pStyle w:val="H1GC"/>
      </w:pPr>
      <w:r>
        <w:rPr>
          <w:rFonts w:hint="eastAsia"/>
        </w:rPr>
        <w:tab/>
      </w:r>
      <w:r>
        <w:t>C.</w:t>
      </w:r>
      <w:r>
        <w:tab/>
      </w:r>
      <w:r w:rsidRPr="00E716F9">
        <w:rPr>
          <w:rFonts w:hint="eastAsia"/>
        </w:rPr>
        <w:t>妨碍执行《公约》的因素和困难</w:t>
      </w:r>
    </w:p>
    <w:p w:rsidR="008D1E61" w:rsidRPr="0021033B" w:rsidRDefault="008D1E61" w:rsidP="008D1E61">
      <w:pPr>
        <w:pStyle w:val="SingleTxtGC"/>
      </w:pPr>
      <w:r>
        <w:rPr>
          <w:rFonts w:hint="eastAsia"/>
        </w:rPr>
        <w:t xml:space="preserve">4.  </w:t>
      </w:r>
      <w:r>
        <w:rPr>
          <w:rFonts w:hint="eastAsia"/>
        </w:rPr>
        <w:t>委员会注意到缔约国不存在妨碍有效执行</w:t>
      </w:r>
      <w:r w:rsidR="00AC79B6">
        <w:rPr>
          <w:rFonts w:hint="eastAsia"/>
        </w:rPr>
        <w:t>《</w:t>
      </w:r>
      <w:r>
        <w:rPr>
          <w:rFonts w:hint="eastAsia"/>
        </w:rPr>
        <w:t>公约</w:t>
      </w:r>
      <w:r w:rsidR="00AC79B6">
        <w:rPr>
          <w:rFonts w:hint="eastAsia"/>
        </w:rPr>
        <w:t>》</w:t>
      </w:r>
      <w:r>
        <w:rPr>
          <w:rFonts w:hint="eastAsia"/>
        </w:rPr>
        <w:t>的任何重大因素或困难。</w:t>
      </w:r>
    </w:p>
    <w:p w:rsidR="008D1E61" w:rsidRPr="0021033B" w:rsidRDefault="008D1E61" w:rsidP="008D1E61">
      <w:pPr>
        <w:pStyle w:val="H1GC"/>
      </w:pPr>
      <w:r>
        <w:rPr>
          <w:rFonts w:hint="eastAsia"/>
        </w:rPr>
        <w:tab/>
      </w:r>
      <w:r>
        <w:t>D.</w:t>
      </w:r>
      <w:r>
        <w:tab/>
      </w:r>
      <w:r w:rsidRPr="00E716F9">
        <w:rPr>
          <w:rFonts w:hint="eastAsia"/>
        </w:rPr>
        <w:t>主要关注的问题和提议和建议</w:t>
      </w:r>
    </w:p>
    <w:p w:rsidR="008D1E61" w:rsidRPr="00696B9B" w:rsidRDefault="008D1E61" w:rsidP="008D1E61">
      <w:pPr>
        <w:pStyle w:val="SingleTxtGC"/>
      </w:pPr>
      <w:r>
        <w:rPr>
          <w:rFonts w:hint="eastAsia"/>
        </w:rPr>
        <w:t xml:space="preserve">5.  </w:t>
      </w:r>
      <w:r>
        <w:rPr>
          <w:rFonts w:hint="eastAsia"/>
        </w:rPr>
        <w:t>委员会关注的是，</w:t>
      </w:r>
      <w:r w:rsidRPr="00696B9B">
        <w:rPr>
          <w:rFonts w:hint="eastAsia"/>
        </w:rPr>
        <w:t>尽管</w:t>
      </w:r>
      <w:r>
        <w:rPr>
          <w:rFonts w:hint="eastAsia"/>
        </w:rPr>
        <w:t>《</w:t>
      </w:r>
      <w:r w:rsidRPr="00696B9B">
        <w:rPr>
          <w:rFonts w:hint="eastAsia"/>
        </w:rPr>
        <w:t>宪法</w:t>
      </w:r>
      <w:r>
        <w:rPr>
          <w:rFonts w:hint="eastAsia"/>
        </w:rPr>
        <w:t>》</w:t>
      </w:r>
      <w:r w:rsidRPr="00696B9B">
        <w:rPr>
          <w:rFonts w:hint="eastAsia"/>
        </w:rPr>
        <w:t>第</w:t>
      </w:r>
      <w:r w:rsidRPr="00696B9B">
        <w:rPr>
          <w:rFonts w:hint="eastAsia"/>
        </w:rPr>
        <w:t>132</w:t>
      </w:r>
      <w:r w:rsidRPr="00696B9B">
        <w:rPr>
          <w:rFonts w:hint="eastAsia"/>
        </w:rPr>
        <w:t>条</w:t>
      </w:r>
      <w:r>
        <w:rPr>
          <w:rFonts w:hint="eastAsia"/>
        </w:rPr>
        <w:t>规定了《</w:t>
      </w:r>
      <w:r w:rsidRPr="00696B9B">
        <w:rPr>
          <w:rFonts w:hint="eastAsia"/>
        </w:rPr>
        <w:t>公约</w:t>
      </w:r>
      <w:r>
        <w:rPr>
          <w:rFonts w:hint="eastAsia"/>
        </w:rPr>
        <w:t>》优于国内法的</w:t>
      </w:r>
      <w:r w:rsidRPr="00696B9B">
        <w:rPr>
          <w:rFonts w:hint="eastAsia"/>
        </w:rPr>
        <w:t>首要地位</w:t>
      </w:r>
      <w:r>
        <w:rPr>
          <w:rFonts w:hint="eastAsia"/>
        </w:rPr>
        <w:t>，还是缺乏</w:t>
      </w:r>
      <w:r w:rsidRPr="00696B9B">
        <w:rPr>
          <w:rFonts w:hint="eastAsia"/>
        </w:rPr>
        <w:t>援引</w:t>
      </w:r>
      <w:r>
        <w:rPr>
          <w:rFonts w:hint="eastAsia"/>
        </w:rPr>
        <w:t>《</w:t>
      </w:r>
      <w:r w:rsidRPr="00696B9B">
        <w:rPr>
          <w:rFonts w:hint="eastAsia"/>
        </w:rPr>
        <w:t>公约</w:t>
      </w:r>
      <w:r>
        <w:rPr>
          <w:rFonts w:hint="eastAsia"/>
        </w:rPr>
        <w:t>》</w:t>
      </w:r>
      <w:r w:rsidRPr="00696B9B">
        <w:rPr>
          <w:rFonts w:hint="eastAsia"/>
        </w:rPr>
        <w:t>规定</w:t>
      </w:r>
      <w:r>
        <w:rPr>
          <w:rFonts w:hint="eastAsia"/>
        </w:rPr>
        <w:t>的判例</w:t>
      </w:r>
      <w:r w:rsidRPr="00696B9B">
        <w:rPr>
          <w:rFonts w:hint="eastAsia"/>
        </w:rPr>
        <w:t>。</w:t>
      </w:r>
    </w:p>
    <w:p w:rsidR="008D1E61" w:rsidRPr="008D1E61" w:rsidRDefault="008D1E61" w:rsidP="008D1E61">
      <w:pPr>
        <w:pStyle w:val="SingleTxtGC"/>
        <w:rPr>
          <w:rFonts w:eastAsia="SimHei"/>
        </w:rPr>
      </w:pPr>
      <w:r w:rsidRPr="008D1E61">
        <w:rPr>
          <w:rFonts w:eastAsia="SimHei" w:hint="eastAsia"/>
        </w:rPr>
        <w:t>委员会建议缔约国采取有效措施，加强司法部门和广大公众对于《公约》权利的认识，确保司法培训充分考虑到《公约》权利的可诉性。委员会提请缔约国注意其关于《公约》在国内的适用的第</w:t>
      </w:r>
      <w:r w:rsidRPr="008D1E61">
        <w:rPr>
          <w:rFonts w:eastAsia="SimHei" w:hint="eastAsia"/>
        </w:rPr>
        <w:t>9</w:t>
      </w:r>
      <w:r w:rsidRPr="008D1E61">
        <w:rPr>
          <w:rFonts w:eastAsia="SimHei" w:hint="eastAsia"/>
        </w:rPr>
        <w:t>号一般性意见。</w:t>
      </w:r>
    </w:p>
    <w:p w:rsidR="008D1E61" w:rsidRPr="0021033B" w:rsidRDefault="008D1E61" w:rsidP="008D1E61">
      <w:pPr>
        <w:pStyle w:val="SingleTxtGC"/>
      </w:pPr>
      <w:r>
        <w:rPr>
          <w:rFonts w:hint="eastAsia"/>
        </w:rPr>
        <w:t xml:space="preserve">6.  </w:t>
      </w:r>
      <w:r>
        <w:rPr>
          <w:rFonts w:hint="eastAsia"/>
        </w:rPr>
        <w:t>委员会关注的是，</w:t>
      </w:r>
      <w:r w:rsidRPr="00833CC4">
        <w:rPr>
          <w:rFonts w:hint="eastAsia"/>
        </w:rPr>
        <w:t>促进和保护人权</w:t>
      </w:r>
      <w:r>
        <w:rPr>
          <w:rFonts w:hint="eastAsia"/>
        </w:rPr>
        <w:t>国家咨询委员会</w:t>
      </w:r>
      <w:r w:rsidRPr="00833CC4">
        <w:rPr>
          <w:rFonts w:hint="eastAsia"/>
        </w:rPr>
        <w:t>仍然不完全符合</w:t>
      </w:r>
      <w:r>
        <w:rPr>
          <w:rFonts w:hint="eastAsia"/>
        </w:rPr>
        <w:t>关于保护和促进人权国家机构之地位和职能的《</w:t>
      </w:r>
      <w:r w:rsidRPr="00833CC4">
        <w:rPr>
          <w:rFonts w:hint="eastAsia"/>
        </w:rPr>
        <w:t>巴黎原则</w:t>
      </w:r>
      <w:r>
        <w:rPr>
          <w:rFonts w:hint="eastAsia"/>
        </w:rPr>
        <w:t>》</w:t>
      </w:r>
      <w:r w:rsidRPr="0021033B">
        <w:t>(</w:t>
      </w:r>
      <w:r>
        <w:rPr>
          <w:rFonts w:hint="eastAsia"/>
        </w:rPr>
        <w:t>大会</w:t>
      </w:r>
      <w:r>
        <w:rPr>
          <w:rFonts w:hint="eastAsia"/>
        </w:rPr>
        <w:t>1993</w:t>
      </w:r>
      <w:r>
        <w:rPr>
          <w:rFonts w:hint="eastAsia"/>
        </w:rPr>
        <w:t>年</w:t>
      </w:r>
      <w:r>
        <w:rPr>
          <w:rFonts w:hint="eastAsia"/>
        </w:rPr>
        <w:t>12</w:t>
      </w:r>
      <w:r>
        <w:rPr>
          <w:rFonts w:hint="eastAsia"/>
        </w:rPr>
        <w:t>月</w:t>
      </w:r>
      <w:r>
        <w:rPr>
          <w:rFonts w:hint="eastAsia"/>
        </w:rPr>
        <w:t>20</w:t>
      </w:r>
      <w:r>
        <w:rPr>
          <w:rFonts w:hint="eastAsia"/>
        </w:rPr>
        <w:t>日第</w:t>
      </w:r>
      <w:r>
        <w:rPr>
          <w:rFonts w:hint="eastAsia"/>
        </w:rPr>
        <w:t>48/134</w:t>
      </w:r>
      <w:r>
        <w:rPr>
          <w:rFonts w:hint="eastAsia"/>
        </w:rPr>
        <w:t>号决议</w:t>
      </w:r>
      <w:r w:rsidRPr="0021033B">
        <w:t>)</w:t>
      </w:r>
      <w:r w:rsidR="003F2576">
        <w:t>，</w:t>
      </w:r>
      <w:r w:rsidRPr="00833CC4">
        <w:rPr>
          <w:rFonts w:hint="eastAsia"/>
        </w:rPr>
        <w:t>促进和保护人权国家机构国际协调委员会</w:t>
      </w:r>
      <w:r>
        <w:rPr>
          <w:rFonts w:hint="eastAsia"/>
        </w:rPr>
        <w:t>在</w:t>
      </w:r>
      <w:r>
        <w:rPr>
          <w:rFonts w:hint="eastAsia"/>
        </w:rPr>
        <w:t>2009</w:t>
      </w:r>
      <w:r>
        <w:rPr>
          <w:rFonts w:hint="eastAsia"/>
        </w:rPr>
        <w:t>年给予它的</w:t>
      </w:r>
      <w:r w:rsidR="003F2576">
        <w:rPr>
          <w:rFonts w:hint="eastAsia"/>
        </w:rPr>
        <w:t>“</w:t>
      </w:r>
      <w:r>
        <w:rPr>
          <w:rFonts w:hint="eastAsia"/>
        </w:rPr>
        <w:t>B</w:t>
      </w:r>
      <w:r w:rsidR="003F2576">
        <w:rPr>
          <w:rFonts w:hint="eastAsia"/>
        </w:rPr>
        <w:t>”</w:t>
      </w:r>
      <w:r>
        <w:rPr>
          <w:rFonts w:hint="eastAsia"/>
        </w:rPr>
        <w:t>地位中反映了这种情况，不过它在</w:t>
      </w:r>
      <w:r w:rsidR="00AC79B6">
        <w:rPr>
          <w:rFonts w:hint="eastAsia"/>
        </w:rPr>
        <w:t>最近通过对拘留情况的</w:t>
      </w:r>
      <w:r>
        <w:rPr>
          <w:rFonts w:hint="eastAsia"/>
        </w:rPr>
        <w:t>访</w:t>
      </w:r>
      <w:r w:rsidR="00671842">
        <w:rPr>
          <w:rFonts w:hint="eastAsia"/>
        </w:rPr>
        <w:t>察</w:t>
      </w:r>
      <w:r>
        <w:rPr>
          <w:rFonts w:hint="eastAsia"/>
        </w:rPr>
        <w:t>和其他方式，加强了它的监督作用。</w:t>
      </w:r>
    </w:p>
    <w:p w:rsidR="008D1E61" w:rsidRPr="008D1E61" w:rsidRDefault="008D1E61" w:rsidP="008D1E61">
      <w:pPr>
        <w:pStyle w:val="SingleTxtGC"/>
        <w:rPr>
          <w:rFonts w:eastAsia="SimHei"/>
          <w:bCs/>
        </w:rPr>
      </w:pPr>
      <w:r w:rsidRPr="008D1E61">
        <w:rPr>
          <w:rFonts w:eastAsia="SimHei" w:hint="eastAsia"/>
          <w:bCs/>
        </w:rPr>
        <w:t>委员会建议缔约国采取措施加强</w:t>
      </w:r>
      <w:r w:rsidRPr="008D1E61">
        <w:rPr>
          <w:rFonts w:eastAsia="SimHei" w:hint="eastAsia"/>
        </w:rPr>
        <w:t>促进和保护人权国家机构国家咨询委员会</w:t>
      </w:r>
      <w:r w:rsidR="00671842">
        <w:rPr>
          <w:rFonts w:eastAsia="SimHei" w:hint="eastAsia"/>
        </w:rPr>
        <w:t>，</w:t>
      </w:r>
      <w:r w:rsidRPr="008D1E61">
        <w:rPr>
          <w:rFonts w:eastAsia="SimHei" w:hint="eastAsia"/>
        </w:rPr>
        <w:t>使它完全符合《巴黎原则》，并确保其有效和独立</w:t>
      </w:r>
      <w:r w:rsidR="00671842">
        <w:rPr>
          <w:rFonts w:eastAsia="SimHei" w:hint="eastAsia"/>
        </w:rPr>
        <w:t>的</w:t>
      </w:r>
      <w:r w:rsidRPr="008D1E61">
        <w:rPr>
          <w:rFonts w:eastAsia="SimHei" w:hint="eastAsia"/>
        </w:rPr>
        <w:t>运作，包括为此在国际人权系统内外定期公开进行年度和专题的人权报道、实行</w:t>
      </w:r>
      <w:r w:rsidRPr="008D1E61">
        <w:rPr>
          <w:rFonts w:eastAsia="SimHei" w:hint="eastAsia"/>
          <w:bCs/>
        </w:rPr>
        <w:t>明确和透明的提名和解雇程序、和加强参与。在这方面，它提请缔约国注意其关于</w:t>
      </w:r>
      <w:r w:rsidRPr="008D1E61">
        <w:rPr>
          <w:rFonts w:eastAsia="SimHei" w:hint="eastAsia"/>
        </w:rPr>
        <w:t>国家人权机构在保护经济、社会和文化权利方面的作用的第</w:t>
      </w:r>
      <w:r w:rsidRPr="008D1E61">
        <w:rPr>
          <w:rFonts w:eastAsia="SimHei" w:hint="eastAsia"/>
        </w:rPr>
        <w:t>10</w:t>
      </w:r>
      <w:r w:rsidRPr="008D1E61">
        <w:rPr>
          <w:rFonts w:eastAsia="SimHei" w:hint="eastAsia"/>
        </w:rPr>
        <w:t>号一般性意见。</w:t>
      </w:r>
    </w:p>
    <w:p w:rsidR="008D1E61" w:rsidRPr="003B08E3" w:rsidRDefault="008D1E61" w:rsidP="008D1E61">
      <w:pPr>
        <w:pStyle w:val="SingleTxtGC"/>
      </w:pPr>
      <w:r>
        <w:rPr>
          <w:rFonts w:hint="eastAsia"/>
        </w:rPr>
        <w:t xml:space="preserve">7.  </w:t>
      </w:r>
      <w:r w:rsidRPr="003B08E3">
        <w:rPr>
          <w:rFonts w:hint="eastAsia"/>
        </w:rPr>
        <w:t>委员会关切地注意到，腐败现象仍普遍存在，尽管最近努力遏制这一现象，其中包括</w:t>
      </w:r>
      <w:r>
        <w:rPr>
          <w:rFonts w:hint="eastAsia"/>
        </w:rPr>
        <w:t>制定</w:t>
      </w:r>
      <w:r w:rsidRPr="003B08E3">
        <w:rPr>
          <w:rFonts w:hint="eastAsia"/>
        </w:rPr>
        <w:t>国家反腐败计划</w:t>
      </w:r>
      <w:r>
        <w:rPr>
          <w:rFonts w:hint="eastAsia"/>
        </w:rPr>
        <w:t>的第</w:t>
      </w:r>
      <w:r w:rsidRPr="003B08E3">
        <w:rPr>
          <w:rFonts w:hint="eastAsia"/>
        </w:rPr>
        <w:t>06-01</w:t>
      </w:r>
      <w:r w:rsidRPr="003B08E3">
        <w:rPr>
          <w:rFonts w:hint="eastAsia"/>
        </w:rPr>
        <w:t>号法令</w:t>
      </w:r>
      <w:r w:rsidR="003F2576">
        <w:rPr>
          <w:rFonts w:hint="eastAsia"/>
        </w:rPr>
        <w:t>(</w:t>
      </w:r>
      <w:r w:rsidRPr="003B08E3">
        <w:rPr>
          <w:rFonts w:hint="eastAsia"/>
        </w:rPr>
        <w:t>第</w:t>
      </w:r>
      <w:r w:rsidRPr="003B08E3">
        <w:rPr>
          <w:rFonts w:hint="eastAsia"/>
        </w:rPr>
        <w:t>2</w:t>
      </w:r>
      <w:r w:rsidRPr="003B08E3">
        <w:rPr>
          <w:rFonts w:hint="eastAsia"/>
        </w:rPr>
        <w:t>条第</w:t>
      </w:r>
      <w:r w:rsidRPr="003B08E3">
        <w:rPr>
          <w:rFonts w:hint="eastAsia"/>
        </w:rPr>
        <w:t>1</w:t>
      </w:r>
      <w:r>
        <w:rPr>
          <w:rFonts w:hint="eastAsia"/>
        </w:rPr>
        <w:t>款</w:t>
      </w:r>
      <w:r w:rsidR="003F2576">
        <w:rPr>
          <w:rFonts w:hint="eastAsia"/>
        </w:rPr>
        <w:t>)</w:t>
      </w:r>
      <w:r w:rsidRPr="003B08E3">
        <w:rPr>
          <w:rFonts w:hint="eastAsia"/>
        </w:rPr>
        <w:t>。</w:t>
      </w:r>
    </w:p>
    <w:p w:rsidR="008D1E61" w:rsidRPr="008D1E61" w:rsidRDefault="008D1E61" w:rsidP="008D1E61">
      <w:pPr>
        <w:pStyle w:val="SingleTxtGC"/>
        <w:rPr>
          <w:rFonts w:eastAsia="SimHei"/>
        </w:rPr>
      </w:pPr>
      <w:r w:rsidRPr="008D1E61">
        <w:rPr>
          <w:rFonts w:eastAsia="SimHei" w:hint="eastAsia"/>
        </w:rPr>
        <w:t>委员会建议缔约国立即采取措施，设置</w:t>
      </w:r>
      <w:r w:rsidRPr="008D1E61">
        <w:rPr>
          <w:rFonts w:eastAsia="SimHei" w:hint="eastAsia"/>
        </w:rPr>
        <w:t>2006</w:t>
      </w:r>
      <w:r w:rsidRPr="008D1E61">
        <w:rPr>
          <w:rFonts w:eastAsia="SimHei" w:hint="eastAsia"/>
        </w:rPr>
        <w:t>年</w:t>
      </w:r>
      <w:r w:rsidRPr="008D1E61">
        <w:rPr>
          <w:rFonts w:eastAsia="SimHei" w:hint="eastAsia"/>
        </w:rPr>
        <w:t>2</w:t>
      </w:r>
      <w:r w:rsidRPr="008D1E61">
        <w:rPr>
          <w:rFonts w:eastAsia="SimHei" w:hint="eastAsia"/>
        </w:rPr>
        <w:t>月</w:t>
      </w:r>
      <w:r w:rsidRPr="008D1E61">
        <w:rPr>
          <w:rFonts w:eastAsia="SimHei" w:hint="eastAsia"/>
        </w:rPr>
        <w:t>6</w:t>
      </w:r>
      <w:r w:rsidRPr="008D1E61">
        <w:rPr>
          <w:rFonts w:eastAsia="SimHei" w:hint="eastAsia"/>
        </w:rPr>
        <w:t>日第</w:t>
      </w:r>
      <w:r w:rsidRPr="008D1E61">
        <w:rPr>
          <w:rFonts w:eastAsia="SimHei" w:hint="eastAsia"/>
        </w:rPr>
        <w:t>06-01</w:t>
      </w:r>
      <w:r w:rsidRPr="008D1E61">
        <w:rPr>
          <w:rFonts w:eastAsia="SimHei" w:hint="eastAsia"/>
        </w:rPr>
        <w:t>号法案中所预计的国家反腐败机构，并赋予相应的权力和资源，以确保其有效和独立的运作。委员会也促请缔约国采取进一步的反腐措施，包括培训实施反腐败立法的执法官员、检察官和法官；举办宣传活动；和确保公共当局的行为的透明度。</w:t>
      </w:r>
    </w:p>
    <w:p w:rsidR="008D1E61" w:rsidRPr="0021033B" w:rsidRDefault="008D1E61" w:rsidP="008D1E61">
      <w:pPr>
        <w:pStyle w:val="SingleTxtGC"/>
      </w:pPr>
      <w:r>
        <w:rPr>
          <w:rFonts w:hint="eastAsia"/>
        </w:rPr>
        <w:t xml:space="preserve">8.  </w:t>
      </w:r>
      <w:r w:rsidRPr="00AB2D6E">
        <w:rPr>
          <w:rFonts w:hint="eastAsia"/>
        </w:rPr>
        <w:t>委员会关切地注意到，尽管通过</w:t>
      </w:r>
      <w:r w:rsidRPr="00AB2D6E">
        <w:rPr>
          <w:rFonts w:hint="eastAsia"/>
        </w:rPr>
        <w:t>2008</w:t>
      </w:r>
      <w:r w:rsidRPr="00AB2D6E">
        <w:rPr>
          <w:rFonts w:hint="eastAsia"/>
        </w:rPr>
        <w:t>年</w:t>
      </w:r>
      <w:r w:rsidRPr="00AB2D6E">
        <w:rPr>
          <w:rFonts w:hint="eastAsia"/>
        </w:rPr>
        <w:t>11</w:t>
      </w:r>
      <w:r w:rsidRPr="00AB2D6E">
        <w:rPr>
          <w:rFonts w:hint="eastAsia"/>
        </w:rPr>
        <w:t>月</w:t>
      </w:r>
      <w:r w:rsidRPr="00AB2D6E">
        <w:rPr>
          <w:rFonts w:hint="eastAsia"/>
        </w:rPr>
        <w:t>15</w:t>
      </w:r>
      <w:r w:rsidRPr="00AB2D6E">
        <w:rPr>
          <w:rFonts w:hint="eastAsia"/>
        </w:rPr>
        <w:t>日</w:t>
      </w:r>
      <w:r>
        <w:rPr>
          <w:rFonts w:hint="eastAsia"/>
        </w:rPr>
        <w:t>第</w:t>
      </w:r>
      <w:r w:rsidRPr="00AB2D6E">
        <w:rPr>
          <w:rFonts w:hint="eastAsia"/>
        </w:rPr>
        <w:t>08-19</w:t>
      </w:r>
      <w:r>
        <w:rPr>
          <w:rFonts w:hint="eastAsia"/>
        </w:rPr>
        <w:t>号法</w:t>
      </w:r>
      <w:r w:rsidRPr="00AB2D6E">
        <w:rPr>
          <w:rFonts w:hint="eastAsia"/>
        </w:rPr>
        <w:t>第</w:t>
      </w:r>
      <w:r w:rsidRPr="00AB2D6E">
        <w:rPr>
          <w:rFonts w:hint="eastAsia"/>
        </w:rPr>
        <w:t>31</w:t>
      </w:r>
      <w:r w:rsidRPr="00AB2D6E">
        <w:rPr>
          <w:rFonts w:hint="eastAsia"/>
        </w:rPr>
        <w:t>条</w:t>
      </w:r>
      <w:r w:rsidR="003F2576">
        <w:rPr>
          <w:rFonts w:hint="eastAsia"/>
        </w:rPr>
        <w:t>(</w:t>
      </w:r>
      <w:r w:rsidRPr="00AB2D6E">
        <w:rPr>
          <w:rFonts w:hint="eastAsia"/>
        </w:rPr>
        <w:t>之二</w:t>
      </w:r>
      <w:r w:rsidR="003F2576">
        <w:rPr>
          <w:rFonts w:hint="eastAsia"/>
        </w:rPr>
        <w:t>)</w:t>
      </w:r>
      <w:r w:rsidRPr="00AB2D6E">
        <w:rPr>
          <w:rFonts w:hint="eastAsia"/>
        </w:rPr>
        <w:t>修正</w:t>
      </w:r>
      <w:r>
        <w:rPr>
          <w:rFonts w:hint="eastAsia"/>
        </w:rPr>
        <w:t>了《</w:t>
      </w:r>
      <w:r w:rsidRPr="00AB2D6E">
        <w:rPr>
          <w:rFonts w:hint="eastAsia"/>
        </w:rPr>
        <w:t>宪法</w:t>
      </w:r>
      <w:r>
        <w:rPr>
          <w:rFonts w:hint="eastAsia"/>
        </w:rPr>
        <w:t>》、《</w:t>
      </w:r>
      <w:r w:rsidRPr="00AB2D6E">
        <w:rPr>
          <w:rFonts w:hint="eastAsia"/>
        </w:rPr>
        <w:t>家庭法</w:t>
      </w:r>
      <w:r>
        <w:rPr>
          <w:rFonts w:hint="eastAsia"/>
        </w:rPr>
        <w:t>》</w:t>
      </w:r>
      <w:r w:rsidRPr="00AB2D6E">
        <w:rPr>
          <w:rFonts w:hint="eastAsia"/>
        </w:rPr>
        <w:t>和</w:t>
      </w:r>
      <w:r>
        <w:rPr>
          <w:rFonts w:hint="eastAsia"/>
        </w:rPr>
        <w:t>《</w:t>
      </w:r>
      <w:r w:rsidRPr="00AB2D6E">
        <w:rPr>
          <w:rFonts w:hint="eastAsia"/>
        </w:rPr>
        <w:t>国籍法</w:t>
      </w:r>
      <w:r>
        <w:rPr>
          <w:rFonts w:hint="eastAsia"/>
        </w:rPr>
        <w:t>》</w:t>
      </w:r>
      <w:r w:rsidRPr="00AB2D6E">
        <w:rPr>
          <w:rFonts w:hint="eastAsia"/>
        </w:rPr>
        <w:t>，</w:t>
      </w:r>
      <w:r w:rsidRPr="004838E6">
        <w:rPr>
          <w:rFonts w:hint="eastAsia"/>
        </w:rPr>
        <w:t>男女之间在法律上和事实上的不平等仍然存在，特别是</w:t>
      </w:r>
      <w:r>
        <w:rPr>
          <w:rFonts w:hint="eastAsia"/>
        </w:rPr>
        <w:t>在家庭和社会中的</w:t>
      </w:r>
      <w:r w:rsidRPr="004838E6">
        <w:rPr>
          <w:rFonts w:hint="eastAsia"/>
        </w:rPr>
        <w:t>男女角色</w:t>
      </w:r>
      <w:r>
        <w:rPr>
          <w:rFonts w:hint="eastAsia"/>
        </w:rPr>
        <w:t>方面</w:t>
      </w:r>
      <w:r w:rsidR="00671842">
        <w:rPr>
          <w:rFonts w:hint="eastAsia"/>
        </w:rPr>
        <w:t>持续</w:t>
      </w:r>
      <w:r>
        <w:rPr>
          <w:rFonts w:hint="eastAsia"/>
        </w:rPr>
        <w:t>存在的</w:t>
      </w:r>
      <w:r w:rsidRPr="004838E6">
        <w:rPr>
          <w:rFonts w:hint="eastAsia"/>
        </w:rPr>
        <w:t>定型观念</w:t>
      </w:r>
      <w:r>
        <w:rPr>
          <w:rFonts w:hint="eastAsia"/>
        </w:rPr>
        <w:t>、态度和</w:t>
      </w:r>
      <w:r w:rsidRPr="004838E6">
        <w:rPr>
          <w:rFonts w:hint="eastAsia"/>
        </w:rPr>
        <w:t>重男轻女的传统。它还关</w:t>
      </w:r>
      <w:r>
        <w:rPr>
          <w:rFonts w:hint="eastAsia"/>
        </w:rPr>
        <w:t>切</w:t>
      </w:r>
      <w:r w:rsidRPr="004838E6">
        <w:rPr>
          <w:rFonts w:hint="eastAsia"/>
        </w:rPr>
        <w:t>妇女</w:t>
      </w:r>
      <w:r>
        <w:rPr>
          <w:rFonts w:hint="eastAsia"/>
        </w:rPr>
        <w:t>受到</w:t>
      </w:r>
      <w:r w:rsidRPr="004838E6">
        <w:rPr>
          <w:rFonts w:hint="eastAsia"/>
        </w:rPr>
        <w:t>的歧视</w:t>
      </w:r>
      <w:r w:rsidR="003F2576">
        <w:rPr>
          <w:rFonts w:hint="eastAsia"/>
        </w:rPr>
        <w:t>(</w:t>
      </w:r>
      <w:r w:rsidRPr="004838E6">
        <w:rPr>
          <w:rFonts w:hint="eastAsia"/>
        </w:rPr>
        <w:t>特别是</w:t>
      </w:r>
      <w:r>
        <w:rPr>
          <w:rFonts w:hint="eastAsia"/>
        </w:rPr>
        <w:t>在</w:t>
      </w:r>
      <w:r w:rsidRPr="004838E6">
        <w:rPr>
          <w:rFonts w:hint="eastAsia"/>
        </w:rPr>
        <w:t>继承权</w:t>
      </w:r>
      <w:r>
        <w:rPr>
          <w:rFonts w:hint="eastAsia"/>
        </w:rPr>
        <w:t>方面</w:t>
      </w:r>
      <w:r w:rsidR="003F2576">
        <w:rPr>
          <w:rFonts w:hint="eastAsia"/>
        </w:rPr>
        <w:t>)</w:t>
      </w:r>
      <w:r>
        <w:rPr>
          <w:rFonts w:hint="eastAsia"/>
        </w:rPr>
        <w:t>、妇女</w:t>
      </w:r>
      <w:r w:rsidRPr="004838E6">
        <w:rPr>
          <w:rFonts w:hint="eastAsia"/>
        </w:rPr>
        <w:t>在决策</w:t>
      </w:r>
      <w:r>
        <w:rPr>
          <w:rFonts w:hint="eastAsia"/>
        </w:rPr>
        <w:t>职位</w:t>
      </w:r>
      <w:r w:rsidRPr="004838E6">
        <w:rPr>
          <w:rFonts w:hint="eastAsia"/>
        </w:rPr>
        <w:t>和公共职位</w:t>
      </w:r>
      <w:r>
        <w:rPr>
          <w:rFonts w:hint="eastAsia"/>
        </w:rPr>
        <w:t>方面的代表性较低</w:t>
      </w:r>
      <w:r w:rsidRPr="004838E6">
        <w:rPr>
          <w:rFonts w:hint="eastAsia"/>
        </w:rPr>
        <w:t>和妇女</w:t>
      </w:r>
      <w:r>
        <w:rPr>
          <w:rFonts w:hint="eastAsia"/>
        </w:rPr>
        <w:t>的</w:t>
      </w:r>
      <w:r w:rsidRPr="004838E6">
        <w:rPr>
          <w:rFonts w:hint="eastAsia"/>
        </w:rPr>
        <w:t>工资几乎是男子</w:t>
      </w:r>
      <w:r>
        <w:rPr>
          <w:rFonts w:hint="eastAsia"/>
        </w:rPr>
        <w:t>工资的三分之一的情况</w:t>
      </w:r>
      <w:r w:rsidR="003F2576">
        <w:rPr>
          <w:rFonts w:hint="eastAsia"/>
        </w:rPr>
        <w:t>(</w:t>
      </w:r>
      <w:r w:rsidRPr="004838E6">
        <w:rPr>
          <w:rFonts w:hint="eastAsia"/>
        </w:rPr>
        <w:t>第</w:t>
      </w:r>
      <w:r w:rsidRPr="004838E6">
        <w:rPr>
          <w:rFonts w:hint="eastAsia"/>
        </w:rPr>
        <w:t>3</w:t>
      </w:r>
      <w:r>
        <w:rPr>
          <w:rFonts w:hint="eastAsia"/>
        </w:rPr>
        <w:t>条</w:t>
      </w:r>
      <w:r w:rsidR="003F2576">
        <w:rPr>
          <w:rFonts w:hint="eastAsia"/>
        </w:rPr>
        <w:t>)</w:t>
      </w:r>
      <w:r w:rsidRPr="004838E6">
        <w:rPr>
          <w:rFonts w:hint="eastAsia"/>
        </w:rPr>
        <w:t>。</w:t>
      </w:r>
    </w:p>
    <w:p w:rsidR="008D1E61" w:rsidRPr="008D1E61" w:rsidRDefault="008D1E61" w:rsidP="008D1E61">
      <w:pPr>
        <w:pStyle w:val="SingleTxtGC"/>
        <w:rPr>
          <w:rFonts w:eastAsia="SimHei"/>
        </w:rPr>
      </w:pPr>
      <w:r w:rsidRPr="008D1E61">
        <w:rPr>
          <w:rFonts w:eastAsia="SimHei" w:hint="eastAsia"/>
        </w:rPr>
        <w:t>委员会建议缔约国着手进一步</w:t>
      </w:r>
      <w:r w:rsidR="00671842" w:rsidRPr="008D1E61">
        <w:rPr>
          <w:rFonts w:eastAsia="SimHei" w:hint="eastAsia"/>
        </w:rPr>
        <w:t>修订</w:t>
      </w:r>
      <w:r w:rsidRPr="008D1E61">
        <w:rPr>
          <w:rFonts w:eastAsia="SimHei" w:hint="eastAsia"/>
        </w:rPr>
        <w:t>立法，以消除对妇女一切形式的歧视和采取旨在增加妇女在公共职位和决策职位中的代表性的临时特别措施。委员会也建议缔约国采取措施，以缩小男女在工资方面的差距。此外，委员会建议缔约国更加努力促进男女在社会所有层级上的平等，包括消除关于妇女在家庭和社会角色中之职责与任务的定型观念和传统规范。委员会促请缔约国注意其关于男女在享受一切经济、社会及文化权利方面的平等权利的第</w:t>
      </w:r>
      <w:r w:rsidRPr="008D1E61">
        <w:rPr>
          <w:rFonts w:eastAsia="SimHei" w:hint="eastAsia"/>
        </w:rPr>
        <w:t>16</w:t>
      </w:r>
      <w:r w:rsidRPr="008D1E61">
        <w:rPr>
          <w:rFonts w:eastAsia="SimHei" w:hint="eastAsia"/>
        </w:rPr>
        <w:t>号一般性意见。</w:t>
      </w:r>
    </w:p>
    <w:p w:rsidR="008D1E61" w:rsidRPr="0021033B" w:rsidRDefault="008D1E61" w:rsidP="008D1E61">
      <w:pPr>
        <w:pStyle w:val="SingleTxtGC"/>
      </w:pPr>
      <w:r>
        <w:rPr>
          <w:rFonts w:hint="eastAsia"/>
        </w:rPr>
        <w:t xml:space="preserve">9.  </w:t>
      </w:r>
      <w:r w:rsidRPr="00D50A29">
        <w:rPr>
          <w:rFonts w:hint="eastAsia"/>
        </w:rPr>
        <w:t>尽管失业率普遍下降，</w:t>
      </w:r>
      <w:r>
        <w:rPr>
          <w:rFonts w:hint="eastAsia"/>
        </w:rPr>
        <w:t>委员会还是</w:t>
      </w:r>
      <w:r w:rsidRPr="00D50A29">
        <w:rPr>
          <w:rFonts w:hint="eastAsia"/>
        </w:rPr>
        <w:t>关切地注意到，妇女</w:t>
      </w:r>
      <w:r>
        <w:rPr>
          <w:rFonts w:hint="eastAsia"/>
        </w:rPr>
        <w:t>和年轻的阿尔及利亚人</w:t>
      </w:r>
      <w:r w:rsidRPr="00D50A29">
        <w:rPr>
          <w:rFonts w:hint="eastAsia"/>
        </w:rPr>
        <w:t>的失业率</w:t>
      </w:r>
      <w:r>
        <w:rPr>
          <w:rFonts w:hint="eastAsia"/>
        </w:rPr>
        <w:t>居</w:t>
      </w:r>
      <w:r w:rsidRPr="00D50A29">
        <w:rPr>
          <w:rFonts w:hint="eastAsia"/>
        </w:rPr>
        <w:t>高</w:t>
      </w:r>
      <w:r>
        <w:rPr>
          <w:rFonts w:hint="eastAsia"/>
        </w:rPr>
        <w:t>不下</w:t>
      </w:r>
      <w:r w:rsidRPr="0021033B">
        <w:t>(</w:t>
      </w:r>
      <w:r w:rsidRPr="00D50A29">
        <w:rPr>
          <w:rFonts w:hint="eastAsia"/>
        </w:rPr>
        <w:t>国家统计局</w:t>
      </w:r>
      <w:r w:rsidRPr="00D50A29">
        <w:rPr>
          <w:rFonts w:hint="eastAsia"/>
        </w:rPr>
        <w:t>2009</w:t>
      </w:r>
      <w:r>
        <w:rPr>
          <w:rFonts w:hint="eastAsia"/>
        </w:rPr>
        <w:t>年的数字显示：妇女失业率为</w:t>
      </w:r>
      <w:r w:rsidRPr="00D50A29">
        <w:rPr>
          <w:rFonts w:hint="eastAsia"/>
        </w:rPr>
        <w:t>18.1</w:t>
      </w:r>
      <w:r>
        <w:rPr>
          <w:rFonts w:hint="eastAsia"/>
        </w:rPr>
        <w:t>%</w:t>
      </w:r>
      <w:r>
        <w:rPr>
          <w:rFonts w:hint="eastAsia"/>
        </w:rPr>
        <w:t>；</w:t>
      </w:r>
      <w:r w:rsidRPr="000D3620">
        <w:rPr>
          <w:rFonts w:hint="eastAsia"/>
        </w:rPr>
        <w:t>30</w:t>
      </w:r>
      <w:r w:rsidRPr="000D3620">
        <w:rPr>
          <w:rFonts w:hint="eastAsia"/>
        </w:rPr>
        <w:t>岁</w:t>
      </w:r>
      <w:r>
        <w:rPr>
          <w:rFonts w:hint="eastAsia"/>
        </w:rPr>
        <w:t>以下阿尔及利亚人的失业率为</w:t>
      </w:r>
      <w:r w:rsidRPr="000D3620">
        <w:rPr>
          <w:rFonts w:hint="eastAsia"/>
        </w:rPr>
        <w:t>75</w:t>
      </w:r>
      <w:r>
        <w:rPr>
          <w:rFonts w:hint="eastAsia"/>
        </w:rPr>
        <w:t>%</w:t>
      </w:r>
      <w:r w:rsidRPr="0021033B">
        <w:t>)</w:t>
      </w:r>
      <w:r>
        <w:rPr>
          <w:rFonts w:hint="eastAsia"/>
        </w:rPr>
        <w:t>。</w:t>
      </w:r>
      <w:r w:rsidRPr="000D3620">
        <w:rPr>
          <w:rFonts w:hint="eastAsia"/>
        </w:rPr>
        <w:t>委员会还关切</w:t>
      </w:r>
      <w:r>
        <w:rPr>
          <w:rFonts w:hint="eastAsia"/>
        </w:rPr>
        <w:t>地注意到</w:t>
      </w:r>
      <w:r w:rsidRPr="000D3620">
        <w:rPr>
          <w:rFonts w:hint="eastAsia"/>
        </w:rPr>
        <w:t>，</w:t>
      </w:r>
      <w:r>
        <w:rPr>
          <w:rFonts w:hint="eastAsia"/>
        </w:rPr>
        <w:t>在</w:t>
      </w:r>
      <w:r w:rsidRPr="000D3620">
        <w:rPr>
          <w:rFonts w:hint="eastAsia"/>
        </w:rPr>
        <w:t>2008</w:t>
      </w:r>
      <w:r w:rsidRPr="000D3620">
        <w:rPr>
          <w:rFonts w:hint="eastAsia"/>
        </w:rPr>
        <w:t>年</w:t>
      </w:r>
      <w:r>
        <w:rPr>
          <w:rFonts w:hint="eastAsia"/>
        </w:rPr>
        <w:t>的</w:t>
      </w:r>
      <w:r w:rsidRPr="000D3620">
        <w:rPr>
          <w:rFonts w:hint="eastAsia"/>
        </w:rPr>
        <w:t>劳动力总数</w:t>
      </w:r>
      <w:r>
        <w:rPr>
          <w:rFonts w:hint="eastAsia"/>
        </w:rPr>
        <w:t>中，</w:t>
      </w:r>
      <w:r w:rsidRPr="000D3620">
        <w:rPr>
          <w:rFonts w:hint="eastAsia"/>
        </w:rPr>
        <w:t>只有</w:t>
      </w:r>
      <w:r w:rsidRPr="000D3620">
        <w:rPr>
          <w:rFonts w:hint="eastAsia"/>
        </w:rPr>
        <w:t>33.7</w:t>
      </w:r>
      <w:r>
        <w:rPr>
          <w:rFonts w:hint="eastAsia"/>
        </w:rPr>
        <w:t>%</w:t>
      </w:r>
      <w:r w:rsidRPr="000D3620">
        <w:rPr>
          <w:rFonts w:hint="eastAsia"/>
        </w:rPr>
        <w:t>是永久性的受薪就业</w:t>
      </w:r>
      <w:r>
        <w:rPr>
          <w:rFonts w:hint="eastAsia"/>
        </w:rPr>
        <w:t>机会，在</w:t>
      </w:r>
      <w:r w:rsidRPr="000D3620">
        <w:rPr>
          <w:rFonts w:hint="eastAsia"/>
        </w:rPr>
        <w:t>新的就业机会</w:t>
      </w:r>
      <w:r>
        <w:rPr>
          <w:rFonts w:hint="eastAsia"/>
        </w:rPr>
        <w:t>中，有一大部分是以</w:t>
      </w:r>
      <w:r w:rsidRPr="000D3620">
        <w:rPr>
          <w:rFonts w:hint="eastAsia"/>
        </w:rPr>
        <w:t>家庭为基础和</w:t>
      </w:r>
      <w:r>
        <w:rPr>
          <w:rFonts w:hint="eastAsia"/>
        </w:rPr>
        <w:t>具有</w:t>
      </w:r>
      <w:r w:rsidRPr="000D3620">
        <w:rPr>
          <w:rFonts w:hint="eastAsia"/>
        </w:rPr>
        <w:t>临时性质</w:t>
      </w:r>
      <w:r w:rsidR="003F2576">
        <w:rPr>
          <w:rFonts w:hint="eastAsia"/>
        </w:rPr>
        <w:t>(</w:t>
      </w:r>
      <w:r w:rsidRPr="000D3620">
        <w:rPr>
          <w:rFonts w:hint="eastAsia"/>
        </w:rPr>
        <w:t>第</w:t>
      </w:r>
      <w:r w:rsidR="00376E40">
        <w:rPr>
          <w:rFonts w:hint="eastAsia"/>
        </w:rPr>
        <w:t>6</w:t>
      </w:r>
      <w:r w:rsidRPr="000D3620">
        <w:rPr>
          <w:rFonts w:hint="eastAsia"/>
        </w:rPr>
        <w:t>条</w:t>
      </w:r>
      <w:r w:rsidR="003F2576">
        <w:rPr>
          <w:rFonts w:hint="eastAsia"/>
        </w:rPr>
        <w:t>)</w:t>
      </w:r>
      <w:r w:rsidRPr="000D3620">
        <w:rPr>
          <w:rFonts w:hint="eastAsia"/>
        </w:rPr>
        <w:t>。</w:t>
      </w:r>
    </w:p>
    <w:p w:rsidR="008D1E61" w:rsidRPr="008D1E61" w:rsidRDefault="008D1E61" w:rsidP="008D1E61">
      <w:pPr>
        <w:pStyle w:val="SingleTxtGC"/>
        <w:rPr>
          <w:rFonts w:eastAsia="SimHei"/>
        </w:rPr>
      </w:pPr>
      <w:r w:rsidRPr="008D1E61">
        <w:rPr>
          <w:rFonts w:eastAsia="SimHei" w:hint="eastAsia"/>
        </w:rPr>
        <w:t>委员会建议缔约国采取有效措施，以降低妇女和年轻的阿尔及利亚人的失业率，其中包括临时特别措施。委员会强调了实施</w:t>
      </w:r>
      <w:r w:rsidRPr="008D1E61">
        <w:rPr>
          <w:rFonts w:eastAsia="SimHei" w:hint="eastAsia"/>
        </w:rPr>
        <w:t>2008</w:t>
      </w:r>
      <w:r w:rsidRPr="008D1E61">
        <w:rPr>
          <w:rFonts w:eastAsia="SimHei" w:hint="eastAsia"/>
        </w:rPr>
        <w:t>年《促进就业行动计划》为两个人口群组创造稳定就业机会的重要性。委员会还建议缔约国建立国家机制以监测《行动计划》执行情况，并规定数量指标和执行的期限。委员会促请缔约国注意其关于工作权利的第</w:t>
      </w:r>
      <w:r w:rsidRPr="008D1E61">
        <w:rPr>
          <w:rFonts w:eastAsia="SimHei" w:hint="eastAsia"/>
        </w:rPr>
        <w:t>18</w:t>
      </w:r>
      <w:r w:rsidRPr="008D1E61">
        <w:rPr>
          <w:rFonts w:eastAsia="SimHei" w:hint="eastAsia"/>
        </w:rPr>
        <w:t>号一般性意见。</w:t>
      </w:r>
    </w:p>
    <w:p w:rsidR="008D1E61" w:rsidRPr="0021033B" w:rsidRDefault="003F2576" w:rsidP="008D1E61">
      <w:pPr>
        <w:pStyle w:val="SingleTxtG"/>
        <w:ind w:left="1100"/>
        <w:rPr>
          <w:lang w:val="en-US" w:eastAsia="zh-CN"/>
        </w:rPr>
      </w:pPr>
      <w:r>
        <w:rPr>
          <w:rFonts w:hint="eastAsia"/>
          <w:lang w:val="en-US" w:eastAsia="zh-CN"/>
        </w:rPr>
        <w:t xml:space="preserve">10. </w:t>
      </w:r>
      <w:r w:rsidR="008D1E61">
        <w:rPr>
          <w:rFonts w:hint="eastAsia"/>
          <w:lang w:val="en-US" w:eastAsia="zh-CN"/>
        </w:rPr>
        <w:t xml:space="preserve"> </w:t>
      </w:r>
      <w:r w:rsidR="008D1E61" w:rsidRPr="00132C57">
        <w:rPr>
          <w:rFonts w:hint="eastAsia"/>
          <w:lang w:val="en-US" w:eastAsia="zh-CN"/>
        </w:rPr>
        <w:t>委员会关切地注意到，由三方社会公约在</w:t>
      </w:r>
      <w:r w:rsidR="008D1E61" w:rsidRPr="00132C57">
        <w:rPr>
          <w:rFonts w:hint="eastAsia"/>
          <w:lang w:val="en-US" w:eastAsia="zh-CN"/>
        </w:rPr>
        <w:t>2009</w:t>
      </w:r>
      <w:r w:rsidR="008D1E61" w:rsidRPr="00132C57">
        <w:rPr>
          <w:rFonts w:hint="eastAsia"/>
          <w:lang w:val="en-US" w:eastAsia="zh-CN"/>
        </w:rPr>
        <w:t>年</w:t>
      </w:r>
      <w:r w:rsidR="008D1E61">
        <w:rPr>
          <w:rFonts w:hint="eastAsia"/>
          <w:lang w:val="en-US" w:eastAsia="zh-CN"/>
        </w:rPr>
        <w:t>规定的</w:t>
      </w:r>
      <w:r w:rsidR="008D1E61" w:rsidRPr="00132C57">
        <w:rPr>
          <w:rFonts w:hint="eastAsia"/>
          <w:lang w:val="en-US" w:eastAsia="zh-CN"/>
        </w:rPr>
        <w:t>目前最低工资，不</w:t>
      </w:r>
      <w:r w:rsidR="008D1E61">
        <w:rPr>
          <w:rFonts w:hint="eastAsia"/>
          <w:lang w:val="en-US" w:eastAsia="zh-CN"/>
        </w:rPr>
        <w:t>能为工人及其</w:t>
      </w:r>
      <w:r w:rsidR="008D1E61" w:rsidRPr="00132C57">
        <w:rPr>
          <w:rFonts w:hint="eastAsia"/>
          <w:lang w:val="en-US" w:eastAsia="zh-CN"/>
        </w:rPr>
        <w:t>家庭</w:t>
      </w:r>
      <w:r w:rsidR="008D1E61">
        <w:rPr>
          <w:rFonts w:hint="eastAsia"/>
          <w:lang w:val="en-US" w:eastAsia="zh-CN"/>
        </w:rPr>
        <w:t>提供</w:t>
      </w:r>
      <w:r w:rsidR="008D1E61" w:rsidRPr="00132C57">
        <w:rPr>
          <w:rFonts w:hint="eastAsia"/>
          <w:lang w:val="en-US" w:eastAsia="zh-CN"/>
        </w:rPr>
        <w:t>体面的生活水平。委员会还关</w:t>
      </w:r>
      <w:r w:rsidR="008D1E61">
        <w:rPr>
          <w:rFonts w:hint="eastAsia"/>
          <w:lang w:val="en-US" w:eastAsia="zh-CN"/>
        </w:rPr>
        <w:t>切地</w:t>
      </w:r>
      <w:r w:rsidR="008D1E61" w:rsidRPr="00132C57">
        <w:rPr>
          <w:rFonts w:hint="eastAsia"/>
          <w:lang w:val="en-US" w:eastAsia="zh-CN"/>
        </w:rPr>
        <w:t>注</w:t>
      </w:r>
      <w:r w:rsidR="008D1E61">
        <w:rPr>
          <w:rFonts w:hint="eastAsia"/>
          <w:lang w:val="en-US" w:eastAsia="zh-CN"/>
        </w:rPr>
        <w:t>意到，</w:t>
      </w:r>
      <w:r w:rsidR="00671842">
        <w:rPr>
          <w:rFonts w:hint="eastAsia"/>
          <w:lang w:val="en-US" w:eastAsia="zh-CN"/>
        </w:rPr>
        <w:t>在</w:t>
      </w:r>
      <w:r w:rsidR="008D1E61" w:rsidRPr="00132C57">
        <w:rPr>
          <w:rFonts w:hint="eastAsia"/>
          <w:lang w:val="en-US" w:eastAsia="zh-CN"/>
        </w:rPr>
        <w:t>公共部门</w:t>
      </w:r>
      <w:r w:rsidR="008D1E61">
        <w:rPr>
          <w:rFonts w:hint="eastAsia"/>
          <w:lang w:val="en-US" w:eastAsia="zh-CN"/>
        </w:rPr>
        <w:t>、</w:t>
      </w:r>
      <w:r w:rsidR="008D1E61" w:rsidRPr="00132C57">
        <w:rPr>
          <w:rFonts w:hint="eastAsia"/>
          <w:lang w:val="en-US" w:eastAsia="zh-CN"/>
        </w:rPr>
        <w:t>尤其</w:t>
      </w:r>
      <w:r w:rsidR="008D1E61">
        <w:rPr>
          <w:rFonts w:hint="eastAsia"/>
          <w:lang w:val="en-US" w:eastAsia="zh-CN"/>
        </w:rPr>
        <w:t>是</w:t>
      </w:r>
      <w:r w:rsidR="008D1E61" w:rsidRPr="00132C57">
        <w:rPr>
          <w:rFonts w:hint="eastAsia"/>
          <w:lang w:val="en-US" w:eastAsia="zh-CN"/>
        </w:rPr>
        <w:t>卫生和教育部门</w:t>
      </w:r>
      <w:r w:rsidR="008D1E61">
        <w:rPr>
          <w:rFonts w:hint="eastAsia"/>
          <w:lang w:val="en-US" w:eastAsia="zh-CN"/>
        </w:rPr>
        <w:t>，许多工人的</w:t>
      </w:r>
      <w:r w:rsidR="008D1E61" w:rsidRPr="00132C57">
        <w:rPr>
          <w:rFonts w:hint="eastAsia"/>
          <w:lang w:val="en-US" w:eastAsia="zh-CN"/>
        </w:rPr>
        <w:t>工资不稳定</w:t>
      </w:r>
      <w:r w:rsidR="008D1E61">
        <w:rPr>
          <w:rFonts w:hint="eastAsia"/>
          <w:lang w:val="en-US" w:eastAsia="zh-CN"/>
        </w:rPr>
        <w:t>，其情况</w:t>
      </w:r>
      <w:r w:rsidR="008D1E61" w:rsidRPr="00132C57">
        <w:rPr>
          <w:rFonts w:hint="eastAsia"/>
          <w:lang w:val="en-US" w:eastAsia="zh-CN"/>
        </w:rPr>
        <w:t>往往</w:t>
      </w:r>
      <w:r w:rsidR="008D1E61">
        <w:rPr>
          <w:rFonts w:hint="eastAsia"/>
          <w:lang w:val="en-US" w:eastAsia="zh-CN"/>
        </w:rPr>
        <w:t>由于临时合同规定没有请</w:t>
      </w:r>
      <w:r w:rsidR="008D1E61" w:rsidRPr="00132C57">
        <w:rPr>
          <w:rFonts w:hint="eastAsia"/>
          <w:lang w:val="en-US" w:eastAsia="zh-CN"/>
        </w:rPr>
        <w:t>产假或病假</w:t>
      </w:r>
      <w:r w:rsidR="008D1E61">
        <w:rPr>
          <w:rFonts w:hint="eastAsia"/>
          <w:lang w:val="en-US" w:eastAsia="zh-CN"/>
        </w:rPr>
        <w:t>的权利而变得复杂</w:t>
      </w:r>
      <w:r>
        <w:rPr>
          <w:rFonts w:hint="eastAsia"/>
          <w:lang w:val="en-US" w:eastAsia="zh-CN"/>
        </w:rPr>
        <w:t>(</w:t>
      </w:r>
      <w:r w:rsidR="008D1E61" w:rsidRPr="00132C57">
        <w:rPr>
          <w:rFonts w:hint="eastAsia"/>
          <w:lang w:val="en-US" w:eastAsia="zh-CN"/>
        </w:rPr>
        <w:t>第</w:t>
      </w:r>
      <w:r w:rsidR="008D1E61" w:rsidRPr="00132C57">
        <w:rPr>
          <w:rFonts w:hint="eastAsia"/>
          <w:lang w:val="en-US" w:eastAsia="zh-CN"/>
        </w:rPr>
        <w:t>7</w:t>
      </w:r>
      <w:r w:rsidR="008D1E61" w:rsidRPr="00132C57">
        <w:rPr>
          <w:rFonts w:hint="eastAsia"/>
          <w:lang w:val="en-US" w:eastAsia="zh-CN"/>
        </w:rPr>
        <w:t>条</w:t>
      </w:r>
      <w:r>
        <w:rPr>
          <w:rFonts w:hint="eastAsia"/>
          <w:lang w:val="en-US" w:eastAsia="zh-CN"/>
        </w:rPr>
        <w:t>)</w:t>
      </w:r>
      <w:r w:rsidR="008D1E61" w:rsidRPr="00132C57">
        <w:rPr>
          <w:rFonts w:hint="eastAsia"/>
          <w:lang w:val="en-US" w:eastAsia="zh-CN"/>
        </w:rPr>
        <w:t>。</w:t>
      </w:r>
    </w:p>
    <w:p w:rsidR="008D1E61" w:rsidRPr="008D1E61" w:rsidRDefault="008D1E61" w:rsidP="008D1E61">
      <w:pPr>
        <w:pStyle w:val="SingleTxtGC"/>
        <w:rPr>
          <w:rFonts w:eastAsia="SimHei"/>
        </w:rPr>
      </w:pPr>
      <w:r w:rsidRPr="008D1E61">
        <w:rPr>
          <w:rFonts w:eastAsia="SimHei" w:hint="eastAsia"/>
        </w:rPr>
        <w:t>委员会建议缔约国对全国最低工资进行紧急审查，以确定其</w:t>
      </w:r>
      <w:r w:rsidR="00671842">
        <w:rPr>
          <w:rFonts w:eastAsia="SimHei" w:hint="eastAsia"/>
        </w:rPr>
        <w:t>是否足够</w:t>
      </w:r>
      <w:r w:rsidRPr="008D1E61">
        <w:rPr>
          <w:rFonts w:eastAsia="SimHei" w:hint="eastAsia"/>
        </w:rPr>
        <w:t>，并采取必要措施，以确保为工人及其家庭提供足够的生活水准。委员会也建议缔约国立即采取措施，以解决公共部门的雇员工资低的问题</w:t>
      </w:r>
      <w:r w:rsidR="00671842">
        <w:rPr>
          <w:rFonts w:eastAsia="SimHei" w:hint="eastAsia"/>
        </w:rPr>
        <w:t>，尤其要改善工作条件，和对保健和教育部门的雇员给予社会保障</w:t>
      </w:r>
      <w:r w:rsidRPr="008D1E61">
        <w:rPr>
          <w:rFonts w:eastAsia="SimHei" w:hint="eastAsia"/>
        </w:rPr>
        <w:t>。</w:t>
      </w:r>
    </w:p>
    <w:p w:rsidR="008D1E61" w:rsidRPr="0021033B" w:rsidRDefault="003F2576" w:rsidP="008D1E61">
      <w:pPr>
        <w:pStyle w:val="SingleTxtG"/>
        <w:ind w:left="1100"/>
        <w:rPr>
          <w:lang w:val="en-US" w:eastAsia="zh-CN"/>
        </w:rPr>
      </w:pPr>
      <w:bookmarkStart w:id="0" w:name="a26"/>
      <w:bookmarkEnd w:id="0"/>
      <w:r>
        <w:rPr>
          <w:rFonts w:hint="eastAsia"/>
          <w:lang w:val="en-US" w:eastAsia="zh-CN"/>
        </w:rPr>
        <w:t xml:space="preserve">11. </w:t>
      </w:r>
      <w:r w:rsidR="008D1E61">
        <w:rPr>
          <w:rFonts w:hint="eastAsia"/>
          <w:lang w:val="en-US" w:eastAsia="zh-CN"/>
        </w:rPr>
        <w:t xml:space="preserve"> </w:t>
      </w:r>
      <w:r w:rsidR="008D1E61" w:rsidRPr="00722B20">
        <w:rPr>
          <w:rFonts w:hint="eastAsia"/>
          <w:lang w:val="en-US" w:eastAsia="zh-CN"/>
        </w:rPr>
        <w:t>委员会感到关切的是</w:t>
      </w:r>
      <w:r w:rsidR="008D1E61">
        <w:rPr>
          <w:rFonts w:hint="eastAsia"/>
          <w:lang w:val="en-US" w:eastAsia="zh-CN"/>
        </w:rPr>
        <w:t>，</w:t>
      </w:r>
      <w:r w:rsidR="008D1E61" w:rsidRPr="00722B20">
        <w:rPr>
          <w:rFonts w:hint="eastAsia"/>
          <w:lang w:val="en-US" w:eastAsia="zh-CN"/>
        </w:rPr>
        <w:t>缔约国</w:t>
      </w:r>
      <w:r w:rsidR="008D1E61">
        <w:rPr>
          <w:rFonts w:hint="eastAsia"/>
          <w:lang w:val="en-US" w:eastAsia="zh-CN"/>
        </w:rPr>
        <w:t>有</w:t>
      </w:r>
      <w:r w:rsidR="008D1E61" w:rsidRPr="00722B20">
        <w:rPr>
          <w:rFonts w:hint="eastAsia"/>
          <w:lang w:val="en-US" w:eastAsia="zh-CN"/>
        </w:rPr>
        <w:t>系统</w:t>
      </w:r>
      <w:r w:rsidR="008D1E61">
        <w:rPr>
          <w:rFonts w:hint="eastAsia"/>
          <w:lang w:val="en-US" w:eastAsia="zh-CN"/>
        </w:rPr>
        <w:t>地</w:t>
      </w:r>
      <w:r w:rsidR="008D1E61" w:rsidRPr="00722B20">
        <w:rPr>
          <w:rFonts w:hint="eastAsia"/>
          <w:lang w:val="en-US" w:eastAsia="zh-CN"/>
        </w:rPr>
        <w:t>限制自主公共部门工会所采取的</w:t>
      </w:r>
      <w:r w:rsidR="008D1E61">
        <w:rPr>
          <w:rFonts w:hint="eastAsia"/>
          <w:lang w:val="en-US" w:eastAsia="zh-CN"/>
        </w:rPr>
        <w:t>活动和</w:t>
      </w:r>
      <w:r w:rsidR="008D1E61" w:rsidRPr="00722B20">
        <w:rPr>
          <w:rFonts w:hint="eastAsia"/>
          <w:lang w:val="en-US" w:eastAsia="zh-CN"/>
        </w:rPr>
        <w:t>行动</w:t>
      </w:r>
      <w:r w:rsidR="008D1E61">
        <w:rPr>
          <w:rFonts w:hint="eastAsia"/>
          <w:lang w:val="en-US" w:eastAsia="zh-CN"/>
        </w:rPr>
        <w:t>，为此在行政、警察和司法方面进行干扰。委员会也关切地注意到，工人需要得到政府的许可才能够罢工和组织工会，自主工会不得参加谈判过程和社会对话</w:t>
      </w:r>
      <w:r w:rsidR="008D1E61" w:rsidRPr="0021033B">
        <w:rPr>
          <w:lang w:val="en-US" w:eastAsia="zh-CN"/>
        </w:rPr>
        <w:t>(</w:t>
      </w:r>
      <w:r w:rsidR="008D1E61">
        <w:rPr>
          <w:rFonts w:hint="eastAsia"/>
          <w:lang w:val="en-US" w:eastAsia="zh-CN"/>
        </w:rPr>
        <w:t>第</w:t>
      </w:r>
      <w:r w:rsidR="008D1E61" w:rsidRPr="0021033B">
        <w:rPr>
          <w:lang w:val="en-US" w:eastAsia="zh-CN"/>
        </w:rPr>
        <w:t>8</w:t>
      </w:r>
      <w:r w:rsidR="008D1E61">
        <w:rPr>
          <w:rFonts w:hint="eastAsia"/>
          <w:lang w:val="en-US" w:eastAsia="zh-CN"/>
        </w:rPr>
        <w:t>条</w:t>
      </w:r>
      <w:r w:rsidR="008D1E61" w:rsidRPr="0021033B">
        <w:rPr>
          <w:lang w:val="en-US" w:eastAsia="zh-CN"/>
        </w:rPr>
        <w:t>)</w:t>
      </w:r>
      <w:r w:rsidR="008D1E61">
        <w:rPr>
          <w:rFonts w:hint="eastAsia"/>
          <w:lang w:val="en-US" w:eastAsia="zh-CN"/>
        </w:rPr>
        <w:t>。</w:t>
      </w:r>
    </w:p>
    <w:p w:rsidR="008D1E61" w:rsidRPr="008D1E61" w:rsidRDefault="008D1E61" w:rsidP="008D1E61">
      <w:pPr>
        <w:pStyle w:val="SingleTxtGC"/>
        <w:rPr>
          <w:rFonts w:eastAsia="SimHei"/>
        </w:rPr>
      </w:pPr>
      <w:r w:rsidRPr="008D1E61">
        <w:rPr>
          <w:rFonts w:eastAsia="SimHei" w:hint="eastAsia"/>
        </w:rPr>
        <w:t>委员会建议缔约国立即采取措施，以保证自主公共部门工会的有效和独立运作，并确保每一个人组织工会的权利，并使工会成立全国联合会或联盟的权利在实际上得到促进和尊重。</w:t>
      </w:r>
    </w:p>
    <w:p w:rsidR="008D1E61" w:rsidRPr="0021033B" w:rsidRDefault="003F2576" w:rsidP="008D1E61">
      <w:pPr>
        <w:pStyle w:val="SingleTxtG"/>
        <w:ind w:left="1100"/>
        <w:rPr>
          <w:lang w:val="en-US" w:eastAsia="zh-CN"/>
        </w:rPr>
      </w:pPr>
      <w:r>
        <w:rPr>
          <w:rFonts w:hint="eastAsia"/>
          <w:lang w:val="en-US" w:eastAsia="zh-CN"/>
        </w:rPr>
        <w:t xml:space="preserve">12.  </w:t>
      </w:r>
      <w:r w:rsidR="008D1E61">
        <w:rPr>
          <w:rFonts w:hint="eastAsia"/>
          <w:lang w:val="en-US" w:eastAsia="zh-CN"/>
        </w:rPr>
        <w:t>委员会感到关注的是，</w:t>
      </w:r>
      <w:r w:rsidR="008D1E61" w:rsidRPr="001917B5">
        <w:rPr>
          <w:rFonts w:hint="eastAsia"/>
          <w:lang w:val="en-US" w:eastAsia="zh-CN"/>
        </w:rPr>
        <w:t>为了</w:t>
      </w:r>
      <w:r w:rsidR="008D1E61">
        <w:rPr>
          <w:rFonts w:hint="eastAsia"/>
          <w:lang w:val="en-US" w:eastAsia="zh-CN"/>
        </w:rPr>
        <w:t>有资格领取</w:t>
      </w:r>
      <w:r w:rsidR="008D1E61" w:rsidRPr="001917B5">
        <w:rPr>
          <w:rFonts w:hint="eastAsia"/>
          <w:lang w:val="en-US" w:eastAsia="zh-CN"/>
        </w:rPr>
        <w:t>失业给付</w:t>
      </w:r>
      <w:r w:rsidR="008D1E61">
        <w:rPr>
          <w:rFonts w:hint="eastAsia"/>
          <w:lang w:val="en-US" w:eastAsia="zh-CN"/>
        </w:rPr>
        <w:t>，</w:t>
      </w:r>
      <w:r w:rsidR="008D1E61" w:rsidRPr="001917B5">
        <w:rPr>
          <w:rFonts w:hint="eastAsia"/>
          <w:lang w:val="en-US" w:eastAsia="zh-CN"/>
        </w:rPr>
        <w:t>除其他外，</w:t>
      </w:r>
      <w:r w:rsidR="008D1E61">
        <w:rPr>
          <w:rFonts w:hint="eastAsia"/>
          <w:lang w:val="en-US" w:eastAsia="zh-CN"/>
        </w:rPr>
        <w:t>一</w:t>
      </w:r>
      <w:r w:rsidR="008D1E61" w:rsidRPr="001917B5">
        <w:rPr>
          <w:rFonts w:hint="eastAsia"/>
          <w:lang w:val="en-US" w:eastAsia="zh-CN"/>
        </w:rPr>
        <w:t>雇员已</w:t>
      </w:r>
      <w:r w:rsidR="008D1E61">
        <w:rPr>
          <w:rFonts w:hint="eastAsia"/>
          <w:lang w:val="en-US" w:eastAsia="zh-CN"/>
        </w:rPr>
        <w:t>经加入一社会保障制度的期间，累计起来，必须</w:t>
      </w:r>
      <w:r w:rsidR="008D1E61" w:rsidRPr="001917B5">
        <w:rPr>
          <w:rFonts w:hint="eastAsia"/>
          <w:lang w:val="en-US" w:eastAsia="zh-CN"/>
        </w:rPr>
        <w:t>至少</w:t>
      </w:r>
      <w:r w:rsidR="008D1E61" w:rsidRPr="001917B5">
        <w:rPr>
          <w:rFonts w:hint="eastAsia"/>
          <w:lang w:val="en-US" w:eastAsia="zh-CN"/>
        </w:rPr>
        <w:t>3</w:t>
      </w:r>
      <w:r w:rsidR="008D1E61" w:rsidRPr="001917B5">
        <w:rPr>
          <w:rFonts w:hint="eastAsia"/>
          <w:lang w:val="en-US" w:eastAsia="zh-CN"/>
        </w:rPr>
        <w:t>年，</w:t>
      </w:r>
      <w:r w:rsidR="008D1E61">
        <w:rPr>
          <w:rFonts w:hint="eastAsia"/>
          <w:lang w:val="en-US" w:eastAsia="zh-CN"/>
        </w:rPr>
        <w:t>而且在被裁员之前，</w:t>
      </w:r>
      <w:r w:rsidR="00671842">
        <w:rPr>
          <w:rFonts w:hint="eastAsia"/>
          <w:lang w:val="en-US" w:eastAsia="zh-CN"/>
        </w:rPr>
        <w:t>必须</w:t>
      </w:r>
      <w:r w:rsidR="008D1E61" w:rsidRPr="001917B5">
        <w:rPr>
          <w:rFonts w:hint="eastAsia"/>
          <w:lang w:val="en-US" w:eastAsia="zh-CN"/>
        </w:rPr>
        <w:t>一直是有关组织</w:t>
      </w:r>
      <w:r w:rsidR="008D1E61">
        <w:rPr>
          <w:rFonts w:hint="eastAsia"/>
          <w:lang w:val="en-US" w:eastAsia="zh-CN"/>
        </w:rPr>
        <w:t>的</w:t>
      </w:r>
      <w:r w:rsidR="008D1E61" w:rsidRPr="001917B5">
        <w:rPr>
          <w:rFonts w:hint="eastAsia"/>
          <w:lang w:val="en-US" w:eastAsia="zh-CN"/>
        </w:rPr>
        <w:t>正式雇员</w:t>
      </w:r>
      <w:r w:rsidR="008D1E61" w:rsidRPr="0021033B">
        <w:rPr>
          <w:lang w:val="en-US" w:eastAsia="zh-CN"/>
        </w:rPr>
        <w:t>(</w:t>
      </w:r>
      <w:r w:rsidR="008D1E61">
        <w:rPr>
          <w:rFonts w:hint="eastAsia"/>
          <w:lang w:val="en-US" w:eastAsia="zh-CN"/>
        </w:rPr>
        <w:t>第</w:t>
      </w:r>
      <w:r w:rsidR="008D1E61">
        <w:rPr>
          <w:rFonts w:hint="eastAsia"/>
          <w:lang w:val="en-US" w:eastAsia="zh-CN"/>
        </w:rPr>
        <w:t>9</w:t>
      </w:r>
      <w:r w:rsidR="008D1E61">
        <w:rPr>
          <w:rFonts w:hint="eastAsia"/>
          <w:lang w:val="en-US" w:eastAsia="zh-CN"/>
        </w:rPr>
        <w:t>条</w:t>
      </w:r>
      <w:r w:rsidR="008D1E61" w:rsidRPr="0021033B">
        <w:rPr>
          <w:lang w:val="en-US" w:eastAsia="zh-CN"/>
        </w:rPr>
        <w:t>)</w:t>
      </w:r>
      <w:r w:rsidR="008D1E61">
        <w:rPr>
          <w:rFonts w:hint="eastAsia"/>
          <w:lang w:val="en-US" w:eastAsia="zh-CN"/>
        </w:rPr>
        <w:t>。</w:t>
      </w:r>
    </w:p>
    <w:p w:rsidR="008D1E61" w:rsidRPr="008D1E61" w:rsidRDefault="008D1E61" w:rsidP="008D1E61">
      <w:pPr>
        <w:pStyle w:val="SingleTxtGC"/>
        <w:rPr>
          <w:rFonts w:eastAsia="SimHei"/>
        </w:rPr>
      </w:pPr>
      <w:r w:rsidRPr="008D1E61">
        <w:rPr>
          <w:rFonts w:eastAsia="SimHei" w:hint="eastAsia"/>
        </w:rPr>
        <w:t>委员会建议缔约国放宽领取失业给付的资格标准，使其适用于所有失业人员，确保其申请获得核准的人员迅速领取给付。</w:t>
      </w:r>
    </w:p>
    <w:p w:rsidR="008D1E61" w:rsidRPr="0021033B" w:rsidRDefault="003F2576" w:rsidP="008D1E61">
      <w:pPr>
        <w:pStyle w:val="SingleTxtG"/>
        <w:ind w:left="1100"/>
        <w:rPr>
          <w:lang w:val="en-US" w:eastAsia="zh-CN"/>
        </w:rPr>
      </w:pPr>
      <w:r>
        <w:rPr>
          <w:rFonts w:hint="eastAsia"/>
          <w:lang w:val="en-US" w:eastAsia="zh-CN"/>
        </w:rPr>
        <w:t xml:space="preserve">13. </w:t>
      </w:r>
      <w:r w:rsidR="008D1E61">
        <w:rPr>
          <w:rFonts w:hint="eastAsia"/>
          <w:lang w:val="en-US" w:eastAsia="zh-CN"/>
        </w:rPr>
        <w:t xml:space="preserve"> </w:t>
      </w:r>
      <w:r w:rsidR="008D1E61">
        <w:rPr>
          <w:rFonts w:hint="eastAsia"/>
          <w:lang w:val="en-US" w:eastAsia="zh-CN"/>
        </w:rPr>
        <w:t>委员会感到关注的是，</w:t>
      </w:r>
      <w:r w:rsidR="008D1E61" w:rsidRPr="009525F2">
        <w:rPr>
          <w:rFonts w:hint="eastAsia"/>
          <w:lang w:val="en-US" w:eastAsia="zh-CN"/>
        </w:rPr>
        <w:t>失踪人员家属获得社会保障福利，包括养老金和儿童教育</w:t>
      </w:r>
      <w:r w:rsidR="008D1E61">
        <w:rPr>
          <w:rFonts w:hint="eastAsia"/>
          <w:lang w:val="en-US" w:eastAsia="zh-CN"/>
        </w:rPr>
        <w:t>给付</w:t>
      </w:r>
      <w:r w:rsidR="008D1E61" w:rsidRPr="009525F2">
        <w:rPr>
          <w:rFonts w:hint="eastAsia"/>
          <w:lang w:val="en-US" w:eastAsia="zh-CN"/>
        </w:rPr>
        <w:t>，</w:t>
      </w:r>
      <w:r w:rsidR="00671842">
        <w:rPr>
          <w:rFonts w:hint="eastAsia"/>
          <w:lang w:val="en-US" w:eastAsia="zh-CN"/>
        </w:rPr>
        <w:t>是</w:t>
      </w:r>
      <w:r w:rsidR="008D1E61">
        <w:rPr>
          <w:rFonts w:hint="eastAsia"/>
          <w:lang w:val="en-US" w:eastAsia="zh-CN"/>
        </w:rPr>
        <w:t>以</w:t>
      </w:r>
      <w:r w:rsidR="008D1E61" w:rsidRPr="009525F2">
        <w:rPr>
          <w:rFonts w:hint="eastAsia"/>
          <w:lang w:val="en-US" w:eastAsia="zh-CN"/>
        </w:rPr>
        <w:t>取得</w:t>
      </w:r>
      <w:r w:rsidR="008D1E61">
        <w:rPr>
          <w:rFonts w:hint="eastAsia"/>
          <w:lang w:val="en-US" w:eastAsia="zh-CN"/>
        </w:rPr>
        <w:t>法院的声明</w:t>
      </w:r>
      <w:r w:rsidR="00671842" w:rsidRPr="00671842">
        <w:rPr>
          <w:rStyle w:val="SingleTxtGCChar"/>
          <w:rFonts w:hint="eastAsia"/>
          <w:spacing w:val="-50"/>
        </w:rPr>
        <w:t>―</w:t>
      </w:r>
      <w:r w:rsidR="00671842" w:rsidRPr="00671842">
        <w:rPr>
          <w:rStyle w:val="SingleTxtGCChar"/>
          <w:rFonts w:hint="eastAsia"/>
        </w:rPr>
        <w:t>―</w:t>
      </w:r>
      <w:r w:rsidR="008D1E61">
        <w:rPr>
          <w:rFonts w:hint="eastAsia"/>
          <w:lang w:val="en-US" w:eastAsia="zh-CN"/>
        </w:rPr>
        <w:t>表示该</w:t>
      </w:r>
      <w:r w:rsidR="008D1E61" w:rsidRPr="009525F2">
        <w:rPr>
          <w:rFonts w:hint="eastAsia"/>
          <w:lang w:val="en-US" w:eastAsia="zh-CN"/>
        </w:rPr>
        <w:t>失踪</w:t>
      </w:r>
      <w:r w:rsidR="008D1E61">
        <w:rPr>
          <w:rFonts w:hint="eastAsia"/>
          <w:lang w:val="en-US" w:eastAsia="zh-CN"/>
        </w:rPr>
        <w:t>的</w:t>
      </w:r>
      <w:r w:rsidR="008D1E61" w:rsidRPr="009525F2">
        <w:rPr>
          <w:rFonts w:hint="eastAsia"/>
          <w:lang w:val="en-US" w:eastAsia="zh-CN"/>
        </w:rPr>
        <w:t>亲属</w:t>
      </w:r>
      <w:r w:rsidR="008D1E61">
        <w:rPr>
          <w:rFonts w:hint="eastAsia"/>
          <w:lang w:val="en-US" w:eastAsia="zh-CN"/>
        </w:rPr>
        <w:t>已经</w:t>
      </w:r>
      <w:r w:rsidR="008D1E61" w:rsidRPr="009525F2">
        <w:rPr>
          <w:rFonts w:hint="eastAsia"/>
          <w:lang w:val="en-US" w:eastAsia="zh-CN"/>
        </w:rPr>
        <w:t>死亡</w:t>
      </w:r>
      <w:r w:rsidR="008D1E61">
        <w:rPr>
          <w:rFonts w:hint="eastAsia"/>
          <w:lang w:val="en-US" w:eastAsia="zh-CN"/>
        </w:rPr>
        <w:t>为其</w:t>
      </w:r>
      <w:r w:rsidR="008D1E61" w:rsidRPr="009525F2">
        <w:rPr>
          <w:rFonts w:hint="eastAsia"/>
          <w:lang w:val="en-US" w:eastAsia="zh-CN"/>
        </w:rPr>
        <w:t>条件</w:t>
      </w:r>
      <w:r w:rsidR="00671842">
        <w:rPr>
          <w:rFonts w:hint="eastAsia"/>
          <w:lang w:val="en-US" w:eastAsia="zh-CN"/>
        </w:rPr>
        <w:t>的</w:t>
      </w:r>
      <w:r>
        <w:rPr>
          <w:rFonts w:hint="eastAsia"/>
          <w:lang w:val="en-US" w:eastAsia="zh-CN"/>
        </w:rPr>
        <w:t>(</w:t>
      </w:r>
      <w:r w:rsidR="008D1E61" w:rsidRPr="009525F2">
        <w:rPr>
          <w:rFonts w:hint="eastAsia"/>
          <w:lang w:val="en-US" w:eastAsia="zh-CN"/>
        </w:rPr>
        <w:t>第</w:t>
      </w:r>
      <w:r w:rsidR="008D1E61" w:rsidRPr="009525F2">
        <w:rPr>
          <w:rFonts w:hint="eastAsia"/>
          <w:lang w:val="en-US" w:eastAsia="zh-CN"/>
        </w:rPr>
        <w:t>9</w:t>
      </w:r>
      <w:r w:rsidR="008D1E61">
        <w:rPr>
          <w:rFonts w:hint="eastAsia"/>
          <w:lang w:val="en-US" w:eastAsia="zh-CN"/>
        </w:rPr>
        <w:t>条</w:t>
      </w:r>
      <w:r>
        <w:rPr>
          <w:rFonts w:hint="eastAsia"/>
          <w:lang w:val="en-US" w:eastAsia="zh-CN"/>
        </w:rPr>
        <w:t>)</w:t>
      </w:r>
      <w:r w:rsidR="008D1E61" w:rsidRPr="009525F2">
        <w:rPr>
          <w:rFonts w:hint="eastAsia"/>
          <w:lang w:val="en-US" w:eastAsia="zh-CN"/>
        </w:rPr>
        <w:t>。</w:t>
      </w:r>
    </w:p>
    <w:p w:rsidR="008D1E61" w:rsidRPr="008D1E61" w:rsidRDefault="008D1E61" w:rsidP="008D1E61">
      <w:pPr>
        <w:pStyle w:val="SingleTxtGC"/>
        <w:rPr>
          <w:rFonts w:eastAsia="SimHei"/>
        </w:rPr>
      </w:pPr>
      <w:r w:rsidRPr="008D1E61">
        <w:rPr>
          <w:rFonts w:eastAsia="SimHei" w:hint="eastAsia"/>
        </w:rPr>
        <w:t>委员会建议缔约国采取措施，确保失踪人员的家属可以无条件领取社会保障福利，尤其是养老金、抚恤金和儿童福利。委员会促请缔约国注意其关于社会保障权利的第</w:t>
      </w:r>
      <w:r w:rsidRPr="008D1E61">
        <w:rPr>
          <w:rFonts w:eastAsia="SimHei" w:hint="eastAsia"/>
        </w:rPr>
        <w:t>19</w:t>
      </w:r>
      <w:r w:rsidRPr="008D1E61">
        <w:rPr>
          <w:rFonts w:eastAsia="SimHei" w:hint="eastAsia"/>
        </w:rPr>
        <w:t>号一般性意见，其中提到缔约国有首先确保处境不利和被边缘化的个人和人群在不歧视的基础上享受社会保险制度或计划之权利的核心义务。</w:t>
      </w:r>
    </w:p>
    <w:p w:rsidR="008D1E61" w:rsidRPr="0021033B" w:rsidRDefault="008D1E61" w:rsidP="008D1E61">
      <w:pPr>
        <w:pStyle w:val="SingleTxtG"/>
        <w:ind w:left="1100"/>
        <w:rPr>
          <w:lang w:val="en-US" w:eastAsia="zh-CN"/>
        </w:rPr>
      </w:pPr>
      <w:r>
        <w:rPr>
          <w:rFonts w:hint="eastAsia"/>
          <w:lang w:val="en-US" w:eastAsia="zh-CN"/>
        </w:rPr>
        <w:t xml:space="preserve">14.  </w:t>
      </w:r>
      <w:r>
        <w:rPr>
          <w:rFonts w:hint="eastAsia"/>
          <w:lang w:val="en-US" w:eastAsia="zh-CN"/>
        </w:rPr>
        <w:t>委员会感到关注的是，尽管在</w:t>
      </w:r>
      <w:r>
        <w:rPr>
          <w:rFonts w:hint="eastAsia"/>
          <w:lang w:val="en-US" w:eastAsia="zh-CN"/>
        </w:rPr>
        <w:t>2005</w:t>
      </w:r>
      <w:r>
        <w:rPr>
          <w:rFonts w:hint="eastAsia"/>
          <w:lang w:val="en-US" w:eastAsia="zh-CN"/>
        </w:rPr>
        <w:t>年修正了《家庭法》，仍然准许一夫多妻制，婚姻监护人的法律规定未被</w:t>
      </w:r>
      <w:r w:rsidRPr="00880055">
        <w:rPr>
          <w:rFonts w:hint="eastAsia"/>
          <w:lang w:val="en-US" w:eastAsia="zh-CN"/>
        </w:rPr>
        <w:t>废除</w:t>
      </w:r>
      <w:r>
        <w:rPr>
          <w:rFonts w:hint="eastAsia"/>
          <w:lang w:val="en-US" w:eastAsia="zh-CN"/>
        </w:rPr>
        <w:t>，《家庭法》第</w:t>
      </w:r>
      <w:r>
        <w:rPr>
          <w:rFonts w:hint="eastAsia"/>
          <w:lang w:val="en-US" w:eastAsia="zh-CN"/>
        </w:rPr>
        <w:t>30</w:t>
      </w:r>
      <w:r>
        <w:rPr>
          <w:rFonts w:hint="eastAsia"/>
          <w:lang w:val="en-US" w:eastAsia="zh-CN"/>
        </w:rPr>
        <w:t>条继续禁止穆斯林妇女嫁给非穆斯林</w:t>
      </w:r>
      <w:r w:rsidRPr="0021033B">
        <w:rPr>
          <w:lang w:val="en-US" w:eastAsia="zh-CN"/>
        </w:rPr>
        <w:t>(</w:t>
      </w:r>
      <w:r>
        <w:rPr>
          <w:rFonts w:hint="eastAsia"/>
          <w:lang w:val="en-US" w:eastAsia="zh-CN"/>
        </w:rPr>
        <w:t>第</w:t>
      </w:r>
      <w:r>
        <w:rPr>
          <w:rFonts w:hint="eastAsia"/>
          <w:lang w:val="en-US" w:eastAsia="zh-CN"/>
        </w:rPr>
        <w:t>10</w:t>
      </w:r>
      <w:r>
        <w:rPr>
          <w:rFonts w:hint="eastAsia"/>
          <w:lang w:val="en-US" w:eastAsia="zh-CN"/>
        </w:rPr>
        <w:t>条、第</w:t>
      </w:r>
      <w:r>
        <w:rPr>
          <w:rFonts w:hint="eastAsia"/>
          <w:lang w:val="en-US" w:eastAsia="zh-CN"/>
        </w:rPr>
        <w:t>3</w:t>
      </w:r>
      <w:r>
        <w:rPr>
          <w:rFonts w:hint="eastAsia"/>
          <w:lang w:val="en-US" w:eastAsia="zh-CN"/>
        </w:rPr>
        <w:t>条和第</w:t>
      </w:r>
      <w:r>
        <w:rPr>
          <w:rFonts w:hint="eastAsia"/>
          <w:lang w:val="en-US" w:eastAsia="zh-CN"/>
        </w:rPr>
        <w:t>2</w:t>
      </w:r>
      <w:r>
        <w:rPr>
          <w:rFonts w:hint="eastAsia"/>
          <w:lang w:val="en-US" w:eastAsia="zh-CN"/>
        </w:rPr>
        <w:t>条第</w:t>
      </w:r>
      <w:r>
        <w:rPr>
          <w:rFonts w:hint="eastAsia"/>
          <w:lang w:val="en-US" w:eastAsia="zh-CN"/>
        </w:rPr>
        <w:t>2</w:t>
      </w:r>
      <w:r>
        <w:rPr>
          <w:rFonts w:hint="eastAsia"/>
          <w:lang w:val="en-US" w:eastAsia="zh-CN"/>
        </w:rPr>
        <w:t>款</w:t>
      </w:r>
      <w:r w:rsidRPr="0021033B">
        <w:rPr>
          <w:lang w:val="en-US" w:eastAsia="zh-CN"/>
        </w:rPr>
        <w:t>)</w:t>
      </w:r>
      <w:r>
        <w:rPr>
          <w:rFonts w:hint="eastAsia"/>
          <w:lang w:val="en-US" w:eastAsia="zh-CN"/>
        </w:rPr>
        <w:t>。</w:t>
      </w:r>
    </w:p>
    <w:p w:rsidR="008D1E61" w:rsidRPr="008D1E61" w:rsidRDefault="008D1E61" w:rsidP="008D1E61">
      <w:pPr>
        <w:pStyle w:val="SingleTxtGC"/>
        <w:rPr>
          <w:rFonts w:eastAsia="SimHei"/>
        </w:rPr>
      </w:pPr>
      <w:r w:rsidRPr="008D1E61">
        <w:rPr>
          <w:rFonts w:eastAsia="SimHei" w:hint="eastAsia"/>
        </w:rPr>
        <w:t>委员会建议缔约国进一步修正《家庭法》，确保将一夫多妻制列为非法行为，取消婚姻监护人的法律要求，在法律上毫无例外地承认一穆斯林妇女和一非穆斯林男子之间的婚姻。</w:t>
      </w:r>
    </w:p>
    <w:p w:rsidR="008D1E61" w:rsidRPr="0021033B" w:rsidRDefault="008D1E61" w:rsidP="008D1E61">
      <w:pPr>
        <w:pStyle w:val="SingleTxtG"/>
        <w:ind w:left="1100"/>
        <w:rPr>
          <w:lang w:val="en-US" w:eastAsia="zh-CN"/>
        </w:rPr>
      </w:pPr>
      <w:r>
        <w:rPr>
          <w:rFonts w:hint="eastAsia"/>
          <w:lang w:val="en-US" w:eastAsia="zh-CN"/>
        </w:rPr>
        <w:t xml:space="preserve">15.  </w:t>
      </w:r>
      <w:r w:rsidRPr="008F1465">
        <w:rPr>
          <w:rFonts w:hint="eastAsia"/>
          <w:lang w:val="en-US" w:eastAsia="zh-CN"/>
        </w:rPr>
        <w:t>委员会感到关切的是</w:t>
      </w:r>
      <w:r>
        <w:rPr>
          <w:rFonts w:hint="eastAsia"/>
          <w:lang w:val="en-US" w:eastAsia="zh-CN"/>
        </w:rPr>
        <w:t>，</w:t>
      </w:r>
      <w:r w:rsidRPr="008F1465">
        <w:rPr>
          <w:rFonts w:hint="eastAsia"/>
          <w:lang w:val="en-US" w:eastAsia="zh-CN"/>
        </w:rPr>
        <w:t>对妇女的暴力</w:t>
      </w:r>
      <w:r>
        <w:rPr>
          <w:rFonts w:hint="eastAsia"/>
          <w:lang w:val="en-US" w:eastAsia="zh-CN"/>
        </w:rPr>
        <w:t>、</w:t>
      </w:r>
      <w:r w:rsidRPr="008F1465">
        <w:rPr>
          <w:rFonts w:hint="eastAsia"/>
          <w:lang w:val="en-US" w:eastAsia="zh-CN"/>
        </w:rPr>
        <w:t>包括虐待配偶，仍然是</w:t>
      </w:r>
      <w:r>
        <w:rPr>
          <w:rFonts w:hint="eastAsia"/>
          <w:lang w:val="en-US" w:eastAsia="zh-CN"/>
        </w:rPr>
        <w:t>在</w:t>
      </w:r>
      <w:r w:rsidRPr="008F1465">
        <w:rPr>
          <w:rFonts w:hint="eastAsia"/>
          <w:lang w:val="en-US" w:eastAsia="zh-CN"/>
        </w:rPr>
        <w:t>缔约国普遍</w:t>
      </w:r>
      <w:r>
        <w:rPr>
          <w:rFonts w:hint="eastAsia"/>
          <w:lang w:val="en-US" w:eastAsia="zh-CN"/>
        </w:rPr>
        <w:t>存在</w:t>
      </w:r>
      <w:r w:rsidRPr="008F1465">
        <w:rPr>
          <w:rFonts w:hint="eastAsia"/>
          <w:lang w:val="en-US" w:eastAsia="zh-CN"/>
        </w:rPr>
        <w:t>的问题。委员会还关</w:t>
      </w:r>
      <w:r>
        <w:rPr>
          <w:rFonts w:hint="eastAsia"/>
          <w:lang w:val="en-US" w:eastAsia="zh-CN"/>
        </w:rPr>
        <w:t>切地</w:t>
      </w:r>
      <w:r w:rsidRPr="008F1465">
        <w:rPr>
          <w:rFonts w:hint="eastAsia"/>
          <w:lang w:val="en-US" w:eastAsia="zh-CN"/>
        </w:rPr>
        <w:t>注</w:t>
      </w:r>
      <w:r>
        <w:rPr>
          <w:rFonts w:hint="eastAsia"/>
          <w:lang w:val="en-US" w:eastAsia="zh-CN"/>
        </w:rPr>
        <w:t>意到</w:t>
      </w:r>
      <w:r w:rsidRPr="008F1465">
        <w:rPr>
          <w:rFonts w:hint="eastAsia"/>
          <w:lang w:val="en-US" w:eastAsia="zh-CN"/>
        </w:rPr>
        <w:t>，</w:t>
      </w:r>
      <w:r>
        <w:rPr>
          <w:rFonts w:hint="eastAsia"/>
          <w:lang w:val="en-US" w:eastAsia="zh-CN"/>
        </w:rPr>
        <w:t>缔约国的</w:t>
      </w:r>
      <w:r w:rsidRPr="008F1465">
        <w:rPr>
          <w:rFonts w:hint="eastAsia"/>
          <w:lang w:val="en-US" w:eastAsia="zh-CN"/>
        </w:rPr>
        <w:t>国内立法中没有具体规定禁止家庭暴力</w:t>
      </w:r>
      <w:r>
        <w:rPr>
          <w:rFonts w:hint="eastAsia"/>
          <w:lang w:val="en-US" w:eastAsia="zh-CN"/>
        </w:rPr>
        <w:t>并将其规定为</w:t>
      </w:r>
      <w:r w:rsidRPr="008F1465">
        <w:rPr>
          <w:rFonts w:hint="eastAsia"/>
          <w:lang w:val="en-US" w:eastAsia="zh-CN"/>
        </w:rPr>
        <w:t>犯罪</w:t>
      </w:r>
      <w:r>
        <w:rPr>
          <w:rFonts w:hint="eastAsia"/>
          <w:lang w:val="en-US" w:eastAsia="zh-CN"/>
        </w:rPr>
        <w:t>行为、</w:t>
      </w:r>
      <w:r w:rsidRPr="008F1465">
        <w:rPr>
          <w:rFonts w:hint="eastAsia"/>
          <w:lang w:val="en-US" w:eastAsia="zh-CN"/>
        </w:rPr>
        <w:t>包括婚内强奸，</w:t>
      </w:r>
      <w:r>
        <w:rPr>
          <w:rFonts w:hint="eastAsia"/>
          <w:lang w:val="en-US" w:eastAsia="zh-CN"/>
        </w:rPr>
        <w:t>也没有规定禁止</w:t>
      </w:r>
      <w:r w:rsidRPr="008F1465">
        <w:rPr>
          <w:rFonts w:hint="eastAsia"/>
          <w:lang w:val="en-US" w:eastAsia="zh-CN"/>
        </w:rPr>
        <w:t>在家庭和替代性照料</w:t>
      </w:r>
      <w:r>
        <w:rPr>
          <w:rFonts w:hint="eastAsia"/>
          <w:lang w:val="en-US" w:eastAsia="zh-CN"/>
        </w:rPr>
        <w:t>环境中实施</w:t>
      </w:r>
      <w:r w:rsidRPr="008F1465">
        <w:rPr>
          <w:rFonts w:hint="eastAsia"/>
          <w:lang w:val="en-US" w:eastAsia="zh-CN"/>
        </w:rPr>
        <w:t>体罚</w:t>
      </w:r>
      <w:r w:rsidR="003F2576">
        <w:rPr>
          <w:rFonts w:hint="eastAsia"/>
          <w:lang w:val="en-US" w:eastAsia="zh-CN"/>
        </w:rPr>
        <w:t>(</w:t>
      </w:r>
      <w:r>
        <w:rPr>
          <w:rFonts w:hint="eastAsia"/>
          <w:lang w:val="en-US" w:eastAsia="zh-CN"/>
        </w:rPr>
        <w:t>第</w:t>
      </w:r>
      <w:r>
        <w:rPr>
          <w:rFonts w:hint="eastAsia"/>
          <w:lang w:val="en-US" w:eastAsia="zh-CN"/>
        </w:rPr>
        <w:t>10</w:t>
      </w:r>
      <w:r>
        <w:rPr>
          <w:rFonts w:hint="eastAsia"/>
          <w:lang w:val="en-US" w:eastAsia="zh-CN"/>
        </w:rPr>
        <w:t>条</w:t>
      </w:r>
      <w:r w:rsidR="003F2576">
        <w:rPr>
          <w:rFonts w:hint="eastAsia"/>
          <w:lang w:val="en-US" w:eastAsia="zh-CN"/>
        </w:rPr>
        <w:t>)</w:t>
      </w:r>
      <w:r>
        <w:rPr>
          <w:rFonts w:hint="eastAsia"/>
          <w:lang w:val="en-US" w:eastAsia="zh-CN"/>
        </w:rPr>
        <w:t>。</w:t>
      </w:r>
    </w:p>
    <w:p w:rsidR="008D1E61" w:rsidRPr="008D1E61" w:rsidRDefault="008D1E61" w:rsidP="008D1E61">
      <w:pPr>
        <w:pStyle w:val="SingleTxtGC"/>
        <w:rPr>
          <w:rFonts w:eastAsia="SimHei"/>
        </w:rPr>
      </w:pPr>
      <w:r w:rsidRPr="008D1E61">
        <w:rPr>
          <w:rFonts w:eastAsia="SimHei" w:hint="eastAsia"/>
        </w:rPr>
        <w:t>委员会建议缔约国修改其立法、包括《刑法》</w:t>
      </w:r>
      <w:r w:rsidR="003F2576">
        <w:rPr>
          <w:rFonts w:eastAsia="SimHei"/>
        </w:rPr>
        <w:t>，</w:t>
      </w:r>
      <w:r w:rsidRPr="008D1E61">
        <w:rPr>
          <w:rFonts w:eastAsia="SimHei" w:hint="eastAsia"/>
        </w:rPr>
        <w:t>以禁止家庭暴力行为并将其规定为犯罪行为、包括婚内强奸，并且禁止在家庭和替代性照料环境中实施体罚。</w:t>
      </w:r>
      <w:r w:rsidRPr="008D1E61">
        <w:rPr>
          <w:rFonts w:eastAsia="SimHei"/>
        </w:rPr>
        <w:t xml:space="preserve"> </w:t>
      </w:r>
    </w:p>
    <w:p w:rsidR="008D1E61" w:rsidRPr="0021033B" w:rsidRDefault="003F2576" w:rsidP="008D1E61">
      <w:pPr>
        <w:pStyle w:val="SingleTxtG"/>
        <w:ind w:left="1100"/>
        <w:rPr>
          <w:lang w:val="en-US" w:eastAsia="zh-CN"/>
        </w:rPr>
      </w:pPr>
      <w:r>
        <w:rPr>
          <w:rFonts w:hint="eastAsia"/>
          <w:lang w:val="en-US" w:eastAsia="zh-CN"/>
        </w:rPr>
        <w:t xml:space="preserve">16. </w:t>
      </w:r>
      <w:r w:rsidR="008D1E61">
        <w:rPr>
          <w:rFonts w:hint="eastAsia"/>
          <w:lang w:val="en-US" w:eastAsia="zh-CN"/>
        </w:rPr>
        <w:t xml:space="preserve"> </w:t>
      </w:r>
      <w:r w:rsidR="008D1E61" w:rsidRPr="00E1726F">
        <w:rPr>
          <w:rFonts w:hint="eastAsia"/>
          <w:lang w:val="en-US" w:eastAsia="zh-CN"/>
        </w:rPr>
        <w:t>委员会关</w:t>
      </w:r>
      <w:r w:rsidR="008D1E61">
        <w:rPr>
          <w:rFonts w:hint="eastAsia"/>
          <w:lang w:val="en-US" w:eastAsia="zh-CN"/>
        </w:rPr>
        <w:t>切地</w:t>
      </w:r>
      <w:r w:rsidR="008D1E61" w:rsidRPr="00E1726F">
        <w:rPr>
          <w:rFonts w:hint="eastAsia"/>
          <w:lang w:val="en-US" w:eastAsia="zh-CN"/>
        </w:rPr>
        <w:t>注</w:t>
      </w:r>
      <w:r w:rsidR="008D1E61">
        <w:rPr>
          <w:rFonts w:hint="eastAsia"/>
          <w:lang w:val="en-US" w:eastAsia="zh-CN"/>
        </w:rPr>
        <w:t>意到，</w:t>
      </w:r>
      <w:r w:rsidR="008D1E61" w:rsidRPr="00E1726F">
        <w:rPr>
          <w:rFonts w:hint="eastAsia"/>
          <w:lang w:val="en-US" w:eastAsia="zh-CN"/>
        </w:rPr>
        <w:t>性暴力</w:t>
      </w:r>
      <w:r w:rsidR="008D1E61">
        <w:rPr>
          <w:rFonts w:hint="eastAsia"/>
          <w:lang w:val="en-US" w:eastAsia="zh-CN"/>
        </w:rPr>
        <w:t>、尤其是</w:t>
      </w:r>
      <w:r w:rsidR="008D1E61" w:rsidRPr="00E1726F">
        <w:rPr>
          <w:rFonts w:hint="eastAsia"/>
          <w:lang w:val="en-US" w:eastAsia="zh-CN"/>
        </w:rPr>
        <w:t>武装团体所</w:t>
      </w:r>
      <w:r w:rsidR="008D1E61">
        <w:rPr>
          <w:rFonts w:hint="eastAsia"/>
          <w:lang w:val="en-US" w:eastAsia="zh-CN"/>
        </w:rPr>
        <w:t>犯下的性暴力</w:t>
      </w:r>
      <w:r w:rsidR="008D1E61" w:rsidRPr="00E1726F">
        <w:rPr>
          <w:rFonts w:hint="eastAsia"/>
          <w:lang w:val="en-US" w:eastAsia="zh-CN"/>
        </w:rPr>
        <w:t>受害者</w:t>
      </w:r>
      <w:r w:rsidR="008D1E61">
        <w:rPr>
          <w:rFonts w:hint="eastAsia"/>
          <w:lang w:val="en-US" w:eastAsia="zh-CN"/>
        </w:rPr>
        <w:t>缺乏有针对性的康复措施</w:t>
      </w:r>
      <w:r>
        <w:rPr>
          <w:rFonts w:hint="eastAsia"/>
          <w:lang w:val="en-US" w:eastAsia="zh-CN"/>
        </w:rPr>
        <w:t>(</w:t>
      </w:r>
      <w:r w:rsidR="008D1E61" w:rsidRPr="00E1726F">
        <w:rPr>
          <w:rFonts w:hint="eastAsia"/>
          <w:lang w:val="en-US" w:eastAsia="zh-CN"/>
        </w:rPr>
        <w:t>第</w:t>
      </w:r>
      <w:r w:rsidR="008D1E61" w:rsidRPr="00E1726F">
        <w:rPr>
          <w:rFonts w:hint="eastAsia"/>
          <w:lang w:val="en-US" w:eastAsia="zh-CN"/>
        </w:rPr>
        <w:t>10</w:t>
      </w:r>
      <w:r w:rsidR="008D1E61">
        <w:rPr>
          <w:rFonts w:hint="eastAsia"/>
          <w:lang w:val="en-US" w:eastAsia="zh-CN"/>
        </w:rPr>
        <w:t>条</w:t>
      </w:r>
      <w:r>
        <w:rPr>
          <w:rFonts w:hint="eastAsia"/>
          <w:lang w:val="en-US" w:eastAsia="zh-CN"/>
        </w:rPr>
        <w:t>)</w:t>
      </w:r>
      <w:r w:rsidR="008D1E61" w:rsidRPr="00E1726F">
        <w:rPr>
          <w:rFonts w:hint="eastAsia"/>
          <w:lang w:val="en-US" w:eastAsia="zh-CN"/>
        </w:rPr>
        <w:t>。</w:t>
      </w:r>
    </w:p>
    <w:p w:rsidR="008D1E61" w:rsidRPr="008D1E61" w:rsidRDefault="008D1E61" w:rsidP="008D1E61">
      <w:pPr>
        <w:pStyle w:val="SingleTxtGC"/>
        <w:rPr>
          <w:rFonts w:eastAsia="SimHei"/>
        </w:rPr>
      </w:pPr>
      <w:r w:rsidRPr="008D1E61">
        <w:rPr>
          <w:rFonts w:eastAsia="SimHei" w:hint="eastAsia"/>
        </w:rPr>
        <w:t>委员会建议缔约国充分承认性暴力、尤其是武装团体所犯下的性暴力受害者的状况，在医疗、心理和社会康复方面为她们采取紧急措施。</w:t>
      </w:r>
    </w:p>
    <w:p w:rsidR="008D1E61" w:rsidRPr="0021033B" w:rsidRDefault="003F2576" w:rsidP="008D1E61">
      <w:pPr>
        <w:pStyle w:val="SingleTxtG"/>
        <w:ind w:left="1100"/>
        <w:rPr>
          <w:lang w:val="en-US" w:eastAsia="zh-CN"/>
        </w:rPr>
      </w:pPr>
      <w:r>
        <w:rPr>
          <w:rFonts w:hint="eastAsia"/>
          <w:lang w:val="en-US" w:eastAsia="zh-CN"/>
        </w:rPr>
        <w:t>17.</w:t>
      </w:r>
      <w:r w:rsidR="008D1E61">
        <w:rPr>
          <w:rFonts w:hint="eastAsia"/>
          <w:lang w:val="en-US" w:eastAsia="zh-CN"/>
        </w:rPr>
        <w:t xml:space="preserve">  </w:t>
      </w:r>
      <w:r w:rsidR="008D1E61" w:rsidRPr="00EF6397">
        <w:rPr>
          <w:rFonts w:hint="eastAsia"/>
          <w:lang w:val="en-US" w:eastAsia="zh-CN"/>
        </w:rPr>
        <w:t>委员会关</w:t>
      </w:r>
      <w:r w:rsidR="008D1E61">
        <w:rPr>
          <w:rFonts w:hint="eastAsia"/>
          <w:lang w:val="en-US" w:eastAsia="zh-CN"/>
        </w:rPr>
        <w:t>切地</w:t>
      </w:r>
      <w:r w:rsidR="008D1E61" w:rsidRPr="00EF6397">
        <w:rPr>
          <w:rFonts w:hint="eastAsia"/>
          <w:lang w:val="en-US" w:eastAsia="zh-CN"/>
        </w:rPr>
        <w:t>注</w:t>
      </w:r>
      <w:r w:rsidR="008D1E61">
        <w:rPr>
          <w:rFonts w:hint="eastAsia"/>
          <w:lang w:val="en-US" w:eastAsia="zh-CN"/>
        </w:rPr>
        <w:t>意到，该国</w:t>
      </w:r>
      <w:r w:rsidR="008D1E61" w:rsidRPr="00EF6397">
        <w:rPr>
          <w:rFonts w:hint="eastAsia"/>
          <w:lang w:val="en-US" w:eastAsia="zh-CN"/>
        </w:rPr>
        <w:t>童工</w:t>
      </w:r>
      <w:r w:rsidR="008D1E61">
        <w:rPr>
          <w:rFonts w:hint="eastAsia"/>
          <w:lang w:val="en-US" w:eastAsia="zh-CN"/>
        </w:rPr>
        <w:t>的比</w:t>
      </w:r>
      <w:r w:rsidR="008D1E61" w:rsidRPr="00EF6397">
        <w:rPr>
          <w:rFonts w:hint="eastAsia"/>
          <w:lang w:val="en-US" w:eastAsia="zh-CN"/>
        </w:rPr>
        <w:t>率很高，估计约有</w:t>
      </w:r>
      <w:r w:rsidR="008D1E61" w:rsidRPr="00EF6397">
        <w:rPr>
          <w:rFonts w:hint="eastAsia"/>
          <w:lang w:val="en-US" w:eastAsia="zh-CN"/>
        </w:rPr>
        <w:t>30</w:t>
      </w:r>
      <w:r w:rsidR="008D1E61" w:rsidRPr="00EF6397">
        <w:rPr>
          <w:rFonts w:hint="eastAsia"/>
          <w:lang w:val="en-US" w:eastAsia="zh-CN"/>
        </w:rPr>
        <w:t>万未满</w:t>
      </w:r>
      <w:r w:rsidR="008D1E61" w:rsidRPr="00EF6397">
        <w:rPr>
          <w:rFonts w:hint="eastAsia"/>
          <w:lang w:val="en-US" w:eastAsia="zh-CN"/>
        </w:rPr>
        <w:t>16</w:t>
      </w:r>
      <w:r w:rsidR="008D1E61" w:rsidRPr="00EF6397">
        <w:rPr>
          <w:rFonts w:hint="eastAsia"/>
          <w:lang w:val="en-US" w:eastAsia="zh-CN"/>
        </w:rPr>
        <w:t>岁的儿童</w:t>
      </w:r>
      <w:r w:rsidR="008D1E61">
        <w:rPr>
          <w:rFonts w:hint="eastAsia"/>
          <w:lang w:val="en-US" w:eastAsia="zh-CN"/>
        </w:rPr>
        <w:t>在</w:t>
      </w:r>
      <w:r w:rsidR="008D1E61" w:rsidRPr="00EF6397">
        <w:rPr>
          <w:rFonts w:hint="eastAsia"/>
          <w:lang w:val="en-US" w:eastAsia="zh-CN"/>
        </w:rPr>
        <w:t>工作</w:t>
      </w:r>
      <w:r>
        <w:rPr>
          <w:rFonts w:hint="eastAsia"/>
          <w:lang w:val="en-US" w:eastAsia="zh-CN"/>
        </w:rPr>
        <w:t>(</w:t>
      </w:r>
      <w:r w:rsidR="008D1E61" w:rsidRPr="00EF6397">
        <w:rPr>
          <w:rFonts w:hint="eastAsia"/>
          <w:lang w:val="en-US" w:eastAsia="zh-CN"/>
        </w:rPr>
        <w:t>第</w:t>
      </w:r>
      <w:r w:rsidR="008D1E61" w:rsidRPr="00EF6397">
        <w:rPr>
          <w:rFonts w:hint="eastAsia"/>
          <w:lang w:val="en-US" w:eastAsia="zh-CN"/>
        </w:rPr>
        <w:t>10</w:t>
      </w:r>
      <w:r w:rsidR="008D1E61" w:rsidRPr="00EF6397">
        <w:rPr>
          <w:rFonts w:hint="eastAsia"/>
          <w:lang w:val="en-US" w:eastAsia="zh-CN"/>
        </w:rPr>
        <w:t>条</w:t>
      </w:r>
      <w:r>
        <w:rPr>
          <w:rFonts w:hint="eastAsia"/>
          <w:lang w:val="en-US" w:eastAsia="zh-CN"/>
        </w:rPr>
        <w:t>)</w:t>
      </w:r>
      <w:r w:rsidR="008D1E61" w:rsidRPr="00EF6397">
        <w:rPr>
          <w:rFonts w:hint="eastAsia"/>
          <w:lang w:val="en-US" w:eastAsia="zh-CN"/>
        </w:rPr>
        <w:t>。</w:t>
      </w:r>
    </w:p>
    <w:p w:rsidR="008D1E61" w:rsidRPr="008D1E61" w:rsidRDefault="008D1E61" w:rsidP="008D1E61">
      <w:pPr>
        <w:pStyle w:val="SingleTxtGC"/>
        <w:rPr>
          <w:rFonts w:eastAsia="SimHei"/>
        </w:rPr>
      </w:pPr>
      <w:r w:rsidRPr="008D1E61">
        <w:rPr>
          <w:rFonts w:eastAsia="SimHei" w:hint="eastAsia"/>
        </w:rPr>
        <w:t>委员会建议缔约国加紧努力，取缔童工、包括为此由社会服务部门进行有系统和有效的劳工检查和紧急控制，为警察进行强制培训，并对儿童和童工家长进行宣传，使他们认识到童工的危险和教育的重要性。</w:t>
      </w:r>
    </w:p>
    <w:p w:rsidR="008D1E61" w:rsidRPr="0021033B" w:rsidRDefault="003F2576" w:rsidP="008D1E61">
      <w:pPr>
        <w:pStyle w:val="SingleTxtG"/>
        <w:ind w:left="1100"/>
        <w:rPr>
          <w:lang w:val="en-US" w:eastAsia="zh-CN"/>
        </w:rPr>
      </w:pPr>
      <w:r>
        <w:rPr>
          <w:rFonts w:hint="eastAsia"/>
          <w:lang w:val="en-US" w:eastAsia="zh-CN"/>
        </w:rPr>
        <w:t xml:space="preserve">18.  </w:t>
      </w:r>
      <w:r w:rsidR="008D1E61">
        <w:rPr>
          <w:rFonts w:hint="eastAsia"/>
          <w:lang w:val="en-US" w:eastAsia="zh-CN"/>
        </w:rPr>
        <w:t>委员会</w:t>
      </w:r>
      <w:r w:rsidR="00671842">
        <w:rPr>
          <w:rFonts w:hint="eastAsia"/>
          <w:lang w:val="en-US" w:eastAsia="zh-CN"/>
        </w:rPr>
        <w:t>再度表示</w:t>
      </w:r>
      <w:r w:rsidR="008D1E61">
        <w:rPr>
          <w:rFonts w:hint="eastAsia"/>
          <w:lang w:val="en-US" w:eastAsia="zh-CN"/>
        </w:rPr>
        <w:t>令它</w:t>
      </w:r>
      <w:r w:rsidR="008D1E61" w:rsidRPr="00E87FB2">
        <w:rPr>
          <w:rFonts w:hint="eastAsia"/>
          <w:lang w:val="en-US" w:eastAsia="zh-CN"/>
        </w:rPr>
        <w:t>深</w:t>
      </w:r>
      <w:r w:rsidR="008D1E61">
        <w:rPr>
          <w:rFonts w:hint="eastAsia"/>
          <w:lang w:val="en-US" w:eastAsia="zh-CN"/>
        </w:rPr>
        <w:t>感关注的是：</w:t>
      </w:r>
      <w:r w:rsidR="008D1E61" w:rsidRPr="00E87FB2">
        <w:rPr>
          <w:rFonts w:hint="eastAsia"/>
          <w:lang w:val="en-US" w:eastAsia="zh-CN"/>
        </w:rPr>
        <w:t>缔约国住房短缺</w:t>
      </w:r>
      <w:r w:rsidR="008D1E61">
        <w:rPr>
          <w:rFonts w:hint="eastAsia"/>
          <w:lang w:val="en-US" w:eastAsia="zh-CN"/>
        </w:rPr>
        <w:t>、</w:t>
      </w:r>
      <w:r w:rsidR="008D1E61" w:rsidRPr="00E87FB2">
        <w:rPr>
          <w:rFonts w:hint="eastAsia"/>
          <w:lang w:val="en-US" w:eastAsia="zh-CN"/>
        </w:rPr>
        <w:t>贫民窟</w:t>
      </w:r>
      <w:r w:rsidR="008D1E61">
        <w:rPr>
          <w:rFonts w:hint="eastAsia"/>
          <w:lang w:val="en-US" w:eastAsia="zh-CN"/>
        </w:rPr>
        <w:t>居民很多</w:t>
      </w:r>
      <w:r>
        <w:rPr>
          <w:rFonts w:hint="eastAsia"/>
          <w:lang w:val="en-US" w:eastAsia="zh-CN"/>
        </w:rPr>
        <w:t>(</w:t>
      </w:r>
      <w:r w:rsidR="008D1E61">
        <w:rPr>
          <w:rFonts w:hint="eastAsia"/>
          <w:lang w:val="en-US" w:eastAsia="zh-CN"/>
        </w:rPr>
        <w:t>大</w:t>
      </w:r>
      <w:r w:rsidR="008D1E61" w:rsidRPr="00E87FB2">
        <w:rPr>
          <w:rFonts w:hint="eastAsia"/>
          <w:lang w:val="en-US" w:eastAsia="zh-CN"/>
        </w:rPr>
        <w:t>约</w:t>
      </w:r>
      <w:r w:rsidR="008D1E61">
        <w:rPr>
          <w:rFonts w:hint="eastAsia"/>
          <w:lang w:val="en-US" w:eastAsia="zh-CN"/>
        </w:rPr>
        <w:t>有</w:t>
      </w:r>
      <w:r w:rsidR="008D1E61" w:rsidRPr="00E87FB2">
        <w:rPr>
          <w:rFonts w:hint="eastAsia"/>
          <w:lang w:val="en-US" w:eastAsia="zh-CN"/>
        </w:rPr>
        <w:t>120</w:t>
      </w:r>
      <w:r w:rsidR="008D1E61">
        <w:rPr>
          <w:rFonts w:hint="eastAsia"/>
          <w:lang w:val="en-US" w:eastAsia="zh-CN"/>
        </w:rPr>
        <w:t>万人</w:t>
      </w:r>
      <w:r>
        <w:rPr>
          <w:rFonts w:hint="eastAsia"/>
          <w:lang w:val="en-US" w:eastAsia="zh-CN"/>
        </w:rPr>
        <w:t>)</w:t>
      </w:r>
      <w:r w:rsidR="008D1E61">
        <w:rPr>
          <w:rFonts w:hint="eastAsia"/>
          <w:lang w:val="en-US" w:eastAsia="zh-CN"/>
        </w:rPr>
        <w:t>而且很可能被强迫驱离、正式</w:t>
      </w:r>
      <w:r w:rsidR="008D1E61" w:rsidRPr="00E87FB2">
        <w:rPr>
          <w:rFonts w:hint="eastAsia"/>
          <w:lang w:val="en-US" w:eastAsia="zh-CN"/>
        </w:rPr>
        <w:t>建设项目的</w:t>
      </w:r>
      <w:r w:rsidR="008D1E61">
        <w:rPr>
          <w:rFonts w:hint="eastAsia"/>
          <w:lang w:val="en-US" w:eastAsia="zh-CN"/>
        </w:rPr>
        <w:t>执行率</w:t>
      </w:r>
      <w:r w:rsidR="008D1E61" w:rsidRPr="00E87FB2">
        <w:rPr>
          <w:rFonts w:hint="eastAsia"/>
          <w:lang w:val="en-US" w:eastAsia="zh-CN"/>
        </w:rPr>
        <w:t>低</w:t>
      </w:r>
      <w:r w:rsidR="008D1E61">
        <w:rPr>
          <w:rFonts w:hint="eastAsia"/>
          <w:lang w:val="en-US" w:eastAsia="zh-CN"/>
        </w:rPr>
        <w:t>下而且住房预算的数额少得</w:t>
      </w:r>
      <w:r w:rsidR="008D1E61" w:rsidRPr="00E87FB2">
        <w:rPr>
          <w:rFonts w:hint="eastAsia"/>
          <w:lang w:val="en-US" w:eastAsia="zh-CN"/>
        </w:rPr>
        <w:t>不成比例</w:t>
      </w:r>
      <w:r>
        <w:rPr>
          <w:rFonts w:hint="eastAsia"/>
          <w:lang w:val="en-US" w:eastAsia="zh-CN"/>
        </w:rPr>
        <w:t>(</w:t>
      </w:r>
      <w:r w:rsidR="008D1E61">
        <w:rPr>
          <w:rFonts w:hint="eastAsia"/>
          <w:lang w:val="en-US" w:eastAsia="zh-CN"/>
        </w:rPr>
        <w:t>2010</w:t>
      </w:r>
      <w:r w:rsidR="008D1E61">
        <w:rPr>
          <w:rFonts w:hint="eastAsia"/>
          <w:lang w:val="en-US" w:eastAsia="zh-CN"/>
        </w:rPr>
        <w:t>年房屋部门的预算不到国防部门的</w:t>
      </w:r>
      <w:r w:rsidR="008D1E61" w:rsidRPr="00E87FB2">
        <w:rPr>
          <w:rFonts w:hint="eastAsia"/>
          <w:lang w:val="en-US" w:eastAsia="zh-CN"/>
        </w:rPr>
        <w:t>40</w:t>
      </w:r>
      <w:r w:rsidR="008D1E61">
        <w:rPr>
          <w:rFonts w:hint="eastAsia"/>
          <w:lang w:val="en-US" w:eastAsia="zh-CN"/>
        </w:rPr>
        <w:t>分之一</w:t>
      </w:r>
      <w:r>
        <w:rPr>
          <w:rFonts w:hint="eastAsia"/>
          <w:lang w:val="en-US" w:eastAsia="zh-CN"/>
        </w:rPr>
        <w:t>)</w:t>
      </w:r>
      <w:r w:rsidR="008D1E61" w:rsidRPr="00E87FB2">
        <w:rPr>
          <w:rFonts w:hint="eastAsia"/>
          <w:lang w:val="en-US" w:eastAsia="zh-CN"/>
        </w:rPr>
        <w:t>。</w:t>
      </w:r>
      <w:r w:rsidR="008D1E61" w:rsidRPr="00F1365B">
        <w:rPr>
          <w:rFonts w:hint="eastAsia"/>
          <w:lang w:val="en-US" w:eastAsia="zh-CN"/>
        </w:rPr>
        <w:t>委员会还深为关切</w:t>
      </w:r>
      <w:r w:rsidR="008D1E61">
        <w:rPr>
          <w:rFonts w:hint="eastAsia"/>
          <w:lang w:val="en-US" w:eastAsia="zh-CN"/>
        </w:rPr>
        <w:t>地注意到社会住房单位的分配方式</w:t>
      </w:r>
      <w:r w:rsidR="008D1E61" w:rsidRPr="00F1365B">
        <w:rPr>
          <w:rFonts w:hint="eastAsia"/>
          <w:lang w:val="en-US" w:eastAsia="zh-CN"/>
        </w:rPr>
        <w:t>不透明和</w:t>
      </w:r>
      <w:r w:rsidR="008D1E61">
        <w:rPr>
          <w:rFonts w:hint="eastAsia"/>
          <w:lang w:val="en-US" w:eastAsia="zh-CN"/>
        </w:rPr>
        <w:t>不</w:t>
      </w:r>
      <w:r w:rsidR="008D1E61" w:rsidRPr="00F1365B">
        <w:rPr>
          <w:rFonts w:hint="eastAsia"/>
          <w:lang w:val="en-US" w:eastAsia="zh-CN"/>
        </w:rPr>
        <w:t>公平</w:t>
      </w:r>
      <w:r w:rsidR="008D1E61">
        <w:rPr>
          <w:rFonts w:hint="eastAsia"/>
          <w:lang w:val="en-US" w:eastAsia="zh-CN"/>
        </w:rPr>
        <w:t>因而有所</w:t>
      </w:r>
      <w:r w:rsidR="008D1E61" w:rsidRPr="00F1365B">
        <w:rPr>
          <w:rFonts w:hint="eastAsia"/>
          <w:lang w:val="en-US" w:eastAsia="zh-CN"/>
        </w:rPr>
        <w:t>偏袒</w:t>
      </w:r>
      <w:r w:rsidR="008D1E61">
        <w:rPr>
          <w:rFonts w:hint="eastAsia"/>
          <w:lang w:val="en-US" w:eastAsia="zh-CN"/>
        </w:rPr>
        <w:t>的</w:t>
      </w:r>
      <w:r w:rsidR="008D1E61" w:rsidRPr="00F1365B">
        <w:rPr>
          <w:rFonts w:hint="eastAsia"/>
          <w:lang w:val="en-US" w:eastAsia="zh-CN"/>
        </w:rPr>
        <w:t>报告。</w:t>
      </w:r>
    </w:p>
    <w:p w:rsidR="008D1E61" w:rsidRPr="008D1E61" w:rsidRDefault="008D1E61" w:rsidP="008D1E61">
      <w:pPr>
        <w:pStyle w:val="SingleTxtGC"/>
        <w:rPr>
          <w:rFonts w:eastAsia="SimHei"/>
        </w:rPr>
      </w:pPr>
      <w:r w:rsidRPr="008D1E61">
        <w:rPr>
          <w:rFonts w:eastAsia="SimHei" w:hint="eastAsia"/>
        </w:rPr>
        <w:t>委员会建议缔约国抓紧解决严重的住房短缺问题，为此制定适当住房的国家战略和行动计划；大幅度增加国家预算，使其数额达到与问题的严重程度相称的适当水平；并且确保建造新社会住房单位的计划完全落实</w:t>
      </w:r>
      <w:r w:rsidR="003F2576">
        <w:rPr>
          <w:rFonts w:eastAsia="SimHei"/>
        </w:rPr>
        <w:t>，</w:t>
      </w:r>
      <w:r w:rsidRPr="008D1E61">
        <w:rPr>
          <w:rFonts w:eastAsia="SimHei" w:hint="eastAsia"/>
        </w:rPr>
        <w:t>特别是为处境不利和被边缘化的群体和个人、包括贫民窟居民建造的那些住房单位。委员会还建议缔约国确保社会住房分配方式的透明和公平。在这方面，促请缔约国注意其关于适足住房权的第</w:t>
      </w:r>
      <w:r w:rsidRPr="008D1E61">
        <w:rPr>
          <w:rFonts w:eastAsia="SimHei" w:hint="eastAsia"/>
        </w:rPr>
        <w:t>4</w:t>
      </w:r>
      <w:r w:rsidRPr="008D1E61">
        <w:rPr>
          <w:rFonts w:eastAsia="SimHei" w:hint="eastAsia"/>
        </w:rPr>
        <w:t>号一般性意见。还促请缔约国确实按照其关于强迫驱离的第</w:t>
      </w:r>
      <w:r w:rsidRPr="008D1E61">
        <w:rPr>
          <w:rFonts w:eastAsia="SimHei" w:hint="eastAsia"/>
        </w:rPr>
        <w:t>7</w:t>
      </w:r>
      <w:r w:rsidRPr="008D1E61">
        <w:rPr>
          <w:rFonts w:eastAsia="SimHei" w:hint="eastAsia"/>
        </w:rPr>
        <w:t>号一般性意见制定的准则向被强迫驱离的人提供适当的补偿或替代式的房舍。也再度要求缔约国在其下一次定期报告中提供详细资料，说明缔约国关于强迫迁离事件和无家可归者的情况，和它为了解决这些问题所采取的措施。</w:t>
      </w:r>
    </w:p>
    <w:p w:rsidR="008D1E61" w:rsidRPr="00DA7354" w:rsidRDefault="008D1E61" w:rsidP="008D1E61">
      <w:pPr>
        <w:pStyle w:val="SingleTxtG"/>
        <w:ind w:left="1100"/>
        <w:rPr>
          <w:lang w:val="en-US" w:eastAsia="zh-CN"/>
        </w:rPr>
      </w:pPr>
      <w:r>
        <w:rPr>
          <w:rFonts w:hint="eastAsia"/>
          <w:lang w:val="en-US" w:eastAsia="zh-CN"/>
        </w:rPr>
        <w:t xml:space="preserve">19.  </w:t>
      </w:r>
      <w:r w:rsidRPr="00DA7354">
        <w:rPr>
          <w:rFonts w:hint="eastAsia"/>
          <w:lang w:val="en-US" w:eastAsia="zh-CN"/>
        </w:rPr>
        <w:t>委员会关注的是，许多国内流离失所者</w:t>
      </w:r>
      <w:r>
        <w:rPr>
          <w:rFonts w:hint="eastAsia"/>
          <w:lang w:val="en-US" w:eastAsia="zh-CN"/>
        </w:rPr>
        <w:t>于发生</w:t>
      </w:r>
      <w:r w:rsidRPr="00DA7354">
        <w:rPr>
          <w:rFonts w:hint="eastAsia"/>
          <w:lang w:val="en-US" w:eastAsia="zh-CN"/>
        </w:rPr>
        <w:t>1992</w:t>
      </w:r>
      <w:r w:rsidRPr="00DA7354">
        <w:rPr>
          <w:rFonts w:hint="eastAsia"/>
          <w:lang w:val="en-US" w:eastAsia="zh-CN"/>
        </w:rPr>
        <w:t>年和</w:t>
      </w:r>
      <w:r w:rsidRPr="00DA7354">
        <w:rPr>
          <w:rFonts w:hint="eastAsia"/>
          <w:lang w:val="en-US" w:eastAsia="zh-CN"/>
        </w:rPr>
        <w:t>2002</w:t>
      </w:r>
      <w:r w:rsidRPr="00DA7354">
        <w:rPr>
          <w:rFonts w:hint="eastAsia"/>
          <w:lang w:val="en-US" w:eastAsia="zh-CN"/>
        </w:rPr>
        <w:t>年之间的暴力</w:t>
      </w:r>
      <w:r>
        <w:rPr>
          <w:rFonts w:hint="eastAsia"/>
          <w:lang w:val="en-US" w:eastAsia="zh-CN"/>
        </w:rPr>
        <w:t>事件以后</w:t>
      </w:r>
      <w:r w:rsidRPr="00DA7354">
        <w:rPr>
          <w:rFonts w:hint="eastAsia"/>
          <w:lang w:val="en-US" w:eastAsia="zh-CN"/>
        </w:rPr>
        <w:t>继续在贫民窟生活，除</w:t>
      </w:r>
      <w:r>
        <w:rPr>
          <w:rFonts w:hint="eastAsia"/>
          <w:lang w:val="en-US" w:eastAsia="zh-CN"/>
        </w:rPr>
        <w:t>了</w:t>
      </w:r>
      <w:r w:rsidRPr="00DA7354">
        <w:rPr>
          <w:rFonts w:hint="eastAsia"/>
          <w:lang w:val="en-US" w:eastAsia="zh-CN"/>
        </w:rPr>
        <w:t>其他因素</w:t>
      </w:r>
      <w:r>
        <w:rPr>
          <w:rFonts w:hint="eastAsia"/>
          <w:lang w:val="en-US" w:eastAsia="zh-CN"/>
        </w:rPr>
        <w:t>以</w:t>
      </w:r>
      <w:r w:rsidRPr="00DA7354">
        <w:rPr>
          <w:rFonts w:hint="eastAsia"/>
          <w:lang w:val="en-US" w:eastAsia="zh-CN"/>
        </w:rPr>
        <w:t>外，</w:t>
      </w:r>
      <w:r>
        <w:rPr>
          <w:rFonts w:hint="eastAsia"/>
          <w:lang w:val="en-US" w:eastAsia="zh-CN"/>
        </w:rPr>
        <w:t>由于</w:t>
      </w:r>
      <w:r w:rsidRPr="00DA7354">
        <w:rPr>
          <w:rFonts w:hint="eastAsia"/>
          <w:lang w:val="en-US" w:eastAsia="zh-CN"/>
        </w:rPr>
        <w:t>农村地区的生活标准不</w:t>
      </w:r>
      <w:r>
        <w:rPr>
          <w:rFonts w:hint="eastAsia"/>
          <w:lang w:val="en-US" w:eastAsia="zh-CN"/>
        </w:rPr>
        <w:t>适</w:t>
      </w:r>
      <w:r w:rsidRPr="00DA7354">
        <w:rPr>
          <w:rFonts w:hint="eastAsia"/>
          <w:lang w:val="en-US" w:eastAsia="zh-CN"/>
        </w:rPr>
        <w:t>足</w:t>
      </w:r>
      <w:r>
        <w:rPr>
          <w:rFonts w:hint="eastAsia"/>
          <w:lang w:val="en-US" w:eastAsia="zh-CN"/>
        </w:rPr>
        <w:t>，返回</w:t>
      </w:r>
      <w:r w:rsidRPr="00DA7354">
        <w:rPr>
          <w:rFonts w:hint="eastAsia"/>
          <w:lang w:val="en-US" w:eastAsia="zh-CN"/>
        </w:rPr>
        <w:t>原籍地</w:t>
      </w:r>
      <w:r>
        <w:rPr>
          <w:rFonts w:hint="eastAsia"/>
          <w:lang w:val="en-US" w:eastAsia="zh-CN"/>
        </w:rPr>
        <w:t>的进程相当</w:t>
      </w:r>
      <w:r w:rsidRPr="00DA7354">
        <w:rPr>
          <w:rFonts w:hint="eastAsia"/>
          <w:lang w:val="en-US" w:eastAsia="zh-CN"/>
        </w:rPr>
        <w:t>缓慢</w:t>
      </w:r>
      <w:r w:rsidR="003F2576">
        <w:rPr>
          <w:rFonts w:hint="eastAsia"/>
          <w:lang w:val="en-US" w:eastAsia="zh-CN"/>
        </w:rPr>
        <w:t>(</w:t>
      </w:r>
      <w:r>
        <w:rPr>
          <w:rFonts w:hint="eastAsia"/>
          <w:lang w:val="en-US" w:eastAsia="zh-CN"/>
        </w:rPr>
        <w:t>第</w:t>
      </w:r>
      <w:r w:rsidRPr="00DA7354">
        <w:rPr>
          <w:rFonts w:hint="eastAsia"/>
          <w:lang w:val="en-US" w:eastAsia="zh-CN"/>
        </w:rPr>
        <w:t>11</w:t>
      </w:r>
      <w:r>
        <w:rPr>
          <w:rFonts w:hint="eastAsia"/>
          <w:lang w:val="en-US" w:eastAsia="zh-CN"/>
        </w:rPr>
        <w:t>条</w:t>
      </w:r>
      <w:r w:rsidR="003F2576">
        <w:rPr>
          <w:rFonts w:hint="eastAsia"/>
          <w:lang w:val="en-US" w:eastAsia="zh-CN"/>
        </w:rPr>
        <w:t>)</w:t>
      </w:r>
      <w:r w:rsidRPr="00DA7354">
        <w:rPr>
          <w:rFonts w:hint="eastAsia"/>
          <w:lang w:val="en-US" w:eastAsia="zh-CN"/>
        </w:rPr>
        <w:t>。</w:t>
      </w:r>
    </w:p>
    <w:p w:rsidR="008D1E61" w:rsidRPr="008D1E61" w:rsidRDefault="008D1E61" w:rsidP="008D1E61">
      <w:pPr>
        <w:pStyle w:val="SingleTxtGC"/>
        <w:rPr>
          <w:rFonts w:eastAsia="SimHei"/>
        </w:rPr>
      </w:pPr>
      <w:r w:rsidRPr="008D1E61">
        <w:rPr>
          <w:rFonts w:eastAsia="SimHei" w:hint="eastAsia"/>
        </w:rPr>
        <w:t>委员会建议缔约国落实措施，以促使国内流离失所者返回原籍地，包括为此采取措施，以提高农村地区的生活水平，特别着重于获得安全的饮用水、一般基础设施和获得优质保健服务。</w:t>
      </w:r>
    </w:p>
    <w:p w:rsidR="008D1E61" w:rsidRPr="0021033B" w:rsidRDefault="008D1E61" w:rsidP="008D1E61">
      <w:pPr>
        <w:pStyle w:val="SingleTxtG"/>
        <w:ind w:left="1100"/>
        <w:rPr>
          <w:lang w:val="en-US" w:eastAsia="zh-CN"/>
        </w:rPr>
      </w:pPr>
      <w:r>
        <w:rPr>
          <w:rFonts w:hint="eastAsia"/>
          <w:lang w:val="en-US" w:eastAsia="zh-CN"/>
        </w:rPr>
        <w:t xml:space="preserve">20.  </w:t>
      </w:r>
      <w:r>
        <w:rPr>
          <w:rFonts w:hint="eastAsia"/>
          <w:lang w:val="en-US" w:eastAsia="zh-CN"/>
        </w:rPr>
        <w:t>委员会关注的是，</w:t>
      </w:r>
      <w:r w:rsidRPr="0031732A">
        <w:rPr>
          <w:rFonts w:hint="eastAsia"/>
          <w:lang w:val="en-US" w:eastAsia="zh-CN"/>
        </w:rPr>
        <w:t>农村地区的居民在获得医疗保健</w:t>
      </w:r>
      <w:r>
        <w:rPr>
          <w:rFonts w:hint="eastAsia"/>
          <w:lang w:val="en-US" w:eastAsia="zh-CN"/>
        </w:rPr>
        <w:t>服务方面遇到</w:t>
      </w:r>
      <w:r w:rsidRPr="0031732A">
        <w:rPr>
          <w:rFonts w:hint="eastAsia"/>
          <w:lang w:val="en-US" w:eastAsia="zh-CN"/>
        </w:rPr>
        <w:t>相当大的困难</w:t>
      </w:r>
      <w:r>
        <w:rPr>
          <w:rFonts w:hint="eastAsia"/>
          <w:lang w:val="en-US" w:eastAsia="zh-CN"/>
        </w:rPr>
        <w:t>，</w:t>
      </w:r>
      <w:r w:rsidRPr="0031732A">
        <w:rPr>
          <w:rFonts w:hint="eastAsia"/>
          <w:lang w:val="en-US" w:eastAsia="zh-CN"/>
        </w:rPr>
        <w:t>这是</w:t>
      </w:r>
      <w:r>
        <w:rPr>
          <w:rFonts w:hint="eastAsia"/>
          <w:lang w:val="en-US" w:eastAsia="zh-CN"/>
        </w:rPr>
        <w:t>因为</w:t>
      </w:r>
      <w:r w:rsidRPr="0031732A">
        <w:rPr>
          <w:rFonts w:hint="eastAsia"/>
          <w:lang w:val="en-US" w:eastAsia="zh-CN"/>
        </w:rPr>
        <w:t>护理设施和医生的地理分布不平等。委员会还关注药品的供应</w:t>
      </w:r>
      <w:r>
        <w:rPr>
          <w:rFonts w:hint="eastAsia"/>
          <w:lang w:val="en-US" w:eastAsia="zh-CN"/>
        </w:rPr>
        <w:t>情况、从</w:t>
      </w:r>
      <w:r w:rsidRPr="0031732A">
        <w:rPr>
          <w:rFonts w:hint="eastAsia"/>
          <w:lang w:val="en-US" w:eastAsia="zh-CN"/>
        </w:rPr>
        <w:t>楼宇保养</w:t>
      </w:r>
      <w:r>
        <w:rPr>
          <w:rFonts w:hint="eastAsia"/>
          <w:lang w:val="en-US" w:eastAsia="zh-CN"/>
        </w:rPr>
        <w:t>、卫生和</w:t>
      </w:r>
      <w:r w:rsidRPr="0031732A">
        <w:rPr>
          <w:rFonts w:hint="eastAsia"/>
          <w:lang w:val="en-US" w:eastAsia="zh-CN"/>
        </w:rPr>
        <w:t>接待</w:t>
      </w:r>
      <w:r>
        <w:rPr>
          <w:rFonts w:hint="eastAsia"/>
          <w:lang w:val="en-US" w:eastAsia="zh-CN"/>
        </w:rPr>
        <w:t>病人的</w:t>
      </w:r>
      <w:r w:rsidRPr="0031732A">
        <w:rPr>
          <w:rFonts w:hint="eastAsia"/>
          <w:lang w:val="en-US" w:eastAsia="zh-CN"/>
        </w:rPr>
        <w:t>标准方面</w:t>
      </w:r>
      <w:r>
        <w:rPr>
          <w:rFonts w:hint="eastAsia"/>
          <w:lang w:val="en-US" w:eastAsia="zh-CN"/>
        </w:rPr>
        <w:t>看来</w:t>
      </w:r>
      <w:r w:rsidRPr="0031732A">
        <w:rPr>
          <w:rFonts w:hint="eastAsia"/>
          <w:lang w:val="en-US" w:eastAsia="zh-CN"/>
        </w:rPr>
        <w:t>医疗保健</w:t>
      </w:r>
      <w:r>
        <w:rPr>
          <w:rFonts w:hint="eastAsia"/>
          <w:lang w:val="en-US" w:eastAsia="zh-CN"/>
        </w:rPr>
        <w:t>的质量不够好、</w:t>
      </w:r>
      <w:r w:rsidRPr="0031732A">
        <w:rPr>
          <w:rFonts w:hint="eastAsia"/>
          <w:lang w:val="en-US" w:eastAsia="zh-CN"/>
        </w:rPr>
        <w:t>以及卫生保健专业人员</w:t>
      </w:r>
      <w:r>
        <w:rPr>
          <w:rFonts w:hint="eastAsia"/>
          <w:lang w:val="en-US" w:eastAsia="zh-CN"/>
        </w:rPr>
        <w:t>的</w:t>
      </w:r>
      <w:r w:rsidRPr="0031732A">
        <w:rPr>
          <w:rFonts w:hint="eastAsia"/>
          <w:lang w:val="en-US" w:eastAsia="zh-CN"/>
        </w:rPr>
        <w:t>工作条件差</w:t>
      </w:r>
      <w:r w:rsidR="003F2576">
        <w:rPr>
          <w:rFonts w:hint="eastAsia"/>
          <w:lang w:val="en-US" w:eastAsia="zh-CN"/>
        </w:rPr>
        <w:t>(</w:t>
      </w:r>
      <w:r w:rsidRPr="0031732A">
        <w:rPr>
          <w:rFonts w:hint="eastAsia"/>
          <w:lang w:val="en-US" w:eastAsia="zh-CN"/>
        </w:rPr>
        <w:t>第</w:t>
      </w:r>
      <w:r w:rsidRPr="0031732A">
        <w:rPr>
          <w:rFonts w:hint="eastAsia"/>
          <w:lang w:val="en-US" w:eastAsia="zh-CN"/>
        </w:rPr>
        <w:t>12</w:t>
      </w:r>
      <w:r>
        <w:rPr>
          <w:rFonts w:hint="eastAsia"/>
          <w:lang w:val="en-US" w:eastAsia="zh-CN"/>
        </w:rPr>
        <w:t>条</w:t>
      </w:r>
      <w:r w:rsidR="003F2576">
        <w:rPr>
          <w:rFonts w:hint="eastAsia"/>
          <w:lang w:val="en-US" w:eastAsia="zh-CN"/>
        </w:rPr>
        <w:t>)</w:t>
      </w:r>
      <w:r w:rsidRPr="0031732A">
        <w:rPr>
          <w:rFonts w:hint="eastAsia"/>
          <w:lang w:val="en-US" w:eastAsia="zh-CN"/>
        </w:rPr>
        <w:t>。</w:t>
      </w:r>
    </w:p>
    <w:p w:rsidR="008D1E61" w:rsidRPr="008D1E61" w:rsidRDefault="008D1E61" w:rsidP="008D1E61">
      <w:pPr>
        <w:pStyle w:val="SingleTxtGC"/>
        <w:rPr>
          <w:rFonts w:eastAsia="SimHei"/>
        </w:rPr>
      </w:pPr>
      <w:r w:rsidRPr="008D1E61">
        <w:rPr>
          <w:rFonts w:eastAsia="SimHei" w:hint="eastAsia"/>
        </w:rPr>
        <w:t>委员会建议缔约国采取紧急措施，以确保在物质环境和经济方面普遍获得初级卫生保健服务。建议缔约国解决工资低和医疗保健专业人员工作条件差的问题，并确保在公共医疗机构充分提供和分发药品和物资。委员会促请缔约国注意其关于享有能达到的最高健康标准的权利的第</w:t>
      </w:r>
      <w:r w:rsidRPr="008D1E61">
        <w:rPr>
          <w:rFonts w:eastAsia="SimHei" w:hint="eastAsia"/>
        </w:rPr>
        <w:t>14</w:t>
      </w:r>
      <w:r w:rsidRPr="008D1E61">
        <w:rPr>
          <w:rFonts w:eastAsia="SimHei" w:hint="eastAsia"/>
        </w:rPr>
        <w:t>号一般性意见。委员会也要求缔约国在下一次报告中提供资料，说明在性和生殖健康方面采取的政策和措施。</w:t>
      </w:r>
    </w:p>
    <w:p w:rsidR="008D1E61" w:rsidRPr="0021033B" w:rsidRDefault="003F2576" w:rsidP="008D1E61">
      <w:pPr>
        <w:pStyle w:val="SingleTxtG"/>
        <w:ind w:left="1100"/>
        <w:rPr>
          <w:lang w:val="en-US" w:eastAsia="zh-CN"/>
        </w:rPr>
      </w:pPr>
      <w:r>
        <w:rPr>
          <w:rFonts w:hint="eastAsia"/>
          <w:lang w:val="en-US" w:eastAsia="zh-CN"/>
        </w:rPr>
        <w:t xml:space="preserve">21. </w:t>
      </w:r>
      <w:r w:rsidR="008D1E61">
        <w:rPr>
          <w:rFonts w:hint="eastAsia"/>
          <w:lang w:val="en-US" w:eastAsia="zh-CN"/>
        </w:rPr>
        <w:t xml:space="preserve"> </w:t>
      </w:r>
      <w:r w:rsidR="008D1E61">
        <w:rPr>
          <w:rFonts w:hint="eastAsia"/>
          <w:lang w:val="en-US" w:eastAsia="zh-CN"/>
        </w:rPr>
        <w:t>委员会关切地注意到，</w:t>
      </w:r>
      <w:r w:rsidR="008D1E61" w:rsidRPr="002F28C5">
        <w:rPr>
          <w:rFonts w:hint="eastAsia"/>
          <w:lang w:val="en-US" w:eastAsia="zh-CN"/>
        </w:rPr>
        <w:t>受教育</w:t>
      </w:r>
      <w:r w:rsidR="008D1E61">
        <w:rPr>
          <w:rFonts w:hint="eastAsia"/>
          <w:lang w:val="en-US" w:eastAsia="zh-CN"/>
        </w:rPr>
        <w:t>机会</w:t>
      </w:r>
      <w:r w:rsidR="008D1E61" w:rsidRPr="002F28C5">
        <w:rPr>
          <w:rFonts w:hint="eastAsia"/>
          <w:lang w:val="en-US" w:eastAsia="zh-CN"/>
        </w:rPr>
        <w:t>和入学率</w:t>
      </w:r>
      <w:r w:rsidR="008D1E61">
        <w:rPr>
          <w:rFonts w:hint="eastAsia"/>
          <w:lang w:val="en-US" w:eastAsia="zh-CN"/>
        </w:rPr>
        <w:t>方面的</w:t>
      </w:r>
      <w:r w:rsidR="008D1E61" w:rsidRPr="002F28C5">
        <w:rPr>
          <w:rFonts w:hint="eastAsia"/>
          <w:lang w:val="en-US" w:eastAsia="zh-CN"/>
        </w:rPr>
        <w:t>区域</w:t>
      </w:r>
      <w:r w:rsidR="008D1E61">
        <w:rPr>
          <w:rFonts w:hint="eastAsia"/>
          <w:lang w:val="en-US" w:eastAsia="zh-CN"/>
        </w:rPr>
        <w:t>性</w:t>
      </w:r>
      <w:r w:rsidR="008D1E61" w:rsidRPr="002F28C5">
        <w:rPr>
          <w:rFonts w:hint="eastAsia"/>
          <w:lang w:val="en-US" w:eastAsia="zh-CN"/>
        </w:rPr>
        <w:t>差异，</w:t>
      </w:r>
      <w:r w:rsidR="008D1E61">
        <w:rPr>
          <w:rFonts w:hint="eastAsia"/>
          <w:lang w:val="en-US" w:eastAsia="zh-CN"/>
        </w:rPr>
        <w:t>在人口最密集的</w:t>
      </w:r>
      <w:r w:rsidR="008D1E61" w:rsidRPr="00464D26">
        <w:rPr>
          <w:iCs/>
          <w:lang w:val="en-US" w:eastAsia="zh-CN"/>
        </w:rPr>
        <w:t>wilayas</w:t>
      </w:r>
      <w:r w:rsidR="008D1E61">
        <w:rPr>
          <w:rFonts w:hint="eastAsia"/>
          <w:lang w:val="en-US" w:eastAsia="zh-CN"/>
        </w:rPr>
        <w:t>地区，学生与教师的比率很高，有时候达到每个班级</w:t>
      </w:r>
      <w:r w:rsidR="008D1E61" w:rsidRPr="0021033B">
        <w:rPr>
          <w:lang w:val="en-US" w:eastAsia="zh-CN"/>
        </w:rPr>
        <w:t>40</w:t>
      </w:r>
      <w:r w:rsidR="008D1E61">
        <w:rPr>
          <w:rFonts w:hint="eastAsia"/>
          <w:lang w:val="en-US" w:eastAsia="zh-CN"/>
        </w:rPr>
        <w:t>名学生，缔约国教育系统的特点是辍学率高</w:t>
      </w:r>
      <w:r w:rsidR="008D1E61" w:rsidRPr="0021033B">
        <w:rPr>
          <w:lang w:val="en-US" w:eastAsia="zh-CN"/>
        </w:rPr>
        <w:t>(</w:t>
      </w:r>
      <w:r w:rsidR="008D1E61">
        <w:rPr>
          <w:rFonts w:hint="eastAsia"/>
          <w:lang w:val="en-US" w:eastAsia="zh-CN"/>
        </w:rPr>
        <w:t>小学毕业生继续到中学学习的不到</w:t>
      </w:r>
      <w:r w:rsidR="008D1E61" w:rsidRPr="0021033B">
        <w:rPr>
          <w:lang w:val="en-US" w:eastAsia="zh-CN"/>
        </w:rPr>
        <w:t>50</w:t>
      </w:r>
      <w:r w:rsidR="008D1E61">
        <w:rPr>
          <w:rFonts w:hint="eastAsia"/>
          <w:lang w:val="en-US" w:eastAsia="zh-CN"/>
        </w:rPr>
        <w:t>%</w:t>
      </w:r>
      <w:r w:rsidR="008D1E61">
        <w:rPr>
          <w:rFonts w:hint="eastAsia"/>
          <w:lang w:val="en-US" w:eastAsia="zh-CN"/>
        </w:rPr>
        <w:t>，小学毕业生获得高等教育学位的只有</w:t>
      </w:r>
      <w:r w:rsidR="008D1E61">
        <w:rPr>
          <w:rFonts w:hint="eastAsia"/>
          <w:lang w:val="en-US" w:eastAsia="zh-CN"/>
        </w:rPr>
        <w:t>12%</w:t>
      </w:r>
      <w:r w:rsidR="008D1E61" w:rsidRPr="0021033B">
        <w:rPr>
          <w:lang w:val="en-US" w:eastAsia="zh-CN"/>
        </w:rPr>
        <w:t>)(</w:t>
      </w:r>
      <w:r w:rsidR="008D1E61">
        <w:rPr>
          <w:rFonts w:hint="eastAsia"/>
          <w:lang w:val="en-US" w:eastAsia="zh-CN"/>
        </w:rPr>
        <w:t>第</w:t>
      </w:r>
      <w:r w:rsidR="008D1E61">
        <w:rPr>
          <w:rFonts w:hint="eastAsia"/>
          <w:lang w:val="en-US" w:eastAsia="zh-CN"/>
        </w:rPr>
        <w:t>13</w:t>
      </w:r>
      <w:r w:rsidR="008D1E61">
        <w:rPr>
          <w:rFonts w:hint="eastAsia"/>
          <w:lang w:val="en-US" w:eastAsia="zh-CN"/>
        </w:rPr>
        <w:t>条和第</w:t>
      </w:r>
      <w:r w:rsidR="008D1E61">
        <w:rPr>
          <w:rFonts w:hint="eastAsia"/>
          <w:lang w:val="en-US" w:eastAsia="zh-CN"/>
        </w:rPr>
        <w:t>14</w:t>
      </w:r>
      <w:r w:rsidR="008D1E61">
        <w:rPr>
          <w:rFonts w:hint="eastAsia"/>
          <w:lang w:val="en-US" w:eastAsia="zh-CN"/>
        </w:rPr>
        <w:t>条</w:t>
      </w:r>
      <w:r w:rsidR="008D1E61" w:rsidRPr="0021033B">
        <w:rPr>
          <w:lang w:val="en-US" w:eastAsia="zh-CN"/>
        </w:rPr>
        <w:t>)</w:t>
      </w:r>
      <w:r w:rsidR="008D1E61">
        <w:rPr>
          <w:rFonts w:hint="eastAsia"/>
          <w:lang w:val="en-US" w:eastAsia="zh-CN"/>
        </w:rPr>
        <w:t>。</w:t>
      </w:r>
    </w:p>
    <w:p w:rsidR="008D1E61" w:rsidRPr="008D1E61" w:rsidRDefault="008D1E61" w:rsidP="008D1E61">
      <w:pPr>
        <w:pStyle w:val="SingleTxtGC"/>
        <w:rPr>
          <w:rFonts w:eastAsia="SimHei"/>
        </w:rPr>
      </w:pPr>
      <w:r w:rsidRPr="008D1E61">
        <w:rPr>
          <w:rFonts w:eastAsia="SimHei" w:hint="eastAsia"/>
        </w:rPr>
        <w:t>委员会建议缔约国采取紧急措施，以解决受教育机会和入学率方面的区域差异，为此设立新机构并扩展学校的交通运输系统。委员会也建议缔约国采取措施，以增加各级学校教师的人数，并且改善教育人员的工作条件、包括为此确实增加工资。委员会促请缔约国注意其关于教育权的第</w:t>
      </w:r>
      <w:r w:rsidRPr="008D1E61">
        <w:rPr>
          <w:rFonts w:eastAsia="SimHei" w:hint="eastAsia"/>
        </w:rPr>
        <w:t>13</w:t>
      </w:r>
      <w:r w:rsidRPr="008D1E61">
        <w:rPr>
          <w:rFonts w:eastAsia="SimHei" w:hint="eastAsia"/>
        </w:rPr>
        <w:t>号一般性意见。</w:t>
      </w:r>
    </w:p>
    <w:p w:rsidR="008D1E61" w:rsidRPr="0021033B" w:rsidRDefault="008D1E61" w:rsidP="008D1E61">
      <w:pPr>
        <w:pStyle w:val="SingleTxtG"/>
        <w:ind w:left="1100"/>
        <w:rPr>
          <w:lang w:val="en-US" w:eastAsia="zh-CN"/>
        </w:rPr>
      </w:pPr>
      <w:r>
        <w:rPr>
          <w:rFonts w:hint="eastAsia"/>
          <w:lang w:val="en-US" w:eastAsia="zh-CN"/>
        </w:rPr>
        <w:t xml:space="preserve">22.  </w:t>
      </w:r>
      <w:r w:rsidRPr="005D7FE3">
        <w:rPr>
          <w:rFonts w:hint="eastAsia"/>
          <w:lang w:val="en-US" w:eastAsia="zh-CN"/>
        </w:rPr>
        <w:t>委员会关注的是，阿马齐格语言尚未被承认</w:t>
      </w:r>
      <w:r>
        <w:rPr>
          <w:rFonts w:hint="eastAsia"/>
          <w:lang w:val="en-US" w:eastAsia="zh-CN"/>
        </w:rPr>
        <w:t>为</w:t>
      </w:r>
      <w:r w:rsidRPr="005D7FE3">
        <w:rPr>
          <w:rFonts w:hint="eastAsia"/>
          <w:lang w:val="en-US" w:eastAsia="zh-CN"/>
        </w:rPr>
        <w:t>官方语言，尽管它在</w:t>
      </w:r>
      <w:r w:rsidRPr="005D7FE3">
        <w:rPr>
          <w:rFonts w:hint="eastAsia"/>
          <w:lang w:val="en-US" w:eastAsia="zh-CN"/>
        </w:rPr>
        <w:t>2002</w:t>
      </w:r>
      <w:r>
        <w:rPr>
          <w:rFonts w:hint="eastAsia"/>
          <w:lang w:val="en-US" w:eastAsia="zh-CN"/>
        </w:rPr>
        <w:t>年被承认</w:t>
      </w:r>
      <w:r w:rsidR="00671842">
        <w:rPr>
          <w:rFonts w:hint="eastAsia"/>
          <w:lang w:val="en-US" w:eastAsia="zh-CN"/>
        </w:rPr>
        <w:t>为</w:t>
      </w:r>
      <w:r>
        <w:rPr>
          <w:rFonts w:hint="eastAsia"/>
          <w:lang w:val="en-US" w:eastAsia="zh-CN"/>
        </w:rPr>
        <w:t>一种国家</w:t>
      </w:r>
      <w:r w:rsidRPr="005D7FE3">
        <w:rPr>
          <w:rFonts w:hint="eastAsia"/>
          <w:lang w:val="en-US" w:eastAsia="zh-CN"/>
        </w:rPr>
        <w:t>语言，</w:t>
      </w:r>
      <w:r>
        <w:rPr>
          <w:rFonts w:hint="eastAsia"/>
          <w:lang w:val="en-US" w:eastAsia="zh-CN"/>
        </w:rPr>
        <w:t>并没有为</w:t>
      </w:r>
      <w:r w:rsidRPr="005D7FE3">
        <w:rPr>
          <w:rFonts w:hint="eastAsia"/>
          <w:lang w:val="en-US" w:eastAsia="zh-CN"/>
        </w:rPr>
        <w:t>所有年龄层和各个地区</w:t>
      </w:r>
      <w:r>
        <w:rPr>
          <w:rFonts w:hint="eastAsia"/>
          <w:lang w:val="en-US" w:eastAsia="zh-CN"/>
        </w:rPr>
        <w:t>提供</w:t>
      </w:r>
      <w:r w:rsidRPr="005D7FE3">
        <w:rPr>
          <w:rFonts w:hint="eastAsia"/>
          <w:lang w:val="en-US" w:eastAsia="zh-CN"/>
        </w:rPr>
        <w:t>阿马齐格语</w:t>
      </w:r>
      <w:r>
        <w:rPr>
          <w:rFonts w:hint="eastAsia"/>
          <w:lang w:val="en-US" w:eastAsia="zh-CN"/>
        </w:rPr>
        <w:t>教学</w:t>
      </w:r>
      <w:r w:rsidR="003F2576">
        <w:rPr>
          <w:rFonts w:hint="eastAsia"/>
          <w:lang w:val="en-US" w:eastAsia="zh-CN"/>
        </w:rPr>
        <w:t>(</w:t>
      </w:r>
      <w:r>
        <w:rPr>
          <w:rFonts w:hint="eastAsia"/>
          <w:lang w:val="en-US" w:eastAsia="zh-CN"/>
        </w:rPr>
        <w:t>第</w:t>
      </w:r>
      <w:r>
        <w:rPr>
          <w:rFonts w:hint="eastAsia"/>
          <w:lang w:val="en-US" w:eastAsia="zh-CN"/>
        </w:rPr>
        <w:t>15</w:t>
      </w:r>
      <w:r>
        <w:rPr>
          <w:rFonts w:hint="eastAsia"/>
          <w:lang w:val="en-US" w:eastAsia="zh-CN"/>
        </w:rPr>
        <w:t>条</w:t>
      </w:r>
      <w:r w:rsidR="003F2576">
        <w:rPr>
          <w:rFonts w:hint="eastAsia"/>
          <w:lang w:val="en-US" w:eastAsia="zh-CN"/>
        </w:rPr>
        <w:t>)</w:t>
      </w:r>
      <w:r w:rsidRPr="005D7FE3">
        <w:rPr>
          <w:rFonts w:hint="eastAsia"/>
          <w:lang w:val="en-US" w:eastAsia="zh-CN"/>
        </w:rPr>
        <w:t>。</w:t>
      </w:r>
    </w:p>
    <w:p w:rsidR="008D1E61" w:rsidRPr="008D1E61" w:rsidRDefault="008D1E61" w:rsidP="008D1E61">
      <w:pPr>
        <w:pStyle w:val="SingleTxtGC"/>
        <w:rPr>
          <w:rFonts w:eastAsia="SimHei"/>
        </w:rPr>
      </w:pPr>
      <w:r w:rsidRPr="008D1E61">
        <w:rPr>
          <w:rFonts w:eastAsia="SimHei" w:hint="eastAsia"/>
        </w:rPr>
        <w:t>委员会建议缔约国承认阿马齐格语为一种正式语言，进一步加强</w:t>
      </w:r>
      <w:r w:rsidR="00671842">
        <w:rPr>
          <w:rFonts w:eastAsia="SimHei" w:hint="eastAsia"/>
        </w:rPr>
        <w:t>努力以</w:t>
      </w:r>
      <w:r w:rsidRPr="008D1E61">
        <w:rPr>
          <w:rFonts w:eastAsia="SimHei" w:hint="eastAsia"/>
        </w:rPr>
        <w:t>确</w:t>
      </w:r>
      <w:r w:rsidR="00671842">
        <w:rPr>
          <w:rFonts w:eastAsia="SimHei" w:hint="eastAsia"/>
        </w:rPr>
        <w:t>保</w:t>
      </w:r>
      <w:r w:rsidRPr="008D1E61">
        <w:rPr>
          <w:rFonts w:eastAsia="SimHei" w:hint="eastAsia"/>
        </w:rPr>
        <w:t>在所有区域和所有的教育层级提供阿马齐格语言和文化的教学、包括为此增加合格</w:t>
      </w:r>
      <w:r w:rsidR="00671842">
        <w:rPr>
          <w:rFonts w:eastAsia="SimHei" w:hint="eastAsia"/>
        </w:rPr>
        <w:t>的</w:t>
      </w:r>
      <w:r w:rsidRPr="008D1E61">
        <w:rPr>
          <w:rFonts w:eastAsia="SimHei" w:hint="eastAsia"/>
        </w:rPr>
        <w:t>阿马齐格语教师的人数。委员会促请缔约国注意其关于</w:t>
      </w:r>
      <w:r w:rsidR="00464D26">
        <w:rPr>
          <w:rFonts w:hint="eastAsia"/>
        </w:rPr>
        <w:t>人人</w:t>
      </w:r>
      <w:r w:rsidRPr="008D1E61">
        <w:rPr>
          <w:rFonts w:eastAsia="SimHei" w:hint="eastAsia"/>
        </w:rPr>
        <w:t>有权参加文化生活的第</w:t>
      </w:r>
      <w:r w:rsidRPr="008D1E61">
        <w:rPr>
          <w:rFonts w:eastAsia="SimHei" w:hint="eastAsia"/>
        </w:rPr>
        <w:t>21</w:t>
      </w:r>
      <w:r w:rsidRPr="008D1E61">
        <w:rPr>
          <w:rFonts w:eastAsia="SimHei" w:hint="eastAsia"/>
        </w:rPr>
        <w:t>号一般性意见。</w:t>
      </w:r>
    </w:p>
    <w:p w:rsidR="008D1E61" w:rsidRPr="008D1E61" w:rsidRDefault="008D1E61" w:rsidP="008D1E61">
      <w:pPr>
        <w:pStyle w:val="SingleTxtGC"/>
        <w:rPr>
          <w:rFonts w:eastAsia="SimHei"/>
        </w:rPr>
      </w:pPr>
      <w:r w:rsidRPr="008D1E61">
        <w:rPr>
          <w:rFonts w:eastAsia="SimHei" w:hint="eastAsia"/>
        </w:rPr>
        <w:t xml:space="preserve">23.  </w:t>
      </w:r>
      <w:r w:rsidRPr="008D1E61">
        <w:rPr>
          <w:rFonts w:eastAsia="SimHei" w:hint="eastAsia"/>
        </w:rPr>
        <w:t>委员会建议缔约国根据必要性和相称的原则考虑解除自</w:t>
      </w:r>
      <w:r w:rsidRPr="008D1E61">
        <w:rPr>
          <w:rFonts w:eastAsia="SimHei" w:hint="eastAsia"/>
        </w:rPr>
        <w:t>1992</w:t>
      </w:r>
      <w:r w:rsidRPr="008D1E61">
        <w:rPr>
          <w:rFonts w:eastAsia="SimHei" w:hint="eastAsia"/>
        </w:rPr>
        <w:t>年以来开始实施的长期紧急状态，因为它对于在缔约国享受经济、社会和文化方面的权利有负面影响</w:t>
      </w:r>
      <w:r w:rsidR="003F2576">
        <w:rPr>
          <w:rFonts w:eastAsia="SimHei" w:hint="eastAsia"/>
        </w:rPr>
        <w:t>(</w:t>
      </w:r>
      <w:r w:rsidRPr="008D1E61">
        <w:rPr>
          <w:rFonts w:eastAsia="SimHei" w:hint="eastAsia"/>
        </w:rPr>
        <w:t>第</w:t>
      </w:r>
      <w:r w:rsidRPr="008D1E61">
        <w:rPr>
          <w:rFonts w:eastAsia="SimHei" w:hint="eastAsia"/>
        </w:rPr>
        <w:t>4</w:t>
      </w:r>
      <w:r w:rsidRPr="008D1E61">
        <w:rPr>
          <w:rFonts w:eastAsia="SimHei" w:hint="eastAsia"/>
        </w:rPr>
        <w:t>条和第</w:t>
      </w:r>
      <w:r w:rsidRPr="008D1E61">
        <w:rPr>
          <w:rFonts w:eastAsia="SimHei" w:hint="eastAsia"/>
        </w:rPr>
        <w:t>5</w:t>
      </w:r>
      <w:r w:rsidRPr="008D1E61">
        <w:rPr>
          <w:rFonts w:eastAsia="SimHei" w:hint="eastAsia"/>
        </w:rPr>
        <w:t>条</w:t>
      </w:r>
      <w:r w:rsidR="003F2576">
        <w:rPr>
          <w:rFonts w:eastAsia="SimHei" w:hint="eastAsia"/>
        </w:rPr>
        <w:t>)</w:t>
      </w:r>
      <w:r w:rsidRPr="008D1E61">
        <w:rPr>
          <w:rFonts w:eastAsia="SimHei" w:hint="eastAsia"/>
        </w:rPr>
        <w:t>。</w:t>
      </w:r>
    </w:p>
    <w:p w:rsidR="008D1E61" w:rsidRPr="008D1E61" w:rsidRDefault="008D1E61" w:rsidP="008D1E61">
      <w:pPr>
        <w:pStyle w:val="SingleTxtGC"/>
        <w:rPr>
          <w:rFonts w:eastAsia="SimHei"/>
        </w:rPr>
      </w:pPr>
      <w:r w:rsidRPr="008D1E61">
        <w:rPr>
          <w:rFonts w:eastAsia="SimHei" w:hint="eastAsia"/>
        </w:rPr>
        <w:t xml:space="preserve">24.  </w:t>
      </w:r>
      <w:r w:rsidRPr="008D1E61">
        <w:rPr>
          <w:rFonts w:eastAsia="SimHei" w:hint="eastAsia"/>
        </w:rPr>
        <w:t>委员会鼓励缔约国考虑签署和批准《公约任择议定书》。</w:t>
      </w:r>
    </w:p>
    <w:p w:rsidR="008D1E61" w:rsidRPr="008D1E61" w:rsidRDefault="008D1E61" w:rsidP="008D1E61">
      <w:pPr>
        <w:pStyle w:val="SingleTxtGC"/>
        <w:rPr>
          <w:rFonts w:eastAsia="SimHei"/>
        </w:rPr>
      </w:pPr>
      <w:r w:rsidRPr="008D1E61">
        <w:rPr>
          <w:rFonts w:eastAsia="SimHei" w:hint="eastAsia"/>
        </w:rPr>
        <w:t xml:space="preserve">25.  </w:t>
      </w:r>
      <w:r w:rsidRPr="008D1E61">
        <w:rPr>
          <w:rFonts w:eastAsia="SimHei" w:hint="eastAsia"/>
        </w:rPr>
        <w:t>委员会要求缔约国向社会各阶层广泛宣传本结论性意见、尤其在国家官员、司法部门和民间社会组织之间进行这种宣传，予以翻译并尽可能予以宣传，并且在下次定期报告中告知委员会：它为了加以落实采取了哪些措施。委员会也鼓励缔约国在提交下一次定期报告以前，继续</w:t>
      </w:r>
      <w:r w:rsidR="00671842">
        <w:rPr>
          <w:rFonts w:eastAsia="SimHei" w:hint="eastAsia"/>
        </w:rPr>
        <w:t>在全国</w:t>
      </w:r>
      <w:r w:rsidRPr="008D1E61">
        <w:rPr>
          <w:rFonts w:eastAsia="SimHei" w:hint="eastAsia"/>
        </w:rPr>
        <w:t>同国家人权机构、非政府组织和民间社会的其他成员进行讨论。</w:t>
      </w:r>
    </w:p>
    <w:p w:rsidR="008D1E61" w:rsidRPr="008D1E61" w:rsidRDefault="008D1E61" w:rsidP="008D1E61">
      <w:pPr>
        <w:pStyle w:val="SingleTxtGC"/>
        <w:rPr>
          <w:rFonts w:eastAsia="SimHei"/>
        </w:rPr>
      </w:pPr>
      <w:r w:rsidRPr="008D1E61">
        <w:rPr>
          <w:rFonts w:eastAsia="SimHei" w:hint="eastAsia"/>
        </w:rPr>
        <w:t xml:space="preserve">26.  </w:t>
      </w:r>
      <w:r w:rsidRPr="008D1E61">
        <w:rPr>
          <w:rFonts w:eastAsia="SimHei" w:hint="eastAsia"/>
        </w:rPr>
        <w:t>委员会要求缔约国于</w:t>
      </w:r>
      <w:r w:rsidRPr="008D1E61">
        <w:rPr>
          <w:rFonts w:eastAsia="SimHei" w:hint="eastAsia"/>
        </w:rPr>
        <w:t>2015</w:t>
      </w:r>
      <w:r w:rsidRPr="008D1E61">
        <w:rPr>
          <w:rFonts w:eastAsia="SimHei" w:hint="eastAsia"/>
        </w:rPr>
        <w:t>年</w:t>
      </w:r>
      <w:r w:rsidRPr="008D1E61">
        <w:rPr>
          <w:rFonts w:eastAsia="SimHei" w:hint="eastAsia"/>
        </w:rPr>
        <w:t>6</w:t>
      </w:r>
      <w:r w:rsidRPr="008D1E61">
        <w:rPr>
          <w:rFonts w:eastAsia="SimHei" w:hint="eastAsia"/>
        </w:rPr>
        <w:t>月</w:t>
      </w:r>
      <w:r w:rsidRPr="008D1E61">
        <w:rPr>
          <w:rFonts w:eastAsia="SimHei" w:hint="eastAsia"/>
        </w:rPr>
        <w:t>30</w:t>
      </w:r>
      <w:r w:rsidRPr="008D1E61">
        <w:rPr>
          <w:rFonts w:eastAsia="SimHei" w:hint="eastAsia"/>
        </w:rPr>
        <w:t>日以前，提交其按照</w:t>
      </w:r>
      <w:r w:rsidRPr="008D1E61">
        <w:rPr>
          <w:rFonts w:eastAsia="SimHei" w:hint="eastAsia"/>
        </w:rPr>
        <w:t>2008</w:t>
      </w:r>
      <w:r w:rsidRPr="008D1E61">
        <w:rPr>
          <w:rFonts w:eastAsia="SimHei" w:hint="eastAsia"/>
        </w:rPr>
        <w:t>年制定的《委员会报道准则修订案文》编写的第五次定期报告</w:t>
      </w:r>
      <w:r w:rsidR="00671842">
        <w:rPr>
          <w:rFonts w:eastAsia="SimHei"/>
        </w:rPr>
        <w:t>(E/C.12/2008/2)</w:t>
      </w:r>
      <w:r w:rsidRPr="008D1E61">
        <w:rPr>
          <w:rFonts w:eastAsia="SimHei" w:hint="eastAsia"/>
        </w:rPr>
        <w:t>。</w:t>
      </w:r>
    </w:p>
    <w:p w:rsidR="008D1E61" w:rsidRPr="003F2576" w:rsidRDefault="008D1E61" w:rsidP="008D1E61">
      <w:pPr>
        <w:pStyle w:val="SingleTxtGC"/>
        <w:rPr>
          <w:rFonts w:hint="eastAsia"/>
        </w:rPr>
      </w:pPr>
    </w:p>
    <w:p w:rsidR="003F2576" w:rsidRPr="002D6A9C" w:rsidRDefault="003F257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3F2576"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1F46" w:rsidRPr="00C12ACA" w:rsidRDefault="000F1F46"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0F1F46" w:rsidRPr="00C12ACA" w:rsidRDefault="000F1F46"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FDD" w:rsidRPr="008D1E61" w:rsidRDefault="00C34FDD">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8C10F1">
      <w:rPr>
        <w:rStyle w:val="PageNumber"/>
        <w:noProof/>
      </w:rPr>
      <w:t>6</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8D1E61">
      <w:rPr>
        <w:rFonts w:eastAsia="SimSun"/>
        <w:lang w:eastAsia="zh-CN"/>
      </w:rPr>
      <w:t>GE.10-42868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FDD" w:rsidRDefault="00C34FDD">
    <w:pPr>
      <w:pStyle w:val="Footer"/>
      <w:tabs>
        <w:tab w:val="right" w:pos="9639"/>
      </w:tabs>
    </w:pPr>
    <w:r w:rsidRPr="008D1E61">
      <w:rPr>
        <w:rFonts w:eastAsia="SimSun"/>
        <w:lang w:eastAsia="zh-CN"/>
      </w:rPr>
      <w:t>GE.10-42868</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8C10F1">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FDD" w:rsidRPr="006E6CFF" w:rsidRDefault="00C34FDD" w:rsidP="006E6CF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42868</w:t>
    </w:r>
    <w:r w:rsidRPr="00EE277A">
      <w:rPr>
        <w:rFonts w:eastAsia="SimSun"/>
        <w:sz w:val="20"/>
        <w:lang w:eastAsia="zh-CN"/>
      </w:rPr>
      <w:t xml:space="preserve"> (C)</w:t>
    </w:r>
    <w:r>
      <w:rPr>
        <w:rFonts w:eastAsia="SimSun"/>
        <w:sz w:val="20"/>
        <w:lang w:eastAsia="zh-CN"/>
      </w:rPr>
      <w:tab/>
    </w:r>
    <w:r>
      <w:rPr>
        <w:rFonts w:eastAsia="SimSun" w:hint="eastAsia"/>
        <w:sz w:val="20"/>
        <w:lang w:eastAsia="zh-CN"/>
      </w:rPr>
      <w:t>210610</w:t>
    </w:r>
    <w:r>
      <w:rPr>
        <w:rFonts w:eastAsia="SimSun"/>
        <w:sz w:val="20"/>
        <w:lang w:eastAsia="zh-CN"/>
      </w:rPr>
      <w:tab/>
    </w:r>
    <w:r>
      <w:rPr>
        <w:rFonts w:eastAsia="SimSun" w:hint="eastAsia"/>
        <w:sz w:val="20"/>
        <w:lang w:eastAsia="zh-CN"/>
      </w:rPr>
      <w:t>230610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1F46" w:rsidRPr="0081261C" w:rsidRDefault="000F1F46"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0F1F46" w:rsidRPr="0081261C" w:rsidRDefault="000F1F46"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FDD" w:rsidRPr="008D1E61" w:rsidRDefault="00C34FDD">
    <w:pPr>
      <w:pStyle w:val="Header"/>
    </w:pPr>
    <w:r w:rsidRPr="008D1E61">
      <w:t>E/C.12/DZA/CO/4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FDD" w:rsidRPr="008D1E61" w:rsidRDefault="00C34FDD" w:rsidP="00B34556">
    <w:pPr>
      <w:pStyle w:val="Header"/>
      <w:jc w:val="right"/>
      <w:rPr>
        <w:rFonts w:hint="eastAsia"/>
        <w:lang w:eastAsia="zh-CN"/>
      </w:rPr>
    </w:pPr>
    <w:r w:rsidRPr="008D1E61">
      <w:rPr>
        <w:lang w:eastAsia="zh-CN"/>
      </w:rPr>
      <w:t>E/C.12/DZA/CO/4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FDD" w:rsidRDefault="00C34FDD">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160B47D7"/>
    <w:multiLevelType w:val="hybridMultilevel"/>
    <w:tmpl w:val="3CC0080E"/>
    <w:lvl w:ilvl="0" w:tplc="E730ACF6">
      <w:start w:val="1"/>
      <w:numFmt w:val="decimal"/>
      <w:lvlText w:val="%1."/>
      <w:lvlJc w:val="left"/>
      <w:pPr>
        <w:tabs>
          <w:tab w:val="num" w:pos="3954"/>
        </w:tabs>
        <w:ind w:left="4674" w:hanging="360"/>
      </w:pPr>
      <w:rPr>
        <w:rFonts w:hint="default"/>
      </w:rPr>
    </w:lvl>
    <w:lvl w:ilvl="1" w:tplc="04090019" w:tentative="1">
      <w:start w:val="1"/>
      <w:numFmt w:val="lowerLetter"/>
      <w:lvlText w:val="%2."/>
      <w:lvlJc w:val="left"/>
      <w:pPr>
        <w:tabs>
          <w:tab w:val="num" w:pos="2574"/>
        </w:tabs>
        <w:ind w:left="2574" w:hanging="360"/>
      </w:pPr>
    </w:lvl>
    <w:lvl w:ilvl="2" w:tplc="4C4A3846">
      <w:start w:val="1"/>
      <w:numFmt w:val="decimal"/>
      <w:lvlRestart w:val="0"/>
      <w:lvlText w:val="%3."/>
      <w:lvlJc w:val="left"/>
      <w:pPr>
        <w:tabs>
          <w:tab w:val="num" w:pos="3589"/>
        </w:tabs>
        <w:ind w:left="3114" w:firstLine="0"/>
      </w:pPr>
      <w:rPr>
        <w:rFonts w:hint="default"/>
        <w:b w:val="0"/>
        <w:bCs w:val="0"/>
        <w:w w:val="10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22DF7D5D"/>
    <w:multiLevelType w:val="hybridMultilevel"/>
    <w:tmpl w:val="F810487E"/>
    <w:lvl w:ilvl="0" w:tplc="2304C35A">
      <w:start w:val="1"/>
      <w:numFmt w:val="japaneseCounting"/>
      <w:lvlText w:val="（%1）"/>
      <w:lvlJc w:val="left"/>
      <w:pPr>
        <w:tabs>
          <w:tab w:val="num" w:pos="855"/>
        </w:tabs>
        <w:ind w:left="855" w:hanging="85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3C96342"/>
    <w:multiLevelType w:val="hybridMultilevel"/>
    <w:tmpl w:val="61822C70"/>
    <w:lvl w:ilvl="0" w:tplc="2EFAA1BE">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3">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5">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24"/>
  </w:num>
  <w:num w:numId="13">
    <w:abstractNumId w:val="21"/>
  </w:num>
  <w:num w:numId="14">
    <w:abstractNumId w:val="11"/>
  </w:num>
  <w:num w:numId="15">
    <w:abstractNumId w:val="12"/>
  </w:num>
  <w:num w:numId="16">
    <w:abstractNumId w:val="23"/>
  </w:num>
  <w:num w:numId="17">
    <w:abstractNumId w:val="11"/>
  </w:num>
  <w:num w:numId="18">
    <w:abstractNumId w:val="23"/>
  </w:num>
  <w:num w:numId="19">
    <w:abstractNumId w:val="12"/>
  </w:num>
  <w:num w:numId="20">
    <w:abstractNumId w:val="22"/>
  </w:num>
  <w:num w:numId="21">
    <w:abstractNumId w:val="18"/>
  </w:num>
  <w:num w:numId="22">
    <w:abstractNumId w:val="14"/>
  </w:num>
  <w:num w:numId="23">
    <w:abstractNumId w:val="22"/>
  </w:num>
  <w:num w:numId="24">
    <w:abstractNumId w:val="18"/>
  </w:num>
  <w:num w:numId="25">
    <w:abstractNumId w:val="14"/>
  </w:num>
  <w:num w:numId="26">
    <w:abstractNumId w:val="20"/>
  </w:num>
  <w:num w:numId="27">
    <w:abstractNumId w:val="10"/>
  </w:num>
  <w:num w:numId="28">
    <w:abstractNumId w:val="17"/>
  </w:num>
  <w:num w:numId="29">
    <w:abstractNumId w:val="25"/>
  </w:num>
  <w:num w:numId="30">
    <w:abstractNumId w:val="20"/>
  </w:num>
  <w:num w:numId="31">
    <w:abstractNumId w:val="10"/>
  </w:num>
  <w:num w:numId="32">
    <w:abstractNumId w:val="17"/>
  </w:num>
  <w:num w:numId="33">
    <w:abstractNumId w:val="25"/>
  </w:num>
  <w:num w:numId="34">
    <w:abstractNumId w:val="12"/>
  </w:num>
  <w:num w:numId="35">
    <w:abstractNumId w:val="13"/>
  </w:num>
  <w:num w:numId="36">
    <w:abstractNumId w:val="19"/>
  </w:num>
  <w:num w:numId="37">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1E61"/>
    <w:rsid w:val="000901A5"/>
    <w:rsid w:val="000A43F9"/>
    <w:rsid w:val="000C274E"/>
    <w:rsid w:val="000F1F46"/>
    <w:rsid w:val="000F5954"/>
    <w:rsid w:val="00121D98"/>
    <w:rsid w:val="001625FD"/>
    <w:rsid w:val="00196FA0"/>
    <w:rsid w:val="001B69DD"/>
    <w:rsid w:val="001C23C1"/>
    <w:rsid w:val="001D29B2"/>
    <w:rsid w:val="002870B0"/>
    <w:rsid w:val="002C0105"/>
    <w:rsid w:val="002C09FE"/>
    <w:rsid w:val="002C3281"/>
    <w:rsid w:val="00334FC4"/>
    <w:rsid w:val="00376E40"/>
    <w:rsid w:val="003E6655"/>
    <w:rsid w:val="003F2576"/>
    <w:rsid w:val="00406EB0"/>
    <w:rsid w:val="00464D26"/>
    <w:rsid w:val="00486D97"/>
    <w:rsid w:val="004C235D"/>
    <w:rsid w:val="00505F60"/>
    <w:rsid w:val="005621D1"/>
    <w:rsid w:val="00563197"/>
    <w:rsid w:val="00595CD4"/>
    <w:rsid w:val="005A6FC4"/>
    <w:rsid w:val="005A71D9"/>
    <w:rsid w:val="005D4754"/>
    <w:rsid w:val="005F02F3"/>
    <w:rsid w:val="00607864"/>
    <w:rsid w:val="00616930"/>
    <w:rsid w:val="006428EA"/>
    <w:rsid w:val="0065286A"/>
    <w:rsid w:val="00670091"/>
    <w:rsid w:val="00671842"/>
    <w:rsid w:val="006730F2"/>
    <w:rsid w:val="00676C1F"/>
    <w:rsid w:val="00677D09"/>
    <w:rsid w:val="00694488"/>
    <w:rsid w:val="006B146A"/>
    <w:rsid w:val="006B689C"/>
    <w:rsid w:val="006E3A44"/>
    <w:rsid w:val="006E6CFF"/>
    <w:rsid w:val="006F5A06"/>
    <w:rsid w:val="00703BF4"/>
    <w:rsid w:val="00710A0D"/>
    <w:rsid w:val="0075248A"/>
    <w:rsid w:val="00753286"/>
    <w:rsid w:val="007655E9"/>
    <w:rsid w:val="007B04AF"/>
    <w:rsid w:val="007E0737"/>
    <w:rsid w:val="007E63F0"/>
    <w:rsid w:val="007F368A"/>
    <w:rsid w:val="007F7879"/>
    <w:rsid w:val="00800C13"/>
    <w:rsid w:val="0081078C"/>
    <w:rsid w:val="0081261C"/>
    <w:rsid w:val="00812823"/>
    <w:rsid w:val="0084212E"/>
    <w:rsid w:val="0089219E"/>
    <w:rsid w:val="008A60CE"/>
    <w:rsid w:val="008C10F1"/>
    <w:rsid w:val="008D1E61"/>
    <w:rsid w:val="008F1688"/>
    <w:rsid w:val="0093202C"/>
    <w:rsid w:val="009713E4"/>
    <w:rsid w:val="00994DD2"/>
    <w:rsid w:val="009A4448"/>
    <w:rsid w:val="009A6EC1"/>
    <w:rsid w:val="009D12C6"/>
    <w:rsid w:val="009F25BB"/>
    <w:rsid w:val="009F5707"/>
    <w:rsid w:val="00A43D3B"/>
    <w:rsid w:val="00A926F9"/>
    <w:rsid w:val="00AC0744"/>
    <w:rsid w:val="00AC5D1B"/>
    <w:rsid w:val="00AC79B6"/>
    <w:rsid w:val="00AD3CA8"/>
    <w:rsid w:val="00AF172E"/>
    <w:rsid w:val="00B07359"/>
    <w:rsid w:val="00B34556"/>
    <w:rsid w:val="00B66C25"/>
    <w:rsid w:val="00B85871"/>
    <w:rsid w:val="00B86951"/>
    <w:rsid w:val="00B93BD1"/>
    <w:rsid w:val="00BB4A54"/>
    <w:rsid w:val="00BD1FE7"/>
    <w:rsid w:val="00C12ACA"/>
    <w:rsid w:val="00C34FDD"/>
    <w:rsid w:val="00C40B55"/>
    <w:rsid w:val="00C91EE0"/>
    <w:rsid w:val="00CA4607"/>
    <w:rsid w:val="00CE3A52"/>
    <w:rsid w:val="00D02AA5"/>
    <w:rsid w:val="00D03276"/>
    <w:rsid w:val="00D051DF"/>
    <w:rsid w:val="00D545E5"/>
    <w:rsid w:val="00D84AEB"/>
    <w:rsid w:val="00D936FE"/>
    <w:rsid w:val="00DD0222"/>
    <w:rsid w:val="00DF779D"/>
    <w:rsid w:val="00E01C4E"/>
    <w:rsid w:val="00E24B1B"/>
    <w:rsid w:val="00E369A1"/>
    <w:rsid w:val="00E4348C"/>
    <w:rsid w:val="00E45D2D"/>
    <w:rsid w:val="00E50800"/>
    <w:rsid w:val="00E61018"/>
    <w:rsid w:val="00E80866"/>
    <w:rsid w:val="00EA7B01"/>
    <w:rsid w:val="00EC4216"/>
    <w:rsid w:val="00EE65C4"/>
    <w:rsid w:val="00F1129F"/>
    <w:rsid w:val="00F31DB3"/>
    <w:rsid w:val="00F35B15"/>
    <w:rsid w:val="00F604BA"/>
    <w:rsid w:val="00F77598"/>
    <w:rsid w:val="00FB447C"/>
    <w:rsid w:val="00FC6884"/>
    <w:rsid w:val="00FD0B2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486D97"/>
    <w:pPr>
      <w:tabs>
        <w:tab w:val="clear" w:pos="431"/>
        <w:tab w:val="right" w:pos="1021"/>
      </w:tabs>
      <w:spacing w:after="120" w:line="240" w:lineRule="exact"/>
      <w:ind w:left="1134" w:right="1134" w:hanging="1134"/>
    </w:pPr>
    <w:rPr>
      <w:sz w:val="18"/>
    </w:rPr>
  </w:style>
  <w:style w:type="character" w:styleId="FootnoteReference">
    <w:name w:val="footnote reference"/>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SingleTxtGC">
    <w:name w:val="_ Single Txt_GC"/>
    <w:basedOn w:val="Normal"/>
    <w:link w:val="SingleTxtGCChar"/>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paragraph" w:customStyle="1" w:styleId="SingleTxtG">
    <w:name w:val="_ Single Txt_G"/>
    <w:basedOn w:val="Normal"/>
    <w:rsid w:val="008D1E61"/>
    <w:pPr>
      <w:tabs>
        <w:tab w:val="clear" w:pos="431"/>
      </w:tabs>
      <w:suppressAutoHyphens/>
      <w:overflowPunct/>
      <w:adjustRightInd/>
      <w:snapToGrid/>
      <w:spacing w:after="120" w:line="240" w:lineRule="atLeast"/>
      <w:ind w:left="1134" w:right="1134"/>
    </w:pPr>
    <w:rPr>
      <w:snapToGrid/>
      <w:sz w:val="20"/>
      <w:lang w:val="en-GB" w:eastAsia="en-US"/>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H1G">
    <w:name w:val="_ H_1_G"/>
    <w:basedOn w:val="Normal"/>
    <w:next w:val="Normal"/>
    <w:rsid w:val="008D1E61"/>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character" w:customStyle="1" w:styleId="SingleTxtGCChar">
    <w:name w:val="_ Single Txt_GC Char"/>
    <w:link w:val="SingleTxtGC"/>
    <w:rsid w:val="00671842"/>
    <w:rPr>
      <w:rFonts w:eastAsia="SimSun"/>
      <w:snapToGrid w:val="0"/>
      <w:sz w:val="21"/>
      <w:lang w:val="en-US" w:eastAsia="zh-CN" w:bidi="ar-SA"/>
    </w:rPr>
  </w:style>
  <w:style w:type="paragraph" w:styleId="BalloonText">
    <w:name w:val="Balloon Text"/>
    <w:basedOn w:val="Normal"/>
    <w:semiHidden/>
    <w:rsid w:val="005F02F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6</Pages>
  <Words>827</Words>
  <Characters>4719</Characters>
  <Application>Microsoft Office Word</Application>
  <DocSecurity>4</DocSecurity>
  <Lines>39</Lines>
  <Paragraphs>11</Paragraphs>
  <ScaleCrop>false</ScaleCrop>
  <Company>CSD</Company>
  <LinksUpToDate>false</LinksUpToDate>
  <CharactersWithSpaces>5535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Yang</dc:creator>
  <cp:keywords/>
  <dc:description/>
  <cp:lastModifiedBy>SI</cp:lastModifiedBy>
  <cp:revision>2</cp:revision>
  <cp:lastPrinted>2010-06-22T14:23:00Z</cp:lastPrinted>
  <dcterms:created xsi:type="dcterms:W3CDTF">2010-06-23T07:00:00Z</dcterms:created>
  <dcterms:modified xsi:type="dcterms:W3CDTF">2010-06-23T07:00:00Z</dcterms:modified>
</cp:coreProperties>
</file>