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7850204" w14:textId="77777777" w:rsidTr="00D121D2">
        <w:trPr>
          <w:trHeight w:hRule="exact" w:val="851"/>
        </w:trPr>
        <w:tc>
          <w:tcPr>
            <w:tcW w:w="142" w:type="dxa"/>
            <w:tcBorders>
              <w:bottom w:val="single" w:sz="4" w:space="0" w:color="auto"/>
            </w:tcBorders>
          </w:tcPr>
          <w:p w14:paraId="3C09A922" w14:textId="77777777" w:rsidR="002D5AAC" w:rsidRDefault="002D5AAC" w:rsidP="004A11FF">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9AA4907"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4C07CEA" w14:textId="77777777" w:rsidR="002D5AAC" w:rsidRDefault="004A11FF" w:rsidP="004A11FF">
            <w:pPr>
              <w:jc w:val="right"/>
            </w:pPr>
            <w:r w:rsidRPr="004A11FF">
              <w:rPr>
                <w:sz w:val="40"/>
              </w:rPr>
              <w:t>CRC</w:t>
            </w:r>
            <w:r>
              <w:t>/C/89/D/50/2018</w:t>
            </w:r>
          </w:p>
        </w:tc>
      </w:tr>
      <w:tr w:rsidR="002D5AAC" w:rsidRPr="00EF2233" w14:paraId="2DA509C0" w14:textId="77777777" w:rsidTr="00D121D2">
        <w:trPr>
          <w:trHeight w:hRule="exact" w:val="2835"/>
        </w:trPr>
        <w:tc>
          <w:tcPr>
            <w:tcW w:w="1280" w:type="dxa"/>
            <w:gridSpan w:val="2"/>
            <w:tcBorders>
              <w:top w:val="single" w:sz="4" w:space="0" w:color="auto"/>
              <w:bottom w:val="single" w:sz="12" w:space="0" w:color="auto"/>
            </w:tcBorders>
          </w:tcPr>
          <w:p w14:paraId="64AB013B" w14:textId="77777777" w:rsidR="002D5AAC" w:rsidRDefault="002E5067" w:rsidP="00D121D2">
            <w:pPr>
              <w:spacing w:before="120"/>
              <w:jc w:val="center"/>
            </w:pPr>
            <w:r>
              <w:rPr>
                <w:noProof/>
                <w:lang w:val="fr-CH" w:eastAsia="fr-CH"/>
              </w:rPr>
              <w:drawing>
                <wp:inline distT="0" distB="0" distL="0" distR="0" wp14:anchorId="5260039A" wp14:editId="487715F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5B33F7"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38E5440D" w14:textId="77777777" w:rsidR="002D5AAC" w:rsidRDefault="004A11FF" w:rsidP="00D121D2">
            <w:pPr>
              <w:spacing w:before="240"/>
              <w:rPr>
                <w:lang w:val="en-US"/>
              </w:rPr>
            </w:pPr>
            <w:r>
              <w:rPr>
                <w:lang w:val="en-US"/>
              </w:rPr>
              <w:t>Distr.: General</w:t>
            </w:r>
          </w:p>
          <w:p w14:paraId="4E707ED6" w14:textId="77777777" w:rsidR="004A11FF" w:rsidRDefault="004A11FF" w:rsidP="004A11FF">
            <w:pPr>
              <w:spacing w:line="240" w:lineRule="exact"/>
              <w:rPr>
                <w:lang w:val="en-US"/>
              </w:rPr>
            </w:pPr>
            <w:r>
              <w:rPr>
                <w:lang w:val="en-US"/>
              </w:rPr>
              <w:t>9 March 2022</w:t>
            </w:r>
          </w:p>
          <w:p w14:paraId="4CBEC8F5" w14:textId="77777777" w:rsidR="004A11FF" w:rsidRDefault="004A11FF" w:rsidP="004A11FF">
            <w:pPr>
              <w:spacing w:line="240" w:lineRule="exact"/>
              <w:rPr>
                <w:lang w:val="en-US"/>
              </w:rPr>
            </w:pPr>
            <w:r>
              <w:rPr>
                <w:lang w:val="en-US"/>
              </w:rPr>
              <w:t>Russian</w:t>
            </w:r>
          </w:p>
          <w:p w14:paraId="4E304A73" w14:textId="77777777" w:rsidR="004A11FF" w:rsidRPr="00B937DF" w:rsidRDefault="004A11FF" w:rsidP="004A11FF">
            <w:pPr>
              <w:spacing w:line="240" w:lineRule="exact"/>
              <w:rPr>
                <w:lang w:val="en-US"/>
              </w:rPr>
            </w:pPr>
            <w:r>
              <w:rPr>
                <w:lang w:val="en-US"/>
              </w:rPr>
              <w:t>Original: Spanish</w:t>
            </w:r>
          </w:p>
        </w:tc>
      </w:tr>
    </w:tbl>
    <w:p w14:paraId="2F73DAC6" w14:textId="77777777" w:rsidR="00936AC3" w:rsidRPr="00936AC3" w:rsidRDefault="00936AC3" w:rsidP="00936AC3">
      <w:pPr>
        <w:spacing w:before="120"/>
        <w:rPr>
          <w:b/>
          <w:sz w:val="24"/>
          <w:szCs w:val="24"/>
        </w:rPr>
      </w:pPr>
      <w:r w:rsidRPr="00936AC3">
        <w:rPr>
          <w:b/>
          <w:bCs/>
          <w:sz w:val="24"/>
          <w:szCs w:val="24"/>
        </w:rPr>
        <w:t>Комитет по правам ребенка</w:t>
      </w:r>
    </w:p>
    <w:p w14:paraId="0A9CB779" w14:textId="77777777" w:rsidR="00936AC3" w:rsidRDefault="00936AC3" w:rsidP="00936AC3">
      <w:pPr>
        <w:pStyle w:val="HChG"/>
        <w:rPr>
          <w:b w:val="0"/>
          <w:bCs/>
          <w:sz w:val="20"/>
        </w:rPr>
      </w:pPr>
      <w:r>
        <w:tab/>
      </w:r>
      <w:r>
        <w:tab/>
        <w:t xml:space="preserve">Решение, принятое Комитетом в соответствии </w:t>
      </w:r>
      <w:r>
        <w:br/>
        <w:t>с Факультативным протоколом к Конвенции о правах ребенка, касающимся процедуры сообщений, относительно сообщения № 50/2018</w:t>
      </w:r>
      <w:r w:rsidRPr="00936AC3">
        <w:rPr>
          <w:rStyle w:val="aa"/>
          <w:b w:val="0"/>
          <w:bCs/>
          <w:sz w:val="20"/>
          <w:vertAlign w:val="baseline"/>
        </w:rPr>
        <w:footnoteReference w:customMarkFollows="1" w:id="1"/>
        <w:t>*</w:t>
      </w:r>
      <w:r w:rsidRPr="00936AC3">
        <w:rPr>
          <w:b w:val="0"/>
          <w:bCs/>
        </w:rPr>
        <w:t xml:space="preserve"> </w:t>
      </w:r>
      <w:r w:rsidRPr="00936AC3">
        <w:rPr>
          <w:rStyle w:val="aa"/>
          <w:b w:val="0"/>
          <w:bCs/>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0135CD" w:rsidRPr="0064331C" w14:paraId="20FC79A4" w14:textId="77777777" w:rsidTr="000135CD">
        <w:tc>
          <w:tcPr>
            <w:tcW w:w="2936" w:type="dxa"/>
            <w:hideMark/>
          </w:tcPr>
          <w:p w14:paraId="393752C2" w14:textId="77777777" w:rsidR="000135CD" w:rsidRPr="0064331C" w:rsidRDefault="000135CD">
            <w:pPr>
              <w:spacing w:after="120"/>
              <w:ind w:left="35"/>
              <w:rPr>
                <w:i/>
                <w:spacing w:val="4"/>
                <w:w w:val="103"/>
                <w:kern w:val="14"/>
              </w:rPr>
            </w:pPr>
            <w:r>
              <w:rPr>
                <w:i/>
              </w:rPr>
              <w:t>Сообщение п</w:t>
            </w:r>
            <w:r w:rsidRPr="0064331C">
              <w:rPr>
                <w:i/>
              </w:rPr>
              <w:t>редставлено:</w:t>
            </w:r>
          </w:p>
        </w:tc>
        <w:tc>
          <w:tcPr>
            <w:tcW w:w="3874" w:type="dxa"/>
          </w:tcPr>
          <w:p w14:paraId="1A6E9FFD" w14:textId="77777777" w:rsidR="000135CD" w:rsidRPr="0064331C" w:rsidRDefault="000135CD">
            <w:pPr>
              <w:spacing w:after="120"/>
            </w:pPr>
            <w:r>
              <w:t xml:space="preserve">Т.Э.А. (представлен адвокатом Альбертом </w:t>
            </w:r>
            <w:proofErr w:type="spellStart"/>
            <w:r>
              <w:t>Касановой</w:t>
            </w:r>
            <w:proofErr w:type="spellEnd"/>
            <w:r>
              <w:t xml:space="preserve"> </w:t>
            </w:r>
            <w:proofErr w:type="spellStart"/>
            <w:r>
              <w:t>Паресом</w:t>
            </w:r>
            <w:proofErr w:type="spellEnd"/>
            <w:r>
              <w:t>)</w:t>
            </w:r>
          </w:p>
        </w:tc>
      </w:tr>
      <w:tr w:rsidR="000135CD" w:rsidRPr="0064331C" w14:paraId="137709DE" w14:textId="77777777" w:rsidTr="000135CD">
        <w:tc>
          <w:tcPr>
            <w:tcW w:w="2936" w:type="dxa"/>
            <w:hideMark/>
          </w:tcPr>
          <w:p w14:paraId="10D33C0F" w14:textId="77777777" w:rsidR="000135CD" w:rsidRPr="0064331C" w:rsidRDefault="000135CD">
            <w:pPr>
              <w:spacing w:after="120"/>
              <w:ind w:left="35"/>
              <w:rPr>
                <w:i/>
              </w:rPr>
            </w:pPr>
            <w:r w:rsidRPr="0064331C">
              <w:rPr>
                <w:i/>
              </w:rPr>
              <w:t>Предполагаемая жертва:</w:t>
            </w:r>
          </w:p>
        </w:tc>
        <w:tc>
          <w:tcPr>
            <w:tcW w:w="3874" w:type="dxa"/>
          </w:tcPr>
          <w:p w14:paraId="12B3B6C3" w14:textId="77777777" w:rsidR="000135CD" w:rsidRPr="0064331C" w:rsidRDefault="000135CD">
            <w:pPr>
              <w:spacing w:after="120"/>
            </w:pPr>
            <w:r>
              <w:t>автор сообщения</w:t>
            </w:r>
          </w:p>
        </w:tc>
      </w:tr>
      <w:tr w:rsidR="000135CD" w:rsidRPr="0064331C" w14:paraId="7088D5F7" w14:textId="77777777" w:rsidTr="000135CD">
        <w:tc>
          <w:tcPr>
            <w:tcW w:w="2936" w:type="dxa"/>
            <w:hideMark/>
          </w:tcPr>
          <w:p w14:paraId="58C257DF" w14:textId="77777777" w:rsidR="000135CD" w:rsidRPr="0064331C" w:rsidRDefault="000135CD">
            <w:pPr>
              <w:spacing w:after="120"/>
              <w:ind w:left="35"/>
              <w:rPr>
                <w:i/>
              </w:rPr>
            </w:pPr>
            <w:r w:rsidRPr="0064331C">
              <w:rPr>
                <w:i/>
              </w:rPr>
              <w:t>Государство-участник:</w:t>
            </w:r>
          </w:p>
        </w:tc>
        <w:tc>
          <w:tcPr>
            <w:tcW w:w="3874" w:type="dxa"/>
          </w:tcPr>
          <w:p w14:paraId="32B1F821" w14:textId="77777777" w:rsidR="000135CD" w:rsidRPr="0064331C" w:rsidRDefault="000135CD">
            <w:pPr>
              <w:spacing w:after="120"/>
            </w:pPr>
            <w:r>
              <w:t>Испания</w:t>
            </w:r>
          </w:p>
        </w:tc>
      </w:tr>
      <w:tr w:rsidR="000135CD" w:rsidRPr="0064331C" w14:paraId="50703919" w14:textId="77777777" w:rsidTr="000135CD">
        <w:tc>
          <w:tcPr>
            <w:tcW w:w="2936" w:type="dxa"/>
            <w:hideMark/>
          </w:tcPr>
          <w:p w14:paraId="4C85459D" w14:textId="77777777" w:rsidR="000135CD" w:rsidRPr="0064331C" w:rsidRDefault="000135CD">
            <w:pPr>
              <w:spacing w:after="120"/>
              <w:ind w:left="35"/>
              <w:rPr>
                <w:i/>
              </w:rPr>
            </w:pPr>
            <w:r w:rsidRPr="0064331C">
              <w:rPr>
                <w:i/>
              </w:rPr>
              <w:t>Дата сообщения:</w:t>
            </w:r>
          </w:p>
        </w:tc>
        <w:tc>
          <w:tcPr>
            <w:tcW w:w="3874" w:type="dxa"/>
          </w:tcPr>
          <w:p w14:paraId="2FCC6CA1" w14:textId="77777777" w:rsidR="000135CD" w:rsidRPr="0064331C" w:rsidRDefault="000135CD">
            <w:pPr>
              <w:spacing w:after="120"/>
            </w:pPr>
            <w:r>
              <w:t>3 августа 2018 года (первоначальное представление)</w:t>
            </w:r>
          </w:p>
        </w:tc>
      </w:tr>
      <w:tr w:rsidR="000135CD" w:rsidRPr="0064331C" w14:paraId="441382E5" w14:textId="77777777" w:rsidTr="000135CD">
        <w:tc>
          <w:tcPr>
            <w:tcW w:w="2936" w:type="dxa"/>
            <w:hideMark/>
          </w:tcPr>
          <w:p w14:paraId="7C4B6166" w14:textId="77777777" w:rsidR="000135CD" w:rsidRPr="0064331C" w:rsidRDefault="000135CD">
            <w:pPr>
              <w:spacing w:after="120"/>
              <w:ind w:left="35"/>
              <w:rPr>
                <w:i/>
              </w:rPr>
            </w:pPr>
            <w:r w:rsidRPr="0064331C">
              <w:rPr>
                <w:i/>
                <w:iCs/>
              </w:rPr>
              <w:t>Тема сообщения:</w:t>
            </w:r>
          </w:p>
        </w:tc>
        <w:tc>
          <w:tcPr>
            <w:tcW w:w="3874" w:type="dxa"/>
          </w:tcPr>
          <w:p w14:paraId="72E486C7" w14:textId="77777777" w:rsidR="000135CD" w:rsidRPr="0064331C" w:rsidRDefault="000135CD">
            <w:pPr>
              <w:spacing w:after="120"/>
            </w:pPr>
            <w:r>
              <w:t>процедура установления возраста несопровождаемого ребенка</w:t>
            </w:r>
          </w:p>
        </w:tc>
      </w:tr>
      <w:tr w:rsidR="000135CD" w:rsidRPr="0064331C" w14:paraId="1B6F6676" w14:textId="77777777" w:rsidTr="000135CD">
        <w:tc>
          <w:tcPr>
            <w:tcW w:w="2936" w:type="dxa"/>
            <w:hideMark/>
          </w:tcPr>
          <w:p w14:paraId="3B9155BF" w14:textId="77777777" w:rsidR="000135CD" w:rsidRPr="0064331C" w:rsidRDefault="000135CD">
            <w:pPr>
              <w:spacing w:after="120"/>
              <w:ind w:left="35"/>
              <w:rPr>
                <w:i/>
                <w:iCs/>
              </w:rPr>
            </w:pPr>
            <w:r w:rsidRPr="0064331C">
              <w:rPr>
                <w:i/>
                <w:iCs/>
              </w:rPr>
              <w:t>Вопросы существа:</w:t>
            </w:r>
          </w:p>
        </w:tc>
        <w:tc>
          <w:tcPr>
            <w:tcW w:w="3874" w:type="dxa"/>
          </w:tcPr>
          <w:p w14:paraId="51934FF6" w14:textId="77777777" w:rsidR="000135CD" w:rsidRPr="0064331C" w:rsidRDefault="000135CD">
            <w:pPr>
              <w:spacing w:after="120"/>
            </w:pPr>
            <w:r>
              <w:t>наилучшее обеспечение интересов ребенка, право на индивидуальность, право быть заслушанным, право на опекуна, право на развитие, право на особую защиту и помощь, предоставляемые государством</w:t>
            </w:r>
          </w:p>
        </w:tc>
      </w:tr>
      <w:tr w:rsidR="000135CD" w:rsidRPr="0064331C" w14:paraId="4B1B0C7F" w14:textId="77777777" w:rsidTr="000135CD">
        <w:tc>
          <w:tcPr>
            <w:tcW w:w="2936" w:type="dxa"/>
            <w:hideMark/>
          </w:tcPr>
          <w:p w14:paraId="1BBA8B65" w14:textId="77777777" w:rsidR="000135CD" w:rsidRPr="0064331C" w:rsidRDefault="000135CD">
            <w:pPr>
              <w:spacing w:after="120"/>
              <w:ind w:left="35"/>
              <w:rPr>
                <w:i/>
                <w:iCs/>
              </w:rPr>
            </w:pPr>
            <w:r w:rsidRPr="0064331C">
              <w:rPr>
                <w:i/>
                <w:iCs/>
              </w:rPr>
              <w:t xml:space="preserve">Статьи </w:t>
            </w:r>
            <w:r>
              <w:rPr>
                <w:i/>
                <w:iCs/>
              </w:rPr>
              <w:t>Конвенции</w:t>
            </w:r>
            <w:r w:rsidRPr="0064331C">
              <w:rPr>
                <w:i/>
              </w:rPr>
              <w:t>:</w:t>
            </w:r>
          </w:p>
        </w:tc>
        <w:tc>
          <w:tcPr>
            <w:tcW w:w="3874" w:type="dxa"/>
          </w:tcPr>
          <w:p w14:paraId="5E8262F4" w14:textId="77777777" w:rsidR="000135CD" w:rsidRPr="0064331C" w:rsidRDefault="000135CD">
            <w:pPr>
              <w:spacing w:after="120"/>
            </w:pPr>
            <w:r>
              <w:t xml:space="preserve">3; 8; 12; 18, </w:t>
            </w:r>
            <w:proofErr w:type="spellStart"/>
            <w:r>
              <w:t>п</w:t>
            </w:r>
            <w:r w:rsidR="00EF2233">
              <w:t>п</w:t>
            </w:r>
            <w:proofErr w:type="spellEnd"/>
            <w:r w:rsidR="00EF2233">
              <w:t>.</w:t>
            </w:r>
            <w:r>
              <w:t xml:space="preserve"> 2; 20; 27 и 29</w:t>
            </w:r>
          </w:p>
        </w:tc>
      </w:tr>
    </w:tbl>
    <w:p w14:paraId="67BB4684" w14:textId="77777777" w:rsidR="00936AC3" w:rsidRPr="007528D1" w:rsidRDefault="00936AC3" w:rsidP="00EF2233">
      <w:pPr>
        <w:pStyle w:val="SingleTxtG"/>
        <w:spacing w:before="120"/>
      </w:pPr>
      <w:r>
        <w:t>1.</w:t>
      </w:r>
      <w:r>
        <w:tab/>
        <w:t>Автором сообщения является Т.Е.А., гражданин Марокко, которому на момент подачи сообщения было 17 лет. Он утверждает, что государство-участник нарушило его права по статье 3, рассматриваемой в совокупности с пунктом 2 статьи 18 и пунктом 1 статьи 20, а также по статьям 8, 12, 20, 27 и 29 Конвенции. Факультативный протокол вступил в силу для государства-участника 14 апреля 2014 года.</w:t>
      </w:r>
    </w:p>
    <w:p w14:paraId="168D22C0" w14:textId="77777777" w:rsidR="00936AC3" w:rsidRPr="007528D1" w:rsidRDefault="00936AC3" w:rsidP="00936AC3">
      <w:pPr>
        <w:pStyle w:val="SingleTxtG"/>
      </w:pPr>
      <w:r>
        <w:t>2.</w:t>
      </w:r>
      <w:r>
        <w:tab/>
        <w:t xml:space="preserve">25 июня 2018 года автор был задержан полицией государства-участника, когда находился на борту судна с мигрантами. В тот же день следственный судья </w:t>
      </w:r>
      <w:proofErr w:type="spellStart"/>
      <w:r>
        <w:t>Альхесираса</w:t>
      </w:r>
      <w:proofErr w:type="spellEnd"/>
      <w:r>
        <w:t xml:space="preserve"> постановил поместить его в центр временного содержания взрослых мигрантов в Барселоне, с тем чтобы инициировать процедуру его возвращения в страну происхождения. По прибытии в центр автор заявил, что является несовершеннолетним. Поскольку на момент задержания у него не было документов, удостоверяющих личность, 16 июля 2018 г</w:t>
      </w:r>
      <w:bookmarkStart w:id="0" w:name="_GoBack"/>
      <w:bookmarkEnd w:id="0"/>
      <w:r>
        <w:t xml:space="preserve">ода его перевели в учреждение, где он прошел медицинские обследования для определения его возраста. Результаты этих обследований, состоявшие из медицинских заключений и рентгеновского снимка </w:t>
      </w:r>
      <w:r>
        <w:lastRenderedPageBreak/>
        <w:t>зубов, позволили сделать вывод, что ему было, по меньшей мере, 18 лет. На этом основании он был признан совершеннолетним. Во время этих процедур никто не оказывал ему помощи и не представлял его интересы. В неуказанную дату автор получил свидетельство о рождении, в котором было указано, что он родился 25 июня 2001 года.</w:t>
      </w:r>
    </w:p>
    <w:p w14:paraId="3F7AEFB3" w14:textId="77777777" w:rsidR="00936AC3" w:rsidRPr="007528D1" w:rsidRDefault="00936AC3" w:rsidP="00936AC3">
      <w:pPr>
        <w:pStyle w:val="SingleTxtG"/>
        <w:rPr>
          <w:rFonts w:eastAsia="Calibri"/>
        </w:rPr>
      </w:pPr>
      <w:r>
        <w:t>3.</w:t>
      </w:r>
      <w:r>
        <w:tab/>
        <w:t>В соответствии со статьей 6 Факультативного протокола 6 августа 2019 года Рабочая группа по сообщениям, действуя от имени Комитета, обратилась к государству-участнику с просьбой принять временные меры, а именно приостановить исполнения распоряжения о депортации автора на время рассмотрения его дела Комитетом, а также перевести его в центр защиты несовершеннолетних.</w:t>
      </w:r>
    </w:p>
    <w:p w14:paraId="6A4A7899" w14:textId="77777777" w:rsidR="00936AC3" w:rsidRPr="007528D1" w:rsidRDefault="00936AC3" w:rsidP="00936AC3">
      <w:pPr>
        <w:pStyle w:val="SingleTxtG"/>
        <w:rPr>
          <w:color w:val="000000"/>
        </w:rPr>
      </w:pPr>
      <w:r>
        <w:t>4.</w:t>
      </w:r>
      <w:r>
        <w:tab/>
        <w:t xml:space="preserve">11 февраля 2019 года государство-участник представило свои замечания относительно приемлемости и существа сообщения. 28 июня 2019 года автор представил свои комментарии к замечаниям государства-участника относительно приемлемости и существа сообщения. Несмотря на последующие попытки секретариата связаться с адвокатом автора, он не получил никакой информации о нынешнем местонахождении автора. </w:t>
      </w:r>
    </w:p>
    <w:p w14:paraId="460165DD" w14:textId="77777777" w:rsidR="00936AC3" w:rsidRPr="007528D1" w:rsidRDefault="00936AC3" w:rsidP="00936AC3">
      <w:pPr>
        <w:pStyle w:val="SingleTxtG"/>
      </w:pPr>
      <w:r>
        <w:t>5.</w:t>
      </w:r>
      <w:r>
        <w:tab/>
        <w:t>На своем заседании 8 февраля 2022 года Комитет отметил, что адвокат автора не ответил на запросы секретариата. С учетом этого Комитет приходит к выводу, что автор утратил интерес к сообщению № 50/2018, и постановляет прекратить его рассмотрение согласно правилу 26 своих Правил процедуры в соответствии с Факультативным протоколом к Конвенции о правах ребенка, касающимся процедуры сообщений.</w:t>
      </w:r>
    </w:p>
    <w:p w14:paraId="3EADB8C9" w14:textId="77777777" w:rsidR="00936AC3" w:rsidRPr="007528D1" w:rsidRDefault="00936AC3" w:rsidP="00936AC3">
      <w:pPr>
        <w:pStyle w:val="SingleTxtG"/>
        <w:spacing w:before="240" w:after="0"/>
        <w:jc w:val="center"/>
        <w:rPr>
          <w:u w:val="single"/>
        </w:rPr>
      </w:pPr>
      <w:r w:rsidRPr="007528D1">
        <w:rPr>
          <w:u w:val="single"/>
        </w:rPr>
        <w:tab/>
      </w:r>
      <w:r w:rsidRPr="007528D1">
        <w:rPr>
          <w:u w:val="single"/>
        </w:rPr>
        <w:tab/>
      </w:r>
      <w:r w:rsidRPr="007528D1">
        <w:rPr>
          <w:u w:val="single"/>
        </w:rPr>
        <w:tab/>
      </w:r>
      <w:r w:rsidRPr="007528D1">
        <w:rPr>
          <w:u w:val="single"/>
        </w:rPr>
        <w:tab/>
      </w:r>
    </w:p>
    <w:p w14:paraId="2996C745" w14:textId="77777777" w:rsidR="004A11FF" w:rsidRDefault="004A11FF" w:rsidP="002E685D"/>
    <w:p w14:paraId="18676A26" w14:textId="77777777" w:rsidR="00381C24" w:rsidRPr="00BC18B2" w:rsidRDefault="00381C24" w:rsidP="002E685D"/>
    <w:sectPr w:rsidR="00381C24" w:rsidRPr="00BC18B2" w:rsidSect="004A11FF">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2F586E" w14:textId="77777777" w:rsidR="00A4796E" w:rsidRPr="00A312BC" w:rsidRDefault="00A4796E" w:rsidP="00A312BC"/>
  </w:endnote>
  <w:endnote w:type="continuationSeparator" w:id="0">
    <w:p w14:paraId="2CE6820E" w14:textId="77777777" w:rsidR="00A4796E" w:rsidRPr="00A312BC" w:rsidRDefault="00A4796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B66199" w14:textId="77777777" w:rsidR="004A11FF" w:rsidRPr="004A11FF" w:rsidRDefault="004A11FF">
    <w:pPr>
      <w:pStyle w:val="a8"/>
    </w:pPr>
    <w:r w:rsidRPr="004A11FF">
      <w:rPr>
        <w:b/>
        <w:sz w:val="18"/>
      </w:rPr>
      <w:fldChar w:fldCharType="begin"/>
    </w:r>
    <w:r w:rsidRPr="004A11FF">
      <w:rPr>
        <w:b/>
        <w:sz w:val="18"/>
      </w:rPr>
      <w:instrText xml:space="preserve"> PAGE  \* MERGEFORMAT </w:instrText>
    </w:r>
    <w:r w:rsidRPr="004A11FF">
      <w:rPr>
        <w:b/>
        <w:sz w:val="18"/>
      </w:rPr>
      <w:fldChar w:fldCharType="separate"/>
    </w:r>
    <w:r w:rsidRPr="004A11FF">
      <w:rPr>
        <w:b/>
        <w:noProof/>
        <w:sz w:val="18"/>
      </w:rPr>
      <w:t>2</w:t>
    </w:r>
    <w:r w:rsidRPr="004A11FF">
      <w:rPr>
        <w:b/>
        <w:sz w:val="18"/>
      </w:rPr>
      <w:fldChar w:fldCharType="end"/>
    </w:r>
    <w:r>
      <w:rPr>
        <w:b/>
        <w:sz w:val="18"/>
      </w:rPr>
      <w:tab/>
    </w:r>
    <w:r>
      <w:t>GE.22-03500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2FB0" w14:textId="77777777" w:rsidR="004A11FF" w:rsidRPr="004A11FF" w:rsidRDefault="004A11FF" w:rsidP="004A11FF">
    <w:pPr>
      <w:pStyle w:val="a8"/>
      <w:tabs>
        <w:tab w:val="clear" w:pos="9639"/>
        <w:tab w:val="right" w:pos="9638"/>
      </w:tabs>
      <w:rPr>
        <w:b/>
        <w:sz w:val="18"/>
      </w:rPr>
    </w:pPr>
    <w:r>
      <w:t>GE.22-03500</w:t>
    </w:r>
    <w:r>
      <w:tab/>
    </w:r>
    <w:r w:rsidRPr="004A11FF">
      <w:rPr>
        <w:b/>
        <w:sz w:val="18"/>
      </w:rPr>
      <w:fldChar w:fldCharType="begin"/>
    </w:r>
    <w:r w:rsidRPr="004A11FF">
      <w:rPr>
        <w:b/>
        <w:sz w:val="18"/>
      </w:rPr>
      <w:instrText xml:space="preserve"> PAGE  \* MERGEFORMAT </w:instrText>
    </w:r>
    <w:r w:rsidRPr="004A11FF">
      <w:rPr>
        <w:b/>
        <w:sz w:val="18"/>
      </w:rPr>
      <w:fldChar w:fldCharType="separate"/>
    </w:r>
    <w:r w:rsidRPr="004A11FF">
      <w:rPr>
        <w:b/>
        <w:noProof/>
        <w:sz w:val="18"/>
      </w:rPr>
      <w:t>3</w:t>
    </w:r>
    <w:r w:rsidRPr="004A11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5A8151" w14:textId="4E937B26" w:rsidR="00042B72" w:rsidRPr="004A11FF" w:rsidRDefault="004A11FF" w:rsidP="004A11FF">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86D709D" wp14:editId="19861E10">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22-03500  (R)</w:t>
    </w:r>
    <w:r>
      <w:rPr>
        <w:noProof/>
      </w:rPr>
      <w:drawing>
        <wp:anchor distT="0" distB="0" distL="114300" distR="114300" simplePos="0" relativeHeight="251659264" behindDoc="0" locked="0" layoutInCell="1" allowOverlap="1" wp14:anchorId="493C1C5C" wp14:editId="2218D961">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090522  </w:t>
    </w:r>
    <w:r w:rsidR="00653FB2">
      <w:rPr>
        <w:lang w:val="en-US"/>
      </w:rPr>
      <w:t>30</w:t>
    </w:r>
    <w:r>
      <w:rPr>
        <w:lang w:val="en-US"/>
      </w:rPr>
      <w:t>0522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ECBD4B" w14:textId="77777777" w:rsidR="00A4796E" w:rsidRPr="001075E9" w:rsidRDefault="00A4796E" w:rsidP="001075E9">
      <w:pPr>
        <w:tabs>
          <w:tab w:val="right" w:pos="2155"/>
        </w:tabs>
        <w:spacing w:after="80" w:line="240" w:lineRule="auto"/>
        <w:ind w:left="680"/>
        <w:rPr>
          <w:u w:val="single"/>
        </w:rPr>
      </w:pPr>
      <w:r>
        <w:rPr>
          <w:u w:val="single"/>
        </w:rPr>
        <w:tab/>
      </w:r>
    </w:p>
  </w:footnote>
  <w:footnote w:type="continuationSeparator" w:id="0">
    <w:p w14:paraId="3552B352" w14:textId="77777777" w:rsidR="00A4796E" w:rsidRDefault="00A4796E" w:rsidP="00407B78">
      <w:pPr>
        <w:tabs>
          <w:tab w:val="right" w:pos="2155"/>
        </w:tabs>
        <w:spacing w:after="80"/>
        <w:ind w:left="680"/>
        <w:rPr>
          <w:u w:val="single"/>
        </w:rPr>
      </w:pPr>
      <w:r>
        <w:rPr>
          <w:u w:val="single"/>
        </w:rPr>
        <w:tab/>
      </w:r>
    </w:p>
  </w:footnote>
  <w:footnote w:id="1">
    <w:p w14:paraId="2E581D8E" w14:textId="77777777" w:rsidR="00936AC3" w:rsidRPr="00936AC3" w:rsidRDefault="00936AC3">
      <w:pPr>
        <w:pStyle w:val="ad"/>
        <w:rPr>
          <w:sz w:val="20"/>
        </w:rPr>
      </w:pPr>
      <w:r>
        <w:tab/>
      </w:r>
      <w:r w:rsidRPr="00936AC3">
        <w:rPr>
          <w:rStyle w:val="aa"/>
          <w:sz w:val="20"/>
          <w:vertAlign w:val="baseline"/>
        </w:rPr>
        <w:t>*</w:t>
      </w:r>
      <w:r w:rsidRPr="00936AC3">
        <w:rPr>
          <w:rStyle w:val="aa"/>
          <w:vertAlign w:val="baseline"/>
        </w:rPr>
        <w:tab/>
      </w:r>
      <w:r>
        <w:t>Принято Комитетом на его восемьдесят девятой сессии (31 января — 11 февраля 2022 года).</w:t>
      </w:r>
    </w:p>
  </w:footnote>
  <w:footnote w:id="2">
    <w:p w14:paraId="057296B9" w14:textId="77777777" w:rsidR="00936AC3" w:rsidRPr="00936AC3" w:rsidRDefault="00936AC3">
      <w:pPr>
        <w:pStyle w:val="ad"/>
        <w:rPr>
          <w:sz w:val="20"/>
        </w:rPr>
      </w:pPr>
      <w:r>
        <w:tab/>
      </w:r>
      <w:r w:rsidRPr="00936AC3">
        <w:rPr>
          <w:rStyle w:val="aa"/>
          <w:sz w:val="20"/>
          <w:vertAlign w:val="baseline"/>
        </w:rPr>
        <w:t>**</w:t>
      </w:r>
      <w:r w:rsidRPr="00936AC3">
        <w:rPr>
          <w:rStyle w:val="aa"/>
          <w:vertAlign w:val="baseline"/>
        </w:rPr>
        <w:tab/>
      </w:r>
      <w:r>
        <w:t xml:space="preserve">В рассмотрении сообщения участвовали следующие члены Комитета: Сюзанна </w:t>
      </w:r>
      <w:proofErr w:type="spellStart"/>
      <w:r>
        <w:t>Ао</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w:t>
      </w:r>
      <w:proofErr w:type="spellStart"/>
      <w:r>
        <w:t>Ринчен</w:t>
      </w:r>
      <w:proofErr w:type="spellEnd"/>
      <w:r>
        <w:t xml:space="preserve"> </w:t>
      </w:r>
      <w:proofErr w:type="spellStart"/>
      <w:r>
        <w:t>Чопхел</w:t>
      </w:r>
      <w:proofErr w:type="spellEnd"/>
      <w:r>
        <w:t xml:space="preserve">, Браги </w:t>
      </w:r>
      <w:proofErr w:type="spellStart"/>
      <w:r>
        <w:t>Гудбрандссон</w:t>
      </w:r>
      <w:proofErr w:type="spellEnd"/>
      <w:r>
        <w:t xml:space="preserve">, Филип </w:t>
      </w:r>
      <w:proofErr w:type="spellStart"/>
      <w:r>
        <w:t>Жаффе</w:t>
      </w:r>
      <w:proofErr w:type="spellEnd"/>
      <w:r>
        <w:t xml:space="preserve">, </w:t>
      </w:r>
      <w:proofErr w:type="spellStart"/>
      <w:r>
        <w:t>Сопио</w:t>
      </w:r>
      <w:proofErr w:type="spellEnd"/>
      <w:r>
        <w:t xml:space="preserve"> </w:t>
      </w:r>
      <w:proofErr w:type="spellStart"/>
      <w:r>
        <w:t>Киладзе</w:t>
      </w:r>
      <w:proofErr w:type="spellEnd"/>
      <w:r>
        <w:t xml:space="preserve">, </w:t>
      </w:r>
      <w:proofErr w:type="spellStart"/>
      <w:r>
        <w:t>Гехад</w:t>
      </w:r>
      <w:proofErr w:type="spellEnd"/>
      <w:r>
        <w:t xml:space="preserve"> Мади, </w:t>
      </w:r>
      <w:proofErr w:type="spellStart"/>
      <w:r>
        <w:t>Бэньям</w:t>
      </w:r>
      <w:proofErr w:type="spellEnd"/>
      <w:r>
        <w:t xml:space="preserve"> </w:t>
      </w:r>
      <w:proofErr w:type="spellStart"/>
      <w:r>
        <w:t>Дэвыт</w:t>
      </w:r>
      <w:proofErr w:type="spellEnd"/>
      <w:r>
        <w:t xml:space="preserve"> </w:t>
      </w:r>
      <w:proofErr w:type="spellStart"/>
      <w:r>
        <w:t>Мэзмур</w:t>
      </w:r>
      <w:proofErr w:type="spellEnd"/>
      <w:r>
        <w:t xml:space="preserve">, Кларенс </w:t>
      </w:r>
      <w:proofErr w:type="spellStart"/>
      <w:r>
        <w:t>Нелсон</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Зара </w:t>
      </w:r>
      <w:proofErr w:type="spellStart"/>
      <w:r>
        <w:t>Рату</w:t>
      </w:r>
      <w:proofErr w:type="spellEnd"/>
      <w:r>
        <w:t xml:space="preserve">, Хосе Анхель Родригес </w:t>
      </w:r>
      <w:proofErr w:type="spellStart"/>
      <w:r>
        <w:t>Рейес</w:t>
      </w:r>
      <w:proofErr w:type="spellEnd"/>
      <w:r>
        <w:t xml:space="preserve">, Энн Мэри </w:t>
      </w:r>
      <w:proofErr w:type="spellStart"/>
      <w:r>
        <w:t>Скелтон</w:t>
      </w:r>
      <w:proofErr w:type="spellEnd"/>
      <w:r>
        <w:t xml:space="preserve">, </w:t>
      </w:r>
      <w:proofErr w:type="spellStart"/>
      <w:r>
        <w:t>Велина</w:t>
      </w:r>
      <w:proofErr w:type="spellEnd"/>
      <w:r>
        <w:t xml:space="preserve"> Тодорова и Бенуа Ван </w:t>
      </w:r>
      <w:proofErr w:type="spellStart"/>
      <w:r>
        <w:t>Кейрсбилк</w:t>
      </w:r>
      <w:proofErr w:type="spellEnd"/>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F0825" w14:textId="6FC4A303" w:rsidR="004A11FF" w:rsidRPr="004A11FF" w:rsidRDefault="002A090B">
    <w:pPr>
      <w:pStyle w:val="a5"/>
    </w:pPr>
    <w:r>
      <w:fldChar w:fldCharType="begin"/>
    </w:r>
    <w:r>
      <w:instrText xml:space="preserve"> TITLE  \* MERGEFORMAT </w:instrText>
    </w:r>
    <w:r>
      <w:fldChar w:fldCharType="separate"/>
    </w:r>
    <w:r>
      <w:t>CRC/C/89/D/50/2018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841126" w14:textId="7688EADB" w:rsidR="004A11FF" w:rsidRPr="004A11FF" w:rsidRDefault="002A090B" w:rsidP="004A11FF">
    <w:pPr>
      <w:pStyle w:val="a5"/>
      <w:jc w:val="right"/>
    </w:pPr>
    <w:r>
      <w:fldChar w:fldCharType="begin"/>
    </w:r>
    <w:r>
      <w:instrText xml:space="preserve"> TITLE  \* MERGEFORMAT </w:instrText>
    </w:r>
    <w:r>
      <w:fldChar w:fldCharType="separate"/>
    </w:r>
    <w:r>
      <w:t>CRC/C/89/D/50/2018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96E"/>
    <w:rsid w:val="000135CD"/>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6400"/>
    <w:rsid w:val="001C7A89"/>
    <w:rsid w:val="00284D66"/>
    <w:rsid w:val="002A090B"/>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A11FF"/>
    <w:rsid w:val="0050108D"/>
    <w:rsid w:val="00513081"/>
    <w:rsid w:val="00517901"/>
    <w:rsid w:val="00526683"/>
    <w:rsid w:val="005709E0"/>
    <w:rsid w:val="00572E19"/>
    <w:rsid w:val="005961C8"/>
    <w:rsid w:val="005D7914"/>
    <w:rsid w:val="005E2B41"/>
    <w:rsid w:val="005F0B42"/>
    <w:rsid w:val="00653FB2"/>
    <w:rsid w:val="00654AB1"/>
    <w:rsid w:val="00681A10"/>
    <w:rsid w:val="006A1ED8"/>
    <w:rsid w:val="006C2031"/>
    <w:rsid w:val="006D06A2"/>
    <w:rsid w:val="006D461A"/>
    <w:rsid w:val="006F35EE"/>
    <w:rsid w:val="007021FF"/>
    <w:rsid w:val="00712895"/>
    <w:rsid w:val="00757357"/>
    <w:rsid w:val="007A2854"/>
    <w:rsid w:val="007B4656"/>
    <w:rsid w:val="00806737"/>
    <w:rsid w:val="00825F8D"/>
    <w:rsid w:val="00834B71"/>
    <w:rsid w:val="0086445C"/>
    <w:rsid w:val="00894693"/>
    <w:rsid w:val="008A08D7"/>
    <w:rsid w:val="008B6909"/>
    <w:rsid w:val="00906890"/>
    <w:rsid w:val="00911BE4"/>
    <w:rsid w:val="0093557E"/>
    <w:rsid w:val="00936AC3"/>
    <w:rsid w:val="00951972"/>
    <w:rsid w:val="009608F3"/>
    <w:rsid w:val="009A24AC"/>
    <w:rsid w:val="00A10705"/>
    <w:rsid w:val="00A14DA8"/>
    <w:rsid w:val="00A312BC"/>
    <w:rsid w:val="00A4796E"/>
    <w:rsid w:val="00A65BF1"/>
    <w:rsid w:val="00A84021"/>
    <w:rsid w:val="00A84D35"/>
    <w:rsid w:val="00A917B3"/>
    <w:rsid w:val="00AB4B51"/>
    <w:rsid w:val="00AC1A98"/>
    <w:rsid w:val="00B10CC7"/>
    <w:rsid w:val="00B36DF7"/>
    <w:rsid w:val="00B539E7"/>
    <w:rsid w:val="00B55AFB"/>
    <w:rsid w:val="00B62458"/>
    <w:rsid w:val="00B937DF"/>
    <w:rsid w:val="00BA684A"/>
    <w:rsid w:val="00BC18B2"/>
    <w:rsid w:val="00BD33EE"/>
    <w:rsid w:val="00C106D6"/>
    <w:rsid w:val="00C15631"/>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A2C9F"/>
    <w:rsid w:val="00EA420E"/>
    <w:rsid w:val="00ED0BDA"/>
    <w:rsid w:val="00EE112E"/>
    <w:rsid w:val="00EF1360"/>
    <w:rsid w:val="00EF2233"/>
    <w:rsid w:val="00EF3220"/>
    <w:rsid w:val="00F34187"/>
    <w:rsid w:val="00F3698E"/>
    <w:rsid w:val="00F43903"/>
    <w:rsid w:val="00F53198"/>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005267"/>
  <w15:docId w15:val="{D4FC1757-7355-4608-B9B3-206669824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rsid w:val="00936AC3"/>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2</Pages>
  <Words>470</Words>
  <Characters>2989</Characters>
  <Application>Microsoft Office Word</Application>
  <DocSecurity>0</DocSecurity>
  <Lines>74</Lines>
  <Paragraphs>32</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CRC/C/89/D/50/2018</dc:title>
  <dc:subject/>
  <dc:creator>Ekaterina SALYNSKAYA</dc:creator>
  <cp:keywords/>
  <cp:lastModifiedBy>Ekaterina SALYNSKAYA</cp:lastModifiedBy>
  <cp:revision>3</cp:revision>
  <cp:lastPrinted>2022-05-30T06:05:00Z</cp:lastPrinted>
  <dcterms:created xsi:type="dcterms:W3CDTF">2022-05-30T06:05:00Z</dcterms:created>
  <dcterms:modified xsi:type="dcterms:W3CDTF">2022-05-30T06:05:00Z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