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67144B" w:rsidP="0067144B">
            <w:pPr>
              <w:pStyle w:val="Bullet1GC"/>
              <w:numPr>
                <w:ilvl w:val="0"/>
                <w:numId w:val="0"/>
              </w:numPr>
              <w:tabs>
                <w:tab w:val="left" w:pos="1996"/>
              </w:tabs>
              <w:ind w:left="1996" w:hanging="380"/>
            </w:pPr>
            <w:r w:rsidRPr="00C12ACA">
              <w:rPr>
                <w:rFonts w:ascii="Symbol" w:hAnsi="Symbol"/>
              </w:rPr>
              <w:t></w:t>
            </w:r>
            <w:r w:rsidRPr="00C12ACA">
              <w:rPr>
                <w:rFonts w:ascii="Symbol" w:hAnsi="Symbol"/>
              </w:rPr>
              <w:tab/>
            </w: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B9047D" w:rsidRPr="008E22B0">
              <w:t>C.12/</w:t>
            </w:r>
            <w:proofErr w:type="spellStart"/>
            <w:r w:rsidR="00B9047D" w:rsidRPr="008E22B0">
              <w:t>CHN</w:t>
            </w:r>
            <w:proofErr w:type="spellEnd"/>
            <w:r w:rsidR="00B9047D" w:rsidRPr="008E22B0">
              <w:t>/CO/2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212AFB" w:rsidRPr="008E22B0" w:rsidRDefault="007F7879" w:rsidP="00212AFB">
            <w:pPr>
              <w:spacing w:before="240" w:line="240" w:lineRule="exact"/>
            </w:pPr>
            <w:r w:rsidRPr="000C274E">
              <w:rPr>
                <w:sz w:val="20"/>
              </w:rPr>
              <w:t xml:space="preserve">Distr.: </w:t>
            </w:r>
            <w:r w:rsidR="00212AFB" w:rsidRPr="008E22B0">
              <w:t>General</w:t>
            </w:r>
          </w:p>
          <w:p w:rsidR="007F7879" w:rsidRPr="000C274E" w:rsidRDefault="00212AFB" w:rsidP="00212AFB">
            <w:pPr>
              <w:tabs>
                <w:tab w:val="center" w:pos="1409"/>
              </w:tabs>
              <w:spacing w:line="240" w:lineRule="atLeast"/>
              <w:rPr>
                <w:rFonts w:hint="eastAsia"/>
                <w:sz w:val="20"/>
              </w:rPr>
            </w:pPr>
            <w:r w:rsidRPr="008E22B0">
              <w:t>1</w:t>
            </w:r>
            <w:r>
              <w:t>3</w:t>
            </w:r>
            <w:r w:rsidRPr="008E22B0">
              <w:t xml:space="preserve"> June</w:t>
            </w:r>
            <w:r w:rsidRPr="000C274E">
              <w:rPr>
                <w:sz w:val="20"/>
              </w:rPr>
              <w:t xml:space="preserve"> </w:t>
            </w:r>
            <w:r w:rsidR="007F7879" w:rsidRPr="000C274E">
              <w:rPr>
                <w:sz w:val="20"/>
              </w:rPr>
              <w:t>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B9047D" w:rsidRPr="00212AFB" w:rsidRDefault="00B9047D" w:rsidP="00B9047D">
      <w:pPr>
        <w:spacing w:before="120"/>
        <w:rPr>
          <w:rFonts w:ascii="Time New Roman" w:eastAsia="SimHei" w:hAnsi="Time New Roman"/>
          <w:szCs w:val="21"/>
        </w:rPr>
      </w:pPr>
      <w:r w:rsidRPr="00212AFB">
        <w:rPr>
          <w:rFonts w:ascii="Time New Roman" w:eastAsia="SimHei" w:hAnsi="Time New Roman"/>
          <w:szCs w:val="21"/>
        </w:rPr>
        <w:t>经济、社会和文化权利委员会</w:t>
      </w:r>
    </w:p>
    <w:p w:rsidR="00B9047D" w:rsidRPr="00212AFB" w:rsidRDefault="00B9047D" w:rsidP="00B9047D">
      <w:pPr>
        <w:pStyle w:val="HChGC"/>
        <w:rPr>
          <w:rFonts w:hint="eastAsia"/>
        </w:rPr>
      </w:pPr>
      <w:r w:rsidRPr="005E0F63">
        <w:tab/>
      </w:r>
      <w:r w:rsidRPr="009D7245">
        <w:tab/>
      </w:r>
      <w:r w:rsidRPr="009D7245">
        <w:rPr>
          <w:lang w:val="fr-CH"/>
        </w:rPr>
        <w:t>关于中国</w:t>
      </w:r>
      <w:r>
        <w:t>(</w:t>
      </w:r>
      <w:r w:rsidRPr="009D7245">
        <w:t>包括中国香港和中国澳门</w:t>
      </w:r>
      <w:r>
        <w:t>)</w:t>
      </w:r>
      <w:r w:rsidRPr="009D7245">
        <w:t>第二次</w:t>
      </w:r>
      <w:r w:rsidRPr="009D7245">
        <w:rPr>
          <w:lang w:val="fr-CH"/>
        </w:rPr>
        <w:t>定期报告的结论</w:t>
      </w:r>
      <w:r w:rsidRPr="005E0F63">
        <w:rPr>
          <w:lang w:val="fr-CH"/>
        </w:rPr>
        <w:t>性意见</w:t>
      </w:r>
      <w:r w:rsidRPr="00212AFB">
        <w:rPr>
          <w:rStyle w:val="FootnoteReference"/>
          <w:bCs/>
          <w:vertAlign w:val="baseline"/>
        </w:rPr>
        <w:footnoteReference w:customMarkFollows="1" w:id="1"/>
        <w:t>*</w:t>
      </w:r>
      <w:r w:rsidRPr="00212AFB">
        <w:rPr>
          <w:bCs/>
          <w:sz w:val="20"/>
        </w:rPr>
        <w:t xml:space="preserve"> </w:t>
      </w:r>
      <w:r w:rsidRPr="00212AFB">
        <w:rPr>
          <w:rStyle w:val="FootnoteReference"/>
          <w:bCs/>
          <w:vertAlign w:val="baseline"/>
        </w:rPr>
        <w:footnoteReference w:customMarkFollows="1" w:id="2"/>
        <w:t>**</w:t>
      </w:r>
    </w:p>
    <w:p w:rsidR="00B9047D" w:rsidRDefault="0067144B" w:rsidP="0067144B">
      <w:pPr>
        <w:pStyle w:val="SingleTxtG"/>
        <w:tabs>
          <w:tab w:val="left" w:pos="1701"/>
        </w:tabs>
        <w:rPr>
          <w:rFonts w:hint="eastAsia"/>
          <w:sz w:val="21"/>
          <w:szCs w:val="21"/>
          <w:lang w:eastAsia="zh-CN"/>
        </w:rPr>
      </w:pPr>
      <w:r>
        <w:rPr>
          <w:lang w:eastAsia="zh-CN"/>
        </w:rPr>
        <w:t xml:space="preserve">1.  </w:t>
      </w:r>
      <w:r w:rsidR="00B9047D" w:rsidRPr="005E0F63">
        <w:rPr>
          <w:sz w:val="21"/>
          <w:szCs w:val="21"/>
          <w:lang w:eastAsia="zh-CN"/>
        </w:rPr>
        <w:t>经济、社会和文化权利委员会在</w:t>
      </w:r>
      <w:r w:rsidR="00B9047D" w:rsidRPr="005E0F63">
        <w:rPr>
          <w:sz w:val="21"/>
          <w:szCs w:val="21"/>
          <w:lang w:eastAsia="zh-CN"/>
        </w:rPr>
        <w:t>2014</w:t>
      </w:r>
      <w:r w:rsidR="00B9047D" w:rsidRPr="005E0F63">
        <w:rPr>
          <w:sz w:val="21"/>
          <w:szCs w:val="21"/>
          <w:lang w:eastAsia="zh-CN"/>
        </w:rPr>
        <w:t>年</w:t>
      </w:r>
      <w:r w:rsidR="00B9047D" w:rsidRPr="005E0F63">
        <w:rPr>
          <w:sz w:val="21"/>
          <w:szCs w:val="21"/>
          <w:lang w:eastAsia="zh-CN"/>
        </w:rPr>
        <w:t>5</w:t>
      </w:r>
      <w:r w:rsidR="00B9047D" w:rsidRPr="005E0F63">
        <w:rPr>
          <w:sz w:val="21"/>
          <w:szCs w:val="21"/>
          <w:lang w:eastAsia="zh-CN"/>
        </w:rPr>
        <w:t>月</w:t>
      </w:r>
      <w:r w:rsidR="00B9047D" w:rsidRPr="005E0F63">
        <w:rPr>
          <w:sz w:val="21"/>
          <w:szCs w:val="21"/>
          <w:lang w:eastAsia="zh-CN"/>
        </w:rPr>
        <w:t>8</w:t>
      </w:r>
      <w:r w:rsidR="00B9047D" w:rsidRPr="005E0F63">
        <w:rPr>
          <w:sz w:val="21"/>
          <w:szCs w:val="21"/>
          <w:lang w:eastAsia="zh-CN"/>
        </w:rPr>
        <w:t>日举行的第</w:t>
      </w:r>
      <w:r w:rsidR="00B9047D" w:rsidRPr="005E0F63">
        <w:rPr>
          <w:sz w:val="21"/>
          <w:szCs w:val="21"/>
          <w:lang w:eastAsia="zh-CN"/>
        </w:rPr>
        <w:t>17</w:t>
      </w:r>
      <w:r w:rsidR="00B9047D" w:rsidRPr="005E0F63">
        <w:rPr>
          <w:sz w:val="21"/>
          <w:szCs w:val="21"/>
          <w:lang w:eastAsia="zh-CN"/>
        </w:rPr>
        <w:t>和</w:t>
      </w:r>
      <w:r w:rsidR="00B9047D" w:rsidRPr="005E0F63">
        <w:rPr>
          <w:sz w:val="21"/>
          <w:szCs w:val="21"/>
          <w:lang w:eastAsia="zh-CN"/>
        </w:rPr>
        <w:t>18</w:t>
      </w:r>
      <w:r w:rsidR="00B9047D" w:rsidRPr="005E0F63">
        <w:rPr>
          <w:sz w:val="21"/>
          <w:szCs w:val="21"/>
          <w:lang w:eastAsia="zh-CN"/>
        </w:rPr>
        <w:t>次会议上审议了中国关于《经济、社会和文化权利国际公约》执行情况的第二次定期报告</w:t>
      </w:r>
      <w:r w:rsidR="00B9047D">
        <w:rPr>
          <w:sz w:val="21"/>
          <w:szCs w:val="21"/>
          <w:lang w:eastAsia="zh-CN"/>
        </w:rPr>
        <w:t>(</w:t>
      </w:r>
      <w:r w:rsidR="00B9047D" w:rsidRPr="005E0F63">
        <w:rPr>
          <w:sz w:val="21"/>
          <w:szCs w:val="21"/>
          <w:lang w:eastAsia="zh-CN"/>
        </w:rPr>
        <w:t>E/C.12/CHN/2</w:t>
      </w:r>
      <w:r w:rsidR="00B9047D">
        <w:rPr>
          <w:sz w:val="21"/>
          <w:szCs w:val="21"/>
          <w:lang w:eastAsia="zh-CN"/>
        </w:rPr>
        <w:t>)</w:t>
      </w:r>
      <w:r w:rsidR="00B9047D" w:rsidRPr="005E0F63">
        <w:rPr>
          <w:sz w:val="21"/>
          <w:szCs w:val="21"/>
          <w:lang w:eastAsia="zh-CN"/>
        </w:rPr>
        <w:t>，包括中国香港的第三次定期报告</w:t>
      </w:r>
      <w:r w:rsidR="00B9047D">
        <w:rPr>
          <w:sz w:val="21"/>
          <w:szCs w:val="21"/>
          <w:lang w:eastAsia="zh-CN"/>
        </w:rPr>
        <w:t>(E/C.12/CHN-H</w:t>
      </w:r>
      <w:r w:rsidR="00B9047D">
        <w:rPr>
          <w:rFonts w:hint="eastAsia"/>
          <w:sz w:val="21"/>
          <w:szCs w:val="21"/>
          <w:lang w:eastAsia="zh-CN"/>
        </w:rPr>
        <w:t>KG</w:t>
      </w:r>
      <w:r w:rsidR="00B9047D" w:rsidRPr="005E0F63">
        <w:rPr>
          <w:sz w:val="21"/>
          <w:szCs w:val="21"/>
          <w:lang w:eastAsia="zh-CN"/>
        </w:rPr>
        <w:t>/3</w:t>
      </w:r>
      <w:r w:rsidR="00B9047D">
        <w:rPr>
          <w:sz w:val="21"/>
          <w:szCs w:val="21"/>
          <w:lang w:eastAsia="zh-CN"/>
        </w:rPr>
        <w:t>)</w:t>
      </w:r>
      <w:r w:rsidR="00B9047D" w:rsidRPr="005E0F63">
        <w:rPr>
          <w:sz w:val="21"/>
          <w:szCs w:val="21"/>
          <w:lang w:eastAsia="zh-CN"/>
        </w:rPr>
        <w:t>和中国澳门的第二次定期报告</w:t>
      </w:r>
      <w:r w:rsidR="00B9047D">
        <w:rPr>
          <w:sz w:val="21"/>
          <w:szCs w:val="21"/>
          <w:lang w:eastAsia="zh-CN"/>
        </w:rPr>
        <w:t>(</w:t>
      </w:r>
      <w:r w:rsidR="00B9047D" w:rsidRPr="005E0F63">
        <w:rPr>
          <w:sz w:val="21"/>
          <w:szCs w:val="21"/>
          <w:lang w:eastAsia="zh-CN"/>
        </w:rPr>
        <w:t>E/C.12/CHN-MAC/2</w:t>
      </w:r>
      <w:r w:rsidR="00B9047D">
        <w:rPr>
          <w:sz w:val="21"/>
          <w:szCs w:val="21"/>
          <w:lang w:eastAsia="zh-CN"/>
        </w:rPr>
        <w:t>)</w:t>
      </w:r>
      <w:r w:rsidR="00B9047D">
        <w:rPr>
          <w:lang w:eastAsia="zh-CN"/>
        </w:rPr>
        <w:t>(</w:t>
      </w:r>
      <w:r w:rsidR="00B9047D">
        <w:rPr>
          <w:rFonts w:hint="eastAsia"/>
          <w:lang w:eastAsia="zh-CN"/>
        </w:rPr>
        <w:t>见</w:t>
      </w:r>
      <w:r w:rsidR="00B9047D" w:rsidRPr="008E22B0">
        <w:rPr>
          <w:lang w:eastAsia="zh-CN"/>
        </w:rPr>
        <w:t>E/C.12/2014/SR.17</w:t>
      </w:r>
      <w:r w:rsidR="00B9047D">
        <w:rPr>
          <w:rFonts w:hint="eastAsia"/>
          <w:lang w:eastAsia="zh-CN"/>
        </w:rPr>
        <w:t>-</w:t>
      </w:r>
      <w:r w:rsidR="00B9047D" w:rsidRPr="008E22B0">
        <w:rPr>
          <w:lang w:eastAsia="zh-CN"/>
        </w:rPr>
        <w:t>18</w:t>
      </w:r>
      <w:r w:rsidR="00B9047D">
        <w:rPr>
          <w:lang w:eastAsia="zh-CN"/>
        </w:rPr>
        <w:t>)</w:t>
      </w:r>
      <w:r w:rsidR="00B9047D" w:rsidRPr="005E0F63">
        <w:rPr>
          <w:sz w:val="21"/>
          <w:szCs w:val="21"/>
          <w:lang w:eastAsia="zh-CN"/>
        </w:rPr>
        <w:t>，并在</w:t>
      </w:r>
      <w:r w:rsidR="00B9047D" w:rsidRPr="005E0F63">
        <w:rPr>
          <w:sz w:val="21"/>
          <w:szCs w:val="21"/>
          <w:lang w:eastAsia="zh-CN"/>
        </w:rPr>
        <w:t>2014</w:t>
      </w:r>
      <w:r w:rsidR="00B9047D" w:rsidRPr="005E0F63">
        <w:rPr>
          <w:sz w:val="21"/>
          <w:szCs w:val="21"/>
          <w:lang w:eastAsia="zh-CN"/>
        </w:rPr>
        <w:t>年</w:t>
      </w:r>
      <w:r w:rsidR="00B9047D" w:rsidRPr="005E0F63">
        <w:rPr>
          <w:sz w:val="21"/>
          <w:szCs w:val="21"/>
          <w:lang w:eastAsia="zh-CN"/>
        </w:rPr>
        <w:t>5</w:t>
      </w:r>
      <w:r w:rsidR="00B9047D" w:rsidRPr="005E0F63">
        <w:rPr>
          <w:sz w:val="21"/>
          <w:szCs w:val="21"/>
          <w:lang w:eastAsia="zh-CN"/>
        </w:rPr>
        <w:t>月</w:t>
      </w:r>
      <w:r w:rsidR="00B9047D" w:rsidRPr="005E0F63">
        <w:rPr>
          <w:sz w:val="21"/>
          <w:szCs w:val="21"/>
          <w:lang w:eastAsia="zh-CN"/>
        </w:rPr>
        <w:t>23</w:t>
      </w:r>
      <w:r w:rsidR="00B9047D" w:rsidRPr="005E0F63">
        <w:rPr>
          <w:sz w:val="21"/>
          <w:szCs w:val="21"/>
          <w:lang w:eastAsia="zh-CN"/>
        </w:rPr>
        <w:t>日举行的第</w:t>
      </w:r>
      <w:r w:rsidR="00B9047D" w:rsidRPr="005E0F63">
        <w:rPr>
          <w:sz w:val="21"/>
          <w:szCs w:val="21"/>
          <w:lang w:eastAsia="zh-CN"/>
        </w:rPr>
        <w:t>40</w:t>
      </w:r>
      <w:r w:rsidR="00B9047D" w:rsidRPr="005E0F63">
        <w:rPr>
          <w:sz w:val="21"/>
          <w:szCs w:val="21"/>
          <w:lang w:eastAsia="zh-CN"/>
        </w:rPr>
        <w:t>次会议上通过了以下结论性意见。</w:t>
      </w:r>
    </w:p>
    <w:p w:rsidR="00B9047D" w:rsidRPr="005E0F63" w:rsidRDefault="00B9047D" w:rsidP="00B9047D">
      <w:pPr>
        <w:pStyle w:val="H1G"/>
        <w:rPr>
          <w:rFonts w:eastAsia="SimHei"/>
          <w:b w:val="0"/>
          <w:lang w:eastAsia="zh-CN"/>
        </w:rPr>
      </w:pPr>
      <w:r w:rsidRPr="005E0F63">
        <w:rPr>
          <w:lang w:eastAsia="zh-CN"/>
        </w:rPr>
        <w:tab/>
      </w:r>
      <w:r w:rsidRPr="005E0F63">
        <w:rPr>
          <w:rFonts w:eastAsia="SimHei"/>
          <w:b w:val="0"/>
          <w:lang w:eastAsia="zh-CN"/>
        </w:rPr>
        <w:t>A</w:t>
      </w:r>
      <w:r w:rsidR="00561E78">
        <w:rPr>
          <w:rFonts w:eastAsia="SimHei"/>
          <w:b w:val="0"/>
          <w:lang w:eastAsia="zh-CN"/>
        </w:rPr>
        <w:t>.</w:t>
      </w:r>
      <w:r w:rsidR="00561E78">
        <w:rPr>
          <w:rFonts w:eastAsia="SimHei" w:hint="eastAsia"/>
          <w:b w:val="0"/>
          <w:lang w:eastAsia="zh-CN"/>
        </w:rPr>
        <w:tab/>
      </w:r>
      <w:r w:rsidRPr="005E0F63">
        <w:rPr>
          <w:rFonts w:eastAsia="SimHei"/>
          <w:b w:val="0"/>
          <w:lang w:eastAsia="zh-CN"/>
        </w:rPr>
        <w:t>导言</w:t>
      </w:r>
    </w:p>
    <w:p w:rsidR="00B9047D" w:rsidRDefault="0067144B" w:rsidP="0067144B">
      <w:pPr>
        <w:pStyle w:val="SingleTxtG"/>
        <w:tabs>
          <w:tab w:val="left" w:pos="1701"/>
        </w:tabs>
        <w:rPr>
          <w:rFonts w:hint="eastAsia"/>
          <w:sz w:val="21"/>
          <w:szCs w:val="21"/>
          <w:lang w:eastAsia="zh-CN"/>
        </w:rPr>
      </w:pPr>
      <w:r>
        <w:rPr>
          <w:lang w:eastAsia="zh-CN"/>
        </w:rPr>
        <w:t xml:space="preserve">2.  </w:t>
      </w:r>
      <w:r w:rsidR="00B9047D" w:rsidRPr="005E0F63">
        <w:rPr>
          <w:sz w:val="21"/>
          <w:szCs w:val="21"/>
          <w:lang w:eastAsia="zh-CN"/>
        </w:rPr>
        <w:t>委员会欢迎</w:t>
      </w:r>
      <w:r w:rsidR="00B9047D" w:rsidRPr="005E0F63">
        <w:rPr>
          <w:sz w:val="21"/>
          <w:szCs w:val="21"/>
          <w:lang w:val="fr-CH" w:eastAsia="zh-CN"/>
        </w:rPr>
        <w:t>中华人民共和国</w:t>
      </w:r>
      <w:r w:rsidR="00B9047D">
        <w:rPr>
          <w:sz w:val="21"/>
          <w:szCs w:val="21"/>
          <w:lang w:eastAsia="zh-CN"/>
        </w:rPr>
        <w:t>(</w:t>
      </w:r>
      <w:r w:rsidR="00B9047D" w:rsidRPr="005E0F63">
        <w:rPr>
          <w:sz w:val="21"/>
          <w:szCs w:val="21"/>
          <w:lang w:eastAsia="zh-CN"/>
        </w:rPr>
        <w:t>包括中国香港和中国澳门</w:t>
      </w:r>
      <w:r w:rsidR="00B9047D">
        <w:rPr>
          <w:sz w:val="21"/>
          <w:szCs w:val="21"/>
          <w:lang w:eastAsia="zh-CN"/>
        </w:rPr>
        <w:t>)</w:t>
      </w:r>
      <w:r w:rsidR="00B9047D" w:rsidRPr="005E0F63">
        <w:rPr>
          <w:sz w:val="21"/>
          <w:szCs w:val="21"/>
          <w:lang w:eastAsia="zh-CN"/>
        </w:rPr>
        <w:t>第二次</w:t>
      </w:r>
      <w:r w:rsidR="00B9047D" w:rsidRPr="005E0F63">
        <w:rPr>
          <w:sz w:val="21"/>
          <w:szCs w:val="21"/>
          <w:lang w:val="fr-CH" w:eastAsia="zh-CN"/>
        </w:rPr>
        <w:t>定期报告</w:t>
      </w:r>
      <w:r w:rsidR="00B9047D">
        <w:rPr>
          <w:rFonts w:hint="eastAsia"/>
          <w:sz w:val="21"/>
          <w:szCs w:val="21"/>
          <w:lang w:val="fr-CH" w:eastAsia="zh-CN"/>
        </w:rPr>
        <w:t>的</w:t>
      </w:r>
      <w:r w:rsidR="00B9047D">
        <w:rPr>
          <w:rFonts w:hint="eastAsia"/>
          <w:sz w:val="21"/>
          <w:szCs w:val="21"/>
          <w:lang w:eastAsia="zh-CN"/>
        </w:rPr>
        <w:t>及时</w:t>
      </w:r>
      <w:r w:rsidR="00B9047D" w:rsidRPr="005E0F63">
        <w:rPr>
          <w:sz w:val="21"/>
          <w:szCs w:val="21"/>
          <w:lang w:eastAsia="zh-CN"/>
        </w:rPr>
        <w:t>提交</w:t>
      </w:r>
      <w:r w:rsidR="00B9047D" w:rsidRPr="005E0F63">
        <w:rPr>
          <w:sz w:val="21"/>
          <w:szCs w:val="21"/>
          <w:lang w:val="fr-CH" w:eastAsia="zh-CN"/>
        </w:rPr>
        <w:t>。</w:t>
      </w:r>
      <w:r w:rsidR="00B9047D" w:rsidRPr="005E0F63">
        <w:rPr>
          <w:sz w:val="21"/>
          <w:szCs w:val="21"/>
          <w:lang w:eastAsia="zh-CN"/>
        </w:rPr>
        <w:t>委员会还赞赏地注意到所收到的对委员会问题清单的书面答复</w:t>
      </w:r>
      <w:r w:rsidR="00B9047D">
        <w:rPr>
          <w:sz w:val="21"/>
          <w:szCs w:val="21"/>
          <w:lang w:eastAsia="zh-CN"/>
        </w:rPr>
        <w:t>(</w:t>
      </w:r>
      <w:r w:rsidR="00B9047D" w:rsidRPr="005E0F63">
        <w:rPr>
          <w:sz w:val="21"/>
          <w:szCs w:val="21"/>
          <w:lang w:eastAsia="zh-CN"/>
        </w:rPr>
        <w:t>E/C.12/CHN/Q/2/Add.1</w:t>
      </w:r>
      <w:r w:rsidR="00B9047D" w:rsidRPr="005E0F63">
        <w:rPr>
          <w:sz w:val="21"/>
          <w:szCs w:val="21"/>
          <w:lang w:eastAsia="zh-CN"/>
        </w:rPr>
        <w:t>、</w:t>
      </w:r>
      <w:r w:rsidR="00B9047D" w:rsidRPr="005E0F63">
        <w:rPr>
          <w:sz w:val="21"/>
          <w:szCs w:val="21"/>
          <w:lang w:eastAsia="zh-CN"/>
        </w:rPr>
        <w:t>E/C.12/CHN/Q/2/Add.2</w:t>
      </w:r>
      <w:r w:rsidR="00B9047D" w:rsidRPr="005E0F63">
        <w:rPr>
          <w:sz w:val="21"/>
          <w:szCs w:val="21"/>
          <w:lang w:eastAsia="zh-CN"/>
        </w:rPr>
        <w:t>和</w:t>
      </w:r>
      <w:r w:rsidR="00B9047D" w:rsidRPr="005E0F63">
        <w:rPr>
          <w:sz w:val="21"/>
          <w:szCs w:val="21"/>
          <w:lang w:eastAsia="zh-CN"/>
        </w:rPr>
        <w:t>E/C.12/CHN/Q/2/Add.3</w:t>
      </w:r>
      <w:r w:rsidR="00B9047D">
        <w:rPr>
          <w:sz w:val="21"/>
          <w:szCs w:val="21"/>
          <w:lang w:eastAsia="zh-CN"/>
        </w:rPr>
        <w:t>)</w:t>
      </w:r>
      <w:r w:rsidR="00B9047D" w:rsidRPr="005E0F63">
        <w:rPr>
          <w:sz w:val="21"/>
          <w:szCs w:val="21"/>
          <w:lang w:eastAsia="zh-CN"/>
        </w:rPr>
        <w:t>，并欢迎与</w:t>
      </w:r>
      <w:r w:rsidR="00B9047D">
        <w:rPr>
          <w:rFonts w:hint="eastAsia"/>
          <w:sz w:val="21"/>
          <w:szCs w:val="21"/>
          <w:lang w:eastAsia="zh-CN"/>
        </w:rPr>
        <w:t>由许多部委的专家、包括</w:t>
      </w:r>
      <w:r w:rsidR="00B9047D" w:rsidRPr="005E0F63">
        <w:rPr>
          <w:sz w:val="21"/>
          <w:szCs w:val="21"/>
          <w:lang w:eastAsia="zh-CN"/>
        </w:rPr>
        <w:t>中国香港和中国澳门</w:t>
      </w:r>
      <w:r w:rsidR="00B9047D">
        <w:rPr>
          <w:rFonts w:hint="eastAsia"/>
          <w:sz w:val="21"/>
          <w:szCs w:val="21"/>
          <w:lang w:eastAsia="zh-CN"/>
        </w:rPr>
        <w:t>代表组成的</w:t>
      </w:r>
      <w:r w:rsidR="00B9047D" w:rsidRPr="005E0F63">
        <w:rPr>
          <w:sz w:val="21"/>
          <w:szCs w:val="21"/>
          <w:lang w:eastAsia="zh-CN"/>
        </w:rPr>
        <w:t>缔约国代表团举行的建设性对话。</w:t>
      </w:r>
    </w:p>
    <w:p w:rsidR="00B9047D" w:rsidRPr="005E0F63" w:rsidRDefault="00B9047D" w:rsidP="00B9047D">
      <w:pPr>
        <w:pStyle w:val="H1GC"/>
      </w:pPr>
      <w:r w:rsidRPr="005E0F63">
        <w:tab/>
        <w:t>B</w:t>
      </w:r>
      <w:r w:rsidR="00561E78">
        <w:t>.</w:t>
      </w:r>
      <w:r w:rsidR="00561E78">
        <w:rPr>
          <w:rFonts w:hint="eastAsia"/>
        </w:rPr>
        <w:tab/>
      </w:r>
      <w:r w:rsidRPr="005E0F63">
        <w:t>积极方面</w:t>
      </w:r>
    </w:p>
    <w:p w:rsidR="00B9047D" w:rsidRPr="005E0F63" w:rsidRDefault="0067144B" w:rsidP="0067144B">
      <w:pPr>
        <w:pStyle w:val="SingleTxtG"/>
        <w:tabs>
          <w:tab w:val="left" w:pos="1701"/>
        </w:tabs>
        <w:spacing w:line="320" w:lineRule="atLeast"/>
        <w:rPr>
          <w:sz w:val="21"/>
          <w:szCs w:val="21"/>
          <w:lang w:eastAsia="zh-CN"/>
        </w:rPr>
      </w:pPr>
      <w:r w:rsidRPr="005E0F63">
        <w:rPr>
          <w:lang w:eastAsia="zh-CN"/>
        </w:rPr>
        <w:t>3</w:t>
      </w:r>
      <w:r>
        <w:rPr>
          <w:lang w:eastAsia="zh-CN"/>
        </w:rPr>
        <w:t xml:space="preserve">.  </w:t>
      </w:r>
      <w:r w:rsidR="00B9047D" w:rsidRPr="005E0F63">
        <w:rPr>
          <w:sz w:val="21"/>
          <w:szCs w:val="21"/>
          <w:lang w:eastAsia="zh-CN"/>
        </w:rPr>
        <w:t>委员会欢迎缔约国批准了以下文书：</w:t>
      </w:r>
    </w:p>
    <w:p w:rsidR="00B9047D" w:rsidRPr="005E0F63" w:rsidRDefault="00B9047D" w:rsidP="00561E78">
      <w:pPr>
        <w:pStyle w:val="SingleTxtGC"/>
        <w:numPr>
          <w:ilvl w:val="0"/>
          <w:numId w:val="5"/>
        </w:numPr>
      </w:pPr>
      <w:r w:rsidRPr="005E0F63">
        <w:t>《残疾人权利公约》，</w:t>
      </w:r>
      <w:r w:rsidRPr="005E0F63">
        <w:t>2008</w:t>
      </w:r>
      <w:r w:rsidRPr="005E0F63">
        <w:t>年</w:t>
      </w:r>
      <w:r w:rsidRPr="005E0F63">
        <w:t>8</w:t>
      </w:r>
      <w:r w:rsidRPr="005E0F63">
        <w:t>月；</w:t>
      </w:r>
    </w:p>
    <w:p w:rsidR="00B9047D" w:rsidRPr="005E0F63" w:rsidRDefault="00B9047D" w:rsidP="00561E78">
      <w:pPr>
        <w:pStyle w:val="SingleTxtGC"/>
        <w:numPr>
          <w:ilvl w:val="0"/>
          <w:numId w:val="5"/>
        </w:numPr>
        <w:rPr>
          <w:szCs w:val="21"/>
        </w:rPr>
      </w:pPr>
      <w:r w:rsidRPr="005E0F63">
        <w:rPr>
          <w:color w:val="000000"/>
          <w:szCs w:val="21"/>
        </w:rPr>
        <w:t>《儿童权利公约关于儿童卷入武装冲突问题的任择议定书》，</w:t>
      </w:r>
      <w:r w:rsidRPr="005E0F63">
        <w:rPr>
          <w:szCs w:val="21"/>
        </w:rPr>
        <w:t>2008</w:t>
      </w:r>
      <w:r w:rsidRPr="005E0F63">
        <w:rPr>
          <w:szCs w:val="21"/>
        </w:rPr>
        <w:t>年</w:t>
      </w:r>
      <w:r w:rsidRPr="005E0F63">
        <w:rPr>
          <w:szCs w:val="21"/>
        </w:rPr>
        <w:t>2</w:t>
      </w:r>
      <w:r w:rsidRPr="005E0F63">
        <w:rPr>
          <w:szCs w:val="21"/>
        </w:rPr>
        <w:t>月；</w:t>
      </w:r>
    </w:p>
    <w:p w:rsidR="00B9047D" w:rsidRPr="005E0F63" w:rsidRDefault="0067144B" w:rsidP="0067144B">
      <w:pPr>
        <w:pStyle w:val="SingleTxtG"/>
        <w:spacing w:line="320" w:lineRule="atLeast"/>
        <w:ind w:firstLine="567"/>
        <w:rPr>
          <w:sz w:val="21"/>
          <w:szCs w:val="21"/>
          <w:lang w:eastAsia="zh-CN"/>
        </w:rPr>
      </w:pPr>
      <w:r w:rsidRPr="005E0F63">
        <w:rPr>
          <w:sz w:val="21"/>
          <w:szCs w:val="21"/>
          <w:lang w:eastAsia="zh-CN"/>
        </w:rPr>
        <w:t>(c)</w:t>
      </w:r>
      <w:r w:rsidRPr="005E0F63">
        <w:rPr>
          <w:sz w:val="21"/>
          <w:szCs w:val="21"/>
          <w:lang w:eastAsia="zh-CN"/>
        </w:rPr>
        <w:tab/>
      </w:r>
      <w:r w:rsidR="00B9047D">
        <w:rPr>
          <w:rFonts w:hint="eastAsia"/>
          <w:sz w:val="21"/>
          <w:szCs w:val="21"/>
          <w:lang w:eastAsia="zh-CN"/>
        </w:rPr>
        <w:t>国际劳工组织</w:t>
      </w:r>
      <w:r w:rsidR="00B9047D">
        <w:rPr>
          <w:rFonts w:hint="eastAsia"/>
          <w:sz w:val="21"/>
          <w:szCs w:val="21"/>
          <w:lang w:eastAsia="zh-CN"/>
        </w:rPr>
        <w:t>(</w:t>
      </w:r>
      <w:r w:rsidR="00B9047D" w:rsidRPr="005E0F63">
        <w:rPr>
          <w:sz w:val="21"/>
          <w:szCs w:val="21"/>
          <w:lang w:eastAsia="zh-CN"/>
        </w:rPr>
        <w:t>劳工组织</w:t>
      </w:r>
      <w:r w:rsidR="00B9047D">
        <w:rPr>
          <w:rFonts w:hint="eastAsia"/>
          <w:sz w:val="21"/>
          <w:szCs w:val="21"/>
          <w:lang w:eastAsia="zh-CN"/>
        </w:rPr>
        <w:t>)</w:t>
      </w:r>
      <w:r w:rsidR="00B9047D" w:rsidRPr="005E0F63">
        <w:rPr>
          <w:sz w:val="21"/>
          <w:szCs w:val="21"/>
          <w:lang w:eastAsia="zh-CN"/>
        </w:rPr>
        <w:t>《</w:t>
      </w:r>
      <w:r w:rsidR="00B9047D">
        <w:rPr>
          <w:sz w:val="21"/>
          <w:szCs w:val="21"/>
          <w:lang w:eastAsia="zh-CN"/>
        </w:rPr>
        <w:t>就业</w:t>
      </w:r>
      <w:r w:rsidR="00B9047D">
        <w:rPr>
          <w:rFonts w:hint="eastAsia"/>
          <w:sz w:val="21"/>
          <w:szCs w:val="21"/>
          <w:lang w:eastAsia="zh-CN"/>
        </w:rPr>
        <w:t>及</w:t>
      </w:r>
      <w:r w:rsidR="00B9047D" w:rsidRPr="005E0F63">
        <w:rPr>
          <w:sz w:val="21"/>
          <w:szCs w:val="21"/>
          <w:lang w:eastAsia="zh-CN"/>
        </w:rPr>
        <w:t>职业歧视公约》</w:t>
      </w:r>
      <w:r w:rsidR="00B9047D">
        <w:rPr>
          <w:rFonts w:hint="eastAsia"/>
          <w:sz w:val="21"/>
          <w:szCs w:val="21"/>
          <w:lang w:eastAsia="zh-CN"/>
        </w:rPr>
        <w:t>(1958</w:t>
      </w:r>
      <w:r w:rsidR="00B9047D">
        <w:rPr>
          <w:rFonts w:hint="eastAsia"/>
          <w:sz w:val="21"/>
          <w:szCs w:val="21"/>
          <w:lang w:eastAsia="zh-CN"/>
        </w:rPr>
        <w:t>年</w:t>
      </w:r>
      <w:r w:rsidR="00B9047D" w:rsidRPr="005E0F63">
        <w:rPr>
          <w:sz w:val="21"/>
          <w:szCs w:val="21"/>
          <w:lang w:eastAsia="zh-CN"/>
        </w:rPr>
        <w:t>第</w:t>
      </w:r>
      <w:r w:rsidR="00B9047D" w:rsidRPr="005E0F63">
        <w:rPr>
          <w:sz w:val="21"/>
          <w:szCs w:val="21"/>
          <w:lang w:eastAsia="zh-CN"/>
        </w:rPr>
        <w:t>111</w:t>
      </w:r>
      <w:r w:rsidR="00B9047D">
        <w:rPr>
          <w:sz w:val="21"/>
          <w:szCs w:val="21"/>
          <w:lang w:eastAsia="zh-CN"/>
        </w:rPr>
        <w:t>号公约</w:t>
      </w:r>
      <w:r w:rsidR="00B9047D">
        <w:rPr>
          <w:rFonts w:hint="eastAsia"/>
          <w:sz w:val="21"/>
          <w:szCs w:val="21"/>
          <w:lang w:eastAsia="zh-CN"/>
        </w:rPr>
        <w:t>)</w:t>
      </w:r>
      <w:r w:rsidR="00B9047D" w:rsidRPr="005E0F63">
        <w:rPr>
          <w:sz w:val="21"/>
          <w:szCs w:val="21"/>
          <w:lang w:eastAsia="zh-CN"/>
        </w:rPr>
        <w:t>，</w:t>
      </w:r>
      <w:r w:rsidR="00B9047D" w:rsidRPr="005E0F63">
        <w:rPr>
          <w:sz w:val="21"/>
          <w:szCs w:val="21"/>
          <w:lang w:eastAsia="zh-CN"/>
        </w:rPr>
        <w:t>2006</w:t>
      </w:r>
      <w:r w:rsidR="00B9047D" w:rsidRPr="005E0F63">
        <w:rPr>
          <w:sz w:val="21"/>
          <w:szCs w:val="21"/>
          <w:lang w:eastAsia="zh-CN"/>
        </w:rPr>
        <w:t>年</w:t>
      </w:r>
      <w:r w:rsidR="00B9047D" w:rsidRPr="005E0F63">
        <w:rPr>
          <w:sz w:val="21"/>
          <w:szCs w:val="21"/>
          <w:lang w:eastAsia="zh-CN"/>
        </w:rPr>
        <w:t>1</w:t>
      </w:r>
      <w:r w:rsidR="00B9047D" w:rsidRPr="005E0F63">
        <w:rPr>
          <w:sz w:val="21"/>
          <w:szCs w:val="21"/>
          <w:lang w:eastAsia="zh-CN"/>
        </w:rPr>
        <w:t>月；</w:t>
      </w:r>
    </w:p>
    <w:p w:rsidR="00B9047D" w:rsidRPr="005E0F63" w:rsidRDefault="0067144B" w:rsidP="0067144B">
      <w:pPr>
        <w:pStyle w:val="SingleTxtG"/>
        <w:spacing w:line="320" w:lineRule="atLeast"/>
        <w:ind w:firstLine="567"/>
        <w:rPr>
          <w:sz w:val="21"/>
          <w:szCs w:val="21"/>
          <w:lang w:eastAsia="zh-CN"/>
        </w:rPr>
      </w:pPr>
      <w:r w:rsidRPr="005E0F63">
        <w:rPr>
          <w:sz w:val="21"/>
          <w:szCs w:val="21"/>
          <w:lang w:eastAsia="zh-CN"/>
        </w:rPr>
        <w:t>(d)</w:t>
      </w:r>
      <w:r w:rsidRPr="005E0F63">
        <w:rPr>
          <w:sz w:val="21"/>
          <w:szCs w:val="21"/>
          <w:lang w:eastAsia="zh-CN"/>
        </w:rPr>
        <w:tab/>
      </w:r>
      <w:r w:rsidR="00B9047D" w:rsidRPr="005E0F63">
        <w:rPr>
          <w:sz w:val="21"/>
          <w:szCs w:val="21"/>
          <w:lang w:eastAsia="zh-CN"/>
        </w:rPr>
        <w:t>《联合国反腐败公约》，</w:t>
      </w:r>
      <w:r w:rsidR="00B9047D" w:rsidRPr="005E0F63">
        <w:rPr>
          <w:sz w:val="21"/>
          <w:szCs w:val="21"/>
          <w:lang w:eastAsia="zh-CN"/>
        </w:rPr>
        <w:t>2006</w:t>
      </w:r>
      <w:r w:rsidR="00B9047D" w:rsidRPr="005E0F63">
        <w:rPr>
          <w:sz w:val="21"/>
          <w:szCs w:val="21"/>
          <w:lang w:eastAsia="zh-CN"/>
        </w:rPr>
        <w:t>年</w:t>
      </w:r>
      <w:r w:rsidR="00B9047D" w:rsidRPr="005E0F63">
        <w:rPr>
          <w:sz w:val="21"/>
          <w:szCs w:val="21"/>
          <w:lang w:eastAsia="zh-CN"/>
        </w:rPr>
        <w:t>1</w:t>
      </w:r>
      <w:r w:rsidR="00B9047D" w:rsidRPr="005E0F63">
        <w:rPr>
          <w:sz w:val="21"/>
          <w:szCs w:val="21"/>
          <w:lang w:eastAsia="zh-CN"/>
        </w:rPr>
        <w:t>月。</w:t>
      </w:r>
    </w:p>
    <w:p w:rsidR="00B9047D" w:rsidRPr="005E0F63" w:rsidRDefault="0067144B" w:rsidP="0067144B">
      <w:pPr>
        <w:pStyle w:val="SingleTxtG"/>
        <w:tabs>
          <w:tab w:val="left" w:pos="1701"/>
        </w:tabs>
        <w:spacing w:line="320" w:lineRule="atLeast"/>
        <w:rPr>
          <w:sz w:val="21"/>
          <w:szCs w:val="21"/>
          <w:lang w:eastAsia="zh-CN"/>
        </w:rPr>
      </w:pPr>
      <w:r w:rsidRPr="005E0F63">
        <w:rPr>
          <w:lang w:eastAsia="zh-CN"/>
        </w:rPr>
        <w:t>4</w:t>
      </w:r>
      <w:r>
        <w:rPr>
          <w:lang w:eastAsia="zh-CN"/>
        </w:rPr>
        <w:t xml:space="preserve">.  </w:t>
      </w:r>
      <w:r w:rsidR="00B9047D" w:rsidRPr="005E0F63">
        <w:rPr>
          <w:sz w:val="21"/>
          <w:szCs w:val="21"/>
          <w:lang w:eastAsia="zh-CN"/>
        </w:rPr>
        <w:t>委员会赞赏地注意到缔约国</w:t>
      </w:r>
      <w:r w:rsidR="00B9047D">
        <w:rPr>
          <w:rFonts w:hint="eastAsia"/>
          <w:sz w:val="21"/>
          <w:szCs w:val="21"/>
          <w:lang w:eastAsia="zh-CN"/>
        </w:rPr>
        <w:t>增</w:t>
      </w:r>
      <w:r w:rsidR="00B9047D" w:rsidRPr="005E0F63">
        <w:rPr>
          <w:sz w:val="21"/>
          <w:szCs w:val="21"/>
          <w:lang w:eastAsia="zh-CN"/>
        </w:rPr>
        <w:t>进经济、社会和文化权利的措施，其中包括：</w:t>
      </w:r>
    </w:p>
    <w:p w:rsidR="00B9047D" w:rsidRPr="005E0F63" w:rsidRDefault="0067144B" w:rsidP="0067144B">
      <w:pPr>
        <w:pStyle w:val="SingleTxtG"/>
        <w:spacing w:line="320" w:lineRule="atLeast"/>
        <w:ind w:left="2272" w:hanging="570"/>
        <w:rPr>
          <w:rStyle w:val="Strong"/>
          <w:b w:val="0"/>
          <w:bCs w:val="0"/>
          <w:lang w:eastAsia="zh-CN"/>
        </w:rPr>
      </w:pPr>
      <w:r w:rsidRPr="005E0F63">
        <w:rPr>
          <w:rStyle w:val="Strong"/>
          <w:b w:val="0"/>
          <w:bCs w:val="0"/>
          <w:lang w:eastAsia="zh-CN"/>
        </w:rPr>
        <w:t>(a)</w:t>
      </w:r>
      <w:r w:rsidRPr="005E0F63">
        <w:rPr>
          <w:rStyle w:val="Strong"/>
          <w:b w:val="0"/>
          <w:bCs w:val="0"/>
          <w:lang w:eastAsia="zh-CN"/>
        </w:rPr>
        <w:tab/>
      </w:r>
      <w:r w:rsidR="00B9047D" w:rsidRPr="005E0F63">
        <w:rPr>
          <w:sz w:val="21"/>
          <w:szCs w:val="21"/>
          <w:lang w:eastAsia="zh-CN"/>
        </w:rPr>
        <w:t>2010</w:t>
      </w:r>
      <w:r w:rsidR="00B9047D" w:rsidRPr="005E0F63">
        <w:rPr>
          <w:sz w:val="21"/>
          <w:szCs w:val="21"/>
          <w:lang w:eastAsia="zh-CN"/>
        </w:rPr>
        <w:t>年</w:t>
      </w:r>
      <w:r w:rsidR="00B9047D" w:rsidRPr="005E0F63">
        <w:rPr>
          <w:sz w:val="21"/>
          <w:szCs w:val="21"/>
          <w:lang w:eastAsia="zh-CN"/>
        </w:rPr>
        <w:t>10</w:t>
      </w:r>
      <w:r w:rsidR="00B9047D" w:rsidRPr="005E0F63">
        <w:rPr>
          <w:sz w:val="21"/>
          <w:szCs w:val="21"/>
          <w:lang w:eastAsia="zh-CN"/>
        </w:rPr>
        <w:t>月通过了《</w:t>
      </w:r>
      <w:r w:rsidR="00B9047D" w:rsidRPr="005E0F63">
        <w:rPr>
          <w:rStyle w:val="Strong"/>
          <w:b w:val="0"/>
          <w:sz w:val="21"/>
          <w:szCs w:val="21"/>
          <w:lang w:eastAsia="zh-CN"/>
        </w:rPr>
        <w:t>社会保险法》；</w:t>
      </w:r>
    </w:p>
    <w:p w:rsidR="00B9047D" w:rsidRPr="005E0F63" w:rsidRDefault="0067144B" w:rsidP="0067144B">
      <w:pPr>
        <w:pStyle w:val="SingleTxtG"/>
        <w:spacing w:line="320" w:lineRule="atLeast"/>
        <w:ind w:left="2272" w:hanging="570"/>
        <w:rPr>
          <w:lang w:eastAsia="zh-CN"/>
        </w:rPr>
      </w:pPr>
      <w:r w:rsidRPr="005E0F63">
        <w:rPr>
          <w:lang w:eastAsia="zh-CN"/>
        </w:rPr>
        <w:t>(b)</w:t>
      </w:r>
      <w:r w:rsidRPr="005E0F63">
        <w:rPr>
          <w:lang w:eastAsia="zh-CN"/>
        </w:rPr>
        <w:tab/>
      </w:r>
      <w:r w:rsidR="00B9047D" w:rsidRPr="005E0F63">
        <w:rPr>
          <w:sz w:val="21"/>
          <w:szCs w:val="21"/>
          <w:lang w:eastAsia="zh-CN"/>
        </w:rPr>
        <w:t>2007</w:t>
      </w:r>
      <w:r w:rsidR="00B9047D" w:rsidRPr="005E0F63">
        <w:rPr>
          <w:sz w:val="21"/>
          <w:szCs w:val="21"/>
          <w:lang w:eastAsia="zh-CN"/>
        </w:rPr>
        <w:t>年通过了《</w:t>
      </w:r>
      <w:r w:rsidR="00B9047D" w:rsidRPr="005E0F63">
        <w:rPr>
          <w:rStyle w:val="Strong"/>
          <w:b w:val="0"/>
          <w:sz w:val="21"/>
          <w:szCs w:val="21"/>
          <w:lang w:eastAsia="zh-CN"/>
        </w:rPr>
        <w:t>就业促进法》；</w:t>
      </w:r>
    </w:p>
    <w:p w:rsidR="00B9047D" w:rsidRPr="005E0F63" w:rsidRDefault="0067144B" w:rsidP="0067144B">
      <w:pPr>
        <w:pStyle w:val="SingleTxtG"/>
        <w:spacing w:line="320" w:lineRule="atLeast"/>
        <w:ind w:firstLine="568"/>
        <w:rPr>
          <w:lang w:eastAsia="zh-CN"/>
        </w:rPr>
      </w:pPr>
      <w:r w:rsidRPr="005E0F63">
        <w:rPr>
          <w:lang w:eastAsia="zh-CN"/>
        </w:rPr>
        <w:t>(c)</w:t>
      </w:r>
      <w:r w:rsidRPr="005E0F63">
        <w:rPr>
          <w:lang w:eastAsia="zh-CN"/>
        </w:rPr>
        <w:tab/>
      </w:r>
      <w:r w:rsidR="00B9047D" w:rsidRPr="005E0F63">
        <w:rPr>
          <w:sz w:val="21"/>
          <w:szCs w:val="21"/>
          <w:lang w:eastAsia="zh-CN"/>
        </w:rPr>
        <w:t>通过并实施了《国家人权行动计划</w:t>
      </w:r>
      <w:r w:rsidR="00B9047D">
        <w:rPr>
          <w:sz w:val="21"/>
          <w:szCs w:val="21"/>
          <w:lang w:eastAsia="zh-CN"/>
        </w:rPr>
        <w:t>(</w:t>
      </w:r>
      <w:r w:rsidR="00B9047D" w:rsidRPr="005E0F63">
        <w:rPr>
          <w:sz w:val="21"/>
          <w:szCs w:val="21"/>
          <w:lang w:eastAsia="zh-CN"/>
        </w:rPr>
        <w:t>2012-2015</w:t>
      </w:r>
      <w:r w:rsidR="00B9047D" w:rsidRPr="005E0F63">
        <w:rPr>
          <w:sz w:val="21"/>
          <w:szCs w:val="21"/>
          <w:lang w:eastAsia="zh-CN"/>
        </w:rPr>
        <w:t>年</w:t>
      </w:r>
      <w:r w:rsidR="00B9047D">
        <w:rPr>
          <w:sz w:val="21"/>
          <w:szCs w:val="21"/>
          <w:lang w:eastAsia="zh-CN"/>
        </w:rPr>
        <w:t>)</w:t>
      </w:r>
      <w:r w:rsidR="00B9047D" w:rsidRPr="005E0F63">
        <w:rPr>
          <w:rStyle w:val="Strong"/>
          <w:b w:val="0"/>
          <w:sz w:val="21"/>
          <w:szCs w:val="21"/>
          <w:lang w:eastAsia="zh-CN"/>
        </w:rPr>
        <w:t>》；</w:t>
      </w:r>
    </w:p>
    <w:p w:rsidR="00B9047D" w:rsidRPr="005E0F63" w:rsidRDefault="0067144B" w:rsidP="0067144B">
      <w:pPr>
        <w:pStyle w:val="SingleTxtG"/>
        <w:ind w:firstLine="568"/>
        <w:rPr>
          <w:sz w:val="21"/>
          <w:szCs w:val="21"/>
          <w:lang w:eastAsia="zh-CN"/>
        </w:rPr>
      </w:pPr>
      <w:r w:rsidRPr="005E0F63">
        <w:rPr>
          <w:sz w:val="21"/>
          <w:szCs w:val="21"/>
          <w:lang w:eastAsia="zh-CN"/>
        </w:rPr>
        <w:t>(d)</w:t>
      </w:r>
      <w:r w:rsidRPr="005E0F63">
        <w:rPr>
          <w:sz w:val="21"/>
          <w:szCs w:val="21"/>
          <w:lang w:eastAsia="zh-CN"/>
        </w:rPr>
        <w:tab/>
      </w:r>
      <w:r w:rsidR="00B9047D" w:rsidRPr="005E0F63">
        <w:rPr>
          <w:sz w:val="21"/>
          <w:szCs w:val="21"/>
          <w:lang w:eastAsia="zh-CN"/>
        </w:rPr>
        <w:t>通过并实施了</w:t>
      </w:r>
      <w:r w:rsidR="00B9047D" w:rsidRPr="005E0F63">
        <w:rPr>
          <w:rFonts w:hAnsi="Arial"/>
          <w:color w:val="000000"/>
          <w:sz w:val="21"/>
          <w:szCs w:val="21"/>
          <w:lang w:eastAsia="zh-CN"/>
        </w:rPr>
        <w:t>《国民经济和社会发展第十二个五年规划</w:t>
      </w:r>
      <w:r w:rsidR="00B9047D">
        <w:rPr>
          <w:sz w:val="21"/>
          <w:szCs w:val="21"/>
          <w:lang w:eastAsia="zh-CN"/>
        </w:rPr>
        <w:t>(</w:t>
      </w:r>
      <w:r w:rsidR="00B9047D" w:rsidRPr="005E0F63">
        <w:rPr>
          <w:sz w:val="21"/>
          <w:szCs w:val="21"/>
          <w:lang w:eastAsia="zh-CN"/>
        </w:rPr>
        <w:t>2011-2015</w:t>
      </w:r>
      <w:r w:rsidR="00B9047D" w:rsidRPr="005E0F63">
        <w:rPr>
          <w:sz w:val="21"/>
          <w:szCs w:val="21"/>
          <w:lang w:eastAsia="zh-CN"/>
        </w:rPr>
        <w:t>年</w:t>
      </w:r>
      <w:r w:rsidR="00B9047D" w:rsidRPr="005E0F63">
        <w:rPr>
          <w:rFonts w:hAnsi="Arial"/>
          <w:color w:val="000000"/>
          <w:sz w:val="21"/>
          <w:szCs w:val="21"/>
          <w:lang w:eastAsia="zh-CN"/>
        </w:rPr>
        <w:t>》</w:t>
      </w:r>
      <w:r w:rsidR="00B9047D" w:rsidRPr="005E0F63">
        <w:rPr>
          <w:sz w:val="21"/>
          <w:szCs w:val="21"/>
          <w:lang w:eastAsia="zh-CN"/>
        </w:rPr>
        <w:t>；</w:t>
      </w:r>
    </w:p>
    <w:p w:rsidR="00B9047D" w:rsidRPr="005E0F63" w:rsidRDefault="0067144B" w:rsidP="0067144B">
      <w:pPr>
        <w:pStyle w:val="SingleTxtG"/>
        <w:ind w:firstLine="568"/>
        <w:rPr>
          <w:sz w:val="21"/>
          <w:szCs w:val="21"/>
          <w:lang w:eastAsia="zh-CN"/>
        </w:rPr>
      </w:pPr>
      <w:r w:rsidRPr="005E0F63">
        <w:rPr>
          <w:sz w:val="21"/>
          <w:szCs w:val="21"/>
          <w:lang w:eastAsia="zh-CN"/>
        </w:rPr>
        <w:t>(e)</w:t>
      </w:r>
      <w:r w:rsidRPr="005E0F63">
        <w:rPr>
          <w:sz w:val="21"/>
          <w:szCs w:val="21"/>
          <w:lang w:eastAsia="zh-CN"/>
        </w:rPr>
        <w:tab/>
      </w:r>
      <w:r w:rsidR="00B9047D" w:rsidRPr="005E0F63">
        <w:rPr>
          <w:sz w:val="21"/>
          <w:szCs w:val="21"/>
          <w:lang w:eastAsia="zh-CN"/>
        </w:rPr>
        <w:t>通过并实施了</w:t>
      </w:r>
      <w:r w:rsidR="00B9047D">
        <w:rPr>
          <w:rFonts w:hint="eastAsia"/>
          <w:sz w:val="21"/>
          <w:szCs w:val="21"/>
          <w:lang w:eastAsia="zh-CN"/>
        </w:rPr>
        <w:t>《中国农村扶贫开发纲要</w:t>
      </w:r>
      <w:r w:rsidR="00B9047D">
        <w:rPr>
          <w:rFonts w:hint="eastAsia"/>
          <w:sz w:val="21"/>
          <w:szCs w:val="21"/>
          <w:lang w:eastAsia="zh-CN"/>
        </w:rPr>
        <w:t>(2011-2020</w:t>
      </w:r>
      <w:r w:rsidR="00B9047D">
        <w:rPr>
          <w:rFonts w:hint="eastAsia"/>
          <w:sz w:val="21"/>
          <w:szCs w:val="21"/>
          <w:lang w:eastAsia="zh-CN"/>
        </w:rPr>
        <w:t>年</w:t>
      </w:r>
      <w:r w:rsidR="00B9047D">
        <w:rPr>
          <w:rFonts w:hint="eastAsia"/>
          <w:sz w:val="21"/>
          <w:szCs w:val="21"/>
          <w:lang w:eastAsia="zh-CN"/>
        </w:rPr>
        <w:t>)</w:t>
      </w:r>
      <w:r w:rsidR="00B9047D" w:rsidRPr="005E0F63">
        <w:rPr>
          <w:sz w:val="21"/>
          <w:szCs w:val="21"/>
          <w:lang w:eastAsia="zh-CN"/>
        </w:rPr>
        <w:t>》</w:t>
      </w:r>
      <w:r w:rsidR="00B9047D">
        <w:rPr>
          <w:rFonts w:hint="eastAsia"/>
          <w:sz w:val="21"/>
          <w:szCs w:val="21"/>
          <w:lang w:eastAsia="zh-CN"/>
        </w:rPr>
        <w:t>；</w:t>
      </w:r>
    </w:p>
    <w:p w:rsidR="00B9047D" w:rsidRPr="005E0F63" w:rsidRDefault="0067144B" w:rsidP="0067144B">
      <w:pPr>
        <w:pStyle w:val="SingleTxtG"/>
        <w:ind w:firstLine="568"/>
        <w:rPr>
          <w:sz w:val="21"/>
          <w:szCs w:val="21"/>
          <w:lang w:eastAsia="zh-CN"/>
        </w:rPr>
      </w:pPr>
      <w:r w:rsidRPr="005E0F63">
        <w:rPr>
          <w:sz w:val="21"/>
          <w:szCs w:val="21"/>
          <w:lang w:eastAsia="zh-CN"/>
        </w:rPr>
        <w:t>(f)</w:t>
      </w:r>
      <w:r w:rsidRPr="005E0F63">
        <w:rPr>
          <w:sz w:val="21"/>
          <w:szCs w:val="21"/>
          <w:lang w:eastAsia="zh-CN"/>
        </w:rPr>
        <w:tab/>
      </w:r>
      <w:r w:rsidR="00B9047D" w:rsidRPr="005E0F63">
        <w:rPr>
          <w:sz w:val="21"/>
          <w:szCs w:val="21"/>
          <w:lang w:eastAsia="zh-CN"/>
        </w:rPr>
        <w:t>通过并实施了第一个《</w:t>
      </w:r>
      <w:r w:rsidR="00B9047D" w:rsidRPr="005E0F63">
        <w:rPr>
          <w:rStyle w:val="Strong"/>
          <w:b w:val="0"/>
          <w:sz w:val="21"/>
          <w:szCs w:val="21"/>
          <w:lang w:eastAsia="zh-CN"/>
        </w:rPr>
        <w:t>促进就业规划</w:t>
      </w:r>
      <w:r w:rsidR="00B9047D">
        <w:rPr>
          <w:rStyle w:val="Strong"/>
          <w:b w:val="0"/>
          <w:sz w:val="21"/>
          <w:szCs w:val="21"/>
          <w:lang w:eastAsia="zh-CN"/>
        </w:rPr>
        <w:t>(</w:t>
      </w:r>
      <w:r w:rsidR="00B9047D" w:rsidRPr="005E0F63">
        <w:rPr>
          <w:rStyle w:val="Strong"/>
          <w:b w:val="0"/>
          <w:sz w:val="21"/>
          <w:szCs w:val="21"/>
          <w:lang w:eastAsia="zh-CN"/>
        </w:rPr>
        <w:t>2011-2015</w:t>
      </w:r>
      <w:r w:rsidR="00B9047D" w:rsidRPr="005E0F63">
        <w:rPr>
          <w:rStyle w:val="Strong"/>
          <w:b w:val="0"/>
          <w:sz w:val="21"/>
          <w:szCs w:val="21"/>
          <w:lang w:eastAsia="zh-CN"/>
        </w:rPr>
        <w:t>年</w:t>
      </w:r>
      <w:r w:rsidR="00B9047D">
        <w:rPr>
          <w:rStyle w:val="Strong"/>
          <w:b w:val="0"/>
          <w:sz w:val="21"/>
          <w:szCs w:val="21"/>
          <w:lang w:eastAsia="zh-CN"/>
        </w:rPr>
        <w:t>)</w:t>
      </w:r>
      <w:r w:rsidR="00B9047D" w:rsidRPr="005E0F63">
        <w:rPr>
          <w:sz w:val="21"/>
          <w:szCs w:val="21"/>
          <w:lang w:eastAsia="zh-CN"/>
        </w:rPr>
        <w:t>》。</w:t>
      </w:r>
    </w:p>
    <w:p w:rsidR="00B9047D" w:rsidRDefault="0067144B" w:rsidP="0067144B">
      <w:pPr>
        <w:pStyle w:val="SingleTxtG"/>
        <w:rPr>
          <w:rFonts w:hint="eastAsia"/>
          <w:sz w:val="21"/>
          <w:szCs w:val="21"/>
          <w:lang w:eastAsia="zh-CN"/>
        </w:rPr>
      </w:pPr>
      <w:r>
        <w:rPr>
          <w:sz w:val="21"/>
          <w:szCs w:val="21"/>
          <w:lang w:eastAsia="zh-CN"/>
        </w:rPr>
        <w:t xml:space="preserve">5.  </w:t>
      </w:r>
      <w:r w:rsidR="00B9047D" w:rsidRPr="005E0F63">
        <w:rPr>
          <w:sz w:val="21"/>
          <w:szCs w:val="21"/>
          <w:lang w:eastAsia="zh-CN"/>
        </w:rPr>
        <w:t>委员会欢迎缔约国为达到</w:t>
      </w:r>
      <w:r w:rsidR="00B9047D">
        <w:rPr>
          <w:rFonts w:hint="eastAsia"/>
          <w:sz w:val="21"/>
          <w:szCs w:val="21"/>
          <w:lang w:eastAsia="zh-CN"/>
        </w:rPr>
        <w:t>“</w:t>
      </w:r>
      <w:r w:rsidR="00B9047D" w:rsidRPr="005E0F63">
        <w:rPr>
          <w:sz w:val="21"/>
          <w:szCs w:val="21"/>
          <w:lang w:eastAsia="zh-CN"/>
        </w:rPr>
        <w:t>千年发展目标</w:t>
      </w:r>
      <w:r w:rsidR="00B9047D">
        <w:rPr>
          <w:rFonts w:hint="eastAsia"/>
          <w:sz w:val="21"/>
          <w:szCs w:val="21"/>
          <w:lang w:eastAsia="zh-CN"/>
        </w:rPr>
        <w:t>”</w:t>
      </w:r>
      <w:r w:rsidR="00B9047D" w:rsidRPr="005E0F63">
        <w:rPr>
          <w:sz w:val="21"/>
          <w:szCs w:val="21"/>
          <w:lang w:eastAsia="zh-CN"/>
        </w:rPr>
        <w:t>的各项指标</w:t>
      </w:r>
      <w:r w:rsidR="00B9047D">
        <w:rPr>
          <w:sz w:val="21"/>
          <w:szCs w:val="21"/>
          <w:lang w:eastAsia="zh-CN"/>
        </w:rPr>
        <w:t>(</w:t>
      </w:r>
      <w:r w:rsidR="00B9047D" w:rsidRPr="005E0F63">
        <w:rPr>
          <w:sz w:val="21"/>
          <w:szCs w:val="21"/>
          <w:lang w:eastAsia="zh-CN"/>
        </w:rPr>
        <w:t>如铲除极端贫穷、普及小学教育、降低产妇死亡率</w:t>
      </w:r>
      <w:r w:rsidR="00B9047D">
        <w:rPr>
          <w:sz w:val="21"/>
          <w:szCs w:val="21"/>
          <w:lang w:eastAsia="zh-CN"/>
        </w:rPr>
        <w:t>)</w:t>
      </w:r>
      <w:r w:rsidR="00B9047D" w:rsidRPr="005E0F63">
        <w:rPr>
          <w:sz w:val="21"/>
          <w:szCs w:val="21"/>
          <w:lang w:eastAsia="zh-CN"/>
        </w:rPr>
        <w:t>所作的贡献。委员会鼓励缔约国继续力争充分实现</w:t>
      </w:r>
      <w:r w:rsidR="00B9047D">
        <w:rPr>
          <w:rFonts w:hint="eastAsia"/>
          <w:sz w:val="21"/>
          <w:szCs w:val="21"/>
          <w:lang w:eastAsia="zh-CN"/>
        </w:rPr>
        <w:t>“</w:t>
      </w:r>
      <w:r w:rsidR="00B9047D" w:rsidRPr="005E0F63">
        <w:rPr>
          <w:sz w:val="21"/>
          <w:szCs w:val="21"/>
          <w:lang w:eastAsia="zh-CN"/>
        </w:rPr>
        <w:t>千年发展目标</w:t>
      </w:r>
      <w:r w:rsidR="00B9047D">
        <w:rPr>
          <w:rFonts w:hint="eastAsia"/>
          <w:sz w:val="21"/>
          <w:szCs w:val="21"/>
          <w:lang w:eastAsia="zh-CN"/>
        </w:rPr>
        <w:t>”</w:t>
      </w:r>
      <w:r w:rsidR="00B9047D" w:rsidRPr="005E0F63">
        <w:rPr>
          <w:sz w:val="21"/>
          <w:szCs w:val="21"/>
          <w:lang w:eastAsia="zh-CN"/>
        </w:rPr>
        <w:t>。</w:t>
      </w:r>
    </w:p>
    <w:p w:rsidR="00B9047D" w:rsidRPr="005E0F63" w:rsidRDefault="0067144B" w:rsidP="0067144B">
      <w:pPr>
        <w:pStyle w:val="SingleTxtG"/>
        <w:tabs>
          <w:tab w:val="left" w:pos="1701"/>
        </w:tabs>
        <w:rPr>
          <w:sz w:val="21"/>
          <w:szCs w:val="21"/>
          <w:lang w:eastAsia="zh-CN"/>
        </w:rPr>
      </w:pPr>
      <w:r w:rsidRPr="005E0F63">
        <w:rPr>
          <w:sz w:val="21"/>
          <w:szCs w:val="21"/>
          <w:lang w:eastAsia="zh-CN"/>
        </w:rPr>
        <w:t>6</w:t>
      </w:r>
      <w:r>
        <w:rPr>
          <w:sz w:val="21"/>
          <w:szCs w:val="21"/>
          <w:lang w:eastAsia="zh-CN"/>
        </w:rPr>
        <w:t xml:space="preserve">.  </w:t>
      </w:r>
      <w:r w:rsidR="00B9047D" w:rsidRPr="005E0F63">
        <w:rPr>
          <w:sz w:val="21"/>
          <w:szCs w:val="21"/>
          <w:lang w:eastAsia="zh-CN"/>
        </w:rPr>
        <w:t>委员会赞赏地注意到中国香港为</w:t>
      </w:r>
      <w:r w:rsidR="00B9047D">
        <w:rPr>
          <w:rFonts w:hint="eastAsia"/>
          <w:sz w:val="21"/>
          <w:szCs w:val="21"/>
          <w:lang w:eastAsia="zh-CN"/>
        </w:rPr>
        <w:t>增</w:t>
      </w:r>
      <w:r w:rsidR="00B9047D" w:rsidRPr="005E0F63">
        <w:rPr>
          <w:sz w:val="21"/>
          <w:szCs w:val="21"/>
          <w:lang w:eastAsia="zh-CN"/>
        </w:rPr>
        <w:t>进经济、社会和文化权利而采取的措施，其中包括：</w:t>
      </w:r>
    </w:p>
    <w:p w:rsidR="00B9047D" w:rsidRPr="005E0F63" w:rsidRDefault="0067144B" w:rsidP="0067144B">
      <w:pPr>
        <w:pStyle w:val="SingleTxtG"/>
        <w:ind w:left="2268" w:hanging="567"/>
        <w:rPr>
          <w:sz w:val="21"/>
          <w:szCs w:val="21"/>
          <w:lang w:eastAsia="zh-CN"/>
        </w:rPr>
      </w:pPr>
      <w:r w:rsidRPr="005E0F63">
        <w:rPr>
          <w:sz w:val="21"/>
          <w:szCs w:val="21"/>
          <w:lang w:eastAsia="zh-CN"/>
        </w:rPr>
        <w:t>(a)</w:t>
      </w:r>
      <w:r w:rsidRPr="005E0F63">
        <w:rPr>
          <w:sz w:val="21"/>
          <w:szCs w:val="21"/>
          <w:lang w:eastAsia="zh-CN"/>
        </w:rPr>
        <w:tab/>
      </w:r>
      <w:r w:rsidR="00B9047D" w:rsidRPr="005E0F63">
        <w:rPr>
          <w:sz w:val="21"/>
          <w:szCs w:val="21"/>
          <w:lang w:eastAsia="zh-CN"/>
        </w:rPr>
        <w:t>于</w:t>
      </w:r>
      <w:r w:rsidR="00B9047D" w:rsidRPr="005E0F63">
        <w:rPr>
          <w:sz w:val="21"/>
          <w:szCs w:val="21"/>
          <w:lang w:eastAsia="zh-CN"/>
        </w:rPr>
        <w:t>2011</w:t>
      </w:r>
      <w:r w:rsidR="00B9047D" w:rsidRPr="005E0F63">
        <w:rPr>
          <w:sz w:val="21"/>
          <w:szCs w:val="21"/>
          <w:lang w:eastAsia="zh-CN"/>
        </w:rPr>
        <w:t>年通过法定最低工资；</w:t>
      </w:r>
    </w:p>
    <w:p w:rsidR="00B9047D" w:rsidRPr="00B465C4" w:rsidRDefault="0067144B" w:rsidP="0067144B">
      <w:pPr>
        <w:pStyle w:val="SingleTxtG"/>
        <w:ind w:firstLine="567"/>
        <w:rPr>
          <w:rFonts w:hint="eastAsia"/>
          <w:sz w:val="21"/>
          <w:szCs w:val="21"/>
          <w:lang w:eastAsia="zh-CN"/>
        </w:rPr>
      </w:pPr>
      <w:r w:rsidRPr="00B465C4">
        <w:rPr>
          <w:sz w:val="21"/>
          <w:szCs w:val="21"/>
          <w:lang w:eastAsia="zh-CN"/>
        </w:rPr>
        <w:t>(b)</w:t>
      </w:r>
      <w:r w:rsidRPr="00B465C4">
        <w:rPr>
          <w:sz w:val="21"/>
          <w:szCs w:val="21"/>
          <w:lang w:eastAsia="zh-CN"/>
        </w:rPr>
        <w:tab/>
      </w:r>
      <w:r w:rsidR="00B9047D" w:rsidRPr="00B465C4">
        <w:rPr>
          <w:sz w:val="21"/>
          <w:szCs w:val="21"/>
          <w:lang w:eastAsia="zh-CN"/>
        </w:rPr>
        <w:t>于</w:t>
      </w:r>
      <w:r w:rsidR="00B9047D" w:rsidRPr="00B465C4">
        <w:rPr>
          <w:sz w:val="21"/>
          <w:szCs w:val="21"/>
          <w:lang w:eastAsia="zh-CN"/>
        </w:rPr>
        <w:t>2012</w:t>
      </w:r>
      <w:r w:rsidR="00B9047D" w:rsidRPr="00B465C4">
        <w:rPr>
          <w:sz w:val="21"/>
          <w:szCs w:val="21"/>
          <w:lang w:eastAsia="zh-CN"/>
        </w:rPr>
        <w:t>年</w:t>
      </w:r>
      <w:r w:rsidR="00B9047D" w:rsidRPr="00B465C4">
        <w:rPr>
          <w:sz w:val="21"/>
          <w:szCs w:val="21"/>
          <w:lang w:eastAsia="zh-CN"/>
        </w:rPr>
        <w:t>12</w:t>
      </w:r>
      <w:r w:rsidR="00B9047D" w:rsidRPr="00B465C4">
        <w:rPr>
          <w:sz w:val="21"/>
          <w:szCs w:val="21"/>
          <w:lang w:eastAsia="zh-CN"/>
        </w:rPr>
        <w:t>月成立高规格的扶贫委员会</w:t>
      </w:r>
      <w:r w:rsidR="00B9047D" w:rsidRPr="00B465C4">
        <w:rPr>
          <w:rFonts w:hint="eastAsia"/>
          <w:sz w:val="21"/>
          <w:szCs w:val="21"/>
          <w:lang w:eastAsia="zh-CN"/>
        </w:rPr>
        <w:t>，首次采用</w:t>
      </w:r>
      <w:r w:rsidR="00B9047D" w:rsidRPr="00B465C4">
        <w:rPr>
          <w:sz w:val="21"/>
          <w:szCs w:val="21"/>
          <w:lang w:eastAsia="zh-CN"/>
        </w:rPr>
        <w:t>官方贫困线。</w:t>
      </w:r>
    </w:p>
    <w:p w:rsidR="00B9047D" w:rsidRPr="005E0F63" w:rsidRDefault="0067144B" w:rsidP="0067144B">
      <w:pPr>
        <w:pStyle w:val="SingleTxtG"/>
        <w:tabs>
          <w:tab w:val="left" w:pos="1701"/>
        </w:tabs>
        <w:rPr>
          <w:lang w:eastAsia="zh-CN"/>
        </w:rPr>
      </w:pPr>
      <w:r w:rsidRPr="005E0F63">
        <w:rPr>
          <w:lang w:eastAsia="zh-CN"/>
        </w:rPr>
        <w:t>7</w:t>
      </w:r>
      <w:r>
        <w:rPr>
          <w:lang w:eastAsia="zh-CN"/>
        </w:rPr>
        <w:t xml:space="preserve">.  </w:t>
      </w:r>
      <w:r w:rsidR="00B9047D" w:rsidRPr="005E0F63">
        <w:rPr>
          <w:sz w:val="21"/>
          <w:szCs w:val="21"/>
          <w:lang w:eastAsia="zh-CN"/>
        </w:rPr>
        <w:t>委员会还赞赏地注意到中国澳门为</w:t>
      </w:r>
      <w:r w:rsidR="00B9047D">
        <w:rPr>
          <w:rFonts w:hint="eastAsia"/>
          <w:sz w:val="21"/>
          <w:szCs w:val="21"/>
          <w:lang w:eastAsia="zh-CN"/>
        </w:rPr>
        <w:t>增</w:t>
      </w:r>
      <w:r w:rsidR="00B9047D" w:rsidRPr="005E0F63">
        <w:rPr>
          <w:sz w:val="21"/>
          <w:szCs w:val="21"/>
          <w:lang w:eastAsia="zh-CN"/>
        </w:rPr>
        <w:t>进经济、社会和文化权利而采取的措施，其中包括：</w:t>
      </w:r>
    </w:p>
    <w:p w:rsidR="00B9047D" w:rsidRPr="005E0F63" w:rsidRDefault="0067144B" w:rsidP="0067144B">
      <w:pPr>
        <w:pStyle w:val="SingleTxtG"/>
        <w:ind w:firstLine="567"/>
        <w:rPr>
          <w:sz w:val="21"/>
          <w:szCs w:val="21"/>
          <w:lang w:eastAsia="zh-CN"/>
        </w:rPr>
      </w:pPr>
      <w:r w:rsidRPr="005E0F63">
        <w:rPr>
          <w:sz w:val="21"/>
          <w:szCs w:val="21"/>
          <w:lang w:eastAsia="zh-CN"/>
        </w:rPr>
        <w:t>(a)</w:t>
      </w:r>
      <w:r w:rsidRPr="005E0F63">
        <w:rPr>
          <w:sz w:val="21"/>
          <w:szCs w:val="21"/>
          <w:lang w:eastAsia="zh-CN"/>
        </w:rPr>
        <w:tab/>
      </w:r>
      <w:r w:rsidR="00B9047D" w:rsidRPr="005E0F63">
        <w:rPr>
          <w:sz w:val="21"/>
          <w:szCs w:val="21"/>
          <w:lang w:eastAsia="zh-CN"/>
        </w:rPr>
        <w:t>实施</w:t>
      </w:r>
      <w:r w:rsidR="00B9047D" w:rsidRPr="005E0F63">
        <w:rPr>
          <w:sz w:val="21"/>
          <w:szCs w:val="21"/>
          <w:lang w:eastAsia="zh-CN"/>
        </w:rPr>
        <w:t>15</w:t>
      </w:r>
      <w:r w:rsidR="00B9047D" w:rsidRPr="005E0F63">
        <w:rPr>
          <w:sz w:val="21"/>
          <w:szCs w:val="21"/>
          <w:lang w:eastAsia="zh-CN"/>
        </w:rPr>
        <w:t>年免费教育；</w:t>
      </w:r>
    </w:p>
    <w:p w:rsidR="00B9047D" w:rsidRPr="005E0F63" w:rsidRDefault="0067144B" w:rsidP="0067144B">
      <w:pPr>
        <w:pStyle w:val="SingleTxtG"/>
        <w:ind w:firstLine="567"/>
        <w:rPr>
          <w:rFonts w:hint="eastAsia"/>
          <w:sz w:val="21"/>
          <w:szCs w:val="21"/>
          <w:lang w:eastAsia="zh-CN"/>
        </w:rPr>
      </w:pPr>
      <w:r w:rsidRPr="005E0F63">
        <w:rPr>
          <w:sz w:val="21"/>
          <w:szCs w:val="21"/>
          <w:lang w:eastAsia="zh-CN"/>
        </w:rPr>
        <w:t>(b)</w:t>
      </w:r>
      <w:r w:rsidRPr="005E0F63">
        <w:rPr>
          <w:sz w:val="21"/>
          <w:szCs w:val="21"/>
          <w:lang w:eastAsia="zh-CN"/>
        </w:rPr>
        <w:tab/>
      </w:r>
      <w:r w:rsidR="00B9047D" w:rsidRPr="005E0F63">
        <w:rPr>
          <w:sz w:val="21"/>
          <w:szCs w:val="21"/>
          <w:lang w:eastAsia="zh-CN"/>
        </w:rPr>
        <w:t>于</w:t>
      </w:r>
      <w:r w:rsidR="00B9047D" w:rsidRPr="005E0F63">
        <w:rPr>
          <w:sz w:val="21"/>
          <w:szCs w:val="21"/>
          <w:lang w:eastAsia="zh-CN"/>
        </w:rPr>
        <w:t>2012</w:t>
      </w:r>
      <w:r w:rsidR="00B9047D" w:rsidRPr="005E0F63">
        <w:rPr>
          <w:sz w:val="21"/>
          <w:szCs w:val="21"/>
          <w:lang w:eastAsia="zh-CN"/>
        </w:rPr>
        <w:t>年制定《公积金个人账户》法律，加强居民的退休保障。</w:t>
      </w:r>
    </w:p>
    <w:p w:rsidR="00B9047D" w:rsidRDefault="00B9047D" w:rsidP="00B9047D">
      <w:pPr>
        <w:pStyle w:val="H1GC"/>
        <w:rPr>
          <w:rFonts w:hint="eastAsia"/>
        </w:rPr>
      </w:pPr>
      <w:r w:rsidRPr="005E0F63">
        <w:tab/>
        <w:t>C</w:t>
      </w:r>
      <w:r w:rsidR="00561E78">
        <w:t>.</w:t>
      </w:r>
      <w:r w:rsidR="00561E78">
        <w:rPr>
          <w:rFonts w:hint="eastAsia"/>
        </w:rPr>
        <w:tab/>
      </w:r>
      <w:r w:rsidRPr="005E0F63">
        <w:t>关注的主要问题和建议</w:t>
      </w:r>
      <w:r>
        <w:rPr>
          <w:rFonts w:hint="eastAsia"/>
          <w:spacing w:val="-50"/>
        </w:rPr>
        <w:t>：</w:t>
      </w:r>
      <w:r w:rsidRPr="005E0F63">
        <w:t>中国</w:t>
      </w:r>
    </w:p>
    <w:p w:rsidR="00B9047D" w:rsidRPr="003C3A77" w:rsidRDefault="00B9047D" w:rsidP="00B9047D">
      <w:pPr>
        <w:pStyle w:val="SingleTxtGC"/>
        <w:rPr>
          <w:rFonts w:eastAsia="SimHei" w:hint="eastAsia"/>
        </w:rPr>
      </w:pPr>
      <w:r w:rsidRPr="003C3A77">
        <w:rPr>
          <w:rFonts w:eastAsia="SimHei" w:hint="eastAsia"/>
        </w:rPr>
        <w:t>国家人权机构</w:t>
      </w:r>
    </w:p>
    <w:p w:rsidR="00B9047D" w:rsidRDefault="0067144B" w:rsidP="0067144B">
      <w:pPr>
        <w:pStyle w:val="SingleTxtG"/>
        <w:tabs>
          <w:tab w:val="left" w:pos="1701"/>
        </w:tabs>
        <w:rPr>
          <w:rFonts w:hint="eastAsia"/>
          <w:sz w:val="21"/>
          <w:szCs w:val="21"/>
          <w:lang w:eastAsia="zh-CN"/>
        </w:rPr>
      </w:pPr>
      <w:r>
        <w:rPr>
          <w:sz w:val="21"/>
          <w:szCs w:val="21"/>
          <w:lang w:eastAsia="zh-CN"/>
        </w:rPr>
        <w:t xml:space="preserve">8.  </w:t>
      </w:r>
      <w:r w:rsidR="00B9047D" w:rsidRPr="005E0F63">
        <w:rPr>
          <w:sz w:val="21"/>
          <w:szCs w:val="21"/>
          <w:lang w:eastAsia="zh-CN"/>
        </w:rPr>
        <w:t>委员会注意到，缔约国提供的资料表明，新</w:t>
      </w:r>
      <w:r w:rsidR="00B9047D">
        <w:rPr>
          <w:rFonts w:hint="eastAsia"/>
          <w:sz w:val="21"/>
          <w:szCs w:val="21"/>
          <w:lang w:eastAsia="zh-CN"/>
        </w:rPr>
        <w:t>设</w:t>
      </w:r>
      <w:r w:rsidR="00B9047D" w:rsidRPr="005E0F63">
        <w:rPr>
          <w:sz w:val="21"/>
          <w:szCs w:val="21"/>
          <w:lang w:eastAsia="zh-CN"/>
        </w:rPr>
        <w:t>的</w:t>
      </w:r>
      <w:r w:rsidR="00B9047D" w:rsidRPr="005E0F63">
        <w:rPr>
          <w:sz w:val="21"/>
          <w:szCs w:val="21"/>
          <w:lang w:eastAsia="zh-CN"/>
        </w:rPr>
        <w:t>25</w:t>
      </w:r>
      <w:r w:rsidR="00B9047D" w:rsidRPr="005E0F63">
        <w:rPr>
          <w:sz w:val="21"/>
          <w:szCs w:val="21"/>
          <w:lang w:eastAsia="zh-CN"/>
        </w:rPr>
        <w:t>个政府部门</w:t>
      </w:r>
      <w:r w:rsidR="00B9047D" w:rsidRPr="005E0F63">
        <w:rPr>
          <w:sz w:val="21"/>
          <w:szCs w:val="21"/>
          <w:lang w:val="en-US" w:eastAsia="zh-CN"/>
        </w:rPr>
        <w:t>承担着类似于国家人权机构的职责</w:t>
      </w:r>
      <w:r w:rsidR="00B9047D" w:rsidRPr="005E0F63">
        <w:rPr>
          <w:sz w:val="21"/>
          <w:szCs w:val="21"/>
          <w:lang w:eastAsia="zh-CN"/>
        </w:rPr>
        <w:t>。不过，委员会</w:t>
      </w:r>
      <w:r w:rsidR="00B9047D">
        <w:rPr>
          <w:rFonts w:hint="eastAsia"/>
          <w:sz w:val="21"/>
          <w:szCs w:val="21"/>
          <w:lang w:eastAsia="zh-CN"/>
        </w:rPr>
        <w:t>仍</w:t>
      </w:r>
      <w:r w:rsidR="00B9047D" w:rsidRPr="005E0F63">
        <w:rPr>
          <w:sz w:val="21"/>
          <w:szCs w:val="21"/>
          <w:lang w:eastAsia="zh-CN"/>
        </w:rPr>
        <w:t>感到关切的是，没有一个符合《有关促进和保护人权的国家机构的地位的原则》</w:t>
      </w:r>
      <w:r w:rsidR="00B9047D">
        <w:rPr>
          <w:sz w:val="21"/>
          <w:szCs w:val="21"/>
          <w:lang w:eastAsia="zh-CN"/>
        </w:rPr>
        <w:t>(</w:t>
      </w:r>
      <w:r w:rsidR="00B9047D" w:rsidRPr="005E0F63">
        <w:rPr>
          <w:sz w:val="21"/>
          <w:szCs w:val="21"/>
          <w:lang w:eastAsia="zh-CN"/>
        </w:rPr>
        <w:t>《巴黎原则》</w:t>
      </w:r>
      <w:r w:rsidR="00B9047D">
        <w:rPr>
          <w:sz w:val="21"/>
          <w:szCs w:val="21"/>
          <w:lang w:eastAsia="zh-CN"/>
        </w:rPr>
        <w:t>)</w:t>
      </w:r>
      <w:r w:rsidR="00B9047D" w:rsidRPr="005E0F63">
        <w:rPr>
          <w:sz w:val="21"/>
          <w:szCs w:val="21"/>
          <w:lang w:eastAsia="zh-CN"/>
        </w:rPr>
        <w:t>的独立的国家人权机构。委员会提请缔约国注意，政府机构不能取代独立的国家人权机构</w:t>
      </w:r>
      <w:r w:rsidR="00B9047D">
        <w:rPr>
          <w:sz w:val="21"/>
          <w:szCs w:val="21"/>
          <w:lang w:eastAsia="zh-CN"/>
        </w:rPr>
        <w:t>(</w:t>
      </w:r>
      <w:r w:rsidR="00B9047D" w:rsidRPr="005E0F63">
        <w:rPr>
          <w:sz w:val="21"/>
          <w:szCs w:val="21"/>
          <w:lang w:eastAsia="zh-CN"/>
        </w:rPr>
        <w:t>第二条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701"/>
        </w:tabs>
        <w:rPr>
          <w:rFonts w:eastAsia="SimHei" w:hint="eastAsia"/>
          <w:sz w:val="21"/>
          <w:szCs w:val="21"/>
          <w:lang w:eastAsia="zh-CN"/>
        </w:rPr>
      </w:pPr>
      <w:r w:rsidRPr="005E0F63">
        <w:rPr>
          <w:rFonts w:eastAsia="SimHei"/>
          <w:sz w:val="21"/>
          <w:szCs w:val="21"/>
          <w:lang w:eastAsia="zh-CN"/>
        </w:rPr>
        <w:t>委员会建议缔约国设立一个授权广泛的独立的国家人权机构，负责根据《巴黎原则》</w:t>
      </w:r>
      <w:r>
        <w:rPr>
          <w:rFonts w:eastAsia="SimHei" w:hint="eastAsia"/>
          <w:sz w:val="21"/>
          <w:szCs w:val="21"/>
          <w:lang w:eastAsia="zh-CN"/>
        </w:rPr>
        <w:t>增</w:t>
      </w:r>
      <w:r w:rsidRPr="005E0F63">
        <w:rPr>
          <w:rFonts w:eastAsia="SimHei"/>
          <w:sz w:val="21"/>
          <w:szCs w:val="21"/>
          <w:lang w:eastAsia="zh-CN"/>
        </w:rPr>
        <w:t>进经济、社会和文化权利，并向其提供充足的财政和人力资源。</w:t>
      </w:r>
    </w:p>
    <w:p w:rsidR="00B9047D" w:rsidRPr="005E0F63" w:rsidRDefault="00B9047D" w:rsidP="00B9047D">
      <w:pPr>
        <w:pStyle w:val="H23G"/>
        <w:rPr>
          <w:rFonts w:eastAsia="SimHei"/>
          <w:b w:val="0"/>
          <w:sz w:val="21"/>
          <w:szCs w:val="21"/>
          <w:lang w:eastAsia="zh-CN"/>
        </w:rPr>
      </w:pPr>
      <w:r w:rsidRPr="005E0F63">
        <w:rPr>
          <w:lang w:eastAsia="zh-CN"/>
        </w:rPr>
        <w:tab/>
      </w:r>
      <w:r w:rsidRPr="005E0F63">
        <w:rPr>
          <w:lang w:eastAsia="zh-CN"/>
        </w:rPr>
        <w:tab/>
      </w:r>
      <w:r w:rsidRPr="005E0F63">
        <w:rPr>
          <w:rFonts w:eastAsia="SimHei"/>
          <w:b w:val="0"/>
          <w:sz w:val="21"/>
          <w:szCs w:val="21"/>
          <w:lang w:eastAsia="zh-CN"/>
        </w:rPr>
        <w:t>《公约》在国内的适用</w:t>
      </w:r>
    </w:p>
    <w:p w:rsidR="00B9047D" w:rsidRPr="00356B7A" w:rsidRDefault="0067144B" w:rsidP="0067144B">
      <w:pPr>
        <w:pStyle w:val="SingleTxtG"/>
        <w:tabs>
          <w:tab w:val="left" w:pos="1134"/>
        </w:tabs>
        <w:rPr>
          <w:rFonts w:hint="eastAsia"/>
          <w:lang w:eastAsia="zh-CN"/>
        </w:rPr>
      </w:pPr>
      <w:r w:rsidRPr="00356B7A">
        <w:rPr>
          <w:lang w:eastAsia="zh-CN"/>
        </w:rPr>
        <w:t>9</w:t>
      </w:r>
      <w:r>
        <w:rPr>
          <w:lang w:eastAsia="zh-CN"/>
        </w:rPr>
        <w:t xml:space="preserve">.  </w:t>
      </w:r>
      <w:r w:rsidR="00B9047D">
        <w:rPr>
          <w:rFonts w:hint="eastAsia"/>
          <w:sz w:val="21"/>
          <w:szCs w:val="21"/>
          <w:lang w:eastAsia="zh-CN"/>
        </w:rPr>
        <w:tab/>
      </w:r>
      <w:r w:rsidR="00B9047D" w:rsidRPr="005E0F63">
        <w:rPr>
          <w:sz w:val="21"/>
          <w:szCs w:val="21"/>
          <w:lang w:eastAsia="zh-CN"/>
        </w:rPr>
        <w:t>委员会仍然感到关切的是，尽管缔约国已作出努力使国内法与《公约》一致，但并非《公约》的所有规定都已纳入国内法，因此，国内法院和法庭无法直接</w:t>
      </w:r>
      <w:r w:rsidR="00B9047D">
        <w:rPr>
          <w:rFonts w:hint="eastAsia"/>
          <w:sz w:val="21"/>
          <w:szCs w:val="21"/>
          <w:lang w:eastAsia="zh-CN"/>
        </w:rPr>
        <w:t>应</w:t>
      </w:r>
      <w:r w:rsidR="00B9047D" w:rsidRPr="005E0F63">
        <w:rPr>
          <w:sz w:val="21"/>
          <w:szCs w:val="21"/>
          <w:lang w:eastAsia="zh-CN"/>
        </w:rPr>
        <w:t>用《公约》的规定。</w:t>
      </w:r>
    </w:p>
    <w:p w:rsidR="00B9047D" w:rsidRDefault="00B9047D" w:rsidP="00B9047D">
      <w:pPr>
        <w:pStyle w:val="SingleTxtG"/>
        <w:tabs>
          <w:tab w:val="left" w:pos="1701"/>
        </w:tabs>
        <w:rPr>
          <w:rFonts w:eastAsia="SimHei" w:hint="eastAsia"/>
          <w:sz w:val="21"/>
          <w:szCs w:val="21"/>
          <w:lang w:eastAsia="zh-CN"/>
        </w:rPr>
      </w:pPr>
      <w:r w:rsidRPr="005E0F63">
        <w:rPr>
          <w:rFonts w:eastAsia="SimHei"/>
          <w:sz w:val="21"/>
          <w:szCs w:val="21"/>
          <w:lang w:eastAsia="zh-CN"/>
        </w:rPr>
        <w:t>委员会建议缔约国保证《公约》</w:t>
      </w:r>
      <w:r>
        <w:rPr>
          <w:rFonts w:eastAsia="SimHei" w:hint="eastAsia"/>
          <w:sz w:val="21"/>
          <w:szCs w:val="21"/>
          <w:lang w:eastAsia="zh-CN"/>
        </w:rPr>
        <w:t>规定的所有权利可</w:t>
      </w:r>
      <w:r w:rsidRPr="005E0F63">
        <w:rPr>
          <w:rFonts w:eastAsia="SimHei"/>
          <w:sz w:val="21"/>
          <w:szCs w:val="21"/>
          <w:lang w:eastAsia="zh-CN"/>
        </w:rPr>
        <w:t>直接适用于国内法律秩序</w:t>
      </w:r>
      <w:r w:rsidRPr="005E0F63">
        <w:rPr>
          <w:rFonts w:eastAsia="SimHei"/>
          <w:b/>
          <w:sz w:val="21"/>
          <w:szCs w:val="21"/>
          <w:lang w:eastAsia="zh-CN"/>
        </w:rPr>
        <w:t>。</w:t>
      </w:r>
      <w:r w:rsidRPr="005E0F63">
        <w:rPr>
          <w:rFonts w:eastAsia="SimHei"/>
          <w:sz w:val="21"/>
          <w:szCs w:val="21"/>
          <w:lang w:eastAsia="zh-CN"/>
        </w:rPr>
        <w:t>委员会还建议缔约国提高公众，尤其是法官、律师、执法人员</w:t>
      </w:r>
      <w:r>
        <w:rPr>
          <w:rFonts w:eastAsia="SimHei" w:hint="eastAsia"/>
          <w:sz w:val="21"/>
          <w:szCs w:val="21"/>
          <w:lang w:eastAsia="zh-CN"/>
        </w:rPr>
        <w:t>、以</w:t>
      </w:r>
      <w:r w:rsidRPr="005E0F63">
        <w:rPr>
          <w:rFonts w:eastAsia="SimHei"/>
          <w:sz w:val="21"/>
          <w:szCs w:val="21"/>
          <w:lang w:eastAsia="zh-CN"/>
        </w:rPr>
        <w:t>及</w:t>
      </w:r>
      <w:r>
        <w:rPr>
          <w:rFonts w:eastAsia="SimHei" w:hint="eastAsia"/>
          <w:sz w:val="21"/>
          <w:szCs w:val="21"/>
          <w:lang w:eastAsia="zh-CN"/>
        </w:rPr>
        <w:t>全国人民代表大会代表和</w:t>
      </w:r>
      <w:r>
        <w:rPr>
          <w:rFonts w:eastAsia="SimHei"/>
          <w:sz w:val="21"/>
          <w:szCs w:val="21"/>
          <w:lang w:eastAsia="zh-CN"/>
        </w:rPr>
        <w:t>负责《公约》实施工作的其他人员</w:t>
      </w:r>
      <w:r w:rsidRPr="005E0F63">
        <w:rPr>
          <w:rFonts w:eastAsia="SimHei"/>
          <w:sz w:val="21"/>
          <w:szCs w:val="21"/>
          <w:lang w:eastAsia="zh-CN"/>
        </w:rPr>
        <w:t>及权利持有人对《公约》所载权利</w:t>
      </w:r>
      <w:r>
        <w:rPr>
          <w:rFonts w:eastAsia="SimHei" w:hint="eastAsia"/>
          <w:sz w:val="21"/>
          <w:szCs w:val="21"/>
          <w:lang w:eastAsia="zh-CN"/>
        </w:rPr>
        <w:t>的内容</w:t>
      </w:r>
      <w:r w:rsidRPr="005E0F63">
        <w:rPr>
          <w:rFonts w:eastAsia="SimHei"/>
          <w:sz w:val="21"/>
          <w:szCs w:val="21"/>
          <w:lang w:eastAsia="zh-CN"/>
        </w:rPr>
        <w:t>及其司法性的认识。委员会还提请缔约国注意委员会</w:t>
      </w:r>
      <w:r w:rsidRPr="005E0F63">
        <w:rPr>
          <w:rFonts w:eastAsia="SimHei"/>
          <w:color w:val="000000"/>
          <w:sz w:val="21"/>
          <w:szCs w:val="21"/>
          <w:lang w:eastAsia="zh-CN"/>
        </w:rPr>
        <w:t>关于《公约》在国内的适用问题的第</w:t>
      </w:r>
      <w:r w:rsidRPr="005E0F63">
        <w:rPr>
          <w:rFonts w:eastAsia="SimHei"/>
          <w:color w:val="000000"/>
          <w:sz w:val="21"/>
          <w:szCs w:val="21"/>
          <w:lang w:eastAsia="zh-CN"/>
        </w:rPr>
        <w:t>9</w:t>
      </w:r>
      <w:r w:rsidRPr="005E0F63">
        <w:rPr>
          <w:rFonts w:eastAsia="SimHei"/>
          <w:color w:val="000000"/>
          <w:sz w:val="21"/>
          <w:szCs w:val="21"/>
          <w:lang w:eastAsia="zh-CN"/>
        </w:rPr>
        <w:t>号一般性意见</w:t>
      </w:r>
      <w:r>
        <w:rPr>
          <w:rFonts w:eastAsia="SimHei"/>
          <w:color w:val="000000"/>
          <w:sz w:val="21"/>
          <w:szCs w:val="21"/>
          <w:lang w:eastAsia="zh-CN"/>
        </w:rPr>
        <w:t>(</w:t>
      </w:r>
      <w:r w:rsidRPr="005E0F63">
        <w:rPr>
          <w:rFonts w:eastAsia="SimHei"/>
          <w:color w:val="000000"/>
          <w:sz w:val="21"/>
          <w:szCs w:val="21"/>
          <w:lang w:eastAsia="zh-CN"/>
        </w:rPr>
        <w:t>1998</w:t>
      </w:r>
      <w:r w:rsidRPr="005E0F63">
        <w:rPr>
          <w:rFonts w:eastAsia="SimHei"/>
          <w:color w:val="000000"/>
          <w:sz w:val="21"/>
          <w:szCs w:val="21"/>
          <w:lang w:eastAsia="zh-CN"/>
        </w:rPr>
        <w:t>年</w:t>
      </w:r>
      <w:r>
        <w:rPr>
          <w:rFonts w:eastAsia="SimHei"/>
          <w:color w:val="000000"/>
          <w:sz w:val="21"/>
          <w:szCs w:val="21"/>
          <w:lang w:eastAsia="zh-CN"/>
        </w:rPr>
        <w:t>)</w:t>
      </w:r>
      <w:r w:rsidRPr="005E0F63">
        <w:rPr>
          <w:rFonts w:eastAsia="SimHei"/>
          <w:sz w:val="21"/>
          <w:szCs w:val="21"/>
          <w:lang w:eastAsia="zh-CN"/>
        </w:rPr>
        <w:t>。</w:t>
      </w:r>
    </w:p>
    <w:p w:rsidR="00B9047D" w:rsidRPr="00CD63B2" w:rsidRDefault="00B9047D" w:rsidP="00B9047D">
      <w:pPr>
        <w:pStyle w:val="SingleTxtG"/>
        <w:tabs>
          <w:tab w:val="left" w:pos="1701"/>
        </w:tabs>
        <w:rPr>
          <w:rFonts w:eastAsia="SimHei" w:hint="eastAsia"/>
          <w:b/>
          <w:sz w:val="21"/>
          <w:szCs w:val="21"/>
          <w:lang w:eastAsia="zh-CN"/>
        </w:rPr>
      </w:pPr>
      <w:r w:rsidRPr="00CD63B2">
        <w:rPr>
          <w:rFonts w:eastAsia="SimHei" w:hint="eastAsia"/>
          <w:sz w:val="21"/>
          <w:szCs w:val="21"/>
          <w:lang w:eastAsia="zh-CN"/>
        </w:rPr>
        <w:t>司法机关的独立性</w:t>
      </w:r>
    </w:p>
    <w:p w:rsidR="00B9047D" w:rsidRPr="00702D54" w:rsidRDefault="0067144B" w:rsidP="0067144B">
      <w:pPr>
        <w:pStyle w:val="SingleTxtG"/>
        <w:tabs>
          <w:tab w:val="left" w:pos="1134"/>
        </w:tabs>
        <w:rPr>
          <w:rFonts w:hint="eastAsia"/>
          <w:lang w:eastAsia="zh-CN"/>
        </w:rPr>
      </w:pPr>
      <w:r w:rsidRPr="00702D54">
        <w:rPr>
          <w:lang w:eastAsia="zh-CN"/>
        </w:rPr>
        <w:t>10</w:t>
      </w:r>
      <w:r>
        <w:rPr>
          <w:lang w:eastAsia="zh-CN"/>
        </w:rPr>
        <w:t xml:space="preserve">.  </w:t>
      </w:r>
      <w:r w:rsidR="00B9047D" w:rsidRPr="005E0F63">
        <w:rPr>
          <w:sz w:val="21"/>
          <w:szCs w:val="21"/>
          <w:lang w:eastAsia="zh-CN"/>
        </w:rPr>
        <w:t>委员会感到关切的是，缔约国的司法</w:t>
      </w:r>
      <w:r w:rsidR="00B9047D">
        <w:rPr>
          <w:rFonts w:hint="eastAsia"/>
          <w:sz w:val="21"/>
          <w:szCs w:val="21"/>
          <w:lang w:eastAsia="zh-CN"/>
        </w:rPr>
        <w:t>机关</w:t>
      </w:r>
      <w:r w:rsidR="00B9047D" w:rsidRPr="005E0F63">
        <w:rPr>
          <w:sz w:val="21"/>
          <w:szCs w:val="21"/>
          <w:lang w:eastAsia="zh-CN"/>
        </w:rPr>
        <w:t>缺乏独立性。委员会还感到关切的是，法官、律师和执法人员缺乏人权</w:t>
      </w:r>
      <w:r w:rsidR="00B9047D">
        <w:rPr>
          <w:rFonts w:hint="eastAsia"/>
          <w:sz w:val="21"/>
          <w:szCs w:val="21"/>
          <w:lang w:eastAsia="zh-CN"/>
        </w:rPr>
        <w:t>(</w:t>
      </w:r>
      <w:r w:rsidR="00B9047D" w:rsidRPr="005E0F63">
        <w:rPr>
          <w:sz w:val="21"/>
          <w:szCs w:val="21"/>
          <w:lang w:eastAsia="zh-CN"/>
        </w:rPr>
        <w:t>包括经济、社会和文化权利</w:t>
      </w:r>
      <w:r w:rsidR="00B9047D">
        <w:rPr>
          <w:rFonts w:hint="eastAsia"/>
          <w:sz w:val="21"/>
          <w:szCs w:val="21"/>
          <w:lang w:eastAsia="zh-CN"/>
        </w:rPr>
        <w:t>)</w:t>
      </w:r>
      <w:r w:rsidR="00B9047D" w:rsidRPr="005E0F63">
        <w:rPr>
          <w:sz w:val="21"/>
          <w:szCs w:val="21"/>
          <w:lang w:eastAsia="zh-CN"/>
        </w:rPr>
        <w:t>方面的适当培训。</w:t>
      </w:r>
    </w:p>
    <w:p w:rsidR="00B9047D" w:rsidRDefault="00B9047D" w:rsidP="00B9047D">
      <w:pPr>
        <w:pStyle w:val="SingleTxtG"/>
        <w:tabs>
          <w:tab w:val="left" w:pos="1134"/>
        </w:tabs>
        <w:rPr>
          <w:rFonts w:eastAsia="SimHei" w:hint="eastAsia"/>
          <w:sz w:val="21"/>
          <w:szCs w:val="21"/>
          <w:lang w:eastAsia="zh-CN"/>
        </w:rPr>
      </w:pPr>
      <w:r w:rsidRPr="005E0F63">
        <w:rPr>
          <w:rFonts w:eastAsia="SimHei"/>
          <w:sz w:val="21"/>
          <w:szCs w:val="21"/>
          <w:lang w:eastAsia="zh-CN"/>
        </w:rPr>
        <w:t>委员会促请缔约国采取一切必要的立法和行政措施，以保障司法部门的充分独立和公正。委员会建议缔约国向法官、律师和执法人员提供所有人权</w:t>
      </w:r>
      <w:r>
        <w:rPr>
          <w:rFonts w:eastAsia="SimHei" w:hint="eastAsia"/>
          <w:sz w:val="21"/>
          <w:szCs w:val="21"/>
          <w:lang w:eastAsia="zh-CN"/>
        </w:rPr>
        <w:t>(</w:t>
      </w:r>
      <w:r w:rsidRPr="005E0F63">
        <w:rPr>
          <w:rFonts w:eastAsia="SimHei"/>
          <w:sz w:val="21"/>
          <w:szCs w:val="21"/>
          <w:lang w:eastAsia="zh-CN"/>
        </w:rPr>
        <w:t>包括经济、社会和文化权利</w:t>
      </w:r>
      <w:r>
        <w:rPr>
          <w:rFonts w:eastAsia="SimHei" w:hint="eastAsia"/>
          <w:sz w:val="21"/>
          <w:szCs w:val="21"/>
          <w:lang w:eastAsia="zh-CN"/>
        </w:rPr>
        <w:t>)</w:t>
      </w:r>
      <w:r w:rsidRPr="005E0F63">
        <w:rPr>
          <w:rFonts w:eastAsia="SimHei"/>
          <w:sz w:val="21"/>
          <w:szCs w:val="21"/>
          <w:lang w:eastAsia="zh-CN"/>
        </w:rPr>
        <w:t>方面的系统培训。</w:t>
      </w:r>
    </w:p>
    <w:p w:rsidR="00B9047D" w:rsidRPr="005E0F63" w:rsidRDefault="00B9047D" w:rsidP="00B9047D">
      <w:pPr>
        <w:pStyle w:val="SingleTxtG"/>
        <w:tabs>
          <w:tab w:val="left" w:pos="1134"/>
        </w:tabs>
        <w:rPr>
          <w:rFonts w:eastAsia="SimHei" w:hint="eastAsia"/>
          <w:lang w:eastAsia="zh-CN"/>
        </w:rPr>
      </w:pPr>
      <w:r>
        <w:rPr>
          <w:rFonts w:eastAsia="SimHei" w:hint="eastAsia"/>
          <w:sz w:val="21"/>
          <w:szCs w:val="21"/>
          <w:lang w:eastAsia="zh-CN"/>
        </w:rPr>
        <w:t>腐败</w:t>
      </w:r>
    </w:p>
    <w:p w:rsidR="00B9047D" w:rsidRDefault="0067144B" w:rsidP="0067144B">
      <w:pPr>
        <w:pStyle w:val="SingleTxtG"/>
        <w:tabs>
          <w:tab w:val="left" w:pos="1134"/>
        </w:tabs>
        <w:rPr>
          <w:rFonts w:hint="eastAsia"/>
          <w:lang w:eastAsia="zh-CN"/>
        </w:rPr>
      </w:pPr>
      <w:r>
        <w:rPr>
          <w:lang w:eastAsia="zh-CN"/>
        </w:rPr>
        <w:t xml:space="preserve">11.  </w:t>
      </w:r>
      <w:r w:rsidR="00B9047D" w:rsidRPr="005E0F63">
        <w:rPr>
          <w:lang w:eastAsia="zh-CN"/>
        </w:rPr>
        <w:t>委员会注意到缔约国反腐败的努力，但仍然感到关切的是，缔约国国内腐败普遍盛行，这对实现经济、社会和文化权利，尤其是在省市各级实现这些权利产生了不良影响</w:t>
      </w:r>
      <w:r w:rsidR="00B9047D">
        <w:rPr>
          <w:lang w:eastAsia="zh-CN"/>
        </w:rPr>
        <w:t>(</w:t>
      </w:r>
      <w:r w:rsidR="00B9047D" w:rsidRPr="005E0F63">
        <w:rPr>
          <w:lang w:eastAsia="zh-CN"/>
        </w:rPr>
        <w:t>第二条第一款</w:t>
      </w:r>
      <w:r w:rsidR="00B9047D">
        <w:rPr>
          <w:lang w:eastAsia="zh-CN"/>
        </w:rPr>
        <w:t>)</w:t>
      </w:r>
      <w:r w:rsidR="00B9047D" w:rsidRPr="005E0F63">
        <w:rPr>
          <w:lang w:eastAsia="zh-CN"/>
        </w:rPr>
        <w:t>。</w:t>
      </w:r>
    </w:p>
    <w:p w:rsidR="00B9047D" w:rsidRPr="005E0F63" w:rsidRDefault="00B9047D" w:rsidP="00B9047D">
      <w:pPr>
        <w:pStyle w:val="SingleTxtG"/>
        <w:rPr>
          <w:rFonts w:eastAsia="SimHei" w:hint="eastAsia"/>
          <w:b/>
          <w:sz w:val="21"/>
          <w:szCs w:val="21"/>
          <w:lang w:eastAsia="zh-CN"/>
        </w:rPr>
      </w:pPr>
      <w:r w:rsidRPr="005E0F63">
        <w:rPr>
          <w:rFonts w:eastAsia="SimHei"/>
          <w:sz w:val="21"/>
          <w:szCs w:val="21"/>
          <w:lang w:eastAsia="zh-CN"/>
        </w:rPr>
        <w:t>委员会建议缔约国</w:t>
      </w:r>
      <w:r w:rsidRPr="005E0F63">
        <w:rPr>
          <w:rFonts w:eastAsia="SimHei"/>
          <w:b/>
          <w:sz w:val="21"/>
          <w:szCs w:val="21"/>
          <w:lang w:eastAsia="zh-CN"/>
        </w:rPr>
        <w:t>：</w:t>
      </w:r>
    </w:p>
    <w:p w:rsidR="00B9047D" w:rsidRPr="00DA48BE" w:rsidRDefault="0067144B" w:rsidP="0067144B">
      <w:pPr>
        <w:pStyle w:val="SingleTxtG"/>
        <w:ind w:firstLine="567"/>
        <w:rPr>
          <w:rFonts w:eastAsia="SimHei" w:hint="eastAsia"/>
          <w:b/>
          <w:sz w:val="21"/>
          <w:szCs w:val="21"/>
          <w:lang w:eastAsia="zh-CN"/>
        </w:rPr>
      </w:pPr>
      <w:r w:rsidRPr="00DA48BE">
        <w:rPr>
          <w:rFonts w:eastAsia="SimHei"/>
          <w:sz w:val="21"/>
          <w:szCs w:val="21"/>
          <w:lang w:eastAsia="zh-CN"/>
        </w:rPr>
        <w:t>(a)</w:t>
      </w:r>
      <w:r w:rsidRPr="00DA48BE">
        <w:rPr>
          <w:rFonts w:eastAsia="SimHei"/>
          <w:sz w:val="21"/>
          <w:szCs w:val="21"/>
          <w:lang w:eastAsia="zh-CN"/>
        </w:rPr>
        <w:tab/>
      </w:r>
      <w:r w:rsidR="00B9047D" w:rsidRPr="00DA48BE">
        <w:rPr>
          <w:rFonts w:eastAsia="SimHei" w:hint="eastAsia"/>
          <w:sz w:val="21"/>
          <w:szCs w:val="21"/>
          <w:lang w:eastAsia="zh-CN"/>
        </w:rPr>
        <w:t>颁布国内法，纳入缔约国</w:t>
      </w:r>
      <w:r w:rsidR="00B9047D" w:rsidRPr="00DA48BE">
        <w:rPr>
          <w:rFonts w:eastAsia="SimHei" w:hint="eastAsia"/>
          <w:sz w:val="21"/>
          <w:szCs w:val="21"/>
          <w:lang w:eastAsia="zh-CN"/>
        </w:rPr>
        <w:t>2006</w:t>
      </w:r>
      <w:r w:rsidR="00B9047D" w:rsidRPr="00DA48BE">
        <w:rPr>
          <w:rFonts w:eastAsia="SimHei" w:hint="eastAsia"/>
          <w:sz w:val="21"/>
          <w:szCs w:val="21"/>
          <w:lang w:eastAsia="zh-CN"/>
        </w:rPr>
        <w:t>年批准的《联合国反腐败公约》；</w:t>
      </w:r>
    </w:p>
    <w:p w:rsidR="00B9047D" w:rsidRPr="00DA48BE" w:rsidRDefault="0067144B" w:rsidP="0067144B">
      <w:pPr>
        <w:pStyle w:val="SingleTxtG"/>
        <w:ind w:firstLine="567"/>
        <w:rPr>
          <w:rFonts w:eastAsia="SimHei" w:hint="eastAsia"/>
          <w:b/>
          <w:sz w:val="21"/>
          <w:szCs w:val="21"/>
          <w:lang w:eastAsia="zh-CN"/>
        </w:rPr>
      </w:pPr>
      <w:r w:rsidRPr="00DA48BE">
        <w:rPr>
          <w:rFonts w:eastAsia="SimHei"/>
          <w:sz w:val="21"/>
          <w:szCs w:val="21"/>
          <w:lang w:eastAsia="zh-CN"/>
        </w:rPr>
        <w:t>(b)</w:t>
      </w:r>
      <w:r w:rsidRPr="00DA48BE">
        <w:rPr>
          <w:rFonts w:eastAsia="SimHei"/>
          <w:sz w:val="21"/>
          <w:szCs w:val="21"/>
          <w:lang w:eastAsia="zh-CN"/>
        </w:rPr>
        <w:tab/>
      </w:r>
      <w:r w:rsidR="00B9047D" w:rsidRPr="00DA48BE">
        <w:rPr>
          <w:rFonts w:eastAsia="SimHei" w:hint="eastAsia"/>
          <w:sz w:val="21"/>
          <w:szCs w:val="21"/>
          <w:lang w:eastAsia="zh-CN"/>
        </w:rPr>
        <w:t>在法律和实践中确保以透明的方式开展公共事务；</w:t>
      </w:r>
    </w:p>
    <w:p w:rsidR="00B9047D" w:rsidRPr="00DA48BE" w:rsidRDefault="0067144B" w:rsidP="0067144B">
      <w:pPr>
        <w:pStyle w:val="SingleTxtG"/>
        <w:ind w:firstLine="567"/>
        <w:rPr>
          <w:rFonts w:eastAsia="SimHei" w:hint="eastAsia"/>
          <w:b/>
          <w:sz w:val="21"/>
          <w:szCs w:val="21"/>
          <w:lang w:eastAsia="zh-CN"/>
        </w:rPr>
      </w:pPr>
      <w:r w:rsidRPr="00DA48BE">
        <w:rPr>
          <w:rFonts w:eastAsia="SimHei"/>
          <w:sz w:val="21"/>
          <w:szCs w:val="21"/>
          <w:lang w:eastAsia="zh-CN"/>
        </w:rPr>
        <w:t>(c)</w:t>
      </w:r>
      <w:r w:rsidRPr="00DA48BE">
        <w:rPr>
          <w:rFonts w:eastAsia="SimHei"/>
          <w:sz w:val="21"/>
          <w:szCs w:val="21"/>
          <w:lang w:eastAsia="zh-CN"/>
        </w:rPr>
        <w:tab/>
      </w:r>
      <w:r w:rsidR="00B9047D" w:rsidRPr="00DA48BE">
        <w:rPr>
          <w:rFonts w:eastAsia="SimHei" w:hint="eastAsia"/>
          <w:sz w:val="21"/>
          <w:szCs w:val="21"/>
          <w:lang w:eastAsia="zh-CN"/>
        </w:rPr>
        <w:t>加紧向全国人民代表大会、国务院、地方人民代表大会和各级人民政府、以及民族自治区自治政府机关的代表和官员宣传腐败的经济和社会代价，强调法官、检察官和执法人员必须严格执行反腐法律；</w:t>
      </w:r>
    </w:p>
    <w:p w:rsidR="00B9047D" w:rsidRPr="00FC5C00" w:rsidRDefault="0067144B" w:rsidP="00B9047D">
      <w:pPr>
        <w:pStyle w:val="SingleTxtG"/>
        <w:ind w:firstLine="567"/>
        <w:rPr>
          <w:rFonts w:eastAsia="SimHei" w:hint="eastAsia"/>
          <w:sz w:val="21"/>
          <w:szCs w:val="21"/>
          <w:lang w:eastAsia="zh-CN"/>
        </w:rPr>
      </w:pPr>
      <w:r w:rsidRPr="00DA48BE">
        <w:rPr>
          <w:rFonts w:eastAsia="SimHei"/>
          <w:sz w:val="21"/>
          <w:szCs w:val="21"/>
          <w:lang w:eastAsia="zh-CN"/>
        </w:rPr>
        <w:t>(d)</w:t>
      </w:r>
      <w:r w:rsidRPr="00DA48BE">
        <w:rPr>
          <w:rFonts w:eastAsia="SimHei"/>
          <w:sz w:val="21"/>
          <w:szCs w:val="21"/>
          <w:lang w:eastAsia="zh-CN"/>
        </w:rPr>
        <w:tab/>
      </w:r>
      <w:r w:rsidR="00B9047D" w:rsidRPr="00DA48BE">
        <w:rPr>
          <w:rFonts w:eastAsia="SimHei" w:hint="eastAsia"/>
          <w:sz w:val="21"/>
          <w:szCs w:val="21"/>
          <w:lang w:eastAsia="zh-CN"/>
        </w:rPr>
        <w:t>对所有腐败案件，不论大小，都开展独立公正的调查，并追究当事人责任。</w:t>
      </w:r>
    </w:p>
    <w:p w:rsidR="00B9047D" w:rsidRPr="005E0F63" w:rsidRDefault="00B9047D" w:rsidP="00B9047D">
      <w:pPr>
        <w:pStyle w:val="H23G"/>
        <w:rPr>
          <w:rFonts w:eastAsia="SimHei" w:hint="eastAsia"/>
          <w:b w:val="0"/>
          <w:sz w:val="21"/>
          <w:szCs w:val="21"/>
          <w:lang w:eastAsia="zh-CN"/>
        </w:rPr>
      </w:pPr>
      <w:r w:rsidRPr="005E0F63">
        <w:rPr>
          <w:lang w:eastAsia="zh-CN"/>
        </w:rPr>
        <w:tab/>
      </w:r>
      <w:r w:rsidRPr="005E0F63">
        <w:rPr>
          <w:lang w:eastAsia="zh-CN"/>
        </w:rPr>
        <w:tab/>
      </w:r>
      <w:r w:rsidRPr="005E0F63">
        <w:rPr>
          <w:rFonts w:eastAsia="SimHei"/>
          <w:b w:val="0"/>
          <w:sz w:val="21"/>
          <w:szCs w:val="21"/>
          <w:lang w:eastAsia="zh-CN"/>
        </w:rPr>
        <w:t>国际合作</w:t>
      </w:r>
    </w:p>
    <w:p w:rsidR="00B9047D" w:rsidRDefault="0067144B" w:rsidP="0067144B">
      <w:pPr>
        <w:pStyle w:val="SingleTxtG"/>
        <w:tabs>
          <w:tab w:val="left" w:pos="1134"/>
        </w:tabs>
        <w:rPr>
          <w:rFonts w:hint="eastAsia"/>
          <w:sz w:val="21"/>
          <w:szCs w:val="21"/>
          <w:lang w:eastAsia="zh-CN"/>
        </w:rPr>
      </w:pPr>
      <w:r>
        <w:rPr>
          <w:sz w:val="21"/>
          <w:szCs w:val="21"/>
          <w:lang w:eastAsia="zh-CN"/>
        </w:rPr>
        <w:t xml:space="preserve">12.  </w:t>
      </w:r>
      <w:r w:rsidR="00B9047D" w:rsidRPr="005E0F63">
        <w:rPr>
          <w:sz w:val="21"/>
          <w:szCs w:val="21"/>
          <w:lang w:eastAsia="zh-CN"/>
        </w:rPr>
        <w:t>委员会欢迎缔约国在国际合作的框架内，向</w:t>
      </w:r>
      <w:r w:rsidR="00B9047D" w:rsidRPr="005E0F63">
        <w:rPr>
          <w:sz w:val="21"/>
          <w:szCs w:val="21"/>
          <w:lang w:eastAsia="zh-CN"/>
        </w:rPr>
        <w:t>120</w:t>
      </w:r>
      <w:r w:rsidR="00B9047D" w:rsidRPr="005E0F63">
        <w:rPr>
          <w:sz w:val="21"/>
          <w:szCs w:val="21"/>
          <w:lang w:eastAsia="zh-CN"/>
        </w:rPr>
        <w:t>多个发展中国家的</w:t>
      </w:r>
      <w:r w:rsidR="00B9047D" w:rsidRPr="005E0F63">
        <w:rPr>
          <w:sz w:val="21"/>
          <w:szCs w:val="21"/>
          <w:lang w:eastAsia="zh-CN"/>
        </w:rPr>
        <w:t>2100</w:t>
      </w:r>
      <w:r w:rsidR="00B9047D" w:rsidRPr="005E0F63">
        <w:rPr>
          <w:sz w:val="21"/>
          <w:szCs w:val="21"/>
          <w:lang w:eastAsia="zh-CN"/>
        </w:rPr>
        <w:t>多个项目提供了经济和技术援助</w:t>
      </w:r>
      <w:r w:rsidR="00B9047D">
        <w:rPr>
          <w:rFonts w:hint="eastAsia"/>
          <w:sz w:val="21"/>
          <w:szCs w:val="21"/>
          <w:lang w:eastAsia="zh-CN"/>
        </w:rPr>
        <w:t>；</w:t>
      </w:r>
      <w:r w:rsidR="00B9047D" w:rsidRPr="005E0F63">
        <w:rPr>
          <w:sz w:val="21"/>
          <w:szCs w:val="21"/>
          <w:lang w:eastAsia="zh-CN"/>
        </w:rPr>
        <w:t>但委员会感到关切的是，据报道，其中一些项目造成了</w:t>
      </w:r>
      <w:r w:rsidR="00B9047D">
        <w:rPr>
          <w:rFonts w:hint="eastAsia"/>
          <w:sz w:val="21"/>
          <w:szCs w:val="21"/>
          <w:lang w:eastAsia="zh-CN"/>
        </w:rPr>
        <w:t>在</w:t>
      </w:r>
      <w:r w:rsidR="00B9047D" w:rsidRPr="005E0F63">
        <w:rPr>
          <w:sz w:val="21"/>
          <w:szCs w:val="21"/>
          <w:lang w:eastAsia="zh-CN"/>
        </w:rPr>
        <w:t>接受国侵犯经济、社会和文化权利的情况</w:t>
      </w:r>
      <w:r w:rsidR="00B9047D">
        <w:rPr>
          <w:sz w:val="21"/>
          <w:szCs w:val="21"/>
          <w:lang w:eastAsia="zh-CN"/>
        </w:rPr>
        <w:t>(</w:t>
      </w:r>
      <w:r w:rsidR="00B9047D" w:rsidRPr="005E0F63">
        <w:rPr>
          <w:sz w:val="21"/>
          <w:szCs w:val="21"/>
          <w:lang w:eastAsia="zh-CN"/>
        </w:rPr>
        <w:t>第二条和第十一条</w:t>
      </w:r>
      <w:r w:rsidR="00B9047D">
        <w:rPr>
          <w:sz w:val="21"/>
          <w:szCs w:val="21"/>
          <w:lang w:eastAsia="zh-CN"/>
        </w:rPr>
        <w:t>)</w:t>
      </w:r>
      <w:r w:rsidR="00B9047D" w:rsidRPr="005E0F63">
        <w:rPr>
          <w:sz w:val="21"/>
          <w:szCs w:val="21"/>
          <w:lang w:eastAsia="zh-CN"/>
        </w:rPr>
        <w:t>。</w:t>
      </w:r>
    </w:p>
    <w:p w:rsidR="00B9047D" w:rsidRPr="005E0F63" w:rsidRDefault="00B9047D" w:rsidP="00B9047D">
      <w:pPr>
        <w:pStyle w:val="SingleTxtG"/>
        <w:rPr>
          <w:rFonts w:hint="eastAsia"/>
          <w:b/>
          <w:sz w:val="21"/>
          <w:szCs w:val="21"/>
          <w:lang w:eastAsia="zh-CN"/>
        </w:rPr>
      </w:pPr>
      <w:r w:rsidRPr="005E0F63">
        <w:rPr>
          <w:rFonts w:eastAsia="SimHei"/>
          <w:sz w:val="21"/>
          <w:szCs w:val="21"/>
          <w:lang w:eastAsia="zh-CN"/>
        </w:rPr>
        <w:t>委员会吁请缔约国对其国际合作政策采取立足人权的方针，具体而言：</w:t>
      </w:r>
    </w:p>
    <w:p w:rsidR="00B9047D" w:rsidRPr="00FC5C00" w:rsidRDefault="00B9047D" w:rsidP="00FC5C00">
      <w:pPr>
        <w:pStyle w:val="SingleTxtGC"/>
        <w:numPr>
          <w:ilvl w:val="0"/>
          <w:numId w:val="6"/>
        </w:numPr>
        <w:rPr>
          <w:rFonts w:eastAsia="SimHei"/>
          <w:b/>
        </w:rPr>
      </w:pPr>
      <w:r w:rsidRPr="00FC5C00">
        <w:rPr>
          <w:rFonts w:eastAsia="SimHei"/>
        </w:rPr>
        <w:t>在做出供资决定之前，进行一项系统和独立的人权影响评估；</w:t>
      </w:r>
    </w:p>
    <w:p w:rsidR="00B9047D" w:rsidRPr="00FC5C00" w:rsidRDefault="00B9047D" w:rsidP="00FC5C00">
      <w:pPr>
        <w:pStyle w:val="SingleTxtGC"/>
        <w:numPr>
          <w:ilvl w:val="0"/>
          <w:numId w:val="6"/>
        </w:numPr>
        <w:rPr>
          <w:rFonts w:eastAsia="SimHei"/>
          <w:b/>
        </w:rPr>
      </w:pPr>
      <w:r w:rsidRPr="00FC5C00">
        <w:rPr>
          <w:rFonts w:eastAsia="SimHei"/>
        </w:rPr>
        <w:t>设立有效的监督机制，定期评估其政策和项目在接受国的人权影响，并在必要时采取补救措施；</w:t>
      </w:r>
    </w:p>
    <w:p w:rsidR="00B9047D" w:rsidRPr="00FC5C00" w:rsidRDefault="00B9047D" w:rsidP="00FC5C00">
      <w:pPr>
        <w:pStyle w:val="SingleTxtGC"/>
        <w:numPr>
          <w:ilvl w:val="0"/>
          <w:numId w:val="6"/>
        </w:numPr>
        <w:rPr>
          <w:rFonts w:eastAsia="SimHei" w:hint="eastAsia"/>
          <w:b/>
        </w:rPr>
      </w:pPr>
      <w:r w:rsidRPr="00FC5C00">
        <w:rPr>
          <w:rFonts w:eastAsia="SimHei" w:hint="eastAsia"/>
        </w:rPr>
        <w:t>如果在接受国发生侵犯经济、社会和文化权利的情况，确保有可以利用的投诉机制。</w:t>
      </w:r>
    </w:p>
    <w:p w:rsidR="00B9047D" w:rsidRPr="005E0F63" w:rsidRDefault="00B9047D" w:rsidP="00B9047D">
      <w:pPr>
        <w:pStyle w:val="H23G"/>
        <w:rPr>
          <w:rFonts w:eastAsia="SimHei"/>
          <w:b w:val="0"/>
          <w:sz w:val="21"/>
          <w:szCs w:val="21"/>
          <w:lang w:eastAsia="zh-CN"/>
        </w:rPr>
      </w:pPr>
      <w:r w:rsidRPr="005E0F63">
        <w:rPr>
          <w:lang w:eastAsia="zh-CN"/>
        </w:rPr>
        <w:tab/>
      </w:r>
      <w:r w:rsidRPr="005E0F63">
        <w:rPr>
          <w:lang w:eastAsia="zh-CN"/>
        </w:rPr>
        <w:tab/>
      </w:r>
      <w:r w:rsidRPr="005E0F63">
        <w:rPr>
          <w:rFonts w:eastAsia="SimHei"/>
          <w:b w:val="0"/>
          <w:sz w:val="21"/>
          <w:szCs w:val="21"/>
          <w:lang w:eastAsia="zh-CN"/>
        </w:rPr>
        <w:t>工商业与经济、社会和文化权利</w:t>
      </w:r>
    </w:p>
    <w:p w:rsidR="00B9047D" w:rsidRDefault="0067144B" w:rsidP="0067144B">
      <w:pPr>
        <w:pStyle w:val="SingleTxtG"/>
        <w:tabs>
          <w:tab w:val="left" w:pos="1134"/>
        </w:tabs>
        <w:rPr>
          <w:rFonts w:hint="eastAsia"/>
          <w:sz w:val="21"/>
          <w:szCs w:val="21"/>
          <w:lang w:eastAsia="zh-CN"/>
        </w:rPr>
      </w:pPr>
      <w:r>
        <w:rPr>
          <w:sz w:val="21"/>
          <w:szCs w:val="21"/>
          <w:lang w:eastAsia="zh-CN"/>
        </w:rPr>
        <w:t xml:space="preserve">13.  </w:t>
      </w:r>
      <w:r w:rsidR="00B9047D" w:rsidRPr="005E0F63">
        <w:rPr>
          <w:sz w:val="21"/>
          <w:szCs w:val="21"/>
          <w:lang w:eastAsia="zh-CN"/>
        </w:rPr>
        <w:t>委员会感到关切的是，缔约国未采取适足和有效的措施，以确保中国公司</w:t>
      </w:r>
      <w:r w:rsidR="00B9047D" w:rsidRPr="005E0F63">
        <w:rPr>
          <w:lang w:eastAsia="zh-CN"/>
        </w:rPr>
        <w:t>，</w:t>
      </w:r>
      <w:r w:rsidR="00B9047D">
        <w:rPr>
          <w:rFonts w:hint="eastAsia"/>
          <w:lang w:eastAsia="zh-CN"/>
        </w:rPr>
        <w:t>不论是国营公司还是私营公司，</w:t>
      </w:r>
      <w:r w:rsidR="00B9047D" w:rsidRPr="005E0F63">
        <w:rPr>
          <w:lang w:eastAsia="zh-CN"/>
        </w:rPr>
        <w:t>包括在境外</w:t>
      </w:r>
      <w:r w:rsidR="00B9047D">
        <w:rPr>
          <w:rFonts w:hint="eastAsia"/>
          <w:lang w:eastAsia="zh-CN"/>
        </w:rPr>
        <w:t>开展</w:t>
      </w:r>
      <w:r w:rsidR="00B9047D" w:rsidRPr="005E0F63">
        <w:rPr>
          <w:lang w:eastAsia="zh-CN"/>
        </w:rPr>
        <w:t>业务活动</w:t>
      </w:r>
      <w:r w:rsidR="00B9047D">
        <w:rPr>
          <w:rFonts w:hint="eastAsia"/>
          <w:lang w:eastAsia="zh-CN"/>
        </w:rPr>
        <w:t>时</w:t>
      </w:r>
      <w:r w:rsidR="00B9047D" w:rsidRPr="005E0F63">
        <w:rPr>
          <w:lang w:eastAsia="zh-CN"/>
        </w:rPr>
        <w:t>，</w:t>
      </w:r>
      <w:r w:rsidR="00B9047D">
        <w:rPr>
          <w:rFonts w:hint="eastAsia"/>
          <w:lang w:eastAsia="zh-CN"/>
        </w:rPr>
        <w:t>均</w:t>
      </w:r>
      <w:r w:rsidR="00B9047D" w:rsidRPr="005E0F63">
        <w:rPr>
          <w:lang w:eastAsia="zh-CN"/>
        </w:rPr>
        <w:t>尊重</w:t>
      </w:r>
      <w:r w:rsidR="00B9047D" w:rsidRPr="005E0F63">
        <w:rPr>
          <w:sz w:val="21"/>
          <w:szCs w:val="21"/>
          <w:lang w:eastAsia="zh-CN"/>
        </w:rPr>
        <w:t>经济、社会和文化权利</w:t>
      </w:r>
      <w:r w:rsidR="00B9047D">
        <w:rPr>
          <w:sz w:val="21"/>
          <w:szCs w:val="21"/>
          <w:lang w:eastAsia="zh-CN"/>
        </w:rPr>
        <w:t>(</w:t>
      </w:r>
      <w:r w:rsidR="00B9047D" w:rsidRPr="005E0F63">
        <w:rPr>
          <w:sz w:val="21"/>
          <w:szCs w:val="21"/>
          <w:lang w:eastAsia="zh-CN"/>
        </w:rPr>
        <w:t>第二条第一款</w:t>
      </w:r>
      <w:r w:rsidR="00B9047D">
        <w:rPr>
          <w:sz w:val="21"/>
          <w:szCs w:val="21"/>
          <w:lang w:eastAsia="zh-CN"/>
        </w:rPr>
        <w:t>)</w:t>
      </w:r>
      <w:r w:rsidR="00B9047D" w:rsidRPr="005E0F63">
        <w:rPr>
          <w:sz w:val="21"/>
          <w:szCs w:val="21"/>
          <w:lang w:eastAsia="zh-CN"/>
        </w:rPr>
        <w:t>。</w:t>
      </w:r>
    </w:p>
    <w:p w:rsidR="00B9047D" w:rsidRPr="005E0F63" w:rsidRDefault="00B9047D" w:rsidP="00B9047D">
      <w:pPr>
        <w:pStyle w:val="SingleTxtG"/>
        <w:rPr>
          <w:rFonts w:hint="eastAsia"/>
          <w:b/>
          <w:sz w:val="21"/>
          <w:szCs w:val="21"/>
          <w:lang w:eastAsia="zh-CN"/>
        </w:rPr>
      </w:pPr>
      <w:r w:rsidRPr="005E0F63">
        <w:rPr>
          <w:rFonts w:eastAsia="SimHei"/>
          <w:sz w:val="21"/>
          <w:szCs w:val="21"/>
          <w:lang w:eastAsia="zh-CN"/>
        </w:rPr>
        <w:t>委员会建议缔约国</w:t>
      </w:r>
      <w:r w:rsidRPr="005E0F63">
        <w:rPr>
          <w:b/>
          <w:sz w:val="21"/>
          <w:szCs w:val="21"/>
          <w:lang w:eastAsia="zh-CN"/>
        </w:rPr>
        <w:t>：</w:t>
      </w:r>
    </w:p>
    <w:p w:rsidR="00B9047D" w:rsidRPr="007D68BD" w:rsidRDefault="00B9047D" w:rsidP="00FC5C00">
      <w:pPr>
        <w:pStyle w:val="SingleTxtGC"/>
        <w:numPr>
          <w:ilvl w:val="0"/>
          <w:numId w:val="7"/>
        </w:numPr>
        <w:rPr>
          <w:rFonts w:eastAsia="SimHei"/>
          <w:b/>
        </w:rPr>
      </w:pPr>
      <w:r w:rsidRPr="007D68BD">
        <w:rPr>
          <w:rFonts w:eastAsia="SimHei"/>
        </w:rPr>
        <w:t>为在缔约国境内营业的公司确立一个明确的监管框架，以确保其活动促进经济、社会和文化权利的享有，并不对其发生</w:t>
      </w:r>
      <w:r w:rsidRPr="007D68BD">
        <w:rPr>
          <w:rFonts w:eastAsia="SimHei" w:hint="eastAsia"/>
        </w:rPr>
        <w:t>不良</w:t>
      </w:r>
      <w:r w:rsidRPr="007D68BD">
        <w:rPr>
          <w:rFonts w:eastAsia="SimHei"/>
        </w:rPr>
        <w:t>影响；</w:t>
      </w:r>
    </w:p>
    <w:p w:rsidR="00B9047D" w:rsidRPr="007D68BD" w:rsidRDefault="00B9047D" w:rsidP="00FC5C00">
      <w:pPr>
        <w:pStyle w:val="SingleTxtGC"/>
        <w:numPr>
          <w:ilvl w:val="0"/>
          <w:numId w:val="7"/>
        </w:numPr>
        <w:rPr>
          <w:rFonts w:eastAsia="SimHei"/>
          <w:b/>
        </w:rPr>
      </w:pPr>
      <w:r w:rsidRPr="007D68BD">
        <w:rPr>
          <w:rFonts w:eastAsia="SimHei"/>
        </w:rPr>
        <w:t>采取适当的立法和行政措施，确保在缔约国境内营业或由缔约国境内管理的公司及其分支机构对</w:t>
      </w:r>
      <w:r w:rsidRPr="007D68BD">
        <w:rPr>
          <w:rFonts w:eastAsia="SimHei" w:hint="eastAsia"/>
        </w:rPr>
        <w:t>在其境外项目中</w:t>
      </w:r>
      <w:r w:rsidRPr="007D68BD">
        <w:rPr>
          <w:rFonts w:eastAsia="SimHei"/>
        </w:rPr>
        <w:t>侵犯经济、社会和文化权利的行为承担法律责任。</w:t>
      </w:r>
    </w:p>
    <w:p w:rsidR="00B9047D" w:rsidRDefault="00B9047D" w:rsidP="00B9047D">
      <w:pPr>
        <w:pStyle w:val="SingleTxtGC"/>
        <w:rPr>
          <w:rFonts w:eastAsia="SimHei" w:hint="eastAsia"/>
          <w:lang w:val="en-GB"/>
        </w:rPr>
      </w:pPr>
      <w:r w:rsidRPr="005E0F63">
        <w:rPr>
          <w:rFonts w:eastAsia="SimHei"/>
          <w:lang w:val="en-GB"/>
        </w:rPr>
        <w:t>委员会请缔约国注意其关于缔约国对企业部门与经济、社会和文化权利之义务的声明</w:t>
      </w:r>
      <w:r>
        <w:rPr>
          <w:rFonts w:eastAsia="SimHei"/>
          <w:lang w:val="en-GB"/>
        </w:rPr>
        <w:t>(</w:t>
      </w:r>
      <w:r w:rsidRPr="005E0F63">
        <w:rPr>
          <w:rFonts w:eastAsia="SimHei"/>
          <w:lang w:val="en-GB"/>
        </w:rPr>
        <w:t>E/2012/2</w:t>
      </w:r>
      <w:r>
        <w:rPr>
          <w:rFonts w:eastAsia="SimHei"/>
          <w:lang w:val="en-GB"/>
        </w:rPr>
        <w:t>2,</w:t>
      </w:r>
      <w:r w:rsidRPr="005E0F63">
        <w:rPr>
          <w:rFonts w:eastAsia="SimHei"/>
          <w:lang w:val="en-GB"/>
        </w:rPr>
        <w:t xml:space="preserve"> </w:t>
      </w:r>
      <w:r w:rsidRPr="005E0F63">
        <w:rPr>
          <w:rFonts w:eastAsia="SimHei"/>
          <w:lang w:val="en-GB"/>
        </w:rPr>
        <w:t>附件六，</w:t>
      </w:r>
      <w:r w:rsidRPr="005E0F63">
        <w:rPr>
          <w:rFonts w:eastAsia="SimHei"/>
          <w:lang w:val="en-GB"/>
        </w:rPr>
        <w:t>A</w:t>
      </w:r>
      <w:r w:rsidRPr="005E0F63">
        <w:rPr>
          <w:rFonts w:eastAsia="SimHei"/>
          <w:lang w:val="en-GB"/>
        </w:rPr>
        <w:t>节</w:t>
      </w:r>
      <w:r>
        <w:rPr>
          <w:rFonts w:eastAsia="SimHei"/>
          <w:lang w:val="en-GB"/>
        </w:rPr>
        <w:t>)</w:t>
      </w:r>
      <w:r w:rsidRPr="005E0F63">
        <w:rPr>
          <w:rFonts w:eastAsia="SimHei"/>
          <w:lang w:val="en-GB"/>
        </w:rPr>
        <w:t>。</w:t>
      </w:r>
    </w:p>
    <w:p w:rsidR="00B9047D" w:rsidRPr="005E0F63" w:rsidRDefault="00B9047D" w:rsidP="00B9047D">
      <w:pPr>
        <w:pStyle w:val="H23G"/>
        <w:rPr>
          <w:rFonts w:eastAsia="SimHei"/>
          <w:b w:val="0"/>
          <w:sz w:val="21"/>
          <w:szCs w:val="21"/>
          <w:lang w:eastAsia="zh-CN"/>
        </w:rPr>
      </w:pPr>
      <w:r w:rsidRPr="005E0F63">
        <w:rPr>
          <w:lang w:eastAsia="zh-CN"/>
        </w:rPr>
        <w:tab/>
      </w:r>
      <w:r w:rsidRPr="005E0F63">
        <w:rPr>
          <w:lang w:eastAsia="zh-CN"/>
        </w:rPr>
        <w:tab/>
      </w:r>
      <w:r w:rsidRPr="005E0F63">
        <w:rPr>
          <w:rFonts w:eastAsia="SimHei"/>
          <w:b w:val="0"/>
          <w:sz w:val="21"/>
          <w:szCs w:val="21"/>
          <w:lang w:eastAsia="zh-CN"/>
        </w:rPr>
        <w:t>不歧视</w:t>
      </w:r>
    </w:p>
    <w:p w:rsidR="00B9047D" w:rsidRDefault="0067144B" w:rsidP="0067144B">
      <w:pPr>
        <w:pStyle w:val="SingleTxtG"/>
        <w:tabs>
          <w:tab w:val="left" w:pos="1134"/>
        </w:tabs>
        <w:rPr>
          <w:rFonts w:hint="eastAsia"/>
          <w:sz w:val="21"/>
          <w:szCs w:val="21"/>
          <w:lang w:eastAsia="zh-CN"/>
        </w:rPr>
      </w:pPr>
      <w:r>
        <w:rPr>
          <w:sz w:val="21"/>
          <w:szCs w:val="21"/>
          <w:lang w:eastAsia="zh-CN"/>
        </w:rPr>
        <w:t xml:space="preserve">14.  </w:t>
      </w:r>
      <w:r w:rsidR="00B9047D" w:rsidRPr="005E0F63">
        <w:rPr>
          <w:sz w:val="21"/>
          <w:szCs w:val="21"/>
          <w:lang w:eastAsia="zh-CN"/>
        </w:rPr>
        <w:t>尽管在缔约国宪法和其他法律中纳入了不歧视原则，但委员会感到遗憾的是，缔约国没有一套完整的反歧视法来保护所有边缘化和弱势个人和群体享有经济、社会和文化权利。此外，委员会还感到关切的是，</w:t>
      </w:r>
      <w:r w:rsidR="00B9047D">
        <w:rPr>
          <w:rFonts w:hint="eastAsia"/>
          <w:sz w:val="21"/>
          <w:szCs w:val="21"/>
          <w:lang w:eastAsia="zh-CN"/>
        </w:rPr>
        <w:t>尽管缔约国做出了努力，但</w:t>
      </w:r>
      <w:r w:rsidR="00B9047D" w:rsidRPr="005E0F63">
        <w:rPr>
          <w:sz w:val="21"/>
          <w:szCs w:val="21"/>
          <w:lang w:eastAsia="zh-CN"/>
        </w:rPr>
        <w:t>少数民族，尤其是西部省份和地区的少数民族，特别是在就业、</w:t>
      </w:r>
      <w:r w:rsidR="00B9047D">
        <w:rPr>
          <w:rFonts w:hint="eastAsia"/>
          <w:sz w:val="21"/>
          <w:szCs w:val="21"/>
          <w:lang w:eastAsia="zh-CN"/>
        </w:rPr>
        <w:t>社保、</w:t>
      </w:r>
      <w:r w:rsidR="00B9047D" w:rsidRPr="005E0F63">
        <w:rPr>
          <w:sz w:val="21"/>
          <w:szCs w:val="21"/>
          <w:lang w:eastAsia="zh-CN"/>
        </w:rPr>
        <w:t>住房、</w:t>
      </w:r>
      <w:r w:rsidR="00B9047D">
        <w:rPr>
          <w:rFonts w:hint="eastAsia"/>
          <w:sz w:val="21"/>
          <w:szCs w:val="21"/>
          <w:lang w:eastAsia="zh-CN"/>
        </w:rPr>
        <w:t>卫生</w:t>
      </w:r>
      <w:r w:rsidR="00B9047D" w:rsidRPr="005E0F63">
        <w:rPr>
          <w:sz w:val="21"/>
          <w:szCs w:val="21"/>
          <w:lang w:eastAsia="zh-CN"/>
        </w:rPr>
        <w:t>和教育</w:t>
      </w:r>
      <w:r w:rsidR="00B9047D">
        <w:rPr>
          <w:rFonts w:hint="eastAsia"/>
          <w:sz w:val="21"/>
          <w:szCs w:val="21"/>
          <w:lang w:eastAsia="zh-CN"/>
        </w:rPr>
        <w:t>等</w:t>
      </w:r>
      <w:r w:rsidR="00B9047D" w:rsidRPr="005E0F63">
        <w:rPr>
          <w:sz w:val="21"/>
          <w:szCs w:val="21"/>
          <w:lang w:eastAsia="zh-CN"/>
        </w:rPr>
        <w:t>领域一直普遍受到歧视</w:t>
      </w:r>
      <w:r w:rsidR="00B9047D">
        <w:rPr>
          <w:sz w:val="21"/>
          <w:szCs w:val="21"/>
          <w:lang w:eastAsia="zh-CN"/>
        </w:rPr>
        <w:t>(</w:t>
      </w:r>
      <w:r w:rsidR="00B9047D" w:rsidRPr="005E0F63">
        <w:rPr>
          <w:sz w:val="21"/>
          <w:szCs w:val="21"/>
          <w:lang w:eastAsia="zh-CN"/>
        </w:rPr>
        <w:t>第二条第二款</w:t>
      </w:r>
      <w:r w:rsidR="00B9047D">
        <w:rPr>
          <w:sz w:val="21"/>
          <w:szCs w:val="21"/>
          <w:lang w:eastAsia="zh-CN"/>
        </w:rPr>
        <w:t>)</w:t>
      </w:r>
      <w:r w:rsidR="00B9047D" w:rsidRPr="005E0F63">
        <w:rPr>
          <w:sz w:val="21"/>
          <w:szCs w:val="21"/>
          <w:lang w:eastAsia="zh-CN"/>
        </w:rPr>
        <w:t>。</w:t>
      </w:r>
    </w:p>
    <w:p w:rsidR="00B9047D" w:rsidRDefault="00B9047D" w:rsidP="00B9047D">
      <w:pPr>
        <w:pStyle w:val="SingleTxtG"/>
        <w:rPr>
          <w:rFonts w:eastAsia="SimHei" w:hint="eastAsia"/>
          <w:sz w:val="21"/>
          <w:szCs w:val="21"/>
          <w:lang w:eastAsia="zh-CN"/>
        </w:rPr>
      </w:pPr>
      <w:r w:rsidRPr="005E0F63">
        <w:rPr>
          <w:rFonts w:eastAsia="SimHei"/>
          <w:sz w:val="21"/>
          <w:szCs w:val="21"/>
          <w:lang w:eastAsia="zh-CN"/>
        </w:rPr>
        <w:t>委员会促请缔约国采取一切必要措施，</w:t>
      </w:r>
      <w:r>
        <w:rPr>
          <w:rFonts w:eastAsia="SimHei" w:hint="eastAsia"/>
          <w:sz w:val="21"/>
          <w:szCs w:val="21"/>
          <w:lang w:eastAsia="zh-CN"/>
        </w:rPr>
        <w:t>根据</w:t>
      </w:r>
      <w:r w:rsidRPr="00B57D62">
        <w:rPr>
          <w:rFonts w:eastAsia="SimHei" w:hint="eastAsia"/>
          <w:sz w:val="21"/>
          <w:szCs w:val="21"/>
          <w:lang w:eastAsia="zh-CN"/>
        </w:rPr>
        <w:t>《公约》第二条第二款</w:t>
      </w:r>
      <w:r w:rsidRPr="005E0F63">
        <w:rPr>
          <w:rFonts w:eastAsia="SimHei"/>
          <w:sz w:val="21"/>
          <w:szCs w:val="21"/>
          <w:lang w:eastAsia="zh-CN"/>
        </w:rPr>
        <w:t>通过全面的反歧视法律。委员会建议缔约国加强努力，尤其是在西部省份和地区，</w:t>
      </w:r>
      <w:r>
        <w:rPr>
          <w:rFonts w:eastAsia="SimHei" w:hint="eastAsia"/>
          <w:sz w:val="21"/>
          <w:szCs w:val="21"/>
          <w:lang w:eastAsia="zh-CN"/>
        </w:rPr>
        <w:t>打击</w:t>
      </w:r>
      <w:r w:rsidRPr="005E0F63">
        <w:rPr>
          <w:rFonts w:eastAsia="SimHei"/>
          <w:sz w:val="21"/>
          <w:szCs w:val="21"/>
          <w:lang w:eastAsia="zh-CN"/>
        </w:rPr>
        <w:t>对少数民族的一切形式的歧视，确保他们能享有所有经济、社会和文化权利，包括取得合法</w:t>
      </w:r>
      <w:r>
        <w:rPr>
          <w:rFonts w:eastAsia="SimHei" w:hint="eastAsia"/>
          <w:sz w:val="21"/>
          <w:szCs w:val="21"/>
          <w:lang w:eastAsia="zh-CN"/>
        </w:rPr>
        <w:t>工作</w:t>
      </w:r>
      <w:r w:rsidRPr="005E0F63">
        <w:rPr>
          <w:rFonts w:eastAsia="SimHei"/>
          <w:sz w:val="21"/>
          <w:szCs w:val="21"/>
          <w:lang w:eastAsia="zh-CN"/>
        </w:rPr>
        <w:t>、</w:t>
      </w:r>
      <w:r>
        <w:rPr>
          <w:rFonts w:eastAsia="SimHei" w:hint="eastAsia"/>
          <w:sz w:val="21"/>
          <w:szCs w:val="21"/>
          <w:lang w:eastAsia="zh-CN"/>
        </w:rPr>
        <w:t>社会保障、</w:t>
      </w:r>
      <w:r w:rsidRPr="005E0F63">
        <w:rPr>
          <w:rFonts w:eastAsia="SimHei"/>
          <w:sz w:val="21"/>
          <w:szCs w:val="21"/>
          <w:lang w:eastAsia="zh-CN"/>
        </w:rPr>
        <w:t>适足住房、公共卫生保健和教育的权利。为此，委员会提请缔约国注意委员会关于经济、社会和文化权利方面不歧视的第</w:t>
      </w:r>
      <w:r w:rsidRPr="005E0F63">
        <w:rPr>
          <w:rFonts w:eastAsia="SimHei"/>
          <w:sz w:val="21"/>
          <w:szCs w:val="21"/>
          <w:lang w:eastAsia="zh-CN"/>
        </w:rPr>
        <w:t>20</w:t>
      </w:r>
      <w:r w:rsidRPr="005E0F63">
        <w:rPr>
          <w:rFonts w:eastAsia="SimHei"/>
          <w:sz w:val="21"/>
          <w:szCs w:val="21"/>
          <w:lang w:eastAsia="zh-CN"/>
        </w:rPr>
        <w:t>号</w:t>
      </w:r>
      <w:r w:rsidRPr="005E0F63">
        <w:rPr>
          <w:rFonts w:eastAsia="SimHei"/>
          <w:color w:val="000000"/>
          <w:sz w:val="21"/>
          <w:szCs w:val="21"/>
          <w:lang w:eastAsia="zh-CN"/>
        </w:rPr>
        <w:t>一般性意见</w:t>
      </w:r>
      <w:r>
        <w:rPr>
          <w:rFonts w:eastAsia="SimHei"/>
          <w:sz w:val="21"/>
          <w:szCs w:val="21"/>
          <w:lang w:eastAsia="zh-CN"/>
        </w:rPr>
        <w:t>(</w:t>
      </w:r>
      <w:r w:rsidRPr="005E0F63">
        <w:rPr>
          <w:rFonts w:eastAsia="SimHei"/>
          <w:sz w:val="21"/>
          <w:szCs w:val="21"/>
          <w:lang w:eastAsia="zh-CN"/>
        </w:rPr>
        <w:t>2009</w:t>
      </w:r>
      <w:r w:rsidRPr="005E0F63">
        <w:rPr>
          <w:rFonts w:eastAsia="SimHei"/>
          <w:sz w:val="21"/>
          <w:szCs w:val="21"/>
          <w:lang w:eastAsia="zh-CN"/>
        </w:rPr>
        <w:t>年</w:t>
      </w:r>
      <w:r>
        <w:rPr>
          <w:rFonts w:eastAsia="SimHei"/>
          <w:sz w:val="21"/>
          <w:szCs w:val="21"/>
          <w:lang w:eastAsia="zh-CN"/>
        </w:rPr>
        <w:t>)</w:t>
      </w:r>
      <w:r w:rsidRPr="005E0F63">
        <w:rPr>
          <w:rFonts w:eastAsia="SimHei"/>
          <w:sz w:val="21"/>
          <w:szCs w:val="21"/>
          <w:lang w:eastAsia="zh-CN"/>
        </w:rPr>
        <w:t>。</w:t>
      </w:r>
    </w:p>
    <w:p w:rsidR="00B9047D" w:rsidRPr="005E0F63" w:rsidRDefault="00B9047D" w:rsidP="00B9047D">
      <w:pPr>
        <w:pStyle w:val="H23G"/>
        <w:rPr>
          <w:rFonts w:eastAsia="SimHei"/>
          <w:b w:val="0"/>
          <w:sz w:val="21"/>
          <w:szCs w:val="21"/>
          <w:lang w:eastAsia="zh-CN"/>
        </w:rPr>
      </w:pPr>
      <w:r w:rsidRPr="005E0F63">
        <w:rPr>
          <w:lang w:eastAsia="zh-CN"/>
        </w:rPr>
        <w:tab/>
      </w:r>
      <w:r w:rsidRPr="005E0F63">
        <w:rPr>
          <w:lang w:eastAsia="zh-CN"/>
        </w:rPr>
        <w:tab/>
      </w:r>
      <w:r w:rsidRPr="005E0F63">
        <w:rPr>
          <w:rFonts w:eastAsia="SimHei"/>
          <w:b w:val="0"/>
          <w:spacing w:val="12"/>
          <w:sz w:val="21"/>
          <w:szCs w:val="21"/>
          <w:lang w:eastAsia="zh-CN"/>
        </w:rPr>
        <w:t>户籍制度</w:t>
      </w:r>
    </w:p>
    <w:p w:rsidR="00B9047D" w:rsidRDefault="0067144B" w:rsidP="0067144B">
      <w:pPr>
        <w:pStyle w:val="SingleTxtG"/>
        <w:tabs>
          <w:tab w:val="left" w:pos="1134"/>
        </w:tabs>
        <w:rPr>
          <w:rFonts w:hint="eastAsia"/>
          <w:sz w:val="21"/>
          <w:szCs w:val="21"/>
          <w:lang w:eastAsia="zh-CN"/>
        </w:rPr>
      </w:pPr>
      <w:r>
        <w:rPr>
          <w:sz w:val="21"/>
          <w:szCs w:val="21"/>
          <w:lang w:eastAsia="zh-CN"/>
        </w:rPr>
        <w:t xml:space="preserve">15.  </w:t>
      </w:r>
      <w:r w:rsidR="00B9047D" w:rsidRPr="005E0F63">
        <w:rPr>
          <w:sz w:val="21"/>
          <w:szCs w:val="21"/>
          <w:lang w:eastAsia="zh-CN"/>
        </w:rPr>
        <w:t>委员会注意到</w:t>
      </w:r>
      <w:r w:rsidR="00B9047D">
        <w:rPr>
          <w:rFonts w:hint="eastAsia"/>
          <w:sz w:val="21"/>
          <w:szCs w:val="21"/>
          <w:lang w:eastAsia="zh-CN"/>
        </w:rPr>
        <w:t>，</w:t>
      </w:r>
      <w:r w:rsidR="00B9047D" w:rsidRPr="005E0F63">
        <w:rPr>
          <w:sz w:val="21"/>
          <w:szCs w:val="21"/>
          <w:lang w:eastAsia="zh-CN"/>
        </w:rPr>
        <w:t>缔约国已采取一些措施来改革</w:t>
      </w:r>
      <w:r w:rsidR="00B9047D" w:rsidRPr="005E0F63">
        <w:rPr>
          <w:spacing w:val="12"/>
          <w:sz w:val="21"/>
          <w:szCs w:val="21"/>
          <w:lang w:eastAsia="zh-CN"/>
        </w:rPr>
        <w:t>户籍制度</w:t>
      </w:r>
      <w:r w:rsidR="00B9047D">
        <w:rPr>
          <w:sz w:val="21"/>
          <w:szCs w:val="21"/>
          <w:lang w:eastAsia="zh-CN"/>
        </w:rPr>
        <w:t>，逐步消除</w:t>
      </w:r>
      <w:r w:rsidR="00B9047D" w:rsidRPr="005E0F63">
        <w:rPr>
          <w:sz w:val="21"/>
          <w:szCs w:val="21"/>
          <w:lang w:eastAsia="zh-CN"/>
        </w:rPr>
        <w:t>农民工与城镇居民的差别</w:t>
      </w:r>
      <w:r w:rsidR="00B9047D">
        <w:rPr>
          <w:rFonts w:hint="eastAsia"/>
          <w:sz w:val="21"/>
          <w:szCs w:val="21"/>
          <w:lang w:eastAsia="zh-CN"/>
        </w:rPr>
        <w:t>；</w:t>
      </w:r>
      <w:r w:rsidR="00B9047D" w:rsidRPr="005E0F63">
        <w:rPr>
          <w:sz w:val="21"/>
          <w:szCs w:val="21"/>
          <w:lang w:eastAsia="zh-CN"/>
        </w:rPr>
        <w:t>但委员会仍感关切的是，这些农民工，尤其是没有户口的农民工，在就业、社会保障、医疗保健和教育领域依然受到事实上的歧视。委员会深感关切的是，</w:t>
      </w:r>
      <w:r w:rsidR="00B9047D">
        <w:rPr>
          <w:rFonts w:hint="eastAsia"/>
          <w:sz w:val="21"/>
          <w:szCs w:val="21"/>
          <w:lang w:eastAsia="zh-CN"/>
        </w:rPr>
        <w:t>据报道，</w:t>
      </w:r>
      <w:r w:rsidR="00B9047D" w:rsidRPr="005E0F63">
        <w:rPr>
          <w:sz w:val="21"/>
          <w:szCs w:val="21"/>
          <w:lang w:eastAsia="zh-CN"/>
        </w:rPr>
        <w:t>由于户口制度，在农村地区估计有</w:t>
      </w:r>
      <w:r w:rsidR="00B9047D" w:rsidRPr="005E0F63">
        <w:rPr>
          <w:sz w:val="21"/>
          <w:szCs w:val="21"/>
          <w:lang w:eastAsia="zh-CN"/>
        </w:rPr>
        <w:t>5500</w:t>
      </w:r>
      <w:r w:rsidR="00B9047D" w:rsidRPr="005E0F63">
        <w:rPr>
          <w:sz w:val="21"/>
          <w:szCs w:val="21"/>
          <w:lang w:eastAsia="zh-CN"/>
        </w:rPr>
        <w:t>万至</w:t>
      </w:r>
      <w:r w:rsidR="00B9047D" w:rsidRPr="005E0F63">
        <w:rPr>
          <w:sz w:val="21"/>
          <w:szCs w:val="21"/>
          <w:lang w:eastAsia="zh-CN"/>
        </w:rPr>
        <w:t>6000</w:t>
      </w:r>
      <w:r w:rsidR="00B9047D" w:rsidRPr="005E0F63">
        <w:rPr>
          <w:sz w:val="21"/>
          <w:szCs w:val="21"/>
          <w:lang w:eastAsia="zh-CN"/>
        </w:rPr>
        <w:t>万留守儿童</w:t>
      </w:r>
      <w:r w:rsidR="00B9047D">
        <w:rPr>
          <w:sz w:val="21"/>
          <w:szCs w:val="21"/>
          <w:lang w:eastAsia="zh-CN"/>
        </w:rPr>
        <w:t>(</w:t>
      </w:r>
      <w:r w:rsidR="00B9047D" w:rsidRPr="005E0F63">
        <w:rPr>
          <w:sz w:val="21"/>
          <w:szCs w:val="21"/>
          <w:lang w:eastAsia="zh-CN"/>
        </w:rPr>
        <w:t>第二条第二款和第十条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701"/>
        </w:tabs>
        <w:rPr>
          <w:rFonts w:eastAsia="SimHei" w:hint="eastAsia"/>
          <w:sz w:val="21"/>
          <w:szCs w:val="21"/>
          <w:lang w:eastAsia="zh-CN"/>
        </w:rPr>
      </w:pPr>
      <w:r w:rsidRPr="005E0F63">
        <w:rPr>
          <w:rFonts w:eastAsia="SimHei"/>
          <w:spacing w:val="12"/>
          <w:sz w:val="21"/>
          <w:szCs w:val="21"/>
          <w:lang w:eastAsia="zh-CN"/>
        </w:rPr>
        <w:t>委员会重申其以前的建议</w:t>
      </w:r>
      <w:r>
        <w:rPr>
          <w:rFonts w:eastAsia="SimHei"/>
          <w:spacing w:val="12"/>
          <w:sz w:val="21"/>
          <w:szCs w:val="21"/>
          <w:lang w:eastAsia="zh-CN"/>
        </w:rPr>
        <w:t>(</w:t>
      </w:r>
      <w:r w:rsidRPr="005E0F63">
        <w:rPr>
          <w:rFonts w:eastAsia="SimHei"/>
          <w:sz w:val="21"/>
          <w:szCs w:val="21"/>
          <w:lang w:eastAsia="zh-CN"/>
        </w:rPr>
        <w:t>E/C.12/1/</w:t>
      </w:r>
      <w:proofErr w:type="spellStart"/>
      <w:r w:rsidRPr="005E0F63">
        <w:rPr>
          <w:rFonts w:eastAsia="SimHei"/>
          <w:sz w:val="21"/>
          <w:szCs w:val="21"/>
          <w:lang w:eastAsia="zh-CN"/>
        </w:rPr>
        <w:t>Add.10</w:t>
      </w:r>
      <w:r>
        <w:rPr>
          <w:rFonts w:eastAsia="SimHei"/>
          <w:sz w:val="21"/>
          <w:szCs w:val="21"/>
          <w:lang w:eastAsia="zh-CN"/>
        </w:rPr>
        <w:t>7</w:t>
      </w:r>
      <w:proofErr w:type="spellEnd"/>
      <w:r>
        <w:rPr>
          <w:rFonts w:eastAsia="SimHei"/>
          <w:sz w:val="21"/>
          <w:szCs w:val="21"/>
          <w:lang w:eastAsia="zh-CN"/>
        </w:rPr>
        <w:t>,</w:t>
      </w:r>
      <w:r w:rsidR="005E7A1F">
        <w:rPr>
          <w:rFonts w:eastAsia="SimHei" w:hint="eastAsia"/>
          <w:sz w:val="21"/>
          <w:szCs w:val="21"/>
          <w:lang w:eastAsia="zh-CN"/>
        </w:rPr>
        <w:t xml:space="preserve"> </w:t>
      </w:r>
      <w:r w:rsidRPr="005E0F63">
        <w:rPr>
          <w:rFonts w:eastAsia="SimHei"/>
          <w:sz w:val="21"/>
          <w:szCs w:val="21"/>
          <w:lang w:eastAsia="zh-CN"/>
        </w:rPr>
        <w:t>第</w:t>
      </w:r>
      <w:r w:rsidRPr="005E0F63">
        <w:rPr>
          <w:rFonts w:eastAsia="SimHei"/>
          <w:sz w:val="21"/>
          <w:szCs w:val="21"/>
          <w:lang w:eastAsia="zh-CN"/>
        </w:rPr>
        <w:t>46</w:t>
      </w:r>
      <w:r w:rsidRPr="005E0F63">
        <w:rPr>
          <w:rFonts w:eastAsia="SimHei"/>
          <w:sz w:val="21"/>
          <w:szCs w:val="21"/>
          <w:lang w:eastAsia="zh-CN"/>
        </w:rPr>
        <w:t>段</w:t>
      </w:r>
      <w:r>
        <w:rPr>
          <w:rFonts w:eastAsia="SimHei"/>
          <w:spacing w:val="12"/>
          <w:sz w:val="21"/>
          <w:szCs w:val="21"/>
          <w:lang w:eastAsia="zh-CN"/>
        </w:rPr>
        <w:t>)</w:t>
      </w:r>
      <w:r w:rsidRPr="005E0F63">
        <w:rPr>
          <w:rFonts w:eastAsia="SimHei"/>
          <w:spacing w:val="12"/>
          <w:sz w:val="21"/>
          <w:szCs w:val="21"/>
          <w:lang w:eastAsia="zh-CN"/>
        </w:rPr>
        <w:t>，</w:t>
      </w:r>
      <w:r>
        <w:rPr>
          <w:rFonts w:eastAsia="SimHei" w:hint="eastAsia"/>
          <w:spacing w:val="12"/>
          <w:sz w:val="21"/>
          <w:szCs w:val="21"/>
          <w:lang w:eastAsia="zh-CN"/>
        </w:rPr>
        <w:t>吁请</w:t>
      </w:r>
      <w:r w:rsidRPr="005E0F63">
        <w:rPr>
          <w:rFonts w:eastAsia="SimHei"/>
          <w:spacing w:val="12"/>
          <w:sz w:val="21"/>
          <w:szCs w:val="21"/>
          <w:lang w:eastAsia="zh-CN"/>
        </w:rPr>
        <w:t>缔约国加强努力，取消户籍制度，确保所有</w:t>
      </w:r>
      <w:r w:rsidRPr="005E0F63">
        <w:rPr>
          <w:rFonts w:eastAsia="SimHei"/>
          <w:sz w:val="21"/>
          <w:szCs w:val="21"/>
          <w:lang w:eastAsia="zh-CN"/>
        </w:rPr>
        <w:t>农民工能够</w:t>
      </w:r>
      <w:r w:rsidRPr="005E0F63">
        <w:rPr>
          <w:rFonts w:eastAsia="SimHei"/>
          <w:spacing w:val="12"/>
          <w:sz w:val="21"/>
          <w:szCs w:val="21"/>
          <w:lang w:eastAsia="zh-CN"/>
        </w:rPr>
        <w:t>享受与城镇居民同等的工作</w:t>
      </w:r>
      <w:r>
        <w:rPr>
          <w:rFonts w:eastAsia="SimHei" w:hint="eastAsia"/>
          <w:spacing w:val="12"/>
          <w:sz w:val="21"/>
          <w:szCs w:val="21"/>
          <w:lang w:eastAsia="zh-CN"/>
        </w:rPr>
        <w:t>机会以及</w:t>
      </w:r>
      <w:r w:rsidRPr="005E0F63">
        <w:rPr>
          <w:rFonts w:eastAsia="SimHei"/>
          <w:spacing w:val="12"/>
          <w:sz w:val="21"/>
          <w:szCs w:val="21"/>
          <w:lang w:eastAsia="zh-CN"/>
        </w:rPr>
        <w:t>社会保障、住房、卫生和教育福利。</w:t>
      </w:r>
      <w:r w:rsidRPr="005E0F63">
        <w:rPr>
          <w:rFonts w:eastAsia="SimHei"/>
          <w:sz w:val="21"/>
          <w:szCs w:val="21"/>
          <w:lang w:eastAsia="zh-CN"/>
        </w:rPr>
        <w:t>委员会促请缔约国采取一切必要并切实有效的</w:t>
      </w:r>
      <w:r w:rsidRPr="005E0F63">
        <w:rPr>
          <w:rFonts w:eastAsia="SimHei" w:hAnsi="PMingLiU"/>
          <w:sz w:val="21"/>
          <w:szCs w:val="21"/>
          <w:lang w:eastAsia="zh-CN"/>
        </w:rPr>
        <w:t>支持家庭的措施，</w:t>
      </w:r>
      <w:r w:rsidRPr="005E0F63">
        <w:rPr>
          <w:rFonts w:eastAsia="SimHei"/>
          <w:sz w:val="21"/>
          <w:szCs w:val="21"/>
          <w:lang w:eastAsia="zh-CN"/>
        </w:rPr>
        <w:t>避免儿童脱离家庭环境，确保儿童，尤其是来自农村地区的儿童，能够由父母抚养长大。</w:t>
      </w:r>
    </w:p>
    <w:p w:rsidR="00B9047D" w:rsidRPr="005E0F63" w:rsidRDefault="00B9047D" w:rsidP="00B9047D">
      <w:pPr>
        <w:pStyle w:val="H23G"/>
        <w:rPr>
          <w:rFonts w:eastAsia="SimHei"/>
          <w:b w:val="0"/>
          <w:sz w:val="21"/>
          <w:szCs w:val="21"/>
          <w:lang w:eastAsia="zh-CN"/>
        </w:rPr>
      </w:pPr>
      <w:r w:rsidRPr="005E0F63">
        <w:rPr>
          <w:lang w:eastAsia="zh-CN"/>
        </w:rPr>
        <w:tab/>
      </w:r>
      <w:r w:rsidRPr="005E0F63">
        <w:rPr>
          <w:lang w:eastAsia="zh-CN"/>
        </w:rPr>
        <w:tab/>
      </w:r>
      <w:r w:rsidRPr="005E0F63">
        <w:rPr>
          <w:rFonts w:eastAsia="SimHei"/>
          <w:b w:val="0"/>
          <w:sz w:val="21"/>
          <w:szCs w:val="21"/>
          <w:lang w:eastAsia="zh-CN"/>
        </w:rPr>
        <w:t>男女平等待遇</w:t>
      </w:r>
    </w:p>
    <w:p w:rsidR="00B9047D" w:rsidRPr="000443F9" w:rsidRDefault="0067144B" w:rsidP="0067144B">
      <w:pPr>
        <w:pStyle w:val="SingleTxtG"/>
        <w:tabs>
          <w:tab w:val="left" w:pos="1134"/>
        </w:tabs>
        <w:rPr>
          <w:rFonts w:hint="eastAsia"/>
          <w:b/>
          <w:sz w:val="21"/>
          <w:szCs w:val="21"/>
          <w:lang w:eastAsia="zh-CN"/>
        </w:rPr>
      </w:pPr>
      <w:r w:rsidRPr="000443F9">
        <w:rPr>
          <w:sz w:val="21"/>
          <w:szCs w:val="21"/>
          <w:lang w:eastAsia="zh-CN"/>
        </w:rPr>
        <w:t>16</w:t>
      </w:r>
      <w:r>
        <w:rPr>
          <w:sz w:val="21"/>
          <w:szCs w:val="21"/>
          <w:lang w:eastAsia="zh-CN"/>
        </w:rPr>
        <w:t xml:space="preserve">.  </w:t>
      </w:r>
      <w:r w:rsidR="00B9047D" w:rsidRPr="005E0F63">
        <w:rPr>
          <w:sz w:val="21"/>
          <w:szCs w:val="21"/>
          <w:lang w:eastAsia="zh-CN"/>
        </w:rPr>
        <w:t>委员会感到遗憾的是，尽管作了一些立法改革，以确保男女平等，并通过了</w:t>
      </w:r>
      <w:r w:rsidR="00B9047D" w:rsidRPr="005E0F63">
        <w:rPr>
          <w:lang w:eastAsia="zh-CN"/>
        </w:rPr>
        <w:t>《中国妇女发展纲要</w:t>
      </w:r>
      <w:r w:rsidR="00B9047D">
        <w:rPr>
          <w:lang w:eastAsia="zh-CN"/>
        </w:rPr>
        <w:t>(</w:t>
      </w:r>
      <w:r w:rsidR="00B9047D" w:rsidRPr="005E0F63">
        <w:rPr>
          <w:lang w:eastAsia="zh-CN"/>
        </w:rPr>
        <w:t>2011-2020</w:t>
      </w:r>
      <w:r w:rsidR="00B9047D" w:rsidRPr="005E0F63">
        <w:rPr>
          <w:lang w:eastAsia="zh-CN"/>
        </w:rPr>
        <w:t>年</w:t>
      </w:r>
      <w:r w:rsidR="00B9047D">
        <w:rPr>
          <w:lang w:eastAsia="zh-CN"/>
        </w:rPr>
        <w:t>)</w:t>
      </w:r>
      <w:r w:rsidR="00B9047D" w:rsidRPr="005E0F63">
        <w:rPr>
          <w:lang w:eastAsia="zh-CN"/>
        </w:rPr>
        <w:t>》，但在实际上，性别差距依然存在，在就业、工资、住房和获得高等教育的机会方面尤其如此。</w:t>
      </w:r>
      <w:r w:rsidR="00B9047D" w:rsidRPr="005E0F63">
        <w:rPr>
          <w:sz w:val="21"/>
          <w:szCs w:val="21"/>
          <w:lang w:eastAsia="zh-CN"/>
        </w:rPr>
        <w:t>委员会还关切地注意到，农村妇女尤其是在获得教育、医疗卫生、就业和土地使用权方面处于不利地位</w:t>
      </w:r>
      <w:r w:rsidR="00B9047D">
        <w:rPr>
          <w:sz w:val="21"/>
          <w:szCs w:val="21"/>
          <w:lang w:eastAsia="zh-CN"/>
        </w:rPr>
        <w:t>(</w:t>
      </w:r>
      <w:r w:rsidR="00B9047D" w:rsidRPr="005E0F63">
        <w:rPr>
          <w:sz w:val="21"/>
          <w:szCs w:val="21"/>
          <w:lang w:eastAsia="zh-CN"/>
        </w:rPr>
        <w:t>第三条和第七条</w:t>
      </w:r>
      <w:r w:rsidR="00B9047D">
        <w:rPr>
          <w:sz w:val="21"/>
          <w:szCs w:val="21"/>
          <w:lang w:eastAsia="zh-CN"/>
        </w:rPr>
        <w:t>)</w:t>
      </w:r>
      <w:r w:rsidR="00B9047D" w:rsidRPr="005E0F63">
        <w:rPr>
          <w:sz w:val="21"/>
          <w:szCs w:val="21"/>
          <w:lang w:eastAsia="zh-CN"/>
        </w:rPr>
        <w:t>。</w:t>
      </w:r>
    </w:p>
    <w:p w:rsidR="00B9047D" w:rsidRPr="005E0F63" w:rsidRDefault="00B9047D" w:rsidP="00B9047D">
      <w:pPr>
        <w:pStyle w:val="SingleTxtG"/>
        <w:tabs>
          <w:tab w:val="left" w:pos="1134"/>
        </w:tabs>
        <w:rPr>
          <w:rFonts w:hint="eastAsia"/>
          <w:b/>
          <w:sz w:val="21"/>
          <w:szCs w:val="21"/>
          <w:lang w:eastAsia="zh-CN"/>
        </w:rPr>
      </w:pPr>
      <w:r w:rsidRPr="005E0F63">
        <w:rPr>
          <w:rFonts w:eastAsia="SimHei"/>
          <w:sz w:val="21"/>
          <w:szCs w:val="21"/>
          <w:lang w:eastAsia="zh-CN"/>
        </w:rPr>
        <w:t>委员会建议缔约国：</w:t>
      </w:r>
    </w:p>
    <w:p w:rsidR="00B9047D" w:rsidRPr="007D68BD" w:rsidRDefault="00B9047D" w:rsidP="007D68BD">
      <w:pPr>
        <w:pStyle w:val="SingleTxtGC"/>
        <w:numPr>
          <w:ilvl w:val="0"/>
          <w:numId w:val="8"/>
        </w:numPr>
        <w:rPr>
          <w:rFonts w:eastAsia="SimHei"/>
          <w:bCs/>
        </w:rPr>
      </w:pPr>
      <w:r w:rsidRPr="007D68BD">
        <w:rPr>
          <w:rFonts w:eastAsia="SimHei"/>
        </w:rPr>
        <w:t>采取有效措施，确保严格执行《妇女权益保障法》；</w:t>
      </w:r>
    </w:p>
    <w:p w:rsidR="00B9047D" w:rsidRPr="007D68BD" w:rsidRDefault="00B9047D" w:rsidP="007D68BD">
      <w:pPr>
        <w:pStyle w:val="SingleTxtGC"/>
        <w:numPr>
          <w:ilvl w:val="0"/>
          <w:numId w:val="8"/>
        </w:numPr>
        <w:rPr>
          <w:rFonts w:eastAsia="SimHei"/>
          <w:bCs/>
        </w:rPr>
      </w:pPr>
      <w:r w:rsidRPr="007D68BD">
        <w:rPr>
          <w:rFonts w:eastAsia="SimHei"/>
        </w:rPr>
        <w:t>采取具体步骤，消除男女在充分取得高等教育、就业和住房的机会方面持续存在的差距；</w:t>
      </w:r>
    </w:p>
    <w:p w:rsidR="00B9047D" w:rsidRPr="007D68BD" w:rsidRDefault="00B9047D" w:rsidP="007D68BD">
      <w:pPr>
        <w:pStyle w:val="SingleTxtGC"/>
        <w:numPr>
          <w:ilvl w:val="0"/>
          <w:numId w:val="8"/>
        </w:numPr>
        <w:rPr>
          <w:rFonts w:eastAsia="SimHei"/>
          <w:bCs/>
        </w:rPr>
      </w:pPr>
      <w:r w:rsidRPr="007D68BD">
        <w:rPr>
          <w:rFonts w:eastAsia="SimHei"/>
          <w:bCs/>
        </w:rPr>
        <w:t>采取一切必要措施，确定消除持续存在的</w:t>
      </w:r>
      <w:r w:rsidRPr="007D68BD">
        <w:rPr>
          <w:rFonts w:eastAsia="SimHei"/>
        </w:rPr>
        <w:t>男女工资差别的具体指标和时间范围；</w:t>
      </w:r>
    </w:p>
    <w:p w:rsidR="00B9047D" w:rsidRPr="007D68BD" w:rsidRDefault="00B9047D" w:rsidP="007D68BD">
      <w:pPr>
        <w:pStyle w:val="SingleTxtGC"/>
        <w:numPr>
          <w:ilvl w:val="0"/>
          <w:numId w:val="8"/>
        </w:numPr>
        <w:rPr>
          <w:rFonts w:eastAsia="SimHei"/>
          <w:bCs/>
        </w:rPr>
      </w:pPr>
      <w:r w:rsidRPr="007D68BD">
        <w:rPr>
          <w:rFonts w:eastAsia="SimHei"/>
          <w:bCs/>
        </w:rPr>
        <w:t>采取措施消除农村妇女面临的多重歧视，尤其是在取得教育、</w:t>
      </w:r>
      <w:r w:rsidRPr="007D68BD">
        <w:rPr>
          <w:rFonts w:eastAsia="SimHei" w:hint="eastAsia"/>
          <w:bCs/>
        </w:rPr>
        <w:t>医疗</w:t>
      </w:r>
      <w:r w:rsidRPr="007D68BD">
        <w:rPr>
          <w:rFonts w:eastAsia="SimHei"/>
          <w:bCs/>
        </w:rPr>
        <w:t>保健、就业和土地使用权方面的歧视。</w:t>
      </w:r>
    </w:p>
    <w:p w:rsidR="00B9047D" w:rsidRPr="005E0F63" w:rsidRDefault="00B9047D" w:rsidP="00B9047D">
      <w:pPr>
        <w:pStyle w:val="H23G"/>
        <w:rPr>
          <w:rFonts w:eastAsia="SimHei"/>
          <w:b w:val="0"/>
          <w:sz w:val="21"/>
          <w:szCs w:val="21"/>
          <w:lang w:eastAsia="zh-CN"/>
        </w:rPr>
      </w:pPr>
      <w:r w:rsidRPr="005E0F63">
        <w:rPr>
          <w:lang w:eastAsia="zh-CN"/>
        </w:rPr>
        <w:tab/>
      </w:r>
      <w:r w:rsidRPr="005E0F63">
        <w:rPr>
          <w:lang w:eastAsia="zh-CN"/>
        </w:rPr>
        <w:tab/>
      </w:r>
      <w:r w:rsidRPr="005E0F63">
        <w:rPr>
          <w:rFonts w:eastAsia="SimHei"/>
          <w:b w:val="0"/>
          <w:sz w:val="21"/>
          <w:szCs w:val="21"/>
          <w:lang w:eastAsia="zh-CN"/>
        </w:rPr>
        <w:t>失业</w:t>
      </w:r>
    </w:p>
    <w:p w:rsidR="00B9047D" w:rsidRPr="00033E49" w:rsidRDefault="0067144B" w:rsidP="0067144B">
      <w:pPr>
        <w:pStyle w:val="SingleTxtG"/>
        <w:tabs>
          <w:tab w:val="left" w:pos="1134"/>
        </w:tabs>
        <w:rPr>
          <w:rFonts w:hint="eastAsia"/>
          <w:b/>
          <w:bCs/>
          <w:sz w:val="21"/>
          <w:szCs w:val="21"/>
          <w:lang w:eastAsia="zh-CN"/>
        </w:rPr>
      </w:pPr>
      <w:r w:rsidRPr="00033E49">
        <w:rPr>
          <w:bCs/>
          <w:sz w:val="21"/>
          <w:szCs w:val="21"/>
          <w:lang w:eastAsia="zh-CN"/>
        </w:rPr>
        <w:t>17</w:t>
      </w:r>
      <w:r>
        <w:rPr>
          <w:bCs/>
          <w:sz w:val="21"/>
          <w:szCs w:val="21"/>
          <w:lang w:eastAsia="zh-CN"/>
        </w:rPr>
        <w:t xml:space="preserve">.  </w:t>
      </w:r>
      <w:r w:rsidR="00B9047D" w:rsidRPr="005E0F63">
        <w:rPr>
          <w:sz w:val="21"/>
          <w:szCs w:val="21"/>
          <w:lang w:eastAsia="zh-CN"/>
        </w:rPr>
        <w:t>委员会感到遗憾的是，目前没有按民族分类的失业统计数据</w:t>
      </w:r>
      <w:r w:rsidR="00B9047D" w:rsidRPr="005E0F63">
        <w:rPr>
          <w:bCs/>
          <w:sz w:val="21"/>
          <w:szCs w:val="21"/>
          <w:lang w:eastAsia="zh-CN"/>
        </w:rPr>
        <w:t>，这限制了对少数民族享有工作权情况的评估。尽管缔约国作出了对问题清单的答复中提到的种种努力</w:t>
      </w:r>
      <w:r w:rsidR="00B9047D">
        <w:rPr>
          <w:b/>
          <w:bCs/>
          <w:sz w:val="21"/>
          <w:szCs w:val="21"/>
          <w:lang w:eastAsia="zh-CN"/>
        </w:rPr>
        <w:t>(</w:t>
      </w:r>
      <w:r w:rsidR="00B9047D" w:rsidRPr="005E0F63">
        <w:rPr>
          <w:bCs/>
          <w:sz w:val="21"/>
          <w:szCs w:val="21"/>
          <w:lang w:eastAsia="zh-CN"/>
        </w:rPr>
        <w:t>E/C.12/CHN/Q/2/Add.</w:t>
      </w:r>
      <w:r w:rsidR="00B9047D">
        <w:rPr>
          <w:bCs/>
          <w:sz w:val="21"/>
          <w:szCs w:val="21"/>
          <w:lang w:eastAsia="zh-CN"/>
        </w:rPr>
        <w:t>1,</w:t>
      </w:r>
      <w:r w:rsidR="007D68BD">
        <w:rPr>
          <w:rFonts w:hint="eastAsia"/>
          <w:bCs/>
          <w:sz w:val="21"/>
          <w:szCs w:val="21"/>
          <w:lang w:eastAsia="zh-CN"/>
        </w:rPr>
        <w:t xml:space="preserve"> </w:t>
      </w:r>
      <w:r w:rsidR="00B9047D" w:rsidRPr="005E0F63">
        <w:rPr>
          <w:bCs/>
          <w:sz w:val="21"/>
          <w:szCs w:val="21"/>
          <w:lang w:eastAsia="zh-CN"/>
        </w:rPr>
        <w:t>第</w:t>
      </w:r>
      <w:r w:rsidR="00B9047D" w:rsidRPr="005E0F63">
        <w:rPr>
          <w:bCs/>
          <w:sz w:val="21"/>
          <w:szCs w:val="21"/>
          <w:lang w:eastAsia="zh-CN"/>
        </w:rPr>
        <w:t>44</w:t>
      </w:r>
      <w:r w:rsidR="00B9047D" w:rsidRPr="005E0F63">
        <w:rPr>
          <w:bCs/>
          <w:sz w:val="21"/>
          <w:szCs w:val="21"/>
          <w:lang w:eastAsia="zh-CN"/>
        </w:rPr>
        <w:t>段</w:t>
      </w:r>
      <w:r w:rsidR="00B9047D">
        <w:rPr>
          <w:bCs/>
          <w:sz w:val="21"/>
          <w:szCs w:val="21"/>
          <w:lang w:eastAsia="zh-CN"/>
        </w:rPr>
        <w:t>)</w:t>
      </w:r>
      <w:r w:rsidR="00B9047D" w:rsidRPr="005E0F63">
        <w:rPr>
          <w:bCs/>
          <w:sz w:val="21"/>
          <w:szCs w:val="21"/>
          <w:lang w:eastAsia="zh-CN"/>
        </w:rPr>
        <w:t>，</w:t>
      </w:r>
      <w:r w:rsidR="00B9047D" w:rsidRPr="005E0F63">
        <w:rPr>
          <w:sz w:val="21"/>
          <w:szCs w:val="21"/>
          <w:lang w:eastAsia="zh-CN"/>
        </w:rPr>
        <w:t>但委员会仍感关切的是，</w:t>
      </w:r>
      <w:r w:rsidR="00B9047D">
        <w:rPr>
          <w:rFonts w:hint="eastAsia"/>
          <w:sz w:val="21"/>
          <w:szCs w:val="21"/>
          <w:lang w:eastAsia="zh-CN"/>
        </w:rPr>
        <w:t>据报道，</w:t>
      </w:r>
      <w:r w:rsidR="00B9047D" w:rsidRPr="005E0F63">
        <w:rPr>
          <w:sz w:val="21"/>
          <w:szCs w:val="21"/>
          <w:lang w:eastAsia="zh-CN"/>
        </w:rPr>
        <w:t>少数民族人员，特别是藏族、维吾尔族和蒙古族的失业率偏高，其部分原因是汉族涌入少数民族地区</w:t>
      </w:r>
      <w:r w:rsidR="00B9047D">
        <w:rPr>
          <w:sz w:val="21"/>
          <w:szCs w:val="21"/>
          <w:lang w:eastAsia="zh-CN"/>
        </w:rPr>
        <w:t>(</w:t>
      </w:r>
      <w:r w:rsidR="00B9047D" w:rsidRPr="005E0F63">
        <w:rPr>
          <w:sz w:val="21"/>
          <w:szCs w:val="21"/>
          <w:lang w:eastAsia="zh-CN"/>
        </w:rPr>
        <w:t>第六条和第七条</w:t>
      </w:r>
      <w:r w:rsidR="00B9047D">
        <w:rPr>
          <w:sz w:val="21"/>
          <w:szCs w:val="21"/>
          <w:lang w:eastAsia="zh-CN"/>
        </w:rPr>
        <w:t>)</w:t>
      </w:r>
      <w:r w:rsidR="00B9047D" w:rsidRPr="005E0F63">
        <w:rPr>
          <w:sz w:val="21"/>
          <w:szCs w:val="21"/>
          <w:lang w:eastAsia="zh-CN"/>
        </w:rPr>
        <w:t>。</w:t>
      </w:r>
    </w:p>
    <w:p w:rsidR="00B9047D" w:rsidRDefault="00B9047D" w:rsidP="00B9047D">
      <w:pPr>
        <w:pStyle w:val="SingleTxtG"/>
        <w:rPr>
          <w:rFonts w:eastAsia="SimHei" w:hint="eastAsia"/>
          <w:sz w:val="21"/>
          <w:szCs w:val="21"/>
          <w:lang w:eastAsia="zh-CN"/>
        </w:rPr>
      </w:pPr>
      <w:r w:rsidRPr="005E0F63">
        <w:rPr>
          <w:rFonts w:eastAsia="SimHei"/>
          <w:sz w:val="21"/>
          <w:szCs w:val="21"/>
          <w:lang w:eastAsia="zh-CN"/>
        </w:rPr>
        <w:t>委员会根据以前的建议</w:t>
      </w:r>
      <w:r>
        <w:rPr>
          <w:rFonts w:eastAsia="SimHei"/>
          <w:sz w:val="21"/>
          <w:szCs w:val="21"/>
          <w:lang w:eastAsia="zh-CN"/>
        </w:rPr>
        <w:t>(</w:t>
      </w:r>
      <w:r w:rsidRPr="005E0F63">
        <w:rPr>
          <w:rFonts w:eastAsia="SimHei"/>
          <w:sz w:val="21"/>
          <w:szCs w:val="21"/>
          <w:lang w:eastAsia="zh-CN"/>
        </w:rPr>
        <w:t>E/C.12/1/Add.10</w:t>
      </w:r>
      <w:r>
        <w:rPr>
          <w:rFonts w:eastAsia="SimHei"/>
          <w:sz w:val="21"/>
          <w:szCs w:val="21"/>
          <w:lang w:eastAsia="zh-CN"/>
        </w:rPr>
        <w:t>7,</w:t>
      </w:r>
      <w:r w:rsidR="007D68BD">
        <w:rPr>
          <w:rFonts w:eastAsia="SimHei" w:hint="eastAsia"/>
          <w:sz w:val="21"/>
          <w:szCs w:val="21"/>
          <w:lang w:eastAsia="zh-CN"/>
        </w:rPr>
        <w:t xml:space="preserve"> </w:t>
      </w:r>
      <w:r w:rsidRPr="005E0F63">
        <w:rPr>
          <w:rFonts w:eastAsia="SimHei"/>
          <w:sz w:val="21"/>
          <w:szCs w:val="21"/>
          <w:lang w:eastAsia="zh-CN"/>
        </w:rPr>
        <w:t>第</w:t>
      </w:r>
      <w:r w:rsidRPr="005E0F63">
        <w:rPr>
          <w:rFonts w:eastAsia="SimHei"/>
          <w:sz w:val="21"/>
          <w:szCs w:val="21"/>
          <w:lang w:eastAsia="zh-CN"/>
        </w:rPr>
        <w:t>67</w:t>
      </w:r>
      <w:r w:rsidRPr="005E0F63">
        <w:rPr>
          <w:rFonts w:eastAsia="SimHei"/>
          <w:sz w:val="21"/>
          <w:szCs w:val="21"/>
          <w:lang w:eastAsia="zh-CN"/>
        </w:rPr>
        <w:t>段</w:t>
      </w:r>
      <w:r>
        <w:rPr>
          <w:rFonts w:eastAsia="SimHei"/>
          <w:sz w:val="21"/>
          <w:szCs w:val="21"/>
          <w:lang w:eastAsia="zh-CN"/>
        </w:rPr>
        <w:t>)</w:t>
      </w:r>
      <w:r w:rsidRPr="005E0F63">
        <w:rPr>
          <w:rFonts w:eastAsia="SimHei"/>
          <w:sz w:val="21"/>
          <w:szCs w:val="21"/>
          <w:lang w:eastAsia="zh-CN"/>
        </w:rPr>
        <w:t>，促请缔约国加强失业数据收集系统，以便更好地评估少数民族的状况。委员会建议缔约国特别注意少数民族，针对失业最严重的地区，加强现有方案，采取有效的战略，以降低失业率。</w:t>
      </w:r>
    </w:p>
    <w:p w:rsidR="00B9047D" w:rsidRPr="005E0F63" w:rsidRDefault="00B9047D" w:rsidP="00B9047D">
      <w:pPr>
        <w:pStyle w:val="H23G"/>
        <w:rPr>
          <w:rFonts w:eastAsia="SimHei"/>
          <w:b w:val="0"/>
          <w:sz w:val="21"/>
          <w:szCs w:val="21"/>
          <w:lang w:eastAsia="zh-CN"/>
        </w:rPr>
      </w:pPr>
      <w:r w:rsidRPr="005E0F63">
        <w:rPr>
          <w:lang w:eastAsia="zh-CN"/>
        </w:rPr>
        <w:tab/>
      </w:r>
      <w:r w:rsidRPr="005E0F63">
        <w:rPr>
          <w:sz w:val="21"/>
          <w:szCs w:val="21"/>
          <w:lang w:eastAsia="zh-CN"/>
        </w:rPr>
        <w:tab/>
      </w:r>
      <w:r w:rsidRPr="005E0F63">
        <w:rPr>
          <w:rFonts w:eastAsia="SimHei"/>
          <w:b w:val="0"/>
          <w:sz w:val="21"/>
          <w:szCs w:val="21"/>
          <w:lang w:eastAsia="zh-CN"/>
        </w:rPr>
        <w:t>残疾人</w:t>
      </w:r>
    </w:p>
    <w:p w:rsidR="00B9047D" w:rsidRDefault="0067144B" w:rsidP="0067144B">
      <w:pPr>
        <w:pStyle w:val="SingleTxtG"/>
        <w:rPr>
          <w:rFonts w:hint="eastAsia"/>
          <w:sz w:val="21"/>
          <w:szCs w:val="21"/>
          <w:lang w:eastAsia="zh-CN"/>
        </w:rPr>
      </w:pPr>
      <w:r>
        <w:rPr>
          <w:sz w:val="21"/>
          <w:szCs w:val="21"/>
          <w:lang w:eastAsia="zh-CN"/>
        </w:rPr>
        <w:t xml:space="preserve">18.  </w:t>
      </w:r>
      <w:r w:rsidR="00B9047D" w:rsidRPr="005E0F63">
        <w:rPr>
          <w:sz w:val="21"/>
          <w:szCs w:val="21"/>
          <w:lang w:eastAsia="zh-CN"/>
        </w:rPr>
        <w:t>委员会感到关切的是，尽管缔约国采取了一些措施，包括通过设定</w:t>
      </w:r>
      <w:r w:rsidR="00B9047D" w:rsidRPr="005E0F63">
        <w:rPr>
          <w:sz w:val="21"/>
          <w:szCs w:val="21"/>
          <w:lang w:eastAsia="zh-CN"/>
        </w:rPr>
        <w:t>1.5%</w:t>
      </w:r>
      <w:r w:rsidR="00B9047D" w:rsidRPr="005E0F63">
        <w:rPr>
          <w:sz w:val="21"/>
          <w:szCs w:val="21"/>
          <w:lang w:eastAsia="zh-CN"/>
        </w:rPr>
        <w:t>的</w:t>
      </w:r>
      <w:r w:rsidR="00B9047D">
        <w:rPr>
          <w:rFonts w:hint="eastAsia"/>
          <w:sz w:val="21"/>
          <w:szCs w:val="21"/>
          <w:lang w:eastAsia="zh-CN"/>
        </w:rPr>
        <w:t>就业</w:t>
      </w:r>
      <w:r w:rsidR="00B9047D" w:rsidRPr="005E0F63">
        <w:rPr>
          <w:sz w:val="21"/>
          <w:szCs w:val="21"/>
          <w:lang w:eastAsia="zh-CN"/>
        </w:rPr>
        <w:t>配额，来提高残疾人获得就业的机会，改善他们的工作条件，但残疾人的失业率居高不下，现存的工资差距也没有得到切实的解决</w:t>
      </w:r>
      <w:r w:rsidR="00B9047D">
        <w:rPr>
          <w:sz w:val="21"/>
          <w:szCs w:val="21"/>
          <w:lang w:eastAsia="zh-CN"/>
        </w:rPr>
        <w:t>(</w:t>
      </w:r>
      <w:r w:rsidR="00B9047D" w:rsidRPr="005E0F63">
        <w:rPr>
          <w:sz w:val="21"/>
          <w:szCs w:val="21"/>
          <w:lang w:eastAsia="zh-CN"/>
        </w:rPr>
        <w:t>第六条和第七条</w:t>
      </w:r>
      <w:r w:rsidR="00B9047D">
        <w:rPr>
          <w:sz w:val="21"/>
          <w:szCs w:val="21"/>
          <w:lang w:eastAsia="zh-CN"/>
        </w:rPr>
        <w:t>)</w:t>
      </w:r>
      <w:r w:rsidR="00B9047D" w:rsidRPr="005E0F63">
        <w:rPr>
          <w:sz w:val="21"/>
          <w:szCs w:val="21"/>
          <w:lang w:eastAsia="zh-CN"/>
        </w:rPr>
        <w:t>。</w:t>
      </w:r>
    </w:p>
    <w:p w:rsidR="00B9047D" w:rsidRDefault="00B9047D" w:rsidP="00B9047D">
      <w:pPr>
        <w:pStyle w:val="SingleTxtG"/>
        <w:rPr>
          <w:rFonts w:hint="eastAsia"/>
          <w:b/>
          <w:sz w:val="21"/>
          <w:szCs w:val="21"/>
          <w:lang w:eastAsia="zh-CN"/>
        </w:rPr>
      </w:pPr>
      <w:r w:rsidRPr="005E0F63">
        <w:rPr>
          <w:rFonts w:eastAsia="SimHei"/>
          <w:sz w:val="21"/>
          <w:szCs w:val="21"/>
          <w:lang w:eastAsia="zh-CN"/>
        </w:rPr>
        <w:t>委员会促请缔约国增强努力，切实促进残疾人融入</w:t>
      </w:r>
      <w:r>
        <w:rPr>
          <w:rFonts w:eastAsia="SimHei" w:hint="eastAsia"/>
          <w:sz w:val="21"/>
          <w:szCs w:val="21"/>
          <w:lang w:eastAsia="zh-CN"/>
        </w:rPr>
        <w:t>社会，特别是融入</w:t>
      </w:r>
      <w:r w:rsidRPr="005E0F63">
        <w:rPr>
          <w:rFonts w:eastAsia="SimHei"/>
          <w:sz w:val="21"/>
          <w:szCs w:val="21"/>
          <w:lang w:eastAsia="zh-CN"/>
        </w:rPr>
        <w:t>劳务市场，包括</w:t>
      </w:r>
      <w:r w:rsidRPr="005E0F63">
        <w:rPr>
          <w:rFonts w:eastAsia="SimHei"/>
          <w:spacing w:val="2"/>
          <w:sz w:val="21"/>
          <w:szCs w:val="21"/>
          <w:lang w:eastAsia="zh-CN"/>
        </w:rPr>
        <w:t>加强就业配额制度的效力，</w:t>
      </w:r>
      <w:r w:rsidRPr="005E0F63">
        <w:rPr>
          <w:rFonts w:eastAsia="SimHei"/>
          <w:sz w:val="21"/>
          <w:szCs w:val="21"/>
          <w:lang w:eastAsia="zh-CN"/>
        </w:rPr>
        <w:t>建立有效的执行程序和补救办法。委员会还建议缔约国采取有效措施，改善残疾人的工作条件，包括确立在工作场所提供合理便利的义务，并采用同值工作同等报酬的原则。委员会请缔约国提供关于残疾人就业</w:t>
      </w:r>
      <w:r>
        <w:rPr>
          <w:rFonts w:eastAsia="SimHei" w:hint="eastAsia"/>
          <w:sz w:val="21"/>
          <w:szCs w:val="21"/>
          <w:lang w:eastAsia="zh-CN"/>
        </w:rPr>
        <w:t>率</w:t>
      </w:r>
      <w:r w:rsidRPr="005E0F63">
        <w:rPr>
          <w:rFonts w:eastAsia="SimHei"/>
          <w:sz w:val="21"/>
          <w:szCs w:val="21"/>
          <w:lang w:eastAsia="zh-CN"/>
        </w:rPr>
        <w:t>的分类统计数据。</w:t>
      </w:r>
    </w:p>
    <w:p w:rsidR="00B9047D" w:rsidRPr="00224CE6" w:rsidRDefault="00B9047D" w:rsidP="00B9047D">
      <w:pPr>
        <w:pStyle w:val="H23GC"/>
        <w:rPr>
          <w:sz w:val="21"/>
          <w:szCs w:val="21"/>
        </w:rPr>
      </w:pPr>
      <w:r w:rsidRPr="005E0F63">
        <w:tab/>
      </w:r>
      <w:r w:rsidRPr="005E0F63">
        <w:tab/>
      </w:r>
      <w:r w:rsidRPr="00224CE6">
        <w:rPr>
          <w:sz w:val="21"/>
          <w:szCs w:val="21"/>
        </w:rPr>
        <w:t>最低工资</w:t>
      </w:r>
    </w:p>
    <w:p w:rsidR="00B9047D" w:rsidRDefault="0067144B" w:rsidP="0067144B">
      <w:pPr>
        <w:pStyle w:val="SingleTxtG"/>
        <w:tabs>
          <w:tab w:val="left" w:pos="0"/>
          <w:tab w:val="left" w:pos="1134"/>
        </w:tabs>
        <w:spacing w:line="320" w:lineRule="exact"/>
        <w:ind w:left="1136"/>
        <w:rPr>
          <w:rFonts w:hint="eastAsia"/>
          <w:bCs/>
          <w:sz w:val="21"/>
          <w:szCs w:val="21"/>
          <w:lang w:eastAsia="zh-CN"/>
        </w:rPr>
      </w:pPr>
      <w:r>
        <w:rPr>
          <w:bCs/>
          <w:sz w:val="21"/>
          <w:szCs w:val="21"/>
          <w:lang w:eastAsia="zh-CN"/>
        </w:rPr>
        <w:t xml:space="preserve">19.  </w:t>
      </w:r>
      <w:r w:rsidR="00B9047D" w:rsidRPr="005E0F63">
        <w:rPr>
          <w:bCs/>
          <w:sz w:val="21"/>
          <w:szCs w:val="21"/>
          <w:lang w:eastAsia="zh-CN"/>
        </w:rPr>
        <w:t>委员会</w:t>
      </w:r>
      <w:r w:rsidR="00B9047D">
        <w:rPr>
          <w:rFonts w:hint="eastAsia"/>
          <w:bCs/>
          <w:sz w:val="21"/>
          <w:szCs w:val="21"/>
          <w:lang w:eastAsia="zh-CN"/>
        </w:rPr>
        <w:t>指出</w:t>
      </w:r>
      <w:r w:rsidR="00B9047D">
        <w:rPr>
          <w:bCs/>
          <w:sz w:val="21"/>
          <w:szCs w:val="21"/>
          <w:lang w:eastAsia="zh-CN"/>
        </w:rPr>
        <w:t>，</w:t>
      </w:r>
      <w:r w:rsidR="00B9047D" w:rsidRPr="005E0F63">
        <w:rPr>
          <w:bCs/>
          <w:sz w:val="21"/>
          <w:szCs w:val="21"/>
          <w:lang w:eastAsia="zh-CN"/>
        </w:rPr>
        <w:t>确定最低工资的酌处权</w:t>
      </w:r>
      <w:r w:rsidR="00B9047D">
        <w:rPr>
          <w:rFonts w:hint="eastAsia"/>
          <w:bCs/>
          <w:sz w:val="21"/>
          <w:szCs w:val="21"/>
          <w:lang w:eastAsia="zh-CN"/>
        </w:rPr>
        <w:t>被下放到了</w:t>
      </w:r>
      <w:r w:rsidR="00B9047D">
        <w:rPr>
          <w:bCs/>
          <w:sz w:val="21"/>
          <w:szCs w:val="21"/>
          <w:lang w:eastAsia="zh-CN"/>
        </w:rPr>
        <w:t>各省市政府</w:t>
      </w:r>
      <w:r w:rsidR="00B9047D">
        <w:rPr>
          <w:rFonts w:hint="eastAsia"/>
          <w:bCs/>
          <w:sz w:val="21"/>
          <w:szCs w:val="21"/>
          <w:lang w:eastAsia="zh-CN"/>
        </w:rPr>
        <w:t>；</w:t>
      </w:r>
      <w:r w:rsidR="00B9047D" w:rsidRPr="005E0F63">
        <w:rPr>
          <w:bCs/>
          <w:sz w:val="21"/>
          <w:szCs w:val="21"/>
          <w:lang w:eastAsia="zh-CN"/>
        </w:rPr>
        <w:t>委员会</w:t>
      </w:r>
      <w:r w:rsidR="00B9047D">
        <w:rPr>
          <w:rFonts w:hint="eastAsia"/>
          <w:bCs/>
          <w:sz w:val="21"/>
          <w:szCs w:val="21"/>
          <w:lang w:eastAsia="zh-CN"/>
        </w:rPr>
        <w:t>表示</w:t>
      </w:r>
      <w:r w:rsidR="00B9047D" w:rsidRPr="005E0F63">
        <w:rPr>
          <w:bCs/>
          <w:sz w:val="21"/>
          <w:szCs w:val="21"/>
          <w:lang w:eastAsia="zh-CN"/>
        </w:rPr>
        <w:t>关切的是，缺乏透明的物价指数和调整制度。委员会还感到关切的是，在有些省市，最低工资不足以确保劳动者及其家人的体面生活</w:t>
      </w:r>
      <w:r w:rsidR="00B9047D">
        <w:rPr>
          <w:bCs/>
          <w:sz w:val="21"/>
          <w:szCs w:val="21"/>
          <w:lang w:eastAsia="zh-CN"/>
        </w:rPr>
        <w:t>(</w:t>
      </w:r>
      <w:r w:rsidR="00B9047D" w:rsidRPr="005E0F63">
        <w:rPr>
          <w:bCs/>
          <w:sz w:val="21"/>
          <w:szCs w:val="21"/>
          <w:lang w:eastAsia="zh-CN"/>
        </w:rPr>
        <w:t>第七条</w:t>
      </w:r>
      <w:r w:rsidR="00B9047D">
        <w:rPr>
          <w:bCs/>
          <w:sz w:val="21"/>
          <w:szCs w:val="21"/>
          <w:lang w:eastAsia="zh-CN"/>
        </w:rPr>
        <w:t>)</w:t>
      </w:r>
      <w:r w:rsidR="00B9047D" w:rsidRPr="005E0F63">
        <w:rPr>
          <w:bCs/>
          <w:sz w:val="21"/>
          <w:szCs w:val="21"/>
          <w:lang w:eastAsia="zh-CN"/>
        </w:rPr>
        <w:t>。</w:t>
      </w:r>
    </w:p>
    <w:p w:rsidR="00B9047D" w:rsidRPr="000E37FE" w:rsidRDefault="00B9047D" w:rsidP="00B9047D">
      <w:pPr>
        <w:pStyle w:val="SingleTxtG"/>
        <w:spacing w:line="320" w:lineRule="exact"/>
        <w:rPr>
          <w:rFonts w:eastAsia="SimHei" w:hint="eastAsia"/>
          <w:sz w:val="21"/>
          <w:szCs w:val="21"/>
          <w:lang w:val="en-US" w:eastAsia="zh-CN"/>
        </w:rPr>
      </w:pPr>
      <w:r w:rsidRPr="000E37FE">
        <w:rPr>
          <w:rFonts w:eastAsia="SimHei" w:hint="eastAsia"/>
          <w:sz w:val="21"/>
          <w:szCs w:val="21"/>
          <w:lang w:eastAsia="zh-CN"/>
        </w:rPr>
        <w:t>委员会吁请缔约国确保</w:t>
      </w:r>
      <w:r w:rsidRPr="000E37FE">
        <w:rPr>
          <w:rFonts w:eastAsia="SimHei" w:hint="eastAsia"/>
          <w:sz w:val="21"/>
          <w:szCs w:val="21"/>
          <w:lang w:val="en-US" w:eastAsia="zh-CN"/>
        </w:rPr>
        <w:t>建立有效和透明的物价指数制度，</w:t>
      </w:r>
      <w:r w:rsidRPr="000E37FE">
        <w:rPr>
          <w:rFonts w:eastAsia="SimHei" w:hint="eastAsia"/>
          <w:sz w:val="21"/>
          <w:szCs w:val="21"/>
          <w:lang w:eastAsia="zh-CN"/>
        </w:rPr>
        <w:t>定期调整</w:t>
      </w:r>
      <w:r w:rsidRPr="000E37FE">
        <w:rPr>
          <w:rFonts w:eastAsia="SimHei" w:hint="eastAsia"/>
          <w:sz w:val="21"/>
          <w:szCs w:val="21"/>
          <w:lang w:val="en-US" w:eastAsia="zh-CN"/>
        </w:rPr>
        <w:t>最低工资，以便为所有劳动者及其家人提供体面生活水准。</w:t>
      </w:r>
    </w:p>
    <w:p w:rsidR="00B9047D" w:rsidRPr="00224CE6" w:rsidRDefault="00B9047D" w:rsidP="00B9047D">
      <w:pPr>
        <w:pStyle w:val="H23G"/>
        <w:spacing w:line="320" w:lineRule="exact"/>
        <w:rPr>
          <w:rFonts w:eastAsia="SimHei" w:hint="eastAsia"/>
          <w:b w:val="0"/>
          <w:sz w:val="21"/>
          <w:szCs w:val="21"/>
          <w:lang w:eastAsia="zh-CN"/>
        </w:rPr>
      </w:pPr>
      <w:r w:rsidRPr="005E0F63">
        <w:rPr>
          <w:sz w:val="24"/>
          <w:szCs w:val="24"/>
          <w:lang w:eastAsia="zh-CN"/>
        </w:rPr>
        <w:tab/>
      </w:r>
      <w:r w:rsidRPr="005E0F63">
        <w:rPr>
          <w:sz w:val="24"/>
          <w:szCs w:val="24"/>
          <w:lang w:eastAsia="zh-CN"/>
        </w:rPr>
        <w:tab/>
      </w:r>
      <w:r w:rsidRPr="00224CE6">
        <w:rPr>
          <w:rFonts w:eastAsia="SimHei" w:hint="eastAsia"/>
          <w:b w:val="0"/>
          <w:sz w:val="21"/>
          <w:szCs w:val="21"/>
          <w:lang w:eastAsia="zh-CN"/>
        </w:rPr>
        <w:t>工作条件</w:t>
      </w:r>
    </w:p>
    <w:p w:rsidR="00B9047D" w:rsidRDefault="0067144B" w:rsidP="0067144B">
      <w:pPr>
        <w:pStyle w:val="SingleTxtG"/>
        <w:tabs>
          <w:tab w:val="left" w:pos="0"/>
          <w:tab w:val="left" w:pos="1134"/>
        </w:tabs>
        <w:spacing w:line="320" w:lineRule="exact"/>
        <w:ind w:left="1136"/>
        <w:rPr>
          <w:rFonts w:hint="eastAsia"/>
          <w:bCs/>
          <w:sz w:val="21"/>
          <w:szCs w:val="21"/>
          <w:lang w:eastAsia="zh-CN"/>
        </w:rPr>
      </w:pPr>
      <w:r>
        <w:rPr>
          <w:bCs/>
          <w:sz w:val="21"/>
          <w:szCs w:val="21"/>
          <w:lang w:eastAsia="zh-CN"/>
        </w:rPr>
        <w:t xml:space="preserve">20.  </w:t>
      </w:r>
      <w:r w:rsidR="00B9047D" w:rsidRPr="005E0F63">
        <w:rPr>
          <w:bCs/>
          <w:sz w:val="21"/>
          <w:szCs w:val="21"/>
          <w:lang w:eastAsia="zh-CN"/>
        </w:rPr>
        <w:t>委员会感到关切的是，有些关于工作条件不足和不安全的消息，包括发生伤亡事件、未签订劳动合同、医疗和事故保险</w:t>
      </w:r>
      <w:r w:rsidR="00B9047D">
        <w:rPr>
          <w:rFonts w:hint="eastAsia"/>
          <w:bCs/>
          <w:sz w:val="21"/>
          <w:szCs w:val="21"/>
          <w:lang w:eastAsia="zh-CN"/>
        </w:rPr>
        <w:t>不足</w:t>
      </w:r>
      <w:r w:rsidR="00B9047D" w:rsidRPr="005E0F63">
        <w:rPr>
          <w:bCs/>
          <w:sz w:val="21"/>
          <w:szCs w:val="21"/>
          <w:lang w:eastAsia="zh-CN"/>
        </w:rPr>
        <w:t>等，在私营和非正规经济部门尤其如此</w:t>
      </w:r>
      <w:r w:rsidR="00B9047D">
        <w:rPr>
          <w:bCs/>
          <w:sz w:val="21"/>
          <w:szCs w:val="21"/>
          <w:lang w:eastAsia="zh-CN"/>
        </w:rPr>
        <w:t>(</w:t>
      </w:r>
      <w:r w:rsidR="00B9047D" w:rsidRPr="005E0F63">
        <w:rPr>
          <w:bCs/>
          <w:sz w:val="21"/>
          <w:szCs w:val="21"/>
          <w:lang w:eastAsia="zh-CN"/>
        </w:rPr>
        <w:t>第七条</w:t>
      </w:r>
      <w:r w:rsidR="00B9047D">
        <w:rPr>
          <w:bCs/>
          <w:sz w:val="21"/>
          <w:szCs w:val="21"/>
          <w:lang w:eastAsia="zh-CN"/>
        </w:rPr>
        <w:t>)</w:t>
      </w:r>
      <w:r w:rsidR="00B9047D" w:rsidRPr="005E0F63">
        <w:rPr>
          <w:bCs/>
          <w:sz w:val="21"/>
          <w:szCs w:val="21"/>
          <w:lang w:eastAsia="zh-CN"/>
        </w:rPr>
        <w:t>。</w:t>
      </w:r>
    </w:p>
    <w:p w:rsidR="00B9047D" w:rsidRPr="005E0F63" w:rsidRDefault="00B9047D" w:rsidP="00B9047D">
      <w:pPr>
        <w:pStyle w:val="SingleTxtG"/>
        <w:tabs>
          <w:tab w:val="left" w:pos="1134"/>
        </w:tabs>
        <w:spacing w:line="320" w:lineRule="exact"/>
        <w:rPr>
          <w:rFonts w:eastAsia="SimHei"/>
          <w:bCs/>
          <w:sz w:val="21"/>
          <w:szCs w:val="21"/>
          <w:lang w:eastAsia="zh-CN"/>
        </w:rPr>
      </w:pPr>
      <w:r w:rsidRPr="005E0F63">
        <w:rPr>
          <w:rFonts w:eastAsia="SimHei"/>
          <w:bCs/>
          <w:sz w:val="21"/>
          <w:szCs w:val="21"/>
          <w:lang w:eastAsia="zh-CN"/>
        </w:rPr>
        <w:t>委员会根据以前的建议</w:t>
      </w:r>
      <w:r>
        <w:rPr>
          <w:rFonts w:eastAsia="SimHei"/>
          <w:bCs/>
          <w:sz w:val="21"/>
          <w:szCs w:val="21"/>
          <w:lang w:eastAsia="zh-CN"/>
        </w:rPr>
        <w:t>(</w:t>
      </w:r>
      <w:r w:rsidRPr="005E0F63">
        <w:rPr>
          <w:rFonts w:eastAsia="SimHei"/>
          <w:bCs/>
          <w:sz w:val="21"/>
          <w:szCs w:val="21"/>
          <w:lang w:eastAsia="zh-CN"/>
        </w:rPr>
        <w:t>E/C.12/1/Add.10</w:t>
      </w:r>
      <w:r>
        <w:rPr>
          <w:rFonts w:eastAsia="SimHei"/>
          <w:bCs/>
          <w:sz w:val="21"/>
          <w:szCs w:val="21"/>
          <w:lang w:eastAsia="zh-CN"/>
        </w:rPr>
        <w:t>7,</w:t>
      </w:r>
      <w:r w:rsidR="00F071D0">
        <w:rPr>
          <w:rFonts w:eastAsia="SimHei" w:hint="eastAsia"/>
          <w:bCs/>
          <w:sz w:val="21"/>
          <w:szCs w:val="21"/>
          <w:lang w:eastAsia="zh-CN"/>
        </w:rPr>
        <w:t xml:space="preserve"> </w:t>
      </w:r>
      <w:r w:rsidRPr="005E0F63">
        <w:rPr>
          <w:rFonts w:eastAsia="SimHei"/>
          <w:bCs/>
          <w:sz w:val="21"/>
          <w:szCs w:val="21"/>
          <w:lang w:eastAsia="zh-CN"/>
        </w:rPr>
        <w:t>第</w:t>
      </w:r>
      <w:r w:rsidRPr="005E0F63">
        <w:rPr>
          <w:rFonts w:eastAsia="SimHei"/>
          <w:bCs/>
          <w:sz w:val="21"/>
          <w:szCs w:val="21"/>
          <w:lang w:eastAsia="zh-CN"/>
        </w:rPr>
        <w:t>53</w:t>
      </w:r>
      <w:r w:rsidRPr="005E0F63">
        <w:rPr>
          <w:rFonts w:eastAsia="SimHei"/>
          <w:bCs/>
          <w:sz w:val="21"/>
          <w:szCs w:val="21"/>
          <w:lang w:eastAsia="zh-CN"/>
        </w:rPr>
        <w:t>段</w:t>
      </w:r>
      <w:r>
        <w:rPr>
          <w:rFonts w:eastAsia="SimHei"/>
          <w:bCs/>
          <w:sz w:val="21"/>
          <w:szCs w:val="21"/>
          <w:lang w:eastAsia="zh-CN"/>
        </w:rPr>
        <w:t>)</w:t>
      </w:r>
      <w:r w:rsidRPr="005E0F63">
        <w:rPr>
          <w:rFonts w:eastAsia="SimHei"/>
          <w:bCs/>
          <w:sz w:val="21"/>
          <w:szCs w:val="21"/>
          <w:lang w:eastAsia="zh-CN"/>
        </w:rPr>
        <w:t>，促请缔约国：</w:t>
      </w:r>
    </w:p>
    <w:p w:rsidR="00B9047D" w:rsidRPr="00F071D0" w:rsidRDefault="00B9047D" w:rsidP="00F071D0">
      <w:pPr>
        <w:pStyle w:val="SingleTxtGC"/>
        <w:numPr>
          <w:ilvl w:val="0"/>
          <w:numId w:val="9"/>
        </w:numPr>
        <w:rPr>
          <w:rFonts w:eastAsia="SimHei"/>
        </w:rPr>
      </w:pPr>
      <w:r w:rsidRPr="00F071D0">
        <w:rPr>
          <w:rFonts w:eastAsia="SimHei"/>
        </w:rPr>
        <w:t>采取一切必要措施，确保特别是为私营部门劳动者提供公正良好的工作条件；</w:t>
      </w:r>
    </w:p>
    <w:p w:rsidR="00B9047D" w:rsidRPr="00F071D0" w:rsidRDefault="00B9047D" w:rsidP="00F071D0">
      <w:pPr>
        <w:pStyle w:val="SingleTxtGC"/>
        <w:numPr>
          <w:ilvl w:val="0"/>
          <w:numId w:val="9"/>
        </w:numPr>
        <w:rPr>
          <w:rFonts w:eastAsia="SimHei" w:hint="eastAsia"/>
        </w:rPr>
      </w:pPr>
      <w:r w:rsidRPr="00F071D0">
        <w:rPr>
          <w:rFonts w:eastAsia="SimHei"/>
        </w:rPr>
        <w:t>采取措施，通过逐步改善非正规经济部门劳动者的工作条件并将其纳入社会保障制度，使这些人员的状况转入正规；</w:t>
      </w:r>
    </w:p>
    <w:p w:rsidR="00B9047D" w:rsidRPr="00F071D0" w:rsidRDefault="00B9047D" w:rsidP="00F071D0">
      <w:pPr>
        <w:pStyle w:val="SingleTxtGC"/>
        <w:numPr>
          <w:ilvl w:val="0"/>
          <w:numId w:val="9"/>
        </w:numPr>
        <w:rPr>
          <w:rFonts w:eastAsia="SimHei"/>
        </w:rPr>
      </w:pPr>
      <w:r w:rsidRPr="00F071D0">
        <w:rPr>
          <w:rFonts w:eastAsia="SimHei" w:hint="eastAsia"/>
        </w:rPr>
        <w:t>确保各类劳动者都能获得医疗和事故保险，并能在遭受工伤和因工作引起的疾病时获得充分补偿；</w:t>
      </w:r>
    </w:p>
    <w:p w:rsidR="00B9047D" w:rsidRPr="00F071D0" w:rsidRDefault="00B9047D" w:rsidP="00F071D0">
      <w:pPr>
        <w:pStyle w:val="SingleTxtGC"/>
        <w:numPr>
          <w:ilvl w:val="0"/>
          <w:numId w:val="9"/>
        </w:numPr>
        <w:rPr>
          <w:rFonts w:eastAsia="SimHei" w:hint="eastAsia"/>
        </w:rPr>
      </w:pPr>
      <w:r w:rsidRPr="00F071D0">
        <w:rPr>
          <w:rFonts w:eastAsia="SimHei"/>
        </w:rPr>
        <w:t>建立监测工作条件的有效和独立的监察机制，并为之提供适足的人力和财政资源；</w:t>
      </w:r>
    </w:p>
    <w:p w:rsidR="00B9047D" w:rsidRPr="00F071D0" w:rsidRDefault="00B9047D" w:rsidP="00F071D0">
      <w:pPr>
        <w:pStyle w:val="SingleTxtGC"/>
        <w:numPr>
          <w:ilvl w:val="0"/>
          <w:numId w:val="9"/>
        </w:numPr>
        <w:rPr>
          <w:rFonts w:eastAsia="SimHei" w:hint="eastAsia"/>
        </w:rPr>
      </w:pPr>
      <w:r w:rsidRPr="00F071D0">
        <w:rPr>
          <w:rFonts w:eastAsia="SimHei"/>
          <w:spacing w:val="-6"/>
        </w:rPr>
        <w:t>充分调查关于违反劳动法的指控，并对被认定违法的人员采取</w:t>
      </w:r>
      <w:r w:rsidRPr="00F071D0">
        <w:rPr>
          <w:rFonts w:eastAsia="SimHei" w:hint="eastAsia"/>
          <w:spacing w:val="-6"/>
        </w:rPr>
        <w:t>有效</w:t>
      </w:r>
      <w:r w:rsidRPr="00F071D0">
        <w:rPr>
          <w:rFonts w:eastAsia="SimHei"/>
          <w:spacing w:val="-6"/>
        </w:rPr>
        <w:t>行动。</w:t>
      </w:r>
    </w:p>
    <w:p w:rsidR="00B9047D" w:rsidRPr="00F071D0" w:rsidRDefault="00B9047D" w:rsidP="00B9047D">
      <w:pPr>
        <w:pStyle w:val="H23G"/>
        <w:spacing w:line="320" w:lineRule="exact"/>
        <w:rPr>
          <w:rFonts w:eastAsia="SimHei" w:hint="eastAsia"/>
          <w:b w:val="0"/>
          <w:sz w:val="21"/>
          <w:szCs w:val="21"/>
          <w:lang w:eastAsia="zh-CN"/>
        </w:rPr>
      </w:pPr>
      <w:r w:rsidRPr="00F071D0">
        <w:rPr>
          <w:rFonts w:eastAsia="SimHei"/>
          <w:sz w:val="21"/>
          <w:szCs w:val="21"/>
          <w:lang w:eastAsia="zh-CN"/>
        </w:rPr>
        <w:tab/>
      </w:r>
      <w:r w:rsidRPr="00F071D0">
        <w:rPr>
          <w:rFonts w:eastAsia="SimHei"/>
          <w:sz w:val="21"/>
          <w:szCs w:val="21"/>
          <w:lang w:eastAsia="zh-CN"/>
        </w:rPr>
        <w:tab/>
      </w:r>
      <w:r w:rsidRPr="00F071D0">
        <w:rPr>
          <w:rFonts w:eastAsia="SimHei" w:hint="eastAsia"/>
          <w:b w:val="0"/>
          <w:sz w:val="21"/>
          <w:szCs w:val="21"/>
          <w:lang w:eastAsia="zh-CN"/>
        </w:rPr>
        <w:t>工作场所的性骚扰</w:t>
      </w:r>
    </w:p>
    <w:p w:rsidR="00B9047D" w:rsidRDefault="0067144B" w:rsidP="0067144B">
      <w:pPr>
        <w:pStyle w:val="SingleTxtG"/>
        <w:tabs>
          <w:tab w:val="left" w:pos="0"/>
          <w:tab w:val="left" w:pos="1134"/>
        </w:tabs>
        <w:spacing w:line="320" w:lineRule="exact"/>
        <w:ind w:left="1136"/>
        <w:rPr>
          <w:rFonts w:hint="eastAsia"/>
          <w:bCs/>
          <w:sz w:val="21"/>
          <w:szCs w:val="21"/>
          <w:lang w:eastAsia="zh-CN"/>
        </w:rPr>
      </w:pPr>
      <w:r>
        <w:rPr>
          <w:bCs/>
          <w:sz w:val="21"/>
          <w:szCs w:val="21"/>
          <w:lang w:eastAsia="zh-CN"/>
        </w:rPr>
        <w:t xml:space="preserve">21.  </w:t>
      </w:r>
      <w:r w:rsidR="00B9047D">
        <w:rPr>
          <w:rFonts w:hint="eastAsia"/>
          <w:bCs/>
          <w:sz w:val="21"/>
          <w:szCs w:val="21"/>
          <w:lang w:eastAsia="zh-CN"/>
        </w:rPr>
        <w:t>委员会深为关切地注意到，</w:t>
      </w:r>
      <w:r w:rsidR="00B9047D" w:rsidRPr="005E0F63">
        <w:rPr>
          <w:bCs/>
          <w:sz w:val="21"/>
          <w:szCs w:val="21"/>
          <w:lang w:eastAsia="zh-CN"/>
        </w:rPr>
        <w:t>尽管通过了旨在防止性骚扰的《女职工劳动保护特别规定》，但</w:t>
      </w:r>
      <w:r w:rsidR="00B9047D">
        <w:rPr>
          <w:rFonts w:hint="eastAsia"/>
          <w:bCs/>
          <w:sz w:val="21"/>
          <w:szCs w:val="21"/>
          <w:lang w:eastAsia="zh-CN"/>
        </w:rPr>
        <w:t>在</w:t>
      </w:r>
      <w:r w:rsidR="00B9047D" w:rsidRPr="005E0F63">
        <w:rPr>
          <w:bCs/>
          <w:sz w:val="21"/>
          <w:szCs w:val="21"/>
          <w:lang w:eastAsia="zh-CN"/>
        </w:rPr>
        <w:t>缔约国仍</w:t>
      </w:r>
      <w:r w:rsidR="00B9047D">
        <w:rPr>
          <w:rFonts w:hint="eastAsia"/>
          <w:bCs/>
          <w:sz w:val="21"/>
          <w:szCs w:val="21"/>
          <w:lang w:eastAsia="zh-CN"/>
        </w:rPr>
        <w:t>时常发生</w:t>
      </w:r>
      <w:r w:rsidR="00B9047D" w:rsidRPr="005E0F63">
        <w:rPr>
          <w:bCs/>
          <w:sz w:val="21"/>
          <w:szCs w:val="21"/>
          <w:lang w:eastAsia="zh-CN"/>
        </w:rPr>
        <w:t>工作场所的性骚扰</w:t>
      </w:r>
      <w:r w:rsidR="00B9047D">
        <w:rPr>
          <w:bCs/>
          <w:sz w:val="21"/>
          <w:szCs w:val="21"/>
          <w:lang w:eastAsia="zh-CN"/>
        </w:rPr>
        <w:t>(</w:t>
      </w:r>
      <w:r w:rsidR="00B9047D" w:rsidRPr="005E0F63">
        <w:rPr>
          <w:bCs/>
          <w:sz w:val="21"/>
          <w:szCs w:val="21"/>
          <w:lang w:eastAsia="zh-CN"/>
        </w:rPr>
        <w:t>第七条</w:t>
      </w:r>
      <w:r w:rsidR="00B9047D">
        <w:rPr>
          <w:bCs/>
          <w:sz w:val="21"/>
          <w:szCs w:val="21"/>
          <w:lang w:eastAsia="zh-CN"/>
        </w:rPr>
        <w:t>)</w:t>
      </w:r>
      <w:r w:rsidR="00B9047D" w:rsidRPr="005E0F63">
        <w:rPr>
          <w:bCs/>
          <w:sz w:val="21"/>
          <w:szCs w:val="21"/>
          <w:lang w:eastAsia="zh-CN"/>
        </w:rPr>
        <w:t>。</w:t>
      </w:r>
    </w:p>
    <w:p w:rsidR="00B9047D" w:rsidRDefault="00B9047D" w:rsidP="00B9047D">
      <w:pPr>
        <w:pStyle w:val="SingleTxtG"/>
        <w:tabs>
          <w:tab w:val="left" w:pos="1701"/>
        </w:tabs>
        <w:spacing w:line="320" w:lineRule="exact"/>
        <w:rPr>
          <w:rFonts w:eastAsia="SimHei" w:hint="eastAsia"/>
          <w:bCs/>
          <w:sz w:val="21"/>
          <w:szCs w:val="21"/>
          <w:lang w:eastAsia="zh-CN"/>
        </w:rPr>
      </w:pPr>
      <w:r>
        <w:rPr>
          <w:rFonts w:eastAsia="SimHei"/>
          <w:bCs/>
          <w:sz w:val="21"/>
          <w:szCs w:val="21"/>
          <w:lang w:eastAsia="zh-CN"/>
        </w:rPr>
        <w:t>委员会促请缔约国采取一切适当措施，处理缔约国</w:t>
      </w:r>
      <w:r w:rsidRPr="005E0F63">
        <w:rPr>
          <w:rFonts w:eastAsia="SimHei"/>
          <w:bCs/>
          <w:sz w:val="21"/>
          <w:szCs w:val="21"/>
          <w:lang w:eastAsia="zh-CN"/>
        </w:rPr>
        <w:t>内的性骚扰问题，并确保</w:t>
      </w:r>
      <w:r>
        <w:rPr>
          <w:rFonts w:eastAsia="SimHei" w:hint="eastAsia"/>
          <w:bCs/>
          <w:sz w:val="21"/>
          <w:szCs w:val="21"/>
          <w:lang w:eastAsia="zh-CN"/>
        </w:rPr>
        <w:t>充分</w:t>
      </w:r>
      <w:r w:rsidRPr="005E0F63">
        <w:rPr>
          <w:rFonts w:eastAsia="SimHei"/>
          <w:bCs/>
          <w:sz w:val="21"/>
          <w:szCs w:val="21"/>
          <w:lang w:eastAsia="zh-CN"/>
        </w:rPr>
        <w:t>执行《女职工劳动保护特别规定》。委员会建议缔约国将工作场所的性骚扰纳入刑事立法。</w:t>
      </w:r>
    </w:p>
    <w:p w:rsidR="00B9047D" w:rsidRPr="00224CE6"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224CE6">
        <w:rPr>
          <w:rFonts w:eastAsia="SimHei" w:hint="eastAsia"/>
          <w:b w:val="0"/>
          <w:sz w:val="21"/>
          <w:szCs w:val="21"/>
          <w:lang w:eastAsia="zh-CN"/>
        </w:rPr>
        <w:t>强迫劳动</w:t>
      </w:r>
    </w:p>
    <w:p w:rsidR="00B9047D" w:rsidRDefault="0067144B" w:rsidP="0067144B">
      <w:pPr>
        <w:pStyle w:val="SingleTxtG"/>
        <w:tabs>
          <w:tab w:val="left" w:pos="0"/>
          <w:tab w:val="left" w:pos="1134"/>
        </w:tabs>
        <w:spacing w:line="320" w:lineRule="exact"/>
        <w:rPr>
          <w:rFonts w:hint="eastAsia"/>
          <w:bCs/>
          <w:sz w:val="21"/>
          <w:szCs w:val="21"/>
          <w:lang w:eastAsia="zh-CN"/>
        </w:rPr>
      </w:pPr>
      <w:r>
        <w:rPr>
          <w:bCs/>
          <w:sz w:val="21"/>
          <w:szCs w:val="21"/>
          <w:lang w:eastAsia="zh-CN"/>
        </w:rPr>
        <w:t xml:space="preserve">22.  </w:t>
      </w:r>
      <w:r w:rsidR="00B9047D" w:rsidRPr="005E0F63">
        <w:rPr>
          <w:bCs/>
          <w:sz w:val="21"/>
          <w:szCs w:val="21"/>
          <w:lang w:eastAsia="zh-CN"/>
        </w:rPr>
        <w:t>委员会满意地注意到</w:t>
      </w:r>
      <w:r w:rsidR="00B9047D">
        <w:rPr>
          <w:rFonts w:hint="eastAsia"/>
          <w:bCs/>
          <w:sz w:val="21"/>
          <w:szCs w:val="21"/>
          <w:lang w:eastAsia="zh-CN"/>
        </w:rPr>
        <w:t>，</w:t>
      </w:r>
      <w:r w:rsidR="00B9047D" w:rsidRPr="005E0F63">
        <w:rPr>
          <w:bCs/>
          <w:sz w:val="21"/>
          <w:szCs w:val="21"/>
          <w:lang w:eastAsia="zh-CN"/>
        </w:rPr>
        <w:t>全国人民大会常务委员会按照委员会在以前的结论性意见中所提建议</w:t>
      </w:r>
      <w:r w:rsidR="00B9047D">
        <w:rPr>
          <w:bCs/>
          <w:sz w:val="21"/>
          <w:szCs w:val="21"/>
          <w:lang w:eastAsia="zh-CN"/>
        </w:rPr>
        <w:t>(</w:t>
      </w:r>
      <w:r w:rsidR="00B9047D" w:rsidRPr="005E0F63">
        <w:rPr>
          <w:bCs/>
          <w:sz w:val="21"/>
          <w:szCs w:val="21"/>
          <w:lang w:eastAsia="zh-CN"/>
        </w:rPr>
        <w:t>E/C.12/1/Add.10</w:t>
      </w:r>
      <w:r w:rsidR="00B9047D">
        <w:rPr>
          <w:bCs/>
          <w:sz w:val="21"/>
          <w:szCs w:val="21"/>
          <w:lang w:eastAsia="zh-CN"/>
        </w:rPr>
        <w:t>7,</w:t>
      </w:r>
      <w:r w:rsidR="00A1475D">
        <w:rPr>
          <w:rFonts w:hint="eastAsia"/>
          <w:bCs/>
          <w:sz w:val="21"/>
          <w:szCs w:val="21"/>
          <w:lang w:eastAsia="zh-CN"/>
        </w:rPr>
        <w:t xml:space="preserve"> </w:t>
      </w:r>
      <w:r w:rsidR="00B9047D" w:rsidRPr="005E0F63">
        <w:rPr>
          <w:bCs/>
          <w:sz w:val="21"/>
          <w:szCs w:val="21"/>
          <w:lang w:eastAsia="zh-CN"/>
        </w:rPr>
        <w:t>第</w:t>
      </w:r>
      <w:r w:rsidR="00B9047D" w:rsidRPr="005E0F63">
        <w:rPr>
          <w:bCs/>
          <w:sz w:val="21"/>
          <w:szCs w:val="21"/>
          <w:lang w:eastAsia="zh-CN"/>
        </w:rPr>
        <w:t>51</w:t>
      </w:r>
      <w:r w:rsidR="00B9047D" w:rsidRPr="005E0F63">
        <w:rPr>
          <w:bCs/>
          <w:sz w:val="21"/>
          <w:szCs w:val="21"/>
          <w:lang w:eastAsia="zh-CN"/>
        </w:rPr>
        <w:t>段</w:t>
      </w:r>
      <w:r w:rsidR="00B9047D">
        <w:rPr>
          <w:bCs/>
          <w:sz w:val="21"/>
          <w:szCs w:val="21"/>
          <w:lang w:eastAsia="zh-CN"/>
        </w:rPr>
        <w:t>)</w:t>
      </w:r>
      <w:r w:rsidR="00B9047D" w:rsidRPr="005E0F63">
        <w:rPr>
          <w:bCs/>
          <w:sz w:val="21"/>
          <w:szCs w:val="21"/>
          <w:lang w:eastAsia="zh-CN"/>
        </w:rPr>
        <w:t>，决定废除关于劳动教养的立法，但仍感到关切的是，尤其是在省市各级未切实执行这一决定</w:t>
      </w:r>
      <w:r w:rsidR="00B9047D">
        <w:rPr>
          <w:bCs/>
          <w:sz w:val="21"/>
          <w:szCs w:val="21"/>
          <w:lang w:eastAsia="zh-CN"/>
        </w:rPr>
        <w:t>(</w:t>
      </w:r>
      <w:r w:rsidR="00B9047D" w:rsidRPr="005E0F63">
        <w:rPr>
          <w:bCs/>
          <w:sz w:val="21"/>
          <w:szCs w:val="21"/>
          <w:lang w:eastAsia="zh-CN"/>
        </w:rPr>
        <w:t>第六条和第七条</w:t>
      </w:r>
      <w:r w:rsidR="00B9047D">
        <w:rPr>
          <w:bCs/>
          <w:sz w:val="21"/>
          <w:szCs w:val="21"/>
          <w:lang w:eastAsia="zh-CN"/>
        </w:rPr>
        <w:t>)</w:t>
      </w:r>
      <w:r w:rsidR="00B9047D" w:rsidRPr="005E0F63">
        <w:rPr>
          <w:bCs/>
          <w:sz w:val="21"/>
          <w:szCs w:val="21"/>
          <w:lang w:eastAsia="zh-CN"/>
        </w:rPr>
        <w:t>。</w:t>
      </w:r>
    </w:p>
    <w:p w:rsidR="00B9047D" w:rsidRDefault="00B9047D" w:rsidP="00B9047D">
      <w:pPr>
        <w:pStyle w:val="SingleTxtG"/>
        <w:tabs>
          <w:tab w:val="left" w:pos="1134"/>
        </w:tabs>
        <w:spacing w:line="320" w:lineRule="exact"/>
        <w:rPr>
          <w:rFonts w:eastAsia="SimHei" w:hint="eastAsia"/>
          <w:bCs/>
          <w:sz w:val="21"/>
          <w:szCs w:val="21"/>
          <w:lang w:val="en-US" w:eastAsia="zh-CN"/>
        </w:rPr>
      </w:pPr>
      <w:r w:rsidRPr="005E0F63">
        <w:rPr>
          <w:rFonts w:eastAsia="SimHei"/>
          <w:bCs/>
          <w:sz w:val="21"/>
          <w:szCs w:val="21"/>
          <w:lang w:eastAsia="zh-CN"/>
        </w:rPr>
        <w:t>委员会促请缔约国采取一切必要措施，确保切实执行全国人民大会关于在全国废除劳动教养制度的决定，并确保</w:t>
      </w:r>
      <w:r w:rsidRPr="005E0F63">
        <w:rPr>
          <w:rFonts w:eastAsia="SimHei"/>
          <w:bCs/>
          <w:sz w:val="21"/>
          <w:szCs w:val="21"/>
          <w:lang w:val="en-US" w:eastAsia="zh-CN"/>
        </w:rPr>
        <w:t>不建立替代或类似于强迫劳动的制度，特别是在地方一级。</w:t>
      </w:r>
    </w:p>
    <w:p w:rsidR="00B9047D" w:rsidRPr="00224CE6"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224CE6">
        <w:rPr>
          <w:rFonts w:eastAsia="SimHei" w:hint="eastAsia"/>
          <w:b w:val="0"/>
          <w:sz w:val="21"/>
          <w:szCs w:val="21"/>
          <w:lang w:eastAsia="zh-CN"/>
        </w:rPr>
        <w:t>工会权利</w:t>
      </w:r>
    </w:p>
    <w:p w:rsidR="00B9047D" w:rsidRPr="00033E49" w:rsidRDefault="0067144B" w:rsidP="0067144B">
      <w:pPr>
        <w:pStyle w:val="SingleTxtG"/>
        <w:tabs>
          <w:tab w:val="left" w:pos="0"/>
          <w:tab w:val="left" w:pos="1134"/>
        </w:tabs>
        <w:spacing w:line="320" w:lineRule="exact"/>
        <w:rPr>
          <w:rFonts w:hint="eastAsia"/>
          <w:b/>
          <w:sz w:val="21"/>
          <w:szCs w:val="21"/>
          <w:lang w:eastAsia="zh-CN"/>
        </w:rPr>
      </w:pPr>
      <w:r w:rsidRPr="00033E49">
        <w:rPr>
          <w:sz w:val="21"/>
          <w:szCs w:val="21"/>
          <w:lang w:eastAsia="zh-CN"/>
        </w:rPr>
        <w:t>23</w:t>
      </w:r>
      <w:r>
        <w:rPr>
          <w:sz w:val="21"/>
          <w:szCs w:val="21"/>
          <w:lang w:eastAsia="zh-CN"/>
        </w:rPr>
        <w:t xml:space="preserve">.  </w:t>
      </w:r>
      <w:r w:rsidR="00B9047D" w:rsidRPr="005E0F63">
        <w:rPr>
          <w:sz w:val="21"/>
          <w:szCs w:val="21"/>
          <w:lang w:eastAsia="zh-CN"/>
        </w:rPr>
        <w:t>委员会</w:t>
      </w:r>
      <w:r w:rsidR="00B9047D" w:rsidRPr="005E0F63">
        <w:rPr>
          <w:sz w:val="21"/>
          <w:szCs w:val="21"/>
          <w:lang w:val="en-US" w:eastAsia="zh-CN"/>
        </w:rPr>
        <w:t>仍对劳动者无法自由行使组织和参加除中华全国总工会</w:t>
      </w:r>
      <w:r w:rsidR="00B9047D">
        <w:rPr>
          <w:rFonts w:hint="eastAsia"/>
          <w:sz w:val="21"/>
          <w:szCs w:val="21"/>
          <w:lang w:val="en-US" w:eastAsia="zh-CN"/>
        </w:rPr>
        <w:t>的</w:t>
      </w:r>
      <w:r w:rsidR="00B9047D" w:rsidRPr="007A000D">
        <w:rPr>
          <w:bCs/>
          <w:sz w:val="21"/>
          <w:szCs w:val="21"/>
          <w:lang w:eastAsia="zh-CN"/>
        </w:rPr>
        <w:t>建制</w:t>
      </w:r>
      <w:r w:rsidR="00B9047D" w:rsidRPr="005E0F63">
        <w:rPr>
          <w:sz w:val="21"/>
          <w:szCs w:val="21"/>
          <w:lang w:val="en-US" w:eastAsia="zh-CN"/>
        </w:rPr>
        <w:t>以外的工会的权利感到关切。</w:t>
      </w:r>
      <w:r w:rsidR="00B9047D" w:rsidRPr="005E0F63">
        <w:rPr>
          <w:sz w:val="21"/>
          <w:szCs w:val="21"/>
          <w:lang w:eastAsia="zh-CN"/>
        </w:rPr>
        <w:t>委员会又</w:t>
      </w:r>
      <w:r w:rsidR="00B9047D" w:rsidRPr="005E0F63">
        <w:rPr>
          <w:bCs/>
          <w:sz w:val="21"/>
          <w:szCs w:val="21"/>
          <w:lang w:eastAsia="zh-CN"/>
        </w:rPr>
        <w:t>感到关切的是，</w:t>
      </w:r>
      <w:r w:rsidR="00B9047D" w:rsidRPr="005E0F63">
        <w:rPr>
          <w:sz w:val="21"/>
          <w:szCs w:val="21"/>
          <w:lang w:eastAsia="zh-CN"/>
        </w:rPr>
        <w:t>《工会法》没有规定劳动者有罢工权。委员会还感到关切的是，缔约国尚未撤销关于《公约》第八条第一款的声明</w:t>
      </w:r>
      <w:r w:rsidR="00B9047D">
        <w:rPr>
          <w:bCs/>
          <w:sz w:val="21"/>
          <w:szCs w:val="21"/>
          <w:lang w:eastAsia="zh-CN"/>
        </w:rPr>
        <w:t>(</w:t>
      </w:r>
      <w:r w:rsidR="00B9047D" w:rsidRPr="005E0F63">
        <w:rPr>
          <w:bCs/>
          <w:sz w:val="21"/>
          <w:szCs w:val="21"/>
          <w:lang w:eastAsia="zh-CN"/>
        </w:rPr>
        <w:t>第八条</w:t>
      </w:r>
      <w:r w:rsidR="00B9047D">
        <w:rPr>
          <w:bCs/>
          <w:sz w:val="21"/>
          <w:szCs w:val="21"/>
          <w:lang w:eastAsia="zh-CN"/>
        </w:rPr>
        <w:t>)</w:t>
      </w:r>
      <w:r w:rsidR="00B9047D" w:rsidRPr="005E0F63">
        <w:rPr>
          <w:bCs/>
          <w:sz w:val="21"/>
          <w:szCs w:val="21"/>
          <w:lang w:eastAsia="zh-CN"/>
        </w:rPr>
        <w:t>。</w:t>
      </w:r>
    </w:p>
    <w:p w:rsidR="00B9047D" w:rsidRDefault="00B9047D" w:rsidP="00B9047D">
      <w:pPr>
        <w:pStyle w:val="SingleTxtG"/>
        <w:tabs>
          <w:tab w:val="left" w:pos="1134"/>
        </w:tabs>
        <w:spacing w:line="320" w:lineRule="exact"/>
        <w:rPr>
          <w:rFonts w:eastAsia="SimHei" w:hint="eastAsia"/>
          <w:bCs/>
          <w:sz w:val="21"/>
          <w:szCs w:val="21"/>
          <w:lang w:eastAsia="zh-CN"/>
        </w:rPr>
      </w:pPr>
      <w:r w:rsidRPr="005E0F63">
        <w:rPr>
          <w:rFonts w:eastAsia="SimHei"/>
          <w:bCs/>
          <w:sz w:val="21"/>
          <w:szCs w:val="21"/>
          <w:lang w:eastAsia="zh-CN"/>
        </w:rPr>
        <w:t>委员会重申以前的建议</w:t>
      </w:r>
      <w:r>
        <w:rPr>
          <w:rFonts w:eastAsia="SimHei"/>
          <w:bCs/>
          <w:sz w:val="21"/>
          <w:szCs w:val="21"/>
          <w:lang w:eastAsia="zh-CN"/>
        </w:rPr>
        <w:t>(</w:t>
      </w:r>
      <w:r w:rsidRPr="005E0F63">
        <w:rPr>
          <w:rFonts w:eastAsia="SimHei"/>
          <w:bCs/>
          <w:sz w:val="21"/>
          <w:szCs w:val="21"/>
          <w:lang w:eastAsia="zh-CN"/>
        </w:rPr>
        <w:t>E/C.12</w:t>
      </w:r>
      <w:r w:rsidR="000A1C8B">
        <w:rPr>
          <w:rFonts w:eastAsia="SimHei" w:hint="eastAsia"/>
          <w:bCs/>
          <w:sz w:val="21"/>
          <w:szCs w:val="21"/>
          <w:lang w:eastAsia="zh-CN"/>
        </w:rPr>
        <w:t>/</w:t>
      </w:r>
      <w:r w:rsidRPr="005E0F63">
        <w:rPr>
          <w:rFonts w:eastAsia="SimHei"/>
          <w:bCs/>
          <w:sz w:val="21"/>
          <w:szCs w:val="21"/>
          <w:lang w:eastAsia="zh-CN"/>
        </w:rPr>
        <w:t>1/</w:t>
      </w:r>
      <w:proofErr w:type="spellStart"/>
      <w:r w:rsidRPr="005E0F63">
        <w:rPr>
          <w:rFonts w:eastAsia="SimHei"/>
          <w:bCs/>
          <w:sz w:val="21"/>
          <w:szCs w:val="21"/>
          <w:lang w:eastAsia="zh-CN"/>
        </w:rPr>
        <w:t>Add.10</w:t>
      </w:r>
      <w:r>
        <w:rPr>
          <w:rFonts w:eastAsia="SimHei"/>
          <w:bCs/>
          <w:sz w:val="21"/>
          <w:szCs w:val="21"/>
          <w:lang w:eastAsia="zh-CN"/>
        </w:rPr>
        <w:t>7</w:t>
      </w:r>
      <w:proofErr w:type="spellEnd"/>
      <w:r>
        <w:rPr>
          <w:rFonts w:eastAsia="SimHei"/>
          <w:bCs/>
          <w:sz w:val="21"/>
          <w:szCs w:val="21"/>
          <w:lang w:eastAsia="zh-CN"/>
        </w:rPr>
        <w:t>,</w:t>
      </w:r>
      <w:r w:rsidR="00A1475D">
        <w:rPr>
          <w:rFonts w:eastAsia="SimHei" w:hint="eastAsia"/>
          <w:bCs/>
          <w:sz w:val="21"/>
          <w:szCs w:val="21"/>
          <w:lang w:eastAsia="zh-CN"/>
        </w:rPr>
        <w:t xml:space="preserve"> </w:t>
      </w:r>
      <w:r w:rsidRPr="005E0F63">
        <w:rPr>
          <w:rFonts w:eastAsia="SimHei"/>
          <w:bCs/>
          <w:sz w:val="21"/>
          <w:szCs w:val="21"/>
          <w:lang w:eastAsia="zh-CN"/>
        </w:rPr>
        <w:t>第</w:t>
      </w:r>
      <w:r w:rsidRPr="005E0F63">
        <w:rPr>
          <w:rFonts w:eastAsia="SimHei"/>
          <w:bCs/>
          <w:sz w:val="21"/>
          <w:szCs w:val="21"/>
          <w:lang w:eastAsia="zh-CN"/>
        </w:rPr>
        <w:t>55</w:t>
      </w:r>
      <w:r w:rsidRPr="005E0F63">
        <w:rPr>
          <w:rFonts w:eastAsia="SimHei"/>
          <w:bCs/>
          <w:sz w:val="21"/>
          <w:szCs w:val="21"/>
          <w:lang w:eastAsia="zh-CN"/>
        </w:rPr>
        <w:t>段</w:t>
      </w:r>
      <w:r>
        <w:rPr>
          <w:rFonts w:eastAsia="SimHei"/>
          <w:bCs/>
          <w:sz w:val="21"/>
          <w:szCs w:val="21"/>
          <w:lang w:eastAsia="zh-CN"/>
        </w:rPr>
        <w:t>)</w:t>
      </w:r>
      <w:r w:rsidRPr="005E0F63">
        <w:rPr>
          <w:rFonts w:eastAsia="SimHei"/>
          <w:bCs/>
          <w:sz w:val="21"/>
          <w:szCs w:val="21"/>
          <w:lang w:eastAsia="zh-CN"/>
        </w:rPr>
        <w:t>，即修订《工会法》，允许劳动者在中华全国总工会的建制</w:t>
      </w:r>
      <w:r>
        <w:rPr>
          <w:rFonts w:eastAsia="SimHei"/>
          <w:bCs/>
          <w:sz w:val="21"/>
          <w:szCs w:val="21"/>
          <w:lang w:eastAsia="zh-CN"/>
        </w:rPr>
        <w:t>以内和以外组织独立工会。委员会</w:t>
      </w:r>
      <w:r>
        <w:rPr>
          <w:rFonts w:eastAsia="SimHei" w:hint="eastAsia"/>
          <w:bCs/>
          <w:sz w:val="21"/>
          <w:szCs w:val="21"/>
          <w:lang w:eastAsia="zh-CN"/>
        </w:rPr>
        <w:t>又</w:t>
      </w:r>
      <w:r>
        <w:rPr>
          <w:rFonts w:eastAsia="SimHei"/>
          <w:bCs/>
          <w:sz w:val="21"/>
          <w:szCs w:val="21"/>
          <w:lang w:eastAsia="zh-CN"/>
        </w:rPr>
        <w:t>建议缔约国考虑在法律上承认罢工权</w:t>
      </w:r>
      <w:r w:rsidRPr="005E0F63">
        <w:rPr>
          <w:rFonts w:eastAsia="SimHei"/>
          <w:bCs/>
          <w:sz w:val="21"/>
          <w:szCs w:val="21"/>
          <w:lang w:eastAsia="zh-CN"/>
        </w:rPr>
        <w:t>。此外，委员会还强烈促请缔约国考虑撤销关于《公约》第八条第一款的声明。</w:t>
      </w:r>
    </w:p>
    <w:p w:rsidR="00B9047D" w:rsidRPr="00224CE6"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224CE6">
        <w:rPr>
          <w:rFonts w:eastAsia="SimHei" w:hint="eastAsia"/>
          <w:b w:val="0"/>
          <w:sz w:val="21"/>
          <w:szCs w:val="21"/>
          <w:lang w:eastAsia="zh-CN"/>
        </w:rPr>
        <w:t>享有社会保障</w:t>
      </w:r>
    </w:p>
    <w:p w:rsidR="00B9047D" w:rsidRPr="00033E49" w:rsidRDefault="0067144B" w:rsidP="0067144B">
      <w:pPr>
        <w:pStyle w:val="SingleTxtG"/>
        <w:tabs>
          <w:tab w:val="left" w:pos="0"/>
          <w:tab w:val="left" w:pos="1134"/>
        </w:tabs>
        <w:spacing w:line="320" w:lineRule="exact"/>
        <w:rPr>
          <w:rFonts w:hint="eastAsia"/>
          <w:b/>
          <w:sz w:val="21"/>
          <w:szCs w:val="21"/>
          <w:lang w:eastAsia="zh-CN"/>
        </w:rPr>
      </w:pPr>
      <w:r w:rsidRPr="00033E49">
        <w:rPr>
          <w:sz w:val="21"/>
          <w:szCs w:val="21"/>
          <w:lang w:eastAsia="zh-CN"/>
        </w:rPr>
        <w:t>24</w:t>
      </w:r>
      <w:r>
        <w:rPr>
          <w:sz w:val="21"/>
          <w:szCs w:val="21"/>
          <w:lang w:eastAsia="zh-CN"/>
        </w:rPr>
        <w:t xml:space="preserve">.  </w:t>
      </w:r>
      <w:r w:rsidR="00B9047D" w:rsidRPr="005E0F63">
        <w:rPr>
          <w:sz w:val="21"/>
          <w:szCs w:val="21"/>
          <w:lang w:eastAsia="zh-CN"/>
        </w:rPr>
        <w:t>委员会欢迎缔约国努力普及社会保障，包括基本养老金、基本医疗和最低生活标准计划</w:t>
      </w:r>
      <w:r w:rsidR="00B9047D">
        <w:rPr>
          <w:sz w:val="21"/>
          <w:szCs w:val="21"/>
          <w:lang w:eastAsia="zh-CN"/>
        </w:rPr>
        <w:t>(</w:t>
      </w:r>
      <w:r w:rsidR="00B9047D" w:rsidRPr="005E0F63">
        <w:rPr>
          <w:rFonts w:eastAsia="STKaiti"/>
          <w:sz w:val="21"/>
          <w:szCs w:val="21"/>
          <w:lang w:eastAsia="zh-CN"/>
        </w:rPr>
        <w:t>低保</w:t>
      </w:r>
      <w:r w:rsidR="00B9047D">
        <w:rPr>
          <w:sz w:val="21"/>
          <w:szCs w:val="21"/>
          <w:lang w:eastAsia="zh-CN"/>
        </w:rPr>
        <w:t>)</w:t>
      </w:r>
      <w:r w:rsidR="00B9047D" w:rsidRPr="005E0F63">
        <w:rPr>
          <w:sz w:val="21"/>
          <w:szCs w:val="21"/>
          <w:lang w:eastAsia="zh-CN"/>
        </w:rPr>
        <w:t>。但委员会感到关切的是，城乡人口之间以及农民工之间在福利的获得及其质量和数量方面仍然存在重大差异</w:t>
      </w:r>
      <w:r w:rsidR="00B9047D">
        <w:rPr>
          <w:bCs/>
          <w:sz w:val="21"/>
          <w:szCs w:val="21"/>
          <w:lang w:eastAsia="zh-CN"/>
        </w:rPr>
        <w:t>(</w:t>
      </w:r>
      <w:r w:rsidR="00B9047D" w:rsidRPr="005E0F63">
        <w:rPr>
          <w:bCs/>
          <w:sz w:val="21"/>
          <w:szCs w:val="21"/>
          <w:lang w:eastAsia="zh-CN"/>
        </w:rPr>
        <w:t>第九条</w:t>
      </w:r>
      <w:r w:rsidR="00B9047D">
        <w:rPr>
          <w:bCs/>
          <w:sz w:val="21"/>
          <w:szCs w:val="21"/>
          <w:lang w:eastAsia="zh-CN"/>
        </w:rPr>
        <w:t>)</w:t>
      </w:r>
      <w:r w:rsidR="00B9047D" w:rsidRPr="005E0F63">
        <w:rPr>
          <w:bCs/>
          <w:sz w:val="21"/>
          <w:szCs w:val="21"/>
          <w:lang w:eastAsia="zh-CN"/>
        </w:rPr>
        <w:t>。</w:t>
      </w:r>
    </w:p>
    <w:p w:rsidR="00B9047D" w:rsidRDefault="00B9047D" w:rsidP="00B9047D">
      <w:pPr>
        <w:pStyle w:val="SingleTxtG"/>
        <w:tabs>
          <w:tab w:val="left" w:pos="851"/>
          <w:tab w:val="left" w:pos="1134"/>
        </w:tabs>
        <w:spacing w:line="320" w:lineRule="exact"/>
        <w:rPr>
          <w:rFonts w:eastAsia="SimHei" w:hint="eastAsia"/>
          <w:sz w:val="21"/>
          <w:szCs w:val="21"/>
          <w:lang w:eastAsia="zh-CN"/>
        </w:rPr>
      </w:pPr>
      <w:r w:rsidRPr="005E0F63">
        <w:rPr>
          <w:rFonts w:eastAsia="SimHei"/>
          <w:sz w:val="21"/>
          <w:szCs w:val="21"/>
          <w:lang w:eastAsia="zh-CN"/>
        </w:rPr>
        <w:t>委员会回顾以前的建议</w:t>
      </w:r>
      <w:r>
        <w:rPr>
          <w:rFonts w:eastAsia="SimHei"/>
          <w:sz w:val="21"/>
          <w:szCs w:val="21"/>
          <w:lang w:eastAsia="zh-CN"/>
        </w:rPr>
        <w:t>(</w:t>
      </w:r>
      <w:r w:rsidRPr="005E0F63">
        <w:rPr>
          <w:rFonts w:eastAsia="SimHei"/>
          <w:sz w:val="21"/>
          <w:szCs w:val="21"/>
          <w:lang w:eastAsia="zh-CN"/>
        </w:rPr>
        <w:t>E/C.12/1/Add.10</w:t>
      </w:r>
      <w:r>
        <w:rPr>
          <w:rFonts w:eastAsia="SimHei"/>
          <w:sz w:val="21"/>
          <w:szCs w:val="21"/>
          <w:lang w:eastAsia="zh-CN"/>
        </w:rPr>
        <w:t>7,</w:t>
      </w:r>
      <w:r w:rsidR="00A1475D">
        <w:rPr>
          <w:rFonts w:eastAsia="SimHei" w:hint="eastAsia"/>
          <w:sz w:val="21"/>
          <w:szCs w:val="21"/>
          <w:lang w:eastAsia="zh-CN"/>
        </w:rPr>
        <w:t xml:space="preserve"> </w:t>
      </w:r>
      <w:r w:rsidRPr="005E0F63">
        <w:rPr>
          <w:rFonts w:eastAsia="SimHei"/>
          <w:sz w:val="21"/>
          <w:szCs w:val="21"/>
          <w:lang w:eastAsia="zh-CN"/>
        </w:rPr>
        <w:t>第</w:t>
      </w:r>
      <w:r w:rsidRPr="005E0F63">
        <w:rPr>
          <w:rFonts w:eastAsia="SimHei"/>
          <w:sz w:val="21"/>
          <w:szCs w:val="21"/>
          <w:lang w:eastAsia="zh-CN"/>
        </w:rPr>
        <w:t>56</w:t>
      </w:r>
      <w:r w:rsidRPr="005E0F63">
        <w:rPr>
          <w:rFonts w:eastAsia="SimHei"/>
          <w:sz w:val="21"/>
          <w:szCs w:val="21"/>
          <w:lang w:eastAsia="zh-CN"/>
        </w:rPr>
        <w:t>段</w:t>
      </w:r>
      <w:r>
        <w:rPr>
          <w:rFonts w:eastAsia="SimHei"/>
          <w:sz w:val="21"/>
          <w:szCs w:val="21"/>
          <w:lang w:eastAsia="zh-CN"/>
        </w:rPr>
        <w:t>)</w:t>
      </w:r>
      <w:r w:rsidRPr="005E0F63">
        <w:rPr>
          <w:rFonts w:eastAsia="SimHei"/>
          <w:sz w:val="21"/>
          <w:szCs w:val="21"/>
          <w:lang w:eastAsia="zh-CN"/>
        </w:rPr>
        <w:t>及其关于社会保障权的第</w:t>
      </w:r>
      <w:r w:rsidRPr="005E0F63">
        <w:rPr>
          <w:rFonts w:eastAsia="SimHei"/>
          <w:sz w:val="21"/>
          <w:szCs w:val="21"/>
          <w:lang w:eastAsia="zh-CN"/>
        </w:rPr>
        <w:t>19</w:t>
      </w:r>
      <w:r w:rsidRPr="005E0F63">
        <w:rPr>
          <w:rFonts w:eastAsia="SimHei"/>
          <w:sz w:val="21"/>
          <w:szCs w:val="21"/>
          <w:lang w:eastAsia="zh-CN"/>
        </w:rPr>
        <w:t>号一般性意见</w:t>
      </w:r>
      <w:r>
        <w:rPr>
          <w:rFonts w:eastAsia="SimHei"/>
          <w:sz w:val="21"/>
          <w:szCs w:val="21"/>
          <w:lang w:eastAsia="zh-CN"/>
        </w:rPr>
        <w:t>(</w:t>
      </w:r>
      <w:r w:rsidRPr="005E0F63">
        <w:rPr>
          <w:rFonts w:eastAsia="SimHei"/>
          <w:sz w:val="21"/>
          <w:szCs w:val="21"/>
          <w:lang w:eastAsia="zh-CN"/>
        </w:rPr>
        <w:t>2008</w:t>
      </w:r>
      <w:r w:rsidRPr="005E0F63">
        <w:rPr>
          <w:rFonts w:eastAsia="SimHei"/>
          <w:sz w:val="21"/>
          <w:szCs w:val="21"/>
          <w:lang w:eastAsia="zh-CN"/>
        </w:rPr>
        <w:t>年</w:t>
      </w:r>
      <w:r>
        <w:rPr>
          <w:rFonts w:eastAsia="SimHei"/>
          <w:sz w:val="21"/>
          <w:szCs w:val="21"/>
          <w:lang w:eastAsia="zh-CN"/>
        </w:rPr>
        <w:t>)</w:t>
      </w:r>
      <w:r w:rsidRPr="005E0F63">
        <w:rPr>
          <w:rFonts w:eastAsia="SimHei"/>
          <w:sz w:val="21"/>
          <w:szCs w:val="21"/>
          <w:lang w:eastAsia="zh-CN"/>
        </w:rPr>
        <w:t>，促请缔约国：</w:t>
      </w:r>
    </w:p>
    <w:p w:rsidR="00B9047D" w:rsidRPr="00A1475D" w:rsidRDefault="00B9047D" w:rsidP="00A1475D">
      <w:pPr>
        <w:pStyle w:val="SingleTxtGC"/>
        <w:numPr>
          <w:ilvl w:val="0"/>
          <w:numId w:val="10"/>
        </w:numPr>
        <w:rPr>
          <w:rFonts w:eastAsia="SimHei"/>
        </w:rPr>
      </w:pPr>
      <w:r w:rsidRPr="00A1475D">
        <w:rPr>
          <w:rFonts w:eastAsia="SimHei"/>
        </w:rPr>
        <w:t>加强努力，扩大社会保障制度的覆盖面，特别是要惠及少数民族、农村居民和农民工，以及非正规部门劳动者；</w:t>
      </w:r>
    </w:p>
    <w:p w:rsidR="00B9047D" w:rsidRPr="00A1475D" w:rsidRDefault="00B9047D" w:rsidP="00A1475D">
      <w:pPr>
        <w:pStyle w:val="SingleTxtGC"/>
        <w:numPr>
          <w:ilvl w:val="0"/>
          <w:numId w:val="10"/>
        </w:numPr>
        <w:rPr>
          <w:rFonts w:eastAsia="SimHei" w:hint="eastAsia"/>
        </w:rPr>
      </w:pPr>
      <w:r w:rsidRPr="00A1475D">
        <w:rPr>
          <w:rFonts w:eastAsia="SimHei"/>
        </w:rPr>
        <w:t>采取必要措施，确保社会援助福利金足以支付实际生活费用，包括建立有效和透明的物价指数制度；</w:t>
      </w:r>
    </w:p>
    <w:p w:rsidR="00B9047D" w:rsidRPr="00A1475D" w:rsidRDefault="00B9047D" w:rsidP="00A1475D">
      <w:pPr>
        <w:pStyle w:val="SingleTxtGC"/>
        <w:numPr>
          <w:ilvl w:val="0"/>
          <w:numId w:val="10"/>
        </w:numPr>
        <w:rPr>
          <w:rFonts w:hint="eastAsia"/>
        </w:rPr>
      </w:pPr>
      <w:r w:rsidRPr="00A1475D">
        <w:rPr>
          <w:rFonts w:eastAsia="SimHei"/>
        </w:rPr>
        <w:t>在全国开展宣传和提高认识运动，让受益人了解</w:t>
      </w:r>
      <w:r w:rsidRPr="00A1475D">
        <w:rPr>
          <w:rFonts w:eastAsia="SimHei" w:hint="eastAsia"/>
        </w:rPr>
        <w:t>为增进其享有社会保障权而设立的计划和采取的措施</w:t>
      </w:r>
      <w:r w:rsidRPr="00A1475D">
        <w:rPr>
          <w:rFonts w:hint="eastAsia"/>
        </w:rPr>
        <w:t>。</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961183">
        <w:rPr>
          <w:rFonts w:eastAsia="SimHei" w:hint="eastAsia"/>
          <w:b w:val="0"/>
          <w:sz w:val="21"/>
          <w:szCs w:val="21"/>
          <w:lang w:eastAsia="zh-CN"/>
        </w:rPr>
        <w:tab/>
      </w:r>
      <w:r w:rsidRPr="00961183">
        <w:rPr>
          <w:rFonts w:eastAsia="SimHei" w:hint="eastAsia"/>
          <w:b w:val="0"/>
          <w:sz w:val="21"/>
          <w:szCs w:val="21"/>
          <w:lang w:eastAsia="zh-CN"/>
        </w:rPr>
        <w:t>计划生育</w:t>
      </w:r>
    </w:p>
    <w:p w:rsidR="00B9047D" w:rsidRPr="00732FBD" w:rsidRDefault="0067144B" w:rsidP="0067144B">
      <w:pPr>
        <w:pStyle w:val="SingleTxtG"/>
        <w:tabs>
          <w:tab w:val="left" w:pos="0"/>
          <w:tab w:val="left" w:pos="1134"/>
        </w:tabs>
        <w:spacing w:line="320" w:lineRule="exact"/>
        <w:rPr>
          <w:rFonts w:hint="eastAsia"/>
          <w:sz w:val="21"/>
          <w:szCs w:val="21"/>
          <w:lang w:eastAsia="zh-CN"/>
        </w:rPr>
      </w:pPr>
      <w:r w:rsidRPr="00732FBD">
        <w:rPr>
          <w:sz w:val="21"/>
          <w:szCs w:val="21"/>
          <w:lang w:eastAsia="zh-CN"/>
        </w:rPr>
        <w:t>25</w:t>
      </w:r>
      <w:r>
        <w:rPr>
          <w:sz w:val="21"/>
          <w:szCs w:val="21"/>
          <w:lang w:eastAsia="zh-CN"/>
        </w:rPr>
        <w:t xml:space="preserve">.  </w:t>
      </w:r>
      <w:r w:rsidR="00B9047D" w:rsidRPr="005E0F63">
        <w:rPr>
          <w:sz w:val="21"/>
          <w:szCs w:val="21"/>
          <w:lang w:eastAsia="zh-CN"/>
        </w:rPr>
        <w:t>委员会</w:t>
      </w:r>
      <w:r w:rsidR="00B9047D">
        <w:rPr>
          <w:rFonts w:hint="eastAsia"/>
          <w:sz w:val="21"/>
          <w:szCs w:val="21"/>
          <w:lang w:eastAsia="zh-CN"/>
        </w:rPr>
        <w:t>欢迎关于修订“独生子女政策”、让</w:t>
      </w:r>
      <w:r w:rsidR="00B9047D" w:rsidRPr="005E0F63">
        <w:rPr>
          <w:color w:val="000000"/>
          <w:sz w:val="21"/>
          <w:szCs w:val="21"/>
          <w:lang w:val="en-US" w:eastAsia="zh-CN"/>
        </w:rPr>
        <w:t>一方是独生子女的夫妇生育两个孩子</w:t>
      </w:r>
      <w:r w:rsidR="00B9047D">
        <w:rPr>
          <w:rFonts w:hint="eastAsia"/>
          <w:color w:val="000000"/>
          <w:sz w:val="21"/>
          <w:szCs w:val="21"/>
          <w:lang w:val="en-US" w:eastAsia="zh-CN"/>
        </w:rPr>
        <w:t>的决定，但仍感关切的是，人们自由决定子女数目的机会仍受到限制</w:t>
      </w:r>
      <w:r w:rsidR="00B9047D">
        <w:rPr>
          <w:bCs/>
          <w:sz w:val="21"/>
          <w:szCs w:val="21"/>
          <w:lang w:eastAsia="zh-CN"/>
        </w:rPr>
        <w:t>(</w:t>
      </w:r>
      <w:r w:rsidR="00B9047D" w:rsidRPr="005E0F63">
        <w:rPr>
          <w:bCs/>
          <w:sz w:val="21"/>
          <w:szCs w:val="21"/>
          <w:lang w:eastAsia="zh-CN"/>
        </w:rPr>
        <w:t>第</w:t>
      </w:r>
      <w:r w:rsidR="00B9047D">
        <w:rPr>
          <w:rFonts w:hint="eastAsia"/>
          <w:bCs/>
          <w:sz w:val="21"/>
          <w:szCs w:val="21"/>
          <w:lang w:eastAsia="zh-CN"/>
        </w:rPr>
        <w:t>十</w:t>
      </w:r>
      <w:r w:rsidR="00B9047D" w:rsidRPr="005E0F63">
        <w:rPr>
          <w:bCs/>
          <w:sz w:val="21"/>
          <w:szCs w:val="21"/>
          <w:lang w:eastAsia="zh-CN"/>
        </w:rPr>
        <w:t>条</w:t>
      </w:r>
      <w:r w:rsidR="00B9047D">
        <w:rPr>
          <w:bCs/>
          <w:sz w:val="21"/>
          <w:szCs w:val="21"/>
          <w:lang w:eastAsia="zh-CN"/>
        </w:rPr>
        <w:t>)</w:t>
      </w:r>
      <w:r w:rsidR="00B9047D">
        <w:rPr>
          <w:rFonts w:hint="eastAsia"/>
          <w:bCs/>
          <w:sz w:val="21"/>
          <w:szCs w:val="21"/>
          <w:lang w:eastAsia="zh-CN"/>
        </w:rPr>
        <w:t>。</w:t>
      </w:r>
    </w:p>
    <w:p w:rsidR="00B9047D" w:rsidRPr="00732FBD" w:rsidRDefault="00B9047D" w:rsidP="00B9047D">
      <w:pPr>
        <w:pStyle w:val="SingleTxtG"/>
        <w:tabs>
          <w:tab w:val="left" w:pos="1134"/>
        </w:tabs>
        <w:spacing w:line="320" w:lineRule="exact"/>
        <w:rPr>
          <w:rFonts w:eastAsia="SimHei" w:hint="eastAsia"/>
          <w:sz w:val="21"/>
          <w:szCs w:val="21"/>
          <w:lang w:eastAsia="zh-CN"/>
        </w:rPr>
      </w:pPr>
      <w:r w:rsidRPr="00732FBD">
        <w:rPr>
          <w:rFonts w:eastAsia="SimHei" w:hint="eastAsia"/>
          <w:sz w:val="21"/>
          <w:szCs w:val="21"/>
          <w:lang w:eastAsia="zh-CN"/>
        </w:rPr>
        <w:t>委员会建议缔约国采取一切必要措施，包括修订计划生育政策，确保人人都能自由而负责地决定其子女的数目和出生间隔。委员会</w:t>
      </w:r>
      <w:r>
        <w:rPr>
          <w:rFonts w:eastAsia="SimHei" w:hint="eastAsia"/>
          <w:sz w:val="21"/>
          <w:szCs w:val="21"/>
          <w:lang w:eastAsia="zh-CN"/>
        </w:rPr>
        <w:t>还促请</w:t>
      </w:r>
      <w:r w:rsidRPr="00732FBD">
        <w:rPr>
          <w:rFonts w:eastAsia="SimHei" w:hint="eastAsia"/>
          <w:sz w:val="21"/>
          <w:szCs w:val="21"/>
          <w:lang w:eastAsia="zh-CN"/>
        </w:rPr>
        <w:t>缔约国</w:t>
      </w:r>
      <w:r>
        <w:rPr>
          <w:rFonts w:eastAsia="SimHei" w:hint="eastAsia"/>
          <w:sz w:val="21"/>
          <w:szCs w:val="21"/>
          <w:lang w:eastAsia="zh-CN"/>
        </w:rPr>
        <w:t>加强努力，提高对现代避孕方法的认识，</w:t>
      </w:r>
      <w:r w:rsidRPr="004F1B1A">
        <w:rPr>
          <w:rFonts w:eastAsia="SimHei" w:hint="eastAsia"/>
          <w:sz w:val="21"/>
          <w:szCs w:val="21"/>
          <w:lang w:eastAsia="zh-CN"/>
        </w:rPr>
        <w:t>针对不同年龄提供性卫生和生殖卫生教育。</w:t>
      </w:r>
    </w:p>
    <w:p w:rsidR="00B9047D" w:rsidRDefault="0067144B" w:rsidP="0067144B">
      <w:pPr>
        <w:pStyle w:val="SingleTxtG"/>
        <w:tabs>
          <w:tab w:val="left" w:pos="0"/>
          <w:tab w:val="left" w:pos="1134"/>
        </w:tabs>
        <w:spacing w:line="320" w:lineRule="exact"/>
        <w:rPr>
          <w:rFonts w:hint="eastAsia"/>
          <w:sz w:val="21"/>
          <w:szCs w:val="21"/>
          <w:lang w:eastAsia="zh-CN"/>
        </w:rPr>
      </w:pPr>
      <w:r>
        <w:rPr>
          <w:sz w:val="21"/>
          <w:szCs w:val="21"/>
          <w:lang w:eastAsia="zh-CN"/>
        </w:rPr>
        <w:t xml:space="preserve">26.  </w:t>
      </w:r>
      <w:r w:rsidR="00B9047D" w:rsidRPr="005E0F63">
        <w:rPr>
          <w:sz w:val="21"/>
          <w:szCs w:val="21"/>
          <w:lang w:eastAsia="zh-CN"/>
        </w:rPr>
        <w:t>尽管根据缔约国提供的信息，《人口与计划生育法》禁</w:t>
      </w:r>
      <w:r w:rsidR="00B9047D">
        <w:rPr>
          <w:sz w:val="21"/>
          <w:szCs w:val="21"/>
          <w:lang w:eastAsia="zh-CN"/>
        </w:rPr>
        <w:t>止为完成生育指标</w:t>
      </w:r>
      <w:r w:rsidR="00B9047D">
        <w:rPr>
          <w:rFonts w:hint="eastAsia"/>
          <w:sz w:val="21"/>
          <w:szCs w:val="21"/>
          <w:lang w:eastAsia="zh-CN"/>
        </w:rPr>
        <w:t>而</w:t>
      </w:r>
      <w:r w:rsidR="00B9047D">
        <w:rPr>
          <w:sz w:val="21"/>
          <w:szCs w:val="21"/>
          <w:lang w:eastAsia="zh-CN"/>
        </w:rPr>
        <w:t>采取胁迫性措施，但委员会仍感到严重关切的是，据</w:t>
      </w:r>
      <w:r w:rsidR="00B9047D">
        <w:rPr>
          <w:rFonts w:hint="eastAsia"/>
          <w:sz w:val="21"/>
          <w:szCs w:val="21"/>
          <w:lang w:eastAsia="zh-CN"/>
        </w:rPr>
        <w:t>报道，</w:t>
      </w:r>
      <w:r w:rsidR="00B9047D" w:rsidRPr="005E0F63">
        <w:rPr>
          <w:sz w:val="21"/>
          <w:szCs w:val="21"/>
          <w:lang w:eastAsia="zh-CN"/>
        </w:rPr>
        <w:t>有使用包括强迫堕胎和强迫绝育在内的胁迫</w:t>
      </w:r>
      <w:r w:rsidR="00B9047D">
        <w:rPr>
          <w:rFonts w:hint="eastAsia"/>
          <w:sz w:val="21"/>
          <w:szCs w:val="21"/>
          <w:lang w:eastAsia="zh-CN"/>
        </w:rPr>
        <w:t>措施</w:t>
      </w:r>
      <w:r w:rsidR="00B9047D" w:rsidRPr="005E0F63">
        <w:rPr>
          <w:sz w:val="21"/>
          <w:szCs w:val="21"/>
          <w:lang w:eastAsia="zh-CN"/>
        </w:rPr>
        <w:t>来限制生育的案例</w:t>
      </w:r>
      <w:r w:rsidR="00B9047D">
        <w:rPr>
          <w:sz w:val="21"/>
          <w:szCs w:val="21"/>
          <w:lang w:eastAsia="zh-CN"/>
        </w:rPr>
        <w:t>(</w:t>
      </w:r>
      <w:r w:rsidR="00B9047D" w:rsidRPr="005E0F63">
        <w:rPr>
          <w:sz w:val="21"/>
          <w:szCs w:val="21"/>
          <w:lang w:eastAsia="zh-CN"/>
        </w:rPr>
        <w:t>第十和第十二条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134"/>
        </w:tabs>
        <w:spacing w:line="320" w:lineRule="exact"/>
        <w:rPr>
          <w:rFonts w:eastAsia="SimHei" w:hint="eastAsia"/>
          <w:sz w:val="21"/>
          <w:szCs w:val="21"/>
          <w:lang w:eastAsia="zh-CN"/>
        </w:rPr>
      </w:pPr>
      <w:r w:rsidRPr="005E0F63">
        <w:rPr>
          <w:rFonts w:eastAsia="SimHei"/>
          <w:sz w:val="21"/>
          <w:szCs w:val="21"/>
          <w:lang w:eastAsia="zh-CN"/>
        </w:rPr>
        <w:t>委员会促请缔约国</w:t>
      </w:r>
      <w:r>
        <w:rPr>
          <w:rFonts w:eastAsia="SimHei" w:hint="eastAsia"/>
          <w:sz w:val="21"/>
          <w:szCs w:val="21"/>
          <w:lang w:eastAsia="zh-CN"/>
        </w:rPr>
        <w:t>进一步</w:t>
      </w:r>
      <w:r w:rsidRPr="005E0F63">
        <w:rPr>
          <w:rFonts w:eastAsia="SimHei"/>
          <w:sz w:val="21"/>
          <w:szCs w:val="21"/>
          <w:lang w:eastAsia="zh-CN"/>
        </w:rPr>
        <w:t>采取行动，切实防止在执行</w:t>
      </w:r>
      <w:r>
        <w:rPr>
          <w:rFonts w:eastAsia="SimHei" w:hint="eastAsia"/>
          <w:sz w:val="21"/>
          <w:szCs w:val="21"/>
          <w:lang w:eastAsia="zh-CN"/>
        </w:rPr>
        <w:t>计划生育政策</w:t>
      </w:r>
      <w:r w:rsidRPr="005E0F63">
        <w:rPr>
          <w:rFonts w:eastAsia="SimHei"/>
          <w:sz w:val="21"/>
          <w:szCs w:val="21"/>
          <w:lang w:eastAsia="zh-CN"/>
        </w:rPr>
        <w:t>时采用胁迫性措施，如强迫堕胎和强迫绝育</w:t>
      </w:r>
      <w:r>
        <w:rPr>
          <w:rFonts w:eastAsia="SimHei" w:hint="eastAsia"/>
          <w:sz w:val="21"/>
          <w:szCs w:val="21"/>
          <w:lang w:eastAsia="zh-CN"/>
        </w:rPr>
        <w:t>，并追究刑事责任</w:t>
      </w:r>
      <w:r w:rsidRPr="005E0F63">
        <w:rPr>
          <w:rFonts w:eastAsia="SimHei"/>
          <w:sz w:val="21"/>
          <w:szCs w:val="21"/>
          <w:lang w:eastAsia="zh-CN"/>
        </w:rPr>
        <w:t>。委员会促请缔约国立即切实调查所有强迫堕胎和强迫绝育案件，并追究这类行为责任人的责任。委员会还建议缔约国采取一切必要措施，确保受害者获得适当赔偿。</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家庭暴力</w:t>
      </w:r>
    </w:p>
    <w:p w:rsidR="00B9047D" w:rsidRPr="00084D29" w:rsidRDefault="0067144B" w:rsidP="0067144B">
      <w:pPr>
        <w:pStyle w:val="SingleTxtG"/>
        <w:tabs>
          <w:tab w:val="left" w:pos="0"/>
          <w:tab w:val="left" w:pos="1134"/>
        </w:tabs>
        <w:spacing w:line="320" w:lineRule="exact"/>
        <w:rPr>
          <w:rFonts w:hint="eastAsia"/>
          <w:b/>
          <w:sz w:val="21"/>
          <w:szCs w:val="21"/>
          <w:u w:val="single"/>
          <w:lang w:eastAsia="zh-CN"/>
        </w:rPr>
      </w:pPr>
      <w:r w:rsidRPr="00084D29">
        <w:rPr>
          <w:sz w:val="21"/>
          <w:szCs w:val="21"/>
          <w:lang w:eastAsia="zh-CN"/>
        </w:rPr>
        <w:t>27</w:t>
      </w:r>
      <w:r>
        <w:rPr>
          <w:sz w:val="21"/>
          <w:szCs w:val="21"/>
          <w:lang w:eastAsia="zh-CN"/>
        </w:rPr>
        <w:t xml:space="preserve">.  </w:t>
      </w:r>
      <w:r w:rsidR="00B9047D" w:rsidRPr="005E0F63">
        <w:rPr>
          <w:sz w:val="21"/>
          <w:szCs w:val="21"/>
          <w:lang w:eastAsia="zh-CN"/>
        </w:rPr>
        <w:t>委员会感到关切</w:t>
      </w:r>
      <w:r w:rsidR="00B9047D">
        <w:rPr>
          <w:rFonts w:hint="eastAsia"/>
          <w:sz w:val="21"/>
          <w:szCs w:val="21"/>
          <w:lang w:eastAsia="zh-CN"/>
        </w:rPr>
        <w:t>的是，尽管对此事已讨论了若干年，但缔约国仍未通过具体立法，将家庭暴力</w:t>
      </w:r>
      <w:r w:rsidR="00B9047D" w:rsidRPr="00AE51F5">
        <w:rPr>
          <w:sz w:val="21"/>
          <w:szCs w:val="21"/>
          <w:lang w:eastAsia="zh-CN"/>
        </w:rPr>
        <w:t>列为刑事犯罪。</w:t>
      </w:r>
      <w:r w:rsidR="00B9047D" w:rsidRPr="005E0F63">
        <w:rPr>
          <w:sz w:val="21"/>
          <w:szCs w:val="21"/>
          <w:lang w:eastAsia="zh-CN"/>
        </w:rPr>
        <w:t>委员会</w:t>
      </w:r>
      <w:r w:rsidR="00B9047D">
        <w:rPr>
          <w:rFonts w:hint="eastAsia"/>
          <w:sz w:val="21"/>
          <w:szCs w:val="21"/>
          <w:lang w:eastAsia="zh-CN"/>
        </w:rPr>
        <w:t>还</w:t>
      </w:r>
      <w:r w:rsidR="00B9047D" w:rsidRPr="005E0F63">
        <w:rPr>
          <w:sz w:val="21"/>
          <w:szCs w:val="21"/>
          <w:lang w:eastAsia="zh-CN"/>
        </w:rPr>
        <w:t>感到关切</w:t>
      </w:r>
      <w:r w:rsidR="00B9047D">
        <w:rPr>
          <w:rFonts w:hint="eastAsia"/>
          <w:sz w:val="21"/>
          <w:szCs w:val="21"/>
          <w:lang w:eastAsia="zh-CN"/>
        </w:rPr>
        <w:t>的是，没有切实有效的措施防止</w:t>
      </w:r>
      <w:r w:rsidR="00B9047D" w:rsidRPr="005E0F63">
        <w:rPr>
          <w:sz w:val="21"/>
          <w:szCs w:val="21"/>
          <w:lang w:eastAsia="zh-CN"/>
        </w:rPr>
        <w:t>家庭暴力</w:t>
      </w:r>
      <w:r w:rsidR="00B9047D">
        <w:rPr>
          <w:rFonts w:hint="eastAsia"/>
          <w:sz w:val="21"/>
          <w:szCs w:val="21"/>
          <w:lang w:eastAsia="zh-CN"/>
        </w:rPr>
        <w:t>事件，也缺乏保护受害者的支持服务</w:t>
      </w:r>
      <w:r w:rsidR="00B9047D">
        <w:rPr>
          <w:sz w:val="21"/>
          <w:szCs w:val="21"/>
          <w:lang w:eastAsia="zh-CN"/>
        </w:rPr>
        <w:t>(</w:t>
      </w:r>
      <w:r w:rsidR="00B9047D" w:rsidRPr="005E0F63">
        <w:rPr>
          <w:sz w:val="21"/>
          <w:szCs w:val="21"/>
          <w:lang w:eastAsia="zh-CN"/>
        </w:rPr>
        <w:t>第十条</w:t>
      </w:r>
      <w:r w:rsidR="00B9047D">
        <w:rPr>
          <w:sz w:val="21"/>
          <w:szCs w:val="21"/>
          <w:lang w:eastAsia="zh-CN"/>
        </w:rPr>
        <w:t>)</w:t>
      </w:r>
      <w:r w:rsidR="00B9047D" w:rsidRPr="005E0F63">
        <w:rPr>
          <w:sz w:val="21"/>
          <w:szCs w:val="21"/>
          <w:lang w:eastAsia="zh-CN"/>
        </w:rPr>
        <w:t>。</w:t>
      </w:r>
    </w:p>
    <w:p w:rsidR="00B9047D" w:rsidRPr="006F071A" w:rsidRDefault="00B9047D" w:rsidP="00B9047D">
      <w:pPr>
        <w:pStyle w:val="SingleTxtG"/>
        <w:tabs>
          <w:tab w:val="left" w:pos="1701"/>
        </w:tabs>
        <w:spacing w:line="320" w:lineRule="exact"/>
        <w:rPr>
          <w:rFonts w:eastAsia="SimHei" w:hint="eastAsia"/>
          <w:sz w:val="21"/>
          <w:szCs w:val="21"/>
          <w:lang w:eastAsia="zh-CN"/>
        </w:rPr>
      </w:pPr>
      <w:r w:rsidRPr="005E0F63">
        <w:rPr>
          <w:rFonts w:eastAsia="SimHei"/>
          <w:sz w:val="21"/>
          <w:szCs w:val="21"/>
          <w:lang w:eastAsia="zh-CN"/>
        </w:rPr>
        <w:t>委员会建议缔约国加快通过关于家庭暴力具体立法，并将这类行为列为刑事犯罪。委员会促请缔约国采取一切必要</w:t>
      </w:r>
      <w:r>
        <w:rPr>
          <w:rFonts w:eastAsia="SimHei" w:hint="eastAsia"/>
          <w:sz w:val="21"/>
          <w:szCs w:val="21"/>
          <w:lang w:eastAsia="zh-CN"/>
        </w:rPr>
        <w:t>的有效</w:t>
      </w:r>
      <w:r>
        <w:rPr>
          <w:rFonts w:eastAsia="SimHei"/>
          <w:sz w:val="21"/>
          <w:szCs w:val="21"/>
          <w:lang w:eastAsia="zh-CN"/>
        </w:rPr>
        <w:t>措施，预防家庭暴力事件，</w:t>
      </w:r>
      <w:r w:rsidRPr="005E0F63">
        <w:rPr>
          <w:rFonts w:eastAsia="SimHei"/>
          <w:sz w:val="21"/>
          <w:szCs w:val="21"/>
          <w:lang w:eastAsia="zh-CN"/>
        </w:rPr>
        <w:t>保护所有受害者，为其提供</w:t>
      </w:r>
      <w:r>
        <w:rPr>
          <w:rFonts w:eastAsia="SimHei" w:hint="eastAsia"/>
          <w:sz w:val="21"/>
          <w:szCs w:val="21"/>
          <w:lang w:eastAsia="zh-CN"/>
        </w:rPr>
        <w:t>进入紧急人身保护收容所、获得法律援助和医疗服务、以及</w:t>
      </w:r>
      <w:r w:rsidRPr="005E0F63">
        <w:rPr>
          <w:rFonts w:eastAsia="SimHei"/>
          <w:sz w:val="21"/>
          <w:szCs w:val="21"/>
          <w:lang w:eastAsia="zh-CN"/>
        </w:rPr>
        <w:t>获得补救和赔偿的适当途径。委员会还促请缔约国开展宣传运动，提高公众认识，</w:t>
      </w:r>
      <w:r w:rsidRPr="006F071A">
        <w:rPr>
          <w:rFonts w:eastAsia="SimHei" w:hint="eastAsia"/>
          <w:sz w:val="21"/>
          <w:szCs w:val="21"/>
          <w:lang w:eastAsia="zh-CN"/>
        </w:rPr>
        <w:t>并为执法人员和法官提供关于家庭暴力的严重性和犯罪性质的培训。</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扶贫</w:t>
      </w:r>
      <w:r>
        <w:rPr>
          <w:rFonts w:eastAsia="SimHei" w:hint="eastAsia"/>
          <w:b w:val="0"/>
          <w:sz w:val="21"/>
          <w:szCs w:val="21"/>
          <w:lang w:eastAsia="zh-CN"/>
        </w:rPr>
        <w:t>与</w:t>
      </w:r>
      <w:r w:rsidRPr="00961183">
        <w:rPr>
          <w:rFonts w:eastAsia="SimHei" w:hint="eastAsia"/>
          <w:b w:val="0"/>
          <w:sz w:val="21"/>
          <w:szCs w:val="21"/>
          <w:lang w:eastAsia="zh-CN"/>
        </w:rPr>
        <w:t>偏远地区的经济、社会和文化权利</w:t>
      </w:r>
    </w:p>
    <w:p w:rsidR="00B9047D" w:rsidRPr="00084D29" w:rsidRDefault="0067144B" w:rsidP="0067144B">
      <w:pPr>
        <w:pStyle w:val="SingleTxtG"/>
        <w:tabs>
          <w:tab w:val="left" w:pos="0"/>
          <w:tab w:val="left" w:pos="1134"/>
        </w:tabs>
        <w:spacing w:line="320" w:lineRule="exact"/>
        <w:rPr>
          <w:rFonts w:hint="eastAsia"/>
          <w:b/>
          <w:sz w:val="21"/>
          <w:szCs w:val="21"/>
          <w:lang w:eastAsia="zh-CN"/>
        </w:rPr>
      </w:pPr>
      <w:r w:rsidRPr="00084D29">
        <w:rPr>
          <w:sz w:val="21"/>
          <w:szCs w:val="21"/>
          <w:lang w:eastAsia="zh-CN"/>
        </w:rPr>
        <w:t>28</w:t>
      </w:r>
      <w:r>
        <w:rPr>
          <w:sz w:val="21"/>
          <w:szCs w:val="21"/>
          <w:lang w:eastAsia="zh-CN"/>
        </w:rPr>
        <w:t xml:space="preserve">.  </w:t>
      </w:r>
      <w:r w:rsidR="00B9047D" w:rsidRPr="005E0F63">
        <w:rPr>
          <w:sz w:val="21"/>
          <w:szCs w:val="21"/>
          <w:lang w:eastAsia="zh-CN"/>
        </w:rPr>
        <w:t>委员会仍然感到关切的是，虽然缔约国在减贫方面取得了重大进展，但各地区之间以及城乡之间在生活水平上仍然差异很大。委员会还对农民工的恶劣生活条件感到关切</w:t>
      </w:r>
      <w:r w:rsidR="00B9047D">
        <w:rPr>
          <w:sz w:val="21"/>
          <w:szCs w:val="21"/>
          <w:lang w:eastAsia="zh-CN"/>
        </w:rPr>
        <w:t>(</w:t>
      </w:r>
      <w:r w:rsidR="00B9047D" w:rsidRPr="005E0F63">
        <w:rPr>
          <w:sz w:val="21"/>
          <w:szCs w:val="21"/>
          <w:lang w:eastAsia="zh-CN"/>
        </w:rPr>
        <w:t>第十一条</w:t>
      </w:r>
      <w:r w:rsidR="00B9047D">
        <w:rPr>
          <w:sz w:val="21"/>
          <w:szCs w:val="21"/>
          <w:lang w:eastAsia="zh-CN"/>
        </w:rPr>
        <w:t>)</w:t>
      </w:r>
      <w:r w:rsidR="00B9047D" w:rsidRPr="005E0F63">
        <w:rPr>
          <w:sz w:val="21"/>
          <w:szCs w:val="21"/>
          <w:lang w:eastAsia="zh-CN"/>
        </w:rPr>
        <w:t>。</w:t>
      </w:r>
    </w:p>
    <w:p w:rsidR="00B9047D" w:rsidRPr="00181B3C" w:rsidRDefault="00B9047D" w:rsidP="00B9047D">
      <w:pPr>
        <w:pStyle w:val="SingleTxtG"/>
        <w:tabs>
          <w:tab w:val="left" w:pos="1701"/>
        </w:tabs>
        <w:spacing w:line="320" w:lineRule="exact"/>
        <w:rPr>
          <w:rFonts w:eastAsia="SimHei" w:hint="eastAsia"/>
          <w:sz w:val="21"/>
          <w:szCs w:val="21"/>
          <w:lang w:eastAsia="zh-CN"/>
        </w:rPr>
      </w:pPr>
      <w:r w:rsidRPr="005E0F63">
        <w:rPr>
          <w:rFonts w:eastAsia="SimHei"/>
          <w:sz w:val="21"/>
          <w:szCs w:val="21"/>
          <w:lang w:eastAsia="zh-CN"/>
        </w:rPr>
        <w:t>委员会建议缔约国在实施</w:t>
      </w:r>
      <w:r w:rsidRPr="00181B3C">
        <w:rPr>
          <w:rFonts w:eastAsia="SimHei" w:hint="eastAsia"/>
          <w:sz w:val="21"/>
          <w:szCs w:val="21"/>
          <w:lang w:eastAsia="zh-CN"/>
        </w:rPr>
        <w:t>《中国农村扶贫开发纲要》</w:t>
      </w:r>
      <w:r w:rsidRPr="005E0F63">
        <w:rPr>
          <w:rFonts w:eastAsia="SimHei"/>
          <w:sz w:val="21"/>
          <w:szCs w:val="21"/>
          <w:lang w:eastAsia="zh-CN"/>
        </w:rPr>
        <w:t>时，特别注意各地区之间以及城乡之间的差异和差距。委员会还建议缔约国确保扶贫计划以减轻农民工的贫困作为优先事项，并为此分配足够</w:t>
      </w:r>
      <w:r>
        <w:rPr>
          <w:rFonts w:eastAsia="SimHei" w:hint="eastAsia"/>
          <w:sz w:val="21"/>
          <w:szCs w:val="21"/>
          <w:lang w:eastAsia="zh-CN"/>
        </w:rPr>
        <w:t>的</w:t>
      </w:r>
      <w:r w:rsidRPr="005E0F63">
        <w:rPr>
          <w:rFonts w:eastAsia="SimHei"/>
          <w:sz w:val="21"/>
          <w:szCs w:val="21"/>
          <w:lang w:eastAsia="zh-CN"/>
        </w:rPr>
        <w:t>资源。委员会请缔约国在下次定期报告中列入按年份和城市地区分类的可</w:t>
      </w:r>
      <w:r w:rsidRPr="00181B3C">
        <w:rPr>
          <w:rFonts w:eastAsia="SimHei" w:hint="eastAsia"/>
          <w:sz w:val="21"/>
          <w:szCs w:val="21"/>
          <w:lang w:eastAsia="zh-CN"/>
        </w:rPr>
        <w:t>比数据，以及关于贫困人数和消除贫困方面的进展情况的指标。</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适足食物权</w:t>
      </w:r>
    </w:p>
    <w:p w:rsidR="00B9047D" w:rsidRPr="00084D29" w:rsidRDefault="0067144B" w:rsidP="0067144B">
      <w:pPr>
        <w:pStyle w:val="SingleTxtG"/>
        <w:tabs>
          <w:tab w:val="left" w:pos="0"/>
          <w:tab w:val="left" w:pos="1134"/>
        </w:tabs>
        <w:spacing w:line="320" w:lineRule="exact"/>
        <w:rPr>
          <w:rFonts w:hint="eastAsia"/>
          <w:b/>
          <w:sz w:val="21"/>
          <w:szCs w:val="21"/>
          <w:lang w:eastAsia="zh-CN"/>
        </w:rPr>
      </w:pPr>
      <w:r w:rsidRPr="00084D29">
        <w:rPr>
          <w:sz w:val="21"/>
          <w:szCs w:val="21"/>
          <w:lang w:eastAsia="zh-CN"/>
        </w:rPr>
        <w:t>29</w:t>
      </w:r>
      <w:r>
        <w:rPr>
          <w:sz w:val="21"/>
          <w:szCs w:val="21"/>
          <w:lang w:eastAsia="zh-CN"/>
        </w:rPr>
        <w:t xml:space="preserve">.  </w:t>
      </w:r>
      <w:r w:rsidR="00B9047D" w:rsidRPr="005E0F63">
        <w:rPr>
          <w:sz w:val="21"/>
          <w:szCs w:val="21"/>
          <w:lang w:eastAsia="zh-CN"/>
        </w:rPr>
        <w:t>委员会感到关切的是，在一些农村贫困县、特别是西部山区的贫困县，依然没有粮食保障，尤其在农村地区和西藏自治区，儿童长期营养不良。尽管缔约国作出努力加强食品安全监督，包括通过了《食品安全法》，但委员会仍对该法执行</w:t>
      </w:r>
      <w:r w:rsidR="00B9047D">
        <w:rPr>
          <w:rFonts w:hint="eastAsia"/>
          <w:sz w:val="21"/>
          <w:szCs w:val="21"/>
          <w:lang w:eastAsia="zh-CN"/>
        </w:rPr>
        <w:t>过程中的</w:t>
      </w:r>
      <w:r w:rsidR="00B9047D">
        <w:rPr>
          <w:lang w:eastAsia="zh-CN"/>
        </w:rPr>
        <w:t>不足之处</w:t>
      </w:r>
      <w:r w:rsidR="00B9047D" w:rsidRPr="005E0F63">
        <w:rPr>
          <w:sz w:val="21"/>
          <w:szCs w:val="21"/>
          <w:lang w:eastAsia="zh-CN"/>
        </w:rPr>
        <w:t>感到关切</w:t>
      </w:r>
      <w:r w:rsidR="00B9047D">
        <w:rPr>
          <w:sz w:val="21"/>
          <w:szCs w:val="21"/>
          <w:lang w:eastAsia="zh-CN"/>
        </w:rPr>
        <w:t>(</w:t>
      </w:r>
      <w:r w:rsidR="00B9047D" w:rsidRPr="005E0F63">
        <w:rPr>
          <w:sz w:val="21"/>
          <w:szCs w:val="21"/>
          <w:lang w:eastAsia="zh-CN"/>
        </w:rPr>
        <w:t>第十一条</w:t>
      </w:r>
      <w:r w:rsidR="00B9047D">
        <w:rPr>
          <w:sz w:val="21"/>
          <w:szCs w:val="21"/>
          <w:lang w:eastAsia="zh-CN"/>
        </w:rPr>
        <w:t>)</w:t>
      </w:r>
      <w:r w:rsidR="00B9047D" w:rsidRPr="005E0F63">
        <w:rPr>
          <w:sz w:val="21"/>
          <w:szCs w:val="21"/>
          <w:lang w:eastAsia="zh-CN"/>
        </w:rPr>
        <w:t>。</w:t>
      </w:r>
    </w:p>
    <w:p w:rsidR="00B9047D" w:rsidRPr="00F022FC" w:rsidRDefault="00B9047D" w:rsidP="00B9047D">
      <w:pPr>
        <w:pStyle w:val="SingleTxtGC"/>
        <w:rPr>
          <w:rFonts w:eastAsia="SimHei" w:hint="eastAsia"/>
        </w:rPr>
      </w:pPr>
      <w:r w:rsidRPr="00F022FC">
        <w:rPr>
          <w:rFonts w:eastAsia="SimHei" w:hint="eastAsia"/>
        </w:rPr>
        <w:t>委员会促请缔约国加强努力，保护适足食物权。委员会建议缔约国加紧努力，切实解决农村贫困地区、特别是西部山区和西藏自治区的粮食无保障及儿童营养不良状况。委员会建议缔约国采取一切必要措施，切实执行</w:t>
      </w:r>
      <w:r w:rsidRPr="00F022FC">
        <w:rPr>
          <w:rFonts w:eastAsia="SimHei" w:hint="eastAsia"/>
          <w:szCs w:val="21"/>
        </w:rPr>
        <w:t>《食品安全法》，加强</w:t>
      </w:r>
      <w:r w:rsidRPr="00F022FC">
        <w:rPr>
          <w:rFonts w:eastAsia="SimHei" w:hint="eastAsia"/>
        </w:rPr>
        <w:t>食品安全监督工作，确保安全食品的生产、加工、分配、销售和消费。委员会提请缔约国注意其</w:t>
      </w:r>
      <w:r w:rsidRPr="00F022FC">
        <w:rPr>
          <w:rFonts w:eastAsia="SimHei" w:hint="eastAsia"/>
          <w:color w:val="000000"/>
        </w:rPr>
        <w:t>关于适当食物权的</w:t>
      </w:r>
      <w:r>
        <w:rPr>
          <w:rFonts w:eastAsia="SimHei" w:hint="eastAsia"/>
          <w:color w:val="000000"/>
        </w:rPr>
        <w:t>第</w:t>
      </w:r>
      <w:r w:rsidR="00000196">
        <w:rPr>
          <w:rFonts w:eastAsia="SimHei" w:hint="eastAsia"/>
          <w:color w:val="000000"/>
        </w:rPr>
        <w:t>12</w:t>
      </w:r>
      <w:r>
        <w:rPr>
          <w:rFonts w:eastAsia="SimHei" w:hint="eastAsia"/>
          <w:color w:val="000000"/>
        </w:rPr>
        <w:t>号</w:t>
      </w:r>
      <w:r w:rsidRPr="00F022FC">
        <w:rPr>
          <w:rFonts w:eastAsia="SimHei" w:hint="eastAsia"/>
          <w:color w:val="000000"/>
        </w:rPr>
        <w:t>一般性意见</w:t>
      </w:r>
      <w:r>
        <w:rPr>
          <w:rFonts w:eastAsia="SimHei" w:hint="eastAsia"/>
          <w:color w:val="000000"/>
        </w:rPr>
        <w:t>(</w:t>
      </w:r>
      <w:r w:rsidRPr="00F022FC">
        <w:rPr>
          <w:rFonts w:eastAsia="SimHei" w:hint="eastAsia"/>
          <w:color w:val="000000"/>
        </w:rPr>
        <w:t>1999</w:t>
      </w:r>
      <w:r w:rsidRPr="00F022FC">
        <w:rPr>
          <w:rFonts w:eastAsia="SimHei" w:hint="eastAsia"/>
          <w:color w:val="000000"/>
        </w:rPr>
        <w:t>年</w:t>
      </w:r>
      <w:r>
        <w:rPr>
          <w:rFonts w:eastAsia="SimHei" w:hint="eastAsia"/>
          <w:color w:val="000000"/>
        </w:rPr>
        <w:t>)</w:t>
      </w:r>
      <w:r w:rsidRPr="00F022FC">
        <w:rPr>
          <w:rFonts w:eastAsia="SimHei" w:hint="eastAsia"/>
        </w:rPr>
        <w:t>和食物权问题特别报告员的建议</w:t>
      </w:r>
      <w:r>
        <w:rPr>
          <w:rFonts w:eastAsia="SimHei" w:hint="eastAsia"/>
        </w:rPr>
        <w:t>(</w:t>
      </w:r>
      <w:r w:rsidRPr="00F022FC">
        <w:rPr>
          <w:rFonts w:eastAsia="SimHei" w:hint="eastAsia"/>
        </w:rPr>
        <w:t>A/HRC/19/59/Add.</w:t>
      </w:r>
      <w:r>
        <w:rPr>
          <w:rFonts w:eastAsia="SimHei" w:hint="eastAsia"/>
        </w:rPr>
        <w:t>1,</w:t>
      </w:r>
      <w:r w:rsidR="00000196">
        <w:rPr>
          <w:rFonts w:eastAsia="SimHei" w:hint="eastAsia"/>
        </w:rPr>
        <w:t xml:space="preserve"> </w:t>
      </w:r>
      <w:r w:rsidRPr="00F022FC">
        <w:rPr>
          <w:rFonts w:eastAsia="SimHei" w:hint="eastAsia"/>
        </w:rPr>
        <w:t>第</w:t>
      </w:r>
      <w:r w:rsidRPr="00F022FC">
        <w:rPr>
          <w:rFonts w:eastAsia="SimHei" w:hint="eastAsia"/>
        </w:rPr>
        <w:t>40</w:t>
      </w:r>
      <w:r w:rsidRPr="00F022FC">
        <w:rPr>
          <w:rFonts w:eastAsia="SimHei" w:hint="eastAsia"/>
        </w:rPr>
        <w:t>至第</w:t>
      </w:r>
      <w:r w:rsidRPr="00F022FC">
        <w:rPr>
          <w:rFonts w:eastAsia="SimHei" w:hint="eastAsia"/>
        </w:rPr>
        <w:t>46</w:t>
      </w:r>
      <w:r w:rsidRPr="00F022FC">
        <w:rPr>
          <w:rFonts w:eastAsia="SimHei" w:hint="eastAsia"/>
        </w:rPr>
        <w:t>段</w:t>
      </w:r>
      <w:r>
        <w:rPr>
          <w:rFonts w:eastAsia="SimHei" w:hint="eastAsia"/>
        </w:rPr>
        <w:t>)</w:t>
      </w:r>
      <w:r w:rsidRPr="00F022FC">
        <w:rPr>
          <w:rFonts w:eastAsia="SimHei" w:hint="eastAsia"/>
        </w:rPr>
        <w:t>。</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961183">
        <w:rPr>
          <w:rFonts w:eastAsia="SimHei" w:hint="eastAsia"/>
          <w:b w:val="0"/>
          <w:sz w:val="21"/>
          <w:szCs w:val="21"/>
          <w:lang w:eastAsia="zh-CN"/>
        </w:rPr>
        <w:tab/>
      </w:r>
      <w:r w:rsidRPr="00961183">
        <w:rPr>
          <w:rFonts w:eastAsia="SimHei" w:hint="eastAsia"/>
          <w:b w:val="0"/>
          <w:sz w:val="21"/>
          <w:szCs w:val="21"/>
          <w:lang w:eastAsia="zh-CN"/>
        </w:rPr>
        <w:t>强制搬迁</w:t>
      </w:r>
    </w:p>
    <w:p w:rsidR="00B9047D" w:rsidRDefault="0067144B" w:rsidP="0067144B">
      <w:pPr>
        <w:pStyle w:val="SingleTxtG"/>
        <w:tabs>
          <w:tab w:val="left" w:pos="0"/>
          <w:tab w:val="left" w:pos="1134"/>
        </w:tabs>
        <w:spacing w:line="320" w:lineRule="exact"/>
        <w:rPr>
          <w:rFonts w:hint="eastAsia"/>
          <w:sz w:val="21"/>
          <w:szCs w:val="21"/>
          <w:lang w:eastAsia="ko-KR"/>
        </w:rPr>
      </w:pPr>
      <w:r>
        <w:rPr>
          <w:sz w:val="21"/>
          <w:szCs w:val="21"/>
          <w:lang w:eastAsia="ko-KR"/>
        </w:rPr>
        <w:t xml:space="preserve">30.  </w:t>
      </w:r>
      <w:r w:rsidR="00B9047D" w:rsidRPr="005E0F63">
        <w:rPr>
          <w:sz w:val="21"/>
          <w:szCs w:val="21"/>
          <w:lang w:eastAsia="ko-KR"/>
        </w:rPr>
        <w:t>委员会</w:t>
      </w:r>
      <w:r w:rsidR="00B9047D" w:rsidRPr="005E0F63">
        <w:rPr>
          <w:sz w:val="21"/>
          <w:szCs w:val="21"/>
          <w:lang w:eastAsia="zh-CN"/>
        </w:rPr>
        <w:t>感到遗憾</w:t>
      </w:r>
      <w:r w:rsidR="00B9047D">
        <w:rPr>
          <w:rFonts w:hint="eastAsia"/>
          <w:sz w:val="21"/>
          <w:szCs w:val="21"/>
          <w:lang w:eastAsia="zh-CN"/>
        </w:rPr>
        <w:t>的是</w:t>
      </w:r>
      <w:r w:rsidR="00B9047D" w:rsidRPr="005E0F63">
        <w:rPr>
          <w:sz w:val="21"/>
          <w:szCs w:val="21"/>
          <w:lang w:eastAsia="zh-CN"/>
        </w:rPr>
        <w:t>，</w:t>
      </w:r>
      <w:r w:rsidR="00B9047D" w:rsidRPr="005E0F63">
        <w:rPr>
          <w:sz w:val="21"/>
          <w:szCs w:val="21"/>
          <w:lang w:eastAsia="ko-KR"/>
        </w:rPr>
        <w:t>缔约国</w:t>
      </w:r>
      <w:r w:rsidR="00B9047D" w:rsidRPr="005E0F63">
        <w:rPr>
          <w:sz w:val="21"/>
          <w:szCs w:val="21"/>
          <w:lang w:eastAsia="zh-CN"/>
        </w:rPr>
        <w:t>没有落实它以前的建议</w:t>
      </w:r>
      <w:r w:rsidR="00B9047D">
        <w:rPr>
          <w:sz w:val="21"/>
          <w:szCs w:val="21"/>
          <w:lang w:eastAsia="zh-CN"/>
        </w:rPr>
        <w:t>(</w:t>
      </w:r>
      <w:r w:rsidR="00B9047D" w:rsidRPr="005E0F63">
        <w:rPr>
          <w:sz w:val="21"/>
          <w:szCs w:val="21"/>
          <w:lang w:eastAsia="ko-KR"/>
        </w:rPr>
        <w:t>E/C.12/1/Add.10</w:t>
      </w:r>
      <w:r w:rsidR="00B9047D">
        <w:rPr>
          <w:sz w:val="21"/>
          <w:szCs w:val="21"/>
          <w:lang w:eastAsia="ko-KR"/>
        </w:rPr>
        <w:t>7,</w:t>
      </w:r>
      <w:r w:rsidR="00000196">
        <w:rPr>
          <w:rFonts w:hint="eastAsia"/>
          <w:sz w:val="21"/>
          <w:szCs w:val="21"/>
          <w:lang w:eastAsia="zh-CN"/>
        </w:rPr>
        <w:t xml:space="preserve"> </w:t>
      </w:r>
      <w:r w:rsidR="00B9047D" w:rsidRPr="005E0F63">
        <w:rPr>
          <w:sz w:val="21"/>
          <w:szCs w:val="21"/>
          <w:lang w:eastAsia="zh-CN"/>
        </w:rPr>
        <w:t>第</w:t>
      </w:r>
      <w:r w:rsidR="00B9047D" w:rsidRPr="005E0F63">
        <w:rPr>
          <w:sz w:val="21"/>
          <w:szCs w:val="21"/>
          <w:lang w:eastAsia="zh-CN"/>
        </w:rPr>
        <w:t>61</w:t>
      </w:r>
      <w:r w:rsidR="00B9047D" w:rsidRPr="005E0F63">
        <w:rPr>
          <w:sz w:val="21"/>
          <w:szCs w:val="21"/>
          <w:lang w:eastAsia="zh-CN"/>
        </w:rPr>
        <w:t>段</w:t>
      </w:r>
      <w:r w:rsidR="00B9047D">
        <w:rPr>
          <w:sz w:val="21"/>
          <w:szCs w:val="21"/>
          <w:lang w:eastAsia="zh-CN"/>
        </w:rPr>
        <w:t>)</w:t>
      </w:r>
      <w:r w:rsidR="00B9047D">
        <w:rPr>
          <w:rFonts w:hint="eastAsia"/>
          <w:sz w:val="21"/>
          <w:szCs w:val="21"/>
          <w:lang w:eastAsia="zh-CN"/>
        </w:rPr>
        <w:t>；并</w:t>
      </w:r>
      <w:r w:rsidR="00B9047D" w:rsidRPr="005E0F63">
        <w:rPr>
          <w:sz w:val="21"/>
          <w:szCs w:val="21"/>
          <w:lang w:eastAsia="zh-CN"/>
        </w:rPr>
        <w:t>感到严重关切</w:t>
      </w:r>
      <w:r w:rsidR="00B9047D">
        <w:rPr>
          <w:rFonts w:hint="eastAsia"/>
          <w:sz w:val="21"/>
          <w:szCs w:val="21"/>
          <w:lang w:eastAsia="zh-CN"/>
        </w:rPr>
        <w:t>的是，它得到的消息表明，</w:t>
      </w:r>
      <w:r w:rsidR="00B9047D" w:rsidRPr="005E0F63">
        <w:rPr>
          <w:sz w:val="21"/>
          <w:szCs w:val="21"/>
          <w:lang w:eastAsia="ko-KR"/>
        </w:rPr>
        <w:t>缔约国</w:t>
      </w:r>
      <w:r w:rsidR="00B9047D" w:rsidRPr="005E0F63">
        <w:rPr>
          <w:sz w:val="21"/>
          <w:szCs w:val="21"/>
          <w:lang w:eastAsia="zh-CN"/>
        </w:rPr>
        <w:t>在未予通知或适当通知的情况</w:t>
      </w:r>
      <w:r w:rsidR="00B9047D">
        <w:rPr>
          <w:rFonts w:hint="eastAsia"/>
          <w:sz w:val="21"/>
          <w:szCs w:val="21"/>
          <w:lang w:eastAsia="zh-CN"/>
        </w:rPr>
        <w:t>下</w:t>
      </w:r>
      <w:r w:rsidR="00B9047D" w:rsidRPr="005E0F63">
        <w:rPr>
          <w:sz w:val="21"/>
          <w:szCs w:val="21"/>
          <w:lang w:eastAsia="zh-CN"/>
        </w:rPr>
        <w:t>强制成千上万人搬迁。委员会注意到</w:t>
      </w:r>
      <w:r w:rsidR="00B9047D">
        <w:rPr>
          <w:rFonts w:hint="eastAsia"/>
          <w:sz w:val="21"/>
          <w:szCs w:val="21"/>
          <w:lang w:eastAsia="zh-CN"/>
        </w:rPr>
        <w:t>，</w:t>
      </w:r>
      <w:r w:rsidR="00B9047D" w:rsidRPr="005E0F63">
        <w:rPr>
          <w:sz w:val="21"/>
          <w:szCs w:val="21"/>
          <w:lang w:eastAsia="zh-CN"/>
        </w:rPr>
        <w:t>2011</w:t>
      </w:r>
      <w:r w:rsidR="00B9047D" w:rsidRPr="005E0F63">
        <w:rPr>
          <w:sz w:val="21"/>
          <w:szCs w:val="21"/>
          <w:lang w:eastAsia="zh-CN"/>
        </w:rPr>
        <w:t>年通过了《国有土地上房</w:t>
      </w:r>
      <w:r w:rsidR="00B9047D">
        <w:rPr>
          <w:sz w:val="21"/>
          <w:szCs w:val="21"/>
          <w:lang w:eastAsia="zh-CN"/>
        </w:rPr>
        <w:t>屋征收与补偿条例》，禁止采取暴力，并赋予面临搬迁的城市房屋所有</w:t>
      </w:r>
      <w:r w:rsidR="00B9047D" w:rsidRPr="005E0F63">
        <w:rPr>
          <w:sz w:val="21"/>
          <w:szCs w:val="21"/>
          <w:lang w:eastAsia="zh-CN"/>
        </w:rPr>
        <w:t>人被征求意见</w:t>
      </w:r>
      <w:r w:rsidR="00B9047D">
        <w:rPr>
          <w:rFonts w:hint="eastAsia"/>
          <w:sz w:val="21"/>
          <w:szCs w:val="21"/>
          <w:lang w:eastAsia="zh-CN"/>
        </w:rPr>
        <w:t>和知情同意</w:t>
      </w:r>
      <w:r w:rsidR="00B9047D" w:rsidRPr="005E0F63">
        <w:rPr>
          <w:sz w:val="21"/>
          <w:szCs w:val="21"/>
          <w:lang w:eastAsia="zh-CN"/>
        </w:rPr>
        <w:t>、获得适当补偿和有效法律救济的权利，但委员会仍对这些条例未得到切实执行感到关切</w:t>
      </w:r>
      <w:r w:rsidR="00B9047D">
        <w:rPr>
          <w:sz w:val="21"/>
          <w:szCs w:val="21"/>
          <w:lang w:eastAsia="zh-CN"/>
        </w:rPr>
        <w:t>(</w:t>
      </w:r>
      <w:r w:rsidR="00B9047D" w:rsidRPr="005E0F63">
        <w:rPr>
          <w:sz w:val="21"/>
          <w:szCs w:val="21"/>
          <w:lang w:eastAsia="ko-KR"/>
        </w:rPr>
        <w:t>第</w:t>
      </w:r>
      <w:r w:rsidR="00B9047D" w:rsidRPr="005E0F63">
        <w:rPr>
          <w:sz w:val="21"/>
          <w:szCs w:val="21"/>
          <w:lang w:eastAsia="zh-CN"/>
        </w:rPr>
        <w:t>十一</w:t>
      </w:r>
      <w:r w:rsidR="00B9047D" w:rsidRPr="005E0F63">
        <w:rPr>
          <w:sz w:val="21"/>
          <w:szCs w:val="21"/>
          <w:lang w:eastAsia="ko-KR"/>
        </w:rPr>
        <w:t>条</w:t>
      </w:r>
      <w:r w:rsidR="00B9047D">
        <w:rPr>
          <w:sz w:val="21"/>
          <w:szCs w:val="21"/>
          <w:lang w:eastAsia="zh-CN"/>
        </w:rPr>
        <w:t>)</w:t>
      </w:r>
      <w:r w:rsidR="00B9047D" w:rsidRPr="005E0F63">
        <w:rPr>
          <w:sz w:val="21"/>
          <w:szCs w:val="21"/>
          <w:lang w:eastAsia="zh-CN"/>
        </w:rPr>
        <w:t>。</w:t>
      </w:r>
    </w:p>
    <w:p w:rsidR="00B9047D" w:rsidRDefault="00B9047D" w:rsidP="00B9047D">
      <w:pPr>
        <w:pStyle w:val="SingleTxtG"/>
        <w:spacing w:line="320" w:lineRule="exact"/>
        <w:rPr>
          <w:rFonts w:eastAsia="SimHei" w:hint="eastAsia"/>
          <w:sz w:val="21"/>
          <w:szCs w:val="21"/>
          <w:lang w:eastAsia="zh-CN"/>
        </w:rPr>
      </w:pPr>
      <w:r w:rsidRPr="005E0F63">
        <w:rPr>
          <w:rFonts w:eastAsia="SimHei"/>
          <w:sz w:val="21"/>
          <w:szCs w:val="21"/>
          <w:lang w:eastAsia="zh-CN"/>
        </w:rPr>
        <w:t>委员会促请缔约国立即采取一切必要措施，停止不完全符合既定国际人权标准的所有征收做法。</w:t>
      </w:r>
      <w:r w:rsidRPr="005E0F63">
        <w:rPr>
          <w:rFonts w:eastAsia="SimHei"/>
          <w:sz w:val="21"/>
          <w:szCs w:val="21"/>
          <w:lang w:eastAsia="ko-KR"/>
        </w:rPr>
        <w:t>委员会</w:t>
      </w:r>
      <w:r w:rsidRPr="005E0F63">
        <w:rPr>
          <w:rFonts w:eastAsia="SimHei"/>
          <w:sz w:val="21"/>
          <w:szCs w:val="21"/>
          <w:lang w:eastAsia="zh-CN"/>
        </w:rPr>
        <w:t>促请缔约国保障</w:t>
      </w:r>
      <w:r>
        <w:rPr>
          <w:rFonts w:eastAsia="SimHei" w:hint="eastAsia"/>
          <w:sz w:val="21"/>
          <w:szCs w:val="21"/>
          <w:lang w:eastAsia="zh-CN"/>
        </w:rPr>
        <w:t>受影响个人和</w:t>
      </w:r>
      <w:r w:rsidRPr="005E0F63">
        <w:rPr>
          <w:rFonts w:eastAsia="SimHei"/>
          <w:sz w:val="21"/>
          <w:szCs w:val="21"/>
          <w:lang w:eastAsia="zh-CN"/>
        </w:rPr>
        <w:t>住户向国内法院申诉的权利，提供有效的法律救济和适当补偿，并保障适足的替代住房。</w:t>
      </w:r>
    </w:p>
    <w:p w:rsidR="00B9047D" w:rsidRDefault="00B9047D" w:rsidP="00B9047D">
      <w:pPr>
        <w:pStyle w:val="SingleTxtG"/>
        <w:spacing w:line="320" w:lineRule="exact"/>
        <w:rPr>
          <w:rFonts w:eastAsia="SimHei" w:hint="eastAsia"/>
          <w:sz w:val="21"/>
          <w:szCs w:val="21"/>
          <w:lang w:eastAsia="zh-CN"/>
        </w:rPr>
      </w:pPr>
      <w:r w:rsidRPr="005E0F63">
        <w:rPr>
          <w:rFonts w:eastAsia="SimHei"/>
          <w:sz w:val="21"/>
          <w:szCs w:val="21"/>
          <w:lang w:eastAsia="zh-CN"/>
        </w:rPr>
        <w:t>委员会又</w:t>
      </w:r>
      <w:r w:rsidRPr="005E0F63">
        <w:rPr>
          <w:rFonts w:eastAsia="SimHei"/>
          <w:sz w:val="21"/>
          <w:szCs w:val="21"/>
          <w:lang w:eastAsia="ko-KR"/>
        </w:rPr>
        <w:t>促请缔约国</w:t>
      </w:r>
      <w:r w:rsidRPr="005E0F63">
        <w:rPr>
          <w:rFonts w:eastAsia="SimHei"/>
          <w:sz w:val="21"/>
          <w:szCs w:val="21"/>
          <w:lang w:eastAsia="zh-CN"/>
        </w:rPr>
        <w:t>确保就城市翻新所必需的任何住宅搬迁与受影响</w:t>
      </w:r>
      <w:r>
        <w:rPr>
          <w:rFonts w:eastAsia="SimHei" w:hint="eastAsia"/>
          <w:sz w:val="21"/>
          <w:szCs w:val="21"/>
          <w:lang w:eastAsia="zh-CN"/>
        </w:rPr>
        <w:t>个人和</w:t>
      </w:r>
      <w:r w:rsidRPr="005E0F63">
        <w:rPr>
          <w:rFonts w:eastAsia="SimHei"/>
          <w:sz w:val="21"/>
          <w:szCs w:val="21"/>
          <w:lang w:eastAsia="zh-CN"/>
        </w:rPr>
        <w:t>住户进行事先协商，</w:t>
      </w:r>
      <w:r>
        <w:rPr>
          <w:rFonts w:eastAsia="SimHei" w:hint="eastAsia"/>
          <w:sz w:val="21"/>
          <w:szCs w:val="21"/>
          <w:lang w:eastAsia="zh-CN"/>
        </w:rPr>
        <w:t>事先</w:t>
      </w:r>
      <w:r w:rsidRPr="005E0F63">
        <w:rPr>
          <w:rFonts w:eastAsia="SimHei"/>
          <w:sz w:val="21"/>
          <w:szCs w:val="21"/>
          <w:lang w:eastAsia="zh-CN"/>
        </w:rPr>
        <w:t>征得他们自由</w:t>
      </w:r>
      <w:r>
        <w:rPr>
          <w:rFonts w:eastAsia="SimHei"/>
          <w:sz w:val="21"/>
          <w:szCs w:val="21"/>
          <w:lang w:eastAsia="zh-CN"/>
        </w:rPr>
        <w:t>和知情</w:t>
      </w:r>
      <w:r>
        <w:rPr>
          <w:rFonts w:eastAsia="SimHei" w:hint="eastAsia"/>
          <w:sz w:val="21"/>
          <w:szCs w:val="21"/>
          <w:lang w:eastAsia="zh-CN"/>
        </w:rPr>
        <w:t>的</w:t>
      </w:r>
      <w:r w:rsidRPr="005E0F63">
        <w:rPr>
          <w:rFonts w:eastAsia="SimHei"/>
          <w:sz w:val="21"/>
          <w:szCs w:val="21"/>
          <w:lang w:eastAsia="zh-CN"/>
        </w:rPr>
        <w:t>同意，并遵循适当和透明的程序，充分尊重</w:t>
      </w:r>
      <w:r>
        <w:rPr>
          <w:rFonts w:eastAsia="SimHei" w:hint="eastAsia"/>
          <w:sz w:val="21"/>
          <w:szCs w:val="21"/>
          <w:lang w:eastAsia="zh-CN"/>
        </w:rPr>
        <w:t>他们</w:t>
      </w:r>
      <w:r w:rsidRPr="005E0F63">
        <w:rPr>
          <w:rFonts w:eastAsia="SimHei"/>
          <w:sz w:val="21"/>
          <w:szCs w:val="21"/>
          <w:lang w:eastAsia="zh-CN"/>
        </w:rPr>
        <w:t>的安全和尊严。</w:t>
      </w:r>
    </w:p>
    <w:p w:rsidR="00B9047D" w:rsidRPr="005E4D12" w:rsidRDefault="00B9047D" w:rsidP="00B9047D">
      <w:pPr>
        <w:pStyle w:val="SingleTxtG"/>
        <w:spacing w:line="320" w:lineRule="exact"/>
        <w:rPr>
          <w:rFonts w:eastAsia="SimHei" w:hint="eastAsia"/>
          <w:sz w:val="21"/>
          <w:szCs w:val="21"/>
          <w:lang w:eastAsia="zh-CN"/>
        </w:rPr>
      </w:pPr>
      <w:r w:rsidRPr="005E4D12">
        <w:rPr>
          <w:rFonts w:eastAsia="SimHei" w:hint="eastAsia"/>
          <w:sz w:val="21"/>
          <w:szCs w:val="21"/>
          <w:lang w:eastAsia="zh-CN"/>
        </w:rPr>
        <w:t>委员会还提请缔约国注意其关于</w:t>
      </w:r>
      <w:r>
        <w:rPr>
          <w:rFonts w:eastAsia="SimHei" w:hint="eastAsia"/>
          <w:sz w:val="21"/>
          <w:szCs w:val="21"/>
          <w:lang w:eastAsia="zh-CN"/>
        </w:rPr>
        <w:t>“</w:t>
      </w:r>
      <w:r w:rsidRPr="005E4D12">
        <w:rPr>
          <w:rFonts w:eastAsia="SimHei" w:hint="eastAsia"/>
          <w:sz w:val="21"/>
          <w:szCs w:val="21"/>
          <w:lang w:eastAsia="zh-CN"/>
        </w:rPr>
        <w:t>适足住房权</w:t>
      </w:r>
      <w:r>
        <w:rPr>
          <w:rFonts w:eastAsia="SimHei" w:hint="eastAsia"/>
          <w:sz w:val="21"/>
          <w:szCs w:val="21"/>
          <w:lang w:eastAsia="zh-CN"/>
        </w:rPr>
        <w:t>(</w:t>
      </w:r>
      <w:r w:rsidRPr="00B57D62">
        <w:rPr>
          <w:rFonts w:eastAsia="SimHei" w:hint="eastAsia"/>
          <w:sz w:val="21"/>
          <w:szCs w:val="21"/>
          <w:lang w:eastAsia="zh-CN"/>
        </w:rPr>
        <w:t>《公约》第</w:t>
      </w:r>
      <w:r>
        <w:rPr>
          <w:rFonts w:eastAsia="SimHei" w:hint="eastAsia"/>
          <w:sz w:val="21"/>
          <w:szCs w:val="21"/>
          <w:lang w:eastAsia="zh-CN"/>
        </w:rPr>
        <w:t>十一</w:t>
      </w:r>
      <w:r w:rsidRPr="00B57D62">
        <w:rPr>
          <w:rFonts w:eastAsia="SimHei" w:hint="eastAsia"/>
          <w:sz w:val="21"/>
          <w:szCs w:val="21"/>
          <w:lang w:eastAsia="zh-CN"/>
        </w:rPr>
        <w:t>条第</w:t>
      </w:r>
      <w:r>
        <w:rPr>
          <w:rFonts w:eastAsia="SimHei" w:hint="eastAsia"/>
          <w:sz w:val="21"/>
          <w:szCs w:val="21"/>
          <w:lang w:eastAsia="zh-CN"/>
        </w:rPr>
        <w:t>一</w:t>
      </w:r>
      <w:r w:rsidRPr="00B57D62">
        <w:rPr>
          <w:rFonts w:eastAsia="SimHei" w:hint="eastAsia"/>
          <w:sz w:val="21"/>
          <w:szCs w:val="21"/>
          <w:lang w:eastAsia="zh-CN"/>
        </w:rPr>
        <w:t>款</w:t>
      </w:r>
      <w:r>
        <w:rPr>
          <w:rFonts w:eastAsia="SimHei" w:hint="eastAsia"/>
          <w:sz w:val="21"/>
          <w:szCs w:val="21"/>
          <w:lang w:eastAsia="zh-CN"/>
        </w:rPr>
        <w:t>)</w:t>
      </w:r>
      <w:r w:rsidRPr="005E4D12">
        <w:rPr>
          <w:rFonts w:eastAsia="SimHei" w:hint="eastAsia"/>
          <w:sz w:val="21"/>
          <w:szCs w:val="21"/>
          <w:lang w:eastAsia="zh-CN"/>
        </w:rPr>
        <w:t>：强</w:t>
      </w:r>
      <w:r w:rsidRPr="005E4D12">
        <w:rPr>
          <w:rFonts w:eastAsia="SimHei" w:hint="eastAsia"/>
          <w:color w:val="000000"/>
          <w:sz w:val="21"/>
          <w:szCs w:val="21"/>
          <w:lang w:eastAsia="zh-CN"/>
        </w:rPr>
        <w:t>迫迁离</w:t>
      </w:r>
      <w:r>
        <w:rPr>
          <w:rFonts w:eastAsia="SimHei" w:hint="eastAsia"/>
          <w:color w:val="000000"/>
          <w:sz w:val="21"/>
          <w:szCs w:val="21"/>
          <w:lang w:eastAsia="zh-CN"/>
        </w:rPr>
        <w:t>”</w:t>
      </w:r>
      <w:r w:rsidRPr="005E4D12">
        <w:rPr>
          <w:rFonts w:eastAsia="SimHei" w:hint="eastAsia"/>
          <w:sz w:val="21"/>
          <w:szCs w:val="21"/>
          <w:lang w:eastAsia="zh-CN"/>
        </w:rPr>
        <w:t>问题的</w:t>
      </w:r>
      <w:r>
        <w:rPr>
          <w:rFonts w:eastAsia="SimHei" w:hint="eastAsia"/>
          <w:sz w:val="21"/>
          <w:szCs w:val="21"/>
          <w:lang w:eastAsia="zh-CN"/>
        </w:rPr>
        <w:t>第</w:t>
      </w:r>
      <w:r w:rsidRPr="005E4D12">
        <w:rPr>
          <w:rFonts w:eastAsia="SimHei" w:hint="eastAsia"/>
          <w:sz w:val="21"/>
          <w:szCs w:val="21"/>
          <w:lang w:eastAsia="zh-CN"/>
        </w:rPr>
        <w:t>7</w:t>
      </w:r>
      <w:r>
        <w:rPr>
          <w:rFonts w:eastAsia="SimHei" w:hint="eastAsia"/>
          <w:sz w:val="21"/>
          <w:szCs w:val="21"/>
          <w:lang w:eastAsia="zh-CN"/>
        </w:rPr>
        <w:t>号</w:t>
      </w:r>
      <w:r w:rsidRPr="005E4D12">
        <w:rPr>
          <w:rFonts w:eastAsia="SimHei" w:hint="eastAsia"/>
          <w:sz w:val="21"/>
          <w:szCs w:val="21"/>
          <w:lang w:eastAsia="zh-CN"/>
        </w:rPr>
        <w:t>一般性意见</w:t>
      </w:r>
      <w:r>
        <w:rPr>
          <w:rFonts w:eastAsia="SimHei" w:hint="eastAsia"/>
          <w:sz w:val="21"/>
          <w:szCs w:val="21"/>
          <w:lang w:eastAsia="zh-CN"/>
        </w:rPr>
        <w:t>(</w:t>
      </w:r>
      <w:r w:rsidRPr="005E4D12">
        <w:rPr>
          <w:rFonts w:eastAsia="SimHei" w:hint="eastAsia"/>
          <w:sz w:val="21"/>
          <w:szCs w:val="21"/>
          <w:lang w:eastAsia="zh-CN"/>
        </w:rPr>
        <w:t>1997</w:t>
      </w:r>
      <w:r w:rsidRPr="005E4D12">
        <w:rPr>
          <w:rFonts w:eastAsia="SimHei" w:hint="eastAsia"/>
          <w:sz w:val="21"/>
          <w:szCs w:val="21"/>
          <w:lang w:eastAsia="zh-CN"/>
        </w:rPr>
        <w:t>年</w:t>
      </w:r>
      <w:r>
        <w:rPr>
          <w:rFonts w:eastAsia="SimHei" w:hint="eastAsia"/>
          <w:sz w:val="21"/>
          <w:szCs w:val="21"/>
          <w:lang w:eastAsia="zh-CN"/>
        </w:rPr>
        <w:t>)</w:t>
      </w:r>
      <w:r w:rsidRPr="005E4D12">
        <w:rPr>
          <w:rFonts w:eastAsia="SimHei" w:hint="eastAsia"/>
          <w:sz w:val="21"/>
          <w:szCs w:val="21"/>
          <w:lang w:eastAsia="zh-CN"/>
        </w:rPr>
        <w:t>。</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游牧民定居</w:t>
      </w:r>
    </w:p>
    <w:p w:rsidR="00B9047D" w:rsidRPr="00084D29" w:rsidRDefault="0067144B" w:rsidP="0067144B">
      <w:pPr>
        <w:pStyle w:val="SingleTxtG"/>
        <w:tabs>
          <w:tab w:val="left" w:pos="0"/>
          <w:tab w:val="left" w:pos="1134"/>
        </w:tabs>
        <w:spacing w:line="320" w:lineRule="exact"/>
        <w:rPr>
          <w:rFonts w:hint="eastAsia"/>
          <w:b/>
          <w:sz w:val="21"/>
          <w:szCs w:val="21"/>
          <w:lang w:eastAsia="zh-CN"/>
        </w:rPr>
      </w:pPr>
      <w:r w:rsidRPr="00084D29">
        <w:rPr>
          <w:sz w:val="21"/>
          <w:szCs w:val="21"/>
          <w:lang w:eastAsia="zh-CN"/>
        </w:rPr>
        <w:t>31</w:t>
      </w:r>
      <w:r>
        <w:rPr>
          <w:sz w:val="21"/>
          <w:szCs w:val="21"/>
          <w:lang w:eastAsia="zh-CN"/>
        </w:rPr>
        <w:t xml:space="preserve">.  </w:t>
      </w:r>
      <w:r w:rsidR="00B9047D" w:rsidRPr="005E0F63">
        <w:rPr>
          <w:sz w:val="21"/>
          <w:szCs w:val="21"/>
          <w:lang w:eastAsia="zh-CN"/>
        </w:rPr>
        <w:t>委员会感到关切的是，缔约国实施的游牧民在</w:t>
      </w:r>
      <w:r w:rsidR="00B9047D">
        <w:rPr>
          <w:rFonts w:hint="eastAsia"/>
          <w:sz w:val="21"/>
          <w:szCs w:val="21"/>
          <w:lang w:eastAsia="zh-CN"/>
        </w:rPr>
        <w:t>“</w:t>
      </w:r>
      <w:r w:rsidR="00B9047D" w:rsidRPr="005E0F63">
        <w:rPr>
          <w:sz w:val="21"/>
          <w:szCs w:val="21"/>
          <w:lang w:eastAsia="zh-CN"/>
        </w:rPr>
        <w:t>社会主义新农村</w:t>
      </w:r>
      <w:r w:rsidR="00B9047D">
        <w:rPr>
          <w:rFonts w:hint="eastAsia"/>
          <w:sz w:val="21"/>
          <w:szCs w:val="21"/>
          <w:lang w:eastAsia="zh-CN"/>
        </w:rPr>
        <w:t>”</w:t>
      </w:r>
      <w:r w:rsidR="00B9047D" w:rsidRPr="005E0F63">
        <w:rPr>
          <w:sz w:val="21"/>
          <w:szCs w:val="21"/>
          <w:lang w:eastAsia="zh-CN"/>
        </w:rPr>
        <w:t>定居的工程未经适当协商，而且在大多数情况下没有事先征得自由和知情的同意，尤其是在西部省份和自治区</w:t>
      </w:r>
      <w:r w:rsidR="00B9047D">
        <w:rPr>
          <w:sz w:val="21"/>
          <w:szCs w:val="21"/>
          <w:lang w:eastAsia="zh-CN"/>
        </w:rPr>
        <w:t>(</w:t>
      </w:r>
      <w:r w:rsidR="00B9047D" w:rsidRPr="005E0F63">
        <w:rPr>
          <w:sz w:val="21"/>
          <w:szCs w:val="21"/>
          <w:lang w:eastAsia="zh-CN"/>
        </w:rPr>
        <w:t>第一条和第十一条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134"/>
        </w:tabs>
        <w:spacing w:line="320" w:lineRule="exact"/>
        <w:rPr>
          <w:rFonts w:eastAsia="SimHei" w:hint="eastAsia"/>
          <w:sz w:val="21"/>
          <w:szCs w:val="21"/>
          <w:lang w:eastAsia="zh-CN"/>
        </w:rPr>
      </w:pPr>
      <w:r w:rsidRPr="005E0F63">
        <w:rPr>
          <w:rFonts w:eastAsia="SimHei"/>
          <w:sz w:val="21"/>
          <w:szCs w:val="21"/>
          <w:lang w:eastAsia="zh-CN"/>
        </w:rPr>
        <w:t>委员会促请缔约国采取一切必要措施，立即停止游牧民在其传统土地之外的非自愿定居以及其他农村居民的非自愿搬迁或重新安置方案。委员会建议缔约国与受影响社区进行有意义的协商，以审查和评价所有可行方案。</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污染、生态恶化和卫生保健</w:t>
      </w:r>
    </w:p>
    <w:p w:rsidR="00B9047D" w:rsidRPr="009C657E" w:rsidRDefault="0067144B" w:rsidP="0067144B">
      <w:pPr>
        <w:pStyle w:val="SingleTxtG"/>
        <w:tabs>
          <w:tab w:val="left" w:pos="0"/>
          <w:tab w:val="left" w:pos="1134"/>
        </w:tabs>
        <w:spacing w:line="320" w:lineRule="exact"/>
        <w:rPr>
          <w:b/>
          <w:sz w:val="21"/>
          <w:szCs w:val="21"/>
          <w:lang w:eastAsia="zh-CN"/>
        </w:rPr>
      </w:pPr>
      <w:r w:rsidRPr="009C657E">
        <w:rPr>
          <w:sz w:val="21"/>
          <w:szCs w:val="21"/>
          <w:lang w:eastAsia="zh-CN"/>
        </w:rPr>
        <w:t>32</w:t>
      </w:r>
      <w:r>
        <w:rPr>
          <w:sz w:val="21"/>
          <w:szCs w:val="21"/>
          <w:lang w:eastAsia="zh-CN"/>
        </w:rPr>
        <w:t xml:space="preserve">.  </w:t>
      </w:r>
      <w:r w:rsidR="00B9047D" w:rsidRPr="005E0F63">
        <w:rPr>
          <w:sz w:val="21"/>
          <w:szCs w:val="21"/>
          <w:lang w:eastAsia="zh-CN"/>
        </w:rPr>
        <w:t>委员会仍感到关切</w:t>
      </w:r>
      <w:r w:rsidR="00B9047D">
        <w:rPr>
          <w:rFonts w:hint="eastAsia"/>
          <w:sz w:val="21"/>
          <w:szCs w:val="21"/>
          <w:lang w:eastAsia="zh-CN"/>
        </w:rPr>
        <w:t>的是，</w:t>
      </w:r>
      <w:r w:rsidR="00B9047D" w:rsidRPr="005E0F63">
        <w:rPr>
          <w:sz w:val="21"/>
          <w:szCs w:val="21"/>
          <w:lang w:eastAsia="zh-CN"/>
        </w:rPr>
        <w:t>工业污染给环境造成的不</w:t>
      </w:r>
      <w:r w:rsidR="00B9047D">
        <w:rPr>
          <w:rFonts w:hint="eastAsia"/>
          <w:sz w:val="21"/>
          <w:szCs w:val="21"/>
          <w:lang w:eastAsia="zh-CN"/>
        </w:rPr>
        <w:t>利</w:t>
      </w:r>
      <w:r w:rsidR="00B9047D" w:rsidRPr="005E0F63">
        <w:rPr>
          <w:sz w:val="21"/>
          <w:szCs w:val="21"/>
          <w:lang w:eastAsia="zh-CN"/>
        </w:rPr>
        <w:t>影响</w:t>
      </w:r>
      <w:r w:rsidR="00B9047D">
        <w:rPr>
          <w:rFonts w:hint="eastAsia"/>
          <w:sz w:val="21"/>
          <w:szCs w:val="21"/>
          <w:lang w:eastAsia="zh-CN"/>
        </w:rPr>
        <w:t>和食品污染</w:t>
      </w:r>
      <w:r w:rsidR="00B9047D">
        <w:rPr>
          <w:sz w:val="21"/>
          <w:szCs w:val="21"/>
          <w:lang w:eastAsia="zh-CN"/>
        </w:rPr>
        <w:t>对享有适足</w:t>
      </w:r>
      <w:r w:rsidR="00B9047D" w:rsidRPr="005E0F63">
        <w:rPr>
          <w:sz w:val="21"/>
          <w:szCs w:val="21"/>
          <w:lang w:eastAsia="zh-CN"/>
        </w:rPr>
        <w:t>生活水准和健康权</w:t>
      </w:r>
      <w:r w:rsidR="00B9047D">
        <w:rPr>
          <w:rFonts w:hint="eastAsia"/>
          <w:sz w:val="21"/>
          <w:szCs w:val="21"/>
          <w:lang w:eastAsia="zh-CN"/>
        </w:rPr>
        <w:t>造成了不良</w:t>
      </w:r>
      <w:r w:rsidR="00B9047D" w:rsidRPr="005E0F63">
        <w:rPr>
          <w:sz w:val="21"/>
          <w:szCs w:val="21"/>
          <w:lang w:eastAsia="zh-CN"/>
        </w:rPr>
        <w:t>影响。委员会还感到关切的是，虽然采取了减轻生态恶化</w:t>
      </w:r>
      <w:r w:rsidR="00B9047D">
        <w:rPr>
          <w:rFonts w:hint="eastAsia"/>
          <w:sz w:val="21"/>
          <w:szCs w:val="21"/>
          <w:lang w:eastAsia="zh-CN"/>
        </w:rPr>
        <w:t>、</w:t>
      </w:r>
      <w:r w:rsidR="00B9047D" w:rsidRPr="005E0F63">
        <w:rPr>
          <w:sz w:val="21"/>
          <w:szCs w:val="21"/>
          <w:lang w:eastAsia="zh-CN"/>
        </w:rPr>
        <w:t>环境污染</w:t>
      </w:r>
      <w:r w:rsidR="00B9047D">
        <w:rPr>
          <w:rFonts w:hint="eastAsia"/>
          <w:sz w:val="21"/>
          <w:szCs w:val="21"/>
          <w:lang w:eastAsia="zh-CN"/>
        </w:rPr>
        <w:t>和</w:t>
      </w:r>
      <w:r w:rsidR="00B9047D">
        <w:rPr>
          <w:lang w:eastAsia="zh-CN"/>
        </w:rPr>
        <w:t>食品污染</w:t>
      </w:r>
      <w:r w:rsidR="00B9047D">
        <w:rPr>
          <w:sz w:val="21"/>
          <w:szCs w:val="21"/>
          <w:lang w:eastAsia="zh-CN"/>
        </w:rPr>
        <w:t>的措施，但这些措施的执行和监督力度仍然不够，</w:t>
      </w:r>
      <w:r w:rsidR="00B9047D">
        <w:rPr>
          <w:rFonts w:hint="eastAsia"/>
          <w:sz w:val="21"/>
          <w:szCs w:val="21"/>
          <w:lang w:eastAsia="zh-CN"/>
        </w:rPr>
        <w:t>而且</w:t>
      </w:r>
      <w:r w:rsidR="00B9047D">
        <w:rPr>
          <w:sz w:val="21"/>
          <w:szCs w:val="21"/>
          <w:lang w:eastAsia="zh-CN"/>
        </w:rPr>
        <w:t>对违反环境</w:t>
      </w:r>
      <w:r w:rsidR="00B9047D" w:rsidRPr="005E0F63">
        <w:rPr>
          <w:sz w:val="21"/>
          <w:szCs w:val="21"/>
          <w:lang w:eastAsia="zh-CN"/>
        </w:rPr>
        <w:t>法的行政机构和私营公司不予追究责任</w:t>
      </w:r>
      <w:r w:rsidR="00B9047D">
        <w:rPr>
          <w:sz w:val="21"/>
          <w:szCs w:val="21"/>
          <w:lang w:eastAsia="zh-CN"/>
        </w:rPr>
        <w:t>(</w:t>
      </w:r>
      <w:r w:rsidR="00B9047D" w:rsidRPr="005E0F63">
        <w:rPr>
          <w:sz w:val="21"/>
          <w:szCs w:val="21"/>
          <w:lang w:eastAsia="zh-CN"/>
        </w:rPr>
        <w:t>第十一和第十二条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701"/>
        </w:tabs>
        <w:spacing w:line="320" w:lineRule="exact"/>
        <w:rPr>
          <w:rFonts w:hint="eastAsia"/>
          <w:b/>
          <w:sz w:val="21"/>
          <w:szCs w:val="21"/>
          <w:lang w:eastAsia="zh-CN"/>
        </w:rPr>
      </w:pPr>
      <w:r w:rsidRPr="005E0F63">
        <w:rPr>
          <w:rFonts w:eastAsia="SimHei"/>
          <w:sz w:val="21"/>
          <w:szCs w:val="21"/>
          <w:lang w:eastAsia="zh-CN"/>
        </w:rPr>
        <w:t>委员会促请缔约国加强努力，解决影响人口的健康和适足生活水准、并从而影响他们享有经济、社会和文化权利的环境威胁。委员会建议缔约国采取一切必要措施，切实</w:t>
      </w:r>
      <w:r>
        <w:rPr>
          <w:rFonts w:eastAsia="SimHei" w:hint="eastAsia"/>
          <w:sz w:val="21"/>
          <w:szCs w:val="21"/>
          <w:lang w:eastAsia="zh-CN"/>
        </w:rPr>
        <w:t>执行</w:t>
      </w:r>
      <w:r w:rsidRPr="005E0F63">
        <w:rPr>
          <w:rFonts w:eastAsia="SimHei"/>
          <w:sz w:val="21"/>
          <w:szCs w:val="21"/>
          <w:lang w:eastAsia="zh-CN"/>
        </w:rPr>
        <w:t>环境条例，规定</w:t>
      </w:r>
      <w:r>
        <w:rPr>
          <w:rFonts w:eastAsia="SimHei" w:hint="eastAsia"/>
          <w:sz w:val="21"/>
          <w:szCs w:val="21"/>
          <w:lang w:eastAsia="zh-CN"/>
        </w:rPr>
        <w:t>必要</w:t>
      </w:r>
      <w:r w:rsidRPr="005E0F63">
        <w:rPr>
          <w:rFonts w:eastAsia="SimHei"/>
          <w:sz w:val="21"/>
          <w:szCs w:val="21"/>
          <w:lang w:eastAsia="zh-CN"/>
        </w:rPr>
        <w:t>的制裁</w:t>
      </w:r>
      <w:r>
        <w:rPr>
          <w:rFonts w:eastAsia="SimHei" w:hint="eastAsia"/>
          <w:sz w:val="21"/>
          <w:szCs w:val="21"/>
          <w:lang w:eastAsia="zh-CN"/>
        </w:rPr>
        <w:t>，并为受不良影响者提供适当的赔偿</w:t>
      </w:r>
      <w:r w:rsidRPr="005E0F63">
        <w:rPr>
          <w:b/>
          <w:sz w:val="21"/>
          <w:szCs w:val="21"/>
          <w:lang w:eastAsia="zh-CN"/>
        </w:rPr>
        <w:t>。</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健康权</w:t>
      </w:r>
    </w:p>
    <w:p w:rsidR="00B9047D" w:rsidRPr="00084D29" w:rsidRDefault="0067144B" w:rsidP="0067144B">
      <w:pPr>
        <w:pStyle w:val="SingleTxtG"/>
        <w:tabs>
          <w:tab w:val="left" w:pos="0"/>
          <w:tab w:val="left" w:pos="1134"/>
        </w:tabs>
        <w:spacing w:line="320" w:lineRule="exact"/>
        <w:rPr>
          <w:rFonts w:hint="eastAsia"/>
          <w:b/>
          <w:sz w:val="21"/>
          <w:szCs w:val="21"/>
          <w:lang w:eastAsia="zh-CN"/>
        </w:rPr>
      </w:pPr>
      <w:r w:rsidRPr="00084D29">
        <w:rPr>
          <w:sz w:val="21"/>
          <w:szCs w:val="21"/>
          <w:lang w:eastAsia="zh-CN"/>
        </w:rPr>
        <w:t>33</w:t>
      </w:r>
      <w:r>
        <w:rPr>
          <w:sz w:val="21"/>
          <w:szCs w:val="21"/>
          <w:lang w:eastAsia="zh-CN"/>
        </w:rPr>
        <w:t xml:space="preserve">.  </w:t>
      </w:r>
      <w:r w:rsidR="00B9047D">
        <w:rPr>
          <w:rFonts w:hint="eastAsia"/>
          <w:sz w:val="21"/>
          <w:szCs w:val="21"/>
          <w:lang w:eastAsia="zh-CN"/>
        </w:rPr>
        <w:t>尽管</w:t>
      </w:r>
      <w:r w:rsidR="00B9047D" w:rsidRPr="005E0F63">
        <w:rPr>
          <w:sz w:val="21"/>
          <w:szCs w:val="21"/>
          <w:lang w:eastAsia="zh-CN"/>
        </w:rPr>
        <w:t>卫生保健预算</w:t>
      </w:r>
      <w:r w:rsidR="00B9047D">
        <w:rPr>
          <w:rFonts w:hint="eastAsia"/>
          <w:sz w:val="21"/>
          <w:szCs w:val="21"/>
          <w:lang w:eastAsia="zh-CN"/>
        </w:rPr>
        <w:t>有所增加，但</w:t>
      </w:r>
      <w:r w:rsidR="00B9047D" w:rsidRPr="005E0F63">
        <w:rPr>
          <w:sz w:val="21"/>
          <w:szCs w:val="21"/>
          <w:lang w:eastAsia="zh-CN"/>
        </w:rPr>
        <w:t>委员会</w:t>
      </w:r>
      <w:r w:rsidR="00B9047D">
        <w:rPr>
          <w:rFonts w:hint="eastAsia"/>
          <w:sz w:val="21"/>
          <w:szCs w:val="21"/>
          <w:lang w:eastAsia="zh-CN"/>
        </w:rPr>
        <w:t>仍</w:t>
      </w:r>
      <w:r w:rsidR="00B9047D" w:rsidRPr="005E0F63">
        <w:rPr>
          <w:sz w:val="21"/>
          <w:szCs w:val="21"/>
          <w:lang w:eastAsia="zh-CN"/>
        </w:rPr>
        <w:t>感到关切的是，</w:t>
      </w:r>
      <w:r w:rsidR="00B9047D">
        <w:rPr>
          <w:rFonts w:hint="eastAsia"/>
          <w:sz w:val="21"/>
          <w:szCs w:val="21"/>
          <w:lang w:eastAsia="zh-CN"/>
        </w:rPr>
        <w:t>经费</w:t>
      </w:r>
      <w:r w:rsidR="00B9047D">
        <w:rPr>
          <w:sz w:val="21"/>
          <w:szCs w:val="21"/>
          <w:lang w:eastAsia="zh-CN"/>
        </w:rPr>
        <w:t>不足</w:t>
      </w:r>
      <w:r w:rsidR="00B9047D" w:rsidRPr="005E0F63">
        <w:rPr>
          <w:sz w:val="21"/>
          <w:szCs w:val="21"/>
          <w:lang w:eastAsia="zh-CN"/>
        </w:rPr>
        <w:t>尤其影响到农村地区，并加大了城乡之间和不同地区内部在获得公共卫生服务方面长期存在的差异。委员会关切地注意到，由于户籍制度，农民工无法获得与城镇居民一样的医疗补助，而且要支付更多的医疗保险和医疗费用</w:t>
      </w:r>
      <w:r w:rsidR="00B9047D">
        <w:rPr>
          <w:sz w:val="21"/>
          <w:szCs w:val="21"/>
          <w:lang w:eastAsia="zh-CN"/>
        </w:rPr>
        <w:t>(</w:t>
      </w:r>
      <w:r w:rsidR="00B9047D" w:rsidRPr="005E0F63">
        <w:rPr>
          <w:sz w:val="21"/>
          <w:szCs w:val="21"/>
          <w:lang w:eastAsia="zh-CN"/>
        </w:rPr>
        <w:t>第十二条</w:t>
      </w:r>
      <w:r w:rsidR="00B9047D">
        <w:rPr>
          <w:sz w:val="21"/>
          <w:szCs w:val="21"/>
          <w:lang w:eastAsia="zh-CN"/>
        </w:rPr>
        <w:t>)</w:t>
      </w:r>
      <w:r w:rsidR="00B9047D" w:rsidRPr="005E0F63">
        <w:rPr>
          <w:sz w:val="21"/>
          <w:szCs w:val="21"/>
          <w:lang w:eastAsia="zh-CN"/>
        </w:rPr>
        <w:t>。</w:t>
      </w:r>
    </w:p>
    <w:p w:rsidR="00B9047D" w:rsidRDefault="00B9047D" w:rsidP="00B9047D">
      <w:pPr>
        <w:pStyle w:val="SingleTxtG"/>
        <w:spacing w:line="320" w:lineRule="exact"/>
        <w:rPr>
          <w:rFonts w:eastAsia="SimHei" w:hint="eastAsia"/>
          <w:sz w:val="21"/>
          <w:szCs w:val="21"/>
          <w:lang w:eastAsia="zh-CN"/>
        </w:rPr>
      </w:pPr>
      <w:r w:rsidRPr="005E0F63">
        <w:rPr>
          <w:rFonts w:eastAsia="SimHei"/>
          <w:sz w:val="21"/>
          <w:szCs w:val="21"/>
          <w:lang w:eastAsia="zh-CN"/>
        </w:rPr>
        <w:t>委员会建议缔约国</w:t>
      </w:r>
      <w:r>
        <w:rPr>
          <w:rFonts w:eastAsia="SimHei" w:hint="eastAsia"/>
          <w:sz w:val="21"/>
          <w:szCs w:val="21"/>
          <w:lang w:eastAsia="zh-CN"/>
        </w:rPr>
        <w:t>：</w:t>
      </w:r>
    </w:p>
    <w:p w:rsidR="00B9047D" w:rsidRPr="00000196" w:rsidRDefault="00B9047D" w:rsidP="00000196">
      <w:pPr>
        <w:pStyle w:val="SingleTxtGC"/>
        <w:numPr>
          <w:ilvl w:val="0"/>
          <w:numId w:val="11"/>
        </w:numPr>
        <w:rPr>
          <w:rFonts w:eastAsia="SimHei"/>
        </w:rPr>
      </w:pPr>
      <w:r w:rsidRPr="00000196">
        <w:rPr>
          <w:rFonts w:eastAsia="SimHei" w:hint="eastAsia"/>
        </w:rPr>
        <w:t>采取一切必要措施，改善卫生保健服务，保证缔约国境内的所有人，尤其是弱势和边缘个人、少数民族和农民工，都能享有获得优质和负担得起的卫生保健的权利；</w:t>
      </w:r>
    </w:p>
    <w:p w:rsidR="00B9047D" w:rsidRPr="00000196" w:rsidRDefault="00B9047D" w:rsidP="00000196">
      <w:pPr>
        <w:pStyle w:val="SingleTxtGC"/>
        <w:numPr>
          <w:ilvl w:val="0"/>
          <w:numId w:val="11"/>
        </w:numPr>
        <w:rPr>
          <w:rFonts w:eastAsia="SimHei" w:hint="eastAsia"/>
        </w:rPr>
      </w:pPr>
      <w:r w:rsidRPr="00000196">
        <w:rPr>
          <w:rFonts w:eastAsia="SimHei"/>
        </w:rPr>
        <w:t>增加卫生部门的预算拨款</w:t>
      </w:r>
      <w:r w:rsidRPr="00000196">
        <w:rPr>
          <w:rFonts w:eastAsia="SimHei" w:hint="eastAsia"/>
        </w:rPr>
        <w:t>，并确保在省市和地方各级公平分配；</w:t>
      </w:r>
    </w:p>
    <w:p w:rsidR="00B9047D" w:rsidRPr="00000196" w:rsidRDefault="00B9047D" w:rsidP="00000196">
      <w:pPr>
        <w:pStyle w:val="SingleTxtGC"/>
        <w:numPr>
          <w:ilvl w:val="0"/>
          <w:numId w:val="11"/>
        </w:numPr>
        <w:rPr>
          <w:rFonts w:eastAsia="SimHei"/>
        </w:rPr>
      </w:pPr>
      <w:r w:rsidRPr="00000196">
        <w:rPr>
          <w:rFonts w:eastAsia="SimHei" w:hint="eastAsia"/>
        </w:rPr>
        <w:t>通过实施发展保健部门人力资源的国家计划，加强对卫生保健专业人员的培训。</w:t>
      </w:r>
    </w:p>
    <w:p w:rsidR="00B9047D" w:rsidRPr="00084D29" w:rsidRDefault="00B9047D" w:rsidP="00B9047D">
      <w:pPr>
        <w:pStyle w:val="SingleTxtG"/>
        <w:rPr>
          <w:rFonts w:hint="eastAsia"/>
          <w:b/>
          <w:lang w:eastAsia="zh-CN"/>
        </w:rPr>
      </w:pPr>
      <w:r w:rsidRPr="005E0F63">
        <w:rPr>
          <w:rFonts w:eastAsia="SimHei"/>
          <w:sz w:val="21"/>
          <w:szCs w:val="21"/>
          <w:lang w:eastAsia="zh-CN"/>
        </w:rPr>
        <w:t>委员会</w:t>
      </w:r>
      <w:r>
        <w:rPr>
          <w:rFonts w:eastAsia="SimHei" w:hint="eastAsia"/>
          <w:sz w:val="21"/>
          <w:szCs w:val="21"/>
          <w:lang w:eastAsia="zh-CN"/>
        </w:rPr>
        <w:t>请</w:t>
      </w:r>
      <w:r>
        <w:rPr>
          <w:rFonts w:eastAsia="SimHei"/>
          <w:sz w:val="21"/>
          <w:szCs w:val="21"/>
          <w:lang w:eastAsia="zh-CN"/>
        </w:rPr>
        <w:t>缔约国</w:t>
      </w:r>
      <w:r w:rsidRPr="005E0F63">
        <w:rPr>
          <w:rFonts w:eastAsia="SimHei"/>
          <w:sz w:val="21"/>
          <w:szCs w:val="21"/>
          <w:lang w:eastAsia="zh-CN"/>
        </w:rPr>
        <w:t>参</w:t>
      </w:r>
      <w:r>
        <w:rPr>
          <w:rFonts w:eastAsia="SimHei" w:hint="eastAsia"/>
          <w:sz w:val="21"/>
          <w:szCs w:val="21"/>
          <w:lang w:eastAsia="zh-CN"/>
        </w:rPr>
        <w:t>考其</w:t>
      </w:r>
      <w:r w:rsidRPr="005E0F63">
        <w:rPr>
          <w:rFonts w:eastAsia="SimHei"/>
          <w:sz w:val="21"/>
          <w:szCs w:val="21"/>
          <w:lang w:eastAsia="zh-CN"/>
        </w:rPr>
        <w:t>关于享有能达到的最高健康标准的权利的第</w:t>
      </w:r>
      <w:r w:rsidRPr="005E0F63">
        <w:rPr>
          <w:rFonts w:eastAsia="SimHei"/>
          <w:sz w:val="21"/>
          <w:szCs w:val="21"/>
          <w:lang w:eastAsia="zh-CN"/>
        </w:rPr>
        <w:t>14</w:t>
      </w:r>
      <w:r w:rsidRPr="005E0F63">
        <w:rPr>
          <w:rFonts w:eastAsia="SimHei"/>
          <w:sz w:val="21"/>
          <w:szCs w:val="21"/>
          <w:lang w:eastAsia="zh-CN"/>
        </w:rPr>
        <w:t>号一般性意见</w:t>
      </w:r>
      <w:r>
        <w:rPr>
          <w:rFonts w:eastAsia="SimHei"/>
          <w:sz w:val="21"/>
          <w:szCs w:val="21"/>
          <w:lang w:eastAsia="zh-CN"/>
        </w:rPr>
        <w:t>(</w:t>
      </w:r>
      <w:r w:rsidRPr="005E0F63">
        <w:rPr>
          <w:rFonts w:eastAsia="SimHei"/>
          <w:sz w:val="21"/>
          <w:szCs w:val="21"/>
          <w:lang w:eastAsia="zh-CN"/>
        </w:rPr>
        <w:t>2000</w:t>
      </w:r>
      <w:r w:rsidRPr="005E0F63">
        <w:rPr>
          <w:rFonts w:eastAsia="SimHei"/>
          <w:sz w:val="21"/>
          <w:szCs w:val="21"/>
          <w:lang w:eastAsia="zh-CN"/>
        </w:rPr>
        <w:t>年</w:t>
      </w:r>
      <w:r>
        <w:rPr>
          <w:rFonts w:eastAsia="SimHei"/>
          <w:sz w:val="21"/>
          <w:szCs w:val="21"/>
          <w:lang w:eastAsia="zh-CN"/>
        </w:rPr>
        <w:t>)</w:t>
      </w:r>
      <w:r>
        <w:rPr>
          <w:rFonts w:eastAsia="SimHei" w:hint="eastAsia"/>
          <w:sz w:val="21"/>
          <w:szCs w:val="21"/>
          <w:lang w:eastAsia="zh-CN"/>
        </w:rPr>
        <w:t>。</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艾滋病毒</w:t>
      </w:r>
      <w:r w:rsidRPr="00961183">
        <w:rPr>
          <w:rFonts w:eastAsia="SimHei" w:hint="eastAsia"/>
          <w:b w:val="0"/>
          <w:sz w:val="21"/>
          <w:szCs w:val="21"/>
          <w:lang w:eastAsia="zh-CN"/>
        </w:rPr>
        <w:t>/</w:t>
      </w:r>
      <w:r w:rsidRPr="00961183">
        <w:rPr>
          <w:rFonts w:eastAsia="SimHei" w:hint="eastAsia"/>
          <w:b w:val="0"/>
          <w:sz w:val="21"/>
          <w:szCs w:val="21"/>
          <w:lang w:eastAsia="zh-CN"/>
        </w:rPr>
        <w:t>艾滋病感染者</w:t>
      </w:r>
    </w:p>
    <w:p w:rsidR="00B9047D" w:rsidRPr="00084D29" w:rsidRDefault="0067144B" w:rsidP="0067144B">
      <w:pPr>
        <w:pStyle w:val="SingleTxtG"/>
        <w:tabs>
          <w:tab w:val="left" w:pos="0"/>
          <w:tab w:val="left" w:pos="1134"/>
        </w:tabs>
        <w:spacing w:line="320" w:lineRule="exact"/>
        <w:rPr>
          <w:rFonts w:hint="eastAsia"/>
          <w:b/>
          <w:sz w:val="21"/>
          <w:szCs w:val="21"/>
          <w:lang w:eastAsia="zh-CN"/>
        </w:rPr>
      </w:pPr>
      <w:r w:rsidRPr="00084D29">
        <w:rPr>
          <w:sz w:val="21"/>
          <w:szCs w:val="21"/>
          <w:lang w:eastAsia="zh-CN"/>
        </w:rPr>
        <w:t>34</w:t>
      </w:r>
      <w:r>
        <w:rPr>
          <w:sz w:val="21"/>
          <w:szCs w:val="21"/>
          <w:lang w:eastAsia="zh-CN"/>
        </w:rPr>
        <w:t xml:space="preserve">.  </w:t>
      </w:r>
      <w:r w:rsidR="00B9047D" w:rsidRPr="005E0F63">
        <w:rPr>
          <w:sz w:val="21"/>
          <w:szCs w:val="21"/>
          <w:lang w:eastAsia="zh-CN"/>
        </w:rPr>
        <w:t>尽管通过了旨在消除对受艾滋病毒</w:t>
      </w:r>
      <w:r w:rsidR="00B9047D" w:rsidRPr="005E0F63">
        <w:rPr>
          <w:sz w:val="21"/>
          <w:szCs w:val="21"/>
          <w:lang w:eastAsia="zh-CN"/>
        </w:rPr>
        <w:t>/</w:t>
      </w:r>
      <w:r w:rsidR="00B9047D">
        <w:rPr>
          <w:sz w:val="21"/>
          <w:szCs w:val="21"/>
          <w:lang w:eastAsia="zh-CN"/>
        </w:rPr>
        <w:t>艾滋病患</w:t>
      </w:r>
      <w:r w:rsidR="00B9047D" w:rsidRPr="005E0F63">
        <w:rPr>
          <w:sz w:val="21"/>
          <w:szCs w:val="21"/>
          <w:lang w:eastAsia="zh-CN"/>
        </w:rPr>
        <w:t>者的长期歧视的条例，但委员会感到关切的是，艾滋病毒</w:t>
      </w:r>
      <w:r w:rsidR="00B9047D" w:rsidRPr="005E0F63">
        <w:rPr>
          <w:sz w:val="21"/>
          <w:szCs w:val="21"/>
          <w:lang w:eastAsia="zh-CN"/>
        </w:rPr>
        <w:t>/</w:t>
      </w:r>
      <w:r w:rsidR="00B9047D" w:rsidRPr="005E0F63">
        <w:rPr>
          <w:sz w:val="21"/>
          <w:szCs w:val="21"/>
          <w:lang w:eastAsia="zh-CN"/>
        </w:rPr>
        <w:t>艾滋病感染者在社会上仍然遭到广大公众的鄙视，以及就业、教育、特别是卫生保健方面的歧视，包括拒绝为其提供治疗。委员会还感到关切的是，缔约国未采取适当措施预防艾滋病毒</w:t>
      </w:r>
      <w:r w:rsidR="00B9047D" w:rsidRPr="005E0F63">
        <w:rPr>
          <w:sz w:val="21"/>
          <w:szCs w:val="21"/>
          <w:lang w:eastAsia="zh-CN"/>
        </w:rPr>
        <w:t>/</w:t>
      </w:r>
      <w:r w:rsidR="00B9047D" w:rsidRPr="005E0F63">
        <w:rPr>
          <w:sz w:val="21"/>
          <w:szCs w:val="21"/>
          <w:lang w:eastAsia="zh-CN"/>
        </w:rPr>
        <w:t>艾滋病和其他传染</w:t>
      </w:r>
      <w:r w:rsidR="00B9047D">
        <w:rPr>
          <w:rFonts w:hint="eastAsia"/>
          <w:sz w:val="21"/>
          <w:szCs w:val="21"/>
          <w:lang w:eastAsia="zh-CN"/>
        </w:rPr>
        <w:t>病</w:t>
      </w:r>
      <w:r w:rsidR="00B9047D" w:rsidRPr="005E0F63">
        <w:rPr>
          <w:sz w:val="21"/>
          <w:szCs w:val="21"/>
          <w:lang w:eastAsia="zh-CN"/>
        </w:rPr>
        <w:t>，特别是在农村地区</w:t>
      </w:r>
      <w:r w:rsidR="00B9047D">
        <w:rPr>
          <w:sz w:val="21"/>
          <w:szCs w:val="21"/>
          <w:lang w:eastAsia="zh-CN"/>
        </w:rPr>
        <w:t>(</w:t>
      </w:r>
      <w:r w:rsidR="00B9047D" w:rsidRPr="005E0F63">
        <w:rPr>
          <w:sz w:val="21"/>
          <w:szCs w:val="21"/>
          <w:lang w:eastAsia="zh-CN"/>
        </w:rPr>
        <w:t>第二条第二款和第十二条</w:t>
      </w:r>
      <w:r w:rsidR="00B9047D">
        <w:rPr>
          <w:sz w:val="21"/>
          <w:szCs w:val="21"/>
          <w:lang w:eastAsia="zh-CN"/>
        </w:rPr>
        <w:t>)</w:t>
      </w:r>
      <w:r w:rsidR="00B9047D" w:rsidRPr="005E0F63">
        <w:rPr>
          <w:sz w:val="21"/>
          <w:szCs w:val="21"/>
          <w:lang w:eastAsia="zh-CN"/>
        </w:rPr>
        <w:t>。</w:t>
      </w:r>
    </w:p>
    <w:p w:rsidR="00B9047D" w:rsidRPr="005E0F63" w:rsidRDefault="00B9047D" w:rsidP="00B9047D">
      <w:pPr>
        <w:pStyle w:val="SingleTxtG"/>
        <w:tabs>
          <w:tab w:val="left" w:pos="1134"/>
        </w:tabs>
        <w:spacing w:line="320" w:lineRule="exact"/>
        <w:rPr>
          <w:rFonts w:eastAsia="SimHei"/>
          <w:sz w:val="21"/>
          <w:szCs w:val="21"/>
          <w:lang w:eastAsia="zh-CN"/>
        </w:rPr>
      </w:pPr>
      <w:r w:rsidRPr="005E0F63">
        <w:rPr>
          <w:rFonts w:eastAsia="SimHei"/>
          <w:sz w:val="21"/>
          <w:szCs w:val="21"/>
          <w:lang w:eastAsia="zh-CN"/>
        </w:rPr>
        <w:t>委员会建议缔约国：</w:t>
      </w:r>
    </w:p>
    <w:p w:rsidR="00B9047D" w:rsidRPr="00000196" w:rsidRDefault="00B9047D" w:rsidP="00000196">
      <w:pPr>
        <w:pStyle w:val="SingleTxtGC"/>
        <w:numPr>
          <w:ilvl w:val="0"/>
          <w:numId w:val="12"/>
        </w:numPr>
        <w:rPr>
          <w:rFonts w:eastAsia="SimHei" w:hint="eastAsia"/>
        </w:rPr>
      </w:pPr>
      <w:r w:rsidRPr="00000196">
        <w:rPr>
          <w:rFonts w:eastAsia="SimHei"/>
        </w:rPr>
        <w:t>采取有效措施，废除或修订导致对艾滋病毒</w:t>
      </w:r>
      <w:r w:rsidRPr="00000196">
        <w:rPr>
          <w:rFonts w:eastAsia="SimHei"/>
        </w:rPr>
        <w:t>/</w:t>
      </w:r>
      <w:r w:rsidRPr="00000196">
        <w:rPr>
          <w:rFonts w:eastAsia="SimHei"/>
        </w:rPr>
        <w:t>艾滋病感染者的长期污辱和排斥、并对防治艾滋病毒方面的任何进展造成不良影响的法律和政策；</w:t>
      </w:r>
    </w:p>
    <w:p w:rsidR="00B9047D" w:rsidRPr="00000196" w:rsidRDefault="00B9047D" w:rsidP="00000196">
      <w:pPr>
        <w:pStyle w:val="SingleTxtGC"/>
        <w:numPr>
          <w:ilvl w:val="0"/>
          <w:numId w:val="12"/>
        </w:numPr>
        <w:rPr>
          <w:rFonts w:eastAsia="SimHei" w:hint="eastAsia"/>
        </w:rPr>
      </w:pPr>
      <w:r w:rsidRPr="00000196">
        <w:rPr>
          <w:rFonts w:eastAsia="SimHei"/>
        </w:rPr>
        <w:t>采取一切必要措施，确保艾滋病毒</w:t>
      </w:r>
      <w:r w:rsidRPr="00000196">
        <w:rPr>
          <w:rFonts w:eastAsia="SimHei"/>
        </w:rPr>
        <w:t>/</w:t>
      </w:r>
      <w:r w:rsidRPr="00000196">
        <w:rPr>
          <w:rFonts w:eastAsia="SimHei"/>
        </w:rPr>
        <w:t>艾滋病感染者能够在与他人平等的基础上适当获得卫生保健、就业和教育；</w:t>
      </w:r>
    </w:p>
    <w:p w:rsidR="00B9047D" w:rsidRPr="00000196" w:rsidRDefault="00B9047D" w:rsidP="00000196">
      <w:pPr>
        <w:pStyle w:val="SingleTxtGC"/>
        <w:numPr>
          <w:ilvl w:val="0"/>
          <w:numId w:val="12"/>
        </w:numPr>
        <w:rPr>
          <w:rFonts w:eastAsia="SimHei"/>
        </w:rPr>
      </w:pPr>
      <w:r w:rsidRPr="00000196">
        <w:rPr>
          <w:rFonts w:eastAsia="SimHei"/>
        </w:rPr>
        <w:t>采取适当措施，防止艾滋病毒</w:t>
      </w:r>
      <w:r w:rsidRPr="00000196">
        <w:rPr>
          <w:rFonts w:eastAsia="SimHei"/>
        </w:rPr>
        <w:t>/</w:t>
      </w:r>
      <w:r w:rsidRPr="00000196">
        <w:rPr>
          <w:rFonts w:eastAsia="SimHei"/>
        </w:rPr>
        <w:t>艾滋病的蔓延，</w:t>
      </w:r>
      <w:r w:rsidRPr="00000196">
        <w:rPr>
          <w:rFonts w:eastAsia="SimHei" w:hint="eastAsia"/>
        </w:rPr>
        <w:t>尤其是</w:t>
      </w:r>
      <w:r w:rsidRPr="00000196">
        <w:rPr>
          <w:rFonts w:eastAsia="SimHei"/>
        </w:rPr>
        <w:t>在风险群体和农村地区的蔓延；</w:t>
      </w:r>
    </w:p>
    <w:p w:rsidR="00B9047D" w:rsidRPr="00000196" w:rsidRDefault="00B9047D" w:rsidP="00000196">
      <w:pPr>
        <w:pStyle w:val="SingleTxtGC"/>
        <w:numPr>
          <w:ilvl w:val="0"/>
          <w:numId w:val="12"/>
        </w:numPr>
        <w:rPr>
          <w:rFonts w:eastAsia="SimHei" w:hint="eastAsia"/>
        </w:rPr>
      </w:pPr>
      <w:r w:rsidRPr="00000196">
        <w:rPr>
          <w:rFonts w:eastAsia="SimHei"/>
        </w:rPr>
        <w:t>开展提高认识活动，增强医务人员、雇主和广大民众对艾滋病毒传播方式的了解和对艾滋病毒</w:t>
      </w:r>
      <w:r w:rsidRPr="00000196">
        <w:rPr>
          <w:rFonts w:eastAsia="SimHei"/>
        </w:rPr>
        <w:t>/</w:t>
      </w:r>
      <w:r w:rsidRPr="00000196">
        <w:rPr>
          <w:rFonts w:eastAsia="SimHei"/>
        </w:rPr>
        <w:t>艾滋病感染者的容忍，并衡量这些活动的影响。</w:t>
      </w:r>
    </w:p>
    <w:p w:rsidR="00B9047D" w:rsidRPr="00961183" w:rsidRDefault="00B9047D" w:rsidP="00B9047D">
      <w:pPr>
        <w:pStyle w:val="H23G"/>
        <w:spacing w:line="320" w:lineRule="exact"/>
        <w:ind w:firstLine="0"/>
        <w:rPr>
          <w:rFonts w:eastAsia="SimHei" w:hint="eastAsia"/>
          <w:b w:val="0"/>
          <w:sz w:val="21"/>
          <w:szCs w:val="21"/>
          <w:lang w:eastAsia="zh-CN"/>
        </w:rPr>
      </w:pPr>
      <w:r w:rsidRPr="00961183">
        <w:rPr>
          <w:rFonts w:eastAsia="SimHei" w:hint="eastAsia"/>
          <w:b w:val="0"/>
          <w:sz w:val="21"/>
          <w:szCs w:val="21"/>
          <w:lang w:eastAsia="zh-CN"/>
        </w:rPr>
        <w:t>受教育的机会</w:t>
      </w:r>
    </w:p>
    <w:p w:rsidR="00B9047D" w:rsidRPr="00084D29" w:rsidRDefault="0067144B" w:rsidP="0067144B">
      <w:pPr>
        <w:pStyle w:val="SingleTxtG"/>
        <w:tabs>
          <w:tab w:val="left" w:pos="0"/>
          <w:tab w:val="left" w:pos="1134"/>
        </w:tabs>
        <w:spacing w:line="320" w:lineRule="exact"/>
        <w:rPr>
          <w:rFonts w:hint="eastAsia"/>
          <w:b/>
          <w:sz w:val="21"/>
          <w:szCs w:val="21"/>
          <w:lang w:eastAsia="zh-CN"/>
        </w:rPr>
      </w:pPr>
      <w:r w:rsidRPr="00084D29">
        <w:rPr>
          <w:sz w:val="21"/>
          <w:szCs w:val="21"/>
          <w:lang w:eastAsia="zh-CN"/>
        </w:rPr>
        <w:t>35</w:t>
      </w:r>
      <w:r>
        <w:rPr>
          <w:sz w:val="21"/>
          <w:szCs w:val="21"/>
          <w:lang w:eastAsia="zh-CN"/>
        </w:rPr>
        <w:t xml:space="preserve">.  </w:t>
      </w:r>
      <w:r w:rsidR="00B9047D" w:rsidRPr="005E0F63">
        <w:rPr>
          <w:sz w:val="21"/>
          <w:szCs w:val="21"/>
          <w:lang w:eastAsia="zh-CN"/>
        </w:rPr>
        <w:t>委员会欢迎缔约国为达到教育支出占国内生产总值</w:t>
      </w:r>
      <w:r w:rsidR="00B9047D" w:rsidRPr="005E0F63">
        <w:rPr>
          <w:sz w:val="21"/>
          <w:szCs w:val="21"/>
          <w:lang w:eastAsia="zh-CN"/>
        </w:rPr>
        <w:t>4%</w:t>
      </w:r>
      <w:r w:rsidR="00B9047D" w:rsidRPr="005E0F63">
        <w:rPr>
          <w:sz w:val="21"/>
          <w:szCs w:val="21"/>
          <w:lang w:eastAsia="zh-CN"/>
        </w:rPr>
        <w:t>的目标和建立九年免费义务教育制度作出的努力，但关切地注意到，各地经费分配不均正在加大获得和提供教育方面的城乡差距。委员会</w:t>
      </w:r>
      <w:r w:rsidR="00B9047D">
        <w:rPr>
          <w:rFonts w:hint="eastAsia"/>
          <w:sz w:val="21"/>
          <w:szCs w:val="21"/>
          <w:lang w:eastAsia="zh-CN"/>
        </w:rPr>
        <w:t>又</w:t>
      </w:r>
      <w:r w:rsidR="00B9047D" w:rsidRPr="005E0F63">
        <w:rPr>
          <w:sz w:val="21"/>
          <w:szCs w:val="21"/>
          <w:lang w:eastAsia="zh-CN"/>
        </w:rPr>
        <w:t>感到关切的是，义务教育仍不免费，农村地区和城市贫困地区的儿童往往负担不起。此外，委员会还注意到，中等教育费用过高，是造成学生、特别是少数民族儿童和农民工子女辍学的主要因素之一</w:t>
      </w:r>
      <w:r w:rsidR="00B9047D">
        <w:rPr>
          <w:sz w:val="21"/>
          <w:szCs w:val="21"/>
          <w:lang w:eastAsia="zh-CN"/>
        </w:rPr>
        <w:t>(</w:t>
      </w:r>
      <w:r w:rsidR="00B9047D" w:rsidRPr="005E0F63">
        <w:rPr>
          <w:sz w:val="21"/>
          <w:szCs w:val="21"/>
          <w:lang w:eastAsia="zh-CN"/>
        </w:rPr>
        <w:t>第十三和第十四条</w:t>
      </w:r>
      <w:r w:rsidR="00B9047D">
        <w:rPr>
          <w:sz w:val="21"/>
          <w:szCs w:val="21"/>
          <w:lang w:eastAsia="zh-CN"/>
        </w:rPr>
        <w:t>)</w:t>
      </w:r>
      <w:r w:rsidR="00B9047D" w:rsidRPr="005E0F63">
        <w:rPr>
          <w:sz w:val="21"/>
          <w:szCs w:val="21"/>
          <w:lang w:eastAsia="zh-CN"/>
        </w:rPr>
        <w:t>。</w:t>
      </w:r>
    </w:p>
    <w:p w:rsidR="00B9047D" w:rsidRPr="005E0F63" w:rsidRDefault="00B9047D" w:rsidP="00B9047D">
      <w:pPr>
        <w:pStyle w:val="SingleTxtG"/>
        <w:tabs>
          <w:tab w:val="left" w:pos="1134"/>
        </w:tabs>
        <w:spacing w:line="320" w:lineRule="exact"/>
        <w:rPr>
          <w:rFonts w:eastAsia="SimHei"/>
          <w:sz w:val="21"/>
          <w:szCs w:val="21"/>
          <w:lang w:eastAsia="zh-CN"/>
        </w:rPr>
      </w:pPr>
      <w:r w:rsidRPr="005E0F63">
        <w:rPr>
          <w:rFonts w:eastAsia="SimHei"/>
          <w:sz w:val="21"/>
          <w:szCs w:val="21"/>
          <w:lang w:eastAsia="zh-CN"/>
        </w:rPr>
        <w:t>委员会建议缔约国：</w:t>
      </w:r>
    </w:p>
    <w:p w:rsidR="00B9047D" w:rsidRPr="00B60806" w:rsidRDefault="00B9047D" w:rsidP="00B60806">
      <w:pPr>
        <w:pStyle w:val="SingleTxtGC"/>
        <w:numPr>
          <w:ilvl w:val="0"/>
          <w:numId w:val="13"/>
        </w:numPr>
        <w:rPr>
          <w:rFonts w:eastAsia="SimHei"/>
        </w:rPr>
      </w:pPr>
      <w:r w:rsidRPr="00B60806">
        <w:rPr>
          <w:rFonts w:eastAsia="SimHei"/>
        </w:rPr>
        <w:t>采取适当措施，确保</w:t>
      </w:r>
      <w:r w:rsidRPr="00B60806">
        <w:rPr>
          <w:rFonts w:eastAsia="SimHei" w:hint="eastAsia"/>
        </w:rPr>
        <w:t>平等</w:t>
      </w:r>
      <w:r w:rsidRPr="00B60806">
        <w:rPr>
          <w:rFonts w:eastAsia="SimHei"/>
        </w:rPr>
        <w:t>分配经费，以确保在城市和农村地区平等获得和提供教育；</w:t>
      </w:r>
    </w:p>
    <w:p w:rsidR="00B9047D" w:rsidRPr="00B60806" w:rsidRDefault="00B9047D" w:rsidP="00B60806">
      <w:pPr>
        <w:pStyle w:val="SingleTxtGC"/>
        <w:numPr>
          <w:ilvl w:val="0"/>
          <w:numId w:val="13"/>
        </w:numPr>
        <w:rPr>
          <w:rFonts w:eastAsia="SimHei"/>
        </w:rPr>
      </w:pPr>
      <w:r w:rsidRPr="00B60806">
        <w:rPr>
          <w:rFonts w:eastAsia="SimHei"/>
        </w:rPr>
        <w:t>确保实行免费的九年义务公立教育；</w:t>
      </w:r>
    </w:p>
    <w:p w:rsidR="00B9047D" w:rsidRPr="00B60806" w:rsidRDefault="00B9047D" w:rsidP="00B60806">
      <w:pPr>
        <w:pStyle w:val="SingleTxtGC"/>
        <w:numPr>
          <w:ilvl w:val="0"/>
          <w:numId w:val="13"/>
        </w:numPr>
        <w:rPr>
          <w:rFonts w:eastAsia="SimHei"/>
        </w:rPr>
      </w:pPr>
      <w:r w:rsidRPr="00B60806">
        <w:rPr>
          <w:rFonts w:eastAsia="SimHei"/>
        </w:rPr>
        <w:t>采取一切必要措施，普及并让所有人都能获得中等教育，包括技术和职业教育；</w:t>
      </w:r>
    </w:p>
    <w:p w:rsidR="00B9047D" w:rsidRPr="00162E28" w:rsidRDefault="00B9047D" w:rsidP="00B60806">
      <w:pPr>
        <w:pStyle w:val="SingleTxtGC"/>
        <w:numPr>
          <w:ilvl w:val="0"/>
          <w:numId w:val="13"/>
        </w:numPr>
        <w:rPr>
          <w:rFonts w:hint="eastAsia"/>
        </w:rPr>
      </w:pPr>
      <w:r w:rsidRPr="00B60806">
        <w:rPr>
          <w:rFonts w:eastAsia="SimHei"/>
        </w:rPr>
        <w:t>采取一切必要措施，降低少数民族儿童和农民工子女的辍学率</w:t>
      </w:r>
      <w:r w:rsidRPr="005E0F63">
        <w:t>。</w:t>
      </w:r>
    </w:p>
    <w:p w:rsidR="00B9047D" w:rsidRPr="00961183" w:rsidRDefault="00B9047D" w:rsidP="00B9047D">
      <w:pPr>
        <w:pStyle w:val="H23G"/>
        <w:spacing w:line="320" w:lineRule="exact"/>
        <w:rPr>
          <w:rFonts w:eastAsia="SimHei" w:hint="eastAsia"/>
          <w:b w:val="0"/>
          <w:sz w:val="21"/>
          <w:szCs w:val="21"/>
          <w:lang w:eastAsia="zh-CN"/>
        </w:rPr>
      </w:pPr>
      <w:r>
        <w:rPr>
          <w:rFonts w:hint="eastAsia"/>
          <w:sz w:val="21"/>
          <w:szCs w:val="21"/>
          <w:lang w:eastAsia="zh-CN"/>
        </w:rPr>
        <w:t xml:space="preserve"> </w:t>
      </w: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少数民族的文化权利</w:t>
      </w:r>
    </w:p>
    <w:p w:rsidR="00B9047D" w:rsidRPr="00084D29" w:rsidRDefault="0067144B" w:rsidP="0067144B">
      <w:pPr>
        <w:pStyle w:val="SingleTxtG"/>
        <w:tabs>
          <w:tab w:val="left" w:pos="-4820"/>
          <w:tab w:val="left" w:pos="0"/>
        </w:tabs>
        <w:spacing w:line="320" w:lineRule="exact"/>
        <w:rPr>
          <w:rFonts w:hint="eastAsia"/>
          <w:b/>
          <w:sz w:val="21"/>
          <w:szCs w:val="21"/>
          <w:lang w:eastAsia="zh-CN"/>
        </w:rPr>
      </w:pPr>
      <w:r w:rsidRPr="00084D29">
        <w:rPr>
          <w:sz w:val="21"/>
          <w:szCs w:val="21"/>
          <w:lang w:eastAsia="zh-CN"/>
        </w:rPr>
        <w:t>36</w:t>
      </w:r>
      <w:r>
        <w:rPr>
          <w:sz w:val="21"/>
          <w:szCs w:val="21"/>
          <w:lang w:eastAsia="zh-CN"/>
        </w:rPr>
        <w:t xml:space="preserve">.  </w:t>
      </w:r>
      <w:r w:rsidR="00B9047D" w:rsidRPr="005E0F63">
        <w:rPr>
          <w:sz w:val="21"/>
          <w:szCs w:val="21"/>
          <w:lang w:eastAsia="zh-CN"/>
        </w:rPr>
        <w:t>委员会感到关切的是，少数民族在实现参加文化生活的权利</w:t>
      </w:r>
      <w:r w:rsidR="00B9047D">
        <w:rPr>
          <w:rFonts w:hint="eastAsia"/>
          <w:sz w:val="21"/>
          <w:szCs w:val="21"/>
          <w:lang w:eastAsia="zh-CN"/>
        </w:rPr>
        <w:t>，</w:t>
      </w:r>
      <w:r w:rsidR="00B9047D" w:rsidRPr="005E0F63">
        <w:rPr>
          <w:sz w:val="21"/>
          <w:szCs w:val="21"/>
          <w:lang w:eastAsia="zh-CN"/>
        </w:rPr>
        <w:t>包括</w:t>
      </w:r>
      <w:r w:rsidR="00B9047D">
        <w:rPr>
          <w:rFonts w:hint="eastAsia"/>
          <w:sz w:val="21"/>
          <w:szCs w:val="21"/>
          <w:lang w:eastAsia="zh-CN"/>
        </w:rPr>
        <w:t>行使</w:t>
      </w:r>
      <w:r w:rsidR="00B9047D" w:rsidRPr="005E0F63">
        <w:rPr>
          <w:sz w:val="21"/>
          <w:szCs w:val="21"/>
          <w:lang w:eastAsia="zh-CN"/>
        </w:rPr>
        <w:t>使用和传授少数民族语言</w:t>
      </w:r>
      <w:r w:rsidR="00B9047D">
        <w:rPr>
          <w:rFonts w:hint="eastAsia"/>
          <w:sz w:val="21"/>
          <w:szCs w:val="21"/>
          <w:lang w:eastAsia="zh-CN"/>
        </w:rPr>
        <w:t>、历史和文化</w:t>
      </w:r>
      <w:r w:rsidR="00B9047D" w:rsidRPr="005E0F63">
        <w:rPr>
          <w:sz w:val="21"/>
          <w:szCs w:val="21"/>
          <w:lang w:eastAsia="zh-CN"/>
        </w:rPr>
        <w:t>以及自由信奉宗教</w:t>
      </w:r>
      <w:r w:rsidR="00B9047D">
        <w:rPr>
          <w:rFonts w:hint="eastAsia"/>
          <w:sz w:val="21"/>
          <w:szCs w:val="21"/>
          <w:lang w:eastAsia="zh-CN"/>
        </w:rPr>
        <w:t>的权利</w:t>
      </w:r>
      <w:r w:rsidR="00B9047D" w:rsidRPr="005E0F63">
        <w:rPr>
          <w:sz w:val="21"/>
          <w:szCs w:val="21"/>
          <w:lang w:eastAsia="zh-CN"/>
        </w:rPr>
        <w:t>方面</w:t>
      </w:r>
      <w:r w:rsidR="00B9047D">
        <w:rPr>
          <w:rFonts w:hint="eastAsia"/>
          <w:sz w:val="21"/>
          <w:szCs w:val="21"/>
          <w:lang w:eastAsia="zh-CN"/>
        </w:rPr>
        <w:t>，</w:t>
      </w:r>
      <w:r w:rsidR="00B9047D" w:rsidRPr="005E0F63">
        <w:rPr>
          <w:sz w:val="21"/>
          <w:szCs w:val="21"/>
          <w:lang w:eastAsia="zh-CN"/>
        </w:rPr>
        <w:t>仍然面临严格的限制。虽然缔约国采取了一些措施，但委员会仍对藏族和维吾尔族受到的限制感到关切，尤其是禁止以藏语和维吾尔语接受教育</w:t>
      </w:r>
      <w:r w:rsidR="00B9047D">
        <w:rPr>
          <w:sz w:val="21"/>
          <w:szCs w:val="21"/>
          <w:lang w:eastAsia="zh-CN"/>
        </w:rPr>
        <w:t>(</w:t>
      </w:r>
      <w:r w:rsidR="00B9047D" w:rsidRPr="005E0F63">
        <w:rPr>
          <w:sz w:val="21"/>
          <w:szCs w:val="21"/>
          <w:lang w:eastAsia="zh-CN"/>
        </w:rPr>
        <w:t>第十五条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134"/>
        </w:tabs>
        <w:spacing w:line="320" w:lineRule="exact"/>
        <w:rPr>
          <w:rFonts w:eastAsia="SimHei" w:hint="eastAsia"/>
          <w:sz w:val="21"/>
          <w:szCs w:val="21"/>
          <w:lang w:eastAsia="zh-CN"/>
        </w:rPr>
      </w:pPr>
      <w:r w:rsidRPr="005E0F63">
        <w:rPr>
          <w:rFonts w:eastAsia="SimHei"/>
          <w:sz w:val="21"/>
          <w:szCs w:val="21"/>
          <w:lang w:eastAsia="zh-CN"/>
        </w:rPr>
        <w:t>委员会建议缔约国采取一切必要措施，确保包括藏族、维吾尔族和蒙古族在内的少数民族充分和不受限制地享有完全保持其文化特性和参加文化生活的权利，并确保他们可以使用本族语言，保持本族文化。委员会还建议缔约国采取适当措施，保护文化多样性，并促进对族</w:t>
      </w:r>
      <w:r>
        <w:rPr>
          <w:rFonts w:eastAsia="SimHei" w:hint="eastAsia"/>
          <w:sz w:val="21"/>
          <w:szCs w:val="21"/>
          <w:lang w:eastAsia="zh-CN"/>
        </w:rPr>
        <w:t>裔</w:t>
      </w:r>
      <w:r w:rsidRPr="005E0F63">
        <w:rPr>
          <w:rFonts w:eastAsia="SimHei"/>
          <w:sz w:val="21"/>
          <w:szCs w:val="21"/>
          <w:lang w:eastAsia="zh-CN"/>
        </w:rPr>
        <w:t>、宗教和语言少数群体文化遗产的认识。</w:t>
      </w:r>
    </w:p>
    <w:p w:rsidR="00B9047D" w:rsidRPr="00961183" w:rsidRDefault="00B9047D" w:rsidP="00B9047D">
      <w:pPr>
        <w:pStyle w:val="H23G"/>
        <w:spacing w:line="320" w:lineRule="exact"/>
        <w:rPr>
          <w:rFonts w:eastAsia="SimHei" w:hint="eastAsia"/>
          <w:b w:val="0"/>
          <w:sz w:val="21"/>
          <w:szCs w:val="21"/>
          <w:u w:val="single"/>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文化权利</w:t>
      </w:r>
      <w:r>
        <w:rPr>
          <w:rFonts w:eastAsia="SimHei" w:hint="eastAsia"/>
          <w:b w:val="0"/>
          <w:sz w:val="21"/>
          <w:szCs w:val="21"/>
          <w:lang w:eastAsia="zh-CN"/>
        </w:rPr>
        <w:t>与</w:t>
      </w:r>
      <w:r w:rsidRPr="00961183">
        <w:rPr>
          <w:rFonts w:eastAsia="SimHei" w:hint="eastAsia"/>
          <w:b w:val="0"/>
          <w:sz w:val="21"/>
          <w:szCs w:val="21"/>
          <w:lang w:eastAsia="zh-CN"/>
        </w:rPr>
        <w:t>言论和新闻自由</w:t>
      </w:r>
    </w:p>
    <w:p w:rsidR="00B9047D" w:rsidRPr="00084D29" w:rsidRDefault="0067144B" w:rsidP="0067144B">
      <w:pPr>
        <w:pStyle w:val="SingleTxtG"/>
        <w:tabs>
          <w:tab w:val="left" w:pos="0"/>
          <w:tab w:val="left" w:pos="1134"/>
        </w:tabs>
        <w:spacing w:line="320" w:lineRule="exact"/>
        <w:rPr>
          <w:rFonts w:hint="eastAsia"/>
          <w:b/>
          <w:sz w:val="21"/>
          <w:szCs w:val="21"/>
          <w:u w:val="single"/>
          <w:lang w:eastAsia="zh-CN"/>
        </w:rPr>
      </w:pPr>
      <w:r w:rsidRPr="00084D29">
        <w:rPr>
          <w:sz w:val="21"/>
          <w:szCs w:val="21"/>
          <w:lang w:eastAsia="zh-CN"/>
        </w:rPr>
        <w:t>37</w:t>
      </w:r>
      <w:r>
        <w:rPr>
          <w:sz w:val="21"/>
          <w:szCs w:val="21"/>
          <w:lang w:eastAsia="zh-CN"/>
        </w:rPr>
        <w:t xml:space="preserve">.  </w:t>
      </w:r>
      <w:r w:rsidR="00B9047D" w:rsidRPr="005E0F63">
        <w:rPr>
          <w:sz w:val="21"/>
          <w:szCs w:val="21"/>
          <w:lang w:eastAsia="zh-CN"/>
        </w:rPr>
        <w:t>委员会感到关切的是，缺乏关于缔约国为防止其境内的新闻和言论自由受到限制</w:t>
      </w:r>
      <w:r w:rsidR="00B9047D">
        <w:rPr>
          <w:rFonts w:hint="eastAsia"/>
          <w:sz w:val="21"/>
          <w:szCs w:val="21"/>
          <w:lang w:eastAsia="zh-CN"/>
        </w:rPr>
        <w:t>而</w:t>
      </w:r>
      <w:r w:rsidR="00B9047D" w:rsidRPr="005E0F63">
        <w:rPr>
          <w:sz w:val="21"/>
          <w:szCs w:val="21"/>
          <w:lang w:eastAsia="zh-CN"/>
        </w:rPr>
        <w:t>采取的措施的资料，而这种限制可能会妨碍实现参加文化生活、享受科技进步带来的好处的权利</w:t>
      </w:r>
      <w:r w:rsidR="00B9047D">
        <w:rPr>
          <w:sz w:val="21"/>
          <w:szCs w:val="21"/>
          <w:lang w:eastAsia="zh-CN"/>
        </w:rPr>
        <w:t>(</w:t>
      </w:r>
      <w:r w:rsidR="00B9047D" w:rsidRPr="005E0F63">
        <w:rPr>
          <w:sz w:val="21"/>
          <w:szCs w:val="21"/>
          <w:lang w:eastAsia="zh-CN"/>
        </w:rPr>
        <w:t>第十五条</w:t>
      </w:r>
      <w:r w:rsidR="00B9047D">
        <w:rPr>
          <w:sz w:val="21"/>
          <w:szCs w:val="21"/>
          <w:lang w:eastAsia="zh-CN"/>
        </w:rPr>
        <w:t>)</w:t>
      </w:r>
      <w:r w:rsidR="00B9047D" w:rsidRPr="005E0F63">
        <w:rPr>
          <w:sz w:val="21"/>
          <w:szCs w:val="21"/>
          <w:lang w:eastAsia="zh-CN"/>
        </w:rPr>
        <w:t>。</w:t>
      </w:r>
    </w:p>
    <w:p w:rsidR="00B9047D" w:rsidRDefault="00B9047D" w:rsidP="00B9047D">
      <w:pPr>
        <w:pStyle w:val="SingleTxtG"/>
        <w:tabs>
          <w:tab w:val="left" w:pos="1134"/>
        </w:tabs>
        <w:spacing w:line="320" w:lineRule="exact"/>
        <w:rPr>
          <w:rFonts w:eastAsia="SimHei" w:hint="eastAsia"/>
          <w:sz w:val="21"/>
          <w:szCs w:val="21"/>
          <w:lang w:eastAsia="zh-CN"/>
        </w:rPr>
      </w:pPr>
      <w:r w:rsidRPr="005E0F63">
        <w:rPr>
          <w:rFonts w:eastAsia="SimHei"/>
          <w:sz w:val="21"/>
          <w:szCs w:val="21"/>
          <w:lang w:eastAsia="zh-CN"/>
        </w:rPr>
        <w:t>委员会重申以前的建议</w:t>
      </w:r>
      <w:r>
        <w:rPr>
          <w:rFonts w:eastAsia="SimHei"/>
          <w:sz w:val="21"/>
          <w:szCs w:val="21"/>
          <w:lang w:eastAsia="zh-CN"/>
        </w:rPr>
        <w:t>(</w:t>
      </w:r>
      <w:r w:rsidRPr="005E0F63">
        <w:rPr>
          <w:rFonts w:eastAsia="SimHei"/>
          <w:sz w:val="21"/>
          <w:szCs w:val="21"/>
          <w:lang w:eastAsia="zh-CN"/>
        </w:rPr>
        <w:t>E/C.12/1/Add.10</w:t>
      </w:r>
      <w:r>
        <w:rPr>
          <w:rFonts w:eastAsia="SimHei"/>
          <w:sz w:val="21"/>
          <w:szCs w:val="21"/>
          <w:lang w:eastAsia="zh-CN"/>
        </w:rPr>
        <w:t>7,</w:t>
      </w:r>
      <w:r w:rsidR="00B60806">
        <w:rPr>
          <w:rFonts w:eastAsia="SimHei" w:hint="eastAsia"/>
          <w:sz w:val="21"/>
          <w:szCs w:val="21"/>
          <w:lang w:eastAsia="zh-CN"/>
        </w:rPr>
        <w:t xml:space="preserve"> </w:t>
      </w:r>
      <w:r w:rsidRPr="005E0F63">
        <w:rPr>
          <w:rFonts w:eastAsia="SimHei"/>
          <w:sz w:val="21"/>
          <w:szCs w:val="21"/>
          <w:lang w:eastAsia="zh-CN"/>
        </w:rPr>
        <w:t>第</w:t>
      </w:r>
      <w:r w:rsidRPr="005E0F63">
        <w:rPr>
          <w:rFonts w:eastAsia="SimHei"/>
          <w:sz w:val="21"/>
          <w:szCs w:val="21"/>
          <w:lang w:eastAsia="zh-CN"/>
        </w:rPr>
        <w:t>68</w:t>
      </w:r>
      <w:r w:rsidRPr="005E0F63">
        <w:rPr>
          <w:rFonts w:eastAsia="SimHei"/>
          <w:sz w:val="21"/>
          <w:szCs w:val="21"/>
          <w:lang w:eastAsia="zh-CN"/>
        </w:rPr>
        <w:t>段</w:t>
      </w:r>
      <w:r>
        <w:rPr>
          <w:rFonts w:eastAsia="SimHei"/>
          <w:sz w:val="21"/>
          <w:szCs w:val="21"/>
          <w:lang w:eastAsia="zh-CN"/>
        </w:rPr>
        <w:t>)</w:t>
      </w:r>
      <w:r w:rsidRPr="005E0F63">
        <w:rPr>
          <w:rFonts w:eastAsia="SimHei"/>
          <w:sz w:val="21"/>
          <w:szCs w:val="21"/>
          <w:lang w:eastAsia="zh-CN"/>
        </w:rPr>
        <w:t>，促请缔约国采取有效措施，取消对缔约国境内言论和新闻自由的限制，</w:t>
      </w:r>
      <w:r>
        <w:rPr>
          <w:rFonts w:eastAsia="SimHei" w:hint="eastAsia"/>
          <w:sz w:val="21"/>
          <w:szCs w:val="21"/>
          <w:lang w:eastAsia="zh-CN"/>
        </w:rPr>
        <w:t>让</w:t>
      </w:r>
      <w:r w:rsidRPr="005E0F63">
        <w:rPr>
          <w:rFonts w:eastAsia="SimHei"/>
          <w:sz w:val="21"/>
          <w:szCs w:val="21"/>
          <w:lang w:eastAsia="zh-CN"/>
        </w:rPr>
        <w:t>其管辖范围内的所有人都能参加文化生活，享受科技进步和应用带来的好处，并使他们从其创作的任何科学、文学或艺术作品中获得的精神和物质利益得到保护。</w:t>
      </w:r>
    </w:p>
    <w:p w:rsidR="00B9047D" w:rsidRPr="00961183"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961183">
        <w:rPr>
          <w:rFonts w:eastAsia="SimHei" w:hint="eastAsia"/>
          <w:b w:val="0"/>
          <w:sz w:val="21"/>
          <w:szCs w:val="21"/>
          <w:lang w:eastAsia="zh-CN"/>
        </w:rPr>
        <w:t>尊重劳工权利和人权活动人士及其律师的权利</w:t>
      </w:r>
    </w:p>
    <w:p w:rsidR="00B9047D" w:rsidRDefault="0067144B" w:rsidP="0067144B">
      <w:pPr>
        <w:pStyle w:val="SingleTxtG"/>
        <w:tabs>
          <w:tab w:val="left" w:pos="0"/>
        </w:tabs>
        <w:spacing w:line="320" w:lineRule="exact"/>
        <w:rPr>
          <w:rFonts w:hint="eastAsia"/>
          <w:sz w:val="21"/>
          <w:szCs w:val="21"/>
          <w:lang w:eastAsia="zh-CN"/>
        </w:rPr>
      </w:pPr>
      <w:r>
        <w:rPr>
          <w:sz w:val="21"/>
          <w:szCs w:val="21"/>
          <w:lang w:eastAsia="zh-CN"/>
        </w:rPr>
        <w:t xml:space="preserve">38.  </w:t>
      </w:r>
      <w:r w:rsidR="00B9047D" w:rsidRPr="005E0F63">
        <w:rPr>
          <w:sz w:val="21"/>
          <w:szCs w:val="21"/>
          <w:lang w:eastAsia="zh-CN"/>
        </w:rPr>
        <w:t>委员会感到关切的是，有报道称，劳工权利活动人士</w:t>
      </w:r>
      <w:r w:rsidR="00B9047D">
        <w:rPr>
          <w:rFonts w:hint="eastAsia"/>
          <w:sz w:val="21"/>
          <w:szCs w:val="21"/>
          <w:lang w:eastAsia="zh-CN"/>
        </w:rPr>
        <w:t>、</w:t>
      </w:r>
      <w:r w:rsidR="00B9047D" w:rsidRPr="005E0F63">
        <w:rPr>
          <w:sz w:val="21"/>
          <w:szCs w:val="21"/>
          <w:lang w:eastAsia="zh-CN"/>
        </w:rPr>
        <w:t>人权活动人士及其律师在处理</w:t>
      </w:r>
      <w:r w:rsidR="00B9047D">
        <w:rPr>
          <w:rFonts w:hint="eastAsia"/>
          <w:sz w:val="21"/>
          <w:szCs w:val="21"/>
          <w:lang w:eastAsia="zh-CN"/>
        </w:rPr>
        <w:t>侵犯</w:t>
      </w:r>
      <w:r w:rsidR="00B9047D">
        <w:rPr>
          <w:sz w:val="21"/>
          <w:szCs w:val="21"/>
          <w:lang w:eastAsia="zh-CN"/>
        </w:rPr>
        <w:t>经济、社会和文化权利的案件时遭到迫害和报复</w:t>
      </w:r>
      <w:r w:rsidR="00B9047D">
        <w:rPr>
          <w:sz w:val="21"/>
          <w:szCs w:val="21"/>
          <w:lang w:eastAsia="zh-CN"/>
        </w:rPr>
        <w:t>(</w:t>
      </w:r>
      <w:r w:rsidR="00B9047D" w:rsidRPr="005E0F63">
        <w:rPr>
          <w:sz w:val="21"/>
          <w:szCs w:val="21"/>
          <w:lang w:eastAsia="zh-CN"/>
        </w:rPr>
        <w:t>第二条</w:t>
      </w:r>
      <w:r w:rsidR="00B9047D">
        <w:rPr>
          <w:rFonts w:hint="eastAsia"/>
          <w:sz w:val="21"/>
          <w:szCs w:val="21"/>
          <w:lang w:eastAsia="zh-CN"/>
        </w:rPr>
        <w:t>、</w:t>
      </w:r>
      <w:r w:rsidR="00B9047D" w:rsidRPr="005E0F63">
        <w:rPr>
          <w:sz w:val="21"/>
          <w:szCs w:val="21"/>
          <w:lang w:eastAsia="zh-CN"/>
        </w:rPr>
        <w:t>第</w:t>
      </w:r>
      <w:r w:rsidR="00B9047D">
        <w:rPr>
          <w:rFonts w:hint="eastAsia"/>
          <w:sz w:val="21"/>
          <w:szCs w:val="21"/>
          <w:lang w:eastAsia="zh-CN"/>
        </w:rPr>
        <w:t>十</w:t>
      </w:r>
      <w:r w:rsidR="00B9047D" w:rsidRPr="005E0F63">
        <w:rPr>
          <w:sz w:val="21"/>
          <w:szCs w:val="21"/>
          <w:lang w:eastAsia="zh-CN"/>
        </w:rPr>
        <w:t>条</w:t>
      </w:r>
      <w:r w:rsidR="00B9047D">
        <w:rPr>
          <w:rFonts w:hint="eastAsia"/>
          <w:sz w:val="21"/>
          <w:szCs w:val="21"/>
          <w:lang w:eastAsia="zh-CN"/>
        </w:rPr>
        <w:t>、</w:t>
      </w:r>
      <w:r w:rsidR="00B9047D" w:rsidRPr="005E0F63">
        <w:rPr>
          <w:sz w:val="21"/>
          <w:szCs w:val="21"/>
          <w:lang w:eastAsia="zh-CN"/>
        </w:rPr>
        <w:t>第</w:t>
      </w:r>
      <w:r w:rsidR="00B9047D">
        <w:rPr>
          <w:rFonts w:hint="eastAsia"/>
          <w:sz w:val="21"/>
          <w:szCs w:val="21"/>
          <w:lang w:eastAsia="zh-CN"/>
        </w:rPr>
        <w:t>十</w:t>
      </w:r>
      <w:r w:rsidR="00B9047D" w:rsidRPr="005E0F63">
        <w:rPr>
          <w:sz w:val="21"/>
          <w:szCs w:val="21"/>
          <w:lang w:eastAsia="zh-CN"/>
        </w:rPr>
        <w:t>二条</w:t>
      </w:r>
      <w:r w:rsidR="00B9047D">
        <w:rPr>
          <w:rFonts w:hint="eastAsia"/>
          <w:sz w:val="21"/>
          <w:szCs w:val="21"/>
          <w:lang w:eastAsia="zh-CN"/>
        </w:rPr>
        <w:t>和</w:t>
      </w:r>
      <w:r w:rsidR="00B9047D" w:rsidRPr="005E0F63">
        <w:rPr>
          <w:sz w:val="21"/>
          <w:szCs w:val="21"/>
          <w:lang w:eastAsia="zh-CN"/>
        </w:rPr>
        <w:t>第</w:t>
      </w:r>
      <w:r w:rsidR="00B9047D">
        <w:rPr>
          <w:rFonts w:hint="eastAsia"/>
          <w:sz w:val="21"/>
          <w:szCs w:val="21"/>
          <w:lang w:eastAsia="zh-CN"/>
        </w:rPr>
        <w:t>十三</w:t>
      </w:r>
      <w:r w:rsidR="00B9047D" w:rsidRPr="005E0F63">
        <w:rPr>
          <w:sz w:val="21"/>
          <w:szCs w:val="21"/>
          <w:lang w:eastAsia="zh-CN"/>
        </w:rPr>
        <w:t>条</w:t>
      </w:r>
      <w:r w:rsidR="00B9047D">
        <w:rPr>
          <w:sz w:val="21"/>
          <w:szCs w:val="21"/>
          <w:lang w:eastAsia="zh-CN"/>
        </w:rPr>
        <w:t>)</w:t>
      </w:r>
      <w:r w:rsidR="00B9047D" w:rsidRPr="005E0F63">
        <w:rPr>
          <w:sz w:val="21"/>
          <w:szCs w:val="21"/>
          <w:lang w:eastAsia="zh-CN"/>
        </w:rPr>
        <w:t>。</w:t>
      </w:r>
    </w:p>
    <w:p w:rsidR="00B9047D" w:rsidRPr="00961183" w:rsidRDefault="00B9047D" w:rsidP="00B9047D">
      <w:pPr>
        <w:pStyle w:val="SingleTxtG"/>
        <w:spacing w:line="320" w:lineRule="exact"/>
        <w:ind w:left="1135"/>
        <w:rPr>
          <w:rFonts w:eastAsia="SimHei" w:hint="eastAsia"/>
          <w:sz w:val="21"/>
          <w:szCs w:val="21"/>
          <w:lang w:eastAsia="zh-CN"/>
        </w:rPr>
      </w:pPr>
      <w:r w:rsidRPr="00961183">
        <w:rPr>
          <w:rFonts w:eastAsia="SimHei" w:hint="eastAsia"/>
          <w:sz w:val="21"/>
          <w:szCs w:val="21"/>
          <w:lang w:eastAsia="zh-CN"/>
        </w:rPr>
        <w:t>委员会促请缔约国保护人权和劳工活动人士及其律师，使他们免因处理侵犯经济、社会和文化权利的案件而遭到任何形式的恐吓、威胁或报复，并确保充分尊重他们自己的经济、社会和文化权利。委员会还促请缔约国保证人权和劳工活动人士及其律师在任何情况下都能接受医疗，保证其子女充分享有受教育权。委员会还吁请缔约国确保立即彻底调查所有关于报复和虐待的指控，并将行为人绳之以法。</w:t>
      </w:r>
    </w:p>
    <w:p w:rsidR="00B9047D" w:rsidRPr="005E0F63" w:rsidRDefault="00B9047D" w:rsidP="00B9047D">
      <w:pPr>
        <w:pStyle w:val="H1GC"/>
      </w:pPr>
      <w:r w:rsidRPr="005E0F63">
        <w:tab/>
        <w:t>D</w:t>
      </w:r>
      <w:r w:rsidR="00B60806">
        <w:t>.</w:t>
      </w:r>
      <w:r w:rsidR="00B60806">
        <w:rPr>
          <w:rFonts w:hint="eastAsia"/>
        </w:rPr>
        <w:tab/>
      </w:r>
      <w:r w:rsidRPr="005E0F63">
        <w:t>关注的主要问题和建议</w:t>
      </w:r>
      <w:r>
        <w:rPr>
          <w:rFonts w:hint="eastAsia"/>
          <w:spacing w:val="-50"/>
        </w:rPr>
        <w:t>：</w:t>
      </w:r>
      <w:r w:rsidRPr="005E0F63">
        <w:t>中国香港</w:t>
      </w:r>
    </w:p>
    <w:p w:rsidR="00B9047D" w:rsidRPr="00400FF5" w:rsidRDefault="00B9047D" w:rsidP="00B9047D">
      <w:pPr>
        <w:pStyle w:val="H23GC"/>
        <w:rPr>
          <w:sz w:val="21"/>
          <w:szCs w:val="21"/>
        </w:rPr>
      </w:pPr>
      <w:r w:rsidRPr="005E0F63">
        <w:tab/>
      </w:r>
      <w:r w:rsidRPr="005E0F63">
        <w:tab/>
      </w:r>
      <w:r w:rsidRPr="00400FF5">
        <w:rPr>
          <w:sz w:val="21"/>
          <w:szCs w:val="21"/>
        </w:rPr>
        <w:t>《公约》在境内的适用</w:t>
      </w:r>
    </w:p>
    <w:p w:rsidR="00B9047D" w:rsidRDefault="00B9047D" w:rsidP="00B9047D">
      <w:pPr>
        <w:pStyle w:val="SingleTxtG"/>
        <w:tabs>
          <w:tab w:val="left" w:pos="1134"/>
        </w:tabs>
        <w:spacing w:line="320" w:lineRule="exact"/>
        <w:rPr>
          <w:rFonts w:hint="eastAsia"/>
          <w:sz w:val="21"/>
          <w:szCs w:val="21"/>
          <w:lang w:eastAsia="zh-CN"/>
        </w:rPr>
      </w:pPr>
      <w:r w:rsidRPr="00B60806">
        <w:rPr>
          <w:sz w:val="21"/>
          <w:szCs w:val="21"/>
          <w:lang w:eastAsia="zh-CN"/>
        </w:rPr>
        <w:t>39</w:t>
      </w:r>
      <w:r w:rsidR="0067144B">
        <w:rPr>
          <w:sz w:val="21"/>
          <w:szCs w:val="21"/>
          <w:lang w:eastAsia="zh-CN"/>
        </w:rPr>
        <w:t xml:space="preserve">.  </w:t>
      </w:r>
      <w:r w:rsidRPr="005E0F63">
        <w:rPr>
          <w:sz w:val="21"/>
          <w:szCs w:val="21"/>
          <w:lang w:eastAsia="zh-CN"/>
        </w:rPr>
        <w:t>委员会关切地注意到，根据中国香港《基本法》第三十九条，《公约》</w:t>
      </w:r>
      <w:r>
        <w:rPr>
          <w:rFonts w:hint="eastAsia"/>
          <w:sz w:val="21"/>
          <w:szCs w:val="21"/>
          <w:lang w:eastAsia="zh-CN"/>
        </w:rPr>
        <w:t>对香港适用</w:t>
      </w:r>
      <w:r w:rsidRPr="005E0F63">
        <w:rPr>
          <w:sz w:val="21"/>
          <w:szCs w:val="21"/>
          <w:lang w:eastAsia="zh-CN"/>
        </w:rPr>
        <w:t>的规定将通过香港特别行政区的法律予以实施。因此，委员会遗憾地注意到，《公约》尚未被纳入特别行政区立法，因</w:t>
      </w:r>
      <w:r>
        <w:rPr>
          <w:rFonts w:hint="eastAsia"/>
          <w:sz w:val="21"/>
          <w:szCs w:val="21"/>
          <w:lang w:eastAsia="zh-CN"/>
        </w:rPr>
        <w:t>而</w:t>
      </w:r>
      <w:r w:rsidRPr="005E0F63">
        <w:rPr>
          <w:sz w:val="21"/>
          <w:szCs w:val="21"/>
          <w:lang w:eastAsia="zh-CN"/>
        </w:rPr>
        <w:t>法院和法庭无法直接应用其规定。</w:t>
      </w:r>
    </w:p>
    <w:p w:rsidR="00B9047D" w:rsidRDefault="00B9047D" w:rsidP="00B9047D">
      <w:pPr>
        <w:pStyle w:val="SingleTxtG"/>
        <w:tabs>
          <w:tab w:val="left" w:pos="1701"/>
        </w:tabs>
        <w:spacing w:line="320" w:lineRule="exact"/>
        <w:rPr>
          <w:rFonts w:eastAsia="SimHei" w:hint="eastAsia"/>
          <w:sz w:val="21"/>
          <w:szCs w:val="21"/>
          <w:lang w:eastAsia="zh-CN"/>
        </w:rPr>
      </w:pPr>
      <w:r w:rsidRPr="005E0F63">
        <w:rPr>
          <w:rFonts w:eastAsia="SimHei"/>
          <w:sz w:val="21"/>
          <w:szCs w:val="21"/>
          <w:lang w:eastAsia="zh-CN"/>
        </w:rPr>
        <w:t>委员会建议中国香港采取一切适当措施，将《公约》</w:t>
      </w:r>
      <w:r w:rsidRPr="005E0F63">
        <w:rPr>
          <w:rFonts w:eastAsia="SimHei"/>
          <w:sz w:val="21"/>
          <w:szCs w:val="21"/>
          <w:lang w:val="en-US" w:eastAsia="zh-CN"/>
        </w:rPr>
        <w:t>的</w:t>
      </w:r>
      <w:r w:rsidRPr="005E0F63">
        <w:rPr>
          <w:rFonts w:eastAsia="SimHei"/>
          <w:sz w:val="21"/>
          <w:szCs w:val="21"/>
          <w:lang w:eastAsia="zh-CN"/>
        </w:rPr>
        <w:t>规定纳入境内立法，并保证境内法院能够直接应用这些规定。</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国家人权机构</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40</w:t>
      </w:r>
      <w:r w:rsidR="0067144B">
        <w:rPr>
          <w:sz w:val="21"/>
          <w:szCs w:val="21"/>
          <w:lang w:eastAsia="zh-CN"/>
        </w:rPr>
        <w:t xml:space="preserve">.  </w:t>
      </w:r>
      <w:r w:rsidRPr="005E0F63">
        <w:rPr>
          <w:sz w:val="21"/>
          <w:szCs w:val="21"/>
          <w:lang w:eastAsia="zh-CN"/>
        </w:rPr>
        <w:t>委员会注意到平等机会委员会的权限有限，感到遗憾的是，中国香港没有进一步采取措施，设立</w:t>
      </w:r>
      <w:r>
        <w:rPr>
          <w:rFonts w:hint="eastAsia"/>
          <w:sz w:val="21"/>
          <w:szCs w:val="21"/>
          <w:lang w:eastAsia="zh-CN"/>
        </w:rPr>
        <w:t>独立的</w:t>
      </w:r>
      <w:r w:rsidRPr="005E0F63">
        <w:rPr>
          <w:sz w:val="21"/>
          <w:szCs w:val="21"/>
          <w:lang w:eastAsia="zh-CN"/>
        </w:rPr>
        <w:t>国家人权机构</w:t>
      </w:r>
      <w:r>
        <w:rPr>
          <w:sz w:val="21"/>
          <w:szCs w:val="21"/>
          <w:lang w:eastAsia="zh-CN"/>
        </w:rPr>
        <w:t>(</w:t>
      </w:r>
      <w:r w:rsidRPr="005E0F63">
        <w:rPr>
          <w:sz w:val="21"/>
          <w:szCs w:val="21"/>
          <w:lang w:eastAsia="zh-CN"/>
        </w:rPr>
        <w:t>第二条第一款</w:t>
      </w:r>
      <w:r>
        <w:rPr>
          <w:sz w:val="21"/>
          <w:szCs w:val="21"/>
          <w:lang w:eastAsia="zh-CN"/>
        </w:rPr>
        <w:t>)</w:t>
      </w:r>
      <w:r w:rsidRPr="005E0F63">
        <w:rPr>
          <w:sz w:val="21"/>
          <w:szCs w:val="21"/>
          <w:lang w:eastAsia="zh-CN"/>
        </w:rPr>
        <w:t>。</w:t>
      </w:r>
    </w:p>
    <w:p w:rsidR="00B9047D" w:rsidRDefault="00B9047D" w:rsidP="00B9047D">
      <w:pPr>
        <w:spacing w:after="120"/>
        <w:ind w:left="1134" w:right="1134"/>
        <w:rPr>
          <w:rFonts w:eastAsia="SimHei" w:hint="eastAsia"/>
          <w:szCs w:val="21"/>
        </w:rPr>
      </w:pPr>
      <w:r w:rsidRPr="005E0F63">
        <w:rPr>
          <w:rFonts w:eastAsia="SimHei"/>
          <w:szCs w:val="21"/>
        </w:rPr>
        <w:t>委员会促请中国香港根据《巴黎原则》设立一个拥有广泛权限的国家人权机构，以增进和保护人权，包括经济、社会和文化权利，并为其提供充足的财政和人力资源。</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不歧视</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41</w:t>
      </w:r>
      <w:r w:rsidR="0067144B">
        <w:rPr>
          <w:sz w:val="21"/>
          <w:szCs w:val="21"/>
          <w:lang w:eastAsia="zh-CN"/>
        </w:rPr>
        <w:t xml:space="preserve">.  </w:t>
      </w:r>
      <w:r w:rsidRPr="005E0F63">
        <w:rPr>
          <w:sz w:val="21"/>
          <w:szCs w:val="21"/>
          <w:lang w:eastAsia="zh-CN"/>
        </w:rPr>
        <w:t>委员会感到关切的是，</w:t>
      </w:r>
      <w:r w:rsidRPr="005E0F63">
        <w:rPr>
          <w:color w:val="000000"/>
          <w:sz w:val="21"/>
          <w:szCs w:val="21"/>
          <w:lang w:eastAsia="zh-CN"/>
        </w:rPr>
        <w:t>普遍存在</w:t>
      </w:r>
      <w:r w:rsidRPr="005E0F63">
        <w:rPr>
          <w:sz w:val="21"/>
          <w:szCs w:val="21"/>
          <w:lang w:eastAsia="zh-CN"/>
        </w:rPr>
        <w:t>对某些弱势群体和</w:t>
      </w:r>
      <w:r w:rsidRPr="005E0F63">
        <w:rPr>
          <w:color w:val="000000"/>
          <w:sz w:val="21"/>
          <w:szCs w:val="21"/>
          <w:lang w:eastAsia="zh-CN"/>
        </w:rPr>
        <w:t>边缘化群体</w:t>
      </w:r>
      <w:r>
        <w:rPr>
          <w:color w:val="000000"/>
          <w:sz w:val="21"/>
          <w:szCs w:val="21"/>
          <w:lang w:eastAsia="zh-CN"/>
        </w:rPr>
        <w:t>(</w:t>
      </w:r>
      <w:r w:rsidRPr="005E0F63">
        <w:rPr>
          <w:color w:val="000000"/>
          <w:sz w:val="21"/>
          <w:szCs w:val="21"/>
          <w:lang w:eastAsia="zh-CN"/>
        </w:rPr>
        <w:t>如移民和境内外来人口、寻求庇护者和难民</w:t>
      </w:r>
      <w:r>
        <w:rPr>
          <w:color w:val="000000"/>
          <w:sz w:val="21"/>
          <w:szCs w:val="21"/>
          <w:lang w:eastAsia="zh-CN"/>
        </w:rPr>
        <w:t>)</w:t>
      </w:r>
      <w:r w:rsidRPr="005E0F63">
        <w:rPr>
          <w:color w:val="000000"/>
          <w:sz w:val="21"/>
          <w:szCs w:val="21"/>
          <w:lang w:eastAsia="zh-CN"/>
        </w:rPr>
        <w:t>的歧视以及基于性取向和性别认同的歧视，</w:t>
      </w:r>
      <w:r>
        <w:rPr>
          <w:rFonts w:hint="eastAsia"/>
          <w:color w:val="000000"/>
          <w:sz w:val="21"/>
          <w:szCs w:val="21"/>
          <w:lang w:eastAsia="zh-CN"/>
        </w:rPr>
        <w:t>尤其</w:t>
      </w:r>
      <w:r w:rsidRPr="005E0F63">
        <w:rPr>
          <w:color w:val="000000"/>
          <w:sz w:val="21"/>
          <w:szCs w:val="21"/>
          <w:lang w:eastAsia="zh-CN"/>
        </w:rPr>
        <w:t>是在就业、教育、医疗和住房方面。委员会关切地注意到，中国香港缺乏全面的反歧视立法</w:t>
      </w:r>
      <w:r>
        <w:rPr>
          <w:rFonts w:hint="eastAsia"/>
          <w:color w:val="000000"/>
          <w:sz w:val="21"/>
          <w:szCs w:val="21"/>
          <w:lang w:eastAsia="zh-CN"/>
        </w:rPr>
        <w:t>；</w:t>
      </w:r>
      <w:r w:rsidRPr="005E0F63">
        <w:rPr>
          <w:color w:val="000000"/>
          <w:sz w:val="21"/>
          <w:szCs w:val="21"/>
          <w:lang w:eastAsia="zh-CN"/>
        </w:rPr>
        <w:t>委员会感到遗憾的是，《种族歧视条例》没有包括以民族、</w:t>
      </w:r>
      <w:r w:rsidRPr="005E0F63">
        <w:rPr>
          <w:sz w:val="21"/>
          <w:szCs w:val="21"/>
          <w:lang w:eastAsia="zh-CN"/>
        </w:rPr>
        <w:t>国籍、居民身份或居港时间为由的歧视</w:t>
      </w:r>
      <w:r>
        <w:rPr>
          <w:sz w:val="21"/>
          <w:szCs w:val="21"/>
          <w:lang w:eastAsia="zh-CN"/>
        </w:rPr>
        <w:t>(</w:t>
      </w:r>
      <w:r w:rsidRPr="005E0F63">
        <w:rPr>
          <w:sz w:val="21"/>
          <w:szCs w:val="21"/>
          <w:lang w:eastAsia="zh-CN"/>
        </w:rPr>
        <w:t>第二条第二款</w:t>
      </w:r>
      <w:r>
        <w:rPr>
          <w:sz w:val="21"/>
          <w:szCs w:val="21"/>
          <w:lang w:eastAsia="zh-CN"/>
        </w:rPr>
        <w:t>)</w:t>
      </w:r>
      <w:r w:rsidRPr="005E0F63">
        <w:rPr>
          <w:sz w:val="21"/>
          <w:szCs w:val="21"/>
          <w:lang w:eastAsia="zh-CN"/>
        </w:rPr>
        <w:t>。</w:t>
      </w:r>
    </w:p>
    <w:p w:rsidR="00B9047D" w:rsidRDefault="00B9047D" w:rsidP="00B9047D">
      <w:pPr>
        <w:pStyle w:val="SingleTxtG"/>
        <w:tabs>
          <w:tab w:val="left" w:pos="1701"/>
        </w:tabs>
        <w:spacing w:line="320" w:lineRule="exact"/>
        <w:rPr>
          <w:rFonts w:eastAsia="SimHei" w:hint="eastAsia"/>
          <w:color w:val="000000"/>
          <w:sz w:val="21"/>
          <w:szCs w:val="21"/>
          <w:lang w:eastAsia="zh-CN"/>
        </w:rPr>
      </w:pPr>
      <w:r w:rsidRPr="005E0F63">
        <w:rPr>
          <w:rFonts w:eastAsia="SimHei"/>
          <w:sz w:val="21"/>
          <w:szCs w:val="21"/>
          <w:lang w:eastAsia="zh-CN"/>
        </w:rPr>
        <w:t>委员会建议中国香港采取措施，依照《公约》第二条第二款并考虑到委员会关于在经济、社会和文化权利方面不歧视的第</w:t>
      </w:r>
      <w:r w:rsidRPr="005E0F63">
        <w:rPr>
          <w:rFonts w:eastAsia="SimHei"/>
          <w:sz w:val="21"/>
          <w:szCs w:val="21"/>
          <w:lang w:eastAsia="zh-CN"/>
        </w:rPr>
        <w:t>20</w:t>
      </w:r>
      <w:r w:rsidRPr="005E0F63">
        <w:rPr>
          <w:rFonts w:eastAsia="SimHei"/>
          <w:sz w:val="21"/>
          <w:szCs w:val="21"/>
          <w:lang w:eastAsia="zh-CN"/>
        </w:rPr>
        <w:t>号一般性意见</w:t>
      </w:r>
      <w:r>
        <w:rPr>
          <w:rFonts w:eastAsia="SimHei"/>
          <w:sz w:val="21"/>
          <w:szCs w:val="21"/>
          <w:lang w:eastAsia="zh-CN"/>
        </w:rPr>
        <w:t>(</w:t>
      </w:r>
      <w:r w:rsidRPr="005E0F63">
        <w:rPr>
          <w:rFonts w:eastAsia="SimHei"/>
          <w:sz w:val="21"/>
          <w:szCs w:val="21"/>
          <w:lang w:eastAsia="zh-CN"/>
        </w:rPr>
        <w:t>2009</w:t>
      </w:r>
      <w:r w:rsidRPr="005E0F63">
        <w:rPr>
          <w:rFonts w:eastAsia="SimHei"/>
          <w:sz w:val="21"/>
          <w:szCs w:val="21"/>
          <w:lang w:eastAsia="zh-CN"/>
        </w:rPr>
        <w:t>年</w:t>
      </w:r>
      <w:r>
        <w:rPr>
          <w:rFonts w:eastAsia="SimHei"/>
          <w:sz w:val="21"/>
          <w:szCs w:val="21"/>
          <w:lang w:eastAsia="zh-CN"/>
        </w:rPr>
        <w:t>)</w:t>
      </w:r>
      <w:r w:rsidRPr="005E0F63">
        <w:rPr>
          <w:rFonts w:eastAsia="SimHei"/>
          <w:sz w:val="21"/>
          <w:szCs w:val="21"/>
          <w:lang w:eastAsia="zh-CN"/>
        </w:rPr>
        <w:t>，通过全面的反歧视立法。委员会重申以前的建议</w:t>
      </w:r>
      <w:r>
        <w:rPr>
          <w:rFonts w:eastAsia="SimHei"/>
          <w:color w:val="000000"/>
          <w:sz w:val="21"/>
          <w:szCs w:val="21"/>
          <w:lang w:eastAsia="zh-CN"/>
        </w:rPr>
        <w:t>(</w:t>
      </w:r>
      <w:r w:rsidRPr="005E0F63">
        <w:rPr>
          <w:rFonts w:eastAsia="SimHei"/>
          <w:color w:val="000000"/>
          <w:sz w:val="21"/>
          <w:szCs w:val="21"/>
          <w:lang w:eastAsia="zh-CN"/>
        </w:rPr>
        <w:t>E/C.12/1/Add.10</w:t>
      </w:r>
      <w:r>
        <w:rPr>
          <w:rFonts w:eastAsia="SimHei"/>
          <w:color w:val="000000"/>
          <w:sz w:val="21"/>
          <w:szCs w:val="21"/>
          <w:lang w:eastAsia="zh-CN"/>
        </w:rPr>
        <w:t>7,</w:t>
      </w:r>
      <w:r w:rsidR="00163C0F">
        <w:rPr>
          <w:rFonts w:eastAsia="SimHei" w:hint="eastAsia"/>
          <w:color w:val="000000"/>
          <w:sz w:val="21"/>
          <w:szCs w:val="21"/>
          <w:lang w:eastAsia="zh-CN"/>
        </w:rPr>
        <w:t xml:space="preserve"> </w:t>
      </w:r>
      <w:r w:rsidRPr="005E0F63">
        <w:rPr>
          <w:rFonts w:eastAsia="SimHei"/>
          <w:color w:val="000000"/>
          <w:sz w:val="21"/>
          <w:szCs w:val="21"/>
          <w:lang w:eastAsia="zh-CN"/>
        </w:rPr>
        <w:t>第</w:t>
      </w:r>
      <w:r w:rsidRPr="005E0F63">
        <w:rPr>
          <w:rFonts w:eastAsia="SimHei"/>
          <w:color w:val="000000"/>
          <w:sz w:val="21"/>
          <w:szCs w:val="21"/>
          <w:lang w:eastAsia="zh-CN"/>
        </w:rPr>
        <w:t>91</w:t>
      </w:r>
      <w:r w:rsidRPr="005E0F63">
        <w:rPr>
          <w:rFonts w:eastAsia="SimHei"/>
          <w:color w:val="000000"/>
          <w:sz w:val="21"/>
          <w:szCs w:val="21"/>
          <w:lang w:eastAsia="zh-CN"/>
        </w:rPr>
        <w:t>段</w:t>
      </w:r>
      <w:r>
        <w:rPr>
          <w:rFonts w:eastAsia="SimHei"/>
          <w:color w:val="000000"/>
          <w:sz w:val="21"/>
          <w:szCs w:val="21"/>
          <w:lang w:eastAsia="zh-CN"/>
        </w:rPr>
        <w:t>)</w:t>
      </w:r>
      <w:r w:rsidRPr="005E0F63">
        <w:rPr>
          <w:rFonts w:eastAsia="SimHei"/>
          <w:color w:val="000000"/>
          <w:sz w:val="21"/>
          <w:szCs w:val="21"/>
          <w:lang w:eastAsia="zh-CN"/>
        </w:rPr>
        <w:t>，并促请中国香港消除对移民以及来自中国其他地方的境内外来人口的广泛歧视行为。委员会还促请中国香港采取适当措施，确保男女同性恋者、双性恋者和跨性别人士</w:t>
      </w:r>
      <w:r>
        <w:rPr>
          <w:rFonts w:eastAsia="SimHei" w:hint="eastAsia"/>
          <w:color w:val="000000"/>
          <w:sz w:val="21"/>
          <w:szCs w:val="21"/>
          <w:lang w:eastAsia="zh-CN"/>
        </w:rPr>
        <w:t>能够充分享有其</w:t>
      </w:r>
      <w:r w:rsidRPr="005E0F63">
        <w:rPr>
          <w:rFonts w:eastAsia="SimHei"/>
          <w:sz w:val="21"/>
          <w:szCs w:val="21"/>
          <w:lang w:eastAsia="zh-CN"/>
        </w:rPr>
        <w:t>经济、社会和文化权利</w:t>
      </w:r>
      <w:r>
        <w:rPr>
          <w:rFonts w:eastAsia="SimHei" w:hint="eastAsia"/>
          <w:sz w:val="21"/>
          <w:szCs w:val="21"/>
          <w:lang w:eastAsia="zh-CN"/>
        </w:rPr>
        <w:t>而不</w:t>
      </w:r>
      <w:r w:rsidRPr="005E0F63">
        <w:rPr>
          <w:rFonts w:eastAsia="SimHei"/>
          <w:color w:val="000000"/>
          <w:sz w:val="21"/>
          <w:szCs w:val="21"/>
          <w:lang w:eastAsia="zh-CN"/>
        </w:rPr>
        <w:t>受歧视。</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难民和寻求庇护者</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42</w:t>
      </w:r>
      <w:r w:rsidR="0067144B">
        <w:rPr>
          <w:sz w:val="21"/>
          <w:szCs w:val="21"/>
          <w:lang w:eastAsia="zh-CN"/>
        </w:rPr>
        <w:t xml:space="preserve">.  </w:t>
      </w:r>
      <w:r w:rsidRPr="005E0F63">
        <w:rPr>
          <w:sz w:val="21"/>
          <w:szCs w:val="21"/>
          <w:lang w:eastAsia="zh-CN"/>
        </w:rPr>
        <w:t>委员会感到关切的是，缺乏对难民和寻求庇护者予以保护的全面立法</w:t>
      </w:r>
      <w:r w:rsidRPr="005E0F63">
        <w:rPr>
          <w:sz w:val="21"/>
          <w:szCs w:val="21"/>
          <w:lang w:val="en-US" w:eastAsia="zh-CN"/>
        </w:rPr>
        <w:t>阻碍了</w:t>
      </w:r>
      <w:r w:rsidRPr="005E0F63">
        <w:rPr>
          <w:sz w:val="21"/>
          <w:szCs w:val="21"/>
          <w:lang w:eastAsia="zh-CN"/>
        </w:rPr>
        <w:t>他们享有经济、社会和文化权利，</w:t>
      </w:r>
      <w:r>
        <w:rPr>
          <w:rFonts w:hint="eastAsia"/>
          <w:sz w:val="21"/>
          <w:szCs w:val="21"/>
          <w:lang w:eastAsia="zh-CN"/>
        </w:rPr>
        <w:t>尤其</w:t>
      </w:r>
      <w:r w:rsidRPr="005E0F63">
        <w:rPr>
          <w:sz w:val="21"/>
          <w:szCs w:val="21"/>
          <w:lang w:eastAsia="zh-CN"/>
        </w:rPr>
        <w:t>是在取得合法就业、接受职业训练和获得适足住屋方面</w:t>
      </w:r>
      <w:r>
        <w:rPr>
          <w:sz w:val="21"/>
          <w:szCs w:val="21"/>
          <w:lang w:eastAsia="zh-CN"/>
        </w:rPr>
        <w:t>(</w:t>
      </w:r>
      <w:r w:rsidRPr="005E0F63">
        <w:rPr>
          <w:sz w:val="21"/>
          <w:szCs w:val="21"/>
          <w:lang w:eastAsia="zh-CN"/>
        </w:rPr>
        <w:t>第六条和第十一条</w:t>
      </w:r>
      <w:r>
        <w:rPr>
          <w:sz w:val="21"/>
          <w:szCs w:val="21"/>
          <w:lang w:eastAsia="zh-CN"/>
        </w:rPr>
        <w:t>)</w:t>
      </w:r>
      <w:r w:rsidRPr="005E0F63">
        <w:rPr>
          <w:sz w:val="21"/>
          <w:szCs w:val="21"/>
          <w:lang w:eastAsia="zh-CN"/>
        </w:rPr>
        <w:t>。</w:t>
      </w:r>
    </w:p>
    <w:p w:rsidR="00B9047D" w:rsidRDefault="00B9047D" w:rsidP="00B9047D">
      <w:pPr>
        <w:pStyle w:val="SingleTxtG"/>
        <w:spacing w:line="320" w:lineRule="exact"/>
        <w:rPr>
          <w:rFonts w:eastAsia="SimHei" w:hint="eastAsia"/>
          <w:sz w:val="21"/>
          <w:szCs w:val="21"/>
          <w:lang w:eastAsia="zh-CN"/>
        </w:rPr>
      </w:pPr>
      <w:r w:rsidRPr="005E0F63">
        <w:rPr>
          <w:rFonts w:eastAsia="SimHei"/>
          <w:sz w:val="21"/>
          <w:szCs w:val="21"/>
          <w:lang w:eastAsia="zh-CN"/>
        </w:rPr>
        <w:t>委员会建议中国香港通过关于寻求庇护者和难民的立法，以改善他们享有经济、社会和文化权利的情况，使其能够合法就业，包括接受职业训练</w:t>
      </w:r>
      <w:r w:rsidRPr="005E0F63">
        <w:rPr>
          <w:rFonts w:eastAsia="SimHei"/>
          <w:sz w:val="21"/>
          <w:szCs w:val="21"/>
          <w:lang w:val="en-US" w:eastAsia="zh-CN"/>
        </w:rPr>
        <w:t>和</w:t>
      </w:r>
      <w:r w:rsidRPr="005E0F63">
        <w:rPr>
          <w:rFonts w:eastAsia="SimHei"/>
          <w:sz w:val="21"/>
          <w:szCs w:val="21"/>
          <w:lang w:eastAsia="zh-CN"/>
        </w:rPr>
        <w:t>获得适足住屋。</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外来家庭佣工</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43</w:t>
      </w:r>
      <w:r w:rsidR="0067144B">
        <w:rPr>
          <w:sz w:val="21"/>
          <w:szCs w:val="21"/>
          <w:lang w:eastAsia="zh-CN"/>
        </w:rPr>
        <w:t xml:space="preserve">.  </w:t>
      </w:r>
      <w:r w:rsidRPr="005E0F63">
        <w:rPr>
          <w:sz w:val="21"/>
          <w:szCs w:val="21"/>
          <w:lang w:eastAsia="zh-CN"/>
        </w:rPr>
        <w:t>委员会感到关切的是，</w:t>
      </w:r>
      <w:r>
        <w:rPr>
          <w:rFonts w:hint="eastAsia"/>
          <w:sz w:val="21"/>
          <w:szCs w:val="21"/>
          <w:lang w:eastAsia="zh-CN"/>
        </w:rPr>
        <w:t>中国</w:t>
      </w:r>
      <w:r w:rsidRPr="005E0F63">
        <w:rPr>
          <w:sz w:val="21"/>
          <w:szCs w:val="21"/>
          <w:lang w:eastAsia="zh-CN"/>
        </w:rPr>
        <w:t>香港的外来家庭佣工面临不利的工作条件，特别是因为</w:t>
      </w:r>
      <w:r>
        <w:rPr>
          <w:rFonts w:hint="eastAsia"/>
          <w:sz w:val="21"/>
          <w:szCs w:val="21"/>
          <w:lang w:eastAsia="zh-CN"/>
        </w:rPr>
        <w:t>“</w:t>
      </w:r>
      <w:r w:rsidRPr="005E0F63">
        <w:rPr>
          <w:sz w:val="21"/>
          <w:szCs w:val="21"/>
          <w:lang w:eastAsia="zh-CN"/>
        </w:rPr>
        <w:t>两星期规定</w:t>
      </w:r>
      <w:r>
        <w:rPr>
          <w:rFonts w:hint="eastAsia"/>
          <w:sz w:val="21"/>
          <w:szCs w:val="21"/>
          <w:lang w:eastAsia="zh-CN"/>
        </w:rPr>
        <w:t>”</w:t>
      </w:r>
      <w:r>
        <w:rPr>
          <w:sz w:val="21"/>
          <w:szCs w:val="21"/>
          <w:lang w:eastAsia="zh-CN"/>
        </w:rPr>
        <w:t>(</w:t>
      </w:r>
      <w:r w:rsidRPr="005E0F63">
        <w:rPr>
          <w:sz w:val="21"/>
          <w:szCs w:val="21"/>
          <w:lang w:eastAsia="zh-CN"/>
        </w:rPr>
        <w:t>即外来家庭佣工必须在合同终止后两个星期内离开香港特区</w:t>
      </w:r>
      <w:r>
        <w:rPr>
          <w:sz w:val="21"/>
          <w:szCs w:val="21"/>
          <w:lang w:eastAsia="zh-CN"/>
        </w:rPr>
        <w:t>)</w:t>
      </w:r>
      <w:r w:rsidRPr="005E0F63">
        <w:rPr>
          <w:sz w:val="21"/>
          <w:szCs w:val="21"/>
          <w:lang w:eastAsia="zh-CN"/>
        </w:rPr>
        <w:t>，以及要求外来家庭佣工留宿在雇主家中的规定。委员会感到遗憾的是，中国香港没有采取任何具体措施废止这些规定，因而外来家庭佣工有可能受到虐待和剥削。此外，委员会还感到关切的是，外来家庭佣工被排除在《最低工资条例》、社会保障和产假保护之外</w:t>
      </w:r>
      <w:r>
        <w:rPr>
          <w:sz w:val="21"/>
          <w:szCs w:val="21"/>
          <w:lang w:eastAsia="zh-CN"/>
        </w:rPr>
        <w:t>(</w:t>
      </w:r>
      <w:r w:rsidRPr="005E0F63">
        <w:rPr>
          <w:sz w:val="21"/>
          <w:szCs w:val="21"/>
          <w:lang w:eastAsia="zh-CN"/>
        </w:rPr>
        <w:t>第七条和第十条</w:t>
      </w:r>
      <w:r>
        <w:rPr>
          <w:sz w:val="21"/>
          <w:szCs w:val="21"/>
          <w:lang w:eastAsia="zh-CN"/>
        </w:rPr>
        <w:t>)</w:t>
      </w:r>
      <w:r w:rsidRPr="005E0F63">
        <w:rPr>
          <w:sz w:val="21"/>
          <w:szCs w:val="21"/>
          <w:lang w:eastAsia="zh-CN"/>
        </w:rPr>
        <w:t>。</w:t>
      </w:r>
    </w:p>
    <w:p w:rsidR="00B9047D" w:rsidRPr="005E0F63" w:rsidRDefault="00B9047D" w:rsidP="00B9047D">
      <w:pPr>
        <w:pStyle w:val="SingleTxtG"/>
        <w:tabs>
          <w:tab w:val="left" w:pos="-1701"/>
        </w:tabs>
        <w:spacing w:line="320" w:lineRule="exact"/>
        <w:rPr>
          <w:rFonts w:eastAsia="SimHei"/>
          <w:sz w:val="21"/>
          <w:szCs w:val="21"/>
          <w:lang w:eastAsia="zh-CN"/>
        </w:rPr>
      </w:pPr>
      <w:r w:rsidRPr="005E0F63">
        <w:rPr>
          <w:rFonts w:eastAsia="SimHei"/>
          <w:sz w:val="21"/>
          <w:szCs w:val="21"/>
          <w:lang w:eastAsia="zh-CN"/>
        </w:rPr>
        <w:t>委员会建议中国香港：</w:t>
      </w:r>
    </w:p>
    <w:p w:rsidR="00B9047D" w:rsidRPr="00163C0F" w:rsidRDefault="00B9047D" w:rsidP="00163C0F">
      <w:pPr>
        <w:pStyle w:val="SingleTxtGC"/>
        <w:numPr>
          <w:ilvl w:val="0"/>
          <w:numId w:val="14"/>
        </w:numPr>
        <w:rPr>
          <w:rFonts w:eastAsia="SimHei" w:hint="eastAsia"/>
        </w:rPr>
      </w:pPr>
      <w:r w:rsidRPr="00163C0F">
        <w:rPr>
          <w:rFonts w:eastAsia="SimHei"/>
        </w:rPr>
        <w:t>通过一项全面的法律对家佣工作进行监管，确保外来家庭佣工与其他工人享有同等条件，包括同工同酬、免遭不公平辞退、休闲时间、工时限制、社会保障及产假保护；</w:t>
      </w:r>
    </w:p>
    <w:p w:rsidR="00B9047D" w:rsidRPr="00163C0F" w:rsidRDefault="00B9047D" w:rsidP="00163C0F">
      <w:pPr>
        <w:pStyle w:val="SingleTxtGC"/>
        <w:numPr>
          <w:ilvl w:val="0"/>
          <w:numId w:val="14"/>
        </w:numPr>
        <w:rPr>
          <w:rFonts w:eastAsia="SimHei" w:hint="eastAsia"/>
        </w:rPr>
      </w:pPr>
      <w:r w:rsidRPr="00163C0F">
        <w:rPr>
          <w:rFonts w:eastAsia="SimHei" w:hint="eastAsia"/>
          <w:bCs/>
        </w:rPr>
        <w:t>立即采取行动废止</w:t>
      </w:r>
      <w:r w:rsidRPr="00163C0F">
        <w:rPr>
          <w:rFonts w:eastAsia="SimHei" w:hint="eastAsia"/>
        </w:rPr>
        <w:t>“两星期规定”和留宿规定，消除</w:t>
      </w:r>
      <w:r w:rsidRPr="00163C0F">
        <w:rPr>
          <w:rFonts w:eastAsia="SimHei"/>
        </w:rPr>
        <w:t>令外来家庭佣工易遭强制劳动和性侵犯的情况；</w:t>
      </w:r>
    </w:p>
    <w:p w:rsidR="00B9047D" w:rsidRPr="00163C0F" w:rsidRDefault="00B9047D" w:rsidP="00163C0F">
      <w:pPr>
        <w:pStyle w:val="SingleTxtGC"/>
        <w:numPr>
          <w:ilvl w:val="0"/>
          <w:numId w:val="14"/>
        </w:numPr>
        <w:rPr>
          <w:rFonts w:eastAsia="SimHei"/>
          <w:bCs/>
        </w:rPr>
      </w:pPr>
      <w:r w:rsidRPr="00163C0F">
        <w:rPr>
          <w:rFonts w:eastAsia="SimHei" w:hint="eastAsia"/>
          <w:bCs/>
        </w:rPr>
        <w:t>鉴于</w:t>
      </w:r>
      <w:r w:rsidRPr="00163C0F">
        <w:rPr>
          <w:rFonts w:eastAsia="SimHei"/>
          <w:bCs/>
        </w:rPr>
        <w:t>有些家庭佣工难以接触到电信通讯</w:t>
      </w:r>
      <w:r w:rsidRPr="00163C0F">
        <w:rPr>
          <w:rFonts w:eastAsia="SimHei" w:hint="eastAsia"/>
          <w:bCs/>
        </w:rPr>
        <w:t>服务，</w:t>
      </w:r>
      <w:r w:rsidRPr="00163C0F">
        <w:rPr>
          <w:rFonts w:eastAsia="SimHei"/>
          <w:bCs/>
        </w:rPr>
        <w:t>提供举报虐待和剥削的有效机制；</w:t>
      </w:r>
    </w:p>
    <w:p w:rsidR="00B9047D" w:rsidRPr="00163C0F" w:rsidRDefault="00B9047D" w:rsidP="00163C0F">
      <w:pPr>
        <w:pStyle w:val="SingleTxtGC"/>
        <w:numPr>
          <w:ilvl w:val="0"/>
          <w:numId w:val="14"/>
        </w:numPr>
        <w:rPr>
          <w:rFonts w:eastAsia="SimHei" w:hint="eastAsia"/>
          <w:bCs/>
        </w:rPr>
      </w:pPr>
      <w:r w:rsidRPr="00163C0F">
        <w:rPr>
          <w:rFonts w:eastAsia="SimHei"/>
          <w:bCs/>
        </w:rPr>
        <w:t>设立查访机制，以监测家庭佣工</w:t>
      </w:r>
      <w:r w:rsidRPr="00163C0F">
        <w:rPr>
          <w:rFonts w:eastAsia="SimHei" w:hint="eastAsia"/>
          <w:bCs/>
        </w:rPr>
        <w:t>、尤其是</w:t>
      </w:r>
      <w:r w:rsidRPr="00163C0F">
        <w:rPr>
          <w:rFonts w:eastAsia="SimHei" w:hint="eastAsia"/>
        </w:rPr>
        <w:t>外来家庭佣工</w:t>
      </w:r>
      <w:r w:rsidRPr="00163C0F">
        <w:rPr>
          <w:rFonts w:eastAsia="SimHei"/>
          <w:bCs/>
        </w:rPr>
        <w:t>的工作条件。</w:t>
      </w:r>
    </w:p>
    <w:p w:rsidR="00B9047D" w:rsidRPr="00163C0F" w:rsidRDefault="00B9047D" w:rsidP="00B9047D">
      <w:pPr>
        <w:pStyle w:val="H23G"/>
        <w:spacing w:line="320" w:lineRule="exact"/>
        <w:rPr>
          <w:rFonts w:eastAsia="SimHei" w:hint="eastAsia"/>
          <w:b w:val="0"/>
          <w:bCs/>
          <w:sz w:val="21"/>
          <w:szCs w:val="21"/>
          <w:lang w:eastAsia="zh-CN"/>
        </w:rPr>
      </w:pPr>
      <w:r w:rsidRPr="00163C0F">
        <w:rPr>
          <w:rFonts w:eastAsia="SimHei"/>
          <w:bCs/>
          <w:sz w:val="21"/>
          <w:szCs w:val="21"/>
          <w:lang w:eastAsia="zh-CN"/>
        </w:rPr>
        <w:tab/>
      </w:r>
      <w:r w:rsidRPr="00163C0F">
        <w:rPr>
          <w:rFonts w:eastAsia="SimHei"/>
          <w:bCs/>
          <w:sz w:val="21"/>
          <w:szCs w:val="21"/>
          <w:lang w:eastAsia="zh-CN"/>
        </w:rPr>
        <w:tab/>
      </w:r>
      <w:r w:rsidRPr="00163C0F">
        <w:rPr>
          <w:rFonts w:eastAsia="SimHei" w:hint="eastAsia"/>
          <w:b w:val="0"/>
          <w:bCs/>
          <w:sz w:val="21"/>
          <w:szCs w:val="21"/>
          <w:lang w:eastAsia="zh-CN"/>
        </w:rPr>
        <w:t>职工会权利</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44</w:t>
      </w:r>
      <w:r w:rsidR="0067144B">
        <w:rPr>
          <w:sz w:val="21"/>
          <w:szCs w:val="21"/>
          <w:lang w:eastAsia="zh-CN"/>
        </w:rPr>
        <w:t xml:space="preserve">.  </w:t>
      </w:r>
      <w:r w:rsidRPr="005E0F63">
        <w:rPr>
          <w:sz w:val="21"/>
          <w:szCs w:val="21"/>
          <w:lang w:eastAsia="zh-CN"/>
        </w:rPr>
        <w:t>委员会关切地注意到，尽管罢工权得到承认，但因参与罢工而被辞退的职工会成员不能复职，只能索赔。委员会</w:t>
      </w:r>
      <w:r>
        <w:rPr>
          <w:rFonts w:hint="eastAsia"/>
          <w:sz w:val="21"/>
          <w:szCs w:val="21"/>
          <w:lang w:eastAsia="zh-CN"/>
        </w:rPr>
        <w:t>感到</w:t>
      </w:r>
      <w:r w:rsidRPr="005E0F63">
        <w:rPr>
          <w:sz w:val="21"/>
          <w:szCs w:val="21"/>
          <w:lang w:eastAsia="zh-CN"/>
        </w:rPr>
        <w:t>遗憾</w:t>
      </w:r>
      <w:r>
        <w:rPr>
          <w:rFonts w:hint="eastAsia"/>
          <w:sz w:val="21"/>
          <w:szCs w:val="21"/>
          <w:lang w:eastAsia="zh-CN"/>
        </w:rPr>
        <w:t>的是，</w:t>
      </w:r>
      <w:r w:rsidRPr="005E0F63">
        <w:rPr>
          <w:sz w:val="21"/>
          <w:szCs w:val="21"/>
          <w:lang w:eastAsia="zh-CN"/>
        </w:rPr>
        <w:t>中国香港尚未通过关于集体谈判的立法</w:t>
      </w:r>
      <w:r>
        <w:rPr>
          <w:sz w:val="21"/>
          <w:szCs w:val="21"/>
          <w:lang w:eastAsia="zh-CN"/>
        </w:rPr>
        <w:t>(</w:t>
      </w:r>
      <w:r w:rsidRPr="005E0F63">
        <w:rPr>
          <w:sz w:val="21"/>
          <w:szCs w:val="21"/>
          <w:lang w:eastAsia="zh-CN"/>
        </w:rPr>
        <w:t>第八条</w:t>
      </w:r>
      <w:r>
        <w:rPr>
          <w:sz w:val="21"/>
          <w:szCs w:val="21"/>
          <w:lang w:eastAsia="zh-CN"/>
        </w:rPr>
        <w:t>)</w:t>
      </w:r>
      <w:r w:rsidRPr="005E0F63">
        <w:rPr>
          <w:sz w:val="21"/>
          <w:szCs w:val="21"/>
          <w:lang w:eastAsia="zh-CN"/>
        </w:rPr>
        <w:t>。</w:t>
      </w:r>
    </w:p>
    <w:p w:rsidR="00B9047D" w:rsidRDefault="00B9047D" w:rsidP="00B9047D">
      <w:pPr>
        <w:spacing w:after="120"/>
        <w:ind w:left="1134" w:right="1134"/>
        <w:rPr>
          <w:rFonts w:eastAsia="SimHei" w:hint="eastAsia"/>
          <w:szCs w:val="21"/>
        </w:rPr>
      </w:pPr>
      <w:r w:rsidRPr="005E0F63">
        <w:rPr>
          <w:rFonts w:eastAsia="SimHei"/>
          <w:szCs w:val="21"/>
        </w:rPr>
        <w:t>委员会强烈建议中国香港根据《公约》第八条为其规定的义务，采取一切必要措施，修订《雇佣条例》，允许因参加职工会活动而被任意辞退的职工会成员复职。委员会还建议中国香港加快通过关于集体谈判的立法的进程。</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对社会保障申请人的居港要求</w:t>
      </w:r>
    </w:p>
    <w:p w:rsidR="00B9047D" w:rsidRPr="004D6B2E" w:rsidRDefault="00B9047D" w:rsidP="00B9047D">
      <w:pPr>
        <w:pStyle w:val="SingleTxtG"/>
        <w:tabs>
          <w:tab w:val="left" w:pos="709"/>
          <w:tab w:val="left" w:pos="1134"/>
        </w:tabs>
        <w:spacing w:line="320" w:lineRule="exact"/>
        <w:rPr>
          <w:rFonts w:hint="eastAsia"/>
          <w:b/>
          <w:sz w:val="21"/>
          <w:szCs w:val="21"/>
          <w:lang w:eastAsia="zh-CN"/>
        </w:rPr>
      </w:pPr>
      <w:r w:rsidRPr="005E0F63">
        <w:rPr>
          <w:sz w:val="21"/>
          <w:szCs w:val="21"/>
          <w:lang w:eastAsia="zh-CN"/>
        </w:rPr>
        <w:t>45</w:t>
      </w:r>
      <w:r w:rsidR="0067144B">
        <w:rPr>
          <w:sz w:val="21"/>
          <w:szCs w:val="21"/>
          <w:lang w:eastAsia="zh-CN"/>
        </w:rPr>
        <w:t xml:space="preserve">.  </w:t>
      </w:r>
      <w:r w:rsidRPr="004D6B2E">
        <w:rPr>
          <w:sz w:val="21"/>
          <w:szCs w:val="21"/>
          <w:lang w:eastAsia="zh-CN"/>
        </w:rPr>
        <w:t>委员会注意到，中国香港提供</w:t>
      </w:r>
      <w:r w:rsidRPr="004D6B2E">
        <w:rPr>
          <w:rFonts w:hint="eastAsia"/>
          <w:sz w:val="21"/>
          <w:szCs w:val="21"/>
          <w:lang w:eastAsia="zh-CN"/>
        </w:rPr>
        <w:t>的</w:t>
      </w:r>
      <w:r w:rsidRPr="004D6B2E">
        <w:rPr>
          <w:sz w:val="21"/>
          <w:szCs w:val="21"/>
          <w:lang w:eastAsia="zh-CN"/>
        </w:rPr>
        <w:t>资料说，最近终审法院作出裁决，宣布要求</w:t>
      </w:r>
      <w:r w:rsidRPr="004D6B2E">
        <w:rPr>
          <w:rFonts w:hint="eastAsia"/>
          <w:sz w:val="21"/>
          <w:szCs w:val="21"/>
          <w:lang w:eastAsia="zh-CN"/>
        </w:rPr>
        <w:t>根据</w:t>
      </w:r>
      <w:r w:rsidRPr="004D6B2E">
        <w:rPr>
          <w:sz w:val="21"/>
          <w:szCs w:val="21"/>
          <w:lang w:eastAsia="zh-CN"/>
        </w:rPr>
        <w:t>综合社会保障援助计划</w:t>
      </w:r>
      <w:r w:rsidRPr="004D6B2E">
        <w:rPr>
          <w:rFonts w:hint="eastAsia"/>
          <w:sz w:val="21"/>
          <w:szCs w:val="21"/>
          <w:lang w:eastAsia="zh-CN"/>
        </w:rPr>
        <w:t>申请</w:t>
      </w:r>
      <w:r w:rsidRPr="004D6B2E">
        <w:rPr>
          <w:sz w:val="21"/>
          <w:szCs w:val="21"/>
          <w:lang w:eastAsia="zh-CN"/>
        </w:rPr>
        <w:t>社会保障福利的申请人必须居港七年违宪，但</w:t>
      </w:r>
      <w:r w:rsidRPr="004D6B2E">
        <w:rPr>
          <w:rFonts w:hint="eastAsia"/>
          <w:sz w:val="21"/>
          <w:szCs w:val="21"/>
          <w:lang w:eastAsia="zh-CN"/>
        </w:rPr>
        <w:t>委员会</w:t>
      </w:r>
      <w:r w:rsidRPr="004D6B2E">
        <w:rPr>
          <w:sz w:val="21"/>
          <w:szCs w:val="21"/>
          <w:lang w:eastAsia="zh-CN"/>
        </w:rPr>
        <w:t>依然对上述裁决的实施范围有限表示关切。委员会还感到遗憾的是，居港七年的</w:t>
      </w:r>
      <w:r>
        <w:rPr>
          <w:rFonts w:hint="eastAsia"/>
          <w:sz w:val="21"/>
          <w:szCs w:val="21"/>
          <w:lang w:eastAsia="zh-CN"/>
        </w:rPr>
        <w:t>要求</w:t>
      </w:r>
      <w:r w:rsidRPr="004D6B2E">
        <w:rPr>
          <w:rFonts w:hint="eastAsia"/>
          <w:sz w:val="21"/>
          <w:szCs w:val="21"/>
          <w:lang w:eastAsia="zh-CN"/>
        </w:rPr>
        <w:t>使</w:t>
      </w:r>
      <w:r w:rsidRPr="004D6B2E">
        <w:rPr>
          <w:sz w:val="21"/>
          <w:szCs w:val="21"/>
          <w:lang w:eastAsia="zh-CN"/>
        </w:rPr>
        <w:t>新移民、包括来自中国其他地方的新移民在领取社会保障福利方面面临不合理的限制</w:t>
      </w:r>
      <w:r>
        <w:rPr>
          <w:sz w:val="21"/>
          <w:szCs w:val="21"/>
          <w:lang w:eastAsia="zh-CN"/>
        </w:rPr>
        <w:t>(</w:t>
      </w:r>
      <w:r w:rsidRPr="004D6B2E">
        <w:rPr>
          <w:sz w:val="21"/>
          <w:szCs w:val="21"/>
          <w:lang w:eastAsia="zh-CN"/>
        </w:rPr>
        <w:t>第九条</w:t>
      </w:r>
      <w:r>
        <w:rPr>
          <w:sz w:val="21"/>
          <w:szCs w:val="21"/>
          <w:lang w:eastAsia="zh-CN"/>
        </w:rPr>
        <w:t>)</w:t>
      </w:r>
      <w:r w:rsidRPr="004D6B2E">
        <w:rPr>
          <w:sz w:val="21"/>
          <w:szCs w:val="21"/>
          <w:lang w:eastAsia="zh-CN"/>
        </w:rPr>
        <w:t>。</w:t>
      </w:r>
    </w:p>
    <w:p w:rsidR="00B9047D" w:rsidRPr="00036421" w:rsidRDefault="00B9047D" w:rsidP="00B9047D">
      <w:pPr>
        <w:pStyle w:val="SingleTxtG"/>
        <w:tabs>
          <w:tab w:val="left" w:pos="709"/>
          <w:tab w:val="left" w:pos="1134"/>
        </w:tabs>
        <w:spacing w:line="320" w:lineRule="exact"/>
        <w:rPr>
          <w:rFonts w:eastAsia="SimHei" w:hint="eastAsia"/>
          <w:sz w:val="21"/>
          <w:szCs w:val="21"/>
          <w:lang w:eastAsia="zh-CN"/>
        </w:rPr>
      </w:pPr>
      <w:r w:rsidRPr="004D6B2E">
        <w:rPr>
          <w:rFonts w:eastAsia="SimHei"/>
          <w:sz w:val="21"/>
          <w:szCs w:val="21"/>
          <w:lang w:eastAsia="zh-CN"/>
        </w:rPr>
        <w:t>委员会建议中国香港采取一切必要措施，</w:t>
      </w:r>
      <w:r>
        <w:rPr>
          <w:rFonts w:eastAsia="SimHei" w:hint="eastAsia"/>
          <w:sz w:val="21"/>
          <w:szCs w:val="21"/>
          <w:lang w:eastAsia="zh-CN"/>
        </w:rPr>
        <w:t>考虑到</w:t>
      </w:r>
      <w:r w:rsidRPr="004D6B2E">
        <w:rPr>
          <w:rFonts w:eastAsia="SimHei" w:hint="eastAsia"/>
          <w:sz w:val="21"/>
          <w:szCs w:val="21"/>
          <w:lang w:eastAsia="zh-CN"/>
        </w:rPr>
        <w:t>综合社会保障援助计划</w:t>
      </w:r>
      <w:r>
        <w:rPr>
          <w:rFonts w:eastAsia="SimHei" w:hint="eastAsia"/>
          <w:sz w:val="21"/>
          <w:szCs w:val="21"/>
          <w:lang w:eastAsia="zh-CN"/>
        </w:rPr>
        <w:t>提供了一个安全网，</w:t>
      </w:r>
      <w:r w:rsidRPr="004D6B2E">
        <w:rPr>
          <w:rFonts w:eastAsia="SimHei"/>
          <w:sz w:val="21"/>
          <w:szCs w:val="21"/>
          <w:lang w:eastAsia="zh-CN"/>
        </w:rPr>
        <w:t>废止</w:t>
      </w:r>
      <w:r w:rsidRPr="004D6B2E">
        <w:rPr>
          <w:rFonts w:eastAsia="SimHei" w:hint="eastAsia"/>
          <w:sz w:val="21"/>
          <w:szCs w:val="21"/>
          <w:lang w:eastAsia="zh-CN"/>
        </w:rPr>
        <w:t>对</w:t>
      </w:r>
      <w:r>
        <w:rPr>
          <w:rFonts w:eastAsia="SimHei" w:hint="eastAsia"/>
          <w:sz w:val="21"/>
          <w:szCs w:val="21"/>
          <w:lang w:eastAsia="zh-CN"/>
        </w:rPr>
        <w:t>该</w:t>
      </w:r>
      <w:r w:rsidRPr="004D6B2E">
        <w:rPr>
          <w:rFonts w:eastAsia="SimHei" w:hint="eastAsia"/>
          <w:sz w:val="21"/>
          <w:szCs w:val="21"/>
          <w:lang w:eastAsia="zh-CN"/>
        </w:rPr>
        <w:t>计划申请人的</w:t>
      </w:r>
      <w:r w:rsidRPr="004D6B2E">
        <w:rPr>
          <w:rFonts w:eastAsia="SimHei"/>
          <w:sz w:val="21"/>
          <w:szCs w:val="21"/>
          <w:lang w:eastAsia="zh-CN"/>
        </w:rPr>
        <w:t>居港</w:t>
      </w:r>
      <w:r w:rsidRPr="004D6B2E">
        <w:rPr>
          <w:rFonts w:eastAsia="SimHei" w:hint="eastAsia"/>
          <w:sz w:val="21"/>
          <w:szCs w:val="21"/>
          <w:lang w:eastAsia="zh-CN"/>
        </w:rPr>
        <w:t>要求</w:t>
      </w:r>
      <w:r w:rsidRPr="004D6B2E">
        <w:rPr>
          <w:rFonts w:eastAsia="SimHei"/>
          <w:sz w:val="21"/>
          <w:szCs w:val="21"/>
          <w:lang w:eastAsia="zh-CN"/>
        </w:rPr>
        <w:t>，并确保所有个人和家庭</w:t>
      </w:r>
      <w:r>
        <w:rPr>
          <w:rFonts w:eastAsia="SimHei" w:hint="eastAsia"/>
          <w:sz w:val="21"/>
          <w:szCs w:val="21"/>
          <w:lang w:eastAsia="zh-CN"/>
        </w:rPr>
        <w:t>，尤其是新移民、</w:t>
      </w:r>
      <w:r w:rsidRPr="004D6B2E">
        <w:rPr>
          <w:rFonts w:eastAsia="SimHei" w:hint="eastAsia"/>
          <w:sz w:val="21"/>
          <w:szCs w:val="21"/>
          <w:lang w:eastAsia="zh-CN"/>
        </w:rPr>
        <w:t>包括来自中国其他地方的新移民，</w:t>
      </w:r>
      <w:r w:rsidRPr="004D6B2E">
        <w:rPr>
          <w:rFonts w:eastAsia="SimHei"/>
          <w:sz w:val="21"/>
          <w:szCs w:val="21"/>
          <w:lang w:eastAsia="zh-CN"/>
        </w:rPr>
        <w:t>都能不受歧视地平等享有社会保障计划</w:t>
      </w:r>
      <w:r>
        <w:rPr>
          <w:rFonts w:eastAsia="SimHei" w:hint="eastAsia"/>
          <w:sz w:val="21"/>
          <w:szCs w:val="21"/>
          <w:lang w:eastAsia="zh-CN"/>
        </w:rPr>
        <w:t>。</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综合社会保障援助计划</w:t>
      </w:r>
    </w:p>
    <w:p w:rsidR="00B9047D" w:rsidRDefault="00B9047D" w:rsidP="00B9047D">
      <w:pPr>
        <w:pStyle w:val="SingleTxtG"/>
        <w:tabs>
          <w:tab w:val="left" w:pos="709"/>
          <w:tab w:val="left" w:pos="1134"/>
        </w:tabs>
        <w:spacing w:line="320" w:lineRule="exact"/>
        <w:rPr>
          <w:rFonts w:hint="eastAsia"/>
          <w:sz w:val="21"/>
          <w:szCs w:val="21"/>
          <w:lang w:eastAsia="zh-CN"/>
        </w:rPr>
      </w:pPr>
      <w:r w:rsidRPr="005E0F63">
        <w:rPr>
          <w:sz w:val="21"/>
          <w:szCs w:val="21"/>
          <w:lang w:eastAsia="zh-CN"/>
        </w:rPr>
        <w:t>46</w:t>
      </w:r>
      <w:r w:rsidR="0067144B">
        <w:rPr>
          <w:sz w:val="21"/>
          <w:szCs w:val="21"/>
          <w:lang w:eastAsia="zh-CN"/>
        </w:rPr>
        <w:t xml:space="preserve">.  </w:t>
      </w:r>
      <w:r w:rsidRPr="005E0F63">
        <w:rPr>
          <w:sz w:val="21"/>
          <w:szCs w:val="21"/>
          <w:lang w:eastAsia="zh-CN"/>
        </w:rPr>
        <w:t>委员会感到关切的是，综合社会保障援助计划没有为低收入家庭和残疾人提供</w:t>
      </w:r>
      <w:r>
        <w:rPr>
          <w:rFonts w:hint="eastAsia"/>
          <w:sz w:val="21"/>
          <w:szCs w:val="21"/>
          <w:lang w:eastAsia="zh-CN"/>
        </w:rPr>
        <w:t>适足</w:t>
      </w:r>
      <w:r w:rsidRPr="005E0F63">
        <w:rPr>
          <w:sz w:val="21"/>
          <w:szCs w:val="21"/>
          <w:lang w:eastAsia="zh-CN"/>
        </w:rPr>
        <w:t>保护</w:t>
      </w:r>
      <w:r>
        <w:rPr>
          <w:sz w:val="21"/>
          <w:szCs w:val="21"/>
          <w:lang w:eastAsia="zh-CN"/>
        </w:rPr>
        <w:t>(</w:t>
      </w:r>
      <w:r w:rsidRPr="005E0F63">
        <w:rPr>
          <w:sz w:val="21"/>
          <w:szCs w:val="21"/>
          <w:lang w:eastAsia="zh-CN"/>
        </w:rPr>
        <w:t>第九条</w:t>
      </w:r>
      <w:r>
        <w:rPr>
          <w:sz w:val="21"/>
          <w:szCs w:val="21"/>
          <w:lang w:eastAsia="zh-CN"/>
        </w:rPr>
        <w:t>)</w:t>
      </w:r>
      <w:r w:rsidRPr="005E0F63">
        <w:rPr>
          <w:sz w:val="21"/>
          <w:szCs w:val="21"/>
          <w:lang w:eastAsia="zh-CN"/>
        </w:rPr>
        <w:t>。</w:t>
      </w:r>
    </w:p>
    <w:p w:rsidR="00B9047D" w:rsidRDefault="00B9047D" w:rsidP="00B9047D">
      <w:pPr>
        <w:pStyle w:val="SingleTxtG"/>
        <w:tabs>
          <w:tab w:val="left" w:pos="1701"/>
        </w:tabs>
        <w:spacing w:line="320" w:lineRule="exact"/>
        <w:rPr>
          <w:rFonts w:eastAsia="SimHei" w:hint="eastAsia"/>
          <w:sz w:val="21"/>
          <w:szCs w:val="21"/>
          <w:lang w:eastAsia="zh-CN"/>
        </w:rPr>
      </w:pPr>
      <w:r w:rsidRPr="005E0F63">
        <w:rPr>
          <w:rFonts w:eastAsia="SimHei"/>
          <w:sz w:val="21"/>
          <w:szCs w:val="21"/>
          <w:lang w:eastAsia="zh-CN"/>
        </w:rPr>
        <w:t>委员会根据以前的建议</w:t>
      </w:r>
      <w:r>
        <w:rPr>
          <w:rFonts w:eastAsia="SimHei"/>
          <w:sz w:val="21"/>
          <w:szCs w:val="21"/>
          <w:lang w:eastAsia="zh-CN"/>
        </w:rPr>
        <w:t>(</w:t>
      </w:r>
      <w:r w:rsidRPr="005E0F63">
        <w:rPr>
          <w:rFonts w:eastAsia="SimHei"/>
          <w:sz w:val="21"/>
          <w:szCs w:val="21"/>
          <w:lang w:eastAsia="zh-CN"/>
        </w:rPr>
        <w:t>E/C.12/1/Add.10</w:t>
      </w:r>
      <w:r>
        <w:rPr>
          <w:rFonts w:eastAsia="SimHei"/>
          <w:sz w:val="21"/>
          <w:szCs w:val="21"/>
          <w:lang w:eastAsia="zh-CN"/>
        </w:rPr>
        <w:t>7,</w:t>
      </w:r>
      <w:r w:rsidR="00163C0F">
        <w:rPr>
          <w:rFonts w:eastAsia="SimHei" w:hint="eastAsia"/>
          <w:sz w:val="21"/>
          <w:szCs w:val="21"/>
          <w:lang w:eastAsia="zh-CN"/>
        </w:rPr>
        <w:t xml:space="preserve"> </w:t>
      </w:r>
      <w:r w:rsidRPr="005E0F63">
        <w:rPr>
          <w:rFonts w:eastAsia="SimHei"/>
          <w:sz w:val="21"/>
          <w:szCs w:val="21"/>
          <w:lang w:eastAsia="zh-CN"/>
        </w:rPr>
        <w:t>第</w:t>
      </w:r>
      <w:r w:rsidRPr="005E0F63">
        <w:rPr>
          <w:rFonts w:eastAsia="SimHei"/>
          <w:sz w:val="21"/>
          <w:szCs w:val="21"/>
          <w:lang w:eastAsia="zh-CN"/>
        </w:rPr>
        <w:t>96</w:t>
      </w:r>
      <w:r w:rsidRPr="005E0F63">
        <w:rPr>
          <w:rFonts w:eastAsia="SimHei"/>
          <w:sz w:val="21"/>
          <w:szCs w:val="21"/>
          <w:lang w:eastAsia="zh-CN"/>
        </w:rPr>
        <w:t>段</w:t>
      </w:r>
      <w:r>
        <w:rPr>
          <w:rFonts w:eastAsia="SimHei"/>
          <w:sz w:val="21"/>
          <w:szCs w:val="21"/>
          <w:lang w:eastAsia="zh-CN"/>
        </w:rPr>
        <w:t>)</w:t>
      </w:r>
      <w:r w:rsidRPr="005E0F63">
        <w:rPr>
          <w:rFonts w:eastAsia="SimHei"/>
          <w:sz w:val="21"/>
          <w:szCs w:val="21"/>
          <w:lang w:eastAsia="zh-CN"/>
        </w:rPr>
        <w:t>，建议中国香港立即采取措施，审议综合社会保障援助计划的资格标准，并确保所有需要援助的人都能享受其福利。</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居留权政策</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47</w:t>
      </w:r>
      <w:r w:rsidR="0067144B">
        <w:rPr>
          <w:sz w:val="21"/>
          <w:szCs w:val="21"/>
          <w:lang w:eastAsia="zh-CN"/>
        </w:rPr>
        <w:t xml:space="preserve">.  </w:t>
      </w:r>
      <w:r w:rsidRPr="005E0F63">
        <w:rPr>
          <w:sz w:val="21"/>
          <w:szCs w:val="21"/>
          <w:lang w:eastAsia="zh-CN"/>
        </w:rPr>
        <w:t>委员会</w:t>
      </w:r>
      <w:r>
        <w:rPr>
          <w:rFonts w:hint="eastAsia"/>
          <w:sz w:val="21"/>
          <w:szCs w:val="21"/>
          <w:lang w:eastAsia="zh-CN"/>
        </w:rPr>
        <w:t>仍</w:t>
      </w:r>
      <w:r w:rsidRPr="005E0F63">
        <w:rPr>
          <w:sz w:val="21"/>
          <w:szCs w:val="21"/>
          <w:lang w:eastAsia="zh-CN"/>
        </w:rPr>
        <w:t>对居留权政策的不利影响</w:t>
      </w:r>
      <w:r>
        <w:rPr>
          <w:rFonts w:hint="eastAsia"/>
          <w:sz w:val="21"/>
          <w:szCs w:val="21"/>
          <w:lang w:eastAsia="zh-CN"/>
        </w:rPr>
        <w:t>感到</w:t>
      </w:r>
      <w:r w:rsidRPr="005E0F63">
        <w:rPr>
          <w:sz w:val="21"/>
          <w:szCs w:val="21"/>
          <w:lang w:eastAsia="zh-CN"/>
        </w:rPr>
        <w:t>关切。居留权政策限制中国其他地方的居民获得居留证，从而导致很多家人分离</w:t>
      </w:r>
      <w:r>
        <w:rPr>
          <w:sz w:val="21"/>
          <w:szCs w:val="21"/>
          <w:lang w:eastAsia="zh-CN"/>
        </w:rPr>
        <w:t>(</w:t>
      </w:r>
      <w:r w:rsidRPr="005E0F63">
        <w:rPr>
          <w:sz w:val="21"/>
          <w:szCs w:val="21"/>
          <w:lang w:eastAsia="zh-CN"/>
        </w:rPr>
        <w:t>第十条</w:t>
      </w:r>
      <w:r>
        <w:rPr>
          <w:sz w:val="21"/>
          <w:szCs w:val="21"/>
          <w:lang w:eastAsia="zh-CN"/>
        </w:rPr>
        <w:t>)</w:t>
      </w:r>
      <w:r w:rsidRPr="005E0F63">
        <w:rPr>
          <w:sz w:val="21"/>
          <w:szCs w:val="21"/>
          <w:lang w:eastAsia="zh-CN"/>
        </w:rPr>
        <w:t>。</w:t>
      </w:r>
      <w:r w:rsidRPr="005E0F63">
        <w:rPr>
          <w:sz w:val="21"/>
          <w:szCs w:val="21"/>
          <w:lang w:eastAsia="zh-CN"/>
        </w:rPr>
        <w:t xml:space="preserve"> </w:t>
      </w:r>
    </w:p>
    <w:p w:rsidR="00B9047D" w:rsidRDefault="00B9047D" w:rsidP="00B9047D">
      <w:pPr>
        <w:pStyle w:val="SingleTxtG"/>
        <w:spacing w:line="320" w:lineRule="exact"/>
        <w:rPr>
          <w:rFonts w:eastAsia="SimHei" w:hint="eastAsia"/>
          <w:sz w:val="21"/>
          <w:szCs w:val="21"/>
          <w:lang w:val="en-US" w:eastAsia="zh-CN"/>
        </w:rPr>
      </w:pPr>
      <w:r w:rsidRPr="005E0F63">
        <w:rPr>
          <w:rFonts w:eastAsia="SimHei"/>
          <w:sz w:val="21"/>
          <w:szCs w:val="21"/>
          <w:lang w:val="en-US" w:eastAsia="zh-CN"/>
        </w:rPr>
        <w:t>委员会促请中国香港保证并推动所有公民和永久居民实现家庭团聚，不论他们的身份或背景如何</w:t>
      </w:r>
      <w:r>
        <w:rPr>
          <w:rFonts w:eastAsia="SimHei" w:hint="eastAsia"/>
          <w:sz w:val="21"/>
          <w:szCs w:val="21"/>
          <w:lang w:val="en-US" w:eastAsia="zh-CN"/>
        </w:rPr>
        <w:t>。</w:t>
      </w:r>
      <w:r w:rsidRPr="005E0F63">
        <w:rPr>
          <w:rFonts w:eastAsia="SimHei"/>
          <w:sz w:val="21"/>
          <w:szCs w:val="21"/>
          <w:lang w:val="en-US" w:eastAsia="zh-CN"/>
        </w:rPr>
        <w:t>委员会</w:t>
      </w:r>
      <w:r>
        <w:rPr>
          <w:rFonts w:eastAsia="SimHei" w:hint="eastAsia"/>
          <w:sz w:val="21"/>
          <w:szCs w:val="21"/>
          <w:lang w:val="en-US" w:eastAsia="zh-CN"/>
        </w:rPr>
        <w:t>还</w:t>
      </w:r>
      <w:r w:rsidRPr="005E0F63">
        <w:rPr>
          <w:rFonts w:eastAsia="SimHei"/>
          <w:sz w:val="21"/>
          <w:szCs w:val="21"/>
          <w:lang w:val="en-US" w:eastAsia="zh-CN"/>
        </w:rPr>
        <w:t>促请中国香港</w:t>
      </w:r>
      <w:r>
        <w:rPr>
          <w:rFonts w:eastAsia="SimHei" w:hint="eastAsia"/>
          <w:sz w:val="21"/>
          <w:szCs w:val="21"/>
          <w:lang w:val="en-US" w:eastAsia="zh-CN"/>
        </w:rPr>
        <w:t>取消目前对居住在</w:t>
      </w:r>
      <w:r w:rsidRPr="004D6B2E">
        <w:rPr>
          <w:rFonts w:eastAsia="SimHei" w:hint="eastAsia"/>
          <w:sz w:val="21"/>
          <w:szCs w:val="21"/>
          <w:lang w:eastAsia="zh-CN"/>
        </w:rPr>
        <w:t>中国其他地方的</w:t>
      </w:r>
      <w:r>
        <w:rPr>
          <w:rFonts w:eastAsia="SimHei" w:hint="eastAsia"/>
          <w:sz w:val="21"/>
          <w:szCs w:val="21"/>
          <w:lang w:eastAsia="zh-CN"/>
        </w:rPr>
        <w:t>母亲取得居留证以探访在</w:t>
      </w:r>
      <w:r w:rsidRPr="005E0F63">
        <w:rPr>
          <w:rFonts w:eastAsia="SimHei"/>
          <w:sz w:val="21"/>
          <w:szCs w:val="21"/>
          <w:lang w:val="en-US" w:eastAsia="zh-CN"/>
        </w:rPr>
        <w:t>中国香港</w:t>
      </w:r>
      <w:r>
        <w:rPr>
          <w:rFonts w:eastAsia="SimHei" w:hint="eastAsia"/>
          <w:sz w:val="21"/>
          <w:szCs w:val="21"/>
          <w:lang w:val="en-US" w:eastAsia="zh-CN"/>
        </w:rPr>
        <w:t>的子女所设的障碍，从而</w:t>
      </w:r>
      <w:r w:rsidRPr="005E0F63">
        <w:rPr>
          <w:rFonts w:eastAsia="SimHei"/>
          <w:sz w:val="21"/>
          <w:szCs w:val="21"/>
          <w:lang w:val="en-US" w:eastAsia="zh-CN"/>
        </w:rPr>
        <w:t>确保向家庭提供尽可能广泛的保护和援助。</w:t>
      </w:r>
    </w:p>
    <w:p w:rsidR="00B9047D" w:rsidRPr="00400FF5" w:rsidRDefault="00B9047D" w:rsidP="00B9047D">
      <w:pPr>
        <w:pStyle w:val="H23GC"/>
        <w:rPr>
          <w:b/>
          <w:sz w:val="21"/>
          <w:szCs w:val="21"/>
        </w:rPr>
      </w:pPr>
      <w:r w:rsidRPr="005E0F63">
        <w:tab/>
      </w:r>
      <w:r w:rsidRPr="005E0F63">
        <w:tab/>
      </w:r>
      <w:r w:rsidRPr="00400FF5">
        <w:rPr>
          <w:sz w:val="21"/>
          <w:szCs w:val="21"/>
        </w:rPr>
        <w:t>扶贫与经济、社会和文化权利</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48</w:t>
      </w:r>
      <w:r w:rsidR="0067144B">
        <w:rPr>
          <w:sz w:val="21"/>
          <w:szCs w:val="21"/>
          <w:lang w:eastAsia="zh-CN"/>
        </w:rPr>
        <w:t xml:space="preserve">.  </w:t>
      </w:r>
      <w:r w:rsidRPr="005E0F63">
        <w:rPr>
          <w:sz w:val="21"/>
          <w:szCs w:val="21"/>
          <w:lang w:eastAsia="zh-CN"/>
        </w:rPr>
        <w:t>委员会注意到</w:t>
      </w:r>
      <w:r>
        <w:rPr>
          <w:rFonts w:hint="eastAsia"/>
          <w:sz w:val="21"/>
          <w:szCs w:val="21"/>
          <w:lang w:eastAsia="zh-CN"/>
        </w:rPr>
        <w:t>，</w:t>
      </w:r>
      <w:r w:rsidRPr="005E0F63">
        <w:rPr>
          <w:sz w:val="21"/>
          <w:szCs w:val="21"/>
          <w:lang w:eastAsia="zh-CN"/>
        </w:rPr>
        <w:t>中国香港成立了扶贫委员会，并制定了官方贫困线</w:t>
      </w:r>
      <w:r>
        <w:rPr>
          <w:rFonts w:hint="eastAsia"/>
          <w:sz w:val="21"/>
          <w:szCs w:val="21"/>
          <w:lang w:eastAsia="zh-CN"/>
        </w:rPr>
        <w:t>和低收入工作</w:t>
      </w:r>
      <w:r>
        <w:rPr>
          <w:lang w:eastAsia="zh-CN"/>
        </w:rPr>
        <w:t>家庭补贴</w:t>
      </w:r>
      <w:r>
        <w:rPr>
          <w:rFonts w:hint="eastAsia"/>
          <w:sz w:val="21"/>
          <w:szCs w:val="21"/>
          <w:lang w:eastAsia="zh-CN"/>
        </w:rPr>
        <w:t>；</w:t>
      </w:r>
      <w:r w:rsidRPr="005E0F63">
        <w:rPr>
          <w:sz w:val="21"/>
          <w:szCs w:val="21"/>
          <w:lang w:eastAsia="zh-CN"/>
        </w:rPr>
        <w:t>但委员会感到遗憾的是，中国香港没有通过</w:t>
      </w:r>
      <w:r>
        <w:rPr>
          <w:rFonts w:hint="eastAsia"/>
          <w:sz w:val="21"/>
          <w:szCs w:val="21"/>
          <w:lang w:eastAsia="zh-CN"/>
        </w:rPr>
        <w:t>全面的</w:t>
      </w:r>
      <w:r w:rsidRPr="005E0F63">
        <w:rPr>
          <w:sz w:val="21"/>
          <w:szCs w:val="21"/>
          <w:lang w:eastAsia="zh-CN"/>
        </w:rPr>
        <w:t>扶贫战略</w:t>
      </w:r>
      <w:r>
        <w:rPr>
          <w:rFonts w:hint="eastAsia"/>
          <w:sz w:val="21"/>
          <w:szCs w:val="21"/>
          <w:lang w:eastAsia="zh-CN"/>
        </w:rPr>
        <w:t>或</w:t>
      </w:r>
      <w:r w:rsidRPr="005E0F63">
        <w:rPr>
          <w:sz w:val="21"/>
          <w:szCs w:val="21"/>
          <w:lang w:eastAsia="zh-CN"/>
        </w:rPr>
        <w:t>具体指标。委员会还对中国香港的财富分配不均</w:t>
      </w:r>
      <w:r>
        <w:rPr>
          <w:rFonts w:hint="eastAsia"/>
          <w:sz w:val="21"/>
          <w:szCs w:val="21"/>
          <w:lang w:eastAsia="zh-CN"/>
        </w:rPr>
        <w:t>感到</w:t>
      </w:r>
      <w:r w:rsidRPr="005E0F63">
        <w:rPr>
          <w:sz w:val="21"/>
          <w:szCs w:val="21"/>
          <w:lang w:eastAsia="zh-CN"/>
        </w:rPr>
        <w:t>关切</w:t>
      </w:r>
      <w:r>
        <w:rPr>
          <w:sz w:val="21"/>
          <w:szCs w:val="21"/>
          <w:lang w:eastAsia="zh-CN"/>
        </w:rPr>
        <w:t>(</w:t>
      </w:r>
      <w:r w:rsidRPr="005E0F63">
        <w:rPr>
          <w:sz w:val="21"/>
          <w:szCs w:val="21"/>
          <w:lang w:eastAsia="zh-CN"/>
        </w:rPr>
        <w:t>第十一条</w:t>
      </w:r>
      <w:r>
        <w:rPr>
          <w:sz w:val="21"/>
          <w:szCs w:val="21"/>
          <w:lang w:eastAsia="zh-CN"/>
        </w:rPr>
        <w:t>)</w:t>
      </w:r>
      <w:r w:rsidRPr="005E0F63">
        <w:rPr>
          <w:sz w:val="21"/>
          <w:szCs w:val="21"/>
          <w:lang w:eastAsia="zh-CN"/>
        </w:rPr>
        <w:t>。</w:t>
      </w:r>
    </w:p>
    <w:p w:rsidR="00B9047D" w:rsidRDefault="00B9047D" w:rsidP="00B9047D">
      <w:pPr>
        <w:pStyle w:val="SingleTxtG"/>
        <w:rPr>
          <w:rFonts w:eastAsia="SimHei" w:hint="eastAsia"/>
          <w:sz w:val="21"/>
          <w:szCs w:val="21"/>
          <w:lang w:eastAsia="zh-CN"/>
        </w:rPr>
      </w:pPr>
      <w:r w:rsidRPr="005E0F63">
        <w:rPr>
          <w:rFonts w:eastAsia="SimHei"/>
          <w:sz w:val="21"/>
          <w:szCs w:val="21"/>
          <w:lang w:eastAsia="zh-CN"/>
        </w:rPr>
        <w:t>委员会建议中国香港制定并落实</w:t>
      </w:r>
      <w:r>
        <w:rPr>
          <w:rFonts w:eastAsia="SimHei" w:hint="eastAsia"/>
          <w:sz w:val="21"/>
          <w:szCs w:val="21"/>
          <w:lang w:eastAsia="zh-CN"/>
        </w:rPr>
        <w:t>有效的</w:t>
      </w:r>
      <w:r w:rsidRPr="005E0F63">
        <w:rPr>
          <w:rFonts w:eastAsia="SimHei"/>
          <w:sz w:val="21"/>
          <w:szCs w:val="21"/>
          <w:lang w:eastAsia="zh-CN"/>
        </w:rPr>
        <w:t>扶贫政策和</w:t>
      </w:r>
      <w:r>
        <w:rPr>
          <w:rFonts w:eastAsia="SimHei" w:hint="eastAsia"/>
          <w:sz w:val="21"/>
          <w:szCs w:val="21"/>
          <w:lang w:eastAsia="zh-CN"/>
        </w:rPr>
        <w:t>具体指标</w:t>
      </w:r>
      <w:r w:rsidRPr="005E0F63">
        <w:rPr>
          <w:rFonts w:eastAsia="SimHei"/>
          <w:sz w:val="21"/>
          <w:szCs w:val="21"/>
          <w:lang w:eastAsia="zh-CN"/>
        </w:rPr>
        <w:t>，包括减少财富分配不均现象。为此，委员会提请缔约国注意委员会</w:t>
      </w:r>
      <w:r w:rsidRPr="005E0F63">
        <w:rPr>
          <w:rFonts w:eastAsia="SimHei"/>
          <w:sz w:val="21"/>
          <w:szCs w:val="21"/>
          <w:lang w:eastAsia="zh-CN"/>
        </w:rPr>
        <w:t>2001</w:t>
      </w:r>
      <w:r w:rsidRPr="005E0F63">
        <w:rPr>
          <w:rFonts w:eastAsia="SimHei"/>
          <w:sz w:val="21"/>
          <w:szCs w:val="21"/>
          <w:lang w:eastAsia="zh-CN"/>
        </w:rPr>
        <w:t>年关于贫穷与《公约》的声明</w:t>
      </w:r>
      <w:r>
        <w:rPr>
          <w:rFonts w:eastAsia="SimHei" w:hint="eastAsia"/>
          <w:sz w:val="21"/>
          <w:szCs w:val="21"/>
          <w:lang w:eastAsia="zh-CN"/>
        </w:rPr>
        <w:t>(E/C.12/2001/10)</w:t>
      </w:r>
      <w:r>
        <w:rPr>
          <w:rFonts w:eastAsia="SimHei" w:hint="eastAsia"/>
          <w:sz w:val="21"/>
          <w:szCs w:val="21"/>
          <w:lang w:eastAsia="zh-CN"/>
        </w:rPr>
        <w:t>。</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适足住房</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49</w:t>
      </w:r>
      <w:r w:rsidR="0067144B">
        <w:rPr>
          <w:sz w:val="21"/>
          <w:szCs w:val="21"/>
          <w:lang w:eastAsia="zh-CN"/>
        </w:rPr>
        <w:t xml:space="preserve">.  </w:t>
      </w:r>
      <w:r w:rsidRPr="005E0F63">
        <w:rPr>
          <w:sz w:val="21"/>
          <w:szCs w:val="21"/>
          <w:lang w:eastAsia="zh-CN"/>
        </w:rPr>
        <w:t>委员会感到关切的是，中国香港在提供价格可承受的适足住屋方面投资不足，造成较高比例的人口生活在没有适当服务和公用设施的非正式住所、工业建筑、笼屋或床位寓所之中</w:t>
      </w:r>
      <w:r>
        <w:rPr>
          <w:sz w:val="21"/>
          <w:szCs w:val="21"/>
          <w:lang w:eastAsia="zh-CN"/>
        </w:rPr>
        <w:t>(</w:t>
      </w:r>
      <w:r w:rsidRPr="005E0F63">
        <w:rPr>
          <w:sz w:val="21"/>
          <w:szCs w:val="21"/>
          <w:lang w:eastAsia="zh-CN"/>
        </w:rPr>
        <w:t>第十一条</w:t>
      </w:r>
      <w:r>
        <w:rPr>
          <w:sz w:val="21"/>
          <w:szCs w:val="21"/>
          <w:lang w:eastAsia="zh-CN"/>
        </w:rPr>
        <w:t>)</w:t>
      </w:r>
      <w:r w:rsidRPr="005E0F63">
        <w:rPr>
          <w:sz w:val="21"/>
          <w:szCs w:val="21"/>
          <w:lang w:eastAsia="zh-CN"/>
        </w:rPr>
        <w:t>。</w:t>
      </w:r>
    </w:p>
    <w:p w:rsidR="00B9047D" w:rsidRDefault="00B9047D" w:rsidP="00B9047D">
      <w:pPr>
        <w:pStyle w:val="SingleTxtG"/>
        <w:tabs>
          <w:tab w:val="left" w:pos="1701"/>
        </w:tabs>
        <w:spacing w:line="320" w:lineRule="exact"/>
        <w:rPr>
          <w:rFonts w:eastAsia="SimHei" w:hint="eastAsia"/>
          <w:sz w:val="21"/>
          <w:szCs w:val="21"/>
          <w:lang w:eastAsia="zh-CN"/>
        </w:rPr>
      </w:pPr>
      <w:r w:rsidRPr="005E0F63">
        <w:rPr>
          <w:rFonts w:eastAsia="SimHei"/>
          <w:sz w:val="21"/>
          <w:szCs w:val="21"/>
          <w:lang w:eastAsia="zh-CN"/>
        </w:rPr>
        <w:t>委员会建议中国香港从人权角度出发做好重建工作，</w:t>
      </w:r>
      <w:r>
        <w:rPr>
          <w:rFonts w:eastAsia="SimHei" w:hint="eastAsia"/>
          <w:sz w:val="21"/>
          <w:szCs w:val="21"/>
          <w:lang w:eastAsia="zh-CN"/>
        </w:rPr>
        <w:t>从而</w:t>
      </w:r>
      <w:r w:rsidRPr="005E0F63">
        <w:rPr>
          <w:rFonts w:eastAsia="SimHei"/>
          <w:sz w:val="21"/>
          <w:szCs w:val="21"/>
          <w:lang w:eastAsia="zh-CN"/>
        </w:rPr>
        <w:t>确保适当考虑到住屋、包括</w:t>
      </w:r>
      <w:r>
        <w:rPr>
          <w:rFonts w:eastAsia="SimHei" w:hint="eastAsia"/>
          <w:sz w:val="21"/>
          <w:szCs w:val="21"/>
          <w:lang w:eastAsia="zh-CN"/>
        </w:rPr>
        <w:t>给新移民和单身申请人的</w:t>
      </w:r>
      <w:r w:rsidRPr="005E0F63">
        <w:rPr>
          <w:rFonts w:eastAsia="SimHei"/>
          <w:sz w:val="21"/>
          <w:szCs w:val="21"/>
          <w:lang w:eastAsia="zh-CN"/>
        </w:rPr>
        <w:t>临时住屋的供应情况、价位及是否适合居住。</w:t>
      </w:r>
    </w:p>
    <w:p w:rsidR="00B9047D" w:rsidRPr="005E0F63" w:rsidRDefault="00B9047D" w:rsidP="00B9047D">
      <w:pPr>
        <w:pStyle w:val="H23G"/>
        <w:spacing w:line="320" w:lineRule="exact"/>
        <w:rPr>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精神健康</w:t>
      </w:r>
      <w:r>
        <w:rPr>
          <w:rFonts w:eastAsia="SimHei" w:hint="eastAsia"/>
          <w:b w:val="0"/>
          <w:sz w:val="21"/>
          <w:szCs w:val="21"/>
          <w:lang w:eastAsia="zh-CN"/>
        </w:rPr>
        <w:t>与公共卫生部门医务人员不足的问题</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50</w:t>
      </w:r>
      <w:r w:rsidR="0067144B">
        <w:rPr>
          <w:sz w:val="21"/>
          <w:szCs w:val="21"/>
          <w:lang w:eastAsia="zh-CN"/>
        </w:rPr>
        <w:t xml:space="preserve">.  </w:t>
      </w:r>
      <w:r w:rsidRPr="005E0F63">
        <w:rPr>
          <w:sz w:val="21"/>
          <w:szCs w:val="21"/>
          <w:lang w:eastAsia="zh-CN"/>
        </w:rPr>
        <w:t>尽管中国香港努力改善人们获得精神健康服务的途径和扩大精神健康服务的覆盖范围，但委员会感到关切</w:t>
      </w:r>
      <w:r>
        <w:rPr>
          <w:rFonts w:hint="eastAsia"/>
          <w:sz w:val="21"/>
          <w:szCs w:val="21"/>
          <w:lang w:eastAsia="zh-CN"/>
        </w:rPr>
        <w:t>的是，</w:t>
      </w:r>
      <w:r w:rsidRPr="005E0F63">
        <w:rPr>
          <w:sz w:val="21"/>
          <w:szCs w:val="21"/>
          <w:lang w:eastAsia="zh-CN"/>
        </w:rPr>
        <w:t>中国香港缺乏全面的精神健康政策</w:t>
      </w:r>
      <w:r>
        <w:rPr>
          <w:rFonts w:hint="eastAsia"/>
          <w:sz w:val="21"/>
          <w:szCs w:val="21"/>
          <w:lang w:eastAsia="zh-CN"/>
        </w:rPr>
        <w:t>。</w:t>
      </w:r>
      <w:r w:rsidRPr="005E0F63">
        <w:rPr>
          <w:sz w:val="21"/>
          <w:szCs w:val="21"/>
          <w:lang w:eastAsia="zh-CN"/>
        </w:rPr>
        <w:t>委员会</w:t>
      </w:r>
      <w:r>
        <w:rPr>
          <w:rFonts w:hint="eastAsia"/>
          <w:sz w:val="21"/>
          <w:szCs w:val="21"/>
          <w:lang w:eastAsia="zh-CN"/>
        </w:rPr>
        <w:t>还</w:t>
      </w:r>
      <w:r w:rsidRPr="005E0F63">
        <w:rPr>
          <w:sz w:val="21"/>
          <w:szCs w:val="21"/>
          <w:lang w:eastAsia="zh-CN"/>
        </w:rPr>
        <w:t>感到关切</w:t>
      </w:r>
      <w:r>
        <w:rPr>
          <w:rFonts w:hint="eastAsia"/>
          <w:sz w:val="21"/>
          <w:szCs w:val="21"/>
          <w:lang w:eastAsia="zh-CN"/>
        </w:rPr>
        <w:t>的是，尽管医院有所扩大，但医生不足，因为医生被吸引到了收入更高的私营卫生部门</w:t>
      </w:r>
      <w:r>
        <w:rPr>
          <w:sz w:val="21"/>
          <w:szCs w:val="21"/>
          <w:lang w:eastAsia="zh-CN"/>
        </w:rPr>
        <w:t>(</w:t>
      </w:r>
      <w:r w:rsidRPr="005E0F63">
        <w:rPr>
          <w:sz w:val="21"/>
          <w:szCs w:val="21"/>
          <w:lang w:eastAsia="zh-CN"/>
        </w:rPr>
        <w:t>第十二条</w:t>
      </w:r>
      <w:r>
        <w:rPr>
          <w:sz w:val="21"/>
          <w:szCs w:val="21"/>
          <w:lang w:eastAsia="zh-CN"/>
        </w:rPr>
        <w:t>)</w:t>
      </w:r>
      <w:r w:rsidRPr="005E0F63">
        <w:rPr>
          <w:sz w:val="21"/>
          <w:szCs w:val="21"/>
          <w:lang w:eastAsia="zh-CN"/>
        </w:rPr>
        <w:t>。</w:t>
      </w:r>
    </w:p>
    <w:p w:rsidR="00B9047D" w:rsidRPr="006062B3" w:rsidRDefault="00B9047D" w:rsidP="00B9047D">
      <w:pPr>
        <w:pStyle w:val="SingleTxtG"/>
        <w:spacing w:line="320" w:lineRule="exact"/>
        <w:rPr>
          <w:rFonts w:eastAsia="SimHei" w:hint="eastAsia"/>
          <w:sz w:val="21"/>
          <w:szCs w:val="21"/>
          <w:lang w:eastAsia="zh-CN"/>
        </w:rPr>
      </w:pPr>
      <w:r w:rsidRPr="005E0F63">
        <w:rPr>
          <w:rFonts w:eastAsia="SimHei"/>
          <w:sz w:val="21"/>
          <w:szCs w:val="21"/>
          <w:lang w:eastAsia="zh-CN"/>
        </w:rPr>
        <w:t>委员会建议中国香港通过一项旨在方便快捷地提供精神健康服务的国家精神健康政策，尤其是通过符合国际标准的立法，并培训这方面的熟练技术人员。委员会</w:t>
      </w:r>
      <w:r>
        <w:rPr>
          <w:rFonts w:eastAsia="SimHei" w:hint="eastAsia"/>
          <w:sz w:val="21"/>
          <w:szCs w:val="21"/>
          <w:lang w:eastAsia="zh-CN"/>
        </w:rPr>
        <w:t>又</w:t>
      </w:r>
      <w:r w:rsidRPr="005E0F63">
        <w:rPr>
          <w:rFonts w:eastAsia="SimHei"/>
          <w:sz w:val="21"/>
          <w:szCs w:val="21"/>
          <w:lang w:eastAsia="zh-CN"/>
        </w:rPr>
        <w:t>建议中国香港发展社区精神保健服务。</w:t>
      </w:r>
      <w:r>
        <w:rPr>
          <w:rFonts w:eastAsia="SimHei" w:hint="eastAsia"/>
          <w:sz w:val="21"/>
          <w:szCs w:val="21"/>
          <w:lang w:eastAsia="zh-CN"/>
        </w:rPr>
        <w:t>此外，</w:t>
      </w:r>
      <w:r w:rsidRPr="005E0F63">
        <w:rPr>
          <w:rFonts w:eastAsia="SimHei"/>
          <w:sz w:val="21"/>
          <w:szCs w:val="21"/>
          <w:lang w:eastAsia="zh-CN"/>
        </w:rPr>
        <w:t>委员会</w:t>
      </w:r>
      <w:r>
        <w:rPr>
          <w:rFonts w:eastAsia="SimHei" w:hint="eastAsia"/>
          <w:sz w:val="21"/>
          <w:szCs w:val="21"/>
          <w:lang w:eastAsia="zh-CN"/>
        </w:rPr>
        <w:t>还</w:t>
      </w:r>
      <w:r w:rsidRPr="005E0F63">
        <w:rPr>
          <w:rFonts w:eastAsia="SimHei"/>
          <w:sz w:val="21"/>
          <w:szCs w:val="21"/>
          <w:lang w:eastAsia="zh-CN"/>
        </w:rPr>
        <w:t>建议中国香港</w:t>
      </w:r>
      <w:r>
        <w:rPr>
          <w:rFonts w:eastAsia="SimHei" w:hint="eastAsia"/>
          <w:sz w:val="21"/>
          <w:szCs w:val="21"/>
          <w:lang w:eastAsia="zh-CN"/>
        </w:rPr>
        <w:t>采取措施，为</w:t>
      </w:r>
      <w:r w:rsidRPr="006062B3">
        <w:rPr>
          <w:rFonts w:eastAsia="SimHei" w:hint="eastAsia"/>
          <w:sz w:val="21"/>
          <w:szCs w:val="21"/>
          <w:lang w:eastAsia="zh-CN"/>
        </w:rPr>
        <w:t>公共卫生部门</w:t>
      </w:r>
      <w:r>
        <w:rPr>
          <w:rFonts w:eastAsia="SimHei" w:hint="eastAsia"/>
          <w:sz w:val="21"/>
          <w:szCs w:val="21"/>
          <w:lang w:eastAsia="zh-CN"/>
        </w:rPr>
        <w:t>提供足够数量的医生和其他医务人员。</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受教育的机会</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51</w:t>
      </w:r>
      <w:r w:rsidR="0067144B">
        <w:rPr>
          <w:sz w:val="21"/>
          <w:szCs w:val="21"/>
          <w:lang w:eastAsia="zh-CN"/>
        </w:rPr>
        <w:t xml:space="preserve">.  </w:t>
      </w:r>
      <w:r w:rsidRPr="005E0F63">
        <w:rPr>
          <w:sz w:val="21"/>
          <w:szCs w:val="21"/>
          <w:lang w:eastAsia="zh-CN"/>
        </w:rPr>
        <w:t>委员会感到关切的是，中国香港在对问题单的答复中提供资料</w:t>
      </w:r>
      <w:r>
        <w:rPr>
          <w:sz w:val="21"/>
          <w:szCs w:val="21"/>
          <w:lang w:eastAsia="zh-CN"/>
        </w:rPr>
        <w:t>(</w:t>
      </w:r>
      <w:r w:rsidRPr="005E0F63">
        <w:rPr>
          <w:sz w:val="21"/>
          <w:szCs w:val="21"/>
          <w:lang w:eastAsia="zh-CN"/>
        </w:rPr>
        <w:t>E/C.12/CHN/Q/2/Add.</w:t>
      </w:r>
      <w:r>
        <w:rPr>
          <w:sz w:val="21"/>
          <w:szCs w:val="21"/>
          <w:lang w:eastAsia="zh-CN"/>
        </w:rPr>
        <w:t>2,</w:t>
      </w:r>
      <w:r w:rsidR="00D96F51">
        <w:rPr>
          <w:rFonts w:hint="eastAsia"/>
          <w:sz w:val="21"/>
          <w:szCs w:val="21"/>
          <w:lang w:eastAsia="zh-CN"/>
        </w:rPr>
        <w:t xml:space="preserve"> </w:t>
      </w:r>
      <w:r w:rsidRPr="005E0F63">
        <w:rPr>
          <w:sz w:val="21"/>
          <w:szCs w:val="21"/>
          <w:lang w:eastAsia="zh-CN"/>
        </w:rPr>
        <w:t>第</w:t>
      </w:r>
      <w:r w:rsidRPr="005E0F63">
        <w:rPr>
          <w:sz w:val="21"/>
          <w:szCs w:val="21"/>
          <w:lang w:eastAsia="zh-CN"/>
        </w:rPr>
        <w:t>90</w:t>
      </w:r>
      <w:r w:rsidRPr="005E0F63">
        <w:rPr>
          <w:sz w:val="21"/>
          <w:szCs w:val="21"/>
          <w:lang w:eastAsia="zh-CN"/>
        </w:rPr>
        <w:t>段</w:t>
      </w:r>
      <w:r>
        <w:rPr>
          <w:sz w:val="21"/>
          <w:szCs w:val="21"/>
          <w:lang w:eastAsia="zh-CN"/>
        </w:rPr>
        <w:t>)</w:t>
      </w:r>
      <w:r w:rsidRPr="005E0F63">
        <w:rPr>
          <w:sz w:val="21"/>
          <w:szCs w:val="21"/>
          <w:lang w:eastAsia="zh-CN"/>
        </w:rPr>
        <w:t>说，教育局会在咨询入境处后决定是否允许移民子女入学。委员会</w:t>
      </w:r>
      <w:r>
        <w:rPr>
          <w:rFonts w:hint="eastAsia"/>
          <w:sz w:val="21"/>
          <w:szCs w:val="21"/>
          <w:lang w:eastAsia="zh-CN"/>
        </w:rPr>
        <w:t>还</w:t>
      </w:r>
      <w:r w:rsidRPr="005E0F63">
        <w:rPr>
          <w:sz w:val="21"/>
          <w:szCs w:val="21"/>
          <w:lang w:eastAsia="zh-CN"/>
        </w:rPr>
        <w:t>关切地注意到，尽管中国香港为确保平等接受</w:t>
      </w:r>
      <w:r>
        <w:rPr>
          <w:rFonts w:hint="eastAsia"/>
          <w:sz w:val="21"/>
          <w:szCs w:val="21"/>
          <w:lang w:eastAsia="zh-CN"/>
        </w:rPr>
        <w:t>12</w:t>
      </w:r>
      <w:r>
        <w:rPr>
          <w:rFonts w:hint="eastAsia"/>
          <w:sz w:val="21"/>
          <w:szCs w:val="21"/>
          <w:lang w:eastAsia="zh-CN"/>
        </w:rPr>
        <w:t>年免费</w:t>
      </w:r>
      <w:r w:rsidRPr="005E0F63">
        <w:rPr>
          <w:sz w:val="21"/>
          <w:szCs w:val="21"/>
          <w:lang w:eastAsia="zh-CN"/>
        </w:rPr>
        <w:t>教育采取了措施，但少数族裔的儿童</w:t>
      </w:r>
      <w:r>
        <w:rPr>
          <w:rFonts w:hint="eastAsia"/>
          <w:sz w:val="21"/>
          <w:szCs w:val="21"/>
          <w:lang w:eastAsia="zh-CN"/>
        </w:rPr>
        <w:t>在这方面</w:t>
      </w:r>
      <w:r w:rsidRPr="005E0F63">
        <w:rPr>
          <w:sz w:val="21"/>
          <w:szCs w:val="21"/>
          <w:lang w:eastAsia="zh-CN"/>
        </w:rPr>
        <w:t>仍然面临歧视</w:t>
      </w:r>
      <w:r>
        <w:rPr>
          <w:sz w:val="21"/>
          <w:szCs w:val="21"/>
          <w:lang w:eastAsia="zh-CN"/>
        </w:rPr>
        <w:t>(</w:t>
      </w:r>
      <w:r w:rsidRPr="005E0F63">
        <w:rPr>
          <w:sz w:val="21"/>
          <w:szCs w:val="21"/>
          <w:lang w:eastAsia="zh-CN"/>
        </w:rPr>
        <w:t>第十三条和第十四条</w:t>
      </w:r>
      <w:r>
        <w:rPr>
          <w:sz w:val="21"/>
          <w:szCs w:val="21"/>
          <w:lang w:eastAsia="zh-CN"/>
        </w:rPr>
        <w:t>)</w:t>
      </w:r>
      <w:r w:rsidRPr="005E0F63">
        <w:rPr>
          <w:sz w:val="21"/>
          <w:szCs w:val="21"/>
          <w:lang w:eastAsia="zh-CN"/>
        </w:rPr>
        <w:t>。</w:t>
      </w:r>
    </w:p>
    <w:p w:rsidR="00B9047D" w:rsidRDefault="00B9047D" w:rsidP="00B9047D">
      <w:pPr>
        <w:pStyle w:val="SingleTxtG"/>
        <w:tabs>
          <w:tab w:val="left" w:pos="1701"/>
        </w:tabs>
        <w:spacing w:line="320" w:lineRule="exact"/>
        <w:rPr>
          <w:rFonts w:eastAsia="SimHei" w:hint="eastAsia"/>
          <w:sz w:val="21"/>
          <w:szCs w:val="21"/>
          <w:lang w:eastAsia="zh-CN"/>
        </w:rPr>
      </w:pPr>
      <w:r w:rsidRPr="005E0F63">
        <w:rPr>
          <w:rFonts w:eastAsia="SimHei"/>
          <w:sz w:val="21"/>
          <w:szCs w:val="21"/>
          <w:lang w:eastAsia="zh-CN"/>
        </w:rPr>
        <w:t>委员会建议中国香港通过立法和其他措施，确保所有儿童，包括移民、寻求庇护者和难民子女以及少数族裔儿童能够与其他儿童平等接受免费义务教育。委员会还建议缔约国采取措施，为他们接受中等教育提供便利。</w:t>
      </w:r>
    </w:p>
    <w:p w:rsidR="00B9047D" w:rsidRPr="00400FF5" w:rsidRDefault="00B9047D" w:rsidP="00B9047D">
      <w:pPr>
        <w:pStyle w:val="H23G"/>
        <w:spacing w:line="320" w:lineRule="exact"/>
        <w:rPr>
          <w:rFonts w:eastAsia="SimHei" w:hint="eastAsia"/>
          <w:b w:val="0"/>
          <w:sz w:val="21"/>
          <w:szCs w:val="21"/>
          <w:lang w:eastAsia="zh-CN"/>
        </w:rPr>
      </w:pPr>
      <w:r w:rsidRPr="005E0F63">
        <w:rPr>
          <w:sz w:val="21"/>
          <w:szCs w:val="21"/>
          <w:lang w:eastAsia="zh-CN"/>
        </w:rPr>
        <w:tab/>
      </w:r>
      <w:r w:rsidRPr="005E0F63">
        <w:rPr>
          <w:sz w:val="21"/>
          <w:szCs w:val="21"/>
          <w:lang w:eastAsia="zh-CN"/>
        </w:rPr>
        <w:tab/>
      </w:r>
      <w:r w:rsidRPr="00400FF5">
        <w:rPr>
          <w:rFonts w:eastAsia="SimHei" w:hint="eastAsia"/>
          <w:b w:val="0"/>
          <w:sz w:val="21"/>
          <w:szCs w:val="21"/>
          <w:lang w:eastAsia="zh-CN"/>
        </w:rPr>
        <w:t>中文</w:t>
      </w:r>
    </w:p>
    <w:p w:rsidR="00B9047D" w:rsidRDefault="00B9047D" w:rsidP="00B9047D">
      <w:pPr>
        <w:pStyle w:val="SingleTxtG"/>
        <w:tabs>
          <w:tab w:val="left" w:pos="1134"/>
        </w:tabs>
        <w:spacing w:line="320" w:lineRule="exact"/>
        <w:rPr>
          <w:rFonts w:hint="eastAsia"/>
          <w:sz w:val="21"/>
          <w:szCs w:val="21"/>
          <w:lang w:eastAsia="zh-CN"/>
        </w:rPr>
      </w:pPr>
      <w:r w:rsidRPr="005E0F63">
        <w:rPr>
          <w:sz w:val="21"/>
          <w:szCs w:val="21"/>
          <w:lang w:eastAsia="zh-CN"/>
        </w:rPr>
        <w:t>52</w:t>
      </w:r>
      <w:r w:rsidR="0067144B">
        <w:rPr>
          <w:sz w:val="21"/>
          <w:szCs w:val="21"/>
          <w:lang w:eastAsia="zh-CN"/>
        </w:rPr>
        <w:t xml:space="preserve">.  </w:t>
      </w:r>
      <w:r w:rsidRPr="005E0F63">
        <w:rPr>
          <w:sz w:val="21"/>
          <w:szCs w:val="21"/>
          <w:lang w:eastAsia="zh-CN"/>
        </w:rPr>
        <w:t>委员会感到关切的是，尽管中国香港最近就</w:t>
      </w:r>
      <w:r>
        <w:rPr>
          <w:rFonts w:hint="eastAsia"/>
          <w:sz w:val="21"/>
          <w:szCs w:val="21"/>
          <w:lang w:eastAsia="zh-CN"/>
        </w:rPr>
        <w:t>“</w:t>
      </w:r>
      <w:r w:rsidRPr="005E0F63">
        <w:rPr>
          <w:sz w:val="21"/>
          <w:szCs w:val="21"/>
          <w:lang w:eastAsia="zh-CN"/>
        </w:rPr>
        <w:t>中国语文课程第二语言学习架构</w:t>
      </w:r>
      <w:r>
        <w:rPr>
          <w:rFonts w:hint="eastAsia"/>
          <w:sz w:val="21"/>
          <w:szCs w:val="21"/>
          <w:lang w:eastAsia="zh-CN"/>
        </w:rPr>
        <w:t>”</w:t>
      </w:r>
      <w:r w:rsidRPr="005E0F63">
        <w:rPr>
          <w:sz w:val="21"/>
          <w:szCs w:val="21"/>
          <w:lang w:eastAsia="zh-CN"/>
        </w:rPr>
        <w:t>采取了措施，并划拨更多资金支持中文学习，但非华语学生在公立教育系统仍受到事实上的歧视</w:t>
      </w:r>
      <w:r>
        <w:rPr>
          <w:sz w:val="21"/>
          <w:szCs w:val="21"/>
          <w:lang w:eastAsia="zh-CN"/>
        </w:rPr>
        <w:t>(</w:t>
      </w:r>
      <w:r w:rsidRPr="005E0F63">
        <w:rPr>
          <w:sz w:val="21"/>
          <w:szCs w:val="21"/>
          <w:lang w:eastAsia="zh-CN"/>
        </w:rPr>
        <w:t>第十三条和第十四条</w:t>
      </w:r>
      <w:r>
        <w:rPr>
          <w:sz w:val="21"/>
          <w:szCs w:val="21"/>
          <w:lang w:eastAsia="zh-CN"/>
        </w:rPr>
        <w:t>)</w:t>
      </w:r>
      <w:r w:rsidRPr="005E0F63">
        <w:rPr>
          <w:sz w:val="21"/>
          <w:szCs w:val="21"/>
          <w:lang w:eastAsia="zh-CN"/>
        </w:rPr>
        <w:t>。</w:t>
      </w:r>
    </w:p>
    <w:p w:rsidR="00B9047D" w:rsidRDefault="00B9047D" w:rsidP="00B9047D">
      <w:pPr>
        <w:shd w:val="clear" w:color="auto" w:fill="FFFFFF"/>
        <w:spacing w:after="120"/>
        <w:ind w:left="1134" w:right="1134"/>
        <w:rPr>
          <w:rFonts w:eastAsia="SimHei" w:hint="eastAsia"/>
        </w:rPr>
      </w:pPr>
      <w:r w:rsidRPr="0054186A">
        <w:rPr>
          <w:rFonts w:eastAsia="SimHei"/>
        </w:rPr>
        <w:t>委员会建议中国香港紧急采取一切必要措施，消除对非华语学生事实上的歧视，包括重新划拨资源，促进他们在主流学校接受教育。委员会促请中国香港加大力度，在各级教育中落实双语教育立法和政策，确保中文作为第二语言的优质教育。</w:t>
      </w:r>
    </w:p>
    <w:p w:rsidR="00B9047D" w:rsidRPr="005E0F63" w:rsidRDefault="00B9047D" w:rsidP="00B9047D">
      <w:pPr>
        <w:pStyle w:val="H1GC"/>
      </w:pPr>
      <w:r w:rsidRPr="005E0F63">
        <w:tab/>
        <w:t>E</w:t>
      </w:r>
      <w:r w:rsidR="00D96F51">
        <w:t>.</w:t>
      </w:r>
      <w:r w:rsidR="00D96F51">
        <w:rPr>
          <w:rFonts w:hint="eastAsia"/>
        </w:rPr>
        <w:tab/>
      </w:r>
      <w:r w:rsidRPr="005E0F63">
        <w:t>关注的主要问题和建议</w:t>
      </w:r>
      <w:r>
        <w:rPr>
          <w:rFonts w:hint="eastAsia"/>
          <w:spacing w:val="-50"/>
        </w:rPr>
        <w:t>：</w:t>
      </w:r>
      <w:r w:rsidRPr="005E0F63">
        <w:t>中国澳门</w:t>
      </w:r>
    </w:p>
    <w:p w:rsidR="00B9047D" w:rsidRPr="00400FF5" w:rsidRDefault="00B9047D" w:rsidP="00B9047D">
      <w:pPr>
        <w:pStyle w:val="H23GC"/>
        <w:rPr>
          <w:b/>
          <w:sz w:val="21"/>
          <w:szCs w:val="21"/>
        </w:rPr>
      </w:pPr>
      <w:r w:rsidRPr="005E0F63">
        <w:tab/>
      </w:r>
      <w:r w:rsidRPr="005E0F63">
        <w:tab/>
      </w:r>
      <w:r w:rsidRPr="00400FF5">
        <w:rPr>
          <w:sz w:val="21"/>
          <w:szCs w:val="21"/>
        </w:rPr>
        <w:t>国家人权机构</w:t>
      </w:r>
    </w:p>
    <w:p w:rsidR="00B9047D" w:rsidRDefault="00B9047D" w:rsidP="00B9047D">
      <w:pPr>
        <w:pStyle w:val="SingleTxtGC"/>
        <w:rPr>
          <w:rFonts w:hint="eastAsia"/>
        </w:rPr>
      </w:pPr>
      <w:r w:rsidRPr="005E0F63">
        <w:t xml:space="preserve">53.  </w:t>
      </w:r>
      <w:r w:rsidRPr="005E0F63">
        <w:t>委员会感到关切的是，中国澳门没有按照《巴黎原则》设立</w:t>
      </w:r>
      <w:r>
        <w:rPr>
          <w:rFonts w:hint="eastAsia"/>
        </w:rPr>
        <w:t>拥有</w:t>
      </w:r>
      <w:r w:rsidRPr="005E0F63">
        <w:t>增进和保护人权的广泛任务授权的独立</w:t>
      </w:r>
      <w:r>
        <w:rPr>
          <w:rFonts w:hint="eastAsia"/>
        </w:rPr>
        <w:t>的</w:t>
      </w:r>
      <w:r w:rsidRPr="005E0F63">
        <w:t>国家人权机构</w:t>
      </w:r>
      <w:r>
        <w:t>(</w:t>
      </w:r>
      <w:r w:rsidRPr="005E0F63">
        <w:t>第二条</w:t>
      </w:r>
      <w:r>
        <w:t>)</w:t>
      </w:r>
      <w:r w:rsidRPr="005E0F63">
        <w:t>。</w:t>
      </w:r>
    </w:p>
    <w:p w:rsidR="00B9047D" w:rsidRDefault="00B9047D" w:rsidP="00B9047D">
      <w:pPr>
        <w:pStyle w:val="SingleTxtGC"/>
        <w:rPr>
          <w:rFonts w:eastAsia="SimHei" w:hint="eastAsia"/>
        </w:rPr>
      </w:pPr>
      <w:r w:rsidRPr="005E0F63">
        <w:rPr>
          <w:rFonts w:eastAsia="SimHei"/>
        </w:rPr>
        <w:t>委员会建议中国澳门按照《巴黎原则》设立一个独立的国家人权机构，承担包括经济、社会和文化权利在内的广泛的人权任务，并为之提供适足的财政和人力资源。</w:t>
      </w:r>
    </w:p>
    <w:p w:rsidR="00B9047D" w:rsidRPr="00400FF5" w:rsidRDefault="00B9047D" w:rsidP="00B9047D">
      <w:pPr>
        <w:pStyle w:val="H23G"/>
        <w:spacing w:line="360" w:lineRule="auto"/>
        <w:rPr>
          <w:rFonts w:eastAsia="SimHei" w:hint="eastAsia"/>
          <w:b w:val="0"/>
          <w:sz w:val="21"/>
          <w:szCs w:val="21"/>
          <w:lang w:eastAsia="zh-CN"/>
        </w:rPr>
      </w:pPr>
      <w:r w:rsidRPr="005E0F63">
        <w:rPr>
          <w:sz w:val="24"/>
          <w:szCs w:val="24"/>
          <w:lang w:eastAsia="zh-CN"/>
        </w:rPr>
        <w:tab/>
      </w:r>
      <w:r w:rsidRPr="005E0F63">
        <w:rPr>
          <w:sz w:val="24"/>
          <w:szCs w:val="24"/>
          <w:lang w:eastAsia="zh-CN"/>
        </w:rPr>
        <w:tab/>
      </w:r>
      <w:r w:rsidRPr="00400FF5">
        <w:rPr>
          <w:rFonts w:eastAsia="SimHei" w:hint="eastAsia"/>
          <w:b w:val="0"/>
          <w:sz w:val="21"/>
          <w:szCs w:val="21"/>
          <w:lang w:eastAsia="zh-CN"/>
        </w:rPr>
        <w:t>不歧视</w:t>
      </w:r>
    </w:p>
    <w:p w:rsidR="00B9047D" w:rsidRDefault="00B9047D" w:rsidP="00B9047D">
      <w:pPr>
        <w:pStyle w:val="SingleTxtGC"/>
        <w:rPr>
          <w:rFonts w:hint="eastAsia"/>
          <w:shd w:val="clear" w:color="auto" w:fill="FFFFFF"/>
        </w:rPr>
      </w:pPr>
      <w:r w:rsidRPr="005E0F63">
        <w:t xml:space="preserve">54.  </w:t>
      </w:r>
      <w:r w:rsidRPr="005E0F63">
        <w:t>委员会关切地注意到，中国澳门尚未通过全面的反歧视立法，并且，中国澳门依然存在对移民以及</w:t>
      </w:r>
      <w:r w:rsidRPr="005E0F63">
        <w:rPr>
          <w:shd w:val="clear" w:color="auto" w:fill="FFFFFF"/>
        </w:rPr>
        <w:t>男女同性恋者、双性恋者和跨性别者的普遍歧视，</w:t>
      </w:r>
      <w:r>
        <w:rPr>
          <w:rFonts w:hint="eastAsia"/>
          <w:shd w:val="clear" w:color="auto" w:fill="FFFFFF"/>
        </w:rPr>
        <w:t>尤其</w:t>
      </w:r>
      <w:r w:rsidRPr="005E0F63">
        <w:rPr>
          <w:shd w:val="clear" w:color="auto" w:fill="FFFFFF"/>
        </w:rPr>
        <w:t>是在就业、医疗保健、教育和住屋领域。委员会还关切地注意到，对残疾人事实上的歧视依然存在，</w:t>
      </w:r>
      <w:r>
        <w:rPr>
          <w:rFonts w:hint="eastAsia"/>
          <w:shd w:val="clear" w:color="auto" w:fill="FFFFFF"/>
        </w:rPr>
        <w:t>尤其</w:t>
      </w:r>
      <w:r w:rsidRPr="005E0F63">
        <w:rPr>
          <w:shd w:val="clear" w:color="auto" w:fill="FFFFFF"/>
        </w:rPr>
        <w:t>是在就业领域</w:t>
      </w:r>
      <w:r>
        <w:rPr>
          <w:shd w:val="clear" w:color="auto" w:fill="FFFFFF"/>
        </w:rPr>
        <w:t>(</w:t>
      </w:r>
      <w:r w:rsidRPr="005E0F63">
        <w:rPr>
          <w:shd w:val="clear" w:color="auto" w:fill="FFFFFF"/>
        </w:rPr>
        <w:t>第二条第二款</w:t>
      </w:r>
      <w:r>
        <w:rPr>
          <w:shd w:val="clear" w:color="auto" w:fill="FFFFFF"/>
        </w:rPr>
        <w:t>)</w:t>
      </w:r>
      <w:r w:rsidRPr="005E0F63">
        <w:rPr>
          <w:shd w:val="clear" w:color="auto" w:fill="FFFFFF"/>
        </w:rPr>
        <w:t>。</w:t>
      </w:r>
    </w:p>
    <w:p w:rsidR="00B9047D" w:rsidRDefault="00B9047D" w:rsidP="00B9047D">
      <w:pPr>
        <w:pStyle w:val="SingleTxtGC"/>
        <w:rPr>
          <w:rFonts w:eastAsia="SimHei" w:hint="eastAsia"/>
        </w:rPr>
      </w:pPr>
      <w:r w:rsidRPr="005E0F63">
        <w:rPr>
          <w:rFonts w:eastAsia="SimHei"/>
        </w:rPr>
        <w:t>委员会促请中国澳门考虑依照《公约》第二条第二款并参考委员会关于经济、社会和文化权利方面不歧视的第</w:t>
      </w:r>
      <w:r w:rsidRPr="005E0F63">
        <w:rPr>
          <w:rFonts w:eastAsia="SimHei"/>
        </w:rPr>
        <w:t>20</w:t>
      </w:r>
      <w:r w:rsidRPr="005E0F63">
        <w:rPr>
          <w:rFonts w:eastAsia="SimHei"/>
        </w:rPr>
        <w:t>号一般性意见</w:t>
      </w:r>
      <w:r>
        <w:rPr>
          <w:rFonts w:eastAsia="SimHei"/>
        </w:rPr>
        <w:t>(</w:t>
      </w:r>
      <w:r w:rsidRPr="005E0F63">
        <w:rPr>
          <w:rFonts w:eastAsia="SimHei"/>
        </w:rPr>
        <w:t>2009</w:t>
      </w:r>
      <w:r w:rsidRPr="005E0F63">
        <w:rPr>
          <w:rFonts w:eastAsia="SimHei"/>
        </w:rPr>
        <w:t>年</w:t>
      </w:r>
      <w:r>
        <w:rPr>
          <w:rFonts w:eastAsia="SimHei"/>
        </w:rPr>
        <w:t>)</w:t>
      </w:r>
      <w:r w:rsidRPr="005E0F63">
        <w:rPr>
          <w:rFonts w:eastAsia="SimHei"/>
        </w:rPr>
        <w:t>，通过全面的反歧</w:t>
      </w:r>
      <w:r>
        <w:rPr>
          <w:rFonts w:eastAsia="SimHei"/>
        </w:rPr>
        <w:t>视立法。委员会建议中国澳门采取一切必要措施，包括开展宣传活动，</w:t>
      </w:r>
      <w:r w:rsidRPr="005E0F63">
        <w:rPr>
          <w:rFonts w:eastAsia="SimHei"/>
        </w:rPr>
        <w:t>处理对残疾人事实上的歧视。</w:t>
      </w:r>
    </w:p>
    <w:p w:rsidR="00B9047D" w:rsidRPr="00400FF5" w:rsidRDefault="00B9047D" w:rsidP="00B9047D">
      <w:pPr>
        <w:pStyle w:val="H23GC"/>
        <w:rPr>
          <w:b/>
          <w:sz w:val="21"/>
          <w:szCs w:val="21"/>
        </w:rPr>
      </w:pPr>
      <w:r w:rsidRPr="005E0F63">
        <w:tab/>
      </w:r>
      <w:r w:rsidRPr="005E0F63">
        <w:tab/>
      </w:r>
      <w:r w:rsidRPr="00400FF5">
        <w:rPr>
          <w:sz w:val="21"/>
          <w:szCs w:val="21"/>
        </w:rPr>
        <w:t>工作场所的性骚扰</w:t>
      </w:r>
    </w:p>
    <w:p w:rsidR="00B9047D" w:rsidRDefault="00B9047D" w:rsidP="00B9047D">
      <w:pPr>
        <w:pStyle w:val="SingleTxtGC"/>
        <w:rPr>
          <w:rFonts w:hint="eastAsia"/>
        </w:rPr>
      </w:pPr>
      <w:r w:rsidRPr="005E0F63">
        <w:t xml:space="preserve">55.  </w:t>
      </w:r>
      <w:r w:rsidRPr="005E0F63">
        <w:t>委员会注意到</w:t>
      </w:r>
      <w:r>
        <w:rPr>
          <w:rFonts w:hint="eastAsia"/>
        </w:rPr>
        <w:t>，</w:t>
      </w:r>
      <w:r w:rsidRPr="005E0F63">
        <w:t>劳工事务局的任务包括处理有关工作场所的性骚扰的投诉</w:t>
      </w:r>
      <w:r>
        <w:rPr>
          <w:rFonts w:hint="eastAsia"/>
        </w:rPr>
        <w:t>；</w:t>
      </w:r>
      <w:r w:rsidRPr="005E0F63">
        <w:t>但</w:t>
      </w:r>
      <w:r>
        <w:rPr>
          <w:rFonts w:hint="eastAsia"/>
        </w:rPr>
        <w:t>委员会</w:t>
      </w:r>
      <w:r w:rsidRPr="005E0F63">
        <w:t>感到关切的是，没有禁止性骚扰的专项立法，并且缺乏提高对消除性骚扰问题的认知的具体措施</w:t>
      </w:r>
      <w:r>
        <w:t>(</w:t>
      </w:r>
      <w:r w:rsidRPr="005E0F63">
        <w:t>第七条</w:t>
      </w:r>
      <w:r>
        <w:t>)</w:t>
      </w:r>
      <w:r w:rsidRPr="005E0F63">
        <w:t>。</w:t>
      </w:r>
    </w:p>
    <w:p w:rsidR="00B9047D" w:rsidRDefault="00B9047D" w:rsidP="00B9047D">
      <w:pPr>
        <w:pStyle w:val="SingleTxtGC"/>
        <w:rPr>
          <w:rFonts w:eastAsia="SimHei" w:hint="eastAsia"/>
        </w:rPr>
      </w:pPr>
      <w:r w:rsidRPr="005E0F63">
        <w:rPr>
          <w:rFonts w:eastAsia="SimHei"/>
        </w:rPr>
        <w:t>委员会促请中国澳门在其法律中将工作场所的性骚扰列为犯罪，按罪行严重程度实施相应的制裁。委员会还建议中国澳门确保受害者可以提出投诉而无须担心遭到报复。委员会建议中国澳门采取适当措施，提高公众对工作场所的性骚扰问题的认知。</w:t>
      </w:r>
    </w:p>
    <w:p w:rsidR="00B9047D" w:rsidRPr="00400FF5" w:rsidRDefault="00B9047D" w:rsidP="00B9047D">
      <w:pPr>
        <w:pStyle w:val="H23GC"/>
        <w:rPr>
          <w:b/>
          <w:sz w:val="21"/>
          <w:szCs w:val="21"/>
        </w:rPr>
      </w:pPr>
      <w:r w:rsidRPr="005E0F63">
        <w:tab/>
      </w:r>
      <w:r w:rsidRPr="005E0F63">
        <w:tab/>
      </w:r>
      <w:r w:rsidRPr="00400FF5">
        <w:rPr>
          <w:sz w:val="21"/>
          <w:szCs w:val="21"/>
        </w:rPr>
        <w:t>外来家庭佣工</w:t>
      </w:r>
    </w:p>
    <w:p w:rsidR="00B9047D" w:rsidRDefault="00B9047D" w:rsidP="00B9047D">
      <w:pPr>
        <w:pStyle w:val="SingleTxtGC"/>
        <w:rPr>
          <w:rFonts w:hint="eastAsia"/>
        </w:rPr>
      </w:pPr>
      <w:r w:rsidRPr="005E0F63">
        <w:t xml:space="preserve">56.  </w:t>
      </w:r>
      <w:r w:rsidRPr="005E0F63">
        <w:t>委员会感到关切的是，有</w:t>
      </w:r>
      <w:r>
        <w:rPr>
          <w:rFonts w:hint="eastAsia"/>
        </w:rPr>
        <w:t>报道</w:t>
      </w:r>
      <w:r w:rsidRPr="005E0F63">
        <w:t>称，外来佣工、特别是外来家庭佣工面临不利的工作条件，他们没有正式合同，被排除在最低工资保障和社会福利体系之外，并需要超时工作</w:t>
      </w:r>
      <w:r>
        <w:t>(</w:t>
      </w:r>
      <w:r w:rsidRPr="005E0F63">
        <w:t>第七条和第九条</w:t>
      </w:r>
      <w:r>
        <w:t>)</w:t>
      </w:r>
      <w:r w:rsidRPr="005E0F63">
        <w:t>。</w:t>
      </w:r>
    </w:p>
    <w:p w:rsidR="00B9047D" w:rsidRDefault="00B9047D" w:rsidP="00B9047D">
      <w:pPr>
        <w:pStyle w:val="SingleTxtGC"/>
        <w:rPr>
          <w:rFonts w:eastAsia="SimHei" w:hint="eastAsia"/>
        </w:rPr>
      </w:pPr>
      <w:r w:rsidRPr="005E0F63">
        <w:rPr>
          <w:rFonts w:eastAsia="SimHei"/>
        </w:rPr>
        <w:t>委员会建议中国澳门采取一切</w:t>
      </w:r>
      <w:r>
        <w:rPr>
          <w:rFonts w:eastAsia="SimHei" w:hint="eastAsia"/>
        </w:rPr>
        <w:t>适当</w:t>
      </w:r>
      <w:r w:rsidRPr="005E0F63">
        <w:rPr>
          <w:rFonts w:eastAsia="SimHei"/>
        </w:rPr>
        <w:t>措施，确保将劳工立法切实平等地适用于外来佣工，以保障他们享有《公约》第七条所载的公正和良好的工作条件权。</w:t>
      </w:r>
    </w:p>
    <w:p w:rsidR="00B9047D" w:rsidRDefault="00B9047D" w:rsidP="00B9047D">
      <w:pPr>
        <w:pStyle w:val="SingleTxtGC"/>
        <w:rPr>
          <w:rFonts w:hint="eastAsia"/>
        </w:rPr>
      </w:pPr>
      <w:r w:rsidRPr="005E0F63">
        <w:t xml:space="preserve">57.  </w:t>
      </w:r>
      <w:r w:rsidRPr="005E0F63">
        <w:t>虽然《基本法》规定中国澳门公民享有罢工权，但委员会感到关切的是，缺少保护工人免遭报复的立法，组织或参与罢工的工人面临遭到开除的风险</w:t>
      </w:r>
      <w:r>
        <w:t>(</w:t>
      </w:r>
      <w:r w:rsidRPr="005E0F63">
        <w:t>第八条</w:t>
      </w:r>
      <w:r>
        <w:t>)</w:t>
      </w:r>
      <w:r w:rsidRPr="005E0F63">
        <w:t>。</w:t>
      </w:r>
    </w:p>
    <w:p w:rsidR="00B9047D" w:rsidRDefault="00B9047D" w:rsidP="00B9047D">
      <w:pPr>
        <w:pStyle w:val="SingleTxtGC"/>
        <w:rPr>
          <w:rFonts w:eastAsia="SimHei" w:hint="eastAsia"/>
        </w:rPr>
      </w:pPr>
      <w:r w:rsidRPr="005E0F63">
        <w:rPr>
          <w:rFonts w:eastAsia="SimHei"/>
        </w:rPr>
        <w:t>委员会强烈建议中国澳门按照《公约》第八条规定的义务，采取一切必要措施，确保工人享有其工会权利而不受不当限制或干涉。</w:t>
      </w:r>
    </w:p>
    <w:p w:rsidR="00B9047D" w:rsidRPr="00400FF5" w:rsidRDefault="00B9047D" w:rsidP="00B9047D">
      <w:pPr>
        <w:pStyle w:val="H23GC"/>
        <w:rPr>
          <w:b/>
          <w:sz w:val="21"/>
          <w:szCs w:val="21"/>
        </w:rPr>
      </w:pPr>
      <w:r w:rsidRPr="005E0F63">
        <w:tab/>
      </w:r>
      <w:r w:rsidRPr="005E0F63">
        <w:tab/>
      </w:r>
      <w:r w:rsidRPr="00400FF5">
        <w:rPr>
          <w:sz w:val="21"/>
          <w:szCs w:val="21"/>
        </w:rPr>
        <w:t>家庭暴力</w:t>
      </w:r>
    </w:p>
    <w:p w:rsidR="00B9047D" w:rsidRDefault="00B9047D" w:rsidP="00B9047D">
      <w:pPr>
        <w:pStyle w:val="SingleTxtGC"/>
        <w:rPr>
          <w:rFonts w:hint="eastAsia"/>
        </w:rPr>
      </w:pPr>
      <w:r w:rsidRPr="005E0F63">
        <w:t xml:space="preserve">58.  </w:t>
      </w:r>
      <w:r w:rsidRPr="005E0F63">
        <w:t>委员会注意到，关于家庭暴力的立法正在接受审议</w:t>
      </w:r>
      <w:r>
        <w:rPr>
          <w:rFonts w:hint="eastAsia"/>
        </w:rPr>
        <w:t>；</w:t>
      </w:r>
      <w:r w:rsidRPr="005E0F63">
        <w:t>但委员会感到关切的是，中国澳门普遍存在家庭暴力现象</w:t>
      </w:r>
      <w:r>
        <w:rPr>
          <w:rFonts w:hint="eastAsia"/>
        </w:rPr>
        <w:t>。</w:t>
      </w:r>
      <w:r w:rsidRPr="005E0F63">
        <w:t>委员会还感到遗憾的是，家庭暴力尚未被确认为妨害公共秩序罪</w:t>
      </w:r>
      <w:r>
        <w:t>(</w:t>
      </w:r>
      <w:r w:rsidRPr="005E0F63">
        <w:t>第十条</w:t>
      </w:r>
      <w:r>
        <w:t>)</w:t>
      </w:r>
      <w:r w:rsidRPr="005E0F63">
        <w:t>。</w:t>
      </w:r>
    </w:p>
    <w:p w:rsidR="00B9047D" w:rsidRDefault="00B9047D" w:rsidP="00B9047D">
      <w:pPr>
        <w:pStyle w:val="SingleTxtGC"/>
        <w:rPr>
          <w:rFonts w:eastAsia="SimHei" w:hint="eastAsia"/>
        </w:rPr>
      </w:pPr>
      <w:r w:rsidRPr="005E0F63">
        <w:rPr>
          <w:rFonts w:eastAsia="SimHei"/>
        </w:rPr>
        <w:t>委员会建议中国澳门加快通过专项立法进程，将家庭暴力列为刑事犯罪。委员会吁请中国澳门采取一切</w:t>
      </w:r>
      <w:r>
        <w:rPr>
          <w:rFonts w:eastAsia="SimHei" w:hint="eastAsia"/>
        </w:rPr>
        <w:t>有效的</w:t>
      </w:r>
      <w:r w:rsidRPr="005E0F63">
        <w:rPr>
          <w:rFonts w:eastAsia="SimHei"/>
        </w:rPr>
        <w:t>必要措施，</w:t>
      </w:r>
      <w:r>
        <w:rPr>
          <w:rFonts w:eastAsia="SimHei" w:hint="eastAsia"/>
        </w:rPr>
        <w:t>防止家庭暴力事件，</w:t>
      </w:r>
      <w:r w:rsidRPr="005E0F63">
        <w:rPr>
          <w:rFonts w:eastAsia="SimHei"/>
        </w:rPr>
        <w:t>确保向</w:t>
      </w:r>
      <w:r>
        <w:rPr>
          <w:rFonts w:eastAsia="SimHei" w:hint="eastAsia"/>
        </w:rPr>
        <w:t>家庭</w:t>
      </w:r>
      <w:r w:rsidRPr="005E0F63">
        <w:rPr>
          <w:rFonts w:eastAsia="SimHei"/>
        </w:rPr>
        <w:t>暴力受害者提供有效和便捷的保护措施，包括限制令和庇护所。委员会还建议中国澳门针对各阶层居民</w:t>
      </w:r>
      <w:r>
        <w:rPr>
          <w:rFonts w:eastAsia="SimHei" w:hint="eastAsia"/>
        </w:rPr>
        <w:t>、尤其是执法官员</w:t>
      </w:r>
      <w:r w:rsidRPr="005E0F63">
        <w:rPr>
          <w:rFonts w:eastAsia="SimHei"/>
        </w:rPr>
        <w:t>开展媒体宣传运动，以改变社会对家庭暴力的态度。</w:t>
      </w:r>
    </w:p>
    <w:p w:rsidR="00B9047D" w:rsidRPr="00400FF5" w:rsidRDefault="00B9047D" w:rsidP="00B9047D">
      <w:pPr>
        <w:pStyle w:val="H23GC"/>
        <w:rPr>
          <w:b/>
          <w:sz w:val="21"/>
          <w:szCs w:val="21"/>
        </w:rPr>
      </w:pPr>
      <w:r w:rsidRPr="005E0F63">
        <w:tab/>
      </w:r>
      <w:r w:rsidRPr="005E0F63">
        <w:tab/>
      </w:r>
      <w:r w:rsidRPr="00400FF5">
        <w:rPr>
          <w:sz w:val="21"/>
          <w:szCs w:val="21"/>
        </w:rPr>
        <w:t>适足住房</w:t>
      </w:r>
    </w:p>
    <w:p w:rsidR="00B9047D" w:rsidRDefault="00B9047D" w:rsidP="00B9047D">
      <w:pPr>
        <w:pStyle w:val="SingleTxtGC"/>
        <w:rPr>
          <w:rFonts w:hint="eastAsia"/>
        </w:rPr>
      </w:pPr>
      <w:r w:rsidRPr="005E0F63">
        <w:t xml:space="preserve">59.  </w:t>
      </w:r>
      <w:r w:rsidRPr="005E0F63">
        <w:t>委员会感到关切的是，对《经济房屋法》进行了修订，以临时申请制代替了长期申请制，</w:t>
      </w:r>
      <w:r>
        <w:rPr>
          <w:rFonts w:hint="eastAsia"/>
        </w:rPr>
        <w:t>即</w:t>
      </w:r>
      <w:r w:rsidRPr="005E0F63">
        <w:t>一旦所有可用单位分配完毕，剩余申请者即将散队，必须在下个申请期再行申请</w:t>
      </w:r>
      <w:r>
        <w:t>(</w:t>
      </w:r>
      <w:r w:rsidRPr="005E0F63">
        <w:t>第十一条</w:t>
      </w:r>
      <w:r>
        <w:t>)</w:t>
      </w:r>
      <w:r w:rsidRPr="005E0F63">
        <w:t>。</w:t>
      </w:r>
    </w:p>
    <w:p w:rsidR="00B9047D" w:rsidRDefault="00B9047D" w:rsidP="00B9047D">
      <w:pPr>
        <w:pStyle w:val="SingleTxtGC"/>
        <w:rPr>
          <w:rFonts w:eastAsia="SimHei" w:hint="eastAsia"/>
        </w:rPr>
      </w:pPr>
      <w:r w:rsidRPr="005E0F63">
        <w:rPr>
          <w:rFonts w:eastAsia="SimHei"/>
        </w:rPr>
        <w:t>委员会建议中国澳门采取一切必要措施，保障每个人</w:t>
      </w:r>
      <w:r>
        <w:rPr>
          <w:rFonts w:eastAsia="SimHei" w:hint="eastAsia"/>
        </w:rPr>
        <w:t>、尤其是</w:t>
      </w:r>
      <w:r w:rsidRPr="005E0F63">
        <w:rPr>
          <w:rFonts w:eastAsia="SimHei"/>
        </w:rPr>
        <w:t>所有需要社会房屋的人</w:t>
      </w:r>
      <w:r>
        <w:rPr>
          <w:rFonts w:eastAsia="SimHei" w:hint="eastAsia"/>
        </w:rPr>
        <w:t>和</w:t>
      </w:r>
      <w:r w:rsidRPr="005E0F63">
        <w:rPr>
          <w:rFonts w:eastAsia="SimHei"/>
        </w:rPr>
        <w:t>已不再符合社会房屋资格的人的适足住房权。委员会还促请中国澳门采取适当措施，</w:t>
      </w:r>
      <w:r>
        <w:rPr>
          <w:rFonts w:eastAsia="SimHei" w:hint="eastAsia"/>
        </w:rPr>
        <w:t>解决</w:t>
      </w:r>
      <w:r w:rsidRPr="005E0F63">
        <w:rPr>
          <w:rFonts w:eastAsia="SimHei"/>
        </w:rPr>
        <w:t>社会房屋轮候名单冗长的问题。委员会提请中国澳门注意委员会关于适足住房权的第</w:t>
      </w:r>
      <w:r w:rsidRPr="005E0F63">
        <w:rPr>
          <w:rFonts w:eastAsia="SimHei"/>
        </w:rPr>
        <w:t>4</w:t>
      </w:r>
      <w:r w:rsidRPr="005E0F63">
        <w:rPr>
          <w:rFonts w:eastAsia="SimHei"/>
        </w:rPr>
        <w:t>号一般性意见</w:t>
      </w:r>
      <w:r>
        <w:rPr>
          <w:rFonts w:eastAsia="SimHei"/>
        </w:rPr>
        <w:t>(</w:t>
      </w:r>
      <w:r w:rsidRPr="005E0F63">
        <w:rPr>
          <w:rFonts w:eastAsia="SimHei"/>
        </w:rPr>
        <w:t>1991</w:t>
      </w:r>
      <w:r w:rsidRPr="005E0F63">
        <w:rPr>
          <w:rFonts w:eastAsia="SimHei"/>
        </w:rPr>
        <w:t>年</w:t>
      </w:r>
      <w:r>
        <w:rPr>
          <w:rFonts w:eastAsia="SimHei"/>
        </w:rPr>
        <w:t>)</w:t>
      </w:r>
      <w:r w:rsidRPr="005E0F63">
        <w:rPr>
          <w:rFonts w:eastAsia="SimHei"/>
        </w:rPr>
        <w:t>。</w:t>
      </w:r>
    </w:p>
    <w:p w:rsidR="00B9047D" w:rsidRPr="00400FF5" w:rsidRDefault="00B9047D" w:rsidP="00B9047D">
      <w:pPr>
        <w:pStyle w:val="H23GC"/>
        <w:rPr>
          <w:b/>
          <w:sz w:val="21"/>
          <w:szCs w:val="21"/>
        </w:rPr>
      </w:pPr>
      <w:r w:rsidRPr="005E0F63">
        <w:tab/>
      </w:r>
      <w:r w:rsidRPr="005E0F63">
        <w:tab/>
      </w:r>
      <w:r w:rsidRPr="00400FF5">
        <w:rPr>
          <w:sz w:val="21"/>
          <w:szCs w:val="21"/>
        </w:rPr>
        <w:t>受教育的机会</w:t>
      </w:r>
    </w:p>
    <w:p w:rsidR="00B9047D" w:rsidRDefault="00B9047D" w:rsidP="00B9047D">
      <w:pPr>
        <w:pStyle w:val="SingleTxtGC"/>
        <w:rPr>
          <w:rFonts w:hint="eastAsia"/>
        </w:rPr>
      </w:pPr>
      <w:r w:rsidRPr="005E0F63">
        <w:t xml:space="preserve">60.  </w:t>
      </w:r>
      <w:r w:rsidRPr="005E0F63">
        <w:t>委员会感到关切的是，中国澳门不为移民子女提供</w:t>
      </w:r>
      <w:r>
        <w:rPr>
          <w:rFonts w:hint="eastAsia"/>
        </w:rPr>
        <w:t>免费</w:t>
      </w:r>
      <w:r w:rsidRPr="005E0F63">
        <w:t>初等教育。委员会还感到关切的是，残疾儿童受到事实上的歧视，获得全纳教育及</w:t>
      </w:r>
      <w:r>
        <w:rPr>
          <w:rFonts w:hint="eastAsia"/>
        </w:rPr>
        <w:t>接受过残疾儿童教育专门</w:t>
      </w:r>
      <w:r w:rsidRPr="005E0F63">
        <w:t>训练的教师的机会有限</w:t>
      </w:r>
      <w:r>
        <w:t>(</w:t>
      </w:r>
      <w:r w:rsidRPr="005E0F63">
        <w:t>第十三条和第十四条</w:t>
      </w:r>
      <w:r>
        <w:t>)</w:t>
      </w:r>
      <w:r w:rsidRPr="005E0F63">
        <w:t>。</w:t>
      </w:r>
    </w:p>
    <w:p w:rsidR="00B9047D" w:rsidRDefault="00B9047D" w:rsidP="00B9047D">
      <w:pPr>
        <w:pStyle w:val="SingleTxtGC"/>
        <w:rPr>
          <w:rFonts w:eastAsia="SimHei" w:hint="eastAsia"/>
        </w:rPr>
      </w:pPr>
      <w:r w:rsidRPr="005E0F63">
        <w:rPr>
          <w:rFonts w:eastAsia="SimHei"/>
        </w:rPr>
        <w:t>委员会根据以前的建议</w:t>
      </w:r>
      <w:r>
        <w:rPr>
          <w:rFonts w:eastAsia="SimHei"/>
        </w:rPr>
        <w:t>(</w:t>
      </w:r>
      <w:r w:rsidRPr="005E0F63">
        <w:rPr>
          <w:rFonts w:eastAsia="SimHei"/>
        </w:rPr>
        <w:t>E/C.12/1/Add.10</w:t>
      </w:r>
      <w:r>
        <w:rPr>
          <w:rFonts w:eastAsia="SimHei"/>
        </w:rPr>
        <w:t>7,</w:t>
      </w:r>
      <w:r w:rsidR="00656D82">
        <w:rPr>
          <w:rFonts w:eastAsia="SimHei" w:hint="eastAsia"/>
        </w:rPr>
        <w:t xml:space="preserve"> </w:t>
      </w:r>
      <w:r w:rsidRPr="005E0F63">
        <w:rPr>
          <w:rFonts w:eastAsia="SimHei"/>
        </w:rPr>
        <w:t>第</w:t>
      </w:r>
      <w:r w:rsidRPr="005E0F63">
        <w:rPr>
          <w:rFonts w:eastAsia="SimHei"/>
        </w:rPr>
        <w:t>126</w:t>
      </w:r>
      <w:r w:rsidRPr="005E0F63">
        <w:rPr>
          <w:rFonts w:eastAsia="SimHei"/>
        </w:rPr>
        <w:t>段</w:t>
      </w:r>
      <w:r>
        <w:rPr>
          <w:rFonts w:eastAsia="SimHei"/>
        </w:rPr>
        <w:t>)</w:t>
      </w:r>
      <w:r w:rsidRPr="005E0F63">
        <w:rPr>
          <w:rFonts w:eastAsia="SimHei"/>
        </w:rPr>
        <w:t>，促请中国澳门采取一切必要措施，确保缔约国所有儿童、包括移民子女和残疾儿童均有机会接受免费义务教育。</w:t>
      </w:r>
      <w:r>
        <w:rPr>
          <w:rFonts w:eastAsia="SimHei" w:hint="eastAsia"/>
        </w:rPr>
        <w:t>委员会还建议缔约国采取适当措施，保障残疾儿童的全纳教育，确保教师</w:t>
      </w:r>
      <w:r w:rsidRPr="00DC15E3">
        <w:rPr>
          <w:rFonts w:eastAsia="SimHei" w:hint="eastAsia"/>
        </w:rPr>
        <w:t>接受在正规学校教育残疾儿童的训练。</w:t>
      </w:r>
    </w:p>
    <w:p w:rsidR="00B9047D" w:rsidRPr="005E0F63" w:rsidRDefault="00B9047D" w:rsidP="00B9047D">
      <w:pPr>
        <w:pStyle w:val="H1GC"/>
      </w:pPr>
      <w:r w:rsidRPr="005E0F63">
        <w:tab/>
        <w:t>F</w:t>
      </w:r>
      <w:r w:rsidR="00656D82">
        <w:t>.</w:t>
      </w:r>
      <w:r w:rsidR="00656D82">
        <w:rPr>
          <w:rFonts w:hint="eastAsia"/>
        </w:rPr>
        <w:tab/>
      </w:r>
      <w:r w:rsidRPr="005E0F63">
        <w:t>其他建议</w:t>
      </w:r>
    </w:p>
    <w:p w:rsidR="00B9047D" w:rsidRDefault="00B9047D" w:rsidP="00B9047D">
      <w:pPr>
        <w:pStyle w:val="SingleTxtGC"/>
        <w:rPr>
          <w:rFonts w:hint="eastAsia"/>
        </w:rPr>
      </w:pPr>
      <w:r w:rsidRPr="005E0F63">
        <w:t xml:space="preserve">61.  </w:t>
      </w:r>
      <w:r w:rsidRPr="005E0F63">
        <w:t>委员会</w:t>
      </w:r>
      <w:r>
        <w:rPr>
          <w:rFonts w:hint="eastAsia"/>
        </w:rPr>
        <w:t>注意到，</w:t>
      </w:r>
      <w:r w:rsidRPr="005E0F63">
        <w:t>尚无可靠统计数据可用以</w:t>
      </w:r>
      <w:r>
        <w:rPr>
          <w:rFonts w:hint="eastAsia"/>
        </w:rPr>
        <w:t>准</w:t>
      </w:r>
      <w:r w:rsidRPr="005E0F63">
        <w:t>确评估</w:t>
      </w:r>
      <w:r>
        <w:rPr>
          <w:rFonts w:hint="eastAsia"/>
        </w:rPr>
        <w:t>缔约国</w:t>
      </w:r>
      <w:r>
        <w:rPr>
          <w:rFonts w:hint="eastAsia"/>
        </w:rPr>
        <w:t>(</w:t>
      </w:r>
      <w:r w:rsidRPr="005E0F63">
        <w:t>包括中国香港和中国澳门</w:t>
      </w:r>
      <w:r>
        <w:rPr>
          <w:rFonts w:hint="eastAsia"/>
        </w:rPr>
        <w:t>)</w:t>
      </w:r>
      <w:r w:rsidRPr="005E0F63">
        <w:t>履行经济、社会和文化权利的情况。</w:t>
      </w:r>
    </w:p>
    <w:p w:rsidR="00B9047D" w:rsidRDefault="00B9047D" w:rsidP="00B9047D">
      <w:pPr>
        <w:pStyle w:val="SingleTxtGC"/>
        <w:rPr>
          <w:rFonts w:eastAsia="SimHei" w:hint="eastAsia"/>
        </w:rPr>
      </w:pPr>
      <w:r w:rsidRPr="005E0F63">
        <w:rPr>
          <w:rFonts w:eastAsia="SimHei"/>
        </w:rPr>
        <w:t>委员会促请缔约国</w:t>
      </w:r>
      <w:r>
        <w:rPr>
          <w:rFonts w:eastAsia="SimHei" w:hint="eastAsia"/>
        </w:rPr>
        <w:t>(</w:t>
      </w:r>
      <w:r>
        <w:rPr>
          <w:rFonts w:eastAsia="SimHei" w:hint="eastAsia"/>
        </w:rPr>
        <w:t>包括</w:t>
      </w:r>
      <w:r w:rsidRPr="005E0F63">
        <w:rPr>
          <w:rFonts w:eastAsia="SimHei"/>
        </w:rPr>
        <w:t>中国香港和中国澳门</w:t>
      </w:r>
      <w:r>
        <w:rPr>
          <w:rFonts w:eastAsia="SimHei" w:hint="eastAsia"/>
        </w:rPr>
        <w:t>)</w:t>
      </w:r>
      <w:r>
        <w:rPr>
          <w:rFonts w:eastAsia="SimHei" w:hint="eastAsia"/>
        </w:rPr>
        <w:t>开始系统</w:t>
      </w:r>
      <w:r w:rsidRPr="005E0F63">
        <w:rPr>
          <w:rFonts w:eastAsia="SimHei"/>
        </w:rPr>
        <w:t>收集数据</w:t>
      </w:r>
      <w:r>
        <w:rPr>
          <w:rFonts w:eastAsia="SimHei" w:hint="eastAsia"/>
        </w:rPr>
        <w:t>，</w:t>
      </w:r>
      <w:r w:rsidRPr="005E0F63">
        <w:rPr>
          <w:rFonts w:eastAsia="SimHei"/>
        </w:rPr>
        <w:t>并</w:t>
      </w:r>
      <w:r>
        <w:rPr>
          <w:rFonts w:eastAsia="SimHei" w:hint="eastAsia"/>
        </w:rPr>
        <w:t>在这些数据的基础上，</w:t>
      </w:r>
      <w:r w:rsidRPr="005E0F63">
        <w:rPr>
          <w:rFonts w:eastAsia="SimHei"/>
        </w:rPr>
        <w:t>编制和利用显示人权</w:t>
      </w:r>
      <w:r>
        <w:rPr>
          <w:rFonts w:eastAsia="SimHei"/>
        </w:rPr>
        <w:t>(</w:t>
      </w:r>
      <w:r w:rsidRPr="005E0F63">
        <w:rPr>
          <w:rFonts w:eastAsia="SimHei"/>
        </w:rPr>
        <w:t>包括经济、社会及文化权利</w:t>
      </w:r>
      <w:r>
        <w:rPr>
          <w:rFonts w:eastAsia="SimHei"/>
        </w:rPr>
        <w:t>)</w:t>
      </w:r>
      <w:r w:rsidRPr="005E0F63">
        <w:rPr>
          <w:rFonts w:eastAsia="SimHei"/>
        </w:rPr>
        <w:t>指标的统计数据。在这方面，委员会提请缔约国</w:t>
      </w:r>
      <w:r>
        <w:rPr>
          <w:rFonts w:eastAsia="SimHei" w:hint="eastAsia"/>
        </w:rPr>
        <w:t>(</w:t>
      </w:r>
      <w:r>
        <w:rPr>
          <w:rFonts w:eastAsia="SimHei" w:hint="eastAsia"/>
        </w:rPr>
        <w:t>包括</w:t>
      </w:r>
      <w:r w:rsidRPr="005E0F63">
        <w:rPr>
          <w:rFonts w:eastAsia="SimHei"/>
        </w:rPr>
        <w:t>中国香港和中国澳门</w:t>
      </w:r>
      <w:r>
        <w:rPr>
          <w:rFonts w:eastAsia="SimHei" w:hint="eastAsia"/>
        </w:rPr>
        <w:t>)</w:t>
      </w:r>
      <w:r w:rsidRPr="005E0F63">
        <w:rPr>
          <w:rFonts w:eastAsia="SimHei"/>
        </w:rPr>
        <w:t>注意由联合国人权事务高级专员办事处制定的人权指标的概念和方法框架</w:t>
      </w:r>
      <w:r>
        <w:rPr>
          <w:rFonts w:eastAsia="SimHei"/>
        </w:rPr>
        <w:t>(</w:t>
      </w:r>
      <w:r w:rsidRPr="005E0F63">
        <w:rPr>
          <w:rFonts w:eastAsia="SimHei"/>
        </w:rPr>
        <w:t>HRI/MC/2008/3</w:t>
      </w:r>
      <w:r>
        <w:rPr>
          <w:rFonts w:eastAsia="SimHei"/>
        </w:rPr>
        <w:t>)</w:t>
      </w:r>
      <w:r w:rsidRPr="005E0F63">
        <w:rPr>
          <w:rFonts w:eastAsia="SimHei"/>
        </w:rPr>
        <w:t>。委员会请缔约国在下次定期报告中列入关于《公约》规定的每项权利享有情况的逐年比较统计数据，按年龄、性别、族裔、城镇</w:t>
      </w:r>
      <w:r w:rsidRPr="005E0F63">
        <w:rPr>
          <w:rFonts w:eastAsia="SimHei"/>
        </w:rPr>
        <w:t>/</w:t>
      </w:r>
      <w:r w:rsidRPr="005E0F63">
        <w:rPr>
          <w:rFonts w:eastAsia="SimHei"/>
        </w:rPr>
        <w:t>农村居民</w:t>
      </w:r>
      <w:r>
        <w:rPr>
          <w:rFonts w:eastAsia="SimHei" w:hint="eastAsia"/>
        </w:rPr>
        <w:t>身份</w:t>
      </w:r>
      <w:r w:rsidRPr="005E0F63">
        <w:rPr>
          <w:rFonts w:eastAsia="SimHei"/>
        </w:rPr>
        <w:t>和其他相关状况分列。</w:t>
      </w:r>
    </w:p>
    <w:p w:rsidR="00B9047D" w:rsidRDefault="00B9047D" w:rsidP="00B9047D">
      <w:pPr>
        <w:pStyle w:val="SingleTxtGC"/>
        <w:rPr>
          <w:rFonts w:eastAsia="SimHei" w:hint="eastAsia"/>
        </w:rPr>
      </w:pPr>
      <w:r w:rsidRPr="005E0F63">
        <w:rPr>
          <w:rFonts w:eastAsia="SimHei"/>
        </w:rPr>
        <w:t xml:space="preserve">62. </w:t>
      </w:r>
      <w:r w:rsidRPr="005E0F63">
        <w:rPr>
          <w:rFonts w:eastAsia="SimHei"/>
        </w:rPr>
        <w:t>委员会鼓励缔约国考虑签署和批准《经济、社会、文化权利国际公约任择议定书》</w:t>
      </w:r>
      <w:r w:rsidR="00656D82">
        <w:rPr>
          <w:rFonts w:eastAsia="SimHei" w:hint="eastAsia"/>
        </w:rPr>
        <w:t>。</w:t>
      </w:r>
    </w:p>
    <w:p w:rsidR="00B9047D" w:rsidRDefault="00B9047D" w:rsidP="00B9047D">
      <w:pPr>
        <w:pStyle w:val="SingleTxtGC"/>
        <w:rPr>
          <w:rFonts w:eastAsia="SimHei" w:hint="eastAsia"/>
        </w:rPr>
      </w:pPr>
      <w:r w:rsidRPr="005E0F63">
        <w:rPr>
          <w:rFonts w:eastAsia="SimHei"/>
        </w:rPr>
        <w:t xml:space="preserve">63.  </w:t>
      </w:r>
      <w:r w:rsidRPr="005E0F63">
        <w:rPr>
          <w:rFonts w:eastAsia="SimHei"/>
        </w:rPr>
        <w:t>委员会鼓励缔约国批准《公民权利和政治权利国际公约》、《保护所有移徙工人及其家庭成员权利国际公约》、《保护所有人免遭强迫失踪国际公约》、以及《劳工组织关于家庭工人体面劳动的第</w:t>
      </w:r>
      <w:r w:rsidRPr="005E0F63">
        <w:rPr>
          <w:rFonts w:eastAsia="SimHei"/>
        </w:rPr>
        <w:t>189</w:t>
      </w:r>
      <w:r w:rsidRPr="005E0F63">
        <w:rPr>
          <w:rFonts w:eastAsia="SimHei"/>
        </w:rPr>
        <w:t>号公约》</w:t>
      </w:r>
      <w:r w:rsidRPr="00661145">
        <w:rPr>
          <w:rFonts w:eastAsia="SimHei" w:hint="eastAsia"/>
        </w:rPr>
        <w:t>(2011</w:t>
      </w:r>
      <w:r w:rsidRPr="00661145">
        <w:rPr>
          <w:rFonts w:eastAsia="SimHei" w:hint="eastAsia"/>
        </w:rPr>
        <w:t>年</w:t>
      </w:r>
      <w:r w:rsidRPr="00661145">
        <w:rPr>
          <w:rFonts w:eastAsia="SimHei" w:hint="eastAsia"/>
        </w:rPr>
        <w:t>)</w:t>
      </w:r>
      <w:r w:rsidRPr="00661145">
        <w:rPr>
          <w:rFonts w:eastAsia="SimHei" w:hint="eastAsia"/>
        </w:rPr>
        <w:t>。</w:t>
      </w:r>
    </w:p>
    <w:p w:rsidR="00B9047D" w:rsidRDefault="00B9047D" w:rsidP="00B9047D">
      <w:pPr>
        <w:pStyle w:val="SingleTxtGC"/>
        <w:rPr>
          <w:rFonts w:eastAsia="SimHei" w:hint="eastAsia"/>
        </w:rPr>
      </w:pPr>
      <w:r w:rsidRPr="005E0F63">
        <w:rPr>
          <w:rFonts w:eastAsia="SimHei"/>
        </w:rPr>
        <w:t xml:space="preserve">64.  </w:t>
      </w:r>
      <w:r w:rsidRPr="005E0F63">
        <w:rPr>
          <w:rFonts w:eastAsia="SimHei"/>
        </w:rPr>
        <w:t>委员会请缔约国向社会各阶层，特别是向</w:t>
      </w:r>
      <w:r>
        <w:rPr>
          <w:rFonts w:eastAsia="SimHei" w:hint="eastAsia"/>
        </w:rPr>
        <w:t>政府</w:t>
      </w:r>
      <w:r w:rsidRPr="005E0F63">
        <w:rPr>
          <w:rFonts w:eastAsia="SimHei"/>
        </w:rPr>
        <w:t>官员、司法部门</w:t>
      </w:r>
      <w:r>
        <w:rPr>
          <w:rFonts w:eastAsia="SimHei" w:hint="eastAsia"/>
        </w:rPr>
        <w:t>、律师</w:t>
      </w:r>
      <w:r w:rsidRPr="005E0F63">
        <w:rPr>
          <w:rFonts w:eastAsia="SimHei"/>
        </w:rPr>
        <w:t>和民间组织广</w:t>
      </w:r>
      <w:r>
        <w:rPr>
          <w:rFonts w:eastAsia="SimHei" w:hint="eastAsia"/>
        </w:rPr>
        <w:t>为</w:t>
      </w:r>
      <w:r w:rsidRPr="005E0F63">
        <w:rPr>
          <w:rFonts w:eastAsia="SimHei"/>
        </w:rPr>
        <w:t>传播本结论性意见，翻译并尽可能</w:t>
      </w:r>
      <w:r>
        <w:rPr>
          <w:rFonts w:eastAsia="SimHei" w:hint="eastAsia"/>
        </w:rPr>
        <w:t>广为</w:t>
      </w:r>
      <w:r w:rsidRPr="005E0F63">
        <w:rPr>
          <w:rFonts w:eastAsia="SimHei"/>
        </w:rPr>
        <w:t>宣传这些意见，并在下次定期报告中向委员会通报为落实这些意见而采取的步骤。</w:t>
      </w:r>
    </w:p>
    <w:p w:rsidR="00B9047D" w:rsidRDefault="00B9047D" w:rsidP="00B9047D">
      <w:pPr>
        <w:pStyle w:val="SingleTxtGC"/>
        <w:rPr>
          <w:rFonts w:eastAsia="SimHei" w:hint="eastAsia"/>
        </w:rPr>
      </w:pPr>
      <w:r w:rsidRPr="005E0F63">
        <w:rPr>
          <w:rFonts w:eastAsia="SimHei"/>
        </w:rPr>
        <w:t xml:space="preserve">65.  </w:t>
      </w:r>
      <w:r w:rsidRPr="005E0F63">
        <w:rPr>
          <w:rFonts w:eastAsia="SimHei"/>
        </w:rPr>
        <w:t>委员会鼓励缔约国在提交下次定期报告之前，吸收所有相关行为方、包括非政府组织和民间社会其他成员参加在国家一级讨论本结论性意见</w:t>
      </w:r>
      <w:r>
        <w:rPr>
          <w:rFonts w:eastAsia="SimHei" w:hint="eastAsia"/>
        </w:rPr>
        <w:t>执行情况</w:t>
      </w:r>
      <w:r w:rsidRPr="005E0F63">
        <w:rPr>
          <w:rFonts w:eastAsia="SimHei"/>
        </w:rPr>
        <w:t>的进程，并为其参与提供便利。</w:t>
      </w:r>
    </w:p>
    <w:p w:rsidR="00B9047D" w:rsidRPr="003E2BD7" w:rsidRDefault="00B9047D" w:rsidP="00B9047D">
      <w:pPr>
        <w:pStyle w:val="SingleTxtGC"/>
        <w:rPr>
          <w:rFonts w:eastAsia="SimHei" w:hint="eastAsia"/>
        </w:rPr>
      </w:pPr>
      <w:r w:rsidRPr="005E0F63">
        <w:rPr>
          <w:rFonts w:eastAsia="SimHei"/>
        </w:rPr>
        <w:t xml:space="preserve">66.  </w:t>
      </w:r>
      <w:r w:rsidRPr="005E0F63">
        <w:rPr>
          <w:rFonts w:eastAsia="SimHei"/>
        </w:rPr>
        <w:t>委员会请缔约国在</w:t>
      </w:r>
      <w:r w:rsidRPr="005E0F63">
        <w:rPr>
          <w:rFonts w:eastAsia="SimHei"/>
        </w:rPr>
        <w:t>2019</w:t>
      </w:r>
      <w:r w:rsidRPr="005E0F63">
        <w:rPr>
          <w:rFonts w:eastAsia="SimHei"/>
        </w:rPr>
        <w:t>年</w:t>
      </w:r>
      <w:r w:rsidRPr="005E0F63">
        <w:rPr>
          <w:rFonts w:eastAsia="SimHei"/>
        </w:rPr>
        <w:t>5</w:t>
      </w:r>
      <w:r w:rsidRPr="005E0F63">
        <w:rPr>
          <w:rFonts w:eastAsia="SimHei"/>
        </w:rPr>
        <w:t>月</w:t>
      </w:r>
      <w:r w:rsidRPr="005E0F63">
        <w:rPr>
          <w:rFonts w:eastAsia="SimHei"/>
        </w:rPr>
        <w:t>3</w:t>
      </w:r>
      <w:r>
        <w:rPr>
          <w:rFonts w:eastAsia="SimHei" w:hint="eastAsia"/>
        </w:rPr>
        <w:t>0</w:t>
      </w:r>
      <w:r w:rsidRPr="005E0F63">
        <w:rPr>
          <w:rFonts w:eastAsia="SimHei"/>
        </w:rPr>
        <w:t>日前</w:t>
      </w:r>
      <w:r>
        <w:rPr>
          <w:rFonts w:eastAsia="SimHei" w:hint="eastAsia"/>
        </w:rPr>
        <w:t>，</w:t>
      </w:r>
      <w:r w:rsidRPr="005E0F63">
        <w:rPr>
          <w:rFonts w:eastAsia="SimHei"/>
        </w:rPr>
        <w:t>按照委员会</w:t>
      </w:r>
      <w:r w:rsidRPr="005E0F63">
        <w:rPr>
          <w:rFonts w:eastAsia="SimHei"/>
        </w:rPr>
        <w:t>2008</w:t>
      </w:r>
      <w:r w:rsidRPr="005E0F63">
        <w:rPr>
          <w:rFonts w:eastAsia="SimHei"/>
        </w:rPr>
        <w:t>年通过的准则</w:t>
      </w:r>
      <w:r>
        <w:rPr>
          <w:rFonts w:eastAsia="SimHei" w:hint="eastAsia"/>
        </w:rPr>
        <w:t>(</w:t>
      </w:r>
      <w:r w:rsidRPr="003E2BD7">
        <w:rPr>
          <w:rFonts w:eastAsia="SimHei" w:hint="eastAsia"/>
        </w:rPr>
        <w:t>E/C.12/2008/2</w:t>
      </w:r>
      <w:r>
        <w:rPr>
          <w:rFonts w:eastAsia="SimHei" w:hint="eastAsia"/>
        </w:rPr>
        <w:t>)</w:t>
      </w:r>
      <w:r w:rsidRPr="005E0F63">
        <w:rPr>
          <w:rFonts w:eastAsia="SimHei"/>
        </w:rPr>
        <w:t>提交下一次定期报告。</w:t>
      </w:r>
    </w:p>
    <w:p w:rsidR="007F7879" w:rsidRDefault="007F7879" w:rsidP="008179C3">
      <w:pPr>
        <w:spacing w:before="240"/>
        <w:jc w:val="center"/>
        <w:rPr>
          <w:rFonts w:hint="eastAsia"/>
        </w:rPr>
      </w:pPr>
    </w:p>
    <w:p w:rsidR="0067144B" w:rsidRPr="002D6A9C" w:rsidRDefault="0067144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179C3" w:rsidRPr="008179C3" w:rsidRDefault="008179C3" w:rsidP="008179C3">
      <w:pPr>
        <w:spacing w:before="240"/>
        <w:jc w:val="center"/>
        <w:rPr>
          <w:rFonts w:hint="eastAsia"/>
          <w:u w:val="single"/>
        </w:rPr>
      </w:pPr>
    </w:p>
    <w:sectPr w:rsidR="008179C3" w:rsidRPr="008179C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D3C" w:rsidRPr="00C12ACA" w:rsidRDefault="00921D3C"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21D3C" w:rsidRPr="00C12ACA" w:rsidRDefault="00921D3C"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Time New Roman">
    <w:altName w:val="Times New Roman"/>
    <w:panose1 w:val="00000000000000000000"/>
    <w:charset w:val="00"/>
    <w:family w:val="roman"/>
    <w:notTrueType/>
    <w:pitch w:val="default"/>
  </w:font>
  <w:font w:name="T3">
    <w:altName w:val="Arial Unicode MS"/>
    <w:panose1 w:val="00000000000000000000"/>
    <w:charset w:val="86"/>
    <w:family w:val="swiss"/>
    <w:notTrueType/>
    <w:pitch w:val="default"/>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STKaiti">
    <w:altName w:val="华文楷体"/>
    <w:charset w:val="86"/>
    <w:family w:val="auto"/>
    <w:pitch w:val="variable"/>
    <w:sig w:usb0="00000287" w:usb1="080F0000" w:usb2="00000010" w:usb3="00000000" w:csb0="0004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3C" w:rsidRPr="008179C3" w:rsidRDefault="00921D3C"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eastAsia="SimSun" w:hint="eastAsia"/>
        <w:lang w:eastAsia="zh-CN"/>
      </w:rPr>
      <w:tab/>
    </w:r>
    <w:r w:rsidRPr="008179C3">
      <w:rPr>
        <w:rFonts w:eastAsia="SimSun"/>
        <w:lang w:eastAsia="zh-CN"/>
      </w:rPr>
      <w:t>GE.14-04982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3C" w:rsidRDefault="00921D3C">
    <w:pPr>
      <w:pStyle w:val="Footer"/>
      <w:tabs>
        <w:tab w:val="right" w:pos="9639"/>
      </w:tabs>
    </w:pPr>
    <w:r w:rsidRPr="008179C3">
      <w:rPr>
        <w:rFonts w:eastAsia="SimSun"/>
        <w:lang w:eastAsia="zh-CN"/>
      </w:rPr>
      <w:t>GE.14-04982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3C" w:rsidRDefault="00921D3C"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04982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240614</w:t>
    </w:r>
    <w:r>
      <w:rPr>
        <w:rFonts w:eastAsia="SimSun"/>
        <w:sz w:val="20"/>
        <w:lang w:eastAsia="zh-CN"/>
      </w:rPr>
      <w:tab/>
    </w:r>
    <w:r>
      <w:rPr>
        <w:rFonts w:eastAsia="SimSun" w:hint="eastAsia"/>
        <w:sz w:val="20"/>
        <w:lang w:eastAsia="zh-CN"/>
      </w:rPr>
      <w:t>010714</w:t>
    </w:r>
  </w:p>
  <w:p w:rsidR="00921D3C" w:rsidRPr="00E04D00" w:rsidRDefault="00921D3C"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8179C3">
      <w:rPr>
        <w:rFonts w:ascii="C39T30Lfz" w:eastAsia="SimSun" w:hAnsi="C39T30Lfz"/>
        <w:sz w:val="56"/>
        <w:szCs w:val="56"/>
        <w:lang w:eastAsia="zh-CN"/>
      </w:rPr>
      <w:t></w:t>
    </w:r>
    <w:r w:rsidRPr="008179C3">
      <w:rPr>
        <w:rFonts w:ascii="C39T30Lfz" w:eastAsia="SimSun" w:hAnsi="C39T30Lfz"/>
        <w:sz w:val="56"/>
        <w:szCs w:val="56"/>
        <w:lang w:eastAsia="zh-CN"/>
      </w:rPr>
      <w:t></w:t>
    </w:r>
    <w:r w:rsidRPr="008179C3">
      <w:rPr>
        <w:rFonts w:ascii="C39T30Lfz" w:eastAsia="SimSun" w:hAnsi="C39T30Lfz"/>
        <w:sz w:val="56"/>
        <w:szCs w:val="56"/>
        <w:lang w:eastAsia="zh-CN"/>
      </w:rPr>
      <w:t></w:t>
    </w:r>
    <w:r w:rsidRPr="008179C3">
      <w:rPr>
        <w:rFonts w:ascii="C39T30Lfz" w:eastAsia="SimSun" w:hAnsi="C39T30Lfz"/>
        <w:sz w:val="56"/>
        <w:szCs w:val="56"/>
        <w:lang w:eastAsia="zh-CN"/>
      </w:rPr>
      <w:t></w:t>
    </w:r>
    <w:r w:rsidRPr="008179C3">
      <w:rPr>
        <w:rFonts w:ascii="C39T30Lfz" w:eastAsia="SimSun" w:hAnsi="C39T30Lfz"/>
        <w:sz w:val="56"/>
        <w:szCs w:val="56"/>
        <w:lang w:eastAsia="zh-CN"/>
      </w:rPr>
      <w:t></w:t>
    </w:r>
    <w:r w:rsidRPr="008179C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D3C" w:rsidRPr="0081261C" w:rsidRDefault="00921D3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21D3C" w:rsidRPr="0081261C" w:rsidRDefault="00921D3C"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21D3C" w:rsidRPr="008E22B0" w:rsidRDefault="00921D3C" w:rsidP="00B9047D">
      <w:pPr>
        <w:pStyle w:val="FootnoteText"/>
        <w:rPr>
          <w:szCs w:val="18"/>
        </w:rPr>
      </w:pPr>
      <w:r>
        <w:tab/>
      </w:r>
      <w:r w:rsidRPr="00561E78">
        <w:rPr>
          <w:rStyle w:val="FootnoteReference"/>
          <w:sz w:val="20"/>
          <w:vertAlign w:val="baseline"/>
        </w:rPr>
        <w:t>*</w:t>
      </w:r>
      <w:r w:rsidRPr="008E22B0">
        <w:rPr>
          <w:szCs w:val="18"/>
        </w:rPr>
        <w:tab/>
      </w:r>
      <w:r>
        <w:rPr>
          <w:rFonts w:hint="eastAsia"/>
          <w:szCs w:val="18"/>
        </w:rPr>
        <w:t>本</w:t>
      </w:r>
      <w:r w:rsidRPr="00CA4CF4">
        <w:rPr>
          <w:rFonts w:hint="eastAsia"/>
          <w:lang w:val="fr-CH"/>
        </w:rPr>
        <w:t>结论性意见</w:t>
      </w:r>
      <w:r>
        <w:rPr>
          <w:rFonts w:hint="eastAsia"/>
        </w:rPr>
        <w:t>(</w:t>
      </w:r>
      <w:r w:rsidRPr="00CA4CF4">
        <w:rPr>
          <w:szCs w:val="18"/>
        </w:rPr>
        <w:t>E</w:t>
      </w:r>
      <w:r>
        <w:rPr>
          <w:szCs w:val="18"/>
        </w:rPr>
        <w:t>/</w:t>
      </w:r>
      <w:r w:rsidRPr="00CA4CF4">
        <w:rPr>
          <w:szCs w:val="18"/>
        </w:rPr>
        <w:t>C.12</w:t>
      </w:r>
      <w:r>
        <w:rPr>
          <w:szCs w:val="18"/>
        </w:rPr>
        <w:t>/</w:t>
      </w:r>
      <w:r w:rsidRPr="00CA4CF4">
        <w:rPr>
          <w:szCs w:val="18"/>
        </w:rPr>
        <w:t>CHN</w:t>
      </w:r>
      <w:r>
        <w:rPr>
          <w:szCs w:val="18"/>
        </w:rPr>
        <w:t>/</w:t>
      </w:r>
      <w:r w:rsidRPr="00CA4CF4">
        <w:rPr>
          <w:szCs w:val="18"/>
        </w:rPr>
        <w:t>CO</w:t>
      </w:r>
      <w:r>
        <w:rPr>
          <w:szCs w:val="18"/>
        </w:rPr>
        <w:t>/</w:t>
      </w:r>
      <w:r w:rsidRPr="00CA4CF4">
        <w:rPr>
          <w:szCs w:val="18"/>
        </w:rPr>
        <w:t>2</w:t>
      </w:r>
      <w:r>
        <w:rPr>
          <w:rFonts w:hint="eastAsia"/>
          <w:szCs w:val="18"/>
        </w:rPr>
        <w:t>)</w:t>
      </w:r>
      <w:r w:rsidRPr="00887E3C">
        <w:rPr>
          <w:rStyle w:val="EndnoteTextChar"/>
          <w:rFonts w:hint="eastAsia"/>
        </w:rPr>
        <w:t>包含三部分</w:t>
      </w:r>
      <w:r>
        <w:rPr>
          <w:rStyle w:val="EndnoteTextChar"/>
          <w:rFonts w:hint="eastAsia"/>
        </w:rPr>
        <w:t>：</w:t>
      </w:r>
      <w:r w:rsidRPr="00887E3C">
        <w:rPr>
          <w:rStyle w:val="EndnoteTextChar"/>
          <w:rFonts w:hint="eastAsia"/>
        </w:rPr>
        <w:t>第一部分</w:t>
      </w:r>
      <w:r>
        <w:rPr>
          <w:rStyle w:val="EndnoteTextChar"/>
          <w:rFonts w:hint="eastAsia"/>
        </w:rPr>
        <w:t>(</w:t>
      </w:r>
      <w:r w:rsidRPr="00887E3C">
        <w:rPr>
          <w:rStyle w:val="EndnoteTextChar"/>
          <w:rFonts w:hint="eastAsia"/>
        </w:rPr>
        <w:t>第</w:t>
      </w:r>
      <w:r w:rsidRPr="00887E3C">
        <w:rPr>
          <w:rStyle w:val="EndnoteTextChar"/>
        </w:rPr>
        <w:t>1</w:t>
      </w:r>
      <w:r>
        <w:rPr>
          <w:rStyle w:val="EndnoteTextChar"/>
          <w:rFonts w:hint="eastAsia"/>
        </w:rPr>
        <w:t>-</w:t>
      </w:r>
      <w:r w:rsidRPr="00887E3C">
        <w:rPr>
          <w:rStyle w:val="EndnoteTextChar"/>
        </w:rPr>
        <w:t>38</w:t>
      </w:r>
      <w:r w:rsidRPr="00887E3C">
        <w:rPr>
          <w:rStyle w:val="EndnoteTextChar"/>
          <w:rFonts w:hint="eastAsia"/>
        </w:rPr>
        <w:t>段</w:t>
      </w:r>
      <w:r>
        <w:rPr>
          <w:rStyle w:val="EndnoteTextChar"/>
          <w:rFonts w:hint="eastAsia"/>
        </w:rPr>
        <w:t>)</w:t>
      </w:r>
      <w:r w:rsidRPr="00887E3C">
        <w:rPr>
          <w:rStyle w:val="EndnoteTextChar"/>
          <w:rFonts w:hint="eastAsia"/>
        </w:rPr>
        <w:t>涉及中国</w:t>
      </w:r>
      <w:r>
        <w:rPr>
          <w:rStyle w:val="EndnoteTextChar"/>
          <w:rFonts w:hint="eastAsia"/>
        </w:rPr>
        <w:t>；</w:t>
      </w:r>
      <w:r w:rsidRPr="00887E3C">
        <w:rPr>
          <w:rStyle w:val="EndnoteTextChar"/>
          <w:rFonts w:hint="eastAsia"/>
        </w:rPr>
        <w:t>第二部分</w:t>
      </w:r>
      <w:r>
        <w:rPr>
          <w:rStyle w:val="EndnoteTextChar"/>
          <w:rFonts w:hint="eastAsia"/>
        </w:rPr>
        <w:t>(</w:t>
      </w:r>
      <w:r w:rsidRPr="00887E3C">
        <w:rPr>
          <w:rStyle w:val="EndnoteTextChar"/>
          <w:rFonts w:hint="eastAsia"/>
        </w:rPr>
        <w:t>第</w:t>
      </w:r>
      <w:r>
        <w:rPr>
          <w:rStyle w:val="EndnoteTextChar"/>
        </w:rPr>
        <w:t>39</w:t>
      </w:r>
      <w:r>
        <w:rPr>
          <w:rStyle w:val="EndnoteTextChar"/>
          <w:rFonts w:hint="eastAsia"/>
        </w:rPr>
        <w:t>-</w:t>
      </w:r>
      <w:r w:rsidRPr="00887E3C">
        <w:rPr>
          <w:rStyle w:val="EndnoteTextChar"/>
        </w:rPr>
        <w:t>52</w:t>
      </w:r>
      <w:r w:rsidRPr="00887E3C">
        <w:rPr>
          <w:rStyle w:val="EndnoteTextChar"/>
          <w:rFonts w:hint="eastAsia"/>
        </w:rPr>
        <w:t>段</w:t>
      </w:r>
      <w:r>
        <w:rPr>
          <w:rStyle w:val="EndnoteTextChar"/>
          <w:rFonts w:hint="eastAsia"/>
        </w:rPr>
        <w:t>)</w:t>
      </w:r>
      <w:r w:rsidRPr="00887E3C">
        <w:rPr>
          <w:rStyle w:val="EndnoteTextChar"/>
          <w:rFonts w:hint="eastAsia"/>
        </w:rPr>
        <w:t>涉及中国香港</w:t>
      </w:r>
      <w:r>
        <w:rPr>
          <w:rFonts w:ascii="T3" w:cs="T3" w:hint="eastAsia"/>
          <w:szCs w:val="18"/>
        </w:rPr>
        <w:t>；</w:t>
      </w:r>
      <w:r w:rsidRPr="00CA4CF4">
        <w:rPr>
          <w:rFonts w:ascii="T3" w:cs="T3" w:hint="eastAsia"/>
          <w:szCs w:val="18"/>
        </w:rPr>
        <w:t>第三部分</w:t>
      </w:r>
      <w:r>
        <w:rPr>
          <w:rFonts w:hint="eastAsia"/>
          <w:szCs w:val="18"/>
        </w:rPr>
        <w:t>(</w:t>
      </w:r>
      <w:r>
        <w:rPr>
          <w:rFonts w:hint="eastAsia"/>
          <w:szCs w:val="18"/>
        </w:rPr>
        <w:t>第</w:t>
      </w:r>
      <w:r w:rsidRPr="00CA4CF4">
        <w:rPr>
          <w:szCs w:val="18"/>
        </w:rPr>
        <w:t>53</w:t>
      </w:r>
      <w:r>
        <w:rPr>
          <w:rFonts w:hint="eastAsia"/>
          <w:szCs w:val="18"/>
        </w:rPr>
        <w:t>-</w:t>
      </w:r>
      <w:r w:rsidRPr="00CA4CF4">
        <w:rPr>
          <w:szCs w:val="18"/>
        </w:rPr>
        <w:t>60</w:t>
      </w:r>
      <w:r w:rsidRPr="00CA4CF4">
        <w:rPr>
          <w:rFonts w:hint="eastAsia"/>
          <w:szCs w:val="18"/>
        </w:rPr>
        <w:t>段</w:t>
      </w:r>
      <w:r>
        <w:rPr>
          <w:rFonts w:hint="eastAsia"/>
          <w:szCs w:val="18"/>
        </w:rPr>
        <w:t>)</w:t>
      </w:r>
      <w:r w:rsidRPr="00CA4CF4">
        <w:rPr>
          <w:rFonts w:ascii="T3" w:cs="T3" w:hint="eastAsia"/>
          <w:szCs w:val="18"/>
        </w:rPr>
        <w:t>涉及中国澳门。</w:t>
      </w:r>
    </w:p>
  </w:footnote>
  <w:footnote w:id="2">
    <w:p w:rsidR="00921D3C" w:rsidRPr="00AB50B2" w:rsidRDefault="00921D3C" w:rsidP="00B9047D">
      <w:pPr>
        <w:rPr>
          <w:rFonts w:hint="eastAsia"/>
          <w:szCs w:val="21"/>
        </w:rPr>
      </w:pPr>
      <w:r>
        <w:rPr>
          <w:rFonts w:hint="eastAsia"/>
          <w:sz w:val="20"/>
        </w:rPr>
        <w:tab/>
      </w:r>
      <w:r w:rsidRPr="000B1994">
        <w:rPr>
          <w:rStyle w:val="FootnoteReference"/>
          <w:sz w:val="20"/>
        </w:rPr>
        <w:tab/>
      </w:r>
      <w:r w:rsidRPr="00D60B2B">
        <w:rPr>
          <w:rStyle w:val="FootnoteReference"/>
          <w:sz w:val="20"/>
          <w:vertAlign w:val="baseline"/>
        </w:rPr>
        <w:t>**</w:t>
      </w:r>
      <w:r>
        <w:rPr>
          <w:rStyle w:val="FootnoteReference"/>
          <w:rFonts w:hint="eastAsia"/>
          <w:sz w:val="20"/>
        </w:rPr>
        <w:tab/>
      </w:r>
      <w:r w:rsidRPr="00AB50B2">
        <w:rPr>
          <w:rFonts w:hint="eastAsia"/>
          <w:sz w:val="18"/>
          <w:szCs w:val="18"/>
        </w:rPr>
        <w:t>委员会</w:t>
      </w:r>
      <w:r w:rsidRPr="00AB50B2">
        <w:rPr>
          <w:sz w:val="18"/>
          <w:szCs w:val="18"/>
        </w:rPr>
        <w:t>第五十二届会议</w:t>
      </w:r>
      <w:r>
        <w:rPr>
          <w:rFonts w:hint="eastAsia"/>
          <w:sz w:val="18"/>
          <w:szCs w:val="18"/>
        </w:rPr>
        <w:t>(</w:t>
      </w:r>
      <w:r w:rsidRPr="00AB50B2">
        <w:rPr>
          <w:sz w:val="18"/>
          <w:szCs w:val="18"/>
        </w:rPr>
        <w:t>2014</w:t>
      </w:r>
      <w:r w:rsidRPr="00AB50B2">
        <w:rPr>
          <w:sz w:val="18"/>
          <w:szCs w:val="18"/>
        </w:rPr>
        <w:t>年</w:t>
      </w:r>
      <w:r w:rsidRPr="00AB50B2">
        <w:rPr>
          <w:sz w:val="18"/>
          <w:szCs w:val="18"/>
        </w:rPr>
        <w:t>4</w:t>
      </w:r>
      <w:r w:rsidRPr="00AB50B2">
        <w:rPr>
          <w:sz w:val="18"/>
          <w:szCs w:val="18"/>
        </w:rPr>
        <w:t>月</w:t>
      </w:r>
      <w:r w:rsidRPr="00AB50B2">
        <w:rPr>
          <w:sz w:val="18"/>
          <w:szCs w:val="18"/>
        </w:rPr>
        <w:t>28</w:t>
      </w:r>
      <w:r w:rsidRPr="00AB50B2">
        <w:rPr>
          <w:sz w:val="18"/>
          <w:szCs w:val="18"/>
        </w:rPr>
        <w:t>日至</w:t>
      </w:r>
      <w:r w:rsidRPr="00AB50B2">
        <w:rPr>
          <w:sz w:val="18"/>
          <w:szCs w:val="18"/>
        </w:rPr>
        <w:t>5</w:t>
      </w:r>
      <w:r w:rsidRPr="00AB50B2">
        <w:rPr>
          <w:sz w:val="18"/>
          <w:szCs w:val="18"/>
        </w:rPr>
        <w:t>月</w:t>
      </w:r>
      <w:r w:rsidRPr="00AB50B2">
        <w:rPr>
          <w:sz w:val="18"/>
          <w:szCs w:val="18"/>
        </w:rPr>
        <w:t>23</w:t>
      </w:r>
      <w:r w:rsidRPr="00AB50B2">
        <w:rPr>
          <w:sz w:val="18"/>
          <w:szCs w:val="18"/>
        </w:rPr>
        <w:t>日</w:t>
      </w:r>
      <w:r>
        <w:rPr>
          <w:rFonts w:hint="eastAsia"/>
          <w:sz w:val="18"/>
          <w:szCs w:val="18"/>
        </w:rPr>
        <w:t>)</w:t>
      </w:r>
      <w:r w:rsidRPr="00AB50B2">
        <w:rPr>
          <w:rFonts w:hint="eastAsia"/>
          <w:sz w:val="18"/>
          <w:szCs w:val="18"/>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3C" w:rsidRPr="008179C3" w:rsidRDefault="00921D3C">
    <w:pPr>
      <w:pStyle w:val="Header"/>
    </w:pPr>
    <w:r w:rsidRPr="008179C3">
      <w:t>E/C.12/CHN/CO/2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D3C" w:rsidRPr="008179C3" w:rsidRDefault="00921D3C" w:rsidP="00B34556">
    <w:pPr>
      <w:pStyle w:val="Header"/>
      <w:jc w:val="right"/>
      <w:rPr>
        <w:rFonts w:hint="eastAsia"/>
        <w:lang w:eastAsia="zh-CN"/>
      </w:rPr>
    </w:pPr>
    <w:r w:rsidRPr="008179C3">
      <w:rPr>
        <w:lang w:eastAsia="zh-CN"/>
      </w:rPr>
      <w:t>E/C.12/CHN/CO/2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3C60"/>
    <w:multiLevelType w:val="hybridMultilevel"/>
    <w:tmpl w:val="C3A2C38E"/>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2D0C58"/>
    <w:multiLevelType w:val="hybridMultilevel"/>
    <w:tmpl w:val="A1688C30"/>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4348A4"/>
    <w:multiLevelType w:val="hybridMultilevel"/>
    <w:tmpl w:val="1C182BF6"/>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A7D14EB"/>
    <w:multiLevelType w:val="hybridMultilevel"/>
    <w:tmpl w:val="5E10222C"/>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FB00514"/>
    <w:multiLevelType w:val="hybridMultilevel"/>
    <w:tmpl w:val="F70C45A6"/>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7553F54"/>
    <w:multiLevelType w:val="hybridMultilevel"/>
    <w:tmpl w:val="7FE84566"/>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C495F4F"/>
    <w:multiLevelType w:val="hybridMultilevel"/>
    <w:tmpl w:val="AEC2DA3E"/>
    <w:lvl w:ilvl="0" w:tplc="21A40AC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B3802DD"/>
    <w:multiLevelType w:val="hybridMultilevel"/>
    <w:tmpl w:val="35F2E80C"/>
    <w:lvl w:ilvl="0" w:tplc="B0424848">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B16447D"/>
    <w:multiLevelType w:val="hybridMultilevel"/>
    <w:tmpl w:val="6714C55A"/>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5524DB1"/>
    <w:multiLevelType w:val="hybridMultilevel"/>
    <w:tmpl w:val="82D8175E"/>
    <w:lvl w:ilvl="0" w:tplc="E4B6D88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num>
  <w:num w:numId="3">
    <w:abstractNumId w:val="6"/>
  </w:num>
  <w:num w:numId="4">
    <w:abstractNumId w:val="13"/>
  </w:num>
  <w:num w:numId="5">
    <w:abstractNumId w:val="1"/>
  </w:num>
  <w:num w:numId="6">
    <w:abstractNumId w:val="9"/>
  </w:num>
  <w:num w:numId="7">
    <w:abstractNumId w:val="8"/>
  </w:num>
  <w:num w:numId="8">
    <w:abstractNumId w:val="4"/>
  </w:num>
  <w:num w:numId="9">
    <w:abstractNumId w:val="0"/>
  </w:num>
  <w:num w:numId="10">
    <w:abstractNumId w:val="3"/>
  </w:num>
  <w:num w:numId="11">
    <w:abstractNumId w:val="7"/>
  </w:num>
  <w:num w:numId="12">
    <w:abstractNumId w:val="11"/>
  </w:num>
  <w:num w:numId="13">
    <w:abstractNumId w:val="2"/>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47D"/>
    <w:rsid w:val="00000196"/>
    <w:rsid w:val="000211B4"/>
    <w:rsid w:val="000375FB"/>
    <w:rsid w:val="00045624"/>
    <w:rsid w:val="000569F4"/>
    <w:rsid w:val="00070B7E"/>
    <w:rsid w:val="00086F4E"/>
    <w:rsid w:val="000A1C8B"/>
    <w:rsid w:val="000A43F9"/>
    <w:rsid w:val="000B1994"/>
    <w:rsid w:val="000C274E"/>
    <w:rsid w:val="000F5954"/>
    <w:rsid w:val="00121D98"/>
    <w:rsid w:val="001625FD"/>
    <w:rsid w:val="00163C0F"/>
    <w:rsid w:val="00196FA0"/>
    <w:rsid w:val="001B69DD"/>
    <w:rsid w:val="001B6D96"/>
    <w:rsid w:val="001C23C1"/>
    <w:rsid w:val="001D29B2"/>
    <w:rsid w:val="00212AFB"/>
    <w:rsid w:val="002870B0"/>
    <w:rsid w:val="002B3512"/>
    <w:rsid w:val="002C0105"/>
    <w:rsid w:val="002C3281"/>
    <w:rsid w:val="002E69F4"/>
    <w:rsid w:val="00334FC4"/>
    <w:rsid w:val="003960C7"/>
    <w:rsid w:val="003E6655"/>
    <w:rsid w:val="00406EB0"/>
    <w:rsid w:val="00486D97"/>
    <w:rsid w:val="004C235D"/>
    <w:rsid w:val="00505F60"/>
    <w:rsid w:val="00561E78"/>
    <w:rsid w:val="005621D1"/>
    <w:rsid w:val="00563197"/>
    <w:rsid w:val="00592EEF"/>
    <w:rsid w:val="00595CD4"/>
    <w:rsid w:val="005A6D1B"/>
    <w:rsid w:val="005A6FC4"/>
    <w:rsid w:val="005A71D9"/>
    <w:rsid w:val="005E7A1F"/>
    <w:rsid w:val="00607864"/>
    <w:rsid w:val="00616930"/>
    <w:rsid w:val="006428EA"/>
    <w:rsid w:val="00651231"/>
    <w:rsid w:val="0065286A"/>
    <w:rsid w:val="00656D82"/>
    <w:rsid w:val="00660C4A"/>
    <w:rsid w:val="00670091"/>
    <w:rsid w:val="0067144B"/>
    <w:rsid w:val="006730F2"/>
    <w:rsid w:val="00676C1F"/>
    <w:rsid w:val="00677D09"/>
    <w:rsid w:val="00684298"/>
    <w:rsid w:val="00684398"/>
    <w:rsid w:val="00694488"/>
    <w:rsid w:val="006A0231"/>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D68BD"/>
    <w:rsid w:val="007E0737"/>
    <w:rsid w:val="007F2571"/>
    <w:rsid w:val="007F368A"/>
    <w:rsid w:val="007F7879"/>
    <w:rsid w:val="00800C13"/>
    <w:rsid w:val="0081078C"/>
    <w:rsid w:val="0081261C"/>
    <w:rsid w:val="00812823"/>
    <w:rsid w:val="008179C3"/>
    <w:rsid w:val="00830C41"/>
    <w:rsid w:val="0084212E"/>
    <w:rsid w:val="008567F1"/>
    <w:rsid w:val="0089219E"/>
    <w:rsid w:val="008A60CE"/>
    <w:rsid w:val="008D0C1D"/>
    <w:rsid w:val="008D56EB"/>
    <w:rsid w:val="008F1688"/>
    <w:rsid w:val="0091796C"/>
    <w:rsid w:val="00921D3C"/>
    <w:rsid w:val="0093202C"/>
    <w:rsid w:val="009713E4"/>
    <w:rsid w:val="00986DBF"/>
    <w:rsid w:val="009A4448"/>
    <w:rsid w:val="009A6EC1"/>
    <w:rsid w:val="009C29E4"/>
    <w:rsid w:val="009D12C6"/>
    <w:rsid w:val="009D509A"/>
    <w:rsid w:val="009D79A5"/>
    <w:rsid w:val="009F25BB"/>
    <w:rsid w:val="009F5707"/>
    <w:rsid w:val="009F76E4"/>
    <w:rsid w:val="00A1475D"/>
    <w:rsid w:val="00A43D3B"/>
    <w:rsid w:val="00A47374"/>
    <w:rsid w:val="00A926F9"/>
    <w:rsid w:val="00A94910"/>
    <w:rsid w:val="00AC0744"/>
    <w:rsid w:val="00AC5D1B"/>
    <w:rsid w:val="00AD3CA8"/>
    <w:rsid w:val="00AF172E"/>
    <w:rsid w:val="00B07359"/>
    <w:rsid w:val="00B2576F"/>
    <w:rsid w:val="00B34556"/>
    <w:rsid w:val="00B60806"/>
    <w:rsid w:val="00B85871"/>
    <w:rsid w:val="00B86951"/>
    <w:rsid w:val="00B9047D"/>
    <w:rsid w:val="00B93BD1"/>
    <w:rsid w:val="00BB4A54"/>
    <w:rsid w:val="00BD1FE7"/>
    <w:rsid w:val="00BE092B"/>
    <w:rsid w:val="00C031EC"/>
    <w:rsid w:val="00C12ACA"/>
    <w:rsid w:val="00C40B55"/>
    <w:rsid w:val="00C91EE0"/>
    <w:rsid w:val="00CA4607"/>
    <w:rsid w:val="00CB035B"/>
    <w:rsid w:val="00CB1788"/>
    <w:rsid w:val="00CD67C6"/>
    <w:rsid w:val="00CE3A52"/>
    <w:rsid w:val="00D02AA5"/>
    <w:rsid w:val="00D051DF"/>
    <w:rsid w:val="00D37D56"/>
    <w:rsid w:val="00D60B2B"/>
    <w:rsid w:val="00D84AEB"/>
    <w:rsid w:val="00D936FE"/>
    <w:rsid w:val="00D96F51"/>
    <w:rsid w:val="00DC133E"/>
    <w:rsid w:val="00DD0222"/>
    <w:rsid w:val="00E01C4E"/>
    <w:rsid w:val="00E24B1B"/>
    <w:rsid w:val="00E369A1"/>
    <w:rsid w:val="00E4348C"/>
    <w:rsid w:val="00E45D2D"/>
    <w:rsid w:val="00E50800"/>
    <w:rsid w:val="00E80866"/>
    <w:rsid w:val="00E93848"/>
    <w:rsid w:val="00EA7B01"/>
    <w:rsid w:val="00EB42E5"/>
    <w:rsid w:val="00EB5FDF"/>
    <w:rsid w:val="00EB79AD"/>
    <w:rsid w:val="00EC4216"/>
    <w:rsid w:val="00EE6077"/>
    <w:rsid w:val="00EE65C4"/>
    <w:rsid w:val="00F071D0"/>
    <w:rsid w:val="00F1129F"/>
    <w:rsid w:val="00F31DB3"/>
    <w:rsid w:val="00F35B15"/>
    <w:rsid w:val="00F604BA"/>
    <w:rsid w:val="00F77598"/>
    <w:rsid w:val="00FB6805"/>
    <w:rsid w:val="00FC5C00"/>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Char,Footnote Text Char1,Footnote Text Char Char,Char Char Char,Char Char Char Char,single space,Footnote Text Char Char Char Char Char Char Char, Char, Char Char Char, Char Char Char Char,Note de bas de page2,Текст сноски Знак,footnot"/>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callout,Fago Fußnotenzeichen,Footnotes refss,Appel note de bas de p.,Footnote text,Footnote Refernece,Footnote Reference Number,Fußnotenzeichen_Raxen,BVI fnr"/>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link w:val="SingleTxtGChar"/>
    <w:rsid w:val="00B9047D"/>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rsid w:val="00B9047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B9047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B9047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FootnoteTextChar">
    <w:name w:val="Footnote Text Char"/>
    <w:aliases w:val="5_G Char,Char Char,Footnote Text Char1 Char,Footnote Text Char Char Char,Char Char Char Char1,Char Char Char Char Char,single space Char,Footnote Text Char Char Char Char Char Char Char Char, Char Char, Char Char Char Char1"/>
    <w:link w:val="FootnoteText"/>
    <w:locked/>
    <w:rsid w:val="00B9047D"/>
    <w:rPr>
      <w:rFonts w:eastAsia="SimSun"/>
      <w:snapToGrid w:val="0"/>
      <w:sz w:val="18"/>
      <w:lang w:val="en-US" w:eastAsia="zh-CN" w:bidi="ar-SA"/>
    </w:rPr>
  </w:style>
  <w:style w:type="character" w:customStyle="1" w:styleId="H1GChar">
    <w:name w:val="_ H_1_G Char"/>
    <w:link w:val="H1G"/>
    <w:locked/>
    <w:rsid w:val="00B9047D"/>
    <w:rPr>
      <w:rFonts w:eastAsia="SimSun"/>
      <w:b/>
      <w:sz w:val="24"/>
      <w:lang w:val="en-GB" w:eastAsia="en-US" w:bidi="ar-SA"/>
    </w:rPr>
  </w:style>
  <w:style w:type="character" w:styleId="Strong">
    <w:name w:val="Strong"/>
    <w:qFormat/>
    <w:rsid w:val="00B9047D"/>
    <w:rPr>
      <w:b/>
      <w:bCs/>
    </w:rPr>
  </w:style>
  <w:style w:type="character" w:customStyle="1" w:styleId="SingleTxtGChar">
    <w:name w:val="_ Single Txt_G Char"/>
    <w:link w:val="SingleTxtG"/>
    <w:rsid w:val="00B9047D"/>
    <w:rPr>
      <w:rFonts w:eastAsia="SimSun"/>
      <w:lang w:val="en-GB" w:eastAsia="en-US" w:bidi="ar-SA"/>
    </w:rPr>
  </w:style>
  <w:style w:type="character" w:customStyle="1" w:styleId="EndnoteTextChar">
    <w:name w:val="Endnote Text Char"/>
    <w:basedOn w:val="FootnoteTextChar"/>
    <w:link w:val="EndnoteText"/>
    <w:rsid w:val="00B9047D"/>
    <w:rPr>
      <w:rFonts w:eastAsia="SimSun"/>
      <w:snapToGrid w:val="0"/>
      <w:sz w:val="18"/>
      <w:lang w:val="en-US" w:eastAsia="zh-CN" w:bidi="ar-SA"/>
    </w:rPr>
  </w:style>
  <w:style w:type="character" w:customStyle="1" w:styleId="st1">
    <w:name w:val="st1"/>
    <w:basedOn w:val="DefaultParagraphFont"/>
    <w:rsid w:val="00B9047D"/>
  </w:style>
  <w:style w:type="character" w:customStyle="1" w:styleId="5GCharChar">
    <w:name w:val="5_G Char Char"/>
    <w:locked/>
    <w:rsid w:val="00B9047D"/>
    <w:rPr>
      <w:rFonts w:eastAsia="SimSun"/>
      <w:sz w:val="18"/>
      <w:lang w:val="en-GB" w:eastAsia="zh-CN" w:bidi="ar-SA"/>
    </w:rPr>
  </w:style>
  <w:style w:type="paragraph" w:customStyle="1" w:styleId="Bullet2G">
    <w:name w:val="_Bullet 2_G"/>
    <w:basedOn w:val="Normal"/>
    <w:link w:val="Bullet2GChar"/>
    <w:rsid w:val="00B9047D"/>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Bullet2GChar">
    <w:name w:val="_Bullet 2_G Char"/>
    <w:link w:val="Bullet2G"/>
    <w:rsid w:val="00B9047D"/>
    <w:rPr>
      <w:rFonts w:eastAsia="SimSun"/>
      <w:lang w:val="en-GB" w:eastAsia="en-US" w:bidi="ar-SA"/>
    </w:rPr>
  </w:style>
  <w:style w:type="character" w:styleId="CommentReference">
    <w:name w:val="annotation reference"/>
    <w:rsid w:val="00B9047D"/>
    <w:rPr>
      <w:sz w:val="16"/>
      <w:szCs w:val="16"/>
    </w:rPr>
  </w:style>
  <w:style w:type="paragraph" w:styleId="CommentText">
    <w:name w:val="annotation text"/>
    <w:basedOn w:val="Normal"/>
    <w:link w:val="CommentTextChar"/>
    <w:rsid w:val="00B9047D"/>
    <w:pPr>
      <w:tabs>
        <w:tab w:val="clear" w:pos="431"/>
      </w:tabs>
      <w:suppressAutoHyphens/>
      <w:overflowPunct/>
      <w:adjustRightInd/>
      <w:snapToGrid/>
      <w:spacing w:line="240" w:lineRule="atLeast"/>
      <w:jc w:val="left"/>
    </w:pPr>
    <w:rPr>
      <w:rFonts w:eastAsia="Malgun Gothic"/>
      <w:snapToGrid/>
      <w:sz w:val="20"/>
      <w:lang w:val="x-none" w:eastAsia="en-US"/>
    </w:rPr>
  </w:style>
  <w:style w:type="character" w:customStyle="1" w:styleId="CommentTextChar">
    <w:name w:val="Comment Text Char"/>
    <w:link w:val="CommentText"/>
    <w:rsid w:val="00B9047D"/>
    <w:rPr>
      <w:rFonts w:eastAsia="Malgun Gothic"/>
      <w:lang w:val="x-none" w:eastAsia="en-US" w:bidi="ar-SA"/>
    </w:rPr>
  </w:style>
  <w:style w:type="paragraph" w:styleId="BalloonText">
    <w:name w:val="Balloon Text"/>
    <w:basedOn w:val="Normal"/>
    <w:semiHidden/>
    <w:rsid w:val="00B9047D"/>
    <w:rPr>
      <w:sz w:val="18"/>
      <w:szCs w:val="18"/>
    </w:rPr>
  </w:style>
  <w:style w:type="character" w:customStyle="1" w:styleId="Heading4Char">
    <w:name w:val="Heading 4 Char"/>
    <w:link w:val="Heading4"/>
    <w:rsid w:val="00B9047D"/>
    <w:rPr>
      <w:rFonts w:eastAsia="SimSun"/>
      <w:snapToGrid w:val="0"/>
      <w:sz w:val="21"/>
      <w:u w:val="single"/>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18</Pages>
  <Words>7534</Words>
  <Characters>7912</Characters>
  <Application>Microsoft Office Word</Application>
  <DocSecurity>4</DocSecurity>
  <Lines>416</Lines>
  <Paragraphs>359</Paragraphs>
  <ScaleCrop>false</ScaleCrop>
  <Company>CSD</Company>
  <LinksUpToDate>false</LinksUpToDate>
  <CharactersWithSpaces>15087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Lu</cp:lastModifiedBy>
  <cp:revision>2</cp:revision>
  <cp:lastPrinted>2014-06-25T16:40:00Z</cp:lastPrinted>
  <dcterms:created xsi:type="dcterms:W3CDTF">2014-07-01T10:24:00Z</dcterms:created>
  <dcterms:modified xsi:type="dcterms:W3CDTF">2014-07-01T10:24:00Z</dcterms:modified>
</cp:coreProperties>
</file>