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614950" w:rsidP="00614950">
            <w:pPr>
              <w:suppressAutoHyphens w:val="0"/>
              <w:spacing w:after="20"/>
              <w:jc w:val="right"/>
            </w:pPr>
            <w:r w:rsidRPr="00614950">
              <w:rPr>
                <w:sz w:val="40"/>
              </w:rPr>
              <w:t>CMW</w:t>
            </w:r>
            <w:r>
              <w:t>/C/CHL/2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fr-CH" w:eastAsia="fr-CH"/>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614950" w:rsidP="00614950">
            <w:pPr>
              <w:spacing w:before="240"/>
            </w:pPr>
            <w:r>
              <w:t>Distr.: General</w:t>
            </w:r>
          </w:p>
          <w:p w:rsidR="00614950" w:rsidRDefault="00614950" w:rsidP="00614950">
            <w:pPr>
              <w:suppressAutoHyphens w:val="0"/>
            </w:pPr>
            <w:r>
              <w:t>22 October 2019</w:t>
            </w:r>
          </w:p>
          <w:p w:rsidR="00614950" w:rsidRDefault="00614950" w:rsidP="00614950">
            <w:pPr>
              <w:suppressAutoHyphens w:val="0"/>
            </w:pPr>
            <w:r>
              <w:t>English</w:t>
            </w:r>
          </w:p>
          <w:p w:rsidR="00614950" w:rsidRDefault="00614950" w:rsidP="00614950">
            <w:pPr>
              <w:suppressAutoHyphens w:val="0"/>
            </w:pPr>
            <w:r>
              <w:t>Original: Spanish</w:t>
            </w:r>
          </w:p>
          <w:p w:rsidR="00614950" w:rsidRDefault="00614950" w:rsidP="00614950">
            <w:pPr>
              <w:suppressAutoHyphens w:val="0"/>
            </w:pPr>
            <w:r>
              <w:t>English, French and Spanish only</w:t>
            </w:r>
          </w:p>
        </w:tc>
      </w:tr>
    </w:tbl>
    <w:p w:rsidR="006005E3" w:rsidRPr="008F2EE9" w:rsidRDefault="006005E3" w:rsidP="006005E3">
      <w:pPr>
        <w:spacing w:before="120"/>
      </w:pPr>
      <w:r w:rsidRPr="008F2EE9">
        <w:rPr>
          <w:b/>
          <w:sz w:val="24"/>
          <w:szCs w:val="24"/>
        </w:rPr>
        <w:t>Committee on the Protection of the Rights of All</w:t>
      </w:r>
      <w:r w:rsidRPr="008F2EE9">
        <w:rPr>
          <w:b/>
          <w:sz w:val="24"/>
          <w:szCs w:val="24"/>
        </w:rPr>
        <w:br/>
        <w:t>Migrant Workers and Members of Their Families</w:t>
      </w:r>
    </w:p>
    <w:p w:rsidR="006005E3" w:rsidRPr="008F2EE9" w:rsidRDefault="006005E3" w:rsidP="006005E3">
      <w:pPr>
        <w:pStyle w:val="HMG"/>
        <w:rPr>
          <w:b w:val="0"/>
          <w:color w:val="000000" w:themeColor="text1"/>
        </w:rPr>
      </w:pPr>
      <w:r w:rsidRPr="008F2EE9">
        <w:rPr>
          <w:color w:val="000000" w:themeColor="text1"/>
        </w:rPr>
        <w:tab/>
      </w:r>
      <w:r w:rsidRPr="008F2EE9">
        <w:rPr>
          <w:color w:val="000000" w:themeColor="text1"/>
        </w:rPr>
        <w:tab/>
        <w:t xml:space="preserve">Second periodic report submitted by Chile </w:t>
      </w:r>
      <w:r w:rsidRPr="008F2EE9">
        <w:t xml:space="preserve">under article 73 of the Convention pursuant to the simplified reporting procedure, due in </w:t>
      </w:r>
      <w:r w:rsidRPr="008F2EE9">
        <w:rPr>
          <w:color w:val="000000" w:themeColor="text1"/>
        </w:rPr>
        <w:t>2016</w:t>
      </w:r>
      <w:r w:rsidRPr="006005E3">
        <w:rPr>
          <w:rStyle w:val="FootnoteReference"/>
          <w:b w:val="0"/>
          <w:color w:val="000000" w:themeColor="text1"/>
          <w:sz w:val="20"/>
          <w:vertAlign w:val="baseline"/>
        </w:rPr>
        <w:footnoteReference w:customMarkFollows="1" w:id="1"/>
        <w:t>*</w:t>
      </w:r>
      <w:r w:rsidRPr="006005E3">
        <w:rPr>
          <w:b w:val="0"/>
          <w:color w:val="000000" w:themeColor="text1"/>
          <w:position w:val="8"/>
          <w:sz w:val="20"/>
        </w:rPr>
        <w:t xml:space="preserve">, </w:t>
      </w:r>
      <w:r w:rsidRPr="006005E3">
        <w:rPr>
          <w:rStyle w:val="FootnoteReference"/>
          <w:b w:val="0"/>
          <w:color w:val="000000" w:themeColor="text1"/>
          <w:sz w:val="20"/>
          <w:vertAlign w:val="baseline"/>
        </w:rPr>
        <w:footnoteReference w:customMarkFollows="1" w:id="2"/>
        <w:t>**</w:t>
      </w:r>
    </w:p>
    <w:p w:rsidR="006005E3" w:rsidRPr="008F2EE9" w:rsidRDefault="006005E3" w:rsidP="00634371">
      <w:pPr>
        <w:pStyle w:val="SingleTxtG"/>
        <w:jc w:val="right"/>
      </w:pPr>
      <w:r w:rsidRPr="008F2EE9">
        <w:t>[Date received: 15 May 2019]</w:t>
      </w:r>
    </w:p>
    <w:p w:rsidR="006005E3" w:rsidRPr="008F2EE9" w:rsidRDefault="006005E3" w:rsidP="006005E3">
      <w:pPr>
        <w:rPr>
          <w:color w:val="000000" w:themeColor="text1"/>
          <w:lang w:eastAsia="en-GB"/>
        </w:rPr>
      </w:pPr>
      <w:r w:rsidRPr="008F2EE9">
        <w:rPr>
          <w:color w:val="000000" w:themeColor="text1"/>
          <w:lang w:eastAsia="en-GB"/>
        </w:rPr>
        <w:br w:type="page"/>
      </w:r>
    </w:p>
    <w:p w:rsidR="006005E3" w:rsidRPr="00C96848" w:rsidRDefault="006005E3" w:rsidP="00557395">
      <w:pPr>
        <w:pStyle w:val="SingleTxtG"/>
      </w:pPr>
      <w:r w:rsidRPr="004D30BA">
        <w:lastRenderedPageBreak/>
        <w:t>1.</w:t>
      </w:r>
      <w:r w:rsidRPr="004D30BA">
        <w:tab/>
        <w:t>The second periodic report of Chile on the implementation of the International Convention on the Protection of the Rights of All Migrant Workers and Members of Their Families was prepared by the Ministry of the Interior</w:t>
      </w:r>
      <w:r>
        <w:t>,</w:t>
      </w:r>
      <w:r w:rsidRPr="004D30BA">
        <w:t xml:space="preserve"> with the assistance of the Ministry of Justice and Human Rights</w:t>
      </w:r>
      <w:r>
        <w:t xml:space="preserve">, </w:t>
      </w:r>
      <w:r w:rsidRPr="004D30BA">
        <w:t>in accordance with article 73 and the guidelines on the simplified reporting</w:t>
      </w:r>
      <w:r w:rsidRPr="00D50273">
        <w:t xml:space="preserve"> </w:t>
      </w:r>
      <w:r w:rsidRPr="004D30BA">
        <w:t>procedure</w:t>
      </w:r>
      <w:r>
        <w:t>.</w:t>
      </w:r>
      <w:r w:rsidRPr="004D30BA">
        <w:t xml:space="preserve"> It responds to the list of issues prior to reporting (CMW/C/CHL/QPR/2) formulated by the Committee in April 2018.</w:t>
      </w:r>
    </w:p>
    <w:p w:rsidR="006005E3" w:rsidRPr="004D30BA" w:rsidRDefault="006005E3" w:rsidP="00557395">
      <w:pPr>
        <w:pStyle w:val="SingleTxtG"/>
        <w:rPr>
          <w:color w:val="000000" w:themeColor="text1"/>
        </w:rPr>
      </w:pPr>
      <w:r w:rsidRPr="004D30BA">
        <w:t>2.</w:t>
      </w:r>
      <w:r w:rsidRPr="004D30BA">
        <w:tab/>
        <w:t xml:space="preserve">The State of Chile undertakes to </w:t>
      </w:r>
      <w:r>
        <w:t xml:space="preserve">provide appropriate </w:t>
      </w:r>
      <w:r w:rsidRPr="004D30BA">
        <w:t>respon</w:t>
      </w:r>
      <w:r>
        <w:t>ses</w:t>
      </w:r>
      <w:r w:rsidRPr="004D30BA">
        <w:t xml:space="preserve"> </w:t>
      </w:r>
      <w:r>
        <w:t>for</w:t>
      </w:r>
      <w:r w:rsidRPr="004D30BA">
        <w:t xml:space="preserve"> any issues for which no </w:t>
      </w:r>
      <w:r>
        <w:t>up-to-date or detailed</w:t>
      </w:r>
      <w:r w:rsidRPr="004D30BA">
        <w:t xml:space="preserve"> information is provided </w:t>
      </w:r>
      <w:r>
        <w:t xml:space="preserve">herein </w:t>
      </w:r>
      <w:r w:rsidRPr="004D30BA">
        <w:t xml:space="preserve">during the next constructive dialogue with the Committee, </w:t>
      </w:r>
      <w:r>
        <w:t xml:space="preserve">due </w:t>
      </w:r>
      <w:r w:rsidRPr="004D30BA">
        <w:t xml:space="preserve">to be held during its thirty-second session in April 2020. </w:t>
      </w:r>
    </w:p>
    <w:p w:rsidR="006005E3" w:rsidRPr="004D30BA" w:rsidRDefault="006005E3" w:rsidP="009257DB">
      <w:pPr>
        <w:pStyle w:val="HChG"/>
        <w:rPr>
          <w:color w:val="000000" w:themeColor="text1"/>
        </w:rPr>
      </w:pPr>
      <w:r w:rsidRPr="004D30BA">
        <w:tab/>
      </w:r>
      <w:r w:rsidRPr="004D30BA">
        <w:tab/>
      </w:r>
      <w:r w:rsidRPr="009257DB">
        <w:t>Section</w:t>
      </w:r>
      <w:r w:rsidRPr="004D30BA">
        <w:t xml:space="preserve"> I</w:t>
      </w:r>
    </w:p>
    <w:p w:rsidR="006005E3" w:rsidRPr="004D30BA" w:rsidRDefault="00EF1D5C" w:rsidP="00EF1D5C">
      <w:pPr>
        <w:pStyle w:val="H1G"/>
        <w:rPr>
          <w:color w:val="000000" w:themeColor="text1"/>
        </w:rPr>
      </w:pPr>
      <w:r>
        <w:tab/>
        <w:t>A.</w:t>
      </w:r>
      <w:r>
        <w:tab/>
      </w:r>
      <w:r w:rsidR="006005E3" w:rsidRPr="004D30BA">
        <w:t>General information</w:t>
      </w:r>
    </w:p>
    <w:p w:rsidR="006005E3" w:rsidRPr="00E158E9" w:rsidRDefault="006005E3" w:rsidP="002D0A97">
      <w:pPr>
        <w:pStyle w:val="H23G"/>
      </w:pPr>
      <w:r w:rsidRPr="004D30BA">
        <w:tab/>
      </w:r>
      <w:r w:rsidRPr="004D30BA">
        <w:tab/>
      </w:r>
      <w:r w:rsidRPr="002930EB">
        <w:rPr>
          <w:lang w:val="en-US"/>
        </w:rPr>
        <w:t>Reply to the issues raised in</w:t>
      </w:r>
      <w:r w:rsidRPr="004D30BA">
        <w:t xml:space="preserve"> paragraph 1</w:t>
      </w:r>
    </w:p>
    <w:p w:rsidR="006005E3" w:rsidRPr="004D30BA" w:rsidRDefault="006005E3" w:rsidP="00557395">
      <w:pPr>
        <w:pStyle w:val="SingleTxtG"/>
        <w:rPr>
          <w:color w:val="000000" w:themeColor="text1"/>
        </w:rPr>
      </w:pPr>
      <w:r w:rsidRPr="004D30BA">
        <w:t>3.</w:t>
      </w:r>
      <w:r w:rsidRPr="004D30BA">
        <w:tab/>
        <w:t xml:space="preserve">Chile made reservations to article 22 (5) and article 48 (2). The reasons </w:t>
      </w:r>
      <w:r>
        <w:t>for</w:t>
      </w:r>
      <w:r w:rsidRPr="004D30BA">
        <w:t xml:space="preserve"> </w:t>
      </w:r>
      <w:r>
        <w:t>making the reservations</w:t>
      </w:r>
      <w:r w:rsidRPr="004D30BA">
        <w:t xml:space="preserve"> have not changed. </w:t>
      </w:r>
    </w:p>
    <w:p w:rsidR="006005E3" w:rsidRPr="002D0A97" w:rsidRDefault="006005E3" w:rsidP="002D0A97">
      <w:pPr>
        <w:pStyle w:val="H23G"/>
      </w:pPr>
      <w:r w:rsidRPr="002D0A97">
        <w:tab/>
      </w:r>
      <w:r w:rsidRPr="002D0A97">
        <w:tab/>
        <w:t>Reply to the issues raised in paragraph 2</w:t>
      </w:r>
    </w:p>
    <w:p w:rsidR="006005E3" w:rsidRPr="00E85562" w:rsidRDefault="006005E3" w:rsidP="00E85562">
      <w:pPr>
        <w:pStyle w:val="H4G"/>
      </w:pPr>
      <w:r w:rsidRPr="004D30BA">
        <w:tab/>
      </w:r>
      <w:r w:rsidRPr="004D30BA">
        <w:tab/>
        <w:t>Paragraph 2 (a)</w:t>
      </w:r>
    </w:p>
    <w:p w:rsidR="006005E3" w:rsidRPr="004D30BA" w:rsidRDefault="006005E3" w:rsidP="00557395">
      <w:pPr>
        <w:pStyle w:val="SingleTxtG"/>
        <w:rPr>
          <w:color w:val="000000" w:themeColor="text1"/>
        </w:rPr>
      </w:pPr>
      <w:r w:rsidRPr="004D30BA">
        <w:t>4.</w:t>
      </w:r>
      <w:r w:rsidRPr="004D30BA">
        <w:tab/>
        <w:t xml:space="preserve">On 10 April 2018, the executive </w:t>
      </w:r>
      <w:r>
        <w:t xml:space="preserve">branch </w:t>
      </w:r>
      <w:r w:rsidRPr="004D30BA">
        <w:t xml:space="preserve">submitted instructions </w:t>
      </w:r>
      <w:r>
        <w:t>for</w:t>
      </w:r>
      <w:r w:rsidRPr="004D30BA">
        <w:t xml:space="preserve"> moderniz</w:t>
      </w:r>
      <w:r>
        <w:t>ing</w:t>
      </w:r>
      <w:r w:rsidRPr="004D30BA">
        <w:t xml:space="preserve"> the </w:t>
      </w:r>
      <w:r>
        <w:t xml:space="preserve">migration </w:t>
      </w:r>
      <w:r w:rsidRPr="004D30BA">
        <w:t>bill of 2013</w:t>
      </w:r>
      <w:r w:rsidRPr="00440DB9">
        <w:t xml:space="preserve"> </w:t>
      </w:r>
      <w:r w:rsidRPr="004D30BA">
        <w:t>to the Chamber of Deputies.</w:t>
      </w:r>
      <w:r w:rsidRPr="0090647C">
        <w:rPr>
          <w:rStyle w:val="FootnoteReference"/>
        </w:rPr>
        <w:footnoteReference w:id="3"/>
      </w:r>
      <w:r w:rsidRPr="004D30BA">
        <w:t xml:space="preserve"> The core aims of the bill and the instructions are</w:t>
      </w:r>
      <w:r>
        <w:t>:</w:t>
      </w:r>
      <w:r w:rsidRPr="004D30BA">
        <w:t xml:space="preserve"> to </w:t>
      </w:r>
      <w:r>
        <w:t>guarantee protection</w:t>
      </w:r>
      <w:r w:rsidRPr="004D30BA">
        <w:t xml:space="preserve"> and fair and humane treatment </w:t>
      </w:r>
      <w:r>
        <w:t>for</w:t>
      </w:r>
      <w:r w:rsidRPr="004D30BA">
        <w:t xml:space="preserve"> regular migrants and persecuted people who arrive in Chile; to ensure safe, orderly and regular migration; </w:t>
      </w:r>
      <w:r>
        <w:t xml:space="preserve">to </w:t>
      </w:r>
      <w:r w:rsidRPr="004D30BA">
        <w:t xml:space="preserve">ensure </w:t>
      </w:r>
      <w:r>
        <w:t xml:space="preserve">equality of rights and obligations for </w:t>
      </w:r>
      <w:r w:rsidRPr="004D30BA">
        <w:t xml:space="preserve">migrants; and to support their integration into the national community. </w:t>
      </w:r>
    </w:p>
    <w:p w:rsidR="006005E3" w:rsidRPr="004D30BA" w:rsidRDefault="006005E3" w:rsidP="00557395">
      <w:pPr>
        <w:pStyle w:val="SingleTxtG"/>
        <w:rPr>
          <w:color w:val="000000" w:themeColor="text1"/>
        </w:rPr>
      </w:pPr>
      <w:r w:rsidRPr="004D30BA">
        <w:t>5.</w:t>
      </w:r>
      <w:r w:rsidRPr="004D30BA">
        <w:tab/>
        <w:t xml:space="preserve">Participation, integration and inclusion </w:t>
      </w:r>
      <w:r>
        <w:t>are</w:t>
      </w:r>
      <w:r w:rsidRPr="004D30BA">
        <w:t xml:space="preserve"> the fundamental principles of the new migration policy. </w:t>
      </w:r>
      <w:r>
        <w:t>In accordance with</w:t>
      </w:r>
      <w:r w:rsidRPr="004D30BA">
        <w:t xml:space="preserve"> Act No. 20.500</w:t>
      </w:r>
      <w:r w:rsidRPr="0090647C">
        <w:rPr>
          <w:rStyle w:val="FootnoteReference"/>
        </w:rPr>
        <w:footnoteReference w:id="4"/>
      </w:r>
      <w:r w:rsidRPr="004D30BA">
        <w:t xml:space="preserve"> and Act No 18.575</w:t>
      </w:r>
      <w:r w:rsidR="006D0DC9">
        <w:t>,</w:t>
      </w:r>
      <w:r w:rsidRPr="0090647C">
        <w:rPr>
          <w:rStyle w:val="FootnoteReference"/>
        </w:rPr>
        <w:footnoteReference w:id="5"/>
      </w:r>
      <w:r w:rsidRPr="004D30BA">
        <w:t xml:space="preserve"> the Office of the Undersecretary </w:t>
      </w:r>
      <w:r w:rsidR="0066698D">
        <w:t>of</w:t>
      </w:r>
      <w:r w:rsidRPr="004D30BA">
        <w:t xml:space="preserve"> the Interior has </w:t>
      </w:r>
      <w:r>
        <w:t>made</w:t>
      </w:r>
      <w:r w:rsidRPr="004D30BA">
        <w:t xml:space="preserve"> </w:t>
      </w:r>
      <w:r>
        <w:t>ongoing</w:t>
      </w:r>
      <w:r w:rsidRPr="004D30BA">
        <w:t xml:space="preserve"> </w:t>
      </w:r>
      <w:r>
        <w:t>civic</w:t>
      </w:r>
      <w:r w:rsidRPr="004D30BA">
        <w:t xml:space="preserve"> participation in institutional public management</w:t>
      </w:r>
      <w:r>
        <w:t xml:space="preserve"> a priority, harnessing </w:t>
      </w:r>
      <w:r w:rsidRPr="004D30BA">
        <w:t xml:space="preserve">the mutual commitment </w:t>
      </w:r>
      <w:r>
        <w:t>of</w:t>
      </w:r>
      <w:r w:rsidRPr="004D30BA">
        <w:t xml:space="preserve"> citizens and State to refine public policies and </w:t>
      </w:r>
      <w:r>
        <w:t xml:space="preserve">their </w:t>
      </w:r>
      <w:r w:rsidRPr="004D30BA">
        <w:t>implement</w:t>
      </w:r>
      <w:r>
        <w:t>ation</w:t>
      </w:r>
      <w:r w:rsidRPr="004D30BA">
        <w:t xml:space="preserve"> at the national and community levels.</w:t>
      </w:r>
    </w:p>
    <w:p w:rsidR="006005E3" w:rsidRPr="004D30BA" w:rsidRDefault="006005E3" w:rsidP="00557395">
      <w:pPr>
        <w:pStyle w:val="SingleTxtG"/>
        <w:rPr>
          <w:color w:val="000000" w:themeColor="text1"/>
        </w:rPr>
      </w:pPr>
      <w:r w:rsidRPr="004D30BA">
        <w:t>6.</w:t>
      </w:r>
      <w:r w:rsidRPr="004D30BA">
        <w:tab/>
        <w:t xml:space="preserve">A series of measures have been introduced to facilitate the integration and inclusion of migrants in </w:t>
      </w:r>
      <w:r>
        <w:t>Chile</w:t>
      </w:r>
      <w:r w:rsidRPr="004D30BA">
        <w:t xml:space="preserve">, based on the </w:t>
      </w:r>
      <w:r>
        <w:t>understanding that</w:t>
      </w:r>
      <w:r w:rsidRPr="004D30BA">
        <w:t xml:space="preserve"> efforts should </w:t>
      </w:r>
      <w:r>
        <w:t xml:space="preserve">be </w:t>
      </w:r>
      <w:r w:rsidR="00EF1D5C">
        <w:t>focused</w:t>
      </w:r>
      <w:r w:rsidRPr="004D30BA">
        <w:t xml:space="preserve"> on improving social cohesion, promoting diversity</w:t>
      </w:r>
      <w:r>
        <w:t xml:space="preserve"> and fostering </w:t>
      </w:r>
      <w:r w:rsidRPr="00144470">
        <w:t>intercultural relations</w:t>
      </w:r>
      <w:r>
        <w:t xml:space="preserve"> while at the same time improving</w:t>
      </w:r>
      <w:r w:rsidRPr="004D30BA">
        <w:t xml:space="preserve"> access to </w:t>
      </w:r>
      <w:r>
        <w:t xml:space="preserve">the </w:t>
      </w:r>
      <w:r w:rsidRPr="004D30BA">
        <w:t>local</w:t>
      </w:r>
      <w:r>
        <w:t>-level</w:t>
      </w:r>
      <w:r w:rsidRPr="004D30BA">
        <w:t xml:space="preserve"> public and private networks </w:t>
      </w:r>
      <w:r>
        <w:t xml:space="preserve">that </w:t>
      </w:r>
      <w:r w:rsidRPr="004D30BA">
        <w:t xml:space="preserve">enable migrants to exercise their rights, </w:t>
      </w:r>
      <w:r>
        <w:t>facilitate</w:t>
      </w:r>
      <w:r w:rsidRPr="004D30BA">
        <w:t xml:space="preserve"> the integration of foreign</w:t>
      </w:r>
      <w:r>
        <w:t xml:space="preserve"> citizens</w:t>
      </w:r>
      <w:r w:rsidRPr="004D30BA">
        <w:t xml:space="preserve"> of any nationality and</w:t>
      </w:r>
      <w:r>
        <w:t xml:space="preserve"> </w:t>
      </w:r>
      <w:r w:rsidRPr="004D30BA">
        <w:t xml:space="preserve">allow Chilean society to adapt to the new circumstances </w:t>
      </w:r>
      <w:r>
        <w:t>that</w:t>
      </w:r>
      <w:r w:rsidRPr="004D30BA">
        <w:t xml:space="preserve"> current migration flows</w:t>
      </w:r>
      <w:r>
        <w:t xml:space="preserve"> bring with them</w:t>
      </w:r>
      <w:r w:rsidRPr="004D30BA">
        <w:t>.</w:t>
      </w:r>
    </w:p>
    <w:p w:rsidR="006005E3" w:rsidRPr="004D30BA" w:rsidRDefault="006005E3" w:rsidP="0066698D">
      <w:pPr>
        <w:pStyle w:val="SingleTxtG"/>
        <w:jc w:val="lowKashida"/>
        <w:rPr>
          <w:color w:val="000000" w:themeColor="text1"/>
        </w:rPr>
      </w:pPr>
      <w:r w:rsidRPr="00B46AB9">
        <w:t>7.</w:t>
      </w:r>
      <w:r w:rsidRPr="00B46AB9">
        <w:tab/>
      </w:r>
      <w:r>
        <w:t xml:space="preserve">Responding to these </w:t>
      </w:r>
      <w:r w:rsidRPr="004D30BA">
        <w:t>circumstances</w:t>
      </w:r>
      <w:r>
        <w:t>, t</w:t>
      </w:r>
      <w:r w:rsidRPr="00B46AB9">
        <w:t xml:space="preserve">he </w:t>
      </w:r>
      <w:r w:rsidRPr="00554031">
        <w:t xml:space="preserve">Office of the Undersecretary </w:t>
      </w:r>
      <w:r w:rsidR="0066698D">
        <w:t>of</w:t>
      </w:r>
      <w:bookmarkStart w:id="0" w:name="_GoBack"/>
      <w:bookmarkEnd w:id="0"/>
      <w:r w:rsidRPr="00554031">
        <w:t xml:space="preserve"> the Interior</w:t>
      </w:r>
      <w:r>
        <w:t xml:space="preserve"> decided that a new representative and pluralistic national a</w:t>
      </w:r>
      <w:r w:rsidRPr="00555305">
        <w:t xml:space="preserve">dvisory </w:t>
      </w:r>
      <w:r>
        <w:t>c</w:t>
      </w:r>
      <w:r w:rsidRPr="00555305">
        <w:t>ouncil</w:t>
      </w:r>
      <w:r>
        <w:t>,</w:t>
      </w:r>
      <w:r w:rsidRPr="0090647C">
        <w:rPr>
          <w:rStyle w:val="FootnoteReference"/>
        </w:rPr>
        <w:footnoteReference w:id="6"/>
      </w:r>
      <w:r>
        <w:t xml:space="preserve"> with a broad mandate and a membership drawn from organizations with competence in the respective fields, should be created</w:t>
      </w:r>
      <w:r w:rsidRPr="00B46AB9">
        <w:t xml:space="preserve">. </w:t>
      </w:r>
      <w:r w:rsidRPr="004D30BA">
        <w:t>A resolution</w:t>
      </w:r>
      <w:r w:rsidRPr="0090647C">
        <w:rPr>
          <w:rStyle w:val="FootnoteReference"/>
        </w:rPr>
        <w:footnoteReference w:id="7"/>
      </w:r>
      <w:r w:rsidRPr="004D30BA">
        <w:t xml:space="preserve"> regulat</w:t>
      </w:r>
      <w:r>
        <w:t>ing</w:t>
      </w:r>
      <w:r w:rsidRPr="004D30BA">
        <w:t xml:space="preserve"> the </w:t>
      </w:r>
      <w:r>
        <w:t>operation</w:t>
      </w:r>
      <w:r w:rsidRPr="004D30BA">
        <w:t xml:space="preserve"> and composition of the Council</w:t>
      </w:r>
      <w:r>
        <w:t xml:space="preserve"> was adopted,</w:t>
      </w:r>
      <w:r w:rsidRPr="0090647C">
        <w:rPr>
          <w:rStyle w:val="FootnoteReference"/>
        </w:rPr>
        <w:footnoteReference w:id="8"/>
      </w:r>
      <w:r>
        <w:t xml:space="preserve"> and, o</w:t>
      </w:r>
      <w:r w:rsidRPr="004D30BA">
        <w:t xml:space="preserve">n 11 October 2018, </w:t>
      </w:r>
      <w:r>
        <w:t>an</w:t>
      </w:r>
      <w:r w:rsidRPr="004D30BA">
        <w:t xml:space="preserve"> </w:t>
      </w:r>
      <w:r>
        <w:t>online</w:t>
      </w:r>
      <w:r w:rsidRPr="004D30BA">
        <w:t xml:space="preserve"> </w:t>
      </w:r>
      <w:r>
        <w:t xml:space="preserve">poll </w:t>
      </w:r>
      <w:r w:rsidRPr="004D30BA">
        <w:t>was held</w:t>
      </w:r>
      <w:r>
        <w:t xml:space="preserve"> to </w:t>
      </w:r>
      <w:r w:rsidRPr="004D30BA">
        <w:t xml:space="preserve">elect </w:t>
      </w:r>
      <w:r>
        <w:t xml:space="preserve">its </w:t>
      </w:r>
      <w:r>
        <w:lastRenderedPageBreak/>
        <w:t xml:space="preserve">members in which </w:t>
      </w:r>
      <w:r w:rsidRPr="004D30BA">
        <w:t>91 per cent</w:t>
      </w:r>
      <w:r>
        <w:t xml:space="preserve"> of</w:t>
      </w:r>
      <w:r w:rsidRPr="004D30BA">
        <w:t xml:space="preserve"> </w:t>
      </w:r>
      <w:r>
        <w:t xml:space="preserve">officers working in </w:t>
      </w:r>
      <w:r w:rsidRPr="00394C21">
        <w:t>migration</w:t>
      </w:r>
      <w:r>
        <w:t>-related areas voted</w:t>
      </w:r>
      <w:r w:rsidRPr="004D30BA">
        <w:t xml:space="preserve">. The results of the election were </w:t>
      </w:r>
      <w:r>
        <w:t>announced</w:t>
      </w:r>
      <w:r w:rsidRPr="004D30BA">
        <w:t xml:space="preserve"> on 26 October 2018.</w:t>
      </w:r>
    </w:p>
    <w:p w:rsidR="006005E3" w:rsidRPr="004D30BA" w:rsidRDefault="006005E3" w:rsidP="00E85562">
      <w:pPr>
        <w:pStyle w:val="H4G"/>
        <w:rPr>
          <w:color w:val="000000" w:themeColor="text1"/>
        </w:rPr>
      </w:pPr>
      <w:r w:rsidRPr="004D30BA">
        <w:tab/>
      </w:r>
      <w:r w:rsidRPr="004D30BA">
        <w:tab/>
        <w:t>Paragraph 2 (b)</w:t>
      </w:r>
    </w:p>
    <w:p w:rsidR="006005E3" w:rsidRPr="004D30BA" w:rsidRDefault="006005E3" w:rsidP="00557395">
      <w:pPr>
        <w:pStyle w:val="SingleTxtG"/>
        <w:rPr>
          <w:color w:val="000000" w:themeColor="text1"/>
        </w:rPr>
      </w:pPr>
      <w:r w:rsidRPr="004D30BA">
        <w:t>8.</w:t>
      </w:r>
      <w:r w:rsidRPr="004D30BA">
        <w:tab/>
      </w:r>
      <w:r>
        <w:t>In order to</w:t>
      </w:r>
      <w:r w:rsidRPr="004D30BA">
        <w:t xml:space="preserve"> harmoniz</w:t>
      </w:r>
      <w:r>
        <w:t>e</w:t>
      </w:r>
      <w:r w:rsidRPr="004D30BA">
        <w:t xml:space="preserve"> domestic legislation with the Convention, the migration bill </w:t>
      </w:r>
      <w:r>
        <w:t>has been</w:t>
      </w:r>
      <w:r w:rsidRPr="004D30BA">
        <w:t xml:space="preserve"> designed to ensure the promotion and protection of the fundamental rights of all migrants.</w:t>
      </w:r>
      <w:r w:rsidRPr="0090647C">
        <w:rPr>
          <w:rStyle w:val="FootnoteReference"/>
        </w:rPr>
        <w:footnoteReference w:id="9"/>
      </w:r>
      <w:r w:rsidRPr="004D30BA">
        <w:t xml:space="preserve"> </w:t>
      </w:r>
      <w:r>
        <w:t>The bill provides for the creation of a</w:t>
      </w:r>
      <w:r w:rsidRPr="004D30BA">
        <w:t xml:space="preserve"> new institutional structure, the Council on Migration Policy</w:t>
      </w:r>
      <w:r>
        <w:t xml:space="preserve">, which will be responsible for </w:t>
      </w:r>
      <w:r w:rsidRPr="004D30BA">
        <w:t>develop</w:t>
      </w:r>
      <w:r>
        <w:t xml:space="preserve">ing </w:t>
      </w:r>
      <w:r w:rsidRPr="004D30BA">
        <w:t>a clear and transparent migration policy</w:t>
      </w:r>
      <w:r w:rsidRPr="00C620A9">
        <w:t xml:space="preserve"> </w:t>
      </w:r>
      <w:r>
        <w:t>that is regularly and systematically updated</w:t>
      </w:r>
      <w:r w:rsidRPr="004D30BA">
        <w:t xml:space="preserve">. The bill also envisages the creation of a national migration service, which will be </w:t>
      </w:r>
      <w:r>
        <w:t>responsible for implementing</w:t>
      </w:r>
      <w:r w:rsidRPr="004D30BA">
        <w:t xml:space="preserve"> the policy and will have the structure and capacity to carry it forward</w:t>
      </w:r>
      <w:r>
        <w:t>, and introduces</w:t>
      </w:r>
      <w:r w:rsidRPr="004D30BA">
        <w:t xml:space="preserve"> a range of migration categories</w:t>
      </w:r>
      <w:r>
        <w:t xml:space="preserve">, including temporary residence </w:t>
      </w:r>
      <w:r w:rsidRPr="004D30BA">
        <w:t>for work and study</w:t>
      </w:r>
      <w:r>
        <w:t xml:space="preserve"> as well as short stays for foreign transients and tourists</w:t>
      </w:r>
      <w:r w:rsidRPr="004D30BA">
        <w:t xml:space="preserve">. Migrants who have </w:t>
      </w:r>
      <w:r>
        <w:t>obtained temporary</w:t>
      </w:r>
      <w:r w:rsidRPr="004D30BA">
        <w:t xml:space="preserve"> residency and wish to remain indefinitely are granted permanent residency</w:t>
      </w:r>
      <w:r>
        <w:t>, and</w:t>
      </w:r>
      <w:r w:rsidRPr="004D30BA">
        <w:t xml:space="preserve"> can then apply for Chilean nationality after five years. </w:t>
      </w:r>
      <w:r>
        <w:t>In addition, t</w:t>
      </w:r>
      <w:r w:rsidRPr="004D30BA">
        <w:t xml:space="preserve">he bill </w:t>
      </w:r>
      <w:r>
        <w:t>extends</w:t>
      </w:r>
      <w:r w:rsidRPr="004D30BA">
        <w:t xml:space="preserve"> </w:t>
      </w:r>
      <w:r>
        <w:t>to migrants</w:t>
      </w:r>
      <w:r w:rsidRPr="004D30BA">
        <w:t xml:space="preserve"> the right to access health care, education, social security and</w:t>
      </w:r>
      <w:r>
        <w:t xml:space="preserve"> other state-funded</w:t>
      </w:r>
      <w:r w:rsidRPr="004D30BA">
        <w:t xml:space="preserve"> benefits</w:t>
      </w:r>
      <w:r>
        <w:t>, besides providing for t</w:t>
      </w:r>
      <w:r w:rsidRPr="004D30BA">
        <w:t>he modernization of the system for validating and recognizing academic and professional qualifications and the non-criminalization of illegal residency.</w:t>
      </w:r>
    </w:p>
    <w:p w:rsidR="006005E3" w:rsidRPr="004D30BA" w:rsidRDefault="006005E3" w:rsidP="00557395">
      <w:pPr>
        <w:pStyle w:val="SingleTxtG"/>
        <w:rPr>
          <w:color w:val="000000" w:themeColor="text1"/>
        </w:rPr>
      </w:pPr>
      <w:r w:rsidRPr="004D30BA">
        <w:t>9.</w:t>
      </w:r>
      <w:r w:rsidRPr="004D30BA">
        <w:tab/>
        <w:t xml:space="preserve">The discretion granted to the investigative police </w:t>
      </w:r>
      <w:r>
        <w:t xml:space="preserve">at borders </w:t>
      </w:r>
      <w:r w:rsidRPr="004D30BA">
        <w:t xml:space="preserve">is </w:t>
      </w:r>
      <w:r>
        <w:t>limited</w:t>
      </w:r>
      <w:r w:rsidRPr="004D30BA">
        <w:t xml:space="preserve"> by the principle of non-discrimination. </w:t>
      </w:r>
      <w:r>
        <w:t>In addition</w:t>
      </w:r>
      <w:r w:rsidRPr="004D30BA">
        <w:t xml:space="preserve">, </w:t>
      </w:r>
      <w:r>
        <w:t xml:space="preserve">to help </w:t>
      </w:r>
      <w:r w:rsidRPr="004D30BA">
        <w:t>officials to determine whether to admit a person as a tourist</w:t>
      </w:r>
      <w:r>
        <w:t xml:space="preserve">, a protocol has been adopted that sets out </w:t>
      </w:r>
      <w:r w:rsidRPr="004D30BA">
        <w:t>objective criteria</w:t>
      </w:r>
      <w:r>
        <w:t xml:space="preserve"> for such decisions</w:t>
      </w:r>
      <w:r w:rsidRPr="004D30BA">
        <w:t>, namely</w:t>
      </w:r>
      <w:r>
        <w:t>,</w:t>
      </w:r>
      <w:r w:rsidRPr="004D30BA">
        <w:t xml:space="preserve"> length of stay in the country, </w:t>
      </w:r>
      <w:r>
        <w:t>the person</w:t>
      </w:r>
      <w:r w:rsidR="00DC1BBB">
        <w:t>’</w:t>
      </w:r>
      <w:r>
        <w:t xml:space="preserve">s available </w:t>
      </w:r>
      <w:r w:rsidRPr="004D30BA">
        <w:t xml:space="preserve">resources, </w:t>
      </w:r>
      <w:r>
        <w:t>where they will be staying</w:t>
      </w:r>
      <w:r w:rsidRPr="004D30BA">
        <w:t xml:space="preserve"> and </w:t>
      </w:r>
      <w:r>
        <w:t>in some cases</w:t>
      </w:r>
      <w:r w:rsidRPr="004D30BA">
        <w:t xml:space="preserve"> an objective estimat</w:t>
      </w:r>
      <w:r>
        <w:t>e</w:t>
      </w:r>
      <w:r w:rsidRPr="004D30BA">
        <w:t xml:space="preserve"> of their financial resources based on data from the Office of the Undersecretary for Labour.</w:t>
      </w:r>
    </w:p>
    <w:p w:rsidR="006005E3" w:rsidRPr="004D30BA" w:rsidRDefault="006005E3" w:rsidP="00557395">
      <w:pPr>
        <w:pStyle w:val="SingleTxtG"/>
        <w:rPr>
          <w:color w:val="000000" w:themeColor="text1"/>
        </w:rPr>
      </w:pPr>
      <w:r w:rsidRPr="004D30BA">
        <w:t>10.</w:t>
      </w:r>
      <w:r w:rsidRPr="004D30BA">
        <w:tab/>
        <w:t>The provisions regulating the main powers of the investigative police in matters of immigration are contained in article 5 of the Organic Act on the Investigative Police,</w:t>
      </w:r>
      <w:r w:rsidRPr="0090647C">
        <w:rPr>
          <w:rStyle w:val="FootnoteReference"/>
        </w:rPr>
        <w:footnoteReference w:id="10"/>
      </w:r>
      <w:r w:rsidRPr="004D30BA">
        <w:t xml:space="preserve"> article 10 of the Aliens Act</w:t>
      </w:r>
      <w:r w:rsidRPr="0090647C">
        <w:rPr>
          <w:rStyle w:val="FootnoteReference"/>
        </w:rPr>
        <w:footnoteReference w:id="11"/>
      </w:r>
      <w:r w:rsidRPr="004D30BA">
        <w:t xml:space="preserve"> and article 4 of the </w:t>
      </w:r>
      <w:r>
        <w:t xml:space="preserve">regulations implementing the </w:t>
      </w:r>
      <w:r w:rsidRPr="004D30BA">
        <w:t>Aliens</w:t>
      </w:r>
      <w:r>
        <w:t xml:space="preserve"> Act</w:t>
      </w:r>
      <w:r w:rsidR="00167695">
        <w:t>.</w:t>
      </w:r>
      <w:r w:rsidRPr="0090647C">
        <w:rPr>
          <w:rStyle w:val="FootnoteReference"/>
        </w:rPr>
        <w:footnoteReference w:id="12"/>
      </w:r>
    </w:p>
    <w:p w:rsidR="006005E3" w:rsidRPr="004D30BA" w:rsidRDefault="006005E3" w:rsidP="00E85562">
      <w:pPr>
        <w:pStyle w:val="H4G"/>
        <w:rPr>
          <w:color w:val="000000" w:themeColor="text1"/>
        </w:rPr>
      </w:pPr>
      <w:r w:rsidRPr="004D30BA">
        <w:lastRenderedPageBreak/>
        <w:tab/>
      </w:r>
      <w:r w:rsidRPr="004D30BA">
        <w:tab/>
        <w:t>Paragraph 2 (c) (</w:t>
      </w:r>
      <w:proofErr w:type="spellStart"/>
      <w:r w:rsidRPr="004D30BA">
        <w:t>i</w:t>
      </w:r>
      <w:proofErr w:type="spellEnd"/>
      <w:r w:rsidRPr="004D30BA">
        <w:t>) and (ii)</w:t>
      </w:r>
    </w:p>
    <w:p w:rsidR="006005E3" w:rsidRPr="004D30BA" w:rsidRDefault="006005E3" w:rsidP="00D00854">
      <w:pPr>
        <w:pStyle w:val="SingleTxtG"/>
        <w:jc w:val="lowKashida"/>
        <w:rPr>
          <w:color w:val="000000" w:themeColor="text1"/>
        </w:rPr>
      </w:pPr>
      <w:r w:rsidRPr="004D30BA">
        <w:t>11.</w:t>
      </w:r>
      <w:r w:rsidRPr="004D30BA">
        <w:tab/>
        <w:t xml:space="preserve">The </w:t>
      </w:r>
      <w:r>
        <w:t xml:space="preserve">migration </w:t>
      </w:r>
      <w:r w:rsidRPr="004D30BA">
        <w:t xml:space="preserve">bill, which is currently in its second reading in the Senate, provides for </w:t>
      </w:r>
      <w:r>
        <w:t xml:space="preserve">the </w:t>
      </w:r>
      <w:r w:rsidRPr="004D30BA">
        <w:t xml:space="preserve">free movement </w:t>
      </w:r>
      <w:r>
        <w:t xml:space="preserve">of </w:t>
      </w:r>
      <w:r w:rsidRPr="004D30BA">
        <w:t xml:space="preserve">persons who have entered and are staying in the country legally; equal rights and obligations </w:t>
      </w:r>
      <w:r>
        <w:t>for</w:t>
      </w:r>
      <w:r w:rsidRPr="004D30BA">
        <w:t xml:space="preserve"> migrants and nationals;</w:t>
      </w:r>
      <w:r w:rsidRPr="0090647C">
        <w:rPr>
          <w:rStyle w:val="FootnoteReference"/>
        </w:rPr>
        <w:footnoteReference w:id="13"/>
      </w:r>
      <w:r w:rsidRPr="004D30BA">
        <w:t xml:space="preserve"> labour rights;</w:t>
      </w:r>
      <w:r w:rsidRPr="0090647C">
        <w:rPr>
          <w:rStyle w:val="FootnoteReference"/>
        </w:rPr>
        <w:footnoteReference w:id="14"/>
      </w:r>
      <w:r w:rsidRPr="004D30BA">
        <w:t xml:space="preserve"> access to health care,</w:t>
      </w:r>
      <w:r w:rsidRPr="0090647C">
        <w:rPr>
          <w:rStyle w:val="FootnoteReference"/>
        </w:rPr>
        <w:footnoteReference w:id="15"/>
      </w:r>
      <w:r w:rsidRPr="004D30BA">
        <w:t xml:space="preserve"> social security</w:t>
      </w:r>
      <w:r>
        <w:t xml:space="preserve">, </w:t>
      </w:r>
      <w:r w:rsidRPr="004D30BA">
        <w:t>State benefits,</w:t>
      </w:r>
      <w:r w:rsidRPr="0090647C">
        <w:rPr>
          <w:rStyle w:val="FootnoteReference"/>
        </w:rPr>
        <w:footnoteReference w:id="16"/>
      </w:r>
      <w:r w:rsidRPr="004D30BA">
        <w:t xml:space="preserve"> education</w:t>
      </w:r>
      <w:r w:rsidRPr="0090647C">
        <w:rPr>
          <w:rStyle w:val="FootnoteReference"/>
        </w:rPr>
        <w:footnoteReference w:id="17"/>
      </w:r>
      <w:r w:rsidRPr="004D30BA">
        <w:t xml:space="preserve"> and housing;</w:t>
      </w:r>
      <w:r w:rsidRPr="0090647C">
        <w:rPr>
          <w:rStyle w:val="FootnoteReference"/>
        </w:rPr>
        <w:footnoteReference w:id="18"/>
      </w:r>
      <w:r w:rsidRPr="004D30BA">
        <w:t xml:space="preserve"> family reunification;</w:t>
      </w:r>
      <w:r w:rsidRPr="0090647C">
        <w:rPr>
          <w:rStyle w:val="FootnoteReference"/>
        </w:rPr>
        <w:footnoteReference w:id="19"/>
      </w:r>
      <w:r w:rsidRPr="004D30BA">
        <w:t xml:space="preserve"> </w:t>
      </w:r>
      <w:r>
        <w:t xml:space="preserve">respect for </w:t>
      </w:r>
      <w:r w:rsidRPr="004D30BA">
        <w:t>the best interests of children and adolescents;</w:t>
      </w:r>
      <w:r w:rsidRPr="0090647C">
        <w:rPr>
          <w:rStyle w:val="FootnoteReference"/>
        </w:rPr>
        <w:footnoteReference w:id="20"/>
      </w:r>
      <w:r w:rsidRPr="004D30BA">
        <w:t xml:space="preserve"> sending and receiving remittances;</w:t>
      </w:r>
      <w:r w:rsidRPr="0090647C">
        <w:rPr>
          <w:rStyle w:val="FootnoteReference"/>
        </w:rPr>
        <w:footnoteReference w:id="21"/>
      </w:r>
      <w:r w:rsidRPr="004D30BA">
        <w:t xml:space="preserve"> and due process.</w:t>
      </w:r>
      <w:r w:rsidRPr="0090647C">
        <w:rPr>
          <w:rStyle w:val="FootnoteReference"/>
        </w:rPr>
        <w:footnoteReference w:id="22"/>
      </w:r>
      <w:r w:rsidRPr="004D30BA">
        <w:t xml:space="preserve"> </w:t>
      </w:r>
    </w:p>
    <w:p w:rsidR="006005E3" w:rsidRPr="004D30BA" w:rsidRDefault="006005E3" w:rsidP="004B3C62">
      <w:pPr>
        <w:pStyle w:val="SingleTxtG"/>
        <w:jc w:val="lowKashida"/>
        <w:rPr>
          <w:color w:val="000000" w:themeColor="text1"/>
        </w:rPr>
      </w:pPr>
      <w:r w:rsidRPr="004D30BA">
        <w:lastRenderedPageBreak/>
        <w:t>12.</w:t>
      </w:r>
      <w:r w:rsidRPr="004D30BA">
        <w:tab/>
        <w:t>The bill also establishes the principle of non-criminalization of irregular migration; prohibits collective expulsion</w:t>
      </w:r>
      <w:r w:rsidRPr="0090647C">
        <w:rPr>
          <w:rStyle w:val="FootnoteReference"/>
        </w:rPr>
        <w:footnoteReference w:id="23"/>
      </w:r>
      <w:r>
        <w:t xml:space="preserve"> and</w:t>
      </w:r>
      <w:r w:rsidRPr="004D30BA">
        <w:t xml:space="preserve"> arbitrary discrimination; promotes, upholds and safeguards rights;</w:t>
      </w:r>
      <w:r w:rsidRPr="0090647C">
        <w:rPr>
          <w:rStyle w:val="FootnoteReference"/>
        </w:rPr>
        <w:footnoteReference w:id="24"/>
      </w:r>
      <w:r w:rsidRPr="004D30BA">
        <w:t xml:space="preserve"> and establishe</w:t>
      </w:r>
      <w:r>
        <w:t>s</w:t>
      </w:r>
      <w:r w:rsidRPr="004D30BA">
        <w:t xml:space="preserve"> an informed migration procedure</w:t>
      </w:r>
      <w:r>
        <w:t>.</w:t>
      </w:r>
      <w:r w:rsidRPr="0090647C">
        <w:rPr>
          <w:rStyle w:val="FootnoteReference"/>
        </w:rPr>
        <w:footnoteReference w:id="25"/>
      </w:r>
      <w:r w:rsidRPr="004D30BA">
        <w:t xml:space="preserve"> The State undertakes to adopt all measures to the maximum of its available resources and by all appropriate means in order to uphold economic, social and cultural rights </w:t>
      </w:r>
      <w:r>
        <w:t xml:space="preserve">in </w:t>
      </w:r>
      <w:r w:rsidRPr="004D30BA">
        <w:t>full. Where this is not possible, it will seek international assistance and cooperation.</w:t>
      </w:r>
      <w:r w:rsidRPr="0090647C">
        <w:rPr>
          <w:rStyle w:val="FootnoteReference"/>
        </w:rPr>
        <w:footnoteReference w:id="26"/>
      </w:r>
      <w:r w:rsidRPr="004D30BA">
        <w:t xml:space="preserve"> Accessible, reliable and decentralized information channels will be set up</w:t>
      </w:r>
      <w:r>
        <w:t>, which will include</w:t>
      </w:r>
      <w:r w:rsidRPr="004D30BA">
        <w:t>, at the very least, the electronic platforms of the Ministry of the Interior, the National Migration Service</w:t>
      </w:r>
      <w:r>
        <w:t xml:space="preserve">, </w:t>
      </w:r>
      <w:r w:rsidRPr="004D30BA">
        <w:t>the Ministry of Foreign Affairs and Chilean embassies and consulates</w:t>
      </w:r>
      <w:r>
        <w:t xml:space="preserve"> overseas</w:t>
      </w:r>
      <w:r w:rsidRPr="004D30BA">
        <w:t xml:space="preserve">. There will also be accessible mechanisms </w:t>
      </w:r>
      <w:r>
        <w:t xml:space="preserve">through which </w:t>
      </w:r>
      <w:r w:rsidRPr="004D30BA">
        <w:t>foreign</w:t>
      </w:r>
      <w:r>
        <w:t xml:space="preserve"> nationals</w:t>
      </w:r>
      <w:r w:rsidRPr="004D30BA">
        <w:t xml:space="preserve"> who feel that they</w:t>
      </w:r>
      <w:r>
        <w:t xml:space="preserve"> have not been provided with full</w:t>
      </w:r>
      <w:r w:rsidRPr="004D30BA">
        <w:t xml:space="preserve"> and adequate information </w:t>
      </w:r>
      <w:r>
        <w:t>by</w:t>
      </w:r>
      <w:r w:rsidRPr="004D30BA">
        <w:t xml:space="preserve"> the migration </w:t>
      </w:r>
      <w:r w:rsidRPr="007D5BED">
        <w:t>authority</w:t>
      </w:r>
      <w:r>
        <w:t xml:space="preserve"> will be able to seek redress</w:t>
      </w:r>
      <w:r w:rsidRPr="004D30BA">
        <w:t>. Lastly, all foreign</w:t>
      </w:r>
      <w:r>
        <w:t xml:space="preserve"> nationals</w:t>
      </w:r>
      <w:r w:rsidRPr="004D30BA">
        <w:t xml:space="preserve"> applying for entry </w:t>
      </w:r>
      <w:r>
        <w:t xml:space="preserve">to </w:t>
      </w:r>
      <w:r w:rsidRPr="004D30BA">
        <w:t>or</w:t>
      </w:r>
      <w:r>
        <w:t xml:space="preserve"> </w:t>
      </w:r>
      <w:r w:rsidRPr="004D30BA">
        <w:t xml:space="preserve">residence in </w:t>
      </w:r>
      <w:r>
        <w:t>Chile</w:t>
      </w:r>
      <w:r w:rsidRPr="004D30BA">
        <w:t xml:space="preserve"> will be assured of a reasonable and fair </w:t>
      </w:r>
      <w:r>
        <w:t xml:space="preserve">assessment </w:t>
      </w:r>
      <w:r w:rsidRPr="004D30BA">
        <w:t xml:space="preserve">procedure </w:t>
      </w:r>
      <w:r>
        <w:t xml:space="preserve">in which </w:t>
      </w:r>
      <w:r w:rsidRPr="004D30BA">
        <w:t>non-discriminatory admission criteria</w:t>
      </w:r>
      <w:r>
        <w:t xml:space="preserve"> are applied</w:t>
      </w:r>
      <w:r w:rsidRPr="004D30BA">
        <w:t xml:space="preserve">. </w:t>
      </w:r>
    </w:p>
    <w:p w:rsidR="006005E3" w:rsidRPr="004D30BA" w:rsidRDefault="006005E3" w:rsidP="00E85562">
      <w:pPr>
        <w:pStyle w:val="H4G"/>
        <w:rPr>
          <w:color w:val="000000" w:themeColor="text1"/>
        </w:rPr>
      </w:pPr>
      <w:r w:rsidRPr="004D30BA">
        <w:tab/>
      </w:r>
      <w:r w:rsidRPr="004D30BA">
        <w:tab/>
        <w:t>Paragraph 2 (c) (iii)</w:t>
      </w:r>
    </w:p>
    <w:p w:rsidR="006005E3" w:rsidRPr="004D30BA" w:rsidRDefault="006005E3" w:rsidP="00557395">
      <w:pPr>
        <w:pStyle w:val="SingleTxtG"/>
        <w:rPr>
          <w:color w:val="000000" w:themeColor="text1"/>
        </w:rPr>
      </w:pPr>
      <w:r w:rsidRPr="004D30BA">
        <w:t>13.</w:t>
      </w:r>
      <w:r w:rsidRPr="004D30BA">
        <w:tab/>
        <w:t>The State will strive to ensure that trafficking victims are able to regularize their migration status</w:t>
      </w:r>
      <w:r w:rsidRPr="005E392A">
        <w:t xml:space="preserve"> </w:t>
      </w:r>
      <w:r w:rsidRPr="004D30BA">
        <w:t>in the country.</w:t>
      </w:r>
    </w:p>
    <w:p w:rsidR="006005E3" w:rsidRPr="004D30BA" w:rsidRDefault="006005E3" w:rsidP="00557395">
      <w:pPr>
        <w:pStyle w:val="SingleTxtG"/>
        <w:rPr>
          <w:color w:val="000000" w:themeColor="text1"/>
        </w:rPr>
      </w:pPr>
      <w:r w:rsidRPr="004D30BA">
        <w:t>14.</w:t>
      </w:r>
      <w:r w:rsidRPr="004D30BA">
        <w:tab/>
        <w:t xml:space="preserve">The irregular situation of </w:t>
      </w:r>
      <w:r>
        <w:t>parents</w:t>
      </w:r>
      <w:r w:rsidRPr="004D30BA">
        <w:t>, guardian</w:t>
      </w:r>
      <w:r>
        <w:t>s</w:t>
      </w:r>
      <w:r w:rsidRPr="004D30BA">
        <w:t xml:space="preserve"> or carer</w:t>
      </w:r>
      <w:r>
        <w:t>s</w:t>
      </w:r>
      <w:r w:rsidRPr="004D30BA">
        <w:t xml:space="preserve"> will not</w:t>
      </w:r>
      <w:r>
        <w:t xml:space="preserve"> </w:t>
      </w:r>
      <w:r w:rsidRPr="004D30BA">
        <w:t>prevent children from receiving a residency permit.</w:t>
      </w:r>
    </w:p>
    <w:p w:rsidR="006005E3" w:rsidRPr="007D5BED" w:rsidRDefault="006005E3" w:rsidP="00557395">
      <w:pPr>
        <w:pStyle w:val="SingleTxtG"/>
      </w:pPr>
      <w:r w:rsidRPr="004D30BA">
        <w:t>15.</w:t>
      </w:r>
      <w:r w:rsidRPr="004D30BA">
        <w:tab/>
        <w:t>Political asylum may be granted to foreign</w:t>
      </w:r>
      <w:r>
        <w:t xml:space="preserve"> nationals</w:t>
      </w:r>
      <w:r w:rsidRPr="004D30BA">
        <w:t xml:space="preserve"> who, for their personal safety and owing to the political </w:t>
      </w:r>
      <w:r>
        <w:t>situation</w:t>
      </w:r>
      <w:r w:rsidRPr="004D30BA">
        <w:t xml:space="preserve"> prevailing in their country of residence, have been forced to apply to a Chilean diplomatic mission or who enter national territory </w:t>
      </w:r>
      <w:r>
        <w:t>seek</w:t>
      </w:r>
      <w:r w:rsidRPr="004D30BA">
        <w:t>ing asylum, even if they are in an irregular situation.</w:t>
      </w:r>
    </w:p>
    <w:p w:rsidR="006005E3" w:rsidRPr="004D30BA" w:rsidRDefault="006005E3" w:rsidP="00557395">
      <w:pPr>
        <w:pStyle w:val="SingleTxtG"/>
        <w:rPr>
          <w:color w:val="000000" w:themeColor="text1"/>
        </w:rPr>
      </w:pPr>
      <w:r w:rsidRPr="004D30BA">
        <w:t>16.</w:t>
      </w:r>
      <w:r w:rsidRPr="004D30BA">
        <w:tab/>
        <w:t>Detention is not among the control measures established by law for migration offences</w:t>
      </w:r>
      <w:r>
        <w:t xml:space="preserve"> and</w:t>
      </w:r>
      <w:r w:rsidRPr="004D30BA">
        <w:t xml:space="preserve"> may be used only </w:t>
      </w:r>
      <w:r>
        <w:t>in</w:t>
      </w:r>
      <w:r w:rsidRPr="004D30BA">
        <w:t xml:space="preserve"> </w:t>
      </w:r>
      <w:r>
        <w:t xml:space="preserve">the </w:t>
      </w:r>
      <w:r w:rsidRPr="004D30BA">
        <w:t>exceptional circumstances</w:t>
      </w:r>
      <w:r>
        <w:t>, as follows:</w:t>
      </w:r>
      <w:r w:rsidRPr="004D30BA">
        <w:t xml:space="preserve"> </w:t>
      </w:r>
      <w:r w:rsidR="00DC1BBB">
        <w:t>“</w:t>
      </w:r>
      <w:r>
        <w:t>O</w:t>
      </w:r>
      <w:r w:rsidRPr="004D30BA">
        <w:t xml:space="preserve">nce an expulsion order is final and </w:t>
      </w:r>
      <w:r>
        <w:t>enforceable</w:t>
      </w:r>
      <w:r w:rsidRPr="004D30BA">
        <w:t xml:space="preserve">, the person concerned may be </w:t>
      </w:r>
      <w:r>
        <w:t>subject to</w:t>
      </w:r>
      <w:r w:rsidRPr="004D30BA">
        <w:t xml:space="preserve"> restriction</w:t>
      </w:r>
      <w:r>
        <w:t>s</w:t>
      </w:r>
      <w:r w:rsidRPr="004D30BA">
        <w:t xml:space="preserve"> or deprivation of liberty for a period not exceeding 72 hours. Such measure</w:t>
      </w:r>
      <w:r>
        <w:t>s</w:t>
      </w:r>
      <w:r w:rsidRPr="004D30BA">
        <w:t xml:space="preserve"> may be </w:t>
      </w:r>
      <w:r>
        <w:t>imposed</w:t>
      </w:r>
      <w:r w:rsidRPr="004D30BA">
        <w:t xml:space="preserve"> only at the residence of the person concerned or </w:t>
      </w:r>
      <w:r>
        <w:t>at a</w:t>
      </w:r>
      <w:r w:rsidRPr="004D30BA">
        <w:t xml:space="preserve"> police station, </w:t>
      </w:r>
      <w:r>
        <w:t>and subject to</w:t>
      </w:r>
      <w:r w:rsidRPr="004D30BA">
        <w:t xml:space="preserve"> compliance with </w:t>
      </w:r>
      <w:r>
        <w:t>appropriate</w:t>
      </w:r>
      <w:r w:rsidRPr="004D30BA">
        <w:t xml:space="preserve"> sanitary and habitability standards. The measure shall never be applied to minors</w:t>
      </w:r>
      <w:r>
        <w:t>.</w:t>
      </w:r>
      <w:r w:rsidR="00DC1BBB">
        <w:t>”</w:t>
      </w:r>
      <w:r w:rsidRPr="0090647C">
        <w:rPr>
          <w:rStyle w:val="FootnoteReference"/>
        </w:rPr>
        <w:footnoteReference w:id="27"/>
      </w:r>
    </w:p>
    <w:p w:rsidR="006005E3" w:rsidRPr="004D30BA" w:rsidRDefault="006005E3" w:rsidP="00E85562">
      <w:pPr>
        <w:pStyle w:val="H4G"/>
        <w:rPr>
          <w:color w:val="000000" w:themeColor="text1"/>
        </w:rPr>
      </w:pPr>
      <w:r w:rsidRPr="004D30BA">
        <w:tab/>
      </w:r>
      <w:r w:rsidRPr="004D30BA">
        <w:tab/>
        <w:t>Paragraph 2 (c) (iv)</w:t>
      </w:r>
    </w:p>
    <w:p w:rsidR="006005E3" w:rsidRPr="004D30BA" w:rsidRDefault="006005E3" w:rsidP="00557395">
      <w:pPr>
        <w:pStyle w:val="SingleTxtG"/>
        <w:rPr>
          <w:color w:val="000000" w:themeColor="text1"/>
        </w:rPr>
      </w:pPr>
      <w:r w:rsidRPr="004D30BA">
        <w:t>17.</w:t>
      </w:r>
      <w:r w:rsidRPr="004D30BA">
        <w:tab/>
        <w:t>The bill establishes that foreign</w:t>
      </w:r>
      <w:r>
        <w:t xml:space="preserve"> nationals</w:t>
      </w:r>
      <w:r w:rsidRPr="004D30BA">
        <w:t xml:space="preserve"> deprived of their liberty for the </w:t>
      </w:r>
      <w:r>
        <w:t>purpose of</w:t>
      </w:r>
      <w:r w:rsidRPr="004D30BA">
        <w:t xml:space="preserve"> enforc</w:t>
      </w:r>
      <w:r>
        <w:t>ing</w:t>
      </w:r>
      <w:r w:rsidRPr="004D30BA">
        <w:t xml:space="preserve"> </w:t>
      </w:r>
      <w:r>
        <w:t>an</w:t>
      </w:r>
      <w:r w:rsidRPr="004D30BA">
        <w:t xml:space="preserve"> expulsion order</w:t>
      </w:r>
      <w:r>
        <w:t>, as</w:t>
      </w:r>
      <w:r w:rsidRPr="004D30BA">
        <w:t xml:space="preserve"> described above</w:t>
      </w:r>
      <w:r>
        <w:t>,</w:t>
      </w:r>
      <w:r w:rsidRPr="004D30BA">
        <w:t xml:space="preserve"> will have the right to: </w:t>
      </w:r>
      <w:r w:rsidR="00DC1BBB">
        <w:t>“</w:t>
      </w:r>
      <w:r w:rsidRPr="004D30BA">
        <w:t xml:space="preserve">1. Contact family members and legal representatives; 2. Receive medical treatment when necessary; 3. Contact a consular official; 4. Request an interpreter, if they do not speak or understand Spanish; and 5. Receive a written copy of all information </w:t>
      </w:r>
      <w:r>
        <w:t>provided</w:t>
      </w:r>
      <w:r w:rsidRPr="004D30BA">
        <w:t xml:space="preserve"> to them as persons deprived of their liberty, in accordance with article 5 of the bill</w:t>
      </w:r>
      <w:r>
        <w:t>.</w:t>
      </w:r>
      <w:r w:rsidR="00DC1BBB">
        <w:t>”</w:t>
      </w:r>
      <w:r w:rsidRPr="0090647C">
        <w:rPr>
          <w:rStyle w:val="FootnoteReference"/>
        </w:rPr>
        <w:footnoteReference w:id="28"/>
      </w:r>
    </w:p>
    <w:p w:rsidR="006005E3" w:rsidRPr="004D30BA" w:rsidRDefault="006005E3" w:rsidP="00557395">
      <w:pPr>
        <w:pStyle w:val="SingleTxtG"/>
        <w:rPr>
          <w:color w:val="000000" w:themeColor="text1"/>
        </w:rPr>
      </w:pPr>
      <w:r w:rsidRPr="004D30BA">
        <w:t>18.</w:t>
      </w:r>
      <w:r w:rsidRPr="004D30BA">
        <w:tab/>
        <w:t xml:space="preserve">In addition, </w:t>
      </w:r>
      <w:r w:rsidR="00DC1BBB">
        <w:t>“</w:t>
      </w:r>
      <w:r w:rsidRPr="004D30BA">
        <w:t xml:space="preserve">persons </w:t>
      </w:r>
      <w:r>
        <w:t xml:space="preserve">subject to an expulsion </w:t>
      </w:r>
      <w:r w:rsidRPr="004D30BA">
        <w:t xml:space="preserve">order who have been deprived of their liberty will be released if the expulsion does not take place within 72 hours of </w:t>
      </w:r>
      <w:r>
        <w:t>the outset of detention</w:t>
      </w:r>
      <w:r w:rsidRPr="004D30BA">
        <w:t>. Subsequently, such persons may be deprived of their liberty only in order to enforce the expulsion order and for a maximum of 48 hours.</w:t>
      </w:r>
      <w:r w:rsidR="00DC1BBB">
        <w:t>”</w:t>
      </w:r>
      <w:r w:rsidRPr="0090647C">
        <w:rPr>
          <w:rStyle w:val="FootnoteReference"/>
        </w:rPr>
        <w:footnoteReference w:id="29"/>
      </w:r>
    </w:p>
    <w:p w:rsidR="006005E3" w:rsidRPr="004D30BA" w:rsidRDefault="006005E3" w:rsidP="00E85562">
      <w:pPr>
        <w:pStyle w:val="H4G"/>
        <w:rPr>
          <w:color w:val="000000" w:themeColor="text1"/>
        </w:rPr>
      </w:pPr>
      <w:r w:rsidRPr="004D30BA">
        <w:lastRenderedPageBreak/>
        <w:tab/>
      </w:r>
      <w:r w:rsidRPr="004D30BA">
        <w:tab/>
        <w:t>Paragraph 2 (c) (v)</w:t>
      </w:r>
    </w:p>
    <w:p w:rsidR="006005E3" w:rsidRPr="004D30BA" w:rsidRDefault="006005E3" w:rsidP="00557395">
      <w:pPr>
        <w:pStyle w:val="SingleTxtG"/>
        <w:rPr>
          <w:color w:val="000000" w:themeColor="text1"/>
        </w:rPr>
      </w:pPr>
      <w:r w:rsidRPr="004D30BA">
        <w:t>19.</w:t>
      </w:r>
      <w:r w:rsidRPr="004D30BA">
        <w:tab/>
        <w:t>Children cannot be expelled, and so cannot be detained.</w:t>
      </w:r>
      <w:r w:rsidRPr="0090647C">
        <w:rPr>
          <w:rStyle w:val="FootnoteReference"/>
        </w:rPr>
        <w:footnoteReference w:id="30"/>
      </w:r>
    </w:p>
    <w:p w:rsidR="006005E3" w:rsidRPr="004D30BA" w:rsidRDefault="006005E3" w:rsidP="00E85562">
      <w:pPr>
        <w:pStyle w:val="H4G"/>
        <w:rPr>
          <w:color w:val="000000" w:themeColor="text1"/>
        </w:rPr>
      </w:pPr>
      <w:r w:rsidRPr="004D30BA">
        <w:tab/>
      </w:r>
      <w:r w:rsidRPr="004D30BA">
        <w:tab/>
        <w:t>Paragraph 2 (c) (vi)</w:t>
      </w:r>
    </w:p>
    <w:p w:rsidR="006005E3" w:rsidRPr="004D30BA" w:rsidRDefault="006005E3" w:rsidP="00557395">
      <w:pPr>
        <w:pStyle w:val="SingleTxtG"/>
        <w:rPr>
          <w:color w:val="000000" w:themeColor="text1"/>
        </w:rPr>
      </w:pPr>
      <w:r w:rsidRPr="004D30BA">
        <w:t>20.</w:t>
      </w:r>
      <w:r w:rsidRPr="004D30BA">
        <w:tab/>
        <w:t>See reply to the issues raised in paragraph 2 (c) (iv).</w:t>
      </w:r>
    </w:p>
    <w:p w:rsidR="006005E3" w:rsidRPr="004D30BA" w:rsidRDefault="006005E3" w:rsidP="00E85562">
      <w:pPr>
        <w:pStyle w:val="H4G"/>
        <w:rPr>
          <w:color w:val="000000" w:themeColor="text1"/>
        </w:rPr>
      </w:pPr>
      <w:r w:rsidRPr="004D30BA">
        <w:tab/>
      </w:r>
      <w:r w:rsidRPr="004D30BA">
        <w:tab/>
        <w:t>Paragraph 2 (c) (vii)</w:t>
      </w:r>
    </w:p>
    <w:p w:rsidR="006005E3" w:rsidRPr="004D30BA" w:rsidRDefault="006005E3" w:rsidP="00557395">
      <w:pPr>
        <w:pStyle w:val="SingleTxtG"/>
        <w:rPr>
          <w:color w:val="000000" w:themeColor="text1"/>
        </w:rPr>
      </w:pPr>
      <w:r w:rsidRPr="004D30BA">
        <w:t>21.</w:t>
      </w:r>
      <w:r w:rsidRPr="004D30BA">
        <w:tab/>
        <w:t xml:space="preserve">The bill sets out specific grounds for expulsion. </w:t>
      </w:r>
      <w:r>
        <w:t xml:space="preserve">However, </w:t>
      </w:r>
      <w:r>
        <w:rPr>
          <w:shd w:val="clear" w:color="auto" w:fill="FFFFFF"/>
        </w:rPr>
        <w:t>not only do the grounds for issuing an expulsion order need to have been met</w:t>
      </w:r>
      <w:r w:rsidRPr="004D30BA">
        <w:rPr>
          <w:shd w:val="clear" w:color="auto" w:fill="FFFFFF"/>
        </w:rPr>
        <w:t xml:space="preserve">, but the Government and the courts </w:t>
      </w:r>
      <w:r>
        <w:rPr>
          <w:shd w:val="clear" w:color="auto" w:fill="FFFFFF"/>
        </w:rPr>
        <w:t>are also required</w:t>
      </w:r>
      <w:r w:rsidRPr="004D30BA">
        <w:rPr>
          <w:shd w:val="clear" w:color="auto" w:fill="FFFFFF"/>
        </w:rPr>
        <w:t xml:space="preserve"> to give due consideration </w:t>
      </w:r>
      <w:r>
        <w:rPr>
          <w:shd w:val="clear" w:color="auto" w:fill="FFFFFF"/>
        </w:rPr>
        <w:t xml:space="preserve">to </w:t>
      </w:r>
      <w:r w:rsidRPr="004D30BA">
        <w:rPr>
          <w:shd w:val="clear" w:color="auto" w:fill="FFFFFF"/>
        </w:rPr>
        <w:t>the foreign</w:t>
      </w:r>
      <w:r>
        <w:rPr>
          <w:shd w:val="clear" w:color="auto" w:fill="FFFFFF"/>
        </w:rPr>
        <w:t xml:space="preserve"> national</w:t>
      </w:r>
      <w:r w:rsidR="00DC1BBB">
        <w:rPr>
          <w:shd w:val="clear" w:color="auto" w:fill="FFFFFF"/>
        </w:rPr>
        <w:t>’</w:t>
      </w:r>
      <w:r w:rsidRPr="004D30BA">
        <w:rPr>
          <w:shd w:val="clear" w:color="auto" w:fill="FFFFFF"/>
        </w:rPr>
        <w:t>s personal circumstances beforehand</w:t>
      </w:r>
      <w:r w:rsidRPr="004D30BA">
        <w:t xml:space="preserve">. </w:t>
      </w:r>
      <w:r>
        <w:t>Persons</w:t>
      </w:r>
      <w:r w:rsidRPr="004D30BA">
        <w:t xml:space="preserve"> who are not deported even </w:t>
      </w:r>
      <w:r>
        <w:t>though</w:t>
      </w:r>
      <w:r w:rsidRPr="004D30BA">
        <w:t xml:space="preserve"> they are breaking the law must be granted some form of residency</w:t>
      </w:r>
      <w:r>
        <w:t>.</w:t>
      </w:r>
      <w:r w:rsidRPr="004D30BA">
        <w:t xml:space="preserve"> The alternatives set out in the reply to the issues raised in paragraph </w:t>
      </w:r>
      <w:r w:rsidRPr="004D30BA">
        <w:rPr>
          <w:iCs/>
        </w:rPr>
        <w:t xml:space="preserve">2 (c) (iii) may also </w:t>
      </w:r>
      <w:r>
        <w:rPr>
          <w:iCs/>
        </w:rPr>
        <w:t xml:space="preserve">be </w:t>
      </w:r>
      <w:r w:rsidRPr="004D30BA">
        <w:rPr>
          <w:iCs/>
        </w:rPr>
        <w:t>appl</w:t>
      </w:r>
      <w:r>
        <w:rPr>
          <w:iCs/>
        </w:rPr>
        <w:t>icable</w:t>
      </w:r>
      <w:r w:rsidRPr="004D30BA">
        <w:rPr>
          <w:iCs/>
        </w:rPr>
        <w:t>.</w:t>
      </w:r>
    </w:p>
    <w:p w:rsidR="006005E3" w:rsidRPr="004D30BA" w:rsidRDefault="006005E3" w:rsidP="00E85562">
      <w:pPr>
        <w:pStyle w:val="H4G"/>
      </w:pPr>
      <w:r w:rsidRPr="004D30BA">
        <w:tab/>
      </w:r>
      <w:r w:rsidRPr="004D30BA">
        <w:tab/>
        <w:t>Paragraph 2 (c) (viii)</w:t>
      </w:r>
    </w:p>
    <w:p w:rsidR="006005E3" w:rsidRPr="004D30BA" w:rsidRDefault="006005E3" w:rsidP="00557395">
      <w:pPr>
        <w:pStyle w:val="SingleTxtG"/>
      </w:pPr>
      <w:r w:rsidRPr="004D30BA">
        <w:t>22.</w:t>
      </w:r>
      <w:r w:rsidRPr="004D30BA">
        <w:tab/>
        <w:t>See the</w:t>
      </w:r>
      <w:r>
        <w:t xml:space="preserve"> above</w:t>
      </w:r>
      <w:r w:rsidRPr="004D30BA">
        <w:t xml:space="preserve"> replies to the issues raised in paragraph 2 (c).</w:t>
      </w:r>
    </w:p>
    <w:p w:rsidR="006005E3" w:rsidRPr="00647276" w:rsidRDefault="006005E3" w:rsidP="00647276">
      <w:pPr>
        <w:pStyle w:val="H4G"/>
      </w:pPr>
      <w:r w:rsidRPr="00621A80">
        <w:tab/>
      </w:r>
      <w:r w:rsidR="00647276" w:rsidRPr="00621A80">
        <w:tab/>
      </w:r>
      <w:r w:rsidRPr="00647276">
        <w:t>Paragraph 2 (c) (ix)</w:t>
      </w:r>
    </w:p>
    <w:p w:rsidR="006005E3" w:rsidRPr="004D30BA" w:rsidRDefault="006005E3" w:rsidP="00557395">
      <w:pPr>
        <w:pStyle w:val="SingleTxtG"/>
      </w:pPr>
      <w:r w:rsidRPr="004D30BA">
        <w:t>23.</w:t>
      </w:r>
      <w:r w:rsidRPr="004D30BA">
        <w:tab/>
        <w:t>See the</w:t>
      </w:r>
      <w:r>
        <w:t xml:space="preserve"> above</w:t>
      </w:r>
      <w:r w:rsidRPr="004D30BA">
        <w:t xml:space="preserve"> replies to the issues raised in paragraph 2 (c).</w:t>
      </w:r>
    </w:p>
    <w:p w:rsidR="006005E3" w:rsidRPr="004D30BA" w:rsidRDefault="00647276" w:rsidP="00647276">
      <w:pPr>
        <w:pStyle w:val="H4G"/>
      </w:pPr>
      <w:r>
        <w:tab/>
      </w:r>
      <w:r w:rsidR="006005E3" w:rsidRPr="004D30BA">
        <w:tab/>
        <w:t>Paragraph 2 (c) (x)</w:t>
      </w:r>
    </w:p>
    <w:p w:rsidR="006005E3" w:rsidRPr="004D30BA" w:rsidRDefault="006005E3" w:rsidP="00557395">
      <w:pPr>
        <w:pStyle w:val="SingleTxtG"/>
      </w:pPr>
      <w:r w:rsidRPr="004D30BA">
        <w:t>24.</w:t>
      </w:r>
      <w:r w:rsidRPr="004D30BA">
        <w:tab/>
        <w:t>Residence permit</w:t>
      </w:r>
      <w:r>
        <w:t>s for foreign transients</w:t>
      </w:r>
      <w:r w:rsidRPr="004D30BA">
        <w:t xml:space="preserve"> </w:t>
      </w:r>
      <w:r>
        <w:t>are</w:t>
      </w:r>
      <w:r w:rsidRPr="004D30BA">
        <w:t xml:space="preserve"> not mentioned in the </w:t>
      </w:r>
      <w:r>
        <w:t xml:space="preserve">migration </w:t>
      </w:r>
      <w:r w:rsidRPr="004D30BA">
        <w:t xml:space="preserve">bill. </w:t>
      </w:r>
      <w:r>
        <w:t>This category of r</w:t>
      </w:r>
      <w:r w:rsidRPr="004D30BA">
        <w:t xml:space="preserve">esidence is for persons who enter Chile for a short period of time without the intention </w:t>
      </w:r>
      <w:r>
        <w:t>of</w:t>
      </w:r>
      <w:r w:rsidRPr="004D30BA">
        <w:t xml:space="preserve"> settl</w:t>
      </w:r>
      <w:r>
        <w:t>ing</w:t>
      </w:r>
      <w:r w:rsidRPr="004D30BA">
        <w:t xml:space="preserve">. However, in accordance with the conventions </w:t>
      </w:r>
      <w:r>
        <w:t>on</w:t>
      </w:r>
      <w:r w:rsidRPr="004D30BA">
        <w:t xml:space="preserve"> statelessness, the bill states that: </w:t>
      </w:r>
      <w:r w:rsidR="00DC1BBB">
        <w:t>“</w:t>
      </w:r>
      <w:r w:rsidRPr="004D30BA">
        <w:t xml:space="preserve">For the purposes of this law, </w:t>
      </w:r>
      <w:r>
        <w:t xml:space="preserve">the term </w:t>
      </w:r>
      <w:r w:rsidR="003B3193">
        <w:t>‘</w:t>
      </w:r>
      <w:r w:rsidRPr="004D30BA">
        <w:t>foreign transient</w:t>
      </w:r>
      <w:r w:rsidR="003B3193">
        <w:t>’</w:t>
      </w:r>
      <w:r w:rsidRPr="004D30BA">
        <w:t xml:space="preserve"> shall </w:t>
      </w:r>
      <w:r>
        <w:t xml:space="preserve">be used to </w:t>
      </w:r>
      <w:r w:rsidRPr="004D30BA">
        <w:t>refer to a</w:t>
      </w:r>
      <w:r>
        <w:t>ny</w:t>
      </w:r>
      <w:r w:rsidRPr="004D30BA">
        <w:t xml:space="preserve"> person who is passing through Chilean territory, without the intention </w:t>
      </w:r>
      <w:r>
        <w:t>of staying</w:t>
      </w:r>
      <w:r w:rsidRPr="004D30BA">
        <w:t xml:space="preserve">, in accordance with article 45. Any person born in Chilean territory to whom any of the exceptions provided for in article 10 (1) of the Constitution apply and who would otherwise be stateless shall be considered Chilean by birth. In the absence of evidence to the contrary, it shall </w:t>
      </w:r>
      <w:r>
        <w:t xml:space="preserve">be </w:t>
      </w:r>
      <w:r w:rsidRPr="004D30BA">
        <w:t>presumed that any child abandoned in Chilean territory was born in the country to Chilean parents.</w:t>
      </w:r>
      <w:r w:rsidR="00DC1BBB">
        <w:t>”</w:t>
      </w:r>
      <w:r w:rsidRPr="0090647C">
        <w:rPr>
          <w:rStyle w:val="FootnoteReference"/>
        </w:rPr>
        <w:footnoteReference w:id="31"/>
      </w:r>
    </w:p>
    <w:p w:rsidR="006005E3" w:rsidRPr="004D30BA" w:rsidRDefault="006005E3" w:rsidP="00B03FBF">
      <w:pPr>
        <w:pStyle w:val="H4G"/>
      </w:pPr>
      <w:r w:rsidRPr="004D30BA">
        <w:tab/>
      </w:r>
      <w:r w:rsidR="00B03FBF">
        <w:tab/>
      </w:r>
      <w:r w:rsidRPr="004D30BA">
        <w:t>Paragraph 2 (c) (xi)</w:t>
      </w:r>
    </w:p>
    <w:p w:rsidR="006005E3" w:rsidRPr="004D30BA" w:rsidRDefault="006005E3" w:rsidP="00557395">
      <w:pPr>
        <w:pStyle w:val="SingleTxtG"/>
      </w:pPr>
      <w:r w:rsidRPr="004D30BA">
        <w:t>25.</w:t>
      </w:r>
      <w:r w:rsidRPr="004D30BA">
        <w:tab/>
        <w:t>See previous paragraph.</w:t>
      </w:r>
    </w:p>
    <w:p w:rsidR="006005E3" w:rsidRPr="004D30BA" w:rsidRDefault="006005E3" w:rsidP="00B03FBF">
      <w:pPr>
        <w:pStyle w:val="H4G"/>
      </w:pPr>
      <w:r w:rsidRPr="004D30BA">
        <w:tab/>
      </w:r>
      <w:r w:rsidR="00B03FBF">
        <w:tab/>
      </w:r>
      <w:r w:rsidRPr="004D30BA">
        <w:t>Paragraph 2 (c) (xii)</w:t>
      </w:r>
    </w:p>
    <w:p w:rsidR="006005E3" w:rsidRPr="004D30BA" w:rsidRDefault="006005E3" w:rsidP="00557395">
      <w:pPr>
        <w:pStyle w:val="SingleTxtG"/>
      </w:pPr>
      <w:r w:rsidRPr="004D30BA">
        <w:t>26.</w:t>
      </w:r>
      <w:r w:rsidRPr="004D30BA">
        <w:tab/>
      </w:r>
      <w:r>
        <w:t>Several</w:t>
      </w:r>
      <w:r w:rsidRPr="004D30BA">
        <w:t xml:space="preserve"> categories </w:t>
      </w:r>
      <w:r>
        <w:t>of visa have been established.</w:t>
      </w:r>
    </w:p>
    <w:p w:rsidR="006005E3" w:rsidRPr="004D30BA" w:rsidRDefault="006005E3" w:rsidP="00557395">
      <w:pPr>
        <w:pStyle w:val="SingleTxtG"/>
      </w:pPr>
      <w:r w:rsidRPr="004D30BA">
        <w:t>27.</w:t>
      </w:r>
      <w:r w:rsidRPr="004D30BA">
        <w:tab/>
        <w:t>Temporary residence</w:t>
      </w:r>
      <w:r>
        <w:t>:</w:t>
      </w:r>
      <w:r w:rsidRPr="004D30BA">
        <w:t xml:space="preserve"> permits granted by the </w:t>
      </w:r>
      <w:r>
        <w:t xml:space="preserve">National Migration </w:t>
      </w:r>
      <w:r w:rsidRPr="004D30BA">
        <w:t>Service to foreign</w:t>
      </w:r>
      <w:r>
        <w:t xml:space="preserve"> nationals</w:t>
      </w:r>
      <w:r w:rsidRPr="004D30BA">
        <w:t xml:space="preserve"> who intend to </w:t>
      </w:r>
      <w:r>
        <w:t>stay</w:t>
      </w:r>
      <w:r w:rsidRPr="004D30BA">
        <w:t xml:space="preserve"> in Chile for a limited time. Pe</w:t>
      </w:r>
      <w:r>
        <w:t xml:space="preserve">rsons </w:t>
      </w:r>
      <w:r w:rsidRPr="004D30BA">
        <w:t>who wish to apply for a temporary residenc</w:t>
      </w:r>
      <w:r>
        <w:t>e</w:t>
      </w:r>
      <w:r w:rsidRPr="004D30BA">
        <w:t xml:space="preserve"> permit abroad can do so electronically or </w:t>
      </w:r>
      <w:r>
        <w:t xml:space="preserve">by any </w:t>
      </w:r>
      <w:r w:rsidRPr="004D30BA">
        <w:t xml:space="preserve">other means </w:t>
      </w:r>
      <w:r>
        <w:t>accepted</w:t>
      </w:r>
      <w:r w:rsidRPr="004D30BA">
        <w:t xml:space="preserve"> by the Service. The permit can be collected </w:t>
      </w:r>
      <w:r>
        <w:t>from</w:t>
      </w:r>
      <w:r w:rsidRPr="004D30BA">
        <w:t xml:space="preserve"> any Chilean consulate or </w:t>
      </w:r>
      <w:r>
        <w:t xml:space="preserve">may be issued </w:t>
      </w:r>
      <w:r w:rsidRPr="004D30BA">
        <w:t xml:space="preserve">directly </w:t>
      </w:r>
      <w:r>
        <w:t>to</w:t>
      </w:r>
      <w:r w:rsidRPr="004D30BA">
        <w:t xml:space="preserve"> the person concerned </w:t>
      </w:r>
      <w:r>
        <w:t xml:space="preserve">through any of the channels </w:t>
      </w:r>
      <w:r w:rsidRPr="004D30BA">
        <w:t>indicated in the decision.</w:t>
      </w:r>
    </w:p>
    <w:p w:rsidR="006005E3" w:rsidRPr="004D30BA" w:rsidRDefault="006005E3" w:rsidP="00557395">
      <w:pPr>
        <w:pStyle w:val="SingleTxtG"/>
      </w:pPr>
      <w:r w:rsidRPr="004D30BA">
        <w:t>28.</w:t>
      </w:r>
      <w:r w:rsidRPr="004D30BA">
        <w:tab/>
        <w:t>The list of subcategories of temporary residence and the requirements for each will be established by supreme decree</w:t>
      </w:r>
      <w:r w:rsidRPr="0090647C">
        <w:rPr>
          <w:rStyle w:val="FootnoteReference"/>
        </w:rPr>
        <w:footnoteReference w:id="32"/>
      </w:r>
      <w:r w:rsidRPr="004D30BA">
        <w:t xml:space="preserve"> of the Ministry of the Interior and Public Security.</w:t>
      </w:r>
      <w:r w:rsidRPr="0090647C">
        <w:rPr>
          <w:rStyle w:val="FootnoteReference"/>
        </w:rPr>
        <w:footnoteReference w:id="33"/>
      </w:r>
    </w:p>
    <w:p w:rsidR="006005E3" w:rsidRPr="004D30BA" w:rsidRDefault="006005E3" w:rsidP="00557395">
      <w:pPr>
        <w:pStyle w:val="SingleTxtG"/>
      </w:pPr>
      <w:r w:rsidRPr="004D30BA">
        <w:lastRenderedPageBreak/>
        <w:t>29.</w:t>
      </w:r>
      <w:r w:rsidRPr="004D30BA">
        <w:tab/>
      </w:r>
      <w:r w:rsidRPr="008F2416">
        <w:t xml:space="preserve">Victims of </w:t>
      </w:r>
      <w:r w:rsidRPr="002546DF">
        <w:t xml:space="preserve">offences of human trafficking under article 411 </w:t>
      </w:r>
      <w:proofErr w:type="spellStart"/>
      <w:r w:rsidRPr="007D5BED">
        <w:rPr>
          <w:i/>
          <w:iCs/>
        </w:rPr>
        <w:t>quater</w:t>
      </w:r>
      <w:proofErr w:type="spellEnd"/>
      <w:r w:rsidRPr="008F2416">
        <w:t xml:space="preserve"> of the Criminal Code who are not nationals or permanent residents </w:t>
      </w:r>
      <w:r w:rsidRPr="002546DF">
        <w:t xml:space="preserve">of Chile are entitled to apply for a temporary residence permit valid for a minimum </w:t>
      </w:r>
      <w:r w:rsidRPr="007D5BED">
        <w:t xml:space="preserve">period </w:t>
      </w:r>
      <w:r w:rsidRPr="008F2416">
        <w:t xml:space="preserve">of 12 months, during which time they </w:t>
      </w:r>
      <w:r w:rsidRPr="007D5BED">
        <w:t xml:space="preserve">will be able to </w:t>
      </w:r>
      <w:r w:rsidRPr="008F2416">
        <w:t xml:space="preserve">decide </w:t>
      </w:r>
      <w:r w:rsidRPr="007D5BED">
        <w:t xml:space="preserve">whether </w:t>
      </w:r>
      <w:r w:rsidRPr="008F2416">
        <w:t xml:space="preserve">to </w:t>
      </w:r>
      <w:r w:rsidRPr="002546DF">
        <w:t xml:space="preserve">bring criminal and civil suits in the </w:t>
      </w:r>
      <w:r w:rsidRPr="007D5BED">
        <w:t>respective</w:t>
      </w:r>
      <w:r w:rsidRPr="008F2416">
        <w:t xml:space="preserve"> judicial proceedings </w:t>
      </w:r>
      <w:r>
        <w:t>and/</w:t>
      </w:r>
      <w:r w:rsidRPr="007D5BED">
        <w:t xml:space="preserve">or to initiate </w:t>
      </w:r>
      <w:r w:rsidRPr="008F2416">
        <w:t xml:space="preserve">the </w:t>
      </w:r>
      <w:r w:rsidRPr="002546DF">
        <w:t>process of regularizing their residency status</w:t>
      </w:r>
      <w:r w:rsidRPr="008F2416">
        <w:t xml:space="preserve">. </w:t>
      </w:r>
      <w:r w:rsidRPr="007D5BED">
        <w:t>Under no</w:t>
      </w:r>
      <w:r w:rsidRPr="008F2416">
        <w:t xml:space="preserve"> circumstances </w:t>
      </w:r>
      <w:r w:rsidRPr="007D5BED">
        <w:t xml:space="preserve">may repatriation be ordered </w:t>
      </w:r>
      <w:r w:rsidRPr="002546DF">
        <w:t>for victims who apply for residenc</w:t>
      </w:r>
      <w:r w:rsidRPr="008F2416">
        <w:t xml:space="preserve">y </w:t>
      </w:r>
      <w:r w:rsidRPr="002546DF">
        <w:t xml:space="preserve">on the grounds of </w:t>
      </w:r>
      <w:r w:rsidRPr="007D5BED">
        <w:t xml:space="preserve">a </w:t>
      </w:r>
      <w:r w:rsidRPr="008F2416">
        <w:t xml:space="preserve">serious </w:t>
      </w:r>
      <w:r w:rsidRPr="007D5BED">
        <w:t>threat</w:t>
      </w:r>
      <w:r w:rsidRPr="008F2416">
        <w:t xml:space="preserve"> to </w:t>
      </w:r>
      <w:r w:rsidRPr="002546DF">
        <w:t>their physical and psychological integrity</w:t>
      </w:r>
      <w:r w:rsidRPr="008F2416">
        <w:t xml:space="preserve"> </w:t>
      </w:r>
      <w:r w:rsidRPr="007D5BED">
        <w:t>caused</w:t>
      </w:r>
      <w:r w:rsidRPr="008F2416">
        <w:t xml:space="preserve"> </w:t>
      </w:r>
      <w:r w:rsidRPr="007D5BED">
        <w:t>by</w:t>
      </w:r>
      <w:r w:rsidRPr="008F2416">
        <w:t xml:space="preserve"> the circumstances </w:t>
      </w:r>
      <w:r w:rsidRPr="007D5BED">
        <w:t xml:space="preserve">in which </w:t>
      </w:r>
      <w:r w:rsidRPr="008F2416">
        <w:t xml:space="preserve">the offences </w:t>
      </w:r>
      <w:r w:rsidRPr="007D5BED">
        <w:t xml:space="preserve">were </w:t>
      </w:r>
      <w:r w:rsidRPr="008F2416">
        <w:t>committed in their country of origin.</w:t>
      </w:r>
    </w:p>
    <w:p w:rsidR="006005E3" w:rsidRPr="004D30BA" w:rsidRDefault="006005E3" w:rsidP="00557395">
      <w:pPr>
        <w:pStyle w:val="SingleTxtG"/>
      </w:pPr>
      <w:r w:rsidRPr="004D30BA">
        <w:t>30.</w:t>
      </w:r>
      <w:r w:rsidRPr="004D30BA">
        <w:tab/>
        <w:t>Temporary residenc</w:t>
      </w:r>
      <w:r>
        <w:t xml:space="preserve">e permits are </w:t>
      </w:r>
      <w:r w:rsidRPr="004D30BA">
        <w:t>valid for up to two years</w:t>
      </w:r>
      <w:r>
        <w:t>,</w:t>
      </w:r>
      <w:r w:rsidRPr="0090647C">
        <w:rPr>
          <w:rStyle w:val="FootnoteReference"/>
        </w:rPr>
        <w:footnoteReference w:id="34"/>
      </w:r>
      <w:r w:rsidRPr="004D30BA">
        <w:t xml:space="preserve"> extend</w:t>
      </w:r>
      <w:r>
        <w:t xml:space="preserve">able for </w:t>
      </w:r>
      <w:r w:rsidRPr="004D30BA">
        <w:t xml:space="preserve">a maximum of two </w:t>
      </w:r>
      <w:r>
        <w:t xml:space="preserve">further </w:t>
      </w:r>
      <w:r w:rsidRPr="004D30BA">
        <w:t xml:space="preserve">years. </w:t>
      </w:r>
      <w:r>
        <w:t>Specific</w:t>
      </w:r>
      <w:r w:rsidRPr="004D30BA">
        <w:t xml:space="preserve"> validity </w:t>
      </w:r>
      <w:r>
        <w:t>conditions for</w:t>
      </w:r>
      <w:r w:rsidRPr="004D30BA">
        <w:t xml:space="preserve"> each subcategory</w:t>
      </w:r>
      <w:r>
        <w:t>,</w:t>
      </w:r>
      <w:r w:rsidRPr="004D30BA">
        <w:t xml:space="preserve"> and the applicable extensions</w:t>
      </w:r>
      <w:r>
        <w:t>,</w:t>
      </w:r>
      <w:r w:rsidRPr="004D30BA">
        <w:t xml:space="preserve"> will be </w:t>
      </w:r>
      <w:r>
        <w:t>established</w:t>
      </w:r>
      <w:r w:rsidRPr="004D30BA">
        <w:t xml:space="preserve"> by supreme decree of the Ministry of the Interior and Public Security.</w:t>
      </w:r>
      <w:r w:rsidRPr="0090647C">
        <w:rPr>
          <w:rStyle w:val="FootnoteReference"/>
        </w:rPr>
        <w:footnoteReference w:id="35"/>
      </w:r>
    </w:p>
    <w:p w:rsidR="006005E3" w:rsidRPr="004D30BA" w:rsidRDefault="006005E3" w:rsidP="00557395">
      <w:pPr>
        <w:pStyle w:val="SingleTxtG"/>
      </w:pPr>
      <w:r w:rsidRPr="004D30BA">
        <w:t>31.</w:t>
      </w:r>
      <w:r w:rsidRPr="004D30BA">
        <w:tab/>
        <w:t>Permanent residence</w:t>
      </w:r>
      <w:r>
        <w:t xml:space="preserve"> permits give leave </w:t>
      </w:r>
      <w:r w:rsidRPr="004D30BA">
        <w:t xml:space="preserve">to remain in Chile indefinitely and </w:t>
      </w:r>
      <w:r>
        <w:t xml:space="preserve">to </w:t>
      </w:r>
      <w:r w:rsidRPr="004D30BA">
        <w:t>carry out any lawful activity, with</w:t>
      </w:r>
      <w:r>
        <w:t>out</w:t>
      </w:r>
      <w:r w:rsidRPr="004D30BA">
        <w:t xml:space="preserve"> restrictions other than those established by law. </w:t>
      </w:r>
      <w:r>
        <w:t>Permanent residence permits</w:t>
      </w:r>
      <w:r w:rsidRPr="004D30BA">
        <w:t xml:space="preserve"> may be granted to foreign residents who hold a temporary residence permit that expressly allows them to apply for permanent residency and who meet the requirements established under the law and its regulations and the supreme decree establishing the subcategories of temporary residence. </w:t>
      </w:r>
    </w:p>
    <w:p w:rsidR="006005E3" w:rsidRPr="004D30BA" w:rsidRDefault="006005E3" w:rsidP="00557395">
      <w:pPr>
        <w:pStyle w:val="SingleTxtG"/>
      </w:pPr>
      <w:r w:rsidRPr="004D30BA">
        <w:lastRenderedPageBreak/>
        <w:t>32.</w:t>
      </w:r>
      <w:r w:rsidRPr="004D30BA">
        <w:tab/>
        <w:t xml:space="preserve">Permanent residency may be granted to foreign nationals </w:t>
      </w:r>
      <w:r>
        <w:t>who hold</w:t>
      </w:r>
      <w:r w:rsidRPr="004D30BA">
        <w:t xml:space="preserve"> a temporary residence permit that allows them to apply for permanent </w:t>
      </w:r>
      <w:r>
        <w:t>leave to remain</w:t>
      </w:r>
      <w:r w:rsidRPr="004D30BA">
        <w:t xml:space="preserve"> and who have resided in the country </w:t>
      </w:r>
      <w:r>
        <w:t>on</w:t>
      </w:r>
      <w:r w:rsidRPr="004D30BA">
        <w:t xml:space="preserve"> </w:t>
      </w:r>
      <w:r>
        <w:t>this</w:t>
      </w:r>
      <w:r w:rsidRPr="004D30BA">
        <w:t xml:space="preserve"> permit for at least 24 months.</w:t>
      </w:r>
    </w:p>
    <w:p w:rsidR="006005E3" w:rsidRPr="004D30BA" w:rsidRDefault="006005E3" w:rsidP="00557395">
      <w:pPr>
        <w:pStyle w:val="SingleTxtG"/>
      </w:pPr>
      <w:r w:rsidRPr="004D30BA">
        <w:t>33.</w:t>
      </w:r>
      <w:r w:rsidRPr="004D30BA">
        <w:tab/>
        <w:t>Naturalization: Chilean nationality is conferred in accordance with Ministry of the Interior Decree No. 5142 of 1960, establishing the consolidated text of the provisions on the naturalization of foreign</w:t>
      </w:r>
      <w:r>
        <w:t xml:space="preserve"> nationals who have been</w:t>
      </w:r>
      <w:r w:rsidRPr="004D30BA">
        <w:t xml:space="preserve"> reside</w:t>
      </w:r>
      <w:r>
        <w:t>nt</w:t>
      </w:r>
      <w:r w:rsidRPr="004D30BA">
        <w:t xml:space="preserve"> in Chile for five years. Discretionary naturalization by law is </w:t>
      </w:r>
      <w:r>
        <w:t>also</w:t>
      </w:r>
      <w:r w:rsidRPr="004D30BA">
        <w:t xml:space="preserve"> permitted, and a special naturalization procedure has been created for permanent residents who can prove two years of continued residence in Chilean territory and who have been married to a Chilean national for at least two years, provided that the marriage </w:t>
      </w:r>
      <w:r>
        <w:t>is</w:t>
      </w:r>
      <w:r w:rsidRPr="004D30BA">
        <w:t xml:space="preserve"> registered in Chile and the requirement</w:t>
      </w:r>
      <w:r>
        <w:t xml:space="preserve"> set</w:t>
      </w:r>
      <w:r w:rsidRPr="004D30BA">
        <w:t xml:space="preserve"> under article 133 of the Civil Code has been </w:t>
      </w:r>
      <w:r>
        <w:t>met</w:t>
      </w:r>
      <w:r w:rsidRPr="004D30BA">
        <w:t xml:space="preserve"> over the same period. </w:t>
      </w:r>
      <w:r>
        <w:t xml:space="preserve">Blood </w:t>
      </w:r>
      <w:r w:rsidRPr="004D30BA">
        <w:t>relatives of Chileans to the second degree, persons adopted by Chilean</w:t>
      </w:r>
      <w:r>
        <w:t xml:space="preserve"> nationals</w:t>
      </w:r>
      <w:r w:rsidRPr="004D30BA">
        <w:t xml:space="preserve"> and children whose father or mother</w:t>
      </w:r>
      <w:r>
        <w:t>, having previously been Chilean nationals,</w:t>
      </w:r>
      <w:r w:rsidRPr="004D30BA">
        <w:t xml:space="preserve"> </w:t>
      </w:r>
      <w:r>
        <w:t xml:space="preserve">had </w:t>
      </w:r>
      <w:r w:rsidRPr="004D30BA">
        <w:t>lost their Chilean nationality before the child</w:t>
      </w:r>
      <w:r w:rsidR="00DC1BBB">
        <w:t>’</w:t>
      </w:r>
      <w:r w:rsidRPr="004D30BA">
        <w:t xml:space="preserve">s birth also qualify. </w:t>
      </w:r>
    </w:p>
    <w:p w:rsidR="006005E3" w:rsidRPr="004D30BA" w:rsidRDefault="006005E3" w:rsidP="00331EAF">
      <w:pPr>
        <w:pStyle w:val="H4G"/>
      </w:pPr>
      <w:r w:rsidRPr="004D30BA">
        <w:tab/>
      </w:r>
      <w:r w:rsidR="00331EAF">
        <w:tab/>
      </w:r>
      <w:r w:rsidRPr="004D30BA">
        <w:t>Paragraph 2 (c) (xiii)</w:t>
      </w:r>
    </w:p>
    <w:p w:rsidR="006005E3" w:rsidRPr="004D30BA" w:rsidRDefault="006005E3" w:rsidP="00557395">
      <w:pPr>
        <w:pStyle w:val="SingleTxtG"/>
      </w:pPr>
      <w:r w:rsidRPr="004D30BA">
        <w:t>34.</w:t>
      </w:r>
      <w:r w:rsidRPr="004D30BA">
        <w:tab/>
        <w:t xml:space="preserve">The procedure for granting refugee status is contained in Act No. 20.430 </w:t>
      </w:r>
      <w:r>
        <w:t xml:space="preserve">and does </w:t>
      </w:r>
      <w:r w:rsidRPr="004D30BA">
        <w:t xml:space="preserve">not </w:t>
      </w:r>
      <w:r>
        <w:t xml:space="preserve">feature in </w:t>
      </w:r>
      <w:r w:rsidRPr="004D30BA">
        <w:t xml:space="preserve">the </w:t>
      </w:r>
      <w:r>
        <w:t xml:space="preserve">current migration </w:t>
      </w:r>
      <w:r w:rsidRPr="004D30BA">
        <w:t>bill. However, the bill does provide for</w:t>
      </w:r>
      <w:r>
        <w:t xml:space="preserve"> the</w:t>
      </w:r>
      <w:r w:rsidRPr="004D30BA">
        <w:t xml:space="preserve"> protection of victims of human trafficking, diplomatic and territorial asylum, special entry on humanitarian grounds and a subcategory of continued temporary residency for foreign nationals whose residence in Chile is justified on humanitarian grounds.</w:t>
      </w:r>
    </w:p>
    <w:p w:rsidR="006005E3" w:rsidRPr="004D30BA" w:rsidRDefault="006005E3" w:rsidP="00331EAF">
      <w:pPr>
        <w:pStyle w:val="H4G"/>
      </w:pPr>
      <w:r w:rsidRPr="004D30BA">
        <w:tab/>
      </w:r>
      <w:r w:rsidR="00331EAF">
        <w:tab/>
      </w:r>
      <w:r w:rsidRPr="004D30BA">
        <w:t>Paragraph 2 (d)</w:t>
      </w:r>
    </w:p>
    <w:p w:rsidR="006005E3" w:rsidRPr="004D30BA" w:rsidRDefault="006005E3" w:rsidP="00557395">
      <w:pPr>
        <w:pStyle w:val="SingleTxtG"/>
      </w:pPr>
      <w:r w:rsidRPr="004D30BA">
        <w:t>35.</w:t>
      </w:r>
      <w:r w:rsidRPr="004D30BA">
        <w:tab/>
        <w:t xml:space="preserve">Chile has signed various international instruments for the protection </w:t>
      </w:r>
      <w:r>
        <w:t xml:space="preserve">of </w:t>
      </w:r>
      <w:r w:rsidRPr="004D30BA">
        <w:t>migrant workers</w:t>
      </w:r>
      <w:r w:rsidRPr="002564D4">
        <w:t xml:space="preserve"> </w:t>
      </w:r>
      <w:r>
        <w:t>and promotion of their</w:t>
      </w:r>
      <w:r w:rsidRPr="004D30BA">
        <w:t xml:space="preserve"> rights </w:t>
      </w:r>
      <w:r>
        <w:t xml:space="preserve">in addition to </w:t>
      </w:r>
      <w:r w:rsidRPr="004D30BA">
        <w:t>the International Convention on the Protection of the Rights of All Migrant Workers and Members of Their Families</w:t>
      </w:r>
      <w:r>
        <w:t xml:space="preserve"> of 1990. T</w:t>
      </w:r>
      <w:r w:rsidRPr="004D30BA">
        <w:t>hese include the United Nations Convention against Transnational Organized Crime and the Vienna Convention on Consular Relations</w:t>
      </w:r>
      <w:r>
        <w:t xml:space="preserve"> of 1967</w:t>
      </w:r>
      <w:r w:rsidRPr="004D30BA">
        <w:t>, both of which set a minimum framework for protection of the rights of migrants who intend to settle and engage in remunerated activities in Chile. The</w:t>
      </w:r>
      <w:r>
        <w:t xml:space="preserve"> 1951</w:t>
      </w:r>
      <w:r w:rsidRPr="004D30BA">
        <w:t xml:space="preserve"> Convention relating to the Status of Refugees and the </w:t>
      </w:r>
      <w:r>
        <w:t xml:space="preserve">1954 </w:t>
      </w:r>
      <w:r w:rsidRPr="004D30BA">
        <w:t xml:space="preserve">Convention relating to the Status of Stateless Persons provide protection </w:t>
      </w:r>
      <w:r>
        <w:t>for</w:t>
      </w:r>
      <w:r w:rsidRPr="004D30BA">
        <w:t xml:space="preserve"> persons in need of more targeted support.</w:t>
      </w:r>
    </w:p>
    <w:p w:rsidR="006005E3" w:rsidRPr="004D30BA" w:rsidRDefault="006005E3" w:rsidP="00A3322C">
      <w:pPr>
        <w:pStyle w:val="SingleTxtG"/>
        <w:jc w:val="lowKashida"/>
      </w:pPr>
      <w:r w:rsidRPr="004D30BA">
        <w:t>36.</w:t>
      </w:r>
      <w:r w:rsidRPr="004D30BA">
        <w:tab/>
        <w:t xml:space="preserve">At the regional level, Chile has signed agreements with the Southern Common Market (MERCOSUR) and the Pacific Alliance, including the Agreement on Residence for Nationals of the States Parties of MERCOSUR, </w:t>
      </w:r>
      <w:r>
        <w:t xml:space="preserve">the </w:t>
      </w:r>
      <w:proofErr w:type="spellStart"/>
      <w:r>
        <w:t>Plurinational</w:t>
      </w:r>
      <w:proofErr w:type="spellEnd"/>
      <w:r>
        <w:t xml:space="preserve"> State of </w:t>
      </w:r>
      <w:r w:rsidRPr="004D30BA">
        <w:t>Bolivia and Chile,</w:t>
      </w:r>
      <w:r w:rsidRPr="0090647C">
        <w:rPr>
          <w:rStyle w:val="FootnoteReference"/>
        </w:rPr>
        <w:footnoteReference w:id="36"/>
      </w:r>
      <w:r w:rsidRPr="004D30BA">
        <w:t xml:space="preserve"> the Agreement on the Regularization of Internal Migration of Citizens of MERCOSUR States Parties, </w:t>
      </w:r>
      <w:r>
        <w:t xml:space="preserve">the </w:t>
      </w:r>
      <w:proofErr w:type="spellStart"/>
      <w:r>
        <w:t>Plurinational</w:t>
      </w:r>
      <w:proofErr w:type="spellEnd"/>
      <w:r>
        <w:t xml:space="preserve"> State of </w:t>
      </w:r>
      <w:r w:rsidRPr="004D30BA">
        <w:t>Bolivia and Chile in 2005, agreements on travel documents (2008), extradition (2012)</w:t>
      </w:r>
      <w:r>
        <w:t xml:space="preserve"> and</w:t>
      </w:r>
      <w:r w:rsidRPr="004D30BA">
        <w:t xml:space="preserve"> electronic registration (2017) and</w:t>
      </w:r>
      <w:r>
        <w:t xml:space="preserve"> a further agreement to allow</w:t>
      </w:r>
      <w:r w:rsidRPr="004D30BA">
        <w:t xml:space="preserve"> a 90-day period </w:t>
      </w:r>
      <w:r>
        <w:t xml:space="preserve">of admission </w:t>
      </w:r>
      <w:r w:rsidRPr="004D30BA">
        <w:t>for tourists who are nationals of MERCOSUR States parties and associated States.</w:t>
      </w:r>
      <w:r w:rsidRPr="0090647C">
        <w:rPr>
          <w:rStyle w:val="FootnoteReference"/>
        </w:rPr>
        <w:footnoteReference w:id="37"/>
      </w:r>
    </w:p>
    <w:p w:rsidR="006005E3" w:rsidRPr="004D30BA" w:rsidRDefault="006005E3" w:rsidP="00557395">
      <w:pPr>
        <w:pStyle w:val="SingleTxtG"/>
      </w:pPr>
      <w:r w:rsidRPr="004D30BA">
        <w:t>37.</w:t>
      </w:r>
      <w:r w:rsidRPr="004D30BA">
        <w:tab/>
        <w:t>Pacific Alliance agreements include the body</w:t>
      </w:r>
      <w:r w:rsidR="00DC1BBB">
        <w:t>’</w:t>
      </w:r>
      <w:r w:rsidRPr="004D30BA">
        <w:t xml:space="preserve">s framework agreement of 2012 and an inter-agency agreement between the foreign affairs ministries of the Pacific Alliance States parties for </w:t>
      </w:r>
      <w:r>
        <w:t xml:space="preserve">the adoption of </w:t>
      </w:r>
      <w:r w:rsidRPr="004D30BA">
        <w:t>cooperation</w:t>
      </w:r>
      <w:r>
        <w:t xml:space="preserve"> measures</w:t>
      </w:r>
      <w:r w:rsidRPr="004D30BA">
        <w:t xml:space="preserve"> in consular assistance matters. The </w:t>
      </w:r>
      <w:r>
        <w:t xml:space="preserve">aforementioned </w:t>
      </w:r>
      <w:r w:rsidRPr="004D30BA">
        <w:t>instruments establish a protection framework that reflects the situation in the region and</w:t>
      </w:r>
      <w:r>
        <w:t xml:space="preserve"> </w:t>
      </w:r>
      <w:r w:rsidRPr="004D30BA">
        <w:t>takes the principle of reciprocity between signatories</w:t>
      </w:r>
      <w:r w:rsidRPr="00791D7B">
        <w:t xml:space="preserve"> </w:t>
      </w:r>
      <w:r w:rsidRPr="004D30BA">
        <w:t>into account.</w:t>
      </w:r>
    </w:p>
    <w:p w:rsidR="006005E3" w:rsidRPr="004D30BA" w:rsidRDefault="006005E3" w:rsidP="00557395">
      <w:pPr>
        <w:pStyle w:val="SingleTxtG"/>
      </w:pPr>
      <w:r w:rsidRPr="004D30BA">
        <w:t>38.</w:t>
      </w:r>
      <w:r w:rsidRPr="004D30BA">
        <w:tab/>
        <w:t xml:space="preserve">Lastly, the State </w:t>
      </w:r>
      <w:r>
        <w:t xml:space="preserve">of Chile </w:t>
      </w:r>
      <w:r w:rsidRPr="004D30BA">
        <w:t>has signed bilateral agreements and memorandums of understanding on consular and migration-related cooperation with most countries in the region.</w:t>
      </w:r>
      <w:r w:rsidRPr="0090647C">
        <w:rPr>
          <w:rStyle w:val="FootnoteReference"/>
        </w:rPr>
        <w:footnoteReference w:id="38"/>
      </w:r>
    </w:p>
    <w:p w:rsidR="006005E3" w:rsidRPr="004D30BA" w:rsidRDefault="006005E3" w:rsidP="002D0A97">
      <w:pPr>
        <w:pStyle w:val="H23G"/>
      </w:pPr>
      <w:r w:rsidRPr="004D30BA">
        <w:lastRenderedPageBreak/>
        <w:tab/>
      </w:r>
      <w:r w:rsidR="00917A6D">
        <w:tab/>
      </w:r>
      <w:r w:rsidRPr="00674AA5">
        <w:rPr>
          <w:lang w:val="en-US"/>
        </w:rPr>
        <w:t>Reply to the issues raised in</w:t>
      </w:r>
      <w:r w:rsidRPr="004D30BA">
        <w:t xml:space="preserve"> paragraph 3</w:t>
      </w:r>
    </w:p>
    <w:p w:rsidR="006005E3" w:rsidRPr="004D30BA" w:rsidRDefault="006005E3" w:rsidP="00557395">
      <w:pPr>
        <w:pStyle w:val="SingleTxtG"/>
      </w:pPr>
      <w:r w:rsidRPr="004D30BA">
        <w:t>39.</w:t>
      </w:r>
      <w:r w:rsidRPr="004D30BA">
        <w:tab/>
        <w:t xml:space="preserve">The National Human Rights Plan is a public policy instrument </w:t>
      </w:r>
      <w:r>
        <w:t xml:space="preserve">that, </w:t>
      </w:r>
      <w:r w:rsidRPr="004D30BA">
        <w:t>b</w:t>
      </w:r>
      <w:r>
        <w:t>uilding</w:t>
      </w:r>
      <w:r w:rsidRPr="004D30BA">
        <w:t xml:space="preserve"> on the State</w:t>
      </w:r>
      <w:r w:rsidR="00DC1BBB">
        <w:t>’</w:t>
      </w:r>
      <w:r w:rsidRPr="004D30BA">
        <w:t>s sectoral and intersectoral priorities</w:t>
      </w:r>
      <w:r>
        <w:t xml:space="preserve">, is used to set </w:t>
      </w:r>
      <w:r w:rsidRPr="004D30BA">
        <w:t>specific</w:t>
      </w:r>
      <w:r>
        <w:t>, trackable</w:t>
      </w:r>
      <w:r w:rsidRPr="004D30BA">
        <w:t xml:space="preserve"> and measurable targets </w:t>
      </w:r>
      <w:r>
        <w:t>for</w:t>
      </w:r>
      <w:r w:rsidRPr="004D30BA">
        <w:t xml:space="preserve"> the promotion</w:t>
      </w:r>
      <w:r>
        <w:t xml:space="preserve"> and protection of human rights</w:t>
      </w:r>
      <w:r w:rsidRPr="004D30BA">
        <w:t xml:space="preserve">. The plan comprises 15 </w:t>
      </w:r>
      <w:r>
        <w:t>sections</w:t>
      </w:r>
      <w:r w:rsidRPr="004D30BA">
        <w:t>, including one on migrants and refugees and another on human trafficking and migrant smuggling.</w:t>
      </w:r>
    </w:p>
    <w:p w:rsidR="006005E3" w:rsidRPr="004D30BA" w:rsidRDefault="006005E3" w:rsidP="00557395">
      <w:pPr>
        <w:pStyle w:val="SingleTxtG"/>
      </w:pPr>
      <w:r w:rsidRPr="004D30BA">
        <w:t>40.</w:t>
      </w:r>
      <w:r w:rsidRPr="004D30BA">
        <w:tab/>
        <w:t xml:space="preserve">The </w:t>
      </w:r>
      <w:r>
        <w:t>aim</w:t>
      </w:r>
      <w:r w:rsidRPr="004D30BA">
        <w:t xml:space="preserve"> of the </w:t>
      </w:r>
      <w:r>
        <w:t>section</w:t>
      </w:r>
      <w:r w:rsidRPr="004D30BA">
        <w:t xml:space="preserve"> on migrants and refugees is to </w:t>
      </w:r>
      <w:r>
        <w:t xml:space="preserve">ensure that </w:t>
      </w:r>
      <w:r w:rsidRPr="004D30BA">
        <w:t xml:space="preserve">the human rights of migrants and refugees </w:t>
      </w:r>
      <w:r>
        <w:t xml:space="preserve">are </w:t>
      </w:r>
      <w:r w:rsidRPr="004D30BA">
        <w:t>respect</w:t>
      </w:r>
      <w:r>
        <w:t>ed</w:t>
      </w:r>
      <w:r w:rsidRPr="004D30BA">
        <w:t>, protect</w:t>
      </w:r>
      <w:r>
        <w:t>ed</w:t>
      </w:r>
      <w:r w:rsidRPr="004D30BA">
        <w:t xml:space="preserve"> and safeguard</w:t>
      </w:r>
      <w:r>
        <w:t>ed</w:t>
      </w:r>
      <w:r w:rsidRPr="004D30BA">
        <w:t xml:space="preserve"> </w:t>
      </w:r>
      <w:r>
        <w:t>in</w:t>
      </w:r>
      <w:r w:rsidRPr="004D30BA">
        <w:t xml:space="preserve"> conditions of equality and non-discrimination. It </w:t>
      </w:r>
      <w:r>
        <w:t xml:space="preserve">is </w:t>
      </w:r>
      <w:r w:rsidRPr="004D30BA">
        <w:t>centre</w:t>
      </w:r>
      <w:r>
        <w:t>d</w:t>
      </w:r>
      <w:r w:rsidRPr="004D30BA">
        <w:t xml:space="preserve"> around four goals: </w:t>
      </w:r>
      <w:r w:rsidR="00917A6D">
        <w:t>(</w:t>
      </w:r>
      <w:r w:rsidRPr="004D30BA">
        <w:t>1) bring</w:t>
      </w:r>
      <w:r>
        <w:t>ing</w:t>
      </w:r>
      <w:r w:rsidRPr="004D30BA">
        <w:t xml:space="preserve"> legislation on migrants and refugees into line with international standards; </w:t>
      </w:r>
      <w:r w:rsidR="00917A6D">
        <w:t>(</w:t>
      </w:r>
      <w:r w:rsidRPr="004D30BA">
        <w:t>2) combat</w:t>
      </w:r>
      <w:r>
        <w:t>ing</w:t>
      </w:r>
      <w:r w:rsidRPr="004D30BA">
        <w:t xml:space="preserve"> discrimination against migrants </w:t>
      </w:r>
      <w:r>
        <w:t xml:space="preserve">and </w:t>
      </w:r>
      <w:r w:rsidRPr="004D30BA">
        <w:t xml:space="preserve">refugees; </w:t>
      </w:r>
      <w:r w:rsidR="00917A6D">
        <w:t>(</w:t>
      </w:r>
      <w:r w:rsidRPr="004D30BA">
        <w:t>3) implement</w:t>
      </w:r>
      <w:r>
        <w:t>ing</w:t>
      </w:r>
      <w:r w:rsidRPr="004D30BA">
        <w:t xml:space="preserve"> policies, plans and programmes to ensure migrants</w:t>
      </w:r>
      <w:r w:rsidR="00DC1BBB">
        <w:t>’</w:t>
      </w:r>
      <w:r w:rsidRPr="004D30BA">
        <w:t xml:space="preserve"> access to social services; and </w:t>
      </w:r>
      <w:r w:rsidR="00917A6D">
        <w:t>(</w:t>
      </w:r>
      <w:r w:rsidRPr="004D30BA">
        <w:t>4) enhanc</w:t>
      </w:r>
      <w:r>
        <w:t>ing</w:t>
      </w:r>
      <w:r w:rsidRPr="004D30BA">
        <w:t xml:space="preserve"> the quality of asylum and the local integration of applicants for refugee status. </w:t>
      </w:r>
    </w:p>
    <w:p w:rsidR="006005E3" w:rsidRPr="004D30BA" w:rsidRDefault="006005E3" w:rsidP="00557395">
      <w:pPr>
        <w:pStyle w:val="SingleTxtG"/>
      </w:pPr>
      <w:r w:rsidRPr="004D30BA">
        <w:t>41.</w:t>
      </w:r>
      <w:r w:rsidRPr="004D30BA">
        <w:tab/>
      </w:r>
      <w:r>
        <w:t>T</w:t>
      </w:r>
      <w:r w:rsidRPr="004D30BA">
        <w:t>he goals</w:t>
      </w:r>
      <w:r>
        <w:t xml:space="preserve"> themselves</w:t>
      </w:r>
      <w:r w:rsidRPr="004D30BA">
        <w:t xml:space="preserve"> comprise a total of over 70 actions involving various public bodies, including the Ministry of the Interior and Public Security, the Ministry of Labour and Social Security, Ministry of Health, Ministry of Housing and Town Planning and Ministry of Education.</w:t>
      </w:r>
    </w:p>
    <w:p w:rsidR="006005E3" w:rsidRPr="004D30BA" w:rsidRDefault="006005E3" w:rsidP="00557395">
      <w:pPr>
        <w:pStyle w:val="SingleTxtG"/>
      </w:pPr>
      <w:r w:rsidRPr="004D30BA">
        <w:t>42.</w:t>
      </w:r>
      <w:r w:rsidRPr="004D30BA">
        <w:tab/>
        <w:t xml:space="preserve">The </w:t>
      </w:r>
      <w:r>
        <w:t>aim of the section on</w:t>
      </w:r>
      <w:r w:rsidRPr="004D30BA">
        <w:t xml:space="preserve"> human trafficking and migrant smuggling </w:t>
      </w:r>
      <w:r>
        <w:t>is to</w:t>
      </w:r>
      <w:r w:rsidRPr="004D30BA">
        <w:t xml:space="preserve"> </w:t>
      </w:r>
      <w:r>
        <w:t>eradicate</w:t>
      </w:r>
      <w:r w:rsidRPr="004D30BA">
        <w:t xml:space="preserve"> human trafficking and migrant smuggling</w:t>
      </w:r>
      <w:r>
        <w:t>,</w:t>
      </w:r>
      <w:r w:rsidRPr="004D30BA">
        <w:t xml:space="preserve"> ensuring effective implementation of the legal framework in accordance with international human rights standards. This </w:t>
      </w:r>
      <w:r>
        <w:t>section</w:t>
      </w:r>
      <w:r w:rsidRPr="004D30BA">
        <w:t xml:space="preserve"> </w:t>
      </w:r>
      <w:r>
        <w:t>sets out</w:t>
      </w:r>
      <w:r w:rsidRPr="004D30BA">
        <w:t xml:space="preserve"> three goals: 1) produc</w:t>
      </w:r>
      <w:r>
        <w:t>ing</w:t>
      </w:r>
      <w:r w:rsidRPr="004D30BA">
        <w:t xml:space="preserve"> quantitative and qualitative information about human trafficking and migrant smuggling in the country </w:t>
      </w:r>
      <w:r>
        <w:t>in order to better inform</w:t>
      </w:r>
      <w:r w:rsidRPr="004D30BA">
        <w:t xml:space="preserve"> public policy decisions on the issue; 2) implement</w:t>
      </w:r>
      <w:r>
        <w:t>ing</w:t>
      </w:r>
      <w:r w:rsidRPr="004D30BA">
        <w:t xml:space="preserve"> and monitor</w:t>
      </w:r>
      <w:r>
        <w:t>ing</w:t>
      </w:r>
      <w:r w:rsidRPr="004D30BA">
        <w:t xml:space="preserve"> the National Plan of Action against Human Trafficking; and 3) address</w:t>
      </w:r>
      <w:r>
        <w:t>ing</w:t>
      </w:r>
      <w:r w:rsidRPr="004D30BA">
        <w:t xml:space="preserve"> migrant smuggling </w:t>
      </w:r>
      <w:r>
        <w:t>in a manner consistent</w:t>
      </w:r>
      <w:r w:rsidRPr="004D30BA">
        <w:t xml:space="preserve"> with the National Plan of Action against Human Trafficking.</w:t>
      </w:r>
    </w:p>
    <w:p w:rsidR="006005E3" w:rsidRPr="004D30BA" w:rsidRDefault="006005E3" w:rsidP="00557395">
      <w:pPr>
        <w:pStyle w:val="SingleTxtG"/>
      </w:pPr>
      <w:r w:rsidRPr="004D30BA">
        <w:t>43.</w:t>
      </w:r>
      <w:r w:rsidRPr="004D30BA">
        <w:tab/>
        <w:t xml:space="preserve">The hard work and dedication of institutions </w:t>
      </w:r>
      <w:r>
        <w:t xml:space="preserve">working in this area, including </w:t>
      </w:r>
      <w:r w:rsidRPr="004D30BA">
        <w:t xml:space="preserve">the </w:t>
      </w:r>
      <w:proofErr w:type="spellStart"/>
      <w:r w:rsidRPr="004D30BA">
        <w:t>Carabineros</w:t>
      </w:r>
      <w:proofErr w:type="spellEnd"/>
      <w:r w:rsidRPr="004D30BA">
        <w:t xml:space="preserve"> (police), the investigative police and the Ministry of Justice and Human Rights</w:t>
      </w:r>
      <w:r>
        <w:t>,</w:t>
      </w:r>
      <w:r w:rsidRPr="004D30BA">
        <w:t xml:space="preserve"> </w:t>
      </w:r>
      <w:r>
        <w:t>has been outstanding</w:t>
      </w:r>
      <w:r w:rsidRPr="004D30BA">
        <w:t>.</w:t>
      </w:r>
    </w:p>
    <w:p w:rsidR="006005E3" w:rsidRPr="002D0A97" w:rsidRDefault="006005E3" w:rsidP="002D0A97">
      <w:pPr>
        <w:pStyle w:val="H23G"/>
      </w:pPr>
      <w:r w:rsidRPr="002D0A97">
        <w:tab/>
      </w:r>
      <w:r w:rsidR="00370479" w:rsidRPr="002D0A97">
        <w:tab/>
      </w:r>
      <w:r w:rsidRPr="002D0A97">
        <w:t>Reply to the issues raised in paragraph 4</w:t>
      </w:r>
    </w:p>
    <w:p w:rsidR="006005E3" w:rsidRPr="000F71C8" w:rsidRDefault="006005E3" w:rsidP="00557395">
      <w:pPr>
        <w:pStyle w:val="SingleTxtG"/>
      </w:pPr>
      <w:r w:rsidRPr="000F71C8">
        <w:t>44.</w:t>
      </w:r>
      <w:r w:rsidRPr="000F71C8">
        <w:tab/>
        <w:t>The role of the Aliens and Migration Department, which is attached to the Ministry of the Interior and Public Security, is to ensure compliance with existing legislation on foreign nationals in Chile, including the regulations governing entry and exit, temporary and permanent residence, expulsion and the situation of foreign nationals who settle in the country, within the framework of the Government</w:t>
      </w:r>
      <w:r w:rsidR="00DC1BBB" w:rsidRPr="000F71C8">
        <w:t>’</w:t>
      </w:r>
      <w:r w:rsidRPr="000F71C8">
        <w:t>s national migration policy. Its main remit is to lead the development of a national migration and asylum policy for addressing the challenges and opportunities to which migration in Chile gives rise.</w:t>
      </w:r>
    </w:p>
    <w:p w:rsidR="006005E3" w:rsidRPr="000F71C8" w:rsidRDefault="006005E3" w:rsidP="00557395">
      <w:pPr>
        <w:pStyle w:val="SingleTxtG"/>
      </w:pPr>
      <w:r w:rsidRPr="000F71C8">
        <w:t>45.</w:t>
      </w:r>
      <w:r w:rsidRPr="000F71C8">
        <w:tab/>
        <w:t>The Department</w:t>
      </w:r>
      <w:r w:rsidR="00DC1BBB" w:rsidRPr="000F71C8">
        <w:t>’</w:t>
      </w:r>
      <w:r w:rsidRPr="000F71C8">
        <w:t>s activities to this end include considering applications for temporary and permanent residence, asylum and naturalization; implementing measures that foster the integration of immigrants; promoting the modernization of institutions, legislation and the management of migration in Chile, and implementing the presidential instruction on migration policy while ensuring strict compliance with the commitments assumed under the Convention.</w:t>
      </w:r>
    </w:p>
    <w:p w:rsidR="006005E3" w:rsidRPr="000F71C8" w:rsidRDefault="006005E3" w:rsidP="00557395">
      <w:pPr>
        <w:pStyle w:val="SingleTxtG"/>
      </w:pPr>
      <w:r w:rsidRPr="000F71C8">
        <w:t>46.</w:t>
      </w:r>
      <w:r w:rsidRPr="000F71C8">
        <w:tab/>
        <w:t>For these purposes, the Department has been allocated a budget of 4,162,945,000 Chilean pesos (Ch$)</w:t>
      </w:r>
      <w:r w:rsidRPr="0090647C">
        <w:rPr>
          <w:rStyle w:val="FootnoteReference"/>
        </w:rPr>
        <w:footnoteReference w:id="39"/>
      </w:r>
      <w:r w:rsidRPr="000F71C8">
        <w:t xml:space="preserve"> for 2019 and 286 members of </w:t>
      </w:r>
      <w:r w:rsidRPr="002D0A97">
        <w:t>staff</w:t>
      </w:r>
      <w:r w:rsidRPr="000F71C8">
        <w:t>.</w:t>
      </w:r>
    </w:p>
    <w:p w:rsidR="006005E3" w:rsidRPr="004D30BA" w:rsidRDefault="006005E3" w:rsidP="00557395">
      <w:pPr>
        <w:pStyle w:val="SingleTxtG"/>
      </w:pPr>
      <w:r w:rsidRPr="004D30BA">
        <w:t>47.</w:t>
      </w:r>
      <w:r w:rsidRPr="004D30BA">
        <w:tab/>
        <w:t>Although the Department has offices only at the central level, there are migrant assistance offices in every province.</w:t>
      </w:r>
      <w:r w:rsidRPr="0090647C">
        <w:rPr>
          <w:rStyle w:val="FootnoteReference"/>
        </w:rPr>
        <w:footnoteReference w:id="40"/>
      </w:r>
      <w:r w:rsidRPr="004D30BA">
        <w:t xml:space="preserve"> Furthermore, in July 2018, </w:t>
      </w:r>
      <w:r w:rsidRPr="000F71C8">
        <w:t>the</w:t>
      </w:r>
      <w:r w:rsidRPr="004D30BA">
        <w:t xml:space="preserve"> Department </w:t>
      </w:r>
      <w:r>
        <w:t xml:space="preserve">opened a </w:t>
      </w:r>
      <w:r>
        <w:lastRenderedPageBreak/>
        <w:t>new public-facing office that migrants</w:t>
      </w:r>
      <w:r w:rsidRPr="004D30BA">
        <w:t xml:space="preserve"> </w:t>
      </w:r>
      <w:r>
        <w:t>can</w:t>
      </w:r>
      <w:r w:rsidRPr="004D30BA">
        <w:t xml:space="preserve"> </w:t>
      </w:r>
      <w:r>
        <w:t>visit any day of the week to carry out migration-related formalities</w:t>
      </w:r>
      <w:r w:rsidRPr="004D30BA">
        <w:t>.</w:t>
      </w:r>
      <w:r w:rsidRPr="0090647C">
        <w:rPr>
          <w:rStyle w:val="FootnoteReference"/>
        </w:rPr>
        <w:footnoteReference w:id="41"/>
      </w:r>
    </w:p>
    <w:p w:rsidR="006005E3" w:rsidRPr="004D30BA" w:rsidRDefault="006005E3" w:rsidP="00557395">
      <w:pPr>
        <w:pStyle w:val="SingleTxtG"/>
      </w:pPr>
      <w:r w:rsidRPr="004D30BA">
        <w:t>48.</w:t>
      </w:r>
      <w:r w:rsidRPr="004D30BA">
        <w:tab/>
      </w:r>
      <w:r>
        <w:t xml:space="preserve">In 2014 </w:t>
      </w:r>
      <w:r w:rsidRPr="004D30BA">
        <w:t>the Department</w:t>
      </w:r>
      <w:r>
        <w:t xml:space="preserve"> created a </w:t>
      </w:r>
      <w:r w:rsidRPr="004D30BA">
        <w:t xml:space="preserve">regional coordination office to support regional administrations and provincial governments across the country in </w:t>
      </w:r>
      <w:r w:rsidRPr="000F71C8">
        <w:t>their</w:t>
      </w:r>
      <w:r w:rsidRPr="004D30BA">
        <w:t xml:space="preserve"> migration-related duties and to facilitate communication with the central authorities.</w:t>
      </w:r>
      <w:r w:rsidRPr="0090647C">
        <w:rPr>
          <w:rStyle w:val="FootnoteReference"/>
        </w:rPr>
        <w:footnoteReference w:id="42"/>
      </w:r>
    </w:p>
    <w:p w:rsidR="006005E3" w:rsidRPr="004D30BA" w:rsidRDefault="006005E3" w:rsidP="00557395">
      <w:pPr>
        <w:pStyle w:val="SingleTxtG"/>
      </w:pPr>
      <w:r w:rsidRPr="004D30BA">
        <w:t>49.</w:t>
      </w:r>
      <w:r w:rsidRPr="004D30BA">
        <w:tab/>
        <w:t>In 2015</w:t>
      </w:r>
      <w:r>
        <w:t xml:space="preserve"> </w:t>
      </w:r>
      <w:r w:rsidRPr="004D30BA">
        <w:t>the Ministry of the Interior and Public Security created the Migration Policy Board.</w:t>
      </w:r>
      <w:r w:rsidRPr="0090647C">
        <w:rPr>
          <w:rStyle w:val="FootnoteReference"/>
        </w:rPr>
        <w:footnoteReference w:id="43"/>
      </w:r>
      <w:r w:rsidRPr="004D30BA">
        <w:t xml:space="preserve"> The Board falls under the authority of the Aliens and Migration Department and is composed of representatives of various government bodies </w:t>
      </w:r>
      <w:r>
        <w:t>working</w:t>
      </w:r>
      <w:r w:rsidRPr="004D30BA">
        <w:t xml:space="preserve"> in th</w:t>
      </w:r>
      <w:r>
        <w:t>is</w:t>
      </w:r>
      <w:r w:rsidRPr="004D30BA">
        <w:t xml:space="preserve"> </w:t>
      </w:r>
      <w:r>
        <w:t>field</w:t>
      </w:r>
      <w:r w:rsidRPr="004D30BA">
        <w:t xml:space="preserve">. </w:t>
      </w:r>
      <w:r>
        <w:t>The Board operates through</w:t>
      </w:r>
      <w:r w:rsidRPr="004D30BA">
        <w:t xml:space="preserve"> </w:t>
      </w:r>
      <w:r>
        <w:t xml:space="preserve">expert working </w:t>
      </w:r>
      <w:r w:rsidRPr="004D30BA">
        <w:t>groups</w:t>
      </w:r>
      <w:r>
        <w:t xml:space="preserve">, each responsible for different areas. These include </w:t>
      </w:r>
      <w:r w:rsidRPr="004D30BA">
        <w:t xml:space="preserve">international affairs and human rights, intercultural </w:t>
      </w:r>
      <w:r>
        <w:t>relations</w:t>
      </w:r>
      <w:r w:rsidRPr="004D30BA">
        <w:t xml:space="preserve">, labour matters and innovation, social inclusion, </w:t>
      </w:r>
      <w:r>
        <w:t>civic</w:t>
      </w:r>
      <w:r w:rsidRPr="004D30BA">
        <w:t xml:space="preserve"> participation, coordination with emigration</w:t>
      </w:r>
      <w:r>
        <w:t xml:space="preserve"> authorities</w:t>
      </w:r>
      <w:r w:rsidRPr="004D30BA">
        <w:t xml:space="preserve">, and </w:t>
      </w:r>
      <w:r w:rsidRPr="000F71C8">
        <w:t>information</w:t>
      </w:r>
      <w:r w:rsidRPr="004D30BA">
        <w:t xml:space="preserve"> and monitoring. </w:t>
      </w:r>
      <w:r>
        <w:t>Through this initiative, the</w:t>
      </w:r>
      <w:r w:rsidRPr="004D30BA">
        <w:t xml:space="preserve"> Department </w:t>
      </w:r>
      <w:r>
        <w:t>is able, since</w:t>
      </w:r>
      <w:r w:rsidRPr="004D30BA">
        <w:t xml:space="preserve"> the</w:t>
      </w:r>
      <w:r w:rsidRPr="004F7275">
        <w:t xml:space="preserve"> </w:t>
      </w:r>
      <w:r w:rsidRPr="004D30BA">
        <w:t>executive secretariat of the Board</w:t>
      </w:r>
      <w:r>
        <w:t xml:space="preserve"> falls under its authority, </w:t>
      </w:r>
      <w:r w:rsidRPr="004D30BA">
        <w:t xml:space="preserve">to oversee the development of a comprehensive national migration policy and to ensure that the policy </w:t>
      </w:r>
      <w:r>
        <w:t>takes</w:t>
      </w:r>
      <w:r w:rsidRPr="004D30BA">
        <w:t xml:space="preserve"> a rights-based approach.</w:t>
      </w:r>
    </w:p>
    <w:p w:rsidR="006005E3" w:rsidRPr="004D30BA" w:rsidRDefault="006005E3" w:rsidP="005324AC">
      <w:pPr>
        <w:pStyle w:val="SingleTxtG"/>
        <w:jc w:val="lowKashida"/>
      </w:pPr>
      <w:r w:rsidRPr="004D30BA">
        <w:t>50.</w:t>
      </w:r>
      <w:r w:rsidRPr="004D30BA">
        <w:tab/>
        <w:t xml:space="preserve">In order to strengthen and reinforce the institutional framework at the local government level, </w:t>
      </w:r>
      <w:r>
        <w:t xml:space="preserve">as is </w:t>
      </w:r>
      <w:r w:rsidRPr="004D30BA">
        <w:t xml:space="preserve">necessary to </w:t>
      </w:r>
      <w:r>
        <w:t>implement</w:t>
      </w:r>
      <w:r w:rsidRPr="004D30BA">
        <w:t xml:space="preserve"> plans, programmes and projects designed to assist and integrate the migrant population</w:t>
      </w:r>
      <w:r>
        <w:t>,</w:t>
      </w:r>
      <w:r w:rsidRPr="00DE7E87">
        <w:t xml:space="preserve"> </w:t>
      </w:r>
      <w:r>
        <w:t>the</w:t>
      </w:r>
      <w:r w:rsidRPr="004D30BA">
        <w:t xml:space="preserve"> </w:t>
      </w:r>
      <w:r w:rsidR="00DC1BBB">
        <w:t>“</w:t>
      </w:r>
      <w:proofErr w:type="spellStart"/>
      <w:r w:rsidRPr="00E97C63">
        <w:rPr>
          <w:i/>
          <w:iCs/>
        </w:rPr>
        <w:t>Sello</w:t>
      </w:r>
      <w:proofErr w:type="spellEnd"/>
      <w:r w:rsidRPr="00E97C63">
        <w:rPr>
          <w:i/>
          <w:iCs/>
        </w:rPr>
        <w:t xml:space="preserve"> </w:t>
      </w:r>
      <w:proofErr w:type="spellStart"/>
      <w:r w:rsidRPr="00E97C63">
        <w:rPr>
          <w:i/>
          <w:iCs/>
        </w:rPr>
        <w:t>Migrante</w:t>
      </w:r>
      <w:proofErr w:type="spellEnd"/>
      <w:r w:rsidR="00DC1BBB">
        <w:t>”</w:t>
      </w:r>
      <w:r>
        <w:t xml:space="preserve"> (Migrant Seal)</w:t>
      </w:r>
      <w:r w:rsidRPr="0090647C">
        <w:rPr>
          <w:rStyle w:val="FootnoteReference"/>
        </w:rPr>
        <w:footnoteReference w:id="44"/>
      </w:r>
      <w:r w:rsidRPr="004D30BA">
        <w:t xml:space="preserve"> certificat</w:t>
      </w:r>
      <w:r>
        <w:t xml:space="preserve">ion </w:t>
      </w:r>
      <w:r w:rsidRPr="000F71C8">
        <w:t>scheme</w:t>
      </w:r>
      <w:r w:rsidRPr="004D30BA">
        <w:t xml:space="preserve"> </w:t>
      </w:r>
      <w:r>
        <w:t>has been</w:t>
      </w:r>
      <w:r w:rsidRPr="004D30BA">
        <w:t xml:space="preserve"> introduced</w:t>
      </w:r>
      <w:r>
        <w:t>.</w:t>
      </w:r>
      <w:r w:rsidRPr="004D30BA">
        <w:t xml:space="preserve"> </w:t>
      </w:r>
      <w:r>
        <w:t>The certificate is awarded by</w:t>
      </w:r>
      <w:r w:rsidRPr="004D30BA">
        <w:t xml:space="preserve"> the </w:t>
      </w:r>
      <w:r>
        <w:t>Aliens and Migration Department</w:t>
      </w:r>
      <w:r w:rsidRPr="004D30BA">
        <w:t xml:space="preserve"> to municipalities that take </w:t>
      </w:r>
      <w:r>
        <w:t>affirmative</w:t>
      </w:r>
      <w:r w:rsidRPr="004D30BA">
        <w:t xml:space="preserve"> action to </w:t>
      </w:r>
      <w:r>
        <w:t>integrate migrants,</w:t>
      </w:r>
      <w:r w:rsidRPr="004D30BA">
        <w:t xml:space="preserve"> </w:t>
      </w:r>
      <w:r>
        <w:t xml:space="preserve">applying </w:t>
      </w:r>
      <w:r w:rsidRPr="004D30BA">
        <w:t>quality standards and a</w:t>
      </w:r>
      <w:r>
        <w:t xml:space="preserve"> rights-based</w:t>
      </w:r>
      <w:r w:rsidRPr="004D30BA">
        <w:t xml:space="preserve"> approach </w:t>
      </w:r>
      <w:r>
        <w:t xml:space="preserve">that is focused on </w:t>
      </w:r>
      <w:r w:rsidRPr="004D30BA">
        <w:t xml:space="preserve">inclusion and non-discrimination. The Department </w:t>
      </w:r>
      <w:r>
        <w:t>provides support and advice to scheme participants, besides forming part of the assessment committee and presenting the certificates</w:t>
      </w:r>
      <w:r w:rsidRPr="004D30BA">
        <w:t xml:space="preserve">. </w:t>
      </w:r>
      <w:r>
        <w:t xml:space="preserve">Of the </w:t>
      </w:r>
      <w:r w:rsidRPr="004D30BA">
        <w:t xml:space="preserve">70 municipalities </w:t>
      </w:r>
      <w:r>
        <w:t>currently</w:t>
      </w:r>
      <w:r w:rsidRPr="004D30BA">
        <w:t xml:space="preserve"> taking part in the programme, </w:t>
      </w:r>
      <w:r>
        <w:t xml:space="preserve">so far </w:t>
      </w:r>
      <w:r w:rsidRPr="004D30BA">
        <w:t xml:space="preserve">8 have </w:t>
      </w:r>
      <w:r>
        <w:t>been awarded the certificate</w:t>
      </w:r>
      <w:r w:rsidRPr="004D30BA">
        <w:t>.</w:t>
      </w:r>
    </w:p>
    <w:p w:rsidR="006005E3" w:rsidRPr="004D30BA" w:rsidRDefault="006005E3" w:rsidP="00557395">
      <w:pPr>
        <w:pStyle w:val="SingleTxtG"/>
      </w:pPr>
      <w:r w:rsidRPr="004D30BA">
        <w:t>51.</w:t>
      </w:r>
      <w:r w:rsidRPr="004D30BA">
        <w:tab/>
        <w:t xml:space="preserve">The </w:t>
      </w:r>
      <w:r>
        <w:t>Community</w:t>
      </w:r>
      <w:r w:rsidRPr="004D30BA">
        <w:t xml:space="preserve"> and Social </w:t>
      </w:r>
      <w:r>
        <w:t>Integration</w:t>
      </w:r>
      <w:r w:rsidRPr="004D30BA">
        <w:t xml:space="preserve"> </w:t>
      </w:r>
      <w:r>
        <w:t>Section</w:t>
      </w:r>
      <w:r w:rsidRPr="004D30BA">
        <w:t xml:space="preserve"> of the Aliens and Migration Department</w:t>
      </w:r>
      <w:r>
        <w:t>, which</w:t>
      </w:r>
      <w:r w:rsidRPr="004D30BA">
        <w:t xml:space="preserve"> </w:t>
      </w:r>
      <w:r>
        <w:t>became operational</w:t>
      </w:r>
      <w:r w:rsidRPr="004D30BA">
        <w:t xml:space="preserve"> in 2018</w:t>
      </w:r>
      <w:r>
        <w:t>,</w:t>
      </w:r>
      <w:r w:rsidRPr="004D30BA">
        <w:t xml:space="preserve"> coordinates the</w:t>
      </w:r>
      <w:r>
        <w:t xml:space="preserve"> various</w:t>
      </w:r>
      <w:r w:rsidRPr="004D30BA">
        <w:t xml:space="preserve"> initiatives </w:t>
      </w:r>
      <w:r w:rsidRPr="000F71C8">
        <w:t>described</w:t>
      </w:r>
      <w:r w:rsidRPr="004D30BA">
        <w:t xml:space="preserve"> in the previous paragraphs, </w:t>
      </w:r>
      <w:r>
        <w:t xml:space="preserve">besides </w:t>
      </w:r>
      <w:r w:rsidRPr="004D30BA">
        <w:t>propos</w:t>
      </w:r>
      <w:r>
        <w:t xml:space="preserve">ing </w:t>
      </w:r>
      <w:r w:rsidRPr="004D30BA">
        <w:t xml:space="preserve">new </w:t>
      </w:r>
      <w:r>
        <w:t>initiatives</w:t>
      </w:r>
      <w:r w:rsidRPr="004D30BA">
        <w:t>, maintain</w:t>
      </w:r>
      <w:r>
        <w:t>ing</w:t>
      </w:r>
      <w:r w:rsidRPr="004D30BA">
        <w:t xml:space="preserve"> </w:t>
      </w:r>
      <w:r>
        <w:t>streamlined and</w:t>
      </w:r>
      <w:r w:rsidRPr="004D30BA">
        <w:t xml:space="preserve"> direct</w:t>
      </w:r>
      <w:r>
        <w:t xml:space="preserve"> </w:t>
      </w:r>
      <w:r w:rsidRPr="004D30BA">
        <w:t>communication with other State administrative bodies that deal with issues affecting the migrant population, implement</w:t>
      </w:r>
      <w:r>
        <w:t>ing</w:t>
      </w:r>
      <w:r w:rsidRPr="004D30BA">
        <w:t xml:space="preserve"> the national training plan on migration and manag</w:t>
      </w:r>
      <w:r>
        <w:t>ing</w:t>
      </w:r>
      <w:r w:rsidRPr="004D30BA">
        <w:t xml:space="preserve"> cultural integration efforts in which the Department </w:t>
      </w:r>
      <w:r>
        <w:t>has</w:t>
      </w:r>
      <w:r w:rsidRPr="004D30BA">
        <w:t xml:space="preserve"> </w:t>
      </w:r>
      <w:r>
        <w:t>either a</w:t>
      </w:r>
      <w:r w:rsidRPr="004D30BA">
        <w:t xml:space="preserve"> direct or indirect role.</w:t>
      </w:r>
    </w:p>
    <w:p w:rsidR="006005E3" w:rsidRPr="004D30BA" w:rsidRDefault="006005E3" w:rsidP="00286BA9">
      <w:pPr>
        <w:pStyle w:val="H23G"/>
      </w:pPr>
      <w:r w:rsidRPr="004D30BA">
        <w:tab/>
      </w:r>
      <w:r w:rsidR="00286BA9">
        <w:tab/>
      </w:r>
      <w:r w:rsidRPr="00674AA5">
        <w:rPr>
          <w:lang w:val="en-US"/>
        </w:rPr>
        <w:t>Reply to the issues raised in</w:t>
      </w:r>
      <w:r w:rsidRPr="004D30BA">
        <w:t xml:space="preserve"> paragraph 5</w:t>
      </w:r>
    </w:p>
    <w:p w:rsidR="006005E3" w:rsidRPr="004D30BA" w:rsidRDefault="006005E3" w:rsidP="00557395">
      <w:pPr>
        <w:pStyle w:val="SingleTxtG"/>
      </w:pPr>
      <w:r w:rsidRPr="004D30BA">
        <w:t>52.</w:t>
      </w:r>
      <w:r w:rsidRPr="004D30BA">
        <w:tab/>
        <w:t xml:space="preserve">For an estimate of the number of foreign nationals residing in </w:t>
      </w:r>
      <w:r w:rsidRPr="000F71C8">
        <w:t>Chile</w:t>
      </w:r>
      <w:r w:rsidRPr="004D30BA">
        <w:t>, see annex I.</w:t>
      </w:r>
      <w:r w:rsidRPr="0090647C">
        <w:rPr>
          <w:rStyle w:val="FootnoteReference"/>
        </w:rPr>
        <w:footnoteReference w:id="45"/>
      </w:r>
    </w:p>
    <w:p w:rsidR="006005E3" w:rsidRPr="00554031" w:rsidRDefault="006005E3" w:rsidP="00557395">
      <w:pPr>
        <w:pStyle w:val="SingleTxtG"/>
      </w:pPr>
      <w:r w:rsidRPr="004D30BA">
        <w:t>53.</w:t>
      </w:r>
      <w:r w:rsidRPr="004D30BA">
        <w:tab/>
      </w:r>
      <w:r>
        <w:t xml:space="preserve">The migration bill envisages the creation of </w:t>
      </w:r>
      <w:r w:rsidRPr="004D30BA">
        <w:t>a national register of foreign</w:t>
      </w:r>
      <w:r>
        <w:t xml:space="preserve"> national</w:t>
      </w:r>
      <w:r w:rsidRPr="004D30BA">
        <w:t xml:space="preserve">s </w:t>
      </w:r>
      <w:r>
        <w:t xml:space="preserve">that will be managed </w:t>
      </w:r>
      <w:r w:rsidRPr="004D30BA">
        <w:t>by the new National Migration Service</w:t>
      </w:r>
      <w:r>
        <w:t xml:space="preserve">. The register </w:t>
      </w:r>
      <w:r w:rsidRPr="004D30BA">
        <w:t xml:space="preserve">will be </w:t>
      </w:r>
      <w:r w:rsidRPr="000F71C8">
        <w:t>confidential</w:t>
      </w:r>
      <w:r w:rsidRPr="0090647C">
        <w:rPr>
          <w:rStyle w:val="FootnoteReference"/>
        </w:rPr>
        <w:footnoteReference w:id="46"/>
      </w:r>
      <w:r w:rsidRPr="004D30BA">
        <w:t xml:space="preserve"> </w:t>
      </w:r>
      <w:r>
        <w:t xml:space="preserve">and </w:t>
      </w:r>
      <w:r w:rsidRPr="004D30BA">
        <w:t xml:space="preserve">State administrative bodies </w:t>
      </w:r>
      <w:r>
        <w:t>will be able to access the information securely</w:t>
      </w:r>
      <w:r w:rsidRPr="004D30BA">
        <w:t xml:space="preserve">. </w:t>
      </w:r>
      <w:r>
        <w:t>It</w:t>
      </w:r>
      <w:r w:rsidRPr="004D30BA">
        <w:t xml:space="preserve"> will contain information on</w:t>
      </w:r>
      <w:r>
        <w:t>:</w:t>
      </w:r>
      <w:r w:rsidRPr="004D30BA">
        <w:t xml:space="preserve"> foreign nationals </w:t>
      </w:r>
      <w:r>
        <w:t>present</w:t>
      </w:r>
      <w:r w:rsidRPr="004D30BA">
        <w:t xml:space="preserve"> in the country and the addresses of foreign residents; their migration category and the validity period of their permit; prior authorizations or visas issued; applications for migration permits</w:t>
      </w:r>
      <w:r w:rsidRPr="00025AB7">
        <w:t xml:space="preserve"> </w:t>
      </w:r>
      <w:r>
        <w:t>refused</w:t>
      </w:r>
      <w:r w:rsidRPr="004D30BA">
        <w:t xml:space="preserve">; entries </w:t>
      </w:r>
      <w:r>
        <w:t>refused</w:t>
      </w:r>
      <w:r w:rsidRPr="004D30BA">
        <w:t xml:space="preserve"> by the </w:t>
      </w:r>
      <w:r w:rsidRPr="00554031">
        <w:t>Office of the Undersecretary for the Interior</w:t>
      </w:r>
      <w:r>
        <w:t>; logs of entries to and exits from Chilean territory; details of any infringements of migration law; and any other details that, pursuant to article 141 of the former, may be necessary to the evaluation of permit applications provided for by law.</w:t>
      </w:r>
    </w:p>
    <w:p w:rsidR="006005E3" w:rsidRPr="005A0CCD" w:rsidRDefault="006005E3" w:rsidP="00C60554">
      <w:pPr>
        <w:pStyle w:val="H23G"/>
      </w:pPr>
      <w:r>
        <w:lastRenderedPageBreak/>
        <w:tab/>
      </w:r>
      <w:r w:rsidR="00C60554">
        <w:tab/>
      </w:r>
      <w:r w:rsidRPr="00674AA5">
        <w:rPr>
          <w:lang w:val="en-US"/>
        </w:rPr>
        <w:t>Reply to the issues raised in</w:t>
      </w:r>
      <w:r w:rsidRPr="004D30BA">
        <w:t xml:space="preserve"> </w:t>
      </w:r>
      <w:r w:rsidRPr="005A0CCD">
        <w:t>paragraph 6</w:t>
      </w:r>
    </w:p>
    <w:p w:rsidR="006005E3" w:rsidRDefault="006005E3" w:rsidP="00557395">
      <w:pPr>
        <w:pStyle w:val="SingleTxtG"/>
      </w:pPr>
      <w:r>
        <w:t>54.</w:t>
      </w:r>
      <w:r>
        <w:tab/>
        <w:t xml:space="preserve">The </w:t>
      </w:r>
      <w:r w:rsidRPr="004D30BA">
        <w:t>Aliens and Migration Department</w:t>
      </w:r>
      <w:r>
        <w:t xml:space="preserve"> began developing a </w:t>
      </w:r>
      <w:r w:rsidRPr="000F71C8">
        <w:t>national</w:t>
      </w:r>
      <w:r>
        <w:t xml:space="preserve"> capacity-building plan in 2014 and its implementation began in 2015. The plan is based on the principle of non-discrimination and takes a rights-based approach. Training is given to Department staff and other public officials who work with migrants, with a view to imparting information on current national legislation, developing a unified perspective and improving State services provided for migrants throughout the country. The topics covered by the training workshops include awareness of migration, </w:t>
      </w:r>
      <w:r w:rsidRPr="00144470">
        <w:t>intercultural relations</w:t>
      </w:r>
      <w:r>
        <w:t>, management of migration, nationality, asylum, human trafficking and inclusion.</w:t>
      </w:r>
    </w:p>
    <w:p w:rsidR="006005E3" w:rsidRDefault="006005E3" w:rsidP="00557395">
      <w:pPr>
        <w:pStyle w:val="SingleTxtG"/>
      </w:pPr>
      <w:r>
        <w:t>55.</w:t>
      </w:r>
      <w:r>
        <w:tab/>
        <w:t xml:space="preserve">Between 2015 and April 2019, a total of 436 workshops were held throughout the country, providing training to16,270 people, most of whom were public officials, on the rights and obligations of migrants in Chile. More detailed information is </w:t>
      </w:r>
      <w:r w:rsidRPr="000F71C8">
        <w:t>contained</w:t>
      </w:r>
      <w:r>
        <w:t xml:space="preserve"> in annex II.</w:t>
      </w:r>
    </w:p>
    <w:p w:rsidR="006005E3" w:rsidRDefault="006005E3" w:rsidP="00557395">
      <w:pPr>
        <w:pStyle w:val="SingleTxtG"/>
      </w:pPr>
      <w:r>
        <w:t>56.</w:t>
      </w:r>
      <w:r>
        <w:tab/>
        <w:t xml:space="preserve">A monitoring mechanism composed of representatives of the </w:t>
      </w:r>
      <w:r w:rsidRPr="000F71C8">
        <w:t>various</w:t>
      </w:r>
      <w:r>
        <w:t xml:space="preserve"> services involved will be created to conduct regular assessments of the country</w:t>
      </w:r>
      <w:r w:rsidR="00DC1BBB">
        <w:t>’</w:t>
      </w:r>
      <w:r>
        <w:t xml:space="preserve">s implementation of the Convention. </w:t>
      </w:r>
    </w:p>
    <w:p w:rsidR="006005E3" w:rsidRPr="00621A80" w:rsidRDefault="006005E3" w:rsidP="007B744A">
      <w:pPr>
        <w:pStyle w:val="H23G"/>
      </w:pPr>
      <w:r>
        <w:rPr>
          <w:sz w:val="24"/>
        </w:rPr>
        <w:tab/>
      </w:r>
      <w:r w:rsidR="007B744A">
        <w:rPr>
          <w:sz w:val="24"/>
        </w:rPr>
        <w:tab/>
      </w:r>
      <w:r w:rsidRPr="00621A80">
        <w:t>Reply to the issues raised in paragraph 7</w:t>
      </w:r>
    </w:p>
    <w:p w:rsidR="006005E3" w:rsidRDefault="006005E3" w:rsidP="00557395">
      <w:pPr>
        <w:pStyle w:val="SingleTxtG"/>
      </w:pPr>
      <w:r>
        <w:t>57.</w:t>
      </w:r>
      <w:r>
        <w:tab/>
        <w:t xml:space="preserve">Information on cooperation with civil society is given in the relevant sections of this report. The role of the </w:t>
      </w:r>
      <w:r w:rsidRPr="00CE79BA">
        <w:t>Advisory Council for Migration</w:t>
      </w:r>
      <w:r>
        <w:t xml:space="preserve"> is described in the reply to the issues raised in paragraph 36 (b).</w:t>
      </w:r>
    </w:p>
    <w:p w:rsidR="006005E3" w:rsidRPr="00E7007D" w:rsidRDefault="006005E3" w:rsidP="006005E3">
      <w:pPr>
        <w:pStyle w:val="H1G"/>
        <w:spacing w:line="300" w:lineRule="atLeast"/>
        <w:rPr>
          <w:color w:val="000000" w:themeColor="text1"/>
          <w:lang w:val="en-US"/>
        </w:rPr>
      </w:pPr>
      <w:r w:rsidRPr="00E12518">
        <w:tab/>
      </w:r>
      <w:r w:rsidRPr="00E7007D">
        <w:rPr>
          <w:lang w:val="en-US"/>
        </w:rPr>
        <w:t>B.</w:t>
      </w:r>
      <w:r w:rsidRPr="00E7007D">
        <w:rPr>
          <w:lang w:val="en-US"/>
        </w:rPr>
        <w:tab/>
      </w:r>
      <w:r w:rsidRPr="00456ECD">
        <w:rPr>
          <w:color w:val="333333"/>
          <w:szCs w:val="24"/>
          <w:lang w:val="en-US"/>
        </w:rPr>
        <w:t>Information</w:t>
      </w:r>
      <w:r>
        <w:rPr>
          <w:color w:val="333333"/>
          <w:szCs w:val="24"/>
          <w:lang w:val="en-US"/>
        </w:rPr>
        <w:t xml:space="preserve"> in relation to each of</w:t>
      </w:r>
      <w:r w:rsidRPr="00456ECD">
        <w:rPr>
          <w:color w:val="333333"/>
          <w:szCs w:val="24"/>
          <w:lang w:val="en-US"/>
        </w:rPr>
        <w:t xml:space="preserve"> the articles of the Convention</w:t>
      </w:r>
    </w:p>
    <w:p w:rsidR="006005E3" w:rsidRPr="002930EB" w:rsidRDefault="006005E3" w:rsidP="002D0A97">
      <w:pPr>
        <w:pStyle w:val="H23G"/>
        <w:rPr>
          <w:color w:val="000000" w:themeColor="text1"/>
          <w:lang w:val="en-US"/>
        </w:rPr>
      </w:pPr>
      <w:r>
        <w:tab/>
      </w:r>
      <w:r w:rsidRPr="002930EB">
        <w:rPr>
          <w:lang w:val="en-US"/>
        </w:rPr>
        <w:t>1.</w:t>
      </w:r>
      <w:r w:rsidRPr="002930EB">
        <w:rPr>
          <w:lang w:val="en-US"/>
        </w:rPr>
        <w:tab/>
        <w:t>General principles</w:t>
      </w:r>
    </w:p>
    <w:p w:rsidR="006005E3" w:rsidRPr="002930EB" w:rsidRDefault="006005E3" w:rsidP="002D0A97">
      <w:pPr>
        <w:pStyle w:val="H23G"/>
        <w:rPr>
          <w:lang w:val="en-US"/>
        </w:rPr>
      </w:pPr>
      <w:r w:rsidRPr="002930EB">
        <w:rPr>
          <w:lang w:val="en-US"/>
        </w:rPr>
        <w:tab/>
      </w:r>
      <w:r w:rsidRPr="002930EB">
        <w:rPr>
          <w:lang w:val="en-US"/>
        </w:rPr>
        <w:tab/>
        <w:t>Reply to the issues raised in paragraph 8</w:t>
      </w:r>
    </w:p>
    <w:p w:rsidR="006005E3" w:rsidRPr="00723D81" w:rsidRDefault="006005E3" w:rsidP="00E85562">
      <w:pPr>
        <w:pStyle w:val="H4G"/>
      </w:pPr>
      <w:r w:rsidRPr="002930EB">
        <w:rPr>
          <w:lang w:val="en-US"/>
        </w:rPr>
        <w:tab/>
      </w:r>
      <w:r w:rsidRPr="002930EB">
        <w:rPr>
          <w:lang w:val="en-US"/>
        </w:rPr>
        <w:tab/>
      </w:r>
      <w:r w:rsidRPr="00723D81">
        <w:t>Paragraph 8 (a) and (b)</w:t>
      </w:r>
    </w:p>
    <w:p w:rsidR="006005E3" w:rsidRPr="00C12175" w:rsidRDefault="006005E3" w:rsidP="00557395">
      <w:pPr>
        <w:pStyle w:val="SingleTxtG"/>
        <w:rPr>
          <w:color w:val="000000" w:themeColor="text1"/>
          <w:lang w:val="en-US"/>
        </w:rPr>
      </w:pPr>
      <w:r>
        <w:t xml:space="preserve">58. </w:t>
      </w:r>
      <w:r>
        <w:tab/>
        <w:t>The principle of equality before the law is respected in Chile, meaning that the same entities have competence for nationals and non-nationals and that migrants who require legal protection have</w:t>
      </w:r>
      <w:r w:rsidRPr="00A66FA5">
        <w:t xml:space="preserve"> </w:t>
      </w:r>
      <w:r>
        <w:t xml:space="preserve">access to the courts irrespective of their migration status. Migrants who require legal aid can apply to the Legal Aid Corporation or to the university-based legal aid clinics. The Public Defender Service has a specialist defence unit for migrants that provides legal assistance in criminal proceedings. The high </w:t>
      </w:r>
      <w:proofErr w:type="spellStart"/>
      <w:r>
        <w:t>courts</w:t>
      </w:r>
      <w:proofErr w:type="spellEnd"/>
      <w:r>
        <w:t xml:space="preserve"> ensure that the rights of migrants are fully respected in cases involving expulsion and that they are detained in appropriate</w:t>
      </w:r>
      <w:r w:rsidR="00F20A3B">
        <w:t xml:space="preserve"> </w:t>
      </w:r>
      <w:r w:rsidR="00C22019">
        <w:t>conditions</w:t>
      </w:r>
      <w:r>
        <w:t xml:space="preserve">. </w:t>
      </w:r>
    </w:p>
    <w:p w:rsidR="006005E3" w:rsidRPr="00C12175" w:rsidRDefault="006005E3" w:rsidP="00557395">
      <w:pPr>
        <w:pStyle w:val="SingleTxtG"/>
        <w:rPr>
          <w:color w:val="000000" w:themeColor="text1"/>
          <w:lang w:val="en-US"/>
        </w:rPr>
      </w:pPr>
      <w:r>
        <w:t xml:space="preserve">59. </w:t>
      </w:r>
      <w:r>
        <w:tab/>
        <w:t>With regard to the children of foreign transients, the Supreme Court has consistently upheld the nationality claims of children born in Chile to parents who are foreign nationals and whose immigration situation was irregular at the time of their children</w:t>
      </w:r>
      <w:r w:rsidR="00DC1BBB">
        <w:t>’</w:t>
      </w:r>
      <w:r>
        <w:t>s birth. On the basis of these rulings, the standard approach now taken is to consider Chilean-born children of migrants in an irregular situation to be Chilean.</w:t>
      </w:r>
    </w:p>
    <w:p w:rsidR="006005E3" w:rsidRPr="00C12175" w:rsidRDefault="006005E3" w:rsidP="00E85562">
      <w:pPr>
        <w:pStyle w:val="H4G"/>
        <w:rPr>
          <w:color w:val="000000" w:themeColor="text1"/>
          <w:lang w:val="en-US"/>
        </w:rPr>
      </w:pPr>
      <w:r>
        <w:tab/>
      </w:r>
      <w:r>
        <w:tab/>
        <w:t>Paragraph 8 (c)</w:t>
      </w:r>
    </w:p>
    <w:p w:rsidR="006005E3" w:rsidRPr="00C12175" w:rsidRDefault="006005E3" w:rsidP="00557395">
      <w:pPr>
        <w:pStyle w:val="SingleTxtG"/>
        <w:rPr>
          <w:color w:val="000000" w:themeColor="text1"/>
          <w:lang w:val="en-US"/>
        </w:rPr>
      </w:pPr>
      <w:r>
        <w:t xml:space="preserve">60. </w:t>
      </w:r>
      <w:r>
        <w:tab/>
        <w:t xml:space="preserve">Between 2012 and 2016, the implementation of Act No. 20.609 on non-discrimination resulted in 234 cases being brought before courts of first instance, 87 appeals being submitted to courts of appeal and 10 appeals being submitted to the Supreme Court, with 64 per cent of these cases being brought to completion. The Act protects against discrimination on the grounds of race or ethnicity, nationality, socioeconomic status, language, ideology or political opinion, religion or belief, trade union membership, participation in trade unions or lack thereof, sex, sexual orientation, gender identity, marital status, age, filiation, personal appearance and illness or disability. </w:t>
      </w:r>
    </w:p>
    <w:p w:rsidR="006005E3" w:rsidRPr="00C12175" w:rsidRDefault="006005E3" w:rsidP="00557395">
      <w:pPr>
        <w:pStyle w:val="SingleTxtG"/>
        <w:rPr>
          <w:color w:val="000000" w:themeColor="text1"/>
          <w:lang w:val="en-US"/>
        </w:rPr>
      </w:pPr>
      <w:r>
        <w:lastRenderedPageBreak/>
        <w:t>61.</w:t>
      </w:r>
      <w:r>
        <w:tab/>
        <w:t>Between January and June 2018, foreign workers submitted 3,471 complaints to the Labour Directorate for violations of labour regulations.</w:t>
      </w:r>
      <w:r w:rsidRPr="0090647C">
        <w:rPr>
          <w:rStyle w:val="FootnoteReference"/>
        </w:rPr>
        <w:footnoteReference w:id="47"/>
      </w:r>
      <w:r>
        <w:t xml:space="preserve"> No reports of violations of foreign workers</w:t>
      </w:r>
      <w:r w:rsidR="00DC1BBB">
        <w:t>’</w:t>
      </w:r>
      <w:r>
        <w:t xml:space="preserve"> fundamental rights were recorded during that period.</w:t>
      </w:r>
    </w:p>
    <w:p w:rsidR="006005E3" w:rsidRPr="00C12175" w:rsidRDefault="006005E3" w:rsidP="00E85562">
      <w:pPr>
        <w:pStyle w:val="H4G"/>
        <w:rPr>
          <w:color w:val="000000" w:themeColor="text1"/>
          <w:lang w:val="en-US"/>
        </w:rPr>
      </w:pPr>
      <w:r>
        <w:tab/>
      </w:r>
      <w:r>
        <w:tab/>
        <w:t>Paragraph 8 (d)</w:t>
      </w:r>
    </w:p>
    <w:p w:rsidR="006005E3" w:rsidRPr="00C12175" w:rsidRDefault="006005E3" w:rsidP="00557395">
      <w:pPr>
        <w:pStyle w:val="SingleTxtG"/>
        <w:rPr>
          <w:color w:val="000000" w:themeColor="text1"/>
          <w:lang w:val="en-US"/>
        </w:rPr>
      </w:pPr>
      <w:r>
        <w:t>62.</w:t>
      </w:r>
      <w:r>
        <w:tab/>
        <w:t>The Human Rights Office of the Legal Aid Corporation of the Metropolitan Region advises and represents migrants in an irregular situation who wish to regularize their status. To this end, the appropriate administrative and judicial remedies are made available. The attached annex III contains statistical information on the expulsion of persons, broken down by year. A distinction is made between administrative remedies and judicial (</w:t>
      </w:r>
      <w:r w:rsidRPr="007D5BED">
        <w:rPr>
          <w:i/>
          <w:iCs/>
        </w:rPr>
        <w:t>amparo</w:t>
      </w:r>
      <w:r>
        <w:t>) actions.</w:t>
      </w:r>
      <w:r w:rsidRPr="0090647C">
        <w:rPr>
          <w:rStyle w:val="FootnoteReference"/>
        </w:rPr>
        <w:footnoteReference w:id="48"/>
      </w:r>
    </w:p>
    <w:p w:rsidR="006005E3" w:rsidRPr="00C12175" w:rsidRDefault="006005E3" w:rsidP="00E85562">
      <w:pPr>
        <w:pStyle w:val="H4G"/>
        <w:rPr>
          <w:color w:val="000000" w:themeColor="text1"/>
          <w:lang w:val="en-US"/>
        </w:rPr>
      </w:pPr>
      <w:r>
        <w:tab/>
      </w:r>
      <w:r>
        <w:tab/>
        <w:t>Paragraph 8 (f)</w:t>
      </w:r>
    </w:p>
    <w:p w:rsidR="006005E3" w:rsidRPr="00C12175" w:rsidRDefault="006005E3" w:rsidP="00557395">
      <w:pPr>
        <w:pStyle w:val="SingleTxtG"/>
        <w:rPr>
          <w:color w:val="000000" w:themeColor="text1"/>
          <w:lang w:val="en-US"/>
        </w:rPr>
      </w:pPr>
      <w:r>
        <w:t>63.</w:t>
      </w:r>
      <w:r>
        <w:tab/>
        <w:t>The websites of each sectoral body contain information on how migrant workers may submit complaints and the authority to which they should submit them.</w:t>
      </w:r>
      <w:r w:rsidRPr="0090647C">
        <w:rPr>
          <w:rStyle w:val="FootnoteReference"/>
        </w:rPr>
        <w:footnoteReference w:id="49"/>
      </w:r>
      <w:r>
        <w:t xml:space="preserve"> </w:t>
      </w:r>
    </w:p>
    <w:p w:rsidR="006005E3" w:rsidRPr="00C12175" w:rsidRDefault="00BE4813" w:rsidP="00BE4813">
      <w:pPr>
        <w:pStyle w:val="H23G"/>
        <w:rPr>
          <w:color w:val="000000" w:themeColor="text1"/>
          <w:lang w:val="en-US"/>
        </w:rPr>
      </w:pPr>
      <w:r>
        <w:tab/>
      </w:r>
      <w:r w:rsidR="006005E3">
        <w:t>2.</w:t>
      </w:r>
      <w:r w:rsidR="006005E3">
        <w:tab/>
        <w:t xml:space="preserve">Part II of the </w:t>
      </w:r>
      <w:r w:rsidR="006005E3" w:rsidRPr="00BE4813">
        <w:t>Convention</w:t>
      </w:r>
    </w:p>
    <w:p w:rsidR="006005E3" w:rsidRPr="00C12175" w:rsidRDefault="006005E3" w:rsidP="002D0A97">
      <w:pPr>
        <w:pStyle w:val="H23G"/>
        <w:rPr>
          <w:color w:val="000000" w:themeColor="text1"/>
          <w:lang w:val="en-US"/>
        </w:rPr>
      </w:pPr>
      <w:r>
        <w:tab/>
      </w:r>
      <w:r>
        <w:tab/>
        <w:t>Article 7</w:t>
      </w:r>
    </w:p>
    <w:p w:rsidR="006005E3" w:rsidRPr="00C12175" w:rsidRDefault="006005E3" w:rsidP="002D0A97">
      <w:pPr>
        <w:pStyle w:val="H23G"/>
        <w:rPr>
          <w:lang w:val="en-US"/>
        </w:rPr>
      </w:pPr>
      <w:r>
        <w:tab/>
      </w:r>
      <w:r>
        <w:tab/>
      </w:r>
      <w:r w:rsidRPr="002930EB">
        <w:rPr>
          <w:lang w:val="en-US"/>
        </w:rPr>
        <w:t>Reply to the issues raised in paragraph</w:t>
      </w:r>
      <w:r>
        <w:t xml:space="preserve"> 9</w:t>
      </w:r>
    </w:p>
    <w:p w:rsidR="006005E3" w:rsidRPr="00C12175" w:rsidRDefault="006005E3" w:rsidP="00E85562">
      <w:pPr>
        <w:pStyle w:val="H4G"/>
        <w:rPr>
          <w:color w:val="000000" w:themeColor="text1"/>
          <w:lang w:val="en-US"/>
        </w:rPr>
      </w:pPr>
      <w:r>
        <w:tab/>
      </w:r>
      <w:r>
        <w:tab/>
        <w:t>Paragraph 9 (a)</w:t>
      </w:r>
    </w:p>
    <w:p w:rsidR="006005E3" w:rsidRPr="00C12175" w:rsidRDefault="006005E3" w:rsidP="00557395">
      <w:pPr>
        <w:pStyle w:val="SingleTxtG"/>
        <w:rPr>
          <w:color w:val="000000" w:themeColor="text1"/>
          <w:lang w:val="en-US"/>
        </w:rPr>
      </w:pPr>
      <w:r>
        <w:t>64.</w:t>
      </w:r>
      <w:r>
        <w:tab/>
        <w:t>In 2012, Act No. 20.609 on non-discrimination was promulgated in order to prohibit any distinction, exclusion or restriction made without reasonable justification by State officials or private individuals that might cause deprivation of, interference with or threats to the legitimate exercise of the fundamental rights established in the Constitution or in international human rights treaties ratified by and implemented in Chile, including on grounds of race, ethnicity, nationality or language. The Act also provides for a judicial mechanism for punishing offenders, thereby discouraging discrimination.</w:t>
      </w:r>
    </w:p>
    <w:p w:rsidR="006005E3" w:rsidRPr="00C12175" w:rsidRDefault="006005E3" w:rsidP="00557395">
      <w:pPr>
        <w:pStyle w:val="SingleTxtG"/>
        <w:rPr>
          <w:color w:val="000000" w:themeColor="text1"/>
          <w:lang w:val="en-US"/>
        </w:rPr>
      </w:pPr>
      <w:r>
        <w:t>65.</w:t>
      </w:r>
      <w:r>
        <w:tab/>
        <w:t>Presidential instruction No. 5, issued</w:t>
      </w:r>
      <w:r w:rsidRPr="00B40820">
        <w:t xml:space="preserve"> </w:t>
      </w:r>
      <w:r>
        <w:t>in 2015, sets out guidelines for national migration policy, establishing the precepts that should guide government action on immigration and emigration and giving the instructions necessary for the development of plans, programmes and projects by the various State bodies and services. The principle of non-discrimination and consideration for vulnerable groups is</w:t>
      </w:r>
      <w:r w:rsidRPr="00583445">
        <w:t xml:space="preserve"> </w:t>
      </w:r>
      <w:r>
        <w:t>one of the fundamental precepts of this instruction, which stipulates that the Government must respect and uphold the rights of all migrant workers and members of their families, without discrimination and on an equal footing with nationals, with special consideration being given to children, asylum seekers, refugees, persons with disabilities and older persons.</w:t>
      </w:r>
    </w:p>
    <w:p w:rsidR="006005E3" w:rsidRPr="00C12175" w:rsidRDefault="006005E3" w:rsidP="00557395">
      <w:pPr>
        <w:pStyle w:val="SingleTxtG"/>
        <w:rPr>
          <w:color w:val="000000" w:themeColor="text1"/>
          <w:lang w:val="en-US"/>
        </w:rPr>
      </w:pPr>
      <w:r>
        <w:t>66.</w:t>
      </w:r>
      <w:r>
        <w:tab/>
        <w:t xml:space="preserve">The Aliens and Migration Department has taken steps to promote a culture of openness and non-discrimination towards migrants. Since 2014, the Government has encouraged the establishment and/or strengthening of the municipal institutions necessary for implementing plans, programmes and projects aimed at supporting and including migrants. It was for this purpose that the aforementioned </w:t>
      </w:r>
      <w:r w:rsidR="00DC1BBB">
        <w:t>“</w:t>
      </w:r>
      <w:proofErr w:type="spellStart"/>
      <w:r w:rsidRPr="7DC7B2FE">
        <w:rPr>
          <w:i/>
          <w:iCs/>
        </w:rPr>
        <w:t>Sello</w:t>
      </w:r>
      <w:proofErr w:type="spellEnd"/>
      <w:r w:rsidRPr="7DC7B2FE">
        <w:rPr>
          <w:i/>
          <w:iCs/>
        </w:rPr>
        <w:t xml:space="preserve"> </w:t>
      </w:r>
      <w:proofErr w:type="spellStart"/>
      <w:r w:rsidRPr="7DC7B2FE">
        <w:rPr>
          <w:i/>
          <w:iCs/>
        </w:rPr>
        <w:t>Migrante</w:t>
      </w:r>
      <w:proofErr w:type="spellEnd"/>
      <w:r w:rsidR="00DC1BBB" w:rsidRPr="003B3193">
        <w:t>”</w:t>
      </w:r>
      <w:r w:rsidRPr="003B3193">
        <w:t xml:space="preserve"> </w:t>
      </w:r>
      <w:r>
        <w:t xml:space="preserve">(Migrant Seal) certification scheme was established. </w:t>
      </w:r>
    </w:p>
    <w:p w:rsidR="006005E3" w:rsidRPr="00C12175" w:rsidRDefault="006005E3" w:rsidP="00557395">
      <w:pPr>
        <w:pStyle w:val="SingleTxtG"/>
        <w:rPr>
          <w:color w:val="000000" w:themeColor="text1"/>
          <w:lang w:val="en-US"/>
        </w:rPr>
      </w:pPr>
      <w:r>
        <w:t>67.</w:t>
      </w:r>
      <w:r>
        <w:tab/>
        <w:t xml:space="preserve">In the workshop on migration and intercultural relations organized as part of the national capacity-building plan, migration is addressed from a rights-based angle that, in seeking to inform participants, dispels the myths and prejudices surrounding migrants and raises the awareness needed to foster interaction between public officials and migrants who </w:t>
      </w:r>
      <w:r>
        <w:lastRenderedPageBreak/>
        <w:t>are open to interculturalism. As at April 2019, 7,334 public officials</w:t>
      </w:r>
      <w:r w:rsidRPr="0090647C">
        <w:rPr>
          <w:rStyle w:val="FootnoteReference"/>
        </w:rPr>
        <w:footnoteReference w:id="50"/>
      </w:r>
      <w:r>
        <w:t xml:space="preserve"> had received training through 184 workshops.</w:t>
      </w:r>
    </w:p>
    <w:p w:rsidR="006005E3" w:rsidRPr="00C12175" w:rsidRDefault="006005E3" w:rsidP="00E85562">
      <w:pPr>
        <w:pStyle w:val="H4G"/>
        <w:rPr>
          <w:color w:val="000000" w:themeColor="text1"/>
          <w:lang w:val="en-US"/>
        </w:rPr>
      </w:pPr>
      <w:r>
        <w:tab/>
      </w:r>
      <w:r>
        <w:tab/>
        <w:t>Paragraph 9 (c)</w:t>
      </w:r>
    </w:p>
    <w:p w:rsidR="006005E3" w:rsidRPr="00C12175" w:rsidRDefault="006005E3" w:rsidP="00557395">
      <w:pPr>
        <w:pStyle w:val="SingleTxtG"/>
        <w:rPr>
          <w:color w:val="000000" w:themeColor="text1"/>
          <w:lang w:val="en-US"/>
        </w:rPr>
      </w:pPr>
      <w:r>
        <w:t>68.</w:t>
      </w:r>
      <w:r>
        <w:tab/>
        <w:t xml:space="preserve">In August 2016, in order to prevent discrimination at the border, the Aliens and Migration Department held capacity-building workshops on migration awareness, trafficking in persons and asylum for the staff of the Chilean Investigative Police and the National Migration Authority of Peru working at the </w:t>
      </w:r>
      <w:proofErr w:type="spellStart"/>
      <w:r>
        <w:t>Chacalluta</w:t>
      </w:r>
      <w:proofErr w:type="spellEnd"/>
      <w:r>
        <w:t xml:space="preserve"> border crossing point. The capacity-building was delivered jointly to 30 officials.</w:t>
      </w:r>
    </w:p>
    <w:p w:rsidR="006005E3" w:rsidRPr="00C12175" w:rsidRDefault="006005E3" w:rsidP="00E85562">
      <w:pPr>
        <w:pStyle w:val="H4G"/>
        <w:rPr>
          <w:color w:val="000000" w:themeColor="text1"/>
          <w:lang w:val="en-US"/>
        </w:rPr>
      </w:pPr>
      <w:r>
        <w:tab/>
      </w:r>
      <w:r>
        <w:tab/>
        <w:t>Paragraph 9 (d)</w:t>
      </w:r>
    </w:p>
    <w:p w:rsidR="006005E3" w:rsidRPr="00C12175" w:rsidRDefault="006005E3" w:rsidP="00557395">
      <w:pPr>
        <w:pStyle w:val="SingleTxtG"/>
        <w:rPr>
          <w:color w:val="000000" w:themeColor="text1"/>
          <w:lang w:val="en-US"/>
        </w:rPr>
      </w:pPr>
      <w:r>
        <w:t>69.</w:t>
      </w:r>
      <w:r>
        <w:tab/>
        <w:t>In order to provide due protection to migrant women who are victims of domestic violence, a cooperation and joint action agreement</w:t>
      </w:r>
      <w:r w:rsidRPr="0090647C">
        <w:rPr>
          <w:rStyle w:val="FootnoteReference"/>
        </w:rPr>
        <w:footnoteReference w:id="51"/>
      </w:r>
      <w:r>
        <w:t xml:space="preserve"> has been concluded between the Ministry of the Interior and Public Security and the National Service for Women. Under the terms of the agreement, migrant women are able to join the protection network for victims of domestic violence, take the measures necessary to expedite their applications for asylum as members of a vulnerable group and receive a temporary residence visa. The attached annex IV contains details of visas granted to victims of domestic violence. </w:t>
      </w:r>
    </w:p>
    <w:p w:rsidR="006005E3" w:rsidRPr="00C12175" w:rsidRDefault="006005E3" w:rsidP="00557395">
      <w:pPr>
        <w:pStyle w:val="SingleTxtG"/>
        <w:rPr>
          <w:color w:val="000000" w:themeColor="text1"/>
          <w:lang w:val="en-US"/>
        </w:rPr>
      </w:pPr>
      <w:r>
        <w:t>70.</w:t>
      </w:r>
      <w:r>
        <w:tab/>
        <w:t>In addition to the measures described above, the National Service for Women and Gender Equality continues to run shelters for women victims of trafficking in persons and exploited migrants.</w:t>
      </w:r>
      <w:r w:rsidRPr="0090647C">
        <w:rPr>
          <w:rStyle w:val="FootnoteReference"/>
        </w:rPr>
        <w:footnoteReference w:id="52"/>
      </w:r>
      <w:r>
        <w:t xml:space="preserve"> For information on the right to work, see the reply to the issues raised in paragraph 11. For information on the right to health, see the </w:t>
      </w:r>
      <w:r w:rsidRPr="7DC7B2FE">
        <w:t xml:space="preserve">reply to the issues raised in </w:t>
      </w:r>
      <w:r>
        <w:t xml:space="preserve">paragraph 22, and for information on the right to education, see the </w:t>
      </w:r>
      <w:r w:rsidRPr="7DC7B2FE">
        <w:t>repl</w:t>
      </w:r>
      <w:r>
        <w:t>y</w:t>
      </w:r>
      <w:r w:rsidRPr="7DC7B2FE">
        <w:t xml:space="preserve"> to the issues raised in </w:t>
      </w:r>
      <w:r>
        <w:t>paragraphs 13 and 24.</w:t>
      </w:r>
    </w:p>
    <w:p w:rsidR="006005E3" w:rsidRPr="00C12175" w:rsidRDefault="006005E3" w:rsidP="002D0A97">
      <w:pPr>
        <w:pStyle w:val="H23G"/>
        <w:rPr>
          <w:lang w:val="en-US"/>
        </w:rPr>
      </w:pPr>
      <w:r>
        <w:tab/>
      </w:r>
      <w:r>
        <w:tab/>
      </w:r>
      <w:r w:rsidRPr="002930EB">
        <w:rPr>
          <w:lang w:val="en-US"/>
        </w:rPr>
        <w:t>Reply to the issues raised in paragraph</w:t>
      </w:r>
      <w:r>
        <w:t xml:space="preserve"> 10</w:t>
      </w:r>
    </w:p>
    <w:p w:rsidR="006005E3" w:rsidRPr="00C12175" w:rsidRDefault="006005E3" w:rsidP="00557395">
      <w:pPr>
        <w:pStyle w:val="SingleTxtG"/>
        <w:rPr>
          <w:color w:val="000000" w:themeColor="text1"/>
          <w:lang w:val="en-US"/>
        </w:rPr>
      </w:pPr>
      <w:r>
        <w:t>71.</w:t>
      </w:r>
      <w:r>
        <w:tab/>
        <w:t xml:space="preserve">For information on the programme in </w:t>
      </w:r>
      <w:proofErr w:type="spellStart"/>
      <w:r>
        <w:t>Quilicura</w:t>
      </w:r>
      <w:proofErr w:type="spellEnd"/>
      <w:r>
        <w:t xml:space="preserve">, see annex V, which contains details of the </w:t>
      </w:r>
      <w:r w:rsidRPr="007D5BED">
        <w:rPr>
          <w:i/>
          <w:iCs/>
        </w:rPr>
        <w:t xml:space="preserve">Plan </w:t>
      </w:r>
      <w:proofErr w:type="spellStart"/>
      <w:r w:rsidRPr="007D5BED">
        <w:rPr>
          <w:i/>
          <w:iCs/>
        </w:rPr>
        <w:t>acogida</w:t>
      </w:r>
      <w:proofErr w:type="spellEnd"/>
      <w:r w:rsidRPr="007D5BED">
        <w:rPr>
          <w:i/>
          <w:iCs/>
        </w:rPr>
        <w:t xml:space="preserve"> y </w:t>
      </w:r>
      <w:proofErr w:type="spellStart"/>
      <w:r w:rsidRPr="007D5BED">
        <w:rPr>
          <w:i/>
          <w:iCs/>
        </w:rPr>
        <w:t>reconocimiento</w:t>
      </w:r>
      <w:proofErr w:type="spellEnd"/>
      <w:r w:rsidRPr="007D5BED">
        <w:rPr>
          <w:i/>
          <w:iCs/>
        </w:rPr>
        <w:t xml:space="preserve"> </w:t>
      </w:r>
      <w:proofErr w:type="spellStart"/>
      <w:r w:rsidRPr="007D5BED">
        <w:rPr>
          <w:i/>
          <w:iCs/>
        </w:rPr>
        <w:t>Quilicura</w:t>
      </w:r>
      <w:proofErr w:type="spellEnd"/>
      <w:r w:rsidRPr="007D5BED">
        <w:rPr>
          <w:i/>
          <w:iCs/>
        </w:rPr>
        <w:t xml:space="preserve"> </w:t>
      </w:r>
      <w:r w:rsidRPr="7DC7B2FE">
        <w:t>2014</w:t>
      </w:r>
      <w:r>
        <w:t xml:space="preserve"> (</w:t>
      </w:r>
      <w:proofErr w:type="spellStart"/>
      <w:r w:rsidRPr="7DC7B2FE">
        <w:t>Quilicura</w:t>
      </w:r>
      <w:proofErr w:type="spellEnd"/>
      <w:r w:rsidRPr="7DC7B2FE">
        <w:t xml:space="preserve"> Shelter and Recognition Plan</w:t>
      </w:r>
      <w:r>
        <w:t xml:space="preserve"> </w:t>
      </w:r>
      <w:r w:rsidRPr="7DC7B2FE">
        <w:t>2014)</w:t>
      </w:r>
      <w:r w:rsidR="000D50FE">
        <w:t>.</w:t>
      </w:r>
      <w:r w:rsidRPr="0090647C">
        <w:rPr>
          <w:rStyle w:val="FootnoteReference"/>
        </w:rPr>
        <w:footnoteReference w:id="53"/>
      </w:r>
      <w:r w:rsidRPr="7DC7B2FE">
        <w:t xml:space="preserve"> </w:t>
      </w:r>
    </w:p>
    <w:p w:rsidR="006005E3" w:rsidRPr="00C12175" w:rsidRDefault="006005E3" w:rsidP="00557395">
      <w:pPr>
        <w:pStyle w:val="SingleTxtG"/>
        <w:rPr>
          <w:color w:val="000000" w:themeColor="text1"/>
          <w:lang w:val="en-US"/>
        </w:rPr>
      </w:pPr>
      <w:r>
        <w:t>72.</w:t>
      </w:r>
      <w:r>
        <w:tab/>
        <w:t>In August 2014, the Migration and Social Inclusion Unit, which reports to the Undersecretary for Social Services,</w:t>
      </w:r>
      <w:r w:rsidRPr="0090647C">
        <w:rPr>
          <w:rStyle w:val="FootnoteReference"/>
        </w:rPr>
        <w:footnoteReference w:id="54"/>
      </w:r>
      <w:r>
        <w:t xml:space="preserve"> was established to represent the Ministry of Social Development in expert working groups related to migration; to support the Office of the Undersecretary for Social Services in its efforts to promote the intersectoral coordination of social policy on migration, both to other public departments and to related service entities; to ensure that migrants, as a vulnerable group covered by the social protection network, are given consideration in the public services provided by the Ministry; to support the generation of statistics that can be used to build a national information system; to engage with civil society organizations working in the area of migration; to participate in national and international meetings related to migration; and to develop collaboration agreements with public and private agencies involved in migration issues.</w:t>
      </w:r>
      <w:r w:rsidRPr="0090647C">
        <w:rPr>
          <w:rStyle w:val="FootnoteReference"/>
        </w:rPr>
        <w:footnoteReference w:id="55"/>
      </w:r>
      <w:bookmarkStart w:id="1" w:name="OLE_LINK1"/>
      <w:bookmarkStart w:id="2" w:name="OLE_LINK2"/>
      <w:bookmarkEnd w:id="1"/>
      <w:bookmarkEnd w:id="2"/>
    </w:p>
    <w:p w:rsidR="006005E3" w:rsidRPr="00C12175" w:rsidRDefault="006005E3" w:rsidP="00557395">
      <w:pPr>
        <w:pStyle w:val="SingleTxtG"/>
      </w:pPr>
      <w:r>
        <w:t>73.</w:t>
      </w:r>
      <w:r>
        <w:tab/>
        <w:t>The Migration and Social Inclusion Unit is also required to support proposals for migration policy relating to social protection, to liaise with civil society organizations that represent the migrant community, and to design, develop and coordinate programmes specifically aimed at this community.</w:t>
      </w:r>
    </w:p>
    <w:p w:rsidR="006005E3" w:rsidRPr="00C12175" w:rsidRDefault="006005E3" w:rsidP="00557395">
      <w:pPr>
        <w:pStyle w:val="SingleTxtG"/>
        <w:rPr>
          <w:color w:val="000000" w:themeColor="text1"/>
          <w:lang w:val="en-US"/>
        </w:rPr>
      </w:pPr>
      <w:r>
        <w:lastRenderedPageBreak/>
        <w:t>74.</w:t>
      </w:r>
      <w:r>
        <w:tab/>
        <w:t xml:space="preserve">The Unit first implemented a pilot programme on social and intercultural mediation and then took on the coordination of social policy on migration. </w:t>
      </w:r>
    </w:p>
    <w:p w:rsidR="006005E3" w:rsidRPr="00C12175" w:rsidRDefault="006005E3" w:rsidP="00557395">
      <w:pPr>
        <w:pStyle w:val="SingleTxtG"/>
        <w:rPr>
          <w:color w:val="000000" w:themeColor="text1"/>
          <w:lang w:val="en-US"/>
        </w:rPr>
      </w:pPr>
      <w:r>
        <w:t>75.</w:t>
      </w:r>
      <w:r>
        <w:tab/>
        <w:t>The purpose of the pilot programme</w:t>
      </w:r>
      <w:r w:rsidRPr="0090647C">
        <w:rPr>
          <w:rStyle w:val="FootnoteReference"/>
        </w:rPr>
        <w:footnoteReference w:id="56"/>
      </w:r>
      <w:r>
        <w:t xml:space="preserve"> was to foster inclusive communities by training intercultural social mediators to organize mechanisms for putting migrants in touch with nationals in their neighbourhoods and with the nearest networks. The programme was designed to address the lack of opportunities for neighbours to come together in neighbourhoods with a high proportion of immigrants and was targeted at neighbourhoods located in five communes</w:t>
      </w:r>
      <w:r w:rsidRPr="0090647C">
        <w:rPr>
          <w:rStyle w:val="FootnoteReference"/>
        </w:rPr>
        <w:footnoteReference w:id="57"/>
      </w:r>
      <w:r>
        <w:t xml:space="preserve"> of the Metropolitan Region that have high numbers of immigrants and low levels of interaction between Chilean and immigrant residents. One aim of the programme was to come up with an intervention strategy</w:t>
      </w:r>
      <w:r w:rsidRPr="0090647C">
        <w:rPr>
          <w:rStyle w:val="FootnoteReference"/>
        </w:rPr>
        <w:footnoteReference w:id="58"/>
      </w:r>
      <w:r>
        <w:t xml:space="preserve"> and, as this was a pilot, the municipalities issued the related final technical reports in January 2016.</w:t>
      </w:r>
      <w:r w:rsidRPr="00B87992">
        <w:rPr>
          <w:rStyle w:val="FootnoteReference"/>
          <w:color w:val="000000" w:themeColor="text1"/>
        </w:rPr>
        <w:t xml:space="preserve"> </w:t>
      </w:r>
      <w:r w:rsidRPr="0090647C">
        <w:rPr>
          <w:rStyle w:val="FootnoteReference"/>
        </w:rPr>
        <w:footnoteReference w:id="59"/>
      </w:r>
      <w:r>
        <w:t xml:space="preserve"> </w:t>
      </w:r>
    </w:p>
    <w:p w:rsidR="006005E3" w:rsidRPr="00C12175" w:rsidRDefault="005758FE" w:rsidP="002D0A97">
      <w:pPr>
        <w:pStyle w:val="H23G"/>
        <w:rPr>
          <w:color w:val="000000" w:themeColor="text1"/>
          <w:lang w:val="en-US"/>
        </w:rPr>
      </w:pPr>
      <w:r>
        <w:tab/>
      </w:r>
      <w:r w:rsidR="006005E3">
        <w:t>3.</w:t>
      </w:r>
      <w:r w:rsidR="006005E3">
        <w:tab/>
        <w:t xml:space="preserve">Part III of the Convention </w:t>
      </w:r>
    </w:p>
    <w:p w:rsidR="006005E3" w:rsidRPr="00C12175" w:rsidRDefault="006005E3" w:rsidP="002D0A97">
      <w:pPr>
        <w:pStyle w:val="H23G"/>
        <w:rPr>
          <w:color w:val="000000" w:themeColor="text1"/>
          <w:lang w:val="en-US"/>
        </w:rPr>
      </w:pPr>
      <w:r>
        <w:tab/>
      </w:r>
      <w:r>
        <w:tab/>
        <w:t>Articles 8 to 15</w:t>
      </w:r>
    </w:p>
    <w:p w:rsidR="006005E3" w:rsidRPr="00C12175" w:rsidRDefault="006005E3" w:rsidP="002D0A97">
      <w:pPr>
        <w:pStyle w:val="H23G"/>
        <w:rPr>
          <w:lang w:val="en-US"/>
        </w:rPr>
      </w:pPr>
      <w:r>
        <w:tab/>
      </w:r>
      <w:r>
        <w:tab/>
      </w:r>
      <w:r w:rsidRPr="002930EB">
        <w:rPr>
          <w:lang w:val="en-US"/>
        </w:rPr>
        <w:t>Reply to the issues raised in paragraph</w:t>
      </w:r>
      <w:r>
        <w:t xml:space="preserve"> 11</w:t>
      </w:r>
    </w:p>
    <w:p w:rsidR="006005E3" w:rsidRPr="00C12175" w:rsidRDefault="006005E3" w:rsidP="00557395">
      <w:pPr>
        <w:pStyle w:val="SingleTxtG"/>
        <w:rPr>
          <w:color w:val="000000" w:themeColor="text1"/>
          <w:lang w:val="en-US"/>
        </w:rPr>
      </w:pPr>
      <w:r w:rsidRPr="00BF3FD6">
        <w:t>76.</w:t>
      </w:r>
      <w:r w:rsidRPr="00BF3FD6">
        <w:tab/>
        <w:t xml:space="preserve">The Labour Directorate has launched a quarterly report, entitled </w:t>
      </w:r>
      <w:proofErr w:type="spellStart"/>
      <w:r w:rsidRPr="007D5BED">
        <w:rPr>
          <w:i/>
          <w:iCs/>
          <w:color w:val="000000" w:themeColor="text1"/>
        </w:rPr>
        <w:t>Caracterización</w:t>
      </w:r>
      <w:proofErr w:type="spellEnd"/>
      <w:r w:rsidRPr="007D5BED">
        <w:rPr>
          <w:i/>
          <w:iCs/>
          <w:color w:val="000000" w:themeColor="text1"/>
        </w:rPr>
        <w:t xml:space="preserve"> de la población </w:t>
      </w:r>
      <w:proofErr w:type="spellStart"/>
      <w:r w:rsidRPr="007D5BED">
        <w:rPr>
          <w:i/>
          <w:iCs/>
          <w:color w:val="000000" w:themeColor="text1"/>
        </w:rPr>
        <w:t>atendida</w:t>
      </w:r>
      <w:proofErr w:type="spellEnd"/>
      <w:r w:rsidRPr="007D5BED">
        <w:rPr>
          <w:i/>
          <w:iCs/>
          <w:color w:val="000000" w:themeColor="text1"/>
        </w:rPr>
        <w:t xml:space="preserve"> por la </w:t>
      </w:r>
      <w:proofErr w:type="spellStart"/>
      <w:r w:rsidRPr="007D5BED">
        <w:rPr>
          <w:i/>
          <w:iCs/>
          <w:color w:val="000000" w:themeColor="text1"/>
        </w:rPr>
        <w:t>Dirección</w:t>
      </w:r>
      <w:proofErr w:type="spellEnd"/>
      <w:r w:rsidRPr="007D5BED">
        <w:rPr>
          <w:i/>
          <w:iCs/>
          <w:color w:val="000000" w:themeColor="text1"/>
        </w:rPr>
        <w:t xml:space="preserve"> del </w:t>
      </w:r>
      <w:proofErr w:type="spellStart"/>
      <w:r w:rsidRPr="007D5BED">
        <w:rPr>
          <w:i/>
          <w:iCs/>
          <w:color w:val="000000" w:themeColor="text1"/>
        </w:rPr>
        <w:t>Trabajo</w:t>
      </w:r>
      <w:proofErr w:type="spellEnd"/>
      <w:r w:rsidRPr="007D5BED">
        <w:rPr>
          <w:i/>
          <w:iCs/>
          <w:color w:val="000000" w:themeColor="text1"/>
        </w:rPr>
        <w:t xml:space="preserve">: </w:t>
      </w:r>
      <w:proofErr w:type="spellStart"/>
      <w:r w:rsidRPr="007D5BED">
        <w:rPr>
          <w:i/>
          <w:iCs/>
          <w:color w:val="000000" w:themeColor="text1"/>
        </w:rPr>
        <w:t>trabajadores</w:t>
      </w:r>
      <w:proofErr w:type="spellEnd"/>
      <w:r w:rsidRPr="007D5BED">
        <w:rPr>
          <w:i/>
          <w:iCs/>
          <w:color w:val="000000" w:themeColor="text1"/>
        </w:rPr>
        <w:t xml:space="preserve"> </w:t>
      </w:r>
      <w:proofErr w:type="spellStart"/>
      <w:r w:rsidRPr="007D5BED">
        <w:rPr>
          <w:i/>
          <w:iCs/>
          <w:color w:val="000000" w:themeColor="text1"/>
        </w:rPr>
        <w:t>migrante</w:t>
      </w:r>
      <w:proofErr w:type="spellEnd"/>
      <w:r w:rsidRPr="007D5BED">
        <w:rPr>
          <w:i/>
          <w:iCs/>
          <w:color w:val="000000" w:themeColor="text1"/>
        </w:rPr>
        <w:t xml:space="preserve"> </w:t>
      </w:r>
      <w:r w:rsidRPr="007D5BED">
        <w:rPr>
          <w:color w:val="000000" w:themeColor="text1"/>
        </w:rPr>
        <w:t>(</w:t>
      </w:r>
      <w:r>
        <w:t xml:space="preserve">Characteristics of Communities Served by the Labour Directorate: Migrant Workers) and containing background information on the situation of workers who have settled in the country, which helps to identify issues that must be addressed in order to facilitate their full and effective incorporation into the labour market. The report covers all the activities, formalities and services under the responsibility of the Labour Directorate, including monitoring activities, mediation work, the activities of labour inspectors and the contracts of women, including </w:t>
      </w:r>
      <w:r>
        <w:lastRenderedPageBreak/>
        <w:t>foreign women, engaged in domestic work.</w:t>
      </w:r>
      <w:r w:rsidRPr="0090647C">
        <w:rPr>
          <w:rStyle w:val="FootnoteReference"/>
        </w:rPr>
        <w:footnoteReference w:id="60"/>
      </w:r>
      <w:r>
        <w:t xml:space="preserve"> This information will allow for improved monitoring of the recruitment of foreign nationals in general and foreign domestic workers in particular.</w:t>
      </w:r>
    </w:p>
    <w:p w:rsidR="006005E3" w:rsidRPr="00C12175" w:rsidRDefault="006005E3" w:rsidP="00557395">
      <w:pPr>
        <w:pStyle w:val="SingleTxtG"/>
        <w:rPr>
          <w:color w:val="000000" w:themeColor="text1"/>
          <w:lang w:val="en-US"/>
        </w:rPr>
      </w:pPr>
      <w:r>
        <w:t>77.</w:t>
      </w:r>
      <w:r>
        <w:tab/>
        <w:t>Where monitoring is concerned, the Labour Directorate</w:t>
      </w:r>
      <w:r w:rsidR="00DC1BBB">
        <w:t>’</w:t>
      </w:r>
      <w:r>
        <w:t>s website provides information on the regulations applicable to female domestic workers, including those concerning working hours, rest periods, remuneration, social security contributions, the registration of employment contracts and their termination. Sample contracts are provided for users to download.</w:t>
      </w:r>
      <w:r w:rsidRPr="0090647C">
        <w:rPr>
          <w:rStyle w:val="FootnoteReference"/>
        </w:rPr>
        <w:footnoteReference w:id="61"/>
      </w:r>
      <w:r>
        <w:t xml:space="preserve"> There is also a list of frequently asked questions for women engaged in domestic work.</w:t>
      </w:r>
      <w:r w:rsidRPr="0090647C">
        <w:rPr>
          <w:rStyle w:val="FootnoteReference"/>
        </w:rPr>
        <w:footnoteReference w:id="62"/>
      </w:r>
      <w:r>
        <w:t xml:space="preserve"> </w:t>
      </w:r>
    </w:p>
    <w:p w:rsidR="006005E3" w:rsidRPr="00C12175" w:rsidRDefault="006005E3" w:rsidP="00557395">
      <w:pPr>
        <w:pStyle w:val="SingleTxtG"/>
        <w:rPr>
          <w:color w:val="000000" w:themeColor="text1"/>
          <w:lang w:val="en-US"/>
        </w:rPr>
      </w:pPr>
      <w:r>
        <w:t>78.</w:t>
      </w:r>
      <w:r>
        <w:tab/>
        <w:t>Measures taken to bring national legislation into line with relevant International Labour Organization (ILO) conventions include the promulgation of Decree No. 34 of 28 May 2016, enacting the Domestic Workers Convention, 2011 (No. 189),</w:t>
      </w:r>
      <w:r w:rsidRPr="005273E9">
        <w:rPr>
          <w:rStyle w:val="FootnoteReference"/>
          <w:color w:val="000000" w:themeColor="text1"/>
        </w:rPr>
        <w:t xml:space="preserve"> </w:t>
      </w:r>
      <w:r w:rsidRPr="0090647C">
        <w:rPr>
          <w:rStyle w:val="FootnoteReference"/>
        </w:rPr>
        <w:footnoteReference w:id="63"/>
      </w:r>
      <w:r>
        <w:t xml:space="preserve"> and of </w:t>
      </w:r>
      <w:r w:rsidRPr="7DC7B2FE">
        <w:t>Act No. 20.786</w:t>
      </w:r>
      <w:r>
        <w:t xml:space="preserve"> of 27 October 2014, which made adjustments to working hours, rest periods and the remuneration of women engaged in domestic work and made it illegal to force them to wear uniforms in public places.</w:t>
      </w:r>
      <w:r w:rsidRPr="0090647C">
        <w:rPr>
          <w:rStyle w:val="FootnoteReference"/>
        </w:rPr>
        <w:footnoteReference w:id="64"/>
      </w:r>
      <w:r>
        <w:t xml:space="preserve"> </w:t>
      </w:r>
    </w:p>
    <w:p w:rsidR="006005E3" w:rsidRPr="00C12175" w:rsidRDefault="006005E3" w:rsidP="00557395">
      <w:pPr>
        <w:pStyle w:val="SingleTxtG"/>
        <w:rPr>
          <w:color w:val="000000" w:themeColor="text1"/>
          <w:lang w:val="en-US"/>
        </w:rPr>
      </w:pPr>
      <w:r>
        <w:t>79.</w:t>
      </w:r>
      <w:r>
        <w:tab/>
        <w:t>Where administrative matters are concerned, Ordinance</w:t>
      </w:r>
      <w:r w:rsidRPr="6CA3F798">
        <w:t xml:space="preserve"> No. 3750/0064 of 18 July 2016</w:t>
      </w:r>
      <w:r w:rsidRPr="0090647C">
        <w:rPr>
          <w:rStyle w:val="FootnoteReference"/>
        </w:rPr>
        <w:footnoteReference w:id="65"/>
      </w:r>
      <w:r w:rsidRPr="6CA3F798">
        <w:t xml:space="preserve"> stipulates that employers of domestic workers may subscribe to </w:t>
      </w:r>
      <w:r>
        <w:t xml:space="preserve">family </w:t>
      </w:r>
      <w:r w:rsidRPr="6CA3F798">
        <w:t xml:space="preserve">allowance funds and, consequently, </w:t>
      </w:r>
      <w:r>
        <w:t>register</w:t>
      </w:r>
      <w:r w:rsidRPr="6CA3F798">
        <w:t xml:space="preserve"> these workers</w:t>
      </w:r>
      <w:r w:rsidR="00DC1BBB">
        <w:t>’</w:t>
      </w:r>
      <w:r w:rsidRPr="6CA3F798">
        <w:t xml:space="preserve"> dependants, while Ordinance No. 853 of 21 February 2017 of the Labour Directorate</w:t>
      </w:r>
      <w:r>
        <w:t xml:space="preserve"> states that it is not lawful for domestic workers to provide services on Sundays, even for part of the day, Sundays being set aside for weekly rest, which is an inalienable right.</w:t>
      </w:r>
      <w:r w:rsidRPr="0090647C">
        <w:rPr>
          <w:rStyle w:val="FootnoteReference"/>
        </w:rPr>
        <w:footnoteReference w:id="66"/>
      </w:r>
      <w:r>
        <w:t xml:space="preserve"> </w:t>
      </w:r>
    </w:p>
    <w:p w:rsidR="006005E3" w:rsidRPr="00C12175" w:rsidRDefault="006005E3" w:rsidP="00557395">
      <w:pPr>
        <w:pStyle w:val="SingleTxtG"/>
        <w:rPr>
          <w:color w:val="000000" w:themeColor="text1"/>
          <w:lang w:val="en-US"/>
        </w:rPr>
      </w:pPr>
      <w:r>
        <w:t>80.</w:t>
      </w:r>
      <w:r>
        <w:tab/>
        <w:t>The ILO Forced Labour Convention, 1930 (No. 29) and the ILO Abolition of Forced Labour Convention, 1957 (No. 105) have both been ratified by Chile. They are therefore binding in national law and are applied in judicial and administrative procedures. With a view to these Conventions</w:t>
      </w:r>
      <w:r w:rsidR="00DC1BBB">
        <w:t>’</w:t>
      </w:r>
      <w:r>
        <w:t xml:space="preserve"> application, the Government has incorporated their provisions in the employment sections of the bilateral trade agreements signed by Chile, thereby establishing a minimum labour protection standard with which its international trade partners must comply. </w:t>
      </w:r>
    </w:p>
    <w:p w:rsidR="006005E3" w:rsidRPr="00C12175" w:rsidRDefault="006005E3" w:rsidP="002D0A97">
      <w:pPr>
        <w:pStyle w:val="H23G"/>
        <w:rPr>
          <w:lang w:val="en-US"/>
        </w:rPr>
      </w:pPr>
      <w:r>
        <w:tab/>
      </w:r>
      <w:r>
        <w:tab/>
      </w:r>
      <w:r w:rsidRPr="002930EB">
        <w:rPr>
          <w:lang w:val="en-US"/>
        </w:rPr>
        <w:t>Reply to the issues raised in paragraph</w:t>
      </w:r>
      <w:r>
        <w:t xml:space="preserve"> 12</w:t>
      </w:r>
    </w:p>
    <w:p w:rsidR="006005E3" w:rsidRPr="00C12175" w:rsidRDefault="006005E3" w:rsidP="00E85562">
      <w:pPr>
        <w:pStyle w:val="H4G"/>
        <w:rPr>
          <w:color w:val="000000" w:themeColor="text1"/>
          <w:lang w:val="en-US"/>
        </w:rPr>
      </w:pPr>
      <w:r>
        <w:tab/>
      </w:r>
      <w:r>
        <w:tab/>
        <w:t xml:space="preserve">Paragraph 12 (a) </w:t>
      </w:r>
    </w:p>
    <w:p w:rsidR="006005E3" w:rsidRPr="00C12175" w:rsidRDefault="006005E3" w:rsidP="00557395">
      <w:pPr>
        <w:pStyle w:val="SingleTxtG"/>
        <w:rPr>
          <w:color w:val="000000" w:themeColor="text1"/>
          <w:lang w:val="en-US"/>
        </w:rPr>
      </w:pPr>
      <w:r>
        <w:t>81.</w:t>
      </w:r>
      <w:r>
        <w:tab/>
        <w:t xml:space="preserve">Chile ratified the Convention on the Rights of the Child in 1990. In so doing, it undertook to ensure the comprehensive protection of all children and adolescents in the national territory, irrespective of their race, ethnic affiliation, sex, language, religion, political opinions or national, ethnic or social origin. Accordingly, public policies for the eradication of child labour and its worst forms also provide protection for </w:t>
      </w:r>
      <w:r w:rsidRPr="6CA3F798">
        <w:t>migrant children, without discrimination</w:t>
      </w:r>
      <w:r>
        <w:t xml:space="preserve">. </w:t>
      </w:r>
    </w:p>
    <w:p w:rsidR="006005E3" w:rsidRPr="00C12175" w:rsidRDefault="006005E3" w:rsidP="00E85562">
      <w:pPr>
        <w:pStyle w:val="H4G"/>
        <w:rPr>
          <w:color w:val="000000" w:themeColor="text1"/>
          <w:lang w:val="en-US"/>
        </w:rPr>
      </w:pPr>
      <w:r>
        <w:tab/>
      </w:r>
      <w:r>
        <w:tab/>
        <w:t xml:space="preserve">Paragraph 12 (b) </w:t>
      </w:r>
    </w:p>
    <w:p w:rsidR="006005E3" w:rsidRPr="00C12175" w:rsidRDefault="006005E3" w:rsidP="00557395">
      <w:pPr>
        <w:pStyle w:val="SingleTxtG"/>
      </w:pPr>
      <w:r>
        <w:t>82.</w:t>
      </w:r>
      <w:r>
        <w:tab/>
        <w:t>The Office of the Undersecretary for Labour, through the Department of Child Labour, has taken two measures aimed at raising migrants</w:t>
      </w:r>
      <w:r w:rsidR="00DC1BBB">
        <w:t>’</w:t>
      </w:r>
      <w:r>
        <w:t xml:space="preserve"> awareness of the negative </w:t>
      </w:r>
      <w:r>
        <w:lastRenderedPageBreak/>
        <w:t>effects of child labour. Firstly. in 2018, it launched a qualitative study on child labour and the migrant population with a view to identifying specific ways of ensuring that children, adolescents and members of their families who arrive in the country are aware of this issue. Secondly, in the same year, it issued an information booklet for migrants that is designed to increase knowledge of child labour and its implications, and of the benefits the Chilean State can provide in the area of education.</w:t>
      </w:r>
    </w:p>
    <w:p w:rsidR="006005E3" w:rsidRPr="00C12175" w:rsidRDefault="006005E3" w:rsidP="00557395">
      <w:pPr>
        <w:pStyle w:val="SingleTxtG"/>
        <w:rPr>
          <w:color w:val="000000" w:themeColor="text1"/>
          <w:lang w:val="en-US"/>
        </w:rPr>
      </w:pPr>
      <w:r>
        <w:t>83.</w:t>
      </w:r>
      <w:r>
        <w:tab/>
        <w:t xml:space="preserve">The National Strategy for the Eradication of Child Labour has an education component that envisages training not only children and adolescents but the entire school community. To support implementation of this strategy, a book entitled </w:t>
      </w:r>
      <w:proofErr w:type="spellStart"/>
      <w:r w:rsidRPr="6CA3F798">
        <w:rPr>
          <w:i/>
          <w:iCs/>
        </w:rPr>
        <w:t>Crecer</w:t>
      </w:r>
      <w:proofErr w:type="spellEnd"/>
      <w:r w:rsidRPr="6CA3F798">
        <w:rPr>
          <w:i/>
          <w:iCs/>
        </w:rPr>
        <w:t xml:space="preserve"> </w:t>
      </w:r>
      <w:proofErr w:type="spellStart"/>
      <w:r w:rsidRPr="6CA3F798">
        <w:rPr>
          <w:i/>
          <w:iCs/>
        </w:rPr>
        <w:t>Felices</w:t>
      </w:r>
      <w:proofErr w:type="spellEnd"/>
      <w:r w:rsidRPr="6CA3F798">
        <w:rPr>
          <w:i/>
          <w:iCs/>
        </w:rPr>
        <w:t xml:space="preserve">: </w:t>
      </w:r>
      <w:proofErr w:type="spellStart"/>
      <w:r w:rsidRPr="6CA3F798">
        <w:rPr>
          <w:i/>
          <w:iCs/>
        </w:rPr>
        <w:t>Orientaciones</w:t>
      </w:r>
      <w:proofErr w:type="spellEnd"/>
      <w:r w:rsidRPr="6CA3F798">
        <w:rPr>
          <w:i/>
          <w:iCs/>
        </w:rPr>
        <w:t xml:space="preserve"> para </w:t>
      </w:r>
      <w:proofErr w:type="spellStart"/>
      <w:r w:rsidRPr="6CA3F798">
        <w:rPr>
          <w:i/>
          <w:iCs/>
        </w:rPr>
        <w:t>comunidades</w:t>
      </w:r>
      <w:proofErr w:type="spellEnd"/>
      <w:r w:rsidRPr="6CA3F798">
        <w:rPr>
          <w:i/>
          <w:iCs/>
        </w:rPr>
        <w:t xml:space="preserve"> </w:t>
      </w:r>
      <w:proofErr w:type="spellStart"/>
      <w:r w:rsidRPr="6CA3F798">
        <w:rPr>
          <w:i/>
          <w:iCs/>
        </w:rPr>
        <w:t>educativas</w:t>
      </w:r>
      <w:proofErr w:type="spellEnd"/>
      <w:r>
        <w:t xml:space="preserve"> (Growing Up Happy: Guidelines for Educational Communities) was launched in 2017/18. The book is intended to be a key tool for incorporating the subject of child labour in the school curriculum.</w:t>
      </w:r>
    </w:p>
    <w:p w:rsidR="006005E3" w:rsidRPr="00C12175" w:rsidRDefault="006005E3" w:rsidP="00557395">
      <w:pPr>
        <w:pStyle w:val="SingleTxtG"/>
        <w:rPr>
          <w:color w:val="000000" w:themeColor="text1"/>
          <w:lang w:val="en-US"/>
        </w:rPr>
      </w:pPr>
      <w:r>
        <w:t>84.</w:t>
      </w:r>
      <w:r>
        <w:tab/>
        <w:t>Representatives of Fundación Telefónica (the Telecoms Foundation), the Ministry of Education, ILO and the Department of Child Labour of the Ministry of Labour and Social Security participated in the preparation of the document and, in 2018, various launch activities, led by representatives of central and regional authorities, were carried out in different regions of the country. A total of 340 teachers and members of educational communities attended these events.</w:t>
      </w:r>
    </w:p>
    <w:p w:rsidR="006005E3" w:rsidRPr="00C12175" w:rsidRDefault="006005E3" w:rsidP="00E85562">
      <w:pPr>
        <w:pStyle w:val="H4G"/>
        <w:rPr>
          <w:color w:val="000000" w:themeColor="text1"/>
          <w:lang w:val="en-US"/>
        </w:rPr>
      </w:pPr>
      <w:r>
        <w:tab/>
      </w:r>
      <w:r>
        <w:tab/>
        <w:t>Paragraph 12 (c)</w:t>
      </w:r>
    </w:p>
    <w:p w:rsidR="006005E3" w:rsidRPr="00C12175" w:rsidRDefault="006005E3" w:rsidP="00557395">
      <w:pPr>
        <w:pStyle w:val="SingleTxtG"/>
        <w:rPr>
          <w:color w:val="000000" w:themeColor="text1"/>
          <w:lang w:val="en-US"/>
        </w:rPr>
      </w:pPr>
      <w:r>
        <w:t>85.</w:t>
      </w:r>
      <w:r>
        <w:tab/>
        <w:t xml:space="preserve">In Chile, the National Service for Minors maintains a universal database system, known as the central register of the worst forms of child labour, that includes all minors in the country, including migrant children and adolescents, without distinction. </w:t>
      </w:r>
    </w:p>
    <w:p w:rsidR="006005E3" w:rsidRPr="00C12175" w:rsidRDefault="006005E3" w:rsidP="00557395">
      <w:pPr>
        <w:pStyle w:val="SingleTxtG"/>
        <w:rPr>
          <w:color w:val="000000" w:themeColor="text1"/>
          <w:lang w:val="en-US"/>
        </w:rPr>
      </w:pPr>
      <w:r>
        <w:t>86.</w:t>
      </w:r>
      <w:r>
        <w:tab/>
        <w:t>In addition, in 2018 work was carried out on two statistical tools. Firstly, the content of the National Survey of the Activities of Children and Adolescents was updated for the 2020 review. To this end, an expert round table was set up, led by the Social Observatory of the Ministry of Social Development</w:t>
      </w:r>
      <w:r w:rsidRPr="005E0539">
        <w:t xml:space="preserve"> </w:t>
      </w:r>
      <w:r>
        <w:t>and</w:t>
      </w:r>
      <w:r w:rsidR="00DD3E53">
        <w:t xml:space="preserve"> </w:t>
      </w:r>
      <w:r>
        <w:t>composed of representatives of the Ministry of Labour and Social Security, ILO and the United Nations Children</w:t>
      </w:r>
      <w:r w:rsidR="00DC1BBB">
        <w:t>’</w:t>
      </w:r>
      <w:r>
        <w:t xml:space="preserve">s Fund. </w:t>
      </w:r>
    </w:p>
    <w:p w:rsidR="006005E3" w:rsidRPr="00C12175" w:rsidRDefault="006005E3" w:rsidP="00557395">
      <w:pPr>
        <w:pStyle w:val="SingleTxtG"/>
        <w:rPr>
          <w:color w:val="000000" w:themeColor="text1"/>
          <w:lang w:val="en-US"/>
        </w:rPr>
      </w:pPr>
      <w:r>
        <w:t>87.</w:t>
      </w:r>
      <w:r>
        <w:tab/>
        <w:t>Secondly, ILO and the Economic Commission for Latin America and the Caribbean released the child labour risk identification model, which makes it possible to determine the risk variables associated with child labour at the community level, and thus to better target local efforts to prevent child labour</w:t>
      </w:r>
    </w:p>
    <w:p w:rsidR="006005E3" w:rsidRPr="00C12175" w:rsidRDefault="006005E3" w:rsidP="002D0A97">
      <w:pPr>
        <w:pStyle w:val="H23G"/>
        <w:rPr>
          <w:lang w:val="en-US"/>
        </w:rPr>
      </w:pPr>
      <w:r>
        <w:tab/>
      </w:r>
      <w:r>
        <w:tab/>
      </w:r>
      <w:r w:rsidRPr="002930EB">
        <w:rPr>
          <w:lang w:val="en-US"/>
        </w:rPr>
        <w:t>Reply to the issues raised in paragraph</w:t>
      </w:r>
      <w:r>
        <w:t xml:space="preserve"> 13</w:t>
      </w:r>
    </w:p>
    <w:p w:rsidR="006005E3" w:rsidRPr="00C12175" w:rsidRDefault="006005E3" w:rsidP="00557395">
      <w:pPr>
        <w:pStyle w:val="SingleTxtG"/>
        <w:rPr>
          <w:color w:val="000000" w:themeColor="text1"/>
          <w:lang w:val="en-US"/>
        </w:rPr>
      </w:pPr>
      <w:r>
        <w:t>88.</w:t>
      </w:r>
      <w:r>
        <w:tab/>
        <w:t>All children in Chile benefit from various policies providing special protection for children, irrespective of their nationality, but the Government has also designed and implemented a series of public policies that are specifically targeted at foreign children and adolescents. Since 2014, the Aliens and Migration Department has taken various steps to protect this particularly vulnerable group of migrants and ensure their effective access to education even if they are in an irregular migratory situation, in line with the Convention on the Rights of the Child</w:t>
      </w:r>
      <w:r w:rsidRPr="0090647C">
        <w:rPr>
          <w:rStyle w:val="FootnoteReference"/>
        </w:rPr>
        <w:footnoteReference w:id="67"/>
      </w:r>
      <w:r>
        <w:t xml:space="preserve"> and current regulations on migration. For example, it has established that children and adolescents should not be punished for violating the Aliens Act or its implementing regulations as it is the responsibility of their parents, guardians or caregivers to carry out the formalities necessary to regularize their migratory situation. In view of the foregoing, officials are instructed not to punish children and adolescents who are in violation of migration regulations and children may not under any circumstances be expelled from the country as a penalty.</w:t>
      </w:r>
    </w:p>
    <w:p w:rsidR="006005E3" w:rsidRPr="00C12175" w:rsidRDefault="006005E3" w:rsidP="00557395">
      <w:pPr>
        <w:pStyle w:val="SingleTxtG"/>
        <w:rPr>
          <w:color w:val="000000" w:themeColor="text1"/>
          <w:lang w:val="en-US"/>
        </w:rPr>
      </w:pPr>
      <w:r>
        <w:t>89.</w:t>
      </w:r>
      <w:r>
        <w:tab/>
        <w:t xml:space="preserve">Kindergartens, primary schools and secondary schools are now culturally more diverse as a result of the growing numbers of migrant children enrolled there. This process of change offers a great opportunity to establish a more inclusive society. In 2014, the Aliens and Migration Department, in collaboration with the Division of Internal Government and the Ministry of Education, began implementing the </w:t>
      </w:r>
      <w:r w:rsidR="00DC1BBB">
        <w:t>“</w:t>
      </w:r>
      <w:r w:rsidRPr="007D5BED">
        <w:rPr>
          <w:i/>
          <w:iCs/>
        </w:rPr>
        <w:t xml:space="preserve">Escuela </w:t>
      </w:r>
      <w:proofErr w:type="spellStart"/>
      <w:r w:rsidRPr="007D5BED">
        <w:rPr>
          <w:i/>
          <w:iCs/>
        </w:rPr>
        <w:t>Somos</w:t>
      </w:r>
      <w:proofErr w:type="spellEnd"/>
      <w:r w:rsidRPr="007D5BED">
        <w:rPr>
          <w:i/>
          <w:iCs/>
        </w:rPr>
        <w:t xml:space="preserve"> </w:t>
      </w:r>
      <w:proofErr w:type="spellStart"/>
      <w:r w:rsidRPr="007D5BED">
        <w:rPr>
          <w:i/>
          <w:iCs/>
        </w:rPr>
        <w:t>Todos</w:t>
      </w:r>
      <w:proofErr w:type="spellEnd"/>
      <w:r w:rsidR="00DC1BBB">
        <w:t>”</w:t>
      </w:r>
      <w:r>
        <w:t xml:space="preserve"> </w:t>
      </w:r>
      <w:r>
        <w:lastRenderedPageBreak/>
        <w:t>(School is for everyone) programme as part of a drive to encourage foreign nationals in Chile to regularize their migration status and to facilitate and promote migrant children</w:t>
      </w:r>
      <w:r w:rsidR="00DC1BBB">
        <w:t>’</w:t>
      </w:r>
      <w:r>
        <w:t>s enrolment in educational establishments irrespective of their parents</w:t>
      </w:r>
      <w:r w:rsidR="00DC1BBB">
        <w:t>’</w:t>
      </w:r>
      <w:r>
        <w:t xml:space="preserve"> migration status. One of the aims of this programme is to make schools a hub for social interchange that can give families the incentive needed to regularize their migration status and, as a corollary, to guarantee access to social rights and ensure that all children and adolescents residing in Chile have the same opportunities. Another of the programme</w:t>
      </w:r>
      <w:r w:rsidR="00DC1BBB">
        <w:t>’</w:t>
      </w:r>
      <w:r>
        <w:t xml:space="preserve">s aims is to end situations where students are enrolled in the Chilean education system but still have an irregular migration status and thus continue to be classified as temporary students, a situation which impedes their full inclusion in the system. </w:t>
      </w:r>
    </w:p>
    <w:p w:rsidR="006005E3" w:rsidRPr="00C12175" w:rsidRDefault="006005E3" w:rsidP="00557395">
      <w:pPr>
        <w:pStyle w:val="SingleTxtG"/>
        <w:rPr>
          <w:color w:val="000000" w:themeColor="text1"/>
          <w:lang w:val="en-US"/>
        </w:rPr>
      </w:pPr>
      <w:r>
        <w:t>90.</w:t>
      </w:r>
      <w:r>
        <w:tab/>
        <w:t>In 2017, temporary residence permits for children and adolescents</w:t>
      </w:r>
      <w:r w:rsidRPr="000E3900">
        <w:t xml:space="preserve"> </w:t>
      </w:r>
      <w:r>
        <w:t>were introduced in order to ensure that their rights were guaranteed irrespective of their parents</w:t>
      </w:r>
      <w:r w:rsidR="00DC1BBB">
        <w:t>’</w:t>
      </w:r>
      <w:r>
        <w:t xml:space="preserve"> migration status. However, children whose family members have a regular migration status may be granted a more advantageous residence permit. In order to obtain this visa, a birth certificate or other official or public document issued in the child</w:t>
      </w:r>
      <w:r w:rsidR="00DC1BBB">
        <w:t>’</w:t>
      </w:r>
      <w:r>
        <w:t>s country of origin must be presented. This document must state the names and places of birth of his or her parents and must be duly authenticated or certified, as appropriate. Applications submitted on behalf of children not accompanied by their parents must be supported by sufficient duly authenticated documentation attesting to the applicant</w:t>
      </w:r>
      <w:r w:rsidR="00DC1BBB">
        <w:t>’</w:t>
      </w:r>
      <w:r>
        <w:t>s guardianship or custody of the child. This residence permit is issued in accordance with the general rules established for temporary residence in Chile. It is therefore valid for one year, renewable for a further year, and entitles the holder to apply for permanent residence in the country.</w:t>
      </w:r>
    </w:p>
    <w:p w:rsidR="006005E3" w:rsidRPr="00C12175" w:rsidRDefault="006005E3" w:rsidP="002D0A97">
      <w:pPr>
        <w:pStyle w:val="H23G"/>
        <w:rPr>
          <w:color w:val="000000" w:themeColor="text1"/>
          <w:lang w:val="en-US"/>
        </w:rPr>
      </w:pPr>
      <w:r>
        <w:tab/>
      </w:r>
      <w:r>
        <w:tab/>
        <w:t>Articles 16 to 22</w:t>
      </w:r>
    </w:p>
    <w:p w:rsidR="006005E3" w:rsidRPr="00C12175" w:rsidRDefault="006005E3" w:rsidP="002D0A97">
      <w:pPr>
        <w:pStyle w:val="H23G"/>
        <w:rPr>
          <w:lang w:val="en-US"/>
        </w:rPr>
      </w:pPr>
      <w:r>
        <w:tab/>
      </w:r>
      <w:r>
        <w:tab/>
      </w:r>
      <w:r w:rsidRPr="002930EB">
        <w:rPr>
          <w:lang w:val="en-US"/>
        </w:rPr>
        <w:t>Reply to the issues raised in paragraph</w:t>
      </w:r>
      <w:r>
        <w:t xml:space="preserve"> 14</w:t>
      </w:r>
    </w:p>
    <w:p w:rsidR="006005E3" w:rsidRPr="00C12175" w:rsidRDefault="006005E3" w:rsidP="00557395">
      <w:pPr>
        <w:pStyle w:val="SingleTxtG"/>
        <w:rPr>
          <w:color w:val="000000" w:themeColor="text1"/>
          <w:lang w:val="en-US"/>
        </w:rPr>
      </w:pPr>
      <w:r>
        <w:t>91.</w:t>
      </w:r>
      <w:r>
        <w:tab/>
        <w:t>The regulations on asylum seekers and refugees in Chile are set out in Act No. 20.430 of 2010 on the protection of refugees and its implementing regulations.</w:t>
      </w:r>
      <w:r w:rsidRPr="0090647C">
        <w:rPr>
          <w:rStyle w:val="FootnoteReference"/>
        </w:rPr>
        <w:footnoteReference w:id="68"/>
      </w:r>
      <w:r>
        <w:t xml:space="preserve"> This Act establishes the principle of non-refoulement and provides that refugees and applicants for refugee status may not be subjected to expulsion, or any measure having the effect of refoulement, including prohibition of entry at the border, to any country where their life or personal freedom would be at risk. </w:t>
      </w:r>
    </w:p>
    <w:p w:rsidR="006005E3" w:rsidRPr="00C12175" w:rsidRDefault="006005E3" w:rsidP="00557395">
      <w:pPr>
        <w:pStyle w:val="SingleTxtG"/>
        <w:rPr>
          <w:color w:val="000000" w:themeColor="text1"/>
          <w:lang w:val="en-US"/>
        </w:rPr>
      </w:pPr>
      <w:r>
        <w:t>92.</w:t>
      </w:r>
      <w:r>
        <w:tab/>
        <w:t>Refugees or applicants for refugee status may be expelled from the national territory only in exceptional circumstances, on grounds of national security or public order and in accordance with due process of law. If an expulsion order is issued, applying the rules of due process persons facing expulsion may submit evidence of any kind to clear themselves and may avail themselves of the corresponding judicial and administrative remedies. In addition, they will be granted a period of 30 days in which to arrange entry to another country, during which time they remain subject to the corresponding control measures.</w:t>
      </w:r>
    </w:p>
    <w:p w:rsidR="006005E3" w:rsidRPr="00C12175" w:rsidRDefault="006005E3" w:rsidP="00557395">
      <w:pPr>
        <w:pStyle w:val="SingleTxtG"/>
        <w:rPr>
          <w:color w:val="000000" w:themeColor="text1"/>
          <w:lang w:val="en-US"/>
        </w:rPr>
      </w:pPr>
      <w:r>
        <w:t>93.</w:t>
      </w:r>
      <w:r>
        <w:tab/>
        <w:t>The regulations stipulate that refugees may not be subject to any criminal or administrative penalty for having entered or resided in the country unlawfully. When such offences are committed by asylum seekers, the penalties are suspended, without prejudice to migration rules, until their application for asylum has been resolved.</w:t>
      </w:r>
    </w:p>
    <w:p w:rsidR="006005E3" w:rsidRPr="00C12175" w:rsidRDefault="006005E3" w:rsidP="00557395">
      <w:pPr>
        <w:pStyle w:val="SingleTxtG"/>
        <w:rPr>
          <w:color w:val="000000" w:themeColor="text1"/>
          <w:lang w:val="en-US"/>
        </w:rPr>
      </w:pPr>
      <w:r>
        <w:t>94.</w:t>
      </w:r>
      <w:r>
        <w:tab/>
        <w:t>These legal and regulatory provisions uphold the principle of non-refoulement from different angles, besides ensuring that, in accordance with due process, both administrative and legal appeals may be submitted against the decisions taken by the administrative authorities.</w:t>
      </w:r>
    </w:p>
    <w:p w:rsidR="006005E3" w:rsidRPr="00C12175" w:rsidRDefault="006005E3" w:rsidP="00557395">
      <w:pPr>
        <w:pStyle w:val="SingleTxtG"/>
        <w:rPr>
          <w:color w:val="000000" w:themeColor="text1"/>
          <w:lang w:val="en-US"/>
        </w:rPr>
      </w:pPr>
      <w:r>
        <w:t>95.</w:t>
      </w:r>
      <w:r>
        <w:tab/>
        <w:t>The Government allocates resources to reception facilities and services for refugees and applicants for refugee status on an annual basis. The funds are transferred under service agreements to civil society organizations able to provide for the needs of persons who require special protection in the areas of housing, food, health and work. Particular attention is paid to persons in vulnerable situations.</w:t>
      </w:r>
    </w:p>
    <w:p w:rsidR="006005E3" w:rsidRPr="00C12175" w:rsidRDefault="006005E3" w:rsidP="00557395">
      <w:pPr>
        <w:pStyle w:val="SingleTxtG"/>
        <w:rPr>
          <w:color w:val="000000" w:themeColor="text1"/>
          <w:lang w:val="en-US"/>
        </w:rPr>
      </w:pPr>
      <w:r>
        <w:lastRenderedPageBreak/>
        <w:t>96.</w:t>
      </w:r>
      <w:r>
        <w:tab/>
        <w:t>The procedure for determining refugee status is governed by Act No. 20.430 and its implementing regulations. These regulations</w:t>
      </w:r>
      <w:r w:rsidDel="005E627B">
        <w:t xml:space="preserve"> </w:t>
      </w:r>
      <w:r>
        <w:t>establish that foreign nationals who wish to seek asylum in Chile may express their intention either to officials at the border or, once inside the country, to the administrative authorities, who will inform them of the procedure to be followed.</w:t>
      </w:r>
    </w:p>
    <w:p w:rsidR="006005E3" w:rsidRPr="00C12175" w:rsidRDefault="006005E3" w:rsidP="00557395">
      <w:pPr>
        <w:pStyle w:val="SingleTxtG"/>
        <w:rPr>
          <w:color w:val="000000" w:themeColor="text1"/>
          <w:lang w:val="en-US"/>
        </w:rPr>
      </w:pPr>
      <w:r>
        <w:t>97.Applications for asylum must be submitted in person to the provincial government at the regional level or to the Aliens and Migration Department in Santiago. Should applicants be unable to submit the application in person for reasons outside their control, the authorities must ensure that a qualified official visits the person concerned, informs them of the procedure and assists them in making their application. At present, applicants for refugee status are informed of the procedure followed by the authorities for determining refugee status and of their rights and obligations either in their own language or in another language that they can understand. If necessary, an interpreter is provided.</w:t>
      </w:r>
    </w:p>
    <w:p w:rsidR="006005E3" w:rsidRPr="00C12175" w:rsidRDefault="006005E3" w:rsidP="00557395">
      <w:pPr>
        <w:pStyle w:val="SingleTxtG"/>
        <w:rPr>
          <w:color w:val="000000" w:themeColor="text1"/>
          <w:lang w:val="en-US"/>
        </w:rPr>
      </w:pPr>
      <w:r>
        <w:t>98.</w:t>
      </w:r>
      <w:r>
        <w:tab/>
        <w:t>While applications for asylum are being processed, foreign nationals and their accompanying family members are granted a temporary residence permit that is valid for eight months and renewable for the same period until the procedure is complete. These residence permits are issued free of charge. Once individuals are registered, they may apply to the Civil Registry and Identity Service for an identity card, which facilitates their access to health care, education, and other basic rights guaranteed by the State and allows them to enter the labour market.</w:t>
      </w:r>
    </w:p>
    <w:p w:rsidR="006005E3" w:rsidRPr="00C12175" w:rsidRDefault="006005E3" w:rsidP="00557395">
      <w:pPr>
        <w:pStyle w:val="SingleTxtG"/>
        <w:rPr>
          <w:color w:val="000000" w:themeColor="text1"/>
          <w:lang w:val="en-US"/>
        </w:rPr>
      </w:pPr>
      <w:r>
        <w:t>99.</w:t>
      </w:r>
      <w:r>
        <w:tab/>
        <w:t>Once their application has been processed, applicants undergo an eligibility interview conducted by a protection officer belonging to the Technical Secretariat of the Commission for the Recognition of Refugee Status, who reports to the chief of the Aliens and Migration Department. This interview is conducted on a one-to-one basis in a place where confidentiality is guaranteed. Protection officers are trained to identify, in the course of the interview, any cultural, religious, gender-related or personal factors, such as age or educational level, that might affect the applicant</w:t>
      </w:r>
      <w:r w:rsidR="00DC1BBB">
        <w:t>’</w:t>
      </w:r>
      <w:r>
        <w:t>s ability to present his or her case.</w:t>
      </w:r>
    </w:p>
    <w:p w:rsidR="006005E3" w:rsidRPr="00C12175" w:rsidRDefault="006005E3" w:rsidP="00557395">
      <w:pPr>
        <w:pStyle w:val="SingleTxtG"/>
        <w:rPr>
          <w:color w:val="000000" w:themeColor="text1"/>
          <w:lang w:val="en-US"/>
        </w:rPr>
      </w:pPr>
      <w:r>
        <w:t>100.</w:t>
      </w:r>
      <w:r>
        <w:tab/>
        <w:t>Chilean law establishes a special procedure for safeguarding the rights of children and adolescents that is in line with the recommendations made by the Chilean authority on the protection of the rights of children and adolescents and the Office of the United Nations High Commissioner for Refugees (UNHCR) guidelines on the protection and care of refugee children.</w:t>
      </w:r>
    </w:p>
    <w:p w:rsidR="006005E3" w:rsidRPr="00C12175" w:rsidRDefault="006005E3" w:rsidP="00557395">
      <w:pPr>
        <w:pStyle w:val="SingleTxtG"/>
        <w:rPr>
          <w:color w:val="000000" w:themeColor="text1"/>
          <w:lang w:val="en-US"/>
        </w:rPr>
      </w:pPr>
      <w:r>
        <w:t>101.</w:t>
      </w:r>
      <w:r>
        <w:tab/>
        <w:t>Special treatment is afforded to applicants for asylum who claim to have been victims of sexual or gender-based violence. In such cases, the relevant public agencies and non-governmental organizations are informed so that the persons in question can be provided with psychological and social support.</w:t>
      </w:r>
    </w:p>
    <w:p w:rsidR="006005E3" w:rsidRPr="00C12175" w:rsidRDefault="006005E3" w:rsidP="00557395">
      <w:pPr>
        <w:pStyle w:val="SingleTxtG"/>
        <w:rPr>
          <w:color w:val="000000" w:themeColor="text1"/>
          <w:lang w:val="en-US"/>
        </w:rPr>
      </w:pPr>
      <w:r>
        <w:t>102.</w:t>
      </w:r>
      <w:r>
        <w:tab/>
        <w:t>Once the eligibility interview has taken place, a report on the situation of the asylum seeker in his or her country of origin</w:t>
      </w:r>
      <w:r w:rsidRPr="00CD403A">
        <w:t xml:space="preserve"> </w:t>
      </w:r>
      <w:r>
        <w:t xml:space="preserve">is drawn up. This makes it possible to conduct a proper assessment of the circumstances giving rise to the application for asylum. </w:t>
      </w:r>
    </w:p>
    <w:p w:rsidR="006005E3" w:rsidRPr="00C12175" w:rsidRDefault="006005E3" w:rsidP="00557395">
      <w:pPr>
        <w:pStyle w:val="SingleTxtG"/>
        <w:rPr>
          <w:color w:val="000000" w:themeColor="text1"/>
          <w:lang w:val="en-US"/>
        </w:rPr>
      </w:pPr>
      <w:r>
        <w:t>103.</w:t>
      </w:r>
      <w:r>
        <w:tab/>
        <w:t>The Technical Secretariat then draws up a report, which it submits to the Commission for the Recognition of Refugee Status.</w:t>
      </w:r>
      <w:r w:rsidRPr="0090647C">
        <w:rPr>
          <w:rStyle w:val="FootnoteReference"/>
        </w:rPr>
        <w:footnoteReference w:id="69"/>
      </w:r>
    </w:p>
    <w:p w:rsidR="006005E3" w:rsidRPr="00C12175" w:rsidRDefault="006005E3" w:rsidP="00557395">
      <w:pPr>
        <w:pStyle w:val="SingleTxtG"/>
        <w:rPr>
          <w:color w:val="000000" w:themeColor="text1"/>
          <w:lang w:val="en-US"/>
        </w:rPr>
      </w:pPr>
      <w:r>
        <w:t>104.</w:t>
      </w:r>
      <w:r>
        <w:tab/>
        <w:t xml:space="preserve">Once the Commission has conducted an individual analysis of a case, it adopts a recommendation that is then forwarded to the Undersecretary of the Interior. The authority then reaches a duly reasoned decision on whether to approve, refuse, terminate, cancel or revoke the application for asylum. </w:t>
      </w:r>
    </w:p>
    <w:p w:rsidR="006005E3" w:rsidRPr="00C12175" w:rsidRDefault="006005E3" w:rsidP="00557395">
      <w:pPr>
        <w:pStyle w:val="SingleTxtG"/>
        <w:rPr>
          <w:color w:val="000000" w:themeColor="text1"/>
          <w:lang w:val="en-US"/>
        </w:rPr>
      </w:pPr>
      <w:r>
        <w:t>105.</w:t>
      </w:r>
      <w:r>
        <w:tab/>
        <w:t>If individuals are recognized as refugees, they are granted this status in addition to a permanent residence permit. If they do not have a travel document that entitles them to leave and re-enter the national territory, they have the right to obtain one, unless refused on grounds of public order or national security.</w:t>
      </w:r>
    </w:p>
    <w:p w:rsidR="006005E3" w:rsidRPr="00C12175" w:rsidRDefault="006005E3" w:rsidP="00557395">
      <w:pPr>
        <w:pStyle w:val="SingleTxtG"/>
        <w:rPr>
          <w:color w:val="000000" w:themeColor="text1"/>
          <w:lang w:val="en-US"/>
        </w:rPr>
      </w:pPr>
      <w:r>
        <w:t>106.</w:t>
      </w:r>
      <w:r>
        <w:tab/>
        <w:t xml:space="preserve">If, on the other hand, individuals are refused refugee status, the temporary residence visa issued during the refugee status determination procedure expires. They are then </w:t>
      </w:r>
      <w:r>
        <w:lastRenderedPageBreak/>
        <w:t xml:space="preserve">granted a period of 30 days, counting from the date on which the decision not to grant refugee status becomes executory, in which to apply for another residence permit under current immigration regulations. </w:t>
      </w:r>
    </w:p>
    <w:p w:rsidR="006005E3" w:rsidRPr="00C12175" w:rsidRDefault="006005E3" w:rsidP="00557395">
      <w:pPr>
        <w:pStyle w:val="SingleTxtG"/>
        <w:rPr>
          <w:color w:val="000000" w:themeColor="text1"/>
          <w:lang w:val="en-US"/>
        </w:rPr>
      </w:pPr>
      <w:r>
        <w:t>107.</w:t>
      </w:r>
      <w:r>
        <w:tab/>
        <w:t xml:space="preserve">Applicants must be informed either in person or by service of written notice of the decision on whether to grant or refuse refugee status and the document of notification must be accompanied by a full copy of the decision. Administrative requests for reconsideration and appeals to a higher body may be filed against a decision refusing refugee status. The filing of such appeals suspends the execution of the measures imposed by the authority in the refusal decision. Individuals may also have recourse to the </w:t>
      </w:r>
      <w:r w:rsidRPr="007D5BED">
        <w:rPr>
          <w:i/>
          <w:iCs/>
        </w:rPr>
        <w:t>amparo</w:t>
      </w:r>
      <w:r>
        <w:t xml:space="preserve"> and protection remedies provided for in the Constitution.</w:t>
      </w:r>
    </w:p>
    <w:p w:rsidR="006005E3" w:rsidRPr="00C12175" w:rsidRDefault="006005E3" w:rsidP="002D0A97">
      <w:pPr>
        <w:pStyle w:val="H23G"/>
        <w:rPr>
          <w:lang w:val="en-US"/>
        </w:rPr>
      </w:pPr>
      <w:r>
        <w:tab/>
      </w:r>
      <w:r>
        <w:tab/>
      </w:r>
      <w:r w:rsidRPr="002930EB">
        <w:rPr>
          <w:lang w:val="en-US"/>
        </w:rPr>
        <w:t>Reply to the issues raised in paragraph</w:t>
      </w:r>
      <w:r>
        <w:t xml:space="preserve"> 15</w:t>
      </w:r>
    </w:p>
    <w:p w:rsidR="006005E3" w:rsidRPr="00C12175" w:rsidRDefault="006005E3" w:rsidP="00557395">
      <w:pPr>
        <w:pStyle w:val="SingleTxtG"/>
        <w:rPr>
          <w:color w:val="000000" w:themeColor="text1"/>
          <w:lang w:val="en-US"/>
        </w:rPr>
      </w:pPr>
      <w:r>
        <w:t>108.</w:t>
      </w:r>
      <w:r>
        <w:tab/>
        <w:t>As to the Committee</w:t>
      </w:r>
      <w:r w:rsidR="00DC1BBB">
        <w:t>’</w:t>
      </w:r>
      <w:r>
        <w:t xml:space="preserve">s recommendation concerning the conditions in which migrant workers detained for violations of migration laws are held, it is important to note that foreign nationals may be detained for such violations only if they are subject to an expulsion order issued by a competent authority (the Ministry of the Interior and Public Security or regional administrations) on the basis of a ground previously established in in-force migration law and for the sole purpose of implementing the order in question. </w:t>
      </w:r>
    </w:p>
    <w:p w:rsidR="006005E3" w:rsidRPr="00C12175" w:rsidRDefault="006005E3" w:rsidP="00557395">
      <w:pPr>
        <w:pStyle w:val="SingleTxtG"/>
        <w:rPr>
          <w:color w:val="000000" w:themeColor="text1"/>
          <w:lang w:val="en-US"/>
        </w:rPr>
      </w:pPr>
      <w:r>
        <w:t>109.</w:t>
      </w:r>
      <w:r>
        <w:tab/>
        <w:t xml:space="preserve">Article 90 of the Aliens Act provides that the Chilean Investigative Police </w:t>
      </w:r>
      <w:r w:rsidRPr="00D50B97">
        <w:t>have</w:t>
      </w:r>
      <w:r>
        <w:t xml:space="preserve"> sole responsibility for implementing expulsion orders. The protocol for the expulsion of foreign offenders, concluded between the Ministry of the Interior and Public Security and the Chilean Investigative Police on 28 March 2013, establishes that expulsion orders must be executed within 24 hours. For this reason, the person concerned may not be detained for longer than this period.</w:t>
      </w:r>
      <w:r w:rsidRPr="0090647C">
        <w:rPr>
          <w:rStyle w:val="FootnoteReference"/>
        </w:rPr>
        <w:footnoteReference w:id="70"/>
      </w:r>
      <w:r>
        <w:t xml:space="preserve"> This protocol is in conformity with the Convention and the Committee</w:t>
      </w:r>
      <w:r w:rsidR="00DC1BBB">
        <w:t>’</w:t>
      </w:r>
      <w:r>
        <w:t xml:space="preserve">s recommendation concerning such procedures. It also establishes that, when an expulsion order is issued, the Chilean Investigative Police must transfer the foreign nationals concerned to the National Office of Overseas Affairs and International Police so that they may be duly informed by means of the respective notice. In such cases, the persons concerned may be detained for a maximum period of 24 hours and only for the purpose of carrying out the expulsion. The officer in charge will immediately apprise them of their right to inform their consular representatives of their situation. </w:t>
      </w:r>
    </w:p>
    <w:p w:rsidR="006005E3" w:rsidRPr="00C12175" w:rsidRDefault="006005E3" w:rsidP="00557395">
      <w:pPr>
        <w:pStyle w:val="SingleTxtG"/>
        <w:rPr>
          <w:color w:val="000000" w:themeColor="text1"/>
          <w:lang w:val="en-US"/>
        </w:rPr>
      </w:pPr>
      <w:r>
        <w:t>110.</w:t>
      </w:r>
      <w:r>
        <w:tab/>
        <w:t>The protocol provides for the establishment of special temporary accommodation units for foreign nationals facing expulsion, which must offer adequate living and sanitary conditions, have separate wings for men and women and be independent of facilities where persons are detained for other legal reasons.</w:t>
      </w:r>
    </w:p>
    <w:p w:rsidR="006005E3" w:rsidRPr="00C12175" w:rsidRDefault="006005E3" w:rsidP="00557395">
      <w:pPr>
        <w:pStyle w:val="SingleTxtG"/>
        <w:rPr>
          <w:color w:val="000000" w:themeColor="text1"/>
          <w:lang w:val="en-US"/>
        </w:rPr>
      </w:pPr>
      <w:r>
        <w:t>111.</w:t>
      </w:r>
      <w:r>
        <w:tab/>
        <w:t>In accordance with the protocol, in 2013 the Chilean Investigative Police established a technical commission for the preparation of temporary custody facilities for foreign nationals facing expulsion and, in 2014 a special unit of the Chilean Investigative Police, responsible for the temporary custody of foreign nationals, began operating in Santiago.</w:t>
      </w:r>
    </w:p>
    <w:p w:rsidR="006005E3" w:rsidRPr="00C12175" w:rsidRDefault="006005E3" w:rsidP="00557395">
      <w:pPr>
        <w:pStyle w:val="SingleTxtG"/>
        <w:rPr>
          <w:color w:val="000000" w:themeColor="text1"/>
          <w:lang w:val="en-US"/>
        </w:rPr>
      </w:pPr>
      <w:r>
        <w:t>112.</w:t>
      </w:r>
      <w:r>
        <w:tab/>
        <w:t xml:space="preserve">The best interests of children and adolescents and their right to be heard are given due consideration in administrative expulsion proceedings affecting the persons responsible for their care, in accordance with the Constitution, the relevant human rights treaties ratified by Chile and the law. This consideration requires that all the circumstances of each specific case be properly analysed. National law specifies that, in cases where the authorities order the expulsion of an adult foreign national from the national territory, the expulsion order applies only to the affected person and not to the children or adolescents in his or her care. </w:t>
      </w:r>
    </w:p>
    <w:p w:rsidR="006005E3" w:rsidRPr="00C12175" w:rsidRDefault="006005E3" w:rsidP="00557395">
      <w:pPr>
        <w:pStyle w:val="SingleTxtG"/>
        <w:rPr>
          <w:color w:val="000000" w:themeColor="text1"/>
          <w:lang w:val="en-US"/>
        </w:rPr>
      </w:pPr>
      <w:r>
        <w:t>113.</w:t>
      </w:r>
      <w:r>
        <w:tab/>
        <w:t xml:space="preserve">If </w:t>
      </w:r>
      <w:r w:rsidRPr="6CA3F798">
        <w:t xml:space="preserve">the expelled foreign national and the children in question so wish, </w:t>
      </w:r>
      <w:r>
        <w:t>there is nothing to prevent the latter from remaining in the national territory if there is a responsible adult, whether Chilean or a foreign national with the right to reside in the country,</w:t>
      </w:r>
      <w:r w:rsidRPr="008D58DC">
        <w:t xml:space="preserve"> </w:t>
      </w:r>
      <w:r>
        <w:t xml:space="preserve">who can take care of them. In such cases, steps are taken to ensure that the responsible adult with whom the children stay in Chile is legally authorized to assume their care. </w:t>
      </w:r>
    </w:p>
    <w:p w:rsidR="006005E3" w:rsidRPr="00C12175" w:rsidRDefault="006005E3" w:rsidP="00557395">
      <w:pPr>
        <w:pStyle w:val="SingleTxtG"/>
        <w:rPr>
          <w:color w:val="000000" w:themeColor="text1"/>
          <w:lang w:val="en-US"/>
        </w:rPr>
      </w:pPr>
      <w:r>
        <w:lastRenderedPageBreak/>
        <w:t>114.</w:t>
      </w:r>
      <w:r>
        <w:tab/>
        <w:t>In situations where the authorities order the expulsion of a foreign national who is the mother, father or legal guardian of a child and there is no responsible adult with the legal right to reside in Chile able to assume their care, the authorities will not, under any circumstances, separate the child from his or her mother, father or legal guardian, thereby respecting the principle of family reunification established in article 10 of the Convention on the Rights of the Child. In these cases, the State makes every effort to arrange for the foreign national to be returned in the company of the child in his or her care without the latter</w:t>
      </w:r>
      <w:r w:rsidR="00DC1BBB">
        <w:t>’</w:t>
      </w:r>
      <w:r>
        <w:t xml:space="preserve">s journey being in any way connected with the penalty imposed on the responsible adult. </w:t>
      </w:r>
    </w:p>
    <w:p w:rsidR="006005E3" w:rsidRPr="00C12175" w:rsidRDefault="006005E3" w:rsidP="00557395">
      <w:pPr>
        <w:pStyle w:val="SingleTxtG"/>
        <w:rPr>
          <w:color w:val="000000" w:themeColor="text1"/>
          <w:lang w:val="en-US"/>
        </w:rPr>
      </w:pPr>
      <w:r>
        <w:t>115.</w:t>
      </w:r>
      <w:r>
        <w:tab/>
        <w:t xml:space="preserve">Should a child be separated from his or her family in the circumstances described in article 9 (4) of the Convention on the Rights of the Child, the State provides the child in question with ongoing protection and guarantees his or her rights through public policies developed and implemented by the agencies mandated for this purpose, which include the Office of the Undersecretary for Children, the National Service for Minors, the family courts and Protective Measures Centres. </w:t>
      </w:r>
    </w:p>
    <w:p w:rsidR="006005E3" w:rsidRPr="00C12175" w:rsidRDefault="006005E3" w:rsidP="00557395">
      <w:pPr>
        <w:pStyle w:val="SingleTxtG"/>
        <w:rPr>
          <w:color w:val="000000" w:themeColor="text1"/>
          <w:lang w:val="en-US"/>
        </w:rPr>
      </w:pPr>
      <w:r>
        <w:t>116.</w:t>
      </w:r>
      <w:r>
        <w:tab/>
        <w:t>The fundamental criteria governing this process are the principles of family reunification and the best interests of the child.</w:t>
      </w:r>
    </w:p>
    <w:p w:rsidR="006005E3" w:rsidRPr="00C12175" w:rsidRDefault="006005E3" w:rsidP="00557395">
      <w:pPr>
        <w:pStyle w:val="SingleTxtG"/>
        <w:rPr>
          <w:color w:val="000000" w:themeColor="text1"/>
          <w:lang w:val="en-US"/>
        </w:rPr>
      </w:pPr>
      <w:r>
        <w:t>117.</w:t>
      </w:r>
      <w:r>
        <w:tab/>
        <w:t>In addition, in 2014, in order to ensure the rights of children and adolescents the Aliens and Migration Department issued Circular No. 30.722 of 10 September, which stipulates that migration penalties may not be imposed on children and adolescents.</w:t>
      </w:r>
      <w:r w:rsidRPr="0090647C">
        <w:rPr>
          <w:rStyle w:val="FootnoteReference"/>
        </w:rPr>
        <w:footnoteReference w:id="71"/>
      </w:r>
      <w:r>
        <w:t xml:space="preserve"> As a result, even when adolescents have been convicted by the courts for violating criminal law, they may not be expelled from the national territory or subjected to any type of administrative penalty.</w:t>
      </w:r>
    </w:p>
    <w:p w:rsidR="006005E3" w:rsidRPr="00C12175" w:rsidRDefault="006005E3" w:rsidP="00557395">
      <w:pPr>
        <w:pStyle w:val="SingleTxtG"/>
        <w:rPr>
          <w:color w:val="000000" w:themeColor="text1"/>
          <w:lang w:val="en-US"/>
        </w:rPr>
      </w:pPr>
      <w:r>
        <w:t>118.</w:t>
      </w:r>
      <w:r>
        <w:tab/>
        <w:t xml:space="preserve">The current regulations on foreign nationals and migration stipulate that the Chilean Investigative Police are required, as a control measure, to take a statement from any foreign nationals found to have contravened the regulations. The foreign nationals in question are required to stay at a particular address and report to the local police station at regular intervals while the immigration authority decides on the applicable penalty. </w:t>
      </w:r>
    </w:p>
    <w:p w:rsidR="006005E3" w:rsidRPr="00C12175" w:rsidRDefault="006005E3" w:rsidP="00557395">
      <w:pPr>
        <w:pStyle w:val="SingleTxtG"/>
        <w:rPr>
          <w:color w:val="000000" w:themeColor="text1"/>
          <w:lang w:val="en-US"/>
        </w:rPr>
      </w:pPr>
      <w:r>
        <w:t>119.</w:t>
      </w:r>
      <w:r>
        <w:tab/>
        <w:t xml:space="preserve">An amendment to the regulations implementing the Aliens Act introduced in March 2015 provides that the police may not, as a control measure, retain identity or travel documents issued in the country of origin of foreign nationals who have violated immigration laws. However, they may impose another control measure provided for in the regulations. </w:t>
      </w:r>
    </w:p>
    <w:p w:rsidR="006005E3" w:rsidRPr="00C12175" w:rsidRDefault="006005E3" w:rsidP="00557395">
      <w:pPr>
        <w:pStyle w:val="SingleTxtG"/>
        <w:rPr>
          <w:color w:val="000000" w:themeColor="text1"/>
          <w:lang w:val="en-US"/>
        </w:rPr>
      </w:pPr>
      <w:r>
        <w:t>120.</w:t>
      </w:r>
      <w:r>
        <w:tab/>
        <w:t>Currently, under the new administrative regulations, the competent authority may retain a Chilean identity card only if it has expired and may retain a passport or national identity card solely for the purpose of enforcing a valid expulsion order.</w:t>
      </w:r>
    </w:p>
    <w:p w:rsidR="006005E3" w:rsidRPr="00C12175" w:rsidRDefault="006005E3" w:rsidP="00557395">
      <w:pPr>
        <w:pStyle w:val="SingleTxtG"/>
        <w:rPr>
          <w:color w:val="000000" w:themeColor="text1"/>
          <w:lang w:val="en-US"/>
        </w:rPr>
      </w:pPr>
      <w:r>
        <w:t>121.</w:t>
      </w:r>
      <w:r>
        <w:tab/>
        <w:t xml:space="preserve">Between 1 January 2012 and 31 December 2018, the administrative authorities, in the form of either the regional administrations or the Minister of the Interior and Public Security, issued a total of 21,269 expulsion orders against foreign nationals who had violated migration regulations. Table 3 shows that the number of administrative expulsions is falling in relation to those ordered by the courts. </w:t>
      </w:r>
    </w:p>
    <w:p w:rsidR="006005E3" w:rsidRPr="00C12175" w:rsidRDefault="006005E3" w:rsidP="002D0A97">
      <w:pPr>
        <w:pStyle w:val="H23G"/>
        <w:rPr>
          <w:lang w:val="en-US"/>
        </w:rPr>
      </w:pPr>
      <w:r>
        <w:tab/>
      </w:r>
      <w:r>
        <w:tab/>
      </w:r>
      <w:r w:rsidRPr="002930EB">
        <w:rPr>
          <w:lang w:val="en-US"/>
        </w:rPr>
        <w:t>Reply to the issues raised in paragraph</w:t>
      </w:r>
      <w:r>
        <w:t xml:space="preserve"> 16</w:t>
      </w:r>
    </w:p>
    <w:p w:rsidR="006005E3" w:rsidRPr="00C12175" w:rsidRDefault="006005E3" w:rsidP="00E85562">
      <w:pPr>
        <w:pStyle w:val="H4G"/>
        <w:rPr>
          <w:color w:val="000000" w:themeColor="text1"/>
          <w:lang w:val="en-US"/>
        </w:rPr>
      </w:pPr>
      <w:r>
        <w:tab/>
      </w:r>
      <w:r>
        <w:tab/>
        <w:t>Paragraph 16 (a)</w:t>
      </w:r>
    </w:p>
    <w:p w:rsidR="006005E3" w:rsidRPr="00C12175" w:rsidRDefault="006005E3" w:rsidP="00557395">
      <w:pPr>
        <w:pStyle w:val="SingleTxtG"/>
        <w:rPr>
          <w:color w:val="000000" w:themeColor="text1"/>
          <w:lang w:val="en-US"/>
        </w:rPr>
      </w:pPr>
      <w:r>
        <w:t>122.</w:t>
      </w:r>
      <w:r>
        <w:tab/>
        <w:t>See the reply to the issues raised in paragraph 15.</w:t>
      </w:r>
      <w:r w:rsidRPr="0090647C">
        <w:rPr>
          <w:rStyle w:val="FootnoteReference"/>
        </w:rPr>
        <w:footnoteReference w:id="72"/>
      </w:r>
    </w:p>
    <w:p w:rsidR="006005E3" w:rsidRPr="00C12175" w:rsidRDefault="006005E3" w:rsidP="00E85562">
      <w:pPr>
        <w:pStyle w:val="H4G"/>
        <w:rPr>
          <w:color w:val="000000" w:themeColor="text1"/>
          <w:lang w:val="en-US"/>
        </w:rPr>
      </w:pPr>
      <w:r>
        <w:lastRenderedPageBreak/>
        <w:tab/>
      </w:r>
      <w:r>
        <w:tab/>
        <w:t>Paragraph 16 (b)</w:t>
      </w:r>
    </w:p>
    <w:p w:rsidR="006005E3" w:rsidRPr="00C12175" w:rsidRDefault="006005E3" w:rsidP="00557395">
      <w:pPr>
        <w:pStyle w:val="SingleTxtG"/>
        <w:rPr>
          <w:color w:val="000000" w:themeColor="text1"/>
          <w:lang w:val="en-US"/>
        </w:rPr>
      </w:pPr>
      <w:r>
        <w:t>123.</w:t>
      </w:r>
      <w:r>
        <w:tab/>
        <w:t xml:space="preserve">See the </w:t>
      </w:r>
      <w:r w:rsidRPr="6CA3F798">
        <w:t xml:space="preserve">reply </w:t>
      </w:r>
      <w:r>
        <w:t>to the issues raised in paragraph 15.</w:t>
      </w:r>
    </w:p>
    <w:p w:rsidR="006005E3" w:rsidRPr="00C12175" w:rsidRDefault="006005E3" w:rsidP="00E85562">
      <w:pPr>
        <w:pStyle w:val="H4G"/>
        <w:rPr>
          <w:color w:val="000000" w:themeColor="text1"/>
          <w:lang w:val="en-US"/>
        </w:rPr>
      </w:pPr>
      <w:r>
        <w:tab/>
      </w:r>
      <w:r>
        <w:tab/>
        <w:t>Paragraph 16 (c)</w:t>
      </w:r>
    </w:p>
    <w:p w:rsidR="006005E3" w:rsidRPr="00C12175" w:rsidRDefault="006005E3" w:rsidP="00557395">
      <w:pPr>
        <w:pStyle w:val="SingleTxtG"/>
        <w:rPr>
          <w:color w:val="000000" w:themeColor="text1"/>
          <w:lang w:val="en-US"/>
        </w:rPr>
      </w:pPr>
      <w:r>
        <w:t>124.</w:t>
      </w:r>
      <w:r>
        <w:tab/>
        <w:t xml:space="preserve">See the </w:t>
      </w:r>
      <w:r w:rsidRPr="6CA3F798">
        <w:t xml:space="preserve">reply </w:t>
      </w:r>
      <w:r>
        <w:t>to the issues raised in paragraph 15.</w:t>
      </w:r>
    </w:p>
    <w:p w:rsidR="006005E3" w:rsidRPr="00C12175" w:rsidRDefault="006005E3" w:rsidP="00E85562">
      <w:pPr>
        <w:pStyle w:val="H4G"/>
        <w:rPr>
          <w:color w:val="000000" w:themeColor="text1"/>
          <w:lang w:val="en-US"/>
        </w:rPr>
      </w:pPr>
      <w:r>
        <w:tab/>
      </w:r>
      <w:r>
        <w:tab/>
        <w:t>Paragraph 16 (d) and (e)</w:t>
      </w:r>
    </w:p>
    <w:p w:rsidR="006005E3" w:rsidRPr="00C12175" w:rsidRDefault="006005E3" w:rsidP="00557395">
      <w:pPr>
        <w:pStyle w:val="SingleTxtG"/>
        <w:rPr>
          <w:color w:val="000000" w:themeColor="text1"/>
          <w:lang w:val="en-US"/>
        </w:rPr>
      </w:pPr>
      <w:r>
        <w:t>125.</w:t>
      </w:r>
      <w:r>
        <w:tab/>
        <w:t>As the law makes no distinction between national and foreign workers, the general rules apply to both groups. The Human Rights Office of the Legal Aid Corporation of the Metropolitan Region advises and represents migrants who are victims of offences of torture or ill-treatment, initiating criminal and civil proceedings as appropriate. Figures issued by this institution show that, as of July 2018, only one complaint had been filed in this connection, on behalf of a Haitian citizen who was the victim of grievous bodily harm under article 330 of the Code of Military Justice.</w:t>
      </w:r>
      <w:r w:rsidRPr="0090647C">
        <w:rPr>
          <w:rStyle w:val="FootnoteReference"/>
        </w:rPr>
        <w:footnoteReference w:id="73"/>
      </w:r>
      <w:r>
        <w:t xml:space="preserve"> </w:t>
      </w:r>
    </w:p>
    <w:p w:rsidR="006005E3" w:rsidRPr="00C12175" w:rsidRDefault="006005E3" w:rsidP="002D0A97">
      <w:pPr>
        <w:pStyle w:val="H23G"/>
        <w:rPr>
          <w:color w:val="000000" w:themeColor="text1"/>
          <w:lang w:val="en-US"/>
        </w:rPr>
      </w:pPr>
      <w:r>
        <w:tab/>
      </w:r>
      <w:r>
        <w:tab/>
        <w:t>Paragraph 17</w:t>
      </w:r>
    </w:p>
    <w:p w:rsidR="006005E3" w:rsidRPr="00C12175" w:rsidRDefault="006005E3" w:rsidP="00557395">
      <w:pPr>
        <w:pStyle w:val="Heading1"/>
        <w:rPr>
          <w:color w:val="000000" w:themeColor="text1"/>
          <w:lang w:val="en-US"/>
        </w:rPr>
      </w:pPr>
      <w:r>
        <w:t>Table 1</w:t>
      </w:r>
    </w:p>
    <w:p w:rsidR="006005E3" w:rsidRPr="004A4689" w:rsidRDefault="006005E3" w:rsidP="00557395">
      <w:pPr>
        <w:pStyle w:val="SingleTxtG"/>
        <w:rPr>
          <w:b/>
          <w:bCs/>
          <w:color w:val="000000" w:themeColor="text1"/>
          <w:lang w:val="en-US"/>
        </w:rPr>
      </w:pPr>
      <w:r w:rsidRPr="004A4689">
        <w:rPr>
          <w:b/>
          <w:bCs/>
        </w:rPr>
        <w:t>Women inmates in Chilean prisons as at 6 May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02"/>
        <w:gridCol w:w="3268"/>
      </w:tblGrid>
      <w:tr w:rsidR="006005E3" w:rsidRPr="00E65241" w:rsidTr="00E65241">
        <w:trPr>
          <w:tblHeader/>
        </w:trPr>
        <w:tc>
          <w:tcPr>
            <w:tcW w:w="4102" w:type="dxa"/>
            <w:tcBorders>
              <w:top w:val="single" w:sz="4" w:space="0" w:color="auto"/>
              <w:bottom w:val="single" w:sz="12" w:space="0" w:color="auto"/>
            </w:tcBorders>
            <w:shd w:val="clear" w:color="auto" w:fill="auto"/>
            <w:noWrap/>
            <w:vAlign w:val="bottom"/>
            <w:hideMark/>
          </w:tcPr>
          <w:p w:rsidR="006005E3" w:rsidRPr="00E65241" w:rsidRDefault="006005E3" w:rsidP="00E65241">
            <w:pPr>
              <w:suppressAutoHyphens w:val="0"/>
              <w:spacing w:before="80" w:after="80" w:line="200" w:lineRule="exact"/>
              <w:ind w:right="113"/>
              <w:rPr>
                <w:bCs/>
                <w:i/>
                <w:sz w:val="16"/>
                <w:szCs w:val="22"/>
              </w:rPr>
            </w:pPr>
            <w:r w:rsidRPr="00E65241">
              <w:rPr>
                <w:i/>
                <w:iCs/>
                <w:sz w:val="16"/>
              </w:rPr>
              <w:t>Nationality</w:t>
            </w:r>
          </w:p>
        </w:tc>
        <w:tc>
          <w:tcPr>
            <w:tcW w:w="3268" w:type="dxa"/>
            <w:tcBorders>
              <w:top w:val="single" w:sz="4" w:space="0" w:color="auto"/>
              <w:bottom w:val="single" w:sz="12" w:space="0" w:color="auto"/>
            </w:tcBorders>
            <w:shd w:val="clear" w:color="auto" w:fill="auto"/>
            <w:noWrap/>
            <w:vAlign w:val="bottom"/>
            <w:hideMark/>
          </w:tcPr>
          <w:p w:rsidR="006005E3" w:rsidRPr="00E65241" w:rsidRDefault="006005E3" w:rsidP="00E65241">
            <w:pPr>
              <w:suppressAutoHyphens w:val="0"/>
              <w:spacing w:before="80" w:after="80" w:line="200" w:lineRule="exact"/>
              <w:ind w:right="113"/>
              <w:jc w:val="right"/>
              <w:rPr>
                <w:bCs/>
                <w:i/>
                <w:sz w:val="16"/>
                <w:szCs w:val="22"/>
              </w:rPr>
            </w:pPr>
            <w:r w:rsidRPr="00E65241">
              <w:rPr>
                <w:i/>
                <w:iCs/>
                <w:sz w:val="16"/>
              </w:rPr>
              <w:t>Number</w:t>
            </w:r>
          </w:p>
        </w:tc>
      </w:tr>
      <w:tr w:rsidR="006005E3" w:rsidRPr="00E65241" w:rsidTr="00E65241">
        <w:tc>
          <w:tcPr>
            <w:tcW w:w="4102" w:type="dxa"/>
            <w:tcBorders>
              <w:top w:val="single" w:sz="12" w:space="0" w:color="auto"/>
            </w:tcBorders>
            <w:shd w:val="clear" w:color="auto" w:fill="auto"/>
            <w:noWrap/>
            <w:hideMark/>
          </w:tcPr>
          <w:p w:rsidR="006005E3" w:rsidRPr="00E65241" w:rsidRDefault="006005E3" w:rsidP="00E65241">
            <w:pPr>
              <w:suppressAutoHyphens w:val="0"/>
              <w:spacing w:before="40" w:after="40" w:line="220" w:lineRule="exact"/>
              <w:ind w:right="113"/>
              <w:rPr>
                <w:sz w:val="18"/>
                <w:szCs w:val="22"/>
              </w:rPr>
            </w:pPr>
            <w:r w:rsidRPr="00E65241">
              <w:rPr>
                <w:sz w:val="18"/>
              </w:rPr>
              <w:t>Argentinian</w:t>
            </w:r>
          </w:p>
        </w:tc>
        <w:tc>
          <w:tcPr>
            <w:tcW w:w="3268" w:type="dxa"/>
            <w:tcBorders>
              <w:top w:val="single" w:sz="12" w:space="0" w:color="auto"/>
            </w:tcBorders>
            <w:shd w:val="clear" w:color="auto" w:fill="auto"/>
            <w:noWrap/>
            <w:vAlign w:val="bottom"/>
            <w:hideMark/>
          </w:tcPr>
          <w:p w:rsidR="006005E3" w:rsidRPr="00E65241" w:rsidRDefault="006005E3" w:rsidP="00E65241">
            <w:pPr>
              <w:suppressAutoHyphens w:val="0"/>
              <w:spacing w:before="40" w:after="40" w:line="220" w:lineRule="exact"/>
              <w:ind w:right="113"/>
              <w:jc w:val="right"/>
              <w:rPr>
                <w:sz w:val="18"/>
                <w:szCs w:val="22"/>
              </w:rPr>
            </w:pPr>
            <w:r w:rsidRPr="00E65241">
              <w:rPr>
                <w:sz w:val="18"/>
              </w:rPr>
              <w:t>5</w:t>
            </w:r>
          </w:p>
        </w:tc>
      </w:tr>
      <w:tr w:rsidR="006005E3" w:rsidRPr="00E65241" w:rsidTr="00E65241">
        <w:tc>
          <w:tcPr>
            <w:tcW w:w="4102" w:type="dxa"/>
            <w:shd w:val="clear" w:color="auto" w:fill="auto"/>
            <w:noWrap/>
            <w:hideMark/>
          </w:tcPr>
          <w:p w:rsidR="006005E3" w:rsidRPr="00E65241" w:rsidRDefault="006005E3" w:rsidP="00E65241">
            <w:pPr>
              <w:suppressAutoHyphens w:val="0"/>
              <w:spacing w:before="40" w:after="40" w:line="220" w:lineRule="exact"/>
              <w:ind w:right="113"/>
              <w:rPr>
                <w:sz w:val="18"/>
                <w:szCs w:val="22"/>
              </w:rPr>
            </w:pPr>
            <w:r w:rsidRPr="00E65241">
              <w:rPr>
                <w:sz w:val="18"/>
              </w:rPr>
              <w:t>Bolivian</w:t>
            </w:r>
          </w:p>
        </w:tc>
        <w:tc>
          <w:tcPr>
            <w:tcW w:w="3268" w:type="dxa"/>
            <w:shd w:val="clear" w:color="auto" w:fill="auto"/>
            <w:noWrap/>
            <w:vAlign w:val="bottom"/>
            <w:hideMark/>
          </w:tcPr>
          <w:p w:rsidR="006005E3" w:rsidRPr="00E65241" w:rsidRDefault="006005E3" w:rsidP="00E65241">
            <w:pPr>
              <w:suppressAutoHyphens w:val="0"/>
              <w:spacing w:before="40" w:after="40" w:line="220" w:lineRule="exact"/>
              <w:ind w:right="113"/>
              <w:jc w:val="right"/>
              <w:rPr>
                <w:sz w:val="18"/>
                <w:szCs w:val="22"/>
              </w:rPr>
            </w:pPr>
            <w:r w:rsidRPr="00E65241">
              <w:rPr>
                <w:sz w:val="18"/>
              </w:rPr>
              <w:t>65</w:t>
            </w:r>
          </w:p>
        </w:tc>
      </w:tr>
      <w:tr w:rsidR="006005E3" w:rsidRPr="00E65241" w:rsidTr="00E65241">
        <w:tc>
          <w:tcPr>
            <w:tcW w:w="4102" w:type="dxa"/>
            <w:tcBorders>
              <w:bottom w:val="nil"/>
            </w:tcBorders>
            <w:shd w:val="clear" w:color="auto" w:fill="auto"/>
            <w:noWrap/>
            <w:hideMark/>
          </w:tcPr>
          <w:p w:rsidR="006005E3" w:rsidRPr="00E65241" w:rsidRDefault="006005E3" w:rsidP="00E65241">
            <w:pPr>
              <w:suppressAutoHyphens w:val="0"/>
              <w:spacing w:before="40" w:after="40" w:line="220" w:lineRule="exact"/>
              <w:ind w:right="113"/>
              <w:rPr>
                <w:sz w:val="18"/>
                <w:szCs w:val="22"/>
              </w:rPr>
            </w:pPr>
            <w:r w:rsidRPr="00E65241">
              <w:rPr>
                <w:sz w:val="18"/>
              </w:rPr>
              <w:t>Brazilian</w:t>
            </w:r>
          </w:p>
        </w:tc>
        <w:tc>
          <w:tcPr>
            <w:tcW w:w="3268" w:type="dxa"/>
            <w:tcBorders>
              <w:bottom w:val="nil"/>
            </w:tcBorders>
            <w:shd w:val="clear" w:color="auto" w:fill="auto"/>
            <w:noWrap/>
            <w:vAlign w:val="bottom"/>
            <w:hideMark/>
          </w:tcPr>
          <w:p w:rsidR="006005E3" w:rsidRPr="00E65241" w:rsidRDefault="006005E3" w:rsidP="00E65241">
            <w:pPr>
              <w:suppressAutoHyphens w:val="0"/>
              <w:spacing w:before="40" w:after="40" w:line="220" w:lineRule="exact"/>
              <w:ind w:right="113"/>
              <w:jc w:val="right"/>
              <w:rPr>
                <w:sz w:val="18"/>
                <w:szCs w:val="22"/>
              </w:rPr>
            </w:pPr>
            <w:r w:rsidRPr="00E65241">
              <w:rPr>
                <w:sz w:val="18"/>
              </w:rPr>
              <w:t>1</w:t>
            </w:r>
          </w:p>
        </w:tc>
      </w:tr>
      <w:tr w:rsidR="006005E3" w:rsidRPr="00E65241" w:rsidTr="00E65241">
        <w:tc>
          <w:tcPr>
            <w:tcW w:w="4102" w:type="dxa"/>
            <w:tcBorders>
              <w:top w:val="nil"/>
              <w:bottom w:val="nil"/>
            </w:tcBorders>
            <w:shd w:val="clear" w:color="auto" w:fill="auto"/>
            <w:noWrap/>
            <w:hideMark/>
          </w:tcPr>
          <w:p w:rsidR="006005E3" w:rsidRPr="00E65241" w:rsidRDefault="006005E3" w:rsidP="00E65241">
            <w:pPr>
              <w:suppressAutoHyphens w:val="0"/>
              <w:spacing w:before="40" w:after="40" w:line="220" w:lineRule="exact"/>
              <w:ind w:right="113"/>
              <w:rPr>
                <w:sz w:val="18"/>
                <w:szCs w:val="22"/>
              </w:rPr>
            </w:pPr>
            <w:r w:rsidRPr="00E65241">
              <w:rPr>
                <w:sz w:val="18"/>
              </w:rPr>
              <w:t>Colombian</w:t>
            </w:r>
          </w:p>
        </w:tc>
        <w:tc>
          <w:tcPr>
            <w:tcW w:w="3268" w:type="dxa"/>
            <w:tcBorders>
              <w:top w:val="nil"/>
              <w:bottom w:val="nil"/>
            </w:tcBorders>
            <w:shd w:val="clear" w:color="auto" w:fill="auto"/>
            <w:noWrap/>
            <w:vAlign w:val="bottom"/>
            <w:hideMark/>
          </w:tcPr>
          <w:p w:rsidR="006005E3" w:rsidRPr="00E65241" w:rsidRDefault="006005E3" w:rsidP="00E65241">
            <w:pPr>
              <w:suppressAutoHyphens w:val="0"/>
              <w:spacing w:before="40" w:after="40" w:line="220" w:lineRule="exact"/>
              <w:ind w:right="113"/>
              <w:jc w:val="right"/>
              <w:rPr>
                <w:sz w:val="18"/>
                <w:szCs w:val="22"/>
              </w:rPr>
            </w:pPr>
            <w:r w:rsidRPr="00E65241">
              <w:rPr>
                <w:sz w:val="18"/>
              </w:rPr>
              <w:t>21</w:t>
            </w:r>
          </w:p>
        </w:tc>
      </w:tr>
      <w:tr w:rsidR="006005E3" w:rsidRPr="00E65241" w:rsidTr="00E65241">
        <w:tc>
          <w:tcPr>
            <w:tcW w:w="4102" w:type="dxa"/>
            <w:tcBorders>
              <w:top w:val="nil"/>
            </w:tcBorders>
            <w:shd w:val="clear" w:color="auto" w:fill="auto"/>
            <w:noWrap/>
            <w:hideMark/>
          </w:tcPr>
          <w:p w:rsidR="006005E3" w:rsidRPr="00E65241" w:rsidRDefault="006005E3" w:rsidP="00E65241">
            <w:pPr>
              <w:suppressAutoHyphens w:val="0"/>
              <w:spacing w:before="40" w:after="40" w:line="220" w:lineRule="exact"/>
              <w:ind w:right="113"/>
              <w:rPr>
                <w:sz w:val="18"/>
                <w:szCs w:val="22"/>
              </w:rPr>
            </w:pPr>
            <w:r w:rsidRPr="00E65241">
              <w:rPr>
                <w:sz w:val="18"/>
              </w:rPr>
              <w:t>Ecuadorian</w:t>
            </w:r>
          </w:p>
        </w:tc>
        <w:tc>
          <w:tcPr>
            <w:tcW w:w="3268" w:type="dxa"/>
            <w:tcBorders>
              <w:top w:val="nil"/>
            </w:tcBorders>
            <w:shd w:val="clear" w:color="auto" w:fill="auto"/>
            <w:noWrap/>
            <w:vAlign w:val="bottom"/>
            <w:hideMark/>
          </w:tcPr>
          <w:p w:rsidR="006005E3" w:rsidRPr="00E65241" w:rsidRDefault="006005E3" w:rsidP="00E65241">
            <w:pPr>
              <w:suppressAutoHyphens w:val="0"/>
              <w:spacing w:before="40" w:after="40" w:line="220" w:lineRule="exact"/>
              <w:ind w:right="113"/>
              <w:jc w:val="right"/>
              <w:rPr>
                <w:sz w:val="18"/>
                <w:szCs w:val="22"/>
              </w:rPr>
            </w:pPr>
            <w:r w:rsidRPr="00E65241">
              <w:rPr>
                <w:sz w:val="18"/>
              </w:rPr>
              <w:t>2</w:t>
            </w:r>
          </w:p>
        </w:tc>
      </w:tr>
      <w:tr w:rsidR="006005E3" w:rsidRPr="00E65241" w:rsidTr="00E65241">
        <w:tc>
          <w:tcPr>
            <w:tcW w:w="4102" w:type="dxa"/>
            <w:shd w:val="clear" w:color="auto" w:fill="auto"/>
            <w:noWrap/>
            <w:hideMark/>
          </w:tcPr>
          <w:p w:rsidR="006005E3" w:rsidRPr="00E65241" w:rsidRDefault="006005E3" w:rsidP="00E65241">
            <w:pPr>
              <w:suppressAutoHyphens w:val="0"/>
              <w:spacing w:before="40" w:after="40" w:line="220" w:lineRule="exact"/>
              <w:ind w:right="113"/>
              <w:rPr>
                <w:sz w:val="18"/>
                <w:szCs w:val="22"/>
              </w:rPr>
            </w:pPr>
            <w:r w:rsidRPr="00E65241">
              <w:rPr>
                <w:sz w:val="18"/>
              </w:rPr>
              <w:t>Peruvian</w:t>
            </w:r>
          </w:p>
        </w:tc>
        <w:tc>
          <w:tcPr>
            <w:tcW w:w="3268" w:type="dxa"/>
            <w:shd w:val="clear" w:color="auto" w:fill="auto"/>
            <w:noWrap/>
            <w:vAlign w:val="bottom"/>
            <w:hideMark/>
          </w:tcPr>
          <w:p w:rsidR="006005E3" w:rsidRPr="00E65241" w:rsidRDefault="006005E3" w:rsidP="00E65241">
            <w:pPr>
              <w:suppressAutoHyphens w:val="0"/>
              <w:spacing w:before="40" w:after="40" w:line="220" w:lineRule="exact"/>
              <w:ind w:right="113"/>
              <w:jc w:val="right"/>
              <w:rPr>
                <w:sz w:val="18"/>
                <w:szCs w:val="22"/>
              </w:rPr>
            </w:pPr>
            <w:r w:rsidRPr="00E65241">
              <w:rPr>
                <w:sz w:val="18"/>
              </w:rPr>
              <w:t>43</w:t>
            </w:r>
          </w:p>
        </w:tc>
      </w:tr>
      <w:tr w:rsidR="006005E3" w:rsidRPr="00E65241" w:rsidTr="00D548A4">
        <w:tc>
          <w:tcPr>
            <w:tcW w:w="4102" w:type="dxa"/>
            <w:tcBorders>
              <w:bottom w:val="single" w:sz="4" w:space="0" w:color="auto"/>
            </w:tcBorders>
            <w:shd w:val="clear" w:color="auto" w:fill="auto"/>
            <w:noWrap/>
            <w:hideMark/>
          </w:tcPr>
          <w:p w:rsidR="006005E3" w:rsidRPr="00E65241" w:rsidRDefault="006005E3" w:rsidP="00E65241">
            <w:pPr>
              <w:suppressAutoHyphens w:val="0"/>
              <w:spacing w:before="40" w:after="40" w:line="220" w:lineRule="exact"/>
              <w:ind w:right="113"/>
              <w:rPr>
                <w:sz w:val="18"/>
                <w:szCs w:val="22"/>
              </w:rPr>
            </w:pPr>
            <w:r w:rsidRPr="00E65241">
              <w:rPr>
                <w:sz w:val="18"/>
              </w:rPr>
              <w:t>Dominican</w:t>
            </w:r>
          </w:p>
        </w:tc>
        <w:tc>
          <w:tcPr>
            <w:tcW w:w="3268" w:type="dxa"/>
            <w:tcBorders>
              <w:bottom w:val="single" w:sz="4" w:space="0" w:color="auto"/>
            </w:tcBorders>
            <w:shd w:val="clear" w:color="auto" w:fill="auto"/>
            <w:noWrap/>
            <w:vAlign w:val="bottom"/>
            <w:hideMark/>
          </w:tcPr>
          <w:p w:rsidR="006005E3" w:rsidRPr="00E65241" w:rsidRDefault="006005E3" w:rsidP="00E65241">
            <w:pPr>
              <w:suppressAutoHyphens w:val="0"/>
              <w:spacing w:before="40" w:after="40" w:line="220" w:lineRule="exact"/>
              <w:ind w:right="113"/>
              <w:jc w:val="right"/>
              <w:rPr>
                <w:sz w:val="18"/>
                <w:szCs w:val="22"/>
              </w:rPr>
            </w:pPr>
            <w:r w:rsidRPr="00E65241">
              <w:rPr>
                <w:sz w:val="18"/>
              </w:rPr>
              <w:t>2</w:t>
            </w:r>
          </w:p>
        </w:tc>
      </w:tr>
      <w:tr w:rsidR="006005E3" w:rsidRPr="00E65241" w:rsidTr="00D548A4">
        <w:tc>
          <w:tcPr>
            <w:tcW w:w="4102" w:type="dxa"/>
            <w:tcBorders>
              <w:top w:val="single" w:sz="4" w:space="0" w:color="auto"/>
            </w:tcBorders>
            <w:shd w:val="clear" w:color="auto" w:fill="auto"/>
            <w:noWrap/>
            <w:hideMark/>
          </w:tcPr>
          <w:p w:rsidR="006005E3" w:rsidRPr="00D548A4" w:rsidRDefault="006005E3" w:rsidP="00D548A4">
            <w:pPr>
              <w:suppressAutoHyphens w:val="0"/>
              <w:spacing w:before="80" w:after="80" w:line="220" w:lineRule="exact"/>
              <w:ind w:left="283"/>
              <w:rPr>
                <w:b/>
                <w:sz w:val="18"/>
                <w:szCs w:val="22"/>
              </w:rPr>
            </w:pPr>
            <w:r w:rsidRPr="00D548A4">
              <w:rPr>
                <w:b/>
                <w:sz w:val="18"/>
              </w:rPr>
              <w:t>Overall total</w:t>
            </w:r>
          </w:p>
        </w:tc>
        <w:tc>
          <w:tcPr>
            <w:tcW w:w="3268" w:type="dxa"/>
            <w:tcBorders>
              <w:top w:val="single" w:sz="4" w:space="0" w:color="auto"/>
            </w:tcBorders>
            <w:shd w:val="clear" w:color="auto" w:fill="auto"/>
            <w:noWrap/>
            <w:vAlign w:val="bottom"/>
            <w:hideMark/>
          </w:tcPr>
          <w:p w:rsidR="006005E3" w:rsidRPr="00E65241" w:rsidRDefault="006005E3" w:rsidP="00D548A4">
            <w:pPr>
              <w:suppressAutoHyphens w:val="0"/>
              <w:spacing w:before="80" w:after="80" w:line="220" w:lineRule="exact"/>
              <w:ind w:right="113"/>
              <w:jc w:val="right"/>
              <w:rPr>
                <w:b/>
                <w:bCs/>
                <w:sz w:val="18"/>
                <w:szCs w:val="22"/>
              </w:rPr>
            </w:pPr>
            <w:r w:rsidRPr="00E65241">
              <w:rPr>
                <w:b/>
                <w:bCs/>
                <w:sz w:val="18"/>
              </w:rPr>
              <w:t>139</w:t>
            </w:r>
          </w:p>
        </w:tc>
      </w:tr>
    </w:tbl>
    <w:p w:rsidR="006005E3" w:rsidRPr="003E1727" w:rsidRDefault="006005E3" w:rsidP="003E1727">
      <w:pPr>
        <w:spacing w:before="120"/>
        <w:ind w:left="1134" w:right="1134" w:firstLine="170"/>
        <w:rPr>
          <w:sz w:val="18"/>
        </w:rPr>
      </w:pPr>
      <w:r w:rsidRPr="003E1727">
        <w:rPr>
          <w:i/>
          <w:iCs/>
          <w:sz w:val="18"/>
        </w:rPr>
        <w:t>Source:</w:t>
      </w:r>
      <w:r w:rsidRPr="003E1727">
        <w:rPr>
          <w:sz w:val="18"/>
        </w:rPr>
        <w:t xml:space="preserve"> Prison Service</w:t>
      </w:r>
      <w:r w:rsidR="003E1727">
        <w:rPr>
          <w:sz w:val="18"/>
        </w:rPr>
        <w:t>.</w:t>
      </w:r>
    </w:p>
    <w:p w:rsidR="006005E3" w:rsidRPr="00A532F7" w:rsidRDefault="006005E3" w:rsidP="002D0A97">
      <w:pPr>
        <w:pStyle w:val="H23G"/>
        <w:rPr>
          <w:lang w:val="en-US"/>
        </w:rPr>
      </w:pPr>
      <w:r>
        <w:tab/>
      </w:r>
      <w:r>
        <w:tab/>
      </w:r>
      <w:r w:rsidRPr="002930EB">
        <w:rPr>
          <w:lang w:val="en-US"/>
        </w:rPr>
        <w:t>Reply to the issues raised in paragraph</w:t>
      </w:r>
      <w:r>
        <w:t xml:space="preserve"> 18 </w:t>
      </w:r>
    </w:p>
    <w:p w:rsidR="006005E3" w:rsidRPr="00723D81" w:rsidRDefault="006005E3" w:rsidP="00E85562">
      <w:pPr>
        <w:pStyle w:val="H4G"/>
        <w:rPr>
          <w:color w:val="000000" w:themeColor="text1"/>
        </w:rPr>
      </w:pPr>
      <w:r>
        <w:tab/>
      </w:r>
      <w:r>
        <w:tab/>
        <w:t>Paragraph 18 (a) and (e)</w:t>
      </w:r>
    </w:p>
    <w:p w:rsidR="006005E3" w:rsidRPr="00C12175" w:rsidRDefault="006005E3" w:rsidP="00557395">
      <w:pPr>
        <w:pStyle w:val="SingleTxtG"/>
        <w:rPr>
          <w:color w:val="000000" w:themeColor="text1"/>
          <w:lang w:val="en-US"/>
        </w:rPr>
      </w:pPr>
      <w:r>
        <w:t>126.</w:t>
      </w:r>
      <w:r>
        <w:tab/>
        <w:t>With regard to the Committee</w:t>
      </w:r>
      <w:r w:rsidR="00DC1BBB">
        <w:t>’</w:t>
      </w:r>
      <w:r>
        <w:t xml:space="preserve">s query concerning the expulsion of 169 Haitian nationals in March 2018, the Chilean Investigative Police used its legal and constitutional powers to prevent these foreign nationals from entering the country because they did not comply with the legal requirements for entering as tourists. Consequently, the individuals who were denied entry stayed in Santiago de Chile Airport for several days while waiting to be returned to their country of origin. </w:t>
      </w:r>
    </w:p>
    <w:p w:rsidR="006005E3" w:rsidRPr="00C12175" w:rsidRDefault="006005E3" w:rsidP="00557395">
      <w:pPr>
        <w:pStyle w:val="SingleTxtG"/>
        <w:rPr>
          <w:color w:val="000000" w:themeColor="text1"/>
          <w:lang w:val="en-US"/>
        </w:rPr>
      </w:pPr>
      <w:r>
        <w:lastRenderedPageBreak/>
        <w:t>127.</w:t>
      </w:r>
      <w:r>
        <w:tab/>
        <w:t>Pursuant to article 10 of the Aliens Act, article 4 (1) of Supreme Decree No. 597 on the adoption of the new regulations implementing the Aliens Act, and article 5 of Decree-Law No. 2.640 (the Organic Act on the Chilean Investigative Police), the Chilean Investigative Police are responsible for controlling the entry and exit of foreign nationals and preventing persons from entering and leaving the national territory if they do not meet the legal requirements for doing so. In the case at hand, the Haitian citizens would have needed to meet specific requirements to be considered to be entering the country as tourists, as they claimed to be doing. Under article 44 of Decree-Law No. 1.094, to be considered tourists persons must be entering the country for the purposes of leisure, sports, health, study or business or for family, religious or other similar reasons, with no intention of immigrating, residing in the country or undertaking gainful employment. They must be able to support themselves financially during their stay in Chile and to prove that they are able to do so should the police authority deem necessary. They may remain in the country for up to 90 days, extendable for an equal period.</w:t>
      </w:r>
    </w:p>
    <w:p w:rsidR="006005E3" w:rsidRPr="00C12175" w:rsidRDefault="006005E3" w:rsidP="00557395">
      <w:pPr>
        <w:pStyle w:val="SingleTxtG"/>
        <w:rPr>
          <w:color w:val="000000" w:themeColor="text1"/>
          <w:lang w:val="en-US"/>
        </w:rPr>
      </w:pPr>
      <w:r>
        <w:t>128.</w:t>
      </w:r>
      <w:r>
        <w:tab/>
        <w:t>The Chilean Investigative Police carried out the migration controls to which all foreign nationals intending to enter the country are subject. This involved asking each of the Haitian citizens to prove that they were entering the country for one of the aforementioned purposes, could support themselves financially in Chile and would stay in the national territory for no more than 90 days. A useful case to recall in this connection is case No. 33445 of 15 June 2016, in which the Supreme Court stated that migration controls are a complex procedure involving more than simply stamping passports: police officers have to record foreign nationals</w:t>
      </w:r>
      <w:r w:rsidR="00DC1BBB">
        <w:t>’</w:t>
      </w:r>
      <w:r>
        <w:t xml:space="preserve"> entry in the police administration system, check whether they appear in INTERPOL records and corroborate the reason for the trip and their means of subsistence during their stay, among other tasks. In this way, police officers are required to verify the claims of foreign nationals seeking to enter the country using the information they themselves provide. </w:t>
      </w:r>
    </w:p>
    <w:p w:rsidR="006005E3" w:rsidRPr="00C12175" w:rsidRDefault="006005E3" w:rsidP="00557395">
      <w:pPr>
        <w:pStyle w:val="SingleTxtG"/>
        <w:rPr>
          <w:color w:val="000000" w:themeColor="text1"/>
          <w:lang w:val="en-US"/>
        </w:rPr>
      </w:pPr>
      <w:r>
        <w:t>129.</w:t>
      </w:r>
      <w:r>
        <w:tab/>
        <w:t xml:space="preserve">In the case in question, the police officers found that the Haitian citizens did not comply with the requirements of article 44 either because they could not afford to stay in the country or because they would not be remaining for only 90 days. The latter hypothesis was supported by the fact that they did not have a return ticket. In addition, either they were unable to state where they would be staying or they cited a false hotel reservation. Confronted by this scenario, the Chilean Investigative Police adopted the measures required by law and prevented the Haitian citizens from entering the country. </w:t>
      </w:r>
    </w:p>
    <w:p w:rsidR="006005E3" w:rsidRPr="00C12175" w:rsidRDefault="006005E3" w:rsidP="00557395">
      <w:pPr>
        <w:pStyle w:val="SingleTxtG"/>
        <w:rPr>
          <w:color w:val="000000" w:themeColor="text1"/>
          <w:lang w:val="en-US"/>
        </w:rPr>
      </w:pPr>
      <w:r>
        <w:t>130.</w:t>
      </w:r>
      <w:r>
        <w:tab/>
        <w:t>With regard to the allegation that the Haitian nationals had been held in administrative detention, article 11 of Decree-Law No. 1.094 provides that international transport companies may not accept passengers bound for Chile who are not carrying the documents required for them to enter the country in the appropriate capacity. Transport companies are required to repatriate, on their own account, as quickly as possible and without liability for the State, passengers whose entry is refused because they do not have the required documents, without prejudice to the penalties to which they are liable under this Decree-Law.</w:t>
      </w:r>
      <w:r w:rsidRPr="0090647C">
        <w:rPr>
          <w:rStyle w:val="FootnoteReference"/>
        </w:rPr>
        <w:footnoteReference w:id="74"/>
      </w:r>
    </w:p>
    <w:p w:rsidR="006005E3" w:rsidRPr="00C12175" w:rsidRDefault="006005E3" w:rsidP="00557395">
      <w:pPr>
        <w:pStyle w:val="SingleTxtG"/>
        <w:rPr>
          <w:color w:val="000000" w:themeColor="text1"/>
          <w:lang w:val="en-US"/>
        </w:rPr>
      </w:pPr>
      <w:r>
        <w:t>131.</w:t>
      </w:r>
      <w:r>
        <w:tab/>
        <w:t xml:space="preserve">In the case at hand, the Chilean Investigative Police established that the Haitian citizens concerned did not meet the legal requirements to enter the country. Therefore, the officers handed them over to the airline that brought them to Chile so that they could be </w:t>
      </w:r>
      <w:r>
        <w:lastRenderedPageBreak/>
        <w:t>returned to their country of origin. In the meantime, the Haitian citizens remained in a boarding lounge at the airport, where they could move around freely.</w:t>
      </w:r>
    </w:p>
    <w:p w:rsidR="006005E3" w:rsidRPr="00C12175" w:rsidRDefault="006005E3" w:rsidP="00557395">
      <w:pPr>
        <w:pStyle w:val="SingleTxtG"/>
        <w:rPr>
          <w:color w:val="000000" w:themeColor="text1"/>
          <w:lang w:val="en-US"/>
        </w:rPr>
      </w:pPr>
      <w:r>
        <w:t>132.</w:t>
      </w:r>
      <w:r>
        <w:tab/>
        <w:t>As to whether the persons concerned had access to an asylum or refugee procedure, it should be noted that they did not apply to the authorities for recognition as refugees at the border. This prevented initiation of the procedure provided for in the implementing regulations of Act No. 20.430</w:t>
      </w:r>
      <w:r w:rsidRPr="0090647C">
        <w:rPr>
          <w:rStyle w:val="FootnoteReference"/>
        </w:rPr>
        <w:footnoteReference w:id="75"/>
      </w:r>
      <w:r>
        <w:t xml:space="preserve"> and in article 26 of Act No. 20.340.</w:t>
      </w:r>
      <w:r w:rsidRPr="0090647C">
        <w:rPr>
          <w:rStyle w:val="FootnoteReference"/>
        </w:rPr>
        <w:footnoteReference w:id="76"/>
      </w:r>
    </w:p>
    <w:p w:rsidR="006005E3" w:rsidRPr="00C12175" w:rsidRDefault="006005E3" w:rsidP="002D0A97">
      <w:pPr>
        <w:pStyle w:val="H23G"/>
        <w:rPr>
          <w:lang w:val="en-US"/>
        </w:rPr>
      </w:pPr>
      <w:r>
        <w:tab/>
      </w:r>
      <w:r>
        <w:tab/>
      </w:r>
      <w:r w:rsidRPr="002930EB">
        <w:rPr>
          <w:lang w:val="en-US"/>
        </w:rPr>
        <w:t>Reply to the issues raised in paragraph</w:t>
      </w:r>
      <w:r>
        <w:t xml:space="preserve"> 19</w:t>
      </w:r>
    </w:p>
    <w:p w:rsidR="006005E3" w:rsidRPr="00C12175" w:rsidRDefault="006005E3" w:rsidP="00E85562">
      <w:pPr>
        <w:pStyle w:val="H4G"/>
        <w:rPr>
          <w:color w:val="000000" w:themeColor="text1"/>
          <w:lang w:val="en-US"/>
        </w:rPr>
      </w:pPr>
      <w:r>
        <w:tab/>
      </w:r>
      <w:r>
        <w:tab/>
        <w:t>Paragraph 19 (a)</w:t>
      </w:r>
    </w:p>
    <w:p w:rsidR="006005E3" w:rsidRPr="00C12175" w:rsidRDefault="006005E3" w:rsidP="00557395">
      <w:pPr>
        <w:pStyle w:val="SingleTxtG"/>
        <w:rPr>
          <w:color w:val="000000" w:themeColor="text1"/>
          <w:lang w:val="en-US"/>
        </w:rPr>
      </w:pPr>
      <w:r>
        <w:t>133.</w:t>
      </w:r>
      <w:r>
        <w:tab/>
        <w:t xml:space="preserve">Every situation that might potentially result in expulsion is analysed in accordance with the specific circumstances of the case. Therefore, all expulsions are preceded not only by a formal verification that certain requirements have been met but also by a process that genuinely takes all the factors involved into account. For this reason, mass expulsions cannot take place in Chile. The factors taken into account in decisions relating to expulsion include the number of offences, if any, that the person has committed, the number of ordinary versus minor offences committed and their seriousness, the legal interests affected, whether the foreign national has repeatedly committed unlawful acts, the magnitude of the penalty imposed in the event of conviction, the existence of family ties with Chilean nationals or foreign nationals who are lawfully resident in the country, the degree of integration in Chilean society, the migration status of the foreign national (regular or irregular) and any employment that he or she might have in the country. In this deliberation, particular importance is accorded to the international treaties ratified by Chile, the principle of family reunification, the degree of socioeconomic integration and the best interests of the child. All expulsions are conducted in accordance with the principles of due process: foreign nationals receive prior notification, are given the opportunity to submit their pleadings and evidence to the competent body and have access to effective remedies through which to challenge expulsion decisions. </w:t>
      </w:r>
    </w:p>
    <w:p w:rsidR="006005E3" w:rsidRPr="00C12175" w:rsidRDefault="006005E3" w:rsidP="00F67237">
      <w:pPr>
        <w:pStyle w:val="SingleTxtG"/>
        <w:jc w:val="lowKashida"/>
        <w:rPr>
          <w:color w:val="000000" w:themeColor="text1"/>
          <w:lang w:val="en-US"/>
        </w:rPr>
      </w:pPr>
      <w:r>
        <w:t>134.</w:t>
      </w:r>
      <w:r>
        <w:tab/>
        <w:t>Act No. 20.430 of 2010 on the protection of refugees and its implementing regulations</w:t>
      </w:r>
      <w:r w:rsidRPr="0090647C">
        <w:rPr>
          <w:rStyle w:val="FootnoteReference"/>
        </w:rPr>
        <w:footnoteReference w:id="77"/>
      </w:r>
      <w:r>
        <w:t xml:space="preserve"> establishes the principle of non-refoulement, providing that refugees and applicants for refugee status may not be subjected to expulsion or any measure having the effect of refoulement, including prohibition of entry at the border, to any country where their life or personal freedom would be at risk. </w:t>
      </w:r>
    </w:p>
    <w:p w:rsidR="006005E3" w:rsidRPr="00C12175" w:rsidRDefault="006005E3" w:rsidP="00557395">
      <w:pPr>
        <w:pStyle w:val="SingleTxtG"/>
        <w:rPr>
          <w:color w:val="000000" w:themeColor="text1"/>
          <w:lang w:val="en-US"/>
        </w:rPr>
      </w:pPr>
      <w:r>
        <w:t>135.</w:t>
      </w:r>
      <w:r>
        <w:tab/>
        <w:t>Expulsion orders are issued by the administrative authority against applicants for refugee status in very exceptional circumstances only. They must be based on reasons of national security or public order and fully uphold the guarantees of due process enjoyed by the affected persons, who may submit all manner of evidence to clear themselves and make use of the administrative and judicial remedies provided for in law. In accordance with the principle of non-refoulement, if the administrative authority decides to issue an expulsion order against refugees or applicants for refugee status, the authority must grant the persons concerned a period of 30 days in which to arrange their entry to another country, during which time they remain subject to the corresponding control measures.</w:t>
      </w:r>
    </w:p>
    <w:p w:rsidR="006005E3" w:rsidRPr="00C12175" w:rsidRDefault="006005E3" w:rsidP="00557395">
      <w:pPr>
        <w:pStyle w:val="SingleTxtG"/>
        <w:rPr>
          <w:color w:val="000000" w:themeColor="text1"/>
          <w:lang w:val="en-US"/>
        </w:rPr>
      </w:pPr>
      <w:r>
        <w:t>136.</w:t>
      </w:r>
      <w:r>
        <w:tab/>
        <w:t>Information on reception services for refugees and applicants for refugee status can be found in the reply to the issues raised in paragraph 14.</w:t>
      </w:r>
    </w:p>
    <w:p w:rsidR="006005E3" w:rsidRPr="00C12175" w:rsidRDefault="006005E3" w:rsidP="00E85562">
      <w:pPr>
        <w:pStyle w:val="H4G"/>
        <w:rPr>
          <w:color w:val="000000" w:themeColor="text1"/>
          <w:lang w:val="en-US"/>
        </w:rPr>
      </w:pPr>
      <w:r>
        <w:lastRenderedPageBreak/>
        <w:tab/>
      </w:r>
      <w:r>
        <w:tab/>
        <w:t>Paragraph 19 (b)</w:t>
      </w:r>
    </w:p>
    <w:p w:rsidR="006005E3" w:rsidRPr="00C12175" w:rsidRDefault="006005E3" w:rsidP="00557395">
      <w:pPr>
        <w:pStyle w:val="SingleTxtG"/>
        <w:rPr>
          <w:color w:val="000000" w:themeColor="text1"/>
          <w:lang w:val="en-US"/>
        </w:rPr>
      </w:pPr>
      <w:r>
        <w:t>137.</w:t>
      </w:r>
      <w:r>
        <w:tab/>
        <w:t xml:space="preserve">In August 2016, capacity-building workshops were held for the staff of the Chilean Investigative Police and the National Migration Authority of Peru stationed at the </w:t>
      </w:r>
      <w:proofErr w:type="spellStart"/>
      <w:r>
        <w:t>Chacalluta</w:t>
      </w:r>
      <w:proofErr w:type="spellEnd"/>
      <w:r>
        <w:t xml:space="preserve"> border crossing point. The first workshop was on migration awareness, the second on trafficking in persons and the third on asylum. The training was delivered jointly to 30 officials. </w:t>
      </w:r>
    </w:p>
    <w:p w:rsidR="006005E3" w:rsidRPr="00C12175" w:rsidRDefault="006005E3" w:rsidP="00557395">
      <w:pPr>
        <w:pStyle w:val="SingleTxtG"/>
        <w:rPr>
          <w:color w:val="000000" w:themeColor="text1"/>
          <w:lang w:val="en-US"/>
        </w:rPr>
      </w:pPr>
      <w:r>
        <w:t>138.</w:t>
      </w:r>
      <w:r>
        <w:tab/>
        <w:t xml:space="preserve">In view of the positive results obtained, a second workshop on migration awareness was held in 2017 for 29 officials of the Chilean Investigative Police and the National Migration Authority of Peru stationed at the </w:t>
      </w:r>
      <w:proofErr w:type="spellStart"/>
      <w:r>
        <w:t>Chacalluta</w:t>
      </w:r>
      <w:proofErr w:type="spellEnd"/>
      <w:r>
        <w:t xml:space="preserve"> crossing point on the country</w:t>
      </w:r>
      <w:r w:rsidR="00DC1BBB">
        <w:t>’</w:t>
      </w:r>
      <w:r>
        <w:t>s northern border. The aim was to raise awareness of migration issues in Chile, to dispel myths and prejudices surrounding migrants, and to prevent discrimination on the part of officials deployed at borders.</w:t>
      </w:r>
    </w:p>
    <w:p w:rsidR="006005E3" w:rsidRPr="00C12175" w:rsidRDefault="006005E3" w:rsidP="00E85562">
      <w:pPr>
        <w:pStyle w:val="H4G"/>
        <w:rPr>
          <w:color w:val="000000" w:themeColor="text1"/>
          <w:lang w:val="en-US"/>
        </w:rPr>
      </w:pPr>
      <w:r>
        <w:tab/>
      </w:r>
      <w:r>
        <w:tab/>
        <w:t>Paragraph 19 (c)</w:t>
      </w:r>
    </w:p>
    <w:p w:rsidR="006005E3" w:rsidRPr="00C12175" w:rsidRDefault="006005E3" w:rsidP="00557395">
      <w:pPr>
        <w:pStyle w:val="SingleTxtG"/>
        <w:rPr>
          <w:color w:val="000000" w:themeColor="text1"/>
          <w:lang w:val="en-US"/>
        </w:rPr>
      </w:pPr>
      <w:r>
        <w:t>139.</w:t>
      </w:r>
      <w:r>
        <w:tab/>
        <w:t>When the administrative authority learns that a foreign national has violated the immigration regulations in force, the particular circumstances of the case are assessed, with the various factors being weighed up in an exercise similar to that described for the issuance of administrative expulsion orders. If more information is deemed necessary, the authority informs the person who committed the offence that it is considering imposing a penalty and for this purpose requires not only the information necessary to either prove or disprove the facts that might constitute grounds for sanction but also any information that the person believes the authority should take into account when making its decision, including any documentation attesting to the existence of family ties in the country.</w:t>
      </w:r>
    </w:p>
    <w:p w:rsidR="006005E3" w:rsidRPr="00C12175" w:rsidRDefault="006005E3" w:rsidP="00557395">
      <w:pPr>
        <w:pStyle w:val="SingleTxtG"/>
        <w:rPr>
          <w:color w:val="000000" w:themeColor="text1"/>
          <w:lang w:val="en-US"/>
        </w:rPr>
      </w:pPr>
      <w:r>
        <w:t>140.</w:t>
      </w:r>
      <w:r>
        <w:tab/>
        <w:t>The immigration regulations in force set out express grounds for the revocation of residence permits, some of which are mandatory, in which case the authority is required to revoke the permit, and others discretionary, in which case the authority has discretion to decide whether or not to revoke the permit.</w:t>
      </w:r>
    </w:p>
    <w:p w:rsidR="006005E3" w:rsidRPr="009977B7" w:rsidRDefault="006005E3" w:rsidP="00557395">
      <w:pPr>
        <w:pStyle w:val="SingleTxtG"/>
        <w:rPr>
          <w:color w:val="000000" w:themeColor="text1"/>
          <w:u w:val="single"/>
          <w:lang w:val="en-US"/>
        </w:rPr>
      </w:pPr>
      <w:r>
        <w:t>141.</w:t>
      </w:r>
      <w:r>
        <w:tab/>
        <w:t>After verifying that grounds for revocation exist, the administrative authority proceeds to issue the decision revoking the permit, which must be specific to the individual case and set out the factual and legal bases clearly. The revocation may result either in a residence permit of a different category to the revoked permit being issued or to the offender</w:t>
      </w:r>
      <w:r w:rsidR="00DC1BBB">
        <w:t>’</w:t>
      </w:r>
      <w:r>
        <w:t>s voluntary departure from the country within a period ranging from 72 hours to 15 days. Persons who are the subject of administrative decisions resulting in the revocation of a residence permit may file an application for reconsideration, in accordance with the regulations in force, which should be submitted to the issuing authority within three days of notification of the decision. Since this is an administrative decision, the persons concerned may avail themselves of any of the administrative remedies provided for in Act No. 19.880</w:t>
      </w:r>
      <w:r w:rsidRPr="0090647C">
        <w:rPr>
          <w:rStyle w:val="FootnoteReference"/>
        </w:rPr>
        <w:footnoteReference w:id="78"/>
      </w:r>
      <w:r>
        <w:t xml:space="preserve"> as well as the </w:t>
      </w:r>
      <w:r w:rsidRPr="007D5BED">
        <w:rPr>
          <w:i/>
          <w:iCs/>
        </w:rPr>
        <w:t>amparo</w:t>
      </w:r>
      <w:r>
        <w:t xml:space="preserve"> and protection remedies provided for in the Constitution. The constitutional remedies, it should be noted, may be invoked without recourse to a lawyer. </w:t>
      </w:r>
    </w:p>
    <w:p w:rsidR="006005E3" w:rsidRPr="00744276" w:rsidRDefault="006005E3" w:rsidP="002D0A97">
      <w:pPr>
        <w:pStyle w:val="H23G"/>
        <w:rPr>
          <w:color w:val="000000" w:themeColor="text1"/>
        </w:rPr>
      </w:pPr>
      <w:r>
        <w:tab/>
      </w:r>
      <w:r>
        <w:tab/>
        <w:t>Article 23</w:t>
      </w:r>
    </w:p>
    <w:p w:rsidR="006005E3" w:rsidRPr="00744276" w:rsidRDefault="006005E3" w:rsidP="002D0A97">
      <w:pPr>
        <w:pStyle w:val="H23G"/>
        <w:rPr>
          <w:color w:val="000000" w:themeColor="text1"/>
        </w:rPr>
      </w:pPr>
      <w:r>
        <w:tab/>
      </w:r>
      <w:r>
        <w:tab/>
        <w:t>Reply to the issues raised in paragraph 20</w:t>
      </w:r>
    </w:p>
    <w:p w:rsidR="006005E3" w:rsidRPr="00744276" w:rsidRDefault="006005E3" w:rsidP="00C82F95">
      <w:pPr>
        <w:pStyle w:val="SingleTxtG"/>
        <w:jc w:val="lowKashida"/>
        <w:rPr>
          <w:color w:val="000000" w:themeColor="text1"/>
        </w:rPr>
      </w:pPr>
      <w:r>
        <w:t>142.</w:t>
      </w:r>
      <w:r>
        <w:tab/>
        <w:t>Chile has been working to establish the framework necessary to ensure the availability of consular protection and assistance for nationals living abroad. At the regional level, it is a party to the Inter-institutional Agreement between the Ministries of Foreign Affairs of the States Parties to the Pacific Alliance on the Establishment of Cooperative Measures regarding Consular Assistance. At the bilateral level, it has signed agreements with Colombia</w:t>
      </w:r>
      <w:r w:rsidRPr="0090647C">
        <w:rPr>
          <w:rStyle w:val="FootnoteReference"/>
        </w:rPr>
        <w:footnoteReference w:id="79"/>
      </w:r>
      <w:r>
        <w:t xml:space="preserve"> and Paraguay.</w:t>
      </w:r>
      <w:r w:rsidRPr="0090647C">
        <w:rPr>
          <w:rStyle w:val="FootnoteReference"/>
        </w:rPr>
        <w:footnoteReference w:id="80"/>
      </w:r>
      <w:r>
        <w:t xml:space="preserve"> In addition, </w:t>
      </w:r>
      <w:r w:rsidRPr="00F242D5">
        <w:t xml:space="preserve">Spanish nationals </w:t>
      </w:r>
      <w:r>
        <w:t>have the possibility of applying for special permits to work in Chile.</w:t>
      </w:r>
    </w:p>
    <w:p w:rsidR="006005E3" w:rsidRPr="00744276" w:rsidRDefault="006005E3" w:rsidP="00557395">
      <w:pPr>
        <w:pStyle w:val="SingleTxtG"/>
        <w:rPr>
          <w:color w:val="000000" w:themeColor="text1"/>
        </w:rPr>
      </w:pPr>
      <w:r>
        <w:lastRenderedPageBreak/>
        <w:t>143.</w:t>
      </w:r>
      <w:r>
        <w:tab/>
        <w:t>At the national level, a programme</w:t>
      </w:r>
      <w:r w:rsidRPr="0090647C">
        <w:rPr>
          <w:rStyle w:val="FootnoteReference"/>
        </w:rPr>
        <w:footnoteReference w:id="81"/>
      </w:r>
      <w:r>
        <w:t xml:space="preserve"> to strengthen consular and migration policy and administration by standardizing consular administration protocols and </w:t>
      </w:r>
      <w:r w:rsidRPr="006E25C3">
        <w:t>formaliz</w:t>
      </w:r>
      <w:r>
        <w:t>ing local support networks has been established, as well as a programme to help migrants affected by gender-based domestic violence. Chile has also signed various social security agreements.</w:t>
      </w:r>
      <w:r w:rsidRPr="0090647C">
        <w:rPr>
          <w:rStyle w:val="FootnoteReference"/>
        </w:rPr>
        <w:footnoteReference w:id="82"/>
      </w:r>
    </w:p>
    <w:p w:rsidR="006005E3" w:rsidRPr="00180937" w:rsidRDefault="006005E3" w:rsidP="00557395">
      <w:pPr>
        <w:pStyle w:val="SingleTxtG"/>
        <w:rPr>
          <w:color w:val="000000" w:themeColor="text1"/>
        </w:rPr>
      </w:pPr>
      <w:r>
        <w:t>144.</w:t>
      </w:r>
      <w:r>
        <w:tab/>
        <w:t>The</w:t>
      </w:r>
      <w:r w:rsidRPr="0077470A">
        <w:t xml:space="preserve"> </w:t>
      </w:r>
      <w:r>
        <w:t>consular services website of the Ministry of Foreign Affairs contains extensive information on the services available to Chileans abroad.</w:t>
      </w:r>
      <w:r w:rsidRPr="0090647C">
        <w:rPr>
          <w:rStyle w:val="FootnoteReference"/>
        </w:rPr>
        <w:footnoteReference w:id="83"/>
      </w:r>
      <w:r>
        <w:t xml:space="preserve"> In addition, with a view to safeguarding fundamental social rights regardless of place of residence, the Directorate for Chilean Communities Abroad of the Ministry of Foreign Affairs and the legal aid agency of the Metropolitan Region have set up a website offering online assistance to Chileans abroad.</w:t>
      </w:r>
      <w:r w:rsidRPr="0090647C">
        <w:rPr>
          <w:rStyle w:val="FootnoteReference"/>
        </w:rPr>
        <w:footnoteReference w:id="84"/>
      </w:r>
    </w:p>
    <w:p w:rsidR="006005E3" w:rsidRPr="00744276" w:rsidRDefault="006005E3" w:rsidP="002D0A97">
      <w:pPr>
        <w:pStyle w:val="H23G"/>
        <w:rPr>
          <w:color w:val="000000" w:themeColor="text1"/>
        </w:rPr>
      </w:pPr>
      <w:r>
        <w:tab/>
      </w:r>
      <w:r>
        <w:tab/>
        <w:t>Articles 27 to 30</w:t>
      </w:r>
    </w:p>
    <w:p w:rsidR="006005E3" w:rsidRPr="00744276" w:rsidRDefault="006005E3" w:rsidP="002D0A97">
      <w:pPr>
        <w:pStyle w:val="H23G"/>
        <w:rPr>
          <w:color w:val="000000" w:themeColor="text1"/>
        </w:rPr>
      </w:pPr>
      <w:r>
        <w:tab/>
      </w:r>
      <w:r>
        <w:tab/>
        <w:t>Reply to the issues raised in paragraph 21</w:t>
      </w:r>
    </w:p>
    <w:p w:rsidR="006005E3" w:rsidRPr="00744276" w:rsidRDefault="006005E3" w:rsidP="00557395">
      <w:pPr>
        <w:pStyle w:val="SingleTxtG"/>
        <w:rPr>
          <w:color w:val="000000" w:themeColor="text1"/>
        </w:rPr>
      </w:pPr>
      <w:r>
        <w:t>145.</w:t>
      </w:r>
      <w:r>
        <w:tab/>
        <w:t>Within the national social security system, equal treatment for nationals and non-nationals performing paid labour in Chile is the guiding principle. Article 14 of the Civil Code provides that the law is binding upon all inhabitants of the Republic, including foreign nationals. By virtue of the principle of the universality of protection, in Chile all persons are protected by the law, without distinction on the basis of nationality or residence.</w:t>
      </w:r>
    </w:p>
    <w:p w:rsidR="006005E3" w:rsidRPr="00744276" w:rsidRDefault="006005E3" w:rsidP="00557395">
      <w:pPr>
        <w:pStyle w:val="SingleTxtG"/>
        <w:rPr>
          <w:color w:val="000000" w:themeColor="text1"/>
        </w:rPr>
      </w:pPr>
      <w:r>
        <w:t>146.</w:t>
      </w:r>
      <w:r>
        <w:tab/>
        <w:t>Article 19 (18) of the Constitution establishes the constitutional guarantee of social security.</w:t>
      </w:r>
      <w:r w:rsidRPr="0090647C">
        <w:rPr>
          <w:rStyle w:val="FootnoteReference"/>
        </w:rPr>
        <w:footnoteReference w:id="85"/>
      </w:r>
    </w:p>
    <w:p w:rsidR="006005E3" w:rsidRPr="00744276" w:rsidRDefault="006005E3" w:rsidP="00557395">
      <w:pPr>
        <w:pStyle w:val="SingleTxtG"/>
        <w:rPr>
          <w:color w:val="000000" w:themeColor="text1"/>
        </w:rPr>
      </w:pPr>
      <w:r>
        <w:t>147.</w:t>
      </w:r>
      <w:r>
        <w:tab/>
        <w:t>Chile has signed, and is implementing, bilateral international social security agreements with 26 countries.</w:t>
      </w:r>
      <w:r w:rsidRPr="0090647C">
        <w:rPr>
          <w:rStyle w:val="FootnoteReference"/>
        </w:rPr>
        <w:footnoteReference w:id="86"/>
      </w:r>
      <w:r>
        <w:t xml:space="preserve"> All of these agreements expressly provide for equality of treatment, which means that nationals of all States parties must be afforded the same rights and be subject to the same rules as nationals of the State party in which they reside. The agreements also provide for the export of pensions,</w:t>
      </w:r>
      <w:r w:rsidRPr="0090647C">
        <w:rPr>
          <w:rStyle w:val="FootnoteReference"/>
        </w:rPr>
        <w:footnoteReference w:id="87"/>
      </w:r>
      <w:r>
        <w:t xml:space="preserve"> which means that all persons subject to their scope </w:t>
      </w:r>
      <w:proofErr w:type="spellStart"/>
      <w:r>
        <w:rPr>
          <w:i/>
          <w:iCs/>
        </w:rPr>
        <w:t>ratione</w:t>
      </w:r>
      <w:proofErr w:type="spellEnd"/>
      <w:r>
        <w:rPr>
          <w:i/>
          <w:iCs/>
        </w:rPr>
        <w:t xml:space="preserve"> personae</w:t>
      </w:r>
      <w:r>
        <w:t xml:space="preserve"> may receive their pension in their country of residence without any deduction for administrative costs or taxes.</w:t>
      </w:r>
    </w:p>
    <w:p w:rsidR="006005E3" w:rsidRPr="00744276" w:rsidRDefault="006005E3" w:rsidP="00557395">
      <w:pPr>
        <w:pStyle w:val="SingleTxtG"/>
        <w:rPr>
          <w:color w:val="000000" w:themeColor="text1"/>
        </w:rPr>
      </w:pPr>
      <w:r>
        <w:t>148.</w:t>
      </w:r>
      <w:r>
        <w:tab/>
        <w:t>Regardless of whether an agreement is in place, Chile never places restrictions on the export of pensions and all persons who meet the relevant criteria are entitled to this benefit.</w:t>
      </w:r>
    </w:p>
    <w:p w:rsidR="006005E3" w:rsidRPr="00744276" w:rsidRDefault="006005E3" w:rsidP="00557395">
      <w:pPr>
        <w:pStyle w:val="SingleTxtG"/>
        <w:rPr>
          <w:color w:val="000000" w:themeColor="text1"/>
        </w:rPr>
      </w:pPr>
      <w:r>
        <w:lastRenderedPageBreak/>
        <w:t>149.</w:t>
      </w:r>
      <w:r>
        <w:tab/>
        <w:t xml:space="preserve">Chile is also a party to the </w:t>
      </w:r>
      <w:proofErr w:type="spellStart"/>
      <w:r>
        <w:t>Ibero</w:t>
      </w:r>
      <w:proofErr w:type="spellEnd"/>
      <w:r>
        <w:t>-American Multilateral Agreement on Social Security, under which States parties with individual capitalization systems have the option of establishing fund transfer mechanisms.</w:t>
      </w:r>
      <w:r w:rsidRPr="0090647C">
        <w:rPr>
          <w:rStyle w:val="FootnoteReference"/>
        </w:rPr>
        <w:footnoteReference w:id="88"/>
      </w:r>
      <w:r>
        <w:t xml:space="preserve"> </w:t>
      </w:r>
    </w:p>
    <w:p w:rsidR="006005E3" w:rsidRPr="00744276" w:rsidRDefault="006005E3" w:rsidP="00165174">
      <w:pPr>
        <w:pStyle w:val="SingleTxtG"/>
        <w:jc w:val="lowKashida"/>
        <w:rPr>
          <w:color w:val="000000" w:themeColor="text1"/>
        </w:rPr>
      </w:pPr>
      <w:r>
        <w:t>150.</w:t>
      </w:r>
      <w:r>
        <w:tab/>
        <w:t>As a rule, the agreements mentioned provide neither for the transfer of funds (although the agreement between Chile and Peru is an exception)</w:t>
      </w:r>
      <w:r w:rsidR="00DD3E53">
        <w:t xml:space="preserve"> </w:t>
      </w:r>
      <w:r>
        <w:t>nor the reimbursement of contributions, although exceptions</w:t>
      </w:r>
      <w:r w:rsidRPr="0090647C">
        <w:rPr>
          <w:rStyle w:val="FootnoteReference"/>
        </w:rPr>
        <w:footnoteReference w:id="89"/>
      </w:r>
      <w:r>
        <w:t xml:space="preserve"> established in the national legislation of certain countries make these processes available to persons subject to the legislation in question. However, the exceptions apply only to Chileans residing in these countries, and not vice versa.</w:t>
      </w:r>
    </w:p>
    <w:p w:rsidR="006005E3" w:rsidRPr="00744276" w:rsidRDefault="006005E3" w:rsidP="00557395">
      <w:pPr>
        <w:pStyle w:val="SingleTxtG"/>
        <w:rPr>
          <w:color w:val="000000" w:themeColor="text1"/>
        </w:rPr>
      </w:pPr>
      <w:r>
        <w:t>151.</w:t>
      </w:r>
      <w:r>
        <w:tab/>
        <w:t>Act No. 18.156 of 1982, as amended by Act No. 18.726 of 1988, exempts foreign nationals working in Chile from having to make contributions for certain benefits.</w:t>
      </w:r>
    </w:p>
    <w:p w:rsidR="006005E3" w:rsidRPr="00744276" w:rsidRDefault="006005E3" w:rsidP="00557395">
      <w:pPr>
        <w:pStyle w:val="SingleTxtG"/>
        <w:rPr>
          <w:color w:val="000000" w:themeColor="text1"/>
        </w:rPr>
      </w:pPr>
      <w:r>
        <w:t>152.</w:t>
      </w:r>
      <w:r>
        <w:tab/>
        <w:t>The Act establishes that companies employing skilled personnel from other countries are exempt</w:t>
      </w:r>
      <w:r w:rsidRPr="0090647C">
        <w:rPr>
          <w:rStyle w:val="FootnoteReference"/>
        </w:rPr>
        <w:footnoteReference w:id="90"/>
      </w:r>
      <w:r>
        <w:t xml:space="preserve"> from compliance with the social security legislation that requires them to make contributions for old-age, invalidity or surviving spouse pensions and health insurance if the worker is able to certify that: (a) he or she is affiliated to a social welfare or security scheme of any legal nature outside Chile that will provide benefits in the event of illness, invalidity, old age or death at the very least; and (b) that his or her employment contract contains a clause stating that he or she will continue to be affiliated to a social welfare or security scheme outside Chile.</w:t>
      </w:r>
    </w:p>
    <w:p w:rsidR="006005E3" w:rsidRPr="00744276" w:rsidRDefault="006005E3" w:rsidP="00557395">
      <w:pPr>
        <w:pStyle w:val="SingleTxtG"/>
        <w:rPr>
          <w:color w:val="000000" w:themeColor="text1"/>
        </w:rPr>
      </w:pPr>
      <w:r>
        <w:t>153.</w:t>
      </w:r>
      <w:r>
        <w:tab/>
        <w:t>Skilled personnel from other countries who meet the conditions described above and have made social security contributions may withdraw the funds held in their capitalization account if they have signed an addendum to their contract indicating that they meet the requirements (art. 7 of the Act).</w:t>
      </w:r>
    </w:p>
    <w:p w:rsidR="006005E3" w:rsidRPr="00744276" w:rsidRDefault="006005E3" w:rsidP="00557395">
      <w:pPr>
        <w:pStyle w:val="SingleTxtG"/>
        <w:rPr>
          <w:color w:val="000000" w:themeColor="text1"/>
        </w:rPr>
      </w:pPr>
      <w:r>
        <w:t>154.</w:t>
      </w:r>
      <w:r>
        <w:tab/>
        <w:t>Participants in the unemployment insurance scheme are entitled to monthly giro payments drawn on the funds that either they themselves or their employer have paid into their individual account once their employment relationship has come to an end. This situation is applicable for immigrants who do not wish to retire in Chile.</w:t>
      </w:r>
    </w:p>
    <w:p w:rsidR="006005E3" w:rsidRPr="00744276" w:rsidRDefault="006005E3" w:rsidP="00557395">
      <w:pPr>
        <w:pStyle w:val="SingleTxtG"/>
        <w:rPr>
          <w:color w:val="000000" w:themeColor="text1"/>
        </w:rPr>
      </w:pPr>
      <w:r>
        <w:t>155.</w:t>
      </w:r>
      <w:r>
        <w:tab/>
        <w:t>The Social Security Education Unit of the Office of the Undersecretary for Social Security is running a national social security education programme that involves organizing talks and distributing materials specifically designed for migrants which provide information on employers, migrant workers and international agreements. Some of the materials have been translated into Creole for distribution to Haitian immigrants.</w:t>
      </w:r>
    </w:p>
    <w:p w:rsidR="006005E3" w:rsidRPr="00744276" w:rsidRDefault="006005E3" w:rsidP="00557395">
      <w:pPr>
        <w:pStyle w:val="SingleTxtG"/>
        <w:rPr>
          <w:color w:val="000000" w:themeColor="text1"/>
        </w:rPr>
      </w:pPr>
      <w:r>
        <w:t>156.</w:t>
      </w:r>
      <w:r>
        <w:tab/>
        <w:t>The Office of the Undersecretary manages a social security education fund with a special focus on migrants. In this way, the Office contributes to the development of a social security culture in which migrant workers are able to exercise their rights. make appropriate social security decisions and have adequate knowledge of, and consequently access to, the benefits to which they are entitled.</w:t>
      </w:r>
    </w:p>
    <w:p w:rsidR="006005E3" w:rsidRPr="00744276" w:rsidRDefault="006005E3" w:rsidP="002D0A97">
      <w:pPr>
        <w:pStyle w:val="H23G"/>
        <w:rPr>
          <w:color w:val="000000" w:themeColor="text1"/>
        </w:rPr>
      </w:pPr>
      <w:r>
        <w:tab/>
      </w:r>
      <w:r>
        <w:tab/>
        <w:t>Reply to the issues raised in paragraph 22</w:t>
      </w:r>
    </w:p>
    <w:p w:rsidR="006005E3" w:rsidRPr="00744276" w:rsidRDefault="006005E3" w:rsidP="00557395">
      <w:pPr>
        <w:pStyle w:val="SingleTxtG"/>
        <w:rPr>
          <w:color w:val="000000" w:themeColor="text1"/>
        </w:rPr>
      </w:pPr>
      <w:r>
        <w:t>157.</w:t>
      </w:r>
      <w:r>
        <w:tab/>
        <w:t>The Ministry of Health has taken steps to ensure the application of Decree No. 67 and to widen access to health care for migrants, especially women migrant workers, who are considered to be at greater risk.</w:t>
      </w:r>
    </w:p>
    <w:p w:rsidR="006005E3" w:rsidRPr="00744276" w:rsidRDefault="006005E3" w:rsidP="00557395">
      <w:pPr>
        <w:pStyle w:val="SingleTxtG"/>
        <w:rPr>
          <w:color w:val="000000" w:themeColor="text1"/>
        </w:rPr>
      </w:pPr>
      <w:r>
        <w:t>158.</w:t>
      </w:r>
      <w:r>
        <w:tab/>
        <w:t>The activities described below were developed from a gender perspective and with the participation of communities, which was facilitated by community focal points, since this group of migrants is difficult to reach using traditional services or strategies.</w:t>
      </w:r>
    </w:p>
    <w:p w:rsidR="006005E3" w:rsidRPr="00744276" w:rsidRDefault="006005E3" w:rsidP="00557395">
      <w:pPr>
        <w:pStyle w:val="SingleTxtG"/>
        <w:rPr>
          <w:color w:val="000000" w:themeColor="text1"/>
        </w:rPr>
      </w:pPr>
      <w:r>
        <w:t>159.</w:t>
      </w:r>
      <w:r>
        <w:tab/>
        <w:t>Women-only activities, such as workshops and meeting, have been conducted in addition to cross-cutting activities.</w:t>
      </w:r>
    </w:p>
    <w:p w:rsidR="006005E3" w:rsidRPr="00744276" w:rsidRDefault="006005E3" w:rsidP="00557395">
      <w:pPr>
        <w:pStyle w:val="SingleTxtG"/>
        <w:rPr>
          <w:color w:val="000000" w:themeColor="text1"/>
        </w:rPr>
      </w:pPr>
      <w:r>
        <w:lastRenderedPageBreak/>
        <w:t>160.</w:t>
      </w:r>
      <w:r>
        <w:tab/>
        <w:t>One such activity is the programme on access to health care for migrants, which has been rolled out in 23 communes. The programme has two aims:</w:t>
      </w:r>
      <w:r w:rsidR="00DD3E53">
        <w:t xml:space="preserve"> </w:t>
      </w:r>
      <w:r>
        <w:t>firstly, to raise awareness of health rights and obligations among migrants and encourage their social participation;</w:t>
      </w:r>
      <w:r w:rsidRPr="0090647C">
        <w:rPr>
          <w:rStyle w:val="FootnoteReference"/>
        </w:rPr>
        <w:footnoteReference w:id="91"/>
      </w:r>
      <w:r>
        <w:t xml:space="preserve"> and, secondly, to ensure that migrants have access to high-quality health care.</w:t>
      </w:r>
      <w:r w:rsidRPr="0090647C">
        <w:rPr>
          <w:rStyle w:val="FootnoteReference"/>
        </w:rPr>
        <w:footnoteReference w:id="92"/>
      </w:r>
    </w:p>
    <w:p w:rsidR="006005E3" w:rsidRPr="00744276" w:rsidRDefault="006005E3" w:rsidP="00557395">
      <w:pPr>
        <w:pStyle w:val="SingleTxtG"/>
        <w:rPr>
          <w:color w:val="000000" w:themeColor="text1"/>
        </w:rPr>
      </w:pPr>
      <w:r>
        <w:t>161.</w:t>
      </w:r>
      <w:r>
        <w:tab/>
        <w:t>Another initiative of note was the Ministry of Health</w:t>
      </w:r>
      <w:r w:rsidR="00DC1BBB">
        <w:t>’</w:t>
      </w:r>
      <w:r>
        <w:t xml:space="preserve">s public information campaign entitled </w:t>
      </w:r>
      <w:r w:rsidR="00DC1BBB">
        <w:rPr>
          <w:color w:val="000000" w:themeColor="text1"/>
        </w:rPr>
        <w:t>“</w:t>
      </w:r>
      <w:r w:rsidRPr="007D5BED">
        <w:rPr>
          <w:i/>
          <w:iCs/>
          <w:color w:val="000000" w:themeColor="text1"/>
        </w:rPr>
        <w:t xml:space="preserve">La </w:t>
      </w:r>
      <w:proofErr w:type="spellStart"/>
      <w:r w:rsidRPr="007D5BED">
        <w:rPr>
          <w:i/>
          <w:iCs/>
          <w:color w:val="000000" w:themeColor="text1"/>
        </w:rPr>
        <w:t>salud</w:t>
      </w:r>
      <w:proofErr w:type="spellEnd"/>
      <w:r w:rsidRPr="007D5BED">
        <w:rPr>
          <w:i/>
          <w:iCs/>
          <w:color w:val="000000" w:themeColor="text1"/>
        </w:rPr>
        <w:t xml:space="preserve"> no </w:t>
      </w:r>
      <w:proofErr w:type="spellStart"/>
      <w:r w:rsidRPr="007D5BED">
        <w:rPr>
          <w:i/>
          <w:iCs/>
          <w:color w:val="000000" w:themeColor="text1"/>
        </w:rPr>
        <w:t>tiene</w:t>
      </w:r>
      <w:proofErr w:type="spellEnd"/>
      <w:r w:rsidRPr="007D5BED">
        <w:rPr>
          <w:i/>
          <w:iCs/>
          <w:color w:val="000000" w:themeColor="text1"/>
        </w:rPr>
        <w:t xml:space="preserve"> </w:t>
      </w:r>
      <w:proofErr w:type="spellStart"/>
      <w:r w:rsidRPr="007D5BED">
        <w:rPr>
          <w:i/>
          <w:iCs/>
          <w:color w:val="000000" w:themeColor="text1"/>
        </w:rPr>
        <w:t>fronteras</w:t>
      </w:r>
      <w:proofErr w:type="spellEnd"/>
      <w:r w:rsidR="00DC1BBB">
        <w:rPr>
          <w:color w:val="000000" w:themeColor="text1"/>
        </w:rPr>
        <w:t>”</w:t>
      </w:r>
      <w:r>
        <w:t xml:space="preserve"> (Health has no borders), run in December 2018, which informed migrants about their health rights and how the health-care system works. The campaign materials included graphics and videos relating specifically to the health services available to migrant women.</w:t>
      </w:r>
    </w:p>
    <w:p w:rsidR="006005E3" w:rsidRPr="00744276" w:rsidRDefault="006005E3" w:rsidP="0025406D">
      <w:pPr>
        <w:pStyle w:val="SingleTxtG"/>
        <w:jc w:val="lowKashida"/>
        <w:rPr>
          <w:color w:val="000000" w:themeColor="text1"/>
        </w:rPr>
      </w:pPr>
      <w:r>
        <w:t>162.</w:t>
      </w:r>
      <w:r>
        <w:tab/>
        <w:t>Other examples of good practice include the multimodal training system for health-sector officials and managers in place since 2014;</w:t>
      </w:r>
      <w:r w:rsidRPr="0090647C">
        <w:rPr>
          <w:rStyle w:val="FootnoteReference"/>
        </w:rPr>
        <w:footnoteReference w:id="93"/>
      </w:r>
      <w:r>
        <w:t xml:space="preserve"> the specific intervention strategies adopted by the regional ministerial secretariats for health;</w:t>
      </w:r>
      <w:r w:rsidRPr="0090647C">
        <w:rPr>
          <w:rStyle w:val="FootnoteReference"/>
        </w:rPr>
        <w:footnoteReference w:id="94"/>
      </w:r>
      <w:r>
        <w:t xml:space="preserve"> initiatives of the health-care services including training for migrant women, the publication of brochures and other information materials in appropriate languages, the development of programmes, manuals, guides and protocols relating to primary care services for migrants, the availability of interpreters and intercultural mediators, and training for health workers; efforts in hospitals</w:t>
      </w:r>
      <w:r w:rsidRPr="0090647C">
        <w:rPr>
          <w:rStyle w:val="FootnoteReference"/>
        </w:rPr>
        <w:footnoteReference w:id="95"/>
      </w:r>
      <w:r>
        <w:t xml:space="preserve"> to provide safe and non-discriminatory care to the international migrant population; and primary health-care initiatives.</w:t>
      </w:r>
      <w:r w:rsidRPr="0090647C">
        <w:rPr>
          <w:rStyle w:val="FootnoteReference"/>
        </w:rPr>
        <w:footnoteReference w:id="96"/>
      </w:r>
      <w:r>
        <w:t xml:space="preserve"> </w:t>
      </w:r>
    </w:p>
    <w:p w:rsidR="006005E3" w:rsidRPr="00744276" w:rsidRDefault="006005E3" w:rsidP="002D0A97">
      <w:pPr>
        <w:pStyle w:val="H23G"/>
        <w:rPr>
          <w:color w:val="000000" w:themeColor="text1"/>
        </w:rPr>
      </w:pPr>
      <w:r>
        <w:tab/>
      </w:r>
      <w:r>
        <w:tab/>
        <w:t>Reply to the issues raised in paragraph 23</w:t>
      </w:r>
    </w:p>
    <w:p w:rsidR="006005E3" w:rsidRPr="00744276" w:rsidRDefault="006005E3" w:rsidP="00557395">
      <w:pPr>
        <w:pStyle w:val="SingleTxtG"/>
        <w:rPr>
          <w:color w:val="000000" w:themeColor="text1"/>
        </w:rPr>
      </w:pPr>
      <w:r>
        <w:t>163.</w:t>
      </w:r>
      <w:r>
        <w:tab/>
        <w:t xml:space="preserve">Article 10 of the Constitution sets out the different ways in which Chilean nationality may be acquired. The principle of </w:t>
      </w:r>
      <w:r>
        <w:rPr>
          <w:i/>
          <w:iCs/>
        </w:rPr>
        <w:t>jus soli</w:t>
      </w:r>
      <w:r>
        <w:t xml:space="preserve"> offers one such route, but excludes </w:t>
      </w:r>
      <w:r>
        <w:lastRenderedPageBreak/>
        <w:t>from its scope the children of foreign nationals who are in Chile in the service of their Government and the children of foreign transients born in Chile, although they have the option of applying for Chilean nationality within one year of reaching the age of majority.</w:t>
      </w:r>
    </w:p>
    <w:p w:rsidR="006005E3" w:rsidRPr="00744276" w:rsidRDefault="006005E3" w:rsidP="00557395">
      <w:pPr>
        <w:pStyle w:val="SingleTxtG"/>
        <w:rPr>
          <w:color w:val="000000" w:themeColor="text1"/>
        </w:rPr>
      </w:pPr>
      <w:r>
        <w:t>164.</w:t>
      </w:r>
      <w:r>
        <w:tab/>
        <w:t xml:space="preserve">Since there is no explicit definition of the concept of </w:t>
      </w:r>
      <w:r w:rsidR="00DC1BBB">
        <w:t>“</w:t>
      </w:r>
      <w:r>
        <w:t>transient</w:t>
      </w:r>
      <w:r w:rsidR="00DC1BBB">
        <w:t>”</w:t>
      </w:r>
      <w:r>
        <w:t xml:space="preserve"> (</w:t>
      </w:r>
      <w:proofErr w:type="spellStart"/>
      <w:r>
        <w:rPr>
          <w:i/>
          <w:iCs/>
        </w:rPr>
        <w:t>transeúnte</w:t>
      </w:r>
      <w:proofErr w:type="spellEnd"/>
      <w:r>
        <w:t xml:space="preserve">) in national law, the migration authorities have had to interpret the term on a case-by-case basis, exercising the power accorded them under article 91 (11) of Decree-Law No. 1.094 to make their own determination, in cases of doubt, as to whether a person is a foreign national. As a result, until August 2014, the term </w:t>
      </w:r>
      <w:r w:rsidR="00DC1BBB">
        <w:t>“</w:t>
      </w:r>
      <w:r>
        <w:t>foreign transients</w:t>
      </w:r>
      <w:r w:rsidR="00DC1BBB">
        <w:t>”</w:t>
      </w:r>
      <w:r>
        <w:t xml:space="preserve"> was interpreted for administrative purposes as being applicable to persons with the migration status of tourist or crew member, persons with an irregular migration status, foreign nationals who had entered the country illegally and persons facing an administrative penalty such as expulsion or an order to leave the country, since all such persons were deemed to have no intention of settling in Chile. As a result, a large number of children of migrants in an irregular migration situation were left unable to claim Chilean nationality, putting them at risk of statelessness.</w:t>
      </w:r>
    </w:p>
    <w:p w:rsidR="006005E3" w:rsidRPr="00744276" w:rsidRDefault="006005E3" w:rsidP="0069695B">
      <w:pPr>
        <w:pStyle w:val="SingleTxtG"/>
        <w:jc w:val="lowKashida"/>
        <w:rPr>
          <w:color w:val="000000" w:themeColor="text1"/>
        </w:rPr>
      </w:pPr>
      <w:r>
        <w:t>165.</w:t>
      </w:r>
      <w:r>
        <w:tab/>
        <w:t>To remedy this situation, the Aliens and Migration Department of the Ministry of the Interior and Public Security, in direct application of the treaties ratified by Chile that recognize the right to nationality,</w:t>
      </w:r>
      <w:r w:rsidRPr="0090647C">
        <w:rPr>
          <w:rStyle w:val="FootnoteReference"/>
        </w:rPr>
        <w:footnoteReference w:id="97"/>
      </w:r>
      <w:r>
        <w:t xml:space="preserve"> reinterpreted the concept and decided that the term </w:t>
      </w:r>
      <w:r w:rsidR="00DC1BBB">
        <w:t>“</w:t>
      </w:r>
      <w:r>
        <w:t>foreign transient</w:t>
      </w:r>
      <w:r w:rsidR="00DC1BBB">
        <w:t>”</w:t>
      </w:r>
      <w:r>
        <w:t xml:space="preserve"> should henceforth be considered to mean any person passing through Chile without any intention of living there, in other words, tourists and crew members only. The children of migrants without regular status are thus protected from statelessness and are granted Chilean nationality. This reinterpretation was established in official communication No. 27.601, issued by the Aliens and Migration Department on 14 August 2014, which, with regard to a specific case of nationality</w:t>
      </w:r>
      <w:r w:rsidRPr="005D3FF4">
        <w:t xml:space="preserve"> </w:t>
      </w:r>
      <w:r>
        <w:t>determination, ruled that only tourists and crew members may be considered to be foreign transients, thus laying the foundations for future determinations in cases presenting similar circumstances. The Civil Registry and Identity Service issued a decision along the same lines.</w:t>
      </w:r>
    </w:p>
    <w:p w:rsidR="006005E3" w:rsidRPr="00744276" w:rsidRDefault="006005E3" w:rsidP="00557395">
      <w:pPr>
        <w:pStyle w:val="SingleTxtG"/>
        <w:rPr>
          <w:color w:val="000000" w:themeColor="text1"/>
        </w:rPr>
      </w:pPr>
      <w:r>
        <w:t>166.</w:t>
      </w:r>
      <w:r>
        <w:tab/>
        <w:t>With regard to the aforementioned case, as stated in the minutes of the conciliation hearing held on 16 December 2015, as part of the nationality appeal</w:t>
      </w:r>
      <w:r w:rsidRPr="0090647C">
        <w:rPr>
          <w:rStyle w:val="FootnoteReference"/>
        </w:rPr>
        <w:footnoteReference w:id="98"/>
      </w:r>
      <w:r>
        <w:t xml:space="preserve"> before the Supreme Court, the administrative authorities proceeded to remove the annotation </w:t>
      </w:r>
      <w:r w:rsidR="00DC1BBB">
        <w:t>“</w:t>
      </w:r>
      <w:r>
        <w:t>child of a foreign transient, article 10 (1) of the Constitution</w:t>
      </w:r>
      <w:r w:rsidR="00DC1BBB">
        <w:t>”</w:t>
      </w:r>
      <w:r>
        <w:t xml:space="preserve"> from the personal files of the 167 persons in respect of whom the appeal was filed, thus granting them all Chilean nationality.</w:t>
      </w:r>
    </w:p>
    <w:p w:rsidR="006005E3" w:rsidRPr="00744276" w:rsidRDefault="006005E3" w:rsidP="00557395">
      <w:pPr>
        <w:pStyle w:val="SingleTxtG"/>
        <w:rPr>
          <w:color w:val="000000" w:themeColor="text1"/>
        </w:rPr>
      </w:pPr>
      <w:r>
        <w:t>167.</w:t>
      </w:r>
      <w:r>
        <w:tab/>
        <w:t>In view of the change in the criterion used to define a foreign transient, the Civil Registry and Identity Service began a concerted drive to raise awareness of the new interpretation among civil servants. In addition, a national information campaign was launched to encourage all persons registered as the child of a foreign transient on the basis of the old criterion to request an amendment of their birth certificate and thus have their Chilean nationality recognized.</w:t>
      </w:r>
    </w:p>
    <w:p w:rsidR="006005E3" w:rsidRPr="00744276" w:rsidRDefault="006005E3" w:rsidP="00557395">
      <w:pPr>
        <w:pStyle w:val="SingleTxtG"/>
        <w:rPr>
          <w:color w:val="000000" w:themeColor="text1"/>
        </w:rPr>
      </w:pPr>
      <w:r>
        <w:t>168.</w:t>
      </w:r>
      <w:r>
        <w:tab/>
        <w:t xml:space="preserve">Building on the awareness-raising activities described above, the Aliens and Migration Department, the Civil Registry and Identity Service, the National Human Rights Institute, the national UNHCR office </w:t>
      </w:r>
      <w:r w:rsidRPr="00742AAF">
        <w:t>in</w:t>
      </w:r>
      <w:r>
        <w:t xml:space="preserve"> Chile, the Human Rights Centre of Diego Portales University, the Migrants Clinic at Alberto Hurtado University and the Jesuit Refugee Service, among other institutions, developed and successfully implemented an inter-institutional cooperation project entitled </w:t>
      </w:r>
      <w:r w:rsidR="00DC1BBB">
        <w:t>“</w:t>
      </w:r>
      <w:r w:rsidRPr="007D5BED">
        <w:rPr>
          <w:i/>
          <w:iCs/>
        </w:rPr>
        <w:t xml:space="preserve">Chile </w:t>
      </w:r>
      <w:proofErr w:type="spellStart"/>
      <w:r w:rsidRPr="007D5BED">
        <w:rPr>
          <w:i/>
          <w:iCs/>
        </w:rPr>
        <w:t>Reconoce</w:t>
      </w:r>
      <w:proofErr w:type="spellEnd"/>
      <w:r w:rsidR="00DC1BBB">
        <w:t>”</w:t>
      </w:r>
      <w:r>
        <w:t xml:space="preserve"> (Chile Recognizes) within the framework of the UNHCR #</w:t>
      </w:r>
      <w:proofErr w:type="spellStart"/>
      <w:r>
        <w:t>IBelong</w:t>
      </w:r>
      <w:proofErr w:type="spellEnd"/>
      <w:r>
        <w:t xml:space="preserve"> campaign, the aim of which is to end statelessness by 2024, and the Brazil Declaration and Plan of Action 2014–2024.</w:t>
      </w:r>
    </w:p>
    <w:p w:rsidR="006005E3" w:rsidRPr="00744276" w:rsidRDefault="006005E3" w:rsidP="00557395">
      <w:pPr>
        <w:pStyle w:val="SingleTxtG"/>
        <w:rPr>
          <w:color w:val="000000" w:themeColor="text1"/>
        </w:rPr>
      </w:pPr>
      <w:r>
        <w:t>169.</w:t>
      </w:r>
      <w:r>
        <w:tab/>
        <w:t>As part of this project, current administrative procedures for confirming nationality (nationality determination and birth certificate</w:t>
      </w:r>
      <w:r w:rsidRPr="00C267BD">
        <w:t xml:space="preserve"> </w:t>
      </w:r>
      <w:r>
        <w:t>rectification procedures) were analysed and subsequently enhanced by improvements to accessibility and the establishment of a shorter lead time for case resolution, and an approximate count was made of the number of persons registered as children of foreign transients and efforts made to ascertain their current address in Chile.</w:t>
      </w:r>
    </w:p>
    <w:p w:rsidR="006005E3" w:rsidRPr="00744276" w:rsidRDefault="006005E3" w:rsidP="00557395">
      <w:pPr>
        <w:pStyle w:val="SingleTxtG"/>
        <w:rPr>
          <w:i/>
          <w:color w:val="000000" w:themeColor="text1"/>
        </w:rPr>
      </w:pPr>
      <w:r>
        <w:lastRenderedPageBreak/>
        <w:t>170.</w:t>
      </w:r>
      <w:r>
        <w:tab/>
        <w:t>The immigration authorities continue to comply strictly with the criterion established by the Supreme Court and have requested the</w:t>
      </w:r>
      <w:r w:rsidRPr="00B8116A">
        <w:t xml:space="preserve"> </w:t>
      </w:r>
      <w:r>
        <w:t xml:space="preserve">Civil Registry and Identity Service to rectify the birth certificates of all persons registered as the child of a foreign transient even if their parents are in an irregular situation and regardless of whether they have acquired the nationality of their parents through the principle of </w:t>
      </w:r>
      <w:r>
        <w:rPr>
          <w:i/>
          <w:iCs/>
        </w:rPr>
        <w:t>jus sanguinis</w:t>
      </w:r>
      <w:r>
        <w:t>.</w:t>
      </w:r>
    </w:p>
    <w:p w:rsidR="006005E3" w:rsidRPr="00744276" w:rsidRDefault="006005E3" w:rsidP="00557395">
      <w:pPr>
        <w:pStyle w:val="SingleTxtG"/>
        <w:rPr>
          <w:color w:val="000000" w:themeColor="text1"/>
        </w:rPr>
      </w:pPr>
      <w:r>
        <w:t>171.</w:t>
      </w:r>
      <w:r>
        <w:tab/>
        <w:t>In accordance with the Committee</w:t>
      </w:r>
      <w:r w:rsidR="00DC1BBB">
        <w:t>’</w:t>
      </w:r>
      <w:r>
        <w:t>s recommendation, Chile concluded the process of acceding to the 1954 Convention relating to the Status of Stateless Persons and the 1961 Convention on the Reduction of Statelessness on 11 April 2018, having deposited the relevant instruments with the Secretary-General of the United Nations.</w:t>
      </w:r>
    </w:p>
    <w:p w:rsidR="006005E3" w:rsidRPr="00744276" w:rsidRDefault="006005E3" w:rsidP="00557395">
      <w:pPr>
        <w:pStyle w:val="SingleTxtG"/>
        <w:rPr>
          <w:color w:val="000000" w:themeColor="text1"/>
        </w:rPr>
      </w:pPr>
      <w:r>
        <w:t>172.</w:t>
      </w:r>
      <w:r>
        <w:tab/>
        <w:t>The country</w:t>
      </w:r>
      <w:r w:rsidR="00DC1BBB">
        <w:t>’</w:t>
      </w:r>
      <w:r>
        <w:t>s accession to these conventions is in line not only with the fundamental principles of its foreign policy, namely, the promotion of democracy and respect for human rights, but also with Presidential Instruction No. 5 of 2015.</w:t>
      </w:r>
      <w:r w:rsidRPr="0090647C">
        <w:rPr>
          <w:rStyle w:val="FootnoteReference"/>
        </w:rPr>
        <w:footnoteReference w:id="99"/>
      </w:r>
      <w:r>
        <w:t xml:space="preserve"> Their ratification is a clear demonstration of the country</w:t>
      </w:r>
      <w:r w:rsidR="00DC1BBB">
        <w:t>’</w:t>
      </w:r>
      <w:r>
        <w:t xml:space="preserve">s commitment to implementing public policies that promote non-discrimination and the social inclusion of migrants through a cross-cutting, rights-based approach. </w:t>
      </w:r>
    </w:p>
    <w:p w:rsidR="006005E3" w:rsidRPr="00744276" w:rsidRDefault="006005E3" w:rsidP="00557395">
      <w:pPr>
        <w:pStyle w:val="SingleTxtG"/>
        <w:rPr>
          <w:color w:val="000000" w:themeColor="text1"/>
        </w:rPr>
      </w:pPr>
      <w:r>
        <w:t>173.</w:t>
      </w:r>
      <w:r>
        <w:tab/>
        <w:t>The country</w:t>
      </w:r>
      <w:r w:rsidR="00DC1BBB">
        <w:t>’</w:t>
      </w:r>
      <w:r>
        <w:t>s ratification of the 1954 and 1961 conventions laid the foundations that cement the country</w:t>
      </w:r>
      <w:r w:rsidR="00DC1BBB">
        <w:t>’</w:t>
      </w:r>
      <w:r>
        <w:t>s commitment to the protection of stateless persons. Further building on its commitment to end statelessness Chile is currently working towards the formulation of national regulations that set out the procedure for recognition of stateless status.</w:t>
      </w:r>
    </w:p>
    <w:p w:rsidR="006005E3" w:rsidRPr="00744276" w:rsidRDefault="006005E3" w:rsidP="002D0A97">
      <w:pPr>
        <w:pStyle w:val="H23G"/>
        <w:rPr>
          <w:color w:val="000000" w:themeColor="text1"/>
        </w:rPr>
      </w:pPr>
      <w:r>
        <w:tab/>
      </w:r>
      <w:r>
        <w:tab/>
        <w:t>Reply to the issues raised in paragraph 24</w:t>
      </w:r>
    </w:p>
    <w:p w:rsidR="006005E3" w:rsidRPr="00744276" w:rsidRDefault="006005E3" w:rsidP="00E85562">
      <w:pPr>
        <w:pStyle w:val="H4G"/>
        <w:rPr>
          <w:color w:val="000000" w:themeColor="text1"/>
        </w:rPr>
      </w:pPr>
      <w:r>
        <w:tab/>
      </w:r>
      <w:r>
        <w:tab/>
        <w:t>Paragraph 24 (a) and (c)</w:t>
      </w:r>
    </w:p>
    <w:p w:rsidR="006005E3" w:rsidRPr="00744276" w:rsidRDefault="006005E3" w:rsidP="00557395">
      <w:pPr>
        <w:pStyle w:val="SingleTxtG"/>
        <w:rPr>
          <w:color w:val="000000" w:themeColor="text1"/>
        </w:rPr>
      </w:pPr>
      <w:r>
        <w:t>174.</w:t>
      </w:r>
      <w:r>
        <w:tab/>
        <w:t>Through Aliens and Migration Department Circular No. 16 of 2017, a special visa was established that is available to all children and adolescents free of charge and grants them unrestricted access to the education system regardless of the migration status of their parents. To implement the visa programme, a plan for joint action with municipalities and schools to encourage families to apply for their visas was drawn up. In addition, Circular No. 30.722, issued on 10 September 2014, prohibits the punishment of minors irrespective of the offence committed, thereby expressly preventing their expulsion from the country.</w:t>
      </w:r>
    </w:p>
    <w:p w:rsidR="006005E3" w:rsidRPr="00744276" w:rsidRDefault="006005E3" w:rsidP="00557395">
      <w:pPr>
        <w:pStyle w:val="SingleTxtG"/>
        <w:rPr>
          <w:color w:val="000000" w:themeColor="text1"/>
        </w:rPr>
      </w:pPr>
      <w:r>
        <w:t>175.</w:t>
      </w:r>
      <w:r>
        <w:tab/>
        <w:t>Since April 2017, the Migrant Board, in conjunction with the Ministry of the Interior and Public Security and the Ministry of Justice and Human Rights, has been developing a plan to facilitate the regularization process for migrant students in an irregular situation that places particular emphasis on work on the ground in which educational institutions</w:t>
      </w:r>
      <w:r w:rsidDel="00D020C5">
        <w:t xml:space="preserve"> </w:t>
      </w:r>
      <w:r>
        <w:t>are actively involved, specifically orientation and information days designed for the entire educational community, and especially parents and guardians, and intended to help students in an irregular situation to obtain temporary visas (whether student visas, visas for the dependants of permanent residents and visas for dependants applying for the first time) in accordance with current regulations. The aim of the plan is to encourage, facilitate and support the regularization and inclusion of migrant students in an irregular situation by involving all of the educational community.</w:t>
      </w:r>
    </w:p>
    <w:p w:rsidR="006005E3" w:rsidRPr="00744276" w:rsidRDefault="006005E3" w:rsidP="00557395">
      <w:pPr>
        <w:pStyle w:val="SingleTxtG"/>
        <w:rPr>
          <w:color w:val="000000" w:themeColor="text1"/>
        </w:rPr>
      </w:pPr>
      <w:r>
        <w:t>176.</w:t>
      </w:r>
      <w:r>
        <w:tab/>
        <w:t>To this end, the Ministry of Education will work directly with the educational institutions and will provide the information needed to identify students in an irregular situation on the basis of their provisional school identification number.</w:t>
      </w:r>
    </w:p>
    <w:p w:rsidR="006005E3" w:rsidRPr="00744276" w:rsidRDefault="006005E3" w:rsidP="00557395">
      <w:pPr>
        <w:pStyle w:val="SingleTxtG"/>
        <w:rPr>
          <w:color w:val="000000" w:themeColor="text1"/>
        </w:rPr>
      </w:pPr>
      <w:r>
        <w:t>177.</w:t>
      </w:r>
      <w:r>
        <w:tab/>
        <w:t>Administrative regulations have also been issued.</w:t>
      </w:r>
      <w:r w:rsidRPr="0090647C">
        <w:rPr>
          <w:rStyle w:val="FootnoteReference"/>
        </w:rPr>
        <w:footnoteReference w:id="100"/>
      </w:r>
    </w:p>
    <w:p w:rsidR="006005E3" w:rsidRPr="00744276" w:rsidRDefault="006005E3" w:rsidP="002D0A97">
      <w:pPr>
        <w:pStyle w:val="H23G"/>
        <w:rPr>
          <w:color w:val="000000" w:themeColor="text1"/>
        </w:rPr>
      </w:pPr>
      <w:r>
        <w:lastRenderedPageBreak/>
        <w:tab/>
      </w:r>
      <w:r>
        <w:tab/>
        <w:t>Articles 31 to 33</w:t>
      </w:r>
    </w:p>
    <w:p w:rsidR="006005E3" w:rsidRPr="00744276" w:rsidRDefault="006005E3" w:rsidP="002D0A97">
      <w:pPr>
        <w:pStyle w:val="H23G"/>
        <w:rPr>
          <w:color w:val="000000" w:themeColor="text1"/>
        </w:rPr>
      </w:pPr>
      <w:r>
        <w:tab/>
      </w:r>
      <w:r>
        <w:tab/>
        <w:t>Reply to the issues raised in paragraph 25</w:t>
      </w:r>
    </w:p>
    <w:p w:rsidR="006005E3" w:rsidRPr="00744276" w:rsidRDefault="006005E3" w:rsidP="00557395">
      <w:pPr>
        <w:pStyle w:val="SingleTxtG"/>
        <w:rPr>
          <w:color w:val="000000" w:themeColor="text1"/>
        </w:rPr>
      </w:pPr>
      <w:r>
        <w:t>178.</w:t>
      </w:r>
      <w:r>
        <w:tab/>
        <w:t>In addition to the information provided in response to paragraph 21, it should be noted that the agreement concluded between Chile and Peru allows for funds to be transferred between the relevant pension fund administrators on the request of the person concerned, provided that they cite the relevant agreement.</w:t>
      </w:r>
      <w:r w:rsidRPr="0090647C">
        <w:rPr>
          <w:rStyle w:val="FootnoteReference"/>
        </w:rPr>
        <w:footnoteReference w:id="101"/>
      </w:r>
    </w:p>
    <w:p w:rsidR="006005E3" w:rsidRPr="00744276" w:rsidRDefault="006005E3" w:rsidP="002D0A97">
      <w:pPr>
        <w:pStyle w:val="H23G"/>
        <w:rPr>
          <w:color w:val="000000" w:themeColor="text1"/>
        </w:rPr>
      </w:pPr>
      <w:r>
        <w:tab/>
        <w:t>4.</w:t>
      </w:r>
      <w:r>
        <w:tab/>
        <w:t>Part IV of the Convention</w:t>
      </w:r>
    </w:p>
    <w:p w:rsidR="006005E3" w:rsidRPr="00744276" w:rsidRDefault="006005E3" w:rsidP="002D0A97">
      <w:pPr>
        <w:pStyle w:val="H23G"/>
        <w:rPr>
          <w:color w:val="000000" w:themeColor="text1"/>
        </w:rPr>
      </w:pPr>
      <w:r>
        <w:tab/>
      </w:r>
      <w:r>
        <w:tab/>
        <w:t>Article 37</w:t>
      </w:r>
    </w:p>
    <w:p w:rsidR="006005E3" w:rsidRPr="007D5BED" w:rsidRDefault="006005E3" w:rsidP="002D0A97">
      <w:pPr>
        <w:pStyle w:val="H23G"/>
        <w:rPr>
          <w:color w:val="000000" w:themeColor="text1"/>
        </w:rPr>
      </w:pPr>
      <w:r>
        <w:tab/>
      </w:r>
      <w:r>
        <w:tab/>
      </w:r>
      <w:r w:rsidRPr="007D5BED">
        <w:t>Reply to the issues raised in paragraph 26</w:t>
      </w:r>
    </w:p>
    <w:p w:rsidR="006005E3" w:rsidRPr="007D5BED" w:rsidRDefault="006005E3" w:rsidP="00557395">
      <w:pPr>
        <w:pStyle w:val="SingleTxtG"/>
        <w:rPr>
          <w:color w:val="000000" w:themeColor="text1"/>
        </w:rPr>
      </w:pPr>
      <w:r w:rsidRPr="007D5BED">
        <w:t>179.</w:t>
      </w:r>
      <w:r w:rsidRPr="007D5BED">
        <w:tab/>
        <w:t>See paragraph 20.</w:t>
      </w:r>
    </w:p>
    <w:p w:rsidR="006005E3" w:rsidRPr="007D5BED" w:rsidRDefault="006005E3" w:rsidP="002D0A97">
      <w:pPr>
        <w:pStyle w:val="H23G"/>
        <w:rPr>
          <w:color w:val="000000" w:themeColor="text1"/>
        </w:rPr>
      </w:pPr>
      <w:r w:rsidRPr="007D5BED">
        <w:tab/>
      </w:r>
      <w:r w:rsidRPr="007D5BED">
        <w:tab/>
        <w:t xml:space="preserve">Article 40 </w:t>
      </w:r>
    </w:p>
    <w:p w:rsidR="006005E3" w:rsidRPr="007D5BED" w:rsidRDefault="006005E3" w:rsidP="002D0A97">
      <w:pPr>
        <w:pStyle w:val="H23G"/>
        <w:rPr>
          <w:color w:val="000000" w:themeColor="text1"/>
        </w:rPr>
      </w:pPr>
      <w:r w:rsidRPr="007D5BED">
        <w:tab/>
      </w:r>
      <w:r w:rsidRPr="007D5BED">
        <w:tab/>
        <w:t>Reply to the issues raised in paragraph 27</w:t>
      </w:r>
    </w:p>
    <w:p w:rsidR="006005E3" w:rsidRPr="00744276" w:rsidRDefault="006005E3" w:rsidP="00557395">
      <w:pPr>
        <w:pStyle w:val="SingleTxtG"/>
        <w:rPr>
          <w:color w:val="000000" w:themeColor="text1"/>
        </w:rPr>
      </w:pPr>
      <w:r>
        <w:t>180.</w:t>
      </w:r>
      <w:r>
        <w:tab/>
        <w:t>The Constitution guarantees the right of association</w:t>
      </w:r>
      <w:r w:rsidRPr="0090647C">
        <w:rPr>
          <w:rStyle w:val="FootnoteReference"/>
        </w:rPr>
        <w:footnoteReference w:id="102"/>
      </w:r>
      <w:r>
        <w:t xml:space="preserve"> and unionization</w:t>
      </w:r>
      <w:r w:rsidRPr="0090647C">
        <w:rPr>
          <w:rStyle w:val="FootnoteReference"/>
        </w:rPr>
        <w:footnoteReference w:id="103"/>
      </w:r>
      <w:r>
        <w:t xml:space="preserve"> for all inhabitants, whether Chilean or foreign. The Labour Code, in articles 212 et seq., cements the right of all private sector workers to freely form, join or withdraw from a union and be part of its executive bodies, without placing any form of restriction on the participation of migrant workers. Thus, in relation to this guarantee, they enjoy the same rights as national workers. This equality is reinforced by the provisions of the Labour Code that enshrine the principle of non-discrimination and by the protection afforded by the judicial mechanism for upholding labour rights that protects all workers against acts of discrimination on grounds of race or nationality, among other characteristics.</w:t>
      </w:r>
      <w:r w:rsidRPr="0090647C">
        <w:rPr>
          <w:rStyle w:val="FootnoteReference"/>
        </w:rPr>
        <w:footnoteReference w:id="104"/>
      </w:r>
    </w:p>
    <w:p w:rsidR="006005E3" w:rsidRPr="00744276" w:rsidRDefault="006005E3" w:rsidP="002D0A97">
      <w:pPr>
        <w:pStyle w:val="H23G"/>
        <w:rPr>
          <w:color w:val="000000" w:themeColor="text1"/>
        </w:rPr>
      </w:pPr>
      <w:r>
        <w:tab/>
      </w:r>
      <w:r>
        <w:tab/>
        <w:t>Articles 43 to 45</w:t>
      </w:r>
    </w:p>
    <w:p w:rsidR="006005E3" w:rsidRPr="00744276" w:rsidRDefault="006005E3" w:rsidP="002D0A97">
      <w:pPr>
        <w:pStyle w:val="H23G"/>
        <w:rPr>
          <w:color w:val="000000" w:themeColor="text1"/>
        </w:rPr>
      </w:pPr>
      <w:r>
        <w:tab/>
      </w:r>
      <w:r>
        <w:tab/>
        <w:t>Reply to the issues raised in paragraph 28</w:t>
      </w:r>
    </w:p>
    <w:p w:rsidR="006005E3" w:rsidRPr="00744276" w:rsidRDefault="006005E3" w:rsidP="00557395">
      <w:pPr>
        <w:pStyle w:val="SingleTxtG"/>
        <w:rPr>
          <w:color w:val="000000" w:themeColor="text1"/>
        </w:rPr>
      </w:pPr>
      <w:r>
        <w:t>181.</w:t>
      </w:r>
      <w:r>
        <w:tab/>
        <w:t>The migration bill maintains the rule that no more than 15 per cent of an employer</w:t>
      </w:r>
      <w:r w:rsidR="00DC1BBB">
        <w:t>’</w:t>
      </w:r>
      <w:r>
        <w:t xml:space="preserve">s workforce may be composed of foreign nationals unless the employer has fewer than 25 workers. Without prejudice to the foregoing, the bill introduces new exceptions to the 15 </w:t>
      </w:r>
      <w:r>
        <w:lastRenderedPageBreak/>
        <w:t>per cent rule for companies that engage in seasonal activities and require a substantial increase in staffing levels at certain times of the year. However, in order to prevent fraud, such companies must request prior authorization from the Labour Directorate to benefit from this exception.</w:t>
      </w:r>
    </w:p>
    <w:p w:rsidR="006005E3" w:rsidRPr="00744276" w:rsidRDefault="006005E3" w:rsidP="00557395">
      <w:pPr>
        <w:pStyle w:val="SingleTxtG"/>
        <w:rPr>
          <w:color w:val="000000" w:themeColor="text1"/>
        </w:rPr>
      </w:pPr>
      <w:r>
        <w:t>182.</w:t>
      </w:r>
      <w:r>
        <w:tab/>
        <w:t>As an additional anti-fraud measure, the rules for determining whether or not this quota has been met have also been amended, with the result that foreign nationals with permits authorizing residence or sojourn for a period of less than one year without the right to apply for permanent residence are no longer included in the calculation.</w:t>
      </w:r>
      <w:r w:rsidRPr="0090647C">
        <w:rPr>
          <w:rStyle w:val="FootnoteReference"/>
        </w:rPr>
        <w:footnoteReference w:id="105"/>
      </w:r>
    </w:p>
    <w:p w:rsidR="006005E3" w:rsidRPr="00744276" w:rsidRDefault="006005E3" w:rsidP="002D0A97">
      <w:pPr>
        <w:pStyle w:val="H23G"/>
        <w:rPr>
          <w:color w:val="000000" w:themeColor="text1"/>
        </w:rPr>
      </w:pPr>
      <w:r>
        <w:tab/>
      </w:r>
      <w:r>
        <w:tab/>
        <w:t>Reply to the issues raised in paragraph 29</w:t>
      </w:r>
    </w:p>
    <w:p w:rsidR="006005E3" w:rsidRPr="00744276" w:rsidRDefault="006005E3" w:rsidP="00557395">
      <w:pPr>
        <w:pStyle w:val="SingleTxtG"/>
        <w:rPr>
          <w:color w:val="000000" w:themeColor="text1"/>
        </w:rPr>
      </w:pPr>
      <w:r>
        <w:t>183.</w:t>
      </w:r>
      <w:r>
        <w:tab/>
        <w:t>The Constitution provides that foreign nationals residing in Chile have the same rights and obligations as nationals by virtue of their common status as natural persons.</w:t>
      </w:r>
      <w:r w:rsidRPr="0090647C">
        <w:rPr>
          <w:rStyle w:val="FootnoteReference"/>
        </w:rPr>
        <w:footnoteReference w:id="106"/>
      </w:r>
      <w:r>
        <w:t xml:space="preserve"> It further provides that the family is the fundamental unit of society, without distinction on the basis of race, origin or nationality. The State has a constitutional obligation to </w:t>
      </w:r>
      <w:r w:rsidR="00DC1BBB">
        <w:t>“</w:t>
      </w:r>
      <w:r>
        <w:t>protect and help to strengthen</w:t>
      </w:r>
      <w:r w:rsidR="00DC1BBB">
        <w:t>”</w:t>
      </w:r>
      <w:r>
        <w:t xml:space="preserve"> all families, whether composed of Chileans or foreign nationals. In the light of the foregoing, migrants who hold a Chilean residence visa may claim as dependants their spouses, parents and children, whether born of both spouses or one</w:t>
      </w:r>
      <w:r w:rsidRPr="003F6DE5">
        <w:t xml:space="preserve"> </w:t>
      </w:r>
      <w:r>
        <w:t>only, provided that the family members in question are financially dependent upon the visa holder.</w:t>
      </w:r>
    </w:p>
    <w:p w:rsidR="006005E3" w:rsidRPr="00744276" w:rsidRDefault="006005E3" w:rsidP="00557395">
      <w:pPr>
        <w:pStyle w:val="SingleTxtG"/>
        <w:rPr>
          <w:color w:val="000000" w:themeColor="text1"/>
        </w:rPr>
      </w:pPr>
      <w:r>
        <w:t>184.</w:t>
      </w:r>
      <w:r>
        <w:tab/>
        <w:t>Circular No. 6 of 26 February 2015 provides that temporary residence visas may be granted to any person who has entered into a civil union agreement or other form of civil partnership contract with a Chilean national or foreign national with permanent resident status, irrespective of whether the union was concluded in Chile or abroad.</w:t>
      </w:r>
    </w:p>
    <w:p w:rsidR="006005E3" w:rsidRPr="00744276" w:rsidRDefault="006005E3" w:rsidP="00557395">
      <w:pPr>
        <w:pStyle w:val="SingleTxtG"/>
        <w:rPr>
          <w:color w:val="000000" w:themeColor="text1"/>
        </w:rPr>
      </w:pPr>
      <w:r>
        <w:t>185.</w:t>
      </w:r>
      <w:r>
        <w:tab/>
        <w:t>By way of Circular No. 16 of 26 July 2017, staff of the Aliens and Migration Department, regional administrations and provincial governments were instructed to grant temporary residence visas to children and adolescents to ensure that their rights are guaranteed irrespective of their parents</w:t>
      </w:r>
      <w:r w:rsidR="00DC1BBB">
        <w:t>’</w:t>
      </w:r>
      <w:r>
        <w:t xml:space="preserve"> migration status.</w:t>
      </w:r>
    </w:p>
    <w:p w:rsidR="006005E3" w:rsidRPr="00744276" w:rsidRDefault="006005E3" w:rsidP="00557395">
      <w:pPr>
        <w:pStyle w:val="SingleTxtG"/>
        <w:rPr>
          <w:color w:val="000000" w:themeColor="text1"/>
        </w:rPr>
      </w:pPr>
      <w:r>
        <w:t>186.</w:t>
      </w:r>
      <w:r>
        <w:tab/>
        <w:t>The special regularization process that began on 23 April 2018 was intended to integrate migrants in an irregular situation into Chilean society and to recognize their rights, the minimum requirement for regularization being the absence of a criminal record in the migrant</w:t>
      </w:r>
      <w:r w:rsidR="00DC1BBB">
        <w:t>’</w:t>
      </w:r>
      <w:r>
        <w:t>s country of origin. Through this process, more than 155,707 persons who had been in an irregular situation, including many entire families, were able to regularize their migration status.</w:t>
      </w:r>
    </w:p>
    <w:p w:rsidR="006005E3" w:rsidRPr="00744276" w:rsidRDefault="006005E3" w:rsidP="00557395">
      <w:pPr>
        <w:pStyle w:val="SingleTxtG"/>
        <w:rPr>
          <w:color w:val="000000" w:themeColor="text1"/>
        </w:rPr>
      </w:pPr>
      <w:r>
        <w:t>187.</w:t>
      </w:r>
      <w:r>
        <w:tab/>
        <w:t>The new migration policy</w:t>
      </w:r>
      <w:r w:rsidRPr="0090647C">
        <w:rPr>
          <w:rStyle w:val="FootnoteReference"/>
        </w:rPr>
        <w:footnoteReference w:id="107"/>
      </w:r>
      <w:r>
        <w:t xml:space="preserve"> also provides for the issuance of temporary residence visas to facilitate family reunification for Haitian nationals. Such visas may be requested for the spouses, civil partners, minor children and adult children up to the age of 24 who are still studying of any Haitian national who has been granted temporary or permanent residence in Chile.</w:t>
      </w:r>
    </w:p>
    <w:p w:rsidR="006005E3" w:rsidRPr="00744276" w:rsidRDefault="006005E3" w:rsidP="00557395">
      <w:pPr>
        <w:pStyle w:val="SingleTxtG"/>
        <w:rPr>
          <w:color w:val="000000" w:themeColor="text1"/>
        </w:rPr>
      </w:pPr>
      <w:r>
        <w:t>188.</w:t>
      </w:r>
      <w:r>
        <w:tab/>
        <w:t>In view of the situation of extreme vulnerability in which some foreign nationals in Chile find themselves, in 2018 the Ministry of the Interior and Public Security rolled out a humanitarian repatriation programme to help foreign citizens who wish to return to their country freely and voluntarily in order to be reunited with their families.</w:t>
      </w:r>
    </w:p>
    <w:p w:rsidR="006005E3" w:rsidRPr="00744276" w:rsidRDefault="006005E3" w:rsidP="002D0A97">
      <w:pPr>
        <w:pStyle w:val="H23G"/>
        <w:rPr>
          <w:color w:val="000000" w:themeColor="text1"/>
        </w:rPr>
      </w:pPr>
      <w:r>
        <w:tab/>
      </w:r>
      <w:r>
        <w:tab/>
        <w:t>Reply to the issues raised in paragraph 30</w:t>
      </w:r>
    </w:p>
    <w:p w:rsidR="006005E3" w:rsidRPr="00744276" w:rsidRDefault="006005E3" w:rsidP="00E85562">
      <w:pPr>
        <w:pStyle w:val="H4G"/>
        <w:rPr>
          <w:color w:val="000000" w:themeColor="text1"/>
        </w:rPr>
      </w:pPr>
      <w:r>
        <w:tab/>
      </w:r>
      <w:r>
        <w:tab/>
        <w:t>Paragraph 30 (a)</w:t>
      </w:r>
    </w:p>
    <w:p w:rsidR="006005E3" w:rsidRPr="00744276" w:rsidRDefault="006005E3" w:rsidP="00557395">
      <w:pPr>
        <w:pStyle w:val="SingleTxtG"/>
        <w:rPr>
          <w:color w:val="000000" w:themeColor="text1"/>
        </w:rPr>
      </w:pPr>
      <w:r>
        <w:t>189.</w:t>
      </w:r>
      <w:r>
        <w:tab/>
        <w:t xml:space="preserve">The Ministry of Health, as the authority responsible for health and safety, has put forward a proposal for regulations to address the issue of overcrowding in terms of its </w:t>
      </w:r>
      <w:r>
        <w:lastRenderedPageBreak/>
        <w:t>implications for conditions of hygiene. The proposal is part of the plan</w:t>
      </w:r>
      <w:r w:rsidRPr="00736EFF">
        <w:t xml:space="preserve"> </w:t>
      </w:r>
      <w:r>
        <w:t>of action on migration and health that is currently being prepared by the Ministry.</w:t>
      </w:r>
      <w:r w:rsidRPr="0090647C">
        <w:rPr>
          <w:rStyle w:val="FootnoteReference"/>
        </w:rPr>
        <w:footnoteReference w:id="108"/>
      </w:r>
    </w:p>
    <w:p w:rsidR="006005E3" w:rsidRPr="00744276" w:rsidRDefault="006005E3" w:rsidP="00E85562">
      <w:pPr>
        <w:pStyle w:val="H4G"/>
        <w:rPr>
          <w:color w:val="000000" w:themeColor="text1"/>
        </w:rPr>
      </w:pPr>
      <w:r>
        <w:tab/>
      </w:r>
      <w:r>
        <w:tab/>
        <w:t>Paragraph 30 (b)</w:t>
      </w:r>
    </w:p>
    <w:p w:rsidR="006005E3" w:rsidRPr="00744276" w:rsidRDefault="006005E3" w:rsidP="00557395">
      <w:pPr>
        <w:pStyle w:val="SingleTxtG"/>
        <w:rPr>
          <w:color w:val="000000" w:themeColor="text1"/>
        </w:rPr>
      </w:pPr>
      <w:r>
        <w:t>190.</w:t>
      </w:r>
      <w:r>
        <w:tab/>
        <w:t>The Ministry of Health</w:t>
      </w:r>
      <w:r w:rsidR="00DC1BBB">
        <w:t>’</w:t>
      </w:r>
      <w:r>
        <w:t>s budget for the implementation of migrant health policy is currently $60,000,000 for the Office of the Undersecretary for Public Health</w:t>
      </w:r>
      <w:r w:rsidRPr="0090647C">
        <w:rPr>
          <w:rStyle w:val="FootnoteReference"/>
        </w:rPr>
        <w:footnoteReference w:id="109"/>
      </w:r>
      <w:r>
        <w:t xml:space="preserve"> and $703,980,000 for the Office of the Undersecretary for Welfare Networks.</w:t>
      </w:r>
      <w:r w:rsidRPr="0090647C">
        <w:rPr>
          <w:rStyle w:val="FootnoteReference"/>
        </w:rPr>
        <w:footnoteReference w:id="110"/>
      </w:r>
    </w:p>
    <w:p w:rsidR="006005E3" w:rsidRPr="00744276" w:rsidRDefault="006005E3" w:rsidP="00557395">
      <w:pPr>
        <w:pStyle w:val="SingleTxtG"/>
        <w:rPr>
          <w:color w:val="000000" w:themeColor="text1"/>
        </w:rPr>
      </w:pPr>
      <w:r>
        <w:t>191.</w:t>
      </w:r>
      <w:r>
        <w:tab/>
        <w:t>The plan of action on migration and health currently in preparation, through which the health policy for international migrants will be implemented, will be allocated a budget sufficient to cover its activities.</w:t>
      </w:r>
    </w:p>
    <w:p w:rsidR="006005E3" w:rsidRPr="00744276" w:rsidRDefault="006005E3" w:rsidP="002D0A97">
      <w:pPr>
        <w:pStyle w:val="H23G"/>
        <w:rPr>
          <w:color w:val="000000" w:themeColor="text1"/>
        </w:rPr>
      </w:pPr>
      <w:r>
        <w:tab/>
      </w:r>
      <w:r>
        <w:tab/>
        <w:t xml:space="preserve">Article 49 </w:t>
      </w:r>
    </w:p>
    <w:p w:rsidR="006005E3" w:rsidRPr="00744276" w:rsidRDefault="006005E3" w:rsidP="002D0A97">
      <w:pPr>
        <w:pStyle w:val="H23G"/>
        <w:rPr>
          <w:color w:val="000000" w:themeColor="text1"/>
        </w:rPr>
      </w:pPr>
      <w:r>
        <w:tab/>
      </w:r>
      <w:r>
        <w:tab/>
        <w:t>Reply to the issues raised in paragraph 31</w:t>
      </w:r>
    </w:p>
    <w:p w:rsidR="006005E3" w:rsidRPr="00744276" w:rsidRDefault="006005E3" w:rsidP="00557395">
      <w:pPr>
        <w:pStyle w:val="SingleTxtG"/>
        <w:rPr>
          <w:color w:val="000000" w:themeColor="text1"/>
        </w:rPr>
      </w:pPr>
      <w:r>
        <w:t>192.</w:t>
      </w:r>
      <w:r>
        <w:tab/>
        <w:t>The Aliens and Migration Department stopped accepting applications for temporary visas for employment purposes on 23 April 2018. However, this change did not affect the processing of postal applications for temporary work visas sent to the Aliens and Migration Department or submitted to a provincial government prior to the aforementioned date.</w:t>
      </w:r>
      <w:r w:rsidRPr="0090647C">
        <w:rPr>
          <w:rStyle w:val="FootnoteReference"/>
        </w:rPr>
        <w:footnoteReference w:id="111"/>
      </w:r>
      <w:r>
        <w:t xml:space="preserve"> It also had no impact on the validity of temporary visas for employment purposes issued prior to and still valid on this date. In both cases, the visa holders concerned retained the right to request a one-time extension or permanent residence.</w:t>
      </w:r>
    </w:p>
    <w:p w:rsidR="006005E3" w:rsidRPr="00744276" w:rsidRDefault="006005E3" w:rsidP="00557395">
      <w:pPr>
        <w:pStyle w:val="SingleTxtG"/>
        <w:rPr>
          <w:color w:val="000000" w:themeColor="text1"/>
        </w:rPr>
      </w:pPr>
      <w:r>
        <w:t>193.</w:t>
      </w:r>
      <w:r>
        <w:tab/>
        <w:t>All other possible options for lawfully residing and working in the country provided for by law remain valid, specifically:</w:t>
      </w:r>
    </w:p>
    <w:p w:rsidR="006005E3" w:rsidRPr="00744276" w:rsidRDefault="006005E3" w:rsidP="00E17EB4">
      <w:pPr>
        <w:pStyle w:val="Bullet1G"/>
      </w:pPr>
      <w:r>
        <w:t>Subject-to-contract visas: This type of permit is granted to foreign nationals who</w:t>
      </w:r>
      <w:r w:rsidR="00DD3E53">
        <w:t xml:space="preserve"> </w:t>
      </w:r>
      <w:r>
        <w:t xml:space="preserve">enter the country to fulfil an employment contract with a named employer. Should the employment relationship be terminated, the visa expires and the foreign national has 30 days to submit a new residence permit application. After two years of continuous work, it is possible to apply for permanent residence. </w:t>
      </w:r>
    </w:p>
    <w:p w:rsidR="006005E3" w:rsidRPr="00744276" w:rsidRDefault="006005E3" w:rsidP="00E17EB4">
      <w:pPr>
        <w:pStyle w:val="Bullet1G"/>
      </w:pPr>
      <w:r>
        <w:t xml:space="preserve">Temporary residence visas: This type of permit is granted to foreign nationals who have proven family ties or interests in Chile, provided that their residence is deemed useful and desirable. Holders of this type of visa are permitted to engage in all forms of activity, subject to the limitations determined by law. The visa is valid for a maximum period of one year, renewable once, after which time the holder must apply for permanent residence or </w:t>
      </w:r>
      <w:r w:rsidRPr="00E17EB4">
        <w:t>leave</w:t>
      </w:r>
      <w:r>
        <w:t xml:space="preserve"> the country. The following categories of foreign national are eligible: persons with family ties with Chileans or foreign nationals with permanent residence; members of a religious order; pensioners and persons of independent means; investors and traders; former residents (foreign nationals whose Chilean residence permit has expired); the children of foreign transients (non-resident foreign nationals); senior professional and technical personnel; workers who have concluded two or more contracts; workers who receive a foreign income; journalists and media professionals; pregnant women and persons receiving medical treatment; nationals of Argentina, Bolivia, Brazil, Paraguay and Uruguay; and persons in a civil union with a Chilean or permanent resident of Chile.</w:t>
      </w:r>
    </w:p>
    <w:p w:rsidR="006005E3" w:rsidRPr="00E17EB4" w:rsidRDefault="006005E3" w:rsidP="00E17EB4">
      <w:pPr>
        <w:pStyle w:val="Bullet1G"/>
      </w:pPr>
      <w:r>
        <w:t xml:space="preserve">Student visas: Student-visa </w:t>
      </w:r>
      <w:r w:rsidRPr="00E17EB4">
        <w:t>holders may obtain a work permit only if they plan to engage in work that is relevant to their studies and/or if they need to work to pay for their studies.</w:t>
      </w:r>
    </w:p>
    <w:p w:rsidR="006005E3" w:rsidRPr="00E17EB4" w:rsidRDefault="006005E3" w:rsidP="00E17EB4">
      <w:pPr>
        <w:pStyle w:val="Bullet1G"/>
      </w:pPr>
      <w:r w:rsidRPr="00E17EB4">
        <w:t>Special work visas for tourists.</w:t>
      </w:r>
    </w:p>
    <w:p w:rsidR="006005E3" w:rsidRPr="00744276" w:rsidRDefault="006005E3" w:rsidP="00E17EB4">
      <w:pPr>
        <w:pStyle w:val="Bullet1G"/>
      </w:pPr>
      <w:r w:rsidRPr="00E17EB4">
        <w:lastRenderedPageBreak/>
        <w:t xml:space="preserve">Temporary </w:t>
      </w:r>
      <w:r w:rsidR="00DC1BBB" w:rsidRPr="00E17EB4">
        <w:t>“</w:t>
      </w:r>
      <w:r w:rsidRPr="00E17EB4">
        <w:t>opportunities</w:t>
      </w:r>
      <w:r w:rsidR="00DC1BBB" w:rsidRPr="00E17EB4">
        <w:t>”</w:t>
      </w:r>
      <w:r w:rsidRPr="00E17EB4">
        <w:t xml:space="preserve"> visas: This type of permit is available to migrants from all countries who wish to come to Chile to start</w:t>
      </w:r>
      <w:r>
        <w:t xml:space="preserve"> a business or work. Applications must be submitted from outside Chile.</w:t>
      </w:r>
    </w:p>
    <w:p w:rsidR="006005E3" w:rsidRPr="00744276" w:rsidRDefault="006005E3" w:rsidP="00557395">
      <w:pPr>
        <w:pStyle w:val="SingleTxtG"/>
        <w:rPr>
          <w:color w:val="000000" w:themeColor="text1"/>
        </w:rPr>
      </w:pPr>
      <w:r>
        <w:t>194.</w:t>
      </w:r>
      <w:r>
        <w:tab/>
        <w:t>All of the residence permits described above may also be granted to family members who are financially dependent upon the permit holder, that is, to the permit holder</w:t>
      </w:r>
      <w:r w:rsidR="00DC1BBB">
        <w:t>’</w:t>
      </w:r>
      <w:r>
        <w:t xml:space="preserve">s spouse and parents and to any children of the permit holder and/or spouse. </w:t>
      </w:r>
    </w:p>
    <w:p w:rsidR="006005E3" w:rsidRPr="007D5BED" w:rsidRDefault="004257C2" w:rsidP="004257C2">
      <w:pPr>
        <w:pStyle w:val="H23G"/>
      </w:pPr>
      <w:r>
        <w:tab/>
      </w:r>
      <w:r w:rsidR="006005E3" w:rsidRPr="007D5BED">
        <w:t>5.</w:t>
      </w:r>
      <w:r w:rsidR="006005E3" w:rsidRPr="007D5BED">
        <w:tab/>
        <w:t>Part VI of the Convention</w:t>
      </w:r>
    </w:p>
    <w:p w:rsidR="006005E3" w:rsidRPr="007D5BED" w:rsidRDefault="004257C2" w:rsidP="004257C2">
      <w:pPr>
        <w:pStyle w:val="H23G"/>
      </w:pPr>
      <w:r>
        <w:tab/>
      </w:r>
      <w:r>
        <w:tab/>
      </w:r>
      <w:r w:rsidR="006005E3" w:rsidRPr="007D5BED">
        <w:t>Articles 64 to 68</w:t>
      </w:r>
    </w:p>
    <w:p w:rsidR="006005E3" w:rsidRPr="007D5BED" w:rsidRDefault="004257C2" w:rsidP="004257C2">
      <w:pPr>
        <w:pStyle w:val="H23G"/>
      </w:pPr>
      <w:r>
        <w:tab/>
      </w:r>
      <w:r>
        <w:tab/>
      </w:r>
      <w:r w:rsidR="006005E3" w:rsidRPr="007D5BED">
        <w:t xml:space="preserve">Reply to the issues raised in paragraph 32 </w:t>
      </w:r>
    </w:p>
    <w:p w:rsidR="006005E3" w:rsidRPr="00621A80" w:rsidRDefault="006005E3" w:rsidP="00557395">
      <w:pPr>
        <w:pStyle w:val="SingleTxtG"/>
      </w:pPr>
      <w:r w:rsidRPr="007D5BED">
        <w:t>195.</w:t>
      </w:r>
      <w:r w:rsidRPr="007D5BED">
        <w:tab/>
      </w:r>
      <w:r w:rsidRPr="00E12518">
        <w:t>To ensure</w:t>
      </w:r>
      <w:r w:rsidRPr="007D5BED">
        <w:t xml:space="preserve"> compliance with the United Nations Convention against Transnational Organized Crime, and in particular the Protocol</w:t>
      </w:r>
      <w:r w:rsidRPr="00E12518">
        <w:t xml:space="preserve"> to Prevent, Suppress and Punish </w:t>
      </w:r>
      <w:r w:rsidRPr="006E438C">
        <w:t>Trafficking in Persons, Especially Women and Children (the Trafficking in Persons</w:t>
      </w:r>
      <w:r w:rsidRPr="007D5BED">
        <w:t xml:space="preserve"> </w:t>
      </w:r>
      <w:r w:rsidRPr="006E438C">
        <w:t>Protocol), in 2008 the Government created the Intersectoral Panel on Trafficking in</w:t>
      </w:r>
      <w:r w:rsidRPr="00621A80">
        <w:t xml:space="preserve"> </w:t>
      </w:r>
      <w:r w:rsidRPr="006E438C">
        <w:t>Person</w:t>
      </w:r>
      <w:r w:rsidRPr="00621A80">
        <w:t>s.</w:t>
      </w:r>
      <w:r w:rsidRPr="0090647C">
        <w:rPr>
          <w:rStyle w:val="FootnoteReference"/>
        </w:rPr>
        <w:footnoteReference w:id="112"/>
      </w:r>
      <w:r w:rsidRPr="00E12518">
        <w:t xml:space="preserve"> </w:t>
      </w:r>
      <w:r w:rsidRPr="00621A80">
        <w:t>The Panel is a permanent advisory committee with a cross-sector, cross-ministry membership and</w:t>
      </w:r>
      <w:r w:rsidR="00DD3E53" w:rsidRPr="00621A80">
        <w:t xml:space="preserve"> </w:t>
      </w:r>
      <w:r w:rsidRPr="00621A80">
        <w:t>is responsible for coordinating measures, plans and programmes to prevent, suppress and punish trafficking in persons, especially women and children. It is divided into three subcommittees, focused on prevention and awareness-raising, the detection and prosecution of offences, and victim protection and assistance, and has officers in every region of the country.</w:t>
      </w:r>
    </w:p>
    <w:p w:rsidR="006005E3" w:rsidRPr="007D5BED" w:rsidRDefault="006005E3" w:rsidP="00557395">
      <w:pPr>
        <w:pStyle w:val="SingleTxtG"/>
      </w:pPr>
      <w:r w:rsidRPr="007D5BED">
        <w:t>196.</w:t>
      </w:r>
      <w:r w:rsidRPr="007D5BED">
        <w:tab/>
        <w:t xml:space="preserve">Act No. 20.507, which defines the offences of smuggling of migrants and trafficking in persons and establishes norms to prevent and more effectively prosecute these offences, was enacted subsequently on 8 April 2011. As a result of this new law, the offence defined in article 411 </w:t>
      </w:r>
      <w:proofErr w:type="spellStart"/>
      <w:r w:rsidRPr="007D5BED">
        <w:rPr>
          <w:i/>
          <w:iCs/>
        </w:rPr>
        <w:t>quater</w:t>
      </w:r>
      <w:proofErr w:type="spellEnd"/>
      <w:r w:rsidRPr="007D5BED">
        <w:t xml:space="preserve"> of the Criminal Code now encompasses the elements necessary to classify trafficking in persons as an offence at both the national and international levels.</w:t>
      </w:r>
    </w:p>
    <w:p w:rsidR="006005E3" w:rsidRPr="007D5BED" w:rsidRDefault="006005E3" w:rsidP="00557395">
      <w:pPr>
        <w:pStyle w:val="SingleTxtG"/>
      </w:pPr>
      <w:r w:rsidRPr="007D5BED">
        <w:t>197.</w:t>
      </w:r>
      <w:r w:rsidRPr="007D5BED">
        <w:tab/>
        <w:t>According to the Intersectoral Panel</w:t>
      </w:r>
      <w:r w:rsidR="00DC1BBB">
        <w:t>’</w:t>
      </w:r>
      <w:r w:rsidRPr="007D5BED">
        <w:t xml:space="preserve">s statistical report on trafficking in persons in Chile 2011–2018 (annex VI), 37 criminal cases of trafficking in persons </w:t>
      </w:r>
      <w:r w:rsidRPr="00F47FAA">
        <w:t>were recorded between the date of the Act</w:t>
      </w:r>
      <w:r w:rsidR="00DC1BBB">
        <w:t>’</w:t>
      </w:r>
      <w:r w:rsidRPr="00F47FAA">
        <w:t xml:space="preserve">s adoption and 21 December 2018, </w:t>
      </w:r>
      <w:r w:rsidRPr="007D5BED">
        <w:t>involving 228 victims, of whom 122</w:t>
      </w:r>
      <w:r w:rsidRPr="00F47FAA">
        <w:t>,</w:t>
      </w:r>
      <w:r w:rsidRPr="007D5BED">
        <w:t xml:space="preserve"> or 54 per cent</w:t>
      </w:r>
      <w:r w:rsidRPr="00F47FAA">
        <w:t>,</w:t>
      </w:r>
      <w:r w:rsidRPr="007D5BED">
        <w:t xml:space="preserve"> were men and 106</w:t>
      </w:r>
      <w:r w:rsidRPr="00F47FAA">
        <w:t>,</w:t>
      </w:r>
      <w:r w:rsidRPr="007D5BED">
        <w:t xml:space="preserve"> or 46 per cent</w:t>
      </w:r>
      <w:r w:rsidRPr="00F47FAA">
        <w:t>,</w:t>
      </w:r>
      <w:r w:rsidRPr="007D5BED">
        <w:t xml:space="preserve"> were women. Of the total number of registered victims, 16 were identified as children or adolescents. All the victims identified up to December 2015 were foreign nationals. In 2016, three Chilean women were identified as victims of sex trafficking; in 2018, all the victims were foreign nationals. The victims identified during the reporting period were primarily of Bolivian (32.9 per cent), Paraguayan (26.8 per cent), Colombian (6.6 per cent) and Ecuadorian (6.1 per cent) nationality.</w:t>
      </w:r>
    </w:p>
    <w:p w:rsidR="006005E3" w:rsidRPr="007D5BED" w:rsidRDefault="006005E3" w:rsidP="00557395">
      <w:pPr>
        <w:pStyle w:val="SingleTxtG"/>
      </w:pPr>
      <w:r w:rsidRPr="007D5BED">
        <w:t>198.</w:t>
      </w:r>
      <w:r w:rsidRPr="007D5BED">
        <w:tab/>
        <w:t>In the same period, a total of 140 visas were issued to victims of trafficking in persons</w:t>
      </w:r>
      <w:r w:rsidRPr="0090647C">
        <w:rPr>
          <w:rStyle w:val="FootnoteReference"/>
        </w:rPr>
        <w:footnoteReference w:id="113"/>
      </w:r>
      <w:r w:rsidRPr="007D5BED">
        <w:t xml:space="preserve"> and, under the Intersectoral Protocol on Assistance for Victims of Trafficking in Persons coordinated by the Office of the Undersecretary for Crime Prevention, 164 cases were registered, 44 involving sex trafficking (27 per cent) and 120 involving labour trafficking (73 per cent).</w:t>
      </w:r>
    </w:p>
    <w:p w:rsidR="006005E3" w:rsidRPr="004F498F" w:rsidRDefault="006005E3" w:rsidP="00557395">
      <w:pPr>
        <w:pStyle w:val="SingleTxtG"/>
      </w:pPr>
      <w:r w:rsidRPr="004F498F">
        <w:t>199.</w:t>
      </w:r>
      <w:r w:rsidRPr="004F498F">
        <w:tab/>
        <w:t xml:space="preserve">There have been 16 convictions </w:t>
      </w:r>
      <w:r w:rsidR="006D164C" w:rsidRPr="004F498F">
        <w:t>–</w:t>
      </w:r>
      <w:r w:rsidRPr="004F498F">
        <w:t xml:space="preserve"> 10 for sex trafficking and 6 for labour trafficking </w:t>
      </w:r>
      <w:r w:rsidR="006D164C" w:rsidRPr="004F498F">
        <w:t>–</w:t>
      </w:r>
      <w:r w:rsidRPr="004F498F">
        <w:t xml:space="preserve"> and 25 persons, including 8 Chilean nationals, have been sentenced. Investigations into this offence were concentrated in the centre of the country, with 30 per cent taking place in the Maule Region, 25 per cent in the </w:t>
      </w:r>
      <w:proofErr w:type="spellStart"/>
      <w:r w:rsidRPr="004F498F">
        <w:t>Libertador</w:t>
      </w:r>
      <w:proofErr w:type="spellEnd"/>
      <w:r w:rsidRPr="004F498F">
        <w:t xml:space="preserve"> General Bernardo O</w:t>
      </w:r>
      <w:r w:rsidR="00DC1BBB" w:rsidRPr="004F498F">
        <w:t>’</w:t>
      </w:r>
      <w:r w:rsidRPr="004F498F">
        <w:t>Higgins</w:t>
      </w:r>
      <w:r w:rsidRPr="004F498F" w:rsidDel="003C6C67">
        <w:t xml:space="preserve"> </w:t>
      </w:r>
      <w:r w:rsidRPr="004F498F">
        <w:t>Region and 25 per cent in the Metropolitan Region.</w:t>
      </w:r>
    </w:p>
    <w:p w:rsidR="006005E3" w:rsidRPr="007D5BED" w:rsidRDefault="006005E3" w:rsidP="00557395">
      <w:pPr>
        <w:pStyle w:val="SingleTxtG"/>
      </w:pPr>
      <w:r w:rsidRPr="007D5BED">
        <w:t>200.</w:t>
      </w:r>
      <w:r w:rsidRPr="007D5BED">
        <w:tab/>
        <w:t>Regarding the offence of smuggling of migrants,</w:t>
      </w:r>
      <w:r w:rsidRPr="0090647C">
        <w:rPr>
          <w:rStyle w:val="FootnoteReference"/>
        </w:rPr>
        <w:footnoteReference w:id="114"/>
      </w:r>
      <w:r w:rsidRPr="007D5BED">
        <w:t xml:space="preserve"> in 2017 the Public Prosecution Service registered a total of 315 formal judicial investigations, of which</w:t>
      </w:r>
      <w:r w:rsidR="00DD3E53">
        <w:t xml:space="preserve"> </w:t>
      </w:r>
      <w:r w:rsidRPr="007D5BED">
        <w:t>82 per cent were ordinary migrant smuggling offences, 15 per cent were aggravated offences and 3 per cent were unclassified offences. Th</w:t>
      </w:r>
      <w:r w:rsidRPr="00F47FAA">
        <w:t>e</w:t>
      </w:r>
      <w:r w:rsidRPr="007D5BED">
        <w:t xml:space="preserve">se investigations took place primarily in the regions of </w:t>
      </w:r>
      <w:r w:rsidRPr="007D5BED">
        <w:lastRenderedPageBreak/>
        <w:t xml:space="preserve">Arica y </w:t>
      </w:r>
      <w:proofErr w:type="spellStart"/>
      <w:r w:rsidRPr="007D5BED">
        <w:t>Parinacota</w:t>
      </w:r>
      <w:proofErr w:type="spellEnd"/>
      <w:r w:rsidRPr="007D5BED">
        <w:t xml:space="preserve"> (24 per cent) and </w:t>
      </w:r>
      <w:r w:rsidRPr="009A4CEA">
        <w:t>Tarapacá</w:t>
      </w:r>
      <w:r w:rsidRPr="007D5BED">
        <w:t xml:space="preserve"> (41 per cent) and in the central northern jurisdiction of the Metropolitan </w:t>
      </w:r>
      <w:r w:rsidRPr="00F47FAA">
        <w:t xml:space="preserve">Region </w:t>
      </w:r>
      <w:r w:rsidRPr="007D5BED">
        <w:t>(14 per cent).</w:t>
      </w:r>
    </w:p>
    <w:p w:rsidR="006005E3" w:rsidRPr="007D5BED" w:rsidRDefault="0071756B" w:rsidP="0071756B">
      <w:pPr>
        <w:pStyle w:val="H4G"/>
      </w:pPr>
      <w:r>
        <w:tab/>
      </w:r>
      <w:r>
        <w:tab/>
      </w:r>
      <w:r w:rsidR="006005E3" w:rsidRPr="007D5BED">
        <w:t xml:space="preserve">Paragraph 32 (a) </w:t>
      </w:r>
    </w:p>
    <w:p w:rsidR="006005E3" w:rsidRPr="007D5BED" w:rsidRDefault="006005E3" w:rsidP="00557395">
      <w:pPr>
        <w:pStyle w:val="SingleTxtG"/>
      </w:pPr>
      <w:r w:rsidRPr="007D5BED">
        <w:t>201.</w:t>
      </w:r>
      <w:r w:rsidRPr="007D5BED">
        <w:tab/>
        <w:t>On 18 December 2018, the Intersectoral Panel concluded the 2015–</w:t>
      </w:r>
      <w:r w:rsidRPr="009A4CEA">
        <w:t>2018</w:t>
      </w:r>
      <w:r w:rsidRPr="007D5BED">
        <w:t xml:space="preserve"> National Plan of Action against Trafficking in Persons, which had comprised four main strategic areas: prevention and awareness-raising, detection </w:t>
      </w:r>
      <w:r w:rsidRPr="00621A80">
        <w:t>and prosecution of offences, victim protection and assistance, and inter-agency coordination and cooperation. The</w:t>
      </w:r>
      <w:r w:rsidRPr="007D5BED">
        <w:t xml:space="preserve"> work carried out between 2015 and 2018 equates to implementation of 94 per cent of the Plan of Action. For details of the activities undertaken and the outcomes achieved, see annexes VII and VIII. </w:t>
      </w:r>
    </w:p>
    <w:p w:rsidR="006005E3" w:rsidRPr="007D5BED" w:rsidRDefault="006005E3" w:rsidP="00557395">
      <w:pPr>
        <w:pStyle w:val="SingleTxtG"/>
      </w:pPr>
      <w:r w:rsidRPr="007D5BED">
        <w:t>202.</w:t>
      </w:r>
      <w:r w:rsidRPr="007D5BED">
        <w:tab/>
        <w:t xml:space="preserve">As part of these activities, in 2018 the Subcommittee for Prevention and Awareness-Raising held training sessions at the Labour Welfare Centre of the Labour Directorate and for the remote services network, which were attended by representatives of the </w:t>
      </w:r>
      <w:r w:rsidRPr="009A4CEA">
        <w:t>National</w:t>
      </w:r>
      <w:r w:rsidRPr="007D5BED">
        <w:t xml:space="preserve"> Service for Women and Gender Equality, the National Service for Minors, Chile </w:t>
      </w:r>
      <w:proofErr w:type="spellStart"/>
      <w:r w:rsidRPr="007D5BED">
        <w:t>Atiende</w:t>
      </w:r>
      <w:proofErr w:type="spellEnd"/>
      <w:r w:rsidRPr="007D5BED">
        <w:t xml:space="preserve"> and Fundación </w:t>
      </w:r>
      <w:proofErr w:type="spellStart"/>
      <w:r w:rsidRPr="007D5BED">
        <w:t>Todo</w:t>
      </w:r>
      <w:proofErr w:type="spellEnd"/>
      <w:r w:rsidRPr="007D5BED">
        <w:t xml:space="preserve"> </w:t>
      </w:r>
      <w:proofErr w:type="spellStart"/>
      <w:r w:rsidRPr="007D5BED">
        <w:t>Mejora</w:t>
      </w:r>
      <w:proofErr w:type="spellEnd"/>
      <w:r w:rsidRPr="007D5BED">
        <w:t xml:space="preserve"> (</w:t>
      </w:r>
      <w:r w:rsidR="00DC1BBB">
        <w:t>“</w:t>
      </w:r>
      <w:r w:rsidRPr="00F47FAA">
        <w:t>Everyt</w:t>
      </w:r>
      <w:r w:rsidRPr="007D5BED">
        <w:t xml:space="preserve">hing </w:t>
      </w:r>
      <w:r w:rsidRPr="00F47FAA">
        <w:t>gets better</w:t>
      </w:r>
      <w:r w:rsidR="00DC1BBB">
        <w:t>”</w:t>
      </w:r>
      <w:r w:rsidRPr="007D5BED">
        <w:t xml:space="preserve"> Foundation). The Subcommittee for the Detection and Prosecution of Offences held talks on the subject at the Police Training School, the Police Sciences Academy, the School for Investigative Police and the Higher Academy for Police Studies. This Subcommittee also published guidelines on good practices in criminal investigations. Lastly, the Subcommittee for Victim Protection and Assistance updated the online information guide on inter-agency services for the assistance of victims of trafficking in persons and developed a procedure for the protected and assisted return of victims of trafficking in persons,</w:t>
      </w:r>
      <w:r w:rsidRPr="0090647C">
        <w:rPr>
          <w:rStyle w:val="FootnoteReference"/>
        </w:rPr>
        <w:footnoteReference w:id="115"/>
      </w:r>
      <w:r w:rsidRPr="007D5BED">
        <w:t xml:space="preserve"> which includes a return plan and ensures the informed consent of victims.</w:t>
      </w:r>
    </w:p>
    <w:p w:rsidR="006005E3" w:rsidRPr="007D5BED" w:rsidRDefault="006005E3" w:rsidP="00557395">
      <w:pPr>
        <w:pStyle w:val="SingleTxtG"/>
      </w:pPr>
      <w:r w:rsidRPr="007D5BED">
        <w:t>203.</w:t>
      </w:r>
      <w:r w:rsidRPr="007D5BED">
        <w:tab/>
        <w:t xml:space="preserve">With regard to measures adopted to prevent, suppress and punish trafficking in persons, international cooperation and coordination activities have also been carried </w:t>
      </w:r>
      <w:r w:rsidRPr="009A4CEA">
        <w:t>out</w:t>
      </w:r>
      <w:r w:rsidRPr="007D5BED">
        <w:t xml:space="preserve"> in conjunction with Ecuador, Peru, Colombia and Argentina.</w:t>
      </w:r>
      <w:r w:rsidRPr="0090647C">
        <w:rPr>
          <w:rStyle w:val="FootnoteReference"/>
        </w:rPr>
        <w:footnoteReference w:id="116"/>
      </w:r>
    </w:p>
    <w:p w:rsidR="006005E3" w:rsidRPr="007D5BED" w:rsidRDefault="006005E3" w:rsidP="00557395">
      <w:pPr>
        <w:pStyle w:val="SingleTxtG"/>
      </w:pPr>
      <w:r w:rsidRPr="007D5BED">
        <w:t>204.</w:t>
      </w:r>
      <w:r w:rsidRPr="00F47FAA">
        <w:tab/>
        <w:t xml:space="preserve">Additionally, the </w:t>
      </w:r>
      <w:r w:rsidRPr="007D5BED">
        <w:t xml:space="preserve">Intersectoral Panel organizes and consistently participates in activities relating to the prevention, suppression and punishment of trafficking in persons, coordinating with its regional offices around the country and liaising with international organizations </w:t>
      </w:r>
      <w:r w:rsidRPr="009A4CEA">
        <w:t>and</w:t>
      </w:r>
      <w:r w:rsidRPr="007D5BED">
        <w:t xml:space="preserve"> other States. For example, it takes part in the workshops and meetings held as part of the </w:t>
      </w:r>
      <w:r w:rsidR="00DC1BBB">
        <w:t>“</w:t>
      </w:r>
      <w:r w:rsidRPr="007D5BED">
        <w:t>Knowledge Management Network on Human Trafficking in South America for Judges, Prosecutors and Investigators</w:t>
      </w:r>
      <w:r w:rsidR="00DC1BBB">
        <w:t>”</w:t>
      </w:r>
      <w:r w:rsidRPr="007D5BED">
        <w:t xml:space="preserve"> project, run by the International Organization for Migration and the Government of the United States of America.</w:t>
      </w:r>
    </w:p>
    <w:p w:rsidR="006005E3" w:rsidRPr="007D5BED" w:rsidRDefault="009B483E" w:rsidP="009B483E">
      <w:pPr>
        <w:pStyle w:val="H4G"/>
      </w:pPr>
      <w:r>
        <w:tab/>
      </w:r>
      <w:r>
        <w:tab/>
      </w:r>
      <w:r w:rsidR="006005E3" w:rsidRPr="007D5BED">
        <w:t>Paragraph 32 (b)</w:t>
      </w:r>
    </w:p>
    <w:p w:rsidR="006005E3" w:rsidRPr="007D5BED" w:rsidRDefault="006005E3" w:rsidP="00557395">
      <w:pPr>
        <w:pStyle w:val="SingleTxtG"/>
      </w:pPr>
      <w:r w:rsidRPr="007D5BED">
        <w:t>205.</w:t>
      </w:r>
      <w:r w:rsidRPr="007D5BED">
        <w:tab/>
        <w:t>The Intersectional Panel</w:t>
      </w:r>
      <w:r w:rsidR="00DC1BBB">
        <w:t>’</w:t>
      </w:r>
      <w:r w:rsidRPr="007D5BED">
        <w:t xml:space="preserve">s Subcommittee for Prevention and </w:t>
      </w:r>
      <w:r w:rsidRPr="009A4CEA">
        <w:t>Awareness</w:t>
      </w:r>
      <w:r w:rsidRPr="007D5BED">
        <w:t xml:space="preserve">-Raising is responsible for training public officials, civil society and other relevant stakeholders and for conducting prevention and awareness-raising campaigns in cooperation with non-governmental organizations (NGOs) serving as members of the Panel. As part of the 2015–2018 Plan of Action, a public information leaflet was produced, regular prevention </w:t>
      </w:r>
      <w:r w:rsidRPr="007D5BED">
        <w:lastRenderedPageBreak/>
        <w:t>activities were carried out with the regional offices and a specialized spot on trafficking in persons was developed, which the Ministry of Health incorporated in</w:t>
      </w:r>
      <w:r w:rsidRPr="00F47FAA">
        <w:t>to</w:t>
      </w:r>
      <w:r w:rsidRPr="007D5BED">
        <w:t xml:space="preserve"> the training prog</w:t>
      </w:r>
      <w:r w:rsidRPr="00F47FAA">
        <w:t>r</w:t>
      </w:r>
      <w:r w:rsidRPr="007D5BED">
        <w:t xml:space="preserve">amme for its officials. To mark World Day against Trafficking in Persons, the Subcommittee runs mass media campaigns to raise awareness of the serious nature of this offence and of the State complaint mechanisms available for reporting </w:t>
      </w:r>
      <w:r w:rsidRPr="00F47FAA">
        <w:t>cases</w:t>
      </w:r>
      <w:r w:rsidRPr="007D5BED">
        <w:t>.</w:t>
      </w:r>
    </w:p>
    <w:p w:rsidR="006005E3" w:rsidRPr="007D5BED" w:rsidRDefault="006005E3" w:rsidP="00557395">
      <w:pPr>
        <w:pStyle w:val="SingleTxtG"/>
      </w:pPr>
      <w:r w:rsidRPr="007D5BED">
        <w:t>206.</w:t>
      </w:r>
      <w:r w:rsidRPr="007D5BED">
        <w:tab/>
        <w:t>The Aliens and Migration Department has added a special module on trafficking in persons into its training plan, introduced in 2015, under which a total of 1,576 public officials have been trained around the country.</w:t>
      </w:r>
    </w:p>
    <w:p w:rsidR="006005E3" w:rsidRPr="007D5BED" w:rsidRDefault="006005E3" w:rsidP="00557395">
      <w:pPr>
        <w:pStyle w:val="SingleTxtG"/>
      </w:pPr>
      <w:r w:rsidRPr="007D5BED">
        <w:t>207.</w:t>
      </w:r>
      <w:r w:rsidRPr="007D5BED">
        <w:tab/>
        <w:t xml:space="preserve">The </w:t>
      </w:r>
      <w:proofErr w:type="spellStart"/>
      <w:r w:rsidRPr="007D5BED">
        <w:t>Carabineros</w:t>
      </w:r>
      <w:proofErr w:type="spellEnd"/>
      <w:r w:rsidRPr="007D5BED">
        <w:t xml:space="preserve"> and the Directorate General of Investigative Police have also carried out prevention and awareness-raising campaigns in conjunction with various local </w:t>
      </w:r>
      <w:r w:rsidRPr="009A4CEA">
        <w:t>governments</w:t>
      </w:r>
      <w:r w:rsidRPr="007D5BED">
        <w:t xml:space="preserve"> and at high-traffic locations, including bus terminals, airports and border crossings. </w:t>
      </w:r>
    </w:p>
    <w:p w:rsidR="006005E3" w:rsidRPr="007D5BED" w:rsidRDefault="009B1B11" w:rsidP="009B1B11">
      <w:pPr>
        <w:pStyle w:val="H4G"/>
      </w:pPr>
      <w:r>
        <w:tab/>
      </w:r>
      <w:r>
        <w:tab/>
      </w:r>
      <w:r w:rsidR="006005E3" w:rsidRPr="007D5BED">
        <w:t>Paragraph 32 (c)</w:t>
      </w:r>
    </w:p>
    <w:p w:rsidR="006005E3" w:rsidRPr="007D5BED" w:rsidRDefault="006005E3" w:rsidP="00557395">
      <w:pPr>
        <w:pStyle w:val="SingleTxtG"/>
      </w:pPr>
      <w:r w:rsidRPr="007D5BED">
        <w:t>208.</w:t>
      </w:r>
      <w:r w:rsidRPr="007D5BED">
        <w:tab/>
        <w:t xml:space="preserve">With regard to temporary shelters, the Casa Josefina </w:t>
      </w:r>
      <w:proofErr w:type="spellStart"/>
      <w:r w:rsidRPr="007D5BED">
        <w:t>Bahati</w:t>
      </w:r>
      <w:proofErr w:type="spellEnd"/>
      <w:r w:rsidRPr="007D5BED">
        <w:t xml:space="preserve"> home, which is managed by the National Service for Women and Gender Equality, has 10 places for women victims </w:t>
      </w:r>
      <w:r w:rsidRPr="009A4CEA">
        <w:t>and</w:t>
      </w:r>
      <w:r w:rsidRPr="007D5BED">
        <w:t xml:space="preserve"> their children aged under 18 years and has national coverage, despite being located in Santiago. In April 2019, it provided shelter to six women victims, including one with a minor child. </w:t>
      </w:r>
    </w:p>
    <w:p w:rsidR="006005E3" w:rsidRPr="007D5BED" w:rsidRDefault="006005E3" w:rsidP="00557395">
      <w:pPr>
        <w:pStyle w:val="SingleTxtG"/>
      </w:pPr>
      <w:r w:rsidRPr="007D5BED">
        <w:t>209.</w:t>
      </w:r>
      <w:r w:rsidRPr="007D5BED">
        <w:tab/>
        <w:t xml:space="preserve">The National Service for Women and Gender Equality also has shelters around the country for women victims of violence, including in the regions of Arica y </w:t>
      </w:r>
      <w:proofErr w:type="spellStart"/>
      <w:r w:rsidRPr="007D5BED">
        <w:t>Parinacota</w:t>
      </w:r>
      <w:proofErr w:type="spellEnd"/>
      <w:r w:rsidRPr="007D5BED">
        <w:t xml:space="preserve"> and Magallanes y de la </w:t>
      </w:r>
      <w:proofErr w:type="spellStart"/>
      <w:r w:rsidRPr="007D5BED">
        <w:t>Antártica</w:t>
      </w:r>
      <w:proofErr w:type="spellEnd"/>
      <w:r w:rsidRPr="007D5BED">
        <w:t xml:space="preserve"> </w:t>
      </w:r>
      <w:proofErr w:type="spellStart"/>
      <w:r w:rsidRPr="007D5BED">
        <w:t>Chilena</w:t>
      </w:r>
      <w:proofErr w:type="spellEnd"/>
      <w:r w:rsidRPr="007D5BED">
        <w:t xml:space="preserve">, where women victims of trafficking have received shelter whenever </w:t>
      </w:r>
      <w:r w:rsidRPr="009A4CEA">
        <w:t>necessary</w:t>
      </w:r>
      <w:r w:rsidRPr="007D5BED">
        <w:t xml:space="preserve"> and depending on availability.</w:t>
      </w:r>
    </w:p>
    <w:p w:rsidR="006005E3" w:rsidRPr="007D5BED" w:rsidRDefault="006005E3" w:rsidP="00557395">
      <w:pPr>
        <w:pStyle w:val="SingleTxtG"/>
      </w:pPr>
      <w:r w:rsidRPr="007D5BED">
        <w:t>210.</w:t>
      </w:r>
      <w:r w:rsidRPr="007D5BED">
        <w:tab/>
        <w:t>In the light of their particular vulnerabilities and need for protection and redress, child and adolescent victims are provided with assistance and shelter, regardless of gender, in the residential homes of the National Service for Minors network.</w:t>
      </w:r>
    </w:p>
    <w:p w:rsidR="006005E3" w:rsidRPr="007D5BED" w:rsidRDefault="006005E3" w:rsidP="00557395">
      <w:pPr>
        <w:pStyle w:val="SingleTxtG"/>
      </w:pPr>
      <w:r w:rsidRPr="007D5BED">
        <w:t>211.</w:t>
      </w:r>
      <w:r w:rsidRPr="007D5BED">
        <w:tab/>
        <w:t xml:space="preserve">With regard to protection programmes, the Victim Support </w:t>
      </w:r>
      <w:r w:rsidRPr="009A4CEA">
        <w:t>Programme</w:t>
      </w:r>
      <w:r w:rsidRPr="007D5BED">
        <w:t xml:space="preserve"> run by the Office of the Undersecretary for Crime Prevention of the Ministry of the Interior and Public Security is designed to help to repair the damage caused to victims of crime </w:t>
      </w:r>
      <w:r w:rsidRPr="00621A80">
        <w:t xml:space="preserve">through prompt, free and timely contact with the persons affected and the provision of </w:t>
      </w:r>
      <w:r w:rsidRPr="007D5BED">
        <w:t>comprehensive and specialized assistance from professionals such as lawyers, psychologists, social workers and psychiatric doctors. The purpose of the Programme is to encourage victims of crime to exercise their rights and, in so doing, overcome the adverse effects of the crime committed against them</w:t>
      </w:r>
      <w:r w:rsidRPr="00F47FAA">
        <w:t>,</w:t>
      </w:r>
      <w:r w:rsidRPr="007D5BED">
        <w:t xml:space="preserve"> and to prevent their revictimization. The services offered under the Programme include services specifically for trafficking victims.</w:t>
      </w:r>
    </w:p>
    <w:p w:rsidR="006005E3" w:rsidRPr="007D5BED" w:rsidRDefault="006005E3" w:rsidP="00557395">
      <w:pPr>
        <w:pStyle w:val="SingleTxtG"/>
      </w:pPr>
      <w:r w:rsidRPr="007D5BED">
        <w:t>212.</w:t>
      </w:r>
      <w:r w:rsidRPr="007D5BED">
        <w:tab/>
        <w:t xml:space="preserve">The Victim Support Programme includes first-line services providing appropriate and multidisciplinary contact, either in-person or by telephone, and second-line services offered through victim support centres nationwide, where specialized and interdisciplinary </w:t>
      </w:r>
      <w:r w:rsidRPr="009A4CEA">
        <w:t>assistance</w:t>
      </w:r>
      <w:r w:rsidRPr="007D5BED">
        <w:t xml:space="preserve"> (psychological, social, psychiatric and legal) can be provided in person to victims who are particularly severely affected by the crime.</w:t>
      </w:r>
    </w:p>
    <w:p w:rsidR="006005E3" w:rsidRPr="007D5BED" w:rsidRDefault="006005E3" w:rsidP="00557395">
      <w:pPr>
        <w:pStyle w:val="SingleTxtG"/>
      </w:pPr>
      <w:r w:rsidRPr="007D5BED">
        <w:t>213.</w:t>
      </w:r>
      <w:r w:rsidRPr="007D5BED">
        <w:tab/>
        <w:t xml:space="preserve">The Public Prosecution Service has the authority to order any protection measures that it deems necessary for victims of cases of trafficking that are subject to judicial </w:t>
      </w:r>
      <w:r w:rsidRPr="009A4CEA">
        <w:t>investigation</w:t>
      </w:r>
      <w:r w:rsidRPr="007D5BED">
        <w:t>.</w:t>
      </w:r>
    </w:p>
    <w:p w:rsidR="006005E3" w:rsidRPr="007D5BED" w:rsidRDefault="006005E3" w:rsidP="00557395">
      <w:pPr>
        <w:pStyle w:val="SingleTxtG"/>
      </w:pPr>
      <w:r w:rsidRPr="007D5BED">
        <w:t>214.</w:t>
      </w:r>
      <w:r w:rsidRPr="007D5BED">
        <w:tab/>
        <w:t>In urgent cases where financial resources are required to provide a service requested by a trafficking victim, an application for funding can be submitted to the Regional Social Welfare Organization Fund of the Social Welfare Department of the Office of the Undersecretary of the Interior.</w:t>
      </w:r>
    </w:p>
    <w:p w:rsidR="006005E3" w:rsidRPr="007D5BED" w:rsidRDefault="006D6F94" w:rsidP="006D6F94">
      <w:pPr>
        <w:pStyle w:val="H4G"/>
      </w:pPr>
      <w:r>
        <w:tab/>
      </w:r>
      <w:r>
        <w:tab/>
      </w:r>
      <w:r w:rsidR="006005E3" w:rsidRPr="007D5BED">
        <w:t>Paragraph 32 (d)</w:t>
      </w:r>
    </w:p>
    <w:p w:rsidR="006005E3" w:rsidRPr="007D5BED" w:rsidRDefault="006005E3" w:rsidP="00557395">
      <w:pPr>
        <w:pStyle w:val="SingleTxtG"/>
      </w:pPr>
      <w:r w:rsidRPr="007D5BED">
        <w:t>215.</w:t>
      </w:r>
      <w:r w:rsidRPr="007D5BED">
        <w:tab/>
        <w:t>The Intersectoral Protocol on Assistance for Victims of Trafficking in Persons</w:t>
      </w:r>
      <w:r w:rsidRPr="0090647C">
        <w:rPr>
          <w:rStyle w:val="FootnoteReference"/>
        </w:rPr>
        <w:footnoteReference w:id="117"/>
      </w:r>
      <w:r w:rsidRPr="007D5BED">
        <w:t xml:space="preserve"> is consistent with the Trafficking in Persons Protocol</w:t>
      </w:r>
      <w:r w:rsidRPr="0090647C">
        <w:rPr>
          <w:rStyle w:val="FootnoteReference"/>
        </w:rPr>
        <w:footnoteReference w:id="118"/>
      </w:r>
      <w:r w:rsidRPr="007D5BED">
        <w:t xml:space="preserve"> in terms of services aimed </w:t>
      </w:r>
      <w:r w:rsidRPr="009A4CEA">
        <w:t>specifically</w:t>
      </w:r>
      <w:r w:rsidRPr="007D5BED">
        <w:t xml:space="preserve"> </w:t>
      </w:r>
      <w:r w:rsidRPr="007D5BED">
        <w:lastRenderedPageBreak/>
        <w:t>at assisting victims</w:t>
      </w:r>
      <w:r w:rsidRPr="00F47FAA">
        <w:t xml:space="preserve"> and </w:t>
      </w:r>
      <w:r w:rsidRPr="007D5BED">
        <w:t>calls for coordination between the institutions that provide different types of assistance to victims of trafficking in order to ensure the effective exercise of their rights. The 2012 National Survey on Trafficking in Persons in Chile brought to light a number of challenges in this area,</w:t>
      </w:r>
      <w:r w:rsidRPr="0090647C">
        <w:rPr>
          <w:rStyle w:val="FootnoteReference"/>
        </w:rPr>
        <w:footnoteReference w:id="119"/>
      </w:r>
      <w:r w:rsidRPr="007D5BED">
        <w:t xml:space="preserve"> including the need to develop a protocol on assistance for victims. In response</w:t>
      </w:r>
      <w:r w:rsidRPr="00F47FAA">
        <w:t xml:space="preserve">, </w:t>
      </w:r>
      <w:r w:rsidRPr="007D5BED">
        <w:t xml:space="preserve">the Intersectoral Protocol provides for intersectoral coordination and contains specific procedures for bringing to fruition institutional commitments to ensuring adequate access to services in due time and manner, based on the needs of trafficking victims. The Intersectoral Protocol refers solely to assistance for victims of trafficking in persons and will need to be effectively aligned with policies on prevention and criminal prosecution. Responsibility for its implementation is shared between all signatory institutions, without any hierarchy between them. </w:t>
      </w:r>
    </w:p>
    <w:p w:rsidR="006005E3" w:rsidRPr="007D5BED" w:rsidRDefault="006005E3" w:rsidP="00557395">
      <w:pPr>
        <w:pStyle w:val="SingleTxtG"/>
      </w:pPr>
      <w:r w:rsidRPr="007D5BED">
        <w:t>216.</w:t>
      </w:r>
      <w:r w:rsidRPr="007D5BED">
        <w:tab/>
        <w:t>The objective of the Intersectoral Protocol is to guarantee the effective exercise of the rights of trafficking victims, and thus to ensure their care, protection, compensation</w:t>
      </w:r>
      <w:r w:rsidRPr="00F47FAA">
        <w:t>,</w:t>
      </w:r>
      <w:r w:rsidRPr="007D5BED">
        <w:t xml:space="preserve"> and </w:t>
      </w:r>
      <w:r w:rsidRPr="00F47FAA">
        <w:t xml:space="preserve">to </w:t>
      </w:r>
      <w:r w:rsidRPr="007D5BED">
        <w:t xml:space="preserve">prevent revictimization. In all efforts made in pursuit of this objective, the constitutional and legal provisions that regulate each institution that has signed the Intersectoral Protocol will be respected, and will provide the parameters for interpretation of the terms in which the Protocol is formulated. The Intersectoral Protocol is applicable to all trafficking victims, irrespective of age, sex, ethnicity, nationality, socioeconomic status and type of exploitation </w:t>
      </w:r>
      <w:r w:rsidRPr="007D5BED">
        <w:lastRenderedPageBreak/>
        <w:t xml:space="preserve">suffered and regardless of the existence or outcome of any criminal proceedings, except in relation to any measures ordered by the Public Prosecution Service. </w:t>
      </w:r>
    </w:p>
    <w:p w:rsidR="006005E3" w:rsidRPr="007D5BED" w:rsidRDefault="00C11D85" w:rsidP="00C11D85">
      <w:pPr>
        <w:pStyle w:val="H4G"/>
      </w:pPr>
      <w:r>
        <w:tab/>
      </w:r>
      <w:r>
        <w:tab/>
      </w:r>
      <w:r w:rsidR="006005E3" w:rsidRPr="007D5BED">
        <w:t>Paragraph 32 (e)</w:t>
      </w:r>
    </w:p>
    <w:p w:rsidR="006005E3" w:rsidRPr="007D5BED" w:rsidRDefault="006005E3" w:rsidP="00557395">
      <w:pPr>
        <w:pStyle w:val="SingleTxtG"/>
      </w:pPr>
      <w:r w:rsidRPr="007D5BED">
        <w:t>217.</w:t>
      </w:r>
      <w:r w:rsidRPr="007D5BED">
        <w:tab/>
        <w:t>In recognition of the need for the State to be proactive in detecting cases and, in so doing, prevent victims of this offence from being denied their rights, prevention and awareness-raising features as one of the strategic areas of the 2015–2018 National Plan of Action against Trafficking in Persons</w:t>
      </w:r>
      <w:r w:rsidRPr="00F47FAA">
        <w:t>.</w:t>
      </w:r>
      <w:r w:rsidRPr="007D5BED">
        <w:t xml:space="preserve"> Drawing on the recommendations of the Work Plan against Trafficking in Persons in the Western Hemisphere 2015–2018 and comparative experiences, the Plan of Action contains awareness-raising strategies </w:t>
      </w:r>
      <w:r w:rsidRPr="00F47FAA">
        <w:t>for segments</w:t>
      </w:r>
      <w:r w:rsidRPr="007D5BED">
        <w:t xml:space="preserve"> of civil society and the private sector that may come into contact with or have background knowledge of cases of trafficking. </w:t>
      </w:r>
      <w:r w:rsidRPr="00F47FAA">
        <w:t xml:space="preserve">Other </w:t>
      </w:r>
      <w:r w:rsidRPr="007D5BED">
        <w:t>channels through which the public can obtain information on the subject, such as the website or advice and complaints hotlines</w:t>
      </w:r>
      <w:r w:rsidRPr="00F47FAA">
        <w:t>, are also given prominence</w:t>
      </w:r>
      <w:r w:rsidRPr="007D5BED">
        <w:t xml:space="preserve">. Since the media is a vehicle for educating the public, it is important that </w:t>
      </w:r>
      <w:r w:rsidRPr="00F47FAA">
        <w:t>media outlets</w:t>
      </w:r>
      <w:r w:rsidRPr="007D5BED">
        <w:t xml:space="preserve"> </w:t>
      </w:r>
      <w:r w:rsidRPr="00F47FAA">
        <w:t>are</w:t>
      </w:r>
      <w:r w:rsidRPr="007D5BED">
        <w:t xml:space="preserve"> aware of the offence and </w:t>
      </w:r>
      <w:r w:rsidRPr="00F47FAA">
        <w:t xml:space="preserve">understand </w:t>
      </w:r>
      <w:r w:rsidRPr="007D5BED">
        <w:t>its characteristics</w:t>
      </w:r>
      <w:r w:rsidRPr="00F47FAA">
        <w:t xml:space="preserve"> in order to ensure that</w:t>
      </w:r>
      <w:r w:rsidRPr="007D5BED">
        <w:t xml:space="preserve"> the information that reaches the public is </w:t>
      </w:r>
      <w:r w:rsidRPr="00F47FAA">
        <w:t>appropriate</w:t>
      </w:r>
      <w:r w:rsidRPr="007D5BED">
        <w:t xml:space="preserve"> and does not confuse concepts or </w:t>
      </w:r>
      <w:r w:rsidRPr="00F47FAA">
        <w:t>use phrases</w:t>
      </w:r>
      <w:r w:rsidRPr="007D5BED">
        <w:t xml:space="preserve"> that victims may find stigmatizing or </w:t>
      </w:r>
      <w:r w:rsidRPr="00F47FAA">
        <w:t>discriminatory. Lastly,</w:t>
      </w:r>
      <w:r w:rsidRPr="007D5BED">
        <w:t xml:space="preserve"> </w:t>
      </w:r>
      <w:r w:rsidRPr="00F47FAA">
        <w:t xml:space="preserve">as the </w:t>
      </w:r>
      <w:r w:rsidRPr="007D5BED">
        <w:t>Subcommittee for Prevention and Awareness-</w:t>
      </w:r>
      <w:r w:rsidRPr="00F47FAA">
        <w:t xml:space="preserve">Raising </w:t>
      </w:r>
      <w:r w:rsidRPr="007D5BED">
        <w:t>believes that tackl</w:t>
      </w:r>
      <w:r w:rsidRPr="00F47FAA">
        <w:t>ing the</w:t>
      </w:r>
      <w:r w:rsidRPr="007D5BED">
        <w:t xml:space="preserve"> ignorance of individual rights</w:t>
      </w:r>
      <w:r w:rsidRPr="00F47FAA">
        <w:t xml:space="preserve"> that </w:t>
      </w:r>
      <w:r w:rsidRPr="007D5BED">
        <w:t>compounds the vulnerability of certain groups</w:t>
      </w:r>
      <w:r w:rsidRPr="00F47FAA">
        <w:t xml:space="preserve"> is another way to prevent this crime, </w:t>
      </w:r>
      <w:r w:rsidRPr="007D5BED">
        <w:t xml:space="preserve">awareness-raising activities under the Plan also </w:t>
      </w:r>
      <w:r w:rsidRPr="00F47FAA">
        <w:t>encompass the</w:t>
      </w:r>
      <w:r w:rsidRPr="007D5BED">
        <w:t xml:space="preserve"> rights of migrants, the labour rights of all workers in the country and the sources of assistance</w:t>
      </w:r>
      <w:r w:rsidRPr="00F47FAA">
        <w:t xml:space="preserve"> currently available</w:t>
      </w:r>
      <w:r w:rsidRPr="007D5BED">
        <w:t>.</w:t>
      </w:r>
      <w:r w:rsidRPr="0090647C">
        <w:rPr>
          <w:rStyle w:val="FootnoteReference"/>
        </w:rPr>
        <w:footnoteReference w:id="120"/>
      </w:r>
      <w:r w:rsidRPr="007D5BED">
        <w:t xml:space="preserve"> </w:t>
      </w:r>
    </w:p>
    <w:p w:rsidR="006005E3" w:rsidRPr="007D5BED" w:rsidRDefault="00C34B95" w:rsidP="00C34B95">
      <w:pPr>
        <w:pStyle w:val="H4G"/>
      </w:pPr>
      <w:r>
        <w:tab/>
      </w:r>
      <w:r>
        <w:tab/>
      </w:r>
      <w:r w:rsidR="006005E3" w:rsidRPr="007D5BED">
        <w:t>Paragraph 32 (f)</w:t>
      </w:r>
    </w:p>
    <w:p w:rsidR="006005E3" w:rsidRPr="007D5BED" w:rsidRDefault="006005E3" w:rsidP="00557395">
      <w:pPr>
        <w:pStyle w:val="SingleTxtG"/>
      </w:pPr>
      <w:r w:rsidRPr="007D5BED">
        <w:t>218.</w:t>
      </w:r>
      <w:r w:rsidRPr="007D5BED">
        <w:tab/>
        <w:t>The Intersectoral Protocol, adopted in 2014, provides for coordination between the various institutions that provide different types of assistance to victims of trafficking, with the aim of ensuring the effective exercise of victims</w:t>
      </w:r>
      <w:r w:rsidR="00DC1BBB">
        <w:t>’</w:t>
      </w:r>
      <w:r w:rsidRPr="007D5BED">
        <w:t xml:space="preserve"> rights. </w:t>
      </w:r>
      <w:r w:rsidRPr="00F47FAA">
        <w:t xml:space="preserve">As </w:t>
      </w:r>
      <w:r w:rsidRPr="007D5BED">
        <w:t xml:space="preserve">soon as the protocol is activated, the victim has the right to a host of services that are </w:t>
      </w:r>
      <w:r w:rsidRPr="00F47FAA">
        <w:t>built on</w:t>
      </w:r>
      <w:r w:rsidRPr="007D5BED">
        <w:t xml:space="preserve"> a </w:t>
      </w:r>
      <w:r w:rsidRPr="00F47FAA">
        <w:t>set o</w:t>
      </w:r>
      <w:r w:rsidRPr="007D5BED">
        <w:t>f principles</w:t>
      </w:r>
      <w:r w:rsidRPr="00F47FAA">
        <w:t xml:space="preserve"> intended to ensure that</w:t>
      </w:r>
      <w:r w:rsidRPr="007D5BED">
        <w:t xml:space="preserve"> trafficking in persons </w:t>
      </w:r>
      <w:r w:rsidRPr="00F47FAA">
        <w:t xml:space="preserve">is tackled </w:t>
      </w:r>
      <w:r w:rsidRPr="007D5BED">
        <w:t>from a gender and human-rights-based perspective</w:t>
      </w:r>
      <w:r w:rsidRPr="00F47FAA">
        <w:t xml:space="preserve"> and</w:t>
      </w:r>
      <w:r w:rsidRPr="007D5BED">
        <w:t xml:space="preserve"> </w:t>
      </w:r>
      <w:r w:rsidRPr="00F47FAA">
        <w:t>that victims receive</w:t>
      </w:r>
      <w:r w:rsidRPr="007D5BED">
        <w:t xml:space="preserve"> comprehensive protection </w:t>
      </w:r>
      <w:r w:rsidRPr="00F47FAA">
        <w:t>which</w:t>
      </w:r>
      <w:r w:rsidRPr="007D5BED">
        <w:t xml:space="preserve"> tak</w:t>
      </w:r>
      <w:r w:rsidRPr="00F47FAA">
        <w:t xml:space="preserve">es </w:t>
      </w:r>
      <w:r w:rsidRPr="007D5BED">
        <w:t xml:space="preserve">account </w:t>
      </w:r>
      <w:r w:rsidRPr="00F47FAA">
        <w:lastRenderedPageBreak/>
        <w:t xml:space="preserve">of </w:t>
      </w:r>
      <w:r w:rsidRPr="007D5BED">
        <w:t>their specific needs</w:t>
      </w:r>
      <w:r w:rsidRPr="00F47FAA">
        <w:t>,</w:t>
      </w:r>
      <w:r w:rsidRPr="007D5BED">
        <w:t xml:space="preserve"> based on their sex, age, nationality, socioeconomic status, sexual orientation, health status, </w:t>
      </w:r>
      <w:r w:rsidRPr="00F47FAA">
        <w:t xml:space="preserve">the </w:t>
      </w:r>
      <w:r w:rsidRPr="007D5BED">
        <w:t xml:space="preserve">type of exploitation they were subjected to, the existence of family or social support networks and their opinion. As a result, the measures taken for their protection and the restoration of their rights vary from case to case, </w:t>
      </w:r>
      <w:r w:rsidRPr="00F47FAA">
        <w:t xml:space="preserve">taking care to </w:t>
      </w:r>
      <w:r w:rsidRPr="007D5BED">
        <w:t xml:space="preserve">avoid any form of revictimization and </w:t>
      </w:r>
      <w:r w:rsidRPr="00F47FAA">
        <w:t xml:space="preserve">to </w:t>
      </w:r>
      <w:r w:rsidRPr="007D5BED">
        <w:t xml:space="preserve">protect the dignity and rights of the victim at all times while also </w:t>
      </w:r>
      <w:r w:rsidRPr="00F47FAA">
        <w:t>assessing</w:t>
      </w:r>
      <w:r w:rsidRPr="007D5BED">
        <w:t xml:space="preserve"> whether family reunification is relevant to the case in question.</w:t>
      </w:r>
    </w:p>
    <w:p w:rsidR="006005E3" w:rsidRPr="007D5BED" w:rsidRDefault="006005E3" w:rsidP="00557395">
      <w:pPr>
        <w:pStyle w:val="SingleTxtG"/>
      </w:pPr>
      <w:r w:rsidRPr="007D5BED">
        <w:t>219.</w:t>
      </w:r>
      <w:r w:rsidRPr="007D5BED">
        <w:tab/>
        <w:t xml:space="preserve">One of the </w:t>
      </w:r>
      <w:r w:rsidRPr="00F47FAA">
        <w:t xml:space="preserve">undertakings made </w:t>
      </w:r>
      <w:r w:rsidRPr="007D5BED">
        <w:t xml:space="preserve">under the victim protection and assistance strategic </w:t>
      </w:r>
      <w:r w:rsidRPr="00F47FAA">
        <w:t xml:space="preserve">component </w:t>
      </w:r>
      <w:r w:rsidRPr="007D5BED">
        <w:t xml:space="preserve">of the 2015–2018 National Plan of Action against Trafficking in Persons was </w:t>
      </w:r>
      <w:r w:rsidRPr="00F47FAA">
        <w:t>to</w:t>
      </w:r>
      <w:r w:rsidRPr="007D5BED">
        <w:t xml:space="preserve"> </w:t>
      </w:r>
      <w:r w:rsidRPr="00621A80">
        <w:t>create mechanisms</w:t>
      </w:r>
      <w:r w:rsidRPr="007D5BED">
        <w:t xml:space="preserve"> </w:t>
      </w:r>
      <w:r w:rsidRPr="00F47FAA">
        <w:t>for</w:t>
      </w:r>
      <w:r w:rsidRPr="007D5BED">
        <w:t xml:space="preserve"> coordinat</w:t>
      </w:r>
      <w:r w:rsidRPr="00F47FAA">
        <w:t>ing</w:t>
      </w:r>
      <w:r w:rsidRPr="007D5BED">
        <w:t xml:space="preserve"> with consulates on issues relating to the assisted and protected return of victims of trafficking. For this purpose, the Subcommittee for Victim Protection and Assistance </w:t>
      </w:r>
      <w:r w:rsidRPr="00F47FAA">
        <w:t xml:space="preserve">has been working to </w:t>
      </w:r>
      <w:r w:rsidRPr="007D5BED">
        <w:t xml:space="preserve">draft a procedure for the protected and assisted return of victims of </w:t>
      </w:r>
      <w:r w:rsidRPr="00557395">
        <w:t>trafficking</w:t>
      </w:r>
      <w:r w:rsidRPr="007D5BED">
        <w:t>.</w:t>
      </w:r>
      <w:r w:rsidRPr="0090647C">
        <w:rPr>
          <w:rStyle w:val="FootnoteReference"/>
        </w:rPr>
        <w:footnoteReference w:id="121"/>
      </w:r>
      <w:r w:rsidRPr="007D5BED">
        <w:t xml:space="preserve"> </w:t>
      </w:r>
    </w:p>
    <w:p w:rsidR="006005E3" w:rsidRPr="007D5BED" w:rsidRDefault="00CC1EDF" w:rsidP="00CC1EDF">
      <w:pPr>
        <w:pStyle w:val="H4G"/>
      </w:pPr>
      <w:r>
        <w:tab/>
      </w:r>
      <w:r>
        <w:tab/>
      </w:r>
      <w:r w:rsidR="006005E3" w:rsidRPr="007D5BED">
        <w:t>Paragraph 32 (g)</w:t>
      </w:r>
    </w:p>
    <w:p w:rsidR="006005E3" w:rsidRPr="007D5BED" w:rsidRDefault="006005E3" w:rsidP="00557395">
      <w:pPr>
        <w:pStyle w:val="SingleTxtG"/>
      </w:pPr>
      <w:r w:rsidRPr="007D5BED">
        <w:t>220.</w:t>
      </w:r>
      <w:r w:rsidRPr="007D5BED">
        <w:tab/>
        <w:t xml:space="preserve">Data on trafficking victims is collected and processed by the Victim Support Programme of the Office of the Undersecretary for Crime </w:t>
      </w:r>
      <w:r w:rsidRPr="00CC1EDF">
        <w:t>Prevention</w:t>
      </w:r>
      <w:r w:rsidRPr="007D5BED">
        <w:t xml:space="preserve">, the coordinating body of the Intersectoral Protocol. </w:t>
      </w:r>
      <w:r w:rsidRPr="00F47FAA">
        <w:t xml:space="preserve">It </w:t>
      </w:r>
      <w:r w:rsidRPr="007D5BED">
        <w:t xml:space="preserve">uses the Victim Support Network, which is composed of different public and private bodies and services, to ensure automatic registration of the coordinated measures taken in every case of trafficking identified, thus maintaining a record of the services provided to the victims concerned. </w:t>
      </w:r>
      <w:r w:rsidRPr="00F47FAA">
        <w:t xml:space="preserve">The </w:t>
      </w:r>
      <w:r w:rsidRPr="007D5BED">
        <w:t xml:space="preserve">system </w:t>
      </w:r>
      <w:r w:rsidRPr="00F47FAA">
        <w:t xml:space="preserve">also </w:t>
      </w:r>
      <w:r w:rsidRPr="007D5BED">
        <w:t xml:space="preserve">provides a comprehensive overview of certain factors characteristic of this criminal phenomenon, thus enabling empirical data </w:t>
      </w:r>
      <w:r w:rsidRPr="00621A80">
        <w:t>to be produced, which is useful</w:t>
      </w:r>
      <w:r w:rsidRPr="007D5BED">
        <w:t xml:space="preserve"> when evaluating public policy on trafficking.</w:t>
      </w:r>
    </w:p>
    <w:p w:rsidR="006005E3" w:rsidRPr="007D5BED" w:rsidRDefault="006005E3" w:rsidP="00557395">
      <w:pPr>
        <w:pStyle w:val="SingleTxtG"/>
      </w:pPr>
      <w:r w:rsidRPr="007D5BED">
        <w:t>221.</w:t>
      </w:r>
      <w:r w:rsidRPr="007D5BED">
        <w:tab/>
        <w:t xml:space="preserve">Regarding residence permits for trafficking victims, pursuant to Act No. 20.507, article 33 </w:t>
      </w:r>
      <w:r w:rsidRPr="007D5BED">
        <w:rPr>
          <w:i/>
        </w:rPr>
        <w:t>bis</w:t>
      </w:r>
      <w:r w:rsidRPr="007D5BED">
        <w:t xml:space="preserve"> was inserted into Legislative Decree No. </w:t>
      </w:r>
      <w:r w:rsidRPr="00CC1EDF">
        <w:t>1094</w:t>
      </w:r>
      <w:r w:rsidRPr="007D5BED">
        <w:t xml:space="preserve"> of 1975, which established rules on foreign nationals in Chile, and states that: </w:t>
      </w:r>
      <w:r w:rsidR="00DC1BBB">
        <w:t>“</w:t>
      </w:r>
      <w:r w:rsidRPr="007D5BED">
        <w:t xml:space="preserve">Victims of the offence provided for in article 411 </w:t>
      </w:r>
      <w:proofErr w:type="spellStart"/>
      <w:r w:rsidRPr="007D5BED">
        <w:rPr>
          <w:i/>
        </w:rPr>
        <w:t>quater</w:t>
      </w:r>
      <w:proofErr w:type="spellEnd"/>
      <w:r w:rsidRPr="007D5BED">
        <w:t xml:space="preserve"> of the Criminal Code who are not nationals or permanent residents of Chile shall have the right to apply for temporary residence for a minimum period of six months, during which time they shall be able to decide whether to proceed with criminal or civil prosecutions in the respective judicial proceedings </w:t>
      </w:r>
      <w:r w:rsidRPr="00F47FAA">
        <w:t>and/</w:t>
      </w:r>
      <w:r w:rsidRPr="007D5BED">
        <w:t xml:space="preserve">or to initiate the process for regularizing their legal residence status. At no time shall repatriation be ordered </w:t>
      </w:r>
      <w:r w:rsidRPr="00F47FAA">
        <w:t>for</w:t>
      </w:r>
      <w:r w:rsidRPr="007D5BED">
        <w:t xml:space="preserve"> victims who request residency owing to a serious threat to their physical or psychological integrity </w:t>
      </w:r>
      <w:r w:rsidRPr="00F47FAA">
        <w:t>attributable to</w:t>
      </w:r>
      <w:r w:rsidRPr="007D5BED">
        <w:t xml:space="preserve"> the circumstances in which the offence was committed in their countries of origin.</w:t>
      </w:r>
      <w:r w:rsidR="00DC1BBB">
        <w:t>”</w:t>
      </w:r>
    </w:p>
    <w:p w:rsidR="006005E3" w:rsidRPr="007D5BED" w:rsidRDefault="006005E3" w:rsidP="00B46C8F">
      <w:pPr>
        <w:pStyle w:val="SingleTxtG"/>
      </w:pPr>
      <w:r w:rsidRPr="007D5BED">
        <w:t>222.</w:t>
      </w:r>
      <w:r w:rsidRPr="007D5BED">
        <w:tab/>
        <w:t>The Ministry of the Interior and Public Security has made a number of specific commitments</w:t>
      </w:r>
      <w:r w:rsidRPr="0090647C">
        <w:rPr>
          <w:rStyle w:val="FootnoteReference"/>
        </w:rPr>
        <w:footnoteReference w:id="122"/>
      </w:r>
      <w:r w:rsidRPr="007D5BED">
        <w:t xml:space="preserve"> that are contained in the Intersectoral Agreement for the implementation of </w:t>
      </w:r>
      <w:r w:rsidRPr="007D5BED">
        <w:lastRenderedPageBreak/>
        <w:t>the National Plan of Action against Trafficking in Persons of the Intersectoral Panel on Trafficking in Persons, which was signed on 6 December 2013.</w:t>
      </w:r>
    </w:p>
    <w:p w:rsidR="006005E3" w:rsidRPr="007D5BED" w:rsidRDefault="006005E3" w:rsidP="00B46C8F">
      <w:pPr>
        <w:pStyle w:val="SingleTxtG"/>
      </w:pPr>
      <w:r w:rsidRPr="007D5BED">
        <w:t>223.</w:t>
      </w:r>
      <w:r w:rsidRPr="007D5BED">
        <w:tab/>
      </w:r>
      <w:r w:rsidRPr="00F47FAA">
        <w:t xml:space="preserve">The </w:t>
      </w:r>
      <w:r w:rsidRPr="007D5BED">
        <w:t>Aliens and Migration Department defines the procedures and requirements for granting temporary visas to victims of trafficking</w:t>
      </w:r>
      <w:r w:rsidRPr="00F47FAA">
        <w:t xml:space="preserve"> on the basis of the information provided in the preceding paragraphs, particularly the paragraph concerning visas for trafficking victims</w:t>
      </w:r>
      <w:r w:rsidRPr="007D5BED">
        <w:t>,</w:t>
      </w:r>
      <w:r w:rsidRPr="00F47FAA">
        <w:t xml:space="preserve"> </w:t>
      </w:r>
      <w:r w:rsidRPr="007D5BED">
        <w:t>in conformity with current immigration law and its enabling regulations.</w:t>
      </w:r>
      <w:r w:rsidRPr="0090647C">
        <w:rPr>
          <w:rStyle w:val="FootnoteReference"/>
        </w:rPr>
        <w:footnoteReference w:id="123"/>
      </w:r>
    </w:p>
    <w:p w:rsidR="006005E3" w:rsidRPr="007D5BED" w:rsidRDefault="00FE029D" w:rsidP="00FE029D">
      <w:pPr>
        <w:pStyle w:val="H23G"/>
      </w:pPr>
      <w:r>
        <w:lastRenderedPageBreak/>
        <w:tab/>
      </w:r>
      <w:r>
        <w:tab/>
      </w:r>
      <w:r w:rsidR="006005E3" w:rsidRPr="007D5BED">
        <w:t>Article 69</w:t>
      </w:r>
    </w:p>
    <w:p w:rsidR="006005E3" w:rsidRPr="007D5BED" w:rsidRDefault="00493207" w:rsidP="00493207">
      <w:pPr>
        <w:pStyle w:val="H23G"/>
      </w:pPr>
      <w:r>
        <w:tab/>
      </w:r>
      <w:r>
        <w:tab/>
      </w:r>
      <w:r w:rsidR="006005E3" w:rsidRPr="007D5BED">
        <w:t xml:space="preserve">Reply to the issues raised in paragraph 33 </w:t>
      </w:r>
    </w:p>
    <w:p w:rsidR="006005E3" w:rsidRPr="007D5BED" w:rsidRDefault="006005E3" w:rsidP="00493207">
      <w:pPr>
        <w:pStyle w:val="SingleTxtG"/>
      </w:pPr>
      <w:r w:rsidRPr="007D5BED">
        <w:t>224.</w:t>
      </w:r>
      <w:r w:rsidRPr="007D5BED">
        <w:tab/>
      </w:r>
      <w:r w:rsidRPr="00F47FAA">
        <w:t>In</w:t>
      </w:r>
      <w:r w:rsidRPr="007D5BED">
        <w:t xml:space="preserve"> current legislation, article 91 (8) of Legislative Decree No. 1094 sets out the basic procedure for regulariz</w:t>
      </w:r>
      <w:r w:rsidRPr="00F47FAA">
        <w:t xml:space="preserve">ation of </w:t>
      </w:r>
      <w:r w:rsidRPr="007D5BED">
        <w:t xml:space="preserve">the migratory status of foreign nationals who may have entered or may be residing in Chile </w:t>
      </w:r>
      <w:r w:rsidRPr="00F47FAA">
        <w:t>on</w:t>
      </w:r>
      <w:r w:rsidRPr="007D5BED">
        <w:t xml:space="preserve"> an irregular </w:t>
      </w:r>
      <w:r w:rsidRPr="00F47FAA">
        <w:t>basis</w:t>
      </w:r>
      <w:r w:rsidRPr="007D5BED">
        <w:t>. Under this procedure, which falls under the remit of the Office of the Undersecretary of the Interior, foreign nationals in an irregular situation in Chile have a number of options for regularizing their status.</w:t>
      </w:r>
    </w:p>
    <w:p w:rsidR="006005E3" w:rsidRPr="007D5BED" w:rsidRDefault="006005E3" w:rsidP="00493207">
      <w:pPr>
        <w:pStyle w:val="SingleTxtG"/>
      </w:pPr>
      <w:r w:rsidRPr="007D5BED">
        <w:t>225.</w:t>
      </w:r>
      <w:r w:rsidRPr="007D5BED">
        <w:tab/>
        <w:t>Persons who have overstayed their permits may be sanctioned with a fine, which is calculated in accordance with the length of time that they have overstayed. After paying the fine, they can either apply for a residence permit in compliance with the general rules or leave the country voluntarily. Any person who is engaged in a remunerated activity in Chile without first having obtained the corresponding authorization from the administrative authorities, and is caught or reported by the police, will be cautioned or fined, as appropriate. However, th</w:t>
      </w:r>
      <w:r w:rsidRPr="00F47FAA">
        <w:t>e</w:t>
      </w:r>
      <w:r w:rsidRPr="007D5BED">
        <w:t xml:space="preserve">se persons can still apply to the authorities for a special work permit or for a change in the status of their residence permit for the purposes of regularizing their situation. </w:t>
      </w:r>
    </w:p>
    <w:p w:rsidR="006005E3" w:rsidRPr="007D5BED" w:rsidRDefault="006005E3" w:rsidP="00493207">
      <w:pPr>
        <w:pStyle w:val="SingleTxtG"/>
      </w:pPr>
      <w:r w:rsidRPr="007D5BED">
        <w:t>226.</w:t>
      </w:r>
      <w:r w:rsidRPr="007D5BED">
        <w:tab/>
        <w:t xml:space="preserve">As for persons who have entered the national territory illegally or by crossing an unauthorized border point, migratory regulations provide for criminal or administrative sanctions. However, the Office of the Undersecretary of the Interior has the authority to regularize their status and, upon occasion, to grant residence permits, taking into account the facts of each case, especially those involving humanitarian issues, family reunification or the need to safeguard the best interests of the child. </w:t>
      </w:r>
    </w:p>
    <w:p w:rsidR="006005E3" w:rsidRPr="007D5BED" w:rsidRDefault="006005E3" w:rsidP="008F08BD">
      <w:pPr>
        <w:pStyle w:val="SingleTxtG"/>
        <w:jc w:val="lowKashida"/>
      </w:pPr>
      <w:r w:rsidRPr="007D5BED">
        <w:t>227.</w:t>
      </w:r>
      <w:r w:rsidRPr="007D5BED">
        <w:tab/>
        <w:t xml:space="preserve">Under President Sebastián </w:t>
      </w:r>
      <w:proofErr w:type="spellStart"/>
      <w:r w:rsidRPr="007D5BED">
        <w:t>Piñera</w:t>
      </w:r>
      <w:r w:rsidR="00DC1BBB">
        <w:t>’</w:t>
      </w:r>
      <w:r w:rsidRPr="007D5BED">
        <w:t>s</w:t>
      </w:r>
      <w:proofErr w:type="spellEnd"/>
      <w:r w:rsidRPr="007D5BED">
        <w:t xml:space="preserve"> new migration proposal</w:t>
      </w:r>
      <w:r w:rsidRPr="00F47FAA">
        <w:t>s</w:t>
      </w:r>
      <w:r w:rsidRPr="007D5BED">
        <w:t>, a number of government measures aimed at achieving orderly, regular and safe migration have been implemented or are currently under way,</w:t>
      </w:r>
      <w:r w:rsidRPr="0090647C">
        <w:rPr>
          <w:rStyle w:val="FootnoteReference"/>
        </w:rPr>
        <w:footnoteReference w:id="124"/>
      </w:r>
      <w:r w:rsidRPr="007D5BED">
        <w:t xml:space="preserve"> </w:t>
      </w:r>
      <w:r w:rsidRPr="00F47FAA">
        <w:t>including</w:t>
      </w:r>
      <w:r w:rsidRPr="007D5BED">
        <w:t xml:space="preserve"> the </w:t>
      </w:r>
      <w:r w:rsidRPr="00F47FAA">
        <w:t xml:space="preserve">extraordinary regularization procedure </w:t>
      </w:r>
      <w:r w:rsidRPr="007D5BED">
        <w:t>of 2018.</w:t>
      </w:r>
      <w:r w:rsidRPr="0090647C">
        <w:rPr>
          <w:rStyle w:val="FootnoteReference"/>
        </w:rPr>
        <w:footnoteReference w:id="125"/>
      </w:r>
      <w:r w:rsidRPr="007D5BED">
        <w:t xml:space="preserve"> </w:t>
      </w:r>
      <w:r w:rsidRPr="00F47FAA">
        <w:t xml:space="preserve">The aim of this procedure, which </w:t>
      </w:r>
      <w:r w:rsidRPr="007D5BED">
        <w:t>is the third procedure for the mass regularization of foreign nationals in Chile</w:t>
      </w:r>
      <w:r w:rsidRPr="00F47FAA">
        <w:t xml:space="preserve">, is </w:t>
      </w:r>
      <w:r w:rsidRPr="007D5BED">
        <w:t>to register and regularize the status of foreign nationals who</w:t>
      </w:r>
      <w:r w:rsidRPr="00F47FAA">
        <w:t xml:space="preserve"> either</w:t>
      </w:r>
      <w:r w:rsidRPr="007D5BED">
        <w:t xml:space="preserve"> entered the country before 8 April 2018 and are still in an irregular situation</w:t>
      </w:r>
      <w:r w:rsidRPr="00F47FAA">
        <w:t xml:space="preserve"> or</w:t>
      </w:r>
      <w:r w:rsidRPr="007D5BED">
        <w:t xml:space="preserve"> entered the country in an irregular manner, bypassing border control</w:t>
      </w:r>
      <w:r w:rsidRPr="00F47FAA">
        <w:t>,</w:t>
      </w:r>
      <w:r w:rsidRPr="007D5BED">
        <w:t xml:space="preserve"> or overstayed a tourist visa or residency permit. The procedure enables them to obtain a temporary visa and identity card in order to work and live in the country, in compliance with immigration law, for a </w:t>
      </w:r>
      <w:r w:rsidRPr="00F47FAA">
        <w:t>period o</w:t>
      </w:r>
      <w:r w:rsidR="00BF0D22">
        <w:t>f</w:t>
      </w:r>
      <w:r w:rsidRPr="00F47FAA">
        <w:t xml:space="preserve"> one </w:t>
      </w:r>
      <w:r w:rsidRPr="007D5BED">
        <w:t xml:space="preserve">year, which may be extended in accordance with the general rules. </w:t>
      </w:r>
    </w:p>
    <w:p w:rsidR="006005E3" w:rsidRPr="007D5BED" w:rsidRDefault="006005E3" w:rsidP="00E75D4B">
      <w:pPr>
        <w:pStyle w:val="SingleTxtG"/>
      </w:pPr>
      <w:r w:rsidRPr="007D5BED">
        <w:t xml:space="preserve">228. Although children and adolescents cannot be subject to sanctions for breaching immigration law, children and adolescents whose migration status is irregular may be registered </w:t>
      </w:r>
      <w:r w:rsidRPr="00F47FAA">
        <w:t>under</w:t>
      </w:r>
      <w:r w:rsidRPr="007D5BED">
        <w:t xml:space="preserve"> this extraordinary procedure, thus paving the way to their regularization.</w:t>
      </w:r>
    </w:p>
    <w:p w:rsidR="006005E3" w:rsidRPr="007D5BED" w:rsidRDefault="006005E3" w:rsidP="00E75D4B">
      <w:pPr>
        <w:pStyle w:val="SingleTxtG"/>
      </w:pPr>
      <w:r w:rsidRPr="007D5BED">
        <w:lastRenderedPageBreak/>
        <w:t>229.</w:t>
      </w:r>
      <w:r w:rsidRPr="007D5BED">
        <w:tab/>
        <w:t xml:space="preserve">To facilitate the process and encourage immigrants to regularize their status, </w:t>
      </w:r>
      <w:r w:rsidRPr="00F47FAA">
        <w:t xml:space="preserve">even </w:t>
      </w:r>
      <w:r w:rsidRPr="007D5BED">
        <w:t xml:space="preserve">if </w:t>
      </w:r>
      <w:r w:rsidRPr="00F47FAA">
        <w:t xml:space="preserve">they lack some of the </w:t>
      </w:r>
      <w:r w:rsidRPr="007D5BED">
        <w:t xml:space="preserve">documents necessary for registration or </w:t>
      </w:r>
      <w:r w:rsidRPr="00F47FAA">
        <w:t xml:space="preserve">if their documents </w:t>
      </w:r>
      <w:r w:rsidRPr="007D5BED">
        <w:t xml:space="preserve">have expired, </w:t>
      </w:r>
      <w:r w:rsidRPr="00F47FAA">
        <w:t>they can still register</w:t>
      </w:r>
      <w:r w:rsidRPr="007D5BED">
        <w:t xml:space="preserve"> for the process in the same way</w:t>
      </w:r>
      <w:r w:rsidRPr="00F47FAA">
        <w:t>,</w:t>
      </w:r>
      <w:r w:rsidRPr="007D5BED">
        <w:t xml:space="preserve"> through the extraordinary procedure</w:t>
      </w:r>
      <w:r w:rsidRPr="00F47FAA">
        <w:t>. In this case,</w:t>
      </w:r>
      <w:r w:rsidRPr="007D5BED">
        <w:t xml:space="preserve"> </w:t>
      </w:r>
      <w:r w:rsidRPr="00F47FAA">
        <w:t>a verification check for</w:t>
      </w:r>
      <w:r w:rsidRPr="007D5BED">
        <w:t xml:space="preserve"> any missing documents will be </w:t>
      </w:r>
      <w:r w:rsidRPr="00F47FAA">
        <w:t>made at the processing stage</w:t>
      </w:r>
      <w:r w:rsidRPr="007D5BED">
        <w:t xml:space="preserve">. </w:t>
      </w:r>
      <w:r w:rsidRPr="00F47FAA">
        <w:t xml:space="preserve">The </w:t>
      </w:r>
      <w:r w:rsidRPr="007D5BED">
        <w:t xml:space="preserve">person can </w:t>
      </w:r>
      <w:r w:rsidRPr="00F47FAA">
        <w:t xml:space="preserve">then </w:t>
      </w:r>
      <w:r w:rsidRPr="007D5BED">
        <w:t>request a background certificate from the country of origin either at a consulate in Chile or directly in the country of origin, although in the latter case it must be legalized or certified by apostille. Lastly, persons whose appeal against a visa</w:t>
      </w:r>
      <w:r w:rsidRPr="00F47FAA">
        <w:t xml:space="preserve"> refusal</w:t>
      </w:r>
      <w:r w:rsidRPr="007D5BED">
        <w:t xml:space="preserve"> is rejected will automatically be transferred to the regularization process while it remains in force.</w:t>
      </w:r>
    </w:p>
    <w:p w:rsidR="006005E3" w:rsidRPr="007D5BED" w:rsidRDefault="00E75D4B" w:rsidP="00E75D4B">
      <w:pPr>
        <w:pStyle w:val="H23G"/>
      </w:pPr>
      <w:r>
        <w:tab/>
      </w:r>
      <w:r>
        <w:tab/>
      </w:r>
      <w:r w:rsidR="006005E3" w:rsidRPr="007D5BED">
        <w:t xml:space="preserve">Reply to the issues raised in paragraph 34 </w:t>
      </w:r>
    </w:p>
    <w:p w:rsidR="006005E3" w:rsidRPr="007D5BED" w:rsidRDefault="006005E3" w:rsidP="00E75D4B">
      <w:pPr>
        <w:pStyle w:val="SingleTxtG"/>
      </w:pPr>
      <w:r w:rsidRPr="007D5BED">
        <w:t>230.</w:t>
      </w:r>
      <w:r w:rsidRPr="007D5BED">
        <w:tab/>
      </w:r>
      <w:r w:rsidRPr="00F47FAA">
        <w:t>Alongside its work</w:t>
      </w:r>
      <w:r w:rsidRPr="007D5BED">
        <w:t xml:space="preserve"> to devise a new migration policy and </w:t>
      </w:r>
      <w:r w:rsidRPr="00F47FAA">
        <w:t>modernize</w:t>
      </w:r>
      <w:r w:rsidRPr="007D5BED">
        <w:t xml:space="preserve"> current migration law, the Aliens and Migration Department has implemented a series of administrative improvements, both internally and externally, </w:t>
      </w:r>
      <w:r w:rsidRPr="00F47FAA">
        <w:t xml:space="preserve">thereby </w:t>
      </w:r>
      <w:r w:rsidRPr="007D5BED">
        <w:t xml:space="preserve">giving effect to the </w:t>
      </w:r>
      <w:r w:rsidRPr="00621A80">
        <w:t>recommendations made by the Committee regarding various issues and</w:t>
      </w:r>
      <w:r w:rsidRPr="007D5BED">
        <w:t xml:space="preserve"> responding to the demands made by civil society and experts. </w:t>
      </w:r>
      <w:r w:rsidRPr="00F47FAA">
        <w:t>These have included</w:t>
      </w:r>
      <w:r w:rsidRPr="007D5BED">
        <w:t xml:space="preserve"> the following measures:</w:t>
      </w:r>
    </w:p>
    <w:p w:rsidR="006005E3" w:rsidRPr="007D5BED" w:rsidRDefault="006005E3" w:rsidP="00E75D4B">
      <w:pPr>
        <w:pStyle w:val="SingleTxtG"/>
        <w:ind w:left="1701" w:hanging="567"/>
      </w:pPr>
      <w:r w:rsidRPr="007D5BED">
        <w:tab/>
        <w:t>(</w:t>
      </w:r>
      <w:proofErr w:type="spellStart"/>
      <w:r w:rsidRPr="007D5BED">
        <w:t>i</w:t>
      </w:r>
      <w:proofErr w:type="spellEnd"/>
      <w:r w:rsidRPr="007D5BED">
        <w:t>)</w:t>
      </w:r>
      <w:r w:rsidRPr="007D5BED">
        <w:tab/>
        <w:t xml:space="preserve">Reform of the regulations implementing the Aliens Act, pursuant to Supreme Decree No. 1930 of 3 December 2014, modifying Supreme Decree No. 597 of 1984 and Supreme Decree No. 296 of 1995. The amended </w:t>
      </w:r>
      <w:r w:rsidRPr="00F47FAA">
        <w:t>regulations</w:t>
      </w:r>
      <w:r w:rsidRPr="007D5BED">
        <w:t xml:space="preserve">, which came into force on 7 March 2015, reduce the cost of residence permits for children and adolescents to 15 dollars ($), regardless of nationality; establish free residence permits for victims of trafficking; remove restrictions on </w:t>
      </w:r>
      <w:r w:rsidRPr="00F47FAA">
        <w:t>contracting</w:t>
      </w:r>
      <w:r w:rsidRPr="007D5BED">
        <w:t xml:space="preserve"> foreign artists; fine-tune the system for </w:t>
      </w:r>
      <w:r w:rsidRPr="00F47FAA">
        <w:t>refusing</w:t>
      </w:r>
      <w:r w:rsidRPr="007D5BED">
        <w:t xml:space="preserve"> permits, particularly for reasons of lack of interest; formalize the system of granting residenc</w:t>
      </w:r>
      <w:r w:rsidRPr="00F47FAA">
        <w:t>e</w:t>
      </w:r>
      <w:r w:rsidRPr="007D5BED">
        <w:t xml:space="preserve"> permits </w:t>
      </w:r>
      <w:r w:rsidRPr="00F47FAA">
        <w:t>to</w:t>
      </w:r>
      <w:r w:rsidRPr="007D5BED">
        <w:t xml:space="preserve"> accused or convicted persons; promote the development of information systems; establish new payment systems for immigration fines; improve permit registration systems;</w:t>
      </w:r>
      <w:r w:rsidRPr="0090647C">
        <w:rPr>
          <w:rStyle w:val="FootnoteReference"/>
        </w:rPr>
        <w:footnoteReference w:id="126"/>
      </w:r>
      <w:r w:rsidRPr="007D5BED">
        <w:t xml:space="preserve"> regulate the travel, validity and registration reports of the Directorate General of Investigative Police; and improve interoperability systems </w:t>
      </w:r>
      <w:r w:rsidRPr="00F47FAA">
        <w:t>so that</w:t>
      </w:r>
      <w:r w:rsidRPr="007D5BED">
        <w:t xml:space="preserve"> information </w:t>
      </w:r>
      <w:r w:rsidRPr="00F47FAA">
        <w:t xml:space="preserve">can be shared </w:t>
      </w:r>
      <w:r w:rsidRPr="007D5BED">
        <w:t>between State agencies.</w:t>
      </w:r>
    </w:p>
    <w:p w:rsidR="006005E3" w:rsidRPr="007D5BED" w:rsidRDefault="006005E3" w:rsidP="009F33C1">
      <w:pPr>
        <w:pStyle w:val="SingleTxtG"/>
        <w:ind w:left="1701" w:hanging="567"/>
      </w:pPr>
      <w:r w:rsidRPr="007D5BED">
        <w:tab/>
      </w:r>
      <w:r w:rsidRPr="006C5F0F">
        <w:t>(ii)</w:t>
      </w:r>
      <w:r w:rsidRPr="006C5F0F">
        <w:tab/>
        <w:t>Introduction of a residence permit for persons who marry abroad without registering the marriage in Chile or who enter into a civil union whether in Chile or abroad, without distinction as to the sex of the contracting parties</w:t>
      </w:r>
      <w:r w:rsidRPr="007D5BED">
        <w:t>.</w:t>
      </w:r>
      <w:r w:rsidRPr="0090647C">
        <w:rPr>
          <w:rStyle w:val="FootnoteReference"/>
        </w:rPr>
        <w:footnoteReference w:id="127"/>
      </w:r>
    </w:p>
    <w:p w:rsidR="006005E3" w:rsidRPr="003C648B" w:rsidRDefault="006005E3" w:rsidP="009F33C1">
      <w:pPr>
        <w:pStyle w:val="SingleTxtG"/>
        <w:ind w:left="1701" w:hanging="567"/>
      </w:pPr>
      <w:r w:rsidRPr="0002430C">
        <w:tab/>
        <w:t>(iii</w:t>
      </w:r>
      <w:r w:rsidRPr="006C5F0F">
        <w:t>)</w:t>
      </w:r>
      <w:r w:rsidRPr="006C5F0F">
        <w:tab/>
        <w:t>Definition of standard criteria for the payment of fines, receipt of money orders and deposit of securities</w:t>
      </w:r>
      <w:r w:rsidRPr="003C648B">
        <w:t>.</w:t>
      </w:r>
      <w:r w:rsidRPr="0090647C">
        <w:rPr>
          <w:rStyle w:val="FootnoteReference"/>
        </w:rPr>
        <w:footnoteReference w:id="128"/>
      </w:r>
    </w:p>
    <w:p w:rsidR="006005E3" w:rsidRPr="006C5F0F" w:rsidRDefault="006005E3" w:rsidP="006C5F0F">
      <w:pPr>
        <w:pStyle w:val="SingleTxtG"/>
        <w:ind w:left="1701" w:hanging="567"/>
      </w:pPr>
      <w:r w:rsidRPr="003C648B">
        <w:tab/>
      </w:r>
      <w:r w:rsidRPr="006C5F0F">
        <w:t>(iv)</w:t>
      </w:r>
      <w:r w:rsidRPr="006C5F0F">
        <w:tab/>
        <w:t>Establishment of a regional coordination office to support the immigration-</w:t>
      </w:r>
      <w:r w:rsidRPr="0002430C">
        <w:t>related tasks carried out</w:t>
      </w:r>
      <w:r w:rsidRPr="006C5F0F">
        <w:t xml:space="preserve"> by regional administrations and provincial governments</w:t>
      </w:r>
      <w:r w:rsidRPr="0090647C">
        <w:rPr>
          <w:rStyle w:val="FootnoteReference"/>
        </w:rPr>
        <w:footnoteReference w:id="129"/>
      </w:r>
      <w:r w:rsidRPr="006C5F0F">
        <w:t xml:space="preserve"> and to streamline communication with the Aliens and Migration Department.</w:t>
      </w:r>
    </w:p>
    <w:p w:rsidR="006005E3" w:rsidRPr="000F07D9" w:rsidRDefault="006005E3" w:rsidP="003C648B">
      <w:pPr>
        <w:pStyle w:val="SingleTxtG"/>
        <w:ind w:left="1701" w:hanging="567"/>
        <w:jc w:val="lowKashida"/>
      </w:pPr>
      <w:r w:rsidRPr="003C648B">
        <w:tab/>
        <w:t>(v)</w:t>
      </w:r>
      <w:r w:rsidRPr="000F07D9">
        <w:tab/>
        <w:t>Elimination of immigration sanctions for children and adolescents,</w:t>
      </w:r>
      <w:r w:rsidRPr="0090647C">
        <w:rPr>
          <w:rStyle w:val="FootnoteReference"/>
        </w:rPr>
        <w:footnoteReference w:id="130"/>
      </w:r>
      <w:r w:rsidRPr="0002430C">
        <w:rPr>
          <w:rStyle w:val="FootnoteReference"/>
        </w:rPr>
        <w:t xml:space="preserve"> </w:t>
      </w:r>
      <w:r w:rsidRPr="000F07D9">
        <w:t>recognizing that it is the responsibility of the parents, guardians or persons responsible for the care of minors to comply with the necessary procedures for regularizing their migration status.</w:t>
      </w:r>
    </w:p>
    <w:p w:rsidR="006005E3" w:rsidRPr="003C648B" w:rsidRDefault="006005E3" w:rsidP="006C5F0F">
      <w:pPr>
        <w:pStyle w:val="SingleTxtG"/>
        <w:ind w:left="1701" w:hanging="567"/>
        <w:rPr>
          <w:rStyle w:val="FootnoteReference"/>
        </w:rPr>
      </w:pPr>
      <w:r w:rsidRPr="003C648B">
        <w:tab/>
        <w:t>(vi)</w:t>
      </w:r>
      <w:r w:rsidRPr="000F07D9">
        <w:tab/>
        <w:t>Removal of the requirement for foreign nationals who apply for a temporary residence permit to sit a standardized national test of medical knowledge.</w:t>
      </w:r>
      <w:r w:rsidRPr="0090647C">
        <w:rPr>
          <w:rStyle w:val="FootnoteReference"/>
        </w:rPr>
        <w:footnoteReference w:id="131"/>
      </w:r>
    </w:p>
    <w:p w:rsidR="006005E3" w:rsidRPr="000F07D9" w:rsidRDefault="006005E3" w:rsidP="006C5F0F">
      <w:pPr>
        <w:pStyle w:val="SingleTxtG"/>
        <w:ind w:left="1701" w:hanging="567"/>
      </w:pPr>
      <w:r w:rsidRPr="003C648B">
        <w:lastRenderedPageBreak/>
        <w:tab/>
        <w:t>(vii)</w:t>
      </w:r>
      <w:r w:rsidRPr="000F07D9">
        <w:tab/>
        <w:t>Establishment of a protocol for hardship cases</w:t>
      </w:r>
      <w:r w:rsidRPr="0090647C">
        <w:rPr>
          <w:rStyle w:val="FootnoteReference"/>
        </w:rPr>
        <w:footnoteReference w:id="132"/>
      </w:r>
      <w:r w:rsidRPr="003C648B">
        <w:rPr>
          <w:rStyle w:val="FootnoteReference"/>
        </w:rPr>
        <w:t xml:space="preserve"> </w:t>
      </w:r>
      <w:r w:rsidRPr="000F07D9">
        <w:t xml:space="preserve">in an effort to standardize the processing of residence permits for persons who are in vulnerable situations and require special protection by the State. </w:t>
      </w:r>
    </w:p>
    <w:p w:rsidR="006005E3" w:rsidRPr="000F07D9" w:rsidRDefault="006005E3" w:rsidP="006C5F0F">
      <w:pPr>
        <w:pStyle w:val="SingleTxtG"/>
        <w:ind w:left="1701" w:hanging="567"/>
      </w:pPr>
      <w:r w:rsidRPr="003C648B">
        <w:tab/>
        <w:t>(viii)</w:t>
      </w:r>
      <w:r w:rsidRPr="000F07D9">
        <w:tab/>
        <w:t>Implementation of the Aliens and Migration Department plan for process management improvement and modernization,</w:t>
      </w:r>
      <w:r w:rsidRPr="0090647C">
        <w:rPr>
          <w:rStyle w:val="FootnoteReference"/>
        </w:rPr>
        <w:footnoteReference w:id="133"/>
      </w:r>
      <w:r w:rsidRPr="003C648B">
        <w:rPr>
          <w:rStyle w:val="FootnoteReference"/>
        </w:rPr>
        <w:t xml:space="preserve"> </w:t>
      </w:r>
      <w:r w:rsidRPr="000F07D9">
        <w:t>which was begun in March 2018 and is still under way, with the aim of streamlining processes and improving the standard of care for migrants and refugees.</w:t>
      </w:r>
    </w:p>
    <w:p w:rsidR="006005E3" w:rsidRPr="000F07D9" w:rsidRDefault="006005E3" w:rsidP="006C5F0F">
      <w:pPr>
        <w:pStyle w:val="SingleTxtG"/>
        <w:ind w:left="1701" w:hanging="567"/>
      </w:pPr>
      <w:r w:rsidRPr="003C648B">
        <w:tab/>
        <w:t>(ix)</w:t>
      </w:r>
      <w:r w:rsidRPr="000F07D9">
        <w:tab/>
        <w:t>Introduction of the following new temporary residence visas, in line with the national migration policy:</w:t>
      </w:r>
    </w:p>
    <w:p w:rsidR="006005E3" w:rsidRPr="007D5BED" w:rsidRDefault="006005E3" w:rsidP="000F07D9">
      <w:pPr>
        <w:pStyle w:val="Bullet2G"/>
      </w:pPr>
      <w:r w:rsidRPr="007D5BED">
        <w:t xml:space="preserve">Temporary </w:t>
      </w:r>
      <w:r w:rsidR="00DC1BBB">
        <w:t>“</w:t>
      </w:r>
      <w:r w:rsidRPr="00F47FAA">
        <w:t>opportunities</w:t>
      </w:r>
      <w:r w:rsidR="00DC1BBB">
        <w:t>”</w:t>
      </w:r>
      <w:r w:rsidRPr="00F47FAA">
        <w:t xml:space="preserve"> visas</w:t>
      </w:r>
      <w:r w:rsidRPr="007D5BED">
        <w:t xml:space="preserve">, which must be applied for through Chilean consulates abroad and </w:t>
      </w:r>
      <w:r w:rsidRPr="00F47FAA">
        <w:t>are</w:t>
      </w:r>
      <w:r w:rsidRPr="007D5BED">
        <w:t xml:space="preserve"> aimed at foreign professionals, </w:t>
      </w:r>
      <w:r w:rsidRPr="00F47FAA">
        <w:t>skilled technicians</w:t>
      </w:r>
      <w:r w:rsidRPr="007D5BED">
        <w:t xml:space="preserve"> or </w:t>
      </w:r>
      <w:r w:rsidRPr="00F47FAA">
        <w:t>qualified</w:t>
      </w:r>
      <w:r w:rsidRPr="007D5BED">
        <w:t xml:space="preserve"> tradespersons who are seeking to come to Chile to start a business or </w:t>
      </w:r>
      <w:r w:rsidRPr="00F47FAA">
        <w:t>find</w:t>
      </w:r>
      <w:r w:rsidRPr="007D5BED">
        <w:t xml:space="preserve"> employment. The visa is granted </w:t>
      </w:r>
      <w:r w:rsidRPr="00F47FAA">
        <w:t>according to</w:t>
      </w:r>
      <w:r w:rsidRPr="007D5BED">
        <w:t xml:space="preserve"> a points system, with points awarded on the basis of defined criteria relating to education, age, language, occupation and country, with a focus on industry sectors considered to be priority areas for the country</w:t>
      </w:r>
      <w:r w:rsidR="00DC1BBB">
        <w:t>’</w:t>
      </w:r>
      <w:r w:rsidRPr="007D5BED">
        <w:t>s development and on the identified needs of each region. Initially,</w:t>
      </w:r>
      <w:r w:rsidRPr="00F47FAA">
        <w:t xml:space="preserve"> and</w:t>
      </w:r>
      <w:r w:rsidRPr="007D5BED">
        <w:t xml:space="preserve"> </w:t>
      </w:r>
      <w:r w:rsidRPr="00F47FAA">
        <w:t xml:space="preserve">until 20 November 2018, </w:t>
      </w:r>
      <w:r w:rsidRPr="007D5BED">
        <w:t xml:space="preserve">up to 3,000 of these visas will be granted to </w:t>
      </w:r>
      <w:r w:rsidRPr="00F47FAA">
        <w:t>qualified applicants,</w:t>
      </w:r>
      <w:r w:rsidRPr="007D5BED">
        <w:t xml:space="preserve"> at which point an evaluation of th</w:t>
      </w:r>
      <w:r w:rsidRPr="00F47FAA">
        <w:t>e</w:t>
      </w:r>
      <w:r w:rsidRPr="007D5BED">
        <w:t xml:space="preserve"> new points system will be undertaken.</w:t>
      </w:r>
    </w:p>
    <w:p w:rsidR="006005E3" w:rsidRPr="00E51C16" w:rsidRDefault="006005E3" w:rsidP="00E51C16">
      <w:pPr>
        <w:pStyle w:val="Bullet2G"/>
      </w:pPr>
      <w:r w:rsidRPr="00E51C16">
        <w:t xml:space="preserve">Temporary overseas application visas, which must be applied for through Chilean consulates abroad and are aimed at foreigners who wish to start a business or find employment in Chile and have a postgraduate degree from one of the 150 leading foreign academic institutions, according to the Organization for Economic Cooperation and Development sub-area rankings used by the Scholarships Chile programme to award points to candidates. Applications for this visa can be made until 31 July 2019. Up to 300 visas will be awarded, in strict preferential order. </w:t>
      </w:r>
    </w:p>
    <w:p w:rsidR="006005E3" w:rsidRPr="00E51C16" w:rsidRDefault="006005E3" w:rsidP="00E51C16">
      <w:pPr>
        <w:pStyle w:val="Bullet2G"/>
      </w:pPr>
      <w:r w:rsidRPr="00E51C16">
        <w:t>Temporary national application visas, which must be applied for in Chile and are aimed at foreign nationals who, in the two years prior to their visa application, have completed postgraduate study and obtained a master</w:t>
      </w:r>
      <w:r w:rsidR="00DC1BBB" w:rsidRPr="00E51C16">
        <w:t>’</w:t>
      </w:r>
      <w:r w:rsidRPr="00E51C16">
        <w:t>s or doctoral degree from an accredited Chilean university.</w:t>
      </w:r>
    </w:p>
    <w:p w:rsidR="006005E3" w:rsidRPr="00E51C16" w:rsidRDefault="006005E3" w:rsidP="00E51C16">
      <w:pPr>
        <w:pStyle w:val="Bullet2G"/>
      </w:pPr>
      <w:r w:rsidRPr="00E51C16">
        <w:t xml:space="preserve">Temporary Haitian family reunification visas, which must be applied for through the Chilean consulate in Haiti and are aimed at reunifying family members </w:t>
      </w:r>
      <w:r w:rsidR="00B005DD">
        <w:t>–</w:t>
      </w:r>
      <w:r w:rsidRPr="00E51C16">
        <w:t xml:space="preserve"> limited to spouses, civil partners, minor children and children up to the age of 24 years who are still studying </w:t>
      </w:r>
      <w:r w:rsidR="00E51C16">
        <w:t>–</w:t>
      </w:r>
      <w:r w:rsidRPr="00E51C16">
        <w:t xml:space="preserve"> with a Haitian national who is residing in Chile and has some form of temporary visa or permanent residency.</w:t>
      </w:r>
    </w:p>
    <w:p w:rsidR="006005E3" w:rsidRPr="00B005DD" w:rsidRDefault="006005E3" w:rsidP="00E51C16">
      <w:pPr>
        <w:pStyle w:val="Bullet2G"/>
      </w:pPr>
      <w:r w:rsidRPr="00B005DD">
        <w:lastRenderedPageBreak/>
        <w:t>Temporary democratic responsibility visas, which must be applied for through Chilean consulates in Venezuela.</w:t>
      </w:r>
      <w:r w:rsidRPr="0090647C">
        <w:rPr>
          <w:rStyle w:val="FootnoteReference"/>
        </w:rPr>
        <w:footnoteReference w:id="134"/>
      </w:r>
      <w:r w:rsidRPr="0002430C">
        <w:rPr>
          <w:rStyle w:val="FootnoteReference"/>
        </w:rPr>
        <w:t xml:space="preserve"> </w:t>
      </w:r>
      <w:r w:rsidRPr="00B005DD">
        <w:t>Applicants must prove that they have Venezuelan nationality and that they do not have a criminal record in their country of origin.</w:t>
      </w:r>
    </w:p>
    <w:p w:rsidR="006005E3" w:rsidRPr="007D5BED" w:rsidRDefault="00B005DD" w:rsidP="00B005DD">
      <w:pPr>
        <w:pStyle w:val="H23G"/>
      </w:pPr>
      <w:r>
        <w:tab/>
      </w:r>
      <w:r>
        <w:tab/>
      </w:r>
      <w:r w:rsidR="006005E3" w:rsidRPr="007D5BED">
        <w:t>Reply to paragraph 35 of the list of issues prior to reporting</w:t>
      </w:r>
    </w:p>
    <w:p w:rsidR="006005E3" w:rsidRPr="007D5BED" w:rsidRDefault="006005E3" w:rsidP="00B005DD">
      <w:pPr>
        <w:pStyle w:val="SingleTxtG"/>
      </w:pPr>
      <w:r w:rsidRPr="007D5BED">
        <w:t>231.</w:t>
      </w:r>
      <w:r w:rsidRPr="007D5BED">
        <w:tab/>
        <w:t xml:space="preserve">In 2002, the Chilean Government signed the </w:t>
      </w:r>
      <w:r w:rsidR="00DC1BBB">
        <w:t>“</w:t>
      </w:r>
      <w:r w:rsidRPr="007D5BED">
        <w:t>Agreement on Residence in Southern Common Market (MERCOSUR) States parties, Bolivia and Chile</w:t>
      </w:r>
      <w:r w:rsidR="00DC1BBB">
        <w:t>”</w:t>
      </w:r>
      <w:r w:rsidRPr="007D5BED">
        <w:t xml:space="preserve"> with Argentina, Brazil, Paraguay, Uruguay and Bolivia.</w:t>
      </w:r>
    </w:p>
    <w:p w:rsidR="006005E3" w:rsidRPr="007D5BED" w:rsidRDefault="006005E3" w:rsidP="002D53A2">
      <w:pPr>
        <w:pStyle w:val="SingleTxtG"/>
      </w:pPr>
      <w:r w:rsidRPr="007D5BED">
        <w:t>232.</w:t>
      </w:r>
      <w:r w:rsidRPr="007D5BED">
        <w:tab/>
        <w:t>Utilizing its powers under the current regulations, the Aliens and Migration Department has adopted the principles of the Agreement in order to allow foreign nationals of the aforementioned countries to gain access to temporary residency permits on grounds of international reciprocity.</w:t>
      </w:r>
      <w:r w:rsidRPr="0090647C">
        <w:rPr>
          <w:rStyle w:val="FootnoteReference"/>
        </w:rPr>
        <w:footnoteReference w:id="135"/>
      </w:r>
    </w:p>
    <w:p w:rsidR="006005E3" w:rsidRPr="007D5BED" w:rsidRDefault="006005E3" w:rsidP="002D53A2">
      <w:pPr>
        <w:pStyle w:val="SingleTxtG"/>
      </w:pPr>
      <w:r w:rsidRPr="007D5BED">
        <w:t>233.</w:t>
      </w:r>
      <w:r w:rsidRPr="007D5BED">
        <w:tab/>
      </w:r>
      <w:r w:rsidRPr="00F47FAA">
        <w:t xml:space="preserve">Provincial </w:t>
      </w:r>
      <w:r w:rsidRPr="007D5BED">
        <w:t>governors, the Directorate General of Consular Affairs</w:t>
      </w:r>
      <w:r w:rsidRPr="00F47FAA">
        <w:t>,</w:t>
      </w:r>
      <w:r w:rsidRPr="007D5BED">
        <w:t xml:space="preserve"> the Directorate General of Immigration of the Ministry of Foreign Affairs and the National Office of Overseas Affairs and International Police were given instructions regarding the application of the Agreement on Residence in MERCOSUR and Associated States</w:t>
      </w:r>
      <w:r w:rsidRPr="00F47FAA">
        <w:t xml:space="preserve"> by means of Circular No. 26465 of 4 December 2009</w:t>
      </w:r>
      <w:r w:rsidRPr="007D5BED">
        <w:t xml:space="preserve">. As a result, nationals of these States, irrespective of the activity they wish to undertake in Chile, may be granted a </w:t>
      </w:r>
      <w:r w:rsidRPr="00F47FAA">
        <w:t>two</w:t>
      </w:r>
      <w:r w:rsidRPr="007D5BED">
        <w:t>-year temporary residence visa provided that they do not have a criminal record. This temporary residency can be made permanent by submitting the appropriate application to the Chilean migration authorities, in line with current immigration law.</w:t>
      </w:r>
    </w:p>
    <w:p w:rsidR="006005E3" w:rsidRPr="007D5BED" w:rsidRDefault="002D53A2" w:rsidP="002D53A2">
      <w:pPr>
        <w:pStyle w:val="HChG"/>
      </w:pPr>
      <w:r>
        <w:tab/>
      </w:r>
      <w:r>
        <w:tab/>
      </w:r>
      <w:r w:rsidR="006005E3" w:rsidRPr="007D5BED">
        <w:t>Section II</w:t>
      </w:r>
    </w:p>
    <w:p w:rsidR="006005E3" w:rsidRPr="007D5BED" w:rsidRDefault="00BF2AE6" w:rsidP="002D53A2">
      <w:pPr>
        <w:pStyle w:val="H23G"/>
      </w:pPr>
      <w:r>
        <w:tab/>
      </w:r>
      <w:r>
        <w:tab/>
      </w:r>
      <w:r w:rsidR="006005E3" w:rsidRPr="007D5BED">
        <w:t xml:space="preserve">Reply to the issues raised in paragraph 36 </w:t>
      </w:r>
    </w:p>
    <w:p w:rsidR="006005E3" w:rsidRPr="00BF2AE6" w:rsidRDefault="00BF2AE6" w:rsidP="00BF2AE6">
      <w:pPr>
        <w:pStyle w:val="H4G"/>
      </w:pPr>
      <w:r>
        <w:tab/>
      </w:r>
      <w:r w:rsidRPr="00BF2AE6">
        <w:tab/>
      </w:r>
      <w:r w:rsidR="006005E3" w:rsidRPr="00BF2AE6">
        <w:t>Paragraph 36 (a)</w:t>
      </w:r>
    </w:p>
    <w:p w:rsidR="006005E3" w:rsidRPr="007D5BED" w:rsidRDefault="006005E3" w:rsidP="001C220A">
      <w:pPr>
        <w:pStyle w:val="SingleTxtG"/>
      </w:pPr>
      <w:r w:rsidRPr="007D5BED">
        <w:t>234.</w:t>
      </w:r>
      <w:r w:rsidRPr="007D5BED">
        <w:tab/>
      </w:r>
      <w:r w:rsidRPr="00F47FAA">
        <w:t>The</w:t>
      </w:r>
      <w:r w:rsidRPr="007D5BED">
        <w:t xml:space="preserve"> bill on migration and aliens (Bulletin No. 8.970-06) was submitted on 4 June 2013 by President </w:t>
      </w:r>
      <w:proofErr w:type="spellStart"/>
      <w:r w:rsidRPr="007D5BED">
        <w:t>Piñera</w:t>
      </w:r>
      <w:proofErr w:type="spellEnd"/>
      <w:r w:rsidRPr="007D5BED">
        <w:t xml:space="preserve"> during his first term of office. Between 2014 and 2018, there was little progress on the bill in the Chamber of Deputies; however, on 10 April 2018, the President reactivated the process by </w:t>
      </w:r>
      <w:r w:rsidRPr="00F47FAA">
        <w:t>issuing instructions for the bill</w:t>
      </w:r>
      <w:r w:rsidR="00DC1BBB">
        <w:t>’</w:t>
      </w:r>
      <w:r w:rsidRPr="00F47FAA">
        <w:t>s</w:t>
      </w:r>
      <w:r w:rsidRPr="007D5BED">
        <w:t xml:space="preserve"> amendment and </w:t>
      </w:r>
      <w:r w:rsidRPr="00F47FAA">
        <w:t xml:space="preserve">assigning </w:t>
      </w:r>
      <w:r w:rsidRPr="007D5BED">
        <w:t xml:space="preserve">priority </w:t>
      </w:r>
      <w:r w:rsidRPr="00F47FAA">
        <w:t xml:space="preserve">status to its </w:t>
      </w:r>
      <w:r w:rsidRPr="007D5BED">
        <w:t>consideration in the Senate. The bill was approved by the Chamber of Deputies on 16 June 2018 and is currently undergoing its second constitutional reading in the Senate.</w:t>
      </w:r>
    </w:p>
    <w:p w:rsidR="006005E3" w:rsidRPr="007D5BED" w:rsidRDefault="006005E3" w:rsidP="001C220A">
      <w:pPr>
        <w:pStyle w:val="SingleTxtG"/>
      </w:pPr>
      <w:r w:rsidRPr="007D5BED">
        <w:t>235.</w:t>
      </w:r>
      <w:r w:rsidRPr="007D5BED">
        <w:tab/>
        <w:t>Laws in force:</w:t>
      </w:r>
    </w:p>
    <w:p w:rsidR="006005E3" w:rsidRPr="007D5BED" w:rsidRDefault="006005E3" w:rsidP="00110E56">
      <w:pPr>
        <w:pStyle w:val="Bullet1G"/>
      </w:pPr>
      <w:r w:rsidRPr="007D5BED">
        <w:t>Act No. 20.430 of 15 April 2010 establishing provisions for the protection of refugees</w:t>
      </w:r>
    </w:p>
    <w:p w:rsidR="006005E3" w:rsidRPr="007D5BED" w:rsidRDefault="006005E3" w:rsidP="00110E56">
      <w:pPr>
        <w:pStyle w:val="Bullet1G"/>
      </w:pPr>
      <w:r w:rsidRPr="007D5BED">
        <w:t>Decree No. 831 of 17 February 2011, the Refugee Regulations</w:t>
      </w:r>
    </w:p>
    <w:p w:rsidR="006005E3" w:rsidRPr="007D5BED" w:rsidRDefault="006005E3" w:rsidP="00110E56">
      <w:pPr>
        <w:pStyle w:val="Bullet1G"/>
      </w:pPr>
      <w:r w:rsidRPr="007D5BED">
        <w:t xml:space="preserve">Act </w:t>
      </w:r>
      <w:r w:rsidR="00C0604E" w:rsidRPr="007D5BED">
        <w:t>No</w:t>
      </w:r>
      <w:r w:rsidRPr="007D5BED">
        <w:t xml:space="preserve">. 20.507 of 8 April 2011, which criminalizes </w:t>
      </w:r>
      <w:r w:rsidRPr="00F47FAA">
        <w:t xml:space="preserve">the </w:t>
      </w:r>
      <w:r w:rsidRPr="007D5BED">
        <w:t>smuggling of migrants and establishes rules aimed at preventing the offence and ensuring more effective criminal prosecution</w:t>
      </w:r>
    </w:p>
    <w:p w:rsidR="006005E3" w:rsidRPr="007D5BED" w:rsidRDefault="006005E3" w:rsidP="00110E56">
      <w:pPr>
        <w:pStyle w:val="Bullet1G"/>
      </w:pPr>
      <w:r w:rsidRPr="007D5BED">
        <w:t>Act No. 20.609 of 24 July 2012, on anti-discrimination measures, which defines arbitrary discrimination as any unjustified distinction based on race, ethnicity or nationality</w:t>
      </w:r>
    </w:p>
    <w:p w:rsidR="006005E3" w:rsidRPr="007D5BED" w:rsidRDefault="006005E3" w:rsidP="00110E56">
      <w:pPr>
        <w:pStyle w:val="Bullet1G"/>
      </w:pPr>
      <w:r w:rsidRPr="007D5BED">
        <w:t>Decree No. 1930 of 7 March 2015, modifying Ministry of the Interior Decree No. 597 of 1984, which approved the new regulations implementing the Aliens</w:t>
      </w:r>
      <w:r w:rsidRPr="00F47FAA">
        <w:t xml:space="preserve"> Act</w:t>
      </w:r>
      <w:r w:rsidRPr="007D5BED">
        <w:t xml:space="preserve">, and </w:t>
      </w:r>
      <w:r w:rsidRPr="007D5BED">
        <w:lastRenderedPageBreak/>
        <w:t>Ministry of the Interior Decree No. 296 of 1995, which sets out the fees to be paid by foreign nationals for the administrative procedures indicated</w:t>
      </w:r>
    </w:p>
    <w:p w:rsidR="006005E3" w:rsidRPr="007D5BED" w:rsidRDefault="006005E3" w:rsidP="00110E56">
      <w:pPr>
        <w:pStyle w:val="Bullet1G"/>
      </w:pPr>
      <w:r w:rsidRPr="007D5BED">
        <w:t>Act No. 20.888 of 8 January 2016, modifying</w:t>
      </w:r>
      <w:r w:rsidRPr="00F47FAA">
        <w:t>,</w:t>
      </w:r>
      <w:r w:rsidRPr="007D5BED">
        <w:t xml:space="preserve"> and reducing</w:t>
      </w:r>
      <w:r w:rsidRPr="00F47FAA">
        <w:t>,</w:t>
      </w:r>
      <w:r w:rsidRPr="007D5BED">
        <w:t xml:space="preserve"> the requirements for naturalization</w:t>
      </w:r>
    </w:p>
    <w:p w:rsidR="006005E3" w:rsidRPr="007D5BED" w:rsidRDefault="00E77205" w:rsidP="00E77205">
      <w:pPr>
        <w:pStyle w:val="H4G"/>
      </w:pPr>
      <w:r>
        <w:tab/>
      </w:r>
      <w:r>
        <w:tab/>
      </w:r>
      <w:r w:rsidR="006005E3" w:rsidRPr="007D5BED">
        <w:t>Paragraph 36 (b)</w:t>
      </w:r>
    </w:p>
    <w:p w:rsidR="006005E3" w:rsidRPr="007D5BED" w:rsidRDefault="006005E3" w:rsidP="00E77205">
      <w:pPr>
        <w:pStyle w:val="SingleTxtG"/>
      </w:pPr>
      <w:r w:rsidRPr="007D5BED">
        <w:t>236.</w:t>
      </w:r>
      <w:r w:rsidRPr="007D5BED">
        <w:tab/>
        <w:t>Establishment of the National Advisory Council on Migration, under the Aliens and Migration Department of the Ministry of the Interior, through Exempt Resolution No. 10.330 of 11 December 2015. The Council</w:t>
      </w:r>
      <w:r w:rsidR="00DC1BBB">
        <w:t>’</w:t>
      </w:r>
      <w:r w:rsidRPr="007D5BED">
        <w:t xml:space="preserve">s objective </w:t>
      </w:r>
      <w:r w:rsidRPr="00F47FAA">
        <w:t>was</w:t>
      </w:r>
      <w:r w:rsidRPr="007D5BED">
        <w:t xml:space="preserve"> to institutionalize civil society analysis and debate </w:t>
      </w:r>
      <w:r w:rsidRPr="00F47FAA">
        <w:t>on the</w:t>
      </w:r>
      <w:r w:rsidRPr="007D5BED">
        <w:t xml:space="preserve"> migration </w:t>
      </w:r>
      <w:r w:rsidRPr="00F47FAA">
        <w:t xml:space="preserve">situation </w:t>
      </w:r>
      <w:r w:rsidRPr="007D5BED">
        <w:t xml:space="preserve">in Chile by </w:t>
      </w:r>
      <w:r w:rsidRPr="00F47FAA">
        <w:t>means of</w:t>
      </w:r>
      <w:r w:rsidRPr="007D5BED">
        <w:t xml:space="preserve"> </w:t>
      </w:r>
      <w:r w:rsidRPr="00F47FAA">
        <w:t>civic</w:t>
      </w:r>
      <w:r w:rsidRPr="007D5BED">
        <w:t xml:space="preserve"> participation in the design, implementation and evaluation of public policies</w:t>
      </w:r>
      <w:r w:rsidRPr="00F47FAA">
        <w:t xml:space="preserve"> and by</w:t>
      </w:r>
      <w:r w:rsidRPr="007D5BED">
        <w:t xml:space="preserve"> adopting a multicultural management approach </w:t>
      </w:r>
      <w:r w:rsidRPr="00F47FAA">
        <w:t>under which</w:t>
      </w:r>
      <w:r w:rsidRPr="007D5BED">
        <w:t xml:space="preserve"> discrimination on the basis of race or culture</w:t>
      </w:r>
      <w:r w:rsidRPr="00F47FAA">
        <w:t xml:space="preserve"> is prohibited</w:t>
      </w:r>
      <w:r w:rsidRPr="007D5BED">
        <w:t>; celebrating, recognizing and respecting cultural diversity</w:t>
      </w:r>
      <w:r w:rsidRPr="00F47FAA">
        <w:t>, and the right to this diversity</w:t>
      </w:r>
      <w:r w:rsidRPr="007D5BED">
        <w:t xml:space="preserve">; </w:t>
      </w:r>
      <w:r w:rsidRPr="00F47FAA">
        <w:t>taking</w:t>
      </w:r>
      <w:r w:rsidRPr="007D5BED">
        <w:t xml:space="preserve"> affirmative </w:t>
      </w:r>
      <w:r w:rsidRPr="00F47FAA">
        <w:t>action;</w:t>
      </w:r>
      <w:r w:rsidRPr="007D5BED">
        <w:t xml:space="preserve"> and producing disaggregated data that ensure the participation and empowerment of migrants. It was dissolved by Exempt Resolution No. 1.957 of 6 April 2018, following the establishment of the National Advisory Council of the Office of the Undersecretary of the Interior, for the purpose of harmonizing and coordinating </w:t>
      </w:r>
      <w:r w:rsidRPr="00F47FAA">
        <w:t>civic</w:t>
      </w:r>
      <w:r w:rsidRPr="007D5BED">
        <w:t xml:space="preserve"> participation. </w:t>
      </w:r>
    </w:p>
    <w:p w:rsidR="006005E3" w:rsidRPr="007D5BED" w:rsidRDefault="006005E3" w:rsidP="00AA4C55">
      <w:pPr>
        <w:pStyle w:val="SingleTxtG"/>
      </w:pPr>
      <w:r w:rsidRPr="007D5BED">
        <w:t>237.</w:t>
      </w:r>
      <w:r w:rsidRPr="007D5BED">
        <w:tab/>
        <w:t>Establishment of the National Advisory Council of the Office of the Undersecretary of the Interior, through Exempt Resolution No. 2.235 of 4 May 2018. Th</w:t>
      </w:r>
      <w:r w:rsidRPr="00F47FAA">
        <w:t>is</w:t>
      </w:r>
      <w:r w:rsidRPr="007D5BED">
        <w:t xml:space="preserve"> Council</w:t>
      </w:r>
      <w:r w:rsidR="00DC1BBB">
        <w:t>’</w:t>
      </w:r>
      <w:r w:rsidRPr="007D5BED">
        <w:t xml:space="preserve">s objective is to institutionalize civil society analysis and debate </w:t>
      </w:r>
      <w:r w:rsidRPr="00F47FAA">
        <w:t>on</w:t>
      </w:r>
      <w:r w:rsidRPr="007D5BED">
        <w:t xml:space="preserve"> issues such as emergencies, migration and public security, through </w:t>
      </w:r>
      <w:r w:rsidRPr="00F47FAA">
        <w:t>civic</w:t>
      </w:r>
      <w:r w:rsidRPr="007D5BED">
        <w:t xml:space="preserve"> participation in evaluating, providing opinions on and making proposals for State plans, programmes and public policies. </w:t>
      </w:r>
    </w:p>
    <w:p w:rsidR="006005E3" w:rsidRPr="007D5BED" w:rsidRDefault="0037382F" w:rsidP="0037382F">
      <w:pPr>
        <w:pStyle w:val="H4G"/>
      </w:pPr>
      <w:r>
        <w:tab/>
      </w:r>
      <w:r>
        <w:tab/>
      </w:r>
      <w:r w:rsidR="006005E3" w:rsidRPr="007D5BED">
        <w:t>Paragraph 36 (c)</w:t>
      </w:r>
    </w:p>
    <w:p w:rsidR="006005E3" w:rsidRPr="007D5BED" w:rsidRDefault="006005E3" w:rsidP="0037382F">
      <w:pPr>
        <w:pStyle w:val="SingleTxtG"/>
      </w:pPr>
      <w:r w:rsidRPr="007D5BED">
        <w:t>238.</w:t>
      </w:r>
      <w:r w:rsidRPr="007D5BED">
        <w:tab/>
        <w:t xml:space="preserve">These policies, programmes and action plans include the following: </w:t>
      </w:r>
    </w:p>
    <w:p w:rsidR="006005E3" w:rsidRPr="007D5BED" w:rsidRDefault="006005E3" w:rsidP="00EC4FC2">
      <w:pPr>
        <w:pStyle w:val="Bullet1G"/>
      </w:pPr>
      <w:r w:rsidRPr="00F47FAA">
        <w:t xml:space="preserve">The bill </w:t>
      </w:r>
      <w:r w:rsidRPr="007D5BED">
        <w:t xml:space="preserve">on migration and aliens: </w:t>
      </w:r>
      <w:r w:rsidRPr="00F47FAA">
        <w:t>designed to modernize</w:t>
      </w:r>
      <w:r w:rsidRPr="007D5BED">
        <w:t xml:space="preserve"> the current regulations and bring them into line with international human rights standards</w:t>
      </w:r>
    </w:p>
    <w:p w:rsidR="006005E3" w:rsidRPr="007D5BED" w:rsidRDefault="006005E3" w:rsidP="00EC4FC2">
      <w:pPr>
        <w:pStyle w:val="Bullet1G"/>
      </w:pPr>
      <w:r w:rsidRPr="007D5BED">
        <w:t xml:space="preserve">Temporary civil union visa: see reply to </w:t>
      </w:r>
      <w:r w:rsidRPr="00F47FAA">
        <w:t xml:space="preserve">the issues raised in </w:t>
      </w:r>
      <w:r w:rsidRPr="007D5BED">
        <w:t xml:space="preserve">paragraph 34 </w:t>
      </w:r>
    </w:p>
    <w:p w:rsidR="006005E3" w:rsidRPr="007D5BED" w:rsidRDefault="006005E3" w:rsidP="00EC4FC2">
      <w:pPr>
        <w:pStyle w:val="Bullet1G"/>
      </w:pPr>
      <w:r w:rsidRPr="007D5BED">
        <w:t xml:space="preserve">Ordinance No. 894 permitting migrant children and adolescents to gain access to student benefits: </w:t>
      </w:r>
      <w:r w:rsidRPr="00F47FAA">
        <w:t>updates</w:t>
      </w:r>
      <w:r w:rsidRPr="007D5BED">
        <w:t xml:space="preserve"> the instructions governing the entry, stay and exercise of rights of children and adolescents and </w:t>
      </w:r>
      <w:r w:rsidRPr="00F47FAA">
        <w:t>introduces</w:t>
      </w:r>
      <w:r w:rsidRPr="007D5BED">
        <w:t xml:space="preserve"> </w:t>
      </w:r>
      <w:r w:rsidRPr="00F47FAA">
        <w:t>provisional school identification numbers</w:t>
      </w:r>
      <w:r w:rsidRPr="007D5BED">
        <w:t xml:space="preserve">, which </w:t>
      </w:r>
      <w:r w:rsidRPr="00F47FAA">
        <w:t>give</w:t>
      </w:r>
      <w:r w:rsidRPr="007D5BED">
        <w:t xml:space="preserve"> migrant children and adolescents access to student benefits and </w:t>
      </w:r>
      <w:r w:rsidRPr="00F47FAA">
        <w:t xml:space="preserve">make it possible to </w:t>
      </w:r>
      <w:r w:rsidRPr="007D5BED">
        <w:t>continuously monitor their educational path via the General Student Information System</w:t>
      </w:r>
    </w:p>
    <w:p w:rsidR="006005E3" w:rsidRPr="007D5BED" w:rsidRDefault="006005E3" w:rsidP="00EC4FC2">
      <w:pPr>
        <w:pStyle w:val="Bullet1G"/>
      </w:pPr>
      <w:r w:rsidRPr="007D5BED">
        <w:t xml:space="preserve">Ordinance No. 329 on the entry, stay and exercise of educational rights of </w:t>
      </w:r>
      <w:r w:rsidRPr="00F47FAA">
        <w:t xml:space="preserve">migrant </w:t>
      </w:r>
      <w:r w:rsidRPr="007D5BED">
        <w:t>children, adolescents and young</w:t>
      </w:r>
      <w:r w:rsidRPr="00F47FAA">
        <w:t xml:space="preserve"> persons</w:t>
      </w:r>
      <w:r w:rsidRPr="007D5BED">
        <w:t>: updates the instructions governing the entry, stay and exercise of rights of young persons and adult migrants</w:t>
      </w:r>
    </w:p>
    <w:p w:rsidR="006005E3" w:rsidRPr="007D5BED" w:rsidRDefault="006005E3" w:rsidP="00EC4FC2">
      <w:pPr>
        <w:pStyle w:val="Bullet1G"/>
      </w:pPr>
      <w:r w:rsidRPr="007D5BED">
        <w:t xml:space="preserve">Revamp of the enrolment and student benefits systems: modifies the registration procedure for the university </w:t>
      </w:r>
      <w:r w:rsidRPr="00F47FAA">
        <w:t>entrance</w:t>
      </w:r>
      <w:r w:rsidRPr="007D5BED">
        <w:t xml:space="preserve"> examination in order to ensure that students who have not </w:t>
      </w:r>
      <w:r w:rsidRPr="00F47FAA">
        <w:t>managed</w:t>
      </w:r>
      <w:r w:rsidRPr="007D5BED">
        <w:t xml:space="preserve"> to regularize their </w:t>
      </w:r>
      <w:r w:rsidRPr="00F47FAA">
        <w:t xml:space="preserve">migration </w:t>
      </w:r>
      <w:r w:rsidRPr="007D5BED">
        <w:t xml:space="preserve">status can take the exam using their </w:t>
      </w:r>
      <w:r w:rsidRPr="00F47FAA">
        <w:t>provisional school identification number</w:t>
      </w:r>
    </w:p>
    <w:p w:rsidR="006005E3" w:rsidRPr="007D5BED" w:rsidRDefault="006005E3" w:rsidP="00EC4FC2">
      <w:pPr>
        <w:pStyle w:val="Bullet1G"/>
      </w:pPr>
      <w:r w:rsidRPr="007D5BED">
        <w:t>New Circular No. 4 of 2 March 2018</w:t>
      </w:r>
      <w:r w:rsidRPr="00F47FAA">
        <w:t>:</w:t>
      </w:r>
      <w:r w:rsidRPr="007D5BED">
        <w:t xml:space="preserve"> set</w:t>
      </w:r>
      <w:r w:rsidRPr="00F47FAA">
        <w:t>s</w:t>
      </w:r>
      <w:r w:rsidRPr="007D5BED">
        <w:t xml:space="preserve"> out the procedure for admitting foreign children and adolescents to the National Service for Minors care network</w:t>
      </w:r>
      <w:r w:rsidRPr="00F47FAA">
        <w:t xml:space="preserve">, </w:t>
      </w:r>
      <w:r w:rsidRPr="007D5BED">
        <w:t>explicitly establishing the principle of equal treatment, irrespective of nationality or migration status</w:t>
      </w:r>
      <w:r w:rsidRPr="00F47FAA">
        <w:t xml:space="preserve"> in Chile</w:t>
      </w:r>
      <w:r w:rsidRPr="007D5BED">
        <w:t>, thus guaranteeing the right of foreign children and adolescents to gain access to the special protection system and ensuring proper management and handling of their cases. This circular was modified</w:t>
      </w:r>
      <w:r w:rsidRPr="0090647C">
        <w:rPr>
          <w:rStyle w:val="FootnoteReference"/>
        </w:rPr>
        <w:footnoteReference w:id="136"/>
      </w:r>
      <w:r w:rsidRPr="00F60F00">
        <w:rPr>
          <w:rStyle w:val="FootnoteReference"/>
        </w:rPr>
        <w:t xml:space="preserve"> </w:t>
      </w:r>
      <w:r w:rsidRPr="007D5BED">
        <w:t xml:space="preserve">to fully reflect the special measures that must be carried out for migrant children and adolescents receiving care, taking into account the specific situations </w:t>
      </w:r>
      <w:r w:rsidRPr="00F47FAA">
        <w:t>that</w:t>
      </w:r>
      <w:r w:rsidRPr="007D5BED">
        <w:t xml:space="preserve"> they may </w:t>
      </w:r>
      <w:r w:rsidRPr="00F47FAA">
        <w:t>face</w:t>
      </w:r>
      <w:r w:rsidRPr="007D5BED">
        <w:t xml:space="preserve"> </w:t>
      </w:r>
      <w:r w:rsidRPr="00F47FAA">
        <w:t xml:space="preserve">as part of </w:t>
      </w:r>
      <w:r w:rsidRPr="007D5BED">
        <w:t xml:space="preserve">the </w:t>
      </w:r>
      <w:r w:rsidRPr="007D5BED">
        <w:lastRenderedPageBreak/>
        <w:t xml:space="preserve">immigration processes </w:t>
      </w:r>
      <w:r w:rsidRPr="00F47FAA">
        <w:t>to which</w:t>
      </w:r>
      <w:r w:rsidRPr="007D5BED">
        <w:t xml:space="preserve"> they </w:t>
      </w:r>
      <w:r w:rsidRPr="00F47FAA">
        <w:t xml:space="preserve">themselves </w:t>
      </w:r>
      <w:r w:rsidRPr="007D5BED">
        <w:t xml:space="preserve">or </w:t>
      </w:r>
      <w:r w:rsidRPr="00F47FAA">
        <w:t xml:space="preserve">members of </w:t>
      </w:r>
      <w:r w:rsidRPr="007D5BED">
        <w:t xml:space="preserve">their families are </w:t>
      </w:r>
      <w:r w:rsidRPr="00F47FAA">
        <w:t>subject</w:t>
      </w:r>
    </w:p>
    <w:p w:rsidR="006005E3" w:rsidRPr="007D5BED" w:rsidRDefault="006005E3" w:rsidP="00EC4FC2">
      <w:pPr>
        <w:pStyle w:val="Bullet1G"/>
      </w:pPr>
      <w:r w:rsidRPr="00F47FAA">
        <w:t xml:space="preserve">The </w:t>
      </w:r>
      <w:r w:rsidRPr="007D5BED">
        <w:t xml:space="preserve">Migrant </w:t>
      </w:r>
      <w:r w:rsidRPr="00F47FAA">
        <w:t>Seal certification scheme</w:t>
      </w:r>
      <w:r w:rsidRPr="007D5BED">
        <w:t xml:space="preserve">: see reply to </w:t>
      </w:r>
      <w:r w:rsidRPr="00F47FAA">
        <w:rPr>
          <w:bCs/>
        </w:rPr>
        <w:t xml:space="preserve">the issues raised in </w:t>
      </w:r>
      <w:r w:rsidRPr="007D5BED">
        <w:t xml:space="preserve">paragraph 4 </w:t>
      </w:r>
    </w:p>
    <w:p w:rsidR="006005E3" w:rsidRPr="00EC4FC2" w:rsidRDefault="006005E3" w:rsidP="00EC4FC2">
      <w:pPr>
        <w:pStyle w:val="Bullet1G"/>
      </w:pPr>
      <w:r w:rsidRPr="007D5BED">
        <w:t xml:space="preserve">The </w:t>
      </w:r>
      <w:r w:rsidR="00DC1BBB">
        <w:t>“</w:t>
      </w:r>
      <w:r w:rsidRPr="007D5BED">
        <w:t xml:space="preserve">Chile </w:t>
      </w:r>
      <w:r w:rsidRPr="00EC4FC2">
        <w:t>Recognizes</w:t>
      </w:r>
      <w:r w:rsidR="00DC1BBB" w:rsidRPr="00EC4FC2">
        <w:t>”</w:t>
      </w:r>
      <w:r w:rsidRPr="00EC4FC2">
        <w:t xml:space="preserve"> project: see reply to the issues raised in paragraph 23 </w:t>
      </w:r>
    </w:p>
    <w:p w:rsidR="006005E3" w:rsidRPr="007D5BED" w:rsidRDefault="006005E3" w:rsidP="00EC4FC2">
      <w:pPr>
        <w:pStyle w:val="Bullet1G"/>
      </w:pPr>
      <w:r w:rsidRPr="007D5BED">
        <w:t xml:space="preserve">Elimination of migration </w:t>
      </w:r>
      <w:r w:rsidRPr="00F47FAA">
        <w:t>penalties</w:t>
      </w:r>
      <w:r w:rsidRPr="007D5BED">
        <w:t xml:space="preserve"> for migrant children and adolescents: see reply to paragraph 34 of the list of issues </w:t>
      </w:r>
    </w:p>
    <w:p w:rsidR="006005E3" w:rsidRPr="00EC4FC2" w:rsidRDefault="006005E3" w:rsidP="00EC4FC2">
      <w:pPr>
        <w:pStyle w:val="Bullet1G"/>
      </w:pPr>
      <w:r w:rsidRPr="00EC4FC2">
        <w:t>National Plan to Regularize the Status of Children and Adolescents: provides for coordinated action</w:t>
      </w:r>
      <w:r w:rsidR="00DD3E53">
        <w:t xml:space="preserve"> </w:t>
      </w:r>
      <w:r w:rsidRPr="00EC4FC2">
        <w:t>to regularize the status of migrant children and adolescents living in Chile on the part of the Ministry of Education and the Aliens and Migration Department</w:t>
      </w:r>
    </w:p>
    <w:p w:rsidR="006005E3" w:rsidRPr="007D5BED" w:rsidRDefault="006005E3" w:rsidP="00EC4FC2">
      <w:pPr>
        <w:pStyle w:val="Bullet1G"/>
      </w:pPr>
      <w:r w:rsidRPr="007D5BED">
        <w:t>Guidelines for the education of foreign students re-ent</w:t>
      </w:r>
      <w:r w:rsidRPr="00F47FAA">
        <w:t>e</w:t>
      </w:r>
      <w:r w:rsidRPr="007D5BED">
        <w:t>r</w:t>
      </w:r>
      <w:r w:rsidRPr="00F47FAA">
        <w:t>ing school</w:t>
      </w:r>
      <w:r w:rsidRPr="007D5BED">
        <w:t xml:space="preserve">: </w:t>
      </w:r>
      <w:r w:rsidRPr="00F47FAA">
        <w:t xml:space="preserve">offer </w:t>
      </w:r>
      <w:r w:rsidRPr="007D5BED">
        <w:t xml:space="preserve">educational and methodological guidelines </w:t>
      </w:r>
      <w:r w:rsidRPr="00F47FAA">
        <w:t>for the</w:t>
      </w:r>
      <w:r w:rsidRPr="007D5BED">
        <w:t xml:space="preserve"> establish</w:t>
      </w:r>
      <w:r w:rsidRPr="00F47FAA">
        <w:t>ment of</w:t>
      </w:r>
      <w:r w:rsidRPr="007D5BED">
        <w:t xml:space="preserve"> </w:t>
      </w:r>
      <w:r w:rsidRPr="00F47FAA">
        <w:t>re-entry</w:t>
      </w:r>
      <w:r w:rsidRPr="007D5BED">
        <w:t xml:space="preserve"> schools</w:t>
      </w:r>
      <w:r w:rsidRPr="00F47FAA">
        <w:t xml:space="preserve"> that take a</w:t>
      </w:r>
      <w:r w:rsidRPr="007D5BED">
        <w:t xml:space="preserve"> flexible pedagogical approach based on a model of support, shelter and remedial education and thus prevent students who enter the public education system from falling behind</w:t>
      </w:r>
    </w:p>
    <w:p w:rsidR="006005E3" w:rsidRPr="007D5BED" w:rsidRDefault="006005E3" w:rsidP="00EC4FC2">
      <w:pPr>
        <w:pStyle w:val="Bullet1G"/>
      </w:pPr>
      <w:r w:rsidRPr="007D5BED">
        <w:t>Facilit</w:t>
      </w:r>
      <w:r w:rsidRPr="00F47FAA">
        <w:t>ated</w:t>
      </w:r>
      <w:r w:rsidRPr="007D5BED">
        <w:t xml:space="preserve"> access to rented accommodation</w:t>
      </w:r>
      <w:r w:rsidRPr="00F47FAA">
        <w:t xml:space="preserve"> for the migrant population</w:t>
      </w:r>
      <w:r w:rsidRPr="0090647C">
        <w:rPr>
          <w:rStyle w:val="FootnoteReference"/>
        </w:rPr>
        <w:footnoteReference w:id="137"/>
      </w:r>
      <w:r w:rsidRPr="007D5BED">
        <w:t xml:space="preserve"> </w:t>
      </w:r>
    </w:p>
    <w:p w:rsidR="006005E3" w:rsidRPr="007D5BED" w:rsidRDefault="00703B1D" w:rsidP="00703B1D">
      <w:pPr>
        <w:pStyle w:val="H4G"/>
      </w:pPr>
      <w:r>
        <w:tab/>
      </w:r>
      <w:r>
        <w:tab/>
      </w:r>
      <w:r w:rsidR="006005E3" w:rsidRPr="007D5BED">
        <w:t>Paragraph 36 (e)</w:t>
      </w:r>
    </w:p>
    <w:p w:rsidR="006005E3" w:rsidRPr="007D5BED" w:rsidRDefault="006005E3" w:rsidP="0002430C">
      <w:pPr>
        <w:pStyle w:val="SingleTxtG"/>
        <w:jc w:val="lowKashida"/>
      </w:pPr>
      <w:r w:rsidRPr="007D5BED">
        <w:t>239.</w:t>
      </w:r>
      <w:r w:rsidRPr="007D5BED">
        <w:tab/>
      </w:r>
      <w:r w:rsidRPr="00F47FAA">
        <w:t xml:space="preserve">The </w:t>
      </w:r>
      <w:r w:rsidRPr="007D5BED">
        <w:t>following studies</w:t>
      </w:r>
      <w:r w:rsidRPr="00F47FAA">
        <w:t xml:space="preserve"> are worthy of note</w:t>
      </w:r>
      <w:r w:rsidRPr="007D5BED">
        <w:t xml:space="preserve">: </w:t>
      </w:r>
      <w:r w:rsidRPr="00F47FAA">
        <w:t xml:space="preserve">the </w:t>
      </w:r>
      <w:r w:rsidRPr="007D5BED">
        <w:t>2018 Annual Report of the National Human Rights Institute, chapter 2 on the rights of migrants and the new migration policy;</w:t>
      </w:r>
      <w:r w:rsidRPr="0090647C">
        <w:rPr>
          <w:rStyle w:val="FootnoteReference"/>
        </w:rPr>
        <w:footnoteReference w:id="138"/>
      </w:r>
      <w:r w:rsidRPr="007D5BED">
        <w:t xml:space="preserve"> </w:t>
      </w:r>
      <w:r w:rsidRPr="00F47FAA">
        <w:t xml:space="preserve">report of the </w:t>
      </w:r>
      <w:r w:rsidRPr="007D5BED">
        <w:t>Intersectoral Panel on Trafficking in Persons</w:t>
      </w:r>
      <w:r w:rsidRPr="00F47FAA">
        <w:t xml:space="preserve"> of</w:t>
      </w:r>
      <w:r w:rsidRPr="007D5BED">
        <w:t xml:space="preserve"> </w:t>
      </w:r>
      <w:r w:rsidRPr="00F47FAA">
        <w:t xml:space="preserve">the </w:t>
      </w:r>
      <w:r w:rsidRPr="007D5BED">
        <w:t>Aliens and Migration Department;</w:t>
      </w:r>
      <w:r w:rsidRPr="0090647C">
        <w:rPr>
          <w:rStyle w:val="FootnoteReference"/>
        </w:rPr>
        <w:footnoteReference w:id="139"/>
      </w:r>
      <w:r w:rsidRPr="007D5BED">
        <w:t xml:space="preserve"> Comparison of regulations in Argentina, Canada and Chile</w:t>
      </w:r>
      <w:r w:rsidRPr="00F47FAA">
        <w:t>:</w:t>
      </w:r>
      <w:r w:rsidRPr="007D5BED">
        <w:t xml:space="preserve"> </w:t>
      </w:r>
      <w:r w:rsidRPr="00F47FAA">
        <w:t xml:space="preserve">visa </w:t>
      </w:r>
      <w:r w:rsidRPr="007D5BED">
        <w:t>systems as determinants of access to migrants</w:t>
      </w:r>
      <w:r w:rsidR="00DC1BBB">
        <w:t>’</w:t>
      </w:r>
      <w:r w:rsidRPr="007D5BED">
        <w:t xml:space="preserve"> rights, Aliens and Migration Department;</w:t>
      </w:r>
      <w:r w:rsidRPr="0090647C">
        <w:rPr>
          <w:rStyle w:val="FootnoteReference"/>
        </w:rPr>
        <w:footnoteReference w:id="140"/>
      </w:r>
      <w:r w:rsidRPr="007D5BED">
        <w:t xml:space="preserve"> Study on the process of integration and </w:t>
      </w:r>
      <w:r w:rsidRPr="00F47FAA">
        <w:t xml:space="preserve">the </w:t>
      </w:r>
      <w:r w:rsidRPr="007D5BED">
        <w:t xml:space="preserve">exclusion of Colombian immigrants in the </w:t>
      </w:r>
      <w:r w:rsidRPr="00F47FAA">
        <w:t xml:space="preserve">Metropolitan </w:t>
      </w:r>
      <w:r w:rsidRPr="007D5BED">
        <w:t>Regi</w:t>
      </w:r>
      <w:r w:rsidRPr="00F47FAA">
        <w:t>o</w:t>
      </w:r>
      <w:r w:rsidRPr="007D5BED">
        <w:t>n, Aliens and Migration Department;</w:t>
      </w:r>
      <w:r w:rsidRPr="0090647C">
        <w:rPr>
          <w:rStyle w:val="FootnoteReference"/>
        </w:rPr>
        <w:footnoteReference w:id="141"/>
      </w:r>
      <w:r w:rsidRPr="007D5BED">
        <w:t xml:space="preserve"> </w:t>
      </w:r>
      <w:r w:rsidR="00DC1BBB">
        <w:t>“</w:t>
      </w:r>
      <w:r w:rsidRPr="007D5BED">
        <w:t>Second</w:t>
      </w:r>
      <w:r w:rsidRPr="00F47FAA">
        <w:t>-</w:t>
      </w:r>
      <w:r w:rsidRPr="007D5BED">
        <w:t>generation</w:t>
      </w:r>
      <w:r w:rsidR="00DC1BBB">
        <w:t>”</w:t>
      </w:r>
      <w:r w:rsidRPr="007D5BED">
        <w:t xml:space="preserve"> migrants in Chile: integration, rights and public policy, Aliens and Migration Department;</w:t>
      </w:r>
      <w:r w:rsidRPr="0090647C">
        <w:rPr>
          <w:rStyle w:val="FootnoteReference"/>
        </w:rPr>
        <w:footnoteReference w:id="142"/>
      </w:r>
      <w:r w:rsidRPr="007D5BED">
        <w:t xml:space="preserve"> Newsletter on Dominican migration to Chile, Aliens and Migration Department;</w:t>
      </w:r>
      <w:r w:rsidRPr="0090647C">
        <w:rPr>
          <w:rStyle w:val="FootnoteReference"/>
        </w:rPr>
        <w:footnoteReference w:id="143"/>
      </w:r>
      <w:r w:rsidRPr="007D5BED">
        <w:t xml:space="preserve"> Newsletter on Haitian migration to Chile, Aliens and Migration Department;</w:t>
      </w:r>
      <w:r w:rsidRPr="0090647C">
        <w:rPr>
          <w:rStyle w:val="FootnoteReference"/>
        </w:rPr>
        <w:footnoteReference w:id="144"/>
      </w:r>
      <w:r w:rsidRPr="007D5BED">
        <w:t xml:space="preserve"> Migrat</w:t>
      </w:r>
      <w:r w:rsidRPr="00F47FAA">
        <w:t>ion</w:t>
      </w:r>
      <w:r w:rsidRPr="007D5BED">
        <w:t xml:space="preserve"> reports on the migrant population in Chile, Aliens and Migration Department;</w:t>
      </w:r>
      <w:r w:rsidRPr="0090647C">
        <w:rPr>
          <w:rStyle w:val="FootnoteReference"/>
        </w:rPr>
        <w:footnoteReference w:id="145"/>
      </w:r>
      <w:r w:rsidRPr="007D5BED">
        <w:t xml:space="preserve"> and Sources of information </w:t>
      </w:r>
      <w:r w:rsidRPr="00F47FAA">
        <w:t>on</w:t>
      </w:r>
      <w:r w:rsidRPr="007D5BED">
        <w:t xml:space="preserve"> the migrant population</w:t>
      </w:r>
      <w:r w:rsidRPr="00F47FAA">
        <w:t xml:space="preserve"> within State services</w:t>
      </w:r>
      <w:r w:rsidRPr="007D5BED">
        <w:t>, Aliens and Migration Department.</w:t>
      </w:r>
      <w:r w:rsidRPr="0090647C">
        <w:rPr>
          <w:rStyle w:val="FootnoteReference"/>
        </w:rPr>
        <w:footnoteReference w:id="146"/>
      </w:r>
    </w:p>
    <w:p w:rsidR="006005E3" w:rsidRPr="007D5BED" w:rsidRDefault="000738B9" w:rsidP="000738B9">
      <w:pPr>
        <w:pStyle w:val="H4G"/>
      </w:pPr>
      <w:r>
        <w:lastRenderedPageBreak/>
        <w:tab/>
      </w:r>
      <w:r>
        <w:tab/>
      </w:r>
      <w:r w:rsidR="006005E3" w:rsidRPr="007D5BED">
        <w:t>Paragraph 36 (f)</w:t>
      </w:r>
    </w:p>
    <w:p w:rsidR="006005E3" w:rsidRPr="007D5BED" w:rsidRDefault="006005E3" w:rsidP="00047B50">
      <w:pPr>
        <w:pStyle w:val="SingleTxtG"/>
      </w:pPr>
      <w:r w:rsidRPr="007D5BED">
        <w:t>240.</w:t>
      </w:r>
      <w:r w:rsidRPr="007D5BED">
        <w:tab/>
        <w:t xml:space="preserve">The Aliens and Migration Department website </w:t>
      </w:r>
      <w:r w:rsidRPr="00F47FAA">
        <w:t>has been</w:t>
      </w:r>
      <w:r w:rsidRPr="007D5BED">
        <w:t xml:space="preserve"> updated to make access to information </w:t>
      </w:r>
      <w:r w:rsidRPr="00F47FAA">
        <w:t xml:space="preserve">simpler and </w:t>
      </w:r>
      <w:r w:rsidRPr="007D5BED">
        <w:t xml:space="preserve">more intuitive. Information is constantly updated </w:t>
      </w:r>
      <w:r w:rsidRPr="00F47FAA">
        <w:t xml:space="preserve">both </w:t>
      </w:r>
      <w:r w:rsidRPr="007D5BED">
        <w:t>on the website and on social networks.</w:t>
      </w:r>
      <w:r w:rsidRPr="0090647C">
        <w:rPr>
          <w:rStyle w:val="FootnoteReference"/>
        </w:rPr>
        <w:footnoteReference w:id="147"/>
      </w:r>
      <w:r w:rsidRPr="00047B50">
        <w:rPr>
          <w:rStyle w:val="FootnoteReference"/>
        </w:rPr>
        <w:t xml:space="preserve"> </w:t>
      </w:r>
      <w:r w:rsidRPr="007D5BED">
        <w:t xml:space="preserve">Furthermore, </w:t>
      </w:r>
      <w:r w:rsidRPr="00F47FAA">
        <w:t>the provisions of</w:t>
      </w:r>
      <w:r w:rsidRPr="007D5BED">
        <w:t xml:space="preserve"> Act No. 20.285</w:t>
      </w:r>
      <w:r w:rsidRPr="00F47FAA">
        <w:t xml:space="preserve"> are strictly respected</w:t>
      </w:r>
      <w:r w:rsidRPr="007D5BED">
        <w:t>,</w:t>
      </w:r>
      <w:r w:rsidRPr="0090647C">
        <w:rPr>
          <w:rStyle w:val="FootnoteReference"/>
        </w:rPr>
        <w:footnoteReference w:id="148"/>
      </w:r>
      <w:r w:rsidRPr="00047B50">
        <w:rPr>
          <w:rStyle w:val="FootnoteReference"/>
        </w:rPr>
        <w:t xml:space="preserve"> </w:t>
      </w:r>
      <w:r w:rsidRPr="007D5BED">
        <w:t xml:space="preserve">in respect of both active and passive transparency requirements. </w:t>
      </w:r>
    </w:p>
    <w:p w:rsidR="006005E3" w:rsidRPr="007D5BED" w:rsidRDefault="006005E3" w:rsidP="00047B50">
      <w:pPr>
        <w:pStyle w:val="SingleTxtG"/>
      </w:pPr>
      <w:r w:rsidRPr="007D5BED">
        <w:t>241.</w:t>
      </w:r>
      <w:r w:rsidRPr="007D5BED">
        <w:tab/>
        <w:t>The Ministry of Education website</w:t>
      </w:r>
      <w:r w:rsidRPr="0090647C">
        <w:rPr>
          <w:rStyle w:val="FootnoteReference"/>
        </w:rPr>
        <w:footnoteReference w:id="149"/>
      </w:r>
      <w:r w:rsidRPr="00047B50">
        <w:rPr>
          <w:rStyle w:val="FootnoteReference"/>
        </w:rPr>
        <w:t xml:space="preserve"> </w:t>
      </w:r>
      <w:r w:rsidRPr="007D5BED">
        <w:t xml:space="preserve">contains specific and up-to-date information on foreign students in the educational system and </w:t>
      </w:r>
      <w:r w:rsidRPr="00F47FAA">
        <w:t>provides</w:t>
      </w:r>
      <w:r w:rsidRPr="007D5BED">
        <w:t xml:space="preserve"> a link </w:t>
      </w:r>
      <w:r w:rsidRPr="00F47FAA">
        <w:t>with</w:t>
      </w:r>
      <w:r w:rsidRPr="007D5BED">
        <w:t xml:space="preserve"> civil society in general.</w:t>
      </w:r>
    </w:p>
    <w:p w:rsidR="006005E3" w:rsidRPr="007D5BED" w:rsidRDefault="006005E3" w:rsidP="00814597">
      <w:pPr>
        <w:pStyle w:val="SingleTxtG"/>
      </w:pPr>
      <w:r w:rsidRPr="007D5BED">
        <w:t>242.</w:t>
      </w:r>
      <w:r w:rsidRPr="007D5BED">
        <w:tab/>
        <w:t>The National Human Rights Institute website</w:t>
      </w:r>
      <w:r w:rsidRPr="00F47FAA">
        <w:t xml:space="preserve"> contains</w:t>
      </w:r>
      <w:r w:rsidRPr="007D5BED">
        <w:t xml:space="preserve"> information on migrants</w:t>
      </w:r>
      <w:r w:rsidR="00DC1BBB">
        <w:t>’</w:t>
      </w:r>
      <w:r w:rsidRPr="007D5BED">
        <w:t xml:space="preserve"> rights to access health care and education.</w:t>
      </w:r>
    </w:p>
    <w:p w:rsidR="006005E3" w:rsidRPr="007D5BED" w:rsidRDefault="00204CDD" w:rsidP="00204CDD">
      <w:pPr>
        <w:pStyle w:val="HChG"/>
      </w:pPr>
      <w:r>
        <w:tab/>
      </w:r>
      <w:r>
        <w:tab/>
      </w:r>
      <w:r w:rsidR="006005E3" w:rsidRPr="007D5BED">
        <w:t>Section III</w:t>
      </w:r>
    </w:p>
    <w:p w:rsidR="006005E3" w:rsidRPr="007D5BED" w:rsidRDefault="00491EA3" w:rsidP="00491EA3">
      <w:pPr>
        <w:pStyle w:val="H23G"/>
      </w:pPr>
      <w:r>
        <w:tab/>
      </w:r>
      <w:r>
        <w:tab/>
      </w:r>
      <w:r w:rsidR="006005E3" w:rsidRPr="007D5BED">
        <w:t>Data, official estimates, statistics and other information, if available</w:t>
      </w:r>
    </w:p>
    <w:p w:rsidR="006005E3" w:rsidRPr="007D5BED" w:rsidRDefault="00491EA3" w:rsidP="00491EA3">
      <w:pPr>
        <w:pStyle w:val="H23G"/>
      </w:pPr>
      <w:r>
        <w:tab/>
      </w:r>
      <w:r>
        <w:tab/>
      </w:r>
      <w:r w:rsidR="006005E3" w:rsidRPr="007D5BED">
        <w:t xml:space="preserve">Reply to </w:t>
      </w:r>
      <w:r w:rsidR="006005E3" w:rsidRPr="00F47FAA">
        <w:t xml:space="preserve">the issues raised in </w:t>
      </w:r>
      <w:r w:rsidR="006005E3" w:rsidRPr="007D5BED">
        <w:t xml:space="preserve">paragraph 37 </w:t>
      </w:r>
    </w:p>
    <w:p w:rsidR="006005E3" w:rsidRPr="007D5BED" w:rsidRDefault="00491EA3" w:rsidP="00491EA3">
      <w:pPr>
        <w:pStyle w:val="H4G"/>
      </w:pPr>
      <w:r>
        <w:tab/>
      </w:r>
      <w:r>
        <w:tab/>
      </w:r>
      <w:r w:rsidR="006005E3" w:rsidRPr="007D5BED">
        <w:t>Paragraph 37 (a)</w:t>
      </w:r>
    </w:p>
    <w:p w:rsidR="006005E3" w:rsidRPr="007D5BED" w:rsidRDefault="006005E3" w:rsidP="00491EA3">
      <w:pPr>
        <w:pStyle w:val="SingleTxtG"/>
      </w:pPr>
      <w:r w:rsidRPr="007D5BED">
        <w:t>243.</w:t>
      </w:r>
      <w:r w:rsidRPr="007D5BED">
        <w:tab/>
        <w:t xml:space="preserve">According to data provided by the National Institute of Statistics, updated to December 2018, </w:t>
      </w:r>
      <w:r w:rsidRPr="00F47FAA">
        <w:t>Chile has</w:t>
      </w:r>
      <w:r w:rsidRPr="007D5BED">
        <w:t xml:space="preserve"> a migrant population of 1,251,225</w:t>
      </w:r>
      <w:r w:rsidRPr="00F47FAA">
        <w:t xml:space="preserve"> </w:t>
      </w:r>
      <w:r w:rsidRPr="007D5BED">
        <w:t>persons, representing 6.6 per cent of the total population</w:t>
      </w:r>
      <w:r w:rsidRPr="00F47FAA">
        <w:t xml:space="preserve"> and</w:t>
      </w:r>
      <w:r w:rsidRPr="007D5BED">
        <w:t xml:space="preserve"> </w:t>
      </w:r>
      <w:r w:rsidRPr="00F47FAA">
        <w:t xml:space="preserve">originating </w:t>
      </w:r>
      <w:r w:rsidRPr="007D5BED">
        <w:t>primarily from Venezuela (23 per cent), Peru (17.9 per cent), Haiti (14.3 per cent)</w:t>
      </w:r>
      <w:r w:rsidRPr="00F47FAA">
        <w:t>,</w:t>
      </w:r>
      <w:r w:rsidRPr="007D5BED">
        <w:t xml:space="preserve"> Colombia (11.7 per cent), Bolivia (8.6 per cent) and Argentina (6 per cent). It is estimated that around 60 per cent of the migrant population is aged between 20 and 39 years</w:t>
      </w:r>
      <w:r w:rsidRPr="00F47FAA">
        <w:t xml:space="preserve"> old</w:t>
      </w:r>
      <w:r w:rsidRPr="007D5BED">
        <w:t>.</w:t>
      </w:r>
    </w:p>
    <w:p w:rsidR="006005E3" w:rsidRPr="007D5BED" w:rsidRDefault="006005E3" w:rsidP="00C95978">
      <w:pPr>
        <w:pStyle w:val="SingleTxtG"/>
      </w:pPr>
      <w:r w:rsidRPr="007D5BED">
        <w:t>244.</w:t>
      </w:r>
      <w:r w:rsidRPr="007D5BED">
        <w:tab/>
        <w:t>The</w:t>
      </w:r>
      <w:r w:rsidRPr="00F47FAA">
        <w:t xml:space="preserve"> data attest to </w:t>
      </w:r>
      <w:r w:rsidRPr="007D5BED">
        <w:t xml:space="preserve">a disproportionate increase in immigrants </w:t>
      </w:r>
      <w:r w:rsidRPr="00F47FAA">
        <w:t>between early</w:t>
      </w:r>
      <w:r w:rsidRPr="007D5BED">
        <w:t xml:space="preserve"> 2017 </w:t>
      </w:r>
      <w:r w:rsidRPr="00F47FAA">
        <w:t>and</w:t>
      </w:r>
      <w:r w:rsidRPr="007D5BED">
        <w:t xml:space="preserve"> early 2018. According to the census of April 2017, there were 746,465 international migrants residing in Chile on that date, meaning that around 40 per cent of the current international migrant population </w:t>
      </w:r>
      <w:r w:rsidRPr="00F47FAA">
        <w:t xml:space="preserve">had </w:t>
      </w:r>
      <w:r w:rsidRPr="007D5BED">
        <w:t>arrived in the country within just a year and a half. The increase in the number of immigrants is even more striking when one considers that, in the 2002 census, the number of migrants stood at a total of 339,546 persons.</w:t>
      </w:r>
    </w:p>
    <w:p w:rsidR="006005E3" w:rsidRPr="007D5BED" w:rsidRDefault="00553F96" w:rsidP="00553F96">
      <w:pPr>
        <w:pStyle w:val="H4G"/>
      </w:pPr>
      <w:r>
        <w:tab/>
      </w:r>
      <w:r>
        <w:tab/>
      </w:r>
      <w:r w:rsidR="006005E3" w:rsidRPr="007D5BED">
        <w:t>Paragraph 37 (b)</w:t>
      </w:r>
    </w:p>
    <w:p w:rsidR="006005E3" w:rsidRPr="007D5BED" w:rsidRDefault="006005E3" w:rsidP="00B078FC">
      <w:pPr>
        <w:pStyle w:val="SingleTxtG"/>
      </w:pPr>
      <w:r w:rsidRPr="007D5BED">
        <w:t>245.</w:t>
      </w:r>
      <w:r w:rsidRPr="007D5BED">
        <w:tab/>
        <w:t>None of the migrant workers in detention in Chile have been detained for immigration reasons, since th</w:t>
      </w:r>
      <w:r w:rsidRPr="00F47FAA">
        <w:t>is</w:t>
      </w:r>
      <w:r w:rsidRPr="007D5BED">
        <w:t xml:space="preserve"> practice has been eradicated in Chile. These persons </w:t>
      </w:r>
      <w:r w:rsidRPr="00F47FAA">
        <w:t xml:space="preserve">either </w:t>
      </w:r>
      <w:r w:rsidRPr="007D5BED">
        <w:t>have been convicted of ordinary offences or are awaiting trial.</w:t>
      </w:r>
    </w:p>
    <w:p w:rsidR="006005E3" w:rsidRPr="007D5BED" w:rsidRDefault="006005E3" w:rsidP="00B078FC">
      <w:pPr>
        <w:pStyle w:val="SingleTxtG"/>
      </w:pPr>
      <w:r w:rsidRPr="007D5BED">
        <w:t>246.</w:t>
      </w:r>
      <w:r w:rsidRPr="007D5BED">
        <w:tab/>
        <w:t>Detention for migrat</w:t>
      </w:r>
      <w:r w:rsidRPr="00F47FAA">
        <w:t>ion</w:t>
      </w:r>
      <w:r w:rsidRPr="007D5BED">
        <w:t xml:space="preserve"> reasons is for a maximum of 24 hours, after which expulsion is carried out.</w:t>
      </w:r>
    </w:p>
    <w:p w:rsidR="006005E3" w:rsidRPr="007D5BED" w:rsidRDefault="006005E3" w:rsidP="00B078FC">
      <w:pPr>
        <w:pStyle w:val="Heading1"/>
      </w:pPr>
      <w:r w:rsidRPr="007D5BED">
        <w:t>Table 2</w:t>
      </w:r>
    </w:p>
    <w:p w:rsidR="006005E3" w:rsidRPr="00B078FC" w:rsidRDefault="006005E3" w:rsidP="00557395">
      <w:pPr>
        <w:pStyle w:val="SingleTxtG"/>
        <w:rPr>
          <w:b/>
          <w:bCs/>
        </w:rPr>
      </w:pPr>
      <w:r w:rsidRPr="00B078FC">
        <w:rPr>
          <w:b/>
          <w:bCs/>
        </w:rPr>
        <w:t>No. of nationals of other States convicted in Chile, to 6 May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6005E3" w:rsidRPr="00B078FC" w:rsidTr="00C57F0E">
        <w:trPr>
          <w:tblHeader/>
        </w:trPr>
        <w:tc>
          <w:tcPr>
            <w:tcW w:w="3685" w:type="dxa"/>
            <w:tcBorders>
              <w:top w:val="single" w:sz="4" w:space="0" w:color="auto"/>
              <w:bottom w:val="single" w:sz="12" w:space="0" w:color="auto"/>
            </w:tcBorders>
            <w:shd w:val="clear" w:color="auto" w:fill="auto"/>
            <w:vAlign w:val="bottom"/>
          </w:tcPr>
          <w:p w:rsidR="006005E3" w:rsidRPr="00B078FC" w:rsidRDefault="006005E3" w:rsidP="00B078FC">
            <w:pPr>
              <w:suppressAutoHyphens w:val="0"/>
              <w:spacing w:before="80" w:after="80" w:line="200" w:lineRule="exact"/>
              <w:ind w:right="113"/>
              <w:rPr>
                <w:i/>
                <w:sz w:val="16"/>
              </w:rPr>
            </w:pPr>
            <w:r w:rsidRPr="00B078FC">
              <w:rPr>
                <w:i/>
                <w:sz w:val="16"/>
              </w:rPr>
              <w:t>Country</w:t>
            </w:r>
          </w:p>
        </w:tc>
        <w:tc>
          <w:tcPr>
            <w:tcW w:w="3685" w:type="dxa"/>
            <w:tcBorders>
              <w:top w:val="single" w:sz="4" w:space="0" w:color="auto"/>
              <w:bottom w:val="single" w:sz="12" w:space="0" w:color="auto"/>
            </w:tcBorders>
            <w:shd w:val="clear" w:color="auto" w:fill="auto"/>
            <w:vAlign w:val="bottom"/>
          </w:tcPr>
          <w:p w:rsidR="006005E3" w:rsidRPr="00B078FC" w:rsidRDefault="006005E3" w:rsidP="00B078FC">
            <w:pPr>
              <w:suppressAutoHyphens w:val="0"/>
              <w:spacing w:before="80" w:after="80" w:line="200" w:lineRule="exact"/>
              <w:ind w:right="113"/>
              <w:jc w:val="right"/>
              <w:rPr>
                <w:i/>
                <w:sz w:val="16"/>
              </w:rPr>
            </w:pPr>
            <w:r w:rsidRPr="00B078FC">
              <w:rPr>
                <w:i/>
                <w:sz w:val="16"/>
              </w:rPr>
              <w:t>No. of persons</w:t>
            </w:r>
          </w:p>
        </w:tc>
      </w:tr>
      <w:tr w:rsidR="00C57F0E" w:rsidRPr="00B078FC" w:rsidTr="00C57F0E">
        <w:trPr>
          <w:trHeight w:hRule="exact" w:val="113"/>
          <w:tblHeader/>
        </w:trPr>
        <w:tc>
          <w:tcPr>
            <w:tcW w:w="3685" w:type="dxa"/>
            <w:tcBorders>
              <w:top w:val="single" w:sz="12" w:space="0" w:color="auto"/>
              <w:bottom w:val="nil"/>
            </w:tcBorders>
            <w:shd w:val="clear" w:color="auto" w:fill="auto"/>
          </w:tcPr>
          <w:p w:rsidR="00C57F0E" w:rsidRPr="00B078FC" w:rsidRDefault="00C57F0E" w:rsidP="00B078FC">
            <w:pPr>
              <w:suppressAutoHyphens w:val="0"/>
              <w:spacing w:before="40" w:after="40" w:line="220" w:lineRule="exact"/>
              <w:ind w:right="113"/>
              <w:rPr>
                <w:sz w:val="18"/>
              </w:rPr>
            </w:pPr>
          </w:p>
        </w:tc>
        <w:tc>
          <w:tcPr>
            <w:tcW w:w="3685" w:type="dxa"/>
            <w:tcBorders>
              <w:top w:val="single" w:sz="12" w:space="0" w:color="auto"/>
              <w:bottom w:val="nil"/>
            </w:tcBorders>
            <w:shd w:val="clear" w:color="auto" w:fill="auto"/>
            <w:vAlign w:val="bottom"/>
          </w:tcPr>
          <w:p w:rsidR="00C57F0E" w:rsidRPr="00B078FC" w:rsidRDefault="00C57F0E" w:rsidP="00B078FC">
            <w:pPr>
              <w:suppressAutoHyphens w:val="0"/>
              <w:spacing w:before="40" w:after="40" w:line="220" w:lineRule="exact"/>
              <w:ind w:right="113"/>
              <w:jc w:val="right"/>
              <w:rPr>
                <w:sz w:val="18"/>
              </w:rPr>
            </w:pPr>
          </w:p>
        </w:tc>
      </w:tr>
      <w:tr w:rsidR="006005E3" w:rsidRPr="00B078FC" w:rsidTr="00C57F0E">
        <w:tc>
          <w:tcPr>
            <w:tcW w:w="3685" w:type="dxa"/>
            <w:tcBorders>
              <w:top w:val="nil"/>
              <w:bottom w:val="nil"/>
            </w:tcBorders>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Argentina</w:t>
            </w:r>
          </w:p>
        </w:tc>
        <w:tc>
          <w:tcPr>
            <w:tcW w:w="3685" w:type="dxa"/>
            <w:tcBorders>
              <w:top w:val="nil"/>
              <w:bottom w:val="nil"/>
            </w:tcBorders>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56</w:t>
            </w:r>
          </w:p>
        </w:tc>
      </w:tr>
      <w:tr w:rsidR="006005E3" w:rsidRPr="00B078FC" w:rsidTr="00C57F0E">
        <w:tc>
          <w:tcPr>
            <w:tcW w:w="3685" w:type="dxa"/>
            <w:tcBorders>
              <w:top w:val="nil"/>
            </w:tcBorders>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Bolivia</w:t>
            </w:r>
          </w:p>
        </w:tc>
        <w:tc>
          <w:tcPr>
            <w:tcW w:w="3685" w:type="dxa"/>
            <w:tcBorders>
              <w:top w:val="nil"/>
            </w:tcBorders>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389</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Brazil</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5</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Cameroon</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1</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Canada</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3</w:t>
            </w:r>
          </w:p>
        </w:tc>
      </w:tr>
      <w:tr w:rsidR="006005E3" w:rsidRPr="00B078FC" w:rsidTr="00A363E5">
        <w:tc>
          <w:tcPr>
            <w:tcW w:w="3685" w:type="dxa"/>
            <w:tcBorders>
              <w:bottom w:val="nil"/>
            </w:tcBorders>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Colombia</w:t>
            </w:r>
          </w:p>
        </w:tc>
        <w:tc>
          <w:tcPr>
            <w:tcW w:w="3685" w:type="dxa"/>
            <w:tcBorders>
              <w:bottom w:val="nil"/>
            </w:tcBorders>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362</w:t>
            </w:r>
          </w:p>
        </w:tc>
      </w:tr>
      <w:tr w:rsidR="006005E3" w:rsidRPr="00B078FC" w:rsidTr="00A363E5">
        <w:tc>
          <w:tcPr>
            <w:tcW w:w="3685" w:type="dxa"/>
            <w:tcBorders>
              <w:top w:val="nil"/>
              <w:bottom w:val="nil"/>
            </w:tcBorders>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Cuba</w:t>
            </w:r>
          </w:p>
        </w:tc>
        <w:tc>
          <w:tcPr>
            <w:tcW w:w="3685" w:type="dxa"/>
            <w:tcBorders>
              <w:top w:val="nil"/>
              <w:bottom w:val="nil"/>
            </w:tcBorders>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2</w:t>
            </w:r>
          </w:p>
        </w:tc>
      </w:tr>
      <w:tr w:rsidR="006005E3" w:rsidRPr="00B078FC" w:rsidTr="00A363E5">
        <w:tc>
          <w:tcPr>
            <w:tcW w:w="3685" w:type="dxa"/>
            <w:tcBorders>
              <w:top w:val="nil"/>
            </w:tcBorders>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lastRenderedPageBreak/>
              <w:t>Dominican Republic</w:t>
            </w:r>
          </w:p>
        </w:tc>
        <w:tc>
          <w:tcPr>
            <w:tcW w:w="3685" w:type="dxa"/>
            <w:tcBorders>
              <w:top w:val="nil"/>
            </w:tcBorders>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27</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Ecuador</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44</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Germany</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3</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Haiti</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1</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Italy</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1</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Mexico</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2</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Netherlands</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1</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Nicaragua</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1</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Nigeria</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1</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Paraguay</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8</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Peru</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333</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Romania</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1</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Spain</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3</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Sweden</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1</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Tanzania</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1</w:t>
            </w:r>
          </w:p>
        </w:tc>
      </w:tr>
      <w:tr w:rsidR="006005E3" w:rsidRPr="00B078FC" w:rsidTr="00B078FC">
        <w:tc>
          <w:tcPr>
            <w:tcW w:w="3685" w:type="dxa"/>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Uruguay</w:t>
            </w:r>
          </w:p>
        </w:tc>
        <w:tc>
          <w:tcPr>
            <w:tcW w:w="3685" w:type="dxa"/>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4</w:t>
            </w:r>
          </w:p>
        </w:tc>
      </w:tr>
      <w:tr w:rsidR="006005E3" w:rsidRPr="00B078FC" w:rsidTr="00C54134">
        <w:tc>
          <w:tcPr>
            <w:tcW w:w="3685" w:type="dxa"/>
            <w:tcBorders>
              <w:bottom w:val="single" w:sz="4" w:space="0" w:color="auto"/>
            </w:tcBorders>
            <w:shd w:val="clear" w:color="auto" w:fill="auto"/>
          </w:tcPr>
          <w:p w:rsidR="006005E3" w:rsidRPr="00B078FC" w:rsidRDefault="006005E3" w:rsidP="00B078FC">
            <w:pPr>
              <w:suppressAutoHyphens w:val="0"/>
              <w:spacing w:before="40" w:after="40" w:line="220" w:lineRule="exact"/>
              <w:ind w:right="113"/>
              <w:rPr>
                <w:sz w:val="18"/>
              </w:rPr>
            </w:pPr>
            <w:r w:rsidRPr="00B078FC">
              <w:rPr>
                <w:sz w:val="18"/>
              </w:rPr>
              <w:t>Venezuela</w:t>
            </w:r>
          </w:p>
        </w:tc>
        <w:tc>
          <w:tcPr>
            <w:tcW w:w="3685" w:type="dxa"/>
            <w:tcBorders>
              <w:bottom w:val="single" w:sz="4" w:space="0" w:color="auto"/>
            </w:tcBorders>
            <w:shd w:val="clear" w:color="auto" w:fill="auto"/>
            <w:vAlign w:val="bottom"/>
          </w:tcPr>
          <w:p w:rsidR="006005E3" w:rsidRPr="00B078FC" w:rsidRDefault="006005E3" w:rsidP="00B078FC">
            <w:pPr>
              <w:suppressAutoHyphens w:val="0"/>
              <w:spacing w:before="40" w:after="40" w:line="220" w:lineRule="exact"/>
              <w:ind w:right="113"/>
              <w:jc w:val="right"/>
              <w:rPr>
                <w:sz w:val="18"/>
              </w:rPr>
            </w:pPr>
            <w:r w:rsidRPr="00B078FC">
              <w:rPr>
                <w:sz w:val="18"/>
              </w:rPr>
              <w:t>7</w:t>
            </w:r>
          </w:p>
        </w:tc>
      </w:tr>
      <w:tr w:rsidR="006005E3" w:rsidRPr="00B078FC" w:rsidTr="00C54134">
        <w:tc>
          <w:tcPr>
            <w:tcW w:w="3685" w:type="dxa"/>
            <w:tcBorders>
              <w:top w:val="single" w:sz="4" w:space="0" w:color="auto"/>
            </w:tcBorders>
            <w:shd w:val="clear" w:color="auto" w:fill="auto"/>
          </w:tcPr>
          <w:p w:rsidR="006005E3" w:rsidRPr="00C54134" w:rsidRDefault="006005E3" w:rsidP="00C54134">
            <w:pPr>
              <w:suppressAutoHyphens w:val="0"/>
              <w:spacing w:before="80" w:after="80" w:line="220" w:lineRule="exact"/>
              <w:ind w:left="283"/>
              <w:rPr>
                <w:b/>
                <w:bCs/>
                <w:sz w:val="18"/>
              </w:rPr>
            </w:pPr>
            <w:r w:rsidRPr="00C54134">
              <w:rPr>
                <w:b/>
                <w:bCs/>
                <w:sz w:val="18"/>
              </w:rPr>
              <w:t xml:space="preserve">Overall total </w:t>
            </w:r>
          </w:p>
        </w:tc>
        <w:tc>
          <w:tcPr>
            <w:tcW w:w="3685" w:type="dxa"/>
            <w:tcBorders>
              <w:top w:val="single" w:sz="4" w:space="0" w:color="auto"/>
            </w:tcBorders>
            <w:shd w:val="clear" w:color="auto" w:fill="auto"/>
            <w:vAlign w:val="bottom"/>
          </w:tcPr>
          <w:p w:rsidR="006005E3" w:rsidRPr="00B078FC" w:rsidRDefault="006005E3" w:rsidP="00C54134">
            <w:pPr>
              <w:suppressAutoHyphens w:val="0"/>
              <w:spacing w:before="80" w:after="80" w:line="220" w:lineRule="exact"/>
              <w:ind w:right="113"/>
              <w:jc w:val="right"/>
              <w:rPr>
                <w:b/>
                <w:sz w:val="18"/>
              </w:rPr>
            </w:pPr>
            <w:r w:rsidRPr="00B078FC">
              <w:rPr>
                <w:b/>
                <w:sz w:val="18"/>
              </w:rPr>
              <w:t>1 257</w:t>
            </w:r>
          </w:p>
        </w:tc>
      </w:tr>
    </w:tbl>
    <w:p w:rsidR="006005E3" w:rsidRPr="00C54134" w:rsidRDefault="006005E3" w:rsidP="00C54134">
      <w:pPr>
        <w:spacing w:before="120"/>
        <w:ind w:left="1134" w:right="1134" w:firstLine="170"/>
        <w:rPr>
          <w:sz w:val="18"/>
        </w:rPr>
      </w:pPr>
      <w:r w:rsidRPr="002A3363">
        <w:rPr>
          <w:i/>
          <w:iCs/>
          <w:sz w:val="18"/>
        </w:rPr>
        <w:t>Source:</w:t>
      </w:r>
      <w:r w:rsidRPr="00C54134">
        <w:rPr>
          <w:sz w:val="18"/>
        </w:rPr>
        <w:t xml:space="preserve"> </w:t>
      </w:r>
      <w:r w:rsidR="002A3363">
        <w:rPr>
          <w:sz w:val="18"/>
        </w:rPr>
        <w:t xml:space="preserve"> </w:t>
      </w:r>
      <w:r w:rsidRPr="00C54134">
        <w:rPr>
          <w:sz w:val="18"/>
        </w:rPr>
        <w:t>Chilean Prison Service.</w:t>
      </w:r>
    </w:p>
    <w:p w:rsidR="006005E3" w:rsidRPr="007D5BED" w:rsidRDefault="002A3363" w:rsidP="002A3363">
      <w:pPr>
        <w:pStyle w:val="H4G"/>
      </w:pPr>
      <w:r>
        <w:tab/>
      </w:r>
      <w:r>
        <w:tab/>
      </w:r>
      <w:r w:rsidR="006005E3" w:rsidRPr="007D5BED">
        <w:t>Paragraph 37 (c)</w:t>
      </w:r>
    </w:p>
    <w:p w:rsidR="006005E3" w:rsidRPr="007D5BED" w:rsidRDefault="006005E3" w:rsidP="002A3363">
      <w:pPr>
        <w:pStyle w:val="Heading1"/>
      </w:pPr>
      <w:r w:rsidRPr="007D5BED">
        <w:t>Table 3</w:t>
      </w:r>
    </w:p>
    <w:p w:rsidR="006005E3" w:rsidRPr="002A3363" w:rsidRDefault="006005E3" w:rsidP="00557395">
      <w:pPr>
        <w:pStyle w:val="SingleTxtG"/>
        <w:rPr>
          <w:b/>
          <w:bCs/>
        </w:rPr>
      </w:pPr>
      <w:r w:rsidRPr="002A3363">
        <w:rPr>
          <w:b/>
          <w:bCs/>
        </w:rPr>
        <w:t>No. of expulsions carried out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97"/>
        <w:gridCol w:w="1864"/>
        <w:gridCol w:w="1517"/>
        <w:gridCol w:w="1192"/>
      </w:tblGrid>
      <w:tr w:rsidR="006005E3" w:rsidRPr="002A3363" w:rsidTr="002A3363">
        <w:trPr>
          <w:tblHeader/>
        </w:trPr>
        <w:tc>
          <w:tcPr>
            <w:tcW w:w="279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80" w:after="80" w:line="200" w:lineRule="exact"/>
              <w:ind w:right="113"/>
              <w:rPr>
                <w:i/>
                <w:sz w:val="16"/>
                <w:lang w:eastAsia="es-CL"/>
              </w:rPr>
            </w:pPr>
            <w:r w:rsidRPr="002A3363">
              <w:rPr>
                <w:i/>
                <w:sz w:val="16"/>
                <w:lang w:eastAsia="es-CL"/>
              </w:rPr>
              <w:t>Year</w:t>
            </w:r>
          </w:p>
        </w:tc>
        <w:tc>
          <w:tcPr>
            <w:tcW w:w="186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80" w:after="80" w:line="200" w:lineRule="exact"/>
              <w:ind w:right="113"/>
              <w:jc w:val="right"/>
              <w:rPr>
                <w:i/>
                <w:sz w:val="16"/>
                <w:lang w:eastAsia="es-CL"/>
              </w:rPr>
            </w:pPr>
            <w:r w:rsidRPr="002A3363">
              <w:rPr>
                <w:i/>
                <w:sz w:val="16"/>
                <w:lang w:eastAsia="es-CL"/>
              </w:rPr>
              <w:t>Administrative</w:t>
            </w:r>
          </w:p>
        </w:tc>
        <w:tc>
          <w:tcPr>
            <w:tcW w:w="15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80" w:after="80" w:line="200" w:lineRule="exact"/>
              <w:ind w:right="113"/>
              <w:jc w:val="right"/>
              <w:rPr>
                <w:i/>
                <w:sz w:val="16"/>
                <w:lang w:eastAsia="es-CL"/>
              </w:rPr>
            </w:pPr>
            <w:r w:rsidRPr="002A3363">
              <w:rPr>
                <w:i/>
                <w:sz w:val="16"/>
                <w:lang w:eastAsia="es-CL"/>
              </w:rPr>
              <w:t>Judicial</w:t>
            </w:r>
          </w:p>
        </w:tc>
        <w:tc>
          <w:tcPr>
            <w:tcW w:w="119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80" w:after="80" w:line="200" w:lineRule="exact"/>
              <w:ind w:right="113"/>
              <w:jc w:val="right"/>
              <w:rPr>
                <w:i/>
                <w:sz w:val="16"/>
                <w:lang w:eastAsia="es-CL"/>
              </w:rPr>
            </w:pPr>
            <w:r w:rsidRPr="002A3363">
              <w:rPr>
                <w:i/>
                <w:sz w:val="16"/>
                <w:lang w:eastAsia="es-CL"/>
              </w:rPr>
              <w:t>Total</w:t>
            </w:r>
          </w:p>
        </w:tc>
      </w:tr>
      <w:tr w:rsidR="006005E3" w:rsidRPr="002A3363" w:rsidTr="002A3363">
        <w:tc>
          <w:tcPr>
            <w:tcW w:w="2797" w:type="dxa"/>
            <w:tcBorders>
              <w:top w:val="single" w:sz="12" w:space="0" w:color="auto"/>
            </w:tcBorders>
            <w:shd w:val="clear" w:color="auto" w:fill="auto"/>
            <w:noWrap/>
            <w:tcMar>
              <w:top w:w="0" w:type="dxa"/>
              <w:left w:w="0" w:type="dxa"/>
              <w:bottom w:w="0" w:type="dxa"/>
              <w:right w:w="0" w:type="dxa"/>
            </w:tcMar>
            <w:hideMark/>
          </w:tcPr>
          <w:p w:rsidR="006005E3" w:rsidRPr="002A3363" w:rsidRDefault="006005E3" w:rsidP="002A3363">
            <w:pPr>
              <w:suppressAutoHyphens w:val="0"/>
              <w:spacing w:before="40" w:after="40" w:line="220" w:lineRule="exact"/>
              <w:ind w:right="113"/>
              <w:rPr>
                <w:sz w:val="18"/>
                <w:lang w:eastAsia="es-CL"/>
              </w:rPr>
            </w:pPr>
            <w:r w:rsidRPr="002A3363">
              <w:rPr>
                <w:sz w:val="18"/>
                <w:lang w:eastAsia="es-CL"/>
              </w:rPr>
              <w:t>2015</w:t>
            </w:r>
          </w:p>
        </w:tc>
        <w:tc>
          <w:tcPr>
            <w:tcW w:w="1864" w:type="dxa"/>
            <w:tcBorders>
              <w:top w:val="single" w:sz="12"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929</w:t>
            </w:r>
          </w:p>
        </w:tc>
        <w:tc>
          <w:tcPr>
            <w:tcW w:w="1517" w:type="dxa"/>
            <w:tcBorders>
              <w:top w:val="single" w:sz="12"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412</w:t>
            </w:r>
          </w:p>
        </w:tc>
        <w:tc>
          <w:tcPr>
            <w:tcW w:w="1192" w:type="dxa"/>
            <w:tcBorders>
              <w:top w:val="single" w:sz="12"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1 341</w:t>
            </w:r>
          </w:p>
        </w:tc>
      </w:tr>
      <w:tr w:rsidR="006005E3" w:rsidRPr="002A3363" w:rsidTr="002A3363">
        <w:tc>
          <w:tcPr>
            <w:tcW w:w="2797" w:type="dxa"/>
            <w:tcBorders>
              <w:bottom w:val="nil"/>
            </w:tcBorders>
            <w:shd w:val="clear" w:color="auto" w:fill="auto"/>
            <w:noWrap/>
            <w:tcMar>
              <w:top w:w="0" w:type="dxa"/>
              <w:left w:w="0" w:type="dxa"/>
              <w:bottom w:w="0" w:type="dxa"/>
              <w:right w:w="0" w:type="dxa"/>
            </w:tcMar>
            <w:hideMark/>
          </w:tcPr>
          <w:p w:rsidR="006005E3" w:rsidRPr="002A3363" w:rsidRDefault="006005E3" w:rsidP="002A3363">
            <w:pPr>
              <w:suppressAutoHyphens w:val="0"/>
              <w:spacing w:before="40" w:after="40" w:line="220" w:lineRule="exact"/>
              <w:ind w:right="113"/>
              <w:rPr>
                <w:sz w:val="18"/>
                <w:lang w:eastAsia="es-CL"/>
              </w:rPr>
            </w:pPr>
            <w:r w:rsidRPr="002A3363">
              <w:rPr>
                <w:sz w:val="18"/>
                <w:lang w:eastAsia="es-CL"/>
              </w:rPr>
              <w:t>2016</w:t>
            </w:r>
          </w:p>
        </w:tc>
        <w:tc>
          <w:tcPr>
            <w:tcW w:w="1864" w:type="dxa"/>
            <w:tcBorders>
              <w:bottom w:val="nil"/>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599</w:t>
            </w:r>
          </w:p>
        </w:tc>
        <w:tc>
          <w:tcPr>
            <w:tcW w:w="1517" w:type="dxa"/>
            <w:tcBorders>
              <w:bottom w:val="nil"/>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318</w:t>
            </w:r>
          </w:p>
        </w:tc>
        <w:tc>
          <w:tcPr>
            <w:tcW w:w="1192" w:type="dxa"/>
            <w:tcBorders>
              <w:bottom w:val="nil"/>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917</w:t>
            </w:r>
          </w:p>
        </w:tc>
      </w:tr>
      <w:tr w:rsidR="006005E3" w:rsidRPr="002A3363" w:rsidTr="002A3363">
        <w:tc>
          <w:tcPr>
            <w:tcW w:w="2797" w:type="dxa"/>
            <w:tcBorders>
              <w:top w:val="nil"/>
              <w:bottom w:val="nil"/>
            </w:tcBorders>
            <w:shd w:val="clear" w:color="auto" w:fill="auto"/>
            <w:noWrap/>
            <w:tcMar>
              <w:top w:w="0" w:type="dxa"/>
              <w:left w:w="0" w:type="dxa"/>
              <w:bottom w:w="0" w:type="dxa"/>
              <w:right w:w="0" w:type="dxa"/>
            </w:tcMar>
            <w:hideMark/>
          </w:tcPr>
          <w:p w:rsidR="006005E3" w:rsidRPr="002A3363" w:rsidRDefault="006005E3" w:rsidP="002A3363">
            <w:pPr>
              <w:suppressAutoHyphens w:val="0"/>
              <w:spacing w:before="40" w:after="40" w:line="220" w:lineRule="exact"/>
              <w:ind w:right="113"/>
              <w:rPr>
                <w:sz w:val="18"/>
                <w:lang w:eastAsia="es-CL"/>
              </w:rPr>
            </w:pPr>
            <w:r w:rsidRPr="002A3363">
              <w:rPr>
                <w:sz w:val="18"/>
                <w:lang w:eastAsia="es-CL"/>
              </w:rPr>
              <w:t>2017</w:t>
            </w:r>
          </w:p>
        </w:tc>
        <w:tc>
          <w:tcPr>
            <w:tcW w:w="1864" w:type="dxa"/>
            <w:tcBorders>
              <w:top w:val="nil"/>
              <w:bottom w:val="nil"/>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978</w:t>
            </w:r>
          </w:p>
        </w:tc>
        <w:tc>
          <w:tcPr>
            <w:tcW w:w="1517" w:type="dxa"/>
            <w:tcBorders>
              <w:top w:val="nil"/>
              <w:bottom w:val="nil"/>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420</w:t>
            </w:r>
          </w:p>
        </w:tc>
        <w:tc>
          <w:tcPr>
            <w:tcW w:w="1192" w:type="dxa"/>
            <w:tcBorders>
              <w:top w:val="nil"/>
              <w:bottom w:val="nil"/>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1 398</w:t>
            </w:r>
          </w:p>
        </w:tc>
      </w:tr>
      <w:tr w:rsidR="006005E3" w:rsidRPr="002A3363" w:rsidTr="002A3363">
        <w:tc>
          <w:tcPr>
            <w:tcW w:w="2797" w:type="dxa"/>
            <w:tcBorders>
              <w:top w:val="nil"/>
            </w:tcBorders>
            <w:shd w:val="clear" w:color="auto" w:fill="auto"/>
            <w:noWrap/>
            <w:tcMar>
              <w:top w:w="0" w:type="dxa"/>
              <w:left w:w="0" w:type="dxa"/>
              <w:bottom w:w="0" w:type="dxa"/>
              <w:right w:w="0" w:type="dxa"/>
            </w:tcMar>
            <w:hideMark/>
          </w:tcPr>
          <w:p w:rsidR="006005E3" w:rsidRPr="002A3363" w:rsidRDefault="006005E3" w:rsidP="002A3363">
            <w:pPr>
              <w:suppressAutoHyphens w:val="0"/>
              <w:spacing w:before="40" w:after="40" w:line="220" w:lineRule="exact"/>
              <w:ind w:right="113"/>
              <w:rPr>
                <w:sz w:val="18"/>
                <w:lang w:eastAsia="es-CL"/>
              </w:rPr>
            </w:pPr>
            <w:r w:rsidRPr="002A3363">
              <w:rPr>
                <w:sz w:val="18"/>
                <w:lang w:eastAsia="es-CL"/>
              </w:rPr>
              <w:t>2018</w:t>
            </w:r>
          </w:p>
        </w:tc>
        <w:tc>
          <w:tcPr>
            <w:tcW w:w="1864" w:type="dxa"/>
            <w:tcBorders>
              <w:top w:val="nil"/>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302</w:t>
            </w:r>
          </w:p>
        </w:tc>
        <w:tc>
          <w:tcPr>
            <w:tcW w:w="1517" w:type="dxa"/>
            <w:tcBorders>
              <w:top w:val="nil"/>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1 750</w:t>
            </w:r>
          </w:p>
        </w:tc>
        <w:tc>
          <w:tcPr>
            <w:tcW w:w="1192" w:type="dxa"/>
            <w:tcBorders>
              <w:top w:val="nil"/>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2 052</w:t>
            </w:r>
          </w:p>
        </w:tc>
      </w:tr>
      <w:tr w:rsidR="006005E3" w:rsidRPr="002A3363" w:rsidTr="002A3363">
        <w:tc>
          <w:tcPr>
            <w:tcW w:w="2797" w:type="dxa"/>
            <w:tcBorders>
              <w:bottom w:val="single" w:sz="4" w:space="0" w:color="auto"/>
            </w:tcBorders>
            <w:shd w:val="clear" w:color="auto" w:fill="auto"/>
            <w:noWrap/>
            <w:tcMar>
              <w:top w:w="0" w:type="dxa"/>
              <w:left w:w="0" w:type="dxa"/>
              <w:bottom w:w="0" w:type="dxa"/>
              <w:right w:w="0" w:type="dxa"/>
            </w:tcMar>
            <w:hideMark/>
          </w:tcPr>
          <w:p w:rsidR="006005E3" w:rsidRPr="002A3363" w:rsidRDefault="006005E3" w:rsidP="002A3363">
            <w:pPr>
              <w:suppressAutoHyphens w:val="0"/>
              <w:spacing w:before="40" w:after="40" w:line="220" w:lineRule="exact"/>
              <w:ind w:right="113"/>
              <w:rPr>
                <w:sz w:val="18"/>
                <w:lang w:eastAsia="es-CL"/>
              </w:rPr>
            </w:pPr>
            <w:r w:rsidRPr="002A3363">
              <w:rPr>
                <w:sz w:val="18"/>
                <w:lang w:eastAsia="es-CL"/>
              </w:rPr>
              <w:t>2019 (to 18 April)</w:t>
            </w:r>
          </w:p>
        </w:tc>
        <w:tc>
          <w:tcPr>
            <w:tcW w:w="1864" w:type="dxa"/>
            <w:tcBorders>
              <w:bottom w:val="single" w:sz="4"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98</w:t>
            </w:r>
          </w:p>
        </w:tc>
        <w:tc>
          <w:tcPr>
            <w:tcW w:w="1517" w:type="dxa"/>
            <w:tcBorders>
              <w:bottom w:val="single" w:sz="4"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472</w:t>
            </w:r>
          </w:p>
        </w:tc>
        <w:tc>
          <w:tcPr>
            <w:tcW w:w="1192" w:type="dxa"/>
            <w:tcBorders>
              <w:bottom w:val="single" w:sz="4"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40" w:after="40" w:line="220" w:lineRule="exact"/>
              <w:ind w:right="113"/>
              <w:jc w:val="right"/>
              <w:rPr>
                <w:sz w:val="18"/>
                <w:lang w:eastAsia="es-CL"/>
              </w:rPr>
            </w:pPr>
            <w:r w:rsidRPr="002A3363">
              <w:rPr>
                <w:sz w:val="18"/>
                <w:lang w:eastAsia="es-CL"/>
              </w:rPr>
              <w:t>570</w:t>
            </w:r>
          </w:p>
        </w:tc>
      </w:tr>
      <w:tr w:rsidR="006005E3" w:rsidRPr="002A3363" w:rsidTr="002A3363">
        <w:tc>
          <w:tcPr>
            <w:tcW w:w="2797" w:type="dxa"/>
            <w:tcBorders>
              <w:top w:val="single" w:sz="4" w:space="0" w:color="auto"/>
            </w:tcBorders>
            <w:shd w:val="clear" w:color="auto" w:fill="auto"/>
            <w:noWrap/>
            <w:tcMar>
              <w:top w:w="0" w:type="dxa"/>
              <w:left w:w="0" w:type="dxa"/>
              <w:bottom w:w="0" w:type="dxa"/>
              <w:right w:w="0" w:type="dxa"/>
            </w:tcMar>
            <w:hideMark/>
          </w:tcPr>
          <w:p w:rsidR="006005E3" w:rsidRPr="002A3363" w:rsidRDefault="006005E3" w:rsidP="002A3363">
            <w:pPr>
              <w:suppressAutoHyphens w:val="0"/>
              <w:spacing w:before="80" w:after="80" w:line="220" w:lineRule="exact"/>
              <w:ind w:left="283"/>
              <w:rPr>
                <w:b/>
                <w:bCs/>
                <w:sz w:val="18"/>
                <w:lang w:eastAsia="es-CL"/>
              </w:rPr>
            </w:pPr>
            <w:r w:rsidRPr="002A3363">
              <w:rPr>
                <w:b/>
                <w:bCs/>
                <w:sz w:val="18"/>
                <w:lang w:eastAsia="es-CL"/>
              </w:rPr>
              <w:t xml:space="preserve">Total </w:t>
            </w:r>
          </w:p>
        </w:tc>
        <w:tc>
          <w:tcPr>
            <w:tcW w:w="1864" w:type="dxa"/>
            <w:tcBorders>
              <w:top w:val="single" w:sz="4"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80" w:after="80" w:line="220" w:lineRule="exact"/>
              <w:ind w:right="113"/>
              <w:jc w:val="right"/>
              <w:rPr>
                <w:b/>
                <w:bCs/>
                <w:sz w:val="18"/>
                <w:lang w:eastAsia="es-CL"/>
              </w:rPr>
            </w:pPr>
            <w:r w:rsidRPr="002A3363">
              <w:rPr>
                <w:b/>
                <w:bCs/>
                <w:sz w:val="18"/>
                <w:lang w:eastAsia="es-CL"/>
              </w:rPr>
              <w:t>2 906</w:t>
            </w:r>
          </w:p>
        </w:tc>
        <w:tc>
          <w:tcPr>
            <w:tcW w:w="1517" w:type="dxa"/>
            <w:tcBorders>
              <w:top w:val="single" w:sz="4"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80" w:after="80" w:line="220" w:lineRule="exact"/>
              <w:ind w:right="113"/>
              <w:jc w:val="right"/>
              <w:rPr>
                <w:b/>
                <w:bCs/>
                <w:sz w:val="18"/>
                <w:lang w:eastAsia="es-CL"/>
              </w:rPr>
            </w:pPr>
            <w:r w:rsidRPr="002A3363">
              <w:rPr>
                <w:b/>
                <w:bCs/>
                <w:sz w:val="18"/>
                <w:lang w:eastAsia="es-CL"/>
              </w:rPr>
              <w:t>3 372</w:t>
            </w:r>
          </w:p>
        </w:tc>
        <w:tc>
          <w:tcPr>
            <w:tcW w:w="1192" w:type="dxa"/>
            <w:tcBorders>
              <w:top w:val="single" w:sz="4" w:space="0" w:color="auto"/>
            </w:tcBorders>
            <w:shd w:val="clear" w:color="auto" w:fill="auto"/>
            <w:noWrap/>
            <w:tcMar>
              <w:top w:w="0" w:type="dxa"/>
              <w:left w:w="0" w:type="dxa"/>
              <w:bottom w:w="0" w:type="dxa"/>
              <w:right w:w="0" w:type="dxa"/>
            </w:tcMar>
            <w:vAlign w:val="bottom"/>
            <w:hideMark/>
          </w:tcPr>
          <w:p w:rsidR="006005E3" w:rsidRPr="002A3363" w:rsidRDefault="006005E3" w:rsidP="002A3363">
            <w:pPr>
              <w:suppressAutoHyphens w:val="0"/>
              <w:spacing w:before="80" w:after="80" w:line="220" w:lineRule="exact"/>
              <w:ind w:right="113"/>
              <w:jc w:val="right"/>
              <w:rPr>
                <w:b/>
                <w:bCs/>
                <w:sz w:val="18"/>
                <w:lang w:eastAsia="es-CL"/>
              </w:rPr>
            </w:pPr>
            <w:r w:rsidRPr="002A3363">
              <w:rPr>
                <w:b/>
                <w:bCs/>
                <w:sz w:val="18"/>
                <w:lang w:eastAsia="es-CL"/>
              </w:rPr>
              <w:t>6 278</w:t>
            </w:r>
          </w:p>
        </w:tc>
      </w:tr>
    </w:tbl>
    <w:p w:rsidR="006005E3" w:rsidRPr="002A3363" w:rsidRDefault="006005E3" w:rsidP="002A3363">
      <w:pPr>
        <w:spacing w:before="120"/>
        <w:ind w:left="1134" w:right="1134" w:firstLine="170"/>
        <w:rPr>
          <w:sz w:val="18"/>
        </w:rPr>
      </w:pPr>
      <w:r w:rsidRPr="002A3363">
        <w:rPr>
          <w:i/>
          <w:iCs/>
          <w:sz w:val="18"/>
        </w:rPr>
        <w:t>Source:</w:t>
      </w:r>
      <w:r w:rsidRPr="002A3363">
        <w:rPr>
          <w:sz w:val="18"/>
        </w:rPr>
        <w:t xml:space="preserve"> </w:t>
      </w:r>
      <w:r w:rsidR="002A3363">
        <w:rPr>
          <w:sz w:val="18"/>
        </w:rPr>
        <w:t xml:space="preserve"> </w:t>
      </w:r>
      <w:r w:rsidRPr="002A3363">
        <w:rPr>
          <w:sz w:val="18"/>
        </w:rPr>
        <w:t>Directorate General of Investigative Police.</w:t>
      </w:r>
    </w:p>
    <w:p w:rsidR="006005E3" w:rsidRPr="007D5BED" w:rsidRDefault="00031A24" w:rsidP="00031A24">
      <w:pPr>
        <w:pStyle w:val="H4G"/>
      </w:pPr>
      <w:r>
        <w:tab/>
      </w:r>
      <w:r>
        <w:tab/>
      </w:r>
      <w:r w:rsidR="006005E3" w:rsidRPr="007D5BED">
        <w:t>Paragraph 37 (d)</w:t>
      </w:r>
    </w:p>
    <w:p w:rsidR="006005E3" w:rsidRPr="007D5BED" w:rsidRDefault="006005E3" w:rsidP="00031A24">
      <w:pPr>
        <w:pStyle w:val="SingleTxtG"/>
      </w:pPr>
      <w:r w:rsidRPr="007D5BED">
        <w:t>247.</w:t>
      </w:r>
      <w:r w:rsidRPr="007D5BED">
        <w:tab/>
        <w:t xml:space="preserve">After conducting the respective evaluations, it was found that </w:t>
      </w:r>
      <w:r w:rsidRPr="00621A80">
        <w:t>many of the migrant</w:t>
      </w:r>
      <w:r w:rsidRPr="00F47FAA">
        <w:t xml:space="preserve"> </w:t>
      </w:r>
      <w:r w:rsidRPr="007D5BED">
        <w:t xml:space="preserve">children and adolescents </w:t>
      </w:r>
      <w:r w:rsidRPr="00F47FAA">
        <w:t xml:space="preserve">recorded as being unaccompanied either </w:t>
      </w:r>
      <w:r w:rsidRPr="007D5BED">
        <w:t>are actually in the care of one of their parents or have been taken in by a member of their extended family. However, either a third party has applied for the</w:t>
      </w:r>
      <w:r w:rsidRPr="00F47FAA">
        <w:t>ir</w:t>
      </w:r>
      <w:r w:rsidRPr="007D5BED">
        <w:t xml:space="preserve"> visa because the father or mother does not have regular migrat</w:t>
      </w:r>
      <w:r w:rsidRPr="00F47FAA">
        <w:t>ion</w:t>
      </w:r>
      <w:r w:rsidRPr="007D5BED">
        <w:t xml:space="preserve"> status in Chile or the minor cannot </w:t>
      </w:r>
      <w:r w:rsidRPr="00F47FAA">
        <w:t>provide adequate proof</w:t>
      </w:r>
      <w:r w:rsidRPr="007D5BED">
        <w:t xml:space="preserve"> that </w:t>
      </w:r>
      <w:r w:rsidRPr="00F47FAA">
        <w:t>the family members concerned</w:t>
      </w:r>
      <w:r w:rsidRPr="007D5BED">
        <w:t xml:space="preserve"> </w:t>
      </w:r>
      <w:r w:rsidRPr="00F47FAA">
        <w:t>have assumed</w:t>
      </w:r>
      <w:r w:rsidRPr="007D5BED">
        <w:t xml:space="preserve"> responsib</w:t>
      </w:r>
      <w:r w:rsidRPr="00F47FAA">
        <w:t xml:space="preserve">ility </w:t>
      </w:r>
      <w:r w:rsidRPr="007D5BED">
        <w:t xml:space="preserve">for their care. </w:t>
      </w:r>
    </w:p>
    <w:p w:rsidR="00F93F95" w:rsidRDefault="006005E3" w:rsidP="00F93F95">
      <w:pPr>
        <w:pStyle w:val="Heading1"/>
      </w:pPr>
      <w:r w:rsidRPr="007D5BED">
        <w:t xml:space="preserve">Table 4 </w:t>
      </w:r>
    </w:p>
    <w:p w:rsidR="006005E3" w:rsidRPr="00F93F95" w:rsidRDefault="006005E3" w:rsidP="00F93F95">
      <w:pPr>
        <w:pStyle w:val="SingleTxtG"/>
        <w:rPr>
          <w:b/>
          <w:bCs/>
        </w:rPr>
      </w:pPr>
      <w:r w:rsidRPr="00F93F95">
        <w:rPr>
          <w:b/>
          <w:bCs/>
        </w:rPr>
        <w:t>Children and adolescents who are unaccompanied by their parents or in the care of a third party who cannot prove responsibility for their care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02"/>
        <w:gridCol w:w="3768"/>
      </w:tblGrid>
      <w:tr w:rsidR="006005E3" w:rsidRPr="006F12D2" w:rsidTr="00692295">
        <w:trPr>
          <w:tblHeader/>
        </w:trPr>
        <w:tc>
          <w:tcPr>
            <w:tcW w:w="3602" w:type="dxa"/>
            <w:tcBorders>
              <w:top w:val="single" w:sz="4" w:space="0" w:color="auto"/>
              <w:bottom w:val="single" w:sz="12" w:space="0" w:color="auto"/>
            </w:tcBorders>
            <w:shd w:val="clear" w:color="auto" w:fill="auto"/>
            <w:tcMar>
              <w:top w:w="0" w:type="dxa"/>
              <w:left w:w="70" w:type="dxa"/>
              <w:bottom w:w="0" w:type="dxa"/>
              <w:right w:w="70" w:type="dxa"/>
            </w:tcMar>
            <w:vAlign w:val="bottom"/>
          </w:tcPr>
          <w:p w:rsidR="006005E3" w:rsidRPr="006F12D2" w:rsidRDefault="006005E3" w:rsidP="006F12D2">
            <w:pPr>
              <w:suppressAutoHyphens w:val="0"/>
              <w:spacing w:before="80" w:after="80" w:line="200" w:lineRule="exact"/>
              <w:ind w:right="113"/>
              <w:rPr>
                <w:i/>
                <w:sz w:val="16"/>
              </w:rPr>
            </w:pPr>
            <w:r w:rsidRPr="006F12D2">
              <w:rPr>
                <w:i/>
                <w:sz w:val="16"/>
              </w:rPr>
              <w:t>Year</w:t>
            </w:r>
          </w:p>
        </w:tc>
        <w:tc>
          <w:tcPr>
            <w:tcW w:w="3768" w:type="dxa"/>
            <w:tcBorders>
              <w:top w:val="single" w:sz="4" w:space="0" w:color="auto"/>
              <w:bottom w:val="single" w:sz="12" w:space="0" w:color="auto"/>
            </w:tcBorders>
            <w:shd w:val="clear" w:color="auto" w:fill="auto"/>
            <w:tcMar>
              <w:top w:w="0" w:type="dxa"/>
              <w:left w:w="70" w:type="dxa"/>
              <w:bottom w:w="0" w:type="dxa"/>
              <w:right w:w="70" w:type="dxa"/>
            </w:tcMar>
            <w:vAlign w:val="bottom"/>
            <w:hideMark/>
          </w:tcPr>
          <w:p w:rsidR="006005E3" w:rsidRPr="006F12D2" w:rsidRDefault="006005E3" w:rsidP="006F12D2">
            <w:pPr>
              <w:suppressAutoHyphens w:val="0"/>
              <w:spacing w:before="80" w:after="80" w:line="200" w:lineRule="exact"/>
              <w:ind w:right="113"/>
              <w:jc w:val="right"/>
              <w:rPr>
                <w:i/>
                <w:sz w:val="16"/>
              </w:rPr>
            </w:pPr>
            <w:r w:rsidRPr="006F12D2">
              <w:rPr>
                <w:i/>
                <w:sz w:val="16"/>
              </w:rPr>
              <w:t>No. of documents</w:t>
            </w:r>
            <w:r w:rsidR="006F12D2">
              <w:rPr>
                <w:i/>
                <w:sz w:val="16"/>
              </w:rPr>
              <w:br/>
            </w:r>
            <w:r w:rsidRPr="006F12D2">
              <w:rPr>
                <w:i/>
                <w:sz w:val="16"/>
              </w:rPr>
              <w:t>received by AMD</w:t>
            </w:r>
          </w:p>
        </w:tc>
      </w:tr>
      <w:tr w:rsidR="006005E3" w:rsidRPr="006F12D2" w:rsidTr="00692295">
        <w:tc>
          <w:tcPr>
            <w:tcW w:w="3602" w:type="dxa"/>
            <w:tcBorders>
              <w:top w:val="single" w:sz="12" w:space="0" w:color="auto"/>
              <w:bottom w:val="nil"/>
            </w:tcBorders>
            <w:shd w:val="clear" w:color="auto" w:fill="auto"/>
            <w:tcMar>
              <w:top w:w="0" w:type="dxa"/>
              <w:left w:w="70" w:type="dxa"/>
              <w:bottom w:w="0" w:type="dxa"/>
              <w:right w:w="70" w:type="dxa"/>
            </w:tcMar>
          </w:tcPr>
          <w:p w:rsidR="006005E3" w:rsidRPr="006F12D2" w:rsidRDefault="006005E3" w:rsidP="006F12D2">
            <w:pPr>
              <w:suppressAutoHyphens w:val="0"/>
              <w:spacing w:before="40" w:after="40" w:line="220" w:lineRule="exact"/>
              <w:ind w:right="113"/>
              <w:rPr>
                <w:sz w:val="18"/>
              </w:rPr>
            </w:pPr>
            <w:r w:rsidRPr="006F12D2">
              <w:rPr>
                <w:sz w:val="18"/>
              </w:rPr>
              <w:t>2012</w:t>
            </w:r>
          </w:p>
        </w:tc>
        <w:tc>
          <w:tcPr>
            <w:tcW w:w="3768" w:type="dxa"/>
            <w:tcBorders>
              <w:top w:val="single" w:sz="12" w:space="0" w:color="auto"/>
              <w:bottom w:val="nil"/>
            </w:tcBorders>
            <w:shd w:val="clear" w:color="auto" w:fill="auto"/>
            <w:tcMar>
              <w:top w:w="0" w:type="dxa"/>
              <w:left w:w="70" w:type="dxa"/>
              <w:bottom w:w="0" w:type="dxa"/>
              <w:right w:w="70" w:type="dxa"/>
            </w:tcMar>
            <w:vAlign w:val="bottom"/>
          </w:tcPr>
          <w:p w:rsidR="006005E3" w:rsidRPr="006F12D2" w:rsidRDefault="006005E3" w:rsidP="006F12D2">
            <w:pPr>
              <w:suppressAutoHyphens w:val="0"/>
              <w:spacing w:before="40" w:after="40" w:line="220" w:lineRule="exact"/>
              <w:ind w:right="113"/>
              <w:jc w:val="right"/>
              <w:rPr>
                <w:sz w:val="18"/>
              </w:rPr>
            </w:pPr>
            <w:r w:rsidRPr="006F12D2">
              <w:rPr>
                <w:sz w:val="18"/>
              </w:rPr>
              <w:t>63</w:t>
            </w:r>
          </w:p>
        </w:tc>
      </w:tr>
      <w:tr w:rsidR="006005E3" w:rsidRPr="006F12D2" w:rsidTr="00692295">
        <w:tc>
          <w:tcPr>
            <w:tcW w:w="3602" w:type="dxa"/>
            <w:tcBorders>
              <w:top w:val="nil"/>
            </w:tcBorders>
            <w:shd w:val="clear" w:color="auto" w:fill="auto"/>
            <w:tcMar>
              <w:top w:w="0" w:type="dxa"/>
              <w:left w:w="70" w:type="dxa"/>
              <w:bottom w:w="0" w:type="dxa"/>
              <w:right w:w="70" w:type="dxa"/>
            </w:tcMar>
            <w:hideMark/>
          </w:tcPr>
          <w:p w:rsidR="006005E3" w:rsidRPr="006F12D2" w:rsidRDefault="006005E3" w:rsidP="006F12D2">
            <w:pPr>
              <w:suppressAutoHyphens w:val="0"/>
              <w:spacing w:before="40" w:after="40" w:line="220" w:lineRule="exact"/>
              <w:ind w:right="113"/>
              <w:rPr>
                <w:sz w:val="18"/>
              </w:rPr>
            </w:pPr>
            <w:r w:rsidRPr="006F12D2">
              <w:rPr>
                <w:sz w:val="18"/>
              </w:rPr>
              <w:lastRenderedPageBreak/>
              <w:t>2013</w:t>
            </w:r>
          </w:p>
        </w:tc>
        <w:tc>
          <w:tcPr>
            <w:tcW w:w="3768" w:type="dxa"/>
            <w:tcBorders>
              <w:top w:val="nil"/>
            </w:tcBorders>
            <w:shd w:val="clear" w:color="auto" w:fill="auto"/>
            <w:tcMar>
              <w:top w:w="0" w:type="dxa"/>
              <w:left w:w="70" w:type="dxa"/>
              <w:bottom w:w="0" w:type="dxa"/>
              <w:right w:w="70" w:type="dxa"/>
            </w:tcMar>
            <w:vAlign w:val="bottom"/>
            <w:hideMark/>
          </w:tcPr>
          <w:p w:rsidR="006005E3" w:rsidRPr="006F12D2" w:rsidRDefault="006005E3" w:rsidP="006F12D2">
            <w:pPr>
              <w:suppressAutoHyphens w:val="0"/>
              <w:spacing w:before="40" w:after="40" w:line="220" w:lineRule="exact"/>
              <w:ind w:right="113"/>
              <w:jc w:val="right"/>
              <w:rPr>
                <w:sz w:val="18"/>
              </w:rPr>
            </w:pPr>
            <w:r w:rsidRPr="006F12D2">
              <w:rPr>
                <w:sz w:val="18"/>
              </w:rPr>
              <w:t>53</w:t>
            </w:r>
          </w:p>
        </w:tc>
      </w:tr>
      <w:tr w:rsidR="006005E3" w:rsidRPr="006F12D2" w:rsidTr="006F12D2">
        <w:tc>
          <w:tcPr>
            <w:tcW w:w="3602" w:type="dxa"/>
            <w:shd w:val="clear" w:color="auto" w:fill="auto"/>
            <w:tcMar>
              <w:top w:w="0" w:type="dxa"/>
              <w:left w:w="70" w:type="dxa"/>
              <w:bottom w:w="0" w:type="dxa"/>
              <w:right w:w="70" w:type="dxa"/>
            </w:tcMar>
            <w:hideMark/>
          </w:tcPr>
          <w:p w:rsidR="006005E3" w:rsidRPr="006F12D2" w:rsidRDefault="006005E3" w:rsidP="006F12D2">
            <w:pPr>
              <w:suppressAutoHyphens w:val="0"/>
              <w:spacing w:before="40" w:after="40" w:line="220" w:lineRule="exact"/>
              <w:ind w:right="113"/>
              <w:rPr>
                <w:sz w:val="18"/>
              </w:rPr>
            </w:pPr>
            <w:r w:rsidRPr="006F12D2">
              <w:rPr>
                <w:sz w:val="18"/>
              </w:rPr>
              <w:t>2014</w:t>
            </w:r>
          </w:p>
        </w:tc>
        <w:tc>
          <w:tcPr>
            <w:tcW w:w="3768" w:type="dxa"/>
            <w:shd w:val="clear" w:color="auto" w:fill="auto"/>
            <w:tcMar>
              <w:top w:w="0" w:type="dxa"/>
              <w:left w:w="70" w:type="dxa"/>
              <w:bottom w:w="0" w:type="dxa"/>
              <w:right w:w="70" w:type="dxa"/>
            </w:tcMar>
            <w:vAlign w:val="bottom"/>
            <w:hideMark/>
          </w:tcPr>
          <w:p w:rsidR="006005E3" w:rsidRPr="006F12D2" w:rsidRDefault="006005E3" w:rsidP="006F12D2">
            <w:pPr>
              <w:suppressAutoHyphens w:val="0"/>
              <w:spacing w:before="40" w:after="40" w:line="220" w:lineRule="exact"/>
              <w:ind w:right="113"/>
              <w:jc w:val="right"/>
              <w:rPr>
                <w:sz w:val="18"/>
              </w:rPr>
            </w:pPr>
            <w:r w:rsidRPr="006F12D2">
              <w:rPr>
                <w:sz w:val="18"/>
              </w:rPr>
              <w:t>45</w:t>
            </w:r>
          </w:p>
        </w:tc>
      </w:tr>
      <w:tr w:rsidR="006005E3" w:rsidRPr="006F12D2" w:rsidTr="006F12D2">
        <w:tc>
          <w:tcPr>
            <w:tcW w:w="3602" w:type="dxa"/>
            <w:shd w:val="clear" w:color="auto" w:fill="auto"/>
            <w:tcMar>
              <w:top w:w="0" w:type="dxa"/>
              <w:left w:w="70" w:type="dxa"/>
              <w:bottom w:w="0" w:type="dxa"/>
              <w:right w:w="70" w:type="dxa"/>
            </w:tcMar>
            <w:hideMark/>
          </w:tcPr>
          <w:p w:rsidR="006005E3" w:rsidRPr="006F12D2" w:rsidRDefault="006005E3" w:rsidP="006F12D2">
            <w:pPr>
              <w:suppressAutoHyphens w:val="0"/>
              <w:spacing w:before="40" w:after="40" w:line="220" w:lineRule="exact"/>
              <w:ind w:right="113"/>
              <w:rPr>
                <w:sz w:val="18"/>
              </w:rPr>
            </w:pPr>
            <w:r w:rsidRPr="006F12D2">
              <w:rPr>
                <w:sz w:val="18"/>
              </w:rPr>
              <w:t>2015</w:t>
            </w:r>
          </w:p>
        </w:tc>
        <w:tc>
          <w:tcPr>
            <w:tcW w:w="3768" w:type="dxa"/>
            <w:shd w:val="clear" w:color="auto" w:fill="auto"/>
            <w:tcMar>
              <w:top w:w="0" w:type="dxa"/>
              <w:left w:w="70" w:type="dxa"/>
              <w:bottom w:w="0" w:type="dxa"/>
              <w:right w:w="70" w:type="dxa"/>
            </w:tcMar>
            <w:vAlign w:val="bottom"/>
            <w:hideMark/>
          </w:tcPr>
          <w:p w:rsidR="006005E3" w:rsidRPr="006F12D2" w:rsidRDefault="006005E3" w:rsidP="006F12D2">
            <w:pPr>
              <w:suppressAutoHyphens w:val="0"/>
              <w:spacing w:before="40" w:after="40" w:line="220" w:lineRule="exact"/>
              <w:ind w:right="113"/>
              <w:jc w:val="right"/>
              <w:rPr>
                <w:sz w:val="18"/>
              </w:rPr>
            </w:pPr>
            <w:r w:rsidRPr="006F12D2">
              <w:rPr>
                <w:sz w:val="18"/>
              </w:rPr>
              <w:t>76</w:t>
            </w:r>
          </w:p>
        </w:tc>
      </w:tr>
      <w:tr w:rsidR="006005E3" w:rsidRPr="006F12D2" w:rsidTr="006F12D2">
        <w:tc>
          <w:tcPr>
            <w:tcW w:w="3602" w:type="dxa"/>
            <w:shd w:val="clear" w:color="auto" w:fill="auto"/>
            <w:tcMar>
              <w:top w:w="0" w:type="dxa"/>
              <w:left w:w="70" w:type="dxa"/>
              <w:bottom w:w="0" w:type="dxa"/>
              <w:right w:w="70" w:type="dxa"/>
            </w:tcMar>
            <w:hideMark/>
          </w:tcPr>
          <w:p w:rsidR="006005E3" w:rsidRPr="006F12D2" w:rsidRDefault="006005E3" w:rsidP="006F12D2">
            <w:pPr>
              <w:suppressAutoHyphens w:val="0"/>
              <w:spacing w:before="40" w:after="40" w:line="220" w:lineRule="exact"/>
              <w:ind w:right="113"/>
              <w:rPr>
                <w:sz w:val="18"/>
              </w:rPr>
            </w:pPr>
            <w:r w:rsidRPr="006F12D2">
              <w:rPr>
                <w:sz w:val="18"/>
              </w:rPr>
              <w:t>2016</w:t>
            </w:r>
          </w:p>
        </w:tc>
        <w:tc>
          <w:tcPr>
            <w:tcW w:w="3768" w:type="dxa"/>
            <w:shd w:val="clear" w:color="auto" w:fill="auto"/>
            <w:tcMar>
              <w:top w:w="0" w:type="dxa"/>
              <w:left w:w="70" w:type="dxa"/>
              <w:bottom w:w="0" w:type="dxa"/>
              <w:right w:w="70" w:type="dxa"/>
            </w:tcMar>
            <w:vAlign w:val="bottom"/>
            <w:hideMark/>
          </w:tcPr>
          <w:p w:rsidR="006005E3" w:rsidRPr="006F12D2" w:rsidRDefault="006005E3" w:rsidP="006F12D2">
            <w:pPr>
              <w:suppressAutoHyphens w:val="0"/>
              <w:spacing w:before="40" w:after="40" w:line="220" w:lineRule="exact"/>
              <w:ind w:right="113"/>
              <w:jc w:val="right"/>
              <w:rPr>
                <w:sz w:val="18"/>
              </w:rPr>
            </w:pPr>
            <w:r w:rsidRPr="006F12D2">
              <w:rPr>
                <w:sz w:val="18"/>
              </w:rPr>
              <w:t>118</w:t>
            </w:r>
          </w:p>
        </w:tc>
      </w:tr>
      <w:tr w:rsidR="006005E3" w:rsidRPr="006F12D2" w:rsidTr="006F12D2">
        <w:tc>
          <w:tcPr>
            <w:tcW w:w="3602" w:type="dxa"/>
            <w:shd w:val="clear" w:color="auto" w:fill="auto"/>
            <w:tcMar>
              <w:top w:w="0" w:type="dxa"/>
              <w:left w:w="70" w:type="dxa"/>
              <w:bottom w:w="0" w:type="dxa"/>
              <w:right w:w="70" w:type="dxa"/>
            </w:tcMar>
            <w:hideMark/>
          </w:tcPr>
          <w:p w:rsidR="006005E3" w:rsidRPr="006F12D2" w:rsidRDefault="006005E3" w:rsidP="006F12D2">
            <w:pPr>
              <w:suppressAutoHyphens w:val="0"/>
              <w:spacing w:before="40" w:after="40" w:line="220" w:lineRule="exact"/>
              <w:ind w:right="113"/>
              <w:rPr>
                <w:sz w:val="18"/>
              </w:rPr>
            </w:pPr>
            <w:r w:rsidRPr="006F12D2">
              <w:rPr>
                <w:sz w:val="18"/>
              </w:rPr>
              <w:t>2017</w:t>
            </w:r>
          </w:p>
        </w:tc>
        <w:tc>
          <w:tcPr>
            <w:tcW w:w="3768" w:type="dxa"/>
            <w:shd w:val="clear" w:color="auto" w:fill="auto"/>
            <w:tcMar>
              <w:top w:w="0" w:type="dxa"/>
              <w:left w:w="70" w:type="dxa"/>
              <w:bottom w:w="0" w:type="dxa"/>
              <w:right w:w="70" w:type="dxa"/>
            </w:tcMar>
            <w:vAlign w:val="bottom"/>
            <w:hideMark/>
          </w:tcPr>
          <w:p w:rsidR="006005E3" w:rsidRPr="006F12D2" w:rsidRDefault="006005E3" w:rsidP="006F12D2">
            <w:pPr>
              <w:suppressAutoHyphens w:val="0"/>
              <w:spacing w:before="40" w:after="40" w:line="220" w:lineRule="exact"/>
              <w:ind w:right="113"/>
              <w:jc w:val="right"/>
              <w:rPr>
                <w:sz w:val="18"/>
              </w:rPr>
            </w:pPr>
            <w:r w:rsidRPr="006F12D2">
              <w:rPr>
                <w:sz w:val="18"/>
              </w:rPr>
              <w:t>174</w:t>
            </w:r>
          </w:p>
        </w:tc>
      </w:tr>
      <w:tr w:rsidR="006005E3" w:rsidRPr="006F12D2" w:rsidTr="006F12D2">
        <w:tc>
          <w:tcPr>
            <w:tcW w:w="3602" w:type="dxa"/>
            <w:shd w:val="clear" w:color="auto" w:fill="auto"/>
            <w:tcMar>
              <w:top w:w="0" w:type="dxa"/>
              <w:left w:w="70" w:type="dxa"/>
              <w:bottom w:w="0" w:type="dxa"/>
              <w:right w:w="70" w:type="dxa"/>
            </w:tcMar>
            <w:hideMark/>
          </w:tcPr>
          <w:p w:rsidR="006005E3" w:rsidRPr="006F12D2" w:rsidRDefault="006005E3" w:rsidP="006F12D2">
            <w:pPr>
              <w:suppressAutoHyphens w:val="0"/>
              <w:spacing w:before="40" w:after="40" w:line="220" w:lineRule="exact"/>
              <w:ind w:right="113"/>
              <w:rPr>
                <w:sz w:val="18"/>
              </w:rPr>
            </w:pPr>
            <w:r w:rsidRPr="006F12D2">
              <w:rPr>
                <w:sz w:val="18"/>
              </w:rPr>
              <w:t>2018</w:t>
            </w:r>
          </w:p>
        </w:tc>
        <w:tc>
          <w:tcPr>
            <w:tcW w:w="3768" w:type="dxa"/>
            <w:shd w:val="clear" w:color="auto" w:fill="auto"/>
            <w:tcMar>
              <w:top w:w="0" w:type="dxa"/>
              <w:left w:w="70" w:type="dxa"/>
              <w:bottom w:w="0" w:type="dxa"/>
              <w:right w:w="70" w:type="dxa"/>
            </w:tcMar>
            <w:vAlign w:val="bottom"/>
            <w:hideMark/>
          </w:tcPr>
          <w:p w:rsidR="006005E3" w:rsidRPr="006F12D2" w:rsidRDefault="006005E3" w:rsidP="006F12D2">
            <w:pPr>
              <w:suppressAutoHyphens w:val="0"/>
              <w:spacing w:before="40" w:after="40" w:line="220" w:lineRule="exact"/>
              <w:ind w:right="113"/>
              <w:jc w:val="right"/>
              <w:rPr>
                <w:sz w:val="18"/>
              </w:rPr>
            </w:pPr>
            <w:r w:rsidRPr="006F12D2">
              <w:rPr>
                <w:sz w:val="18"/>
              </w:rPr>
              <w:t>94</w:t>
            </w:r>
          </w:p>
        </w:tc>
      </w:tr>
      <w:tr w:rsidR="006005E3" w:rsidRPr="006F12D2" w:rsidTr="006F12D2">
        <w:tc>
          <w:tcPr>
            <w:tcW w:w="3602" w:type="dxa"/>
            <w:shd w:val="clear" w:color="auto" w:fill="auto"/>
            <w:tcMar>
              <w:top w:w="0" w:type="dxa"/>
              <w:left w:w="70" w:type="dxa"/>
              <w:bottom w:w="0" w:type="dxa"/>
              <w:right w:w="70" w:type="dxa"/>
            </w:tcMar>
            <w:hideMark/>
          </w:tcPr>
          <w:p w:rsidR="006005E3" w:rsidRPr="006F12D2" w:rsidRDefault="006005E3" w:rsidP="006F12D2">
            <w:pPr>
              <w:suppressAutoHyphens w:val="0"/>
              <w:spacing w:before="40" w:after="40" w:line="220" w:lineRule="exact"/>
              <w:ind w:right="113"/>
              <w:rPr>
                <w:sz w:val="18"/>
              </w:rPr>
            </w:pPr>
            <w:r w:rsidRPr="006F12D2">
              <w:rPr>
                <w:sz w:val="18"/>
              </w:rPr>
              <w:t>2019 (to date)</w:t>
            </w:r>
          </w:p>
        </w:tc>
        <w:tc>
          <w:tcPr>
            <w:tcW w:w="3768" w:type="dxa"/>
            <w:shd w:val="clear" w:color="auto" w:fill="auto"/>
            <w:tcMar>
              <w:top w:w="0" w:type="dxa"/>
              <w:left w:w="70" w:type="dxa"/>
              <w:bottom w:w="0" w:type="dxa"/>
              <w:right w:w="70" w:type="dxa"/>
            </w:tcMar>
            <w:vAlign w:val="bottom"/>
            <w:hideMark/>
          </w:tcPr>
          <w:p w:rsidR="006005E3" w:rsidRPr="006F12D2" w:rsidRDefault="006005E3" w:rsidP="006F12D2">
            <w:pPr>
              <w:suppressAutoHyphens w:val="0"/>
              <w:spacing w:before="40" w:after="40" w:line="220" w:lineRule="exact"/>
              <w:ind w:right="113"/>
              <w:jc w:val="right"/>
              <w:rPr>
                <w:sz w:val="18"/>
              </w:rPr>
            </w:pPr>
            <w:r w:rsidRPr="006F12D2">
              <w:rPr>
                <w:sz w:val="18"/>
              </w:rPr>
              <w:t xml:space="preserve">87 </w:t>
            </w:r>
          </w:p>
        </w:tc>
      </w:tr>
    </w:tbl>
    <w:p w:rsidR="006005E3" w:rsidRPr="00B76F19" w:rsidRDefault="006005E3" w:rsidP="00B76F19">
      <w:pPr>
        <w:spacing w:before="120"/>
        <w:ind w:left="1134" w:right="1134" w:firstLine="170"/>
        <w:rPr>
          <w:sz w:val="18"/>
        </w:rPr>
      </w:pPr>
      <w:r w:rsidRPr="00B76F19">
        <w:rPr>
          <w:i/>
          <w:iCs/>
          <w:sz w:val="18"/>
        </w:rPr>
        <w:t>Source:</w:t>
      </w:r>
      <w:r w:rsidRPr="00B76F19">
        <w:rPr>
          <w:sz w:val="18"/>
        </w:rPr>
        <w:t xml:space="preserve"> </w:t>
      </w:r>
      <w:r w:rsidR="00B76F19">
        <w:rPr>
          <w:sz w:val="18"/>
        </w:rPr>
        <w:t xml:space="preserve"> </w:t>
      </w:r>
      <w:r w:rsidRPr="00B76F19">
        <w:rPr>
          <w:sz w:val="18"/>
        </w:rPr>
        <w:t>National Service for Minors.</w:t>
      </w:r>
    </w:p>
    <w:p w:rsidR="006005E3" w:rsidRPr="007D5BED" w:rsidRDefault="008F2E68" w:rsidP="008F2E68">
      <w:pPr>
        <w:pStyle w:val="H4G"/>
      </w:pPr>
      <w:r>
        <w:tab/>
      </w:r>
      <w:r>
        <w:tab/>
      </w:r>
      <w:r w:rsidR="006005E3" w:rsidRPr="007D5BED">
        <w:t>Paragraph 37 (e)</w:t>
      </w:r>
    </w:p>
    <w:p w:rsidR="006005E3" w:rsidRPr="007D5BED" w:rsidRDefault="006005E3" w:rsidP="00405200">
      <w:pPr>
        <w:pStyle w:val="SingleTxtG"/>
      </w:pPr>
      <w:r w:rsidRPr="007D5BED">
        <w:t>248.</w:t>
      </w:r>
      <w:r w:rsidRPr="007D5BED">
        <w:tab/>
        <w:t xml:space="preserve">The following table provides a breakdown of remittances sent and received </w:t>
      </w:r>
      <w:r w:rsidRPr="00F47FAA">
        <w:t>in</w:t>
      </w:r>
      <w:r w:rsidRPr="007D5BED">
        <w:t xml:space="preserve"> the period 2006–2016.</w:t>
      </w:r>
    </w:p>
    <w:p w:rsidR="00405200" w:rsidRDefault="006005E3" w:rsidP="00405200">
      <w:pPr>
        <w:pStyle w:val="Heading1"/>
      </w:pPr>
      <w:r w:rsidRPr="007D5BED">
        <w:t xml:space="preserve">Table 5 </w:t>
      </w:r>
    </w:p>
    <w:p w:rsidR="006005E3" w:rsidRPr="007D5BED" w:rsidRDefault="006005E3" w:rsidP="00432370">
      <w:pPr>
        <w:pStyle w:val="SingleTxtG"/>
        <w:jc w:val="left"/>
      </w:pPr>
      <w:r w:rsidRPr="00515859">
        <w:rPr>
          <w:b/>
          <w:bCs/>
        </w:rPr>
        <w:t>No. 85 Personal remittances from/to Chile</w:t>
      </w:r>
      <w:r w:rsidR="00673273">
        <w:rPr>
          <w:b/>
          <w:bCs/>
        </w:rPr>
        <w:t>.</w:t>
      </w:r>
      <w:r w:rsidRPr="0090647C">
        <w:rPr>
          <w:rStyle w:val="FootnoteReference"/>
        </w:rPr>
        <w:footnoteReference w:id="150"/>
      </w:r>
      <w:r w:rsidRPr="007D5BED">
        <w:t xml:space="preserve"> </w:t>
      </w:r>
      <w:r w:rsidRPr="00515859">
        <w:rPr>
          <w:b/>
          <w:bCs/>
        </w:rPr>
        <w:t>Central Bank of Chile</w:t>
      </w:r>
      <w:r w:rsidR="00432370" w:rsidRPr="00515859">
        <w:rPr>
          <w:b/>
          <w:bCs/>
        </w:rPr>
        <w:br/>
      </w:r>
      <w:r w:rsidRPr="00F34649">
        <w:rPr>
          <w:rFonts w:eastAsiaTheme="minorEastAsia"/>
          <w:color w:val="000000" w:themeColor="text1"/>
          <w:sz w:val="18"/>
          <w:szCs w:val="18"/>
          <w:lang w:val="es-ES" w:eastAsia="en-US"/>
        </w:rPr>
        <w:t xml:space="preserve">Chile: </w:t>
      </w:r>
      <w:proofErr w:type="spellStart"/>
      <w:r w:rsidRPr="00F34649">
        <w:rPr>
          <w:rFonts w:eastAsiaTheme="minorEastAsia"/>
          <w:color w:val="000000" w:themeColor="text1"/>
          <w:sz w:val="18"/>
          <w:szCs w:val="18"/>
          <w:lang w:val="es-ES" w:eastAsia="en-US"/>
        </w:rPr>
        <w:t>remittances</w:t>
      </w:r>
      <w:proofErr w:type="spellEnd"/>
      <w:r w:rsidRPr="00F34649">
        <w:rPr>
          <w:rFonts w:eastAsiaTheme="minorEastAsia"/>
          <w:color w:val="000000" w:themeColor="text1"/>
          <w:sz w:val="18"/>
          <w:szCs w:val="18"/>
          <w:lang w:val="es-ES" w:eastAsia="en-US"/>
        </w:rPr>
        <w:t xml:space="preserve"> </w:t>
      </w:r>
      <w:proofErr w:type="spellStart"/>
      <w:r w:rsidRPr="00F34649">
        <w:rPr>
          <w:rFonts w:eastAsiaTheme="minorEastAsia"/>
          <w:color w:val="000000" w:themeColor="text1"/>
          <w:sz w:val="18"/>
          <w:szCs w:val="18"/>
          <w:lang w:val="es-ES" w:eastAsia="en-US"/>
        </w:rPr>
        <w:t>sent</w:t>
      </w:r>
      <w:proofErr w:type="spellEnd"/>
      <w:r w:rsidRPr="00F34649">
        <w:rPr>
          <w:rFonts w:eastAsiaTheme="minorEastAsia"/>
          <w:color w:val="000000" w:themeColor="text1"/>
          <w:sz w:val="18"/>
          <w:szCs w:val="18"/>
          <w:lang w:val="es-ES" w:eastAsia="en-US"/>
        </w:rPr>
        <w:t xml:space="preserve"> and received, 2006–2016</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554"/>
        <w:gridCol w:w="554"/>
        <w:gridCol w:w="554"/>
        <w:gridCol w:w="554"/>
        <w:gridCol w:w="554"/>
        <w:gridCol w:w="554"/>
        <w:gridCol w:w="554"/>
        <w:gridCol w:w="554"/>
        <w:gridCol w:w="554"/>
        <w:gridCol w:w="554"/>
        <w:gridCol w:w="555"/>
      </w:tblGrid>
      <w:tr w:rsidR="00116FA9" w:rsidRPr="00620404" w:rsidTr="00236FBA">
        <w:trPr>
          <w:tblHeader/>
        </w:trPr>
        <w:tc>
          <w:tcPr>
            <w:tcW w:w="2410" w:type="dxa"/>
            <w:tcBorders>
              <w:top w:val="single" w:sz="4" w:space="0" w:color="auto"/>
              <w:bottom w:val="single" w:sz="12" w:space="0" w:color="auto"/>
            </w:tcBorders>
            <w:shd w:val="clear" w:color="auto" w:fill="auto"/>
            <w:vAlign w:val="bottom"/>
          </w:tcPr>
          <w:p w:rsidR="006005E3" w:rsidRPr="00620404" w:rsidRDefault="006005E3" w:rsidP="00620404">
            <w:pPr>
              <w:suppressAutoHyphens w:val="0"/>
              <w:spacing w:before="80" w:after="80" w:line="200" w:lineRule="exact"/>
              <w:ind w:right="113"/>
              <w:rPr>
                <w:i/>
                <w:sz w:val="16"/>
              </w:rPr>
            </w:pP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2006</w:t>
            </w: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2007</w:t>
            </w: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2008</w:t>
            </w: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2009</w:t>
            </w: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2010</w:t>
            </w: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2011</w:t>
            </w: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2012</w:t>
            </w: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2013</w:t>
            </w: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2014</w:t>
            </w:r>
          </w:p>
        </w:tc>
        <w:tc>
          <w:tcPr>
            <w:tcW w:w="554"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2015</w:t>
            </w:r>
          </w:p>
        </w:tc>
        <w:tc>
          <w:tcPr>
            <w:tcW w:w="555" w:type="dxa"/>
            <w:tcBorders>
              <w:top w:val="single" w:sz="4" w:space="0" w:color="auto"/>
              <w:bottom w:val="single" w:sz="12" w:space="0" w:color="auto"/>
            </w:tcBorders>
            <w:shd w:val="clear" w:color="auto" w:fill="auto"/>
            <w:vAlign w:val="bottom"/>
          </w:tcPr>
          <w:p w:rsidR="006005E3" w:rsidRPr="00620404" w:rsidRDefault="006005E3" w:rsidP="00116FA9">
            <w:pPr>
              <w:suppressAutoHyphens w:val="0"/>
              <w:spacing w:before="80" w:after="80" w:line="200" w:lineRule="exact"/>
              <w:ind w:right="57"/>
              <w:jc w:val="right"/>
              <w:rPr>
                <w:i/>
                <w:sz w:val="16"/>
              </w:rPr>
            </w:pPr>
            <w:r w:rsidRPr="00620404">
              <w:rPr>
                <w:i/>
                <w:sz w:val="16"/>
              </w:rPr>
              <w:t>2016</w:t>
            </w:r>
          </w:p>
        </w:tc>
      </w:tr>
      <w:tr w:rsidR="00116FA9" w:rsidRPr="00620404" w:rsidTr="00236FBA">
        <w:tc>
          <w:tcPr>
            <w:tcW w:w="2410" w:type="dxa"/>
            <w:tcBorders>
              <w:top w:val="single" w:sz="12" w:space="0" w:color="auto"/>
            </w:tcBorders>
            <w:shd w:val="clear" w:color="auto" w:fill="auto"/>
          </w:tcPr>
          <w:p w:rsidR="006005E3" w:rsidRPr="00620404" w:rsidRDefault="006005E3" w:rsidP="00236FBA">
            <w:pPr>
              <w:suppressAutoHyphens w:val="0"/>
              <w:spacing w:before="40" w:after="40" w:line="220" w:lineRule="exact"/>
              <w:rPr>
                <w:sz w:val="18"/>
              </w:rPr>
            </w:pPr>
            <w:r w:rsidRPr="00620404">
              <w:rPr>
                <w:sz w:val="18"/>
              </w:rPr>
              <w:t>Total amount received (US$ m)</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238</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291</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311</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281</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307</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316</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306</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302</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288</w:t>
            </w:r>
          </w:p>
        </w:tc>
        <w:tc>
          <w:tcPr>
            <w:tcW w:w="554"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265</w:t>
            </w:r>
          </w:p>
        </w:tc>
        <w:tc>
          <w:tcPr>
            <w:tcW w:w="555" w:type="dxa"/>
            <w:tcBorders>
              <w:top w:val="single" w:sz="12" w:space="0" w:color="auto"/>
            </w:tcBorders>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248</w:t>
            </w:r>
          </w:p>
        </w:tc>
      </w:tr>
      <w:tr w:rsidR="00116FA9" w:rsidRPr="00620404" w:rsidTr="00236FBA">
        <w:tc>
          <w:tcPr>
            <w:tcW w:w="2410" w:type="dxa"/>
            <w:shd w:val="clear" w:color="auto" w:fill="auto"/>
          </w:tcPr>
          <w:p w:rsidR="006005E3" w:rsidRPr="00620404" w:rsidRDefault="006005E3" w:rsidP="00620404">
            <w:pPr>
              <w:suppressAutoHyphens w:val="0"/>
              <w:spacing w:before="40" w:after="40" w:line="220" w:lineRule="exact"/>
              <w:ind w:right="113"/>
              <w:rPr>
                <w:sz w:val="18"/>
              </w:rPr>
            </w:pPr>
            <w:r w:rsidRPr="00620404">
              <w:rPr>
                <w:sz w:val="18"/>
              </w:rPr>
              <w:t>No. of transfers (thousands)</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713</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835</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849</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843</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820</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802</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777</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730</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725</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775</w:t>
            </w:r>
          </w:p>
        </w:tc>
        <w:tc>
          <w:tcPr>
            <w:tcW w:w="555"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895</w:t>
            </w:r>
          </w:p>
        </w:tc>
      </w:tr>
      <w:tr w:rsidR="00116FA9" w:rsidRPr="00620404" w:rsidTr="00236FBA">
        <w:tc>
          <w:tcPr>
            <w:tcW w:w="2410" w:type="dxa"/>
            <w:shd w:val="clear" w:color="auto" w:fill="auto"/>
          </w:tcPr>
          <w:p w:rsidR="006005E3" w:rsidRPr="00620404" w:rsidRDefault="006005E3" w:rsidP="00620404">
            <w:pPr>
              <w:suppressAutoHyphens w:val="0"/>
              <w:spacing w:before="40" w:after="40" w:line="220" w:lineRule="exact"/>
              <w:ind w:right="113"/>
              <w:rPr>
                <w:sz w:val="18"/>
              </w:rPr>
            </w:pPr>
            <w:r w:rsidRPr="00620404">
              <w:rPr>
                <w:sz w:val="18"/>
              </w:rPr>
              <w:t>Total amount sent (US$ m)</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121</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176</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211</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229</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326</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393</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572</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641</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625</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615</w:t>
            </w:r>
          </w:p>
        </w:tc>
        <w:tc>
          <w:tcPr>
            <w:tcW w:w="555"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606</w:t>
            </w:r>
          </w:p>
        </w:tc>
      </w:tr>
      <w:tr w:rsidR="00116FA9" w:rsidRPr="00620404" w:rsidTr="00236FBA">
        <w:tc>
          <w:tcPr>
            <w:tcW w:w="2410" w:type="dxa"/>
            <w:shd w:val="clear" w:color="auto" w:fill="auto"/>
          </w:tcPr>
          <w:p w:rsidR="006005E3" w:rsidRPr="00620404" w:rsidRDefault="006005E3" w:rsidP="00620404">
            <w:pPr>
              <w:suppressAutoHyphens w:val="0"/>
              <w:spacing w:before="40" w:after="40" w:line="220" w:lineRule="exact"/>
              <w:ind w:right="113"/>
              <w:rPr>
                <w:sz w:val="18"/>
              </w:rPr>
            </w:pPr>
            <w:r w:rsidRPr="00620404">
              <w:rPr>
                <w:sz w:val="18"/>
              </w:rPr>
              <w:t>No. of remittances (thousands)</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502</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688</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838</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867</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1 032</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1 279</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1 634</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2 015</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2 190</w:t>
            </w:r>
          </w:p>
        </w:tc>
        <w:tc>
          <w:tcPr>
            <w:tcW w:w="554"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2 398</w:t>
            </w:r>
          </w:p>
        </w:tc>
        <w:tc>
          <w:tcPr>
            <w:tcW w:w="555" w:type="dxa"/>
            <w:shd w:val="clear" w:color="auto" w:fill="auto"/>
            <w:vAlign w:val="bottom"/>
          </w:tcPr>
          <w:p w:rsidR="006005E3" w:rsidRPr="00620404" w:rsidRDefault="006005E3" w:rsidP="00116FA9">
            <w:pPr>
              <w:suppressAutoHyphens w:val="0"/>
              <w:spacing w:before="40" w:after="40" w:line="220" w:lineRule="exact"/>
              <w:ind w:right="57"/>
              <w:jc w:val="right"/>
              <w:rPr>
                <w:sz w:val="18"/>
              </w:rPr>
            </w:pPr>
            <w:r w:rsidRPr="00620404">
              <w:rPr>
                <w:sz w:val="18"/>
              </w:rPr>
              <w:t>2 876</w:t>
            </w:r>
          </w:p>
        </w:tc>
      </w:tr>
    </w:tbl>
    <w:p w:rsidR="006005E3" w:rsidRPr="00D64026" w:rsidRDefault="006005E3" w:rsidP="00D64026">
      <w:pPr>
        <w:pStyle w:val="SingleTxtG"/>
        <w:spacing w:before="120" w:after="0"/>
        <w:ind w:firstLine="170"/>
        <w:jc w:val="left"/>
        <w:rPr>
          <w:sz w:val="18"/>
          <w:lang w:eastAsia="en-US"/>
        </w:rPr>
      </w:pPr>
      <w:r w:rsidRPr="00D64026">
        <w:rPr>
          <w:i/>
          <w:iCs/>
          <w:sz w:val="18"/>
          <w:lang w:eastAsia="en-US"/>
        </w:rPr>
        <w:t>Source:</w:t>
      </w:r>
      <w:r w:rsidRPr="00D64026">
        <w:rPr>
          <w:sz w:val="18"/>
          <w:lang w:eastAsia="en-US"/>
        </w:rPr>
        <w:t xml:space="preserve"> </w:t>
      </w:r>
      <w:r w:rsidR="00D64026">
        <w:rPr>
          <w:sz w:val="18"/>
          <w:lang w:eastAsia="en-US"/>
        </w:rPr>
        <w:t xml:space="preserve"> </w:t>
      </w:r>
      <w:r w:rsidRPr="00D64026">
        <w:rPr>
          <w:sz w:val="18"/>
          <w:lang w:eastAsia="en-US"/>
        </w:rPr>
        <w:t xml:space="preserve">Own calculation based on information from the Central Bank of Chile for international money transfer companies. </w:t>
      </w:r>
    </w:p>
    <w:p w:rsidR="006005E3" w:rsidRPr="007D5BED" w:rsidRDefault="00187200" w:rsidP="00187200">
      <w:pPr>
        <w:pStyle w:val="H4G"/>
      </w:pPr>
      <w:r>
        <w:tab/>
      </w:r>
      <w:r>
        <w:tab/>
      </w:r>
      <w:r w:rsidR="006005E3" w:rsidRPr="007D5BED">
        <w:t>Paragraph 37 (f)</w:t>
      </w:r>
    </w:p>
    <w:p w:rsidR="006005E3" w:rsidRPr="007D5BED" w:rsidRDefault="006005E3" w:rsidP="00B20BBA">
      <w:pPr>
        <w:pStyle w:val="SingleTxtG"/>
      </w:pPr>
      <w:r w:rsidRPr="007D5BED">
        <w:t>249.</w:t>
      </w:r>
      <w:r w:rsidRPr="007D5BED">
        <w:tab/>
        <w:t>See reply to issues raised in paragraphs 8 (d) and 20.</w:t>
      </w:r>
    </w:p>
    <w:p w:rsidR="006005E3" w:rsidRPr="007D5BED" w:rsidRDefault="00B20BBA" w:rsidP="00B20BBA">
      <w:pPr>
        <w:pStyle w:val="H23G"/>
      </w:pPr>
      <w:r>
        <w:tab/>
      </w:r>
      <w:r>
        <w:tab/>
      </w:r>
      <w:r w:rsidR="006005E3" w:rsidRPr="007D5BED">
        <w:t xml:space="preserve">Reply to issues raised in paragraph 38 </w:t>
      </w:r>
    </w:p>
    <w:p w:rsidR="006005E3" w:rsidRPr="007D5BED" w:rsidRDefault="006005E3" w:rsidP="00B20BBA">
      <w:pPr>
        <w:pStyle w:val="SingleTxtG"/>
      </w:pPr>
      <w:r w:rsidRPr="007D5BED">
        <w:t>250.</w:t>
      </w:r>
      <w:r w:rsidRPr="007D5BED">
        <w:tab/>
        <w:t>In addition to the information previously provided, the following may be of interest:</w:t>
      </w:r>
    </w:p>
    <w:p w:rsidR="006005E3" w:rsidRPr="007D5BED" w:rsidRDefault="006005E3" w:rsidP="00B20BBA">
      <w:pPr>
        <w:pStyle w:val="Bullet1G"/>
      </w:pPr>
      <w:r w:rsidRPr="007D5BED">
        <w:t xml:space="preserve">The </w:t>
      </w:r>
      <w:r w:rsidRPr="00F47FAA">
        <w:t xml:space="preserve">extraordinary regularization procedure </w:t>
      </w:r>
      <w:r w:rsidRPr="007D5BED">
        <w:t>has been effective since 23 April 2018, with more than 157,707 persons benefiting, broken down as follows:</w:t>
      </w:r>
    </w:p>
    <w:p w:rsidR="006005E3" w:rsidRPr="007D5BED" w:rsidRDefault="006005E3" w:rsidP="00F36016">
      <w:pPr>
        <w:pStyle w:val="Heading1"/>
      </w:pPr>
      <w:r w:rsidRPr="007D5BED">
        <w:t>Table 6</w:t>
      </w:r>
    </w:p>
    <w:p w:rsidR="006005E3" w:rsidRPr="00F36016" w:rsidRDefault="006005E3" w:rsidP="00557395">
      <w:pPr>
        <w:pStyle w:val="SingleTxtG"/>
        <w:rPr>
          <w:b/>
          <w:bCs/>
        </w:rPr>
      </w:pPr>
      <w:r w:rsidRPr="00F36016">
        <w:rPr>
          <w:b/>
          <w:bCs/>
        </w:rPr>
        <w:t>Foreign nationals registered by the extraordinary regularization procedure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865"/>
        <w:gridCol w:w="1356"/>
        <w:gridCol w:w="875"/>
        <w:gridCol w:w="1592"/>
        <w:gridCol w:w="981"/>
      </w:tblGrid>
      <w:tr w:rsidR="006005E3" w:rsidRPr="00777DE5" w:rsidTr="00AD2CEE">
        <w:trPr>
          <w:tblHeader/>
        </w:trPr>
        <w:tc>
          <w:tcPr>
            <w:tcW w:w="1701" w:type="dxa"/>
            <w:tcBorders>
              <w:top w:val="single" w:sz="4" w:space="0" w:color="auto"/>
              <w:bottom w:val="single" w:sz="12" w:space="0" w:color="auto"/>
            </w:tcBorders>
            <w:shd w:val="clear" w:color="auto" w:fill="auto"/>
            <w:vAlign w:val="bottom"/>
          </w:tcPr>
          <w:p w:rsidR="006005E3" w:rsidRPr="00777DE5" w:rsidRDefault="006005E3" w:rsidP="00777DE5">
            <w:pPr>
              <w:suppressAutoHyphens w:val="0"/>
              <w:spacing w:before="80" w:after="80" w:line="200" w:lineRule="exact"/>
              <w:ind w:right="113"/>
              <w:rPr>
                <w:i/>
                <w:sz w:val="16"/>
                <w:lang w:eastAsia="en-GB"/>
              </w:rPr>
            </w:pPr>
            <w:r w:rsidRPr="00777DE5">
              <w:rPr>
                <w:i/>
                <w:sz w:val="16"/>
                <w:lang w:eastAsia="en-GB"/>
              </w:rPr>
              <w:t>Country</w:t>
            </w:r>
          </w:p>
        </w:tc>
        <w:tc>
          <w:tcPr>
            <w:tcW w:w="865" w:type="dxa"/>
            <w:tcBorders>
              <w:top w:val="single" w:sz="4" w:space="0" w:color="auto"/>
              <w:bottom w:val="single" w:sz="12" w:space="0" w:color="auto"/>
            </w:tcBorders>
            <w:shd w:val="clear" w:color="auto" w:fill="auto"/>
            <w:tcMar>
              <w:right w:w="0" w:type="dxa"/>
            </w:tcMar>
            <w:vAlign w:val="bottom"/>
          </w:tcPr>
          <w:p w:rsidR="006005E3" w:rsidRPr="00777DE5" w:rsidRDefault="006005E3" w:rsidP="00E73198">
            <w:pPr>
              <w:suppressAutoHyphens w:val="0"/>
              <w:spacing w:before="80" w:after="80" w:line="200" w:lineRule="exact"/>
              <w:ind w:right="284"/>
              <w:jc w:val="right"/>
              <w:rPr>
                <w:i/>
                <w:sz w:val="16"/>
                <w:lang w:eastAsia="en-GB"/>
              </w:rPr>
            </w:pPr>
            <w:r w:rsidRPr="00777DE5">
              <w:rPr>
                <w:i/>
                <w:sz w:val="16"/>
                <w:lang w:eastAsia="en-GB"/>
              </w:rPr>
              <w:t>Total</w:t>
            </w:r>
          </w:p>
        </w:tc>
        <w:tc>
          <w:tcPr>
            <w:tcW w:w="1356" w:type="dxa"/>
            <w:tcBorders>
              <w:top w:val="single" w:sz="4" w:space="0" w:color="auto"/>
              <w:bottom w:val="single" w:sz="12" w:space="0" w:color="auto"/>
            </w:tcBorders>
            <w:shd w:val="clear" w:color="auto" w:fill="auto"/>
            <w:tcMar>
              <w:left w:w="0" w:type="dxa"/>
            </w:tcMar>
            <w:vAlign w:val="bottom"/>
          </w:tcPr>
          <w:p w:rsidR="006005E3" w:rsidRPr="00777DE5" w:rsidRDefault="006005E3" w:rsidP="00777DE5">
            <w:pPr>
              <w:suppressAutoHyphens w:val="0"/>
              <w:spacing w:before="80" w:after="80" w:line="200" w:lineRule="exact"/>
              <w:ind w:right="113"/>
              <w:rPr>
                <w:i/>
                <w:sz w:val="16"/>
                <w:lang w:eastAsia="en-GB"/>
              </w:rPr>
            </w:pPr>
            <w:r w:rsidRPr="00777DE5">
              <w:rPr>
                <w:i/>
                <w:sz w:val="16"/>
                <w:lang w:eastAsia="en-GB"/>
              </w:rPr>
              <w:t>Country</w:t>
            </w:r>
          </w:p>
        </w:tc>
        <w:tc>
          <w:tcPr>
            <w:tcW w:w="875" w:type="dxa"/>
            <w:tcBorders>
              <w:top w:val="single" w:sz="4" w:space="0" w:color="auto"/>
              <w:bottom w:val="single" w:sz="12" w:space="0" w:color="auto"/>
            </w:tcBorders>
            <w:shd w:val="clear" w:color="auto" w:fill="auto"/>
            <w:tcMar>
              <w:right w:w="113" w:type="dxa"/>
            </w:tcMar>
            <w:vAlign w:val="bottom"/>
          </w:tcPr>
          <w:p w:rsidR="006005E3" w:rsidRPr="00777DE5" w:rsidRDefault="006005E3" w:rsidP="00E73198">
            <w:pPr>
              <w:suppressAutoHyphens w:val="0"/>
              <w:spacing w:before="80" w:after="80" w:line="200" w:lineRule="exact"/>
              <w:ind w:right="284"/>
              <w:jc w:val="right"/>
              <w:rPr>
                <w:i/>
                <w:sz w:val="16"/>
                <w:lang w:eastAsia="en-GB"/>
              </w:rPr>
            </w:pPr>
            <w:r w:rsidRPr="00777DE5">
              <w:rPr>
                <w:i/>
                <w:sz w:val="16"/>
                <w:lang w:eastAsia="en-GB"/>
              </w:rPr>
              <w:t>Total</w:t>
            </w:r>
          </w:p>
        </w:tc>
        <w:tc>
          <w:tcPr>
            <w:tcW w:w="1592" w:type="dxa"/>
            <w:tcBorders>
              <w:top w:val="single" w:sz="4" w:space="0" w:color="auto"/>
              <w:bottom w:val="single" w:sz="12" w:space="0" w:color="auto"/>
            </w:tcBorders>
            <w:shd w:val="clear" w:color="auto" w:fill="auto"/>
            <w:tcMar>
              <w:left w:w="0" w:type="dxa"/>
            </w:tcMar>
            <w:vAlign w:val="bottom"/>
          </w:tcPr>
          <w:p w:rsidR="006005E3" w:rsidRPr="00777DE5" w:rsidRDefault="006005E3" w:rsidP="00777DE5">
            <w:pPr>
              <w:suppressAutoHyphens w:val="0"/>
              <w:spacing w:before="80" w:after="80" w:line="200" w:lineRule="exact"/>
              <w:ind w:right="113"/>
              <w:rPr>
                <w:i/>
                <w:sz w:val="16"/>
                <w:lang w:eastAsia="en-GB"/>
              </w:rPr>
            </w:pPr>
            <w:r w:rsidRPr="00777DE5">
              <w:rPr>
                <w:i/>
                <w:sz w:val="16"/>
                <w:lang w:eastAsia="en-GB"/>
              </w:rPr>
              <w:t>Country</w:t>
            </w:r>
          </w:p>
        </w:tc>
        <w:tc>
          <w:tcPr>
            <w:tcW w:w="981" w:type="dxa"/>
            <w:tcBorders>
              <w:top w:val="single" w:sz="4" w:space="0" w:color="auto"/>
              <w:bottom w:val="single" w:sz="12" w:space="0" w:color="auto"/>
            </w:tcBorders>
            <w:shd w:val="clear" w:color="auto" w:fill="auto"/>
            <w:vAlign w:val="bottom"/>
          </w:tcPr>
          <w:p w:rsidR="006005E3" w:rsidRPr="00777DE5" w:rsidRDefault="006005E3" w:rsidP="00777DE5">
            <w:pPr>
              <w:suppressAutoHyphens w:val="0"/>
              <w:spacing w:before="80" w:after="80" w:line="200" w:lineRule="exact"/>
              <w:ind w:right="113"/>
              <w:jc w:val="right"/>
              <w:rPr>
                <w:i/>
                <w:sz w:val="16"/>
                <w:lang w:eastAsia="en-GB"/>
              </w:rPr>
            </w:pPr>
            <w:r w:rsidRPr="00777DE5">
              <w:rPr>
                <w:i/>
                <w:sz w:val="16"/>
                <w:lang w:eastAsia="en-GB"/>
              </w:rPr>
              <w:t>Total</w:t>
            </w:r>
          </w:p>
        </w:tc>
      </w:tr>
      <w:tr w:rsidR="006005E3" w:rsidRPr="00777DE5" w:rsidTr="00F83EBA">
        <w:tc>
          <w:tcPr>
            <w:tcW w:w="1701" w:type="dxa"/>
            <w:tcBorders>
              <w:top w:val="single" w:sz="12" w:space="0" w:color="auto"/>
            </w:tcBorders>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Haiti</w:t>
            </w:r>
          </w:p>
        </w:tc>
        <w:tc>
          <w:tcPr>
            <w:tcW w:w="865" w:type="dxa"/>
            <w:tcBorders>
              <w:top w:val="single" w:sz="12" w:space="0" w:color="auto"/>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49 828</w:t>
            </w:r>
          </w:p>
        </w:tc>
        <w:tc>
          <w:tcPr>
            <w:tcW w:w="1356" w:type="dxa"/>
            <w:tcBorders>
              <w:top w:val="single" w:sz="12" w:space="0" w:color="auto"/>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Mexico</w:t>
            </w:r>
          </w:p>
        </w:tc>
        <w:tc>
          <w:tcPr>
            <w:tcW w:w="875" w:type="dxa"/>
            <w:tcBorders>
              <w:top w:val="single" w:sz="12" w:space="0" w:color="auto"/>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137</w:t>
            </w:r>
          </w:p>
        </w:tc>
        <w:tc>
          <w:tcPr>
            <w:tcW w:w="1592" w:type="dxa"/>
            <w:tcBorders>
              <w:top w:val="single" w:sz="12" w:space="0" w:color="auto"/>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Portugal</w:t>
            </w:r>
          </w:p>
        </w:tc>
        <w:tc>
          <w:tcPr>
            <w:tcW w:w="981" w:type="dxa"/>
            <w:tcBorders>
              <w:top w:val="single" w:sz="12" w:space="0" w:color="auto"/>
            </w:tcBorders>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23</w:t>
            </w:r>
          </w:p>
        </w:tc>
      </w:tr>
      <w:tr w:rsidR="006005E3" w:rsidRPr="00777DE5" w:rsidTr="00F83EBA">
        <w:tc>
          <w:tcPr>
            <w:tcW w:w="1701" w:type="dxa"/>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Venezuela</w:t>
            </w:r>
          </w:p>
        </w:tc>
        <w:tc>
          <w:tcPr>
            <w:tcW w:w="86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31 682</w:t>
            </w:r>
          </w:p>
        </w:tc>
        <w:tc>
          <w:tcPr>
            <w:tcW w:w="1356"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Spain</w:t>
            </w:r>
          </w:p>
        </w:tc>
        <w:tc>
          <w:tcPr>
            <w:tcW w:w="87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135</w:t>
            </w:r>
          </w:p>
        </w:tc>
        <w:tc>
          <w:tcPr>
            <w:tcW w:w="1592"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Germany</w:t>
            </w:r>
          </w:p>
        </w:tc>
        <w:tc>
          <w:tcPr>
            <w:tcW w:w="981" w:type="dxa"/>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21</w:t>
            </w:r>
          </w:p>
        </w:tc>
      </w:tr>
      <w:tr w:rsidR="006005E3" w:rsidRPr="00777DE5" w:rsidTr="00F83EBA">
        <w:tc>
          <w:tcPr>
            <w:tcW w:w="1701" w:type="dxa"/>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Peru</w:t>
            </w:r>
          </w:p>
        </w:tc>
        <w:tc>
          <w:tcPr>
            <w:tcW w:w="86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22 819</w:t>
            </w:r>
          </w:p>
        </w:tc>
        <w:tc>
          <w:tcPr>
            <w:tcW w:w="1356"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Uruguay</w:t>
            </w:r>
          </w:p>
        </w:tc>
        <w:tc>
          <w:tcPr>
            <w:tcW w:w="87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129</w:t>
            </w:r>
          </w:p>
        </w:tc>
        <w:tc>
          <w:tcPr>
            <w:tcW w:w="1592"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Canada</w:t>
            </w:r>
          </w:p>
        </w:tc>
        <w:tc>
          <w:tcPr>
            <w:tcW w:w="981" w:type="dxa"/>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20</w:t>
            </w:r>
          </w:p>
        </w:tc>
      </w:tr>
      <w:tr w:rsidR="006005E3" w:rsidRPr="00777DE5" w:rsidTr="00F83EBA">
        <w:tc>
          <w:tcPr>
            <w:tcW w:w="1701" w:type="dxa"/>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Colombia</w:t>
            </w:r>
          </w:p>
        </w:tc>
        <w:tc>
          <w:tcPr>
            <w:tcW w:w="86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17 968</w:t>
            </w:r>
          </w:p>
        </w:tc>
        <w:tc>
          <w:tcPr>
            <w:tcW w:w="1356"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United States</w:t>
            </w:r>
          </w:p>
        </w:tc>
        <w:tc>
          <w:tcPr>
            <w:tcW w:w="87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63</w:t>
            </w:r>
          </w:p>
        </w:tc>
        <w:tc>
          <w:tcPr>
            <w:tcW w:w="1592"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Guatemala</w:t>
            </w:r>
          </w:p>
        </w:tc>
        <w:tc>
          <w:tcPr>
            <w:tcW w:w="981" w:type="dxa"/>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19</w:t>
            </w:r>
          </w:p>
        </w:tc>
      </w:tr>
      <w:tr w:rsidR="006005E3" w:rsidRPr="00777DE5" w:rsidTr="00F83EBA">
        <w:tc>
          <w:tcPr>
            <w:tcW w:w="1701" w:type="dxa"/>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Bolivia</w:t>
            </w:r>
          </w:p>
        </w:tc>
        <w:tc>
          <w:tcPr>
            <w:tcW w:w="86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14 941</w:t>
            </w:r>
          </w:p>
        </w:tc>
        <w:tc>
          <w:tcPr>
            <w:tcW w:w="1356"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El Salvador</w:t>
            </w:r>
          </w:p>
        </w:tc>
        <w:tc>
          <w:tcPr>
            <w:tcW w:w="87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62</w:t>
            </w:r>
          </w:p>
        </w:tc>
        <w:tc>
          <w:tcPr>
            <w:tcW w:w="1592"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Nicaragua</w:t>
            </w:r>
          </w:p>
        </w:tc>
        <w:tc>
          <w:tcPr>
            <w:tcW w:w="981" w:type="dxa"/>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16</w:t>
            </w:r>
          </w:p>
        </w:tc>
      </w:tr>
      <w:tr w:rsidR="006005E3" w:rsidRPr="00777DE5" w:rsidTr="00F83EBA">
        <w:tc>
          <w:tcPr>
            <w:tcW w:w="1701" w:type="dxa"/>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Dominican Republic</w:t>
            </w:r>
          </w:p>
        </w:tc>
        <w:tc>
          <w:tcPr>
            <w:tcW w:w="86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6 767</w:t>
            </w:r>
          </w:p>
        </w:tc>
        <w:tc>
          <w:tcPr>
            <w:tcW w:w="1356"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Italy</w:t>
            </w:r>
          </w:p>
        </w:tc>
        <w:tc>
          <w:tcPr>
            <w:tcW w:w="87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56</w:t>
            </w:r>
          </w:p>
        </w:tc>
        <w:tc>
          <w:tcPr>
            <w:tcW w:w="1592"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Panama</w:t>
            </w:r>
          </w:p>
        </w:tc>
        <w:tc>
          <w:tcPr>
            <w:tcW w:w="981" w:type="dxa"/>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16</w:t>
            </w:r>
          </w:p>
        </w:tc>
      </w:tr>
      <w:tr w:rsidR="006005E3" w:rsidRPr="00777DE5" w:rsidTr="00F83EBA">
        <w:tc>
          <w:tcPr>
            <w:tcW w:w="1701" w:type="dxa"/>
            <w:tcBorders>
              <w:bottom w:val="nil"/>
            </w:tcBorders>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Cuba</w:t>
            </w:r>
          </w:p>
        </w:tc>
        <w:tc>
          <w:tcPr>
            <w:tcW w:w="865" w:type="dxa"/>
            <w:tcBorders>
              <w:bottom w:val="nil"/>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5 451</w:t>
            </w:r>
          </w:p>
        </w:tc>
        <w:tc>
          <w:tcPr>
            <w:tcW w:w="1356" w:type="dxa"/>
            <w:tcBorders>
              <w:bottom w:val="nil"/>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Bahamas</w:t>
            </w:r>
          </w:p>
        </w:tc>
        <w:tc>
          <w:tcPr>
            <w:tcW w:w="875" w:type="dxa"/>
            <w:tcBorders>
              <w:bottom w:val="nil"/>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49</w:t>
            </w:r>
          </w:p>
        </w:tc>
        <w:tc>
          <w:tcPr>
            <w:tcW w:w="1592" w:type="dxa"/>
            <w:tcBorders>
              <w:bottom w:val="nil"/>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Republic of Korea</w:t>
            </w:r>
          </w:p>
        </w:tc>
        <w:tc>
          <w:tcPr>
            <w:tcW w:w="981" w:type="dxa"/>
            <w:tcBorders>
              <w:bottom w:val="nil"/>
            </w:tcBorders>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14</w:t>
            </w:r>
          </w:p>
        </w:tc>
      </w:tr>
      <w:tr w:rsidR="006005E3" w:rsidRPr="00777DE5" w:rsidTr="00F83EBA">
        <w:tc>
          <w:tcPr>
            <w:tcW w:w="1701" w:type="dxa"/>
            <w:tcBorders>
              <w:top w:val="nil"/>
              <w:bottom w:val="nil"/>
            </w:tcBorders>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Ecuador</w:t>
            </w:r>
          </w:p>
        </w:tc>
        <w:tc>
          <w:tcPr>
            <w:tcW w:w="865" w:type="dxa"/>
            <w:tcBorders>
              <w:top w:val="nil"/>
              <w:bottom w:val="nil"/>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3 382</w:t>
            </w:r>
          </w:p>
        </w:tc>
        <w:tc>
          <w:tcPr>
            <w:tcW w:w="1356" w:type="dxa"/>
            <w:tcBorders>
              <w:top w:val="nil"/>
              <w:bottom w:val="nil"/>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Pakistan</w:t>
            </w:r>
          </w:p>
        </w:tc>
        <w:tc>
          <w:tcPr>
            <w:tcW w:w="875" w:type="dxa"/>
            <w:tcBorders>
              <w:top w:val="nil"/>
              <w:bottom w:val="nil"/>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48</w:t>
            </w:r>
          </w:p>
        </w:tc>
        <w:tc>
          <w:tcPr>
            <w:tcW w:w="1592" w:type="dxa"/>
            <w:tcBorders>
              <w:top w:val="nil"/>
              <w:bottom w:val="nil"/>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Russian Federation</w:t>
            </w:r>
          </w:p>
        </w:tc>
        <w:tc>
          <w:tcPr>
            <w:tcW w:w="981" w:type="dxa"/>
            <w:tcBorders>
              <w:top w:val="nil"/>
              <w:bottom w:val="nil"/>
            </w:tcBorders>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13</w:t>
            </w:r>
          </w:p>
        </w:tc>
      </w:tr>
      <w:tr w:rsidR="006005E3" w:rsidRPr="00777DE5" w:rsidTr="00F83EBA">
        <w:tc>
          <w:tcPr>
            <w:tcW w:w="1701" w:type="dxa"/>
            <w:tcBorders>
              <w:top w:val="nil"/>
              <w:bottom w:val="nil"/>
            </w:tcBorders>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Argentina</w:t>
            </w:r>
          </w:p>
        </w:tc>
        <w:tc>
          <w:tcPr>
            <w:tcW w:w="865" w:type="dxa"/>
            <w:tcBorders>
              <w:top w:val="nil"/>
              <w:bottom w:val="nil"/>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822</w:t>
            </w:r>
          </w:p>
        </w:tc>
        <w:tc>
          <w:tcPr>
            <w:tcW w:w="1356" w:type="dxa"/>
            <w:tcBorders>
              <w:top w:val="nil"/>
              <w:bottom w:val="nil"/>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France</w:t>
            </w:r>
          </w:p>
        </w:tc>
        <w:tc>
          <w:tcPr>
            <w:tcW w:w="875" w:type="dxa"/>
            <w:tcBorders>
              <w:top w:val="nil"/>
              <w:bottom w:val="nil"/>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42</w:t>
            </w:r>
          </w:p>
        </w:tc>
        <w:tc>
          <w:tcPr>
            <w:tcW w:w="1592" w:type="dxa"/>
            <w:tcBorders>
              <w:top w:val="nil"/>
              <w:bottom w:val="nil"/>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Syria</w:t>
            </w:r>
          </w:p>
        </w:tc>
        <w:tc>
          <w:tcPr>
            <w:tcW w:w="981" w:type="dxa"/>
            <w:tcBorders>
              <w:top w:val="nil"/>
              <w:bottom w:val="nil"/>
            </w:tcBorders>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13</w:t>
            </w:r>
          </w:p>
        </w:tc>
      </w:tr>
      <w:tr w:rsidR="006005E3" w:rsidRPr="00777DE5" w:rsidTr="00F83EBA">
        <w:tc>
          <w:tcPr>
            <w:tcW w:w="1701" w:type="dxa"/>
            <w:tcBorders>
              <w:top w:val="nil"/>
            </w:tcBorders>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lastRenderedPageBreak/>
              <w:t>Paraguay</w:t>
            </w:r>
          </w:p>
        </w:tc>
        <w:tc>
          <w:tcPr>
            <w:tcW w:w="865" w:type="dxa"/>
            <w:tcBorders>
              <w:top w:val="nil"/>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293</w:t>
            </w:r>
          </w:p>
        </w:tc>
        <w:tc>
          <w:tcPr>
            <w:tcW w:w="1356" w:type="dxa"/>
            <w:tcBorders>
              <w:top w:val="nil"/>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Senegal</w:t>
            </w:r>
          </w:p>
        </w:tc>
        <w:tc>
          <w:tcPr>
            <w:tcW w:w="875" w:type="dxa"/>
            <w:tcBorders>
              <w:top w:val="nil"/>
            </w:tcBorders>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39</w:t>
            </w:r>
          </w:p>
        </w:tc>
        <w:tc>
          <w:tcPr>
            <w:tcW w:w="1592" w:type="dxa"/>
            <w:tcBorders>
              <w:top w:val="nil"/>
            </w:tcBorders>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Turkey</w:t>
            </w:r>
          </w:p>
        </w:tc>
        <w:tc>
          <w:tcPr>
            <w:tcW w:w="981" w:type="dxa"/>
            <w:tcBorders>
              <w:top w:val="nil"/>
            </w:tcBorders>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12</w:t>
            </w:r>
          </w:p>
        </w:tc>
      </w:tr>
      <w:tr w:rsidR="006005E3" w:rsidRPr="00777DE5" w:rsidTr="00F83EBA">
        <w:tc>
          <w:tcPr>
            <w:tcW w:w="1701" w:type="dxa"/>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Brazil</w:t>
            </w:r>
          </w:p>
        </w:tc>
        <w:tc>
          <w:tcPr>
            <w:tcW w:w="86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269</w:t>
            </w:r>
          </w:p>
        </w:tc>
        <w:tc>
          <w:tcPr>
            <w:tcW w:w="1356"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Honduras</w:t>
            </w:r>
          </w:p>
        </w:tc>
        <w:tc>
          <w:tcPr>
            <w:tcW w:w="87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27</w:t>
            </w:r>
          </w:p>
        </w:tc>
        <w:tc>
          <w:tcPr>
            <w:tcW w:w="1592"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Others</w:t>
            </w:r>
          </w:p>
        </w:tc>
        <w:tc>
          <w:tcPr>
            <w:tcW w:w="981" w:type="dxa"/>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r w:rsidRPr="00777DE5">
              <w:rPr>
                <w:sz w:val="18"/>
                <w:lang w:eastAsia="en-GB"/>
              </w:rPr>
              <w:t>271</w:t>
            </w:r>
          </w:p>
        </w:tc>
      </w:tr>
      <w:tr w:rsidR="006005E3" w:rsidRPr="00777DE5" w:rsidTr="00F83EBA">
        <w:tc>
          <w:tcPr>
            <w:tcW w:w="1701" w:type="dxa"/>
            <w:shd w:val="clear" w:color="auto" w:fill="auto"/>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 xml:space="preserve">China </w:t>
            </w:r>
          </w:p>
        </w:tc>
        <w:tc>
          <w:tcPr>
            <w:tcW w:w="86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237</w:t>
            </w:r>
          </w:p>
        </w:tc>
        <w:tc>
          <w:tcPr>
            <w:tcW w:w="1356"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r w:rsidRPr="00777DE5">
              <w:rPr>
                <w:sz w:val="18"/>
                <w:lang w:eastAsia="en-GB"/>
              </w:rPr>
              <w:t>Costa Rica</w:t>
            </w:r>
          </w:p>
        </w:tc>
        <w:tc>
          <w:tcPr>
            <w:tcW w:w="875" w:type="dxa"/>
            <w:shd w:val="clear" w:color="auto" w:fill="auto"/>
            <w:tcMar>
              <w:right w:w="0" w:type="dxa"/>
            </w:tcMar>
            <w:vAlign w:val="bottom"/>
          </w:tcPr>
          <w:p w:rsidR="006005E3" w:rsidRPr="00777DE5" w:rsidRDefault="006005E3" w:rsidP="00E73198">
            <w:pPr>
              <w:suppressAutoHyphens w:val="0"/>
              <w:spacing w:before="40" w:after="40" w:line="220" w:lineRule="exact"/>
              <w:ind w:right="284"/>
              <w:jc w:val="right"/>
              <w:rPr>
                <w:sz w:val="18"/>
                <w:lang w:eastAsia="en-GB"/>
              </w:rPr>
            </w:pPr>
            <w:r w:rsidRPr="00777DE5">
              <w:rPr>
                <w:sz w:val="18"/>
                <w:lang w:eastAsia="en-GB"/>
              </w:rPr>
              <w:t>23</w:t>
            </w:r>
          </w:p>
        </w:tc>
        <w:tc>
          <w:tcPr>
            <w:tcW w:w="1592" w:type="dxa"/>
            <w:shd w:val="clear" w:color="auto" w:fill="auto"/>
            <w:tcMar>
              <w:left w:w="0" w:type="dxa"/>
            </w:tcMar>
            <w:vAlign w:val="bottom"/>
          </w:tcPr>
          <w:p w:rsidR="006005E3" w:rsidRPr="00777DE5" w:rsidRDefault="006005E3" w:rsidP="00777DE5">
            <w:pPr>
              <w:suppressAutoHyphens w:val="0"/>
              <w:spacing w:before="40" w:after="40" w:line="220" w:lineRule="exact"/>
              <w:ind w:right="113"/>
              <w:rPr>
                <w:sz w:val="18"/>
                <w:lang w:eastAsia="en-GB"/>
              </w:rPr>
            </w:pPr>
          </w:p>
        </w:tc>
        <w:tc>
          <w:tcPr>
            <w:tcW w:w="981" w:type="dxa"/>
            <w:shd w:val="clear" w:color="auto" w:fill="auto"/>
            <w:vAlign w:val="bottom"/>
          </w:tcPr>
          <w:p w:rsidR="006005E3" w:rsidRPr="00777DE5" w:rsidRDefault="006005E3" w:rsidP="00777DE5">
            <w:pPr>
              <w:suppressAutoHyphens w:val="0"/>
              <w:spacing w:before="40" w:after="40" w:line="220" w:lineRule="exact"/>
              <w:ind w:right="113"/>
              <w:jc w:val="right"/>
              <w:rPr>
                <w:sz w:val="18"/>
                <w:lang w:eastAsia="en-GB"/>
              </w:rPr>
            </w:pPr>
          </w:p>
        </w:tc>
      </w:tr>
    </w:tbl>
    <w:p w:rsidR="006005E3" w:rsidRPr="00260421" w:rsidRDefault="006005E3" w:rsidP="00D3248D">
      <w:pPr>
        <w:spacing w:before="120" w:after="240"/>
        <w:ind w:left="1134" w:right="1134" w:firstLine="170"/>
        <w:rPr>
          <w:sz w:val="18"/>
        </w:rPr>
      </w:pPr>
      <w:r w:rsidRPr="00260421">
        <w:rPr>
          <w:i/>
          <w:iCs/>
          <w:sz w:val="18"/>
        </w:rPr>
        <w:t>Source:</w:t>
      </w:r>
      <w:r w:rsidRPr="00260421">
        <w:rPr>
          <w:sz w:val="18"/>
        </w:rPr>
        <w:t xml:space="preserve"> Aliens and Migration Department.</w:t>
      </w:r>
    </w:p>
    <w:p w:rsidR="006005E3" w:rsidRPr="007D5BED" w:rsidRDefault="006005E3" w:rsidP="00D3248D">
      <w:pPr>
        <w:pStyle w:val="Bullet1G"/>
      </w:pPr>
      <w:r w:rsidRPr="00621A80">
        <w:t>The bill</w:t>
      </w:r>
      <w:r w:rsidRPr="007D5BED">
        <w:t xml:space="preserve"> on migration has been adopted by the Chamber of Deputies</w:t>
      </w:r>
    </w:p>
    <w:p w:rsidR="006005E3" w:rsidRPr="0027753D" w:rsidRDefault="006005E3" w:rsidP="0027753D">
      <w:pPr>
        <w:pStyle w:val="Bullet1G"/>
      </w:pPr>
      <w:r w:rsidRPr="0027753D">
        <w:t xml:space="preserve">The authorities have been able to produce an estimate of the number of migrant persons in Chile thanks to cooperation between the State institutions involved in producing, processing and analysing statistics on the movement of Chilean and foreign nationals within Chile. The project was led by the Aliens and Migration Department and the National Institute of Statistics, in cooperation with the Directorate General of Investigative Police, the Ministry of Foreign Affairs and the Civil Registry and Identity Service, and arrived at an estimate of 646,128 men and 605,097 women. </w:t>
      </w:r>
    </w:p>
    <w:p w:rsidR="006005E3" w:rsidRPr="007D5BED" w:rsidRDefault="006005E3" w:rsidP="0027753D">
      <w:pPr>
        <w:pStyle w:val="Heading1"/>
        <w:keepNext/>
        <w:keepLines/>
      </w:pPr>
      <w:r w:rsidRPr="007D5BED">
        <w:t>Table 7</w:t>
      </w:r>
    </w:p>
    <w:p w:rsidR="006005E3" w:rsidRPr="0027753D" w:rsidRDefault="006005E3" w:rsidP="0027753D">
      <w:pPr>
        <w:pStyle w:val="SingleTxtG"/>
        <w:keepNext/>
        <w:keepLines/>
        <w:rPr>
          <w:b/>
          <w:bCs/>
        </w:rPr>
      </w:pPr>
      <w:r w:rsidRPr="0027753D">
        <w:rPr>
          <w:b/>
          <w:bCs/>
        </w:rPr>
        <w:t>Estimated No. of foreign nationals in Chile up to 31 December 2018</w:t>
      </w:r>
    </w:p>
    <w:p w:rsidR="006005E3" w:rsidRPr="003C648B" w:rsidRDefault="006005E3" w:rsidP="006005E3">
      <w:pPr>
        <w:spacing w:after="120" w:line="300" w:lineRule="atLeast"/>
        <w:jc w:val="center"/>
        <w:rPr>
          <w:color w:val="000000" w:themeColor="text1"/>
        </w:rPr>
      </w:pPr>
      <w:r w:rsidRPr="003C648B">
        <w:rPr>
          <w:noProof/>
          <w:color w:val="000000" w:themeColor="text1"/>
          <w:lang w:eastAsia="zh-CN"/>
        </w:rPr>
        <w:drawing>
          <wp:inline distT="0" distB="0" distL="0" distR="0" wp14:anchorId="799F5C76" wp14:editId="71AB1BF7">
            <wp:extent cx="4615815" cy="327025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9244" cy="3301019"/>
                    </a:xfrm>
                    <a:prstGeom prst="rect">
                      <a:avLst/>
                    </a:prstGeom>
                    <a:noFill/>
                  </pic:spPr>
                </pic:pic>
              </a:graphicData>
            </a:graphic>
          </wp:inline>
        </w:drawing>
      </w:r>
    </w:p>
    <w:p w:rsidR="006005E3" w:rsidRPr="002E583C" w:rsidRDefault="006005E3" w:rsidP="00455851">
      <w:pPr>
        <w:spacing w:before="120" w:after="240"/>
        <w:ind w:left="1134" w:right="1134" w:firstLine="170"/>
        <w:rPr>
          <w:sz w:val="18"/>
        </w:rPr>
      </w:pPr>
      <w:r w:rsidRPr="002E583C">
        <w:rPr>
          <w:i/>
          <w:iCs/>
          <w:sz w:val="18"/>
        </w:rPr>
        <w:t>Source:</w:t>
      </w:r>
      <w:r w:rsidRPr="002E583C">
        <w:rPr>
          <w:sz w:val="18"/>
        </w:rPr>
        <w:t xml:space="preserve"> </w:t>
      </w:r>
      <w:r w:rsidR="002E583C">
        <w:rPr>
          <w:sz w:val="18"/>
        </w:rPr>
        <w:t xml:space="preserve"> </w:t>
      </w:r>
      <w:r w:rsidRPr="002E583C">
        <w:rPr>
          <w:sz w:val="18"/>
        </w:rPr>
        <w:t>National Institute of Statistics-Aliens and Migration Department.</w:t>
      </w:r>
    </w:p>
    <w:p w:rsidR="006005E3" w:rsidRPr="007D5BED" w:rsidRDefault="006005E3" w:rsidP="00455851">
      <w:pPr>
        <w:pStyle w:val="SingleTxtG"/>
      </w:pPr>
      <w:r w:rsidRPr="007D5BED">
        <w:t>251.</w:t>
      </w:r>
      <w:r w:rsidRPr="007D5BED">
        <w:tab/>
        <w:t xml:space="preserve">Other initiatives of note (some of which have already been described) include the introduction of new temporary residency visas; the establishment of a democratic responsibility visa for Venezuelan citizens; the recognition of expired passports and identity documents of Venezuelan citizens as documents valid for two years; the Humanitarian Orderly Return programme; the modernization of the Aliens and Migration Department; the election of the members of the Civil Society Advisory Council; the establishment of a community and social integration section </w:t>
      </w:r>
      <w:r w:rsidRPr="00F47FAA">
        <w:t>within</w:t>
      </w:r>
      <w:r w:rsidRPr="007D5BED">
        <w:t xml:space="preserve"> the Aliens and Migration Department; and the launch of the Migration Impact competition.</w:t>
      </w:r>
    </w:p>
    <w:p w:rsidR="006005E3" w:rsidRPr="007D5BED" w:rsidRDefault="00763485" w:rsidP="00763485">
      <w:pPr>
        <w:pStyle w:val="HChG"/>
      </w:pPr>
      <w:r>
        <w:tab/>
      </w:r>
      <w:r>
        <w:tab/>
      </w:r>
      <w:r w:rsidR="006005E3" w:rsidRPr="007D5BED">
        <w:t xml:space="preserve">Conclusion </w:t>
      </w:r>
    </w:p>
    <w:p w:rsidR="006005E3" w:rsidRPr="007D5BED" w:rsidRDefault="006005E3" w:rsidP="00763485">
      <w:pPr>
        <w:pStyle w:val="SingleTxtG"/>
      </w:pPr>
      <w:r w:rsidRPr="007D5BED">
        <w:t>252.</w:t>
      </w:r>
      <w:r w:rsidRPr="007D5BED">
        <w:tab/>
        <w:t xml:space="preserve">This report refers to the situation of migrant workers and their families in Chile and has been prepared and submitted by the Government as evidence of its support for the </w:t>
      </w:r>
      <w:r w:rsidRPr="007D5BED">
        <w:lastRenderedPageBreak/>
        <w:t>universal institutionalization of human rights and its unstinting commitment to respecting the human rights of all persons, irrespective of their race, ethnicity or origin.</w:t>
      </w:r>
    </w:p>
    <w:p w:rsidR="006005E3" w:rsidRPr="008F2EE9" w:rsidRDefault="00763485" w:rsidP="00763485">
      <w:pPr>
        <w:pStyle w:val="SingleTxtG"/>
        <w:jc w:val="center"/>
      </w:pPr>
      <w:r>
        <w:rPr>
          <w:u w:val="single"/>
        </w:rPr>
        <w:tab/>
      </w:r>
      <w:r>
        <w:rPr>
          <w:u w:val="single"/>
        </w:rPr>
        <w:tab/>
      </w:r>
      <w:r>
        <w:rPr>
          <w:u w:val="single"/>
        </w:rPr>
        <w:tab/>
      </w:r>
    </w:p>
    <w:sectPr w:rsidR="006005E3" w:rsidRPr="008F2EE9"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0A3B" w:rsidRPr="00767541" w:rsidRDefault="00F20A3B" w:rsidP="00767541">
      <w:pPr>
        <w:pStyle w:val="Footer"/>
      </w:pPr>
    </w:p>
  </w:endnote>
  <w:endnote w:type="continuationSeparator" w:id="0">
    <w:p w:rsidR="00F20A3B" w:rsidRPr="00767541" w:rsidRDefault="00F20A3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A3B" w:rsidRDefault="00F20A3B" w:rsidP="00614950">
    <w:pPr>
      <w:pStyle w:val="Footer"/>
      <w:tabs>
        <w:tab w:val="right" w:pos="9638"/>
      </w:tabs>
    </w:pPr>
    <w:r w:rsidRPr="00614950">
      <w:rPr>
        <w:b/>
        <w:bCs/>
        <w:sz w:val="18"/>
      </w:rPr>
      <w:fldChar w:fldCharType="begin"/>
    </w:r>
    <w:r w:rsidRPr="00614950">
      <w:rPr>
        <w:b/>
        <w:bCs/>
        <w:sz w:val="18"/>
      </w:rPr>
      <w:instrText xml:space="preserve"> PAGE  \* MERGEFORMAT </w:instrText>
    </w:r>
    <w:r w:rsidRPr="00614950">
      <w:rPr>
        <w:b/>
        <w:bCs/>
        <w:sz w:val="18"/>
      </w:rPr>
      <w:fldChar w:fldCharType="separate"/>
    </w:r>
    <w:r w:rsidRPr="00614950">
      <w:rPr>
        <w:b/>
        <w:bCs/>
        <w:noProof/>
        <w:sz w:val="18"/>
      </w:rPr>
      <w:t>2</w:t>
    </w:r>
    <w:r w:rsidRPr="00614950">
      <w:rPr>
        <w:b/>
        <w:bCs/>
        <w:sz w:val="18"/>
      </w:rPr>
      <w:fldChar w:fldCharType="end"/>
    </w:r>
    <w:r>
      <w:tab/>
      <w:t>GE.19-18290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A3B" w:rsidRDefault="00F20A3B" w:rsidP="00614950">
    <w:pPr>
      <w:pStyle w:val="Footer"/>
      <w:tabs>
        <w:tab w:val="right" w:pos="9638"/>
      </w:tabs>
    </w:pPr>
    <w:r>
      <w:t>GE.19-18290</w:t>
    </w:r>
    <w:r>
      <w:tab/>
    </w:r>
    <w:r w:rsidRPr="00614950">
      <w:rPr>
        <w:b/>
        <w:bCs/>
        <w:sz w:val="18"/>
      </w:rPr>
      <w:fldChar w:fldCharType="begin"/>
    </w:r>
    <w:r w:rsidRPr="00614950">
      <w:rPr>
        <w:b/>
        <w:bCs/>
        <w:sz w:val="18"/>
      </w:rPr>
      <w:instrText xml:space="preserve"> PAGE  \* MERGEFORMAT </w:instrText>
    </w:r>
    <w:r w:rsidRPr="00614950">
      <w:rPr>
        <w:b/>
        <w:bCs/>
        <w:sz w:val="18"/>
      </w:rPr>
      <w:fldChar w:fldCharType="separate"/>
    </w:r>
    <w:r w:rsidRPr="00614950">
      <w:rPr>
        <w:b/>
        <w:bCs/>
        <w:noProof/>
        <w:sz w:val="18"/>
      </w:rPr>
      <w:t>3</w:t>
    </w:r>
    <w:r w:rsidRPr="006149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A3B" w:rsidRDefault="00F20A3B">
    <w:pPr>
      <w:pStyle w:val="Footer"/>
      <w:rPr>
        <w:sz w:val="20"/>
      </w:rPr>
    </w:pPr>
    <w:r>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20A3B" w:rsidRDefault="00F20A3B" w:rsidP="00614950">
    <w:pPr>
      <w:pStyle w:val="Footer"/>
      <w:rPr>
        <w:sz w:val="20"/>
      </w:rPr>
    </w:pPr>
    <w:r>
      <w:rPr>
        <w:sz w:val="20"/>
      </w:rPr>
      <w:t>GE.19-18290  (E)    030220    060220</w:t>
    </w:r>
  </w:p>
  <w:p w:rsidR="00F20A3B" w:rsidRPr="00614950" w:rsidRDefault="00F20A3B" w:rsidP="0061495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1552"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CHL/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HL/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0A3B" w:rsidRPr="00767541" w:rsidRDefault="00F20A3B" w:rsidP="00767541">
      <w:pPr>
        <w:tabs>
          <w:tab w:val="right" w:pos="2155"/>
        </w:tabs>
        <w:spacing w:after="80" w:line="240" w:lineRule="auto"/>
        <w:ind w:left="680"/>
      </w:pPr>
      <w:r>
        <w:rPr>
          <w:u w:val="single"/>
        </w:rPr>
        <w:tab/>
      </w:r>
    </w:p>
  </w:footnote>
  <w:footnote w:type="continuationSeparator" w:id="0">
    <w:p w:rsidR="00F20A3B" w:rsidRPr="00767541" w:rsidRDefault="00F20A3B" w:rsidP="00767541">
      <w:pPr>
        <w:tabs>
          <w:tab w:val="right" w:pos="2155"/>
        </w:tabs>
        <w:spacing w:after="80" w:line="240" w:lineRule="auto"/>
        <w:ind w:left="680"/>
      </w:pPr>
      <w:r>
        <w:rPr>
          <w:u w:val="single"/>
        </w:rPr>
        <w:tab/>
      </w:r>
    </w:p>
  </w:footnote>
  <w:footnote w:id="1">
    <w:p w:rsidR="00F20A3B" w:rsidRPr="00064636" w:rsidRDefault="00F20A3B" w:rsidP="006005E3">
      <w:pPr>
        <w:pStyle w:val="FootnoteText"/>
        <w:rPr>
          <w:szCs w:val="18"/>
        </w:rPr>
      </w:pPr>
      <w:r w:rsidRPr="00C96848">
        <w:rPr>
          <w:rStyle w:val="FootnoteReference"/>
          <w:sz w:val="20"/>
          <w:szCs w:val="18"/>
          <w:vertAlign w:val="baseline"/>
        </w:rPr>
        <w:tab/>
        <w:t>*</w:t>
      </w:r>
      <w:r w:rsidRPr="00C96848">
        <w:rPr>
          <w:rStyle w:val="FootnoteReference"/>
          <w:szCs w:val="18"/>
          <w:vertAlign w:val="baseline"/>
        </w:rPr>
        <w:tab/>
      </w:r>
      <w:r w:rsidRPr="00064636">
        <w:t>The present document is being issued without formal editing</w:t>
      </w:r>
      <w:r w:rsidRPr="00064636">
        <w:rPr>
          <w:szCs w:val="18"/>
        </w:rPr>
        <w:t>.</w:t>
      </w:r>
    </w:p>
  </w:footnote>
  <w:footnote w:id="2">
    <w:p w:rsidR="00F20A3B" w:rsidRPr="00064636" w:rsidRDefault="00F20A3B" w:rsidP="006005E3">
      <w:pPr>
        <w:pStyle w:val="FootnoteText"/>
        <w:rPr>
          <w:szCs w:val="18"/>
        </w:rPr>
      </w:pPr>
      <w:r w:rsidRPr="00C96848">
        <w:rPr>
          <w:rStyle w:val="FootnoteReference"/>
          <w:sz w:val="20"/>
          <w:szCs w:val="18"/>
          <w:vertAlign w:val="baseline"/>
        </w:rPr>
        <w:tab/>
        <w:t>**</w:t>
      </w:r>
      <w:r w:rsidRPr="00C96848">
        <w:rPr>
          <w:rStyle w:val="FootnoteReference"/>
          <w:szCs w:val="18"/>
          <w:vertAlign w:val="baseline"/>
        </w:rPr>
        <w:tab/>
      </w:r>
      <w:r w:rsidRPr="00064636">
        <w:rPr>
          <w:szCs w:val="18"/>
        </w:rPr>
        <w:t xml:space="preserve">The annexes to the present report can be consulted </w:t>
      </w:r>
      <w:r>
        <w:rPr>
          <w:szCs w:val="18"/>
        </w:rPr>
        <w:t>on the Committee’s website</w:t>
      </w:r>
      <w:r w:rsidRPr="00064636">
        <w:rPr>
          <w:szCs w:val="18"/>
        </w:rPr>
        <w:t>.</w:t>
      </w:r>
    </w:p>
  </w:footnote>
  <w:footnote w:id="3">
    <w:p w:rsidR="00F20A3B" w:rsidRPr="00E620DB" w:rsidRDefault="00F20A3B" w:rsidP="006005E3">
      <w:pPr>
        <w:pStyle w:val="FootnoteText"/>
        <w:rPr>
          <w:szCs w:val="18"/>
        </w:rPr>
      </w:pPr>
      <w:r w:rsidRPr="00E12518">
        <w:rPr>
          <w:szCs w:val="18"/>
        </w:rPr>
        <w:tab/>
      </w:r>
      <w:r w:rsidRPr="0090647C">
        <w:rPr>
          <w:rStyle w:val="FootnoteReference"/>
        </w:rPr>
        <w:footnoteRef/>
      </w:r>
      <w:r w:rsidRPr="0087507A">
        <w:rPr>
          <w:szCs w:val="18"/>
        </w:rPr>
        <w:tab/>
      </w:r>
      <w:proofErr w:type="spellStart"/>
      <w:r w:rsidRPr="0087507A">
        <w:rPr>
          <w:szCs w:val="18"/>
        </w:rPr>
        <w:t>Boletín</w:t>
      </w:r>
      <w:proofErr w:type="spellEnd"/>
      <w:r w:rsidRPr="0087507A">
        <w:rPr>
          <w:szCs w:val="18"/>
        </w:rPr>
        <w:t xml:space="preserve"> 8970-06.</w:t>
      </w:r>
    </w:p>
  </w:footnote>
  <w:footnote w:id="4">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Ley </w:t>
      </w:r>
      <w:proofErr w:type="spellStart"/>
      <w:r w:rsidRPr="0087507A">
        <w:rPr>
          <w:szCs w:val="18"/>
        </w:rPr>
        <w:t>núm</w:t>
      </w:r>
      <w:proofErr w:type="spellEnd"/>
      <w:r w:rsidRPr="0087507A">
        <w:rPr>
          <w:szCs w:val="18"/>
        </w:rPr>
        <w:t>.</w:t>
      </w:r>
      <w:r w:rsidRPr="00E620DB">
        <w:rPr>
          <w:szCs w:val="18"/>
        </w:rPr>
        <w:t xml:space="preserve"> 20.500, </w:t>
      </w:r>
      <w:proofErr w:type="spellStart"/>
      <w:r w:rsidRPr="00E620DB">
        <w:rPr>
          <w:szCs w:val="18"/>
        </w:rPr>
        <w:t>sobre</w:t>
      </w:r>
      <w:proofErr w:type="spellEnd"/>
      <w:r w:rsidRPr="00E620DB">
        <w:rPr>
          <w:szCs w:val="18"/>
        </w:rPr>
        <w:t xml:space="preserve"> </w:t>
      </w:r>
      <w:proofErr w:type="spellStart"/>
      <w:r w:rsidRPr="00E620DB">
        <w:rPr>
          <w:szCs w:val="18"/>
        </w:rPr>
        <w:t>asociaciones</w:t>
      </w:r>
      <w:proofErr w:type="spellEnd"/>
      <w:r w:rsidRPr="00E620DB">
        <w:rPr>
          <w:szCs w:val="18"/>
        </w:rPr>
        <w:t xml:space="preserve"> y </w:t>
      </w:r>
      <w:proofErr w:type="spellStart"/>
      <w:r w:rsidRPr="00E620DB">
        <w:rPr>
          <w:szCs w:val="18"/>
        </w:rPr>
        <w:t>participación</w:t>
      </w:r>
      <w:proofErr w:type="spellEnd"/>
      <w:r w:rsidRPr="00E620DB">
        <w:rPr>
          <w:szCs w:val="18"/>
        </w:rPr>
        <w:t xml:space="preserve"> </w:t>
      </w:r>
      <w:proofErr w:type="spellStart"/>
      <w:r w:rsidRPr="00E620DB">
        <w:rPr>
          <w:szCs w:val="18"/>
        </w:rPr>
        <w:t>ciudadana</w:t>
      </w:r>
      <w:proofErr w:type="spellEnd"/>
      <w:r w:rsidRPr="00E620DB">
        <w:rPr>
          <w:szCs w:val="18"/>
        </w:rPr>
        <w:t xml:space="preserve"> </w:t>
      </w:r>
      <w:proofErr w:type="spellStart"/>
      <w:r w:rsidRPr="00E620DB">
        <w:rPr>
          <w:szCs w:val="18"/>
        </w:rPr>
        <w:t>en</w:t>
      </w:r>
      <w:proofErr w:type="spellEnd"/>
      <w:r w:rsidRPr="00E620DB">
        <w:rPr>
          <w:szCs w:val="18"/>
        </w:rPr>
        <w:t xml:space="preserve"> la </w:t>
      </w:r>
      <w:proofErr w:type="spellStart"/>
      <w:r w:rsidRPr="00E620DB">
        <w:rPr>
          <w:szCs w:val="18"/>
        </w:rPr>
        <w:t>gestión</w:t>
      </w:r>
      <w:proofErr w:type="spellEnd"/>
      <w:r w:rsidRPr="00E620DB">
        <w:rPr>
          <w:szCs w:val="18"/>
        </w:rPr>
        <w:t xml:space="preserve"> </w:t>
      </w:r>
      <w:proofErr w:type="spellStart"/>
      <w:r w:rsidRPr="00E620DB">
        <w:rPr>
          <w:szCs w:val="18"/>
        </w:rPr>
        <w:t>pública</w:t>
      </w:r>
      <w:proofErr w:type="spellEnd"/>
      <w:r w:rsidRPr="00E620DB">
        <w:rPr>
          <w:szCs w:val="18"/>
        </w:rPr>
        <w:t>.</w:t>
      </w:r>
    </w:p>
  </w:footnote>
  <w:footnote w:id="5">
    <w:p w:rsidR="00F20A3B" w:rsidRPr="0087507A"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Ley </w:t>
      </w:r>
      <w:proofErr w:type="spellStart"/>
      <w:r w:rsidRPr="0087507A">
        <w:rPr>
          <w:szCs w:val="18"/>
        </w:rPr>
        <w:t>orgánica</w:t>
      </w:r>
      <w:proofErr w:type="spellEnd"/>
      <w:r w:rsidRPr="0087507A">
        <w:rPr>
          <w:szCs w:val="18"/>
        </w:rPr>
        <w:t xml:space="preserve"> </w:t>
      </w:r>
      <w:proofErr w:type="spellStart"/>
      <w:r w:rsidRPr="0087507A">
        <w:rPr>
          <w:szCs w:val="18"/>
        </w:rPr>
        <w:t>constitucional</w:t>
      </w:r>
      <w:proofErr w:type="spellEnd"/>
      <w:r w:rsidRPr="0087507A">
        <w:rPr>
          <w:szCs w:val="18"/>
        </w:rPr>
        <w:t xml:space="preserve"> de bases </w:t>
      </w:r>
      <w:proofErr w:type="spellStart"/>
      <w:r w:rsidRPr="0087507A">
        <w:rPr>
          <w:szCs w:val="18"/>
        </w:rPr>
        <w:t>generales</w:t>
      </w:r>
      <w:proofErr w:type="spellEnd"/>
      <w:r w:rsidRPr="0087507A">
        <w:rPr>
          <w:szCs w:val="18"/>
        </w:rPr>
        <w:t xml:space="preserve"> de la </w:t>
      </w:r>
      <w:proofErr w:type="spellStart"/>
      <w:r w:rsidRPr="0087507A">
        <w:rPr>
          <w:szCs w:val="18"/>
        </w:rPr>
        <w:t>administración</w:t>
      </w:r>
      <w:proofErr w:type="spellEnd"/>
      <w:r w:rsidRPr="0087507A">
        <w:rPr>
          <w:szCs w:val="18"/>
        </w:rPr>
        <w:t xml:space="preserve"> del Estado.</w:t>
      </w:r>
    </w:p>
  </w:footnote>
  <w:footnote w:id="6">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Por medio de R.E. </w:t>
      </w:r>
      <w:proofErr w:type="spellStart"/>
      <w:r w:rsidRPr="0087507A">
        <w:rPr>
          <w:szCs w:val="18"/>
        </w:rPr>
        <w:t>núm</w:t>
      </w:r>
      <w:proofErr w:type="spellEnd"/>
      <w:r w:rsidRPr="0087507A">
        <w:rPr>
          <w:szCs w:val="18"/>
        </w:rPr>
        <w:t>.</w:t>
      </w:r>
      <w:r w:rsidRPr="00E620DB">
        <w:rPr>
          <w:szCs w:val="18"/>
        </w:rPr>
        <w:t xml:space="preserve"> 1.957 del 09.04.2018.</w:t>
      </w:r>
    </w:p>
  </w:footnote>
  <w:footnote w:id="7">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Resolución</w:t>
      </w:r>
      <w:proofErr w:type="spellEnd"/>
      <w:r w:rsidRPr="0087507A">
        <w:rPr>
          <w:szCs w:val="18"/>
        </w:rPr>
        <w:t xml:space="preserve"> </w:t>
      </w:r>
      <w:proofErr w:type="spellStart"/>
      <w:r w:rsidRPr="0087507A">
        <w:rPr>
          <w:szCs w:val="18"/>
        </w:rPr>
        <w:t>Exenta</w:t>
      </w:r>
      <w:proofErr w:type="spellEnd"/>
      <w:r w:rsidRPr="0087507A">
        <w:rPr>
          <w:szCs w:val="18"/>
        </w:rPr>
        <w:t xml:space="preserve"> 2.235 de 8 de mayo de 2018, que Regula el </w:t>
      </w:r>
      <w:proofErr w:type="spellStart"/>
      <w:r w:rsidRPr="0087507A">
        <w:rPr>
          <w:szCs w:val="18"/>
        </w:rPr>
        <w:t>Funcionamiento</w:t>
      </w:r>
      <w:proofErr w:type="spellEnd"/>
      <w:r w:rsidRPr="0087507A">
        <w:rPr>
          <w:szCs w:val="18"/>
        </w:rPr>
        <w:t xml:space="preserve"> y </w:t>
      </w:r>
      <w:proofErr w:type="spellStart"/>
      <w:r w:rsidRPr="0087507A">
        <w:rPr>
          <w:szCs w:val="18"/>
        </w:rPr>
        <w:t>Composición</w:t>
      </w:r>
      <w:proofErr w:type="spellEnd"/>
      <w:r w:rsidRPr="0087507A">
        <w:rPr>
          <w:szCs w:val="18"/>
        </w:rPr>
        <w:t xml:space="preserve"> del </w:t>
      </w:r>
      <w:proofErr w:type="spellStart"/>
      <w:r w:rsidRPr="0087507A">
        <w:rPr>
          <w:szCs w:val="18"/>
        </w:rPr>
        <w:t>Consejo</w:t>
      </w:r>
      <w:proofErr w:type="spellEnd"/>
      <w:r w:rsidRPr="0087507A">
        <w:rPr>
          <w:szCs w:val="18"/>
        </w:rPr>
        <w:t xml:space="preserve"> </w:t>
      </w:r>
      <w:proofErr w:type="spellStart"/>
      <w:r w:rsidRPr="0087507A">
        <w:rPr>
          <w:szCs w:val="18"/>
        </w:rPr>
        <w:t>Consultivo</w:t>
      </w:r>
      <w:proofErr w:type="spellEnd"/>
      <w:r w:rsidRPr="0087507A">
        <w:rPr>
          <w:szCs w:val="18"/>
        </w:rPr>
        <w:t xml:space="preserve"> Nacional de la </w:t>
      </w:r>
      <w:proofErr w:type="spellStart"/>
      <w:r w:rsidRPr="0087507A">
        <w:rPr>
          <w:szCs w:val="18"/>
        </w:rPr>
        <w:t>Subsecretaría</w:t>
      </w:r>
      <w:proofErr w:type="spellEnd"/>
      <w:r w:rsidRPr="0087507A">
        <w:rPr>
          <w:szCs w:val="18"/>
        </w:rPr>
        <w:t xml:space="preserve"> del Interior.</w:t>
      </w:r>
    </w:p>
  </w:footnote>
  <w:footnote w:id="8">
    <w:p w:rsidR="00F20A3B" w:rsidRPr="00E620DB" w:rsidRDefault="00F20A3B" w:rsidP="006005E3">
      <w:pPr>
        <w:pStyle w:val="FootnoteText"/>
        <w:spacing w:after="60"/>
        <w:rPr>
          <w:szCs w:val="18"/>
        </w:rPr>
      </w:pPr>
      <w:r w:rsidRPr="00E620DB">
        <w:rPr>
          <w:szCs w:val="18"/>
        </w:rPr>
        <w:tab/>
      </w:r>
      <w:r w:rsidRPr="0090647C">
        <w:rPr>
          <w:rStyle w:val="FootnoteReference"/>
        </w:rPr>
        <w:footnoteRef/>
      </w:r>
      <w:r w:rsidRPr="0087507A">
        <w:rPr>
          <w:szCs w:val="18"/>
        </w:rPr>
        <w:tab/>
        <w:t xml:space="preserve">A </w:t>
      </w:r>
      <w:proofErr w:type="spellStart"/>
      <w:r w:rsidRPr="0087507A">
        <w:rPr>
          <w:szCs w:val="18"/>
        </w:rPr>
        <w:t>partir</w:t>
      </w:r>
      <w:proofErr w:type="spellEnd"/>
      <w:r w:rsidRPr="0087507A">
        <w:rPr>
          <w:szCs w:val="18"/>
        </w:rPr>
        <w:t xml:space="preserve"> de </w:t>
      </w:r>
      <w:proofErr w:type="spellStart"/>
      <w:r w:rsidRPr="0087507A">
        <w:rPr>
          <w:szCs w:val="18"/>
        </w:rPr>
        <w:t>estos</w:t>
      </w:r>
      <w:proofErr w:type="spellEnd"/>
      <w:r w:rsidRPr="0087507A">
        <w:rPr>
          <w:szCs w:val="18"/>
        </w:rPr>
        <w:t xml:space="preserve"> </w:t>
      </w:r>
      <w:proofErr w:type="spellStart"/>
      <w:r w:rsidRPr="0087507A">
        <w:rPr>
          <w:szCs w:val="18"/>
        </w:rPr>
        <w:t>fundamentos</w:t>
      </w:r>
      <w:proofErr w:type="spellEnd"/>
      <w:r w:rsidRPr="0087507A">
        <w:rPr>
          <w:szCs w:val="18"/>
        </w:rPr>
        <w:t xml:space="preserve">, se </w:t>
      </w:r>
      <w:proofErr w:type="spellStart"/>
      <w:r w:rsidRPr="0087507A">
        <w:rPr>
          <w:szCs w:val="18"/>
        </w:rPr>
        <w:t>estableció</w:t>
      </w:r>
      <w:proofErr w:type="spellEnd"/>
      <w:r w:rsidRPr="0087507A">
        <w:rPr>
          <w:szCs w:val="18"/>
        </w:rPr>
        <w:t xml:space="preserve"> por </w:t>
      </w:r>
      <w:proofErr w:type="spellStart"/>
      <w:r w:rsidRPr="0087507A">
        <w:rPr>
          <w:szCs w:val="18"/>
        </w:rPr>
        <w:t>parte</w:t>
      </w:r>
      <w:proofErr w:type="spellEnd"/>
      <w:r w:rsidRPr="0087507A">
        <w:rPr>
          <w:szCs w:val="18"/>
        </w:rPr>
        <w:t xml:space="preserve"> de la SI </w:t>
      </w:r>
      <w:proofErr w:type="spellStart"/>
      <w:r w:rsidRPr="0087507A">
        <w:rPr>
          <w:szCs w:val="18"/>
        </w:rPr>
        <w:t>realizar</w:t>
      </w:r>
      <w:proofErr w:type="spellEnd"/>
      <w:r w:rsidRPr="0087507A">
        <w:rPr>
          <w:szCs w:val="18"/>
        </w:rPr>
        <w:t xml:space="preserve"> un </w:t>
      </w:r>
      <w:proofErr w:type="spellStart"/>
      <w:r w:rsidRPr="0087507A">
        <w:rPr>
          <w:szCs w:val="18"/>
        </w:rPr>
        <w:t>proceso</w:t>
      </w:r>
      <w:proofErr w:type="spellEnd"/>
      <w:r w:rsidRPr="0087507A">
        <w:rPr>
          <w:szCs w:val="18"/>
        </w:rPr>
        <w:t xml:space="preserve"> </w:t>
      </w:r>
      <w:proofErr w:type="spellStart"/>
      <w:r w:rsidRPr="0087507A">
        <w:rPr>
          <w:szCs w:val="18"/>
        </w:rPr>
        <w:t>previo</w:t>
      </w:r>
      <w:proofErr w:type="spellEnd"/>
      <w:r w:rsidRPr="0087507A">
        <w:rPr>
          <w:szCs w:val="18"/>
        </w:rPr>
        <w:t xml:space="preserve"> de </w:t>
      </w:r>
      <w:proofErr w:type="spellStart"/>
      <w:r w:rsidRPr="0087507A">
        <w:rPr>
          <w:szCs w:val="18"/>
        </w:rPr>
        <w:t>Registro</w:t>
      </w:r>
      <w:proofErr w:type="spellEnd"/>
      <w:r w:rsidRPr="0087507A">
        <w:rPr>
          <w:szCs w:val="18"/>
        </w:rPr>
        <w:t xml:space="preserve"> de las </w:t>
      </w:r>
      <w:proofErr w:type="spellStart"/>
      <w:r w:rsidRPr="0087507A">
        <w:rPr>
          <w:szCs w:val="18"/>
        </w:rPr>
        <w:t>Organizaciones</w:t>
      </w:r>
      <w:proofErr w:type="spellEnd"/>
      <w:r w:rsidRPr="0087507A">
        <w:rPr>
          <w:szCs w:val="18"/>
        </w:rPr>
        <w:t xml:space="preserve"> </w:t>
      </w:r>
      <w:proofErr w:type="spellStart"/>
      <w:r w:rsidRPr="0087507A">
        <w:rPr>
          <w:szCs w:val="18"/>
        </w:rPr>
        <w:t>Sociales</w:t>
      </w:r>
      <w:proofErr w:type="spellEnd"/>
      <w:r w:rsidRPr="0087507A">
        <w:rPr>
          <w:szCs w:val="18"/>
        </w:rPr>
        <w:t xml:space="preserve"> sin fines de </w:t>
      </w:r>
      <w:proofErr w:type="spellStart"/>
      <w:r w:rsidRPr="0087507A">
        <w:rPr>
          <w:szCs w:val="18"/>
        </w:rPr>
        <w:t>lucro</w:t>
      </w:r>
      <w:proofErr w:type="spellEnd"/>
      <w:r w:rsidRPr="0087507A">
        <w:rPr>
          <w:szCs w:val="18"/>
        </w:rPr>
        <w:t xml:space="preserve">, las que </w:t>
      </w:r>
      <w:proofErr w:type="spellStart"/>
      <w:r w:rsidRPr="0087507A">
        <w:rPr>
          <w:szCs w:val="18"/>
        </w:rPr>
        <w:t>debían</w:t>
      </w:r>
      <w:proofErr w:type="spellEnd"/>
      <w:r w:rsidRPr="0087507A">
        <w:rPr>
          <w:szCs w:val="18"/>
        </w:rPr>
        <w:t xml:space="preserve"> </w:t>
      </w:r>
      <w:proofErr w:type="spellStart"/>
      <w:r w:rsidRPr="0087507A">
        <w:rPr>
          <w:szCs w:val="18"/>
        </w:rPr>
        <w:t>acreditar</w:t>
      </w:r>
      <w:proofErr w:type="spellEnd"/>
      <w:r w:rsidRPr="0087507A">
        <w:rPr>
          <w:szCs w:val="18"/>
        </w:rPr>
        <w:t xml:space="preserve"> </w:t>
      </w:r>
      <w:proofErr w:type="spellStart"/>
      <w:r w:rsidRPr="0087507A">
        <w:rPr>
          <w:szCs w:val="18"/>
        </w:rPr>
        <w:t>su</w:t>
      </w:r>
      <w:proofErr w:type="spellEnd"/>
      <w:r w:rsidRPr="0087507A">
        <w:rPr>
          <w:szCs w:val="18"/>
        </w:rPr>
        <w:t xml:space="preserve"> </w:t>
      </w:r>
      <w:proofErr w:type="spellStart"/>
      <w:r w:rsidRPr="0087507A">
        <w:rPr>
          <w:szCs w:val="18"/>
        </w:rPr>
        <w:t>vigencia</w:t>
      </w:r>
      <w:proofErr w:type="spellEnd"/>
      <w:r w:rsidRPr="0087507A">
        <w:rPr>
          <w:szCs w:val="18"/>
        </w:rPr>
        <w:t xml:space="preserve">, </w:t>
      </w:r>
      <w:proofErr w:type="spellStart"/>
      <w:r w:rsidRPr="0087507A">
        <w:rPr>
          <w:szCs w:val="18"/>
        </w:rPr>
        <w:t>órganos</w:t>
      </w:r>
      <w:proofErr w:type="spellEnd"/>
      <w:r w:rsidRPr="0087507A">
        <w:rPr>
          <w:szCs w:val="18"/>
        </w:rPr>
        <w:t xml:space="preserve"> de </w:t>
      </w:r>
      <w:proofErr w:type="spellStart"/>
      <w:r w:rsidRPr="0087507A">
        <w:rPr>
          <w:szCs w:val="18"/>
        </w:rPr>
        <w:t>administración</w:t>
      </w:r>
      <w:proofErr w:type="spellEnd"/>
      <w:r w:rsidRPr="0087507A">
        <w:rPr>
          <w:szCs w:val="18"/>
        </w:rPr>
        <w:t xml:space="preserve"> o </w:t>
      </w:r>
      <w:proofErr w:type="spellStart"/>
      <w:r w:rsidRPr="0087507A">
        <w:rPr>
          <w:szCs w:val="18"/>
        </w:rPr>
        <w:t>directorio</w:t>
      </w:r>
      <w:proofErr w:type="spellEnd"/>
      <w:r w:rsidRPr="0087507A">
        <w:rPr>
          <w:szCs w:val="18"/>
        </w:rPr>
        <w:t xml:space="preserve">, </w:t>
      </w:r>
      <w:proofErr w:type="spellStart"/>
      <w:r w:rsidRPr="0087507A">
        <w:rPr>
          <w:szCs w:val="18"/>
        </w:rPr>
        <w:t>domicilio</w:t>
      </w:r>
      <w:proofErr w:type="spellEnd"/>
      <w:r w:rsidRPr="0087507A">
        <w:rPr>
          <w:szCs w:val="18"/>
        </w:rPr>
        <w:t xml:space="preserve"> y </w:t>
      </w:r>
      <w:proofErr w:type="spellStart"/>
      <w:r w:rsidRPr="0087507A">
        <w:rPr>
          <w:szCs w:val="18"/>
        </w:rPr>
        <w:t>objetivos</w:t>
      </w:r>
      <w:proofErr w:type="spellEnd"/>
      <w:r w:rsidRPr="0087507A">
        <w:rPr>
          <w:szCs w:val="18"/>
        </w:rPr>
        <w:t xml:space="preserve"> </w:t>
      </w:r>
      <w:proofErr w:type="spellStart"/>
      <w:r w:rsidRPr="0087507A">
        <w:rPr>
          <w:szCs w:val="18"/>
        </w:rPr>
        <w:t>relacionados</w:t>
      </w:r>
      <w:proofErr w:type="spellEnd"/>
      <w:r w:rsidRPr="0087507A">
        <w:rPr>
          <w:szCs w:val="18"/>
        </w:rPr>
        <w:t xml:space="preserve"> con las </w:t>
      </w:r>
      <w:proofErr w:type="spellStart"/>
      <w:r w:rsidRPr="0087507A">
        <w:rPr>
          <w:szCs w:val="18"/>
        </w:rPr>
        <w:t>materias</w:t>
      </w:r>
      <w:proofErr w:type="spellEnd"/>
      <w:r w:rsidRPr="0087507A">
        <w:rPr>
          <w:szCs w:val="18"/>
        </w:rPr>
        <w:t xml:space="preserve"> de </w:t>
      </w:r>
      <w:proofErr w:type="spellStart"/>
      <w:r w:rsidRPr="0087507A">
        <w:rPr>
          <w:szCs w:val="18"/>
        </w:rPr>
        <w:t>cada</w:t>
      </w:r>
      <w:proofErr w:type="spellEnd"/>
      <w:r w:rsidRPr="0087507A">
        <w:rPr>
          <w:szCs w:val="18"/>
        </w:rPr>
        <w:t xml:space="preserve"> </w:t>
      </w:r>
      <w:proofErr w:type="spellStart"/>
      <w:r w:rsidRPr="0087507A">
        <w:rPr>
          <w:szCs w:val="18"/>
        </w:rPr>
        <w:t>grupo</w:t>
      </w:r>
      <w:proofErr w:type="spellEnd"/>
      <w:r w:rsidRPr="0087507A">
        <w:rPr>
          <w:szCs w:val="18"/>
        </w:rPr>
        <w:t xml:space="preserve"> </w:t>
      </w:r>
      <w:proofErr w:type="spellStart"/>
      <w:r w:rsidRPr="0087507A">
        <w:rPr>
          <w:szCs w:val="18"/>
        </w:rPr>
        <w:t>temático</w:t>
      </w:r>
      <w:proofErr w:type="spellEnd"/>
      <w:r w:rsidRPr="0087507A">
        <w:rPr>
          <w:szCs w:val="18"/>
        </w:rPr>
        <w:t xml:space="preserve">. De </w:t>
      </w:r>
      <w:proofErr w:type="spellStart"/>
      <w:r w:rsidRPr="0087507A">
        <w:rPr>
          <w:szCs w:val="18"/>
        </w:rPr>
        <w:t>esta</w:t>
      </w:r>
      <w:proofErr w:type="spellEnd"/>
      <w:r w:rsidRPr="0087507A">
        <w:rPr>
          <w:szCs w:val="18"/>
        </w:rPr>
        <w:t xml:space="preserve"> forma, </w:t>
      </w:r>
      <w:proofErr w:type="spellStart"/>
      <w:r w:rsidRPr="0087507A">
        <w:rPr>
          <w:szCs w:val="18"/>
        </w:rPr>
        <w:t>cada</w:t>
      </w:r>
      <w:proofErr w:type="spellEnd"/>
      <w:r w:rsidRPr="0087507A">
        <w:rPr>
          <w:szCs w:val="18"/>
        </w:rPr>
        <w:t xml:space="preserve"> </w:t>
      </w:r>
      <w:proofErr w:type="spellStart"/>
      <w:r w:rsidRPr="0087507A">
        <w:rPr>
          <w:szCs w:val="18"/>
        </w:rPr>
        <w:t>organización</w:t>
      </w:r>
      <w:proofErr w:type="spellEnd"/>
      <w:r w:rsidRPr="0087507A">
        <w:rPr>
          <w:szCs w:val="18"/>
        </w:rPr>
        <w:t xml:space="preserve"> </w:t>
      </w:r>
      <w:proofErr w:type="spellStart"/>
      <w:r w:rsidRPr="0087507A">
        <w:rPr>
          <w:szCs w:val="18"/>
        </w:rPr>
        <w:t>quedó</w:t>
      </w:r>
      <w:proofErr w:type="spellEnd"/>
      <w:r w:rsidRPr="0087507A">
        <w:rPr>
          <w:szCs w:val="18"/>
        </w:rPr>
        <w:t xml:space="preserve"> </w:t>
      </w:r>
      <w:proofErr w:type="spellStart"/>
      <w:r w:rsidRPr="0087507A">
        <w:rPr>
          <w:szCs w:val="18"/>
        </w:rPr>
        <w:t>vinculada</w:t>
      </w:r>
      <w:proofErr w:type="spellEnd"/>
      <w:r w:rsidRPr="0087507A">
        <w:rPr>
          <w:szCs w:val="18"/>
        </w:rPr>
        <w:t xml:space="preserve"> al </w:t>
      </w:r>
      <w:proofErr w:type="spellStart"/>
      <w:r w:rsidRPr="0087507A">
        <w:rPr>
          <w:szCs w:val="18"/>
        </w:rPr>
        <w:t>grupo</w:t>
      </w:r>
      <w:proofErr w:type="spellEnd"/>
      <w:r w:rsidRPr="0087507A">
        <w:rPr>
          <w:szCs w:val="18"/>
        </w:rPr>
        <w:t xml:space="preserve"> </w:t>
      </w:r>
      <w:proofErr w:type="spellStart"/>
      <w:r w:rsidRPr="0087507A">
        <w:rPr>
          <w:szCs w:val="18"/>
        </w:rPr>
        <w:t>temático</w:t>
      </w:r>
      <w:proofErr w:type="spellEnd"/>
      <w:r w:rsidRPr="0087507A">
        <w:rPr>
          <w:szCs w:val="18"/>
        </w:rPr>
        <w:t xml:space="preserve"> </w:t>
      </w:r>
      <w:proofErr w:type="spellStart"/>
      <w:r w:rsidRPr="0087507A">
        <w:rPr>
          <w:szCs w:val="18"/>
        </w:rPr>
        <w:t>acorde</w:t>
      </w:r>
      <w:proofErr w:type="spellEnd"/>
      <w:r w:rsidRPr="0087507A">
        <w:rPr>
          <w:szCs w:val="18"/>
        </w:rPr>
        <w:t xml:space="preserve"> sus </w:t>
      </w:r>
      <w:proofErr w:type="spellStart"/>
      <w:r w:rsidRPr="0087507A">
        <w:rPr>
          <w:szCs w:val="18"/>
        </w:rPr>
        <w:t>característic</w:t>
      </w:r>
      <w:r w:rsidRPr="00E620DB">
        <w:rPr>
          <w:szCs w:val="18"/>
        </w:rPr>
        <w:t>as</w:t>
      </w:r>
      <w:proofErr w:type="spellEnd"/>
      <w:r w:rsidRPr="00E620DB">
        <w:rPr>
          <w:szCs w:val="18"/>
        </w:rPr>
        <w:t xml:space="preserve"> y a lo </w:t>
      </w:r>
      <w:proofErr w:type="spellStart"/>
      <w:r w:rsidRPr="00E620DB">
        <w:rPr>
          <w:szCs w:val="18"/>
        </w:rPr>
        <w:t>indicado</w:t>
      </w:r>
      <w:proofErr w:type="spellEnd"/>
      <w:r w:rsidRPr="00E620DB">
        <w:rPr>
          <w:szCs w:val="18"/>
        </w:rPr>
        <w:t xml:space="preserve"> por la </w:t>
      </w:r>
      <w:proofErr w:type="spellStart"/>
      <w:r w:rsidRPr="00E620DB">
        <w:rPr>
          <w:szCs w:val="18"/>
        </w:rPr>
        <w:t>organización</w:t>
      </w:r>
      <w:proofErr w:type="spellEnd"/>
      <w:r w:rsidRPr="00E620DB">
        <w:rPr>
          <w:szCs w:val="18"/>
        </w:rPr>
        <w:t xml:space="preserve"> </w:t>
      </w:r>
      <w:proofErr w:type="spellStart"/>
      <w:r w:rsidRPr="00E620DB">
        <w:rPr>
          <w:szCs w:val="18"/>
        </w:rPr>
        <w:t>en</w:t>
      </w:r>
      <w:proofErr w:type="spellEnd"/>
      <w:r w:rsidRPr="00E620DB">
        <w:rPr>
          <w:szCs w:val="18"/>
        </w:rPr>
        <w:t xml:space="preserve"> la </w:t>
      </w:r>
      <w:proofErr w:type="spellStart"/>
      <w:r w:rsidRPr="00E620DB">
        <w:rPr>
          <w:szCs w:val="18"/>
        </w:rPr>
        <w:t>declaración</w:t>
      </w:r>
      <w:proofErr w:type="spellEnd"/>
      <w:r w:rsidRPr="00E620DB">
        <w:rPr>
          <w:szCs w:val="18"/>
        </w:rPr>
        <w:t xml:space="preserve"> </w:t>
      </w:r>
      <w:proofErr w:type="spellStart"/>
      <w:r w:rsidRPr="00E620DB">
        <w:rPr>
          <w:szCs w:val="18"/>
        </w:rPr>
        <w:t>jurada</w:t>
      </w:r>
      <w:proofErr w:type="spellEnd"/>
      <w:r w:rsidRPr="00E620DB">
        <w:rPr>
          <w:szCs w:val="18"/>
        </w:rPr>
        <w:t xml:space="preserve"> simple de </w:t>
      </w:r>
      <w:proofErr w:type="spellStart"/>
      <w:r w:rsidRPr="00E620DB">
        <w:rPr>
          <w:szCs w:val="18"/>
        </w:rPr>
        <w:t>idoneidad</w:t>
      </w:r>
      <w:proofErr w:type="spellEnd"/>
      <w:r w:rsidRPr="00E620DB">
        <w:rPr>
          <w:szCs w:val="18"/>
        </w:rPr>
        <w:t>.</w:t>
      </w:r>
    </w:p>
    <w:p w:rsidR="00F20A3B" w:rsidRPr="00E620DB" w:rsidRDefault="00F20A3B" w:rsidP="006005E3">
      <w:pPr>
        <w:pStyle w:val="FootnoteText"/>
        <w:spacing w:after="60"/>
        <w:rPr>
          <w:szCs w:val="18"/>
        </w:rPr>
      </w:pPr>
      <w:r w:rsidRPr="00E620DB">
        <w:rPr>
          <w:szCs w:val="18"/>
        </w:rPr>
        <w:tab/>
      </w:r>
      <w:r w:rsidRPr="00E620DB">
        <w:rPr>
          <w:szCs w:val="18"/>
        </w:rPr>
        <w:tab/>
      </w:r>
      <w:proofErr w:type="spellStart"/>
      <w:r w:rsidRPr="00E620DB">
        <w:rPr>
          <w:szCs w:val="18"/>
        </w:rPr>
        <w:t>Luego</w:t>
      </w:r>
      <w:proofErr w:type="spellEnd"/>
      <w:r w:rsidRPr="00E620DB">
        <w:rPr>
          <w:szCs w:val="18"/>
        </w:rPr>
        <w:t xml:space="preserve"> de lo anterior y </w:t>
      </w:r>
      <w:proofErr w:type="spellStart"/>
      <w:r w:rsidRPr="00E620DB">
        <w:rPr>
          <w:szCs w:val="18"/>
        </w:rPr>
        <w:t>revisados</w:t>
      </w:r>
      <w:proofErr w:type="spellEnd"/>
      <w:r w:rsidRPr="00E620DB">
        <w:rPr>
          <w:szCs w:val="18"/>
        </w:rPr>
        <w:t xml:space="preserve"> los </w:t>
      </w:r>
      <w:proofErr w:type="spellStart"/>
      <w:r w:rsidRPr="00E620DB">
        <w:rPr>
          <w:szCs w:val="18"/>
        </w:rPr>
        <w:t>requisitos</w:t>
      </w:r>
      <w:proofErr w:type="spellEnd"/>
      <w:r w:rsidRPr="00E620DB">
        <w:rPr>
          <w:szCs w:val="18"/>
        </w:rPr>
        <w:t xml:space="preserve"> </w:t>
      </w:r>
      <w:proofErr w:type="spellStart"/>
      <w:r w:rsidRPr="00E620DB">
        <w:rPr>
          <w:szCs w:val="18"/>
        </w:rPr>
        <w:t>establecidos</w:t>
      </w:r>
      <w:proofErr w:type="spellEnd"/>
      <w:r w:rsidRPr="00E620DB">
        <w:rPr>
          <w:szCs w:val="18"/>
        </w:rPr>
        <w:t xml:space="preserve"> para el </w:t>
      </w:r>
      <w:proofErr w:type="spellStart"/>
      <w:r w:rsidRPr="00E620DB">
        <w:rPr>
          <w:szCs w:val="18"/>
        </w:rPr>
        <w:t>registro</w:t>
      </w:r>
      <w:proofErr w:type="spellEnd"/>
      <w:r w:rsidRPr="00E620DB">
        <w:rPr>
          <w:szCs w:val="18"/>
        </w:rPr>
        <w:t xml:space="preserve">, se </w:t>
      </w:r>
      <w:proofErr w:type="spellStart"/>
      <w:r w:rsidRPr="00E620DB">
        <w:rPr>
          <w:szCs w:val="18"/>
        </w:rPr>
        <w:t>procedió</w:t>
      </w:r>
      <w:proofErr w:type="spellEnd"/>
      <w:r w:rsidRPr="00E620DB">
        <w:rPr>
          <w:szCs w:val="18"/>
        </w:rPr>
        <w:t xml:space="preserve"> a </w:t>
      </w:r>
      <w:proofErr w:type="spellStart"/>
      <w:r w:rsidRPr="00E620DB">
        <w:rPr>
          <w:szCs w:val="18"/>
        </w:rPr>
        <w:t>hacer</w:t>
      </w:r>
      <w:proofErr w:type="spellEnd"/>
      <w:r w:rsidRPr="00E620DB">
        <w:rPr>
          <w:szCs w:val="18"/>
        </w:rPr>
        <w:t xml:space="preserve"> un </w:t>
      </w:r>
      <w:proofErr w:type="spellStart"/>
      <w:r w:rsidRPr="00E620DB">
        <w:rPr>
          <w:szCs w:val="18"/>
        </w:rPr>
        <w:t>llamado</w:t>
      </w:r>
      <w:proofErr w:type="spellEnd"/>
      <w:r w:rsidRPr="00E620DB">
        <w:rPr>
          <w:szCs w:val="18"/>
        </w:rPr>
        <w:t xml:space="preserve"> por </w:t>
      </w:r>
      <w:proofErr w:type="spellStart"/>
      <w:r w:rsidRPr="00E620DB">
        <w:rPr>
          <w:szCs w:val="18"/>
        </w:rPr>
        <w:t>parte</w:t>
      </w:r>
      <w:proofErr w:type="spellEnd"/>
      <w:r w:rsidRPr="00E620DB">
        <w:rPr>
          <w:szCs w:val="18"/>
        </w:rPr>
        <w:t xml:space="preserve"> de la </w:t>
      </w:r>
      <w:proofErr w:type="spellStart"/>
      <w:r w:rsidRPr="00E620DB">
        <w:rPr>
          <w:szCs w:val="18"/>
        </w:rPr>
        <w:t>comisión</w:t>
      </w:r>
      <w:proofErr w:type="spellEnd"/>
      <w:r w:rsidRPr="00E620DB">
        <w:rPr>
          <w:szCs w:val="18"/>
        </w:rPr>
        <w:t xml:space="preserve"> electoral para que las </w:t>
      </w:r>
      <w:proofErr w:type="spellStart"/>
      <w:r w:rsidRPr="00E620DB">
        <w:rPr>
          <w:szCs w:val="18"/>
        </w:rPr>
        <w:t>organizaciones</w:t>
      </w:r>
      <w:proofErr w:type="spellEnd"/>
      <w:r w:rsidRPr="00E620DB">
        <w:rPr>
          <w:szCs w:val="18"/>
        </w:rPr>
        <w:t xml:space="preserve"> que </w:t>
      </w:r>
      <w:proofErr w:type="spellStart"/>
      <w:r w:rsidRPr="00E620DB">
        <w:rPr>
          <w:szCs w:val="18"/>
        </w:rPr>
        <w:t>así</w:t>
      </w:r>
      <w:proofErr w:type="spellEnd"/>
      <w:r w:rsidRPr="00E620DB">
        <w:rPr>
          <w:szCs w:val="18"/>
        </w:rPr>
        <w:t xml:space="preserve"> lo </w:t>
      </w:r>
      <w:proofErr w:type="spellStart"/>
      <w:r w:rsidRPr="00E620DB">
        <w:rPr>
          <w:szCs w:val="18"/>
        </w:rPr>
        <w:t>quisieran</w:t>
      </w:r>
      <w:proofErr w:type="spellEnd"/>
      <w:r w:rsidRPr="00E620DB">
        <w:rPr>
          <w:szCs w:val="18"/>
        </w:rPr>
        <w:t xml:space="preserve"> </w:t>
      </w:r>
      <w:proofErr w:type="spellStart"/>
      <w:r w:rsidRPr="00E620DB">
        <w:rPr>
          <w:szCs w:val="18"/>
        </w:rPr>
        <w:t>inscriban</w:t>
      </w:r>
      <w:proofErr w:type="spellEnd"/>
      <w:r w:rsidRPr="00E620DB">
        <w:rPr>
          <w:szCs w:val="18"/>
        </w:rPr>
        <w:t xml:space="preserve"> a sus </w:t>
      </w:r>
      <w:proofErr w:type="spellStart"/>
      <w:r w:rsidRPr="00E620DB">
        <w:rPr>
          <w:szCs w:val="18"/>
        </w:rPr>
        <w:t>candidatos</w:t>
      </w:r>
      <w:proofErr w:type="spellEnd"/>
      <w:r w:rsidRPr="00E620DB">
        <w:rPr>
          <w:szCs w:val="18"/>
        </w:rPr>
        <w:t xml:space="preserve">. </w:t>
      </w:r>
      <w:proofErr w:type="spellStart"/>
      <w:r w:rsidRPr="00E620DB">
        <w:rPr>
          <w:szCs w:val="18"/>
        </w:rPr>
        <w:t>Esto</w:t>
      </w:r>
      <w:proofErr w:type="spellEnd"/>
      <w:r w:rsidRPr="00E620DB">
        <w:rPr>
          <w:szCs w:val="18"/>
        </w:rPr>
        <w:t xml:space="preserve"> se </w:t>
      </w:r>
      <w:proofErr w:type="spellStart"/>
      <w:r w:rsidRPr="00E620DB">
        <w:rPr>
          <w:szCs w:val="18"/>
        </w:rPr>
        <w:t>efectuó</w:t>
      </w:r>
      <w:proofErr w:type="spellEnd"/>
      <w:r w:rsidRPr="00E620DB">
        <w:rPr>
          <w:szCs w:val="18"/>
        </w:rPr>
        <w:t xml:space="preserve"> por medio de un </w:t>
      </w:r>
      <w:proofErr w:type="spellStart"/>
      <w:r w:rsidRPr="00E620DB">
        <w:rPr>
          <w:szCs w:val="18"/>
        </w:rPr>
        <w:t>procedimiento</w:t>
      </w:r>
      <w:proofErr w:type="spellEnd"/>
      <w:r w:rsidRPr="00E620DB">
        <w:rPr>
          <w:szCs w:val="18"/>
        </w:rPr>
        <w:t xml:space="preserve"> on-line que </w:t>
      </w:r>
      <w:proofErr w:type="spellStart"/>
      <w:r w:rsidRPr="00E620DB">
        <w:rPr>
          <w:szCs w:val="18"/>
        </w:rPr>
        <w:t>cumplió</w:t>
      </w:r>
      <w:proofErr w:type="spellEnd"/>
      <w:r w:rsidRPr="00E620DB">
        <w:rPr>
          <w:szCs w:val="18"/>
        </w:rPr>
        <w:t xml:space="preserve"> </w:t>
      </w:r>
      <w:proofErr w:type="spellStart"/>
      <w:r w:rsidRPr="00E620DB">
        <w:rPr>
          <w:szCs w:val="18"/>
        </w:rPr>
        <w:t>todos</w:t>
      </w:r>
      <w:proofErr w:type="spellEnd"/>
      <w:r w:rsidRPr="00E620DB">
        <w:rPr>
          <w:szCs w:val="18"/>
        </w:rPr>
        <w:t xml:space="preserve"> los </w:t>
      </w:r>
      <w:proofErr w:type="spellStart"/>
      <w:r w:rsidRPr="00E620DB">
        <w:rPr>
          <w:szCs w:val="18"/>
        </w:rPr>
        <w:t>estándares</w:t>
      </w:r>
      <w:proofErr w:type="spellEnd"/>
      <w:r w:rsidRPr="00E620DB">
        <w:rPr>
          <w:szCs w:val="18"/>
        </w:rPr>
        <w:t xml:space="preserve"> de </w:t>
      </w:r>
      <w:proofErr w:type="spellStart"/>
      <w:r w:rsidRPr="00E620DB">
        <w:rPr>
          <w:szCs w:val="18"/>
        </w:rPr>
        <w:t>transparencia</w:t>
      </w:r>
      <w:proofErr w:type="spellEnd"/>
      <w:r w:rsidRPr="00E620DB">
        <w:rPr>
          <w:szCs w:val="18"/>
        </w:rPr>
        <w:t xml:space="preserve"> e </w:t>
      </w:r>
      <w:proofErr w:type="spellStart"/>
      <w:r w:rsidRPr="00E620DB">
        <w:rPr>
          <w:szCs w:val="18"/>
        </w:rPr>
        <w:t>información</w:t>
      </w:r>
      <w:proofErr w:type="spellEnd"/>
      <w:r w:rsidRPr="00E620DB">
        <w:rPr>
          <w:szCs w:val="18"/>
        </w:rPr>
        <w:t xml:space="preserve"> </w:t>
      </w:r>
      <w:proofErr w:type="spellStart"/>
      <w:r w:rsidRPr="00E620DB">
        <w:rPr>
          <w:szCs w:val="18"/>
        </w:rPr>
        <w:t>verificable</w:t>
      </w:r>
      <w:proofErr w:type="spellEnd"/>
      <w:r w:rsidRPr="00E620DB">
        <w:rPr>
          <w:szCs w:val="18"/>
        </w:rPr>
        <w:t xml:space="preserve">, con </w:t>
      </w:r>
      <w:proofErr w:type="spellStart"/>
      <w:r w:rsidRPr="00E620DB">
        <w:rPr>
          <w:szCs w:val="18"/>
        </w:rPr>
        <w:t>formularios</w:t>
      </w:r>
      <w:proofErr w:type="spellEnd"/>
      <w:r w:rsidRPr="00E620DB">
        <w:rPr>
          <w:szCs w:val="18"/>
        </w:rPr>
        <w:t xml:space="preserve"> </w:t>
      </w:r>
      <w:proofErr w:type="spellStart"/>
      <w:r w:rsidRPr="00E620DB">
        <w:rPr>
          <w:szCs w:val="18"/>
        </w:rPr>
        <w:t>individualizados</w:t>
      </w:r>
      <w:proofErr w:type="spellEnd"/>
      <w:r w:rsidRPr="00E620DB">
        <w:rPr>
          <w:szCs w:val="18"/>
        </w:rPr>
        <w:t xml:space="preserve"> que </w:t>
      </w:r>
      <w:proofErr w:type="spellStart"/>
      <w:r w:rsidRPr="00E620DB">
        <w:rPr>
          <w:szCs w:val="18"/>
        </w:rPr>
        <w:t>contenía</w:t>
      </w:r>
      <w:proofErr w:type="spellEnd"/>
      <w:r w:rsidRPr="00E620DB">
        <w:rPr>
          <w:szCs w:val="18"/>
        </w:rPr>
        <w:t xml:space="preserve"> </w:t>
      </w:r>
      <w:proofErr w:type="spellStart"/>
      <w:r w:rsidRPr="00E620DB">
        <w:rPr>
          <w:szCs w:val="18"/>
        </w:rPr>
        <w:t>nombre</w:t>
      </w:r>
      <w:proofErr w:type="spellEnd"/>
      <w:r w:rsidRPr="00E620DB">
        <w:rPr>
          <w:szCs w:val="18"/>
        </w:rPr>
        <w:t xml:space="preserve">, cédula de </w:t>
      </w:r>
      <w:proofErr w:type="spellStart"/>
      <w:r w:rsidRPr="00E620DB">
        <w:rPr>
          <w:szCs w:val="18"/>
        </w:rPr>
        <w:t>identidad</w:t>
      </w:r>
      <w:proofErr w:type="spellEnd"/>
      <w:r w:rsidRPr="00E620DB">
        <w:rPr>
          <w:szCs w:val="18"/>
        </w:rPr>
        <w:t xml:space="preserve"> y/o cédula para </w:t>
      </w:r>
      <w:proofErr w:type="spellStart"/>
      <w:r w:rsidRPr="00E620DB">
        <w:rPr>
          <w:szCs w:val="18"/>
        </w:rPr>
        <w:t>extranjeros</w:t>
      </w:r>
      <w:proofErr w:type="spellEnd"/>
      <w:r w:rsidRPr="00E620DB">
        <w:rPr>
          <w:szCs w:val="18"/>
        </w:rPr>
        <w:t xml:space="preserve">, </w:t>
      </w:r>
      <w:proofErr w:type="spellStart"/>
      <w:r w:rsidRPr="00E620DB">
        <w:rPr>
          <w:szCs w:val="18"/>
        </w:rPr>
        <w:t>domicilio</w:t>
      </w:r>
      <w:proofErr w:type="spellEnd"/>
      <w:r w:rsidRPr="00E620DB">
        <w:rPr>
          <w:szCs w:val="18"/>
        </w:rPr>
        <w:t xml:space="preserve">, cargo, </w:t>
      </w:r>
      <w:proofErr w:type="spellStart"/>
      <w:r w:rsidRPr="00E620DB">
        <w:rPr>
          <w:szCs w:val="18"/>
        </w:rPr>
        <w:t>correo</w:t>
      </w:r>
      <w:proofErr w:type="spellEnd"/>
      <w:r w:rsidRPr="00E620DB">
        <w:rPr>
          <w:szCs w:val="18"/>
        </w:rPr>
        <w:t xml:space="preserve"> </w:t>
      </w:r>
      <w:proofErr w:type="spellStart"/>
      <w:r w:rsidRPr="00E620DB">
        <w:rPr>
          <w:szCs w:val="18"/>
        </w:rPr>
        <w:t>electrónico</w:t>
      </w:r>
      <w:proofErr w:type="spellEnd"/>
      <w:r w:rsidRPr="00E620DB">
        <w:rPr>
          <w:szCs w:val="18"/>
        </w:rPr>
        <w:t xml:space="preserve"> y un </w:t>
      </w:r>
      <w:proofErr w:type="spellStart"/>
      <w:r w:rsidRPr="00E620DB">
        <w:rPr>
          <w:szCs w:val="18"/>
        </w:rPr>
        <w:t>resumen</w:t>
      </w:r>
      <w:proofErr w:type="spellEnd"/>
      <w:r w:rsidRPr="00E620DB">
        <w:rPr>
          <w:szCs w:val="18"/>
        </w:rPr>
        <w:t xml:space="preserve"> curricular del </w:t>
      </w:r>
      <w:proofErr w:type="spellStart"/>
      <w:r w:rsidRPr="00E620DB">
        <w:rPr>
          <w:szCs w:val="18"/>
        </w:rPr>
        <w:t>postulante</w:t>
      </w:r>
      <w:proofErr w:type="spellEnd"/>
      <w:r w:rsidRPr="00E620DB">
        <w:rPr>
          <w:szCs w:val="18"/>
        </w:rPr>
        <w:t xml:space="preserve">, </w:t>
      </w:r>
      <w:proofErr w:type="spellStart"/>
      <w:r w:rsidRPr="00E620DB">
        <w:rPr>
          <w:szCs w:val="18"/>
        </w:rPr>
        <w:t>además</w:t>
      </w:r>
      <w:proofErr w:type="spellEnd"/>
      <w:r w:rsidRPr="00E620DB">
        <w:rPr>
          <w:szCs w:val="18"/>
        </w:rPr>
        <w:t xml:space="preserve"> de una </w:t>
      </w:r>
      <w:proofErr w:type="spellStart"/>
      <w:r w:rsidRPr="00E620DB">
        <w:rPr>
          <w:szCs w:val="18"/>
        </w:rPr>
        <w:t>declaración</w:t>
      </w:r>
      <w:proofErr w:type="spellEnd"/>
      <w:r w:rsidRPr="00E620DB">
        <w:rPr>
          <w:szCs w:val="18"/>
        </w:rPr>
        <w:t xml:space="preserve"> </w:t>
      </w:r>
      <w:proofErr w:type="spellStart"/>
      <w:r w:rsidRPr="00E620DB">
        <w:rPr>
          <w:szCs w:val="18"/>
        </w:rPr>
        <w:t>jurada</w:t>
      </w:r>
      <w:proofErr w:type="spellEnd"/>
      <w:r w:rsidRPr="00E620DB">
        <w:rPr>
          <w:szCs w:val="18"/>
        </w:rPr>
        <w:t xml:space="preserve"> de </w:t>
      </w:r>
      <w:proofErr w:type="spellStart"/>
      <w:r w:rsidRPr="00E620DB">
        <w:rPr>
          <w:szCs w:val="18"/>
        </w:rPr>
        <w:t>inhabilidad</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donde</w:t>
      </w:r>
      <w:proofErr w:type="spellEnd"/>
      <w:r w:rsidRPr="00E620DB">
        <w:rPr>
          <w:szCs w:val="18"/>
        </w:rPr>
        <w:t xml:space="preserve"> el </w:t>
      </w:r>
      <w:proofErr w:type="spellStart"/>
      <w:r w:rsidRPr="00E620DB">
        <w:rPr>
          <w:szCs w:val="18"/>
        </w:rPr>
        <w:t>candidato</w:t>
      </w:r>
      <w:proofErr w:type="spellEnd"/>
      <w:r w:rsidRPr="00E620DB">
        <w:rPr>
          <w:szCs w:val="18"/>
        </w:rPr>
        <w:t xml:space="preserve"> </w:t>
      </w:r>
      <w:proofErr w:type="spellStart"/>
      <w:r w:rsidRPr="00E620DB">
        <w:rPr>
          <w:szCs w:val="18"/>
        </w:rPr>
        <w:t>acreditaba</w:t>
      </w:r>
      <w:proofErr w:type="spellEnd"/>
      <w:r w:rsidRPr="00E620DB">
        <w:rPr>
          <w:szCs w:val="18"/>
        </w:rPr>
        <w:t xml:space="preserve"> que no </w:t>
      </w:r>
      <w:proofErr w:type="spellStart"/>
      <w:r w:rsidRPr="00E620DB">
        <w:rPr>
          <w:szCs w:val="18"/>
        </w:rPr>
        <w:t>tenía</w:t>
      </w:r>
      <w:proofErr w:type="spellEnd"/>
      <w:r w:rsidRPr="00E620DB">
        <w:rPr>
          <w:szCs w:val="18"/>
        </w:rPr>
        <w:t xml:space="preserve"> </w:t>
      </w:r>
      <w:proofErr w:type="spellStart"/>
      <w:r w:rsidRPr="00E620DB">
        <w:rPr>
          <w:szCs w:val="18"/>
        </w:rPr>
        <w:t>impedimentos</w:t>
      </w:r>
      <w:proofErr w:type="spellEnd"/>
      <w:r w:rsidRPr="00E620DB">
        <w:rPr>
          <w:szCs w:val="18"/>
        </w:rPr>
        <w:t xml:space="preserve"> o </w:t>
      </w:r>
      <w:proofErr w:type="spellStart"/>
      <w:r w:rsidRPr="00E620DB">
        <w:rPr>
          <w:szCs w:val="18"/>
        </w:rPr>
        <w:t>causales</w:t>
      </w:r>
      <w:proofErr w:type="spellEnd"/>
      <w:r w:rsidRPr="00E620DB">
        <w:rPr>
          <w:szCs w:val="18"/>
        </w:rPr>
        <w:t xml:space="preserve"> de </w:t>
      </w:r>
      <w:proofErr w:type="spellStart"/>
      <w:r w:rsidRPr="00E620DB">
        <w:rPr>
          <w:szCs w:val="18"/>
        </w:rPr>
        <w:t>inhabilidad</w:t>
      </w:r>
      <w:proofErr w:type="spellEnd"/>
      <w:r w:rsidRPr="00E620DB">
        <w:rPr>
          <w:szCs w:val="18"/>
        </w:rPr>
        <w:t xml:space="preserve"> para el cargo.</w:t>
      </w:r>
    </w:p>
    <w:p w:rsidR="00F20A3B" w:rsidRPr="00E620DB" w:rsidRDefault="00F20A3B" w:rsidP="006005E3">
      <w:pPr>
        <w:pStyle w:val="FootnoteText"/>
        <w:spacing w:after="60"/>
        <w:rPr>
          <w:szCs w:val="18"/>
        </w:rPr>
      </w:pPr>
      <w:r w:rsidRPr="00E620DB">
        <w:rPr>
          <w:szCs w:val="18"/>
        </w:rPr>
        <w:tab/>
      </w:r>
      <w:r w:rsidRPr="00E620DB">
        <w:rPr>
          <w:szCs w:val="18"/>
        </w:rPr>
        <w:tab/>
        <w:t xml:space="preserve">La </w:t>
      </w:r>
      <w:proofErr w:type="spellStart"/>
      <w:r w:rsidRPr="00E620DB">
        <w:rPr>
          <w:szCs w:val="18"/>
        </w:rPr>
        <w:t>elección</w:t>
      </w:r>
      <w:proofErr w:type="spellEnd"/>
      <w:r w:rsidRPr="00E620DB">
        <w:rPr>
          <w:szCs w:val="18"/>
        </w:rPr>
        <w:t xml:space="preserve"> se </w:t>
      </w:r>
      <w:proofErr w:type="spellStart"/>
      <w:r w:rsidRPr="00E620DB">
        <w:rPr>
          <w:szCs w:val="18"/>
        </w:rPr>
        <w:t>estableció</w:t>
      </w:r>
      <w:proofErr w:type="spellEnd"/>
      <w:r w:rsidRPr="00E620DB">
        <w:rPr>
          <w:szCs w:val="18"/>
        </w:rPr>
        <w:t xml:space="preserve"> por medio de </w:t>
      </w:r>
      <w:proofErr w:type="spellStart"/>
      <w:r w:rsidRPr="00E620DB">
        <w:rPr>
          <w:szCs w:val="18"/>
        </w:rPr>
        <w:t>voto</w:t>
      </w:r>
      <w:proofErr w:type="spellEnd"/>
      <w:r w:rsidRPr="00E620DB">
        <w:rPr>
          <w:szCs w:val="18"/>
        </w:rPr>
        <w:t xml:space="preserve"> </w:t>
      </w:r>
      <w:proofErr w:type="spellStart"/>
      <w:r w:rsidRPr="00E620DB">
        <w:rPr>
          <w:szCs w:val="18"/>
        </w:rPr>
        <w:t>electrónico</w:t>
      </w:r>
      <w:proofErr w:type="spellEnd"/>
      <w:r w:rsidRPr="00E620DB">
        <w:rPr>
          <w:szCs w:val="18"/>
        </w:rPr>
        <w:t xml:space="preserve">, </w:t>
      </w:r>
      <w:proofErr w:type="spellStart"/>
      <w:r w:rsidRPr="00E620DB">
        <w:rPr>
          <w:szCs w:val="18"/>
        </w:rPr>
        <w:t>en</w:t>
      </w:r>
      <w:proofErr w:type="spellEnd"/>
      <w:r w:rsidRPr="00E620DB">
        <w:rPr>
          <w:szCs w:val="18"/>
        </w:rPr>
        <w:t xml:space="preserve"> un sitio web, </w:t>
      </w:r>
      <w:proofErr w:type="spellStart"/>
      <w:r w:rsidRPr="00E620DB">
        <w:rPr>
          <w:szCs w:val="18"/>
        </w:rPr>
        <w:t>especialmente</w:t>
      </w:r>
      <w:proofErr w:type="spellEnd"/>
      <w:r w:rsidRPr="00E620DB">
        <w:rPr>
          <w:szCs w:val="18"/>
        </w:rPr>
        <w:t xml:space="preserve"> </w:t>
      </w:r>
      <w:proofErr w:type="spellStart"/>
      <w:r w:rsidRPr="00E620DB">
        <w:rPr>
          <w:szCs w:val="18"/>
        </w:rPr>
        <w:t>habilitado</w:t>
      </w:r>
      <w:proofErr w:type="spellEnd"/>
      <w:r w:rsidRPr="00E620DB">
        <w:rPr>
          <w:szCs w:val="18"/>
        </w:rPr>
        <w:t xml:space="preserve"> para </w:t>
      </w:r>
      <w:proofErr w:type="spellStart"/>
      <w:r w:rsidRPr="00E620DB">
        <w:rPr>
          <w:szCs w:val="18"/>
        </w:rPr>
        <w:t>tal</w:t>
      </w:r>
      <w:proofErr w:type="spellEnd"/>
      <w:r w:rsidRPr="00E620DB">
        <w:rPr>
          <w:szCs w:val="18"/>
        </w:rPr>
        <w:t xml:space="preserve"> </w:t>
      </w:r>
      <w:proofErr w:type="spellStart"/>
      <w:r w:rsidRPr="00E620DB">
        <w:rPr>
          <w:szCs w:val="18"/>
        </w:rPr>
        <w:t>efecto</w:t>
      </w:r>
      <w:proofErr w:type="spellEnd"/>
      <w:r w:rsidRPr="00E620DB">
        <w:rPr>
          <w:szCs w:val="18"/>
        </w:rPr>
        <w:t xml:space="preserve">, </w:t>
      </w:r>
      <w:proofErr w:type="spellStart"/>
      <w:r w:rsidRPr="00E620DB">
        <w:rPr>
          <w:szCs w:val="18"/>
        </w:rPr>
        <w:t>asegurando</w:t>
      </w:r>
      <w:proofErr w:type="spellEnd"/>
      <w:r w:rsidRPr="00E620DB">
        <w:rPr>
          <w:szCs w:val="18"/>
        </w:rPr>
        <w:t xml:space="preserve"> el </w:t>
      </w:r>
      <w:proofErr w:type="spellStart"/>
      <w:r w:rsidRPr="00E620DB">
        <w:rPr>
          <w:szCs w:val="18"/>
        </w:rPr>
        <w:t>voto</w:t>
      </w:r>
      <w:proofErr w:type="spellEnd"/>
      <w:r w:rsidRPr="00E620DB">
        <w:rPr>
          <w:szCs w:val="18"/>
        </w:rPr>
        <w:t xml:space="preserve"> </w:t>
      </w:r>
      <w:proofErr w:type="spellStart"/>
      <w:r w:rsidRPr="00E620DB">
        <w:rPr>
          <w:szCs w:val="18"/>
        </w:rPr>
        <w:t>secreto</w:t>
      </w:r>
      <w:proofErr w:type="spellEnd"/>
      <w:r w:rsidRPr="00E620DB">
        <w:rPr>
          <w:szCs w:val="18"/>
        </w:rPr>
        <w:t xml:space="preserve"> y que </w:t>
      </w:r>
      <w:proofErr w:type="spellStart"/>
      <w:r w:rsidRPr="00E620DB">
        <w:rPr>
          <w:szCs w:val="18"/>
        </w:rPr>
        <w:t>cada</w:t>
      </w:r>
      <w:proofErr w:type="spellEnd"/>
      <w:r w:rsidRPr="00E620DB">
        <w:rPr>
          <w:szCs w:val="18"/>
        </w:rPr>
        <w:t xml:space="preserve"> </w:t>
      </w:r>
      <w:proofErr w:type="spellStart"/>
      <w:r w:rsidRPr="00E620DB">
        <w:rPr>
          <w:szCs w:val="18"/>
        </w:rPr>
        <w:t>organización</w:t>
      </w:r>
      <w:proofErr w:type="spellEnd"/>
      <w:r w:rsidRPr="00E620DB">
        <w:rPr>
          <w:szCs w:val="18"/>
        </w:rPr>
        <w:t xml:space="preserve"> solo </w:t>
      </w:r>
      <w:proofErr w:type="spellStart"/>
      <w:r w:rsidRPr="00E620DB">
        <w:rPr>
          <w:szCs w:val="18"/>
        </w:rPr>
        <w:t>haya</w:t>
      </w:r>
      <w:proofErr w:type="spellEnd"/>
      <w:r w:rsidRPr="00E620DB">
        <w:rPr>
          <w:szCs w:val="18"/>
        </w:rPr>
        <w:t xml:space="preserve"> </w:t>
      </w:r>
      <w:proofErr w:type="spellStart"/>
      <w:r w:rsidRPr="00E620DB">
        <w:rPr>
          <w:szCs w:val="18"/>
        </w:rPr>
        <w:t>tenido</w:t>
      </w:r>
      <w:proofErr w:type="spellEnd"/>
      <w:r w:rsidRPr="00E620DB">
        <w:rPr>
          <w:szCs w:val="18"/>
        </w:rPr>
        <w:t xml:space="preserve"> </w:t>
      </w:r>
      <w:proofErr w:type="spellStart"/>
      <w:r w:rsidRPr="00E620DB">
        <w:rPr>
          <w:szCs w:val="18"/>
        </w:rPr>
        <w:t>derecho</w:t>
      </w:r>
      <w:proofErr w:type="spellEnd"/>
      <w:r w:rsidRPr="00E620DB">
        <w:rPr>
          <w:szCs w:val="18"/>
        </w:rPr>
        <w:t xml:space="preserve"> a un </w:t>
      </w:r>
      <w:proofErr w:type="spellStart"/>
      <w:r w:rsidRPr="00E620DB">
        <w:rPr>
          <w:szCs w:val="18"/>
        </w:rPr>
        <w:t>voto</w:t>
      </w:r>
      <w:proofErr w:type="spellEnd"/>
      <w:r w:rsidRPr="00E620DB">
        <w:rPr>
          <w:szCs w:val="18"/>
        </w:rPr>
        <w:t xml:space="preserve"> dentro del </w:t>
      </w:r>
      <w:proofErr w:type="spellStart"/>
      <w:r w:rsidRPr="00E620DB">
        <w:rPr>
          <w:szCs w:val="18"/>
        </w:rPr>
        <w:t>grupo</w:t>
      </w:r>
      <w:proofErr w:type="spellEnd"/>
      <w:r w:rsidRPr="00E620DB">
        <w:rPr>
          <w:szCs w:val="18"/>
        </w:rPr>
        <w:t xml:space="preserve"> </w:t>
      </w:r>
      <w:proofErr w:type="spellStart"/>
      <w:r w:rsidRPr="00E620DB">
        <w:rPr>
          <w:szCs w:val="18"/>
        </w:rPr>
        <w:t>temático</w:t>
      </w:r>
      <w:proofErr w:type="spellEnd"/>
      <w:r w:rsidRPr="00E620DB">
        <w:rPr>
          <w:szCs w:val="18"/>
        </w:rPr>
        <w:t xml:space="preserve"> al que </w:t>
      </w:r>
      <w:proofErr w:type="spellStart"/>
      <w:r w:rsidRPr="00E620DB">
        <w:rPr>
          <w:szCs w:val="18"/>
        </w:rPr>
        <w:t>pertenecía</w:t>
      </w:r>
      <w:proofErr w:type="spellEnd"/>
      <w:r w:rsidRPr="00E620DB">
        <w:rPr>
          <w:szCs w:val="18"/>
        </w:rPr>
        <w:t xml:space="preserve">. Se </w:t>
      </w:r>
      <w:proofErr w:type="spellStart"/>
      <w:r w:rsidRPr="00E620DB">
        <w:rPr>
          <w:szCs w:val="18"/>
        </w:rPr>
        <w:t>efectuó</w:t>
      </w:r>
      <w:proofErr w:type="spellEnd"/>
      <w:r w:rsidRPr="00E620DB">
        <w:rPr>
          <w:szCs w:val="18"/>
        </w:rPr>
        <w:t xml:space="preserve"> para el </w:t>
      </w:r>
      <w:proofErr w:type="spellStart"/>
      <w:r w:rsidRPr="00E620DB">
        <w:rPr>
          <w:szCs w:val="18"/>
        </w:rPr>
        <w:t>llamado</w:t>
      </w:r>
      <w:proofErr w:type="spellEnd"/>
      <w:r w:rsidRPr="00E620DB">
        <w:rPr>
          <w:szCs w:val="18"/>
        </w:rPr>
        <w:t xml:space="preserve"> a las </w:t>
      </w:r>
      <w:proofErr w:type="spellStart"/>
      <w:r w:rsidRPr="00E620DB">
        <w:rPr>
          <w:szCs w:val="18"/>
        </w:rPr>
        <w:t>organizaciones</w:t>
      </w:r>
      <w:proofErr w:type="spellEnd"/>
      <w:r w:rsidRPr="00E620DB">
        <w:rPr>
          <w:szCs w:val="18"/>
        </w:rPr>
        <w:t xml:space="preserve">, un </w:t>
      </w:r>
      <w:proofErr w:type="spellStart"/>
      <w:r w:rsidRPr="00E620DB">
        <w:rPr>
          <w:szCs w:val="18"/>
        </w:rPr>
        <w:t>trabajo</w:t>
      </w:r>
      <w:proofErr w:type="spellEnd"/>
      <w:r w:rsidRPr="00E620DB">
        <w:rPr>
          <w:szCs w:val="18"/>
        </w:rPr>
        <w:t xml:space="preserve"> territorial </w:t>
      </w:r>
      <w:proofErr w:type="spellStart"/>
      <w:r w:rsidRPr="00E620DB">
        <w:rPr>
          <w:szCs w:val="18"/>
        </w:rPr>
        <w:t>en</w:t>
      </w:r>
      <w:proofErr w:type="spellEnd"/>
      <w:r w:rsidRPr="00E620DB">
        <w:rPr>
          <w:szCs w:val="18"/>
        </w:rPr>
        <w:t xml:space="preserve"> </w:t>
      </w:r>
      <w:proofErr w:type="spellStart"/>
      <w:r w:rsidRPr="00E620DB">
        <w:rPr>
          <w:szCs w:val="18"/>
        </w:rPr>
        <w:t>todo</w:t>
      </w:r>
      <w:proofErr w:type="spellEnd"/>
      <w:r w:rsidRPr="00E620DB">
        <w:rPr>
          <w:szCs w:val="18"/>
        </w:rPr>
        <w:t xml:space="preserve"> Chile, por medio de las </w:t>
      </w:r>
      <w:proofErr w:type="spellStart"/>
      <w:r w:rsidRPr="00E620DB">
        <w:rPr>
          <w:szCs w:val="18"/>
        </w:rPr>
        <w:t>gobernaciones</w:t>
      </w:r>
      <w:proofErr w:type="spellEnd"/>
      <w:r w:rsidRPr="00E620DB">
        <w:rPr>
          <w:szCs w:val="18"/>
        </w:rPr>
        <w:t xml:space="preserve"> </w:t>
      </w:r>
      <w:proofErr w:type="spellStart"/>
      <w:r w:rsidRPr="00E620DB">
        <w:rPr>
          <w:szCs w:val="18"/>
        </w:rPr>
        <w:t>respectivas</w:t>
      </w:r>
      <w:proofErr w:type="spellEnd"/>
      <w:r w:rsidRPr="00E620DB">
        <w:rPr>
          <w:szCs w:val="18"/>
        </w:rPr>
        <w:t xml:space="preserve">, para que </w:t>
      </w:r>
      <w:proofErr w:type="spellStart"/>
      <w:r w:rsidRPr="00E620DB">
        <w:rPr>
          <w:szCs w:val="18"/>
        </w:rPr>
        <w:t>dieran</w:t>
      </w:r>
      <w:proofErr w:type="spellEnd"/>
      <w:r w:rsidRPr="00E620DB">
        <w:rPr>
          <w:szCs w:val="18"/>
        </w:rPr>
        <w:t xml:space="preserve"> a </w:t>
      </w:r>
      <w:proofErr w:type="spellStart"/>
      <w:r w:rsidRPr="00E620DB">
        <w:rPr>
          <w:szCs w:val="18"/>
        </w:rPr>
        <w:t>conocer</w:t>
      </w:r>
      <w:proofErr w:type="spellEnd"/>
      <w:r w:rsidRPr="00E620DB">
        <w:rPr>
          <w:szCs w:val="18"/>
        </w:rPr>
        <w:t xml:space="preserve"> a las </w:t>
      </w:r>
      <w:proofErr w:type="spellStart"/>
      <w:r w:rsidRPr="00E620DB">
        <w:rPr>
          <w:szCs w:val="18"/>
        </w:rPr>
        <w:t>organizaciones</w:t>
      </w:r>
      <w:proofErr w:type="spellEnd"/>
      <w:r w:rsidRPr="00E620DB">
        <w:rPr>
          <w:szCs w:val="18"/>
        </w:rPr>
        <w:t xml:space="preserve"> </w:t>
      </w:r>
      <w:proofErr w:type="spellStart"/>
      <w:r w:rsidRPr="00E620DB">
        <w:rPr>
          <w:szCs w:val="18"/>
        </w:rPr>
        <w:t>interesadas</w:t>
      </w:r>
      <w:proofErr w:type="spellEnd"/>
      <w:r w:rsidRPr="00E620DB">
        <w:rPr>
          <w:szCs w:val="18"/>
        </w:rPr>
        <w:t xml:space="preserve">, la </w:t>
      </w:r>
      <w:proofErr w:type="spellStart"/>
      <w:r w:rsidRPr="00E620DB">
        <w:rPr>
          <w:szCs w:val="18"/>
        </w:rPr>
        <w:t>posibilidad</w:t>
      </w:r>
      <w:proofErr w:type="spellEnd"/>
      <w:r w:rsidRPr="00E620DB">
        <w:rPr>
          <w:szCs w:val="18"/>
        </w:rPr>
        <w:t xml:space="preserve"> de </w:t>
      </w:r>
      <w:proofErr w:type="spellStart"/>
      <w:r w:rsidRPr="00E620DB">
        <w:rPr>
          <w:szCs w:val="18"/>
        </w:rPr>
        <w:t>integrar</w:t>
      </w:r>
      <w:proofErr w:type="spellEnd"/>
      <w:r w:rsidRPr="00E620DB">
        <w:rPr>
          <w:szCs w:val="18"/>
        </w:rPr>
        <w:t xml:space="preserve"> de </w:t>
      </w:r>
      <w:proofErr w:type="spellStart"/>
      <w:r w:rsidRPr="00E620DB">
        <w:rPr>
          <w:szCs w:val="18"/>
        </w:rPr>
        <w:t>este</w:t>
      </w:r>
      <w:proofErr w:type="spellEnd"/>
      <w:r w:rsidRPr="00E620DB">
        <w:rPr>
          <w:szCs w:val="18"/>
        </w:rPr>
        <w:t xml:space="preserve"> </w:t>
      </w:r>
      <w:proofErr w:type="spellStart"/>
      <w:r w:rsidRPr="00E620DB">
        <w:rPr>
          <w:szCs w:val="18"/>
        </w:rPr>
        <w:t>organismo</w:t>
      </w:r>
      <w:proofErr w:type="spellEnd"/>
      <w:r w:rsidRPr="00E620DB">
        <w:rPr>
          <w:szCs w:val="18"/>
        </w:rPr>
        <w:t xml:space="preserve"> de </w:t>
      </w:r>
      <w:proofErr w:type="spellStart"/>
      <w:r w:rsidRPr="00E620DB">
        <w:rPr>
          <w:szCs w:val="18"/>
        </w:rPr>
        <w:t>participación</w:t>
      </w:r>
      <w:proofErr w:type="spellEnd"/>
      <w:r w:rsidRPr="00E620DB">
        <w:rPr>
          <w:szCs w:val="18"/>
        </w:rPr>
        <w:t xml:space="preserve"> </w:t>
      </w:r>
      <w:proofErr w:type="spellStart"/>
      <w:r w:rsidRPr="00E620DB">
        <w:rPr>
          <w:szCs w:val="18"/>
        </w:rPr>
        <w:t>ciudadana</w:t>
      </w:r>
      <w:proofErr w:type="spellEnd"/>
      <w:r w:rsidRPr="00E620DB">
        <w:rPr>
          <w:szCs w:val="18"/>
        </w:rPr>
        <w:t>.</w:t>
      </w:r>
    </w:p>
    <w:p w:rsidR="00F20A3B" w:rsidRPr="005B3443" w:rsidRDefault="00F20A3B" w:rsidP="006005E3">
      <w:pPr>
        <w:pStyle w:val="FootnoteText"/>
        <w:rPr>
          <w:szCs w:val="18"/>
        </w:rPr>
      </w:pPr>
      <w:r w:rsidRPr="005B3443">
        <w:rPr>
          <w:szCs w:val="18"/>
        </w:rPr>
        <w:tab/>
      </w:r>
      <w:r w:rsidRPr="005B3443">
        <w:rPr>
          <w:szCs w:val="18"/>
        </w:rPr>
        <w:tab/>
        <w:t xml:space="preserve">Se </w:t>
      </w:r>
      <w:proofErr w:type="spellStart"/>
      <w:r w:rsidRPr="005B3443">
        <w:rPr>
          <w:szCs w:val="18"/>
        </w:rPr>
        <w:t>efectuaron</w:t>
      </w:r>
      <w:proofErr w:type="spellEnd"/>
      <w:r w:rsidRPr="005B3443">
        <w:rPr>
          <w:szCs w:val="18"/>
        </w:rPr>
        <w:t xml:space="preserve"> </w:t>
      </w:r>
      <w:proofErr w:type="spellStart"/>
      <w:r w:rsidRPr="005B3443">
        <w:rPr>
          <w:szCs w:val="18"/>
        </w:rPr>
        <w:t>tres</w:t>
      </w:r>
      <w:proofErr w:type="spellEnd"/>
      <w:r w:rsidRPr="005B3443">
        <w:rPr>
          <w:szCs w:val="18"/>
        </w:rPr>
        <w:t xml:space="preserve"> </w:t>
      </w:r>
      <w:proofErr w:type="spellStart"/>
      <w:r w:rsidRPr="005B3443">
        <w:rPr>
          <w:szCs w:val="18"/>
        </w:rPr>
        <w:t>actividades</w:t>
      </w:r>
      <w:proofErr w:type="spellEnd"/>
      <w:r w:rsidRPr="005B3443">
        <w:rPr>
          <w:szCs w:val="18"/>
        </w:rPr>
        <w:t xml:space="preserve"> </w:t>
      </w:r>
      <w:proofErr w:type="spellStart"/>
      <w:r w:rsidRPr="005B3443">
        <w:rPr>
          <w:szCs w:val="18"/>
        </w:rPr>
        <w:t>masivas</w:t>
      </w:r>
      <w:proofErr w:type="spellEnd"/>
      <w:r w:rsidRPr="005B3443">
        <w:rPr>
          <w:szCs w:val="18"/>
        </w:rPr>
        <w:t xml:space="preserve"> </w:t>
      </w:r>
      <w:proofErr w:type="spellStart"/>
      <w:r w:rsidRPr="005B3443">
        <w:rPr>
          <w:szCs w:val="18"/>
        </w:rPr>
        <w:t>informativas</w:t>
      </w:r>
      <w:proofErr w:type="spellEnd"/>
      <w:r w:rsidRPr="005B3443">
        <w:rPr>
          <w:szCs w:val="18"/>
        </w:rPr>
        <w:t xml:space="preserve"> </w:t>
      </w:r>
      <w:proofErr w:type="spellStart"/>
      <w:r w:rsidRPr="005B3443">
        <w:rPr>
          <w:szCs w:val="18"/>
        </w:rPr>
        <w:t>en</w:t>
      </w:r>
      <w:proofErr w:type="spellEnd"/>
      <w:r w:rsidRPr="005B3443">
        <w:rPr>
          <w:szCs w:val="18"/>
        </w:rPr>
        <w:t xml:space="preserve"> la RM y </w:t>
      </w:r>
      <w:proofErr w:type="spellStart"/>
      <w:r w:rsidRPr="005B3443">
        <w:rPr>
          <w:szCs w:val="18"/>
        </w:rPr>
        <w:t>además</w:t>
      </w:r>
      <w:proofErr w:type="spellEnd"/>
      <w:r w:rsidRPr="005B3443">
        <w:rPr>
          <w:szCs w:val="18"/>
        </w:rPr>
        <w:t xml:space="preserve"> de lo anterior se </w:t>
      </w:r>
      <w:proofErr w:type="spellStart"/>
      <w:r w:rsidRPr="005B3443">
        <w:rPr>
          <w:szCs w:val="18"/>
        </w:rPr>
        <w:t>habilitó</w:t>
      </w:r>
      <w:proofErr w:type="spellEnd"/>
      <w:r w:rsidRPr="005B3443">
        <w:rPr>
          <w:szCs w:val="18"/>
        </w:rPr>
        <w:t xml:space="preserve"> la </w:t>
      </w:r>
      <w:proofErr w:type="spellStart"/>
      <w:r w:rsidRPr="005B3443">
        <w:rPr>
          <w:szCs w:val="18"/>
        </w:rPr>
        <w:t>información</w:t>
      </w:r>
      <w:proofErr w:type="spellEnd"/>
      <w:r w:rsidRPr="005B3443">
        <w:rPr>
          <w:szCs w:val="18"/>
        </w:rPr>
        <w:t xml:space="preserve"> </w:t>
      </w:r>
      <w:proofErr w:type="spellStart"/>
      <w:r w:rsidRPr="005B3443">
        <w:rPr>
          <w:szCs w:val="18"/>
        </w:rPr>
        <w:t>en</w:t>
      </w:r>
      <w:proofErr w:type="spellEnd"/>
      <w:r w:rsidRPr="005B3443">
        <w:rPr>
          <w:szCs w:val="18"/>
        </w:rPr>
        <w:t xml:space="preserve"> el sitio web de la SI.</w:t>
      </w:r>
    </w:p>
  </w:footnote>
  <w:footnote w:id="9">
    <w:p w:rsidR="00F20A3B" w:rsidRPr="00E620DB" w:rsidRDefault="00F20A3B" w:rsidP="006005E3">
      <w:pPr>
        <w:pStyle w:val="FootnoteText"/>
        <w:rPr>
          <w:szCs w:val="18"/>
        </w:rPr>
      </w:pPr>
      <w:r w:rsidRPr="005C67B5">
        <w:rPr>
          <w:szCs w:val="18"/>
          <w:lang w:val="es-ES_tradnl"/>
        </w:rPr>
        <w:tab/>
      </w:r>
      <w:r w:rsidRPr="0090647C">
        <w:rPr>
          <w:rStyle w:val="FootnoteReference"/>
        </w:rPr>
        <w:footnoteRef/>
      </w:r>
      <w:r w:rsidRPr="00F93198">
        <w:rPr>
          <w:lang w:val="es-ES_tradnl"/>
        </w:rPr>
        <w:tab/>
      </w:r>
      <w:r w:rsidRPr="0087507A">
        <w:rPr>
          <w:szCs w:val="18"/>
        </w:rPr>
        <w:t xml:space="preserve">El Estado </w:t>
      </w:r>
      <w:proofErr w:type="spellStart"/>
      <w:r w:rsidRPr="0087507A">
        <w:rPr>
          <w:szCs w:val="18"/>
        </w:rPr>
        <w:t>reconoce</w:t>
      </w:r>
      <w:proofErr w:type="spellEnd"/>
      <w:r w:rsidRPr="0087507A">
        <w:rPr>
          <w:szCs w:val="18"/>
        </w:rPr>
        <w:t xml:space="preserve"> a los </w:t>
      </w:r>
      <w:proofErr w:type="spellStart"/>
      <w:r w:rsidRPr="0087507A">
        <w:rPr>
          <w:szCs w:val="18"/>
        </w:rPr>
        <w:t>extranjeros</w:t>
      </w:r>
      <w:proofErr w:type="spellEnd"/>
      <w:r w:rsidRPr="0087507A">
        <w:rPr>
          <w:szCs w:val="18"/>
        </w:rPr>
        <w:t xml:space="preserve"> la </w:t>
      </w:r>
      <w:proofErr w:type="spellStart"/>
      <w:r w:rsidRPr="0087507A">
        <w:rPr>
          <w:szCs w:val="18"/>
        </w:rPr>
        <w:t>igualdad</w:t>
      </w:r>
      <w:proofErr w:type="spellEnd"/>
      <w:r w:rsidRPr="0087507A">
        <w:rPr>
          <w:szCs w:val="18"/>
        </w:rPr>
        <w:t xml:space="preserve"> ante la ley, la </w:t>
      </w:r>
      <w:proofErr w:type="spellStart"/>
      <w:r w:rsidRPr="0087507A">
        <w:rPr>
          <w:szCs w:val="18"/>
        </w:rPr>
        <w:t>plenitud</w:t>
      </w:r>
      <w:proofErr w:type="spellEnd"/>
      <w:r w:rsidRPr="0087507A">
        <w:rPr>
          <w:szCs w:val="18"/>
        </w:rPr>
        <w:t xml:space="preserve"> de sus </w:t>
      </w:r>
      <w:proofErr w:type="spellStart"/>
      <w:r w:rsidRPr="0087507A">
        <w:rPr>
          <w:szCs w:val="18"/>
        </w:rPr>
        <w:t>derechos</w:t>
      </w:r>
      <w:proofErr w:type="spellEnd"/>
      <w:r w:rsidRPr="0087507A">
        <w:rPr>
          <w:szCs w:val="18"/>
        </w:rPr>
        <w:t xml:space="preserve"> </w:t>
      </w:r>
      <w:proofErr w:type="spellStart"/>
      <w:r w:rsidRPr="0087507A">
        <w:rPr>
          <w:szCs w:val="18"/>
        </w:rPr>
        <w:t>laborales</w:t>
      </w:r>
      <w:proofErr w:type="spellEnd"/>
      <w:r w:rsidRPr="0087507A">
        <w:rPr>
          <w:szCs w:val="18"/>
        </w:rPr>
        <w:t xml:space="preserve"> y el </w:t>
      </w:r>
      <w:proofErr w:type="spellStart"/>
      <w:r w:rsidRPr="00E620DB">
        <w:rPr>
          <w:szCs w:val="18"/>
        </w:rPr>
        <w:t>acceso</w:t>
      </w:r>
      <w:proofErr w:type="spellEnd"/>
      <w:r w:rsidRPr="00E620DB">
        <w:rPr>
          <w:szCs w:val="18"/>
        </w:rPr>
        <w:t xml:space="preserve"> a la </w:t>
      </w:r>
      <w:proofErr w:type="spellStart"/>
      <w:r w:rsidRPr="00E620DB">
        <w:rPr>
          <w:szCs w:val="18"/>
        </w:rPr>
        <w:t>salud</w:t>
      </w:r>
      <w:proofErr w:type="spellEnd"/>
      <w:r w:rsidRPr="00E620DB">
        <w:rPr>
          <w:szCs w:val="18"/>
        </w:rPr>
        <w:t xml:space="preserve"> y la </w:t>
      </w:r>
      <w:proofErr w:type="spellStart"/>
      <w:r w:rsidRPr="00E620DB">
        <w:rPr>
          <w:szCs w:val="18"/>
        </w:rPr>
        <w:t>educación</w:t>
      </w:r>
      <w:proofErr w:type="spellEnd"/>
      <w:r w:rsidRPr="00E620DB">
        <w:rPr>
          <w:szCs w:val="18"/>
        </w:rPr>
        <w:t xml:space="preserve"> </w:t>
      </w:r>
      <w:proofErr w:type="spellStart"/>
      <w:r w:rsidRPr="00E620DB">
        <w:rPr>
          <w:szCs w:val="18"/>
        </w:rPr>
        <w:t>preescolar</w:t>
      </w:r>
      <w:proofErr w:type="spellEnd"/>
      <w:r w:rsidRPr="00E620DB">
        <w:rPr>
          <w:szCs w:val="18"/>
        </w:rPr>
        <w:t xml:space="preserve">, </w:t>
      </w:r>
      <w:proofErr w:type="spellStart"/>
      <w:r w:rsidRPr="00E620DB">
        <w:rPr>
          <w:szCs w:val="18"/>
        </w:rPr>
        <w:t>básica</w:t>
      </w:r>
      <w:proofErr w:type="spellEnd"/>
      <w:r w:rsidRPr="00E620DB">
        <w:rPr>
          <w:szCs w:val="18"/>
        </w:rPr>
        <w:t xml:space="preserve"> y media al </w:t>
      </w:r>
      <w:proofErr w:type="spellStart"/>
      <w:r w:rsidRPr="00E620DB">
        <w:rPr>
          <w:szCs w:val="18"/>
        </w:rPr>
        <w:t>igual</w:t>
      </w:r>
      <w:proofErr w:type="spellEnd"/>
      <w:r w:rsidRPr="00E620DB">
        <w:rPr>
          <w:szCs w:val="18"/>
        </w:rPr>
        <w:t xml:space="preserve"> que a </w:t>
      </w:r>
      <w:proofErr w:type="spellStart"/>
      <w:r w:rsidRPr="00E620DB">
        <w:rPr>
          <w:szCs w:val="18"/>
        </w:rPr>
        <w:t>todos</w:t>
      </w:r>
      <w:proofErr w:type="spellEnd"/>
      <w:r w:rsidRPr="00E620DB">
        <w:rPr>
          <w:szCs w:val="18"/>
        </w:rPr>
        <w:t xml:space="preserve"> los </w:t>
      </w:r>
      <w:proofErr w:type="spellStart"/>
      <w:r w:rsidRPr="00E620DB">
        <w:rPr>
          <w:szCs w:val="18"/>
        </w:rPr>
        <w:t>nacionales</w:t>
      </w:r>
      <w:proofErr w:type="spellEnd"/>
      <w:r w:rsidRPr="00E620DB">
        <w:rPr>
          <w:szCs w:val="18"/>
        </w:rPr>
        <w:t xml:space="preserve">, la </w:t>
      </w:r>
      <w:proofErr w:type="spellStart"/>
      <w:r w:rsidRPr="00E620DB">
        <w:rPr>
          <w:szCs w:val="18"/>
        </w:rPr>
        <w:t>reunificación</w:t>
      </w:r>
      <w:proofErr w:type="spellEnd"/>
      <w:r w:rsidRPr="00E620DB">
        <w:rPr>
          <w:szCs w:val="18"/>
        </w:rPr>
        <w:t xml:space="preserve"> familiar, el </w:t>
      </w:r>
      <w:proofErr w:type="spellStart"/>
      <w:r w:rsidRPr="00E620DB">
        <w:rPr>
          <w:szCs w:val="18"/>
        </w:rPr>
        <w:t>envío</w:t>
      </w:r>
      <w:proofErr w:type="spellEnd"/>
      <w:r w:rsidRPr="00E620DB">
        <w:rPr>
          <w:szCs w:val="18"/>
        </w:rPr>
        <w:t xml:space="preserve"> de </w:t>
      </w:r>
      <w:proofErr w:type="spellStart"/>
      <w:r w:rsidRPr="00E620DB">
        <w:rPr>
          <w:szCs w:val="18"/>
        </w:rPr>
        <w:t>remesas</w:t>
      </w:r>
      <w:proofErr w:type="spellEnd"/>
      <w:r w:rsidRPr="00E620DB">
        <w:rPr>
          <w:szCs w:val="18"/>
        </w:rPr>
        <w:t xml:space="preserve"> a sus </w:t>
      </w:r>
      <w:proofErr w:type="spellStart"/>
      <w:r w:rsidRPr="00E620DB">
        <w:rPr>
          <w:szCs w:val="18"/>
        </w:rPr>
        <w:t>familiares</w:t>
      </w:r>
      <w:proofErr w:type="spellEnd"/>
      <w:r w:rsidRPr="00E620DB">
        <w:rPr>
          <w:szCs w:val="18"/>
        </w:rPr>
        <w:t xml:space="preserve">, la </w:t>
      </w:r>
      <w:proofErr w:type="spellStart"/>
      <w:r w:rsidRPr="00E620DB">
        <w:rPr>
          <w:szCs w:val="18"/>
        </w:rPr>
        <w:t>promoción</w:t>
      </w:r>
      <w:proofErr w:type="spellEnd"/>
      <w:r w:rsidRPr="00E620DB">
        <w:rPr>
          <w:szCs w:val="18"/>
        </w:rPr>
        <w:t xml:space="preserve"> de los DDHH, la no </w:t>
      </w:r>
      <w:proofErr w:type="spellStart"/>
      <w:r w:rsidRPr="00E620DB">
        <w:rPr>
          <w:szCs w:val="18"/>
        </w:rPr>
        <w:t>criminalización</w:t>
      </w:r>
      <w:proofErr w:type="spellEnd"/>
      <w:r w:rsidRPr="00E620DB">
        <w:rPr>
          <w:szCs w:val="18"/>
        </w:rPr>
        <w:t xml:space="preserve"> y el </w:t>
      </w:r>
      <w:proofErr w:type="spellStart"/>
      <w:r w:rsidRPr="00E620DB">
        <w:rPr>
          <w:szCs w:val="18"/>
        </w:rPr>
        <w:t>debido</w:t>
      </w:r>
      <w:proofErr w:type="spellEnd"/>
      <w:r w:rsidRPr="00E620DB">
        <w:rPr>
          <w:szCs w:val="18"/>
        </w:rPr>
        <w:t xml:space="preserve"> </w:t>
      </w:r>
      <w:proofErr w:type="spellStart"/>
      <w:r w:rsidRPr="00E620DB">
        <w:rPr>
          <w:szCs w:val="18"/>
        </w:rPr>
        <w:t>proceso</w:t>
      </w:r>
      <w:proofErr w:type="spellEnd"/>
      <w:r w:rsidRPr="00E620DB">
        <w:rPr>
          <w:szCs w:val="18"/>
        </w:rPr>
        <w:t>.</w:t>
      </w:r>
    </w:p>
  </w:footnote>
  <w:footnote w:id="10">
    <w:p w:rsidR="00F20A3B" w:rsidRPr="00D6488C" w:rsidRDefault="00F20A3B" w:rsidP="006005E3">
      <w:pPr>
        <w:pStyle w:val="FootnoteText"/>
        <w:rPr>
          <w:lang w:val="es-ES_tradnl"/>
        </w:rPr>
      </w:pPr>
      <w:r>
        <w:tab/>
      </w:r>
      <w:r w:rsidRPr="0090647C">
        <w:rPr>
          <w:rStyle w:val="FootnoteReference"/>
        </w:rPr>
        <w:footnoteRef/>
      </w:r>
      <w:r>
        <w:tab/>
      </w:r>
      <w:proofErr w:type="spellStart"/>
      <w:r w:rsidRPr="0087507A">
        <w:rPr>
          <w:szCs w:val="18"/>
        </w:rPr>
        <w:t>Artículo</w:t>
      </w:r>
      <w:proofErr w:type="spellEnd"/>
      <w:r w:rsidRPr="0087507A">
        <w:rPr>
          <w:szCs w:val="18"/>
        </w:rPr>
        <w:t xml:space="preserve"> 5° de la Ley </w:t>
      </w:r>
      <w:proofErr w:type="spellStart"/>
      <w:r w:rsidRPr="0087507A">
        <w:rPr>
          <w:szCs w:val="18"/>
        </w:rPr>
        <w:t>Orgánica</w:t>
      </w:r>
      <w:proofErr w:type="spellEnd"/>
      <w:r w:rsidRPr="0087507A">
        <w:rPr>
          <w:szCs w:val="18"/>
        </w:rPr>
        <w:t xml:space="preserve"> de la PDI.</w:t>
      </w:r>
      <w:r w:rsidRPr="00E620DB">
        <w:rPr>
          <w:szCs w:val="18"/>
        </w:rPr>
        <w:t xml:space="preserve"> – </w:t>
      </w:r>
      <w:proofErr w:type="spellStart"/>
      <w:r w:rsidRPr="00E620DB">
        <w:rPr>
          <w:szCs w:val="18"/>
        </w:rPr>
        <w:t>Corresponde</w:t>
      </w:r>
      <w:proofErr w:type="spellEnd"/>
      <w:r w:rsidRPr="00E620DB">
        <w:rPr>
          <w:szCs w:val="18"/>
        </w:rPr>
        <w:t xml:space="preserve"> </w:t>
      </w:r>
      <w:proofErr w:type="spellStart"/>
      <w:r w:rsidRPr="00E620DB">
        <w:rPr>
          <w:szCs w:val="18"/>
        </w:rPr>
        <w:t>en</w:t>
      </w:r>
      <w:proofErr w:type="spellEnd"/>
      <w:r w:rsidRPr="00E620DB">
        <w:rPr>
          <w:szCs w:val="18"/>
        </w:rPr>
        <w:t xml:space="preserve"> especial a </w:t>
      </w:r>
      <w:proofErr w:type="spellStart"/>
      <w:r w:rsidRPr="00E620DB">
        <w:rPr>
          <w:szCs w:val="18"/>
        </w:rPr>
        <w:t>Policía</w:t>
      </w:r>
      <w:proofErr w:type="spellEnd"/>
      <w:r w:rsidRPr="00E620DB">
        <w:rPr>
          <w:szCs w:val="18"/>
        </w:rPr>
        <w:t xml:space="preserve"> de </w:t>
      </w:r>
      <w:proofErr w:type="spellStart"/>
      <w:r w:rsidRPr="00E620DB">
        <w:rPr>
          <w:szCs w:val="18"/>
        </w:rPr>
        <w:t>Investigaciones</w:t>
      </w:r>
      <w:proofErr w:type="spellEnd"/>
      <w:r w:rsidRPr="00E620DB">
        <w:rPr>
          <w:szCs w:val="18"/>
        </w:rPr>
        <w:t xml:space="preserve"> de Chile </w:t>
      </w:r>
      <w:r>
        <w:rPr>
          <w:szCs w:val="18"/>
        </w:rPr>
        <w:t>“</w:t>
      </w:r>
      <w:r w:rsidRPr="00E620DB">
        <w:rPr>
          <w:szCs w:val="18"/>
        </w:rPr>
        <w:t xml:space="preserve">[…] </w:t>
      </w:r>
      <w:proofErr w:type="spellStart"/>
      <w:r w:rsidRPr="00E620DB">
        <w:rPr>
          <w:szCs w:val="18"/>
        </w:rPr>
        <w:t>controlar</w:t>
      </w:r>
      <w:proofErr w:type="spellEnd"/>
      <w:r w:rsidRPr="00E620DB">
        <w:rPr>
          <w:szCs w:val="18"/>
        </w:rPr>
        <w:t xml:space="preserve"> el </w:t>
      </w:r>
      <w:proofErr w:type="spellStart"/>
      <w:r w:rsidRPr="00E620DB">
        <w:rPr>
          <w:szCs w:val="18"/>
        </w:rPr>
        <w:t>ingreso</w:t>
      </w:r>
      <w:proofErr w:type="spellEnd"/>
      <w:r w:rsidRPr="00E620DB">
        <w:rPr>
          <w:szCs w:val="18"/>
        </w:rPr>
        <w:t xml:space="preserve"> y la </w:t>
      </w:r>
      <w:proofErr w:type="spellStart"/>
      <w:r w:rsidRPr="00E620DB">
        <w:rPr>
          <w:szCs w:val="18"/>
        </w:rPr>
        <w:t>salida</w:t>
      </w:r>
      <w:proofErr w:type="spellEnd"/>
      <w:r w:rsidRPr="00E620DB">
        <w:rPr>
          <w:szCs w:val="18"/>
        </w:rPr>
        <w:t xml:space="preserve"> de personas del </w:t>
      </w:r>
      <w:proofErr w:type="spellStart"/>
      <w:r w:rsidRPr="00E620DB">
        <w:rPr>
          <w:szCs w:val="18"/>
        </w:rPr>
        <w:t>territorio</w:t>
      </w:r>
      <w:proofErr w:type="spellEnd"/>
      <w:r w:rsidRPr="00E620DB">
        <w:rPr>
          <w:szCs w:val="18"/>
        </w:rPr>
        <w:t xml:space="preserve"> </w:t>
      </w:r>
      <w:proofErr w:type="spellStart"/>
      <w:r w:rsidRPr="00E620DB">
        <w:rPr>
          <w:szCs w:val="18"/>
        </w:rPr>
        <w:t>nacional</w:t>
      </w:r>
      <w:proofErr w:type="spellEnd"/>
      <w:r w:rsidRPr="00E620DB">
        <w:rPr>
          <w:szCs w:val="18"/>
        </w:rPr>
        <w:t xml:space="preserve">; </w:t>
      </w:r>
      <w:proofErr w:type="spellStart"/>
      <w:r w:rsidRPr="00E620DB">
        <w:rPr>
          <w:szCs w:val="18"/>
        </w:rPr>
        <w:t>adoptar</w:t>
      </w:r>
      <w:proofErr w:type="spellEnd"/>
      <w:r w:rsidRPr="00E620DB">
        <w:rPr>
          <w:szCs w:val="18"/>
        </w:rPr>
        <w:t xml:space="preserve"> </w:t>
      </w:r>
      <w:proofErr w:type="spellStart"/>
      <w:r w:rsidRPr="00E620DB">
        <w:rPr>
          <w:szCs w:val="18"/>
        </w:rPr>
        <w:t>todas</w:t>
      </w:r>
      <w:proofErr w:type="spellEnd"/>
      <w:r w:rsidRPr="00E620DB">
        <w:rPr>
          <w:szCs w:val="18"/>
        </w:rPr>
        <w:t xml:space="preserve"> las </w:t>
      </w:r>
      <w:proofErr w:type="spellStart"/>
      <w:r w:rsidRPr="00E620DB">
        <w:rPr>
          <w:szCs w:val="18"/>
        </w:rPr>
        <w:t>medidas</w:t>
      </w:r>
      <w:proofErr w:type="spellEnd"/>
      <w:r w:rsidRPr="00E620DB">
        <w:rPr>
          <w:szCs w:val="18"/>
        </w:rPr>
        <w:t xml:space="preserve"> </w:t>
      </w:r>
      <w:proofErr w:type="spellStart"/>
      <w:r w:rsidRPr="00E620DB">
        <w:rPr>
          <w:szCs w:val="18"/>
        </w:rPr>
        <w:t>conducentes</w:t>
      </w:r>
      <w:proofErr w:type="spellEnd"/>
      <w:r w:rsidRPr="00E620DB">
        <w:rPr>
          <w:szCs w:val="18"/>
        </w:rPr>
        <w:t xml:space="preserve"> para </w:t>
      </w:r>
      <w:proofErr w:type="spellStart"/>
      <w:r w:rsidRPr="00E620DB">
        <w:rPr>
          <w:szCs w:val="18"/>
        </w:rPr>
        <w:t>asegurar</w:t>
      </w:r>
      <w:proofErr w:type="spellEnd"/>
      <w:r w:rsidRPr="00E620DB">
        <w:rPr>
          <w:szCs w:val="18"/>
        </w:rPr>
        <w:t xml:space="preserve"> la </w:t>
      </w:r>
      <w:proofErr w:type="spellStart"/>
      <w:r w:rsidRPr="00E620DB">
        <w:rPr>
          <w:szCs w:val="18"/>
        </w:rPr>
        <w:t>correcta</w:t>
      </w:r>
      <w:proofErr w:type="spellEnd"/>
      <w:r w:rsidRPr="00E620DB">
        <w:rPr>
          <w:szCs w:val="18"/>
        </w:rPr>
        <w:t xml:space="preserve"> </w:t>
      </w:r>
      <w:proofErr w:type="spellStart"/>
      <w:r w:rsidRPr="00E620DB">
        <w:rPr>
          <w:szCs w:val="18"/>
        </w:rPr>
        <w:t>identificación</w:t>
      </w:r>
      <w:proofErr w:type="spellEnd"/>
      <w:r w:rsidRPr="00E620DB">
        <w:rPr>
          <w:szCs w:val="18"/>
        </w:rPr>
        <w:t xml:space="preserve"> de las personas que </w:t>
      </w:r>
      <w:proofErr w:type="spellStart"/>
      <w:r w:rsidRPr="00E620DB">
        <w:rPr>
          <w:szCs w:val="18"/>
        </w:rPr>
        <w:t>salen</w:t>
      </w:r>
      <w:proofErr w:type="spellEnd"/>
      <w:r w:rsidRPr="00E620DB">
        <w:rPr>
          <w:szCs w:val="18"/>
        </w:rPr>
        <w:t xml:space="preserve"> e </w:t>
      </w:r>
      <w:proofErr w:type="spellStart"/>
      <w:r w:rsidRPr="00E620DB">
        <w:rPr>
          <w:szCs w:val="18"/>
        </w:rPr>
        <w:t>ingresan</w:t>
      </w:r>
      <w:proofErr w:type="spellEnd"/>
      <w:r w:rsidRPr="00E620DB">
        <w:rPr>
          <w:szCs w:val="18"/>
        </w:rPr>
        <w:t xml:space="preserve"> al </w:t>
      </w:r>
      <w:proofErr w:type="spellStart"/>
      <w:r w:rsidRPr="00E620DB">
        <w:rPr>
          <w:szCs w:val="18"/>
        </w:rPr>
        <w:t>país</w:t>
      </w:r>
      <w:proofErr w:type="spellEnd"/>
      <w:r w:rsidRPr="00E620DB">
        <w:rPr>
          <w:szCs w:val="18"/>
        </w:rPr>
        <w:t xml:space="preserve">, la </w:t>
      </w:r>
      <w:proofErr w:type="spellStart"/>
      <w:r w:rsidRPr="00E620DB">
        <w:rPr>
          <w:szCs w:val="18"/>
        </w:rPr>
        <w:t>validez</w:t>
      </w:r>
      <w:proofErr w:type="spellEnd"/>
      <w:r w:rsidRPr="00E620DB">
        <w:rPr>
          <w:szCs w:val="18"/>
        </w:rPr>
        <w:t xml:space="preserve"> y </w:t>
      </w:r>
      <w:proofErr w:type="spellStart"/>
      <w:r w:rsidRPr="00E620DB">
        <w:rPr>
          <w:szCs w:val="18"/>
        </w:rPr>
        <w:t>autenticidad</w:t>
      </w:r>
      <w:proofErr w:type="spellEnd"/>
      <w:r w:rsidRPr="00E620DB">
        <w:rPr>
          <w:szCs w:val="18"/>
        </w:rPr>
        <w:t xml:space="preserve"> de sus </w:t>
      </w:r>
      <w:proofErr w:type="spellStart"/>
      <w:r w:rsidRPr="00E620DB">
        <w:rPr>
          <w:szCs w:val="18"/>
        </w:rPr>
        <w:t>documentos</w:t>
      </w:r>
      <w:proofErr w:type="spellEnd"/>
      <w:r w:rsidRPr="00E620DB">
        <w:rPr>
          <w:szCs w:val="18"/>
        </w:rPr>
        <w:t xml:space="preserve"> de </w:t>
      </w:r>
      <w:proofErr w:type="spellStart"/>
      <w:r w:rsidRPr="00E620DB">
        <w:rPr>
          <w:szCs w:val="18"/>
        </w:rPr>
        <w:t>viaje</w:t>
      </w:r>
      <w:proofErr w:type="spellEnd"/>
      <w:r w:rsidRPr="00E620DB">
        <w:rPr>
          <w:szCs w:val="18"/>
        </w:rPr>
        <w:t xml:space="preserve"> y la libre </w:t>
      </w:r>
      <w:proofErr w:type="spellStart"/>
      <w:r w:rsidRPr="00E620DB">
        <w:rPr>
          <w:szCs w:val="18"/>
        </w:rPr>
        <w:t>voluntad</w:t>
      </w:r>
      <w:proofErr w:type="spellEnd"/>
      <w:r w:rsidRPr="00E620DB">
        <w:rPr>
          <w:szCs w:val="18"/>
        </w:rPr>
        <w:t xml:space="preserve"> de las personas de </w:t>
      </w:r>
      <w:proofErr w:type="spellStart"/>
      <w:r w:rsidRPr="00E620DB">
        <w:rPr>
          <w:szCs w:val="18"/>
        </w:rPr>
        <w:t>ingresar</w:t>
      </w:r>
      <w:proofErr w:type="spellEnd"/>
      <w:r w:rsidRPr="00E620DB">
        <w:rPr>
          <w:szCs w:val="18"/>
        </w:rPr>
        <w:t xml:space="preserve"> o </w:t>
      </w:r>
      <w:proofErr w:type="spellStart"/>
      <w:r w:rsidRPr="00E620DB">
        <w:rPr>
          <w:szCs w:val="18"/>
        </w:rPr>
        <w:t>salir</w:t>
      </w:r>
      <w:proofErr w:type="spellEnd"/>
      <w:r w:rsidRPr="00E620DB">
        <w:rPr>
          <w:szCs w:val="18"/>
        </w:rPr>
        <w:t xml:space="preserve"> de </w:t>
      </w:r>
      <w:proofErr w:type="spellStart"/>
      <w:r w:rsidRPr="00E620DB">
        <w:rPr>
          <w:szCs w:val="18"/>
        </w:rPr>
        <w:t>él</w:t>
      </w:r>
      <w:proofErr w:type="spellEnd"/>
      <w:r w:rsidRPr="00E620DB">
        <w:rPr>
          <w:szCs w:val="18"/>
        </w:rPr>
        <w:t xml:space="preserve">; </w:t>
      </w:r>
      <w:proofErr w:type="spellStart"/>
      <w:r w:rsidRPr="00E620DB">
        <w:rPr>
          <w:szCs w:val="18"/>
        </w:rPr>
        <w:t>fiscalizar</w:t>
      </w:r>
      <w:proofErr w:type="spellEnd"/>
      <w:r w:rsidRPr="00E620DB">
        <w:rPr>
          <w:szCs w:val="18"/>
        </w:rPr>
        <w:t xml:space="preserve"> la </w:t>
      </w:r>
      <w:proofErr w:type="spellStart"/>
      <w:r w:rsidRPr="00E620DB">
        <w:rPr>
          <w:szCs w:val="18"/>
        </w:rPr>
        <w:t>permanencia</w:t>
      </w:r>
      <w:proofErr w:type="spellEnd"/>
      <w:r w:rsidRPr="00E620DB">
        <w:rPr>
          <w:szCs w:val="18"/>
        </w:rPr>
        <w:t xml:space="preserve"> de </w:t>
      </w:r>
      <w:proofErr w:type="spellStart"/>
      <w:r w:rsidRPr="00E620DB">
        <w:rPr>
          <w:szCs w:val="18"/>
        </w:rPr>
        <w:t>extranjeros</w:t>
      </w:r>
      <w:proofErr w:type="spellEnd"/>
      <w:r w:rsidRPr="00E620DB">
        <w:rPr>
          <w:szCs w:val="18"/>
        </w:rPr>
        <w:t xml:space="preserve"> </w:t>
      </w:r>
      <w:proofErr w:type="spellStart"/>
      <w:r w:rsidRPr="00E620DB">
        <w:rPr>
          <w:szCs w:val="18"/>
        </w:rPr>
        <w:t>en</w:t>
      </w:r>
      <w:proofErr w:type="spellEnd"/>
      <w:r w:rsidRPr="00E620DB">
        <w:rPr>
          <w:szCs w:val="18"/>
        </w:rPr>
        <w:t xml:space="preserve"> el </w:t>
      </w:r>
      <w:proofErr w:type="spellStart"/>
      <w:r w:rsidRPr="00E620DB">
        <w:rPr>
          <w:szCs w:val="18"/>
        </w:rPr>
        <w:t>país</w:t>
      </w:r>
      <w:proofErr w:type="spellEnd"/>
      <w:r w:rsidRPr="00E620DB">
        <w:rPr>
          <w:szCs w:val="18"/>
        </w:rPr>
        <w:t xml:space="preserve">, </w:t>
      </w:r>
      <w:proofErr w:type="spellStart"/>
      <w:r w:rsidRPr="00E620DB">
        <w:rPr>
          <w:szCs w:val="18"/>
        </w:rPr>
        <w:t>representar</w:t>
      </w:r>
      <w:proofErr w:type="spellEnd"/>
      <w:r w:rsidRPr="00E620DB">
        <w:rPr>
          <w:szCs w:val="18"/>
        </w:rPr>
        <w:t xml:space="preserve"> a Chile </w:t>
      </w:r>
      <w:proofErr w:type="spellStart"/>
      <w:r w:rsidRPr="00E620DB">
        <w:rPr>
          <w:szCs w:val="18"/>
        </w:rPr>
        <w:t>como</w:t>
      </w:r>
      <w:proofErr w:type="spellEnd"/>
      <w:r w:rsidRPr="00E620DB">
        <w:rPr>
          <w:szCs w:val="18"/>
        </w:rPr>
        <w:t xml:space="preserve"> </w:t>
      </w:r>
      <w:proofErr w:type="spellStart"/>
      <w:r w:rsidRPr="00E620DB">
        <w:rPr>
          <w:szCs w:val="18"/>
        </w:rPr>
        <w:t>miembro</w:t>
      </w:r>
      <w:proofErr w:type="spellEnd"/>
      <w:r w:rsidRPr="00E620DB">
        <w:rPr>
          <w:szCs w:val="18"/>
        </w:rPr>
        <w:t xml:space="preserve"> de la </w:t>
      </w:r>
      <w:proofErr w:type="spellStart"/>
      <w:r w:rsidRPr="00E620DB">
        <w:rPr>
          <w:szCs w:val="18"/>
        </w:rPr>
        <w:t>Organización</w:t>
      </w:r>
      <w:proofErr w:type="spellEnd"/>
      <w:r w:rsidRPr="00E620DB">
        <w:rPr>
          <w:szCs w:val="18"/>
        </w:rPr>
        <w:t xml:space="preserve"> </w:t>
      </w:r>
      <w:proofErr w:type="spellStart"/>
      <w:r w:rsidRPr="00E620DB">
        <w:rPr>
          <w:szCs w:val="18"/>
        </w:rPr>
        <w:t>Internacional</w:t>
      </w:r>
      <w:proofErr w:type="spellEnd"/>
      <w:r w:rsidRPr="00E620DB">
        <w:rPr>
          <w:szCs w:val="18"/>
        </w:rPr>
        <w:t xml:space="preserve"> de </w:t>
      </w:r>
      <w:proofErr w:type="spellStart"/>
      <w:r w:rsidRPr="00E620DB">
        <w:rPr>
          <w:szCs w:val="18"/>
        </w:rPr>
        <w:t>Policía</w:t>
      </w:r>
      <w:proofErr w:type="spellEnd"/>
      <w:r w:rsidRPr="00E620DB">
        <w:rPr>
          <w:szCs w:val="18"/>
        </w:rPr>
        <w:t xml:space="preserve"> Criminal (INTERPOL), y </w:t>
      </w:r>
      <w:proofErr w:type="spellStart"/>
      <w:r w:rsidRPr="00E620DB">
        <w:rPr>
          <w:szCs w:val="18"/>
        </w:rPr>
        <w:t>dar</w:t>
      </w:r>
      <w:proofErr w:type="spellEnd"/>
      <w:r w:rsidRPr="00E620DB">
        <w:rPr>
          <w:szCs w:val="18"/>
        </w:rPr>
        <w:t xml:space="preserve"> </w:t>
      </w:r>
      <w:proofErr w:type="spellStart"/>
      <w:r w:rsidRPr="00E620DB">
        <w:rPr>
          <w:szCs w:val="18"/>
        </w:rPr>
        <w:t>cumplimiento</w:t>
      </w:r>
      <w:proofErr w:type="spellEnd"/>
      <w:r w:rsidRPr="00E620DB">
        <w:rPr>
          <w:szCs w:val="18"/>
        </w:rPr>
        <w:t xml:space="preserve"> a </w:t>
      </w:r>
      <w:proofErr w:type="spellStart"/>
      <w:r w:rsidRPr="00E620DB">
        <w:rPr>
          <w:szCs w:val="18"/>
        </w:rPr>
        <w:t>otras</w:t>
      </w:r>
      <w:proofErr w:type="spellEnd"/>
      <w:r w:rsidRPr="00E620DB">
        <w:rPr>
          <w:szCs w:val="18"/>
        </w:rPr>
        <w:t xml:space="preserve"> </w:t>
      </w:r>
      <w:proofErr w:type="spellStart"/>
      <w:r w:rsidRPr="00E620DB">
        <w:rPr>
          <w:szCs w:val="18"/>
        </w:rPr>
        <w:t>funciones</w:t>
      </w:r>
      <w:proofErr w:type="spellEnd"/>
      <w:r w:rsidRPr="00E620DB">
        <w:rPr>
          <w:szCs w:val="18"/>
        </w:rPr>
        <w:t xml:space="preserve"> que le </w:t>
      </w:r>
      <w:proofErr w:type="spellStart"/>
      <w:r w:rsidRPr="00E620DB">
        <w:rPr>
          <w:szCs w:val="18"/>
        </w:rPr>
        <w:t>encomienden</w:t>
      </w:r>
      <w:proofErr w:type="spellEnd"/>
      <w:r w:rsidRPr="00E620DB">
        <w:rPr>
          <w:szCs w:val="18"/>
        </w:rPr>
        <w:t xml:space="preserve"> las </w:t>
      </w:r>
      <w:proofErr w:type="spellStart"/>
      <w:r w:rsidRPr="00E620DB">
        <w:rPr>
          <w:szCs w:val="18"/>
        </w:rPr>
        <w:t>leyes</w:t>
      </w:r>
      <w:proofErr w:type="spellEnd"/>
      <w:r>
        <w:rPr>
          <w:szCs w:val="18"/>
        </w:rPr>
        <w:t>”</w:t>
      </w:r>
      <w:r w:rsidRPr="00E620DB">
        <w:rPr>
          <w:szCs w:val="18"/>
        </w:rPr>
        <w:t>.</w:t>
      </w:r>
    </w:p>
  </w:footnote>
  <w:footnote w:id="11">
    <w:p w:rsidR="00F20A3B" w:rsidRPr="00D6488C" w:rsidRDefault="00F20A3B" w:rsidP="006005E3">
      <w:pPr>
        <w:pStyle w:val="FootnoteText"/>
        <w:rPr>
          <w:lang w:val="es-ES_tradnl"/>
        </w:rPr>
      </w:pPr>
      <w:r>
        <w:tab/>
      </w:r>
      <w:r w:rsidRPr="0090647C">
        <w:rPr>
          <w:rStyle w:val="FootnoteReference"/>
        </w:rPr>
        <w:footnoteRef/>
      </w:r>
      <w:r>
        <w:tab/>
      </w:r>
      <w:proofErr w:type="spellStart"/>
      <w:r w:rsidRPr="00D6488C">
        <w:t>Artículo</w:t>
      </w:r>
      <w:proofErr w:type="spellEnd"/>
      <w:r w:rsidRPr="00D6488C">
        <w:t xml:space="preserve"> 10° de la Ley de </w:t>
      </w:r>
      <w:proofErr w:type="spellStart"/>
      <w:r w:rsidRPr="00D6488C">
        <w:t>Extranjería</w:t>
      </w:r>
      <w:proofErr w:type="spellEnd"/>
      <w:r w:rsidRPr="00D6488C">
        <w:t xml:space="preserve">. – </w:t>
      </w:r>
      <w:proofErr w:type="spellStart"/>
      <w:r w:rsidRPr="00D6488C">
        <w:t>Corresponderá</w:t>
      </w:r>
      <w:proofErr w:type="spellEnd"/>
      <w:r w:rsidRPr="00D6488C">
        <w:t xml:space="preserve"> a la </w:t>
      </w:r>
      <w:proofErr w:type="spellStart"/>
      <w:r w:rsidRPr="00D6488C">
        <w:t>Dirección</w:t>
      </w:r>
      <w:proofErr w:type="spellEnd"/>
      <w:r w:rsidRPr="00D6488C">
        <w:t xml:space="preserve"> General de </w:t>
      </w:r>
      <w:proofErr w:type="spellStart"/>
      <w:r w:rsidRPr="00D6488C">
        <w:t>Investigaciones</w:t>
      </w:r>
      <w:proofErr w:type="spellEnd"/>
      <w:r w:rsidRPr="00D6488C">
        <w:t xml:space="preserve"> </w:t>
      </w:r>
      <w:proofErr w:type="spellStart"/>
      <w:r w:rsidRPr="00D6488C">
        <w:t>controlar</w:t>
      </w:r>
      <w:proofErr w:type="spellEnd"/>
      <w:r w:rsidRPr="00D6488C">
        <w:t xml:space="preserve"> el </w:t>
      </w:r>
      <w:proofErr w:type="spellStart"/>
      <w:r w:rsidRPr="00D6488C">
        <w:t>ingreso</w:t>
      </w:r>
      <w:proofErr w:type="spellEnd"/>
      <w:r w:rsidRPr="00D6488C">
        <w:t xml:space="preserve"> y </w:t>
      </w:r>
      <w:proofErr w:type="spellStart"/>
      <w:r w:rsidRPr="00D6488C">
        <w:t>salida</w:t>
      </w:r>
      <w:proofErr w:type="spellEnd"/>
      <w:r w:rsidRPr="00D6488C">
        <w:t xml:space="preserve"> de los </w:t>
      </w:r>
      <w:proofErr w:type="spellStart"/>
      <w:r w:rsidRPr="00D6488C">
        <w:t>extranjeros</w:t>
      </w:r>
      <w:proofErr w:type="spellEnd"/>
      <w:r w:rsidRPr="00D6488C">
        <w:t xml:space="preserve"> y el </w:t>
      </w:r>
      <w:proofErr w:type="spellStart"/>
      <w:r w:rsidRPr="00D6488C">
        <w:t>cumplimiento</w:t>
      </w:r>
      <w:proofErr w:type="spellEnd"/>
      <w:r w:rsidRPr="00D6488C">
        <w:t xml:space="preserve"> de las </w:t>
      </w:r>
      <w:proofErr w:type="spellStart"/>
      <w:r w:rsidRPr="00D6488C">
        <w:t>obligaciones</w:t>
      </w:r>
      <w:proofErr w:type="spellEnd"/>
      <w:r w:rsidRPr="00D6488C">
        <w:t xml:space="preserve"> que </w:t>
      </w:r>
      <w:proofErr w:type="spellStart"/>
      <w:r w:rsidRPr="00D6488C">
        <w:t>este</w:t>
      </w:r>
      <w:proofErr w:type="spellEnd"/>
      <w:r w:rsidRPr="00D6488C">
        <w:t xml:space="preserve"> </w:t>
      </w:r>
      <w:proofErr w:type="spellStart"/>
      <w:r w:rsidRPr="00D6488C">
        <w:t>decreto</w:t>
      </w:r>
      <w:proofErr w:type="spellEnd"/>
      <w:r w:rsidRPr="00D6488C">
        <w:t xml:space="preserve"> ley les </w:t>
      </w:r>
      <w:proofErr w:type="spellStart"/>
      <w:r w:rsidRPr="00D6488C">
        <w:t>impone</w:t>
      </w:r>
      <w:proofErr w:type="spellEnd"/>
      <w:r w:rsidRPr="00D6488C">
        <w:t xml:space="preserve">, </w:t>
      </w:r>
      <w:proofErr w:type="spellStart"/>
      <w:r w:rsidRPr="00D6488C">
        <w:t>como</w:t>
      </w:r>
      <w:proofErr w:type="spellEnd"/>
      <w:r w:rsidRPr="00D6488C">
        <w:t xml:space="preserve"> </w:t>
      </w:r>
      <w:proofErr w:type="spellStart"/>
      <w:r w:rsidRPr="00D6488C">
        <w:t>asimismo</w:t>
      </w:r>
      <w:proofErr w:type="spellEnd"/>
      <w:r w:rsidRPr="00D6488C">
        <w:t xml:space="preserve">, </w:t>
      </w:r>
      <w:proofErr w:type="spellStart"/>
      <w:r w:rsidRPr="00D6488C">
        <w:t>denunciar</w:t>
      </w:r>
      <w:proofErr w:type="spellEnd"/>
      <w:r w:rsidRPr="00D6488C">
        <w:t xml:space="preserve"> ante el </w:t>
      </w:r>
      <w:proofErr w:type="spellStart"/>
      <w:r w:rsidRPr="00D6488C">
        <w:t>Ministerio</w:t>
      </w:r>
      <w:proofErr w:type="spellEnd"/>
      <w:r w:rsidRPr="00D6488C">
        <w:t xml:space="preserve"> del Interior las </w:t>
      </w:r>
      <w:proofErr w:type="spellStart"/>
      <w:r w:rsidRPr="00D6488C">
        <w:t>infracciones</w:t>
      </w:r>
      <w:proofErr w:type="spellEnd"/>
      <w:r w:rsidRPr="00D6488C">
        <w:t xml:space="preserve"> de que tome </w:t>
      </w:r>
      <w:proofErr w:type="spellStart"/>
      <w:r w:rsidRPr="00D6488C">
        <w:t>conocimiento</w:t>
      </w:r>
      <w:proofErr w:type="spellEnd"/>
      <w:r w:rsidRPr="00D6488C">
        <w:t xml:space="preserve">, sin </w:t>
      </w:r>
      <w:proofErr w:type="spellStart"/>
      <w:r w:rsidRPr="00D6488C">
        <w:t>perjuicio</w:t>
      </w:r>
      <w:proofErr w:type="spellEnd"/>
      <w:r w:rsidRPr="00D6488C">
        <w:t xml:space="preserve"> de </w:t>
      </w:r>
      <w:proofErr w:type="spellStart"/>
      <w:r w:rsidRPr="00D6488C">
        <w:t>adoptar</w:t>
      </w:r>
      <w:proofErr w:type="spellEnd"/>
      <w:r w:rsidRPr="00D6488C">
        <w:t xml:space="preserve"> las </w:t>
      </w:r>
      <w:proofErr w:type="spellStart"/>
      <w:r w:rsidRPr="00D6488C">
        <w:t>demás</w:t>
      </w:r>
      <w:proofErr w:type="spellEnd"/>
      <w:r w:rsidRPr="00D6488C">
        <w:t xml:space="preserve"> </w:t>
      </w:r>
      <w:proofErr w:type="spellStart"/>
      <w:r w:rsidRPr="00D6488C">
        <w:t>medidas</w:t>
      </w:r>
      <w:proofErr w:type="spellEnd"/>
      <w:r w:rsidRPr="00D6488C">
        <w:t xml:space="preserve"> </w:t>
      </w:r>
      <w:proofErr w:type="spellStart"/>
      <w:r w:rsidRPr="00D6488C">
        <w:t>señaladas</w:t>
      </w:r>
      <w:proofErr w:type="spellEnd"/>
      <w:r w:rsidRPr="00D6488C">
        <w:t xml:space="preserve"> </w:t>
      </w:r>
      <w:proofErr w:type="spellStart"/>
      <w:r w:rsidRPr="00D6488C">
        <w:t>en</w:t>
      </w:r>
      <w:proofErr w:type="spellEnd"/>
      <w:r w:rsidRPr="00D6488C">
        <w:t xml:space="preserve"> </w:t>
      </w:r>
      <w:proofErr w:type="spellStart"/>
      <w:r w:rsidRPr="00D6488C">
        <w:t>este</w:t>
      </w:r>
      <w:proofErr w:type="spellEnd"/>
      <w:r w:rsidRPr="00D6488C">
        <w:t xml:space="preserve"> </w:t>
      </w:r>
      <w:proofErr w:type="spellStart"/>
      <w:r w:rsidRPr="00D6488C">
        <w:t>decreto</w:t>
      </w:r>
      <w:proofErr w:type="spellEnd"/>
      <w:r w:rsidRPr="00D6488C">
        <w:t xml:space="preserve"> ley y </w:t>
      </w:r>
      <w:proofErr w:type="spellStart"/>
      <w:r w:rsidRPr="00D6488C">
        <w:t>en</w:t>
      </w:r>
      <w:proofErr w:type="spellEnd"/>
      <w:r w:rsidRPr="00D6488C">
        <w:t xml:space="preserve"> </w:t>
      </w:r>
      <w:proofErr w:type="spellStart"/>
      <w:r w:rsidRPr="00D6488C">
        <w:t>su</w:t>
      </w:r>
      <w:proofErr w:type="spellEnd"/>
      <w:r w:rsidRPr="00D6488C">
        <w:t xml:space="preserve"> </w:t>
      </w:r>
      <w:proofErr w:type="spellStart"/>
      <w:r w:rsidRPr="00D6488C">
        <w:t>reglamento</w:t>
      </w:r>
      <w:proofErr w:type="spellEnd"/>
      <w:r w:rsidRPr="00D6488C">
        <w:t xml:space="preserve">. </w:t>
      </w:r>
      <w:proofErr w:type="spellStart"/>
      <w:r w:rsidRPr="00D6488C">
        <w:t>En</w:t>
      </w:r>
      <w:proofErr w:type="spellEnd"/>
      <w:r w:rsidRPr="00D6488C">
        <w:t xml:space="preserve"> </w:t>
      </w:r>
      <w:proofErr w:type="spellStart"/>
      <w:r w:rsidRPr="00D6488C">
        <w:t>aquellos</w:t>
      </w:r>
      <w:proofErr w:type="spellEnd"/>
      <w:r w:rsidRPr="00D6488C">
        <w:t xml:space="preserve"> </w:t>
      </w:r>
      <w:proofErr w:type="spellStart"/>
      <w:r w:rsidRPr="00D6488C">
        <w:t>lugares</w:t>
      </w:r>
      <w:proofErr w:type="spellEnd"/>
      <w:r w:rsidRPr="00D6488C">
        <w:t xml:space="preserve"> </w:t>
      </w:r>
      <w:proofErr w:type="spellStart"/>
      <w:r w:rsidRPr="00D6488C">
        <w:t>en</w:t>
      </w:r>
      <w:proofErr w:type="spellEnd"/>
      <w:r w:rsidRPr="00D6488C">
        <w:t xml:space="preserve"> q SI </w:t>
      </w:r>
      <w:proofErr w:type="spellStart"/>
      <w:r w:rsidRPr="00D6488C">
        <w:t>ue</w:t>
      </w:r>
      <w:proofErr w:type="spellEnd"/>
      <w:r w:rsidRPr="00D6488C">
        <w:t xml:space="preserve"> no </w:t>
      </w:r>
      <w:proofErr w:type="spellStart"/>
      <w:r w:rsidRPr="00D6488C">
        <w:t>haya</w:t>
      </w:r>
      <w:proofErr w:type="spellEnd"/>
      <w:r w:rsidRPr="00D6488C">
        <w:t xml:space="preserve"> </w:t>
      </w:r>
      <w:proofErr w:type="spellStart"/>
      <w:r w:rsidRPr="00D6488C">
        <w:t>unidades</w:t>
      </w:r>
      <w:proofErr w:type="spellEnd"/>
      <w:r w:rsidRPr="00D6488C">
        <w:t xml:space="preserve"> de </w:t>
      </w:r>
      <w:proofErr w:type="spellStart"/>
      <w:r w:rsidRPr="00D6488C">
        <w:t>Investigaciones</w:t>
      </w:r>
      <w:proofErr w:type="spellEnd"/>
      <w:r w:rsidRPr="00D6488C">
        <w:t xml:space="preserve">, </w:t>
      </w:r>
      <w:proofErr w:type="spellStart"/>
      <w:r w:rsidRPr="00D6488C">
        <w:t>Carabineros</w:t>
      </w:r>
      <w:proofErr w:type="spellEnd"/>
      <w:r w:rsidRPr="00D6488C">
        <w:t xml:space="preserve"> de Chile </w:t>
      </w:r>
      <w:proofErr w:type="spellStart"/>
      <w:r w:rsidRPr="00D6488C">
        <w:t>cumplirá</w:t>
      </w:r>
      <w:proofErr w:type="spellEnd"/>
      <w:r w:rsidRPr="00D6488C">
        <w:t xml:space="preserve"> </w:t>
      </w:r>
      <w:proofErr w:type="spellStart"/>
      <w:r w:rsidRPr="00D6488C">
        <w:t>dichas</w:t>
      </w:r>
      <w:proofErr w:type="spellEnd"/>
      <w:r w:rsidRPr="00D6488C">
        <w:t xml:space="preserve"> </w:t>
      </w:r>
      <w:proofErr w:type="spellStart"/>
      <w:r w:rsidRPr="00D6488C">
        <w:t>funciones</w:t>
      </w:r>
      <w:proofErr w:type="spellEnd"/>
      <w:r w:rsidRPr="00D6488C">
        <w:t xml:space="preserve">. Sin embargo, </w:t>
      </w:r>
      <w:proofErr w:type="spellStart"/>
      <w:r w:rsidRPr="00D6488C">
        <w:t>en</w:t>
      </w:r>
      <w:proofErr w:type="spellEnd"/>
      <w:r w:rsidRPr="00D6488C">
        <w:t xml:space="preserve"> los </w:t>
      </w:r>
      <w:proofErr w:type="spellStart"/>
      <w:r w:rsidRPr="00D6488C">
        <w:t>puertos</w:t>
      </w:r>
      <w:proofErr w:type="spellEnd"/>
      <w:r w:rsidRPr="00D6488C">
        <w:t xml:space="preserve"> de mar </w:t>
      </w:r>
      <w:proofErr w:type="spellStart"/>
      <w:r w:rsidRPr="00D6488C">
        <w:t>en</w:t>
      </w:r>
      <w:proofErr w:type="spellEnd"/>
      <w:r w:rsidRPr="00D6488C">
        <w:t xml:space="preserve"> que no </w:t>
      </w:r>
      <w:proofErr w:type="spellStart"/>
      <w:r w:rsidRPr="00D6488C">
        <w:t>existan</w:t>
      </w:r>
      <w:proofErr w:type="spellEnd"/>
      <w:r w:rsidRPr="00D6488C">
        <w:t xml:space="preserve"> </w:t>
      </w:r>
      <w:proofErr w:type="spellStart"/>
      <w:r w:rsidRPr="00D6488C">
        <w:t>dichas</w:t>
      </w:r>
      <w:proofErr w:type="spellEnd"/>
      <w:r w:rsidRPr="00D6488C">
        <w:t xml:space="preserve"> </w:t>
      </w:r>
      <w:proofErr w:type="spellStart"/>
      <w:r w:rsidRPr="00D6488C">
        <w:t>unidades</w:t>
      </w:r>
      <w:proofErr w:type="spellEnd"/>
      <w:r w:rsidRPr="00D6488C">
        <w:t xml:space="preserve">, </w:t>
      </w:r>
      <w:proofErr w:type="spellStart"/>
      <w:r w:rsidRPr="00D6488C">
        <w:t>ellas</w:t>
      </w:r>
      <w:proofErr w:type="spellEnd"/>
      <w:r w:rsidRPr="00D6488C">
        <w:t xml:space="preserve"> </w:t>
      </w:r>
      <w:proofErr w:type="spellStart"/>
      <w:r w:rsidRPr="00D6488C">
        <w:t>serán</w:t>
      </w:r>
      <w:proofErr w:type="spellEnd"/>
      <w:r w:rsidRPr="00D6488C">
        <w:t xml:space="preserve"> </w:t>
      </w:r>
      <w:proofErr w:type="spellStart"/>
      <w:r w:rsidRPr="00D6488C">
        <w:t>cumplidas</w:t>
      </w:r>
      <w:proofErr w:type="spellEnd"/>
      <w:r w:rsidRPr="00D6488C">
        <w:t xml:space="preserve"> por la </w:t>
      </w:r>
      <w:proofErr w:type="spellStart"/>
      <w:r w:rsidRPr="00D6488C">
        <w:t>Autoridad</w:t>
      </w:r>
      <w:proofErr w:type="spellEnd"/>
      <w:r w:rsidRPr="00D6488C">
        <w:t xml:space="preserve"> </w:t>
      </w:r>
      <w:proofErr w:type="spellStart"/>
      <w:r w:rsidRPr="00D6488C">
        <w:t>Marítima</w:t>
      </w:r>
      <w:proofErr w:type="spellEnd"/>
      <w:r w:rsidRPr="00D6488C">
        <w:t xml:space="preserve"> a que se </w:t>
      </w:r>
      <w:proofErr w:type="spellStart"/>
      <w:r w:rsidRPr="00D6488C">
        <w:t>refiere</w:t>
      </w:r>
      <w:proofErr w:type="spellEnd"/>
      <w:r w:rsidRPr="00D6488C">
        <w:t xml:space="preserve"> el </w:t>
      </w:r>
      <w:proofErr w:type="spellStart"/>
      <w:r w:rsidRPr="00D6488C">
        <w:t>artículo</w:t>
      </w:r>
      <w:proofErr w:type="spellEnd"/>
      <w:r w:rsidRPr="00D6488C">
        <w:t xml:space="preserve"> 2°, </w:t>
      </w:r>
      <w:proofErr w:type="spellStart"/>
      <w:r w:rsidRPr="00D6488C">
        <w:t>letra</w:t>
      </w:r>
      <w:proofErr w:type="spellEnd"/>
      <w:r w:rsidRPr="00D6488C">
        <w:t xml:space="preserve"> e), del </w:t>
      </w:r>
      <w:proofErr w:type="spellStart"/>
      <w:r w:rsidRPr="00D6488C">
        <w:t>Decreto</w:t>
      </w:r>
      <w:proofErr w:type="spellEnd"/>
      <w:r w:rsidRPr="00D6488C">
        <w:t xml:space="preserve"> ley </w:t>
      </w:r>
      <w:proofErr w:type="spellStart"/>
      <w:r w:rsidRPr="00D6488C">
        <w:t>núm</w:t>
      </w:r>
      <w:proofErr w:type="spellEnd"/>
      <w:r w:rsidRPr="00D6488C">
        <w:t>. 2.222, de 1978.</w:t>
      </w:r>
    </w:p>
  </w:footnote>
  <w:footnote w:id="12">
    <w:p w:rsidR="00F20A3B" w:rsidRPr="00D41AF8" w:rsidRDefault="00F20A3B" w:rsidP="006005E3">
      <w:pPr>
        <w:pStyle w:val="FootnoteText"/>
        <w:rPr>
          <w:lang w:val="es-ES_tradnl"/>
        </w:rPr>
      </w:pPr>
      <w:r>
        <w:tab/>
      </w:r>
      <w:r w:rsidRPr="0090647C">
        <w:rPr>
          <w:rStyle w:val="FootnoteReference"/>
        </w:rPr>
        <w:footnoteRef/>
      </w:r>
      <w:r>
        <w:tab/>
      </w:r>
      <w:proofErr w:type="spellStart"/>
      <w:r w:rsidRPr="0087507A">
        <w:rPr>
          <w:szCs w:val="18"/>
        </w:rPr>
        <w:t>Artículo</w:t>
      </w:r>
      <w:proofErr w:type="spellEnd"/>
      <w:r w:rsidRPr="0087507A">
        <w:rPr>
          <w:szCs w:val="18"/>
        </w:rPr>
        <w:t xml:space="preserve"> 4° del </w:t>
      </w:r>
      <w:proofErr w:type="spellStart"/>
      <w:r w:rsidRPr="0087507A">
        <w:rPr>
          <w:szCs w:val="18"/>
        </w:rPr>
        <w:t>Reglamento</w:t>
      </w:r>
      <w:proofErr w:type="spellEnd"/>
      <w:r w:rsidRPr="0087507A">
        <w:rPr>
          <w:szCs w:val="18"/>
        </w:rPr>
        <w:t xml:space="preserve"> de </w:t>
      </w:r>
      <w:proofErr w:type="spellStart"/>
      <w:r w:rsidRPr="0087507A">
        <w:rPr>
          <w:szCs w:val="18"/>
        </w:rPr>
        <w:t>Extranjería</w:t>
      </w:r>
      <w:proofErr w:type="spellEnd"/>
      <w:r w:rsidRPr="0087507A">
        <w:rPr>
          <w:szCs w:val="18"/>
        </w:rPr>
        <w:t xml:space="preserve">. </w:t>
      </w:r>
      <w:r w:rsidRPr="00E620DB">
        <w:rPr>
          <w:szCs w:val="18"/>
        </w:rPr>
        <w:t xml:space="preserve">– </w:t>
      </w:r>
      <w:proofErr w:type="spellStart"/>
      <w:r w:rsidRPr="00E620DB">
        <w:rPr>
          <w:szCs w:val="18"/>
        </w:rPr>
        <w:t>Corresponderá</w:t>
      </w:r>
      <w:proofErr w:type="spellEnd"/>
      <w:r w:rsidRPr="00E620DB">
        <w:rPr>
          <w:szCs w:val="18"/>
        </w:rPr>
        <w:t xml:space="preserve"> a </w:t>
      </w:r>
      <w:proofErr w:type="spellStart"/>
      <w:r w:rsidRPr="00E620DB">
        <w:rPr>
          <w:szCs w:val="18"/>
        </w:rPr>
        <w:t>Policía</w:t>
      </w:r>
      <w:proofErr w:type="spellEnd"/>
      <w:r w:rsidRPr="00E620DB">
        <w:rPr>
          <w:szCs w:val="18"/>
        </w:rPr>
        <w:t xml:space="preserve"> de </w:t>
      </w:r>
      <w:proofErr w:type="spellStart"/>
      <w:r w:rsidRPr="00E620DB">
        <w:rPr>
          <w:szCs w:val="18"/>
        </w:rPr>
        <w:t>Investigaciones</w:t>
      </w:r>
      <w:proofErr w:type="spellEnd"/>
      <w:r w:rsidRPr="00E620DB">
        <w:rPr>
          <w:szCs w:val="18"/>
        </w:rPr>
        <w:t xml:space="preserve"> de Chile, o a </w:t>
      </w:r>
      <w:proofErr w:type="spellStart"/>
      <w:r w:rsidRPr="00E620DB">
        <w:rPr>
          <w:szCs w:val="18"/>
        </w:rPr>
        <w:t>Carabineros</w:t>
      </w:r>
      <w:proofErr w:type="spellEnd"/>
      <w:r w:rsidRPr="00E620DB">
        <w:rPr>
          <w:szCs w:val="18"/>
        </w:rPr>
        <w:t xml:space="preserve"> de Chile </w:t>
      </w:r>
      <w:proofErr w:type="spellStart"/>
      <w:r w:rsidRPr="00E620DB">
        <w:rPr>
          <w:szCs w:val="18"/>
        </w:rPr>
        <w:t>en</w:t>
      </w:r>
      <w:proofErr w:type="spellEnd"/>
      <w:r w:rsidRPr="00E620DB">
        <w:rPr>
          <w:szCs w:val="18"/>
        </w:rPr>
        <w:t xml:space="preserve"> </w:t>
      </w:r>
      <w:proofErr w:type="spellStart"/>
      <w:r w:rsidRPr="00E620DB">
        <w:rPr>
          <w:szCs w:val="18"/>
        </w:rPr>
        <w:t>aquellos</w:t>
      </w:r>
      <w:proofErr w:type="spellEnd"/>
      <w:r w:rsidRPr="00E620DB">
        <w:rPr>
          <w:szCs w:val="18"/>
        </w:rPr>
        <w:t xml:space="preserve"> </w:t>
      </w:r>
      <w:proofErr w:type="spellStart"/>
      <w:r w:rsidRPr="00E620DB">
        <w:rPr>
          <w:szCs w:val="18"/>
        </w:rPr>
        <w:t>lugares</w:t>
      </w:r>
      <w:proofErr w:type="spellEnd"/>
      <w:r w:rsidRPr="00E620DB">
        <w:rPr>
          <w:szCs w:val="18"/>
        </w:rPr>
        <w:t xml:space="preserve"> </w:t>
      </w:r>
      <w:proofErr w:type="spellStart"/>
      <w:r w:rsidRPr="00E620DB">
        <w:rPr>
          <w:szCs w:val="18"/>
        </w:rPr>
        <w:t>donde</w:t>
      </w:r>
      <w:proofErr w:type="spellEnd"/>
      <w:r w:rsidRPr="00E620DB">
        <w:rPr>
          <w:szCs w:val="18"/>
        </w:rPr>
        <w:t xml:space="preserve"> no </w:t>
      </w:r>
      <w:proofErr w:type="spellStart"/>
      <w:r w:rsidRPr="00E620DB">
        <w:rPr>
          <w:szCs w:val="18"/>
        </w:rPr>
        <w:t>existen</w:t>
      </w:r>
      <w:proofErr w:type="spellEnd"/>
      <w:r w:rsidRPr="00E620DB">
        <w:rPr>
          <w:szCs w:val="18"/>
        </w:rPr>
        <w:t xml:space="preserve"> </w:t>
      </w:r>
      <w:proofErr w:type="spellStart"/>
      <w:r w:rsidRPr="00E620DB">
        <w:rPr>
          <w:szCs w:val="18"/>
        </w:rPr>
        <w:t>Unidades</w:t>
      </w:r>
      <w:proofErr w:type="spellEnd"/>
      <w:r w:rsidRPr="00E620DB">
        <w:rPr>
          <w:szCs w:val="18"/>
        </w:rPr>
        <w:t xml:space="preserve"> de </w:t>
      </w:r>
      <w:proofErr w:type="spellStart"/>
      <w:r w:rsidRPr="00E620DB">
        <w:rPr>
          <w:szCs w:val="18"/>
        </w:rPr>
        <w:t>Policía</w:t>
      </w:r>
      <w:proofErr w:type="spellEnd"/>
      <w:r w:rsidRPr="00E620DB">
        <w:rPr>
          <w:szCs w:val="18"/>
        </w:rPr>
        <w:t xml:space="preserve"> de </w:t>
      </w:r>
      <w:proofErr w:type="spellStart"/>
      <w:r w:rsidRPr="00E620DB">
        <w:rPr>
          <w:szCs w:val="18"/>
        </w:rPr>
        <w:t>Investigaciones</w:t>
      </w:r>
      <w:proofErr w:type="spellEnd"/>
      <w:r w:rsidRPr="00E620DB">
        <w:rPr>
          <w:szCs w:val="18"/>
        </w:rPr>
        <w:t xml:space="preserve">, </w:t>
      </w:r>
      <w:proofErr w:type="spellStart"/>
      <w:r w:rsidRPr="00E620DB">
        <w:rPr>
          <w:szCs w:val="18"/>
        </w:rPr>
        <w:t>controlar</w:t>
      </w:r>
      <w:proofErr w:type="spellEnd"/>
      <w:r w:rsidRPr="00E620DB">
        <w:rPr>
          <w:szCs w:val="18"/>
        </w:rPr>
        <w:t xml:space="preserve"> el </w:t>
      </w:r>
      <w:proofErr w:type="spellStart"/>
      <w:r w:rsidRPr="00E620DB">
        <w:rPr>
          <w:szCs w:val="18"/>
        </w:rPr>
        <w:t>ingreso</w:t>
      </w:r>
      <w:proofErr w:type="spellEnd"/>
      <w:r w:rsidRPr="00E620DB">
        <w:rPr>
          <w:szCs w:val="18"/>
        </w:rPr>
        <w:t xml:space="preserve"> y </w:t>
      </w:r>
      <w:proofErr w:type="spellStart"/>
      <w:r w:rsidRPr="00E620DB">
        <w:rPr>
          <w:szCs w:val="18"/>
        </w:rPr>
        <w:t>egreso</w:t>
      </w:r>
      <w:proofErr w:type="spellEnd"/>
      <w:r w:rsidRPr="00E620DB">
        <w:rPr>
          <w:szCs w:val="18"/>
        </w:rPr>
        <w:t xml:space="preserve"> de los </w:t>
      </w:r>
      <w:proofErr w:type="spellStart"/>
      <w:r w:rsidRPr="00E620DB">
        <w:rPr>
          <w:szCs w:val="18"/>
        </w:rPr>
        <w:t>extranjeros</w:t>
      </w:r>
      <w:proofErr w:type="spellEnd"/>
      <w:r w:rsidRPr="00E620DB">
        <w:rPr>
          <w:szCs w:val="18"/>
        </w:rPr>
        <w:t xml:space="preserve"> e </w:t>
      </w:r>
      <w:proofErr w:type="spellStart"/>
      <w:r w:rsidRPr="00E620DB">
        <w:rPr>
          <w:szCs w:val="18"/>
        </w:rPr>
        <w:t>impedir</w:t>
      </w:r>
      <w:proofErr w:type="spellEnd"/>
      <w:r w:rsidRPr="00E620DB">
        <w:rPr>
          <w:szCs w:val="18"/>
        </w:rPr>
        <w:t xml:space="preserve"> que </w:t>
      </w:r>
      <w:proofErr w:type="spellStart"/>
      <w:r w:rsidRPr="00E620DB">
        <w:rPr>
          <w:szCs w:val="18"/>
        </w:rPr>
        <w:t>entren</w:t>
      </w:r>
      <w:proofErr w:type="spellEnd"/>
      <w:r w:rsidRPr="00E620DB">
        <w:rPr>
          <w:szCs w:val="18"/>
        </w:rPr>
        <w:t xml:space="preserve"> o </w:t>
      </w:r>
      <w:proofErr w:type="spellStart"/>
      <w:r w:rsidRPr="00E620DB">
        <w:rPr>
          <w:szCs w:val="18"/>
        </w:rPr>
        <w:t>salgan</w:t>
      </w:r>
      <w:proofErr w:type="spellEnd"/>
      <w:r w:rsidRPr="00E620DB">
        <w:rPr>
          <w:szCs w:val="18"/>
        </w:rPr>
        <w:t xml:space="preserve"> del </w:t>
      </w:r>
      <w:proofErr w:type="spellStart"/>
      <w:r w:rsidRPr="00E620DB">
        <w:rPr>
          <w:szCs w:val="18"/>
        </w:rPr>
        <w:t>territorio</w:t>
      </w:r>
      <w:proofErr w:type="spellEnd"/>
      <w:r w:rsidRPr="00E620DB">
        <w:rPr>
          <w:szCs w:val="18"/>
        </w:rPr>
        <w:t xml:space="preserve"> </w:t>
      </w:r>
      <w:proofErr w:type="spellStart"/>
      <w:r w:rsidRPr="00E620DB">
        <w:rPr>
          <w:szCs w:val="18"/>
        </w:rPr>
        <w:t>nacional</w:t>
      </w:r>
      <w:proofErr w:type="spellEnd"/>
      <w:r w:rsidRPr="00E620DB">
        <w:rPr>
          <w:szCs w:val="18"/>
        </w:rPr>
        <w:t xml:space="preserve"> personas que no </w:t>
      </w:r>
      <w:proofErr w:type="spellStart"/>
      <w:r w:rsidRPr="00E620DB">
        <w:rPr>
          <w:szCs w:val="18"/>
        </w:rPr>
        <w:t>cumplan</w:t>
      </w:r>
      <w:proofErr w:type="spellEnd"/>
      <w:r w:rsidRPr="00E620DB">
        <w:rPr>
          <w:szCs w:val="18"/>
        </w:rPr>
        <w:t xml:space="preserve"> los </w:t>
      </w:r>
      <w:proofErr w:type="spellStart"/>
      <w:r w:rsidRPr="00E620DB">
        <w:rPr>
          <w:szCs w:val="18"/>
        </w:rPr>
        <w:t>requisitos</w:t>
      </w:r>
      <w:proofErr w:type="spellEnd"/>
      <w:r w:rsidRPr="00E620DB">
        <w:rPr>
          <w:szCs w:val="18"/>
        </w:rPr>
        <w:t xml:space="preserve">. Le </w:t>
      </w:r>
      <w:proofErr w:type="spellStart"/>
      <w:r w:rsidRPr="00E620DB">
        <w:rPr>
          <w:szCs w:val="18"/>
        </w:rPr>
        <w:t>corresponderá</w:t>
      </w:r>
      <w:proofErr w:type="spellEnd"/>
      <w:r w:rsidRPr="00E620DB">
        <w:rPr>
          <w:szCs w:val="18"/>
        </w:rPr>
        <w:t xml:space="preserve">, </w:t>
      </w:r>
      <w:proofErr w:type="spellStart"/>
      <w:r w:rsidRPr="00E620DB">
        <w:rPr>
          <w:szCs w:val="18"/>
        </w:rPr>
        <w:t>asimismo</w:t>
      </w:r>
      <w:proofErr w:type="spellEnd"/>
      <w:r w:rsidRPr="00E620DB">
        <w:rPr>
          <w:szCs w:val="18"/>
        </w:rPr>
        <w:t xml:space="preserve">, </w:t>
      </w:r>
      <w:proofErr w:type="spellStart"/>
      <w:r w:rsidRPr="00E620DB">
        <w:rPr>
          <w:szCs w:val="18"/>
        </w:rPr>
        <w:t>denunciar</w:t>
      </w:r>
      <w:proofErr w:type="spellEnd"/>
      <w:r w:rsidRPr="00E620DB">
        <w:rPr>
          <w:szCs w:val="18"/>
        </w:rPr>
        <w:t xml:space="preserve"> ante el </w:t>
      </w:r>
      <w:proofErr w:type="spellStart"/>
      <w:r w:rsidRPr="00E620DB">
        <w:rPr>
          <w:szCs w:val="18"/>
        </w:rPr>
        <w:t>Ministerio</w:t>
      </w:r>
      <w:proofErr w:type="spellEnd"/>
      <w:r w:rsidRPr="00E620DB">
        <w:rPr>
          <w:szCs w:val="18"/>
        </w:rPr>
        <w:t xml:space="preserve"> del Interior las </w:t>
      </w:r>
      <w:proofErr w:type="spellStart"/>
      <w:r w:rsidRPr="00E620DB">
        <w:rPr>
          <w:szCs w:val="18"/>
        </w:rPr>
        <w:t>infracciones</w:t>
      </w:r>
      <w:proofErr w:type="spellEnd"/>
      <w:r w:rsidRPr="00E620DB">
        <w:rPr>
          <w:szCs w:val="18"/>
        </w:rPr>
        <w:t xml:space="preserve"> de que tome </w:t>
      </w:r>
      <w:proofErr w:type="spellStart"/>
      <w:r w:rsidRPr="00E620DB">
        <w:rPr>
          <w:szCs w:val="18"/>
        </w:rPr>
        <w:t>conocimiento</w:t>
      </w:r>
      <w:proofErr w:type="spellEnd"/>
      <w:r w:rsidRPr="00E620DB">
        <w:rPr>
          <w:szCs w:val="18"/>
        </w:rPr>
        <w:t xml:space="preserve">, sin </w:t>
      </w:r>
      <w:proofErr w:type="spellStart"/>
      <w:r w:rsidRPr="00E620DB">
        <w:rPr>
          <w:szCs w:val="18"/>
        </w:rPr>
        <w:t>perjuicio</w:t>
      </w:r>
      <w:proofErr w:type="spellEnd"/>
      <w:r w:rsidRPr="00E620DB">
        <w:rPr>
          <w:szCs w:val="18"/>
        </w:rPr>
        <w:t xml:space="preserve"> de </w:t>
      </w:r>
      <w:proofErr w:type="spellStart"/>
      <w:r w:rsidRPr="00E620DB">
        <w:rPr>
          <w:szCs w:val="18"/>
        </w:rPr>
        <w:t>cumplir</w:t>
      </w:r>
      <w:proofErr w:type="spellEnd"/>
      <w:r w:rsidRPr="00E620DB">
        <w:rPr>
          <w:szCs w:val="18"/>
        </w:rPr>
        <w:t xml:space="preserve"> las </w:t>
      </w:r>
      <w:proofErr w:type="spellStart"/>
      <w:r w:rsidRPr="00E620DB">
        <w:rPr>
          <w:szCs w:val="18"/>
        </w:rPr>
        <w:t>demás</w:t>
      </w:r>
      <w:proofErr w:type="spellEnd"/>
      <w:r w:rsidRPr="00E620DB">
        <w:rPr>
          <w:szCs w:val="18"/>
        </w:rPr>
        <w:t xml:space="preserve"> </w:t>
      </w:r>
      <w:proofErr w:type="spellStart"/>
      <w:r w:rsidRPr="00E620DB">
        <w:rPr>
          <w:szCs w:val="18"/>
        </w:rPr>
        <w:t>obligaciones</w:t>
      </w:r>
      <w:proofErr w:type="spellEnd"/>
      <w:r w:rsidRPr="00E620DB">
        <w:rPr>
          <w:szCs w:val="18"/>
        </w:rPr>
        <w:t xml:space="preserve"> que le </w:t>
      </w:r>
      <w:proofErr w:type="spellStart"/>
      <w:r w:rsidRPr="00E620DB">
        <w:rPr>
          <w:szCs w:val="18"/>
        </w:rPr>
        <w:t>impone</w:t>
      </w:r>
      <w:proofErr w:type="spellEnd"/>
      <w:r w:rsidRPr="00E620DB">
        <w:rPr>
          <w:szCs w:val="18"/>
        </w:rPr>
        <w:t xml:space="preserve"> la Ley y el </w:t>
      </w:r>
      <w:proofErr w:type="spellStart"/>
      <w:r w:rsidRPr="00E620DB">
        <w:rPr>
          <w:szCs w:val="18"/>
        </w:rPr>
        <w:t>presente</w:t>
      </w:r>
      <w:proofErr w:type="spellEnd"/>
      <w:r w:rsidRPr="00E620DB">
        <w:rPr>
          <w:szCs w:val="18"/>
        </w:rPr>
        <w:t xml:space="preserve"> </w:t>
      </w:r>
      <w:proofErr w:type="spellStart"/>
      <w:r w:rsidRPr="00E620DB">
        <w:rPr>
          <w:szCs w:val="18"/>
        </w:rPr>
        <w:t>Reglamento</w:t>
      </w:r>
      <w:proofErr w:type="spellEnd"/>
      <w:r w:rsidRPr="00E620DB">
        <w:rPr>
          <w:szCs w:val="18"/>
        </w:rPr>
        <w:t>.</w:t>
      </w:r>
      <w:r>
        <w:rPr>
          <w:szCs w:val="18"/>
        </w:rPr>
        <w:t xml:space="preserve"> </w:t>
      </w:r>
      <w:proofErr w:type="spellStart"/>
      <w:r w:rsidRPr="00E620DB">
        <w:rPr>
          <w:szCs w:val="18"/>
        </w:rPr>
        <w:t>En</w:t>
      </w:r>
      <w:proofErr w:type="spellEnd"/>
      <w:r w:rsidRPr="00E620DB">
        <w:rPr>
          <w:szCs w:val="18"/>
        </w:rPr>
        <w:t xml:space="preserve"> los </w:t>
      </w:r>
      <w:proofErr w:type="spellStart"/>
      <w:r w:rsidRPr="00E620DB">
        <w:rPr>
          <w:szCs w:val="18"/>
        </w:rPr>
        <w:t>puertos</w:t>
      </w:r>
      <w:proofErr w:type="spellEnd"/>
      <w:r w:rsidRPr="00E620DB">
        <w:rPr>
          <w:szCs w:val="18"/>
        </w:rPr>
        <w:t xml:space="preserve"> de mar </w:t>
      </w:r>
      <w:proofErr w:type="spellStart"/>
      <w:r w:rsidRPr="00E620DB">
        <w:rPr>
          <w:szCs w:val="18"/>
        </w:rPr>
        <w:t>en</w:t>
      </w:r>
      <w:proofErr w:type="spellEnd"/>
      <w:r w:rsidRPr="00E620DB">
        <w:rPr>
          <w:szCs w:val="18"/>
        </w:rPr>
        <w:t xml:space="preserve"> que no </w:t>
      </w:r>
      <w:proofErr w:type="spellStart"/>
      <w:r w:rsidRPr="00E620DB">
        <w:rPr>
          <w:szCs w:val="18"/>
        </w:rPr>
        <w:t>existan</w:t>
      </w:r>
      <w:proofErr w:type="spellEnd"/>
      <w:r w:rsidRPr="00E620DB">
        <w:rPr>
          <w:szCs w:val="18"/>
        </w:rPr>
        <w:t xml:space="preserve"> </w:t>
      </w:r>
      <w:proofErr w:type="spellStart"/>
      <w:r w:rsidRPr="00E620DB">
        <w:rPr>
          <w:szCs w:val="18"/>
        </w:rPr>
        <w:t>Unidades</w:t>
      </w:r>
      <w:proofErr w:type="spellEnd"/>
      <w:r w:rsidRPr="00E620DB">
        <w:rPr>
          <w:szCs w:val="18"/>
        </w:rPr>
        <w:t xml:space="preserve"> de </w:t>
      </w:r>
      <w:proofErr w:type="spellStart"/>
      <w:r w:rsidRPr="00E620DB">
        <w:rPr>
          <w:szCs w:val="18"/>
        </w:rPr>
        <w:t>Policía</w:t>
      </w:r>
      <w:proofErr w:type="spellEnd"/>
      <w:r w:rsidRPr="00E620DB">
        <w:rPr>
          <w:szCs w:val="18"/>
        </w:rPr>
        <w:t xml:space="preserve"> de </w:t>
      </w:r>
      <w:proofErr w:type="spellStart"/>
      <w:r w:rsidRPr="00E620DB">
        <w:rPr>
          <w:szCs w:val="18"/>
        </w:rPr>
        <w:t>Investigaciones</w:t>
      </w:r>
      <w:proofErr w:type="spellEnd"/>
      <w:r w:rsidRPr="00E620DB">
        <w:rPr>
          <w:szCs w:val="18"/>
        </w:rPr>
        <w:t xml:space="preserve">, </w:t>
      </w:r>
      <w:proofErr w:type="spellStart"/>
      <w:r w:rsidRPr="00E620DB">
        <w:rPr>
          <w:szCs w:val="18"/>
        </w:rPr>
        <w:t>estas</w:t>
      </w:r>
      <w:proofErr w:type="spellEnd"/>
      <w:r w:rsidRPr="00E620DB">
        <w:rPr>
          <w:szCs w:val="18"/>
        </w:rPr>
        <w:t xml:space="preserve"> </w:t>
      </w:r>
      <w:proofErr w:type="spellStart"/>
      <w:r w:rsidRPr="00E620DB">
        <w:rPr>
          <w:szCs w:val="18"/>
        </w:rPr>
        <w:t>funciones</w:t>
      </w:r>
      <w:proofErr w:type="spellEnd"/>
      <w:r w:rsidRPr="00E620DB">
        <w:rPr>
          <w:szCs w:val="18"/>
        </w:rPr>
        <w:t xml:space="preserve"> </w:t>
      </w:r>
      <w:proofErr w:type="spellStart"/>
      <w:r w:rsidRPr="00E620DB">
        <w:rPr>
          <w:szCs w:val="18"/>
        </w:rPr>
        <w:t>serán</w:t>
      </w:r>
      <w:proofErr w:type="spellEnd"/>
      <w:r w:rsidRPr="00E620DB">
        <w:rPr>
          <w:szCs w:val="18"/>
        </w:rPr>
        <w:t xml:space="preserve"> </w:t>
      </w:r>
      <w:proofErr w:type="spellStart"/>
      <w:r w:rsidRPr="00E620DB">
        <w:rPr>
          <w:szCs w:val="18"/>
        </w:rPr>
        <w:t>cumplidas</w:t>
      </w:r>
      <w:proofErr w:type="spellEnd"/>
      <w:r w:rsidRPr="00E620DB">
        <w:rPr>
          <w:szCs w:val="18"/>
        </w:rPr>
        <w:t xml:space="preserve"> por la </w:t>
      </w:r>
      <w:proofErr w:type="spellStart"/>
      <w:r w:rsidRPr="00E620DB">
        <w:rPr>
          <w:szCs w:val="18"/>
        </w:rPr>
        <w:t>Autoridad</w:t>
      </w:r>
      <w:proofErr w:type="spellEnd"/>
      <w:r w:rsidRPr="00E620DB">
        <w:rPr>
          <w:szCs w:val="18"/>
        </w:rPr>
        <w:t xml:space="preserve"> </w:t>
      </w:r>
      <w:proofErr w:type="spellStart"/>
      <w:r w:rsidRPr="00E620DB">
        <w:rPr>
          <w:szCs w:val="18"/>
        </w:rPr>
        <w:t>Marítima</w:t>
      </w:r>
      <w:proofErr w:type="spellEnd"/>
      <w:r w:rsidRPr="00E620DB">
        <w:rPr>
          <w:szCs w:val="18"/>
        </w:rPr>
        <w:t xml:space="preserve"> a que se </w:t>
      </w:r>
      <w:proofErr w:type="spellStart"/>
      <w:r w:rsidRPr="00E620DB">
        <w:rPr>
          <w:szCs w:val="18"/>
        </w:rPr>
        <w:t>refiere</w:t>
      </w:r>
      <w:proofErr w:type="spellEnd"/>
      <w:r w:rsidRPr="00E620DB">
        <w:rPr>
          <w:szCs w:val="18"/>
        </w:rPr>
        <w:t xml:space="preserve"> el </w:t>
      </w:r>
      <w:proofErr w:type="spellStart"/>
      <w:r w:rsidRPr="00E620DB">
        <w:rPr>
          <w:szCs w:val="18"/>
        </w:rPr>
        <w:t>artículo</w:t>
      </w:r>
      <w:proofErr w:type="spellEnd"/>
      <w:r w:rsidRPr="00E620DB">
        <w:rPr>
          <w:szCs w:val="18"/>
        </w:rPr>
        <w:t xml:space="preserve"> 2° </w:t>
      </w:r>
      <w:proofErr w:type="spellStart"/>
      <w:r w:rsidRPr="00E620DB">
        <w:rPr>
          <w:szCs w:val="18"/>
        </w:rPr>
        <w:t>letra</w:t>
      </w:r>
      <w:proofErr w:type="spellEnd"/>
      <w:r w:rsidRPr="00E620DB">
        <w:rPr>
          <w:szCs w:val="18"/>
        </w:rPr>
        <w:t xml:space="preserve"> e), del </w:t>
      </w:r>
      <w:proofErr w:type="spellStart"/>
      <w:r w:rsidRPr="00E620DB">
        <w:rPr>
          <w:szCs w:val="18"/>
        </w:rPr>
        <w:t>Decreto</w:t>
      </w:r>
      <w:proofErr w:type="spellEnd"/>
      <w:r w:rsidRPr="00E620DB">
        <w:rPr>
          <w:szCs w:val="18"/>
        </w:rPr>
        <w:t xml:space="preserve">-ley </w:t>
      </w:r>
      <w:proofErr w:type="spellStart"/>
      <w:r w:rsidRPr="00E620DB">
        <w:rPr>
          <w:szCs w:val="18"/>
        </w:rPr>
        <w:t>núm</w:t>
      </w:r>
      <w:proofErr w:type="spellEnd"/>
      <w:r w:rsidRPr="00E620DB">
        <w:rPr>
          <w:szCs w:val="18"/>
        </w:rPr>
        <w:t>. 2.222, de 1978.</w:t>
      </w:r>
    </w:p>
  </w:footnote>
  <w:footnote w:id="13">
    <w:p w:rsidR="00F20A3B" w:rsidRPr="00AF62E4" w:rsidRDefault="00F20A3B" w:rsidP="006005E3">
      <w:pPr>
        <w:pStyle w:val="FootnoteText"/>
        <w:rPr>
          <w:lang w:val="es-ES_tradnl"/>
        </w:rPr>
      </w:pPr>
      <w:r>
        <w:tab/>
      </w:r>
      <w:r w:rsidRPr="0090647C">
        <w:rPr>
          <w:rStyle w:val="FootnoteReference"/>
        </w:rPr>
        <w:footnoteRef/>
      </w:r>
      <w:r>
        <w:tab/>
      </w:r>
      <w:r w:rsidRPr="0087507A">
        <w:rPr>
          <w:szCs w:val="18"/>
        </w:rPr>
        <w:t xml:space="preserve">El Estado </w:t>
      </w:r>
      <w:proofErr w:type="spellStart"/>
      <w:r w:rsidRPr="0087507A">
        <w:rPr>
          <w:szCs w:val="18"/>
        </w:rPr>
        <w:t>garantiza</w:t>
      </w:r>
      <w:proofErr w:type="spellEnd"/>
      <w:r w:rsidRPr="0087507A">
        <w:rPr>
          <w:szCs w:val="18"/>
        </w:rPr>
        <w:t xml:space="preserve"> el </w:t>
      </w:r>
      <w:proofErr w:type="spellStart"/>
      <w:r w:rsidRPr="0087507A">
        <w:rPr>
          <w:szCs w:val="18"/>
        </w:rPr>
        <w:t>ejercicio</w:t>
      </w:r>
      <w:proofErr w:type="spellEnd"/>
      <w:r w:rsidRPr="0087507A">
        <w:rPr>
          <w:szCs w:val="18"/>
        </w:rPr>
        <w:t xml:space="preserve"> de los </w:t>
      </w:r>
      <w:proofErr w:type="spellStart"/>
      <w:r w:rsidRPr="0087507A">
        <w:rPr>
          <w:szCs w:val="18"/>
        </w:rPr>
        <w:t>derechos</w:t>
      </w:r>
      <w:proofErr w:type="spellEnd"/>
      <w:r w:rsidRPr="0087507A">
        <w:rPr>
          <w:szCs w:val="18"/>
        </w:rPr>
        <w:t xml:space="preserve"> y vela por el </w:t>
      </w:r>
      <w:proofErr w:type="spellStart"/>
      <w:r w:rsidRPr="0087507A">
        <w:rPr>
          <w:szCs w:val="18"/>
        </w:rPr>
        <w:t>cumplimiento</w:t>
      </w:r>
      <w:proofErr w:type="spellEnd"/>
      <w:r w:rsidRPr="0087507A">
        <w:rPr>
          <w:szCs w:val="18"/>
        </w:rPr>
        <w:t xml:space="preserve"> de las </w:t>
      </w:r>
      <w:proofErr w:type="spellStart"/>
      <w:r w:rsidRPr="0087507A">
        <w:rPr>
          <w:szCs w:val="18"/>
        </w:rPr>
        <w:t>obligaciones</w:t>
      </w:r>
      <w:proofErr w:type="spellEnd"/>
      <w:r w:rsidRPr="0087507A">
        <w:rPr>
          <w:szCs w:val="18"/>
        </w:rPr>
        <w:t>.</w:t>
      </w:r>
    </w:p>
  </w:footnote>
  <w:footnote w:id="14">
    <w:p w:rsidR="00F20A3B" w:rsidRPr="00E620DB" w:rsidRDefault="00F20A3B" w:rsidP="006005E3">
      <w:pPr>
        <w:pStyle w:val="FootnoteText"/>
        <w:spacing w:after="60"/>
        <w:rPr>
          <w:szCs w:val="18"/>
        </w:rPr>
      </w:pPr>
      <w:r w:rsidRPr="00E620DB">
        <w:rPr>
          <w:szCs w:val="18"/>
        </w:rPr>
        <w:tab/>
      </w:r>
      <w:r w:rsidRPr="0090647C">
        <w:rPr>
          <w:rStyle w:val="FootnoteReference"/>
        </w:rPr>
        <w:footnoteRef/>
      </w:r>
      <w:r w:rsidRPr="0087507A">
        <w:rPr>
          <w:szCs w:val="18"/>
        </w:rPr>
        <w:tab/>
        <w:t xml:space="preserve">Los </w:t>
      </w:r>
      <w:proofErr w:type="spellStart"/>
      <w:r w:rsidRPr="0087507A">
        <w:rPr>
          <w:szCs w:val="18"/>
        </w:rPr>
        <w:t>extranjeros</w:t>
      </w:r>
      <w:proofErr w:type="spellEnd"/>
      <w:r w:rsidRPr="0087507A">
        <w:rPr>
          <w:szCs w:val="18"/>
        </w:rPr>
        <w:t xml:space="preserve"> </w:t>
      </w:r>
      <w:proofErr w:type="spellStart"/>
      <w:r w:rsidRPr="0087507A">
        <w:rPr>
          <w:szCs w:val="18"/>
        </w:rPr>
        <w:t>gozarán</w:t>
      </w:r>
      <w:proofErr w:type="spellEnd"/>
      <w:r w:rsidRPr="0087507A">
        <w:rPr>
          <w:szCs w:val="18"/>
        </w:rPr>
        <w:t xml:space="preserve"> de </w:t>
      </w:r>
      <w:proofErr w:type="spellStart"/>
      <w:r w:rsidRPr="0087507A">
        <w:rPr>
          <w:szCs w:val="18"/>
        </w:rPr>
        <w:t>igualdad</w:t>
      </w:r>
      <w:proofErr w:type="spellEnd"/>
      <w:r w:rsidRPr="0087507A">
        <w:rPr>
          <w:szCs w:val="18"/>
        </w:rPr>
        <w:t xml:space="preserve"> de </w:t>
      </w:r>
      <w:proofErr w:type="spellStart"/>
      <w:r w:rsidRPr="0087507A">
        <w:rPr>
          <w:szCs w:val="18"/>
        </w:rPr>
        <w:t>trato</w:t>
      </w:r>
      <w:proofErr w:type="spellEnd"/>
      <w:r w:rsidRPr="0087507A">
        <w:rPr>
          <w:szCs w:val="18"/>
        </w:rPr>
        <w:t xml:space="preserve">. La </w:t>
      </w:r>
      <w:proofErr w:type="spellStart"/>
      <w:r w:rsidRPr="0087507A">
        <w:rPr>
          <w:szCs w:val="18"/>
        </w:rPr>
        <w:t>situación</w:t>
      </w:r>
      <w:proofErr w:type="spellEnd"/>
      <w:r w:rsidRPr="0087507A">
        <w:rPr>
          <w:szCs w:val="18"/>
        </w:rPr>
        <w:t xml:space="preserve"> </w:t>
      </w:r>
      <w:proofErr w:type="spellStart"/>
      <w:r w:rsidRPr="0087507A">
        <w:rPr>
          <w:szCs w:val="18"/>
        </w:rPr>
        <w:t>migratoria</w:t>
      </w:r>
      <w:proofErr w:type="spellEnd"/>
      <w:r w:rsidRPr="0087507A">
        <w:rPr>
          <w:szCs w:val="18"/>
        </w:rPr>
        <w:t xml:space="preserve"> no </w:t>
      </w:r>
      <w:proofErr w:type="spellStart"/>
      <w:r w:rsidRPr="0087507A">
        <w:rPr>
          <w:szCs w:val="18"/>
        </w:rPr>
        <w:t>limita</w:t>
      </w:r>
      <w:proofErr w:type="spellEnd"/>
      <w:r w:rsidRPr="0087507A">
        <w:rPr>
          <w:szCs w:val="18"/>
        </w:rPr>
        <w:t xml:space="preserve"> </w:t>
      </w:r>
      <w:proofErr w:type="spellStart"/>
      <w:r w:rsidRPr="0087507A">
        <w:rPr>
          <w:szCs w:val="18"/>
        </w:rPr>
        <w:t>obligaciones</w:t>
      </w:r>
      <w:proofErr w:type="spellEnd"/>
      <w:r w:rsidRPr="0087507A">
        <w:rPr>
          <w:szCs w:val="18"/>
        </w:rPr>
        <w:t xml:space="preserve"> del </w:t>
      </w:r>
      <w:proofErr w:type="spellStart"/>
      <w:r w:rsidRPr="0087507A">
        <w:rPr>
          <w:szCs w:val="18"/>
        </w:rPr>
        <w:t>empleador</w:t>
      </w:r>
      <w:proofErr w:type="spellEnd"/>
      <w:r w:rsidRPr="0087507A">
        <w:rPr>
          <w:szCs w:val="18"/>
        </w:rPr>
        <w:t xml:space="preserve">. Los </w:t>
      </w:r>
      <w:proofErr w:type="spellStart"/>
      <w:r w:rsidRPr="0087507A">
        <w:rPr>
          <w:szCs w:val="18"/>
        </w:rPr>
        <w:t>extranjeros</w:t>
      </w:r>
      <w:proofErr w:type="spellEnd"/>
      <w:r w:rsidRPr="0087507A">
        <w:rPr>
          <w:szCs w:val="18"/>
        </w:rPr>
        <w:t xml:space="preserve"> </w:t>
      </w:r>
      <w:proofErr w:type="spellStart"/>
      <w:r w:rsidRPr="0087507A">
        <w:rPr>
          <w:szCs w:val="18"/>
        </w:rPr>
        <w:t>gozarán</w:t>
      </w:r>
      <w:proofErr w:type="spellEnd"/>
      <w:r w:rsidRPr="0087507A">
        <w:rPr>
          <w:szCs w:val="18"/>
        </w:rPr>
        <w:t xml:space="preserve"> de los </w:t>
      </w:r>
      <w:proofErr w:type="spellStart"/>
      <w:r w:rsidRPr="0087507A">
        <w:rPr>
          <w:szCs w:val="18"/>
        </w:rPr>
        <w:t>mismos</w:t>
      </w:r>
      <w:proofErr w:type="spellEnd"/>
      <w:r w:rsidRPr="0087507A">
        <w:rPr>
          <w:szCs w:val="18"/>
        </w:rPr>
        <w:t xml:space="preserve"> </w:t>
      </w:r>
      <w:proofErr w:type="spellStart"/>
      <w:r w:rsidRPr="0087507A">
        <w:rPr>
          <w:szCs w:val="18"/>
        </w:rPr>
        <w:t>derechos</w:t>
      </w:r>
      <w:proofErr w:type="spellEnd"/>
      <w:r w:rsidRPr="0087507A">
        <w:rPr>
          <w:szCs w:val="18"/>
        </w:rPr>
        <w:t xml:space="preserve"> </w:t>
      </w:r>
      <w:proofErr w:type="spellStart"/>
      <w:r w:rsidRPr="0087507A">
        <w:rPr>
          <w:szCs w:val="18"/>
        </w:rPr>
        <w:t>en</w:t>
      </w:r>
      <w:proofErr w:type="spellEnd"/>
      <w:r w:rsidRPr="0087507A">
        <w:rPr>
          <w:szCs w:val="18"/>
        </w:rPr>
        <w:t xml:space="preserve"> </w:t>
      </w:r>
      <w:proofErr w:type="spellStart"/>
      <w:r w:rsidRPr="0087507A">
        <w:rPr>
          <w:szCs w:val="18"/>
        </w:rPr>
        <w:t>materia</w:t>
      </w:r>
      <w:proofErr w:type="spellEnd"/>
      <w:r w:rsidRPr="0087507A">
        <w:rPr>
          <w:szCs w:val="18"/>
        </w:rPr>
        <w:t xml:space="preserve"> </w:t>
      </w:r>
      <w:proofErr w:type="spellStart"/>
      <w:r w:rsidRPr="0087507A">
        <w:rPr>
          <w:szCs w:val="18"/>
        </w:rPr>
        <w:t>laboral</w:t>
      </w:r>
      <w:proofErr w:type="spellEnd"/>
      <w:r w:rsidRPr="0087507A">
        <w:rPr>
          <w:szCs w:val="18"/>
        </w:rPr>
        <w:t xml:space="preserve"> que los chilenos, sin </w:t>
      </w:r>
      <w:proofErr w:type="spellStart"/>
      <w:r w:rsidRPr="00E620DB">
        <w:rPr>
          <w:szCs w:val="18"/>
        </w:rPr>
        <w:t>perjuicio</w:t>
      </w:r>
      <w:proofErr w:type="spellEnd"/>
      <w:r w:rsidRPr="00E620DB">
        <w:rPr>
          <w:szCs w:val="18"/>
        </w:rPr>
        <w:t xml:space="preserve"> de los </w:t>
      </w:r>
      <w:proofErr w:type="spellStart"/>
      <w:r w:rsidRPr="00E620DB">
        <w:rPr>
          <w:szCs w:val="18"/>
        </w:rPr>
        <w:t>requisitos</w:t>
      </w:r>
      <w:proofErr w:type="spellEnd"/>
      <w:r w:rsidRPr="00E620DB">
        <w:rPr>
          <w:szCs w:val="18"/>
        </w:rPr>
        <w:t xml:space="preserve"> y </w:t>
      </w:r>
      <w:proofErr w:type="spellStart"/>
      <w:r w:rsidRPr="00E620DB">
        <w:rPr>
          <w:szCs w:val="18"/>
        </w:rPr>
        <w:t>sanciones</w:t>
      </w:r>
      <w:proofErr w:type="spellEnd"/>
      <w:r w:rsidRPr="00E620DB">
        <w:rPr>
          <w:szCs w:val="18"/>
        </w:rPr>
        <w:t xml:space="preserve"> que la </w:t>
      </w:r>
      <w:proofErr w:type="spellStart"/>
      <w:r w:rsidRPr="00E620DB">
        <w:rPr>
          <w:szCs w:val="18"/>
        </w:rPr>
        <w:t>presente</w:t>
      </w:r>
      <w:proofErr w:type="spellEnd"/>
      <w:r w:rsidRPr="00E620DB">
        <w:rPr>
          <w:szCs w:val="18"/>
        </w:rPr>
        <w:t xml:space="preserve"> ley, </w:t>
      </w:r>
      <w:proofErr w:type="spellStart"/>
      <w:r w:rsidRPr="00E620DB">
        <w:rPr>
          <w:szCs w:val="18"/>
        </w:rPr>
        <w:t>en</w:t>
      </w:r>
      <w:proofErr w:type="spellEnd"/>
      <w:r w:rsidRPr="00E620DB">
        <w:rPr>
          <w:szCs w:val="18"/>
        </w:rPr>
        <w:t xml:space="preserve"> particular, y el </w:t>
      </w:r>
      <w:proofErr w:type="spellStart"/>
      <w:r w:rsidRPr="00E620DB">
        <w:rPr>
          <w:szCs w:val="18"/>
        </w:rPr>
        <w:t>ordenamiento</w:t>
      </w:r>
      <w:proofErr w:type="spellEnd"/>
      <w:r w:rsidRPr="00E620DB">
        <w:rPr>
          <w:szCs w:val="18"/>
        </w:rPr>
        <w:t xml:space="preserve"> </w:t>
      </w:r>
      <w:proofErr w:type="spellStart"/>
      <w:r w:rsidRPr="00E620DB">
        <w:rPr>
          <w:szCs w:val="18"/>
        </w:rPr>
        <w:t>jurídico</w:t>
      </w:r>
      <w:proofErr w:type="spellEnd"/>
      <w:r w:rsidRPr="00E620DB">
        <w:rPr>
          <w:szCs w:val="18"/>
        </w:rPr>
        <w:t xml:space="preserve">, </w:t>
      </w:r>
      <w:proofErr w:type="spellStart"/>
      <w:r w:rsidRPr="00E620DB">
        <w:rPr>
          <w:szCs w:val="18"/>
        </w:rPr>
        <w:t>en</w:t>
      </w:r>
      <w:proofErr w:type="spellEnd"/>
      <w:r w:rsidRPr="00E620DB">
        <w:rPr>
          <w:szCs w:val="18"/>
        </w:rPr>
        <w:t xml:space="preserve"> general, </w:t>
      </w:r>
      <w:proofErr w:type="spellStart"/>
      <w:r w:rsidRPr="00E620DB">
        <w:rPr>
          <w:szCs w:val="18"/>
        </w:rPr>
        <w:t>establezcan</w:t>
      </w:r>
      <w:proofErr w:type="spellEnd"/>
      <w:r w:rsidRPr="00E620DB">
        <w:rPr>
          <w:szCs w:val="18"/>
        </w:rPr>
        <w:t xml:space="preserve"> para </w:t>
      </w:r>
      <w:proofErr w:type="spellStart"/>
      <w:r w:rsidRPr="00E620DB">
        <w:rPr>
          <w:szCs w:val="18"/>
        </w:rPr>
        <w:t>determinados</w:t>
      </w:r>
      <w:proofErr w:type="spellEnd"/>
      <w:r w:rsidRPr="00E620DB">
        <w:rPr>
          <w:szCs w:val="18"/>
        </w:rPr>
        <w:t xml:space="preserve"> </w:t>
      </w:r>
      <w:proofErr w:type="spellStart"/>
      <w:r w:rsidRPr="00E620DB">
        <w:rPr>
          <w:szCs w:val="18"/>
        </w:rPr>
        <w:t>casos</w:t>
      </w:r>
      <w:proofErr w:type="spellEnd"/>
      <w:r w:rsidRPr="00E620DB">
        <w:rPr>
          <w:szCs w:val="18"/>
        </w:rPr>
        <w:t>.</w:t>
      </w:r>
    </w:p>
    <w:p w:rsidR="00F20A3B" w:rsidRPr="00E620DB" w:rsidRDefault="00F20A3B" w:rsidP="006005E3">
      <w:pPr>
        <w:pStyle w:val="FootnoteText"/>
        <w:rPr>
          <w:szCs w:val="18"/>
        </w:rPr>
      </w:pPr>
      <w:r w:rsidRPr="00E620DB">
        <w:rPr>
          <w:szCs w:val="18"/>
        </w:rPr>
        <w:tab/>
      </w:r>
      <w:r w:rsidRPr="00E620DB">
        <w:rPr>
          <w:szCs w:val="18"/>
        </w:rPr>
        <w:tab/>
      </w:r>
      <w:proofErr w:type="spellStart"/>
      <w:r w:rsidRPr="00E620DB">
        <w:rPr>
          <w:szCs w:val="18"/>
        </w:rPr>
        <w:t>Todo</w:t>
      </w:r>
      <w:proofErr w:type="spellEnd"/>
      <w:r w:rsidRPr="00E620DB">
        <w:rPr>
          <w:szCs w:val="18"/>
        </w:rPr>
        <w:t xml:space="preserve"> </w:t>
      </w:r>
      <w:proofErr w:type="spellStart"/>
      <w:r w:rsidRPr="00E620DB">
        <w:rPr>
          <w:szCs w:val="18"/>
        </w:rPr>
        <w:t>empleador</w:t>
      </w:r>
      <w:proofErr w:type="spellEnd"/>
      <w:r w:rsidRPr="00E620DB">
        <w:rPr>
          <w:szCs w:val="18"/>
        </w:rPr>
        <w:t xml:space="preserve"> </w:t>
      </w:r>
      <w:proofErr w:type="spellStart"/>
      <w:r w:rsidRPr="00E620DB">
        <w:rPr>
          <w:szCs w:val="18"/>
        </w:rPr>
        <w:t>deberá</w:t>
      </w:r>
      <w:proofErr w:type="spellEnd"/>
      <w:r w:rsidRPr="00E620DB">
        <w:rPr>
          <w:szCs w:val="18"/>
        </w:rPr>
        <w:t xml:space="preserve"> </w:t>
      </w:r>
      <w:proofErr w:type="spellStart"/>
      <w:r w:rsidRPr="00E620DB">
        <w:rPr>
          <w:szCs w:val="18"/>
        </w:rPr>
        <w:t>cumplir</w:t>
      </w:r>
      <w:proofErr w:type="spellEnd"/>
      <w:r w:rsidRPr="00E620DB">
        <w:rPr>
          <w:szCs w:val="18"/>
        </w:rPr>
        <w:t xml:space="preserve"> con sus </w:t>
      </w:r>
      <w:proofErr w:type="spellStart"/>
      <w:r w:rsidRPr="00E620DB">
        <w:rPr>
          <w:szCs w:val="18"/>
        </w:rPr>
        <w:t>obligaciones</w:t>
      </w:r>
      <w:proofErr w:type="spellEnd"/>
      <w:r w:rsidRPr="00E620DB">
        <w:rPr>
          <w:szCs w:val="18"/>
        </w:rPr>
        <w:t xml:space="preserve"> </w:t>
      </w:r>
      <w:proofErr w:type="spellStart"/>
      <w:r w:rsidRPr="00E620DB">
        <w:rPr>
          <w:szCs w:val="18"/>
        </w:rPr>
        <w:t>legales</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materia</w:t>
      </w:r>
      <w:proofErr w:type="spellEnd"/>
      <w:r w:rsidRPr="00E620DB">
        <w:rPr>
          <w:szCs w:val="18"/>
        </w:rPr>
        <w:t xml:space="preserve"> </w:t>
      </w:r>
      <w:proofErr w:type="spellStart"/>
      <w:r w:rsidRPr="00E620DB">
        <w:rPr>
          <w:szCs w:val="18"/>
        </w:rPr>
        <w:t>laboral</w:t>
      </w:r>
      <w:proofErr w:type="spellEnd"/>
      <w:r w:rsidRPr="00E620DB">
        <w:rPr>
          <w:szCs w:val="18"/>
        </w:rPr>
        <w:t xml:space="preserve">, sin </w:t>
      </w:r>
      <w:proofErr w:type="spellStart"/>
      <w:r w:rsidRPr="00E620DB">
        <w:rPr>
          <w:szCs w:val="18"/>
        </w:rPr>
        <w:t>perjuicio</w:t>
      </w:r>
      <w:proofErr w:type="spellEnd"/>
      <w:r w:rsidRPr="00E620DB">
        <w:rPr>
          <w:szCs w:val="18"/>
        </w:rPr>
        <w:t xml:space="preserve"> de la </w:t>
      </w:r>
      <w:proofErr w:type="spellStart"/>
      <w:r w:rsidRPr="00E620DB">
        <w:rPr>
          <w:szCs w:val="18"/>
        </w:rPr>
        <w:t>condición</w:t>
      </w:r>
      <w:proofErr w:type="spellEnd"/>
      <w:r w:rsidRPr="00E620DB">
        <w:rPr>
          <w:szCs w:val="18"/>
        </w:rPr>
        <w:t xml:space="preserve"> </w:t>
      </w:r>
      <w:proofErr w:type="spellStart"/>
      <w:r w:rsidRPr="00E620DB">
        <w:rPr>
          <w:szCs w:val="18"/>
        </w:rPr>
        <w:t>migratoria</w:t>
      </w:r>
      <w:proofErr w:type="spellEnd"/>
      <w:r w:rsidRPr="00E620DB">
        <w:rPr>
          <w:szCs w:val="18"/>
        </w:rPr>
        <w:t xml:space="preserve"> irregular del </w:t>
      </w:r>
      <w:proofErr w:type="spellStart"/>
      <w:r w:rsidRPr="00E620DB">
        <w:rPr>
          <w:szCs w:val="18"/>
        </w:rPr>
        <w:t>extranjero</w:t>
      </w:r>
      <w:proofErr w:type="spellEnd"/>
      <w:r w:rsidRPr="00E620DB">
        <w:rPr>
          <w:szCs w:val="18"/>
        </w:rPr>
        <w:t xml:space="preserve"> </w:t>
      </w:r>
      <w:proofErr w:type="spellStart"/>
      <w:r w:rsidRPr="00E620DB">
        <w:rPr>
          <w:szCs w:val="18"/>
        </w:rPr>
        <w:t>contratado</w:t>
      </w:r>
      <w:proofErr w:type="spellEnd"/>
      <w:r w:rsidRPr="00E620DB">
        <w:rPr>
          <w:szCs w:val="18"/>
        </w:rPr>
        <w:t xml:space="preserve">. Lo anterior, no obstante las </w:t>
      </w:r>
      <w:proofErr w:type="spellStart"/>
      <w:r w:rsidRPr="00E620DB">
        <w:rPr>
          <w:szCs w:val="18"/>
        </w:rPr>
        <w:t>sanciones</w:t>
      </w:r>
      <w:proofErr w:type="spellEnd"/>
      <w:r w:rsidRPr="00E620DB">
        <w:rPr>
          <w:szCs w:val="18"/>
        </w:rPr>
        <w:t xml:space="preserve"> que, </w:t>
      </w:r>
      <w:proofErr w:type="spellStart"/>
      <w:r w:rsidRPr="00E620DB">
        <w:rPr>
          <w:szCs w:val="18"/>
        </w:rPr>
        <w:t>en</w:t>
      </w:r>
      <w:proofErr w:type="spellEnd"/>
      <w:r w:rsidRPr="00E620DB">
        <w:rPr>
          <w:szCs w:val="18"/>
        </w:rPr>
        <w:t xml:space="preserve"> </w:t>
      </w:r>
      <w:proofErr w:type="spellStart"/>
      <w:r w:rsidRPr="00E620DB">
        <w:rPr>
          <w:szCs w:val="18"/>
        </w:rPr>
        <w:t>todo</w:t>
      </w:r>
      <w:proofErr w:type="spellEnd"/>
      <w:r w:rsidRPr="00E620DB">
        <w:rPr>
          <w:szCs w:val="18"/>
        </w:rPr>
        <w:t xml:space="preserve"> </w:t>
      </w:r>
      <w:proofErr w:type="spellStart"/>
      <w:r w:rsidRPr="00E620DB">
        <w:rPr>
          <w:szCs w:val="18"/>
        </w:rPr>
        <w:t>caso</w:t>
      </w:r>
      <w:proofErr w:type="spellEnd"/>
      <w:r w:rsidRPr="00E620DB">
        <w:rPr>
          <w:szCs w:val="18"/>
        </w:rPr>
        <w:t xml:space="preserve">, </w:t>
      </w:r>
      <w:proofErr w:type="spellStart"/>
      <w:r w:rsidRPr="00E620DB">
        <w:rPr>
          <w:szCs w:val="18"/>
        </w:rPr>
        <w:t>está</w:t>
      </w:r>
      <w:proofErr w:type="spellEnd"/>
      <w:r w:rsidRPr="00E620DB">
        <w:rPr>
          <w:szCs w:val="18"/>
        </w:rPr>
        <w:t xml:space="preserve"> </w:t>
      </w:r>
      <w:proofErr w:type="spellStart"/>
      <w:r w:rsidRPr="00E620DB">
        <w:rPr>
          <w:szCs w:val="18"/>
        </w:rPr>
        <w:t>facultada</w:t>
      </w:r>
      <w:proofErr w:type="spellEnd"/>
      <w:r w:rsidRPr="00E620DB">
        <w:rPr>
          <w:szCs w:val="18"/>
        </w:rPr>
        <w:t xml:space="preserve"> para </w:t>
      </w:r>
      <w:proofErr w:type="spellStart"/>
      <w:r w:rsidRPr="00E620DB">
        <w:rPr>
          <w:szCs w:val="18"/>
        </w:rPr>
        <w:t>imponer</w:t>
      </w:r>
      <w:proofErr w:type="spellEnd"/>
      <w:r w:rsidRPr="00E620DB">
        <w:rPr>
          <w:szCs w:val="18"/>
        </w:rPr>
        <w:t xml:space="preserve"> la IT.</w:t>
      </w:r>
    </w:p>
  </w:footnote>
  <w:footnote w:id="15">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Los </w:t>
      </w:r>
      <w:proofErr w:type="spellStart"/>
      <w:r w:rsidRPr="0087507A">
        <w:rPr>
          <w:szCs w:val="18"/>
        </w:rPr>
        <w:t>Residentes</w:t>
      </w:r>
      <w:proofErr w:type="spellEnd"/>
      <w:r w:rsidRPr="0087507A">
        <w:rPr>
          <w:szCs w:val="18"/>
        </w:rPr>
        <w:t xml:space="preserve">, </w:t>
      </w:r>
      <w:proofErr w:type="spellStart"/>
      <w:r w:rsidRPr="0087507A">
        <w:rPr>
          <w:szCs w:val="18"/>
        </w:rPr>
        <w:t>tendrán</w:t>
      </w:r>
      <w:proofErr w:type="spellEnd"/>
      <w:r w:rsidRPr="0087507A">
        <w:rPr>
          <w:szCs w:val="18"/>
        </w:rPr>
        <w:t xml:space="preserve"> </w:t>
      </w:r>
      <w:proofErr w:type="spellStart"/>
      <w:r w:rsidRPr="0087507A">
        <w:rPr>
          <w:szCs w:val="18"/>
        </w:rPr>
        <w:t>acceso</w:t>
      </w:r>
      <w:proofErr w:type="spellEnd"/>
      <w:r w:rsidRPr="0087507A">
        <w:rPr>
          <w:szCs w:val="18"/>
        </w:rPr>
        <w:t xml:space="preserve"> a la </w:t>
      </w:r>
      <w:proofErr w:type="spellStart"/>
      <w:r w:rsidRPr="0087507A">
        <w:rPr>
          <w:szCs w:val="18"/>
        </w:rPr>
        <w:t>salud</w:t>
      </w:r>
      <w:proofErr w:type="spellEnd"/>
      <w:r w:rsidRPr="0087507A">
        <w:rPr>
          <w:szCs w:val="18"/>
        </w:rPr>
        <w:t xml:space="preserve"> </w:t>
      </w:r>
      <w:proofErr w:type="spellStart"/>
      <w:r w:rsidRPr="0087507A">
        <w:rPr>
          <w:szCs w:val="18"/>
        </w:rPr>
        <w:t>en</w:t>
      </w:r>
      <w:proofErr w:type="spellEnd"/>
      <w:r w:rsidRPr="0087507A">
        <w:rPr>
          <w:szCs w:val="18"/>
        </w:rPr>
        <w:t xml:space="preserve"> </w:t>
      </w:r>
      <w:proofErr w:type="spellStart"/>
      <w:r w:rsidRPr="0087507A">
        <w:rPr>
          <w:szCs w:val="18"/>
        </w:rPr>
        <w:t>igualdad</w:t>
      </w:r>
      <w:proofErr w:type="spellEnd"/>
      <w:r w:rsidRPr="0087507A">
        <w:rPr>
          <w:szCs w:val="18"/>
        </w:rPr>
        <w:t xml:space="preserve"> de </w:t>
      </w:r>
      <w:proofErr w:type="spellStart"/>
      <w:r w:rsidRPr="0087507A">
        <w:rPr>
          <w:szCs w:val="18"/>
        </w:rPr>
        <w:t>condiciones</w:t>
      </w:r>
      <w:proofErr w:type="spellEnd"/>
      <w:r w:rsidRPr="0087507A">
        <w:rPr>
          <w:szCs w:val="18"/>
        </w:rPr>
        <w:t xml:space="preserve"> que los </w:t>
      </w:r>
      <w:proofErr w:type="spellStart"/>
      <w:r w:rsidRPr="0087507A">
        <w:rPr>
          <w:szCs w:val="18"/>
        </w:rPr>
        <w:t>nacionales</w:t>
      </w:r>
      <w:proofErr w:type="spellEnd"/>
      <w:r w:rsidRPr="0087507A">
        <w:rPr>
          <w:szCs w:val="18"/>
        </w:rPr>
        <w:t xml:space="preserve">. Se </w:t>
      </w:r>
      <w:proofErr w:type="spellStart"/>
      <w:r w:rsidRPr="0087507A">
        <w:rPr>
          <w:szCs w:val="18"/>
        </w:rPr>
        <w:t>eleva</w:t>
      </w:r>
      <w:proofErr w:type="spellEnd"/>
      <w:r w:rsidRPr="0087507A">
        <w:rPr>
          <w:szCs w:val="18"/>
        </w:rPr>
        <w:t xml:space="preserve"> a </w:t>
      </w:r>
      <w:proofErr w:type="spellStart"/>
      <w:r w:rsidRPr="0087507A">
        <w:rPr>
          <w:szCs w:val="18"/>
        </w:rPr>
        <w:t>cate</w:t>
      </w:r>
      <w:r w:rsidRPr="00E620DB">
        <w:rPr>
          <w:szCs w:val="18"/>
        </w:rPr>
        <w:t>goría</w:t>
      </w:r>
      <w:proofErr w:type="spellEnd"/>
      <w:r w:rsidRPr="00E620DB">
        <w:rPr>
          <w:szCs w:val="18"/>
        </w:rPr>
        <w:t xml:space="preserve"> de Ley la </w:t>
      </w:r>
      <w:proofErr w:type="spellStart"/>
      <w:r w:rsidRPr="00E620DB">
        <w:rPr>
          <w:szCs w:val="18"/>
        </w:rPr>
        <w:t>garantía</w:t>
      </w:r>
      <w:proofErr w:type="spellEnd"/>
      <w:r w:rsidRPr="00E620DB">
        <w:rPr>
          <w:szCs w:val="18"/>
        </w:rPr>
        <w:t xml:space="preserve"> del </w:t>
      </w:r>
      <w:proofErr w:type="spellStart"/>
      <w:r w:rsidRPr="00E620DB">
        <w:rPr>
          <w:szCs w:val="18"/>
        </w:rPr>
        <w:t>acceso</w:t>
      </w:r>
      <w:proofErr w:type="spellEnd"/>
      <w:r w:rsidRPr="00E620DB">
        <w:rPr>
          <w:szCs w:val="18"/>
        </w:rPr>
        <w:t xml:space="preserve"> de </w:t>
      </w:r>
      <w:proofErr w:type="spellStart"/>
      <w:r w:rsidRPr="00E620DB">
        <w:rPr>
          <w:szCs w:val="18"/>
        </w:rPr>
        <w:t>extranjeros</w:t>
      </w:r>
      <w:proofErr w:type="spellEnd"/>
      <w:r w:rsidRPr="00E620DB">
        <w:rPr>
          <w:szCs w:val="18"/>
        </w:rPr>
        <w:t xml:space="preserve"> </w:t>
      </w:r>
      <w:proofErr w:type="spellStart"/>
      <w:r w:rsidRPr="00E620DB">
        <w:rPr>
          <w:szCs w:val="18"/>
        </w:rPr>
        <w:t>irregulares</w:t>
      </w:r>
      <w:proofErr w:type="spellEnd"/>
      <w:r w:rsidRPr="00E620DB">
        <w:rPr>
          <w:szCs w:val="18"/>
        </w:rPr>
        <w:t xml:space="preserve"> a la </w:t>
      </w:r>
      <w:proofErr w:type="spellStart"/>
      <w:r w:rsidRPr="00E620DB">
        <w:rPr>
          <w:szCs w:val="18"/>
        </w:rPr>
        <w:t>salud</w:t>
      </w:r>
      <w:proofErr w:type="spellEnd"/>
      <w:r w:rsidRPr="00E620DB">
        <w:rPr>
          <w:szCs w:val="18"/>
        </w:rPr>
        <w:t xml:space="preserve"> hoy </w:t>
      </w:r>
      <w:proofErr w:type="spellStart"/>
      <w:r w:rsidRPr="00E620DB">
        <w:rPr>
          <w:szCs w:val="18"/>
        </w:rPr>
        <w:t>establecida</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decretos</w:t>
      </w:r>
      <w:proofErr w:type="spellEnd"/>
      <w:r w:rsidRPr="00E620DB">
        <w:rPr>
          <w:szCs w:val="18"/>
        </w:rPr>
        <w:t xml:space="preserve"> del MINSAL. Los </w:t>
      </w:r>
      <w:proofErr w:type="spellStart"/>
      <w:r w:rsidRPr="00E620DB">
        <w:rPr>
          <w:szCs w:val="18"/>
        </w:rPr>
        <w:t>extranjeros</w:t>
      </w:r>
      <w:proofErr w:type="spellEnd"/>
      <w:r w:rsidRPr="00E620DB">
        <w:rPr>
          <w:szCs w:val="18"/>
        </w:rPr>
        <w:t xml:space="preserve"> </w:t>
      </w:r>
      <w:proofErr w:type="spellStart"/>
      <w:r w:rsidRPr="00E620DB">
        <w:rPr>
          <w:szCs w:val="18"/>
        </w:rPr>
        <w:t>residentes</w:t>
      </w:r>
      <w:proofErr w:type="spellEnd"/>
      <w:r w:rsidRPr="00E620DB">
        <w:rPr>
          <w:szCs w:val="18"/>
        </w:rPr>
        <w:t xml:space="preserve"> o </w:t>
      </w:r>
      <w:proofErr w:type="spellStart"/>
      <w:r w:rsidRPr="00E620DB">
        <w:rPr>
          <w:szCs w:val="18"/>
        </w:rPr>
        <w:t>en</w:t>
      </w:r>
      <w:proofErr w:type="spellEnd"/>
      <w:r w:rsidRPr="00E620DB">
        <w:rPr>
          <w:szCs w:val="18"/>
        </w:rPr>
        <w:t xml:space="preserve"> </w:t>
      </w:r>
      <w:proofErr w:type="spellStart"/>
      <w:r w:rsidRPr="00E620DB">
        <w:rPr>
          <w:szCs w:val="18"/>
        </w:rPr>
        <w:t>condición</w:t>
      </w:r>
      <w:proofErr w:type="spellEnd"/>
      <w:r w:rsidRPr="00E620DB">
        <w:rPr>
          <w:szCs w:val="18"/>
        </w:rPr>
        <w:t xml:space="preserve"> </w:t>
      </w:r>
      <w:proofErr w:type="spellStart"/>
      <w:r w:rsidRPr="00E620DB">
        <w:rPr>
          <w:szCs w:val="18"/>
        </w:rPr>
        <w:t>migratoria</w:t>
      </w:r>
      <w:proofErr w:type="spellEnd"/>
      <w:r w:rsidRPr="00E620DB">
        <w:rPr>
          <w:szCs w:val="18"/>
        </w:rPr>
        <w:t xml:space="preserve"> irregular, </w:t>
      </w:r>
      <w:proofErr w:type="spellStart"/>
      <w:r w:rsidRPr="00E620DB">
        <w:rPr>
          <w:szCs w:val="18"/>
        </w:rPr>
        <w:t>ya</w:t>
      </w:r>
      <w:proofErr w:type="spellEnd"/>
      <w:r w:rsidRPr="00E620DB">
        <w:rPr>
          <w:szCs w:val="18"/>
        </w:rPr>
        <w:t xml:space="preserve"> sea </w:t>
      </w:r>
      <w:proofErr w:type="spellStart"/>
      <w:r w:rsidRPr="00E620DB">
        <w:rPr>
          <w:szCs w:val="18"/>
        </w:rPr>
        <w:t>en</w:t>
      </w:r>
      <w:proofErr w:type="spellEnd"/>
      <w:r w:rsidRPr="00E620DB">
        <w:rPr>
          <w:szCs w:val="18"/>
        </w:rPr>
        <w:t xml:space="preserve"> </w:t>
      </w:r>
      <w:proofErr w:type="spellStart"/>
      <w:r w:rsidRPr="00E620DB">
        <w:rPr>
          <w:szCs w:val="18"/>
        </w:rPr>
        <w:t>su</w:t>
      </w:r>
      <w:proofErr w:type="spellEnd"/>
      <w:r w:rsidRPr="00E620DB">
        <w:rPr>
          <w:szCs w:val="18"/>
        </w:rPr>
        <w:t xml:space="preserve"> </w:t>
      </w:r>
      <w:proofErr w:type="spellStart"/>
      <w:r w:rsidRPr="00E620DB">
        <w:rPr>
          <w:szCs w:val="18"/>
        </w:rPr>
        <w:t>calidad</w:t>
      </w:r>
      <w:proofErr w:type="spellEnd"/>
      <w:r w:rsidRPr="00E620DB">
        <w:rPr>
          <w:szCs w:val="18"/>
        </w:rPr>
        <w:t xml:space="preserve"> de </w:t>
      </w:r>
      <w:proofErr w:type="spellStart"/>
      <w:r w:rsidRPr="00E620DB">
        <w:rPr>
          <w:szCs w:val="18"/>
        </w:rPr>
        <w:t>titulares</w:t>
      </w:r>
      <w:proofErr w:type="spellEnd"/>
      <w:r w:rsidRPr="00E620DB">
        <w:rPr>
          <w:szCs w:val="18"/>
        </w:rPr>
        <w:t xml:space="preserve"> o </w:t>
      </w:r>
      <w:proofErr w:type="spellStart"/>
      <w:r w:rsidRPr="00E620DB">
        <w:rPr>
          <w:szCs w:val="18"/>
        </w:rPr>
        <w:t>dependientes</w:t>
      </w:r>
      <w:proofErr w:type="spellEnd"/>
      <w:r w:rsidRPr="00E620DB">
        <w:rPr>
          <w:szCs w:val="18"/>
        </w:rPr>
        <w:t xml:space="preserve">, </w:t>
      </w:r>
      <w:proofErr w:type="spellStart"/>
      <w:r w:rsidRPr="00E620DB">
        <w:rPr>
          <w:szCs w:val="18"/>
        </w:rPr>
        <w:t>tendrán</w:t>
      </w:r>
      <w:proofErr w:type="spellEnd"/>
      <w:r w:rsidRPr="00E620DB">
        <w:rPr>
          <w:szCs w:val="18"/>
        </w:rPr>
        <w:t xml:space="preserve"> </w:t>
      </w:r>
      <w:proofErr w:type="spellStart"/>
      <w:r w:rsidRPr="00E620DB">
        <w:rPr>
          <w:szCs w:val="18"/>
        </w:rPr>
        <w:t>acceso</w:t>
      </w:r>
      <w:proofErr w:type="spellEnd"/>
      <w:r w:rsidRPr="00E620DB">
        <w:rPr>
          <w:szCs w:val="18"/>
        </w:rPr>
        <w:t xml:space="preserve"> a la </w:t>
      </w:r>
      <w:proofErr w:type="spellStart"/>
      <w:r w:rsidRPr="00E620DB">
        <w:rPr>
          <w:szCs w:val="18"/>
        </w:rPr>
        <w:t>salud</w:t>
      </w:r>
      <w:proofErr w:type="spellEnd"/>
      <w:r w:rsidRPr="00E620DB">
        <w:rPr>
          <w:szCs w:val="18"/>
        </w:rPr>
        <w:t xml:space="preserve"> </w:t>
      </w:r>
      <w:proofErr w:type="spellStart"/>
      <w:r w:rsidRPr="00E620DB">
        <w:rPr>
          <w:szCs w:val="18"/>
        </w:rPr>
        <w:t>conforme</w:t>
      </w:r>
      <w:proofErr w:type="spellEnd"/>
      <w:r w:rsidRPr="00E620DB">
        <w:rPr>
          <w:szCs w:val="18"/>
        </w:rPr>
        <w:t xml:space="preserve"> a los </w:t>
      </w:r>
      <w:proofErr w:type="spellStart"/>
      <w:r w:rsidRPr="00E620DB">
        <w:rPr>
          <w:szCs w:val="18"/>
        </w:rPr>
        <w:t>requisitos</w:t>
      </w:r>
      <w:proofErr w:type="spellEnd"/>
      <w:r w:rsidRPr="00E620DB">
        <w:rPr>
          <w:szCs w:val="18"/>
        </w:rPr>
        <w:t xml:space="preserve"> que la </w:t>
      </w:r>
      <w:proofErr w:type="spellStart"/>
      <w:r w:rsidRPr="00E620DB">
        <w:rPr>
          <w:szCs w:val="18"/>
        </w:rPr>
        <w:t>autoridad</w:t>
      </w:r>
      <w:proofErr w:type="spellEnd"/>
      <w:r w:rsidRPr="00E620DB">
        <w:rPr>
          <w:szCs w:val="18"/>
        </w:rPr>
        <w:t xml:space="preserve"> de </w:t>
      </w:r>
      <w:proofErr w:type="spellStart"/>
      <w:r w:rsidRPr="00E620DB">
        <w:rPr>
          <w:szCs w:val="18"/>
        </w:rPr>
        <w:t>salud</w:t>
      </w:r>
      <w:proofErr w:type="spellEnd"/>
      <w:r w:rsidRPr="00E620DB">
        <w:rPr>
          <w:szCs w:val="18"/>
        </w:rPr>
        <w:t xml:space="preserve"> </w:t>
      </w:r>
      <w:proofErr w:type="spellStart"/>
      <w:r w:rsidRPr="00E620DB">
        <w:rPr>
          <w:szCs w:val="18"/>
        </w:rPr>
        <w:t>establezca</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igualdad</w:t>
      </w:r>
      <w:proofErr w:type="spellEnd"/>
      <w:r w:rsidRPr="00E620DB">
        <w:rPr>
          <w:szCs w:val="18"/>
        </w:rPr>
        <w:t xml:space="preserve"> de </w:t>
      </w:r>
      <w:proofErr w:type="spellStart"/>
      <w:r w:rsidRPr="00E620DB">
        <w:rPr>
          <w:szCs w:val="18"/>
        </w:rPr>
        <w:t>condiciones</w:t>
      </w:r>
      <w:proofErr w:type="spellEnd"/>
      <w:r w:rsidRPr="00E620DB">
        <w:rPr>
          <w:szCs w:val="18"/>
        </w:rPr>
        <w:t xml:space="preserve"> que los </w:t>
      </w:r>
      <w:proofErr w:type="spellStart"/>
      <w:r w:rsidRPr="00E620DB">
        <w:rPr>
          <w:szCs w:val="18"/>
        </w:rPr>
        <w:t>nacionales</w:t>
      </w:r>
      <w:proofErr w:type="spellEnd"/>
      <w:r w:rsidRPr="00E620DB">
        <w:rPr>
          <w:szCs w:val="18"/>
        </w:rPr>
        <w:t>.</w:t>
      </w:r>
    </w:p>
  </w:footnote>
  <w:footnote w:id="16">
    <w:p w:rsidR="00F20A3B" w:rsidRPr="0087507A"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Igualdad</w:t>
      </w:r>
      <w:proofErr w:type="spellEnd"/>
      <w:r w:rsidRPr="0087507A">
        <w:rPr>
          <w:szCs w:val="18"/>
        </w:rPr>
        <w:t xml:space="preserve"> de </w:t>
      </w:r>
      <w:proofErr w:type="spellStart"/>
      <w:r w:rsidRPr="0087507A">
        <w:rPr>
          <w:szCs w:val="18"/>
        </w:rPr>
        <w:t>acceso</w:t>
      </w:r>
      <w:proofErr w:type="spellEnd"/>
      <w:r w:rsidRPr="0087507A">
        <w:rPr>
          <w:szCs w:val="18"/>
        </w:rPr>
        <w:t xml:space="preserve"> que los </w:t>
      </w:r>
      <w:proofErr w:type="spellStart"/>
      <w:r w:rsidRPr="0087507A">
        <w:rPr>
          <w:szCs w:val="18"/>
        </w:rPr>
        <w:t>nacionales</w:t>
      </w:r>
      <w:proofErr w:type="spellEnd"/>
      <w:r w:rsidRPr="0087507A">
        <w:rPr>
          <w:szCs w:val="18"/>
        </w:rPr>
        <w:t xml:space="preserve"> con </w:t>
      </w:r>
      <w:proofErr w:type="spellStart"/>
      <w:r w:rsidRPr="0087507A">
        <w:rPr>
          <w:szCs w:val="18"/>
        </w:rPr>
        <w:t>excepción</w:t>
      </w:r>
      <w:proofErr w:type="spellEnd"/>
      <w:r w:rsidRPr="0087507A">
        <w:rPr>
          <w:szCs w:val="18"/>
        </w:rPr>
        <w:t xml:space="preserve"> de </w:t>
      </w:r>
      <w:proofErr w:type="spellStart"/>
      <w:r w:rsidRPr="0087507A">
        <w:rPr>
          <w:szCs w:val="18"/>
        </w:rPr>
        <w:t>prestaciones</w:t>
      </w:r>
      <w:proofErr w:type="spellEnd"/>
      <w:r w:rsidRPr="0087507A">
        <w:rPr>
          <w:szCs w:val="18"/>
        </w:rPr>
        <w:t xml:space="preserve"> de </w:t>
      </w:r>
      <w:proofErr w:type="spellStart"/>
      <w:r w:rsidRPr="0087507A">
        <w:rPr>
          <w:szCs w:val="18"/>
        </w:rPr>
        <w:t>carga</w:t>
      </w:r>
      <w:proofErr w:type="spellEnd"/>
      <w:r w:rsidRPr="0087507A">
        <w:rPr>
          <w:szCs w:val="18"/>
        </w:rPr>
        <w:t xml:space="preserve"> </w:t>
      </w:r>
      <w:proofErr w:type="spellStart"/>
      <w:r w:rsidRPr="0087507A">
        <w:rPr>
          <w:szCs w:val="18"/>
        </w:rPr>
        <w:t>enteramente</w:t>
      </w:r>
      <w:proofErr w:type="spellEnd"/>
      <w:r w:rsidRPr="0087507A">
        <w:rPr>
          <w:szCs w:val="18"/>
        </w:rPr>
        <w:t xml:space="preserve"> fiscal que se accede a los dos </w:t>
      </w:r>
      <w:proofErr w:type="spellStart"/>
      <w:r w:rsidRPr="0087507A">
        <w:rPr>
          <w:szCs w:val="18"/>
        </w:rPr>
        <w:t>años</w:t>
      </w:r>
      <w:proofErr w:type="spellEnd"/>
      <w:r w:rsidRPr="0087507A">
        <w:rPr>
          <w:szCs w:val="18"/>
        </w:rPr>
        <w:t xml:space="preserve"> de residencia.</w:t>
      </w:r>
    </w:p>
  </w:footnote>
  <w:footnote w:id="17">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Acceso</w:t>
      </w:r>
      <w:proofErr w:type="spellEnd"/>
      <w:r w:rsidRPr="0087507A">
        <w:rPr>
          <w:szCs w:val="18"/>
        </w:rPr>
        <w:t xml:space="preserve"> a la </w:t>
      </w:r>
      <w:proofErr w:type="spellStart"/>
      <w:r w:rsidRPr="0087507A">
        <w:rPr>
          <w:szCs w:val="18"/>
        </w:rPr>
        <w:t>enseñanza</w:t>
      </w:r>
      <w:proofErr w:type="spellEnd"/>
      <w:r w:rsidRPr="0087507A">
        <w:rPr>
          <w:szCs w:val="18"/>
        </w:rPr>
        <w:t xml:space="preserve"> </w:t>
      </w:r>
      <w:proofErr w:type="spellStart"/>
      <w:r w:rsidRPr="0087507A">
        <w:rPr>
          <w:szCs w:val="18"/>
        </w:rPr>
        <w:t>preescolar</w:t>
      </w:r>
      <w:proofErr w:type="spellEnd"/>
      <w:r w:rsidRPr="0087507A">
        <w:rPr>
          <w:szCs w:val="18"/>
        </w:rPr>
        <w:t xml:space="preserve">, </w:t>
      </w:r>
      <w:proofErr w:type="spellStart"/>
      <w:r w:rsidRPr="0087507A">
        <w:rPr>
          <w:szCs w:val="18"/>
        </w:rPr>
        <w:t>básica</w:t>
      </w:r>
      <w:proofErr w:type="spellEnd"/>
      <w:r w:rsidRPr="0087507A">
        <w:rPr>
          <w:szCs w:val="18"/>
        </w:rPr>
        <w:t xml:space="preserve"> y media a los </w:t>
      </w:r>
      <w:proofErr w:type="spellStart"/>
      <w:r w:rsidRPr="0087507A">
        <w:rPr>
          <w:szCs w:val="18"/>
        </w:rPr>
        <w:t>extranjeros</w:t>
      </w:r>
      <w:proofErr w:type="spellEnd"/>
      <w:r w:rsidRPr="0087507A">
        <w:rPr>
          <w:szCs w:val="18"/>
        </w:rPr>
        <w:t xml:space="preserve"> </w:t>
      </w:r>
      <w:proofErr w:type="spellStart"/>
      <w:r w:rsidRPr="0087507A">
        <w:rPr>
          <w:szCs w:val="18"/>
        </w:rPr>
        <w:t>menores</w:t>
      </w:r>
      <w:proofErr w:type="spellEnd"/>
      <w:r w:rsidRPr="0087507A">
        <w:rPr>
          <w:szCs w:val="18"/>
        </w:rPr>
        <w:t xml:space="preserve"> de </w:t>
      </w:r>
      <w:proofErr w:type="spellStart"/>
      <w:r w:rsidRPr="0087507A">
        <w:rPr>
          <w:szCs w:val="18"/>
        </w:rPr>
        <w:t>edad</w:t>
      </w:r>
      <w:proofErr w:type="spellEnd"/>
      <w:r w:rsidRPr="0087507A">
        <w:rPr>
          <w:szCs w:val="18"/>
        </w:rPr>
        <w:t xml:space="preserve">. El Estado </w:t>
      </w:r>
      <w:proofErr w:type="spellStart"/>
      <w:r w:rsidRPr="0087507A">
        <w:rPr>
          <w:szCs w:val="18"/>
        </w:rPr>
        <w:t>garantizará</w:t>
      </w:r>
      <w:proofErr w:type="spellEnd"/>
      <w:r w:rsidRPr="0087507A">
        <w:rPr>
          <w:szCs w:val="18"/>
        </w:rPr>
        <w:t xml:space="preserve"> el </w:t>
      </w:r>
      <w:proofErr w:type="spellStart"/>
      <w:r w:rsidRPr="0087507A">
        <w:rPr>
          <w:szCs w:val="18"/>
        </w:rPr>
        <w:t>acceso</w:t>
      </w:r>
      <w:proofErr w:type="spellEnd"/>
      <w:r w:rsidRPr="0087507A">
        <w:rPr>
          <w:szCs w:val="18"/>
        </w:rPr>
        <w:t xml:space="preserve"> a la </w:t>
      </w:r>
      <w:proofErr w:type="spellStart"/>
      <w:r w:rsidRPr="0087507A">
        <w:rPr>
          <w:szCs w:val="18"/>
        </w:rPr>
        <w:t>enseñanza</w:t>
      </w:r>
      <w:proofErr w:type="spellEnd"/>
      <w:r w:rsidRPr="0087507A">
        <w:rPr>
          <w:szCs w:val="18"/>
        </w:rPr>
        <w:t xml:space="preserve"> </w:t>
      </w:r>
      <w:proofErr w:type="spellStart"/>
      <w:r w:rsidRPr="0087507A">
        <w:rPr>
          <w:szCs w:val="18"/>
        </w:rPr>
        <w:t>preescolar</w:t>
      </w:r>
      <w:proofErr w:type="spellEnd"/>
      <w:r w:rsidRPr="0087507A">
        <w:rPr>
          <w:szCs w:val="18"/>
        </w:rPr>
        <w:t xml:space="preserve">, </w:t>
      </w:r>
      <w:proofErr w:type="spellStart"/>
      <w:r w:rsidRPr="0087507A">
        <w:rPr>
          <w:szCs w:val="18"/>
        </w:rPr>
        <w:t>básica</w:t>
      </w:r>
      <w:proofErr w:type="spellEnd"/>
      <w:r w:rsidRPr="0087507A">
        <w:rPr>
          <w:szCs w:val="18"/>
        </w:rPr>
        <w:t xml:space="preserve"> y media a los </w:t>
      </w:r>
      <w:proofErr w:type="spellStart"/>
      <w:r w:rsidRPr="0087507A">
        <w:rPr>
          <w:szCs w:val="18"/>
        </w:rPr>
        <w:t>extranjeros</w:t>
      </w:r>
      <w:proofErr w:type="spellEnd"/>
      <w:r w:rsidRPr="0087507A">
        <w:rPr>
          <w:szCs w:val="18"/>
        </w:rPr>
        <w:t xml:space="preserve"> </w:t>
      </w:r>
      <w:proofErr w:type="spellStart"/>
      <w:r w:rsidRPr="0087507A">
        <w:rPr>
          <w:szCs w:val="18"/>
        </w:rPr>
        <w:t>menores</w:t>
      </w:r>
      <w:proofErr w:type="spellEnd"/>
      <w:r w:rsidRPr="0087507A">
        <w:rPr>
          <w:szCs w:val="18"/>
        </w:rPr>
        <w:t xml:space="preserve"> de </w:t>
      </w:r>
      <w:proofErr w:type="spellStart"/>
      <w:r w:rsidRPr="0087507A">
        <w:rPr>
          <w:szCs w:val="18"/>
        </w:rPr>
        <w:t>edad</w:t>
      </w:r>
      <w:proofErr w:type="spellEnd"/>
      <w:r w:rsidRPr="0087507A">
        <w:rPr>
          <w:szCs w:val="18"/>
        </w:rPr>
        <w:t xml:space="preserve"> </w:t>
      </w:r>
      <w:proofErr w:type="spellStart"/>
      <w:r w:rsidRPr="0087507A">
        <w:rPr>
          <w:szCs w:val="18"/>
        </w:rPr>
        <w:t>establecidos</w:t>
      </w:r>
      <w:proofErr w:type="spellEnd"/>
      <w:r w:rsidRPr="0087507A">
        <w:rPr>
          <w:szCs w:val="18"/>
        </w:rPr>
        <w:t xml:space="preserve"> </w:t>
      </w:r>
      <w:proofErr w:type="spellStart"/>
      <w:r w:rsidRPr="0087507A">
        <w:rPr>
          <w:szCs w:val="18"/>
        </w:rPr>
        <w:t>en</w:t>
      </w:r>
      <w:proofErr w:type="spellEnd"/>
      <w:r w:rsidRPr="0087507A">
        <w:rPr>
          <w:szCs w:val="18"/>
        </w:rPr>
        <w:t xml:space="preserve"> Chile, </w:t>
      </w:r>
      <w:proofErr w:type="spellStart"/>
      <w:r w:rsidRPr="0087507A">
        <w:rPr>
          <w:szCs w:val="18"/>
        </w:rPr>
        <w:t>en</w:t>
      </w:r>
      <w:proofErr w:type="spellEnd"/>
      <w:r w:rsidRPr="0087507A">
        <w:rPr>
          <w:szCs w:val="18"/>
        </w:rPr>
        <w:t xml:space="preserve"> las </w:t>
      </w:r>
      <w:proofErr w:type="spellStart"/>
      <w:r w:rsidRPr="0087507A">
        <w:rPr>
          <w:szCs w:val="18"/>
        </w:rPr>
        <w:t>mismas</w:t>
      </w:r>
      <w:proofErr w:type="spellEnd"/>
      <w:r w:rsidRPr="0087507A">
        <w:rPr>
          <w:szCs w:val="18"/>
        </w:rPr>
        <w:t xml:space="preserve"> </w:t>
      </w:r>
      <w:proofErr w:type="spellStart"/>
      <w:r w:rsidRPr="0087507A">
        <w:rPr>
          <w:szCs w:val="18"/>
        </w:rPr>
        <w:t>condiciones</w:t>
      </w:r>
      <w:proofErr w:type="spellEnd"/>
      <w:r w:rsidRPr="0087507A">
        <w:rPr>
          <w:szCs w:val="18"/>
        </w:rPr>
        <w:t xml:space="preserve"> que los </w:t>
      </w:r>
      <w:proofErr w:type="spellStart"/>
      <w:r w:rsidRPr="0087507A">
        <w:rPr>
          <w:szCs w:val="18"/>
        </w:rPr>
        <w:t>nacional</w:t>
      </w:r>
      <w:r w:rsidRPr="00E620DB">
        <w:rPr>
          <w:szCs w:val="18"/>
        </w:rPr>
        <w:t>es</w:t>
      </w:r>
      <w:proofErr w:type="spellEnd"/>
      <w:r w:rsidRPr="00E620DB">
        <w:rPr>
          <w:szCs w:val="18"/>
        </w:rPr>
        <w:t xml:space="preserve">. Principio de no </w:t>
      </w:r>
      <w:proofErr w:type="spellStart"/>
      <w:r w:rsidRPr="00E620DB">
        <w:rPr>
          <w:szCs w:val="18"/>
        </w:rPr>
        <w:t>denegación</w:t>
      </w:r>
      <w:proofErr w:type="spellEnd"/>
      <w:r w:rsidRPr="00E620DB">
        <w:rPr>
          <w:szCs w:val="18"/>
        </w:rPr>
        <w:t xml:space="preserve"> de </w:t>
      </w:r>
      <w:proofErr w:type="spellStart"/>
      <w:r w:rsidRPr="00E620DB">
        <w:rPr>
          <w:szCs w:val="18"/>
        </w:rPr>
        <w:t>matrícula</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ningún</w:t>
      </w:r>
      <w:proofErr w:type="spellEnd"/>
      <w:r w:rsidRPr="00E620DB">
        <w:rPr>
          <w:szCs w:val="18"/>
        </w:rPr>
        <w:t xml:space="preserve"> </w:t>
      </w:r>
      <w:proofErr w:type="spellStart"/>
      <w:r w:rsidRPr="00E620DB">
        <w:rPr>
          <w:szCs w:val="18"/>
        </w:rPr>
        <w:t>caso</w:t>
      </w:r>
      <w:proofErr w:type="spellEnd"/>
      <w:r w:rsidRPr="00E620DB">
        <w:rPr>
          <w:szCs w:val="18"/>
        </w:rPr>
        <w:t xml:space="preserve"> </w:t>
      </w:r>
      <w:proofErr w:type="spellStart"/>
      <w:r w:rsidRPr="00E620DB">
        <w:rPr>
          <w:szCs w:val="18"/>
        </w:rPr>
        <w:t>podrá</w:t>
      </w:r>
      <w:proofErr w:type="spellEnd"/>
      <w:r w:rsidRPr="00E620DB">
        <w:rPr>
          <w:szCs w:val="18"/>
        </w:rPr>
        <w:t xml:space="preserve"> </w:t>
      </w:r>
      <w:proofErr w:type="spellStart"/>
      <w:r w:rsidRPr="00E620DB">
        <w:rPr>
          <w:szCs w:val="18"/>
        </w:rPr>
        <w:t>denegarse</w:t>
      </w:r>
      <w:proofErr w:type="spellEnd"/>
      <w:r w:rsidRPr="00E620DB">
        <w:rPr>
          <w:szCs w:val="18"/>
        </w:rPr>
        <w:t xml:space="preserve"> la </w:t>
      </w:r>
      <w:proofErr w:type="spellStart"/>
      <w:r w:rsidRPr="00E620DB">
        <w:rPr>
          <w:szCs w:val="18"/>
        </w:rPr>
        <w:t>matrícula</w:t>
      </w:r>
      <w:proofErr w:type="spellEnd"/>
      <w:r w:rsidRPr="00E620DB">
        <w:rPr>
          <w:szCs w:val="18"/>
        </w:rPr>
        <w:t xml:space="preserve"> a causa de </w:t>
      </w:r>
      <w:proofErr w:type="spellStart"/>
      <w:r w:rsidRPr="00E620DB">
        <w:rPr>
          <w:szCs w:val="18"/>
        </w:rPr>
        <w:t>su</w:t>
      </w:r>
      <w:proofErr w:type="spellEnd"/>
      <w:r w:rsidRPr="00E620DB">
        <w:rPr>
          <w:szCs w:val="18"/>
        </w:rPr>
        <w:t xml:space="preserve"> </w:t>
      </w:r>
      <w:proofErr w:type="spellStart"/>
      <w:r w:rsidRPr="00E620DB">
        <w:rPr>
          <w:szCs w:val="18"/>
        </w:rPr>
        <w:t>nacionalidad</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establecimientos</w:t>
      </w:r>
      <w:proofErr w:type="spellEnd"/>
      <w:r w:rsidRPr="00E620DB">
        <w:rPr>
          <w:szCs w:val="18"/>
        </w:rPr>
        <w:t xml:space="preserve"> </w:t>
      </w:r>
      <w:proofErr w:type="spellStart"/>
      <w:r w:rsidRPr="00E620DB">
        <w:rPr>
          <w:szCs w:val="18"/>
        </w:rPr>
        <w:t>educacionales</w:t>
      </w:r>
      <w:proofErr w:type="spellEnd"/>
      <w:r w:rsidRPr="00E620DB">
        <w:rPr>
          <w:szCs w:val="18"/>
        </w:rPr>
        <w:t xml:space="preserve"> </w:t>
      </w:r>
      <w:proofErr w:type="spellStart"/>
      <w:r w:rsidRPr="00E620DB">
        <w:rPr>
          <w:szCs w:val="18"/>
        </w:rPr>
        <w:t>regidos</w:t>
      </w:r>
      <w:proofErr w:type="spellEnd"/>
      <w:r w:rsidRPr="00E620DB">
        <w:rPr>
          <w:szCs w:val="18"/>
        </w:rPr>
        <w:t xml:space="preserve"> por el </w:t>
      </w:r>
      <w:proofErr w:type="spellStart"/>
      <w:r w:rsidRPr="00E620DB">
        <w:rPr>
          <w:szCs w:val="18"/>
        </w:rPr>
        <w:t>decreto</w:t>
      </w:r>
      <w:proofErr w:type="spellEnd"/>
      <w:r w:rsidRPr="00E620DB">
        <w:rPr>
          <w:szCs w:val="18"/>
        </w:rPr>
        <w:t xml:space="preserve"> con </w:t>
      </w:r>
      <w:proofErr w:type="spellStart"/>
      <w:r w:rsidRPr="00E620DB">
        <w:rPr>
          <w:szCs w:val="18"/>
        </w:rPr>
        <w:t>fuerza</w:t>
      </w:r>
      <w:proofErr w:type="spellEnd"/>
      <w:r w:rsidRPr="00E620DB">
        <w:rPr>
          <w:szCs w:val="18"/>
        </w:rPr>
        <w:t xml:space="preserve"> de Ley </w:t>
      </w:r>
      <w:proofErr w:type="spellStart"/>
      <w:r w:rsidRPr="00E620DB">
        <w:rPr>
          <w:szCs w:val="18"/>
        </w:rPr>
        <w:t>núm</w:t>
      </w:r>
      <w:proofErr w:type="spellEnd"/>
      <w:r w:rsidRPr="00E620DB">
        <w:rPr>
          <w:szCs w:val="18"/>
        </w:rPr>
        <w:t xml:space="preserve">. 2, de 1998, del MINEDUC, que </w:t>
      </w:r>
      <w:proofErr w:type="spellStart"/>
      <w:r w:rsidRPr="00E620DB">
        <w:rPr>
          <w:szCs w:val="18"/>
        </w:rPr>
        <w:t>fija</w:t>
      </w:r>
      <w:proofErr w:type="spellEnd"/>
      <w:r w:rsidRPr="00E620DB">
        <w:rPr>
          <w:szCs w:val="18"/>
        </w:rPr>
        <w:t xml:space="preserve"> el </w:t>
      </w:r>
      <w:proofErr w:type="spellStart"/>
      <w:r w:rsidRPr="00E620DB">
        <w:rPr>
          <w:szCs w:val="18"/>
        </w:rPr>
        <w:t>texto</w:t>
      </w:r>
      <w:proofErr w:type="spellEnd"/>
      <w:r w:rsidRPr="00E620DB">
        <w:rPr>
          <w:szCs w:val="18"/>
        </w:rPr>
        <w:t xml:space="preserve"> </w:t>
      </w:r>
      <w:proofErr w:type="spellStart"/>
      <w:r w:rsidRPr="00E620DB">
        <w:rPr>
          <w:szCs w:val="18"/>
        </w:rPr>
        <w:t>refundido</w:t>
      </w:r>
      <w:proofErr w:type="spellEnd"/>
      <w:r w:rsidRPr="00E620DB">
        <w:rPr>
          <w:szCs w:val="18"/>
        </w:rPr>
        <w:t xml:space="preserve">, </w:t>
      </w:r>
      <w:proofErr w:type="spellStart"/>
      <w:r w:rsidRPr="00E620DB">
        <w:rPr>
          <w:szCs w:val="18"/>
        </w:rPr>
        <w:t>coordinado</w:t>
      </w:r>
      <w:proofErr w:type="spellEnd"/>
      <w:r w:rsidRPr="00E620DB">
        <w:rPr>
          <w:szCs w:val="18"/>
        </w:rPr>
        <w:t xml:space="preserve"> y </w:t>
      </w:r>
      <w:proofErr w:type="spellStart"/>
      <w:r w:rsidRPr="00E620DB">
        <w:rPr>
          <w:szCs w:val="18"/>
        </w:rPr>
        <w:t>sistematizado</w:t>
      </w:r>
      <w:proofErr w:type="spellEnd"/>
      <w:r w:rsidRPr="00E620DB">
        <w:rPr>
          <w:szCs w:val="18"/>
        </w:rPr>
        <w:t xml:space="preserve"> del </w:t>
      </w:r>
      <w:proofErr w:type="spellStart"/>
      <w:r w:rsidRPr="00E620DB">
        <w:rPr>
          <w:szCs w:val="18"/>
        </w:rPr>
        <w:t>decreto</w:t>
      </w:r>
      <w:proofErr w:type="spellEnd"/>
      <w:r w:rsidRPr="00E620DB">
        <w:rPr>
          <w:szCs w:val="18"/>
        </w:rPr>
        <w:t xml:space="preserve"> con </w:t>
      </w:r>
      <w:proofErr w:type="spellStart"/>
      <w:r w:rsidRPr="00E620DB">
        <w:rPr>
          <w:szCs w:val="18"/>
        </w:rPr>
        <w:t>fuerza</w:t>
      </w:r>
      <w:proofErr w:type="spellEnd"/>
      <w:r w:rsidRPr="00E620DB">
        <w:rPr>
          <w:szCs w:val="18"/>
        </w:rPr>
        <w:t xml:space="preserve"> de Ley </w:t>
      </w:r>
      <w:proofErr w:type="spellStart"/>
      <w:r w:rsidRPr="00E620DB">
        <w:rPr>
          <w:szCs w:val="18"/>
        </w:rPr>
        <w:t>núm</w:t>
      </w:r>
      <w:proofErr w:type="spellEnd"/>
      <w:r w:rsidRPr="00E620DB">
        <w:rPr>
          <w:szCs w:val="18"/>
        </w:rPr>
        <w:t xml:space="preserve">. 2, de 1996, del </w:t>
      </w:r>
      <w:proofErr w:type="spellStart"/>
      <w:r w:rsidRPr="00E620DB">
        <w:rPr>
          <w:szCs w:val="18"/>
        </w:rPr>
        <w:t>mismo</w:t>
      </w:r>
      <w:proofErr w:type="spellEnd"/>
      <w:r w:rsidRPr="00E620DB">
        <w:rPr>
          <w:szCs w:val="18"/>
        </w:rPr>
        <w:t xml:space="preserve"> </w:t>
      </w:r>
      <w:proofErr w:type="spellStart"/>
      <w:r w:rsidRPr="00E620DB">
        <w:rPr>
          <w:szCs w:val="18"/>
        </w:rPr>
        <w:t>ministerio</w:t>
      </w:r>
      <w:proofErr w:type="spellEnd"/>
      <w:r w:rsidRPr="00E620DB">
        <w:rPr>
          <w:szCs w:val="18"/>
        </w:rPr>
        <w:t xml:space="preserve">, y por el DL </w:t>
      </w:r>
      <w:proofErr w:type="spellStart"/>
      <w:r w:rsidRPr="00E620DB">
        <w:rPr>
          <w:szCs w:val="18"/>
        </w:rPr>
        <w:t>núm</w:t>
      </w:r>
      <w:proofErr w:type="spellEnd"/>
      <w:r w:rsidRPr="00E620DB">
        <w:rPr>
          <w:szCs w:val="18"/>
        </w:rPr>
        <w:t xml:space="preserve">. 3.166, de 1980. </w:t>
      </w:r>
      <w:proofErr w:type="spellStart"/>
      <w:r w:rsidRPr="00E620DB">
        <w:rPr>
          <w:szCs w:val="18"/>
        </w:rPr>
        <w:t>Asimismo</w:t>
      </w:r>
      <w:proofErr w:type="spellEnd"/>
      <w:r w:rsidRPr="00E620DB">
        <w:rPr>
          <w:szCs w:val="18"/>
        </w:rPr>
        <w:t xml:space="preserve">, </w:t>
      </w:r>
      <w:proofErr w:type="spellStart"/>
      <w:r w:rsidRPr="00E620DB">
        <w:rPr>
          <w:szCs w:val="18"/>
        </w:rPr>
        <w:t>tal</w:t>
      </w:r>
      <w:proofErr w:type="spellEnd"/>
      <w:r w:rsidRPr="00E620DB">
        <w:rPr>
          <w:szCs w:val="18"/>
        </w:rPr>
        <w:t xml:space="preserve"> </w:t>
      </w:r>
      <w:proofErr w:type="spellStart"/>
      <w:r w:rsidRPr="00E620DB">
        <w:rPr>
          <w:szCs w:val="18"/>
        </w:rPr>
        <w:t>derecho</w:t>
      </w:r>
      <w:proofErr w:type="spellEnd"/>
      <w:r w:rsidRPr="00E620DB">
        <w:rPr>
          <w:szCs w:val="18"/>
        </w:rPr>
        <w:t xml:space="preserve"> no </w:t>
      </w:r>
      <w:proofErr w:type="spellStart"/>
      <w:r w:rsidRPr="00E620DB">
        <w:rPr>
          <w:szCs w:val="18"/>
        </w:rPr>
        <w:t>podrá</w:t>
      </w:r>
      <w:proofErr w:type="spellEnd"/>
      <w:r w:rsidRPr="00E620DB">
        <w:rPr>
          <w:szCs w:val="18"/>
        </w:rPr>
        <w:t xml:space="preserve"> </w:t>
      </w:r>
      <w:proofErr w:type="spellStart"/>
      <w:r w:rsidRPr="00E620DB">
        <w:rPr>
          <w:szCs w:val="18"/>
        </w:rPr>
        <w:t>denegarse</w:t>
      </w:r>
      <w:proofErr w:type="spellEnd"/>
      <w:r w:rsidRPr="00E620DB">
        <w:rPr>
          <w:szCs w:val="18"/>
        </w:rPr>
        <w:t xml:space="preserve"> </w:t>
      </w:r>
      <w:proofErr w:type="spellStart"/>
      <w:r w:rsidRPr="00E620DB">
        <w:rPr>
          <w:szCs w:val="18"/>
        </w:rPr>
        <w:t>ni</w:t>
      </w:r>
      <w:proofErr w:type="spellEnd"/>
      <w:r w:rsidRPr="00E620DB">
        <w:rPr>
          <w:szCs w:val="18"/>
        </w:rPr>
        <w:t xml:space="preserve"> </w:t>
      </w:r>
      <w:proofErr w:type="spellStart"/>
      <w:r w:rsidRPr="00E620DB">
        <w:rPr>
          <w:szCs w:val="18"/>
        </w:rPr>
        <w:t>limitarse</w:t>
      </w:r>
      <w:proofErr w:type="spellEnd"/>
      <w:r w:rsidRPr="00E620DB">
        <w:rPr>
          <w:szCs w:val="18"/>
        </w:rPr>
        <w:t xml:space="preserve"> a causa de </w:t>
      </w:r>
      <w:proofErr w:type="spellStart"/>
      <w:r w:rsidRPr="00E620DB">
        <w:rPr>
          <w:szCs w:val="18"/>
        </w:rPr>
        <w:t>su</w:t>
      </w:r>
      <w:proofErr w:type="spellEnd"/>
      <w:r w:rsidRPr="00E620DB">
        <w:rPr>
          <w:szCs w:val="18"/>
        </w:rPr>
        <w:t xml:space="preserve"> </w:t>
      </w:r>
      <w:proofErr w:type="spellStart"/>
      <w:r w:rsidRPr="00E620DB">
        <w:rPr>
          <w:szCs w:val="18"/>
        </w:rPr>
        <w:t>condición</w:t>
      </w:r>
      <w:proofErr w:type="spellEnd"/>
      <w:r w:rsidRPr="00E620DB">
        <w:rPr>
          <w:szCs w:val="18"/>
        </w:rPr>
        <w:t xml:space="preserve"> </w:t>
      </w:r>
      <w:proofErr w:type="spellStart"/>
      <w:r w:rsidRPr="00E620DB">
        <w:rPr>
          <w:szCs w:val="18"/>
        </w:rPr>
        <w:t>migratoria</w:t>
      </w:r>
      <w:proofErr w:type="spellEnd"/>
      <w:r w:rsidRPr="00E620DB">
        <w:rPr>
          <w:szCs w:val="18"/>
        </w:rPr>
        <w:t xml:space="preserve"> irregular o la de </w:t>
      </w:r>
      <w:proofErr w:type="spellStart"/>
      <w:r w:rsidRPr="00E620DB">
        <w:rPr>
          <w:szCs w:val="18"/>
        </w:rPr>
        <w:t>cualquiera</w:t>
      </w:r>
      <w:proofErr w:type="spellEnd"/>
      <w:r w:rsidRPr="00E620DB">
        <w:rPr>
          <w:szCs w:val="18"/>
        </w:rPr>
        <w:t xml:space="preserve"> de los padres, </w:t>
      </w:r>
      <w:proofErr w:type="spellStart"/>
      <w:r w:rsidRPr="00E620DB">
        <w:rPr>
          <w:szCs w:val="18"/>
        </w:rPr>
        <w:t>o</w:t>
      </w:r>
      <w:proofErr w:type="spellEnd"/>
      <w:r w:rsidRPr="00E620DB">
        <w:rPr>
          <w:szCs w:val="18"/>
        </w:rPr>
        <w:t xml:space="preserve"> la de </w:t>
      </w:r>
      <w:proofErr w:type="spellStart"/>
      <w:r w:rsidRPr="00E620DB">
        <w:rPr>
          <w:szCs w:val="18"/>
        </w:rPr>
        <w:t>quien</w:t>
      </w:r>
      <w:proofErr w:type="spellEnd"/>
      <w:r w:rsidRPr="00E620DB">
        <w:rPr>
          <w:szCs w:val="18"/>
        </w:rPr>
        <w:t xml:space="preserve"> </w:t>
      </w:r>
      <w:proofErr w:type="spellStart"/>
      <w:r w:rsidRPr="00E620DB">
        <w:rPr>
          <w:szCs w:val="18"/>
        </w:rPr>
        <w:t>tenga</w:t>
      </w:r>
      <w:proofErr w:type="spellEnd"/>
      <w:r w:rsidRPr="00E620DB">
        <w:rPr>
          <w:szCs w:val="18"/>
        </w:rPr>
        <w:t xml:space="preserve"> el </w:t>
      </w:r>
      <w:proofErr w:type="spellStart"/>
      <w:r w:rsidRPr="00E620DB">
        <w:rPr>
          <w:szCs w:val="18"/>
        </w:rPr>
        <w:t>cuidado</w:t>
      </w:r>
      <w:proofErr w:type="spellEnd"/>
      <w:r w:rsidRPr="00E620DB">
        <w:rPr>
          <w:szCs w:val="18"/>
        </w:rPr>
        <w:t xml:space="preserve"> del NNA.</w:t>
      </w:r>
    </w:p>
  </w:footnote>
  <w:footnote w:id="18">
    <w:p w:rsidR="00F20A3B" w:rsidRPr="0087507A" w:rsidRDefault="00F20A3B" w:rsidP="006005E3">
      <w:pPr>
        <w:pStyle w:val="FootnoteText"/>
        <w:rPr>
          <w:szCs w:val="18"/>
        </w:rPr>
      </w:pPr>
      <w:r w:rsidRPr="005C67B5">
        <w:rPr>
          <w:szCs w:val="18"/>
          <w:lang w:val="es-ES_tradnl"/>
        </w:rPr>
        <w:tab/>
      </w:r>
      <w:r w:rsidRPr="0090647C">
        <w:rPr>
          <w:rStyle w:val="FootnoteReference"/>
        </w:rPr>
        <w:footnoteRef/>
      </w:r>
      <w:r w:rsidRPr="005C67B5">
        <w:rPr>
          <w:lang w:val="es-ES_tradnl"/>
        </w:rPr>
        <w:tab/>
      </w:r>
      <w:proofErr w:type="spellStart"/>
      <w:r w:rsidRPr="005C67B5">
        <w:rPr>
          <w:lang w:val="es-ES_tradnl"/>
        </w:rPr>
        <w:t>National</w:t>
      </w:r>
      <w:proofErr w:type="spellEnd"/>
      <w:r w:rsidRPr="005C67B5">
        <w:rPr>
          <w:lang w:val="es-ES_tradnl"/>
        </w:rPr>
        <w:t xml:space="preserve"> </w:t>
      </w:r>
      <w:proofErr w:type="spellStart"/>
      <w:r w:rsidRPr="005C67B5">
        <w:rPr>
          <w:lang w:val="es-ES_tradnl"/>
        </w:rPr>
        <w:t>treatment</w:t>
      </w:r>
      <w:proofErr w:type="spellEnd"/>
      <w:r w:rsidRPr="005C67B5">
        <w:rPr>
          <w:lang w:val="es-ES_tradnl"/>
        </w:rPr>
        <w:t>.</w:t>
      </w:r>
    </w:p>
  </w:footnote>
  <w:footnote w:id="19">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Los </w:t>
      </w:r>
      <w:proofErr w:type="spellStart"/>
      <w:r w:rsidRPr="0087507A">
        <w:rPr>
          <w:szCs w:val="18"/>
        </w:rPr>
        <w:t>residentes</w:t>
      </w:r>
      <w:proofErr w:type="spellEnd"/>
      <w:r w:rsidRPr="0087507A">
        <w:rPr>
          <w:szCs w:val="18"/>
        </w:rPr>
        <w:t xml:space="preserve"> </w:t>
      </w:r>
      <w:proofErr w:type="spellStart"/>
      <w:r w:rsidRPr="0087507A">
        <w:rPr>
          <w:szCs w:val="18"/>
        </w:rPr>
        <w:t>podrán</w:t>
      </w:r>
      <w:proofErr w:type="spellEnd"/>
      <w:r w:rsidRPr="0087507A">
        <w:rPr>
          <w:szCs w:val="18"/>
        </w:rPr>
        <w:t xml:space="preserve"> </w:t>
      </w:r>
      <w:proofErr w:type="spellStart"/>
      <w:r w:rsidRPr="0087507A">
        <w:rPr>
          <w:szCs w:val="18"/>
        </w:rPr>
        <w:t>solicitar</w:t>
      </w:r>
      <w:proofErr w:type="spellEnd"/>
      <w:r w:rsidRPr="0087507A">
        <w:rPr>
          <w:szCs w:val="18"/>
        </w:rPr>
        <w:t xml:space="preserve"> </w:t>
      </w:r>
      <w:proofErr w:type="spellStart"/>
      <w:r w:rsidRPr="0087507A">
        <w:rPr>
          <w:szCs w:val="18"/>
        </w:rPr>
        <w:t>reunificación</w:t>
      </w:r>
      <w:proofErr w:type="spellEnd"/>
      <w:r w:rsidRPr="0087507A">
        <w:rPr>
          <w:szCs w:val="18"/>
        </w:rPr>
        <w:t xml:space="preserve"> familiar con </w:t>
      </w:r>
      <w:proofErr w:type="spellStart"/>
      <w:r w:rsidRPr="0087507A">
        <w:rPr>
          <w:szCs w:val="18"/>
        </w:rPr>
        <w:t>cónyuges</w:t>
      </w:r>
      <w:proofErr w:type="spellEnd"/>
      <w:r w:rsidRPr="0087507A">
        <w:rPr>
          <w:szCs w:val="18"/>
        </w:rPr>
        <w:t xml:space="preserve">, </w:t>
      </w:r>
      <w:proofErr w:type="spellStart"/>
      <w:r w:rsidRPr="0087507A">
        <w:rPr>
          <w:szCs w:val="18"/>
        </w:rPr>
        <w:t>convivientes</w:t>
      </w:r>
      <w:proofErr w:type="spellEnd"/>
      <w:r w:rsidRPr="0087507A">
        <w:rPr>
          <w:szCs w:val="18"/>
        </w:rPr>
        <w:t xml:space="preserve"> </w:t>
      </w:r>
      <w:proofErr w:type="spellStart"/>
      <w:r w:rsidRPr="0087507A">
        <w:rPr>
          <w:szCs w:val="18"/>
        </w:rPr>
        <w:t>civiles</w:t>
      </w:r>
      <w:proofErr w:type="spellEnd"/>
      <w:r w:rsidRPr="0087507A">
        <w:rPr>
          <w:szCs w:val="18"/>
        </w:rPr>
        <w:t xml:space="preserve"> e </w:t>
      </w:r>
      <w:proofErr w:type="spellStart"/>
      <w:r w:rsidRPr="0087507A">
        <w:rPr>
          <w:szCs w:val="18"/>
        </w:rPr>
        <w:t>hijos</w:t>
      </w:r>
      <w:proofErr w:type="spellEnd"/>
      <w:r w:rsidRPr="0087507A">
        <w:rPr>
          <w:szCs w:val="18"/>
        </w:rPr>
        <w:t>.</w:t>
      </w:r>
    </w:p>
  </w:footnote>
  <w:footnote w:id="20">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Se </w:t>
      </w:r>
      <w:proofErr w:type="spellStart"/>
      <w:r w:rsidRPr="0087507A">
        <w:rPr>
          <w:szCs w:val="18"/>
        </w:rPr>
        <w:t>asegurará</w:t>
      </w:r>
      <w:proofErr w:type="spellEnd"/>
      <w:r w:rsidRPr="0087507A">
        <w:rPr>
          <w:szCs w:val="18"/>
        </w:rPr>
        <w:t xml:space="preserve"> el </w:t>
      </w:r>
      <w:proofErr w:type="spellStart"/>
      <w:r w:rsidRPr="0087507A">
        <w:rPr>
          <w:szCs w:val="18"/>
        </w:rPr>
        <w:t>pleno</w:t>
      </w:r>
      <w:proofErr w:type="spellEnd"/>
      <w:r w:rsidRPr="0087507A">
        <w:rPr>
          <w:szCs w:val="18"/>
        </w:rPr>
        <w:t xml:space="preserve"> </w:t>
      </w:r>
      <w:proofErr w:type="spellStart"/>
      <w:r w:rsidRPr="0087507A">
        <w:rPr>
          <w:szCs w:val="18"/>
        </w:rPr>
        <w:t>ejercicio</w:t>
      </w:r>
      <w:proofErr w:type="spellEnd"/>
      <w:r w:rsidRPr="0087507A">
        <w:rPr>
          <w:szCs w:val="18"/>
        </w:rPr>
        <w:t xml:space="preserve"> y </w:t>
      </w:r>
      <w:proofErr w:type="spellStart"/>
      <w:r w:rsidRPr="0087507A">
        <w:rPr>
          <w:szCs w:val="18"/>
        </w:rPr>
        <w:t>goce</w:t>
      </w:r>
      <w:proofErr w:type="spellEnd"/>
      <w:r w:rsidRPr="0087507A">
        <w:rPr>
          <w:szCs w:val="18"/>
        </w:rPr>
        <w:t xml:space="preserve"> de los </w:t>
      </w:r>
      <w:proofErr w:type="spellStart"/>
      <w:r w:rsidRPr="0087507A">
        <w:rPr>
          <w:szCs w:val="18"/>
        </w:rPr>
        <w:t>derechos</w:t>
      </w:r>
      <w:proofErr w:type="spellEnd"/>
      <w:r w:rsidRPr="0087507A">
        <w:rPr>
          <w:szCs w:val="18"/>
        </w:rPr>
        <w:t xml:space="preserve"> de los </w:t>
      </w:r>
      <w:proofErr w:type="spellStart"/>
      <w:r w:rsidRPr="0087507A">
        <w:rPr>
          <w:szCs w:val="18"/>
        </w:rPr>
        <w:t>niños</w:t>
      </w:r>
      <w:proofErr w:type="spellEnd"/>
      <w:r w:rsidRPr="0087507A">
        <w:rPr>
          <w:szCs w:val="18"/>
        </w:rPr>
        <w:t xml:space="preserve">, </w:t>
      </w:r>
      <w:proofErr w:type="spellStart"/>
      <w:r w:rsidRPr="0087507A">
        <w:rPr>
          <w:szCs w:val="18"/>
        </w:rPr>
        <w:t>niñas</w:t>
      </w:r>
      <w:proofErr w:type="spellEnd"/>
      <w:r w:rsidRPr="0087507A">
        <w:rPr>
          <w:szCs w:val="18"/>
        </w:rPr>
        <w:t xml:space="preserve"> y </w:t>
      </w:r>
      <w:proofErr w:type="spellStart"/>
      <w:r w:rsidRPr="0087507A">
        <w:rPr>
          <w:szCs w:val="18"/>
        </w:rPr>
        <w:t>adolescentes</w:t>
      </w:r>
      <w:proofErr w:type="spellEnd"/>
      <w:r w:rsidRPr="0087507A">
        <w:rPr>
          <w:szCs w:val="18"/>
        </w:rPr>
        <w:t xml:space="preserve">, </w:t>
      </w:r>
      <w:proofErr w:type="spellStart"/>
      <w:r w:rsidRPr="0087507A">
        <w:rPr>
          <w:szCs w:val="18"/>
        </w:rPr>
        <w:t>consagrados</w:t>
      </w:r>
      <w:proofErr w:type="spellEnd"/>
      <w:r w:rsidRPr="0087507A">
        <w:rPr>
          <w:szCs w:val="18"/>
        </w:rPr>
        <w:t xml:space="preserve"> </w:t>
      </w:r>
      <w:proofErr w:type="spellStart"/>
      <w:r w:rsidRPr="0087507A">
        <w:rPr>
          <w:szCs w:val="18"/>
        </w:rPr>
        <w:t>en</w:t>
      </w:r>
      <w:proofErr w:type="spellEnd"/>
      <w:r w:rsidRPr="0087507A">
        <w:rPr>
          <w:szCs w:val="18"/>
        </w:rPr>
        <w:t xml:space="preserve"> la CPR, las </w:t>
      </w:r>
      <w:proofErr w:type="spellStart"/>
      <w:r w:rsidRPr="0087507A">
        <w:rPr>
          <w:szCs w:val="18"/>
        </w:rPr>
        <w:t>leyes</w:t>
      </w:r>
      <w:proofErr w:type="spellEnd"/>
      <w:r w:rsidRPr="0087507A">
        <w:rPr>
          <w:szCs w:val="18"/>
        </w:rPr>
        <w:t xml:space="preserve"> y los </w:t>
      </w:r>
      <w:proofErr w:type="spellStart"/>
      <w:r w:rsidRPr="0087507A">
        <w:rPr>
          <w:szCs w:val="18"/>
        </w:rPr>
        <w:t>tratados</w:t>
      </w:r>
      <w:proofErr w:type="spellEnd"/>
      <w:r w:rsidRPr="0087507A">
        <w:rPr>
          <w:szCs w:val="18"/>
        </w:rPr>
        <w:t xml:space="preserve"> </w:t>
      </w:r>
      <w:proofErr w:type="spellStart"/>
      <w:r w:rsidRPr="0087507A">
        <w:rPr>
          <w:szCs w:val="18"/>
        </w:rPr>
        <w:t>internacionales</w:t>
      </w:r>
      <w:proofErr w:type="spellEnd"/>
      <w:r w:rsidRPr="0087507A">
        <w:rPr>
          <w:szCs w:val="18"/>
        </w:rPr>
        <w:t xml:space="preserve"> </w:t>
      </w:r>
      <w:proofErr w:type="spellStart"/>
      <w:r w:rsidRPr="0087507A">
        <w:rPr>
          <w:szCs w:val="18"/>
        </w:rPr>
        <w:t>ratificados</w:t>
      </w:r>
      <w:proofErr w:type="spellEnd"/>
      <w:r w:rsidRPr="0087507A">
        <w:rPr>
          <w:szCs w:val="18"/>
        </w:rPr>
        <w:t xml:space="preserve"> por Chile y que se </w:t>
      </w:r>
      <w:proofErr w:type="spellStart"/>
      <w:r w:rsidRPr="0087507A">
        <w:rPr>
          <w:szCs w:val="18"/>
        </w:rPr>
        <w:t>encuentren</w:t>
      </w:r>
      <w:proofErr w:type="spellEnd"/>
      <w:r w:rsidRPr="0087507A">
        <w:rPr>
          <w:szCs w:val="18"/>
        </w:rPr>
        <w:t xml:space="preserve"> </w:t>
      </w:r>
      <w:proofErr w:type="spellStart"/>
      <w:r w:rsidRPr="0087507A">
        <w:rPr>
          <w:szCs w:val="18"/>
        </w:rPr>
        <w:t>vigentes</w:t>
      </w:r>
      <w:proofErr w:type="spellEnd"/>
      <w:r w:rsidRPr="0087507A">
        <w:rPr>
          <w:szCs w:val="18"/>
        </w:rPr>
        <w:t>.</w:t>
      </w:r>
    </w:p>
  </w:footnote>
  <w:footnote w:id="21">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Los </w:t>
      </w:r>
      <w:proofErr w:type="spellStart"/>
      <w:r w:rsidRPr="0087507A">
        <w:rPr>
          <w:szCs w:val="18"/>
        </w:rPr>
        <w:t>extranjeros</w:t>
      </w:r>
      <w:proofErr w:type="spellEnd"/>
      <w:r w:rsidRPr="0087507A">
        <w:rPr>
          <w:szCs w:val="18"/>
        </w:rPr>
        <w:t xml:space="preserve"> </w:t>
      </w:r>
      <w:proofErr w:type="spellStart"/>
      <w:r w:rsidRPr="0087507A">
        <w:rPr>
          <w:szCs w:val="18"/>
        </w:rPr>
        <w:t>pueden</w:t>
      </w:r>
      <w:proofErr w:type="spellEnd"/>
      <w:r w:rsidRPr="0087507A">
        <w:rPr>
          <w:szCs w:val="18"/>
        </w:rPr>
        <w:t xml:space="preserve"> </w:t>
      </w:r>
      <w:proofErr w:type="spellStart"/>
      <w:r w:rsidRPr="0087507A">
        <w:rPr>
          <w:szCs w:val="18"/>
        </w:rPr>
        <w:t>enviar</w:t>
      </w:r>
      <w:proofErr w:type="spellEnd"/>
      <w:r w:rsidRPr="0087507A">
        <w:rPr>
          <w:szCs w:val="18"/>
        </w:rPr>
        <w:t xml:space="preserve"> y </w:t>
      </w:r>
      <w:proofErr w:type="spellStart"/>
      <w:r w:rsidRPr="0087507A">
        <w:rPr>
          <w:szCs w:val="18"/>
        </w:rPr>
        <w:t>recibir</w:t>
      </w:r>
      <w:proofErr w:type="spellEnd"/>
      <w:r w:rsidRPr="0087507A">
        <w:rPr>
          <w:szCs w:val="18"/>
        </w:rPr>
        <w:t xml:space="preserve"> </w:t>
      </w:r>
      <w:proofErr w:type="spellStart"/>
      <w:r w:rsidRPr="0087507A">
        <w:rPr>
          <w:szCs w:val="18"/>
        </w:rPr>
        <w:t>remesas</w:t>
      </w:r>
      <w:proofErr w:type="spellEnd"/>
      <w:r w:rsidRPr="0087507A">
        <w:rPr>
          <w:szCs w:val="18"/>
        </w:rPr>
        <w:t xml:space="preserve"> y </w:t>
      </w:r>
      <w:proofErr w:type="spellStart"/>
      <w:r w:rsidRPr="0087507A">
        <w:rPr>
          <w:szCs w:val="18"/>
        </w:rPr>
        <w:t>bienes</w:t>
      </w:r>
      <w:proofErr w:type="spellEnd"/>
      <w:r w:rsidRPr="0087507A">
        <w:rPr>
          <w:szCs w:val="18"/>
        </w:rPr>
        <w:t xml:space="preserve"> </w:t>
      </w:r>
      <w:proofErr w:type="spellStart"/>
      <w:r w:rsidRPr="0087507A">
        <w:rPr>
          <w:szCs w:val="18"/>
        </w:rPr>
        <w:t>como</w:t>
      </w:r>
      <w:proofErr w:type="spellEnd"/>
      <w:r w:rsidRPr="0087507A">
        <w:rPr>
          <w:szCs w:val="18"/>
        </w:rPr>
        <w:t xml:space="preserve"> un </w:t>
      </w:r>
      <w:proofErr w:type="spellStart"/>
      <w:r w:rsidRPr="0087507A">
        <w:rPr>
          <w:szCs w:val="18"/>
        </w:rPr>
        <w:t>derecho</w:t>
      </w:r>
      <w:proofErr w:type="spellEnd"/>
      <w:r w:rsidRPr="0087507A">
        <w:rPr>
          <w:szCs w:val="18"/>
        </w:rPr>
        <w:t xml:space="preserve">. Los </w:t>
      </w:r>
      <w:proofErr w:type="spellStart"/>
      <w:r w:rsidRPr="0087507A">
        <w:rPr>
          <w:szCs w:val="18"/>
        </w:rPr>
        <w:t>extranjeros</w:t>
      </w:r>
      <w:proofErr w:type="spellEnd"/>
      <w:r w:rsidRPr="0087507A">
        <w:rPr>
          <w:szCs w:val="18"/>
        </w:rPr>
        <w:t xml:space="preserve"> </w:t>
      </w:r>
      <w:proofErr w:type="spellStart"/>
      <w:r w:rsidRPr="0087507A">
        <w:rPr>
          <w:szCs w:val="18"/>
        </w:rPr>
        <w:t>tienen</w:t>
      </w:r>
      <w:proofErr w:type="spellEnd"/>
      <w:r w:rsidRPr="0087507A">
        <w:rPr>
          <w:szCs w:val="18"/>
        </w:rPr>
        <w:t xml:space="preserve"> </w:t>
      </w:r>
      <w:proofErr w:type="spellStart"/>
      <w:r w:rsidRPr="0087507A">
        <w:rPr>
          <w:szCs w:val="18"/>
        </w:rPr>
        <w:t>derecho</w:t>
      </w:r>
      <w:proofErr w:type="spellEnd"/>
      <w:r w:rsidRPr="0087507A">
        <w:rPr>
          <w:szCs w:val="18"/>
        </w:rPr>
        <w:t xml:space="preserve"> a </w:t>
      </w:r>
      <w:proofErr w:type="spellStart"/>
      <w:r w:rsidRPr="0087507A">
        <w:rPr>
          <w:szCs w:val="18"/>
        </w:rPr>
        <w:t>transferir</w:t>
      </w:r>
      <w:proofErr w:type="spellEnd"/>
      <w:r w:rsidRPr="0087507A">
        <w:rPr>
          <w:szCs w:val="18"/>
        </w:rPr>
        <w:t xml:space="preserve"> sus </w:t>
      </w:r>
      <w:proofErr w:type="spellStart"/>
      <w:r w:rsidRPr="0087507A">
        <w:rPr>
          <w:szCs w:val="18"/>
        </w:rPr>
        <w:t>ingresos</w:t>
      </w:r>
      <w:proofErr w:type="spellEnd"/>
      <w:r w:rsidRPr="0087507A">
        <w:rPr>
          <w:szCs w:val="18"/>
        </w:rPr>
        <w:t xml:space="preserve"> y </w:t>
      </w:r>
      <w:proofErr w:type="spellStart"/>
      <w:r w:rsidRPr="0087507A">
        <w:rPr>
          <w:szCs w:val="18"/>
        </w:rPr>
        <w:t>ahorros</w:t>
      </w:r>
      <w:proofErr w:type="spellEnd"/>
      <w:r w:rsidRPr="0087507A">
        <w:rPr>
          <w:szCs w:val="18"/>
        </w:rPr>
        <w:t xml:space="preserve"> </w:t>
      </w:r>
      <w:proofErr w:type="spellStart"/>
      <w:r w:rsidRPr="0087507A">
        <w:rPr>
          <w:szCs w:val="18"/>
        </w:rPr>
        <w:t>obtenidos</w:t>
      </w:r>
      <w:proofErr w:type="spellEnd"/>
      <w:r w:rsidRPr="0087507A">
        <w:rPr>
          <w:szCs w:val="18"/>
        </w:rPr>
        <w:t xml:space="preserve"> </w:t>
      </w:r>
      <w:proofErr w:type="spellStart"/>
      <w:r w:rsidRPr="0087507A">
        <w:rPr>
          <w:szCs w:val="18"/>
        </w:rPr>
        <w:t>en</w:t>
      </w:r>
      <w:proofErr w:type="spellEnd"/>
      <w:r w:rsidRPr="0087507A">
        <w:rPr>
          <w:szCs w:val="18"/>
        </w:rPr>
        <w:t xml:space="preserve"> Chile a </w:t>
      </w:r>
      <w:proofErr w:type="spellStart"/>
      <w:r w:rsidRPr="0087507A">
        <w:rPr>
          <w:szCs w:val="18"/>
        </w:rPr>
        <w:t>cualquier</w:t>
      </w:r>
      <w:proofErr w:type="spellEnd"/>
      <w:r w:rsidRPr="0087507A">
        <w:rPr>
          <w:szCs w:val="18"/>
        </w:rPr>
        <w:t xml:space="preserve"> </w:t>
      </w:r>
      <w:proofErr w:type="spellStart"/>
      <w:r w:rsidRPr="0087507A">
        <w:rPr>
          <w:szCs w:val="18"/>
        </w:rPr>
        <w:t>otro</w:t>
      </w:r>
      <w:proofErr w:type="spellEnd"/>
      <w:r w:rsidRPr="0087507A">
        <w:rPr>
          <w:szCs w:val="18"/>
        </w:rPr>
        <w:t xml:space="preserve"> </w:t>
      </w:r>
      <w:proofErr w:type="spellStart"/>
      <w:r w:rsidRPr="0087507A">
        <w:rPr>
          <w:szCs w:val="18"/>
        </w:rPr>
        <w:t>país</w:t>
      </w:r>
      <w:proofErr w:type="spellEnd"/>
      <w:r w:rsidRPr="0087507A">
        <w:rPr>
          <w:szCs w:val="18"/>
        </w:rPr>
        <w:t xml:space="preserve">, </w:t>
      </w:r>
      <w:proofErr w:type="spellStart"/>
      <w:r w:rsidRPr="0087507A">
        <w:rPr>
          <w:szCs w:val="18"/>
        </w:rPr>
        <w:t>así</w:t>
      </w:r>
      <w:proofErr w:type="spellEnd"/>
      <w:r w:rsidRPr="0087507A">
        <w:rPr>
          <w:szCs w:val="18"/>
        </w:rPr>
        <w:t xml:space="preserve"> </w:t>
      </w:r>
      <w:proofErr w:type="spellStart"/>
      <w:r w:rsidRPr="0087507A">
        <w:rPr>
          <w:szCs w:val="18"/>
        </w:rPr>
        <w:t>como</w:t>
      </w:r>
      <w:proofErr w:type="spellEnd"/>
      <w:r w:rsidRPr="0087507A">
        <w:rPr>
          <w:szCs w:val="18"/>
        </w:rPr>
        <w:t xml:space="preserve"> a </w:t>
      </w:r>
      <w:proofErr w:type="spellStart"/>
      <w:r w:rsidRPr="0087507A">
        <w:rPr>
          <w:szCs w:val="18"/>
        </w:rPr>
        <w:t>recibir</w:t>
      </w:r>
      <w:proofErr w:type="spellEnd"/>
      <w:r w:rsidRPr="0087507A">
        <w:rPr>
          <w:szCs w:val="18"/>
        </w:rPr>
        <w:t xml:space="preserve"> </w:t>
      </w:r>
      <w:proofErr w:type="spellStart"/>
      <w:r w:rsidRPr="0087507A">
        <w:rPr>
          <w:szCs w:val="18"/>
        </w:rPr>
        <w:t>dinero</w:t>
      </w:r>
      <w:proofErr w:type="spellEnd"/>
      <w:r w:rsidRPr="0087507A">
        <w:rPr>
          <w:szCs w:val="18"/>
        </w:rPr>
        <w:t xml:space="preserve"> o </w:t>
      </w:r>
      <w:proofErr w:type="spellStart"/>
      <w:r w:rsidRPr="0087507A">
        <w:rPr>
          <w:szCs w:val="18"/>
        </w:rPr>
        <w:t>bienes</w:t>
      </w:r>
      <w:proofErr w:type="spellEnd"/>
      <w:r w:rsidRPr="0087507A">
        <w:rPr>
          <w:szCs w:val="18"/>
        </w:rPr>
        <w:t xml:space="preserve"> </w:t>
      </w:r>
      <w:proofErr w:type="spellStart"/>
      <w:r w:rsidRPr="0087507A">
        <w:rPr>
          <w:szCs w:val="18"/>
        </w:rPr>
        <w:t>desde</w:t>
      </w:r>
      <w:proofErr w:type="spellEnd"/>
      <w:r w:rsidRPr="0087507A">
        <w:rPr>
          <w:szCs w:val="18"/>
        </w:rPr>
        <w:t xml:space="preserve"> el </w:t>
      </w:r>
      <w:proofErr w:type="spellStart"/>
      <w:r w:rsidRPr="0087507A">
        <w:rPr>
          <w:szCs w:val="18"/>
        </w:rPr>
        <w:t>extranjero</w:t>
      </w:r>
      <w:proofErr w:type="spellEnd"/>
      <w:r w:rsidRPr="0087507A">
        <w:rPr>
          <w:szCs w:val="18"/>
        </w:rPr>
        <w:t xml:space="preserve">, </w:t>
      </w:r>
      <w:proofErr w:type="spellStart"/>
      <w:r w:rsidRPr="0087507A">
        <w:rPr>
          <w:szCs w:val="18"/>
        </w:rPr>
        <w:t>conforme</w:t>
      </w:r>
      <w:proofErr w:type="spellEnd"/>
      <w:r w:rsidRPr="0087507A">
        <w:rPr>
          <w:szCs w:val="18"/>
        </w:rPr>
        <w:t xml:space="preserve"> a las </w:t>
      </w:r>
      <w:proofErr w:type="spellStart"/>
      <w:r w:rsidRPr="0087507A">
        <w:rPr>
          <w:szCs w:val="18"/>
        </w:rPr>
        <w:t>condiciones</w:t>
      </w:r>
      <w:proofErr w:type="spellEnd"/>
      <w:r w:rsidRPr="0087507A">
        <w:rPr>
          <w:szCs w:val="18"/>
        </w:rPr>
        <w:t xml:space="preserve"> y </w:t>
      </w:r>
      <w:proofErr w:type="spellStart"/>
      <w:r w:rsidRPr="0087507A">
        <w:rPr>
          <w:szCs w:val="18"/>
        </w:rPr>
        <w:t>procedimientos</w:t>
      </w:r>
      <w:proofErr w:type="spellEnd"/>
      <w:r w:rsidRPr="0087507A">
        <w:rPr>
          <w:szCs w:val="18"/>
        </w:rPr>
        <w:t xml:space="preserve"> </w:t>
      </w:r>
      <w:proofErr w:type="spellStart"/>
      <w:r w:rsidRPr="0087507A">
        <w:rPr>
          <w:szCs w:val="18"/>
        </w:rPr>
        <w:t>establecidos</w:t>
      </w:r>
      <w:proofErr w:type="spellEnd"/>
      <w:r w:rsidRPr="0087507A">
        <w:rPr>
          <w:szCs w:val="18"/>
        </w:rPr>
        <w:t xml:space="preserve"> </w:t>
      </w:r>
      <w:proofErr w:type="spellStart"/>
      <w:r w:rsidRPr="0087507A">
        <w:rPr>
          <w:szCs w:val="18"/>
        </w:rPr>
        <w:t>en</w:t>
      </w:r>
      <w:proofErr w:type="spellEnd"/>
      <w:r w:rsidRPr="0087507A">
        <w:rPr>
          <w:szCs w:val="18"/>
        </w:rPr>
        <w:t xml:space="preserve"> la </w:t>
      </w:r>
      <w:proofErr w:type="spellStart"/>
      <w:r w:rsidRPr="0087507A">
        <w:rPr>
          <w:szCs w:val="18"/>
        </w:rPr>
        <w:t>legislación</w:t>
      </w:r>
      <w:proofErr w:type="spellEnd"/>
      <w:r w:rsidRPr="0087507A">
        <w:rPr>
          <w:szCs w:val="18"/>
        </w:rPr>
        <w:t xml:space="preserve"> </w:t>
      </w:r>
      <w:proofErr w:type="spellStart"/>
      <w:r w:rsidRPr="0087507A">
        <w:rPr>
          <w:szCs w:val="18"/>
        </w:rPr>
        <w:t>aplicable</w:t>
      </w:r>
      <w:proofErr w:type="spellEnd"/>
      <w:r w:rsidRPr="0087507A">
        <w:rPr>
          <w:szCs w:val="18"/>
        </w:rPr>
        <w:t xml:space="preserve"> y a los </w:t>
      </w:r>
      <w:proofErr w:type="spellStart"/>
      <w:r w:rsidRPr="0087507A">
        <w:rPr>
          <w:szCs w:val="18"/>
        </w:rPr>
        <w:t>acuerdos</w:t>
      </w:r>
      <w:proofErr w:type="spellEnd"/>
      <w:r w:rsidRPr="0087507A">
        <w:rPr>
          <w:szCs w:val="18"/>
        </w:rPr>
        <w:t xml:space="preserve"> </w:t>
      </w:r>
      <w:proofErr w:type="spellStart"/>
      <w:r w:rsidRPr="0087507A">
        <w:rPr>
          <w:szCs w:val="18"/>
        </w:rPr>
        <w:t>internacionales</w:t>
      </w:r>
      <w:proofErr w:type="spellEnd"/>
      <w:r w:rsidRPr="0087507A">
        <w:rPr>
          <w:szCs w:val="18"/>
        </w:rPr>
        <w:t xml:space="preserve"> </w:t>
      </w:r>
      <w:proofErr w:type="spellStart"/>
      <w:r w:rsidRPr="0087507A">
        <w:rPr>
          <w:szCs w:val="18"/>
        </w:rPr>
        <w:t>ratificados</w:t>
      </w:r>
      <w:proofErr w:type="spellEnd"/>
      <w:r w:rsidRPr="0087507A">
        <w:rPr>
          <w:szCs w:val="18"/>
        </w:rPr>
        <w:t xml:space="preserve"> por Chile y que se </w:t>
      </w:r>
      <w:proofErr w:type="spellStart"/>
      <w:r w:rsidRPr="0087507A">
        <w:rPr>
          <w:szCs w:val="18"/>
        </w:rPr>
        <w:t>encuentren</w:t>
      </w:r>
      <w:proofErr w:type="spellEnd"/>
      <w:r w:rsidRPr="0087507A">
        <w:rPr>
          <w:szCs w:val="18"/>
        </w:rPr>
        <w:t xml:space="preserve"> </w:t>
      </w:r>
      <w:proofErr w:type="spellStart"/>
      <w:r w:rsidRPr="0087507A">
        <w:rPr>
          <w:szCs w:val="18"/>
        </w:rPr>
        <w:t>vigentes</w:t>
      </w:r>
      <w:proofErr w:type="spellEnd"/>
      <w:r w:rsidRPr="0087507A">
        <w:rPr>
          <w:szCs w:val="18"/>
        </w:rPr>
        <w:t>.</w:t>
      </w:r>
    </w:p>
  </w:footnote>
  <w:footnote w:id="22">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El Estado </w:t>
      </w:r>
      <w:proofErr w:type="spellStart"/>
      <w:r w:rsidRPr="0087507A">
        <w:rPr>
          <w:szCs w:val="18"/>
        </w:rPr>
        <w:t>asegurará</w:t>
      </w:r>
      <w:proofErr w:type="spellEnd"/>
      <w:r w:rsidRPr="0087507A">
        <w:rPr>
          <w:szCs w:val="18"/>
        </w:rPr>
        <w:t xml:space="preserve"> a los </w:t>
      </w:r>
      <w:proofErr w:type="spellStart"/>
      <w:r w:rsidRPr="0087507A">
        <w:rPr>
          <w:szCs w:val="18"/>
        </w:rPr>
        <w:t>extranjeros</w:t>
      </w:r>
      <w:proofErr w:type="spellEnd"/>
      <w:r w:rsidRPr="0087507A">
        <w:rPr>
          <w:szCs w:val="18"/>
        </w:rPr>
        <w:t xml:space="preserve"> un </w:t>
      </w:r>
      <w:proofErr w:type="spellStart"/>
      <w:r w:rsidRPr="0087507A">
        <w:rPr>
          <w:szCs w:val="18"/>
        </w:rPr>
        <w:t>procedimiento</w:t>
      </w:r>
      <w:proofErr w:type="spellEnd"/>
      <w:r w:rsidRPr="0087507A">
        <w:rPr>
          <w:szCs w:val="18"/>
        </w:rPr>
        <w:t xml:space="preserve"> e </w:t>
      </w:r>
      <w:proofErr w:type="spellStart"/>
      <w:r w:rsidRPr="0087507A">
        <w:rPr>
          <w:szCs w:val="18"/>
        </w:rPr>
        <w:t>investigación</w:t>
      </w:r>
      <w:proofErr w:type="spellEnd"/>
      <w:r w:rsidRPr="0087507A">
        <w:rPr>
          <w:szCs w:val="18"/>
        </w:rPr>
        <w:t xml:space="preserve"> </w:t>
      </w:r>
      <w:proofErr w:type="spellStart"/>
      <w:r w:rsidRPr="0087507A">
        <w:rPr>
          <w:szCs w:val="18"/>
        </w:rPr>
        <w:t>racional</w:t>
      </w:r>
      <w:proofErr w:type="spellEnd"/>
      <w:r w:rsidRPr="0087507A">
        <w:rPr>
          <w:szCs w:val="18"/>
        </w:rPr>
        <w:t xml:space="preserve"> y </w:t>
      </w:r>
      <w:proofErr w:type="spellStart"/>
      <w:r w:rsidRPr="0087507A">
        <w:rPr>
          <w:szCs w:val="18"/>
        </w:rPr>
        <w:t>justo</w:t>
      </w:r>
      <w:proofErr w:type="spellEnd"/>
      <w:r w:rsidRPr="0087507A">
        <w:rPr>
          <w:szCs w:val="18"/>
        </w:rPr>
        <w:t xml:space="preserve"> para el </w:t>
      </w:r>
      <w:proofErr w:type="spellStart"/>
      <w:r w:rsidRPr="0087507A">
        <w:rPr>
          <w:szCs w:val="18"/>
        </w:rPr>
        <w:t>establecimiento</w:t>
      </w:r>
      <w:proofErr w:type="spellEnd"/>
      <w:r w:rsidRPr="0087507A">
        <w:rPr>
          <w:szCs w:val="18"/>
        </w:rPr>
        <w:t xml:space="preserve"> de las </w:t>
      </w:r>
      <w:proofErr w:type="spellStart"/>
      <w:r w:rsidRPr="0087507A">
        <w:rPr>
          <w:szCs w:val="18"/>
        </w:rPr>
        <w:t>sanciones</w:t>
      </w:r>
      <w:proofErr w:type="spellEnd"/>
      <w:r w:rsidRPr="0087507A">
        <w:rPr>
          <w:szCs w:val="18"/>
        </w:rPr>
        <w:t xml:space="preserve"> </w:t>
      </w:r>
      <w:proofErr w:type="spellStart"/>
      <w:r w:rsidRPr="0087507A">
        <w:rPr>
          <w:szCs w:val="18"/>
        </w:rPr>
        <w:t>contenidas</w:t>
      </w:r>
      <w:proofErr w:type="spellEnd"/>
      <w:r w:rsidRPr="0087507A">
        <w:rPr>
          <w:szCs w:val="18"/>
        </w:rPr>
        <w:t xml:space="preserve"> </w:t>
      </w:r>
      <w:proofErr w:type="spellStart"/>
      <w:r w:rsidRPr="0087507A">
        <w:rPr>
          <w:szCs w:val="18"/>
        </w:rPr>
        <w:t>en</w:t>
      </w:r>
      <w:proofErr w:type="spellEnd"/>
      <w:r w:rsidRPr="0087507A">
        <w:rPr>
          <w:szCs w:val="18"/>
        </w:rPr>
        <w:t xml:space="preserve"> </w:t>
      </w:r>
      <w:proofErr w:type="spellStart"/>
      <w:r w:rsidRPr="0087507A">
        <w:rPr>
          <w:szCs w:val="18"/>
        </w:rPr>
        <w:t>esta</w:t>
      </w:r>
      <w:proofErr w:type="spellEnd"/>
      <w:r w:rsidRPr="0087507A">
        <w:rPr>
          <w:szCs w:val="18"/>
        </w:rPr>
        <w:t xml:space="preserve"> ley, de </w:t>
      </w:r>
      <w:proofErr w:type="spellStart"/>
      <w:r w:rsidRPr="0087507A">
        <w:rPr>
          <w:szCs w:val="18"/>
        </w:rPr>
        <w:t>conformidad</w:t>
      </w:r>
      <w:proofErr w:type="spellEnd"/>
      <w:r w:rsidRPr="0087507A">
        <w:rPr>
          <w:szCs w:val="18"/>
        </w:rPr>
        <w:t xml:space="preserve"> con los </w:t>
      </w:r>
      <w:proofErr w:type="spellStart"/>
      <w:r w:rsidRPr="0087507A">
        <w:rPr>
          <w:szCs w:val="18"/>
        </w:rPr>
        <w:t>derechos</w:t>
      </w:r>
      <w:proofErr w:type="spellEnd"/>
      <w:r w:rsidRPr="0087507A">
        <w:rPr>
          <w:szCs w:val="18"/>
        </w:rPr>
        <w:t xml:space="preserve"> y </w:t>
      </w:r>
      <w:proofErr w:type="spellStart"/>
      <w:r w:rsidRPr="0087507A">
        <w:rPr>
          <w:szCs w:val="18"/>
        </w:rPr>
        <w:t>garantías</w:t>
      </w:r>
      <w:proofErr w:type="spellEnd"/>
      <w:r w:rsidRPr="0087507A">
        <w:rPr>
          <w:szCs w:val="18"/>
        </w:rPr>
        <w:t xml:space="preserve"> que les </w:t>
      </w:r>
      <w:proofErr w:type="spellStart"/>
      <w:r w:rsidRPr="0087507A">
        <w:rPr>
          <w:szCs w:val="18"/>
        </w:rPr>
        <w:t>confiere</w:t>
      </w:r>
      <w:proofErr w:type="spellEnd"/>
      <w:r w:rsidRPr="0087507A">
        <w:rPr>
          <w:szCs w:val="18"/>
        </w:rPr>
        <w:t xml:space="preserve"> la CPR, con especial </w:t>
      </w:r>
      <w:proofErr w:type="spellStart"/>
      <w:r w:rsidRPr="0087507A">
        <w:rPr>
          <w:szCs w:val="18"/>
        </w:rPr>
        <w:t>consideración</w:t>
      </w:r>
      <w:proofErr w:type="spellEnd"/>
      <w:r w:rsidRPr="0087507A">
        <w:rPr>
          <w:szCs w:val="18"/>
        </w:rPr>
        <w:t xml:space="preserve"> a lo </w:t>
      </w:r>
      <w:proofErr w:type="spellStart"/>
      <w:r w:rsidRPr="0087507A">
        <w:rPr>
          <w:szCs w:val="18"/>
        </w:rPr>
        <w:t>dispuesto</w:t>
      </w:r>
      <w:proofErr w:type="spellEnd"/>
      <w:r w:rsidRPr="0087507A">
        <w:rPr>
          <w:szCs w:val="18"/>
        </w:rPr>
        <w:t xml:space="preserve"> </w:t>
      </w:r>
      <w:proofErr w:type="spellStart"/>
      <w:r w:rsidRPr="0087507A">
        <w:rPr>
          <w:szCs w:val="18"/>
        </w:rPr>
        <w:t>en</w:t>
      </w:r>
      <w:proofErr w:type="spellEnd"/>
      <w:r w:rsidRPr="0087507A">
        <w:rPr>
          <w:szCs w:val="18"/>
        </w:rPr>
        <w:t xml:space="preserve"> el </w:t>
      </w:r>
      <w:proofErr w:type="spellStart"/>
      <w:r w:rsidRPr="0087507A">
        <w:rPr>
          <w:szCs w:val="18"/>
        </w:rPr>
        <w:t>número</w:t>
      </w:r>
      <w:proofErr w:type="spellEnd"/>
      <w:r w:rsidRPr="0087507A">
        <w:rPr>
          <w:szCs w:val="18"/>
        </w:rPr>
        <w:t xml:space="preserve"> 3 de </w:t>
      </w:r>
      <w:proofErr w:type="spellStart"/>
      <w:r w:rsidRPr="0087507A">
        <w:rPr>
          <w:szCs w:val="18"/>
        </w:rPr>
        <w:t>su</w:t>
      </w:r>
      <w:proofErr w:type="spellEnd"/>
      <w:r w:rsidRPr="0087507A">
        <w:rPr>
          <w:szCs w:val="18"/>
        </w:rPr>
        <w:t xml:space="preserve"> </w:t>
      </w:r>
      <w:proofErr w:type="spellStart"/>
      <w:r w:rsidRPr="0087507A">
        <w:rPr>
          <w:szCs w:val="18"/>
        </w:rPr>
        <w:t>artículo</w:t>
      </w:r>
      <w:proofErr w:type="spellEnd"/>
      <w:r w:rsidRPr="0087507A">
        <w:rPr>
          <w:szCs w:val="18"/>
        </w:rPr>
        <w:t xml:space="preserve"> 19, y </w:t>
      </w:r>
      <w:proofErr w:type="spellStart"/>
      <w:r w:rsidRPr="0087507A">
        <w:rPr>
          <w:szCs w:val="18"/>
        </w:rPr>
        <w:t>deberá</w:t>
      </w:r>
      <w:proofErr w:type="spellEnd"/>
      <w:r w:rsidRPr="0087507A">
        <w:rPr>
          <w:szCs w:val="18"/>
        </w:rPr>
        <w:t xml:space="preserve"> </w:t>
      </w:r>
      <w:proofErr w:type="spellStart"/>
      <w:r w:rsidRPr="0087507A">
        <w:rPr>
          <w:szCs w:val="18"/>
        </w:rPr>
        <w:t>arbitrar</w:t>
      </w:r>
      <w:proofErr w:type="spellEnd"/>
      <w:r w:rsidRPr="0087507A">
        <w:rPr>
          <w:szCs w:val="18"/>
        </w:rPr>
        <w:t xml:space="preserve"> los </w:t>
      </w:r>
      <w:proofErr w:type="spellStart"/>
      <w:r w:rsidRPr="0087507A">
        <w:rPr>
          <w:szCs w:val="18"/>
        </w:rPr>
        <w:t>medios</w:t>
      </w:r>
      <w:proofErr w:type="spellEnd"/>
      <w:r w:rsidRPr="0087507A">
        <w:rPr>
          <w:szCs w:val="18"/>
        </w:rPr>
        <w:t xml:space="preserve"> </w:t>
      </w:r>
      <w:proofErr w:type="spellStart"/>
      <w:r w:rsidRPr="0087507A">
        <w:rPr>
          <w:szCs w:val="18"/>
        </w:rPr>
        <w:t>neces</w:t>
      </w:r>
      <w:r w:rsidRPr="00E620DB">
        <w:rPr>
          <w:szCs w:val="18"/>
        </w:rPr>
        <w:t>arios</w:t>
      </w:r>
      <w:proofErr w:type="spellEnd"/>
      <w:r w:rsidRPr="00E620DB">
        <w:rPr>
          <w:szCs w:val="18"/>
        </w:rPr>
        <w:t xml:space="preserve"> para </w:t>
      </w:r>
      <w:proofErr w:type="spellStart"/>
      <w:r w:rsidRPr="00E620DB">
        <w:rPr>
          <w:szCs w:val="18"/>
        </w:rPr>
        <w:t>otorgar</w:t>
      </w:r>
      <w:proofErr w:type="spellEnd"/>
      <w:r w:rsidRPr="00E620DB">
        <w:rPr>
          <w:szCs w:val="18"/>
        </w:rPr>
        <w:t xml:space="preserve"> </w:t>
      </w:r>
      <w:proofErr w:type="spellStart"/>
      <w:r w:rsidRPr="00E620DB">
        <w:rPr>
          <w:szCs w:val="18"/>
        </w:rPr>
        <w:t>asesoramiento</w:t>
      </w:r>
      <w:proofErr w:type="spellEnd"/>
      <w:r w:rsidRPr="00E620DB">
        <w:rPr>
          <w:szCs w:val="18"/>
        </w:rPr>
        <w:t xml:space="preserve"> y </w:t>
      </w:r>
      <w:proofErr w:type="spellStart"/>
      <w:r w:rsidRPr="00E620DB">
        <w:rPr>
          <w:szCs w:val="18"/>
        </w:rPr>
        <w:t>defensa</w:t>
      </w:r>
      <w:proofErr w:type="spellEnd"/>
      <w:r w:rsidRPr="00E620DB">
        <w:rPr>
          <w:szCs w:val="18"/>
        </w:rPr>
        <w:t xml:space="preserve"> </w:t>
      </w:r>
      <w:proofErr w:type="spellStart"/>
      <w:r w:rsidRPr="00E620DB">
        <w:rPr>
          <w:szCs w:val="18"/>
        </w:rPr>
        <w:t>jurídica</w:t>
      </w:r>
      <w:proofErr w:type="spellEnd"/>
      <w:r w:rsidRPr="00E620DB">
        <w:rPr>
          <w:szCs w:val="18"/>
        </w:rPr>
        <w:t xml:space="preserve"> a </w:t>
      </w:r>
      <w:proofErr w:type="spellStart"/>
      <w:r w:rsidRPr="00E620DB">
        <w:rPr>
          <w:szCs w:val="18"/>
        </w:rPr>
        <w:t>aquellos</w:t>
      </w:r>
      <w:proofErr w:type="spellEnd"/>
      <w:r w:rsidRPr="00E620DB">
        <w:rPr>
          <w:szCs w:val="18"/>
        </w:rPr>
        <w:t xml:space="preserve"> </w:t>
      </w:r>
      <w:proofErr w:type="spellStart"/>
      <w:r w:rsidRPr="00E620DB">
        <w:rPr>
          <w:szCs w:val="18"/>
        </w:rPr>
        <w:t>extranjeros</w:t>
      </w:r>
      <w:proofErr w:type="spellEnd"/>
      <w:r w:rsidRPr="00E620DB">
        <w:rPr>
          <w:szCs w:val="18"/>
        </w:rPr>
        <w:t xml:space="preserve"> que no </w:t>
      </w:r>
      <w:proofErr w:type="spellStart"/>
      <w:r w:rsidRPr="00E620DB">
        <w:rPr>
          <w:szCs w:val="18"/>
        </w:rPr>
        <w:t>puedan</w:t>
      </w:r>
      <w:proofErr w:type="spellEnd"/>
      <w:r w:rsidRPr="00E620DB">
        <w:rPr>
          <w:szCs w:val="18"/>
        </w:rPr>
        <w:t xml:space="preserve"> </w:t>
      </w:r>
      <w:proofErr w:type="spellStart"/>
      <w:r w:rsidRPr="00E620DB">
        <w:rPr>
          <w:szCs w:val="18"/>
        </w:rPr>
        <w:t>procurárselos</w:t>
      </w:r>
      <w:proofErr w:type="spellEnd"/>
      <w:r w:rsidRPr="00E620DB">
        <w:rPr>
          <w:szCs w:val="18"/>
        </w:rPr>
        <w:t xml:space="preserve"> por </w:t>
      </w:r>
      <w:proofErr w:type="spellStart"/>
      <w:r w:rsidRPr="00E620DB">
        <w:rPr>
          <w:szCs w:val="18"/>
        </w:rPr>
        <w:t>sí</w:t>
      </w:r>
      <w:proofErr w:type="spellEnd"/>
      <w:r w:rsidRPr="00E620DB">
        <w:rPr>
          <w:szCs w:val="18"/>
        </w:rPr>
        <w:t xml:space="preserve"> </w:t>
      </w:r>
      <w:proofErr w:type="spellStart"/>
      <w:r w:rsidRPr="00E620DB">
        <w:rPr>
          <w:szCs w:val="18"/>
        </w:rPr>
        <w:t>mismos</w:t>
      </w:r>
      <w:proofErr w:type="spellEnd"/>
      <w:r w:rsidRPr="00E620DB">
        <w:rPr>
          <w:szCs w:val="18"/>
        </w:rPr>
        <w:t xml:space="preserve">, y los </w:t>
      </w:r>
      <w:proofErr w:type="spellStart"/>
      <w:r w:rsidRPr="00E620DB">
        <w:rPr>
          <w:szCs w:val="18"/>
        </w:rPr>
        <w:t>tratados</w:t>
      </w:r>
      <w:proofErr w:type="spellEnd"/>
      <w:r w:rsidRPr="00E620DB">
        <w:rPr>
          <w:szCs w:val="18"/>
        </w:rPr>
        <w:t xml:space="preserve"> </w:t>
      </w:r>
      <w:proofErr w:type="spellStart"/>
      <w:r w:rsidRPr="00E620DB">
        <w:rPr>
          <w:szCs w:val="18"/>
        </w:rPr>
        <w:t>internacionales</w:t>
      </w:r>
      <w:proofErr w:type="spellEnd"/>
      <w:r w:rsidRPr="00E620DB">
        <w:rPr>
          <w:szCs w:val="18"/>
        </w:rPr>
        <w:t xml:space="preserve"> </w:t>
      </w:r>
      <w:proofErr w:type="spellStart"/>
      <w:r w:rsidRPr="00E620DB">
        <w:rPr>
          <w:szCs w:val="18"/>
        </w:rPr>
        <w:t>suscritos</w:t>
      </w:r>
      <w:proofErr w:type="spellEnd"/>
      <w:r w:rsidRPr="00E620DB">
        <w:rPr>
          <w:szCs w:val="18"/>
        </w:rPr>
        <w:t xml:space="preserve"> por el Estado y que se </w:t>
      </w:r>
      <w:proofErr w:type="spellStart"/>
      <w:r w:rsidRPr="00E620DB">
        <w:rPr>
          <w:szCs w:val="18"/>
        </w:rPr>
        <w:t>encuentren</w:t>
      </w:r>
      <w:proofErr w:type="spellEnd"/>
      <w:r w:rsidRPr="00E620DB">
        <w:rPr>
          <w:szCs w:val="18"/>
        </w:rPr>
        <w:t xml:space="preserve"> </w:t>
      </w:r>
      <w:proofErr w:type="spellStart"/>
      <w:r w:rsidRPr="00E620DB">
        <w:rPr>
          <w:szCs w:val="18"/>
        </w:rPr>
        <w:t>vigentes</w:t>
      </w:r>
      <w:proofErr w:type="spellEnd"/>
      <w:r w:rsidRPr="00E620DB">
        <w:rPr>
          <w:szCs w:val="18"/>
        </w:rPr>
        <w:t>.</w:t>
      </w:r>
    </w:p>
  </w:footnote>
  <w:footnote w:id="23">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Los </w:t>
      </w:r>
      <w:proofErr w:type="spellStart"/>
      <w:r w:rsidRPr="0087507A">
        <w:rPr>
          <w:szCs w:val="18"/>
        </w:rPr>
        <w:t>extranjeros</w:t>
      </w:r>
      <w:proofErr w:type="spellEnd"/>
      <w:r w:rsidRPr="0087507A">
        <w:rPr>
          <w:szCs w:val="18"/>
        </w:rPr>
        <w:t xml:space="preserve"> y sus </w:t>
      </w:r>
      <w:proofErr w:type="spellStart"/>
      <w:r w:rsidRPr="0087507A">
        <w:rPr>
          <w:szCs w:val="18"/>
        </w:rPr>
        <w:t>familiares</w:t>
      </w:r>
      <w:proofErr w:type="spellEnd"/>
      <w:r w:rsidRPr="0087507A">
        <w:rPr>
          <w:szCs w:val="18"/>
        </w:rPr>
        <w:t xml:space="preserve"> no </w:t>
      </w:r>
      <w:proofErr w:type="spellStart"/>
      <w:r w:rsidRPr="0087507A">
        <w:rPr>
          <w:szCs w:val="18"/>
        </w:rPr>
        <w:t>podrán</w:t>
      </w:r>
      <w:proofErr w:type="spellEnd"/>
      <w:r w:rsidRPr="0087507A">
        <w:rPr>
          <w:szCs w:val="18"/>
        </w:rPr>
        <w:t xml:space="preserve"> ser </w:t>
      </w:r>
      <w:proofErr w:type="spellStart"/>
      <w:r w:rsidRPr="0087507A">
        <w:rPr>
          <w:szCs w:val="18"/>
        </w:rPr>
        <w:t>objeto</w:t>
      </w:r>
      <w:proofErr w:type="spellEnd"/>
      <w:r w:rsidRPr="0087507A">
        <w:rPr>
          <w:szCs w:val="18"/>
        </w:rPr>
        <w:t xml:space="preserve"> de </w:t>
      </w:r>
      <w:proofErr w:type="spellStart"/>
      <w:r w:rsidRPr="0087507A">
        <w:rPr>
          <w:szCs w:val="18"/>
        </w:rPr>
        <w:t>medidas</w:t>
      </w:r>
      <w:proofErr w:type="spellEnd"/>
      <w:r w:rsidRPr="0087507A">
        <w:rPr>
          <w:szCs w:val="18"/>
        </w:rPr>
        <w:t xml:space="preserve"> de </w:t>
      </w:r>
      <w:proofErr w:type="spellStart"/>
      <w:r w:rsidRPr="0087507A">
        <w:rPr>
          <w:szCs w:val="18"/>
        </w:rPr>
        <w:t>expulsión</w:t>
      </w:r>
      <w:proofErr w:type="spellEnd"/>
      <w:r w:rsidRPr="0087507A">
        <w:rPr>
          <w:szCs w:val="18"/>
        </w:rPr>
        <w:t xml:space="preserve"> </w:t>
      </w:r>
      <w:proofErr w:type="spellStart"/>
      <w:r w:rsidRPr="0087507A">
        <w:rPr>
          <w:szCs w:val="18"/>
        </w:rPr>
        <w:t>colectivas</w:t>
      </w:r>
      <w:proofErr w:type="spellEnd"/>
      <w:r w:rsidRPr="0087507A">
        <w:rPr>
          <w:szCs w:val="18"/>
        </w:rPr>
        <w:t xml:space="preserve">, </w:t>
      </w:r>
      <w:proofErr w:type="spellStart"/>
      <w:r w:rsidRPr="0087507A">
        <w:rPr>
          <w:szCs w:val="18"/>
        </w:rPr>
        <w:t>debiéndose</w:t>
      </w:r>
      <w:proofErr w:type="spellEnd"/>
      <w:r w:rsidRPr="0087507A">
        <w:rPr>
          <w:szCs w:val="18"/>
        </w:rPr>
        <w:t xml:space="preserve"> </w:t>
      </w:r>
      <w:proofErr w:type="spellStart"/>
      <w:r w:rsidRPr="0087507A">
        <w:rPr>
          <w:szCs w:val="18"/>
        </w:rPr>
        <w:t>analizar</w:t>
      </w:r>
      <w:proofErr w:type="spellEnd"/>
      <w:r w:rsidRPr="0087507A">
        <w:rPr>
          <w:szCs w:val="18"/>
        </w:rPr>
        <w:t xml:space="preserve"> y </w:t>
      </w:r>
      <w:proofErr w:type="spellStart"/>
      <w:r w:rsidRPr="0087507A">
        <w:rPr>
          <w:szCs w:val="18"/>
        </w:rPr>
        <w:t>decidir</w:t>
      </w:r>
      <w:proofErr w:type="spellEnd"/>
      <w:r w:rsidRPr="0087507A">
        <w:rPr>
          <w:szCs w:val="18"/>
        </w:rPr>
        <w:t xml:space="preserve"> </w:t>
      </w:r>
      <w:proofErr w:type="spellStart"/>
      <w:r w:rsidRPr="0087507A">
        <w:rPr>
          <w:szCs w:val="18"/>
        </w:rPr>
        <w:t>cada</w:t>
      </w:r>
      <w:proofErr w:type="spellEnd"/>
      <w:r w:rsidRPr="0087507A">
        <w:rPr>
          <w:szCs w:val="18"/>
        </w:rPr>
        <w:t xml:space="preserve"> </w:t>
      </w:r>
      <w:proofErr w:type="spellStart"/>
      <w:r w:rsidRPr="0087507A">
        <w:rPr>
          <w:szCs w:val="18"/>
        </w:rPr>
        <w:t>caso</w:t>
      </w:r>
      <w:proofErr w:type="spellEnd"/>
      <w:r w:rsidRPr="0087507A">
        <w:rPr>
          <w:szCs w:val="18"/>
        </w:rPr>
        <w:t xml:space="preserve"> </w:t>
      </w:r>
      <w:proofErr w:type="spellStart"/>
      <w:r w:rsidRPr="0087507A">
        <w:rPr>
          <w:szCs w:val="18"/>
        </w:rPr>
        <w:t>en</w:t>
      </w:r>
      <w:proofErr w:type="spellEnd"/>
      <w:r w:rsidRPr="0087507A">
        <w:rPr>
          <w:szCs w:val="18"/>
        </w:rPr>
        <w:t xml:space="preserve"> forma individual.</w:t>
      </w:r>
    </w:p>
  </w:footnote>
  <w:footnote w:id="24">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El Estado </w:t>
      </w:r>
      <w:proofErr w:type="spellStart"/>
      <w:r w:rsidRPr="0087507A">
        <w:rPr>
          <w:szCs w:val="18"/>
        </w:rPr>
        <w:t>deberá</w:t>
      </w:r>
      <w:proofErr w:type="spellEnd"/>
      <w:r w:rsidRPr="0087507A">
        <w:rPr>
          <w:szCs w:val="18"/>
        </w:rPr>
        <w:t xml:space="preserve"> </w:t>
      </w:r>
      <w:proofErr w:type="spellStart"/>
      <w:r w:rsidRPr="0087507A">
        <w:rPr>
          <w:szCs w:val="18"/>
        </w:rPr>
        <w:t>proteger</w:t>
      </w:r>
      <w:proofErr w:type="spellEnd"/>
      <w:r w:rsidRPr="0087507A">
        <w:rPr>
          <w:szCs w:val="18"/>
        </w:rPr>
        <w:t xml:space="preserve"> y </w:t>
      </w:r>
      <w:proofErr w:type="spellStart"/>
      <w:r w:rsidRPr="0087507A">
        <w:rPr>
          <w:szCs w:val="18"/>
        </w:rPr>
        <w:t>respetar</w:t>
      </w:r>
      <w:proofErr w:type="spellEnd"/>
      <w:r w:rsidRPr="0087507A">
        <w:rPr>
          <w:szCs w:val="18"/>
        </w:rPr>
        <w:t xml:space="preserve"> los </w:t>
      </w:r>
      <w:proofErr w:type="spellStart"/>
      <w:r w:rsidRPr="0087507A">
        <w:rPr>
          <w:szCs w:val="18"/>
        </w:rPr>
        <w:t>derechos</w:t>
      </w:r>
      <w:proofErr w:type="spellEnd"/>
      <w:r w:rsidRPr="0087507A">
        <w:rPr>
          <w:szCs w:val="18"/>
        </w:rPr>
        <w:t xml:space="preserve"> </w:t>
      </w:r>
      <w:proofErr w:type="spellStart"/>
      <w:r w:rsidRPr="0087507A">
        <w:rPr>
          <w:szCs w:val="18"/>
        </w:rPr>
        <w:t>humanos</w:t>
      </w:r>
      <w:proofErr w:type="spellEnd"/>
      <w:r w:rsidRPr="0087507A">
        <w:rPr>
          <w:szCs w:val="18"/>
        </w:rPr>
        <w:t xml:space="preserve"> de las personas </w:t>
      </w:r>
      <w:proofErr w:type="spellStart"/>
      <w:r w:rsidRPr="0087507A">
        <w:rPr>
          <w:szCs w:val="18"/>
        </w:rPr>
        <w:t>extranjeras</w:t>
      </w:r>
      <w:proofErr w:type="spellEnd"/>
      <w:r w:rsidRPr="0087507A">
        <w:rPr>
          <w:szCs w:val="18"/>
        </w:rPr>
        <w:t xml:space="preserve"> que se </w:t>
      </w:r>
      <w:proofErr w:type="spellStart"/>
      <w:r w:rsidRPr="0087507A">
        <w:rPr>
          <w:szCs w:val="18"/>
        </w:rPr>
        <w:t>encuentren</w:t>
      </w:r>
      <w:proofErr w:type="spellEnd"/>
      <w:r w:rsidRPr="0087507A">
        <w:rPr>
          <w:szCs w:val="18"/>
        </w:rPr>
        <w:t xml:space="preserve"> </w:t>
      </w:r>
      <w:proofErr w:type="spellStart"/>
      <w:r w:rsidRPr="0087507A">
        <w:rPr>
          <w:szCs w:val="18"/>
        </w:rPr>
        <w:t>en</w:t>
      </w:r>
      <w:proofErr w:type="spellEnd"/>
      <w:r w:rsidRPr="0087507A">
        <w:rPr>
          <w:szCs w:val="18"/>
        </w:rPr>
        <w:t xml:space="preserve"> Chile, sin </w:t>
      </w:r>
      <w:proofErr w:type="spellStart"/>
      <w:r w:rsidRPr="0087507A">
        <w:rPr>
          <w:szCs w:val="18"/>
        </w:rPr>
        <w:t>importar</w:t>
      </w:r>
      <w:proofErr w:type="spellEnd"/>
      <w:r w:rsidRPr="0087507A">
        <w:rPr>
          <w:szCs w:val="18"/>
        </w:rPr>
        <w:t xml:space="preserve"> </w:t>
      </w:r>
      <w:proofErr w:type="spellStart"/>
      <w:r w:rsidRPr="0087507A">
        <w:rPr>
          <w:szCs w:val="18"/>
        </w:rPr>
        <w:t>su</w:t>
      </w:r>
      <w:proofErr w:type="spellEnd"/>
      <w:r w:rsidRPr="0087507A">
        <w:rPr>
          <w:szCs w:val="18"/>
        </w:rPr>
        <w:t xml:space="preserve"> </w:t>
      </w:r>
      <w:proofErr w:type="spellStart"/>
      <w:r w:rsidRPr="0087507A">
        <w:rPr>
          <w:szCs w:val="18"/>
        </w:rPr>
        <w:t>condición</w:t>
      </w:r>
      <w:proofErr w:type="spellEnd"/>
      <w:r w:rsidRPr="0087507A">
        <w:rPr>
          <w:szCs w:val="18"/>
        </w:rPr>
        <w:t xml:space="preserve"> </w:t>
      </w:r>
      <w:proofErr w:type="spellStart"/>
      <w:r w:rsidRPr="0087507A">
        <w:rPr>
          <w:szCs w:val="18"/>
        </w:rPr>
        <w:t>migratoria</w:t>
      </w:r>
      <w:proofErr w:type="spellEnd"/>
      <w:r w:rsidRPr="0087507A">
        <w:rPr>
          <w:szCs w:val="18"/>
        </w:rPr>
        <w:t>.</w:t>
      </w:r>
    </w:p>
  </w:footnote>
  <w:footnote w:id="25">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Es </w:t>
      </w:r>
      <w:proofErr w:type="spellStart"/>
      <w:r w:rsidRPr="0087507A">
        <w:rPr>
          <w:szCs w:val="18"/>
        </w:rPr>
        <w:t>deber</w:t>
      </w:r>
      <w:proofErr w:type="spellEnd"/>
      <w:r w:rsidRPr="0087507A">
        <w:rPr>
          <w:szCs w:val="18"/>
        </w:rPr>
        <w:t xml:space="preserve"> del Estado </w:t>
      </w:r>
      <w:proofErr w:type="spellStart"/>
      <w:r w:rsidRPr="0087507A">
        <w:rPr>
          <w:szCs w:val="18"/>
        </w:rPr>
        <w:t>proporcionar</w:t>
      </w:r>
      <w:proofErr w:type="spellEnd"/>
      <w:r w:rsidRPr="0087507A">
        <w:rPr>
          <w:szCs w:val="18"/>
        </w:rPr>
        <w:t xml:space="preserve"> a los </w:t>
      </w:r>
      <w:proofErr w:type="spellStart"/>
      <w:r w:rsidRPr="0087507A">
        <w:rPr>
          <w:szCs w:val="18"/>
        </w:rPr>
        <w:t>extranjeros</w:t>
      </w:r>
      <w:proofErr w:type="spellEnd"/>
      <w:r w:rsidRPr="0087507A">
        <w:rPr>
          <w:szCs w:val="18"/>
        </w:rPr>
        <w:t xml:space="preserve"> </w:t>
      </w:r>
      <w:proofErr w:type="spellStart"/>
      <w:r w:rsidRPr="0087507A">
        <w:rPr>
          <w:szCs w:val="18"/>
        </w:rPr>
        <w:t>información</w:t>
      </w:r>
      <w:proofErr w:type="spellEnd"/>
      <w:r w:rsidRPr="0087507A">
        <w:rPr>
          <w:szCs w:val="18"/>
        </w:rPr>
        <w:t xml:space="preserve"> </w:t>
      </w:r>
      <w:proofErr w:type="spellStart"/>
      <w:r w:rsidRPr="0087507A">
        <w:rPr>
          <w:szCs w:val="18"/>
        </w:rPr>
        <w:t>íntegra</w:t>
      </w:r>
      <w:proofErr w:type="spellEnd"/>
      <w:r w:rsidRPr="0087507A">
        <w:rPr>
          <w:szCs w:val="18"/>
        </w:rPr>
        <w:t xml:space="preserve"> y </w:t>
      </w:r>
      <w:proofErr w:type="spellStart"/>
      <w:r w:rsidRPr="0087507A">
        <w:rPr>
          <w:szCs w:val="18"/>
        </w:rPr>
        <w:t>oportuna</w:t>
      </w:r>
      <w:proofErr w:type="spellEnd"/>
      <w:r w:rsidRPr="0087507A">
        <w:rPr>
          <w:szCs w:val="18"/>
        </w:rPr>
        <w:t xml:space="preserve"> </w:t>
      </w:r>
      <w:proofErr w:type="spellStart"/>
      <w:r w:rsidRPr="0087507A">
        <w:rPr>
          <w:szCs w:val="18"/>
        </w:rPr>
        <w:t>acerca</w:t>
      </w:r>
      <w:proofErr w:type="spellEnd"/>
      <w:r w:rsidRPr="0087507A">
        <w:rPr>
          <w:szCs w:val="18"/>
        </w:rPr>
        <w:t xml:space="preserve"> de sus </w:t>
      </w:r>
      <w:proofErr w:type="spellStart"/>
      <w:r w:rsidRPr="0087507A">
        <w:rPr>
          <w:szCs w:val="18"/>
        </w:rPr>
        <w:t>derechos</w:t>
      </w:r>
      <w:proofErr w:type="spellEnd"/>
      <w:r w:rsidRPr="0087507A">
        <w:rPr>
          <w:szCs w:val="18"/>
        </w:rPr>
        <w:t xml:space="preserve"> y </w:t>
      </w:r>
      <w:proofErr w:type="spellStart"/>
      <w:r w:rsidRPr="0087507A">
        <w:rPr>
          <w:szCs w:val="18"/>
        </w:rPr>
        <w:t>deberes</w:t>
      </w:r>
      <w:proofErr w:type="spellEnd"/>
      <w:r w:rsidRPr="0087507A">
        <w:rPr>
          <w:szCs w:val="18"/>
        </w:rPr>
        <w:t xml:space="preserve">, los </w:t>
      </w:r>
      <w:proofErr w:type="spellStart"/>
      <w:r w:rsidRPr="0087507A">
        <w:rPr>
          <w:szCs w:val="18"/>
        </w:rPr>
        <w:t>requisitos</w:t>
      </w:r>
      <w:proofErr w:type="spellEnd"/>
      <w:r w:rsidRPr="0087507A">
        <w:rPr>
          <w:szCs w:val="18"/>
        </w:rPr>
        <w:t xml:space="preserve"> y </w:t>
      </w:r>
      <w:proofErr w:type="spellStart"/>
      <w:r w:rsidRPr="0087507A">
        <w:rPr>
          <w:szCs w:val="18"/>
        </w:rPr>
        <w:t>procedimientos</w:t>
      </w:r>
      <w:proofErr w:type="spellEnd"/>
      <w:r w:rsidRPr="0087507A">
        <w:rPr>
          <w:szCs w:val="18"/>
        </w:rPr>
        <w:t xml:space="preserve"> para </w:t>
      </w:r>
      <w:proofErr w:type="spellStart"/>
      <w:r w:rsidRPr="0087507A">
        <w:rPr>
          <w:szCs w:val="18"/>
        </w:rPr>
        <w:t>su</w:t>
      </w:r>
      <w:proofErr w:type="spellEnd"/>
      <w:r w:rsidRPr="0087507A">
        <w:rPr>
          <w:szCs w:val="18"/>
        </w:rPr>
        <w:t xml:space="preserve"> </w:t>
      </w:r>
      <w:proofErr w:type="spellStart"/>
      <w:r w:rsidRPr="0087507A">
        <w:rPr>
          <w:szCs w:val="18"/>
        </w:rPr>
        <w:t>admisión</w:t>
      </w:r>
      <w:proofErr w:type="spellEnd"/>
      <w:r w:rsidRPr="0087507A">
        <w:rPr>
          <w:szCs w:val="18"/>
        </w:rPr>
        <w:t xml:space="preserve">, </w:t>
      </w:r>
      <w:proofErr w:type="spellStart"/>
      <w:r w:rsidRPr="0087507A">
        <w:rPr>
          <w:szCs w:val="18"/>
        </w:rPr>
        <w:t>estadía</w:t>
      </w:r>
      <w:proofErr w:type="spellEnd"/>
      <w:r w:rsidRPr="0087507A">
        <w:rPr>
          <w:szCs w:val="18"/>
        </w:rPr>
        <w:t xml:space="preserve"> y </w:t>
      </w:r>
      <w:proofErr w:type="spellStart"/>
      <w:r w:rsidRPr="0087507A">
        <w:rPr>
          <w:szCs w:val="18"/>
        </w:rPr>
        <w:t>egreso</w:t>
      </w:r>
      <w:proofErr w:type="spellEnd"/>
      <w:r w:rsidRPr="0087507A">
        <w:rPr>
          <w:szCs w:val="18"/>
        </w:rPr>
        <w:t xml:space="preserve"> del </w:t>
      </w:r>
      <w:proofErr w:type="spellStart"/>
      <w:r w:rsidRPr="0087507A">
        <w:rPr>
          <w:szCs w:val="18"/>
        </w:rPr>
        <w:t>país</w:t>
      </w:r>
      <w:proofErr w:type="spellEnd"/>
      <w:r w:rsidRPr="0087507A">
        <w:rPr>
          <w:szCs w:val="18"/>
        </w:rPr>
        <w:t xml:space="preserve">, y </w:t>
      </w:r>
      <w:proofErr w:type="spellStart"/>
      <w:r w:rsidRPr="0087507A">
        <w:rPr>
          <w:szCs w:val="18"/>
        </w:rPr>
        <w:t>cualquier</w:t>
      </w:r>
      <w:proofErr w:type="spellEnd"/>
      <w:r w:rsidRPr="0087507A">
        <w:rPr>
          <w:szCs w:val="18"/>
        </w:rPr>
        <w:t xml:space="preserve"> </w:t>
      </w:r>
      <w:proofErr w:type="spellStart"/>
      <w:r w:rsidRPr="0087507A">
        <w:rPr>
          <w:szCs w:val="18"/>
        </w:rPr>
        <w:t>otra</w:t>
      </w:r>
      <w:proofErr w:type="spellEnd"/>
      <w:r w:rsidRPr="0087507A">
        <w:rPr>
          <w:szCs w:val="18"/>
        </w:rPr>
        <w:t xml:space="preserve"> </w:t>
      </w:r>
      <w:proofErr w:type="spellStart"/>
      <w:r w:rsidRPr="0087507A">
        <w:rPr>
          <w:szCs w:val="18"/>
        </w:rPr>
        <w:t>información</w:t>
      </w:r>
      <w:proofErr w:type="spellEnd"/>
      <w:r w:rsidRPr="0087507A">
        <w:rPr>
          <w:szCs w:val="18"/>
        </w:rPr>
        <w:t xml:space="preserve"> </w:t>
      </w:r>
      <w:proofErr w:type="spellStart"/>
      <w:r w:rsidRPr="0087507A">
        <w:rPr>
          <w:szCs w:val="18"/>
        </w:rPr>
        <w:t>relevante</w:t>
      </w:r>
      <w:proofErr w:type="spellEnd"/>
      <w:r w:rsidRPr="0087507A">
        <w:rPr>
          <w:szCs w:val="18"/>
        </w:rPr>
        <w:t xml:space="preserve">, </w:t>
      </w:r>
      <w:proofErr w:type="spellStart"/>
      <w:r w:rsidRPr="0087507A">
        <w:rPr>
          <w:szCs w:val="18"/>
        </w:rPr>
        <w:t>en</w:t>
      </w:r>
      <w:proofErr w:type="spellEnd"/>
      <w:r w:rsidRPr="0087507A">
        <w:rPr>
          <w:szCs w:val="18"/>
        </w:rPr>
        <w:t xml:space="preserve"> </w:t>
      </w:r>
      <w:proofErr w:type="spellStart"/>
      <w:r w:rsidRPr="0087507A">
        <w:rPr>
          <w:szCs w:val="18"/>
        </w:rPr>
        <w:t>idiomas</w:t>
      </w:r>
      <w:proofErr w:type="spellEnd"/>
      <w:r w:rsidRPr="0087507A">
        <w:rPr>
          <w:szCs w:val="18"/>
        </w:rPr>
        <w:t xml:space="preserve"> </w:t>
      </w:r>
      <w:proofErr w:type="spellStart"/>
      <w:r w:rsidRPr="0087507A">
        <w:rPr>
          <w:szCs w:val="18"/>
        </w:rPr>
        <w:t>español</w:t>
      </w:r>
      <w:proofErr w:type="spellEnd"/>
      <w:r w:rsidRPr="0087507A">
        <w:rPr>
          <w:szCs w:val="18"/>
        </w:rPr>
        <w:t xml:space="preserve">, </w:t>
      </w:r>
      <w:proofErr w:type="spellStart"/>
      <w:r w:rsidRPr="0087507A">
        <w:rPr>
          <w:szCs w:val="18"/>
        </w:rPr>
        <w:t>inglés</w:t>
      </w:r>
      <w:proofErr w:type="spellEnd"/>
      <w:r w:rsidRPr="0087507A">
        <w:rPr>
          <w:szCs w:val="18"/>
        </w:rPr>
        <w:t xml:space="preserve"> y </w:t>
      </w:r>
      <w:proofErr w:type="spellStart"/>
      <w:r w:rsidRPr="0087507A">
        <w:rPr>
          <w:szCs w:val="18"/>
        </w:rPr>
        <w:t>lenguaje</w:t>
      </w:r>
      <w:proofErr w:type="spellEnd"/>
      <w:r w:rsidRPr="0087507A">
        <w:rPr>
          <w:szCs w:val="18"/>
        </w:rPr>
        <w:t xml:space="preserve"> de </w:t>
      </w:r>
      <w:proofErr w:type="spellStart"/>
      <w:r w:rsidRPr="0087507A">
        <w:rPr>
          <w:szCs w:val="18"/>
        </w:rPr>
        <w:t>señas</w:t>
      </w:r>
      <w:proofErr w:type="spellEnd"/>
      <w:r w:rsidRPr="0087507A">
        <w:rPr>
          <w:szCs w:val="18"/>
        </w:rPr>
        <w:t>.</w:t>
      </w:r>
    </w:p>
  </w:footnote>
  <w:footnote w:id="26">
    <w:p w:rsidR="00F20A3B" w:rsidRPr="0087507A"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Derechos</w:t>
      </w:r>
      <w:proofErr w:type="spellEnd"/>
      <w:r w:rsidRPr="0087507A">
        <w:rPr>
          <w:szCs w:val="18"/>
        </w:rPr>
        <w:t xml:space="preserve"> </w:t>
      </w:r>
      <w:proofErr w:type="spellStart"/>
      <w:r w:rsidRPr="0087507A">
        <w:rPr>
          <w:szCs w:val="18"/>
        </w:rPr>
        <w:t>reconocidos</w:t>
      </w:r>
      <w:proofErr w:type="spellEnd"/>
      <w:r w:rsidRPr="0087507A">
        <w:rPr>
          <w:szCs w:val="18"/>
        </w:rPr>
        <w:t xml:space="preserve"> </w:t>
      </w:r>
      <w:proofErr w:type="spellStart"/>
      <w:r w:rsidRPr="0087507A">
        <w:rPr>
          <w:szCs w:val="18"/>
        </w:rPr>
        <w:t>en</w:t>
      </w:r>
      <w:proofErr w:type="spellEnd"/>
      <w:r w:rsidRPr="0087507A">
        <w:rPr>
          <w:szCs w:val="18"/>
        </w:rPr>
        <w:t xml:space="preserve"> la CPR, las </w:t>
      </w:r>
      <w:proofErr w:type="spellStart"/>
      <w:r w:rsidRPr="0087507A">
        <w:rPr>
          <w:szCs w:val="18"/>
        </w:rPr>
        <w:t>leyes</w:t>
      </w:r>
      <w:proofErr w:type="spellEnd"/>
      <w:r w:rsidRPr="0087507A">
        <w:rPr>
          <w:szCs w:val="18"/>
        </w:rPr>
        <w:t xml:space="preserve"> y los </w:t>
      </w:r>
      <w:proofErr w:type="spellStart"/>
      <w:r w:rsidRPr="0087507A">
        <w:rPr>
          <w:szCs w:val="18"/>
        </w:rPr>
        <w:t>tratados</w:t>
      </w:r>
      <w:proofErr w:type="spellEnd"/>
      <w:r w:rsidRPr="0087507A">
        <w:rPr>
          <w:szCs w:val="18"/>
        </w:rPr>
        <w:t xml:space="preserve"> </w:t>
      </w:r>
      <w:proofErr w:type="spellStart"/>
      <w:r w:rsidRPr="0087507A">
        <w:rPr>
          <w:szCs w:val="18"/>
        </w:rPr>
        <w:t>internacionales</w:t>
      </w:r>
      <w:proofErr w:type="spellEnd"/>
      <w:r w:rsidRPr="0087507A">
        <w:rPr>
          <w:szCs w:val="18"/>
        </w:rPr>
        <w:t xml:space="preserve"> </w:t>
      </w:r>
      <w:proofErr w:type="spellStart"/>
      <w:r w:rsidRPr="0087507A">
        <w:rPr>
          <w:szCs w:val="18"/>
        </w:rPr>
        <w:t>ratificados</w:t>
      </w:r>
      <w:proofErr w:type="spellEnd"/>
      <w:r w:rsidRPr="0087507A">
        <w:rPr>
          <w:szCs w:val="18"/>
        </w:rPr>
        <w:t xml:space="preserve"> por Chile y que se </w:t>
      </w:r>
      <w:proofErr w:type="spellStart"/>
      <w:r w:rsidRPr="0087507A">
        <w:rPr>
          <w:szCs w:val="18"/>
        </w:rPr>
        <w:t>encuentren</w:t>
      </w:r>
      <w:proofErr w:type="spellEnd"/>
      <w:r w:rsidRPr="0087507A">
        <w:rPr>
          <w:szCs w:val="18"/>
        </w:rPr>
        <w:t xml:space="preserve"> </w:t>
      </w:r>
      <w:proofErr w:type="spellStart"/>
      <w:r w:rsidRPr="0087507A">
        <w:rPr>
          <w:szCs w:val="18"/>
        </w:rPr>
        <w:t>vigentes</w:t>
      </w:r>
      <w:proofErr w:type="spellEnd"/>
      <w:r w:rsidRPr="0087507A">
        <w:rPr>
          <w:szCs w:val="18"/>
        </w:rPr>
        <w:t>.</w:t>
      </w:r>
    </w:p>
  </w:footnote>
  <w:footnote w:id="27">
    <w:p w:rsidR="00F20A3B" w:rsidRPr="00852E14" w:rsidRDefault="00F20A3B" w:rsidP="006005E3">
      <w:pPr>
        <w:pStyle w:val="FootnoteText"/>
        <w:rPr>
          <w:szCs w:val="18"/>
        </w:rPr>
      </w:pPr>
      <w:r w:rsidRPr="00E620DB">
        <w:rPr>
          <w:szCs w:val="18"/>
        </w:rPr>
        <w:tab/>
      </w:r>
      <w:r w:rsidRPr="0090647C">
        <w:rPr>
          <w:rStyle w:val="FootnoteReference"/>
        </w:rPr>
        <w:footnoteRef/>
      </w:r>
      <w:r w:rsidRPr="00852E14">
        <w:rPr>
          <w:szCs w:val="18"/>
        </w:rPr>
        <w:tab/>
        <w:t>Art. 131 PL.</w:t>
      </w:r>
    </w:p>
  </w:footnote>
  <w:footnote w:id="28">
    <w:p w:rsidR="00F20A3B" w:rsidRPr="00852E14" w:rsidRDefault="00F20A3B" w:rsidP="006005E3">
      <w:pPr>
        <w:pStyle w:val="FootnoteText"/>
        <w:rPr>
          <w:szCs w:val="18"/>
        </w:rPr>
      </w:pPr>
      <w:r w:rsidRPr="00852E14">
        <w:rPr>
          <w:szCs w:val="18"/>
        </w:rPr>
        <w:tab/>
      </w:r>
      <w:r w:rsidRPr="0090647C">
        <w:rPr>
          <w:rStyle w:val="FootnoteReference"/>
        </w:rPr>
        <w:footnoteRef/>
      </w:r>
      <w:r w:rsidRPr="00852E14">
        <w:rPr>
          <w:szCs w:val="18"/>
        </w:rPr>
        <w:tab/>
        <w:t>Art. 132 PL.</w:t>
      </w:r>
    </w:p>
  </w:footnote>
  <w:footnote w:id="29">
    <w:p w:rsidR="00F20A3B" w:rsidRPr="00852E14" w:rsidRDefault="00F20A3B" w:rsidP="006005E3">
      <w:pPr>
        <w:pStyle w:val="FootnoteText"/>
        <w:rPr>
          <w:i/>
          <w:szCs w:val="18"/>
        </w:rPr>
      </w:pPr>
      <w:r w:rsidRPr="00852E14">
        <w:rPr>
          <w:szCs w:val="18"/>
        </w:rPr>
        <w:tab/>
      </w:r>
      <w:r w:rsidRPr="0090647C">
        <w:rPr>
          <w:rStyle w:val="FootnoteReference"/>
        </w:rPr>
        <w:footnoteRef/>
      </w:r>
      <w:r w:rsidRPr="00852E14">
        <w:rPr>
          <w:szCs w:val="18"/>
        </w:rPr>
        <w:tab/>
      </w:r>
      <w:r w:rsidRPr="00852E14">
        <w:rPr>
          <w:i/>
          <w:szCs w:val="18"/>
        </w:rPr>
        <w:t>Ibid.</w:t>
      </w:r>
    </w:p>
  </w:footnote>
  <w:footnote w:id="30">
    <w:p w:rsidR="00F20A3B" w:rsidRPr="00E620DB" w:rsidRDefault="00F20A3B" w:rsidP="006005E3">
      <w:pPr>
        <w:pStyle w:val="FootnoteText"/>
        <w:rPr>
          <w:szCs w:val="18"/>
        </w:rPr>
      </w:pPr>
      <w:r w:rsidRPr="00852E14">
        <w:rPr>
          <w:szCs w:val="18"/>
        </w:rPr>
        <w:tab/>
      </w:r>
      <w:r w:rsidRPr="0090647C">
        <w:rPr>
          <w:rStyle w:val="FootnoteReference"/>
        </w:rPr>
        <w:footnoteRef/>
      </w:r>
      <w:r w:rsidRPr="0087507A">
        <w:rPr>
          <w:szCs w:val="18"/>
        </w:rPr>
        <w:tab/>
      </w:r>
      <w:r w:rsidRPr="00E620DB">
        <w:rPr>
          <w:szCs w:val="18"/>
        </w:rPr>
        <w:t xml:space="preserve">Se </w:t>
      </w:r>
      <w:proofErr w:type="spellStart"/>
      <w:r w:rsidRPr="00E620DB">
        <w:rPr>
          <w:szCs w:val="18"/>
        </w:rPr>
        <w:t>estudia</w:t>
      </w:r>
      <w:proofErr w:type="spellEnd"/>
      <w:r w:rsidRPr="00E620DB">
        <w:rPr>
          <w:szCs w:val="18"/>
        </w:rPr>
        <w:t xml:space="preserve"> la </w:t>
      </w:r>
      <w:proofErr w:type="spellStart"/>
      <w:r w:rsidRPr="00E620DB">
        <w:rPr>
          <w:szCs w:val="18"/>
        </w:rPr>
        <w:t>presentación</w:t>
      </w:r>
      <w:proofErr w:type="spellEnd"/>
      <w:r w:rsidRPr="00E620DB">
        <w:rPr>
          <w:szCs w:val="18"/>
        </w:rPr>
        <w:t xml:space="preserve"> de una </w:t>
      </w:r>
      <w:proofErr w:type="spellStart"/>
      <w:r w:rsidRPr="00E620DB">
        <w:rPr>
          <w:szCs w:val="18"/>
        </w:rPr>
        <w:t>indicación</w:t>
      </w:r>
      <w:proofErr w:type="spellEnd"/>
      <w:r w:rsidRPr="00E620DB">
        <w:rPr>
          <w:szCs w:val="18"/>
        </w:rPr>
        <w:t xml:space="preserve"> que </w:t>
      </w:r>
      <w:proofErr w:type="spellStart"/>
      <w:r w:rsidRPr="00E620DB">
        <w:rPr>
          <w:szCs w:val="18"/>
        </w:rPr>
        <w:t>impida</w:t>
      </w:r>
      <w:proofErr w:type="spellEnd"/>
      <w:r w:rsidRPr="00E620DB">
        <w:rPr>
          <w:szCs w:val="18"/>
        </w:rPr>
        <w:t xml:space="preserve"> </w:t>
      </w:r>
      <w:proofErr w:type="spellStart"/>
      <w:r w:rsidRPr="00E620DB">
        <w:rPr>
          <w:szCs w:val="18"/>
        </w:rPr>
        <w:t>sancionar</w:t>
      </w:r>
      <w:proofErr w:type="spellEnd"/>
      <w:r w:rsidRPr="00E620DB">
        <w:rPr>
          <w:szCs w:val="18"/>
        </w:rPr>
        <w:t xml:space="preserve"> a los </w:t>
      </w:r>
      <w:proofErr w:type="spellStart"/>
      <w:r w:rsidRPr="00E620DB">
        <w:rPr>
          <w:szCs w:val="18"/>
        </w:rPr>
        <w:t>menores</w:t>
      </w:r>
      <w:proofErr w:type="spellEnd"/>
      <w:r w:rsidRPr="00E620DB">
        <w:rPr>
          <w:szCs w:val="18"/>
        </w:rPr>
        <w:t xml:space="preserve"> </w:t>
      </w:r>
      <w:proofErr w:type="spellStart"/>
      <w:r w:rsidRPr="00E620DB">
        <w:rPr>
          <w:szCs w:val="18"/>
        </w:rPr>
        <w:t>explícitamente</w:t>
      </w:r>
      <w:proofErr w:type="spellEnd"/>
      <w:r w:rsidRPr="00E620DB">
        <w:rPr>
          <w:szCs w:val="18"/>
        </w:rPr>
        <w:t xml:space="preserve">, </w:t>
      </w:r>
      <w:proofErr w:type="spellStart"/>
      <w:r w:rsidRPr="00E620DB">
        <w:rPr>
          <w:szCs w:val="18"/>
        </w:rPr>
        <w:t>aunque</w:t>
      </w:r>
      <w:proofErr w:type="spellEnd"/>
      <w:r w:rsidRPr="00E620DB">
        <w:rPr>
          <w:szCs w:val="18"/>
        </w:rPr>
        <w:t xml:space="preserve"> de forma </w:t>
      </w:r>
      <w:proofErr w:type="spellStart"/>
      <w:r w:rsidRPr="00E620DB">
        <w:rPr>
          <w:szCs w:val="18"/>
        </w:rPr>
        <w:t>implícita</w:t>
      </w:r>
      <w:proofErr w:type="spellEnd"/>
      <w:r w:rsidRPr="00E620DB">
        <w:rPr>
          <w:szCs w:val="18"/>
        </w:rPr>
        <w:t xml:space="preserve"> </w:t>
      </w:r>
      <w:proofErr w:type="spellStart"/>
      <w:r w:rsidRPr="00E620DB">
        <w:rPr>
          <w:szCs w:val="18"/>
        </w:rPr>
        <w:t>está</w:t>
      </w:r>
      <w:proofErr w:type="spellEnd"/>
      <w:r w:rsidRPr="00E620DB">
        <w:rPr>
          <w:szCs w:val="18"/>
        </w:rPr>
        <w:t xml:space="preserve"> </w:t>
      </w:r>
      <w:proofErr w:type="spellStart"/>
      <w:r w:rsidRPr="00E620DB">
        <w:rPr>
          <w:szCs w:val="18"/>
        </w:rPr>
        <w:t>incorporado</w:t>
      </w:r>
      <w:proofErr w:type="spellEnd"/>
      <w:r w:rsidRPr="00E620DB">
        <w:rPr>
          <w:szCs w:val="18"/>
        </w:rPr>
        <w:t xml:space="preserve"> </w:t>
      </w:r>
      <w:proofErr w:type="spellStart"/>
      <w:r w:rsidRPr="00E620DB">
        <w:rPr>
          <w:szCs w:val="18"/>
        </w:rPr>
        <w:t>en</w:t>
      </w:r>
      <w:proofErr w:type="spellEnd"/>
      <w:r w:rsidRPr="00E620DB">
        <w:rPr>
          <w:szCs w:val="18"/>
        </w:rPr>
        <w:t xml:space="preserve"> el Proyecto.</w:t>
      </w:r>
    </w:p>
  </w:footnote>
  <w:footnote w:id="31">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PL: </w:t>
      </w:r>
      <w:proofErr w:type="spellStart"/>
      <w:r w:rsidRPr="0087507A">
        <w:rPr>
          <w:szCs w:val="18"/>
        </w:rPr>
        <w:t>Artículo</w:t>
      </w:r>
      <w:proofErr w:type="spellEnd"/>
      <w:r w:rsidRPr="0087507A">
        <w:rPr>
          <w:szCs w:val="18"/>
        </w:rPr>
        <w:t xml:space="preserve"> 168.</w:t>
      </w:r>
      <w:r w:rsidRPr="00E620DB">
        <w:rPr>
          <w:szCs w:val="18"/>
        </w:rPr>
        <w:t xml:space="preserve"> – </w:t>
      </w:r>
      <w:proofErr w:type="spellStart"/>
      <w:r w:rsidRPr="00E620DB">
        <w:rPr>
          <w:szCs w:val="18"/>
        </w:rPr>
        <w:t>Prevención</w:t>
      </w:r>
      <w:proofErr w:type="spellEnd"/>
      <w:r w:rsidRPr="00E620DB">
        <w:rPr>
          <w:szCs w:val="18"/>
        </w:rPr>
        <w:t xml:space="preserve"> de la </w:t>
      </w:r>
      <w:proofErr w:type="spellStart"/>
      <w:r w:rsidRPr="00E620DB">
        <w:rPr>
          <w:szCs w:val="18"/>
        </w:rPr>
        <w:t>apatridia</w:t>
      </w:r>
      <w:proofErr w:type="spellEnd"/>
      <w:r w:rsidRPr="00E620DB">
        <w:rPr>
          <w:szCs w:val="18"/>
        </w:rPr>
        <w:t>.</w:t>
      </w:r>
    </w:p>
  </w:footnote>
  <w:footnote w:id="32">
    <w:p w:rsidR="00F20A3B" w:rsidRPr="00E620DB" w:rsidRDefault="00F20A3B" w:rsidP="006005E3">
      <w:pPr>
        <w:pStyle w:val="FootnoteText"/>
        <w:spacing w:after="60"/>
        <w:rPr>
          <w:szCs w:val="18"/>
        </w:rPr>
      </w:pPr>
      <w:r>
        <w:tab/>
      </w:r>
      <w:r w:rsidRPr="0090647C">
        <w:rPr>
          <w:rStyle w:val="FootnoteReference"/>
        </w:rPr>
        <w:footnoteRef/>
      </w:r>
      <w:r>
        <w:tab/>
      </w:r>
      <w:proofErr w:type="spellStart"/>
      <w:r w:rsidRPr="0087507A">
        <w:rPr>
          <w:szCs w:val="18"/>
        </w:rPr>
        <w:t>En</w:t>
      </w:r>
      <w:proofErr w:type="spellEnd"/>
      <w:r w:rsidRPr="0087507A">
        <w:rPr>
          <w:szCs w:val="18"/>
        </w:rPr>
        <w:t xml:space="preserve"> </w:t>
      </w:r>
      <w:proofErr w:type="spellStart"/>
      <w:r w:rsidRPr="0087507A">
        <w:rPr>
          <w:szCs w:val="18"/>
        </w:rPr>
        <w:t>ningún</w:t>
      </w:r>
      <w:proofErr w:type="spellEnd"/>
      <w:r w:rsidRPr="0087507A">
        <w:rPr>
          <w:szCs w:val="18"/>
        </w:rPr>
        <w:t xml:space="preserve"> </w:t>
      </w:r>
      <w:proofErr w:type="spellStart"/>
      <w:r w:rsidRPr="0087507A">
        <w:rPr>
          <w:szCs w:val="18"/>
        </w:rPr>
        <w:t>caso</w:t>
      </w:r>
      <w:proofErr w:type="spellEnd"/>
      <w:r w:rsidRPr="0087507A">
        <w:rPr>
          <w:szCs w:val="18"/>
        </w:rPr>
        <w:t xml:space="preserve"> ese </w:t>
      </w:r>
      <w:proofErr w:type="spellStart"/>
      <w:r w:rsidRPr="0087507A">
        <w:rPr>
          <w:szCs w:val="18"/>
        </w:rPr>
        <w:t>decreto</w:t>
      </w:r>
      <w:proofErr w:type="spellEnd"/>
      <w:r w:rsidRPr="0087507A">
        <w:rPr>
          <w:szCs w:val="18"/>
        </w:rPr>
        <w:t xml:space="preserve"> supremo </w:t>
      </w:r>
      <w:proofErr w:type="spellStart"/>
      <w:r w:rsidRPr="0087507A">
        <w:rPr>
          <w:szCs w:val="18"/>
        </w:rPr>
        <w:t>podrá</w:t>
      </w:r>
      <w:proofErr w:type="spellEnd"/>
      <w:r w:rsidRPr="0087507A">
        <w:rPr>
          <w:szCs w:val="18"/>
        </w:rPr>
        <w:t xml:space="preserve"> </w:t>
      </w:r>
      <w:proofErr w:type="spellStart"/>
      <w:r w:rsidRPr="0087507A">
        <w:rPr>
          <w:szCs w:val="18"/>
        </w:rPr>
        <w:t>afectar</w:t>
      </w:r>
      <w:proofErr w:type="spellEnd"/>
      <w:r w:rsidRPr="0087507A">
        <w:rPr>
          <w:szCs w:val="18"/>
        </w:rPr>
        <w:t xml:space="preserve"> los </w:t>
      </w:r>
      <w:proofErr w:type="spellStart"/>
      <w:r w:rsidRPr="0087507A">
        <w:rPr>
          <w:szCs w:val="18"/>
        </w:rPr>
        <w:t>derechos</w:t>
      </w:r>
      <w:proofErr w:type="spellEnd"/>
      <w:r w:rsidRPr="0087507A">
        <w:rPr>
          <w:szCs w:val="18"/>
        </w:rPr>
        <w:t xml:space="preserve"> </w:t>
      </w:r>
      <w:proofErr w:type="spellStart"/>
      <w:r w:rsidRPr="0087507A">
        <w:rPr>
          <w:szCs w:val="18"/>
        </w:rPr>
        <w:t>ya</w:t>
      </w:r>
      <w:proofErr w:type="spellEnd"/>
      <w:r w:rsidRPr="0087507A">
        <w:rPr>
          <w:szCs w:val="18"/>
        </w:rPr>
        <w:t xml:space="preserve"> </w:t>
      </w:r>
      <w:proofErr w:type="spellStart"/>
      <w:r w:rsidRPr="0087507A">
        <w:rPr>
          <w:szCs w:val="18"/>
        </w:rPr>
        <w:t>adquiridos</w:t>
      </w:r>
      <w:proofErr w:type="spellEnd"/>
      <w:r w:rsidRPr="0087507A">
        <w:rPr>
          <w:szCs w:val="18"/>
        </w:rPr>
        <w:t xml:space="preserve"> por </w:t>
      </w:r>
      <w:proofErr w:type="spellStart"/>
      <w:r w:rsidRPr="00E620DB">
        <w:rPr>
          <w:szCs w:val="18"/>
        </w:rPr>
        <w:t>poseedores</w:t>
      </w:r>
      <w:proofErr w:type="spellEnd"/>
      <w:r w:rsidRPr="00E620DB">
        <w:rPr>
          <w:szCs w:val="18"/>
        </w:rPr>
        <w:t xml:space="preserve"> de residencias </w:t>
      </w:r>
      <w:proofErr w:type="spellStart"/>
      <w:r w:rsidRPr="00E620DB">
        <w:rPr>
          <w:szCs w:val="18"/>
        </w:rPr>
        <w:t>temporales</w:t>
      </w:r>
      <w:proofErr w:type="spellEnd"/>
      <w:r w:rsidRPr="00E620DB">
        <w:rPr>
          <w:szCs w:val="18"/>
        </w:rPr>
        <w:t xml:space="preserve"> a la </w:t>
      </w:r>
      <w:proofErr w:type="spellStart"/>
      <w:r w:rsidRPr="00E620DB">
        <w:rPr>
          <w:szCs w:val="18"/>
        </w:rPr>
        <w:t>fecha</w:t>
      </w:r>
      <w:proofErr w:type="spellEnd"/>
      <w:r w:rsidRPr="00E620DB">
        <w:rPr>
          <w:szCs w:val="18"/>
        </w:rPr>
        <w:t xml:space="preserve"> de entrada </w:t>
      </w:r>
      <w:proofErr w:type="spellStart"/>
      <w:r w:rsidRPr="00E620DB">
        <w:rPr>
          <w:szCs w:val="18"/>
        </w:rPr>
        <w:t>en</w:t>
      </w:r>
      <w:proofErr w:type="spellEnd"/>
      <w:r w:rsidRPr="00E620DB">
        <w:rPr>
          <w:szCs w:val="18"/>
        </w:rPr>
        <w:t xml:space="preserve"> </w:t>
      </w:r>
      <w:proofErr w:type="spellStart"/>
      <w:r w:rsidRPr="00E620DB">
        <w:rPr>
          <w:szCs w:val="18"/>
        </w:rPr>
        <w:t>vigencia</w:t>
      </w:r>
      <w:proofErr w:type="spellEnd"/>
      <w:r w:rsidRPr="00E620DB">
        <w:rPr>
          <w:szCs w:val="18"/>
        </w:rPr>
        <w:t xml:space="preserve"> del </w:t>
      </w:r>
      <w:proofErr w:type="spellStart"/>
      <w:r w:rsidRPr="00E620DB">
        <w:rPr>
          <w:szCs w:val="18"/>
        </w:rPr>
        <w:t>mismo</w:t>
      </w:r>
      <w:proofErr w:type="spellEnd"/>
      <w:r w:rsidRPr="00E620DB">
        <w:rPr>
          <w:szCs w:val="18"/>
        </w:rPr>
        <w:t xml:space="preserve">. </w:t>
      </w:r>
      <w:proofErr w:type="spellStart"/>
      <w:r w:rsidRPr="00E620DB">
        <w:rPr>
          <w:szCs w:val="18"/>
        </w:rPr>
        <w:t>Cualquier</w:t>
      </w:r>
      <w:proofErr w:type="spellEnd"/>
      <w:r w:rsidRPr="00E620DB">
        <w:rPr>
          <w:szCs w:val="18"/>
        </w:rPr>
        <w:t xml:space="preserve"> </w:t>
      </w:r>
      <w:proofErr w:type="spellStart"/>
      <w:r w:rsidRPr="00E620DB">
        <w:rPr>
          <w:szCs w:val="18"/>
        </w:rPr>
        <w:t>cambio</w:t>
      </w:r>
      <w:proofErr w:type="spellEnd"/>
      <w:r w:rsidRPr="00E620DB">
        <w:rPr>
          <w:szCs w:val="18"/>
        </w:rPr>
        <w:t xml:space="preserve"> </w:t>
      </w:r>
      <w:proofErr w:type="spellStart"/>
      <w:r w:rsidRPr="00E620DB">
        <w:rPr>
          <w:szCs w:val="18"/>
        </w:rPr>
        <w:t>en</w:t>
      </w:r>
      <w:proofErr w:type="spellEnd"/>
      <w:r w:rsidRPr="00E620DB">
        <w:rPr>
          <w:szCs w:val="18"/>
        </w:rPr>
        <w:t xml:space="preserve"> las </w:t>
      </w:r>
      <w:proofErr w:type="spellStart"/>
      <w:r w:rsidRPr="00E620DB">
        <w:rPr>
          <w:szCs w:val="18"/>
        </w:rPr>
        <w:t>condiciones</w:t>
      </w:r>
      <w:proofErr w:type="spellEnd"/>
      <w:r w:rsidRPr="00E620DB">
        <w:rPr>
          <w:szCs w:val="18"/>
        </w:rPr>
        <w:t xml:space="preserve"> de una </w:t>
      </w:r>
      <w:proofErr w:type="spellStart"/>
      <w:r w:rsidRPr="00E620DB">
        <w:rPr>
          <w:szCs w:val="18"/>
        </w:rPr>
        <w:t>subcategoría</w:t>
      </w:r>
      <w:proofErr w:type="spellEnd"/>
      <w:r w:rsidRPr="00E620DB">
        <w:rPr>
          <w:szCs w:val="18"/>
        </w:rPr>
        <w:t xml:space="preserve"> </w:t>
      </w:r>
      <w:proofErr w:type="spellStart"/>
      <w:r w:rsidRPr="00E620DB">
        <w:rPr>
          <w:szCs w:val="18"/>
        </w:rPr>
        <w:t>migratoria</w:t>
      </w:r>
      <w:proofErr w:type="spellEnd"/>
      <w:r w:rsidRPr="00E620DB">
        <w:rPr>
          <w:szCs w:val="18"/>
        </w:rPr>
        <w:t xml:space="preserve"> que </w:t>
      </w:r>
      <w:proofErr w:type="spellStart"/>
      <w:r w:rsidRPr="00E620DB">
        <w:rPr>
          <w:szCs w:val="18"/>
        </w:rPr>
        <w:t>implique</w:t>
      </w:r>
      <w:proofErr w:type="spellEnd"/>
      <w:r w:rsidRPr="00E620DB">
        <w:rPr>
          <w:szCs w:val="18"/>
        </w:rPr>
        <w:t xml:space="preserve"> </w:t>
      </w:r>
      <w:proofErr w:type="spellStart"/>
      <w:r w:rsidRPr="00E620DB">
        <w:rPr>
          <w:szCs w:val="18"/>
        </w:rPr>
        <w:t>mayores</w:t>
      </w:r>
      <w:proofErr w:type="spellEnd"/>
      <w:r w:rsidRPr="00E620DB">
        <w:rPr>
          <w:szCs w:val="18"/>
        </w:rPr>
        <w:t xml:space="preserve"> </w:t>
      </w:r>
      <w:proofErr w:type="spellStart"/>
      <w:r w:rsidRPr="00E620DB">
        <w:rPr>
          <w:szCs w:val="18"/>
        </w:rPr>
        <w:t>beneficios</w:t>
      </w:r>
      <w:proofErr w:type="spellEnd"/>
      <w:r w:rsidRPr="00E620DB">
        <w:rPr>
          <w:szCs w:val="18"/>
        </w:rPr>
        <w:t xml:space="preserve"> para los </w:t>
      </w:r>
      <w:proofErr w:type="spellStart"/>
      <w:r w:rsidRPr="00E620DB">
        <w:rPr>
          <w:szCs w:val="18"/>
        </w:rPr>
        <w:t>extranjeros</w:t>
      </w:r>
      <w:proofErr w:type="spellEnd"/>
      <w:r w:rsidRPr="00E620DB">
        <w:rPr>
          <w:szCs w:val="18"/>
        </w:rPr>
        <w:t xml:space="preserve"> que </w:t>
      </w:r>
      <w:proofErr w:type="spellStart"/>
      <w:r w:rsidRPr="00E620DB">
        <w:rPr>
          <w:szCs w:val="18"/>
        </w:rPr>
        <w:t>poseían</w:t>
      </w:r>
      <w:proofErr w:type="spellEnd"/>
      <w:r w:rsidRPr="00E620DB">
        <w:rPr>
          <w:szCs w:val="18"/>
        </w:rPr>
        <w:t xml:space="preserve"> una residencia temporal </w:t>
      </w:r>
      <w:proofErr w:type="spellStart"/>
      <w:r w:rsidRPr="00E620DB">
        <w:rPr>
          <w:szCs w:val="18"/>
        </w:rPr>
        <w:t>otorgada</w:t>
      </w:r>
      <w:proofErr w:type="spellEnd"/>
      <w:r w:rsidRPr="00E620DB">
        <w:rPr>
          <w:szCs w:val="18"/>
        </w:rPr>
        <w:t xml:space="preserve"> con </w:t>
      </w:r>
      <w:proofErr w:type="spellStart"/>
      <w:r w:rsidRPr="00E620DB">
        <w:rPr>
          <w:szCs w:val="18"/>
        </w:rPr>
        <w:t>anterioridad</w:t>
      </w:r>
      <w:proofErr w:type="spellEnd"/>
      <w:r w:rsidRPr="00E620DB">
        <w:rPr>
          <w:szCs w:val="18"/>
        </w:rPr>
        <w:t xml:space="preserve"> </w:t>
      </w:r>
      <w:proofErr w:type="spellStart"/>
      <w:r w:rsidRPr="00E620DB">
        <w:rPr>
          <w:szCs w:val="18"/>
        </w:rPr>
        <w:t>dará</w:t>
      </w:r>
      <w:proofErr w:type="spellEnd"/>
      <w:r w:rsidRPr="00E620DB">
        <w:rPr>
          <w:szCs w:val="18"/>
        </w:rPr>
        <w:t xml:space="preserve"> </w:t>
      </w:r>
      <w:proofErr w:type="spellStart"/>
      <w:r w:rsidRPr="00E620DB">
        <w:rPr>
          <w:szCs w:val="18"/>
        </w:rPr>
        <w:t>derecho</w:t>
      </w:r>
      <w:proofErr w:type="spellEnd"/>
      <w:r w:rsidRPr="00E620DB">
        <w:rPr>
          <w:szCs w:val="18"/>
        </w:rPr>
        <w:t xml:space="preserve"> a </w:t>
      </w:r>
      <w:proofErr w:type="spellStart"/>
      <w:r w:rsidRPr="00E620DB">
        <w:rPr>
          <w:szCs w:val="18"/>
        </w:rPr>
        <w:t>optar</w:t>
      </w:r>
      <w:proofErr w:type="spellEnd"/>
      <w:r w:rsidRPr="00E620DB">
        <w:rPr>
          <w:szCs w:val="18"/>
        </w:rPr>
        <w:t xml:space="preserve"> a </w:t>
      </w:r>
      <w:proofErr w:type="spellStart"/>
      <w:r w:rsidRPr="00E620DB">
        <w:rPr>
          <w:szCs w:val="18"/>
        </w:rPr>
        <w:t>dicha</w:t>
      </w:r>
      <w:proofErr w:type="spellEnd"/>
      <w:r w:rsidRPr="00E620DB">
        <w:rPr>
          <w:szCs w:val="18"/>
        </w:rPr>
        <w:t xml:space="preserve"> </w:t>
      </w:r>
      <w:proofErr w:type="spellStart"/>
      <w:r w:rsidRPr="00E620DB">
        <w:rPr>
          <w:szCs w:val="18"/>
        </w:rPr>
        <w:t>categoría</w:t>
      </w:r>
      <w:proofErr w:type="spellEnd"/>
      <w:r w:rsidRPr="00E620DB">
        <w:rPr>
          <w:szCs w:val="18"/>
        </w:rPr>
        <w:t xml:space="preserve"> a </w:t>
      </w:r>
      <w:proofErr w:type="spellStart"/>
      <w:r w:rsidRPr="00E620DB">
        <w:rPr>
          <w:szCs w:val="18"/>
        </w:rPr>
        <w:t>quienes</w:t>
      </w:r>
      <w:proofErr w:type="spellEnd"/>
      <w:r w:rsidRPr="00E620DB">
        <w:rPr>
          <w:szCs w:val="18"/>
        </w:rPr>
        <w:t xml:space="preserve"> </w:t>
      </w:r>
      <w:proofErr w:type="spellStart"/>
      <w:r w:rsidRPr="00E620DB">
        <w:rPr>
          <w:szCs w:val="18"/>
        </w:rPr>
        <w:t>cumplan</w:t>
      </w:r>
      <w:proofErr w:type="spellEnd"/>
      <w:r w:rsidRPr="00E620DB">
        <w:rPr>
          <w:szCs w:val="18"/>
        </w:rPr>
        <w:t xml:space="preserve"> con los </w:t>
      </w:r>
      <w:proofErr w:type="spellStart"/>
      <w:r w:rsidRPr="00E620DB">
        <w:rPr>
          <w:szCs w:val="18"/>
        </w:rPr>
        <w:t>requisitos</w:t>
      </w:r>
      <w:proofErr w:type="spellEnd"/>
      <w:r w:rsidRPr="00E620DB">
        <w:rPr>
          <w:szCs w:val="18"/>
        </w:rPr>
        <w:t xml:space="preserve"> </w:t>
      </w:r>
      <w:proofErr w:type="spellStart"/>
      <w:r w:rsidRPr="00E620DB">
        <w:rPr>
          <w:szCs w:val="18"/>
        </w:rPr>
        <w:t>establecidos</w:t>
      </w:r>
      <w:proofErr w:type="spellEnd"/>
      <w:r w:rsidRPr="00E620DB">
        <w:rPr>
          <w:szCs w:val="18"/>
        </w:rPr>
        <w:t xml:space="preserve"> para la </w:t>
      </w:r>
      <w:proofErr w:type="spellStart"/>
      <w:r w:rsidRPr="00E620DB">
        <w:rPr>
          <w:szCs w:val="18"/>
        </w:rPr>
        <w:t>misma</w:t>
      </w:r>
      <w:proofErr w:type="spellEnd"/>
      <w:r w:rsidRPr="00E620DB">
        <w:rPr>
          <w:szCs w:val="18"/>
        </w:rPr>
        <w:t>.</w:t>
      </w:r>
    </w:p>
    <w:p w:rsidR="00F20A3B" w:rsidRPr="00E620DB" w:rsidRDefault="00F20A3B" w:rsidP="006005E3">
      <w:pPr>
        <w:pStyle w:val="FootnoteText"/>
        <w:spacing w:after="60"/>
        <w:rPr>
          <w:szCs w:val="18"/>
        </w:rPr>
      </w:pPr>
      <w:r w:rsidRPr="00E620DB">
        <w:rPr>
          <w:szCs w:val="18"/>
        </w:rPr>
        <w:tab/>
      </w:r>
      <w:r w:rsidRPr="00E620DB">
        <w:rPr>
          <w:szCs w:val="18"/>
        </w:rPr>
        <w:tab/>
        <w:t xml:space="preserve">El </w:t>
      </w:r>
      <w:proofErr w:type="spellStart"/>
      <w:r w:rsidRPr="00E620DB">
        <w:rPr>
          <w:szCs w:val="18"/>
        </w:rPr>
        <w:t>decreto</w:t>
      </w:r>
      <w:proofErr w:type="spellEnd"/>
      <w:r w:rsidRPr="00E620DB">
        <w:rPr>
          <w:szCs w:val="18"/>
        </w:rPr>
        <w:t xml:space="preserve"> supremo </w:t>
      </w:r>
      <w:proofErr w:type="spellStart"/>
      <w:r w:rsidRPr="00E620DB">
        <w:rPr>
          <w:szCs w:val="18"/>
        </w:rPr>
        <w:t>señalado</w:t>
      </w:r>
      <w:proofErr w:type="spellEnd"/>
      <w:r w:rsidRPr="00E620DB">
        <w:rPr>
          <w:szCs w:val="18"/>
        </w:rPr>
        <w:t xml:space="preserve"> </w:t>
      </w:r>
      <w:proofErr w:type="spellStart"/>
      <w:r w:rsidRPr="00E620DB">
        <w:rPr>
          <w:szCs w:val="18"/>
        </w:rPr>
        <w:t>en</w:t>
      </w:r>
      <w:proofErr w:type="spellEnd"/>
      <w:r w:rsidRPr="00E620DB">
        <w:rPr>
          <w:szCs w:val="18"/>
        </w:rPr>
        <w:t xml:space="preserve"> el </w:t>
      </w:r>
      <w:proofErr w:type="spellStart"/>
      <w:r w:rsidRPr="00E620DB">
        <w:rPr>
          <w:szCs w:val="18"/>
        </w:rPr>
        <w:t>inciso</w:t>
      </w:r>
      <w:proofErr w:type="spellEnd"/>
      <w:r w:rsidRPr="00E620DB">
        <w:rPr>
          <w:szCs w:val="18"/>
        </w:rPr>
        <w:t xml:space="preserve"> </w:t>
      </w:r>
      <w:proofErr w:type="spellStart"/>
      <w:r w:rsidRPr="00E620DB">
        <w:rPr>
          <w:szCs w:val="18"/>
        </w:rPr>
        <w:t>precedente</w:t>
      </w:r>
      <w:proofErr w:type="spellEnd"/>
      <w:r w:rsidRPr="00E620DB">
        <w:rPr>
          <w:szCs w:val="18"/>
        </w:rPr>
        <w:t xml:space="preserve"> </w:t>
      </w:r>
      <w:proofErr w:type="spellStart"/>
      <w:r w:rsidRPr="00E620DB">
        <w:rPr>
          <w:szCs w:val="18"/>
        </w:rPr>
        <w:t>definirá</w:t>
      </w:r>
      <w:proofErr w:type="spellEnd"/>
      <w:r w:rsidRPr="00E620DB">
        <w:rPr>
          <w:szCs w:val="18"/>
        </w:rPr>
        <w:t xml:space="preserve"> para </w:t>
      </w:r>
      <w:proofErr w:type="spellStart"/>
      <w:r w:rsidRPr="00E620DB">
        <w:rPr>
          <w:szCs w:val="18"/>
        </w:rPr>
        <w:t>cada</w:t>
      </w:r>
      <w:proofErr w:type="spellEnd"/>
      <w:r w:rsidRPr="00E620DB">
        <w:rPr>
          <w:szCs w:val="18"/>
        </w:rPr>
        <w:t xml:space="preserve"> </w:t>
      </w:r>
      <w:proofErr w:type="spellStart"/>
      <w:r w:rsidRPr="00E620DB">
        <w:rPr>
          <w:szCs w:val="18"/>
        </w:rPr>
        <w:t>subcategoría</w:t>
      </w:r>
      <w:proofErr w:type="spellEnd"/>
      <w:r w:rsidRPr="00E620DB">
        <w:rPr>
          <w:szCs w:val="18"/>
        </w:rPr>
        <w:t xml:space="preserve"> </w:t>
      </w:r>
      <w:proofErr w:type="spellStart"/>
      <w:r w:rsidRPr="00E620DB">
        <w:rPr>
          <w:szCs w:val="18"/>
        </w:rPr>
        <w:t>migratoria</w:t>
      </w:r>
      <w:proofErr w:type="spellEnd"/>
      <w:r w:rsidRPr="00E620DB">
        <w:rPr>
          <w:szCs w:val="18"/>
        </w:rPr>
        <w:t xml:space="preserve"> la </w:t>
      </w:r>
      <w:proofErr w:type="spellStart"/>
      <w:r w:rsidRPr="00E620DB">
        <w:rPr>
          <w:szCs w:val="18"/>
        </w:rPr>
        <w:t>admisibilidad</w:t>
      </w:r>
      <w:proofErr w:type="spellEnd"/>
      <w:r w:rsidRPr="00E620DB">
        <w:rPr>
          <w:szCs w:val="18"/>
        </w:rPr>
        <w:t xml:space="preserve"> de la </w:t>
      </w:r>
      <w:proofErr w:type="spellStart"/>
      <w:r w:rsidRPr="00E620DB">
        <w:rPr>
          <w:szCs w:val="18"/>
        </w:rPr>
        <w:t>postulación</w:t>
      </w:r>
      <w:proofErr w:type="spellEnd"/>
      <w:r w:rsidRPr="00E620DB">
        <w:rPr>
          <w:szCs w:val="18"/>
        </w:rPr>
        <w:t xml:space="preserve"> a la residencia </w:t>
      </w:r>
      <w:proofErr w:type="spellStart"/>
      <w:r w:rsidRPr="00E620DB">
        <w:rPr>
          <w:szCs w:val="18"/>
        </w:rPr>
        <w:t>definitiva</w:t>
      </w:r>
      <w:proofErr w:type="spellEnd"/>
      <w:r w:rsidRPr="00E620DB">
        <w:rPr>
          <w:szCs w:val="18"/>
        </w:rPr>
        <w:t>.</w:t>
      </w:r>
    </w:p>
    <w:p w:rsidR="00F20A3B" w:rsidRPr="00E620DB" w:rsidRDefault="00F20A3B" w:rsidP="006005E3">
      <w:pPr>
        <w:pStyle w:val="FootnoteText"/>
        <w:spacing w:after="60"/>
        <w:rPr>
          <w:szCs w:val="18"/>
        </w:rPr>
      </w:pPr>
      <w:r w:rsidRPr="00E620DB">
        <w:rPr>
          <w:szCs w:val="18"/>
        </w:rPr>
        <w:tab/>
      </w:r>
      <w:r w:rsidRPr="00E620DB">
        <w:rPr>
          <w:szCs w:val="18"/>
        </w:rPr>
        <w:tab/>
      </w:r>
      <w:proofErr w:type="spellStart"/>
      <w:r w:rsidRPr="00E620DB">
        <w:rPr>
          <w:szCs w:val="18"/>
        </w:rPr>
        <w:t>En</w:t>
      </w:r>
      <w:proofErr w:type="spellEnd"/>
      <w:r w:rsidRPr="00E620DB">
        <w:rPr>
          <w:szCs w:val="18"/>
        </w:rPr>
        <w:t xml:space="preserve"> </w:t>
      </w:r>
      <w:proofErr w:type="spellStart"/>
      <w:r w:rsidRPr="00E620DB">
        <w:rPr>
          <w:szCs w:val="18"/>
        </w:rPr>
        <w:t>todo</w:t>
      </w:r>
      <w:proofErr w:type="spellEnd"/>
      <w:r w:rsidRPr="00E620DB">
        <w:rPr>
          <w:szCs w:val="18"/>
        </w:rPr>
        <w:t xml:space="preserve"> </w:t>
      </w:r>
      <w:proofErr w:type="spellStart"/>
      <w:r w:rsidRPr="00E620DB">
        <w:rPr>
          <w:szCs w:val="18"/>
        </w:rPr>
        <w:t>caso</w:t>
      </w:r>
      <w:proofErr w:type="spellEnd"/>
      <w:r w:rsidRPr="00E620DB">
        <w:rPr>
          <w:szCs w:val="18"/>
        </w:rPr>
        <w:t xml:space="preserve">, </w:t>
      </w:r>
      <w:proofErr w:type="spellStart"/>
      <w:r w:rsidRPr="00E620DB">
        <w:rPr>
          <w:szCs w:val="18"/>
        </w:rPr>
        <w:t>dicho</w:t>
      </w:r>
      <w:proofErr w:type="spellEnd"/>
      <w:r w:rsidRPr="00E620DB">
        <w:rPr>
          <w:szCs w:val="18"/>
        </w:rPr>
        <w:t xml:space="preserve"> </w:t>
      </w:r>
      <w:proofErr w:type="spellStart"/>
      <w:r w:rsidRPr="00E620DB">
        <w:rPr>
          <w:szCs w:val="18"/>
        </w:rPr>
        <w:t>decreto</w:t>
      </w:r>
      <w:proofErr w:type="spellEnd"/>
      <w:r w:rsidRPr="00E620DB">
        <w:rPr>
          <w:szCs w:val="18"/>
        </w:rPr>
        <w:t xml:space="preserve"> </w:t>
      </w:r>
      <w:proofErr w:type="spellStart"/>
      <w:r w:rsidRPr="00E620DB">
        <w:rPr>
          <w:szCs w:val="18"/>
        </w:rPr>
        <w:t>deberá</w:t>
      </w:r>
      <w:proofErr w:type="spellEnd"/>
      <w:r w:rsidRPr="00E620DB">
        <w:rPr>
          <w:szCs w:val="18"/>
        </w:rPr>
        <w:t xml:space="preserve"> </w:t>
      </w:r>
      <w:proofErr w:type="spellStart"/>
      <w:r w:rsidRPr="00E620DB">
        <w:rPr>
          <w:szCs w:val="18"/>
        </w:rPr>
        <w:t>comprender</w:t>
      </w:r>
      <w:proofErr w:type="spellEnd"/>
      <w:r w:rsidRPr="00E620DB">
        <w:rPr>
          <w:szCs w:val="18"/>
        </w:rPr>
        <w:t xml:space="preserve">, al </w:t>
      </w:r>
      <w:proofErr w:type="spellStart"/>
      <w:r w:rsidRPr="00E620DB">
        <w:rPr>
          <w:szCs w:val="18"/>
        </w:rPr>
        <w:t>menos</w:t>
      </w:r>
      <w:proofErr w:type="spellEnd"/>
      <w:r w:rsidRPr="00E620DB">
        <w:rPr>
          <w:szCs w:val="18"/>
        </w:rPr>
        <w:t xml:space="preserve">, las </w:t>
      </w:r>
      <w:proofErr w:type="spellStart"/>
      <w:r w:rsidRPr="00E620DB">
        <w:rPr>
          <w:szCs w:val="18"/>
        </w:rPr>
        <w:t>siguientes</w:t>
      </w:r>
      <w:proofErr w:type="spellEnd"/>
      <w:r w:rsidRPr="00E620DB">
        <w:rPr>
          <w:szCs w:val="18"/>
        </w:rPr>
        <w:t xml:space="preserve"> </w:t>
      </w:r>
      <w:proofErr w:type="spellStart"/>
      <w:r w:rsidRPr="00E620DB">
        <w:rPr>
          <w:szCs w:val="18"/>
        </w:rPr>
        <w:t>situaciones</w:t>
      </w:r>
      <w:proofErr w:type="spellEnd"/>
      <w:r w:rsidRPr="00E620DB">
        <w:rPr>
          <w:szCs w:val="18"/>
        </w:rPr>
        <w:t xml:space="preserve">: </w:t>
      </w:r>
    </w:p>
    <w:p w:rsidR="00F20A3B" w:rsidRPr="005B3443" w:rsidRDefault="00F20A3B" w:rsidP="006005E3">
      <w:pPr>
        <w:pStyle w:val="FootnoteText"/>
        <w:spacing w:after="60"/>
        <w:ind w:left="1701" w:firstLine="0"/>
        <w:rPr>
          <w:szCs w:val="18"/>
        </w:rPr>
      </w:pPr>
      <w:r w:rsidRPr="00E620DB">
        <w:rPr>
          <w:szCs w:val="18"/>
        </w:rPr>
        <w:tab/>
        <w:t>1.</w:t>
      </w:r>
      <w:r w:rsidRPr="005B3443">
        <w:rPr>
          <w:szCs w:val="18"/>
        </w:rPr>
        <w:tab/>
      </w:r>
      <w:proofErr w:type="spellStart"/>
      <w:r w:rsidRPr="005B3443">
        <w:rPr>
          <w:szCs w:val="18"/>
        </w:rPr>
        <w:t>Extranjeros</w:t>
      </w:r>
      <w:proofErr w:type="spellEnd"/>
      <w:r w:rsidRPr="005B3443">
        <w:rPr>
          <w:szCs w:val="18"/>
        </w:rPr>
        <w:t xml:space="preserve"> que </w:t>
      </w:r>
      <w:proofErr w:type="spellStart"/>
      <w:r w:rsidRPr="005B3443">
        <w:rPr>
          <w:szCs w:val="18"/>
        </w:rPr>
        <w:t>acrediten</w:t>
      </w:r>
      <w:proofErr w:type="spellEnd"/>
      <w:r w:rsidRPr="005B3443">
        <w:rPr>
          <w:szCs w:val="18"/>
        </w:rPr>
        <w:t xml:space="preserve"> </w:t>
      </w:r>
      <w:proofErr w:type="spellStart"/>
      <w:r w:rsidRPr="005B3443">
        <w:rPr>
          <w:szCs w:val="18"/>
        </w:rPr>
        <w:t>tener</w:t>
      </w:r>
      <w:proofErr w:type="spellEnd"/>
      <w:r w:rsidRPr="005B3443">
        <w:rPr>
          <w:szCs w:val="18"/>
        </w:rPr>
        <w:t xml:space="preserve"> </w:t>
      </w:r>
      <w:proofErr w:type="spellStart"/>
      <w:r w:rsidRPr="005B3443">
        <w:rPr>
          <w:szCs w:val="18"/>
        </w:rPr>
        <w:t>vínculos</w:t>
      </w:r>
      <w:proofErr w:type="spellEnd"/>
      <w:r w:rsidRPr="005B3443">
        <w:rPr>
          <w:szCs w:val="18"/>
        </w:rPr>
        <w:t xml:space="preserve"> de </w:t>
      </w:r>
      <w:proofErr w:type="spellStart"/>
      <w:r w:rsidRPr="005B3443">
        <w:rPr>
          <w:szCs w:val="18"/>
        </w:rPr>
        <w:t>familia</w:t>
      </w:r>
      <w:proofErr w:type="spellEnd"/>
      <w:r w:rsidRPr="005B3443">
        <w:rPr>
          <w:szCs w:val="18"/>
        </w:rPr>
        <w:t xml:space="preserve"> con chilenos o con </w:t>
      </w:r>
      <w:proofErr w:type="spellStart"/>
      <w:r w:rsidRPr="005B3443">
        <w:rPr>
          <w:szCs w:val="18"/>
        </w:rPr>
        <w:t>residentes</w:t>
      </w:r>
      <w:proofErr w:type="spellEnd"/>
      <w:r w:rsidRPr="005B3443">
        <w:rPr>
          <w:szCs w:val="18"/>
        </w:rPr>
        <w:t xml:space="preserve"> </w:t>
      </w:r>
      <w:proofErr w:type="spellStart"/>
      <w:r w:rsidRPr="005B3443">
        <w:rPr>
          <w:szCs w:val="18"/>
        </w:rPr>
        <w:t>definitivos</w:t>
      </w:r>
      <w:proofErr w:type="spellEnd"/>
      <w:r w:rsidRPr="005B3443">
        <w:rPr>
          <w:szCs w:val="18"/>
        </w:rPr>
        <w:t>.</w:t>
      </w:r>
    </w:p>
    <w:p w:rsidR="00F20A3B" w:rsidRPr="005B3443" w:rsidRDefault="00F20A3B" w:rsidP="006005E3">
      <w:pPr>
        <w:pStyle w:val="FootnoteText"/>
        <w:spacing w:after="60"/>
        <w:ind w:left="1701" w:firstLine="0"/>
        <w:rPr>
          <w:szCs w:val="18"/>
        </w:rPr>
      </w:pPr>
      <w:r w:rsidRPr="005B3443">
        <w:rPr>
          <w:szCs w:val="18"/>
        </w:rPr>
        <w:tab/>
        <w:t>2.</w:t>
      </w:r>
      <w:r w:rsidRPr="005B3443">
        <w:rPr>
          <w:szCs w:val="18"/>
        </w:rPr>
        <w:tab/>
      </w:r>
      <w:proofErr w:type="spellStart"/>
      <w:r w:rsidRPr="005B3443">
        <w:rPr>
          <w:szCs w:val="18"/>
        </w:rPr>
        <w:t>Extranjeros</w:t>
      </w:r>
      <w:proofErr w:type="spellEnd"/>
      <w:r w:rsidRPr="005B3443">
        <w:rPr>
          <w:szCs w:val="18"/>
        </w:rPr>
        <w:t xml:space="preserve"> que </w:t>
      </w:r>
      <w:proofErr w:type="spellStart"/>
      <w:r w:rsidRPr="005B3443">
        <w:rPr>
          <w:szCs w:val="18"/>
        </w:rPr>
        <w:t>ingresen</w:t>
      </w:r>
      <w:proofErr w:type="spellEnd"/>
      <w:r w:rsidRPr="005B3443">
        <w:rPr>
          <w:szCs w:val="18"/>
        </w:rPr>
        <w:t xml:space="preserve"> al </w:t>
      </w:r>
      <w:proofErr w:type="spellStart"/>
      <w:r w:rsidRPr="005B3443">
        <w:rPr>
          <w:szCs w:val="18"/>
        </w:rPr>
        <w:t>país</w:t>
      </w:r>
      <w:proofErr w:type="spellEnd"/>
      <w:r w:rsidRPr="005B3443">
        <w:rPr>
          <w:szCs w:val="18"/>
        </w:rPr>
        <w:t xml:space="preserve"> a </w:t>
      </w:r>
      <w:proofErr w:type="spellStart"/>
      <w:r w:rsidRPr="005B3443">
        <w:rPr>
          <w:szCs w:val="18"/>
        </w:rPr>
        <w:t>desarrollar</w:t>
      </w:r>
      <w:proofErr w:type="spellEnd"/>
      <w:r w:rsidRPr="005B3443">
        <w:rPr>
          <w:szCs w:val="18"/>
        </w:rPr>
        <w:t xml:space="preserve"> </w:t>
      </w:r>
      <w:proofErr w:type="spellStart"/>
      <w:r w:rsidRPr="005B3443">
        <w:rPr>
          <w:szCs w:val="18"/>
        </w:rPr>
        <w:t>actividades</w:t>
      </w:r>
      <w:proofErr w:type="spellEnd"/>
      <w:r w:rsidRPr="005B3443">
        <w:rPr>
          <w:szCs w:val="18"/>
        </w:rPr>
        <w:t xml:space="preserve"> </w:t>
      </w:r>
      <w:proofErr w:type="spellStart"/>
      <w:r w:rsidRPr="005B3443">
        <w:rPr>
          <w:szCs w:val="18"/>
        </w:rPr>
        <w:t>lícitas</w:t>
      </w:r>
      <w:proofErr w:type="spellEnd"/>
      <w:r w:rsidRPr="005B3443">
        <w:rPr>
          <w:szCs w:val="18"/>
        </w:rPr>
        <w:t xml:space="preserve"> </w:t>
      </w:r>
      <w:proofErr w:type="spellStart"/>
      <w:r w:rsidRPr="005B3443">
        <w:rPr>
          <w:szCs w:val="18"/>
        </w:rPr>
        <w:t>remuneradas</w:t>
      </w:r>
      <w:proofErr w:type="spellEnd"/>
      <w:r w:rsidRPr="005B3443">
        <w:rPr>
          <w:szCs w:val="18"/>
        </w:rPr>
        <w:t xml:space="preserve">, por </w:t>
      </w:r>
      <w:proofErr w:type="spellStart"/>
      <w:r w:rsidRPr="005B3443">
        <w:rPr>
          <w:szCs w:val="18"/>
        </w:rPr>
        <w:t>cuenta</w:t>
      </w:r>
      <w:proofErr w:type="spellEnd"/>
      <w:r w:rsidRPr="005B3443">
        <w:rPr>
          <w:szCs w:val="18"/>
        </w:rPr>
        <w:t xml:space="preserve"> </w:t>
      </w:r>
      <w:proofErr w:type="spellStart"/>
      <w:r w:rsidRPr="005B3443">
        <w:rPr>
          <w:szCs w:val="18"/>
        </w:rPr>
        <w:t>propia</w:t>
      </w:r>
      <w:proofErr w:type="spellEnd"/>
      <w:r w:rsidRPr="005B3443">
        <w:rPr>
          <w:szCs w:val="18"/>
        </w:rPr>
        <w:t xml:space="preserve"> o bajo </w:t>
      </w:r>
      <w:proofErr w:type="spellStart"/>
      <w:r w:rsidRPr="005B3443">
        <w:rPr>
          <w:szCs w:val="18"/>
        </w:rPr>
        <w:t>relación</w:t>
      </w:r>
      <w:proofErr w:type="spellEnd"/>
      <w:r w:rsidRPr="005B3443">
        <w:rPr>
          <w:szCs w:val="18"/>
        </w:rPr>
        <w:t xml:space="preserve"> de </w:t>
      </w:r>
      <w:proofErr w:type="spellStart"/>
      <w:r w:rsidRPr="005B3443">
        <w:rPr>
          <w:szCs w:val="18"/>
        </w:rPr>
        <w:t>subordinación</w:t>
      </w:r>
      <w:proofErr w:type="spellEnd"/>
      <w:r w:rsidRPr="005B3443">
        <w:rPr>
          <w:szCs w:val="18"/>
        </w:rPr>
        <w:t xml:space="preserve"> y </w:t>
      </w:r>
      <w:proofErr w:type="spellStart"/>
      <w:r w:rsidRPr="005B3443">
        <w:rPr>
          <w:szCs w:val="18"/>
        </w:rPr>
        <w:t>dependencia</w:t>
      </w:r>
      <w:proofErr w:type="spellEnd"/>
      <w:r w:rsidRPr="005B3443">
        <w:rPr>
          <w:szCs w:val="18"/>
        </w:rPr>
        <w:t>.</w:t>
      </w:r>
    </w:p>
    <w:p w:rsidR="00F20A3B" w:rsidRPr="005B3443" w:rsidRDefault="00F20A3B" w:rsidP="006005E3">
      <w:pPr>
        <w:pStyle w:val="FootnoteText"/>
        <w:spacing w:after="60"/>
        <w:ind w:left="1701" w:firstLine="0"/>
        <w:rPr>
          <w:szCs w:val="18"/>
        </w:rPr>
      </w:pPr>
      <w:r w:rsidRPr="005B3443">
        <w:rPr>
          <w:szCs w:val="18"/>
        </w:rPr>
        <w:tab/>
        <w:t>3.</w:t>
      </w:r>
      <w:r w:rsidRPr="005B3443">
        <w:rPr>
          <w:szCs w:val="18"/>
        </w:rPr>
        <w:tab/>
      </w:r>
      <w:proofErr w:type="spellStart"/>
      <w:r w:rsidRPr="005B3443">
        <w:rPr>
          <w:szCs w:val="18"/>
        </w:rPr>
        <w:t>Extranjeros</w:t>
      </w:r>
      <w:proofErr w:type="spellEnd"/>
      <w:r w:rsidRPr="005B3443">
        <w:rPr>
          <w:szCs w:val="18"/>
        </w:rPr>
        <w:t xml:space="preserve"> que se </w:t>
      </w:r>
      <w:proofErr w:type="spellStart"/>
      <w:r w:rsidRPr="005B3443">
        <w:rPr>
          <w:szCs w:val="18"/>
        </w:rPr>
        <w:t>establezcan</w:t>
      </w:r>
      <w:proofErr w:type="spellEnd"/>
      <w:r w:rsidRPr="005B3443">
        <w:rPr>
          <w:szCs w:val="18"/>
        </w:rPr>
        <w:t xml:space="preserve"> </w:t>
      </w:r>
      <w:proofErr w:type="spellStart"/>
      <w:r w:rsidRPr="005B3443">
        <w:rPr>
          <w:szCs w:val="18"/>
        </w:rPr>
        <w:t>en</w:t>
      </w:r>
      <w:proofErr w:type="spellEnd"/>
      <w:r w:rsidRPr="005B3443">
        <w:rPr>
          <w:szCs w:val="18"/>
        </w:rPr>
        <w:t xml:space="preserve"> el </w:t>
      </w:r>
      <w:proofErr w:type="spellStart"/>
      <w:r w:rsidRPr="005B3443">
        <w:rPr>
          <w:szCs w:val="18"/>
        </w:rPr>
        <w:t>país</w:t>
      </w:r>
      <w:proofErr w:type="spellEnd"/>
      <w:r w:rsidRPr="005B3443">
        <w:rPr>
          <w:szCs w:val="18"/>
        </w:rPr>
        <w:t xml:space="preserve"> con el </w:t>
      </w:r>
      <w:proofErr w:type="spellStart"/>
      <w:r w:rsidRPr="005B3443">
        <w:rPr>
          <w:szCs w:val="18"/>
        </w:rPr>
        <w:t>objetivo</w:t>
      </w:r>
      <w:proofErr w:type="spellEnd"/>
      <w:r w:rsidRPr="005B3443">
        <w:rPr>
          <w:szCs w:val="18"/>
        </w:rPr>
        <w:t xml:space="preserve"> de </w:t>
      </w:r>
      <w:proofErr w:type="spellStart"/>
      <w:r w:rsidRPr="005B3443">
        <w:rPr>
          <w:szCs w:val="18"/>
        </w:rPr>
        <w:t>estudiar</w:t>
      </w:r>
      <w:proofErr w:type="spellEnd"/>
      <w:r w:rsidRPr="005B3443">
        <w:rPr>
          <w:szCs w:val="18"/>
        </w:rPr>
        <w:t xml:space="preserve"> </w:t>
      </w:r>
      <w:proofErr w:type="spellStart"/>
      <w:r w:rsidRPr="005B3443">
        <w:rPr>
          <w:szCs w:val="18"/>
        </w:rPr>
        <w:t>en</w:t>
      </w:r>
      <w:proofErr w:type="spellEnd"/>
      <w:r w:rsidRPr="005B3443">
        <w:rPr>
          <w:szCs w:val="18"/>
        </w:rPr>
        <w:t xml:space="preserve"> </w:t>
      </w:r>
      <w:proofErr w:type="spellStart"/>
      <w:r w:rsidRPr="005B3443">
        <w:rPr>
          <w:szCs w:val="18"/>
        </w:rPr>
        <w:t>establecimientos</w:t>
      </w:r>
      <w:proofErr w:type="spellEnd"/>
      <w:r w:rsidRPr="005B3443">
        <w:rPr>
          <w:szCs w:val="18"/>
        </w:rPr>
        <w:t xml:space="preserve"> </w:t>
      </w:r>
      <w:proofErr w:type="spellStart"/>
      <w:r w:rsidRPr="005B3443">
        <w:rPr>
          <w:szCs w:val="18"/>
        </w:rPr>
        <w:t>educacionales</w:t>
      </w:r>
      <w:proofErr w:type="spellEnd"/>
      <w:r w:rsidRPr="005B3443">
        <w:rPr>
          <w:szCs w:val="18"/>
        </w:rPr>
        <w:t xml:space="preserve"> </w:t>
      </w:r>
      <w:proofErr w:type="spellStart"/>
      <w:r w:rsidRPr="005B3443">
        <w:rPr>
          <w:szCs w:val="18"/>
        </w:rPr>
        <w:t>reconocidos</w:t>
      </w:r>
      <w:proofErr w:type="spellEnd"/>
      <w:r w:rsidRPr="005B3443">
        <w:rPr>
          <w:szCs w:val="18"/>
        </w:rPr>
        <w:t xml:space="preserve"> por el Estado.</w:t>
      </w:r>
    </w:p>
    <w:p w:rsidR="00F20A3B" w:rsidRPr="005B3443" w:rsidRDefault="00F20A3B" w:rsidP="006005E3">
      <w:pPr>
        <w:pStyle w:val="FootnoteText"/>
        <w:spacing w:after="60"/>
        <w:ind w:left="1701" w:firstLine="0"/>
        <w:rPr>
          <w:szCs w:val="18"/>
        </w:rPr>
      </w:pPr>
      <w:r w:rsidRPr="005B3443">
        <w:rPr>
          <w:szCs w:val="18"/>
        </w:rPr>
        <w:tab/>
        <w:t>4.</w:t>
      </w:r>
      <w:r w:rsidRPr="005B3443">
        <w:rPr>
          <w:szCs w:val="18"/>
        </w:rPr>
        <w:tab/>
      </w:r>
      <w:proofErr w:type="spellStart"/>
      <w:r w:rsidRPr="005B3443">
        <w:rPr>
          <w:szCs w:val="18"/>
        </w:rPr>
        <w:t>Trabajadores</w:t>
      </w:r>
      <w:proofErr w:type="spellEnd"/>
      <w:r w:rsidRPr="005B3443">
        <w:rPr>
          <w:szCs w:val="18"/>
        </w:rPr>
        <w:t xml:space="preserve"> de </w:t>
      </w:r>
      <w:proofErr w:type="spellStart"/>
      <w:r w:rsidRPr="005B3443">
        <w:rPr>
          <w:szCs w:val="18"/>
        </w:rPr>
        <w:t>temporada</w:t>
      </w:r>
      <w:proofErr w:type="spellEnd"/>
      <w:r w:rsidRPr="005B3443">
        <w:rPr>
          <w:szCs w:val="18"/>
        </w:rPr>
        <w:t xml:space="preserve"> que </w:t>
      </w:r>
      <w:proofErr w:type="spellStart"/>
      <w:r w:rsidRPr="005B3443">
        <w:rPr>
          <w:szCs w:val="18"/>
        </w:rPr>
        <w:t>ingresen</w:t>
      </w:r>
      <w:proofErr w:type="spellEnd"/>
      <w:r w:rsidRPr="005B3443">
        <w:rPr>
          <w:szCs w:val="18"/>
        </w:rPr>
        <w:t xml:space="preserve"> al </w:t>
      </w:r>
      <w:proofErr w:type="spellStart"/>
      <w:r w:rsidRPr="005B3443">
        <w:rPr>
          <w:szCs w:val="18"/>
        </w:rPr>
        <w:t>país</w:t>
      </w:r>
      <w:proofErr w:type="spellEnd"/>
      <w:r w:rsidRPr="005B3443">
        <w:rPr>
          <w:szCs w:val="18"/>
        </w:rPr>
        <w:t xml:space="preserve"> por </w:t>
      </w:r>
      <w:proofErr w:type="spellStart"/>
      <w:r w:rsidRPr="005B3443">
        <w:rPr>
          <w:szCs w:val="18"/>
        </w:rPr>
        <w:t>períodos</w:t>
      </w:r>
      <w:proofErr w:type="spellEnd"/>
      <w:r w:rsidRPr="005B3443">
        <w:rPr>
          <w:szCs w:val="18"/>
        </w:rPr>
        <w:t xml:space="preserve"> </w:t>
      </w:r>
      <w:proofErr w:type="spellStart"/>
      <w:r w:rsidRPr="005B3443">
        <w:rPr>
          <w:szCs w:val="18"/>
        </w:rPr>
        <w:t>limitados</w:t>
      </w:r>
      <w:proofErr w:type="spellEnd"/>
      <w:r w:rsidRPr="005B3443">
        <w:rPr>
          <w:szCs w:val="18"/>
        </w:rPr>
        <w:t xml:space="preserve">, </w:t>
      </w:r>
      <w:proofErr w:type="spellStart"/>
      <w:r w:rsidRPr="005B3443">
        <w:rPr>
          <w:szCs w:val="18"/>
        </w:rPr>
        <w:t>único</w:t>
      </w:r>
      <w:proofErr w:type="spellEnd"/>
      <w:r w:rsidRPr="005B3443">
        <w:rPr>
          <w:szCs w:val="18"/>
        </w:rPr>
        <w:t xml:space="preserve"> o </w:t>
      </w:r>
      <w:proofErr w:type="spellStart"/>
      <w:r w:rsidRPr="005B3443">
        <w:rPr>
          <w:szCs w:val="18"/>
        </w:rPr>
        <w:t>interanuales</w:t>
      </w:r>
      <w:proofErr w:type="spellEnd"/>
      <w:r w:rsidRPr="005B3443">
        <w:rPr>
          <w:szCs w:val="18"/>
        </w:rPr>
        <w:t xml:space="preserve">, a fin de </w:t>
      </w:r>
      <w:proofErr w:type="spellStart"/>
      <w:r w:rsidRPr="005B3443">
        <w:rPr>
          <w:szCs w:val="18"/>
        </w:rPr>
        <w:t>realizar</w:t>
      </w:r>
      <w:proofErr w:type="spellEnd"/>
      <w:r w:rsidRPr="005B3443">
        <w:rPr>
          <w:szCs w:val="18"/>
        </w:rPr>
        <w:t xml:space="preserve"> </w:t>
      </w:r>
      <w:proofErr w:type="spellStart"/>
      <w:r w:rsidRPr="005B3443">
        <w:rPr>
          <w:szCs w:val="18"/>
        </w:rPr>
        <w:t>trabajos</w:t>
      </w:r>
      <w:proofErr w:type="spellEnd"/>
      <w:r w:rsidRPr="005B3443">
        <w:rPr>
          <w:szCs w:val="18"/>
        </w:rPr>
        <w:t xml:space="preserve"> </w:t>
      </w:r>
      <w:proofErr w:type="spellStart"/>
      <w:r w:rsidRPr="005B3443">
        <w:rPr>
          <w:szCs w:val="18"/>
        </w:rPr>
        <w:t>estacionales</w:t>
      </w:r>
      <w:proofErr w:type="spellEnd"/>
      <w:r w:rsidRPr="005B3443">
        <w:rPr>
          <w:szCs w:val="18"/>
        </w:rPr>
        <w:t xml:space="preserve"> </w:t>
      </w:r>
      <w:proofErr w:type="spellStart"/>
      <w:r w:rsidRPr="005B3443">
        <w:rPr>
          <w:szCs w:val="18"/>
        </w:rPr>
        <w:t>específicos</w:t>
      </w:r>
      <w:proofErr w:type="spellEnd"/>
      <w:r w:rsidRPr="005B3443">
        <w:rPr>
          <w:szCs w:val="18"/>
        </w:rPr>
        <w:t>.</w:t>
      </w:r>
    </w:p>
    <w:p w:rsidR="00F20A3B" w:rsidRPr="005B3443" w:rsidRDefault="00F20A3B" w:rsidP="006005E3">
      <w:pPr>
        <w:pStyle w:val="FootnoteText"/>
        <w:spacing w:after="60"/>
        <w:ind w:left="1701" w:firstLine="0"/>
        <w:rPr>
          <w:szCs w:val="18"/>
        </w:rPr>
      </w:pPr>
      <w:r w:rsidRPr="005B3443">
        <w:rPr>
          <w:szCs w:val="18"/>
        </w:rPr>
        <w:tab/>
        <w:t>5.</w:t>
      </w:r>
      <w:r w:rsidRPr="005B3443">
        <w:rPr>
          <w:szCs w:val="18"/>
        </w:rPr>
        <w:tab/>
      </w:r>
      <w:proofErr w:type="spellStart"/>
      <w:r w:rsidRPr="005B3443">
        <w:rPr>
          <w:szCs w:val="18"/>
        </w:rPr>
        <w:t>Extranjeros</w:t>
      </w:r>
      <w:proofErr w:type="spellEnd"/>
      <w:r w:rsidRPr="005B3443">
        <w:rPr>
          <w:szCs w:val="18"/>
        </w:rPr>
        <w:t xml:space="preserve"> que ante los </w:t>
      </w:r>
      <w:proofErr w:type="spellStart"/>
      <w:r w:rsidRPr="005B3443">
        <w:rPr>
          <w:szCs w:val="18"/>
        </w:rPr>
        <w:t>consulados</w:t>
      </w:r>
      <w:proofErr w:type="spellEnd"/>
      <w:r w:rsidRPr="005B3443">
        <w:rPr>
          <w:szCs w:val="18"/>
        </w:rPr>
        <w:t xml:space="preserve"> chilenos </w:t>
      </w:r>
      <w:proofErr w:type="spellStart"/>
      <w:r w:rsidRPr="005B3443">
        <w:rPr>
          <w:szCs w:val="18"/>
        </w:rPr>
        <w:t>en</w:t>
      </w:r>
      <w:proofErr w:type="spellEnd"/>
      <w:r w:rsidRPr="005B3443">
        <w:rPr>
          <w:szCs w:val="18"/>
        </w:rPr>
        <w:t xml:space="preserve"> el exterior </w:t>
      </w:r>
      <w:proofErr w:type="spellStart"/>
      <w:r w:rsidRPr="005B3443">
        <w:rPr>
          <w:szCs w:val="18"/>
        </w:rPr>
        <w:t>soliciten</w:t>
      </w:r>
      <w:proofErr w:type="spellEnd"/>
      <w:r w:rsidRPr="005B3443">
        <w:rPr>
          <w:szCs w:val="18"/>
        </w:rPr>
        <w:t xml:space="preserve"> la </w:t>
      </w:r>
      <w:proofErr w:type="spellStart"/>
      <w:r w:rsidRPr="005B3443">
        <w:rPr>
          <w:szCs w:val="18"/>
        </w:rPr>
        <w:t>búsqueda</w:t>
      </w:r>
      <w:proofErr w:type="spellEnd"/>
      <w:r w:rsidRPr="005B3443">
        <w:rPr>
          <w:szCs w:val="18"/>
        </w:rPr>
        <w:t xml:space="preserve"> de </w:t>
      </w:r>
      <w:proofErr w:type="spellStart"/>
      <w:r w:rsidRPr="005B3443">
        <w:rPr>
          <w:szCs w:val="18"/>
        </w:rPr>
        <w:t>oportunidades</w:t>
      </w:r>
      <w:proofErr w:type="spellEnd"/>
      <w:r w:rsidRPr="005B3443">
        <w:rPr>
          <w:szCs w:val="18"/>
        </w:rPr>
        <w:t xml:space="preserve"> </w:t>
      </w:r>
      <w:proofErr w:type="spellStart"/>
      <w:r w:rsidRPr="005B3443">
        <w:rPr>
          <w:szCs w:val="18"/>
        </w:rPr>
        <w:t>laborales</w:t>
      </w:r>
      <w:proofErr w:type="spellEnd"/>
      <w:r w:rsidRPr="005B3443">
        <w:rPr>
          <w:szCs w:val="18"/>
        </w:rPr>
        <w:t xml:space="preserve">, </w:t>
      </w:r>
      <w:proofErr w:type="spellStart"/>
      <w:r w:rsidRPr="005B3443">
        <w:rPr>
          <w:szCs w:val="18"/>
        </w:rPr>
        <w:t>siempre</w:t>
      </w:r>
      <w:proofErr w:type="spellEnd"/>
      <w:r w:rsidRPr="005B3443">
        <w:rPr>
          <w:szCs w:val="18"/>
        </w:rPr>
        <w:t xml:space="preserve"> que </w:t>
      </w:r>
      <w:proofErr w:type="spellStart"/>
      <w:r w:rsidRPr="005B3443">
        <w:rPr>
          <w:szCs w:val="18"/>
        </w:rPr>
        <w:t>éstas</w:t>
      </w:r>
      <w:proofErr w:type="spellEnd"/>
      <w:r w:rsidRPr="005B3443">
        <w:rPr>
          <w:szCs w:val="18"/>
        </w:rPr>
        <w:t xml:space="preserve"> </w:t>
      </w:r>
      <w:proofErr w:type="spellStart"/>
      <w:r w:rsidRPr="005B3443">
        <w:rPr>
          <w:szCs w:val="18"/>
        </w:rPr>
        <w:t>sean</w:t>
      </w:r>
      <w:proofErr w:type="spellEnd"/>
      <w:r w:rsidRPr="005B3443">
        <w:rPr>
          <w:szCs w:val="18"/>
        </w:rPr>
        <w:t xml:space="preserve"> </w:t>
      </w:r>
      <w:proofErr w:type="spellStart"/>
      <w:r w:rsidRPr="005B3443">
        <w:rPr>
          <w:szCs w:val="18"/>
        </w:rPr>
        <w:t>autorizadas</w:t>
      </w:r>
      <w:proofErr w:type="spellEnd"/>
      <w:r w:rsidRPr="005B3443">
        <w:rPr>
          <w:szCs w:val="18"/>
        </w:rPr>
        <w:t xml:space="preserve"> de </w:t>
      </w:r>
      <w:proofErr w:type="spellStart"/>
      <w:r w:rsidRPr="005B3443">
        <w:rPr>
          <w:szCs w:val="18"/>
        </w:rPr>
        <w:t>acuerdo</w:t>
      </w:r>
      <w:proofErr w:type="spellEnd"/>
      <w:r w:rsidRPr="005B3443">
        <w:rPr>
          <w:szCs w:val="18"/>
        </w:rPr>
        <w:t xml:space="preserve"> a los </w:t>
      </w:r>
      <w:proofErr w:type="spellStart"/>
      <w:r w:rsidRPr="005B3443">
        <w:rPr>
          <w:szCs w:val="18"/>
        </w:rPr>
        <w:t>objetivos</w:t>
      </w:r>
      <w:proofErr w:type="spellEnd"/>
      <w:r w:rsidRPr="005B3443">
        <w:rPr>
          <w:szCs w:val="18"/>
        </w:rPr>
        <w:t xml:space="preserve"> de la </w:t>
      </w:r>
      <w:proofErr w:type="spellStart"/>
      <w:r w:rsidRPr="005B3443">
        <w:rPr>
          <w:szCs w:val="18"/>
        </w:rPr>
        <w:t>Política</w:t>
      </w:r>
      <w:proofErr w:type="spellEnd"/>
      <w:r w:rsidRPr="005B3443">
        <w:rPr>
          <w:szCs w:val="18"/>
        </w:rPr>
        <w:t xml:space="preserve"> Nacional de </w:t>
      </w:r>
      <w:proofErr w:type="spellStart"/>
      <w:r w:rsidRPr="005B3443">
        <w:rPr>
          <w:szCs w:val="18"/>
        </w:rPr>
        <w:t>Migración</w:t>
      </w:r>
      <w:proofErr w:type="spellEnd"/>
      <w:r w:rsidRPr="005B3443">
        <w:rPr>
          <w:szCs w:val="18"/>
        </w:rPr>
        <w:t xml:space="preserve"> y </w:t>
      </w:r>
      <w:proofErr w:type="spellStart"/>
      <w:r w:rsidRPr="005B3443">
        <w:rPr>
          <w:szCs w:val="18"/>
        </w:rPr>
        <w:t>Extranjería</w:t>
      </w:r>
      <w:proofErr w:type="spellEnd"/>
      <w:r w:rsidRPr="005B3443">
        <w:rPr>
          <w:szCs w:val="18"/>
        </w:rPr>
        <w:t xml:space="preserve">, las que </w:t>
      </w:r>
      <w:proofErr w:type="spellStart"/>
      <w:r w:rsidRPr="005B3443">
        <w:rPr>
          <w:szCs w:val="18"/>
        </w:rPr>
        <w:t>deberán</w:t>
      </w:r>
      <w:proofErr w:type="spellEnd"/>
      <w:r w:rsidRPr="005B3443">
        <w:rPr>
          <w:szCs w:val="18"/>
        </w:rPr>
        <w:t xml:space="preserve"> </w:t>
      </w:r>
      <w:proofErr w:type="spellStart"/>
      <w:r w:rsidRPr="005B3443">
        <w:rPr>
          <w:szCs w:val="18"/>
        </w:rPr>
        <w:t>cumplir</w:t>
      </w:r>
      <w:proofErr w:type="spellEnd"/>
      <w:r w:rsidRPr="005B3443">
        <w:rPr>
          <w:szCs w:val="18"/>
        </w:rPr>
        <w:t xml:space="preserve"> los </w:t>
      </w:r>
      <w:proofErr w:type="spellStart"/>
      <w:r w:rsidRPr="005B3443">
        <w:rPr>
          <w:szCs w:val="18"/>
        </w:rPr>
        <w:t>requisitos</w:t>
      </w:r>
      <w:proofErr w:type="spellEnd"/>
      <w:r w:rsidRPr="005B3443">
        <w:rPr>
          <w:szCs w:val="18"/>
        </w:rPr>
        <w:t xml:space="preserve"> del numeral 7 del </w:t>
      </w:r>
      <w:proofErr w:type="spellStart"/>
      <w:r w:rsidRPr="005B3443">
        <w:rPr>
          <w:szCs w:val="18"/>
        </w:rPr>
        <w:t>artículo</w:t>
      </w:r>
      <w:proofErr w:type="spellEnd"/>
      <w:r w:rsidRPr="005B3443">
        <w:rPr>
          <w:szCs w:val="18"/>
        </w:rPr>
        <w:t xml:space="preserve"> 1 de </w:t>
      </w:r>
      <w:proofErr w:type="spellStart"/>
      <w:r w:rsidRPr="005B3443">
        <w:rPr>
          <w:szCs w:val="18"/>
        </w:rPr>
        <w:t>esta</w:t>
      </w:r>
      <w:proofErr w:type="spellEnd"/>
      <w:r w:rsidRPr="005B3443">
        <w:rPr>
          <w:szCs w:val="18"/>
        </w:rPr>
        <w:t xml:space="preserve"> ley.</w:t>
      </w:r>
    </w:p>
    <w:p w:rsidR="00F20A3B" w:rsidRPr="005B3443" w:rsidRDefault="00F20A3B" w:rsidP="006005E3">
      <w:pPr>
        <w:pStyle w:val="FootnoteText"/>
        <w:spacing w:after="60"/>
        <w:ind w:left="1701" w:firstLine="0"/>
        <w:rPr>
          <w:szCs w:val="18"/>
        </w:rPr>
      </w:pPr>
      <w:r w:rsidRPr="005B3443">
        <w:rPr>
          <w:szCs w:val="18"/>
        </w:rPr>
        <w:tab/>
        <w:t>6.</w:t>
      </w:r>
      <w:r w:rsidRPr="005B3443">
        <w:rPr>
          <w:szCs w:val="18"/>
        </w:rPr>
        <w:tab/>
        <w:t xml:space="preserve">Los que se </w:t>
      </w:r>
      <w:proofErr w:type="spellStart"/>
      <w:r w:rsidRPr="005B3443">
        <w:rPr>
          <w:szCs w:val="18"/>
        </w:rPr>
        <w:t>encuentren</w:t>
      </w:r>
      <w:proofErr w:type="spellEnd"/>
      <w:r w:rsidRPr="005B3443">
        <w:rPr>
          <w:szCs w:val="18"/>
        </w:rPr>
        <w:t xml:space="preserve"> </w:t>
      </w:r>
      <w:proofErr w:type="spellStart"/>
      <w:r w:rsidRPr="005B3443">
        <w:rPr>
          <w:szCs w:val="18"/>
        </w:rPr>
        <w:t>sujetos</w:t>
      </w:r>
      <w:proofErr w:type="spellEnd"/>
      <w:r w:rsidRPr="005B3443">
        <w:rPr>
          <w:szCs w:val="18"/>
        </w:rPr>
        <w:t xml:space="preserve"> a la custodia de </w:t>
      </w:r>
      <w:proofErr w:type="spellStart"/>
      <w:r w:rsidRPr="005B3443">
        <w:rPr>
          <w:szCs w:val="18"/>
        </w:rPr>
        <w:t>Gendarmería</w:t>
      </w:r>
      <w:proofErr w:type="spellEnd"/>
      <w:r w:rsidRPr="005B3443">
        <w:rPr>
          <w:szCs w:val="18"/>
        </w:rPr>
        <w:t xml:space="preserve"> de Chile, tales </w:t>
      </w:r>
      <w:proofErr w:type="spellStart"/>
      <w:r w:rsidRPr="005B3443">
        <w:rPr>
          <w:szCs w:val="18"/>
        </w:rPr>
        <w:t>como</w:t>
      </w:r>
      <w:proofErr w:type="spellEnd"/>
      <w:r w:rsidRPr="005B3443">
        <w:rPr>
          <w:szCs w:val="18"/>
        </w:rPr>
        <w:t xml:space="preserve"> los que </w:t>
      </w:r>
      <w:proofErr w:type="spellStart"/>
      <w:r w:rsidRPr="005B3443">
        <w:rPr>
          <w:szCs w:val="18"/>
        </w:rPr>
        <w:t>estuvieren</w:t>
      </w:r>
      <w:proofErr w:type="spellEnd"/>
      <w:r w:rsidRPr="005B3443">
        <w:rPr>
          <w:szCs w:val="18"/>
        </w:rPr>
        <w:t xml:space="preserve"> </w:t>
      </w:r>
      <w:proofErr w:type="spellStart"/>
      <w:r w:rsidRPr="005B3443">
        <w:rPr>
          <w:szCs w:val="18"/>
        </w:rPr>
        <w:t>cumpliendo</w:t>
      </w:r>
      <w:proofErr w:type="spellEnd"/>
      <w:r w:rsidRPr="005B3443">
        <w:rPr>
          <w:szCs w:val="18"/>
        </w:rPr>
        <w:t xml:space="preserve"> de </w:t>
      </w:r>
      <w:proofErr w:type="spellStart"/>
      <w:r w:rsidRPr="005B3443">
        <w:rPr>
          <w:szCs w:val="18"/>
        </w:rPr>
        <w:t>manera</w:t>
      </w:r>
      <w:proofErr w:type="spellEnd"/>
      <w:r w:rsidRPr="005B3443">
        <w:rPr>
          <w:szCs w:val="18"/>
        </w:rPr>
        <w:t xml:space="preserve"> </w:t>
      </w:r>
      <w:proofErr w:type="spellStart"/>
      <w:r w:rsidRPr="005B3443">
        <w:rPr>
          <w:szCs w:val="18"/>
        </w:rPr>
        <w:t>efectiva</w:t>
      </w:r>
      <w:proofErr w:type="spellEnd"/>
      <w:r w:rsidRPr="005B3443">
        <w:rPr>
          <w:szCs w:val="18"/>
        </w:rPr>
        <w:t xml:space="preserve"> </w:t>
      </w:r>
      <w:proofErr w:type="spellStart"/>
      <w:r w:rsidRPr="005B3443">
        <w:rPr>
          <w:szCs w:val="18"/>
        </w:rPr>
        <w:t>su</w:t>
      </w:r>
      <w:proofErr w:type="spellEnd"/>
      <w:r w:rsidRPr="005B3443">
        <w:rPr>
          <w:szCs w:val="18"/>
        </w:rPr>
        <w:t xml:space="preserve"> </w:t>
      </w:r>
      <w:proofErr w:type="spellStart"/>
      <w:r w:rsidRPr="005B3443">
        <w:rPr>
          <w:szCs w:val="18"/>
        </w:rPr>
        <w:t>pena</w:t>
      </w:r>
      <w:proofErr w:type="spellEnd"/>
      <w:r w:rsidRPr="005B3443">
        <w:rPr>
          <w:szCs w:val="18"/>
        </w:rPr>
        <w:t xml:space="preserve"> </w:t>
      </w:r>
      <w:proofErr w:type="spellStart"/>
      <w:r w:rsidRPr="005B3443">
        <w:rPr>
          <w:szCs w:val="18"/>
        </w:rPr>
        <w:t>privativa</w:t>
      </w:r>
      <w:proofErr w:type="spellEnd"/>
      <w:r w:rsidRPr="005B3443">
        <w:rPr>
          <w:szCs w:val="18"/>
        </w:rPr>
        <w:t xml:space="preserve"> de </w:t>
      </w:r>
      <w:proofErr w:type="spellStart"/>
      <w:r w:rsidRPr="005B3443">
        <w:rPr>
          <w:szCs w:val="18"/>
        </w:rPr>
        <w:t>libertad</w:t>
      </w:r>
      <w:proofErr w:type="spellEnd"/>
      <w:r w:rsidRPr="005B3443">
        <w:rPr>
          <w:szCs w:val="18"/>
        </w:rPr>
        <w:t xml:space="preserve"> por </w:t>
      </w:r>
      <w:proofErr w:type="spellStart"/>
      <w:r w:rsidRPr="005B3443">
        <w:rPr>
          <w:szCs w:val="18"/>
        </w:rPr>
        <w:t>sentencia</w:t>
      </w:r>
      <w:proofErr w:type="spellEnd"/>
      <w:r w:rsidRPr="005B3443">
        <w:rPr>
          <w:szCs w:val="18"/>
        </w:rPr>
        <w:t xml:space="preserve"> </w:t>
      </w:r>
      <w:proofErr w:type="spellStart"/>
      <w:r w:rsidRPr="005B3443">
        <w:rPr>
          <w:szCs w:val="18"/>
        </w:rPr>
        <w:t>firme</w:t>
      </w:r>
      <w:proofErr w:type="spellEnd"/>
      <w:r w:rsidRPr="005B3443">
        <w:rPr>
          <w:szCs w:val="18"/>
        </w:rPr>
        <w:t xml:space="preserve"> y </w:t>
      </w:r>
      <w:proofErr w:type="spellStart"/>
      <w:r w:rsidRPr="005B3443">
        <w:rPr>
          <w:szCs w:val="18"/>
        </w:rPr>
        <w:t>ejecutoriada</w:t>
      </w:r>
      <w:proofErr w:type="spellEnd"/>
      <w:r w:rsidRPr="005B3443">
        <w:rPr>
          <w:szCs w:val="18"/>
        </w:rPr>
        <w:t xml:space="preserve">, </w:t>
      </w:r>
      <w:proofErr w:type="spellStart"/>
      <w:r w:rsidRPr="005B3443">
        <w:rPr>
          <w:szCs w:val="18"/>
        </w:rPr>
        <w:t>incluyendo</w:t>
      </w:r>
      <w:proofErr w:type="spellEnd"/>
      <w:r w:rsidRPr="005B3443">
        <w:rPr>
          <w:szCs w:val="18"/>
        </w:rPr>
        <w:t xml:space="preserve"> </w:t>
      </w:r>
      <w:proofErr w:type="spellStart"/>
      <w:r w:rsidRPr="005B3443">
        <w:rPr>
          <w:szCs w:val="18"/>
        </w:rPr>
        <w:t>aquellos</w:t>
      </w:r>
      <w:proofErr w:type="spellEnd"/>
      <w:r w:rsidRPr="005B3443">
        <w:rPr>
          <w:szCs w:val="18"/>
        </w:rPr>
        <w:t xml:space="preserve"> que se </w:t>
      </w:r>
      <w:proofErr w:type="spellStart"/>
      <w:r w:rsidRPr="005B3443">
        <w:rPr>
          <w:szCs w:val="18"/>
        </w:rPr>
        <w:t>encuentren</w:t>
      </w:r>
      <w:proofErr w:type="spellEnd"/>
      <w:r w:rsidRPr="005B3443">
        <w:rPr>
          <w:szCs w:val="18"/>
        </w:rPr>
        <w:t xml:space="preserve"> con </w:t>
      </w:r>
      <w:proofErr w:type="spellStart"/>
      <w:r w:rsidRPr="005B3443">
        <w:rPr>
          <w:szCs w:val="18"/>
        </w:rPr>
        <w:t>permisos</w:t>
      </w:r>
      <w:proofErr w:type="spellEnd"/>
      <w:r w:rsidRPr="005B3443">
        <w:rPr>
          <w:szCs w:val="18"/>
        </w:rPr>
        <w:t xml:space="preserve"> de </w:t>
      </w:r>
      <w:proofErr w:type="spellStart"/>
      <w:r w:rsidRPr="005B3443">
        <w:rPr>
          <w:szCs w:val="18"/>
        </w:rPr>
        <w:t>salida</w:t>
      </w:r>
      <w:proofErr w:type="spellEnd"/>
      <w:r w:rsidRPr="005B3443">
        <w:rPr>
          <w:szCs w:val="18"/>
        </w:rPr>
        <w:t xml:space="preserve"> </w:t>
      </w:r>
      <w:proofErr w:type="spellStart"/>
      <w:r w:rsidRPr="005B3443">
        <w:rPr>
          <w:szCs w:val="18"/>
        </w:rPr>
        <w:t>según</w:t>
      </w:r>
      <w:proofErr w:type="spellEnd"/>
      <w:r w:rsidRPr="005B3443">
        <w:rPr>
          <w:szCs w:val="18"/>
        </w:rPr>
        <w:t xml:space="preserve"> lo </w:t>
      </w:r>
      <w:proofErr w:type="spellStart"/>
      <w:r w:rsidRPr="005B3443">
        <w:rPr>
          <w:szCs w:val="18"/>
        </w:rPr>
        <w:t>dispuesto</w:t>
      </w:r>
      <w:proofErr w:type="spellEnd"/>
      <w:r w:rsidRPr="005B3443">
        <w:rPr>
          <w:szCs w:val="18"/>
        </w:rPr>
        <w:t xml:space="preserve"> </w:t>
      </w:r>
      <w:proofErr w:type="spellStart"/>
      <w:r w:rsidRPr="005B3443">
        <w:rPr>
          <w:szCs w:val="18"/>
        </w:rPr>
        <w:t>en</w:t>
      </w:r>
      <w:proofErr w:type="spellEnd"/>
      <w:r w:rsidRPr="005B3443">
        <w:rPr>
          <w:szCs w:val="18"/>
        </w:rPr>
        <w:t xml:space="preserve"> el </w:t>
      </w:r>
      <w:proofErr w:type="spellStart"/>
      <w:r w:rsidRPr="005B3443">
        <w:rPr>
          <w:szCs w:val="18"/>
        </w:rPr>
        <w:t>reglamento</w:t>
      </w:r>
      <w:proofErr w:type="spellEnd"/>
      <w:r w:rsidRPr="005B3443">
        <w:rPr>
          <w:szCs w:val="18"/>
        </w:rPr>
        <w:t xml:space="preserve"> de </w:t>
      </w:r>
      <w:proofErr w:type="spellStart"/>
      <w:r w:rsidRPr="005B3443">
        <w:rPr>
          <w:szCs w:val="18"/>
        </w:rPr>
        <w:t>establecimientos</w:t>
      </w:r>
      <w:proofErr w:type="spellEnd"/>
      <w:r w:rsidRPr="005B3443">
        <w:rPr>
          <w:szCs w:val="18"/>
        </w:rPr>
        <w:t xml:space="preserve"> </w:t>
      </w:r>
      <w:proofErr w:type="spellStart"/>
      <w:r w:rsidRPr="005B3443">
        <w:rPr>
          <w:szCs w:val="18"/>
        </w:rPr>
        <w:t>penitenciarios</w:t>
      </w:r>
      <w:proofErr w:type="spellEnd"/>
      <w:r w:rsidRPr="005B3443">
        <w:rPr>
          <w:szCs w:val="18"/>
        </w:rPr>
        <w:t xml:space="preserve">; los </w:t>
      </w:r>
      <w:proofErr w:type="spellStart"/>
      <w:r w:rsidRPr="005B3443">
        <w:rPr>
          <w:szCs w:val="18"/>
        </w:rPr>
        <w:t>sometidos</w:t>
      </w:r>
      <w:proofErr w:type="spellEnd"/>
      <w:r w:rsidRPr="005B3443">
        <w:rPr>
          <w:szCs w:val="18"/>
        </w:rPr>
        <w:t xml:space="preserve"> a </w:t>
      </w:r>
      <w:proofErr w:type="spellStart"/>
      <w:r w:rsidRPr="005B3443">
        <w:rPr>
          <w:szCs w:val="18"/>
        </w:rPr>
        <w:t>prisión</w:t>
      </w:r>
      <w:proofErr w:type="spellEnd"/>
      <w:r w:rsidRPr="005B3443">
        <w:rPr>
          <w:szCs w:val="18"/>
        </w:rPr>
        <w:t xml:space="preserve"> </w:t>
      </w:r>
      <w:proofErr w:type="spellStart"/>
      <w:r w:rsidRPr="005B3443">
        <w:rPr>
          <w:szCs w:val="18"/>
        </w:rPr>
        <w:t>preventiva</w:t>
      </w:r>
      <w:proofErr w:type="spellEnd"/>
      <w:r w:rsidRPr="005B3443">
        <w:rPr>
          <w:szCs w:val="18"/>
        </w:rPr>
        <w:t xml:space="preserve">; los </w:t>
      </w:r>
      <w:proofErr w:type="spellStart"/>
      <w:r w:rsidRPr="005B3443">
        <w:rPr>
          <w:szCs w:val="18"/>
        </w:rPr>
        <w:t>sujetos</w:t>
      </w:r>
      <w:proofErr w:type="spellEnd"/>
      <w:r w:rsidRPr="005B3443">
        <w:rPr>
          <w:szCs w:val="18"/>
        </w:rPr>
        <w:t xml:space="preserve"> a </w:t>
      </w:r>
      <w:proofErr w:type="spellStart"/>
      <w:r w:rsidRPr="005B3443">
        <w:rPr>
          <w:szCs w:val="18"/>
        </w:rPr>
        <w:t>libertad</w:t>
      </w:r>
      <w:proofErr w:type="spellEnd"/>
      <w:r w:rsidRPr="005B3443">
        <w:rPr>
          <w:szCs w:val="18"/>
        </w:rPr>
        <w:t xml:space="preserve"> </w:t>
      </w:r>
      <w:proofErr w:type="spellStart"/>
      <w:r w:rsidRPr="005B3443">
        <w:rPr>
          <w:szCs w:val="18"/>
        </w:rPr>
        <w:t>vigilada</w:t>
      </w:r>
      <w:proofErr w:type="spellEnd"/>
      <w:r w:rsidRPr="005B3443">
        <w:rPr>
          <w:szCs w:val="18"/>
        </w:rPr>
        <w:t xml:space="preserve"> y los que </w:t>
      </w:r>
      <w:proofErr w:type="spellStart"/>
      <w:r w:rsidRPr="005B3443">
        <w:rPr>
          <w:szCs w:val="18"/>
        </w:rPr>
        <w:t>estuvieren</w:t>
      </w:r>
      <w:proofErr w:type="spellEnd"/>
      <w:r w:rsidRPr="005B3443">
        <w:rPr>
          <w:szCs w:val="18"/>
        </w:rPr>
        <w:t xml:space="preserve"> </w:t>
      </w:r>
      <w:proofErr w:type="spellStart"/>
      <w:r w:rsidRPr="005B3443">
        <w:rPr>
          <w:szCs w:val="18"/>
        </w:rPr>
        <w:t>cumpliendo</w:t>
      </w:r>
      <w:proofErr w:type="spellEnd"/>
      <w:r w:rsidRPr="005B3443">
        <w:rPr>
          <w:szCs w:val="18"/>
        </w:rPr>
        <w:t xml:space="preserve"> </w:t>
      </w:r>
      <w:proofErr w:type="spellStart"/>
      <w:r w:rsidRPr="005B3443">
        <w:rPr>
          <w:szCs w:val="18"/>
        </w:rPr>
        <w:t>su</w:t>
      </w:r>
      <w:proofErr w:type="spellEnd"/>
      <w:r w:rsidRPr="005B3443">
        <w:rPr>
          <w:szCs w:val="18"/>
        </w:rPr>
        <w:t xml:space="preserve"> </w:t>
      </w:r>
      <w:proofErr w:type="spellStart"/>
      <w:r w:rsidRPr="005B3443">
        <w:rPr>
          <w:szCs w:val="18"/>
        </w:rPr>
        <w:t>pena</w:t>
      </w:r>
      <w:proofErr w:type="spellEnd"/>
      <w:r w:rsidRPr="005B3443">
        <w:rPr>
          <w:szCs w:val="18"/>
        </w:rPr>
        <w:t xml:space="preserve"> de </w:t>
      </w:r>
      <w:proofErr w:type="spellStart"/>
      <w:r w:rsidRPr="005B3443">
        <w:rPr>
          <w:szCs w:val="18"/>
        </w:rPr>
        <w:t>conformidad</w:t>
      </w:r>
      <w:proofErr w:type="spellEnd"/>
      <w:r w:rsidRPr="005B3443">
        <w:rPr>
          <w:szCs w:val="18"/>
        </w:rPr>
        <w:t xml:space="preserve"> con lo </w:t>
      </w:r>
      <w:proofErr w:type="spellStart"/>
      <w:r w:rsidRPr="005B3443">
        <w:rPr>
          <w:szCs w:val="18"/>
        </w:rPr>
        <w:t>dispuesto</w:t>
      </w:r>
      <w:proofErr w:type="spellEnd"/>
      <w:r w:rsidRPr="005B3443">
        <w:rPr>
          <w:szCs w:val="18"/>
        </w:rPr>
        <w:t xml:space="preserve"> </w:t>
      </w:r>
      <w:proofErr w:type="spellStart"/>
      <w:r w:rsidRPr="005B3443">
        <w:rPr>
          <w:szCs w:val="18"/>
        </w:rPr>
        <w:t>en</w:t>
      </w:r>
      <w:proofErr w:type="spellEnd"/>
      <w:r w:rsidRPr="005B3443">
        <w:rPr>
          <w:szCs w:val="18"/>
        </w:rPr>
        <w:t xml:space="preserve"> la Ley </w:t>
      </w:r>
      <w:proofErr w:type="spellStart"/>
      <w:r w:rsidRPr="005B3443">
        <w:rPr>
          <w:szCs w:val="18"/>
        </w:rPr>
        <w:t>núm</w:t>
      </w:r>
      <w:proofErr w:type="spellEnd"/>
      <w:r w:rsidRPr="005B3443">
        <w:rPr>
          <w:szCs w:val="18"/>
        </w:rPr>
        <w:t xml:space="preserve">. 18.216, que </w:t>
      </w:r>
      <w:proofErr w:type="spellStart"/>
      <w:r w:rsidRPr="005B3443">
        <w:rPr>
          <w:szCs w:val="18"/>
        </w:rPr>
        <w:t>establece</w:t>
      </w:r>
      <w:proofErr w:type="spellEnd"/>
      <w:r w:rsidRPr="005B3443">
        <w:rPr>
          <w:szCs w:val="18"/>
        </w:rPr>
        <w:t xml:space="preserve"> </w:t>
      </w:r>
      <w:proofErr w:type="spellStart"/>
      <w:r w:rsidRPr="005B3443">
        <w:rPr>
          <w:szCs w:val="18"/>
        </w:rPr>
        <w:t>penas</w:t>
      </w:r>
      <w:proofErr w:type="spellEnd"/>
      <w:r w:rsidRPr="005B3443">
        <w:rPr>
          <w:szCs w:val="18"/>
        </w:rPr>
        <w:t xml:space="preserve"> que </w:t>
      </w:r>
      <w:proofErr w:type="spellStart"/>
      <w:r w:rsidRPr="005B3443">
        <w:rPr>
          <w:szCs w:val="18"/>
        </w:rPr>
        <w:t>indica</w:t>
      </w:r>
      <w:proofErr w:type="spellEnd"/>
      <w:r w:rsidRPr="005B3443">
        <w:rPr>
          <w:szCs w:val="18"/>
        </w:rPr>
        <w:t xml:space="preserve"> </w:t>
      </w:r>
      <w:proofErr w:type="spellStart"/>
      <w:r w:rsidRPr="005B3443">
        <w:rPr>
          <w:szCs w:val="18"/>
        </w:rPr>
        <w:t>como</w:t>
      </w:r>
      <w:proofErr w:type="spellEnd"/>
      <w:r w:rsidRPr="005B3443">
        <w:rPr>
          <w:szCs w:val="18"/>
        </w:rPr>
        <w:t xml:space="preserve"> </w:t>
      </w:r>
      <w:proofErr w:type="spellStart"/>
      <w:r w:rsidRPr="005B3443">
        <w:rPr>
          <w:szCs w:val="18"/>
        </w:rPr>
        <w:t>sustitutivas</w:t>
      </w:r>
      <w:proofErr w:type="spellEnd"/>
      <w:r w:rsidRPr="005B3443">
        <w:rPr>
          <w:szCs w:val="18"/>
        </w:rPr>
        <w:t xml:space="preserve"> a las </w:t>
      </w:r>
      <w:proofErr w:type="spellStart"/>
      <w:r w:rsidRPr="005B3443">
        <w:rPr>
          <w:szCs w:val="18"/>
        </w:rPr>
        <w:t>penas</w:t>
      </w:r>
      <w:proofErr w:type="spellEnd"/>
      <w:r w:rsidRPr="005B3443">
        <w:rPr>
          <w:szCs w:val="18"/>
        </w:rPr>
        <w:t xml:space="preserve"> </w:t>
      </w:r>
      <w:proofErr w:type="spellStart"/>
      <w:r w:rsidRPr="005B3443">
        <w:rPr>
          <w:szCs w:val="18"/>
        </w:rPr>
        <w:t>privativas</w:t>
      </w:r>
      <w:proofErr w:type="spellEnd"/>
      <w:r w:rsidRPr="005B3443">
        <w:rPr>
          <w:szCs w:val="18"/>
        </w:rPr>
        <w:t xml:space="preserve"> o </w:t>
      </w:r>
      <w:proofErr w:type="spellStart"/>
      <w:r w:rsidRPr="005B3443">
        <w:rPr>
          <w:szCs w:val="18"/>
        </w:rPr>
        <w:t>restrictivas</w:t>
      </w:r>
      <w:proofErr w:type="spellEnd"/>
      <w:r w:rsidRPr="005B3443">
        <w:rPr>
          <w:szCs w:val="18"/>
        </w:rPr>
        <w:t xml:space="preserve"> de </w:t>
      </w:r>
      <w:proofErr w:type="spellStart"/>
      <w:r w:rsidRPr="005B3443">
        <w:rPr>
          <w:szCs w:val="18"/>
        </w:rPr>
        <w:t>libertad</w:t>
      </w:r>
      <w:proofErr w:type="spellEnd"/>
      <w:r w:rsidRPr="005B3443">
        <w:rPr>
          <w:szCs w:val="18"/>
        </w:rPr>
        <w:t>.</w:t>
      </w:r>
    </w:p>
    <w:p w:rsidR="00F20A3B" w:rsidRPr="005B3443" w:rsidRDefault="00F20A3B" w:rsidP="006005E3">
      <w:pPr>
        <w:pStyle w:val="FootnoteText"/>
        <w:spacing w:after="60"/>
        <w:ind w:left="1701" w:firstLine="0"/>
        <w:rPr>
          <w:szCs w:val="18"/>
        </w:rPr>
      </w:pPr>
      <w:r w:rsidRPr="005B3443">
        <w:rPr>
          <w:szCs w:val="18"/>
        </w:rPr>
        <w:tab/>
        <w:t>7.</w:t>
      </w:r>
      <w:r w:rsidRPr="005B3443">
        <w:rPr>
          <w:szCs w:val="18"/>
        </w:rPr>
        <w:tab/>
      </w:r>
      <w:proofErr w:type="spellStart"/>
      <w:r w:rsidRPr="005B3443">
        <w:rPr>
          <w:szCs w:val="18"/>
        </w:rPr>
        <w:t>Quienes</w:t>
      </w:r>
      <w:proofErr w:type="spellEnd"/>
      <w:r w:rsidRPr="005B3443">
        <w:rPr>
          <w:szCs w:val="18"/>
        </w:rPr>
        <w:t xml:space="preserve"> se </w:t>
      </w:r>
      <w:proofErr w:type="spellStart"/>
      <w:r w:rsidRPr="005B3443">
        <w:rPr>
          <w:szCs w:val="18"/>
        </w:rPr>
        <w:t>encuentren</w:t>
      </w:r>
      <w:proofErr w:type="spellEnd"/>
      <w:r w:rsidRPr="005B3443">
        <w:rPr>
          <w:szCs w:val="18"/>
        </w:rPr>
        <w:t xml:space="preserve"> </w:t>
      </w:r>
      <w:proofErr w:type="spellStart"/>
      <w:r w:rsidRPr="005B3443">
        <w:rPr>
          <w:szCs w:val="18"/>
        </w:rPr>
        <w:t>en</w:t>
      </w:r>
      <w:proofErr w:type="spellEnd"/>
      <w:r w:rsidRPr="005B3443">
        <w:rPr>
          <w:szCs w:val="18"/>
        </w:rPr>
        <w:t xml:space="preserve"> Chile por </w:t>
      </w:r>
      <w:proofErr w:type="spellStart"/>
      <w:r w:rsidRPr="005B3443">
        <w:rPr>
          <w:szCs w:val="18"/>
        </w:rPr>
        <w:t>orden</w:t>
      </w:r>
      <w:proofErr w:type="spellEnd"/>
      <w:r w:rsidRPr="005B3443">
        <w:rPr>
          <w:szCs w:val="18"/>
        </w:rPr>
        <w:t xml:space="preserve"> de </w:t>
      </w:r>
      <w:proofErr w:type="spellStart"/>
      <w:r w:rsidRPr="005B3443">
        <w:rPr>
          <w:szCs w:val="18"/>
        </w:rPr>
        <w:t>tribunales</w:t>
      </w:r>
      <w:proofErr w:type="spellEnd"/>
      <w:r w:rsidRPr="005B3443">
        <w:rPr>
          <w:szCs w:val="18"/>
        </w:rPr>
        <w:t xml:space="preserve"> de </w:t>
      </w:r>
      <w:proofErr w:type="spellStart"/>
      <w:r w:rsidRPr="005B3443">
        <w:rPr>
          <w:szCs w:val="18"/>
        </w:rPr>
        <w:t>justicia</w:t>
      </w:r>
      <w:proofErr w:type="spellEnd"/>
      <w:r w:rsidRPr="005B3443">
        <w:rPr>
          <w:szCs w:val="18"/>
        </w:rPr>
        <w:t xml:space="preserve"> chilenos, </w:t>
      </w:r>
      <w:proofErr w:type="spellStart"/>
      <w:r w:rsidRPr="005B3443">
        <w:rPr>
          <w:szCs w:val="18"/>
        </w:rPr>
        <w:t>mientras</w:t>
      </w:r>
      <w:proofErr w:type="spellEnd"/>
      <w:r w:rsidRPr="005B3443">
        <w:rPr>
          <w:szCs w:val="18"/>
        </w:rPr>
        <w:t xml:space="preserve"> sea </w:t>
      </w:r>
      <w:proofErr w:type="spellStart"/>
      <w:r w:rsidRPr="005B3443">
        <w:rPr>
          <w:szCs w:val="18"/>
        </w:rPr>
        <w:t>necesario</w:t>
      </w:r>
      <w:proofErr w:type="spellEnd"/>
      <w:r w:rsidRPr="005B3443">
        <w:rPr>
          <w:szCs w:val="18"/>
        </w:rPr>
        <w:t xml:space="preserve"> para el </w:t>
      </w:r>
      <w:proofErr w:type="spellStart"/>
      <w:r w:rsidRPr="005B3443">
        <w:rPr>
          <w:szCs w:val="18"/>
        </w:rPr>
        <w:t>adecuado</w:t>
      </w:r>
      <w:proofErr w:type="spellEnd"/>
      <w:r w:rsidRPr="005B3443">
        <w:rPr>
          <w:szCs w:val="18"/>
        </w:rPr>
        <w:t xml:space="preserve"> </w:t>
      </w:r>
      <w:proofErr w:type="spellStart"/>
      <w:r w:rsidRPr="005B3443">
        <w:rPr>
          <w:szCs w:val="18"/>
        </w:rPr>
        <w:t>desarrollo</w:t>
      </w:r>
      <w:proofErr w:type="spellEnd"/>
      <w:r w:rsidRPr="005B3443">
        <w:rPr>
          <w:szCs w:val="18"/>
        </w:rPr>
        <w:t xml:space="preserve"> del </w:t>
      </w:r>
      <w:proofErr w:type="spellStart"/>
      <w:r w:rsidRPr="005B3443">
        <w:rPr>
          <w:szCs w:val="18"/>
        </w:rPr>
        <w:t>proceso</w:t>
      </w:r>
      <w:proofErr w:type="spellEnd"/>
      <w:r w:rsidRPr="005B3443">
        <w:rPr>
          <w:szCs w:val="18"/>
        </w:rPr>
        <w:t xml:space="preserve"> judicial </w:t>
      </w:r>
      <w:proofErr w:type="spellStart"/>
      <w:r w:rsidRPr="005B3443">
        <w:rPr>
          <w:szCs w:val="18"/>
        </w:rPr>
        <w:t>en</w:t>
      </w:r>
      <w:proofErr w:type="spellEnd"/>
      <w:r w:rsidRPr="005B3443">
        <w:rPr>
          <w:szCs w:val="18"/>
        </w:rPr>
        <w:t xml:space="preserve"> que son </w:t>
      </w:r>
      <w:proofErr w:type="spellStart"/>
      <w:r w:rsidRPr="005B3443">
        <w:rPr>
          <w:szCs w:val="18"/>
        </w:rPr>
        <w:t>parte</w:t>
      </w:r>
      <w:proofErr w:type="spellEnd"/>
      <w:r w:rsidRPr="005B3443">
        <w:rPr>
          <w:szCs w:val="18"/>
        </w:rPr>
        <w:t xml:space="preserve">. </w:t>
      </w:r>
    </w:p>
    <w:p w:rsidR="00F20A3B" w:rsidRPr="005B3443" w:rsidRDefault="00F20A3B" w:rsidP="006005E3">
      <w:pPr>
        <w:pStyle w:val="FootnoteText"/>
        <w:spacing w:after="60"/>
        <w:ind w:left="1701" w:firstLine="0"/>
        <w:rPr>
          <w:szCs w:val="18"/>
        </w:rPr>
      </w:pPr>
      <w:r w:rsidRPr="005B3443">
        <w:rPr>
          <w:szCs w:val="18"/>
        </w:rPr>
        <w:tab/>
        <w:t>8.</w:t>
      </w:r>
      <w:r w:rsidRPr="005B3443">
        <w:rPr>
          <w:szCs w:val="18"/>
        </w:rPr>
        <w:tab/>
      </w:r>
      <w:proofErr w:type="spellStart"/>
      <w:r w:rsidRPr="005B3443">
        <w:rPr>
          <w:szCs w:val="18"/>
        </w:rPr>
        <w:t>Extranjeros</w:t>
      </w:r>
      <w:proofErr w:type="spellEnd"/>
      <w:r w:rsidRPr="005B3443">
        <w:rPr>
          <w:szCs w:val="18"/>
        </w:rPr>
        <w:t xml:space="preserve"> </w:t>
      </w:r>
      <w:proofErr w:type="spellStart"/>
      <w:r w:rsidRPr="005B3443">
        <w:rPr>
          <w:szCs w:val="18"/>
        </w:rPr>
        <w:t>cuya</w:t>
      </w:r>
      <w:proofErr w:type="spellEnd"/>
      <w:r w:rsidRPr="005B3443">
        <w:rPr>
          <w:szCs w:val="18"/>
        </w:rPr>
        <w:t xml:space="preserve"> residencia </w:t>
      </w:r>
      <w:proofErr w:type="spellStart"/>
      <w:r w:rsidRPr="005B3443">
        <w:rPr>
          <w:szCs w:val="18"/>
        </w:rPr>
        <w:t>en</w:t>
      </w:r>
      <w:proofErr w:type="spellEnd"/>
      <w:r w:rsidRPr="005B3443">
        <w:rPr>
          <w:szCs w:val="18"/>
        </w:rPr>
        <w:t xml:space="preserve"> Chile se </w:t>
      </w:r>
      <w:proofErr w:type="spellStart"/>
      <w:r w:rsidRPr="005B3443">
        <w:rPr>
          <w:szCs w:val="18"/>
        </w:rPr>
        <w:t>justifique</w:t>
      </w:r>
      <w:proofErr w:type="spellEnd"/>
      <w:r w:rsidRPr="005B3443">
        <w:rPr>
          <w:szCs w:val="18"/>
        </w:rPr>
        <w:t xml:space="preserve"> por </w:t>
      </w:r>
      <w:proofErr w:type="spellStart"/>
      <w:r w:rsidRPr="005B3443">
        <w:rPr>
          <w:szCs w:val="18"/>
        </w:rPr>
        <w:t>razones</w:t>
      </w:r>
      <w:proofErr w:type="spellEnd"/>
      <w:r w:rsidRPr="005B3443">
        <w:rPr>
          <w:szCs w:val="18"/>
        </w:rPr>
        <w:t xml:space="preserve"> </w:t>
      </w:r>
      <w:proofErr w:type="spellStart"/>
      <w:r w:rsidRPr="005B3443">
        <w:rPr>
          <w:szCs w:val="18"/>
        </w:rPr>
        <w:t>humanitarias</w:t>
      </w:r>
      <w:proofErr w:type="spellEnd"/>
      <w:r w:rsidRPr="005B3443">
        <w:rPr>
          <w:szCs w:val="18"/>
        </w:rPr>
        <w:t xml:space="preserve">. </w:t>
      </w:r>
    </w:p>
    <w:p w:rsidR="00F20A3B" w:rsidRPr="005B3443" w:rsidRDefault="00F20A3B" w:rsidP="006005E3">
      <w:pPr>
        <w:pStyle w:val="FootnoteText"/>
        <w:spacing w:after="60"/>
        <w:ind w:left="1701" w:firstLine="0"/>
        <w:rPr>
          <w:szCs w:val="18"/>
        </w:rPr>
      </w:pPr>
      <w:r w:rsidRPr="005B3443">
        <w:rPr>
          <w:szCs w:val="18"/>
        </w:rPr>
        <w:tab/>
        <w:t>9.</w:t>
      </w:r>
      <w:r w:rsidRPr="005B3443">
        <w:rPr>
          <w:szCs w:val="18"/>
        </w:rPr>
        <w:tab/>
      </w:r>
      <w:proofErr w:type="spellStart"/>
      <w:r w:rsidRPr="005B3443">
        <w:rPr>
          <w:szCs w:val="18"/>
        </w:rPr>
        <w:t>Extranjeros</w:t>
      </w:r>
      <w:proofErr w:type="spellEnd"/>
      <w:r w:rsidRPr="005B3443">
        <w:rPr>
          <w:szCs w:val="18"/>
        </w:rPr>
        <w:t xml:space="preserve"> </w:t>
      </w:r>
      <w:proofErr w:type="spellStart"/>
      <w:r w:rsidRPr="005B3443">
        <w:rPr>
          <w:szCs w:val="18"/>
        </w:rPr>
        <w:t>acogidos</w:t>
      </w:r>
      <w:proofErr w:type="spellEnd"/>
      <w:r w:rsidRPr="005B3443">
        <w:rPr>
          <w:szCs w:val="18"/>
        </w:rPr>
        <w:t xml:space="preserve"> a </w:t>
      </w:r>
      <w:proofErr w:type="spellStart"/>
      <w:r w:rsidRPr="005B3443">
        <w:rPr>
          <w:szCs w:val="18"/>
        </w:rPr>
        <w:t>acuerdos</w:t>
      </w:r>
      <w:proofErr w:type="spellEnd"/>
      <w:r w:rsidRPr="005B3443">
        <w:rPr>
          <w:szCs w:val="18"/>
        </w:rPr>
        <w:t xml:space="preserve"> </w:t>
      </w:r>
      <w:proofErr w:type="spellStart"/>
      <w:r w:rsidRPr="005B3443">
        <w:rPr>
          <w:szCs w:val="18"/>
        </w:rPr>
        <w:t>internacionales</w:t>
      </w:r>
      <w:proofErr w:type="spellEnd"/>
      <w:r w:rsidRPr="005B3443">
        <w:rPr>
          <w:szCs w:val="18"/>
        </w:rPr>
        <w:t xml:space="preserve"> </w:t>
      </w:r>
      <w:proofErr w:type="spellStart"/>
      <w:r w:rsidRPr="005B3443">
        <w:rPr>
          <w:szCs w:val="18"/>
        </w:rPr>
        <w:t>ratificados</w:t>
      </w:r>
      <w:proofErr w:type="spellEnd"/>
      <w:r w:rsidRPr="005B3443">
        <w:rPr>
          <w:szCs w:val="18"/>
        </w:rPr>
        <w:t xml:space="preserve"> por Chile y que se </w:t>
      </w:r>
      <w:proofErr w:type="spellStart"/>
      <w:r w:rsidRPr="005B3443">
        <w:rPr>
          <w:szCs w:val="18"/>
        </w:rPr>
        <w:t>encuentren</w:t>
      </w:r>
      <w:proofErr w:type="spellEnd"/>
      <w:r w:rsidRPr="005B3443">
        <w:rPr>
          <w:szCs w:val="18"/>
        </w:rPr>
        <w:t xml:space="preserve"> </w:t>
      </w:r>
      <w:proofErr w:type="spellStart"/>
      <w:r w:rsidRPr="005B3443">
        <w:rPr>
          <w:szCs w:val="18"/>
        </w:rPr>
        <w:t>vigentes</w:t>
      </w:r>
      <w:proofErr w:type="spellEnd"/>
      <w:r w:rsidRPr="005B3443">
        <w:rPr>
          <w:szCs w:val="18"/>
        </w:rPr>
        <w:t xml:space="preserve">, que </w:t>
      </w:r>
      <w:proofErr w:type="spellStart"/>
      <w:r w:rsidRPr="005B3443">
        <w:rPr>
          <w:szCs w:val="18"/>
        </w:rPr>
        <w:t>concedan</w:t>
      </w:r>
      <w:proofErr w:type="spellEnd"/>
      <w:r w:rsidRPr="005B3443">
        <w:rPr>
          <w:szCs w:val="18"/>
        </w:rPr>
        <w:t xml:space="preserve"> residencia temporal.</w:t>
      </w:r>
    </w:p>
    <w:p w:rsidR="00F20A3B" w:rsidRPr="005B3443" w:rsidRDefault="00F20A3B" w:rsidP="006005E3">
      <w:pPr>
        <w:pStyle w:val="FootnoteText"/>
        <w:spacing w:after="60"/>
        <w:ind w:left="1701" w:firstLine="0"/>
        <w:rPr>
          <w:szCs w:val="18"/>
        </w:rPr>
      </w:pPr>
      <w:r w:rsidRPr="005B3443">
        <w:rPr>
          <w:szCs w:val="18"/>
        </w:rPr>
        <w:tab/>
        <w:t>10.</w:t>
      </w:r>
      <w:r w:rsidRPr="005B3443">
        <w:rPr>
          <w:szCs w:val="18"/>
        </w:rPr>
        <w:tab/>
      </w:r>
      <w:proofErr w:type="spellStart"/>
      <w:r w:rsidRPr="005B3443">
        <w:rPr>
          <w:szCs w:val="18"/>
        </w:rPr>
        <w:t>Religiosos</w:t>
      </w:r>
      <w:proofErr w:type="spellEnd"/>
      <w:r w:rsidRPr="005B3443">
        <w:rPr>
          <w:szCs w:val="18"/>
        </w:rPr>
        <w:t xml:space="preserve"> de </w:t>
      </w:r>
      <w:proofErr w:type="spellStart"/>
      <w:r w:rsidRPr="005B3443">
        <w:rPr>
          <w:szCs w:val="18"/>
        </w:rPr>
        <w:t>cultos</w:t>
      </w:r>
      <w:proofErr w:type="spellEnd"/>
      <w:r w:rsidRPr="005B3443">
        <w:rPr>
          <w:szCs w:val="18"/>
        </w:rPr>
        <w:t xml:space="preserve"> </w:t>
      </w:r>
      <w:proofErr w:type="spellStart"/>
      <w:r w:rsidRPr="005B3443">
        <w:rPr>
          <w:szCs w:val="18"/>
        </w:rPr>
        <w:t>reconocidos</w:t>
      </w:r>
      <w:proofErr w:type="spellEnd"/>
      <w:r w:rsidRPr="005B3443">
        <w:rPr>
          <w:szCs w:val="18"/>
        </w:rPr>
        <w:t xml:space="preserve"> </w:t>
      </w:r>
      <w:proofErr w:type="spellStart"/>
      <w:r w:rsidRPr="005B3443">
        <w:rPr>
          <w:szCs w:val="18"/>
        </w:rPr>
        <w:t>oficialmente</w:t>
      </w:r>
      <w:proofErr w:type="spellEnd"/>
      <w:r w:rsidRPr="005B3443">
        <w:rPr>
          <w:szCs w:val="18"/>
        </w:rPr>
        <w:t>.</w:t>
      </w:r>
    </w:p>
    <w:p w:rsidR="00F20A3B" w:rsidRPr="005B3443" w:rsidRDefault="00F20A3B" w:rsidP="006005E3">
      <w:pPr>
        <w:pStyle w:val="FootnoteText"/>
        <w:spacing w:after="60"/>
        <w:ind w:left="1701" w:firstLine="0"/>
        <w:rPr>
          <w:szCs w:val="18"/>
        </w:rPr>
      </w:pPr>
      <w:r w:rsidRPr="005B3443">
        <w:rPr>
          <w:szCs w:val="18"/>
        </w:rPr>
        <w:tab/>
        <w:t>11.</w:t>
      </w:r>
      <w:r w:rsidRPr="005B3443">
        <w:rPr>
          <w:szCs w:val="18"/>
        </w:rPr>
        <w:tab/>
      </w:r>
      <w:proofErr w:type="spellStart"/>
      <w:r w:rsidRPr="005B3443">
        <w:rPr>
          <w:szCs w:val="18"/>
        </w:rPr>
        <w:t>Pacientes</w:t>
      </w:r>
      <w:proofErr w:type="spellEnd"/>
      <w:r w:rsidRPr="005B3443">
        <w:rPr>
          <w:szCs w:val="18"/>
        </w:rPr>
        <w:t xml:space="preserve"> bajo </w:t>
      </w:r>
      <w:proofErr w:type="spellStart"/>
      <w:r w:rsidRPr="005B3443">
        <w:rPr>
          <w:szCs w:val="18"/>
        </w:rPr>
        <w:t>tratamientos</w:t>
      </w:r>
      <w:proofErr w:type="spellEnd"/>
      <w:r w:rsidRPr="005B3443">
        <w:rPr>
          <w:szCs w:val="18"/>
        </w:rPr>
        <w:t xml:space="preserve"> </w:t>
      </w:r>
      <w:proofErr w:type="spellStart"/>
      <w:r w:rsidRPr="005B3443">
        <w:rPr>
          <w:szCs w:val="18"/>
        </w:rPr>
        <w:t>médicos</w:t>
      </w:r>
      <w:proofErr w:type="spellEnd"/>
      <w:r w:rsidRPr="005B3443">
        <w:rPr>
          <w:szCs w:val="18"/>
        </w:rPr>
        <w:t xml:space="preserve">, </w:t>
      </w:r>
      <w:proofErr w:type="spellStart"/>
      <w:r w:rsidRPr="005B3443">
        <w:rPr>
          <w:szCs w:val="18"/>
        </w:rPr>
        <w:t>siempre</w:t>
      </w:r>
      <w:proofErr w:type="spellEnd"/>
      <w:r w:rsidRPr="005B3443">
        <w:rPr>
          <w:szCs w:val="18"/>
        </w:rPr>
        <w:t xml:space="preserve"> que </w:t>
      </w:r>
      <w:proofErr w:type="spellStart"/>
      <w:r w:rsidRPr="005B3443">
        <w:rPr>
          <w:szCs w:val="18"/>
        </w:rPr>
        <w:t>acrediten</w:t>
      </w:r>
      <w:proofErr w:type="spellEnd"/>
      <w:r w:rsidRPr="005B3443">
        <w:rPr>
          <w:szCs w:val="18"/>
        </w:rPr>
        <w:t xml:space="preserve"> que se </w:t>
      </w:r>
      <w:proofErr w:type="spellStart"/>
      <w:r w:rsidRPr="005B3443">
        <w:rPr>
          <w:szCs w:val="18"/>
        </w:rPr>
        <w:t>harán</w:t>
      </w:r>
      <w:proofErr w:type="spellEnd"/>
      <w:r w:rsidRPr="005B3443">
        <w:rPr>
          <w:szCs w:val="18"/>
        </w:rPr>
        <w:t xml:space="preserve"> cargo de los </w:t>
      </w:r>
      <w:proofErr w:type="spellStart"/>
      <w:r w:rsidRPr="005B3443">
        <w:rPr>
          <w:szCs w:val="18"/>
        </w:rPr>
        <w:t>costos</w:t>
      </w:r>
      <w:proofErr w:type="spellEnd"/>
      <w:r w:rsidRPr="005B3443">
        <w:rPr>
          <w:szCs w:val="18"/>
        </w:rPr>
        <w:t xml:space="preserve"> de </w:t>
      </w:r>
      <w:proofErr w:type="spellStart"/>
      <w:r w:rsidRPr="005B3443">
        <w:rPr>
          <w:szCs w:val="18"/>
        </w:rPr>
        <w:t>su</w:t>
      </w:r>
      <w:proofErr w:type="spellEnd"/>
      <w:r w:rsidRPr="005B3443">
        <w:rPr>
          <w:szCs w:val="18"/>
        </w:rPr>
        <w:t xml:space="preserve"> </w:t>
      </w:r>
      <w:proofErr w:type="spellStart"/>
      <w:r w:rsidRPr="005B3443">
        <w:rPr>
          <w:szCs w:val="18"/>
        </w:rPr>
        <w:t>tratamiento</w:t>
      </w:r>
      <w:proofErr w:type="spellEnd"/>
      <w:r w:rsidRPr="005B3443">
        <w:rPr>
          <w:szCs w:val="18"/>
        </w:rPr>
        <w:t xml:space="preserve"> </w:t>
      </w:r>
      <w:proofErr w:type="spellStart"/>
      <w:r w:rsidRPr="005B3443">
        <w:rPr>
          <w:szCs w:val="18"/>
        </w:rPr>
        <w:t>médico</w:t>
      </w:r>
      <w:proofErr w:type="spellEnd"/>
      <w:r w:rsidRPr="005B3443">
        <w:rPr>
          <w:szCs w:val="18"/>
        </w:rPr>
        <w:t>.</w:t>
      </w:r>
    </w:p>
    <w:p w:rsidR="00F20A3B" w:rsidRPr="00F71647" w:rsidRDefault="00F20A3B" w:rsidP="00056EED">
      <w:pPr>
        <w:pStyle w:val="FootnoteText"/>
        <w:spacing w:after="60"/>
        <w:ind w:left="1701" w:firstLine="0"/>
        <w:rPr>
          <w:lang w:val="es-ES_tradnl"/>
        </w:rPr>
      </w:pPr>
      <w:r w:rsidRPr="005B3443">
        <w:rPr>
          <w:szCs w:val="18"/>
        </w:rPr>
        <w:tab/>
        <w:t>12.</w:t>
      </w:r>
      <w:r w:rsidRPr="005B3443">
        <w:rPr>
          <w:szCs w:val="18"/>
        </w:rPr>
        <w:tab/>
      </w:r>
      <w:proofErr w:type="spellStart"/>
      <w:r w:rsidRPr="005B3443">
        <w:rPr>
          <w:szCs w:val="18"/>
        </w:rPr>
        <w:t>Jubilados</w:t>
      </w:r>
      <w:proofErr w:type="spellEnd"/>
      <w:r w:rsidRPr="005B3443">
        <w:rPr>
          <w:szCs w:val="18"/>
        </w:rPr>
        <w:t xml:space="preserve"> y </w:t>
      </w:r>
      <w:proofErr w:type="spellStart"/>
      <w:r w:rsidRPr="005B3443">
        <w:rPr>
          <w:szCs w:val="18"/>
        </w:rPr>
        <w:t>rentistas</w:t>
      </w:r>
      <w:proofErr w:type="spellEnd"/>
      <w:r w:rsidRPr="005B3443">
        <w:rPr>
          <w:szCs w:val="18"/>
        </w:rPr>
        <w:t>.</w:t>
      </w:r>
    </w:p>
  </w:footnote>
  <w:footnote w:id="33">
    <w:p w:rsidR="00F20A3B" w:rsidRPr="00E50708" w:rsidRDefault="00F20A3B" w:rsidP="006005E3">
      <w:pPr>
        <w:pStyle w:val="FootnoteText"/>
        <w:rPr>
          <w:lang w:val="es-ES_tradnl"/>
        </w:rPr>
      </w:pPr>
      <w:r>
        <w:tab/>
      </w:r>
      <w:r w:rsidRPr="0090647C">
        <w:rPr>
          <w:rStyle w:val="FootnoteReference"/>
        </w:rPr>
        <w:footnoteRef/>
      </w:r>
      <w:r>
        <w:t xml:space="preserve"> </w:t>
      </w:r>
      <w:r>
        <w:tab/>
      </w:r>
      <w:r w:rsidRPr="00E620DB">
        <w:rPr>
          <w:szCs w:val="18"/>
        </w:rPr>
        <w:t xml:space="preserve">Que </w:t>
      </w:r>
      <w:proofErr w:type="spellStart"/>
      <w:r w:rsidRPr="00E620DB">
        <w:rPr>
          <w:szCs w:val="18"/>
        </w:rPr>
        <w:t>deberá</w:t>
      </w:r>
      <w:proofErr w:type="spellEnd"/>
      <w:r w:rsidRPr="00E620DB">
        <w:rPr>
          <w:szCs w:val="18"/>
        </w:rPr>
        <w:t xml:space="preserve"> ser </w:t>
      </w:r>
      <w:proofErr w:type="spellStart"/>
      <w:r w:rsidRPr="00E620DB">
        <w:rPr>
          <w:szCs w:val="18"/>
        </w:rPr>
        <w:t>firmado</w:t>
      </w:r>
      <w:proofErr w:type="spellEnd"/>
      <w:r w:rsidRPr="00E620DB">
        <w:rPr>
          <w:szCs w:val="18"/>
        </w:rPr>
        <w:t xml:space="preserve"> por los </w:t>
      </w:r>
      <w:proofErr w:type="spellStart"/>
      <w:r w:rsidRPr="00E620DB">
        <w:rPr>
          <w:szCs w:val="18"/>
        </w:rPr>
        <w:t>ministros</w:t>
      </w:r>
      <w:proofErr w:type="spellEnd"/>
      <w:r w:rsidRPr="00E620DB">
        <w:rPr>
          <w:szCs w:val="18"/>
        </w:rPr>
        <w:t xml:space="preserve"> que </w:t>
      </w:r>
      <w:proofErr w:type="spellStart"/>
      <w:r w:rsidRPr="00E620DB">
        <w:rPr>
          <w:szCs w:val="18"/>
        </w:rPr>
        <w:t>conforman</w:t>
      </w:r>
      <w:proofErr w:type="spellEnd"/>
      <w:r w:rsidRPr="00E620DB">
        <w:rPr>
          <w:szCs w:val="18"/>
        </w:rPr>
        <w:t xml:space="preserve"> el </w:t>
      </w:r>
      <w:proofErr w:type="spellStart"/>
      <w:r w:rsidRPr="00E620DB">
        <w:rPr>
          <w:szCs w:val="18"/>
        </w:rPr>
        <w:t>Consejo</w:t>
      </w:r>
      <w:proofErr w:type="spellEnd"/>
      <w:r w:rsidRPr="00E620DB">
        <w:rPr>
          <w:szCs w:val="18"/>
        </w:rPr>
        <w:t xml:space="preserve">, y </w:t>
      </w:r>
      <w:proofErr w:type="spellStart"/>
      <w:r w:rsidRPr="00E620DB">
        <w:rPr>
          <w:szCs w:val="18"/>
        </w:rPr>
        <w:t>cumplir</w:t>
      </w:r>
      <w:proofErr w:type="spellEnd"/>
      <w:r w:rsidRPr="00E620DB">
        <w:rPr>
          <w:szCs w:val="18"/>
        </w:rPr>
        <w:t xml:space="preserve"> el </w:t>
      </w:r>
      <w:proofErr w:type="spellStart"/>
      <w:r w:rsidRPr="00E620DB">
        <w:rPr>
          <w:szCs w:val="18"/>
        </w:rPr>
        <w:t>trámite</w:t>
      </w:r>
      <w:proofErr w:type="spellEnd"/>
      <w:r w:rsidRPr="00E620DB">
        <w:rPr>
          <w:szCs w:val="18"/>
        </w:rPr>
        <w:t xml:space="preserve"> de </w:t>
      </w:r>
      <w:proofErr w:type="spellStart"/>
      <w:r w:rsidRPr="00E620DB">
        <w:rPr>
          <w:szCs w:val="18"/>
        </w:rPr>
        <w:t>toma</w:t>
      </w:r>
      <w:proofErr w:type="spellEnd"/>
      <w:r w:rsidRPr="00E620DB">
        <w:rPr>
          <w:szCs w:val="18"/>
        </w:rPr>
        <w:t xml:space="preserve"> de </w:t>
      </w:r>
      <w:proofErr w:type="spellStart"/>
      <w:r w:rsidRPr="00E620DB">
        <w:rPr>
          <w:szCs w:val="18"/>
        </w:rPr>
        <w:t>razón</w:t>
      </w:r>
      <w:proofErr w:type="spellEnd"/>
      <w:r w:rsidRPr="00E620DB">
        <w:rPr>
          <w:szCs w:val="18"/>
        </w:rPr>
        <w:t xml:space="preserve"> por la CGR.</w:t>
      </w:r>
    </w:p>
  </w:footnote>
  <w:footnote w:id="34">
    <w:p w:rsidR="00F20A3B" w:rsidRPr="005C7A4D" w:rsidRDefault="00F20A3B" w:rsidP="006005E3">
      <w:pPr>
        <w:pStyle w:val="FootnoteText"/>
        <w:rPr>
          <w:lang w:val="es-ES_tradnl"/>
        </w:rPr>
      </w:pPr>
      <w:r>
        <w:tab/>
      </w:r>
      <w:r w:rsidRPr="0090647C">
        <w:rPr>
          <w:rStyle w:val="FootnoteReference"/>
        </w:rPr>
        <w:footnoteRef/>
      </w:r>
      <w:r>
        <w:tab/>
      </w:r>
      <w:r w:rsidRPr="0087507A">
        <w:rPr>
          <w:szCs w:val="18"/>
        </w:rPr>
        <w:t xml:space="preserve">Salvo para el </w:t>
      </w:r>
      <w:proofErr w:type="spellStart"/>
      <w:r w:rsidRPr="0087507A">
        <w:rPr>
          <w:szCs w:val="18"/>
        </w:rPr>
        <w:t>caso</w:t>
      </w:r>
      <w:proofErr w:type="spellEnd"/>
      <w:r w:rsidRPr="0087507A">
        <w:rPr>
          <w:szCs w:val="18"/>
        </w:rPr>
        <w:t xml:space="preserve"> de la </w:t>
      </w:r>
      <w:proofErr w:type="spellStart"/>
      <w:r w:rsidRPr="0087507A">
        <w:rPr>
          <w:szCs w:val="18"/>
        </w:rPr>
        <w:t>subcategoría</w:t>
      </w:r>
      <w:proofErr w:type="spellEnd"/>
      <w:r w:rsidRPr="0087507A">
        <w:rPr>
          <w:szCs w:val="18"/>
        </w:rPr>
        <w:t xml:space="preserve"> de </w:t>
      </w:r>
      <w:proofErr w:type="spellStart"/>
      <w:r w:rsidRPr="0087507A">
        <w:rPr>
          <w:szCs w:val="18"/>
        </w:rPr>
        <w:t>trabajadores</w:t>
      </w:r>
      <w:proofErr w:type="spellEnd"/>
      <w:r w:rsidRPr="0087507A">
        <w:rPr>
          <w:szCs w:val="18"/>
        </w:rPr>
        <w:t xml:space="preserve"> de </w:t>
      </w:r>
      <w:proofErr w:type="spellStart"/>
      <w:r w:rsidRPr="0087507A">
        <w:rPr>
          <w:szCs w:val="18"/>
        </w:rPr>
        <w:t>temporada</w:t>
      </w:r>
      <w:proofErr w:type="spellEnd"/>
      <w:r w:rsidRPr="0087507A">
        <w:rPr>
          <w:szCs w:val="18"/>
        </w:rPr>
        <w:t xml:space="preserve">, la que </w:t>
      </w:r>
      <w:proofErr w:type="spellStart"/>
      <w:r w:rsidRPr="0087507A">
        <w:rPr>
          <w:szCs w:val="18"/>
        </w:rPr>
        <w:t>podrá</w:t>
      </w:r>
      <w:proofErr w:type="spellEnd"/>
      <w:r w:rsidRPr="0087507A">
        <w:rPr>
          <w:szCs w:val="18"/>
        </w:rPr>
        <w:t xml:space="preserve"> </w:t>
      </w:r>
      <w:proofErr w:type="spellStart"/>
      <w:r w:rsidRPr="0087507A">
        <w:rPr>
          <w:szCs w:val="18"/>
        </w:rPr>
        <w:t>tener</w:t>
      </w:r>
      <w:proofErr w:type="spellEnd"/>
      <w:r w:rsidRPr="0087507A">
        <w:rPr>
          <w:szCs w:val="18"/>
        </w:rPr>
        <w:t xml:space="preserve"> una </w:t>
      </w:r>
      <w:proofErr w:type="spellStart"/>
      <w:r w:rsidRPr="0087507A">
        <w:rPr>
          <w:szCs w:val="18"/>
        </w:rPr>
        <w:t>vigencia</w:t>
      </w:r>
      <w:proofErr w:type="spellEnd"/>
      <w:r w:rsidRPr="0087507A">
        <w:rPr>
          <w:szCs w:val="18"/>
        </w:rPr>
        <w:t xml:space="preserve"> de hasta </w:t>
      </w:r>
      <w:proofErr w:type="spellStart"/>
      <w:r w:rsidRPr="0087507A">
        <w:rPr>
          <w:szCs w:val="18"/>
        </w:rPr>
        <w:t>cinco</w:t>
      </w:r>
      <w:proofErr w:type="spellEnd"/>
      <w:r w:rsidRPr="0087507A">
        <w:rPr>
          <w:szCs w:val="18"/>
        </w:rPr>
        <w:t xml:space="preserve"> </w:t>
      </w:r>
      <w:proofErr w:type="spellStart"/>
      <w:r w:rsidRPr="0087507A">
        <w:rPr>
          <w:szCs w:val="18"/>
        </w:rPr>
        <w:t>años</w:t>
      </w:r>
      <w:proofErr w:type="spellEnd"/>
      <w:r w:rsidRPr="0087507A">
        <w:rPr>
          <w:szCs w:val="18"/>
        </w:rPr>
        <w:t xml:space="preserve"> </w:t>
      </w:r>
      <w:proofErr w:type="spellStart"/>
      <w:r w:rsidRPr="0087507A">
        <w:rPr>
          <w:szCs w:val="18"/>
        </w:rPr>
        <w:t>cuando</w:t>
      </w:r>
      <w:proofErr w:type="spellEnd"/>
      <w:r w:rsidRPr="0087507A">
        <w:rPr>
          <w:szCs w:val="18"/>
        </w:rPr>
        <w:t xml:space="preserve"> </w:t>
      </w:r>
      <w:proofErr w:type="spellStart"/>
      <w:r w:rsidRPr="0087507A">
        <w:rPr>
          <w:szCs w:val="18"/>
        </w:rPr>
        <w:t>ésta</w:t>
      </w:r>
      <w:proofErr w:type="spellEnd"/>
      <w:r w:rsidRPr="0087507A">
        <w:rPr>
          <w:szCs w:val="18"/>
        </w:rPr>
        <w:t xml:space="preserve"> </w:t>
      </w:r>
      <w:proofErr w:type="spellStart"/>
      <w:r w:rsidRPr="0087507A">
        <w:rPr>
          <w:szCs w:val="18"/>
        </w:rPr>
        <w:t>establezca</w:t>
      </w:r>
      <w:proofErr w:type="spellEnd"/>
      <w:r w:rsidRPr="0087507A">
        <w:rPr>
          <w:szCs w:val="18"/>
        </w:rPr>
        <w:t xml:space="preserve"> </w:t>
      </w:r>
      <w:proofErr w:type="spellStart"/>
      <w:r w:rsidRPr="0087507A">
        <w:rPr>
          <w:szCs w:val="18"/>
        </w:rPr>
        <w:t>plazos</w:t>
      </w:r>
      <w:proofErr w:type="spellEnd"/>
      <w:r w:rsidRPr="0087507A">
        <w:rPr>
          <w:szCs w:val="18"/>
        </w:rPr>
        <w:t xml:space="preserve"> de </w:t>
      </w:r>
      <w:proofErr w:type="spellStart"/>
      <w:r w:rsidRPr="0087507A">
        <w:rPr>
          <w:szCs w:val="18"/>
        </w:rPr>
        <w:t>estadía</w:t>
      </w:r>
      <w:proofErr w:type="spellEnd"/>
      <w:r w:rsidRPr="0087507A">
        <w:rPr>
          <w:szCs w:val="18"/>
        </w:rPr>
        <w:t xml:space="preserve"> </w:t>
      </w:r>
      <w:proofErr w:type="spellStart"/>
      <w:r w:rsidRPr="0087507A">
        <w:rPr>
          <w:szCs w:val="18"/>
        </w:rPr>
        <w:t>anuales</w:t>
      </w:r>
      <w:proofErr w:type="spellEnd"/>
      <w:r w:rsidRPr="0087507A">
        <w:rPr>
          <w:szCs w:val="18"/>
        </w:rPr>
        <w:t xml:space="preserve"> </w:t>
      </w:r>
      <w:proofErr w:type="spellStart"/>
      <w:r w:rsidRPr="0087507A">
        <w:rPr>
          <w:szCs w:val="18"/>
        </w:rPr>
        <w:t>limitados</w:t>
      </w:r>
      <w:proofErr w:type="spellEnd"/>
      <w:r w:rsidRPr="0087507A">
        <w:rPr>
          <w:szCs w:val="18"/>
        </w:rPr>
        <w:t>.</w:t>
      </w:r>
    </w:p>
  </w:footnote>
  <w:footnote w:id="35">
    <w:p w:rsidR="00F20A3B" w:rsidRPr="0003080F" w:rsidRDefault="00F20A3B" w:rsidP="006005E3">
      <w:pPr>
        <w:pStyle w:val="FootnoteText"/>
        <w:rPr>
          <w:lang w:val="es-ES_tradnl"/>
        </w:rPr>
      </w:pPr>
      <w:r>
        <w:tab/>
      </w:r>
      <w:r w:rsidRPr="0090647C">
        <w:rPr>
          <w:rStyle w:val="FootnoteReference"/>
        </w:rPr>
        <w:footnoteRef/>
      </w:r>
      <w:r>
        <w:tab/>
      </w:r>
      <w:proofErr w:type="spellStart"/>
      <w:r w:rsidRPr="0087507A">
        <w:rPr>
          <w:szCs w:val="18"/>
        </w:rPr>
        <w:t>Dictado</w:t>
      </w:r>
      <w:proofErr w:type="spellEnd"/>
      <w:r w:rsidRPr="0087507A">
        <w:rPr>
          <w:szCs w:val="18"/>
        </w:rPr>
        <w:t xml:space="preserve"> bajo la </w:t>
      </w:r>
      <w:proofErr w:type="spellStart"/>
      <w:r w:rsidRPr="0087507A">
        <w:rPr>
          <w:szCs w:val="18"/>
        </w:rPr>
        <w:t>fórmula</w:t>
      </w:r>
      <w:proofErr w:type="spellEnd"/>
      <w:r w:rsidRPr="0087507A">
        <w:rPr>
          <w:szCs w:val="18"/>
        </w:rPr>
        <w:t xml:space="preserve"> </w:t>
      </w:r>
      <w:r>
        <w:rPr>
          <w:szCs w:val="18"/>
        </w:rPr>
        <w:t>“</w:t>
      </w:r>
      <w:r w:rsidRPr="00E620DB">
        <w:rPr>
          <w:szCs w:val="18"/>
        </w:rPr>
        <w:t xml:space="preserve">por </w:t>
      </w:r>
      <w:proofErr w:type="spellStart"/>
      <w:r w:rsidRPr="00E620DB">
        <w:rPr>
          <w:szCs w:val="18"/>
        </w:rPr>
        <w:t>orden</w:t>
      </w:r>
      <w:proofErr w:type="spellEnd"/>
      <w:r w:rsidRPr="00E620DB">
        <w:rPr>
          <w:szCs w:val="18"/>
        </w:rPr>
        <w:t xml:space="preserve"> del </w:t>
      </w:r>
      <w:proofErr w:type="spellStart"/>
      <w:r w:rsidRPr="00E620DB">
        <w:rPr>
          <w:szCs w:val="18"/>
        </w:rPr>
        <w:t>Presidente</w:t>
      </w:r>
      <w:proofErr w:type="spellEnd"/>
      <w:r w:rsidRPr="00E620DB">
        <w:rPr>
          <w:szCs w:val="18"/>
        </w:rPr>
        <w:t xml:space="preserve"> de la </w:t>
      </w:r>
      <w:proofErr w:type="spellStart"/>
      <w:r w:rsidRPr="00E620DB">
        <w:rPr>
          <w:szCs w:val="18"/>
        </w:rPr>
        <w:t>República</w:t>
      </w:r>
      <w:proofErr w:type="spellEnd"/>
      <w:r>
        <w:rPr>
          <w:szCs w:val="18"/>
        </w:rPr>
        <w:t>”</w:t>
      </w:r>
      <w:r w:rsidRPr="00E620DB">
        <w:rPr>
          <w:szCs w:val="18"/>
        </w:rPr>
        <w:t>.</w:t>
      </w:r>
    </w:p>
  </w:footnote>
  <w:footnote w:id="36">
    <w:p w:rsidR="00F20A3B" w:rsidRPr="00CC3E07" w:rsidRDefault="00F20A3B" w:rsidP="006005E3">
      <w:pPr>
        <w:pStyle w:val="FootnoteText"/>
        <w:rPr>
          <w:lang w:val="es-ES_tradnl"/>
        </w:rPr>
      </w:pPr>
      <w:r>
        <w:rPr>
          <w:lang w:val="es-ES_tradnl"/>
        </w:rPr>
        <w:tab/>
      </w:r>
      <w:r w:rsidRPr="0090647C">
        <w:rPr>
          <w:rStyle w:val="FootnoteReference"/>
        </w:rPr>
        <w:footnoteRef/>
      </w:r>
      <w:r>
        <w:rPr>
          <w:lang w:val="es-ES_tradnl"/>
        </w:rPr>
        <w:tab/>
      </w:r>
      <w:r w:rsidRPr="007A5707">
        <w:rPr>
          <w:szCs w:val="18"/>
          <w:lang w:val="es-ES_tradnl"/>
        </w:rPr>
        <w:t>Cuya aplicación se realizó mediante Oficio de la Subsecretaría del Interior núm. 26.465 del año 2009.</w:t>
      </w:r>
    </w:p>
  </w:footnote>
  <w:footnote w:id="37">
    <w:p w:rsidR="00F20A3B" w:rsidRPr="00C246D3" w:rsidRDefault="00F20A3B" w:rsidP="006005E3">
      <w:pPr>
        <w:pStyle w:val="FootnoteText"/>
        <w:rPr>
          <w:lang w:val="es-ES_tradnl"/>
        </w:rPr>
      </w:pPr>
      <w:r>
        <w:tab/>
      </w:r>
      <w:r w:rsidRPr="0090647C">
        <w:rPr>
          <w:rStyle w:val="FootnoteReference"/>
        </w:rPr>
        <w:footnoteRef/>
      </w:r>
      <w:r>
        <w:tab/>
      </w:r>
      <w:r w:rsidRPr="0087507A">
        <w:rPr>
          <w:szCs w:val="18"/>
        </w:rPr>
        <w:t xml:space="preserve">Que a la </w:t>
      </w:r>
      <w:proofErr w:type="spellStart"/>
      <w:r w:rsidRPr="0087507A">
        <w:rPr>
          <w:szCs w:val="18"/>
        </w:rPr>
        <w:t>fecha</w:t>
      </w:r>
      <w:proofErr w:type="spellEnd"/>
      <w:r w:rsidRPr="0087507A">
        <w:rPr>
          <w:szCs w:val="18"/>
        </w:rPr>
        <w:t xml:space="preserve"> no ha </w:t>
      </w:r>
      <w:proofErr w:type="spellStart"/>
      <w:r w:rsidRPr="0087507A">
        <w:rPr>
          <w:szCs w:val="18"/>
        </w:rPr>
        <w:t>sido</w:t>
      </w:r>
      <w:proofErr w:type="spellEnd"/>
      <w:r w:rsidRPr="0087507A">
        <w:rPr>
          <w:szCs w:val="18"/>
        </w:rPr>
        <w:t xml:space="preserve"> </w:t>
      </w:r>
      <w:proofErr w:type="spellStart"/>
      <w:r w:rsidRPr="0087507A">
        <w:rPr>
          <w:szCs w:val="18"/>
        </w:rPr>
        <w:t>ratificado</w:t>
      </w:r>
      <w:proofErr w:type="spellEnd"/>
      <w:r w:rsidRPr="0087507A">
        <w:rPr>
          <w:szCs w:val="18"/>
        </w:rPr>
        <w:t>.</w:t>
      </w:r>
    </w:p>
  </w:footnote>
  <w:footnote w:id="38">
    <w:p w:rsidR="00F20A3B" w:rsidRPr="00F6369E" w:rsidRDefault="00F20A3B" w:rsidP="006005E3">
      <w:pPr>
        <w:pStyle w:val="FootnoteText"/>
        <w:rPr>
          <w:lang w:val="es-ES_tradnl"/>
        </w:rPr>
      </w:pPr>
      <w:r>
        <w:tab/>
      </w:r>
      <w:r w:rsidRPr="0090647C">
        <w:rPr>
          <w:rStyle w:val="FootnoteReference"/>
        </w:rPr>
        <w:footnoteRef/>
      </w:r>
      <w:r>
        <w:tab/>
      </w:r>
      <w:r w:rsidRPr="0087507A">
        <w:rPr>
          <w:szCs w:val="18"/>
        </w:rPr>
        <w:t xml:space="preserve">Argentina, Colombia, Ecuador, Panamá, Paraguay, Perú, </w:t>
      </w:r>
      <w:proofErr w:type="spellStart"/>
      <w:r w:rsidRPr="0087507A">
        <w:rPr>
          <w:szCs w:val="18"/>
        </w:rPr>
        <w:t>República</w:t>
      </w:r>
      <w:proofErr w:type="spellEnd"/>
      <w:r w:rsidRPr="0087507A">
        <w:rPr>
          <w:szCs w:val="18"/>
        </w:rPr>
        <w:t xml:space="preserve"> </w:t>
      </w:r>
      <w:proofErr w:type="spellStart"/>
      <w:r w:rsidRPr="00E620DB">
        <w:rPr>
          <w:szCs w:val="18"/>
        </w:rPr>
        <w:t>Dominicana</w:t>
      </w:r>
      <w:proofErr w:type="spellEnd"/>
      <w:r w:rsidRPr="00E620DB">
        <w:rPr>
          <w:szCs w:val="18"/>
        </w:rPr>
        <w:t xml:space="preserve"> y Uruguay </w:t>
      </w:r>
      <w:proofErr w:type="spellStart"/>
      <w:r w:rsidRPr="00E620DB">
        <w:rPr>
          <w:szCs w:val="18"/>
        </w:rPr>
        <w:t>cuentan</w:t>
      </w:r>
      <w:proofErr w:type="spellEnd"/>
      <w:r w:rsidRPr="00E620DB">
        <w:rPr>
          <w:szCs w:val="18"/>
        </w:rPr>
        <w:t xml:space="preserve"> con, a lo </w:t>
      </w:r>
      <w:proofErr w:type="spellStart"/>
      <w:r w:rsidRPr="00E620DB">
        <w:rPr>
          <w:szCs w:val="18"/>
        </w:rPr>
        <w:t>menos</w:t>
      </w:r>
      <w:proofErr w:type="spellEnd"/>
      <w:r w:rsidRPr="00E620DB">
        <w:rPr>
          <w:szCs w:val="18"/>
        </w:rPr>
        <w:t xml:space="preserve">, un </w:t>
      </w:r>
      <w:proofErr w:type="spellStart"/>
      <w:r w:rsidRPr="00E620DB">
        <w:rPr>
          <w:szCs w:val="18"/>
        </w:rPr>
        <w:t>acuerdo</w:t>
      </w:r>
      <w:proofErr w:type="spellEnd"/>
      <w:r w:rsidRPr="00E620DB">
        <w:rPr>
          <w:szCs w:val="18"/>
        </w:rPr>
        <w:t xml:space="preserve"> bilateral </w:t>
      </w:r>
      <w:proofErr w:type="spellStart"/>
      <w:r w:rsidRPr="00E620DB">
        <w:rPr>
          <w:szCs w:val="18"/>
        </w:rPr>
        <w:t>vigente</w:t>
      </w:r>
      <w:proofErr w:type="spellEnd"/>
      <w:r w:rsidRPr="00E620DB">
        <w:rPr>
          <w:szCs w:val="18"/>
        </w:rPr>
        <w:t xml:space="preserve"> con Chile </w:t>
      </w:r>
      <w:proofErr w:type="spellStart"/>
      <w:r w:rsidRPr="00E620DB">
        <w:rPr>
          <w:szCs w:val="18"/>
        </w:rPr>
        <w:t>en</w:t>
      </w:r>
      <w:proofErr w:type="spellEnd"/>
      <w:r w:rsidRPr="00E620DB">
        <w:rPr>
          <w:szCs w:val="18"/>
        </w:rPr>
        <w:t xml:space="preserve"> </w:t>
      </w:r>
      <w:proofErr w:type="spellStart"/>
      <w:r w:rsidRPr="00E620DB">
        <w:rPr>
          <w:szCs w:val="18"/>
        </w:rPr>
        <w:t>esta</w:t>
      </w:r>
      <w:proofErr w:type="spellEnd"/>
      <w:r w:rsidRPr="00E620DB">
        <w:rPr>
          <w:szCs w:val="18"/>
        </w:rPr>
        <w:t xml:space="preserve"> </w:t>
      </w:r>
      <w:proofErr w:type="spellStart"/>
      <w:r w:rsidRPr="00E620DB">
        <w:rPr>
          <w:szCs w:val="18"/>
        </w:rPr>
        <w:t>materia</w:t>
      </w:r>
      <w:proofErr w:type="spellEnd"/>
      <w:r w:rsidRPr="00E620DB">
        <w:rPr>
          <w:szCs w:val="18"/>
        </w:rPr>
        <w:t>.</w:t>
      </w:r>
    </w:p>
  </w:footnote>
  <w:footnote w:id="39">
    <w:p w:rsidR="00F20A3B" w:rsidRPr="005A0CCD" w:rsidRDefault="00F20A3B" w:rsidP="006005E3">
      <w:pPr>
        <w:pStyle w:val="FootnoteText"/>
        <w:rPr>
          <w:lang w:val="es-ES_tradnl"/>
        </w:rPr>
      </w:pPr>
      <w:r>
        <w:tab/>
      </w:r>
      <w:r w:rsidRPr="0090647C">
        <w:rPr>
          <w:rStyle w:val="FootnoteReference"/>
        </w:rPr>
        <w:footnoteRef/>
      </w:r>
      <w:r>
        <w:tab/>
      </w:r>
      <w:r w:rsidRPr="000A24D8">
        <w:t>Pesos chilenos.</w:t>
      </w:r>
    </w:p>
  </w:footnote>
  <w:footnote w:id="40">
    <w:p w:rsidR="00F20A3B" w:rsidRPr="008F54A2" w:rsidRDefault="00F20A3B" w:rsidP="006005E3">
      <w:pPr>
        <w:pStyle w:val="FootnoteText"/>
        <w:rPr>
          <w:lang w:val="es-ES_tradnl"/>
        </w:rPr>
      </w:pPr>
      <w:r>
        <w:tab/>
      </w:r>
      <w:r w:rsidRPr="0090647C">
        <w:rPr>
          <w:rStyle w:val="FootnoteReference"/>
        </w:rPr>
        <w:footnoteRef/>
      </w:r>
      <w:r>
        <w:tab/>
      </w:r>
      <w:r w:rsidRPr="0087507A">
        <w:rPr>
          <w:szCs w:val="18"/>
        </w:rPr>
        <w:t xml:space="preserve">Para </w:t>
      </w:r>
      <w:proofErr w:type="spellStart"/>
      <w:r w:rsidRPr="0087507A">
        <w:rPr>
          <w:szCs w:val="18"/>
        </w:rPr>
        <w:t>efectos</w:t>
      </w:r>
      <w:proofErr w:type="spellEnd"/>
      <w:r w:rsidRPr="0087507A">
        <w:rPr>
          <w:szCs w:val="18"/>
        </w:rPr>
        <w:t xml:space="preserve"> de </w:t>
      </w:r>
      <w:proofErr w:type="spellStart"/>
      <w:r w:rsidRPr="0087507A">
        <w:rPr>
          <w:szCs w:val="18"/>
        </w:rPr>
        <w:t>mantener</w:t>
      </w:r>
      <w:proofErr w:type="spellEnd"/>
      <w:r w:rsidRPr="0087507A">
        <w:rPr>
          <w:szCs w:val="18"/>
        </w:rPr>
        <w:t xml:space="preserve"> la </w:t>
      </w:r>
      <w:proofErr w:type="spellStart"/>
      <w:r w:rsidRPr="0087507A">
        <w:rPr>
          <w:szCs w:val="18"/>
        </w:rPr>
        <w:t>adecuada</w:t>
      </w:r>
      <w:proofErr w:type="spellEnd"/>
      <w:r w:rsidRPr="0087507A">
        <w:rPr>
          <w:szCs w:val="18"/>
        </w:rPr>
        <w:t xml:space="preserve"> </w:t>
      </w:r>
      <w:proofErr w:type="spellStart"/>
      <w:r w:rsidRPr="0087507A">
        <w:rPr>
          <w:szCs w:val="18"/>
        </w:rPr>
        <w:t>coordinación</w:t>
      </w:r>
      <w:proofErr w:type="spellEnd"/>
      <w:r w:rsidRPr="0087507A">
        <w:rPr>
          <w:szCs w:val="18"/>
        </w:rPr>
        <w:t xml:space="preserve"> </w:t>
      </w:r>
      <w:proofErr w:type="spellStart"/>
      <w:r w:rsidRPr="0087507A">
        <w:rPr>
          <w:szCs w:val="18"/>
        </w:rPr>
        <w:t>nacional</w:t>
      </w:r>
      <w:proofErr w:type="spellEnd"/>
      <w:r w:rsidRPr="0087507A">
        <w:rPr>
          <w:szCs w:val="18"/>
        </w:rPr>
        <w:t xml:space="preserve">, el DEM dicta </w:t>
      </w:r>
      <w:proofErr w:type="spellStart"/>
      <w:r w:rsidRPr="0087507A">
        <w:rPr>
          <w:szCs w:val="18"/>
        </w:rPr>
        <w:t>permanentemente</w:t>
      </w:r>
      <w:proofErr w:type="spellEnd"/>
      <w:r w:rsidRPr="0087507A">
        <w:rPr>
          <w:szCs w:val="18"/>
        </w:rPr>
        <w:t xml:space="preserve"> circulares e </w:t>
      </w:r>
      <w:proofErr w:type="spellStart"/>
      <w:r w:rsidRPr="0087507A">
        <w:rPr>
          <w:szCs w:val="18"/>
        </w:rPr>
        <w:t>instrucciones</w:t>
      </w:r>
      <w:proofErr w:type="spellEnd"/>
      <w:r w:rsidRPr="0087507A">
        <w:rPr>
          <w:szCs w:val="18"/>
        </w:rPr>
        <w:t xml:space="preserve"> para las </w:t>
      </w:r>
      <w:proofErr w:type="spellStart"/>
      <w:r w:rsidRPr="0087507A">
        <w:rPr>
          <w:szCs w:val="18"/>
        </w:rPr>
        <w:t>Intende</w:t>
      </w:r>
      <w:r w:rsidRPr="00E620DB">
        <w:rPr>
          <w:szCs w:val="18"/>
        </w:rPr>
        <w:t>ncias</w:t>
      </w:r>
      <w:proofErr w:type="spellEnd"/>
      <w:r w:rsidRPr="00E620DB">
        <w:rPr>
          <w:szCs w:val="18"/>
        </w:rPr>
        <w:t xml:space="preserve"> </w:t>
      </w:r>
      <w:proofErr w:type="spellStart"/>
      <w:r w:rsidRPr="00E620DB">
        <w:rPr>
          <w:szCs w:val="18"/>
        </w:rPr>
        <w:t>Regionales</w:t>
      </w:r>
      <w:proofErr w:type="spellEnd"/>
      <w:r w:rsidRPr="00E620DB">
        <w:rPr>
          <w:szCs w:val="18"/>
        </w:rPr>
        <w:t xml:space="preserve"> y </w:t>
      </w:r>
      <w:proofErr w:type="spellStart"/>
      <w:r w:rsidRPr="00E620DB">
        <w:rPr>
          <w:szCs w:val="18"/>
        </w:rPr>
        <w:t>Gobernaciones</w:t>
      </w:r>
      <w:proofErr w:type="spellEnd"/>
      <w:r w:rsidRPr="00E620DB">
        <w:rPr>
          <w:szCs w:val="18"/>
        </w:rPr>
        <w:t xml:space="preserve"> </w:t>
      </w:r>
      <w:proofErr w:type="spellStart"/>
      <w:r w:rsidRPr="00E620DB">
        <w:rPr>
          <w:szCs w:val="18"/>
        </w:rPr>
        <w:t>Provinciales</w:t>
      </w:r>
      <w:proofErr w:type="spellEnd"/>
      <w:r w:rsidRPr="00E620DB">
        <w:rPr>
          <w:szCs w:val="18"/>
        </w:rPr>
        <w:t xml:space="preserve">, con el fin de </w:t>
      </w:r>
      <w:proofErr w:type="spellStart"/>
      <w:r w:rsidRPr="00E620DB">
        <w:rPr>
          <w:szCs w:val="18"/>
        </w:rPr>
        <w:t>cumplir</w:t>
      </w:r>
      <w:proofErr w:type="spellEnd"/>
      <w:r w:rsidRPr="00E620DB">
        <w:rPr>
          <w:szCs w:val="18"/>
        </w:rPr>
        <w:t xml:space="preserve"> </w:t>
      </w:r>
      <w:proofErr w:type="spellStart"/>
      <w:r w:rsidRPr="00E620DB">
        <w:rPr>
          <w:szCs w:val="18"/>
        </w:rPr>
        <w:t>su</w:t>
      </w:r>
      <w:proofErr w:type="spellEnd"/>
      <w:r w:rsidRPr="00E620DB">
        <w:rPr>
          <w:szCs w:val="18"/>
        </w:rPr>
        <w:t xml:space="preserve"> </w:t>
      </w:r>
      <w:proofErr w:type="spellStart"/>
      <w:r w:rsidRPr="00E620DB">
        <w:rPr>
          <w:szCs w:val="18"/>
        </w:rPr>
        <w:t>misión</w:t>
      </w:r>
      <w:proofErr w:type="spellEnd"/>
      <w:r w:rsidRPr="00E620DB">
        <w:rPr>
          <w:szCs w:val="18"/>
        </w:rPr>
        <w:t xml:space="preserve"> </w:t>
      </w:r>
      <w:proofErr w:type="spellStart"/>
      <w:r w:rsidRPr="00E620DB">
        <w:rPr>
          <w:szCs w:val="18"/>
        </w:rPr>
        <w:t>institucional</w:t>
      </w:r>
      <w:proofErr w:type="spellEnd"/>
      <w:r w:rsidRPr="00E620DB">
        <w:rPr>
          <w:szCs w:val="18"/>
        </w:rPr>
        <w:t xml:space="preserve">, y velar por el </w:t>
      </w:r>
      <w:proofErr w:type="spellStart"/>
      <w:r w:rsidRPr="00E620DB">
        <w:rPr>
          <w:szCs w:val="18"/>
        </w:rPr>
        <w:t>debido</w:t>
      </w:r>
      <w:proofErr w:type="spellEnd"/>
      <w:r w:rsidRPr="00E620DB">
        <w:rPr>
          <w:szCs w:val="18"/>
        </w:rPr>
        <w:t xml:space="preserve"> </w:t>
      </w:r>
      <w:proofErr w:type="spellStart"/>
      <w:r w:rsidRPr="00E620DB">
        <w:rPr>
          <w:szCs w:val="18"/>
        </w:rPr>
        <w:t>resguardo</w:t>
      </w:r>
      <w:proofErr w:type="spellEnd"/>
      <w:r w:rsidRPr="00E620DB">
        <w:rPr>
          <w:szCs w:val="18"/>
        </w:rPr>
        <w:t xml:space="preserve"> de los </w:t>
      </w:r>
      <w:proofErr w:type="spellStart"/>
      <w:r w:rsidRPr="00E620DB">
        <w:rPr>
          <w:szCs w:val="18"/>
        </w:rPr>
        <w:t>derechos</w:t>
      </w:r>
      <w:proofErr w:type="spellEnd"/>
      <w:r w:rsidRPr="00E620DB">
        <w:rPr>
          <w:szCs w:val="18"/>
        </w:rPr>
        <w:t xml:space="preserve"> de </w:t>
      </w:r>
      <w:proofErr w:type="spellStart"/>
      <w:r w:rsidRPr="00E620DB">
        <w:rPr>
          <w:szCs w:val="18"/>
        </w:rPr>
        <w:t>todos</w:t>
      </w:r>
      <w:proofErr w:type="spellEnd"/>
      <w:r w:rsidRPr="00E620DB">
        <w:rPr>
          <w:szCs w:val="18"/>
        </w:rPr>
        <w:t xml:space="preserve"> los </w:t>
      </w:r>
      <w:proofErr w:type="spellStart"/>
      <w:r w:rsidRPr="00E620DB">
        <w:rPr>
          <w:szCs w:val="18"/>
        </w:rPr>
        <w:t>trabajadores</w:t>
      </w:r>
      <w:proofErr w:type="spellEnd"/>
      <w:r w:rsidRPr="00E620DB">
        <w:rPr>
          <w:szCs w:val="18"/>
        </w:rPr>
        <w:t xml:space="preserve"> </w:t>
      </w:r>
      <w:proofErr w:type="spellStart"/>
      <w:r w:rsidRPr="00E620DB">
        <w:rPr>
          <w:szCs w:val="18"/>
        </w:rPr>
        <w:t>migratorios</w:t>
      </w:r>
      <w:proofErr w:type="spellEnd"/>
      <w:r w:rsidRPr="00E620DB">
        <w:rPr>
          <w:szCs w:val="18"/>
        </w:rPr>
        <w:t xml:space="preserve"> y sus </w:t>
      </w:r>
      <w:proofErr w:type="spellStart"/>
      <w:r w:rsidRPr="00E620DB">
        <w:rPr>
          <w:szCs w:val="18"/>
        </w:rPr>
        <w:t>familiares</w:t>
      </w:r>
      <w:proofErr w:type="spellEnd"/>
      <w:r w:rsidRPr="00E620DB">
        <w:rPr>
          <w:szCs w:val="18"/>
        </w:rPr>
        <w:t xml:space="preserve">. A </w:t>
      </w:r>
      <w:proofErr w:type="spellStart"/>
      <w:r w:rsidRPr="00E620DB">
        <w:rPr>
          <w:szCs w:val="18"/>
        </w:rPr>
        <w:t>través</w:t>
      </w:r>
      <w:proofErr w:type="spellEnd"/>
      <w:r w:rsidRPr="00E620DB">
        <w:rPr>
          <w:szCs w:val="18"/>
        </w:rPr>
        <w:t xml:space="preserve"> de </w:t>
      </w:r>
      <w:proofErr w:type="spellStart"/>
      <w:r w:rsidRPr="00E620DB">
        <w:rPr>
          <w:szCs w:val="18"/>
        </w:rPr>
        <w:t>esta</w:t>
      </w:r>
      <w:proofErr w:type="spellEnd"/>
      <w:r w:rsidRPr="00E620DB">
        <w:rPr>
          <w:szCs w:val="18"/>
        </w:rPr>
        <w:t xml:space="preserve"> </w:t>
      </w:r>
      <w:proofErr w:type="spellStart"/>
      <w:r w:rsidRPr="00E620DB">
        <w:rPr>
          <w:szCs w:val="18"/>
        </w:rPr>
        <w:t>oficina</w:t>
      </w:r>
      <w:proofErr w:type="spellEnd"/>
      <w:r w:rsidRPr="00E620DB">
        <w:rPr>
          <w:szCs w:val="18"/>
        </w:rPr>
        <w:t xml:space="preserve"> se </w:t>
      </w:r>
      <w:proofErr w:type="spellStart"/>
      <w:r w:rsidRPr="00E620DB">
        <w:rPr>
          <w:szCs w:val="18"/>
        </w:rPr>
        <w:t>canalizan</w:t>
      </w:r>
      <w:proofErr w:type="spellEnd"/>
      <w:r w:rsidRPr="00E620DB">
        <w:rPr>
          <w:szCs w:val="18"/>
        </w:rPr>
        <w:t xml:space="preserve"> </w:t>
      </w:r>
      <w:proofErr w:type="spellStart"/>
      <w:r w:rsidRPr="00E620DB">
        <w:rPr>
          <w:szCs w:val="18"/>
        </w:rPr>
        <w:t>dudas</w:t>
      </w:r>
      <w:proofErr w:type="spellEnd"/>
      <w:r w:rsidRPr="00E620DB">
        <w:rPr>
          <w:szCs w:val="18"/>
        </w:rPr>
        <w:t xml:space="preserve"> y </w:t>
      </w:r>
      <w:proofErr w:type="spellStart"/>
      <w:r w:rsidRPr="00E620DB">
        <w:rPr>
          <w:szCs w:val="18"/>
        </w:rPr>
        <w:t>consultas</w:t>
      </w:r>
      <w:proofErr w:type="spellEnd"/>
      <w:r w:rsidRPr="00E620DB">
        <w:rPr>
          <w:szCs w:val="18"/>
        </w:rPr>
        <w:t xml:space="preserve"> de los </w:t>
      </w:r>
      <w:proofErr w:type="spellStart"/>
      <w:r w:rsidRPr="00E620DB">
        <w:rPr>
          <w:szCs w:val="18"/>
        </w:rPr>
        <w:t>funcionarios</w:t>
      </w:r>
      <w:proofErr w:type="spellEnd"/>
      <w:r w:rsidRPr="00E620DB">
        <w:rPr>
          <w:szCs w:val="18"/>
        </w:rPr>
        <w:t xml:space="preserve"> de </w:t>
      </w:r>
      <w:proofErr w:type="spellStart"/>
      <w:r w:rsidRPr="00E620DB">
        <w:rPr>
          <w:szCs w:val="18"/>
        </w:rPr>
        <w:t>Gobierno</w:t>
      </w:r>
      <w:proofErr w:type="spellEnd"/>
      <w:r w:rsidRPr="00E620DB">
        <w:rPr>
          <w:szCs w:val="18"/>
        </w:rPr>
        <w:t xml:space="preserve"> Interior que </w:t>
      </w:r>
      <w:proofErr w:type="spellStart"/>
      <w:r w:rsidRPr="00E620DB">
        <w:rPr>
          <w:szCs w:val="18"/>
        </w:rPr>
        <w:t>ejercen</w:t>
      </w:r>
      <w:proofErr w:type="spellEnd"/>
      <w:r w:rsidRPr="00E620DB">
        <w:rPr>
          <w:szCs w:val="18"/>
        </w:rPr>
        <w:t xml:space="preserve"> </w:t>
      </w:r>
      <w:proofErr w:type="spellStart"/>
      <w:r w:rsidRPr="00E620DB">
        <w:rPr>
          <w:szCs w:val="18"/>
        </w:rPr>
        <w:t>labores</w:t>
      </w:r>
      <w:proofErr w:type="spellEnd"/>
      <w:r w:rsidRPr="00E620DB">
        <w:rPr>
          <w:szCs w:val="18"/>
        </w:rPr>
        <w:t xml:space="preserve"> de </w:t>
      </w:r>
      <w:proofErr w:type="spellStart"/>
      <w:r w:rsidRPr="00E620DB">
        <w:rPr>
          <w:szCs w:val="18"/>
        </w:rPr>
        <w:t>Extranjería</w:t>
      </w:r>
      <w:proofErr w:type="spellEnd"/>
      <w:r w:rsidRPr="00E620DB">
        <w:rPr>
          <w:szCs w:val="18"/>
        </w:rPr>
        <w:t xml:space="preserve">, y se </w:t>
      </w:r>
      <w:proofErr w:type="spellStart"/>
      <w:r w:rsidRPr="00E620DB">
        <w:rPr>
          <w:szCs w:val="18"/>
        </w:rPr>
        <w:t>comunican</w:t>
      </w:r>
      <w:proofErr w:type="spellEnd"/>
      <w:r w:rsidRPr="00E620DB">
        <w:rPr>
          <w:szCs w:val="18"/>
        </w:rPr>
        <w:t xml:space="preserve"> las </w:t>
      </w:r>
      <w:proofErr w:type="spellStart"/>
      <w:r w:rsidRPr="00E620DB">
        <w:rPr>
          <w:szCs w:val="18"/>
        </w:rPr>
        <w:t>instrucciones</w:t>
      </w:r>
      <w:proofErr w:type="spellEnd"/>
      <w:r w:rsidRPr="00E620DB">
        <w:rPr>
          <w:szCs w:val="18"/>
        </w:rPr>
        <w:t xml:space="preserve"> de las </w:t>
      </w:r>
      <w:proofErr w:type="spellStart"/>
      <w:r w:rsidRPr="00E620DB">
        <w:rPr>
          <w:szCs w:val="18"/>
        </w:rPr>
        <w:t>autoridades</w:t>
      </w:r>
      <w:proofErr w:type="spellEnd"/>
      <w:r w:rsidRPr="00E620DB">
        <w:rPr>
          <w:szCs w:val="18"/>
        </w:rPr>
        <w:t xml:space="preserve"> </w:t>
      </w:r>
      <w:proofErr w:type="spellStart"/>
      <w:r w:rsidRPr="00E620DB">
        <w:rPr>
          <w:szCs w:val="18"/>
        </w:rPr>
        <w:t>migratorias</w:t>
      </w:r>
      <w:proofErr w:type="spellEnd"/>
      <w:r w:rsidRPr="00E620DB">
        <w:rPr>
          <w:szCs w:val="18"/>
        </w:rPr>
        <w:t xml:space="preserve">, a </w:t>
      </w:r>
      <w:proofErr w:type="spellStart"/>
      <w:r w:rsidRPr="00E620DB">
        <w:rPr>
          <w:szCs w:val="18"/>
        </w:rPr>
        <w:t>efectos</w:t>
      </w:r>
      <w:proofErr w:type="spellEnd"/>
      <w:r w:rsidRPr="00E620DB">
        <w:rPr>
          <w:szCs w:val="18"/>
        </w:rPr>
        <w:t xml:space="preserve"> de </w:t>
      </w:r>
      <w:proofErr w:type="spellStart"/>
      <w:r w:rsidRPr="00E620DB">
        <w:rPr>
          <w:szCs w:val="18"/>
        </w:rPr>
        <w:t>asegurar</w:t>
      </w:r>
      <w:proofErr w:type="spellEnd"/>
      <w:r w:rsidRPr="00E620DB">
        <w:rPr>
          <w:szCs w:val="18"/>
        </w:rPr>
        <w:t xml:space="preserve"> un </w:t>
      </w:r>
      <w:proofErr w:type="spellStart"/>
      <w:r w:rsidRPr="00E620DB">
        <w:rPr>
          <w:szCs w:val="18"/>
        </w:rPr>
        <w:t>actuar</w:t>
      </w:r>
      <w:proofErr w:type="spellEnd"/>
      <w:r w:rsidRPr="00E620DB">
        <w:rPr>
          <w:szCs w:val="18"/>
        </w:rPr>
        <w:t xml:space="preserve"> </w:t>
      </w:r>
      <w:proofErr w:type="spellStart"/>
      <w:r w:rsidRPr="00E620DB">
        <w:rPr>
          <w:szCs w:val="18"/>
        </w:rPr>
        <w:t>coordinado</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cuanto</w:t>
      </w:r>
      <w:proofErr w:type="spellEnd"/>
      <w:r w:rsidRPr="00E620DB">
        <w:rPr>
          <w:szCs w:val="18"/>
        </w:rPr>
        <w:t xml:space="preserve"> a la </w:t>
      </w:r>
      <w:proofErr w:type="spellStart"/>
      <w:r w:rsidRPr="00E620DB">
        <w:rPr>
          <w:szCs w:val="18"/>
        </w:rPr>
        <w:t>gestión</w:t>
      </w:r>
      <w:proofErr w:type="spellEnd"/>
      <w:r w:rsidRPr="00E620DB">
        <w:rPr>
          <w:szCs w:val="18"/>
        </w:rPr>
        <w:t xml:space="preserve"> </w:t>
      </w:r>
      <w:proofErr w:type="spellStart"/>
      <w:r w:rsidRPr="00E620DB">
        <w:rPr>
          <w:szCs w:val="18"/>
        </w:rPr>
        <w:t>migratoria</w:t>
      </w:r>
      <w:proofErr w:type="spellEnd"/>
      <w:r w:rsidRPr="00E620DB">
        <w:rPr>
          <w:szCs w:val="18"/>
        </w:rPr>
        <w:t xml:space="preserve"> </w:t>
      </w:r>
      <w:proofErr w:type="spellStart"/>
      <w:r w:rsidRPr="00E620DB">
        <w:rPr>
          <w:szCs w:val="18"/>
        </w:rPr>
        <w:t>nacional</w:t>
      </w:r>
      <w:proofErr w:type="spellEnd"/>
      <w:r w:rsidRPr="00E620DB">
        <w:rPr>
          <w:szCs w:val="18"/>
        </w:rPr>
        <w:t>.</w:t>
      </w:r>
    </w:p>
  </w:footnote>
  <w:footnote w:id="41">
    <w:p w:rsidR="00F20A3B" w:rsidRPr="00671453" w:rsidRDefault="00F20A3B" w:rsidP="006005E3">
      <w:pPr>
        <w:pStyle w:val="FootnoteText"/>
        <w:rPr>
          <w:lang w:val="es-ES_tradnl"/>
        </w:rPr>
      </w:pPr>
      <w:r>
        <w:tab/>
      </w:r>
      <w:r w:rsidRPr="0090647C">
        <w:rPr>
          <w:rStyle w:val="FootnoteReference"/>
        </w:rPr>
        <w:footnoteRef/>
      </w:r>
      <w:r>
        <w:tab/>
      </w:r>
      <w:r w:rsidRPr="0087507A">
        <w:rPr>
          <w:szCs w:val="18"/>
        </w:rPr>
        <w:t xml:space="preserve">La </w:t>
      </w:r>
      <w:proofErr w:type="spellStart"/>
      <w:r w:rsidRPr="0087507A">
        <w:rPr>
          <w:szCs w:val="18"/>
        </w:rPr>
        <w:t>nueva</w:t>
      </w:r>
      <w:proofErr w:type="spellEnd"/>
      <w:r w:rsidRPr="0087507A">
        <w:rPr>
          <w:szCs w:val="18"/>
        </w:rPr>
        <w:t xml:space="preserve"> </w:t>
      </w:r>
      <w:proofErr w:type="spellStart"/>
      <w:r w:rsidRPr="0087507A">
        <w:rPr>
          <w:szCs w:val="18"/>
        </w:rPr>
        <w:t>sucursal</w:t>
      </w:r>
      <w:proofErr w:type="spellEnd"/>
      <w:r w:rsidRPr="0087507A">
        <w:rPr>
          <w:szCs w:val="18"/>
        </w:rPr>
        <w:t xml:space="preserve"> </w:t>
      </w:r>
      <w:proofErr w:type="spellStart"/>
      <w:r w:rsidRPr="0087507A">
        <w:rPr>
          <w:szCs w:val="18"/>
        </w:rPr>
        <w:t>consiste</w:t>
      </w:r>
      <w:proofErr w:type="spellEnd"/>
      <w:r w:rsidRPr="00E620DB">
        <w:rPr>
          <w:szCs w:val="18"/>
        </w:rPr>
        <w:t xml:space="preserve"> </w:t>
      </w:r>
      <w:proofErr w:type="spellStart"/>
      <w:r w:rsidRPr="00E620DB">
        <w:rPr>
          <w:szCs w:val="18"/>
        </w:rPr>
        <w:t>en</w:t>
      </w:r>
      <w:proofErr w:type="spellEnd"/>
      <w:r w:rsidRPr="00E620DB">
        <w:rPr>
          <w:szCs w:val="18"/>
        </w:rPr>
        <w:t xml:space="preserve"> un </w:t>
      </w:r>
      <w:proofErr w:type="spellStart"/>
      <w:r w:rsidRPr="00E620DB">
        <w:rPr>
          <w:szCs w:val="18"/>
        </w:rPr>
        <w:t>espacio</w:t>
      </w:r>
      <w:proofErr w:type="spellEnd"/>
      <w:r w:rsidRPr="00E620DB">
        <w:rPr>
          <w:szCs w:val="18"/>
        </w:rPr>
        <w:t xml:space="preserve"> de 2.800 metros </w:t>
      </w:r>
      <w:proofErr w:type="spellStart"/>
      <w:r w:rsidRPr="00E620DB">
        <w:rPr>
          <w:szCs w:val="18"/>
        </w:rPr>
        <w:t>cuadrados</w:t>
      </w:r>
      <w:proofErr w:type="spellEnd"/>
      <w:r w:rsidRPr="00E620DB">
        <w:rPr>
          <w:szCs w:val="18"/>
        </w:rPr>
        <w:t xml:space="preserve"> </w:t>
      </w:r>
      <w:proofErr w:type="spellStart"/>
      <w:r w:rsidRPr="00E620DB">
        <w:rPr>
          <w:szCs w:val="18"/>
        </w:rPr>
        <w:t>construidos</w:t>
      </w:r>
      <w:proofErr w:type="spellEnd"/>
      <w:r w:rsidRPr="00E620DB">
        <w:rPr>
          <w:szCs w:val="18"/>
        </w:rPr>
        <w:t xml:space="preserve">, dos </w:t>
      </w:r>
      <w:proofErr w:type="spellStart"/>
      <w:r w:rsidRPr="00E620DB">
        <w:rPr>
          <w:szCs w:val="18"/>
        </w:rPr>
        <w:t>pisos</w:t>
      </w:r>
      <w:proofErr w:type="spellEnd"/>
      <w:r w:rsidRPr="00E620DB">
        <w:rPr>
          <w:szCs w:val="18"/>
        </w:rPr>
        <w:t>, 38</w:t>
      </w:r>
      <w:r>
        <w:rPr>
          <w:szCs w:val="18"/>
        </w:rPr>
        <w:t> </w:t>
      </w:r>
      <w:proofErr w:type="spellStart"/>
      <w:r w:rsidRPr="00E620DB">
        <w:rPr>
          <w:szCs w:val="18"/>
        </w:rPr>
        <w:t>módulos</w:t>
      </w:r>
      <w:proofErr w:type="spellEnd"/>
      <w:r w:rsidRPr="00E620DB">
        <w:rPr>
          <w:szCs w:val="18"/>
        </w:rPr>
        <w:t xml:space="preserve"> de </w:t>
      </w:r>
      <w:proofErr w:type="spellStart"/>
      <w:r w:rsidRPr="00E620DB">
        <w:rPr>
          <w:szCs w:val="18"/>
        </w:rPr>
        <w:t>atención</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funcionamiento</w:t>
      </w:r>
      <w:proofErr w:type="spellEnd"/>
      <w:r w:rsidRPr="00E620DB">
        <w:rPr>
          <w:szCs w:val="18"/>
        </w:rPr>
        <w:t xml:space="preserve">, y con una </w:t>
      </w:r>
      <w:proofErr w:type="spellStart"/>
      <w:r w:rsidRPr="00E620DB">
        <w:rPr>
          <w:szCs w:val="18"/>
        </w:rPr>
        <w:t>capacidad</w:t>
      </w:r>
      <w:proofErr w:type="spellEnd"/>
      <w:r w:rsidRPr="00E620DB">
        <w:rPr>
          <w:szCs w:val="18"/>
        </w:rPr>
        <w:t xml:space="preserve"> </w:t>
      </w:r>
      <w:proofErr w:type="spellStart"/>
      <w:r w:rsidRPr="00E620DB">
        <w:rPr>
          <w:szCs w:val="18"/>
        </w:rPr>
        <w:t>potencial</w:t>
      </w:r>
      <w:proofErr w:type="spellEnd"/>
      <w:r w:rsidRPr="00E620DB">
        <w:rPr>
          <w:szCs w:val="18"/>
        </w:rPr>
        <w:t xml:space="preserve"> de </w:t>
      </w:r>
      <w:proofErr w:type="spellStart"/>
      <w:r w:rsidRPr="00E620DB">
        <w:rPr>
          <w:szCs w:val="18"/>
        </w:rPr>
        <w:t>recibir</w:t>
      </w:r>
      <w:proofErr w:type="spellEnd"/>
      <w:r w:rsidRPr="00E620DB">
        <w:rPr>
          <w:szCs w:val="18"/>
        </w:rPr>
        <w:t xml:space="preserve"> a mil personas </w:t>
      </w:r>
      <w:proofErr w:type="spellStart"/>
      <w:r w:rsidRPr="00E620DB">
        <w:rPr>
          <w:szCs w:val="18"/>
        </w:rPr>
        <w:t>en</w:t>
      </w:r>
      <w:proofErr w:type="spellEnd"/>
      <w:r w:rsidRPr="00E620DB">
        <w:rPr>
          <w:szCs w:val="18"/>
        </w:rPr>
        <w:t xml:space="preserve"> </w:t>
      </w:r>
      <w:proofErr w:type="spellStart"/>
      <w:r w:rsidRPr="00E620DB">
        <w:rPr>
          <w:szCs w:val="18"/>
        </w:rPr>
        <w:t>su</w:t>
      </w:r>
      <w:proofErr w:type="spellEnd"/>
      <w:r w:rsidRPr="00E620DB">
        <w:rPr>
          <w:szCs w:val="18"/>
        </w:rPr>
        <w:t xml:space="preserve"> interior.</w:t>
      </w:r>
    </w:p>
  </w:footnote>
  <w:footnote w:id="42">
    <w:p w:rsidR="00F20A3B" w:rsidRPr="00521D6E" w:rsidRDefault="00F20A3B" w:rsidP="006005E3">
      <w:pPr>
        <w:pStyle w:val="FootnoteText"/>
        <w:rPr>
          <w:lang w:val="es-ES_tradnl"/>
        </w:rPr>
      </w:pPr>
      <w:r>
        <w:tab/>
      </w:r>
      <w:r w:rsidRPr="0090647C">
        <w:rPr>
          <w:rStyle w:val="FootnoteReference"/>
        </w:rPr>
        <w:footnoteRef/>
      </w:r>
      <w:r>
        <w:tab/>
      </w:r>
      <w:proofErr w:type="spellStart"/>
      <w:r w:rsidRPr="0087507A">
        <w:rPr>
          <w:szCs w:val="18"/>
        </w:rPr>
        <w:t>Oficio</w:t>
      </w:r>
      <w:proofErr w:type="spellEnd"/>
      <w:r w:rsidRPr="0087507A">
        <w:rPr>
          <w:szCs w:val="18"/>
        </w:rPr>
        <w:t xml:space="preserve"> </w:t>
      </w:r>
      <w:proofErr w:type="spellStart"/>
      <w:r w:rsidRPr="0087507A">
        <w:rPr>
          <w:szCs w:val="18"/>
        </w:rPr>
        <w:t>Ordinario</w:t>
      </w:r>
      <w:proofErr w:type="spellEnd"/>
      <w:r w:rsidRPr="0087507A">
        <w:rPr>
          <w:szCs w:val="18"/>
        </w:rPr>
        <w:t xml:space="preserve"> </w:t>
      </w:r>
      <w:proofErr w:type="spellStart"/>
      <w:r w:rsidRPr="00E620DB">
        <w:rPr>
          <w:szCs w:val="18"/>
        </w:rPr>
        <w:t>núm</w:t>
      </w:r>
      <w:proofErr w:type="spellEnd"/>
      <w:r w:rsidRPr="00E620DB">
        <w:rPr>
          <w:szCs w:val="18"/>
        </w:rPr>
        <w:t xml:space="preserve">. 24341 del </w:t>
      </w:r>
      <w:proofErr w:type="spellStart"/>
      <w:r w:rsidRPr="00E620DB">
        <w:rPr>
          <w:szCs w:val="18"/>
        </w:rPr>
        <w:t>Departamento</w:t>
      </w:r>
      <w:proofErr w:type="spellEnd"/>
      <w:r w:rsidRPr="00E620DB">
        <w:rPr>
          <w:szCs w:val="18"/>
        </w:rPr>
        <w:t xml:space="preserve"> de </w:t>
      </w:r>
      <w:proofErr w:type="spellStart"/>
      <w:r w:rsidRPr="00E620DB">
        <w:rPr>
          <w:szCs w:val="18"/>
        </w:rPr>
        <w:t>Extranjería</w:t>
      </w:r>
      <w:proofErr w:type="spellEnd"/>
      <w:r w:rsidRPr="00E620DB">
        <w:rPr>
          <w:szCs w:val="18"/>
        </w:rPr>
        <w:t xml:space="preserve"> y </w:t>
      </w:r>
      <w:proofErr w:type="spellStart"/>
      <w:r w:rsidRPr="00E620DB">
        <w:rPr>
          <w:szCs w:val="18"/>
        </w:rPr>
        <w:t>Migración</w:t>
      </w:r>
      <w:proofErr w:type="spellEnd"/>
      <w:r w:rsidRPr="00E620DB">
        <w:rPr>
          <w:szCs w:val="18"/>
        </w:rPr>
        <w:t xml:space="preserve">, de </w:t>
      </w:r>
      <w:proofErr w:type="spellStart"/>
      <w:r w:rsidRPr="00E620DB">
        <w:rPr>
          <w:szCs w:val="18"/>
        </w:rPr>
        <w:t>fecha</w:t>
      </w:r>
      <w:proofErr w:type="spellEnd"/>
      <w:r>
        <w:rPr>
          <w:szCs w:val="18"/>
        </w:rPr>
        <w:t xml:space="preserve"> </w:t>
      </w:r>
      <w:r w:rsidRPr="00E620DB">
        <w:rPr>
          <w:szCs w:val="18"/>
        </w:rPr>
        <w:t>15.07.2014.</w:t>
      </w:r>
    </w:p>
  </w:footnote>
  <w:footnote w:id="43">
    <w:p w:rsidR="00F20A3B" w:rsidRPr="00314080" w:rsidRDefault="00F20A3B" w:rsidP="006005E3">
      <w:pPr>
        <w:pStyle w:val="FootnoteText"/>
        <w:rPr>
          <w:lang w:val="es-ES_tradnl"/>
        </w:rPr>
      </w:pPr>
      <w:r>
        <w:tab/>
      </w:r>
      <w:r w:rsidRPr="0090647C">
        <w:rPr>
          <w:rStyle w:val="FootnoteReference"/>
        </w:rPr>
        <w:footnoteRef/>
      </w:r>
      <w:r>
        <w:tab/>
      </w:r>
      <w:proofErr w:type="spellStart"/>
      <w:r w:rsidRPr="0087507A">
        <w:rPr>
          <w:szCs w:val="18"/>
        </w:rPr>
        <w:t>Decreto</w:t>
      </w:r>
      <w:proofErr w:type="spellEnd"/>
      <w:r w:rsidRPr="0087507A">
        <w:rPr>
          <w:szCs w:val="18"/>
        </w:rPr>
        <w:t xml:space="preserve"> </w:t>
      </w:r>
      <w:proofErr w:type="spellStart"/>
      <w:r w:rsidRPr="00E620DB">
        <w:rPr>
          <w:szCs w:val="18"/>
        </w:rPr>
        <w:t>núm</w:t>
      </w:r>
      <w:proofErr w:type="spellEnd"/>
      <w:r w:rsidRPr="00E620DB">
        <w:rPr>
          <w:szCs w:val="18"/>
        </w:rPr>
        <w:t xml:space="preserve">. 108 del </w:t>
      </w:r>
      <w:proofErr w:type="spellStart"/>
      <w:r w:rsidRPr="00E620DB">
        <w:rPr>
          <w:szCs w:val="18"/>
        </w:rPr>
        <w:t>Ministro</w:t>
      </w:r>
      <w:proofErr w:type="spellEnd"/>
      <w:r w:rsidRPr="00E620DB">
        <w:rPr>
          <w:szCs w:val="18"/>
        </w:rPr>
        <w:t xml:space="preserve"> del Interior y </w:t>
      </w:r>
      <w:proofErr w:type="spellStart"/>
      <w:r w:rsidRPr="00E620DB">
        <w:rPr>
          <w:szCs w:val="18"/>
        </w:rPr>
        <w:t>Seguridad</w:t>
      </w:r>
      <w:proofErr w:type="spellEnd"/>
      <w:r w:rsidRPr="00E620DB">
        <w:rPr>
          <w:szCs w:val="18"/>
        </w:rPr>
        <w:t xml:space="preserve"> </w:t>
      </w:r>
      <w:proofErr w:type="spellStart"/>
      <w:r w:rsidRPr="00E620DB">
        <w:rPr>
          <w:szCs w:val="18"/>
        </w:rPr>
        <w:t>Pública</w:t>
      </w:r>
      <w:proofErr w:type="spellEnd"/>
      <w:r w:rsidRPr="00E620DB">
        <w:rPr>
          <w:szCs w:val="18"/>
        </w:rPr>
        <w:t xml:space="preserve">, de </w:t>
      </w:r>
      <w:proofErr w:type="spellStart"/>
      <w:r w:rsidRPr="00E620DB">
        <w:rPr>
          <w:szCs w:val="18"/>
        </w:rPr>
        <w:t>fecha</w:t>
      </w:r>
      <w:proofErr w:type="spellEnd"/>
      <w:r w:rsidRPr="00E620DB">
        <w:rPr>
          <w:szCs w:val="18"/>
        </w:rPr>
        <w:t xml:space="preserve"> 27.01.2015.</w:t>
      </w:r>
    </w:p>
  </w:footnote>
  <w:footnote w:id="44">
    <w:p w:rsidR="00F20A3B" w:rsidRPr="009617E8" w:rsidRDefault="00F20A3B" w:rsidP="006005E3">
      <w:pPr>
        <w:pStyle w:val="FootnoteText"/>
        <w:rPr>
          <w:lang w:val="es-ES_tradnl"/>
        </w:rPr>
      </w:pPr>
      <w:r>
        <w:tab/>
      </w:r>
      <w:r w:rsidRPr="0090647C">
        <w:rPr>
          <w:rStyle w:val="FootnoteReference"/>
        </w:rPr>
        <w:footnoteRef/>
      </w:r>
      <w:r>
        <w:tab/>
      </w:r>
      <w:proofErr w:type="spellStart"/>
      <w:r w:rsidRPr="0087507A">
        <w:rPr>
          <w:szCs w:val="18"/>
        </w:rPr>
        <w:t>Resolución</w:t>
      </w:r>
      <w:proofErr w:type="spellEnd"/>
      <w:r w:rsidRPr="0087507A">
        <w:rPr>
          <w:szCs w:val="18"/>
        </w:rPr>
        <w:t xml:space="preserve"> </w:t>
      </w:r>
      <w:proofErr w:type="spellStart"/>
      <w:r w:rsidRPr="0087507A">
        <w:rPr>
          <w:szCs w:val="18"/>
        </w:rPr>
        <w:t>Exenta</w:t>
      </w:r>
      <w:proofErr w:type="spellEnd"/>
      <w:r w:rsidRPr="0087507A">
        <w:rPr>
          <w:szCs w:val="18"/>
        </w:rPr>
        <w:t xml:space="preserve"> </w:t>
      </w:r>
      <w:proofErr w:type="spellStart"/>
      <w:r w:rsidRPr="00E620DB">
        <w:rPr>
          <w:szCs w:val="18"/>
        </w:rPr>
        <w:t>núm</w:t>
      </w:r>
      <w:proofErr w:type="spellEnd"/>
      <w:r w:rsidRPr="00E620DB">
        <w:rPr>
          <w:szCs w:val="18"/>
        </w:rPr>
        <w:t xml:space="preserve">. 10331 del </w:t>
      </w:r>
      <w:proofErr w:type="spellStart"/>
      <w:r w:rsidRPr="00E620DB">
        <w:rPr>
          <w:szCs w:val="18"/>
        </w:rPr>
        <w:t>Ministerio</w:t>
      </w:r>
      <w:proofErr w:type="spellEnd"/>
      <w:r w:rsidRPr="00E620DB">
        <w:rPr>
          <w:szCs w:val="18"/>
        </w:rPr>
        <w:t xml:space="preserve"> del Interior y </w:t>
      </w:r>
      <w:proofErr w:type="spellStart"/>
      <w:r w:rsidRPr="00E620DB">
        <w:rPr>
          <w:szCs w:val="18"/>
        </w:rPr>
        <w:t>Seguridad</w:t>
      </w:r>
      <w:proofErr w:type="spellEnd"/>
      <w:r w:rsidRPr="00E620DB">
        <w:rPr>
          <w:szCs w:val="18"/>
        </w:rPr>
        <w:t xml:space="preserve"> </w:t>
      </w:r>
      <w:proofErr w:type="spellStart"/>
      <w:r w:rsidRPr="00E620DB">
        <w:rPr>
          <w:szCs w:val="18"/>
        </w:rPr>
        <w:t>Pública</w:t>
      </w:r>
      <w:proofErr w:type="spellEnd"/>
      <w:r w:rsidRPr="00E620DB">
        <w:rPr>
          <w:szCs w:val="18"/>
        </w:rPr>
        <w:t xml:space="preserve">, de </w:t>
      </w:r>
      <w:proofErr w:type="spellStart"/>
      <w:r w:rsidRPr="00E620DB">
        <w:rPr>
          <w:szCs w:val="18"/>
        </w:rPr>
        <w:t>fecha</w:t>
      </w:r>
      <w:proofErr w:type="spellEnd"/>
      <w:r w:rsidRPr="00E620DB">
        <w:rPr>
          <w:szCs w:val="18"/>
        </w:rPr>
        <w:t xml:space="preserve"> 11.12.2015.</w:t>
      </w:r>
    </w:p>
  </w:footnote>
  <w:footnote w:id="45">
    <w:p w:rsidR="00F20A3B" w:rsidRPr="009A427F" w:rsidRDefault="00F20A3B" w:rsidP="006005E3">
      <w:pPr>
        <w:pStyle w:val="FootnoteText"/>
        <w:rPr>
          <w:lang w:val="es-ES_tradnl"/>
        </w:rPr>
      </w:pPr>
      <w:r>
        <w:tab/>
      </w:r>
      <w:r w:rsidRPr="0090647C">
        <w:rPr>
          <w:rStyle w:val="FootnoteReference"/>
        </w:rPr>
        <w:footnoteRef/>
      </w:r>
      <w:r>
        <w:tab/>
      </w:r>
      <w:r>
        <w:rPr>
          <w:szCs w:val="18"/>
        </w:rPr>
        <w:t>“</w:t>
      </w:r>
      <w:r w:rsidRPr="00E620DB">
        <w:rPr>
          <w:szCs w:val="18"/>
        </w:rPr>
        <w:t>INE- DEM PRESENTACION OFICIAL ESTIMACION</w:t>
      </w:r>
      <w:r>
        <w:rPr>
          <w:szCs w:val="18"/>
        </w:rPr>
        <w:t>”</w:t>
      </w:r>
      <w:r w:rsidRPr="00E620DB">
        <w:rPr>
          <w:szCs w:val="18"/>
        </w:rPr>
        <w:t>.</w:t>
      </w:r>
    </w:p>
  </w:footnote>
  <w:footnote w:id="46">
    <w:p w:rsidR="00F20A3B" w:rsidRPr="00F51495" w:rsidRDefault="00F20A3B" w:rsidP="006005E3">
      <w:pPr>
        <w:pStyle w:val="FootnoteText"/>
        <w:rPr>
          <w:lang w:val="es-ES_tradnl"/>
        </w:rPr>
      </w:pPr>
      <w:r>
        <w:tab/>
      </w:r>
      <w:r w:rsidRPr="0090647C">
        <w:rPr>
          <w:rStyle w:val="FootnoteReference"/>
        </w:rPr>
        <w:footnoteRef/>
      </w:r>
      <w:r>
        <w:tab/>
      </w:r>
      <w:proofErr w:type="spellStart"/>
      <w:r w:rsidRPr="0087507A">
        <w:rPr>
          <w:szCs w:val="18"/>
        </w:rPr>
        <w:t>En</w:t>
      </w:r>
      <w:proofErr w:type="spellEnd"/>
      <w:r w:rsidRPr="0087507A">
        <w:rPr>
          <w:szCs w:val="18"/>
        </w:rPr>
        <w:t xml:space="preserve"> </w:t>
      </w:r>
      <w:proofErr w:type="spellStart"/>
      <w:r w:rsidRPr="0087507A">
        <w:rPr>
          <w:szCs w:val="18"/>
        </w:rPr>
        <w:t>virtud</w:t>
      </w:r>
      <w:proofErr w:type="spellEnd"/>
      <w:r w:rsidRPr="0087507A">
        <w:rPr>
          <w:szCs w:val="18"/>
        </w:rPr>
        <w:t xml:space="preserve"> de lo </w:t>
      </w:r>
      <w:proofErr w:type="spellStart"/>
      <w:r w:rsidRPr="0087507A">
        <w:rPr>
          <w:szCs w:val="18"/>
        </w:rPr>
        <w:t>dispuesto</w:t>
      </w:r>
      <w:proofErr w:type="spellEnd"/>
      <w:r w:rsidRPr="0087507A">
        <w:rPr>
          <w:szCs w:val="18"/>
        </w:rPr>
        <w:t xml:space="preserve"> </w:t>
      </w:r>
      <w:proofErr w:type="spellStart"/>
      <w:r w:rsidRPr="0087507A">
        <w:rPr>
          <w:szCs w:val="18"/>
        </w:rPr>
        <w:t>en</w:t>
      </w:r>
      <w:proofErr w:type="spellEnd"/>
      <w:r w:rsidRPr="0087507A">
        <w:rPr>
          <w:szCs w:val="18"/>
        </w:rPr>
        <w:t xml:space="preserve"> los </w:t>
      </w:r>
      <w:proofErr w:type="spellStart"/>
      <w:r w:rsidRPr="0087507A">
        <w:rPr>
          <w:szCs w:val="18"/>
        </w:rPr>
        <w:t>numerales</w:t>
      </w:r>
      <w:proofErr w:type="spellEnd"/>
      <w:r w:rsidRPr="0087507A">
        <w:rPr>
          <w:szCs w:val="18"/>
        </w:rPr>
        <w:t xml:space="preserve"> 2 y 5 del </w:t>
      </w:r>
      <w:proofErr w:type="spellStart"/>
      <w:r w:rsidRPr="0087507A">
        <w:rPr>
          <w:szCs w:val="18"/>
        </w:rPr>
        <w:t>artículo</w:t>
      </w:r>
      <w:proofErr w:type="spellEnd"/>
      <w:r w:rsidRPr="0087507A">
        <w:rPr>
          <w:szCs w:val="18"/>
        </w:rPr>
        <w:t xml:space="preserve"> 21 de la </w:t>
      </w:r>
      <w:r w:rsidRPr="00E620DB">
        <w:rPr>
          <w:szCs w:val="18"/>
        </w:rPr>
        <w:t xml:space="preserve">Ley </w:t>
      </w:r>
      <w:proofErr w:type="spellStart"/>
      <w:r w:rsidRPr="00E620DB">
        <w:rPr>
          <w:szCs w:val="18"/>
        </w:rPr>
        <w:t>núm</w:t>
      </w:r>
      <w:proofErr w:type="spellEnd"/>
      <w:r w:rsidRPr="00E620DB">
        <w:rPr>
          <w:szCs w:val="18"/>
        </w:rPr>
        <w:t xml:space="preserve">. 20.285 y de la Ley </w:t>
      </w:r>
      <w:proofErr w:type="spellStart"/>
      <w:r w:rsidRPr="00E620DB">
        <w:rPr>
          <w:szCs w:val="18"/>
        </w:rPr>
        <w:t>núm</w:t>
      </w:r>
      <w:proofErr w:type="spellEnd"/>
      <w:r w:rsidRPr="00E620DB">
        <w:rPr>
          <w:szCs w:val="18"/>
        </w:rPr>
        <w:t>. 19.628.</w:t>
      </w:r>
    </w:p>
  </w:footnote>
  <w:footnote w:id="47">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 xml:space="preserve">A modo de referencia, 26.658 denuncias han sido interpuestas por trabajadores chilenos. </w:t>
      </w:r>
      <w:r>
        <w:rPr>
          <w:lang w:val="es-ES_tradnl"/>
        </w:rPr>
        <w:t>“</w:t>
      </w:r>
      <w:r w:rsidRPr="00E7007D">
        <w:rPr>
          <w:lang w:val="es-ES_tradnl"/>
        </w:rPr>
        <w:t>INFORME TRIMESTRAL TRABAJADORES EXTRANJEROS, ENERO-JUNIO 2018</w:t>
      </w:r>
      <w:r>
        <w:rPr>
          <w:lang w:val="es-ES_tradnl"/>
        </w:rPr>
        <w:t>”</w:t>
      </w:r>
      <w:r w:rsidRPr="00E7007D">
        <w:rPr>
          <w:lang w:val="es-ES_tradnl"/>
        </w:rPr>
        <w:t>, elaborado por la Unidad de Análisis Estadístico, Departamento de Estudios, Dirección del Trabajo. Disponible en https://www.dt.gob.cl/portal/1626/articles-115963_documento.pdf.</w:t>
      </w:r>
    </w:p>
  </w:footnote>
  <w:footnote w:id="48">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Información año 2014 a 2018 (insumo entregado en julio 2018).</w:t>
      </w:r>
    </w:p>
  </w:footnote>
  <w:footnote w:id="49">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El DEM tiene sus publicaciones en redes sociales.</w:t>
      </w:r>
    </w:p>
  </w:footnote>
  <w:footnote w:id="50">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Tanto del nivel central como de gobernaciones y municipios.</w:t>
      </w:r>
    </w:p>
  </w:footnote>
  <w:footnote w:id="51">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Resolución Exenta núm. 80.388 de 2009.</w:t>
      </w:r>
    </w:p>
  </w:footnote>
  <w:footnote w:id="52">
    <w:p w:rsidR="00F20A3B" w:rsidRPr="00E620DB" w:rsidRDefault="00F20A3B" w:rsidP="006005E3">
      <w:pPr>
        <w:pStyle w:val="FootnoteText"/>
        <w:rPr>
          <w:szCs w:val="18"/>
        </w:rPr>
      </w:pPr>
      <w:r>
        <w:rPr>
          <w:lang w:val="es-ES_tradnl"/>
        </w:rPr>
        <w:tab/>
      </w:r>
      <w:r w:rsidRPr="0090647C">
        <w:rPr>
          <w:rStyle w:val="FootnoteReference"/>
        </w:rPr>
        <w:footnoteRef/>
      </w:r>
      <w:r w:rsidRPr="00E7007D">
        <w:rPr>
          <w:lang w:val="es-ES_tradnl"/>
        </w:rPr>
        <w:tab/>
      </w:r>
      <w:r w:rsidRPr="7DC7B2FE">
        <w:t xml:space="preserve">Ver </w:t>
      </w:r>
      <w:proofErr w:type="spellStart"/>
      <w:r w:rsidRPr="7DC7B2FE">
        <w:t>en</w:t>
      </w:r>
      <w:proofErr w:type="spellEnd"/>
      <w:r w:rsidRPr="7DC7B2FE">
        <w:t xml:space="preserve"> </w:t>
      </w:r>
      <w:proofErr w:type="spellStart"/>
      <w:r w:rsidRPr="7DC7B2FE">
        <w:t>respuesta</w:t>
      </w:r>
      <w:proofErr w:type="spellEnd"/>
      <w:r w:rsidRPr="7DC7B2FE">
        <w:t xml:space="preserve"> a </w:t>
      </w:r>
      <w:proofErr w:type="spellStart"/>
      <w:r w:rsidRPr="7DC7B2FE">
        <w:t>párrafo</w:t>
      </w:r>
      <w:proofErr w:type="spellEnd"/>
      <w:r w:rsidRPr="7DC7B2FE">
        <w:t xml:space="preserve"> 32 c).</w:t>
      </w:r>
    </w:p>
  </w:footnote>
  <w:footnote w:id="53">
    <w:p w:rsidR="00F20A3B" w:rsidRPr="00E620DB" w:rsidRDefault="00F20A3B" w:rsidP="006005E3">
      <w:pPr>
        <w:pStyle w:val="FootnoteText"/>
        <w:rPr>
          <w:szCs w:val="18"/>
        </w:rPr>
      </w:pPr>
      <w:r>
        <w:rPr>
          <w:lang w:val="es-ES_tradnl"/>
        </w:rPr>
        <w:tab/>
      </w:r>
      <w:r w:rsidRPr="0090647C">
        <w:rPr>
          <w:rStyle w:val="FootnoteReference"/>
        </w:rPr>
        <w:footnoteRef/>
      </w:r>
      <w:r w:rsidRPr="00E7007D">
        <w:rPr>
          <w:lang w:val="es-ES_tradnl"/>
        </w:rPr>
        <w:tab/>
        <w:t xml:space="preserve">También el documento Programa </w:t>
      </w:r>
      <w:r>
        <w:rPr>
          <w:lang w:val="es-ES_tradnl"/>
        </w:rPr>
        <w:t>“</w:t>
      </w:r>
      <w:r w:rsidRPr="00E7007D">
        <w:rPr>
          <w:lang w:val="es-ES_tradnl"/>
        </w:rPr>
        <w:t>Los Migrantes y las Ciudades, Sistematización 2014-2017</w:t>
      </w:r>
      <w:r>
        <w:rPr>
          <w:lang w:val="es-ES_tradnl"/>
        </w:rPr>
        <w:t>”</w:t>
      </w:r>
      <w:r w:rsidRPr="00E7007D">
        <w:rPr>
          <w:lang w:val="es-ES_tradnl"/>
        </w:rPr>
        <w:t>, de OIM Chile, contiene información sobre la materia. El documento se encuentra disponible en https://chile.iom.int/sites/default/files/pubicacion_1_los_migrantes_y_las_ciudades_oim_ sistematizacion.pdf.</w:t>
      </w:r>
    </w:p>
  </w:footnote>
  <w:footnote w:id="54">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A través de la División de Promoción y Protección Social.</w:t>
      </w:r>
    </w:p>
  </w:footnote>
  <w:footnote w:id="55">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También se indica la necesidad de que la UMIS genere datos para un sistema nacional de información sobre migración, que elabore estudios y genere información respecto de la comunidad migrante y las personas, sus características sociales y apoye la coordinación intersectorial en todos los temas migratorios, así como la coordinación al interior del Ministerio y sus servicios dependientes.</w:t>
      </w:r>
    </w:p>
  </w:footnote>
  <w:footnote w:id="56">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Fuente: Informe de Descripción de Programas Sociales: Cierre al 31.12.2015.</w:t>
      </w:r>
    </w:p>
  </w:footnote>
  <w:footnote w:id="57">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Estas comunas fueron Santiago, Estación Central, Quilicura, Recoleta e Independencia.</w:t>
      </w:r>
    </w:p>
  </w:footnote>
  <w:footnote w:id="58">
    <w:p w:rsidR="00F20A3B" w:rsidRPr="00E620DB" w:rsidRDefault="00F20A3B" w:rsidP="006005E3">
      <w:pPr>
        <w:pStyle w:val="FootnoteText"/>
        <w:spacing w:after="60"/>
        <w:rPr>
          <w:szCs w:val="18"/>
        </w:rPr>
      </w:pPr>
      <w:r w:rsidRPr="00E7007D">
        <w:rPr>
          <w:szCs w:val="18"/>
          <w:lang w:val="es-ES_tradnl"/>
        </w:rPr>
        <w:tab/>
      </w:r>
      <w:r w:rsidRPr="0090647C">
        <w:rPr>
          <w:rStyle w:val="FootnoteReference"/>
        </w:rPr>
        <w:footnoteRef/>
      </w:r>
      <w:r w:rsidRPr="00E7007D">
        <w:rPr>
          <w:lang w:val="es-ES_tradnl"/>
        </w:rPr>
        <w:tab/>
        <w:t>La estrategia de intervención del Programa Piloto se inicia con la elaboración de un diagnóstico sobre la situación migratoria de la comuna, lo que es realizado por los municipios ejecutores de la iniciativa. Dentro de los aspectos a considerar se encuentra el de identificar un barrio con alta densidad de población residente inmigrante y con complejidades interculturales; caracterizar la convivencia intercultural del barrio, relevando los aspectos facilitadores y obstaculizadores para la buena convivencia.</w:t>
      </w:r>
    </w:p>
    <w:p w:rsidR="00F20A3B" w:rsidRPr="00ED3915" w:rsidRDefault="00F20A3B" w:rsidP="006005E3">
      <w:pPr>
        <w:pStyle w:val="FootnoteText"/>
        <w:spacing w:after="60"/>
        <w:rPr>
          <w:szCs w:val="18"/>
        </w:rPr>
      </w:pPr>
      <w:r w:rsidRPr="00E7007D">
        <w:rPr>
          <w:lang w:val="es-ES_tradnl"/>
        </w:rPr>
        <w:tab/>
      </w:r>
      <w:r w:rsidRPr="00E7007D">
        <w:rPr>
          <w:lang w:val="es-ES_tradnl"/>
        </w:rPr>
        <w:tab/>
        <w:t xml:space="preserve">Entre los componentes del Programa se considera un proceso de formación a líderes sociales comunitarios de distintas nacionalidades como Mediadores Sociales Interculturales. Estos Mediadores cumplirán el rol de facilitadores de los Talleres de Diálogo Social Participativo Intercultural, que se realizarán en los barrios de cada una de las cinco comunas. Estos Talleres (de a lo menos ocho sesiones) se ejecutarán a través de una metodología de trabajo intergrupal cuyos objetivos radican en: Reconocer a un </w:t>
      </w:r>
      <w:r>
        <w:rPr>
          <w:lang w:val="es-ES_tradnl"/>
        </w:rPr>
        <w:t>“</w:t>
      </w:r>
      <w:r w:rsidRPr="00E7007D">
        <w:rPr>
          <w:lang w:val="es-ES_tradnl"/>
        </w:rPr>
        <w:t>otro</w:t>
      </w:r>
      <w:r>
        <w:rPr>
          <w:lang w:val="es-ES_tradnl"/>
        </w:rPr>
        <w:t>”</w:t>
      </w:r>
      <w:r w:rsidRPr="00E7007D">
        <w:rPr>
          <w:lang w:val="es-ES_tradnl"/>
        </w:rPr>
        <w:t xml:space="preserve"> y aprender a dialogar entre vecinos; superar estereotipos y prejuicios entre las personas; generar una actitud de tolerancia y respeto entre comunidades; evitar la </w:t>
      </w:r>
      <w:r>
        <w:rPr>
          <w:lang w:val="es-ES_tradnl"/>
        </w:rPr>
        <w:t>“</w:t>
      </w:r>
      <w:r w:rsidRPr="00E7007D">
        <w:rPr>
          <w:lang w:val="es-ES_tradnl"/>
        </w:rPr>
        <w:t>invisibilidad cultural</w:t>
      </w:r>
      <w:r>
        <w:rPr>
          <w:lang w:val="es-ES_tradnl"/>
        </w:rPr>
        <w:t>”</w:t>
      </w:r>
      <w:r w:rsidRPr="00E7007D">
        <w:rPr>
          <w:lang w:val="es-ES_tradnl"/>
        </w:rPr>
        <w:t xml:space="preserve"> de las comunidades; crear instancias donde se aprecien los puntos de unión entre las comunidades; reflexionar sobre los puntos conflictivos (su origen y posible solución y/o aceptación) y diseñar planes de acción o actividades de integración entre las comunidades para originar cambios en las relaciones habituales.</w:t>
      </w:r>
    </w:p>
    <w:p w:rsidR="00F20A3B" w:rsidRPr="009C6C88" w:rsidRDefault="00F20A3B" w:rsidP="006005E3">
      <w:pPr>
        <w:pStyle w:val="FootnoteText"/>
        <w:spacing w:after="60"/>
        <w:rPr>
          <w:szCs w:val="18"/>
        </w:rPr>
      </w:pPr>
      <w:r w:rsidRPr="00E7007D">
        <w:rPr>
          <w:lang w:val="es-ES_tradnl"/>
        </w:rPr>
        <w:tab/>
      </w:r>
      <w:r w:rsidRPr="00E7007D">
        <w:rPr>
          <w:lang w:val="es-ES_tradnl"/>
        </w:rPr>
        <w:tab/>
        <w:t>Una vez finalizado el Taller, se elabora desde los municipios un plan con actividades y acciones de integración entre comunidades y una Guía de orientaciones para el trabajo local en materia de mediación social intercultural. Además, se genera un documento final con la síntesis de los diagnósticos y un seminario de difusión con los resultados.</w:t>
      </w:r>
    </w:p>
    <w:p w:rsidR="00F20A3B" w:rsidRPr="00291FE2" w:rsidRDefault="00F20A3B" w:rsidP="006005E3">
      <w:pPr>
        <w:pStyle w:val="FootnoteText"/>
        <w:spacing w:after="60"/>
        <w:rPr>
          <w:szCs w:val="18"/>
        </w:rPr>
      </w:pPr>
      <w:r w:rsidRPr="00E7007D">
        <w:rPr>
          <w:lang w:val="es-ES_tradnl"/>
        </w:rPr>
        <w:tab/>
      </w:r>
      <w:r w:rsidRPr="00E7007D">
        <w:rPr>
          <w:lang w:val="es-ES_tradnl"/>
        </w:rPr>
        <w:tab/>
        <w:t>Criterios de Egreso: La acción de Mediación Social Intercultural es permanente, no obstante, un territorio determinado podrá considerarse egresado del programa, en la medida en que se alcancen los productos intermedios finales derivados de la intervención en los barrios.</w:t>
      </w:r>
    </w:p>
    <w:p w:rsidR="00F20A3B" w:rsidRPr="00437BE4" w:rsidRDefault="00F20A3B" w:rsidP="006005E3">
      <w:pPr>
        <w:pStyle w:val="FootnoteText"/>
        <w:rPr>
          <w:szCs w:val="18"/>
        </w:rPr>
      </w:pPr>
      <w:r w:rsidRPr="00E7007D">
        <w:rPr>
          <w:lang w:val="es-ES_tradnl"/>
        </w:rPr>
        <w:tab/>
      </w:r>
      <w:r w:rsidRPr="00E7007D">
        <w:rPr>
          <w:lang w:val="es-ES_tradnl"/>
        </w:rPr>
        <w:tab/>
        <w:t>Tiempo de Intervención: Siete meses.</w:t>
      </w:r>
    </w:p>
  </w:footnote>
  <w:footnote w:id="59">
    <w:p w:rsidR="00F20A3B" w:rsidRPr="00E620DB" w:rsidRDefault="00F20A3B" w:rsidP="006005E3">
      <w:pPr>
        <w:pStyle w:val="FootnoteText"/>
        <w:spacing w:after="60"/>
        <w:rPr>
          <w:szCs w:val="18"/>
        </w:rPr>
      </w:pPr>
      <w:r w:rsidRPr="00E7007D">
        <w:rPr>
          <w:szCs w:val="18"/>
          <w:lang w:val="es-ES_tradnl"/>
        </w:rPr>
        <w:tab/>
      </w:r>
      <w:r w:rsidRPr="0090647C">
        <w:rPr>
          <w:rStyle w:val="FootnoteReference"/>
        </w:rPr>
        <w:footnoteRef/>
      </w:r>
      <w:r w:rsidRPr="00E7007D">
        <w:rPr>
          <w:lang w:val="es-ES_tradnl"/>
        </w:rPr>
        <w:tab/>
        <w:t xml:space="preserve">Adicionalmente, se realizó un Informe de Sistematización realizado por consultor externo a petición del MDS, en donde describe la experiencia del programa piloto y entrega un resumen y análisis de los diagnósticos comunales de las cinco comunas a partir de la información que ellos entregaron. </w:t>
      </w:r>
    </w:p>
    <w:p w:rsidR="00F20A3B" w:rsidRPr="005B3443" w:rsidRDefault="00F20A3B" w:rsidP="006005E3">
      <w:pPr>
        <w:pStyle w:val="FootnoteText"/>
        <w:rPr>
          <w:szCs w:val="18"/>
        </w:rPr>
      </w:pPr>
      <w:r w:rsidRPr="00E7007D">
        <w:rPr>
          <w:lang w:val="es-ES_tradnl"/>
        </w:rPr>
        <w:tab/>
      </w:r>
      <w:r w:rsidRPr="00E7007D">
        <w:rPr>
          <w:lang w:val="es-ES_tradnl"/>
        </w:rPr>
        <w:tab/>
        <w:t>Sin embargo, al corto tiempo se decidió que MININT sería la cartera que coordinaría toda la política migratoria.</w:t>
      </w:r>
    </w:p>
  </w:footnote>
  <w:footnote w:id="60">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r>
      <w:proofErr w:type="gramStart"/>
      <w:r w:rsidRPr="00E7007D">
        <w:rPr>
          <w:lang w:val="es-ES_tradnl"/>
        </w:rPr>
        <w:t>Mayor información</w:t>
      </w:r>
      <w:proofErr w:type="gramEnd"/>
      <w:r w:rsidRPr="00E7007D">
        <w:rPr>
          <w:lang w:val="es-ES_tradnl"/>
        </w:rPr>
        <w:t xml:space="preserve"> disponible en https://www.dt.gob.cl/portal/1627/articles-115346_informe.pdf.</w:t>
      </w:r>
    </w:p>
  </w:footnote>
  <w:footnote w:id="61">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Ver: </w:t>
      </w:r>
      <w:hyperlink r:id="rId1" w:history="1">
        <w:r w:rsidRPr="00E620DB">
          <w:rPr>
            <w:szCs w:val="18"/>
          </w:rPr>
          <w:t>http://www.dt.gob.cl/portal/1626/w3-article-60059.html</w:t>
        </w:r>
      </w:hyperlink>
      <w:r w:rsidRPr="0087507A">
        <w:rPr>
          <w:szCs w:val="18"/>
        </w:rPr>
        <w:t>.</w:t>
      </w:r>
    </w:p>
  </w:footnote>
  <w:footnote w:id="62">
    <w:p w:rsidR="00F20A3B" w:rsidRPr="00E620DB" w:rsidRDefault="00F20A3B" w:rsidP="006005E3">
      <w:pPr>
        <w:pStyle w:val="FootnoteText"/>
        <w:spacing w:after="60"/>
        <w:rPr>
          <w:szCs w:val="18"/>
        </w:rPr>
      </w:pPr>
      <w:r w:rsidRPr="00E7007D">
        <w:rPr>
          <w:szCs w:val="18"/>
          <w:lang w:val="es-ES_tradnl"/>
        </w:rPr>
        <w:tab/>
      </w:r>
      <w:r w:rsidRPr="0090647C">
        <w:rPr>
          <w:rStyle w:val="FootnoteReference"/>
        </w:rPr>
        <w:footnoteRef/>
      </w:r>
      <w:r w:rsidRPr="00E7007D">
        <w:rPr>
          <w:lang w:val="es-ES_tradnl"/>
        </w:rPr>
        <w:tab/>
        <w:t>http://www.dt.gob.cl/portal/1628/w3-propertyvalue-83792.html.</w:t>
      </w:r>
    </w:p>
    <w:p w:rsidR="00F20A3B" w:rsidRPr="00E620DB" w:rsidRDefault="00F20A3B" w:rsidP="006005E3">
      <w:pPr>
        <w:pStyle w:val="FootnoteText"/>
        <w:spacing w:after="60"/>
        <w:rPr>
          <w:szCs w:val="18"/>
        </w:rPr>
      </w:pPr>
      <w:r w:rsidRPr="00E7007D">
        <w:rPr>
          <w:lang w:val="es-ES_tradnl"/>
        </w:rPr>
        <w:tab/>
      </w:r>
      <w:r w:rsidRPr="00E7007D">
        <w:rPr>
          <w:lang w:val="es-ES_tradnl"/>
        </w:rPr>
        <w:tab/>
        <w:t>Los siguientes sitios también señalan la importancia del registro del contrato de trabajo de la trabajadora de casa particular:</w:t>
      </w:r>
    </w:p>
    <w:p w:rsidR="00F20A3B" w:rsidRPr="00E620DB" w:rsidRDefault="00F20A3B" w:rsidP="006005E3">
      <w:pPr>
        <w:pStyle w:val="FootnoteText"/>
        <w:rPr>
          <w:szCs w:val="18"/>
        </w:rPr>
      </w:pPr>
      <w:r w:rsidRPr="00E7007D">
        <w:rPr>
          <w:lang w:val="es-ES_tradnl"/>
        </w:rPr>
        <w:tab/>
      </w:r>
      <w:r w:rsidRPr="00E7007D">
        <w:rPr>
          <w:lang w:val="es-ES_tradnl"/>
        </w:rPr>
        <w:tab/>
        <w:t xml:space="preserve">https://www.chileatiende.gob.cl/fichas/38919-registrar-el-contrato-de-una-trabajadora-de-casa-particular; http://www.ips.gob.cl/servlet/internet/content/1421810848925/trabajadora-de-casa-particular, y resuelve consultas sobre </w:t>
      </w:r>
      <w:proofErr w:type="gramStart"/>
      <w:r w:rsidRPr="00E7007D">
        <w:rPr>
          <w:lang w:val="es-ES_tradnl"/>
        </w:rPr>
        <w:t>las normativa correspondiente</w:t>
      </w:r>
      <w:proofErr w:type="gramEnd"/>
      <w:r w:rsidRPr="00E7007D">
        <w:rPr>
          <w:lang w:val="es-ES_tradnl"/>
        </w:rPr>
        <w:t xml:space="preserve"> a las trabajadoras de casa particular.</w:t>
      </w:r>
    </w:p>
  </w:footnote>
  <w:footnote w:id="63">
    <w:p w:rsidR="00F20A3B" w:rsidRDefault="00F20A3B" w:rsidP="006005E3">
      <w:pPr>
        <w:pStyle w:val="FootnoteText"/>
      </w:pPr>
      <w:r>
        <w:tab/>
      </w:r>
      <w:r w:rsidRPr="0090647C">
        <w:rPr>
          <w:rStyle w:val="FootnoteReference"/>
        </w:rPr>
        <w:footnoteRef/>
      </w:r>
      <w:r>
        <w:t xml:space="preserve"> </w:t>
      </w:r>
      <w:r>
        <w:tab/>
      </w:r>
      <w:r w:rsidRPr="7DC7B2FE">
        <w:t>https://www.leychile.cl/Navegar?idNorma=1068531.</w:t>
      </w:r>
    </w:p>
  </w:footnote>
  <w:footnote w:id="64">
    <w:p w:rsidR="00F20A3B" w:rsidRPr="00E620DB" w:rsidRDefault="00F20A3B" w:rsidP="006005E3">
      <w:pPr>
        <w:pStyle w:val="FootnoteText"/>
        <w:rPr>
          <w:szCs w:val="18"/>
        </w:rPr>
      </w:pPr>
      <w:r>
        <w:rPr>
          <w:lang w:val="es-ES_tradnl"/>
        </w:rPr>
        <w:tab/>
      </w:r>
      <w:r w:rsidRPr="0090647C">
        <w:rPr>
          <w:rStyle w:val="FootnoteReference"/>
        </w:rPr>
        <w:footnoteRef/>
      </w:r>
      <w:r w:rsidRPr="00E7007D">
        <w:rPr>
          <w:lang w:val="es-ES_tradnl"/>
        </w:rPr>
        <w:tab/>
      </w:r>
      <w:r w:rsidRPr="7DC7B2FE">
        <w:t>https://www.leychile.cl/Navegar?idNorma=1090821.</w:t>
      </w:r>
    </w:p>
  </w:footnote>
  <w:footnote w:id="65">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http://www.dt.gob.cl/legislacion/1611/w3-article-109770.html.</w:t>
      </w:r>
    </w:p>
  </w:footnote>
  <w:footnote w:id="66">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http://www.dt.gob.cl/legislacion/1624/w3-article-111224.html.</w:t>
      </w:r>
    </w:p>
  </w:footnote>
  <w:footnote w:id="67">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Promulgada en Chile mediante el Decreto núm. 830 de fecha 27 de septiembre de 1990 del Ministerio de Relaciones Exteriores.</w:t>
      </w:r>
    </w:p>
  </w:footnote>
  <w:footnote w:id="68">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Decreto núm. 738 del año 2010.</w:t>
      </w:r>
    </w:p>
  </w:footnote>
  <w:footnote w:id="69">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 xml:space="preserve">Comisión presidida por el </w:t>
      </w:r>
      <w:proofErr w:type="gramStart"/>
      <w:r w:rsidRPr="00E7007D">
        <w:rPr>
          <w:lang w:val="es-ES_tradnl"/>
        </w:rPr>
        <w:t>Jefe</w:t>
      </w:r>
      <w:proofErr w:type="gramEnd"/>
      <w:r w:rsidRPr="00E7007D">
        <w:rPr>
          <w:lang w:val="es-ES_tradnl"/>
        </w:rPr>
        <w:t xml:space="preserve"> del DEM e integrada por dos miembros del MININT y dos de MINREL, además de sus respectivos reemplazantes.</w:t>
      </w:r>
    </w:p>
  </w:footnote>
  <w:footnote w:id="70">
    <w:p w:rsidR="00F20A3B" w:rsidRPr="0087507A"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Este acuerdo interinstitucional tuvo como principal antecedente la sentencia de 25.03.2013 de la CS que confirmó la sentencia de la ICA de Santiago (Rol 251-2013), acogiendo el recurso de amparo presentado por la Oficina de Derechos Humanos de la CAJ contra la detención prolongada de 18 extranjeros en dependencias de la PDI (Cuartel Borgoño).</w:t>
      </w:r>
    </w:p>
  </w:footnote>
  <w:footnote w:id="71">
    <w:p w:rsidR="00F20A3B" w:rsidRPr="0087507A"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r>
      <w:proofErr w:type="gramStart"/>
      <w:r w:rsidRPr="00E7007D">
        <w:rPr>
          <w:lang w:val="es-ES_tradnl"/>
        </w:rPr>
        <w:t>Que</w:t>
      </w:r>
      <w:proofErr w:type="gramEnd"/>
      <w:r w:rsidRPr="00E7007D">
        <w:rPr>
          <w:lang w:val="es-ES_tradnl"/>
        </w:rPr>
        <w:t xml:space="preserve"> en lo fundamental, determina lo siguiente: i) Para asegurar el cumplimiento de las garantías consagradas en la CDN, particularmente su artículo 3°, se dispuso que no corresponde la aplicación de ningún tipo de sanción a los menores de edad infractores de la Ley de Extranjería y su Reglamento. </w:t>
      </w:r>
      <w:proofErr w:type="spellStart"/>
      <w:r w:rsidRPr="00E7007D">
        <w:rPr>
          <w:lang w:val="es-ES_tradnl"/>
        </w:rPr>
        <w:t>ii</w:t>
      </w:r>
      <w:proofErr w:type="spellEnd"/>
      <w:r w:rsidRPr="00E7007D">
        <w:rPr>
          <w:lang w:val="es-ES_tradnl"/>
        </w:rPr>
        <w:t xml:space="preserve">) En aquellos casos en que se denuncie la infracción de un grupo familiar, solo se deberá sancionar a los extranjeros mayores de edad. </w:t>
      </w:r>
      <w:proofErr w:type="spellStart"/>
      <w:r w:rsidRPr="00E7007D">
        <w:rPr>
          <w:lang w:val="es-ES_tradnl"/>
        </w:rPr>
        <w:t>iii</w:t>
      </w:r>
      <w:proofErr w:type="spellEnd"/>
      <w:r w:rsidRPr="00E7007D">
        <w:rPr>
          <w:lang w:val="es-ES_tradnl"/>
        </w:rPr>
        <w:t xml:space="preserve">) </w:t>
      </w:r>
      <w:proofErr w:type="gramStart"/>
      <w:r w:rsidRPr="00E7007D">
        <w:rPr>
          <w:lang w:val="es-ES_tradnl"/>
        </w:rPr>
        <w:t>Bajo ninguna circunstancia</w:t>
      </w:r>
      <w:proofErr w:type="gramEnd"/>
      <w:r w:rsidRPr="00E7007D">
        <w:rPr>
          <w:lang w:val="es-ES_tradnl"/>
        </w:rPr>
        <w:t xml:space="preserve"> y en ningún caso se debe sancionar a un menor de edad con la medida de expulsión del país.</w:t>
      </w:r>
    </w:p>
  </w:footnote>
  <w:footnote w:id="72">
    <w:p w:rsidR="00F20A3B" w:rsidRPr="00E620DB" w:rsidRDefault="00F20A3B" w:rsidP="006005E3">
      <w:pPr>
        <w:pStyle w:val="FootnoteText"/>
        <w:spacing w:after="60"/>
        <w:rPr>
          <w:szCs w:val="18"/>
        </w:rPr>
      </w:pPr>
      <w:r>
        <w:rPr>
          <w:lang w:val="es-ES_tradnl"/>
        </w:rPr>
        <w:tab/>
      </w:r>
      <w:r w:rsidRPr="0090647C">
        <w:rPr>
          <w:rStyle w:val="FootnoteReference"/>
        </w:rPr>
        <w:footnoteRef/>
      </w:r>
      <w:r w:rsidRPr="00E7007D">
        <w:rPr>
          <w:lang w:val="es-ES_tradnl"/>
        </w:rPr>
        <w:tab/>
      </w:r>
      <w:proofErr w:type="spellStart"/>
      <w:r w:rsidRPr="6CA3F798">
        <w:t>Específicamente</w:t>
      </w:r>
      <w:proofErr w:type="spellEnd"/>
      <w:r w:rsidRPr="6CA3F798">
        <w:t xml:space="preserve">, el punto V del </w:t>
      </w:r>
      <w:proofErr w:type="spellStart"/>
      <w:r w:rsidRPr="6CA3F798">
        <w:t>Protocolo</w:t>
      </w:r>
      <w:proofErr w:type="spellEnd"/>
      <w:r w:rsidRPr="6CA3F798">
        <w:t xml:space="preserve"> dispone: </w:t>
      </w:r>
    </w:p>
    <w:p w:rsidR="00F20A3B" w:rsidRPr="005B3443" w:rsidRDefault="00F20A3B" w:rsidP="006005E3">
      <w:pPr>
        <w:pStyle w:val="FootnoteText"/>
        <w:spacing w:after="60"/>
        <w:rPr>
          <w:szCs w:val="18"/>
        </w:rPr>
      </w:pPr>
      <w:r>
        <w:tab/>
      </w:r>
      <w:r>
        <w:tab/>
        <w:t>“</w:t>
      </w:r>
      <w:r w:rsidRPr="6CA3F798">
        <w:t xml:space="preserve">La </w:t>
      </w:r>
      <w:proofErr w:type="spellStart"/>
      <w:r w:rsidRPr="6CA3F798">
        <w:t>Policía</w:t>
      </w:r>
      <w:proofErr w:type="spellEnd"/>
      <w:r w:rsidRPr="6CA3F798">
        <w:t xml:space="preserve"> de </w:t>
      </w:r>
      <w:proofErr w:type="spellStart"/>
      <w:r w:rsidRPr="6CA3F798">
        <w:t>Investigaciones</w:t>
      </w:r>
      <w:proofErr w:type="spellEnd"/>
      <w:r w:rsidRPr="6CA3F798">
        <w:t xml:space="preserve"> de Chile, </w:t>
      </w:r>
      <w:proofErr w:type="spellStart"/>
      <w:r w:rsidRPr="6CA3F798">
        <w:t>habilitará</w:t>
      </w:r>
      <w:proofErr w:type="spellEnd"/>
      <w:r w:rsidRPr="6CA3F798">
        <w:t xml:space="preserve"> </w:t>
      </w:r>
      <w:proofErr w:type="spellStart"/>
      <w:r w:rsidRPr="6CA3F798">
        <w:t>en</w:t>
      </w:r>
      <w:proofErr w:type="spellEnd"/>
      <w:r w:rsidRPr="6CA3F798">
        <w:t xml:space="preserve"> las </w:t>
      </w:r>
      <w:proofErr w:type="spellStart"/>
      <w:r w:rsidRPr="6CA3F798">
        <w:t>Regiones</w:t>
      </w:r>
      <w:proofErr w:type="spellEnd"/>
      <w:r w:rsidRPr="6CA3F798">
        <w:t xml:space="preserve"> </w:t>
      </w:r>
      <w:proofErr w:type="spellStart"/>
      <w:r w:rsidRPr="6CA3F798">
        <w:t>Policiales</w:t>
      </w:r>
      <w:proofErr w:type="spellEnd"/>
      <w:r w:rsidRPr="6CA3F798">
        <w:t xml:space="preserve"> y </w:t>
      </w:r>
      <w:proofErr w:type="spellStart"/>
      <w:r w:rsidRPr="6CA3F798">
        <w:t>unidades</w:t>
      </w:r>
      <w:proofErr w:type="spellEnd"/>
      <w:r w:rsidRPr="6CA3F798">
        <w:t xml:space="preserve"> </w:t>
      </w:r>
      <w:proofErr w:type="spellStart"/>
      <w:r w:rsidRPr="6CA3F798">
        <w:t>dependientes</w:t>
      </w:r>
      <w:proofErr w:type="spellEnd"/>
      <w:r w:rsidRPr="6CA3F798">
        <w:t xml:space="preserve">, </w:t>
      </w:r>
      <w:proofErr w:type="spellStart"/>
      <w:r w:rsidRPr="6CA3F798">
        <w:t>módulos</w:t>
      </w:r>
      <w:proofErr w:type="spellEnd"/>
      <w:r w:rsidRPr="6CA3F798">
        <w:t xml:space="preserve"> </w:t>
      </w:r>
      <w:proofErr w:type="spellStart"/>
      <w:r w:rsidRPr="6CA3F798">
        <w:t>especiales</w:t>
      </w:r>
      <w:proofErr w:type="spellEnd"/>
      <w:r w:rsidRPr="6CA3F798">
        <w:t xml:space="preserve"> para la </w:t>
      </w:r>
      <w:proofErr w:type="spellStart"/>
      <w:r w:rsidRPr="6CA3F798">
        <w:t>permanencia</w:t>
      </w:r>
      <w:proofErr w:type="spellEnd"/>
      <w:r w:rsidRPr="6CA3F798">
        <w:t xml:space="preserve"> </w:t>
      </w:r>
      <w:proofErr w:type="spellStart"/>
      <w:r w:rsidRPr="6CA3F798">
        <w:t>transitoria</w:t>
      </w:r>
      <w:proofErr w:type="spellEnd"/>
      <w:r w:rsidRPr="6CA3F798">
        <w:t xml:space="preserve"> de </w:t>
      </w:r>
      <w:proofErr w:type="spellStart"/>
      <w:r w:rsidRPr="6CA3F798">
        <w:t>extranjeros</w:t>
      </w:r>
      <w:proofErr w:type="spellEnd"/>
      <w:r w:rsidRPr="6CA3F798">
        <w:t xml:space="preserve"> </w:t>
      </w:r>
      <w:proofErr w:type="spellStart"/>
      <w:r w:rsidRPr="6CA3F798">
        <w:t>expulsados</w:t>
      </w:r>
      <w:proofErr w:type="spellEnd"/>
      <w:r w:rsidRPr="6CA3F798">
        <w:t xml:space="preserve">, los que </w:t>
      </w:r>
      <w:proofErr w:type="spellStart"/>
      <w:r w:rsidRPr="6CA3F798">
        <w:t>deberán</w:t>
      </w:r>
      <w:proofErr w:type="spellEnd"/>
      <w:r w:rsidRPr="6CA3F798">
        <w:t xml:space="preserve"> </w:t>
      </w:r>
      <w:proofErr w:type="spellStart"/>
      <w:r w:rsidRPr="6CA3F798">
        <w:t>contar</w:t>
      </w:r>
      <w:proofErr w:type="spellEnd"/>
      <w:r w:rsidRPr="6CA3F798">
        <w:t xml:space="preserve"> con las </w:t>
      </w:r>
      <w:proofErr w:type="spellStart"/>
      <w:r w:rsidRPr="6CA3F798">
        <w:t>condiciones</w:t>
      </w:r>
      <w:proofErr w:type="spellEnd"/>
      <w:r w:rsidRPr="6CA3F798">
        <w:t xml:space="preserve"> </w:t>
      </w:r>
      <w:proofErr w:type="spellStart"/>
      <w:r w:rsidRPr="6CA3F798">
        <w:t>sanitarias</w:t>
      </w:r>
      <w:proofErr w:type="spellEnd"/>
      <w:r w:rsidRPr="6CA3F798">
        <w:t xml:space="preserve"> y de </w:t>
      </w:r>
      <w:proofErr w:type="spellStart"/>
      <w:r w:rsidRPr="6CA3F798">
        <w:t>habitabilidad</w:t>
      </w:r>
      <w:proofErr w:type="spellEnd"/>
      <w:r w:rsidRPr="6CA3F798">
        <w:t xml:space="preserve"> </w:t>
      </w:r>
      <w:proofErr w:type="spellStart"/>
      <w:r w:rsidRPr="6CA3F798">
        <w:t>adecuadas</w:t>
      </w:r>
      <w:proofErr w:type="spellEnd"/>
      <w:r w:rsidRPr="6CA3F798">
        <w:t xml:space="preserve">, </w:t>
      </w:r>
      <w:proofErr w:type="spellStart"/>
      <w:r w:rsidRPr="6CA3F798">
        <w:t>separados</w:t>
      </w:r>
      <w:proofErr w:type="spellEnd"/>
      <w:r w:rsidRPr="6CA3F798">
        <w:t xml:space="preserve"> entre hombres y </w:t>
      </w:r>
      <w:proofErr w:type="spellStart"/>
      <w:r w:rsidRPr="6CA3F798">
        <w:t>mujeres</w:t>
      </w:r>
      <w:proofErr w:type="spellEnd"/>
      <w:r w:rsidRPr="6CA3F798">
        <w:t xml:space="preserve"> e </w:t>
      </w:r>
      <w:proofErr w:type="spellStart"/>
      <w:r w:rsidRPr="6CA3F798">
        <w:t>independientes</w:t>
      </w:r>
      <w:proofErr w:type="spellEnd"/>
      <w:r w:rsidRPr="6CA3F798">
        <w:t xml:space="preserve"> de las </w:t>
      </w:r>
      <w:proofErr w:type="spellStart"/>
      <w:r w:rsidRPr="6CA3F798">
        <w:t>instalaciones</w:t>
      </w:r>
      <w:proofErr w:type="spellEnd"/>
      <w:r w:rsidRPr="6CA3F798">
        <w:t xml:space="preserve"> </w:t>
      </w:r>
      <w:proofErr w:type="spellStart"/>
      <w:r w:rsidRPr="6CA3F798">
        <w:t>destinadas</w:t>
      </w:r>
      <w:proofErr w:type="spellEnd"/>
      <w:r w:rsidRPr="6CA3F798">
        <w:t xml:space="preserve"> a personas </w:t>
      </w:r>
      <w:proofErr w:type="spellStart"/>
      <w:r w:rsidRPr="6CA3F798">
        <w:t>detenidas</w:t>
      </w:r>
      <w:proofErr w:type="spellEnd"/>
      <w:r w:rsidRPr="6CA3F798">
        <w:t xml:space="preserve"> por </w:t>
      </w:r>
      <w:proofErr w:type="spellStart"/>
      <w:r w:rsidRPr="6CA3F798">
        <w:t>otras</w:t>
      </w:r>
      <w:proofErr w:type="spellEnd"/>
      <w:r w:rsidRPr="6CA3F798">
        <w:t xml:space="preserve"> </w:t>
      </w:r>
      <w:proofErr w:type="spellStart"/>
      <w:r w:rsidRPr="6CA3F798">
        <w:t>causas</w:t>
      </w:r>
      <w:proofErr w:type="spellEnd"/>
      <w:r w:rsidRPr="6CA3F798">
        <w:t xml:space="preserve"> </w:t>
      </w:r>
      <w:proofErr w:type="spellStart"/>
      <w:r w:rsidRPr="6CA3F798">
        <w:t>legales</w:t>
      </w:r>
      <w:proofErr w:type="spellEnd"/>
      <w:r>
        <w:t>”</w:t>
      </w:r>
      <w:r w:rsidRPr="6CA3F798">
        <w:t xml:space="preserve">. </w:t>
      </w:r>
    </w:p>
    <w:p w:rsidR="00F20A3B" w:rsidRPr="005B3443" w:rsidRDefault="00F20A3B" w:rsidP="006005E3">
      <w:pPr>
        <w:pStyle w:val="FootnoteText"/>
        <w:rPr>
          <w:szCs w:val="18"/>
        </w:rPr>
      </w:pPr>
      <w:r>
        <w:tab/>
      </w:r>
      <w:r>
        <w:tab/>
      </w:r>
      <w:proofErr w:type="spellStart"/>
      <w:r w:rsidRPr="6CA3F798">
        <w:t>En</w:t>
      </w:r>
      <w:proofErr w:type="spellEnd"/>
      <w:r w:rsidRPr="6CA3F798">
        <w:t xml:space="preserve"> </w:t>
      </w:r>
      <w:proofErr w:type="spellStart"/>
      <w:r w:rsidRPr="6CA3F798">
        <w:t>cuanto</w:t>
      </w:r>
      <w:proofErr w:type="spellEnd"/>
      <w:r w:rsidRPr="6CA3F798">
        <w:t xml:space="preserve"> a las </w:t>
      </w:r>
      <w:proofErr w:type="spellStart"/>
      <w:r w:rsidRPr="6CA3F798">
        <w:t>garantías</w:t>
      </w:r>
      <w:proofErr w:type="spellEnd"/>
      <w:r w:rsidRPr="6CA3F798">
        <w:t xml:space="preserve"> de </w:t>
      </w:r>
      <w:proofErr w:type="spellStart"/>
      <w:r w:rsidRPr="6CA3F798">
        <w:t>acceso</w:t>
      </w:r>
      <w:proofErr w:type="spellEnd"/>
      <w:r w:rsidRPr="6CA3F798">
        <w:t xml:space="preserve"> a </w:t>
      </w:r>
      <w:proofErr w:type="spellStart"/>
      <w:r w:rsidRPr="6CA3F798">
        <w:t>derechos</w:t>
      </w:r>
      <w:proofErr w:type="spellEnd"/>
      <w:r w:rsidRPr="6CA3F798">
        <w:t xml:space="preserve"> </w:t>
      </w:r>
      <w:proofErr w:type="spellStart"/>
      <w:r w:rsidRPr="6CA3F798">
        <w:t>básicos</w:t>
      </w:r>
      <w:proofErr w:type="spellEnd"/>
      <w:r w:rsidRPr="6CA3F798">
        <w:t xml:space="preserve">, dado que la </w:t>
      </w:r>
      <w:proofErr w:type="spellStart"/>
      <w:r w:rsidRPr="6CA3F798">
        <w:t>Constitución</w:t>
      </w:r>
      <w:proofErr w:type="spellEnd"/>
      <w:r w:rsidRPr="6CA3F798">
        <w:t xml:space="preserve"> </w:t>
      </w:r>
      <w:proofErr w:type="spellStart"/>
      <w:r w:rsidRPr="6CA3F798">
        <w:t>Política</w:t>
      </w:r>
      <w:proofErr w:type="spellEnd"/>
      <w:r w:rsidRPr="6CA3F798">
        <w:t xml:space="preserve"> del Estado de Chile no </w:t>
      </w:r>
      <w:proofErr w:type="spellStart"/>
      <w:r w:rsidRPr="6CA3F798">
        <w:t>distingue</w:t>
      </w:r>
      <w:proofErr w:type="spellEnd"/>
      <w:r w:rsidRPr="6CA3F798">
        <w:t xml:space="preserve"> entre personas </w:t>
      </w:r>
      <w:proofErr w:type="spellStart"/>
      <w:r w:rsidRPr="6CA3F798">
        <w:t>chilenas</w:t>
      </w:r>
      <w:proofErr w:type="spellEnd"/>
      <w:r w:rsidRPr="6CA3F798">
        <w:t xml:space="preserve"> y </w:t>
      </w:r>
      <w:proofErr w:type="spellStart"/>
      <w:r w:rsidRPr="6CA3F798">
        <w:t>extranjeras</w:t>
      </w:r>
      <w:proofErr w:type="spellEnd"/>
      <w:r w:rsidRPr="6CA3F798">
        <w:t xml:space="preserve"> para el </w:t>
      </w:r>
      <w:proofErr w:type="spellStart"/>
      <w:r w:rsidRPr="6CA3F798">
        <w:t>goce</w:t>
      </w:r>
      <w:proofErr w:type="spellEnd"/>
      <w:r w:rsidRPr="6CA3F798">
        <w:t xml:space="preserve"> y </w:t>
      </w:r>
      <w:proofErr w:type="spellStart"/>
      <w:r w:rsidRPr="6CA3F798">
        <w:t>ejercicio</w:t>
      </w:r>
      <w:proofErr w:type="spellEnd"/>
      <w:r w:rsidRPr="6CA3F798">
        <w:t xml:space="preserve"> de los </w:t>
      </w:r>
      <w:proofErr w:type="spellStart"/>
      <w:r w:rsidRPr="6CA3F798">
        <w:t>derechos</w:t>
      </w:r>
      <w:proofErr w:type="spellEnd"/>
      <w:r w:rsidRPr="6CA3F798">
        <w:t xml:space="preserve"> </w:t>
      </w:r>
      <w:proofErr w:type="spellStart"/>
      <w:r w:rsidRPr="6CA3F798">
        <w:t>allí</w:t>
      </w:r>
      <w:proofErr w:type="spellEnd"/>
      <w:r w:rsidRPr="6CA3F798">
        <w:t xml:space="preserve"> </w:t>
      </w:r>
      <w:proofErr w:type="spellStart"/>
      <w:r w:rsidRPr="6CA3F798">
        <w:t>establecidos</w:t>
      </w:r>
      <w:proofErr w:type="spellEnd"/>
      <w:r w:rsidRPr="6CA3F798">
        <w:t xml:space="preserve">, </w:t>
      </w:r>
      <w:proofErr w:type="spellStart"/>
      <w:r w:rsidRPr="6CA3F798">
        <w:t>consagrando</w:t>
      </w:r>
      <w:proofErr w:type="spellEnd"/>
      <w:r w:rsidRPr="6CA3F798">
        <w:t xml:space="preserve"> el principio general de </w:t>
      </w:r>
      <w:proofErr w:type="spellStart"/>
      <w:r w:rsidRPr="6CA3F798">
        <w:t>igualdad</w:t>
      </w:r>
      <w:proofErr w:type="spellEnd"/>
      <w:r w:rsidRPr="6CA3F798">
        <w:t xml:space="preserve"> ante la ley para </w:t>
      </w:r>
      <w:proofErr w:type="spellStart"/>
      <w:r w:rsidRPr="6CA3F798">
        <w:t>todas</w:t>
      </w:r>
      <w:proofErr w:type="spellEnd"/>
      <w:r w:rsidRPr="6CA3F798">
        <w:t xml:space="preserve"> las personas que se </w:t>
      </w:r>
      <w:proofErr w:type="spellStart"/>
      <w:r w:rsidRPr="6CA3F798">
        <w:t>encuentren</w:t>
      </w:r>
      <w:proofErr w:type="spellEnd"/>
      <w:r w:rsidRPr="6CA3F798">
        <w:t xml:space="preserve"> </w:t>
      </w:r>
      <w:proofErr w:type="spellStart"/>
      <w:r w:rsidRPr="6CA3F798">
        <w:t>en</w:t>
      </w:r>
      <w:proofErr w:type="spellEnd"/>
      <w:r w:rsidRPr="6CA3F798">
        <w:t xml:space="preserve"> el </w:t>
      </w:r>
      <w:proofErr w:type="spellStart"/>
      <w:r w:rsidRPr="6CA3F798">
        <w:t>territorio</w:t>
      </w:r>
      <w:proofErr w:type="spellEnd"/>
      <w:r w:rsidRPr="6CA3F798">
        <w:t xml:space="preserve"> </w:t>
      </w:r>
      <w:proofErr w:type="spellStart"/>
      <w:r w:rsidRPr="6CA3F798">
        <w:t>nacional</w:t>
      </w:r>
      <w:proofErr w:type="spellEnd"/>
      <w:r w:rsidRPr="6CA3F798">
        <w:t xml:space="preserve">. </w:t>
      </w:r>
      <w:proofErr w:type="spellStart"/>
      <w:r w:rsidRPr="6CA3F798">
        <w:t>En</w:t>
      </w:r>
      <w:proofErr w:type="spellEnd"/>
      <w:r w:rsidRPr="6CA3F798">
        <w:t xml:space="preserve"> </w:t>
      </w:r>
      <w:proofErr w:type="spellStart"/>
      <w:r w:rsidRPr="6CA3F798">
        <w:t>este</w:t>
      </w:r>
      <w:proofErr w:type="spellEnd"/>
      <w:r w:rsidRPr="6CA3F798">
        <w:t xml:space="preserve"> </w:t>
      </w:r>
      <w:proofErr w:type="spellStart"/>
      <w:r w:rsidRPr="6CA3F798">
        <w:t>sentido</w:t>
      </w:r>
      <w:proofErr w:type="spellEnd"/>
      <w:r w:rsidRPr="6CA3F798">
        <w:t xml:space="preserve">, </w:t>
      </w:r>
      <w:proofErr w:type="spellStart"/>
      <w:r w:rsidRPr="6CA3F798">
        <w:t>aquellas</w:t>
      </w:r>
      <w:proofErr w:type="spellEnd"/>
      <w:r w:rsidRPr="6CA3F798">
        <w:t xml:space="preserve"> personas de </w:t>
      </w:r>
      <w:proofErr w:type="spellStart"/>
      <w:r w:rsidRPr="6CA3F798">
        <w:t>nacionalidad</w:t>
      </w:r>
      <w:proofErr w:type="spellEnd"/>
      <w:r w:rsidRPr="6CA3F798">
        <w:t xml:space="preserve"> </w:t>
      </w:r>
      <w:proofErr w:type="spellStart"/>
      <w:r w:rsidRPr="6CA3F798">
        <w:t>extranjera</w:t>
      </w:r>
      <w:proofErr w:type="spellEnd"/>
      <w:r w:rsidRPr="6CA3F798">
        <w:t xml:space="preserve"> que </w:t>
      </w:r>
      <w:proofErr w:type="spellStart"/>
      <w:r w:rsidRPr="6CA3F798">
        <w:t>sean</w:t>
      </w:r>
      <w:proofErr w:type="spellEnd"/>
      <w:r w:rsidRPr="6CA3F798">
        <w:t xml:space="preserve"> </w:t>
      </w:r>
      <w:proofErr w:type="spellStart"/>
      <w:r w:rsidRPr="6CA3F798">
        <w:t>detenidas</w:t>
      </w:r>
      <w:proofErr w:type="spellEnd"/>
      <w:r w:rsidRPr="6CA3F798">
        <w:t xml:space="preserve"> por la </w:t>
      </w:r>
      <w:proofErr w:type="spellStart"/>
      <w:r w:rsidRPr="6CA3F798">
        <w:t>autoridad</w:t>
      </w:r>
      <w:proofErr w:type="spellEnd"/>
      <w:r w:rsidRPr="6CA3F798">
        <w:t xml:space="preserve"> </w:t>
      </w:r>
      <w:proofErr w:type="spellStart"/>
      <w:r w:rsidRPr="6CA3F798">
        <w:t>policial</w:t>
      </w:r>
      <w:proofErr w:type="spellEnd"/>
      <w:r w:rsidRPr="6CA3F798">
        <w:t xml:space="preserve"> a </w:t>
      </w:r>
      <w:proofErr w:type="spellStart"/>
      <w:r w:rsidRPr="6CA3F798">
        <w:t>efectos</w:t>
      </w:r>
      <w:proofErr w:type="spellEnd"/>
      <w:r w:rsidRPr="6CA3F798">
        <w:t xml:space="preserve"> de </w:t>
      </w:r>
      <w:proofErr w:type="spellStart"/>
      <w:r w:rsidRPr="6CA3F798">
        <w:t>dar</w:t>
      </w:r>
      <w:proofErr w:type="spellEnd"/>
      <w:r w:rsidRPr="6CA3F798">
        <w:t xml:space="preserve"> </w:t>
      </w:r>
      <w:proofErr w:type="spellStart"/>
      <w:r w:rsidRPr="6CA3F798">
        <w:t>cumplimiento</w:t>
      </w:r>
      <w:proofErr w:type="spellEnd"/>
      <w:r w:rsidRPr="6CA3F798">
        <w:t xml:space="preserve"> a una </w:t>
      </w:r>
      <w:proofErr w:type="spellStart"/>
      <w:r w:rsidRPr="6CA3F798">
        <w:t>medida</w:t>
      </w:r>
      <w:proofErr w:type="spellEnd"/>
      <w:r w:rsidRPr="6CA3F798">
        <w:t xml:space="preserve"> de </w:t>
      </w:r>
      <w:proofErr w:type="spellStart"/>
      <w:r w:rsidRPr="6CA3F798">
        <w:t>expulsión</w:t>
      </w:r>
      <w:proofErr w:type="spellEnd"/>
      <w:r w:rsidRPr="6CA3F798">
        <w:t xml:space="preserve"> </w:t>
      </w:r>
      <w:proofErr w:type="spellStart"/>
      <w:r w:rsidRPr="6CA3F798">
        <w:t>administrativa</w:t>
      </w:r>
      <w:proofErr w:type="spellEnd"/>
      <w:r w:rsidRPr="6CA3F798">
        <w:t xml:space="preserve">, </w:t>
      </w:r>
      <w:proofErr w:type="spellStart"/>
      <w:r w:rsidRPr="6CA3F798">
        <w:t>tienen</w:t>
      </w:r>
      <w:proofErr w:type="spellEnd"/>
      <w:r w:rsidRPr="6CA3F798">
        <w:t xml:space="preserve"> los </w:t>
      </w:r>
      <w:proofErr w:type="spellStart"/>
      <w:r w:rsidRPr="6CA3F798">
        <w:t>mismos</w:t>
      </w:r>
      <w:proofErr w:type="spellEnd"/>
      <w:r w:rsidRPr="6CA3F798">
        <w:t xml:space="preserve"> </w:t>
      </w:r>
      <w:proofErr w:type="spellStart"/>
      <w:r w:rsidRPr="6CA3F798">
        <w:t>derechos</w:t>
      </w:r>
      <w:proofErr w:type="spellEnd"/>
      <w:r w:rsidRPr="6CA3F798">
        <w:t xml:space="preserve"> y </w:t>
      </w:r>
      <w:proofErr w:type="spellStart"/>
      <w:r w:rsidRPr="6CA3F798">
        <w:t>garantías</w:t>
      </w:r>
      <w:proofErr w:type="spellEnd"/>
      <w:r w:rsidRPr="6CA3F798">
        <w:t xml:space="preserve"> que un </w:t>
      </w:r>
      <w:proofErr w:type="spellStart"/>
      <w:r w:rsidRPr="6CA3F798">
        <w:t>nacional</w:t>
      </w:r>
      <w:proofErr w:type="spellEnd"/>
      <w:r w:rsidRPr="6CA3F798">
        <w:t xml:space="preserve"> </w:t>
      </w:r>
      <w:proofErr w:type="spellStart"/>
      <w:r w:rsidRPr="6CA3F798">
        <w:t>en</w:t>
      </w:r>
      <w:proofErr w:type="spellEnd"/>
      <w:r w:rsidRPr="6CA3F798">
        <w:t xml:space="preserve"> </w:t>
      </w:r>
      <w:proofErr w:type="spellStart"/>
      <w:r w:rsidRPr="6CA3F798">
        <w:t>situación</w:t>
      </w:r>
      <w:proofErr w:type="spellEnd"/>
      <w:r w:rsidRPr="6CA3F798">
        <w:t xml:space="preserve"> de </w:t>
      </w:r>
      <w:proofErr w:type="spellStart"/>
      <w:r w:rsidRPr="6CA3F798">
        <w:t>privación</w:t>
      </w:r>
      <w:proofErr w:type="spellEnd"/>
      <w:r w:rsidRPr="6CA3F798">
        <w:t xml:space="preserve"> de </w:t>
      </w:r>
      <w:proofErr w:type="spellStart"/>
      <w:r w:rsidRPr="6CA3F798">
        <w:t>libertad</w:t>
      </w:r>
      <w:proofErr w:type="spellEnd"/>
      <w:r w:rsidRPr="6CA3F798">
        <w:t>.</w:t>
      </w:r>
    </w:p>
  </w:footnote>
  <w:footnote w:id="73">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Información entregada por la CAJ RM, en el marco del examen ante el Comité contra la Tortura, julio de 2018.</w:t>
      </w:r>
    </w:p>
  </w:footnote>
  <w:footnote w:id="74">
    <w:p w:rsidR="00F20A3B" w:rsidRPr="00E620DB" w:rsidRDefault="00F20A3B" w:rsidP="006005E3">
      <w:pPr>
        <w:pStyle w:val="FootnoteText"/>
        <w:spacing w:after="60"/>
        <w:rPr>
          <w:szCs w:val="18"/>
        </w:rPr>
      </w:pPr>
      <w:r w:rsidRPr="00E7007D">
        <w:rPr>
          <w:szCs w:val="18"/>
          <w:lang w:val="es-ES_tradnl"/>
        </w:rPr>
        <w:tab/>
      </w:r>
      <w:r w:rsidRPr="0090647C">
        <w:rPr>
          <w:rStyle w:val="FootnoteReference"/>
        </w:rPr>
        <w:footnoteRef/>
      </w:r>
      <w:r w:rsidRPr="00E7007D">
        <w:rPr>
          <w:lang w:val="es-ES_tradnl"/>
        </w:rPr>
        <w:tab/>
        <w:t>Además, el Capítulo 3, letra K, del anexo núm. 9 del Convenio sobre Aviación Civil Internacional establece que:</w:t>
      </w:r>
    </w:p>
    <w:p w:rsidR="00F20A3B" w:rsidRPr="005B3443" w:rsidRDefault="00F20A3B" w:rsidP="006005E3">
      <w:pPr>
        <w:pStyle w:val="FootnoteText"/>
        <w:spacing w:after="60"/>
        <w:rPr>
          <w:szCs w:val="18"/>
        </w:rPr>
      </w:pPr>
      <w:r w:rsidRPr="00E7007D">
        <w:rPr>
          <w:lang w:val="es-ES_tradnl"/>
        </w:rPr>
        <w:tab/>
      </w:r>
      <w:r w:rsidRPr="00E7007D">
        <w:rPr>
          <w:lang w:val="es-ES_tradnl"/>
        </w:rPr>
        <w:tab/>
      </w:r>
      <w:r>
        <w:rPr>
          <w:lang w:val="es-ES_tradnl"/>
        </w:rPr>
        <w:t>“</w:t>
      </w:r>
      <w:r w:rsidRPr="00E7007D">
        <w:rPr>
          <w:lang w:val="es-ES_tradnl"/>
        </w:rPr>
        <w:t>3.43</w:t>
      </w:r>
      <w:r w:rsidRPr="00E7007D">
        <w:rPr>
          <w:lang w:val="es-ES_tradnl"/>
        </w:rPr>
        <w:tab/>
        <w:t>Las autoridades competentes aceptarán prontamente a los pasajeros y la tripulación para verificar si son o no admisibles en el Estado.</w:t>
      </w:r>
    </w:p>
    <w:p w:rsidR="00F20A3B" w:rsidRPr="005B3443" w:rsidRDefault="00F20A3B" w:rsidP="006005E3">
      <w:pPr>
        <w:pStyle w:val="FootnoteText"/>
        <w:spacing w:after="60"/>
        <w:rPr>
          <w:szCs w:val="18"/>
        </w:rPr>
      </w:pPr>
      <w:r w:rsidRPr="00E7007D">
        <w:rPr>
          <w:lang w:val="es-ES_tradnl"/>
        </w:rPr>
        <w:t xml:space="preserve"> </w:t>
      </w:r>
      <w:r w:rsidRPr="00E7007D">
        <w:rPr>
          <w:lang w:val="es-ES_tradnl"/>
        </w:rPr>
        <w:tab/>
      </w:r>
      <w:r w:rsidRPr="00E7007D">
        <w:rPr>
          <w:lang w:val="es-ES_tradnl"/>
        </w:rPr>
        <w:tab/>
        <w:t>3.44</w:t>
      </w:r>
      <w:r w:rsidRPr="00E7007D">
        <w:rPr>
          <w:lang w:val="es-ES_tradnl"/>
        </w:rPr>
        <w:tab/>
        <w:t>El explotador de aeronaves será responsable de la custodia y cuidado de los pasajeros y los miembros de la tripulación que desembarcan desde el momento en que abandonen la aeronave hasta que sean aceptados para la verificación que se prescribe en 3.43.</w:t>
      </w:r>
      <w:r>
        <w:rPr>
          <w:lang w:val="es-ES_tradnl"/>
        </w:rPr>
        <w:t>”</w:t>
      </w:r>
    </w:p>
    <w:p w:rsidR="00F20A3B" w:rsidRPr="005B3443" w:rsidRDefault="00F20A3B" w:rsidP="006005E3">
      <w:pPr>
        <w:pStyle w:val="FootnoteText"/>
        <w:rPr>
          <w:szCs w:val="18"/>
        </w:rPr>
      </w:pPr>
      <w:r w:rsidRPr="00E7007D">
        <w:rPr>
          <w:lang w:val="es-ES_tradnl"/>
        </w:rPr>
        <w:tab/>
      </w:r>
      <w:r w:rsidRPr="00E7007D">
        <w:rPr>
          <w:lang w:val="es-ES_tradnl"/>
        </w:rPr>
        <w:tab/>
        <w:t xml:space="preserve">Por su parte, el Capítulo 5, letra B, del anexo en examen, señala que </w:t>
      </w:r>
      <w:r>
        <w:rPr>
          <w:lang w:val="es-ES_tradnl"/>
        </w:rPr>
        <w:t>“</w:t>
      </w:r>
      <w:r w:rsidRPr="00E7007D">
        <w:rPr>
          <w:lang w:val="es-ES_tradnl"/>
        </w:rPr>
        <w:t>5.4 Los Estados contratantes mediante sus autoridades competentes consultarán a los explotadores de aeronaves con respecto al plazo para el retiro de la persona que ha sido considerada no admisible, a fin de conceder al explotador de aeronaves el tiempo necesario para facilitar el retiro de la persona utilizando sus propios servicios o haciendo arreglos alternativos para el retiro</w:t>
      </w:r>
      <w:r>
        <w:rPr>
          <w:lang w:val="es-ES_tradnl"/>
        </w:rPr>
        <w:t>”.</w:t>
      </w:r>
    </w:p>
  </w:footnote>
  <w:footnote w:id="75">
    <w:p w:rsidR="00F20A3B" w:rsidRPr="002751FD"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 xml:space="preserve">Artículo 1 del Decreto 837 que aprueba el Reglamento de la Ley núm. 20.430 que Establece Disposiciones sobre Protección de Refugiados, </w:t>
      </w:r>
      <w:r>
        <w:rPr>
          <w:lang w:val="es-ES_tradnl"/>
        </w:rPr>
        <w:t>“</w:t>
      </w:r>
      <w:r w:rsidRPr="00E7007D">
        <w:rPr>
          <w:lang w:val="es-ES_tradnl"/>
        </w:rPr>
        <w:t xml:space="preserve">Para estos efectos, se entenderá por </w:t>
      </w:r>
      <w:r>
        <w:rPr>
          <w:lang w:val="es-ES_tradnl"/>
        </w:rPr>
        <w:t>“</w:t>
      </w:r>
      <w:r w:rsidRPr="00E7007D">
        <w:rPr>
          <w:lang w:val="es-ES_tradnl"/>
        </w:rPr>
        <w:t>solicitante de la condición de refugiado</w:t>
      </w:r>
      <w:r>
        <w:rPr>
          <w:lang w:val="es-ES_tradnl"/>
        </w:rPr>
        <w:t>”</w:t>
      </w:r>
      <w:r w:rsidRPr="00E7007D">
        <w:rPr>
          <w:lang w:val="es-ES_tradnl"/>
        </w:rPr>
        <w:t xml:space="preserve"> todo extranjero que se encuentre en el territorio nacional y formalice su intención de ser reconocido como refugiado…</w:t>
      </w:r>
      <w:r>
        <w:rPr>
          <w:lang w:val="es-ES_tradnl"/>
        </w:rPr>
        <w:t>”</w:t>
      </w:r>
      <w:r w:rsidRPr="00E7007D">
        <w:rPr>
          <w:lang w:val="es-ES_tradnl"/>
        </w:rPr>
        <w:t>.</w:t>
      </w:r>
    </w:p>
  </w:footnote>
  <w:footnote w:id="76">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 xml:space="preserve">Podrá solicitar el reconocimiento de la condición de refugiado toda persona que se encuentre dentro del territorio de la República de </w:t>
      </w:r>
      <w:proofErr w:type="gramStart"/>
      <w:r w:rsidRPr="00E7007D">
        <w:rPr>
          <w:lang w:val="es-ES_tradnl"/>
        </w:rPr>
        <w:t>Chile,</w:t>
      </w:r>
      <w:proofErr w:type="gramEnd"/>
      <w:r w:rsidRPr="00E7007D">
        <w:rPr>
          <w:lang w:val="es-ES_tradnl"/>
        </w:rPr>
        <w:t xml:space="preserve"> sea que su residencia fuere regular o irregular. La solicitud podrá presentarse en cualquier oficina de Extranjería. Al ingresar a territorio nacional, los extranjeros también podrán hacerlo ante la autoridad migratoria que se encuentre en un paso habilitado de la frontera, quien le proporcionará la información necesaria sobre el procedimiento.</w:t>
      </w:r>
      <w:r>
        <w:rPr>
          <w:lang w:val="es-ES_tradnl"/>
        </w:rPr>
        <w:t>”</w:t>
      </w:r>
    </w:p>
  </w:footnote>
  <w:footnote w:id="77">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Dictado mediante el Decreto núm. 738 del año 2010.</w:t>
      </w:r>
    </w:p>
  </w:footnote>
  <w:footnote w:id="78">
    <w:p w:rsidR="00F20A3B" w:rsidRPr="00E620DB" w:rsidRDefault="00F20A3B" w:rsidP="006005E3">
      <w:pPr>
        <w:pStyle w:val="FootnoteText"/>
        <w:rPr>
          <w:szCs w:val="18"/>
        </w:rPr>
      </w:pPr>
      <w:r w:rsidRPr="00E7007D">
        <w:rPr>
          <w:szCs w:val="18"/>
          <w:lang w:val="es-ES_tradnl"/>
        </w:rPr>
        <w:tab/>
      </w:r>
      <w:r w:rsidRPr="0090647C">
        <w:rPr>
          <w:rStyle w:val="FootnoteReference"/>
        </w:rPr>
        <w:footnoteRef/>
      </w:r>
      <w:r w:rsidRPr="00E7007D">
        <w:rPr>
          <w:lang w:val="es-ES_tradnl"/>
        </w:rPr>
        <w:tab/>
        <w:t>Que Establece Bases de los Procedimientos de Administrativos que rigen los Actos de los Órganos de la Administración del Estado.</w:t>
      </w:r>
    </w:p>
  </w:footnote>
  <w:footnote w:id="79">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Memorándum</w:t>
      </w:r>
      <w:proofErr w:type="spellEnd"/>
      <w:r w:rsidRPr="0087507A">
        <w:rPr>
          <w:szCs w:val="18"/>
        </w:rPr>
        <w:t xml:space="preserve"> de </w:t>
      </w:r>
      <w:proofErr w:type="spellStart"/>
      <w:r w:rsidRPr="0087507A">
        <w:rPr>
          <w:szCs w:val="18"/>
        </w:rPr>
        <w:t>Entendimiento</w:t>
      </w:r>
      <w:proofErr w:type="spellEnd"/>
      <w:r w:rsidRPr="0087507A">
        <w:rPr>
          <w:szCs w:val="18"/>
        </w:rPr>
        <w:t xml:space="preserve"> para el </w:t>
      </w:r>
      <w:proofErr w:type="spellStart"/>
      <w:r w:rsidRPr="0087507A">
        <w:rPr>
          <w:szCs w:val="18"/>
        </w:rPr>
        <w:t>Fortalecimiento</w:t>
      </w:r>
      <w:proofErr w:type="spellEnd"/>
      <w:r w:rsidRPr="0087507A">
        <w:rPr>
          <w:szCs w:val="18"/>
        </w:rPr>
        <w:t xml:space="preserve"> del </w:t>
      </w:r>
      <w:proofErr w:type="spellStart"/>
      <w:r w:rsidRPr="0087507A">
        <w:rPr>
          <w:szCs w:val="18"/>
        </w:rPr>
        <w:t>Diálogo</w:t>
      </w:r>
      <w:proofErr w:type="spellEnd"/>
      <w:r w:rsidRPr="0087507A">
        <w:rPr>
          <w:szCs w:val="18"/>
        </w:rPr>
        <w:t xml:space="preserve"> y </w:t>
      </w:r>
      <w:proofErr w:type="spellStart"/>
      <w:r w:rsidRPr="0087507A">
        <w:rPr>
          <w:szCs w:val="18"/>
        </w:rPr>
        <w:t>Cooperación</w:t>
      </w:r>
      <w:proofErr w:type="spellEnd"/>
      <w:r w:rsidRPr="0087507A">
        <w:rPr>
          <w:szCs w:val="18"/>
        </w:rPr>
        <w:t xml:space="preserve"> Consular.</w:t>
      </w:r>
    </w:p>
  </w:footnote>
  <w:footnote w:id="80">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E620DB">
        <w:rPr>
          <w:szCs w:val="18"/>
        </w:rPr>
        <w:t>Acuerdo</w:t>
      </w:r>
      <w:proofErr w:type="spellEnd"/>
      <w:r w:rsidRPr="00E620DB">
        <w:rPr>
          <w:szCs w:val="18"/>
        </w:rPr>
        <w:t xml:space="preserve"> </w:t>
      </w:r>
      <w:proofErr w:type="spellStart"/>
      <w:r w:rsidRPr="00E620DB">
        <w:rPr>
          <w:szCs w:val="18"/>
        </w:rPr>
        <w:t>Interinstitucional</w:t>
      </w:r>
      <w:proofErr w:type="spellEnd"/>
      <w:r w:rsidRPr="00E620DB">
        <w:rPr>
          <w:szCs w:val="18"/>
        </w:rPr>
        <w:t xml:space="preserve"> para el </w:t>
      </w:r>
      <w:proofErr w:type="spellStart"/>
      <w:r w:rsidRPr="00E620DB">
        <w:rPr>
          <w:szCs w:val="18"/>
        </w:rPr>
        <w:t>Establecimiento</w:t>
      </w:r>
      <w:proofErr w:type="spellEnd"/>
      <w:r w:rsidRPr="00E620DB">
        <w:rPr>
          <w:szCs w:val="18"/>
        </w:rPr>
        <w:t xml:space="preserve"> de </w:t>
      </w:r>
      <w:proofErr w:type="spellStart"/>
      <w:r w:rsidRPr="00E620DB">
        <w:rPr>
          <w:szCs w:val="18"/>
        </w:rPr>
        <w:t>Medidas</w:t>
      </w:r>
      <w:proofErr w:type="spellEnd"/>
      <w:r w:rsidRPr="00E620DB">
        <w:rPr>
          <w:szCs w:val="18"/>
        </w:rPr>
        <w:t xml:space="preserve"> de </w:t>
      </w:r>
      <w:proofErr w:type="spellStart"/>
      <w:r w:rsidRPr="00E620DB">
        <w:rPr>
          <w:szCs w:val="18"/>
        </w:rPr>
        <w:t>Cooperación</w:t>
      </w:r>
      <w:proofErr w:type="spellEnd"/>
      <w:r w:rsidRPr="00E620DB">
        <w:rPr>
          <w:szCs w:val="18"/>
        </w:rPr>
        <w:t xml:space="preserve"> </w:t>
      </w:r>
      <w:proofErr w:type="spellStart"/>
      <w:r w:rsidRPr="00E620DB">
        <w:rPr>
          <w:szCs w:val="18"/>
        </w:rPr>
        <w:t>en</w:t>
      </w:r>
      <w:proofErr w:type="spellEnd"/>
      <w:r w:rsidRPr="00E620DB">
        <w:rPr>
          <w:szCs w:val="18"/>
        </w:rPr>
        <w:t xml:space="preserve"> Materia de </w:t>
      </w:r>
      <w:proofErr w:type="spellStart"/>
      <w:r w:rsidRPr="00E620DB">
        <w:rPr>
          <w:szCs w:val="18"/>
        </w:rPr>
        <w:t>Asistencia</w:t>
      </w:r>
      <w:proofErr w:type="spellEnd"/>
      <w:r w:rsidRPr="00E620DB">
        <w:rPr>
          <w:szCs w:val="18"/>
        </w:rPr>
        <w:t xml:space="preserve"> Consular.</w:t>
      </w:r>
    </w:p>
  </w:footnote>
  <w:footnote w:id="81">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Gr</w:t>
      </w:r>
      <w:r w:rsidRPr="00E620DB">
        <w:rPr>
          <w:szCs w:val="18"/>
        </w:rPr>
        <w:t xml:space="preserve">acias al </w:t>
      </w:r>
      <w:proofErr w:type="spellStart"/>
      <w:r w:rsidRPr="00E620DB">
        <w:rPr>
          <w:szCs w:val="18"/>
        </w:rPr>
        <w:t>Programa</w:t>
      </w:r>
      <w:proofErr w:type="spellEnd"/>
      <w:r w:rsidRPr="00E620DB">
        <w:rPr>
          <w:szCs w:val="18"/>
        </w:rPr>
        <w:t xml:space="preserve"> de </w:t>
      </w:r>
      <w:proofErr w:type="spellStart"/>
      <w:r w:rsidRPr="00E620DB">
        <w:rPr>
          <w:szCs w:val="18"/>
        </w:rPr>
        <w:t>Fortalecimiento</w:t>
      </w:r>
      <w:proofErr w:type="spellEnd"/>
      <w:r w:rsidRPr="00E620DB">
        <w:rPr>
          <w:szCs w:val="18"/>
        </w:rPr>
        <w:t xml:space="preserve"> de la </w:t>
      </w:r>
      <w:proofErr w:type="spellStart"/>
      <w:r w:rsidRPr="00E620DB">
        <w:rPr>
          <w:szCs w:val="18"/>
        </w:rPr>
        <w:t>Política</w:t>
      </w:r>
      <w:proofErr w:type="spellEnd"/>
      <w:r w:rsidRPr="00E620DB">
        <w:rPr>
          <w:szCs w:val="18"/>
        </w:rPr>
        <w:t xml:space="preserve"> Consular y </w:t>
      </w:r>
      <w:proofErr w:type="spellStart"/>
      <w:r w:rsidRPr="00E620DB">
        <w:rPr>
          <w:szCs w:val="18"/>
        </w:rPr>
        <w:t>Migratoria</w:t>
      </w:r>
      <w:proofErr w:type="spellEnd"/>
      <w:r w:rsidRPr="00E620DB">
        <w:rPr>
          <w:szCs w:val="18"/>
        </w:rPr>
        <w:t xml:space="preserve">, </w:t>
      </w:r>
      <w:proofErr w:type="spellStart"/>
      <w:r w:rsidRPr="00E620DB">
        <w:rPr>
          <w:szCs w:val="18"/>
        </w:rPr>
        <w:t>cada</w:t>
      </w:r>
      <w:proofErr w:type="spellEnd"/>
      <w:r w:rsidRPr="00E620DB">
        <w:rPr>
          <w:szCs w:val="18"/>
        </w:rPr>
        <w:t xml:space="preserve"> </w:t>
      </w:r>
      <w:proofErr w:type="spellStart"/>
      <w:r w:rsidRPr="00E620DB">
        <w:rPr>
          <w:szCs w:val="18"/>
        </w:rPr>
        <w:t>Consulado</w:t>
      </w:r>
      <w:proofErr w:type="spellEnd"/>
      <w:r w:rsidRPr="00E620DB">
        <w:rPr>
          <w:szCs w:val="18"/>
        </w:rPr>
        <w:t xml:space="preserve"> chileno </w:t>
      </w:r>
      <w:proofErr w:type="spellStart"/>
      <w:r w:rsidRPr="00E620DB">
        <w:rPr>
          <w:szCs w:val="18"/>
        </w:rPr>
        <w:t>en</w:t>
      </w:r>
      <w:proofErr w:type="spellEnd"/>
      <w:r w:rsidRPr="00E620DB">
        <w:rPr>
          <w:szCs w:val="18"/>
        </w:rPr>
        <w:t xml:space="preserve"> el </w:t>
      </w:r>
      <w:proofErr w:type="spellStart"/>
      <w:r w:rsidRPr="00E620DB">
        <w:rPr>
          <w:szCs w:val="18"/>
        </w:rPr>
        <w:t>mundo</w:t>
      </w:r>
      <w:proofErr w:type="spellEnd"/>
      <w:r w:rsidRPr="00E620DB">
        <w:rPr>
          <w:szCs w:val="18"/>
        </w:rPr>
        <w:t xml:space="preserve"> </w:t>
      </w:r>
      <w:proofErr w:type="spellStart"/>
      <w:r w:rsidRPr="00E620DB">
        <w:rPr>
          <w:szCs w:val="18"/>
        </w:rPr>
        <w:t>cuenta</w:t>
      </w:r>
      <w:proofErr w:type="spellEnd"/>
      <w:r w:rsidRPr="00E620DB">
        <w:rPr>
          <w:szCs w:val="18"/>
        </w:rPr>
        <w:t xml:space="preserve"> con un </w:t>
      </w:r>
      <w:proofErr w:type="spellStart"/>
      <w:r w:rsidRPr="00E620DB">
        <w:rPr>
          <w:szCs w:val="18"/>
        </w:rPr>
        <w:t>Protocolo</w:t>
      </w:r>
      <w:proofErr w:type="spellEnd"/>
      <w:r w:rsidRPr="00E620DB">
        <w:rPr>
          <w:szCs w:val="18"/>
        </w:rPr>
        <w:t xml:space="preserve"> de </w:t>
      </w:r>
      <w:proofErr w:type="spellStart"/>
      <w:r w:rsidRPr="00E620DB">
        <w:rPr>
          <w:szCs w:val="18"/>
        </w:rPr>
        <w:t>Asistencia</w:t>
      </w:r>
      <w:proofErr w:type="spellEnd"/>
      <w:r w:rsidRPr="00E620DB">
        <w:rPr>
          <w:szCs w:val="18"/>
        </w:rPr>
        <w:t xml:space="preserve"> Consular Integral y una </w:t>
      </w:r>
      <w:proofErr w:type="spellStart"/>
      <w:r w:rsidRPr="00E620DB">
        <w:rPr>
          <w:szCs w:val="18"/>
        </w:rPr>
        <w:t>Guía</w:t>
      </w:r>
      <w:proofErr w:type="spellEnd"/>
      <w:r w:rsidRPr="00E620DB">
        <w:rPr>
          <w:szCs w:val="18"/>
        </w:rPr>
        <w:t xml:space="preserve"> de </w:t>
      </w:r>
      <w:proofErr w:type="spellStart"/>
      <w:r w:rsidRPr="00E620DB">
        <w:rPr>
          <w:szCs w:val="18"/>
        </w:rPr>
        <w:t>Trabajo</w:t>
      </w:r>
      <w:proofErr w:type="spellEnd"/>
      <w:r w:rsidRPr="00E620DB">
        <w:rPr>
          <w:szCs w:val="18"/>
        </w:rPr>
        <w:t xml:space="preserve"> para </w:t>
      </w:r>
      <w:proofErr w:type="spellStart"/>
      <w:r w:rsidRPr="00E620DB">
        <w:rPr>
          <w:szCs w:val="18"/>
        </w:rPr>
        <w:t>casos</w:t>
      </w:r>
      <w:proofErr w:type="spellEnd"/>
      <w:r w:rsidRPr="00E620DB">
        <w:rPr>
          <w:szCs w:val="18"/>
        </w:rPr>
        <w:t xml:space="preserve"> de </w:t>
      </w:r>
      <w:proofErr w:type="spellStart"/>
      <w:r w:rsidRPr="00E620DB">
        <w:rPr>
          <w:szCs w:val="18"/>
        </w:rPr>
        <w:t>Asistencia</w:t>
      </w:r>
      <w:proofErr w:type="spellEnd"/>
      <w:r w:rsidRPr="00E620DB">
        <w:rPr>
          <w:szCs w:val="18"/>
        </w:rPr>
        <w:t xml:space="preserve"> Social Consular. </w:t>
      </w:r>
      <w:proofErr w:type="spellStart"/>
      <w:r w:rsidRPr="00E620DB">
        <w:rPr>
          <w:szCs w:val="18"/>
        </w:rPr>
        <w:t>Cuando</w:t>
      </w:r>
      <w:proofErr w:type="spellEnd"/>
      <w:r w:rsidRPr="00E620DB">
        <w:rPr>
          <w:szCs w:val="18"/>
        </w:rPr>
        <w:t xml:space="preserve"> se </w:t>
      </w:r>
      <w:proofErr w:type="spellStart"/>
      <w:r w:rsidRPr="00E620DB">
        <w:rPr>
          <w:szCs w:val="18"/>
        </w:rPr>
        <w:t>presentan</w:t>
      </w:r>
      <w:proofErr w:type="spellEnd"/>
      <w:r w:rsidRPr="00E620DB">
        <w:rPr>
          <w:szCs w:val="18"/>
        </w:rPr>
        <w:t xml:space="preserve"> </w:t>
      </w:r>
      <w:proofErr w:type="spellStart"/>
      <w:r w:rsidRPr="00E620DB">
        <w:rPr>
          <w:szCs w:val="18"/>
        </w:rPr>
        <w:t>situaciones</w:t>
      </w:r>
      <w:proofErr w:type="spellEnd"/>
      <w:r w:rsidRPr="00E620DB">
        <w:rPr>
          <w:szCs w:val="18"/>
        </w:rPr>
        <w:t xml:space="preserve"> de mayor </w:t>
      </w:r>
      <w:proofErr w:type="spellStart"/>
      <w:r w:rsidRPr="00E620DB">
        <w:rPr>
          <w:szCs w:val="18"/>
        </w:rPr>
        <w:t>gravedad</w:t>
      </w:r>
      <w:proofErr w:type="spellEnd"/>
      <w:r w:rsidRPr="00E620DB">
        <w:rPr>
          <w:szCs w:val="18"/>
        </w:rPr>
        <w:t xml:space="preserve"> y se </w:t>
      </w:r>
      <w:proofErr w:type="spellStart"/>
      <w:r w:rsidRPr="00E620DB">
        <w:rPr>
          <w:szCs w:val="18"/>
        </w:rPr>
        <w:t>han</w:t>
      </w:r>
      <w:proofErr w:type="spellEnd"/>
      <w:r w:rsidRPr="00E620DB">
        <w:rPr>
          <w:szCs w:val="18"/>
        </w:rPr>
        <w:t xml:space="preserve"> </w:t>
      </w:r>
      <w:proofErr w:type="spellStart"/>
      <w:r w:rsidRPr="00E620DB">
        <w:rPr>
          <w:szCs w:val="18"/>
        </w:rPr>
        <w:t>agotado</w:t>
      </w:r>
      <w:proofErr w:type="spellEnd"/>
      <w:r w:rsidRPr="00E620DB">
        <w:rPr>
          <w:szCs w:val="18"/>
        </w:rPr>
        <w:t xml:space="preserve"> las </w:t>
      </w:r>
      <w:proofErr w:type="spellStart"/>
      <w:r w:rsidRPr="00E620DB">
        <w:rPr>
          <w:szCs w:val="18"/>
        </w:rPr>
        <w:t>posibilidades</w:t>
      </w:r>
      <w:proofErr w:type="spellEnd"/>
      <w:r w:rsidRPr="00E620DB">
        <w:rPr>
          <w:szCs w:val="18"/>
        </w:rPr>
        <w:t xml:space="preserve"> de </w:t>
      </w:r>
      <w:proofErr w:type="spellStart"/>
      <w:r w:rsidRPr="00E620DB">
        <w:rPr>
          <w:szCs w:val="18"/>
        </w:rPr>
        <w:t>apoyo</w:t>
      </w:r>
      <w:proofErr w:type="spellEnd"/>
      <w:r w:rsidRPr="00E620DB">
        <w:rPr>
          <w:szCs w:val="18"/>
        </w:rPr>
        <w:t xml:space="preserve"> a </w:t>
      </w:r>
      <w:proofErr w:type="spellStart"/>
      <w:r w:rsidRPr="00E620DB">
        <w:rPr>
          <w:szCs w:val="18"/>
        </w:rPr>
        <w:t>través</w:t>
      </w:r>
      <w:proofErr w:type="spellEnd"/>
      <w:r w:rsidRPr="00E620DB">
        <w:rPr>
          <w:szCs w:val="18"/>
        </w:rPr>
        <w:t xml:space="preserve"> de la red de </w:t>
      </w:r>
      <w:proofErr w:type="spellStart"/>
      <w:r w:rsidRPr="00E620DB">
        <w:rPr>
          <w:szCs w:val="18"/>
        </w:rPr>
        <w:t>protección</w:t>
      </w:r>
      <w:proofErr w:type="spellEnd"/>
      <w:r w:rsidRPr="00E620DB">
        <w:rPr>
          <w:szCs w:val="18"/>
        </w:rPr>
        <w:t xml:space="preserve"> </w:t>
      </w:r>
      <w:proofErr w:type="spellStart"/>
      <w:r w:rsidRPr="00E620DB">
        <w:rPr>
          <w:szCs w:val="18"/>
        </w:rPr>
        <w:t>existente</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cada</w:t>
      </w:r>
      <w:proofErr w:type="spellEnd"/>
      <w:r w:rsidRPr="00E620DB">
        <w:rPr>
          <w:szCs w:val="18"/>
        </w:rPr>
        <w:t xml:space="preserve"> </w:t>
      </w:r>
      <w:proofErr w:type="spellStart"/>
      <w:r w:rsidRPr="00E620DB">
        <w:rPr>
          <w:szCs w:val="18"/>
        </w:rPr>
        <w:t>país</w:t>
      </w:r>
      <w:proofErr w:type="spellEnd"/>
      <w:r w:rsidRPr="00E620DB">
        <w:rPr>
          <w:szCs w:val="18"/>
        </w:rPr>
        <w:t xml:space="preserve">, se </w:t>
      </w:r>
      <w:proofErr w:type="spellStart"/>
      <w:r w:rsidRPr="00E620DB">
        <w:rPr>
          <w:szCs w:val="18"/>
        </w:rPr>
        <w:t>considera</w:t>
      </w:r>
      <w:proofErr w:type="spellEnd"/>
      <w:r w:rsidRPr="00E620DB">
        <w:rPr>
          <w:szCs w:val="18"/>
        </w:rPr>
        <w:t xml:space="preserve"> la </w:t>
      </w:r>
      <w:proofErr w:type="spellStart"/>
      <w:r w:rsidRPr="00E620DB">
        <w:rPr>
          <w:szCs w:val="18"/>
        </w:rPr>
        <w:t>alternativa</w:t>
      </w:r>
      <w:proofErr w:type="spellEnd"/>
      <w:r w:rsidRPr="00E620DB">
        <w:rPr>
          <w:szCs w:val="18"/>
        </w:rPr>
        <w:t xml:space="preserve"> de </w:t>
      </w:r>
      <w:proofErr w:type="spellStart"/>
      <w:r w:rsidRPr="00E620DB">
        <w:rPr>
          <w:szCs w:val="18"/>
        </w:rPr>
        <w:t>traslado</w:t>
      </w:r>
      <w:proofErr w:type="spellEnd"/>
      <w:r w:rsidRPr="00E620DB">
        <w:rPr>
          <w:szCs w:val="18"/>
        </w:rPr>
        <w:t xml:space="preserve"> a Chile de la persona y </w:t>
      </w:r>
      <w:proofErr w:type="spellStart"/>
      <w:r w:rsidRPr="00E620DB">
        <w:rPr>
          <w:szCs w:val="18"/>
        </w:rPr>
        <w:t>su</w:t>
      </w:r>
      <w:proofErr w:type="spellEnd"/>
      <w:r w:rsidRPr="00E620DB">
        <w:rPr>
          <w:szCs w:val="18"/>
        </w:rPr>
        <w:t xml:space="preserve"> </w:t>
      </w:r>
      <w:proofErr w:type="spellStart"/>
      <w:r w:rsidRPr="00E620DB">
        <w:rPr>
          <w:szCs w:val="18"/>
        </w:rPr>
        <w:t>grupo</w:t>
      </w:r>
      <w:proofErr w:type="spellEnd"/>
      <w:r w:rsidRPr="00E620DB">
        <w:rPr>
          <w:szCs w:val="18"/>
        </w:rPr>
        <w:t xml:space="preserve"> familiar, </w:t>
      </w:r>
      <w:proofErr w:type="spellStart"/>
      <w:r w:rsidRPr="00E620DB">
        <w:rPr>
          <w:szCs w:val="18"/>
        </w:rPr>
        <w:t>según</w:t>
      </w:r>
      <w:proofErr w:type="spellEnd"/>
      <w:r w:rsidRPr="00E620DB">
        <w:rPr>
          <w:szCs w:val="18"/>
        </w:rPr>
        <w:t xml:space="preserve"> </w:t>
      </w:r>
      <w:proofErr w:type="spellStart"/>
      <w:r w:rsidRPr="00E620DB">
        <w:rPr>
          <w:szCs w:val="18"/>
        </w:rPr>
        <w:t>corresponda</w:t>
      </w:r>
      <w:proofErr w:type="spellEnd"/>
      <w:r w:rsidRPr="00E620DB">
        <w:rPr>
          <w:szCs w:val="18"/>
        </w:rPr>
        <w:t>.</w:t>
      </w:r>
    </w:p>
  </w:footnote>
  <w:footnote w:id="82">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Ver </w:t>
      </w:r>
      <w:proofErr w:type="spellStart"/>
      <w:r w:rsidRPr="0087507A">
        <w:rPr>
          <w:szCs w:val="18"/>
        </w:rPr>
        <w:t>respuesta</w:t>
      </w:r>
      <w:proofErr w:type="spellEnd"/>
      <w:r w:rsidRPr="0087507A">
        <w:rPr>
          <w:szCs w:val="18"/>
        </w:rPr>
        <w:t xml:space="preserve"> </w:t>
      </w:r>
      <w:proofErr w:type="spellStart"/>
      <w:r w:rsidRPr="0087507A">
        <w:rPr>
          <w:szCs w:val="18"/>
        </w:rPr>
        <w:t>párrafo</w:t>
      </w:r>
      <w:proofErr w:type="spellEnd"/>
      <w:r w:rsidRPr="0087507A">
        <w:rPr>
          <w:szCs w:val="18"/>
        </w:rPr>
        <w:t xml:space="preserve"> 21.</w:t>
      </w:r>
    </w:p>
  </w:footnote>
  <w:footnote w:id="83">
    <w:p w:rsidR="00F20A3B" w:rsidRPr="00E620DB" w:rsidRDefault="00F20A3B" w:rsidP="006005E3">
      <w:pPr>
        <w:pStyle w:val="FootnoteText"/>
        <w:rPr>
          <w:szCs w:val="18"/>
        </w:rPr>
      </w:pPr>
      <w:r w:rsidRPr="00744276">
        <w:rPr>
          <w:szCs w:val="18"/>
          <w:lang w:val="es-ES_tradnl"/>
        </w:rPr>
        <w:tab/>
      </w:r>
      <w:r w:rsidRPr="0090647C">
        <w:rPr>
          <w:rStyle w:val="FootnoteReference"/>
        </w:rPr>
        <w:footnoteRef/>
      </w:r>
      <w:r w:rsidRPr="00744276">
        <w:rPr>
          <w:lang w:val="es-ES_tradnl"/>
        </w:rPr>
        <w:tab/>
      </w:r>
      <w:hyperlink r:id="rId2" w:history="1">
        <w:r w:rsidRPr="005A1144">
          <w:rPr>
            <w:lang w:val="es-ES_tradnl"/>
          </w:rPr>
          <w:t>https://serviciosconsulares.cl/</w:t>
        </w:r>
      </w:hyperlink>
      <w:r w:rsidRPr="00744276">
        <w:rPr>
          <w:lang w:val="es-ES_tradnl"/>
        </w:rPr>
        <w:t>.</w:t>
      </w:r>
      <w:r>
        <w:rPr>
          <w:lang w:val="es-ES_tradnl"/>
        </w:rPr>
        <w:t xml:space="preserve"> </w:t>
      </w:r>
    </w:p>
  </w:footnote>
  <w:footnote w:id="84">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hyperlink r:id="rId3" w:history="1">
        <w:r w:rsidRPr="00E620DB">
          <w:rPr>
            <w:szCs w:val="18"/>
          </w:rPr>
          <w:t>http://www.cajmetro.cl/chilenosenelexterior/</w:t>
        </w:r>
      </w:hyperlink>
      <w:r w:rsidRPr="0087507A">
        <w:rPr>
          <w:szCs w:val="18"/>
        </w:rPr>
        <w:t>.</w:t>
      </w:r>
    </w:p>
  </w:footnote>
  <w:footnote w:id="85">
    <w:p w:rsidR="00F20A3B" w:rsidRPr="00E620DB" w:rsidRDefault="00F20A3B" w:rsidP="006005E3">
      <w:pPr>
        <w:pStyle w:val="FootnoteText"/>
        <w:spacing w:after="60"/>
        <w:rPr>
          <w:i/>
          <w:szCs w:val="18"/>
        </w:rPr>
      </w:pPr>
      <w:r w:rsidRPr="00744276">
        <w:rPr>
          <w:szCs w:val="18"/>
          <w:lang w:val="es-ES_tradnl"/>
        </w:rPr>
        <w:tab/>
      </w:r>
      <w:r w:rsidRPr="0090647C">
        <w:rPr>
          <w:rStyle w:val="FootnoteReference"/>
        </w:rPr>
        <w:footnoteRef/>
      </w:r>
      <w:r w:rsidRPr="00744276">
        <w:rPr>
          <w:lang w:val="es-ES_tradnl"/>
        </w:rPr>
        <w:tab/>
      </w:r>
      <w:r w:rsidRPr="00744276">
        <w:rPr>
          <w:i/>
          <w:iCs/>
          <w:lang w:val="es-ES_tradnl"/>
        </w:rPr>
        <w:t xml:space="preserve">Art. 19: </w:t>
      </w:r>
      <w:r>
        <w:rPr>
          <w:i/>
          <w:iCs/>
          <w:lang w:val="es-ES_tradnl"/>
        </w:rPr>
        <w:t>“</w:t>
      </w:r>
      <w:r w:rsidRPr="00744276">
        <w:rPr>
          <w:i/>
          <w:iCs/>
          <w:lang w:val="es-ES_tradnl"/>
        </w:rPr>
        <w:t>La Constitución asegura a todas personas: 18º.</w:t>
      </w:r>
      <w:r w:rsidRPr="00744276">
        <w:rPr>
          <w:lang w:val="es-ES_tradnl"/>
        </w:rPr>
        <w:t xml:space="preserve"> </w:t>
      </w:r>
      <w:r w:rsidRPr="00E620DB">
        <w:rPr>
          <w:i/>
          <w:szCs w:val="18"/>
        </w:rPr>
        <w:t xml:space="preserve">– El </w:t>
      </w:r>
      <w:proofErr w:type="spellStart"/>
      <w:r w:rsidRPr="00E620DB">
        <w:rPr>
          <w:i/>
          <w:szCs w:val="18"/>
        </w:rPr>
        <w:t>derecho</w:t>
      </w:r>
      <w:proofErr w:type="spellEnd"/>
      <w:r w:rsidRPr="00E620DB">
        <w:rPr>
          <w:i/>
          <w:szCs w:val="18"/>
        </w:rPr>
        <w:t xml:space="preserve"> a la </w:t>
      </w:r>
      <w:proofErr w:type="spellStart"/>
      <w:r w:rsidRPr="00E620DB">
        <w:rPr>
          <w:i/>
          <w:szCs w:val="18"/>
        </w:rPr>
        <w:t>seguridad</w:t>
      </w:r>
      <w:proofErr w:type="spellEnd"/>
      <w:r w:rsidRPr="00E620DB">
        <w:rPr>
          <w:i/>
          <w:szCs w:val="18"/>
        </w:rPr>
        <w:t xml:space="preserve"> social.</w:t>
      </w:r>
    </w:p>
    <w:p w:rsidR="00F20A3B" w:rsidRPr="00E620DB" w:rsidRDefault="00F20A3B" w:rsidP="006005E3">
      <w:pPr>
        <w:pStyle w:val="FootnoteText"/>
        <w:spacing w:after="60"/>
        <w:rPr>
          <w:i/>
          <w:szCs w:val="18"/>
        </w:rPr>
      </w:pPr>
      <w:r w:rsidRPr="00744276">
        <w:rPr>
          <w:lang w:val="es-ES_tradnl"/>
        </w:rPr>
        <w:tab/>
      </w:r>
      <w:r w:rsidRPr="00744276">
        <w:rPr>
          <w:lang w:val="es-ES_tradnl"/>
        </w:rPr>
        <w:tab/>
      </w:r>
      <w:r w:rsidRPr="00744276">
        <w:rPr>
          <w:i/>
          <w:iCs/>
          <w:lang w:val="es-ES_tradnl"/>
        </w:rPr>
        <w:t>Las leyes que regulen el ejercicio de este derecho serán de quórum calificado.</w:t>
      </w:r>
    </w:p>
    <w:p w:rsidR="00F20A3B" w:rsidRPr="00005BC3" w:rsidRDefault="00F20A3B" w:rsidP="006005E3">
      <w:pPr>
        <w:pStyle w:val="FootnoteText"/>
        <w:rPr>
          <w:szCs w:val="18"/>
        </w:rPr>
      </w:pPr>
      <w:r w:rsidRPr="00744276">
        <w:rPr>
          <w:lang w:val="es-ES_tradnl"/>
        </w:rPr>
        <w:tab/>
      </w:r>
      <w:r w:rsidRPr="00744276">
        <w:rPr>
          <w:lang w:val="es-ES_tradnl"/>
        </w:rPr>
        <w:tab/>
      </w:r>
      <w:r w:rsidRPr="00744276">
        <w:rPr>
          <w:i/>
          <w:iCs/>
          <w:lang w:val="es-ES_tradnl"/>
        </w:rPr>
        <w:t>La acción del Estado estará dirigida a garantizar el acceso de todos los habitantes al goce de prestaciones básicas uniformes, sea que se otorguen a través de instituciones públicas o privadas.</w:t>
      </w:r>
      <w:r w:rsidRPr="00744276">
        <w:rPr>
          <w:lang w:val="es-ES_tradnl"/>
        </w:rPr>
        <w:t xml:space="preserve"> </w:t>
      </w:r>
      <w:r w:rsidRPr="00744276">
        <w:rPr>
          <w:i/>
          <w:iCs/>
          <w:lang w:val="es-ES_tradnl"/>
        </w:rPr>
        <w:t>La ley podrá establecer cotizaciones obligatorias.</w:t>
      </w:r>
      <w:r w:rsidRPr="00744276">
        <w:rPr>
          <w:lang w:val="es-ES_tradnl"/>
        </w:rPr>
        <w:t xml:space="preserve"> </w:t>
      </w:r>
      <w:r w:rsidRPr="00744276">
        <w:rPr>
          <w:i/>
          <w:iCs/>
          <w:lang w:val="es-ES_tradnl"/>
        </w:rPr>
        <w:t>El Estado supervigilará el adecuado ejercicio del derecho a la seguridad social;</w:t>
      </w:r>
      <w:r>
        <w:rPr>
          <w:i/>
          <w:iCs/>
          <w:lang w:val="es-ES_tradnl"/>
        </w:rPr>
        <w:t>”</w:t>
      </w:r>
      <w:r w:rsidRPr="00744276">
        <w:rPr>
          <w:i/>
          <w:iCs/>
          <w:lang w:val="es-ES_tradnl"/>
        </w:rPr>
        <w:t>.</w:t>
      </w:r>
    </w:p>
  </w:footnote>
  <w:footnote w:id="86">
    <w:p w:rsidR="00F20A3B" w:rsidRPr="00E620DB" w:rsidRDefault="00F20A3B" w:rsidP="006005E3">
      <w:pPr>
        <w:pStyle w:val="FootnoteText"/>
        <w:rPr>
          <w:szCs w:val="18"/>
        </w:rPr>
      </w:pPr>
      <w:r w:rsidRPr="001E52EB">
        <w:rPr>
          <w:szCs w:val="18"/>
        </w:rPr>
        <w:tab/>
      </w:r>
      <w:r w:rsidRPr="0090647C">
        <w:rPr>
          <w:rStyle w:val="FootnoteReference"/>
        </w:rPr>
        <w:footnoteRef/>
      </w:r>
      <w:r w:rsidRPr="0087507A">
        <w:rPr>
          <w:szCs w:val="18"/>
        </w:rPr>
        <w:tab/>
      </w:r>
      <w:proofErr w:type="spellStart"/>
      <w:r w:rsidRPr="0087507A">
        <w:rPr>
          <w:szCs w:val="18"/>
        </w:rPr>
        <w:t>Alemania</w:t>
      </w:r>
      <w:proofErr w:type="spellEnd"/>
      <w:r w:rsidRPr="0087507A">
        <w:rPr>
          <w:szCs w:val="18"/>
        </w:rPr>
        <w:t xml:space="preserve"> (1993), Argentina (2008), Australia (20</w:t>
      </w:r>
      <w:r w:rsidRPr="00E620DB">
        <w:rPr>
          <w:szCs w:val="18"/>
        </w:rPr>
        <w:t xml:space="preserve">08), Austria (1997), </w:t>
      </w:r>
      <w:proofErr w:type="spellStart"/>
      <w:r w:rsidRPr="00E620DB">
        <w:rPr>
          <w:szCs w:val="18"/>
        </w:rPr>
        <w:t>Bélgica</w:t>
      </w:r>
      <w:proofErr w:type="spellEnd"/>
      <w:r w:rsidRPr="00E620DB">
        <w:rPr>
          <w:szCs w:val="18"/>
        </w:rPr>
        <w:t xml:space="preserve"> (1996), </w:t>
      </w:r>
      <w:proofErr w:type="spellStart"/>
      <w:r w:rsidRPr="00E620DB">
        <w:rPr>
          <w:szCs w:val="18"/>
        </w:rPr>
        <w:t>Brasil</w:t>
      </w:r>
      <w:proofErr w:type="spellEnd"/>
      <w:r w:rsidRPr="00E620DB">
        <w:rPr>
          <w:szCs w:val="18"/>
        </w:rPr>
        <w:t xml:space="preserve"> (2007), </w:t>
      </w:r>
      <w:proofErr w:type="spellStart"/>
      <w:r w:rsidRPr="00E620DB">
        <w:rPr>
          <w:szCs w:val="18"/>
        </w:rPr>
        <w:t>Canadá</w:t>
      </w:r>
      <w:proofErr w:type="spellEnd"/>
      <w:r w:rsidRPr="00E620DB">
        <w:rPr>
          <w:szCs w:val="18"/>
        </w:rPr>
        <w:t xml:space="preserve"> (1996), Colombia (2003), </w:t>
      </w:r>
      <w:proofErr w:type="spellStart"/>
      <w:r w:rsidRPr="00E620DB">
        <w:rPr>
          <w:szCs w:val="18"/>
        </w:rPr>
        <w:t>Dinamarca</w:t>
      </w:r>
      <w:proofErr w:type="spellEnd"/>
      <w:r w:rsidRPr="00E620DB">
        <w:rPr>
          <w:szCs w:val="18"/>
        </w:rPr>
        <w:t xml:space="preserve"> (1995), Ecuador (2006), </w:t>
      </w:r>
      <w:proofErr w:type="spellStart"/>
      <w:r w:rsidRPr="00E620DB">
        <w:rPr>
          <w:szCs w:val="18"/>
        </w:rPr>
        <w:t>España</w:t>
      </w:r>
      <w:proofErr w:type="spellEnd"/>
      <w:r w:rsidRPr="00E620DB">
        <w:rPr>
          <w:szCs w:val="18"/>
        </w:rPr>
        <w:t xml:space="preserve"> (2002), </w:t>
      </w:r>
      <w:proofErr w:type="spellStart"/>
      <w:r w:rsidRPr="00E620DB">
        <w:rPr>
          <w:szCs w:val="18"/>
        </w:rPr>
        <w:t>Estados</w:t>
      </w:r>
      <w:proofErr w:type="spellEnd"/>
      <w:r w:rsidRPr="00E620DB">
        <w:rPr>
          <w:szCs w:val="18"/>
        </w:rPr>
        <w:t xml:space="preserve"> Unidos (2000), Finlandia (1997), Francia (1999), </w:t>
      </w:r>
      <w:proofErr w:type="spellStart"/>
      <w:r w:rsidRPr="00E620DB">
        <w:rPr>
          <w:szCs w:val="18"/>
        </w:rPr>
        <w:t>Holanda</w:t>
      </w:r>
      <w:proofErr w:type="spellEnd"/>
      <w:r w:rsidRPr="00E620DB">
        <w:rPr>
          <w:szCs w:val="18"/>
        </w:rPr>
        <w:t xml:space="preserve"> (2005), </w:t>
      </w:r>
      <w:proofErr w:type="spellStart"/>
      <w:r w:rsidRPr="00E620DB">
        <w:rPr>
          <w:szCs w:val="18"/>
        </w:rPr>
        <w:t>Luxemburgo</w:t>
      </w:r>
      <w:proofErr w:type="spellEnd"/>
      <w:r w:rsidRPr="00E620DB">
        <w:rPr>
          <w:szCs w:val="18"/>
        </w:rPr>
        <w:t xml:space="preserve"> (1997), </w:t>
      </w:r>
      <w:proofErr w:type="spellStart"/>
      <w:r w:rsidRPr="00E620DB">
        <w:rPr>
          <w:szCs w:val="18"/>
        </w:rPr>
        <w:t>Noruega</w:t>
      </w:r>
      <w:proofErr w:type="spellEnd"/>
      <w:r w:rsidRPr="00E620DB">
        <w:rPr>
          <w:szCs w:val="18"/>
        </w:rPr>
        <w:t xml:space="preserve"> (1997, Perú (2002), Portugal (1999), Quebec (1997), </w:t>
      </w:r>
      <w:proofErr w:type="spellStart"/>
      <w:r w:rsidRPr="00E620DB">
        <w:rPr>
          <w:szCs w:val="18"/>
        </w:rPr>
        <w:t>República</w:t>
      </w:r>
      <w:proofErr w:type="spellEnd"/>
      <w:r w:rsidRPr="00E620DB">
        <w:rPr>
          <w:szCs w:val="18"/>
        </w:rPr>
        <w:t xml:space="preserve"> </w:t>
      </w:r>
      <w:proofErr w:type="spellStart"/>
      <w:r w:rsidRPr="00E620DB">
        <w:rPr>
          <w:szCs w:val="18"/>
        </w:rPr>
        <w:t>Checa</w:t>
      </w:r>
      <w:proofErr w:type="spellEnd"/>
      <w:r w:rsidRPr="00E620DB">
        <w:rPr>
          <w:szCs w:val="18"/>
        </w:rPr>
        <w:t xml:space="preserve"> (2000), </w:t>
      </w:r>
      <w:proofErr w:type="spellStart"/>
      <w:r w:rsidRPr="00E620DB">
        <w:rPr>
          <w:szCs w:val="18"/>
        </w:rPr>
        <w:t>Suecia</w:t>
      </w:r>
      <w:proofErr w:type="spellEnd"/>
      <w:r w:rsidRPr="00E620DB">
        <w:rPr>
          <w:szCs w:val="18"/>
        </w:rPr>
        <w:t xml:space="preserve"> (1995), </w:t>
      </w:r>
      <w:proofErr w:type="spellStart"/>
      <w:r w:rsidRPr="00E620DB">
        <w:rPr>
          <w:szCs w:val="18"/>
        </w:rPr>
        <w:t>Suiza</w:t>
      </w:r>
      <w:proofErr w:type="spellEnd"/>
      <w:r w:rsidRPr="00E620DB">
        <w:rPr>
          <w:szCs w:val="18"/>
        </w:rPr>
        <w:t xml:space="preserve"> (1996), Uruguay (1997), </w:t>
      </w:r>
      <w:proofErr w:type="spellStart"/>
      <w:r w:rsidRPr="00E620DB">
        <w:rPr>
          <w:szCs w:val="18"/>
        </w:rPr>
        <w:t>Reino</w:t>
      </w:r>
      <w:proofErr w:type="spellEnd"/>
      <w:r w:rsidRPr="00E620DB">
        <w:rPr>
          <w:szCs w:val="18"/>
        </w:rPr>
        <w:t xml:space="preserve"> </w:t>
      </w:r>
      <w:proofErr w:type="spellStart"/>
      <w:r w:rsidRPr="00E620DB">
        <w:rPr>
          <w:szCs w:val="18"/>
        </w:rPr>
        <w:t>Unido</w:t>
      </w:r>
      <w:proofErr w:type="spellEnd"/>
      <w:r w:rsidRPr="00E620DB">
        <w:rPr>
          <w:szCs w:val="18"/>
        </w:rPr>
        <w:t xml:space="preserve"> (2012), </w:t>
      </w:r>
      <w:proofErr w:type="spellStart"/>
      <w:r w:rsidRPr="00E620DB">
        <w:rPr>
          <w:szCs w:val="18"/>
        </w:rPr>
        <w:t>Corea</w:t>
      </w:r>
      <w:proofErr w:type="spellEnd"/>
      <w:r w:rsidRPr="00E620DB">
        <w:rPr>
          <w:szCs w:val="18"/>
        </w:rPr>
        <w:t xml:space="preserve"> (2015).</w:t>
      </w:r>
    </w:p>
  </w:footnote>
  <w:footnote w:id="87">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r w:rsidRPr="00E620DB">
        <w:rPr>
          <w:rFonts w:eastAsia="Times New Roman"/>
          <w:szCs w:val="18"/>
        </w:rPr>
        <w:t xml:space="preserve">A </w:t>
      </w:r>
      <w:proofErr w:type="spellStart"/>
      <w:r w:rsidRPr="00E620DB">
        <w:rPr>
          <w:rFonts w:eastAsia="Times New Roman"/>
          <w:szCs w:val="18"/>
        </w:rPr>
        <w:t>excepción</w:t>
      </w:r>
      <w:proofErr w:type="spellEnd"/>
      <w:r w:rsidRPr="00E620DB">
        <w:rPr>
          <w:rFonts w:eastAsia="Times New Roman"/>
          <w:szCs w:val="18"/>
        </w:rPr>
        <w:t xml:space="preserve"> de los </w:t>
      </w:r>
      <w:proofErr w:type="spellStart"/>
      <w:r w:rsidRPr="00E620DB">
        <w:rPr>
          <w:rFonts w:eastAsia="Times New Roman"/>
          <w:szCs w:val="18"/>
        </w:rPr>
        <w:t>Convenios</w:t>
      </w:r>
      <w:proofErr w:type="spellEnd"/>
      <w:r w:rsidRPr="00E620DB">
        <w:rPr>
          <w:rFonts w:eastAsia="Times New Roman"/>
          <w:szCs w:val="18"/>
        </w:rPr>
        <w:t xml:space="preserve"> con </w:t>
      </w:r>
      <w:proofErr w:type="spellStart"/>
      <w:r w:rsidRPr="00E620DB">
        <w:rPr>
          <w:rFonts w:eastAsia="Times New Roman"/>
          <w:szCs w:val="18"/>
        </w:rPr>
        <w:t>Reino</w:t>
      </w:r>
      <w:proofErr w:type="spellEnd"/>
      <w:r w:rsidRPr="00E620DB">
        <w:rPr>
          <w:rFonts w:eastAsia="Times New Roman"/>
          <w:szCs w:val="18"/>
        </w:rPr>
        <w:t xml:space="preserve"> </w:t>
      </w:r>
      <w:proofErr w:type="spellStart"/>
      <w:r w:rsidRPr="00E620DB">
        <w:rPr>
          <w:rFonts w:eastAsia="Times New Roman"/>
          <w:szCs w:val="18"/>
        </w:rPr>
        <w:t>Unido</w:t>
      </w:r>
      <w:proofErr w:type="spellEnd"/>
      <w:r w:rsidRPr="00E620DB">
        <w:rPr>
          <w:rFonts w:eastAsia="Times New Roman"/>
          <w:szCs w:val="18"/>
        </w:rPr>
        <w:t xml:space="preserve"> y </w:t>
      </w:r>
      <w:proofErr w:type="spellStart"/>
      <w:r w:rsidRPr="00E620DB">
        <w:rPr>
          <w:rFonts w:eastAsia="Times New Roman"/>
          <w:szCs w:val="18"/>
        </w:rPr>
        <w:t>Corea</w:t>
      </w:r>
      <w:proofErr w:type="spellEnd"/>
      <w:r w:rsidRPr="00E620DB">
        <w:rPr>
          <w:rFonts w:eastAsia="Times New Roman"/>
          <w:szCs w:val="18"/>
        </w:rPr>
        <w:t>.</w:t>
      </w:r>
    </w:p>
  </w:footnote>
  <w:footnote w:id="88">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r w:rsidRPr="00E620DB">
        <w:rPr>
          <w:rFonts w:eastAsia="Times New Roman"/>
          <w:szCs w:val="18"/>
        </w:rPr>
        <w:t xml:space="preserve">Hasta el </w:t>
      </w:r>
      <w:proofErr w:type="spellStart"/>
      <w:r w:rsidRPr="00E620DB">
        <w:rPr>
          <w:rFonts w:eastAsia="Times New Roman"/>
          <w:szCs w:val="18"/>
        </w:rPr>
        <w:t>minuto</w:t>
      </w:r>
      <w:proofErr w:type="spellEnd"/>
      <w:r w:rsidRPr="00E620DB">
        <w:rPr>
          <w:rFonts w:eastAsia="Times New Roman"/>
          <w:szCs w:val="18"/>
        </w:rPr>
        <w:t xml:space="preserve"> no se ha </w:t>
      </w:r>
      <w:proofErr w:type="spellStart"/>
      <w:r w:rsidRPr="00E620DB">
        <w:rPr>
          <w:rFonts w:eastAsia="Times New Roman"/>
          <w:szCs w:val="18"/>
        </w:rPr>
        <w:t>pactado</w:t>
      </w:r>
      <w:proofErr w:type="spellEnd"/>
      <w:r w:rsidRPr="00E620DB">
        <w:rPr>
          <w:rFonts w:eastAsia="Times New Roman"/>
          <w:szCs w:val="18"/>
        </w:rPr>
        <w:t xml:space="preserve"> un </w:t>
      </w:r>
      <w:proofErr w:type="spellStart"/>
      <w:r w:rsidRPr="00E620DB">
        <w:rPr>
          <w:rFonts w:eastAsia="Times New Roman"/>
          <w:szCs w:val="18"/>
        </w:rPr>
        <w:t>sistema</w:t>
      </w:r>
      <w:proofErr w:type="spellEnd"/>
      <w:r w:rsidRPr="00E620DB">
        <w:rPr>
          <w:rFonts w:eastAsia="Times New Roman"/>
          <w:szCs w:val="18"/>
        </w:rPr>
        <w:t xml:space="preserve"> de </w:t>
      </w:r>
      <w:proofErr w:type="spellStart"/>
      <w:r w:rsidRPr="00E620DB">
        <w:rPr>
          <w:rFonts w:eastAsia="Times New Roman"/>
          <w:szCs w:val="18"/>
        </w:rPr>
        <w:t>traspaso</w:t>
      </w:r>
      <w:proofErr w:type="spellEnd"/>
      <w:r w:rsidRPr="00E620DB">
        <w:rPr>
          <w:rFonts w:eastAsia="Times New Roman"/>
          <w:szCs w:val="18"/>
        </w:rPr>
        <w:t xml:space="preserve"> de </w:t>
      </w:r>
      <w:proofErr w:type="spellStart"/>
      <w:r w:rsidRPr="00E620DB">
        <w:rPr>
          <w:rFonts w:eastAsia="Times New Roman"/>
          <w:szCs w:val="18"/>
        </w:rPr>
        <w:t>fondos</w:t>
      </w:r>
      <w:proofErr w:type="spellEnd"/>
      <w:r w:rsidRPr="00E620DB">
        <w:rPr>
          <w:rFonts w:eastAsia="Times New Roman"/>
          <w:szCs w:val="18"/>
        </w:rPr>
        <w:t xml:space="preserve"> entre </w:t>
      </w:r>
      <w:proofErr w:type="spellStart"/>
      <w:r w:rsidRPr="00E620DB">
        <w:rPr>
          <w:rFonts w:eastAsia="Times New Roman"/>
          <w:szCs w:val="18"/>
        </w:rPr>
        <w:t>ninguno</w:t>
      </w:r>
      <w:proofErr w:type="spellEnd"/>
      <w:r w:rsidRPr="00E620DB">
        <w:rPr>
          <w:rFonts w:eastAsia="Times New Roman"/>
          <w:szCs w:val="18"/>
        </w:rPr>
        <w:t xml:space="preserve"> de los </w:t>
      </w:r>
      <w:proofErr w:type="spellStart"/>
      <w:r w:rsidRPr="00E620DB">
        <w:rPr>
          <w:rFonts w:eastAsia="Times New Roman"/>
          <w:szCs w:val="18"/>
        </w:rPr>
        <w:t>países</w:t>
      </w:r>
      <w:proofErr w:type="spellEnd"/>
      <w:r w:rsidRPr="00E620DB">
        <w:rPr>
          <w:rFonts w:eastAsia="Times New Roman"/>
          <w:szCs w:val="18"/>
        </w:rPr>
        <w:t xml:space="preserve"> del </w:t>
      </w:r>
      <w:proofErr w:type="spellStart"/>
      <w:r w:rsidRPr="00E620DB">
        <w:rPr>
          <w:rFonts w:eastAsia="Times New Roman"/>
          <w:szCs w:val="18"/>
        </w:rPr>
        <w:t>Convenio</w:t>
      </w:r>
      <w:proofErr w:type="spellEnd"/>
      <w:r w:rsidRPr="00E620DB">
        <w:rPr>
          <w:rFonts w:eastAsia="Times New Roman"/>
          <w:szCs w:val="18"/>
        </w:rPr>
        <w:t>.</w:t>
      </w:r>
    </w:p>
  </w:footnote>
  <w:footnote w:id="89">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Como es el </w:t>
      </w:r>
      <w:proofErr w:type="spellStart"/>
      <w:r w:rsidRPr="0087507A">
        <w:rPr>
          <w:szCs w:val="18"/>
        </w:rPr>
        <w:t>caso</w:t>
      </w:r>
      <w:proofErr w:type="spellEnd"/>
      <w:r w:rsidRPr="0087507A">
        <w:rPr>
          <w:szCs w:val="18"/>
        </w:rPr>
        <w:t xml:space="preserve"> de </w:t>
      </w:r>
      <w:proofErr w:type="spellStart"/>
      <w:r w:rsidRPr="0087507A">
        <w:rPr>
          <w:szCs w:val="18"/>
        </w:rPr>
        <w:t>Alemania</w:t>
      </w:r>
      <w:proofErr w:type="spellEnd"/>
      <w:r w:rsidRPr="0087507A">
        <w:rPr>
          <w:szCs w:val="18"/>
        </w:rPr>
        <w:t xml:space="preserve"> y </w:t>
      </w:r>
      <w:proofErr w:type="spellStart"/>
      <w:r w:rsidRPr="0087507A">
        <w:rPr>
          <w:szCs w:val="18"/>
        </w:rPr>
        <w:t>Suiza</w:t>
      </w:r>
      <w:proofErr w:type="spellEnd"/>
      <w:r w:rsidRPr="0087507A">
        <w:rPr>
          <w:szCs w:val="18"/>
        </w:rPr>
        <w:t>.</w:t>
      </w:r>
    </w:p>
  </w:footnote>
  <w:footnote w:id="90">
    <w:p w:rsidR="00F20A3B" w:rsidRPr="002751FD" w:rsidRDefault="00F20A3B" w:rsidP="006005E3">
      <w:pPr>
        <w:pStyle w:val="FootnoteText"/>
        <w:rPr>
          <w:szCs w:val="18"/>
        </w:rPr>
      </w:pPr>
      <w:r w:rsidRPr="00E620DB">
        <w:rPr>
          <w:szCs w:val="18"/>
        </w:rPr>
        <w:tab/>
      </w:r>
      <w:r w:rsidRPr="0090647C">
        <w:rPr>
          <w:rStyle w:val="FootnoteReference"/>
        </w:rPr>
        <w:footnoteRef/>
      </w:r>
      <w:r w:rsidRPr="0087507A">
        <w:rPr>
          <w:szCs w:val="18"/>
        </w:rPr>
        <w:tab/>
      </w:r>
      <w:r w:rsidRPr="00E620DB">
        <w:rPr>
          <w:szCs w:val="18"/>
        </w:rPr>
        <w:t xml:space="preserve">La </w:t>
      </w:r>
      <w:proofErr w:type="spellStart"/>
      <w:r w:rsidRPr="00E620DB">
        <w:rPr>
          <w:szCs w:val="18"/>
        </w:rPr>
        <w:t>exención</w:t>
      </w:r>
      <w:proofErr w:type="spellEnd"/>
      <w:r w:rsidRPr="00E620DB">
        <w:rPr>
          <w:szCs w:val="18"/>
        </w:rPr>
        <w:t xml:space="preserve"> no se </w:t>
      </w:r>
      <w:proofErr w:type="spellStart"/>
      <w:r w:rsidRPr="00E620DB">
        <w:rPr>
          <w:szCs w:val="18"/>
        </w:rPr>
        <w:t>extiende</w:t>
      </w:r>
      <w:proofErr w:type="spellEnd"/>
      <w:r w:rsidRPr="00E620DB">
        <w:rPr>
          <w:szCs w:val="18"/>
        </w:rPr>
        <w:t xml:space="preserve"> a la </w:t>
      </w:r>
      <w:proofErr w:type="spellStart"/>
      <w:r w:rsidRPr="00E620DB">
        <w:rPr>
          <w:szCs w:val="18"/>
        </w:rPr>
        <w:t>protección</w:t>
      </w:r>
      <w:proofErr w:type="spellEnd"/>
      <w:r w:rsidRPr="00E620DB">
        <w:rPr>
          <w:szCs w:val="18"/>
        </w:rPr>
        <w:t xml:space="preserve"> por </w:t>
      </w:r>
      <w:proofErr w:type="spellStart"/>
      <w:r w:rsidRPr="00E620DB">
        <w:rPr>
          <w:szCs w:val="18"/>
        </w:rPr>
        <w:t>accidentes</w:t>
      </w:r>
      <w:proofErr w:type="spellEnd"/>
      <w:r w:rsidRPr="00E620DB">
        <w:rPr>
          <w:szCs w:val="18"/>
        </w:rPr>
        <w:t xml:space="preserve"> del </w:t>
      </w:r>
      <w:proofErr w:type="spellStart"/>
      <w:r w:rsidRPr="00E620DB">
        <w:rPr>
          <w:szCs w:val="18"/>
        </w:rPr>
        <w:t>trabajo</w:t>
      </w:r>
      <w:proofErr w:type="spellEnd"/>
      <w:r w:rsidRPr="00E620DB">
        <w:rPr>
          <w:szCs w:val="18"/>
        </w:rPr>
        <w:t xml:space="preserve"> y </w:t>
      </w:r>
      <w:proofErr w:type="spellStart"/>
      <w:r w:rsidRPr="00E620DB">
        <w:rPr>
          <w:szCs w:val="18"/>
        </w:rPr>
        <w:t>enfermedades</w:t>
      </w:r>
      <w:proofErr w:type="spellEnd"/>
      <w:r w:rsidRPr="00E620DB">
        <w:rPr>
          <w:szCs w:val="18"/>
        </w:rPr>
        <w:t xml:space="preserve"> </w:t>
      </w:r>
      <w:proofErr w:type="spellStart"/>
      <w:r w:rsidRPr="00E620DB">
        <w:rPr>
          <w:szCs w:val="18"/>
        </w:rPr>
        <w:t>profesionales</w:t>
      </w:r>
      <w:proofErr w:type="spellEnd"/>
      <w:r w:rsidRPr="00E620DB">
        <w:rPr>
          <w:szCs w:val="18"/>
        </w:rPr>
        <w:t xml:space="preserve"> (Ley </w:t>
      </w:r>
      <w:proofErr w:type="spellStart"/>
      <w:r w:rsidRPr="00E620DB">
        <w:rPr>
          <w:szCs w:val="18"/>
        </w:rPr>
        <w:t>núm</w:t>
      </w:r>
      <w:proofErr w:type="spellEnd"/>
      <w:r w:rsidRPr="00E620DB">
        <w:rPr>
          <w:szCs w:val="18"/>
        </w:rPr>
        <w:t xml:space="preserve">. 16.744), al </w:t>
      </w:r>
      <w:proofErr w:type="spellStart"/>
      <w:r w:rsidRPr="00E620DB">
        <w:rPr>
          <w:szCs w:val="18"/>
        </w:rPr>
        <w:t>seguro</w:t>
      </w:r>
      <w:proofErr w:type="spellEnd"/>
      <w:r w:rsidRPr="00E620DB">
        <w:rPr>
          <w:szCs w:val="18"/>
        </w:rPr>
        <w:t xml:space="preserve"> de </w:t>
      </w:r>
      <w:proofErr w:type="spellStart"/>
      <w:r w:rsidRPr="00E620DB">
        <w:rPr>
          <w:szCs w:val="18"/>
        </w:rPr>
        <w:t>cesantía</w:t>
      </w:r>
      <w:proofErr w:type="spellEnd"/>
      <w:r w:rsidRPr="00E620DB">
        <w:rPr>
          <w:szCs w:val="18"/>
        </w:rPr>
        <w:t xml:space="preserve"> (Ley </w:t>
      </w:r>
      <w:proofErr w:type="spellStart"/>
      <w:r w:rsidRPr="00E620DB">
        <w:rPr>
          <w:szCs w:val="18"/>
        </w:rPr>
        <w:t>núm</w:t>
      </w:r>
      <w:proofErr w:type="spellEnd"/>
      <w:r w:rsidRPr="00E620DB">
        <w:rPr>
          <w:szCs w:val="18"/>
        </w:rPr>
        <w:t xml:space="preserve">. 19.728), y al </w:t>
      </w:r>
      <w:proofErr w:type="spellStart"/>
      <w:r w:rsidRPr="00E620DB">
        <w:rPr>
          <w:szCs w:val="18"/>
        </w:rPr>
        <w:t>seguro</w:t>
      </w:r>
      <w:proofErr w:type="spellEnd"/>
      <w:r w:rsidRPr="00E620DB">
        <w:rPr>
          <w:szCs w:val="18"/>
        </w:rPr>
        <w:t xml:space="preserve"> para el </w:t>
      </w:r>
      <w:proofErr w:type="spellStart"/>
      <w:r w:rsidRPr="00E620DB">
        <w:rPr>
          <w:szCs w:val="18"/>
        </w:rPr>
        <w:t>acompañamiento</w:t>
      </w:r>
      <w:proofErr w:type="spellEnd"/>
      <w:r w:rsidRPr="00E620DB">
        <w:rPr>
          <w:szCs w:val="18"/>
        </w:rPr>
        <w:t xml:space="preserve"> de </w:t>
      </w:r>
      <w:proofErr w:type="spellStart"/>
      <w:r w:rsidRPr="00E620DB">
        <w:rPr>
          <w:szCs w:val="18"/>
        </w:rPr>
        <w:t>niños</w:t>
      </w:r>
      <w:proofErr w:type="spellEnd"/>
      <w:r w:rsidRPr="00E620DB">
        <w:rPr>
          <w:szCs w:val="18"/>
        </w:rPr>
        <w:t xml:space="preserve"> y </w:t>
      </w:r>
      <w:proofErr w:type="spellStart"/>
      <w:r w:rsidRPr="00E620DB">
        <w:rPr>
          <w:szCs w:val="18"/>
        </w:rPr>
        <w:t>niñas</w:t>
      </w:r>
      <w:proofErr w:type="spellEnd"/>
      <w:r w:rsidRPr="00E620DB">
        <w:rPr>
          <w:szCs w:val="18"/>
        </w:rPr>
        <w:t xml:space="preserve"> </w:t>
      </w:r>
      <w:proofErr w:type="spellStart"/>
      <w:r w:rsidRPr="00E620DB">
        <w:rPr>
          <w:szCs w:val="18"/>
        </w:rPr>
        <w:t>en</w:t>
      </w:r>
      <w:proofErr w:type="spellEnd"/>
      <w:r w:rsidRPr="00E620DB">
        <w:rPr>
          <w:szCs w:val="18"/>
        </w:rPr>
        <w:t xml:space="preserve"> una </w:t>
      </w:r>
      <w:proofErr w:type="spellStart"/>
      <w:r w:rsidRPr="00E620DB">
        <w:rPr>
          <w:szCs w:val="18"/>
        </w:rPr>
        <w:t>condición</w:t>
      </w:r>
      <w:proofErr w:type="spellEnd"/>
      <w:r w:rsidRPr="00E620DB">
        <w:rPr>
          <w:szCs w:val="18"/>
        </w:rPr>
        <w:t xml:space="preserve"> grave de </w:t>
      </w:r>
      <w:proofErr w:type="spellStart"/>
      <w:r w:rsidRPr="00E620DB">
        <w:rPr>
          <w:szCs w:val="18"/>
        </w:rPr>
        <w:t>salud</w:t>
      </w:r>
      <w:proofErr w:type="spellEnd"/>
      <w:r w:rsidRPr="00E620DB">
        <w:rPr>
          <w:szCs w:val="18"/>
        </w:rPr>
        <w:t xml:space="preserve"> (Ley </w:t>
      </w:r>
      <w:proofErr w:type="spellStart"/>
      <w:r w:rsidRPr="00E620DB">
        <w:rPr>
          <w:szCs w:val="18"/>
        </w:rPr>
        <w:t>núm</w:t>
      </w:r>
      <w:proofErr w:type="spellEnd"/>
      <w:r w:rsidRPr="00E620DB">
        <w:rPr>
          <w:szCs w:val="18"/>
        </w:rPr>
        <w:t>. 1.063).</w:t>
      </w:r>
    </w:p>
  </w:footnote>
  <w:footnote w:id="91">
    <w:p w:rsidR="00F20A3B" w:rsidRPr="00E620DB" w:rsidRDefault="00F20A3B" w:rsidP="006005E3">
      <w:pPr>
        <w:pStyle w:val="FootnoteText"/>
        <w:rPr>
          <w:szCs w:val="18"/>
        </w:rPr>
      </w:pPr>
      <w:r w:rsidRPr="002751FD">
        <w:rPr>
          <w:szCs w:val="18"/>
        </w:rPr>
        <w:tab/>
      </w:r>
      <w:r w:rsidRPr="0090647C">
        <w:rPr>
          <w:rStyle w:val="FootnoteReference"/>
        </w:rPr>
        <w:footnoteRef/>
      </w:r>
      <w:r w:rsidRPr="0087507A">
        <w:rPr>
          <w:szCs w:val="18"/>
        </w:rPr>
        <w:tab/>
      </w:r>
      <w:proofErr w:type="spellStart"/>
      <w:r w:rsidRPr="00E620DB">
        <w:rPr>
          <w:szCs w:val="18"/>
        </w:rPr>
        <w:t>Actividades</w:t>
      </w:r>
      <w:proofErr w:type="spellEnd"/>
      <w:r w:rsidRPr="00E620DB">
        <w:rPr>
          <w:szCs w:val="18"/>
        </w:rPr>
        <w:t xml:space="preserve"> de </w:t>
      </w:r>
      <w:proofErr w:type="spellStart"/>
      <w:r w:rsidRPr="00E620DB">
        <w:rPr>
          <w:szCs w:val="18"/>
        </w:rPr>
        <w:t>difusión</w:t>
      </w:r>
      <w:proofErr w:type="spellEnd"/>
      <w:r w:rsidRPr="00E620DB">
        <w:rPr>
          <w:szCs w:val="18"/>
        </w:rPr>
        <w:t xml:space="preserve"> y </w:t>
      </w:r>
      <w:proofErr w:type="spellStart"/>
      <w:r w:rsidRPr="00E620DB">
        <w:rPr>
          <w:szCs w:val="18"/>
        </w:rPr>
        <w:t>capacitación</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derechos</w:t>
      </w:r>
      <w:proofErr w:type="spellEnd"/>
      <w:r w:rsidRPr="00E620DB">
        <w:rPr>
          <w:szCs w:val="18"/>
        </w:rPr>
        <w:t xml:space="preserve"> y </w:t>
      </w:r>
      <w:proofErr w:type="spellStart"/>
      <w:r w:rsidRPr="00E620DB">
        <w:rPr>
          <w:szCs w:val="18"/>
        </w:rPr>
        <w:t>deberes</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salud</w:t>
      </w:r>
      <w:proofErr w:type="spellEnd"/>
      <w:r w:rsidRPr="00E620DB">
        <w:rPr>
          <w:szCs w:val="18"/>
        </w:rPr>
        <w:t xml:space="preserve"> a población </w:t>
      </w:r>
      <w:proofErr w:type="spellStart"/>
      <w:r w:rsidRPr="00E620DB">
        <w:rPr>
          <w:szCs w:val="18"/>
        </w:rPr>
        <w:t>migrante</w:t>
      </w:r>
      <w:proofErr w:type="spellEnd"/>
      <w:r w:rsidRPr="00E620DB">
        <w:rPr>
          <w:szCs w:val="18"/>
        </w:rPr>
        <w:t xml:space="preserve">, </w:t>
      </w:r>
      <w:proofErr w:type="spellStart"/>
      <w:r w:rsidRPr="00E620DB">
        <w:rPr>
          <w:szCs w:val="18"/>
        </w:rPr>
        <w:t>actividades</w:t>
      </w:r>
      <w:proofErr w:type="spellEnd"/>
      <w:r w:rsidRPr="00E620DB">
        <w:rPr>
          <w:szCs w:val="18"/>
        </w:rPr>
        <w:t xml:space="preserve"> </w:t>
      </w:r>
      <w:proofErr w:type="spellStart"/>
      <w:r w:rsidRPr="00E620DB">
        <w:rPr>
          <w:szCs w:val="18"/>
        </w:rPr>
        <w:t>comunitarias</w:t>
      </w:r>
      <w:proofErr w:type="spellEnd"/>
      <w:r w:rsidRPr="00E620DB">
        <w:rPr>
          <w:szCs w:val="18"/>
        </w:rPr>
        <w:t xml:space="preserve"> y de </w:t>
      </w:r>
      <w:proofErr w:type="spellStart"/>
      <w:r w:rsidRPr="00E620DB">
        <w:rPr>
          <w:szCs w:val="18"/>
        </w:rPr>
        <w:t>participación</w:t>
      </w:r>
      <w:proofErr w:type="spellEnd"/>
      <w:r w:rsidRPr="00E620DB">
        <w:rPr>
          <w:szCs w:val="18"/>
        </w:rPr>
        <w:t xml:space="preserve"> social con la población </w:t>
      </w:r>
      <w:proofErr w:type="spellStart"/>
      <w:r w:rsidRPr="00E620DB">
        <w:rPr>
          <w:szCs w:val="18"/>
        </w:rPr>
        <w:t>migrante</w:t>
      </w:r>
      <w:proofErr w:type="spellEnd"/>
      <w:r w:rsidRPr="00E620DB">
        <w:rPr>
          <w:szCs w:val="18"/>
        </w:rPr>
        <w:t xml:space="preserve">, con </w:t>
      </w:r>
      <w:proofErr w:type="spellStart"/>
      <w:r w:rsidRPr="00E620DB">
        <w:rPr>
          <w:szCs w:val="18"/>
        </w:rPr>
        <w:t>énfasis</w:t>
      </w:r>
      <w:proofErr w:type="spellEnd"/>
      <w:r w:rsidRPr="00E620DB">
        <w:rPr>
          <w:szCs w:val="18"/>
        </w:rPr>
        <w:t xml:space="preserve"> </w:t>
      </w:r>
      <w:proofErr w:type="spellStart"/>
      <w:r w:rsidRPr="00E620DB">
        <w:rPr>
          <w:szCs w:val="18"/>
        </w:rPr>
        <w:t>en</w:t>
      </w:r>
      <w:proofErr w:type="spellEnd"/>
      <w:r w:rsidRPr="00E620DB">
        <w:rPr>
          <w:szCs w:val="18"/>
        </w:rPr>
        <w:t xml:space="preserve"> personas </w:t>
      </w:r>
      <w:proofErr w:type="spellStart"/>
      <w:r w:rsidRPr="00E620DB">
        <w:rPr>
          <w:szCs w:val="18"/>
        </w:rPr>
        <w:t>en</w:t>
      </w:r>
      <w:proofErr w:type="spellEnd"/>
      <w:r w:rsidRPr="00E620DB">
        <w:rPr>
          <w:szCs w:val="18"/>
        </w:rPr>
        <w:t xml:space="preserve"> </w:t>
      </w:r>
      <w:proofErr w:type="spellStart"/>
      <w:r w:rsidRPr="00E620DB">
        <w:rPr>
          <w:szCs w:val="18"/>
        </w:rPr>
        <w:t>situación</w:t>
      </w:r>
      <w:proofErr w:type="spellEnd"/>
      <w:r w:rsidRPr="00E620DB">
        <w:rPr>
          <w:szCs w:val="18"/>
        </w:rPr>
        <w:t xml:space="preserve"> </w:t>
      </w:r>
      <w:proofErr w:type="spellStart"/>
      <w:r w:rsidRPr="00E620DB">
        <w:rPr>
          <w:szCs w:val="18"/>
        </w:rPr>
        <w:t>migratoria</w:t>
      </w:r>
      <w:proofErr w:type="spellEnd"/>
      <w:r w:rsidRPr="00E620DB">
        <w:rPr>
          <w:szCs w:val="18"/>
        </w:rPr>
        <w:t xml:space="preserve"> irregular.</w:t>
      </w:r>
    </w:p>
  </w:footnote>
  <w:footnote w:id="92">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Implementar</w:t>
      </w:r>
      <w:proofErr w:type="spellEnd"/>
      <w:r w:rsidRPr="0087507A">
        <w:rPr>
          <w:szCs w:val="18"/>
        </w:rPr>
        <w:t xml:space="preserve"> </w:t>
      </w:r>
      <w:proofErr w:type="spellStart"/>
      <w:r w:rsidRPr="0087507A">
        <w:rPr>
          <w:szCs w:val="18"/>
        </w:rPr>
        <w:t>estrategias</w:t>
      </w:r>
      <w:proofErr w:type="spellEnd"/>
      <w:r w:rsidRPr="0087507A">
        <w:rPr>
          <w:szCs w:val="18"/>
        </w:rPr>
        <w:t xml:space="preserve"> locales para </w:t>
      </w:r>
      <w:proofErr w:type="spellStart"/>
      <w:r w:rsidRPr="0087507A">
        <w:rPr>
          <w:szCs w:val="18"/>
        </w:rPr>
        <w:t>mejorar</w:t>
      </w:r>
      <w:proofErr w:type="spellEnd"/>
      <w:r w:rsidRPr="0087507A">
        <w:rPr>
          <w:szCs w:val="18"/>
        </w:rPr>
        <w:t xml:space="preserve"> el </w:t>
      </w:r>
      <w:proofErr w:type="spellStart"/>
      <w:r w:rsidRPr="0087507A">
        <w:rPr>
          <w:szCs w:val="18"/>
        </w:rPr>
        <w:t>acceso</w:t>
      </w:r>
      <w:proofErr w:type="spellEnd"/>
      <w:r w:rsidRPr="0087507A">
        <w:rPr>
          <w:szCs w:val="18"/>
        </w:rPr>
        <w:t xml:space="preserve"> a la </w:t>
      </w:r>
      <w:proofErr w:type="spellStart"/>
      <w:r w:rsidRPr="0087507A">
        <w:rPr>
          <w:szCs w:val="18"/>
        </w:rPr>
        <w:t>atención</w:t>
      </w:r>
      <w:proofErr w:type="spellEnd"/>
      <w:r w:rsidRPr="0087507A">
        <w:rPr>
          <w:szCs w:val="18"/>
        </w:rPr>
        <w:t xml:space="preserve"> de </w:t>
      </w:r>
      <w:proofErr w:type="spellStart"/>
      <w:r w:rsidRPr="0087507A">
        <w:rPr>
          <w:szCs w:val="18"/>
        </w:rPr>
        <w:t>salud</w:t>
      </w:r>
      <w:proofErr w:type="spellEnd"/>
      <w:r w:rsidRPr="0087507A">
        <w:rPr>
          <w:szCs w:val="18"/>
        </w:rPr>
        <w:t xml:space="preserve"> de la población </w:t>
      </w:r>
      <w:proofErr w:type="spellStart"/>
      <w:r w:rsidRPr="0087507A">
        <w:rPr>
          <w:szCs w:val="18"/>
        </w:rPr>
        <w:t>migrante</w:t>
      </w:r>
      <w:proofErr w:type="spellEnd"/>
      <w:r w:rsidRPr="0087507A">
        <w:rPr>
          <w:szCs w:val="18"/>
        </w:rPr>
        <w:t xml:space="preserve">, </w:t>
      </w:r>
      <w:proofErr w:type="spellStart"/>
      <w:r w:rsidRPr="0087507A">
        <w:rPr>
          <w:szCs w:val="18"/>
        </w:rPr>
        <w:t>especialmente</w:t>
      </w:r>
      <w:proofErr w:type="spellEnd"/>
      <w:r w:rsidRPr="0087507A">
        <w:rPr>
          <w:szCs w:val="18"/>
        </w:rPr>
        <w:t xml:space="preserve"> </w:t>
      </w:r>
      <w:proofErr w:type="spellStart"/>
      <w:r w:rsidRPr="0087507A">
        <w:rPr>
          <w:szCs w:val="18"/>
        </w:rPr>
        <w:t>contratación</w:t>
      </w:r>
      <w:proofErr w:type="spellEnd"/>
      <w:r w:rsidRPr="0087507A">
        <w:rPr>
          <w:szCs w:val="18"/>
        </w:rPr>
        <w:t xml:space="preserve"> de </w:t>
      </w:r>
      <w:proofErr w:type="spellStart"/>
      <w:r w:rsidRPr="0087507A">
        <w:rPr>
          <w:szCs w:val="18"/>
        </w:rPr>
        <w:t>mediadores</w:t>
      </w:r>
      <w:proofErr w:type="spellEnd"/>
      <w:r w:rsidRPr="0087507A">
        <w:rPr>
          <w:szCs w:val="18"/>
        </w:rPr>
        <w:t xml:space="preserve"> </w:t>
      </w:r>
      <w:proofErr w:type="spellStart"/>
      <w:r w:rsidRPr="0087507A">
        <w:rPr>
          <w:szCs w:val="18"/>
        </w:rPr>
        <w:t>interculturales</w:t>
      </w:r>
      <w:proofErr w:type="spellEnd"/>
      <w:r w:rsidRPr="0087507A">
        <w:rPr>
          <w:szCs w:val="18"/>
        </w:rPr>
        <w:t xml:space="preserve"> o </w:t>
      </w:r>
      <w:proofErr w:type="spellStart"/>
      <w:r w:rsidRPr="0087507A">
        <w:rPr>
          <w:szCs w:val="18"/>
        </w:rPr>
        <w:t>facilitadores</w:t>
      </w:r>
      <w:proofErr w:type="spellEnd"/>
      <w:r w:rsidRPr="0087507A">
        <w:rPr>
          <w:szCs w:val="18"/>
        </w:rPr>
        <w:t xml:space="preserve"> </w:t>
      </w:r>
      <w:proofErr w:type="spellStart"/>
      <w:r w:rsidRPr="0087507A">
        <w:rPr>
          <w:szCs w:val="18"/>
        </w:rPr>
        <w:t>lin</w:t>
      </w:r>
      <w:r w:rsidRPr="00E620DB">
        <w:rPr>
          <w:szCs w:val="18"/>
        </w:rPr>
        <w:t>güísticos</w:t>
      </w:r>
      <w:proofErr w:type="spellEnd"/>
      <w:r w:rsidRPr="00E620DB">
        <w:rPr>
          <w:szCs w:val="18"/>
        </w:rPr>
        <w:t xml:space="preserve">, que se </w:t>
      </w:r>
      <w:proofErr w:type="spellStart"/>
      <w:r w:rsidRPr="00E620DB">
        <w:rPr>
          <w:szCs w:val="18"/>
        </w:rPr>
        <w:t>desempeñen</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establecimientos</w:t>
      </w:r>
      <w:proofErr w:type="spellEnd"/>
      <w:r w:rsidRPr="00E620DB">
        <w:rPr>
          <w:szCs w:val="18"/>
        </w:rPr>
        <w:t xml:space="preserve"> de </w:t>
      </w:r>
      <w:proofErr w:type="spellStart"/>
      <w:r w:rsidRPr="00E620DB">
        <w:rPr>
          <w:szCs w:val="18"/>
        </w:rPr>
        <w:t>Atención</w:t>
      </w:r>
      <w:proofErr w:type="spellEnd"/>
      <w:r w:rsidRPr="00E620DB">
        <w:rPr>
          <w:szCs w:val="18"/>
        </w:rPr>
        <w:t xml:space="preserve"> Primaria de </w:t>
      </w:r>
      <w:proofErr w:type="spellStart"/>
      <w:r w:rsidRPr="00E620DB">
        <w:rPr>
          <w:szCs w:val="18"/>
        </w:rPr>
        <w:t>Salud</w:t>
      </w:r>
      <w:proofErr w:type="spellEnd"/>
      <w:r w:rsidRPr="00E620DB">
        <w:rPr>
          <w:szCs w:val="18"/>
        </w:rPr>
        <w:t xml:space="preserve">, </w:t>
      </w:r>
      <w:proofErr w:type="spellStart"/>
      <w:r w:rsidRPr="00E620DB">
        <w:rPr>
          <w:szCs w:val="18"/>
        </w:rPr>
        <w:t>en</w:t>
      </w:r>
      <w:proofErr w:type="spellEnd"/>
      <w:r w:rsidRPr="00E620DB">
        <w:rPr>
          <w:szCs w:val="18"/>
        </w:rPr>
        <w:t xml:space="preserve"> la red </w:t>
      </w:r>
      <w:proofErr w:type="spellStart"/>
      <w:r w:rsidRPr="00E620DB">
        <w:rPr>
          <w:szCs w:val="18"/>
        </w:rPr>
        <w:t>comunitaria</w:t>
      </w:r>
      <w:proofErr w:type="spellEnd"/>
      <w:r w:rsidRPr="00E620DB">
        <w:rPr>
          <w:szCs w:val="18"/>
        </w:rPr>
        <w:t xml:space="preserve"> y </w:t>
      </w:r>
      <w:proofErr w:type="spellStart"/>
      <w:r w:rsidRPr="00E620DB">
        <w:rPr>
          <w:szCs w:val="18"/>
        </w:rPr>
        <w:t>en</w:t>
      </w:r>
      <w:proofErr w:type="spellEnd"/>
      <w:r w:rsidRPr="00E620DB">
        <w:rPr>
          <w:szCs w:val="18"/>
        </w:rPr>
        <w:t xml:space="preserve"> la </w:t>
      </w:r>
      <w:proofErr w:type="spellStart"/>
      <w:r w:rsidRPr="00E620DB">
        <w:rPr>
          <w:szCs w:val="18"/>
        </w:rPr>
        <w:t>coordinación</w:t>
      </w:r>
      <w:proofErr w:type="spellEnd"/>
      <w:r w:rsidRPr="00E620DB">
        <w:rPr>
          <w:szCs w:val="18"/>
        </w:rPr>
        <w:t xml:space="preserve"> con la red </w:t>
      </w:r>
      <w:proofErr w:type="spellStart"/>
      <w:r w:rsidRPr="00E620DB">
        <w:rPr>
          <w:szCs w:val="18"/>
        </w:rPr>
        <w:t>hospitalaria</w:t>
      </w:r>
      <w:proofErr w:type="spellEnd"/>
      <w:r w:rsidRPr="00E620DB">
        <w:rPr>
          <w:szCs w:val="18"/>
        </w:rPr>
        <w:t xml:space="preserve"> que </w:t>
      </w:r>
      <w:proofErr w:type="spellStart"/>
      <w:r w:rsidRPr="00E620DB">
        <w:rPr>
          <w:szCs w:val="18"/>
        </w:rPr>
        <w:t>corresponda</w:t>
      </w:r>
      <w:proofErr w:type="spellEnd"/>
      <w:r w:rsidRPr="00E620DB">
        <w:rPr>
          <w:szCs w:val="18"/>
        </w:rPr>
        <w:t xml:space="preserve"> a la </w:t>
      </w:r>
      <w:proofErr w:type="spellStart"/>
      <w:r w:rsidRPr="00E620DB">
        <w:rPr>
          <w:szCs w:val="18"/>
        </w:rPr>
        <w:t>Comunas</w:t>
      </w:r>
      <w:proofErr w:type="spellEnd"/>
      <w:r w:rsidRPr="00E620DB">
        <w:rPr>
          <w:szCs w:val="18"/>
        </w:rPr>
        <w:t xml:space="preserve">, </w:t>
      </w:r>
      <w:proofErr w:type="spellStart"/>
      <w:r w:rsidRPr="00E620DB">
        <w:rPr>
          <w:szCs w:val="18"/>
        </w:rPr>
        <w:t>Capacitación</w:t>
      </w:r>
      <w:proofErr w:type="spellEnd"/>
      <w:r w:rsidRPr="00E620DB">
        <w:rPr>
          <w:szCs w:val="18"/>
        </w:rPr>
        <w:t xml:space="preserve"> y </w:t>
      </w:r>
      <w:proofErr w:type="spellStart"/>
      <w:r w:rsidRPr="00E620DB">
        <w:rPr>
          <w:szCs w:val="18"/>
        </w:rPr>
        <w:t>difusión</w:t>
      </w:r>
      <w:proofErr w:type="spellEnd"/>
      <w:r w:rsidRPr="00E620DB">
        <w:rPr>
          <w:szCs w:val="18"/>
        </w:rPr>
        <w:t xml:space="preserve"> a </w:t>
      </w:r>
      <w:proofErr w:type="spellStart"/>
      <w:r w:rsidRPr="00E620DB">
        <w:rPr>
          <w:szCs w:val="18"/>
        </w:rPr>
        <w:t>funcionarios</w:t>
      </w:r>
      <w:proofErr w:type="spellEnd"/>
      <w:r w:rsidRPr="00E620DB">
        <w:rPr>
          <w:szCs w:val="18"/>
        </w:rPr>
        <w:t xml:space="preserve"> de </w:t>
      </w:r>
      <w:proofErr w:type="spellStart"/>
      <w:r w:rsidRPr="00E620DB">
        <w:rPr>
          <w:szCs w:val="18"/>
        </w:rPr>
        <w:t>Atención</w:t>
      </w:r>
      <w:proofErr w:type="spellEnd"/>
      <w:r w:rsidRPr="00E620DB">
        <w:rPr>
          <w:szCs w:val="18"/>
        </w:rPr>
        <w:t xml:space="preserve"> Primaria de </w:t>
      </w:r>
      <w:proofErr w:type="spellStart"/>
      <w:r w:rsidRPr="00E620DB">
        <w:rPr>
          <w:szCs w:val="18"/>
        </w:rPr>
        <w:t>Salud</w:t>
      </w:r>
      <w:proofErr w:type="spellEnd"/>
      <w:r w:rsidRPr="00E620DB">
        <w:rPr>
          <w:szCs w:val="18"/>
        </w:rPr>
        <w:t xml:space="preserve"> para </w:t>
      </w:r>
      <w:proofErr w:type="spellStart"/>
      <w:r w:rsidRPr="00E620DB">
        <w:rPr>
          <w:szCs w:val="18"/>
        </w:rPr>
        <w:t>reforzar</w:t>
      </w:r>
      <w:proofErr w:type="spellEnd"/>
      <w:r w:rsidRPr="00E620DB">
        <w:rPr>
          <w:szCs w:val="18"/>
        </w:rPr>
        <w:t xml:space="preserve"> </w:t>
      </w:r>
      <w:proofErr w:type="spellStart"/>
      <w:r w:rsidRPr="00E620DB">
        <w:rPr>
          <w:szCs w:val="18"/>
        </w:rPr>
        <w:t>habilidades</w:t>
      </w:r>
      <w:proofErr w:type="spellEnd"/>
      <w:r w:rsidRPr="00E620DB">
        <w:rPr>
          <w:szCs w:val="18"/>
        </w:rPr>
        <w:t xml:space="preserve"> </w:t>
      </w:r>
      <w:proofErr w:type="spellStart"/>
      <w:r w:rsidRPr="00E620DB">
        <w:rPr>
          <w:szCs w:val="18"/>
        </w:rPr>
        <w:t>interculturales</w:t>
      </w:r>
      <w:proofErr w:type="spellEnd"/>
      <w:r w:rsidRPr="00E620DB">
        <w:rPr>
          <w:szCs w:val="18"/>
        </w:rPr>
        <w:t xml:space="preserve"> </w:t>
      </w:r>
      <w:proofErr w:type="spellStart"/>
      <w:r w:rsidRPr="00E620DB">
        <w:rPr>
          <w:szCs w:val="18"/>
        </w:rPr>
        <w:t>o</w:t>
      </w:r>
      <w:proofErr w:type="spellEnd"/>
      <w:r w:rsidRPr="00E620DB">
        <w:rPr>
          <w:szCs w:val="18"/>
        </w:rPr>
        <w:t xml:space="preserve"> el </w:t>
      </w:r>
      <w:proofErr w:type="spellStart"/>
      <w:r w:rsidRPr="00E620DB">
        <w:rPr>
          <w:szCs w:val="18"/>
        </w:rPr>
        <w:t>marco</w:t>
      </w:r>
      <w:proofErr w:type="spellEnd"/>
      <w:r w:rsidRPr="00E620DB">
        <w:rPr>
          <w:szCs w:val="18"/>
        </w:rPr>
        <w:t xml:space="preserve"> </w:t>
      </w:r>
      <w:proofErr w:type="spellStart"/>
      <w:r w:rsidRPr="00E620DB">
        <w:rPr>
          <w:szCs w:val="18"/>
        </w:rPr>
        <w:t>normativo</w:t>
      </w:r>
      <w:proofErr w:type="spellEnd"/>
      <w:r w:rsidRPr="00E620DB">
        <w:rPr>
          <w:szCs w:val="18"/>
        </w:rPr>
        <w:t xml:space="preserve"> de </w:t>
      </w:r>
      <w:proofErr w:type="spellStart"/>
      <w:r w:rsidRPr="00E620DB">
        <w:rPr>
          <w:szCs w:val="18"/>
        </w:rPr>
        <w:t>derechos</w:t>
      </w:r>
      <w:proofErr w:type="spellEnd"/>
      <w:r w:rsidRPr="00E620DB">
        <w:rPr>
          <w:szCs w:val="18"/>
        </w:rPr>
        <w:t xml:space="preserve"> de </w:t>
      </w:r>
      <w:proofErr w:type="spellStart"/>
      <w:r w:rsidRPr="00E620DB">
        <w:rPr>
          <w:szCs w:val="18"/>
        </w:rPr>
        <w:t>salud</w:t>
      </w:r>
      <w:proofErr w:type="spellEnd"/>
      <w:r w:rsidRPr="00E620DB">
        <w:rPr>
          <w:szCs w:val="18"/>
        </w:rPr>
        <w:t xml:space="preserve"> de las personas </w:t>
      </w:r>
      <w:proofErr w:type="spellStart"/>
      <w:r w:rsidRPr="00E620DB">
        <w:rPr>
          <w:szCs w:val="18"/>
        </w:rPr>
        <w:t>migrantes</w:t>
      </w:r>
      <w:proofErr w:type="spellEnd"/>
      <w:r w:rsidRPr="00E620DB">
        <w:rPr>
          <w:szCs w:val="18"/>
        </w:rPr>
        <w:t>.</w:t>
      </w:r>
    </w:p>
  </w:footnote>
  <w:footnote w:id="93">
    <w:p w:rsidR="00F20A3B" w:rsidRPr="00ED3915"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a) </w:t>
      </w:r>
      <w:proofErr w:type="spellStart"/>
      <w:r w:rsidRPr="0087507A">
        <w:rPr>
          <w:szCs w:val="18"/>
        </w:rPr>
        <w:t>Talleres</w:t>
      </w:r>
      <w:proofErr w:type="spellEnd"/>
      <w:r w:rsidRPr="0087507A">
        <w:rPr>
          <w:szCs w:val="18"/>
        </w:rPr>
        <w:t xml:space="preserve"> </w:t>
      </w:r>
      <w:proofErr w:type="spellStart"/>
      <w:r w:rsidRPr="0087507A">
        <w:rPr>
          <w:szCs w:val="18"/>
        </w:rPr>
        <w:t>presenciales</w:t>
      </w:r>
      <w:proofErr w:type="spellEnd"/>
      <w:r w:rsidRPr="0087507A">
        <w:rPr>
          <w:szCs w:val="18"/>
        </w:rPr>
        <w:t xml:space="preserve"> de </w:t>
      </w:r>
      <w:proofErr w:type="spellStart"/>
      <w:r w:rsidRPr="0087507A">
        <w:rPr>
          <w:szCs w:val="18"/>
        </w:rPr>
        <w:t>sensibilización</w:t>
      </w:r>
      <w:proofErr w:type="spellEnd"/>
      <w:r w:rsidRPr="0087507A">
        <w:rPr>
          <w:szCs w:val="18"/>
        </w:rPr>
        <w:t xml:space="preserve"> </w:t>
      </w:r>
      <w:proofErr w:type="spellStart"/>
      <w:r w:rsidRPr="0087507A">
        <w:rPr>
          <w:szCs w:val="18"/>
        </w:rPr>
        <w:t>en</w:t>
      </w:r>
      <w:proofErr w:type="spellEnd"/>
      <w:r w:rsidRPr="0087507A">
        <w:rPr>
          <w:szCs w:val="18"/>
        </w:rPr>
        <w:t xml:space="preserve"> </w:t>
      </w:r>
      <w:proofErr w:type="spellStart"/>
      <w:r w:rsidRPr="0087507A">
        <w:rPr>
          <w:szCs w:val="18"/>
        </w:rPr>
        <w:t>Salud</w:t>
      </w:r>
      <w:proofErr w:type="spellEnd"/>
      <w:r w:rsidRPr="0087507A">
        <w:rPr>
          <w:szCs w:val="18"/>
        </w:rPr>
        <w:t xml:space="preserve">, DDHH y </w:t>
      </w:r>
      <w:proofErr w:type="spellStart"/>
      <w:r w:rsidRPr="0087507A">
        <w:rPr>
          <w:szCs w:val="18"/>
        </w:rPr>
        <w:t>Migraciones</w:t>
      </w:r>
      <w:proofErr w:type="spellEnd"/>
      <w:r w:rsidRPr="0087507A">
        <w:rPr>
          <w:szCs w:val="18"/>
        </w:rPr>
        <w:t xml:space="preserve"> </w:t>
      </w:r>
      <w:proofErr w:type="spellStart"/>
      <w:r w:rsidRPr="0087507A">
        <w:rPr>
          <w:szCs w:val="18"/>
        </w:rPr>
        <w:t>esto</w:t>
      </w:r>
      <w:proofErr w:type="spellEnd"/>
      <w:r w:rsidRPr="0087507A">
        <w:rPr>
          <w:szCs w:val="18"/>
        </w:rPr>
        <w:t xml:space="preserve"> </w:t>
      </w:r>
      <w:proofErr w:type="spellStart"/>
      <w:r w:rsidRPr="0087507A">
        <w:rPr>
          <w:szCs w:val="18"/>
        </w:rPr>
        <w:t>incluye</w:t>
      </w:r>
      <w:proofErr w:type="spellEnd"/>
      <w:r w:rsidRPr="0087507A">
        <w:rPr>
          <w:szCs w:val="18"/>
        </w:rPr>
        <w:t xml:space="preserve"> </w:t>
      </w:r>
      <w:proofErr w:type="spellStart"/>
      <w:r w:rsidRPr="0087507A">
        <w:rPr>
          <w:szCs w:val="18"/>
        </w:rPr>
        <w:t>capacitación</w:t>
      </w:r>
      <w:proofErr w:type="spellEnd"/>
      <w:r w:rsidRPr="0087507A">
        <w:rPr>
          <w:szCs w:val="18"/>
        </w:rPr>
        <w:t xml:space="preserve"> </w:t>
      </w:r>
      <w:proofErr w:type="spellStart"/>
      <w:r w:rsidRPr="0087507A">
        <w:rPr>
          <w:szCs w:val="18"/>
        </w:rPr>
        <w:t>respecto</w:t>
      </w:r>
      <w:proofErr w:type="spellEnd"/>
      <w:r w:rsidRPr="0087507A">
        <w:rPr>
          <w:szCs w:val="18"/>
        </w:rPr>
        <w:t xml:space="preserve"> al </w:t>
      </w:r>
      <w:proofErr w:type="spellStart"/>
      <w:r w:rsidRPr="0087507A">
        <w:rPr>
          <w:szCs w:val="18"/>
        </w:rPr>
        <w:t>Decreto</w:t>
      </w:r>
      <w:proofErr w:type="spellEnd"/>
      <w:r w:rsidRPr="0087507A">
        <w:rPr>
          <w:szCs w:val="18"/>
        </w:rPr>
        <w:t xml:space="preserve"> 67 y a </w:t>
      </w:r>
      <w:proofErr w:type="spellStart"/>
      <w:r w:rsidRPr="0087507A">
        <w:rPr>
          <w:szCs w:val="18"/>
        </w:rPr>
        <w:t>su</w:t>
      </w:r>
      <w:proofErr w:type="spellEnd"/>
      <w:r w:rsidRPr="0087507A">
        <w:rPr>
          <w:szCs w:val="18"/>
        </w:rPr>
        <w:t xml:space="preserve"> </w:t>
      </w:r>
      <w:proofErr w:type="spellStart"/>
      <w:r w:rsidRPr="0087507A">
        <w:rPr>
          <w:szCs w:val="18"/>
        </w:rPr>
        <w:t>aplicación</w:t>
      </w:r>
      <w:proofErr w:type="spellEnd"/>
      <w:r w:rsidRPr="0087507A">
        <w:rPr>
          <w:szCs w:val="18"/>
        </w:rPr>
        <w:t xml:space="preserve">, b) </w:t>
      </w:r>
      <w:proofErr w:type="spellStart"/>
      <w:r w:rsidRPr="0087507A">
        <w:rPr>
          <w:szCs w:val="18"/>
        </w:rPr>
        <w:t>Curso</w:t>
      </w:r>
      <w:proofErr w:type="spellEnd"/>
      <w:r w:rsidRPr="0087507A">
        <w:rPr>
          <w:szCs w:val="18"/>
        </w:rPr>
        <w:t xml:space="preserve"> </w:t>
      </w:r>
      <w:proofErr w:type="spellStart"/>
      <w:r w:rsidRPr="0087507A">
        <w:rPr>
          <w:szCs w:val="18"/>
        </w:rPr>
        <w:t>in</w:t>
      </w:r>
      <w:r w:rsidRPr="00E620DB">
        <w:rPr>
          <w:szCs w:val="18"/>
        </w:rPr>
        <w:t>tensivo</w:t>
      </w:r>
      <w:proofErr w:type="spellEnd"/>
      <w:r w:rsidRPr="00E620DB">
        <w:rPr>
          <w:szCs w:val="18"/>
        </w:rPr>
        <w:t xml:space="preserve"> be-learning de </w:t>
      </w:r>
      <w:proofErr w:type="spellStart"/>
      <w:r w:rsidRPr="00E620DB">
        <w:rPr>
          <w:szCs w:val="18"/>
        </w:rPr>
        <w:t>migraciones</w:t>
      </w:r>
      <w:proofErr w:type="spellEnd"/>
      <w:r w:rsidRPr="00E620DB">
        <w:rPr>
          <w:szCs w:val="18"/>
        </w:rPr>
        <w:t xml:space="preserve"> y </w:t>
      </w:r>
      <w:proofErr w:type="spellStart"/>
      <w:r w:rsidRPr="00E620DB">
        <w:rPr>
          <w:szCs w:val="18"/>
        </w:rPr>
        <w:t>salud</w:t>
      </w:r>
      <w:proofErr w:type="spellEnd"/>
      <w:r w:rsidRPr="00E620DB">
        <w:rPr>
          <w:szCs w:val="18"/>
        </w:rPr>
        <w:t xml:space="preserve"> para el </w:t>
      </w:r>
      <w:proofErr w:type="spellStart"/>
      <w:r w:rsidRPr="00E620DB">
        <w:rPr>
          <w:szCs w:val="18"/>
        </w:rPr>
        <w:t>desarrollo</w:t>
      </w:r>
      <w:proofErr w:type="spellEnd"/>
      <w:r w:rsidRPr="00E620DB">
        <w:rPr>
          <w:szCs w:val="18"/>
        </w:rPr>
        <w:t xml:space="preserve"> de </w:t>
      </w:r>
      <w:proofErr w:type="spellStart"/>
      <w:r w:rsidRPr="00E620DB">
        <w:rPr>
          <w:szCs w:val="18"/>
        </w:rPr>
        <w:t>habilidades</w:t>
      </w:r>
      <w:proofErr w:type="spellEnd"/>
      <w:r w:rsidRPr="00E620DB">
        <w:rPr>
          <w:szCs w:val="18"/>
        </w:rPr>
        <w:t xml:space="preserve"> </w:t>
      </w:r>
      <w:proofErr w:type="spellStart"/>
      <w:r w:rsidRPr="00E620DB">
        <w:rPr>
          <w:szCs w:val="18"/>
        </w:rPr>
        <w:t>interculturales</w:t>
      </w:r>
      <w:proofErr w:type="spellEnd"/>
      <w:r w:rsidRPr="00E620DB">
        <w:rPr>
          <w:szCs w:val="18"/>
        </w:rPr>
        <w:t xml:space="preserve"> </w:t>
      </w:r>
      <w:proofErr w:type="spellStart"/>
      <w:r w:rsidRPr="00E620DB">
        <w:rPr>
          <w:szCs w:val="18"/>
        </w:rPr>
        <w:t>en</w:t>
      </w:r>
      <w:proofErr w:type="spellEnd"/>
      <w:r w:rsidRPr="00E620DB">
        <w:rPr>
          <w:szCs w:val="18"/>
        </w:rPr>
        <w:t xml:space="preserve"> los </w:t>
      </w:r>
      <w:proofErr w:type="spellStart"/>
      <w:r w:rsidRPr="00E620DB">
        <w:rPr>
          <w:szCs w:val="18"/>
        </w:rPr>
        <w:t>equipos</w:t>
      </w:r>
      <w:proofErr w:type="spellEnd"/>
      <w:r w:rsidRPr="00E620DB">
        <w:rPr>
          <w:szCs w:val="18"/>
        </w:rPr>
        <w:t xml:space="preserve"> de </w:t>
      </w:r>
      <w:proofErr w:type="spellStart"/>
      <w:r w:rsidRPr="00E620DB">
        <w:rPr>
          <w:szCs w:val="18"/>
        </w:rPr>
        <w:t>salud</w:t>
      </w:r>
      <w:proofErr w:type="spellEnd"/>
      <w:r w:rsidRPr="00E620DB">
        <w:rPr>
          <w:szCs w:val="18"/>
        </w:rPr>
        <w:t xml:space="preserve"> y (c) </w:t>
      </w:r>
      <w:proofErr w:type="spellStart"/>
      <w:r w:rsidRPr="00E620DB">
        <w:rPr>
          <w:szCs w:val="18"/>
        </w:rPr>
        <w:t>Cursos</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modalidad</w:t>
      </w:r>
      <w:proofErr w:type="spellEnd"/>
      <w:r w:rsidRPr="00E620DB">
        <w:rPr>
          <w:szCs w:val="18"/>
        </w:rPr>
        <w:t xml:space="preserve"> de </w:t>
      </w:r>
      <w:proofErr w:type="spellStart"/>
      <w:r w:rsidRPr="00E620DB">
        <w:rPr>
          <w:szCs w:val="18"/>
        </w:rPr>
        <w:t>cápsulas</w:t>
      </w:r>
      <w:proofErr w:type="spellEnd"/>
      <w:r w:rsidRPr="00E620DB">
        <w:rPr>
          <w:szCs w:val="18"/>
        </w:rPr>
        <w:t xml:space="preserve"> de </w:t>
      </w:r>
      <w:proofErr w:type="spellStart"/>
      <w:r w:rsidRPr="00E620DB">
        <w:rPr>
          <w:szCs w:val="18"/>
        </w:rPr>
        <w:t>capacitación</w:t>
      </w:r>
      <w:proofErr w:type="spellEnd"/>
      <w:r w:rsidRPr="00E620DB">
        <w:rPr>
          <w:szCs w:val="18"/>
        </w:rPr>
        <w:t xml:space="preserve"> auto </w:t>
      </w:r>
      <w:proofErr w:type="spellStart"/>
      <w:r w:rsidRPr="00E620DB">
        <w:rPr>
          <w:szCs w:val="18"/>
        </w:rPr>
        <w:t>gestionada</w:t>
      </w:r>
      <w:proofErr w:type="spellEnd"/>
      <w:r w:rsidRPr="00E620DB">
        <w:rPr>
          <w:szCs w:val="18"/>
        </w:rPr>
        <w:t xml:space="preserve"> on–line; 1ª </w:t>
      </w:r>
      <w:r>
        <w:rPr>
          <w:szCs w:val="18"/>
        </w:rPr>
        <w:t>“</w:t>
      </w:r>
      <w:proofErr w:type="spellStart"/>
      <w:r w:rsidRPr="00E620DB">
        <w:rPr>
          <w:szCs w:val="18"/>
        </w:rPr>
        <w:t>Migración</w:t>
      </w:r>
      <w:proofErr w:type="spellEnd"/>
      <w:r w:rsidRPr="00E620DB">
        <w:rPr>
          <w:szCs w:val="18"/>
        </w:rPr>
        <w:t xml:space="preserve"> </w:t>
      </w:r>
      <w:proofErr w:type="spellStart"/>
      <w:r w:rsidRPr="00E620DB">
        <w:rPr>
          <w:szCs w:val="18"/>
        </w:rPr>
        <w:t>Salud</w:t>
      </w:r>
      <w:proofErr w:type="spellEnd"/>
      <w:r w:rsidRPr="00E620DB">
        <w:rPr>
          <w:szCs w:val="18"/>
        </w:rPr>
        <w:t xml:space="preserve"> y DDHH</w:t>
      </w:r>
      <w:r>
        <w:rPr>
          <w:szCs w:val="18"/>
        </w:rPr>
        <w:t>”</w:t>
      </w:r>
      <w:r w:rsidRPr="00E620DB">
        <w:rPr>
          <w:szCs w:val="18"/>
        </w:rPr>
        <w:t xml:space="preserve">; 2ª , </w:t>
      </w:r>
      <w:proofErr w:type="spellStart"/>
      <w:r w:rsidRPr="00E620DB">
        <w:rPr>
          <w:szCs w:val="18"/>
        </w:rPr>
        <w:t>incluye</w:t>
      </w:r>
      <w:proofErr w:type="spellEnd"/>
      <w:r w:rsidRPr="00E620DB">
        <w:rPr>
          <w:szCs w:val="18"/>
        </w:rPr>
        <w:t xml:space="preserve"> </w:t>
      </w:r>
      <w:proofErr w:type="spellStart"/>
      <w:r w:rsidRPr="00E620DB">
        <w:rPr>
          <w:szCs w:val="18"/>
        </w:rPr>
        <w:t>aplicación</w:t>
      </w:r>
      <w:proofErr w:type="spellEnd"/>
      <w:r w:rsidRPr="00E620DB">
        <w:rPr>
          <w:szCs w:val="18"/>
        </w:rPr>
        <w:t xml:space="preserve"> del </w:t>
      </w:r>
      <w:proofErr w:type="spellStart"/>
      <w:r w:rsidRPr="00E620DB">
        <w:rPr>
          <w:szCs w:val="18"/>
        </w:rPr>
        <w:t>Decreto</w:t>
      </w:r>
      <w:proofErr w:type="spellEnd"/>
      <w:r w:rsidRPr="00E620DB">
        <w:rPr>
          <w:szCs w:val="18"/>
        </w:rPr>
        <w:t xml:space="preserve"> 67 </w:t>
      </w:r>
      <w:r>
        <w:rPr>
          <w:szCs w:val="18"/>
        </w:rPr>
        <w:t>“</w:t>
      </w:r>
      <w:proofErr w:type="spellStart"/>
      <w:r w:rsidRPr="00E620DB">
        <w:rPr>
          <w:szCs w:val="18"/>
        </w:rPr>
        <w:t>Herramientas</w:t>
      </w:r>
      <w:proofErr w:type="spellEnd"/>
      <w:r w:rsidRPr="00E620DB">
        <w:rPr>
          <w:szCs w:val="18"/>
        </w:rPr>
        <w:t xml:space="preserve"> para el </w:t>
      </w:r>
      <w:proofErr w:type="spellStart"/>
      <w:r w:rsidRPr="00E620DB">
        <w:rPr>
          <w:szCs w:val="18"/>
        </w:rPr>
        <w:t>trabajo</w:t>
      </w:r>
      <w:proofErr w:type="spellEnd"/>
      <w:r w:rsidRPr="00E620DB">
        <w:rPr>
          <w:szCs w:val="18"/>
        </w:rPr>
        <w:t xml:space="preserve"> de los </w:t>
      </w:r>
      <w:proofErr w:type="spellStart"/>
      <w:r w:rsidRPr="00E620DB">
        <w:rPr>
          <w:szCs w:val="18"/>
        </w:rPr>
        <w:t>equipos</w:t>
      </w:r>
      <w:proofErr w:type="spellEnd"/>
      <w:r w:rsidRPr="00E620DB">
        <w:rPr>
          <w:szCs w:val="18"/>
        </w:rPr>
        <w:t xml:space="preserve"> locales de </w:t>
      </w:r>
      <w:proofErr w:type="spellStart"/>
      <w:r w:rsidRPr="00E620DB">
        <w:rPr>
          <w:szCs w:val="18"/>
        </w:rPr>
        <w:t>salud</w:t>
      </w:r>
      <w:proofErr w:type="spellEnd"/>
      <w:r w:rsidRPr="00E620DB">
        <w:rPr>
          <w:szCs w:val="18"/>
        </w:rPr>
        <w:t xml:space="preserve"> con población </w:t>
      </w:r>
      <w:proofErr w:type="spellStart"/>
      <w:r w:rsidRPr="00E620DB">
        <w:rPr>
          <w:szCs w:val="18"/>
        </w:rPr>
        <w:t>migrante</w:t>
      </w:r>
      <w:proofErr w:type="spellEnd"/>
      <w:r>
        <w:rPr>
          <w:szCs w:val="18"/>
        </w:rPr>
        <w:t>”</w:t>
      </w:r>
      <w:r w:rsidRPr="002751FD">
        <w:rPr>
          <w:szCs w:val="18"/>
        </w:rPr>
        <w:t xml:space="preserve"> y 3ª </w:t>
      </w:r>
      <w:r>
        <w:rPr>
          <w:szCs w:val="18"/>
        </w:rPr>
        <w:t>“</w:t>
      </w:r>
      <w:proofErr w:type="spellStart"/>
      <w:r w:rsidRPr="00492E41">
        <w:rPr>
          <w:szCs w:val="18"/>
        </w:rPr>
        <w:t>Facilitación</w:t>
      </w:r>
      <w:proofErr w:type="spellEnd"/>
      <w:r w:rsidRPr="00492E41">
        <w:rPr>
          <w:szCs w:val="18"/>
        </w:rPr>
        <w:t xml:space="preserve"> </w:t>
      </w:r>
      <w:proofErr w:type="spellStart"/>
      <w:r w:rsidRPr="00492E41">
        <w:rPr>
          <w:szCs w:val="18"/>
        </w:rPr>
        <w:t>lingüística</w:t>
      </w:r>
      <w:proofErr w:type="spellEnd"/>
      <w:r w:rsidRPr="00492E41">
        <w:rPr>
          <w:szCs w:val="18"/>
        </w:rPr>
        <w:t xml:space="preserve"> </w:t>
      </w:r>
      <w:proofErr w:type="spellStart"/>
      <w:r w:rsidRPr="00492E41">
        <w:rPr>
          <w:szCs w:val="18"/>
        </w:rPr>
        <w:t>en</w:t>
      </w:r>
      <w:proofErr w:type="spellEnd"/>
      <w:r w:rsidRPr="00492E41">
        <w:rPr>
          <w:szCs w:val="18"/>
        </w:rPr>
        <w:t xml:space="preserve"> Creole para </w:t>
      </w:r>
      <w:proofErr w:type="spellStart"/>
      <w:r w:rsidRPr="00492E41">
        <w:rPr>
          <w:szCs w:val="18"/>
        </w:rPr>
        <w:t>funcionarios</w:t>
      </w:r>
      <w:proofErr w:type="spellEnd"/>
      <w:r w:rsidRPr="00492E41">
        <w:rPr>
          <w:szCs w:val="18"/>
        </w:rPr>
        <w:t xml:space="preserve"> de </w:t>
      </w:r>
      <w:proofErr w:type="spellStart"/>
      <w:r w:rsidRPr="00492E41">
        <w:rPr>
          <w:szCs w:val="18"/>
        </w:rPr>
        <w:t>salud</w:t>
      </w:r>
      <w:proofErr w:type="spellEnd"/>
      <w:r>
        <w:rPr>
          <w:szCs w:val="18"/>
        </w:rPr>
        <w:t>”</w:t>
      </w:r>
      <w:r w:rsidRPr="00492E41">
        <w:rPr>
          <w:szCs w:val="18"/>
        </w:rPr>
        <w:t xml:space="preserve">, </w:t>
      </w:r>
      <w:proofErr w:type="spellStart"/>
      <w:r w:rsidRPr="00492E41">
        <w:rPr>
          <w:szCs w:val="18"/>
        </w:rPr>
        <w:t>además</w:t>
      </w:r>
      <w:proofErr w:type="spellEnd"/>
      <w:r w:rsidRPr="00492E41">
        <w:rPr>
          <w:szCs w:val="18"/>
        </w:rPr>
        <w:t xml:space="preserve"> de </w:t>
      </w:r>
      <w:proofErr w:type="spellStart"/>
      <w:r w:rsidRPr="00492E41">
        <w:rPr>
          <w:szCs w:val="18"/>
        </w:rPr>
        <w:t>otros</w:t>
      </w:r>
      <w:proofErr w:type="spellEnd"/>
      <w:r w:rsidRPr="00492E41">
        <w:rPr>
          <w:szCs w:val="18"/>
        </w:rPr>
        <w:t xml:space="preserve"> </w:t>
      </w:r>
      <w:proofErr w:type="spellStart"/>
      <w:r w:rsidRPr="00ED3915">
        <w:rPr>
          <w:szCs w:val="18"/>
        </w:rPr>
        <w:t>cursos</w:t>
      </w:r>
      <w:proofErr w:type="spellEnd"/>
      <w:r w:rsidRPr="00ED3915">
        <w:rPr>
          <w:szCs w:val="18"/>
        </w:rPr>
        <w:t xml:space="preserve"> </w:t>
      </w:r>
      <w:proofErr w:type="spellStart"/>
      <w:r w:rsidRPr="00ED3915">
        <w:rPr>
          <w:szCs w:val="18"/>
        </w:rPr>
        <w:t>en</w:t>
      </w:r>
      <w:proofErr w:type="spellEnd"/>
      <w:r w:rsidRPr="00ED3915">
        <w:rPr>
          <w:szCs w:val="18"/>
        </w:rPr>
        <w:t xml:space="preserve"> </w:t>
      </w:r>
      <w:proofErr w:type="spellStart"/>
      <w:r w:rsidRPr="00ED3915">
        <w:rPr>
          <w:szCs w:val="18"/>
        </w:rPr>
        <w:t>fase</w:t>
      </w:r>
      <w:proofErr w:type="spellEnd"/>
      <w:r w:rsidRPr="00ED3915">
        <w:rPr>
          <w:szCs w:val="18"/>
        </w:rPr>
        <w:t xml:space="preserve"> de </w:t>
      </w:r>
      <w:proofErr w:type="spellStart"/>
      <w:r w:rsidRPr="00ED3915">
        <w:rPr>
          <w:szCs w:val="18"/>
        </w:rPr>
        <w:t>preparación</w:t>
      </w:r>
      <w:proofErr w:type="spellEnd"/>
      <w:r w:rsidRPr="00ED3915">
        <w:rPr>
          <w:szCs w:val="18"/>
        </w:rPr>
        <w:t>.</w:t>
      </w:r>
    </w:p>
  </w:footnote>
  <w:footnote w:id="94">
    <w:p w:rsidR="00F20A3B" w:rsidRPr="00E620DB" w:rsidRDefault="00F20A3B" w:rsidP="006005E3">
      <w:pPr>
        <w:pStyle w:val="FootnoteText"/>
        <w:rPr>
          <w:szCs w:val="18"/>
        </w:rPr>
      </w:pPr>
      <w:r w:rsidRPr="00ED3915">
        <w:rPr>
          <w:szCs w:val="18"/>
        </w:rPr>
        <w:tab/>
      </w:r>
      <w:r w:rsidRPr="0090647C">
        <w:rPr>
          <w:rStyle w:val="FootnoteReference"/>
        </w:rPr>
        <w:footnoteRef/>
      </w:r>
      <w:r w:rsidRPr="0087507A">
        <w:rPr>
          <w:szCs w:val="18"/>
        </w:rPr>
        <w:tab/>
      </w:r>
      <w:proofErr w:type="spellStart"/>
      <w:r w:rsidRPr="0087507A">
        <w:rPr>
          <w:szCs w:val="18"/>
        </w:rPr>
        <w:t>Donde</w:t>
      </w:r>
      <w:proofErr w:type="spellEnd"/>
      <w:r w:rsidRPr="0087507A">
        <w:rPr>
          <w:szCs w:val="18"/>
        </w:rPr>
        <w:t xml:space="preserve"> </w:t>
      </w:r>
      <w:proofErr w:type="spellStart"/>
      <w:r w:rsidRPr="0087507A">
        <w:rPr>
          <w:szCs w:val="18"/>
        </w:rPr>
        <w:t>dest</w:t>
      </w:r>
      <w:r w:rsidRPr="00E620DB">
        <w:rPr>
          <w:szCs w:val="18"/>
        </w:rPr>
        <w:t>acan</w:t>
      </w:r>
      <w:proofErr w:type="spellEnd"/>
      <w:r w:rsidRPr="00E620DB">
        <w:rPr>
          <w:szCs w:val="18"/>
        </w:rPr>
        <w:t xml:space="preserve"> los </w:t>
      </w:r>
      <w:proofErr w:type="spellStart"/>
      <w:r w:rsidRPr="00E620DB">
        <w:rPr>
          <w:szCs w:val="18"/>
        </w:rPr>
        <w:t>esfuerzos</w:t>
      </w:r>
      <w:proofErr w:type="spellEnd"/>
      <w:r w:rsidRPr="00E620DB">
        <w:rPr>
          <w:szCs w:val="18"/>
        </w:rPr>
        <w:t xml:space="preserve"> </w:t>
      </w:r>
      <w:proofErr w:type="spellStart"/>
      <w:r w:rsidRPr="00E620DB">
        <w:rPr>
          <w:szCs w:val="18"/>
        </w:rPr>
        <w:t>realizados</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actividades</w:t>
      </w:r>
      <w:proofErr w:type="spellEnd"/>
      <w:r w:rsidRPr="00E620DB">
        <w:rPr>
          <w:szCs w:val="18"/>
        </w:rPr>
        <w:t xml:space="preserve"> </w:t>
      </w:r>
      <w:proofErr w:type="spellStart"/>
      <w:r w:rsidRPr="00E620DB">
        <w:rPr>
          <w:szCs w:val="18"/>
        </w:rPr>
        <w:t>como</w:t>
      </w:r>
      <w:proofErr w:type="spellEnd"/>
      <w:r w:rsidRPr="00E620DB">
        <w:rPr>
          <w:szCs w:val="18"/>
        </w:rPr>
        <w:t xml:space="preserve"> </w:t>
      </w:r>
      <w:proofErr w:type="spellStart"/>
      <w:r w:rsidRPr="00E620DB">
        <w:rPr>
          <w:szCs w:val="18"/>
        </w:rPr>
        <w:t>diagnósticos</w:t>
      </w:r>
      <w:proofErr w:type="spellEnd"/>
      <w:r w:rsidRPr="00E620DB">
        <w:rPr>
          <w:szCs w:val="18"/>
        </w:rPr>
        <w:t xml:space="preserve"> </w:t>
      </w:r>
      <w:proofErr w:type="spellStart"/>
      <w:r w:rsidRPr="00E620DB">
        <w:rPr>
          <w:szCs w:val="18"/>
        </w:rPr>
        <w:t>regionales</w:t>
      </w:r>
      <w:proofErr w:type="spellEnd"/>
      <w:r w:rsidRPr="00E620DB">
        <w:rPr>
          <w:szCs w:val="18"/>
        </w:rPr>
        <w:t xml:space="preserve"> de </w:t>
      </w:r>
      <w:proofErr w:type="spellStart"/>
      <w:r w:rsidRPr="00E620DB">
        <w:rPr>
          <w:szCs w:val="18"/>
        </w:rPr>
        <w:t>salud</w:t>
      </w:r>
      <w:proofErr w:type="spellEnd"/>
      <w:r w:rsidRPr="00E620DB">
        <w:rPr>
          <w:szCs w:val="18"/>
        </w:rPr>
        <w:t xml:space="preserve"> con </w:t>
      </w:r>
      <w:proofErr w:type="spellStart"/>
      <w:r w:rsidRPr="00E620DB">
        <w:rPr>
          <w:szCs w:val="18"/>
        </w:rPr>
        <w:t>enfoque</w:t>
      </w:r>
      <w:proofErr w:type="spellEnd"/>
      <w:r w:rsidRPr="00E620DB">
        <w:rPr>
          <w:szCs w:val="18"/>
        </w:rPr>
        <w:t xml:space="preserve"> de </w:t>
      </w:r>
      <w:proofErr w:type="spellStart"/>
      <w:r w:rsidRPr="00E620DB">
        <w:rPr>
          <w:szCs w:val="18"/>
        </w:rPr>
        <w:t>determinantes</w:t>
      </w:r>
      <w:proofErr w:type="spellEnd"/>
      <w:r w:rsidRPr="00E620DB">
        <w:rPr>
          <w:szCs w:val="18"/>
        </w:rPr>
        <w:t xml:space="preserve"> y </w:t>
      </w:r>
      <w:proofErr w:type="spellStart"/>
      <w:r w:rsidRPr="00E620DB">
        <w:rPr>
          <w:szCs w:val="18"/>
        </w:rPr>
        <w:t>vulnerabilidad</w:t>
      </w:r>
      <w:proofErr w:type="spellEnd"/>
      <w:r w:rsidRPr="00E620DB">
        <w:rPr>
          <w:szCs w:val="18"/>
        </w:rPr>
        <w:t xml:space="preserve"> social, </w:t>
      </w:r>
      <w:proofErr w:type="spellStart"/>
      <w:r w:rsidRPr="00E620DB">
        <w:rPr>
          <w:szCs w:val="18"/>
        </w:rPr>
        <w:t>trabajo</w:t>
      </w:r>
      <w:proofErr w:type="spellEnd"/>
      <w:r w:rsidRPr="00E620DB">
        <w:rPr>
          <w:szCs w:val="18"/>
        </w:rPr>
        <w:t xml:space="preserve"> </w:t>
      </w:r>
      <w:proofErr w:type="spellStart"/>
      <w:r w:rsidRPr="00E620DB">
        <w:rPr>
          <w:szCs w:val="18"/>
        </w:rPr>
        <w:t>intersectorial</w:t>
      </w:r>
      <w:proofErr w:type="spellEnd"/>
      <w:r w:rsidRPr="00E620DB">
        <w:rPr>
          <w:szCs w:val="18"/>
        </w:rPr>
        <w:t xml:space="preserve"> y el </w:t>
      </w:r>
      <w:proofErr w:type="spellStart"/>
      <w:r w:rsidRPr="00E620DB">
        <w:rPr>
          <w:szCs w:val="18"/>
        </w:rPr>
        <w:t>desarrollo</w:t>
      </w:r>
      <w:proofErr w:type="spellEnd"/>
      <w:r w:rsidRPr="00E620DB">
        <w:rPr>
          <w:szCs w:val="18"/>
        </w:rPr>
        <w:t xml:space="preserve"> de </w:t>
      </w:r>
      <w:proofErr w:type="spellStart"/>
      <w:r w:rsidRPr="00E620DB">
        <w:rPr>
          <w:szCs w:val="18"/>
        </w:rPr>
        <w:t>espacios</w:t>
      </w:r>
      <w:proofErr w:type="spellEnd"/>
      <w:r w:rsidRPr="00E620DB">
        <w:rPr>
          <w:szCs w:val="18"/>
        </w:rPr>
        <w:t xml:space="preserve"> de </w:t>
      </w:r>
      <w:proofErr w:type="spellStart"/>
      <w:r w:rsidRPr="00E620DB">
        <w:rPr>
          <w:szCs w:val="18"/>
        </w:rPr>
        <w:t>participación</w:t>
      </w:r>
      <w:proofErr w:type="spellEnd"/>
      <w:r w:rsidRPr="00E620DB">
        <w:rPr>
          <w:szCs w:val="18"/>
        </w:rPr>
        <w:t xml:space="preserve"> </w:t>
      </w:r>
      <w:proofErr w:type="spellStart"/>
      <w:r w:rsidRPr="00E620DB">
        <w:rPr>
          <w:szCs w:val="18"/>
        </w:rPr>
        <w:t>como</w:t>
      </w:r>
      <w:proofErr w:type="spellEnd"/>
      <w:r w:rsidRPr="00E620DB">
        <w:rPr>
          <w:szCs w:val="18"/>
        </w:rPr>
        <w:t xml:space="preserve"> </w:t>
      </w:r>
      <w:proofErr w:type="spellStart"/>
      <w:r w:rsidRPr="00E620DB">
        <w:rPr>
          <w:szCs w:val="18"/>
        </w:rPr>
        <w:t>diálogos</w:t>
      </w:r>
      <w:proofErr w:type="spellEnd"/>
      <w:r w:rsidRPr="00E620DB">
        <w:rPr>
          <w:szCs w:val="18"/>
        </w:rPr>
        <w:t xml:space="preserve"> o mesas de </w:t>
      </w:r>
      <w:proofErr w:type="spellStart"/>
      <w:r w:rsidRPr="00E620DB">
        <w:rPr>
          <w:szCs w:val="18"/>
        </w:rPr>
        <w:t>trabajo</w:t>
      </w:r>
      <w:proofErr w:type="spellEnd"/>
      <w:r w:rsidRPr="00E620DB">
        <w:rPr>
          <w:szCs w:val="18"/>
        </w:rPr>
        <w:t xml:space="preserve">. </w:t>
      </w:r>
      <w:proofErr w:type="spellStart"/>
      <w:r w:rsidRPr="00E620DB">
        <w:rPr>
          <w:szCs w:val="18"/>
        </w:rPr>
        <w:t>Destacan</w:t>
      </w:r>
      <w:proofErr w:type="spellEnd"/>
      <w:r w:rsidRPr="00E620DB">
        <w:rPr>
          <w:szCs w:val="18"/>
        </w:rPr>
        <w:t xml:space="preserve"> </w:t>
      </w:r>
      <w:proofErr w:type="spellStart"/>
      <w:r w:rsidRPr="00E620DB">
        <w:rPr>
          <w:szCs w:val="18"/>
        </w:rPr>
        <w:t>igualmente</w:t>
      </w:r>
      <w:proofErr w:type="spellEnd"/>
      <w:r w:rsidRPr="00E620DB">
        <w:rPr>
          <w:szCs w:val="18"/>
        </w:rPr>
        <w:t xml:space="preserve"> </w:t>
      </w:r>
      <w:proofErr w:type="spellStart"/>
      <w:r w:rsidRPr="00E620DB">
        <w:rPr>
          <w:szCs w:val="18"/>
        </w:rPr>
        <w:t>esfuerzos</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torno</w:t>
      </w:r>
      <w:proofErr w:type="spellEnd"/>
      <w:r w:rsidRPr="00E620DB">
        <w:rPr>
          <w:szCs w:val="18"/>
        </w:rPr>
        <w:t xml:space="preserve"> a la </w:t>
      </w:r>
      <w:proofErr w:type="spellStart"/>
      <w:r w:rsidRPr="00E620DB">
        <w:rPr>
          <w:szCs w:val="18"/>
        </w:rPr>
        <w:t>creación</w:t>
      </w:r>
      <w:proofErr w:type="spellEnd"/>
      <w:r w:rsidRPr="00E620DB">
        <w:rPr>
          <w:szCs w:val="18"/>
        </w:rPr>
        <w:t xml:space="preserve"> de mesas, </w:t>
      </w:r>
      <w:proofErr w:type="spellStart"/>
      <w:r w:rsidRPr="00E620DB">
        <w:rPr>
          <w:szCs w:val="18"/>
        </w:rPr>
        <w:t>registro</w:t>
      </w:r>
      <w:proofErr w:type="spellEnd"/>
      <w:r w:rsidRPr="00E620DB">
        <w:rPr>
          <w:szCs w:val="18"/>
        </w:rPr>
        <w:t xml:space="preserve"> y </w:t>
      </w:r>
      <w:proofErr w:type="spellStart"/>
      <w:r w:rsidRPr="00E620DB">
        <w:rPr>
          <w:szCs w:val="18"/>
        </w:rPr>
        <w:t>resolución</w:t>
      </w:r>
      <w:proofErr w:type="spellEnd"/>
      <w:r w:rsidRPr="00E620DB">
        <w:rPr>
          <w:szCs w:val="18"/>
        </w:rPr>
        <w:t xml:space="preserve"> de </w:t>
      </w:r>
      <w:proofErr w:type="spellStart"/>
      <w:r w:rsidRPr="00E620DB">
        <w:rPr>
          <w:szCs w:val="18"/>
        </w:rPr>
        <w:t>casos</w:t>
      </w:r>
      <w:proofErr w:type="spellEnd"/>
      <w:r w:rsidRPr="00E620DB">
        <w:rPr>
          <w:szCs w:val="18"/>
        </w:rPr>
        <w:t xml:space="preserve"> graves de </w:t>
      </w:r>
      <w:proofErr w:type="spellStart"/>
      <w:r w:rsidRPr="00E620DB">
        <w:rPr>
          <w:szCs w:val="18"/>
        </w:rPr>
        <w:t>denuncia</w:t>
      </w:r>
      <w:proofErr w:type="spellEnd"/>
      <w:r w:rsidRPr="00E620DB">
        <w:rPr>
          <w:szCs w:val="18"/>
        </w:rPr>
        <w:t xml:space="preserve"> </w:t>
      </w:r>
      <w:proofErr w:type="spellStart"/>
      <w:r w:rsidRPr="00E620DB">
        <w:rPr>
          <w:szCs w:val="18"/>
        </w:rPr>
        <w:t>en</w:t>
      </w:r>
      <w:proofErr w:type="spellEnd"/>
      <w:r w:rsidRPr="00E620DB">
        <w:rPr>
          <w:szCs w:val="18"/>
        </w:rPr>
        <w:t xml:space="preserve"> conjunto, </w:t>
      </w:r>
      <w:proofErr w:type="spellStart"/>
      <w:r w:rsidRPr="00E620DB">
        <w:rPr>
          <w:szCs w:val="18"/>
        </w:rPr>
        <w:t>referentes</w:t>
      </w:r>
      <w:proofErr w:type="spellEnd"/>
      <w:r w:rsidRPr="00E620DB">
        <w:rPr>
          <w:szCs w:val="18"/>
        </w:rPr>
        <w:t xml:space="preserve"> de </w:t>
      </w:r>
      <w:proofErr w:type="spellStart"/>
      <w:r w:rsidRPr="00E620DB">
        <w:rPr>
          <w:szCs w:val="18"/>
        </w:rPr>
        <w:t>migración</w:t>
      </w:r>
      <w:proofErr w:type="spellEnd"/>
      <w:r w:rsidRPr="00E620DB">
        <w:rPr>
          <w:szCs w:val="18"/>
        </w:rPr>
        <w:t xml:space="preserve"> </w:t>
      </w:r>
      <w:proofErr w:type="spellStart"/>
      <w:r w:rsidRPr="00E620DB">
        <w:rPr>
          <w:szCs w:val="18"/>
        </w:rPr>
        <w:t>en</w:t>
      </w:r>
      <w:proofErr w:type="spellEnd"/>
      <w:r w:rsidRPr="00E620DB">
        <w:rPr>
          <w:szCs w:val="18"/>
        </w:rPr>
        <w:t xml:space="preserve"> la red </w:t>
      </w:r>
      <w:proofErr w:type="spellStart"/>
      <w:r w:rsidRPr="00E620DB">
        <w:rPr>
          <w:szCs w:val="18"/>
        </w:rPr>
        <w:t>pública</w:t>
      </w:r>
      <w:proofErr w:type="spellEnd"/>
      <w:r w:rsidRPr="00E620DB">
        <w:rPr>
          <w:szCs w:val="18"/>
        </w:rPr>
        <w:t xml:space="preserve"> de </w:t>
      </w:r>
      <w:proofErr w:type="spellStart"/>
      <w:r w:rsidRPr="00E620DB">
        <w:rPr>
          <w:szCs w:val="18"/>
        </w:rPr>
        <w:t>salud</w:t>
      </w:r>
      <w:proofErr w:type="spellEnd"/>
      <w:r w:rsidRPr="00E620DB">
        <w:rPr>
          <w:szCs w:val="18"/>
        </w:rPr>
        <w:t xml:space="preserve">, y </w:t>
      </w:r>
      <w:proofErr w:type="spellStart"/>
      <w:r w:rsidRPr="00E620DB">
        <w:rPr>
          <w:szCs w:val="18"/>
        </w:rPr>
        <w:t>convenios</w:t>
      </w:r>
      <w:proofErr w:type="spellEnd"/>
      <w:r w:rsidRPr="00E620DB">
        <w:rPr>
          <w:szCs w:val="18"/>
        </w:rPr>
        <w:t xml:space="preserve"> con </w:t>
      </w:r>
      <w:proofErr w:type="spellStart"/>
      <w:r w:rsidRPr="00E620DB">
        <w:rPr>
          <w:szCs w:val="18"/>
        </w:rPr>
        <w:t>organismos</w:t>
      </w:r>
      <w:proofErr w:type="spellEnd"/>
      <w:r w:rsidRPr="00E620DB">
        <w:rPr>
          <w:szCs w:val="18"/>
        </w:rPr>
        <w:t xml:space="preserve"> </w:t>
      </w:r>
      <w:proofErr w:type="spellStart"/>
      <w:r w:rsidRPr="00E620DB">
        <w:rPr>
          <w:szCs w:val="18"/>
        </w:rPr>
        <w:t>civiles</w:t>
      </w:r>
      <w:proofErr w:type="spellEnd"/>
      <w:r w:rsidRPr="00E620DB">
        <w:rPr>
          <w:szCs w:val="18"/>
        </w:rPr>
        <w:t xml:space="preserve">, </w:t>
      </w:r>
      <w:proofErr w:type="spellStart"/>
      <w:r w:rsidRPr="00E620DB">
        <w:rPr>
          <w:szCs w:val="18"/>
        </w:rPr>
        <w:t>campañas</w:t>
      </w:r>
      <w:proofErr w:type="spellEnd"/>
      <w:r w:rsidRPr="00E620DB">
        <w:rPr>
          <w:szCs w:val="18"/>
        </w:rPr>
        <w:t xml:space="preserve"> </w:t>
      </w:r>
      <w:proofErr w:type="spellStart"/>
      <w:r w:rsidRPr="00E620DB">
        <w:rPr>
          <w:szCs w:val="18"/>
        </w:rPr>
        <w:t>comunicacionales</w:t>
      </w:r>
      <w:proofErr w:type="spellEnd"/>
      <w:r w:rsidRPr="00E620DB">
        <w:rPr>
          <w:szCs w:val="18"/>
        </w:rPr>
        <w:t xml:space="preserve"> y </w:t>
      </w:r>
      <w:proofErr w:type="spellStart"/>
      <w:r w:rsidRPr="00E620DB">
        <w:rPr>
          <w:szCs w:val="18"/>
        </w:rPr>
        <w:t>otras</w:t>
      </w:r>
      <w:proofErr w:type="spellEnd"/>
      <w:r w:rsidRPr="00E620DB">
        <w:rPr>
          <w:szCs w:val="18"/>
        </w:rPr>
        <w:t xml:space="preserve"> </w:t>
      </w:r>
      <w:proofErr w:type="spellStart"/>
      <w:r w:rsidRPr="00E620DB">
        <w:rPr>
          <w:szCs w:val="18"/>
        </w:rPr>
        <w:t>estrategias</w:t>
      </w:r>
      <w:proofErr w:type="spellEnd"/>
      <w:r w:rsidRPr="00E620DB">
        <w:rPr>
          <w:szCs w:val="18"/>
        </w:rPr>
        <w:t xml:space="preserve"> de </w:t>
      </w:r>
      <w:proofErr w:type="spellStart"/>
      <w:r w:rsidRPr="00E620DB">
        <w:rPr>
          <w:szCs w:val="18"/>
        </w:rPr>
        <w:t>comunicación</w:t>
      </w:r>
      <w:proofErr w:type="spellEnd"/>
      <w:r w:rsidRPr="00E620DB">
        <w:rPr>
          <w:szCs w:val="18"/>
        </w:rPr>
        <w:t xml:space="preserve"> de </w:t>
      </w:r>
      <w:proofErr w:type="spellStart"/>
      <w:r w:rsidRPr="00E620DB">
        <w:rPr>
          <w:szCs w:val="18"/>
        </w:rPr>
        <w:t>riesgo</w:t>
      </w:r>
      <w:proofErr w:type="spellEnd"/>
      <w:r w:rsidRPr="00E620DB">
        <w:rPr>
          <w:szCs w:val="18"/>
        </w:rPr>
        <w:t xml:space="preserve"> </w:t>
      </w:r>
      <w:proofErr w:type="spellStart"/>
      <w:r w:rsidRPr="00E620DB">
        <w:rPr>
          <w:szCs w:val="18"/>
        </w:rPr>
        <w:t>como</w:t>
      </w:r>
      <w:proofErr w:type="spellEnd"/>
      <w:r w:rsidRPr="00E620DB">
        <w:rPr>
          <w:szCs w:val="18"/>
        </w:rPr>
        <w:t xml:space="preserve"> plazas </w:t>
      </w:r>
      <w:proofErr w:type="spellStart"/>
      <w:r w:rsidRPr="00E620DB">
        <w:rPr>
          <w:szCs w:val="18"/>
        </w:rPr>
        <w:t>ciudadanas</w:t>
      </w:r>
      <w:proofErr w:type="spellEnd"/>
      <w:r w:rsidRPr="00E620DB">
        <w:rPr>
          <w:szCs w:val="18"/>
        </w:rPr>
        <w:t>.</w:t>
      </w:r>
    </w:p>
  </w:footnote>
  <w:footnote w:id="95">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De </w:t>
      </w:r>
      <w:proofErr w:type="spellStart"/>
      <w:r w:rsidRPr="0087507A">
        <w:rPr>
          <w:szCs w:val="18"/>
        </w:rPr>
        <w:t>este</w:t>
      </w:r>
      <w:proofErr w:type="spellEnd"/>
      <w:r w:rsidRPr="0087507A">
        <w:rPr>
          <w:szCs w:val="18"/>
        </w:rPr>
        <w:t xml:space="preserve"> </w:t>
      </w:r>
      <w:proofErr w:type="spellStart"/>
      <w:r w:rsidRPr="0087507A">
        <w:rPr>
          <w:szCs w:val="18"/>
        </w:rPr>
        <w:t>último</w:t>
      </w:r>
      <w:proofErr w:type="spellEnd"/>
      <w:r w:rsidRPr="0087507A">
        <w:rPr>
          <w:szCs w:val="18"/>
        </w:rPr>
        <w:t xml:space="preserve"> </w:t>
      </w:r>
      <w:proofErr w:type="spellStart"/>
      <w:r w:rsidRPr="0087507A">
        <w:rPr>
          <w:szCs w:val="18"/>
        </w:rPr>
        <w:t>nivel</w:t>
      </w:r>
      <w:proofErr w:type="spellEnd"/>
      <w:r w:rsidRPr="0087507A">
        <w:rPr>
          <w:szCs w:val="18"/>
        </w:rPr>
        <w:t xml:space="preserve"> de </w:t>
      </w:r>
      <w:proofErr w:type="spellStart"/>
      <w:r w:rsidRPr="0087507A">
        <w:rPr>
          <w:szCs w:val="18"/>
        </w:rPr>
        <w:t>intervención</w:t>
      </w:r>
      <w:proofErr w:type="spellEnd"/>
      <w:r w:rsidRPr="0087507A">
        <w:rPr>
          <w:szCs w:val="18"/>
        </w:rPr>
        <w:t xml:space="preserve"> se </w:t>
      </w:r>
      <w:proofErr w:type="spellStart"/>
      <w:r w:rsidRPr="0087507A">
        <w:rPr>
          <w:szCs w:val="18"/>
        </w:rPr>
        <w:t>relevan</w:t>
      </w:r>
      <w:proofErr w:type="spellEnd"/>
      <w:r w:rsidRPr="0087507A">
        <w:rPr>
          <w:szCs w:val="18"/>
        </w:rPr>
        <w:t xml:space="preserve"> </w:t>
      </w:r>
      <w:proofErr w:type="spellStart"/>
      <w:r w:rsidRPr="0087507A">
        <w:rPr>
          <w:szCs w:val="18"/>
        </w:rPr>
        <w:t>innovaciones</w:t>
      </w:r>
      <w:proofErr w:type="spellEnd"/>
      <w:r w:rsidRPr="0087507A">
        <w:rPr>
          <w:szCs w:val="18"/>
        </w:rPr>
        <w:t xml:space="preserve"> </w:t>
      </w:r>
      <w:proofErr w:type="spellStart"/>
      <w:r w:rsidRPr="0087507A">
        <w:rPr>
          <w:szCs w:val="18"/>
        </w:rPr>
        <w:t>como</w:t>
      </w:r>
      <w:proofErr w:type="spellEnd"/>
      <w:r w:rsidRPr="0087507A">
        <w:rPr>
          <w:szCs w:val="18"/>
        </w:rPr>
        <w:t xml:space="preserve"> </w:t>
      </w:r>
      <w:proofErr w:type="spellStart"/>
      <w:r w:rsidRPr="0087507A">
        <w:rPr>
          <w:szCs w:val="18"/>
        </w:rPr>
        <w:t>talleres</w:t>
      </w:r>
      <w:proofErr w:type="spellEnd"/>
      <w:r w:rsidRPr="0087507A">
        <w:rPr>
          <w:szCs w:val="18"/>
        </w:rPr>
        <w:t xml:space="preserve"> del Chile </w:t>
      </w:r>
      <w:proofErr w:type="spellStart"/>
      <w:r w:rsidRPr="0087507A">
        <w:rPr>
          <w:szCs w:val="18"/>
        </w:rPr>
        <w:t>Crece</w:t>
      </w:r>
      <w:proofErr w:type="spellEnd"/>
      <w:r w:rsidRPr="0087507A">
        <w:rPr>
          <w:szCs w:val="18"/>
        </w:rPr>
        <w:t xml:space="preserve"> </w:t>
      </w:r>
      <w:proofErr w:type="spellStart"/>
      <w:r w:rsidRPr="0087507A">
        <w:rPr>
          <w:szCs w:val="18"/>
        </w:rPr>
        <w:t>Contigo</w:t>
      </w:r>
      <w:proofErr w:type="spellEnd"/>
      <w:r w:rsidRPr="0087507A">
        <w:rPr>
          <w:szCs w:val="18"/>
        </w:rPr>
        <w:t xml:space="preserve"> para </w:t>
      </w:r>
      <w:proofErr w:type="spellStart"/>
      <w:r w:rsidRPr="0087507A">
        <w:rPr>
          <w:szCs w:val="18"/>
        </w:rPr>
        <w:t>mujeres</w:t>
      </w:r>
      <w:proofErr w:type="spellEnd"/>
      <w:r w:rsidRPr="0087507A">
        <w:rPr>
          <w:szCs w:val="18"/>
        </w:rPr>
        <w:t xml:space="preserve"> </w:t>
      </w:r>
      <w:proofErr w:type="spellStart"/>
      <w:r w:rsidRPr="0087507A">
        <w:rPr>
          <w:szCs w:val="18"/>
        </w:rPr>
        <w:t>migrantes</w:t>
      </w:r>
      <w:proofErr w:type="spellEnd"/>
      <w:r w:rsidRPr="0087507A">
        <w:rPr>
          <w:szCs w:val="18"/>
        </w:rPr>
        <w:t xml:space="preserve">, </w:t>
      </w:r>
      <w:proofErr w:type="spellStart"/>
      <w:r w:rsidRPr="0087507A">
        <w:rPr>
          <w:szCs w:val="18"/>
        </w:rPr>
        <w:t>acompañamiento</w:t>
      </w:r>
      <w:proofErr w:type="spellEnd"/>
      <w:r w:rsidRPr="0087507A">
        <w:rPr>
          <w:szCs w:val="18"/>
        </w:rPr>
        <w:t xml:space="preserve"> </w:t>
      </w:r>
      <w:proofErr w:type="spellStart"/>
      <w:r w:rsidRPr="0087507A">
        <w:rPr>
          <w:szCs w:val="18"/>
        </w:rPr>
        <w:t>en</w:t>
      </w:r>
      <w:proofErr w:type="spellEnd"/>
      <w:r w:rsidRPr="0087507A">
        <w:rPr>
          <w:szCs w:val="18"/>
        </w:rPr>
        <w:t xml:space="preserve"> el </w:t>
      </w:r>
      <w:proofErr w:type="spellStart"/>
      <w:r w:rsidRPr="0087507A">
        <w:rPr>
          <w:szCs w:val="18"/>
        </w:rPr>
        <w:t>parto</w:t>
      </w:r>
      <w:proofErr w:type="spellEnd"/>
      <w:r w:rsidRPr="0087507A">
        <w:rPr>
          <w:szCs w:val="18"/>
        </w:rPr>
        <w:t xml:space="preserve">, </w:t>
      </w:r>
      <w:proofErr w:type="spellStart"/>
      <w:r w:rsidRPr="0087507A">
        <w:rPr>
          <w:szCs w:val="18"/>
        </w:rPr>
        <w:t>en</w:t>
      </w:r>
      <w:proofErr w:type="spellEnd"/>
      <w:r w:rsidRPr="0087507A">
        <w:rPr>
          <w:szCs w:val="18"/>
        </w:rPr>
        <w:t xml:space="preserve"> las </w:t>
      </w:r>
      <w:proofErr w:type="spellStart"/>
      <w:r w:rsidRPr="0087507A">
        <w:rPr>
          <w:szCs w:val="18"/>
        </w:rPr>
        <w:t>Unidades</w:t>
      </w:r>
      <w:proofErr w:type="spellEnd"/>
      <w:r w:rsidRPr="0087507A">
        <w:rPr>
          <w:szCs w:val="18"/>
        </w:rPr>
        <w:t xml:space="preserve"> de </w:t>
      </w:r>
      <w:proofErr w:type="spellStart"/>
      <w:r w:rsidRPr="0087507A">
        <w:rPr>
          <w:szCs w:val="18"/>
        </w:rPr>
        <w:t>Salud</w:t>
      </w:r>
      <w:proofErr w:type="spellEnd"/>
      <w:r w:rsidRPr="0087507A">
        <w:rPr>
          <w:szCs w:val="18"/>
        </w:rPr>
        <w:t xml:space="preserve"> Sexual de ITS se </w:t>
      </w:r>
      <w:proofErr w:type="spellStart"/>
      <w:r w:rsidRPr="0087507A">
        <w:rPr>
          <w:szCs w:val="18"/>
        </w:rPr>
        <w:t>realiza</w:t>
      </w:r>
      <w:proofErr w:type="spellEnd"/>
      <w:r w:rsidRPr="0087507A">
        <w:rPr>
          <w:szCs w:val="18"/>
        </w:rPr>
        <w:t xml:space="preserve"> </w:t>
      </w:r>
      <w:proofErr w:type="spellStart"/>
      <w:r w:rsidRPr="0087507A">
        <w:rPr>
          <w:szCs w:val="18"/>
        </w:rPr>
        <w:t>atención</w:t>
      </w:r>
      <w:proofErr w:type="spellEnd"/>
      <w:r w:rsidRPr="0087507A">
        <w:rPr>
          <w:szCs w:val="18"/>
        </w:rPr>
        <w:t xml:space="preserve">, </w:t>
      </w:r>
      <w:proofErr w:type="spellStart"/>
      <w:r w:rsidRPr="0087507A">
        <w:rPr>
          <w:szCs w:val="18"/>
        </w:rPr>
        <w:t>preve</w:t>
      </w:r>
      <w:r w:rsidRPr="00E620DB">
        <w:rPr>
          <w:szCs w:val="18"/>
        </w:rPr>
        <w:t>nción</w:t>
      </w:r>
      <w:proofErr w:type="spellEnd"/>
      <w:r w:rsidRPr="00E620DB">
        <w:rPr>
          <w:szCs w:val="18"/>
        </w:rPr>
        <w:t xml:space="preserve"> y </w:t>
      </w:r>
      <w:proofErr w:type="spellStart"/>
      <w:r w:rsidRPr="00E620DB">
        <w:rPr>
          <w:szCs w:val="18"/>
        </w:rPr>
        <w:t>tratamiento</w:t>
      </w:r>
      <w:proofErr w:type="spellEnd"/>
      <w:r w:rsidRPr="00E620DB">
        <w:rPr>
          <w:szCs w:val="18"/>
        </w:rPr>
        <w:t xml:space="preserve"> y se </w:t>
      </w:r>
      <w:proofErr w:type="spellStart"/>
      <w:r w:rsidRPr="00E620DB">
        <w:rPr>
          <w:szCs w:val="18"/>
        </w:rPr>
        <w:t>desarrollan</w:t>
      </w:r>
      <w:proofErr w:type="spellEnd"/>
      <w:r w:rsidRPr="00E620DB">
        <w:rPr>
          <w:szCs w:val="18"/>
        </w:rPr>
        <w:t xml:space="preserve"> </w:t>
      </w:r>
      <w:proofErr w:type="spellStart"/>
      <w:r w:rsidRPr="00E620DB">
        <w:rPr>
          <w:szCs w:val="18"/>
        </w:rPr>
        <w:t>actividades</w:t>
      </w:r>
      <w:proofErr w:type="spellEnd"/>
      <w:r w:rsidRPr="00E620DB">
        <w:rPr>
          <w:szCs w:val="18"/>
        </w:rPr>
        <w:t xml:space="preserve"> para </w:t>
      </w:r>
      <w:proofErr w:type="spellStart"/>
      <w:r w:rsidRPr="00E620DB">
        <w:rPr>
          <w:szCs w:val="18"/>
        </w:rPr>
        <w:t>mujeres</w:t>
      </w:r>
      <w:proofErr w:type="spellEnd"/>
      <w:r w:rsidRPr="00E620DB">
        <w:rPr>
          <w:szCs w:val="18"/>
        </w:rPr>
        <w:t xml:space="preserve"> </w:t>
      </w:r>
      <w:proofErr w:type="spellStart"/>
      <w:r w:rsidRPr="00E620DB">
        <w:rPr>
          <w:szCs w:val="18"/>
        </w:rPr>
        <w:t>migrantes</w:t>
      </w:r>
      <w:proofErr w:type="spellEnd"/>
      <w:r w:rsidRPr="00E620DB">
        <w:rPr>
          <w:szCs w:val="18"/>
        </w:rPr>
        <w:t xml:space="preserve">, </w:t>
      </w:r>
      <w:proofErr w:type="spellStart"/>
      <w:r w:rsidRPr="00E620DB">
        <w:rPr>
          <w:szCs w:val="18"/>
        </w:rPr>
        <w:t>inscripción</w:t>
      </w:r>
      <w:proofErr w:type="spellEnd"/>
      <w:r w:rsidRPr="00E620DB">
        <w:rPr>
          <w:szCs w:val="18"/>
        </w:rPr>
        <w:t xml:space="preserve"> al </w:t>
      </w:r>
      <w:proofErr w:type="spellStart"/>
      <w:r w:rsidRPr="00E620DB">
        <w:rPr>
          <w:szCs w:val="18"/>
        </w:rPr>
        <w:t>sistema</w:t>
      </w:r>
      <w:proofErr w:type="spellEnd"/>
      <w:r w:rsidRPr="00E620DB">
        <w:rPr>
          <w:szCs w:val="18"/>
        </w:rPr>
        <w:t xml:space="preserve"> </w:t>
      </w:r>
      <w:proofErr w:type="spellStart"/>
      <w:r w:rsidRPr="00E620DB">
        <w:rPr>
          <w:szCs w:val="18"/>
        </w:rPr>
        <w:t>público</w:t>
      </w:r>
      <w:proofErr w:type="spellEnd"/>
      <w:r w:rsidRPr="00E620DB">
        <w:rPr>
          <w:szCs w:val="18"/>
        </w:rPr>
        <w:t xml:space="preserve"> de </w:t>
      </w:r>
      <w:proofErr w:type="spellStart"/>
      <w:r w:rsidRPr="00E620DB">
        <w:rPr>
          <w:szCs w:val="18"/>
        </w:rPr>
        <w:t>salud</w:t>
      </w:r>
      <w:proofErr w:type="spellEnd"/>
      <w:r w:rsidRPr="00E620DB">
        <w:rPr>
          <w:szCs w:val="18"/>
        </w:rPr>
        <w:t xml:space="preserve"> </w:t>
      </w:r>
      <w:proofErr w:type="spellStart"/>
      <w:r w:rsidRPr="00E620DB">
        <w:rPr>
          <w:szCs w:val="18"/>
        </w:rPr>
        <w:t>en</w:t>
      </w:r>
      <w:proofErr w:type="spellEnd"/>
      <w:r w:rsidRPr="00E620DB">
        <w:rPr>
          <w:szCs w:val="18"/>
        </w:rPr>
        <w:t xml:space="preserve"> los </w:t>
      </w:r>
      <w:proofErr w:type="spellStart"/>
      <w:r w:rsidRPr="00E620DB">
        <w:rPr>
          <w:szCs w:val="18"/>
        </w:rPr>
        <w:t>hospitales</w:t>
      </w:r>
      <w:proofErr w:type="spellEnd"/>
      <w:r w:rsidRPr="00E620DB">
        <w:rPr>
          <w:szCs w:val="18"/>
        </w:rPr>
        <w:t xml:space="preserve">, </w:t>
      </w:r>
      <w:proofErr w:type="spellStart"/>
      <w:r w:rsidRPr="00E620DB">
        <w:rPr>
          <w:szCs w:val="18"/>
        </w:rPr>
        <w:t>comité</w:t>
      </w:r>
      <w:proofErr w:type="spellEnd"/>
      <w:r w:rsidRPr="00E620DB">
        <w:rPr>
          <w:szCs w:val="18"/>
        </w:rPr>
        <w:t xml:space="preserve"> de </w:t>
      </w:r>
      <w:proofErr w:type="spellStart"/>
      <w:r w:rsidRPr="00E620DB">
        <w:rPr>
          <w:szCs w:val="18"/>
        </w:rPr>
        <w:t>migrante</w:t>
      </w:r>
      <w:proofErr w:type="spellEnd"/>
      <w:r w:rsidRPr="00E620DB">
        <w:rPr>
          <w:szCs w:val="18"/>
        </w:rPr>
        <w:t xml:space="preserve"> y </w:t>
      </w:r>
      <w:proofErr w:type="spellStart"/>
      <w:r w:rsidRPr="00E620DB">
        <w:rPr>
          <w:szCs w:val="18"/>
        </w:rPr>
        <w:t>acciones</w:t>
      </w:r>
      <w:proofErr w:type="spellEnd"/>
      <w:r w:rsidRPr="00E620DB">
        <w:rPr>
          <w:szCs w:val="18"/>
        </w:rPr>
        <w:t xml:space="preserve"> dentro de la </w:t>
      </w:r>
      <w:proofErr w:type="spellStart"/>
      <w:r w:rsidRPr="00E620DB">
        <w:rPr>
          <w:szCs w:val="18"/>
        </w:rPr>
        <w:t>Estrategia</w:t>
      </w:r>
      <w:proofErr w:type="spellEnd"/>
      <w:r w:rsidRPr="00E620DB">
        <w:rPr>
          <w:szCs w:val="18"/>
        </w:rPr>
        <w:t xml:space="preserve"> Hospital Amigo, </w:t>
      </w:r>
      <w:proofErr w:type="spellStart"/>
      <w:r w:rsidRPr="00E620DB">
        <w:rPr>
          <w:szCs w:val="18"/>
        </w:rPr>
        <w:t>reuniones</w:t>
      </w:r>
      <w:proofErr w:type="spellEnd"/>
      <w:r w:rsidRPr="00E620DB">
        <w:rPr>
          <w:szCs w:val="18"/>
        </w:rPr>
        <w:t xml:space="preserve"> </w:t>
      </w:r>
      <w:proofErr w:type="spellStart"/>
      <w:r w:rsidRPr="00E620DB">
        <w:rPr>
          <w:szCs w:val="18"/>
        </w:rPr>
        <w:t>clínicas</w:t>
      </w:r>
      <w:proofErr w:type="spellEnd"/>
      <w:r w:rsidRPr="00E620DB">
        <w:rPr>
          <w:szCs w:val="18"/>
        </w:rPr>
        <w:t xml:space="preserve"> </w:t>
      </w:r>
      <w:proofErr w:type="spellStart"/>
      <w:r w:rsidRPr="00E620DB">
        <w:rPr>
          <w:szCs w:val="18"/>
        </w:rPr>
        <w:t>dedicadas</w:t>
      </w:r>
      <w:proofErr w:type="spellEnd"/>
      <w:r w:rsidRPr="00E620DB">
        <w:rPr>
          <w:szCs w:val="18"/>
        </w:rPr>
        <w:t xml:space="preserve"> a </w:t>
      </w:r>
      <w:proofErr w:type="spellStart"/>
      <w:r w:rsidRPr="00E620DB">
        <w:rPr>
          <w:szCs w:val="18"/>
        </w:rPr>
        <w:t>conocer</w:t>
      </w:r>
      <w:proofErr w:type="spellEnd"/>
      <w:r w:rsidRPr="00E620DB">
        <w:rPr>
          <w:szCs w:val="18"/>
        </w:rPr>
        <w:t xml:space="preserve"> </w:t>
      </w:r>
      <w:proofErr w:type="spellStart"/>
      <w:r w:rsidRPr="00E620DB">
        <w:rPr>
          <w:szCs w:val="18"/>
        </w:rPr>
        <w:t>mejor</w:t>
      </w:r>
      <w:proofErr w:type="spellEnd"/>
      <w:r w:rsidRPr="00E620DB">
        <w:rPr>
          <w:szCs w:val="18"/>
        </w:rPr>
        <w:t xml:space="preserve"> a los </w:t>
      </w:r>
      <w:proofErr w:type="spellStart"/>
      <w:r w:rsidRPr="00E620DB">
        <w:rPr>
          <w:szCs w:val="18"/>
        </w:rPr>
        <w:t>migrantes</w:t>
      </w:r>
      <w:proofErr w:type="spellEnd"/>
      <w:r w:rsidRPr="00E620DB">
        <w:rPr>
          <w:szCs w:val="18"/>
        </w:rPr>
        <w:t xml:space="preserve">, </w:t>
      </w:r>
      <w:proofErr w:type="spellStart"/>
      <w:r w:rsidRPr="00E620DB">
        <w:rPr>
          <w:szCs w:val="18"/>
        </w:rPr>
        <w:t>celebración</w:t>
      </w:r>
      <w:proofErr w:type="spellEnd"/>
      <w:r w:rsidRPr="00E620DB">
        <w:rPr>
          <w:szCs w:val="18"/>
        </w:rPr>
        <w:t xml:space="preserve"> del </w:t>
      </w:r>
      <w:proofErr w:type="spellStart"/>
      <w:r w:rsidRPr="00E620DB">
        <w:rPr>
          <w:szCs w:val="18"/>
        </w:rPr>
        <w:t>día</w:t>
      </w:r>
      <w:proofErr w:type="spellEnd"/>
      <w:r w:rsidRPr="00E620DB">
        <w:rPr>
          <w:szCs w:val="18"/>
        </w:rPr>
        <w:t xml:space="preserve"> del </w:t>
      </w:r>
      <w:proofErr w:type="spellStart"/>
      <w:r w:rsidRPr="00E620DB">
        <w:rPr>
          <w:szCs w:val="18"/>
        </w:rPr>
        <w:t>migrante</w:t>
      </w:r>
      <w:proofErr w:type="spellEnd"/>
      <w:r w:rsidRPr="00E620DB">
        <w:rPr>
          <w:szCs w:val="18"/>
        </w:rPr>
        <w:t xml:space="preserve"> </w:t>
      </w:r>
      <w:proofErr w:type="spellStart"/>
      <w:r w:rsidRPr="00E620DB">
        <w:rPr>
          <w:szCs w:val="18"/>
        </w:rPr>
        <w:t>internacional</w:t>
      </w:r>
      <w:proofErr w:type="spellEnd"/>
      <w:r w:rsidRPr="00E620DB">
        <w:rPr>
          <w:szCs w:val="18"/>
        </w:rPr>
        <w:t xml:space="preserve"> </w:t>
      </w:r>
      <w:proofErr w:type="spellStart"/>
      <w:r w:rsidRPr="00E620DB">
        <w:rPr>
          <w:szCs w:val="18"/>
        </w:rPr>
        <w:t>en</w:t>
      </w:r>
      <w:proofErr w:type="spellEnd"/>
      <w:r w:rsidRPr="00E620DB">
        <w:rPr>
          <w:szCs w:val="18"/>
        </w:rPr>
        <w:t xml:space="preserve"> el hospital, </w:t>
      </w:r>
      <w:proofErr w:type="spellStart"/>
      <w:r w:rsidRPr="00E620DB">
        <w:rPr>
          <w:szCs w:val="18"/>
        </w:rPr>
        <w:t>clases</w:t>
      </w:r>
      <w:proofErr w:type="spellEnd"/>
      <w:r w:rsidRPr="00E620DB">
        <w:rPr>
          <w:szCs w:val="18"/>
        </w:rPr>
        <w:t xml:space="preserve"> de </w:t>
      </w:r>
      <w:proofErr w:type="spellStart"/>
      <w:r w:rsidRPr="00E620DB">
        <w:rPr>
          <w:szCs w:val="18"/>
        </w:rPr>
        <w:t>español</w:t>
      </w:r>
      <w:proofErr w:type="spellEnd"/>
      <w:r w:rsidRPr="00E620DB">
        <w:rPr>
          <w:szCs w:val="18"/>
        </w:rPr>
        <w:t xml:space="preserve">, </w:t>
      </w:r>
      <w:proofErr w:type="spellStart"/>
      <w:r w:rsidRPr="00E620DB">
        <w:rPr>
          <w:szCs w:val="18"/>
        </w:rPr>
        <w:t>conversatorios</w:t>
      </w:r>
      <w:proofErr w:type="spellEnd"/>
      <w:r w:rsidRPr="00E620DB">
        <w:rPr>
          <w:szCs w:val="18"/>
        </w:rPr>
        <w:t xml:space="preserve">, </w:t>
      </w:r>
      <w:proofErr w:type="spellStart"/>
      <w:r w:rsidRPr="00E620DB">
        <w:rPr>
          <w:szCs w:val="18"/>
        </w:rPr>
        <w:t>capacitaciones</w:t>
      </w:r>
      <w:proofErr w:type="spellEnd"/>
      <w:r w:rsidRPr="00E620DB">
        <w:rPr>
          <w:szCs w:val="18"/>
        </w:rPr>
        <w:t xml:space="preserve"> a </w:t>
      </w:r>
      <w:proofErr w:type="spellStart"/>
      <w:r w:rsidRPr="00E620DB">
        <w:rPr>
          <w:szCs w:val="18"/>
        </w:rPr>
        <w:t>funcionarios</w:t>
      </w:r>
      <w:proofErr w:type="spellEnd"/>
      <w:r w:rsidRPr="00E620DB">
        <w:rPr>
          <w:szCs w:val="18"/>
        </w:rPr>
        <w:t xml:space="preserve">, y el </w:t>
      </w:r>
      <w:proofErr w:type="spellStart"/>
      <w:r w:rsidRPr="00E620DB">
        <w:rPr>
          <w:szCs w:val="18"/>
        </w:rPr>
        <w:t>desarrollo</w:t>
      </w:r>
      <w:proofErr w:type="spellEnd"/>
      <w:r w:rsidRPr="00E620DB">
        <w:rPr>
          <w:szCs w:val="18"/>
        </w:rPr>
        <w:t xml:space="preserve"> de </w:t>
      </w:r>
      <w:proofErr w:type="spellStart"/>
      <w:r w:rsidRPr="00E620DB">
        <w:rPr>
          <w:szCs w:val="18"/>
        </w:rPr>
        <w:t>protocolos</w:t>
      </w:r>
      <w:proofErr w:type="spellEnd"/>
      <w:r w:rsidRPr="00E620DB">
        <w:rPr>
          <w:szCs w:val="18"/>
        </w:rPr>
        <w:t xml:space="preserve"> de </w:t>
      </w:r>
      <w:proofErr w:type="spellStart"/>
      <w:r w:rsidRPr="00E620DB">
        <w:rPr>
          <w:szCs w:val="18"/>
        </w:rPr>
        <w:t>atención</w:t>
      </w:r>
      <w:proofErr w:type="spellEnd"/>
      <w:r w:rsidRPr="00E620DB">
        <w:rPr>
          <w:szCs w:val="18"/>
        </w:rPr>
        <w:t>.</w:t>
      </w:r>
    </w:p>
  </w:footnote>
  <w:footnote w:id="96">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Como </w:t>
      </w:r>
      <w:proofErr w:type="spellStart"/>
      <w:r w:rsidRPr="0087507A">
        <w:rPr>
          <w:szCs w:val="18"/>
        </w:rPr>
        <w:t>diagnósticos</w:t>
      </w:r>
      <w:proofErr w:type="spellEnd"/>
      <w:r w:rsidRPr="0087507A">
        <w:rPr>
          <w:szCs w:val="18"/>
        </w:rPr>
        <w:t xml:space="preserve"> </w:t>
      </w:r>
      <w:proofErr w:type="spellStart"/>
      <w:r w:rsidRPr="0087507A">
        <w:rPr>
          <w:szCs w:val="18"/>
        </w:rPr>
        <w:t>participativos</w:t>
      </w:r>
      <w:proofErr w:type="spellEnd"/>
      <w:r w:rsidRPr="0087507A">
        <w:rPr>
          <w:szCs w:val="18"/>
        </w:rPr>
        <w:t xml:space="preserve"> y la </w:t>
      </w:r>
      <w:proofErr w:type="spellStart"/>
      <w:r w:rsidRPr="0087507A">
        <w:rPr>
          <w:szCs w:val="18"/>
        </w:rPr>
        <w:t>atención</w:t>
      </w:r>
      <w:proofErr w:type="spellEnd"/>
      <w:r w:rsidRPr="0087507A">
        <w:rPr>
          <w:szCs w:val="18"/>
        </w:rPr>
        <w:t xml:space="preserve"> </w:t>
      </w:r>
      <w:proofErr w:type="spellStart"/>
      <w:r w:rsidRPr="0087507A">
        <w:rPr>
          <w:szCs w:val="18"/>
        </w:rPr>
        <w:t>dirigida</w:t>
      </w:r>
      <w:proofErr w:type="spellEnd"/>
      <w:r w:rsidRPr="0087507A">
        <w:rPr>
          <w:szCs w:val="18"/>
        </w:rPr>
        <w:t xml:space="preserve"> a personas </w:t>
      </w:r>
      <w:proofErr w:type="spellStart"/>
      <w:r w:rsidRPr="0087507A">
        <w:rPr>
          <w:szCs w:val="18"/>
        </w:rPr>
        <w:t>invisi</w:t>
      </w:r>
      <w:r w:rsidRPr="00E620DB">
        <w:rPr>
          <w:szCs w:val="18"/>
        </w:rPr>
        <w:t>bilizadas</w:t>
      </w:r>
      <w:proofErr w:type="spellEnd"/>
      <w:r w:rsidRPr="00E620DB">
        <w:rPr>
          <w:szCs w:val="18"/>
        </w:rPr>
        <w:t xml:space="preserve">; </w:t>
      </w:r>
      <w:proofErr w:type="spellStart"/>
      <w:r w:rsidRPr="00E620DB">
        <w:rPr>
          <w:szCs w:val="18"/>
        </w:rPr>
        <w:t>múltiples</w:t>
      </w:r>
      <w:proofErr w:type="spellEnd"/>
      <w:r w:rsidRPr="00E620DB">
        <w:rPr>
          <w:szCs w:val="18"/>
        </w:rPr>
        <w:t xml:space="preserve"> </w:t>
      </w:r>
      <w:proofErr w:type="spellStart"/>
      <w:r w:rsidRPr="00E620DB">
        <w:rPr>
          <w:szCs w:val="18"/>
        </w:rPr>
        <w:t>capacitaciones</w:t>
      </w:r>
      <w:proofErr w:type="spellEnd"/>
      <w:r w:rsidRPr="00E620DB">
        <w:rPr>
          <w:szCs w:val="18"/>
        </w:rPr>
        <w:t xml:space="preserve"> a </w:t>
      </w:r>
      <w:proofErr w:type="spellStart"/>
      <w:r w:rsidRPr="00E620DB">
        <w:rPr>
          <w:szCs w:val="18"/>
        </w:rPr>
        <w:t>migrantes</w:t>
      </w:r>
      <w:proofErr w:type="spellEnd"/>
      <w:r w:rsidRPr="00E620DB">
        <w:rPr>
          <w:szCs w:val="18"/>
        </w:rPr>
        <w:t xml:space="preserve"> y a </w:t>
      </w:r>
      <w:proofErr w:type="spellStart"/>
      <w:r w:rsidRPr="00E620DB">
        <w:rPr>
          <w:szCs w:val="18"/>
        </w:rPr>
        <w:t>trabajadores</w:t>
      </w:r>
      <w:proofErr w:type="spellEnd"/>
      <w:r w:rsidRPr="00E620DB">
        <w:rPr>
          <w:szCs w:val="18"/>
        </w:rPr>
        <w:t xml:space="preserve"> de </w:t>
      </w:r>
      <w:proofErr w:type="spellStart"/>
      <w:r w:rsidRPr="00E620DB">
        <w:rPr>
          <w:szCs w:val="18"/>
        </w:rPr>
        <w:t>salud</w:t>
      </w:r>
      <w:proofErr w:type="spellEnd"/>
      <w:r w:rsidRPr="00E620DB">
        <w:rPr>
          <w:szCs w:val="18"/>
        </w:rPr>
        <w:t xml:space="preserve">; </w:t>
      </w:r>
      <w:proofErr w:type="spellStart"/>
      <w:r w:rsidRPr="00E620DB">
        <w:rPr>
          <w:szCs w:val="18"/>
        </w:rPr>
        <w:t>programas</w:t>
      </w:r>
      <w:proofErr w:type="spellEnd"/>
      <w:r w:rsidRPr="00E620DB">
        <w:rPr>
          <w:szCs w:val="18"/>
        </w:rPr>
        <w:t xml:space="preserve"> </w:t>
      </w:r>
      <w:proofErr w:type="spellStart"/>
      <w:r w:rsidRPr="00E620DB">
        <w:rPr>
          <w:szCs w:val="18"/>
        </w:rPr>
        <w:t>radiales</w:t>
      </w:r>
      <w:proofErr w:type="spellEnd"/>
      <w:r w:rsidRPr="00E620DB">
        <w:rPr>
          <w:szCs w:val="18"/>
        </w:rPr>
        <w:t xml:space="preserve">; </w:t>
      </w:r>
      <w:proofErr w:type="spellStart"/>
      <w:r w:rsidRPr="00E620DB">
        <w:rPr>
          <w:szCs w:val="18"/>
        </w:rPr>
        <w:t>diseño</w:t>
      </w:r>
      <w:proofErr w:type="spellEnd"/>
      <w:r w:rsidRPr="00E620DB">
        <w:rPr>
          <w:szCs w:val="18"/>
        </w:rPr>
        <w:t xml:space="preserve"> de </w:t>
      </w:r>
      <w:proofErr w:type="spellStart"/>
      <w:r w:rsidRPr="00E620DB">
        <w:rPr>
          <w:szCs w:val="18"/>
        </w:rPr>
        <w:t>manuales</w:t>
      </w:r>
      <w:proofErr w:type="spellEnd"/>
      <w:r w:rsidRPr="00E620DB">
        <w:rPr>
          <w:szCs w:val="18"/>
        </w:rPr>
        <w:t xml:space="preserve">, </w:t>
      </w:r>
      <w:proofErr w:type="spellStart"/>
      <w:r w:rsidRPr="00E620DB">
        <w:rPr>
          <w:szCs w:val="18"/>
        </w:rPr>
        <w:t>guías</w:t>
      </w:r>
      <w:proofErr w:type="spellEnd"/>
      <w:r w:rsidRPr="00E620DB">
        <w:rPr>
          <w:szCs w:val="18"/>
        </w:rPr>
        <w:t xml:space="preserve"> de </w:t>
      </w:r>
      <w:proofErr w:type="spellStart"/>
      <w:r w:rsidRPr="00E620DB">
        <w:rPr>
          <w:szCs w:val="18"/>
        </w:rPr>
        <w:t>derecho</w:t>
      </w:r>
      <w:proofErr w:type="spellEnd"/>
      <w:r w:rsidRPr="00E620DB">
        <w:rPr>
          <w:szCs w:val="18"/>
        </w:rPr>
        <w:t xml:space="preserve"> y </w:t>
      </w:r>
      <w:proofErr w:type="spellStart"/>
      <w:r w:rsidRPr="00E620DB">
        <w:rPr>
          <w:szCs w:val="18"/>
        </w:rPr>
        <w:t>protocolos</w:t>
      </w:r>
      <w:proofErr w:type="spellEnd"/>
      <w:r w:rsidRPr="00E620DB">
        <w:rPr>
          <w:szCs w:val="18"/>
        </w:rPr>
        <w:t xml:space="preserve"> de </w:t>
      </w:r>
      <w:proofErr w:type="spellStart"/>
      <w:r w:rsidRPr="00E620DB">
        <w:rPr>
          <w:szCs w:val="18"/>
        </w:rPr>
        <w:t>atención</w:t>
      </w:r>
      <w:proofErr w:type="spellEnd"/>
      <w:r w:rsidRPr="00E620DB">
        <w:rPr>
          <w:szCs w:val="18"/>
        </w:rPr>
        <w:t xml:space="preserve"> </w:t>
      </w:r>
      <w:proofErr w:type="spellStart"/>
      <w:r w:rsidRPr="00E620DB">
        <w:rPr>
          <w:szCs w:val="18"/>
        </w:rPr>
        <w:t>directa</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salud</w:t>
      </w:r>
      <w:proofErr w:type="spellEnd"/>
      <w:r w:rsidRPr="00E620DB">
        <w:rPr>
          <w:szCs w:val="18"/>
        </w:rPr>
        <w:t xml:space="preserve"> a </w:t>
      </w:r>
      <w:proofErr w:type="spellStart"/>
      <w:r w:rsidRPr="00E620DB">
        <w:rPr>
          <w:szCs w:val="18"/>
        </w:rPr>
        <w:t>esta</w:t>
      </w:r>
      <w:proofErr w:type="spellEnd"/>
      <w:r w:rsidRPr="00E620DB">
        <w:rPr>
          <w:szCs w:val="18"/>
        </w:rPr>
        <w:t xml:space="preserve"> población; </w:t>
      </w:r>
      <w:proofErr w:type="spellStart"/>
      <w:r w:rsidRPr="00E620DB">
        <w:rPr>
          <w:szCs w:val="18"/>
        </w:rPr>
        <w:t>formación</w:t>
      </w:r>
      <w:proofErr w:type="spellEnd"/>
      <w:r w:rsidRPr="00E620DB">
        <w:rPr>
          <w:szCs w:val="18"/>
        </w:rPr>
        <w:t xml:space="preserve"> de </w:t>
      </w:r>
      <w:proofErr w:type="spellStart"/>
      <w:r w:rsidRPr="00E620DB">
        <w:rPr>
          <w:szCs w:val="18"/>
        </w:rPr>
        <w:t>monitores</w:t>
      </w:r>
      <w:proofErr w:type="spellEnd"/>
      <w:r w:rsidRPr="00E620DB">
        <w:rPr>
          <w:szCs w:val="18"/>
        </w:rPr>
        <w:t xml:space="preserve"> </w:t>
      </w:r>
      <w:proofErr w:type="spellStart"/>
      <w:r w:rsidRPr="00E620DB">
        <w:rPr>
          <w:szCs w:val="18"/>
        </w:rPr>
        <w:t>comunitarios</w:t>
      </w:r>
      <w:proofErr w:type="spellEnd"/>
      <w:r w:rsidRPr="00E620DB">
        <w:rPr>
          <w:szCs w:val="18"/>
        </w:rPr>
        <w:t xml:space="preserve"> y </w:t>
      </w:r>
      <w:proofErr w:type="spellStart"/>
      <w:r w:rsidRPr="00E620DB">
        <w:rPr>
          <w:szCs w:val="18"/>
        </w:rPr>
        <w:t>contratación</w:t>
      </w:r>
      <w:proofErr w:type="spellEnd"/>
      <w:r w:rsidRPr="00E620DB">
        <w:rPr>
          <w:szCs w:val="18"/>
        </w:rPr>
        <w:t xml:space="preserve"> de </w:t>
      </w:r>
      <w:proofErr w:type="spellStart"/>
      <w:r w:rsidRPr="00E620DB">
        <w:rPr>
          <w:szCs w:val="18"/>
        </w:rPr>
        <w:t>facilitadores</w:t>
      </w:r>
      <w:proofErr w:type="spellEnd"/>
      <w:r w:rsidRPr="00E620DB">
        <w:rPr>
          <w:szCs w:val="18"/>
        </w:rPr>
        <w:t xml:space="preserve"> </w:t>
      </w:r>
      <w:proofErr w:type="spellStart"/>
      <w:r w:rsidRPr="00E620DB">
        <w:rPr>
          <w:szCs w:val="18"/>
        </w:rPr>
        <w:t>lingüísticos</w:t>
      </w:r>
      <w:proofErr w:type="spellEnd"/>
      <w:r w:rsidRPr="00E620DB">
        <w:rPr>
          <w:szCs w:val="18"/>
        </w:rPr>
        <w:t xml:space="preserve"> y </w:t>
      </w:r>
      <w:proofErr w:type="spellStart"/>
      <w:r w:rsidRPr="00E620DB">
        <w:rPr>
          <w:szCs w:val="18"/>
        </w:rPr>
        <w:t>mediadores</w:t>
      </w:r>
      <w:proofErr w:type="spellEnd"/>
      <w:r w:rsidRPr="00E620DB">
        <w:rPr>
          <w:szCs w:val="18"/>
        </w:rPr>
        <w:t xml:space="preserve"> </w:t>
      </w:r>
      <w:proofErr w:type="spellStart"/>
      <w:r w:rsidRPr="00E620DB">
        <w:rPr>
          <w:szCs w:val="18"/>
        </w:rPr>
        <w:t>interculturales</w:t>
      </w:r>
      <w:proofErr w:type="spellEnd"/>
      <w:r w:rsidRPr="00E620DB">
        <w:rPr>
          <w:szCs w:val="18"/>
        </w:rPr>
        <w:t xml:space="preserve">; </w:t>
      </w:r>
      <w:proofErr w:type="spellStart"/>
      <w:r w:rsidRPr="00E620DB">
        <w:rPr>
          <w:szCs w:val="18"/>
        </w:rPr>
        <w:t>identificación</w:t>
      </w:r>
      <w:proofErr w:type="spellEnd"/>
      <w:r w:rsidRPr="00E620DB">
        <w:rPr>
          <w:szCs w:val="18"/>
        </w:rPr>
        <w:t xml:space="preserve"> de </w:t>
      </w:r>
      <w:proofErr w:type="spellStart"/>
      <w:r w:rsidRPr="00E620DB">
        <w:rPr>
          <w:szCs w:val="18"/>
        </w:rPr>
        <w:t>líderes</w:t>
      </w:r>
      <w:proofErr w:type="spellEnd"/>
      <w:r w:rsidRPr="00E620DB">
        <w:rPr>
          <w:szCs w:val="18"/>
        </w:rPr>
        <w:t xml:space="preserve"> de </w:t>
      </w:r>
      <w:proofErr w:type="spellStart"/>
      <w:r w:rsidRPr="00E620DB">
        <w:rPr>
          <w:szCs w:val="18"/>
        </w:rPr>
        <w:t>colonias</w:t>
      </w:r>
      <w:proofErr w:type="spellEnd"/>
      <w:r w:rsidRPr="00E620DB">
        <w:rPr>
          <w:szCs w:val="18"/>
        </w:rPr>
        <w:t xml:space="preserve"> y </w:t>
      </w:r>
      <w:proofErr w:type="spellStart"/>
      <w:r w:rsidRPr="00E620DB">
        <w:rPr>
          <w:szCs w:val="18"/>
        </w:rPr>
        <w:t>grupos</w:t>
      </w:r>
      <w:proofErr w:type="spellEnd"/>
      <w:r w:rsidRPr="00E620DB">
        <w:rPr>
          <w:szCs w:val="18"/>
        </w:rPr>
        <w:t xml:space="preserve"> </w:t>
      </w:r>
      <w:proofErr w:type="spellStart"/>
      <w:r w:rsidRPr="00E620DB">
        <w:rPr>
          <w:szCs w:val="18"/>
        </w:rPr>
        <w:t>organizados</w:t>
      </w:r>
      <w:proofErr w:type="spellEnd"/>
      <w:r w:rsidRPr="00E620DB">
        <w:rPr>
          <w:szCs w:val="18"/>
        </w:rPr>
        <w:t xml:space="preserve"> </w:t>
      </w:r>
      <w:proofErr w:type="spellStart"/>
      <w:r w:rsidRPr="00E620DB">
        <w:rPr>
          <w:szCs w:val="18"/>
        </w:rPr>
        <w:t>migrantes</w:t>
      </w:r>
      <w:proofErr w:type="spellEnd"/>
      <w:r w:rsidRPr="00E620DB">
        <w:rPr>
          <w:szCs w:val="18"/>
        </w:rPr>
        <w:t xml:space="preserve">, y </w:t>
      </w:r>
      <w:proofErr w:type="spellStart"/>
      <w:r w:rsidRPr="00E620DB">
        <w:rPr>
          <w:szCs w:val="18"/>
        </w:rPr>
        <w:t>diversas</w:t>
      </w:r>
      <w:proofErr w:type="spellEnd"/>
      <w:r w:rsidRPr="00E620DB">
        <w:rPr>
          <w:szCs w:val="18"/>
        </w:rPr>
        <w:t xml:space="preserve"> </w:t>
      </w:r>
      <w:proofErr w:type="spellStart"/>
      <w:r w:rsidRPr="00E620DB">
        <w:rPr>
          <w:szCs w:val="18"/>
        </w:rPr>
        <w:t>actividades</w:t>
      </w:r>
      <w:proofErr w:type="spellEnd"/>
      <w:r w:rsidRPr="00E620DB">
        <w:rPr>
          <w:szCs w:val="18"/>
        </w:rPr>
        <w:t xml:space="preserve"> </w:t>
      </w:r>
      <w:proofErr w:type="spellStart"/>
      <w:r w:rsidRPr="00E620DB">
        <w:rPr>
          <w:szCs w:val="18"/>
        </w:rPr>
        <w:t>comunitarias</w:t>
      </w:r>
      <w:proofErr w:type="spellEnd"/>
      <w:r w:rsidRPr="00E620DB">
        <w:rPr>
          <w:szCs w:val="18"/>
        </w:rPr>
        <w:t xml:space="preserve"> y de </w:t>
      </w:r>
      <w:proofErr w:type="spellStart"/>
      <w:r w:rsidRPr="00E620DB">
        <w:rPr>
          <w:szCs w:val="18"/>
        </w:rPr>
        <w:t>participación</w:t>
      </w:r>
      <w:proofErr w:type="spellEnd"/>
      <w:r w:rsidRPr="00E620DB">
        <w:rPr>
          <w:szCs w:val="18"/>
        </w:rPr>
        <w:t xml:space="preserve">; </w:t>
      </w:r>
      <w:proofErr w:type="spellStart"/>
      <w:r w:rsidRPr="00E620DB">
        <w:rPr>
          <w:szCs w:val="18"/>
        </w:rPr>
        <w:t>alianzas</w:t>
      </w:r>
      <w:proofErr w:type="spellEnd"/>
      <w:r w:rsidRPr="00E620DB">
        <w:rPr>
          <w:szCs w:val="18"/>
        </w:rPr>
        <w:t xml:space="preserve"> con </w:t>
      </w:r>
      <w:proofErr w:type="spellStart"/>
      <w:r w:rsidRPr="00E620DB">
        <w:rPr>
          <w:szCs w:val="18"/>
        </w:rPr>
        <w:t>gobiernos</w:t>
      </w:r>
      <w:proofErr w:type="spellEnd"/>
      <w:r w:rsidRPr="00E620DB">
        <w:rPr>
          <w:szCs w:val="18"/>
        </w:rPr>
        <w:t xml:space="preserve"> locales, academia y </w:t>
      </w:r>
      <w:proofErr w:type="spellStart"/>
      <w:r w:rsidRPr="00E620DB">
        <w:rPr>
          <w:szCs w:val="18"/>
        </w:rPr>
        <w:t>organismos</w:t>
      </w:r>
      <w:proofErr w:type="spellEnd"/>
      <w:r w:rsidRPr="00E620DB">
        <w:rPr>
          <w:szCs w:val="18"/>
        </w:rPr>
        <w:t xml:space="preserve"> </w:t>
      </w:r>
      <w:proofErr w:type="spellStart"/>
      <w:r w:rsidRPr="00E620DB">
        <w:rPr>
          <w:szCs w:val="18"/>
        </w:rPr>
        <w:t>internacionales</w:t>
      </w:r>
      <w:proofErr w:type="spellEnd"/>
      <w:r w:rsidRPr="00E620DB">
        <w:rPr>
          <w:szCs w:val="18"/>
        </w:rPr>
        <w:t xml:space="preserve">, </w:t>
      </w:r>
      <w:proofErr w:type="spellStart"/>
      <w:r w:rsidRPr="00E620DB">
        <w:rPr>
          <w:szCs w:val="18"/>
        </w:rPr>
        <w:t>jardines</w:t>
      </w:r>
      <w:proofErr w:type="spellEnd"/>
      <w:r w:rsidRPr="00E620DB">
        <w:rPr>
          <w:szCs w:val="18"/>
        </w:rPr>
        <w:t xml:space="preserve"> </w:t>
      </w:r>
      <w:proofErr w:type="spellStart"/>
      <w:r w:rsidRPr="00E620DB">
        <w:rPr>
          <w:szCs w:val="18"/>
        </w:rPr>
        <w:t>infantiles</w:t>
      </w:r>
      <w:proofErr w:type="spellEnd"/>
      <w:r w:rsidRPr="00E620DB">
        <w:rPr>
          <w:szCs w:val="18"/>
        </w:rPr>
        <w:t xml:space="preserve">, y la </w:t>
      </w:r>
      <w:proofErr w:type="spellStart"/>
      <w:r w:rsidRPr="00E620DB">
        <w:rPr>
          <w:szCs w:val="18"/>
        </w:rPr>
        <w:t>articulación</w:t>
      </w:r>
      <w:proofErr w:type="spellEnd"/>
      <w:r w:rsidRPr="00E620DB">
        <w:rPr>
          <w:szCs w:val="18"/>
        </w:rPr>
        <w:t xml:space="preserve"> </w:t>
      </w:r>
      <w:proofErr w:type="spellStart"/>
      <w:r w:rsidRPr="00E620DB">
        <w:rPr>
          <w:szCs w:val="18"/>
        </w:rPr>
        <w:t>efectiva</w:t>
      </w:r>
      <w:proofErr w:type="spellEnd"/>
      <w:r w:rsidRPr="00E620DB">
        <w:rPr>
          <w:szCs w:val="18"/>
        </w:rPr>
        <w:t xml:space="preserve"> de </w:t>
      </w:r>
      <w:proofErr w:type="spellStart"/>
      <w:r w:rsidRPr="00E620DB">
        <w:rPr>
          <w:szCs w:val="18"/>
        </w:rPr>
        <w:t>distintos</w:t>
      </w:r>
      <w:proofErr w:type="spellEnd"/>
      <w:r w:rsidRPr="00E620DB">
        <w:rPr>
          <w:szCs w:val="18"/>
        </w:rPr>
        <w:t xml:space="preserve"> </w:t>
      </w:r>
      <w:proofErr w:type="spellStart"/>
      <w:r w:rsidRPr="00E620DB">
        <w:rPr>
          <w:szCs w:val="18"/>
        </w:rPr>
        <w:t>sectores</w:t>
      </w:r>
      <w:proofErr w:type="spellEnd"/>
      <w:r w:rsidRPr="00E620DB">
        <w:rPr>
          <w:szCs w:val="18"/>
        </w:rPr>
        <w:t xml:space="preserve"> del </w:t>
      </w:r>
      <w:proofErr w:type="spellStart"/>
      <w:r w:rsidRPr="00E620DB">
        <w:rPr>
          <w:szCs w:val="18"/>
        </w:rPr>
        <w:t>sistema</w:t>
      </w:r>
      <w:proofErr w:type="spellEnd"/>
      <w:r w:rsidRPr="00E620DB">
        <w:rPr>
          <w:szCs w:val="18"/>
        </w:rPr>
        <w:t xml:space="preserve"> de </w:t>
      </w:r>
      <w:proofErr w:type="spellStart"/>
      <w:r w:rsidRPr="00E620DB">
        <w:rPr>
          <w:szCs w:val="18"/>
        </w:rPr>
        <w:t>salud</w:t>
      </w:r>
      <w:proofErr w:type="spellEnd"/>
      <w:r w:rsidRPr="00E620DB">
        <w:rPr>
          <w:szCs w:val="18"/>
        </w:rPr>
        <w:t xml:space="preserve">; </w:t>
      </w:r>
      <w:proofErr w:type="spellStart"/>
      <w:r w:rsidRPr="00E620DB">
        <w:rPr>
          <w:szCs w:val="18"/>
        </w:rPr>
        <w:t>rondas</w:t>
      </w:r>
      <w:proofErr w:type="spellEnd"/>
      <w:r w:rsidRPr="00E620DB">
        <w:rPr>
          <w:szCs w:val="18"/>
        </w:rPr>
        <w:t xml:space="preserve"> de </w:t>
      </w:r>
      <w:proofErr w:type="spellStart"/>
      <w:r w:rsidRPr="00E620DB">
        <w:rPr>
          <w:szCs w:val="18"/>
        </w:rPr>
        <w:t>salud</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postas</w:t>
      </w:r>
      <w:proofErr w:type="spellEnd"/>
      <w:r w:rsidRPr="00E620DB">
        <w:rPr>
          <w:szCs w:val="18"/>
        </w:rPr>
        <w:t xml:space="preserve"> rurales con </w:t>
      </w:r>
      <w:proofErr w:type="spellStart"/>
      <w:r w:rsidRPr="00E620DB">
        <w:rPr>
          <w:szCs w:val="18"/>
        </w:rPr>
        <w:t>pertinencia</w:t>
      </w:r>
      <w:proofErr w:type="spellEnd"/>
      <w:r w:rsidRPr="00E620DB">
        <w:rPr>
          <w:szCs w:val="18"/>
        </w:rPr>
        <w:t xml:space="preserve"> cultural para </w:t>
      </w:r>
      <w:proofErr w:type="spellStart"/>
      <w:r w:rsidRPr="00E620DB">
        <w:rPr>
          <w:szCs w:val="18"/>
        </w:rPr>
        <w:t>este</w:t>
      </w:r>
      <w:proofErr w:type="spellEnd"/>
      <w:r w:rsidRPr="00E620DB">
        <w:rPr>
          <w:szCs w:val="18"/>
        </w:rPr>
        <w:t xml:space="preserve"> </w:t>
      </w:r>
      <w:proofErr w:type="spellStart"/>
      <w:r w:rsidRPr="00E620DB">
        <w:rPr>
          <w:szCs w:val="18"/>
        </w:rPr>
        <w:t>grupo</w:t>
      </w:r>
      <w:proofErr w:type="spellEnd"/>
      <w:r w:rsidRPr="00E620DB">
        <w:rPr>
          <w:szCs w:val="18"/>
        </w:rPr>
        <w:t>.</w:t>
      </w:r>
    </w:p>
  </w:footnote>
  <w:footnote w:id="97">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Tales </w:t>
      </w:r>
      <w:proofErr w:type="spellStart"/>
      <w:r w:rsidRPr="0087507A">
        <w:rPr>
          <w:szCs w:val="18"/>
        </w:rPr>
        <w:t>como</w:t>
      </w:r>
      <w:proofErr w:type="spellEnd"/>
      <w:r w:rsidRPr="0087507A">
        <w:rPr>
          <w:szCs w:val="18"/>
        </w:rPr>
        <w:t xml:space="preserve">, la </w:t>
      </w:r>
      <w:proofErr w:type="spellStart"/>
      <w:r w:rsidRPr="0087507A">
        <w:rPr>
          <w:szCs w:val="18"/>
        </w:rPr>
        <w:t>Convención</w:t>
      </w:r>
      <w:proofErr w:type="spellEnd"/>
      <w:r w:rsidRPr="0087507A">
        <w:rPr>
          <w:szCs w:val="18"/>
        </w:rPr>
        <w:t xml:space="preserve"> </w:t>
      </w:r>
      <w:proofErr w:type="spellStart"/>
      <w:r w:rsidRPr="0087507A">
        <w:rPr>
          <w:szCs w:val="18"/>
        </w:rPr>
        <w:t>sobre</w:t>
      </w:r>
      <w:proofErr w:type="spellEnd"/>
      <w:r w:rsidRPr="0087507A">
        <w:rPr>
          <w:szCs w:val="18"/>
        </w:rPr>
        <w:t xml:space="preserve"> los </w:t>
      </w:r>
      <w:proofErr w:type="spellStart"/>
      <w:r w:rsidRPr="0087507A">
        <w:rPr>
          <w:szCs w:val="18"/>
        </w:rPr>
        <w:t>Derechos</w:t>
      </w:r>
      <w:proofErr w:type="spellEnd"/>
      <w:r w:rsidRPr="0087507A">
        <w:rPr>
          <w:szCs w:val="18"/>
        </w:rPr>
        <w:t xml:space="preserve"> del Niño, </w:t>
      </w:r>
      <w:proofErr w:type="spellStart"/>
      <w:r w:rsidRPr="0087507A">
        <w:rPr>
          <w:szCs w:val="18"/>
        </w:rPr>
        <w:t>Convención</w:t>
      </w:r>
      <w:proofErr w:type="spellEnd"/>
      <w:r w:rsidRPr="0087507A">
        <w:rPr>
          <w:szCs w:val="18"/>
        </w:rPr>
        <w:t xml:space="preserve"> de </w:t>
      </w:r>
      <w:proofErr w:type="spellStart"/>
      <w:r w:rsidRPr="0087507A">
        <w:rPr>
          <w:szCs w:val="18"/>
        </w:rPr>
        <w:t>Protección</w:t>
      </w:r>
      <w:proofErr w:type="spellEnd"/>
      <w:r w:rsidRPr="0087507A">
        <w:rPr>
          <w:szCs w:val="18"/>
        </w:rPr>
        <w:t xml:space="preserve"> de los </w:t>
      </w:r>
      <w:proofErr w:type="spellStart"/>
      <w:r w:rsidRPr="0087507A">
        <w:rPr>
          <w:szCs w:val="18"/>
        </w:rPr>
        <w:t>Derechos</w:t>
      </w:r>
      <w:proofErr w:type="spellEnd"/>
      <w:r w:rsidRPr="0087507A">
        <w:rPr>
          <w:szCs w:val="18"/>
        </w:rPr>
        <w:t xml:space="preserve"> d</w:t>
      </w:r>
      <w:r w:rsidRPr="00E620DB">
        <w:rPr>
          <w:szCs w:val="18"/>
        </w:rPr>
        <w:t xml:space="preserve">e </w:t>
      </w:r>
      <w:proofErr w:type="spellStart"/>
      <w:r w:rsidRPr="00E620DB">
        <w:rPr>
          <w:szCs w:val="18"/>
        </w:rPr>
        <w:t>Todos</w:t>
      </w:r>
      <w:proofErr w:type="spellEnd"/>
      <w:r w:rsidRPr="00E620DB">
        <w:rPr>
          <w:szCs w:val="18"/>
        </w:rPr>
        <w:t xml:space="preserve"> los </w:t>
      </w:r>
      <w:proofErr w:type="spellStart"/>
      <w:r w:rsidRPr="00E620DB">
        <w:rPr>
          <w:szCs w:val="18"/>
        </w:rPr>
        <w:t>Trabajadores</w:t>
      </w:r>
      <w:proofErr w:type="spellEnd"/>
      <w:r w:rsidRPr="00E620DB">
        <w:rPr>
          <w:szCs w:val="18"/>
        </w:rPr>
        <w:t xml:space="preserve"> </w:t>
      </w:r>
      <w:proofErr w:type="spellStart"/>
      <w:r w:rsidRPr="00E620DB">
        <w:rPr>
          <w:szCs w:val="18"/>
        </w:rPr>
        <w:t>Migratorios</w:t>
      </w:r>
      <w:proofErr w:type="spellEnd"/>
      <w:r w:rsidRPr="00E620DB">
        <w:rPr>
          <w:szCs w:val="18"/>
        </w:rPr>
        <w:t xml:space="preserve"> y sus </w:t>
      </w:r>
      <w:proofErr w:type="spellStart"/>
      <w:r w:rsidRPr="00E620DB">
        <w:rPr>
          <w:szCs w:val="18"/>
        </w:rPr>
        <w:t>Familiares</w:t>
      </w:r>
      <w:proofErr w:type="spellEnd"/>
      <w:r w:rsidRPr="00E620DB">
        <w:rPr>
          <w:szCs w:val="18"/>
        </w:rPr>
        <w:t xml:space="preserve">, </w:t>
      </w:r>
      <w:proofErr w:type="spellStart"/>
      <w:r w:rsidRPr="00E620DB">
        <w:rPr>
          <w:szCs w:val="18"/>
        </w:rPr>
        <w:t>Convención</w:t>
      </w:r>
      <w:proofErr w:type="spellEnd"/>
      <w:r w:rsidRPr="00E620DB">
        <w:rPr>
          <w:szCs w:val="18"/>
        </w:rPr>
        <w:t xml:space="preserve"> Americana de </w:t>
      </w:r>
      <w:proofErr w:type="spellStart"/>
      <w:r w:rsidRPr="00E620DB">
        <w:rPr>
          <w:szCs w:val="18"/>
        </w:rPr>
        <w:t>Derechos</w:t>
      </w:r>
      <w:proofErr w:type="spellEnd"/>
      <w:r w:rsidRPr="00E620DB">
        <w:rPr>
          <w:szCs w:val="18"/>
        </w:rPr>
        <w:t xml:space="preserve"> Humanos, entre </w:t>
      </w:r>
      <w:proofErr w:type="spellStart"/>
      <w:r w:rsidRPr="00E620DB">
        <w:rPr>
          <w:szCs w:val="18"/>
        </w:rPr>
        <w:t>otros</w:t>
      </w:r>
      <w:proofErr w:type="spellEnd"/>
      <w:r w:rsidRPr="00E620DB">
        <w:rPr>
          <w:szCs w:val="18"/>
        </w:rPr>
        <w:t>.</w:t>
      </w:r>
    </w:p>
  </w:footnote>
  <w:footnote w:id="98">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E620DB">
        <w:rPr>
          <w:szCs w:val="18"/>
        </w:rPr>
        <w:t>Rol</w:t>
      </w:r>
      <w:proofErr w:type="spellEnd"/>
      <w:r w:rsidRPr="00E620DB">
        <w:rPr>
          <w:szCs w:val="18"/>
        </w:rPr>
        <w:t xml:space="preserve"> </w:t>
      </w:r>
      <w:proofErr w:type="spellStart"/>
      <w:r w:rsidRPr="00E620DB">
        <w:rPr>
          <w:szCs w:val="18"/>
        </w:rPr>
        <w:t>núm</w:t>
      </w:r>
      <w:proofErr w:type="spellEnd"/>
      <w:r w:rsidRPr="00E620DB">
        <w:rPr>
          <w:szCs w:val="18"/>
        </w:rPr>
        <w:t>. 24089-2015.</w:t>
      </w:r>
    </w:p>
  </w:footnote>
  <w:footnote w:id="99">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En</w:t>
      </w:r>
      <w:proofErr w:type="spellEnd"/>
      <w:r w:rsidRPr="0087507A">
        <w:rPr>
          <w:szCs w:val="18"/>
        </w:rPr>
        <w:t xml:space="preserve"> el </w:t>
      </w:r>
      <w:proofErr w:type="spellStart"/>
      <w:r w:rsidRPr="0087507A">
        <w:rPr>
          <w:szCs w:val="18"/>
        </w:rPr>
        <w:t>cual</w:t>
      </w:r>
      <w:proofErr w:type="spellEnd"/>
      <w:r w:rsidRPr="0087507A">
        <w:rPr>
          <w:szCs w:val="18"/>
        </w:rPr>
        <w:t xml:space="preserve"> se </w:t>
      </w:r>
      <w:proofErr w:type="spellStart"/>
      <w:r w:rsidRPr="0087507A">
        <w:rPr>
          <w:szCs w:val="18"/>
        </w:rPr>
        <w:t>reconoce</w:t>
      </w:r>
      <w:proofErr w:type="spellEnd"/>
      <w:r w:rsidRPr="0087507A">
        <w:rPr>
          <w:szCs w:val="18"/>
        </w:rPr>
        <w:t xml:space="preserve"> a Chile </w:t>
      </w:r>
      <w:proofErr w:type="spellStart"/>
      <w:r w:rsidRPr="0087507A">
        <w:rPr>
          <w:szCs w:val="18"/>
        </w:rPr>
        <w:t>como</w:t>
      </w:r>
      <w:proofErr w:type="spellEnd"/>
      <w:r w:rsidRPr="0087507A">
        <w:rPr>
          <w:szCs w:val="18"/>
        </w:rPr>
        <w:t xml:space="preserve"> un </w:t>
      </w:r>
      <w:proofErr w:type="spellStart"/>
      <w:r w:rsidRPr="0087507A">
        <w:rPr>
          <w:szCs w:val="18"/>
        </w:rPr>
        <w:t>país</w:t>
      </w:r>
      <w:proofErr w:type="spellEnd"/>
      <w:r w:rsidRPr="0087507A">
        <w:rPr>
          <w:szCs w:val="18"/>
        </w:rPr>
        <w:t xml:space="preserve"> de </w:t>
      </w:r>
      <w:proofErr w:type="spellStart"/>
      <w:r w:rsidRPr="0087507A">
        <w:rPr>
          <w:szCs w:val="18"/>
        </w:rPr>
        <w:t>migración</w:t>
      </w:r>
      <w:proofErr w:type="spellEnd"/>
      <w:r w:rsidRPr="0087507A">
        <w:rPr>
          <w:szCs w:val="18"/>
        </w:rPr>
        <w:t xml:space="preserve">, con </w:t>
      </w:r>
      <w:proofErr w:type="spellStart"/>
      <w:r w:rsidRPr="0087507A">
        <w:rPr>
          <w:szCs w:val="18"/>
        </w:rPr>
        <w:t>responsabilidades</w:t>
      </w:r>
      <w:proofErr w:type="spellEnd"/>
      <w:r w:rsidRPr="0087507A">
        <w:rPr>
          <w:szCs w:val="18"/>
        </w:rPr>
        <w:t xml:space="preserve"> </w:t>
      </w:r>
      <w:proofErr w:type="spellStart"/>
      <w:r w:rsidRPr="0087507A">
        <w:rPr>
          <w:szCs w:val="18"/>
        </w:rPr>
        <w:t>en</w:t>
      </w:r>
      <w:proofErr w:type="spellEnd"/>
      <w:r w:rsidRPr="0087507A">
        <w:rPr>
          <w:szCs w:val="18"/>
        </w:rPr>
        <w:t xml:space="preserve"> la </w:t>
      </w:r>
      <w:proofErr w:type="spellStart"/>
      <w:r w:rsidRPr="0087507A">
        <w:rPr>
          <w:szCs w:val="18"/>
        </w:rPr>
        <w:t>movilidad</w:t>
      </w:r>
      <w:proofErr w:type="spellEnd"/>
      <w:r w:rsidRPr="0087507A">
        <w:rPr>
          <w:szCs w:val="18"/>
        </w:rPr>
        <w:t xml:space="preserve"> </w:t>
      </w:r>
      <w:proofErr w:type="spellStart"/>
      <w:r w:rsidRPr="0087507A">
        <w:rPr>
          <w:szCs w:val="18"/>
        </w:rPr>
        <w:t>humana</w:t>
      </w:r>
      <w:proofErr w:type="spellEnd"/>
      <w:r w:rsidRPr="0087507A">
        <w:rPr>
          <w:szCs w:val="18"/>
        </w:rPr>
        <w:t xml:space="preserve"> </w:t>
      </w:r>
      <w:proofErr w:type="spellStart"/>
      <w:r w:rsidRPr="0087507A">
        <w:rPr>
          <w:szCs w:val="18"/>
        </w:rPr>
        <w:t>internacional</w:t>
      </w:r>
      <w:proofErr w:type="spellEnd"/>
      <w:r w:rsidRPr="0087507A">
        <w:rPr>
          <w:szCs w:val="18"/>
        </w:rPr>
        <w:t>. A</w:t>
      </w:r>
      <w:r w:rsidRPr="00E620DB">
        <w:rPr>
          <w:szCs w:val="18"/>
        </w:rPr>
        <w:t xml:space="preserve">l </w:t>
      </w:r>
      <w:proofErr w:type="spellStart"/>
      <w:r w:rsidRPr="00E620DB">
        <w:rPr>
          <w:szCs w:val="18"/>
        </w:rPr>
        <w:t>asegurar</w:t>
      </w:r>
      <w:proofErr w:type="spellEnd"/>
      <w:r w:rsidRPr="00E620DB">
        <w:rPr>
          <w:szCs w:val="18"/>
        </w:rPr>
        <w:t xml:space="preserve"> que </w:t>
      </w:r>
      <w:proofErr w:type="spellStart"/>
      <w:r w:rsidRPr="00E620DB">
        <w:rPr>
          <w:szCs w:val="18"/>
        </w:rPr>
        <w:t>todas</w:t>
      </w:r>
      <w:proofErr w:type="spellEnd"/>
      <w:r w:rsidRPr="00E620DB">
        <w:rPr>
          <w:szCs w:val="18"/>
        </w:rPr>
        <w:t xml:space="preserve"> las personas </w:t>
      </w:r>
      <w:proofErr w:type="spellStart"/>
      <w:r w:rsidRPr="00E620DB">
        <w:rPr>
          <w:szCs w:val="18"/>
        </w:rPr>
        <w:t>puedan</w:t>
      </w:r>
      <w:proofErr w:type="spellEnd"/>
      <w:r w:rsidRPr="00E620DB">
        <w:rPr>
          <w:szCs w:val="18"/>
        </w:rPr>
        <w:t xml:space="preserve"> </w:t>
      </w:r>
      <w:proofErr w:type="spellStart"/>
      <w:r w:rsidRPr="00E620DB">
        <w:rPr>
          <w:szCs w:val="18"/>
        </w:rPr>
        <w:t>tener</w:t>
      </w:r>
      <w:proofErr w:type="spellEnd"/>
      <w:r w:rsidRPr="00E620DB">
        <w:rPr>
          <w:szCs w:val="18"/>
        </w:rPr>
        <w:t xml:space="preserve"> una </w:t>
      </w:r>
      <w:proofErr w:type="spellStart"/>
      <w:r w:rsidRPr="00E620DB">
        <w:rPr>
          <w:szCs w:val="18"/>
        </w:rPr>
        <w:t>nacionalidad</w:t>
      </w:r>
      <w:proofErr w:type="spellEnd"/>
      <w:r w:rsidRPr="00E620DB">
        <w:rPr>
          <w:szCs w:val="18"/>
        </w:rPr>
        <w:t xml:space="preserve">, se </w:t>
      </w:r>
      <w:proofErr w:type="spellStart"/>
      <w:r w:rsidRPr="00E620DB">
        <w:rPr>
          <w:szCs w:val="18"/>
        </w:rPr>
        <w:t>favorece</w:t>
      </w:r>
      <w:proofErr w:type="spellEnd"/>
      <w:r w:rsidRPr="00E620DB">
        <w:rPr>
          <w:szCs w:val="18"/>
        </w:rPr>
        <w:t xml:space="preserve"> la </w:t>
      </w:r>
      <w:proofErr w:type="spellStart"/>
      <w:r w:rsidRPr="00E620DB">
        <w:rPr>
          <w:szCs w:val="18"/>
        </w:rPr>
        <w:t>cohesión</w:t>
      </w:r>
      <w:proofErr w:type="spellEnd"/>
      <w:r w:rsidRPr="00E620DB">
        <w:rPr>
          <w:szCs w:val="18"/>
        </w:rPr>
        <w:t xml:space="preserve"> social, la </w:t>
      </w:r>
      <w:proofErr w:type="spellStart"/>
      <w:r w:rsidRPr="00E620DB">
        <w:rPr>
          <w:szCs w:val="18"/>
        </w:rPr>
        <w:t>integración</w:t>
      </w:r>
      <w:proofErr w:type="spellEnd"/>
      <w:r w:rsidRPr="00E620DB">
        <w:rPr>
          <w:szCs w:val="18"/>
        </w:rPr>
        <w:t xml:space="preserve"> y la </w:t>
      </w:r>
      <w:proofErr w:type="spellStart"/>
      <w:r w:rsidRPr="00E620DB">
        <w:rPr>
          <w:szCs w:val="18"/>
        </w:rPr>
        <w:t>posibilidad</w:t>
      </w:r>
      <w:proofErr w:type="spellEnd"/>
      <w:r w:rsidRPr="00E620DB">
        <w:rPr>
          <w:szCs w:val="18"/>
        </w:rPr>
        <w:t xml:space="preserve"> de que las </w:t>
      </w:r>
      <w:proofErr w:type="spellStart"/>
      <w:r w:rsidRPr="00E620DB">
        <w:rPr>
          <w:szCs w:val="18"/>
        </w:rPr>
        <w:t>sociedades</w:t>
      </w:r>
      <w:proofErr w:type="spellEnd"/>
      <w:r w:rsidRPr="00E620DB">
        <w:rPr>
          <w:szCs w:val="18"/>
        </w:rPr>
        <w:t xml:space="preserve"> </w:t>
      </w:r>
      <w:proofErr w:type="spellStart"/>
      <w:r w:rsidRPr="00E620DB">
        <w:rPr>
          <w:szCs w:val="18"/>
        </w:rPr>
        <w:t>capitalicen</w:t>
      </w:r>
      <w:proofErr w:type="spellEnd"/>
      <w:r w:rsidRPr="00E620DB">
        <w:rPr>
          <w:szCs w:val="18"/>
        </w:rPr>
        <w:t xml:space="preserve"> las </w:t>
      </w:r>
      <w:proofErr w:type="spellStart"/>
      <w:r w:rsidRPr="00E620DB">
        <w:rPr>
          <w:szCs w:val="18"/>
        </w:rPr>
        <w:t>capacidades</w:t>
      </w:r>
      <w:proofErr w:type="spellEnd"/>
      <w:r w:rsidRPr="00E620DB">
        <w:rPr>
          <w:szCs w:val="18"/>
        </w:rPr>
        <w:t xml:space="preserve"> y los </w:t>
      </w:r>
      <w:proofErr w:type="spellStart"/>
      <w:r w:rsidRPr="00E620DB">
        <w:rPr>
          <w:szCs w:val="18"/>
        </w:rPr>
        <w:t>talentos</w:t>
      </w:r>
      <w:proofErr w:type="spellEnd"/>
      <w:r w:rsidRPr="00E620DB">
        <w:rPr>
          <w:szCs w:val="18"/>
        </w:rPr>
        <w:t xml:space="preserve"> de sus </w:t>
      </w:r>
      <w:proofErr w:type="spellStart"/>
      <w:r w:rsidRPr="00E620DB">
        <w:rPr>
          <w:szCs w:val="18"/>
        </w:rPr>
        <w:t>ciudadanos</w:t>
      </w:r>
      <w:proofErr w:type="spellEnd"/>
      <w:r w:rsidRPr="00E620DB">
        <w:rPr>
          <w:szCs w:val="18"/>
        </w:rPr>
        <w:t xml:space="preserve">, </w:t>
      </w:r>
      <w:proofErr w:type="spellStart"/>
      <w:r w:rsidRPr="00E620DB">
        <w:rPr>
          <w:szCs w:val="18"/>
        </w:rPr>
        <w:t>creando</w:t>
      </w:r>
      <w:proofErr w:type="spellEnd"/>
      <w:r w:rsidRPr="00E620DB">
        <w:rPr>
          <w:szCs w:val="18"/>
        </w:rPr>
        <w:t xml:space="preserve"> </w:t>
      </w:r>
      <w:proofErr w:type="spellStart"/>
      <w:r w:rsidRPr="00E620DB">
        <w:rPr>
          <w:szCs w:val="18"/>
        </w:rPr>
        <w:t>sociedades</w:t>
      </w:r>
      <w:proofErr w:type="spellEnd"/>
      <w:r w:rsidRPr="00E620DB">
        <w:rPr>
          <w:szCs w:val="18"/>
        </w:rPr>
        <w:t xml:space="preserve"> </w:t>
      </w:r>
      <w:proofErr w:type="spellStart"/>
      <w:r w:rsidRPr="00E620DB">
        <w:rPr>
          <w:szCs w:val="18"/>
        </w:rPr>
        <w:t>inclusivas</w:t>
      </w:r>
      <w:proofErr w:type="spellEnd"/>
      <w:r w:rsidRPr="00E620DB">
        <w:rPr>
          <w:szCs w:val="18"/>
        </w:rPr>
        <w:t xml:space="preserve"> que </w:t>
      </w:r>
      <w:proofErr w:type="spellStart"/>
      <w:r w:rsidRPr="00E620DB">
        <w:rPr>
          <w:szCs w:val="18"/>
        </w:rPr>
        <w:t>permiten</w:t>
      </w:r>
      <w:proofErr w:type="spellEnd"/>
      <w:r w:rsidRPr="00E620DB">
        <w:rPr>
          <w:szCs w:val="18"/>
        </w:rPr>
        <w:t xml:space="preserve"> la </w:t>
      </w:r>
      <w:proofErr w:type="spellStart"/>
      <w:r w:rsidRPr="00E620DB">
        <w:rPr>
          <w:szCs w:val="18"/>
        </w:rPr>
        <w:t>prosperidad</w:t>
      </w:r>
      <w:proofErr w:type="spellEnd"/>
      <w:r w:rsidRPr="00E620DB">
        <w:rPr>
          <w:szCs w:val="18"/>
        </w:rPr>
        <w:t xml:space="preserve"> de las </w:t>
      </w:r>
      <w:proofErr w:type="spellStart"/>
      <w:r w:rsidRPr="00E620DB">
        <w:rPr>
          <w:szCs w:val="18"/>
        </w:rPr>
        <w:t>comunidades</w:t>
      </w:r>
      <w:proofErr w:type="spellEnd"/>
      <w:r w:rsidRPr="00E620DB">
        <w:rPr>
          <w:szCs w:val="18"/>
        </w:rPr>
        <w:t xml:space="preserve"> y de las </w:t>
      </w:r>
      <w:proofErr w:type="spellStart"/>
      <w:r w:rsidRPr="00E620DB">
        <w:rPr>
          <w:szCs w:val="18"/>
        </w:rPr>
        <w:t>naciones</w:t>
      </w:r>
      <w:proofErr w:type="spellEnd"/>
      <w:r w:rsidRPr="00E620DB">
        <w:rPr>
          <w:szCs w:val="18"/>
        </w:rPr>
        <w:t>.</w:t>
      </w:r>
    </w:p>
  </w:footnote>
  <w:footnote w:id="100">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Decreto</w:t>
      </w:r>
      <w:proofErr w:type="spellEnd"/>
      <w:r w:rsidRPr="0087507A">
        <w:rPr>
          <w:szCs w:val="18"/>
        </w:rPr>
        <w:t xml:space="preserve"> </w:t>
      </w:r>
      <w:proofErr w:type="spellStart"/>
      <w:r w:rsidRPr="0087507A">
        <w:rPr>
          <w:szCs w:val="18"/>
        </w:rPr>
        <w:t>Exento</w:t>
      </w:r>
      <w:proofErr w:type="spellEnd"/>
      <w:r w:rsidRPr="0087507A">
        <w:rPr>
          <w:szCs w:val="18"/>
        </w:rPr>
        <w:t xml:space="preserve"> 2.272/2007 – </w:t>
      </w:r>
      <w:proofErr w:type="spellStart"/>
      <w:r w:rsidRPr="0087507A">
        <w:rPr>
          <w:szCs w:val="18"/>
        </w:rPr>
        <w:t>Procedimientos</w:t>
      </w:r>
      <w:proofErr w:type="spellEnd"/>
      <w:r w:rsidRPr="0087507A">
        <w:rPr>
          <w:szCs w:val="18"/>
        </w:rPr>
        <w:t xml:space="preserve"> para el </w:t>
      </w:r>
      <w:proofErr w:type="spellStart"/>
      <w:r w:rsidRPr="0087507A">
        <w:rPr>
          <w:szCs w:val="18"/>
        </w:rPr>
        <w:t>reconocimiento</w:t>
      </w:r>
      <w:proofErr w:type="spellEnd"/>
      <w:r w:rsidRPr="0087507A">
        <w:rPr>
          <w:szCs w:val="18"/>
        </w:rPr>
        <w:t xml:space="preserve"> de </w:t>
      </w:r>
      <w:proofErr w:type="spellStart"/>
      <w:r w:rsidRPr="0087507A">
        <w:rPr>
          <w:szCs w:val="18"/>
        </w:rPr>
        <w:t>estudios</w:t>
      </w:r>
      <w:proofErr w:type="spellEnd"/>
      <w:r w:rsidRPr="0087507A">
        <w:rPr>
          <w:szCs w:val="18"/>
        </w:rPr>
        <w:t xml:space="preserve"> </w:t>
      </w:r>
      <w:proofErr w:type="spellStart"/>
      <w:r w:rsidRPr="0087507A">
        <w:rPr>
          <w:szCs w:val="18"/>
        </w:rPr>
        <w:t>básicos</w:t>
      </w:r>
      <w:proofErr w:type="spellEnd"/>
      <w:r w:rsidRPr="0087507A">
        <w:rPr>
          <w:szCs w:val="18"/>
        </w:rPr>
        <w:t xml:space="preserve">, </w:t>
      </w:r>
      <w:proofErr w:type="spellStart"/>
      <w:r w:rsidRPr="0087507A">
        <w:rPr>
          <w:szCs w:val="18"/>
        </w:rPr>
        <w:t>medios</w:t>
      </w:r>
      <w:proofErr w:type="spellEnd"/>
      <w:r w:rsidRPr="0087507A">
        <w:rPr>
          <w:szCs w:val="18"/>
        </w:rPr>
        <w:t xml:space="preserve">, </w:t>
      </w:r>
      <w:proofErr w:type="spellStart"/>
      <w:r w:rsidRPr="0087507A">
        <w:rPr>
          <w:szCs w:val="18"/>
        </w:rPr>
        <w:t>modalidad</w:t>
      </w:r>
      <w:proofErr w:type="spellEnd"/>
      <w:r w:rsidRPr="0087507A">
        <w:rPr>
          <w:szCs w:val="18"/>
        </w:rPr>
        <w:t xml:space="preserve"> </w:t>
      </w:r>
      <w:proofErr w:type="spellStart"/>
      <w:r w:rsidRPr="0087507A">
        <w:rPr>
          <w:szCs w:val="18"/>
        </w:rPr>
        <w:t>adultos</w:t>
      </w:r>
      <w:proofErr w:type="spellEnd"/>
      <w:r w:rsidRPr="0087507A">
        <w:rPr>
          <w:szCs w:val="18"/>
        </w:rPr>
        <w:t xml:space="preserve"> y </w:t>
      </w:r>
      <w:proofErr w:type="spellStart"/>
      <w:r w:rsidRPr="0087507A">
        <w:rPr>
          <w:szCs w:val="18"/>
        </w:rPr>
        <w:t>educación</w:t>
      </w:r>
      <w:proofErr w:type="spellEnd"/>
      <w:r w:rsidRPr="0087507A">
        <w:rPr>
          <w:szCs w:val="18"/>
        </w:rPr>
        <w:t xml:space="preserve"> especial; </w:t>
      </w:r>
      <w:proofErr w:type="spellStart"/>
      <w:r w:rsidRPr="0087507A">
        <w:rPr>
          <w:szCs w:val="18"/>
        </w:rPr>
        <w:t>Instructivo</w:t>
      </w:r>
      <w:proofErr w:type="spellEnd"/>
      <w:r w:rsidRPr="0087507A">
        <w:rPr>
          <w:szCs w:val="18"/>
        </w:rPr>
        <w:t xml:space="preserve"> </w:t>
      </w:r>
      <w:proofErr w:type="spellStart"/>
      <w:r w:rsidRPr="0087507A">
        <w:rPr>
          <w:szCs w:val="18"/>
        </w:rPr>
        <w:t>Presidencial</w:t>
      </w:r>
      <w:proofErr w:type="spellEnd"/>
      <w:r w:rsidRPr="0087507A">
        <w:rPr>
          <w:szCs w:val="18"/>
        </w:rPr>
        <w:t xml:space="preserve"> 2015 </w:t>
      </w:r>
      <w:proofErr w:type="spellStart"/>
      <w:r w:rsidRPr="0087507A">
        <w:rPr>
          <w:szCs w:val="18"/>
        </w:rPr>
        <w:t>sobre</w:t>
      </w:r>
      <w:proofErr w:type="spellEnd"/>
      <w:r w:rsidRPr="0087507A">
        <w:rPr>
          <w:szCs w:val="18"/>
        </w:rPr>
        <w:t xml:space="preserve"> </w:t>
      </w:r>
      <w:proofErr w:type="spellStart"/>
      <w:r w:rsidRPr="0087507A">
        <w:rPr>
          <w:szCs w:val="18"/>
        </w:rPr>
        <w:t>Migración</w:t>
      </w:r>
      <w:proofErr w:type="spellEnd"/>
      <w:r w:rsidRPr="0087507A">
        <w:rPr>
          <w:szCs w:val="18"/>
        </w:rPr>
        <w:t>; ORD.</w:t>
      </w:r>
      <w:r w:rsidRPr="00E620DB">
        <w:rPr>
          <w:szCs w:val="18"/>
        </w:rPr>
        <w:t xml:space="preserve"> 894/2016 – </w:t>
      </w:r>
      <w:proofErr w:type="spellStart"/>
      <w:r w:rsidRPr="00E620DB">
        <w:rPr>
          <w:szCs w:val="18"/>
        </w:rPr>
        <w:t>Instrucciones</w:t>
      </w:r>
      <w:proofErr w:type="spellEnd"/>
      <w:r w:rsidRPr="00E620DB">
        <w:rPr>
          <w:szCs w:val="18"/>
        </w:rPr>
        <w:t xml:space="preserve"> </w:t>
      </w:r>
      <w:proofErr w:type="spellStart"/>
      <w:r w:rsidRPr="00E620DB">
        <w:rPr>
          <w:szCs w:val="18"/>
        </w:rPr>
        <w:t>sobre</w:t>
      </w:r>
      <w:proofErr w:type="spellEnd"/>
      <w:r w:rsidRPr="00E620DB">
        <w:rPr>
          <w:szCs w:val="18"/>
        </w:rPr>
        <w:t xml:space="preserve"> el </w:t>
      </w:r>
      <w:proofErr w:type="spellStart"/>
      <w:r w:rsidRPr="00E620DB">
        <w:rPr>
          <w:szCs w:val="18"/>
        </w:rPr>
        <w:t>ingreso</w:t>
      </w:r>
      <w:proofErr w:type="spellEnd"/>
      <w:r w:rsidRPr="00E620DB">
        <w:rPr>
          <w:szCs w:val="18"/>
        </w:rPr>
        <w:t xml:space="preserve">, </w:t>
      </w:r>
      <w:proofErr w:type="spellStart"/>
      <w:r w:rsidRPr="00E620DB">
        <w:rPr>
          <w:szCs w:val="18"/>
        </w:rPr>
        <w:t>permanencia</w:t>
      </w:r>
      <w:proofErr w:type="spellEnd"/>
      <w:r w:rsidRPr="00E620DB">
        <w:rPr>
          <w:szCs w:val="18"/>
        </w:rPr>
        <w:t xml:space="preserve"> y </w:t>
      </w:r>
      <w:proofErr w:type="spellStart"/>
      <w:r w:rsidRPr="00E620DB">
        <w:rPr>
          <w:szCs w:val="18"/>
        </w:rPr>
        <w:t>ejercicio</w:t>
      </w:r>
      <w:proofErr w:type="spellEnd"/>
      <w:r w:rsidRPr="00E620DB">
        <w:rPr>
          <w:szCs w:val="18"/>
        </w:rPr>
        <w:t xml:space="preserve"> de </w:t>
      </w:r>
      <w:proofErr w:type="spellStart"/>
      <w:r w:rsidRPr="00E620DB">
        <w:rPr>
          <w:szCs w:val="18"/>
        </w:rPr>
        <w:t>derechos</w:t>
      </w:r>
      <w:proofErr w:type="spellEnd"/>
      <w:r w:rsidRPr="00E620DB">
        <w:rPr>
          <w:szCs w:val="18"/>
        </w:rPr>
        <w:t xml:space="preserve"> de </w:t>
      </w:r>
      <w:proofErr w:type="spellStart"/>
      <w:r w:rsidRPr="00E620DB">
        <w:rPr>
          <w:szCs w:val="18"/>
        </w:rPr>
        <w:t>estudiantes</w:t>
      </w:r>
      <w:proofErr w:type="spellEnd"/>
      <w:r w:rsidRPr="00E620DB">
        <w:rPr>
          <w:szCs w:val="18"/>
        </w:rPr>
        <w:t xml:space="preserve"> </w:t>
      </w:r>
      <w:proofErr w:type="spellStart"/>
      <w:r w:rsidRPr="00E620DB">
        <w:rPr>
          <w:szCs w:val="18"/>
        </w:rPr>
        <w:t>extranjeros</w:t>
      </w:r>
      <w:proofErr w:type="spellEnd"/>
      <w:r w:rsidRPr="00E620DB">
        <w:rPr>
          <w:szCs w:val="18"/>
        </w:rPr>
        <w:t xml:space="preserve"> </w:t>
      </w:r>
      <w:proofErr w:type="spellStart"/>
      <w:r w:rsidRPr="00E620DB">
        <w:rPr>
          <w:szCs w:val="18"/>
        </w:rPr>
        <w:t>en</w:t>
      </w:r>
      <w:proofErr w:type="spellEnd"/>
      <w:r w:rsidRPr="00E620DB">
        <w:rPr>
          <w:szCs w:val="18"/>
        </w:rPr>
        <w:t xml:space="preserve"> </w:t>
      </w:r>
      <w:proofErr w:type="spellStart"/>
      <w:r w:rsidRPr="00E620DB">
        <w:rPr>
          <w:szCs w:val="18"/>
        </w:rPr>
        <w:t>establecimientos</w:t>
      </w:r>
      <w:proofErr w:type="spellEnd"/>
      <w:r w:rsidRPr="00E620DB">
        <w:rPr>
          <w:szCs w:val="18"/>
        </w:rPr>
        <w:t xml:space="preserve"> </w:t>
      </w:r>
      <w:proofErr w:type="spellStart"/>
      <w:r w:rsidRPr="00E620DB">
        <w:rPr>
          <w:szCs w:val="18"/>
        </w:rPr>
        <w:t>educacionales</w:t>
      </w:r>
      <w:proofErr w:type="spellEnd"/>
      <w:r w:rsidRPr="00E620DB">
        <w:rPr>
          <w:szCs w:val="18"/>
        </w:rPr>
        <w:t xml:space="preserve">; ORD. 329/2017 – </w:t>
      </w:r>
      <w:proofErr w:type="spellStart"/>
      <w:r w:rsidRPr="00E620DB">
        <w:rPr>
          <w:szCs w:val="18"/>
        </w:rPr>
        <w:t>Complementa</w:t>
      </w:r>
      <w:proofErr w:type="spellEnd"/>
      <w:r w:rsidRPr="00E620DB">
        <w:rPr>
          <w:szCs w:val="18"/>
        </w:rPr>
        <w:t xml:space="preserve"> ORD. 984/2016; ORD. 608/2017 – </w:t>
      </w:r>
      <w:proofErr w:type="spellStart"/>
      <w:r w:rsidRPr="00E620DB">
        <w:rPr>
          <w:szCs w:val="18"/>
        </w:rPr>
        <w:t>Lineamientos</w:t>
      </w:r>
      <w:proofErr w:type="spellEnd"/>
      <w:r w:rsidRPr="00E620DB">
        <w:rPr>
          <w:szCs w:val="18"/>
        </w:rPr>
        <w:t xml:space="preserve"> </w:t>
      </w:r>
      <w:proofErr w:type="spellStart"/>
      <w:r w:rsidRPr="00E620DB">
        <w:rPr>
          <w:szCs w:val="18"/>
        </w:rPr>
        <w:t>internos</w:t>
      </w:r>
      <w:proofErr w:type="spellEnd"/>
      <w:r w:rsidRPr="00E620DB">
        <w:rPr>
          <w:szCs w:val="18"/>
        </w:rPr>
        <w:t xml:space="preserve"> para la </w:t>
      </w:r>
      <w:proofErr w:type="spellStart"/>
      <w:r w:rsidRPr="00E620DB">
        <w:rPr>
          <w:szCs w:val="18"/>
        </w:rPr>
        <w:t>inclusión</w:t>
      </w:r>
      <w:proofErr w:type="spellEnd"/>
      <w:r w:rsidRPr="00E620DB">
        <w:rPr>
          <w:szCs w:val="18"/>
        </w:rPr>
        <w:t xml:space="preserve"> de </w:t>
      </w:r>
      <w:proofErr w:type="spellStart"/>
      <w:r w:rsidRPr="00E620DB">
        <w:rPr>
          <w:szCs w:val="18"/>
        </w:rPr>
        <w:t>estudiantes</w:t>
      </w:r>
      <w:proofErr w:type="spellEnd"/>
      <w:r w:rsidRPr="00E620DB">
        <w:rPr>
          <w:szCs w:val="18"/>
        </w:rPr>
        <w:t xml:space="preserve"> </w:t>
      </w:r>
      <w:proofErr w:type="spellStart"/>
      <w:r w:rsidRPr="00E620DB">
        <w:rPr>
          <w:szCs w:val="18"/>
        </w:rPr>
        <w:t>extranjeros</w:t>
      </w:r>
      <w:proofErr w:type="spellEnd"/>
      <w:r w:rsidRPr="00E620DB">
        <w:rPr>
          <w:szCs w:val="18"/>
        </w:rPr>
        <w:t xml:space="preserve">; ORD. 747/2017 – </w:t>
      </w:r>
      <w:proofErr w:type="spellStart"/>
      <w:r w:rsidRPr="00E620DB">
        <w:rPr>
          <w:szCs w:val="18"/>
        </w:rPr>
        <w:t>Validación</w:t>
      </w:r>
      <w:proofErr w:type="spellEnd"/>
      <w:r w:rsidRPr="00E620DB">
        <w:rPr>
          <w:szCs w:val="18"/>
        </w:rPr>
        <w:t xml:space="preserve"> de </w:t>
      </w:r>
      <w:proofErr w:type="spellStart"/>
      <w:r w:rsidRPr="00E620DB">
        <w:rPr>
          <w:szCs w:val="18"/>
        </w:rPr>
        <w:t>estudios</w:t>
      </w:r>
      <w:proofErr w:type="spellEnd"/>
      <w:r w:rsidRPr="00E620DB">
        <w:rPr>
          <w:szCs w:val="18"/>
        </w:rPr>
        <w:t xml:space="preserve"> </w:t>
      </w:r>
      <w:proofErr w:type="spellStart"/>
      <w:r w:rsidRPr="00E620DB">
        <w:rPr>
          <w:szCs w:val="18"/>
        </w:rPr>
        <w:t>jóvenes</w:t>
      </w:r>
      <w:proofErr w:type="spellEnd"/>
      <w:r w:rsidRPr="00E620DB">
        <w:rPr>
          <w:szCs w:val="18"/>
        </w:rPr>
        <w:t xml:space="preserve"> y </w:t>
      </w:r>
      <w:proofErr w:type="spellStart"/>
      <w:r w:rsidRPr="00E620DB">
        <w:rPr>
          <w:szCs w:val="18"/>
        </w:rPr>
        <w:t>adultos</w:t>
      </w:r>
      <w:proofErr w:type="spellEnd"/>
      <w:r w:rsidRPr="00E620DB">
        <w:rPr>
          <w:szCs w:val="18"/>
        </w:rPr>
        <w:t xml:space="preserve"> </w:t>
      </w:r>
      <w:proofErr w:type="spellStart"/>
      <w:r w:rsidRPr="00E620DB">
        <w:rPr>
          <w:szCs w:val="18"/>
        </w:rPr>
        <w:t>extranjeros</w:t>
      </w:r>
      <w:proofErr w:type="spellEnd"/>
      <w:r w:rsidRPr="00E620DB">
        <w:rPr>
          <w:szCs w:val="18"/>
        </w:rPr>
        <w:t xml:space="preserve">; ORD. 615/2017 – </w:t>
      </w:r>
      <w:proofErr w:type="spellStart"/>
      <w:r w:rsidRPr="00E620DB">
        <w:rPr>
          <w:szCs w:val="18"/>
        </w:rPr>
        <w:t>Procedimientos</w:t>
      </w:r>
      <w:proofErr w:type="spellEnd"/>
      <w:r w:rsidRPr="00E620DB">
        <w:rPr>
          <w:szCs w:val="18"/>
        </w:rPr>
        <w:t xml:space="preserve"> </w:t>
      </w:r>
      <w:proofErr w:type="spellStart"/>
      <w:r w:rsidRPr="00E620DB">
        <w:rPr>
          <w:szCs w:val="18"/>
        </w:rPr>
        <w:t>transitorio</w:t>
      </w:r>
      <w:proofErr w:type="spellEnd"/>
      <w:r w:rsidRPr="00E620DB">
        <w:rPr>
          <w:szCs w:val="18"/>
        </w:rPr>
        <w:t xml:space="preserve"> </w:t>
      </w:r>
      <w:proofErr w:type="spellStart"/>
      <w:r w:rsidRPr="00E620DB">
        <w:rPr>
          <w:szCs w:val="18"/>
        </w:rPr>
        <w:t>estudiantes</w:t>
      </w:r>
      <w:proofErr w:type="spellEnd"/>
      <w:r w:rsidRPr="00E620DB">
        <w:rPr>
          <w:szCs w:val="18"/>
        </w:rPr>
        <w:t xml:space="preserve"> </w:t>
      </w:r>
      <w:proofErr w:type="spellStart"/>
      <w:r w:rsidRPr="00E620DB">
        <w:rPr>
          <w:szCs w:val="18"/>
        </w:rPr>
        <w:t>haitianos</w:t>
      </w:r>
      <w:proofErr w:type="spellEnd"/>
      <w:r w:rsidRPr="00E620DB">
        <w:rPr>
          <w:szCs w:val="18"/>
        </w:rPr>
        <w:t xml:space="preserve"> </w:t>
      </w:r>
      <w:proofErr w:type="spellStart"/>
      <w:r w:rsidRPr="00E620DB">
        <w:rPr>
          <w:szCs w:val="18"/>
        </w:rPr>
        <w:t>año</w:t>
      </w:r>
      <w:proofErr w:type="spellEnd"/>
      <w:r w:rsidRPr="00E620DB">
        <w:rPr>
          <w:szCs w:val="18"/>
        </w:rPr>
        <w:t xml:space="preserve"> escolar 2017; </w:t>
      </w:r>
      <w:proofErr w:type="spellStart"/>
      <w:r w:rsidRPr="00E620DB">
        <w:rPr>
          <w:szCs w:val="18"/>
        </w:rPr>
        <w:t>Convenio</w:t>
      </w:r>
      <w:proofErr w:type="spellEnd"/>
      <w:r w:rsidRPr="00E620DB">
        <w:rPr>
          <w:szCs w:val="18"/>
        </w:rPr>
        <w:t xml:space="preserve"> Chile-</w:t>
      </w:r>
      <w:proofErr w:type="spellStart"/>
      <w:r w:rsidRPr="00E620DB">
        <w:rPr>
          <w:szCs w:val="18"/>
        </w:rPr>
        <w:t>Haití</w:t>
      </w:r>
      <w:proofErr w:type="spellEnd"/>
      <w:r w:rsidRPr="00E620DB">
        <w:rPr>
          <w:szCs w:val="18"/>
        </w:rPr>
        <w:t xml:space="preserve"> para el </w:t>
      </w:r>
      <w:proofErr w:type="spellStart"/>
      <w:r w:rsidRPr="00E620DB">
        <w:rPr>
          <w:szCs w:val="18"/>
        </w:rPr>
        <w:t>reconocimiento</w:t>
      </w:r>
      <w:proofErr w:type="spellEnd"/>
      <w:r w:rsidRPr="00E620DB">
        <w:rPr>
          <w:szCs w:val="18"/>
        </w:rPr>
        <w:t xml:space="preserve"> y </w:t>
      </w:r>
      <w:proofErr w:type="spellStart"/>
      <w:r w:rsidRPr="00E620DB">
        <w:rPr>
          <w:szCs w:val="18"/>
        </w:rPr>
        <w:t>convalidación</w:t>
      </w:r>
      <w:proofErr w:type="spellEnd"/>
      <w:r w:rsidRPr="00E620DB">
        <w:rPr>
          <w:szCs w:val="18"/>
        </w:rPr>
        <w:t xml:space="preserve"> de </w:t>
      </w:r>
      <w:proofErr w:type="spellStart"/>
      <w:r w:rsidRPr="00E620DB">
        <w:rPr>
          <w:szCs w:val="18"/>
        </w:rPr>
        <w:t>estudios</w:t>
      </w:r>
      <w:proofErr w:type="spellEnd"/>
      <w:r w:rsidRPr="00E620DB">
        <w:rPr>
          <w:szCs w:val="18"/>
        </w:rPr>
        <w:t xml:space="preserve"> </w:t>
      </w:r>
      <w:proofErr w:type="spellStart"/>
      <w:r w:rsidRPr="00E620DB">
        <w:rPr>
          <w:szCs w:val="18"/>
        </w:rPr>
        <w:t>generales</w:t>
      </w:r>
      <w:proofErr w:type="spellEnd"/>
      <w:r w:rsidRPr="00E620DB">
        <w:rPr>
          <w:szCs w:val="18"/>
        </w:rPr>
        <w:t xml:space="preserve">; </w:t>
      </w:r>
      <w:proofErr w:type="spellStart"/>
      <w:r w:rsidRPr="00E620DB">
        <w:rPr>
          <w:szCs w:val="18"/>
        </w:rPr>
        <w:t>Convenio</w:t>
      </w:r>
      <w:proofErr w:type="spellEnd"/>
      <w:r w:rsidRPr="00E620DB">
        <w:rPr>
          <w:szCs w:val="18"/>
        </w:rPr>
        <w:t xml:space="preserve"> Chile-Ecuador para el </w:t>
      </w:r>
      <w:proofErr w:type="spellStart"/>
      <w:r w:rsidRPr="00E620DB">
        <w:rPr>
          <w:szCs w:val="18"/>
        </w:rPr>
        <w:t>Reconocimiento</w:t>
      </w:r>
      <w:proofErr w:type="spellEnd"/>
      <w:r w:rsidRPr="00E620DB">
        <w:rPr>
          <w:szCs w:val="18"/>
        </w:rPr>
        <w:t xml:space="preserve"> de </w:t>
      </w:r>
      <w:proofErr w:type="spellStart"/>
      <w:r w:rsidRPr="00E620DB">
        <w:rPr>
          <w:szCs w:val="18"/>
        </w:rPr>
        <w:t>Títulos</w:t>
      </w:r>
      <w:proofErr w:type="spellEnd"/>
      <w:r w:rsidRPr="00E620DB">
        <w:rPr>
          <w:szCs w:val="18"/>
        </w:rPr>
        <w:t xml:space="preserve"> </w:t>
      </w:r>
      <w:proofErr w:type="spellStart"/>
      <w:r w:rsidRPr="00E620DB">
        <w:rPr>
          <w:szCs w:val="18"/>
        </w:rPr>
        <w:t>Profesionales</w:t>
      </w:r>
      <w:proofErr w:type="spellEnd"/>
      <w:r w:rsidRPr="00E620DB">
        <w:rPr>
          <w:szCs w:val="18"/>
        </w:rPr>
        <w:t>.</w:t>
      </w:r>
    </w:p>
  </w:footnote>
  <w:footnote w:id="101">
    <w:p w:rsidR="00F20A3B" w:rsidRPr="00E620DB" w:rsidRDefault="00F20A3B" w:rsidP="006005E3">
      <w:pPr>
        <w:pStyle w:val="FootnoteText"/>
        <w:spacing w:after="60"/>
        <w:rPr>
          <w:szCs w:val="18"/>
        </w:rPr>
      </w:pPr>
      <w:r w:rsidRPr="00E620DB">
        <w:rPr>
          <w:szCs w:val="18"/>
        </w:rPr>
        <w:tab/>
      </w:r>
      <w:r w:rsidRPr="0090647C">
        <w:rPr>
          <w:rStyle w:val="FootnoteReference"/>
        </w:rPr>
        <w:footnoteRef/>
      </w:r>
      <w:r w:rsidRPr="0087507A">
        <w:rPr>
          <w:szCs w:val="18"/>
        </w:rPr>
        <w:tab/>
        <w:t xml:space="preserve">El </w:t>
      </w:r>
      <w:proofErr w:type="spellStart"/>
      <w:r w:rsidRPr="0087507A">
        <w:rPr>
          <w:szCs w:val="18"/>
        </w:rPr>
        <w:t>convenio</w:t>
      </w:r>
      <w:proofErr w:type="spellEnd"/>
      <w:r w:rsidRPr="0087507A">
        <w:rPr>
          <w:szCs w:val="18"/>
        </w:rPr>
        <w:t xml:space="preserve"> </w:t>
      </w:r>
      <w:r>
        <w:rPr>
          <w:szCs w:val="18"/>
        </w:rPr>
        <w:t>“</w:t>
      </w:r>
      <w:proofErr w:type="spellStart"/>
      <w:r w:rsidRPr="00E620DB">
        <w:rPr>
          <w:szCs w:val="18"/>
        </w:rPr>
        <w:t>reconoce</w:t>
      </w:r>
      <w:proofErr w:type="spellEnd"/>
      <w:r w:rsidRPr="00E620DB">
        <w:rPr>
          <w:szCs w:val="18"/>
        </w:rPr>
        <w:t xml:space="preserve"> el </w:t>
      </w:r>
      <w:proofErr w:type="spellStart"/>
      <w:r w:rsidRPr="00E620DB">
        <w:rPr>
          <w:szCs w:val="18"/>
        </w:rPr>
        <w:t>derecho</w:t>
      </w:r>
      <w:proofErr w:type="spellEnd"/>
      <w:r w:rsidRPr="00E620DB">
        <w:rPr>
          <w:szCs w:val="18"/>
        </w:rPr>
        <w:t xml:space="preserve"> de los </w:t>
      </w:r>
      <w:proofErr w:type="spellStart"/>
      <w:r w:rsidRPr="00E620DB">
        <w:rPr>
          <w:szCs w:val="18"/>
        </w:rPr>
        <w:t>trabajadores</w:t>
      </w:r>
      <w:proofErr w:type="spellEnd"/>
      <w:r w:rsidRPr="00E620DB">
        <w:rPr>
          <w:szCs w:val="18"/>
        </w:rPr>
        <w:t xml:space="preserve"> de </w:t>
      </w:r>
      <w:proofErr w:type="spellStart"/>
      <w:r w:rsidRPr="00E620DB">
        <w:rPr>
          <w:szCs w:val="18"/>
        </w:rPr>
        <w:t>transferir</w:t>
      </w:r>
      <w:proofErr w:type="spellEnd"/>
      <w:r w:rsidRPr="00E620DB">
        <w:rPr>
          <w:szCs w:val="18"/>
        </w:rPr>
        <w:t xml:space="preserve"> el </w:t>
      </w:r>
      <w:proofErr w:type="spellStart"/>
      <w:r w:rsidRPr="00E620DB">
        <w:rPr>
          <w:szCs w:val="18"/>
        </w:rPr>
        <w:t>saldo</w:t>
      </w:r>
      <w:proofErr w:type="spellEnd"/>
      <w:r w:rsidRPr="00E620DB">
        <w:rPr>
          <w:szCs w:val="18"/>
        </w:rPr>
        <w:t xml:space="preserve"> </w:t>
      </w:r>
      <w:proofErr w:type="spellStart"/>
      <w:r w:rsidRPr="00E620DB">
        <w:rPr>
          <w:szCs w:val="18"/>
        </w:rPr>
        <w:t>acumulado</w:t>
      </w:r>
      <w:proofErr w:type="spellEnd"/>
      <w:r w:rsidRPr="00E620DB">
        <w:rPr>
          <w:szCs w:val="18"/>
        </w:rPr>
        <w:t xml:space="preserve"> </w:t>
      </w:r>
      <w:proofErr w:type="spellStart"/>
      <w:r w:rsidRPr="00E620DB">
        <w:rPr>
          <w:szCs w:val="18"/>
        </w:rPr>
        <w:t>en</w:t>
      </w:r>
      <w:proofErr w:type="spellEnd"/>
      <w:r w:rsidRPr="00E620DB">
        <w:rPr>
          <w:szCs w:val="18"/>
        </w:rPr>
        <w:t xml:space="preserve"> sus </w:t>
      </w:r>
      <w:proofErr w:type="spellStart"/>
      <w:r w:rsidRPr="00E620DB">
        <w:rPr>
          <w:szCs w:val="18"/>
        </w:rPr>
        <w:t>cuentas</w:t>
      </w:r>
      <w:proofErr w:type="spellEnd"/>
      <w:r w:rsidRPr="00E620DB">
        <w:rPr>
          <w:szCs w:val="18"/>
        </w:rPr>
        <w:t xml:space="preserve">… de una </w:t>
      </w:r>
      <w:proofErr w:type="spellStart"/>
      <w:r w:rsidRPr="00E620DB">
        <w:rPr>
          <w:szCs w:val="18"/>
        </w:rPr>
        <w:t>Parte</w:t>
      </w:r>
      <w:proofErr w:type="spellEnd"/>
      <w:r w:rsidRPr="00E620DB">
        <w:rPr>
          <w:szCs w:val="18"/>
        </w:rPr>
        <w:t xml:space="preserve"> </w:t>
      </w:r>
      <w:proofErr w:type="spellStart"/>
      <w:r w:rsidRPr="00E620DB">
        <w:rPr>
          <w:szCs w:val="18"/>
        </w:rPr>
        <w:t>Contratante</w:t>
      </w:r>
      <w:proofErr w:type="spellEnd"/>
      <w:r w:rsidRPr="00E620DB">
        <w:rPr>
          <w:szCs w:val="18"/>
        </w:rPr>
        <w:t xml:space="preserve"> a </w:t>
      </w:r>
      <w:proofErr w:type="spellStart"/>
      <w:r w:rsidRPr="00E620DB">
        <w:rPr>
          <w:szCs w:val="18"/>
        </w:rPr>
        <w:t>otra</w:t>
      </w:r>
      <w:proofErr w:type="spellEnd"/>
      <w:r w:rsidRPr="00E620DB">
        <w:rPr>
          <w:szCs w:val="18"/>
        </w:rPr>
        <w:t xml:space="preserve">, con el fin que </w:t>
      </w:r>
      <w:proofErr w:type="spellStart"/>
      <w:r w:rsidRPr="00E620DB">
        <w:rPr>
          <w:szCs w:val="18"/>
        </w:rPr>
        <w:t>sean</w:t>
      </w:r>
      <w:proofErr w:type="spellEnd"/>
      <w:r w:rsidRPr="00E620DB">
        <w:rPr>
          <w:szCs w:val="18"/>
        </w:rPr>
        <w:t xml:space="preserve"> </w:t>
      </w:r>
      <w:proofErr w:type="spellStart"/>
      <w:r w:rsidRPr="00E620DB">
        <w:rPr>
          <w:szCs w:val="18"/>
        </w:rPr>
        <w:t>administrados</w:t>
      </w:r>
      <w:proofErr w:type="spellEnd"/>
      <w:r>
        <w:rPr>
          <w:szCs w:val="18"/>
        </w:rPr>
        <w:t>”</w:t>
      </w:r>
      <w:r w:rsidRPr="00E620DB">
        <w:rPr>
          <w:szCs w:val="18"/>
        </w:rPr>
        <w:t xml:space="preserve"> por la AFP de </w:t>
      </w:r>
      <w:proofErr w:type="spellStart"/>
      <w:r w:rsidRPr="00E620DB">
        <w:rPr>
          <w:szCs w:val="18"/>
        </w:rPr>
        <w:t>su</w:t>
      </w:r>
      <w:proofErr w:type="spellEnd"/>
      <w:r w:rsidRPr="00E620DB">
        <w:rPr>
          <w:szCs w:val="18"/>
        </w:rPr>
        <w:t xml:space="preserve"> </w:t>
      </w:r>
      <w:proofErr w:type="spellStart"/>
      <w:r w:rsidRPr="00E620DB">
        <w:rPr>
          <w:szCs w:val="18"/>
        </w:rPr>
        <w:t>elección</w:t>
      </w:r>
      <w:proofErr w:type="spellEnd"/>
      <w:r w:rsidRPr="00E620DB">
        <w:rPr>
          <w:szCs w:val="18"/>
        </w:rPr>
        <w:t xml:space="preserve"> (Art. 18 </w:t>
      </w:r>
      <w:proofErr w:type="spellStart"/>
      <w:r w:rsidRPr="00E620DB">
        <w:rPr>
          <w:szCs w:val="18"/>
        </w:rPr>
        <w:t>núm</w:t>
      </w:r>
      <w:proofErr w:type="spellEnd"/>
      <w:r w:rsidRPr="00E620DB">
        <w:rPr>
          <w:szCs w:val="18"/>
        </w:rPr>
        <w:t xml:space="preserve">. 1), </w:t>
      </w:r>
      <w:proofErr w:type="spellStart"/>
      <w:r w:rsidRPr="00E620DB">
        <w:rPr>
          <w:szCs w:val="18"/>
        </w:rPr>
        <w:t>en</w:t>
      </w:r>
      <w:proofErr w:type="spellEnd"/>
      <w:r w:rsidRPr="00E620DB">
        <w:rPr>
          <w:szCs w:val="18"/>
        </w:rPr>
        <w:t xml:space="preserve"> tanto </w:t>
      </w:r>
      <w:proofErr w:type="spellStart"/>
      <w:r w:rsidRPr="00E620DB">
        <w:rPr>
          <w:szCs w:val="18"/>
        </w:rPr>
        <w:t>traslade</w:t>
      </w:r>
      <w:proofErr w:type="spellEnd"/>
      <w:r w:rsidRPr="00E620DB">
        <w:rPr>
          <w:szCs w:val="18"/>
        </w:rPr>
        <w:t xml:space="preserve"> </w:t>
      </w:r>
      <w:proofErr w:type="spellStart"/>
      <w:r w:rsidRPr="00E620DB">
        <w:rPr>
          <w:szCs w:val="18"/>
        </w:rPr>
        <w:t>su</w:t>
      </w:r>
      <w:proofErr w:type="spellEnd"/>
      <w:r w:rsidRPr="00E620DB">
        <w:rPr>
          <w:szCs w:val="18"/>
        </w:rPr>
        <w:t xml:space="preserve"> residencia de forma </w:t>
      </w:r>
      <w:proofErr w:type="spellStart"/>
      <w:r w:rsidRPr="00E620DB">
        <w:rPr>
          <w:szCs w:val="18"/>
        </w:rPr>
        <w:t>permanente</w:t>
      </w:r>
      <w:proofErr w:type="spellEnd"/>
      <w:r w:rsidRPr="00E620DB">
        <w:rPr>
          <w:szCs w:val="18"/>
        </w:rPr>
        <w:t xml:space="preserve">. </w:t>
      </w:r>
    </w:p>
    <w:p w:rsidR="00F20A3B" w:rsidRPr="005B3443" w:rsidRDefault="00F20A3B" w:rsidP="006005E3">
      <w:pPr>
        <w:pStyle w:val="FootnoteText"/>
        <w:spacing w:after="60"/>
        <w:rPr>
          <w:szCs w:val="18"/>
        </w:rPr>
      </w:pPr>
      <w:r w:rsidRPr="005B3443">
        <w:rPr>
          <w:szCs w:val="18"/>
        </w:rPr>
        <w:tab/>
      </w:r>
      <w:r w:rsidRPr="005B3443">
        <w:rPr>
          <w:szCs w:val="18"/>
        </w:rPr>
        <w:tab/>
        <w:t xml:space="preserve">Para </w:t>
      </w:r>
      <w:proofErr w:type="spellStart"/>
      <w:r w:rsidRPr="005B3443">
        <w:rPr>
          <w:szCs w:val="18"/>
        </w:rPr>
        <w:t>garantizar</w:t>
      </w:r>
      <w:proofErr w:type="spellEnd"/>
      <w:r w:rsidRPr="005B3443">
        <w:rPr>
          <w:szCs w:val="18"/>
        </w:rPr>
        <w:t xml:space="preserve"> el </w:t>
      </w:r>
      <w:proofErr w:type="spellStart"/>
      <w:r w:rsidRPr="005B3443">
        <w:rPr>
          <w:szCs w:val="18"/>
        </w:rPr>
        <w:t>carácter</w:t>
      </w:r>
      <w:proofErr w:type="spellEnd"/>
      <w:r w:rsidRPr="005B3443">
        <w:rPr>
          <w:szCs w:val="18"/>
        </w:rPr>
        <w:t xml:space="preserve"> </w:t>
      </w:r>
      <w:proofErr w:type="spellStart"/>
      <w:r w:rsidRPr="005B3443">
        <w:rPr>
          <w:szCs w:val="18"/>
        </w:rPr>
        <w:t>previsional</w:t>
      </w:r>
      <w:proofErr w:type="spellEnd"/>
      <w:r w:rsidRPr="005B3443">
        <w:rPr>
          <w:szCs w:val="18"/>
        </w:rPr>
        <w:t xml:space="preserve"> de la </w:t>
      </w:r>
      <w:proofErr w:type="spellStart"/>
      <w:r w:rsidRPr="005B3443">
        <w:rPr>
          <w:szCs w:val="18"/>
        </w:rPr>
        <w:t>transferencia</w:t>
      </w:r>
      <w:proofErr w:type="spellEnd"/>
      <w:r w:rsidRPr="005B3443">
        <w:rPr>
          <w:szCs w:val="18"/>
        </w:rPr>
        <w:t xml:space="preserve">, se debe </w:t>
      </w:r>
      <w:proofErr w:type="spellStart"/>
      <w:r w:rsidRPr="005B3443">
        <w:rPr>
          <w:szCs w:val="18"/>
        </w:rPr>
        <w:t>acreditar</w:t>
      </w:r>
      <w:proofErr w:type="spellEnd"/>
      <w:r w:rsidRPr="005B3443">
        <w:rPr>
          <w:szCs w:val="18"/>
        </w:rPr>
        <w:t xml:space="preserve"> </w:t>
      </w:r>
      <w:proofErr w:type="spellStart"/>
      <w:r w:rsidRPr="005B3443">
        <w:rPr>
          <w:szCs w:val="18"/>
        </w:rPr>
        <w:t>aportación</w:t>
      </w:r>
      <w:proofErr w:type="spellEnd"/>
      <w:r w:rsidRPr="005B3443">
        <w:rPr>
          <w:szCs w:val="18"/>
        </w:rPr>
        <w:t xml:space="preserve"> al </w:t>
      </w:r>
      <w:proofErr w:type="spellStart"/>
      <w:r w:rsidRPr="005B3443">
        <w:rPr>
          <w:szCs w:val="18"/>
        </w:rPr>
        <w:t>sistema</w:t>
      </w:r>
      <w:proofErr w:type="spellEnd"/>
      <w:r w:rsidRPr="005B3443">
        <w:rPr>
          <w:szCs w:val="18"/>
        </w:rPr>
        <w:t xml:space="preserve"> al </w:t>
      </w:r>
      <w:proofErr w:type="spellStart"/>
      <w:r w:rsidRPr="005B3443">
        <w:rPr>
          <w:szCs w:val="18"/>
        </w:rPr>
        <w:t>menos</w:t>
      </w:r>
      <w:proofErr w:type="spellEnd"/>
      <w:r w:rsidRPr="005B3443">
        <w:rPr>
          <w:szCs w:val="18"/>
        </w:rPr>
        <w:t xml:space="preserve"> 60 </w:t>
      </w:r>
      <w:proofErr w:type="spellStart"/>
      <w:r w:rsidRPr="005B3443">
        <w:rPr>
          <w:szCs w:val="18"/>
        </w:rPr>
        <w:t>meses</w:t>
      </w:r>
      <w:proofErr w:type="spellEnd"/>
      <w:r w:rsidRPr="005B3443">
        <w:rPr>
          <w:szCs w:val="18"/>
        </w:rPr>
        <w:t xml:space="preserve"> o </w:t>
      </w:r>
      <w:proofErr w:type="spellStart"/>
      <w:r w:rsidRPr="005B3443">
        <w:rPr>
          <w:szCs w:val="18"/>
        </w:rPr>
        <w:t>tener</w:t>
      </w:r>
      <w:proofErr w:type="spellEnd"/>
      <w:r w:rsidRPr="005B3443">
        <w:rPr>
          <w:szCs w:val="18"/>
        </w:rPr>
        <w:t xml:space="preserve"> la </w:t>
      </w:r>
      <w:proofErr w:type="spellStart"/>
      <w:r w:rsidRPr="005B3443">
        <w:rPr>
          <w:szCs w:val="18"/>
        </w:rPr>
        <w:t>calidad</w:t>
      </w:r>
      <w:proofErr w:type="spellEnd"/>
      <w:r w:rsidRPr="005B3443">
        <w:rPr>
          <w:szCs w:val="18"/>
        </w:rPr>
        <w:t xml:space="preserve"> de pensionado </w:t>
      </w:r>
      <w:proofErr w:type="spellStart"/>
      <w:r w:rsidRPr="005B3443">
        <w:rPr>
          <w:szCs w:val="18"/>
        </w:rPr>
        <w:t>en</w:t>
      </w:r>
      <w:proofErr w:type="spellEnd"/>
      <w:r w:rsidRPr="005B3443">
        <w:rPr>
          <w:szCs w:val="18"/>
        </w:rPr>
        <w:t xml:space="preserve"> el </w:t>
      </w:r>
      <w:proofErr w:type="spellStart"/>
      <w:r w:rsidRPr="005B3443">
        <w:rPr>
          <w:szCs w:val="18"/>
        </w:rPr>
        <w:t>país</w:t>
      </w:r>
      <w:proofErr w:type="spellEnd"/>
      <w:r w:rsidRPr="005B3443">
        <w:rPr>
          <w:szCs w:val="18"/>
        </w:rPr>
        <w:t xml:space="preserve"> de </w:t>
      </w:r>
      <w:proofErr w:type="spellStart"/>
      <w:r w:rsidRPr="005B3443">
        <w:rPr>
          <w:szCs w:val="18"/>
        </w:rPr>
        <w:t>destino</w:t>
      </w:r>
      <w:proofErr w:type="spellEnd"/>
      <w:r w:rsidRPr="005B3443">
        <w:rPr>
          <w:szCs w:val="18"/>
        </w:rPr>
        <w:t xml:space="preserve"> de los </w:t>
      </w:r>
      <w:proofErr w:type="spellStart"/>
      <w:r w:rsidRPr="005B3443">
        <w:rPr>
          <w:szCs w:val="18"/>
        </w:rPr>
        <w:t>fondos</w:t>
      </w:r>
      <w:proofErr w:type="spellEnd"/>
      <w:r w:rsidRPr="005B3443">
        <w:rPr>
          <w:szCs w:val="18"/>
        </w:rPr>
        <w:t xml:space="preserve">. </w:t>
      </w:r>
      <w:r>
        <w:rPr>
          <w:szCs w:val="18"/>
        </w:rPr>
        <w:t>“</w:t>
      </w:r>
      <w:r w:rsidRPr="005B3443">
        <w:rPr>
          <w:szCs w:val="18"/>
        </w:rPr>
        <w:t xml:space="preserve">Las </w:t>
      </w:r>
      <w:proofErr w:type="spellStart"/>
      <w:r w:rsidRPr="005B3443">
        <w:rPr>
          <w:szCs w:val="18"/>
        </w:rPr>
        <w:t>Autoridades</w:t>
      </w:r>
      <w:proofErr w:type="spellEnd"/>
      <w:r w:rsidRPr="005B3443">
        <w:rPr>
          <w:szCs w:val="18"/>
        </w:rPr>
        <w:t xml:space="preserve"> </w:t>
      </w:r>
      <w:proofErr w:type="spellStart"/>
      <w:r w:rsidRPr="005B3443">
        <w:rPr>
          <w:szCs w:val="18"/>
        </w:rPr>
        <w:t>Competentes</w:t>
      </w:r>
      <w:proofErr w:type="spellEnd"/>
      <w:r w:rsidRPr="005B3443">
        <w:rPr>
          <w:szCs w:val="18"/>
        </w:rPr>
        <w:t xml:space="preserve">, de </w:t>
      </w:r>
      <w:proofErr w:type="spellStart"/>
      <w:r w:rsidRPr="005B3443">
        <w:rPr>
          <w:szCs w:val="18"/>
        </w:rPr>
        <w:t>común</w:t>
      </w:r>
      <w:proofErr w:type="spellEnd"/>
      <w:r w:rsidRPr="005B3443">
        <w:rPr>
          <w:szCs w:val="18"/>
        </w:rPr>
        <w:t xml:space="preserve"> </w:t>
      </w:r>
      <w:proofErr w:type="spellStart"/>
      <w:r w:rsidRPr="005B3443">
        <w:rPr>
          <w:szCs w:val="18"/>
        </w:rPr>
        <w:t>acuerdo</w:t>
      </w:r>
      <w:proofErr w:type="spellEnd"/>
      <w:r w:rsidRPr="005B3443">
        <w:rPr>
          <w:szCs w:val="18"/>
        </w:rPr>
        <w:t xml:space="preserve">, </w:t>
      </w:r>
      <w:proofErr w:type="spellStart"/>
      <w:r w:rsidRPr="005B3443">
        <w:rPr>
          <w:szCs w:val="18"/>
        </w:rPr>
        <w:t>podrán</w:t>
      </w:r>
      <w:proofErr w:type="spellEnd"/>
      <w:r w:rsidRPr="005B3443">
        <w:rPr>
          <w:szCs w:val="18"/>
        </w:rPr>
        <w:t xml:space="preserve"> </w:t>
      </w:r>
      <w:proofErr w:type="spellStart"/>
      <w:r w:rsidRPr="005B3443">
        <w:rPr>
          <w:szCs w:val="18"/>
        </w:rPr>
        <w:t>establecer</w:t>
      </w:r>
      <w:proofErr w:type="spellEnd"/>
      <w:r w:rsidRPr="005B3443">
        <w:rPr>
          <w:szCs w:val="18"/>
        </w:rPr>
        <w:t xml:space="preserve"> la </w:t>
      </w:r>
      <w:proofErr w:type="spellStart"/>
      <w:r w:rsidRPr="005B3443">
        <w:rPr>
          <w:szCs w:val="18"/>
        </w:rPr>
        <w:t>ampliación</w:t>
      </w:r>
      <w:proofErr w:type="spellEnd"/>
      <w:r w:rsidRPr="005B3443">
        <w:rPr>
          <w:szCs w:val="18"/>
        </w:rPr>
        <w:t xml:space="preserve"> o </w:t>
      </w:r>
      <w:proofErr w:type="spellStart"/>
      <w:r w:rsidRPr="005B3443">
        <w:rPr>
          <w:szCs w:val="18"/>
        </w:rPr>
        <w:t>reducción</w:t>
      </w:r>
      <w:proofErr w:type="spellEnd"/>
      <w:r w:rsidRPr="005B3443">
        <w:rPr>
          <w:szCs w:val="18"/>
        </w:rPr>
        <w:t xml:space="preserve"> del </w:t>
      </w:r>
      <w:proofErr w:type="spellStart"/>
      <w:r w:rsidRPr="005B3443">
        <w:rPr>
          <w:szCs w:val="18"/>
        </w:rPr>
        <w:t>mencionado</w:t>
      </w:r>
      <w:proofErr w:type="spellEnd"/>
      <w:r w:rsidRPr="005B3443">
        <w:rPr>
          <w:szCs w:val="18"/>
        </w:rPr>
        <w:t xml:space="preserve"> </w:t>
      </w:r>
      <w:proofErr w:type="spellStart"/>
      <w:r w:rsidRPr="005B3443">
        <w:rPr>
          <w:szCs w:val="18"/>
        </w:rPr>
        <w:t>límite</w:t>
      </w:r>
      <w:proofErr w:type="spellEnd"/>
      <w:r>
        <w:rPr>
          <w:szCs w:val="18"/>
        </w:rPr>
        <w:t>”</w:t>
      </w:r>
      <w:r w:rsidRPr="005B3443">
        <w:rPr>
          <w:szCs w:val="18"/>
        </w:rPr>
        <w:t xml:space="preserve"> (art. 18). </w:t>
      </w:r>
    </w:p>
    <w:p w:rsidR="00F20A3B" w:rsidRPr="005B3443" w:rsidRDefault="00F20A3B" w:rsidP="006005E3">
      <w:pPr>
        <w:pStyle w:val="FootnoteText"/>
        <w:spacing w:after="60"/>
        <w:rPr>
          <w:szCs w:val="18"/>
        </w:rPr>
      </w:pPr>
      <w:r w:rsidRPr="005B3443">
        <w:rPr>
          <w:szCs w:val="18"/>
        </w:rPr>
        <w:tab/>
      </w:r>
      <w:r w:rsidRPr="005B3443">
        <w:rPr>
          <w:szCs w:val="18"/>
        </w:rPr>
        <w:tab/>
        <w:t xml:space="preserve">Los </w:t>
      </w:r>
      <w:proofErr w:type="spellStart"/>
      <w:r w:rsidRPr="005B3443">
        <w:rPr>
          <w:szCs w:val="18"/>
        </w:rPr>
        <w:t>fondos</w:t>
      </w:r>
      <w:proofErr w:type="spellEnd"/>
      <w:r w:rsidRPr="005B3443">
        <w:rPr>
          <w:szCs w:val="18"/>
        </w:rPr>
        <w:t xml:space="preserve"> por </w:t>
      </w:r>
      <w:proofErr w:type="spellStart"/>
      <w:r w:rsidRPr="005B3443">
        <w:rPr>
          <w:szCs w:val="18"/>
        </w:rPr>
        <w:t>traspasar</w:t>
      </w:r>
      <w:proofErr w:type="spellEnd"/>
      <w:r w:rsidRPr="005B3443">
        <w:rPr>
          <w:szCs w:val="18"/>
        </w:rPr>
        <w:t xml:space="preserve"> son la </w:t>
      </w:r>
      <w:proofErr w:type="spellStart"/>
      <w:r w:rsidRPr="005B3443">
        <w:rPr>
          <w:szCs w:val="18"/>
        </w:rPr>
        <w:t>totalidad</w:t>
      </w:r>
      <w:proofErr w:type="spellEnd"/>
      <w:r w:rsidRPr="005B3443">
        <w:rPr>
          <w:szCs w:val="18"/>
        </w:rPr>
        <w:t xml:space="preserve"> de las </w:t>
      </w:r>
      <w:proofErr w:type="spellStart"/>
      <w:r w:rsidRPr="005B3443">
        <w:rPr>
          <w:szCs w:val="18"/>
        </w:rPr>
        <w:t>cotizaciones</w:t>
      </w:r>
      <w:proofErr w:type="spellEnd"/>
      <w:r w:rsidRPr="005B3443">
        <w:rPr>
          <w:szCs w:val="18"/>
        </w:rPr>
        <w:t xml:space="preserve"> </w:t>
      </w:r>
      <w:proofErr w:type="spellStart"/>
      <w:r w:rsidRPr="005B3443">
        <w:rPr>
          <w:szCs w:val="18"/>
        </w:rPr>
        <w:t>obligatorias</w:t>
      </w:r>
      <w:proofErr w:type="spellEnd"/>
      <w:r w:rsidRPr="005B3443">
        <w:rPr>
          <w:szCs w:val="18"/>
        </w:rPr>
        <w:t xml:space="preserve">, </w:t>
      </w:r>
      <w:proofErr w:type="spellStart"/>
      <w:r w:rsidRPr="005B3443">
        <w:rPr>
          <w:szCs w:val="18"/>
        </w:rPr>
        <w:t>voluntarias</w:t>
      </w:r>
      <w:proofErr w:type="spellEnd"/>
      <w:r w:rsidRPr="005B3443">
        <w:rPr>
          <w:szCs w:val="18"/>
        </w:rPr>
        <w:t xml:space="preserve">, </w:t>
      </w:r>
      <w:proofErr w:type="spellStart"/>
      <w:r w:rsidRPr="005B3443">
        <w:rPr>
          <w:szCs w:val="18"/>
        </w:rPr>
        <w:t>depósitos</w:t>
      </w:r>
      <w:proofErr w:type="spellEnd"/>
      <w:r w:rsidRPr="005B3443">
        <w:rPr>
          <w:szCs w:val="18"/>
        </w:rPr>
        <w:t xml:space="preserve"> </w:t>
      </w:r>
      <w:proofErr w:type="spellStart"/>
      <w:r w:rsidRPr="005B3443">
        <w:rPr>
          <w:szCs w:val="18"/>
        </w:rPr>
        <w:t>convenidos</w:t>
      </w:r>
      <w:proofErr w:type="spellEnd"/>
      <w:r w:rsidRPr="005B3443">
        <w:rPr>
          <w:szCs w:val="18"/>
        </w:rPr>
        <w:t xml:space="preserve"> o </w:t>
      </w:r>
      <w:proofErr w:type="spellStart"/>
      <w:r w:rsidRPr="005B3443">
        <w:rPr>
          <w:szCs w:val="18"/>
        </w:rPr>
        <w:t>aportes</w:t>
      </w:r>
      <w:proofErr w:type="spellEnd"/>
      <w:r w:rsidRPr="005B3443">
        <w:rPr>
          <w:szCs w:val="18"/>
        </w:rPr>
        <w:t xml:space="preserve"> del </w:t>
      </w:r>
      <w:proofErr w:type="spellStart"/>
      <w:r w:rsidRPr="005B3443">
        <w:rPr>
          <w:szCs w:val="18"/>
        </w:rPr>
        <w:t>empleador</w:t>
      </w:r>
      <w:proofErr w:type="spellEnd"/>
      <w:r w:rsidRPr="005B3443">
        <w:rPr>
          <w:szCs w:val="18"/>
        </w:rPr>
        <w:t xml:space="preserve">, que el </w:t>
      </w:r>
      <w:proofErr w:type="spellStart"/>
      <w:r w:rsidRPr="005B3443">
        <w:rPr>
          <w:szCs w:val="18"/>
        </w:rPr>
        <w:t>afiliado</w:t>
      </w:r>
      <w:proofErr w:type="spellEnd"/>
      <w:r w:rsidRPr="005B3443">
        <w:rPr>
          <w:szCs w:val="18"/>
        </w:rPr>
        <w:t xml:space="preserve"> </w:t>
      </w:r>
      <w:proofErr w:type="spellStart"/>
      <w:r w:rsidRPr="005B3443">
        <w:rPr>
          <w:szCs w:val="18"/>
        </w:rPr>
        <w:t>mantenga</w:t>
      </w:r>
      <w:proofErr w:type="spellEnd"/>
      <w:r w:rsidRPr="005B3443">
        <w:rPr>
          <w:szCs w:val="18"/>
        </w:rPr>
        <w:t xml:space="preserve"> </w:t>
      </w:r>
      <w:proofErr w:type="spellStart"/>
      <w:r w:rsidRPr="005B3443">
        <w:rPr>
          <w:szCs w:val="18"/>
        </w:rPr>
        <w:t>en</w:t>
      </w:r>
      <w:proofErr w:type="spellEnd"/>
      <w:r w:rsidRPr="005B3443">
        <w:rPr>
          <w:szCs w:val="18"/>
        </w:rPr>
        <w:t xml:space="preserve"> </w:t>
      </w:r>
      <w:proofErr w:type="spellStart"/>
      <w:r w:rsidRPr="005B3443">
        <w:rPr>
          <w:szCs w:val="18"/>
        </w:rPr>
        <w:t>su</w:t>
      </w:r>
      <w:proofErr w:type="spellEnd"/>
      <w:r w:rsidRPr="005B3443">
        <w:rPr>
          <w:szCs w:val="18"/>
        </w:rPr>
        <w:t xml:space="preserve"> </w:t>
      </w:r>
      <w:proofErr w:type="spellStart"/>
      <w:r w:rsidRPr="005B3443">
        <w:rPr>
          <w:szCs w:val="18"/>
        </w:rPr>
        <w:t>cuenta</w:t>
      </w:r>
      <w:proofErr w:type="spellEnd"/>
      <w:r w:rsidRPr="005B3443">
        <w:rPr>
          <w:szCs w:val="18"/>
        </w:rPr>
        <w:t xml:space="preserve"> individual, a la </w:t>
      </w:r>
      <w:proofErr w:type="spellStart"/>
      <w:r w:rsidRPr="005B3443">
        <w:rPr>
          <w:szCs w:val="18"/>
        </w:rPr>
        <w:t>fecha</w:t>
      </w:r>
      <w:proofErr w:type="spellEnd"/>
      <w:r w:rsidRPr="005B3443">
        <w:rPr>
          <w:szCs w:val="18"/>
        </w:rPr>
        <w:t xml:space="preserve"> del </w:t>
      </w:r>
      <w:proofErr w:type="spellStart"/>
      <w:r w:rsidRPr="005B3443">
        <w:rPr>
          <w:szCs w:val="18"/>
        </w:rPr>
        <w:t>traslado</w:t>
      </w:r>
      <w:proofErr w:type="spellEnd"/>
      <w:r w:rsidRPr="005B3443">
        <w:rPr>
          <w:szCs w:val="18"/>
        </w:rPr>
        <w:t xml:space="preserve">. </w:t>
      </w:r>
      <w:proofErr w:type="spellStart"/>
      <w:r w:rsidRPr="005B3443">
        <w:rPr>
          <w:szCs w:val="18"/>
        </w:rPr>
        <w:t>Ellos</w:t>
      </w:r>
      <w:proofErr w:type="spellEnd"/>
      <w:r w:rsidRPr="005B3443">
        <w:rPr>
          <w:szCs w:val="18"/>
        </w:rPr>
        <w:t xml:space="preserve"> </w:t>
      </w:r>
      <w:proofErr w:type="spellStart"/>
      <w:r w:rsidRPr="005B3443">
        <w:rPr>
          <w:szCs w:val="18"/>
        </w:rPr>
        <w:t>ingresan</w:t>
      </w:r>
      <w:proofErr w:type="spellEnd"/>
      <w:r w:rsidRPr="005B3443">
        <w:rPr>
          <w:szCs w:val="18"/>
        </w:rPr>
        <w:t xml:space="preserve"> a la </w:t>
      </w:r>
      <w:proofErr w:type="spellStart"/>
      <w:r w:rsidRPr="005B3443">
        <w:rPr>
          <w:szCs w:val="18"/>
        </w:rPr>
        <w:t>cuenta</w:t>
      </w:r>
      <w:proofErr w:type="spellEnd"/>
      <w:r w:rsidRPr="005B3443">
        <w:rPr>
          <w:szCs w:val="18"/>
        </w:rPr>
        <w:t xml:space="preserve"> individual </w:t>
      </w:r>
      <w:proofErr w:type="spellStart"/>
      <w:r w:rsidRPr="005B3443">
        <w:rPr>
          <w:szCs w:val="18"/>
        </w:rPr>
        <w:t>como</w:t>
      </w:r>
      <w:proofErr w:type="spellEnd"/>
      <w:r w:rsidRPr="005B3443">
        <w:rPr>
          <w:szCs w:val="18"/>
        </w:rPr>
        <w:t xml:space="preserve"> </w:t>
      </w:r>
      <w:proofErr w:type="spellStart"/>
      <w:r w:rsidRPr="005B3443">
        <w:rPr>
          <w:szCs w:val="18"/>
        </w:rPr>
        <w:t>cotizaciones</w:t>
      </w:r>
      <w:proofErr w:type="spellEnd"/>
      <w:r w:rsidRPr="005B3443">
        <w:rPr>
          <w:szCs w:val="18"/>
        </w:rPr>
        <w:t xml:space="preserve"> </w:t>
      </w:r>
      <w:proofErr w:type="spellStart"/>
      <w:r w:rsidRPr="005B3443">
        <w:rPr>
          <w:szCs w:val="18"/>
        </w:rPr>
        <w:t>obligatorias</w:t>
      </w:r>
      <w:proofErr w:type="spellEnd"/>
      <w:r w:rsidRPr="005B3443">
        <w:rPr>
          <w:szCs w:val="18"/>
        </w:rPr>
        <w:t xml:space="preserve">. </w:t>
      </w:r>
      <w:proofErr w:type="spellStart"/>
      <w:r w:rsidRPr="005B3443">
        <w:rPr>
          <w:szCs w:val="18"/>
        </w:rPr>
        <w:t>Tratándose</w:t>
      </w:r>
      <w:proofErr w:type="spellEnd"/>
      <w:r w:rsidRPr="005B3443">
        <w:rPr>
          <w:szCs w:val="18"/>
        </w:rPr>
        <w:t xml:space="preserve"> de </w:t>
      </w:r>
      <w:proofErr w:type="spellStart"/>
      <w:r w:rsidRPr="005B3443">
        <w:rPr>
          <w:szCs w:val="18"/>
        </w:rPr>
        <w:t>cotizaciones</w:t>
      </w:r>
      <w:proofErr w:type="spellEnd"/>
      <w:r w:rsidRPr="005B3443">
        <w:rPr>
          <w:szCs w:val="18"/>
        </w:rPr>
        <w:t xml:space="preserve"> </w:t>
      </w:r>
      <w:proofErr w:type="spellStart"/>
      <w:r w:rsidRPr="005B3443">
        <w:rPr>
          <w:szCs w:val="18"/>
        </w:rPr>
        <w:t>voluntarias</w:t>
      </w:r>
      <w:proofErr w:type="spellEnd"/>
      <w:r w:rsidRPr="005B3443">
        <w:rPr>
          <w:szCs w:val="18"/>
        </w:rPr>
        <w:t xml:space="preserve">, </w:t>
      </w:r>
      <w:proofErr w:type="spellStart"/>
      <w:r w:rsidRPr="005B3443">
        <w:rPr>
          <w:szCs w:val="18"/>
        </w:rPr>
        <w:t>éstas</w:t>
      </w:r>
      <w:proofErr w:type="spellEnd"/>
      <w:r w:rsidRPr="005B3443">
        <w:rPr>
          <w:szCs w:val="18"/>
        </w:rPr>
        <w:t xml:space="preserve"> </w:t>
      </w:r>
      <w:proofErr w:type="spellStart"/>
      <w:r w:rsidRPr="005B3443">
        <w:rPr>
          <w:szCs w:val="18"/>
        </w:rPr>
        <w:t>pueden</w:t>
      </w:r>
      <w:proofErr w:type="spellEnd"/>
      <w:r w:rsidRPr="005B3443">
        <w:rPr>
          <w:szCs w:val="18"/>
        </w:rPr>
        <w:t xml:space="preserve"> </w:t>
      </w:r>
      <w:proofErr w:type="spellStart"/>
      <w:r w:rsidRPr="005B3443">
        <w:rPr>
          <w:szCs w:val="18"/>
        </w:rPr>
        <w:t>traspasarse</w:t>
      </w:r>
      <w:proofErr w:type="spellEnd"/>
      <w:r w:rsidRPr="005B3443">
        <w:rPr>
          <w:szCs w:val="18"/>
        </w:rPr>
        <w:t xml:space="preserve">, </w:t>
      </w:r>
      <w:proofErr w:type="spellStart"/>
      <w:r w:rsidRPr="005B3443">
        <w:rPr>
          <w:szCs w:val="18"/>
        </w:rPr>
        <w:t>estando</w:t>
      </w:r>
      <w:proofErr w:type="spellEnd"/>
      <w:r w:rsidRPr="005B3443">
        <w:rPr>
          <w:szCs w:val="18"/>
        </w:rPr>
        <w:t xml:space="preserve"> </w:t>
      </w:r>
      <w:proofErr w:type="spellStart"/>
      <w:r w:rsidRPr="005B3443">
        <w:rPr>
          <w:szCs w:val="18"/>
        </w:rPr>
        <w:t>afectas</w:t>
      </w:r>
      <w:proofErr w:type="spellEnd"/>
      <w:r w:rsidRPr="005B3443">
        <w:rPr>
          <w:szCs w:val="18"/>
        </w:rPr>
        <w:t xml:space="preserve"> a </w:t>
      </w:r>
      <w:proofErr w:type="spellStart"/>
      <w:r w:rsidRPr="005B3443">
        <w:rPr>
          <w:szCs w:val="18"/>
        </w:rPr>
        <w:t>tributación</w:t>
      </w:r>
      <w:proofErr w:type="spellEnd"/>
      <w:r w:rsidRPr="005B3443">
        <w:rPr>
          <w:szCs w:val="18"/>
        </w:rPr>
        <w:t xml:space="preserve">. </w:t>
      </w:r>
    </w:p>
    <w:p w:rsidR="00F20A3B" w:rsidRPr="005B3443" w:rsidRDefault="00F20A3B" w:rsidP="006005E3">
      <w:pPr>
        <w:pStyle w:val="FootnoteText"/>
        <w:rPr>
          <w:szCs w:val="18"/>
        </w:rPr>
      </w:pPr>
      <w:r w:rsidRPr="005B3443">
        <w:rPr>
          <w:szCs w:val="18"/>
        </w:rPr>
        <w:tab/>
      </w:r>
      <w:r w:rsidRPr="005B3443">
        <w:rPr>
          <w:szCs w:val="18"/>
        </w:rPr>
        <w:tab/>
      </w:r>
      <w:proofErr w:type="spellStart"/>
      <w:r w:rsidRPr="005B3443">
        <w:rPr>
          <w:szCs w:val="18"/>
        </w:rPr>
        <w:t>Transferidos</w:t>
      </w:r>
      <w:proofErr w:type="spellEnd"/>
      <w:r w:rsidRPr="005B3443">
        <w:rPr>
          <w:szCs w:val="18"/>
        </w:rPr>
        <w:t xml:space="preserve"> </w:t>
      </w:r>
      <w:proofErr w:type="spellStart"/>
      <w:r w:rsidRPr="005B3443">
        <w:rPr>
          <w:szCs w:val="18"/>
        </w:rPr>
        <w:t>todos</w:t>
      </w:r>
      <w:proofErr w:type="spellEnd"/>
      <w:r w:rsidRPr="005B3443">
        <w:rPr>
          <w:szCs w:val="18"/>
        </w:rPr>
        <w:t xml:space="preserve"> los </w:t>
      </w:r>
      <w:proofErr w:type="spellStart"/>
      <w:r w:rsidRPr="005B3443">
        <w:rPr>
          <w:szCs w:val="18"/>
        </w:rPr>
        <w:t>fondos</w:t>
      </w:r>
      <w:proofErr w:type="spellEnd"/>
      <w:r w:rsidRPr="005B3443">
        <w:rPr>
          <w:szCs w:val="18"/>
        </w:rPr>
        <w:t xml:space="preserve">, se produce </w:t>
      </w:r>
      <w:proofErr w:type="spellStart"/>
      <w:r w:rsidRPr="005B3443">
        <w:rPr>
          <w:szCs w:val="18"/>
        </w:rPr>
        <w:t>desvinculación</w:t>
      </w:r>
      <w:proofErr w:type="spellEnd"/>
      <w:r w:rsidRPr="005B3443">
        <w:rPr>
          <w:szCs w:val="18"/>
        </w:rPr>
        <w:t xml:space="preserve"> del </w:t>
      </w:r>
      <w:proofErr w:type="spellStart"/>
      <w:r w:rsidRPr="005B3443">
        <w:rPr>
          <w:szCs w:val="18"/>
        </w:rPr>
        <w:t>sistema</w:t>
      </w:r>
      <w:proofErr w:type="spellEnd"/>
      <w:r w:rsidRPr="005B3443">
        <w:rPr>
          <w:szCs w:val="18"/>
        </w:rPr>
        <w:t xml:space="preserve"> del </w:t>
      </w:r>
      <w:proofErr w:type="spellStart"/>
      <w:r w:rsidRPr="005B3443">
        <w:rPr>
          <w:szCs w:val="18"/>
        </w:rPr>
        <w:t>país</w:t>
      </w:r>
      <w:proofErr w:type="spellEnd"/>
      <w:r w:rsidRPr="005B3443">
        <w:rPr>
          <w:szCs w:val="18"/>
        </w:rPr>
        <w:t xml:space="preserve"> de </w:t>
      </w:r>
      <w:proofErr w:type="spellStart"/>
      <w:r w:rsidRPr="005B3443">
        <w:rPr>
          <w:szCs w:val="18"/>
        </w:rPr>
        <w:t>origen</w:t>
      </w:r>
      <w:proofErr w:type="spellEnd"/>
      <w:r w:rsidRPr="005B3443">
        <w:rPr>
          <w:szCs w:val="18"/>
        </w:rPr>
        <w:t xml:space="preserve">. Se </w:t>
      </w:r>
      <w:proofErr w:type="spellStart"/>
      <w:r w:rsidRPr="005B3443">
        <w:rPr>
          <w:szCs w:val="18"/>
        </w:rPr>
        <w:t>considera</w:t>
      </w:r>
      <w:proofErr w:type="spellEnd"/>
      <w:r w:rsidRPr="005B3443">
        <w:rPr>
          <w:szCs w:val="18"/>
        </w:rPr>
        <w:t xml:space="preserve"> la </w:t>
      </w:r>
      <w:proofErr w:type="spellStart"/>
      <w:r w:rsidRPr="005B3443">
        <w:rPr>
          <w:szCs w:val="18"/>
        </w:rPr>
        <w:t>opción</w:t>
      </w:r>
      <w:proofErr w:type="spellEnd"/>
      <w:r w:rsidRPr="005B3443">
        <w:rPr>
          <w:szCs w:val="18"/>
        </w:rPr>
        <w:t xml:space="preserve"> de </w:t>
      </w:r>
      <w:proofErr w:type="spellStart"/>
      <w:r w:rsidRPr="005B3443">
        <w:rPr>
          <w:szCs w:val="18"/>
        </w:rPr>
        <w:t>cotizaciones</w:t>
      </w:r>
      <w:proofErr w:type="spellEnd"/>
      <w:r w:rsidRPr="005B3443">
        <w:rPr>
          <w:szCs w:val="18"/>
        </w:rPr>
        <w:t xml:space="preserve"> </w:t>
      </w:r>
      <w:proofErr w:type="spellStart"/>
      <w:r w:rsidRPr="005B3443">
        <w:rPr>
          <w:szCs w:val="18"/>
        </w:rPr>
        <w:t>voluntarias</w:t>
      </w:r>
      <w:proofErr w:type="spellEnd"/>
      <w:r w:rsidRPr="005B3443">
        <w:rPr>
          <w:szCs w:val="18"/>
        </w:rPr>
        <w:t xml:space="preserve"> </w:t>
      </w:r>
      <w:proofErr w:type="spellStart"/>
      <w:r w:rsidRPr="005B3443">
        <w:rPr>
          <w:szCs w:val="18"/>
        </w:rPr>
        <w:t>en</w:t>
      </w:r>
      <w:proofErr w:type="spellEnd"/>
      <w:r w:rsidRPr="005B3443">
        <w:rPr>
          <w:szCs w:val="18"/>
        </w:rPr>
        <w:t xml:space="preserve"> ambos </w:t>
      </w:r>
      <w:proofErr w:type="spellStart"/>
      <w:r w:rsidRPr="005B3443">
        <w:rPr>
          <w:szCs w:val="18"/>
        </w:rPr>
        <w:t>países</w:t>
      </w:r>
      <w:proofErr w:type="spellEnd"/>
      <w:r w:rsidRPr="005B3443">
        <w:rPr>
          <w:szCs w:val="18"/>
        </w:rPr>
        <w:t xml:space="preserve">, </w:t>
      </w:r>
      <w:proofErr w:type="spellStart"/>
      <w:r w:rsidRPr="005B3443">
        <w:rPr>
          <w:szCs w:val="18"/>
        </w:rPr>
        <w:t>independiente</w:t>
      </w:r>
      <w:proofErr w:type="spellEnd"/>
      <w:r w:rsidRPr="005B3443">
        <w:rPr>
          <w:szCs w:val="18"/>
        </w:rPr>
        <w:t xml:space="preserve"> de </w:t>
      </w:r>
      <w:proofErr w:type="spellStart"/>
      <w:r w:rsidRPr="005B3443">
        <w:rPr>
          <w:szCs w:val="18"/>
        </w:rPr>
        <w:t>donde</w:t>
      </w:r>
      <w:proofErr w:type="spellEnd"/>
      <w:r w:rsidRPr="005B3443">
        <w:rPr>
          <w:szCs w:val="18"/>
        </w:rPr>
        <w:t xml:space="preserve"> se </w:t>
      </w:r>
      <w:proofErr w:type="spellStart"/>
      <w:r w:rsidRPr="005B3443">
        <w:rPr>
          <w:szCs w:val="18"/>
        </w:rPr>
        <w:t>fije</w:t>
      </w:r>
      <w:proofErr w:type="spellEnd"/>
      <w:r w:rsidRPr="005B3443">
        <w:rPr>
          <w:szCs w:val="18"/>
        </w:rPr>
        <w:t xml:space="preserve"> a la residencia, sin </w:t>
      </w:r>
      <w:proofErr w:type="spellStart"/>
      <w:r w:rsidRPr="005B3443">
        <w:rPr>
          <w:szCs w:val="18"/>
        </w:rPr>
        <w:t>perjuicio</w:t>
      </w:r>
      <w:proofErr w:type="spellEnd"/>
      <w:r w:rsidRPr="005B3443">
        <w:rPr>
          <w:szCs w:val="18"/>
        </w:rPr>
        <w:t xml:space="preserve"> de </w:t>
      </w:r>
      <w:proofErr w:type="spellStart"/>
      <w:r w:rsidRPr="005B3443">
        <w:rPr>
          <w:szCs w:val="18"/>
        </w:rPr>
        <w:t>cumplir</w:t>
      </w:r>
      <w:proofErr w:type="spellEnd"/>
      <w:r w:rsidRPr="005B3443">
        <w:rPr>
          <w:szCs w:val="18"/>
        </w:rPr>
        <w:t xml:space="preserve"> </w:t>
      </w:r>
      <w:proofErr w:type="spellStart"/>
      <w:r w:rsidRPr="005B3443">
        <w:rPr>
          <w:szCs w:val="18"/>
        </w:rPr>
        <w:t>además</w:t>
      </w:r>
      <w:proofErr w:type="spellEnd"/>
      <w:r w:rsidRPr="005B3443">
        <w:rPr>
          <w:szCs w:val="18"/>
        </w:rPr>
        <w:t xml:space="preserve"> con la </w:t>
      </w:r>
      <w:proofErr w:type="spellStart"/>
      <w:r w:rsidRPr="005B3443">
        <w:rPr>
          <w:szCs w:val="18"/>
        </w:rPr>
        <w:t>legislación</w:t>
      </w:r>
      <w:proofErr w:type="spellEnd"/>
      <w:r w:rsidRPr="005B3443">
        <w:rPr>
          <w:szCs w:val="18"/>
        </w:rPr>
        <w:t xml:space="preserve"> local </w:t>
      </w:r>
      <w:proofErr w:type="spellStart"/>
      <w:r w:rsidRPr="005B3443">
        <w:rPr>
          <w:szCs w:val="18"/>
        </w:rPr>
        <w:t>relativa</w:t>
      </w:r>
      <w:proofErr w:type="spellEnd"/>
      <w:r w:rsidRPr="005B3443">
        <w:rPr>
          <w:szCs w:val="18"/>
        </w:rPr>
        <w:t xml:space="preserve"> a la </w:t>
      </w:r>
      <w:proofErr w:type="spellStart"/>
      <w:r w:rsidRPr="005B3443">
        <w:rPr>
          <w:szCs w:val="18"/>
        </w:rPr>
        <w:t>obligación</w:t>
      </w:r>
      <w:proofErr w:type="spellEnd"/>
      <w:r w:rsidRPr="005B3443">
        <w:rPr>
          <w:szCs w:val="18"/>
        </w:rPr>
        <w:t xml:space="preserve"> de </w:t>
      </w:r>
      <w:proofErr w:type="spellStart"/>
      <w:r w:rsidRPr="005B3443">
        <w:rPr>
          <w:szCs w:val="18"/>
        </w:rPr>
        <w:t>cotizar</w:t>
      </w:r>
      <w:proofErr w:type="spellEnd"/>
      <w:r w:rsidRPr="005B3443">
        <w:rPr>
          <w:szCs w:val="18"/>
        </w:rPr>
        <w:t xml:space="preserve">. </w:t>
      </w:r>
      <w:proofErr w:type="spellStart"/>
      <w:r w:rsidRPr="005B3443">
        <w:rPr>
          <w:szCs w:val="18"/>
        </w:rPr>
        <w:t>En</w:t>
      </w:r>
      <w:proofErr w:type="spellEnd"/>
      <w:r w:rsidRPr="005B3443">
        <w:rPr>
          <w:szCs w:val="18"/>
        </w:rPr>
        <w:t xml:space="preserve"> el </w:t>
      </w:r>
      <w:proofErr w:type="spellStart"/>
      <w:r w:rsidRPr="005B3443">
        <w:rPr>
          <w:szCs w:val="18"/>
        </w:rPr>
        <w:t>caso</w:t>
      </w:r>
      <w:proofErr w:type="spellEnd"/>
      <w:r w:rsidRPr="005B3443">
        <w:rPr>
          <w:szCs w:val="18"/>
        </w:rPr>
        <w:t xml:space="preserve"> de </w:t>
      </w:r>
      <w:proofErr w:type="spellStart"/>
      <w:r w:rsidRPr="005B3443">
        <w:rPr>
          <w:szCs w:val="18"/>
        </w:rPr>
        <w:t>trabajadores</w:t>
      </w:r>
      <w:proofErr w:type="spellEnd"/>
      <w:r w:rsidRPr="005B3443">
        <w:rPr>
          <w:szCs w:val="18"/>
        </w:rPr>
        <w:t xml:space="preserve"> </w:t>
      </w:r>
      <w:proofErr w:type="spellStart"/>
      <w:r w:rsidRPr="005B3443">
        <w:rPr>
          <w:szCs w:val="18"/>
        </w:rPr>
        <w:t>peruanos</w:t>
      </w:r>
      <w:proofErr w:type="spellEnd"/>
      <w:r w:rsidRPr="005B3443">
        <w:rPr>
          <w:szCs w:val="18"/>
        </w:rPr>
        <w:t xml:space="preserve"> que </w:t>
      </w:r>
      <w:proofErr w:type="spellStart"/>
      <w:r w:rsidRPr="005B3443">
        <w:rPr>
          <w:szCs w:val="18"/>
        </w:rPr>
        <w:t>opten</w:t>
      </w:r>
      <w:proofErr w:type="spellEnd"/>
      <w:r w:rsidRPr="005B3443">
        <w:rPr>
          <w:szCs w:val="18"/>
        </w:rPr>
        <w:t xml:space="preserve"> por </w:t>
      </w:r>
      <w:proofErr w:type="spellStart"/>
      <w:r w:rsidRPr="005B3443">
        <w:rPr>
          <w:szCs w:val="18"/>
        </w:rPr>
        <w:t>este</w:t>
      </w:r>
      <w:proofErr w:type="spellEnd"/>
      <w:r w:rsidRPr="005B3443">
        <w:rPr>
          <w:szCs w:val="18"/>
        </w:rPr>
        <w:t xml:space="preserve"> </w:t>
      </w:r>
      <w:proofErr w:type="spellStart"/>
      <w:r w:rsidRPr="005B3443">
        <w:rPr>
          <w:szCs w:val="18"/>
        </w:rPr>
        <w:t>beneficio</w:t>
      </w:r>
      <w:proofErr w:type="spellEnd"/>
      <w:r w:rsidRPr="005B3443">
        <w:rPr>
          <w:szCs w:val="18"/>
        </w:rPr>
        <w:t xml:space="preserve">, </w:t>
      </w:r>
      <w:proofErr w:type="spellStart"/>
      <w:r w:rsidRPr="005B3443">
        <w:rPr>
          <w:szCs w:val="18"/>
        </w:rPr>
        <w:t>quedan</w:t>
      </w:r>
      <w:proofErr w:type="spellEnd"/>
      <w:r w:rsidRPr="005B3443">
        <w:rPr>
          <w:szCs w:val="18"/>
        </w:rPr>
        <w:t xml:space="preserve"> </w:t>
      </w:r>
      <w:proofErr w:type="spellStart"/>
      <w:r w:rsidRPr="005B3443">
        <w:rPr>
          <w:szCs w:val="18"/>
        </w:rPr>
        <w:t>exentos</w:t>
      </w:r>
      <w:proofErr w:type="spellEnd"/>
      <w:r w:rsidRPr="005B3443">
        <w:rPr>
          <w:szCs w:val="18"/>
        </w:rPr>
        <w:t xml:space="preserve"> de </w:t>
      </w:r>
      <w:proofErr w:type="spellStart"/>
      <w:r w:rsidRPr="005B3443">
        <w:rPr>
          <w:szCs w:val="18"/>
        </w:rPr>
        <w:t>cotizar</w:t>
      </w:r>
      <w:proofErr w:type="spellEnd"/>
      <w:r w:rsidRPr="005B3443">
        <w:rPr>
          <w:szCs w:val="18"/>
        </w:rPr>
        <w:t xml:space="preserve"> para </w:t>
      </w:r>
      <w:proofErr w:type="spellStart"/>
      <w:r w:rsidRPr="005B3443">
        <w:rPr>
          <w:szCs w:val="18"/>
        </w:rPr>
        <w:t>prestaciones</w:t>
      </w:r>
      <w:proofErr w:type="spellEnd"/>
      <w:r w:rsidRPr="005B3443">
        <w:rPr>
          <w:szCs w:val="18"/>
        </w:rPr>
        <w:t xml:space="preserve"> de </w:t>
      </w:r>
      <w:proofErr w:type="spellStart"/>
      <w:r w:rsidRPr="005B3443">
        <w:rPr>
          <w:szCs w:val="18"/>
        </w:rPr>
        <w:t>salud</w:t>
      </w:r>
      <w:proofErr w:type="spellEnd"/>
      <w:r w:rsidRPr="005B3443">
        <w:rPr>
          <w:szCs w:val="18"/>
        </w:rPr>
        <w:t xml:space="preserve"> </w:t>
      </w:r>
      <w:proofErr w:type="spellStart"/>
      <w:r w:rsidRPr="005B3443">
        <w:rPr>
          <w:szCs w:val="18"/>
        </w:rPr>
        <w:t>en</w:t>
      </w:r>
      <w:proofErr w:type="spellEnd"/>
      <w:r w:rsidRPr="005B3443">
        <w:rPr>
          <w:szCs w:val="18"/>
        </w:rPr>
        <w:t xml:space="preserve"> Perú.</w:t>
      </w:r>
    </w:p>
  </w:footnote>
  <w:footnote w:id="102">
    <w:p w:rsidR="00F20A3B" w:rsidRPr="00E620DB" w:rsidRDefault="00F20A3B" w:rsidP="006005E3">
      <w:pPr>
        <w:pStyle w:val="FootnoteText"/>
        <w:rPr>
          <w:szCs w:val="18"/>
        </w:rPr>
      </w:pPr>
      <w:r w:rsidRPr="005B3443">
        <w:rPr>
          <w:szCs w:val="18"/>
        </w:rPr>
        <w:tab/>
      </w:r>
      <w:r w:rsidRPr="0090647C">
        <w:rPr>
          <w:rStyle w:val="FootnoteReference"/>
        </w:rPr>
        <w:footnoteRef/>
      </w:r>
      <w:r w:rsidRPr="0087507A">
        <w:rPr>
          <w:szCs w:val="18"/>
        </w:rPr>
        <w:tab/>
      </w:r>
      <w:proofErr w:type="spellStart"/>
      <w:r w:rsidRPr="0087507A">
        <w:rPr>
          <w:szCs w:val="18"/>
        </w:rPr>
        <w:t>Artículo</w:t>
      </w:r>
      <w:proofErr w:type="spellEnd"/>
      <w:r w:rsidRPr="0087507A">
        <w:rPr>
          <w:szCs w:val="18"/>
        </w:rPr>
        <w:t xml:space="preserve"> 19 </w:t>
      </w:r>
      <w:proofErr w:type="spellStart"/>
      <w:r w:rsidRPr="0087507A">
        <w:rPr>
          <w:szCs w:val="18"/>
        </w:rPr>
        <w:t>núm</w:t>
      </w:r>
      <w:proofErr w:type="spellEnd"/>
      <w:r w:rsidRPr="0087507A">
        <w:rPr>
          <w:szCs w:val="18"/>
        </w:rPr>
        <w:t>.</w:t>
      </w:r>
      <w:r w:rsidRPr="00E620DB">
        <w:rPr>
          <w:szCs w:val="18"/>
        </w:rPr>
        <w:t xml:space="preserve"> 15.</w:t>
      </w:r>
    </w:p>
  </w:footnote>
  <w:footnote w:id="103">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Artículo</w:t>
      </w:r>
      <w:proofErr w:type="spellEnd"/>
      <w:r w:rsidRPr="0087507A">
        <w:rPr>
          <w:szCs w:val="18"/>
        </w:rPr>
        <w:t xml:space="preserve"> 19 </w:t>
      </w:r>
      <w:proofErr w:type="spellStart"/>
      <w:r w:rsidRPr="0087507A">
        <w:rPr>
          <w:szCs w:val="18"/>
        </w:rPr>
        <w:t>núm</w:t>
      </w:r>
      <w:proofErr w:type="spellEnd"/>
      <w:r w:rsidRPr="0087507A">
        <w:rPr>
          <w:szCs w:val="18"/>
        </w:rPr>
        <w:t>.</w:t>
      </w:r>
      <w:r w:rsidRPr="00E620DB">
        <w:rPr>
          <w:szCs w:val="18"/>
        </w:rPr>
        <w:t xml:space="preserve"> 19.</w:t>
      </w:r>
    </w:p>
  </w:footnote>
  <w:footnote w:id="104">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t xml:space="preserve">De </w:t>
      </w:r>
      <w:proofErr w:type="spellStart"/>
      <w:r w:rsidRPr="0087507A">
        <w:rPr>
          <w:szCs w:val="18"/>
        </w:rPr>
        <w:t>esta</w:t>
      </w:r>
      <w:proofErr w:type="spellEnd"/>
      <w:r w:rsidRPr="0087507A">
        <w:rPr>
          <w:szCs w:val="18"/>
        </w:rPr>
        <w:t xml:space="preserve"> </w:t>
      </w:r>
      <w:proofErr w:type="spellStart"/>
      <w:r w:rsidRPr="0087507A">
        <w:rPr>
          <w:szCs w:val="18"/>
        </w:rPr>
        <w:t>manera</w:t>
      </w:r>
      <w:proofErr w:type="spellEnd"/>
      <w:r w:rsidRPr="0087507A">
        <w:rPr>
          <w:szCs w:val="18"/>
        </w:rPr>
        <w:t xml:space="preserve">, se </w:t>
      </w:r>
      <w:proofErr w:type="spellStart"/>
      <w:r w:rsidRPr="0087507A">
        <w:rPr>
          <w:szCs w:val="18"/>
        </w:rPr>
        <w:t>recoge</w:t>
      </w:r>
      <w:proofErr w:type="spellEnd"/>
      <w:r w:rsidRPr="0087507A">
        <w:rPr>
          <w:szCs w:val="18"/>
        </w:rPr>
        <w:t xml:space="preserve"> </w:t>
      </w:r>
      <w:proofErr w:type="spellStart"/>
      <w:r w:rsidRPr="0087507A">
        <w:rPr>
          <w:szCs w:val="18"/>
        </w:rPr>
        <w:t>en</w:t>
      </w:r>
      <w:proofErr w:type="spellEnd"/>
      <w:r w:rsidRPr="0087507A">
        <w:rPr>
          <w:szCs w:val="18"/>
        </w:rPr>
        <w:t xml:space="preserve"> la </w:t>
      </w:r>
      <w:proofErr w:type="spellStart"/>
      <w:r w:rsidRPr="0087507A">
        <w:rPr>
          <w:szCs w:val="18"/>
        </w:rPr>
        <w:t>legislación</w:t>
      </w:r>
      <w:proofErr w:type="spellEnd"/>
      <w:r w:rsidRPr="0087507A">
        <w:rPr>
          <w:szCs w:val="18"/>
        </w:rPr>
        <w:t xml:space="preserve"> </w:t>
      </w:r>
      <w:proofErr w:type="spellStart"/>
      <w:r w:rsidRPr="0087507A">
        <w:rPr>
          <w:szCs w:val="18"/>
        </w:rPr>
        <w:t>chilena</w:t>
      </w:r>
      <w:proofErr w:type="spellEnd"/>
      <w:r w:rsidRPr="0087507A">
        <w:rPr>
          <w:szCs w:val="18"/>
        </w:rPr>
        <w:t xml:space="preserve"> el </w:t>
      </w:r>
      <w:proofErr w:type="spellStart"/>
      <w:r w:rsidRPr="0087507A">
        <w:rPr>
          <w:szCs w:val="18"/>
        </w:rPr>
        <w:t>espíritu</w:t>
      </w:r>
      <w:proofErr w:type="spellEnd"/>
      <w:r w:rsidRPr="0087507A">
        <w:rPr>
          <w:szCs w:val="18"/>
        </w:rPr>
        <w:t xml:space="preserve"> de la </w:t>
      </w:r>
      <w:proofErr w:type="spellStart"/>
      <w:r w:rsidRPr="0087507A">
        <w:rPr>
          <w:szCs w:val="18"/>
        </w:rPr>
        <w:t>Convención</w:t>
      </w:r>
      <w:proofErr w:type="spellEnd"/>
      <w:r w:rsidRPr="0087507A">
        <w:rPr>
          <w:szCs w:val="18"/>
        </w:rPr>
        <w:t xml:space="preserve"> y los </w:t>
      </w:r>
      <w:proofErr w:type="spellStart"/>
      <w:r w:rsidRPr="0087507A">
        <w:rPr>
          <w:szCs w:val="18"/>
        </w:rPr>
        <w:t>convenios</w:t>
      </w:r>
      <w:proofErr w:type="spellEnd"/>
      <w:r w:rsidRPr="0087507A">
        <w:rPr>
          <w:szCs w:val="18"/>
        </w:rPr>
        <w:t xml:space="preserve"> </w:t>
      </w:r>
      <w:proofErr w:type="spellStart"/>
      <w:r w:rsidRPr="0087507A">
        <w:rPr>
          <w:szCs w:val="18"/>
        </w:rPr>
        <w:t>internacionales</w:t>
      </w:r>
      <w:proofErr w:type="spellEnd"/>
      <w:r w:rsidRPr="0087507A">
        <w:rPr>
          <w:szCs w:val="18"/>
        </w:rPr>
        <w:t xml:space="preserve"> de la OIT </w:t>
      </w:r>
      <w:proofErr w:type="spellStart"/>
      <w:r w:rsidRPr="0087507A">
        <w:rPr>
          <w:szCs w:val="18"/>
        </w:rPr>
        <w:t>en</w:t>
      </w:r>
      <w:proofErr w:type="spellEnd"/>
      <w:r w:rsidRPr="0087507A">
        <w:rPr>
          <w:szCs w:val="18"/>
        </w:rPr>
        <w:t xml:space="preserve"> la </w:t>
      </w:r>
      <w:proofErr w:type="spellStart"/>
      <w:r w:rsidRPr="0087507A">
        <w:rPr>
          <w:szCs w:val="18"/>
        </w:rPr>
        <w:t>materia</w:t>
      </w:r>
      <w:proofErr w:type="spellEnd"/>
      <w:r w:rsidRPr="0087507A">
        <w:rPr>
          <w:szCs w:val="18"/>
        </w:rPr>
        <w:t>.</w:t>
      </w:r>
    </w:p>
  </w:footnote>
  <w:footnote w:id="105">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En</w:t>
      </w:r>
      <w:proofErr w:type="spellEnd"/>
      <w:r w:rsidRPr="0087507A">
        <w:rPr>
          <w:szCs w:val="18"/>
        </w:rPr>
        <w:t xml:space="preserve"> la </w:t>
      </w:r>
      <w:proofErr w:type="spellStart"/>
      <w:r w:rsidRPr="0087507A">
        <w:rPr>
          <w:szCs w:val="18"/>
        </w:rPr>
        <w:t>Cámara</w:t>
      </w:r>
      <w:proofErr w:type="spellEnd"/>
      <w:r w:rsidRPr="0087507A">
        <w:rPr>
          <w:szCs w:val="18"/>
        </w:rPr>
        <w:t xml:space="preserve"> de </w:t>
      </w:r>
      <w:proofErr w:type="spellStart"/>
      <w:r w:rsidRPr="0087507A">
        <w:rPr>
          <w:szCs w:val="18"/>
        </w:rPr>
        <w:t>Diputados</w:t>
      </w:r>
      <w:proofErr w:type="spellEnd"/>
      <w:r w:rsidRPr="0087507A">
        <w:rPr>
          <w:szCs w:val="18"/>
        </w:rPr>
        <w:t xml:space="preserve"> se </w:t>
      </w:r>
      <w:proofErr w:type="spellStart"/>
      <w:r w:rsidRPr="0087507A">
        <w:rPr>
          <w:szCs w:val="18"/>
        </w:rPr>
        <w:t>presentó</w:t>
      </w:r>
      <w:proofErr w:type="spellEnd"/>
      <w:r w:rsidRPr="0087507A">
        <w:rPr>
          <w:szCs w:val="18"/>
        </w:rPr>
        <w:t xml:space="preserve"> una </w:t>
      </w:r>
      <w:proofErr w:type="spellStart"/>
      <w:r w:rsidRPr="0087507A">
        <w:rPr>
          <w:szCs w:val="18"/>
        </w:rPr>
        <w:t>indicación</w:t>
      </w:r>
      <w:proofErr w:type="spellEnd"/>
      <w:r w:rsidRPr="0087507A">
        <w:rPr>
          <w:szCs w:val="18"/>
        </w:rPr>
        <w:t xml:space="preserve">, por </w:t>
      </w:r>
      <w:proofErr w:type="spellStart"/>
      <w:r w:rsidRPr="0087507A">
        <w:rPr>
          <w:szCs w:val="18"/>
        </w:rPr>
        <w:t>diputados</w:t>
      </w:r>
      <w:proofErr w:type="spellEnd"/>
      <w:r w:rsidRPr="0087507A">
        <w:rPr>
          <w:szCs w:val="18"/>
        </w:rPr>
        <w:t xml:space="preserve"> </w:t>
      </w:r>
      <w:proofErr w:type="spellStart"/>
      <w:r w:rsidRPr="0087507A">
        <w:rPr>
          <w:szCs w:val="18"/>
        </w:rPr>
        <w:t>oficialistas</w:t>
      </w:r>
      <w:proofErr w:type="spellEnd"/>
      <w:r w:rsidRPr="0087507A">
        <w:rPr>
          <w:szCs w:val="18"/>
        </w:rPr>
        <w:t xml:space="preserve">, con el </w:t>
      </w:r>
      <w:proofErr w:type="spellStart"/>
      <w:r w:rsidRPr="0087507A">
        <w:rPr>
          <w:szCs w:val="18"/>
        </w:rPr>
        <w:t>objeto</w:t>
      </w:r>
      <w:proofErr w:type="spellEnd"/>
      <w:r w:rsidRPr="0087507A">
        <w:rPr>
          <w:szCs w:val="18"/>
        </w:rPr>
        <w:t xml:space="preserve"> de </w:t>
      </w:r>
      <w:proofErr w:type="spellStart"/>
      <w:r w:rsidRPr="0087507A">
        <w:rPr>
          <w:szCs w:val="18"/>
        </w:rPr>
        <w:t>aumentar</w:t>
      </w:r>
      <w:proofErr w:type="spellEnd"/>
      <w:r w:rsidRPr="0087507A">
        <w:rPr>
          <w:szCs w:val="18"/>
        </w:rPr>
        <w:t xml:space="preserve"> </w:t>
      </w:r>
      <w:proofErr w:type="spellStart"/>
      <w:r w:rsidRPr="0087507A">
        <w:rPr>
          <w:szCs w:val="18"/>
        </w:rPr>
        <w:t>este</w:t>
      </w:r>
      <w:proofErr w:type="spellEnd"/>
      <w:r w:rsidRPr="0087507A">
        <w:rPr>
          <w:szCs w:val="18"/>
        </w:rPr>
        <w:t xml:space="preserve"> </w:t>
      </w:r>
      <w:proofErr w:type="spellStart"/>
      <w:r w:rsidRPr="0087507A">
        <w:rPr>
          <w:szCs w:val="18"/>
        </w:rPr>
        <w:t>guarismo</w:t>
      </w:r>
      <w:proofErr w:type="spellEnd"/>
      <w:r w:rsidRPr="0087507A">
        <w:rPr>
          <w:szCs w:val="18"/>
        </w:rPr>
        <w:t xml:space="preserve">, la que </w:t>
      </w:r>
      <w:proofErr w:type="spellStart"/>
      <w:r w:rsidRPr="0087507A">
        <w:rPr>
          <w:szCs w:val="18"/>
        </w:rPr>
        <w:t>fue</w:t>
      </w:r>
      <w:proofErr w:type="spellEnd"/>
      <w:r w:rsidRPr="0087507A">
        <w:rPr>
          <w:szCs w:val="18"/>
        </w:rPr>
        <w:t xml:space="preserve"> </w:t>
      </w:r>
      <w:proofErr w:type="spellStart"/>
      <w:r w:rsidRPr="0087507A">
        <w:rPr>
          <w:szCs w:val="18"/>
        </w:rPr>
        <w:t>rechazada</w:t>
      </w:r>
      <w:proofErr w:type="spellEnd"/>
      <w:r w:rsidRPr="0087507A">
        <w:rPr>
          <w:szCs w:val="18"/>
        </w:rPr>
        <w:t xml:space="preserve">. </w:t>
      </w:r>
      <w:proofErr w:type="spellStart"/>
      <w:r w:rsidRPr="0087507A">
        <w:rPr>
          <w:szCs w:val="18"/>
        </w:rPr>
        <w:t>Dicho</w:t>
      </w:r>
      <w:proofErr w:type="spellEnd"/>
      <w:r w:rsidRPr="0087507A">
        <w:rPr>
          <w:szCs w:val="18"/>
        </w:rPr>
        <w:t xml:space="preserve"> </w:t>
      </w:r>
      <w:proofErr w:type="spellStart"/>
      <w:r w:rsidRPr="0087507A">
        <w:rPr>
          <w:szCs w:val="18"/>
        </w:rPr>
        <w:t>proyecto</w:t>
      </w:r>
      <w:proofErr w:type="spellEnd"/>
      <w:r w:rsidRPr="0087507A">
        <w:rPr>
          <w:szCs w:val="18"/>
        </w:rPr>
        <w:t xml:space="preserve"> se </w:t>
      </w:r>
      <w:proofErr w:type="spellStart"/>
      <w:r w:rsidRPr="0087507A">
        <w:rPr>
          <w:szCs w:val="18"/>
        </w:rPr>
        <w:t>encuentra</w:t>
      </w:r>
      <w:proofErr w:type="spellEnd"/>
      <w:r w:rsidRPr="0087507A">
        <w:rPr>
          <w:szCs w:val="18"/>
        </w:rPr>
        <w:t xml:space="preserve"> </w:t>
      </w:r>
      <w:proofErr w:type="spellStart"/>
      <w:r w:rsidRPr="0087507A">
        <w:rPr>
          <w:szCs w:val="18"/>
        </w:rPr>
        <w:t>en</w:t>
      </w:r>
      <w:proofErr w:type="spellEnd"/>
      <w:r w:rsidRPr="0087507A">
        <w:rPr>
          <w:szCs w:val="18"/>
        </w:rPr>
        <w:t xml:space="preserve"> plena </w:t>
      </w:r>
      <w:proofErr w:type="spellStart"/>
      <w:r w:rsidRPr="0087507A">
        <w:rPr>
          <w:szCs w:val="18"/>
        </w:rPr>
        <w:t>discusión</w:t>
      </w:r>
      <w:proofErr w:type="spellEnd"/>
      <w:r w:rsidRPr="0087507A">
        <w:rPr>
          <w:szCs w:val="18"/>
        </w:rPr>
        <w:t xml:space="preserve">, por lo que </w:t>
      </w:r>
      <w:proofErr w:type="spellStart"/>
      <w:r w:rsidRPr="0087507A">
        <w:rPr>
          <w:szCs w:val="18"/>
        </w:rPr>
        <w:t>según</w:t>
      </w:r>
      <w:proofErr w:type="spellEnd"/>
      <w:r w:rsidRPr="0087507A">
        <w:rPr>
          <w:szCs w:val="18"/>
        </w:rPr>
        <w:t xml:space="preserve"> la </w:t>
      </w:r>
      <w:proofErr w:type="spellStart"/>
      <w:r w:rsidRPr="0087507A">
        <w:rPr>
          <w:szCs w:val="18"/>
        </w:rPr>
        <w:t>decisión</w:t>
      </w:r>
      <w:proofErr w:type="spellEnd"/>
      <w:r w:rsidRPr="0087507A">
        <w:rPr>
          <w:szCs w:val="18"/>
        </w:rPr>
        <w:t xml:space="preserve"> </w:t>
      </w:r>
      <w:proofErr w:type="spellStart"/>
      <w:r w:rsidRPr="0087507A">
        <w:rPr>
          <w:szCs w:val="18"/>
        </w:rPr>
        <w:t>soberana</w:t>
      </w:r>
      <w:proofErr w:type="spellEnd"/>
      <w:r w:rsidRPr="0087507A">
        <w:rPr>
          <w:szCs w:val="18"/>
        </w:rPr>
        <w:t xml:space="preserve"> de los </w:t>
      </w:r>
      <w:proofErr w:type="spellStart"/>
      <w:r w:rsidRPr="0087507A">
        <w:rPr>
          <w:szCs w:val="18"/>
        </w:rPr>
        <w:t>parlamentarios</w:t>
      </w:r>
      <w:proofErr w:type="spellEnd"/>
      <w:r w:rsidRPr="0087507A">
        <w:rPr>
          <w:szCs w:val="18"/>
        </w:rPr>
        <w:t xml:space="preserve">, </w:t>
      </w:r>
      <w:proofErr w:type="spellStart"/>
      <w:r w:rsidRPr="0087507A">
        <w:rPr>
          <w:szCs w:val="18"/>
        </w:rPr>
        <w:t>podría</w:t>
      </w:r>
      <w:proofErr w:type="spellEnd"/>
      <w:r w:rsidRPr="0087507A">
        <w:rPr>
          <w:szCs w:val="18"/>
        </w:rPr>
        <w:t xml:space="preserve"> </w:t>
      </w:r>
      <w:proofErr w:type="spellStart"/>
      <w:r w:rsidRPr="0087507A">
        <w:rPr>
          <w:szCs w:val="18"/>
        </w:rPr>
        <w:t>darse</w:t>
      </w:r>
      <w:proofErr w:type="spellEnd"/>
      <w:r w:rsidRPr="0087507A">
        <w:rPr>
          <w:szCs w:val="18"/>
        </w:rPr>
        <w:t xml:space="preserve"> </w:t>
      </w:r>
      <w:proofErr w:type="spellStart"/>
      <w:r w:rsidRPr="0087507A">
        <w:rPr>
          <w:szCs w:val="18"/>
        </w:rPr>
        <w:t>dicho</w:t>
      </w:r>
      <w:proofErr w:type="spellEnd"/>
      <w:r w:rsidRPr="0087507A">
        <w:rPr>
          <w:szCs w:val="18"/>
        </w:rPr>
        <w:t xml:space="preserve"> </w:t>
      </w:r>
      <w:proofErr w:type="spellStart"/>
      <w:r w:rsidRPr="0087507A">
        <w:rPr>
          <w:szCs w:val="18"/>
        </w:rPr>
        <w:t>cambio</w:t>
      </w:r>
      <w:proofErr w:type="spellEnd"/>
      <w:r w:rsidRPr="0087507A">
        <w:rPr>
          <w:szCs w:val="18"/>
        </w:rPr>
        <w:t>.</w:t>
      </w:r>
    </w:p>
  </w:footnote>
  <w:footnote w:id="106">
    <w:p w:rsidR="00F20A3B" w:rsidRPr="00E620DB"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Artículo</w:t>
      </w:r>
      <w:proofErr w:type="spellEnd"/>
      <w:r w:rsidRPr="0087507A">
        <w:rPr>
          <w:szCs w:val="18"/>
        </w:rPr>
        <w:t xml:space="preserve"> 19 </w:t>
      </w:r>
      <w:proofErr w:type="spellStart"/>
      <w:r w:rsidRPr="0087507A">
        <w:rPr>
          <w:szCs w:val="18"/>
        </w:rPr>
        <w:t>núms</w:t>
      </w:r>
      <w:proofErr w:type="spellEnd"/>
      <w:r w:rsidRPr="0087507A">
        <w:rPr>
          <w:szCs w:val="18"/>
        </w:rPr>
        <w:t xml:space="preserve"> 2 y 3.</w:t>
      </w:r>
    </w:p>
  </w:footnote>
  <w:footnote w:id="107">
    <w:p w:rsidR="00F20A3B" w:rsidRPr="0087507A" w:rsidRDefault="00F20A3B" w:rsidP="006005E3">
      <w:pPr>
        <w:pStyle w:val="FootnoteText"/>
        <w:rPr>
          <w:szCs w:val="18"/>
        </w:rPr>
      </w:pPr>
      <w:r w:rsidRPr="00E620DB">
        <w:rPr>
          <w:szCs w:val="18"/>
        </w:rPr>
        <w:tab/>
      </w:r>
      <w:r w:rsidRPr="0090647C">
        <w:rPr>
          <w:rStyle w:val="FootnoteReference"/>
        </w:rPr>
        <w:footnoteRef/>
      </w:r>
      <w:r w:rsidRPr="0087507A">
        <w:rPr>
          <w:szCs w:val="18"/>
        </w:rPr>
        <w:tab/>
      </w:r>
      <w:proofErr w:type="spellStart"/>
      <w:r w:rsidRPr="0087507A">
        <w:rPr>
          <w:szCs w:val="18"/>
        </w:rPr>
        <w:t>Cuya</w:t>
      </w:r>
      <w:proofErr w:type="spellEnd"/>
      <w:r w:rsidRPr="0087507A">
        <w:rPr>
          <w:szCs w:val="18"/>
        </w:rPr>
        <w:t xml:space="preserve"> </w:t>
      </w:r>
      <w:proofErr w:type="spellStart"/>
      <w:r w:rsidRPr="0087507A">
        <w:rPr>
          <w:szCs w:val="18"/>
        </w:rPr>
        <w:t>implementación</w:t>
      </w:r>
      <w:proofErr w:type="spellEnd"/>
      <w:r w:rsidRPr="0087507A">
        <w:rPr>
          <w:szCs w:val="18"/>
        </w:rPr>
        <w:t xml:space="preserve"> </w:t>
      </w:r>
      <w:proofErr w:type="spellStart"/>
      <w:r w:rsidRPr="0087507A">
        <w:rPr>
          <w:szCs w:val="18"/>
        </w:rPr>
        <w:t>fue</w:t>
      </w:r>
      <w:proofErr w:type="spellEnd"/>
      <w:r w:rsidRPr="0087507A">
        <w:rPr>
          <w:szCs w:val="18"/>
        </w:rPr>
        <w:t xml:space="preserve"> </w:t>
      </w:r>
      <w:proofErr w:type="spellStart"/>
      <w:r w:rsidRPr="0087507A">
        <w:rPr>
          <w:szCs w:val="18"/>
        </w:rPr>
        <w:t>anunciada</w:t>
      </w:r>
      <w:proofErr w:type="spellEnd"/>
      <w:r w:rsidRPr="0087507A">
        <w:rPr>
          <w:szCs w:val="18"/>
        </w:rPr>
        <w:t xml:space="preserve"> </w:t>
      </w:r>
      <w:proofErr w:type="spellStart"/>
      <w:r w:rsidRPr="0087507A">
        <w:rPr>
          <w:szCs w:val="18"/>
        </w:rPr>
        <w:t>en</w:t>
      </w:r>
      <w:proofErr w:type="spellEnd"/>
      <w:r w:rsidRPr="0087507A">
        <w:rPr>
          <w:szCs w:val="18"/>
        </w:rPr>
        <w:t xml:space="preserve"> </w:t>
      </w:r>
      <w:proofErr w:type="spellStart"/>
      <w:r w:rsidRPr="0087507A">
        <w:rPr>
          <w:szCs w:val="18"/>
        </w:rPr>
        <w:t>abril</w:t>
      </w:r>
      <w:proofErr w:type="spellEnd"/>
      <w:r w:rsidRPr="0087507A">
        <w:rPr>
          <w:szCs w:val="18"/>
        </w:rPr>
        <w:t xml:space="preserve"> de 2018</w:t>
      </w:r>
    </w:p>
  </w:footnote>
  <w:footnote w:id="108">
    <w:p w:rsidR="00F20A3B" w:rsidRPr="0087507A" w:rsidRDefault="00F20A3B" w:rsidP="006005E3">
      <w:pPr>
        <w:pStyle w:val="FootnoteText"/>
        <w:rPr>
          <w:szCs w:val="18"/>
        </w:rPr>
      </w:pPr>
      <w:r w:rsidRPr="00E620DB">
        <w:rPr>
          <w:szCs w:val="18"/>
        </w:rPr>
        <w:tab/>
      </w:r>
      <w:r w:rsidRPr="0090647C">
        <w:rPr>
          <w:rStyle w:val="FootnoteReference"/>
        </w:rPr>
        <w:footnoteRef/>
      </w:r>
      <w:r w:rsidRPr="0087507A">
        <w:rPr>
          <w:szCs w:val="18"/>
        </w:rPr>
        <w:tab/>
      </w:r>
      <w:r>
        <w:rPr>
          <w:szCs w:val="18"/>
        </w:rPr>
        <w:t>“</w:t>
      </w:r>
      <w:proofErr w:type="spellStart"/>
      <w:r w:rsidRPr="005B3443">
        <w:rPr>
          <w:szCs w:val="18"/>
        </w:rPr>
        <w:t>Reglamento</w:t>
      </w:r>
      <w:proofErr w:type="spellEnd"/>
      <w:r w:rsidRPr="005B3443">
        <w:rPr>
          <w:szCs w:val="18"/>
        </w:rPr>
        <w:t xml:space="preserve"> para el </w:t>
      </w:r>
      <w:proofErr w:type="spellStart"/>
      <w:r w:rsidRPr="005B3443">
        <w:rPr>
          <w:szCs w:val="18"/>
        </w:rPr>
        <w:t>ejercicio</w:t>
      </w:r>
      <w:proofErr w:type="spellEnd"/>
      <w:r w:rsidRPr="005B3443">
        <w:rPr>
          <w:szCs w:val="18"/>
        </w:rPr>
        <w:t xml:space="preserve"> de la </w:t>
      </w:r>
      <w:proofErr w:type="spellStart"/>
      <w:r w:rsidRPr="005B3443">
        <w:rPr>
          <w:szCs w:val="18"/>
        </w:rPr>
        <w:t>facultad</w:t>
      </w:r>
      <w:proofErr w:type="spellEnd"/>
      <w:r w:rsidRPr="005B3443">
        <w:rPr>
          <w:szCs w:val="18"/>
        </w:rPr>
        <w:t xml:space="preserve"> del MINSAL </w:t>
      </w:r>
      <w:proofErr w:type="spellStart"/>
      <w:r w:rsidRPr="005B3443">
        <w:rPr>
          <w:szCs w:val="18"/>
        </w:rPr>
        <w:t>en</w:t>
      </w:r>
      <w:proofErr w:type="spellEnd"/>
      <w:r w:rsidRPr="005B3443">
        <w:rPr>
          <w:szCs w:val="18"/>
        </w:rPr>
        <w:t xml:space="preserve"> </w:t>
      </w:r>
      <w:proofErr w:type="spellStart"/>
      <w:r w:rsidRPr="005B3443">
        <w:rPr>
          <w:szCs w:val="18"/>
        </w:rPr>
        <w:t>materia</w:t>
      </w:r>
      <w:proofErr w:type="spellEnd"/>
      <w:r w:rsidRPr="005B3443">
        <w:rPr>
          <w:szCs w:val="18"/>
        </w:rPr>
        <w:t xml:space="preserve"> de </w:t>
      </w:r>
      <w:proofErr w:type="spellStart"/>
      <w:r w:rsidRPr="005B3443">
        <w:rPr>
          <w:szCs w:val="18"/>
        </w:rPr>
        <w:t>condiciones</w:t>
      </w:r>
      <w:proofErr w:type="spellEnd"/>
      <w:r w:rsidRPr="005B3443">
        <w:rPr>
          <w:szCs w:val="18"/>
        </w:rPr>
        <w:t xml:space="preserve"> </w:t>
      </w:r>
      <w:proofErr w:type="spellStart"/>
      <w:r w:rsidRPr="005B3443">
        <w:rPr>
          <w:szCs w:val="18"/>
        </w:rPr>
        <w:t>sanitarias</w:t>
      </w:r>
      <w:proofErr w:type="spellEnd"/>
      <w:r w:rsidRPr="005B3443">
        <w:rPr>
          <w:szCs w:val="18"/>
        </w:rPr>
        <w:t xml:space="preserve"> y de </w:t>
      </w:r>
      <w:proofErr w:type="spellStart"/>
      <w:r w:rsidRPr="005B3443">
        <w:rPr>
          <w:szCs w:val="18"/>
        </w:rPr>
        <w:t>seguridad</w:t>
      </w:r>
      <w:proofErr w:type="spellEnd"/>
      <w:r w:rsidRPr="005B3443">
        <w:rPr>
          <w:szCs w:val="18"/>
        </w:rPr>
        <w:t xml:space="preserve"> que </w:t>
      </w:r>
      <w:proofErr w:type="spellStart"/>
      <w:r w:rsidRPr="005B3443">
        <w:rPr>
          <w:szCs w:val="18"/>
        </w:rPr>
        <w:t>deben</w:t>
      </w:r>
      <w:proofErr w:type="spellEnd"/>
      <w:r w:rsidRPr="005B3443">
        <w:rPr>
          <w:szCs w:val="18"/>
        </w:rPr>
        <w:t xml:space="preserve"> </w:t>
      </w:r>
      <w:proofErr w:type="spellStart"/>
      <w:r w:rsidRPr="005B3443">
        <w:rPr>
          <w:szCs w:val="18"/>
        </w:rPr>
        <w:t>cumplir</w:t>
      </w:r>
      <w:proofErr w:type="spellEnd"/>
      <w:r w:rsidRPr="005B3443">
        <w:rPr>
          <w:szCs w:val="18"/>
        </w:rPr>
        <w:t xml:space="preserve"> una casa, </w:t>
      </w:r>
      <w:proofErr w:type="spellStart"/>
      <w:r w:rsidRPr="005B3443">
        <w:rPr>
          <w:szCs w:val="18"/>
        </w:rPr>
        <w:t>edificio</w:t>
      </w:r>
      <w:proofErr w:type="spellEnd"/>
      <w:r w:rsidRPr="005B3443">
        <w:rPr>
          <w:szCs w:val="18"/>
        </w:rPr>
        <w:t xml:space="preserve"> o local, para ser </w:t>
      </w:r>
      <w:proofErr w:type="spellStart"/>
      <w:r w:rsidRPr="005B3443">
        <w:rPr>
          <w:szCs w:val="18"/>
        </w:rPr>
        <w:t>habitada</w:t>
      </w:r>
      <w:proofErr w:type="spellEnd"/>
      <w:r w:rsidRPr="005B3443">
        <w:rPr>
          <w:szCs w:val="18"/>
        </w:rPr>
        <w:t xml:space="preserve"> u </w:t>
      </w:r>
      <w:proofErr w:type="spellStart"/>
      <w:r w:rsidRPr="005B3443">
        <w:rPr>
          <w:szCs w:val="18"/>
        </w:rPr>
        <w:t>ofrecidos</w:t>
      </w:r>
      <w:proofErr w:type="spellEnd"/>
      <w:r w:rsidRPr="005B3443">
        <w:rPr>
          <w:szCs w:val="18"/>
        </w:rPr>
        <w:t xml:space="preserve"> </w:t>
      </w:r>
      <w:proofErr w:type="spellStart"/>
      <w:r w:rsidRPr="005B3443">
        <w:rPr>
          <w:szCs w:val="18"/>
        </w:rPr>
        <w:t>en</w:t>
      </w:r>
      <w:proofErr w:type="spellEnd"/>
      <w:r w:rsidRPr="005B3443">
        <w:rPr>
          <w:szCs w:val="18"/>
        </w:rPr>
        <w:t xml:space="preserve"> </w:t>
      </w:r>
      <w:proofErr w:type="spellStart"/>
      <w:r w:rsidRPr="005B3443">
        <w:rPr>
          <w:szCs w:val="18"/>
        </w:rPr>
        <w:t>arrendamiento</w:t>
      </w:r>
      <w:proofErr w:type="spellEnd"/>
      <w:r w:rsidRPr="005B3443">
        <w:rPr>
          <w:szCs w:val="18"/>
        </w:rPr>
        <w:t xml:space="preserve"> y la </w:t>
      </w:r>
      <w:proofErr w:type="spellStart"/>
      <w:r w:rsidRPr="005B3443">
        <w:rPr>
          <w:szCs w:val="18"/>
        </w:rPr>
        <w:t>determinación</w:t>
      </w:r>
      <w:proofErr w:type="spellEnd"/>
      <w:r w:rsidRPr="005B3443">
        <w:rPr>
          <w:szCs w:val="18"/>
        </w:rPr>
        <w:t xml:space="preserve"> del </w:t>
      </w:r>
      <w:proofErr w:type="spellStart"/>
      <w:r w:rsidRPr="005B3443">
        <w:rPr>
          <w:szCs w:val="18"/>
        </w:rPr>
        <w:t>número</w:t>
      </w:r>
      <w:proofErr w:type="spellEnd"/>
      <w:r w:rsidRPr="005B3443">
        <w:rPr>
          <w:szCs w:val="18"/>
        </w:rPr>
        <w:t xml:space="preserve"> </w:t>
      </w:r>
      <w:proofErr w:type="spellStart"/>
      <w:r w:rsidRPr="005B3443">
        <w:rPr>
          <w:szCs w:val="18"/>
        </w:rPr>
        <w:t>máximo</w:t>
      </w:r>
      <w:proofErr w:type="spellEnd"/>
      <w:r w:rsidRPr="005B3443">
        <w:rPr>
          <w:szCs w:val="18"/>
        </w:rPr>
        <w:t xml:space="preserve"> de personas que </w:t>
      </w:r>
      <w:proofErr w:type="spellStart"/>
      <w:r w:rsidRPr="005B3443">
        <w:rPr>
          <w:szCs w:val="18"/>
        </w:rPr>
        <w:t>pueden</w:t>
      </w:r>
      <w:proofErr w:type="spellEnd"/>
      <w:r w:rsidRPr="005B3443">
        <w:rPr>
          <w:szCs w:val="18"/>
        </w:rPr>
        <w:t xml:space="preserve"> </w:t>
      </w:r>
      <w:proofErr w:type="spellStart"/>
      <w:r w:rsidRPr="005B3443">
        <w:rPr>
          <w:szCs w:val="18"/>
        </w:rPr>
        <w:t>ocuparlos</w:t>
      </w:r>
      <w:proofErr w:type="spellEnd"/>
      <w:r w:rsidRPr="005B3443">
        <w:rPr>
          <w:szCs w:val="18"/>
        </w:rPr>
        <w:t xml:space="preserve"> y </w:t>
      </w:r>
      <w:proofErr w:type="spellStart"/>
      <w:r w:rsidRPr="005B3443">
        <w:rPr>
          <w:szCs w:val="18"/>
        </w:rPr>
        <w:t>establecer</w:t>
      </w:r>
      <w:proofErr w:type="spellEnd"/>
      <w:r w:rsidRPr="005B3443">
        <w:rPr>
          <w:szCs w:val="18"/>
        </w:rPr>
        <w:t xml:space="preserve"> </w:t>
      </w:r>
      <w:proofErr w:type="spellStart"/>
      <w:r w:rsidRPr="005B3443">
        <w:rPr>
          <w:szCs w:val="18"/>
        </w:rPr>
        <w:t>sanciones</w:t>
      </w:r>
      <w:proofErr w:type="spellEnd"/>
      <w:r w:rsidRPr="005B3443">
        <w:rPr>
          <w:szCs w:val="18"/>
        </w:rPr>
        <w:t xml:space="preserve"> </w:t>
      </w:r>
      <w:proofErr w:type="spellStart"/>
      <w:r w:rsidRPr="005B3443">
        <w:rPr>
          <w:szCs w:val="18"/>
        </w:rPr>
        <w:t>asociadas</w:t>
      </w:r>
      <w:proofErr w:type="spellEnd"/>
      <w:r w:rsidRPr="005B3443">
        <w:rPr>
          <w:szCs w:val="18"/>
        </w:rPr>
        <w:t xml:space="preserve"> (</w:t>
      </w:r>
      <w:proofErr w:type="spellStart"/>
      <w:r w:rsidRPr="005B3443">
        <w:rPr>
          <w:szCs w:val="18"/>
        </w:rPr>
        <w:t>Artículo</w:t>
      </w:r>
      <w:proofErr w:type="spellEnd"/>
      <w:r w:rsidRPr="005B3443">
        <w:rPr>
          <w:szCs w:val="18"/>
        </w:rPr>
        <w:t xml:space="preserve"> </w:t>
      </w:r>
      <w:proofErr w:type="spellStart"/>
      <w:r w:rsidRPr="005B3443">
        <w:rPr>
          <w:szCs w:val="18"/>
        </w:rPr>
        <w:t>núm</w:t>
      </w:r>
      <w:proofErr w:type="spellEnd"/>
      <w:r w:rsidRPr="005B3443">
        <w:rPr>
          <w:szCs w:val="18"/>
        </w:rPr>
        <w:t xml:space="preserve">. 77 del Código </w:t>
      </w:r>
      <w:proofErr w:type="spellStart"/>
      <w:r w:rsidRPr="005B3443">
        <w:rPr>
          <w:szCs w:val="18"/>
        </w:rPr>
        <w:t>Sanitario</w:t>
      </w:r>
      <w:proofErr w:type="spellEnd"/>
      <w:r w:rsidRPr="005B3443">
        <w:rPr>
          <w:szCs w:val="18"/>
        </w:rPr>
        <w:t>)</w:t>
      </w:r>
      <w:r>
        <w:rPr>
          <w:szCs w:val="18"/>
        </w:rPr>
        <w:t>”</w:t>
      </w:r>
      <w:r w:rsidRPr="005B3443">
        <w:rPr>
          <w:szCs w:val="18"/>
        </w:rPr>
        <w:t>.</w:t>
      </w:r>
    </w:p>
  </w:footnote>
  <w:footnote w:id="109">
    <w:p w:rsidR="00F20A3B" w:rsidRPr="0087507A" w:rsidRDefault="00F20A3B" w:rsidP="006005E3">
      <w:pPr>
        <w:pStyle w:val="FootnoteText"/>
        <w:rPr>
          <w:szCs w:val="18"/>
        </w:rPr>
      </w:pPr>
      <w:r w:rsidRPr="0087507A">
        <w:rPr>
          <w:szCs w:val="18"/>
        </w:rPr>
        <w:tab/>
      </w:r>
      <w:r w:rsidRPr="0090647C">
        <w:rPr>
          <w:rStyle w:val="FootnoteReference"/>
        </w:rPr>
        <w:footnoteRef/>
      </w:r>
      <w:r w:rsidRPr="0087507A">
        <w:rPr>
          <w:szCs w:val="18"/>
        </w:rPr>
        <w:tab/>
        <w:t xml:space="preserve">División de </w:t>
      </w:r>
      <w:proofErr w:type="spellStart"/>
      <w:r w:rsidRPr="0087507A">
        <w:rPr>
          <w:szCs w:val="18"/>
        </w:rPr>
        <w:t>Políticas</w:t>
      </w:r>
      <w:proofErr w:type="spellEnd"/>
      <w:r w:rsidRPr="0087507A">
        <w:rPr>
          <w:szCs w:val="18"/>
        </w:rPr>
        <w:t xml:space="preserve"> </w:t>
      </w:r>
      <w:proofErr w:type="spellStart"/>
      <w:r w:rsidRPr="0087507A">
        <w:rPr>
          <w:szCs w:val="18"/>
        </w:rPr>
        <w:t>Públicas</w:t>
      </w:r>
      <w:proofErr w:type="spellEnd"/>
      <w:r w:rsidRPr="0087507A">
        <w:rPr>
          <w:szCs w:val="18"/>
        </w:rPr>
        <w:t>.</w:t>
      </w:r>
    </w:p>
  </w:footnote>
  <w:footnote w:id="110">
    <w:p w:rsidR="00F20A3B" w:rsidRPr="0087507A" w:rsidRDefault="00F20A3B" w:rsidP="006005E3">
      <w:pPr>
        <w:pStyle w:val="FootnoteText"/>
        <w:rPr>
          <w:szCs w:val="18"/>
        </w:rPr>
      </w:pPr>
      <w:r w:rsidRPr="0087507A">
        <w:rPr>
          <w:szCs w:val="18"/>
        </w:rPr>
        <w:tab/>
      </w:r>
      <w:r w:rsidRPr="0090647C">
        <w:rPr>
          <w:rStyle w:val="FootnoteReference"/>
        </w:rPr>
        <w:footnoteRef/>
      </w:r>
      <w:r w:rsidRPr="0087507A">
        <w:rPr>
          <w:szCs w:val="18"/>
        </w:rPr>
        <w:tab/>
        <w:t xml:space="preserve">División de </w:t>
      </w:r>
      <w:proofErr w:type="spellStart"/>
      <w:r w:rsidRPr="0087507A">
        <w:rPr>
          <w:szCs w:val="18"/>
        </w:rPr>
        <w:t>Atención</w:t>
      </w:r>
      <w:proofErr w:type="spellEnd"/>
      <w:r w:rsidRPr="0087507A">
        <w:rPr>
          <w:szCs w:val="18"/>
        </w:rPr>
        <w:t xml:space="preserve"> Primaria de </w:t>
      </w:r>
      <w:proofErr w:type="spellStart"/>
      <w:r w:rsidRPr="0087507A">
        <w:rPr>
          <w:szCs w:val="18"/>
        </w:rPr>
        <w:t>Salud</w:t>
      </w:r>
      <w:proofErr w:type="spellEnd"/>
      <w:r w:rsidRPr="0087507A">
        <w:rPr>
          <w:szCs w:val="18"/>
        </w:rPr>
        <w:t>.</w:t>
      </w:r>
    </w:p>
  </w:footnote>
  <w:footnote w:id="111">
    <w:p w:rsidR="00F20A3B" w:rsidRPr="0087507A" w:rsidRDefault="00F20A3B" w:rsidP="006005E3">
      <w:pPr>
        <w:pStyle w:val="FootnoteText"/>
        <w:rPr>
          <w:szCs w:val="18"/>
        </w:rPr>
      </w:pPr>
      <w:r w:rsidRPr="0087507A">
        <w:rPr>
          <w:szCs w:val="18"/>
        </w:rPr>
        <w:tab/>
      </w:r>
      <w:r w:rsidRPr="0090647C">
        <w:rPr>
          <w:rStyle w:val="FootnoteReference"/>
        </w:rPr>
        <w:footnoteRef/>
      </w:r>
      <w:r w:rsidRPr="0087507A">
        <w:rPr>
          <w:szCs w:val="18"/>
        </w:rPr>
        <w:tab/>
        <w:t xml:space="preserve">Que </w:t>
      </w:r>
      <w:proofErr w:type="spellStart"/>
      <w:r w:rsidRPr="0087507A">
        <w:rPr>
          <w:szCs w:val="18"/>
        </w:rPr>
        <w:t>continuaron</w:t>
      </w:r>
      <w:proofErr w:type="spellEnd"/>
      <w:r w:rsidRPr="0087507A">
        <w:rPr>
          <w:szCs w:val="18"/>
        </w:rPr>
        <w:t xml:space="preserve"> </w:t>
      </w:r>
      <w:proofErr w:type="spellStart"/>
      <w:r w:rsidRPr="0087507A">
        <w:rPr>
          <w:szCs w:val="18"/>
        </w:rPr>
        <w:t>siendo</w:t>
      </w:r>
      <w:proofErr w:type="spellEnd"/>
      <w:r w:rsidRPr="0087507A">
        <w:rPr>
          <w:szCs w:val="18"/>
        </w:rPr>
        <w:t xml:space="preserve"> </w:t>
      </w:r>
      <w:proofErr w:type="spellStart"/>
      <w:r w:rsidRPr="0087507A">
        <w:rPr>
          <w:szCs w:val="18"/>
        </w:rPr>
        <w:t>tramitadas</w:t>
      </w:r>
      <w:proofErr w:type="spellEnd"/>
      <w:r w:rsidRPr="0087507A">
        <w:rPr>
          <w:szCs w:val="18"/>
        </w:rPr>
        <w:t xml:space="preserve"> y </w:t>
      </w:r>
      <w:proofErr w:type="spellStart"/>
      <w:r w:rsidRPr="0087507A">
        <w:rPr>
          <w:szCs w:val="18"/>
        </w:rPr>
        <w:t>otorgadas</w:t>
      </w:r>
      <w:proofErr w:type="spellEnd"/>
      <w:r w:rsidRPr="0087507A">
        <w:rPr>
          <w:szCs w:val="18"/>
        </w:rPr>
        <w:t xml:space="preserve"> </w:t>
      </w:r>
      <w:proofErr w:type="spellStart"/>
      <w:r w:rsidRPr="0087507A">
        <w:rPr>
          <w:szCs w:val="18"/>
        </w:rPr>
        <w:t>conforme</w:t>
      </w:r>
      <w:proofErr w:type="spellEnd"/>
      <w:r w:rsidRPr="0087507A">
        <w:rPr>
          <w:szCs w:val="18"/>
        </w:rPr>
        <w:t xml:space="preserve"> a la </w:t>
      </w:r>
      <w:proofErr w:type="spellStart"/>
      <w:r w:rsidRPr="0087507A">
        <w:rPr>
          <w:szCs w:val="18"/>
        </w:rPr>
        <w:t>normativa</w:t>
      </w:r>
      <w:proofErr w:type="spellEnd"/>
      <w:r w:rsidRPr="0087507A">
        <w:rPr>
          <w:szCs w:val="18"/>
        </w:rPr>
        <w:t>.</w:t>
      </w:r>
    </w:p>
  </w:footnote>
  <w:footnote w:id="112">
    <w:p w:rsidR="00F20A3B" w:rsidRPr="00C275D6" w:rsidRDefault="00F20A3B" w:rsidP="006005E3">
      <w:pPr>
        <w:pStyle w:val="FootnoteText"/>
      </w:pPr>
      <w:r>
        <w:tab/>
      </w:r>
      <w:r w:rsidRPr="0090647C">
        <w:rPr>
          <w:rStyle w:val="FootnoteReference"/>
        </w:rPr>
        <w:footnoteRef/>
      </w:r>
      <w:r>
        <w:tab/>
      </w:r>
      <w:proofErr w:type="spellStart"/>
      <w:r w:rsidRPr="00C275D6">
        <w:t>Decreto</w:t>
      </w:r>
      <w:proofErr w:type="spellEnd"/>
      <w:r w:rsidRPr="00C275D6">
        <w:t xml:space="preserve"> </w:t>
      </w:r>
      <w:proofErr w:type="spellStart"/>
      <w:r w:rsidRPr="00C275D6">
        <w:t>Exento</w:t>
      </w:r>
      <w:proofErr w:type="spellEnd"/>
      <w:r w:rsidRPr="00C275D6">
        <w:t xml:space="preserve"> </w:t>
      </w:r>
      <w:proofErr w:type="spellStart"/>
      <w:r w:rsidRPr="00C275D6">
        <w:t>núm</w:t>
      </w:r>
      <w:proofErr w:type="spellEnd"/>
      <w:r w:rsidRPr="00C275D6">
        <w:t>. 2821 de 2008.</w:t>
      </w:r>
    </w:p>
  </w:footnote>
  <w:footnote w:id="113">
    <w:p w:rsidR="00F20A3B" w:rsidRPr="00E90A34" w:rsidRDefault="00F20A3B" w:rsidP="006005E3">
      <w:pPr>
        <w:pStyle w:val="FootnoteText"/>
      </w:pPr>
      <w:r>
        <w:tab/>
      </w:r>
      <w:r w:rsidRPr="0090647C">
        <w:rPr>
          <w:rStyle w:val="FootnoteReference"/>
        </w:rPr>
        <w:footnoteRef/>
      </w:r>
      <w:r>
        <w:tab/>
      </w:r>
      <w:r w:rsidRPr="00E90A34">
        <w:t xml:space="preserve">Art. 33 bis Ley de </w:t>
      </w:r>
      <w:proofErr w:type="spellStart"/>
      <w:r w:rsidRPr="00E90A34">
        <w:t>Extranjería</w:t>
      </w:r>
      <w:proofErr w:type="spellEnd"/>
      <w:r w:rsidRPr="00E90A34">
        <w:t>.</w:t>
      </w:r>
    </w:p>
  </w:footnote>
  <w:footnote w:id="114">
    <w:p w:rsidR="00F20A3B" w:rsidRPr="00BD4F49" w:rsidRDefault="00F20A3B" w:rsidP="006005E3">
      <w:pPr>
        <w:pStyle w:val="FootnoteText"/>
      </w:pPr>
      <w:r>
        <w:tab/>
      </w:r>
      <w:r w:rsidRPr="0090647C">
        <w:rPr>
          <w:rStyle w:val="FootnoteReference"/>
        </w:rPr>
        <w:footnoteRef/>
      </w:r>
      <w:r w:rsidRPr="00BD4F49">
        <w:t xml:space="preserve"> </w:t>
      </w:r>
      <w:r>
        <w:tab/>
      </w:r>
      <w:proofErr w:type="spellStart"/>
      <w:r w:rsidRPr="00013505">
        <w:rPr>
          <w:szCs w:val="18"/>
        </w:rPr>
        <w:t>Tipificado</w:t>
      </w:r>
      <w:proofErr w:type="spellEnd"/>
      <w:r w:rsidRPr="00BD4F49">
        <w:t xml:space="preserve"> </w:t>
      </w:r>
      <w:proofErr w:type="spellStart"/>
      <w:r w:rsidRPr="00BD4F49">
        <w:t>en</w:t>
      </w:r>
      <w:proofErr w:type="spellEnd"/>
      <w:r w:rsidRPr="00BD4F49">
        <w:t xml:space="preserve"> el </w:t>
      </w:r>
      <w:proofErr w:type="spellStart"/>
      <w:r w:rsidRPr="00BD4F49">
        <w:t>artículo</w:t>
      </w:r>
      <w:proofErr w:type="spellEnd"/>
      <w:r w:rsidRPr="00BD4F49">
        <w:t xml:space="preserve"> 411 </w:t>
      </w:r>
      <w:r w:rsidRPr="00BD4F49">
        <w:rPr>
          <w:i/>
          <w:iCs/>
        </w:rPr>
        <w:t>bis</w:t>
      </w:r>
      <w:r w:rsidRPr="00BD4F49">
        <w:t xml:space="preserve"> del CP </w:t>
      </w:r>
      <w:proofErr w:type="spellStart"/>
      <w:r w:rsidRPr="00BD4F49">
        <w:t>en</w:t>
      </w:r>
      <w:proofErr w:type="spellEnd"/>
      <w:r w:rsidRPr="00BD4F49">
        <w:t xml:space="preserve"> el </w:t>
      </w:r>
      <w:proofErr w:type="spellStart"/>
      <w:r w:rsidRPr="00BD4F49">
        <w:t>año</w:t>
      </w:r>
      <w:proofErr w:type="spellEnd"/>
      <w:r w:rsidRPr="00BD4F49">
        <w:t xml:space="preserve"> 2011.</w:t>
      </w:r>
    </w:p>
  </w:footnote>
  <w:footnote w:id="115">
    <w:p w:rsidR="00F20A3B" w:rsidRPr="00937C41" w:rsidRDefault="00F20A3B" w:rsidP="006005E3">
      <w:pPr>
        <w:pStyle w:val="FootnoteText"/>
      </w:pPr>
      <w:r>
        <w:tab/>
      </w:r>
      <w:r w:rsidRPr="0090647C">
        <w:rPr>
          <w:rStyle w:val="FootnoteReference"/>
        </w:rPr>
        <w:footnoteRef/>
      </w:r>
      <w:r w:rsidRPr="00937C41">
        <w:t xml:space="preserve"> </w:t>
      </w:r>
      <w:r>
        <w:tab/>
      </w:r>
      <w:r w:rsidRPr="00E33615">
        <w:rPr>
          <w:szCs w:val="18"/>
        </w:rPr>
        <w:t>Este</w:t>
      </w:r>
      <w:r w:rsidRPr="00937C41">
        <w:rPr>
          <w:szCs w:val="18"/>
        </w:rPr>
        <w:t xml:space="preserve"> </w:t>
      </w:r>
      <w:proofErr w:type="spellStart"/>
      <w:r w:rsidRPr="00937C41">
        <w:rPr>
          <w:szCs w:val="18"/>
        </w:rPr>
        <w:t>último</w:t>
      </w:r>
      <w:proofErr w:type="spellEnd"/>
      <w:r w:rsidRPr="00937C41">
        <w:rPr>
          <w:szCs w:val="18"/>
        </w:rPr>
        <w:t xml:space="preserve"> </w:t>
      </w:r>
      <w:proofErr w:type="spellStart"/>
      <w:r w:rsidRPr="00937C41">
        <w:rPr>
          <w:szCs w:val="18"/>
        </w:rPr>
        <w:t>documento</w:t>
      </w:r>
      <w:proofErr w:type="spellEnd"/>
      <w:r w:rsidRPr="00937C41">
        <w:rPr>
          <w:szCs w:val="18"/>
        </w:rPr>
        <w:t xml:space="preserve"> </w:t>
      </w:r>
      <w:proofErr w:type="spellStart"/>
      <w:r w:rsidRPr="00937C41">
        <w:rPr>
          <w:szCs w:val="18"/>
        </w:rPr>
        <w:t>será</w:t>
      </w:r>
      <w:proofErr w:type="spellEnd"/>
      <w:r w:rsidRPr="00937C41">
        <w:rPr>
          <w:szCs w:val="18"/>
        </w:rPr>
        <w:t xml:space="preserve"> </w:t>
      </w:r>
      <w:proofErr w:type="spellStart"/>
      <w:r w:rsidRPr="00937C41">
        <w:rPr>
          <w:szCs w:val="18"/>
        </w:rPr>
        <w:t>anexado</w:t>
      </w:r>
      <w:proofErr w:type="spellEnd"/>
      <w:r w:rsidRPr="00937C41">
        <w:rPr>
          <w:szCs w:val="18"/>
        </w:rPr>
        <w:t xml:space="preserve"> al plan de </w:t>
      </w:r>
      <w:proofErr w:type="spellStart"/>
      <w:r w:rsidRPr="00937C41">
        <w:rPr>
          <w:szCs w:val="18"/>
        </w:rPr>
        <w:t>acción</w:t>
      </w:r>
      <w:proofErr w:type="spellEnd"/>
      <w:r w:rsidRPr="00937C41">
        <w:rPr>
          <w:szCs w:val="18"/>
        </w:rPr>
        <w:t xml:space="preserve"> 2019-2022, para ser </w:t>
      </w:r>
      <w:proofErr w:type="spellStart"/>
      <w:r w:rsidRPr="00937C41">
        <w:rPr>
          <w:szCs w:val="18"/>
        </w:rPr>
        <w:t>valid</w:t>
      </w:r>
      <w:r>
        <w:rPr>
          <w:szCs w:val="18"/>
        </w:rPr>
        <w:t>ado</w:t>
      </w:r>
      <w:proofErr w:type="spellEnd"/>
      <w:r>
        <w:rPr>
          <w:szCs w:val="18"/>
        </w:rPr>
        <w:t xml:space="preserve"> por los </w:t>
      </w:r>
      <w:proofErr w:type="spellStart"/>
      <w:r>
        <w:rPr>
          <w:szCs w:val="18"/>
        </w:rPr>
        <w:t>Servicios</w:t>
      </w:r>
      <w:proofErr w:type="spellEnd"/>
      <w:r>
        <w:rPr>
          <w:szCs w:val="18"/>
        </w:rPr>
        <w:t xml:space="preserve"> </w:t>
      </w:r>
      <w:proofErr w:type="spellStart"/>
      <w:r>
        <w:rPr>
          <w:szCs w:val="18"/>
        </w:rPr>
        <w:t>cuando</w:t>
      </w:r>
      <w:proofErr w:type="spellEnd"/>
      <w:r>
        <w:rPr>
          <w:szCs w:val="18"/>
        </w:rPr>
        <w:t xml:space="preserve"> se </w:t>
      </w:r>
      <w:proofErr w:type="spellStart"/>
      <w:r w:rsidRPr="00937C41">
        <w:rPr>
          <w:szCs w:val="18"/>
        </w:rPr>
        <w:t>valide</w:t>
      </w:r>
      <w:proofErr w:type="spellEnd"/>
      <w:r w:rsidRPr="00937C41">
        <w:rPr>
          <w:szCs w:val="18"/>
        </w:rPr>
        <w:t xml:space="preserve"> el nuevo plan de </w:t>
      </w:r>
      <w:proofErr w:type="spellStart"/>
      <w:r w:rsidRPr="00937C41">
        <w:rPr>
          <w:szCs w:val="18"/>
        </w:rPr>
        <w:t>acción</w:t>
      </w:r>
      <w:proofErr w:type="spellEnd"/>
      <w:r w:rsidRPr="00937C41">
        <w:rPr>
          <w:szCs w:val="18"/>
        </w:rPr>
        <w:t xml:space="preserve">, </w:t>
      </w:r>
      <w:proofErr w:type="spellStart"/>
      <w:r w:rsidRPr="00937C41">
        <w:rPr>
          <w:szCs w:val="18"/>
        </w:rPr>
        <w:t>en</w:t>
      </w:r>
      <w:proofErr w:type="spellEnd"/>
      <w:r w:rsidRPr="00937C41">
        <w:rPr>
          <w:szCs w:val="18"/>
        </w:rPr>
        <w:t xml:space="preserve"> el que se </w:t>
      </w:r>
      <w:proofErr w:type="spellStart"/>
      <w:r w:rsidRPr="00937C41">
        <w:rPr>
          <w:szCs w:val="18"/>
        </w:rPr>
        <w:t>encuentra</w:t>
      </w:r>
      <w:proofErr w:type="spellEnd"/>
      <w:r w:rsidRPr="00937C41">
        <w:rPr>
          <w:szCs w:val="18"/>
        </w:rPr>
        <w:t xml:space="preserve"> </w:t>
      </w:r>
      <w:proofErr w:type="spellStart"/>
      <w:r w:rsidRPr="00937C41">
        <w:rPr>
          <w:szCs w:val="18"/>
        </w:rPr>
        <w:t>trabajando</w:t>
      </w:r>
      <w:proofErr w:type="spellEnd"/>
      <w:r w:rsidRPr="00937C41">
        <w:rPr>
          <w:szCs w:val="18"/>
        </w:rPr>
        <w:t xml:space="preserve"> </w:t>
      </w:r>
      <w:proofErr w:type="spellStart"/>
      <w:r w:rsidRPr="00937C41">
        <w:rPr>
          <w:szCs w:val="18"/>
        </w:rPr>
        <w:t>actualmente</w:t>
      </w:r>
      <w:proofErr w:type="spellEnd"/>
      <w:r w:rsidRPr="00937C41">
        <w:rPr>
          <w:szCs w:val="18"/>
        </w:rPr>
        <w:t xml:space="preserve"> la </w:t>
      </w:r>
      <w:proofErr w:type="spellStart"/>
      <w:r w:rsidRPr="00937C41">
        <w:rPr>
          <w:szCs w:val="18"/>
        </w:rPr>
        <w:t>Secretaría</w:t>
      </w:r>
      <w:proofErr w:type="spellEnd"/>
      <w:r w:rsidRPr="00937C41">
        <w:rPr>
          <w:szCs w:val="18"/>
        </w:rPr>
        <w:t xml:space="preserve"> </w:t>
      </w:r>
      <w:proofErr w:type="spellStart"/>
      <w:r w:rsidRPr="00937C41">
        <w:rPr>
          <w:szCs w:val="18"/>
        </w:rPr>
        <w:t>Ejecutiva</w:t>
      </w:r>
      <w:proofErr w:type="spellEnd"/>
      <w:r w:rsidRPr="00937C41">
        <w:rPr>
          <w:szCs w:val="18"/>
        </w:rPr>
        <w:t xml:space="preserve"> de la Mesa.</w:t>
      </w:r>
    </w:p>
  </w:footnote>
  <w:footnote w:id="116">
    <w:p w:rsidR="00F20A3B" w:rsidRPr="00C275D6" w:rsidRDefault="00F20A3B" w:rsidP="006005E3">
      <w:pPr>
        <w:pStyle w:val="FootnoteText"/>
      </w:pPr>
      <w:r>
        <w:tab/>
      </w:r>
      <w:r w:rsidRPr="0090647C">
        <w:rPr>
          <w:rStyle w:val="FootnoteReference"/>
        </w:rPr>
        <w:footnoteRef/>
      </w:r>
      <w:r w:rsidRPr="00C275D6">
        <w:t xml:space="preserve"> </w:t>
      </w:r>
      <w:r>
        <w:tab/>
      </w:r>
      <w:r w:rsidRPr="00C275D6">
        <w:t xml:space="preserve">A </w:t>
      </w:r>
      <w:proofErr w:type="spellStart"/>
      <w:r w:rsidRPr="00C275D6">
        <w:t>saber</w:t>
      </w:r>
      <w:proofErr w:type="spellEnd"/>
      <w:r w:rsidRPr="00C275D6">
        <w:t xml:space="preserve">: </w:t>
      </w:r>
      <w:proofErr w:type="spellStart"/>
      <w:r w:rsidRPr="00C275D6">
        <w:t>en</w:t>
      </w:r>
      <w:proofErr w:type="spellEnd"/>
      <w:r w:rsidRPr="00C275D6">
        <w:t xml:space="preserve"> mayo de 2015 se </w:t>
      </w:r>
      <w:proofErr w:type="spellStart"/>
      <w:r w:rsidRPr="00C275D6">
        <w:t>suscribió</w:t>
      </w:r>
      <w:proofErr w:type="spellEnd"/>
      <w:r w:rsidRPr="00C275D6">
        <w:t xml:space="preserve"> el </w:t>
      </w:r>
      <w:proofErr w:type="spellStart"/>
      <w:r w:rsidRPr="00C275D6">
        <w:t>Memorándum</w:t>
      </w:r>
      <w:proofErr w:type="spellEnd"/>
      <w:r w:rsidRPr="00C275D6">
        <w:t xml:space="preserve"> de </w:t>
      </w:r>
      <w:proofErr w:type="spellStart"/>
      <w:r w:rsidRPr="00C275D6">
        <w:t>entendimiento</w:t>
      </w:r>
      <w:proofErr w:type="spellEnd"/>
      <w:r w:rsidRPr="00C275D6">
        <w:t xml:space="preserve"> entre el MININT de la </w:t>
      </w:r>
      <w:proofErr w:type="spellStart"/>
      <w:r w:rsidRPr="00C275D6">
        <w:t>República</w:t>
      </w:r>
      <w:proofErr w:type="spellEnd"/>
      <w:r w:rsidRPr="00C275D6">
        <w:t xml:space="preserve"> de Chile y el </w:t>
      </w:r>
      <w:proofErr w:type="spellStart"/>
      <w:r w:rsidRPr="00C275D6">
        <w:t>Ministerio</w:t>
      </w:r>
      <w:proofErr w:type="spellEnd"/>
      <w:r w:rsidRPr="00C275D6">
        <w:t xml:space="preserve"> del Interior de la </w:t>
      </w:r>
      <w:proofErr w:type="spellStart"/>
      <w:r w:rsidRPr="00C275D6">
        <w:t>República</w:t>
      </w:r>
      <w:proofErr w:type="spellEnd"/>
      <w:r w:rsidRPr="00C275D6">
        <w:t xml:space="preserve"> del Ecuador para la </w:t>
      </w:r>
      <w:proofErr w:type="spellStart"/>
      <w:r w:rsidRPr="00C275D6">
        <w:t>prevención</w:t>
      </w:r>
      <w:proofErr w:type="spellEnd"/>
      <w:r w:rsidRPr="00C275D6">
        <w:t xml:space="preserve"> e </w:t>
      </w:r>
      <w:proofErr w:type="spellStart"/>
      <w:r w:rsidRPr="00C275D6">
        <w:t>investigación</w:t>
      </w:r>
      <w:proofErr w:type="spellEnd"/>
      <w:r w:rsidRPr="00C275D6">
        <w:t xml:space="preserve"> del </w:t>
      </w:r>
      <w:proofErr w:type="spellStart"/>
      <w:r w:rsidRPr="00C275D6">
        <w:t>delito</w:t>
      </w:r>
      <w:proofErr w:type="spellEnd"/>
      <w:r w:rsidRPr="00C275D6">
        <w:t xml:space="preserve"> de </w:t>
      </w:r>
      <w:proofErr w:type="spellStart"/>
      <w:r w:rsidRPr="00C275D6">
        <w:t>trata</w:t>
      </w:r>
      <w:proofErr w:type="spellEnd"/>
      <w:r w:rsidRPr="00C275D6">
        <w:t xml:space="preserve"> de personas y la </w:t>
      </w:r>
      <w:proofErr w:type="spellStart"/>
      <w:r w:rsidRPr="00C275D6">
        <w:t>asistencia</w:t>
      </w:r>
      <w:proofErr w:type="spellEnd"/>
      <w:r w:rsidRPr="00C275D6">
        <w:t xml:space="preserve"> y </w:t>
      </w:r>
      <w:proofErr w:type="spellStart"/>
      <w:r w:rsidRPr="00C275D6">
        <w:t>protección</w:t>
      </w:r>
      <w:proofErr w:type="spellEnd"/>
      <w:r w:rsidRPr="00C275D6">
        <w:t xml:space="preserve"> de sus </w:t>
      </w:r>
      <w:proofErr w:type="spellStart"/>
      <w:r w:rsidRPr="00C275D6">
        <w:t>víctimas</w:t>
      </w:r>
      <w:proofErr w:type="spellEnd"/>
      <w:r w:rsidRPr="00C275D6">
        <w:t xml:space="preserve">, </w:t>
      </w:r>
      <w:proofErr w:type="spellStart"/>
      <w:r w:rsidRPr="00C275D6">
        <w:t>aprobándose</w:t>
      </w:r>
      <w:proofErr w:type="spellEnd"/>
      <w:r w:rsidRPr="00C275D6">
        <w:t xml:space="preserve"> </w:t>
      </w:r>
      <w:proofErr w:type="spellStart"/>
      <w:r w:rsidRPr="00C275D6">
        <w:t>en</w:t>
      </w:r>
      <w:proofErr w:type="spellEnd"/>
      <w:r w:rsidRPr="00C275D6">
        <w:t xml:space="preserve"> </w:t>
      </w:r>
      <w:proofErr w:type="spellStart"/>
      <w:r w:rsidRPr="00C275D6">
        <w:t>octubre</w:t>
      </w:r>
      <w:proofErr w:type="spellEnd"/>
      <w:r w:rsidRPr="00C275D6">
        <w:t xml:space="preserve"> de 2018 el plan </w:t>
      </w:r>
      <w:proofErr w:type="spellStart"/>
      <w:r w:rsidRPr="00C275D6">
        <w:t>binacional</w:t>
      </w:r>
      <w:proofErr w:type="spellEnd"/>
      <w:r w:rsidRPr="00C275D6">
        <w:t xml:space="preserve"> de </w:t>
      </w:r>
      <w:proofErr w:type="spellStart"/>
      <w:r w:rsidRPr="00C275D6">
        <w:t>implementación</w:t>
      </w:r>
      <w:proofErr w:type="spellEnd"/>
      <w:r w:rsidRPr="00C275D6">
        <w:t xml:space="preserve"> del </w:t>
      </w:r>
      <w:proofErr w:type="spellStart"/>
      <w:r w:rsidRPr="00C275D6">
        <w:t>mismo</w:t>
      </w:r>
      <w:proofErr w:type="spellEnd"/>
      <w:r w:rsidRPr="00C275D6">
        <w:t xml:space="preserve"> para el </w:t>
      </w:r>
      <w:proofErr w:type="spellStart"/>
      <w:r w:rsidRPr="00C275D6">
        <w:t>periodo</w:t>
      </w:r>
      <w:proofErr w:type="spellEnd"/>
      <w:r w:rsidRPr="00C275D6">
        <w:t xml:space="preserve"> 2018-2019. </w:t>
      </w:r>
      <w:proofErr w:type="spellStart"/>
      <w:r w:rsidRPr="00C275D6">
        <w:t>En</w:t>
      </w:r>
      <w:proofErr w:type="spellEnd"/>
      <w:r w:rsidRPr="00C275D6">
        <w:t xml:space="preserve"> el </w:t>
      </w:r>
      <w:proofErr w:type="spellStart"/>
      <w:r w:rsidRPr="00C275D6">
        <w:t>mismo</w:t>
      </w:r>
      <w:proofErr w:type="spellEnd"/>
      <w:r w:rsidRPr="00C275D6">
        <w:t xml:space="preserve"> </w:t>
      </w:r>
      <w:proofErr w:type="spellStart"/>
      <w:r w:rsidRPr="00C275D6">
        <w:t>sentido</w:t>
      </w:r>
      <w:proofErr w:type="spellEnd"/>
      <w:r w:rsidRPr="00C275D6">
        <w:t xml:space="preserve">, </w:t>
      </w:r>
      <w:proofErr w:type="spellStart"/>
      <w:r w:rsidRPr="00C275D6">
        <w:t>en</w:t>
      </w:r>
      <w:proofErr w:type="spellEnd"/>
      <w:r w:rsidRPr="00C275D6">
        <w:t xml:space="preserve"> </w:t>
      </w:r>
      <w:proofErr w:type="spellStart"/>
      <w:r w:rsidRPr="00C275D6">
        <w:t>julio</w:t>
      </w:r>
      <w:proofErr w:type="spellEnd"/>
      <w:r w:rsidRPr="00C275D6">
        <w:t xml:space="preserve"> del </w:t>
      </w:r>
      <w:proofErr w:type="spellStart"/>
      <w:r w:rsidRPr="00C275D6">
        <w:t>año</w:t>
      </w:r>
      <w:proofErr w:type="spellEnd"/>
      <w:r w:rsidRPr="00C275D6">
        <w:t xml:space="preserve"> 2017 se </w:t>
      </w:r>
      <w:proofErr w:type="spellStart"/>
      <w:r w:rsidRPr="00C275D6">
        <w:t>suscribió</w:t>
      </w:r>
      <w:proofErr w:type="spellEnd"/>
      <w:r w:rsidRPr="00C275D6">
        <w:t xml:space="preserve"> el </w:t>
      </w:r>
      <w:r>
        <w:t>“</w:t>
      </w:r>
      <w:proofErr w:type="spellStart"/>
      <w:r w:rsidRPr="00C275D6">
        <w:t>Acuerdo</w:t>
      </w:r>
      <w:proofErr w:type="spellEnd"/>
      <w:r w:rsidRPr="00C275D6">
        <w:t xml:space="preserve"> entre la </w:t>
      </w:r>
      <w:proofErr w:type="spellStart"/>
      <w:r w:rsidRPr="00C275D6">
        <w:t>República</w:t>
      </w:r>
      <w:proofErr w:type="spellEnd"/>
      <w:r w:rsidRPr="00C275D6">
        <w:t xml:space="preserve"> de Chile y la </w:t>
      </w:r>
      <w:proofErr w:type="spellStart"/>
      <w:r w:rsidRPr="00C275D6">
        <w:t>República</w:t>
      </w:r>
      <w:proofErr w:type="spellEnd"/>
      <w:r w:rsidRPr="00C275D6">
        <w:t xml:space="preserve"> del Perú para </w:t>
      </w:r>
      <w:proofErr w:type="spellStart"/>
      <w:r w:rsidRPr="00C275D6">
        <w:t>fortalecer</w:t>
      </w:r>
      <w:proofErr w:type="spellEnd"/>
      <w:r w:rsidRPr="00C275D6">
        <w:t xml:space="preserve"> la </w:t>
      </w:r>
      <w:proofErr w:type="spellStart"/>
      <w:r w:rsidRPr="00C275D6">
        <w:t>lucha</w:t>
      </w:r>
      <w:proofErr w:type="spellEnd"/>
      <w:r w:rsidRPr="00C275D6">
        <w:t xml:space="preserve"> contra la </w:t>
      </w:r>
      <w:proofErr w:type="spellStart"/>
      <w:r w:rsidRPr="00C275D6">
        <w:t>trata</w:t>
      </w:r>
      <w:proofErr w:type="spellEnd"/>
      <w:r w:rsidRPr="00C275D6">
        <w:t xml:space="preserve"> de personas, el </w:t>
      </w:r>
      <w:proofErr w:type="spellStart"/>
      <w:r w:rsidRPr="00C275D6">
        <w:t>tráfico</w:t>
      </w:r>
      <w:proofErr w:type="spellEnd"/>
      <w:r w:rsidRPr="00C275D6">
        <w:t xml:space="preserve"> </w:t>
      </w:r>
      <w:proofErr w:type="spellStart"/>
      <w:r w:rsidRPr="00C275D6">
        <w:t>ilícito</w:t>
      </w:r>
      <w:proofErr w:type="spellEnd"/>
      <w:r w:rsidRPr="00C275D6">
        <w:t xml:space="preserve"> de </w:t>
      </w:r>
      <w:proofErr w:type="spellStart"/>
      <w:r w:rsidRPr="00C275D6">
        <w:t>migrantes</w:t>
      </w:r>
      <w:proofErr w:type="spellEnd"/>
      <w:r w:rsidRPr="00C275D6">
        <w:t xml:space="preserve"> y los </w:t>
      </w:r>
      <w:proofErr w:type="spellStart"/>
      <w:r w:rsidRPr="00C275D6">
        <w:t>delitos</w:t>
      </w:r>
      <w:proofErr w:type="spellEnd"/>
      <w:r w:rsidRPr="00C275D6">
        <w:t xml:space="preserve"> </w:t>
      </w:r>
      <w:proofErr w:type="spellStart"/>
      <w:r w:rsidRPr="00C275D6">
        <w:t>conexos</w:t>
      </w:r>
      <w:proofErr w:type="spellEnd"/>
      <w:r>
        <w:t>”</w:t>
      </w:r>
      <w:r w:rsidRPr="00C275D6">
        <w:t xml:space="preserve">, </w:t>
      </w:r>
      <w:proofErr w:type="spellStart"/>
      <w:r w:rsidRPr="00C275D6">
        <w:t>aprobándose</w:t>
      </w:r>
      <w:proofErr w:type="spellEnd"/>
      <w:r w:rsidRPr="00C275D6">
        <w:t xml:space="preserve"> </w:t>
      </w:r>
      <w:proofErr w:type="spellStart"/>
      <w:r w:rsidRPr="00C275D6">
        <w:t>en</w:t>
      </w:r>
      <w:proofErr w:type="spellEnd"/>
      <w:r w:rsidRPr="00C275D6">
        <w:t xml:space="preserve"> 2018 el plan </w:t>
      </w:r>
      <w:proofErr w:type="spellStart"/>
      <w:r w:rsidRPr="00C275D6">
        <w:t>binacional</w:t>
      </w:r>
      <w:proofErr w:type="spellEnd"/>
      <w:r w:rsidRPr="00C275D6">
        <w:t xml:space="preserve"> de </w:t>
      </w:r>
      <w:proofErr w:type="spellStart"/>
      <w:r w:rsidRPr="00C275D6">
        <w:t>trabajo</w:t>
      </w:r>
      <w:proofErr w:type="spellEnd"/>
      <w:r w:rsidRPr="00C275D6">
        <w:t xml:space="preserve"> entre ambos </w:t>
      </w:r>
      <w:proofErr w:type="spellStart"/>
      <w:r w:rsidRPr="00C275D6">
        <w:t>países</w:t>
      </w:r>
      <w:proofErr w:type="spellEnd"/>
      <w:r w:rsidRPr="00C275D6">
        <w:t xml:space="preserve">. </w:t>
      </w:r>
      <w:proofErr w:type="spellStart"/>
      <w:r w:rsidRPr="00C275D6">
        <w:t>Asimismo</w:t>
      </w:r>
      <w:proofErr w:type="spellEnd"/>
      <w:r w:rsidRPr="00C275D6">
        <w:t xml:space="preserve">, </w:t>
      </w:r>
      <w:proofErr w:type="spellStart"/>
      <w:r w:rsidRPr="00C275D6">
        <w:t>durante</w:t>
      </w:r>
      <w:proofErr w:type="spellEnd"/>
      <w:r w:rsidRPr="00C275D6">
        <w:t xml:space="preserve"> el </w:t>
      </w:r>
      <w:proofErr w:type="spellStart"/>
      <w:r w:rsidRPr="00C275D6">
        <w:t>año</w:t>
      </w:r>
      <w:proofErr w:type="spellEnd"/>
      <w:r w:rsidRPr="00C275D6">
        <w:t xml:space="preserve"> 2018 el plan de </w:t>
      </w:r>
      <w:proofErr w:type="spellStart"/>
      <w:r w:rsidRPr="00C275D6">
        <w:t>trabajo</w:t>
      </w:r>
      <w:proofErr w:type="spellEnd"/>
      <w:r w:rsidRPr="00C275D6">
        <w:t xml:space="preserve"> </w:t>
      </w:r>
      <w:proofErr w:type="spellStart"/>
      <w:r w:rsidRPr="00C275D6">
        <w:t>desarrollado</w:t>
      </w:r>
      <w:proofErr w:type="spellEnd"/>
      <w:r w:rsidRPr="00C275D6">
        <w:t xml:space="preserve"> </w:t>
      </w:r>
      <w:proofErr w:type="spellStart"/>
      <w:r w:rsidRPr="00C275D6">
        <w:t>en</w:t>
      </w:r>
      <w:proofErr w:type="spellEnd"/>
      <w:r w:rsidRPr="00C275D6">
        <w:t xml:space="preserve"> el </w:t>
      </w:r>
      <w:proofErr w:type="spellStart"/>
      <w:r w:rsidRPr="00C275D6">
        <w:t>marco</w:t>
      </w:r>
      <w:proofErr w:type="spellEnd"/>
      <w:r w:rsidRPr="00C275D6">
        <w:t xml:space="preserve"> del </w:t>
      </w:r>
      <w:r>
        <w:t>“</w:t>
      </w:r>
      <w:proofErr w:type="spellStart"/>
      <w:r w:rsidRPr="00C275D6">
        <w:t>Memorando</w:t>
      </w:r>
      <w:proofErr w:type="spellEnd"/>
      <w:r w:rsidRPr="00C275D6">
        <w:t xml:space="preserve"> de </w:t>
      </w:r>
      <w:proofErr w:type="spellStart"/>
      <w:r w:rsidRPr="00C275D6">
        <w:t>entendimiento</w:t>
      </w:r>
      <w:proofErr w:type="spellEnd"/>
      <w:r w:rsidRPr="00C275D6">
        <w:t xml:space="preserve"> entre la </w:t>
      </w:r>
      <w:proofErr w:type="spellStart"/>
      <w:r w:rsidRPr="00C275D6">
        <w:t>República</w:t>
      </w:r>
      <w:proofErr w:type="spellEnd"/>
      <w:r w:rsidRPr="00C275D6">
        <w:t xml:space="preserve"> de Chile y la </w:t>
      </w:r>
      <w:proofErr w:type="spellStart"/>
      <w:r w:rsidRPr="00C275D6">
        <w:t>República</w:t>
      </w:r>
      <w:proofErr w:type="spellEnd"/>
      <w:r w:rsidRPr="00C275D6">
        <w:t xml:space="preserve"> de Colombia </w:t>
      </w:r>
      <w:proofErr w:type="spellStart"/>
      <w:r w:rsidRPr="00C275D6">
        <w:t>sobre</w:t>
      </w:r>
      <w:proofErr w:type="spellEnd"/>
      <w:r w:rsidRPr="00C275D6">
        <w:t xml:space="preserve"> </w:t>
      </w:r>
      <w:proofErr w:type="spellStart"/>
      <w:r w:rsidRPr="00C275D6">
        <w:t>cooperación</w:t>
      </w:r>
      <w:proofErr w:type="spellEnd"/>
      <w:r w:rsidRPr="00C275D6">
        <w:t xml:space="preserve"> </w:t>
      </w:r>
      <w:proofErr w:type="spellStart"/>
      <w:r w:rsidRPr="00C275D6">
        <w:t>en</w:t>
      </w:r>
      <w:proofErr w:type="spellEnd"/>
      <w:r w:rsidRPr="00C275D6">
        <w:t xml:space="preserve"> la </w:t>
      </w:r>
      <w:proofErr w:type="spellStart"/>
      <w:r w:rsidRPr="00C275D6">
        <w:t>prevención</w:t>
      </w:r>
      <w:proofErr w:type="spellEnd"/>
      <w:r w:rsidRPr="00C275D6">
        <w:t xml:space="preserve"> y control de </w:t>
      </w:r>
      <w:proofErr w:type="spellStart"/>
      <w:r w:rsidRPr="00C275D6">
        <w:t>trata</w:t>
      </w:r>
      <w:proofErr w:type="spellEnd"/>
      <w:r w:rsidRPr="00C275D6">
        <w:t xml:space="preserve"> de personas y </w:t>
      </w:r>
      <w:proofErr w:type="spellStart"/>
      <w:r w:rsidRPr="00C275D6">
        <w:t>tráfico</w:t>
      </w:r>
      <w:proofErr w:type="spellEnd"/>
      <w:r w:rsidRPr="00C275D6">
        <w:t xml:space="preserve"> </w:t>
      </w:r>
      <w:proofErr w:type="spellStart"/>
      <w:r w:rsidRPr="00C275D6">
        <w:t>ilícito</w:t>
      </w:r>
      <w:proofErr w:type="spellEnd"/>
      <w:r w:rsidRPr="00C275D6">
        <w:t xml:space="preserve"> de </w:t>
      </w:r>
      <w:proofErr w:type="spellStart"/>
      <w:r w:rsidRPr="00C275D6">
        <w:t>migrantes</w:t>
      </w:r>
      <w:proofErr w:type="spellEnd"/>
      <w:r>
        <w:t>”</w:t>
      </w:r>
      <w:r w:rsidRPr="00C275D6">
        <w:t xml:space="preserve">, </w:t>
      </w:r>
      <w:proofErr w:type="spellStart"/>
      <w:r w:rsidRPr="00C275D6">
        <w:t>estuvo</w:t>
      </w:r>
      <w:proofErr w:type="spellEnd"/>
      <w:r w:rsidRPr="00C275D6">
        <w:t xml:space="preserve"> </w:t>
      </w:r>
      <w:proofErr w:type="spellStart"/>
      <w:r w:rsidRPr="00C275D6">
        <w:t>enfocado</w:t>
      </w:r>
      <w:proofErr w:type="spellEnd"/>
      <w:r w:rsidRPr="00C275D6">
        <w:t xml:space="preserve"> </w:t>
      </w:r>
      <w:proofErr w:type="spellStart"/>
      <w:r w:rsidRPr="00C275D6">
        <w:t>en</w:t>
      </w:r>
      <w:proofErr w:type="spellEnd"/>
      <w:r w:rsidRPr="00C275D6">
        <w:t xml:space="preserve"> el </w:t>
      </w:r>
      <w:proofErr w:type="spellStart"/>
      <w:r w:rsidRPr="00C275D6">
        <w:t>delito</w:t>
      </w:r>
      <w:proofErr w:type="spellEnd"/>
      <w:r w:rsidRPr="00C275D6">
        <w:t xml:space="preserve"> de </w:t>
      </w:r>
      <w:proofErr w:type="spellStart"/>
      <w:r w:rsidRPr="00C275D6">
        <w:t>trata</w:t>
      </w:r>
      <w:proofErr w:type="spellEnd"/>
      <w:r w:rsidRPr="00C275D6">
        <w:t xml:space="preserve"> de personas. Por </w:t>
      </w:r>
      <w:proofErr w:type="spellStart"/>
      <w:r w:rsidRPr="00C275D6">
        <w:t>último</w:t>
      </w:r>
      <w:proofErr w:type="spellEnd"/>
      <w:r w:rsidRPr="00C275D6">
        <w:t xml:space="preserve">, </w:t>
      </w:r>
      <w:proofErr w:type="spellStart"/>
      <w:r w:rsidRPr="00C275D6">
        <w:t>en</w:t>
      </w:r>
      <w:proofErr w:type="spellEnd"/>
      <w:r w:rsidRPr="00C275D6">
        <w:t xml:space="preserve"> el </w:t>
      </w:r>
      <w:proofErr w:type="spellStart"/>
      <w:r w:rsidRPr="00C275D6">
        <w:t>ámbito</w:t>
      </w:r>
      <w:proofErr w:type="spellEnd"/>
      <w:r w:rsidRPr="00C275D6">
        <w:t xml:space="preserve"> de la </w:t>
      </w:r>
      <w:proofErr w:type="spellStart"/>
      <w:r w:rsidRPr="00C275D6">
        <w:t>cooperación</w:t>
      </w:r>
      <w:proofErr w:type="spellEnd"/>
      <w:r w:rsidRPr="00C275D6">
        <w:t xml:space="preserve"> </w:t>
      </w:r>
      <w:proofErr w:type="spellStart"/>
      <w:r w:rsidRPr="00C275D6">
        <w:t>internacional</w:t>
      </w:r>
      <w:proofErr w:type="spellEnd"/>
      <w:r w:rsidRPr="00C275D6">
        <w:t xml:space="preserve"> contra la </w:t>
      </w:r>
      <w:proofErr w:type="spellStart"/>
      <w:r w:rsidRPr="00C275D6">
        <w:t>trata</w:t>
      </w:r>
      <w:proofErr w:type="spellEnd"/>
      <w:r w:rsidRPr="00C275D6">
        <w:t xml:space="preserve"> de personas, el </w:t>
      </w:r>
      <w:proofErr w:type="spellStart"/>
      <w:r w:rsidRPr="00C275D6">
        <w:t>mes</w:t>
      </w:r>
      <w:proofErr w:type="spellEnd"/>
      <w:r w:rsidRPr="00C275D6">
        <w:t xml:space="preserve"> de </w:t>
      </w:r>
      <w:proofErr w:type="spellStart"/>
      <w:r w:rsidRPr="00C275D6">
        <w:t>agosto</w:t>
      </w:r>
      <w:proofErr w:type="spellEnd"/>
      <w:r w:rsidRPr="00C275D6">
        <w:t xml:space="preserve"> de 2018 se </w:t>
      </w:r>
      <w:proofErr w:type="spellStart"/>
      <w:r w:rsidRPr="00C275D6">
        <w:t>firmó</w:t>
      </w:r>
      <w:proofErr w:type="spellEnd"/>
      <w:r w:rsidRPr="00C275D6">
        <w:t xml:space="preserve"> </w:t>
      </w:r>
      <w:proofErr w:type="spellStart"/>
      <w:r w:rsidRPr="00C275D6">
        <w:t>también</w:t>
      </w:r>
      <w:proofErr w:type="spellEnd"/>
      <w:r w:rsidRPr="00C275D6">
        <w:t xml:space="preserve"> el </w:t>
      </w:r>
      <w:proofErr w:type="spellStart"/>
      <w:r w:rsidRPr="00C275D6">
        <w:t>Memorando</w:t>
      </w:r>
      <w:proofErr w:type="spellEnd"/>
      <w:r w:rsidRPr="00C275D6">
        <w:t xml:space="preserve"> de </w:t>
      </w:r>
      <w:proofErr w:type="spellStart"/>
      <w:r w:rsidRPr="00C275D6">
        <w:t>entendimiento</w:t>
      </w:r>
      <w:proofErr w:type="spellEnd"/>
      <w:r w:rsidRPr="00C275D6">
        <w:t xml:space="preserve"> entre las </w:t>
      </w:r>
      <w:proofErr w:type="spellStart"/>
      <w:r w:rsidRPr="00C275D6">
        <w:t>Repúblicas</w:t>
      </w:r>
      <w:proofErr w:type="spellEnd"/>
      <w:r w:rsidRPr="00C275D6">
        <w:t xml:space="preserve"> de Chile y Argentina.</w:t>
      </w:r>
    </w:p>
  </w:footnote>
  <w:footnote w:id="117">
    <w:p w:rsidR="00F20A3B" w:rsidRPr="00687D2B" w:rsidRDefault="00F20A3B" w:rsidP="006005E3">
      <w:pPr>
        <w:pStyle w:val="FootnoteText"/>
      </w:pPr>
      <w:r>
        <w:tab/>
      </w:r>
      <w:r w:rsidRPr="0090647C">
        <w:rPr>
          <w:rStyle w:val="FootnoteReference"/>
        </w:rPr>
        <w:footnoteRef/>
      </w:r>
      <w:r>
        <w:tab/>
      </w:r>
      <w:r w:rsidRPr="00687D2B">
        <w:t xml:space="preserve">A </w:t>
      </w:r>
      <w:proofErr w:type="spellStart"/>
      <w:r w:rsidRPr="00687D2B">
        <w:t>diciembre</w:t>
      </w:r>
      <w:proofErr w:type="spellEnd"/>
      <w:r w:rsidRPr="00687D2B">
        <w:t xml:space="preserve"> de 2018, las </w:t>
      </w:r>
      <w:proofErr w:type="spellStart"/>
      <w:r w:rsidRPr="00687D2B">
        <w:t>instituciones</w:t>
      </w:r>
      <w:proofErr w:type="spellEnd"/>
      <w:r w:rsidRPr="00687D2B">
        <w:t xml:space="preserve"> que </w:t>
      </w:r>
      <w:proofErr w:type="spellStart"/>
      <w:r w:rsidRPr="00687D2B">
        <w:t>forman</w:t>
      </w:r>
      <w:proofErr w:type="spellEnd"/>
      <w:r w:rsidRPr="00687D2B">
        <w:t xml:space="preserve"> </w:t>
      </w:r>
      <w:proofErr w:type="spellStart"/>
      <w:r w:rsidRPr="00687D2B">
        <w:t>parte</w:t>
      </w:r>
      <w:proofErr w:type="spellEnd"/>
      <w:r w:rsidRPr="00687D2B">
        <w:t xml:space="preserve"> del </w:t>
      </w:r>
      <w:proofErr w:type="spellStart"/>
      <w:r w:rsidRPr="00687D2B">
        <w:t>protocolo</w:t>
      </w:r>
      <w:proofErr w:type="spellEnd"/>
      <w:r w:rsidRPr="00687D2B">
        <w:t xml:space="preserve"> son las </w:t>
      </w:r>
      <w:proofErr w:type="spellStart"/>
      <w:r w:rsidRPr="00687D2B">
        <w:t>siguientes</w:t>
      </w:r>
      <w:proofErr w:type="spellEnd"/>
      <w:r w:rsidRPr="00687D2B">
        <w:t>:</w:t>
      </w:r>
    </w:p>
    <w:p w:rsidR="00F20A3B" w:rsidRPr="00687D2B" w:rsidRDefault="00F20A3B" w:rsidP="00292660">
      <w:pPr>
        <w:pStyle w:val="FootnoteText"/>
        <w:tabs>
          <w:tab w:val="clear" w:pos="1021"/>
          <w:tab w:val="right" w:pos="1276"/>
          <w:tab w:val="left" w:pos="1418"/>
        </w:tabs>
        <w:spacing w:after="60"/>
        <w:ind w:left="1361" w:hanging="1361"/>
      </w:pPr>
      <w:r>
        <w:tab/>
        <w:t>•</w:t>
      </w:r>
      <w:r>
        <w:tab/>
      </w:r>
      <w:proofErr w:type="spellStart"/>
      <w:r w:rsidRPr="00687D2B">
        <w:t>Ministerio</w:t>
      </w:r>
      <w:proofErr w:type="spellEnd"/>
      <w:r w:rsidRPr="00687D2B">
        <w:t xml:space="preserve"> </w:t>
      </w:r>
      <w:proofErr w:type="spellStart"/>
      <w:r w:rsidRPr="00687D2B">
        <w:t>Público</w:t>
      </w:r>
      <w:proofErr w:type="spellEnd"/>
      <w:r w:rsidRPr="00687D2B">
        <w:t xml:space="preserve">. </w:t>
      </w:r>
    </w:p>
    <w:p w:rsidR="00F20A3B" w:rsidRPr="00687D2B" w:rsidRDefault="00F20A3B" w:rsidP="00292660">
      <w:pPr>
        <w:pStyle w:val="FootnoteText"/>
        <w:tabs>
          <w:tab w:val="clear" w:pos="1021"/>
          <w:tab w:val="right" w:pos="1276"/>
          <w:tab w:val="left" w:pos="1418"/>
        </w:tabs>
        <w:spacing w:after="60"/>
        <w:ind w:left="1361" w:hanging="1361"/>
      </w:pPr>
      <w:r>
        <w:tab/>
        <w:t>•</w:t>
      </w:r>
      <w:r>
        <w:tab/>
      </w:r>
      <w:proofErr w:type="spellStart"/>
      <w:r w:rsidRPr="00687D2B">
        <w:t>Ministerio</w:t>
      </w:r>
      <w:proofErr w:type="spellEnd"/>
      <w:r w:rsidRPr="00687D2B">
        <w:t xml:space="preserve"> del Interior y </w:t>
      </w:r>
      <w:proofErr w:type="spellStart"/>
      <w:r w:rsidRPr="00687D2B">
        <w:t>Seguridad</w:t>
      </w:r>
      <w:proofErr w:type="spellEnd"/>
      <w:r w:rsidRPr="00687D2B">
        <w:t xml:space="preserve"> </w:t>
      </w:r>
      <w:proofErr w:type="spellStart"/>
      <w:r w:rsidRPr="00687D2B">
        <w:t>Pública</w:t>
      </w:r>
      <w:proofErr w:type="spellEnd"/>
      <w:r w:rsidRPr="00687D2B">
        <w:t xml:space="preserve"> (</w:t>
      </w:r>
      <w:proofErr w:type="spellStart"/>
      <w:r w:rsidRPr="00687D2B">
        <w:t>Subsecretaria</w:t>
      </w:r>
      <w:proofErr w:type="spellEnd"/>
      <w:r w:rsidRPr="00687D2B">
        <w:t xml:space="preserve"> de Interior – </w:t>
      </w:r>
      <w:proofErr w:type="spellStart"/>
      <w:r w:rsidRPr="00687D2B">
        <w:t>Departamento</w:t>
      </w:r>
      <w:proofErr w:type="spellEnd"/>
      <w:r w:rsidRPr="00687D2B">
        <w:t xml:space="preserve"> de </w:t>
      </w:r>
      <w:proofErr w:type="spellStart"/>
      <w:r w:rsidRPr="00687D2B">
        <w:t>Extranjería</w:t>
      </w:r>
      <w:proofErr w:type="spellEnd"/>
      <w:r w:rsidRPr="00687D2B">
        <w:t xml:space="preserve">, </w:t>
      </w:r>
      <w:proofErr w:type="spellStart"/>
      <w:r w:rsidRPr="00687D2B">
        <w:t>Subsecretaría</w:t>
      </w:r>
      <w:proofErr w:type="spellEnd"/>
      <w:r w:rsidRPr="00687D2B">
        <w:t xml:space="preserve"> de </w:t>
      </w:r>
      <w:proofErr w:type="spellStart"/>
      <w:r w:rsidRPr="00687D2B">
        <w:t>Prevención</w:t>
      </w:r>
      <w:proofErr w:type="spellEnd"/>
      <w:r w:rsidRPr="00687D2B">
        <w:t xml:space="preserve"> del </w:t>
      </w:r>
      <w:proofErr w:type="spellStart"/>
      <w:r w:rsidRPr="00687D2B">
        <w:t>Delito</w:t>
      </w:r>
      <w:proofErr w:type="spellEnd"/>
      <w:r w:rsidRPr="00687D2B">
        <w:t xml:space="preserve"> – </w:t>
      </w:r>
      <w:proofErr w:type="spellStart"/>
      <w:r w:rsidRPr="00687D2B">
        <w:t>Programa</w:t>
      </w:r>
      <w:proofErr w:type="spellEnd"/>
      <w:r w:rsidRPr="00687D2B">
        <w:t xml:space="preserve"> </w:t>
      </w:r>
      <w:proofErr w:type="spellStart"/>
      <w:r w:rsidRPr="00687D2B">
        <w:t>Apoyo</w:t>
      </w:r>
      <w:proofErr w:type="spellEnd"/>
      <w:r w:rsidRPr="00687D2B">
        <w:t xml:space="preserve"> a </w:t>
      </w:r>
      <w:proofErr w:type="spellStart"/>
      <w:r w:rsidRPr="00687D2B">
        <w:t>Víctimas</w:t>
      </w:r>
      <w:proofErr w:type="spellEnd"/>
      <w:r w:rsidRPr="00687D2B">
        <w:t xml:space="preserve">). </w:t>
      </w:r>
    </w:p>
    <w:p w:rsidR="00F20A3B" w:rsidRPr="00687D2B" w:rsidRDefault="00F20A3B" w:rsidP="00292660">
      <w:pPr>
        <w:pStyle w:val="FootnoteText"/>
        <w:tabs>
          <w:tab w:val="clear" w:pos="1021"/>
          <w:tab w:val="right" w:pos="1276"/>
          <w:tab w:val="left" w:pos="1418"/>
        </w:tabs>
        <w:spacing w:after="60"/>
        <w:ind w:left="1361" w:hanging="1361"/>
      </w:pPr>
      <w:r>
        <w:tab/>
        <w:t>•</w:t>
      </w:r>
      <w:r>
        <w:tab/>
      </w:r>
      <w:proofErr w:type="spellStart"/>
      <w:r w:rsidRPr="00687D2B">
        <w:t>Ministerio</w:t>
      </w:r>
      <w:proofErr w:type="spellEnd"/>
      <w:r w:rsidRPr="00687D2B">
        <w:t xml:space="preserve"> de Justicia y </w:t>
      </w:r>
      <w:proofErr w:type="spellStart"/>
      <w:r w:rsidRPr="00687D2B">
        <w:t>Derechos</w:t>
      </w:r>
      <w:proofErr w:type="spellEnd"/>
      <w:r w:rsidRPr="00687D2B">
        <w:t xml:space="preserve"> Humanos (</w:t>
      </w:r>
      <w:proofErr w:type="spellStart"/>
      <w:r w:rsidRPr="00687D2B">
        <w:t>Corporaciones</w:t>
      </w:r>
      <w:proofErr w:type="spellEnd"/>
      <w:r w:rsidRPr="00687D2B">
        <w:t xml:space="preserve"> de </w:t>
      </w:r>
      <w:proofErr w:type="spellStart"/>
      <w:r w:rsidRPr="00687D2B">
        <w:t>Asistencia</w:t>
      </w:r>
      <w:proofErr w:type="spellEnd"/>
      <w:r w:rsidRPr="00687D2B">
        <w:t xml:space="preserve"> Judicial, </w:t>
      </w:r>
      <w:proofErr w:type="spellStart"/>
      <w:r w:rsidRPr="00687D2B">
        <w:t>Servicio</w:t>
      </w:r>
      <w:proofErr w:type="spellEnd"/>
      <w:r w:rsidRPr="00687D2B">
        <w:t xml:space="preserve"> Nacional de </w:t>
      </w:r>
      <w:proofErr w:type="spellStart"/>
      <w:r w:rsidRPr="00687D2B">
        <w:t>Menores</w:t>
      </w:r>
      <w:proofErr w:type="spellEnd"/>
      <w:r w:rsidRPr="00687D2B">
        <w:t xml:space="preserve"> y </w:t>
      </w:r>
      <w:proofErr w:type="spellStart"/>
      <w:r w:rsidRPr="00687D2B">
        <w:t>Servicio</w:t>
      </w:r>
      <w:proofErr w:type="spellEnd"/>
      <w:r w:rsidRPr="00687D2B">
        <w:t xml:space="preserve"> </w:t>
      </w:r>
      <w:proofErr w:type="spellStart"/>
      <w:r w:rsidRPr="00687D2B">
        <w:t>Médico</w:t>
      </w:r>
      <w:proofErr w:type="spellEnd"/>
      <w:r w:rsidRPr="00687D2B">
        <w:t xml:space="preserve"> Legal). </w:t>
      </w:r>
    </w:p>
    <w:p w:rsidR="00F20A3B" w:rsidRPr="00687D2B" w:rsidRDefault="00F20A3B" w:rsidP="00292660">
      <w:pPr>
        <w:pStyle w:val="FootnoteText"/>
        <w:tabs>
          <w:tab w:val="clear" w:pos="1021"/>
          <w:tab w:val="right" w:pos="1276"/>
          <w:tab w:val="left" w:pos="1418"/>
        </w:tabs>
        <w:spacing w:after="60"/>
        <w:ind w:left="1361" w:hanging="1361"/>
      </w:pPr>
      <w:r>
        <w:tab/>
        <w:t>•</w:t>
      </w:r>
      <w:r>
        <w:tab/>
      </w:r>
      <w:proofErr w:type="spellStart"/>
      <w:r w:rsidRPr="00687D2B">
        <w:t>Carabineros</w:t>
      </w:r>
      <w:proofErr w:type="spellEnd"/>
      <w:r w:rsidRPr="00687D2B">
        <w:t xml:space="preserve"> de Chile. </w:t>
      </w:r>
    </w:p>
    <w:p w:rsidR="00F20A3B" w:rsidRPr="00687D2B" w:rsidRDefault="00F20A3B" w:rsidP="00292660">
      <w:pPr>
        <w:pStyle w:val="FootnoteText"/>
        <w:tabs>
          <w:tab w:val="clear" w:pos="1021"/>
          <w:tab w:val="right" w:pos="1276"/>
          <w:tab w:val="left" w:pos="1418"/>
        </w:tabs>
        <w:spacing w:after="60"/>
        <w:ind w:left="1361" w:hanging="1361"/>
      </w:pPr>
      <w:r>
        <w:tab/>
        <w:t>•</w:t>
      </w:r>
      <w:r>
        <w:tab/>
      </w:r>
      <w:proofErr w:type="spellStart"/>
      <w:r w:rsidRPr="00687D2B">
        <w:t>Policía</w:t>
      </w:r>
      <w:proofErr w:type="spellEnd"/>
      <w:r w:rsidRPr="00687D2B">
        <w:t xml:space="preserve"> de </w:t>
      </w:r>
      <w:proofErr w:type="spellStart"/>
      <w:r w:rsidRPr="00687D2B">
        <w:t>Investigaciones</w:t>
      </w:r>
      <w:proofErr w:type="spellEnd"/>
      <w:r w:rsidRPr="00687D2B">
        <w:t xml:space="preserve"> de Chile. </w:t>
      </w:r>
    </w:p>
    <w:p w:rsidR="00F20A3B" w:rsidRPr="00687D2B" w:rsidRDefault="00F20A3B" w:rsidP="00292660">
      <w:pPr>
        <w:pStyle w:val="FootnoteText"/>
        <w:tabs>
          <w:tab w:val="clear" w:pos="1021"/>
          <w:tab w:val="right" w:pos="1276"/>
          <w:tab w:val="left" w:pos="1418"/>
        </w:tabs>
        <w:spacing w:after="60"/>
        <w:ind w:left="1361" w:hanging="1361"/>
      </w:pPr>
      <w:r>
        <w:tab/>
        <w:t>•</w:t>
      </w:r>
      <w:r>
        <w:tab/>
      </w:r>
      <w:proofErr w:type="spellStart"/>
      <w:r w:rsidRPr="00687D2B">
        <w:t>Ministerio</w:t>
      </w:r>
      <w:proofErr w:type="spellEnd"/>
      <w:r w:rsidRPr="00687D2B">
        <w:t xml:space="preserve"> de </w:t>
      </w:r>
      <w:proofErr w:type="spellStart"/>
      <w:r w:rsidRPr="00687D2B">
        <w:t>Salud</w:t>
      </w:r>
      <w:proofErr w:type="spellEnd"/>
      <w:r w:rsidRPr="00687D2B">
        <w:t xml:space="preserve">. </w:t>
      </w:r>
    </w:p>
    <w:p w:rsidR="00F20A3B" w:rsidRPr="00687D2B" w:rsidRDefault="00F20A3B" w:rsidP="00292660">
      <w:pPr>
        <w:pStyle w:val="FootnoteText"/>
        <w:tabs>
          <w:tab w:val="clear" w:pos="1021"/>
          <w:tab w:val="right" w:pos="1276"/>
          <w:tab w:val="left" w:pos="1418"/>
        </w:tabs>
        <w:spacing w:after="60"/>
        <w:ind w:left="1361" w:hanging="1361"/>
      </w:pPr>
      <w:r>
        <w:tab/>
        <w:t>•</w:t>
      </w:r>
      <w:r>
        <w:tab/>
      </w:r>
      <w:proofErr w:type="spellStart"/>
      <w:r w:rsidRPr="00687D2B">
        <w:t>Servicio</w:t>
      </w:r>
      <w:proofErr w:type="spellEnd"/>
      <w:r w:rsidRPr="00687D2B">
        <w:t xml:space="preserve"> Nacional de la </w:t>
      </w:r>
      <w:proofErr w:type="spellStart"/>
      <w:r w:rsidRPr="00687D2B">
        <w:t>Mujer</w:t>
      </w:r>
      <w:proofErr w:type="spellEnd"/>
      <w:r w:rsidRPr="00687D2B">
        <w:t>.</w:t>
      </w:r>
    </w:p>
    <w:p w:rsidR="00F20A3B" w:rsidRPr="00687D2B" w:rsidRDefault="00F20A3B" w:rsidP="007606F5">
      <w:pPr>
        <w:pStyle w:val="FootnoteText"/>
        <w:tabs>
          <w:tab w:val="clear" w:pos="1021"/>
          <w:tab w:val="right" w:pos="1276"/>
          <w:tab w:val="left" w:pos="1418"/>
        </w:tabs>
        <w:spacing w:after="60"/>
        <w:ind w:left="1361" w:hanging="1361"/>
      </w:pPr>
      <w:r>
        <w:tab/>
        <w:t>•</w:t>
      </w:r>
      <w:r>
        <w:tab/>
      </w:r>
      <w:proofErr w:type="spellStart"/>
      <w:r w:rsidRPr="00687D2B">
        <w:t>Ministerio</w:t>
      </w:r>
      <w:proofErr w:type="spellEnd"/>
      <w:r w:rsidRPr="00687D2B">
        <w:t xml:space="preserve"> de </w:t>
      </w:r>
      <w:proofErr w:type="spellStart"/>
      <w:r w:rsidRPr="00687D2B">
        <w:t>Educación</w:t>
      </w:r>
      <w:proofErr w:type="spellEnd"/>
      <w:r w:rsidRPr="00687D2B">
        <w:t xml:space="preserve">. </w:t>
      </w:r>
    </w:p>
    <w:p w:rsidR="00F20A3B" w:rsidRPr="00687D2B" w:rsidRDefault="00F20A3B" w:rsidP="007606F5">
      <w:pPr>
        <w:pStyle w:val="FootnoteText"/>
        <w:tabs>
          <w:tab w:val="clear" w:pos="1021"/>
          <w:tab w:val="right" w:pos="1276"/>
          <w:tab w:val="left" w:pos="1418"/>
        </w:tabs>
        <w:spacing w:after="60"/>
        <w:ind w:left="1361" w:hanging="1361"/>
      </w:pPr>
      <w:r>
        <w:tab/>
        <w:t>•</w:t>
      </w:r>
      <w:r>
        <w:tab/>
      </w:r>
      <w:proofErr w:type="spellStart"/>
      <w:r w:rsidRPr="00687D2B">
        <w:t>Corporación</w:t>
      </w:r>
      <w:proofErr w:type="spellEnd"/>
      <w:r w:rsidRPr="00687D2B">
        <w:t xml:space="preserve"> </w:t>
      </w:r>
      <w:proofErr w:type="spellStart"/>
      <w:r w:rsidRPr="00687D2B">
        <w:t>Humanas</w:t>
      </w:r>
      <w:proofErr w:type="spellEnd"/>
      <w:r w:rsidRPr="00687D2B">
        <w:t xml:space="preserve">. </w:t>
      </w:r>
    </w:p>
    <w:p w:rsidR="00F20A3B" w:rsidRPr="00687D2B" w:rsidRDefault="00F20A3B" w:rsidP="007606F5">
      <w:pPr>
        <w:pStyle w:val="FootnoteText"/>
        <w:tabs>
          <w:tab w:val="clear" w:pos="1021"/>
          <w:tab w:val="right" w:pos="1276"/>
          <w:tab w:val="left" w:pos="1418"/>
        </w:tabs>
        <w:spacing w:after="60"/>
        <w:ind w:left="1361" w:hanging="1361"/>
      </w:pPr>
      <w:r>
        <w:tab/>
        <w:t>•</w:t>
      </w:r>
      <w:r>
        <w:tab/>
      </w:r>
      <w:r w:rsidRPr="00687D2B">
        <w:t xml:space="preserve">Fundación </w:t>
      </w:r>
      <w:proofErr w:type="spellStart"/>
      <w:r w:rsidRPr="00687D2B">
        <w:t>Ciudadano</w:t>
      </w:r>
      <w:proofErr w:type="spellEnd"/>
      <w:r w:rsidRPr="00687D2B">
        <w:t xml:space="preserve"> Global </w:t>
      </w:r>
      <w:proofErr w:type="spellStart"/>
      <w:r w:rsidRPr="00687D2B">
        <w:t>Servicio</w:t>
      </w:r>
      <w:proofErr w:type="spellEnd"/>
      <w:r w:rsidRPr="00687D2B">
        <w:t xml:space="preserve"> </w:t>
      </w:r>
      <w:proofErr w:type="spellStart"/>
      <w:r w:rsidRPr="00687D2B">
        <w:t>Jesuita</w:t>
      </w:r>
      <w:proofErr w:type="spellEnd"/>
      <w:r w:rsidRPr="00687D2B">
        <w:t xml:space="preserve"> a </w:t>
      </w:r>
      <w:proofErr w:type="spellStart"/>
      <w:r w:rsidRPr="00687D2B">
        <w:t>Migrantes</w:t>
      </w:r>
      <w:proofErr w:type="spellEnd"/>
      <w:r w:rsidRPr="00687D2B">
        <w:t xml:space="preserve"> y </w:t>
      </w:r>
      <w:proofErr w:type="spellStart"/>
      <w:r w:rsidRPr="00687D2B">
        <w:t>Refugiados</w:t>
      </w:r>
      <w:proofErr w:type="spellEnd"/>
      <w:r w:rsidRPr="00687D2B">
        <w:t xml:space="preserve">. </w:t>
      </w:r>
    </w:p>
    <w:p w:rsidR="00F20A3B" w:rsidRPr="00687D2B" w:rsidRDefault="00F20A3B" w:rsidP="007606F5">
      <w:pPr>
        <w:pStyle w:val="FootnoteText"/>
        <w:tabs>
          <w:tab w:val="clear" w:pos="1021"/>
          <w:tab w:val="right" w:pos="1276"/>
          <w:tab w:val="left" w:pos="1418"/>
        </w:tabs>
        <w:spacing w:after="60"/>
        <w:ind w:left="1361" w:hanging="1361"/>
      </w:pPr>
      <w:r>
        <w:tab/>
        <w:t>•</w:t>
      </w:r>
      <w:r>
        <w:tab/>
      </w:r>
      <w:r w:rsidRPr="00687D2B">
        <w:t xml:space="preserve">Instituto </w:t>
      </w:r>
      <w:proofErr w:type="spellStart"/>
      <w:r w:rsidRPr="00687D2B">
        <w:t>Católico</w:t>
      </w:r>
      <w:proofErr w:type="spellEnd"/>
      <w:r w:rsidRPr="00687D2B">
        <w:t xml:space="preserve"> Chileno de </w:t>
      </w:r>
      <w:proofErr w:type="spellStart"/>
      <w:r w:rsidRPr="00687D2B">
        <w:t>Migración</w:t>
      </w:r>
      <w:proofErr w:type="spellEnd"/>
      <w:r w:rsidRPr="00687D2B">
        <w:t xml:space="preserve"> (</w:t>
      </w:r>
      <w:proofErr w:type="spellStart"/>
      <w:r w:rsidRPr="00687D2B">
        <w:t>Incami</w:t>
      </w:r>
      <w:proofErr w:type="spellEnd"/>
      <w:r w:rsidRPr="00687D2B">
        <w:t xml:space="preserve">). </w:t>
      </w:r>
    </w:p>
    <w:p w:rsidR="00F20A3B" w:rsidRPr="00687D2B" w:rsidRDefault="00F20A3B" w:rsidP="007606F5">
      <w:pPr>
        <w:pStyle w:val="FootnoteText"/>
        <w:tabs>
          <w:tab w:val="clear" w:pos="1021"/>
          <w:tab w:val="right" w:pos="1276"/>
          <w:tab w:val="left" w:pos="1418"/>
        </w:tabs>
        <w:spacing w:after="60"/>
        <w:ind w:left="1361" w:hanging="1361"/>
      </w:pPr>
      <w:r>
        <w:tab/>
        <w:t>•</w:t>
      </w:r>
      <w:r>
        <w:tab/>
      </w:r>
      <w:proofErr w:type="spellStart"/>
      <w:r w:rsidRPr="00687D2B">
        <w:t>Clínica</w:t>
      </w:r>
      <w:proofErr w:type="spellEnd"/>
      <w:r w:rsidRPr="00687D2B">
        <w:t xml:space="preserve"> </w:t>
      </w:r>
      <w:proofErr w:type="spellStart"/>
      <w:r w:rsidRPr="00687D2B">
        <w:t>Jurídica</w:t>
      </w:r>
      <w:proofErr w:type="spellEnd"/>
      <w:r w:rsidRPr="00687D2B">
        <w:t xml:space="preserve">, Universidad Diego Portales. </w:t>
      </w:r>
    </w:p>
    <w:p w:rsidR="00F20A3B" w:rsidRPr="00687D2B" w:rsidRDefault="00F20A3B" w:rsidP="007606F5">
      <w:pPr>
        <w:pStyle w:val="FootnoteText"/>
        <w:tabs>
          <w:tab w:val="clear" w:pos="1021"/>
          <w:tab w:val="right" w:pos="1276"/>
          <w:tab w:val="left" w:pos="1418"/>
        </w:tabs>
        <w:spacing w:after="60"/>
        <w:ind w:left="1361" w:hanging="1361"/>
      </w:pPr>
      <w:r>
        <w:tab/>
        <w:t>•</w:t>
      </w:r>
      <w:r>
        <w:tab/>
      </w:r>
      <w:r w:rsidRPr="00687D2B">
        <w:t xml:space="preserve">Instituto Nacional de </w:t>
      </w:r>
      <w:proofErr w:type="spellStart"/>
      <w:r w:rsidRPr="00687D2B">
        <w:t>Derechos</w:t>
      </w:r>
      <w:proofErr w:type="spellEnd"/>
      <w:r w:rsidRPr="00687D2B">
        <w:t xml:space="preserve"> Humanos (INDH). </w:t>
      </w:r>
    </w:p>
    <w:p w:rsidR="00F20A3B" w:rsidRPr="00687D2B" w:rsidRDefault="00F20A3B" w:rsidP="007606F5">
      <w:pPr>
        <w:pStyle w:val="FootnoteText"/>
        <w:tabs>
          <w:tab w:val="clear" w:pos="1021"/>
          <w:tab w:val="right" w:pos="1276"/>
          <w:tab w:val="left" w:pos="1418"/>
        </w:tabs>
        <w:spacing w:after="60"/>
        <w:ind w:left="1361" w:hanging="1361"/>
      </w:pPr>
      <w:r>
        <w:tab/>
        <w:t>•</w:t>
      </w:r>
      <w:r>
        <w:tab/>
      </w:r>
      <w:r w:rsidRPr="00687D2B">
        <w:t xml:space="preserve">Junta Nacional de </w:t>
      </w:r>
      <w:proofErr w:type="spellStart"/>
      <w:r w:rsidRPr="00687D2B">
        <w:t>Jardines</w:t>
      </w:r>
      <w:proofErr w:type="spellEnd"/>
      <w:r w:rsidRPr="00687D2B">
        <w:t xml:space="preserve"> </w:t>
      </w:r>
      <w:proofErr w:type="spellStart"/>
      <w:r w:rsidRPr="00687D2B">
        <w:t>Infantiles</w:t>
      </w:r>
      <w:proofErr w:type="spellEnd"/>
      <w:r w:rsidRPr="00687D2B">
        <w:t xml:space="preserve"> (JUNJI). </w:t>
      </w:r>
    </w:p>
    <w:p w:rsidR="00F20A3B" w:rsidRPr="00687D2B" w:rsidRDefault="00F20A3B" w:rsidP="007606F5">
      <w:pPr>
        <w:pStyle w:val="FootnoteText"/>
        <w:tabs>
          <w:tab w:val="clear" w:pos="1021"/>
          <w:tab w:val="right" w:pos="1276"/>
          <w:tab w:val="left" w:pos="1418"/>
        </w:tabs>
        <w:spacing w:after="60"/>
        <w:ind w:left="1361" w:hanging="1361"/>
      </w:pPr>
      <w:r>
        <w:tab/>
        <w:t>•</w:t>
      </w:r>
      <w:r>
        <w:tab/>
      </w:r>
      <w:r w:rsidRPr="00687D2B">
        <w:t xml:space="preserve">Fundación Integra. </w:t>
      </w:r>
    </w:p>
    <w:p w:rsidR="00F20A3B" w:rsidRPr="00687D2B" w:rsidRDefault="00F20A3B" w:rsidP="007606F5">
      <w:pPr>
        <w:pStyle w:val="FootnoteText"/>
        <w:tabs>
          <w:tab w:val="clear" w:pos="1021"/>
          <w:tab w:val="right" w:pos="1276"/>
          <w:tab w:val="left" w:pos="1418"/>
        </w:tabs>
        <w:spacing w:after="60"/>
        <w:ind w:left="1361" w:hanging="1361"/>
      </w:pPr>
      <w:r>
        <w:tab/>
        <w:t>•</w:t>
      </w:r>
      <w:r>
        <w:tab/>
      </w:r>
      <w:proofErr w:type="spellStart"/>
      <w:r w:rsidRPr="00687D2B">
        <w:t>Organización</w:t>
      </w:r>
      <w:proofErr w:type="spellEnd"/>
      <w:r w:rsidRPr="00687D2B">
        <w:t xml:space="preserve"> </w:t>
      </w:r>
      <w:proofErr w:type="spellStart"/>
      <w:r w:rsidRPr="00687D2B">
        <w:t>Internacional</w:t>
      </w:r>
      <w:proofErr w:type="spellEnd"/>
      <w:r w:rsidRPr="00687D2B">
        <w:t xml:space="preserve"> para las </w:t>
      </w:r>
      <w:proofErr w:type="spellStart"/>
      <w:r w:rsidRPr="00687D2B">
        <w:t>Migraciones</w:t>
      </w:r>
      <w:proofErr w:type="spellEnd"/>
      <w:r w:rsidRPr="00687D2B">
        <w:t xml:space="preserve"> (OIM). </w:t>
      </w:r>
    </w:p>
    <w:p w:rsidR="00F20A3B" w:rsidRPr="00687D2B" w:rsidRDefault="00F20A3B" w:rsidP="007606F5">
      <w:pPr>
        <w:pStyle w:val="FootnoteText"/>
        <w:tabs>
          <w:tab w:val="clear" w:pos="1021"/>
          <w:tab w:val="right" w:pos="1276"/>
          <w:tab w:val="left" w:pos="1418"/>
        </w:tabs>
        <w:spacing w:after="60"/>
        <w:ind w:left="1361" w:hanging="1361"/>
      </w:pPr>
      <w:r>
        <w:tab/>
      </w:r>
      <w:r w:rsidRPr="00687D2B">
        <w:t>•</w:t>
      </w:r>
      <w:r w:rsidRPr="00687D2B">
        <w:tab/>
      </w:r>
      <w:proofErr w:type="spellStart"/>
      <w:r w:rsidRPr="00687D2B">
        <w:t>Organismos</w:t>
      </w:r>
      <w:proofErr w:type="spellEnd"/>
      <w:r w:rsidRPr="00687D2B">
        <w:t xml:space="preserve"> </w:t>
      </w:r>
      <w:proofErr w:type="spellStart"/>
      <w:r w:rsidRPr="00687D2B">
        <w:t>colaboradores</w:t>
      </w:r>
      <w:proofErr w:type="spellEnd"/>
      <w:r w:rsidRPr="00687D2B">
        <w:t xml:space="preserve"> de SENAME. </w:t>
      </w:r>
    </w:p>
    <w:p w:rsidR="00F20A3B" w:rsidRPr="00687D2B" w:rsidRDefault="00F20A3B" w:rsidP="007606F5">
      <w:pPr>
        <w:pStyle w:val="FootnoteText"/>
        <w:tabs>
          <w:tab w:val="clear" w:pos="1021"/>
          <w:tab w:val="right" w:pos="1276"/>
          <w:tab w:val="left" w:pos="1418"/>
        </w:tabs>
        <w:ind w:left="1361" w:hanging="1361"/>
      </w:pPr>
      <w:r>
        <w:tab/>
        <w:t>•</w:t>
      </w:r>
      <w:r>
        <w:tab/>
      </w:r>
      <w:r w:rsidRPr="00687D2B">
        <w:t xml:space="preserve">Alto </w:t>
      </w:r>
      <w:proofErr w:type="spellStart"/>
      <w:r w:rsidRPr="00687D2B">
        <w:t>Comisionado</w:t>
      </w:r>
      <w:proofErr w:type="spellEnd"/>
      <w:r w:rsidRPr="00687D2B">
        <w:t xml:space="preserve"> de las </w:t>
      </w:r>
      <w:proofErr w:type="spellStart"/>
      <w:r w:rsidRPr="00687D2B">
        <w:t>Naciones</w:t>
      </w:r>
      <w:proofErr w:type="spellEnd"/>
      <w:r w:rsidRPr="00687D2B">
        <w:t xml:space="preserve"> </w:t>
      </w:r>
      <w:proofErr w:type="spellStart"/>
      <w:r w:rsidRPr="00687D2B">
        <w:t>Unidas</w:t>
      </w:r>
      <w:proofErr w:type="spellEnd"/>
      <w:r w:rsidRPr="00687D2B">
        <w:t xml:space="preserve"> para los </w:t>
      </w:r>
      <w:proofErr w:type="spellStart"/>
      <w:r w:rsidRPr="00687D2B">
        <w:t>Refugiados</w:t>
      </w:r>
      <w:proofErr w:type="spellEnd"/>
      <w:r w:rsidRPr="00687D2B">
        <w:t xml:space="preserve"> (ACNUR).</w:t>
      </w:r>
    </w:p>
  </w:footnote>
  <w:footnote w:id="118">
    <w:p w:rsidR="00F20A3B" w:rsidRPr="004F0B87" w:rsidRDefault="00F20A3B" w:rsidP="006005E3">
      <w:pPr>
        <w:pStyle w:val="FootnoteText"/>
      </w:pPr>
      <w:r>
        <w:tab/>
      </w:r>
      <w:r w:rsidRPr="0090647C">
        <w:rPr>
          <w:rStyle w:val="FootnoteReference"/>
        </w:rPr>
        <w:footnoteRef/>
      </w:r>
      <w:r>
        <w:tab/>
      </w:r>
      <w:proofErr w:type="spellStart"/>
      <w:r w:rsidRPr="004F0B87">
        <w:t>Protocolo</w:t>
      </w:r>
      <w:proofErr w:type="spellEnd"/>
      <w:r w:rsidRPr="004F0B87">
        <w:t xml:space="preserve"> para </w:t>
      </w:r>
      <w:proofErr w:type="spellStart"/>
      <w:r w:rsidRPr="004F0B87">
        <w:t>prevenir</w:t>
      </w:r>
      <w:proofErr w:type="spellEnd"/>
      <w:r w:rsidRPr="004F0B87">
        <w:t xml:space="preserve">, </w:t>
      </w:r>
      <w:proofErr w:type="spellStart"/>
      <w:r w:rsidRPr="004F0B87">
        <w:t>reprimir</w:t>
      </w:r>
      <w:proofErr w:type="spellEnd"/>
      <w:r w:rsidRPr="004F0B87">
        <w:t xml:space="preserve"> y </w:t>
      </w:r>
      <w:proofErr w:type="spellStart"/>
      <w:r w:rsidRPr="004F0B87">
        <w:t>sancionar</w:t>
      </w:r>
      <w:proofErr w:type="spellEnd"/>
      <w:r w:rsidRPr="004F0B87">
        <w:t xml:space="preserve"> la </w:t>
      </w:r>
      <w:proofErr w:type="spellStart"/>
      <w:r w:rsidRPr="004F0B87">
        <w:t>Trata</w:t>
      </w:r>
      <w:proofErr w:type="spellEnd"/>
      <w:r w:rsidRPr="004F0B87">
        <w:t xml:space="preserve"> de personas, </w:t>
      </w:r>
      <w:proofErr w:type="spellStart"/>
      <w:r w:rsidRPr="004F0B87">
        <w:t>especialmente</w:t>
      </w:r>
      <w:proofErr w:type="spellEnd"/>
      <w:r w:rsidRPr="004F0B87">
        <w:t xml:space="preserve"> </w:t>
      </w:r>
      <w:proofErr w:type="spellStart"/>
      <w:r w:rsidRPr="004F0B87">
        <w:t>en</w:t>
      </w:r>
      <w:proofErr w:type="spellEnd"/>
      <w:r w:rsidRPr="004F0B87">
        <w:t xml:space="preserve"> </w:t>
      </w:r>
      <w:proofErr w:type="spellStart"/>
      <w:r w:rsidRPr="004F0B87">
        <w:t>mujeres</w:t>
      </w:r>
      <w:proofErr w:type="spellEnd"/>
      <w:r w:rsidRPr="004F0B87">
        <w:t xml:space="preserve"> y </w:t>
      </w:r>
      <w:proofErr w:type="spellStart"/>
      <w:r w:rsidRPr="004F0B87">
        <w:t>niños</w:t>
      </w:r>
      <w:proofErr w:type="spellEnd"/>
      <w:r w:rsidRPr="004F0B87">
        <w:t xml:space="preserve">, que </w:t>
      </w:r>
      <w:proofErr w:type="spellStart"/>
      <w:r w:rsidRPr="004F0B87">
        <w:t>complementa</w:t>
      </w:r>
      <w:proofErr w:type="spellEnd"/>
      <w:r w:rsidRPr="004F0B87">
        <w:t xml:space="preserve"> la </w:t>
      </w:r>
      <w:proofErr w:type="spellStart"/>
      <w:r w:rsidRPr="004F0B87">
        <w:t>Convención</w:t>
      </w:r>
      <w:proofErr w:type="spellEnd"/>
      <w:r w:rsidRPr="004F0B87">
        <w:t xml:space="preserve"> de las </w:t>
      </w:r>
      <w:proofErr w:type="spellStart"/>
      <w:r w:rsidRPr="004F0B87">
        <w:t>Naciones</w:t>
      </w:r>
      <w:proofErr w:type="spellEnd"/>
      <w:r w:rsidRPr="004F0B87">
        <w:t xml:space="preserve"> </w:t>
      </w:r>
      <w:proofErr w:type="spellStart"/>
      <w:r w:rsidRPr="004F0B87">
        <w:t>Unidas</w:t>
      </w:r>
      <w:proofErr w:type="spellEnd"/>
      <w:r w:rsidRPr="004F0B87">
        <w:t xml:space="preserve"> contra la </w:t>
      </w:r>
      <w:proofErr w:type="spellStart"/>
      <w:r w:rsidRPr="004F0B87">
        <w:t>Delincuencia</w:t>
      </w:r>
      <w:proofErr w:type="spellEnd"/>
      <w:r w:rsidRPr="004F0B87">
        <w:t xml:space="preserve"> </w:t>
      </w:r>
      <w:proofErr w:type="spellStart"/>
      <w:r w:rsidRPr="004F0B87">
        <w:t>Organizada</w:t>
      </w:r>
      <w:proofErr w:type="spellEnd"/>
      <w:r w:rsidRPr="004F0B87">
        <w:t xml:space="preserve"> </w:t>
      </w:r>
      <w:proofErr w:type="spellStart"/>
      <w:r w:rsidRPr="004F0B87">
        <w:t>Transnacional</w:t>
      </w:r>
      <w:proofErr w:type="spellEnd"/>
      <w:r w:rsidRPr="004F0B87">
        <w:t>.</w:t>
      </w:r>
    </w:p>
  </w:footnote>
  <w:footnote w:id="119">
    <w:p w:rsidR="00F20A3B" w:rsidRPr="00897903" w:rsidRDefault="00F20A3B" w:rsidP="0029076C">
      <w:pPr>
        <w:pStyle w:val="FootnoteText"/>
        <w:spacing w:after="60"/>
      </w:pPr>
      <w:r w:rsidRPr="00327247">
        <w:tab/>
      </w:r>
      <w:r w:rsidRPr="0090647C">
        <w:rPr>
          <w:rStyle w:val="FootnoteReference"/>
        </w:rPr>
        <w:footnoteRef/>
      </w:r>
      <w:r>
        <w:tab/>
      </w:r>
      <w:proofErr w:type="spellStart"/>
      <w:r w:rsidRPr="00897903">
        <w:t>Estos</w:t>
      </w:r>
      <w:proofErr w:type="spellEnd"/>
      <w:r w:rsidRPr="00897903">
        <w:t xml:space="preserve"> </w:t>
      </w:r>
      <w:proofErr w:type="spellStart"/>
      <w:r w:rsidRPr="00897903">
        <w:t>desafíos</w:t>
      </w:r>
      <w:proofErr w:type="spellEnd"/>
      <w:r w:rsidRPr="00897903">
        <w:t xml:space="preserve"> </w:t>
      </w:r>
      <w:proofErr w:type="spellStart"/>
      <w:r w:rsidRPr="00897903">
        <w:t>eran</w:t>
      </w:r>
      <w:proofErr w:type="spellEnd"/>
      <w:r w:rsidRPr="00897903">
        <w:t>:</w:t>
      </w:r>
    </w:p>
    <w:p w:rsidR="00F20A3B" w:rsidRPr="00897903" w:rsidRDefault="00F20A3B" w:rsidP="0029076C">
      <w:pPr>
        <w:pStyle w:val="FootnoteText"/>
        <w:tabs>
          <w:tab w:val="clear" w:pos="1021"/>
          <w:tab w:val="right" w:pos="1276"/>
          <w:tab w:val="left" w:pos="1418"/>
        </w:tabs>
        <w:spacing w:after="60"/>
        <w:ind w:left="1361" w:hanging="1361"/>
      </w:pPr>
      <w:r>
        <w:tab/>
      </w:r>
      <w:r w:rsidRPr="00897903">
        <w:t>•</w:t>
      </w:r>
      <w:r w:rsidRPr="00897903">
        <w:tab/>
        <w:t xml:space="preserve">El </w:t>
      </w:r>
      <w:proofErr w:type="spellStart"/>
      <w:r w:rsidRPr="00897903">
        <w:t>desarrollo</w:t>
      </w:r>
      <w:proofErr w:type="spellEnd"/>
      <w:r w:rsidRPr="00897903">
        <w:t xml:space="preserve"> de un </w:t>
      </w:r>
      <w:proofErr w:type="spellStart"/>
      <w:r w:rsidRPr="00897903">
        <w:t>protocolo</w:t>
      </w:r>
      <w:proofErr w:type="spellEnd"/>
      <w:r w:rsidRPr="00897903">
        <w:t xml:space="preserve"> de </w:t>
      </w:r>
      <w:proofErr w:type="spellStart"/>
      <w:r w:rsidRPr="00897903">
        <w:t>asistencia</w:t>
      </w:r>
      <w:proofErr w:type="spellEnd"/>
      <w:r w:rsidRPr="00897903">
        <w:t xml:space="preserve"> integral a </w:t>
      </w:r>
      <w:proofErr w:type="spellStart"/>
      <w:r w:rsidRPr="00897903">
        <w:t>víctimas</w:t>
      </w:r>
      <w:proofErr w:type="spellEnd"/>
      <w:r w:rsidRPr="00897903">
        <w:t xml:space="preserve"> de </w:t>
      </w:r>
      <w:proofErr w:type="spellStart"/>
      <w:r w:rsidRPr="00897903">
        <w:t>Trata</w:t>
      </w:r>
      <w:proofErr w:type="spellEnd"/>
      <w:r w:rsidRPr="00897903">
        <w:t xml:space="preserve"> de personas que </w:t>
      </w:r>
      <w:proofErr w:type="spellStart"/>
      <w:r w:rsidRPr="00897903">
        <w:t>defina</w:t>
      </w:r>
      <w:proofErr w:type="spellEnd"/>
      <w:r w:rsidRPr="00897903">
        <w:t xml:space="preserve"> los </w:t>
      </w:r>
      <w:proofErr w:type="spellStart"/>
      <w:r w:rsidRPr="00897903">
        <w:t>componentes</w:t>
      </w:r>
      <w:proofErr w:type="spellEnd"/>
      <w:r w:rsidRPr="00897903">
        <w:t xml:space="preserve">, </w:t>
      </w:r>
      <w:proofErr w:type="spellStart"/>
      <w:r w:rsidRPr="00897903">
        <w:t>contenidos</w:t>
      </w:r>
      <w:proofErr w:type="spellEnd"/>
      <w:r w:rsidRPr="00897903">
        <w:t xml:space="preserve"> y </w:t>
      </w:r>
      <w:proofErr w:type="spellStart"/>
      <w:r w:rsidRPr="00897903">
        <w:t>fases</w:t>
      </w:r>
      <w:proofErr w:type="spellEnd"/>
      <w:r w:rsidRPr="00897903">
        <w:t xml:space="preserve"> de la </w:t>
      </w:r>
      <w:proofErr w:type="spellStart"/>
      <w:r w:rsidRPr="00897903">
        <w:t>intervención</w:t>
      </w:r>
      <w:proofErr w:type="spellEnd"/>
      <w:r w:rsidRPr="00897903">
        <w:t xml:space="preserve"> de 2 </w:t>
      </w:r>
      <w:proofErr w:type="spellStart"/>
      <w:r w:rsidRPr="00897903">
        <w:t>cada</w:t>
      </w:r>
      <w:proofErr w:type="spellEnd"/>
      <w:r w:rsidRPr="00897903">
        <w:t xml:space="preserve"> </w:t>
      </w:r>
      <w:proofErr w:type="spellStart"/>
      <w:r w:rsidRPr="00897903">
        <w:t>institución</w:t>
      </w:r>
      <w:proofErr w:type="spellEnd"/>
      <w:r w:rsidRPr="00897903">
        <w:t xml:space="preserve">, </w:t>
      </w:r>
      <w:proofErr w:type="spellStart"/>
      <w:r w:rsidRPr="00897903">
        <w:t>especialmente</w:t>
      </w:r>
      <w:proofErr w:type="spellEnd"/>
      <w:r w:rsidRPr="00897903">
        <w:t xml:space="preserve"> </w:t>
      </w:r>
      <w:proofErr w:type="spellStart"/>
      <w:r w:rsidRPr="00897903">
        <w:t>en</w:t>
      </w:r>
      <w:proofErr w:type="spellEnd"/>
      <w:r w:rsidRPr="00897903">
        <w:t xml:space="preserve"> la </w:t>
      </w:r>
      <w:proofErr w:type="spellStart"/>
      <w:r w:rsidRPr="00897903">
        <w:t>reparación</w:t>
      </w:r>
      <w:proofErr w:type="spellEnd"/>
      <w:r w:rsidRPr="00897903">
        <w:t xml:space="preserve"> integral, y la </w:t>
      </w:r>
      <w:proofErr w:type="spellStart"/>
      <w:r w:rsidRPr="00897903">
        <w:t>manera</w:t>
      </w:r>
      <w:proofErr w:type="spellEnd"/>
      <w:r w:rsidRPr="00897903">
        <w:t xml:space="preserve"> </w:t>
      </w:r>
      <w:proofErr w:type="spellStart"/>
      <w:r w:rsidRPr="00897903">
        <w:t>en</w:t>
      </w:r>
      <w:proofErr w:type="spellEnd"/>
      <w:r w:rsidRPr="00897903">
        <w:t xml:space="preserve"> que las </w:t>
      </w:r>
      <w:proofErr w:type="spellStart"/>
      <w:r w:rsidRPr="00897903">
        <w:t>diversas</w:t>
      </w:r>
      <w:proofErr w:type="spellEnd"/>
      <w:r w:rsidRPr="00897903">
        <w:t xml:space="preserve"> </w:t>
      </w:r>
      <w:proofErr w:type="spellStart"/>
      <w:r w:rsidRPr="00897903">
        <w:t>instituciones</w:t>
      </w:r>
      <w:proofErr w:type="spellEnd"/>
      <w:r w:rsidRPr="00897903">
        <w:t xml:space="preserve"> se </w:t>
      </w:r>
      <w:proofErr w:type="spellStart"/>
      <w:r w:rsidRPr="00897903">
        <w:t>coordinarán</w:t>
      </w:r>
      <w:proofErr w:type="spellEnd"/>
      <w:r w:rsidRPr="00897903">
        <w:t xml:space="preserve"> para </w:t>
      </w:r>
      <w:proofErr w:type="spellStart"/>
      <w:r w:rsidRPr="00897903">
        <w:t>proveerla</w:t>
      </w:r>
      <w:proofErr w:type="spellEnd"/>
      <w:r w:rsidRPr="00897903">
        <w:t xml:space="preserve">, </w:t>
      </w:r>
      <w:proofErr w:type="spellStart"/>
      <w:r w:rsidRPr="00897903">
        <w:t>ya</w:t>
      </w:r>
      <w:proofErr w:type="spellEnd"/>
      <w:r w:rsidRPr="00897903">
        <w:t xml:space="preserve"> sea </w:t>
      </w:r>
      <w:proofErr w:type="spellStart"/>
      <w:r w:rsidRPr="00897903">
        <w:t>conjuntamente</w:t>
      </w:r>
      <w:proofErr w:type="spellEnd"/>
      <w:r w:rsidRPr="00897903">
        <w:t xml:space="preserve"> o por </w:t>
      </w:r>
      <w:proofErr w:type="spellStart"/>
      <w:r w:rsidRPr="00897903">
        <w:t>separado</w:t>
      </w:r>
      <w:proofErr w:type="spellEnd"/>
      <w:r w:rsidRPr="00897903">
        <w:t xml:space="preserve">. </w:t>
      </w:r>
    </w:p>
    <w:p w:rsidR="00F20A3B" w:rsidRPr="00897903" w:rsidRDefault="00F20A3B" w:rsidP="00C11D85">
      <w:pPr>
        <w:pStyle w:val="FootnoteText"/>
        <w:tabs>
          <w:tab w:val="clear" w:pos="1021"/>
          <w:tab w:val="right" w:pos="1276"/>
          <w:tab w:val="left" w:pos="1418"/>
        </w:tabs>
        <w:spacing w:after="60"/>
        <w:ind w:left="1361" w:hanging="1361"/>
      </w:pPr>
      <w:r>
        <w:tab/>
      </w:r>
      <w:r w:rsidRPr="00897903">
        <w:t>•</w:t>
      </w:r>
      <w:r w:rsidRPr="00897903">
        <w:tab/>
        <w:t xml:space="preserve">El </w:t>
      </w:r>
      <w:proofErr w:type="spellStart"/>
      <w:r w:rsidRPr="00897903">
        <w:t>sistema</w:t>
      </w:r>
      <w:proofErr w:type="spellEnd"/>
      <w:r w:rsidRPr="00897903">
        <w:t xml:space="preserve"> de </w:t>
      </w:r>
      <w:proofErr w:type="spellStart"/>
      <w:r w:rsidRPr="00897903">
        <w:t>intervención</w:t>
      </w:r>
      <w:proofErr w:type="spellEnd"/>
      <w:r w:rsidRPr="00897903">
        <w:t xml:space="preserve"> </w:t>
      </w:r>
      <w:proofErr w:type="spellStart"/>
      <w:r w:rsidRPr="00897903">
        <w:t>diseñado</w:t>
      </w:r>
      <w:proofErr w:type="spellEnd"/>
      <w:r w:rsidRPr="00897903">
        <w:t xml:space="preserve"> debe, </w:t>
      </w:r>
      <w:proofErr w:type="spellStart"/>
      <w:r w:rsidRPr="00897903">
        <w:t>necesariamente</w:t>
      </w:r>
      <w:proofErr w:type="spellEnd"/>
      <w:r w:rsidRPr="00897903">
        <w:t xml:space="preserve">, </w:t>
      </w:r>
      <w:proofErr w:type="spellStart"/>
      <w:r w:rsidRPr="00897903">
        <w:t>incluir</w:t>
      </w:r>
      <w:proofErr w:type="spellEnd"/>
      <w:r w:rsidRPr="00897903">
        <w:t xml:space="preserve"> a las </w:t>
      </w:r>
      <w:proofErr w:type="spellStart"/>
      <w:r w:rsidRPr="00897903">
        <w:t>organizaciones</w:t>
      </w:r>
      <w:proofErr w:type="spellEnd"/>
      <w:r w:rsidRPr="00897903">
        <w:t xml:space="preserve"> </w:t>
      </w:r>
      <w:proofErr w:type="spellStart"/>
      <w:r w:rsidRPr="00897903">
        <w:t>pertenecientes</w:t>
      </w:r>
      <w:proofErr w:type="spellEnd"/>
      <w:r w:rsidRPr="00897903">
        <w:t xml:space="preserve"> a la </w:t>
      </w:r>
      <w:proofErr w:type="spellStart"/>
      <w:r w:rsidRPr="00897903">
        <w:t>sociedad</w:t>
      </w:r>
      <w:proofErr w:type="spellEnd"/>
      <w:r w:rsidRPr="00897903">
        <w:t xml:space="preserve"> civil y </w:t>
      </w:r>
      <w:proofErr w:type="spellStart"/>
      <w:r w:rsidRPr="00897903">
        <w:t>organismos</w:t>
      </w:r>
      <w:proofErr w:type="spellEnd"/>
      <w:r w:rsidRPr="00897903">
        <w:t xml:space="preserve"> </w:t>
      </w:r>
      <w:proofErr w:type="spellStart"/>
      <w:r w:rsidRPr="00897903">
        <w:t>internacionales</w:t>
      </w:r>
      <w:proofErr w:type="spellEnd"/>
      <w:r w:rsidRPr="00897903">
        <w:t xml:space="preserve"> que </w:t>
      </w:r>
      <w:proofErr w:type="spellStart"/>
      <w:r w:rsidRPr="00897903">
        <w:t>han</w:t>
      </w:r>
      <w:proofErr w:type="spellEnd"/>
      <w:r w:rsidRPr="00897903">
        <w:t xml:space="preserve"> </w:t>
      </w:r>
      <w:proofErr w:type="spellStart"/>
      <w:r w:rsidRPr="00897903">
        <w:t>intervenido</w:t>
      </w:r>
      <w:proofErr w:type="spellEnd"/>
      <w:r w:rsidRPr="00897903">
        <w:t xml:space="preserve"> </w:t>
      </w:r>
      <w:proofErr w:type="spellStart"/>
      <w:r w:rsidRPr="00897903">
        <w:t>en</w:t>
      </w:r>
      <w:proofErr w:type="spellEnd"/>
      <w:r w:rsidRPr="00897903">
        <w:t xml:space="preserve"> la </w:t>
      </w:r>
      <w:proofErr w:type="spellStart"/>
      <w:r w:rsidRPr="00897903">
        <w:t>materia</w:t>
      </w:r>
      <w:proofErr w:type="spellEnd"/>
      <w:r w:rsidRPr="00897903">
        <w:t>.</w:t>
      </w:r>
    </w:p>
    <w:p w:rsidR="00F20A3B" w:rsidRPr="00897903" w:rsidRDefault="00F20A3B" w:rsidP="00C11D85">
      <w:pPr>
        <w:pStyle w:val="FootnoteText"/>
        <w:tabs>
          <w:tab w:val="clear" w:pos="1021"/>
          <w:tab w:val="right" w:pos="1276"/>
          <w:tab w:val="left" w:pos="1418"/>
        </w:tabs>
        <w:spacing w:after="60"/>
        <w:ind w:left="1361" w:hanging="1361"/>
      </w:pPr>
      <w:r>
        <w:tab/>
      </w:r>
      <w:r w:rsidRPr="00897903">
        <w:t>•</w:t>
      </w:r>
      <w:r w:rsidRPr="00897903">
        <w:tab/>
        <w:t xml:space="preserve">El </w:t>
      </w:r>
      <w:proofErr w:type="spellStart"/>
      <w:r w:rsidRPr="00897903">
        <w:t>sistema</w:t>
      </w:r>
      <w:proofErr w:type="spellEnd"/>
      <w:r w:rsidRPr="00897903">
        <w:t xml:space="preserve"> de </w:t>
      </w:r>
      <w:proofErr w:type="spellStart"/>
      <w:r w:rsidRPr="00897903">
        <w:t>asistencia</w:t>
      </w:r>
      <w:proofErr w:type="spellEnd"/>
      <w:r w:rsidRPr="00897903">
        <w:t xml:space="preserve"> debe </w:t>
      </w:r>
      <w:proofErr w:type="spellStart"/>
      <w:r w:rsidRPr="00897903">
        <w:t>coordinarse</w:t>
      </w:r>
      <w:proofErr w:type="spellEnd"/>
      <w:r w:rsidRPr="00897903">
        <w:t xml:space="preserve"> </w:t>
      </w:r>
      <w:proofErr w:type="spellStart"/>
      <w:r w:rsidRPr="00897903">
        <w:t>adecuadamente</w:t>
      </w:r>
      <w:proofErr w:type="spellEnd"/>
      <w:r w:rsidRPr="00897903">
        <w:t xml:space="preserve"> con las </w:t>
      </w:r>
      <w:proofErr w:type="spellStart"/>
      <w:r w:rsidRPr="00897903">
        <w:t>políticas</w:t>
      </w:r>
      <w:proofErr w:type="spellEnd"/>
      <w:r w:rsidRPr="00897903">
        <w:t xml:space="preserve"> </w:t>
      </w:r>
      <w:proofErr w:type="spellStart"/>
      <w:r w:rsidRPr="00897903">
        <w:t>migratorias</w:t>
      </w:r>
      <w:proofErr w:type="spellEnd"/>
      <w:r w:rsidRPr="00897903">
        <w:t xml:space="preserve"> y de </w:t>
      </w:r>
      <w:proofErr w:type="spellStart"/>
      <w:r w:rsidRPr="00897903">
        <w:t>persecución</w:t>
      </w:r>
      <w:proofErr w:type="spellEnd"/>
      <w:r w:rsidRPr="00897903">
        <w:t xml:space="preserve"> penal a fines de </w:t>
      </w:r>
      <w:proofErr w:type="spellStart"/>
      <w:r w:rsidRPr="00897903">
        <w:t>garantizar</w:t>
      </w:r>
      <w:proofErr w:type="spellEnd"/>
      <w:r w:rsidRPr="00897903">
        <w:t xml:space="preserve"> la </w:t>
      </w:r>
      <w:proofErr w:type="spellStart"/>
      <w:r w:rsidRPr="00897903">
        <w:t>adecuada</w:t>
      </w:r>
      <w:proofErr w:type="spellEnd"/>
      <w:r w:rsidRPr="00897903">
        <w:t xml:space="preserve"> </w:t>
      </w:r>
      <w:proofErr w:type="spellStart"/>
      <w:r w:rsidRPr="00897903">
        <w:t>protección</w:t>
      </w:r>
      <w:proofErr w:type="spellEnd"/>
      <w:r w:rsidRPr="00897903">
        <w:t xml:space="preserve"> y </w:t>
      </w:r>
      <w:proofErr w:type="spellStart"/>
      <w:r w:rsidRPr="00897903">
        <w:t>asistencia</w:t>
      </w:r>
      <w:proofErr w:type="spellEnd"/>
      <w:r w:rsidRPr="00897903">
        <w:t xml:space="preserve"> a las </w:t>
      </w:r>
      <w:proofErr w:type="spellStart"/>
      <w:r w:rsidRPr="00897903">
        <w:t>víctimas</w:t>
      </w:r>
      <w:proofErr w:type="spellEnd"/>
      <w:r w:rsidRPr="00897903">
        <w:t xml:space="preserve">, sin </w:t>
      </w:r>
      <w:proofErr w:type="spellStart"/>
      <w:r w:rsidRPr="00897903">
        <w:t>encontrarse</w:t>
      </w:r>
      <w:proofErr w:type="spellEnd"/>
      <w:r w:rsidRPr="00897903">
        <w:t xml:space="preserve"> </w:t>
      </w:r>
      <w:proofErr w:type="spellStart"/>
      <w:r w:rsidRPr="00897903">
        <w:t>ésta</w:t>
      </w:r>
      <w:proofErr w:type="spellEnd"/>
      <w:r w:rsidRPr="00897903">
        <w:t xml:space="preserve"> </w:t>
      </w:r>
      <w:proofErr w:type="spellStart"/>
      <w:r w:rsidRPr="00897903">
        <w:t>condicionada</w:t>
      </w:r>
      <w:proofErr w:type="spellEnd"/>
      <w:r w:rsidRPr="00897903">
        <w:t xml:space="preserve"> a la </w:t>
      </w:r>
      <w:proofErr w:type="spellStart"/>
      <w:r w:rsidRPr="00897903">
        <w:t>participación</w:t>
      </w:r>
      <w:proofErr w:type="spellEnd"/>
      <w:r w:rsidRPr="00897903">
        <w:t xml:space="preserve"> de las </w:t>
      </w:r>
      <w:proofErr w:type="spellStart"/>
      <w:r w:rsidRPr="00897903">
        <w:t>víctimas</w:t>
      </w:r>
      <w:proofErr w:type="spellEnd"/>
      <w:r w:rsidRPr="00897903">
        <w:t xml:space="preserve"> </w:t>
      </w:r>
      <w:proofErr w:type="spellStart"/>
      <w:r w:rsidRPr="00897903">
        <w:t>en</w:t>
      </w:r>
      <w:proofErr w:type="spellEnd"/>
      <w:r w:rsidRPr="00897903">
        <w:t xml:space="preserve"> los </w:t>
      </w:r>
      <w:proofErr w:type="spellStart"/>
      <w:r w:rsidRPr="00897903">
        <w:t>procesos</w:t>
      </w:r>
      <w:proofErr w:type="spellEnd"/>
      <w:r w:rsidRPr="00897903">
        <w:t xml:space="preserve"> para </w:t>
      </w:r>
      <w:proofErr w:type="spellStart"/>
      <w:r w:rsidRPr="00897903">
        <w:t>determinar</w:t>
      </w:r>
      <w:proofErr w:type="spellEnd"/>
      <w:r w:rsidRPr="00897903">
        <w:t xml:space="preserve"> o </w:t>
      </w:r>
      <w:proofErr w:type="spellStart"/>
      <w:r w:rsidRPr="00897903">
        <w:t>sancionar</w:t>
      </w:r>
      <w:proofErr w:type="spellEnd"/>
      <w:r w:rsidRPr="00897903">
        <w:t xml:space="preserve"> las </w:t>
      </w:r>
      <w:proofErr w:type="spellStart"/>
      <w:r w:rsidRPr="00897903">
        <w:t>responsabilidades</w:t>
      </w:r>
      <w:proofErr w:type="spellEnd"/>
      <w:r w:rsidRPr="00897903">
        <w:t xml:space="preserve"> </w:t>
      </w:r>
      <w:proofErr w:type="spellStart"/>
      <w:r w:rsidRPr="00897903">
        <w:t>penales</w:t>
      </w:r>
      <w:proofErr w:type="spellEnd"/>
      <w:r w:rsidRPr="00897903">
        <w:t xml:space="preserve">. Lo anterior es sin </w:t>
      </w:r>
      <w:proofErr w:type="spellStart"/>
      <w:r w:rsidRPr="00897903">
        <w:t>perjuicio</w:t>
      </w:r>
      <w:proofErr w:type="spellEnd"/>
      <w:r w:rsidRPr="00897903">
        <w:t xml:space="preserve"> de las </w:t>
      </w:r>
      <w:proofErr w:type="spellStart"/>
      <w:r w:rsidRPr="00897903">
        <w:t>medidas</w:t>
      </w:r>
      <w:proofErr w:type="spellEnd"/>
      <w:r w:rsidRPr="00897903">
        <w:t xml:space="preserve"> de </w:t>
      </w:r>
      <w:proofErr w:type="spellStart"/>
      <w:r w:rsidRPr="00897903">
        <w:t>protección</w:t>
      </w:r>
      <w:proofErr w:type="spellEnd"/>
      <w:r w:rsidRPr="00897903">
        <w:t xml:space="preserve"> que </w:t>
      </w:r>
      <w:proofErr w:type="spellStart"/>
      <w:r w:rsidRPr="00897903">
        <w:t>otorga</w:t>
      </w:r>
      <w:proofErr w:type="spellEnd"/>
      <w:r w:rsidRPr="00897903">
        <w:t xml:space="preserve"> al </w:t>
      </w:r>
      <w:proofErr w:type="spellStart"/>
      <w:r w:rsidRPr="00897903">
        <w:t>Ministerio</w:t>
      </w:r>
      <w:proofErr w:type="spellEnd"/>
      <w:r w:rsidRPr="00897903">
        <w:t xml:space="preserve"> </w:t>
      </w:r>
      <w:proofErr w:type="spellStart"/>
      <w:r w:rsidRPr="00897903">
        <w:t>Público</w:t>
      </w:r>
      <w:proofErr w:type="spellEnd"/>
      <w:r w:rsidRPr="00897903">
        <w:t xml:space="preserve"> que </w:t>
      </w:r>
      <w:proofErr w:type="spellStart"/>
      <w:r w:rsidRPr="00897903">
        <w:t>necesariamente</w:t>
      </w:r>
      <w:proofErr w:type="spellEnd"/>
      <w:r w:rsidRPr="00897903">
        <w:t xml:space="preserve"> </w:t>
      </w:r>
      <w:proofErr w:type="spellStart"/>
      <w:r w:rsidRPr="00897903">
        <w:t>están</w:t>
      </w:r>
      <w:proofErr w:type="spellEnd"/>
      <w:r w:rsidRPr="00897903">
        <w:t xml:space="preserve"> </w:t>
      </w:r>
      <w:proofErr w:type="spellStart"/>
      <w:r w:rsidRPr="00897903">
        <w:t>vinculadas</w:t>
      </w:r>
      <w:proofErr w:type="spellEnd"/>
      <w:r w:rsidRPr="00897903">
        <w:t xml:space="preserve"> a una </w:t>
      </w:r>
      <w:proofErr w:type="spellStart"/>
      <w:r w:rsidRPr="00897903">
        <w:t>investigación</w:t>
      </w:r>
      <w:proofErr w:type="spellEnd"/>
      <w:r w:rsidRPr="00897903">
        <w:t xml:space="preserve"> criminal. </w:t>
      </w:r>
    </w:p>
    <w:p w:rsidR="00F20A3B" w:rsidRPr="00897903" w:rsidRDefault="00F20A3B" w:rsidP="00C11D85">
      <w:pPr>
        <w:pStyle w:val="FootnoteText"/>
        <w:tabs>
          <w:tab w:val="clear" w:pos="1021"/>
          <w:tab w:val="right" w:pos="1276"/>
          <w:tab w:val="left" w:pos="1418"/>
        </w:tabs>
        <w:spacing w:after="60"/>
        <w:ind w:left="1361" w:hanging="1361"/>
      </w:pPr>
      <w:r>
        <w:tab/>
      </w:r>
      <w:r w:rsidRPr="00897903">
        <w:t>•</w:t>
      </w:r>
      <w:r w:rsidRPr="00897903">
        <w:tab/>
        <w:t xml:space="preserve">Por </w:t>
      </w:r>
      <w:proofErr w:type="spellStart"/>
      <w:r w:rsidRPr="00897903">
        <w:t>último</w:t>
      </w:r>
      <w:proofErr w:type="spellEnd"/>
      <w:r w:rsidRPr="00897903">
        <w:t xml:space="preserve">, la </w:t>
      </w:r>
      <w:proofErr w:type="spellStart"/>
      <w:r w:rsidRPr="00897903">
        <w:t>asistencia</w:t>
      </w:r>
      <w:proofErr w:type="spellEnd"/>
      <w:r w:rsidRPr="00897903">
        <w:t xml:space="preserve"> debe </w:t>
      </w:r>
      <w:proofErr w:type="spellStart"/>
      <w:r w:rsidRPr="00897903">
        <w:t>considerar</w:t>
      </w:r>
      <w:proofErr w:type="spellEnd"/>
      <w:r w:rsidRPr="00897903">
        <w:t xml:space="preserve"> el </w:t>
      </w:r>
      <w:proofErr w:type="spellStart"/>
      <w:r w:rsidRPr="00897903">
        <w:t>necesario</w:t>
      </w:r>
      <w:proofErr w:type="spellEnd"/>
      <w:r w:rsidRPr="00897903">
        <w:t xml:space="preserve"> </w:t>
      </w:r>
      <w:proofErr w:type="spellStart"/>
      <w:r w:rsidRPr="00897903">
        <w:t>apoyo</w:t>
      </w:r>
      <w:proofErr w:type="spellEnd"/>
      <w:r w:rsidRPr="00897903">
        <w:t xml:space="preserve"> a la </w:t>
      </w:r>
      <w:proofErr w:type="spellStart"/>
      <w:r w:rsidRPr="00897903">
        <w:t>provisión</w:t>
      </w:r>
      <w:proofErr w:type="spellEnd"/>
      <w:r w:rsidRPr="00897903">
        <w:t xml:space="preserve"> de las </w:t>
      </w:r>
      <w:proofErr w:type="spellStart"/>
      <w:r w:rsidRPr="00897903">
        <w:t>necesidades</w:t>
      </w:r>
      <w:proofErr w:type="spellEnd"/>
      <w:r w:rsidRPr="00897903">
        <w:t xml:space="preserve"> </w:t>
      </w:r>
      <w:proofErr w:type="spellStart"/>
      <w:r w:rsidRPr="00897903">
        <w:t>básicas</w:t>
      </w:r>
      <w:proofErr w:type="spellEnd"/>
      <w:r w:rsidRPr="00897903">
        <w:t xml:space="preserve"> de las </w:t>
      </w:r>
      <w:proofErr w:type="spellStart"/>
      <w:r w:rsidRPr="00897903">
        <w:t>víctimas</w:t>
      </w:r>
      <w:proofErr w:type="spellEnd"/>
      <w:r w:rsidRPr="00897903">
        <w:t xml:space="preserve">, </w:t>
      </w:r>
      <w:proofErr w:type="spellStart"/>
      <w:r w:rsidRPr="00897903">
        <w:t>como</w:t>
      </w:r>
      <w:proofErr w:type="spellEnd"/>
      <w:r w:rsidRPr="00897903">
        <w:t xml:space="preserve"> son el </w:t>
      </w:r>
      <w:proofErr w:type="spellStart"/>
      <w:r w:rsidRPr="00897903">
        <w:t>acceso</w:t>
      </w:r>
      <w:proofErr w:type="spellEnd"/>
      <w:r w:rsidRPr="00897903">
        <w:t xml:space="preserve"> a </w:t>
      </w:r>
      <w:proofErr w:type="spellStart"/>
      <w:r w:rsidRPr="00897903">
        <w:t>alojamiento</w:t>
      </w:r>
      <w:proofErr w:type="spellEnd"/>
      <w:r w:rsidRPr="00897903">
        <w:t xml:space="preserve">, </w:t>
      </w:r>
      <w:proofErr w:type="spellStart"/>
      <w:r w:rsidRPr="00897903">
        <w:t>alimentación</w:t>
      </w:r>
      <w:proofErr w:type="spellEnd"/>
      <w:r w:rsidRPr="00897903">
        <w:t xml:space="preserve"> y </w:t>
      </w:r>
      <w:proofErr w:type="spellStart"/>
      <w:r w:rsidRPr="00897903">
        <w:t>acceso</w:t>
      </w:r>
      <w:proofErr w:type="spellEnd"/>
      <w:r w:rsidRPr="00897903">
        <w:t xml:space="preserve"> a </w:t>
      </w:r>
      <w:proofErr w:type="spellStart"/>
      <w:r w:rsidRPr="00897903">
        <w:t>condiciones</w:t>
      </w:r>
      <w:proofErr w:type="spellEnd"/>
      <w:r w:rsidRPr="00897903">
        <w:t xml:space="preserve"> de </w:t>
      </w:r>
      <w:proofErr w:type="spellStart"/>
      <w:r w:rsidRPr="00897903">
        <w:t>vida</w:t>
      </w:r>
      <w:proofErr w:type="spellEnd"/>
      <w:r w:rsidRPr="00897903">
        <w:t xml:space="preserve"> </w:t>
      </w:r>
      <w:proofErr w:type="spellStart"/>
      <w:r w:rsidRPr="00897903">
        <w:t>mínimas</w:t>
      </w:r>
      <w:proofErr w:type="spellEnd"/>
      <w:r w:rsidRPr="00897903">
        <w:t xml:space="preserve"> que </w:t>
      </w:r>
      <w:proofErr w:type="spellStart"/>
      <w:r w:rsidRPr="00897903">
        <w:t>impliquen</w:t>
      </w:r>
      <w:proofErr w:type="spellEnd"/>
      <w:r w:rsidRPr="00897903">
        <w:t xml:space="preserve"> una </w:t>
      </w:r>
      <w:proofErr w:type="spellStart"/>
      <w:r w:rsidRPr="00897903">
        <w:t>mejora</w:t>
      </w:r>
      <w:proofErr w:type="spellEnd"/>
      <w:r w:rsidRPr="00897903">
        <w:t xml:space="preserve"> </w:t>
      </w:r>
      <w:proofErr w:type="spellStart"/>
      <w:r w:rsidRPr="00897903">
        <w:t>sustancial</w:t>
      </w:r>
      <w:proofErr w:type="spellEnd"/>
      <w:r w:rsidRPr="00897903">
        <w:t xml:space="preserve"> </w:t>
      </w:r>
      <w:proofErr w:type="spellStart"/>
      <w:r w:rsidRPr="00897903">
        <w:t>en</w:t>
      </w:r>
      <w:proofErr w:type="spellEnd"/>
      <w:r w:rsidRPr="00897903">
        <w:t xml:space="preserve"> </w:t>
      </w:r>
      <w:proofErr w:type="spellStart"/>
      <w:r w:rsidRPr="00897903">
        <w:t>relación</w:t>
      </w:r>
      <w:proofErr w:type="spellEnd"/>
      <w:r w:rsidRPr="00897903">
        <w:t xml:space="preserve"> a </w:t>
      </w:r>
      <w:proofErr w:type="spellStart"/>
      <w:r w:rsidRPr="00897903">
        <w:t>su</w:t>
      </w:r>
      <w:proofErr w:type="spellEnd"/>
      <w:r w:rsidRPr="00897903">
        <w:t xml:space="preserve"> </w:t>
      </w:r>
      <w:proofErr w:type="spellStart"/>
      <w:r w:rsidRPr="00897903">
        <w:t>situación</w:t>
      </w:r>
      <w:proofErr w:type="spellEnd"/>
      <w:r w:rsidRPr="00897903">
        <w:t xml:space="preserve"> previa de </w:t>
      </w:r>
      <w:proofErr w:type="spellStart"/>
      <w:r w:rsidRPr="00897903">
        <w:t>explotación</w:t>
      </w:r>
      <w:proofErr w:type="spellEnd"/>
      <w:r w:rsidRPr="00897903">
        <w:t>.</w:t>
      </w:r>
    </w:p>
  </w:footnote>
  <w:footnote w:id="120">
    <w:p w:rsidR="00F20A3B" w:rsidRPr="00296FB5" w:rsidRDefault="00F20A3B" w:rsidP="00C34B95">
      <w:pPr>
        <w:pStyle w:val="FootnoteText"/>
        <w:spacing w:after="60"/>
      </w:pPr>
      <w:r>
        <w:tab/>
      </w:r>
      <w:r w:rsidRPr="0090647C">
        <w:rPr>
          <w:rStyle w:val="FootnoteReference"/>
        </w:rPr>
        <w:footnoteRef/>
      </w:r>
      <w:r>
        <w:tab/>
      </w:r>
      <w:proofErr w:type="spellStart"/>
      <w:r w:rsidRPr="00296FB5">
        <w:t>Respecto</w:t>
      </w:r>
      <w:proofErr w:type="spellEnd"/>
      <w:r w:rsidRPr="00296FB5">
        <w:t xml:space="preserve"> de </w:t>
      </w:r>
      <w:proofErr w:type="spellStart"/>
      <w:r w:rsidRPr="00296FB5">
        <w:t>estos</w:t>
      </w:r>
      <w:proofErr w:type="spellEnd"/>
      <w:r w:rsidRPr="00296FB5">
        <w:t xml:space="preserve"> </w:t>
      </w:r>
      <w:proofErr w:type="spellStart"/>
      <w:r w:rsidRPr="00296FB5">
        <w:t>objetivos</w:t>
      </w:r>
      <w:proofErr w:type="spellEnd"/>
      <w:r w:rsidRPr="00296FB5">
        <w:t xml:space="preserve"> </w:t>
      </w:r>
      <w:proofErr w:type="spellStart"/>
      <w:r w:rsidRPr="00296FB5">
        <w:t>identificados</w:t>
      </w:r>
      <w:proofErr w:type="spellEnd"/>
      <w:r w:rsidRPr="00296FB5">
        <w:t xml:space="preserve">, </w:t>
      </w:r>
      <w:proofErr w:type="spellStart"/>
      <w:r w:rsidRPr="00296FB5">
        <w:t>durante</w:t>
      </w:r>
      <w:proofErr w:type="spellEnd"/>
      <w:r w:rsidRPr="00296FB5">
        <w:t xml:space="preserve"> el </w:t>
      </w:r>
      <w:proofErr w:type="spellStart"/>
      <w:r w:rsidRPr="00296FB5">
        <w:t>periodo</w:t>
      </w:r>
      <w:proofErr w:type="spellEnd"/>
      <w:r w:rsidRPr="00296FB5">
        <w:t xml:space="preserve"> </w:t>
      </w:r>
      <w:proofErr w:type="spellStart"/>
      <w:r w:rsidRPr="00296FB5">
        <w:t>comprendido</w:t>
      </w:r>
      <w:proofErr w:type="spellEnd"/>
      <w:r w:rsidRPr="00296FB5">
        <w:t xml:space="preserve"> entre 2015 y 2018, se </w:t>
      </w:r>
      <w:proofErr w:type="spellStart"/>
      <w:r w:rsidRPr="00296FB5">
        <w:t>realizaron</w:t>
      </w:r>
      <w:proofErr w:type="spellEnd"/>
      <w:r w:rsidRPr="00296FB5">
        <w:t xml:space="preserve"> las </w:t>
      </w:r>
      <w:proofErr w:type="spellStart"/>
      <w:r w:rsidRPr="00296FB5">
        <w:t>siguientes</w:t>
      </w:r>
      <w:proofErr w:type="spellEnd"/>
      <w:r w:rsidRPr="00296FB5">
        <w:t xml:space="preserve"> </w:t>
      </w:r>
      <w:proofErr w:type="spellStart"/>
      <w:r w:rsidRPr="00296FB5">
        <w:t>acciones</w:t>
      </w:r>
      <w:proofErr w:type="spellEnd"/>
      <w:r w:rsidRPr="00296FB5">
        <w:t>:</w:t>
      </w:r>
    </w:p>
    <w:p w:rsidR="00F20A3B" w:rsidRPr="00296FB5" w:rsidRDefault="00F20A3B" w:rsidP="00C34B95">
      <w:pPr>
        <w:pStyle w:val="FootnoteText"/>
        <w:spacing w:after="60"/>
      </w:pPr>
      <w:r w:rsidRPr="00296FB5">
        <w:tab/>
      </w:r>
      <w:r>
        <w:tab/>
      </w:r>
      <w:proofErr w:type="spellStart"/>
      <w:r w:rsidRPr="00296FB5">
        <w:t>Objetivo</w:t>
      </w:r>
      <w:proofErr w:type="spellEnd"/>
      <w:r w:rsidRPr="00296FB5">
        <w:t xml:space="preserve"> 1: </w:t>
      </w:r>
      <w:proofErr w:type="spellStart"/>
      <w:r w:rsidRPr="00296FB5">
        <w:t>Fortalecer</w:t>
      </w:r>
      <w:proofErr w:type="spellEnd"/>
      <w:r w:rsidRPr="00296FB5">
        <w:t xml:space="preserve"> de </w:t>
      </w:r>
      <w:proofErr w:type="spellStart"/>
      <w:r w:rsidRPr="00296FB5">
        <w:t>manera</w:t>
      </w:r>
      <w:proofErr w:type="spellEnd"/>
      <w:r w:rsidRPr="00296FB5">
        <w:t xml:space="preserve"> transversal la </w:t>
      </w:r>
      <w:proofErr w:type="spellStart"/>
      <w:r w:rsidRPr="00296FB5">
        <w:t>capacidad</w:t>
      </w:r>
      <w:proofErr w:type="spellEnd"/>
      <w:r w:rsidRPr="00296FB5">
        <w:t xml:space="preserve"> </w:t>
      </w:r>
      <w:proofErr w:type="spellStart"/>
      <w:r w:rsidRPr="00296FB5">
        <w:t>estatal</w:t>
      </w:r>
      <w:proofErr w:type="spellEnd"/>
      <w:r w:rsidRPr="00296FB5">
        <w:t xml:space="preserve"> de </w:t>
      </w:r>
      <w:proofErr w:type="spellStart"/>
      <w:r w:rsidRPr="00296FB5">
        <w:t>detectar</w:t>
      </w:r>
      <w:proofErr w:type="spellEnd"/>
      <w:r w:rsidRPr="00296FB5">
        <w:t xml:space="preserve"> </w:t>
      </w:r>
      <w:proofErr w:type="spellStart"/>
      <w:r w:rsidRPr="00296FB5">
        <w:t>situaciones</w:t>
      </w:r>
      <w:proofErr w:type="spellEnd"/>
      <w:r w:rsidRPr="00296FB5">
        <w:t xml:space="preserve"> de </w:t>
      </w:r>
      <w:proofErr w:type="spellStart"/>
      <w:r w:rsidRPr="00296FB5">
        <w:t>trata</w:t>
      </w:r>
      <w:proofErr w:type="spellEnd"/>
      <w:r w:rsidRPr="00296FB5">
        <w:t xml:space="preserve"> de personas</w:t>
      </w:r>
    </w:p>
    <w:p w:rsidR="00F20A3B" w:rsidRPr="00296FB5" w:rsidRDefault="00F20A3B" w:rsidP="00C34B95">
      <w:pPr>
        <w:pStyle w:val="FootnoteText"/>
        <w:spacing w:after="60"/>
      </w:pPr>
      <w:r w:rsidRPr="00296FB5">
        <w:tab/>
      </w:r>
      <w:r w:rsidRPr="00296FB5">
        <w:tab/>
      </w:r>
      <w:proofErr w:type="spellStart"/>
      <w:r w:rsidRPr="00296FB5">
        <w:t>i</w:t>
      </w:r>
      <w:proofErr w:type="spellEnd"/>
      <w:r w:rsidRPr="00296FB5">
        <w:t>)</w:t>
      </w:r>
      <w:r w:rsidRPr="00296FB5">
        <w:tab/>
      </w:r>
      <w:proofErr w:type="spellStart"/>
      <w:r w:rsidRPr="00296FB5">
        <w:t>Preparación</w:t>
      </w:r>
      <w:proofErr w:type="spellEnd"/>
      <w:r w:rsidRPr="00296FB5">
        <w:t xml:space="preserve"> de </w:t>
      </w:r>
      <w:proofErr w:type="spellStart"/>
      <w:r w:rsidRPr="00296FB5">
        <w:t>funcionarios</w:t>
      </w:r>
      <w:proofErr w:type="spellEnd"/>
      <w:r w:rsidRPr="00296FB5">
        <w:t xml:space="preserve"> de los </w:t>
      </w:r>
      <w:proofErr w:type="spellStart"/>
      <w:r w:rsidRPr="00296FB5">
        <w:t>servicios</w:t>
      </w:r>
      <w:proofErr w:type="spellEnd"/>
      <w:r w:rsidRPr="00296FB5">
        <w:t xml:space="preserve"> e </w:t>
      </w:r>
      <w:proofErr w:type="spellStart"/>
      <w:r w:rsidRPr="00296FB5">
        <w:t>instituciones</w:t>
      </w:r>
      <w:proofErr w:type="spellEnd"/>
      <w:r w:rsidRPr="00296FB5">
        <w:t xml:space="preserve"> que </w:t>
      </w:r>
      <w:proofErr w:type="spellStart"/>
      <w:r w:rsidRPr="00296FB5">
        <w:t>componen</w:t>
      </w:r>
      <w:proofErr w:type="spellEnd"/>
      <w:r w:rsidRPr="00296FB5">
        <w:t xml:space="preserve"> la MITP </w:t>
      </w:r>
      <w:proofErr w:type="spellStart"/>
      <w:r w:rsidRPr="00296FB5">
        <w:t>como</w:t>
      </w:r>
      <w:proofErr w:type="spellEnd"/>
      <w:r w:rsidRPr="00296FB5">
        <w:t xml:space="preserve"> </w:t>
      </w:r>
      <w:proofErr w:type="spellStart"/>
      <w:r w:rsidRPr="00296FB5">
        <w:t>formadores</w:t>
      </w:r>
      <w:proofErr w:type="spellEnd"/>
      <w:r w:rsidRPr="00296FB5">
        <w:t xml:space="preserve"> </w:t>
      </w:r>
      <w:proofErr w:type="spellStart"/>
      <w:r w:rsidRPr="00296FB5">
        <w:t>en</w:t>
      </w:r>
      <w:proofErr w:type="spellEnd"/>
      <w:r w:rsidRPr="00296FB5">
        <w:t xml:space="preserve"> </w:t>
      </w:r>
      <w:proofErr w:type="spellStart"/>
      <w:r w:rsidRPr="00296FB5">
        <w:t>materia</w:t>
      </w:r>
      <w:proofErr w:type="spellEnd"/>
      <w:r w:rsidRPr="00296FB5">
        <w:t xml:space="preserve"> de </w:t>
      </w:r>
      <w:proofErr w:type="spellStart"/>
      <w:r w:rsidRPr="00296FB5">
        <w:t>trata</w:t>
      </w:r>
      <w:proofErr w:type="spellEnd"/>
      <w:r w:rsidRPr="00296FB5">
        <w:t xml:space="preserve"> de personas;</w:t>
      </w:r>
    </w:p>
    <w:p w:rsidR="00F20A3B" w:rsidRPr="00296FB5" w:rsidRDefault="00F20A3B" w:rsidP="00C34B95">
      <w:pPr>
        <w:pStyle w:val="FootnoteText"/>
        <w:spacing w:after="60"/>
      </w:pPr>
      <w:r w:rsidRPr="00296FB5">
        <w:tab/>
      </w:r>
      <w:r w:rsidRPr="00296FB5">
        <w:tab/>
        <w:t>ii)</w:t>
      </w:r>
      <w:r w:rsidRPr="00296FB5">
        <w:tab/>
      </w:r>
      <w:proofErr w:type="spellStart"/>
      <w:r w:rsidRPr="00296FB5">
        <w:t>Diseño</w:t>
      </w:r>
      <w:proofErr w:type="spellEnd"/>
      <w:r w:rsidRPr="00296FB5">
        <w:t xml:space="preserve"> e </w:t>
      </w:r>
      <w:proofErr w:type="spellStart"/>
      <w:r w:rsidRPr="00296FB5">
        <w:t>implementación</w:t>
      </w:r>
      <w:proofErr w:type="spellEnd"/>
      <w:r w:rsidRPr="00296FB5">
        <w:t xml:space="preserve"> del plan </w:t>
      </w:r>
      <w:proofErr w:type="spellStart"/>
      <w:r w:rsidRPr="00296FB5">
        <w:t>nacional</w:t>
      </w:r>
      <w:proofErr w:type="spellEnd"/>
      <w:r w:rsidRPr="00296FB5">
        <w:t xml:space="preserve"> de </w:t>
      </w:r>
      <w:proofErr w:type="spellStart"/>
      <w:r w:rsidRPr="00296FB5">
        <w:t>capacitación</w:t>
      </w:r>
      <w:proofErr w:type="spellEnd"/>
      <w:r w:rsidRPr="00296FB5">
        <w:t xml:space="preserve"> </w:t>
      </w:r>
      <w:proofErr w:type="spellStart"/>
      <w:r w:rsidRPr="00296FB5">
        <w:t>en</w:t>
      </w:r>
      <w:proofErr w:type="spellEnd"/>
      <w:r w:rsidRPr="00296FB5">
        <w:t xml:space="preserve"> </w:t>
      </w:r>
      <w:proofErr w:type="spellStart"/>
      <w:r w:rsidRPr="00296FB5">
        <w:t>sensibilización</w:t>
      </w:r>
      <w:proofErr w:type="spellEnd"/>
      <w:r w:rsidRPr="00296FB5">
        <w:t xml:space="preserve">, </w:t>
      </w:r>
      <w:proofErr w:type="spellStart"/>
      <w:r w:rsidRPr="00296FB5">
        <w:t>detección</w:t>
      </w:r>
      <w:proofErr w:type="spellEnd"/>
      <w:r w:rsidRPr="00296FB5">
        <w:t xml:space="preserve"> y </w:t>
      </w:r>
      <w:proofErr w:type="spellStart"/>
      <w:r w:rsidRPr="00296FB5">
        <w:t>derivación</w:t>
      </w:r>
      <w:proofErr w:type="spellEnd"/>
      <w:r w:rsidRPr="00296FB5">
        <w:t xml:space="preserve"> de </w:t>
      </w:r>
      <w:proofErr w:type="spellStart"/>
      <w:r w:rsidRPr="00296FB5">
        <w:t>casos</w:t>
      </w:r>
      <w:proofErr w:type="spellEnd"/>
      <w:r w:rsidRPr="00296FB5">
        <w:t xml:space="preserve"> de </w:t>
      </w:r>
      <w:proofErr w:type="spellStart"/>
      <w:r w:rsidRPr="00296FB5">
        <w:t>trata</w:t>
      </w:r>
      <w:proofErr w:type="spellEnd"/>
      <w:r w:rsidRPr="00296FB5">
        <w:t xml:space="preserve"> de personas para </w:t>
      </w:r>
      <w:proofErr w:type="spellStart"/>
      <w:r w:rsidRPr="00296FB5">
        <w:t>funcionarios</w:t>
      </w:r>
      <w:proofErr w:type="spellEnd"/>
      <w:r w:rsidRPr="00296FB5">
        <w:t xml:space="preserve"> </w:t>
      </w:r>
      <w:proofErr w:type="spellStart"/>
      <w:r w:rsidRPr="00296FB5">
        <w:t>públicos</w:t>
      </w:r>
      <w:proofErr w:type="spellEnd"/>
      <w:r w:rsidRPr="00296FB5">
        <w:t xml:space="preserve"> a </w:t>
      </w:r>
      <w:proofErr w:type="spellStart"/>
      <w:r w:rsidRPr="00296FB5">
        <w:t>ejecutar</w:t>
      </w:r>
      <w:proofErr w:type="spellEnd"/>
      <w:r w:rsidRPr="00296FB5">
        <w:t xml:space="preserve"> por </w:t>
      </w:r>
      <w:proofErr w:type="spellStart"/>
      <w:r w:rsidRPr="00296FB5">
        <w:t>formadores</w:t>
      </w:r>
      <w:proofErr w:type="spellEnd"/>
      <w:r w:rsidRPr="00296FB5">
        <w:t>;</w:t>
      </w:r>
    </w:p>
    <w:p w:rsidR="00F20A3B" w:rsidRPr="00296FB5" w:rsidRDefault="00F20A3B" w:rsidP="00C34B95">
      <w:pPr>
        <w:pStyle w:val="FootnoteText"/>
        <w:spacing w:after="60"/>
      </w:pPr>
      <w:r w:rsidRPr="00296FB5">
        <w:tab/>
      </w:r>
      <w:r w:rsidRPr="00296FB5">
        <w:tab/>
        <w:t>iii)</w:t>
      </w:r>
      <w:r w:rsidRPr="00296FB5">
        <w:tab/>
      </w:r>
      <w:proofErr w:type="spellStart"/>
      <w:r w:rsidRPr="00296FB5">
        <w:t>Elaboración</w:t>
      </w:r>
      <w:proofErr w:type="spellEnd"/>
      <w:r w:rsidRPr="00296FB5">
        <w:t xml:space="preserve"> de la </w:t>
      </w:r>
      <w:proofErr w:type="spellStart"/>
      <w:r w:rsidRPr="00296FB5">
        <w:t>Guía</w:t>
      </w:r>
      <w:proofErr w:type="spellEnd"/>
      <w:r w:rsidRPr="00296FB5">
        <w:t xml:space="preserve"> de </w:t>
      </w:r>
      <w:proofErr w:type="spellStart"/>
      <w:r w:rsidRPr="00296FB5">
        <w:t>Detección</w:t>
      </w:r>
      <w:proofErr w:type="spellEnd"/>
      <w:r w:rsidRPr="00296FB5">
        <w:t xml:space="preserve"> y </w:t>
      </w:r>
      <w:proofErr w:type="spellStart"/>
      <w:r w:rsidRPr="00296FB5">
        <w:t>Derivación</w:t>
      </w:r>
      <w:proofErr w:type="spellEnd"/>
      <w:r w:rsidRPr="00296FB5">
        <w:t xml:space="preserve"> de </w:t>
      </w:r>
      <w:proofErr w:type="spellStart"/>
      <w:r w:rsidRPr="00296FB5">
        <w:t>Víctimas</w:t>
      </w:r>
      <w:proofErr w:type="spellEnd"/>
      <w:r w:rsidRPr="00296FB5">
        <w:t xml:space="preserve"> de </w:t>
      </w:r>
      <w:proofErr w:type="spellStart"/>
      <w:r w:rsidRPr="00296FB5">
        <w:t>trata</w:t>
      </w:r>
      <w:proofErr w:type="spellEnd"/>
      <w:r w:rsidRPr="00296FB5">
        <w:t xml:space="preserve"> de personas; </w:t>
      </w:r>
    </w:p>
    <w:p w:rsidR="00F20A3B" w:rsidRPr="00296FB5" w:rsidRDefault="00F20A3B" w:rsidP="00C34B95">
      <w:pPr>
        <w:pStyle w:val="FootnoteText"/>
        <w:spacing w:after="60"/>
      </w:pPr>
      <w:r w:rsidRPr="00296FB5">
        <w:tab/>
      </w:r>
      <w:r w:rsidRPr="00296FB5">
        <w:tab/>
        <w:t>iv)</w:t>
      </w:r>
      <w:r w:rsidRPr="00296FB5">
        <w:tab/>
      </w:r>
      <w:proofErr w:type="spellStart"/>
      <w:r w:rsidRPr="00296FB5">
        <w:t>Realización</w:t>
      </w:r>
      <w:proofErr w:type="spellEnd"/>
      <w:r w:rsidRPr="00296FB5">
        <w:t xml:space="preserve"> de </w:t>
      </w:r>
      <w:proofErr w:type="spellStart"/>
      <w:r w:rsidRPr="00296FB5">
        <w:t>alianzas</w:t>
      </w:r>
      <w:proofErr w:type="spellEnd"/>
      <w:r w:rsidRPr="00296FB5">
        <w:t xml:space="preserve"> con </w:t>
      </w:r>
      <w:proofErr w:type="spellStart"/>
      <w:r w:rsidRPr="00296FB5">
        <w:t>sectores</w:t>
      </w:r>
      <w:proofErr w:type="spellEnd"/>
      <w:r w:rsidRPr="00296FB5">
        <w:t xml:space="preserve"> privados que son </w:t>
      </w:r>
      <w:proofErr w:type="spellStart"/>
      <w:r w:rsidRPr="00296FB5">
        <w:t>considerados</w:t>
      </w:r>
      <w:proofErr w:type="spellEnd"/>
      <w:r w:rsidRPr="00296FB5">
        <w:t xml:space="preserve"> </w:t>
      </w:r>
      <w:proofErr w:type="spellStart"/>
      <w:r w:rsidRPr="00296FB5">
        <w:t>prioritarios</w:t>
      </w:r>
      <w:proofErr w:type="spellEnd"/>
      <w:r w:rsidRPr="00296FB5">
        <w:t xml:space="preserve"> para la </w:t>
      </w:r>
      <w:proofErr w:type="spellStart"/>
      <w:r w:rsidRPr="00296FB5">
        <w:t>sensibilización</w:t>
      </w:r>
      <w:proofErr w:type="spellEnd"/>
      <w:r w:rsidRPr="00296FB5">
        <w:t xml:space="preserve"> y </w:t>
      </w:r>
      <w:proofErr w:type="spellStart"/>
      <w:r w:rsidRPr="00296FB5">
        <w:t>detección</w:t>
      </w:r>
      <w:proofErr w:type="spellEnd"/>
      <w:r w:rsidRPr="00296FB5">
        <w:t xml:space="preserve"> de </w:t>
      </w:r>
      <w:proofErr w:type="spellStart"/>
      <w:r w:rsidRPr="00296FB5">
        <w:t>posibles</w:t>
      </w:r>
      <w:proofErr w:type="spellEnd"/>
      <w:r w:rsidRPr="00296FB5">
        <w:t xml:space="preserve"> </w:t>
      </w:r>
      <w:proofErr w:type="spellStart"/>
      <w:r w:rsidRPr="00296FB5">
        <w:t>víctimas</w:t>
      </w:r>
      <w:proofErr w:type="spellEnd"/>
      <w:r w:rsidRPr="00296FB5">
        <w:t xml:space="preserve"> de </w:t>
      </w:r>
      <w:proofErr w:type="spellStart"/>
      <w:r w:rsidRPr="00296FB5">
        <w:t>trata</w:t>
      </w:r>
      <w:proofErr w:type="spellEnd"/>
      <w:r w:rsidRPr="00296FB5">
        <w:t xml:space="preserve"> de personas.</w:t>
      </w:r>
    </w:p>
    <w:p w:rsidR="00F20A3B" w:rsidRPr="00296FB5" w:rsidRDefault="00F20A3B" w:rsidP="00564064">
      <w:pPr>
        <w:pStyle w:val="FootnoteText"/>
        <w:spacing w:after="60"/>
      </w:pPr>
      <w:r w:rsidRPr="00296FB5">
        <w:tab/>
      </w:r>
      <w:r w:rsidRPr="00296FB5">
        <w:tab/>
      </w:r>
      <w:proofErr w:type="spellStart"/>
      <w:r w:rsidRPr="00296FB5">
        <w:t>Objetivo</w:t>
      </w:r>
      <w:proofErr w:type="spellEnd"/>
      <w:r w:rsidRPr="00296FB5">
        <w:t xml:space="preserve"> 2: </w:t>
      </w:r>
      <w:proofErr w:type="spellStart"/>
      <w:r w:rsidRPr="00296FB5">
        <w:t>Informar</w:t>
      </w:r>
      <w:proofErr w:type="spellEnd"/>
      <w:r w:rsidRPr="00296FB5">
        <w:t xml:space="preserve">, </w:t>
      </w:r>
      <w:proofErr w:type="spellStart"/>
      <w:r w:rsidRPr="00296FB5">
        <w:t>educar</w:t>
      </w:r>
      <w:proofErr w:type="spellEnd"/>
      <w:r w:rsidRPr="00296FB5">
        <w:t xml:space="preserve"> y </w:t>
      </w:r>
      <w:proofErr w:type="spellStart"/>
      <w:r w:rsidRPr="00296FB5">
        <w:t>sensibilizar</w:t>
      </w:r>
      <w:proofErr w:type="spellEnd"/>
      <w:r w:rsidRPr="00296FB5">
        <w:t xml:space="preserve"> a la población </w:t>
      </w:r>
      <w:proofErr w:type="spellStart"/>
      <w:r w:rsidRPr="00296FB5">
        <w:t>sobre</w:t>
      </w:r>
      <w:proofErr w:type="spellEnd"/>
      <w:r w:rsidRPr="00296FB5">
        <w:t xml:space="preserve"> la </w:t>
      </w:r>
      <w:proofErr w:type="spellStart"/>
      <w:r w:rsidRPr="00296FB5">
        <w:t>trata</w:t>
      </w:r>
      <w:proofErr w:type="spellEnd"/>
      <w:r w:rsidRPr="00296FB5">
        <w:t xml:space="preserve"> de personas</w:t>
      </w:r>
    </w:p>
    <w:p w:rsidR="00F20A3B" w:rsidRPr="00296FB5" w:rsidRDefault="00F20A3B" w:rsidP="00564064">
      <w:pPr>
        <w:pStyle w:val="FootnoteText"/>
        <w:spacing w:after="60"/>
      </w:pPr>
      <w:r w:rsidRPr="00296FB5">
        <w:tab/>
      </w:r>
      <w:r w:rsidRPr="00296FB5">
        <w:tab/>
      </w:r>
      <w:proofErr w:type="spellStart"/>
      <w:r w:rsidRPr="00296FB5">
        <w:t>i</w:t>
      </w:r>
      <w:proofErr w:type="spellEnd"/>
      <w:r w:rsidRPr="00296FB5">
        <w:t>)</w:t>
      </w:r>
      <w:r w:rsidRPr="00296FB5">
        <w:tab/>
      </w:r>
      <w:proofErr w:type="spellStart"/>
      <w:r w:rsidRPr="00296FB5">
        <w:t>Diseño</w:t>
      </w:r>
      <w:proofErr w:type="spellEnd"/>
      <w:r w:rsidRPr="00296FB5">
        <w:t xml:space="preserve"> y </w:t>
      </w:r>
      <w:proofErr w:type="spellStart"/>
      <w:r w:rsidRPr="00296FB5">
        <w:t>ejecución</w:t>
      </w:r>
      <w:proofErr w:type="spellEnd"/>
      <w:r w:rsidRPr="00296FB5">
        <w:t xml:space="preserve"> de </w:t>
      </w:r>
      <w:proofErr w:type="spellStart"/>
      <w:r w:rsidRPr="00296FB5">
        <w:t>campaña</w:t>
      </w:r>
      <w:proofErr w:type="spellEnd"/>
      <w:r w:rsidRPr="00296FB5">
        <w:t xml:space="preserve"> </w:t>
      </w:r>
      <w:proofErr w:type="spellStart"/>
      <w:r w:rsidRPr="00296FB5">
        <w:t>nacional</w:t>
      </w:r>
      <w:proofErr w:type="spellEnd"/>
      <w:r w:rsidRPr="00296FB5">
        <w:t xml:space="preserve"> de </w:t>
      </w:r>
      <w:proofErr w:type="spellStart"/>
      <w:r w:rsidRPr="00296FB5">
        <w:t>sensibilización</w:t>
      </w:r>
      <w:proofErr w:type="spellEnd"/>
      <w:r w:rsidRPr="00296FB5">
        <w:t xml:space="preserve"> </w:t>
      </w:r>
      <w:proofErr w:type="spellStart"/>
      <w:r w:rsidRPr="00296FB5">
        <w:t>sobre</w:t>
      </w:r>
      <w:proofErr w:type="spellEnd"/>
      <w:r w:rsidRPr="00296FB5">
        <w:t xml:space="preserve"> la </w:t>
      </w:r>
      <w:proofErr w:type="spellStart"/>
      <w:r w:rsidRPr="00296FB5">
        <w:t>trata</w:t>
      </w:r>
      <w:proofErr w:type="spellEnd"/>
      <w:r w:rsidRPr="00296FB5">
        <w:t xml:space="preserve"> de personas;</w:t>
      </w:r>
    </w:p>
    <w:p w:rsidR="00F20A3B" w:rsidRPr="00296FB5" w:rsidRDefault="00F20A3B" w:rsidP="00564064">
      <w:pPr>
        <w:pStyle w:val="FootnoteText"/>
        <w:spacing w:after="60"/>
      </w:pPr>
      <w:r w:rsidRPr="00296FB5">
        <w:tab/>
      </w:r>
      <w:r w:rsidRPr="00296FB5">
        <w:tab/>
        <w:t>ii)</w:t>
      </w:r>
      <w:r w:rsidRPr="00296FB5">
        <w:tab/>
      </w:r>
      <w:proofErr w:type="spellStart"/>
      <w:r w:rsidRPr="00296FB5">
        <w:t>Diseño</w:t>
      </w:r>
      <w:proofErr w:type="spellEnd"/>
      <w:r w:rsidRPr="00296FB5">
        <w:t xml:space="preserve"> e </w:t>
      </w:r>
      <w:proofErr w:type="spellStart"/>
      <w:r w:rsidRPr="00296FB5">
        <w:t>implementación</w:t>
      </w:r>
      <w:proofErr w:type="spellEnd"/>
      <w:r w:rsidRPr="00296FB5">
        <w:t xml:space="preserve"> de la </w:t>
      </w:r>
      <w:proofErr w:type="spellStart"/>
      <w:r w:rsidRPr="00296FB5">
        <w:t>página</w:t>
      </w:r>
      <w:proofErr w:type="spellEnd"/>
      <w:r w:rsidRPr="00296FB5">
        <w:t xml:space="preserve"> web de la MITP: http://tratadepersonas.subinterior.gov.cl;</w:t>
      </w:r>
    </w:p>
    <w:p w:rsidR="00F20A3B" w:rsidRPr="00296FB5" w:rsidRDefault="00F20A3B" w:rsidP="00564064">
      <w:pPr>
        <w:pStyle w:val="FootnoteText"/>
        <w:spacing w:after="60"/>
      </w:pPr>
      <w:r w:rsidRPr="00296FB5">
        <w:tab/>
      </w:r>
      <w:r w:rsidRPr="00296FB5">
        <w:tab/>
        <w:t>iii)</w:t>
      </w:r>
      <w:r w:rsidRPr="00296FB5">
        <w:tab/>
      </w:r>
      <w:proofErr w:type="spellStart"/>
      <w:r w:rsidRPr="00296FB5">
        <w:t>Difusión</w:t>
      </w:r>
      <w:proofErr w:type="spellEnd"/>
      <w:r w:rsidRPr="00296FB5">
        <w:t xml:space="preserve"> de material </w:t>
      </w:r>
      <w:proofErr w:type="spellStart"/>
      <w:r w:rsidRPr="00296FB5">
        <w:t>informativo</w:t>
      </w:r>
      <w:proofErr w:type="spellEnd"/>
      <w:r w:rsidRPr="00296FB5">
        <w:t xml:space="preserve"> </w:t>
      </w:r>
      <w:proofErr w:type="spellStart"/>
      <w:r w:rsidRPr="00296FB5">
        <w:t>sobre</w:t>
      </w:r>
      <w:proofErr w:type="spellEnd"/>
      <w:r w:rsidRPr="00296FB5">
        <w:t xml:space="preserve"> la </w:t>
      </w:r>
      <w:proofErr w:type="spellStart"/>
      <w:r w:rsidRPr="00296FB5">
        <w:t>trata</w:t>
      </w:r>
      <w:proofErr w:type="spellEnd"/>
      <w:r w:rsidRPr="00296FB5">
        <w:t xml:space="preserve"> de personas por </w:t>
      </w:r>
      <w:proofErr w:type="spellStart"/>
      <w:r w:rsidRPr="00296FB5">
        <w:t>todas</w:t>
      </w:r>
      <w:proofErr w:type="spellEnd"/>
      <w:r w:rsidRPr="00296FB5">
        <w:t xml:space="preserve"> las </w:t>
      </w:r>
      <w:proofErr w:type="spellStart"/>
      <w:r w:rsidRPr="00296FB5">
        <w:t>instituciones</w:t>
      </w:r>
      <w:proofErr w:type="spellEnd"/>
      <w:r w:rsidRPr="00296FB5">
        <w:t xml:space="preserve"> </w:t>
      </w:r>
      <w:proofErr w:type="spellStart"/>
      <w:r w:rsidRPr="00296FB5">
        <w:t>miembro</w:t>
      </w:r>
      <w:proofErr w:type="spellEnd"/>
      <w:r w:rsidRPr="00296FB5">
        <w:t xml:space="preserve"> de la MITP </w:t>
      </w:r>
      <w:proofErr w:type="spellStart"/>
      <w:r w:rsidRPr="00296FB5">
        <w:t>en</w:t>
      </w:r>
      <w:proofErr w:type="spellEnd"/>
      <w:r w:rsidRPr="00296FB5">
        <w:t xml:space="preserve"> el Día de </w:t>
      </w:r>
      <w:proofErr w:type="spellStart"/>
      <w:r w:rsidRPr="00296FB5">
        <w:t>Acción</w:t>
      </w:r>
      <w:proofErr w:type="spellEnd"/>
      <w:r w:rsidRPr="00296FB5">
        <w:t xml:space="preserve"> contra la </w:t>
      </w:r>
      <w:proofErr w:type="spellStart"/>
      <w:r w:rsidRPr="00296FB5">
        <w:t>Trata</w:t>
      </w:r>
      <w:proofErr w:type="spellEnd"/>
      <w:r w:rsidRPr="00296FB5">
        <w:t xml:space="preserve"> de Personas;</w:t>
      </w:r>
    </w:p>
    <w:p w:rsidR="00F20A3B" w:rsidRPr="00296FB5" w:rsidRDefault="00F20A3B" w:rsidP="00564064">
      <w:pPr>
        <w:pStyle w:val="FootnoteText"/>
        <w:spacing w:after="60"/>
      </w:pPr>
      <w:r w:rsidRPr="00296FB5">
        <w:tab/>
      </w:r>
      <w:r w:rsidRPr="00296FB5">
        <w:tab/>
        <w:t>iv)</w:t>
      </w:r>
      <w:r w:rsidRPr="00296FB5">
        <w:tab/>
      </w:r>
      <w:proofErr w:type="spellStart"/>
      <w:r w:rsidRPr="00296FB5">
        <w:t>Elaboración</w:t>
      </w:r>
      <w:proofErr w:type="spellEnd"/>
      <w:r w:rsidRPr="00296FB5">
        <w:t xml:space="preserve"> y </w:t>
      </w:r>
      <w:proofErr w:type="spellStart"/>
      <w:r w:rsidRPr="00296FB5">
        <w:t>distribución</w:t>
      </w:r>
      <w:proofErr w:type="spellEnd"/>
      <w:r w:rsidRPr="00296FB5">
        <w:t xml:space="preserve"> de material </w:t>
      </w:r>
      <w:proofErr w:type="spellStart"/>
      <w:r w:rsidRPr="00296FB5">
        <w:t>informativo</w:t>
      </w:r>
      <w:proofErr w:type="spellEnd"/>
      <w:r w:rsidRPr="00296FB5">
        <w:t xml:space="preserve"> y </w:t>
      </w:r>
      <w:proofErr w:type="spellStart"/>
      <w:r w:rsidRPr="00296FB5">
        <w:t>orientador</w:t>
      </w:r>
      <w:proofErr w:type="spellEnd"/>
      <w:r w:rsidRPr="00296FB5">
        <w:t xml:space="preserve"> </w:t>
      </w:r>
      <w:proofErr w:type="spellStart"/>
      <w:r w:rsidRPr="00296FB5">
        <w:t>sobre</w:t>
      </w:r>
      <w:proofErr w:type="spellEnd"/>
      <w:r w:rsidRPr="00296FB5">
        <w:t xml:space="preserve"> </w:t>
      </w:r>
      <w:proofErr w:type="spellStart"/>
      <w:r w:rsidRPr="00296FB5">
        <w:t>trata</w:t>
      </w:r>
      <w:proofErr w:type="spellEnd"/>
      <w:r w:rsidRPr="00296FB5">
        <w:t xml:space="preserve"> de personas </w:t>
      </w:r>
      <w:proofErr w:type="spellStart"/>
      <w:r w:rsidRPr="00296FB5">
        <w:t>en</w:t>
      </w:r>
      <w:proofErr w:type="spellEnd"/>
      <w:r w:rsidRPr="00296FB5">
        <w:t xml:space="preserve"> </w:t>
      </w:r>
      <w:proofErr w:type="spellStart"/>
      <w:r w:rsidRPr="00296FB5">
        <w:t>distintos</w:t>
      </w:r>
      <w:proofErr w:type="spellEnd"/>
      <w:r w:rsidRPr="00296FB5">
        <w:t xml:space="preserve"> </w:t>
      </w:r>
      <w:proofErr w:type="spellStart"/>
      <w:r w:rsidRPr="00296FB5">
        <w:t>idiomas</w:t>
      </w:r>
      <w:proofErr w:type="spellEnd"/>
      <w:r w:rsidRPr="00296FB5">
        <w:t xml:space="preserve"> para los </w:t>
      </w:r>
      <w:proofErr w:type="spellStart"/>
      <w:r w:rsidRPr="00296FB5">
        <w:t>usuarios</w:t>
      </w:r>
      <w:proofErr w:type="spellEnd"/>
      <w:r w:rsidRPr="00296FB5">
        <w:t xml:space="preserve"> de los </w:t>
      </w:r>
      <w:proofErr w:type="spellStart"/>
      <w:r w:rsidRPr="00296FB5">
        <w:t>servicios</w:t>
      </w:r>
      <w:proofErr w:type="spellEnd"/>
      <w:r w:rsidRPr="00296FB5">
        <w:t xml:space="preserve"> </w:t>
      </w:r>
      <w:proofErr w:type="spellStart"/>
      <w:r w:rsidRPr="00296FB5">
        <w:t>públicos</w:t>
      </w:r>
      <w:proofErr w:type="spellEnd"/>
      <w:r w:rsidRPr="00296FB5">
        <w:t>;</w:t>
      </w:r>
    </w:p>
    <w:p w:rsidR="00F20A3B" w:rsidRPr="00296FB5" w:rsidRDefault="00F20A3B" w:rsidP="00564064">
      <w:pPr>
        <w:pStyle w:val="FootnoteText"/>
        <w:spacing w:after="60"/>
      </w:pPr>
      <w:r w:rsidRPr="00296FB5">
        <w:tab/>
      </w:r>
      <w:r w:rsidRPr="00296FB5">
        <w:tab/>
        <w:t>v)</w:t>
      </w:r>
      <w:r w:rsidRPr="00296FB5">
        <w:tab/>
        <w:t xml:space="preserve">Desarrollo e </w:t>
      </w:r>
      <w:proofErr w:type="spellStart"/>
      <w:r w:rsidRPr="00296FB5">
        <w:t>implementación</w:t>
      </w:r>
      <w:proofErr w:type="spellEnd"/>
      <w:r w:rsidRPr="00296FB5">
        <w:t xml:space="preserve"> de </w:t>
      </w:r>
      <w:proofErr w:type="spellStart"/>
      <w:r w:rsidRPr="00296FB5">
        <w:t>estrategia</w:t>
      </w:r>
      <w:proofErr w:type="spellEnd"/>
      <w:r w:rsidRPr="00296FB5">
        <w:t xml:space="preserve"> de </w:t>
      </w:r>
      <w:proofErr w:type="spellStart"/>
      <w:r w:rsidRPr="00296FB5">
        <w:t>sensibilización</w:t>
      </w:r>
      <w:proofErr w:type="spellEnd"/>
      <w:r w:rsidRPr="00296FB5">
        <w:t xml:space="preserve"> </w:t>
      </w:r>
      <w:proofErr w:type="spellStart"/>
      <w:r w:rsidRPr="00296FB5">
        <w:t>en</w:t>
      </w:r>
      <w:proofErr w:type="spellEnd"/>
      <w:r w:rsidRPr="00296FB5">
        <w:t xml:space="preserve"> </w:t>
      </w:r>
      <w:proofErr w:type="spellStart"/>
      <w:r w:rsidRPr="00296FB5">
        <w:t>instituciones</w:t>
      </w:r>
      <w:proofErr w:type="spellEnd"/>
      <w:r w:rsidRPr="00296FB5">
        <w:t xml:space="preserve"> o </w:t>
      </w:r>
      <w:proofErr w:type="spellStart"/>
      <w:r w:rsidRPr="00296FB5">
        <w:t>servicios</w:t>
      </w:r>
      <w:proofErr w:type="spellEnd"/>
      <w:r w:rsidRPr="00296FB5">
        <w:t xml:space="preserve"> que </w:t>
      </w:r>
      <w:proofErr w:type="spellStart"/>
      <w:r w:rsidRPr="00296FB5">
        <w:t>brinden</w:t>
      </w:r>
      <w:proofErr w:type="spellEnd"/>
      <w:r w:rsidRPr="00296FB5">
        <w:t xml:space="preserve"> </w:t>
      </w:r>
      <w:proofErr w:type="spellStart"/>
      <w:r w:rsidRPr="00296FB5">
        <w:t>atención</w:t>
      </w:r>
      <w:proofErr w:type="spellEnd"/>
      <w:r w:rsidRPr="00296FB5">
        <w:t xml:space="preserve"> a </w:t>
      </w:r>
      <w:proofErr w:type="spellStart"/>
      <w:r w:rsidRPr="00296FB5">
        <w:t>grupos</w:t>
      </w:r>
      <w:proofErr w:type="spellEnd"/>
      <w:r w:rsidRPr="00296FB5">
        <w:t xml:space="preserve"> </w:t>
      </w:r>
      <w:proofErr w:type="spellStart"/>
      <w:r w:rsidRPr="00296FB5">
        <w:t>vulnerables</w:t>
      </w:r>
      <w:proofErr w:type="spellEnd"/>
      <w:r w:rsidRPr="00296FB5">
        <w:t xml:space="preserve"> </w:t>
      </w:r>
      <w:proofErr w:type="spellStart"/>
      <w:r w:rsidRPr="00296FB5">
        <w:t>frente</w:t>
      </w:r>
      <w:proofErr w:type="spellEnd"/>
      <w:r w:rsidRPr="00296FB5">
        <w:t xml:space="preserve"> a la </w:t>
      </w:r>
      <w:proofErr w:type="spellStart"/>
      <w:r w:rsidRPr="00296FB5">
        <w:t>trata</w:t>
      </w:r>
      <w:proofErr w:type="spellEnd"/>
      <w:r w:rsidRPr="00296FB5">
        <w:t xml:space="preserve"> de personas;</w:t>
      </w:r>
    </w:p>
    <w:p w:rsidR="00F20A3B" w:rsidRPr="00296FB5" w:rsidRDefault="00F20A3B" w:rsidP="00564064">
      <w:pPr>
        <w:pStyle w:val="FootnoteText"/>
        <w:spacing w:after="60"/>
      </w:pPr>
      <w:r w:rsidRPr="00296FB5">
        <w:tab/>
      </w:r>
      <w:r w:rsidRPr="00296FB5">
        <w:tab/>
        <w:t>vi)</w:t>
      </w:r>
      <w:r w:rsidRPr="00296FB5">
        <w:tab/>
      </w:r>
      <w:proofErr w:type="spellStart"/>
      <w:r w:rsidRPr="00296FB5">
        <w:t>Promoción</w:t>
      </w:r>
      <w:proofErr w:type="spellEnd"/>
      <w:r w:rsidRPr="00296FB5">
        <w:t xml:space="preserve"> de </w:t>
      </w:r>
      <w:proofErr w:type="spellStart"/>
      <w:r w:rsidRPr="00296FB5">
        <w:t>derechos</w:t>
      </w:r>
      <w:proofErr w:type="spellEnd"/>
      <w:r w:rsidRPr="00296FB5">
        <w:t xml:space="preserve"> ante </w:t>
      </w:r>
      <w:proofErr w:type="spellStart"/>
      <w:r w:rsidRPr="00296FB5">
        <w:t>grupos</w:t>
      </w:r>
      <w:proofErr w:type="spellEnd"/>
      <w:r w:rsidRPr="00296FB5">
        <w:t xml:space="preserve"> </w:t>
      </w:r>
      <w:proofErr w:type="spellStart"/>
      <w:r w:rsidRPr="00296FB5">
        <w:t>vulnerables</w:t>
      </w:r>
      <w:proofErr w:type="spellEnd"/>
      <w:r w:rsidRPr="00296FB5">
        <w:t xml:space="preserve"> a la </w:t>
      </w:r>
      <w:proofErr w:type="spellStart"/>
      <w:r w:rsidRPr="00296FB5">
        <w:t>trata</w:t>
      </w:r>
      <w:proofErr w:type="spellEnd"/>
      <w:r w:rsidRPr="00296FB5">
        <w:t xml:space="preserve"> de personas;</w:t>
      </w:r>
    </w:p>
    <w:p w:rsidR="00F20A3B" w:rsidRPr="00296FB5" w:rsidRDefault="00F20A3B" w:rsidP="00564064">
      <w:pPr>
        <w:pStyle w:val="FootnoteText"/>
        <w:spacing w:after="60"/>
      </w:pPr>
      <w:r w:rsidRPr="00296FB5">
        <w:tab/>
      </w:r>
      <w:r w:rsidRPr="00296FB5">
        <w:tab/>
        <w:t>vii)</w:t>
      </w:r>
      <w:r w:rsidRPr="00296FB5">
        <w:tab/>
      </w:r>
      <w:proofErr w:type="spellStart"/>
      <w:r w:rsidRPr="00296FB5">
        <w:t>Incorporación</w:t>
      </w:r>
      <w:proofErr w:type="spellEnd"/>
      <w:r w:rsidRPr="00296FB5">
        <w:t xml:space="preserve"> de la </w:t>
      </w:r>
      <w:proofErr w:type="spellStart"/>
      <w:r w:rsidRPr="00296FB5">
        <w:t>temática</w:t>
      </w:r>
      <w:proofErr w:type="spellEnd"/>
      <w:r w:rsidRPr="00296FB5">
        <w:t xml:space="preserve"> </w:t>
      </w:r>
      <w:proofErr w:type="spellStart"/>
      <w:r w:rsidRPr="00296FB5">
        <w:t>en</w:t>
      </w:r>
      <w:proofErr w:type="spellEnd"/>
      <w:r w:rsidRPr="00296FB5">
        <w:t xml:space="preserve"> </w:t>
      </w:r>
      <w:proofErr w:type="spellStart"/>
      <w:r w:rsidRPr="00296FB5">
        <w:t>líneas</w:t>
      </w:r>
      <w:proofErr w:type="spellEnd"/>
      <w:r w:rsidRPr="00296FB5">
        <w:t xml:space="preserve"> </w:t>
      </w:r>
      <w:proofErr w:type="spellStart"/>
      <w:r w:rsidRPr="00296FB5">
        <w:t>telefónicas</w:t>
      </w:r>
      <w:proofErr w:type="spellEnd"/>
      <w:r w:rsidRPr="00296FB5">
        <w:t xml:space="preserve"> </w:t>
      </w:r>
      <w:proofErr w:type="spellStart"/>
      <w:r w:rsidRPr="00296FB5">
        <w:t>públicas</w:t>
      </w:r>
      <w:proofErr w:type="spellEnd"/>
      <w:r w:rsidRPr="00296FB5">
        <w:t xml:space="preserve"> de </w:t>
      </w:r>
      <w:proofErr w:type="spellStart"/>
      <w:r w:rsidRPr="00296FB5">
        <w:t>orientación</w:t>
      </w:r>
      <w:proofErr w:type="spellEnd"/>
      <w:r w:rsidRPr="00296FB5">
        <w:t>;</w:t>
      </w:r>
    </w:p>
    <w:p w:rsidR="00F20A3B" w:rsidRPr="00296FB5" w:rsidRDefault="00F20A3B" w:rsidP="006005E3">
      <w:pPr>
        <w:pStyle w:val="FootnoteText"/>
      </w:pPr>
      <w:r w:rsidRPr="00296FB5">
        <w:tab/>
      </w:r>
      <w:r w:rsidRPr="00296FB5">
        <w:tab/>
        <w:t>viii)</w:t>
      </w:r>
      <w:r>
        <w:t xml:space="preserve"> </w:t>
      </w:r>
      <w:proofErr w:type="spellStart"/>
      <w:r w:rsidRPr="00296FB5">
        <w:t>Generación</w:t>
      </w:r>
      <w:proofErr w:type="spellEnd"/>
      <w:r w:rsidRPr="00296FB5">
        <w:t xml:space="preserve"> de </w:t>
      </w:r>
      <w:proofErr w:type="spellStart"/>
      <w:r w:rsidRPr="00296FB5">
        <w:t>instancias</w:t>
      </w:r>
      <w:proofErr w:type="spellEnd"/>
      <w:r w:rsidRPr="00296FB5">
        <w:t xml:space="preserve"> de </w:t>
      </w:r>
      <w:proofErr w:type="spellStart"/>
      <w:r w:rsidRPr="00296FB5">
        <w:t>conocimiento</w:t>
      </w:r>
      <w:proofErr w:type="spellEnd"/>
      <w:r w:rsidRPr="00296FB5">
        <w:t xml:space="preserve"> para </w:t>
      </w:r>
      <w:proofErr w:type="spellStart"/>
      <w:r w:rsidRPr="00296FB5">
        <w:t>medios</w:t>
      </w:r>
      <w:proofErr w:type="spellEnd"/>
      <w:r w:rsidRPr="00296FB5">
        <w:t xml:space="preserve"> de </w:t>
      </w:r>
      <w:proofErr w:type="spellStart"/>
      <w:r w:rsidRPr="00296FB5">
        <w:t>comunicación</w:t>
      </w:r>
      <w:proofErr w:type="spellEnd"/>
      <w:r w:rsidRPr="00296FB5">
        <w:t xml:space="preserve"> </w:t>
      </w:r>
      <w:proofErr w:type="spellStart"/>
      <w:r w:rsidRPr="00296FB5">
        <w:t>en</w:t>
      </w:r>
      <w:proofErr w:type="spellEnd"/>
      <w:r w:rsidRPr="00296FB5">
        <w:t xml:space="preserve"> la </w:t>
      </w:r>
      <w:proofErr w:type="spellStart"/>
      <w:r w:rsidRPr="00296FB5">
        <w:t>materia</w:t>
      </w:r>
      <w:proofErr w:type="spellEnd"/>
      <w:r w:rsidRPr="00296FB5">
        <w:t xml:space="preserve"> de </w:t>
      </w:r>
      <w:proofErr w:type="spellStart"/>
      <w:r w:rsidRPr="00296FB5">
        <w:t>trata</w:t>
      </w:r>
      <w:proofErr w:type="spellEnd"/>
      <w:r w:rsidRPr="00296FB5">
        <w:t xml:space="preserve"> de personas.</w:t>
      </w:r>
    </w:p>
  </w:footnote>
  <w:footnote w:id="121">
    <w:p w:rsidR="00F20A3B" w:rsidRPr="009256CB" w:rsidRDefault="00F20A3B" w:rsidP="006005E3">
      <w:pPr>
        <w:pStyle w:val="FootnoteText"/>
      </w:pPr>
      <w:r>
        <w:tab/>
      </w:r>
      <w:r w:rsidRPr="0090647C">
        <w:rPr>
          <w:rStyle w:val="FootnoteReference"/>
        </w:rPr>
        <w:footnoteRef/>
      </w:r>
      <w:r>
        <w:tab/>
      </w:r>
      <w:r w:rsidRPr="009256CB">
        <w:t xml:space="preserve">Este </w:t>
      </w:r>
      <w:proofErr w:type="spellStart"/>
      <w:r w:rsidRPr="009256CB">
        <w:t>documento</w:t>
      </w:r>
      <w:proofErr w:type="spellEnd"/>
      <w:r w:rsidRPr="009256CB">
        <w:t xml:space="preserve"> </w:t>
      </w:r>
      <w:proofErr w:type="spellStart"/>
      <w:r w:rsidRPr="009256CB">
        <w:t>será</w:t>
      </w:r>
      <w:proofErr w:type="spellEnd"/>
      <w:r w:rsidRPr="009256CB">
        <w:t xml:space="preserve"> </w:t>
      </w:r>
      <w:proofErr w:type="spellStart"/>
      <w:r w:rsidRPr="009256CB">
        <w:t>validado</w:t>
      </w:r>
      <w:proofErr w:type="spellEnd"/>
      <w:r w:rsidRPr="009256CB">
        <w:t xml:space="preserve"> y </w:t>
      </w:r>
      <w:proofErr w:type="spellStart"/>
      <w:r w:rsidRPr="009256CB">
        <w:t>anexado</w:t>
      </w:r>
      <w:proofErr w:type="spellEnd"/>
      <w:r w:rsidRPr="009256CB">
        <w:t xml:space="preserve"> al nuevo Plan de </w:t>
      </w:r>
      <w:proofErr w:type="spellStart"/>
      <w:r w:rsidRPr="009256CB">
        <w:t>Acción</w:t>
      </w:r>
      <w:proofErr w:type="spellEnd"/>
      <w:r w:rsidRPr="009256CB">
        <w:t xml:space="preserve"> Nacional contra la </w:t>
      </w:r>
      <w:proofErr w:type="spellStart"/>
      <w:r w:rsidRPr="009256CB">
        <w:t>Trata</w:t>
      </w:r>
      <w:proofErr w:type="spellEnd"/>
      <w:r w:rsidRPr="009256CB">
        <w:t xml:space="preserve"> de Personas 2019-2022, que se </w:t>
      </w:r>
      <w:proofErr w:type="spellStart"/>
      <w:r w:rsidRPr="009256CB">
        <w:t>encuentra</w:t>
      </w:r>
      <w:proofErr w:type="spellEnd"/>
      <w:r w:rsidRPr="009256CB">
        <w:t xml:space="preserve"> </w:t>
      </w:r>
      <w:proofErr w:type="spellStart"/>
      <w:r w:rsidRPr="009256CB">
        <w:t>en</w:t>
      </w:r>
      <w:proofErr w:type="spellEnd"/>
      <w:r w:rsidRPr="009256CB">
        <w:t xml:space="preserve"> </w:t>
      </w:r>
      <w:proofErr w:type="spellStart"/>
      <w:r w:rsidRPr="009256CB">
        <w:t>proceso</w:t>
      </w:r>
      <w:proofErr w:type="spellEnd"/>
      <w:r w:rsidRPr="009256CB">
        <w:t xml:space="preserve"> de </w:t>
      </w:r>
      <w:proofErr w:type="spellStart"/>
      <w:r w:rsidRPr="009256CB">
        <w:t>elaboración</w:t>
      </w:r>
      <w:proofErr w:type="spellEnd"/>
      <w:r w:rsidRPr="009256CB">
        <w:t xml:space="preserve"> por </w:t>
      </w:r>
      <w:proofErr w:type="spellStart"/>
      <w:r w:rsidRPr="009256CB">
        <w:t>parte</w:t>
      </w:r>
      <w:proofErr w:type="spellEnd"/>
      <w:r w:rsidRPr="009256CB">
        <w:t xml:space="preserve"> de la </w:t>
      </w:r>
      <w:proofErr w:type="spellStart"/>
      <w:r w:rsidRPr="009256CB">
        <w:t>Secretaría</w:t>
      </w:r>
      <w:proofErr w:type="spellEnd"/>
      <w:r w:rsidRPr="009256CB">
        <w:t xml:space="preserve"> </w:t>
      </w:r>
      <w:proofErr w:type="spellStart"/>
      <w:r w:rsidRPr="009256CB">
        <w:t>Ejecutiva</w:t>
      </w:r>
      <w:proofErr w:type="spellEnd"/>
      <w:r w:rsidRPr="009256CB">
        <w:t xml:space="preserve"> de la MITP. Este </w:t>
      </w:r>
      <w:proofErr w:type="spellStart"/>
      <w:r w:rsidRPr="009256CB">
        <w:t>procedimiento</w:t>
      </w:r>
      <w:proofErr w:type="spellEnd"/>
      <w:r w:rsidRPr="009256CB">
        <w:t xml:space="preserve"> </w:t>
      </w:r>
      <w:proofErr w:type="spellStart"/>
      <w:r w:rsidRPr="009256CB">
        <w:t>contempla</w:t>
      </w:r>
      <w:proofErr w:type="spellEnd"/>
      <w:r w:rsidRPr="009256CB">
        <w:t xml:space="preserve"> la </w:t>
      </w:r>
      <w:proofErr w:type="spellStart"/>
      <w:r w:rsidRPr="009256CB">
        <w:t>posibilidad</w:t>
      </w:r>
      <w:proofErr w:type="spellEnd"/>
      <w:r w:rsidRPr="009256CB">
        <w:t xml:space="preserve"> de que la </w:t>
      </w:r>
      <w:proofErr w:type="spellStart"/>
      <w:r w:rsidRPr="009256CB">
        <w:t>víctima</w:t>
      </w:r>
      <w:proofErr w:type="spellEnd"/>
      <w:r w:rsidRPr="009256CB">
        <w:t xml:space="preserve"> </w:t>
      </w:r>
      <w:proofErr w:type="spellStart"/>
      <w:r w:rsidRPr="009256CB">
        <w:t>retorne</w:t>
      </w:r>
      <w:proofErr w:type="spellEnd"/>
      <w:r w:rsidRPr="009256CB">
        <w:t xml:space="preserve"> al </w:t>
      </w:r>
      <w:proofErr w:type="spellStart"/>
      <w:r w:rsidRPr="009256CB">
        <w:t>lugar</w:t>
      </w:r>
      <w:proofErr w:type="spellEnd"/>
      <w:r w:rsidRPr="009256CB">
        <w:t xml:space="preserve"> </w:t>
      </w:r>
      <w:proofErr w:type="spellStart"/>
      <w:r w:rsidRPr="009256CB">
        <w:t>donde</w:t>
      </w:r>
      <w:proofErr w:type="spellEnd"/>
      <w:r w:rsidRPr="009256CB">
        <w:t xml:space="preserve"> reside </w:t>
      </w:r>
      <w:proofErr w:type="spellStart"/>
      <w:r w:rsidRPr="009256CB">
        <w:t>su</w:t>
      </w:r>
      <w:proofErr w:type="spellEnd"/>
      <w:r w:rsidRPr="009256CB">
        <w:t xml:space="preserve"> </w:t>
      </w:r>
      <w:proofErr w:type="spellStart"/>
      <w:r w:rsidRPr="009256CB">
        <w:t>familia</w:t>
      </w:r>
      <w:proofErr w:type="spellEnd"/>
      <w:r w:rsidRPr="009256CB">
        <w:t xml:space="preserve">, para lo </w:t>
      </w:r>
      <w:proofErr w:type="spellStart"/>
      <w:r w:rsidRPr="009256CB">
        <w:t>cual</w:t>
      </w:r>
      <w:proofErr w:type="spellEnd"/>
      <w:r w:rsidRPr="009256CB">
        <w:t xml:space="preserve"> se </w:t>
      </w:r>
      <w:proofErr w:type="spellStart"/>
      <w:r w:rsidRPr="009256CB">
        <w:t>recomienda</w:t>
      </w:r>
      <w:proofErr w:type="spellEnd"/>
      <w:r w:rsidRPr="009256CB">
        <w:t xml:space="preserve"> </w:t>
      </w:r>
      <w:proofErr w:type="spellStart"/>
      <w:r w:rsidRPr="009256CB">
        <w:t>reconstruir</w:t>
      </w:r>
      <w:proofErr w:type="spellEnd"/>
      <w:r w:rsidRPr="009256CB">
        <w:t xml:space="preserve"> los </w:t>
      </w:r>
      <w:proofErr w:type="spellStart"/>
      <w:r w:rsidRPr="009256CB">
        <w:t>vínculos</w:t>
      </w:r>
      <w:proofErr w:type="spellEnd"/>
      <w:r w:rsidRPr="009256CB">
        <w:t xml:space="preserve"> </w:t>
      </w:r>
      <w:proofErr w:type="spellStart"/>
      <w:r w:rsidRPr="009256CB">
        <w:t>familiares</w:t>
      </w:r>
      <w:proofErr w:type="spellEnd"/>
      <w:r w:rsidRPr="009256CB">
        <w:t xml:space="preserve"> y </w:t>
      </w:r>
      <w:proofErr w:type="spellStart"/>
      <w:r w:rsidRPr="009256CB">
        <w:t>comunitarios</w:t>
      </w:r>
      <w:proofErr w:type="spellEnd"/>
      <w:r w:rsidRPr="009256CB">
        <w:t xml:space="preserve"> con </w:t>
      </w:r>
      <w:proofErr w:type="spellStart"/>
      <w:r w:rsidRPr="009256CB">
        <w:t>antelación</w:t>
      </w:r>
      <w:proofErr w:type="spellEnd"/>
      <w:r w:rsidRPr="009256CB">
        <w:t xml:space="preserve"> al </w:t>
      </w:r>
      <w:proofErr w:type="spellStart"/>
      <w:r w:rsidRPr="009256CB">
        <w:t>retorno</w:t>
      </w:r>
      <w:proofErr w:type="spellEnd"/>
      <w:r w:rsidRPr="009256CB">
        <w:t xml:space="preserve">, </w:t>
      </w:r>
      <w:proofErr w:type="spellStart"/>
      <w:r w:rsidRPr="009256CB">
        <w:t>informando</w:t>
      </w:r>
      <w:proofErr w:type="spellEnd"/>
      <w:r w:rsidRPr="009256CB">
        <w:t xml:space="preserve"> </w:t>
      </w:r>
      <w:proofErr w:type="spellStart"/>
      <w:r w:rsidRPr="009256CB">
        <w:t>oportunamente</w:t>
      </w:r>
      <w:proofErr w:type="spellEnd"/>
      <w:r w:rsidRPr="009256CB">
        <w:t xml:space="preserve"> tanto a la </w:t>
      </w:r>
      <w:proofErr w:type="spellStart"/>
      <w:r w:rsidRPr="009256CB">
        <w:t>víctima</w:t>
      </w:r>
      <w:proofErr w:type="spellEnd"/>
      <w:r w:rsidRPr="009256CB">
        <w:t xml:space="preserve"> </w:t>
      </w:r>
      <w:proofErr w:type="spellStart"/>
      <w:r w:rsidRPr="009256CB">
        <w:t>como</w:t>
      </w:r>
      <w:proofErr w:type="spellEnd"/>
      <w:r w:rsidRPr="009256CB">
        <w:t xml:space="preserve"> a </w:t>
      </w:r>
      <w:proofErr w:type="spellStart"/>
      <w:r w:rsidRPr="009256CB">
        <w:t>su</w:t>
      </w:r>
      <w:proofErr w:type="spellEnd"/>
      <w:r w:rsidRPr="009256CB">
        <w:t xml:space="preserve"> </w:t>
      </w:r>
      <w:proofErr w:type="spellStart"/>
      <w:r w:rsidRPr="009256CB">
        <w:t>entorno</w:t>
      </w:r>
      <w:proofErr w:type="spellEnd"/>
      <w:r w:rsidRPr="009256CB">
        <w:t xml:space="preserve"> familiar, </w:t>
      </w:r>
      <w:proofErr w:type="spellStart"/>
      <w:r w:rsidRPr="009256CB">
        <w:t>pudiendo</w:t>
      </w:r>
      <w:proofErr w:type="spellEnd"/>
      <w:r w:rsidRPr="009256CB">
        <w:t xml:space="preserve"> </w:t>
      </w:r>
      <w:proofErr w:type="spellStart"/>
      <w:r w:rsidRPr="009256CB">
        <w:t>prever</w:t>
      </w:r>
      <w:proofErr w:type="spellEnd"/>
      <w:r w:rsidRPr="009256CB">
        <w:t xml:space="preserve"> las </w:t>
      </w:r>
      <w:proofErr w:type="spellStart"/>
      <w:r w:rsidRPr="009256CB">
        <w:t>dificultades</w:t>
      </w:r>
      <w:proofErr w:type="spellEnd"/>
      <w:r w:rsidRPr="009256CB">
        <w:t xml:space="preserve"> de </w:t>
      </w:r>
      <w:proofErr w:type="spellStart"/>
      <w:r w:rsidRPr="009256CB">
        <w:t>su</w:t>
      </w:r>
      <w:proofErr w:type="spellEnd"/>
      <w:r w:rsidRPr="009256CB">
        <w:t xml:space="preserve"> </w:t>
      </w:r>
      <w:proofErr w:type="spellStart"/>
      <w:r w:rsidRPr="009256CB">
        <w:t>reinserción</w:t>
      </w:r>
      <w:proofErr w:type="spellEnd"/>
      <w:r w:rsidRPr="009256CB">
        <w:t xml:space="preserve"> y el </w:t>
      </w:r>
      <w:proofErr w:type="spellStart"/>
      <w:r w:rsidRPr="009256CB">
        <w:t>impacto</w:t>
      </w:r>
      <w:proofErr w:type="spellEnd"/>
      <w:r w:rsidRPr="009256CB">
        <w:t xml:space="preserve"> que </w:t>
      </w:r>
      <w:proofErr w:type="spellStart"/>
      <w:r w:rsidRPr="009256CB">
        <w:t>ésta</w:t>
      </w:r>
      <w:proofErr w:type="spellEnd"/>
      <w:r w:rsidRPr="009256CB">
        <w:t xml:space="preserve"> </w:t>
      </w:r>
      <w:proofErr w:type="spellStart"/>
      <w:r w:rsidRPr="009256CB">
        <w:t>pueda</w:t>
      </w:r>
      <w:proofErr w:type="spellEnd"/>
      <w:r w:rsidRPr="009256CB">
        <w:t xml:space="preserve"> </w:t>
      </w:r>
      <w:proofErr w:type="spellStart"/>
      <w:r w:rsidRPr="009256CB">
        <w:t>generar</w:t>
      </w:r>
      <w:proofErr w:type="spellEnd"/>
      <w:r w:rsidRPr="009256CB">
        <w:t xml:space="preserve"> </w:t>
      </w:r>
      <w:proofErr w:type="spellStart"/>
      <w:r w:rsidRPr="009256CB">
        <w:t>en</w:t>
      </w:r>
      <w:proofErr w:type="spellEnd"/>
      <w:r w:rsidRPr="009256CB">
        <w:t xml:space="preserve"> el </w:t>
      </w:r>
      <w:proofErr w:type="spellStart"/>
      <w:r w:rsidRPr="009256CB">
        <w:t>microsistema</w:t>
      </w:r>
      <w:proofErr w:type="spellEnd"/>
      <w:r w:rsidRPr="009256CB">
        <w:t>.</w:t>
      </w:r>
    </w:p>
  </w:footnote>
  <w:footnote w:id="122">
    <w:p w:rsidR="00F20A3B" w:rsidRPr="00A75F5A" w:rsidRDefault="00F20A3B" w:rsidP="00D87A66">
      <w:pPr>
        <w:pStyle w:val="FootnoteText"/>
        <w:spacing w:after="60"/>
      </w:pPr>
      <w:r>
        <w:tab/>
      </w:r>
      <w:r w:rsidRPr="0090647C">
        <w:rPr>
          <w:rStyle w:val="FootnoteReference"/>
        </w:rPr>
        <w:footnoteRef/>
      </w:r>
      <w:r w:rsidRPr="00A75F5A">
        <w:t xml:space="preserve"> </w:t>
      </w:r>
      <w:r>
        <w:tab/>
      </w:r>
      <w:r w:rsidRPr="00A75F5A">
        <w:t>a)</w:t>
      </w:r>
      <w:r w:rsidRPr="00A75F5A">
        <w:tab/>
      </w:r>
      <w:proofErr w:type="spellStart"/>
      <w:r w:rsidRPr="00A75F5A">
        <w:t>Sistematizar</w:t>
      </w:r>
      <w:proofErr w:type="spellEnd"/>
      <w:r w:rsidRPr="00A75F5A">
        <w:t xml:space="preserve"> a </w:t>
      </w:r>
      <w:proofErr w:type="spellStart"/>
      <w:r w:rsidRPr="00A75F5A">
        <w:t>través</w:t>
      </w:r>
      <w:proofErr w:type="spellEnd"/>
      <w:r w:rsidRPr="00A75F5A">
        <w:t xml:space="preserve"> del Centro </w:t>
      </w:r>
      <w:proofErr w:type="spellStart"/>
      <w:r w:rsidRPr="00A75F5A">
        <w:t>Estratégico</w:t>
      </w:r>
      <w:proofErr w:type="spellEnd"/>
      <w:r w:rsidRPr="00A75F5A">
        <w:t xml:space="preserve"> de </w:t>
      </w:r>
      <w:proofErr w:type="spellStart"/>
      <w:r w:rsidRPr="00A75F5A">
        <w:t>Análisis</w:t>
      </w:r>
      <w:proofErr w:type="spellEnd"/>
      <w:r w:rsidRPr="00A75F5A">
        <w:t xml:space="preserve"> </w:t>
      </w:r>
      <w:proofErr w:type="spellStart"/>
      <w:r w:rsidRPr="00A75F5A">
        <w:t>Delictual</w:t>
      </w:r>
      <w:proofErr w:type="spellEnd"/>
      <w:r w:rsidRPr="00A75F5A">
        <w:t xml:space="preserve"> (CEAD) </w:t>
      </w:r>
      <w:proofErr w:type="spellStart"/>
      <w:r w:rsidRPr="00A75F5A">
        <w:t>información</w:t>
      </w:r>
      <w:proofErr w:type="spellEnd"/>
      <w:r w:rsidRPr="00A75F5A">
        <w:t xml:space="preserve"> </w:t>
      </w:r>
      <w:proofErr w:type="spellStart"/>
      <w:r w:rsidRPr="00A75F5A">
        <w:t>estadística</w:t>
      </w:r>
      <w:proofErr w:type="spellEnd"/>
      <w:r w:rsidRPr="00A75F5A">
        <w:t xml:space="preserve"> </w:t>
      </w:r>
      <w:proofErr w:type="spellStart"/>
      <w:r w:rsidRPr="00A75F5A">
        <w:t>sobre</w:t>
      </w:r>
      <w:proofErr w:type="spellEnd"/>
      <w:r w:rsidRPr="00A75F5A">
        <w:t xml:space="preserve"> el </w:t>
      </w:r>
      <w:proofErr w:type="spellStart"/>
      <w:r w:rsidRPr="00A75F5A">
        <w:t>delito</w:t>
      </w:r>
      <w:proofErr w:type="spellEnd"/>
      <w:r w:rsidRPr="00A75F5A">
        <w:t xml:space="preserve"> de </w:t>
      </w:r>
      <w:proofErr w:type="spellStart"/>
      <w:r w:rsidRPr="00A75F5A">
        <w:t>Trata</w:t>
      </w:r>
      <w:proofErr w:type="spellEnd"/>
      <w:r w:rsidRPr="00A75F5A">
        <w:t xml:space="preserve"> de Personas, </w:t>
      </w:r>
      <w:proofErr w:type="spellStart"/>
      <w:r w:rsidRPr="00A75F5A">
        <w:t>aportada</w:t>
      </w:r>
      <w:proofErr w:type="spellEnd"/>
      <w:r w:rsidRPr="00A75F5A">
        <w:t xml:space="preserve"> por </w:t>
      </w:r>
      <w:proofErr w:type="spellStart"/>
      <w:r w:rsidRPr="00A75F5A">
        <w:t>miembros</w:t>
      </w:r>
      <w:proofErr w:type="spellEnd"/>
      <w:r w:rsidRPr="00A75F5A">
        <w:t xml:space="preserve"> de la Mesa </w:t>
      </w:r>
      <w:proofErr w:type="spellStart"/>
      <w:r w:rsidRPr="00A75F5A">
        <w:t>Intersectorial</w:t>
      </w:r>
      <w:proofErr w:type="spellEnd"/>
      <w:r w:rsidRPr="00A75F5A">
        <w:t xml:space="preserve"> </w:t>
      </w:r>
      <w:proofErr w:type="spellStart"/>
      <w:r w:rsidRPr="00A75F5A">
        <w:t>sobre</w:t>
      </w:r>
      <w:proofErr w:type="spellEnd"/>
      <w:r w:rsidRPr="00A75F5A">
        <w:t xml:space="preserve"> </w:t>
      </w:r>
      <w:proofErr w:type="spellStart"/>
      <w:r w:rsidRPr="00A75F5A">
        <w:t>Trata</w:t>
      </w:r>
      <w:proofErr w:type="spellEnd"/>
      <w:r w:rsidRPr="00A75F5A">
        <w:t xml:space="preserve"> de Personas, </w:t>
      </w:r>
      <w:proofErr w:type="spellStart"/>
      <w:r w:rsidRPr="00A75F5A">
        <w:t>en</w:t>
      </w:r>
      <w:proofErr w:type="spellEnd"/>
      <w:r w:rsidRPr="00A75F5A">
        <w:t xml:space="preserve"> la forma </w:t>
      </w:r>
      <w:proofErr w:type="spellStart"/>
      <w:r w:rsidRPr="00A75F5A">
        <w:t>prevista</w:t>
      </w:r>
      <w:proofErr w:type="spellEnd"/>
      <w:r w:rsidRPr="00A75F5A">
        <w:t xml:space="preserve"> </w:t>
      </w:r>
      <w:proofErr w:type="spellStart"/>
      <w:r w:rsidRPr="00A75F5A">
        <w:t>en</w:t>
      </w:r>
      <w:proofErr w:type="spellEnd"/>
      <w:r w:rsidRPr="00A75F5A">
        <w:t xml:space="preserve"> el </w:t>
      </w:r>
      <w:proofErr w:type="spellStart"/>
      <w:r w:rsidRPr="00A75F5A">
        <w:t>documento</w:t>
      </w:r>
      <w:proofErr w:type="spellEnd"/>
      <w:r w:rsidRPr="00A75F5A">
        <w:t xml:space="preserve"> </w:t>
      </w:r>
      <w:r>
        <w:t>“</w:t>
      </w:r>
      <w:proofErr w:type="spellStart"/>
      <w:r w:rsidRPr="00A75F5A">
        <w:t>Recolección</w:t>
      </w:r>
      <w:proofErr w:type="spellEnd"/>
      <w:r w:rsidRPr="00A75F5A">
        <w:t xml:space="preserve"> de </w:t>
      </w:r>
      <w:proofErr w:type="spellStart"/>
      <w:r w:rsidRPr="00A75F5A">
        <w:t>datos</w:t>
      </w:r>
      <w:proofErr w:type="spellEnd"/>
      <w:r w:rsidRPr="00A75F5A">
        <w:t xml:space="preserve"> </w:t>
      </w:r>
      <w:proofErr w:type="spellStart"/>
      <w:r w:rsidRPr="00A75F5A">
        <w:t>estadísticos</w:t>
      </w:r>
      <w:proofErr w:type="spellEnd"/>
      <w:r w:rsidRPr="00A75F5A">
        <w:t xml:space="preserve"> del </w:t>
      </w:r>
      <w:proofErr w:type="spellStart"/>
      <w:r w:rsidRPr="00A75F5A">
        <w:t>delito</w:t>
      </w:r>
      <w:proofErr w:type="spellEnd"/>
      <w:r w:rsidRPr="00A75F5A">
        <w:t xml:space="preserve"> de </w:t>
      </w:r>
      <w:proofErr w:type="spellStart"/>
      <w:r w:rsidRPr="00A75F5A">
        <w:t>trata</w:t>
      </w:r>
      <w:proofErr w:type="spellEnd"/>
      <w:r w:rsidRPr="00A75F5A">
        <w:t xml:space="preserve"> de personas </w:t>
      </w:r>
      <w:proofErr w:type="spellStart"/>
      <w:r w:rsidRPr="00A75F5A">
        <w:t>en</w:t>
      </w:r>
      <w:proofErr w:type="spellEnd"/>
      <w:r w:rsidRPr="00A75F5A">
        <w:t xml:space="preserve"> Chile</w:t>
      </w:r>
      <w:r>
        <w:t>”</w:t>
      </w:r>
      <w:r w:rsidRPr="00A75F5A">
        <w:t xml:space="preserve">, </w:t>
      </w:r>
      <w:proofErr w:type="spellStart"/>
      <w:r w:rsidRPr="00A75F5A">
        <w:t>anexo</w:t>
      </w:r>
      <w:proofErr w:type="spellEnd"/>
      <w:r w:rsidRPr="00A75F5A">
        <w:t xml:space="preserve"> al </w:t>
      </w:r>
      <w:proofErr w:type="spellStart"/>
      <w:r w:rsidRPr="00A75F5A">
        <w:t>señalado</w:t>
      </w:r>
      <w:proofErr w:type="spellEnd"/>
      <w:r w:rsidRPr="00A75F5A">
        <w:t xml:space="preserve"> </w:t>
      </w:r>
      <w:proofErr w:type="spellStart"/>
      <w:r w:rsidRPr="00A75F5A">
        <w:t>convenio</w:t>
      </w:r>
      <w:proofErr w:type="spellEnd"/>
      <w:r w:rsidRPr="00A75F5A">
        <w:t xml:space="preserve"> y que forma </w:t>
      </w:r>
      <w:proofErr w:type="spellStart"/>
      <w:r w:rsidRPr="00A75F5A">
        <w:t>parte</w:t>
      </w:r>
      <w:proofErr w:type="spellEnd"/>
      <w:r w:rsidRPr="00A75F5A">
        <w:t xml:space="preserve"> </w:t>
      </w:r>
      <w:proofErr w:type="spellStart"/>
      <w:r w:rsidRPr="00A75F5A">
        <w:t>integrante</w:t>
      </w:r>
      <w:proofErr w:type="spellEnd"/>
      <w:r w:rsidRPr="00A75F5A">
        <w:t xml:space="preserve"> del </w:t>
      </w:r>
      <w:proofErr w:type="spellStart"/>
      <w:r w:rsidRPr="00A75F5A">
        <w:t>mismo</w:t>
      </w:r>
      <w:proofErr w:type="spellEnd"/>
      <w:r w:rsidRPr="00A75F5A">
        <w:t xml:space="preserve">. </w:t>
      </w:r>
    </w:p>
    <w:p w:rsidR="00F20A3B" w:rsidRPr="00A75F5A" w:rsidRDefault="00F20A3B" w:rsidP="002E0A04">
      <w:pPr>
        <w:pStyle w:val="FootnoteText"/>
        <w:spacing w:after="60"/>
      </w:pPr>
      <w:r w:rsidRPr="00A75F5A">
        <w:tab/>
      </w:r>
      <w:r w:rsidRPr="00A75F5A">
        <w:tab/>
        <w:t>b)</w:t>
      </w:r>
      <w:r w:rsidRPr="00A75F5A">
        <w:tab/>
      </w:r>
      <w:proofErr w:type="spellStart"/>
      <w:r w:rsidRPr="00A75F5A">
        <w:t>Eximir</w:t>
      </w:r>
      <w:proofErr w:type="spellEnd"/>
      <w:r w:rsidRPr="00A75F5A">
        <w:t xml:space="preserve"> a las </w:t>
      </w:r>
      <w:proofErr w:type="spellStart"/>
      <w:r w:rsidRPr="00A75F5A">
        <w:t>víctimas</w:t>
      </w:r>
      <w:proofErr w:type="spellEnd"/>
      <w:r w:rsidRPr="00A75F5A">
        <w:t xml:space="preserve"> de </w:t>
      </w:r>
      <w:proofErr w:type="spellStart"/>
      <w:r w:rsidRPr="00A75F5A">
        <w:t>trata</w:t>
      </w:r>
      <w:proofErr w:type="spellEnd"/>
      <w:r w:rsidRPr="00A75F5A">
        <w:t xml:space="preserve"> de personas del </w:t>
      </w:r>
      <w:proofErr w:type="spellStart"/>
      <w:r w:rsidRPr="00A75F5A">
        <w:t>pago</w:t>
      </w:r>
      <w:proofErr w:type="spellEnd"/>
      <w:r w:rsidRPr="00A75F5A">
        <w:t xml:space="preserve"> de </w:t>
      </w:r>
      <w:proofErr w:type="spellStart"/>
      <w:r w:rsidRPr="00A75F5A">
        <w:t>derechos</w:t>
      </w:r>
      <w:proofErr w:type="spellEnd"/>
      <w:r w:rsidRPr="00A75F5A">
        <w:t xml:space="preserve"> del </w:t>
      </w:r>
      <w:proofErr w:type="spellStart"/>
      <w:r w:rsidRPr="00A75F5A">
        <w:t>permiso</w:t>
      </w:r>
      <w:proofErr w:type="spellEnd"/>
      <w:r w:rsidRPr="00A75F5A">
        <w:t xml:space="preserve"> de residencia temporal </w:t>
      </w:r>
      <w:proofErr w:type="spellStart"/>
      <w:r w:rsidRPr="00A75F5A">
        <w:t>establecido</w:t>
      </w:r>
      <w:proofErr w:type="spellEnd"/>
      <w:r w:rsidRPr="00A75F5A">
        <w:t xml:space="preserve"> </w:t>
      </w:r>
      <w:proofErr w:type="spellStart"/>
      <w:r w:rsidRPr="00A75F5A">
        <w:t>en</w:t>
      </w:r>
      <w:proofErr w:type="spellEnd"/>
      <w:r w:rsidRPr="00A75F5A">
        <w:t xml:space="preserve"> el </w:t>
      </w:r>
      <w:proofErr w:type="spellStart"/>
      <w:r w:rsidRPr="00A75F5A">
        <w:t>artículo</w:t>
      </w:r>
      <w:proofErr w:type="spellEnd"/>
      <w:r w:rsidRPr="00A75F5A">
        <w:t xml:space="preserve"> 33 bis del </w:t>
      </w:r>
      <w:proofErr w:type="spellStart"/>
      <w:r w:rsidRPr="00A75F5A">
        <w:t>Decreto</w:t>
      </w:r>
      <w:proofErr w:type="spellEnd"/>
      <w:r w:rsidRPr="00A75F5A">
        <w:t xml:space="preserve">-ley </w:t>
      </w:r>
      <w:proofErr w:type="spellStart"/>
      <w:r w:rsidRPr="00A75F5A">
        <w:t>núm</w:t>
      </w:r>
      <w:proofErr w:type="spellEnd"/>
      <w:r w:rsidRPr="00A75F5A">
        <w:t xml:space="preserve">. 1.094. </w:t>
      </w:r>
    </w:p>
    <w:p w:rsidR="00F20A3B" w:rsidRPr="00A75F5A" w:rsidRDefault="00F20A3B" w:rsidP="00D87A66">
      <w:pPr>
        <w:pStyle w:val="FootnoteText"/>
        <w:spacing w:after="60"/>
      </w:pPr>
      <w:r w:rsidRPr="00A75F5A">
        <w:tab/>
      </w:r>
      <w:r w:rsidRPr="00A75F5A">
        <w:tab/>
        <w:t>c)</w:t>
      </w:r>
      <w:r w:rsidRPr="00A75F5A">
        <w:tab/>
      </w:r>
      <w:proofErr w:type="spellStart"/>
      <w:r w:rsidRPr="00A75F5A">
        <w:t>Establecer</w:t>
      </w:r>
      <w:proofErr w:type="spellEnd"/>
      <w:r w:rsidRPr="00A75F5A">
        <w:t xml:space="preserve"> a </w:t>
      </w:r>
      <w:proofErr w:type="spellStart"/>
      <w:r w:rsidRPr="00A75F5A">
        <w:t>través</w:t>
      </w:r>
      <w:proofErr w:type="spellEnd"/>
      <w:r w:rsidRPr="00A75F5A">
        <w:t xml:space="preserve"> del DEM un </w:t>
      </w:r>
      <w:proofErr w:type="spellStart"/>
      <w:r w:rsidRPr="00A75F5A">
        <w:t>mecanismo</w:t>
      </w:r>
      <w:proofErr w:type="spellEnd"/>
      <w:r w:rsidRPr="00A75F5A">
        <w:t xml:space="preserve"> especial de </w:t>
      </w:r>
      <w:proofErr w:type="spellStart"/>
      <w:r w:rsidRPr="00A75F5A">
        <w:t>solicitud</w:t>
      </w:r>
      <w:proofErr w:type="spellEnd"/>
      <w:r w:rsidRPr="00A75F5A">
        <w:t xml:space="preserve"> del </w:t>
      </w:r>
      <w:proofErr w:type="spellStart"/>
      <w:r w:rsidRPr="00A75F5A">
        <w:t>permiso</w:t>
      </w:r>
      <w:proofErr w:type="spellEnd"/>
      <w:r w:rsidRPr="00A75F5A">
        <w:t xml:space="preserve"> de residencia temporal </w:t>
      </w:r>
      <w:proofErr w:type="spellStart"/>
      <w:r w:rsidRPr="00A75F5A">
        <w:t>establecido</w:t>
      </w:r>
      <w:proofErr w:type="spellEnd"/>
      <w:r w:rsidRPr="00A75F5A">
        <w:t xml:space="preserve"> </w:t>
      </w:r>
      <w:proofErr w:type="spellStart"/>
      <w:r w:rsidRPr="00A75F5A">
        <w:t>en</w:t>
      </w:r>
      <w:proofErr w:type="spellEnd"/>
      <w:r w:rsidRPr="00A75F5A">
        <w:t xml:space="preserve"> el </w:t>
      </w:r>
      <w:proofErr w:type="spellStart"/>
      <w:r w:rsidRPr="00A75F5A">
        <w:t>artículo</w:t>
      </w:r>
      <w:proofErr w:type="spellEnd"/>
      <w:r w:rsidRPr="00A75F5A">
        <w:t xml:space="preserve"> 33 bis del </w:t>
      </w:r>
      <w:proofErr w:type="spellStart"/>
      <w:r w:rsidRPr="00A75F5A">
        <w:t>Decreto</w:t>
      </w:r>
      <w:proofErr w:type="spellEnd"/>
      <w:r w:rsidRPr="00A75F5A">
        <w:t xml:space="preserve">-ley </w:t>
      </w:r>
      <w:proofErr w:type="spellStart"/>
      <w:r w:rsidRPr="00A75F5A">
        <w:t>núm</w:t>
      </w:r>
      <w:proofErr w:type="spellEnd"/>
      <w:r w:rsidRPr="00A75F5A">
        <w:t xml:space="preserve">. 1.904 de 1975 para </w:t>
      </w:r>
      <w:proofErr w:type="spellStart"/>
      <w:r w:rsidRPr="00A75F5A">
        <w:t>víctimas</w:t>
      </w:r>
      <w:proofErr w:type="spellEnd"/>
      <w:r w:rsidRPr="00A75F5A">
        <w:t xml:space="preserve"> de </w:t>
      </w:r>
      <w:proofErr w:type="spellStart"/>
      <w:r w:rsidRPr="00A75F5A">
        <w:t>trata</w:t>
      </w:r>
      <w:proofErr w:type="spellEnd"/>
      <w:r w:rsidRPr="00A75F5A">
        <w:t xml:space="preserve"> de personas, que </w:t>
      </w:r>
      <w:proofErr w:type="spellStart"/>
      <w:r w:rsidRPr="00A75F5A">
        <w:t>atienda</w:t>
      </w:r>
      <w:proofErr w:type="spellEnd"/>
      <w:r w:rsidRPr="00A75F5A">
        <w:t xml:space="preserve"> a las </w:t>
      </w:r>
      <w:proofErr w:type="spellStart"/>
      <w:r w:rsidRPr="00A75F5A">
        <w:t>necesidades</w:t>
      </w:r>
      <w:proofErr w:type="spellEnd"/>
      <w:r w:rsidRPr="00A75F5A">
        <w:t xml:space="preserve"> de </w:t>
      </w:r>
      <w:proofErr w:type="spellStart"/>
      <w:r w:rsidRPr="00A75F5A">
        <w:t>celeridad</w:t>
      </w:r>
      <w:proofErr w:type="spellEnd"/>
      <w:r w:rsidRPr="00A75F5A">
        <w:t xml:space="preserve">, </w:t>
      </w:r>
      <w:proofErr w:type="spellStart"/>
      <w:r w:rsidRPr="00A75F5A">
        <w:t>oportunidad</w:t>
      </w:r>
      <w:proofErr w:type="spellEnd"/>
      <w:r w:rsidRPr="00A75F5A">
        <w:t xml:space="preserve">, y </w:t>
      </w:r>
      <w:proofErr w:type="spellStart"/>
      <w:r w:rsidRPr="00A75F5A">
        <w:t>prevención</w:t>
      </w:r>
      <w:proofErr w:type="spellEnd"/>
      <w:r w:rsidRPr="00A75F5A">
        <w:t xml:space="preserve"> de la </w:t>
      </w:r>
      <w:proofErr w:type="spellStart"/>
      <w:r w:rsidRPr="00A75F5A">
        <w:t>victimización</w:t>
      </w:r>
      <w:proofErr w:type="spellEnd"/>
      <w:r w:rsidRPr="00A75F5A">
        <w:t xml:space="preserve"> </w:t>
      </w:r>
      <w:proofErr w:type="spellStart"/>
      <w:r w:rsidRPr="00A75F5A">
        <w:t>secundaria</w:t>
      </w:r>
      <w:proofErr w:type="spellEnd"/>
      <w:r w:rsidRPr="00A75F5A">
        <w:t xml:space="preserve">. </w:t>
      </w:r>
    </w:p>
    <w:p w:rsidR="00F20A3B" w:rsidRPr="00A75F5A" w:rsidRDefault="00F20A3B" w:rsidP="00D87A66">
      <w:pPr>
        <w:pStyle w:val="FootnoteText"/>
        <w:spacing w:after="60"/>
      </w:pPr>
      <w:r w:rsidRPr="00A75F5A">
        <w:tab/>
      </w:r>
      <w:r w:rsidRPr="00A75F5A">
        <w:tab/>
        <w:t>d)</w:t>
      </w:r>
      <w:r w:rsidRPr="00A75F5A">
        <w:tab/>
      </w:r>
      <w:proofErr w:type="spellStart"/>
      <w:r w:rsidRPr="00A75F5A">
        <w:t>Incorporar</w:t>
      </w:r>
      <w:proofErr w:type="spellEnd"/>
      <w:r w:rsidRPr="00A75F5A">
        <w:t xml:space="preserve">, a </w:t>
      </w:r>
      <w:proofErr w:type="spellStart"/>
      <w:r w:rsidRPr="00A75F5A">
        <w:t>través</w:t>
      </w:r>
      <w:proofErr w:type="spellEnd"/>
      <w:r w:rsidRPr="00A75F5A">
        <w:t xml:space="preserve"> del </w:t>
      </w:r>
      <w:proofErr w:type="spellStart"/>
      <w:r w:rsidRPr="00A75F5A">
        <w:t>Departamento</w:t>
      </w:r>
      <w:proofErr w:type="spellEnd"/>
      <w:r w:rsidRPr="00A75F5A">
        <w:t xml:space="preserve"> de </w:t>
      </w:r>
      <w:proofErr w:type="spellStart"/>
      <w:r w:rsidRPr="00A75F5A">
        <w:t>Acción</w:t>
      </w:r>
      <w:proofErr w:type="spellEnd"/>
      <w:r w:rsidRPr="00A75F5A">
        <w:t xml:space="preserve"> Social de la SI, </w:t>
      </w:r>
      <w:proofErr w:type="spellStart"/>
      <w:r w:rsidRPr="00A75F5A">
        <w:t>en</w:t>
      </w:r>
      <w:proofErr w:type="spellEnd"/>
      <w:r w:rsidRPr="00A75F5A">
        <w:t xml:space="preserve"> los </w:t>
      </w:r>
      <w:proofErr w:type="spellStart"/>
      <w:r w:rsidRPr="00A75F5A">
        <w:t>convenios</w:t>
      </w:r>
      <w:proofErr w:type="spellEnd"/>
      <w:r w:rsidRPr="00A75F5A">
        <w:t xml:space="preserve"> de </w:t>
      </w:r>
      <w:proofErr w:type="spellStart"/>
      <w:r w:rsidRPr="00A75F5A">
        <w:t>transferencia</w:t>
      </w:r>
      <w:proofErr w:type="spellEnd"/>
      <w:r w:rsidRPr="00A75F5A">
        <w:t xml:space="preserve"> de </w:t>
      </w:r>
      <w:proofErr w:type="spellStart"/>
      <w:r w:rsidRPr="00A75F5A">
        <w:t>recursos</w:t>
      </w:r>
      <w:proofErr w:type="spellEnd"/>
      <w:r w:rsidRPr="00A75F5A">
        <w:t xml:space="preserve"> con </w:t>
      </w:r>
      <w:proofErr w:type="spellStart"/>
      <w:r w:rsidRPr="00A75F5A">
        <w:t>agencias</w:t>
      </w:r>
      <w:proofErr w:type="spellEnd"/>
      <w:r w:rsidRPr="00A75F5A">
        <w:t xml:space="preserve"> </w:t>
      </w:r>
      <w:proofErr w:type="spellStart"/>
      <w:r w:rsidRPr="00A75F5A">
        <w:t>implementadoras</w:t>
      </w:r>
      <w:proofErr w:type="spellEnd"/>
      <w:r w:rsidRPr="00A75F5A">
        <w:t xml:space="preserve"> del </w:t>
      </w:r>
      <w:proofErr w:type="spellStart"/>
      <w:r w:rsidRPr="00A75F5A">
        <w:t>programa</w:t>
      </w:r>
      <w:proofErr w:type="spellEnd"/>
      <w:r w:rsidRPr="00A75F5A">
        <w:t xml:space="preserve"> de </w:t>
      </w:r>
      <w:proofErr w:type="spellStart"/>
      <w:r w:rsidRPr="00A75F5A">
        <w:t>asistencia</w:t>
      </w:r>
      <w:proofErr w:type="spellEnd"/>
      <w:r w:rsidRPr="00A75F5A">
        <w:t xml:space="preserve"> para </w:t>
      </w:r>
      <w:proofErr w:type="spellStart"/>
      <w:r w:rsidRPr="00A75F5A">
        <w:t>inmigrantes</w:t>
      </w:r>
      <w:proofErr w:type="spellEnd"/>
      <w:r w:rsidRPr="00A75F5A">
        <w:t xml:space="preserve"> </w:t>
      </w:r>
      <w:proofErr w:type="spellStart"/>
      <w:r w:rsidRPr="00A75F5A">
        <w:t>vulnerables</w:t>
      </w:r>
      <w:proofErr w:type="spellEnd"/>
      <w:r w:rsidRPr="00A75F5A">
        <w:t xml:space="preserve">, la </w:t>
      </w:r>
      <w:proofErr w:type="spellStart"/>
      <w:r w:rsidRPr="00A75F5A">
        <w:t>asistencia</w:t>
      </w:r>
      <w:proofErr w:type="spellEnd"/>
      <w:r w:rsidRPr="00A75F5A">
        <w:t xml:space="preserve"> social para </w:t>
      </w:r>
      <w:proofErr w:type="spellStart"/>
      <w:r w:rsidRPr="00A75F5A">
        <w:t>víctimas</w:t>
      </w:r>
      <w:proofErr w:type="spellEnd"/>
      <w:r w:rsidRPr="00A75F5A">
        <w:t xml:space="preserve"> de </w:t>
      </w:r>
      <w:proofErr w:type="spellStart"/>
      <w:r w:rsidRPr="00A75F5A">
        <w:t>trata</w:t>
      </w:r>
      <w:proofErr w:type="spellEnd"/>
      <w:r w:rsidRPr="00A75F5A">
        <w:t xml:space="preserve"> de personas, </w:t>
      </w:r>
      <w:proofErr w:type="spellStart"/>
      <w:r w:rsidRPr="00A75F5A">
        <w:t>previo</w:t>
      </w:r>
      <w:proofErr w:type="spellEnd"/>
      <w:r w:rsidRPr="00A75F5A">
        <w:t xml:space="preserve"> </w:t>
      </w:r>
      <w:proofErr w:type="spellStart"/>
      <w:r w:rsidRPr="00A75F5A">
        <w:t>cumplimiento</w:t>
      </w:r>
      <w:proofErr w:type="spellEnd"/>
      <w:r w:rsidRPr="00A75F5A">
        <w:t xml:space="preserve"> de los </w:t>
      </w:r>
      <w:proofErr w:type="spellStart"/>
      <w:r w:rsidRPr="00A75F5A">
        <w:t>requisitos</w:t>
      </w:r>
      <w:proofErr w:type="spellEnd"/>
      <w:r w:rsidRPr="00A75F5A">
        <w:t xml:space="preserve"> </w:t>
      </w:r>
      <w:proofErr w:type="spellStart"/>
      <w:r w:rsidRPr="00A75F5A">
        <w:t>establecidos</w:t>
      </w:r>
      <w:proofErr w:type="spellEnd"/>
      <w:r w:rsidRPr="00A75F5A">
        <w:t xml:space="preserve"> </w:t>
      </w:r>
      <w:proofErr w:type="spellStart"/>
      <w:r w:rsidRPr="00A75F5A">
        <w:t>en</w:t>
      </w:r>
      <w:proofErr w:type="spellEnd"/>
      <w:r w:rsidRPr="00A75F5A">
        <w:t xml:space="preserve"> los </w:t>
      </w:r>
      <w:proofErr w:type="spellStart"/>
      <w:r w:rsidRPr="00A75F5A">
        <w:t>mismos</w:t>
      </w:r>
      <w:proofErr w:type="spellEnd"/>
      <w:r w:rsidRPr="00A75F5A">
        <w:t xml:space="preserve">. </w:t>
      </w:r>
    </w:p>
    <w:p w:rsidR="00F20A3B" w:rsidRPr="00A75F5A" w:rsidRDefault="00F20A3B" w:rsidP="00D87A66">
      <w:pPr>
        <w:pStyle w:val="FootnoteText"/>
      </w:pPr>
      <w:r w:rsidRPr="00A75F5A">
        <w:tab/>
      </w:r>
      <w:r w:rsidRPr="00A75F5A">
        <w:tab/>
        <w:t>e)</w:t>
      </w:r>
      <w:r w:rsidRPr="00A75F5A">
        <w:tab/>
      </w:r>
      <w:proofErr w:type="spellStart"/>
      <w:r w:rsidRPr="00A75F5A">
        <w:t>Coordinar</w:t>
      </w:r>
      <w:proofErr w:type="spellEnd"/>
      <w:r w:rsidRPr="00A75F5A">
        <w:t xml:space="preserve"> el </w:t>
      </w:r>
      <w:proofErr w:type="spellStart"/>
      <w:r w:rsidRPr="00A75F5A">
        <w:t>protocolo</w:t>
      </w:r>
      <w:proofErr w:type="spellEnd"/>
      <w:r w:rsidRPr="00A75F5A">
        <w:t xml:space="preserve"> </w:t>
      </w:r>
      <w:proofErr w:type="spellStart"/>
      <w:r w:rsidRPr="00A75F5A">
        <w:t>Intersectorial</w:t>
      </w:r>
      <w:proofErr w:type="spellEnd"/>
      <w:r w:rsidRPr="00A75F5A">
        <w:t xml:space="preserve"> de </w:t>
      </w:r>
      <w:proofErr w:type="spellStart"/>
      <w:r w:rsidRPr="00A75F5A">
        <w:t>Atención</w:t>
      </w:r>
      <w:proofErr w:type="spellEnd"/>
      <w:r w:rsidRPr="00A75F5A">
        <w:t xml:space="preserve"> a </w:t>
      </w:r>
      <w:proofErr w:type="spellStart"/>
      <w:r w:rsidRPr="00A75F5A">
        <w:t>Víctimas</w:t>
      </w:r>
      <w:proofErr w:type="spellEnd"/>
      <w:r w:rsidRPr="00A75F5A">
        <w:t xml:space="preserve"> de </w:t>
      </w:r>
      <w:proofErr w:type="spellStart"/>
      <w:r w:rsidRPr="00A75F5A">
        <w:t>Trata</w:t>
      </w:r>
      <w:proofErr w:type="spellEnd"/>
      <w:r w:rsidRPr="00A75F5A">
        <w:t xml:space="preserve"> de Personas a </w:t>
      </w:r>
      <w:proofErr w:type="spellStart"/>
      <w:r w:rsidRPr="00A75F5A">
        <w:t>través</w:t>
      </w:r>
      <w:proofErr w:type="spellEnd"/>
      <w:r w:rsidRPr="00A75F5A">
        <w:t xml:space="preserve"> del </w:t>
      </w:r>
      <w:proofErr w:type="spellStart"/>
      <w:r w:rsidRPr="00A75F5A">
        <w:t>Programa</w:t>
      </w:r>
      <w:proofErr w:type="spellEnd"/>
      <w:r w:rsidRPr="00A75F5A">
        <w:t xml:space="preserve"> </w:t>
      </w:r>
      <w:proofErr w:type="spellStart"/>
      <w:r w:rsidRPr="00A75F5A">
        <w:t>Apoyo</w:t>
      </w:r>
      <w:proofErr w:type="spellEnd"/>
      <w:r w:rsidRPr="00A75F5A">
        <w:t xml:space="preserve"> a </w:t>
      </w:r>
      <w:proofErr w:type="spellStart"/>
      <w:r w:rsidRPr="00A75F5A">
        <w:t>Víctimas</w:t>
      </w:r>
      <w:proofErr w:type="spellEnd"/>
      <w:r w:rsidRPr="00A75F5A">
        <w:t xml:space="preserve"> de la SPD, </w:t>
      </w:r>
      <w:proofErr w:type="spellStart"/>
      <w:r w:rsidRPr="00A75F5A">
        <w:t>en</w:t>
      </w:r>
      <w:proofErr w:type="spellEnd"/>
      <w:r w:rsidRPr="00A75F5A">
        <w:t xml:space="preserve"> </w:t>
      </w:r>
      <w:proofErr w:type="spellStart"/>
      <w:r w:rsidRPr="00A75F5A">
        <w:t>conformidad</w:t>
      </w:r>
      <w:proofErr w:type="spellEnd"/>
      <w:r w:rsidRPr="00A75F5A">
        <w:t xml:space="preserve"> a lo </w:t>
      </w:r>
      <w:proofErr w:type="spellStart"/>
      <w:r w:rsidRPr="00A75F5A">
        <w:t>establecido</w:t>
      </w:r>
      <w:proofErr w:type="spellEnd"/>
      <w:r w:rsidRPr="00A75F5A">
        <w:t xml:space="preserve"> </w:t>
      </w:r>
      <w:proofErr w:type="spellStart"/>
      <w:r w:rsidRPr="00A75F5A">
        <w:t>en</w:t>
      </w:r>
      <w:proofErr w:type="spellEnd"/>
      <w:r w:rsidRPr="00A75F5A">
        <w:t xml:space="preserve"> </w:t>
      </w:r>
      <w:proofErr w:type="spellStart"/>
      <w:r w:rsidRPr="00A75F5A">
        <w:t>dicho</w:t>
      </w:r>
      <w:proofErr w:type="spellEnd"/>
      <w:r w:rsidRPr="00A75F5A">
        <w:t xml:space="preserve"> </w:t>
      </w:r>
      <w:proofErr w:type="spellStart"/>
      <w:r w:rsidRPr="00A75F5A">
        <w:t>Protocolo</w:t>
      </w:r>
      <w:proofErr w:type="spellEnd"/>
      <w:r w:rsidRPr="00A75F5A">
        <w:t>.</w:t>
      </w:r>
    </w:p>
  </w:footnote>
  <w:footnote w:id="123">
    <w:p w:rsidR="00F20A3B" w:rsidRDefault="00F20A3B" w:rsidP="00D87A66">
      <w:pPr>
        <w:pStyle w:val="FootnoteText"/>
        <w:spacing w:after="60"/>
      </w:pPr>
      <w:r>
        <w:tab/>
      </w:r>
      <w:r w:rsidRPr="0090647C">
        <w:rPr>
          <w:rStyle w:val="FootnoteReference"/>
        </w:rPr>
        <w:footnoteRef/>
      </w:r>
      <w:r>
        <w:tab/>
      </w:r>
      <w:proofErr w:type="spellStart"/>
      <w:r w:rsidRPr="0034281E">
        <w:t>Aspectos</w:t>
      </w:r>
      <w:proofErr w:type="spellEnd"/>
      <w:r w:rsidRPr="0034281E">
        <w:t xml:space="preserve"> </w:t>
      </w:r>
      <w:proofErr w:type="spellStart"/>
      <w:r w:rsidRPr="0034281E">
        <w:t>Generales</w:t>
      </w:r>
      <w:proofErr w:type="spellEnd"/>
    </w:p>
    <w:p w:rsidR="00F20A3B" w:rsidRPr="0034281E" w:rsidRDefault="00F20A3B" w:rsidP="00315C28">
      <w:pPr>
        <w:pStyle w:val="FootnoteText"/>
        <w:tabs>
          <w:tab w:val="clear" w:pos="1021"/>
          <w:tab w:val="right" w:pos="1276"/>
          <w:tab w:val="left" w:pos="1418"/>
        </w:tabs>
        <w:spacing w:after="60"/>
        <w:ind w:left="1361" w:hanging="1361"/>
      </w:pPr>
      <w:r>
        <w:tab/>
      </w:r>
      <w:r w:rsidRPr="00897903">
        <w:t>•</w:t>
      </w:r>
      <w:r w:rsidRPr="00897903">
        <w:tab/>
      </w:r>
      <w:r w:rsidRPr="0034281E">
        <w:t xml:space="preserve">Los </w:t>
      </w:r>
      <w:proofErr w:type="spellStart"/>
      <w:r w:rsidRPr="0034281E">
        <w:t>requisitos</w:t>
      </w:r>
      <w:proofErr w:type="spellEnd"/>
      <w:r w:rsidRPr="0034281E">
        <w:t xml:space="preserve"> para </w:t>
      </w:r>
      <w:proofErr w:type="spellStart"/>
      <w:r w:rsidRPr="0034281E">
        <w:t>solicitar</w:t>
      </w:r>
      <w:proofErr w:type="spellEnd"/>
      <w:r w:rsidRPr="0034281E">
        <w:t xml:space="preserve"> la visa </w:t>
      </w:r>
      <w:proofErr w:type="spellStart"/>
      <w:r w:rsidRPr="0034281E">
        <w:t>establecida</w:t>
      </w:r>
      <w:proofErr w:type="spellEnd"/>
      <w:r w:rsidRPr="0034281E">
        <w:t xml:space="preserve"> </w:t>
      </w:r>
      <w:proofErr w:type="spellStart"/>
      <w:r w:rsidRPr="0034281E">
        <w:t>en</w:t>
      </w:r>
      <w:proofErr w:type="spellEnd"/>
      <w:r w:rsidRPr="0034281E">
        <w:t xml:space="preserve"> el </w:t>
      </w:r>
      <w:proofErr w:type="spellStart"/>
      <w:r w:rsidRPr="0034281E">
        <w:t>artículo</w:t>
      </w:r>
      <w:proofErr w:type="spellEnd"/>
      <w:r w:rsidRPr="0034281E">
        <w:t xml:space="preserve"> 33 bis son </w:t>
      </w:r>
      <w:proofErr w:type="spellStart"/>
      <w:r w:rsidRPr="0034281E">
        <w:t>definidos</w:t>
      </w:r>
      <w:proofErr w:type="spellEnd"/>
      <w:r w:rsidRPr="0034281E">
        <w:t xml:space="preserve"> por la </w:t>
      </w:r>
      <w:proofErr w:type="spellStart"/>
      <w:r w:rsidRPr="0034281E">
        <w:t>autoridad</w:t>
      </w:r>
      <w:proofErr w:type="spellEnd"/>
      <w:r w:rsidRPr="0034281E">
        <w:t xml:space="preserve"> </w:t>
      </w:r>
      <w:proofErr w:type="spellStart"/>
      <w:r w:rsidRPr="0034281E">
        <w:t>migratoria</w:t>
      </w:r>
      <w:proofErr w:type="spellEnd"/>
      <w:r w:rsidRPr="0034281E">
        <w:t xml:space="preserve"> </w:t>
      </w:r>
      <w:proofErr w:type="spellStart"/>
      <w:r w:rsidRPr="0034281E">
        <w:t>nacional</w:t>
      </w:r>
      <w:proofErr w:type="spellEnd"/>
      <w:r w:rsidRPr="0034281E">
        <w:t xml:space="preserve"> </w:t>
      </w:r>
      <w:proofErr w:type="spellStart"/>
      <w:r w:rsidRPr="0034281E">
        <w:t>en</w:t>
      </w:r>
      <w:proofErr w:type="spellEnd"/>
      <w:r w:rsidRPr="0034281E">
        <w:t xml:space="preserve"> </w:t>
      </w:r>
      <w:proofErr w:type="spellStart"/>
      <w:r w:rsidRPr="0034281E">
        <w:t>función</w:t>
      </w:r>
      <w:proofErr w:type="spellEnd"/>
      <w:r w:rsidRPr="0034281E">
        <w:t xml:space="preserve"> de la </w:t>
      </w:r>
      <w:proofErr w:type="spellStart"/>
      <w:r w:rsidRPr="0034281E">
        <w:t>normativa</w:t>
      </w:r>
      <w:proofErr w:type="spellEnd"/>
      <w:r w:rsidRPr="0034281E">
        <w:t xml:space="preserve"> </w:t>
      </w:r>
      <w:proofErr w:type="spellStart"/>
      <w:r w:rsidRPr="0034281E">
        <w:t>vigente</w:t>
      </w:r>
      <w:proofErr w:type="spellEnd"/>
      <w:r w:rsidRPr="0034281E">
        <w:t>.</w:t>
      </w:r>
    </w:p>
    <w:p w:rsidR="00F20A3B" w:rsidRPr="0034281E" w:rsidRDefault="00F20A3B" w:rsidP="00303671">
      <w:pPr>
        <w:pStyle w:val="FootnoteText"/>
        <w:tabs>
          <w:tab w:val="clear" w:pos="1021"/>
          <w:tab w:val="right" w:pos="1276"/>
          <w:tab w:val="left" w:pos="1418"/>
        </w:tabs>
        <w:spacing w:after="60"/>
        <w:ind w:left="1361" w:hanging="1361"/>
      </w:pPr>
      <w:r>
        <w:tab/>
      </w:r>
      <w:r w:rsidRPr="00897903">
        <w:t>•</w:t>
      </w:r>
      <w:r w:rsidRPr="00897903">
        <w:tab/>
      </w:r>
      <w:r w:rsidRPr="0034281E">
        <w:t xml:space="preserve">La </w:t>
      </w:r>
      <w:proofErr w:type="spellStart"/>
      <w:r w:rsidRPr="0034281E">
        <w:t>información</w:t>
      </w:r>
      <w:proofErr w:type="spellEnd"/>
      <w:r w:rsidRPr="0034281E">
        <w:t xml:space="preserve"> </w:t>
      </w:r>
      <w:proofErr w:type="spellStart"/>
      <w:r w:rsidRPr="0034281E">
        <w:t>asociada</w:t>
      </w:r>
      <w:proofErr w:type="spellEnd"/>
      <w:r w:rsidRPr="0034281E">
        <w:t xml:space="preserve"> al </w:t>
      </w:r>
      <w:proofErr w:type="spellStart"/>
      <w:r w:rsidRPr="0034281E">
        <w:t>acceso</w:t>
      </w:r>
      <w:proofErr w:type="spellEnd"/>
      <w:r w:rsidRPr="0034281E">
        <w:t xml:space="preserve"> y </w:t>
      </w:r>
      <w:proofErr w:type="spellStart"/>
      <w:r w:rsidRPr="0034281E">
        <w:t>requisitos</w:t>
      </w:r>
      <w:proofErr w:type="spellEnd"/>
      <w:r w:rsidRPr="0034281E">
        <w:t xml:space="preserve"> para </w:t>
      </w:r>
      <w:proofErr w:type="spellStart"/>
      <w:r w:rsidRPr="0034281E">
        <w:t>obtener</w:t>
      </w:r>
      <w:proofErr w:type="spellEnd"/>
      <w:r w:rsidRPr="0034281E">
        <w:t xml:space="preserve"> la visa 33 bis </w:t>
      </w:r>
      <w:proofErr w:type="spellStart"/>
      <w:r w:rsidRPr="0034281E">
        <w:t>serán</w:t>
      </w:r>
      <w:proofErr w:type="spellEnd"/>
      <w:r w:rsidRPr="0034281E">
        <w:t xml:space="preserve"> </w:t>
      </w:r>
      <w:proofErr w:type="spellStart"/>
      <w:r w:rsidRPr="0034281E">
        <w:t>difundidos</w:t>
      </w:r>
      <w:proofErr w:type="spellEnd"/>
      <w:r w:rsidRPr="0034281E">
        <w:t xml:space="preserve"> a las </w:t>
      </w:r>
      <w:proofErr w:type="spellStart"/>
      <w:r w:rsidRPr="0034281E">
        <w:t>instituciones</w:t>
      </w:r>
      <w:proofErr w:type="spellEnd"/>
      <w:r w:rsidRPr="0034281E">
        <w:t xml:space="preserve"> que </w:t>
      </w:r>
      <w:proofErr w:type="spellStart"/>
      <w:r w:rsidRPr="0034281E">
        <w:t>forman</w:t>
      </w:r>
      <w:proofErr w:type="spellEnd"/>
      <w:r w:rsidRPr="0034281E">
        <w:t xml:space="preserve"> </w:t>
      </w:r>
      <w:proofErr w:type="spellStart"/>
      <w:r w:rsidRPr="0034281E">
        <w:t>parte</w:t>
      </w:r>
      <w:proofErr w:type="spellEnd"/>
      <w:r w:rsidRPr="0034281E">
        <w:t xml:space="preserve"> del </w:t>
      </w:r>
      <w:proofErr w:type="spellStart"/>
      <w:r w:rsidRPr="0034281E">
        <w:t>Protocolo</w:t>
      </w:r>
      <w:proofErr w:type="spellEnd"/>
      <w:r w:rsidRPr="0034281E">
        <w:t xml:space="preserve"> </w:t>
      </w:r>
      <w:proofErr w:type="spellStart"/>
      <w:r w:rsidRPr="0034281E">
        <w:t>Intersectorial</w:t>
      </w:r>
      <w:proofErr w:type="spellEnd"/>
      <w:r w:rsidRPr="0034281E">
        <w:t xml:space="preserve"> de </w:t>
      </w:r>
      <w:proofErr w:type="spellStart"/>
      <w:r w:rsidRPr="0034281E">
        <w:t>Atención</w:t>
      </w:r>
      <w:proofErr w:type="spellEnd"/>
      <w:r w:rsidRPr="0034281E">
        <w:t xml:space="preserve"> a </w:t>
      </w:r>
      <w:proofErr w:type="spellStart"/>
      <w:r w:rsidRPr="0034281E">
        <w:t>Víctimas</w:t>
      </w:r>
      <w:proofErr w:type="spellEnd"/>
      <w:r w:rsidRPr="0034281E">
        <w:t xml:space="preserve"> de </w:t>
      </w:r>
      <w:proofErr w:type="spellStart"/>
      <w:r w:rsidRPr="0034281E">
        <w:t>Trata</w:t>
      </w:r>
      <w:proofErr w:type="spellEnd"/>
      <w:r w:rsidRPr="0034281E">
        <w:t xml:space="preserve">, las </w:t>
      </w:r>
      <w:proofErr w:type="spellStart"/>
      <w:r w:rsidRPr="0034281E">
        <w:t>cuales</w:t>
      </w:r>
      <w:proofErr w:type="spellEnd"/>
      <w:r w:rsidRPr="0034281E">
        <w:t xml:space="preserve"> la </w:t>
      </w:r>
      <w:proofErr w:type="spellStart"/>
      <w:r w:rsidRPr="0034281E">
        <w:t>darán</w:t>
      </w:r>
      <w:proofErr w:type="spellEnd"/>
      <w:r w:rsidRPr="0034281E">
        <w:t xml:space="preserve"> a </w:t>
      </w:r>
      <w:proofErr w:type="spellStart"/>
      <w:r w:rsidRPr="0034281E">
        <w:t>conocer</w:t>
      </w:r>
      <w:proofErr w:type="spellEnd"/>
      <w:r w:rsidRPr="0034281E">
        <w:t xml:space="preserve"> solo a </w:t>
      </w:r>
      <w:proofErr w:type="spellStart"/>
      <w:r w:rsidRPr="0034281E">
        <w:t>él</w:t>
      </w:r>
      <w:proofErr w:type="spellEnd"/>
      <w:r w:rsidRPr="0034281E">
        <w:t xml:space="preserve">/la </w:t>
      </w:r>
      <w:proofErr w:type="spellStart"/>
      <w:r w:rsidRPr="0034281E">
        <w:t>extranjero</w:t>
      </w:r>
      <w:proofErr w:type="spellEnd"/>
      <w:r w:rsidRPr="0034281E">
        <w:t xml:space="preserve">(a) que </w:t>
      </w:r>
      <w:proofErr w:type="spellStart"/>
      <w:r w:rsidRPr="0034281E">
        <w:t>haya</w:t>
      </w:r>
      <w:proofErr w:type="spellEnd"/>
      <w:r w:rsidRPr="0034281E">
        <w:t xml:space="preserve"> </w:t>
      </w:r>
      <w:proofErr w:type="spellStart"/>
      <w:r w:rsidRPr="0034281E">
        <w:t>sido</w:t>
      </w:r>
      <w:proofErr w:type="spellEnd"/>
      <w:r w:rsidRPr="0034281E">
        <w:t xml:space="preserve"> </w:t>
      </w:r>
      <w:proofErr w:type="spellStart"/>
      <w:r w:rsidRPr="0034281E">
        <w:t>calificado</w:t>
      </w:r>
      <w:proofErr w:type="spellEnd"/>
      <w:r w:rsidRPr="0034281E">
        <w:t xml:space="preserve">(a) </w:t>
      </w:r>
      <w:proofErr w:type="spellStart"/>
      <w:r w:rsidRPr="0034281E">
        <w:t>como</w:t>
      </w:r>
      <w:proofErr w:type="spellEnd"/>
      <w:r w:rsidRPr="0034281E">
        <w:t xml:space="preserve"> </w:t>
      </w:r>
      <w:proofErr w:type="spellStart"/>
      <w:r w:rsidRPr="0034281E">
        <w:t>víctima</w:t>
      </w:r>
      <w:proofErr w:type="spellEnd"/>
      <w:r w:rsidRPr="0034281E">
        <w:t xml:space="preserve"> del </w:t>
      </w:r>
      <w:proofErr w:type="spellStart"/>
      <w:r w:rsidRPr="0034281E">
        <w:t>delito</w:t>
      </w:r>
      <w:proofErr w:type="spellEnd"/>
      <w:r w:rsidRPr="0034281E">
        <w:t xml:space="preserve"> de </w:t>
      </w:r>
      <w:proofErr w:type="spellStart"/>
      <w:r w:rsidRPr="0034281E">
        <w:t>trata</w:t>
      </w:r>
      <w:proofErr w:type="spellEnd"/>
      <w:r w:rsidRPr="0034281E">
        <w:t xml:space="preserve"> de personas por </w:t>
      </w:r>
      <w:proofErr w:type="spellStart"/>
      <w:r w:rsidRPr="0034281E">
        <w:t>dicha</w:t>
      </w:r>
      <w:proofErr w:type="spellEnd"/>
      <w:r w:rsidRPr="0034281E">
        <w:t xml:space="preserve"> </w:t>
      </w:r>
      <w:proofErr w:type="spellStart"/>
      <w:r w:rsidRPr="0034281E">
        <w:t>institución</w:t>
      </w:r>
      <w:proofErr w:type="spellEnd"/>
      <w:r w:rsidRPr="0034281E">
        <w:t xml:space="preserve"> con los instrumentos3 y </w:t>
      </w:r>
      <w:proofErr w:type="spellStart"/>
      <w:r w:rsidRPr="0034281E">
        <w:t>antecedentes</w:t>
      </w:r>
      <w:proofErr w:type="spellEnd"/>
      <w:r w:rsidRPr="0034281E">
        <w:t xml:space="preserve"> </w:t>
      </w:r>
      <w:proofErr w:type="spellStart"/>
      <w:r w:rsidRPr="0034281E">
        <w:t>disponibles</w:t>
      </w:r>
      <w:proofErr w:type="spellEnd"/>
      <w:r w:rsidRPr="0034281E">
        <w:t xml:space="preserve"> para </w:t>
      </w:r>
      <w:proofErr w:type="spellStart"/>
      <w:r w:rsidRPr="0034281E">
        <w:t>ello</w:t>
      </w:r>
      <w:proofErr w:type="spellEnd"/>
      <w:r w:rsidRPr="0034281E">
        <w:t>.</w:t>
      </w:r>
    </w:p>
    <w:p w:rsidR="00F20A3B" w:rsidRPr="0034281E" w:rsidRDefault="00F20A3B" w:rsidP="00303671">
      <w:pPr>
        <w:pStyle w:val="FootnoteText"/>
        <w:tabs>
          <w:tab w:val="clear" w:pos="1021"/>
          <w:tab w:val="right" w:pos="1276"/>
          <w:tab w:val="left" w:pos="1418"/>
        </w:tabs>
        <w:spacing w:after="60"/>
        <w:ind w:left="1361" w:hanging="1361"/>
      </w:pPr>
      <w:r>
        <w:tab/>
      </w:r>
      <w:r w:rsidRPr="00897903">
        <w:t>•</w:t>
      </w:r>
      <w:r w:rsidRPr="00897903">
        <w:tab/>
      </w:r>
      <w:r w:rsidRPr="00897903">
        <w:tab/>
      </w:r>
      <w:r w:rsidRPr="0034281E">
        <w:t xml:space="preserve">La visa 33 bis, </w:t>
      </w:r>
      <w:proofErr w:type="spellStart"/>
      <w:r w:rsidRPr="0034281E">
        <w:t>podrá</w:t>
      </w:r>
      <w:proofErr w:type="spellEnd"/>
      <w:r w:rsidRPr="0034281E">
        <w:t xml:space="preserve"> </w:t>
      </w:r>
      <w:proofErr w:type="spellStart"/>
      <w:r w:rsidRPr="0034281E">
        <w:t>solicitarla</w:t>
      </w:r>
      <w:proofErr w:type="spellEnd"/>
      <w:r w:rsidRPr="0034281E">
        <w:t xml:space="preserve"> </w:t>
      </w:r>
      <w:proofErr w:type="spellStart"/>
      <w:r w:rsidRPr="0034281E">
        <w:t>cualquier</w:t>
      </w:r>
      <w:proofErr w:type="spellEnd"/>
      <w:r w:rsidRPr="0034281E">
        <w:t xml:space="preserve"> </w:t>
      </w:r>
      <w:proofErr w:type="spellStart"/>
      <w:r w:rsidRPr="0034281E">
        <w:t>institución</w:t>
      </w:r>
      <w:proofErr w:type="spellEnd"/>
      <w:r w:rsidRPr="0034281E">
        <w:t xml:space="preserve"> </w:t>
      </w:r>
      <w:proofErr w:type="spellStart"/>
      <w:r w:rsidRPr="0034281E">
        <w:t>pública</w:t>
      </w:r>
      <w:proofErr w:type="spellEnd"/>
      <w:r w:rsidRPr="0034281E">
        <w:t xml:space="preserve"> u ONG que forma </w:t>
      </w:r>
      <w:proofErr w:type="spellStart"/>
      <w:r w:rsidRPr="0034281E">
        <w:t>parte</w:t>
      </w:r>
      <w:proofErr w:type="spellEnd"/>
      <w:r w:rsidRPr="0034281E">
        <w:t xml:space="preserve"> del </w:t>
      </w:r>
      <w:proofErr w:type="spellStart"/>
      <w:r w:rsidRPr="0034281E">
        <w:t>Protocolo</w:t>
      </w:r>
      <w:proofErr w:type="spellEnd"/>
      <w:r w:rsidRPr="0034281E">
        <w:t xml:space="preserve"> </w:t>
      </w:r>
      <w:proofErr w:type="spellStart"/>
      <w:r w:rsidRPr="0034281E">
        <w:t>Intersectorial</w:t>
      </w:r>
      <w:proofErr w:type="spellEnd"/>
      <w:r w:rsidRPr="0034281E">
        <w:t xml:space="preserve"> de </w:t>
      </w:r>
      <w:proofErr w:type="spellStart"/>
      <w:r w:rsidRPr="0034281E">
        <w:t>Atención</w:t>
      </w:r>
      <w:proofErr w:type="spellEnd"/>
      <w:r w:rsidRPr="0034281E">
        <w:t xml:space="preserve"> a </w:t>
      </w:r>
      <w:proofErr w:type="spellStart"/>
      <w:r w:rsidRPr="0034281E">
        <w:t>Víctimas</w:t>
      </w:r>
      <w:proofErr w:type="spellEnd"/>
      <w:r w:rsidRPr="0034281E">
        <w:t xml:space="preserve"> o </w:t>
      </w:r>
      <w:proofErr w:type="spellStart"/>
      <w:r w:rsidRPr="0034281E">
        <w:t>directamente</w:t>
      </w:r>
      <w:proofErr w:type="spellEnd"/>
      <w:r w:rsidRPr="0034281E">
        <w:t xml:space="preserve"> </w:t>
      </w:r>
      <w:proofErr w:type="spellStart"/>
      <w:r w:rsidRPr="0034281E">
        <w:t>él</w:t>
      </w:r>
      <w:proofErr w:type="spellEnd"/>
      <w:r w:rsidRPr="0034281E">
        <w:t xml:space="preserve">/la </w:t>
      </w:r>
      <w:proofErr w:type="spellStart"/>
      <w:r w:rsidRPr="0034281E">
        <w:t>extranjero</w:t>
      </w:r>
      <w:proofErr w:type="spellEnd"/>
      <w:r w:rsidRPr="0034281E">
        <w:t xml:space="preserve">(a) que </w:t>
      </w:r>
      <w:proofErr w:type="spellStart"/>
      <w:r w:rsidRPr="0034281E">
        <w:t>requiere</w:t>
      </w:r>
      <w:proofErr w:type="spellEnd"/>
      <w:r w:rsidRPr="0034281E">
        <w:t xml:space="preserve"> el </w:t>
      </w:r>
      <w:proofErr w:type="spellStart"/>
      <w:r w:rsidRPr="0034281E">
        <w:t>beneficio</w:t>
      </w:r>
      <w:proofErr w:type="spellEnd"/>
      <w:r w:rsidRPr="0034281E">
        <w:t>.</w:t>
      </w:r>
    </w:p>
    <w:p w:rsidR="00F20A3B" w:rsidRPr="0034281E" w:rsidRDefault="00F20A3B" w:rsidP="00303671">
      <w:pPr>
        <w:pStyle w:val="FootnoteText"/>
        <w:tabs>
          <w:tab w:val="clear" w:pos="1021"/>
          <w:tab w:val="right" w:pos="1276"/>
          <w:tab w:val="left" w:pos="1418"/>
        </w:tabs>
        <w:spacing w:after="60"/>
        <w:ind w:left="1361" w:hanging="1361"/>
      </w:pPr>
      <w:r>
        <w:tab/>
      </w:r>
      <w:r w:rsidRPr="00897903">
        <w:t>•</w:t>
      </w:r>
      <w:r w:rsidRPr="00897903">
        <w:tab/>
      </w:r>
      <w:r w:rsidRPr="0034281E">
        <w:t xml:space="preserve">Este </w:t>
      </w:r>
      <w:proofErr w:type="spellStart"/>
      <w:r w:rsidRPr="0034281E">
        <w:t>permiso</w:t>
      </w:r>
      <w:proofErr w:type="spellEnd"/>
      <w:r w:rsidRPr="0034281E">
        <w:t xml:space="preserve"> de residencia </w:t>
      </w:r>
      <w:proofErr w:type="spellStart"/>
      <w:r w:rsidRPr="0034281E">
        <w:t>habilita</w:t>
      </w:r>
      <w:proofErr w:type="spellEnd"/>
      <w:r w:rsidRPr="0034281E">
        <w:t xml:space="preserve"> a </w:t>
      </w:r>
      <w:proofErr w:type="spellStart"/>
      <w:r w:rsidRPr="0034281E">
        <w:t>su</w:t>
      </w:r>
      <w:proofErr w:type="spellEnd"/>
      <w:r w:rsidRPr="0034281E">
        <w:t xml:space="preserve"> titular a </w:t>
      </w:r>
      <w:proofErr w:type="spellStart"/>
      <w:r w:rsidRPr="0034281E">
        <w:t>residir</w:t>
      </w:r>
      <w:proofErr w:type="spellEnd"/>
      <w:r w:rsidRPr="0034281E">
        <w:t xml:space="preserve"> </w:t>
      </w:r>
      <w:proofErr w:type="spellStart"/>
      <w:r w:rsidRPr="0034281E">
        <w:t>en</w:t>
      </w:r>
      <w:proofErr w:type="spellEnd"/>
      <w:r w:rsidRPr="0034281E">
        <w:t xml:space="preserve"> el </w:t>
      </w:r>
      <w:proofErr w:type="spellStart"/>
      <w:r w:rsidRPr="0034281E">
        <w:t>país</w:t>
      </w:r>
      <w:proofErr w:type="spellEnd"/>
      <w:r w:rsidRPr="0034281E">
        <w:t xml:space="preserve"> y a </w:t>
      </w:r>
      <w:proofErr w:type="spellStart"/>
      <w:r w:rsidRPr="0034281E">
        <w:t>realizar</w:t>
      </w:r>
      <w:proofErr w:type="spellEnd"/>
      <w:r w:rsidRPr="0034281E">
        <w:t xml:space="preserve"> </w:t>
      </w:r>
      <w:proofErr w:type="spellStart"/>
      <w:r w:rsidRPr="0034281E">
        <w:t>cualquier</w:t>
      </w:r>
      <w:proofErr w:type="spellEnd"/>
      <w:r w:rsidRPr="0034281E">
        <w:t xml:space="preserve"> </w:t>
      </w:r>
      <w:proofErr w:type="spellStart"/>
      <w:r w:rsidRPr="0034281E">
        <w:t>actividad</w:t>
      </w:r>
      <w:proofErr w:type="spellEnd"/>
      <w:r w:rsidRPr="0034281E">
        <w:t xml:space="preserve"> </w:t>
      </w:r>
      <w:proofErr w:type="spellStart"/>
      <w:r w:rsidRPr="0034281E">
        <w:t>lícita</w:t>
      </w:r>
      <w:proofErr w:type="spellEnd"/>
      <w:r w:rsidRPr="0034281E">
        <w:t xml:space="preserve">, sin </w:t>
      </w:r>
      <w:proofErr w:type="spellStart"/>
      <w:r w:rsidRPr="0034281E">
        <w:t>limitaciones</w:t>
      </w:r>
      <w:proofErr w:type="spellEnd"/>
      <w:r w:rsidRPr="0034281E">
        <w:t xml:space="preserve"> </w:t>
      </w:r>
      <w:proofErr w:type="spellStart"/>
      <w:r w:rsidRPr="0034281E">
        <w:t>especiales</w:t>
      </w:r>
      <w:proofErr w:type="spellEnd"/>
    </w:p>
    <w:p w:rsidR="00F20A3B" w:rsidRPr="0034281E" w:rsidRDefault="00F20A3B" w:rsidP="00303671">
      <w:pPr>
        <w:pStyle w:val="FootnoteText"/>
        <w:tabs>
          <w:tab w:val="clear" w:pos="1021"/>
          <w:tab w:val="right" w:pos="1276"/>
          <w:tab w:val="left" w:pos="1418"/>
        </w:tabs>
        <w:spacing w:after="60"/>
        <w:ind w:left="1361" w:hanging="1361"/>
      </w:pPr>
      <w:r>
        <w:tab/>
      </w:r>
      <w:r w:rsidRPr="00897903">
        <w:t>•</w:t>
      </w:r>
      <w:r w:rsidRPr="00897903">
        <w:tab/>
      </w:r>
      <w:r w:rsidRPr="0034281E">
        <w:t xml:space="preserve">La </w:t>
      </w:r>
      <w:proofErr w:type="spellStart"/>
      <w:r w:rsidRPr="0034281E">
        <w:t>condición</w:t>
      </w:r>
      <w:proofErr w:type="spellEnd"/>
      <w:r w:rsidRPr="0034281E">
        <w:t xml:space="preserve"> de </w:t>
      </w:r>
      <w:proofErr w:type="spellStart"/>
      <w:r w:rsidRPr="0034281E">
        <w:t>víctima</w:t>
      </w:r>
      <w:proofErr w:type="spellEnd"/>
      <w:r w:rsidRPr="0034281E">
        <w:t xml:space="preserve"> del </w:t>
      </w:r>
      <w:proofErr w:type="spellStart"/>
      <w:r w:rsidRPr="0034281E">
        <w:t>delito</w:t>
      </w:r>
      <w:proofErr w:type="spellEnd"/>
      <w:r w:rsidRPr="0034281E">
        <w:t xml:space="preserve"> de </w:t>
      </w:r>
      <w:proofErr w:type="spellStart"/>
      <w:r w:rsidRPr="0034281E">
        <w:t>trata</w:t>
      </w:r>
      <w:proofErr w:type="spellEnd"/>
      <w:r w:rsidRPr="0034281E">
        <w:t xml:space="preserve"> de personas de un </w:t>
      </w:r>
      <w:proofErr w:type="spellStart"/>
      <w:r w:rsidRPr="0034281E">
        <w:t>extranjero</w:t>
      </w:r>
      <w:proofErr w:type="spellEnd"/>
      <w:r w:rsidRPr="0034281E">
        <w:t xml:space="preserve">(a), se </w:t>
      </w:r>
      <w:proofErr w:type="spellStart"/>
      <w:r w:rsidRPr="0034281E">
        <w:t>hará</w:t>
      </w:r>
      <w:proofErr w:type="spellEnd"/>
      <w:r w:rsidRPr="0034281E">
        <w:t xml:space="preserve"> a </w:t>
      </w:r>
      <w:proofErr w:type="spellStart"/>
      <w:r w:rsidRPr="0034281E">
        <w:t>partir</w:t>
      </w:r>
      <w:proofErr w:type="spellEnd"/>
      <w:r w:rsidRPr="0034281E">
        <w:t xml:space="preserve"> de la </w:t>
      </w:r>
      <w:proofErr w:type="spellStart"/>
      <w:r w:rsidRPr="0034281E">
        <w:t>valoración</w:t>
      </w:r>
      <w:proofErr w:type="spellEnd"/>
      <w:r w:rsidRPr="0034281E">
        <w:t xml:space="preserve"> que </w:t>
      </w:r>
      <w:proofErr w:type="spellStart"/>
      <w:r w:rsidRPr="0034281E">
        <w:t>realice</w:t>
      </w:r>
      <w:proofErr w:type="spellEnd"/>
      <w:r w:rsidRPr="0034281E">
        <w:t xml:space="preserve"> la </w:t>
      </w:r>
      <w:proofErr w:type="spellStart"/>
      <w:r w:rsidRPr="0034281E">
        <w:t>institución</w:t>
      </w:r>
      <w:proofErr w:type="spellEnd"/>
      <w:r w:rsidRPr="0034281E">
        <w:t xml:space="preserve"> </w:t>
      </w:r>
      <w:proofErr w:type="spellStart"/>
      <w:r w:rsidRPr="0034281E">
        <w:t>integrante</w:t>
      </w:r>
      <w:proofErr w:type="spellEnd"/>
      <w:r w:rsidRPr="0034281E">
        <w:t xml:space="preserve"> del </w:t>
      </w:r>
      <w:proofErr w:type="spellStart"/>
      <w:r w:rsidRPr="0034281E">
        <w:t>Protocolo</w:t>
      </w:r>
      <w:proofErr w:type="spellEnd"/>
      <w:r w:rsidRPr="0034281E">
        <w:t xml:space="preserve"> </w:t>
      </w:r>
      <w:proofErr w:type="spellStart"/>
      <w:r w:rsidRPr="0034281E">
        <w:t>Intersectorial</w:t>
      </w:r>
      <w:proofErr w:type="spellEnd"/>
      <w:r w:rsidRPr="0034281E">
        <w:t xml:space="preserve">, </w:t>
      </w:r>
      <w:proofErr w:type="spellStart"/>
      <w:r w:rsidRPr="0034281E">
        <w:t>ello</w:t>
      </w:r>
      <w:proofErr w:type="spellEnd"/>
      <w:r w:rsidRPr="0034281E">
        <w:t xml:space="preserve"> </w:t>
      </w:r>
      <w:proofErr w:type="spellStart"/>
      <w:r w:rsidRPr="0034281E">
        <w:t>será</w:t>
      </w:r>
      <w:proofErr w:type="spellEnd"/>
      <w:r w:rsidRPr="0034281E">
        <w:t xml:space="preserve"> </w:t>
      </w:r>
      <w:proofErr w:type="spellStart"/>
      <w:r w:rsidRPr="0034281E">
        <w:t>explicitado</w:t>
      </w:r>
      <w:proofErr w:type="spellEnd"/>
      <w:r w:rsidRPr="0034281E">
        <w:t xml:space="preserve"> </w:t>
      </w:r>
      <w:proofErr w:type="spellStart"/>
      <w:r w:rsidRPr="0034281E">
        <w:t>en</w:t>
      </w:r>
      <w:proofErr w:type="spellEnd"/>
      <w:r w:rsidRPr="0034281E">
        <w:t xml:space="preserve"> el </w:t>
      </w:r>
      <w:r>
        <w:t>“</w:t>
      </w:r>
      <w:r w:rsidRPr="0034281E">
        <w:t xml:space="preserve">Informe de </w:t>
      </w:r>
      <w:proofErr w:type="spellStart"/>
      <w:r w:rsidRPr="0034281E">
        <w:t>Valoración</w:t>
      </w:r>
      <w:proofErr w:type="spellEnd"/>
      <w:r w:rsidRPr="0034281E">
        <w:t xml:space="preserve"> Integral</w:t>
      </w:r>
      <w:r>
        <w:t>”</w:t>
      </w:r>
      <w:r w:rsidRPr="0034281E">
        <w:t xml:space="preserve">. </w:t>
      </w:r>
      <w:proofErr w:type="spellStart"/>
      <w:r w:rsidRPr="0034281E">
        <w:t>Éste</w:t>
      </w:r>
      <w:proofErr w:type="spellEnd"/>
      <w:r w:rsidRPr="0034281E">
        <w:t xml:space="preserve"> </w:t>
      </w:r>
      <w:proofErr w:type="spellStart"/>
      <w:r w:rsidRPr="0034281E">
        <w:t>informe</w:t>
      </w:r>
      <w:proofErr w:type="spellEnd"/>
      <w:r w:rsidRPr="0034281E">
        <w:t xml:space="preserve">, </w:t>
      </w:r>
      <w:proofErr w:type="spellStart"/>
      <w:r w:rsidRPr="0034281E">
        <w:t>deberá</w:t>
      </w:r>
      <w:proofErr w:type="spellEnd"/>
      <w:r w:rsidRPr="0034281E">
        <w:t xml:space="preserve"> </w:t>
      </w:r>
      <w:proofErr w:type="spellStart"/>
      <w:r w:rsidRPr="0034281E">
        <w:t>remitirse</w:t>
      </w:r>
      <w:proofErr w:type="spellEnd"/>
      <w:r w:rsidRPr="0034281E">
        <w:t xml:space="preserve"> a la </w:t>
      </w:r>
      <w:proofErr w:type="spellStart"/>
      <w:r w:rsidRPr="0034281E">
        <w:t>Coordinación</w:t>
      </w:r>
      <w:proofErr w:type="spellEnd"/>
      <w:r w:rsidRPr="0034281E">
        <w:t xml:space="preserve"> Nacional de </w:t>
      </w:r>
      <w:proofErr w:type="spellStart"/>
      <w:r w:rsidRPr="0034281E">
        <w:t>Casos</w:t>
      </w:r>
      <w:proofErr w:type="spellEnd"/>
      <w:r w:rsidRPr="0034281E">
        <w:t xml:space="preserve"> del </w:t>
      </w:r>
      <w:proofErr w:type="spellStart"/>
      <w:r w:rsidRPr="0034281E">
        <w:t>Protocolo</w:t>
      </w:r>
      <w:proofErr w:type="spellEnd"/>
      <w:r w:rsidRPr="0034281E">
        <w:t>.</w:t>
      </w:r>
    </w:p>
    <w:p w:rsidR="00F20A3B" w:rsidRPr="0034281E" w:rsidRDefault="00F20A3B" w:rsidP="00303671">
      <w:pPr>
        <w:pStyle w:val="FootnoteText"/>
        <w:tabs>
          <w:tab w:val="clear" w:pos="1021"/>
          <w:tab w:val="right" w:pos="1276"/>
          <w:tab w:val="left" w:pos="1418"/>
        </w:tabs>
        <w:spacing w:after="60"/>
        <w:ind w:left="1361" w:hanging="1361"/>
      </w:pPr>
      <w:r>
        <w:tab/>
      </w:r>
      <w:r w:rsidRPr="00897903">
        <w:t>•</w:t>
      </w:r>
      <w:r w:rsidRPr="00897903">
        <w:tab/>
      </w:r>
      <w:r w:rsidRPr="0034281E">
        <w:t xml:space="preserve">La </w:t>
      </w:r>
      <w:proofErr w:type="spellStart"/>
      <w:r w:rsidRPr="0034281E">
        <w:t>Coordinación</w:t>
      </w:r>
      <w:proofErr w:type="spellEnd"/>
      <w:r w:rsidRPr="0034281E">
        <w:t xml:space="preserve"> Nacional de </w:t>
      </w:r>
      <w:proofErr w:type="spellStart"/>
      <w:r w:rsidRPr="0034281E">
        <w:t>casos</w:t>
      </w:r>
      <w:proofErr w:type="spellEnd"/>
      <w:r w:rsidRPr="0034281E">
        <w:t xml:space="preserve"> </w:t>
      </w:r>
      <w:proofErr w:type="spellStart"/>
      <w:r w:rsidRPr="0034281E">
        <w:t>revisará</w:t>
      </w:r>
      <w:proofErr w:type="spellEnd"/>
      <w:r w:rsidRPr="0034281E">
        <w:t xml:space="preserve"> </w:t>
      </w:r>
      <w:proofErr w:type="spellStart"/>
      <w:r w:rsidRPr="0034281E">
        <w:t>dicho</w:t>
      </w:r>
      <w:proofErr w:type="spellEnd"/>
      <w:r w:rsidRPr="0034281E">
        <w:t xml:space="preserve"> </w:t>
      </w:r>
      <w:proofErr w:type="spellStart"/>
      <w:r w:rsidRPr="0034281E">
        <w:t>informe</w:t>
      </w:r>
      <w:proofErr w:type="spellEnd"/>
      <w:r w:rsidRPr="0034281E">
        <w:t xml:space="preserve"> y </w:t>
      </w:r>
      <w:proofErr w:type="spellStart"/>
      <w:r w:rsidRPr="0034281E">
        <w:t>emitirá</w:t>
      </w:r>
      <w:proofErr w:type="spellEnd"/>
      <w:r w:rsidRPr="0034281E">
        <w:t xml:space="preserve"> un </w:t>
      </w:r>
      <w:proofErr w:type="spellStart"/>
      <w:r w:rsidRPr="0034281E">
        <w:t>certificado</w:t>
      </w:r>
      <w:proofErr w:type="spellEnd"/>
      <w:r w:rsidRPr="0034281E">
        <w:t xml:space="preserve"> que </w:t>
      </w:r>
      <w:proofErr w:type="spellStart"/>
      <w:r w:rsidRPr="0034281E">
        <w:t>acredita</w:t>
      </w:r>
      <w:proofErr w:type="spellEnd"/>
      <w:r w:rsidRPr="0034281E">
        <w:t xml:space="preserve"> el </w:t>
      </w:r>
      <w:proofErr w:type="spellStart"/>
      <w:r w:rsidRPr="0034281E">
        <w:t>ingreso</w:t>
      </w:r>
      <w:proofErr w:type="spellEnd"/>
      <w:r w:rsidRPr="0034281E">
        <w:t xml:space="preserve"> del </w:t>
      </w:r>
      <w:proofErr w:type="spellStart"/>
      <w:r w:rsidRPr="0034281E">
        <w:t>caso</w:t>
      </w:r>
      <w:proofErr w:type="spellEnd"/>
      <w:r w:rsidRPr="0034281E">
        <w:t xml:space="preserve"> al </w:t>
      </w:r>
      <w:proofErr w:type="spellStart"/>
      <w:r w:rsidRPr="0034281E">
        <w:t>Protocolo</w:t>
      </w:r>
      <w:proofErr w:type="spellEnd"/>
      <w:r w:rsidRPr="0034281E">
        <w:t xml:space="preserve"> </w:t>
      </w:r>
      <w:proofErr w:type="spellStart"/>
      <w:r w:rsidRPr="0034281E">
        <w:t>Intersectorial</w:t>
      </w:r>
      <w:proofErr w:type="spellEnd"/>
      <w:r w:rsidRPr="0034281E">
        <w:t xml:space="preserve">, el </w:t>
      </w:r>
      <w:proofErr w:type="spellStart"/>
      <w:r w:rsidRPr="0034281E">
        <w:t>cual</w:t>
      </w:r>
      <w:proofErr w:type="spellEnd"/>
      <w:r w:rsidRPr="0034281E">
        <w:t xml:space="preserve"> </w:t>
      </w:r>
      <w:proofErr w:type="spellStart"/>
      <w:r w:rsidRPr="0034281E">
        <w:t>constituye</w:t>
      </w:r>
      <w:proofErr w:type="spellEnd"/>
      <w:r w:rsidRPr="0034281E">
        <w:t xml:space="preserve"> un </w:t>
      </w:r>
      <w:proofErr w:type="spellStart"/>
      <w:r w:rsidRPr="0034281E">
        <w:t>requisito</w:t>
      </w:r>
      <w:proofErr w:type="spellEnd"/>
      <w:r w:rsidRPr="0034281E">
        <w:t xml:space="preserve"> fundamental para el </w:t>
      </w:r>
      <w:proofErr w:type="spellStart"/>
      <w:r w:rsidRPr="0034281E">
        <w:t>análisis</w:t>
      </w:r>
      <w:proofErr w:type="spellEnd"/>
      <w:r w:rsidRPr="0034281E">
        <w:t xml:space="preserve"> y </w:t>
      </w:r>
      <w:proofErr w:type="spellStart"/>
      <w:r w:rsidRPr="0034281E">
        <w:t>otorgamiento</w:t>
      </w:r>
      <w:proofErr w:type="spellEnd"/>
      <w:r w:rsidRPr="0034281E">
        <w:t xml:space="preserve"> de </w:t>
      </w:r>
      <w:proofErr w:type="spellStart"/>
      <w:r w:rsidRPr="0034281E">
        <w:t>éste</w:t>
      </w:r>
      <w:proofErr w:type="spellEnd"/>
      <w:r w:rsidRPr="0034281E">
        <w:t xml:space="preserve"> </w:t>
      </w:r>
      <w:proofErr w:type="spellStart"/>
      <w:r w:rsidRPr="0034281E">
        <w:t>permiso</w:t>
      </w:r>
      <w:proofErr w:type="spellEnd"/>
      <w:r w:rsidRPr="0034281E">
        <w:t xml:space="preserve"> temporal, por tanto </w:t>
      </w:r>
      <w:proofErr w:type="spellStart"/>
      <w:r w:rsidRPr="0034281E">
        <w:t>éste</w:t>
      </w:r>
      <w:proofErr w:type="spellEnd"/>
      <w:r w:rsidRPr="0034281E">
        <w:t xml:space="preserve"> es, un </w:t>
      </w:r>
      <w:proofErr w:type="spellStart"/>
      <w:r w:rsidRPr="0034281E">
        <w:t>documento</w:t>
      </w:r>
      <w:proofErr w:type="spellEnd"/>
      <w:r w:rsidRPr="0034281E">
        <w:t xml:space="preserve"> </w:t>
      </w:r>
      <w:proofErr w:type="spellStart"/>
      <w:r w:rsidRPr="0034281E">
        <w:t>obligatorio</w:t>
      </w:r>
      <w:proofErr w:type="spellEnd"/>
      <w:r w:rsidRPr="0034281E">
        <w:t xml:space="preserve"> al </w:t>
      </w:r>
      <w:proofErr w:type="spellStart"/>
      <w:r w:rsidRPr="0034281E">
        <w:t>momento</w:t>
      </w:r>
      <w:proofErr w:type="spellEnd"/>
      <w:r w:rsidRPr="0034281E">
        <w:t xml:space="preserve"> de </w:t>
      </w:r>
      <w:proofErr w:type="spellStart"/>
      <w:r w:rsidRPr="0034281E">
        <w:t>presentar</w:t>
      </w:r>
      <w:proofErr w:type="spellEnd"/>
      <w:r w:rsidRPr="0034281E">
        <w:t xml:space="preserve"> la </w:t>
      </w:r>
      <w:proofErr w:type="spellStart"/>
      <w:r w:rsidRPr="0034281E">
        <w:t>solicitud</w:t>
      </w:r>
      <w:proofErr w:type="spellEnd"/>
      <w:r w:rsidRPr="0034281E">
        <w:t xml:space="preserve"> de visa al DEM.</w:t>
      </w:r>
    </w:p>
    <w:p w:rsidR="00F20A3B" w:rsidRPr="0034281E" w:rsidRDefault="00F20A3B" w:rsidP="00303671">
      <w:pPr>
        <w:pStyle w:val="FootnoteText"/>
        <w:tabs>
          <w:tab w:val="clear" w:pos="1021"/>
          <w:tab w:val="right" w:pos="1276"/>
          <w:tab w:val="left" w:pos="1418"/>
        </w:tabs>
        <w:spacing w:after="60"/>
        <w:ind w:left="1361" w:hanging="1361"/>
      </w:pPr>
      <w:r>
        <w:tab/>
      </w:r>
      <w:r w:rsidRPr="00897903">
        <w:t>•</w:t>
      </w:r>
      <w:r w:rsidRPr="00897903">
        <w:tab/>
      </w:r>
      <w:r w:rsidRPr="0034281E">
        <w:t xml:space="preserve">Si los </w:t>
      </w:r>
      <w:proofErr w:type="spellStart"/>
      <w:r w:rsidRPr="0034281E">
        <w:t>antecedentes</w:t>
      </w:r>
      <w:proofErr w:type="spellEnd"/>
      <w:r w:rsidRPr="0034281E">
        <w:t xml:space="preserve"> son </w:t>
      </w:r>
      <w:proofErr w:type="spellStart"/>
      <w:r w:rsidRPr="0034281E">
        <w:t>suficientes</w:t>
      </w:r>
      <w:proofErr w:type="spellEnd"/>
      <w:r w:rsidRPr="0034281E">
        <w:t xml:space="preserve">, es </w:t>
      </w:r>
      <w:proofErr w:type="spellStart"/>
      <w:r w:rsidRPr="0034281E">
        <w:t>decir</w:t>
      </w:r>
      <w:proofErr w:type="spellEnd"/>
      <w:r w:rsidRPr="0034281E">
        <w:t xml:space="preserve"> </w:t>
      </w:r>
      <w:proofErr w:type="spellStart"/>
      <w:r w:rsidRPr="0034281E">
        <w:t>cumple</w:t>
      </w:r>
      <w:proofErr w:type="spellEnd"/>
      <w:r w:rsidRPr="0034281E">
        <w:t xml:space="preserve"> los </w:t>
      </w:r>
      <w:proofErr w:type="spellStart"/>
      <w:r w:rsidRPr="0034281E">
        <w:t>requisitos</w:t>
      </w:r>
      <w:proofErr w:type="spellEnd"/>
      <w:r w:rsidRPr="0034281E">
        <w:t xml:space="preserve"> </w:t>
      </w:r>
      <w:proofErr w:type="spellStart"/>
      <w:r w:rsidRPr="0034281E">
        <w:t>correspondientes</w:t>
      </w:r>
      <w:proofErr w:type="spellEnd"/>
      <w:r w:rsidRPr="0034281E">
        <w:t xml:space="preserve"> y </w:t>
      </w:r>
      <w:proofErr w:type="spellStart"/>
      <w:r w:rsidRPr="0034281E">
        <w:t>adjunta</w:t>
      </w:r>
      <w:proofErr w:type="spellEnd"/>
      <w:r w:rsidRPr="0034281E">
        <w:t xml:space="preserve"> </w:t>
      </w:r>
      <w:proofErr w:type="spellStart"/>
      <w:r w:rsidRPr="0034281E">
        <w:t>antecedentes</w:t>
      </w:r>
      <w:proofErr w:type="spellEnd"/>
      <w:r w:rsidRPr="0034281E">
        <w:t xml:space="preserve">, el DEM </w:t>
      </w:r>
      <w:proofErr w:type="spellStart"/>
      <w:r w:rsidRPr="0034281E">
        <w:t>gestionará</w:t>
      </w:r>
      <w:proofErr w:type="spellEnd"/>
      <w:r w:rsidRPr="0034281E">
        <w:t xml:space="preserve"> la visa, y </w:t>
      </w:r>
      <w:proofErr w:type="spellStart"/>
      <w:r w:rsidRPr="0034281E">
        <w:t>notificará</w:t>
      </w:r>
      <w:proofErr w:type="spellEnd"/>
      <w:r w:rsidRPr="0034281E">
        <w:t xml:space="preserve"> a el/la </w:t>
      </w:r>
      <w:proofErr w:type="spellStart"/>
      <w:r w:rsidRPr="0034281E">
        <w:t>extranjero</w:t>
      </w:r>
      <w:proofErr w:type="spellEnd"/>
      <w:r w:rsidRPr="0034281E">
        <w:t xml:space="preserve">(a) </w:t>
      </w:r>
      <w:proofErr w:type="spellStart"/>
      <w:r w:rsidRPr="0034281E">
        <w:t>interesado</w:t>
      </w:r>
      <w:proofErr w:type="spellEnd"/>
      <w:r w:rsidRPr="0034281E">
        <w:t xml:space="preserve"> e </w:t>
      </w:r>
      <w:proofErr w:type="spellStart"/>
      <w:r w:rsidRPr="0034281E">
        <w:t>informará</w:t>
      </w:r>
      <w:proofErr w:type="spellEnd"/>
      <w:r w:rsidRPr="0034281E">
        <w:t xml:space="preserve"> al </w:t>
      </w:r>
      <w:proofErr w:type="spellStart"/>
      <w:r w:rsidRPr="0034281E">
        <w:t>Coordinador</w:t>
      </w:r>
      <w:proofErr w:type="spellEnd"/>
      <w:r w:rsidRPr="0034281E">
        <w:t xml:space="preserve"> Nacional de </w:t>
      </w:r>
      <w:proofErr w:type="spellStart"/>
      <w:r w:rsidRPr="0034281E">
        <w:t>Trata</w:t>
      </w:r>
      <w:proofErr w:type="spellEnd"/>
      <w:r w:rsidRPr="0034281E">
        <w:t xml:space="preserve"> del </w:t>
      </w:r>
      <w:proofErr w:type="spellStart"/>
      <w:r w:rsidRPr="0034281E">
        <w:t>resultado</w:t>
      </w:r>
      <w:proofErr w:type="spellEnd"/>
      <w:r w:rsidRPr="0034281E">
        <w:t xml:space="preserve"> de la </w:t>
      </w:r>
      <w:proofErr w:type="spellStart"/>
      <w:r w:rsidRPr="0034281E">
        <w:t>gestión</w:t>
      </w:r>
      <w:proofErr w:type="spellEnd"/>
      <w:r w:rsidRPr="0034281E">
        <w:t>.</w:t>
      </w:r>
    </w:p>
    <w:p w:rsidR="00F20A3B" w:rsidRPr="0034281E" w:rsidRDefault="00F20A3B" w:rsidP="006F24FE">
      <w:pPr>
        <w:pStyle w:val="FootnoteText"/>
        <w:tabs>
          <w:tab w:val="clear" w:pos="1021"/>
          <w:tab w:val="right" w:pos="1276"/>
          <w:tab w:val="left" w:pos="1418"/>
        </w:tabs>
        <w:spacing w:after="60"/>
        <w:ind w:left="1361" w:hanging="1361"/>
      </w:pPr>
      <w:r>
        <w:tab/>
      </w:r>
      <w:r w:rsidRPr="00897903">
        <w:t>•</w:t>
      </w:r>
      <w:r w:rsidRPr="00897903">
        <w:tab/>
      </w:r>
      <w:r w:rsidRPr="0034281E">
        <w:t xml:space="preserve">Si los </w:t>
      </w:r>
      <w:proofErr w:type="spellStart"/>
      <w:r w:rsidRPr="0034281E">
        <w:t>antecedentes</w:t>
      </w:r>
      <w:proofErr w:type="spellEnd"/>
      <w:r w:rsidRPr="0034281E">
        <w:t xml:space="preserve"> no son </w:t>
      </w:r>
      <w:proofErr w:type="spellStart"/>
      <w:r w:rsidRPr="0034281E">
        <w:t>suficientes</w:t>
      </w:r>
      <w:proofErr w:type="spellEnd"/>
      <w:r w:rsidRPr="0034281E">
        <w:t xml:space="preserve"> o se </w:t>
      </w:r>
      <w:proofErr w:type="spellStart"/>
      <w:r w:rsidRPr="0034281E">
        <w:t>requiriese</w:t>
      </w:r>
      <w:proofErr w:type="spellEnd"/>
      <w:r w:rsidRPr="0034281E">
        <w:t xml:space="preserve"> de </w:t>
      </w:r>
      <w:proofErr w:type="spellStart"/>
      <w:r w:rsidRPr="0034281E">
        <w:t>documentos</w:t>
      </w:r>
      <w:proofErr w:type="spellEnd"/>
      <w:r w:rsidRPr="0034281E">
        <w:t xml:space="preserve"> </w:t>
      </w:r>
      <w:proofErr w:type="spellStart"/>
      <w:r w:rsidRPr="0034281E">
        <w:t>complementarios</w:t>
      </w:r>
      <w:proofErr w:type="spellEnd"/>
      <w:r w:rsidRPr="0034281E">
        <w:t xml:space="preserve">, se </w:t>
      </w:r>
      <w:proofErr w:type="spellStart"/>
      <w:r w:rsidRPr="0034281E">
        <w:t>solicitarán</w:t>
      </w:r>
      <w:proofErr w:type="spellEnd"/>
      <w:r w:rsidRPr="0034281E">
        <w:t xml:space="preserve"> </w:t>
      </w:r>
      <w:proofErr w:type="spellStart"/>
      <w:r w:rsidRPr="0034281E">
        <w:t>mediante</w:t>
      </w:r>
      <w:proofErr w:type="spellEnd"/>
      <w:r w:rsidRPr="0034281E">
        <w:t xml:space="preserve"> </w:t>
      </w:r>
      <w:proofErr w:type="spellStart"/>
      <w:r w:rsidRPr="0034281E">
        <w:t>oficio</w:t>
      </w:r>
      <w:proofErr w:type="spellEnd"/>
      <w:r w:rsidRPr="0034281E">
        <w:t xml:space="preserve"> </w:t>
      </w:r>
      <w:proofErr w:type="spellStart"/>
      <w:r w:rsidRPr="0034281E">
        <w:t>dirigido</w:t>
      </w:r>
      <w:proofErr w:type="spellEnd"/>
      <w:r w:rsidRPr="0034281E">
        <w:t xml:space="preserve"> a </w:t>
      </w:r>
      <w:proofErr w:type="spellStart"/>
      <w:r w:rsidRPr="0034281E">
        <w:t>él</w:t>
      </w:r>
      <w:proofErr w:type="spellEnd"/>
      <w:r w:rsidRPr="0034281E">
        <w:t xml:space="preserve">/la </w:t>
      </w:r>
      <w:proofErr w:type="spellStart"/>
      <w:r w:rsidRPr="0034281E">
        <w:t>extranjero</w:t>
      </w:r>
      <w:proofErr w:type="spellEnd"/>
      <w:r w:rsidRPr="0034281E">
        <w:t xml:space="preserve">(a) </w:t>
      </w:r>
      <w:proofErr w:type="spellStart"/>
      <w:r w:rsidRPr="0034281E">
        <w:t>o</w:t>
      </w:r>
      <w:proofErr w:type="spellEnd"/>
      <w:r w:rsidRPr="0034281E">
        <w:t xml:space="preserve"> a la </w:t>
      </w:r>
      <w:proofErr w:type="spellStart"/>
      <w:r w:rsidRPr="0034281E">
        <w:t>institución</w:t>
      </w:r>
      <w:proofErr w:type="spellEnd"/>
      <w:r w:rsidRPr="0034281E">
        <w:t xml:space="preserve"> </w:t>
      </w:r>
      <w:proofErr w:type="spellStart"/>
      <w:r w:rsidRPr="0034281E">
        <w:t>acompañante</w:t>
      </w:r>
      <w:proofErr w:type="spellEnd"/>
      <w:r w:rsidRPr="0034281E">
        <w:t xml:space="preserve">, </w:t>
      </w:r>
      <w:proofErr w:type="spellStart"/>
      <w:r w:rsidRPr="0034281E">
        <w:t>según</w:t>
      </w:r>
      <w:proofErr w:type="spellEnd"/>
      <w:r w:rsidRPr="0034281E">
        <w:t xml:space="preserve"> </w:t>
      </w:r>
      <w:proofErr w:type="spellStart"/>
      <w:r w:rsidRPr="0034281E">
        <w:t>quién</w:t>
      </w:r>
      <w:proofErr w:type="spellEnd"/>
      <w:r w:rsidRPr="0034281E">
        <w:t xml:space="preserve"> </w:t>
      </w:r>
      <w:proofErr w:type="spellStart"/>
      <w:r w:rsidRPr="0034281E">
        <w:t>hubiese</w:t>
      </w:r>
      <w:proofErr w:type="spellEnd"/>
      <w:r w:rsidRPr="0034281E">
        <w:t xml:space="preserve"> </w:t>
      </w:r>
      <w:proofErr w:type="spellStart"/>
      <w:r w:rsidRPr="0034281E">
        <w:t>presentado</w:t>
      </w:r>
      <w:proofErr w:type="spellEnd"/>
      <w:r w:rsidRPr="0034281E">
        <w:t xml:space="preserve"> la </w:t>
      </w:r>
      <w:proofErr w:type="spellStart"/>
      <w:r w:rsidRPr="0034281E">
        <w:t>solicitud</w:t>
      </w:r>
      <w:proofErr w:type="spellEnd"/>
      <w:r w:rsidRPr="0034281E">
        <w:t xml:space="preserve">, sin </w:t>
      </w:r>
      <w:proofErr w:type="spellStart"/>
      <w:r w:rsidRPr="0034281E">
        <w:t>perjuicio</w:t>
      </w:r>
      <w:proofErr w:type="spellEnd"/>
      <w:r w:rsidRPr="0034281E">
        <w:t xml:space="preserve"> de lo anterior el DEM </w:t>
      </w:r>
      <w:proofErr w:type="spellStart"/>
      <w:r w:rsidRPr="0034281E">
        <w:t>deberá</w:t>
      </w:r>
      <w:proofErr w:type="spellEnd"/>
      <w:r w:rsidRPr="0034281E">
        <w:t xml:space="preserve"> comunicarlo4 </w:t>
      </w:r>
      <w:proofErr w:type="spellStart"/>
      <w:r w:rsidRPr="0034281E">
        <w:t>vía</w:t>
      </w:r>
      <w:proofErr w:type="spellEnd"/>
      <w:r w:rsidRPr="0034281E">
        <w:t xml:space="preserve"> mail o </w:t>
      </w:r>
      <w:proofErr w:type="spellStart"/>
      <w:r w:rsidRPr="0034281E">
        <w:t>telefónicamente</w:t>
      </w:r>
      <w:proofErr w:type="spellEnd"/>
      <w:r w:rsidRPr="0034281E">
        <w:t xml:space="preserve"> al </w:t>
      </w:r>
      <w:proofErr w:type="spellStart"/>
      <w:r w:rsidRPr="0034281E">
        <w:t>Coordinador</w:t>
      </w:r>
      <w:proofErr w:type="spellEnd"/>
      <w:r w:rsidRPr="0034281E">
        <w:t xml:space="preserve"> Nacional de </w:t>
      </w:r>
      <w:proofErr w:type="spellStart"/>
      <w:r w:rsidRPr="0034281E">
        <w:t>Trata</w:t>
      </w:r>
      <w:proofErr w:type="spellEnd"/>
      <w:r w:rsidRPr="0034281E">
        <w:t xml:space="preserve">. </w:t>
      </w:r>
    </w:p>
    <w:p w:rsidR="00F20A3B" w:rsidRPr="0034281E" w:rsidRDefault="00F20A3B" w:rsidP="006F24FE">
      <w:pPr>
        <w:pStyle w:val="FootnoteText"/>
        <w:tabs>
          <w:tab w:val="clear" w:pos="1021"/>
          <w:tab w:val="right" w:pos="1276"/>
          <w:tab w:val="left" w:pos="1418"/>
        </w:tabs>
        <w:spacing w:after="60"/>
        <w:ind w:left="1361" w:hanging="1361"/>
      </w:pPr>
      <w:r>
        <w:tab/>
      </w:r>
      <w:r w:rsidRPr="00897903">
        <w:t>•</w:t>
      </w:r>
      <w:r w:rsidRPr="00897903">
        <w:tab/>
      </w:r>
      <w:r w:rsidRPr="0034281E">
        <w:t xml:space="preserve">Si se </w:t>
      </w:r>
      <w:proofErr w:type="spellStart"/>
      <w:r w:rsidRPr="0034281E">
        <w:t>cumple</w:t>
      </w:r>
      <w:proofErr w:type="spellEnd"/>
      <w:r w:rsidRPr="0034281E">
        <w:t xml:space="preserve"> con los </w:t>
      </w:r>
      <w:proofErr w:type="spellStart"/>
      <w:r w:rsidRPr="0034281E">
        <w:t>requisitos</w:t>
      </w:r>
      <w:proofErr w:type="spellEnd"/>
      <w:r w:rsidRPr="0034281E">
        <w:t xml:space="preserve"> de </w:t>
      </w:r>
      <w:proofErr w:type="spellStart"/>
      <w:r w:rsidRPr="0034281E">
        <w:t>acceso</w:t>
      </w:r>
      <w:proofErr w:type="spellEnd"/>
      <w:r w:rsidRPr="0034281E">
        <w:t xml:space="preserve"> y </w:t>
      </w:r>
      <w:proofErr w:type="spellStart"/>
      <w:r w:rsidRPr="0034281E">
        <w:t>documentación</w:t>
      </w:r>
      <w:proofErr w:type="spellEnd"/>
      <w:r w:rsidRPr="0034281E">
        <w:t xml:space="preserve"> </w:t>
      </w:r>
      <w:proofErr w:type="spellStart"/>
      <w:r w:rsidRPr="0034281E">
        <w:t>requerida</w:t>
      </w:r>
      <w:proofErr w:type="spellEnd"/>
      <w:r w:rsidRPr="0034281E">
        <w:t xml:space="preserve">, el DEM </w:t>
      </w:r>
      <w:proofErr w:type="spellStart"/>
      <w:r w:rsidRPr="0034281E">
        <w:t>concederá</w:t>
      </w:r>
      <w:proofErr w:type="spellEnd"/>
      <w:r w:rsidRPr="0034281E">
        <w:t xml:space="preserve"> al </w:t>
      </w:r>
      <w:proofErr w:type="spellStart"/>
      <w:r w:rsidRPr="0034281E">
        <w:t>extranjero</w:t>
      </w:r>
      <w:proofErr w:type="spellEnd"/>
      <w:r w:rsidRPr="0034281E">
        <w:t xml:space="preserve">(a) </w:t>
      </w:r>
      <w:proofErr w:type="spellStart"/>
      <w:r w:rsidRPr="0034281E">
        <w:t>interesado</w:t>
      </w:r>
      <w:proofErr w:type="spellEnd"/>
      <w:r w:rsidRPr="0034281E">
        <w:t xml:space="preserve">(a) la visa </w:t>
      </w:r>
      <w:proofErr w:type="spellStart"/>
      <w:r w:rsidRPr="0034281E">
        <w:t>prevista</w:t>
      </w:r>
      <w:proofErr w:type="spellEnd"/>
      <w:r w:rsidRPr="0034281E">
        <w:t xml:space="preserve"> </w:t>
      </w:r>
      <w:proofErr w:type="spellStart"/>
      <w:r w:rsidRPr="0034281E">
        <w:t>en</w:t>
      </w:r>
      <w:proofErr w:type="spellEnd"/>
      <w:r w:rsidRPr="0034281E">
        <w:t xml:space="preserve"> el </w:t>
      </w:r>
      <w:proofErr w:type="spellStart"/>
      <w:r w:rsidRPr="0034281E">
        <w:t>artículo</w:t>
      </w:r>
      <w:proofErr w:type="spellEnd"/>
      <w:r w:rsidRPr="0034281E">
        <w:t xml:space="preserve"> 33 bis del DL1.094, la que </w:t>
      </w:r>
      <w:proofErr w:type="spellStart"/>
      <w:r w:rsidRPr="0034281E">
        <w:t>será</w:t>
      </w:r>
      <w:proofErr w:type="spellEnd"/>
      <w:r w:rsidRPr="0034281E">
        <w:t xml:space="preserve"> </w:t>
      </w:r>
      <w:proofErr w:type="spellStart"/>
      <w:r w:rsidRPr="0034281E">
        <w:t>extendida</w:t>
      </w:r>
      <w:proofErr w:type="spellEnd"/>
      <w:r w:rsidRPr="0034281E">
        <w:t xml:space="preserve"> por un </w:t>
      </w:r>
      <w:proofErr w:type="spellStart"/>
      <w:r w:rsidRPr="0034281E">
        <w:t>plazo</w:t>
      </w:r>
      <w:proofErr w:type="spellEnd"/>
      <w:r w:rsidRPr="0034281E">
        <w:t xml:space="preserve"> de seis </w:t>
      </w:r>
      <w:proofErr w:type="spellStart"/>
      <w:r w:rsidRPr="0034281E">
        <w:t>meses</w:t>
      </w:r>
      <w:proofErr w:type="spellEnd"/>
      <w:r w:rsidRPr="0034281E">
        <w:t xml:space="preserve">, </w:t>
      </w:r>
      <w:proofErr w:type="spellStart"/>
      <w:r w:rsidRPr="0034281E">
        <w:t>contados</w:t>
      </w:r>
      <w:proofErr w:type="spellEnd"/>
      <w:r w:rsidRPr="0034281E">
        <w:t xml:space="preserve"> </w:t>
      </w:r>
      <w:proofErr w:type="spellStart"/>
      <w:r w:rsidRPr="0034281E">
        <w:t>desde</w:t>
      </w:r>
      <w:proofErr w:type="spellEnd"/>
      <w:r w:rsidRPr="0034281E">
        <w:t xml:space="preserve"> la </w:t>
      </w:r>
      <w:proofErr w:type="spellStart"/>
      <w:r w:rsidRPr="0034281E">
        <w:t>fecha</w:t>
      </w:r>
      <w:proofErr w:type="spellEnd"/>
      <w:r w:rsidRPr="0034281E">
        <w:t xml:space="preserve"> del </w:t>
      </w:r>
      <w:proofErr w:type="spellStart"/>
      <w:r w:rsidRPr="0034281E">
        <w:t>estampado</w:t>
      </w:r>
      <w:proofErr w:type="spellEnd"/>
      <w:r w:rsidRPr="0034281E">
        <w:t xml:space="preserve"> de la visa y </w:t>
      </w:r>
      <w:proofErr w:type="spellStart"/>
      <w:r w:rsidRPr="0034281E">
        <w:t>podrá</w:t>
      </w:r>
      <w:proofErr w:type="spellEnd"/>
      <w:r w:rsidRPr="0034281E">
        <w:t xml:space="preserve"> ser </w:t>
      </w:r>
      <w:proofErr w:type="spellStart"/>
      <w:r w:rsidRPr="0034281E">
        <w:t>prorrogada</w:t>
      </w:r>
      <w:proofErr w:type="spellEnd"/>
      <w:r w:rsidRPr="0034281E">
        <w:t xml:space="preserve"> </w:t>
      </w:r>
      <w:proofErr w:type="spellStart"/>
      <w:r w:rsidRPr="0034281E">
        <w:t>sucesivamente</w:t>
      </w:r>
      <w:proofErr w:type="spellEnd"/>
      <w:r w:rsidRPr="0034281E">
        <w:t xml:space="preserve"> por s</w:t>
      </w:r>
      <w:r>
        <w:t xml:space="preserve">eis </w:t>
      </w:r>
      <w:proofErr w:type="spellStart"/>
      <w:r>
        <w:t>meses</w:t>
      </w:r>
      <w:proofErr w:type="spellEnd"/>
      <w:r w:rsidRPr="0034281E">
        <w:t xml:space="preserve">, con un </w:t>
      </w:r>
      <w:proofErr w:type="spellStart"/>
      <w:r w:rsidRPr="0034281E">
        <w:t>límite</w:t>
      </w:r>
      <w:proofErr w:type="spellEnd"/>
      <w:r w:rsidRPr="0034281E">
        <w:t xml:space="preserve"> de dos </w:t>
      </w:r>
      <w:proofErr w:type="spellStart"/>
      <w:r w:rsidRPr="0034281E">
        <w:t>años</w:t>
      </w:r>
      <w:proofErr w:type="spellEnd"/>
      <w:r w:rsidRPr="0034281E">
        <w:t xml:space="preserve">, </w:t>
      </w:r>
      <w:proofErr w:type="spellStart"/>
      <w:r w:rsidRPr="0034281E">
        <w:t>siempre</w:t>
      </w:r>
      <w:proofErr w:type="spellEnd"/>
      <w:r w:rsidRPr="0034281E">
        <w:t xml:space="preserve"> y </w:t>
      </w:r>
      <w:proofErr w:type="spellStart"/>
      <w:r w:rsidRPr="0034281E">
        <w:t>cuando</w:t>
      </w:r>
      <w:proofErr w:type="spellEnd"/>
      <w:r w:rsidRPr="0034281E">
        <w:t xml:space="preserve"> se </w:t>
      </w:r>
      <w:proofErr w:type="spellStart"/>
      <w:r w:rsidRPr="0034281E">
        <w:t>mantenga</w:t>
      </w:r>
      <w:proofErr w:type="spellEnd"/>
      <w:r w:rsidRPr="0034281E">
        <w:t xml:space="preserve"> </w:t>
      </w:r>
      <w:proofErr w:type="spellStart"/>
      <w:r w:rsidRPr="0034281E">
        <w:t>vigente</w:t>
      </w:r>
      <w:proofErr w:type="spellEnd"/>
      <w:r w:rsidRPr="0034281E">
        <w:t xml:space="preserve"> el </w:t>
      </w:r>
      <w:proofErr w:type="spellStart"/>
      <w:r w:rsidRPr="0034281E">
        <w:t>caso</w:t>
      </w:r>
      <w:proofErr w:type="spellEnd"/>
      <w:r w:rsidRPr="0034281E">
        <w:t xml:space="preserve"> </w:t>
      </w:r>
      <w:proofErr w:type="spellStart"/>
      <w:r w:rsidRPr="0034281E">
        <w:t>investigativo</w:t>
      </w:r>
      <w:proofErr w:type="spellEnd"/>
      <w:r w:rsidRPr="0034281E">
        <w:t xml:space="preserve"> o la causa judicial por el </w:t>
      </w:r>
      <w:proofErr w:type="spellStart"/>
      <w:r w:rsidRPr="0034281E">
        <w:t>delito</w:t>
      </w:r>
      <w:proofErr w:type="spellEnd"/>
      <w:r w:rsidRPr="0034281E">
        <w:t xml:space="preserve"> </w:t>
      </w:r>
      <w:proofErr w:type="spellStart"/>
      <w:r w:rsidRPr="0034281E">
        <w:t>establecido</w:t>
      </w:r>
      <w:proofErr w:type="spellEnd"/>
      <w:r w:rsidRPr="0034281E">
        <w:t xml:space="preserve"> </w:t>
      </w:r>
      <w:proofErr w:type="spellStart"/>
      <w:r w:rsidRPr="0034281E">
        <w:t>en</w:t>
      </w:r>
      <w:proofErr w:type="spellEnd"/>
      <w:r w:rsidRPr="0034281E">
        <w:t xml:space="preserve"> el </w:t>
      </w:r>
      <w:proofErr w:type="spellStart"/>
      <w:r w:rsidRPr="0034281E">
        <w:t>artículo</w:t>
      </w:r>
      <w:proofErr w:type="spellEnd"/>
      <w:r w:rsidRPr="0034281E">
        <w:t xml:space="preserve"> 411 </w:t>
      </w:r>
      <w:proofErr w:type="spellStart"/>
      <w:r w:rsidRPr="0034281E">
        <w:t>quater</w:t>
      </w:r>
      <w:proofErr w:type="spellEnd"/>
      <w:r w:rsidRPr="0034281E">
        <w:t xml:space="preserve"> del Código Penal. </w:t>
      </w:r>
    </w:p>
    <w:p w:rsidR="00F20A3B" w:rsidRPr="0034281E" w:rsidRDefault="00F20A3B" w:rsidP="006F24FE">
      <w:pPr>
        <w:pStyle w:val="FootnoteText"/>
        <w:tabs>
          <w:tab w:val="clear" w:pos="1021"/>
          <w:tab w:val="right" w:pos="1276"/>
          <w:tab w:val="left" w:pos="1418"/>
        </w:tabs>
        <w:spacing w:after="60"/>
        <w:ind w:left="1361" w:hanging="1361"/>
      </w:pPr>
      <w:r>
        <w:tab/>
      </w:r>
      <w:r w:rsidRPr="00897903">
        <w:t>•</w:t>
      </w:r>
      <w:r w:rsidRPr="00897903">
        <w:tab/>
      </w:r>
      <w:r w:rsidRPr="0034281E">
        <w:t xml:space="preserve">Si no </w:t>
      </w:r>
      <w:proofErr w:type="spellStart"/>
      <w:r w:rsidRPr="0034281E">
        <w:t>procede</w:t>
      </w:r>
      <w:proofErr w:type="spellEnd"/>
      <w:r w:rsidRPr="0034281E">
        <w:t xml:space="preserve"> la </w:t>
      </w:r>
      <w:proofErr w:type="spellStart"/>
      <w:r w:rsidRPr="0034281E">
        <w:t>prórroga</w:t>
      </w:r>
      <w:proofErr w:type="spellEnd"/>
      <w:r w:rsidRPr="0034281E">
        <w:t xml:space="preserve"> de la visa o las </w:t>
      </w:r>
      <w:proofErr w:type="spellStart"/>
      <w:r w:rsidRPr="0034281E">
        <w:t>prórrogas</w:t>
      </w:r>
      <w:proofErr w:type="spellEnd"/>
      <w:r w:rsidRPr="0034281E">
        <w:t xml:space="preserve"> </w:t>
      </w:r>
      <w:proofErr w:type="spellStart"/>
      <w:r w:rsidRPr="0034281E">
        <w:t>sucesivas</w:t>
      </w:r>
      <w:proofErr w:type="spellEnd"/>
      <w:r w:rsidRPr="0034281E">
        <w:t xml:space="preserve"> de hasta dos </w:t>
      </w:r>
      <w:proofErr w:type="spellStart"/>
      <w:r w:rsidRPr="0034281E">
        <w:t>años</w:t>
      </w:r>
      <w:proofErr w:type="spellEnd"/>
      <w:r w:rsidRPr="0034281E">
        <w:t xml:space="preserve"> </w:t>
      </w:r>
      <w:proofErr w:type="spellStart"/>
      <w:r w:rsidRPr="0034281E">
        <w:t>ya</w:t>
      </w:r>
      <w:proofErr w:type="spellEnd"/>
      <w:r w:rsidRPr="0034281E">
        <w:t xml:space="preserve"> </w:t>
      </w:r>
      <w:proofErr w:type="spellStart"/>
      <w:r w:rsidRPr="0034281E">
        <w:t>hubiesen</w:t>
      </w:r>
      <w:proofErr w:type="spellEnd"/>
      <w:r w:rsidRPr="0034281E">
        <w:t xml:space="preserve"> </w:t>
      </w:r>
      <w:proofErr w:type="spellStart"/>
      <w:r w:rsidRPr="0034281E">
        <w:t>sido</w:t>
      </w:r>
      <w:proofErr w:type="spellEnd"/>
      <w:r w:rsidRPr="0034281E">
        <w:t xml:space="preserve"> </w:t>
      </w:r>
      <w:proofErr w:type="spellStart"/>
      <w:r w:rsidRPr="0034281E">
        <w:t>otorgadas</w:t>
      </w:r>
      <w:proofErr w:type="spellEnd"/>
      <w:r w:rsidRPr="0034281E">
        <w:t xml:space="preserve">, el/la </w:t>
      </w:r>
      <w:proofErr w:type="spellStart"/>
      <w:r w:rsidRPr="0034281E">
        <w:t>extranjero</w:t>
      </w:r>
      <w:proofErr w:type="spellEnd"/>
      <w:r w:rsidRPr="0034281E">
        <w:t xml:space="preserve">(a) </w:t>
      </w:r>
      <w:proofErr w:type="spellStart"/>
      <w:r w:rsidRPr="0034281E">
        <w:t>deberá</w:t>
      </w:r>
      <w:proofErr w:type="spellEnd"/>
      <w:r w:rsidRPr="0034281E">
        <w:t xml:space="preserve"> </w:t>
      </w:r>
      <w:proofErr w:type="spellStart"/>
      <w:r w:rsidRPr="0034281E">
        <w:t>solicitar</w:t>
      </w:r>
      <w:proofErr w:type="spellEnd"/>
      <w:r w:rsidRPr="0034281E">
        <w:t xml:space="preserve"> </w:t>
      </w:r>
      <w:proofErr w:type="spellStart"/>
      <w:r w:rsidRPr="0034281E">
        <w:t>otro</w:t>
      </w:r>
      <w:proofErr w:type="spellEnd"/>
      <w:r w:rsidRPr="0034281E">
        <w:t xml:space="preserve"> </w:t>
      </w:r>
      <w:proofErr w:type="spellStart"/>
      <w:r w:rsidRPr="0034281E">
        <w:t>tipo</w:t>
      </w:r>
      <w:proofErr w:type="spellEnd"/>
      <w:r w:rsidRPr="0034281E">
        <w:t xml:space="preserve"> de visa dentro de los 90 </w:t>
      </w:r>
      <w:proofErr w:type="spellStart"/>
      <w:r w:rsidRPr="0034281E">
        <w:t>días</w:t>
      </w:r>
      <w:proofErr w:type="spellEnd"/>
      <w:r w:rsidRPr="0034281E">
        <w:t xml:space="preserve"> </w:t>
      </w:r>
      <w:proofErr w:type="spellStart"/>
      <w:r w:rsidRPr="0034281E">
        <w:t>anteriores</w:t>
      </w:r>
      <w:proofErr w:type="spellEnd"/>
      <w:r w:rsidRPr="0034281E">
        <w:t xml:space="preserve"> a la </w:t>
      </w:r>
      <w:proofErr w:type="spellStart"/>
      <w:r w:rsidRPr="0034281E">
        <w:t>fecha</w:t>
      </w:r>
      <w:proofErr w:type="spellEnd"/>
      <w:r w:rsidRPr="0034281E">
        <w:t xml:space="preserve"> de </w:t>
      </w:r>
      <w:proofErr w:type="spellStart"/>
      <w:r w:rsidRPr="0034281E">
        <w:t>vencimiento</w:t>
      </w:r>
      <w:proofErr w:type="spellEnd"/>
      <w:r w:rsidRPr="0034281E">
        <w:t xml:space="preserve"> de </w:t>
      </w:r>
      <w:proofErr w:type="spellStart"/>
      <w:r w:rsidRPr="0034281E">
        <w:t>ella</w:t>
      </w:r>
      <w:proofErr w:type="spellEnd"/>
      <w:r w:rsidRPr="0034281E">
        <w:t xml:space="preserve">. </w:t>
      </w:r>
    </w:p>
    <w:p w:rsidR="00F20A3B" w:rsidRPr="0034281E" w:rsidRDefault="00F20A3B" w:rsidP="006F24FE">
      <w:pPr>
        <w:pStyle w:val="FootnoteText"/>
        <w:tabs>
          <w:tab w:val="clear" w:pos="1021"/>
          <w:tab w:val="right" w:pos="1276"/>
          <w:tab w:val="left" w:pos="1418"/>
        </w:tabs>
        <w:spacing w:after="60"/>
        <w:ind w:left="1361" w:hanging="1361"/>
      </w:pPr>
      <w:r>
        <w:tab/>
      </w:r>
      <w:r w:rsidRPr="00897903">
        <w:t>•</w:t>
      </w:r>
      <w:r w:rsidRPr="00897903">
        <w:tab/>
      </w:r>
      <w:r w:rsidRPr="0034281E">
        <w:t xml:space="preserve">Si el/la </w:t>
      </w:r>
      <w:proofErr w:type="spellStart"/>
      <w:r w:rsidRPr="0034281E">
        <w:t>extranjero</w:t>
      </w:r>
      <w:proofErr w:type="spellEnd"/>
      <w:r w:rsidRPr="0034281E">
        <w:t xml:space="preserve">/a se </w:t>
      </w:r>
      <w:proofErr w:type="spellStart"/>
      <w:r w:rsidRPr="0034281E">
        <w:t>encuentra</w:t>
      </w:r>
      <w:proofErr w:type="spellEnd"/>
      <w:r w:rsidRPr="0034281E">
        <w:t xml:space="preserve"> </w:t>
      </w:r>
      <w:proofErr w:type="spellStart"/>
      <w:r w:rsidRPr="0034281E">
        <w:t>imposibilitado</w:t>
      </w:r>
      <w:proofErr w:type="spellEnd"/>
      <w:r w:rsidRPr="0034281E">
        <w:t xml:space="preserve"> de </w:t>
      </w:r>
      <w:proofErr w:type="spellStart"/>
      <w:r w:rsidRPr="0034281E">
        <w:t>obtener</w:t>
      </w:r>
      <w:proofErr w:type="spellEnd"/>
      <w:r w:rsidRPr="0034281E">
        <w:t xml:space="preserve"> </w:t>
      </w:r>
      <w:proofErr w:type="spellStart"/>
      <w:r w:rsidRPr="0034281E">
        <w:t>pasaporte</w:t>
      </w:r>
      <w:proofErr w:type="spellEnd"/>
      <w:r w:rsidRPr="0034281E">
        <w:t xml:space="preserve">, la </w:t>
      </w:r>
      <w:proofErr w:type="spellStart"/>
      <w:r w:rsidRPr="0034281E">
        <w:t>autoridad</w:t>
      </w:r>
      <w:proofErr w:type="spellEnd"/>
      <w:r w:rsidRPr="0034281E">
        <w:t xml:space="preserve"> </w:t>
      </w:r>
      <w:proofErr w:type="spellStart"/>
      <w:r w:rsidRPr="0034281E">
        <w:t>migratoria</w:t>
      </w:r>
      <w:proofErr w:type="spellEnd"/>
      <w:r w:rsidRPr="0034281E">
        <w:t xml:space="preserve"> </w:t>
      </w:r>
      <w:proofErr w:type="spellStart"/>
      <w:r w:rsidRPr="0034281E">
        <w:t>evaluará</w:t>
      </w:r>
      <w:proofErr w:type="spellEnd"/>
      <w:r w:rsidRPr="0034281E">
        <w:t xml:space="preserve"> los </w:t>
      </w:r>
      <w:proofErr w:type="spellStart"/>
      <w:r w:rsidRPr="0034281E">
        <w:t>antecedentes</w:t>
      </w:r>
      <w:proofErr w:type="spellEnd"/>
      <w:r w:rsidRPr="0034281E">
        <w:t xml:space="preserve"> para el </w:t>
      </w:r>
      <w:proofErr w:type="spellStart"/>
      <w:r w:rsidRPr="0034281E">
        <w:t>otorgamiento</w:t>
      </w:r>
      <w:proofErr w:type="spellEnd"/>
      <w:r w:rsidRPr="0034281E">
        <w:t xml:space="preserve"> de un </w:t>
      </w:r>
      <w:proofErr w:type="spellStart"/>
      <w:r w:rsidRPr="0034281E">
        <w:t>título</w:t>
      </w:r>
      <w:proofErr w:type="spellEnd"/>
      <w:r w:rsidRPr="0034281E">
        <w:t xml:space="preserve"> de residencia que le </w:t>
      </w:r>
      <w:proofErr w:type="spellStart"/>
      <w:r w:rsidRPr="0034281E">
        <w:t>serviría</w:t>
      </w:r>
      <w:proofErr w:type="spellEnd"/>
      <w:r w:rsidRPr="0034281E">
        <w:t xml:space="preserve"> SOLO para </w:t>
      </w:r>
      <w:proofErr w:type="spellStart"/>
      <w:r w:rsidRPr="0034281E">
        <w:t>estampar</w:t>
      </w:r>
      <w:proofErr w:type="spellEnd"/>
      <w:r w:rsidRPr="0034281E">
        <w:t xml:space="preserve"> la visa y </w:t>
      </w:r>
      <w:proofErr w:type="spellStart"/>
      <w:r w:rsidRPr="0034281E">
        <w:t>cedularse</w:t>
      </w:r>
      <w:proofErr w:type="spellEnd"/>
      <w:r w:rsidRPr="0034281E">
        <w:t xml:space="preserve">. </w:t>
      </w:r>
    </w:p>
    <w:p w:rsidR="00F20A3B" w:rsidRPr="0034281E" w:rsidRDefault="00F20A3B" w:rsidP="006F24FE">
      <w:pPr>
        <w:pStyle w:val="FootnoteText"/>
        <w:tabs>
          <w:tab w:val="clear" w:pos="1021"/>
          <w:tab w:val="right" w:pos="1276"/>
          <w:tab w:val="left" w:pos="1418"/>
        </w:tabs>
        <w:spacing w:after="60"/>
        <w:ind w:left="1361" w:hanging="1361"/>
      </w:pPr>
      <w:r>
        <w:tab/>
      </w:r>
      <w:r w:rsidRPr="00897903">
        <w:t>•</w:t>
      </w:r>
      <w:r w:rsidRPr="00897903">
        <w:tab/>
      </w:r>
      <w:proofErr w:type="spellStart"/>
      <w:r w:rsidRPr="0034281E">
        <w:t>Respecto</w:t>
      </w:r>
      <w:proofErr w:type="spellEnd"/>
      <w:r w:rsidRPr="0034281E">
        <w:t xml:space="preserve"> al </w:t>
      </w:r>
      <w:proofErr w:type="spellStart"/>
      <w:r w:rsidRPr="0034281E">
        <w:t>pago</w:t>
      </w:r>
      <w:proofErr w:type="spellEnd"/>
      <w:r w:rsidRPr="0034281E">
        <w:t xml:space="preserve"> de </w:t>
      </w:r>
      <w:proofErr w:type="spellStart"/>
      <w:r w:rsidRPr="0034281E">
        <w:t>multas</w:t>
      </w:r>
      <w:proofErr w:type="spellEnd"/>
      <w:r w:rsidRPr="0034281E">
        <w:t xml:space="preserve"> por </w:t>
      </w:r>
      <w:proofErr w:type="spellStart"/>
      <w:r w:rsidRPr="0034281E">
        <w:t>infracciones</w:t>
      </w:r>
      <w:proofErr w:type="spellEnd"/>
      <w:r w:rsidRPr="0034281E">
        <w:t xml:space="preserve"> </w:t>
      </w:r>
      <w:proofErr w:type="spellStart"/>
      <w:r w:rsidRPr="0034281E">
        <w:t>migratorias</w:t>
      </w:r>
      <w:proofErr w:type="spellEnd"/>
      <w:r w:rsidRPr="0034281E">
        <w:t xml:space="preserve"> </w:t>
      </w:r>
      <w:proofErr w:type="spellStart"/>
      <w:r w:rsidRPr="0034281E">
        <w:t>cometidas</w:t>
      </w:r>
      <w:proofErr w:type="spellEnd"/>
      <w:r w:rsidRPr="0034281E">
        <w:t xml:space="preserve"> por las </w:t>
      </w:r>
      <w:proofErr w:type="spellStart"/>
      <w:r w:rsidRPr="0034281E">
        <w:t>víctimas</w:t>
      </w:r>
      <w:proofErr w:type="spellEnd"/>
      <w:r w:rsidRPr="0034281E">
        <w:t xml:space="preserve"> del </w:t>
      </w:r>
      <w:proofErr w:type="spellStart"/>
      <w:r w:rsidRPr="0034281E">
        <w:t>delito</w:t>
      </w:r>
      <w:proofErr w:type="spellEnd"/>
      <w:r w:rsidRPr="0034281E">
        <w:t xml:space="preserve"> de </w:t>
      </w:r>
      <w:proofErr w:type="spellStart"/>
      <w:r w:rsidRPr="0034281E">
        <w:t>trata</w:t>
      </w:r>
      <w:proofErr w:type="spellEnd"/>
      <w:r w:rsidRPr="0034281E">
        <w:t xml:space="preserve"> de personas, el DEM </w:t>
      </w:r>
      <w:proofErr w:type="spellStart"/>
      <w:r w:rsidRPr="0034281E">
        <w:t>propenderá</w:t>
      </w:r>
      <w:proofErr w:type="spellEnd"/>
      <w:r w:rsidRPr="0034281E">
        <w:t xml:space="preserve"> a que </w:t>
      </w:r>
      <w:proofErr w:type="spellStart"/>
      <w:r w:rsidRPr="0034281E">
        <w:t>su</w:t>
      </w:r>
      <w:proofErr w:type="spellEnd"/>
      <w:r w:rsidRPr="0034281E">
        <w:t xml:space="preserve"> </w:t>
      </w:r>
      <w:proofErr w:type="spellStart"/>
      <w:r w:rsidRPr="0034281E">
        <w:t>aplicación</w:t>
      </w:r>
      <w:proofErr w:type="spellEnd"/>
      <w:r w:rsidRPr="0034281E">
        <w:t xml:space="preserve"> no </w:t>
      </w:r>
      <w:proofErr w:type="spellStart"/>
      <w:r w:rsidRPr="0034281E">
        <w:t>constituya</w:t>
      </w:r>
      <w:proofErr w:type="spellEnd"/>
      <w:r w:rsidRPr="0034281E">
        <w:t xml:space="preserve"> un </w:t>
      </w:r>
      <w:proofErr w:type="spellStart"/>
      <w:r w:rsidRPr="0034281E">
        <w:t>obstáculo</w:t>
      </w:r>
      <w:proofErr w:type="spellEnd"/>
      <w:r w:rsidRPr="0034281E">
        <w:t xml:space="preserve"> para la </w:t>
      </w:r>
      <w:proofErr w:type="spellStart"/>
      <w:r w:rsidRPr="0034281E">
        <w:t>regularización</w:t>
      </w:r>
      <w:proofErr w:type="spellEnd"/>
      <w:r w:rsidRPr="0034281E">
        <w:t xml:space="preserve"> </w:t>
      </w:r>
      <w:proofErr w:type="spellStart"/>
      <w:r w:rsidRPr="0034281E">
        <w:t>migratoria</w:t>
      </w:r>
      <w:proofErr w:type="spellEnd"/>
      <w:r w:rsidRPr="0034281E">
        <w:t xml:space="preserve">, sin embargo, </w:t>
      </w:r>
      <w:proofErr w:type="spellStart"/>
      <w:r w:rsidRPr="0034281E">
        <w:t>si</w:t>
      </w:r>
      <w:proofErr w:type="spellEnd"/>
      <w:r w:rsidRPr="0034281E">
        <w:t xml:space="preserve"> </w:t>
      </w:r>
      <w:proofErr w:type="spellStart"/>
      <w:r w:rsidRPr="0034281E">
        <w:t>procediere</w:t>
      </w:r>
      <w:proofErr w:type="spellEnd"/>
      <w:r w:rsidRPr="0034281E">
        <w:t xml:space="preserve"> la </w:t>
      </w:r>
      <w:proofErr w:type="spellStart"/>
      <w:r w:rsidRPr="0034281E">
        <w:t>sanción</w:t>
      </w:r>
      <w:proofErr w:type="spellEnd"/>
      <w:r w:rsidRPr="0034281E">
        <w:t xml:space="preserve">, el </w:t>
      </w:r>
      <w:proofErr w:type="spellStart"/>
      <w:r w:rsidRPr="0034281E">
        <w:t>pago</w:t>
      </w:r>
      <w:proofErr w:type="spellEnd"/>
      <w:r w:rsidRPr="0034281E">
        <w:t xml:space="preserve"> de </w:t>
      </w:r>
      <w:proofErr w:type="spellStart"/>
      <w:r w:rsidRPr="0034281E">
        <w:t>éstas</w:t>
      </w:r>
      <w:proofErr w:type="spellEnd"/>
      <w:r w:rsidRPr="0034281E">
        <w:t xml:space="preserve"> se </w:t>
      </w:r>
      <w:proofErr w:type="spellStart"/>
      <w:r w:rsidRPr="0034281E">
        <w:t>gestionará</w:t>
      </w:r>
      <w:proofErr w:type="spellEnd"/>
      <w:r w:rsidRPr="0034281E">
        <w:t xml:space="preserve"> </w:t>
      </w:r>
      <w:proofErr w:type="spellStart"/>
      <w:r w:rsidRPr="0034281E">
        <w:t>desde</w:t>
      </w:r>
      <w:proofErr w:type="spellEnd"/>
      <w:r w:rsidRPr="0034281E">
        <w:t xml:space="preserve"> la </w:t>
      </w:r>
      <w:proofErr w:type="spellStart"/>
      <w:r w:rsidRPr="0034281E">
        <w:t>Coordinación</w:t>
      </w:r>
      <w:proofErr w:type="spellEnd"/>
      <w:r w:rsidRPr="0034281E">
        <w:t xml:space="preserve"> Nacional de </w:t>
      </w:r>
      <w:proofErr w:type="spellStart"/>
      <w:r w:rsidRPr="0034281E">
        <w:t>casos</w:t>
      </w:r>
      <w:proofErr w:type="spellEnd"/>
      <w:r w:rsidRPr="0034281E">
        <w:t xml:space="preserve"> del </w:t>
      </w:r>
      <w:proofErr w:type="spellStart"/>
      <w:r w:rsidRPr="0034281E">
        <w:t>protocolo</w:t>
      </w:r>
      <w:proofErr w:type="spellEnd"/>
      <w:r w:rsidRPr="0034281E">
        <w:t xml:space="preserve"> con la </w:t>
      </w:r>
      <w:proofErr w:type="spellStart"/>
      <w:r w:rsidRPr="0034281E">
        <w:t>agencia</w:t>
      </w:r>
      <w:proofErr w:type="spellEnd"/>
      <w:r w:rsidRPr="0034281E">
        <w:t xml:space="preserve"> </w:t>
      </w:r>
      <w:proofErr w:type="spellStart"/>
      <w:r w:rsidRPr="0034281E">
        <w:t>implementadora</w:t>
      </w:r>
      <w:proofErr w:type="spellEnd"/>
      <w:r w:rsidRPr="0034281E">
        <w:t xml:space="preserve"> </w:t>
      </w:r>
      <w:proofErr w:type="spellStart"/>
      <w:r w:rsidRPr="0034281E">
        <w:t>Ciudadano</w:t>
      </w:r>
      <w:proofErr w:type="spellEnd"/>
      <w:r w:rsidRPr="0034281E">
        <w:t xml:space="preserve"> Global. </w:t>
      </w:r>
    </w:p>
    <w:p w:rsidR="00F20A3B" w:rsidRPr="0034281E" w:rsidRDefault="00F20A3B" w:rsidP="006F24FE">
      <w:pPr>
        <w:pStyle w:val="FootnoteText"/>
        <w:tabs>
          <w:tab w:val="clear" w:pos="1021"/>
          <w:tab w:val="right" w:pos="1276"/>
          <w:tab w:val="left" w:pos="1418"/>
        </w:tabs>
        <w:spacing w:after="60"/>
        <w:ind w:left="1361" w:hanging="1361"/>
      </w:pPr>
      <w:r>
        <w:tab/>
      </w:r>
      <w:r w:rsidRPr="00897903">
        <w:t>•</w:t>
      </w:r>
      <w:r w:rsidRPr="00897903">
        <w:tab/>
      </w:r>
      <w:proofErr w:type="spellStart"/>
      <w:r w:rsidRPr="0034281E">
        <w:t>En</w:t>
      </w:r>
      <w:proofErr w:type="spellEnd"/>
      <w:r w:rsidRPr="0034281E">
        <w:t xml:space="preserve"> el </w:t>
      </w:r>
      <w:proofErr w:type="spellStart"/>
      <w:r w:rsidRPr="0034281E">
        <w:t>caso</w:t>
      </w:r>
      <w:proofErr w:type="spellEnd"/>
      <w:r w:rsidRPr="0034281E">
        <w:t xml:space="preserve"> que una persona se </w:t>
      </w:r>
      <w:proofErr w:type="spellStart"/>
      <w:r w:rsidRPr="0034281E">
        <w:t>presentare</w:t>
      </w:r>
      <w:proofErr w:type="spellEnd"/>
      <w:r w:rsidRPr="0034281E">
        <w:t xml:space="preserve"> sin </w:t>
      </w:r>
      <w:proofErr w:type="spellStart"/>
      <w:r w:rsidRPr="0034281E">
        <w:t>acompañamiento</w:t>
      </w:r>
      <w:proofErr w:type="spellEnd"/>
      <w:r w:rsidRPr="0034281E">
        <w:t xml:space="preserve"> a las </w:t>
      </w:r>
      <w:proofErr w:type="spellStart"/>
      <w:r w:rsidRPr="0034281E">
        <w:t>oficinas</w:t>
      </w:r>
      <w:proofErr w:type="spellEnd"/>
      <w:r w:rsidRPr="0034281E">
        <w:t xml:space="preserve"> de </w:t>
      </w:r>
      <w:proofErr w:type="spellStart"/>
      <w:r w:rsidRPr="0034281E">
        <w:t>atención</w:t>
      </w:r>
      <w:proofErr w:type="spellEnd"/>
      <w:r w:rsidRPr="0034281E">
        <w:t xml:space="preserve"> de </w:t>
      </w:r>
      <w:proofErr w:type="spellStart"/>
      <w:r w:rsidRPr="0034281E">
        <w:t>público</w:t>
      </w:r>
      <w:proofErr w:type="spellEnd"/>
      <w:r w:rsidRPr="0034281E">
        <w:t xml:space="preserve"> </w:t>
      </w:r>
      <w:proofErr w:type="spellStart"/>
      <w:r w:rsidRPr="0034281E">
        <w:t>en</w:t>
      </w:r>
      <w:proofErr w:type="spellEnd"/>
      <w:r w:rsidRPr="0034281E">
        <w:t xml:space="preserve"> el </w:t>
      </w:r>
      <w:proofErr w:type="spellStart"/>
      <w:r w:rsidRPr="0034281E">
        <w:t>nivel</w:t>
      </w:r>
      <w:proofErr w:type="spellEnd"/>
      <w:r w:rsidRPr="0034281E">
        <w:t xml:space="preserve"> central, </w:t>
      </w:r>
      <w:proofErr w:type="spellStart"/>
      <w:r w:rsidRPr="0034281E">
        <w:t>solicitando</w:t>
      </w:r>
      <w:proofErr w:type="spellEnd"/>
      <w:r w:rsidRPr="0034281E">
        <w:t xml:space="preserve"> una visa </w:t>
      </w:r>
      <w:proofErr w:type="spellStart"/>
      <w:r w:rsidRPr="0034281E">
        <w:t>en</w:t>
      </w:r>
      <w:proofErr w:type="spellEnd"/>
      <w:r w:rsidRPr="0034281E">
        <w:t xml:space="preserve"> </w:t>
      </w:r>
      <w:proofErr w:type="spellStart"/>
      <w:r w:rsidRPr="0034281E">
        <w:t>virtud</w:t>
      </w:r>
      <w:proofErr w:type="spellEnd"/>
      <w:r w:rsidRPr="0034281E">
        <w:t xml:space="preserve"> del </w:t>
      </w:r>
      <w:proofErr w:type="spellStart"/>
      <w:r w:rsidRPr="0034281E">
        <w:t>referido</w:t>
      </w:r>
      <w:proofErr w:type="spellEnd"/>
      <w:r w:rsidRPr="0034281E">
        <w:t xml:space="preserve"> art. 33 bis y </w:t>
      </w:r>
      <w:proofErr w:type="spellStart"/>
      <w:r w:rsidRPr="0034281E">
        <w:t>dicha</w:t>
      </w:r>
      <w:proofErr w:type="spellEnd"/>
      <w:r w:rsidRPr="0034281E">
        <w:t xml:space="preserve"> </w:t>
      </w:r>
      <w:proofErr w:type="spellStart"/>
      <w:r w:rsidRPr="0034281E">
        <w:t>presentación</w:t>
      </w:r>
      <w:proofErr w:type="spellEnd"/>
      <w:r w:rsidRPr="0034281E">
        <w:t xml:space="preserve"> </w:t>
      </w:r>
      <w:proofErr w:type="spellStart"/>
      <w:r w:rsidRPr="0034281E">
        <w:t>tampoco</w:t>
      </w:r>
      <w:proofErr w:type="spellEnd"/>
      <w:r w:rsidRPr="0034281E">
        <w:t xml:space="preserve"> </w:t>
      </w:r>
      <w:proofErr w:type="spellStart"/>
      <w:r w:rsidRPr="0034281E">
        <w:t>estuviese</w:t>
      </w:r>
      <w:proofErr w:type="spellEnd"/>
      <w:r w:rsidRPr="0034281E">
        <w:t xml:space="preserve"> </w:t>
      </w:r>
      <w:proofErr w:type="spellStart"/>
      <w:r w:rsidRPr="0034281E">
        <w:t>patrocinada</w:t>
      </w:r>
      <w:proofErr w:type="spellEnd"/>
      <w:r w:rsidRPr="0034281E">
        <w:t xml:space="preserve"> por una </w:t>
      </w:r>
      <w:proofErr w:type="spellStart"/>
      <w:r w:rsidRPr="0034281E">
        <w:t>institución</w:t>
      </w:r>
      <w:proofErr w:type="spellEnd"/>
      <w:r w:rsidRPr="0034281E">
        <w:t xml:space="preserve"> </w:t>
      </w:r>
      <w:proofErr w:type="spellStart"/>
      <w:r w:rsidRPr="0034281E">
        <w:t>parte</w:t>
      </w:r>
      <w:proofErr w:type="spellEnd"/>
      <w:r w:rsidRPr="0034281E">
        <w:t xml:space="preserve"> del </w:t>
      </w:r>
      <w:proofErr w:type="spellStart"/>
      <w:r w:rsidRPr="0034281E">
        <w:t>Protocolo</w:t>
      </w:r>
      <w:proofErr w:type="spellEnd"/>
      <w:r w:rsidRPr="0034281E">
        <w:t xml:space="preserve"> </w:t>
      </w:r>
      <w:proofErr w:type="spellStart"/>
      <w:r w:rsidRPr="0034281E">
        <w:t>intersectorial</w:t>
      </w:r>
      <w:proofErr w:type="spellEnd"/>
      <w:r w:rsidRPr="0034281E">
        <w:t xml:space="preserve">. El </w:t>
      </w:r>
      <w:proofErr w:type="spellStart"/>
      <w:r w:rsidRPr="0034281E">
        <w:t>funcionario</w:t>
      </w:r>
      <w:proofErr w:type="spellEnd"/>
      <w:r w:rsidRPr="0034281E">
        <w:t xml:space="preserve"> que la </w:t>
      </w:r>
      <w:proofErr w:type="spellStart"/>
      <w:r w:rsidRPr="0034281E">
        <w:t>atendió</w:t>
      </w:r>
      <w:proofErr w:type="spellEnd"/>
      <w:r w:rsidRPr="0034281E">
        <w:t xml:space="preserve"> la </w:t>
      </w:r>
      <w:proofErr w:type="spellStart"/>
      <w:r w:rsidRPr="0034281E">
        <w:t>derivará</w:t>
      </w:r>
      <w:proofErr w:type="spellEnd"/>
      <w:r w:rsidRPr="0034281E">
        <w:t xml:space="preserve"> con la </w:t>
      </w:r>
      <w:proofErr w:type="spellStart"/>
      <w:r w:rsidRPr="0034281E">
        <w:t>analista</w:t>
      </w:r>
      <w:proofErr w:type="spellEnd"/>
      <w:r w:rsidRPr="0034281E">
        <w:t xml:space="preserve"> </w:t>
      </w:r>
      <w:proofErr w:type="spellStart"/>
      <w:r w:rsidRPr="0034281E">
        <w:t>nominada</w:t>
      </w:r>
      <w:proofErr w:type="spellEnd"/>
      <w:r w:rsidRPr="0034281E">
        <w:t xml:space="preserve"> para </w:t>
      </w:r>
      <w:proofErr w:type="spellStart"/>
      <w:r w:rsidRPr="0034281E">
        <w:t>atender</w:t>
      </w:r>
      <w:proofErr w:type="spellEnd"/>
      <w:r w:rsidRPr="0034281E">
        <w:t xml:space="preserve"> </w:t>
      </w:r>
      <w:proofErr w:type="spellStart"/>
      <w:r w:rsidRPr="0034281E">
        <w:t>estos</w:t>
      </w:r>
      <w:proofErr w:type="spellEnd"/>
      <w:r w:rsidRPr="0034281E">
        <w:t xml:space="preserve"> </w:t>
      </w:r>
      <w:proofErr w:type="spellStart"/>
      <w:r w:rsidRPr="0034281E">
        <w:t>casos</w:t>
      </w:r>
      <w:proofErr w:type="spellEnd"/>
      <w:r w:rsidRPr="0034281E">
        <w:t xml:space="preserve"> </w:t>
      </w:r>
      <w:proofErr w:type="spellStart"/>
      <w:r w:rsidRPr="0034281E">
        <w:t>especiales</w:t>
      </w:r>
      <w:proofErr w:type="spellEnd"/>
      <w:r w:rsidRPr="0034281E">
        <w:t xml:space="preserve">, </w:t>
      </w:r>
      <w:proofErr w:type="spellStart"/>
      <w:r w:rsidRPr="0034281E">
        <w:t>quien</w:t>
      </w:r>
      <w:proofErr w:type="spellEnd"/>
      <w:r w:rsidRPr="0034281E">
        <w:t xml:space="preserve"> a </w:t>
      </w:r>
      <w:proofErr w:type="spellStart"/>
      <w:r w:rsidRPr="0034281E">
        <w:t>su</w:t>
      </w:r>
      <w:proofErr w:type="spellEnd"/>
      <w:r w:rsidRPr="0034281E">
        <w:t xml:space="preserve"> </w:t>
      </w:r>
      <w:proofErr w:type="spellStart"/>
      <w:r w:rsidRPr="0034281E">
        <w:t>vez</w:t>
      </w:r>
      <w:proofErr w:type="spellEnd"/>
      <w:r w:rsidRPr="0034281E">
        <w:t xml:space="preserve"> </w:t>
      </w:r>
      <w:proofErr w:type="spellStart"/>
      <w:r w:rsidRPr="0034281E">
        <w:t>coordinará</w:t>
      </w:r>
      <w:proofErr w:type="spellEnd"/>
      <w:r w:rsidRPr="0034281E">
        <w:t xml:space="preserve"> la </w:t>
      </w:r>
      <w:proofErr w:type="spellStart"/>
      <w:r w:rsidRPr="0034281E">
        <w:t>derivación</w:t>
      </w:r>
      <w:proofErr w:type="spellEnd"/>
      <w:r w:rsidRPr="0034281E">
        <w:t xml:space="preserve"> con el </w:t>
      </w:r>
      <w:proofErr w:type="spellStart"/>
      <w:r w:rsidRPr="0034281E">
        <w:t>Coordinador</w:t>
      </w:r>
      <w:proofErr w:type="spellEnd"/>
      <w:r w:rsidRPr="0034281E">
        <w:t xml:space="preserve"> Nacional de </w:t>
      </w:r>
      <w:proofErr w:type="spellStart"/>
      <w:r w:rsidRPr="0034281E">
        <w:t>Trata</w:t>
      </w:r>
      <w:proofErr w:type="spellEnd"/>
      <w:r w:rsidRPr="0034281E">
        <w:t xml:space="preserve"> de personas del </w:t>
      </w:r>
      <w:proofErr w:type="spellStart"/>
      <w:r w:rsidRPr="0034281E">
        <w:t>Protocolo</w:t>
      </w:r>
      <w:proofErr w:type="spellEnd"/>
      <w:r w:rsidRPr="0034281E">
        <w:t xml:space="preserve"> </w:t>
      </w:r>
      <w:proofErr w:type="spellStart"/>
      <w:r w:rsidRPr="0034281E">
        <w:t>Intersectorial</w:t>
      </w:r>
      <w:proofErr w:type="spellEnd"/>
      <w:r w:rsidRPr="0034281E">
        <w:t xml:space="preserve"> </w:t>
      </w:r>
      <w:proofErr w:type="spellStart"/>
      <w:r w:rsidRPr="0034281E">
        <w:t>radicado</w:t>
      </w:r>
      <w:proofErr w:type="spellEnd"/>
      <w:r w:rsidRPr="0034281E">
        <w:t xml:space="preserve"> </w:t>
      </w:r>
      <w:proofErr w:type="spellStart"/>
      <w:r w:rsidRPr="0034281E">
        <w:t>en</w:t>
      </w:r>
      <w:proofErr w:type="spellEnd"/>
      <w:r w:rsidRPr="0034281E">
        <w:t xml:space="preserve"> la </w:t>
      </w:r>
      <w:proofErr w:type="spellStart"/>
      <w:r w:rsidRPr="0034281E">
        <w:t>Subsecretaria</w:t>
      </w:r>
      <w:proofErr w:type="spellEnd"/>
      <w:r w:rsidRPr="0034281E">
        <w:t xml:space="preserve"> de </w:t>
      </w:r>
      <w:proofErr w:type="spellStart"/>
      <w:r w:rsidRPr="0034281E">
        <w:t>Prevención</w:t>
      </w:r>
      <w:proofErr w:type="spellEnd"/>
      <w:r w:rsidRPr="0034281E">
        <w:t xml:space="preserve"> del </w:t>
      </w:r>
      <w:proofErr w:type="spellStart"/>
      <w:r w:rsidRPr="0034281E">
        <w:t>Delito</w:t>
      </w:r>
      <w:proofErr w:type="spellEnd"/>
      <w:r w:rsidRPr="0034281E">
        <w:t xml:space="preserve"> a </w:t>
      </w:r>
      <w:proofErr w:type="spellStart"/>
      <w:r w:rsidRPr="0034281E">
        <w:t>objeto</w:t>
      </w:r>
      <w:proofErr w:type="spellEnd"/>
      <w:r w:rsidRPr="0034281E">
        <w:t xml:space="preserve"> de que la </w:t>
      </w:r>
      <w:proofErr w:type="spellStart"/>
      <w:r w:rsidRPr="0034281E">
        <w:t>víctima</w:t>
      </w:r>
      <w:proofErr w:type="spellEnd"/>
      <w:r w:rsidRPr="0034281E">
        <w:t xml:space="preserve"> </w:t>
      </w:r>
      <w:proofErr w:type="spellStart"/>
      <w:r w:rsidRPr="0034281E">
        <w:t>reciba</w:t>
      </w:r>
      <w:proofErr w:type="spellEnd"/>
      <w:r w:rsidRPr="0034281E">
        <w:t xml:space="preserve"> la </w:t>
      </w:r>
      <w:proofErr w:type="spellStart"/>
      <w:r w:rsidRPr="0034281E">
        <w:t>asistencia</w:t>
      </w:r>
      <w:proofErr w:type="spellEnd"/>
      <w:r w:rsidRPr="0034281E">
        <w:t xml:space="preserve"> </w:t>
      </w:r>
      <w:proofErr w:type="spellStart"/>
      <w:r w:rsidRPr="0034281E">
        <w:t>requerida</w:t>
      </w:r>
      <w:proofErr w:type="spellEnd"/>
      <w:r w:rsidRPr="0034281E">
        <w:t>.</w:t>
      </w:r>
    </w:p>
  </w:footnote>
  <w:footnote w:id="124">
    <w:p w:rsidR="00F20A3B" w:rsidRPr="008043BE" w:rsidRDefault="00F20A3B" w:rsidP="006005E3">
      <w:pPr>
        <w:pStyle w:val="FootnoteText"/>
      </w:pPr>
      <w:r>
        <w:tab/>
      </w:r>
      <w:r w:rsidRPr="0090647C">
        <w:rPr>
          <w:rStyle w:val="FootnoteReference"/>
        </w:rPr>
        <w:footnoteRef/>
      </w:r>
      <w:r>
        <w:tab/>
      </w:r>
      <w:r w:rsidRPr="008043BE">
        <w:t xml:space="preserve">El final del </w:t>
      </w:r>
      <w:proofErr w:type="spellStart"/>
      <w:r w:rsidRPr="008043BE">
        <w:t>proceso</w:t>
      </w:r>
      <w:proofErr w:type="spellEnd"/>
      <w:r w:rsidRPr="008043BE">
        <w:t xml:space="preserve"> </w:t>
      </w:r>
      <w:proofErr w:type="spellStart"/>
      <w:r w:rsidRPr="008043BE">
        <w:t>está</w:t>
      </w:r>
      <w:proofErr w:type="spellEnd"/>
      <w:r w:rsidRPr="008043BE">
        <w:t xml:space="preserve"> </w:t>
      </w:r>
      <w:proofErr w:type="spellStart"/>
      <w:r w:rsidRPr="008043BE">
        <w:t>fijado</w:t>
      </w:r>
      <w:proofErr w:type="spellEnd"/>
      <w:r w:rsidRPr="008043BE">
        <w:t xml:space="preserve"> para el 22.07.2019.</w:t>
      </w:r>
    </w:p>
  </w:footnote>
  <w:footnote w:id="125">
    <w:p w:rsidR="00F20A3B" w:rsidRPr="008043BE" w:rsidRDefault="00F20A3B" w:rsidP="006005E3">
      <w:pPr>
        <w:pStyle w:val="FootnoteText"/>
      </w:pPr>
      <w:r>
        <w:tab/>
      </w:r>
      <w:r w:rsidRPr="0090647C">
        <w:rPr>
          <w:rStyle w:val="FootnoteReference"/>
        </w:rPr>
        <w:footnoteRef/>
      </w:r>
      <w:r>
        <w:tab/>
      </w:r>
      <w:r w:rsidRPr="008043BE">
        <w:t xml:space="preserve">Este </w:t>
      </w:r>
      <w:proofErr w:type="spellStart"/>
      <w:r w:rsidRPr="008043BE">
        <w:t>proceso</w:t>
      </w:r>
      <w:proofErr w:type="spellEnd"/>
      <w:r w:rsidRPr="008043BE">
        <w:t xml:space="preserve"> se </w:t>
      </w:r>
      <w:proofErr w:type="spellStart"/>
      <w:r w:rsidRPr="008043BE">
        <w:t>compone</w:t>
      </w:r>
      <w:proofErr w:type="spellEnd"/>
      <w:r w:rsidRPr="008043BE">
        <w:t xml:space="preserve"> de dos </w:t>
      </w:r>
      <w:proofErr w:type="spellStart"/>
      <w:r w:rsidRPr="008043BE">
        <w:t>etapas</w:t>
      </w:r>
      <w:proofErr w:type="spellEnd"/>
      <w:r w:rsidRPr="008043BE">
        <w:t xml:space="preserve">: </w:t>
      </w:r>
    </w:p>
    <w:p w:rsidR="00F20A3B" w:rsidRPr="008043BE" w:rsidRDefault="00F20A3B" w:rsidP="00A43EFB">
      <w:pPr>
        <w:pStyle w:val="FootnoteText"/>
        <w:spacing w:after="60"/>
      </w:pPr>
      <w:r w:rsidRPr="008043BE">
        <w:tab/>
      </w:r>
      <w:r w:rsidRPr="008043BE">
        <w:tab/>
        <w:t xml:space="preserve">1° Etapa: Etapa de </w:t>
      </w:r>
      <w:proofErr w:type="spellStart"/>
      <w:r w:rsidRPr="008043BE">
        <w:t>Registro</w:t>
      </w:r>
      <w:proofErr w:type="spellEnd"/>
      <w:r w:rsidRPr="008043BE">
        <w:t xml:space="preserve">, para </w:t>
      </w:r>
      <w:proofErr w:type="spellStart"/>
      <w:r w:rsidRPr="008043BE">
        <w:t>extranjeros</w:t>
      </w:r>
      <w:proofErr w:type="spellEnd"/>
      <w:r w:rsidRPr="008043BE">
        <w:t xml:space="preserve"> </w:t>
      </w:r>
      <w:proofErr w:type="spellStart"/>
      <w:r w:rsidRPr="008043BE">
        <w:t>en</w:t>
      </w:r>
      <w:proofErr w:type="spellEnd"/>
      <w:r w:rsidRPr="008043BE">
        <w:t xml:space="preserve"> </w:t>
      </w:r>
      <w:proofErr w:type="spellStart"/>
      <w:r w:rsidRPr="008043BE">
        <w:t>situación</w:t>
      </w:r>
      <w:proofErr w:type="spellEnd"/>
      <w:r w:rsidRPr="008043BE">
        <w:t xml:space="preserve"> irregular que </w:t>
      </w:r>
      <w:proofErr w:type="spellStart"/>
      <w:r w:rsidRPr="008043BE">
        <w:t>hayan</w:t>
      </w:r>
      <w:proofErr w:type="spellEnd"/>
      <w:r w:rsidRPr="008043BE">
        <w:t xml:space="preserve"> </w:t>
      </w:r>
      <w:proofErr w:type="spellStart"/>
      <w:r w:rsidRPr="008043BE">
        <w:t>ingresado</w:t>
      </w:r>
      <w:proofErr w:type="spellEnd"/>
      <w:r w:rsidRPr="008043BE">
        <w:t xml:space="preserve"> a Chile hasta el </w:t>
      </w:r>
      <w:proofErr w:type="spellStart"/>
      <w:r w:rsidRPr="008043BE">
        <w:t>día</w:t>
      </w:r>
      <w:proofErr w:type="spellEnd"/>
      <w:r w:rsidRPr="008043BE">
        <w:t xml:space="preserve"> 08.04.2018 </w:t>
      </w:r>
      <w:proofErr w:type="spellStart"/>
      <w:r w:rsidRPr="008043BE">
        <w:t>como</w:t>
      </w:r>
      <w:proofErr w:type="spellEnd"/>
      <w:r w:rsidRPr="008043BE">
        <w:t xml:space="preserve"> </w:t>
      </w:r>
      <w:proofErr w:type="spellStart"/>
      <w:r w:rsidRPr="008043BE">
        <w:t>fecha</w:t>
      </w:r>
      <w:proofErr w:type="spellEnd"/>
      <w:r w:rsidRPr="008043BE">
        <w:t xml:space="preserve"> </w:t>
      </w:r>
      <w:proofErr w:type="spellStart"/>
      <w:r w:rsidRPr="008043BE">
        <w:t>máxima</w:t>
      </w:r>
      <w:proofErr w:type="spellEnd"/>
      <w:r w:rsidRPr="008043BE">
        <w:t xml:space="preserve">. El </w:t>
      </w:r>
      <w:proofErr w:type="spellStart"/>
      <w:r w:rsidRPr="008043BE">
        <w:t>plazo</w:t>
      </w:r>
      <w:proofErr w:type="spellEnd"/>
      <w:r w:rsidRPr="008043BE">
        <w:t xml:space="preserve"> de </w:t>
      </w:r>
      <w:proofErr w:type="spellStart"/>
      <w:r w:rsidRPr="008043BE">
        <w:t>inscripción</w:t>
      </w:r>
      <w:proofErr w:type="spellEnd"/>
      <w:r w:rsidRPr="008043BE">
        <w:t xml:space="preserve"> para </w:t>
      </w:r>
      <w:proofErr w:type="spellStart"/>
      <w:r w:rsidRPr="008043BE">
        <w:t>aquellos</w:t>
      </w:r>
      <w:proofErr w:type="spellEnd"/>
      <w:r w:rsidRPr="008043BE">
        <w:t xml:space="preserve"> que </w:t>
      </w:r>
      <w:proofErr w:type="spellStart"/>
      <w:r w:rsidRPr="008043BE">
        <w:t>hubieren</w:t>
      </w:r>
      <w:proofErr w:type="spellEnd"/>
      <w:r w:rsidRPr="008043BE">
        <w:t xml:space="preserve"> </w:t>
      </w:r>
      <w:proofErr w:type="spellStart"/>
      <w:r w:rsidRPr="008043BE">
        <w:t>ingresado</w:t>
      </w:r>
      <w:proofErr w:type="spellEnd"/>
      <w:r w:rsidRPr="008043BE">
        <w:t xml:space="preserve"> por </w:t>
      </w:r>
      <w:proofErr w:type="spellStart"/>
      <w:r w:rsidRPr="008043BE">
        <w:t>pasos</w:t>
      </w:r>
      <w:proofErr w:type="spellEnd"/>
      <w:r w:rsidRPr="008043BE">
        <w:t xml:space="preserve"> no </w:t>
      </w:r>
      <w:proofErr w:type="spellStart"/>
      <w:r w:rsidRPr="008043BE">
        <w:t>habilitados</w:t>
      </w:r>
      <w:proofErr w:type="spellEnd"/>
      <w:r w:rsidRPr="008043BE">
        <w:t xml:space="preserve"> o </w:t>
      </w:r>
      <w:proofErr w:type="spellStart"/>
      <w:r w:rsidRPr="008043BE">
        <w:t>clandestinos</w:t>
      </w:r>
      <w:proofErr w:type="spellEnd"/>
      <w:r w:rsidRPr="008043BE">
        <w:t xml:space="preserve"> (</w:t>
      </w:r>
      <w:proofErr w:type="spellStart"/>
      <w:r w:rsidRPr="008043BE">
        <w:t>eludiendo</w:t>
      </w:r>
      <w:proofErr w:type="spellEnd"/>
      <w:r w:rsidRPr="008043BE">
        <w:t xml:space="preserve"> control </w:t>
      </w:r>
      <w:proofErr w:type="spellStart"/>
      <w:r w:rsidRPr="008043BE">
        <w:t>migratorio</w:t>
      </w:r>
      <w:proofErr w:type="spellEnd"/>
      <w:r w:rsidRPr="008043BE">
        <w:t xml:space="preserve">), </w:t>
      </w:r>
      <w:proofErr w:type="spellStart"/>
      <w:r w:rsidRPr="008043BE">
        <w:t>fue</w:t>
      </w:r>
      <w:proofErr w:type="spellEnd"/>
      <w:r w:rsidRPr="008043BE">
        <w:t xml:space="preserve"> </w:t>
      </w:r>
      <w:proofErr w:type="spellStart"/>
      <w:r w:rsidRPr="008043BE">
        <w:t>desde</w:t>
      </w:r>
      <w:proofErr w:type="spellEnd"/>
      <w:r w:rsidRPr="008043BE">
        <w:t xml:space="preserve"> el 23.04 hasta el 23.05.2018, y para </w:t>
      </w:r>
      <w:proofErr w:type="spellStart"/>
      <w:r w:rsidRPr="008043BE">
        <w:t>registrarse</w:t>
      </w:r>
      <w:proofErr w:type="spellEnd"/>
      <w:r w:rsidRPr="008043BE">
        <w:t xml:space="preserve"> </w:t>
      </w:r>
      <w:proofErr w:type="spellStart"/>
      <w:r w:rsidRPr="008043BE">
        <w:t>debían</w:t>
      </w:r>
      <w:proofErr w:type="spellEnd"/>
      <w:r w:rsidRPr="008043BE">
        <w:t xml:space="preserve"> </w:t>
      </w:r>
      <w:proofErr w:type="spellStart"/>
      <w:r w:rsidRPr="008043BE">
        <w:t>presentar</w:t>
      </w:r>
      <w:proofErr w:type="spellEnd"/>
      <w:r w:rsidRPr="008043BE">
        <w:t xml:space="preserve"> </w:t>
      </w:r>
      <w:proofErr w:type="spellStart"/>
      <w:r w:rsidRPr="008043BE">
        <w:t>su</w:t>
      </w:r>
      <w:proofErr w:type="spellEnd"/>
      <w:r w:rsidRPr="008043BE">
        <w:t xml:space="preserve"> </w:t>
      </w:r>
      <w:proofErr w:type="spellStart"/>
      <w:r w:rsidRPr="008043BE">
        <w:t>documento</w:t>
      </w:r>
      <w:proofErr w:type="spellEnd"/>
      <w:r w:rsidRPr="008043BE">
        <w:t xml:space="preserve"> de </w:t>
      </w:r>
      <w:proofErr w:type="spellStart"/>
      <w:r w:rsidRPr="008043BE">
        <w:t>identificación</w:t>
      </w:r>
      <w:proofErr w:type="spellEnd"/>
      <w:r w:rsidRPr="008043BE">
        <w:t xml:space="preserve"> (</w:t>
      </w:r>
      <w:proofErr w:type="spellStart"/>
      <w:r w:rsidRPr="008043BE">
        <w:t>pasaporte</w:t>
      </w:r>
      <w:proofErr w:type="spellEnd"/>
      <w:r w:rsidRPr="008043BE">
        <w:t xml:space="preserve"> o cédula de </w:t>
      </w:r>
      <w:proofErr w:type="spellStart"/>
      <w:r w:rsidRPr="008043BE">
        <w:t>identidad</w:t>
      </w:r>
      <w:proofErr w:type="spellEnd"/>
      <w:r w:rsidRPr="008043BE">
        <w:t xml:space="preserve"> del </w:t>
      </w:r>
      <w:proofErr w:type="spellStart"/>
      <w:r w:rsidRPr="008043BE">
        <w:t>país</w:t>
      </w:r>
      <w:proofErr w:type="spellEnd"/>
      <w:r w:rsidRPr="008043BE">
        <w:t xml:space="preserve"> de </w:t>
      </w:r>
      <w:proofErr w:type="spellStart"/>
      <w:r w:rsidRPr="008043BE">
        <w:t>origen</w:t>
      </w:r>
      <w:proofErr w:type="spellEnd"/>
      <w:r w:rsidRPr="008043BE">
        <w:t xml:space="preserve">) y </w:t>
      </w:r>
      <w:proofErr w:type="spellStart"/>
      <w:r w:rsidRPr="008043BE">
        <w:t>acudir</w:t>
      </w:r>
      <w:proofErr w:type="spellEnd"/>
      <w:r w:rsidRPr="008043BE">
        <w:t xml:space="preserve"> </w:t>
      </w:r>
      <w:proofErr w:type="spellStart"/>
      <w:r w:rsidRPr="008043BE">
        <w:t>presencialmente</w:t>
      </w:r>
      <w:proofErr w:type="spellEnd"/>
      <w:r w:rsidRPr="008043BE">
        <w:t xml:space="preserve"> para </w:t>
      </w:r>
      <w:proofErr w:type="spellStart"/>
      <w:r w:rsidRPr="008043BE">
        <w:t>tomar</w:t>
      </w:r>
      <w:proofErr w:type="spellEnd"/>
      <w:r w:rsidRPr="008043BE">
        <w:t xml:space="preserve"> </w:t>
      </w:r>
      <w:proofErr w:type="spellStart"/>
      <w:r w:rsidRPr="008043BE">
        <w:t>foto</w:t>
      </w:r>
      <w:proofErr w:type="spellEnd"/>
      <w:r w:rsidRPr="008043BE">
        <w:t xml:space="preserve"> y </w:t>
      </w:r>
      <w:proofErr w:type="spellStart"/>
      <w:r w:rsidRPr="008043BE">
        <w:t>huella</w:t>
      </w:r>
      <w:proofErr w:type="spellEnd"/>
      <w:r w:rsidRPr="008043BE">
        <w:t xml:space="preserve"> </w:t>
      </w:r>
      <w:proofErr w:type="spellStart"/>
      <w:r w:rsidRPr="008043BE">
        <w:t>dactilar</w:t>
      </w:r>
      <w:proofErr w:type="spellEnd"/>
      <w:r w:rsidRPr="008043BE">
        <w:t xml:space="preserve"> y </w:t>
      </w:r>
      <w:proofErr w:type="spellStart"/>
      <w:r w:rsidRPr="008043BE">
        <w:t>entregar</w:t>
      </w:r>
      <w:proofErr w:type="spellEnd"/>
      <w:r w:rsidRPr="008043BE">
        <w:t xml:space="preserve"> </w:t>
      </w:r>
      <w:proofErr w:type="spellStart"/>
      <w:r w:rsidRPr="008043BE">
        <w:t>datos</w:t>
      </w:r>
      <w:proofErr w:type="spellEnd"/>
      <w:r w:rsidRPr="008043BE">
        <w:t xml:space="preserve"> de </w:t>
      </w:r>
      <w:proofErr w:type="spellStart"/>
      <w:r w:rsidRPr="008043BE">
        <w:t>contacto</w:t>
      </w:r>
      <w:proofErr w:type="spellEnd"/>
      <w:r w:rsidRPr="008043BE">
        <w:t xml:space="preserve">. </w:t>
      </w:r>
      <w:proofErr w:type="spellStart"/>
      <w:r w:rsidRPr="008043BE">
        <w:t>En</w:t>
      </w:r>
      <w:proofErr w:type="spellEnd"/>
      <w:r w:rsidRPr="008043BE">
        <w:t xml:space="preserve"> </w:t>
      </w:r>
      <w:proofErr w:type="spellStart"/>
      <w:r w:rsidRPr="008043BE">
        <w:t>cambio</w:t>
      </w:r>
      <w:proofErr w:type="spellEnd"/>
      <w:r w:rsidRPr="008043BE">
        <w:t xml:space="preserve">, </w:t>
      </w:r>
      <w:proofErr w:type="spellStart"/>
      <w:r w:rsidRPr="008043BE">
        <w:t>aquellos</w:t>
      </w:r>
      <w:proofErr w:type="spellEnd"/>
      <w:r w:rsidRPr="008043BE">
        <w:t xml:space="preserve"> </w:t>
      </w:r>
      <w:proofErr w:type="spellStart"/>
      <w:r w:rsidRPr="008043BE">
        <w:t>extranjeros</w:t>
      </w:r>
      <w:proofErr w:type="spellEnd"/>
      <w:r w:rsidRPr="008043BE">
        <w:t xml:space="preserve"> con </w:t>
      </w:r>
      <w:proofErr w:type="spellStart"/>
      <w:r w:rsidRPr="008043BE">
        <w:t>permiso</w:t>
      </w:r>
      <w:proofErr w:type="spellEnd"/>
      <w:r w:rsidRPr="008043BE">
        <w:t xml:space="preserve"> de turismo </w:t>
      </w:r>
      <w:proofErr w:type="spellStart"/>
      <w:r w:rsidRPr="008043BE">
        <w:t>vencido</w:t>
      </w:r>
      <w:proofErr w:type="spellEnd"/>
      <w:r w:rsidRPr="008043BE">
        <w:t xml:space="preserve">, </w:t>
      </w:r>
      <w:proofErr w:type="spellStart"/>
      <w:r w:rsidRPr="008043BE">
        <w:t>visación</w:t>
      </w:r>
      <w:proofErr w:type="spellEnd"/>
      <w:r w:rsidRPr="008043BE">
        <w:t xml:space="preserve"> de residencia </w:t>
      </w:r>
      <w:proofErr w:type="spellStart"/>
      <w:r w:rsidRPr="008043BE">
        <w:t>vencida</w:t>
      </w:r>
      <w:proofErr w:type="spellEnd"/>
      <w:r w:rsidRPr="008043BE">
        <w:t xml:space="preserve">, turismo </w:t>
      </w:r>
      <w:proofErr w:type="spellStart"/>
      <w:r w:rsidRPr="008043BE">
        <w:t>vigente</w:t>
      </w:r>
      <w:proofErr w:type="spellEnd"/>
      <w:r w:rsidRPr="008043BE">
        <w:t xml:space="preserve"> al 08.04, con </w:t>
      </w:r>
      <w:proofErr w:type="spellStart"/>
      <w:r w:rsidRPr="008043BE">
        <w:t>solicitud</w:t>
      </w:r>
      <w:proofErr w:type="spellEnd"/>
      <w:r w:rsidRPr="008043BE">
        <w:t xml:space="preserve"> de residencia o </w:t>
      </w:r>
      <w:proofErr w:type="spellStart"/>
      <w:r w:rsidRPr="008043BE">
        <w:t>reconsideración</w:t>
      </w:r>
      <w:proofErr w:type="spellEnd"/>
      <w:r w:rsidRPr="008043BE">
        <w:t xml:space="preserve"> </w:t>
      </w:r>
      <w:proofErr w:type="spellStart"/>
      <w:r w:rsidRPr="008043BE">
        <w:t>en</w:t>
      </w:r>
      <w:proofErr w:type="spellEnd"/>
      <w:r w:rsidRPr="008043BE">
        <w:t xml:space="preserve"> </w:t>
      </w:r>
      <w:proofErr w:type="spellStart"/>
      <w:r w:rsidRPr="008043BE">
        <w:t>trámite</w:t>
      </w:r>
      <w:proofErr w:type="spellEnd"/>
      <w:r w:rsidRPr="008043BE">
        <w:t xml:space="preserve"> y los que </w:t>
      </w:r>
      <w:proofErr w:type="spellStart"/>
      <w:r w:rsidRPr="008043BE">
        <w:t>realicen</w:t>
      </w:r>
      <w:proofErr w:type="spellEnd"/>
      <w:r w:rsidRPr="008043BE">
        <w:t xml:space="preserve"> </w:t>
      </w:r>
      <w:proofErr w:type="spellStart"/>
      <w:r w:rsidRPr="008043BE">
        <w:t>actividades</w:t>
      </w:r>
      <w:proofErr w:type="spellEnd"/>
      <w:r w:rsidRPr="008043BE">
        <w:t xml:space="preserve"> </w:t>
      </w:r>
      <w:proofErr w:type="spellStart"/>
      <w:r w:rsidRPr="008043BE">
        <w:t>remuneradas</w:t>
      </w:r>
      <w:proofErr w:type="spellEnd"/>
      <w:r w:rsidRPr="008043BE">
        <w:t xml:space="preserve"> sin </w:t>
      </w:r>
      <w:proofErr w:type="spellStart"/>
      <w:r w:rsidRPr="008043BE">
        <w:t>autorización</w:t>
      </w:r>
      <w:proofErr w:type="spellEnd"/>
      <w:r w:rsidRPr="008043BE">
        <w:t xml:space="preserve"> </w:t>
      </w:r>
      <w:proofErr w:type="spellStart"/>
      <w:r w:rsidRPr="008043BE">
        <w:t>tuvieron</w:t>
      </w:r>
      <w:proofErr w:type="spellEnd"/>
      <w:r w:rsidRPr="008043BE">
        <w:t xml:space="preserve"> </w:t>
      </w:r>
      <w:proofErr w:type="spellStart"/>
      <w:r w:rsidRPr="008043BE">
        <w:t>como</w:t>
      </w:r>
      <w:proofErr w:type="spellEnd"/>
      <w:r w:rsidRPr="008043BE">
        <w:t xml:space="preserve"> </w:t>
      </w:r>
      <w:proofErr w:type="spellStart"/>
      <w:r w:rsidRPr="008043BE">
        <w:t>plazo</w:t>
      </w:r>
      <w:proofErr w:type="spellEnd"/>
      <w:r w:rsidRPr="008043BE">
        <w:t xml:space="preserve"> de </w:t>
      </w:r>
      <w:proofErr w:type="spellStart"/>
      <w:r w:rsidRPr="008043BE">
        <w:t>inscripción</w:t>
      </w:r>
      <w:proofErr w:type="spellEnd"/>
      <w:r w:rsidRPr="008043BE">
        <w:t xml:space="preserve"> </w:t>
      </w:r>
      <w:proofErr w:type="spellStart"/>
      <w:r w:rsidRPr="008043BE">
        <w:t>en</w:t>
      </w:r>
      <w:proofErr w:type="spellEnd"/>
      <w:r w:rsidRPr="008043BE">
        <w:t xml:space="preserve"> el </w:t>
      </w:r>
      <w:proofErr w:type="spellStart"/>
      <w:r w:rsidRPr="008043BE">
        <w:t>proceso</w:t>
      </w:r>
      <w:proofErr w:type="spellEnd"/>
      <w:r w:rsidRPr="008043BE">
        <w:t xml:space="preserve"> el </w:t>
      </w:r>
      <w:proofErr w:type="spellStart"/>
      <w:r w:rsidRPr="008043BE">
        <w:t>periodo</w:t>
      </w:r>
      <w:proofErr w:type="spellEnd"/>
      <w:r w:rsidRPr="008043BE">
        <w:t xml:space="preserve"> entre el 23 de </w:t>
      </w:r>
      <w:proofErr w:type="spellStart"/>
      <w:r w:rsidRPr="008043BE">
        <w:t>abril</w:t>
      </w:r>
      <w:proofErr w:type="spellEnd"/>
      <w:r w:rsidRPr="008043BE">
        <w:t xml:space="preserve"> hasta el 22.07.2018, </w:t>
      </w:r>
      <w:proofErr w:type="spellStart"/>
      <w:r w:rsidRPr="008043BE">
        <w:t>debiendo</w:t>
      </w:r>
      <w:proofErr w:type="spellEnd"/>
      <w:r w:rsidRPr="008043BE">
        <w:t xml:space="preserve"> </w:t>
      </w:r>
      <w:proofErr w:type="spellStart"/>
      <w:r w:rsidRPr="008043BE">
        <w:t>presentar</w:t>
      </w:r>
      <w:proofErr w:type="spellEnd"/>
      <w:r w:rsidRPr="008043BE">
        <w:t xml:space="preserve"> </w:t>
      </w:r>
      <w:proofErr w:type="spellStart"/>
      <w:r w:rsidRPr="008043BE">
        <w:t>además</w:t>
      </w:r>
      <w:proofErr w:type="spellEnd"/>
      <w:r w:rsidRPr="008043BE">
        <w:t xml:space="preserve">, </w:t>
      </w:r>
      <w:proofErr w:type="spellStart"/>
      <w:r w:rsidRPr="008043BE">
        <w:t>su</w:t>
      </w:r>
      <w:proofErr w:type="spellEnd"/>
      <w:r w:rsidRPr="008043BE">
        <w:t xml:space="preserve"> </w:t>
      </w:r>
      <w:proofErr w:type="spellStart"/>
      <w:r w:rsidRPr="008043BE">
        <w:t>tarjeta</w:t>
      </w:r>
      <w:proofErr w:type="spellEnd"/>
      <w:r w:rsidRPr="008043BE">
        <w:t xml:space="preserve"> de turismo o </w:t>
      </w:r>
      <w:proofErr w:type="spellStart"/>
      <w:r w:rsidRPr="008043BE">
        <w:t>certificado</w:t>
      </w:r>
      <w:proofErr w:type="spellEnd"/>
      <w:r w:rsidRPr="008043BE">
        <w:t xml:space="preserve"> de </w:t>
      </w:r>
      <w:proofErr w:type="spellStart"/>
      <w:r w:rsidRPr="008043BE">
        <w:t>viajes</w:t>
      </w:r>
      <w:proofErr w:type="spellEnd"/>
      <w:r w:rsidRPr="008043BE">
        <w:t xml:space="preserve"> </w:t>
      </w:r>
      <w:proofErr w:type="spellStart"/>
      <w:r w:rsidRPr="008043BE">
        <w:t>emitido</w:t>
      </w:r>
      <w:proofErr w:type="spellEnd"/>
      <w:r w:rsidRPr="008043BE">
        <w:t xml:space="preserve"> por </w:t>
      </w:r>
      <w:proofErr w:type="spellStart"/>
      <w:r w:rsidRPr="008043BE">
        <w:t>Policía</w:t>
      </w:r>
      <w:proofErr w:type="spellEnd"/>
      <w:r w:rsidRPr="008043BE">
        <w:t xml:space="preserve"> de </w:t>
      </w:r>
      <w:proofErr w:type="spellStart"/>
      <w:r w:rsidRPr="008043BE">
        <w:t>Investigaciones</w:t>
      </w:r>
      <w:proofErr w:type="spellEnd"/>
      <w:r w:rsidRPr="008043BE">
        <w:t xml:space="preserve"> de Chile. Una </w:t>
      </w:r>
      <w:proofErr w:type="spellStart"/>
      <w:r w:rsidRPr="008043BE">
        <w:t>vez</w:t>
      </w:r>
      <w:proofErr w:type="spellEnd"/>
      <w:r w:rsidRPr="008043BE">
        <w:t xml:space="preserve"> </w:t>
      </w:r>
      <w:proofErr w:type="spellStart"/>
      <w:r w:rsidRPr="008043BE">
        <w:t>concluido</w:t>
      </w:r>
      <w:proofErr w:type="spellEnd"/>
      <w:r w:rsidRPr="008043BE">
        <w:t xml:space="preserve"> el </w:t>
      </w:r>
      <w:proofErr w:type="spellStart"/>
      <w:r w:rsidRPr="008043BE">
        <w:t>proceso</w:t>
      </w:r>
      <w:proofErr w:type="spellEnd"/>
      <w:r w:rsidRPr="008043BE">
        <w:t xml:space="preserve"> de </w:t>
      </w:r>
      <w:proofErr w:type="spellStart"/>
      <w:r w:rsidRPr="008043BE">
        <w:t>inscripción</w:t>
      </w:r>
      <w:proofErr w:type="spellEnd"/>
      <w:r w:rsidRPr="008043BE">
        <w:t xml:space="preserve">, </w:t>
      </w:r>
      <w:proofErr w:type="spellStart"/>
      <w:r w:rsidRPr="008043BE">
        <w:t>quienes</w:t>
      </w:r>
      <w:proofErr w:type="spellEnd"/>
      <w:r w:rsidRPr="008043BE">
        <w:t xml:space="preserve"> los </w:t>
      </w:r>
      <w:proofErr w:type="spellStart"/>
      <w:r w:rsidRPr="008043BE">
        <w:t>inscritos</w:t>
      </w:r>
      <w:proofErr w:type="spellEnd"/>
      <w:r w:rsidRPr="008043BE">
        <w:t xml:space="preserve"> </w:t>
      </w:r>
      <w:proofErr w:type="spellStart"/>
      <w:r w:rsidRPr="008043BE">
        <w:t>debían</w:t>
      </w:r>
      <w:proofErr w:type="spellEnd"/>
      <w:r w:rsidRPr="008043BE">
        <w:t xml:space="preserve"> </w:t>
      </w:r>
      <w:proofErr w:type="spellStart"/>
      <w:r w:rsidRPr="008043BE">
        <w:t>presentar</w:t>
      </w:r>
      <w:proofErr w:type="spellEnd"/>
      <w:r w:rsidRPr="008043BE">
        <w:t xml:space="preserve"> el </w:t>
      </w:r>
      <w:proofErr w:type="spellStart"/>
      <w:r w:rsidRPr="008043BE">
        <w:t>certificado</w:t>
      </w:r>
      <w:proofErr w:type="spellEnd"/>
      <w:r w:rsidRPr="008043BE">
        <w:t xml:space="preserve"> de </w:t>
      </w:r>
      <w:proofErr w:type="spellStart"/>
      <w:r w:rsidRPr="008043BE">
        <w:t>antecedentes</w:t>
      </w:r>
      <w:proofErr w:type="spellEnd"/>
      <w:r w:rsidRPr="008043BE">
        <w:t xml:space="preserve"> </w:t>
      </w:r>
      <w:proofErr w:type="spellStart"/>
      <w:r w:rsidRPr="008043BE">
        <w:t>penales</w:t>
      </w:r>
      <w:proofErr w:type="spellEnd"/>
      <w:r w:rsidRPr="008043BE">
        <w:t xml:space="preserve"> de </w:t>
      </w:r>
      <w:proofErr w:type="spellStart"/>
      <w:r w:rsidRPr="008043BE">
        <w:t>su</w:t>
      </w:r>
      <w:proofErr w:type="spellEnd"/>
      <w:r w:rsidRPr="008043BE">
        <w:t xml:space="preserve"> </w:t>
      </w:r>
      <w:proofErr w:type="spellStart"/>
      <w:r w:rsidRPr="008043BE">
        <w:t>país</w:t>
      </w:r>
      <w:proofErr w:type="spellEnd"/>
      <w:r w:rsidRPr="008043BE">
        <w:t xml:space="preserve"> de </w:t>
      </w:r>
      <w:proofErr w:type="spellStart"/>
      <w:r w:rsidRPr="008043BE">
        <w:t>origen</w:t>
      </w:r>
      <w:proofErr w:type="spellEnd"/>
      <w:r w:rsidRPr="008043BE">
        <w:t>.</w:t>
      </w:r>
    </w:p>
    <w:p w:rsidR="00F20A3B" w:rsidRPr="008043BE" w:rsidRDefault="00F20A3B" w:rsidP="006005E3">
      <w:pPr>
        <w:pStyle w:val="FootnoteText"/>
      </w:pPr>
      <w:r w:rsidRPr="008043BE">
        <w:tab/>
      </w:r>
      <w:r w:rsidRPr="008043BE">
        <w:tab/>
        <w:t xml:space="preserve">2° Etapa: Etapa de </w:t>
      </w:r>
      <w:proofErr w:type="spellStart"/>
      <w:r w:rsidRPr="008043BE">
        <w:t>Procesamiento</w:t>
      </w:r>
      <w:proofErr w:type="spellEnd"/>
      <w:r w:rsidRPr="008043BE">
        <w:t xml:space="preserve">, para el </w:t>
      </w:r>
      <w:proofErr w:type="spellStart"/>
      <w:r w:rsidRPr="008043BE">
        <w:t>procesamiento</w:t>
      </w:r>
      <w:proofErr w:type="spellEnd"/>
      <w:r w:rsidRPr="008043BE">
        <w:t xml:space="preserve"> y </w:t>
      </w:r>
      <w:proofErr w:type="spellStart"/>
      <w:r w:rsidRPr="008043BE">
        <w:t>resolución</w:t>
      </w:r>
      <w:proofErr w:type="spellEnd"/>
      <w:r w:rsidRPr="008043BE">
        <w:t xml:space="preserve"> de las solicitudes de </w:t>
      </w:r>
      <w:proofErr w:type="spellStart"/>
      <w:r w:rsidRPr="008043BE">
        <w:t>regularización</w:t>
      </w:r>
      <w:proofErr w:type="spellEnd"/>
      <w:r w:rsidRPr="008043BE">
        <w:t xml:space="preserve"> por </w:t>
      </w:r>
      <w:proofErr w:type="spellStart"/>
      <w:r w:rsidRPr="008043BE">
        <w:t>parte</w:t>
      </w:r>
      <w:proofErr w:type="spellEnd"/>
      <w:r w:rsidRPr="008043BE">
        <w:t xml:space="preserve"> del DEM. Al 28.02.2019, se ha </w:t>
      </w:r>
      <w:proofErr w:type="spellStart"/>
      <w:r w:rsidRPr="008043BE">
        <w:t>otorgado</w:t>
      </w:r>
      <w:proofErr w:type="spellEnd"/>
      <w:r w:rsidRPr="008043BE">
        <w:t xml:space="preserve"> un total de 110.562 visas, </w:t>
      </w:r>
      <w:proofErr w:type="spellStart"/>
      <w:r w:rsidRPr="008043BE">
        <w:t>habiéndose</w:t>
      </w:r>
      <w:proofErr w:type="spellEnd"/>
      <w:r w:rsidRPr="008043BE">
        <w:t xml:space="preserve"> </w:t>
      </w:r>
      <w:proofErr w:type="spellStart"/>
      <w:r w:rsidRPr="008043BE">
        <w:t>registrado</w:t>
      </w:r>
      <w:proofErr w:type="spellEnd"/>
      <w:r w:rsidRPr="008043BE">
        <w:t xml:space="preserve"> un total de 155.707 personas </w:t>
      </w:r>
      <w:proofErr w:type="spellStart"/>
      <w:r w:rsidRPr="008043BE">
        <w:t>en</w:t>
      </w:r>
      <w:proofErr w:type="spellEnd"/>
      <w:r w:rsidRPr="008043BE">
        <w:t xml:space="preserve"> el </w:t>
      </w:r>
      <w:proofErr w:type="spellStart"/>
      <w:r w:rsidRPr="008043BE">
        <w:t>proceso</w:t>
      </w:r>
      <w:proofErr w:type="spellEnd"/>
      <w:r w:rsidRPr="008043BE">
        <w:t>.</w:t>
      </w:r>
    </w:p>
  </w:footnote>
  <w:footnote w:id="126">
    <w:p w:rsidR="00F20A3B" w:rsidRPr="00B83EDE" w:rsidRDefault="00F20A3B" w:rsidP="006005E3">
      <w:pPr>
        <w:pStyle w:val="FootnoteText"/>
      </w:pPr>
      <w:r>
        <w:tab/>
      </w:r>
      <w:r w:rsidRPr="0090647C">
        <w:rPr>
          <w:rStyle w:val="FootnoteReference"/>
        </w:rPr>
        <w:footnoteRef/>
      </w:r>
      <w:r>
        <w:tab/>
      </w:r>
      <w:proofErr w:type="spellStart"/>
      <w:r w:rsidRPr="00B83EDE">
        <w:t>En</w:t>
      </w:r>
      <w:proofErr w:type="spellEnd"/>
      <w:r w:rsidRPr="00B83EDE">
        <w:t xml:space="preserve"> </w:t>
      </w:r>
      <w:proofErr w:type="spellStart"/>
      <w:r w:rsidRPr="00B83EDE">
        <w:t>cuanto</w:t>
      </w:r>
      <w:proofErr w:type="spellEnd"/>
      <w:r w:rsidRPr="00B83EDE">
        <w:t xml:space="preserve"> </w:t>
      </w:r>
      <w:proofErr w:type="spellStart"/>
      <w:r w:rsidRPr="00B83EDE">
        <w:t>establece</w:t>
      </w:r>
      <w:proofErr w:type="spellEnd"/>
      <w:r w:rsidRPr="00B83EDE">
        <w:t xml:space="preserve"> que las personas </w:t>
      </w:r>
      <w:proofErr w:type="spellStart"/>
      <w:r w:rsidRPr="00B83EDE">
        <w:t>extranjeras</w:t>
      </w:r>
      <w:proofErr w:type="spellEnd"/>
      <w:r w:rsidRPr="00B83EDE">
        <w:t xml:space="preserve"> </w:t>
      </w:r>
      <w:proofErr w:type="spellStart"/>
      <w:r w:rsidRPr="00B83EDE">
        <w:t>deben</w:t>
      </w:r>
      <w:proofErr w:type="spellEnd"/>
      <w:r w:rsidRPr="00B83EDE">
        <w:t xml:space="preserve"> </w:t>
      </w:r>
      <w:proofErr w:type="spellStart"/>
      <w:r w:rsidRPr="00B83EDE">
        <w:t>recurrir</w:t>
      </w:r>
      <w:proofErr w:type="spellEnd"/>
      <w:r w:rsidRPr="00B83EDE">
        <w:t xml:space="preserve"> </w:t>
      </w:r>
      <w:proofErr w:type="spellStart"/>
      <w:r w:rsidRPr="00B83EDE">
        <w:t>personalmente</w:t>
      </w:r>
      <w:proofErr w:type="spellEnd"/>
      <w:r w:rsidRPr="00B83EDE">
        <w:t xml:space="preserve"> a la PDI para registrar solo el primer </w:t>
      </w:r>
      <w:proofErr w:type="spellStart"/>
      <w:r w:rsidRPr="00B83EDE">
        <w:t>permiso</w:t>
      </w:r>
      <w:proofErr w:type="spellEnd"/>
      <w:r w:rsidRPr="00B83EDE">
        <w:t xml:space="preserve"> de residencia </w:t>
      </w:r>
      <w:proofErr w:type="spellStart"/>
      <w:r w:rsidRPr="00B83EDE">
        <w:t>obtenido</w:t>
      </w:r>
      <w:proofErr w:type="spellEnd"/>
      <w:r w:rsidRPr="00B83EDE">
        <w:t xml:space="preserve">, </w:t>
      </w:r>
      <w:proofErr w:type="spellStart"/>
      <w:r w:rsidRPr="00B83EDE">
        <w:t>independiente</w:t>
      </w:r>
      <w:proofErr w:type="spellEnd"/>
      <w:r w:rsidRPr="00B83EDE">
        <w:t xml:space="preserve"> de la </w:t>
      </w:r>
      <w:proofErr w:type="spellStart"/>
      <w:r w:rsidRPr="00B83EDE">
        <w:t>autoridad</w:t>
      </w:r>
      <w:proofErr w:type="spellEnd"/>
      <w:r w:rsidRPr="00B83EDE">
        <w:t xml:space="preserve"> que se lo </w:t>
      </w:r>
      <w:proofErr w:type="spellStart"/>
      <w:r w:rsidRPr="00B83EDE">
        <w:t>haya</w:t>
      </w:r>
      <w:proofErr w:type="spellEnd"/>
      <w:r w:rsidRPr="00B83EDE">
        <w:t xml:space="preserve"> </w:t>
      </w:r>
      <w:proofErr w:type="spellStart"/>
      <w:r w:rsidRPr="00B83EDE">
        <w:t>otorgado</w:t>
      </w:r>
      <w:proofErr w:type="spellEnd"/>
      <w:r w:rsidRPr="00B83EDE">
        <w:t xml:space="preserve">, sin embargo, para </w:t>
      </w:r>
      <w:proofErr w:type="spellStart"/>
      <w:r w:rsidRPr="00B83EDE">
        <w:t>prórrogas</w:t>
      </w:r>
      <w:proofErr w:type="spellEnd"/>
      <w:r w:rsidRPr="00B83EDE">
        <w:t xml:space="preserve">, </w:t>
      </w:r>
      <w:proofErr w:type="spellStart"/>
      <w:r w:rsidRPr="00B83EDE">
        <w:t>cambio</w:t>
      </w:r>
      <w:proofErr w:type="spellEnd"/>
      <w:r w:rsidRPr="00B83EDE">
        <w:t xml:space="preserve"> de </w:t>
      </w:r>
      <w:proofErr w:type="spellStart"/>
      <w:r w:rsidRPr="00B83EDE">
        <w:t>calidad</w:t>
      </w:r>
      <w:proofErr w:type="spellEnd"/>
      <w:r w:rsidRPr="00B83EDE">
        <w:t xml:space="preserve"> de residencia o </w:t>
      </w:r>
      <w:proofErr w:type="spellStart"/>
      <w:r w:rsidRPr="00B83EDE">
        <w:t>permanencia</w:t>
      </w:r>
      <w:proofErr w:type="spellEnd"/>
      <w:r w:rsidRPr="00B83EDE">
        <w:t xml:space="preserve"> </w:t>
      </w:r>
      <w:proofErr w:type="spellStart"/>
      <w:r w:rsidRPr="00B83EDE">
        <w:t>definitiva</w:t>
      </w:r>
      <w:proofErr w:type="spellEnd"/>
      <w:r w:rsidRPr="00B83EDE">
        <w:t xml:space="preserve"> </w:t>
      </w:r>
      <w:proofErr w:type="spellStart"/>
      <w:r w:rsidRPr="00B83EDE">
        <w:t>deben</w:t>
      </w:r>
      <w:proofErr w:type="spellEnd"/>
      <w:r w:rsidRPr="00B83EDE">
        <w:t xml:space="preserve"> </w:t>
      </w:r>
      <w:proofErr w:type="spellStart"/>
      <w:r w:rsidRPr="00B83EDE">
        <w:t>inscribir</w:t>
      </w:r>
      <w:proofErr w:type="spellEnd"/>
      <w:r w:rsidRPr="00B83EDE">
        <w:t xml:space="preserve"> </w:t>
      </w:r>
      <w:proofErr w:type="spellStart"/>
      <w:r w:rsidRPr="00B83EDE">
        <w:t>su</w:t>
      </w:r>
      <w:proofErr w:type="spellEnd"/>
      <w:r w:rsidRPr="00B83EDE">
        <w:t xml:space="preserve"> </w:t>
      </w:r>
      <w:proofErr w:type="spellStart"/>
      <w:r w:rsidRPr="00B83EDE">
        <w:t>permiso</w:t>
      </w:r>
      <w:proofErr w:type="spellEnd"/>
      <w:r w:rsidRPr="00B83EDE">
        <w:t xml:space="preserve"> solo ante el DEM o </w:t>
      </w:r>
      <w:proofErr w:type="spellStart"/>
      <w:r w:rsidRPr="00B83EDE">
        <w:t>Gobernación</w:t>
      </w:r>
      <w:proofErr w:type="spellEnd"/>
      <w:r w:rsidRPr="00B83EDE">
        <w:t xml:space="preserve"> Provincial, </w:t>
      </w:r>
      <w:proofErr w:type="spellStart"/>
      <w:r w:rsidRPr="00B83EDE">
        <w:t>según</w:t>
      </w:r>
      <w:proofErr w:type="spellEnd"/>
      <w:r w:rsidRPr="00B83EDE">
        <w:t xml:space="preserve"> </w:t>
      </w:r>
      <w:proofErr w:type="spellStart"/>
      <w:r w:rsidRPr="00B83EDE">
        <w:t>corresponda</w:t>
      </w:r>
      <w:proofErr w:type="spellEnd"/>
      <w:r w:rsidRPr="00B83EDE">
        <w:t>.</w:t>
      </w:r>
    </w:p>
  </w:footnote>
  <w:footnote w:id="127">
    <w:p w:rsidR="00F20A3B" w:rsidRPr="00025ECB" w:rsidRDefault="00F20A3B" w:rsidP="006005E3">
      <w:pPr>
        <w:pStyle w:val="FootnoteText"/>
      </w:pPr>
      <w:r w:rsidRPr="00025ECB">
        <w:tab/>
      </w:r>
      <w:r w:rsidRPr="0090647C">
        <w:rPr>
          <w:rStyle w:val="FootnoteReference"/>
        </w:rPr>
        <w:footnoteRef/>
      </w:r>
      <w:r>
        <w:tab/>
      </w:r>
      <w:r w:rsidRPr="00025ECB">
        <w:t xml:space="preserve">(Circular </w:t>
      </w:r>
      <w:proofErr w:type="spellStart"/>
      <w:r w:rsidRPr="00025ECB">
        <w:t>Interna</w:t>
      </w:r>
      <w:proofErr w:type="spellEnd"/>
      <w:r w:rsidRPr="00025ECB">
        <w:t xml:space="preserve"> </w:t>
      </w:r>
      <w:proofErr w:type="spellStart"/>
      <w:r w:rsidRPr="00025ECB">
        <w:t>núm</w:t>
      </w:r>
      <w:proofErr w:type="spellEnd"/>
      <w:r w:rsidRPr="00025ECB">
        <w:t>. 6 de 26.02.2015).</w:t>
      </w:r>
    </w:p>
  </w:footnote>
  <w:footnote w:id="128">
    <w:p w:rsidR="00F20A3B" w:rsidRPr="005623CB" w:rsidRDefault="00F20A3B" w:rsidP="006005E3">
      <w:pPr>
        <w:pStyle w:val="FootnoteText"/>
      </w:pPr>
      <w:r>
        <w:tab/>
      </w:r>
      <w:r w:rsidRPr="0090647C">
        <w:rPr>
          <w:rStyle w:val="FootnoteReference"/>
        </w:rPr>
        <w:footnoteRef/>
      </w:r>
      <w:r>
        <w:tab/>
      </w:r>
      <w:r w:rsidRPr="005623CB">
        <w:t xml:space="preserve">(Circular </w:t>
      </w:r>
      <w:proofErr w:type="spellStart"/>
      <w:r w:rsidRPr="005623CB">
        <w:t>Interna</w:t>
      </w:r>
      <w:proofErr w:type="spellEnd"/>
      <w:r w:rsidRPr="005623CB">
        <w:t xml:space="preserve"> </w:t>
      </w:r>
      <w:proofErr w:type="spellStart"/>
      <w:r w:rsidRPr="005623CB">
        <w:t>núm</w:t>
      </w:r>
      <w:proofErr w:type="spellEnd"/>
      <w:r w:rsidRPr="005623CB">
        <w:t xml:space="preserve">. 14 de 04.03.2014 y Circular </w:t>
      </w:r>
      <w:proofErr w:type="spellStart"/>
      <w:r w:rsidRPr="005623CB">
        <w:t>Interna</w:t>
      </w:r>
      <w:proofErr w:type="spellEnd"/>
      <w:r w:rsidRPr="005623CB">
        <w:t xml:space="preserve"> </w:t>
      </w:r>
      <w:proofErr w:type="spellStart"/>
      <w:r w:rsidRPr="005623CB">
        <w:t>núm</w:t>
      </w:r>
      <w:proofErr w:type="spellEnd"/>
      <w:r w:rsidRPr="005623CB">
        <w:t>. 57 de 03.09.2014).</w:t>
      </w:r>
    </w:p>
  </w:footnote>
  <w:footnote w:id="129">
    <w:p w:rsidR="00F20A3B" w:rsidRPr="005623CB" w:rsidRDefault="00F20A3B" w:rsidP="006005E3">
      <w:pPr>
        <w:pStyle w:val="FootnoteText"/>
      </w:pPr>
      <w:r>
        <w:tab/>
      </w:r>
      <w:r w:rsidRPr="0090647C">
        <w:rPr>
          <w:rStyle w:val="FootnoteReference"/>
        </w:rPr>
        <w:footnoteRef/>
      </w:r>
      <w:r>
        <w:tab/>
      </w:r>
      <w:r w:rsidRPr="005623CB">
        <w:t>(</w:t>
      </w:r>
      <w:proofErr w:type="spellStart"/>
      <w:r w:rsidRPr="005623CB">
        <w:t>Oficio</w:t>
      </w:r>
      <w:proofErr w:type="spellEnd"/>
      <w:r w:rsidRPr="005623CB">
        <w:t xml:space="preserve"> </w:t>
      </w:r>
      <w:proofErr w:type="spellStart"/>
      <w:r w:rsidRPr="005623CB">
        <w:t>núm</w:t>
      </w:r>
      <w:proofErr w:type="spellEnd"/>
      <w:r w:rsidRPr="005623CB">
        <w:t>. 24341 de 15.07.2014).</w:t>
      </w:r>
    </w:p>
  </w:footnote>
  <w:footnote w:id="130">
    <w:p w:rsidR="00F20A3B" w:rsidRPr="00025ECB" w:rsidRDefault="00F20A3B" w:rsidP="006005E3">
      <w:pPr>
        <w:pStyle w:val="FootnoteText"/>
      </w:pPr>
      <w:r w:rsidRPr="00025ECB">
        <w:tab/>
      </w:r>
      <w:r w:rsidRPr="0090647C">
        <w:rPr>
          <w:rStyle w:val="FootnoteReference"/>
        </w:rPr>
        <w:footnoteRef/>
      </w:r>
      <w:r>
        <w:tab/>
      </w:r>
      <w:r w:rsidRPr="00025ECB">
        <w:t xml:space="preserve">(Circular </w:t>
      </w:r>
      <w:proofErr w:type="spellStart"/>
      <w:r w:rsidRPr="00025ECB">
        <w:t>Interna</w:t>
      </w:r>
      <w:proofErr w:type="spellEnd"/>
      <w:r w:rsidRPr="00025ECB">
        <w:t xml:space="preserve"> </w:t>
      </w:r>
      <w:proofErr w:type="spellStart"/>
      <w:r w:rsidRPr="00025ECB">
        <w:t>núm</w:t>
      </w:r>
      <w:proofErr w:type="spellEnd"/>
      <w:r w:rsidRPr="00025ECB">
        <w:t>. 30722 de 10.09.2014).</w:t>
      </w:r>
    </w:p>
  </w:footnote>
  <w:footnote w:id="131">
    <w:p w:rsidR="00F20A3B" w:rsidRPr="00025ECB" w:rsidRDefault="00F20A3B" w:rsidP="006005E3">
      <w:pPr>
        <w:pStyle w:val="FootnoteText"/>
      </w:pPr>
      <w:r w:rsidRPr="00025ECB">
        <w:tab/>
      </w:r>
      <w:r w:rsidRPr="0090647C">
        <w:rPr>
          <w:rStyle w:val="FootnoteReference"/>
        </w:rPr>
        <w:footnoteRef/>
      </w:r>
      <w:r>
        <w:tab/>
      </w:r>
      <w:r w:rsidRPr="00025ECB">
        <w:t xml:space="preserve">(Circular </w:t>
      </w:r>
      <w:proofErr w:type="spellStart"/>
      <w:r w:rsidRPr="00025ECB">
        <w:t>Interna</w:t>
      </w:r>
      <w:proofErr w:type="spellEnd"/>
      <w:r w:rsidRPr="00025ECB">
        <w:t xml:space="preserve"> </w:t>
      </w:r>
      <w:proofErr w:type="spellStart"/>
      <w:r w:rsidRPr="00025ECB">
        <w:t>núm</w:t>
      </w:r>
      <w:proofErr w:type="spellEnd"/>
      <w:r w:rsidRPr="00025ECB">
        <w:t>. 36237 de 30.10.2014).</w:t>
      </w:r>
    </w:p>
  </w:footnote>
  <w:footnote w:id="132">
    <w:p w:rsidR="00F20A3B" w:rsidRPr="003336A4" w:rsidRDefault="00F20A3B" w:rsidP="006005E3">
      <w:pPr>
        <w:pStyle w:val="FootnoteText"/>
      </w:pPr>
      <w:r>
        <w:tab/>
      </w:r>
      <w:r w:rsidRPr="0090647C">
        <w:rPr>
          <w:rStyle w:val="FootnoteReference"/>
        </w:rPr>
        <w:footnoteRef/>
      </w:r>
      <w:r>
        <w:tab/>
      </w:r>
      <w:proofErr w:type="spellStart"/>
      <w:r w:rsidRPr="003336A4">
        <w:t>Oficio</w:t>
      </w:r>
      <w:proofErr w:type="spellEnd"/>
      <w:r w:rsidRPr="003336A4">
        <w:t xml:space="preserve"> </w:t>
      </w:r>
      <w:proofErr w:type="spellStart"/>
      <w:r w:rsidRPr="003336A4">
        <w:t>Ordinario</w:t>
      </w:r>
      <w:proofErr w:type="spellEnd"/>
      <w:r w:rsidRPr="003336A4">
        <w:t xml:space="preserve"> </w:t>
      </w:r>
      <w:proofErr w:type="spellStart"/>
      <w:r w:rsidRPr="003336A4">
        <w:t>núm</w:t>
      </w:r>
      <w:proofErr w:type="spellEnd"/>
      <w:r w:rsidRPr="003336A4">
        <w:t xml:space="preserve">. 8638 de </w:t>
      </w:r>
      <w:proofErr w:type="spellStart"/>
      <w:r w:rsidRPr="003336A4">
        <w:t>fecha</w:t>
      </w:r>
      <w:proofErr w:type="spellEnd"/>
      <w:r w:rsidRPr="003336A4">
        <w:t xml:space="preserve"> 21.01.2019 del </w:t>
      </w:r>
      <w:proofErr w:type="spellStart"/>
      <w:r w:rsidRPr="003336A4">
        <w:t>Departamento</w:t>
      </w:r>
      <w:proofErr w:type="spellEnd"/>
      <w:r w:rsidRPr="003336A4">
        <w:t xml:space="preserve"> de </w:t>
      </w:r>
      <w:proofErr w:type="spellStart"/>
      <w:r w:rsidRPr="003336A4">
        <w:t>Extranjería</w:t>
      </w:r>
      <w:proofErr w:type="spellEnd"/>
      <w:r w:rsidRPr="003336A4">
        <w:t xml:space="preserve"> y </w:t>
      </w:r>
      <w:proofErr w:type="spellStart"/>
      <w:r w:rsidRPr="003336A4">
        <w:t>Migración</w:t>
      </w:r>
      <w:proofErr w:type="spellEnd"/>
      <w:r w:rsidRPr="003336A4">
        <w:t>.</w:t>
      </w:r>
    </w:p>
  </w:footnote>
  <w:footnote w:id="133">
    <w:p w:rsidR="00F20A3B" w:rsidRPr="00DC31C6" w:rsidRDefault="00F20A3B" w:rsidP="006005E3">
      <w:pPr>
        <w:pStyle w:val="FootnoteText"/>
      </w:pPr>
      <w:r>
        <w:tab/>
      </w:r>
      <w:r w:rsidRPr="0090647C">
        <w:rPr>
          <w:rStyle w:val="FootnoteReference"/>
        </w:rPr>
        <w:footnoteRef/>
      </w:r>
      <w:r>
        <w:tab/>
      </w:r>
      <w:r w:rsidRPr="00DC31C6">
        <w:t xml:space="preserve">Este plan </w:t>
      </w:r>
      <w:proofErr w:type="spellStart"/>
      <w:r w:rsidRPr="00DC31C6">
        <w:t>comprende</w:t>
      </w:r>
      <w:proofErr w:type="spellEnd"/>
      <w:r w:rsidRPr="00DC31C6">
        <w:t xml:space="preserve">, entre </w:t>
      </w:r>
      <w:proofErr w:type="spellStart"/>
      <w:r w:rsidRPr="00DC31C6">
        <w:t>otras</w:t>
      </w:r>
      <w:proofErr w:type="spellEnd"/>
      <w:r w:rsidRPr="00DC31C6">
        <w:t xml:space="preserve">, las </w:t>
      </w:r>
      <w:proofErr w:type="spellStart"/>
      <w:r w:rsidRPr="00DC31C6">
        <w:t>siguientes</w:t>
      </w:r>
      <w:proofErr w:type="spellEnd"/>
      <w:r w:rsidRPr="00DC31C6">
        <w:t xml:space="preserve"> </w:t>
      </w:r>
      <w:proofErr w:type="spellStart"/>
      <w:r w:rsidRPr="00DC31C6">
        <w:t>acciones</w:t>
      </w:r>
      <w:proofErr w:type="spellEnd"/>
      <w:r w:rsidRPr="00DC31C6">
        <w:t>:</w:t>
      </w:r>
    </w:p>
    <w:p w:rsidR="00F20A3B" w:rsidRPr="00DC31C6" w:rsidRDefault="00F20A3B" w:rsidP="00C55692">
      <w:pPr>
        <w:pStyle w:val="FootnoteText"/>
        <w:tabs>
          <w:tab w:val="clear" w:pos="1021"/>
          <w:tab w:val="right" w:pos="1276"/>
          <w:tab w:val="left" w:pos="1418"/>
        </w:tabs>
        <w:spacing w:after="60"/>
        <w:ind w:left="1361" w:hanging="1361"/>
      </w:pPr>
      <w:r>
        <w:tab/>
      </w:r>
      <w:r w:rsidRPr="00897903">
        <w:t>•</w:t>
      </w:r>
      <w:r w:rsidRPr="00897903">
        <w:tab/>
      </w:r>
      <w:r w:rsidRPr="00DC31C6">
        <w:t xml:space="preserve">Sistema de </w:t>
      </w:r>
      <w:proofErr w:type="spellStart"/>
      <w:r w:rsidRPr="00DC31C6">
        <w:t>Reserva</w:t>
      </w:r>
      <w:proofErr w:type="spellEnd"/>
      <w:r w:rsidRPr="00DC31C6">
        <w:t xml:space="preserve"> de </w:t>
      </w:r>
      <w:proofErr w:type="spellStart"/>
      <w:r w:rsidRPr="00DC31C6">
        <w:t>Cita</w:t>
      </w:r>
      <w:proofErr w:type="spellEnd"/>
      <w:r w:rsidRPr="00DC31C6">
        <w:t xml:space="preserve"> Online para un </w:t>
      </w:r>
      <w:proofErr w:type="spellStart"/>
      <w:r w:rsidRPr="00DC31C6">
        <w:t>proceso</w:t>
      </w:r>
      <w:proofErr w:type="spellEnd"/>
      <w:r w:rsidRPr="00DC31C6">
        <w:t xml:space="preserve"> </w:t>
      </w:r>
      <w:proofErr w:type="spellStart"/>
      <w:r w:rsidRPr="00DC31C6">
        <w:t>ordenado</w:t>
      </w:r>
      <w:proofErr w:type="spellEnd"/>
      <w:r w:rsidRPr="00DC31C6">
        <w:t xml:space="preserve"> </w:t>
      </w:r>
      <w:proofErr w:type="spellStart"/>
      <w:r w:rsidRPr="00DC31C6">
        <w:t>en</w:t>
      </w:r>
      <w:proofErr w:type="spellEnd"/>
      <w:r w:rsidRPr="00DC31C6">
        <w:t xml:space="preserve"> </w:t>
      </w:r>
      <w:proofErr w:type="spellStart"/>
      <w:r w:rsidRPr="00DC31C6">
        <w:t>atención</w:t>
      </w:r>
      <w:proofErr w:type="spellEnd"/>
      <w:r w:rsidRPr="00DC31C6">
        <w:t xml:space="preserve"> a </w:t>
      </w:r>
      <w:proofErr w:type="spellStart"/>
      <w:r w:rsidRPr="00DC31C6">
        <w:t>público</w:t>
      </w:r>
      <w:proofErr w:type="spellEnd"/>
      <w:r w:rsidRPr="00DC31C6">
        <w:t xml:space="preserve">. </w:t>
      </w:r>
      <w:proofErr w:type="spellStart"/>
      <w:r>
        <w:t>Sistemas</w:t>
      </w:r>
      <w:proofErr w:type="spellEnd"/>
      <w:r>
        <w:t xml:space="preserve"> de </w:t>
      </w:r>
      <w:proofErr w:type="spellStart"/>
      <w:r w:rsidRPr="00DC31C6">
        <w:t>ingreso</w:t>
      </w:r>
      <w:proofErr w:type="spellEnd"/>
      <w:r w:rsidRPr="00DC31C6">
        <w:t xml:space="preserve"> de </w:t>
      </w:r>
      <w:proofErr w:type="spellStart"/>
      <w:r w:rsidRPr="00DC31C6">
        <w:t>documentación</w:t>
      </w:r>
      <w:proofErr w:type="spellEnd"/>
      <w:r w:rsidRPr="00DC31C6">
        <w:t xml:space="preserve"> y </w:t>
      </w:r>
      <w:proofErr w:type="spellStart"/>
      <w:r w:rsidRPr="00DC31C6">
        <w:t>cambio</w:t>
      </w:r>
      <w:proofErr w:type="spellEnd"/>
      <w:r w:rsidRPr="00DC31C6">
        <w:t xml:space="preserve"> de </w:t>
      </w:r>
      <w:proofErr w:type="spellStart"/>
      <w:r w:rsidRPr="00DC31C6">
        <w:t>información</w:t>
      </w:r>
      <w:proofErr w:type="spellEnd"/>
      <w:r w:rsidRPr="00DC31C6">
        <w:t xml:space="preserve"> digital (por </w:t>
      </w:r>
      <w:proofErr w:type="spellStart"/>
      <w:r w:rsidRPr="00DC31C6">
        <w:t>ejemplo</w:t>
      </w:r>
      <w:proofErr w:type="spellEnd"/>
      <w:r w:rsidRPr="00DC31C6">
        <w:t xml:space="preserve"> Cambio de </w:t>
      </w:r>
      <w:proofErr w:type="spellStart"/>
      <w:r w:rsidRPr="00DC31C6">
        <w:t>Domicilio</w:t>
      </w:r>
      <w:proofErr w:type="spellEnd"/>
      <w:r w:rsidRPr="00DC31C6">
        <w:t xml:space="preserve">), </w:t>
      </w:r>
      <w:proofErr w:type="spellStart"/>
      <w:r w:rsidRPr="00DC31C6">
        <w:t>implementado</w:t>
      </w:r>
      <w:proofErr w:type="spellEnd"/>
      <w:r w:rsidRPr="00DC31C6">
        <w:t xml:space="preserve"> </w:t>
      </w:r>
      <w:proofErr w:type="spellStart"/>
      <w:r w:rsidRPr="00DC31C6">
        <w:t>durante</w:t>
      </w:r>
      <w:proofErr w:type="spellEnd"/>
      <w:r w:rsidRPr="00DC31C6">
        <w:t xml:space="preserve"> el </w:t>
      </w:r>
      <w:proofErr w:type="spellStart"/>
      <w:r w:rsidRPr="00DC31C6">
        <w:t>año</w:t>
      </w:r>
      <w:proofErr w:type="spellEnd"/>
      <w:r w:rsidRPr="00DC31C6">
        <w:t xml:space="preserve"> 2018.</w:t>
      </w:r>
    </w:p>
    <w:p w:rsidR="00F20A3B" w:rsidRPr="00DC31C6" w:rsidRDefault="00F20A3B" w:rsidP="00DE4620">
      <w:pPr>
        <w:pStyle w:val="FootnoteText"/>
        <w:tabs>
          <w:tab w:val="clear" w:pos="1021"/>
          <w:tab w:val="right" w:pos="1276"/>
          <w:tab w:val="left" w:pos="1418"/>
        </w:tabs>
        <w:spacing w:after="60"/>
        <w:ind w:left="1361" w:hanging="1361"/>
      </w:pPr>
      <w:r>
        <w:tab/>
      </w:r>
      <w:r w:rsidRPr="00897903">
        <w:t>•</w:t>
      </w:r>
      <w:r w:rsidRPr="00897903">
        <w:tab/>
      </w:r>
      <w:proofErr w:type="spellStart"/>
      <w:r w:rsidRPr="00DC31C6">
        <w:t>Procesos</w:t>
      </w:r>
      <w:proofErr w:type="spellEnd"/>
      <w:r w:rsidRPr="00DC31C6">
        <w:t xml:space="preserve"> de </w:t>
      </w:r>
      <w:proofErr w:type="spellStart"/>
      <w:r w:rsidRPr="00DC31C6">
        <w:t>ingreso</w:t>
      </w:r>
      <w:proofErr w:type="spellEnd"/>
      <w:r w:rsidRPr="00DC31C6">
        <w:t xml:space="preserve"> </w:t>
      </w:r>
      <w:proofErr w:type="spellStart"/>
      <w:r w:rsidRPr="00DC31C6">
        <w:t>digitales</w:t>
      </w:r>
      <w:proofErr w:type="spellEnd"/>
      <w:r w:rsidRPr="00DC31C6">
        <w:t xml:space="preserve"> de </w:t>
      </w:r>
      <w:proofErr w:type="spellStart"/>
      <w:r w:rsidRPr="00DC31C6">
        <w:t>procesos</w:t>
      </w:r>
      <w:proofErr w:type="spellEnd"/>
      <w:r w:rsidRPr="00DC31C6">
        <w:t xml:space="preserve"> </w:t>
      </w:r>
      <w:proofErr w:type="spellStart"/>
      <w:r w:rsidRPr="00DC31C6">
        <w:t>extraordinarios</w:t>
      </w:r>
      <w:proofErr w:type="spellEnd"/>
      <w:r w:rsidRPr="00DC31C6">
        <w:t xml:space="preserve"> </w:t>
      </w:r>
      <w:proofErr w:type="spellStart"/>
      <w:r w:rsidRPr="00DC31C6">
        <w:t>como</w:t>
      </w:r>
      <w:proofErr w:type="spellEnd"/>
      <w:r w:rsidRPr="00DC31C6">
        <w:t xml:space="preserve"> la </w:t>
      </w:r>
      <w:proofErr w:type="spellStart"/>
      <w:r w:rsidRPr="00DC31C6">
        <w:t>regularización</w:t>
      </w:r>
      <w:proofErr w:type="spellEnd"/>
      <w:r w:rsidRPr="00DC31C6">
        <w:t xml:space="preserve"> </w:t>
      </w:r>
      <w:proofErr w:type="spellStart"/>
      <w:r w:rsidRPr="00DC31C6">
        <w:t>extraordinaria</w:t>
      </w:r>
      <w:proofErr w:type="spellEnd"/>
      <w:r w:rsidRPr="00DC31C6">
        <w:t xml:space="preserve"> y </w:t>
      </w:r>
      <w:proofErr w:type="spellStart"/>
      <w:r w:rsidRPr="00DC31C6">
        <w:t>regreso</w:t>
      </w:r>
      <w:proofErr w:type="spellEnd"/>
      <w:r w:rsidRPr="00DC31C6">
        <w:t xml:space="preserve"> </w:t>
      </w:r>
      <w:proofErr w:type="spellStart"/>
      <w:r w:rsidRPr="00DC31C6">
        <w:t>humanitario</w:t>
      </w:r>
      <w:proofErr w:type="spellEnd"/>
      <w:r w:rsidRPr="00DC31C6">
        <w:t xml:space="preserve"> </w:t>
      </w:r>
      <w:proofErr w:type="spellStart"/>
      <w:r w:rsidRPr="00DC31C6">
        <w:t>ordenado</w:t>
      </w:r>
      <w:proofErr w:type="spellEnd"/>
      <w:r w:rsidRPr="00DC31C6">
        <w:t xml:space="preserve"> de </w:t>
      </w:r>
      <w:proofErr w:type="spellStart"/>
      <w:r w:rsidRPr="00DC31C6">
        <w:t>país</w:t>
      </w:r>
      <w:proofErr w:type="spellEnd"/>
      <w:r w:rsidRPr="00DC31C6">
        <w:t xml:space="preserve"> de </w:t>
      </w:r>
      <w:proofErr w:type="spellStart"/>
      <w:r w:rsidRPr="00DC31C6">
        <w:t>origen</w:t>
      </w:r>
      <w:proofErr w:type="spellEnd"/>
      <w:r w:rsidRPr="00DC31C6">
        <w:t>.</w:t>
      </w:r>
    </w:p>
    <w:p w:rsidR="00F20A3B" w:rsidRPr="00DC31C6" w:rsidRDefault="00F20A3B" w:rsidP="00DE4620">
      <w:pPr>
        <w:pStyle w:val="FootnoteText"/>
        <w:tabs>
          <w:tab w:val="clear" w:pos="1021"/>
          <w:tab w:val="right" w:pos="1276"/>
          <w:tab w:val="left" w:pos="1418"/>
        </w:tabs>
        <w:spacing w:after="60"/>
        <w:ind w:left="1361" w:hanging="1361"/>
      </w:pPr>
      <w:r>
        <w:tab/>
      </w:r>
      <w:r w:rsidRPr="00897903">
        <w:t>•</w:t>
      </w:r>
      <w:r w:rsidRPr="00897903">
        <w:tab/>
      </w:r>
      <w:proofErr w:type="spellStart"/>
      <w:r w:rsidRPr="00DC31C6">
        <w:t>Digitalización</w:t>
      </w:r>
      <w:proofErr w:type="spellEnd"/>
      <w:r w:rsidRPr="00DC31C6">
        <w:t xml:space="preserve"> de </w:t>
      </w:r>
      <w:proofErr w:type="spellStart"/>
      <w:r w:rsidRPr="00DC31C6">
        <w:t>documentos</w:t>
      </w:r>
      <w:proofErr w:type="spellEnd"/>
      <w:r w:rsidRPr="00DC31C6">
        <w:t xml:space="preserve"> </w:t>
      </w:r>
      <w:proofErr w:type="spellStart"/>
      <w:r w:rsidRPr="00DC31C6">
        <w:t>históricos</w:t>
      </w:r>
      <w:proofErr w:type="spellEnd"/>
      <w:r w:rsidRPr="00DC31C6">
        <w:t>.</w:t>
      </w:r>
    </w:p>
    <w:p w:rsidR="00F20A3B" w:rsidRPr="00DC31C6" w:rsidRDefault="00F20A3B" w:rsidP="00DE4620">
      <w:pPr>
        <w:pStyle w:val="FootnoteText"/>
        <w:tabs>
          <w:tab w:val="clear" w:pos="1021"/>
          <w:tab w:val="right" w:pos="1276"/>
          <w:tab w:val="left" w:pos="1418"/>
        </w:tabs>
        <w:spacing w:after="60"/>
        <w:ind w:left="1361" w:hanging="1361"/>
      </w:pPr>
      <w:r>
        <w:tab/>
      </w:r>
      <w:r w:rsidRPr="00897903">
        <w:t>•</w:t>
      </w:r>
      <w:r w:rsidRPr="00897903">
        <w:tab/>
      </w:r>
      <w:proofErr w:type="spellStart"/>
      <w:r w:rsidRPr="00DC31C6">
        <w:t>Potenciar</w:t>
      </w:r>
      <w:proofErr w:type="spellEnd"/>
      <w:r w:rsidRPr="00DC31C6">
        <w:t xml:space="preserve"> la </w:t>
      </w:r>
      <w:proofErr w:type="spellStart"/>
      <w:r w:rsidRPr="00DC31C6">
        <w:t>comunicación</w:t>
      </w:r>
      <w:proofErr w:type="spellEnd"/>
      <w:r w:rsidRPr="00DC31C6">
        <w:t xml:space="preserve"> de </w:t>
      </w:r>
      <w:proofErr w:type="spellStart"/>
      <w:r w:rsidRPr="00DC31C6">
        <w:t>información</w:t>
      </w:r>
      <w:proofErr w:type="spellEnd"/>
      <w:r w:rsidRPr="00DC31C6">
        <w:t xml:space="preserve"> a </w:t>
      </w:r>
      <w:proofErr w:type="spellStart"/>
      <w:r w:rsidRPr="00DC31C6">
        <w:t>través</w:t>
      </w:r>
      <w:proofErr w:type="spellEnd"/>
      <w:r w:rsidRPr="00DC31C6">
        <w:t xml:space="preserve"> de redes </w:t>
      </w:r>
      <w:proofErr w:type="spellStart"/>
      <w:r w:rsidRPr="00DC31C6">
        <w:t>sociales</w:t>
      </w:r>
      <w:proofErr w:type="spellEnd"/>
      <w:r w:rsidRPr="00DC31C6">
        <w:t xml:space="preserve">, SMS y </w:t>
      </w:r>
      <w:proofErr w:type="spellStart"/>
      <w:r w:rsidRPr="00DC31C6">
        <w:t>correo</w:t>
      </w:r>
      <w:proofErr w:type="spellEnd"/>
      <w:r w:rsidRPr="00DC31C6">
        <w:t xml:space="preserve"> </w:t>
      </w:r>
      <w:proofErr w:type="spellStart"/>
      <w:r w:rsidRPr="00DC31C6">
        <w:t>electrónico</w:t>
      </w:r>
      <w:proofErr w:type="spellEnd"/>
      <w:r w:rsidRPr="00DC31C6">
        <w:t>.</w:t>
      </w:r>
    </w:p>
    <w:p w:rsidR="00F20A3B" w:rsidRPr="00DC31C6" w:rsidRDefault="00F20A3B" w:rsidP="00DE4620">
      <w:pPr>
        <w:pStyle w:val="FootnoteText"/>
        <w:tabs>
          <w:tab w:val="clear" w:pos="1021"/>
          <w:tab w:val="right" w:pos="1276"/>
          <w:tab w:val="left" w:pos="1418"/>
        </w:tabs>
        <w:spacing w:after="60"/>
        <w:ind w:left="1361" w:hanging="1361"/>
      </w:pPr>
      <w:r>
        <w:tab/>
      </w:r>
      <w:r w:rsidRPr="00897903">
        <w:t>•</w:t>
      </w:r>
      <w:r w:rsidRPr="00897903">
        <w:tab/>
      </w:r>
      <w:proofErr w:type="spellStart"/>
      <w:r w:rsidRPr="00DC31C6">
        <w:t>Ingreso</w:t>
      </w:r>
      <w:proofErr w:type="spellEnd"/>
      <w:r w:rsidRPr="00DC31C6">
        <w:t xml:space="preserve"> digital de la </w:t>
      </w:r>
      <w:proofErr w:type="spellStart"/>
      <w:r w:rsidRPr="00DC31C6">
        <w:t>documentación</w:t>
      </w:r>
      <w:proofErr w:type="spellEnd"/>
      <w:r w:rsidRPr="00DC31C6">
        <w:t xml:space="preserve"> de la </w:t>
      </w:r>
      <w:proofErr w:type="spellStart"/>
      <w:r w:rsidRPr="00DC31C6">
        <w:t>Permanencia</w:t>
      </w:r>
      <w:proofErr w:type="spellEnd"/>
      <w:r w:rsidRPr="00DC31C6">
        <w:t xml:space="preserve"> </w:t>
      </w:r>
      <w:proofErr w:type="spellStart"/>
      <w:r w:rsidRPr="00DC31C6">
        <w:t>Definitiva</w:t>
      </w:r>
      <w:proofErr w:type="spellEnd"/>
      <w:r w:rsidRPr="00DC31C6">
        <w:t>.</w:t>
      </w:r>
    </w:p>
    <w:p w:rsidR="00F20A3B" w:rsidRPr="00DC31C6" w:rsidRDefault="00F20A3B" w:rsidP="00DE4620">
      <w:pPr>
        <w:pStyle w:val="FootnoteText"/>
        <w:tabs>
          <w:tab w:val="clear" w:pos="1021"/>
          <w:tab w:val="right" w:pos="1276"/>
          <w:tab w:val="left" w:pos="1418"/>
        </w:tabs>
        <w:spacing w:after="60"/>
        <w:ind w:left="1361" w:hanging="1361"/>
      </w:pPr>
      <w:r>
        <w:tab/>
      </w:r>
      <w:r w:rsidRPr="00897903">
        <w:t>•</w:t>
      </w:r>
      <w:r w:rsidRPr="00897903">
        <w:tab/>
      </w:r>
      <w:proofErr w:type="spellStart"/>
      <w:r w:rsidRPr="00DC31C6">
        <w:t>Interoperabilidad</w:t>
      </w:r>
      <w:proofErr w:type="spellEnd"/>
      <w:r w:rsidRPr="00DC31C6">
        <w:t xml:space="preserve"> entre </w:t>
      </w:r>
      <w:proofErr w:type="spellStart"/>
      <w:r w:rsidRPr="00DC31C6">
        <w:t>instituciones</w:t>
      </w:r>
      <w:proofErr w:type="spellEnd"/>
      <w:r w:rsidRPr="00DC31C6">
        <w:t xml:space="preserve"> del </w:t>
      </w:r>
      <w:proofErr w:type="spellStart"/>
      <w:r w:rsidRPr="00DC31C6">
        <w:t>estado</w:t>
      </w:r>
      <w:proofErr w:type="spellEnd"/>
      <w:r w:rsidRPr="00DC31C6">
        <w:t xml:space="preserve"> </w:t>
      </w:r>
      <w:proofErr w:type="spellStart"/>
      <w:r w:rsidRPr="00DC31C6">
        <w:t>en</w:t>
      </w:r>
      <w:proofErr w:type="spellEnd"/>
      <w:r w:rsidRPr="00DC31C6">
        <w:t xml:space="preserve"> </w:t>
      </w:r>
      <w:proofErr w:type="spellStart"/>
      <w:r w:rsidRPr="00DC31C6">
        <w:t>temas</w:t>
      </w:r>
      <w:proofErr w:type="spellEnd"/>
      <w:r w:rsidRPr="00DC31C6">
        <w:t xml:space="preserve"> </w:t>
      </w:r>
      <w:proofErr w:type="spellStart"/>
      <w:r w:rsidRPr="00DC31C6">
        <w:t>migratorios</w:t>
      </w:r>
      <w:proofErr w:type="spellEnd"/>
      <w:r w:rsidRPr="00DC31C6">
        <w:t xml:space="preserve"> y </w:t>
      </w:r>
      <w:proofErr w:type="spellStart"/>
      <w:r w:rsidRPr="00DC31C6">
        <w:t>creación</w:t>
      </w:r>
      <w:proofErr w:type="spellEnd"/>
      <w:r w:rsidRPr="00DC31C6">
        <w:t xml:space="preserve"> bases de </w:t>
      </w:r>
      <w:proofErr w:type="spellStart"/>
      <w:r w:rsidRPr="00DC31C6">
        <w:t>datos</w:t>
      </w:r>
      <w:proofErr w:type="spellEnd"/>
      <w:r w:rsidRPr="00DC31C6">
        <w:t xml:space="preserve"> </w:t>
      </w:r>
      <w:proofErr w:type="spellStart"/>
      <w:r w:rsidRPr="00DC31C6">
        <w:t>sobre</w:t>
      </w:r>
      <w:proofErr w:type="spellEnd"/>
      <w:r w:rsidRPr="00DC31C6">
        <w:t xml:space="preserve"> </w:t>
      </w:r>
      <w:proofErr w:type="spellStart"/>
      <w:r w:rsidRPr="00DC31C6">
        <w:t>migración</w:t>
      </w:r>
      <w:proofErr w:type="spellEnd"/>
      <w:r w:rsidRPr="00DC31C6">
        <w:t>.</w:t>
      </w:r>
    </w:p>
    <w:p w:rsidR="00F20A3B" w:rsidRPr="00DC31C6" w:rsidRDefault="00F20A3B" w:rsidP="00DE4620">
      <w:pPr>
        <w:pStyle w:val="FootnoteText"/>
        <w:tabs>
          <w:tab w:val="clear" w:pos="1021"/>
          <w:tab w:val="right" w:pos="1276"/>
          <w:tab w:val="left" w:pos="1418"/>
        </w:tabs>
        <w:spacing w:after="60"/>
        <w:ind w:left="1361" w:hanging="1361"/>
      </w:pPr>
      <w:r>
        <w:tab/>
      </w:r>
      <w:r w:rsidRPr="00897903">
        <w:t>•</w:t>
      </w:r>
      <w:r w:rsidRPr="00897903">
        <w:tab/>
      </w:r>
      <w:proofErr w:type="spellStart"/>
      <w:r w:rsidRPr="00DC31C6">
        <w:t>Ingreso</w:t>
      </w:r>
      <w:proofErr w:type="spellEnd"/>
      <w:r w:rsidRPr="00DC31C6">
        <w:t xml:space="preserve"> digital de la </w:t>
      </w:r>
      <w:proofErr w:type="spellStart"/>
      <w:r w:rsidRPr="00DC31C6">
        <w:t>documentación</w:t>
      </w:r>
      <w:proofErr w:type="spellEnd"/>
      <w:r w:rsidRPr="00DC31C6">
        <w:t xml:space="preserve"> de la visa de </w:t>
      </w:r>
      <w:proofErr w:type="spellStart"/>
      <w:r w:rsidRPr="00DC31C6">
        <w:t>menores</w:t>
      </w:r>
      <w:proofErr w:type="spellEnd"/>
      <w:r w:rsidRPr="00DC31C6">
        <w:t xml:space="preserve"> de </w:t>
      </w:r>
      <w:proofErr w:type="spellStart"/>
      <w:r w:rsidRPr="00DC31C6">
        <w:t>edad</w:t>
      </w:r>
      <w:proofErr w:type="spellEnd"/>
      <w:r w:rsidRPr="00DC31C6">
        <w:t xml:space="preserve">, </w:t>
      </w:r>
      <w:proofErr w:type="spellStart"/>
      <w:r w:rsidRPr="00DC31C6">
        <w:t>nacionalización</w:t>
      </w:r>
      <w:proofErr w:type="spellEnd"/>
      <w:r w:rsidRPr="00DC31C6">
        <w:t xml:space="preserve"> y </w:t>
      </w:r>
      <w:proofErr w:type="spellStart"/>
      <w:r w:rsidRPr="00DC31C6">
        <w:t>Prórroga</w:t>
      </w:r>
      <w:proofErr w:type="spellEnd"/>
      <w:r w:rsidRPr="00DC31C6">
        <w:t xml:space="preserve"> de Visas.</w:t>
      </w:r>
    </w:p>
    <w:p w:rsidR="00F20A3B" w:rsidRPr="00DC31C6" w:rsidRDefault="00F20A3B" w:rsidP="00DE4620">
      <w:pPr>
        <w:pStyle w:val="FootnoteText"/>
        <w:tabs>
          <w:tab w:val="clear" w:pos="1021"/>
          <w:tab w:val="right" w:pos="1276"/>
          <w:tab w:val="left" w:pos="1418"/>
        </w:tabs>
        <w:spacing w:after="60"/>
        <w:ind w:left="1361" w:hanging="1361"/>
      </w:pPr>
      <w:r>
        <w:tab/>
      </w:r>
      <w:r w:rsidRPr="00897903">
        <w:t>•</w:t>
      </w:r>
      <w:r w:rsidRPr="00897903">
        <w:tab/>
      </w:r>
      <w:proofErr w:type="spellStart"/>
      <w:r w:rsidRPr="00DC31C6">
        <w:t>Digitalización</w:t>
      </w:r>
      <w:proofErr w:type="spellEnd"/>
      <w:r w:rsidRPr="00DC31C6">
        <w:t xml:space="preserve"> de los </w:t>
      </w:r>
      <w:proofErr w:type="spellStart"/>
      <w:r w:rsidRPr="00DC31C6">
        <w:t>procesos</w:t>
      </w:r>
      <w:proofErr w:type="spellEnd"/>
      <w:r w:rsidRPr="00DC31C6">
        <w:t xml:space="preserve"> de </w:t>
      </w:r>
      <w:proofErr w:type="spellStart"/>
      <w:r w:rsidRPr="00DC31C6">
        <w:t>visaciones</w:t>
      </w:r>
      <w:proofErr w:type="spellEnd"/>
      <w:r w:rsidRPr="00DC31C6">
        <w:t xml:space="preserve"> de residencia </w:t>
      </w:r>
      <w:proofErr w:type="spellStart"/>
      <w:r w:rsidRPr="00DC31C6">
        <w:t>en</w:t>
      </w:r>
      <w:proofErr w:type="spellEnd"/>
      <w:r w:rsidRPr="00DC31C6">
        <w:t xml:space="preserve"> </w:t>
      </w:r>
      <w:proofErr w:type="spellStart"/>
      <w:r w:rsidRPr="00DC31C6">
        <w:t>gobernaciones</w:t>
      </w:r>
      <w:proofErr w:type="spellEnd"/>
      <w:r w:rsidRPr="00DC31C6">
        <w:t>.</w:t>
      </w:r>
    </w:p>
  </w:footnote>
  <w:footnote w:id="134">
    <w:p w:rsidR="00F20A3B" w:rsidRPr="00B26BC5" w:rsidRDefault="00F20A3B" w:rsidP="006005E3">
      <w:pPr>
        <w:pStyle w:val="FootnoteText"/>
      </w:pPr>
      <w:r w:rsidRPr="00B26BC5">
        <w:tab/>
      </w:r>
      <w:r w:rsidRPr="0090647C">
        <w:rPr>
          <w:rStyle w:val="FootnoteReference"/>
        </w:rPr>
        <w:footnoteRef/>
      </w:r>
      <w:r>
        <w:tab/>
      </w:r>
      <w:r w:rsidRPr="00B26BC5">
        <w:t xml:space="preserve">Caracas y Puerto </w:t>
      </w:r>
      <w:proofErr w:type="spellStart"/>
      <w:r w:rsidRPr="00B26BC5">
        <w:t>Ordaz</w:t>
      </w:r>
      <w:proofErr w:type="spellEnd"/>
      <w:r w:rsidRPr="00B26BC5">
        <w:t>.</w:t>
      </w:r>
    </w:p>
  </w:footnote>
  <w:footnote w:id="135">
    <w:p w:rsidR="00F20A3B" w:rsidRPr="00446DB0" w:rsidRDefault="00F20A3B" w:rsidP="006005E3">
      <w:pPr>
        <w:pStyle w:val="FootnoteText"/>
      </w:pPr>
      <w:r>
        <w:tab/>
      </w:r>
      <w:r w:rsidRPr="0090647C">
        <w:rPr>
          <w:rStyle w:val="FootnoteReference"/>
        </w:rPr>
        <w:footnoteRef/>
      </w:r>
      <w:r>
        <w:tab/>
      </w:r>
      <w:r w:rsidRPr="00446DB0">
        <w:t xml:space="preserve">Lo anterior, </w:t>
      </w:r>
      <w:proofErr w:type="spellStart"/>
      <w:r w:rsidRPr="00446DB0">
        <w:t>considerando</w:t>
      </w:r>
      <w:proofErr w:type="spellEnd"/>
      <w:r w:rsidRPr="00446DB0">
        <w:t xml:space="preserve"> lo </w:t>
      </w:r>
      <w:proofErr w:type="spellStart"/>
      <w:r w:rsidRPr="00446DB0">
        <w:t>establecido</w:t>
      </w:r>
      <w:proofErr w:type="spellEnd"/>
      <w:r w:rsidRPr="00446DB0">
        <w:t xml:space="preserve"> </w:t>
      </w:r>
      <w:proofErr w:type="spellStart"/>
      <w:r w:rsidRPr="00446DB0">
        <w:t>en</w:t>
      </w:r>
      <w:proofErr w:type="spellEnd"/>
      <w:r w:rsidRPr="00446DB0">
        <w:t xml:space="preserve"> el </w:t>
      </w:r>
      <w:proofErr w:type="spellStart"/>
      <w:r w:rsidRPr="00446DB0">
        <w:t>Decreto</w:t>
      </w:r>
      <w:proofErr w:type="spellEnd"/>
      <w:r w:rsidRPr="00446DB0">
        <w:t xml:space="preserve"> Supremo </w:t>
      </w:r>
      <w:proofErr w:type="spellStart"/>
      <w:r w:rsidRPr="00446DB0">
        <w:t>núm</w:t>
      </w:r>
      <w:proofErr w:type="spellEnd"/>
      <w:r w:rsidRPr="00446DB0">
        <w:t xml:space="preserve">. 597, </w:t>
      </w:r>
      <w:proofErr w:type="spellStart"/>
      <w:r w:rsidRPr="00446DB0">
        <w:t>Reglamento</w:t>
      </w:r>
      <w:proofErr w:type="spellEnd"/>
      <w:r w:rsidRPr="00446DB0">
        <w:t xml:space="preserve"> de </w:t>
      </w:r>
      <w:proofErr w:type="spellStart"/>
      <w:r w:rsidRPr="00446DB0">
        <w:t>Extranjería</w:t>
      </w:r>
      <w:proofErr w:type="spellEnd"/>
      <w:r w:rsidRPr="00446DB0">
        <w:t xml:space="preserve">, </w:t>
      </w:r>
      <w:proofErr w:type="spellStart"/>
      <w:r w:rsidRPr="00446DB0">
        <w:t>en</w:t>
      </w:r>
      <w:proofErr w:type="spellEnd"/>
      <w:r w:rsidRPr="00446DB0">
        <w:t xml:space="preserve"> </w:t>
      </w:r>
      <w:proofErr w:type="spellStart"/>
      <w:r w:rsidRPr="00446DB0">
        <w:t>su</w:t>
      </w:r>
      <w:proofErr w:type="spellEnd"/>
      <w:r w:rsidRPr="00446DB0">
        <w:t xml:space="preserve"> </w:t>
      </w:r>
      <w:proofErr w:type="spellStart"/>
      <w:r w:rsidRPr="00446DB0">
        <w:t>artículo</w:t>
      </w:r>
      <w:proofErr w:type="spellEnd"/>
      <w:r w:rsidRPr="00446DB0">
        <w:t xml:space="preserve"> 50 </w:t>
      </w:r>
      <w:proofErr w:type="spellStart"/>
      <w:r w:rsidRPr="00446DB0">
        <w:t>letra</w:t>
      </w:r>
      <w:proofErr w:type="spellEnd"/>
      <w:r w:rsidRPr="00446DB0">
        <w:t xml:space="preserve"> f), que dispone </w:t>
      </w:r>
      <w:r>
        <w:t>“</w:t>
      </w:r>
      <w:r w:rsidRPr="00446DB0">
        <w:t xml:space="preserve">se </w:t>
      </w:r>
      <w:proofErr w:type="spellStart"/>
      <w:r w:rsidRPr="00446DB0">
        <w:t>estimará</w:t>
      </w:r>
      <w:proofErr w:type="spellEnd"/>
      <w:r w:rsidRPr="00446DB0">
        <w:t xml:space="preserve"> que la residencia del </w:t>
      </w:r>
      <w:proofErr w:type="spellStart"/>
      <w:r w:rsidRPr="00446DB0">
        <w:t>extranjero</w:t>
      </w:r>
      <w:proofErr w:type="spellEnd"/>
      <w:r w:rsidRPr="00446DB0">
        <w:t xml:space="preserve"> </w:t>
      </w:r>
      <w:proofErr w:type="spellStart"/>
      <w:r w:rsidRPr="00446DB0">
        <w:t>en</w:t>
      </w:r>
      <w:proofErr w:type="spellEnd"/>
      <w:r w:rsidRPr="00446DB0">
        <w:t xml:space="preserve"> Chile es </w:t>
      </w:r>
      <w:proofErr w:type="spellStart"/>
      <w:r w:rsidRPr="00446DB0">
        <w:t>útil</w:t>
      </w:r>
      <w:proofErr w:type="spellEnd"/>
      <w:r w:rsidRPr="00446DB0">
        <w:t xml:space="preserve"> o </w:t>
      </w:r>
      <w:proofErr w:type="spellStart"/>
      <w:r w:rsidRPr="00446DB0">
        <w:t>ventajosa</w:t>
      </w:r>
      <w:proofErr w:type="spellEnd"/>
      <w:r w:rsidRPr="00446DB0">
        <w:t xml:space="preserve"> o que sus </w:t>
      </w:r>
      <w:proofErr w:type="spellStart"/>
      <w:r w:rsidRPr="00446DB0">
        <w:t>actividades</w:t>
      </w:r>
      <w:proofErr w:type="spellEnd"/>
      <w:r w:rsidRPr="00446DB0">
        <w:t xml:space="preserve"> son de </w:t>
      </w:r>
      <w:proofErr w:type="spellStart"/>
      <w:r w:rsidRPr="00446DB0">
        <w:t>interés</w:t>
      </w:r>
      <w:proofErr w:type="spellEnd"/>
      <w:r w:rsidRPr="00446DB0">
        <w:t xml:space="preserve"> para el </w:t>
      </w:r>
      <w:proofErr w:type="spellStart"/>
      <w:r w:rsidRPr="00446DB0">
        <w:t>país</w:t>
      </w:r>
      <w:proofErr w:type="spellEnd"/>
      <w:r w:rsidRPr="00446DB0">
        <w:t xml:space="preserve">, </w:t>
      </w:r>
      <w:proofErr w:type="spellStart"/>
      <w:r w:rsidRPr="00446DB0">
        <w:t>cuando</w:t>
      </w:r>
      <w:proofErr w:type="spellEnd"/>
      <w:r w:rsidRPr="00446DB0">
        <w:t xml:space="preserve"> se </w:t>
      </w:r>
      <w:proofErr w:type="spellStart"/>
      <w:r w:rsidRPr="00446DB0">
        <w:t>trate</w:t>
      </w:r>
      <w:proofErr w:type="spellEnd"/>
      <w:r w:rsidRPr="00446DB0">
        <w:t xml:space="preserve"> de: f) </w:t>
      </w:r>
      <w:proofErr w:type="spellStart"/>
      <w:r w:rsidRPr="00446DB0">
        <w:t>Otros</w:t>
      </w:r>
      <w:proofErr w:type="spellEnd"/>
      <w:r w:rsidRPr="00446DB0">
        <w:t xml:space="preserve"> que </w:t>
      </w:r>
      <w:proofErr w:type="spellStart"/>
      <w:r w:rsidRPr="00446DB0">
        <w:t>sean</w:t>
      </w:r>
      <w:proofErr w:type="spellEnd"/>
      <w:r w:rsidRPr="00446DB0">
        <w:t xml:space="preserve"> </w:t>
      </w:r>
      <w:proofErr w:type="spellStart"/>
      <w:r w:rsidRPr="00446DB0">
        <w:t>debidamente</w:t>
      </w:r>
      <w:proofErr w:type="spellEnd"/>
      <w:r w:rsidRPr="00446DB0">
        <w:t xml:space="preserve"> </w:t>
      </w:r>
      <w:proofErr w:type="spellStart"/>
      <w:r w:rsidRPr="00446DB0">
        <w:t>calificados</w:t>
      </w:r>
      <w:proofErr w:type="spellEnd"/>
      <w:r w:rsidRPr="00446DB0">
        <w:t xml:space="preserve"> por los </w:t>
      </w:r>
      <w:proofErr w:type="spellStart"/>
      <w:r w:rsidRPr="00446DB0">
        <w:t>Ministerios</w:t>
      </w:r>
      <w:proofErr w:type="spellEnd"/>
      <w:r w:rsidRPr="00446DB0">
        <w:t xml:space="preserve"> del Interior y </w:t>
      </w:r>
      <w:proofErr w:type="spellStart"/>
      <w:r w:rsidRPr="00446DB0">
        <w:t>Relaciones</w:t>
      </w:r>
      <w:proofErr w:type="spellEnd"/>
      <w:r w:rsidRPr="00446DB0">
        <w:t xml:space="preserve"> </w:t>
      </w:r>
      <w:proofErr w:type="spellStart"/>
      <w:r w:rsidRPr="00446DB0">
        <w:t>Exteriores</w:t>
      </w:r>
      <w:proofErr w:type="spellEnd"/>
      <w:r w:rsidRPr="00446DB0">
        <w:t xml:space="preserve">, </w:t>
      </w:r>
      <w:proofErr w:type="spellStart"/>
      <w:r w:rsidRPr="00446DB0">
        <w:t>según</w:t>
      </w:r>
      <w:proofErr w:type="spellEnd"/>
      <w:r w:rsidRPr="00446DB0">
        <w:t xml:space="preserve"> </w:t>
      </w:r>
      <w:proofErr w:type="spellStart"/>
      <w:r w:rsidRPr="00446DB0">
        <w:t>proceda</w:t>
      </w:r>
      <w:proofErr w:type="spellEnd"/>
      <w:r>
        <w:t>”</w:t>
      </w:r>
      <w:r w:rsidRPr="00446DB0">
        <w:t>.</w:t>
      </w:r>
    </w:p>
  </w:footnote>
  <w:footnote w:id="136">
    <w:p w:rsidR="00F20A3B" w:rsidRPr="001B05C9" w:rsidRDefault="00F20A3B" w:rsidP="006005E3">
      <w:pPr>
        <w:pStyle w:val="FootnoteText"/>
      </w:pPr>
      <w:r>
        <w:tab/>
      </w:r>
      <w:r w:rsidRPr="0090647C">
        <w:rPr>
          <w:rStyle w:val="FootnoteReference"/>
        </w:rPr>
        <w:footnoteRef/>
      </w:r>
      <w:r>
        <w:tab/>
      </w:r>
      <w:proofErr w:type="spellStart"/>
      <w:r w:rsidRPr="001B05C9">
        <w:t>Reformó</w:t>
      </w:r>
      <w:proofErr w:type="spellEnd"/>
      <w:r w:rsidRPr="001B05C9">
        <w:t xml:space="preserve"> la </w:t>
      </w:r>
      <w:proofErr w:type="spellStart"/>
      <w:r w:rsidRPr="001B05C9">
        <w:t>antigua</w:t>
      </w:r>
      <w:proofErr w:type="spellEnd"/>
      <w:r w:rsidRPr="001B05C9">
        <w:t xml:space="preserve"> circular </w:t>
      </w:r>
      <w:proofErr w:type="spellStart"/>
      <w:r w:rsidRPr="001B05C9">
        <w:t>núm</w:t>
      </w:r>
      <w:proofErr w:type="spellEnd"/>
      <w:r w:rsidRPr="001B05C9">
        <w:t>. 10, de 2010.</w:t>
      </w:r>
    </w:p>
  </w:footnote>
  <w:footnote w:id="137">
    <w:p w:rsidR="00F20A3B" w:rsidRPr="00F37293" w:rsidRDefault="00F20A3B" w:rsidP="006005E3">
      <w:pPr>
        <w:pStyle w:val="FootnoteText"/>
      </w:pPr>
      <w:r>
        <w:tab/>
      </w:r>
      <w:r w:rsidRPr="0090647C">
        <w:rPr>
          <w:rStyle w:val="FootnoteReference"/>
        </w:rPr>
        <w:footnoteRef/>
      </w:r>
      <w:r>
        <w:tab/>
      </w:r>
      <w:proofErr w:type="spellStart"/>
      <w:r w:rsidRPr="00F37293">
        <w:t>Esto</w:t>
      </w:r>
      <w:proofErr w:type="spellEnd"/>
      <w:r w:rsidRPr="00F37293">
        <w:t xml:space="preserve"> se </w:t>
      </w:r>
      <w:proofErr w:type="spellStart"/>
      <w:r w:rsidRPr="00F37293">
        <w:t>efectúa</w:t>
      </w:r>
      <w:proofErr w:type="spellEnd"/>
      <w:r w:rsidRPr="00F37293">
        <w:t xml:space="preserve"> por medio de: 1) el </w:t>
      </w:r>
      <w:proofErr w:type="spellStart"/>
      <w:r w:rsidRPr="00F37293">
        <w:t>programa</w:t>
      </w:r>
      <w:proofErr w:type="spellEnd"/>
      <w:r w:rsidRPr="00F37293">
        <w:t xml:space="preserve"> regular, </w:t>
      </w:r>
      <w:proofErr w:type="spellStart"/>
      <w:r w:rsidRPr="00F37293">
        <w:t>flexibilizando</w:t>
      </w:r>
      <w:proofErr w:type="spellEnd"/>
      <w:r w:rsidRPr="00F37293">
        <w:t xml:space="preserve"> los </w:t>
      </w:r>
      <w:proofErr w:type="spellStart"/>
      <w:r w:rsidRPr="00F37293">
        <w:t>requisitos</w:t>
      </w:r>
      <w:proofErr w:type="spellEnd"/>
      <w:r w:rsidRPr="00F37293">
        <w:t xml:space="preserve"> de </w:t>
      </w:r>
      <w:proofErr w:type="spellStart"/>
      <w:r w:rsidRPr="00F37293">
        <w:t>postulación</w:t>
      </w:r>
      <w:proofErr w:type="spellEnd"/>
      <w:r w:rsidRPr="00F37293">
        <w:t xml:space="preserve"> (solo </w:t>
      </w:r>
      <w:proofErr w:type="spellStart"/>
      <w:r w:rsidRPr="00F37293">
        <w:t>deben</w:t>
      </w:r>
      <w:proofErr w:type="spellEnd"/>
      <w:r w:rsidRPr="00F37293">
        <w:t xml:space="preserve"> </w:t>
      </w:r>
      <w:proofErr w:type="spellStart"/>
      <w:r w:rsidRPr="00F37293">
        <w:t>contar</w:t>
      </w:r>
      <w:proofErr w:type="spellEnd"/>
      <w:r w:rsidRPr="00F37293">
        <w:t xml:space="preserve"> con carnet de </w:t>
      </w:r>
      <w:proofErr w:type="spellStart"/>
      <w:r w:rsidRPr="00F37293">
        <w:t>identidad</w:t>
      </w:r>
      <w:proofErr w:type="spellEnd"/>
      <w:r w:rsidRPr="00F37293">
        <w:t xml:space="preserve"> para </w:t>
      </w:r>
      <w:proofErr w:type="spellStart"/>
      <w:r w:rsidRPr="00F37293">
        <w:t>extranjeros</w:t>
      </w:r>
      <w:proofErr w:type="spellEnd"/>
      <w:r w:rsidRPr="00F37293">
        <w:t xml:space="preserve">, sin </w:t>
      </w:r>
      <w:proofErr w:type="spellStart"/>
      <w:r w:rsidRPr="00F37293">
        <w:t>exigencia</w:t>
      </w:r>
      <w:proofErr w:type="spellEnd"/>
      <w:r w:rsidRPr="00F37293">
        <w:t xml:space="preserve"> de </w:t>
      </w:r>
      <w:proofErr w:type="spellStart"/>
      <w:r w:rsidRPr="00F37293">
        <w:t>permanencia</w:t>
      </w:r>
      <w:proofErr w:type="spellEnd"/>
      <w:r w:rsidRPr="00F37293">
        <w:t xml:space="preserve"> </w:t>
      </w:r>
      <w:proofErr w:type="spellStart"/>
      <w:r w:rsidRPr="00F37293">
        <w:t>definitiva</w:t>
      </w:r>
      <w:proofErr w:type="spellEnd"/>
      <w:r w:rsidRPr="00F37293">
        <w:t xml:space="preserve">); 2) la </w:t>
      </w:r>
      <w:proofErr w:type="spellStart"/>
      <w:r w:rsidRPr="00F37293">
        <w:t>Glosa</w:t>
      </w:r>
      <w:proofErr w:type="spellEnd"/>
      <w:r w:rsidRPr="00F37293">
        <w:t xml:space="preserve"> 03 </w:t>
      </w:r>
      <w:proofErr w:type="spellStart"/>
      <w:r w:rsidRPr="00F37293">
        <w:t>establecida</w:t>
      </w:r>
      <w:proofErr w:type="spellEnd"/>
      <w:r w:rsidRPr="00F37293">
        <w:t xml:space="preserve"> </w:t>
      </w:r>
      <w:proofErr w:type="spellStart"/>
      <w:r w:rsidRPr="00F37293">
        <w:t>en</w:t>
      </w:r>
      <w:proofErr w:type="spellEnd"/>
      <w:r w:rsidRPr="00F37293">
        <w:t xml:space="preserve"> la Ley de </w:t>
      </w:r>
      <w:proofErr w:type="spellStart"/>
      <w:r w:rsidRPr="00F37293">
        <w:t>Presupuestos</w:t>
      </w:r>
      <w:proofErr w:type="spellEnd"/>
      <w:r w:rsidRPr="00F37293">
        <w:t xml:space="preserve"> 2017; 3) y </w:t>
      </w:r>
      <w:proofErr w:type="spellStart"/>
      <w:r w:rsidRPr="00F37293">
        <w:t>otras</w:t>
      </w:r>
      <w:proofErr w:type="spellEnd"/>
      <w:r w:rsidRPr="00F37293">
        <w:t xml:space="preserve"> </w:t>
      </w:r>
      <w:proofErr w:type="spellStart"/>
      <w:r w:rsidRPr="00F37293">
        <w:t>iniciativas</w:t>
      </w:r>
      <w:proofErr w:type="spellEnd"/>
      <w:r w:rsidRPr="00F37293">
        <w:t xml:space="preserve"> que </w:t>
      </w:r>
      <w:proofErr w:type="spellStart"/>
      <w:r w:rsidRPr="00F37293">
        <w:t>permitan</w:t>
      </w:r>
      <w:proofErr w:type="spellEnd"/>
      <w:r w:rsidRPr="00F37293">
        <w:t xml:space="preserve"> </w:t>
      </w:r>
      <w:proofErr w:type="spellStart"/>
      <w:r w:rsidRPr="00F37293">
        <w:t>disponer</w:t>
      </w:r>
      <w:proofErr w:type="spellEnd"/>
      <w:r w:rsidRPr="00F37293">
        <w:t xml:space="preserve"> de </w:t>
      </w:r>
      <w:proofErr w:type="spellStart"/>
      <w:r w:rsidRPr="00F37293">
        <w:t>viviendas</w:t>
      </w:r>
      <w:proofErr w:type="spellEnd"/>
      <w:r w:rsidRPr="00F37293">
        <w:t xml:space="preserve"> </w:t>
      </w:r>
      <w:proofErr w:type="spellStart"/>
      <w:r w:rsidRPr="00F37293">
        <w:t>sociales</w:t>
      </w:r>
      <w:proofErr w:type="spellEnd"/>
      <w:r w:rsidRPr="00F37293">
        <w:t xml:space="preserve"> </w:t>
      </w:r>
      <w:proofErr w:type="spellStart"/>
      <w:r w:rsidRPr="00F37293">
        <w:t>en</w:t>
      </w:r>
      <w:proofErr w:type="spellEnd"/>
      <w:r w:rsidRPr="00F37293">
        <w:t xml:space="preserve"> </w:t>
      </w:r>
      <w:proofErr w:type="spellStart"/>
      <w:r w:rsidRPr="00F37293">
        <w:t>arriendo</w:t>
      </w:r>
      <w:proofErr w:type="spellEnd"/>
      <w:r w:rsidRPr="00F37293">
        <w:t xml:space="preserve"> para </w:t>
      </w:r>
      <w:proofErr w:type="spellStart"/>
      <w:r w:rsidRPr="00F37293">
        <w:t>atender</w:t>
      </w:r>
      <w:proofErr w:type="spellEnd"/>
      <w:r w:rsidRPr="00F37293">
        <w:t xml:space="preserve"> la </w:t>
      </w:r>
      <w:proofErr w:type="spellStart"/>
      <w:r w:rsidRPr="00F37293">
        <w:t>etapa</w:t>
      </w:r>
      <w:proofErr w:type="spellEnd"/>
      <w:r w:rsidRPr="00F37293">
        <w:t xml:space="preserve"> de </w:t>
      </w:r>
      <w:proofErr w:type="spellStart"/>
      <w:r w:rsidRPr="00F37293">
        <w:t>inserción</w:t>
      </w:r>
      <w:proofErr w:type="spellEnd"/>
      <w:r w:rsidRPr="00F37293">
        <w:t xml:space="preserve"> de la población </w:t>
      </w:r>
      <w:proofErr w:type="spellStart"/>
      <w:r w:rsidRPr="00F37293">
        <w:t>extranjera</w:t>
      </w:r>
      <w:proofErr w:type="spellEnd"/>
      <w:r w:rsidRPr="00F37293">
        <w:t xml:space="preserve"> que </w:t>
      </w:r>
      <w:proofErr w:type="spellStart"/>
      <w:r w:rsidRPr="00F37293">
        <w:t>llega</w:t>
      </w:r>
      <w:proofErr w:type="spellEnd"/>
      <w:r w:rsidRPr="00F37293">
        <w:t xml:space="preserve"> a Chile, que se </w:t>
      </w:r>
      <w:proofErr w:type="spellStart"/>
      <w:r w:rsidRPr="00F37293">
        <w:t>encuentra</w:t>
      </w:r>
      <w:proofErr w:type="spellEnd"/>
      <w:r w:rsidRPr="00F37293">
        <w:t xml:space="preserve"> </w:t>
      </w:r>
      <w:proofErr w:type="spellStart"/>
      <w:r w:rsidRPr="00F37293">
        <w:t>en</w:t>
      </w:r>
      <w:proofErr w:type="spellEnd"/>
      <w:r w:rsidRPr="00F37293">
        <w:t xml:space="preserve"> </w:t>
      </w:r>
      <w:proofErr w:type="spellStart"/>
      <w:r w:rsidRPr="00F37293">
        <w:t>situación</w:t>
      </w:r>
      <w:proofErr w:type="spellEnd"/>
      <w:r w:rsidRPr="00F37293">
        <w:t xml:space="preserve"> de </w:t>
      </w:r>
      <w:proofErr w:type="spellStart"/>
      <w:r w:rsidRPr="00F37293">
        <w:t>vulnerabilidad</w:t>
      </w:r>
      <w:proofErr w:type="spellEnd"/>
      <w:r w:rsidRPr="00F37293">
        <w:t xml:space="preserve"> social. Como </w:t>
      </w:r>
      <w:proofErr w:type="spellStart"/>
      <w:r w:rsidRPr="00F37293">
        <w:t>parte</w:t>
      </w:r>
      <w:proofErr w:type="spellEnd"/>
      <w:r w:rsidRPr="00F37293">
        <w:t xml:space="preserve"> de </w:t>
      </w:r>
      <w:proofErr w:type="spellStart"/>
      <w:r w:rsidRPr="00F37293">
        <w:t>ello</w:t>
      </w:r>
      <w:proofErr w:type="spellEnd"/>
      <w:r w:rsidRPr="00F37293">
        <w:t xml:space="preserve">, se </w:t>
      </w:r>
      <w:proofErr w:type="spellStart"/>
      <w:r w:rsidRPr="00F37293">
        <w:t>realizarán</w:t>
      </w:r>
      <w:proofErr w:type="spellEnd"/>
      <w:r w:rsidRPr="00F37293">
        <w:t xml:space="preserve"> </w:t>
      </w:r>
      <w:proofErr w:type="spellStart"/>
      <w:r w:rsidRPr="00F37293">
        <w:t>llamados</w:t>
      </w:r>
      <w:proofErr w:type="spellEnd"/>
      <w:r w:rsidRPr="00F37293">
        <w:t xml:space="preserve"> </w:t>
      </w:r>
      <w:proofErr w:type="spellStart"/>
      <w:r w:rsidRPr="00F37293">
        <w:t>especiales</w:t>
      </w:r>
      <w:proofErr w:type="spellEnd"/>
      <w:r w:rsidRPr="00F37293">
        <w:t xml:space="preserve"> de los </w:t>
      </w:r>
      <w:proofErr w:type="spellStart"/>
      <w:r w:rsidRPr="00F37293">
        <w:t>programas</w:t>
      </w:r>
      <w:proofErr w:type="spellEnd"/>
      <w:r w:rsidRPr="00F37293">
        <w:t xml:space="preserve"> </w:t>
      </w:r>
      <w:proofErr w:type="spellStart"/>
      <w:r w:rsidRPr="00F37293">
        <w:t>vigentes</w:t>
      </w:r>
      <w:proofErr w:type="spellEnd"/>
      <w:r w:rsidRPr="00F37293">
        <w:t xml:space="preserve">, para la </w:t>
      </w:r>
      <w:proofErr w:type="spellStart"/>
      <w:r w:rsidRPr="00F37293">
        <w:t>adquisición</w:t>
      </w:r>
      <w:proofErr w:type="spellEnd"/>
      <w:r w:rsidRPr="00F37293">
        <w:t xml:space="preserve"> o </w:t>
      </w:r>
      <w:proofErr w:type="spellStart"/>
      <w:r w:rsidRPr="00F37293">
        <w:t>construcción</w:t>
      </w:r>
      <w:proofErr w:type="spellEnd"/>
      <w:r w:rsidRPr="00F37293">
        <w:t xml:space="preserve"> de </w:t>
      </w:r>
      <w:proofErr w:type="spellStart"/>
      <w:r w:rsidRPr="00F37293">
        <w:t>viviendas</w:t>
      </w:r>
      <w:proofErr w:type="spellEnd"/>
      <w:r w:rsidRPr="00F37293">
        <w:t xml:space="preserve"> y para </w:t>
      </w:r>
      <w:proofErr w:type="spellStart"/>
      <w:r w:rsidRPr="00F37293">
        <w:t>su</w:t>
      </w:r>
      <w:proofErr w:type="spellEnd"/>
      <w:r w:rsidRPr="00F37293">
        <w:t xml:space="preserve"> </w:t>
      </w:r>
      <w:proofErr w:type="spellStart"/>
      <w:r w:rsidRPr="00F37293">
        <w:t>mejoramiento</w:t>
      </w:r>
      <w:proofErr w:type="spellEnd"/>
      <w:r w:rsidRPr="00F37293">
        <w:t xml:space="preserve"> o </w:t>
      </w:r>
      <w:proofErr w:type="spellStart"/>
      <w:r w:rsidRPr="00F37293">
        <w:t>rehabilitación</w:t>
      </w:r>
      <w:proofErr w:type="spellEnd"/>
      <w:r w:rsidRPr="00F37293">
        <w:t xml:space="preserve">. </w:t>
      </w:r>
      <w:proofErr w:type="spellStart"/>
      <w:r w:rsidRPr="00F37293">
        <w:t>Estas</w:t>
      </w:r>
      <w:proofErr w:type="spellEnd"/>
      <w:r w:rsidRPr="00F37293">
        <w:t xml:space="preserve"> </w:t>
      </w:r>
      <w:proofErr w:type="spellStart"/>
      <w:r w:rsidRPr="00F37293">
        <w:t>viviendas</w:t>
      </w:r>
      <w:proofErr w:type="spellEnd"/>
      <w:r w:rsidRPr="00F37293">
        <w:t xml:space="preserve"> </w:t>
      </w:r>
      <w:proofErr w:type="spellStart"/>
      <w:r w:rsidRPr="00F37293">
        <w:t>deberán</w:t>
      </w:r>
      <w:proofErr w:type="spellEnd"/>
      <w:r w:rsidRPr="00F37293">
        <w:t xml:space="preserve"> ser </w:t>
      </w:r>
      <w:proofErr w:type="spellStart"/>
      <w:r w:rsidRPr="00F37293">
        <w:t>destinadas</w:t>
      </w:r>
      <w:proofErr w:type="spellEnd"/>
      <w:r w:rsidRPr="00F37293">
        <w:t xml:space="preserve"> a personas que </w:t>
      </w:r>
      <w:proofErr w:type="spellStart"/>
      <w:r w:rsidRPr="00F37293">
        <w:t>cumplan</w:t>
      </w:r>
      <w:proofErr w:type="spellEnd"/>
      <w:r w:rsidRPr="00F37293">
        <w:t xml:space="preserve"> con los </w:t>
      </w:r>
      <w:proofErr w:type="spellStart"/>
      <w:r w:rsidRPr="00F37293">
        <w:t>requisitos</w:t>
      </w:r>
      <w:proofErr w:type="spellEnd"/>
      <w:r w:rsidRPr="00F37293">
        <w:t xml:space="preserve"> del </w:t>
      </w:r>
      <w:proofErr w:type="spellStart"/>
      <w:r w:rsidRPr="00F37293">
        <w:t>Programa</w:t>
      </w:r>
      <w:proofErr w:type="spellEnd"/>
      <w:r w:rsidRPr="00F37293">
        <w:t xml:space="preserve"> de </w:t>
      </w:r>
      <w:proofErr w:type="spellStart"/>
      <w:r w:rsidRPr="00F37293">
        <w:t>Subsidio</w:t>
      </w:r>
      <w:proofErr w:type="spellEnd"/>
      <w:r w:rsidRPr="00F37293">
        <w:t xml:space="preserve"> de </w:t>
      </w:r>
      <w:proofErr w:type="spellStart"/>
      <w:r w:rsidRPr="00F37293">
        <w:t>Arriendo</w:t>
      </w:r>
      <w:proofErr w:type="spellEnd"/>
      <w:r w:rsidRPr="00F37293">
        <w:t xml:space="preserve"> (DS52).</w:t>
      </w:r>
    </w:p>
  </w:footnote>
  <w:footnote w:id="138">
    <w:p w:rsidR="00F20A3B" w:rsidRPr="00B26BC5" w:rsidRDefault="00F20A3B" w:rsidP="006005E3">
      <w:pPr>
        <w:pStyle w:val="FootnoteText"/>
      </w:pPr>
      <w:r w:rsidRPr="00B26BC5">
        <w:tab/>
      </w:r>
      <w:r w:rsidRPr="0090647C">
        <w:rPr>
          <w:rStyle w:val="FootnoteReference"/>
        </w:rPr>
        <w:footnoteRef/>
      </w:r>
      <w:r>
        <w:tab/>
      </w:r>
      <w:r w:rsidRPr="00B26BC5">
        <w:t xml:space="preserve">Disponible </w:t>
      </w:r>
      <w:proofErr w:type="spellStart"/>
      <w:r w:rsidRPr="00B26BC5">
        <w:t>en</w:t>
      </w:r>
      <w:proofErr w:type="spellEnd"/>
      <w:r w:rsidRPr="00B26BC5">
        <w:t xml:space="preserve"> https://www.indh.cl/destacados-2/informe-anual-2018/.</w:t>
      </w:r>
    </w:p>
  </w:footnote>
  <w:footnote w:id="139">
    <w:p w:rsidR="00F20A3B" w:rsidRPr="00B26BC5" w:rsidRDefault="00F20A3B" w:rsidP="006005E3">
      <w:pPr>
        <w:pStyle w:val="FootnoteText"/>
      </w:pPr>
      <w:r w:rsidRPr="00B26BC5">
        <w:tab/>
      </w:r>
      <w:r w:rsidRPr="0090647C">
        <w:rPr>
          <w:rStyle w:val="FootnoteReference"/>
        </w:rPr>
        <w:footnoteRef/>
      </w:r>
      <w:r>
        <w:tab/>
      </w:r>
      <w:r w:rsidRPr="00B26BC5">
        <w:t xml:space="preserve">Disponible </w:t>
      </w:r>
      <w:proofErr w:type="spellStart"/>
      <w:r w:rsidRPr="00B26BC5">
        <w:t>en</w:t>
      </w:r>
      <w:proofErr w:type="spellEnd"/>
      <w:r w:rsidRPr="00B26BC5">
        <w:t xml:space="preserve"> https://www.extranjeria.gob.cl/media/2019/04/Informe-Estadistico-Trata-de-Personas-25.03.2019.pdf.</w:t>
      </w:r>
    </w:p>
  </w:footnote>
  <w:footnote w:id="140">
    <w:p w:rsidR="00F20A3B" w:rsidRPr="00B26BC5" w:rsidRDefault="00F20A3B" w:rsidP="006005E3">
      <w:pPr>
        <w:pStyle w:val="FootnoteText"/>
      </w:pPr>
      <w:r w:rsidRPr="00B26BC5">
        <w:tab/>
      </w:r>
      <w:r w:rsidRPr="0090647C">
        <w:rPr>
          <w:rStyle w:val="FootnoteReference"/>
        </w:rPr>
        <w:footnoteRef/>
      </w:r>
      <w:r>
        <w:tab/>
      </w:r>
      <w:r w:rsidRPr="00B26BC5">
        <w:t xml:space="preserve">Disponible </w:t>
      </w:r>
      <w:proofErr w:type="spellStart"/>
      <w:r w:rsidRPr="00B26BC5">
        <w:t>en</w:t>
      </w:r>
      <w:proofErr w:type="spellEnd"/>
      <w:r w:rsidRPr="00B26BC5">
        <w:t xml:space="preserve"> https://www.extranjeria.gob.cl/media/2019/04/DEMInvestiga3Normativacomparadaen</w:t>
      </w:r>
      <w:r>
        <w:t xml:space="preserve"> </w:t>
      </w:r>
      <w:r w:rsidRPr="00B26BC5">
        <w:t>ArgentinaCanadayChile.pdf.</w:t>
      </w:r>
    </w:p>
  </w:footnote>
  <w:footnote w:id="141">
    <w:p w:rsidR="00F20A3B" w:rsidRPr="00B26BC5" w:rsidRDefault="00F20A3B" w:rsidP="006005E3">
      <w:pPr>
        <w:pStyle w:val="FootnoteText"/>
      </w:pPr>
      <w:r w:rsidRPr="00B26BC5">
        <w:tab/>
      </w:r>
      <w:r w:rsidRPr="0090647C">
        <w:rPr>
          <w:rStyle w:val="FootnoteReference"/>
        </w:rPr>
        <w:footnoteRef/>
      </w:r>
      <w:r>
        <w:tab/>
      </w:r>
      <w:r w:rsidRPr="00B26BC5">
        <w:t xml:space="preserve">Disponible </w:t>
      </w:r>
      <w:proofErr w:type="spellStart"/>
      <w:r w:rsidRPr="00B26BC5">
        <w:t>en</w:t>
      </w:r>
      <w:proofErr w:type="spellEnd"/>
      <w:r w:rsidRPr="00B26BC5">
        <w:t xml:space="preserve"> https://www.extranjeria.gob.cl/media/2019/04/DEMInvestiga2Estudiodel</w:t>
      </w:r>
      <w:r>
        <w:t xml:space="preserve"> </w:t>
      </w:r>
      <w:r w:rsidRPr="00B26BC5">
        <w:t>ProcesodeIntegracionyExclusiondelosInmigrantesColombianosenlaRegionMetropolitanaChile.pdf.</w:t>
      </w:r>
    </w:p>
  </w:footnote>
  <w:footnote w:id="142">
    <w:p w:rsidR="00F20A3B" w:rsidRPr="00B26BC5" w:rsidRDefault="00F20A3B" w:rsidP="006005E3">
      <w:pPr>
        <w:pStyle w:val="FootnoteText"/>
      </w:pPr>
      <w:r w:rsidRPr="00B26BC5">
        <w:tab/>
      </w:r>
      <w:r w:rsidRPr="0090647C">
        <w:rPr>
          <w:rStyle w:val="FootnoteReference"/>
        </w:rPr>
        <w:footnoteRef/>
      </w:r>
      <w:r>
        <w:tab/>
      </w:r>
      <w:r w:rsidRPr="00B26BC5">
        <w:t xml:space="preserve">Disponible </w:t>
      </w:r>
      <w:proofErr w:type="spellStart"/>
      <w:r w:rsidRPr="00B26BC5">
        <w:t>en</w:t>
      </w:r>
      <w:proofErr w:type="spellEnd"/>
      <w:r w:rsidRPr="00B26BC5">
        <w:t xml:space="preserve"> https://www.extranjeria.gob.cl/media/2019/04/DEMInvestiga1</w:t>
      </w:r>
      <w:r>
        <w:t xml:space="preserve"> </w:t>
      </w:r>
      <w:r w:rsidRPr="00B26BC5">
        <w:t>SegundasGeneracionesdeMigrantesenChile.pdf.</w:t>
      </w:r>
    </w:p>
  </w:footnote>
  <w:footnote w:id="143">
    <w:p w:rsidR="00F20A3B" w:rsidRPr="00B26BC5" w:rsidRDefault="00F20A3B" w:rsidP="006005E3">
      <w:pPr>
        <w:pStyle w:val="FootnoteText"/>
      </w:pPr>
      <w:r w:rsidRPr="00B26BC5">
        <w:tab/>
      </w:r>
      <w:r w:rsidRPr="0090647C">
        <w:rPr>
          <w:rStyle w:val="FootnoteReference"/>
        </w:rPr>
        <w:footnoteRef/>
      </w:r>
      <w:r>
        <w:tab/>
      </w:r>
      <w:r w:rsidRPr="00B26BC5">
        <w:t xml:space="preserve">Disponible </w:t>
      </w:r>
      <w:proofErr w:type="spellStart"/>
      <w:r w:rsidRPr="00B26BC5">
        <w:t>en</w:t>
      </w:r>
      <w:proofErr w:type="spellEnd"/>
      <w:r w:rsidRPr="00B26BC5">
        <w:t xml:space="preserve"> https://www.extranjeria.gob.cl/media/2019/04/Bolet%C3%ADn-N%C2%BA2-Migraci%C3%B3n-Dominicana-en-Chile-2.pdf.</w:t>
      </w:r>
    </w:p>
  </w:footnote>
  <w:footnote w:id="144">
    <w:p w:rsidR="00F20A3B" w:rsidRPr="00B26BC5" w:rsidRDefault="00F20A3B" w:rsidP="006005E3">
      <w:pPr>
        <w:pStyle w:val="FootnoteText"/>
      </w:pPr>
      <w:r w:rsidRPr="00B26BC5">
        <w:tab/>
      </w:r>
      <w:r w:rsidRPr="0090647C">
        <w:rPr>
          <w:rStyle w:val="FootnoteReference"/>
        </w:rPr>
        <w:footnoteRef/>
      </w:r>
      <w:r>
        <w:tab/>
      </w:r>
      <w:r w:rsidRPr="00B26BC5">
        <w:t xml:space="preserve">Disponible </w:t>
      </w:r>
      <w:proofErr w:type="spellStart"/>
      <w:r w:rsidRPr="00B26BC5">
        <w:t>en</w:t>
      </w:r>
      <w:proofErr w:type="spellEnd"/>
      <w:r w:rsidRPr="00B26BC5">
        <w:t xml:space="preserve"> https://www.extranjeria.gob.cl/media/2019/04/boletin-1-Migraci%C3%B3n-Haitiana.pdf.</w:t>
      </w:r>
    </w:p>
  </w:footnote>
  <w:footnote w:id="145">
    <w:p w:rsidR="00F20A3B" w:rsidRPr="00B26BC5" w:rsidRDefault="00F20A3B" w:rsidP="006005E3">
      <w:pPr>
        <w:pStyle w:val="FootnoteText"/>
      </w:pPr>
      <w:r w:rsidRPr="00B26BC5">
        <w:tab/>
      </w:r>
      <w:r w:rsidRPr="0090647C">
        <w:rPr>
          <w:rStyle w:val="FootnoteReference"/>
        </w:rPr>
        <w:footnoteRef/>
      </w:r>
      <w:r>
        <w:tab/>
      </w:r>
      <w:r w:rsidRPr="00B26BC5">
        <w:t xml:space="preserve">Disponible </w:t>
      </w:r>
      <w:proofErr w:type="spellStart"/>
      <w:r w:rsidRPr="00B26BC5">
        <w:t>en</w:t>
      </w:r>
      <w:proofErr w:type="spellEnd"/>
      <w:r w:rsidRPr="00B26BC5">
        <w:t xml:space="preserve"> https://www.extranjeria.gob.cl/media/2019/04/Reporte-Migratorio-Poblaci%C3%B3n-Migrante-en-Chile.pdf.</w:t>
      </w:r>
    </w:p>
  </w:footnote>
  <w:footnote w:id="146">
    <w:p w:rsidR="00F20A3B" w:rsidRPr="00B26BC5" w:rsidRDefault="00F20A3B" w:rsidP="006005E3">
      <w:pPr>
        <w:pStyle w:val="FootnoteText"/>
      </w:pPr>
      <w:r w:rsidRPr="00B26BC5">
        <w:tab/>
      </w:r>
      <w:r w:rsidRPr="0090647C">
        <w:rPr>
          <w:rStyle w:val="FootnoteReference"/>
        </w:rPr>
        <w:footnoteRef/>
      </w:r>
      <w:r>
        <w:tab/>
      </w:r>
      <w:r w:rsidRPr="00B26BC5">
        <w:t xml:space="preserve">Disponible </w:t>
      </w:r>
      <w:proofErr w:type="spellStart"/>
      <w:r w:rsidRPr="00B26BC5">
        <w:t>en</w:t>
      </w:r>
      <w:proofErr w:type="spellEnd"/>
      <w:r w:rsidRPr="00B26BC5">
        <w:t xml:space="preserve"> https://www.extranjeria.gob.cl/media/2019/04/DEMInvestigav1Fuentes-de-Informaci%C3%B3n-Sobre-Poblaci%C3%B3n-Migrante-en-los-Servicios-del-Estado.pdf.</w:t>
      </w:r>
    </w:p>
  </w:footnote>
  <w:footnote w:id="147">
    <w:p w:rsidR="00F20A3B" w:rsidRPr="00C16077" w:rsidRDefault="00F20A3B" w:rsidP="006005E3">
      <w:pPr>
        <w:pStyle w:val="FootnoteText"/>
      </w:pPr>
      <w:r w:rsidRPr="00C16077">
        <w:tab/>
      </w:r>
      <w:r w:rsidRPr="0090647C">
        <w:rPr>
          <w:rStyle w:val="FootnoteReference"/>
        </w:rPr>
        <w:footnoteRef/>
      </w:r>
      <w:r>
        <w:tab/>
      </w:r>
      <w:r w:rsidRPr="00C16077">
        <w:t>Instagram, Facebook, Twitter.</w:t>
      </w:r>
    </w:p>
  </w:footnote>
  <w:footnote w:id="148">
    <w:p w:rsidR="00F20A3B" w:rsidRPr="00430B24" w:rsidRDefault="00F20A3B" w:rsidP="006005E3">
      <w:pPr>
        <w:pStyle w:val="FootnoteText"/>
      </w:pPr>
      <w:r>
        <w:tab/>
      </w:r>
      <w:r w:rsidRPr="0090647C">
        <w:rPr>
          <w:rStyle w:val="FootnoteReference"/>
        </w:rPr>
        <w:footnoteRef/>
      </w:r>
      <w:r>
        <w:tab/>
      </w:r>
      <w:r w:rsidRPr="00430B24">
        <w:t xml:space="preserve">Ley de </w:t>
      </w:r>
      <w:proofErr w:type="spellStart"/>
      <w:r w:rsidRPr="00430B24">
        <w:t>Transparencia</w:t>
      </w:r>
      <w:proofErr w:type="spellEnd"/>
      <w:r w:rsidRPr="00430B24">
        <w:t xml:space="preserve"> de la </w:t>
      </w:r>
      <w:proofErr w:type="spellStart"/>
      <w:r w:rsidRPr="00430B24">
        <w:t>Función</w:t>
      </w:r>
      <w:proofErr w:type="spellEnd"/>
      <w:r w:rsidRPr="00430B24">
        <w:t xml:space="preserve"> </w:t>
      </w:r>
      <w:proofErr w:type="spellStart"/>
      <w:r w:rsidRPr="00430B24">
        <w:t>Pública</w:t>
      </w:r>
      <w:proofErr w:type="spellEnd"/>
      <w:r w:rsidRPr="00430B24">
        <w:t xml:space="preserve"> y de </w:t>
      </w:r>
      <w:proofErr w:type="spellStart"/>
      <w:r w:rsidRPr="00430B24">
        <w:t>Acceso</w:t>
      </w:r>
      <w:proofErr w:type="spellEnd"/>
      <w:r w:rsidRPr="00430B24">
        <w:t xml:space="preserve"> a la </w:t>
      </w:r>
      <w:proofErr w:type="spellStart"/>
      <w:r w:rsidRPr="00430B24">
        <w:t>Información</w:t>
      </w:r>
      <w:proofErr w:type="spellEnd"/>
      <w:r w:rsidRPr="00430B24">
        <w:t xml:space="preserve"> de la </w:t>
      </w:r>
      <w:proofErr w:type="spellStart"/>
      <w:r w:rsidRPr="00430B24">
        <w:t>Administración</w:t>
      </w:r>
      <w:proofErr w:type="spellEnd"/>
      <w:r w:rsidRPr="00430B24">
        <w:t xml:space="preserve"> del Estado.</w:t>
      </w:r>
    </w:p>
  </w:footnote>
  <w:footnote w:id="149">
    <w:p w:rsidR="00F20A3B" w:rsidRPr="00C16077" w:rsidRDefault="00F20A3B" w:rsidP="006005E3">
      <w:pPr>
        <w:pStyle w:val="FootnoteText"/>
      </w:pPr>
      <w:r w:rsidRPr="00C16077">
        <w:tab/>
      </w:r>
      <w:r w:rsidRPr="0090647C">
        <w:rPr>
          <w:rStyle w:val="FootnoteReference"/>
        </w:rPr>
        <w:footnoteRef/>
      </w:r>
      <w:r>
        <w:tab/>
      </w:r>
      <w:r w:rsidRPr="00C16077">
        <w:t>https://migrantes.mineduc.cl/.</w:t>
      </w:r>
    </w:p>
  </w:footnote>
  <w:footnote w:id="150">
    <w:p w:rsidR="00F20A3B" w:rsidRPr="00E620DB" w:rsidRDefault="00F20A3B" w:rsidP="006005E3">
      <w:pPr>
        <w:pStyle w:val="FootnoteText"/>
        <w:rPr>
          <w:szCs w:val="18"/>
        </w:rPr>
      </w:pPr>
      <w:r w:rsidRPr="00C16077">
        <w:rPr>
          <w:szCs w:val="18"/>
        </w:rPr>
        <w:tab/>
      </w:r>
      <w:r w:rsidRPr="0090647C">
        <w:rPr>
          <w:rStyle w:val="FootnoteReference"/>
        </w:rPr>
        <w:footnoteRef/>
      </w:r>
      <w:r w:rsidRPr="000C4370">
        <w:rPr>
          <w:szCs w:val="18"/>
        </w:rPr>
        <w:tab/>
      </w:r>
      <w:proofErr w:type="spellStart"/>
      <w:r w:rsidRPr="000C4370">
        <w:rPr>
          <w:szCs w:val="18"/>
        </w:rPr>
        <w:t>Autores</w:t>
      </w:r>
      <w:proofErr w:type="spellEnd"/>
      <w:r w:rsidRPr="000C4370">
        <w:rPr>
          <w:szCs w:val="18"/>
        </w:rPr>
        <w:t xml:space="preserve">: Álvaro del Real y Alfredo Fuentes. </w:t>
      </w:r>
      <w:proofErr w:type="spellStart"/>
      <w:r w:rsidRPr="00E620DB">
        <w:rPr>
          <w:szCs w:val="18"/>
        </w:rPr>
        <w:t>Categoría</w:t>
      </w:r>
      <w:proofErr w:type="spellEnd"/>
      <w:r w:rsidRPr="00E620DB">
        <w:rPr>
          <w:szCs w:val="18"/>
        </w:rPr>
        <w:t xml:space="preserve">: </w:t>
      </w:r>
      <w:proofErr w:type="spellStart"/>
      <w:r w:rsidRPr="00E620DB">
        <w:rPr>
          <w:szCs w:val="18"/>
        </w:rPr>
        <w:t>Estudios</w:t>
      </w:r>
      <w:proofErr w:type="spellEnd"/>
      <w:r w:rsidRPr="00E620DB">
        <w:rPr>
          <w:szCs w:val="18"/>
        </w:rPr>
        <w:t xml:space="preserve"> </w:t>
      </w:r>
      <w:proofErr w:type="spellStart"/>
      <w:r w:rsidRPr="00E620DB">
        <w:rPr>
          <w:szCs w:val="18"/>
        </w:rPr>
        <w:t>Económicos</w:t>
      </w:r>
      <w:proofErr w:type="spellEnd"/>
      <w:r w:rsidRPr="00E620DB">
        <w:rPr>
          <w:szCs w:val="18"/>
        </w:rPr>
        <w:t xml:space="preserve"> </w:t>
      </w:r>
      <w:proofErr w:type="spellStart"/>
      <w:r w:rsidRPr="00E620DB">
        <w:rPr>
          <w:szCs w:val="18"/>
        </w:rPr>
        <w:t>Estadísticos</w:t>
      </w:r>
      <w:proofErr w:type="spellEnd"/>
      <w:r w:rsidRPr="00E620DB">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A3B" w:rsidRDefault="00F20A3B" w:rsidP="00614950">
    <w:pPr>
      <w:pStyle w:val="Header"/>
    </w:pPr>
    <w:r>
      <w:t>CMW/C/CHL/2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A3B" w:rsidRDefault="00F20A3B" w:rsidP="00614950">
    <w:pPr>
      <w:pStyle w:val="Header"/>
      <w:jc w:val="right"/>
    </w:pPr>
    <w:r>
      <w:t>CMW/C/CHL/2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1502AD"/>
    <w:multiLevelType w:val="hybridMultilevel"/>
    <w:tmpl w:val="B9EAD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D96F11"/>
    <w:multiLevelType w:val="hybridMultilevel"/>
    <w:tmpl w:val="8146E92E"/>
    <w:lvl w:ilvl="0" w:tplc="A1A232BC">
      <w:start w:val="1"/>
      <w:numFmt w:val="decimal"/>
      <w:lvlText w:val="%1."/>
      <w:lvlJc w:val="left"/>
      <w:pPr>
        <w:ind w:left="2204" w:hanging="360"/>
      </w:pPr>
      <w:rPr>
        <w:b w:val="0"/>
      </w:rPr>
    </w:lvl>
    <w:lvl w:ilvl="1" w:tplc="0DFE2E32">
      <w:start w:val="1"/>
      <w:numFmt w:val="lowerLetter"/>
      <w:lvlText w:val="%2)"/>
      <w:lvlJc w:val="left"/>
      <w:pPr>
        <w:ind w:left="8594" w:hanging="360"/>
      </w:pPr>
      <w:rPr>
        <w:rFonts w:hint="default"/>
      </w:rPr>
    </w:lvl>
    <w:lvl w:ilvl="2" w:tplc="0809001B" w:tentative="1">
      <w:start w:val="1"/>
      <w:numFmt w:val="lowerRoman"/>
      <w:lvlText w:val="%3."/>
      <w:lvlJc w:val="right"/>
      <w:pPr>
        <w:ind w:left="9314" w:hanging="180"/>
      </w:pPr>
    </w:lvl>
    <w:lvl w:ilvl="3" w:tplc="0809000F" w:tentative="1">
      <w:start w:val="1"/>
      <w:numFmt w:val="decimal"/>
      <w:lvlText w:val="%4."/>
      <w:lvlJc w:val="left"/>
      <w:pPr>
        <w:ind w:left="10034" w:hanging="360"/>
      </w:pPr>
    </w:lvl>
    <w:lvl w:ilvl="4" w:tplc="08090019" w:tentative="1">
      <w:start w:val="1"/>
      <w:numFmt w:val="lowerLetter"/>
      <w:lvlText w:val="%5."/>
      <w:lvlJc w:val="left"/>
      <w:pPr>
        <w:ind w:left="10754" w:hanging="360"/>
      </w:pPr>
    </w:lvl>
    <w:lvl w:ilvl="5" w:tplc="0809001B" w:tentative="1">
      <w:start w:val="1"/>
      <w:numFmt w:val="lowerRoman"/>
      <w:lvlText w:val="%6."/>
      <w:lvlJc w:val="right"/>
      <w:pPr>
        <w:ind w:left="11474" w:hanging="180"/>
      </w:pPr>
    </w:lvl>
    <w:lvl w:ilvl="6" w:tplc="0809000F" w:tentative="1">
      <w:start w:val="1"/>
      <w:numFmt w:val="decimal"/>
      <w:lvlText w:val="%7."/>
      <w:lvlJc w:val="left"/>
      <w:pPr>
        <w:ind w:left="12194" w:hanging="360"/>
      </w:pPr>
    </w:lvl>
    <w:lvl w:ilvl="7" w:tplc="08090019" w:tentative="1">
      <w:start w:val="1"/>
      <w:numFmt w:val="lowerLetter"/>
      <w:lvlText w:val="%8."/>
      <w:lvlJc w:val="left"/>
      <w:pPr>
        <w:ind w:left="12914" w:hanging="360"/>
      </w:pPr>
    </w:lvl>
    <w:lvl w:ilvl="8" w:tplc="0809001B" w:tentative="1">
      <w:start w:val="1"/>
      <w:numFmt w:val="lowerRoman"/>
      <w:lvlText w:val="%9."/>
      <w:lvlJc w:val="right"/>
      <w:pPr>
        <w:ind w:left="1363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CB6255F"/>
    <w:multiLevelType w:val="hybridMultilevel"/>
    <w:tmpl w:val="D60E7798"/>
    <w:lvl w:ilvl="0" w:tplc="92DEDFBC">
      <w:start w:val="1"/>
      <w:numFmt w:val="upperLetter"/>
      <w:lvlText w:val="%1."/>
      <w:lvlJc w:val="left"/>
      <w:pPr>
        <w:ind w:left="1215" w:hanging="855"/>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A2701E"/>
    <w:multiLevelType w:val="hybridMultilevel"/>
    <w:tmpl w:val="216208B4"/>
    <w:lvl w:ilvl="0" w:tplc="760C432A">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1EA84D91"/>
    <w:multiLevelType w:val="hybridMultilevel"/>
    <w:tmpl w:val="8146E92E"/>
    <w:lvl w:ilvl="0" w:tplc="A1A232BC">
      <w:start w:val="1"/>
      <w:numFmt w:val="decimal"/>
      <w:lvlText w:val="%1."/>
      <w:lvlJc w:val="left"/>
      <w:pPr>
        <w:ind w:left="2204" w:hanging="360"/>
      </w:pPr>
      <w:rPr>
        <w:b w:val="0"/>
      </w:rPr>
    </w:lvl>
    <w:lvl w:ilvl="1" w:tplc="0DFE2E32">
      <w:start w:val="1"/>
      <w:numFmt w:val="lowerLetter"/>
      <w:lvlText w:val="%2)"/>
      <w:lvlJc w:val="left"/>
      <w:pPr>
        <w:ind w:left="8594" w:hanging="360"/>
      </w:pPr>
      <w:rPr>
        <w:rFonts w:hint="default"/>
      </w:rPr>
    </w:lvl>
    <w:lvl w:ilvl="2" w:tplc="0809001B" w:tentative="1">
      <w:start w:val="1"/>
      <w:numFmt w:val="lowerRoman"/>
      <w:lvlText w:val="%3."/>
      <w:lvlJc w:val="right"/>
      <w:pPr>
        <w:ind w:left="9314" w:hanging="180"/>
      </w:pPr>
    </w:lvl>
    <w:lvl w:ilvl="3" w:tplc="0809000F" w:tentative="1">
      <w:start w:val="1"/>
      <w:numFmt w:val="decimal"/>
      <w:lvlText w:val="%4."/>
      <w:lvlJc w:val="left"/>
      <w:pPr>
        <w:ind w:left="10034" w:hanging="360"/>
      </w:pPr>
    </w:lvl>
    <w:lvl w:ilvl="4" w:tplc="08090019" w:tentative="1">
      <w:start w:val="1"/>
      <w:numFmt w:val="lowerLetter"/>
      <w:lvlText w:val="%5."/>
      <w:lvlJc w:val="left"/>
      <w:pPr>
        <w:ind w:left="10754" w:hanging="360"/>
      </w:pPr>
    </w:lvl>
    <w:lvl w:ilvl="5" w:tplc="0809001B" w:tentative="1">
      <w:start w:val="1"/>
      <w:numFmt w:val="lowerRoman"/>
      <w:lvlText w:val="%6."/>
      <w:lvlJc w:val="right"/>
      <w:pPr>
        <w:ind w:left="11474" w:hanging="180"/>
      </w:pPr>
    </w:lvl>
    <w:lvl w:ilvl="6" w:tplc="0809000F" w:tentative="1">
      <w:start w:val="1"/>
      <w:numFmt w:val="decimal"/>
      <w:lvlText w:val="%7."/>
      <w:lvlJc w:val="left"/>
      <w:pPr>
        <w:ind w:left="12194" w:hanging="360"/>
      </w:pPr>
    </w:lvl>
    <w:lvl w:ilvl="7" w:tplc="08090019" w:tentative="1">
      <w:start w:val="1"/>
      <w:numFmt w:val="lowerLetter"/>
      <w:lvlText w:val="%8."/>
      <w:lvlJc w:val="left"/>
      <w:pPr>
        <w:ind w:left="12914" w:hanging="360"/>
      </w:pPr>
    </w:lvl>
    <w:lvl w:ilvl="8" w:tplc="0809001B" w:tentative="1">
      <w:start w:val="1"/>
      <w:numFmt w:val="lowerRoman"/>
      <w:lvlText w:val="%9."/>
      <w:lvlJc w:val="right"/>
      <w:pPr>
        <w:ind w:left="13634" w:hanging="180"/>
      </w:pPr>
    </w:lvl>
  </w:abstractNum>
  <w:abstractNum w:abstractNumId="20" w15:restartNumberingAfterBreak="0">
    <w:nsid w:val="1F901084"/>
    <w:multiLevelType w:val="hybridMultilevel"/>
    <w:tmpl w:val="880E2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0E6F6B"/>
    <w:multiLevelType w:val="hybridMultilevel"/>
    <w:tmpl w:val="4106E2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2DBA7FD9"/>
    <w:multiLevelType w:val="hybridMultilevel"/>
    <w:tmpl w:val="E1483B40"/>
    <w:lvl w:ilvl="0" w:tplc="2826B2CC">
      <w:start w:val="223"/>
      <w:numFmt w:val="bullet"/>
      <w:lvlText w:val="•"/>
      <w:lvlJc w:val="left"/>
      <w:pPr>
        <w:ind w:left="1800" w:hanging="360"/>
      </w:pPr>
      <w:rPr>
        <w:rFonts w:ascii="Times New Roman" w:eastAsia="SimSu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1A12325"/>
    <w:multiLevelType w:val="hybridMultilevel"/>
    <w:tmpl w:val="2074691C"/>
    <w:lvl w:ilvl="0" w:tplc="EFCAD84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3AC71321"/>
    <w:multiLevelType w:val="hybridMultilevel"/>
    <w:tmpl w:val="BF360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316CC8"/>
    <w:multiLevelType w:val="multilevel"/>
    <w:tmpl w:val="0C0A0023"/>
    <w:lvl w:ilvl="0">
      <w:start w:val="1"/>
      <w:numFmt w:val="upperRoman"/>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7"/>
  </w:num>
  <w:num w:numId="3">
    <w:abstractNumId w:val="10"/>
  </w:num>
  <w:num w:numId="4">
    <w:abstractNumId w:val="28"/>
  </w:num>
  <w:num w:numId="5">
    <w:abstractNumId w:val="29"/>
  </w:num>
  <w:num w:numId="6">
    <w:abstractNumId w:val="33"/>
  </w:num>
  <w:num w:numId="7">
    <w:abstractNumId w:val="14"/>
  </w:num>
  <w:num w:numId="8">
    <w:abstractNumId w:val="32"/>
  </w:num>
  <w:num w:numId="9">
    <w:abstractNumId w:val="12"/>
  </w:num>
  <w:num w:numId="10">
    <w:abstractNumId w:val="31"/>
  </w:num>
  <w:num w:numId="11">
    <w:abstractNumId w:val="24"/>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9"/>
  </w:num>
  <w:num w:numId="23">
    <w:abstractNumId w:val="18"/>
  </w:num>
  <w:num w:numId="24">
    <w:abstractNumId w:val="13"/>
  </w:num>
  <w:num w:numId="25">
    <w:abstractNumId w:val="16"/>
  </w:num>
  <w:num w:numId="26">
    <w:abstractNumId w:val="31"/>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 w:numId="27">
    <w:abstractNumId w:val="15"/>
  </w:num>
  <w:num w:numId="28">
    <w:abstractNumId w:val="25"/>
  </w:num>
  <w:num w:numId="29">
    <w:abstractNumId w:val="27"/>
  </w:num>
  <w:num w:numId="30">
    <w:abstractNumId w:val="30"/>
  </w:num>
  <w:num w:numId="31">
    <w:abstractNumId w:val="22"/>
  </w:num>
  <w:num w:numId="32">
    <w:abstractNumId w:val="21"/>
  </w:num>
  <w:num w:numId="33">
    <w:abstractNumId w:val="11"/>
  </w:num>
  <w:num w:numId="34">
    <w:abstractNumId w:val="20"/>
  </w:num>
  <w:num w:numId="35">
    <w:abstractNumId w:val="26"/>
  </w:num>
  <w:num w:numId="36">
    <w:abstractNumId w:val="17"/>
  </w:num>
  <w:num w:numId="37">
    <w:abstractNumId w:val="17"/>
  </w:num>
  <w:num w:numId="38">
    <w:abstractNumId w:val="17"/>
  </w:num>
  <w:num w:numId="39">
    <w:abstractNumId w:val="17"/>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352"/>
    <w:rsid w:val="0002430C"/>
    <w:rsid w:val="00031A24"/>
    <w:rsid w:val="00046E92"/>
    <w:rsid w:val="00047B50"/>
    <w:rsid w:val="00056EED"/>
    <w:rsid w:val="000738B9"/>
    <w:rsid w:val="000D50FE"/>
    <w:rsid w:val="000F07D9"/>
    <w:rsid w:val="000F0C76"/>
    <w:rsid w:val="000F23AE"/>
    <w:rsid w:val="000F71C8"/>
    <w:rsid w:val="00110E56"/>
    <w:rsid w:val="00116FA9"/>
    <w:rsid w:val="00154130"/>
    <w:rsid w:val="00165174"/>
    <w:rsid w:val="00167695"/>
    <w:rsid w:val="001810EC"/>
    <w:rsid w:val="00187200"/>
    <w:rsid w:val="001950FC"/>
    <w:rsid w:val="001C220A"/>
    <w:rsid w:val="001D4134"/>
    <w:rsid w:val="001F56BB"/>
    <w:rsid w:val="001F7D9D"/>
    <w:rsid w:val="00204CDD"/>
    <w:rsid w:val="00236FBA"/>
    <w:rsid w:val="00247E2C"/>
    <w:rsid w:val="0025406D"/>
    <w:rsid w:val="00260421"/>
    <w:rsid w:val="002675DC"/>
    <w:rsid w:val="00271924"/>
    <w:rsid w:val="0027753D"/>
    <w:rsid w:val="00286BA9"/>
    <w:rsid w:val="0029076C"/>
    <w:rsid w:val="00292660"/>
    <w:rsid w:val="002A3363"/>
    <w:rsid w:val="002D0A97"/>
    <w:rsid w:val="002D53A2"/>
    <w:rsid w:val="002D6C53"/>
    <w:rsid w:val="002E0A04"/>
    <w:rsid w:val="002E583C"/>
    <w:rsid w:val="002F5595"/>
    <w:rsid w:val="002F5F22"/>
    <w:rsid w:val="00303671"/>
    <w:rsid w:val="00315C28"/>
    <w:rsid w:val="00331EAF"/>
    <w:rsid w:val="00334F6A"/>
    <w:rsid w:val="00342AC8"/>
    <w:rsid w:val="00370479"/>
    <w:rsid w:val="00370650"/>
    <w:rsid w:val="0037382F"/>
    <w:rsid w:val="00387F50"/>
    <w:rsid w:val="003B1458"/>
    <w:rsid w:val="003B3193"/>
    <w:rsid w:val="003B4550"/>
    <w:rsid w:val="003C2924"/>
    <w:rsid w:val="003C648B"/>
    <w:rsid w:val="003E012B"/>
    <w:rsid w:val="003E1727"/>
    <w:rsid w:val="00405200"/>
    <w:rsid w:val="004145E4"/>
    <w:rsid w:val="004243E8"/>
    <w:rsid w:val="00424932"/>
    <w:rsid w:val="004257C2"/>
    <w:rsid w:val="00432370"/>
    <w:rsid w:val="00434324"/>
    <w:rsid w:val="00455851"/>
    <w:rsid w:val="00461253"/>
    <w:rsid w:val="00491EA3"/>
    <w:rsid w:val="00493207"/>
    <w:rsid w:val="004A4689"/>
    <w:rsid w:val="004B3C62"/>
    <w:rsid w:val="004E57C6"/>
    <w:rsid w:val="004F498F"/>
    <w:rsid w:val="005042C2"/>
    <w:rsid w:val="005077C5"/>
    <w:rsid w:val="00515859"/>
    <w:rsid w:val="005324AC"/>
    <w:rsid w:val="005514B9"/>
    <w:rsid w:val="00553F96"/>
    <w:rsid w:val="00557395"/>
    <w:rsid w:val="00564064"/>
    <w:rsid w:val="005758FE"/>
    <w:rsid w:val="00577FC5"/>
    <w:rsid w:val="00590D87"/>
    <w:rsid w:val="00592797"/>
    <w:rsid w:val="005B5AF3"/>
    <w:rsid w:val="005B6927"/>
    <w:rsid w:val="005C5A20"/>
    <w:rsid w:val="005E1E39"/>
    <w:rsid w:val="005F6E78"/>
    <w:rsid w:val="006005E3"/>
    <w:rsid w:val="00614950"/>
    <w:rsid w:val="00620404"/>
    <w:rsid w:val="00621A80"/>
    <w:rsid w:val="00623E51"/>
    <w:rsid w:val="00631E96"/>
    <w:rsid w:val="00634371"/>
    <w:rsid w:val="00647276"/>
    <w:rsid w:val="0066698D"/>
    <w:rsid w:val="00671529"/>
    <w:rsid w:val="00673273"/>
    <w:rsid w:val="006733D3"/>
    <w:rsid w:val="00691A16"/>
    <w:rsid w:val="00692295"/>
    <w:rsid w:val="0069695B"/>
    <w:rsid w:val="006C5F0F"/>
    <w:rsid w:val="006D0DC9"/>
    <w:rsid w:val="006D164C"/>
    <w:rsid w:val="006D6F94"/>
    <w:rsid w:val="006E438C"/>
    <w:rsid w:val="006F12D2"/>
    <w:rsid w:val="006F24FE"/>
    <w:rsid w:val="00701DAB"/>
    <w:rsid w:val="00703B1D"/>
    <w:rsid w:val="007134C1"/>
    <w:rsid w:val="0071756B"/>
    <w:rsid w:val="007268F9"/>
    <w:rsid w:val="007402BA"/>
    <w:rsid w:val="007606F5"/>
    <w:rsid w:val="00763485"/>
    <w:rsid w:val="00767541"/>
    <w:rsid w:val="00775D2C"/>
    <w:rsid w:val="00777DE5"/>
    <w:rsid w:val="00784E33"/>
    <w:rsid w:val="007A1265"/>
    <w:rsid w:val="007A1C0D"/>
    <w:rsid w:val="007B744A"/>
    <w:rsid w:val="007C52B0"/>
    <w:rsid w:val="00814597"/>
    <w:rsid w:val="008165E4"/>
    <w:rsid w:val="00841E69"/>
    <w:rsid w:val="00850142"/>
    <w:rsid w:val="00894654"/>
    <w:rsid w:val="008A2D12"/>
    <w:rsid w:val="008B052A"/>
    <w:rsid w:val="008D4179"/>
    <w:rsid w:val="008F08BD"/>
    <w:rsid w:val="008F2E68"/>
    <w:rsid w:val="0090647C"/>
    <w:rsid w:val="00915296"/>
    <w:rsid w:val="00917A6D"/>
    <w:rsid w:val="009257DB"/>
    <w:rsid w:val="009369B6"/>
    <w:rsid w:val="009411B4"/>
    <w:rsid w:val="009A4CEA"/>
    <w:rsid w:val="009A5DFD"/>
    <w:rsid w:val="009B1B11"/>
    <w:rsid w:val="009B483E"/>
    <w:rsid w:val="009D0139"/>
    <w:rsid w:val="009D3EC1"/>
    <w:rsid w:val="009F0ED7"/>
    <w:rsid w:val="009F33C1"/>
    <w:rsid w:val="009F5CDC"/>
    <w:rsid w:val="00A15120"/>
    <w:rsid w:val="00A3322C"/>
    <w:rsid w:val="00A363E5"/>
    <w:rsid w:val="00A43EFB"/>
    <w:rsid w:val="00A46EE0"/>
    <w:rsid w:val="00A578C0"/>
    <w:rsid w:val="00A609C9"/>
    <w:rsid w:val="00A775CF"/>
    <w:rsid w:val="00A818A8"/>
    <w:rsid w:val="00AA4C55"/>
    <w:rsid w:val="00AB52AE"/>
    <w:rsid w:val="00AD2CEE"/>
    <w:rsid w:val="00B005DD"/>
    <w:rsid w:val="00B03FBF"/>
    <w:rsid w:val="00B06045"/>
    <w:rsid w:val="00B078FC"/>
    <w:rsid w:val="00B20BBA"/>
    <w:rsid w:val="00B462D4"/>
    <w:rsid w:val="00B46C8F"/>
    <w:rsid w:val="00B501A2"/>
    <w:rsid w:val="00B52AA8"/>
    <w:rsid w:val="00B56D22"/>
    <w:rsid w:val="00B76F19"/>
    <w:rsid w:val="00BB20A1"/>
    <w:rsid w:val="00BB754D"/>
    <w:rsid w:val="00BE4813"/>
    <w:rsid w:val="00BF0D22"/>
    <w:rsid w:val="00BF1B9B"/>
    <w:rsid w:val="00BF2AE6"/>
    <w:rsid w:val="00C0034D"/>
    <w:rsid w:val="00C0604E"/>
    <w:rsid w:val="00C11D85"/>
    <w:rsid w:val="00C22019"/>
    <w:rsid w:val="00C22D0C"/>
    <w:rsid w:val="00C34B95"/>
    <w:rsid w:val="00C35A27"/>
    <w:rsid w:val="00C54134"/>
    <w:rsid w:val="00C55692"/>
    <w:rsid w:val="00C57F0E"/>
    <w:rsid w:val="00C60554"/>
    <w:rsid w:val="00C80C13"/>
    <w:rsid w:val="00C82F95"/>
    <w:rsid w:val="00C95978"/>
    <w:rsid w:val="00C96848"/>
    <w:rsid w:val="00CB6E2C"/>
    <w:rsid w:val="00CC1EDF"/>
    <w:rsid w:val="00CC5604"/>
    <w:rsid w:val="00CF52D6"/>
    <w:rsid w:val="00D00854"/>
    <w:rsid w:val="00D3248D"/>
    <w:rsid w:val="00D365BE"/>
    <w:rsid w:val="00D548A4"/>
    <w:rsid w:val="00D64026"/>
    <w:rsid w:val="00D66EC6"/>
    <w:rsid w:val="00D87A66"/>
    <w:rsid w:val="00DC1BBB"/>
    <w:rsid w:val="00DD3E53"/>
    <w:rsid w:val="00DD5AB9"/>
    <w:rsid w:val="00DE1EA2"/>
    <w:rsid w:val="00DE3B71"/>
    <w:rsid w:val="00DE4620"/>
    <w:rsid w:val="00DF5352"/>
    <w:rsid w:val="00E02C2B"/>
    <w:rsid w:val="00E158E9"/>
    <w:rsid w:val="00E17EB4"/>
    <w:rsid w:val="00E51C16"/>
    <w:rsid w:val="00E65241"/>
    <w:rsid w:val="00E73198"/>
    <w:rsid w:val="00E75D4B"/>
    <w:rsid w:val="00E77205"/>
    <w:rsid w:val="00E85562"/>
    <w:rsid w:val="00EC4D34"/>
    <w:rsid w:val="00EC4FC2"/>
    <w:rsid w:val="00ED6C48"/>
    <w:rsid w:val="00EF0DDC"/>
    <w:rsid w:val="00EF1D5C"/>
    <w:rsid w:val="00EF6F80"/>
    <w:rsid w:val="00F20A3B"/>
    <w:rsid w:val="00F31B9D"/>
    <w:rsid w:val="00F34649"/>
    <w:rsid w:val="00F36016"/>
    <w:rsid w:val="00F57F7C"/>
    <w:rsid w:val="00F60F00"/>
    <w:rsid w:val="00F65F5D"/>
    <w:rsid w:val="00F67237"/>
    <w:rsid w:val="00F83EBA"/>
    <w:rsid w:val="00F86A3A"/>
    <w:rsid w:val="00F93F95"/>
    <w:rsid w:val="00FD37FD"/>
    <w:rsid w:val="00FD4B31"/>
    <w:rsid w:val="00FE029D"/>
    <w:rsid w:val="00FE2F6B"/>
    <w:rsid w:val="00FE4AA0"/>
    <w:rsid w:val="00FE79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BA3912"/>
  <w15:docId w15:val="{D4AC95E2-E651-45B3-BC65-D9C0227D9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lsdException w:name="Emphasis" w:semiHidden="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005E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DD5AB9"/>
    <w:pPr>
      <w:suppressAutoHyphens w:val="0"/>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6005E3"/>
    <w:rPr>
      <w:rFonts w:ascii="Times New Roman" w:hAnsi="Times New Roman" w:cs="Times New Roman"/>
      <w:b/>
      <w:sz w:val="18"/>
      <w:szCs w:val="20"/>
    </w:rPr>
  </w:style>
  <w:style w:type="paragraph" w:styleId="Footer">
    <w:name w:val="footer"/>
    <w:aliases w:val="3_G"/>
    <w:basedOn w:val="Normal"/>
    <w:link w:val="FooterChar"/>
    <w:semiHidden/>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6005E3"/>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2D0A9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8556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57395"/>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E17EB4"/>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6005E3"/>
    <w:rPr>
      <w:rFonts w:ascii="Times New Roman" w:hAnsi="Times New Roman"/>
      <w:sz w:val="18"/>
      <w:vertAlign w:val="superscript"/>
    </w:rPr>
  </w:style>
  <w:style w:type="paragraph" w:styleId="FootnoteText">
    <w:name w:val="footnote text"/>
    <w:aliases w:val="5_G"/>
    <w:basedOn w:val="Normal"/>
    <w:link w:val="FootnoteTextChar"/>
    <w:rsid w:val="006005E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005E3"/>
    <w:rPr>
      <w:rFonts w:ascii="Times New Roman" w:hAnsi="Times New Roman" w:cs="Times New Roman"/>
      <w:sz w:val="18"/>
      <w:szCs w:val="20"/>
    </w:rPr>
  </w:style>
  <w:style w:type="paragraph" w:styleId="BalloonText">
    <w:name w:val="Balloon Text"/>
    <w:basedOn w:val="Normal"/>
    <w:link w:val="BalloonTextChar"/>
    <w:uiPriority w:val="99"/>
    <w:semiHidden/>
    <w:unhideWhenUsed/>
    <w:rsid w:val="006005E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05E3"/>
    <w:rPr>
      <w:rFonts w:ascii="Segoe UI" w:eastAsia="Times New Roman" w:hAnsi="Segoe UI" w:cs="Segoe UI"/>
      <w:sz w:val="18"/>
      <w:szCs w:val="18"/>
      <w:lang w:eastAsia="en-US"/>
    </w:rPr>
  </w:style>
  <w:style w:type="character" w:styleId="FootnoteReference">
    <w:name w:val="footnote reference"/>
    <w:aliases w:val="4_G"/>
    <w:rsid w:val="00047B50"/>
    <w:rPr>
      <w:sz w:val="18"/>
      <w:vertAlign w:val="superscript"/>
    </w:rPr>
  </w:style>
  <w:style w:type="character" w:customStyle="1" w:styleId="Heading1Char">
    <w:name w:val="Heading 1 Char"/>
    <w:aliases w:val="Table_G Char"/>
    <w:basedOn w:val="DefaultParagraphFont"/>
    <w:link w:val="Heading1"/>
    <w:rsid w:val="00DD5AB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paragraph" w:styleId="EndnoteText">
    <w:name w:val="endnote text"/>
    <w:aliases w:val="2_G"/>
    <w:basedOn w:val="FootnoteText"/>
    <w:link w:val="EndnoteTextChar"/>
    <w:rsid w:val="006005E3"/>
  </w:style>
  <w:style w:type="character" w:customStyle="1" w:styleId="EndnoteTextChar">
    <w:name w:val="Endnote Text Char"/>
    <w:aliases w:val="2_G Char"/>
    <w:basedOn w:val="DefaultParagraphFont"/>
    <w:link w:val="EndnoteText"/>
    <w:rsid w:val="006005E3"/>
    <w:rPr>
      <w:rFonts w:ascii="Times New Roman" w:hAnsi="Times New Roman" w:cs="Times New Roman"/>
      <w:sz w:val="18"/>
      <w:szCs w:val="20"/>
    </w:rPr>
  </w:style>
  <w:style w:type="character" w:styleId="Hyperlink">
    <w:name w:val="Hyperlink"/>
    <w:basedOn w:val="DefaultParagraphFont"/>
    <w:uiPriority w:val="99"/>
    <w:unhideWhenUsed/>
    <w:rsid w:val="00C22D0C"/>
    <w:rPr>
      <w:color w:val="0000FF" w:themeColor="hyperlink"/>
      <w:u w:val="single"/>
    </w:rPr>
  </w:style>
  <w:style w:type="character" w:styleId="UnresolvedMention">
    <w:name w:val="Unresolved Mention"/>
    <w:basedOn w:val="DefaultParagraphFont"/>
    <w:uiPriority w:val="99"/>
    <w:semiHidden/>
    <w:unhideWhenUsed/>
    <w:rsid w:val="00C22D0C"/>
    <w:rPr>
      <w:color w:val="605E5C"/>
      <w:shd w:val="clear" w:color="auto" w:fill="E1DFDD"/>
    </w:rPr>
  </w:style>
  <w:style w:type="character" w:customStyle="1" w:styleId="HMGChar">
    <w:name w:val="_ H __M_G Char"/>
    <w:link w:val="HMG"/>
    <w:rsid w:val="006005E3"/>
    <w:rPr>
      <w:rFonts w:ascii="Times New Roman" w:eastAsia="Times New Roman" w:hAnsi="Times New Roman" w:cs="Times New Roman"/>
      <w:b/>
      <w:sz w:val="34"/>
      <w:szCs w:val="20"/>
      <w:lang w:eastAsia="en-US"/>
    </w:rPr>
  </w:style>
  <w:style w:type="character" w:customStyle="1" w:styleId="HChGChar">
    <w:name w:val="_ H _Ch_G Char"/>
    <w:link w:val="HChG"/>
    <w:rsid w:val="006005E3"/>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557395"/>
    <w:rPr>
      <w:rFonts w:ascii="Times New Roman" w:hAnsi="Times New Roman" w:cs="Times New Roman"/>
      <w:sz w:val="20"/>
      <w:szCs w:val="20"/>
    </w:rPr>
  </w:style>
  <w:style w:type="character" w:customStyle="1" w:styleId="H23GChar">
    <w:name w:val="_ H_2/3_G Char"/>
    <w:link w:val="H23G"/>
    <w:locked/>
    <w:rsid w:val="002D0A97"/>
    <w:rPr>
      <w:rFonts w:ascii="Times New Roman" w:hAnsi="Times New Roman" w:cs="Times New Roman"/>
      <w:b/>
      <w:sz w:val="20"/>
      <w:szCs w:val="20"/>
    </w:rPr>
  </w:style>
  <w:style w:type="character" w:customStyle="1" w:styleId="H1GChar">
    <w:name w:val="_ H_1_G Char"/>
    <w:link w:val="H1G"/>
    <w:rsid w:val="006005E3"/>
    <w:rPr>
      <w:rFonts w:ascii="Times New Roman" w:eastAsia="Times New Roman" w:hAnsi="Times New Roman" w:cs="Times New Roman"/>
      <w:b/>
      <w:sz w:val="24"/>
      <w:szCs w:val="20"/>
      <w:lang w:eastAsia="en-US"/>
    </w:rPr>
  </w:style>
  <w:style w:type="paragraph" w:styleId="Revision">
    <w:name w:val="Revision"/>
    <w:hidden/>
    <w:uiPriority w:val="99"/>
    <w:semiHidden/>
    <w:rsid w:val="006005E3"/>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cajmetro.cl/chilenosenelexterior/" TargetMode="External"/><Relationship Id="rId2" Type="http://schemas.openxmlformats.org/officeDocument/2006/relationships/hyperlink" Target="https://serviciosconsulares.cl/" TargetMode="External"/><Relationship Id="rId1" Type="http://schemas.openxmlformats.org/officeDocument/2006/relationships/hyperlink" Target="http://www.dt.gob.cl/portal/1626/w3-article-60059.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ACB51-90CB-4E85-BBCF-E3B47B0C2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50</Pages>
  <Words>21117</Words>
  <Characters>115641</Characters>
  <Application>Microsoft Office Word</Application>
  <DocSecurity>0</DocSecurity>
  <Lines>2031</Lines>
  <Paragraphs>691</Paragraphs>
  <ScaleCrop>false</ScaleCrop>
  <HeadingPairs>
    <vt:vector size="2" baseType="variant">
      <vt:variant>
        <vt:lpstr>Title</vt:lpstr>
      </vt:variant>
      <vt:variant>
        <vt:i4>1</vt:i4>
      </vt:variant>
    </vt:vector>
  </HeadingPairs>
  <TitlesOfParts>
    <vt:vector size="1" baseType="lpstr">
      <vt:lpstr>CMW/C/CHL/2</vt:lpstr>
    </vt:vector>
  </TitlesOfParts>
  <Company>DCM</Company>
  <LinksUpToDate>false</LinksUpToDate>
  <CharactersWithSpaces>136437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CMW/C/CHL/2</dc:title>
  <dc:subject>1918290</dc:subject>
  <dc:creator>cg</dc:creator>
  <cp:keywords/>
  <dc:description/>
  <cp:lastModifiedBy>Maria Rosario Corazon Gatmaytan</cp:lastModifiedBy>
  <cp:revision>2</cp:revision>
  <cp:lastPrinted>2020-02-03T15:26:00Z</cp:lastPrinted>
  <dcterms:created xsi:type="dcterms:W3CDTF">2020-02-06T11:08:00Z</dcterms:created>
  <dcterms:modified xsi:type="dcterms:W3CDTF">2020-02-06T11:08:00Z</dcterms:modified>
</cp:coreProperties>
</file>